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203" w:rsidRPr="00784203" w:rsidRDefault="00784203" w:rsidP="00784203">
      <w:pPr>
        <w:pStyle w:val="Heading1"/>
        <w:spacing w:before="0" w:line="480" w:lineRule="auto"/>
        <w:jc w:val="center"/>
        <w:rPr>
          <w:rFonts w:asciiTheme="majorBidi" w:hAnsiTheme="majorBidi"/>
          <w:color w:val="auto"/>
        </w:rPr>
      </w:pPr>
      <w:r w:rsidRPr="00784203">
        <w:rPr>
          <w:rFonts w:asciiTheme="majorBidi" w:hAnsiTheme="majorBidi"/>
          <w:color w:val="auto"/>
        </w:rPr>
        <w:t>BAB I</w:t>
      </w:r>
    </w:p>
    <w:p w:rsidR="00784203" w:rsidRPr="00784203" w:rsidRDefault="00784203" w:rsidP="00784203">
      <w:pPr>
        <w:spacing w:line="480" w:lineRule="auto"/>
        <w:jc w:val="center"/>
        <w:rPr>
          <w:rFonts w:asciiTheme="majorBidi" w:hAnsiTheme="majorBidi" w:cstheme="majorBidi"/>
          <w:b/>
          <w:bCs/>
          <w:sz w:val="28"/>
          <w:szCs w:val="28"/>
        </w:rPr>
      </w:pPr>
      <w:r w:rsidRPr="00784203">
        <w:rPr>
          <w:rFonts w:asciiTheme="majorBidi" w:hAnsiTheme="majorBidi" w:cstheme="majorBidi"/>
          <w:b/>
          <w:bCs/>
          <w:sz w:val="28"/>
          <w:szCs w:val="28"/>
        </w:rPr>
        <w:t>PENDAHULUAN</w:t>
      </w:r>
    </w:p>
    <w:p w:rsidR="00784203" w:rsidRPr="00784203" w:rsidRDefault="00784203" w:rsidP="00784203">
      <w:pPr>
        <w:spacing w:line="480" w:lineRule="auto"/>
        <w:jc w:val="both"/>
        <w:rPr>
          <w:rFonts w:asciiTheme="majorBidi" w:hAnsiTheme="majorBidi" w:cstheme="majorBidi"/>
        </w:rPr>
      </w:pPr>
    </w:p>
    <w:p w:rsidR="00784203" w:rsidRPr="00784203" w:rsidRDefault="00784203" w:rsidP="00784203">
      <w:pPr>
        <w:pStyle w:val="Heading2"/>
        <w:keepLines w:val="0"/>
        <w:spacing w:before="0" w:line="480" w:lineRule="auto"/>
        <w:ind w:left="426" w:hanging="412"/>
        <w:jc w:val="both"/>
        <w:rPr>
          <w:rFonts w:asciiTheme="majorBidi" w:hAnsiTheme="majorBidi"/>
          <w:color w:val="auto"/>
          <w:sz w:val="24"/>
          <w:szCs w:val="24"/>
        </w:rPr>
      </w:pPr>
      <w:r>
        <w:rPr>
          <w:rFonts w:asciiTheme="majorBidi" w:hAnsiTheme="majorBidi"/>
          <w:color w:val="auto"/>
          <w:sz w:val="24"/>
          <w:szCs w:val="24"/>
          <w:lang w:val="id-ID"/>
        </w:rPr>
        <w:t>A.</w:t>
      </w:r>
      <w:r>
        <w:rPr>
          <w:rFonts w:asciiTheme="majorBidi" w:hAnsiTheme="majorBidi"/>
          <w:color w:val="auto"/>
          <w:sz w:val="24"/>
          <w:szCs w:val="24"/>
          <w:lang w:val="id-ID"/>
        </w:rPr>
        <w:tab/>
      </w:r>
      <w:r w:rsidRPr="00784203">
        <w:rPr>
          <w:rFonts w:asciiTheme="majorBidi" w:hAnsiTheme="majorBidi"/>
          <w:color w:val="auto"/>
          <w:sz w:val="24"/>
          <w:szCs w:val="24"/>
        </w:rPr>
        <w:t>Latar Belakang Masalah</w:t>
      </w:r>
    </w:p>
    <w:p w:rsidR="00784203" w:rsidRPr="00784203" w:rsidRDefault="00784203" w:rsidP="00784203">
      <w:pPr>
        <w:spacing w:line="480" w:lineRule="auto"/>
        <w:ind w:left="426" w:firstLine="567"/>
        <w:jc w:val="both"/>
        <w:rPr>
          <w:rFonts w:asciiTheme="majorBidi" w:hAnsiTheme="majorBidi" w:cstheme="majorBidi"/>
          <w:lang w:val="id-ID"/>
        </w:rPr>
      </w:pPr>
      <w:r w:rsidRPr="00784203">
        <w:rPr>
          <w:rFonts w:asciiTheme="majorBidi" w:hAnsiTheme="majorBidi" w:cstheme="majorBidi"/>
        </w:rPr>
        <w:t>Kampus merupakan tempat menimba ilmu bagi para mahasiswa</w:t>
      </w:r>
      <w:r w:rsidRPr="00784203">
        <w:rPr>
          <w:rFonts w:asciiTheme="majorBidi" w:hAnsiTheme="majorBidi" w:cstheme="majorBidi"/>
          <w:lang w:val="id-ID"/>
        </w:rPr>
        <w:t>,</w:t>
      </w:r>
      <w:r w:rsidRPr="00784203">
        <w:rPr>
          <w:rFonts w:asciiTheme="majorBidi" w:hAnsiTheme="majorBidi" w:cstheme="majorBidi"/>
        </w:rPr>
        <w:t xml:space="preserve"> memiliki peran penting dalam hal belajar. Lingkungan kampus yang ada, seperti perpustakaan, ruang belajar, laboratorium, masjid, kantor, dosen dan karyawan, dapat memberikan konstribusi terhadap perkembangan keilmuan mahasiswa. </w:t>
      </w:r>
      <w:r w:rsidRPr="00784203">
        <w:rPr>
          <w:rFonts w:asciiTheme="majorBidi" w:hAnsiTheme="majorBidi" w:cstheme="majorBidi"/>
          <w:lang w:val="id-ID"/>
        </w:rPr>
        <w:t>Mahasiswa memiliki bekal untuk mencari, menggali, dan mendalami bidang keilmuan dengan cara membaca, mengamati, memilih bahan-bahan bacaan untuk ditelaah, selanjutnya dituangkan dalam berbagai karya ilmiah.</w:t>
      </w:r>
    </w:p>
    <w:p w:rsidR="00B30DE4" w:rsidRDefault="00784203" w:rsidP="00784203">
      <w:pPr>
        <w:spacing w:line="480" w:lineRule="auto"/>
        <w:ind w:left="426" w:firstLine="567"/>
        <w:jc w:val="both"/>
        <w:rPr>
          <w:rFonts w:asciiTheme="majorBidi" w:hAnsiTheme="majorBidi" w:cstheme="majorBidi"/>
          <w:lang w:val="id-ID"/>
        </w:rPr>
      </w:pPr>
      <w:r w:rsidRPr="00784203">
        <w:rPr>
          <w:rFonts w:asciiTheme="majorBidi" w:hAnsiTheme="majorBidi" w:cstheme="majorBidi"/>
        </w:rPr>
        <w:t>Belajar di perguruan tinggi sangat menyenangkan, mengasyikkan, dan memiliki keunikan tersendiri, terutama dalam memahami sesuatu, kita diberi kebebasan dan keleluasaan dalam berpikir, bereksperimen dan berkreativitas. Mahasiswa diberi keleluasaan karena dianggap sebagai orang dewasa yang tahu akan kebutuhannya, untuk bekal hari esok, dan berkewajiban untuk mematuhi segala peraturan yang ada.</w:t>
      </w:r>
      <w:r w:rsidRPr="00784203">
        <w:rPr>
          <w:rFonts w:asciiTheme="majorBidi" w:hAnsiTheme="majorBidi" w:cstheme="majorBidi"/>
          <w:lang w:val="id-ID"/>
        </w:rPr>
        <w:t xml:space="preserve"> </w:t>
      </w:r>
    </w:p>
    <w:p w:rsidR="00784203" w:rsidRPr="00784203" w:rsidRDefault="00784203" w:rsidP="00784203">
      <w:pPr>
        <w:spacing w:line="480" w:lineRule="auto"/>
        <w:ind w:left="426" w:firstLine="567"/>
        <w:jc w:val="both"/>
        <w:rPr>
          <w:rFonts w:asciiTheme="majorBidi" w:hAnsiTheme="majorBidi" w:cstheme="majorBidi"/>
          <w:lang w:val="id-ID"/>
        </w:rPr>
      </w:pPr>
      <w:r w:rsidRPr="00784203">
        <w:rPr>
          <w:rFonts w:asciiTheme="majorBidi" w:hAnsiTheme="majorBidi" w:cstheme="majorBidi"/>
          <w:lang w:val="id-ID"/>
        </w:rPr>
        <w:t>Ketika di</w:t>
      </w:r>
      <w:r w:rsidR="00B84BE7">
        <w:rPr>
          <w:rFonts w:asciiTheme="majorBidi" w:hAnsiTheme="majorBidi" w:cstheme="majorBidi"/>
          <w:lang w:val="id-ID"/>
        </w:rPr>
        <w:t xml:space="preserve"> </w:t>
      </w:r>
      <w:r w:rsidRPr="00784203">
        <w:rPr>
          <w:rFonts w:asciiTheme="majorBidi" w:hAnsiTheme="majorBidi" w:cstheme="majorBidi"/>
          <w:lang w:val="id-ID"/>
        </w:rPr>
        <w:t xml:space="preserve">sekolah, guru lebih banyak berperan besar dalam memberikan pelajaran yang menyebabkan siswa bersifat pasif, ketergantungan siswa pada guru sangatlah tinggi, sedangkan di perguruan tinggi para mahasiswa tidak sepenuhnya menggantungkan diri pada dosen. Materi yang diberikan oleh dosen, </w:t>
      </w:r>
      <w:r w:rsidRPr="00784203">
        <w:rPr>
          <w:rFonts w:asciiTheme="majorBidi" w:hAnsiTheme="majorBidi" w:cstheme="majorBidi"/>
          <w:lang w:val="id-ID"/>
        </w:rPr>
        <w:lastRenderedPageBreak/>
        <w:t>bukan untuk diterima secara mutlak tapi untuk dianalisis, dikritik dan dicari bahan bandingannya, karena itu materi yang diberikan oleh dosen bukan segala-galannya tapi hanya sekedar perangsang untuk memotivasi mahasiswa agar mereka mampu mengkaji secara kritis materi perkuliahan yang diberikan dosen.</w:t>
      </w:r>
    </w:p>
    <w:p w:rsidR="00784203" w:rsidRPr="00784203" w:rsidRDefault="00784203" w:rsidP="00784203">
      <w:pPr>
        <w:spacing w:line="480" w:lineRule="auto"/>
        <w:ind w:left="426" w:firstLine="567"/>
        <w:jc w:val="both"/>
        <w:rPr>
          <w:rFonts w:asciiTheme="majorBidi" w:hAnsiTheme="majorBidi" w:cstheme="majorBidi"/>
          <w:lang w:val="id-ID"/>
        </w:rPr>
      </w:pPr>
      <w:r w:rsidRPr="00784203">
        <w:rPr>
          <w:rFonts w:asciiTheme="majorBidi" w:hAnsiTheme="majorBidi" w:cstheme="majorBidi"/>
        </w:rPr>
        <w:t xml:space="preserve">“Sebenarnya belajar di perguruan tinggi bukan suatu pekerjaan yang berat, karena tidak terlalu padat seperti belajar di SMA. Di perguruan tinggi </w:t>
      </w:r>
      <w:r w:rsidRPr="00784203">
        <w:rPr>
          <w:rFonts w:asciiTheme="majorBidi" w:hAnsiTheme="majorBidi" w:cstheme="majorBidi"/>
          <w:lang w:val="id-ID"/>
        </w:rPr>
        <w:t>mahasiswa</w:t>
      </w:r>
      <w:r w:rsidRPr="00784203">
        <w:rPr>
          <w:rFonts w:asciiTheme="majorBidi" w:hAnsiTheme="majorBidi" w:cstheme="majorBidi"/>
        </w:rPr>
        <w:t xml:space="preserve"> hanya mengikuti kuliah pada hari-hari dan jam-jam tertentu saja, kondisi tersebut sebenarnya menguntungkan, karena </w:t>
      </w:r>
      <w:r w:rsidRPr="00784203">
        <w:rPr>
          <w:rFonts w:asciiTheme="majorBidi" w:hAnsiTheme="majorBidi" w:cstheme="majorBidi"/>
          <w:lang w:val="id-ID"/>
        </w:rPr>
        <w:t xml:space="preserve">mahasiswa </w:t>
      </w:r>
      <w:r w:rsidRPr="00784203">
        <w:rPr>
          <w:rFonts w:asciiTheme="majorBidi" w:hAnsiTheme="majorBidi" w:cstheme="majorBidi"/>
        </w:rPr>
        <w:t>dapat memanfaatkan waktu yang tersedia dengan berbagai macam kegiatan, baik akademik maupun non akademik”</w:t>
      </w:r>
      <w:r w:rsidRPr="00784203">
        <w:rPr>
          <w:rFonts w:asciiTheme="majorBidi" w:hAnsiTheme="majorBidi" w:cstheme="majorBidi"/>
          <w:lang w:val="id-ID"/>
        </w:rPr>
        <w:t>.</w:t>
      </w:r>
      <w:r w:rsidRPr="00784203">
        <w:rPr>
          <w:rStyle w:val="FootnoteReference"/>
          <w:rFonts w:asciiTheme="majorBidi" w:hAnsiTheme="majorBidi" w:cstheme="majorBidi"/>
        </w:rPr>
        <w:footnoteReference w:id="2"/>
      </w:r>
    </w:p>
    <w:p w:rsidR="00784203" w:rsidRPr="00784203" w:rsidRDefault="00784203" w:rsidP="00784203">
      <w:pPr>
        <w:spacing w:line="480" w:lineRule="auto"/>
        <w:ind w:left="426" w:firstLine="567"/>
        <w:jc w:val="both"/>
        <w:rPr>
          <w:rFonts w:asciiTheme="majorBidi" w:hAnsiTheme="majorBidi" w:cstheme="majorBidi"/>
          <w:lang w:val="id-ID"/>
        </w:rPr>
      </w:pPr>
      <w:r w:rsidRPr="00784203">
        <w:rPr>
          <w:rFonts w:asciiTheme="majorBidi" w:hAnsiTheme="majorBidi" w:cstheme="majorBidi"/>
        </w:rPr>
        <w:t>Secara formal mahasiswa adalah “</w:t>
      </w:r>
      <w:r w:rsidRPr="00784203">
        <w:rPr>
          <w:rFonts w:asciiTheme="majorBidi" w:hAnsiTheme="majorBidi" w:cstheme="majorBidi"/>
          <w:lang w:val="id-ID"/>
        </w:rPr>
        <w:t>peserta didik yang terdaftar dan belajar pada suatu perguruan tinggi”</w:t>
      </w:r>
      <w:r w:rsidRPr="00784203">
        <w:rPr>
          <w:rFonts w:asciiTheme="majorBidi" w:hAnsiTheme="majorBidi" w:cstheme="majorBidi"/>
        </w:rPr>
        <w:t>.</w:t>
      </w:r>
      <w:r w:rsidRPr="00784203">
        <w:rPr>
          <w:rStyle w:val="FootnoteReference"/>
          <w:rFonts w:asciiTheme="majorBidi" w:hAnsiTheme="majorBidi" w:cstheme="majorBidi"/>
        </w:rPr>
        <w:footnoteReference w:id="3"/>
      </w:r>
      <w:r w:rsidRPr="00784203">
        <w:rPr>
          <w:rFonts w:asciiTheme="majorBidi" w:hAnsiTheme="majorBidi" w:cstheme="majorBidi"/>
          <w:lang w:val="id-ID"/>
        </w:rPr>
        <w:t xml:space="preserve"> </w:t>
      </w:r>
      <w:r w:rsidRPr="00784203">
        <w:rPr>
          <w:rFonts w:asciiTheme="majorBidi" w:hAnsiTheme="majorBidi" w:cstheme="majorBidi"/>
        </w:rPr>
        <w:t>“</w:t>
      </w:r>
      <w:r w:rsidRPr="00784203">
        <w:rPr>
          <w:rFonts w:asciiTheme="majorBidi" w:hAnsiTheme="majorBidi" w:cstheme="majorBidi"/>
          <w:lang w:val="id-ID"/>
        </w:rPr>
        <w:t>M</w:t>
      </w:r>
      <w:r w:rsidRPr="00784203">
        <w:rPr>
          <w:rFonts w:asciiTheme="majorBidi" w:hAnsiTheme="majorBidi" w:cstheme="majorBidi"/>
        </w:rPr>
        <w:t>ahasiswa</w:t>
      </w:r>
      <w:r w:rsidRPr="00784203">
        <w:rPr>
          <w:rFonts w:asciiTheme="majorBidi" w:hAnsiTheme="majorBidi" w:cstheme="majorBidi"/>
          <w:lang w:val="id-ID"/>
        </w:rPr>
        <w:t xml:space="preserve"> </w:t>
      </w:r>
      <w:r w:rsidRPr="00784203">
        <w:rPr>
          <w:rFonts w:asciiTheme="majorBidi" w:hAnsiTheme="majorBidi" w:cstheme="majorBidi"/>
        </w:rPr>
        <w:t xml:space="preserve">harus belajar mengenali dan memahami diri sendiri. </w:t>
      </w:r>
      <w:r w:rsidRPr="00784203">
        <w:rPr>
          <w:rFonts w:asciiTheme="majorBidi" w:hAnsiTheme="majorBidi" w:cstheme="majorBidi"/>
          <w:lang w:val="id-ID"/>
        </w:rPr>
        <w:t>M</w:t>
      </w:r>
      <w:r w:rsidRPr="00784203">
        <w:rPr>
          <w:rFonts w:asciiTheme="majorBidi" w:hAnsiTheme="majorBidi" w:cstheme="majorBidi"/>
        </w:rPr>
        <w:t xml:space="preserve">ahasiswa berasal dari terjemahan </w:t>
      </w:r>
      <w:r w:rsidRPr="00784203">
        <w:rPr>
          <w:rFonts w:asciiTheme="majorBidi" w:hAnsiTheme="majorBidi" w:cstheme="majorBidi"/>
          <w:i/>
          <w:iCs/>
        </w:rPr>
        <w:t>student</w:t>
      </w:r>
      <w:r w:rsidRPr="00784203">
        <w:rPr>
          <w:rFonts w:asciiTheme="majorBidi" w:hAnsiTheme="majorBidi" w:cstheme="majorBidi"/>
        </w:rPr>
        <w:t xml:space="preserve"> yang berarti </w:t>
      </w:r>
      <w:r w:rsidRPr="00784203">
        <w:rPr>
          <w:rFonts w:asciiTheme="majorBidi" w:hAnsiTheme="majorBidi" w:cstheme="majorBidi"/>
          <w:i/>
          <w:iCs/>
        </w:rPr>
        <w:t>a person who studies or investigates</w:t>
      </w:r>
      <w:r w:rsidRPr="00784203">
        <w:rPr>
          <w:rFonts w:asciiTheme="majorBidi" w:hAnsiTheme="majorBidi" w:cstheme="majorBidi"/>
        </w:rPr>
        <w:t xml:space="preserve">, yaitu seseorang yang belajar dan meneliti, dan </w:t>
      </w:r>
      <w:r w:rsidRPr="00784203">
        <w:rPr>
          <w:rFonts w:asciiTheme="majorBidi" w:hAnsiTheme="majorBidi" w:cstheme="majorBidi"/>
          <w:i/>
          <w:iCs/>
        </w:rPr>
        <w:t>to study</w:t>
      </w:r>
      <w:r w:rsidRPr="00784203">
        <w:rPr>
          <w:rFonts w:asciiTheme="majorBidi" w:hAnsiTheme="majorBidi" w:cstheme="majorBidi"/>
        </w:rPr>
        <w:t xml:space="preserve"> dapat disimpulkan sebagai menggunakan akal pikiran secara aktif dan cermat serta penuh perhatian untuk dapat memahami suatu ilmu pengetahuan. Dengan kata lain mahasiswa atau </w:t>
      </w:r>
      <w:r w:rsidRPr="00784203">
        <w:rPr>
          <w:rFonts w:asciiTheme="majorBidi" w:hAnsiTheme="majorBidi" w:cstheme="majorBidi"/>
          <w:i/>
          <w:iCs/>
        </w:rPr>
        <w:t>student</w:t>
      </w:r>
      <w:r w:rsidRPr="00784203">
        <w:rPr>
          <w:rFonts w:asciiTheme="majorBidi" w:hAnsiTheme="majorBidi" w:cstheme="majorBidi"/>
        </w:rPr>
        <w:t xml:space="preserve"> harus aktif belajar secara mandiri maupun dengan bimbingan dan arahan dosen”</w:t>
      </w:r>
      <w:r w:rsidRPr="00784203">
        <w:rPr>
          <w:rFonts w:asciiTheme="majorBidi" w:hAnsiTheme="majorBidi" w:cstheme="majorBidi"/>
          <w:lang w:val="id-ID"/>
        </w:rPr>
        <w:t>.</w:t>
      </w:r>
      <w:r w:rsidRPr="00784203">
        <w:rPr>
          <w:rStyle w:val="FootnoteReference"/>
          <w:rFonts w:asciiTheme="majorBidi" w:hAnsiTheme="majorBidi" w:cstheme="majorBidi"/>
        </w:rPr>
        <w:footnoteReference w:id="4"/>
      </w:r>
    </w:p>
    <w:p w:rsidR="00784203" w:rsidRPr="00784203" w:rsidRDefault="00784203" w:rsidP="00784203">
      <w:pPr>
        <w:spacing w:line="480" w:lineRule="auto"/>
        <w:ind w:left="426" w:firstLine="567"/>
        <w:jc w:val="both"/>
        <w:rPr>
          <w:rFonts w:asciiTheme="majorBidi" w:hAnsiTheme="majorBidi" w:cstheme="majorBidi"/>
          <w:lang w:val="id-ID"/>
        </w:rPr>
      </w:pPr>
      <w:r w:rsidRPr="00784203">
        <w:rPr>
          <w:rFonts w:asciiTheme="majorBidi" w:hAnsiTheme="majorBidi" w:cstheme="majorBidi"/>
          <w:lang w:val="id-ID"/>
        </w:rPr>
        <w:lastRenderedPageBreak/>
        <w:t>Mahasiswa rata-rata memiliki usia antara 19-25 tahun, dalam usia tersebut mengalami perkembangan masa remaja akhir menuju dewasa awal. “Sebagai mahasiswa yang sedang memasuki tahap kematangan dan kemandirian dari masa remaja ke masa dewasa, pada kondisi seperti ini pola hidup yang tidak tepat akan membawa mahasiswa pada tingkat kejenuhan, kemalasan dan kebosanan belajar. Jika motivasi kurang, dosen tidak kolaboratif, tidak menarik dalam menyampaikan kuliah, jarang masuk, atau menyampaikan materi yang itu-itu saja, mahasiswa akan merasa jenuh dan malas belajar”.</w:t>
      </w:r>
      <w:r w:rsidRPr="00784203">
        <w:rPr>
          <w:rStyle w:val="FootnoteReference"/>
          <w:rFonts w:asciiTheme="majorBidi" w:hAnsiTheme="majorBidi" w:cstheme="majorBidi"/>
        </w:rPr>
        <w:footnoteReference w:id="5"/>
      </w:r>
    </w:p>
    <w:p w:rsidR="00784203" w:rsidRPr="00784203" w:rsidRDefault="00784203" w:rsidP="00784203">
      <w:pPr>
        <w:spacing w:line="480" w:lineRule="auto"/>
        <w:ind w:left="426" w:firstLine="567"/>
        <w:jc w:val="both"/>
        <w:rPr>
          <w:rFonts w:asciiTheme="majorBidi" w:hAnsiTheme="majorBidi" w:cstheme="majorBidi"/>
          <w:lang w:val="id-ID"/>
        </w:rPr>
      </w:pPr>
      <w:r w:rsidRPr="00784203">
        <w:rPr>
          <w:rFonts w:asciiTheme="majorBidi" w:hAnsiTheme="majorBidi" w:cstheme="majorBidi"/>
        </w:rPr>
        <w:t xml:space="preserve">Keberhasilan belajar di perguruan tinggi juga dipengaruhi oleh lingkungan pergaulan, jika bergaul dengan lingkungan yang kondusif, </w:t>
      </w:r>
      <w:r w:rsidRPr="00784203">
        <w:rPr>
          <w:rFonts w:asciiTheme="majorBidi" w:hAnsiTheme="majorBidi" w:cstheme="majorBidi"/>
          <w:lang w:val="id-ID"/>
        </w:rPr>
        <w:t xml:space="preserve">mahasiswa </w:t>
      </w:r>
      <w:r w:rsidRPr="00784203">
        <w:rPr>
          <w:rFonts w:asciiTheme="majorBidi" w:hAnsiTheme="majorBidi" w:cstheme="majorBidi"/>
        </w:rPr>
        <w:t xml:space="preserve">tidak mengalami hambatan dalam belajar. Tetapi jika berada dalam lingkungan pergaulan yang tidak kondusif, </w:t>
      </w:r>
      <w:r w:rsidRPr="00784203">
        <w:rPr>
          <w:rFonts w:asciiTheme="majorBidi" w:hAnsiTheme="majorBidi" w:cstheme="majorBidi"/>
          <w:lang w:val="id-ID"/>
        </w:rPr>
        <w:t xml:space="preserve">mahasiswa </w:t>
      </w:r>
      <w:r w:rsidRPr="00784203">
        <w:rPr>
          <w:rFonts w:asciiTheme="majorBidi" w:hAnsiTheme="majorBidi" w:cstheme="majorBidi"/>
        </w:rPr>
        <w:t>akan mengalami</w:t>
      </w:r>
      <w:r w:rsidRPr="00784203">
        <w:rPr>
          <w:rFonts w:asciiTheme="majorBidi" w:hAnsiTheme="majorBidi" w:cstheme="majorBidi"/>
          <w:lang w:val="id-ID"/>
        </w:rPr>
        <w:t xml:space="preserve"> banyak</w:t>
      </w:r>
      <w:r w:rsidRPr="00784203">
        <w:rPr>
          <w:rFonts w:asciiTheme="majorBidi" w:hAnsiTheme="majorBidi" w:cstheme="majorBidi"/>
        </w:rPr>
        <w:t xml:space="preserve"> hambatan belajar.</w:t>
      </w:r>
      <w:r w:rsidRPr="00784203">
        <w:rPr>
          <w:rFonts w:asciiTheme="majorBidi" w:hAnsiTheme="majorBidi" w:cstheme="majorBidi"/>
          <w:lang w:val="id-ID"/>
        </w:rPr>
        <w:t xml:space="preserve"> </w:t>
      </w:r>
      <w:r w:rsidRPr="00784203">
        <w:rPr>
          <w:rFonts w:asciiTheme="majorBidi" w:hAnsiTheme="majorBidi" w:cstheme="majorBidi"/>
        </w:rPr>
        <w:t xml:space="preserve">Tidak sedikit mahasiswa yang mengalami </w:t>
      </w:r>
      <w:r w:rsidRPr="00784203">
        <w:rPr>
          <w:rFonts w:asciiTheme="majorBidi" w:hAnsiTheme="majorBidi" w:cstheme="majorBidi"/>
          <w:i/>
          <w:iCs/>
        </w:rPr>
        <w:t>droup-out</w:t>
      </w:r>
      <w:r w:rsidRPr="00784203">
        <w:rPr>
          <w:rFonts w:asciiTheme="majorBidi" w:hAnsiTheme="majorBidi" w:cstheme="majorBidi"/>
        </w:rPr>
        <w:t xml:space="preserve"> karena pengaruh lingkungan pergaulan.</w:t>
      </w:r>
    </w:p>
    <w:p w:rsidR="00784203" w:rsidRPr="00784203" w:rsidRDefault="00784203" w:rsidP="00784203">
      <w:pPr>
        <w:spacing w:line="480" w:lineRule="auto"/>
        <w:ind w:left="426" w:firstLine="567"/>
        <w:jc w:val="both"/>
        <w:rPr>
          <w:rFonts w:asciiTheme="majorBidi" w:hAnsiTheme="majorBidi" w:cstheme="majorBidi"/>
          <w:lang w:val="id-ID"/>
        </w:rPr>
      </w:pPr>
      <w:r w:rsidRPr="00784203">
        <w:rPr>
          <w:rFonts w:asciiTheme="majorBidi" w:hAnsiTheme="majorBidi" w:cstheme="majorBidi"/>
          <w:lang w:val="id-ID"/>
        </w:rPr>
        <w:t xml:space="preserve">Ada saja problematik yang dialami para mahasiswa, sehingga dapat menjadi hambatan dalam belajar, seperti kesulitan mengikuti perkuliahan, kejenuhan dan kemalasan, kurangnya motivasi, tidak mampu mengelola waktu, keuangan, pergaulan, tempat tinggal, masalah cinta dan sebagainya. Problematik tersebut merupakan suatu hal yang sering ada dalam kehidupan mahasiswa, dan untuk mengatasinya tidaklah mudah, mahasiswa harus belajar mengatasi </w:t>
      </w:r>
      <w:r w:rsidRPr="00784203">
        <w:rPr>
          <w:rFonts w:asciiTheme="majorBidi" w:hAnsiTheme="majorBidi" w:cstheme="majorBidi"/>
          <w:lang w:val="id-ID"/>
        </w:rPr>
        <w:lastRenderedPageBreak/>
        <w:t>hambatan-hambatan yang ada, agar proses belajar di perguruan tinggi dapat berjalan dengan lancar.</w:t>
      </w:r>
    </w:p>
    <w:p w:rsidR="00784203" w:rsidRPr="00784203" w:rsidRDefault="00784203" w:rsidP="00280A26">
      <w:pPr>
        <w:spacing w:line="480" w:lineRule="auto"/>
        <w:ind w:left="426" w:firstLine="567"/>
        <w:jc w:val="both"/>
        <w:rPr>
          <w:rFonts w:asciiTheme="majorBidi" w:hAnsiTheme="majorBidi" w:cstheme="majorBidi"/>
          <w:lang w:val="id-ID"/>
        </w:rPr>
      </w:pPr>
      <w:r w:rsidRPr="00784203">
        <w:rPr>
          <w:rFonts w:asciiTheme="majorBidi" w:hAnsiTheme="majorBidi" w:cstheme="majorBidi"/>
          <w:lang w:val="id-ID"/>
        </w:rPr>
        <w:t xml:space="preserve">“Ada satu lakon klasik yang belum usai dipentaskan di panggung sandiwara pendidikan kita sampai hari ini, dosen yang susah payah mengajar di depan, sementara mahasiswanya tidak memperhatikan, ada yang tertidur, sebagian ngerumpi, dan sisanya melamun sendiri. </w:t>
      </w:r>
      <w:r w:rsidRPr="00784203">
        <w:rPr>
          <w:rFonts w:asciiTheme="majorBidi" w:hAnsiTheme="majorBidi" w:cstheme="majorBidi"/>
        </w:rPr>
        <w:t>Ujung cerita ini biasanya mudah ditebak, sang dosen meledak, dan suasana kelas jadi tak enak. Proses belajar-mengajar (PBM) rusak”</w:t>
      </w:r>
      <w:r w:rsidRPr="00784203">
        <w:rPr>
          <w:rFonts w:asciiTheme="majorBidi" w:hAnsiTheme="majorBidi" w:cstheme="majorBidi"/>
          <w:lang w:val="id-ID"/>
        </w:rPr>
        <w:t>.</w:t>
      </w:r>
      <w:r w:rsidRPr="00784203">
        <w:rPr>
          <w:rStyle w:val="FootnoteReference"/>
          <w:rFonts w:asciiTheme="majorBidi" w:hAnsiTheme="majorBidi" w:cstheme="majorBidi"/>
        </w:rPr>
        <w:footnoteReference w:id="6"/>
      </w:r>
      <w:r w:rsidR="00280A26">
        <w:rPr>
          <w:rFonts w:asciiTheme="majorBidi" w:hAnsiTheme="majorBidi" w:cstheme="majorBidi"/>
          <w:lang w:val="id-ID"/>
        </w:rPr>
        <w:t xml:space="preserve"> </w:t>
      </w:r>
      <w:r w:rsidRPr="00784203">
        <w:rPr>
          <w:rFonts w:asciiTheme="majorBidi" w:hAnsiTheme="majorBidi" w:cstheme="majorBidi"/>
          <w:lang w:val="id-ID"/>
        </w:rPr>
        <w:t>“Banyak masalah yang terjadi dan akan terus dihadapi seorang mahasiswa selama proses perkuliahan, masalah itu muncul dan terjadi karena dari dalam diri mahasiswa itu sendiri dan juga lingkungan sekitarnya”.</w:t>
      </w:r>
      <w:r w:rsidRPr="00784203">
        <w:rPr>
          <w:rStyle w:val="FootnoteReference"/>
          <w:rFonts w:asciiTheme="majorBidi" w:hAnsiTheme="majorBidi" w:cstheme="majorBidi"/>
        </w:rPr>
        <w:footnoteReference w:id="7"/>
      </w:r>
    </w:p>
    <w:p w:rsidR="00784203" w:rsidRPr="00784203" w:rsidRDefault="00784203" w:rsidP="00784203">
      <w:pPr>
        <w:spacing w:line="480" w:lineRule="auto"/>
        <w:ind w:left="426" w:firstLine="567"/>
        <w:jc w:val="both"/>
        <w:rPr>
          <w:rFonts w:asciiTheme="majorBidi" w:hAnsiTheme="majorBidi" w:cstheme="majorBidi"/>
          <w:lang w:val="id-ID"/>
        </w:rPr>
      </w:pPr>
      <w:r w:rsidRPr="00784203">
        <w:rPr>
          <w:rFonts w:asciiTheme="majorBidi" w:hAnsiTheme="majorBidi" w:cstheme="majorBidi"/>
        </w:rPr>
        <w:t xml:space="preserve">Belajar di perguruan tinggi memakan waktu yang tidak sebentar. Hal ini seringkali mendatangkan rasa jenuh dan malas belajar. Belum lagi tuntutan kemandirian yang lain, yang relatif cepat pada masa mengikuti kuliah, yang akan membawa pengaruh terhadap kehidupan psikis. Kejenuhan belajar dapat timbul baik dalam diri mahasiswa itu sendiri maupun dari luar diri mahasiswa. Dari dalam diri sendiri misalnya rasa bosan dan kurangnya motivasi diri. Mahasiswa belum dapat menanamkan dalam dirinya bahwa belajar itu suatu yang </w:t>
      </w:r>
      <w:r w:rsidRPr="00784203">
        <w:rPr>
          <w:rFonts w:asciiTheme="majorBidi" w:hAnsiTheme="majorBidi" w:cstheme="majorBidi"/>
        </w:rPr>
        <w:lastRenderedPageBreak/>
        <w:t>menyenangkan. Belajar masih dianggap suatu beban dan kewajiban, sehingga belajar menjadi sesuatu yang membosankan.</w:t>
      </w:r>
    </w:p>
    <w:p w:rsidR="00784203" w:rsidRPr="00784203" w:rsidRDefault="00784203" w:rsidP="00784203">
      <w:pPr>
        <w:spacing w:line="480" w:lineRule="auto"/>
        <w:ind w:left="426" w:firstLine="567"/>
        <w:jc w:val="both"/>
        <w:rPr>
          <w:rFonts w:asciiTheme="majorBidi" w:hAnsiTheme="majorBidi" w:cstheme="majorBidi"/>
          <w:lang w:val="id-ID"/>
        </w:rPr>
      </w:pPr>
      <w:r w:rsidRPr="00784203">
        <w:rPr>
          <w:rFonts w:asciiTheme="majorBidi" w:hAnsiTheme="majorBidi" w:cstheme="majorBidi"/>
          <w:lang w:val="id-ID"/>
        </w:rPr>
        <w:t>Untuk memahami mengapa mahasiswa bersikap jalan pintas sehingga malas belajar, dan untuk membantu mencari cara pencegahan serta jalan keluarnya, perlu mengkaji sebuah teori yang dikemukakan oleh Urie Bronfrenbrenner. Teori Urie Bronfrenbrenner yang berparadigma lingkungan (ekologi) ini menyatakan bahwa perilaku seseorang (termasuk perilaku malas belajar pada mahasiswa) tidak berdiri sendiri, melainkan merupakan dampak dari interaksi orang yang bersangkutan dengan lingkungan di luarnya. “</w:t>
      </w:r>
      <w:r w:rsidRPr="00784203">
        <w:rPr>
          <w:rFonts w:asciiTheme="majorBidi" w:hAnsiTheme="majorBidi" w:cstheme="majorBidi"/>
        </w:rPr>
        <w:t xml:space="preserve">Adapun lingkungan di luar diri oleh </w:t>
      </w:r>
      <w:r w:rsidRPr="00784203">
        <w:rPr>
          <w:rFonts w:asciiTheme="majorBidi" w:hAnsiTheme="majorBidi" w:cstheme="majorBidi"/>
          <w:lang w:val="id-ID"/>
        </w:rPr>
        <w:t>Urie Bronfrenbrenner</w:t>
      </w:r>
      <w:r w:rsidRPr="00784203">
        <w:rPr>
          <w:rFonts w:asciiTheme="majorBidi" w:hAnsiTheme="majorBidi" w:cstheme="majorBidi"/>
        </w:rPr>
        <w:t xml:space="preserve"> di bagi dalam beberapa lingkaran yang berlapis-lapis, yakni:</w:t>
      </w:r>
    </w:p>
    <w:p w:rsidR="00784203" w:rsidRPr="00784203" w:rsidRDefault="00784203" w:rsidP="00784203">
      <w:pPr>
        <w:numPr>
          <w:ilvl w:val="0"/>
          <w:numId w:val="9"/>
        </w:numPr>
        <w:ind w:left="1418" w:hanging="425"/>
        <w:jc w:val="both"/>
        <w:rPr>
          <w:rFonts w:asciiTheme="majorBidi" w:hAnsiTheme="majorBidi" w:cstheme="majorBidi"/>
          <w:lang w:val="id-ID"/>
        </w:rPr>
      </w:pPr>
      <w:r w:rsidRPr="00784203">
        <w:rPr>
          <w:rFonts w:asciiTheme="majorBidi" w:hAnsiTheme="majorBidi" w:cstheme="majorBidi"/>
        </w:rPr>
        <w:t xml:space="preserve">Lingkaran pertama adalah yang paling dekat dengan pribadi, yaitu lingkaran sistem mikro yang terdiri dari keluarga, kampus, dosen, tetangga, rumah, dan sebagainya yang sehari-hari ditemui. </w:t>
      </w:r>
    </w:p>
    <w:p w:rsidR="00784203" w:rsidRPr="00784203" w:rsidRDefault="00784203" w:rsidP="00784203">
      <w:pPr>
        <w:ind w:left="1418" w:hanging="425"/>
        <w:jc w:val="both"/>
        <w:rPr>
          <w:rFonts w:asciiTheme="majorBidi" w:hAnsiTheme="majorBidi" w:cstheme="majorBidi"/>
          <w:lang w:val="id-ID"/>
        </w:rPr>
      </w:pPr>
      <w:r w:rsidRPr="00784203">
        <w:rPr>
          <w:rFonts w:asciiTheme="majorBidi" w:hAnsiTheme="majorBidi" w:cstheme="majorBidi"/>
          <w:lang w:val="id-ID"/>
        </w:rPr>
        <w:t>2.</w:t>
      </w:r>
      <w:r w:rsidRPr="00784203">
        <w:rPr>
          <w:rFonts w:asciiTheme="majorBidi" w:hAnsiTheme="majorBidi" w:cstheme="majorBidi"/>
          <w:lang w:val="id-ID"/>
        </w:rPr>
        <w:tab/>
      </w:r>
      <w:r w:rsidRPr="00784203">
        <w:rPr>
          <w:rFonts w:asciiTheme="majorBidi" w:hAnsiTheme="majorBidi" w:cstheme="majorBidi"/>
        </w:rPr>
        <w:t>Lingkaran kedua adalah interaksi antar faktor-faktor dalam sistem mikro (hubungan orangtua</w:t>
      </w:r>
      <w:r w:rsidRPr="00784203">
        <w:rPr>
          <w:rFonts w:asciiTheme="majorBidi" w:hAnsiTheme="majorBidi" w:cstheme="majorBidi"/>
          <w:lang w:val="id-ID"/>
        </w:rPr>
        <w:t xml:space="preserve"> dan </w:t>
      </w:r>
      <w:r w:rsidRPr="00784203">
        <w:rPr>
          <w:rFonts w:asciiTheme="majorBidi" w:hAnsiTheme="majorBidi" w:cstheme="majorBidi"/>
        </w:rPr>
        <w:t>guru, orangtua</w:t>
      </w:r>
      <w:r w:rsidRPr="00784203">
        <w:rPr>
          <w:rFonts w:asciiTheme="majorBidi" w:hAnsiTheme="majorBidi" w:cstheme="majorBidi"/>
          <w:lang w:val="id-ID"/>
        </w:rPr>
        <w:t xml:space="preserve"> dan </w:t>
      </w:r>
      <w:r w:rsidRPr="00784203">
        <w:rPr>
          <w:rFonts w:asciiTheme="majorBidi" w:hAnsiTheme="majorBidi" w:cstheme="majorBidi"/>
        </w:rPr>
        <w:t>teman, antar teman, guru</w:t>
      </w:r>
      <w:r w:rsidRPr="00784203">
        <w:rPr>
          <w:rFonts w:asciiTheme="majorBidi" w:hAnsiTheme="majorBidi" w:cstheme="majorBidi"/>
          <w:lang w:val="id-ID"/>
        </w:rPr>
        <w:t xml:space="preserve"> dan </w:t>
      </w:r>
      <w:r w:rsidRPr="00784203">
        <w:rPr>
          <w:rFonts w:asciiTheme="majorBidi" w:hAnsiTheme="majorBidi" w:cstheme="majorBidi"/>
        </w:rPr>
        <w:t xml:space="preserve">teman dan sebagainya) yang dinamakannya sistem meso. </w:t>
      </w:r>
    </w:p>
    <w:p w:rsidR="00784203" w:rsidRPr="00784203" w:rsidRDefault="00784203" w:rsidP="00784203">
      <w:pPr>
        <w:ind w:left="1418" w:hanging="425"/>
        <w:jc w:val="both"/>
        <w:rPr>
          <w:rFonts w:asciiTheme="majorBidi" w:hAnsiTheme="majorBidi" w:cstheme="majorBidi"/>
          <w:lang w:val="id-ID"/>
        </w:rPr>
      </w:pPr>
      <w:r w:rsidRPr="00784203">
        <w:rPr>
          <w:rFonts w:asciiTheme="majorBidi" w:hAnsiTheme="majorBidi" w:cstheme="majorBidi"/>
          <w:lang w:val="id-ID"/>
        </w:rPr>
        <w:t>3.</w:t>
      </w:r>
      <w:r w:rsidRPr="00784203">
        <w:rPr>
          <w:rFonts w:asciiTheme="majorBidi" w:hAnsiTheme="majorBidi" w:cstheme="majorBidi"/>
          <w:lang w:val="id-ID"/>
        </w:rPr>
        <w:tab/>
        <w:t xml:space="preserve">Lingkaran ketiga yang disebut sistem exo, yaitu lingkaran lebih luar lagi, yang tidak langsung menyentuh pribadi, akan tetapi masih besar pengaruhnya, seperti keluarga besar, polisi, dokter, koran, televisi dan lain sebagainya. </w:t>
      </w:r>
    </w:p>
    <w:p w:rsidR="00784203" w:rsidRDefault="00784203" w:rsidP="00784203">
      <w:pPr>
        <w:ind w:left="1418" w:hanging="425"/>
        <w:jc w:val="both"/>
        <w:rPr>
          <w:rFonts w:asciiTheme="majorBidi" w:hAnsiTheme="majorBidi" w:cstheme="majorBidi"/>
          <w:lang w:val="id-ID"/>
        </w:rPr>
      </w:pPr>
      <w:r w:rsidRPr="00784203">
        <w:rPr>
          <w:rFonts w:asciiTheme="majorBidi" w:hAnsiTheme="majorBidi" w:cstheme="majorBidi"/>
          <w:lang w:val="id-ID"/>
        </w:rPr>
        <w:t>4.</w:t>
      </w:r>
      <w:r w:rsidRPr="00784203">
        <w:rPr>
          <w:rFonts w:asciiTheme="majorBidi" w:hAnsiTheme="majorBidi" w:cstheme="majorBidi"/>
          <w:lang w:val="id-ID"/>
        </w:rPr>
        <w:tab/>
      </w:r>
      <w:r w:rsidRPr="00784203">
        <w:rPr>
          <w:rFonts w:asciiTheme="majorBidi" w:hAnsiTheme="majorBidi" w:cstheme="majorBidi"/>
        </w:rPr>
        <w:t>Lingkaran yang paling luar adalah sistem makro, yang terdiri dari ideologi negara, pemerintah, tradisi, agama, hukum, adat, budaya”</w:t>
      </w:r>
      <w:r w:rsidRPr="00784203">
        <w:rPr>
          <w:rFonts w:asciiTheme="majorBidi" w:hAnsiTheme="majorBidi" w:cstheme="majorBidi"/>
          <w:lang w:val="id-ID"/>
        </w:rPr>
        <w:t>.</w:t>
      </w:r>
      <w:r w:rsidRPr="00784203">
        <w:rPr>
          <w:rStyle w:val="FootnoteReference"/>
          <w:rFonts w:asciiTheme="majorBidi" w:hAnsiTheme="majorBidi" w:cstheme="majorBidi"/>
        </w:rPr>
        <w:footnoteReference w:id="8"/>
      </w:r>
    </w:p>
    <w:p w:rsidR="00784203" w:rsidRPr="00784203" w:rsidRDefault="00784203" w:rsidP="00784203">
      <w:pPr>
        <w:ind w:left="1418" w:hanging="425"/>
        <w:jc w:val="both"/>
        <w:rPr>
          <w:rFonts w:asciiTheme="majorBidi" w:hAnsiTheme="majorBidi" w:cstheme="majorBidi"/>
        </w:rPr>
      </w:pPr>
    </w:p>
    <w:p w:rsidR="00784203" w:rsidRPr="00784203" w:rsidRDefault="00784203" w:rsidP="00784203">
      <w:pPr>
        <w:spacing w:line="480" w:lineRule="auto"/>
        <w:ind w:left="426" w:firstLine="567"/>
        <w:jc w:val="both"/>
        <w:rPr>
          <w:rFonts w:asciiTheme="majorBidi" w:hAnsiTheme="majorBidi" w:cstheme="majorBidi"/>
          <w:lang w:val="id-ID"/>
        </w:rPr>
      </w:pPr>
      <w:r w:rsidRPr="00784203">
        <w:rPr>
          <w:rFonts w:asciiTheme="majorBidi" w:hAnsiTheme="majorBidi" w:cstheme="majorBidi"/>
        </w:rPr>
        <w:t>Untuk dapat melakukan suatu pekerjaan dengan baik, seseorang harus mempunyai motivasi, begitu juga dengan belajar di perguruan tinggi. Motivasi adalah dorongan dari dalam diri untuk melakuka</w:t>
      </w:r>
      <w:r w:rsidR="003A3A48">
        <w:rPr>
          <w:rFonts w:asciiTheme="majorBidi" w:hAnsiTheme="majorBidi" w:cstheme="majorBidi"/>
        </w:rPr>
        <w:t>n sesuatu, motivasi belajar yan</w:t>
      </w:r>
      <w:r w:rsidRPr="00784203">
        <w:rPr>
          <w:rFonts w:asciiTheme="majorBidi" w:hAnsiTheme="majorBidi" w:cstheme="majorBidi"/>
        </w:rPr>
        <w:t xml:space="preserve">g </w:t>
      </w:r>
      <w:r w:rsidRPr="00784203">
        <w:rPr>
          <w:rFonts w:asciiTheme="majorBidi" w:hAnsiTheme="majorBidi" w:cstheme="majorBidi"/>
        </w:rPr>
        <w:lastRenderedPageBreak/>
        <w:t xml:space="preserve">kuat adalah kunci utama untuk dapat berhasil di perguruan tinggi. </w:t>
      </w:r>
      <w:r w:rsidRPr="00784203">
        <w:rPr>
          <w:rFonts w:asciiTheme="majorBidi" w:hAnsiTheme="majorBidi" w:cstheme="majorBidi"/>
          <w:lang w:val="id-ID"/>
        </w:rPr>
        <w:t>“</w:t>
      </w:r>
      <w:r w:rsidRPr="00784203">
        <w:rPr>
          <w:rFonts w:asciiTheme="majorBidi" w:hAnsiTheme="majorBidi" w:cstheme="majorBidi"/>
        </w:rPr>
        <w:t>Keberhasilan seseorang dalam belajar sangat dipengaruhi oleh kesungguhan, minat dan motivasi seseorang. Motivasi yang kuat akan menghasilkan sikap sebagai mahasiswa yang:</w:t>
      </w:r>
    </w:p>
    <w:p w:rsidR="00784203" w:rsidRPr="00784203" w:rsidRDefault="00784203" w:rsidP="00784203">
      <w:pPr>
        <w:pStyle w:val="ListParagraph"/>
        <w:numPr>
          <w:ilvl w:val="0"/>
          <w:numId w:val="8"/>
        </w:numPr>
        <w:ind w:left="1418" w:hanging="425"/>
        <w:contextualSpacing w:val="0"/>
        <w:jc w:val="both"/>
        <w:rPr>
          <w:rFonts w:asciiTheme="majorBidi" w:hAnsiTheme="majorBidi" w:cstheme="majorBidi"/>
        </w:rPr>
      </w:pPr>
      <w:r w:rsidRPr="00784203">
        <w:rPr>
          <w:rFonts w:asciiTheme="majorBidi" w:hAnsiTheme="majorBidi" w:cstheme="majorBidi"/>
        </w:rPr>
        <w:t>Selalu memelihara kesungguhan, ketekunan dan semangat dalam belajar.</w:t>
      </w:r>
    </w:p>
    <w:p w:rsidR="00784203" w:rsidRPr="00784203" w:rsidRDefault="00784203" w:rsidP="00784203">
      <w:pPr>
        <w:pStyle w:val="ListParagraph"/>
        <w:numPr>
          <w:ilvl w:val="0"/>
          <w:numId w:val="8"/>
        </w:numPr>
        <w:ind w:left="1418" w:hanging="425"/>
        <w:contextualSpacing w:val="0"/>
        <w:jc w:val="both"/>
        <w:rPr>
          <w:rFonts w:asciiTheme="majorBidi" w:hAnsiTheme="majorBidi" w:cstheme="majorBidi"/>
        </w:rPr>
      </w:pPr>
      <w:r w:rsidRPr="00784203">
        <w:rPr>
          <w:rFonts w:asciiTheme="majorBidi" w:hAnsiTheme="majorBidi" w:cstheme="majorBidi"/>
        </w:rPr>
        <w:t>Pantang menyerah.</w:t>
      </w:r>
    </w:p>
    <w:p w:rsidR="00784203" w:rsidRPr="00784203" w:rsidRDefault="00784203" w:rsidP="00784203">
      <w:pPr>
        <w:pStyle w:val="ListParagraph"/>
        <w:numPr>
          <w:ilvl w:val="0"/>
          <w:numId w:val="8"/>
        </w:numPr>
        <w:ind w:left="1418" w:hanging="425"/>
        <w:contextualSpacing w:val="0"/>
        <w:jc w:val="both"/>
        <w:rPr>
          <w:rFonts w:asciiTheme="majorBidi" w:hAnsiTheme="majorBidi" w:cstheme="majorBidi"/>
        </w:rPr>
      </w:pPr>
      <w:r w:rsidRPr="00784203">
        <w:rPr>
          <w:rFonts w:asciiTheme="majorBidi" w:hAnsiTheme="majorBidi" w:cstheme="majorBidi"/>
        </w:rPr>
        <w:t>Kuat terhadap berbagai godaan, baik yang dat</w:t>
      </w:r>
      <w:r w:rsidRPr="00784203">
        <w:rPr>
          <w:rFonts w:asciiTheme="majorBidi" w:hAnsiTheme="majorBidi" w:cstheme="majorBidi"/>
          <w:lang w:val="id-ID"/>
        </w:rPr>
        <w:t>a</w:t>
      </w:r>
      <w:r w:rsidRPr="00784203">
        <w:rPr>
          <w:rFonts w:asciiTheme="majorBidi" w:hAnsiTheme="majorBidi" w:cstheme="majorBidi"/>
        </w:rPr>
        <w:t>ng dari dalam maupun luar.</w:t>
      </w:r>
    </w:p>
    <w:p w:rsidR="00784203" w:rsidRPr="00784203" w:rsidRDefault="00784203" w:rsidP="00784203">
      <w:pPr>
        <w:pStyle w:val="ListParagraph"/>
        <w:numPr>
          <w:ilvl w:val="0"/>
          <w:numId w:val="8"/>
        </w:numPr>
        <w:ind w:left="1418" w:hanging="425"/>
        <w:contextualSpacing w:val="0"/>
        <w:jc w:val="both"/>
        <w:rPr>
          <w:rFonts w:asciiTheme="majorBidi" w:hAnsiTheme="majorBidi" w:cstheme="majorBidi"/>
        </w:rPr>
      </w:pPr>
      <w:r w:rsidRPr="00784203">
        <w:rPr>
          <w:rFonts w:asciiTheme="majorBidi" w:hAnsiTheme="majorBidi" w:cstheme="majorBidi"/>
        </w:rPr>
        <w:t>Pandai bergaul dan tetap menjaga hubungan baik dengan sesama.</w:t>
      </w:r>
    </w:p>
    <w:p w:rsidR="00784203" w:rsidRPr="00784203" w:rsidRDefault="00784203" w:rsidP="00784203">
      <w:pPr>
        <w:pStyle w:val="ListParagraph"/>
        <w:numPr>
          <w:ilvl w:val="0"/>
          <w:numId w:val="8"/>
        </w:numPr>
        <w:ind w:left="1418" w:hanging="425"/>
        <w:contextualSpacing w:val="0"/>
        <w:jc w:val="both"/>
        <w:rPr>
          <w:rFonts w:asciiTheme="majorBidi" w:hAnsiTheme="majorBidi" w:cstheme="majorBidi"/>
        </w:rPr>
      </w:pPr>
      <w:r w:rsidRPr="00784203">
        <w:rPr>
          <w:rFonts w:asciiTheme="majorBidi" w:hAnsiTheme="majorBidi" w:cstheme="majorBidi"/>
        </w:rPr>
        <w:t>Menjalankan perintah agama serta meninggalkan hal-hal yang dilarang</w:t>
      </w:r>
      <w:r w:rsidRPr="00784203">
        <w:rPr>
          <w:rFonts w:asciiTheme="majorBidi" w:hAnsiTheme="majorBidi" w:cstheme="majorBidi"/>
          <w:lang w:val="id-ID"/>
        </w:rPr>
        <w:t>”.</w:t>
      </w:r>
      <w:r w:rsidRPr="00784203">
        <w:rPr>
          <w:rStyle w:val="FootnoteReference"/>
          <w:rFonts w:asciiTheme="majorBidi" w:hAnsiTheme="majorBidi" w:cstheme="majorBidi"/>
        </w:rPr>
        <w:footnoteReference w:id="9"/>
      </w:r>
    </w:p>
    <w:p w:rsidR="00784203" w:rsidRPr="00784203" w:rsidRDefault="00784203" w:rsidP="00784203">
      <w:pPr>
        <w:jc w:val="both"/>
        <w:rPr>
          <w:rFonts w:asciiTheme="majorBidi" w:hAnsiTheme="majorBidi" w:cstheme="majorBidi"/>
          <w:lang w:val="id-ID"/>
        </w:rPr>
      </w:pPr>
    </w:p>
    <w:p w:rsidR="00784203" w:rsidRPr="00784203" w:rsidRDefault="00784203" w:rsidP="00784203">
      <w:pPr>
        <w:spacing w:line="480" w:lineRule="auto"/>
        <w:ind w:left="426" w:firstLine="567"/>
        <w:jc w:val="both"/>
        <w:rPr>
          <w:rFonts w:asciiTheme="majorBidi" w:hAnsiTheme="majorBidi" w:cstheme="majorBidi"/>
          <w:lang w:val="id-ID"/>
        </w:rPr>
      </w:pPr>
      <w:r w:rsidRPr="00784203">
        <w:rPr>
          <w:rFonts w:asciiTheme="majorBidi" w:hAnsiTheme="majorBidi" w:cstheme="majorBidi"/>
        </w:rPr>
        <w:t>Selain menarik, perilaku malas belajar ini juga penting untuk dikaji. Penelitian ini mempunyai fokus pada perilaku malas belajar mahasiswa dan lingkungan kampus. Dan pen</w:t>
      </w:r>
      <w:r w:rsidRPr="00784203">
        <w:rPr>
          <w:rFonts w:asciiTheme="majorBidi" w:hAnsiTheme="majorBidi" w:cstheme="majorBidi"/>
          <w:lang w:val="id-ID"/>
        </w:rPr>
        <w:t>ulis</w:t>
      </w:r>
      <w:r w:rsidRPr="00784203">
        <w:rPr>
          <w:rFonts w:asciiTheme="majorBidi" w:hAnsiTheme="majorBidi" w:cstheme="majorBidi"/>
        </w:rPr>
        <w:t xml:space="preserve"> menuangkan dalam judul Perilaku Malas Belajar Mahasiswa di Lingkungan Kampus.</w:t>
      </w:r>
    </w:p>
    <w:p w:rsidR="00784203" w:rsidRPr="00784203" w:rsidRDefault="00784203" w:rsidP="00784203">
      <w:pPr>
        <w:spacing w:line="480" w:lineRule="auto"/>
        <w:jc w:val="both"/>
        <w:rPr>
          <w:rFonts w:asciiTheme="majorBidi" w:hAnsiTheme="majorBidi" w:cstheme="majorBidi"/>
          <w:lang w:val="id-ID"/>
        </w:rPr>
      </w:pPr>
    </w:p>
    <w:p w:rsidR="00784203" w:rsidRPr="00784203" w:rsidRDefault="00784203" w:rsidP="00784203">
      <w:pPr>
        <w:spacing w:line="480" w:lineRule="auto"/>
        <w:ind w:left="426" w:hanging="412"/>
        <w:jc w:val="both"/>
        <w:rPr>
          <w:rFonts w:asciiTheme="majorBidi" w:hAnsiTheme="majorBidi" w:cstheme="majorBidi"/>
          <w:lang w:val="id-ID"/>
        </w:rPr>
      </w:pPr>
      <w:r w:rsidRPr="00784203">
        <w:rPr>
          <w:rFonts w:asciiTheme="majorBidi" w:hAnsiTheme="majorBidi" w:cstheme="majorBidi"/>
          <w:b/>
          <w:bCs/>
          <w:lang w:val="id-ID"/>
        </w:rPr>
        <w:t>B.</w:t>
      </w:r>
      <w:r w:rsidRPr="00784203">
        <w:rPr>
          <w:rFonts w:asciiTheme="majorBidi" w:hAnsiTheme="majorBidi" w:cstheme="majorBidi"/>
          <w:b/>
          <w:bCs/>
          <w:lang w:val="id-ID"/>
        </w:rPr>
        <w:tab/>
        <w:t>Rumusan Masalah</w:t>
      </w:r>
    </w:p>
    <w:p w:rsidR="00784203" w:rsidRPr="00784203" w:rsidRDefault="00784203" w:rsidP="00784203">
      <w:pPr>
        <w:spacing w:line="480" w:lineRule="auto"/>
        <w:ind w:left="426" w:firstLine="567"/>
        <w:jc w:val="both"/>
        <w:rPr>
          <w:rFonts w:asciiTheme="majorBidi" w:hAnsiTheme="majorBidi" w:cstheme="majorBidi"/>
          <w:lang w:val="id-ID"/>
        </w:rPr>
      </w:pPr>
      <w:r w:rsidRPr="00784203">
        <w:rPr>
          <w:rFonts w:asciiTheme="majorBidi" w:hAnsiTheme="majorBidi" w:cstheme="majorBidi"/>
          <w:lang w:val="id-ID"/>
        </w:rPr>
        <w:t>Bertitik tolak dari latar belakang yang telah dipaparkan, skripsi yang berjudul Perilaku Malas Belajar Mahasiswa di Lingkungan Kampus ini dapat di identifikasikan beberapa persoalan pokok yang dicarikan pemecahannya yaitu:</w:t>
      </w:r>
    </w:p>
    <w:p w:rsidR="00784203" w:rsidRPr="00784203" w:rsidRDefault="00367DA5" w:rsidP="00784203">
      <w:pPr>
        <w:numPr>
          <w:ilvl w:val="1"/>
          <w:numId w:val="0"/>
        </w:numPr>
        <w:spacing w:line="480" w:lineRule="auto"/>
        <w:ind w:left="851" w:hanging="425"/>
        <w:jc w:val="both"/>
        <w:rPr>
          <w:rFonts w:asciiTheme="majorBidi" w:hAnsiTheme="majorBidi" w:cstheme="majorBidi"/>
        </w:rPr>
      </w:pPr>
      <w:r>
        <w:rPr>
          <w:rFonts w:asciiTheme="majorBidi" w:hAnsiTheme="majorBidi" w:cstheme="majorBidi"/>
          <w:lang w:val="id-ID"/>
        </w:rPr>
        <w:t>1.</w:t>
      </w:r>
      <w:r>
        <w:rPr>
          <w:rFonts w:asciiTheme="majorBidi" w:hAnsiTheme="majorBidi" w:cstheme="majorBidi"/>
          <w:lang w:val="id-ID"/>
        </w:rPr>
        <w:tab/>
      </w:r>
      <w:r w:rsidR="00784203" w:rsidRPr="00784203">
        <w:rPr>
          <w:rFonts w:asciiTheme="majorBidi" w:hAnsiTheme="majorBidi" w:cstheme="majorBidi"/>
        </w:rPr>
        <w:t>Apakah faktor-faktor penyebab malas belajar mahasiswa?</w:t>
      </w:r>
    </w:p>
    <w:p w:rsidR="00784203" w:rsidRPr="00784203" w:rsidRDefault="00013695" w:rsidP="00784203">
      <w:pPr>
        <w:numPr>
          <w:ilvl w:val="1"/>
          <w:numId w:val="0"/>
        </w:numPr>
        <w:spacing w:line="480" w:lineRule="auto"/>
        <w:ind w:left="851" w:hanging="425"/>
        <w:jc w:val="both"/>
        <w:rPr>
          <w:rFonts w:asciiTheme="majorBidi" w:hAnsiTheme="majorBidi" w:cstheme="majorBidi"/>
        </w:rPr>
      </w:pPr>
      <w:r>
        <w:rPr>
          <w:rFonts w:asciiTheme="majorBidi" w:hAnsiTheme="majorBidi" w:cstheme="majorBidi"/>
          <w:lang w:val="id-ID"/>
        </w:rPr>
        <w:t>2</w:t>
      </w:r>
      <w:r w:rsidR="00367DA5">
        <w:rPr>
          <w:rFonts w:asciiTheme="majorBidi" w:hAnsiTheme="majorBidi" w:cstheme="majorBidi"/>
          <w:lang w:val="id-ID"/>
        </w:rPr>
        <w:t>.</w:t>
      </w:r>
      <w:r w:rsidR="00367DA5">
        <w:rPr>
          <w:rFonts w:asciiTheme="majorBidi" w:hAnsiTheme="majorBidi" w:cstheme="majorBidi"/>
          <w:lang w:val="id-ID"/>
        </w:rPr>
        <w:tab/>
      </w:r>
      <w:r w:rsidR="00784203" w:rsidRPr="00784203">
        <w:rPr>
          <w:rFonts w:asciiTheme="majorBidi" w:hAnsiTheme="majorBidi" w:cstheme="majorBidi"/>
        </w:rPr>
        <w:t xml:space="preserve">Bagaimana </w:t>
      </w:r>
      <w:r>
        <w:rPr>
          <w:rFonts w:asciiTheme="majorBidi" w:hAnsiTheme="majorBidi" w:cstheme="majorBidi"/>
          <w:lang w:val="id-ID"/>
        </w:rPr>
        <w:t>bentuk</w:t>
      </w:r>
      <w:r w:rsidR="003A3A48">
        <w:rPr>
          <w:rFonts w:asciiTheme="majorBidi" w:hAnsiTheme="majorBidi" w:cstheme="majorBidi"/>
          <w:lang w:val="id-ID"/>
        </w:rPr>
        <w:t>-bentuk</w:t>
      </w:r>
      <w:r>
        <w:rPr>
          <w:rFonts w:asciiTheme="majorBidi" w:hAnsiTheme="majorBidi" w:cstheme="majorBidi"/>
          <w:lang w:val="id-ID"/>
        </w:rPr>
        <w:t xml:space="preserve"> </w:t>
      </w:r>
      <w:r w:rsidR="00784203" w:rsidRPr="00784203">
        <w:rPr>
          <w:rFonts w:asciiTheme="majorBidi" w:hAnsiTheme="majorBidi" w:cstheme="majorBidi"/>
          <w:lang w:val="id-ID"/>
        </w:rPr>
        <w:t>perilaku malas belajar mahasiswa di lingkungan kampus?</w:t>
      </w:r>
    </w:p>
    <w:p w:rsidR="00784203" w:rsidRPr="00784203" w:rsidRDefault="00784203" w:rsidP="00784203">
      <w:pPr>
        <w:pStyle w:val="Heading2"/>
        <w:spacing w:before="0" w:line="480" w:lineRule="auto"/>
        <w:ind w:left="426" w:hanging="426"/>
        <w:rPr>
          <w:rFonts w:asciiTheme="majorBidi" w:hAnsiTheme="majorBidi"/>
          <w:color w:val="auto"/>
          <w:sz w:val="24"/>
          <w:szCs w:val="24"/>
          <w:lang w:val="id-ID"/>
        </w:rPr>
      </w:pPr>
      <w:r w:rsidRPr="00784203">
        <w:rPr>
          <w:rFonts w:asciiTheme="majorBidi" w:hAnsiTheme="majorBidi"/>
          <w:color w:val="auto"/>
          <w:sz w:val="24"/>
          <w:szCs w:val="24"/>
          <w:lang w:val="id-ID"/>
        </w:rPr>
        <w:lastRenderedPageBreak/>
        <w:t xml:space="preserve">C. </w:t>
      </w:r>
      <w:r w:rsidRPr="00784203">
        <w:rPr>
          <w:rFonts w:asciiTheme="majorBidi" w:hAnsiTheme="majorBidi"/>
          <w:color w:val="auto"/>
          <w:sz w:val="24"/>
          <w:szCs w:val="24"/>
          <w:lang w:val="id-ID"/>
        </w:rPr>
        <w:tab/>
      </w:r>
      <w:r w:rsidRPr="00784203">
        <w:rPr>
          <w:rFonts w:asciiTheme="majorBidi" w:hAnsiTheme="majorBidi"/>
          <w:color w:val="auto"/>
          <w:sz w:val="24"/>
          <w:szCs w:val="24"/>
        </w:rPr>
        <w:t>Tujuan Penelitian</w:t>
      </w:r>
    </w:p>
    <w:p w:rsidR="00784203" w:rsidRPr="00784203" w:rsidRDefault="00784203" w:rsidP="00784203">
      <w:pPr>
        <w:spacing w:line="480" w:lineRule="auto"/>
        <w:ind w:left="426" w:firstLine="567"/>
        <w:jc w:val="both"/>
        <w:rPr>
          <w:rFonts w:asciiTheme="majorBidi" w:hAnsiTheme="majorBidi" w:cstheme="majorBidi"/>
          <w:lang w:val="id-ID"/>
        </w:rPr>
      </w:pPr>
      <w:r w:rsidRPr="00784203">
        <w:rPr>
          <w:rFonts w:asciiTheme="majorBidi" w:hAnsiTheme="majorBidi" w:cstheme="majorBidi"/>
        </w:rPr>
        <w:t>Tujuan umum penelitian ini adalah untuk mendiskripsikan tentang bagaimana pengaruh lingkungan kampus dan perilaku malas belajar mahasiswa. Tujuan khusus penelitian ini adalah untuk:</w:t>
      </w:r>
    </w:p>
    <w:p w:rsidR="00784203" w:rsidRPr="00784203" w:rsidRDefault="00784203" w:rsidP="00784203">
      <w:pPr>
        <w:pStyle w:val="ListParagraph"/>
        <w:numPr>
          <w:ilvl w:val="3"/>
          <w:numId w:val="0"/>
        </w:numPr>
        <w:spacing w:line="480" w:lineRule="auto"/>
        <w:ind w:left="851" w:hanging="425"/>
        <w:contextualSpacing w:val="0"/>
        <w:jc w:val="both"/>
        <w:rPr>
          <w:rFonts w:asciiTheme="majorBidi" w:hAnsiTheme="majorBidi" w:cstheme="majorBidi"/>
        </w:rPr>
      </w:pPr>
      <w:r>
        <w:rPr>
          <w:rFonts w:asciiTheme="majorBidi" w:hAnsiTheme="majorBidi" w:cstheme="majorBidi"/>
          <w:lang w:val="id-ID"/>
        </w:rPr>
        <w:t>1.</w:t>
      </w:r>
      <w:r>
        <w:rPr>
          <w:rFonts w:asciiTheme="majorBidi" w:hAnsiTheme="majorBidi" w:cstheme="majorBidi"/>
          <w:lang w:val="id-ID"/>
        </w:rPr>
        <w:tab/>
      </w:r>
      <w:r w:rsidRPr="00784203">
        <w:rPr>
          <w:rFonts w:asciiTheme="majorBidi" w:hAnsiTheme="majorBidi" w:cstheme="majorBidi"/>
        </w:rPr>
        <w:t>Mengetahui faktor-faktor penyebab malas belajar mahasiswa.</w:t>
      </w:r>
    </w:p>
    <w:p w:rsidR="00784203" w:rsidRPr="00784203" w:rsidRDefault="00784203" w:rsidP="00013695">
      <w:pPr>
        <w:pStyle w:val="ListParagraph"/>
        <w:numPr>
          <w:ilvl w:val="3"/>
          <w:numId w:val="0"/>
        </w:numPr>
        <w:spacing w:line="480" w:lineRule="auto"/>
        <w:ind w:left="851" w:hanging="425"/>
        <w:contextualSpacing w:val="0"/>
        <w:jc w:val="both"/>
        <w:rPr>
          <w:rFonts w:asciiTheme="majorBidi" w:hAnsiTheme="majorBidi" w:cstheme="majorBidi"/>
        </w:rPr>
      </w:pPr>
      <w:r>
        <w:rPr>
          <w:rFonts w:asciiTheme="majorBidi" w:hAnsiTheme="majorBidi" w:cstheme="majorBidi"/>
          <w:lang w:val="id-ID"/>
        </w:rPr>
        <w:t>2.</w:t>
      </w:r>
      <w:r>
        <w:rPr>
          <w:rFonts w:asciiTheme="majorBidi" w:hAnsiTheme="majorBidi" w:cstheme="majorBidi"/>
          <w:lang w:val="id-ID"/>
        </w:rPr>
        <w:tab/>
      </w:r>
      <w:r w:rsidRPr="00784203">
        <w:rPr>
          <w:rFonts w:asciiTheme="majorBidi" w:hAnsiTheme="majorBidi" w:cstheme="majorBidi"/>
        </w:rPr>
        <w:t xml:space="preserve">Mengetahui </w:t>
      </w:r>
      <w:r w:rsidR="00013695">
        <w:rPr>
          <w:rFonts w:asciiTheme="majorBidi" w:hAnsiTheme="majorBidi" w:cstheme="majorBidi"/>
          <w:lang w:val="id-ID"/>
        </w:rPr>
        <w:t>bentuk</w:t>
      </w:r>
      <w:r w:rsidR="003A3A48">
        <w:rPr>
          <w:rFonts w:asciiTheme="majorBidi" w:hAnsiTheme="majorBidi" w:cstheme="majorBidi"/>
          <w:lang w:val="id-ID"/>
        </w:rPr>
        <w:t>-bentuk</w:t>
      </w:r>
      <w:r w:rsidR="00013695">
        <w:rPr>
          <w:rFonts w:asciiTheme="majorBidi" w:hAnsiTheme="majorBidi" w:cstheme="majorBidi"/>
          <w:lang w:val="id-ID"/>
        </w:rPr>
        <w:t xml:space="preserve"> </w:t>
      </w:r>
      <w:r w:rsidR="00013695" w:rsidRPr="00784203">
        <w:rPr>
          <w:rFonts w:asciiTheme="majorBidi" w:hAnsiTheme="majorBidi" w:cstheme="majorBidi"/>
          <w:lang w:val="id-ID"/>
        </w:rPr>
        <w:t>perilaku malas belajar mahasiswa di lingkungan kampus</w:t>
      </w:r>
      <w:r w:rsidRPr="00784203">
        <w:rPr>
          <w:rFonts w:asciiTheme="majorBidi" w:hAnsiTheme="majorBidi" w:cstheme="majorBidi"/>
          <w:lang w:val="id-ID"/>
        </w:rPr>
        <w:t>.</w:t>
      </w:r>
    </w:p>
    <w:p w:rsidR="00784203" w:rsidRPr="00784203" w:rsidRDefault="00784203" w:rsidP="00784203">
      <w:pPr>
        <w:spacing w:line="480" w:lineRule="auto"/>
        <w:ind w:left="284" w:hanging="270"/>
        <w:jc w:val="both"/>
        <w:rPr>
          <w:rFonts w:asciiTheme="majorBidi" w:hAnsiTheme="majorBidi" w:cstheme="majorBidi"/>
          <w:lang w:val="id-ID"/>
        </w:rPr>
      </w:pPr>
    </w:p>
    <w:p w:rsidR="00784203" w:rsidRPr="00784203" w:rsidRDefault="00784203" w:rsidP="00784203">
      <w:pPr>
        <w:pStyle w:val="Heading2"/>
        <w:keepLines w:val="0"/>
        <w:spacing w:before="0" w:line="480" w:lineRule="auto"/>
        <w:ind w:left="426" w:hanging="426"/>
        <w:jc w:val="both"/>
        <w:rPr>
          <w:rFonts w:asciiTheme="majorBidi" w:hAnsiTheme="majorBidi"/>
          <w:color w:val="auto"/>
          <w:sz w:val="24"/>
          <w:szCs w:val="24"/>
        </w:rPr>
      </w:pPr>
      <w:r>
        <w:rPr>
          <w:rFonts w:asciiTheme="majorBidi" w:hAnsiTheme="majorBidi"/>
          <w:color w:val="auto"/>
          <w:sz w:val="24"/>
          <w:szCs w:val="24"/>
          <w:lang w:val="id-ID"/>
        </w:rPr>
        <w:t>D.</w:t>
      </w:r>
      <w:r>
        <w:rPr>
          <w:rFonts w:asciiTheme="majorBidi" w:hAnsiTheme="majorBidi"/>
          <w:color w:val="auto"/>
          <w:sz w:val="24"/>
          <w:szCs w:val="24"/>
          <w:lang w:val="id-ID"/>
        </w:rPr>
        <w:tab/>
      </w:r>
      <w:r w:rsidRPr="00784203">
        <w:rPr>
          <w:rFonts w:asciiTheme="majorBidi" w:hAnsiTheme="majorBidi"/>
          <w:color w:val="auto"/>
          <w:sz w:val="24"/>
          <w:szCs w:val="24"/>
        </w:rPr>
        <w:t>Manfaat dan Kegunaan Penelitian</w:t>
      </w:r>
    </w:p>
    <w:p w:rsidR="00784203" w:rsidRPr="00784203" w:rsidRDefault="00784203" w:rsidP="00784203">
      <w:pPr>
        <w:spacing w:line="480" w:lineRule="auto"/>
        <w:ind w:left="426" w:firstLine="567"/>
        <w:jc w:val="both"/>
        <w:rPr>
          <w:rFonts w:asciiTheme="majorBidi" w:hAnsiTheme="majorBidi" w:cstheme="majorBidi"/>
        </w:rPr>
      </w:pPr>
      <w:r w:rsidRPr="00784203">
        <w:rPr>
          <w:rFonts w:asciiTheme="majorBidi" w:hAnsiTheme="majorBidi" w:cstheme="majorBidi"/>
        </w:rPr>
        <w:t>Hasil penelitian ini diharapkan mampu memberikan manfaat dan kegunaan kepada semua pihak. Adapun manfaat yang dapat diambil dari penelitian ini adalah:</w:t>
      </w:r>
    </w:p>
    <w:p w:rsidR="00784203" w:rsidRPr="00784203" w:rsidRDefault="00784203" w:rsidP="00784203">
      <w:pPr>
        <w:spacing w:line="480" w:lineRule="auto"/>
        <w:ind w:left="851" w:hanging="426"/>
        <w:jc w:val="both"/>
        <w:rPr>
          <w:rFonts w:asciiTheme="majorBidi" w:hAnsiTheme="majorBidi" w:cstheme="majorBidi"/>
        </w:rPr>
      </w:pPr>
      <w:r w:rsidRPr="00784203">
        <w:rPr>
          <w:rFonts w:asciiTheme="majorBidi" w:hAnsiTheme="majorBidi" w:cstheme="majorBidi"/>
        </w:rPr>
        <w:t>1.</w:t>
      </w:r>
      <w:r w:rsidRPr="00784203">
        <w:rPr>
          <w:rFonts w:asciiTheme="majorBidi" w:hAnsiTheme="majorBidi" w:cstheme="majorBidi"/>
        </w:rPr>
        <w:tab/>
        <w:t>Secara teoritis</w:t>
      </w:r>
    </w:p>
    <w:p w:rsidR="00784203" w:rsidRPr="00784203" w:rsidRDefault="00784203" w:rsidP="00784203">
      <w:pPr>
        <w:spacing w:line="480" w:lineRule="auto"/>
        <w:ind w:left="851" w:firstLine="567"/>
        <w:jc w:val="both"/>
        <w:rPr>
          <w:rFonts w:asciiTheme="majorBidi" w:hAnsiTheme="majorBidi" w:cstheme="majorBidi"/>
          <w:lang w:val="id-ID"/>
        </w:rPr>
      </w:pPr>
      <w:r w:rsidRPr="00784203">
        <w:rPr>
          <w:rFonts w:asciiTheme="majorBidi" w:hAnsiTheme="majorBidi" w:cstheme="majorBidi"/>
        </w:rPr>
        <w:t>Hasil penelitian ini dapat dijadikan bahan pengembangan ilmu pengetahuan untuk memperkaya khazanah keilmuan</w:t>
      </w:r>
      <w:r w:rsidRPr="00784203">
        <w:rPr>
          <w:rFonts w:asciiTheme="majorBidi" w:hAnsiTheme="majorBidi" w:cstheme="majorBidi"/>
          <w:lang w:val="id-ID"/>
        </w:rPr>
        <w:t>, khususnya tentang perilaku malas belajar mahasiswa di lingkungan kampus.</w:t>
      </w:r>
    </w:p>
    <w:p w:rsidR="00784203" w:rsidRPr="00784203" w:rsidRDefault="00784203" w:rsidP="00784203">
      <w:pPr>
        <w:spacing w:line="480" w:lineRule="auto"/>
        <w:ind w:left="851" w:hanging="425"/>
        <w:jc w:val="both"/>
        <w:rPr>
          <w:rFonts w:asciiTheme="majorBidi" w:hAnsiTheme="majorBidi" w:cstheme="majorBidi"/>
        </w:rPr>
      </w:pPr>
      <w:r w:rsidRPr="00784203">
        <w:rPr>
          <w:rFonts w:asciiTheme="majorBidi" w:hAnsiTheme="majorBidi" w:cstheme="majorBidi"/>
        </w:rPr>
        <w:t>2.</w:t>
      </w:r>
      <w:r w:rsidRPr="00784203">
        <w:rPr>
          <w:rFonts w:asciiTheme="majorBidi" w:hAnsiTheme="majorBidi" w:cstheme="majorBidi"/>
        </w:rPr>
        <w:tab/>
        <w:t>Secara praktis</w:t>
      </w:r>
    </w:p>
    <w:p w:rsidR="00784203" w:rsidRPr="00784203" w:rsidRDefault="00784203" w:rsidP="00784203">
      <w:pPr>
        <w:spacing w:line="480" w:lineRule="auto"/>
        <w:ind w:left="1276" w:hanging="425"/>
        <w:jc w:val="both"/>
        <w:rPr>
          <w:rFonts w:asciiTheme="majorBidi" w:hAnsiTheme="majorBidi" w:cstheme="majorBidi"/>
        </w:rPr>
      </w:pPr>
      <w:r w:rsidRPr="00784203">
        <w:rPr>
          <w:rFonts w:asciiTheme="majorBidi" w:hAnsiTheme="majorBidi" w:cstheme="majorBidi"/>
        </w:rPr>
        <w:t>a.</w:t>
      </w:r>
      <w:r w:rsidRPr="00784203">
        <w:rPr>
          <w:rFonts w:asciiTheme="majorBidi" w:hAnsiTheme="majorBidi" w:cstheme="majorBidi"/>
        </w:rPr>
        <w:tab/>
        <w:t>Bagi lembaga pendidikan, hasil penelitian ini dapat dijadikan umpan balik terhadap perilaku malas belajar para mahasiswa agar belajar dengan tekun.</w:t>
      </w:r>
    </w:p>
    <w:p w:rsidR="00784203" w:rsidRDefault="00784203" w:rsidP="00784203">
      <w:pPr>
        <w:spacing w:line="480" w:lineRule="auto"/>
        <w:ind w:left="1276" w:hanging="425"/>
        <w:jc w:val="both"/>
        <w:rPr>
          <w:rFonts w:asciiTheme="majorBidi" w:hAnsiTheme="majorBidi" w:cstheme="majorBidi"/>
          <w:lang w:val="id-ID"/>
        </w:rPr>
      </w:pPr>
      <w:r w:rsidRPr="00784203">
        <w:rPr>
          <w:rFonts w:asciiTheme="majorBidi" w:hAnsiTheme="majorBidi" w:cstheme="majorBidi"/>
        </w:rPr>
        <w:t>b.</w:t>
      </w:r>
      <w:r w:rsidRPr="00784203">
        <w:rPr>
          <w:rFonts w:asciiTheme="majorBidi" w:hAnsiTheme="majorBidi" w:cstheme="majorBidi"/>
        </w:rPr>
        <w:tab/>
        <w:t>Bagi mahasiswa, agar</w:t>
      </w:r>
      <w:r w:rsidRPr="00784203">
        <w:rPr>
          <w:rFonts w:asciiTheme="majorBidi" w:hAnsiTheme="majorBidi" w:cstheme="majorBidi"/>
          <w:lang w:val="id-ID"/>
        </w:rPr>
        <w:t xml:space="preserve"> menjadikan pengetahuan dan pemahaman untuk memotivasi diri agar lebih semangat dan giat dalam belajar.</w:t>
      </w:r>
    </w:p>
    <w:p w:rsidR="00784203" w:rsidRPr="00784203" w:rsidRDefault="00784203" w:rsidP="00784203">
      <w:pPr>
        <w:spacing w:line="480" w:lineRule="auto"/>
        <w:ind w:left="426" w:hanging="426"/>
        <w:jc w:val="both"/>
        <w:rPr>
          <w:rFonts w:asciiTheme="majorBidi" w:hAnsiTheme="majorBidi" w:cstheme="majorBidi"/>
          <w:b/>
          <w:bCs/>
          <w:lang w:val="id-ID"/>
        </w:rPr>
      </w:pPr>
      <w:r w:rsidRPr="00784203">
        <w:rPr>
          <w:rFonts w:asciiTheme="majorBidi" w:hAnsiTheme="majorBidi" w:cstheme="majorBidi"/>
          <w:b/>
          <w:bCs/>
          <w:lang w:val="id-ID"/>
        </w:rPr>
        <w:lastRenderedPageBreak/>
        <w:t>E.</w:t>
      </w:r>
      <w:r w:rsidRPr="00784203">
        <w:rPr>
          <w:rFonts w:asciiTheme="majorBidi" w:hAnsiTheme="majorBidi" w:cstheme="majorBidi"/>
          <w:b/>
          <w:bCs/>
          <w:lang w:val="id-ID"/>
        </w:rPr>
        <w:tab/>
        <w:t>Penegasan Istilah</w:t>
      </w:r>
    </w:p>
    <w:p w:rsidR="00784203" w:rsidRPr="00784203" w:rsidRDefault="00784203" w:rsidP="00784203">
      <w:pPr>
        <w:spacing w:line="480" w:lineRule="auto"/>
        <w:ind w:left="426" w:firstLine="567"/>
        <w:jc w:val="both"/>
        <w:rPr>
          <w:rFonts w:asciiTheme="majorBidi" w:hAnsiTheme="majorBidi" w:cstheme="majorBidi"/>
          <w:lang w:val="id-ID"/>
        </w:rPr>
      </w:pPr>
      <w:r w:rsidRPr="00784203">
        <w:rPr>
          <w:rFonts w:asciiTheme="majorBidi" w:hAnsiTheme="majorBidi" w:cstheme="majorBidi"/>
          <w:lang w:val="id-ID"/>
        </w:rPr>
        <w:t>Untuk memudahkan pemahaman dan menghindari kesalahpahaman dari konsep judul skripsi ini, penulis akan mengemukakan beberapa istilah, sehingga terhindar dari perluasan makna atau uraian.</w:t>
      </w:r>
    </w:p>
    <w:p w:rsidR="00784203" w:rsidRPr="00784203" w:rsidRDefault="00784203" w:rsidP="00784203">
      <w:pPr>
        <w:pStyle w:val="ListParagraph"/>
        <w:numPr>
          <w:ilvl w:val="0"/>
          <w:numId w:val="5"/>
        </w:numPr>
        <w:spacing w:line="480" w:lineRule="auto"/>
        <w:ind w:left="851" w:hanging="425"/>
        <w:contextualSpacing w:val="0"/>
        <w:jc w:val="both"/>
        <w:rPr>
          <w:rFonts w:asciiTheme="majorBidi" w:hAnsiTheme="majorBidi" w:cstheme="majorBidi"/>
        </w:rPr>
      </w:pPr>
      <w:r w:rsidRPr="00784203">
        <w:rPr>
          <w:rFonts w:asciiTheme="majorBidi" w:hAnsiTheme="majorBidi" w:cstheme="majorBidi"/>
        </w:rPr>
        <w:t>Secara konseptual</w:t>
      </w:r>
    </w:p>
    <w:p w:rsidR="00784203" w:rsidRPr="00784203" w:rsidRDefault="00784203" w:rsidP="00784203">
      <w:pPr>
        <w:pStyle w:val="ListParagraph"/>
        <w:numPr>
          <w:ilvl w:val="0"/>
          <w:numId w:val="6"/>
        </w:numPr>
        <w:spacing w:line="480" w:lineRule="auto"/>
        <w:ind w:left="1276" w:hanging="425"/>
        <w:contextualSpacing w:val="0"/>
        <w:jc w:val="both"/>
        <w:rPr>
          <w:rFonts w:asciiTheme="majorBidi" w:hAnsiTheme="majorBidi" w:cstheme="majorBidi"/>
        </w:rPr>
      </w:pPr>
      <w:r w:rsidRPr="00784203">
        <w:rPr>
          <w:rFonts w:asciiTheme="majorBidi" w:hAnsiTheme="majorBidi" w:cstheme="majorBidi"/>
        </w:rPr>
        <w:t>Perilaku adalah “tanggapan atau reaksi individu terhadap rangsangan atau lingkungan”</w:t>
      </w:r>
      <w:r w:rsidRPr="00784203">
        <w:rPr>
          <w:rFonts w:asciiTheme="majorBidi" w:hAnsiTheme="majorBidi" w:cstheme="majorBidi"/>
          <w:lang w:val="id-ID"/>
        </w:rPr>
        <w:t>.</w:t>
      </w:r>
      <w:r w:rsidRPr="00784203">
        <w:rPr>
          <w:rStyle w:val="FootnoteReference"/>
          <w:rFonts w:asciiTheme="majorBidi" w:hAnsiTheme="majorBidi" w:cstheme="majorBidi"/>
        </w:rPr>
        <w:footnoteReference w:id="10"/>
      </w:r>
      <w:r w:rsidRPr="00784203">
        <w:rPr>
          <w:rFonts w:asciiTheme="majorBidi" w:hAnsiTheme="majorBidi" w:cstheme="majorBidi"/>
          <w:lang w:val="id-ID"/>
        </w:rPr>
        <w:t xml:space="preserve"> “Perilaku manusia adalah sebagai suatu fungsi dari interaksi antara individu dengan lingkungannya”.</w:t>
      </w:r>
      <w:r w:rsidRPr="00784203">
        <w:rPr>
          <w:rStyle w:val="FootnoteReference"/>
          <w:rFonts w:asciiTheme="majorBidi" w:hAnsiTheme="majorBidi" w:cstheme="majorBidi"/>
          <w:lang w:val="id-ID"/>
        </w:rPr>
        <w:footnoteReference w:id="11"/>
      </w:r>
    </w:p>
    <w:p w:rsidR="00784203" w:rsidRPr="00784203" w:rsidRDefault="00784203" w:rsidP="00784203">
      <w:pPr>
        <w:pStyle w:val="ListParagraph"/>
        <w:numPr>
          <w:ilvl w:val="0"/>
          <w:numId w:val="6"/>
        </w:numPr>
        <w:spacing w:line="480" w:lineRule="auto"/>
        <w:ind w:left="1276" w:hanging="425"/>
        <w:contextualSpacing w:val="0"/>
        <w:jc w:val="both"/>
        <w:rPr>
          <w:rFonts w:asciiTheme="majorBidi" w:hAnsiTheme="majorBidi" w:cstheme="majorBidi"/>
        </w:rPr>
      </w:pPr>
      <w:r w:rsidRPr="00784203">
        <w:rPr>
          <w:rFonts w:asciiTheme="majorBidi" w:hAnsiTheme="majorBidi" w:cstheme="majorBidi"/>
        </w:rPr>
        <w:t>Malas adalah “tidak mau bekerja atau mengerjakan sesuatu. Malas juga berarti segan, tidak suka, tidak bernafsu”</w:t>
      </w:r>
      <w:r w:rsidRPr="00784203">
        <w:rPr>
          <w:rFonts w:asciiTheme="majorBidi" w:hAnsiTheme="majorBidi" w:cstheme="majorBidi"/>
          <w:lang w:val="id-ID"/>
        </w:rPr>
        <w:t>.</w:t>
      </w:r>
      <w:r w:rsidRPr="00784203">
        <w:rPr>
          <w:rStyle w:val="FootnoteReference"/>
          <w:rFonts w:asciiTheme="majorBidi" w:hAnsiTheme="majorBidi" w:cstheme="majorBidi"/>
        </w:rPr>
        <w:footnoteReference w:id="12"/>
      </w:r>
      <w:r w:rsidRPr="00784203">
        <w:rPr>
          <w:rFonts w:asciiTheme="majorBidi" w:hAnsiTheme="majorBidi" w:cstheme="majorBidi"/>
        </w:rPr>
        <w:t xml:space="preserve"> </w:t>
      </w:r>
    </w:p>
    <w:p w:rsidR="00784203" w:rsidRPr="00784203" w:rsidRDefault="00784203" w:rsidP="00784203">
      <w:pPr>
        <w:pStyle w:val="ListParagraph"/>
        <w:numPr>
          <w:ilvl w:val="0"/>
          <w:numId w:val="6"/>
        </w:numPr>
        <w:spacing w:line="480" w:lineRule="auto"/>
        <w:ind w:left="1276" w:hanging="425"/>
        <w:contextualSpacing w:val="0"/>
        <w:jc w:val="both"/>
        <w:rPr>
          <w:rFonts w:asciiTheme="majorBidi" w:hAnsiTheme="majorBidi" w:cstheme="majorBidi"/>
        </w:rPr>
      </w:pPr>
      <w:r w:rsidRPr="00784203">
        <w:rPr>
          <w:rFonts w:asciiTheme="majorBidi" w:hAnsiTheme="majorBidi" w:cstheme="majorBidi"/>
          <w:lang w:val="id-ID"/>
        </w:rPr>
        <w:t>Belajar adalah “suatu proses usaha yang dilakukan individu untuk memperoleh suatu perubahan tingkah laku yang baru secara keseluruhan sebagai hasil pengalaman individu itu sendiri dalam interaksi dengan lingkungan”.</w:t>
      </w:r>
      <w:r w:rsidRPr="00784203">
        <w:rPr>
          <w:rStyle w:val="FootnoteReference"/>
          <w:rFonts w:asciiTheme="majorBidi" w:hAnsiTheme="majorBidi" w:cstheme="majorBidi"/>
          <w:lang w:val="id-ID"/>
        </w:rPr>
        <w:footnoteReference w:id="13"/>
      </w:r>
    </w:p>
    <w:p w:rsidR="00784203" w:rsidRPr="00784203" w:rsidRDefault="00784203" w:rsidP="00784203">
      <w:pPr>
        <w:pStyle w:val="ListParagraph"/>
        <w:numPr>
          <w:ilvl w:val="0"/>
          <w:numId w:val="6"/>
        </w:numPr>
        <w:spacing w:line="480" w:lineRule="auto"/>
        <w:ind w:left="1276" w:hanging="425"/>
        <w:contextualSpacing w:val="0"/>
        <w:jc w:val="both"/>
        <w:rPr>
          <w:rFonts w:asciiTheme="majorBidi" w:hAnsiTheme="majorBidi" w:cstheme="majorBidi"/>
        </w:rPr>
      </w:pPr>
      <w:r w:rsidRPr="00784203">
        <w:rPr>
          <w:rFonts w:asciiTheme="majorBidi" w:hAnsiTheme="majorBidi" w:cstheme="majorBidi"/>
        </w:rPr>
        <w:t xml:space="preserve">Malas belajar </w:t>
      </w:r>
      <w:r w:rsidRPr="00784203">
        <w:rPr>
          <w:rFonts w:asciiTheme="majorBidi" w:hAnsiTheme="majorBidi" w:cstheme="majorBidi"/>
          <w:lang w:val="id-ID"/>
        </w:rPr>
        <w:t>“</w:t>
      </w:r>
      <w:r w:rsidRPr="00784203">
        <w:rPr>
          <w:rFonts w:asciiTheme="majorBidi" w:hAnsiTheme="majorBidi" w:cstheme="majorBidi"/>
        </w:rPr>
        <w:t>berarti tidak mau, enggan, tak suka, dan tak bernafsu untuk belajar”</w:t>
      </w:r>
      <w:r w:rsidRPr="00784203">
        <w:rPr>
          <w:rFonts w:asciiTheme="majorBidi" w:hAnsiTheme="majorBidi" w:cstheme="majorBidi"/>
          <w:lang w:val="id-ID"/>
        </w:rPr>
        <w:t>.</w:t>
      </w:r>
      <w:r w:rsidRPr="00784203">
        <w:rPr>
          <w:rStyle w:val="FootnoteReference"/>
          <w:rFonts w:asciiTheme="majorBidi" w:hAnsiTheme="majorBidi" w:cstheme="majorBidi"/>
        </w:rPr>
        <w:footnoteReference w:id="14"/>
      </w:r>
    </w:p>
    <w:p w:rsidR="00784203" w:rsidRPr="00784203" w:rsidRDefault="00784203" w:rsidP="00784203">
      <w:pPr>
        <w:pStyle w:val="ListParagraph"/>
        <w:numPr>
          <w:ilvl w:val="0"/>
          <w:numId w:val="6"/>
        </w:numPr>
        <w:spacing w:line="480" w:lineRule="auto"/>
        <w:ind w:left="1276" w:hanging="425"/>
        <w:contextualSpacing w:val="0"/>
        <w:jc w:val="both"/>
        <w:rPr>
          <w:rFonts w:asciiTheme="majorBidi" w:hAnsiTheme="majorBidi" w:cstheme="majorBidi"/>
        </w:rPr>
      </w:pPr>
      <w:r w:rsidRPr="00784203">
        <w:rPr>
          <w:rFonts w:asciiTheme="majorBidi" w:hAnsiTheme="majorBidi" w:cstheme="majorBidi"/>
        </w:rPr>
        <w:t>Mahasiswa adalah “orang yang belajar di perguruan tinggi”</w:t>
      </w:r>
      <w:r w:rsidRPr="00784203">
        <w:rPr>
          <w:rFonts w:asciiTheme="majorBidi" w:hAnsiTheme="majorBidi" w:cstheme="majorBidi"/>
          <w:lang w:val="id-ID"/>
        </w:rPr>
        <w:t>.</w:t>
      </w:r>
      <w:r w:rsidRPr="00784203">
        <w:rPr>
          <w:rStyle w:val="FootnoteReference"/>
          <w:rFonts w:asciiTheme="majorBidi" w:hAnsiTheme="majorBidi" w:cstheme="majorBidi"/>
        </w:rPr>
        <w:footnoteReference w:id="15"/>
      </w:r>
    </w:p>
    <w:p w:rsidR="00784203" w:rsidRPr="00784203" w:rsidRDefault="00784203" w:rsidP="00784203">
      <w:pPr>
        <w:pStyle w:val="ListParagraph"/>
        <w:numPr>
          <w:ilvl w:val="0"/>
          <w:numId w:val="6"/>
        </w:numPr>
        <w:spacing w:line="480" w:lineRule="auto"/>
        <w:ind w:left="1276" w:hanging="425"/>
        <w:contextualSpacing w:val="0"/>
        <w:jc w:val="both"/>
        <w:rPr>
          <w:rFonts w:asciiTheme="majorBidi" w:hAnsiTheme="majorBidi" w:cstheme="majorBidi"/>
        </w:rPr>
      </w:pPr>
      <w:r w:rsidRPr="00784203">
        <w:rPr>
          <w:rFonts w:asciiTheme="majorBidi" w:hAnsiTheme="majorBidi" w:cstheme="majorBidi"/>
        </w:rPr>
        <w:t>Lingkungan adalah “daerah (kawasan) yang termasuk didalamnya”</w:t>
      </w:r>
      <w:r w:rsidRPr="00784203">
        <w:rPr>
          <w:rFonts w:asciiTheme="majorBidi" w:hAnsiTheme="majorBidi" w:cstheme="majorBidi"/>
          <w:lang w:val="id-ID"/>
        </w:rPr>
        <w:t>.</w:t>
      </w:r>
      <w:r w:rsidRPr="00784203">
        <w:rPr>
          <w:rStyle w:val="FootnoteReference"/>
          <w:rFonts w:asciiTheme="majorBidi" w:hAnsiTheme="majorBidi" w:cstheme="majorBidi"/>
        </w:rPr>
        <w:footnoteReference w:id="16"/>
      </w:r>
    </w:p>
    <w:p w:rsidR="00784203" w:rsidRPr="00784203" w:rsidRDefault="00784203" w:rsidP="00784203">
      <w:pPr>
        <w:pStyle w:val="ListParagraph"/>
        <w:numPr>
          <w:ilvl w:val="0"/>
          <w:numId w:val="6"/>
        </w:numPr>
        <w:spacing w:line="480" w:lineRule="auto"/>
        <w:ind w:left="1276" w:hanging="425"/>
        <w:contextualSpacing w:val="0"/>
        <w:jc w:val="both"/>
        <w:rPr>
          <w:rFonts w:asciiTheme="majorBidi" w:hAnsiTheme="majorBidi" w:cstheme="majorBidi"/>
        </w:rPr>
      </w:pPr>
      <w:r w:rsidRPr="00784203">
        <w:rPr>
          <w:rFonts w:asciiTheme="majorBidi" w:hAnsiTheme="majorBidi" w:cstheme="majorBidi"/>
        </w:rPr>
        <w:lastRenderedPageBreak/>
        <w:t>Kampus adalah “daerah lingkungan bangunan utama perguruan tinggi (universitas, akademi) tempat semua kegiatan belajar dan administrasi berlangsung”</w:t>
      </w:r>
      <w:r w:rsidRPr="00784203">
        <w:rPr>
          <w:rFonts w:asciiTheme="majorBidi" w:hAnsiTheme="majorBidi" w:cstheme="majorBidi"/>
          <w:lang w:val="id-ID"/>
        </w:rPr>
        <w:t>.</w:t>
      </w:r>
      <w:r w:rsidRPr="00784203">
        <w:rPr>
          <w:rStyle w:val="FootnoteReference"/>
          <w:rFonts w:asciiTheme="majorBidi" w:hAnsiTheme="majorBidi" w:cstheme="majorBidi"/>
        </w:rPr>
        <w:footnoteReference w:id="17"/>
      </w:r>
    </w:p>
    <w:p w:rsidR="00784203" w:rsidRPr="00784203" w:rsidRDefault="00784203" w:rsidP="00784203">
      <w:pPr>
        <w:pStyle w:val="ListParagraph"/>
        <w:numPr>
          <w:ilvl w:val="0"/>
          <w:numId w:val="5"/>
        </w:numPr>
        <w:spacing w:line="480" w:lineRule="auto"/>
        <w:ind w:left="851" w:hanging="425"/>
        <w:contextualSpacing w:val="0"/>
        <w:jc w:val="both"/>
        <w:rPr>
          <w:rFonts w:asciiTheme="majorBidi" w:hAnsiTheme="majorBidi" w:cstheme="majorBidi"/>
        </w:rPr>
      </w:pPr>
      <w:r w:rsidRPr="00784203">
        <w:rPr>
          <w:rFonts w:asciiTheme="majorBidi" w:hAnsiTheme="majorBidi" w:cstheme="majorBidi"/>
        </w:rPr>
        <w:t>Secara operasional</w:t>
      </w:r>
    </w:p>
    <w:p w:rsidR="00784203" w:rsidRPr="00784203" w:rsidRDefault="00784203" w:rsidP="00784203">
      <w:pPr>
        <w:pStyle w:val="ListParagraph"/>
        <w:spacing w:line="480" w:lineRule="auto"/>
        <w:ind w:left="851" w:firstLine="567"/>
        <w:jc w:val="both"/>
        <w:rPr>
          <w:rFonts w:asciiTheme="majorBidi" w:hAnsiTheme="majorBidi" w:cstheme="majorBidi"/>
          <w:lang w:val="id-ID"/>
        </w:rPr>
      </w:pPr>
      <w:r w:rsidRPr="00784203">
        <w:rPr>
          <w:rFonts w:asciiTheme="majorBidi" w:hAnsiTheme="majorBidi" w:cstheme="majorBidi"/>
        </w:rPr>
        <w:t xml:space="preserve">Secara operasional yang dimaksud dengan </w:t>
      </w:r>
      <w:r w:rsidRPr="00784203">
        <w:rPr>
          <w:rFonts w:asciiTheme="majorBidi" w:hAnsiTheme="majorBidi" w:cstheme="majorBidi"/>
          <w:lang w:val="id-ID"/>
        </w:rPr>
        <w:t>p</w:t>
      </w:r>
      <w:r w:rsidRPr="00784203">
        <w:rPr>
          <w:rFonts w:asciiTheme="majorBidi" w:hAnsiTheme="majorBidi" w:cstheme="majorBidi"/>
        </w:rPr>
        <w:t xml:space="preserve">erilaku malas belajar mahasiswa adalah kegiatan mahasiswa yang menunjukkan perilaku enggan atau tidak </w:t>
      </w:r>
      <w:r w:rsidRPr="00784203">
        <w:rPr>
          <w:rFonts w:asciiTheme="majorBidi" w:hAnsiTheme="majorBidi" w:cstheme="majorBidi"/>
          <w:lang w:val="id-ID"/>
        </w:rPr>
        <w:t>mau</w:t>
      </w:r>
      <w:r w:rsidRPr="00784203">
        <w:rPr>
          <w:rFonts w:asciiTheme="majorBidi" w:hAnsiTheme="majorBidi" w:cstheme="majorBidi"/>
        </w:rPr>
        <w:t xml:space="preserve"> belajar.</w:t>
      </w:r>
    </w:p>
    <w:p w:rsidR="00784203" w:rsidRPr="00784203" w:rsidRDefault="00784203" w:rsidP="00784203">
      <w:pPr>
        <w:pStyle w:val="ListParagraph"/>
        <w:spacing w:line="480" w:lineRule="auto"/>
        <w:ind w:left="851" w:firstLine="567"/>
        <w:jc w:val="both"/>
        <w:rPr>
          <w:rFonts w:asciiTheme="majorBidi" w:hAnsiTheme="majorBidi" w:cstheme="majorBidi"/>
          <w:lang w:val="id-ID"/>
        </w:rPr>
      </w:pPr>
      <w:r w:rsidRPr="00784203">
        <w:rPr>
          <w:rFonts w:asciiTheme="majorBidi" w:hAnsiTheme="majorBidi" w:cstheme="majorBidi"/>
          <w:lang w:val="id-ID"/>
        </w:rPr>
        <w:t>L</w:t>
      </w:r>
      <w:r w:rsidRPr="00784203">
        <w:rPr>
          <w:rFonts w:asciiTheme="majorBidi" w:hAnsiTheme="majorBidi" w:cstheme="majorBidi"/>
        </w:rPr>
        <w:t>ingkungan kampus adalah lingkungan yang ada didalam kampus seperti ruang kuliah, laboratorium, kantor, tempat parkir, perpustakaan</w:t>
      </w:r>
      <w:r w:rsidRPr="00784203">
        <w:rPr>
          <w:rFonts w:asciiTheme="majorBidi" w:hAnsiTheme="majorBidi" w:cstheme="majorBidi"/>
          <w:lang w:val="id-ID"/>
        </w:rPr>
        <w:t>, masjid, mahasiswa, dosen, dan karyawan.</w:t>
      </w:r>
    </w:p>
    <w:p w:rsidR="00784203" w:rsidRPr="00784203" w:rsidRDefault="00784203" w:rsidP="00784203">
      <w:pPr>
        <w:pStyle w:val="ListParagraph"/>
        <w:spacing w:line="480" w:lineRule="auto"/>
        <w:ind w:left="851" w:firstLine="567"/>
        <w:jc w:val="both"/>
        <w:rPr>
          <w:rFonts w:asciiTheme="majorBidi" w:hAnsiTheme="majorBidi" w:cstheme="majorBidi"/>
          <w:lang w:val="id-ID"/>
        </w:rPr>
      </w:pPr>
      <w:r w:rsidRPr="00784203">
        <w:rPr>
          <w:rFonts w:asciiTheme="majorBidi" w:hAnsiTheme="majorBidi" w:cstheme="majorBidi"/>
          <w:lang w:val="id-ID"/>
        </w:rPr>
        <w:t>Jadi yang dimaksud dengan perilaku malas belajar mahasiswa di lingkungan kampus adalah kegiatan mahasiswa di lingkungan yang ada dalam kampus, yang menunjukkan perilaku tidak mau belajar.</w:t>
      </w:r>
    </w:p>
    <w:p w:rsidR="00784203" w:rsidRPr="00784203" w:rsidRDefault="00784203" w:rsidP="00784203">
      <w:pPr>
        <w:spacing w:line="480" w:lineRule="auto"/>
        <w:ind w:left="426" w:hanging="426"/>
        <w:jc w:val="both"/>
        <w:rPr>
          <w:rFonts w:asciiTheme="majorBidi" w:hAnsiTheme="majorBidi" w:cstheme="majorBidi"/>
          <w:b/>
          <w:bCs/>
          <w:lang w:val="id-ID"/>
        </w:rPr>
      </w:pPr>
    </w:p>
    <w:p w:rsidR="00784203" w:rsidRPr="00784203" w:rsidRDefault="00784203" w:rsidP="00784203">
      <w:pPr>
        <w:pStyle w:val="Heading2"/>
        <w:spacing w:before="0" w:line="480" w:lineRule="auto"/>
        <w:ind w:left="426" w:hanging="426"/>
        <w:rPr>
          <w:rFonts w:asciiTheme="majorBidi" w:hAnsiTheme="majorBidi"/>
          <w:color w:val="auto"/>
          <w:sz w:val="24"/>
          <w:szCs w:val="24"/>
        </w:rPr>
      </w:pPr>
      <w:r w:rsidRPr="00784203">
        <w:rPr>
          <w:rFonts w:asciiTheme="majorBidi" w:hAnsiTheme="majorBidi"/>
          <w:color w:val="auto"/>
          <w:sz w:val="24"/>
          <w:szCs w:val="24"/>
          <w:lang w:val="id-ID"/>
        </w:rPr>
        <w:t>F.</w:t>
      </w:r>
      <w:r w:rsidRPr="00784203">
        <w:rPr>
          <w:rFonts w:asciiTheme="majorBidi" w:hAnsiTheme="majorBidi"/>
          <w:color w:val="auto"/>
          <w:sz w:val="24"/>
          <w:szCs w:val="24"/>
          <w:lang w:val="id-ID"/>
        </w:rPr>
        <w:tab/>
      </w:r>
      <w:r w:rsidRPr="00784203">
        <w:rPr>
          <w:rFonts w:asciiTheme="majorBidi" w:hAnsiTheme="majorBidi"/>
          <w:color w:val="auto"/>
          <w:sz w:val="24"/>
          <w:szCs w:val="24"/>
        </w:rPr>
        <w:t>Original Penelitian</w:t>
      </w:r>
    </w:p>
    <w:p w:rsidR="00784203" w:rsidRPr="00784203" w:rsidRDefault="00784203" w:rsidP="00784203">
      <w:pPr>
        <w:spacing w:line="480" w:lineRule="auto"/>
        <w:ind w:left="426" w:firstLine="567"/>
        <w:jc w:val="both"/>
        <w:rPr>
          <w:rFonts w:asciiTheme="majorBidi" w:hAnsiTheme="majorBidi" w:cstheme="majorBidi"/>
          <w:lang w:val="id-ID"/>
        </w:rPr>
      </w:pPr>
      <w:r w:rsidRPr="00784203">
        <w:rPr>
          <w:rFonts w:asciiTheme="majorBidi" w:hAnsiTheme="majorBidi" w:cstheme="majorBidi"/>
          <w:lang w:val="id-ID"/>
        </w:rPr>
        <w:t xml:space="preserve">Penelitian tentang lingkungan pernah ada, penelitian tersebut berjudul Pengaruh Lingkungan Sosial Keagamaan di Desa Munjungan Kabupaten Trenggalek oleh Ummul Laila Nur pada tahun 1998. Hasilnya secara teoritis lingkungan sosial keagamaan sangat berpengaruh terhadap pembinaan akhlak remaja baik dalam keluarga, sekolah, dan masyarakat yang akan membawa </w:t>
      </w:r>
      <w:r w:rsidRPr="00784203">
        <w:rPr>
          <w:rFonts w:asciiTheme="majorBidi" w:hAnsiTheme="majorBidi" w:cstheme="majorBidi"/>
          <w:lang w:val="id-ID"/>
        </w:rPr>
        <w:lastRenderedPageBreak/>
        <w:t>remaja kepada akhlak atau perilaku yang baik sesuai dengan ajaran Islam. Secara empiris ada pengaruh yang signifikan pengaruh lingkungan sosial keagamaan di Desa Munjungan Kecamatan Munjungan Kabupaten Tulungagung.</w:t>
      </w:r>
    </w:p>
    <w:p w:rsidR="00784203" w:rsidRPr="00784203" w:rsidRDefault="00784203" w:rsidP="00784203">
      <w:pPr>
        <w:spacing w:line="480" w:lineRule="auto"/>
        <w:ind w:left="426" w:firstLine="567"/>
        <w:jc w:val="both"/>
        <w:rPr>
          <w:rFonts w:asciiTheme="majorBidi" w:hAnsiTheme="majorBidi" w:cstheme="majorBidi"/>
          <w:lang w:val="id-ID"/>
        </w:rPr>
      </w:pPr>
      <w:r w:rsidRPr="00784203">
        <w:rPr>
          <w:rFonts w:asciiTheme="majorBidi" w:hAnsiTheme="majorBidi" w:cstheme="majorBidi"/>
          <w:lang w:val="id-ID"/>
        </w:rPr>
        <w:t>Penelitian lain dilakukan oleh Emi Rahmawati pada tahun 2005 dengan judul Pengaruh Lingkungan Masyarakat Terhadap Perilaku Remaja di Desa Plumpungrejo Kandangan Kediri. Hasil penelitiannya bahwa lingkungan masyarakat dan perilaku remaja saling mempengaruhi baik dari segi sosial maupun agama.</w:t>
      </w:r>
    </w:p>
    <w:p w:rsidR="00784203" w:rsidRPr="00784203" w:rsidRDefault="00784203" w:rsidP="00784203">
      <w:pPr>
        <w:spacing w:line="480" w:lineRule="auto"/>
        <w:ind w:left="426" w:firstLine="567"/>
        <w:jc w:val="both"/>
        <w:rPr>
          <w:rFonts w:asciiTheme="majorBidi" w:hAnsiTheme="majorBidi" w:cstheme="majorBidi"/>
          <w:lang w:val="id-ID"/>
        </w:rPr>
      </w:pPr>
      <w:r w:rsidRPr="00784203">
        <w:rPr>
          <w:rFonts w:asciiTheme="majorBidi" w:hAnsiTheme="majorBidi" w:cstheme="majorBidi"/>
          <w:lang w:val="id-ID"/>
        </w:rPr>
        <w:t>Sulastri pada tahun 2007 juga mengadakan penelitian dengan judul Peran Keluarga dalam Pembinaan Akhlak Remaja di Desa Junjung Kecamatan Sumbergempol Kabupaten Tulungagung. Hasil penelitiannya adalah peranan lingkungan keluarga sangat besar dalam mempersiapkan anak menjadi pribadi dan anggota masyarakat yang berakhlak mulia. Selain itu sekolah juga berperan dalam membimbing, mendidik siswa agar mampu mengembangkan potensi yang dimilikinya. Sedangkan lingkungan masyarakat berperan penting dalam pembinaan akhlak remaja.</w:t>
      </w:r>
    </w:p>
    <w:p w:rsidR="00784203" w:rsidRPr="00784203" w:rsidRDefault="00784203" w:rsidP="00784203">
      <w:pPr>
        <w:spacing w:line="480" w:lineRule="auto"/>
        <w:ind w:left="426" w:firstLine="567"/>
        <w:jc w:val="both"/>
        <w:rPr>
          <w:rFonts w:asciiTheme="majorBidi" w:hAnsiTheme="majorBidi" w:cstheme="majorBidi"/>
          <w:lang w:val="id-ID"/>
        </w:rPr>
      </w:pPr>
      <w:r w:rsidRPr="00784203">
        <w:rPr>
          <w:rFonts w:asciiTheme="majorBidi" w:hAnsiTheme="majorBidi" w:cstheme="majorBidi"/>
          <w:lang w:val="id-ID"/>
        </w:rPr>
        <w:t xml:space="preserve">Begitu juga penelitian tentang perilaku pernah dilakukan oleh Sukron Makmun pada tahun 2008 mengadakan penelitian dengan judul Perilaku Keagamaan Mahasiswa di Lingkungan Kampus STAIN Tulungagung. Hasil penelitiannya adalah, lingkungan kampus ternyata memiliki pengaruh yang cukup berarti bagi keagamaan mahasiswa. Pengaruh tersebut berupa perubahan perilaku keagamaan mahasiswa yang menyimpang. Iklim kehidupan kampus </w:t>
      </w:r>
      <w:r w:rsidRPr="00784203">
        <w:rPr>
          <w:rFonts w:asciiTheme="majorBidi" w:hAnsiTheme="majorBidi" w:cstheme="majorBidi"/>
          <w:lang w:val="id-ID"/>
        </w:rPr>
        <w:lastRenderedPageBreak/>
        <w:t>yang kondusif menjadi faktor yang dapat mempengaruhi perkembangan hubungan sosial, perilaku keagamaan mahasiswa. Dari berbagai teori yang ada bahwa lingkungan memiliki pengaruh terhadap sikap dan perilaku mahasiswa.</w:t>
      </w:r>
    </w:p>
    <w:p w:rsidR="00784203" w:rsidRPr="00784203" w:rsidRDefault="00784203" w:rsidP="00784203">
      <w:pPr>
        <w:spacing w:line="480" w:lineRule="auto"/>
        <w:ind w:left="426" w:firstLine="567"/>
        <w:jc w:val="both"/>
        <w:rPr>
          <w:rFonts w:asciiTheme="majorBidi" w:hAnsiTheme="majorBidi" w:cstheme="majorBidi"/>
          <w:lang w:val="id-ID"/>
        </w:rPr>
      </w:pPr>
      <w:r w:rsidRPr="00784203">
        <w:rPr>
          <w:rFonts w:asciiTheme="majorBidi" w:hAnsiTheme="majorBidi" w:cstheme="majorBidi"/>
          <w:lang w:val="id-ID"/>
        </w:rPr>
        <w:t>Dari penelusuran penulis, yang terkait dengan perilaku malas belajar mahasiswa di lingkungan kampus belum pernah ada. Penulis menyatakan bahwa skripsi yang ditulis ini benar-benar merupakan karya penulis sendiri dan bukan merupakan tulisan atau karya orang lain.</w:t>
      </w:r>
    </w:p>
    <w:p w:rsidR="00784203" w:rsidRPr="00784203" w:rsidRDefault="00784203" w:rsidP="00784203">
      <w:pPr>
        <w:spacing w:line="480" w:lineRule="auto"/>
        <w:jc w:val="both"/>
        <w:rPr>
          <w:rFonts w:asciiTheme="majorBidi" w:hAnsiTheme="majorBidi" w:cstheme="majorBidi"/>
          <w:lang w:val="id-ID"/>
        </w:rPr>
      </w:pPr>
    </w:p>
    <w:p w:rsidR="00784203" w:rsidRPr="00784203" w:rsidRDefault="00784203" w:rsidP="00784203">
      <w:pPr>
        <w:pStyle w:val="Heading2"/>
        <w:spacing w:before="0" w:line="480" w:lineRule="auto"/>
        <w:ind w:left="426" w:hanging="426"/>
        <w:rPr>
          <w:rFonts w:asciiTheme="majorBidi" w:hAnsiTheme="majorBidi"/>
          <w:color w:val="auto"/>
          <w:sz w:val="24"/>
          <w:szCs w:val="24"/>
          <w:lang w:val="id-ID"/>
        </w:rPr>
      </w:pPr>
      <w:r w:rsidRPr="00784203">
        <w:rPr>
          <w:rFonts w:asciiTheme="majorBidi" w:hAnsiTheme="majorBidi"/>
          <w:color w:val="auto"/>
          <w:sz w:val="24"/>
          <w:szCs w:val="24"/>
          <w:lang w:val="id-ID"/>
        </w:rPr>
        <w:t>G.</w:t>
      </w:r>
      <w:r w:rsidRPr="00784203">
        <w:rPr>
          <w:rFonts w:asciiTheme="majorBidi" w:hAnsiTheme="majorBidi"/>
          <w:color w:val="auto"/>
          <w:sz w:val="24"/>
          <w:szCs w:val="24"/>
          <w:lang w:val="id-ID"/>
        </w:rPr>
        <w:tab/>
        <w:t>Sistematika Pembahasan</w:t>
      </w:r>
    </w:p>
    <w:p w:rsidR="00784203" w:rsidRPr="00784203" w:rsidRDefault="00784203" w:rsidP="00784203">
      <w:pPr>
        <w:spacing w:line="480" w:lineRule="auto"/>
        <w:ind w:left="426" w:firstLine="567"/>
        <w:jc w:val="both"/>
        <w:rPr>
          <w:rFonts w:asciiTheme="majorBidi" w:hAnsiTheme="majorBidi" w:cstheme="majorBidi"/>
        </w:rPr>
      </w:pPr>
      <w:r w:rsidRPr="00784203">
        <w:rPr>
          <w:rFonts w:asciiTheme="majorBidi" w:hAnsiTheme="majorBidi" w:cstheme="majorBidi"/>
        </w:rPr>
        <w:t>Penyusunan skripsi harus dilakukan secara sistematis, masalah-masalah yang dibahas disusun melalui cara atau urutan yang telah ditetapkan. Adapun sistematika penyusunan skripsi yang berjudul</w:t>
      </w:r>
      <w:r w:rsidRPr="00784203">
        <w:rPr>
          <w:rFonts w:asciiTheme="majorBidi" w:hAnsiTheme="majorBidi" w:cstheme="majorBidi"/>
          <w:lang w:val="id-ID"/>
        </w:rPr>
        <w:t xml:space="preserve"> </w:t>
      </w:r>
      <w:r w:rsidRPr="00784203">
        <w:rPr>
          <w:rFonts w:asciiTheme="majorBidi" w:hAnsiTheme="majorBidi" w:cstheme="majorBidi"/>
        </w:rPr>
        <w:t>Perilaku Malas Belajar Mahasiswa</w:t>
      </w:r>
      <w:r w:rsidRPr="00784203">
        <w:rPr>
          <w:rFonts w:asciiTheme="majorBidi" w:hAnsiTheme="majorBidi" w:cstheme="majorBidi"/>
          <w:lang w:val="id-ID"/>
        </w:rPr>
        <w:t xml:space="preserve"> </w:t>
      </w:r>
      <w:r w:rsidRPr="00784203">
        <w:rPr>
          <w:rFonts w:asciiTheme="majorBidi" w:hAnsiTheme="majorBidi" w:cstheme="majorBidi"/>
        </w:rPr>
        <w:t>ini adalah sebagai berikut:</w:t>
      </w:r>
    </w:p>
    <w:p w:rsidR="00784203" w:rsidRPr="00784203" w:rsidRDefault="00784203" w:rsidP="00784203">
      <w:pPr>
        <w:pStyle w:val="ListParagraph"/>
        <w:numPr>
          <w:ilvl w:val="0"/>
          <w:numId w:val="7"/>
        </w:numPr>
        <w:spacing w:line="480" w:lineRule="auto"/>
        <w:ind w:left="851" w:hanging="425"/>
        <w:contextualSpacing w:val="0"/>
        <w:jc w:val="both"/>
        <w:rPr>
          <w:rFonts w:asciiTheme="majorBidi" w:hAnsiTheme="majorBidi" w:cstheme="majorBidi"/>
        </w:rPr>
      </w:pPr>
      <w:r w:rsidRPr="00784203">
        <w:rPr>
          <w:rFonts w:asciiTheme="majorBidi" w:hAnsiTheme="majorBidi" w:cstheme="majorBidi"/>
        </w:rPr>
        <w:t>Bagian awal, terdiri dari:</w:t>
      </w:r>
    </w:p>
    <w:p w:rsidR="00784203" w:rsidRPr="00784203" w:rsidRDefault="00784203" w:rsidP="00784203">
      <w:pPr>
        <w:pStyle w:val="ListParagraph"/>
        <w:spacing w:line="480" w:lineRule="auto"/>
        <w:ind w:left="851"/>
        <w:jc w:val="both"/>
        <w:rPr>
          <w:rFonts w:asciiTheme="majorBidi" w:hAnsiTheme="majorBidi" w:cstheme="majorBidi"/>
        </w:rPr>
      </w:pPr>
      <w:r w:rsidRPr="00784203">
        <w:rPr>
          <w:rFonts w:asciiTheme="majorBidi" w:hAnsiTheme="majorBidi" w:cstheme="majorBidi"/>
        </w:rPr>
        <w:t>(a) Halaman sampul depan, (b) halaman judul, (c) halaman persetujuan, (d) halaman pengesahan, (e) motto, (f) persembahan, (g) kata pengantar, (h) daftar isi, (i) daftar lampiran, (j) abstrak.</w:t>
      </w:r>
    </w:p>
    <w:p w:rsidR="00784203" w:rsidRPr="00784203" w:rsidRDefault="00784203" w:rsidP="00784203">
      <w:pPr>
        <w:pStyle w:val="ListParagraph"/>
        <w:numPr>
          <w:ilvl w:val="0"/>
          <w:numId w:val="7"/>
        </w:numPr>
        <w:spacing w:line="480" w:lineRule="auto"/>
        <w:ind w:left="851" w:hanging="425"/>
        <w:contextualSpacing w:val="0"/>
        <w:jc w:val="both"/>
        <w:rPr>
          <w:rFonts w:asciiTheme="majorBidi" w:hAnsiTheme="majorBidi" w:cstheme="majorBidi"/>
        </w:rPr>
      </w:pPr>
      <w:r w:rsidRPr="00784203">
        <w:rPr>
          <w:rFonts w:asciiTheme="majorBidi" w:hAnsiTheme="majorBidi" w:cstheme="majorBidi"/>
        </w:rPr>
        <w:t>Bagian utama, terdiri dari:</w:t>
      </w:r>
    </w:p>
    <w:p w:rsidR="00784203" w:rsidRPr="00784203" w:rsidRDefault="00784203" w:rsidP="00784203">
      <w:pPr>
        <w:pStyle w:val="ListParagraph"/>
        <w:spacing w:line="480" w:lineRule="auto"/>
        <w:ind w:left="851"/>
        <w:jc w:val="both"/>
        <w:rPr>
          <w:rFonts w:asciiTheme="majorBidi" w:hAnsiTheme="majorBidi" w:cstheme="majorBidi"/>
          <w:lang w:val="id-ID"/>
        </w:rPr>
      </w:pPr>
      <w:r w:rsidRPr="00784203">
        <w:rPr>
          <w:rFonts w:asciiTheme="majorBidi" w:hAnsiTheme="majorBidi" w:cstheme="majorBidi"/>
        </w:rPr>
        <w:t>Bab I, pendahuluan, meliputi: (a) latar belakang masalah, (b) rumusan masalah, (</w:t>
      </w:r>
      <w:r w:rsidRPr="00784203">
        <w:rPr>
          <w:rFonts w:asciiTheme="majorBidi" w:hAnsiTheme="majorBidi" w:cstheme="majorBidi"/>
          <w:lang w:val="id-ID"/>
        </w:rPr>
        <w:t>c</w:t>
      </w:r>
      <w:r w:rsidRPr="00784203">
        <w:rPr>
          <w:rFonts w:asciiTheme="majorBidi" w:hAnsiTheme="majorBidi" w:cstheme="majorBidi"/>
        </w:rPr>
        <w:t>) tujuan penelitian, (</w:t>
      </w:r>
      <w:r w:rsidRPr="00784203">
        <w:rPr>
          <w:rFonts w:asciiTheme="majorBidi" w:hAnsiTheme="majorBidi" w:cstheme="majorBidi"/>
          <w:lang w:val="id-ID"/>
        </w:rPr>
        <w:t>d</w:t>
      </w:r>
      <w:r w:rsidRPr="00784203">
        <w:rPr>
          <w:rFonts w:asciiTheme="majorBidi" w:hAnsiTheme="majorBidi" w:cstheme="majorBidi"/>
        </w:rPr>
        <w:t>) manfaat dan kegunaan penelitian, (</w:t>
      </w:r>
      <w:r w:rsidRPr="00784203">
        <w:rPr>
          <w:rFonts w:asciiTheme="majorBidi" w:hAnsiTheme="majorBidi" w:cstheme="majorBidi"/>
          <w:lang w:val="id-ID"/>
        </w:rPr>
        <w:t>e</w:t>
      </w:r>
      <w:r w:rsidRPr="00784203">
        <w:rPr>
          <w:rFonts w:asciiTheme="majorBidi" w:hAnsiTheme="majorBidi" w:cstheme="majorBidi"/>
        </w:rPr>
        <w:t>)</w:t>
      </w:r>
      <w:r w:rsidRPr="00784203">
        <w:rPr>
          <w:rFonts w:asciiTheme="majorBidi" w:hAnsiTheme="majorBidi" w:cstheme="majorBidi"/>
          <w:lang w:val="id-ID"/>
        </w:rPr>
        <w:t xml:space="preserve"> penegasan istilah, (f)</w:t>
      </w:r>
      <w:r w:rsidRPr="00784203">
        <w:rPr>
          <w:rFonts w:asciiTheme="majorBidi" w:hAnsiTheme="majorBidi" w:cstheme="majorBidi"/>
        </w:rPr>
        <w:t xml:space="preserve"> original penelitian, (g) sistematika pembahasan.</w:t>
      </w:r>
    </w:p>
    <w:p w:rsidR="00784203" w:rsidRPr="00784203" w:rsidRDefault="00784203" w:rsidP="00784203">
      <w:pPr>
        <w:pStyle w:val="ListParagraph"/>
        <w:spacing w:line="480" w:lineRule="auto"/>
        <w:ind w:left="851"/>
        <w:jc w:val="both"/>
        <w:rPr>
          <w:rFonts w:asciiTheme="majorBidi" w:hAnsiTheme="majorBidi" w:cstheme="majorBidi"/>
          <w:lang w:val="id-ID"/>
        </w:rPr>
      </w:pPr>
    </w:p>
    <w:p w:rsidR="00784203" w:rsidRPr="00784203" w:rsidRDefault="00784203" w:rsidP="00784203">
      <w:pPr>
        <w:pStyle w:val="ListParagraph"/>
        <w:spacing w:line="480" w:lineRule="auto"/>
        <w:ind w:left="851"/>
        <w:jc w:val="both"/>
        <w:rPr>
          <w:rFonts w:asciiTheme="majorBidi" w:hAnsiTheme="majorBidi" w:cstheme="majorBidi"/>
          <w:lang w:val="id-ID"/>
        </w:rPr>
      </w:pPr>
      <w:r w:rsidRPr="00784203">
        <w:rPr>
          <w:rFonts w:asciiTheme="majorBidi" w:hAnsiTheme="majorBidi" w:cstheme="majorBidi"/>
          <w:lang w:val="id-ID"/>
        </w:rPr>
        <w:lastRenderedPageBreak/>
        <w:t xml:space="preserve">Bab II, kajian pustaka, meliputi: (a) mahasiswa dan perkembangannya, (b) tinjauan tentang lingkungan kampus, (c) tinjauan tentang perilaku malas belajar mahasiswa, (d) faktor-faktor penyebab malas belajar mahasiswa, (e) bentuk-bentuk </w:t>
      </w:r>
      <w:r w:rsidR="003A3A48">
        <w:rPr>
          <w:rFonts w:asciiTheme="majorBidi" w:hAnsiTheme="majorBidi" w:cstheme="majorBidi"/>
          <w:lang w:val="id-ID"/>
        </w:rPr>
        <w:t xml:space="preserve">perilaku </w:t>
      </w:r>
      <w:r w:rsidRPr="00784203">
        <w:rPr>
          <w:rFonts w:asciiTheme="majorBidi" w:hAnsiTheme="majorBidi" w:cstheme="majorBidi"/>
          <w:lang w:val="id-ID"/>
        </w:rPr>
        <w:t>malas belajar mahasiswa, (f) pengaruh lingkungan kampus terhadap perilaku malas belajar mahasiswa.</w:t>
      </w:r>
    </w:p>
    <w:p w:rsidR="00784203" w:rsidRPr="00784203" w:rsidRDefault="00784203" w:rsidP="00784203">
      <w:pPr>
        <w:pStyle w:val="ListParagraph"/>
        <w:spacing w:line="480" w:lineRule="auto"/>
        <w:ind w:left="851"/>
        <w:jc w:val="both"/>
        <w:rPr>
          <w:rFonts w:asciiTheme="majorBidi" w:hAnsiTheme="majorBidi" w:cstheme="majorBidi"/>
        </w:rPr>
      </w:pPr>
      <w:r w:rsidRPr="00784203">
        <w:rPr>
          <w:rFonts w:asciiTheme="majorBidi" w:hAnsiTheme="majorBidi" w:cstheme="majorBidi"/>
        </w:rPr>
        <w:t>Bab III, metode penelitian, meliputi: (a) pola/jenis penelitian, (b) subjek penelitian, (c) lokasi penelitian, (d) kehadiran peneliti, (e) sumber data, (f) populasi sampling dan sampel, (g) prosedur pengumpulan data, (h) tekhnik analisis data, (i) pengecekan keabsahan temuan, (j) tahap-tahap penelitian.</w:t>
      </w:r>
    </w:p>
    <w:p w:rsidR="00784203" w:rsidRPr="00784203" w:rsidRDefault="00784203" w:rsidP="00784203">
      <w:pPr>
        <w:pStyle w:val="ListParagraph"/>
        <w:spacing w:line="480" w:lineRule="auto"/>
        <w:ind w:left="851"/>
        <w:jc w:val="both"/>
        <w:rPr>
          <w:rFonts w:asciiTheme="majorBidi" w:hAnsiTheme="majorBidi" w:cstheme="majorBidi"/>
        </w:rPr>
      </w:pPr>
      <w:r w:rsidRPr="00784203">
        <w:rPr>
          <w:rFonts w:asciiTheme="majorBidi" w:hAnsiTheme="majorBidi" w:cstheme="majorBidi"/>
        </w:rPr>
        <w:t>Bab IV, paparan hasil penelitian, meliputi: (a) latar belakang objek penelitian, (b) display data, (c) analisis, (d) pembahasan.</w:t>
      </w:r>
    </w:p>
    <w:p w:rsidR="00784203" w:rsidRPr="00784203" w:rsidRDefault="00784203" w:rsidP="00784203">
      <w:pPr>
        <w:pStyle w:val="ListParagraph"/>
        <w:spacing w:line="480" w:lineRule="auto"/>
        <w:ind w:left="851"/>
        <w:jc w:val="both"/>
        <w:rPr>
          <w:rFonts w:asciiTheme="majorBidi" w:hAnsiTheme="majorBidi" w:cstheme="majorBidi"/>
        </w:rPr>
      </w:pPr>
      <w:r w:rsidRPr="00784203">
        <w:rPr>
          <w:rFonts w:asciiTheme="majorBidi" w:hAnsiTheme="majorBidi" w:cstheme="majorBidi"/>
        </w:rPr>
        <w:t>Bab V, penutup, meliputi: (a) kesimpulan, (b) saran.</w:t>
      </w:r>
    </w:p>
    <w:p w:rsidR="00784203" w:rsidRPr="00784203" w:rsidRDefault="00784203" w:rsidP="00784203">
      <w:pPr>
        <w:pStyle w:val="ListParagraph"/>
        <w:numPr>
          <w:ilvl w:val="0"/>
          <w:numId w:val="7"/>
        </w:numPr>
        <w:spacing w:line="480" w:lineRule="auto"/>
        <w:ind w:left="851" w:hanging="425"/>
        <w:contextualSpacing w:val="0"/>
        <w:jc w:val="both"/>
        <w:rPr>
          <w:rFonts w:asciiTheme="majorBidi" w:hAnsiTheme="majorBidi" w:cstheme="majorBidi"/>
        </w:rPr>
      </w:pPr>
      <w:r w:rsidRPr="00784203">
        <w:rPr>
          <w:rFonts w:asciiTheme="majorBidi" w:hAnsiTheme="majorBidi" w:cstheme="majorBidi"/>
        </w:rPr>
        <w:t>Bagian akhir, terdiri dari:</w:t>
      </w:r>
    </w:p>
    <w:p w:rsidR="002606BB" w:rsidRPr="00784203" w:rsidRDefault="00784203" w:rsidP="00B30DE4">
      <w:pPr>
        <w:spacing w:line="480" w:lineRule="auto"/>
        <w:ind w:left="851"/>
        <w:rPr>
          <w:rFonts w:asciiTheme="majorBidi" w:hAnsiTheme="majorBidi" w:cstheme="majorBidi"/>
        </w:rPr>
      </w:pPr>
      <w:r w:rsidRPr="00784203">
        <w:rPr>
          <w:rFonts w:asciiTheme="majorBidi" w:hAnsiTheme="majorBidi" w:cstheme="majorBidi"/>
          <w:lang w:val="id-ID"/>
        </w:rPr>
        <w:t xml:space="preserve">(a) </w:t>
      </w:r>
      <w:r w:rsidRPr="00784203">
        <w:rPr>
          <w:rFonts w:asciiTheme="majorBidi" w:hAnsiTheme="majorBidi" w:cstheme="majorBidi"/>
        </w:rPr>
        <w:t>Daftar pustaka, (b) lampiran-lampiran</w:t>
      </w:r>
      <w:r w:rsidRPr="00784203">
        <w:rPr>
          <w:rFonts w:asciiTheme="majorBidi" w:hAnsiTheme="majorBidi" w:cstheme="majorBidi"/>
          <w:lang w:val="id-ID"/>
        </w:rPr>
        <w:t>.</w:t>
      </w:r>
    </w:p>
    <w:sectPr w:rsidR="002606BB" w:rsidRPr="00784203" w:rsidSect="00D92FCE">
      <w:headerReference w:type="even" r:id="rId7"/>
      <w:headerReference w:type="default" r:id="rId8"/>
      <w:footerReference w:type="first" r:id="rId9"/>
      <w:pgSz w:w="12242" w:h="15842" w:code="1"/>
      <w:pgMar w:top="2268" w:right="1701" w:bottom="1701" w:left="2268" w:header="1259" w:footer="92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772D" w:rsidRDefault="0019772D" w:rsidP="002606BB">
      <w:r>
        <w:separator/>
      </w:r>
    </w:p>
  </w:endnote>
  <w:endnote w:type="continuationSeparator" w:id="1">
    <w:p w:rsidR="0019772D" w:rsidRDefault="0019772D" w:rsidP="002606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65E" w:rsidRDefault="00922D96">
    <w:pPr>
      <w:pStyle w:val="Footer"/>
      <w:jc w:val="center"/>
    </w:pPr>
    <w:r>
      <w:rPr>
        <w:rStyle w:val="PageNumber"/>
      </w:rPr>
      <w:fldChar w:fldCharType="begin"/>
    </w:r>
    <w:r w:rsidR="0038275F">
      <w:rPr>
        <w:rStyle w:val="PageNumber"/>
      </w:rPr>
      <w:instrText xml:space="preserve"> PAGE </w:instrText>
    </w:r>
    <w:r>
      <w:rPr>
        <w:rStyle w:val="PageNumber"/>
      </w:rPr>
      <w:fldChar w:fldCharType="separate"/>
    </w:r>
    <w:r w:rsidR="00FB485B">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772D" w:rsidRDefault="0019772D" w:rsidP="002606BB">
      <w:r>
        <w:separator/>
      </w:r>
    </w:p>
  </w:footnote>
  <w:footnote w:type="continuationSeparator" w:id="1">
    <w:p w:rsidR="0019772D" w:rsidRDefault="0019772D" w:rsidP="002606BB">
      <w:r>
        <w:continuationSeparator/>
      </w:r>
    </w:p>
  </w:footnote>
  <w:footnote w:id="2">
    <w:p w:rsidR="00784203" w:rsidRPr="00784203" w:rsidRDefault="00784203" w:rsidP="00784203">
      <w:pPr>
        <w:pStyle w:val="FootnoteText"/>
        <w:ind w:firstLine="567"/>
        <w:jc w:val="both"/>
      </w:pPr>
      <w:r w:rsidRPr="00784203">
        <w:rPr>
          <w:rStyle w:val="FootnoteReference"/>
        </w:rPr>
        <w:footnoteRef/>
      </w:r>
      <w:r w:rsidRPr="00784203">
        <w:t xml:space="preserve"> Paryati Sudarman, </w:t>
      </w:r>
      <w:r w:rsidRPr="00784203">
        <w:rPr>
          <w:i/>
          <w:iCs/>
        </w:rPr>
        <w:t>Belajar Efektif di Perguruan Tinggi</w:t>
      </w:r>
      <w:r w:rsidRPr="00784203">
        <w:t>, (Bandung: Simbiosa Rekatama Media, 2004), h. 113</w:t>
      </w:r>
    </w:p>
  </w:footnote>
  <w:footnote w:id="3">
    <w:p w:rsidR="00784203" w:rsidRPr="00784203" w:rsidRDefault="00784203" w:rsidP="00784203">
      <w:pPr>
        <w:pStyle w:val="FootnoteText"/>
        <w:ind w:firstLine="567"/>
        <w:jc w:val="both"/>
        <w:rPr>
          <w:lang w:val="id-ID"/>
        </w:rPr>
      </w:pPr>
      <w:r w:rsidRPr="00784203">
        <w:rPr>
          <w:rStyle w:val="FootnoteReference"/>
        </w:rPr>
        <w:footnoteRef/>
      </w:r>
      <w:r w:rsidRPr="00784203">
        <w:t xml:space="preserve"> </w:t>
      </w:r>
      <w:r w:rsidRPr="00784203">
        <w:rPr>
          <w:i/>
          <w:iCs/>
          <w:lang w:val="id-ID"/>
        </w:rPr>
        <w:t>Ibid</w:t>
      </w:r>
      <w:r w:rsidRPr="00784203">
        <w:rPr>
          <w:lang w:val="id-ID"/>
        </w:rPr>
        <w:t>.,</w:t>
      </w:r>
      <w:r w:rsidRPr="00784203">
        <w:t xml:space="preserve"> h. </w:t>
      </w:r>
      <w:r w:rsidRPr="00784203">
        <w:rPr>
          <w:lang w:val="id-ID"/>
        </w:rPr>
        <w:t>32</w:t>
      </w:r>
    </w:p>
  </w:footnote>
  <w:footnote w:id="4">
    <w:p w:rsidR="00784203" w:rsidRPr="00784203" w:rsidRDefault="00784203" w:rsidP="00784203">
      <w:pPr>
        <w:pStyle w:val="FootnoteText"/>
        <w:ind w:firstLine="567"/>
        <w:jc w:val="both"/>
      </w:pPr>
      <w:r w:rsidRPr="00784203">
        <w:rPr>
          <w:rStyle w:val="FootnoteReference"/>
        </w:rPr>
        <w:footnoteRef/>
      </w:r>
      <w:r w:rsidRPr="00784203">
        <w:t xml:space="preserve"> </w:t>
      </w:r>
      <w:r w:rsidRPr="00784203">
        <w:rPr>
          <w:i/>
          <w:iCs/>
          <w:lang w:val="id-ID"/>
        </w:rPr>
        <w:t>Ibid</w:t>
      </w:r>
      <w:r w:rsidRPr="00784203">
        <w:rPr>
          <w:lang w:val="id-ID"/>
        </w:rPr>
        <w:t>.</w:t>
      </w:r>
      <w:r w:rsidRPr="00784203">
        <w:t>, h. 77-78</w:t>
      </w:r>
    </w:p>
  </w:footnote>
  <w:footnote w:id="5">
    <w:p w:rsidR="00784203" w:rsidRPr="00784203" w:rsidRDefault="00784203" w:rsidP="00784203">
      <w:pPr>
        <w:pStyle w:val="FootnoteText"/>
        <w:ind w:firstLine="567"/>
        <w:jc w:val="both"/>
      </w:pPr>
      <w:r w:rsidRPr="00784203">
        <w:rPr>
          <w:rStyle w:val="FootnoteReference"/>
        </w:rPr>
        <w:footnoteRef/>
      </w:r>
      <w:r w:rsidRPr="00784203">
        <w:t xml:space="preserve"> </w:t>
      </w:r>
      <w:r w:rsidRPr="00784203">
        <w:rPr>
          <w:i/>
          <w:iCs/>
        </w:rPr>
        <w:t>Ibid</w:t>
      </w:r>
      <w:r w:rsidRPr="00784203">
        <w:t>., h. 115</w:t>
      </w:r>
    </w:p>
  </w:footnote>
  <w:footnote w:id="6">
    <w:p w:rsidR="00784203" w:rsidRPr="00784203" w:rsidRDefault="00784203" w:rsidP="00784203">
      <w:pPr>
        <w:pStyle w:val="FootnoteText"/>
        <w:ind w:firstLine="567"/>
        <w:jc w:val="both"/>
      </w:pPr>
      <w:r w:rsidRPr="00784203">
        <w:rPr>
          <w:rStyle w:val="FootnoteReference"/>
        </w:rPr>
        <w:footnoteRef/>
      </w:r>
      <w:r w:rsidRPr="00784203">
        <w:t xml:space="preserve"> Satria Anandita, 2010, </w:t>
      </w:r>
      <w:r w:rsidRPr="00784203">
        <w:rPr>
          <w:i/>
          <w:iCs/>
        </w:rPr>
        <w:t>Fakultas Kebebasan,</w:t>
      </w:r>
      <w:r w:rsidRPr="00784203">
        <w:t xml:space="preserve"> dalam </w:t>
      </w:r>
      <w:hyperlink r:id="rId1" w:history="1">
        <w:r w:rsidRPr="00784203">
          <w:rPr>
            <w:rStyle w:val="Hyperlink"/>
            <w:color w:val="auto"/>
          </w:rPr>
          <w:t>http://satria.anandita.net/fakultas-kebebasan.str</w:t>
        </w:r>
      </w:hyperlink>
      <w:r w:rsidRPr="00784203">
        <w:t>, diakses 1 April 2010</w:t>
      </w:r>
    </w:p>
  </w:footnote>
  <w:footnote w:id="7">
    <w:p w:rsidR="00784203" w:rsidRPr="00784203" w:rsidRDefault="00784203" w:rsidP="00784203">
      <w:pPr>
        <w:pStyle w:val="FootnoteText"/>
        <w:ind w:firstLine="567"/>
        <w:jc w:val="both"/>
      </w:pPr>
      <w:r w:rsidRPr="00784203">
        <w:rPr>
          <w:rStyle w:val="FootnoteReference"/>
        </w:rPr>
        <w:footnoteRef/>
      </w:r>
      <w:r w:rsidRPr="00784203">
        <w:t xml:space="preserve"> Gunawan Reza Tambunsaribu, 2010, </w:t>
      </w:r>
      <w:r w:rsidRPr="00784203">
        <w:rPr>
          <w:i/>
          <w:iCs/>
        </w:rPr>
        <w:t xml:space="preserve">Mahasiswa Yang Ternoda, </w:t>
      </w:r>
      <w:r w:rsidRPr="00784203">
        <w:t xml:space="preserve">dalam </w:t>
      </w:r>
      <w:hyperlink r:id="rId2" w:history="1">
        <w:r w:rsidRPr="00784203">
          <w:rPr>
            <w:rStyle w:val="Hyperlink"/>
            <w:color w:val="auto"/>
          </w:rPr>
          <w:t>http://wartawarga.gunadarma.ac.id/2010/03/mahasiswa-yang-ternoda/</w:t>
        </w:r>
      </w:hyperlink>
      <w:r w:rsidRPr="00784203">
        <w:t>, diakses 1 April 2001</w:t>
      </w:r>
    </w:p>
  </w:footnote>
  <w:footnote w:id="8">
    <w:p w:rsidR="00784203" w:rsidRPr="00784203" w:rsidRDefault="00784203" w:rsidP="00784203">
      <w:pPr>
        <w:pStyle w:val="FootnoteText"/>
        <w:ind w:firstLine="567"/>
        <w:jc w:val="both"/>
      </w:pPr>
      <w:r w:rsidRPr="00784203">
        <w:rPr>
          <w:rStyle w:val="FootnoteReference"/>
        </w:rPr>
        <w:footnoteRef/>
      </w:r>
      <w:r w:rsidRPr="00784203">
        <w:t xml:space="preserve"> Sarlito Wirawan Sarwono, 2003, </w:t>
      </w:r>
      <w:r w:rsidRPr="00784203">
        <w:rPr>
          <w:i/>
          <w:iCs/>
        </w:rPr>
        <w:t xml:space="preserve">Faktor-Faktor Makro Yang Menyebabkan Anak Malas Belajar, </w:t>
      </w:r>
      <w:r w:rsidRPr="00784203">
        <w:t xml:space="preserve">dalam, </w:t>
      </w:r>
      <w:hyperlink r:id="rId3" w:history="1">
        <w:r w:rsidRPr="00784203">
          <w:rPr>
            <w:rStyle w:val="Hyperlink"/>
            <w:color w:val="auto"/>
          </w:rPr>
          <w:t>http://re-searchengines.com/sarlito.html</w:t>
        </w:r>
      </w:hyperlink>
      <w:r w:rsidRPr="00784203">
        <w:t>, diakses 1 April 2010</w:t>
      </w:r>
    </w:p>
  </w:footnote>
  <w:footnote w:id="9">
    <w:p w:rsidR="00784203" w:rsidRPr="00784203" w:rsidRDefault="00784203" w:rsidP="00784203">
      <w:pPr>
        <w:pStyle w:val="FootnoteText"/>
        <w:ind w:firstLine="567"/>
        <w:jc w:val="both"/>
      </w:pPr>
      <w:r w:rsidRPr="00784203">
        <w:rPr>
          <w:rStyle w:val="FootnoteReference"/>
        </w:rPr>
        <w:footnoteRef/>
      </w:r>
      <w:r w:rsidRPr="00784203">
        <w:t xml:space="preserve"> Paryati Sudarman, </w:t>
      </w:r>
      <w:r w:rsidRPr="00784203">
        <w:rPr>
          <w:i/>
          <w:iCs/>
        </w:rPr>
        <w:t>Belajar Efektif di Perguruan Tinggi</w:t>
      </w:r>
      <w:r w:rsidRPr="00784203">
        <w:t>…, h. 82</w:t>
      </w:r>
    </w:p>
  </w:footnote>
  <w:footnote w:id="10">
    <w:p w:rsidR="00784203" w:rsidRPr="00784203" w:rsidRDefault="00784203" w:rsidP="00784203">
      <w:pPr>
        <w:pStyle w:val="FootnoteText"/>
        <w:ind w:firstLine="567"/>
        <w:jc w:val="both"/>
      </w:pPr>
      <w:r w:rsidRPr="00784203">
        <w:rPr>
          <w:rStyle w:val="FootnoteReference"/>
        </w:rPr>
        <w:footnoteRef/>
      </w:r>
      <w:r w:rsidRPr="00784203">
        <w:t xml:space="preserve"> Depdiknas, </w:t>
      </w:r>
      <w:r w:rsidRPr="00784203">
        <w:rPr>
          <w:i/>
          <w:iCs/>
        </w:rPr>
        <w:t>Kamus Besar Bahasa Indonesia</w:t>
      </w:r>
      <w:r w:rsidRPr="00784203">
        <w:t>, (Jakarta: Balai Pustaka, 2002), h. 859</w:t>
      </w:r>
    </w:p>
  </w:footnote>
  <w:footnote w:id="11">
    <w:p w:rsidR="00784203" w:rsidRPr="00784203" w:rsidRDefault="00784203" w:rsidP="00784203">
      <w:pPr>
        <w:pStyle w:val="FootnoteText"/>
        <w:ind w:firstLine="567"/>
        <w:jc w:val="both"/>
        <w:rPr>
          <w:lang w:val="id-ID"/>
        </w:rPr>
      </w:pPr>
      <w:r w:rsidRPr="00784203">
        <w:rPr>
          <w:rStyle w:val="FootnoteReference"/>
        </w:rPr>
        <w:footnoteRef/>
      </w:r>
      <w:r w:rsidRPr="00784203">
        <w:t xml:space="preserve"> </w:t>
      </w:r>
      <w:r w:rsidRPr="00784203">
        <w:rPr>
          <w:lang w:val="id-ID"/>
        </w:rPr>
        <w:t xml:space="preserve">Veithzal Rivai, </w:t>
      </w:r>
      <w:r w:rsidRPr="00784203">
        <w:rPr>
          <w:i/>
          <w:iCs/>
          <w:lang w:val="id-ID"/>
        </w:rPr>
        <w:t>Kepemimpinan dan Perilaku Organisasi</w:t>
      </w:r>
      <w:r w:rsidRPr="00784203">
        <w:rPr>
          <w:lang w:val="id-ID"/>
        </w:rPr>
        <w:t>, (Jakarta: PT. Grafindo Persada, 2006), h. 222</w:t>
      </w:r>
    </w:p>
  </w:footnote>
  <w:footnote w:id="12">
    <w:p w:rsidR="00784203" w:rsidRPr="00784203" w:rsidRDefault="00784203" w:rsidP="00784203">
      <w:pPr>
        <w:pStyle w:val="FootnoteText"/>
        <w:ind w:firstLine="567"/>
        <w:jc w:val="both"/>
      </w:pPr>
      <w:r w:rsidRPr="00784203">
        <w:rPr>
          <w:rStyle w:val="FootnoteReference"/>
        </w:rPr>
        <w:footnoteRef/>
      </w:r>
      <w:r w:rsidRPr="00784203">
        <w:t xml:space="preserve"> </w:t>
      </w:r>
      <w:r w:rsidRPr="00784203">
        <w:rPr>
          <w:i/>
          <w:iCs/>
        </w:rPr>
        <w:t>Ibid</w:t>
      </w:r>
      <w:r w:rsidRPr="00784203">
        <w:t>., h. 706</w:t>
      </w:r>
    </w:p>
  </w:footnote>
  <w:footnote w:id="13">
    <w:p w:rsidR="00784203" w:rsidRPr="00784203" w:rsidRDefault="00784203" w:rsidP="00784203">
      <w:pPr>
        <w:pStyle w:val="FootnoteText"/>
        <w:ind w:firstLine="567"/>
        <w:jc w:val="both"/>
        <w:rPr>
          <w:rFonts w:asciiTheme="majorBidi" w:hAnsiTheme="majorBidi" w:cstheme="majorBidi"/>
        </w:rPr>
      </w:pPr>
      <w:r w:rsidRPr="00784203">
        <w:rPr>
          <w:rStyle w:val="FootnoteReference"/>
          <w:rFonts w:asciiTheme="majorBidi" w:hAnsiTheme="majorBidi" w:cstheme="majorBidi"/>
        </w:rPr>
        <w:footnoteRef/>
      </w:r>
      <w:r w:rsidRPr="00784203">
        <w:rPr>
          <w:rFonts w:asciiTheme="majorBidi" w:hAnsiTheme="majorBidi" w:cstheme="majorBidi"/>
        </w:rPr>
        <w:t xml:space="preserve"> </w:t>
      </w:r>
      <w:r w:rsidRPr="00784203">
        <w:rPr>
          <w:rFonts w:asciiTheme="majorBidi" w:hAnsiTheme="majorBidi" w:cstheme="majorBidi"/>
          <w:lang w:val="id-ID"/>
        </w:rPr>
        <w:t xml:space="preserve">Abu Hadi dan Widodo Supriyono, </w:t>
      </w:r>
      <w:r w:rsidRPr="00784203">
        <w:rPr>
          <w:rFonts w:asciiTheme="majorBidi" w:hAnsiTheme="majorBidi" w:cstheme="majorBidi"/>
          <w:i/>
          <w:iCs/>
          <w:lang w:val="id-ID"/>
        </w:rPr>
        <w:t>Psikologi Belajar</w:t>
      </w:r>
      <w:r w:rsidRPr="00784203">
        <w:rPr>
          <w:rFonts w:asciiTheme="majorBidi" w:hAnsiTheme="majorBidi" w:cstheme="majorBidi"/>
          <w:lang w:val="id-ID"/>
        </w:rPr>
        <w:t>, (Jakarta: PT. Rineka Cipta, 2004), h. 128</w:t>
      </w:r>
    </w:p>
  </w:footnote>
  <w:footnote w:id="14">
    <w:p w:rsidR="00784203" w:rsidRPr="00784203" w:rsidRDefault="00784203" w:rsidP="00784203">
      <w:pPr>
        <w:pStyle w:val="FootnoteText"/>
        <w:ind w:firstLine="567"/>
        <w:jc w:val="both"/>
      </w:pPr>
      <w:r w:rsidRPr="00784203">
        <w:rPr>
          <w:rStyle w:val="FootnoteReference"/>
        </w:rPr>
        <w:footnoteRef/>
      </w:r>
      <w:r w:rsidRPr="00784203">
        <w:t xml:space="preserve"> Imam Musbikin, </w:t>
      </w:r>
      <w:r w:rsidRPr="00784203">
        <w:rPr>
          <w:i/>
          <w:iCs/>
        </w:rPr>
        <w:t>Mengapa Anakku Malas Belajar</w:t>
      </w:r>
      <w:r w:rsidRPr="00784203">
        <w:t>, (</w:t>
      </w:r>
      <w:r w:rsidRPr="00784203">
        <w:rPr>
          <w:lang w:val="id-ID"/>
        </w:rPr>
        <w:t>Y</w:t>
      </w:r>
      <w:r w:rsidRPr="00784203">
        <w:t>ogjakarta: Diva Press, 2009), h. 7</w:t>
      </w:r>
    </w:p>
  </w:footnote>
  <w:footnote w:id="15">
    <w:p w:rsidR="00784203" w:rsidRPr="00784203" w:rsidRDefault="00784203" w:rsidP="00784203">
      <w:pPr>
        <w:pStyle w:val="FootnoteText"/>
        <w:ind w:firstLine="567"/>
        <w:jc w:val="both"/>
      </w:pPr>
      <w:r w:rsidRPr="00784203">
        <w:rPr>
          <w:rStyle w:val="FootnoteReference"/>
        </w:rPr>
        <w:footnoteRef/>
      </w:r>
      <w:r w:rsidRPr="00784203">
        <w:t xml:space="preserve"> Depdiknas, </w:t>
      </w:r>
      <w:r w:rsidRPr="00784203">
        <w:rPr>
          <w:i/>
          <w:iCs/>
        </w:rPr>
        <w:t>Kamus Besar Bahasa Indonesia…,</w:t>
      </w:r>
      <w:r w:rsidRPr="00784203">
        <w:t xml:space="preserve"> h. 696</w:t>
      </w:r>
    </w:p>
  </w:footnote>
  <w:footnote w:id="16">
    <w:p w:rsidR="00784203" w:rsidRPr="00784203" w:rsidRDefault="00784203" w:rsidP="00784203">
      <w:pPr>
        <w:pStyle w:val="FootnoteText"/>
        <w:ind w:firstLine="567"/>
        <w:jc w:val="both"/>
      </w:pPr>
      <w:r w:rsidRPr="00784203">
        <w:rPr>
          <w:rStyle w:val="FootnoteReference"/>
        </w:rPr>
        <w:footnoteRef/>
      </w:r>
      <w:r w:rsidRPr="00784203">
        <w:t xml:space="preserve"> </w:t>
      </w:r>
      <w:r w:rsidRPr="00784203">
        <w:rPr>
          <w:i/>
          <w:iCs/>
        </w:rPr>
        <w:t>Ibid</w:t>
      </w:r>
      <w:r w:rsidRPr="00784203">
        <w:t>., h. 675</w:t>
      </w:r>
    </w:p>
  </w:footnote>
  <w:footnote w:id="17">
    <w:p w:rsidR="00784203" w:rsidRPr="00784203" w:rsidRDefault="00784203" w:rsidP="00784203">
      <w:pPr>
        <w:pStyle w:val="FootnoteText"/>
        <w:ind w:firstLine="567"/>
        <w:jc w:val="both"/>
        <w:rPr>
          <w:lang w:val="id-ID"/>
        </w:rPr>
      </w:pPr>
      <w:r w:rsidRPr="00784203">
        <w:rPr>
          <w:rStyle w:val="FootnoteReference"/>
        </w:rPr>
        <w:footnoteRef/>
      </w:r>
      <w:r w:rsidRPr="00784203">
        <w:t xml:space="preserve"> </w:t>
      </w:r>
      <w:r w:rsidRPr="00784203">
        <w:rPr>
          <w:i/>
          <w:iCs/>
        </w:rPr>
        <w:t>Ibid</w:t>
      </w:r>
      <w:r w:rsidRPr="00784203">
        <w:t>., h. 498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65E" w:rsidRDefault="00922D96">
    <w:pPr>
      <w:pStyle w:val="Header"/>
      <w:framePr w:wrap="around" w:vAnchor="text" w:hAnchor="margin" w:xAlign="right" w:y="1"/>
      <w:rPr>
        <w:rStyle w:val="PageNumber"/>
      </w:rPr>
    </w:pPr>
    <w:r>
      <w:rPr>
        <w:rStyle w:val="PageNumber"/>
      </w:rPr>
      <w:fldChar w:fldCharType="begin"/>
    </w:r>
    <w:r w:rsidR="0038275F">
      <w:rPr>
        <w:rStyle w:val="PageNumber"/>
      </w:rPr>
      <w:instrText xml:space="preserve">PAGE  </w:instrText>
    </w:r>
    <w:r>
      <w:rPr>
        <w:rStyle w:val="PageNumber"/>
      </w:rPr>
      <w:fldChar w:fldCharType="end"/>
    </w:r>
  </w:p>
  <w:p w:rsidR="00BD365E" w:rsidRDefault="0019772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65E" w:rsidRDefault="00922D96">
    <w:pPr>
      <w:pStyle w:val="Header"/>
      <w:framePr w:wrap="around" w:vAnchor="text" w:hAnchor="margin" w:xAlign="right" w:y="1"/>
      <w:rPr>
        <w:rStyle w:val="PageNumber"/>
      </w:rPr>
    </w:pPr>
    <w:r>
      <w:rPr>
        <w:rStyle w:val="PageNumber"/>
      </w:rPr>
      <w:fldChar w:fldCharType="begin"/>
    </w:r>
    <w:r w:rsidR="0038275F">
      <w:rPr>
        <w:rStyle w:val="PageNumber"/>
      </w:rPr>
      <w:instrText xml:space="preserve">PAGE  </w:instrText>
    </w:r>
    <w:r>
      <w:rPr>
        <w:rStyle w:val="PageNumber"/>
      </w:rPr>
      <w:fldChar w:fldCharType="separate"/>
    </w:r>
    <w:r w:rsidR="00280A26">
      <w:rPr>
        <w:rStyle w:val="PageNumber"/>
        <w:noProof/>
      </w:rPr>
      <w:t>7</w:t>
    </w:r>
    <w:r>
      <w:rPr>
        <w:rStyle w:val="PageNumber"/>
      </w:rPr>
      <w:fldChar w:fldCharType="end"/>
    </w:r>
  </w:p>
  <w:p w:rsidR="00BD365E" w:rsidRDefault="0019772D">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D222D"/>
    <w:multiLevelType w:val="hybridMultilevel"/>
    <w:tmpl w:val="00A63B34"/>
    <w:lvl w:ilvl="0" w:tplc="252EC526">
      <w:start w:val="1"/>
      <w:numFmt w:val="lowerLetter"/>
      <w:lvlText w:val="%1."/>
      <w:lvlJc w:val="left"/>
      <w:pPr>
        <w:ind w:left="928" w:hanging="360"/>
      </w:pPr>
      <w:rPr>
        <w:rFonts w:cs="Times New Roman" w:hint="default"/>
      </w:rPr>
    </w:lvl>
    <w:lvl w:ilvl="1" w:tplc="04090019">
      <w:start w:val="1"/>
      <w:numFmt w:val="lowerLetter"/>
      <w:lvlText w:val="%2."/>
      <w:lvlJc w:val="left"/>
      <w:pPr>
        <w:ind w:left="1648" w:hanging="360"/>
      </w:pPr>
      <w:rPr>
        <w:rFonts w:cs="Times New Roman"/>
      </w:rPr>
    </w:lvl>
    <w:lvl w:ilvl="2" w:tplc="0409001B">
      <w:start w:val="1"/>
      <w:numFmt w:val="lowerRoman"/>
      <w:lvlText w:val="%3."/>
      <w:lvlJc w:val="right"/>
      <w:pPr>
        <w:ind w:left="2368" w:hanging="180"/>
      </w:pPr>
      <w:rPr>
        <w:rFonts w:cs="Times New Roman"/>
      </w:rPr>
    </w:lvl>
    <w:lvl w:ilvl="3" w:tplc="0409000F">
      <w:start w:val="1"/>
      <w:numFmt w:val="decimal"/>
      <w:lvlText w:val="%4."/>
      <w:lvlJc w:val="left"/>
      <w:pPr>
        <w:ind w:left="3088" w:hanging="360"/>
      </w:pPr>
      <w:rPr>
        <w:rFonts w:cs="Times New Roman"/>
      </w:rPr>
    </w:lvl>
    <w:lvl w:ilvl="4" w:tplc="04090019">
      <w:start w:val="1"/>
      <w:numFmt w:val="lowerLetter"/>
      <w:lvlText w:val="%5."/>
      <w:lvlJc w:val="left"/>
      <w:pPr>
        <w:ind w:left="3808" w:hanging="360"/>
      </w:pPr>
      <w:rPr>
        <w:rFonts w:cs="Times New Roman"/>
      </w:rPr>
    </w:lvl>
    <w:lvl w:ilvl="5" w:tplc="0409001B">
      <w:start w:val="1"/>
      <w:numFmt w:val="lowerRoman"/>
      <w:lvlText w:val="%6."/>
      <w:lvlJc w:val="right"/>
      <w:pPr>
        <w:ind w:left="4528" w:hanging="180"/>
      </w:pPr>
      <w:rPr>
        <w:rFonts w:cs="Times New Roman"/>
      </w:rPr>
    </w:lvl>
    <w:lvl w:ilvl="6" w:tplc="0409000F">
      <w:start w:val="1"/>
      <w:numFmt w:val="decimal"/>
      <w:lvlText w:val="%7."/>
      <w:lvlJc w:val="left"/>
      <w:pPr>
        <w:ind w:left="5248" w:hanging="360"/>
      </w:pPr>
      <w:rPr>
        <w:rFonts w:cs="Times New Roman"/>
      </w:rPr>
    </w:lvl>
    <w:lvl w:ilvl="7" w:tplc="04090019">
      <w:start w:val="1"/>
      <w:numFmt w:val="lowerLetter"/>
      <w:lvlText w:val="%8."/>
      <w:lvlJc w:val="left"/>
      <w:pPr>
        <w:ind w:left="5968" w:hanging="360"/>
      </w:pPr>
      <w:rPr>
        <w:rFonts w:cs="Times New Roman"/>
      </w:rPr>
    </w:lvl>
    <w:lvl w:ilvl="8" w:tplc="0409001B">
      <w:start w:val="1"/>
      <w:numFmt w:val="lowerRoman"/>
      <w:lvlText w:val="%9."/>
      <w:lvlJc w:val="right"/>
      <w:pPr>
        <w:ind w:left="6688" w:hanging="180"/>
      </w:pPr>
      <w:rPr>
        <w:rFonts w:cs="Times New Roman"/>
      </w:rPr>
    </w:lvl>
  </w:abstractNum>
  <w:abstractNum w:abstractNumId="1">
    <w:nsid w:val="18C8736C"/>
    <w:multiLevelType w:val="hybridMultilevel"/>
    <w:tmpl w:val="759ECF24"/>
    <w:lvl w:ilvl="0" w:tplc="CAA2252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30352E57"/>
    <w:multiLevelType w:val="hybridMultilevel"/>
    <w:tmpl w:val="8FBA5B62"/>
    <w:lvl w:ilvl="0" w:tplc="E8BE7F44">
      <w:start w:val="1"/>
      <w:numFmt w:val="upperLetter"/>
      <w:pStyle w:val="Heading4"/>
      <w:lvlText w:val="%1."/>
      <w:lvlJc w:val="left"/>
      <w:pPr>
        <w:tabs>
          <w:tab w:val="num" w:pos="1471"/>
        </w:tabs>
        <w:ind w:left="1471" w:hanging="377"/>
      </w:pPr>
      <w:rPr>
        <w:rFonts w:hint="default"/>
      </w:rPr>
    </w:lvl>
    <w:lvl w:ilvl="1" w:tplc="212874CA">
      <w:start w:val="1"/>
      <w:numFmt w:val="decimal"/>
      <w:lvlText w:val="%2."/>
      <w:lvlJc w:val="left"/>
      <w:pPr>
        <w:tabs>
          <w:tab w:val="num" w:pos="1363"/>
        </w:tabs>
        <w:ind w:left="1363" w:hanging="283"/>
      </w:pPr>
      <w:rPr>
        <w:rFonts w:ascii="Times New Roman" w:eastAsia="Times New Roman" w:hAnsi="Times New Roman" w:cs="Times New Roman"/>
        <w:b w:val="0"/>
        <w:i w:val="0"/>
        <w:sz w:val="24"/>
      </w:rPr>
    </w:lvl>
    <w:lvl w:ilvl="2" w:tplc="7E04F71A">
      <w:start w:val="1"/>
      <w:numFmt w:val="upperLetter"/>
      <w:lvlText w:val="%3."/>
      <w:lvlJc w:val="left"/>
      <w:pPr>
        <w:tabs>
          <w:tab w:val="num" w:pos="2357"/>
        </w:tabs>
        <w:ind w:left="2357" w:hanging="377"/>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D366E1F"/>
    <w:multiLevelType w:val="hybridMultilevel"/>
    <w:tmpl w:val="C95EC69C"/>
    <w:lvl w:ilvl="0" w:tplc="863AFD7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4E5546FA"/>
    <w:multiLevelType w:val="hybridMultilevel"/>
    <w:tmpl w:val="89146254"/>
    <w:lvl w:ilvl="0" w:tplc="884EB2BC">
      <w:start w:val="1"/>
      <w:numFmt w:val="decimal"/>
      <w:lvlText w:val="%1."/>
      <w:lvlJc w:val="left"/>
      <w:pPr>
        <w:ind w:left="643" w:hanging="360"/>
      </w:pPr>
      <w:rPr>
        <w:rFonts w:cs="Times New Roman" w:hint="default"/>
      </w:rPr>
    </w:lvl>
    <w:lvl w:ilvl="1" w:tplc="04090019">
      <w:start w:val="1"/>
      <w:numFmt w:val="lowerLetter"/>
      <w:lvlText w:val="%2."/>
      <w:lvlJc w:val="left"/>
      <w:pPr>
        <w:ind w:left="1363" w:hanging="360"/>
      </w:pPr>
      <w:rPr>
        <w:rFonts w:cs="Times New Roman"/>
      </w:rPr>
    </w:lvl>
    <w:lvl w:ilvl="2" w:tplc="0409001B">
      <w:start w:val="1"/>
      <w:numFmt w:val="lowerRoman"/>
      <w:lvlText w:val="%3."/>
      <w:lvlJc w:val="right"/>
      <w:pPr>
        <w:ind w:left="2083" w:hanging="180"/>
      </w:pPr>
      <w:rPr>
        <w:rFonts w:cs="Times New Roman"/>
      </w:rPr>
    </w:lvl>
    <w:lvl w:ilvl="3" w:tplc="0409000F">
      <w:start w:val="1"/>
      <w:numFmt w:val="decimal"/>
      <w:lvlText w:val="%4."/>
      <w:lvlJc w:val="left"/>
      <w:pPr>
        <w:ind w:left="2803" w:hanging="360"/>
      </w:pPr>
      <w:rPr>
        <w:rFonts w:cs="Times New Roman"/>
      </w:rPr>
    </w:lvl>
    <w:lvl w:ilvl="4" w:tplc="04090019">
      <w:start w:val="1"/>
      <w:numFmt w:val="lowerLetter"/>
      <w:lvlText w:val="%5."/>
      <w:lvlJc w:val="left"/>
      <w:pPr>
        <w:ind w:left="3523" w:hanging="360"/>
      </w:pPr>
      <w:rPr>
        <w:rFonts w:cs="Times New Roman"/>
      </w:rPr>
    </w:lvl>
    <w:lvl w:ilvl="5" w:tplc="0409001B">
      <w:start w:val="1"/>
      <w:numFmt w:val="lowerRoman"/>
      <w:lvlText w:val="%6."/>
      <w:lvlJc w:val="right"/>
      <w:pPr>
        <w:ind w:left="4243" w:hanging="180"/>
      </w:pPr>
      <w:rPr>
        <w:rFonts w:cs="Times New Roman"/>
      </w:rPr>
    </w:lvl>
    <w:lvl w:ilvl="6" w:tplc="0409000F">
      <w:start w:val="1"/>
      <w:numFmt w:val="decimal"/>
      <w:lvlText w:val="%7."/>
      <w:lvlJc w:val="left"/>
      <w:pPr>
        <w:ind w:left="4963" w:hanging="360"/>
      </w:pPr>
      <w:rPr>
        <w:rFonts w:cs="Times New Roman"/>
      </w:rPr>
    </w:lvl>
    <w:lvl w:ilvl="7" w:tplc="04090019">
      <w:start w:val="1"/>
      <w:numFmt w:val="lowerLetter"/>
      <w:lvlText w:val="%8."/>
      <w:lvlJc w:val="left"/>
      <w:pPr>
        <w:ind w:left="5683" w:hanging="360"/>
      </w:pPr>
      <w:rPr>
        <w:rFonts w:cs="Times New Roman"/>
      </w:rPr>
    </w:lvl>
    <w:lvl w:ilvl="8" w:tplc="0409001B">
      <w:start w:val="1"/>
      <w:numFmt w:val="lowerRoman"/>
      <w:lvlText w:val="%9."/>
      <w:lvlJc w:val="right"/>
      <w:pPr>
        <w:ind w:left="6403" w:hanging="180"/>
      </w:pPr>
      <w:rPr>
        <w:rFonts w:cs="Times New Roman"/>
      </w:rPr>
    </w:lvl>
  </w:abstractNum>
  <w:abstractNum w:abstractNumId="5">
    <w:nsid w:val="5CCD0010"/>
    <w:multiLevelType w:val="hybridMultilevel"/>
    <w:tmpl w:val="0C5C9372"/>
    <w:lvl w:ilvl="0" w:tplc="0409000F">
      <w:start w:val="1"/>
      <w:numFmt w:val="decimal"/>
      <w:lvlText w:val="%1."/>
      <w:lvlJc w:val="left"/>
      <w:pPr>
        <w:tabs>
          <w:tab w:val="num" w:pos="840"/>
        </w:tabs>
        <w:ind w:left="840" w:hanging="360"/>
      </w:pPr>
    </w:lvl>
    <w:lvl w:ilvl="1" w:tplc="9560EC50">
      <w:start w:val="3"/>
      <w:numFmt w:val="upperLetter"/>
      <w:lvlText w:val="%2."/>
      <w:lvlJc w:val="left"/>
      <w:pPr>
        <w:tabs>
          <w:tab w:val="num" w:pos="1560"/>
        </w:tabs>
        <w:ind w:left="1560" w:hanging="360"/>
      </w:pPr>
      <w:rPr>
        <w:rFonts w:hint="default"/>
      </w:r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
    <w:nsid w:val="64F43D55"/>
    <w:multiLevelType w:val="hybridMultilevel"/>
    <w:tmpl w:val="F438CE16"/>
    <w:lvl w:ilvl="0" w:tplc="4E4652E0">
      <w:start w:val="1"/>
      <w:numFmt w:val="decimal"/>
      <w:lvlText w:val="%1."/>
      <w:lvlJc w:val="left"/>
      <w:pPr>
        <w:ind w:left="643" w:hanging="360"/>
      </w:pPr>
      <w:rPr>
        <w:rFonts w:cs="Times New Roman" w:hint="default"/>
      </w:rPr>
    </w:lvl>
    <w:lvl w:ilvl="1" w:tplc="04090019">
      <w:start w:val="1"/>
      <w:numFmt w:val="lowerLetter"/>
      <w:lvlText w:val="%2."/>
      <w:lvlJc w:val="left"/>
      <w:pPr>
        <w:ind w:left="1363" w:hanging="360"/>
      </w:pPr>
      <w:rPr>
        <w:rFonts w:cs="Times New Roman"/>
      </w:rPr>
    </w:lvl>
    <w:lvl w:ilvl="2" w:tplc="0409001B">
      <w:start w:val="1"/>
      <w:numFmt w:val="lowerRoman"/>
      <w:lvlText w:val="%3."/>
      <w:lvlJc w:val="right"/>
      <w:pPr>
        <w:ind w:left="2083" w:hanging="180"/>
      </w:pPr>
      <w:rPr>
        <w:rFonts w:cs="Times New Roman"/>
      </w:rPr>
    </w:lvl>
    <w:lvl w:ilvl="3" w:tplc="0409000F">
      <w:start w:val="1"/>
      <w:numFmt w:val="decimal"/>
      <w:lvlText w:val="%4."/>
      <w:lvlJc w:val="left"/>
      <w:pPr>
        <w:ind w:left="2803" w:hanging="360"/>
      </w:pPr>
      <w:rPr>
        <w:rFonts w:cs="Times New Roman"/>
      </w:rPr>
    </w:lvl>
    <w:lvl w:ilvl="4" w:tplc="04090019">
      <w:start w:val="1"/>
      <w:numFmt w:val="lowerLetter"/>
      <w:lvlText w:val="%5."/>
      <w:lvlJc w:val="left"/>
      <w:pPr>
        <w:ind w:left="3523" w:hanging="360"/>
      </w:pPr>
      <w:rPr>
        <w:rFonts w:cs="Times New Roman"/>
      </w:rPr>
    </w:lvl>
    <w:lvl w:ilvl="5" w:tplc="0409001B">
      <w:start w:val="1"/>
      <w:numFmt w:val="lowerRoman"/>
      <w:lvlText w:val="%6."/>
      <w:lvlJc w:val="right"/>
      <w:pPr>
        <w:ind w:left="4243" w:hanging="180"/>
      </w:pPr>
      <w:rPr>
        <w:rFonts w:cs="Times New Roman"/>
      </w:rPr>
    </w:lvl>
    <w:lvl w:ilvl="6" w:tplc="0409000F">
      <w:start w:val="1"/>
      <w:numFmt w:val="decimal"/>
      <w:lvlText w:val="%7."/>
      <w:lvlJc w:val="left"/>
      <w:pPr>
        <w:ind w:left="4963" w:hanging="360"/>
      </w:pPr>
      <w:rPr>
        <w:rFonts w:cs="Times New Roman"/>
      </w:rPr>
    </w:lvl>
    <w:lvl w:ilvl="7" w:tplc="04090019">
      <w:start w:val="1"/>
      <w:numFmt w:val="lowerLetter"/>
      <w:lvlText w:val="%8."/>
      <w:lvlJc w:val="left"/>
      <w:pPr>
        <w:ind w:left="5683" w:hanging="360"/>
      </w:pPr>
      <w:rPr>
        <w:rFonts w:cs="Times New Roman"/>
      </w:rPr>
    </w:lvl>
    <w:lvl w:ilvl="8" w:tplc="0409001B">
      <w:start w:val="1"/>
      <w:numFmt w:val="lowerRoman"/>
      <w:lvlText w:val="%9."/>
      <w:lvlJc w:val="right"/>
      <w:pPr>
        <w:ind w:left="6403" w:hanging="180"/>
      </w:pPr>
      <w:rPr>
        <w:rFonts w:cs="Times New Roman"/>
      </w:rPr>
    </w:lvl>
  </w:abstractNum>
  <w:abstractNum w:abstractNumId="7">
    <w:nsid w:val="67445F57"/>
    <w:multiLevelType w:val="hybridMultilevel"/>
    <w:tmpl w:val="C0A88164"/>
    <w:lvl w:ilvl="0" w:tplc="1F706060">
      <w:start w:val="1"/>
      <w:numFmt w:val="lowerLetter"/>
      <w:lvlText w:val="%1."/>
      <w:lvlJc w:val="left"/>
      <w:pPr>
        <w:ind w:left="1210" w:hanging="360"/>
      </w:pPr>
      <w:rPr>
        <w:rFonts w:cs="Times New Roman" w:hint="default"/>
      </w:rPr>
    </w:lvl>
    <w:lvl w:ilvl="1" w:tplc="04090019">
      <w:start w:val="1"/>
      <w:numFmt w:val="lowerLetter"/>
      <w:lvlText w:val="%2."/>
      <w:lvlJc w:val="left"/>
      <w:pPr>
        <w:ind w:left="1930" w:hanging="360"/>
      </w:pPr>
      <w:rPr>
        <w:rFonts w:cs="Times New Roman"/>
      </w:rPr>
    </w:lvl>
    <w:lvl w:ilvl="2" w:tplc="0409001B">
      <w:start w:val="1"/>
      <w:numFmt w:val="lowerRoman"/>
      <w:lvlText w:val="%3."/>
      <w:lvlJc w:val="right"/>
      <w:pPr>
        <w:ind w:left="2650" w:hanging="180"/>
      </w:pPr>
      <w:rPr>
        <w:rFonts w:cs="Times New Roman"/>
      </w:rPr>
    </w:lvl>
    <w:lvl w:ilvl="3" w:tplc="0409000F">
      <w:start w:val="1"/>
      <w:numFmt w:val="decimal"/>
      <w:lvlText w:val="%4."/>
      <w:lvlJc w:val="left"/>
      <w:pPr>
        <w:ind w:left="3370" w:hanging="360"/>
      </w:pPr>
      <w:rPr>
        <w:rFonts w:cs="Times New Roman"/>
      </w:rPr>
    </w:lvl>
    <w:lvl w:ilvl="4" w:tplc="04090019">
      <w:start w:val="1"/>
      <w:numFmt w:val="lowerLetter"/>
      <w:lvlText w:val="%5."/>
      <w:lvlJc w:val="left"/>
      <w:pPr>
        <w:ind w:left="4090" w:hanging="360"/>
      </w:pPr>
      <w:rPr>
        <w:rFonts w:cs="Times New Roman"/>
      </w:rPr>
    </w:lvl>
    <w:lvl w:ilvl="5" w:tplc="0409001B">
      <w:start w:val="1"/>
      <w:numFmt w:val="lowerRoman"/>
      <w:lvlText w:val="%6."/>
      <w:lvlJc w:val="right"/>
      <w:pPr>
        <w:ind w:left="4810" w:hanging="180"/>
      </w:pPr>
      <w:rPr>
        <w:rFonts w:cs="Times New Roman"/>
      </w:rPr>
    </w:lvl>
    <w:lvl w:ilvl="6" w:tplc="0409000F">
      <w:start w:val="1"/>
      <w:numFmt w:val="decimal"/>
      <w:lvlText w:val="%7."/>
      <w:lvlJc w:val="left"/>
      <w:pPr>
        <w:ind w:left="5530" w:hanging="360"/>
      </w:pPr>
      <w:rPr>
        <w:rFonts w:cs="Times New Roman"/>
      </w:rPr>
    </w:lvl>
    <w:lvl w:ilvl="7" w:tplc="04090019">
      <w:start w:val="1"/>
      <w:numFmt w:val="lowerLetter"/>
      <w:lvlText w:val="%8."/>
      <w:lvlJc w:val="left"/>
      <w:pPr>
        <w:ind w:left="6250" w:hanging="360"/>
      </w:pPr>
      <w:rPr>
        <w:rFonts w:cs="Times New Roman"/>
      </w:rPr>
    </w:lvl>
    <w:lvl w:ilvl="8" w:tplc="0409001B">
      <w:start w:val="1"/>
      <w:numFmt w:val="lowerRoman"/>
      <w:lvlText w:val="%9."/>
      <w:lvlJc w:val="right"/>
      <w:pPr>
        <w:ind w:left="6970" w:hanging="180"/>
      </w:pPr>
      <w:rPr>
        <w:rFonts w:cs="Times New Roman"/>
      </w:rPr>
    </w:lvl>
  </w:abstractNum>
  <w:abstractNum w:abstractNumId="8">
    <w:nsid w:val="79BB5717"/>
    <w:multiLevelType w:val="hybridMultilevel"/>
    <w:tmpl w:val="CBDEABBC"/>
    <w:lvl w:ilvl="0" w:tplc="BBA677B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2"/>
  </w:num>
  <w:num w:numId="2">
    <w:abstractNumId w:val="5"/>
  </w:num>
  <w:num w:numId="3">
    <w:abstractNumId w:val="1"/>
  </w:num>
  <w:num w:numId="4">
    <w:abstractNumId w:val="3"/>
  </w:num>
  <w:num w:numId="5">
    <w:abstractNumId w:val="6"/>
  </w:num>
  <w:num w:numId="6">
    <w:abstractNumId w:val="0"/>
  </w:num>
  <w:num w:numId="7">
    <w:abstractNumId w:val="4"/>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GrammaticalErrors/>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2606BB"/>
    <w:rsid w:val="00000A86"/>
    <w:rsid w:val="000076DF"/>
    <w:rsid w:val="00012B3F"/>
    <w:rsid w:val="00013695"/>
    <w:rsid w:val="00014D99"/>
    <w:rsid w:val="00016ACE"/>
    <w:rsid w:val="00017FFC"/>
    <w:rsid w:val="00024657"/>
    <w:rsid w:val="00024B32"/>
    <w:rsid w:val="00033B18"/>
    <w:rsid w:val="00034B0E"/>
    <w:rsid w:val="00035F09"/>
    <w:rsid w:val="00046CC4"/>
    <w:rsid w:val="00046E53"/>
    <w:rsid w:val="000639A1"/>
    <w:rsid w:val="00072FF2"/>
    <w:rsid w:val="00074F4D"/>
    <w:rsid w:val="00082818"/>
    <w:rsid w:val="00086516"/>
    <w:rsid w:val="000A0897"/>
    <w:rsid w:val="000A43BD"/>
    <w:rsid w:val="000B26A8"/>
    <w:rsid w:val="000B3597"/>
    <w:rsid w:val="000B764C"/>
    <w:rsid w:val="000C1113"/>
    <w:rsid w:val="000C3EF1"/>
    <w:rsid w:val="000C6945"/>
    <w:rsid w:val="000E0262"/>
    <w:rsid w:val="000E0B58"/>
    <w:rsid w:val="000E503F"/>
    <w:rsid w:val="0010157B"/>
    <w:rsid w:val="0010396E"/>
    <w:rsid w:val="00107E2E"/>
    <w:rsid w:val="00110600"/>
    <w:rsid w:val="001205AC"/>
    <w:rsid w:val="001223F8"/>
    <w:rsid w:val="00127A9E"/>
    <w:rsid w:val="001303BD"/>
    <w:rsid w:val="00134D7B"/>
    <w:rsid w:val="00135687"/>
    <w:rsid w:val="001371D3"/>
    <w:rsid w:val="00140C07"/>
    <w:rsid w:val="00141B5C"/>
    <w:rsid w:val="00145193"/>
    <w:rsid w:val="00147918"/>
    <w:rsid w:val="0014798B"/>
    <w:rsid w:val="00154057"/>
    <w:rsid w:val="00154F5B"/>
    <w:rsid w:val="001610AC"/>
    <w:rsid w:val="00164549"/>
    <w:rsid w:val="001747C7"/>
    <w:rsid w:val="00176BE0"/>
    <w:rsid w:val="00176BEA"/>
    <w:rsid w:val="00177CC2"/>
    <w:rsid w:val="00180643"/>
    <w:rsid w:val="001807BD"/>
    <w:rsid w:val="00184ECC"/>
    <w:rsid w:val="00187B0B"/>
    <w:rsid w:val="001900CC"/>
    <w:rsid w:val="00190DBA"/>
    <w:rsid w:val="00193AB4"/>
    <w:rsid w:val="00196FBC"/>
    <w:rsid w:val="0019772D"/>
    <w:rsid w:val="001A07E1"/>
    <w:rsid w:val="001B1B7F"/>
    <w:rsid w:val="001B3987"/>
    <w:rsid w:val="001C7ABF"/>
    <w:rsid w:val="001D4ECA"/>
    <w:rsid w:val="001E0BE0"/>
    <w:rsid w:val="001E0D72"/>
    <w:rsid w:val="001F07C0"/>
    <w:rsid w:val="001F09D5"/>
    <w:rsid w:val="001F3A50"/>
    <w:rsid w:val="00204B7B"/>
    <w:rsid w:val="002055A3"/>
    <w:rsid w:val="002058B9"/>
    <w:rsid w:val="00207B3A"/>
    <w:rsid w:val="00207FE7"/>
    <w:rsid w:val="002110A6"/>
    <w:rsid w:val="00214E79"/>
    <w:rsid w:val="002235F2"/>
    <w:rsid w:val="0022397C"/>
    <w:rsid w:val="00225515"/>
    <w:rsid w:val="002273F0"/>
    <w:rsid w:val="002379FD"/>
    <w:rsid w:val="00241B42"/>
    <w:rsid w:val="00243878"/>
    <w:rsid w:val="00246C09"/>
    <w:rsid w:val="0025490F"/>
    <w:rsid w:val="00255756"/>
    <w:rsid w:val="002606BB"/>
    <w:rsid w:val="00260F4F"/>
    <w:rsid w:val="00263AB3"/>
    <w:rsid w:val="00264FEB"/>
    <w:rsid w:val="0026792D"/>
    <w:rsid w:val="002705F6"/>
    <w:rsid w:val="002735F7"/>
    <w:rsid w:val="00275845"/>
    <w:rsid w:val="00280A26"/>
    <w:rsid w:val="00287B86"/>
    <w:rsid w:val="00296BE5"/>
    <w:rsid w:val="002A1759"/>
    <w:rsid w:val="002A27EF"/>
    <w:rsid w:val="002A2DF0"/>
    <w:rsid w:val="002A32AF"/>
    <w:rsid w:val="002A45B1"/>
    <w:rsid w:val="002A6138"/>
    <w:rsid w:val="002A6F19"/>
    <w:rsid w:val="002B125D"/>
    <w:rsid w:val="002B286E"/>
    <w:rsid w:val="002B4D2B"/>
    <w:rsid w:val="002C0492"/>
    <w:rsid w:val="002C137F"/>
    <w:rsid w:val="002C1A6A"/>
    <w:rsid w:val="002C22BC"/>
    <w:rsid w:val="002C7250"/>
    <w:rsid w:val="002D0253"/>
    <w:rsid w:val="002D6C3E"/>
    <w:rsid w:val="002E4861"/>
    <w:rsid w:val="002E7FF0"/>
    <w:rsid w:val="002F1377"/>
    <w:rsid w:val="002F469E"/>
    <w:rsid w:val="002F5AEC"/>
    <w:rsid w:val="003009E9"/>
    <w:rsid w:val="00300F6E"/>
    <w:rsid w:val="00302022"/>
    <w:rsid w:val="00302306"/>
    <w:rsid w:val="00303DB7"/>
    <w:rsid w:val="0030411E"/>
    <w:rsid w:val="00304188"/>
    <w:rsid w:val="00313962"/>
    <w:rsid w:val="00315A54"/>
    <w:rsid w:val="00315AA2"/>
    <w:rsid w:val="0032128E"/>
    <w:rsid w:val="0032329B"/>
    <w:rsid w:val="00330791"/>
    <w:rsid w:val="00331305"/>
    <w:rsid w:val="00331DD3"/>
    <w:rsid w:val="0034048E"/>
    <w:rsid w:val="0034104F"/>
    <w:rsid w:val="00361933"/>
    <w:rsid w:val="00362503"/>
    <w:rsid w:val="003677F4"/>
    <w:rsid w:val="00367DA5"/>
    <w:rsid w:val="0037231B"/>
    <w:rsid w:val="0038105E"/>
    <w:rsid w:val="0038275F"/>
    <w:rsid w:val="0038370B"/>
    <w:rsid w:val="003868E0"/>
    <w:rsid w:val="003A049D"/>
    <w:rsid w:val="003A3A48"/>
    <w:rsid w:val="003A4DD3"/>
    <w:rsid w:val="003B0B99"/>
    <w:rsid w:val="003B1F7A"/>
    <w:rsid w:val="003C083B"/>
    <w:rsid w:val="003C1399"/>
    <w:rsid w:val="003C1D35"/>
    <w:rsid w:val="003C3E83"/>
    <w:rsid w:val="003C4661"/>
    <w:rsid w:val="003C4F81"/>
    <w:rsid w:val="003D3911"/>
    <w:rsid w:val="003D3BA3"/>
    <w:rsid w:val="003D640C"/>
    <w:rsid w:val="003D79A3"/>
    <w:rsid w:val="003E115A"/>
    <w:rsid w:val="003E6AD2"/>
    <w:rsid w:val="003E7C08"/>
    <w:rsid w:val="003F7E46"/>
    <w:rsid w:val="00401379"/>
    <w:rsid w:val="004036EF"/>
    <w:rsid w:val="00403E0C"/>
    <w:rsid w:val="0040486F"/>
    <w:rsid w:val="0040619B"/>
    <w:rsid w:val="00416475"/>
    <w:rsid w:val="00421415"/>
    <w:rsid w:val="00422556"/>
    <w:rsid w:val="00442913"/>
    <w:rsid w:val="00462379"/>
    <w:rsid w:val="0046418F"/>
    <w:rsid w:val="00470090"/>
    <w:rsid w:val="00472769"/>
    <w:rsid w:val="00472D3F"/>
    <w:rsid w:val="00473B2A"/>
    <w:rsid w:val="004741DA"/>
    <w:rsid w:val="0047571F"/>
    <w:rsid w:val="00475829"/>
    <w:rsid w:val="004952F1"/>
    <w:rsid w:val="00495C39"/>
    <w:rsid w:val="00496F3F"/>
    <w:rsid w:val="004B349D"/>
    <w:rsid w:val="004B592C"/>
    <w:rsid w:val="004C61F5"/>
    <w:rsid w:val="004D05A9"/>
    <w:rsid w:val="004D31A5"/>
    <w:rsid w:val="004E31F0"/>
    <w:rsid w:val="004E4ADC"/>
    <w:rsid w:val="004E7B44"/>
    <w:rsid w:val="004F0B04"/>
    <w:rsid w:val="004F3609"/>
    <w:rsid w:val="00502086"/>
    <w:rsid w:val="0051139A"/>
    <w:rsid w:val="005143B5"/>
    <w:rsid w:val="00521883"/>
    <w:rsid w:val="0052438F"/>
    <w:rsid w:val="005252CB"/>
    <w:rsid w:val="00532523"/>
    <w:rsid w:val="0053484C"/>
    <w:rsid w:val="00535EB2"/>
    <w:rsid w:val="0053665F"/>
    <w:rsid w:val="00543569"/>
    <w:rsid w:val="00544755"/>
    <w:rsid w:val="00545FCA"/>
    <w:rsid w:val="00547E1E"/>
    <w:rsid w:val="0055558A"/>
    <w:rsid w:val="0055562D"/>
    <w:rsid w:val="00557DF7"/>
    <w:rsid w:val="00561B77"/>
    <w:rsid w:val="00561D81"/>
    <w:rsid w:val="00563408"/>
    <w:rsid w:val="00564D81"/>
    <w:rsid w:val="00571B15"/>
    <w:rsid w:val="00577BE4"/>
    <w:rsid w:val="00582A5D"/>
    <w:rsid w:val="0059111A"/>
    <w:rsid w:val="00591F0D"/>
    <w:rsid w:val="005923EC"/>
    <w:rsid w:val="005963E2"/>
    <w:rsid w:val="00597811"/>
    <w:rsid w:val="005A24EF"/>
    <w:rsid w:val="005B2BC9"/>
    <w:rsid w:val="005B4FB2"/>
    <w:rsid w:val="005B7B40"/>
    <w:rsid w:val="005B7B9E"/>
    <w:rsid w:val="005C5D91"/>
    <w:rsid w:val="005D2513"/>
    <w:rsid w:val="005D2D22"/>
    <w:rsid w:val="005D5B7B"/>
    <w:rsid w:val="005E065F"/>
    <w:rsid w:val="005E6660"/>
    <w:rsid w:val="005F6092"/>
    <w:rsid w:val="005F630C"/>
    <w:rsid w:val="006001B5"/>
    <w:rsid w:val="006012DA"/>
    <w:rsid w:val="0060194C"/>
    <w:rsid w:val="00612C17"/>
    <w:rsid w:val="006146D4"/>
    <w:rsid w:val="00621AB6"/>
    <w:rsid w:val="00621F37"/>
    <w:rsid w:val="006231F0"/>
    <w:rsid w:val="00623FC6"/>
    <w:rsid w:val="00624D72"/>
    <w:rsid w:val="0062776C"/>
    <w:rsid w:val="00632D71"/>
    <w:rsid w:val="00633193"/>
    <w:rsid w:val="00637436"/>
    <w:rsid w:val="00641BBE"/>
    <w:rsid w:val="006463B2"/>
    <w:rsid w:val="0064671B"/>
    <w:rsid w:val="006472B7"/>
    <w:rsid w:val="00654C25"/>
    <w:rsid w:val="0065713F"/>
    <w:rsid w:val="006655AA"/>
    <w:rsid w:val="006658E5"/>
    <w:rsid w:val="00684D71"/>
    <w:rsid w:val="006856D8"/>
    <w:rsid w:val="006923DD"/>
    <w:rsid w:val="006937C6"/>
    <w:rsid w:val="006A123D"/>
    <w:rsid w:val="006A32C7"/>
    <w:rsid w:val="006A774B"/>
    <w:rsid w:val="006B1C5E"/>
    <w:rsid w:val="006B406D"/>
    <w:rsid w:val="006B5725"/>
    <w:rsid w:val="006B7D24"/>
    <w:rsid w:val="006C7AD9"/>
    <w:rsid w:val="006D2A49"/>
    <w:rsid w:val="006E216F"/>
    <w:rsid w:val="006E2D83"/>
    <w:rsid w:val="006E3EAC"/>
    <w:rsid w:val="006E73D8"/>
    <w:rsid w:val="006F0917"/>
    <w:rsid w:val="006F2F99"/>
    <w:rsid w:val="006F2FDA"/>
    <w:rsid w:val="006F4B9C"/>
    <w:rsid w:val="006F6EA3"/>
    <w:rsid w:val="007015C0"/>
    <w:rsid w:val="0071404C"/>
    <w:rsid w:val="0073225C"/>
    <w:rsid w:val="00733AE3"/>
    <w:rsid w:val="007447DF"/>
    <w:rsid w:val="00747815"/>
    <w:rsid w:val="007529CB"/>
    <w:rsid w:val="007532A0"/>
    <w:rsid w:val="0075526C"/>
    <w:rsid w:val="00756BBB"/>
    <w:rsid w:val="00756C14"/>
    <w:rsid w:val="007605CC"/>
    <w:rsid w:val="00771920"/>
    <w:rsid w:val="007757A5"/>
    <w:rsid w:val="007834C5"/>
    <w:rsid w:val="0078405B"/>
    <w:rsid w:val="00784203"/>
    <w:rsid w:val="00787968"/>
    <w:rsid w:val="007A10E5"/>
    <w:rsid w:val="007A6C5E"/>
    <w:rsid w:val="007B05F7"/>
    <w:rsid w:val="007B55FA"/>
    <w:rsid w:val="007D0E04"/>
    <w:rsid w:val="00815BD2"/>
    <w:rsid w:val="00815C96"/>
    <w:rsid w:val="00822BA6"/>
    <w:rsid w:val="0083150A"/>
    <w:rsid w:val="008443E7"/>
    <w:rsid w:val="00846DA7"/>
    <w:rsid w:val="0085058C"/>
    <w:rsid w:val="00853A4E"/>
    <w:rsid w:val="00864326"/>
    <w:rsid w:val="00882E95"/>
    <w:rsid w:val="008832F0"/>
    <w:rsid w:val="00895CDD"/>
    <w:rsid w:val="008B0310"/>
    <w:rsid w:val="008B579A"/>
    <w:rsid w:val="008B5F8D"/>
    <w:rsid w:val="008B7877"/>
    <w:rsid w:val="008C3F49"/>
    <w:rsid w:val="008D53B2"/>
    <w:rsid w:val="008D546F"/>
    <w:rsid w:val="008D6FC1"/>
    <w:rsid w:val="008E1D84"/>
    <w:rsid w:val="008E2574"/>
    <w:rsid w:val="0090392F"/>
    <w:rsid w:val="009064A8"/>
    <w:rsid w:val="009068D0"/>
    <w:rsid w:val="00911FFF"/>
    <w:rsid w:val="0091559F"/>
    <w:rsid w:val="009218C0"/>
    <w:rsid w:val="00922D96"/>
    <w:rsid w:val="00924421"/>
    <w:rsid w:val="00924A34"/>
    <w:rsid w:val="00930833"/>
    <w:rsid w:val="00932BCA"/>
    <w:rsid w:val="00934FDE"/>
    <w:rsid w:val="009355C0"/>
    <w:rsid w:val="009362B8"/>
    <w:rsid w:val="0093631D"/>
    <w:rsid w:val="00954B79"/>
    <w:rsid w:val="00961E56"/>
    <w:rsid w:val="00962187"/>
    <w:rsid w:val="00962EAA"/>
    <w:rsid w:val="00966228"/>
    <w:rsid w:val="009678AC"/>
    <w:rsid w:val="009715D0"/>
    <w:rsid w:val="0097661D"/>
    <w:rsid w:val="00980E4C"/>
    <w:rsid w:val="009867E3"/>
    <w:rsid w:val="009871EB"/>
    <w:rsid w:val="009914C5"/>
    <w:rsid w:val="00991F5A"/>
    <w:rsid w:val="009939C3"/>
    <w:rsid w:val="009975A4"/>
    <w:rsid w:val="00997BA6"/>
    <w:rsid w:val="009A42B7"/>
    <w:rsid w:val="009A71AD"/>
    <w:rsid w:val="009B245A"/>
    <w:rsid w:val="009B3819"/>
    <w:rsid w:val="009B38FA"/>
    <w:rsid w:val="009B4818"/>
    <w:rsid w:val="009C5B49"/>
    <w:rsid w:val="009C62A0"/>
    <w:rsid w:val="009C6914"/>
    <w:rsid w:val="009E0360"/>
    <w:rsid w:val="009E3437"/>
    <w:rsid w:val="00A04664"/>
    <w:rsid w:val="00A052B7"/>
    <w:rsid w:val="00A05652"/>
    <w:rsid w:val="00A0594B"/>
    <w:rsid w:val="00A212F3"/>
    <w:rsid w:val="00A21677"/>
    <w:rsid w:val="00A219AE"/>
    <w:rsid w:val="00A307F7"/>
    <w:rsid w:val="00A40875"/>
    <w:rsid w:val="00A4644F"/>
    <w:rsid w:val="00A52188"/>
    <w:rsid w:val="00A53135"/>
    <w:rsid w:val="00A603A1"/>
    <w:rsid w:val="00A60506"/>
    <w:rsid w:val="00A623DD"/>
    <w:rsid w:val="00A62EA6"/>
    <w:rsid w:val="00A66662"/>
    <w:rsid w:val="00A71105"/>
    <w:rsid w:val="00A909CC"/>
    <w:rsid w:val="00AA0313"/>
    <w:rsid w:val="00AA07FB"/>
    <w:rsid w:val="00AA61E4"/>
    <w:rsid w:val="00AB0D3E"/>
    <w:rsid w:val="00AB1195"/>
    <w:rsid w:val="00AB69E3"/>
    <w:rsid w:val="00AB7913"/>
    <w:rsid w:val="00AC37CE"/>
    <w:rsid w:val="00AD0126"/>
    <w:rsid w:val="00AE163F"/>
    <w:rsid w:val="00AF1DF0"/>
    <w:rsid w:val="00B0019D"/>
    <w:rsid w:val="00B239C4"/>
    <w:rsid w:val="00B25F34"/>
    <w:rsid w:val="00B26191"/>
    <w:rsid w:val="00B26511"/>
    <w:rsid w:val="00B265C6"/>
    <w:rsid w:val="00B30DE4"/>
    <w:rsid w:val="00B32C36"/>
    <w:rsid w:val="00B40747"/>
    <w:rsid w:val="00B409FA"/>
    <w:rsid w:val="00B41792"/>
    <w:rsid w:val="00B445ED"/>
    <w:rsid w:val="00B56F44"/>
    <w:rsid w:val="00B638F4"/>
    <w:rsid w:val="00B63B6E"/>
    <w:rsid w:val="00B67AFA"/>
    <w:rsid w:val="00B67C32"/>
    <w:rsid w:val="00B731D4"/>
    <w:rsid w:val="00B75D33"/>
    <w:rsid w:val="00B84BE7"/>
    <w:rsid w:val="00B854DD"/>
    <w:rsid w:val="00BA0139"/>
    <w:rsid w:val="00BA083B"/>
    <w:rsid w:val="00BA1F6C"/>
    <w:rsid w:val="00BA1FD5"/>
    <w:rsid w:val="00BA3C0C"/>
    <w:rsid w:val="00BA6DD3"/>
    <w:rsid w:val="00BC6E36"/>
    <w:rsid w:val="00BC73A9"/>
    <w:rsid w:val="00BD6CC4"/>
    <w:rsid w:val="00BE615D"/>
    <w:rsid w:val="00BE755A"/>
    <w:rsid w:val="00BF7577"/>
    <w:rsid w:val="00BF75EA"/>
    <w:rsid w:val="00C14C75"/>
    <w:rsid w:val="00C153FB"/>
    <w:rsid w:val="00C200AC"/>
    <w:rsid w:val="00C2172E"/>
    <w:rsid w:val="00C22241"/>
    <w:rsid w:val="00C30687"/>
    <w:rsid w:val="00C31AC9"/>
    <w:rsid w:val="00C3215C"/>
    <w:rsid w:val="00C372A4"/>
    <w:rsid w:val="00C4742C"/>
    <w:rsid w:val="00C502C1"/>
    <w:rsid w:val="00C50892"/>
    <w:rsid w:val="00C57B58"/>
    <w:rsid w:val="00C60F75"/>
    <w:rsid w:val="00C753A5"/>
    <w:rsid w:val="00C75BF9"/>
    <w:rsid w:val="00C76C2A"/>
    <w:rsid w:val="00C7788B"/>
    <w:rsid w:val="00C82D69"/>
    <w:rsid w:val="00C905AF"/>
    <w:rsid w:val="00C90AB2"/>
    <w:rsid w:val="00C95F73"/>
    <w:rsid w:val="00CA741B"/>
    <w:rsid w:val="00CA7A3D"/>
    <w:rsid w:val="00CB339B"/>
    <w:rsid w:val="00CB6CBB"/>
    <w:rsid w:val="00CC2664"/>
    <w:rsid w:val="00CC54A1"/>
    <w:rsid w:val="00CC5855"/>
    <w:rsid w:val="00CC7052"/>
    <w:rsid w:val="00CD066D"/>
    <w:rsid w:val="00CD1A02"/>
    <w:rsid w:val="00CD2D13"/>
    <w:rsid w:val="00CE326F"/>
    <w:rsid w:val="00CE5673"/>
    <w:rsid w:val="00CE6C9B"/>
    <w:rsid w:val="00CE6FA9"/>
    <w:rsid w:val="00CE731E"/>
    <w:rsid w:val="00CF52FA"/>
    <w:rsid w:val="00D01550"/>
    <w:rsid w:val="00D02221"/>
    <w:rsid w:val="00D02D0C"/>
    <w:rsid w:val="00D130E1"/>
    <w:rsid w:val="00D1489F"/>
    <w:rsid w:val="00D226BD"/>
    <w:rsid w:val="00D278F3"/>
    <w:rsid w:val="00D3015A"/>
    <w:rsid w:val="00D30712"/>
    <w:rsid w:val="00D31C09"/>
    <w:rsid w:val="00D37FD0"/>
    <w:rsid w:val="00D42996"/>
    <w:rsid w:val="00D45DEC"/>
    <w:rsid w:val="00D47258"/>
    <w:rsid w:val="00D47ED7"/>
    <w:rsid w:val="00D5296D"/>
    <w:rsid w:val="00D52DE2"/>
    <w:rsid w:val="00D55500"/>
    <w:rsid w:val="00D55E50"/>
    <w:rsid w:val="00D716DD"/>
    <w:rsid w:val="00D8087E"/>
    <w:rsid w:val="00D81C22"/>
    <w:rsid w:val="00D90682"/>
    <w:rsid w:val="00D93ACB"/>
    <w:rsid w:val="00D95117"/>
    <w:rsid w:val="00DB427D"/>
    <w:rsid w:val="00DB5CC5"/>
    <w:rsid w:val="00DC1A13"/>
    <w:rsid w:val="00DC1D4B"/>
    <w:rsid w:val="00DC3D1C"/>
    <w:rsid w:val="00DC7776"/>
    <w:rsid w:val="00DD02AB"/>
    <w:rsid w:val="00DD0EDE"/>
    <w:rsid w:val="00DD4692"/>
    <w:rsid w:val="00DE1D63"/>
    <w:rsid w:val="00DE27D7"/>
    <w:rsid w:val="00DE5F40"/>
    <w:rsid w:val="00DE749C"/>
    <w:rsid w:val="00DE7DE5"/>
    <w:rsid w:val="00DF4A64"/>
    <w:rsid w:val="00DF63C9"/>
    <w:rsid w:val="00E02A40"/>
    <w:rsid w:val="00E0495F"/>
    <w:rsid w:val="00E07AFD"/>
    <w:rsid w:val="00E11722"/>
    <w:rsid w:val="00E11CC3"/>
    <w:rsid w:val="00E329A9"/>
    <w:rsid w:val="00E35A9C"/>
    <w:rsid w:val="00E41C43"/>
    <w:rsid w:val="00E47409"/>
    <w:rsid w:val="00E5020F"/>
    <w:rsid w:val="00E51A74"/>
    <w:rsid w:val="00E531F4"/>
    <w:rsid w:val="00E81A34"/>
    <w:rsid w:val="00E92B0F"/>
    <w:rsid w:val="00E97414"/>
    <w:rsid w:val="00E97784"/>
    <w:rsid w:val="00EA1C65"/>
    <w:rsid w:val="00EA6D86"/>
    <w:rsid w:val="00EB3546"/>
    <w:rsid w:val="00EC5A6D"/>
    <w:rsid w:val="00ED20A6"/>
    <w:rsid w:val="00ED2B41"/>
    <w:rsid w:val="00ED3CEA"/>
    <w:rsid w:val="00EE3E81"/>
    <w:rsid w:val="00EF2B95"/>
    <w:rsid w:val="00EF786C"/>
    <w:rsid w:val="00F006E6"/>
    <w:rsid w:val="00F01BA8"/>
    <w:rsid w:val="00F01FFA"/>
    <w:rsid w:val="00F1097B"/>
    <w:rsid w:val="00F11FD4"/>
    <w:rsid w:val="00F12EE0"/>
    <w:rsid w:val="00F163C0"/>
    <w:rsid w:val="00F17CA3"/>
    <w:rsid w:val="00F241E0"/>
    <w:rsid w:val="00F31DB4"/>
    <w:rsid w:val="00F32D3F"/>
    <w:rsid w:val="00F33604"/>
    <w:rsid w:val="00F37FC4"/>
    <w:rsid w:val="00F52A4C"/>
    <w:rsid w:val="00F635FD"/>
    <w:rsid w:val="00F670BF"/>
    <w:rsid w:val="00F7050C"/>
    <w:rsid w:val="00F7055E"/>
    <w:rsid w:val="00F757C8"/>
    <w:rsid w:val="00F7639F"/>
    <w:rsid w:val="00F76840"/>
    <w:rsid w:val="00F76BDF"/>
    <w:rsid w:val="00F77966"/>
    <w:rsid w:val="00F823F0"/>
    <w:rsid w:val="00F9298C"/>
    <w:rsid w:val="00FA0883"/>
    <w:rsid w:val="00FA1DD4"/>
    <w:rsid w:val="00FA55C2"/>
    <w:rsid w:val="00FB1399"/>
    <w:rsid w:val="00FB333C"/>
    <w:rsid w:val="00FB45F6"/>
    <w:rsid w:val="00FB485B"/>
    <w:rsid w:val="00FB6534"/>
    <w:rsid w:val="00FB7390"/>
    <w:rsid w:val="00FC5037"/>
    <w:rsid w:val="00FD7A0C"/>
    <w:rsid w:val="00FE352D"/>
    <w:rsid w:val="00FE7C51"/>
    <w:rsid w:val="00FF2C4B"/>
    <w:rsid w:val="00FF5A41"/>
    <w:rsid w:val="00FF741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locked="1" w:uiPriority="0" w:qFormat="1"/>
    <w:lsdException w:name="page number" w:uiPriority="0"/>
    <w:lsdException w:name="Title" w:locked="1" w:semiHidden="0" w:unhideWhenUsed="0" w:qFormat="1"/>
    <w:lsdException w:name="Default Paragraph Font" w:uiPriority="1"/>
    <w:lsdException w:name="Body Text" w:uiPriority="0"/>
    <w:lsdException w:name="Body Text Indent" w:uiPriority="0"/>
    <w:lsdException w:name="Subtitle" w:semiHidden="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6BB"/>
    <w:pPr>
      <w:spacing w:after="0" w:line="240" w:lineRule="auto"/>
    </w:pPr>
    <w:rPr>
      <w:rFonts w:ascii="Times New Roman" w:hAnsi="Times New Roman"/>
      <w:sz w:val="24"/>
      <w:szCs w:val="24"/>
    </w:rPr>
  </w:style>
  <w:style w:type="paragraph" w:styleId="Heading1">
    <w:name w:val="heading 1"/>
    <w:basedOn w:val="Normal"/>
    <w:next w:val="Normal"/>
    <w:link w:val="Heading1Char"/>
    <w:qFormat/>
    <w:locked/>
    <w:rsid w:val="007842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locked/>
    <w:rsid w:val="0078420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locked/>
    <w:rsid w:val="002606BB"/>
    <w:pPr>
      <w:keepNext/>
      <w:numPr>
        <w:numId w:val="1"/>
      </w:numPr>
      <w:spacing w:line="360" w:lineRule="auto"/>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99"/>
    <w:qFormat/>
    <w:rsid w:val="00D90682"/>
    <w:pPr>
      <w:numPr>
        <w:ilvl w:val="1"/>
      </w:numPr>
    </w:pPr>
    <w:rPr>
      <w:rFonts w:ascii="Cambria" w:hAnsi="Cambria" w:cs="Cambria"/>
      <w:i/>
      <w:iCs/>
      <w:color w:val="4F81BD"/>
      <w:spacing w:val="15"/>
      <w:sz w:val="22"/>
      <w:szCs w:val="22"/>
    </w:rPr>
  </w:style>
  <w:style w:type="character" w:customStyle="1" w:styleId="SubtitleChar">
    <w:name w:val="Subtitle Char"/>
    <w:basedOn w:val="DefaultParagraphFont"/>
    <w:link w:val="Subtitle"/>
    <w:uiPriority w:val="99"/>
    <w:rsid w:val="00D90682"/>
    <w:rPr>
      <w:rFonts w:ascii="Cambria" w:hAnsi="Cambria" w:cs="Cambria"/>
      <w:i/>
      <w:iCs/>
      <w:color w:val="4F81BD"/>
      <w:spacing w:val="15"/>
    </w:rPr>
  </w:style>
  <w:style w:type="character" w:customStyle="1" w:styleId="Heading4Char">
    <w:name w:val="Heading 4 Char"/>
    <w:basedOn w:val="DefaultParagraphFont"/>
    <w:link w:val="Heading4"/>
    <w:rsid w:val="002606BB"/>
    <w:rPr>
      <w:rFonts w:ascii="Times New Roman" w:hAnsi="Times New Roman"/>
      <w:b/>
      <w:bCs/>
      <w:sz w:val="24"/>
      <w:szCs w:val="24"/>
    </w:rPr>
  </w:style>
  <w:style w:type="paragraph" w:styleId="FootnoteText">
    <w:name w:val="footnote text"/>
    <w:basedOn w:val="Normal"/>
    <w:link w:val="FootnoteTextChar"/>
    <w:uiPriority w:val="99"/>
    <w:rsid w:val="002606BB"/>
    <w:rPr>
      <w:sz w:val="20"/>
      <w:szCs w:val="20"/>
    </w:rPr>
  </w:style>
  <w:style w:type="character" w:customStyle="1" w:styleId="FootnoteTextChar">
    <w:name w:val="Footnote Text Char"/>
    <w:basedOn w:val="DefaultParagraphFont"/>
    <w:link w:val="FootnoteText"/>
    <w:uiPriority w:val="99"/>
    <w:rsid w:val="002606BB"/>
    <w:rPr>
      <w:rFonts w:ascii="Times New Roman" w:hAnsi="Times New Roman"/>
      <w:sz w:val="20"/>
      <w:szCs w:val="20"/>
    </w:rPr>
  </w:style>
  <w:style w:type="character" w:styleId="FootnoteReference">
    <w:name w:val="footnote reference"/>
    <w:basedOn w:val="DefaultParagraphFont"/>
    <w:uiPriority w:val="99"/>
    <w:rsid w:val="002606BB"/>
    <w:rPr>
      <w:vertAlign w:val="superscript"/>
    </w:rPr>
  </w:style>
  <w:style w:type="paragraph" w:styleId="BodyTextIndent">
    <w:name w:val="Body Text Indent"/>
    <w:basedOn w:val="Normal"/>
    <w:link w:val="BodyTextIndentChar"/>
    <w:semiHidden/>
    <w:rsid w:val="002606BB"/>
    <w:pPr>
      <w:ind w:left="360" w:firstLine="360"/>
      <w:jc w:val="both"/>
    </w:pPr>
  </w:style>
  <w:style w:type="character" w:customStyle="1" w:styleId="BodyTextIndentChar">
    <w:name w:val="Body Text Indent Char"/>
    <w:basedOn w:val="DefaultParagraphFont"/>
    <w:link w:val="BodyTextIndent"/>
    <w:semiHidden/>
    <w:rsid w:val="002606BB"/>
    <w:rPr>
      <w:rFonts w:ascii="Times New Roman" w:hAnsi="Times New Roman"/>
      <w:sz w:val="24"/>
      <w:szCs w:val="24"/>
    </w:rPr>
  </w:style>
  <w:style w:type="paragraph" w:styleId="BodyText">
    <w:name w:val="Body Text"/>
    <w:basedOn w:val="Normal"/>
    <w:link w:val="BodyTextChar"/>
    <w:semiHidden/>
    <w:rsid w:val="002606BB"/>
    <w:pPr>
      <w:spacing w:line="360" w:lineRule="auto"/>
      <w:jc w:val="both"/>
    </w:pPr>
  </w:style>
  <w:style w:type="character" w:customStyle="1" w:styleId="BodyTextChar">
    <w:name w:val="Body Text Char"/>
    <w:basedOn w:val="DefaultParagraphFont"/>
    <w:link w:val="BodyText"/>
    <w:semiHidden/>
    <w:rsid w:val="002606BB"/>
    <w:rPr>
      <w:rFonts w:ascii="Times New Roman" w:hAnsi="Times New Roman"/>
      <w:sz w:val="24"/>
      <w:szCs w:val="24"/>
    </w:rPr>
  </w:style>
  <w:style w:type="paragraph" w:styleId="Title">
    <w:name w:val="Title"/>
    <w:basedOn w:val="Normal"/>
    <w:link w:val="TitleChar"/>
    <w:uiPriority w:val="99"/>
    <w:qFormat/>
    <w:locked/>
    <w:rsid w:val="002606BB"/>
    <w:pPr>
      <w:spacing w:line="480" w:lineRule="auto"/>
      <w:jc w:val="center"/>
    </w:pPr>
    <w:rPr>
      <w:b/>
      <w:bCs/>
    </w:rPr>
  </w:style>
  <w:style w:type="character" w:customStyle="1" w:styleId="TitleChar">
    <w:name w:val="Title Char"/>
    <w:basedOn w:val="DefaultParagraphFont"/>
    <w:link w:val="Title"/>
    <w:uiPriority w:val="99"/>
    <w:rsid w:val="002606BB"/>
    <w:rPr>
      <w:rFonts w:ascii="Times New Roman" w:hAnsi="Times New Roman"/>
      <w:b/>
      <w:bCs/>
      <w:sz w:val="24"/>
      <w:szCs w:val="24"/>
    </w:rPr>
  </w:style>
  <w:style w:type="paragraph" w:styleId="Header">
    <w:name w:val="header"/>
    <w:basedOn w:val="Normal"/>
    <w:link w:val="HeaderChar"/>
    <w:semiHidden/>
    <w:rsid w:val="002606BB"/>
    <w:pPr>
      <w:tabs>
        <w:tab w:val="center" w:pos="4153"/>
        <w:tab w:val="right" w:pos="8306"/>
      </w:tabs>
    </w:pPr>
  </w:style>
  <w:style w:type="character" w:customStyle="1" w:styleId="HeaderChar">
    <w:name w:val="Header Char"/>
    <w:basedOn w:val="DefaultParagraphFont"/>
    <w:link w:val="Header"/>
    <w:semiHidden/>
    <w:rsid w:val="002606BB"/>
    <w:rPr>
      <w:rFonts w:ascii="Times New Roman" w:hAnsi="Times New Roman"/>
      <w:sz w:val="24"/>
      <w:szCs w:val="24"/>
    </w:rPr>
  </w:style>
  <w:style w:type="character" w:styleId="PageNumber">
    <w:name w:val="page number"/>
    <w:basedOn w:val="DefaultParagraphFont"/>
    <w:semiHidden/>
    <w:rsid w:val="002606BB"/>
  </w:style>
  <w:style w:type="paragraph" w:styleId="Footer">
    <w:name w:val="footer"/>
    <w:basedOn w:val="Normal"/>
    <w:link w:val="FooterChar"/>
    <w:semiHidden/>
    <w:rsid w:val="002606BB"/>
    <w:pPr>
      <w:tabs>
        <w:tab w:val="center" w:pos="4153"/>
        <w:tab w:val="right" w:pos="8306"/>
      </w:tabs>
    </w:pPr>
  </w:style>
  <w:style w:type="character" w:customStyle="1" w:styleId="FooterChar">
    <w:name w:val="Footer Char"/>
    <w:basedOn w:val="DefaultParagraphFont"/>
    <w:link w:val="Footer"/>
    <w:semiHidden/>
    <w:rsid w:val="002606BB"/>
    <w:rPr>
      <w:rFonts w:ascii="Times New Roman" w:hAnsi="Times New Roman"/>
      <w:sz w:val="24"/>
      <w:szCs w:val="24"/>
    </w:rPr>
  </w:style>
  <w:style w:type="paragraph" w:styleId="ListParagraph">
    <w:name w:val="List Paragraph"/>
    <w:basedOn w:val="Normal"/>
    <w:uiPriority w:val="99"/>
    <w:qFormat/>
    <w:rsid w:val="002606BB"/>
    <w:pPr>
      <w:ind w:left="720"/>
      <w:contextualSpacing/>
    </w:pPr>
  </w:style>
  <w:style w:type="character" w:customStyle="1" w:styleId="Heading1Char">
    <w:name w:val="Heading 1 Char"/>
    <w:basedOn w:val="DefaultParagraphFont"/>
    <w:link w:val="Heading1"/>
    <w:rsid w:val="0078420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784203"/>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rsid w:val="0078420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re-searchengines.com/sarlito.html" TargetMode="External"/><Relationship Id="rId2" Type="http://schemas.openxmlformats.org/officeDocument/2006/relationships/hyperlink" Target="http://wartawarga.gunadarma.ac.id/2010/03/mahasiswa-yang-ternoda/" TargetMode="External"/><Relationship Id="rId1" Type="http://schemas.openxmlformats.org/officeDocument/2006/relationships/hyperlink" Target="http://satria.anandita.net/fakultas-kebebasan.s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12</Pages>
  <Words>2179</Words>
  <Characters>12421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nasikin</Company>
  <LinksUpToDate>false</LinksUpToDate>
  <CharactersWithSpaces>14571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Nasikhin</dc:creator>
  <cp:keywords/>
  <dc:description/>
  <cp:lastModifiedBy>Nasikhin</cp:lastModifiedBy>
  <cp:revision>10</cp:revision>
  <dcterms:created xsi:type="dcterms:W3CDTF">2010-06-21T18:03:00Z</dcterms:created>
  <dcterms:modified xsi:type="dcterms:W3CDTF">2010-08-18T11:26:00Z</dcterms:modified>
</cp:coreProperties>
</file>