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47" w:rsidRDefault="00742F21" w:rsidP="002554A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III</w:t>
      </w:r>
    </w:p>
    <w:p w:rsidR="00742F21" w:rsidRDefault="00742F21" w:rsidP="0094011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940113" w:rsidRPr="00940113" w:rsidRDefault="00940113" w:rsidP="00940113">
      <w:pPr>
        <w:spacing w:line="480" w:lineRule="auto"/>
        <w:jc w:val="center"/>
        <w:rPr>
          <w:rFonts w:ascii="Times New Roman" w:hAnsi="Times New Roman" w:cs="Times New Roman"/>
          <w:b/>
          <w:sz w:val="28"/>
          <w:szCs w:val="28"/>
        </w:rPr>
      </w:pPr>
    </w:p>
    <w:p w:rsidR="00742F21" w:rsidRDefault="00752446" w:rsidP="00752446">
      <w:pPr>
        <w:pStyle w:val="ListParagraph"/>
        <w:numPr>
          <w:ilvl w:val="0"/>
          <w:numId w:val="1"/>
        </w:numPr>
        <w:spacing w:line="480" w:lineRule="auto"/>
        <w:rPr>
          <w:rFonts w:ascii="Times New Roman" w:hAnsi="Times New Roman" w:cs="Times New Roman"/>
          <w:b/>
          <w:sz w:val="24"/>
          <w:szCs w:val="24"/>
          <w:u w:val="single"/>
        </w:rPr>
      </w:pPr>
      <w:r w:rsidRPr="00752446">
        <w:rPr>
          <w:rFonts w:ascii="Times New Roman" w:hAnsi="Times New Roman" w:cs="Times New Roman"/>
          <w:b/>
          <w:sz w:val="24"/>
          <w:szCs w:val="24"/>
          <w:u w:val="single"/>
        </w:rPr>
        <w:t>Jenis Penelitian</w:t>
      </w:r>
    </w:p>
    <w:p w:rsidR="00752446" w:rsidRDefault="0030793D" w:rsidP="0030793D">
      <w:pPr>
        <w:pStyle w:val="ListParagraph"/>
        <w:tabs>
          <w:tab w:val="left" w:pos="-18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w:t>
      </w:r>
      <w:r w:rsidR="008C464E">
        <w:rPr>
          <w:rFonts w:ascii="Times New Roman" w:hAnsi="Times New Roman" w:cs="Times New Roman"/>
          <w:sz w:val="24"/>
          <w:szCs w:val="24"/>
        </w:rPr>
        <w:t>alam melakukan suatu penelitian</w:t>
      </w:r>
      <w:r>
        <w:rPr>
          <w:rFonts w:ascii="Times New Roman" w:hAnsi="Times New Roman" w:cs="Times New Roman"/>
          <w:sz w:val="24"/>
          <w:szCs w:val="24"/>
        </w:rPr>
        <w:t>, banyak sekali jenis dan ragam dari penelitian yang digunakan oleh seorang peneliti dalam menemukan dan menguji suatu kebenaran.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penelitian yang digunakan penulis untuk men</w:t>
      </w:r>
      <w:r w:rsidR="002104EB">
        <w:rPr>
          <w:rFonts w:ascii="Times New Roman" w:hAnsi="Times New Roman" w:cs="Times New Roman"/>
          <w:sz w:val="24"/>
          <w:szCs w:val="24"/>
        </w:rPr>
        <w:t>y</w:t>
      </w:r>
      <w:r>
        <w:rPr>
          <w:rFonts w:ascii="Times New Roman" w:hAnsi="Times New Roman" w:cs="Times New Roman"/>
          <w:sz w:val="24"/>
          <w:szCs w:val="24"/>
        </w:rPr>
        <w:t xml:space="preserve">usun skripsi ini adalah jenis </w:t>
      </w:r>
      <w:r w:rsidR="0057731B">
        <w:rPr>
          <w:rFonts w:ascii="Times New Roman" w:hAnsi="Times New Roman" w:cs="Times New Roman"/>
          <w:sz w:val="24"/>
          <w:szCs w:val="24"/>
        </w:rPr>
        <w:t xml:space="preserve">penelitian pendidikan, </w:t>
      </w:r>
      <w:r>
        <w:rPr>
          <w:rFonts w:ascii="Times New Roman" w:hAnsi="Times New Roman" w:cs="Times New Roman"/>
          <w:sz w:val="24"/>
          <w:szCs w:val="24"/>
        </w:rPr>
        <w:t xml:space="preserve">penelitian </w:t>
      </w:r>
      <w:r w:rsidR="00724098">
        <w:rPr>
          <w:rFonts w:ascii="Times New Roman" w:hAnsi="Times New Roman" w:cs="Times New Roman"/>
          <w:sz w:val="24"/>
          <w:szCs w:val="24"/>
        </w:rPr>
        <w:t xml:space="preserve">lapangan, </w:t>
      </w:r>
      <w:r>
        <w:rPr>
          <w:rFonts w:ascii="Times New Roman" w:hAnsi="Times New Roman" w:cs="Times New Roman"/>
          <w:sz w:val="24"/>
          <w:szCs w:val="24"/>
        </w:rPr>
        <w:t>deskriptif</w:t>
      </w:r>
      <w:r w:rsidR="00724098">
        <w:rPr>
          <w:rFonts w:ascii="Times New Roman" w:hAnsi="Times New Roman" w:cs="Times New Roman"/>
          <w:sz w:val="24"/>
          <w:szCs w:val="24"/>
        </w:rPr>
        <w:t xml:space="preserve">, </w:t>
      </w:r>
      <w:r w:rsidR="00C57D86">
        <w:rPr>
          <w:rFonts w:ascii="Times New Roman" w:hAnsi="Times New Roman" w:cs="Times New Roman"/>
          <w:sz w:val="24"/>
          <w:szCs w:val="24"/>
        </w:rPr>
        <w:t>korelatif dengan pendekatan kuantitatif.</w:t>
      </w:r>
      <w:proofErr w:type="gramEnd"/>
    </w:p>
    <w:p w:rsidR="0057731B" w:rsidRDefault="0057731B" w:rsidP="0057731B">
      <w:pPr>
        <w:pStyle w:val="ListParagraph"/>
        <w:numPr>
          <w:ilvl w:val="0"/>
          <w:numId w:val="10"/>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Penelitian Pendidikan</w:t>
      </w:r>
    </w:p>
    <w:p w:rsidR="0057731B" w:rsidRDefault="0057731B" w:rsidP="0057731B">
      <w:pPr>
        <w:pStyle w:val="ListParagraph"/>
        <w:tabs>
          <w:tab w:val="left" w:pos="-1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Travers sebagaimana yang dikutip oleh </w:t>
      </w:r>
      <w:r w:rsidR="00F4549A">
        <w:rPr>
          <w:rFonts w:ascii="Times New Roman" w:hAnsi="Times New Roman" w:cs="Times New Roman"/>
          <w:sz w:val="24"/>
          <w:szCs w:val="24"/>
        </w:rPr>
        <w:t xml:space="preserve">Donald Ary dan diterjemahkan oleh </w:t>
      </w:r>
      <w:r>
        <w:rPr>
          <w:rFonts w:ascii="Times New Roman" w:hAnsi="Times New Roman" w:cs="Times New Roman"/>
          <w:sz w:val="24"/>
          <w:szCs w:val="24"/>
        </w:rPr>
        <w:t>Arief Furchan merumuskan penelitian pendidikan sebagai “suatu kegiatan yang diarahkan kepada pengembangan pengetahuan ilmiah tentang kejadian-kejadian yang menarik perhatian para pendidik”</w:t>
      </w:r>
      <w:r>
        <w:rPr>
          <w:rStyle w:val="FootnoteReference"/>
          <w:rFonts w:ascii="Times New Roman" w:hAnsi="Times New Roman" w:cs="Times New Roman"/>
          <w:sz w:val="24"/>
          <w:szCs w:val="24"/>
        </w:rPr>
        <w:footnoteReference w:id="2"/>
      </w:r>
      <w:r w:rsidR="003E7D0F">
        <w:rPr>
          <w:rFonts w:ascii="Times New Roman" w:hAnsi="Times New Roman" w:cs="Times New Roman"/>
          <w:sz w:val="24"/>
          <w:szCs w:val="24"/>
        </w:rPr>
        <w:t>.</w:t>
      </w:r>
      <w:proofErr w:type="gramEnd"/>
      <w:r w:rsidR="003E7D0F">
        <w:rPr>
          <w:rFonts w:ascii="Times New Roman" w:hAnsi="Times New Roman" w:cs="Times New Roman"/>
          <w:sz w:val="24"/>
          <w:szCs w:val="24"/>
        </w:rPr>
        <w:t xml:space="preserve"> </w:t>
      </w:r>
      <w:proofErr w:type="gramStart"/>
      <w:r w:rsidR="003E7D0F">
        <w:rPr>
          <w:rFonts w:ascii="Times New Roman" w:hAnsi="Times New Roman" w:cs="Times New Roman"/>
          <w:sz w:val="24"/>
          <w:szCs w:val="24"/>
        </w:rPr>
        <w:t>Tujuan dari penelitian pendidikan ini adalah “menemukan prinsip-prinsip umum, atau penafsiran tingkah-laku yang dapat dipakai untuk menerangkan, meramalkan, dan mengendalikan kejadian-kejadian dalam lingkungan pendidikan”</w:t>
      </w:r>
      <w:r w:rsidR="003E7D0F">
        <w:rPr>
          <w:rStyle w:val="FootnoteReference"/>
          <w:rFonts w:ascii="Times New Roman" w:hAnsi="Times New Roman" w:cs="Times New Roman"/>
          <w:sz w:val="24"/>
          <w:szCs w:val="24"/>
        </w:rPr>
        <w:footnoteReference w:id="3"/>
      </w:r>
      <w:r w:rsidR="003E7D0F">
        <w:rPr>
          <w:rFonts w:ascii="Times New Roman" w:hAnsi="Times New Roman" w:cs="Times New Roman"/>
          <w:sz w:val="24"/>
          <w:szCs w:val="24"/>
        </w:rPr>
        <w:t>.</w:t>
      </w:r>
      <w:proofErr w:type="gramEnd"/>
    </w:p>
    <w:p w:rsidR="00855984" w:rsidRDefault="00855984" w:rsidP="0057731B">
      <w:pPr>
        <w:pStyle w:val="ListParagraph"/>
        <w:tabs>
          <w:tab w:val="left" w:pos="-1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demikian penelitian ini termasuk penelitian pendidikan, karena di dalam penelitian ini terdapat kejadian-kejadian yang menarik perhatian pendidikan yaitu adanya korelasi antara pemenuhan kesejahteraan seorang guru terhadap profesionalismenya dalam menjalankan tugas sebagai seorang pendidik.</w:t>
      </w:r>
      <w:proofErr w:type="gramEnd"/>
    </w:p>
    <w:p w:rsidR="0049449A" w:rsidRDefault="0049449A" w:rsidP="0049449A">
      <w:pPr>
        <w:pStyle w:val="ListParagraph"/>
        <w:numPr>
          <w:ilvl w:val="0"/>
          <w:numId w:val="10"/>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Penelitian Lapangan</w:t>
      </w:r>
    </w:p>
    <w:p w:rsidR="009D2994" w:rsidRDefault="0049449A" w:rsidP="0049449A">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w:t>
      </w:r>
      <w:r w:rsidR="007361BE">
        <w:rPr>
          <w:rFonts w:ascii="Times New Roman" w:hAnsi="Times New Roman" w:cs="Times New Roman"/>
          <w:sz w:val="24"/>
          <w:szCs w:val="24"/>
        </w:rPr>
        <w:t>ian Lapangan menurut Abdurrahmat</w:t>
      </w:r>
      <w:r>
        <w:rPr>
          <w:rFonts w:ascii="Times New Roman" w:hAnsi="Times New Roman" w:cs="Times New Roman"/>
          <w:sz w:val="24"/>
          <w:szCs w:val="24"/>
        </w:rPr>
        <w:t xml:space="preserve"> Fathoni adalah</w:t>
      </w:r>
      <w:r w:rsidR="009D2994">
        <w:rPr>
          <w:rFonts w:ascii="Times New Roman" w:hAnsi="Times New Roman" w:cs="Times New Roman"/>
          <w:sz w:val="24"/>
          <w:szCs w:val="24"/>
        </w:rPr>
        <w:t>:</w:t>
      </w:r>
      <w:r>
        <w:rPr>
          <w:rFonts w:ascii="Times New Roman" w:hAnsi="Times New Roman" w:cs="Times New Roman"/>
          <w:sz w:val="24"/>
          <w:szCs w:val="24"/>
        </w:rPr>
        <w:t xml:space="preserve"> </w:t>
      </w:r>
    </w:p>
    <w:p w:rsidR="0049449A" w:rsidRDefault="009D2994" w:rsidP="009D2994">
      <w:pPr>
        <w:pStyle w:val="ListParagraph"/>
        <w:tabs>
          <w:tab w:val="left" w:pos="-18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suatu</w:t>
      </w:r>
      <w:proofErr w:type="gramEnd"/>
      <w:r>
        <w:rPr>
          <w:rFonts w:ascii="Times New Roman" w:hAnsi="Times New Roman" w:cs="Times New Roman"/>
          <w:sz w:val="24"/>
          <w:szCs w:val="24"/>
        </w:rPr>
        <w:t xml:space="preserve"> penelitian yang dilakukan di lapangan atau di lokasi penelitian, suatu tempat yang dipilih sebagai lokasi untuk meyelidiki gejala obyektif sebagai terjadi di lokasi tersebut, yang dilakukan juga untuk penyusunan laporan ilmiah.</w:t>
      </w:r>
      <w:r>
        <w:rPr>
          <w:rStyle w:val="FootnoteReference"/>
          <w:rFonts w:ascii="Times New Roman" w:hAnsi="Times New Roman" w:cs="Times New Roman"/>
          <w:sz w:val="24"/>
          <w:szCs w:val="24"/>
        </w:rPr>
        <w:footnoteReference w:id="4"/>
      </w:r>
    </w:p>
    <w:p w:rsidR="009D2994" w:rsidRDefault="009D2994" w:rsidP="009D2994">
      <w:pPr>
        <w:pStyle w:val="ListParagraph"/>
        <w:tabs>
          <w:tab w:val="left" w:pos="-180"/>
        </w:tabs>
        <w:spacing w:line="240" w:lineRule="auto"/>
        <w:ind w:left="1080" w:firstLine="360"/>
        <w:jc w:val="both"/>
        <w:rPr>
          <w:rFonts w:ascii="Times New Roman" w:hAnsi="Times New Roman" w:cs="Times New Roman"/>
          <w:sz w:val="24"/>
          <w:szCs w:val="24"/>
        </w:rPr>
      </w:pPr>
    </w:p>
    <w:p w:rsidR="009D2994" w:rsidRPr="007361BE" w:rsidRDefault="009D2994" w:rsidP="007361BE">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Maka penelitian ini adalah termasuk ke dalam penelitian lapangan karena di dalam penelitian ini peneliti terjun langsung di lapangan atau lokasi penelitian </w:t>
      </w:r>
      <w:r w:rsidR="007361BE">
        <w:rPr>
          <w:rFonts w:ascii="Times New Roman" w:hAnsi="Times New Roman" w:cs="Times New Roman"/>
          <w:sz w:val="24"/>
          <w:szCs w:val="24"/>
        </w:rPr>
        <w:t>yakni masing-masing MI Miftahul Huda Jatisari, MI Miftahul Falah Kayen, MI Miftahul Hidayah Gogourung dan MI M</w:t>
      </w:r>
      <w:r w:rsidR="006A24A5">
        <w:rPr>
          <w:rFonts w:ascii="Times New Roman" w:hAnsi="Times New Roman" w:cs="Times New Roman"/>
          <w:sz w:val="24"/>
          <w:szCs w:val="24"/>
        </w:rPr>
        <w:t>i</w:t>
      </w:r>
      <w:r w:rsidR="007361BE">
        <w:rPr>
          <w:rFonts w:ascii="Times New Roman" w:hAnsi="Times New Roman" w:cs="Times New Roman"/>
          <w:sz w:val="24"/>
          <w:szCs w:val="24"/>
        </w:rPr>
        <w:t xml:space="preserve">ftahul Ulum Ploso </w:t>
      </w:r>
      <w:r>
        <w:rPr>
          <w:rFonts w:ascii="Times New Roman" w:hAnsi="Times New Roman" w:cs="Times New Roman"/>
          <w:sz w:val="24"/>
          <w:szCs w:val="24"/>
        </w:rPr>
        <w:t xml:space="preserve">untuk mengumpulkan, mendeskripsikan dan menganalisis data yang diperlukan dalam penyusunan skripsi ini. </w:t>
      </w:r>
    </w:p>
    <w:p w:rsidR="00C57D86" w:rsidRDefault="00C57D86" w:rsidP="00C57D86">
      <w:pPr>
        <w:pStyle w:val="ListParagraph"/>
        <w:numPr>
          <w:ilvl w:val="0"/>
          <w:numId w:val="10"/>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Penelitian Deskriptif</w:t>
      </w:r>
    </w:p>
    <w:p w:rsidR="00C57D86" w:rsidRDefault="00C57D86" w:rsidP="00C57D86">
      <w:pPr>
        <w:pStyle w:val="ListParagraph"/>
        <w:tabs>
          <w:tab w:val="left" w:pos="-1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Menurut Cholid Narbuko dan Abu Achmadi penelitian deskriptif yaitu “penelitian yang berusaha untuk menuturkan pemecahan masalah yang ada sekarang</w:t>
      </w:r>
      <w:r w:rsidR="00724098">
        <w:rPr>
          <w:rFonts w:ascii="Times New Roman" w:hAnsi="Times New Roman" w:cs="Times New Roman"/>
          <w:sz w:val="24"/>
          <w:szCs w:val="24"/>
        </w:rPr>
        <w:t xml:space="preserve"> berdasarkan data-data, jadi ia juga menyajikan data, </w:t>
      </w:r>
      <w:r w:rsidR="00724098">
        <w:rPr>
          <w:rFonts w:ascii="Times New Roman" w:hAnsi="Times New Roman" w:cs="Times New Roman"/>
          <w:sz w:val="24"/>
          <w:szCs w:val="24"/>
        </w:rPr>
        <w:lastRenderedPageBreak/>
        <w:t>menganalisis dan menginterpretasi”.</w:t>
      </w:r>
      <w:proofErr w:type="gramEnd"/>
      <w:r w:rsidR="00724098">
        <w:rPr>
          <w:rStyle w:val="FootnoteReference"/>
          <w:rFonts w:ascii="Times New Roman" w:hAnsi="Times New Roman" w:cs="Times New Roman"/>
          <w:sz w:val="24"/>
          <w:szCs w:val="24"/>
        </w:rPr>
        <w:footnoteReference w:id="5"/>
      </w:r>
      <w:r w:rsidR="00724098">
        <w:rPr>
          <w:rFonts w:ascii="Times New Roman" w:hAnsi="Times New Roman" w:cs="Times New Roman"/>
          <w:sz w:val="24"/>
          <w:szCs w:val="24"/>
        </w:rPr>
        <w:t xml:space="preserve"> </w:t>
      </w:r>
      <w:proofErr w:type="gramStart"/>
      <w:r w:rsidR="00724098">
        <w:rPr>
          <w:rFonts w:ascii="Times New Roman" w:hAnsi="Times New Roman" w:cs="Times New Roman"/>
          <w:sz w:val="24"/>
          <w:szCs w:val="24"/>
        </w:rPr>
        <w:t xml:space="preserve">Sedangkan menurut Abdurrahmat Fathoni </w:t>
      </w:r>
      <w:r w:rsidR="0049449A">
        <w:rPr>
          <w:rFonts w:ascii="Times New Roman" w:hAnsi="Times New Roman" w:cs="Times New Roman"/>
          <w:sz w:val="24"/>
          <w:szCs w:val="24"/>
        </w:rPr>
        <w:t>dalam bukunya Metodologi Penelitian dan Tekhnik Penyusunan Skripsi, penelitian deskriptif adalah “suatu penelitian yang bermaksud mengadakan pemeriksaan dan pengukuran-pengukuran terhadap gejala tertentu”.</w:t>
      </w:r>
      <w:proofErr w:type="gramEnd"/>
      <w:r w:rsidR="0049449A">
        <w:rPr>
          <w:rStyle w:val="FootnoteReference"/>
          <w:rFonts w:ascii="Times New Roman" w:hAnsi="Times New Roman" w:cs="Times New Roman"/>
          <w:sz w:val="24"/>
          <w:szCs w:val="24"/>
        </w:rPr>
        <w:footnoteReference w:id="6"/>
      </w:r>
      <w:r w:rsidR="0049449A">
        <w:rPr>
          <w:rFonts w:ascii="Times New Roman" w:hAnsi="Times New Roman" w:cs="Times New Roman"/>
          <w:sz w:val="24"/>
          <w:szCs w:val="24"/>
        </w:rPr>
        <w:t xml:space="preserve"> Maka sesuai dengan tema penelitian ini, peneliti berusaha untuk mengumpulkan fenomena yang ada pada populasi, kemudian mendeskripsikannya secara sistematis, terutama fenomena yang berkaitan dengan korelasi kesejahteraan terhadap profesionalisme guru </w:t>
      </w:r>
      <w:r w:rsidR="007361BE">
        <w:rPr>
          <w:rFonts w:ascii="Times New Roman" w:hAnsi="Times New Roman" w:cs="Times New Roman"/>
          <w:sz w:val="24"/>
          <w:szCs w:val="24"/>
        </w:rPr>
        <w:t>masin</w:t>
      </w:r>
      <w:r w:rsidR="006A24A5">
        <w:rPr>
          <w:rFonts w:ascii="Times New Roman" w:hAnsi="Times New Roman" w:cs="Times New Roman"/>
          <w:sz w:val="24"/>
          <w:szCs w:val="24"/>
        </w:rPr>
        <w:t>g-masing</w:t>
      </w:r>
      <w:r w:rsidR="007361BE">
        <w:rPr>
          <w:rFonts w:ascii="Times New Roman" w:hAnsi="Times New Roman" w:cs="Times New Roman"/>
          <w:sz w:val="24"/>
          <w:szCs w:val="24"/>
        </w:rPr>
        <w:t xml:space="preserve"> </w:t>
      </w:r>
      <w:r w:rsidR="006A24A5">
        <w:rPr>
          <w:rFonts w:ascii="Times New Roman" w:hAnsi="Times New Roman" w:cs="Times New Roman"/>
          <w:sz w:val="24"/>
          <w:szCs w:val="24"/>
        </w:rPr>
        <w:t xml:space="preserve">MI Miftahul Huda Jatisari, MI Miftahul Falah Kayen, MI Miftahul Hidayah Gogourung dan MI Miftahul Ulum Ploso </w:t>
      </w:r>
      <w:r w:rsidR="0049449A">
        <w:rPr>
          <w:rFonts w:ascii="Times New Roman" w:hAnsi="Times New Roman" w:cs="Times New Roman"/>
          <w:sz w:val="24"/>
          <w:szCs w:val="24"/>
        </w:rPr>
        <w:t xml:space="preserve">di Kecamatan Kademangan Kabupaten Blitar. </w:t>
      </w:r>
    </w:p>
    <w:p w:rsidR="009D2994" w:rsidRDefault="009D2994" w:rsidP="009D2994">
      <w:pPr>
        <w:pStyle w:val="ListParagraph"/>
        <w:numPr>
          <w:ilvl w:val="0"/>
          <w:numId w:val="10"/>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Penelitian Korelatif</w:t>
      </w:r>
    </w:p>
    <w:p w:rsidR="00940113" w:rsidRPr="003A3B45" w:rsidRDefault="00E05D3C" w:rsidP="003A3B45">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M. Subana dalam bukunya Dasar-dasar Penelitian Ilmiah “penelitian ini dirancang untuk menentukan tingkat hubungan variabel-variabel yang berbeda dalam suatu populasi”.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w:t>
      </w:r>
      <w:r w:rsidR="007361BE">
        <w:rPr>
          <w:rFonts w:ascii="Times New Roman" w:hAnsi="Times New Roman" w:cs="Times New Roman"/>
          <w:sz w:val="24"/>
          <w:szCs w:val="24"/>
        </w:rPr>
        <w:t xml:space="preserve">penulis </w:t>
      </w:r>
      <w:r>
        <w:rPr>
          <w:rFonts w:ascii="Times New Roman" w:hAnsi="Times New Roman" w:cs="Times New Roman"/>
          <w:sz w:val="24"/>
          <w:szCs w:val="24"/>
        </w:rPr>
        <w:t xml:space="preserve">berusaha untuk mengetahui ada tidaknya </w:t>
      </w:r>
      <w:r w:rsidR="002554AD">
        <w:rPr>
          <w:rFonts w:ascii="Times New Roman" w:hAnsi="Times New Roman" w:cs="Times New Roman"/>
          <w:sz w:val="24"/>
          <w:szCs w:val="24"/>
        </w:rPr>
        <w:t xml:space="preserve">atau seberapa besar tingkat </w:t>
      </w:r>
      <w:r>
        <w:rPr>
          <w:rFonts w:ascii="Times New Roman" w:hAnsi="Times New Roman" w:cs="Times New Roman"/>
          <w:sz w:val="24"/>
          <w:szCs w:val="24"/>
        </w:rPr>
        <w:t>hubungan antara data intensitas pemenuhan kesejahteraan dengan profesionalisme guru M</w:t>
      </w:r>
      <w:r w:rsidR="002554AD">
        <w:rPr>
          <w:rFonts w:ascii="Times New Roman" w:hAnsi="Times New Roman" w:cs="Times New Roman"/>
          <w:sz w:val="24"/>
          <w:szCs w:val="24"/>
        </w:rPr>
        <w:t xml:space="preserve">adrasah </w:t>
      </w:r>
      <w:r>
        <w:rPr>
          <w:rFonts w:ascii="Times New Roman" w:hAnsi="Times New Roman" w:cs="Times New Roman"/>
          <w:sz w:val="24"/>
          <w:szCs w:val="24"/>
        </w:rPr>
        <w:t>I</w:t>
      </w:r>
      <w:r w:rsidR="002554AD">
        <w:rPr>
          <w:rFonts w:ascii="Times New Roman" w:hAnsi="Times New Roman" w:cs="Times New Roman"/>
          <w:sz w:val="24"/>
          <w:szCs w:val="24"/>
        </w:rPr>
        <w:t>btidaiyah</w:t>
      </w:r>
      <w:r>
        <w:rPr>
          <w:rFonts w:ascii="Times New Roman" w:hAnsi="Times New Roman" w:cs="Times New Roman"/>
          <w:sz w:val="24"/>
          <w:szCs w:val="24"/>
        </w:rPr>
        <w:t xml:space="preserve"> di Kecamatan Kademangan Kabupaten Blitar.</w:t>
      </w:r>
      <w:proofErr w:type="gramEnd"/>
    </w:p>
    <w:p w:rsidR="00D57FC7" w:rsidRDefault="001D6563" w:rsidP="001D6563">
      <w:pPr>
        <w:pStyle w:val="ListParagraph"/>
        <w:numPr>
          <w:ilvl w:val="0"/>
          <w:numId w:val="1"/>
        </w:numPr>
        <w:tabs>
          <w:tab w:val="left" w:pos="-180"/>
        </w:tabs>
        <w:spacing w:line="480" w:lineRule="auto"/>
        <w:jc w:val="both"/>
        <w:rPr>
          <w:rFonts w:ascii="Times New Roman" w:hAnsi="Times New Roman" w:cs="Times New Roman"/>
          <w:b/>
          <w:sz w:val="24"/>
          <w:szCs w:val="24"/>
          <w:u w:val="single"/>
        </w:rPr>
      </w:pPr>
      <w:r w:rsidRPr="001D6563">
        <w:rPr>
          <w:rFonts w:ascii="Times New Roman" w:hAnsi="Times New Roman" w:cs="Times New Roman"/>
          <w:b/>
          <w:sz w:val="24"/>
          <w:szCs w:val="24"/>
          <w:u w:val="single"/>
        </w:rPr>
        <w:lastRenderedPageBreak/>
        <w:t>Populasi dan Sampel penelitian</w:t>
      </w:r>
    </w:p>
    <w:p w:rsidR="001D6563" w:rsidRDefault="001D6563" w:rsidP="001D6563">
      <w:pPr>
        <w:pStyle w:val="ListParagraph"/>
        <w:numPr>
          <w:ilvl w:val="0"/>
          <w:numId w:val="2"/>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Populasi</w:t>
      </w:r>
    </w:p>
    <w:p w:rsidR="00440AC5" w:rsidRDefault="0019589B" w:rsidP="00440AC5">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melakukan suatu penelitian, terlebih dahulu harus menentukan objek yang menjadi sasaran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sebagai sumber informasi. </w:t>
      </w:r>
      <w:proofErr w:type="gramStart"/>
      <w:r>
        <w:rPr>
          <w:rFonts w:ascii="Times New Roman" w:hAnsi="Times New Roman" w:cs="Times New Roman"/>
          <w:sz w:val="24"/>
          <w:szCs w:val="24"/>
        </w:rPr>
        <w:t>Oleh karena itu harus ditetapkan terlebih dahulu populasi dari penelitian.</w:t>
      </w:r>
      <w:proofErr w:type="gramEnd"/>
      <w:r>
        <w:rPr>
          <w:rFonts w:ascii="Times New Roman" w:hAnsi="Times New Roman" w:cs="Times New Roman"/>
          <w:sz w:val="24"/>
          <w:szCs w:val="24"/>
        </w:rPr>
        <w:t xml:space="preserve"> Populasi </w:t>
      </w:r>
      <w:proofErr w:type="gramStart"/>
      <w:r>
        <w:rPr>
          <w:rFonts w:ascii="Times New Roman" w:hAnsi="Times New Roman" w:cs="Times New Roman"/>
          <w:sz w:val="24"/>
          <w:szCs w:val="24"/>
        </w:rPr>
        <w:t xml:space="preserve">menurut </w:t>
      </w:r>
      <w:r w:rsidR="001D6563">
        <w:rPr>
          <w:rFonts w:ascii="Times New Roman" w:hAnsi="Times New Roman" w:cs="Times New Roman"/>
          <w:sz w:val="24"/>
          <w:szCs w:val="24"/>
        </w:rPr>
        <w:t xml:space="preserve"> </w:t>
      </w:r>
      <w:r w:rsidR="00774276">
        <w:rPr>
          <w:rFonts w:ascii="Times New Roman" w:hAnsi="Times New Roman" w:cs="Times New Roman"/>
          <w:sz w:val="24"/>
          <w:szCs w:val="24"/>
        </w:rPr>
        <w:t>Sugiyono</w:t>
      </w:r>
      <w:proofErr w:type="gramEnd"/>
      <w:r w:rsidR="00774276">
        <w:rPr>
          <w:rFonts w:ascii="Times New Roman" w:hAnsi="Times New Roman" w:cs="Times New Roman"/>
          <w:sz w:val="24"/>
          <w:szCs w:val="24"/>
        </w:rPr>
        <w:t xml:space="preserve"> adalah “wilayah generalisasi yang terdiri atas: obyek/subyek yang mempunyai kualitas dan karakteristik tertentu yang ditetapkan oleh peneliti untuk dipelajari dan kemudian ditarik kesimpulannya”.</w:t>
      </w:r>
      <w:r w:rsidR="00774276">
        <w:rPr>
          <w:rStyle w:val="FootnoteReference"/>
          <w:rFonts w:ascii="Times New Roman" w:hAnsi="Times New Roman" w:cs="Times New Roman"/>
          <w:sz w:val="24"/>
          <w:szCs w:val="24"/>
        </w:rPr>
        <w:footnoteReference w:id="8"/>
      </w:r>
      <w:r w:rsidR="00774276">
        <w:rPr>
          <w:rFonts w:ascii="Times New Roman" w:hAnsi="Times New Roman" w:cs="Times New Roman"/>
          <w:sz w:val="24"/>
          <w:szCs w:val="24"/>
        </w:rPr>
        <w:t xml:space="preserve"> Sedangkan menurut Burhan Bungin </w:t>
      </w:r>
      <w:r w:rsidR="00440AC5">
        <w:rPr>
          <w:rFonts w:ascii="Times New Roman" w:hAnsi="Times New Roman" w:cs="Times New Roman"/>
          <w:sz w:val="24"/>
          <w:szCs w:val="24"/>
        </w:rPr>
        <w:t>populasi yaitu:</w:t>
      </w:r>
    </w:p>
    <w:p w:rsidR="001D6563" w:rsidRDefault="00440AC5" w:rsidP="00440AC5">
      <w:pPr>
        <w:pStyle w:val="ListParagraph"/>
        <w:tabs>
          <w:tab w:val="left" w:pos="-18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00774276">
        <w:rPr>
          <w:rFonts w:ascii="Times New Roman" w:hAnsi="Times New Roman" w:cs="Times New Roman"/>
          <w:sz w:val="24"/>
          <w:szCs w:val="24"/>
        </w:rPr>
        <w:t>o</w:t>
      </w:r>
      <w:r>
        <w:rPr>
          <w:rFonts w:ascii="Times New Roman" w:hAnsi="Times New Roman" w:cs="Times New Roman"/>
          <w:sz w:val="24"/>
          <w:szCs w:val="24"/>
        </w:rPr>
        <w:t xml:space="preserve">pulasi penelitian merupakan </w:t>
      </w:r>
      <w:proofErr w:type="gramStart"/>
      <w:r>
        <w:rPr>
          <w:rFonts w:ascii="Times New Roman" w:hAnsi="Times New Roman" w:cs="Times New Roman"/>
          <w:sz w:val="24"/>
          <w:szCs w:val="24"/>
        </w:rPr>
        <w:t>keseluruhan  (</w:t>
      </w:r>
      <w:proofErr w:type="gramEnd"/>
      <w:r w:rsidRPr="00352728">
        <w:rPr>
          <w:rFonts w:ascii="Times New Roman" w:hAnsi="Times New Roman" w:cs="Times New Roman"/>
          <w:i/>
          <w:sz w:val="24"/>
          <w:szCs w:val="24"/>
        </w:rPr>
        <w:t>universum</w:t>
      </w:r>
      <w:r>
        <w:rPr>
          <w:rFonts w:ascii="Times New Roman" w:hAnsi="Times New Roman" w:cs="Times New Roman"/>
          <w:sz w:val="24"/>
          <w:szCs w:val="24"/>
        </w:rPr>
        <w:t>) dari objek penelitian yang dapat berupa manusia, hewan, tumbuh-tumbuhan, udara, gejala, nilai, peristiwa, sikap hidup, dan sebagainya, sehingga objek-objek ini dapat menjadi sumber data penelitian.</w:t>
      </w:r>
      <w:r>
        <w:rPr>
          <w:rStyle w:val="FootnoteReference"/>
          <w:rFonts w:ascii="Times New Roman" w:hAnsi="Times New Roman" w:cs="Times New Roman"/>
          <w:sz w:val="24"/>
          <w:szCs w:val="24"/>
        </w:rPr>
        <w:footnoteReference w:id="9"/>
      </w:r>
      <w:r w:rsidR="00605D63">
        <w:rPr>
          <w:rFonts w:ascii="Times New Roman" w:hAnsi="Times New Roman" w:cs="Times New Roman"/>
          <w:sz w:val="24"/>
          <w:szCs w:val="24"/>
        </w:rPr>
        <w:t xml:space="preserve"> </w:t>
      </w:r>
    </w:p>
    <w:p w:rsidR="00605D63" w:rsidRDefault="00605D63" w:rsidP="00605D63">
      <w:pPr>
        <w:pStyle w:val="ListParagraph"/>
        <w:tabs>
          <w:tab w:val="left" w:pos="-180"/>
        </w:tabs>
        <w:spacing w:line="240" w:lineRule="auto"/>
        <w:ind w:left="1080"/>
        <w:jc w:val="both"/>
        <w:rPr>
          <w:rFonts w:ascii="Times New Roman" w:hAnsi="Times New Roman" w:cs="Times New Roman"/>
          <w:sz w:val="24"/>
          <w:szCs w:val="24"/>
        </w:rPr>
      </w:pPr>
    </w:p>
    <w:p w:rsidR="00605D63" w:rsidRDefault="00605D63" w:rsidP="00605D63">
      <w:pPr>
        <w:pStyle w:val="ListParagraph"/>
        <w:tabs>
          <w:tab w:val="left" w:pos="-18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Dengan demikian populasi bukan hanya sekedar jumlah yang ada pada subyek atau obyek yang dipelajari tetapi juga meliputi nilai, sikap, gejala dan karakteristik yang dimiliki.</w:t>
      </w:r>
      <w:proofErr w:type="gramEnd"/>
    </w:p>
    <w:p w:rsidR="00605D63" w:rsidRDefault="00605D63" w:rsidP="00605D63">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Adapun yang menjadi populasi pada penelitian ini adalah seluruh guru pada </w:t>
      </w:r>
      <w:proofErr w:type="gramStart"/>
      <w:r>
        <w:rPr>
          <w:rFonts w:ascii="Times New Roman" w:hAnsi="Times New Roman" w:cs="Times New Roman"/>
          <w:sz w:val="24"/>
          <w:szCs w:val="24"/>
        </w:rPr>
        <w:t>4 (empat) Madrasah Ibtidaiyah di Kecamatan Kademangan Kabupaten Blitar</w:t>
      </w:r>
      <w:r w:rsidR="007361BE">
        <w:rPr>
          <w:rFonts w:ascii="Times New Roman" w:hAnsi="Times New Roman" w:cs="Times New Roman"/>
          <w:sz w:val="24"/>
          <w:szCs w:val="24"/>
        </w:rPr>
        <w:t xml:space="preserve"> Tahun Ajaran 2009-2010</w:t>
      </w:r>
      <w:r>
        <w:rPr>
          <w:rFonts w:ascii="Times New Roman" w:hAnsi="Times New Roman" w:cs="Times New Roman"/>
          <w:sz w:val="24"/>
          <w:szCs w:val="24"/>
        </w:rPr>
        <w:t xml:space="preserve"> yan</w:t>
      </w:r>
      <w:r w:rsidR="00E02277">
        <w:rPr>
          <w:rFonts w:ascii="Times New Roman" w:hAnsi="Times New Roman" w:cs="Times New Roman"/>
          <w:sz w:val="24"/>
          <w:szCs w:val="24"/>
        </w:rPr>
        <w:t>g</w:t>
      </w:r>
      <w:r w:rsidR="005F0EEE">
        <w:rPr>
          <w:rFonts w:ascii="Times New Roman" w:hAnsi="Times New Roman" w:cs="Times New Roman"/>
          <w:sz w:val="24"/>
          <w:szCs w:val="24"/>
        </w:rPr>
        <w:t xml:space="preserve"> berjumlah </w:t>
      </w:r>
      <w:r w:rsidR="00A24D11">
        <w:rPr>
          <w:rFonts w:ascii="Times New Roman" w:hAnsi="Times New Roman" w:cs="Times New Roman"/>
          <w:sz w:val="24"/>
          <w:szCs w:val="24"/>
        </w:rPr>
        <w:t>56</w:t>
      </w:r>
      <w:r w:rsidR="003B6829">
        <w:rPr>
          <w:rFonts w:ascii="Times New Roman" w:hAnsi="Times New Roman" w:cs="Times New Roman"/>
          <w:sz w:val="24"/>
          <w:szCs w:val="24"/>
        </w:rPr>
        <w:t xml:space="preserve"> orang</w:t>
      </w:r>
      <w:proofErr w:type="gramEnd"/>
      <w:r w:rsidR="003B6829">
        <w:rPr>
          <w:rFonts w:ascii="Times New Roman" w:hAnsi="Times New Roman" w:cs="Times New Roman"/>
          <w:sz w:val="24"/>
          <w:szCs w:val="24"/>
        </w:rPr>
        <w:t>.</w:t>
      </w:r>
    </w:p>
    <w:p w:rsidR="00EB7BC2" w:rsidRDefault="00EB7BC2" w:rsidP="005D46CC">
      <w:pPr>
        <w:pStyle w:val="ListParagraph"/>
        <w:tabs>
          <w:tab w:val="left" w:pos="-180"/>
        </w:tabs>
        <w:spacing w:line="240" w:lineRule="auto"/>
        <w:ind w:left="1080" w:firstLine="360"/>
        <w:jc w:val="center"/>
        <w:rPr>
          <w:rFonts w:ascii="Times New Roman" w:hAnsi="Times New Roman" w:cs="Times New Roman"/>
          <w:b/>
          <w:sz w:val="24"/>
          <w:szCs w:val="24"/>
        </w:rPr>
      </w:pPr>
    </w:p>
    <w:p w:rsidR="005D46CC" w:rsidRPr="000275BC" w:rsidRDefault="00940113" w:rsidP="005D46CC">
      <w:pPr>
        <w:pStyle w:val="ListParagraph"/>
        <w:tabs>
          <w:tab w:val="left" w:pos="-180"/>
        </w:tabs>
        <w:spacing w:line="24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3.1</w:t>
      </w:r>
    </w:p>
    <w:p w:rsidR="005D46CC" w:rsidRPr="000275BC" w:rsidRDefault="005D46CC" w:rsidP="005D46CC">
      <w:pPr>
        <w:pStyle w:val="ListParagraph"/>
        <w:tabs>
          <w:tab w:val="left" w:pos="-180"/>
        </w:tabs>
        <w:spacing w:line="240" w:lineRule="auto"/>
        <w:ind w:left="1080" w:firstLine="360"/>
        <w:jc w:val="center"/>
        <w:rPr>
          <w:rFonts w:ascii="Times New Roman" w:hAnsi="Times New Roman" w:cs="Times New Roman"/>
          <w:b/>
          <w:sz w:val="24"/>
          <w:szCs w:val="24"/>
        </w:rPr>
      </w:pPr>
      <w:r w:rsidRPr="000275BC">
        <w:rPr>
          <w:rFonts w:ascii="Times New Roman" w:hAnsi="Times New Roman" w:cs="Times New Roman"/>
          <w:b/>
          <w:sz w:val="24"/>
          <w:szCs w:val="24"/>
        </w:rPr>
        <w:t>Daftar populasi yang diteliti</w:t>
      </w:r>
    </w:p>
    <w:p w:rsidR="005D46CC" w:rsidRDefault="005D46CC" w:rsidP="005D46CC">
      <w:pPr>
        <w:pStyle w:val="ListParagraph"/>
        <w:tabs>
          <w:tab w:val="left" w:pos="-180"/>
        </w:tabs>
        <w:spacing w:line="240" w:lineRule="auto"/>
        <w:ind w:left="1080" w:firstLine="360"/>
        <w:jc w:val="center"/>
        <w:rPr>
          <w:rFonts w:ascii="Times New Roman" w:hAnsi="Times New Roman" w:cs="Times New Roman"/>
          <w:sz w:val="24"/>
          <w:szCs w:val="24"/>
        </w:rPr>
      </w:pPr>
    </w:p>
    <w:tbl>
      <w:tblPr>
        <w:tblStyle w:val="TableGrid"/>
        <w:tblW w:w="0" w:type="auto"/>
        <w:tblInd w:w="1080" w:type="dxa"/>
        <w:tblLook w:val="04A0"/>
      </w:tblPr>
      <w:tblGrid>
        <w:gridCol w:w="461"/>
        <w:gridCol w:w="2242"/>
        <w:gridCol w:w="1958"/>
        <w:gridCol w:w="1538"/>
        <w:gridCol w:w="1203"/>
      </w:tblGrid>
      <w:tr w:rsidR="005A5C9D" w:rsidRPr="005A5C9D" w:rsidTr="006A24A5">
        <w:trPr>
          <w:trHeight w:val="388"/>
        </w:trPr>
        <w:tc>
          <w:tcPr>
            <w:tcW w:w="0" w:type="auto"/>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sidRPr="005A5C9D">
              <w:rPr>
                <w:rFonts w:ascii="Times New Roman" w:hAnsi="Times New Roman" w:cs="Times New Roman"/>
                <w:sz w:val="20"/>
                <w:szCs w:val="20"/>
              </w:rPr>
              <w:t>No</w:t>
            </w:r>
          </w:p>
        </w:tc>
        <w:tc>
          <w:tcPr>
            <w:tcW w:w="2242" w:type="dxa"/>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sidRPr="005A5C9D">
              <w:rPr>
                <w:rFonts w:ascii="Times New Roman" w:hAnsi="Times New Roman" w:cs="Times New Roman"/>
                <w:sz w:val="20"/>
                <w:szCs w:val="20"/>
              </w:rPr>
              <w:t>Nama Guru</w:t>
            </w:r>
          </w:p>
        </w:tc>
        <w:tc>
          <w:tcPr>
            <w:tcW w:w="1958" w:type="dxa"/>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sidRPr="005A5C9D">
              <w:rPr>
                <w:rFonts w:ascii="Times New Roman" w:hAnsi="Times New Roman" w:cs="Times New Roman"/>
                <w:sz w:val="20"/>
                <w:szCs w:val="20"/>
              </w:rPr>
              <w:t>Tempat Tugas</w:t>
            </w:r>
          </w:p>
        </w:tc>
        <w:tc>
          <w:tcPr>
            <w:tcW w:w="1538" w:type="dxa"/>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sidRPr="005A5C9D">
              <w:rPr>
                <w:rFonts w:ascii="Times New Roman" w:hAnsi="Times New Roman" w:cs="Times New Roman"/>
                <w:sz w:val="20"/>
                <w:szCs w:val="20"/>
              </w:rPr>
              <w:t>Jabatan</w:t>
            </w:r>
          </w:p>
        </w:tc>
        <w:tc>
          <w:tcPr>
            <w:tcW w:w="1203" w:type="dxa"/>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sidRPr="005A5C9D">
              <w:rPr>
                <w:rFonts w:ascii="Times New Roman" w:hAnsi="Times New Roman" w:cs="Times New Roman"/>
                <w:sz w:val="20"/>
                <w:szCs w:val="20"/>
              </w:rPr>
              <w:t>Status</w:t>
            </w:r>
          </w:p>
        </w:tc>
      </w:tr>
      <w:tr w:rsidR="005A5C9D" w:rsidRPr="005A5C9D" w:rsidTr="006A24A5">
        <w:tc>
          <w:tcPr>
            <w:tcW w:w="0" w:type="auto"/>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242"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Sulaimah M.Ag</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Kepala Sekolah</w:t>
            </w:r>
          </w:p>
        </w:tc>
        <w:tc>
          <w:tcPr>
            <w:tcW w:w="1203"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5A5C9D" w:rsidRPr="005A5C9D" w:rsidTr="006A24A5">
        <w:tc>
          <w:tcPr>
            <w:tcW w:w="0" w:type="auto"/>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242"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Hamzah Fansuri BA</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B34C49"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r w:rsidR="005A5C9D">
              <w:rPr>
                <w:rFonts w:ascii="Times New Roman" w:hAnsi="Times New Roman" w:cs="Times New Roman"/>
                <w:sz w:val="20"/>
                <w:szCs w:val="20"/>
              </w:rPr>
              <w:t>Korbid</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5A5C9D"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242"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Mi’rojul Munawaroh</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B34C49"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r w:rsidR="005A5C9D">
              <w:rPr>
                <w:rFonts w:ascii="Times New Roman" w:hAnsi="Times New Roman" w:cs="Times New Roman"/>
                <w:sz w:val="20"/>
                <w:szCs w:val="20"/>
              </w:rPr>
              <w:t>Bendahara</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Abdul Manan</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Khoirunaniswah S.Ag</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Siti Nurun ni’mah S.Ag</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Sutomo S.Ag</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Wiji Astuti S.E</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Tata Usaha</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Isti Warsini</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Lutvi Mahfudiah</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Binti Afifah</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Ernawati Zuhriyah</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Imam Muslim</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 xml:space="preserve">MI Miftahul Hidayah </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Tri Nur Imayati</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Ikhsanan</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M.Rosidin</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Ali Makmur</w:t>
            </w:r>
          </w:p>
        </w:tc>
        <w:tc>
          <w:tcPr>
            <w:tcW w:w="1958" w:type="dxa"/>
          </w:tcPr>
          <w:p w:rsidR="005A5C9D" w:rsidRPr="005A5C9D" w:rsidRDefault="005A5C9D"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2242" w:type="dxa"/>
          </w:tcPr>
          <w:p w:rsidR="005A5C9D" w:rsidRPr="005A5C9D" w:rsidRDefault="00894B75"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Dra.Nikmatul Husnah</w:t>
            </w:r>
          </w:p>
        </w:tc>
        <w:tc>
          <w:tcPr>
            <w:tcW w:w="1958" w:type="dxa"/>
          </w:tcPr>
          <w:p w:rsidR="005A5C9D" w:rsidRPr="009966A4" w:rsidRDefault="009966A4" w:rsidP="009966A4">
            <w:pPr>
              <w:tabs>
                <w:tab w:val="left" w:pos="-180"/>
              </w:tabs>
              <w:rPr>
                <w:rFonts w:ascii="Times New Roman" w:hAnsi="Times New Roman" w:cs="Times New Roman"/>
                <w:sz w:val="20"/>
                <w:szCs w:val="20"/>
              </w:rPr>
            </w:pPr>
            <w:r w:rsidRPr="009966A4">
              <w:rPr>
                <w:rFonts w:ascii="Times New Roman" w:hAnsi="Times New Roman" w:cs="Times New Roman"/>
                <w:sz w:val="20"/>
                <w:szCs w:val="20"/>
              </w:rPr>
              <w:t>MI Miftahul Hidayah</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Ali Mahmud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Kepala Sekolah</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Imam Supingi,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Wiji Yuliani,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Mujaini, S.Pd</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Ana Fauziah,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M.Nuryakin, S.Pd</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2242" w:type="dxa"/>
          </w:tcPr>
          <w:p w:rsidR="005A5C9D" w:rsidRPr="005A5C9D" w:rsidRDefault="009966A4" w:rsidP="009966A4">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Siti Nikmatur R,A.Ma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Binti Mahmudah,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Fathur Roziq,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Hj. Martumi,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Djaiman,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Shodiq Fajari, S.PdI</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Rowiyatin, 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0275BC"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Kohari</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Sokhip</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2242"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Hasan Windatama</w:t>
            </w:r>
          </w:p>
        </w:tc>
        <w:tc>
          <w:tcPr>
            <w:tcW w:w="195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Ulum</w:t>
            </w:r>
          </w:p>
        </w:tc>
        <w:tc>
          <w:tcPr>
            <w:tcW w:w="1538" w:type="dxa"/>
          </w:tcPr>
          <w:p w:rsidR="005A5C9D" w:rsidRPr="005A5C9D" w:rsidRDefault="009966A4"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03" w:type="dxa"/>
          </w:tcPr>
          <w:p w:rsidR="005A5C9D" w:rsidRPr="005A5C9D" w:rsidRDefault="00743E27"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5A5C9D" w:rsidRPr="005A5C9D" w:rsidTr="006A24A5">
        <w:tc>
          <w:tcPr>
            <w:tcW w:w="0" w:type="auto"/>
          </w:tcPr>
          <w:p w:rsidR="005A5C9D" w:rsidRPr="005A5C9D" w:rsidRDefault="00894B75" w:rsidP="005A5C9D">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2242" w:type="dxa"/>
          </w:tcPr>
          <w:p w:rsidR="009966A4" w:rsidRPr="005A5C9D" w:rsidRDefault="00220DF9"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Kotik Indayati, S.Pd.I</w:t>
            </w:r>
          </w:p>
        </w:tc>
        <w:tc>
          <w:tcPr>
            <w:tcW w:w="1958" w:type="dxa"/>
          </w:tcPr>
          <w:p w:rsidR="005A5C9D" w:rsidRPr="005A5C9D" w:rsidRDefault="000275BC"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538" w:type="dxa"/>
          </w:tcPr>
          <w:p w:rsidR="005A5C9D" w:rsidRPr="005A5C9D" w:rsidRDefault="000275BC"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Kepala Sekolah</w:t>
            </w:r>
          </w:p>
        </w:tc>
        <w:tc>
          <w:tcPr>
            <w:tcW w:w="1203" w:type="dxa"/>
          </w:tcPr>
          <w:p w:rsidR="005A5C9D" w:rsidRPr="005A5C9D" w:rsidRDefault="000275BC" w:rsidP="005A5C9D">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bl>
    <w:p w:rsidR="005A5C9D" w:rsidRDefault="00940113" w:rsidP="005A5C9D">
      <w:pPr>
        <w:pStyle w:val="ListParagraph"/>
        <w:tabs>
          <w:tab w:val="left" w:pos="-180"/>
        </w:tabs>
        <w:spacing w:line="240" w:lineRule="auto"/>
        <w:ind w:left="1080" w:firstLine="36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berlanjut</w:t>
      </w:r>
      <w:proofErr w:type="gramEnd"/>
      <w:r>
        <w:rPr>
          <w:rFonts w:ascii="Times New Roman" w:hAnsi="Times New Roman" w:cs="Times New Roman"/>
          <w:sz w:val="24"/>
          <w:szCs w:val="24"/>
        </w:rPr>
        <w:t>…..</w:t>
      </w: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Default="00940113" w:rsidP="00940113">
      <w:pPr>
        <w:pStyle w:val="ListParagraph"/>
        <w:tabs>
          <w:tab w:val="left" w:pos="-180"/>
        </w:tabs>
        <w:spacing w:line="240" w:lineRule="auto"/>
        <w:ind w:left="1080"/>
        <w:rPr>
          <w:rFonts w:ascii="Times New Roman" w:hAnsi="Times New Roman" w:cs="Times New Roman"/>
          <w:sz w:val="24"/>
          <w:szCs w:val="24"/>
        </w:rPr>
      </w:pPr>
    </w:p>
    <w:p w:rsidR="00940113" w:rsidRPr="00940113" w:rsidRDefault="00765464" w:rsidP="00940113">
      <w:pPr>
        <w:pStyle w:val="ListParagraph"/>
        <w:tabs>
          <w:tab w:val="left" w:pos="-180"/>
        </w:tabs>
        <w:spacing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L</w:t>
      </w:r>
      <w:r w:rsidR="00940113">
        <w:rPr>
          <w:rFonts w:ascii="Times New Roman" w:hAnsi="Times New Roman" w:cs="Times New Roman"/>
          <w:sz w:val="24"/>
          <w:szCs w:val="24"/>
        </w:rPr>
        <w:t>anjutan</w:t>
      </w:r>
      <w:r>
        <w:rPr>
          <w:rFonts w:ascii="Times New Roman" w:hAnsi="Times New Roman" w:cs="Times New Roman"/>
          <w:sz w:val="24"/>
          <w:szCs w:val="24"/>
        </w:rPr>
        <w:t xml:space="preserve"> tabel 3.1</w:t>
      </w:r>
    </w:p>
    <w:tbl>
      <w:tblPr>
        <w:tblStyle w:val="TableGrid"/>
        <w:tblW w:w="0" w:type="auto"/>
        <w:tblInd w:w="1080" w:type="dxa"/>
        <w:tblLook w:val="04A0"/>
      </w:tblPr>
      <w:tblGrid>
        <w:gridCol w:w="416"/>
        <w:gridCol w:w="2257"/>
        <w:gridCol w:w="1980"/>
        <w:gridCol w:w="1490"/>
        <w:gridCol w:w="1214"/>
      </w:tblGrid>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Binti Masrifah,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37</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Sulis Tiyani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Nurhidayah, A.Ma</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Daris Salamah, S.Pd</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Ninik Puji Ningsih, S.Pd</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Atho’ Hidayat Subekti, A.Ma</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Makrifatul Husnawati,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43</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Asma’ Azizah, A.Ma</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 Khofif Khoirur Rokhimi, S.Pd</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45</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Moh. Fahrurudin, S.Hum</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46</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H.Zaenal Mustofa</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Falah</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47</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Im.Suyari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Kepala Sekolah</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Mohamad Kolil Ridwan</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PNS</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Umi Kulsum,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Nurul Mujianah,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51</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Zuli Kurniawati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52</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Binti Fathonah</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53</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Miftahur Rohmah, S.Sos</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54</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Karti’in, S.Pd.I</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A24D11" w:rsidRDefault="006A24A5" w:rsidP="006A24A5">
            <w:pPr>
              <w:pStyle w:val="ListParagraph"/>
              <w:tabs>
                <w:tab w:val="left" w:pos="-180"/>
              </w:tabs>
              <w:ind w:left="0"/>
              <w:rPr>
                <w:rFonts w:ascii="Times New Roman" w:hAnsi="Times New Roman" w:cs="Times New Roman"/>
                <w:b/>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Moh.Saiful Huda</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r w:rsidR="006A24A5" w:rsidRPr="005A5C9D" w:rsidTr="006A24A5">
        <w:tc>
          <w:tcPr>
            <w:tcW w:w="0" w:type="auto"/>
          </w:tcPr>
          <w:p w:rsidR="006A24A5" w:rsidRPr="005A5C9D" w:rsidRDefault="006A24A5" w:rsidP="006A24A5">
            <w:pPr>
              <w:pStyle w:val="ListParagraph"/>
              <w:tabs>
                <w:tab w:val="left" w:pos="-180"/>
              </w:tabs>
              <w:ind w:left="0"/>
              <w:jc w:val="center"/>
              <w:rPr>
                <w:rFonts w:ascii="Times New Roman" w:hAnsi="Times New Roman" w:cs="Times New Roman"/>
                <w:sz w:val="20"/>
                <w:szCs w:val="20"/>
              </w:rPr>
            </w:pPr>
            <w:r>
              <w:rPr>
                <w:rFonts w:ascii="Times New Roman" w:hAnsi="Times New Roman" w:cs="Times New Roman"/>
                <w:sz w:val="20"/>
                <w:szCs w:val="20"/>
              </w:rPr>
              <w:t>56</w:t>
            </w:r>
          </w:p>
        </w:tc>
        <w:tc>
          <w:tcPr>
            <w:tcW w:w="2257"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Binti Mufidatun Nasikhah</w:t>
            </w:r>
          </w:p>
        </w:tc>
        <w:tc>
          <w:tcPr>
            <w:tcW w:w="198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MI Miftahul Huda</w:t>
            </w:r>
          </w:p>
        </w:tc>
        <w:tc>
          <w:tcPr>
            <w:tcW w:w="1490"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Guru</w:t>
            </w:r>
          </w:p>
        </w:tc>
        <w:tc>
          <w:tcPr>
            <w:tcW w:w="1214" w:type="dxa"/>
          </w:tcPr>
          <w:p w:rsidR="006A24A5" w:rsidRPr="005A5C9D" w:rsidRDefault="006A24A5" w:rsidP="006A24A5">
            <w:pPr>
              <w:pStyle w:val="ListParagraph"/>
              <w:tabs>
                <w:tab w:val="left" w:pos="-180"/>
              </w:tabs>
              <w:ind w:left="0"/>
              <w:rPr>
                <w:rFonts w:ascii="Times New Roman" w:hAnsi="Times New Roman" w:cs="Times New Roman"/>
                <w:sz w:val="20"/>
                <w:szCs w:val="20"/>
              </w:rPr>
            </w:pPr>
            <w:r>
              <w:rPr>
                <w:rFonts w:ascii="Times New Roman" w:hAnsi="Times New Roman" w:cs="Times New Roman"/>
                <w:sz w:val="20"/>
                <w:szCs w:val="20"/>
              </w:rPr>
              <w:t>GTY</w:t>
            </w:r>
          </w:p>
        </w:tc>
      </w:tr>
    </w:tbl>
    <w:p w:rsidR="00940113" w:rsidRDefault="00940113" w:rsidP="00940113">
      <w:pPr>
        <w:pStyle w:val="ListParagraph"/>
        <w:tabs>
          <w:tab w:val="left" w:pos="-180"/>
        </w:tabs>
        <w:spacing w:line="480" w:lineRule="auto"/>
        <w:ind w:left="1080"/>
        <w:jc w:val="both"/>
        <w:rPr>
          <w:rFonts w:ascii="Times New Roman" w:hAnsi="Times New Roman" w:cs="Times New Roman"/>
          <w:sz w:val="24"/>
          <w:szCs w:val="24"/>
        </w:rPr>
      </w:pPr>
    </w:p>
    <w:p w:rsidR="00605D63" w:rsidRDefault="00E02277" w:rsidP="00605D63">
      <w:pPr>
        <w:pStyle w:val="ListParagraph"/>
        <w:numPr>
          <w:ilvl w:val="0"/>
          <w:numId w:val="2"/>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Sampel</w:t>
      </w:r>
    </w:p>
    <w:p w:rsidR="005232C1" w:rsidRDefault="00AD4F12" w:rsidP="00E02277">
      <w:pPr>
        <w:pStyle w:val="ListParagraph"/>
        <w:tabs>
          <w:tab w:val="left" w:pos="-1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Sampel menurut Ahmad Tanzeh yaitu “sebagian dari jumlah dan karakteristik yang dimiliki oleh populasi tersebut”.</w:t>
      </w:r>
      <w:proofErr w:type="gramEnd"/>
      <w:r>
        <w:rPr>
          <w:rStyle w:val="FootnoteReference"/>
          <w:rFonts w:ascii="Times New Roman" w:hAnsi="Times New Roman" w:cs="Times New Roman"/>
          <w:sz w:val="24"/>
          <w:szCs w:val="24"/>
        </w:rPr>
        <w:footnoteReference w:id="10"/>
      </w:r>
      <w:r w:rsidR="00DE61B0">
        <w:rPr>
          <w:rFonts w:ascii="Times New Roman" w:hAnsi="Times New Roman" w:cs="Times New Roman"/>
          <w:sz w:val="24"/>
          <w:szCs w:val="24"/>
        </w:rPr>
        <w:t xml:space="preserve"> </w:t>
      </w:r>
      <w:proofErr w:type="gramStart"/>
      <w:r w:rsidR="00DE61B0">
        <w:rPr>
          <w:rFonts w:ascii="Times New Roman" w:hAnsi="Times New Roman" w:cs="Times New Roman"/>
          <w:sz w:val="24"/>
          <w:szCs w:val="24"/>
        </w:rPr>
        <w:t>Sedangkan menurut Bambang Prasetyo dan Lina Miftahul Jannah sampel adalah “merupakan bagian dari populasi yang ingin diteliti”</w:t>
      </w:r>
      <w:r w:rsidR="00EB7BC2">
        <w:rPr>
          <w:rFonts w:ascii="Times New Roman" w:hAnsi="Times New Roman" w:cs="Times New Roman"/>
          <w:sz w:val="24"/>
          <w:szCs w:val="24"/>
        </w:rPr>
        <w:t>.</w:t>
      </w:r>
      <w:proofErr w:type="gramEnd"/>
      <w:r w:rsidR="00EB7BC2">
        <w:rPr>
          <w:rStyle w:val="FootnoteReference"/>
          <w:rFonts w:ascii="Times New Roman" w:hAnsi="Times New Roman" w:cs="Times New Roman"/>
          <w:sz w:val="24"/>
          <w:szCs w:val="24"/>
        </w:rPr>
        <w:footnoteReference w:id="11"/>
      </w:r>
      <w:r w:rsidR="00DE61B0">
        <w:rPr>
          <w:rFonts w:ascii="Times New Roman" w:hAnsi="Times New Roman" w:cs="Times New Roman"/>
          <w:sz w:val="24"/>
          <w:szCs w:val="24"/>
        </w:rPr>
        <w:t xml:space="preserve"> </w:t>
      </w:r>
    </w:p>
    <w:p w:rsidR="00DE61B0" w:rsidRDefault="00DE61B0" w:rsidP="00E02277">
      <w:pPr>
        <w:pStyle w:val="ListParagraph"/>
        <w:tabs>
          <w:tab w:val="left" w:pos="-1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Suharsimi Arikunto menjelaskan, “untuk sekedar ancer-ancer maka apabila subyeknya kurang dari 100 lebih baik diambil semua, sehingga penelitianny</w:t>
      </w:r>
      <w:r w:rsidR="00F16F2E">
        <w:rPr>
          <w:rFonts w:ascii="Times New Roman" w:hAnsi="Times New Roman" w:cs="Times New Roman"/>
          <w:sz w:val="24"/>
          <w:szCs w:val="24"/>
        </w:rPr>
        <w:t>a merupakan penelitian populasi”</w:t>
      </w:r>
      <w:r w:rsidR="00EB7BC2">
        <w:rPr>
          <w:rFonts w:ascii="Times New Roman" w:hAnsi="Times New Roman" w:cs="Times New Roman"/>
          <w:sz w:val="24"/>
          <w:szCs w:val="24"/>
        </w:rPr>
        <w:t>.</w:t>
      </w:r>
      <w:proofErr w:type="gramEnd"/>
      <w:r w:rsidR="00F16F2E">
        <w:rPr>
          <w:rStyle w:val="FootnoteReference"/>
          <w:rFonts w:ascii="Times New Roman" w:hAnsi="Times New Roman" w:cs="Times New Roman"/>
          <w:sz w:val="24"/>
          <w:szCs w:val="24"/>
        </w:rPr>
        <w:footnoteReference w:id="12"/>
      </w:r>
    </w:p>
    <w:p w:rsidR="00F16F2E" w:rsidRDefault="00F16F2E" w:rsidP="00E02277">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Dijelaskan pula oleh Winarno Surakhmad yang dikutip oleh Burhan Bungin yaitu:</w:t>
      </w:r>
    </w:p>
    <w:p w:rsidR="00F16F2E" w:rsidRDefault="00F16F2E" w:rsidP="00010549">
      <w:pPr>
        <w:pStyle w:val="ListParagraph"/>
        <w:tabs>
          <w:tab w:val="left" w:pos="-18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Tidak semua penelitian menggunakan sampel sebagai sasaran penelitian pada penelitian tertentu dengan skala kecil, yang hanya memerlukan beberapa orang sebagai objek penelitian, ataupun beberapa penelitian kuantitatif yang dilakukan terhadap objek atau populasi kecil, biasanya penggunaan sampel penelitian tidak diperlukan.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Karena keseluruhan objek</w:t>
      </w:r>
      <w:r w:rsidR="00010549">
        <w:rPr>
          <w:rFonts w:ascii="Times New Roman" w:hAnsi="Times New Roman" w:cs="Times New Roman"/>
          <w:sz w:val="24"/>
          <w:szCs w:val="24"/>
        </w:rPr>
        <w:t xml:space="preserve"> penelitian dapat dijangkau oleh peneliti.</w:t>
      </w:r>
      <w:proofErr w:type="gramEnd"/>
      <w:r w:rsidR="00010549">
        <w:rPr>
          <w:rFonts w:ascii="Times New Roman" w:hAnsi="Times New Roman" w:cs="Times New Roman"/>
          <w:sz w:val="24"/>
          <w:szCs w:val="24"/>
        </w:rPr>
        <w:t xml:space="preserve"> </w:t>
      </w:r>
      <w:proofErr w:type="gramStart"/>
      <w:r w:rsidR="00010549">
        <w:rPr>
          <w:rFonts w:ascii="Times New Roman" w:hAnsi="Times New Roman" w:cs="Times New Roman"/>
          <w:sz w:val="24"/>
          <w:szCs w:val="24"/>
        </w:rPr>
        <w:t xml:space="preserve">Dalam istilah penelitian kuantitatif, objek penelitian yang kecil ini disebut </w:t>
      </w:r>
      <w:r w:rsidR="00010549" w:rsidRPr="00010549">
        <w:rPr>
          <w:rFonts w:ascii="Times New Roman" w:hAnsi="Times New Roman" w:cs="Times New Roman"/>
          <w:i/>
          <w:sz w:val="24"/>
          <w:szCs w:val="24"/>
        </w:rPr>
        <w:t>sampel total</w:t>
      </w:r>
      <w:r w:rsidR="00010549">
        <w:rPr>
          <w:rFonts w:ascii="Times New Roman" w:hAnsi="Times New Roman" w:cs="Times New Roman"/>
          <w:sz w:val="24"/>
          <w:szCs w:val="24"/>
        </w:rPr>
        <w:t>, yaitu keseluruhan populasi merangkap sebagai sampel penelitian.</w:t>
      </w:r>
      <w:proofErr w:type="gramEnd"/>
      <w:r w:rsidR="00010549">
        <w:rPr>
          <w:rStyle w:val="FootnoteReference"/>
          <w:rFonts w:ascii="Times New Roman" w:hAnsi="Times New Roman" w:cs="Times New Roman"/>
          <w:sz w:val="24"/>
          <w:szCs w:val="24"/>
        </w:rPr>
        <w:footnoteReference w:id="13"/>
      </w:r>
    </w:p>
    <w:p w:rsidR="00010549" w:rsidRDefault="00010549" w:rsidP="00010549">
      <w:pPr>
        <w:pStyle w:val="ListParagraph"/>
        <w:tabs>
          <w:tab w:val="left" w:pos="-180"/>
        </w:tabs>
        <w:spacing w:line="240" w:lineRule="auto"/>
        <w:ind w:left="1440"/>
        <w:jc w:val="both"/>
        <w:rPr>
          <w:rFonts w:ascii="Times New Roman" w:hAnsi="Times New Roman" w:cs="Times New Roman"/>
          <w:sz w:val="24"/>
          <w:szCs w:val="24"/>
        </w:rPr>
      </w:pPr>
    </w:p>
    <w:p w:rsidR="003A3B45" w:rsidRPr="003A3B45" w:rsidRDefault="00010549" w:rsidP="003A3B45">
      <w:pPr>
        <w:pStyle w:val="ListParagraph"/>
        <w:tabs>
          <w:tab w:val="left" w:pos="-1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pada kedua pendapat di atas maka penulis dalam penelitian ini menggunakan sampel total yaitu populasi merangkap sebagai sampel penelitian, dikarenak</w:t>
      </w:r>
      <w:r w:rsidR="005232C1">
        <w:rPr>
          <w:rFonts w:ascii="Times New Roman" w:hAnsi="Times New Roman" w:cs="Times New Roman"/>
          <w:sz w:val="24"/>
          <w:szCs w:val="24"/>
        </w:rPr>
        <w:t>an jumlah populasi penelitian</w:t>
      </w:r>
      <w:r>
        <w:rPr>
          <w:rFonts w:ascii="Times New Roman" w:hAnsi="Times New Roman" w:cs="Times New Roman"/>
          <w:sz w:val="24"/>
          <w:szCs w:val="24"/>
        </w:rPr>
        <w:t xml:space="preserve"> kurang dari 100.</w:t>
      </w:r>
    </w:p>
    <w:p w:rsidR="00010549" w:rsidRDefault="002F35A7" w:rsidP="00010549">
      <w:pPr>
        <w:pStyle w:val="ListParagraph"/>
        <w:numPr>
          <w:ilvl w:val="0"/>
          <w:numId w:val="1"/>
        </w:numPr>
        <w:tabs>
          <w:tab w:val="left" w:pos="-180"/>
        </w:tabs>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Variabel Penelitian</w:t>
      </w:r>
    </w:p>
    <w:p w:rsidR="002F35A7" w:rsidRDefault="00603B51" w:rsidP="002F35A7">
      <w:pPr>
        <w:pStyle w:val="ListParagraph"/>
        <w:tabs>
          <w:tab w:val="left" w:pos="-18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Variabel penelitian menurut Sug</w:t>
      </w:r>
      <w:r w:rsidR="00011880">
        <w:rPr>
          <w:rFonts w:ascii="Times New Roman" w:hAnsi="Times New Roman" w:cs="Times New Roman"/>
          <w:sz w:val="24"/>
          <w:szCs w:val="24"/>
        </w:rPr>
        <w:t>i</w:t>
      </w:r>
      <w:r>
        <w:rPr>
          <w:rFonts w:ascii="Times New Roman" w:hAnsi="Times New Roman" w:cs="Times New Roman"/>
          <w:sz w:val="24"/>
          <w:szCs w:val="24"/>
        </w:rPr>
        <w:t>yono</w:t>
      </w:r>
      <w:r w:rsidR="00011880">
        <w:rPr>
          <w:rFonts w:ascii="Times New Roman" w:hAnsi="Times New Roman" w:cs="Times New Roman"/>
          <w:sz w:val="24"/>
          <w:szCs w:val="24"/>
        </w:rPr>
        <w:t xml:space="preserve"> adalah “segala sesuatu yang berbentuk apa saja yang ditetapkan oleh peneliti untuk dipelajari sehingga diperoleh informasi tentang hal tersebut, kemudian ditarik kesimpulam”.</w:t>
      </w:r>
      <w:proofErr w:type="gramEnd"/>
      <w:r w:rsidR="00011880">
        <w:rPr>
          <w:rFonts w:ascii="Times New Roman" w:hAnsi="Times New Roman" w:cs="Times New Roman"/>
          <w:sz w:val="24"/>
          <w:szCs w:val="24"/>
        </w:rPr>
        <w:t xml:space="preserve"> </w:t>
      </w:r>
      <w:r w:rsidR="00011880">
        <w:rPr>
          <w:rStyle w:val="FootnoteReference"/>
          <w:rFonts w:ascii="Times New Roman" w:hAnsi="Times New Roman" w:cs="Times New Roman"/>
          <w:sz w:val="24"/>
          <w:szCs w:val="24"/>
        </w:rPr>
        <w:footnoteReference w:id="14"/>
      </w:r>
    </w:p>
    <w:p w:rsidR="00011880" w:rsidRDefault="00011880" w:rsidP="002F35A7">
      <w:pPr>
        <w:pStyle w:val="ListParagraph"/>
        <w:tabs>
          <w:tab w:val="left" w:pos="-18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Sedangkan menurut Sumadi Suryabrata yang dikutip oleh Ahmad Tanzeh dalam bukunya Metode Penelitian Praktis, variabel yaitu “segala sesuatu yang akan menjadi obyek penelitian sering pula dinyatakan variabel penelitian sebagai faktor-faktor yang berperan dalam peristiwa yang akan diteliti”.</w:t>
      </w:r>
      <w:proofErr w:type="gramEnd"/>
      <w:r>
        <w:rPr>
          <w:rStyle w:val="FootnoteReference"/>
          <w:rFonts w:ascii="Times New Roman" w:hAnsi="Times New Roman" w:cs="Times New Roman"/>
          <w:sz w:val="24"/>
          <w:szCs w:val="24"/>
        </w:rPr>
        <w:footnoteReference w:id="15"/>
      </w:r>
    </w:p>
    <w:p w:rsidR="002564FA" w:rsidRDefault="00AA7C1C" w:rsidP="002F35A7">
      <w:pPr>
        <w:pStyle w:val="ListParagraph"/>
        <w:tabs>
          <w:tab w:val="left" w:pos="-18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Variabel dilihat dari sebab dan akibat dapat dibedakan </w:t>
      </w:r>
      <w:proofErr w:type="gramStart"/>
      <w:r>
        <w:rPr>
          <w:rFonts w:ascii="Times New Roman" w:hAnsi="Times New Roman" w:cs="Times New Roman"/>
          <w:sz w:val="24"/>
          <w:szCs w:val="24"/>
        </w:rPr>
        <w:t>menjadi  dua</w:t>
      </w:r>
      <w:proofErr w:type="gramEnd"/>
      <w:r>
        <w:rPr>
          <w:rFonts w:ascii="Times New Roman" w:hAnsi="Times New Roman" w:cs="Times New Roman"/>
          <w:sz w:val="24"/>
          <w:szCs w:val="24"/>
        </w:rPr>
        <w:t xml:space="preserve"> yaitu variabel independen dan variabel dependen. Berdasarkan hal tersebut variabel yang digunakan dalam penelitian ini adalah:</w:t>
      </w:r>
    </w:p>
    <w:p w:rsidR="00AA7C1C" w:rsidRDefault="00AA7C1C" w:rsidP="00AA7C1C">
      <w:pPr>
        <w:pStyle w:val="ListParagraph"/>
        <w:numPr>
          <w:ilvl w:val="0"/>
          <w:numId w:val="4"/>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 independen (variabel bebas), menurut Burhan Bungin variabel bebas adalah “variabel yang menentukan arah atau perubahan tertentu pada variabel tergantung, sementara variabel bebas berada pada posisi yang lepas dari “pengaruh” variabel tergantung”.</w:t>
      </w:r>
      <w:r>
        <w:rPr>
          <w:rStyle w:val="FootnoteReference"/>
          <w:rFonts w:ascii="Times New Roman" w:hAnsi="Times New Roman" w:cs="Times New Roman"/>
          <w:sz w:val="24"/>
          <w:szCs w:val="24"/>
        </w:rPr>
        <w:footnoteReference w:id="16"/>
      </w:r>
      <w:r w:rsidR="00DE68E2">
        <w:rPr>
          <w:rFonts w:ascii="Times New Roman" w:hAnsi="Times New Roman" w:cs="Times New Roman"/>
          <w:sz w:val="24"/>
          <w:szCs w:val="24"/>
        </w:rPr>
        <w:t xml:space="preserve"> Sedangkan menurut Sugiyono variabel </w:t>
      </w:r>
      <w:proofErr w:type="gramStart"/>
      <w:r w:rsidR="00DE68E2">
        <w:rPr>
          <w:rFonts w:ascii="Times New Roman" w:hAnsi="Times New Roman" w:cs="Times New Roman"/>
          <w:sz w:val="24"/>
          <w:szCs w:val="24"/>
        </w:rPr>
        <w:t xml:space="preserve">bebas </w:t>
      </w:r>
      <w:r w:rsidR="005E2CB3">
        <w:rPr>
          <w:rFonts w:ascii="Times New Roman" w:hAnsi="Times New Roman" w:cs="Times New Roman"/>
          <w:sz w:val="24"/>
          <w:szCs w:val="24"/>
        </w:rPr>
        <w:t xml:space="preserve"> adalah</w:t>
      </w:r>
      <w:proofErr w:type="gramEnd"/>
      <w:r w:rsidR="005E2CB3">
        <w:rPr>
          <w:rFonts w:ascii="Times New Roman" w:hAnsi="Times New Roman" w:cs="Times New Roman"/>
          <w:sz w:val="24"/>
          <w:szCs w:val="24"/>
        </w:rPr>
        <w:t xml:space="preserve"> </w:t>
      </w:r>
      <w:r w:rsidR="00DE68E2">
        <w:rPr>
          <w:rFonts w:ascii="Times New Roman" w:hAnsi="Times New Roman" w:cs="Times New Roman"/>
          <w:sz w:val="24"/>
          <w:szCs w:val="24"/>
        </w:rPr>
        <w:t>“merupakan</w:t>
      </w:r>
      <w:r w:rsidR="00F25B78">
        <w:rPr>
          <w:rFonts w:ascii="Times New Roman" w:hAnsi="Times New Roman" w:cs="Times New Roman"/>
          <w:sz w:val="24"/>
          <w:szCs w:val="24"/>
        </w:rPr>
        <w:t xml:space="preserve"> </w:t>
      </w:r>
      <w:r w:rsidR="005E2CB3">
        <w:rPr>
          <w:rFonts w:ascii="Times New Roman" w:hAnsi="Times New Roman" w:cs="Times New Roman"/>
          <w:sz w:val="24"/>
          <w:szCs w:val="24"/>
        </w:rPr>
        <w:t>variabl yang mempengaruhi atau yang menjadi sebab perubahannya atau timbulnya variabel dependen (terikat)”.</w:t>
      </w:r>
      <w:r w:rsidR="005E2CB3">
        <w:rPr>
          <w:rStyle w:val="FootnoteReference"/>
          <w:rFonts w:ascii="Times New Roman" w:hAnsi="Times New Roman" w:cs="Times New Roman"/>
          <w:sz w:val="24"/>
          <w:szCs w:val="24"/>
        </w:rPr>
        <w:footnoteReference w:id="17"/>
      </w:r>
      <w:r w:rsidR="005E2CB3">
        <w:rPr>
          <w:rFonts w:ascii="Times New Roman" w:hAnsi="Times New Roman" w:cs="Times New Roman"/>
          <w:sz w:val="24"/>
          <w:szCs w:val="24"/>
        </w:rPr>
        <w:t xml:space="preserve"> </w:t>
      </w:r>
      <w:r w:rsidR="005232C1">
        <w:rPr>
          <w:rFonts w:ascii="Times New Roman" w:hAnsi="Times New Roman" w:cs="Times New Roman"/>
          <w:sz w:val="24"/>
          <w:szCs w:val="24"/>
        </w:rPr>
        <w:t>Y</w:t>
      </w:r>
      <w:r w:rsidR="00D42D4F">
        <w:rPr>
          <w:rFonts w:ascii="Times New Roman" w:hAnsi="Times New Roman" w:cs="Times New Roman"/>
          <w:sz w:val="24"/>
          <w:szCs w:val="24"/>
        </w:rPr>
        <w:t xml:space="preserve">ang </w:t>
      </w:r>
      <w:r w:rsidR="00F25B78">
        <w:rPr>
          <w:rFonts w:ascii="Times New Roman" w:hAnsi="Times New Roman" w:cs="Times New Roman"/>
          <w:sz w:val="24"/>
          <w:szCs w:val="24"/>
        </w:rPr>
        <w:t>menjadi variabel bebas dalam penelitian ini adalah “kesejahteraan Guru”, yang kemudian dalam penelitian ini dinamakan sebagai variabel (X).</w:t>
      </w:r>
    </w:p>
    <w:p w:rsidR="00E34157" w:rsidRDefault="00F25B78" w:rsidP="005232C1">
      <w:pPr>
        <w:pStyle w:val="ListParagraph"/>
        <w:numPr>
          <w:ilvl w:val="0"/>
          <w:numId w:val="4"/>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 (variabel ter</w:t>
      </w:r>
      <w:r w:rsidR="00502775">
        <w:rPr>
          <w:rFonts w:ascii="Times New Roman" w:hAnsi="Times New Roman" w:cs="Times New Roman"/>
          <w:sz w:val="24"/>
          <w:szCs w:val="24"/>
        </w:rPr>
        <w:t>g</w:t>
      </w:r>
      <w:r>
        <w:rPr>
          <w:rFonts w:ascii="Times New Roman" w:hAnsi="Times New Roman" w:cs="Times New Roman"/>
          <w:sz w:val="24"/>
          <w:szCs w:val="24"/>
        </w:rPr>
        <w:t>antung</w:t>
      </w:r>
      <w:r w:rsidR="006A4AFB">
        <w:rPr>
          <w:rFonts w:ascii="Times New Roman" w:hAnsi="Times New Roman" w:cs="Times New Roman"/>
          <w:sz w:val="24"/>
          <w:szCs w:val="24"/>
        </w:rPr>
        <w:t xml:space="preserve">/terikat), </w:t>
      </w:r>
      <w:r w:rsidR="005E2CB3">
        <w:rPr>
          <w:rFonts w:ascii="Times New Roman" w:hAnsi="Times New Roman" w:cs="Times New Roman"/>
          <w:sz w:val="24"/>
          <w:szCs w:val="24"/>
        </w:rPr>
        <w:t xml:space="preserve">sering disebut sebagai variabel output, kriteria, konsekuen. Variabel terikat adalah “merupakan variabel yang dipengaruhi atau yang menjadi akibat, karena adanya </w:t>
      </w:r>
      <w:r w:rsidR="005E2CB3">
        <w:rPr>
          <w:rFonts w:ascii="Times New Roman" w:hAnsi="Times New Roman" w:cs="Times New Roman"/>
          <w:sz w:val="24"/>
          <w:szCs w:val="24"/>
        </w:rPr>
        <w:lastRenderedPageBreak/>
        <w:t>variabel bebas”.</w:t>
      </w:r>
      <w:r w:rsidR="005E2CB3">
        <w:rPr>
          <w:rStyle w:val="FootnoteReference"/>
          <w:rFonts w:ascii="Times New Roman" w:hAnsi="Times New Roman" w:cs="Times New Roman"/>
          <w:sz w:val="24"/>
          <w:szCs w:val="24"/>
        </w:rPr>
        <w:footnoteReference w:id="18"/>
      </w:r>
      <w:r w:rsidR="005E2CB3">
        <w:rPr>
          <w:rFonts w:ascii="Times New Roman" w:hAnsi="Times New Roman" w:cs="Times New Roman"/>
          <w:sz w:val="24"/>
          <w:szCs w:val="24"/>
        </w:rPr>
        <w:t xml:space="preserve"> </w:t>
      </w:r>
      <w:r w:rsidR="005232C1">
        <w:rPr>
          <w:rFonts w:ascii="Times New Roman" w:hAnsi="Times New Roman" w:cs="Times New Roman"/>
          <w:sz w:val="24"/>
          <w:szCs w:val="24"/>
        </w:rPr>
        <w:t>Y</w:t>
      </w:r>
      <w:r w:rsidR="00D42D4F">
        <w:rPr>
          <w:rFonts w:ascii="Times New Roman" w:hAnsi="Times New Roman" w:cs="Times New Roman"/>
          <w:sz w:val="24"/>
          <w:szCs w:val="24"/>
        </w:rPr>
        <w:t xml:space="preserve">ang menjadi variabel terikat adalah “Profesionalisme Guru”. Yang kemudian dalam penelitian ini dinamakan sebagai variabel (Y) dengan </w:t>
      </w:r>
      <w:r w:rsidR="005232C1">
        <w:rPr>
          <w:rFonts w:ascii="Times New Roman" w:hAnsi="Times New Roman" w:cs="Times New Roman"/>
          <w:sz w:val="24"/>
          <w:szCs w:val="24"/>
        </w:rPr>
        <w:t xml:space="preserve">sub variabel: </w:t>
      </w:r>
      <w:r w:rsidR="00D42D4F">
        <w:rPr>
          <w:rFonts w:ascii="Times New Roman" w:hAnsi="Times New Roman" w:cs="Times New Roman"/>
          <w:sz w:val="24"/>
          <w:szCs w:val="24"/>
        </w:rPr>
        <w:t>profesionalisme guru di bidang kualifikasi dan tugas pokok (Y1), profesionalisme guru di bidang pengembangan profesi (Y2) dan profesionalisme guru di bidang pendukung profesi (Y3).</w:t>
      </w:r>
    </w:p>
    <w:p w:rsidR="00940113" w:rsidRPr="003A3B45" w:rsidRDefault="00AC7D2E" w:rsidP="003A3B45">
      <w:pPr>
        <w:pStyle w:val="ListParagraph"/>
        <w:tabs>
          <w:tab w:val="left" w:pos="-18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Hubungan antara variabel X dengan variabel Y dapat disajikan dalam bagan </w:t>
      </w:r>
      <w:r w:rsidR="00940113">
        <w:rPr>
          <w:rFonts w:ascii="Times New Roman" w:hAnsi="Times New Roman" w:cs="Times New Roman"/>
          <w:sz w:val="24"/>
          <w:szCs w:val="24"/>
        </w:rPr>
        <w:t>3.</w:t>
      </w:r>
      <w:r>
        <w:rPr>
          <w:rFonts w:ascii="Times New Roman" w:hAnsi="Times New Roman" w:cs="Times New Roman"/>
          <w:sz w:val="24"/>
          <w:szCs w:val="24"/>
        </w:rPr>
        <w:t>1 seperti di bawah ini.</w:t>
      </w:r>
      <w:proofErr w:type="gramEnd"/>
    </w:p>
    <w:p w:rsidR="005B56CE" w:rsidRDefault="00582A7A" w:rsidP="005B56CE">
      <w:pPr>
        <w:pStyle w:val="ListParagraph"/>
        <w:tabs>
          <w:tab w:val="left" w:pos="-18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Bagan </w:t>
      </w:r>
      <w:r w:rsidR="00730F48">
        <w:rPr>
          <w:rFonts w:ascii="Times New Roman" w:hAnsi="Times New Roman" w:cs="Times New Roman"/>
          <w:b/>
          <w:sz w:val="24"/>
          <w:szCs w:val="24"/>
        </w:rPr>
        <w:t>3.</w:t>
      </w:r>
      <w:r>
        <w:rPr>
          <w:rFonts w:ascii="Times New Roman" w:hAnsi="Times New Roman" w:cs="Times New Roman"/>
          <w:b/>
          <w:sz w:val="24"/>
          <w:szCs w:val="24"/>
        </w:rPr>
        <w:t>1</w:t>
      </w:r>
    </w:p>
    <w:p w:rsidR="006A09CD" w:rsidRPr="00582A7A" w:rsidRDefault="006A09CD" w:rsidP="005B56CE">
      <w:pPr>
        <w:pStyle w:val="ListParagraph"/>
        <w:tabs>
          <w:tab w:val="left" w:pos="-18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Hubungan Variabel X-Y</w:t>
      </w:r>
    </w:p>
    <w:p w:rsidR="006A09CD" w:rsidRDefault="002A50EA" w:rsidP="005B56CE">
      <w:pPr>
        <w:pStyle w:val="ListParagraph"/>
        <w:tabs>
          <w:tab w:val="left" w:pos="-180"/>
        </w:tabs>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12.9pt;margin-top:5.3pt;width:128.45pt;height:37.4pt;z-index:251659264">
            <v:textbox>
              <w:txbxContent>
                <w:p w:rsidR="002D4017" w:rsidRPr="0046132D" w:rsidRDefault="002D4017" w:rsidP="005232C1">
                  <w:pPr>
                    <w:rPr>
                      <w:rFonts w:ascii="Times New Roman" w:hAnsi="Times New Roman" w:cs="Times New Roman"/>
                    </w:rPr>
                  </w:pPr>
                  <w:r w:rsidRPr="0046132D">
                    <w:rPr>
                      <w:rFonts w:ascii="Times New Roman" w:hAnsi="Times New Roman" w:cs="Times New Roman"/>
                    </w:rPr>
                    <w:t>Profesionalisme Guru</w:t>
                  </w:r>
                  <w:r>
                    <w:rPr>
                      <w:rFonts w:ascii="Times New Roman" w:hAnsi="Times New Roman" w:cs="Times New Roman"/>
                    </w:rPr>
                    <w:t xml:space="preserve"> (Y)</w:t>
                  </w:r>
                </w:p>
              </w:txbxContent>
            </v:textbox>
          </v:rect>
        </w:pict>
      </w:r>
      <w:r>
        <w:rPr>
          <w:rFonts w:ascii="Times New Roman" w:hAnsi="Times New Roman" w:cs="Times New Roman"/>
          <w:noProof/>
          <w:sz w:val="24"/>
          <w:szCs w:val="24"/>
        </w:rPr>
        <w:pict>
          <v:rect id="_x0000_s1026" style="position:absolute;left:0;text-align:left;margin-left:66.8pt;margin-top:5.3pt;width:95.2pt;height:37.4pt;z-index:251658240">
            <v:textbox>
              <w:txbxContent>
                <w:p w:rsidR="002D4017" w:rsidRPr="0046132D" w:rsidRDefault="002D4017" w:rsidP="005232C1">
                  <w:pPr>
                    <w:rPr>
                      <w:rFonts w:ascii="Times New Roman" w:hAnsi="Times New Roman" w:cs="Times New Roman"/>
                    </w:rPr>
                  </w:pPr>
                  <w:r>
                    <w:rPr>
                      <w:rFonts w:ascii="Times New Roman" w:hAnsi="Times New Roman" w:cs="Times New Roman"/>
                    </w:rPr>
                    <w:t xml:space="preserve">Kesejahteraan </w:t>
                  </w:r>
                  <w:r w:rsidRPr="0046132D">
                    <w:rPr>
                      <w:rFonts w:ascii="Times New Roman" w:hAnsi="Times New Roman" w:cs="Times New Roman"/>
                    </w:rPr>
                    <w:t>Guru</w:t>
                  </w:r>
                  <w:r>
                    <w:rPr>
                      <w:rFonts w:ascii="Times New Roman" w:hAnsi="Times New Roman" w:cs="Times New Roman"/>
                    </w:rPr>
                    <w:t xml:space="preserve"> (X)</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2" type="#_x0000_t32" style="position:absolute;left:0;text-align:left;margin-left:375.3pt;margin-top:18.15pt;width:0;height:132.3pt;z-index:251684864" o:connectortype="straight"/>
        </w:pict>
      </w:r>
      <w:r>
        <w:rPr>
          <w:rFonts w:ascii="Times New Roman" w:hAnsi="Times New Roman" w:cs="Times New Roman"/>
          <w:noProof/>
          <w:sz w:val="24"/>
          <w:szCs w:val="24"/>
        </w:rPr>
        <w:pict>
          <v:shape id="_x0000_s1056" type="#_x0000_t32" style="position:absolute;left:0;text-align:left;margin-left:341.35pt;margin-top:18.15pt;width:33.95pt;height:.05pt;z-index:251679744" o:connectortype="straight"/>
        </w:pict>
      </w:r>
      <w:r>
        <w:rPr>
          <w:rFonts w:ascii="Times New Roman" w:hAnsi="Times New Roman" w:cs="Times New Roman"/>
          <w:noProof/>
          <w:sz w:val="24"/>
          <w:szCs w:val="24"/>
        </w:rPr>
        <w:pict>
          <v:shape id="_x0000_s1055" type="#_x0000_t32" style="position:absolute;left:0;text-align:left;margin-left:166.8pt;margin-top:18.15pt;width:41.4pt;height:0;z-index:251678720" o:connectortype="straight">
            <v:stroke endarrow="block"/>
          </v:shape>
        </w:pict>
      </w:r>
    </w:p>
    <w:p w:rsidR="006A09CD" w:rsidRPr="006A09CD" w:rsidRDefault="002A50EA" w:rsidP="006A09CD">
      <w:r w:rsidRPr="002A50EA">
        <w:rPr>
          <w:rFonts w:ascii="Times New Roman" w:hAnsi="Times New Roman" w:cs="Times New Roman"/>
          <w:noProof/>
          <w:sz w:val="24"/>
          <w:szCs w:val="24"/>
        </w:rPr>
        <w:pict>
          <v:rect id="_x0000_s1030" style="position:absolute;margin-left:212.9pt;margin-top:17.75pt;width:128.45pt;height:46.7pt;z-index:251661312">
            <v:textbox>
              <w:txbxContent>
                <w:p w:rsidR="002D4017" w:rsidRPr="0046132D" w:rsidRDefault="002D4017" w:rsidP="009A74B9">
                  <w:pPr>
                    <w:spacing w:line="240" w:lineRule="auto"/>
                    <w:rPr>
                      <w:rFonts w:ascii="Times New Roman" w:hAnsi="Times New Roman" w:cs="Times New Roman"/>
                    </w:rPr>
                  </w:pPr>
                  <w:r w:rsidRPr="0046132D">
                    <w:rPr>
                      <w:rFonts w:ascii="Times New Roman" w:hAnsi="Times New Roman" w:cs="Times New Roman"/>
                    </w:rPr>
                    <w:t>Profesionalisme guru di bidang kualifikasi dan tugas pokok</w:t>
                  </w:r>
                  <w:r>
                    <w:rPr>
                      <w:rFonts w:ascii="Times New Roman" w:hAnsi="Times New Roman" w:cs="Times New Roman"/>
                    </w:rPr>
                    <w:t xml:space="preserve"> (Y1)</w:t>
                  </w:r>
                </w:p>
              </w:txbxContent>
            </v:textbox>
          </v:rect>
        </w:pict>
      </w:r>
    </w:p>
    <w:p w:rsidR="006A09CD" w:rsidRPr="006A09CD" w:rsidRDefault="002A50EA" w:rsidP="006A09CD">
      <w:r>
        <w:rPr>
          <w:noProof/>
        </w:rPr>
        <w:pict>
          <v:shape id="_x0000_s1059" type="#_x0000_t32" style="position:absolute;margin-left:361.7pt;margin-top:2.65pt;width:0;height:154.55pt;z-index:251681792" o:connectortype="straight"/>
        </w:pict>
      </w:r>
      <w:r>
        <w:rPr>
          <w:noProof/>
        </w:rPr>
        <w:pict>
          <v:shape id="_x0000_s1057" type="#_x0000_t32" style="position:absolute;margin-left:341.35pt;margin-top:2.65pt;width:20.35pt;height:0;z-index:251680768" o:connectortype="straight"/>
        </w:pict>
      </w:r>
    </w:p>
    <w:p w:rsidR="006A09CD" w:rsidRPr="006A09CD" w:rsidRDefault="006A09CD" w:rsidP="006A09CD"/>
    <w:p w:rsidR="006A09CD" w:rsidRPr="006A09CD" w:rsidRDefault="002A50EA" w:rsidP="006A09CD">
      <w:r w:rsidRPr="002A50EA">
        <w:rPr>
          <w:rFonts w:ascii="Times New Roman" w:hAnsi="Times New Roman" w:cs="Times New Roman"/>
          <w:noProof/>
          <w:sz w:val="24"/>
          <w:szCs w:val="24"/>
        </w:rPr>
        <w:pict>
          <v:rect id="_x0000_s1029" style="position:absolute;margin-left:212.9pt;margin-top:12.3pt;width:128.45pt;height:45.15pt;z-index:251660288">
            <v:textbox>
              <w:txbxContent>
                <w:p w:rsidR="002D4017" w:rsidRPr="0046132D" w:rsidRDefault="002D4017" w:rsidP="00582A7A">
                  <w:pPr>
                    <w:spacing w:line="240" w:lineRule="auto"/>
                    <w:rPr>
                      <w:rFonts w:ascii="Times New Roman" w:hAnsi="Times New Roman" w:cs="Times New Roman"/>
                    </w:rPr>
                  </w:pPr>
                  <w:r w:rsidRPr="0046132D">
                    <w:rPr>
                      <w:rFonts w:ascii="Times New Roman" w:hAnsi="Times New Roman" w:cs="Times New Roman"/>
                    </w:rPr>
                    <w:t>Profesionalisme guru di bidang pengembangan profesi</w:t>
                  </w:r>
                  <w:r>
                    <w:rPr>
                      <w:rFonts w:ascii="Times New Roman" w:hAnsi="Times New Roman" w:cs="Times New Roman"/>
                    </w:rPr>
                    <w:t xml:space="preserve"> (Y2)</w:t>
                  </w:r>
                </w:p>
              </w:txbxContent>
            </v:textbox>
          </v:rect>
        </w:pict>
      </w:r>
    </w:p>
    <w:p w:rsidR="00AC7D2E" w:rsidRDefault="002A50EA" w:rsidP="00AC7D2E">
      <w:r>
        <w:rPr>
          <w:noProof/>
        </w:rPr>
        <w:pict>
          <v:shape id="_x0000_s1063" type="#_x0000_t32" style="position:absolute;margin-left:365.8pt;margin-top:11.1pt;width:9.5pt;height:0;flip:x;z-index:251685888" o:connectortype="straight">
            <v:stroke endarrow="block"/>
          </v:shape>
        </w:pict>
      </w:r>
      <w:r>
        <w:rPr>
          <w:noProof/>
        </w:rPr>
        <w:pict>
          <v:shape id="_x0000_s1061" type="#_x0000_t32" style="position:absolute;margin-left:341.35pt;margin-top:11.1pt;width:20.35pt;height:0;z-index:251683840" o:connectortype="straight"/>
        </w:pict>
      </w:r>
    </w:p>
    <w:p w:rsidR="005232C1" w:rsidRPr="00AC7D2E" w:rsidRDefault="005232C1" w:rsidP="00AC7D2E"/>
    <w:p w:rsidR="005232C1" w:rsidRPr="00E34157" w:rsidRDefault="002A50EA" w:rsidP="00E34157">
      <w:pPr>
        <w:tabs>
          <w:tab w:val="left" w:pos="-2880"/>
        </w:tabs>
        <w:spacing w:line="480" w:lineRule="auto"/>
        <w:jc w:val="both"/>
        <w:rPr>
          <w:rFonts w:ascii="Times New Roman" w:hAnsi="Times New Roman" w:cs="Times New Roman"/>
          <w:sz w:val="24"/>
          <w:szCs w:val="24"/>
        </w:rPr>
      </w:pPr>
      <w:r w:rsidRPr="002A50EA">
        <w:rPr>
          <w:noProof/>
        </w:rPr>
        <w:pict>
          <v:shape id="_x0000_s1060" type="#_x0000_t32" style="position:absolute;left:0;text-align:left;margin-left:341.35pt;margin-top:30pt;width:20.35pt;height:0;flip:x;z-index:251682816" o:connectortype="straight"/>
        </w:pict>
      </w:r>
      <w:r>
        <w:rPr>
          <w:rFonts w:ascii="Times New Roman" w:hAnsi="Times New Roman" w:cs="Times New Roman"/>
          <w:noProof/>
          <w:sz w:val="24"/>
          <w:szCs w:val="24"/>
        </w:rPr>
        <w:pict>
          <v:rect id="_x0000_s1031" style="position:absolute;left:0;text-align:left;margin-left:212.9pt;margin-top:6.35pt;width:128.45pt;height:47.45pt;z-index:251662336">
            <v:textbox>
              <w:txbxContent>
                <w:p w:rsidR="002D4017" w:rsidRPr="0046132D" w:rsidRDefault="002D4017" w:rsidP="00582A7A">
                  <w:pPr>
                    <w:spacing w:line="240" w:lineRule="auto"/>
                    <w:rPr>
                      <w:rFonts w:ascii="Times New Roman" w:hAnsi="Times New Roman" w:cs="Times New Roman"/>
                    </w:rPr>
                  </w:pPr>
                  <w:r w:rsidRPr="0046132D">
                    <w:rPr>
                      <w:rFonts w:ascii="Times New Roman" w:hAnsi="Times New Roman" w:cs="Times New Roman"/>
                    </w:rPr>
                    <w:t>Profesionalisme guru di bidang pendukung profesi</w:t>
                  </w:r>
                  <w:r>
                    <w:rPr>
                      <w:rFonts w:ascii="Times New Roman" w:hAnsi="Times New Roman" w:cs="Times New Roman"/>
                    </w:rPr>
                    <w:t xml:space="preserve"> (Y3)</w:t>
                  </w:r>
                </w:p>
              </w:txbxContent>
            </v:textbox>
          </v:rect>
        </w:pict>
      </w:r>
    </w:p>
    <w:p w:rsidR="00AC7D2E" w:rsidRPr="00EB7BC2" w:rsidRDefault="00AC7D2E" w:rsidP="00EB7BC2">
      <w:pPr>
        <w:tabs>
          <w:tab w:val="left" w:pos="-2880"/>
        </w:tabs>
        <w:spacing w:line="480" w:lineRule="auto"/>
        <w:jc w:val="both"/>
        <w:rPr>
          <w:rFonts w:ascii="Times New Roman" w:hAnsi="Times New Roman" w:cs="Times New Roman"/>
          <w:b/>
          <w:sz w:val="24"/>
          <w:szCs w:val="24"/>
          <w:u w:val="single"/>
        </w:rPr>
      </w:pPr>
    </w:p>
    <w:p w:rsidR="00940113" w:rsidRDefault="00940113" w:rsidP="00940113">
      <w:pPr>
        <w:pStyle w:val="ListParagraph"/>
        <w:tabs>
          <w:tab w:val="left" w:pos="-2880"/>
        </w:tabs>
        <w:spacing w:line="480" w:lineRule="auto"/>
        <w:jc w:val="both"/>
        <w:rPr>
          <w:rFonts w:ascii="Times New Roman" w:hAnsi="Times New Roman" w:cs="Times New Roman"/>
          <w:b/>
          <w:sz w:val="24"/>
          <w:szCs w:val="24"/>
          <w:u w:val="single"/>
        </w:rPr>
      </w:pPr>
    </w:p>
    <w:p w:rsidR="00940113" w:rsidRDefault="00940113" w:rsidP="00940113">
      <w:pPr>
        <w:pStyle w:val="ListParagraph"/>
        <w:tabs>
          <w:tab w:val="left" w:pos="-2880"/>
        </w:tabs>
        <w:spacing w:line="480" w:lineRule="auto"/>
        <w:jc w:val="both"/>
        <w:rPr>
          <w:rFonts w:ascii="Times New Roman" w:hAnsi="Times New Roman" w:cs="Times New Roman"/>
          <w:b/>
          <w:sz w:val="24"/>
          <w:szCs w:val="24"/>
          <w:u w:val="single"/>
        </w:rPr>
      </w:pPr>
    </w:p>
    <w:p w:rsidR="00CE0715" w:rsidRDefault="00CE0715" w:rsidP="00CE0715">
      <w:pPr>
        <w:pStyle w:val="ListParagraph"/>
        <w:numPr>
          <w:ilvl w:val="0"/>
          <w:numId w:val="1"/>
        </w:numPr>
        <w:tabs>
          <w:tab w:val="left" w:pos="-2880"/>
        </w:tabs>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Data, Sumber Data dan Pengukurannya</w:t>
      </w:r>
    </w:p>
    <w:p w:rsidR="00CE0715" w:rsidRPr="00CE0715" w:rsidRDefault="00CE0715" w:rsidP="00CE0715">
      <w:pPr>
        <w:pStyle w:val="ListParagraph"/>
        <w:numPr>
          <w:ilvl w:val="0"/>
          <w:numId w:val="5"/>
        </w:numPr>
        <w:tabs>
          <w:tab w:val="left" w:pos="-2880"/>
        </w:tabs>
        <w:spacing w:line="480" w:lineRule="auto"/>
        <w:jc w:val="both"/>
        <w:rPr>
          <w:rFonts w:ascii="Times New Roman" w:hAnsi="Times New Roman" w:cs="Times New Roman"/>
          <w:b/>
          <w:sz w:val="24"/>
          <w:szCs w:val="24"/>
          <w:u w:val="single"/>
        </w:rPr>
      </w:pPr>
      <w:r>
        <w:rPr>
          <w:rFonts w:ascii="Times New Roman" w:hAnsi="Times New Roman" w:cs="Times New Roman"/>
          <w:sz w:val="24"/>
          <w:szCs w:val="24"/>
        </w:rPr>
        <w:t>Data</w:t>
      </w:r>
    </w:p>
    <w:p w:rsidR="003B6829" w:rsidRPr="00B41B59" w:rsidRDefault="009B2FD8" w:rsidP="00B41B59">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D</w:t>
      </w:r>
      <w:r w:rsidR="001B2521">
        <w:rPr>
          <w:rFonts w:ascii="Times New Roman" w:hAnsi="Times New Roman" w:cs="Times New Roman"/>
          <w:sz w:val="24"/>
          <w:szCs w:val="24"/>
        </w:rPr>
        <w:t>ata menurut Burhan Bungin yaitu “bahan keterangan tentang sesuatu objek penelitian yang diperoleh di lokasi penelitian”.</w:t>
      </w:r>
      <w:proofErr w:type="gramEnd"/>
      <w:r w:rsidR="001B2521">
        <w:rPr>
          <w:rStyle w:val="FootnoteReference"/>
          <w:rFonts w:ascii="Times New Roman" w:hAnsi="Times New Roman" w:cs="Times New Roman"/>
          <w:sz w:val="24"/>
          <w:szCs w:val="24"/>
        </w:rPr>
        <w:footnoteReference w:id="19"/>
      </w:r>
    </w:p>
    <w:p w:rsidR="004969A1" w:rsidRDefault="004969A1" w:rsidP="00CE0715">
      <w:pPr>
        <w:pStyle w:val="ListParagraph"/>
        <w:tabs>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Data yang dikumpulkan dalam penelitian ini mencangkup:</w:t>
      </w:r>
    </w:p>
    <w:p w:rsidR="004969A1" w:rsidRDefault="004969A1" w:rsidP="004969A1">
      <w:pPr>
        <w:pStyle w:val="ListParagraph"/>
        <w:numPr>
          <w:ilvl w:val="0"/>
          <w:numId w:val="8"/>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Data primer, yaitu “data yang langsung diperoleh dari sumber data pertama di lokasi penelitian atau objek penelitian”.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Dengan demikian, </w:t>
      </w:r>
      <w:r w:rsidR="00094EE3">
        <w:rPr>
          <w:rFonts w:ascii="Times New Roman" w:hAnsi="Times New Roman" w:cs="Times New Roman"/>
          <w:sz w:val="24"/>
          <w:szCs w:val="24"/>
        </w:rPr>
        <w:t xml:space="preserve">data primer dihasilkan dan dikumpulkan langsung dari sumber pertama. Contohnya </w:t>
      </w:r>
      <w:r w:rsidR="00AB0BB9">
        <w:rPr>
          <w:rFonts w:ascii="Times New Roman" w:hAnsi="Times New Roman" w:cs="Times New Roman"/>
          <w:sz w:val="24"/>
          <w:szCs w:val="24"/>
        </w:rPr>
        <w:t xml:space="preserve">data yang dihasilkan dari </w:t>
      </w:r>
      <w:r w:rsidR="00094EE3">
        <w:rPr>
          <w:rFonts w:ascii="Times New Roman" w:hAnsi="Times New Roman" w:cs="Times New Roman"/>
          <w:sz w:val="24"/>
          <w:szCs w:val="24"/>
        </w:rPr>
        <w:t>interview atau kuosioner.</w:t>
      </w:r>
    </w:p>
    <w:p w:rsidR="00B41B59" w:rsidRPr="006846A6" w:rsidRDefault="00094EE3" w:rsidP="006846A6">
      <w:pPr>
        <w:pStyle w:val="ListParagraph"/>
        <w:numPr>
          <w:ilvl w:val="0"/>
          <w:numId w:val="8"/>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Data sekunder, yaitu “data yang diperoleh dari sumber kedua atau sumber sekunder dari data yang kita butuhkan”.</w:t>
      </w:r>
      <w:r>
        <w:rPr>
          <w:rStyle w:val="FootnoteReference"/>
          <w:rFonts w:ascii="Times New Roman" w:hAnsi="Times New Roman" w:cs="Times New Roman"/>
          <w:sz w:val="24"/>
          <w:szCs w:val="24"/>
        </w:rPr>
        <w:footnoteReference w:id="21"/>
      </w:r>
      <w:r w:rsidR="00AB0BB9">
        <w:rPr>
          <w:rFonts w:ascii="Times New Roman" w:hAnsi="Times New Roman" w:cs="Times New Roman"/>
          <w:sz w:val="24"/>
          <w:szCs w:val="24"/>
        </w:rPr>
        <w:t xml:space="preserve"> Data sekunder diperoleh dari sumber data kedua, </w:t>
      </w:r>
      <w:r w:rsidR="00B41B59">
        <w:rPr>
          <w:rFonts w:ascii="Times New Roman" w:hAnsi="Times New Roman" w:cs="Times New Roman"/>
          <w:sz w:val="24"/>
          <w:szCs w:val="24"/>
        </w:rPr>
        <w:t xml:space="preserve">ini penulis tempuh manakala </w:t>
      </w:r>
      <w:r w:rsidR="00AB0BB9">
        <w:rPr>
          <w:rFonts w:ascii="Times New Roman" w:hAnsi="Times New Roman" w:cs="Times New Roman"/>
          <w:sz w:val="24"/>
          <w:szCs w:val="24"/>
        </w:rPr>
        <w:t xml:space="preserve">sulit memperoleh data dari sumber primer. Sumber data sekunder diharapkan dapat bermanfaat sebagai pendukung data primer untuk mengungkap data yang diharapkan. Contohnya data yang diperoleh dari laporan </w:t>
      </w:r>
      <w:r w:rsidR="00B41B59">
        <w:rPr>
          <w:rFonts w:ascii="Times New Roman" w:hAnsi="Times New Roman" w:cs="Times New Roman"/>
          <w:sz w:val="24"/>
          <w:szCs w:val="24"/>
        </w:rPr>
        <w:t xml:space="preserve">Madrasah Ibtidaiyah </w:t>
      </w:r>
      <w:r w:rsidR="00AB0BB9">
        <w:rPr>
          <w:rFonts w:ascii="Times New Roman" w:hAnsi="Times New Roman" w:cs="Times New Roman"/>
          <w:sz w:val="24"/>
          <w:szCs w:val="24"/>
        </w:rPr>
        <w:t>untuk digunakan sebagai pendukung data primer.</w:t>
      </w:r>
    </w:p>
    <w:p w:rsidR="003A3B45" w:rsidRDefault="003A3B45" w:rsidP="003A3B45">
      <w:pPr>
        <w:pStyle w:val="ListParagraph"/>
        <w:tabs>
          <w:tab w:val="left" w:pos="-2880"/>
        </w:tabs>
        <w:spacing w:line="480" w:lineRule="auto"/>
        <w:ind w:left="1080"/>
        <w:jc w:val="both"/>
        <w:rPr>
          <w:rFonts w:ascii="Times New Roman" w:hAnsi="Times New Roman" w:cs="Times New Roman"/>
          <w:sz w:val="24"/>
          <w:szCs w:val="24"/>
        </w:rPr>
      </w:pPr>
    </w:p>
    <w:p w:rsidR="00AB0BB9" w:rsidRDefault="00E34157" w:rsidP="00AB0BB9">
      <w:pPr>
        <w:pStyle w:val="ListParagraph"/>
        <w:numPr>
          <w:ilvl w:val="0"/>
          <w:numId w:val="5"/>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Sumber Data</w:t>
      </w:r>
    </w:p>
    <w:p w:rsidR="00E34157" w:rsidRDefault="00E104B9" w:rsidP="00E34157">
      <w:pPr>
        <w:pStyle w:val="ListParagraph"/>
        <w:tabs>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Suharsimi Arikunto menjelaskan sumber data sebagai “subyek darimana data dapat diperoleh”.</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Dalam hal ini p</w:t>
      </w:r>
      <w:r w:rsidR="00B41B59">
        <w:rPr>
          <w:rFonts w:ascii="Times New Roman" w:hAnsi="Times New Roman" w:cs="Times New Roman"/>
          <w:sz w:val="24"/>
          <w:szCs w:val="24"/>
        </w:rPr>
        <w:t>enulis</w:t>
      </w:r>
      <w:r>
        <w:rPr>
          <w:rFonts w:ascii="Times New Roman" w:hAnsi="Times New Roman" w:cs="Times New Roman"/>
          <w:sz w:val="24"/>
          <w:szCs w:val="24"/>
        </w:rPr>
        <w:t xml:space="preserve"> berusaha mendapatkan data-data yang bersumber dari:</w:t>
      </w:r>
    </w:p>
    <w:p w:rsidR="00E104B9" w:rsidRDefault="00E104B9" w:rsidP="00E104B9">
      <w:pPr>
        <w:pStyle w:val="ListParagraph"/>
        <w:numPr>
          <w:ilvl w:val="0"/>
          <w:numId w:val="11"/>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Responden, yaitu “orang yang merespon atau menjawab pertanyaan-pertanyaan peneliti, baik pertanyaan tertulis maupun lisan”.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Dalam penelitian ini yang menjadi responden adalah subyek penelitian yaitu seluruh guru pada 4 (empat) Madrasah Ibtidaiyah di Kecamatan Kademangan Kabupaten Blitar.</w:t>
      </w:r>
    </w:p>
    <w:p w:rsidR="00940113" w:rsidRPr="003A3B45" w:rsidRDefault="00FA770F" w:rsidP="003A3B45">
      <w:pPr>
        <w:pStyle w:val="ListParagraph"/>
        <w:numPr>
          <w:ilvl w:val="0"/>
          <w:numId w:val="11"/>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Dokumentasi, yaitu “mengumpulkan data dengan melihat atau mencatat suatu laporan yang sudah tersedia”.</w:t>
      </w:r>
      <w:r>
        <w:rPr>
          <w:rStyle w:val="FootnoteReference"/>
          <w:rFonts w:ascii="Times New Roman" w:hAnsi="Times New Roman" w:cs="Times New Roman"/>
          <w:sz w:val="24"/>
          <w:szCs w:val="24"/>
        </w:rPr>
        <w:footnoteReference w:id="24"/>
      </w:r>
      <w:r w:rsidR="00E47352">
        <w:rPr>
          <w:rFonts w:ascii="Times New Roman" w:hAnsi="Times New Roman" w:cs="Times New Roman"/>
          <w:sz w:val="24"/>
          <w:szCs w:val="24"/>
        </w:rPr>
        <w:t xml:space="preserve"> Data-data yang diperoleh bisa diperoleh dari transkrip, buku dan dokumen-dokumen lain, dokumen sendiri yaitu “catatan tertulis tentang berbagai kegiatan atau peristiwa pada waktu yang lalu”.</w:t>
      </w:r>
      <w:r w:rsidR="00E47352">
        <w:rPr>
          <w:rStyle w:val="FootnoteReference"/>
          <w:rFonts w:ascii="Times New Roman" w:hAnsi="Times New Roman" w:cs="Times New Roman"/>
          <w:sz w:val="24"/>
          <w:szCs w:val="24"/>
        </w:rPr>
        <w:footnoteReference w:id="25"/>
      </w:r>
      <w:r w:rsidR="00E47352">
        <w:rPr>
          <w:rFonts w:ascii="Times New Roman" w:hAnsi="Times New Roman" w:cs="Times New Roman"/>
          <w:sz w:val="24"/>
          <w:szCs w:val="24"/>
        </w:rPr>
        <w:t xml:space="preserve"> Dalam penelitian ini dokumen yang dikumpulkan berupa data latar belakang sekolah serta arsip-arsip lain yang diperlukan.</w:t>
      </w:r>
    </w:p>
    <w:p w:rsidR="003A3B45" w:rsidRDefault="003A3B45" w:rsidP="003A3B45">
      <w:pPr>
        <w:pStyle w:val="ListParagraph"/>
        <w:tabs>
          <w:tab w:val="left" w:pos="-2880"/>
        </w:tabs>
        <w:spacing w:line="480" w:lineRule="auto"/>
        <w:ind w:left="1080"/>
        <w:jc w:val="both"/>
        <w:rPr>
          <w:rFonts w:ascii="Times New Roman" w:hAnsi="Times New Roman" w:cs="Times New Roman"/>
          <w:sz w:val="24"/>
          <w:szCs w:val="24"/>
        </w:rPr>
      </w:pPr>
    </w:p>
    <w:p w:rsidR="003A3B45" w:rsidRDefault="003A3B45" w:rsidP="003A3B45">
      <w:pPr>
        <w:pStyle w:val="ListParagraph"/>
        <w:tabs>
          <w:tab w:val="left" w:pos="-2880"/>
        </w:tabs>
        <w:spacing w:line="480" w:lineRule="auto"/>
        <w:ind w:left="1080"/>
        <w:jc w:val="both"/>
        <w:rPr>
          <w:rFonts w:ascii="Times New Roman" w:hAnsi="Times New Roman" w:cs="Times New Roman"/>
          <w:sz w:val="24"/>
          <w:szCs w:val="24"/>
        </w:rPr>
      </w:pPr>
    </w:p>
    <w:p w:rsidR="003A3B45" w:rsidRDefault="003A3B45" w:rsidP="003A3B45">
      <w:pPr>
        <w:pStyle w:val="ListParagraph"/>
        <w:tabs>
          <w:tab w:val="left" w:pos="-2880"/>
        </w:tabs>
        <w:spacing w:line="480" w:lineRule="auto"/>
        <w:ind w:left="1080"/>
        <w:jc w:val="both"/>
        <w:rPr>
          <w:rFonts w:ascii="Times New Roman" w:hAnsi="Times New Roman" w:cs="Times New Roman"/>
          <w:sz w:val="24"/>
          <w:szCs w:val="24"/>
        </w:rPr>
      </w:pPr>
    </w:p>
    <w:p w:rsidR="00E47352" w:rsidRDefault="00E47352" w:rsidP="00E47352">
      <w:pPr>
        <w:pStyle w:val="ListParagraph"/>
        <w:numPr>
          <w:ilvl w:val="0"/>
          <w:numId w:val="5"/>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Pengukurannya</w:t>
      </w:r>
    </w:p>
    <w:p w:rsidR="003C2668" w:rsidRDefault="00F21168" w:rsidP="003C2668">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Pengukuran menurut Cholid Narbuko dan Abu Achmadi adalah “suatu kegiatan/usaha untuk mengidentifikasi besar kecilnya obyek yang dapat dilakukan dengan menggunakan ukuran-ukuran tertentu”.</w:t>
      </w:r>
      <w:proofErr w:type="gramEnd"/>
      <w:r>
        <w:rPr>
          <w:rStyle w:val="FootnoteReference"/>
          <w:rFonts w:ascii="Times New Roman" w:hAnsi="Times New Roman" w:cs="Times New Roman"/>
          <w:sz w:val="24"/>
          <w:szCs w:val="24"/>
        </w:rPr>
        <w:footnoteReference w:id="26"/>
      </w:r>
    </w:p>
    <w:p w:rsidR="00845E03" w:rsidRPr="00B41B59" w:rsidRDefault="006747B0" w:rsidP="00B41B59">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Berbagai </w:t>
      </w:r>
      <w:r w:rsidR="00431B10">
        <w:rPr>
          <w:rFonts w:ascii="Times New Roman" w:hAnsi="Times New Roman" w:cs="Times New Roman"/>
          <w:sz w:val="24"/>
          <w:szCs w:val="24"/>
        </w:rPr>
        <w:t xml:space="preserve">bentuk skala dapat digunakan untuk penelitian, diantaranya </w:t>
      </w:r>
      <w:r w:rsidR="00B41B59">
        <w:rPr>
          <w:rFonts w:ascii="Times New Roman" w:hAnsi="Times New Roman" w:cs="Times New Roman"/>
          <w:sz w:val="24"/>
          <w:szCs w:val="24"/>
        </w:rPr>
        <w:t xml:space="preserve">yang penulis ketahui </w:t>
      </w:r>
      <w:r w:rsidR="00431B10">
        <w:rPr>
          <w:rFonts w:ascii="Times New Roman" w:hAnsi="Times New Roman" w:cs="Times New Roman"/>
          <w:sz w:val="24"/>
          <w:szCs w:val="24"/>
        </w:rPr>
        <w:t>adalah skala Likert, skala Guttman, Rating Scale dan Semantic Deferensial.</w:t>
      </w:r>
      <w:proofErr w:type="gramEnd"/>
      <w:r w:rsidR="00431B10">
        <w:rPr>
          <w:rFonts w:ascii="Times New Roman" w:hAnsi="Times New Roman" w:cs="Times New Roman"/>
          <w:sz w:val="24"/>
          <w:szCs w:val="24"/>
        </w:rPr>
        <w:t xml:space="preserve"> </w:t>
      </w:r>
    </w:p>
    <w:p w:rsidR="00431B10" w:rsidRDefault="00431B10" w:rsidP="00431B10">
      <w:pPr>
        <w:pStyle w:val="ListParagraph"/>
        <w:numPr>
          <w:ilvl w:val="0"/>
          <w:numId w:val="12"/>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Skala Likert</w:t>
      </w:r>
    </w:p>
    <w:p w:rsidR="00B41B59" w:rsidRPr="003A3B45" w:rsidRDefault="00431B10" w:rsidP="003A3B45">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Skala Likert “digunakan untuk mengukur sikap, pendapat, dan persepsi seseorang atau sekelompok orang tentang fenomena sosial”.</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Pada skala Likert variabel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 dijabarkan menjadi indikator variabel, yang kemudian indikator tersebut dijadikan sebagai dasar atau titik tolak dalam menyusun item-item instrument yang dapat berupa pertanyaan atau pernyataan. </w:t>
      </w:r>
      <w:proofErr w:type="gramStart"/>
      <w:r>
        <w:rPr>
          <w:rFonts w:ascii="Times New Roman" w:hAnsi="Times New Roman" w:cs="Times New Roman"/>
          <w:sz w:val="24"/>
          <w:szCs w:val="24"/>
        </w:rPr>
        <w:t>“Jawaban setiap item instrument yang menggunakan skala Likert mempunyai gradasi dari sangat positif sampai sangat negative yang dapat berupa kata-kata</w:t>
      </w:r>
      <w:r w:rsidR="00B2499A">
        <w:rPr>
          <w:rFonts w:ascii="Times New Roman" w:hAnsi="Times New Roman" w:cs="Times New Roman"/>
          <w:sz w:val="24"/>
          <w:szCs w:val="24"/>
        </w:rPr>
        <w:t>”.</w:t>
      </w:r>
      <w:proofErr w:type="gramEnd"/>
      <w:r w:rsidR="00B2499A">
        <w:rPr>
          <w:rStyle w:val="FootnoteReference"/>
          <w:rFonts w:ascii="Times New Roman" w:hAnsi="Times New Roman" w:cs="Times New Roman"/>
          <w:sz w:val="24"/>
          <w:szCs w:val="24"/>
        </w:rPr>
        <w:footnoteReference w:id="28"/>
      </w:r>
      <w:r w:rsidR="00B2499A">
        <w:rPr>
          <w:rFonts w:ascii="Times New Roman" w:hAnsi="Times New Roman" w:cs="Times New Roman"/>
          <w:sz w:val="24"/>
          <w:szCs w:val="24"/>
        </w:rPr>
        <w:t xml:space="preserve"> </w:t>
      </w:r>
      <w:proofErr w:type="gramStart"/>
      <w:r w:rsidR="00B2499A">
        <w:rPr>
          <w:rFonts w:ascii="Times New Roman" w:hAnsi="Times New Roman" w:cs="Times New Roman"/>
          <w:sz w:val="24"/>
          <w:szCs w:val="24"/>
        </w:rPr>
        <w:t>Instrument penelitian yang menggunakan skala Likert dapat dibuat dalam bentuk checklist ataupun pilihan ganda.</w:t>
      </w:r>
      <w:proofErr w:type="gramEnd"/>
    </w:p>
    <w:p w:rsidR="003A3B45" w:rsidRDefault="003A3B45" w:rsidP="003A3B45">
      <w:pPr>
        <w:pStyle w:val="ListParagraph"/>
        <w:tabs>
          <w:tab w:val="left" w:pos="-2880"/>
        </w:tabs>
        <w:spacing w:line="480" w:lineRule="auto"/>
        <w:ind w:left="1440"/>
        <w:jc w:val="both"/>
        <w:rPr>
          <w:rFonts w:ascii="Times New Roman" w:hAnsi="Times New Roman" w:cs="Times New Roman"/>
          <w:sz w:val="24"/>
          <w:szCs w:val="24"/>
        </w:rPr>
      </w:pPr>
    </w:p>
    <w:p w:rsidR="00B2499A" w:rsidRDefault="00B2499A" w:rsidP="00B2499A">
      <w:pPr>
        <w:pStyle w:val="ListParagraph"/>
        <w:numPr>
          <w:ilvl w:val="0"/>
          <w:numId w:val="12"/>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Skala Guttman</w:t>
      </w:r>
    </w:p>
    <w:p w:rsidR="00845E03" w:rsidRPr="00B41B59" w:rsidRDefault="00B2499A" w:rsidP="00B41B59">
      <w:pPr>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Skala pengukuran dengan tipe ini, “akan didapat jawaban yang tegas, yaitu “ya-tidak”; “benar-salah”; ”pernah-tidak pernah”; “positif-negatif”; dan lain-lain”.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roofErr w:type="gramStart"/>
      <w:r>
        <w:rPr>
          <w:rFonts w:ascii="Times New Roman" w:hAnsi="Times New Roman" w:cs="Times New Roman"/>
          <w:sz w:val="24"/>
          <w:szCs w:val="24"/>
        </w:rPr>
        <w:t>Pada skala Guttman ini hanya ada dua interval yaitu “setuju” atau “tidak setuju”.</w:t>
      </w:r>
      <w:proofErr w:type="gramEnd"/>
    </w:p>
    <w:p w:rsidR="0008110D" w:rsidRDefault="0008110D" w:rsidP="0008110D">
      <w:pPr>
        <w:pStyle w:val="ListParagraph"/>
        <w:numPr>
          <w:ilvl w:val="0"/>
          <w:numId w:val="12"/>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Semantic Defferensial</w:t>
      </w:r>
    </w:p>
    <w:p w:rsidR="006846A6" w:rsidRPr="00940113" w:rsidRDefault="0008110D" w:rsidP="0094011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Skala pengukuran dengan tipe seperti ini tidak berbentuk pilihan ganda ataupun checklist “tetapi tersusun dalam satu garis kontinum yang jawaban “sangat positifnya” terletak di bagian kanan garis, dan jawaban yang “sangat negatif” terletak di bagian kiri atas, atau sebaliknnya”.</w:t>
      </w:r>
      <w:r>
        <w:rPr>
          <w:rStyle w:val="FootnoteReference"/>
          <w:rFonts w:ascii="Times New Roman" w:hAnsi="Times New Roman" w:cs="Times New Roman"/>
          <w:sz w:val="24"/>
          <w:szCs w:val="24"/>
        </w:rPr>
        <w:footnoteReference w:id="30"/>
      </w:r>
    </w:p>
    <w:p w:rsidR="0008110D" w:rsidRDefault="0008110D" w:rsidP="0008110D">
      <w:pPr>
        <w:pStyle w:val="ListParagraph"/>
        <w:numPr>
          <w:ilvl w:val="0"/>
          <w:numId w:val="12"/>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Rating Scale</w:t>
      </w:r>
    </w:p>
    <w:p w:rsidR="0008110D" w:rsidRDefault="0008110D" w:rsidP="0008110D">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Skala pengukuran pada tipe ini “responden tidak akan menjawab salah satu dari jawaban</w:t>
      </w:r>
      <w:r w:rsidR="002067E6">
        <w:rPr>
          <w:rFonts w:ascii="Times New Roman" w:hAnsi="Times New Roman" w:cs="Times New Roman"/>
          <w:sz w:val="24"/>
          <w:szCs w:val="24"/>
        </w:rPr>
        <w:t xml:space="preserve"> kualitatif yang telah disediakan”,</w:t>
      </w:r>
      <w:r w:rsidR="002067E6">
        <w:rPr>
          <w:rStyle w:val="FootnoteReference"/>
          <w:rFonts w:ascii="Times New Roman" w:hAnsi="Times New Roman" w:cs="Times New Roman"/>
          <w:sz w:val="24"/>
          <w:szCs w:val="24"/>
        </w:rPr>
        <w:footnoteReference w:id="31"/>
      </w:r>
      <w:r w:rsidR="002067E6">
        <w:rPr>
          <w:rFonts w:ascii="Times New Roman" w:hAnsi="Times New Roman" w:cs="Times New Roman"/>
          <w:sz w:val="24"/>
          <w:szCs w:val="24"/>
        </w:rPr>
        <w:t xml:space="preserve"> seperti senang, tidak senang, setuju, tidak setuju.”tetapi</w:t>
      </w:r>
      <w:proofErr w:type="gramEnd"/>
      <w:r w:rsidR="002067E6">
        <w:rPr>
          <w:rFonts w:ascii="Times New Roman" w:hAnsi="Times New Roman" w:cs="Times New Roman"/>
          <w:sz w:val="24"/>
          <w:szCs w:val="24"/>
        </w:rPr>
        <w:t xml:space="preserve"> menjawab salah satu jawaban kuantitatif yang telah disediakan”</w:t>
      </w:r>
      <w:r w:rsidR="004C0DC3">
        <w:rPr>
          <w:rFonts w:ascii="Times New Roman" w:hAnsi="Times New Roman" w:cs="Times New Roman"/>
          <w:sz w:val="24"/>
          <w:szCs w:val="24"/>
        </w:rPr>
        <w:t>, yaitu berupa angka-angka.</w:t>
      </w:r>
      <w:r w:rsidR="002067E6">
        <w:rPr>
          <w:rFonts w:ascii="Times New Roman" w:hAnsi="Times New Roman" w:cs="Times New Roman"/>
          <w:sz w:val="24"/>
          <w:szCs w:val="24"/>
        </w:rPr>
        <w:t xml:space="preserve"> </w:t>
      </w:r>
      <w:proofErr w:type="gramStart"/>
      <w:r w:rsidR="002067E6">
        <w:rPr>
          <w:rFonts w:ascii="Times New Roman" w:hAnsi="Times New Roman" w:cs="Times New Roman"/>
          <w:sz w:val="24"/>
          <w:szCs w:val="24"/>
        </w:rPr>
        <w:t>Oleh karena itu Rating Scale ini lebih fleksibel.</w:t>
      </w:r>
      <w:proofErr w:type="gramEnd"/>
    </w:p>
    <w:p w:rsidR="002067E6" w:rsidRDefault="002067E6" w:rsidP="002067E6">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Adapun pengukuran yang digunakan pen</w:t>
      </w:r>
      <w:r w:rsidR="00B41B59">
        <w:rPr>
          <w:rFonts w:ascii="Times New Roman" w:hAnsi="Times New Roman" w:cs="Times New Roman"/>
          <w:sz w:val="24"/>
          <w:szCs w:val="24"/>
        </w:rPr>
        <w:t>ulis</w:t>
      </w:r>
      <w:r>
        <w:rPr>
          <w:rFonts w:ascii="Times New Roman" w:hAnsi="Times New Roman" w:cs="Times New Roman"/>
          <w:sz w:val="24"/>
          <w:szCs w:val="24"/>
        </w:rPr>
        <w:t xml:space="preserve"> dalam penelitian ini adalah angket berskala Likert deng</w:t>
      </w:r>
      <w:r w:rsidR="00B41B59">
        <w:rPr>
          <w:rFonts w:ascii="Times New Roman" w:hAnsi="Times New Roman" w:cs="Times New Roman"/>
          <w:sz w:val="24"/>
          <w:szCs w:val="24"/>
        </w:rPr>
        <w:t>an bentuk pilihan ganda yang di</w:t>
      </w:r>
      <w:r>
        <w:rPr>
          <w:rFonts w:ascii="Times New Roman" w:hAnsi="Times New Roman" w:cs="Times New Roman"/>
          <w:sz w:val="24"/>
          <w:szCs w:val="24"/>
        </w:rPr>
        <w:t xml:space="preserve">isi oleh </w:t>
      </w:r>
      <w:r w:rsidR="00B41B59">
        <w:rPr>
          <w:rFonts w:ascii="Times New Roman" w:hAnsi="Times New Roman" w:cs="Times New Roman"/>
          <w:sz w:val="24"/>
          <w:szCs w:val="24"/>
        </w:rPr>
        <w:lastRenderedPageBreak/>
        <w:t>responden.</w:t>
      </w:r>
      <w:proofErr w:type="gramEnd"/>
      <w:r w:rsidR="00B41B59">
        <w:rPr>
          <w:rFonts w:ascii="Times New Roman" w:hAnsi="Times New Roman" w:cs="Times New Roman"/>
          <w:sz w:val="24"/>
          <w:szCs w:val="24"/>
        </w:rPr>
        <w:t xml:space="preserve"> Sejalan dengan penegasan istilah dalam </w:t>
      </w:r>
      <w:proofErr w:type="gramStart"/>
      <w:r w:rsidR="00B41B59">
        <w:rPr>
          <w:rFonts w:ascii="Times New Roman" w:hAnsi="Times New Roman" w:cs="Times New Roman"/>
          <w:sz w:val="24"/>
          <w:szCs w:val="24"/>
        </w:rPr>
        <w:t>bab</w:t>
      </w:r>
      <w:proofErr w:type="gramEnd"/>
      <w:r w:rsidR="00B41B59">
        <w:rPr>
          <w:rFonts w:ascii="Times New Roman" w:hAnsi="Times New Roman" w:cs="Times New Roman"/>
          <w:sz w:val="24"/>
          <w:szCs w:val="24"/>
        </w:rPr>
        <w:t xml:space="preserve"> I, maka u</w:t>
      </w:r>
      <w:r>
        <w:rPr>
          <w:rFonts w:ascii="Times New Roman" w:hAnsi="Times New Roman" w:cs="Times New Roman"/>
          <w:sz w:val="24"/>
          <w:szCs w:val="24"/>
        </w:rPr>
        <w:t>ntuk masing-masing item jawaban ditetapkan skor terendah dan tertinggi antara satu sampai empat.</w:t>
      </w:r>
    </w:p>
    <w:p w:rsidR="002067E6" w:rsidRDefault="004C0DC3" w:rsidP="004C0DC3">
      <w:pPr>
        <w:pStyle w:val="ListParagraph"/>
        <w:numPr>
          <w:ilvl w:val="0"/>
          <w:numId w:val="13"/>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Jawaban a dengan skor 4</w:t>
      </w:r>
    </w:p>
    <w:p w:rsidR="004C0DC3" w:rsidRDefault="004C0DC3" w:rsidP="004C0DC3">
      <w:pPr>
        <w:pStyle w:val="ListParagraph"/>
        <w:numPr>
          <w:ilvl w:val="0"/>
          <w:numId w:val="13"/>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Jawaban b dengan skor 3</w:t>
      </w:r>
    </w:p>
    <w:p w:rsidR="004C0DC3" w:rsidRDefault="004C0DC3" w:rsidP="004C0DC3">
      <w:pPr>
        <w:pStyle w:val="ListParagraph"/>
        <w:numPr>
          <w:ilvl w:val="0"/>
          <w:numId w:val="13"/>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Jawaban c dengan skor 2</w:t>
      </w:r>
    </w:p>
    <w:p w:rsidR="004C0DC3" w:rsidRDefault="004C0DC3" w:rsidP="004C0DC3">
      <w:pPr>
        <w:pStyle w:val="ListParagraph"/>
        <w:numPr>
          <w:ilvl w:val="0"/>
          <w:numId w:val="13"/>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Jawaban d dengan skor 1</w:t>
      </w:r>
    </w:p>
    <w:p w:rsidR="00EB013D" w:rsidRDefault="00EB013D" w:rsidP="00EB013D">
      <w:pPr>
        <w:pStyle w:val="ListParagraph"/>
        <w:numPr>
          <w:ilvl w:val="0"/>
          <w:numId w:val="1"/>
        </w:numPr>
        <w:tabs>
          <w:tab w:val="left" w:pos="-2880"/>
        </w:tabs>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Metode dan Instrumen Pengumpulan Data</w:t>
      </w:r>
    </w:p>
    <w:p w:rsidR="00EB013D" w:rsidRDefault="00AD4293" w:rsidP="00AD4293">
      <w:pPr>
        <w:pStyle w:val="ListParagraph"/>
        <w:tabs>
          <w:tab w:val="left" w:pos="-2880"/>
        </w:tabs>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Pengumpulan data merupakan tahapan yang amat penting dalam suatu penelitian, karena data-data yang dikumpulkan tersebut digunakan untuk menguji</w:t>
      </w:r>
      <w:r w:rsidR="006846A6">
        <w:rPr>
          <w:rFonts w:ascii="Times New Roman" w:hAnsi="Times New Roman" w:cs="Times New Roman"/>
          <w:sz w:val="24"/>
          <w:szCs w:val="24"/>
        </w:rPr>
        <w:t xml:space="preserve"> hipotesis</w:t>
      </w:r>
      <w:r w:rsidR="007D51B9">
        <w:rPr>
          <w:rFonts w:ascii="Times New Roman" w:hAnsi="Times New Roman" w:cs="Times New Roman"/>
          <w:sz w:val="24"/>
          <w:szCs w:val="24"/>
        </w:rPr>
        <w:t xml:space="preserve"> yang telah dirumuskan, seperti yang diungkapkan oleh Ahmad Tanzeh yaitu “Peneliti memerlukan data untuk menguji hipotesa.</w:t>
      </w:r>
      <w:proofErr w:type="gramEnd"/>
      <w:r w:rsidR="007D51B9">
        <w:rPr>
          <w:rFonts w:ascii="Times New Roman" w:hAnsi="Times New Roman" w:cs="Times New Roman"/>
          <w:sz w:val="24"/>
          <w:szCs w:val="24"/>
        </w:rPr>
        <w:t xml:space="preserve"> </w:t>
      </w:r>
      <w:proofErr w:type="gramStart"/>
      <w:r w:rsidR="007D51B9">
        <w:rPr>
          <w:rFonts w:ascii="Times New Roman" w:hAnsi="Times New Roman" w:cs="Times New Roman"/>
          <w:sz w:val="24"/>
          <w:szCs w:val="24"/>
        </w:rPr>
        <w:t>Data tersebut merupakan fakta yang digunakan untuk menguji hipotesa perlu dikumpulkan”.</w:t>
      </w:r>
      <w:proofErr w:type="gramEnd"/>
      <w:r w:rsidR="007D51B9">
        <w:rPr>
          <w:rStyle w:val="FootnoteReference"/>
          <w:rFonts w:ascii="Times New Roman" w:hAnsi="Times New Roman" w:cs="Times New Roman"/>
          <w:sz w:val="24"/>
          <w:szCs w:val="24"/>
        </w:rPr>
        <w:footnoteReference w:id="32"/>
      </w:r>
    </w:p>
    <w:p w:rsidR="007D51B9" w:rsidRDefault="007D51B9" w:rsidP="007D51B9">
      <w:pPr>
        <w:pStyle w:val="ListParagraph"/>
        <w:numPr>
          <w:ilvl w:val="0"/>
          <w:numId w:val="14"/>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Metode</w:t>
      </w:r>
      <w:r w:rsidR="00B41B59">
        <w:rPr>
          <w:rFonts w:ascii="Times New Roman" w:hAnsi="Times New Roman" w:cs="Times New Roman"/>
          <w:sz w:val="24"/>
          <w:szCs w:val="24"/>
        </w:rPr>
        <w:t xml:space="preserve"> Pengumpulan Data</w:t>
      </w:r>
    </w:p>
    <w:p w:rsidR="007478C3" w:rsidRDefault="007478C3" w:rsidP="007478C3">
      <w:pPr>
        <w:pStyle w:val="ListParagraph"/>
        <w:tabs>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pengumpulan data ini, pen</w:t>
      </w:r>
      <w:r w:rsidR="00B41B59">
        <w:rPr>
          <w:rFonts w:ascii="Times New Roman" w:hAnsi="Times New Roman" w:cs="Times New Roman"/>
          <w:sz w:val="24"/>
          <w:szCs w:val="24"/>
        </w:rPr>
        <w:t xml:space="preserve">ulis </w:t>
      </w:r>
      <w:r>
        <w:rPr>
          <w:rFonts w:ascii="Times New Roman" w:hAnsi="Times New Roman" w:cs="Times New Roman"/>
          <w:sz w:val="24"/>
          <w:szCs w:val="24"/>
        </w:rPr>
        <w:t>menggunakan metode sebagai berikut:</w:t>
      </w:r>
    </w:p>
    <w:p w:rsidR="007478C3" w:rsidRDefault="007478C3" w:rsidP="00E90DA3">
      <w:pPr>
        <w:pStyle w:val="ListParagraph"/>
        <w:numPr>
          <w:ilvl w:val="0"/>
          <w:numId w:val="15"/>
        </w:numPr>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Metode observasi</w:t>
      </w:r>
    </w:p>
    <w:p w:rsidR="00E47352" w:rsidRDefault="00062DCB" w:rsidP="00E90DA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Abdurrahmat Fathoni mendefinisikan observasi sebagai “teknik pengumpulan data yang dilakukan melalui suatu pengamatan, dengan </w:t>
      </w:r>
      <w:r>
        <w:rPr>
          <w:rFonts w:ascii="Times New Roman" w:hAnsi="Times New Roman" w:cs="Times New Roman"/>
          <w:sz w:val="24"/>
          <w:szCs w:val="24"/>
        </w:rPr>
        <w:lastRenderedPageBreak/>
        <w:t>disertai pencatatan-pencatatan terhadap keadaan atau perilaku objek sasaran”.</w:t>
      </w:r>
      <w:r>
        <w:rPr>
          <w:rStyle w:val="FootnoteReference"/>
          <w:rFonts w:ascii="Times New Roman" w:hAnsi="Times New Roman" w:cs="Times New Roman"/>
          <w:sz w:val="24"/>
          <w:szCs w:val="24"/>
        </w:rPr>
        <w:footnoteReference w:id="33"/>
      </w:r>
    </w:p>
    <w:p w:rsidR="00D80906" w:rsidRDefault="00D80906" w:rsidP="00E90DA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Cholid Narbuko dan Abu Achmadi pengamatan (observasi) adalah “alat pengumpulan data yang dilakukan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mengamati dan mencatat secara sistematik gejala-gejala yang diselidiki”.</w:t>
      </w:r>
      <w:r>
        <w:rPr>
          <w:rStyle w:val="FootnoteReference"/>
          <w:rFonts w:ascii="Times New Roman" w:hAnsi="Times New Roman" w:cs="Times New Roman"/>
          <w:sz w:val="24"/>
          <w:szCs w:val="24"/>
        </w:rPr>
        <w:footnoteReference w:id="34"/>
      </w:r>
    </w:p>
    <w:p w:rsidR="00D80906" w:rsidRDefault="00D80906" w:rsidP="00E90DA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Dari segi proses pelaksanaannya, observasi dapat dibedakan menjadi </w:t>
      </w:r>
      <w:r w:rsidR="00FB1298" w:rsidRPr="00FB1298">
        <w:rPr>
          <w:rFonts w:ascii="Times New Roman" w:hAnsi="Times New Roman" w:cs="Times New Roman"/>
          <w:i/>
          <w:sz w:val="24"/>
          <w:szCs w:val="24"/>
        </w:rPr>
        <w:t>participant observation</w:t>
      </w:r>
      <w:r w:rsidR="00FB1298">
        <w:rPr>
          <w:rFonts w:ascii="Times New Roman" w:hAnsi="Times New Roman" w:cs="Times New Roman"/>
          <w:sz w:val="24"/>
          <w:szCs w:val="24"/>
        </w:rPr>
        <w:t xml:space="preserve"> (observasi berperan serta) dan </w:t>
      </w:r>
      <w:r w:rsidR="00FB1298">
        <w:rPr>
          <w:rFonts w:ascii="Times New Roman" w:hAnsi="Times New Roman" w:cs="Times New Roman"/>
          <w:i/>
          <w:sz w:val="24"/>
          <w:szCs w:val="24"/>
        </w:rPr>
        <w:t>non participant observation</w:t>
      </w:r>
      <w:r w:rsidR="00FB1298">
        <w:rPr>
          <w:rFonts w:ascii="Times New Roman" w:hAnsi="Times New Roman" w:cs="Times New Roman"/>
          <w:sz w:val="24"/>
          <w:szCs w:val="24"/>
        </w:rPr>
        <w:t xml:space="preserve">. </w:t>
      </w:r>
      <w:proofErr w:type="gramStart"/>
      <w:r w:rsidR="00FB1298" w:rsidRPr="00404971">
        <w:rPr>
          <w:rFonts w:ascii="Times New Roman" w:hAnsi="Times New Roman" w:cs="Times New Roman"/>
          <w:i/>
          <w:sz w:val="24"/>
          <w:szCs w:val="24"/>
        </w:rPr>
        <w:t>Participant observation</w:t>
      </w:r>
      <w:r w:rsidR="00FB1298">
        <w:rPr>
          <w:rFonts w:ascii="Times New Roman" w:hAnsi="Times New Roman" w:cs="Times New Roman"/>
          <w:sz w:val="24"/>
          <w:szCs w:val="24"/>
        </w:rPr>
        <w:t xml:space="preserve"> yaitu “peneliti terlibat dengan kegiatan sehari-hari orang yang sedang diamati atau yang digunakan sebagai sumber data penelitian”.</w:t>
      </w:r>
      <w:proofErr w:type="gramEnd"/>
      <w:r w:rsidR="00FB1298">
        <w:rPr>
          <w:rStyle w:val="FootnoteReference"/>
          <w:rFonts w:ascii="Times New Roman" w:hAnsi="Times New Roman" w:cs="Times New Roman"/>
          <w:sz w:val="24"/>
          <w:szCs w:val="24"/>
        </w:rPr>
        <w:footnoteReference w:id="35"/>
      </w:r>
      <w:r w:rsidR="00FB1298">
        <w:rPr>
          <w:rFonts w:ascii="Times New Roman" w:hAnsi="Times New Roman" w:cs="Times New Roman"/>
          <w:sz w:val="24"/>
          <w:szCs w:val="24"/>
        </w:rPr>
        <w:t xml:space="preserve"> Dengan kata </w:t>
      </w:r>
      <w:proofErr w:type="gramStart"/>
      <w:r w:rsidR="00FB1298">
        <w:rPr>
          <w:rFonts w:ascii="Times New Roman" w:hAnsi="Times New Roman" w:cs="Times New Roman"/>
          <w:sz w:val="24"/>
          <w:szCs w:val="24"/>
        </w:rPr>
        <w:t>lain</w:t>
      </w:r>
      <w:proofErr w:type="gramEnd"/>
      <w:r w:rsidR="00FB1298">
        <w:rPr>
          <w:rFonts w:ascii="Times New Roman" w:hAnsi="Times New Roman" w:cs="Times New Roman"/>
          <w:sz w:val="24"/>
          <w:szCs w:val="24"/>
        </w:rPr>
        <w:t xml:space="preserve"> peneliti merupakan bagian dari kelompok yang ditelitinya. </w:t>
      </w:r>
      <w:proofErr w:type="gramStart"/>
      <w:r w:rsidR="00FB1298" w:rsidRPr="00404971">
        <w:rPr>
          <w:rFonts w:ascii="Times New Roman" w:hAnsi="Times New Roman" w:cs="Times New Roman"/>
          <w:i/>
          <w:sz w:val="24"/>
          <w:szCs w:val="24"/>
        </w:rPr>
        <w:t>Non participant observation</w:t>
      </w:r>
      <w:r w:rsidR="00FB1298">
        <w:rPr>
          <w:rFonts w:ascii="Times New Roman" w:hAnsi="Times New Roman" w:cs="Times New Roman"/>
          <w:sz w:val="24"/>
          <w:szCs w:val="24"/>
        </w:rPr>
        <w:t xml:space="preserve"> yaitu “peneliti tidak terlibat dan hanya sebagai pengamat independen”</w:t>
      </w:r>
      <w:r w:rsidR="0073314F">
        <w:rPr>
          <w:rFonts w:ascii="Times New Roman" w:hAnsi="Times New Roman" w:cs="Times New Roman"/>
          <w:sz w:val="24"/>
          <w:szCs w:val="24"/>
        </w:rPr>
        <w:t>,</w:t>
      </w:r>
      <w:r w:rsidR="00FB1298">
        <w:rPr>
          <w:rStyle w:val="FootnoteReference"/>
          <w:rFonts w:ascii="Times New Roman" w:hAnsi="Times New Roman" w:cs="Times New Roman"/>
          <w:sz w:val="24"/>
          <w:szCs w:val="24"/>
        </w:rPr>
        <w:footnoteReference w:id="36"/>
      </w:r>
      <w:r w:rsidR="0073314F">
        <w:rPr>
          <w:rFonts w:ascii="Times New Roman" w:hAnsi="Times New Roman" w:cs="Times New Roman"/>
          <w:sz w:val="24"/>
          <w:szCs w:val="24"/>
        </w:rPr>
        <w:t xml:space="preserve"> artinya bahwa peneliti bukan merupakan bagian dari kelompok yang diteliti.</w:t>
      </w:r>
      <w:proofErr w:type="gramEnd"/>
    </w:p>
    <w:p w:rsidR="00404971" w:rsidRDefault="00404971" w:rsidP="00E90DA3">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jenis penelitian yang telah disebutkan di atas, maka dalam penelitian ini pen</w:t>
      </w:r>
      <w:r w:rsidR="00B41B59">
        <w:rPr>
          <w:rFonts w:ascii="Times New Roman" w:hAnsi="Times New Roman" w:cs="Times New Roman"/>
          <w:sz w:val="24"/>
          <w:szCs w:val="24"/>
        </w:rPr>
        <w:t>ulis</w:t>
      </w:r>
      <w:r>
        <w:rPr>
          <w:rFonts w:ascii="Times New Roman" w:hAnsi="Times New Roman" w:cs="Times New Roman"/>
          <w:sz w:val="24"/>
          <w:szCs w:val="24"/>
        </w:rPr>
        <w:t xml:space="preserve"> mempergunakan jenis observasi non partisipan.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pen</w:t>
      </w:r>
      <w:r w:rsidR="00B41B59">
        <w:rPr>
          <w:rFonts w:ascii="Times New Roman" w:hAnsi="Times New Roman" w:cs="Times New Roman"/>
          <w:sz w:val="24"/>
          <w:szCs w:val="24"/>
        </w:rPr>
        <w:t>ulis</w:t>
      </w:r>
      <w:r>
        <w:rPr>
          <w:rFonts w:ascii="Times New Roman" w:hAnsi="Times New Roman" w:cs="Times New Roman"/>
          <w:sz w:val="24"/>
          <w:szCs w:val="24"/>
        </w:rPr>
        <w:t xml:space="preserve"> gunakan untuk mengetahui lebih dekat tentang obyek yang diteliti dengan mengamati secara langsung untuk </w:t>
      </w:r>
      <w:r>
        <w:rPr>
          <w:rFonts w:ascii="Times New Roman" w:hAnsi="Times New Roman" w:cs="Times New Roman"/>
          <w:sz w:val="24"/>
          <w:szCs w:val="24"/>
        </w:rPr>
        <w:lastRenderedPageBreak/>
        <w:t xml:space="preserve">mendapatkan data tentang </w:t>
      </w:r>
      <w:r w:rsidR="00E90DA3">
        <w:rPr>
          <w:rFonts w:ascii="Times New Roman" w:hAnsi="Times New Roman" w:cs="Times New Roman"/>
          <w:sz w:val="24"/>
          <w:szCs w:val="24"/>
        </w:rPr>
        <w:t>latar belakang sekolah</w:t>
      </w:r>
      <w:r>
        <w:rPr>
          <w:rFonts w:ascii="Times New Roman" w:hAnsi="Times New Roman" w:cs="Times New Roman"/>
          <w:sz w:val="24"/>
          <w:szCs w:val="24"/>
        </w:rPr>
        <w:t>, data guru serta segala aspek yang diperlukan dalam penelitian ini.</w:t>
      </w:r>
      <w:proofErr w:type="gramEnd"/>
    </w:p>
    <w:p w:rsidR="00E90DA3" w:rsidRDefault="00E90DA3" w:rsidP="00E90DA3">
      <w:pPr>
        <w:pStyle w:val="ListParagraph"/>
        <w:numPr>
          <w:ilvl w:val="0"/>
          <w:numId w:val="15"/>
        </w:numPr>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Metode angket</w:t>
      </w:r>
    </w:p>
    <w:p w:rsidR="00E90DA3" w:rsidRDefault="00BB0673" w:rsidP="00E90DA3">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Sering pula metode angket ini disebut sebagai metode kuesioner atau “dalam bahasa inggris disebut questionnaire (daftar pertanyaan)”.</w:t>
      </w:r>
      <w:proofErr w:type="gramEnd"/>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roofErr w:type="gramStart"/>
      <w:r>
        <w:rPr>
          <w:rFonts w:ascii="Times New Roman" w:hAnsi="Times New Roman" w:cs="Times New Roman"/>
          <w:sz w:val="24"/>
          <w:szCs w:val="24"/>
        </w:rPr>
        <w:t>Metode kuesioner menurut Kholid Narbuko dan Abu Achmadi adalah “suatu daftar yang berisikan rangkaian pertanyaan mengenai sesuatu masalah atau bidang yang akan diteliti”.</w:t>
      </w:r>
      <w:proofErr w:type="gramEnd"/>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angket menurut Abdurrahmat Fathoni yaitu “teknik pengumpulan data melalui penyebaran kuesioner (daftar pertanyaan/isian) untuk diisi langsung oleh responden seperti dilakukan dalam penelitian untuk menghimpun pendapat umum”.</w:t>
      </w:r>
      <w:proofErr w:type="gramEnd"/>
      <w:r>
        <w:rPr>
          <w:rStyle w:val="FootnoteReference"/>
          <w:rFonts w:ascii="Times New Roman" w:hAnsi="Times New Roman" w:cs="Times New Roman"/>
          <w:sz w:val="24"/>
          <w:szCs w:val="24"/>
        </w:rPr>
        <w:footnoteReference w:id="39"/>
      </w:r>
    </w:p>
    <w:p w:rsidR="00DB2515" w:rsidRDefault="00DB2515" w:rsidP="00DB2515">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Angket dibedakan menjadi 4 (empat) jenis yaitu:</w:t>
      </w:r>
    </w:p>
    <w:p w:rsidR="00DB2515" w:rsidRDefault="00DB2515" w:rsidP="00DB2515">
      <w:pPr>
        <w:pStyle w:val="ListParagraph"/>
        <w:numPr>
          <w:ilvl w:val="0"/>
          <w:numId w:val="1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Angket langsung tertutup yaitu</w:t>
      </w:r>
      <w:r w:rsidR="00FD6232">
        <w:rPr>
          <w:rFonts w:ascii="Times New Roman" w:hAnsi="Times New Roman" w:cs="Times New Roman"/>
          <w:sz w:val="24"/>
          <w:szCs w:val="24"/>
        </w:rPr>
        <w:t>:</w:t>
      </w:r>
      <w:r>
        <w:rPr>
          <w:rFonts w:ascii="Times New Roman" w:hAnsi="Times New Roman" w:cs="Times New Roman"/>
          <w:sz w:val="24"/>
          <w:szCs w:val="24"/>
        </w:rPr>
        <w:t xml:space="preserve"> </w:t>
      </w:r>
    </w:p>
    <w:p w:rsidR="00DB2515" w:rsidRDefault="00FD6232" w:rsidP="00FD6232">
      <w:pPr>
        <w:pStyle w:val="ListParagraph"/>
        <w:tabs>
          <w:tab w:val="left" w:pos="-2880"/>
        </w:tabs>
        <w:spacing w:line="24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A</w:t>
      </w:r>
      <w:r w:rsidR="00DB2515">
        <w:rPr>
          <w:rFonts w:ascii="Times New Roman" w:hAnsi="Times New Roman" w:cs="Times New Roman"/>
          <w:sz w:val="24"/>
          <w:szCs w:val="24"/>
        </w:rPr>
        <w:t>ngket yang dirancang sedemikian rupa untuk merekam data tentang keadaan yang dialami oleh responden sendiri, kemudian semua alter</w:t>
      </w:r>
      <w:r>
        <w:rPr>
          <w:rFonts w:ascii="Times New Roman" w:hAnsi="Times New Roman" w:cs="Times New Roman"/>
          <w:sz w:val="24"/>
          <w:szCs w:val="24"/>
        </w:rPr>
        <w:t>natif</w:t>
      </w:r>
      <w:r w:rsidR="00DB2515">
        <w:rPr>
          <w:rFonts w:ascii="Times New Roman" w:hAnsi="Times New Roman" w:cs="Times New Roman"/>
          <w:sz w:val="24"/>
          <w:szCs w:val="24"/>
        </w:rPr>
        <w:t xml:space="preserve"> jawaban yang harus dijawab responden telah tertera dalam angket tersebut</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40"/>
      </w:r>
      <w:r w:rsidR="00DB2515">
        <w:rPr>
          <w:rFonts w:ascii="Times New Roman" w:hAnsi="Times New Roman" w:cs="Times New Roman"/>
          <w:sz w:val="24"/>
          <w:szCs w:val="24"/>
        </w:rPr>
        <w:t xml:space="preserve"> </w:t>
      </w:r>
    </w:p>
    <w:p w:rsidR="00FD6232" w:rsidRDefault="00FD6232" w:rsidP="00FD6232">
      <w:pPr>
        <w:pStyle w:val="ListParagraph"/>
        <w:tabs>
          <w:tab w:val="left" w:pos="-2880"/>
        </w:tabs>
        <w:spacing w:line="240" w:lineRule="auto"/>
        <w:ind w:left="2160"/>
        <w:jc w:val="both"/>
        <w:rPr>
          <w:rFonts w:ascii="Times New Roman" w:hAnsi="Times New Roman" w:cs="Times New Roman"/>
          <w:sz w:val="24"/>
          <w:szCs w:val="24"/>
        </w:rPr>
      </w:pPr>
    </w:p>
    <w:p w:rsidR="00FD6232" w:rsidRDefault="00FD6232" w:rsidP="00FD6232">
      <w:pPr>
        <w:pStyle w:val="ListParagraph"/>
        <w:numPr>
          <w:ilvl w:val="0"/>
          <w:numId w:val="1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langsung terbuka yaitu “daftar pertanyaan yang dibuat dengan sepenuhnya memberikan kebebasan kepada responden </w:t>
      </w:r>
      <w:r>
        <w:rPr>
          <w:rFonts w:ascii="Times New Roman" w:hAnsi="Times New Roman" w:cs="Times New Roman"/>
          <w:sz w:val="24"/>
          <w:szCs w:val="24"/>
        </w:rPr>
        <w:lastRenderedPageBreak/>
        <w:t>untuk menjawab tentang keadaan yang dialami sendiri, tanpa ada alternatif jawaban dari peneliti”.</w:t>
      </w:r>
      <w:r>
        <w:rPr>
          <w:rStyle w:val="FootnoteReference"/>
          <w:rFonts w:ascii="Times New Roman" w:hAnsi="Times New Roman" w:cs="Times New Roman"/>
          <w:sz w:val="24"/>
          <w:szCs w:val="24"/>
        </w:rPr>
        <w:footnoteReference w:id="41"/>
      </w:r>
    </w:p>
    <w:p w:rsidR="000F05D4" w:rsidRDefault="00FD6232" w:rsidP="00E90DA3">
      <w:pPr>
        <w:pStyle w:val="ListParagraph"/>
        <w:numPr>
          <w:ilvl w:val="0"/>
          <w:numId w:val="16"/>
        </w:numPr>
        <w:tabs>
          <w:tab w:val="left" w:pos="-2880"/>
        </w:tabs>
        <w:spacing w:line="480" w:lineRule="auto"/>
        <w:jc w:val="both"/>
        <w:rPr>
          <w:rFonts w:ascii="Times New Roman" w:hAnsi="Times New Roman" w:cs="Times New Roman"/>
          <w:sz w:val="24"/>
          <w:szCs w:val="24"/>
        </w:rPr>
      </w:pPr>
      <w:r w:rsidRPr="00FD6232">
        <w:rPr>
          <w:rFonts w:ascii="Times New Roman" w:hAnsi="Times New Roman" w:cs="Times New Roman"/>
          <w:sz w:val="24"/>
          <w:szCs w:val="24"/>
        </w:rPr>
        <w:t xml:space="preserve">Angket tak langsung tertutup </w:t>
      </w:r>
      <w:r w:rsidR="000F05D4">
        <w:rPr>
          <w:rFonts w:ascii="Times New Roman" w:hAnsi="Times New Roman" w:cs="Times New Roman"/>
          <w:sz w:val="24"/>
          <w:szCs w:val="24"/>
        </w:rPr>
        <w:t>yaitu:</w:t>
      </w:r>
    </w:p>
    <w:p w:rsidR="000F05D4" w:rsidRDefault="000F05D4" w:rsidP="000F05D4">
      <w:pPr>
        <w:pStyle w:val="ListParagraph"/>
        <w:tabs>
          <w:tab w:val="left" w:pos="-2880"/>
        </w:tabs>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D</w:t>
      </w:r>
      <w:r w:rsidR="00FD6232">
        <w:rPr>
          <w:rFonts w:ascii="Times New Roman" w:hAnsi="Times New Roman" w:cs="Times New Roman"/>
          <w:sz w:val="24"/>
          <w:szCs w:val="24"/>
        </w:rPr>
        <w:t xml:space="preserve">ikonstruksi dengan maksud untuk menggali atau merekam data mengenai </w:t>
      </w:r>
      <w:proofErr w:type="gramStart"/>
      <w:r w:rsidR="00FD6232">
        <w:rPr>
          <w:rFonts w:ascii="Times New Roman" w:hAnsi="Times New Roman" w:cs="Times New Roman"/>
          <w:sz w:val="24"/>
          <w:szCs w:val="24"/>
        </w:rPr>
        <w:t>apa</w:t>
      </w:r>
      <w:proofErr w:type="gramEnd"/>
      <w:r w:rsidR="00FD6232">
        <w:rPr>
          <w:rFonts w:ascii="Times New Roman" w:hAnsi="Times New Roman" w:cs="Times New Roman"/>
          <w:sz w:val="24"/>
          <w:szCs w:val="24"/>
        </w:rPr>
        <w:t xml:space="preserve"> yang diketahui responden perihal objek dan subjek tertentu, serta data tersebut tidak dimaksud perihal mengenai diri responden bersangkutan. </w:t>
      </w:r>
      <w:proofErr w:type="gramStart"/>
      <w:r w:rsidR="00FD6232">
        <w:rPr>
          <w:rFonts w:ascii="Times New Roman" w:hAnsi="Times New Roman" w:cs="Times New Roman"/>
          <w:sz w:val="24"/>
          <w:szCs w:val="24"/>
        </w:rPr>
        <w:t>Disamping itu alternatif jawaban telah disiapkan sehingga responden ti</w:t>
      </w:r>
      <w:r>
        <w:rPr>
          <w:rFonts w:ascii="Times New Roman" w:hAnsi="Times New Roman" w:cs="Times New Roman"/>
          <w:sz w:val="24"/>
          <w:szCs w:val="24"/>
        </w:rPr>
        <w:t xml:space="preserve">nggal memilih jawaban mana yang sesuai untuk </w:t>
      </w:r>
      <w:r w:rsidR="00FD6232">
        <w:rPr>
          <w:rFonts w:ascii="Times New Roman" w:hAnsi="Times New Roman" w:cs="Times New Roman"/>
          <w:sz w:val="24"/>
          <w:szCs w:val="24"/>
        </w:rPr>
        <w:t>dipilih</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42"/>
      </w:r>
    </w:p>
    <w:p w:rsidR="000F05D4" w:rsidRDefault="000F05D4" w:rsidP="000F05D4">
      <w:pPr>
        <w:pStyle w:val="ListParagraph"/>
        <w:tabs>
          <w:tab w:val="left" w:pos="-2880"/>
        </w:tabs>
        <w:spacing w:line="240" w:lineRule="auto"/>
        <w:ind w:left="2160"/>
        <w:jc w:val="both"/>
        <w:rPr>
          <w:rFonts w:ascii="Times New Roman" w:hAnsi="Times New Roman" w:cs="Times New Roman"/>
          <w:sz w:val="24"/>
          <w:szCs w:val="24"/>
        </w:rPr>
      </w:pPr>
    </w:p>
    <w:p w:rsidR="000F05D4" w:rsidRDefault="000F05D4" w:rsidP="000F05D4">
      <w:pPr>
        <w:pStyle w:val="ListParagraph"/>
        <w:numPr>
          <w:ilvl w:val="0"/>
          <w:numId w:val="16"/>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Angket tak langsung terbuka “dikonstruksi dengan ciri-ciri yang sama dengan angket langsung terbuka, serta disediakan kemungkinan atau alternatif jawaban, sehingga responden harus menformulasikan sendiri jawaban yang dipandang sesuai”.</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FD6232">
        <w:rPr>
          <w:rFonts w:ascii="Times New Roman" w:hAnsi="Times New Roman" w:cs="Times New Roman"/>
          <w:sz w:val="24"/>
          <w:szCs w:val="24"/>
        </w:rPr>
        <w:t xml:space="preserve"> </w:t>
      </w:r>
    </w:p>
    <w:p w:rsidR="00940113" w:rsidRPr="003A3B45" w:rsidRDefault="00754BE1" w:rsidP="003A3B45">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w:t>
      </w:r>
      <w:r w:rsidR="00B41B59">
        <w:rPr>
          <w:rFonts w:ascii="Times New Roman" w:hAnsi="Times New Roman" w:cs="Times New Roman"/>
          <w:sz w:val="24"/>
          <w:szCs w:val="24"/>
        </w:rPr>
        <w:t>ulis</w:t>
      </w:r>
      <w:r>
        <w:rPr>
          <w:rFonts w:ascii="Times New Roman" w:hAnsi="Times New Roman" w:cs="Times New Roman"/>
          <w:sz w:val="24"/>
          <w:szCs w:val="24"/>
        </w:rPr>
        <w:t xml:space="preserve"> menggunakan jenis angket langsung tertutup sebab responden menjawab pertanyaan-pertanyaan yang dialami oleh responden sendiri serta dalam menjawab responden tinggal memilih jawaban yang telah tersedia.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pen</w:t>
      </w:r>
      <w:r w:rsidR="00B41B59">
        <w:rPr>
          <w:rFonts w:ascii="Times New Roman" w:hAnsi="Times New Roman" w:cs="Times New Roman"/>
          <w:sz w:val="24"/>
          <w:szCs w:val="24"/>
        </w:rPr>
        <w:t>ulis</w:t>
      </w:r>
      <w:r>
        <w:rPr>
          <w:rFonts w:ascii="Times New Roman" w:hAnsi="Times New Roman" w:cs="Times New Roman"/>
          <w:sz w:val="24"/>
          <w:szCs w:val="24"/>
        </w:rPr>
        <w:t xml:space="preserve"> gunakan untuk mendapatkan data-data tentang kesejahteraa</w:t>
      </w:r>
      <w:r w:rsidR="000D3C5D">
        <w:rPr>
          <w:rFonts w:ascii="Times New Roman" w:hAnsi="Times New Roman" w:cs="Times New Roman"/>
          <w:sz w:val="24"/>
          <w:szCs w:val="24"/>
        </w:rPr>
        <w:t>n guru serta profesionalismenya.</w:t>
      </w:r>
      <w:proofErr w:type="gramEnd"/>
    </w:p>
    <w:p w:rsidR="003A3B45" w:rsidRDefault="003A3B45" w:rsidP="003A3B45">
      <w:pPr>
        <w:pStyle w:val="ListParagraph"/>
        <w:tabs>
          <w:tab w:val="left" w:pos="-2880"/>
        </w:tabs>
        <w:spacing w:line="480" w:lineRule="auto"/>
        <w:ind w:left="1440"/>
        <w:jc w:val="both"/>
        <w:rPr>
          <w:rFonts w:ascii="Times New Roman" w:hAnsi="Times New Roman" w:cs="Times New Roman"/>
          <w:sz w:val="24"/>
          <w:szCs w:val="24"/>
        </w:rPr>
      </w:pPr>
    </w:p>
    <w:p w:rsidR="003A3B45" w:rsidRDefault="003A3B45" w:rsidP="003A3B45">
      <w:pPr>
        <w:pStyle w:val="ListParagraph"/>
        <w:tabs>
          <w:tab w:val="left" w:pos="-2880"/>
        </w:tabs>
        <w:spacing w:line="480" w:lineRule="auto"/>
        <w:ind w:left="1440"/>
        <w:jc w:val="both"/>
        <w:rPr>
          <w:rFonts w:ascii="Times New Roman" w:hAnsi="Times New Roman" w:cs="Times New Roman"/>
          <w:sz w:val="24"/>
          <w:szCs w:val="24"/>
        </w:rPr>
      </w:pPr>
    </w:p>
    <w:p w:rsidR="003A3B45" w:rsidRDefault="003A3B45" w:rsidP="003A3B45">
      <w:pPr>
        <w:pStyle w:val="ListParagraph"/>
        <w:tabs>
          <w:tab w:val="left" w:pos="-2880"/>
        </w:tabs>
        <w:spacing w:line="480" w:lineRule="auto"/>
        <w:ind w:left="1440"/>
        <w:jc w:val="both"/>
        <w:rPr>
          <w:rFonts w:ascii="Times New Roman" w:hAnsi="Times New Roman" w:cs="Times New Roman"/>
          <w:sz w:val="24"/>
          <w:szCs w:val="24"/>
        </w:rPr>
      </w:pPr>
    </w:p>
    <w:p w:rsidR="006F2C7E" w:rsidRDefault="00845E03" w:rsidP="009A5F6C">
      <w:pPr>
        <w:pStyle w:val="ListParagraph"/>
        <w:numPr>
          <w:ilvl w:val="0"/>
          <w:numId w:val="15"/>
        </w:numPr>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Metode interview (wawancara)</w:t>
      </w:r>
    </w:p>
    <w:p w:rsidR="00845E03" w:rsidRDefault="00845E03" w:rsidP="00845E0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 Gulo </w:t>
      </w:r>
      <w:r w:rsidR="00C50155">
        <w:rPr>
          <w:rFonts w:ascii="Times New Roman" w:hAnsi="Times New Roman" w:cs="Times New Roman"/>
          <w:sz w:val="24"/>
          <w:szCs w:val="24"/>
        </w:rPr>
        <w:t>wawancara adalah “bentuk komunikasi langsung antara peneliti dan responden”.</w:t>
      </w:r>
      <w:r w:rsidR="00C50155">
        <w:rPr>
          <w:rStyle w:val="FootnoteReference"/>
          <w:rFonts w:ascii="Times New Roman" w:hAnsi="Times New Roman" w:cs="Times New Roman"/>
          <w:sz w:val="24"/>
          <w:szCs w:val="24"/>
        </w:rPr>
        <w:footnoteReference w:id="44"/>
      </w:r>
      <w:r w:rsidR="00C50155">
        <w:rPr>
          <w:rFonts w:ascii="Times New Roman" w:hAnsi="Times New Roman" w:cs="Times New Roman"/>
          <w:sz w:val="24"/>
          <w:szCs w:val="24"/>
        </w:rPr>
        <w:t xml:space="preserve"> Sedangkan menurut Cholid Narbuko dan Abu Achmadi wawancara adalah “proses tanya-jawab dalam penelitian yang berlangsung secara lisan dalam mana dua orang atau lebih bertatap muka mendengarkan secara langsung informasi-informasi atau keterangan-keterangan”.</w:t>
      </w:r>
      <w:r w:rsidR="00C50155">
        <w:rPr>
          <w:rStyle w:val="FootnoteReference"/>
          <w:rFonts w:ascii="Times New Roman" w:hAnsi="Times New Roman" w:cs="Times New Roman"/>
          <w:sz w:val="24"/>
          <w:szCs w:val="24"/>
        </w:rPr>
        <w:footnoteReference w:id="45"/>
      </w:r>
    </w:p>
    <w:p w:rsidR="00C50155" w:rsidRDefault="00695E43" w:rsidP="00845E03">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wawancara </w:t>
      </w:r>
      <w:r w:rsidR="00663E7F">
        <w:rPr>
          <w:rFonts w:ascii="Times New Roman" w:hAnsi="Times New Roman" w:cs="Times New Roman"/>
          <w:sz w:val="24"/>
          <w:szCs w:val="24"/>
        </w:rPr>
        <w:t xml:space="preserve">ini digunakan oleh peneliti untuk mencari serta mengumpulkan data-data tentang sejarah berdirinya </w:t>
      </w:r>
      <w:r w:rsidR="000D3C5D">
        <w:rPr>
          <w:rFonts w:ascii="Times New Roman" w:hAnsi="Times New Roman" w:cs="Times New Roman"/>
          <w:sz w:val="24"/>
          <w:szCs w:val="24"/>
        </w:rPr>
        <w:t xml:space="preserve">madrasah </w:t>
      </w:r>
      <w:r w:rsidR="00663E7F">
        <w:rPr>
          <w:rFonts w:ascii="Times New Roman" w:hAnsi="Times New Roman" w:cs="Times New Roman"/>
          <w:sz w:val="24"/>
          <w:szCs w:val="24"/>
        </w:rPr>
        <w:t>serta informasi-informasi lain yang dipergunakan untuk melengkapi data penelitian yang dibutuhkan.</w:t>
      </w:r>
      <w:proofErr w:type="gramEnd"/>
    </w:p>
    <w:p w:rsidR="009A5F6C" w:rsidRDefault="009A5F6C" w:rsidP="009A5F6C">
      <w:pPr>
        <w:pStyle w:val="ListParagraph"/>
        <w:numPr>
          <w:ilvl w:val="0"/>
          <w:numId w:val="15"/>
        </w:numPr>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Metode Dokumentasi</w:t>
      </w:r>
    </w:p>
    <w:p w:rsidR="009A5F6C" w:rsidRDefault="00EC3E9A" w:rsidP="009A5F6C">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Menurut Ahmad Tanzeh yang dimaksud dengan dokumentasi adalah “</w:t>
      </w:r>
      <w:r w:rsidR="0026404E">
        <w:rPr>
          <w:rFonts w:ascii="Times New Roman" w:hAnsi="Times New Roman" w:cs="Times New Roman"/>
          <w:sz w:val="24"/>
          <w:szCs w:val="24"/>
        </w:rPr>
        <w:t>mengumpulkan data dengan melihat atau mencatat suatu laporan yang sudah tersedia”.</w:t>
      </w:r>
      <w:r w:rsidR="0026404E">
        <w:rPr>
          <w:rStyle w:val="FootnoteReference"/>
          <w:rFonts w:ascii="Times New Roman" w:hAnsi="Times New Roman" w:cs="Times New Roman"/>
          <w:sz w:val="24"/>
          <w:szCs w:val="24"/>
        </w:rPr>
        <w:footnoteReference w:id="46"/>
      </w:r>
    </w:p>
    <w:p w:rsidR="000A3B8A" w:rsidRDefault="000A3B8A" w:rsidP="009A5F6C">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Pen</w:t>
      </w:r>
      <w:r w:rsidR="000D3C5D">
        <w:rPr>
          <w:rFonts w:ascii="Times New Roman" w:hAnsi="Times New Roman" w:cs="Times New Roman"/>
          <w:sz w:val="24"/>
          <w:szCs w:val="24"/>
        </w:rPr>
        <w:t>ulis</w:t>
      </w:r>
      <w:r>
        <w:rPr>
          <w:rFonts w:ascii="Times New Roman" w:hAnsi="Times New Roman" w:cs="Times New Roman"/>
          <w:sz w:val="24"/>
          <w:szCs w:val="24"/>
        </w:rPr>
        <w:t xml:space="preserve"> menggunakan metode dokumentasi ini untuk memperoleh data</w:t>
      </w:r>
      <w:r w:rsidR="000D3C5D">
        <w:rPr>
          <w:rFonts w:ascii="Times New Roman" w:hAnsi="Times New Roman" w:cs="Times New Roman"/>
          <w:sz w:val="24"/>
          <w:szCs w:val="24"/>
        </w:rPr>
        <w:t xml:space="preserve"> seperti</w:t>
      </w:r>
      <w:r>
        <w:rPr>
          <w:rFonts w:ascii="Times New Roman" w:hAnsi="Times New Roman" w:cs="Times New Roman"/>
          <w:sz w:val="24"/>
          <w:szCs w:val="24"/>
        </w:rPr>
        <w:t xml:space="preserve"> tentang </w:t>
      </w:r>
      <w:r w:rsidR="00DD383A">
        <w:rPr>
          <w:rFonts w:ascii="Times New Roman" w:hAnsi="Times New Roman" w:cs="Times New Roman"/>
          <w:sz w:val="24"/>
          <w:szCs w:val="24"/>
        </w:rPr>
        <w:t>profil sekolah, stuktur organisasi sekolah, jumlah guru dan karyawan, sarana dan prasarana yang dimiliki oleh sekolah serta data-data tertulis lain yang diperlukan dalam penelitian ini.</w:t>
      </w:r>
    </w:p>
    <w:p w:rsidR="000130D3" w:rsidRDefault="000130D3" w:rsidP="000130D3">
      <w:pPr>
        <w:pStyle w:val="ListParagraph"/>
        <w:tabs>
          <w:tab w:val="left" w:pos="-2880"/>
        </w:tabs>
        <w:spacing w:line="480" w:lineRule="auto"/>
        <w:ind w:left="1080"/>
        <w:jc w:val="both"/>
        <w:rPr>
          <w:rFonts w:ascii="Times New Roman" w:hAnsi="Times New Roman" w:cs="Times New Roman"/>
          <w:sz w:val="24"/>
          <w:szCs w:val="24"/>
        </w:rPr>
      </w:pPr>
    </w:p>
    <w:p w:rsidR="00DD383A" w:rsidRDefault="00DD383A" w:rsidP="00DD383A">
      <w:pPr>
        <w:pStyle w:val="ListParagraph"/>
        <w:numPr>
          <w:ilvl w:val="0"/>
          <w:numId w:val="14"/>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Instrumen Pengumpulan Data</w:t>
      </w:r>
    </w:p>
    <w:p w:rsidR="00DD383A" w:rsidRDefault="00DD383A" w:rsidP="00DD383A">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menggunakan </w:t>
      </w:r>
      <w:r w:rsidR="000D3C5D">
        <w:rPr>
          <w:rFonts w:ascii="Times New Roman" w:hAnsi="Times New Roman" w:cs="Times New Roman"/>
          <w:sz w:val="24"/>
          <w:szCs w:val="24"/>
        </w:rPr>
        <w:t xml:space="preserve">metode pengumpulan data </w:t>
      </w:r>
      <w:r>
        <w:rPr>
          <w:rFonts w:ascii="Times New Roman" w:hAnsi="Times New Roman" w:cs="Times New Roman"/>
          <w:sz w:val="24"/>
          <w:szCs w:val="24"/>
        </w:rPr>
        <w:t xml:space="preserve">yang telah ditentukan (observasi, angket, wawancara dan dokumentasi) dibutuhkan alat yang dipakai untuk mengumpulkan data, alat itulah yang disebut sebagai </w:t>
      </w:r>
      <w:r w:rsidR="00435C0B">
        <w:rPr>
          <w:rFonts w:ascii="Times New Roman" w:hAnsi="Times New Roman" w:cs="Times New Roman"/>
          <w:sz w:val="24"/>
          <w:szCs w:val="24"/>
        </w:rPr>
        <w:t>instrument.</w:t>
      </w:r>
      <w:proofErr w:type="gramEnd"/>
    </w:p>
    <w:p w:rsidR="00435C0B" w:rsidRDefault="00435C0B" w:rsidP="00DD383A">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Instrumen penelitian menurut Sugi</w:t>
      </w:r>
      <w:r w:rsidR="00A07400">
        <w:rPr>
          <w:rFonts w:ascii="Times New Roman" w:hAnsi="Times New Roman" w:cs="Times New Roman"/>
          <w:sz w:val="24"/>
          <w:szCs w:val="24"/>
        </w:rPr>
        <w:t>yono adalah “suatu alat yang digunakan mengukur fenomena alam maupun sosial yang diamati”.</w:t>
      </w:r>
      <w:proofErr w:type="gramEnd"/>
      <w:r w:rsidR="00A07400">
        <w:rPr>
          <w:rStyle w:val="FootnoteReference"/>
          <w:rFonts w:ascii="Times New Roman" w:hAnsi="Times New Roman" w:cs="Times New Roman"/>
          <w:sz w:val="24"/>
          <w:szCs w:val="24"/>
        </w:rPr>
        <w:footnoteReference w:id="47"/>
      </w:r>
    </w:p>
    <w:p w:rsidR="000F0C80" w:rsidRDefault="000F0C80" w:rsidP="00DD383A">
      <w:pPr>
        <w:pStyle w:val="ListParagraph"/>
        <w:tabs>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pengertian di atas dapat dipahami bahwa instrument merupakan suatu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yang digunakan oleh peneliti dalam menggunakan metode pengumpulan data secara sistematis dan lebih mudah. “</w:t>
      </w:r>
      <w:proofErr w:type="gramStart"/>
      <w:r>
        <w:rPr>
          <w:rFonts w:ascii="Times New Roman" w:hAnsi="Times New Roman" w:cs="Times New Roman"/>
          <w:sz w:val="24"/>
          <w:szCs w:val="24"/>
        </w:rPr>
        <w:t>instrument</w:t>
      </w:r>
      <w:proofErr w:type="gramEnd"/>
      <w:r>
        <w:rPr>
          <w:rFonts w:ascii="Times New Roman" w:hAnsi="Times New Roman" w:cs="Times New Roman"/>
          <w:sz w:val="24"/>
          <w:szCs w:val="24"/>
        </w:rPr>
        <w:t xml:space="preserve"> penelitian menempati posisi teramat penting dalam hal bagaimana dan apa yang harus dilakukan untuk memperoleh data di lapangan”.</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Adapun instrument yang peneliti gunakan adalah sebagai berikut:</w:t>
      </w:r>
    </w:p>
    <w:p w:rsidR="000D3C5D" w:rsidRDefault="000D3C5D" w:rsidP="000D3C5D">
      <w:pPr>
        <w:pStyle w:val="ListParagraph"/>
        <w:numPr>
          <w:ilvl w:val="0"/>
          <w:numId w:val="17"/>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Angket.</w:t>
      </w:r>
    </w:p>
    <w:p w:rsidR="000D3C5D" w:rsidRDefault="000D3C5D" w:rsidP="000D3C5D">
      <w:pPr>
        <w:pStyle w:val="ListParagraph"/>
        <w:numPr>
          <w:ilvl w:val="0"/>
          <w:numId w:val="17"/>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Pedoman observasi.</w:t>
      </w:r>
    </w:p>
    <w:p w:rsidR="000F0C80" w:rsidRDefault="000F0C80" w:rsidP="000F0C80">
      <w:pPr>
        <w:pStyle w:val="ListParagraph"/>
        <w:numPr>
          <w:ilvl w:val="0"/>
          <w:numId w:val="17"/>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Pedoman wawancara.</w:t>
      </w:r>
    </w:p>
    <w:p w:rsidR="000F0C80" w:rsidRDefault="000F0C80" w:rsidP="000F0C80">
      <w:pPr>
        <w:pStyle w:val="ListParagraph"/>
        <w:numPr>
          <w:ilvl w:val="0"/>
          <w:numId w:val="17"/>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Pedoman dokumentasi.</w:t>
      </w:r>
    </w:p>
    <w:p w:rsidR="000F0C80" w:rsidRDefault="000D3C5D" w:rsidP="000F0C80">
      <w:pPr>
        <w:pStyle w:val="ListParagraph"/>
        <w:tabs>
          <w:tab w:val="left" w:pos="-2880"/>
        </w:tabs>
        <w:spacing w:line="480" w:lineRule="auto"/>
        <w:ind w:left="1080" w:firstLine="270"/>
        <w:jc w:val="both"/>
        <w:rPr>
          <w:rFonts w:ascii="Times New Roman" w:hAnsi="Times New Roman" w:cs="Times New Roman"/>
          <w:sz w:val="24"/>
          <w:szCs w:val="24"/>
        </w:rPr>
      </w:pPr>
      <w:r>
        <w:rPr>
          <w:rFonts w:ascii="Times New Roman" w:hAnsi="Times New Roman" w:cs="Times New Roman"/>
          <w:sz w:val="24"/>
          <w:szCs w:val="24"/>
        </w:rPr>
        <w:t>Dari k</w:t>
      </w:r>
      <w:r w:rsidR="000F0C80">
        <w:rPr>
          <w:rFonts w:ascii="Times New Roman" w:hAnsi="Times New Roman" w:cs="Times New Roman"/>
          <w:sz w:val="24"/>
          <w:szCs w:val="24"/>
        </w:rPr>
        <w:t>etiga instrument di atas</w:t>
      </w:r>
      <w:r>
        <w:rPr>
          <w:rFonts w:ascii="Times New Roman" w:hAnsi="Times New Roman" w:cs="Times New Roman"/>
          <w:sz w:val="24"/>
          <w:szCs w:val="24"/>
        </w:rPr>
        <w:t>,</w:t>
      </w:r>
      <w:r w:rsidR="000F0C80">
        <w:rPr>
          <w:rFonts w:ascii="Times New Roman" w:hAnsi="Times New Roman" w:cs="Times New Roman"/>
          <w:sz w:val="24"/>
          <w:szCs w:val="24"/>
        </w:rPr>
        <w:t xml:space="preserve"> yang </w:t>
      </w:r>
      <w:r>
        <w:rPr>
          <w:rFonts w:ascii="Times New Roman" w:hAnsi="Times New Roman" w:cs="Times New Roman"/>
          <w:sz w:val="24"/>
          <w:szCs w:val="24"/>
        </w:rPr>
        <w:t xml:space="preserve">dijadikan </w:t>
      </w:r>
      <w:r w:rsidR="000F0C80">
        <w:rPr>
          <w:rFonts w:ascii="Times New Roman" w:hAnsi="Times New Roman" w:cs="Times New Roman"/>
          <w:sz w:val="24"/>
          <w:szCs w:val="24"/>
        </w:rPr>
        <w:t xml:space="preserve">instrument utama dan pokok adalah </w:t>
      </w:r>
      <w:r w:rsidR="00DE4FC3">
        <w:rPr>
          <w:rFonts w:ascii="Times New Roman" w:hAnsi="Times New Roman" w:cs="Times New Roman"/>
          <w:sz w:val="24"/>
          <w:szCs w:val="24"/>
        </w:rPr>
        <w:t xml:space="preserve">instrument angket, sedangkan instrument lainnya merupakan </w:t>
      </w:r>
      <w:r w:rsidR="00DE4FC3">
        <w:rPr>
          <w:rFonts w:ascii="Times New Roman" w:hAnsi="Times New Roman" w:cs="Times New Roman"/>
          <w:sz w:val="24"/>
          <w:szCs w:val="24"/>
        </w:rPr>
        <w:lastRenderedPageBreak/>
        <w:t>pelengkap untuk memperkuat dan mendukung data yang diperoleh melalui angket.</w:t>
      </w:r>
    </w:p>
    <w:p w:rsidR="00DE4FC3" w:rsidRDefault="00DE4FC3" w:rsidP="00DE4FC3">
      <w:pPr>
        <w:pStyle w:val="ListParagraph"/>
        <w:numPr>
          <w:ilvl w:val="0"/>
          <w:numId w:val="1"/>
        </w:numPr>
        <w:tabs>
          <w:tab w:val="left" w:pos="-2880"/>
        </w:tabs>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Teknik </w:t>
      </w:r>
      <w:r w:rsidR="008E4949">
        <w:rPr>
          <w:rFonts w:ascii="Times New Roman" w:hAnsi="Times New Roman" w:cs="Times New Roman"/>
          <w:b/>
          <w:sz w:val="24"/>
          <w:szCs w:val="24"/>
          <w:u w:val="single"/>
        </w:rPr>
        <w:t xml:space="preserve">Pengolahan dan </w:t>
      </w:r>
      <w:r w:rsidR="000D3C5D">
        <w:rPr>
          <w:rFonts w:ascii="Times New Roman" w:hAnsi="Times New Roman" w:cs="Times New Roman"/>
          <w:b/>
          <w:sz w:val="24"/>
          <w:szCs w:val="24"/>
          <w:u w:val="single"/>
        </w:rPr>
        <w:t>Analisis</w:t>
      </w:r>
      <w:r>
        <w:rPr>
          <w:rFonts w:ascii="Times New Roman" w:hAnsi="Times New Roman" w:cs="Times New Roman"/>
          <w:b/>
          <w:sz w:val="24"/>
          <w:szCs w:val="24"/>
          <w:u w:val="single"/>
        </w:rPr>
        <w:t xml:space="preserve"> Data</w:t>
      </w:r>
    </w:p>
    <w:p w:rsidR="00DE4FC3" w:rsidRDefault="008E4949" w:rsidP="008E4949">
      <w:pPr>
        <w:pStyle w:val="ListParagraph"/>
        <w:numPr>
          <w:ilvl w:val="0"/>
          <w:numId w:val="19"/>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Pengolahan Data</w:t>
      </w:r>
    </w:p>
    <w:p w:rsidR="008E4949" w:rsidRDefault="001A141B" w:rsidP="008E4949">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Pengolahan data adalah “kegiatan lanjutan setelah pengumpulan data dilaksanakan”.</w:t>
      </w:r>
      <w:proofErr w:type="gramEnd"/>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Pengolahan data meliputi memeriksa (editing), pros</w:t>
      </w:r>
      <w:r w:rsidR="001B4E1C">
        <w:rPr>
          <w:rFonts w:ascii="Times New Roman" w:hAnsi="Times New Roman" w:cs="Times New Roman"/>
          <w:sz w:val="24"/>
          <w:szCs w:val="24"/>
        </w:rPr>
        <w:t xml:space="preserve">es pemberian identitas (coding), pemberian nilai (scoring) </w:t>
      </w:r>
      <w:r>
        <w:rPr>
          <w:rFonts w:ascii="Times New Roman" w:hAnsi="Times New Roman" w:cs="Times New Roman"/>
          <w:sz w:val="24"/>
          <w:szCs w:val="24"/>
        </w:rPr>
        <w:t>dan proses pembeberan (tabulating).</w:t>
      </w:r>
    </w:p>
    <w:p w:rsidR="009A7F21" w:rsidRDefault="009A7F21" w:rsidP="009A7F21">
      <w:pPr>
        <w:pStyle w:val="ListParagraph"/>
        <w:numPr>
          <w:ilvl w:val="0"/>
          <w:numId w:val="20"/>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Editing</w:t>
      </w:r>
      <w:r w:rsidR="004670DD">
        <w:rPr>
          <w:rFonts w:ascii="Times New Roman" w:hAnsi="Times New Roman" w:cs="Times New Roman"/>
          <w:sz w:val="24"/>
          <w:szCs w:val="24"/>
        </w:rPr>
        <w:t>.</w:t>
      </w:r>
    </w:p>
    <w:p w:rsidR="009A7F21" w:rsidRDefault="009A7F21" w:rsidP="009A7F21">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Editing yaitu “memeriksa kembali data yang telah masuk ke responden mana yang relevan dan mana yang tidak relevan”.</w:t>
      </w:r>
      <w:proofErr w:type="gramEnd"/>
      <w:r>
        <w:rPr>
          <w:rStyle w:val="FootnoteReference"/>
          <w:rFonts w:ascii="Times New Roman" w:hAnsi="Times New Roman" w:cs="Times New Roman"/>
          <w:sz w:val="24"/>
          <w:szCs w:val="24"/>
        </w:rPr>
        <w:footnoteReference w:id="50"/>
      </w:r>
      <w:r w:rsidR="00F85BA5">
        <w:rPr>
          <w:rFonts w:ascii="Times New Roman" w:hAnsi="Times New Roman" w:cs="Times New Roman"/>
          <w:sz w:val="24"/>
          <w:szCs w:val="24"/>
        </w:rPr>
        <w:t xml:space="preserve"> </w:t>
      </w:r>
      <w:r w:rsidR="000D3C5D">
        <w:rPr>
          <w:rFonts w:ascii="Times New Roman" w:hAnsi="Times New Roman" w:cs="Times New Roman"/>
          <w:sz w:val="24"/>
          <w:szCs w:val="24"/>
        </w:rPr>
        <w:t>E</w:t>
      </w:r>
      <w:r w:rsidR="00F85BA5">
        <w:rPr>
          <w:rFonts w:ascii="Times New Roman" w:hAnsi="Times New Roman" w:cs="Times New Roman"/>
          <w:sz w:val="24"/>
          <w:szCs w:val="24"/>
        </w:rPr>
        <w:t xml:space="preserve">diting </w:t>
      </w:r>
      <w:r w:rsidR="000D3C5D">
        <w:rPr>
          <w:rFonts w:ascii="Times New Roman" w:hAnsi="Times New Roman" w:cs="Times New Roman"/>
          <w:sz w:val="24"/>
          <w:szCs w:val="24"/>
        </w:rPr>
        <w:t xml:space="preserve">data merupakan </w:t>
      </w:r>
      <w:r w:rsidR="00F85BA5">
        <w:rPr>
          <w:rFonts w:ascii="Times New Roman" w:hAnsi="Times New Roman" w:cs="Times New Roman"/>
          <w:sz w:val="24"/>
          <w:szCs w:val="24"/>
        </w:rPr>
        <w:t xml:space="preserve">proses pengoreksian dan pengecekan terhadap angket yang telah dijawab oleh responden apakah sudah dijawab </w:t>
      </w:r>
      <w:r w:rsidR="000D3C5D">
        <w:rPr>
          <w:rFonts w:ascii="Times New Roman" w:hAnsi="Times New Roman" w:cs="Times New Roman"/>
          <w:sz w:val="24"/>
          <w:szCs w:val="24"/>
        </w:rPr>
        <w:t xml:space="preserve">secara lengkap </w:t>
      </w:r>
      <w:r w:rsidR="00F85BA5">
        <w:rPr>
          <w:rFonts w:ascii="Times New Roman" w:hAnsi="Times New Roman" w:cs="Times New Roman"/>
          <w:sz w:val="24"/>
          <w:szCs w:val="24"/>
        </w:rPr>
        <w:t>atau belum, seandainya sudah dijawab apakah sudah benar.</w:t>
      </w:r>
      <w:r w:rsidR="00B76826">
        <w:rPr>
          <w:rFonts w:ascii="Times New Roman" w:hAnsi="Times New Roman" w:cs="Times New Roman"/>
          <w:sz w:val="24"/>
          <w:szCs w:val="24"/>
        </w:rPr>
        <w:t xml:space="preserve"> </w:t>
      </w:r>
      <w:proofErr w:type="gramStart"/>
      <w:r w:rsidR="00B76826">
        <w:rPr>
          <w:rFonts w:ascii="Times New Roman" w:hAnsi="Times New Roman" w:cs="Times New Roman"/>
          <w:sz w:val="24"/>
          <w:szCs w:val="24"/>
        </w:rPr>
        <w:t>Manakala ada angket yang rusak, maka angket tersebut harus disortir dan tidak diproses lebih lanjut dalam tahap pengolahan data.</w:t>
      </w:r>
      <w:proofErr w:type="gramEnd"/>
    </w:p>
    <w:p w:rsidR="00F85BA5" w:rsidRDefault="00F85BA5" w:rsidP="00F85BA5">
      <w:pPr>
        <w:pStyle w:val="ListParagraph"/>
        <w:numPr>
          <w:ilvl w:val="0"/>
          <w:numId w:val="20"/>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Coding</w:t>
      </w:r>
      <w:r w:rsidR="004670DD">
        <w:rPr>
          <w:rFonts w:ascii="Times New Roman" w:hAnsi="Times New Roman" w:cs="Times New Roman"/>
          <w:sz w:val="24"/>
          <w:szCs w:val="24"/>
        </w:rPr>
        <w:t>.</w:t>
      </w:r>
    </w:p>
    <w:p w:rsidR="00845E03" w:rsidRDefault="00B76826" w:rsidP="004B4AC3">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Coding yaitu “pemberian data, si</w:t>
      </w:r>
      <w:r w:rsidR="00F85BA5">
        <w:rPr>
          <w:rFonts w:ascii="Times New Roman" w:hAnsi="Times New Roman" w:cs="Times New Roman"/>
          <w:sz w:val="24"/>
          <w:szCs w:val="24"/>
        </w:rPr>
        <w:t xml:space="preserve">mbol atau kode bagi tiap-tiap data yang termasuk dalam kategori yang </w:t>
      </w:r>
      <w:proofErr w:type="gramStart"/>
      <w:r w:rsidR="00F85BA5">
        <w:rPr>
          <w:rFonts w:ascii="Times New Roman" w:hAnsi="Times New Roman" w:cs="Times New Roman"/>
          <w:sz w:val="24"/>
          <w:szCs w:val="24"/>
        </w:rPr>
        <w:t>sama</w:t>
      </w:r>
      <w:proofErr w:type="gramEnd"/>
      <w:r w:rsidR="00F85BA5">
        <w:rPr>
          <w:rFonts w:ascii="Times New Roman" w:hAnsi="Times New Roman" w:cs="Times New Roman"/>
          <w:sz w:val="24"/>
          <w:szCs w:val="24"/>
        </w:rPr>
        <w:t xml:space="preserve"> “.</w:t>
      </w:r>
      <w:r w:rsidR="004B4AC3">
        <w:rPr>
          <w:rStyle w:val="FootnoteReference"/>
          <w:rFonts w:ascii="Times New Roman" w:hAnsi="Times New Roman" w:cs="Times New Roman"/>
          <w:sz w:val="24"/>
          <w:szCs w:val="24"/>
        </w:rPr>
        <w:footnoteReference w:id="51"/>
      </w:r>
      <w:r w:rsidR="004B4AC3">
        <w:rPr>
          <w:rFonts w:ascii="Times New Roman" w:hAnsi="Times New Roman" w:cs="Times New Roman"/>
          <w:sz w:val="24"/>
          <w:szCs w:val="24"/>
        </w:rPr>
        <w:t xml:space="preserve"> </w:t>
      </w:r>
      <w:proofErr w:type="gramStart"/>
      <w:r w:rsidR="004B4AC3">
        <w:rPr>
          <w:rFonts w:ascii="Times New Roman" w:hAnsi="Times New Roman" w:cs="Times New Roman"/>
          <w:sz w:val="24"/>
          <w:szCs w:val="24"/>
        </w:rPr>
        <w:t xml:space="preserve">Maksudnya adalah </w:t>
      </w:r>
      <w:r>
        <w:rPr>
          <w:rFonts w:ascii="Times New Roman" w:hAnsi="Times New Roman" w:cs="Times New Roman"/>
          <w:sz w:val="24"/>
          <w:szCs w:val="24"/>
        </w:rPr>
        <w:lastRenderedPageBreak/>
        <w:t>angket yang telah di</w:t>
      </w:r>
      <w:r w:rsidR="004B4AC3">
        <w:rPr>
          <w:rFonts w:ascii="Times New Roman" w:hAnsi="Times New Roman" w:cs="Times New Roman"/>
          <w:sz w:val="24"/>
          <w:szCs w:val="24"/>
        </w:rPr>
        <w:t>edit diberi i</w:t>
      </w:r>
      <w:r w:rsidR="005547B5">
        <w:rPr>
          <w:rFonts w:ascii="Times New Roman" w:hAnsi="Times New Roman" w:cs="Times New Roman"/>
          <w:sz w:val="24"/>
          <w:szCs w:val="24"/>
        </w:rPr>
        <w:t>dentitas sehingga memiliki arti dapat diproses pada tahap pengolahan data lebih lanjut.</w:t>
      </w:r>
      <w:proofErr w:type="gramEnd"/>
    </w:p>
    <w:p w:rsidR="004670DD" w:rsidRDefault="004670DD" w:rsidP="004670DD">
      <w:pPr>
        <w:pStyle w:val="ListParagraph"/>
        <w:numPr>
          <w:ilvl w:val="0"/>
          <w:numId w:val="20"/>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Scoring</w:t>
      </w:r>
      <w:r w:rsidR="005547B5">
        <w:rPr>
          <w:rFonts w:ascii="Times New Roman" w:hAnsi="Times New Roman" w:cs="Times New Roman"/>
          <w:sz w:val="24"/>
          <w:szCs w:val="24"/>
        </w:rPr>
        <w:t xml:space="preserve"> dan kategorisasi</w:t>
      </w:r>
      <w:r>
        <w:rPr>
          <w:rFonts w:ascii="Times New Roman" w:hAnsi="Times New Roman" w:cs="Times New Roman"/>
          <w:sz w:val="24"/>
          <w:szCs w:val="24"/>
        </w:rPr>
        <w:t>.</w:t>
      </w:r>
    </w:p>
    <w:p w:rsidR="004670DD" w:rsidRDefault="004670DD" w:rsidP="004670DD">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Scoring yaitu “memberi angka pada lembar jawaban angket tiap subyek skor dari tiap item atau pertanyaan pada angket ditentukan sesuai dengan perangkat option (pilihan)”.</w:t>
      </w:r>
      <w:proofErr w:type="gramEnd"/>
      <w:r>
        <w:rPr>
          <w:rStyle w:val="FootnoteReference"/>
          <w:rFonts w:ascii="Times New Roman" w:hAnsi="Times New Roman" w:cs="Times New Roman"/>
          <w:sz w:val="24"/>
          <w:szCs w:val="24"/>
        </w:rPr>
        <w:footnoteReference w:id="52"/>
      </w:r>
      <w:r w:rsidR="005547B5">
        <w:rPr>
          <w:rFonts w:ascii="Times New Roman" w:hAnsi="Times New Roman" w:cs="Times New Roman"/>
          <w:sz w:val="24"/>
          <w:szCs w:val="24"/>
        </w:rPr>
        <w:t xml:space="preserve"> </w:t>
      </w:r>
      <w:proofErr w:type="gramStart"/>
      <w:r w:rsidR="005547B5">
        <w:rPr>
          <w:rFonts w:ascii="Times New Roman" w:hAnsi="Times New Roman" w:cs="Times New Roman"/>
          <w:sz w:val="24"/>
          <w:szCs w:val="24"/>
        </w:rPr>
        <w:t>Penulis mencermati angket dan menghitung jumlah skor masing-masing pertanyaan untuk tiap variabel dan sub-variabel.</w:t>
      </w:r>
      <w:proofErr w:type="gramEnd"/>
      <w:r w:rsidR="005547B5">
        <w:rPr>
          <w:rFonts w:ascii="Times New Roman" w:hAnsi="Times New Roman" w:cs="Times New Roman"/>
          <w:sz w:val="24"/>
          <w:szCs w:val="24"/>
        </w:rPr>
        <w:t xml:space="preserve"> </w:t>
      </w:r>
      <w:proofErr w:type="gramStart"/>
      <w:r w:rsidR="005547B5">
        <w:rPr>
          <w:rFonts w:ascii="Times New Roman" w:hAnsi="Times New Roman" w:cs="Times New Roman"/>
          <w:sz w:val="24"/>
          <w:szCs w:val="24"/>
        </w:rPr>
        <w:t>Capaian skor yang telah dijumlahkan</w:t>
      </w:r>
      <w:r w:rsidR="000A6FD8">
        <w:rPr>
          <w:rFonts w:ascii="Times New Roman" w:hAnsi="Times New Roman" w:cs="Times New Roman"/>
          <w:sz w:val="24"/>
          <w:szCs w:val="24"/>
        </w:rPr>
        <w:t xml:space="preserve"> inilah</w:t>
      </w:r>
      <w:r w:rsidR="00AF0DA3">
        <w:rPr>
          <w:rFonts w:ascii="Times New Roman" w:hAnsi="Times New Roman" w:cs="Times New Roman"/>
          <w:sz w:val="24"/>
          <w:szCs w:val="24"/>
        </w:rPr>
        <w:t xml:space="preserve"> </w:t>
      </w:r>
      <w:r w:rsidR="000A6FD8">
        <w:rPr>
          <w:rFonts w:ascii="Times New Roman" w:hAnsi="Times New Roman" w:cs="Times New Roman"/>
          <w:sz w:val="24"/>
          <w:szCs w:val="24"/>
        </w:rPr>
        <w:t>yang disebut sebagai data hasil angket.</w:t>
      </w:r>
      <w:proofErr w:type="gramEnd"/>
    </w:p>
    <w:p w:rsidR="00AF0DA3" w:rsidRDefault="00AF0DA3" w:rsidP="004670DD">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Mengingat bahwa angket yang dijadikan sebagai instrument dalam penelitian ini berskala ordinal, maka total skor maksimal dari angket pada masing-masing variabel dan sub-variabel yang dapat dicapai oleh setiap responden dibagi menjadi tiga bagian sama besar untuk dijadikan sebagai tolok ukur mengelompokkan masing-masing responden sesuai capaian skor hasil angket ke dalam di antara tiga </w:t>
      </w:r>
      <w:proofErr w:type="gramStart"/>
      <w:r>
        <w:rPr>
          <w:rFonts w:ascii="Times New Roman" w:hAnsi="Times New Roman" w:cs="Times New Roman"/>
          <w:sz w:val="24"/>
          <w:szCs w:val="24"/>
        </w:rPr>
        <w:t>kategori :</w:t>
      </w:r>
      <w:proofErr w:type="gramEnd"/>
      <w:r>
        <w:rPr>
          <w:rFonts w:ascii="Times New Roman" w:hAnsi="Times New Roman" w:cs="Times New Roman"/>
          <w:sz w:val="24"/>
          <w:szCs w:val="24"/>
        </w:rPr>
        <w:t xml:space="preserve"> Tinggi (T), Sedang (S), Kurang (K). </w:t>
      </w:r>
      <w:proofErr w:type="gramStart"/>
      <w:r>
        <w:rPr>
          <w:rFonts w:ascii="Times New Roman" w:hAnsi="Times New Roman" w:cs="Times New Roman"/>
          <w:sz w:val="24"/>
          <w:szCs w:val="24"/>
        </w:rPr>
        <w:t>Penentuan kategorisasi tersebut dapat lebih dijelaskan seperti di bawah ini.</w:t>
      </w:r>
      <w:proofErr w:type="gramEnd"/>
    </w:p>
    <w:p w:rsidR="00B17EA7" w:rsidRDefault="00B17EA7" w:rsidP="00063BF4">
      <w:pPr>
        <w:pStyle w:val="ListParagraph"/>
        <w:tabs>
          <w:tab w:val="left" w:pos="-2880"/>
        </w:tabs>
        <w:spacing w:line="480" w:lineRule="auto"/>
        <w:ind w:left="1890" w:hanging="450"/>
        <w:jc w:val="both"/>
        <w:rPr>
          <w:rFonts w:ascii="Times New Roman" w:hAnsi="Times New Roman" w:cs="Times New Roman"/>
          <w:sz w:val="24"/>
          <w:szCs w:val="24"/>
        </w:rPr>
      </w:pPr>
      <w:proofErr w:type="gramStart"/>
      <w:r>
        <w:rPr>
          <w:rFonts w:ascii="Times New Roman" w:hAnsi="Times New Roman" w:cs="Times New Roman"/>
          <w:sz w:val="24"/>
          <w:szCs w:val="24"/>
        </w:rPr>
        <w:t>c.1</w:t>
      </w:r>
      <w:proofErr w:type="gramEnd"/>
      <w:r>
        <w:rPr>
          <w:rFonts w:ascii="Times New Roman" w:hAnsi="Times New Roman" w:cs="Times New Roman"/>
          <w:sz w:val="24"/>
          <w:szCs w:val="24"/>
        </w:rPr>
        <w:t>. Angket</w:t>
      </w:r>
      <w:r w:rsidR="00D53D9A">
        <w:rPr>
          <w:rFonts w:ascii="Times New Roman" w:hAnsi="Times New Roman" w:cs="Times New Roman"/>
          <w:sz w:val="24"/>
          <w:szCs w:val="24"/>
        </w:rPr>
        <w:t xml:space="preserve"> untuk variabel X terdiri dari 36 item (item: 1 sampai dengan 36</w:t>
      </w:r>
      <w:r>
        <w:rPr>
          <w:rFonts w:ascii="Times New Roman" w:hAnsi="Times New Roman" w:cs="Times New Roman"/>
          <w:sz w:val="24"/>
          <w:szCs w:val="24"/>
        </w:rPr>
        <w:t>). Skor maksimal setiap item: 4. Ma</w:t>
      </w:r>
      <w:r w:rsidR="00D53D9A">
        <w:rPr>
          <w:rFonts w:ascii="Times New Roman" w:hAnsi="Times New Roman" w:cs="Times New Roman"/>
          <w:sz w:val="24"/>
          <w:szCs w:val="24"/>
        </w:rPr>
        <w:t>ka total skor dari variabel X: 144</w:t>
      </w:r>
      <w:r>
        <w:rPr>
          <w:rFonts w:ascii="Times New Roman" w:hAnsi="Times New Roman" w:cs="Times New Roman"/>
          <w:sz w:val="24"/>
          <w:szCs w:val="24"/>
        </w:rPr>
        <w:t>. Berarti, dapat ditetapkan kategorisasi setiap responden:</w:t>
      </w:r>
    </w:p>
    <w:p w:rsidR="00B17EA7" w:rsidRDefault="00B17EA7" w:rsidP="00B17EA7">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lastRenderedPageBreak/>
        <w:t>(1). T jika responden mencapai skor di atas 2/3 dari total skor maksimal X (</w:t>
      </w:r>
      <w:r w:rsidR="00D53D9A">
        <w:rPr>
          <w:rFonts w:ascii="Times New Roman" w:hAnsi="Times New Roman" w:cs="Times New Roman"/>
          <w:sz w:val="24"/>
          <w:szCs w:val="24"/>
        </w:rPr>
        <w:t>144 - 96</w:t>
      </w:r>
      <w:r>
        <w:rPr>
          <w:rFonts w:ascii="Times New Roman" w:hAnsi="Times New Roman" w:cs="Times New Roman"/>
          <w:sz w:val="24"/>
          <w:szCs w:val="24"/>
        </w:rPr>
        <w:t>).</w:t>
      </w:r>
    </w:p>
    <w:p w:rsidR="00B17EA7" w:rsidRDefault="00B17EA7" w:rsidP="00B17EA7">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 xml:space="preserve">(2). S jika responden mencapai skor di atas 1/3 sampai 2/3 dari total skor maksimal </w:t>
      </w:r>
      <w:proofErr w:type="gramStart"/>
      <w:r>
        <w:rPr>
          <w:rFonts w:ascii="Times New Roman" w:hAnsi="Times New Roman" w:cs="Times New Roman"/>
          <w:sz w:val="24"/>
          <w:szCs w:val="24"/>
        </w:rPr>
        <w:t>X</w:t>
      </w:r>
      <w:r w:rsidR="00D53D9A">
        <w:rPr>
          <w:rFonts w:ascii="Times New Roman" w:hAnsi="Times New Roman" w:cs="Times New Roman"/>
          <w:sz w:val="24"/>
          <w:szCs w:val="24"/>
        </w:rPr>
        <w:t>(</w:t>
      </w:r>
      <w:proofErr w:type="gramEnd"/>
      <w:r w:rsidR="00D53D9A">
        <w:rPr>
          <w:rFonts w:ascii="Times New Roman" w:hAnsi="Times New Roman" w:cs="Times New Roman"/>
          <w:sz w:val="24"/>
          <w:szCs w:val="24"/>
        </w:rPr>
        <w:t>95 - 48</w:t>
      </w:r>
      <w:r>
        <w:rPr>
          <w:rFonts w:ascii="Times New Roman" w:hAnsi="Times New Roman" w:cs="Times New Roman"/>
          <w:sz w:val="24"/>
          <w:szCs w:val="24"/>
        </w:rPr>
        <w:t>).</w:t>
      </w:r>
    </w:p>
    <w:p w:rsidR="00B17EA7" w:rsidRDefault="00B17EA7" w:rsidP="00B17EA7">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 xml:space="preserve">(3). K jika responden mencapai skor maksimal 1/3 dari total skor maksimal </w:t>
      </w:r>
      <w:proofErr w:type="gramStart"/>
      <w:r>
        <w:rPr>
          <w:rFonts w:ascii="Times New Roman" w:hAnsi="Times New Roman" w:cs="Times New Roman"/>
          <w:sz w:val="24"/>
          <w:szCs w:val="24"/>
        </w:rPr>
        <w:t>X</w:t>
      </w:r>
      <w:r w:rsidR="00D53D9A">
        <w:rPr>
          <w:rFonts w:ascii="Times New Roman" w:hAnsi="Times New Roman" w:cs="Times New Roman"/>
          <w:sz w:val="24"/>
          <w:szCs w:val="24"/>
        </w:rPr>
        <w:t>(</w:t>
      </w:r>
      <w:proofErr w:type="gramEnd"/>
      <w:r w:rsidR="00D53D9A">
        <w:rPr>
          <w:rFonts w:ascii="Times New Roman" w:hAnsi="Times New Roman" w:cs="Times New Roman"/>
          <w:sz w:val="24"/>
          <w:szCs w:val="24"/>
        </w:rPr>
        <w:t>47 - 0</w:t>
      </w:r>
      <w:r>
        <w:rPr>
          <w:rFonts w:ascii="Times New Roman" w:hAnsi="Times New Roman" w:cs="Times New Roman"/>
          <w:sz w:val="24"/>
          <w:szCs w:val="24"/>
        </w:rPr>
        <w:t>).</w:t>
      </w:r>
    </w:p>
    <w:p w:rsidR="00063BF4" w:rsidRDefault="00063BF4" w:rsidP="00063BF4">
      <w:pPr>
        <w:pStyle w:val="ListParagraph"/>
        <w:tabs>
          <w:tab w:val="left" w:pos="-2970"/>
          <w:tab w:val="left" w:pos="-2880"/>
        </w:tabs>
        <w:spacing w:line="480" w:lineRule="auto"/>
        <w:ind w:left="1890" w:hanging="450"/>
        <w:jc w:val="both"/>
        <w:rPr>
          <w:rFonts w:ascii="Times New Roman" w:hAnsi="Times New Roman" w:cs="Times New Roman"/>
          <w:sz w:val="24"/>
          <w:szCs w:val="24"/>
        </w:rPr>
      </w:pPr>
      <w:proofErr w:type="gramStart"/>
      <w:r>
        <w:rPr>
          <w:rFonts w:ascii="Times New Roman" w:hAnsi="Times New Roman" w:cs="Times New Roman"/>
          <w:sz w:val="24"/>
          <w:szCs w:val="24"/>
        </w:rPr>
        <w:t>c.2</w:t>
      </w:r>
      <w:proofErr w:type="gramEnd"/>
      <w:r>
        <w:rPr>
          <w:rFonts w:ascii="Times New Roman" w:hAnsi="Times New Roman" w:cs="Times New Roman"/>
          <w:sz w:val="24"/>
          <w:szCs w:val="24"/>
        </w:rPr>
        <w:t>. Angket untuk</w:t>
      </w:r>
      <w:r w:rsidR="00D53D9A">
        <w:rPr>
          <w:rFonts w:ascii="Times New Roman" w:hAnsi="Times New Roman" w:cs="Times New Roman"/>
          <w:sz w:val="24"/>
          <w:szCs w:val="24"/>
        </w:rPr>
        <w:t xml:space="preserve"> sub-variabel Y1 terdiri dari 8 item (item: 37 sampai 44</w:t>
      </w:r>
      <w:r>
        <w:rPr>
          <w:rFonts w:ascii="Times New Roman" w:hAnsi="Times New Roman" w:cs="Times New Roman"/>
          <w:sz w:val="24"/>
          <w:szCs w:val="24"/>
        </w:rPr>
        <w:t xml:space="preserve">). Skor maksimal setiap item: 4. Maka total skor dari variabel </w:t>
      </w:r>
      <w:r w:rsidR="00DF1588">
        <w:rPr>
          <w:rFonts w:ascii="Times New Roman" w:hAnsi="Times New Roman" w:cs="Times New Roman"/>
          <w:sz w:val="24"/>
          <w:szCs w:val="24"/>
        </w:rPr>
        <w:t>Y1</w:t>
      </w:r>
      <w:r w:rsidR="00D53D9A">
        <w:rPr>
          <w:rFonts w:ascii="Times New Roman" w:hAnsi="Times New Roman" w:cs="Times New Roman"/>
          <w:sz w:val="24"/>
          <w:szCs w:val="24"/>
        </w:rPr>
        <w:t>: 32</w:t>
      </w:r>
      <w:r>
        <w:rPr>
          <w:rFonts w:ascii="Times New Roman" w:hAnsi="Times New Roman" w:cs="Times New Roman"/>
          <w:sz w:val="24"/>
          <w:szCs w:val="24"/>
        </w:rPr>
        <w:t>. Berarti, dapat ditetapkan kategorisasi setiap responden:</w:t>
      </w:r>
    </w:p>
    <w:p w:rsidR="00C54702" w:rsidRDefault="00C54702" w:rsidP="00C54702">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(1). T jika responden mencapai skor di ata</w:t>
      </w:r>
      <w:r w:rsidR="00DF1588">
        <w:rPr>
          <w:rFonts w:ascii="Times New Roman" w:hAnsi="Times New Roman" w:cs="Times New Roman"/>
          <w:sz w:val="24"/>
          <w:szCs w:val="24"/>
        </w:rPr>
        <w:t>s 2/3 dari total skor maksimal Y1</w:t>
      </w:r>
      <w:r w:rsidR="00D53D9A">
        <w:rPr>
          <w:rFonts w:ascii="Times New Roman" w:hAnsi="Times New Roman" w:cs="Times New Roman"/>
          <w:sz w:val="24"/>
          <w:szCs w:val="24"/>
        </w:rPr>
        <w:t xml:space="preserve"> (32 - 22</w:t>
      </w:r>
      <w:r>
        <w:rPr>
          <w:rFonts w:ascii="Times New Roman" w:hAnsi="Times New Roman" w:cs="Times New Roman"/>
          <w:sz w:val="24"/>
          <w:szCs w:val="24"/>
        </w:rPr>
        <w:t>).</w:t>
      </w:r>
    </w:p>
    <w:p w:rsidR="00C54702" w:rsidRDefault="00C54702" w:rsidP="00C54702">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(2). S jika responden mencapai skor di atas 1/3 sampai 2/3 dari total sko</w:t>
      </w:r>
      <w:r w:rsidR="00DF1588">
        <w:rPr>
          <w:rFonts w:ascii="Times New Roman" w:hAnsi="Times New Roman" w:cs="Times New Roman"/>
          <w:sz w:val="24"/>
          <w:szCs w:val="24"/>
        </w:rPr>
        <w:t>r maksimal Y1</w:t>
      </w:r>
      <w:r w:rsidR="00D53D9A">
        <w:rPr>
          <w:rFonts w:ascii="Times New Roman" w:hAnsi="Times New Roman" w:cs="Times New Roman"/>
          <w:sz w:val="24"/>
          <w:szCs w:val="24"/>
        </w:rPr>
        <w:t xml:space="preserve"> (21 - 11</w:t>
      </w:r>
      <w:r>
        <w:rPr>
          <w:rFonts w:ascii="Times New Roman" w:hAnsi="Times New Roman" w:cs="Times New Roman"/>
          <w:sz w:val="24"/>
          <w:szCs w:val="24"/>
        </w:rPr>
        <w:t>).</w:t>
      </w:r>
    </w:p>
    <w:p w:rsidR="00C54702" w:rsidRDefault="00C54702" w:rsidP="00C54702">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(3). K jika responden mencapai skor maksima</w:t>
      </w:r>
      <w:r w:rsidR="00DF1588">
        <w:rPr>
          <w:rFonts w:ascii="Times New Roman" w:hAnsi="Times New Roman" w:cs="Times New Roman"/>
          <w:sz w:val="24"/>
          <w:szCs w:val="24"/>
        </w:rPr>
        <w:t>l 1/3 dari total skor maksimal Y1</w:t>
      </w:r>
      <w:r w:rsidR="00093EDA">
        <w:rPr>
          <w:rFonts w:ascii="Times New Roman" w:hAnsi="Times New Roman" w:cs="Times New Roman"/>
          <w:sz w:val="24"/>
          <w:szCs w:val="24"/>
        </w:rPr>
        <w:t xml:space="preserve"> (</w:t>
      </w:r>
      <w:r w:rsidR="00D53D9A">
        <w:rPr>
          <w:rFonts w:ascii="Times New Roman" w:hAnsi="Times New Roman" w:cs="Times New Roman"/>
          <w:sz w:val="24"/>
          <w:szCs w:val="24"/>
        </w:rPr>
        <w:t>10 - 0</w:t>
      </w:r>
      <w:r>
        <w:rPr>
          <w:rFonts w:ascii="Times New Roman" w:hAnsi="Times New Roman" w:cs="Times New Roman"/>
          <w:sz w:val="24"/>
          <w:szCs w:val="24"/>
        </w:rPr>
        <w:t>).</w:t>
      </w:r>
    </w:p>
    <w:p w:rsidR="00DF1588" w:rsidRDefault="00DF1588" w:rsidP="00DF1588">
      <w:pPr>
        <w:pStyle w:val="ListParagraph"/>
        <w:tabs>
          <w:tab w:val="left" w:pos="-2970"/>
          <w:tab w:val="left" w:pos="-2880"/>
        </w:tabs>
        <w:spacing w:line="480" w:lineRule="auto"/>
        <w:ind w:left="1890" w:hanging="450"/>
        <w:jc w:val="both"/>
        <w:rPr>
          <w:rFonts w:ascii="Times New Roman" w:hAnsi="Times New Roman" w:cs="Times New Roman"/>
          <w:sz w:val="24"/>
          <w:szCs w:val="24"/>
        </w:rPr>
      </w:pPr>
      <w:proofErr w:type="gramStart"/>
      <w:r>
        <w:rPr>
          <w:rFonts w:ascii="Times New Roman" w:hAnsi="Times New Roman" w:cs="Times New Roman"/>
          <w:sz w:val="24"/>
          <w:szCs w:val="24"/>
        </w:rPr>
        <w:t>c.3</w:t>
      </w:r>
      <w:proofErr w:type="gramEnd"/>
      <w:r>
        <w:rPr>
          <w:rFonts w:ascii="Times New Roman" w:hAnsi="Times New Roman" w:cs="Times New Roman"/>
          <w:sz w:val="24"/>
          <w:szCs w:val="24"/>
        </w:rPr>
        <w:t xml:space="preserve">. Angket untuk sub-variabel Y2 </w:t>
      </w:r>
      <w:r w:rsidR="00D53D9A">
        <w:rPr>
          <w:rFonts w:ascii="Times New Roman" w:hAnsi="Times New Roman" w:cs="Times New Roman"/>
          <w:sz w:val="24"/>
          <w:szCs w:val="24"/>
        </w:rPr>
        <w:t>terdiri dari 20 item (item: 45 sampai 64</w:t>
      </w:r>
      <w:r>
        <w:rPr>
          <w:rFonts w:ascii="Times New Roman" w:hAnsi="Times New Roman" w:cs="Times New Roman"/>
          <w:sz w:val="24"/>
          <w:szCs w:val="24"/>
        </w:rPr>
        <w:t>). Skor maksimal setiap item: 4. Mak</w:t>
      </w:r>
      <w:r w:rsidR="002B06AB">
        <w:rPr>
          <w:rFonts w:ascii="Times New Roman" w:hAnsi="Times New Roman" w:cs="Times New Roman"/>
          <w:sz w:val="24"/>
          <w:szCs w:val="24"/>
        </w:rPr>
        <w:t>a total skor dari variabel</w:t>
      </w:r>
      <w:r w:rsidR="00D53D9A">
        <w:rPr>
          <w:rFonts w:ascii="Times New Roman" w:hAnsi="Times New Roman" w:cs="Times New Roman"/>
          <w:sz w:val="24"/>
          <w:szCs w:val="24"/>
        </w:rPr>
        <w:t xml:space="preserve"> Y2: 80</w:t>
      </w:r>
      <w:r>
        <w:rPr>
          <w:rFonts w:ascii="Times New Roman" w:hAnsi="Times New Roman" w:cs="Times New Roman"/>
          <w:sz w:val="24"/>
          <w:szCs w:val="24"/>
        </w:rPr>
        <w:t>. Berarti, dapat ditetapkan kategorisasi setiap responden:</w:t>
      </w:r>
    </w:p>
    <w:p w:rsidR="00DF1588"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(1). T jika responden mencapai skor di atas 2/3 dari total skor maksimal Y2</w:t>
      </w:r>
      <w:r w:rsidR="00D53D9A">
        <w:rPr>
          <w:rFonts w:ascii="Times New Roman" w:hAnsi="Times New Roman" w:cs="Times New Roman"/>
          <w:sz w:val="24"/>
          <w:szCs w:val="24"/>
        </w:rPr>
        <w:t xml:space="preserve"> (80 - 54</w:t>
      </w:r>
      <w:r>
        <w:rPr>
          <w:rFonts w:ascii="Times New Roman" w:hAnsi="Times New Roman" w:cs="Times New Roman"/>
          <w:sz w:val="24"/>
          <w:szCs w:val="24"/>
        </w:rPr>
        <w:t>).</w:t>
      </w:r>
    </w:p>
    <w:p w:rsidR="00DF1588"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lastRenderedPageBreak/>
        <w:t>(2). S jika responden mencapai skor di atas 1/3 sampai 2/3 dari total skor maksimal Y2</w:t>
      </w:r>
      <w:r w:rsidR="00D53D9A">
        <w:rPr>
          <w:rFonts w:ascii="Times New Roman" w:hAnsi="Times New Roman" w:cs="Times New Roman"/>
          <w:sz w:val="24"/>
          <w:szCs w:val="24"/>
        </w:rPr>
        <w:t xml:space="preserve"> (53 - 27</w:t>
      </w:r>
      <w:r>
        <w:rPr>
          <w:rFonts w:ascii="Times New Roman" w:hAnsi="Times New Roman" w:cs="Times New Roman"/>
          <w:sz w:val="24"/>
          <w:szCs w:val="24"/>
        </w:rPr>
        <w:t>).</w:t>
      </w:r>
    </w:p>
    <w:p w:rsidR="00DF1588"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(3). K jika responden mencapai skor maksimal 1/3 dari total skor maksimal Y2</w:t>
      </w:r>
      <w:r w:rsidR="00D53D9A">
        <w:rPr>
          <w:rFonts w:ascii="Times New Roman" w:hAnsi="Times New Roman" w:cs="Times New Roman"/>
          <w:sz w:val="24"/>
          <w:szCs w:val="24"/>
        </w:rPr>
        <w:t xml:space="preserve"> (26 - 0</w:t>
      </w:r>
      <w:r>
        <w:rPr>
          <w:rFonts w:ascii="Times New Roman" w:hAnsi="Times New Roman" w:cs="Times New Roman"/>
          <w:sz w:val="24"/>
          <w:szCs w:val="24"/>
        </w:rPr>
        <w:t>).</w:t>
      </w:r>
    </w:p>
    <w:p w:rsidR="00DF1588" w:rsidRDefault="00DF1588" w:rsidP="00DF1588">
      <w:pPr>
        <w:pStyle w:val="ListParagraph"/>
        <w:tabs>
          <w:tab w:val="left" w:pos="-2970"/>
          <w:tab w:val="left" w:pos="-2880"/>
        </w:tabs>
        <w:spacing w:line="480" w:lineRule="auto"/>
        <w:ind w:left="1890" w:hanging="450"/>
        <w:jc w:val="both"/>
        <w:rPr>
          <w:rFonts w:ascii="Times New Roman" w:hAnsi="Times New Roman" w:cs="Times New Roman"/>
          <w:sz w:val="24"/>
          <w:szCs w:val="24"/>
        </w:rPr>
      </w:pPr>
      <w:proofErr w:type="gramStart"/>
      <w:r>
        <w:rPr>
          <w:rFonts w:ascii="Times New Roman" w:hAnsi="Times New Roman" w:cs="Times New Roman"/>
          <w:sz w:val="24"/>
          <w:szCs w:val="24"/>
        </w:rPr>
        <w:t>c.4</w:t>
      </w:r>
      <w:proofErr w:type="gramEnd"/>
      <w:r>
        <w:rPr>
          <w:rFonts w:ascii="Times New Roman" w:hAnsi="Times New Roman" w:cs="Times New Roman"/>
          <w:sz w:val="24"/>
          <w:szCs w:val="24"/>
        </w:rPr>
        <w:t>. Angket untuk</w:t>
      </w:r>
      <w:r w:rsidR="00D53D9A">
        <w:rPr>
          <w:rFonts w:ascii="Times New Roman" w:hAnsi="Times New Roman" w:cs="Times New Roman"/>
          <w:sz w:val="24"/>
          <w:szCs w:val="24"/>
        </w:rPr>
        <w:t xml:space="preserve"> sub-variabel Y3 terdiri dari 10 item (item: 65</w:t>
      </w:r>
      <w:r>
        <w:rPr>
          <w:rFonts w:ascii="Times New Roman" w:hAnsi="Times New Roman" w:cs="Times New Roman"/>
          <w:sz w:val="24"/>
          <w:szCs w:val="24"/>
        </w:rPr>
        <w:t xml:space="preserve"> sampai</w:t>
      </w:r>
      <w:r w:rsidR="00D53D9A">
        <w:rPr>
          <w:rFonts w:ascii="Times New Roman" w:hAnsi="Times New Roman" w:cs="Times New Roman"/>
          <w:sz w:val="24"/>
          <w:szCs w:val="24"/>
        </w:rPr>
        <w:t xml:space="preserve"> 74</w:t>
      </w:r>
      <w:r>
        <w:rPr>
          <w:rFonts w:ascii="Times New Roman" w:hAnsi="Times New Roman" w:cs="Times New Roman"/>
          <w:sz w:val="24"/>
          <w:szCs w:val="24"/>
        </w:rPr>
        <w:t>). Skor maksimal setiap item: 4. Mak</w:t>
      </w:r>
      <w:r w:rsidR="00D53D9A">
        <w:rPr>
          <w:rFonts w:ascii="Times New Roman" w:hAnsi="Times New Roman" w:cs="Times New Roman"/>
          <w:sz w:val="24"/>
          <w:szCs w:val="24"/>
        </w:rPr>
        <w:t>a total skor dari variabel Y3: 40</w:t>
      </w:r>
      <w:r>
        <w:rPr>
          <w:rFonts w:ascii="Times New Roman" w:hAnsi="Times New Roman" w:cs="Times New Roman"/>
          <w:sz w:val="24"/>
          <w:szCs w:val="24"/>
        </w:rPr>
        <w:t>. Berarti, dapat ditetapkan kategorisasi setiap responden:</w:t>
      </w:r>
    </w:p>
    <w:p w:rsidR="00DF1588"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(1). T jika responden mencapai skor di atas 2/3 dari total skor maksimal Y3</w:t>
      </w:r>
      <w:r w:rsidR="00D53D9A">
        <w:rPr>
          <w:rFonts w:ascii="Times New Roman" w:hAnsi="Times New Roman" w:cs="Times New Roman"/>
          <w:sz w:val="24"/>
          <w:szCs w:val="24"/>
        </w:rPr>
        <w:t xml:space="preserve"> (40 - 27</w:t>
      </w:r>
      <w:r>
        <w:rPr>
          <w:rFonts w:ascii="Times New Roman" w:hAnsi="Times New Roman" w:cs="Times New Roman"/>
          <w:sz w:val="24"/>
          <w:szCs w:val="24"/>
        </w:rPr>
        <w:t>).</w:t>
      </w:r>
    </w:p>
    <w:p w:rsidR="00DF1588"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(2). S jika responden mencapai skor di atas 1/3 sampai 2/3 dari total skor maksimal Y3</w:t>
      </w:r>
      <w:r w:rsidR="00D53D9A">
        <w:rPr>
          <w:rFonts w:ascii="Times New Roman" w:hAnsi="Times New Roman" w:cs="Times New Roman"/>
          <w:sz w:val="24"/>
          <w:szCs w:val="24"/>
        </w:rPr>
        <w:t xml:space="preserve"> (</w:t>
      </w:r>
      <w:r w:rsidR="00BB3006">
        <w:rPr>
          <w:rFonts w:ascii="Times New Roman" w:hAnsi="Times New Roman" w:cs="Times New Roman"/>
          <w:sz w:val="24"/>
          <w:szCs w:val="24"/>
        </w:rPr>
        <w:t>26 - 14</w:t>
      </w:r>
      <w:r>
        <w:rPr>
          <w:rFonts w:ascii="Times New Roman" w:hAnsi="Times New Roman" w:cs="Times New Roman"/>
          <w:sz w:val="24"/>
          <w:szCs w:val="24"/>
        </w:rPr>
        <w:t>).</w:t>
      </w:r>
    </w:p>
    <w:p w:rsidR="00063BF4" w:rsidRDefault="00DF1588" w:rsidP="00DF1588">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(3). K jika responden mencapai skor maksimal 1/3 dari total skor maksimal Y3</w:t>
      </w:r>
      <w:r w:rsidR="00093EDA">
        <w:rPr>
          <w:rFonts w:ascii="Times New Roman" w:hAnsi="Times New Roman" w:cs="Times New Roman"/>
          <w:sz w:val="24"/>
          <w:szCs w:val="24"/>
        </w:rPr>
        <w:t xml:space="preserve"> (</w:t>
      </w:r>
      <w:r w:rsidR="00BB3006">
        <w:rPr>
          <w:rFonts w:ascii="Times New Roman" w:hAnsi="Times New Roman" w:cs="Times New Roman"/>
          <w:sz w:val="24"/>
          <w:szCs w:val="24"/>
        </w:rPr>
        <w:t>13 - 0</w:t>
      </w:r>
      <w:r>
        <w:rPr>
          <w:rFonts w:ascii="Times New Roman" w:hAnsi="Times New Roman" w:cs="Times New Roman"/>
          <w:sz w:val="24"/>
          <w:szCs w:val="24"/>
        </w:rPr>
        <w:t>).</w:t>
      </w:r>
    </w:p>
    <w:p w:rsidR="00655DCE" w:rsidRDefault="00655DCE" w:rsidP="00655DCE">
      <w:pPr>
        <w:pStyle w:val="ListParagraph"/>
        <w:tabs>
          <w:tab w:val="left" w:pos="-2970"/>
          <w:tab w:val="left" w:pos="-2880"/>
        </w:tabs>
        <w:spacing w:line="480" w:lineRule="auto"/>
        <w:ind w:left="1890" w:hanging="450"/>
        <w:jc w:val="both"/>
        <w:rPr>
          <w:rFonts w:ascii="Times New Roman" w:hAnsi="Times New Roman" w:cs="Times New Roman"/>
          <w:sz w:val="24"/>
          <w:szCs w:val="24"/>
        </w:rPr>
      </w:pPr>
      <w:proofErr w:type="gramStart"/>
      <w:r>
        <w:rPr>
          <w:rFonts w:ascii="Times New Roman" w:hAnsi="Times New Roman" w:cs="Times New Roman"/>
          <w:sz w:val="24"/>
          <w:szCs w:val="24"/>
        </w:rPr>
        <w:t>c.5</w:t>
      </w:r>
      <w:proofErr w:type="gramEnd"/>
      <w:r>
        <w:rPr>
          <w:rFonts w:ascii="Times New Roman" w:hAnsi="Times New Roman" w:cs="Times New Roman"/>
          <w:sz w:val="24"/>
          <w:szCs w:val="24"/>
        </w:rPr>
        <w:t>. Angket untuk variabel Y terdiri dari 38 item (item: 37 sampai 74). Skor maksimal setiap item: 4. Maka total skor dari variabel Y: 152. Berarti, dapat ditetapkan kategorisasi setiap responden:</w:t>
      </w:r>
    </w:p>
    <w:p w:rsidR="00655DCE" w:rsidRDefault="00655DCE" w:rsidP="00655DCE">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(1). T jika responden mencapai skor di atas 2/3 dari total skor maksimal Y (102 - 152).</w:t>
      </w:r>
    </w:p>
    <w:p w:rsidR="00655DCE" w:rsidRDefault="00655DCE" w:rsidP="00655DCE">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t>(2). S jika responden mencapai skor di atas 1/3 sampai 2/3 dari total skor maksimal Y (51 - 101).</w:t>
      </w:r>
    </w:p>
    <w:p w:rsidR="00655DCE" w:rsidRPr="00655DCE" w:rsidRDefault="00655DCE" w:rsidP="00655DCE">
      <w:pPr>
        <w:pStyle w:val="ListParagraph"/>
        <w:tabs>
          <w:tab w:val="left" w:pos="-2970"/>
          <w:tab w:val="left" w:pos="-2880"/>
        </w:tabs>
        <w:spacing w:line="480" w:lineRule="auto"/>
        <w:ind w:left="2340" w:hanging="450"/>
        <w:jc w:val="both"/>
        <w:rPr>
          <w:rFonts w:ascii="Times New Roman" w:hAnsi="Times New Roman" w:cs="Times New Roman"/>
          <w:sz w:val="24"/>
          <w:szCs w:val="24"/>
        </w:rPr>
      </w:pPr>
      <w:r>
        <w:rPr>
          <w:rFonts w:ascii="Times New Roman" w:hAnsi="Times New Roman" w:cs="Times New Roman"/>
          <w:sz w:val="24"/>
          <w:szCs w:val="24"/>
        </w:rPr>
        <w:lastRenderedPageBreak/>
        <w:t>(3). K jika responden mencapai skor maksimal 1/3 dari total skor maksimal Y (0 - 50).</w:t>
      </w:r>
    </w:p>
    <w:p w:rsidR="004670DD" w:rsidRDefault="004670DD" w:rsidP="004670DD">
      <w:pPr>
        <w:pStyle w:val="ListParagraph"/>
        <w:numPr>
          <w:ilvl w:val="0"/>
          <w:numId w:val="20"/>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Tabulasi.</w:t>
      </w:r>
    </w:p>
    <w:p w:rsidR="003D61EB" w:rsidRPr="003D61EB" w:rsidRDefault="004670DD" w:rsidP="00326CF2">
      <w:pPr>
        <w:pStyle w:val="ListParagraph"/>
        <w:tabs>
          <w:tab w:val="left" w:pos="-2880"/>
        </w:tabs>
        <w:spacing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Tabulasi yaitu “</w:t>
      </w:r>
      <w:r w:rsidR="006233B2">
        <w:rPr>
          <w:rFonts w:ascii="Times New Roman" w:hAnsi="Times New Roman" w:cs="Times New Roman"/>
          <w:sz w:val="24"/>
          <w:szCs w:val="24"/>
        </w:rPr>
        <w:t>memasukkan data pada tabel</w:t>
      </w:r>
      <w:r w:rsidR="009F4EA8">
        <w:rPr>
          <w:rFonts w:ascii="Times New Roman" w:hAnsi="Times New Roman" w:cs="Times New Roman"/>
          <w:sz w:val="24"/>
          <w:szCs w:val="24"/>
        </w:rPr>
        <w:t>-tabel tertentu dan mengatur angka-angka serta menghitungnya”.</w:t>
      </w:r>
      <w:proofErr w:type="gramEnd"/>
      <w:r w:rsidR="009F4EA8">
        <w:rPr>
          <w:rStyle w:val="FootnoteReference"/>
          <w:rFonts w:ascii="Times New Roman" w:hAnsi="Times New Roman" w:cs="Times New Roman"/>
          <w:sz w:val="24"/>
          <w:szCs w:val="24"/>
        </w:rPr>
        <w:footnoteReference w:id="53"/>
      </w:r>
      <w:r w:rsidR="00090641">
        <w:rPr>
          <w:rFonts w:ascii="Times New Roman" w:hAnsi="Times New Roman" w:cs="Times New Roman"/>
          <w:sz w:val="24"/>
          <w:szCs w:val="24"/>
        </w:rPr>
        <w:t xml:space="preserve"> </w:t>
      </w:r>
      <w:proofErr w:type="gramStart"/>
      <w:r w:rsidR="00090641">
        <w:rPr>
          <w:rFonts w:ascii="Times New Roman" w:hAnsi="Times New Roman" w:cs="Times New Roman"/>
          <w:sz w:val="24"/>
          <w:szCs w:val="24"/>
        </w:rPr>
        <w:t xml:space="preserve">Penulis membuat </w:t>
      </w:r>
      <w:r w:rsidR="00D9767D">
        <w:rPr>
          <w:rFonts w:ascii="Times New Roman" w:hAnsi="Times New Roman" w:cs="Times New Roman"/>
          <w:sz w:val="24"/>
          <w:szCs w:val="24"/>
        </w:rPr>
        <w:t>tabel</w:t>
      </w:r>
      <w:r w:rsidR="00090641">
        <w:rPr>
          <w:rFonts w:ascii="Times New Roman" w:hAnsi="Times New Roman" w:cs="Times New Roman"/>
          <w:sz w:val="24"/>
          <w:szCs w:val="24"/>
        </w:rPr>
        <w:t xml:space="preserve"> dan memasukkan </w:t>
      </w:r>
      <w:r w:rsidR="00D9767D">
        <w:rPr>
          <w:rFonts w:ascii="Times New Roman" w:hAnsi="Times New Roman" w:cs="Times New Roman"/>
          <w:sz w:val="24"/>
          <w:szCs w:val="24"/>
        </w:rPr>
        <w:t>data hasil angket ke dalamnya sebagai persiapan analisis data melalui penerapan rumus statistik yang dipilih.</w:t>
      </w:r>
      <w:proofErr w:type="gramEnd"/>
    </w:p>
    <w:p w:rsidR="009F4EA8" w:rsidRDefault="009F4EA8" w:rsidP="009F4EA8">
      <w:pPr>
        <w:pStyle w:val="ListParagraph"/>
        <w:numPr>
          <w:ilvl w:val="0"/>
          <w:numId w:val="19"/>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Analisis Data</w:t>
      </w:r>
    </w:p>
    <w:p w:rsidR="007F10BE" w:rsidRPr="007F10BE" w:rsidRDefault="006233B2" w:rsidP="007F10BE">
      <w:pPr>
        <w:pStyle w:val="ListParagraph"/>
        <w:tabs>
          <w:tab w:val="left" w:pos="-2880"/>
        </w:tabs>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Setelah langkah pengolahan data telah selesai, maka langkah selanjutnya adalah analisis terhadap hasil-hasil yang telah diperoleh.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merupakan suatu langkah yang sangat kritis dalam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harus memastikan pola analisis mana yang akan digunakan, apakah analisis statisti</w:t>
      </w:r>
      <w:r w:rsidR="00A67476">
        <w:rPr>
          <w:rFonts w:ascii="Times New Roman" w:hAnsi="Times New Roman" w:cs="Times New Roman"/>
          <w:sz w:val="24"/>
          <w:szCs w:val="24"/>
        </w:rPr>
        <w:t>k</w:t>
      </w:r>
      <w:r>
        <w:rPr>
          <w:rFonts w:ascii="Times New Roman" w:hAnsi="Times New Roman" w:cs="Times New Roman"/>
          <w:sz w:val="24"/>
          <w:szCs w:val="24"/>
        </w:rPr>
        <w:t xml:space="preserve"> ataukah analisis non-statistik”.</w:t>
      </w:r>
      <w:proofErr w:type="gramEnd"/>
      <w:r>
        <w:rPr>
          <w:rStyle w:val="FootnoteReference"/>
          <w:rFonts w:ascii="Times New Roman" w:hAnsi="Times New Roman" w:cs="Times New Roman"/>
          <w:sz w:val="24"/>
          <w:szCs w:val="24"/>
        </w:rPr>
        <w:footnoteReference w:id="54"/>
      </w:r>
      <w:r w:rsidR="007F10BE">
        <w:rPr>
          <w:rFonts w:ascii="Times New Roman" w:hAnsi="Times New Roman" w:cs="Times New Roman"/>
          <w:sz w:val="24"/>
          <w:szCs w:val="24"/>
        </w:rPr>
        <w:t xml:space="preserve"> </w:t>
      </w:r>
      <w:r w:rsidR="00A67476" w:rsidRPr="007F10BE">
        <w:rPr>
          <w:rFonts w:ascii="Times New Roman" w:hAnsi="Times New Roman" w:cs="Times New Roman"/>
          <w:sz w:val="24"/>
          <w:szCs w:val="24"/>
        </w:rPr>
        <w:t>Kegiata</w:t>
      </w:r>
      <w:r w:rsidR="007F10BE" w:rsidRPr="007F10BE">
        <w:rPr>
          <w:rFonts w:ascii="Times New Roman" w:hAnsi="Times New Roman" w:cs="Times New Roman"/>
          <w:sz w:val="24"/>
          <w:szCs w:val="24"/>
        </w:rPr>
        <w:t xml:space="preserve">n dalam analisis data </w:t>
      </w:r>
      <w:proofErr w:type="gramStart"/>
      <w:r w:rsidR="007F10BE" w:rsidRPr="007F10BE">
        <w:rPr>
          <w:rFonts w:ascii="Times New Roman" w:hAnsi="Times New Roman" w:cs="Times New Roman"/>
          <w:sz w:val="24"/>
          <w:szCs w:val="24"/>
        </w:rPr>
        <w:t xml:space="preserve">meliputi </w:t>
      </w:r>
      <w:r w:rsidR="007F10BE">
        <w:rPr>
          <w:rFonts w:ascii="Times New Roman" w:hAnsi="Times New Roman" w:cs="Times New Roman"/>
          <w:sz w:val="24"/>
          <w:szCs w:val="24"/>
        </w:rPr>
        <w:t>:</w:t>
      </w:r>
      <w:proofErr w:type="gramEnd"/>
    </w:p>
    <w:p w:rsidR="009F4EA8" w:rsidRDefault="00A67476" w:rsidP="007F10BE">
      <w:pPr>
        <w:pStyle w:val="ListParagraph"/>
        <w:tabs>
          <w:tab w:val="left" w:pos="-288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mengelompokkan</w:t>
      </w:r>
      <w:proofErr w:type="gramEnd"/>
      <w:r>
        <w:rPr>
          <w:rFonts w:ascii="Times New Roman" w:hAnsi="Times New Roman" w:cs="Times New Roman"/>
          <w:sz w:val="24"/>
          <w:szCs w:val="24"/>
        </w:rPr>
        <w:t xml:space="preserve"> data berdasarkan variabel dan jenis responden, mentabulasi data berdasarkan variabel dari seluruh responden, menyajikan data tiap variabel yang diteliti, melakukan perhitungan untuk menjawab rumusan masalah, dan melakukan perhitungan untuk menguji hipotesis yang telah di</w:t>
      </w:r>
      <w:r w:rsidR="007F10BE">
        <w:rPr>
          <w:rFonts w:ascii="Times New Roman" w:hAnsi="Times New Roman" w:cs="Times New Roman"/>
          <w:sz w:val="24"/>
          <w:szCs w:val="24"/>
        </w:rPr>
        <w:t>lakukan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p>
    <w:p w:rsidR="007F10BE" w:rsidRDefault="007F10BE" w:rsidP="007F10BE">
      <w:pPr>
        <w:pStyle w:val="ListParagraph"/>
        <w:tabs>
          <w:tab w:val="left" w:pos="-2880"/>
        </w:tabs>
        <w:spacing w:line="240" w:lineRule="auto"/>
        <w:ind w:left="1440"/>
        <w:jc w:val="both"/>
        <w:rPr>
          <w:rFonts w:ascii="Times New Roman" w:hAnsi="Times New Roman" w:cs="Times New Roman"/>
          <w:sz w:val="24"/>
          <w:szCs w:val="24"/>
        </w:rPr>
      </w:pPr>
    </w:p>
    <w:p w:rsidR="007F10BE" w:rsidRPr="00D9767D" w:rsidRDefault="00A67476" w:rsidP="00D9767D">
      <w:pPr>
        <w:pStyle w:val="ListParagraph"/>
        <w:tabs>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Dalam menganalisis data dalam penelitian ini pen</w:t>
      </w:r>
      <w:r w:rsidR="00D9767D">
        <w:rPr>
          <w:rFonts w:ascii="Times New Roman" w:hAnsi="Times New Roman" w:cs="Times New Roman"/>
          <w:sz w:val="24"/>
          <w:szCs w:val="24"/>
        </w:rPr>
        <w:t>ulis</w:t>
      </w:r>
      <w:r>
        <w:rPr>
          <w:rFonts w:ascii="Times New Roman" w:hAnsi="Times New Roman" w:cs="Times New Roman"/>
          <w:sz w:val="24"/>
          <w:szCs w:val="24"/>
        </w:rPr>
        <w:t xml:space="preserve"> menggunakan </w:t>
      </w:r>
      <w:r w:rsidR="00633A3B">
        <w:rPr>
          <w:rFonts w:ascii="Times New Roman" w:hAnsi="Times New Roman" w:cs="Times New Roman"/>
          <w:sz w:val="24"/>
          <w:szCs w:val="24"/>
        </w:rPr>
        <w:t>analisis statistik dengan menggunakan rumus chi kuadrat</w:t>
      </w:r>
      <w:r w:rsidR="00D9767D">
        <w:rPr>
          <w:rFonts w:ascii="Times New Roman" w:hAnsi="Times New Roman" w:cs="Times New Roman"/>
          <w:sz w:val="24"/>
          <w:szCs w:val="24"/>
        </w:rPr>
        <w:t>, korelasi kontingensi dan phi</w:t>
      </w:r>
      <w:r w:rsidR="000130D3">
        <w:rPr>
          <w:rFonts w:ascii="Times New Roman" w:hAnsi="Times New Roman" w:cs="Times New Roman"/>
          <w:sz w:val="24"/>
          <w:szCs w:val="24"/>
        </w:rPr>
        <w:t xml:space="preserve"> seperti di bawah ini</w:t>
      </w:r>
      <w:r w:rsidR="00877E63">
        <w:rPr>
          <w:rFonts w:ascii="Times New Roman" w:hAnsi="Times New Roman" w:cs="Times New Roman"/>
          <w:sz w:val="24"/>
          <w:szCs w:val="24"/>
        </w:rPr>
        <w:t>:</w:t>
      </w:r>
      <w:r w:rsidR="00633A3B">
        <w:rPr>
          <w:rFonts w:ascii="Times New Roman" w:hAnsi="Times New Roman" w:cs="Times New Roman"/>
          <w:sz w:val="24"/>
          <w:szCs w:val="24"/>
        </w:rPr>
        <w:t xml:space="preserve"> </w:t>
      </w:r>
    </w:p>
    <w:p w:rsidR="00633A3B" w:rsidRDefault="00765464" w:rsidP="00633A3B">
      <w:pPr>
        <w:pStyle w:val="ListParagraph"/>
        <w:numPr>
          <w:ilvl w:val="0"/>
          <w:numId w:val="21"/>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633A3B">
        <w:rPr>
          <w:rFonts w:ascii="Times New Roman" w:hAnsi="Times New Roman" w:cs="Times New Roman"/>
          <w:sz w:val="24"/>
          <w:szCs w:val="24"/>
        </w:rPr>
        <w:t xml:space="preserve"> chi kuadrat (x</w:t>
      </w:r>
      <w:r w:rsidR="00633A3B" w:rsidRPr="00F54A16">
        <w:rPr>
          <w:rFonts w:ascii="Times New Roman" w:hAnsi="Times New Roman" w:cs="Times New Roman"/>
          <w:sz w:val="24"/>
          <w:szCs w:val="24"/>
          <w:vertAlign w:val="superscript"/>
        </w:rPr>
        <w:t>2</w:t>
      </w:r>
      <w:r w:rsidR="00633A3B">
        <w:rPr>
          <w:rFonts w:ascii="Times New Roman" w:hAnsi="Times New Roman" w:cs="Times New Roman"/>
          <w:sz w:val="24"/>
          <w:szCs w:val="24"/>
        </w:rPr>
        <w:t>)</w:t>
      </w:r>
    </w:p>
    <w:p w:rsidR="00F54A16" w:rsidRDefault="0097466D" w:rsidP="00F54A1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 (f</w:t>
      </w:r>
      <w:r w:rsidRPr="0097466D">
        <w:rPr>
          <w:rFonts w:ascii="Times New Roman" w:hAnsi="Times New Roman" w:cs="Times New Roman"/>
          <w:sz w:val="24"/>
          <w:szCs w:val="24"/>
          <w:vertAlign w:val="subscript"/>
        </w:rPr>
        <w:t>o</w:t>
      </w:r>
      <w:r>
        <w:rPr>
          <w:rFonts w:ascii="Times New Roman" w:hAnsi="Times New Roman" w:cs="Times New Roman"/>
          <w:sz w:val="24"/>
          <w:szCs w:val="24"/>
          <w:vertAlign w:val="subscript"/>
        </w:rPr>
        <w:t xml:space="preserve"> </w:t>
      </w:r>
      <w:r>
        <w:rPr>
          <w:rFonts w:ascii="Times New Roman" w:hAnsi="Times New Roman" w:cs="Times New Roman"/>
          <w:sz w:val="24"/>
          <w:szCs w:val="24"/>
        </w:rPr>
        <w:t>- f</w:t>
      </w:r>
      <w:r w:rsidRPr="0097466D">
        <w:rPr>
          <w:rFonts w:ascii="Times New Roman" w:hAnsi="Times New Roman" w:cs="Times New Roman"/>
          <w:sz w:val="24"/>
          <w:szCs w:val="24"/>
          <w:vertAlign w:val="subscript"/>
        </w:rPr>
        <w:t>h</w:t>
      </w:r>
      <w:proofErr w:type="gramStart"/>
      <w:r w:rsidR="00F54A16">
        <w:rPr>
          <w:rFonts w:ascii="Times New Roman" w:hAnsi="Times New Roman" w:cs="Times New Roman"/>
          <w:sz w:val="24"/>
          <w:szCs w:val="24"/>
        </w:rPr>
        <w:t>)</w:t>
      </w:r>
      <w:r w:rsidRPr="0097466D">
        <w:rPr>
          <w:rFonts w:ascii="Times New Roman" w:hAnsi="Times New Roman" w:cs="Times New Roman"/>
          <w:sz w:val="24"/>
          <w:szCs w:val="24"/>
          <w:vertAlign w:val="superscript"/>
        </w:rPr>
        <w:t>2</w:t>
      </w:r>
      <w:proofErr w:type="gramEnd"/>
      <w:r w:rsidR="00D9767D" w:rsidRPr="0097466D">
        <w:rPr>
          <w:rFonts w:ascii="Times New Roman" w:hAnsi="Times New Roman" w:cs="Times New Roman"/>
          <w:sz w:val="24"/>
          <w:szCs w:val="24"/>
          <w:vertAlign w:val="superscript"/>
        </w:rPr>
        <w:t xml:space="preserve"> </w:t>
      </w:r>
      <w:r w:rsidR="00D9767D">
        <w:rPr>
          <w:rFonts w:ascii="Times New Roman" w:hAnsi="Times New Roman" w:cs="Times New Roman"/>
          <w:sz w:val="24"/>
          <w:szCs w:val="24"/>
        </w:rPr>
        <w:t xml:space="preserve">      </w:t>
      </w:r>
      <w:r w:rsidR="00D9767D">
        <w:rPr>
          <w:rStyle w:val="FootnoteReference"/>
          <w:rFonts w:ascii="Times New Roman" w:hAnsi="Times New Roman" w:cs="Times New Roman"/>
          <w:sz w:val="24"/>
          <w:szCs w:val="24"/>
        </w:rPr>
        <w:footnoteReference w:id="56"/>
      </w:r>
      <w:r w:rsidR="00877E63">
        <w:rPr>
          <w:rFonts w:ascii="Times New Roman" w:hAnsi="Times New Roman" w:cs="Times New Roman"/>
          <w:sz w:val="24"/>
          <w:szCs w:val="24"/>
        </w:rPr>
        <w:t xml:space="preserve">       </w:t>
      </w:r>
    </w:p>
    <w:p w:rsidR="00F54A16" w:rsidRPr="00F54A16" w:rsidRDefault="002A50EA" w:rsidP="00F54A16">
      <w:pPr>
        <w:pStyle w:val="ListParagraph"/>
        <w:tabs>
          <w:tab w:val="left" w:pos="-2880"/>
          <w:tab w:val="left" w:pos="3654"/>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98.85pt;margin-top:5.15pt;width:59.1pt;height:0;z-index:251669504" o:connectortype="straight"/>
        </w:pict>
      </w:r>
      <w:r w:rsidR="00F54A16">
        <w:rPr>
          <w:rFonts w:ascii="Times New Roman" w:hAnsi="Times New Roman" w:cs="Times New Roman"/>
          <w:sz w:val="24"/>
          <w:szCs w:val="24"/>
        </w:rPr>
        <w:t>X</w:t>
      </w:r>
      <w:r w:rsidR="00F54A16" w:rsidRPr="00F54A16">
        <w:rPr>
          <w:rFonts w:ascii="Times New Roman" w:hAnsi="Times New Roman" w:cs="Times New Roman"/>
          <w:sz w:val="24"/>
          <w:szCs w:val="24"/>
          <w:vertAlign w:val="superscript"/>
        </w:rPr>
        <w:t>2</w:t>
      </w:r>
      <w:r w:rsidR="00F54A16">
        <w:rPr>
          <w:rFonts w:ascii="Times New Roman" w:hAnsi="Times New Roman" w:cs="Times New Roman"/>
          <w:sz w:val="24"/>
          <w:szCs w:val="24"/>
          <w:vertAlign w:val="superscript"/>
        </w:rPr>
        <w:t xml:space="preserve"> </w:t>
      </w:r>
      <w:r w:rsidR="00F54A16">
        <w:rPr>
          <w:rFonts w:ascii="Times New Roman" w:hAnsi="Times New Roman" w:cs="Times New Roman"/>
          <w:sz w:val="24"/>
          <w:szCs w:val="24"/>
        </w:rPr>
        <w:t xml:space="preserve">= </w:t>
      </w:r>
      <w:r w:rsidR="00F54A16">
        <w:rPr>
          <w:rFonts w:ascii="Times New Roman" w:hAnsi="Times New Roman" w:cs="Times New Roman"/>
          <w:sz w:val="24"/>
          <w:szCs w:val="24"/>
        </w:rPr>
        <w:tab/>
      </w:r>
    </w:p>
    <w:p w:rsidR="00877E63" w:rsidRDefault="0097466D" w:rsidP="003D61EB">
      <w:pPr>
        <w:pStyle w:val="ListParagraph"/>
        <w:tabs>
          <w:tab w:val="left" w:pos="-2880"/>
        </w:tabs>
        <w:spacing w:line="240" w:lineRule="auto"/>
        <w:ind w:left="1440"/>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Pr="0097466D">
        <w:rPr>
          <w:rFonts w:ascii="Times New Roman" w:hAnsi="Times New Roman" w:cs="Times New Roman"/>
          <w:sz w:val="24"/>
          <w:szCs w:val="24"/>
          <w:vertAlign w:val="subscript"/>
        </w:rPr>
        <w:t>h</w:t>
      </w:r>
      <w:proofErr w:type="gramEnd"/>
    </w:p>
    <w:p w:rsidR="003D61EB" w:rsidRPr="003D61EB" w:rsidRDefault="003D61EB" w:rsidP="003D61EB">
      <w:pPr>
        <w:pStyle w:val="ListParagraph"/>
        <w:tabs>
          <w:tab w:val="left" w:pos="-2880"/>
        </w:tabs>
        <w:spacing w:line="240" w:lineRule="auto"/>
        <w:ind w:left="1440"/>
        <w:jc w:val="both"/>
        <w:rPr>
          <w:rFonts w:ascii="Times New Roman" w:hAnsi="Times New Roman" w:cs="Times New Roman"/>
          <w:sz w:val="24"/>
          <w:szCs w:val="24"/>
        </w:rPr>
      </w:pPr>
    </w:p>
    <w:p w:rsidR="00F54A16" w:rsidRDefault="00F54A16" w:rsidP="00F54A1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Keterangan:</w:t>
      </w:r>
    </w:p>
    <w:p w:rsidR="00F54A16" w:rsidRDefault="00F54A16" w:rsidP="00F54A16">
      <w:pPr>
        <w:pStyle w:val="ListParagraph"/>
        <w:tabs>
          <w:tab w:val="left" w:pos="-2880"/>
        </w:tabs>
        <w:spacing w:line="240" w:lineRule="auto"/>
        <w:ind w:left="1440"/>
        <w:jc w:val="both"/>
        <w:rPr>
          <w:rFonts w:ascii="Times New Roman" w:hAnsi="Times New Roman" w:cs="Times New Roman"/>
          <w:sz w:val="24"/>
          <w:szCs w:val="24"/>
        </w:rPr>
      </w:pPr>
    </w:p>
    <w:p w:rsidR="00F54A16" w:rsidRDefault="00F54A16" w:rsidP="00F54A16">
      <w:pPr>
        <w:pStyle w:val="ListParagraph"/>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X</w:t>
      </w:r>
      <w:r w:rsidRPr="00B1280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B12807">
        <w:rPr>
          <w:rFonts w:ascii="Times New Roman" w:hAnsi="Times New Roman" w:cs="Times New Roman"/>
          <w:sz w:val="24"/>
          <w:szCs w:val="24"/>
        </w:rPr>
        <w:t xml:space="preserve"> </w:t>
      </w:r>
      <w:r>
        <w:rPr>
          <w:rFonts w:ascii="Times New Roman" w:hAnsi="Times New Roman" w:cs="Times New Roman"/>
          <w:sz w:val="24"/>
          <w:szCs w:val="24"/>
        </w:rPr>
        <w:t>= harga chi kuadrat yang dicari</w:t>
      </w:r>
    </w:p>
    <w:p w:rsidR="00F54A16" w:rsidRDefault="00F54A16" w:rsidP="00F54A16">
      <w:pPr>
        <w:pStyle w:val="ListParagraph"/>
        <w:tabs>
          <w:tab w:val="left" w:pos="-2880"/>
        </w:tabs>
        <w:spacing w:line="480" w:lineRule="auto"/>
        <w:ind w:left="2070" w:hanging="630"/>
        <w:jc w:val="both"/>
        <w:rPr>
          <w:rFonts w:ascii="Times New Roman" w:hAnsi="Times New Roman" w:cs="Times New Roman"/>
          <w:sz w:val="24"/>
          <w:szCs w:val="24"/>
        </w:rPr>
      </w:pPr>
      <w:proofErr w:type="gramStart"/>
      <w:r>
        <w:rPr>
          <w:rFonts w:ascii="Times New Roman" w:hAnsi="Times New Roman" w:cs="Times New Roman"/>
          <w:sz w:val="24"/>
          <w:szCs w:val="24"/>
        </w:rPr>
        <w:t>fo</w:t>
      </w:r>
      <w:proofErr w:type="gramEnd"/>
      <w:r>
        <w:rPr>
          <w:rFonts w:ascii="Times New Roman" w:hAnsi="Times New Roman" w:cs="Times New Roman"/>
          <w:sz w:val="24"/>
          <w:szCs w:val="24"/>
        </w:rPr>
        <w:t xml:space="preserve">   = frekuensi yang ada (frekuensi observasi atau frekuensi sesuai dengan keadaan</w:t>
      </w:r>
    </w:p>
    <w:p w:rsidR="00F54A16" w:rsidRDefault="00F54A16" w:rsidP="00F54A16">
      <w:pPr>
        <w:pStyle w:val="ListParagraph"/>
        <w:tabs>
          <w:tab w:val="left" w:pos="-2880"/>
        </w:tabs>
        <w:spacing w:line="480" w:lineRule="auto"/>
        <w:ind w:left="2070" w:hanging="630"/>
        <w:jc w:val="both"/>
        <w:rPr>
          <w:rFonts w:ascii="Times New Roman" w:hAnsi="Times New Roman" w:cs="Times New Roman"/>
          <w:sz w:val="24"/>
          <w:szCs w:val="24"/>
        </w:rPr>
      </w:pPr>
      <w:proofErr w:type="gramStart"/>
      <w:r>
        <w:rPr>
          <w:rFonts w:ascii="Times New Roman" w:hAnsi="Times New Roman" w:cs="Times New Roman"/>
          <w:sz w:val="24"/>
          <w:szCs w:val="24"/>
        </w:rPr>
        <w:t>ft</w:t>
      </w:r>
      <w:proofErr w:type="gramEnd"/>
      <w:r>
        <w:rPr>
          <w:rFonts w:ascii="Times New Roman" w:hAnsi="Times New Roman" w:cs="Times New Roman"/>
          <w:sz w:val="24"/>
          <w:szCs w:val="24"/>
        </w:rPr>
        <w:t xml:space="preserve">    = frekuensi yang diharapkan</w:t>
      </w:r>
    </w:p>
    <w:p w:rsidR="00877E63" w:rsidRDefault="00765464" w:rsidP="00877E63">
      <w:pPr>
        <w:pStyle w:val="ListParagraph"/>
        <w:numPr>
          <w:ilvl w:val="0"/>
          <w:numId w:val="21"/>
        </w:numPr>
        <w:tabs>
          <w:tab w:val="left" w:pos="-2880"/>
        </w:tabs>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544E96">
        <w:rPr>
          <w:rFonts w:ascii="Times New Roman" w:hAnsi="Times New Roman" w:cs="Times New Roman"/>
          <w:sz w:val="24"/>
          <w:szCs w:val="24"/>
        </w:rPr>
        <w:t xml:space="preserve"> Korelatif Kontingensi</w:t>
      </w:r>
    </w:p>
    <w:p w:rsidR="00544E96" w:rsidRPr="00877E63" w:rsidRDefault="002A50EA" w:rsidP="00877E63">
      <w:pPr>
        <w:pStyle w:val="ListParagraph"/>
        <w:tabs>
          <w:tab w:val="left" w:pos="-2880"/>
        </w:tabs>
        <w:spacing w:line="480" w:lineRule="auto"/>
        <w:ind w:left="1440"/>
        <w:jc w:val="both"/>
        <w:rPr>
          <w:rFonts w:ascii="Times New Roman" w:hAnsi="Times New Roman" w:cs="Times New Roman"/>
          <w:sz w:val="24"/>
          <w:szCs w:val="24"/>
        </w:rPr>
      </w:pPr>
      <w:r w:rsidRPr="002A50EA">
        <w:rPr>
          <w:noProof/>
        </w:rPr>
        <w:pict>
          <v:shape id="_x0000_s1048" type="#_x0000_t32" style="position:absolute;left:0;text-align:left;margin-left:122.65pt;margin-top:20.25pt;width:44.15pt;height:0;z-index:251672576" o:connectortype="straight"/>
        </w:pict>
      </w:r>
      <w:r w:rsidRPr="002A50EA">
        <w:rPr>
          <w:noProof/>
        </w:rPr>
        <w:pict>
          <v:shape id="_x0000_s1047" type="#_x0000_t32" style="position:absolute;left:0;text-align:left;margin-left:113.8pt;margin-top:20.25pt;width:8.85pt;height:44.85pt;flip:y;z-index:251671552" o:connectortype="straight"/>
        </w:pict>
      </w:r>
    </w:p>
    <w:p w:rsidR="00544E96" w:rsidRPr="00D9767D" w:rsidRDefault="002A50EA"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05.65pt;margin-top:12.35pt;width:8.15pt;height:25.15pt;z-index:251670528" o:connectortype="straight"/>
        </w:pict>
      </w:r>
      <w:r w:rsidR="00544E96">
        <w:rPr>
          <w:rFonts w:ascii="Times New Roman" w:hAnsi="Times New Roman" w:cs="Times New Roman"/>
          <w:sz w:val="24"/>
          <w:szCs w:val="24"/>
        </w:rPr>
        <w:t xml:space="preserve">                   X</w:t>
      </w:r>
      <w:r w:rsidR="00544E96" w:rsidRPr="00544E96">
        <w:rPr>
          <w:rFonts w:ascii="Times New Roman" w:hAnsi="Times New Roman" w:cs="Times New Roman"/>
          <w:sz w:val="24"/>
          <w:szCs w:val="24"/>
          <w:vertAlign w:val="superscript"/>
        </w:rPr>
        <w:t>2</w:t>
      </w:r>
      <w:r w:rsidR="00D9767D">
        <w:rPr>
          <w:rFonts w:ascii="Times New Roman" w:hAnsi="Times New Roman" w:cs="Times New Roman"/>
          <w:sz w:val="24"/>
          <w:szCs w:val="24"/>
          <w:vertAlign w:val="superscript"/>
        </w:rPr>
        <w:t xml:space="preserve">                </w:t>
      </w:r>
    </w:p>
    <w:p w:rsidR="00544E96" w:rsidRDefault="002A50EA"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122.65pt;margin-top:4pt;width:44.15pt;height:.7pt;flip:y;z-index:251673600" o:connectortype="straight"/>
        </w:pict>
      </w:r>
      <w:r w:rsidR="00544E96">
        <w:rPr>
          <w:rFonts w:ascii="Times New Roman" w:hAnsi="Times New Roman" w:cs="Times New Roman"/>
          <w:sz w:val="24"/>
          <w:szCs w:val="24"/>
        </w:rPr>
        <w:t xml:space="preserve">KK = </w:t>
      </w:r>
    </w:p>
    <w:p w:rsidR="00544E96" w:rsidRDefault="00544E96"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X</w:t>
      </w:r>
      <w:r w:rsidRPr="00544E96">
        <w:rPr>
          <w:rFonts w:ascii="Times New Roman" w:hAnsi="Times New Roman" w:cs="Times New Roman"/>
          <w:sz w:val="24"/>
          <w:szCs w:val="24"/>
          <w:vertAlign w:val="superscript"/>
        </w:rPr>
        <w:t xml:space="preserve">2 </w:t>
      </w:r>
      <w:r>
        <w:rPr>
          <w:rFonts w:ascii="Times New Roman" w:hAnsi="Times New Roman" w:cs="Times New Roman"/>
          <w:sz w:val="24"/>
          <w:szCs w:val="24"/>
        </w:rPr>
        <w:t>+ N</w:t>
      </w:r>
    </w:p>
    <w:p w:rsidR="00544E96" w:rsidRDefault="00544E96" w:rsidP="00544E96">
      <w:pPr>
        <w:pStyle w:val="ListParagraph"/>
        <w:tabs>
          <w:tab w:val="left" w:pos="-2880"/>
        </w:tabs>
        <w:spacing w:line="240" w:lineRule="auto"/>
        <w:ind w:left="1440"/>
        <w:jc w:val="both"/>
        <w:rPr>
          <w:rFonts w:ascii="Times New Roman" w:hAnsi="Times New Roman" w:cs="Times New Roman"/>
          <w:sz w:val="24"/>
          <w:szCs w:val="24"/>
        </w:rPr>
      </w:pPr>
    </w:p>
    <w:p w:rsidR="0097466D" w:rsidRDefault="002A50EA"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118.55pt;margin-top:7.35pt;width:4.1pt;height:42.75pt;flip:y;z-index:251688960" o:connectortype="straight"/>
        </w:pict>
      </w:r>
      <w:r>
        <w:rPr>
          <w:rFonts w:ascii="Times New Roman" w:hAnsi="Times New Roman" w:cs="Times New Roman"/>
          <w:noProof/>
          <w:sz w:val="24"/>
          <w:szCs w:val="24"/>
        </w:rPr>
        <w:pict>
          <v:shape id="_x0000_s1068" type="#_x0000_t32" style="position:absolute;left:0;text-align:left;margin-left:122.65pt;margin-top:7.35pt;width:40.1pt;height:0;z-index:251689984" o:connectortype="straight"/>
        </w:pict>
      </w:r>
      <w:r w:rsidR="0097466D">
        <w:rPr>
          <w:rFonts w:ascii="Times New Roman" w:hAnsi="Times New Roman" w:cs="Times New Roman"/>
          <w:sz w:val="24"/>
          <w:szCs w:val="24"/>
        </w:rPr>
        <w:t xml:space="preserve">                  </w:t>
      </w:r>
    </w:p>
    <w:p w:rsidR="0097466D" w:rsidRDefault="002A50EA"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107.7pt;margin-top:11.85pt;width:10.85pt;height:24.45pt;z-index:251687936" o:connectortype="straight"/>
        </w:pict>
      </w:r>
      <w:r w:rsidR="0097466D">
        <w:rPr>
          <w:rFonts w:ascii="Times New Roman" w:hAnsi="Times New Roman" w:cs="Times New Roman"/>
          <w:sz w:val="24"/>
          <w:szCs w:val="24"/>
        </w:rPr>
        <w:t xml:space="preserve">                   X2        </w:t>
      </w:r>
      <w:r w:rsidR="0097466D">
        <w:rPr>
          <w:rStyle w:val="FootnoteReference"/>
          <w:rFonts w:ascii="Times New Roman" w:hAnsi="Times New Roman" w:cs="Times New Roman"/>
          <w:sz w:val="24"/>
          <w:szCs w:val="24"/>
        </w:rPr>
        <w:footnoteReference w:id="57"/>
      </w:r>
    </w:p>
    <w:p w:rsidR="0097466D" w:rsidRDefault="002A50EA"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126.05pt;margin-top:5.55pt;width:36pt;height:0;z-index:251686912" o:connectortype="straight"/>
        </w:pict>
      </w:r>
      <w:r w:rsidR="0097466D">
        <w:rPr>
          <w:rFonts w:ascii="Times New Roman" w:hAnsi="Times New Roman" w:cs="Times New Roman"/>
          <w:sz w:val="24"/>
          <w:szCs w:val="24"/>
        </w:rPr>
        <w:t>KK =</w:t>
      </w:r>
    </w:p>
    <w:p w:rsidR="0097466D" w:rsidRDefault="0097466D" w:rsidP="00544E96">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N</w:t>
      </w:r>
    </w:p>
    <w:p w:rsidR="0097466D" w:rsidRDefault="0097466D" w:rsidP="00544E96">
      <w:pPr>
        <w:pStyle w:val="ListParagraph"/>
        <w:tabs>
          <w:tab w:val="left" w:pos="-2880"/>
        </w:tabs>
        <w:spacing w:line="240" w:lineRule="auto"/>
        <w:ind w:left="1440"/>
        <w:jc w:val="both"/>
        <w:rPr>
          <w:rFonts w:ascii="Times New Roman" w:hAnsi="Times New Roman" w:cs="Times New Roman"/>
          <w:sz w:val="24"/>
          <w:szCs w:val="24"/>
        </w:rPr>
      </w:pPr>
    </w:p>
    <w:p w:rsidR="00544E96" w:rsidRDefault="00544E96" w:rsidP="00544E96">
      <w:pPr>
        <w:pStyle w:val="ListParagraph"/>
        <w:tabs>
          <w:tab w:val="left" w:pos="-288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544E96" w:rsidRDefault="00544E96" w:rsidP="00544E96">
      <w:pPr>
        <w:pStyle w:val="ListParagraph"/>
        <w:tabs>
          <w:tab w:val="left" w:pos="-2880"/>
        </w:tabs>
        <w:spacing w:line="240" w:lineRule="auto"/>
        <w:ind w:left="1440"/>
        <w:jc w:val="both"/>
        <w:rPr>
          <w:rFonts w:ascii="Times New Roman" w:hAnsi="Times New Roman" w:cs="Times New Roman"/>
          <w:sz w:val="24"/>
          <w:szCs w:val="24"/>
        </w:rPr>
      </w:pPr>
    </w:p>
    <w:p w:rsidR="00544E96" w:rsidRDefault="00544E96" w:rsidP="00544E96">
      <w:pPr>
        <w:pStyle w:val="ListParagraph"/>
        <w:tabs>
          <w:tab w:val="left" w:pos="-2880"/>
        </w:tabs>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KK  =</w:t>
      </w:r>
      <w:proofErr w:type="gramEnd"/>
      <w:r>
        <w:rPr>
          <w:rFonts w:ascii="Times New Roman" w:hAnsi="Times New Roman" w:cs="Times New Roman"/>
          <w:sz w:val="24"/>
          <w:szCs w:val="24"/>
        </w:rPr>
        <w:t xml:space="preserve">  lambang dari koefisien kontingensi</w:t>
      </w:r>
    </w:p>
    <w:p w:rsidR="00544E96" w:rsidRDefault="00544E96" w:rsidP="00544E96">
      <w:pPr>
        <w:pStyle w:val="ListParagraph"/>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  banyaknya</w:t>
      </w:r>
      <w:proofErr w:type="gramEnd"/>
      <w:r>
        <w:rPr>
          <w:rFonts w:ascii="Times New Roman" w:hAnsi="Times New Roman" w:cs="Times New Roman"/>
          <w:sz w:val="24"/>
          <w:szCs w:val="24"/>
        </w:rPr>
        <w:t xml:space="preserve"> subyek </w:t>
      </w:r>
    </w:p>
    <w:p w:rsidR="00544E96" w:rsidRDefault="00544E96" w:rsidP="00544E96">
      <w:pPr>
        <w:pStyle w:val="ListParagraph"/>
        <w:tabs>
          <w:tab w:val="left" w:pos="-28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X2   </w:t>
      </w:r>
      <w:proofErr w:type="gramStart"/>
      <w:r>
        <w:rPr>
          <w:rFonts w:ascii="Times New Roman" w:hAnsi="Times New Roman" w:cs="Times New Roman"/>
          <w:sz w:val="24"/>
          <w:szCs w:val="24"/>
        </w:rPr>
        <w:t>=  harga</w:t>
      </w:r>
      <w:proofErr w:type="gramEnd"/>
      <w:r>
        <w:rPr>
          <w:rFonts w:ascii="Times New Roman" w:hAnsi="Times New Roman" w:cs="Times New Roman"/>
          <w:sz w:val="24"/>
          <w:szCs w:val="24"/>
        </w:rPr>
        <w:t xml:space="preserve"> chi kuadrat yang diperoleh</w:t>
      </w:r>
    </w:p>
    <w:p w:rsidR="00451D75" w:rsidRDefault="00451D75" w:rsidP="00451D75">
      <w:pPr>
        <w:pStyle w:val="ListParagraph"/>
        <w:tabs>
          <w:tab w:val="left" w:pos="-288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Untuk mengambil kesimpulan interpretasi tersebut, maka harga KK harus diubah menjadi harga phi (φ) dengan </w:t>
      </w:r>
      <w:proofErr w:type="gramStart"/>
      <w:r>
        <w:rPr>
          <w:rFonts w:ascii="Times New Roman" w:hAnsi="Times New Roman" w:cs="Times New Roman"/>
          <w:sz w:val="24"/>
          <w:szCs w:val="24"/>
        </w:rPr>
        <w:t>rumus :</w:t>
      </w:r>
      <w:proofErr w:type="gramEnd"/>
    </w:p>
    <w:p w:rsidR="00451D75" w:rsidRPr="00451D75" w:rsidRDefault="00451D75" w:rsidP="00451D75">
      <w:pPr>
        <w:pStyle w:val="ListParagraph"/>
        <w:tabs>
          <w:tab w:val="left" w:pos="-2880"/>
        </w:tabs>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         KK</w:t>
      </w:r>
      <w:r w:rsidRPr="00451D75">
        <w:rPr>
          <w:rFonts w:ascii="Times New Roman" w:hAnsi="Times New Roman" w:cs="Times New Roman"/>
          <w:sz w:val="24"/>
          <w:szCs w:val="24"/>
        </w:rPr>
        <w:t xml:space="preserve">  </w:t>
      </w:r>
      <w:r w:rsidR="00257BFE">
        <w:rPr>
          <w:rFonts w:ascii="Times New Roman" w:hAnsi="Times New Roman" w:cs="Times New Roman"/>
          <w:sz w:val="24"/>
          <w:szCs w:val="24"/>
        </w:rPr>
        <w:t xml:space="preserve">      </w:t>
      </w:r>
      <w:r w:rsidR="00257BFE">
        <w:rPr>
          <w:rStyle w:val="FootnoteReference"/>
          <w:rFonts w:ascii="Times New Roman" w:hAnsi="Times New Roman" w:cs="Times New Roman"/>
          <w:sz w:val="24"/>
          <w:szCs w:val="24"/>
        </w:rPr>
        <w:footnoteReference w:id="58"/>
      </w:r>
    </w:p>
    <w:p w:rsidR="00451D75" w:rsidRDefault="002A50EA" w:rsidP="00451D75">
      <w:pPr>
        <w:pStyle w:val="ListParagraph"/>
        <w:tabs>
          <w:tab w:val="left" w:pos="-2880"/>
        </w:tabs>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100.9pt;margin-top:2.65pt;width:52.3pt;height:.7pt;flip:y;z-index:251674624" o:connectortype="straight"/>
        </w:pict>
      </w:r>
      <w:r>
        <w:rPr>
          <w:rFonts w:ascii="Times New Roman" w:hAnsi="Times New Roman" w:cs="Times New Roman"/>
          <w:noProof/>
          <w:sz w:val="24"/>
          <w:szCs w:val="24"/>
        </w:rPr>
        <w:pict>
          <v:shape id="_x0000_s1053" type="#_x0000_t32" style="position:absolute;left:0;text-align:left;margin-left:109.05pt;margin-top:7.4pt;width:44.15pt;height:0;z-index:251677696" o:connectortype="straight"/>
        </w:pict>
      </w:r>
      <w:r>
        <w:rPr>
          <w:rFonts w:ascii="Times New Roman" w:hAnsi="Times New Roman" w:cs="Times New Roman"/>
          <w:noProof/>
          <w:sz w:val="24"/>
          <w:szCs w:val="24"/>
        </w:rPr>
        <w:pict>
          <v:shape id="_x0000_s1052" type="#_x0000_t32" style="position:absolute;left:0;text-align:left;margin-left:105.65pt;margin-top:7.4pt;width:3.4pt;height:19pt;flip:y;z-index:251676672" o:connectortype="straight"/>
        </w:pict>
      </w:r>
      <w:proofErr w:type="gramStart"/>
      <w:r w:rsidR="00451D75">
        <w:rPr>
          <w:rFonts w:ascii="Times New Roman" w:hAnsi="Times New Roman" w:cs="Times New Roman"/>
          <w:sz w:val="24"/>
          <w:szCs w:val="24"/>
        </w:rPr>
        <w:t>Φ  =</w:t>
      </w:r>
      <w:proofErr w:type="gramEnd"/>
    </w:p>
    <w:p w:rsidR="00544E96" w:rsidRDefault="002A50EA" w:rsidP="002D4017">
      <w:pPr>
        <w:pStyle w:val="ListParagraph"/>
        <w:tabs>
          <w:tab w:val="left" w:pos="-2880"/>
        </w:tabs>
        <w:spacing w:line="240" w:lineRule="auto"/>
        <w:ind w:left="1440"/>
        <w:jc w:val="both"/>
        <w:rPr>
          <w:rFonts w:ascii="Times New Roman" w:hAnsi="Times New Roman" w:cs="Times New Roman"/>
          <w:sz w:val="24"/>
          <w:szCs w:val="24"/>
          <w:vertAlign w:val="superscript"/>
        </w:rPr>
      </w:pPr>
      <w:r w:rsidRPr="002A50EA">
        <w:rPr>
          <w:rFonts w:ascii="Times New Roman" w:hAnsi="Times New Roman" w:cs="Times New Roman"/>
          <w:noProof/>
          <w:sz w:val="24"/>
          <w:szCs w:val="24"/>
        </w:rPr>
        <w:pict>
          <v:shape id="_x0000_s1051" type="#_x0000_t32" style="position:absolute;left:0;text-align:left;margin-left:98.85pt;margin-top:.4pt;width:6.8pt;height:12.2pt;z-index:251675648" o:connectortype="straight"/>
        </w:pict>
      </w:r>
      <w:r w:rsidR="00451D75">
        <w:rPr>
          <w:rFonts w:ascii="Times New Roman" w:hAnsi="Times New Roman" w:cs="Times New Roman"/>
          <w:sz w:val="24"/>
          <w:szCs w:val="24"/>
        </w:rPr>
        <w:t xml:space="preserve">           </w:t>
      </w:r>
      <w:r w:rsidR="00326CF2">
        <w:rPr>
          <w:rFonts w:ascii="Times New Roman" w:hAnsi="Times New Roman" w:cs="Times New Roman"/>
          <w:sz w:val="24"/>
          <w:szCs w:val="24"/>
        </w:rPr>
        <w:t xml:space="preserve">  </w:t>
      </w:r>
      <w:r w:rsidR="00451D75">
        <w:rPr>
          <w:rFonts w:ascii="Times New Roman" w:hAnsi="Times New Roman" w:cs="Times New Roman"/>
          <w:sz w:val="24"/>
          <w:szCs w:val="24"/>
        </w:rPr>
        <w:t>1 – KK</w:t>
      </w:r>
      <w:r w:rsidR="00451D75" w:rsidRPr="00451D75">
        <w:rPr>
          <w:rFonts w:ascii="Times New Roman" w:hAnsi="Times New Roman" w:cs="Times New Roman"/>
          <w:sz w:val="24"/>
          <w:szCs w:val="24"/>
          <w:vertAlign w:val="superscript"/>
        </w:rPr>
        <w:t>2</w:t>
      </w:r>
    </w:p>
    <w:p w:rsidR="002D4017" w:rsidRPr="002D4017" w:rsidRDefault="002D4017" w:rsidP="002D4017">
      <w:pPr>
        <w:pStyle w:val="ListParagraph"/>
        <w:tabs>
          <w:tab w:val="left" w:pos="-2880"/>
        </w:tabs>
        <w:spacing w:line="240" w:lineRule="auto"/>
        <w:ind w:left="1440"/>
        <w:jc w:val="both"/>
        <w:rPr>
          <w:rFonts w:ascii="Times New Roman" w:hAnsi="Times New Roman" w:cs="Times New Roman"/>
          <w:sz w:val="24"/>
          <w:szCs w:val="24"/>
        </w:rPr>
      </w:pPr>
    </w:p>
    <w:sectPr w:rsidR="002D4017" w:rsidRPr="002D4017" w:rsidSect="003B23C1">
      <w:headerReference w:type="default" r:id="rId8"/>
      <w:footerReference w:type="default" r:id="rId9"/>
      <w:pgSz w:w="12240" w:h="15840"/>
      <w:pgMar w:top="2275" w:right="1699" w:bottom="1699" w:left="2275" w:header="720" w:footer="720"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79" w:rsidRDefault="00583C79" w:rsidP="00774276">
      <w:pPr>
        <w:spacing w:after="0" w:line="240" w:lineRule="auto"/>
      </w:pPr>
      <w:r>
        <w:separator/>
      </w:r>
    </w:p>
  </w:endnote>
  <w:endnote w:type="continuationSeparator" w:id="1">
    <w:p w:rsidR="00583C79" w:rsidRDefault="00583C79" w:rsidP="00774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27"/>
      <w:docPartObj>
        <w:docPartGallery w:val="Page Numbers (Bottom of Page)"/>
        <w:docPartUnique/>
      </w:docPartObj>
    </w:sdtPr>
    <w:sdtEndPr>
      <w:rPr>
        <w:rFonts w:ascii="Times New Roman" w:hAnsi="Times New Roman" w:cs="Times New Roman"/>
        <w:sz w:val="24"/>
        <w:szCs w:val="24"/>
      </w:rPr>
    </w:sdtEndPr>
    <w:sdtContent>
      <w:p w:rsidR="002D4017" w:rsidRPr="00B16EE2" w:rsidRDefault="002A50EA">
        <w:pPr>
          <w:pStyle w:val="Footer"/>
          <w:jc w:val="center"/>
          <w:rPr>
            <w:rFonts w:ascii="Times New Roman" w:hAnsi="Times New Roman" w:cs="Times New Roman"/>
            <w:sz w:val="24"/>
            <w:szCs w:val="24"/>
          </w:rPr>
        </w:pPr>
        <w:r w:rsidRPr="00B16EE2">
          <w:rPr>
            <w:rFonts w:ascii="Times New Roman" w:hAnsi="Times New Roman" w:cs="Times New Roman"/>
            <w:sz w:val="24"/>
            <w:szCs w:val="24"/>
          </w:rPr>
          <w:fldChar w:fldCharType="begin"/>
        </w:r>
        <w:r w:rsidR="002D4017" w:rsidRPr="00B16EE2">
          <w:rPr>
            <w:rFonts w:ascii="Times New Roman" w:hAnsi="Times New Roman" w:cs="Times New Roman"/>
            <w:sz w:val="24"/>
            <w:szCs w:val="24"/>
          </w:rPr>
          <w:instrText xml:space="preserve"> PAGE   \* MERGEFORMAT </w:instrText>
        </w:r>
        <w:r w:rsidRPr="00B16EE2">
          <w:rPr>
            <w:rFonts w:ascii="Times New Roman" w:hAnsi="Times New Roman" w:cs="Times New Roman"/>
            <w:sz w:val="24"/>
            <w:szCs w:val="24"/>
          </w:rPr>
          <w:fldChar w:fldCharType="separate"/>
        </w:r>
        <w:r w:rsidR="00F028E8">
          <w:rPr>
            <w:rFonts w:ascii="Times New Roman" w:hAnsi="Times New Roman" w:cs="Times New Roman"/>
            <w:noProof/>
            <w:sz w:val="24"/>
            <w:szCs w:val="24"/>
          </w:rPr>
          <w:t>82</w:t>
        </w:r>
        <w:r w:rsidRPr="00B16EE2">
          <w:rPr>
            <w:rFonts w:ascii="Times New Roman" w:hAnsi="Times New Roman" w:cs="Times New Roman"/>
            <w:sz w:val="24"/>
            <w:szCs w:val="24"/>
          </w:rPr>
          <w:fldChar w:fldCharType="end"/>
        </w:r>
      </w:p>
    </w:sdtContent>
  </w:sdt>
  <w:p w:rsidR="002D4017" w:rsidRDefault="002D4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79" w:rsidRDefault="00583C79" w:rsidP="00774276">
      <w:pPr>
        <w:spacing w:after="0" w:line="240" w:lineRule="auto"/>
      </w:pPr>
      <w:r>
        <w:separator/>
      </w:r>
    </w:p>
  </w:footnote>
  <w:footnote w:type="continuationSeparator" w:id="1">
    <w:p w:rsidR="00583C79" w:rsidRDefault="00583C79" w:rsidP="00774276">
      <w:pPr>
        <w:spacing w:after="0" w:line="240" w:lineRule="auto"/>
      </w:pPr>
      <w:r>
        <w:continuationSeparator/>
      </w:r>
    </w:p>
  </w:footnote>
  <w:footnote w:id="2">
    <w:p w:rsidR="002D4017" w:rsidRPr="00F4549A" w:rsidRDefault="002D4017" w:rsidP="001B016D">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Donald Ary, </w:t>
      </w:r>
      <w:proofErr w:type="gramStart"/>
      <w:r w:rsidRPr="00F4549A">
        <w:rPr>
          <w:rFonts w:ascii="Times New Roman" w:hAnsi="Times New Roman" w:cs="Times New Roman"/>
        </w:rPr>
        <w:t>et</w:t>
      </w:r>
      <w:proofErr w:type="gramEnd"/>
      <w:r w:rsidRPr="00F4549A">
        <w:rPr>
          <w:rFonts w:ascii="Times New Roman" w:hAnsi="Times New Roman" w:cs="Times New Roman"/>
        </w:rPr>
        <w:t xml:space="preserve">. </w:t>
      </w:r>
      <w:proofErr w:type="gramStart"/>
      <w:r w:rsidRPr="00F4549A">
        <w:rPr>
          <w:rFonts w:ascii="Times New Roman" w:hAnsi="Times New Roman" w:cs="Times New Roman"/>
        </w:rPr>
        <w:t>all</w:t>
      </w:r>
      <w:proofErr w:type="gramEnd"/>
      <w:r w:rsidRPr="00F4549A">
        <w:rPr>
          <w:rFonts w:ascii="Times New Roman" w:hAnsi="Times New Roman" w:cs="Times New Roman"/>
        </w:rPr>
        <w:t xml:space="preserve">, </w:t>
      </w:r>
      <w:r w:rsidRPr="00F4549A">
        <w:rPr>
          <w:rFonts w:ascii="Times New Roman" w:hAnsi="Times New Roman" w:cs="Times New Roman"/>
          <w:i/>
        </w:rPr>
        <w:t>Pengantar Penelitian Dalam Pendidikan</w:t>
      </w:r>
      <w:r w:rsidRPr="00F4549A">
        <w:rPr>
          <w:rFonts w:ascii="Times New Roman" w:hAnsi="Times New Roman" w:cs="Times New Roman"/>
        </w:rPr>
        <w:t>, terj. Arief Furchan, (Yogyakarta: Pustaka Pelajar, 2005), hal. 32.</w:t>
      </w:r>
    </w:p>
  </w:footnote>
  <w:footnote w:id="3">
    <w:p w:rsidR="002D4017" w:rsidRPr="003E7D0F" w:rsidRDefault="002D4017" w:rsidP="003E7D0F">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t xml:space="preserve"> </w:t>
      </w:r>
      <w:r>
        <w:rPr>
          <w:rFonts w:ascii="Times New Roman" w:hAnsi="Times New Roman" w:cs="Times New Roman"/>
          <w:i/>
        </w:rPr>
        <w:t>Ibid.</w:t>
      </w:r>
    </w:p>
  </w:footnote>
  <w:footnote w:id="4">
    <w:p w:rsidR="002D4017" w:rsidRPr="009D2994" w:rsidRDefault="002D4017" w:rsidP="009D2994">
      <w:pPr>
        <w:pStyle w:val="FootnoteText"/>
        <w:ind w:firstLine="720"/>
        <w:jc w:val="both"/>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Pr>
          <w:rFonts w:ascii="Times New Roman" w:hAnsi="Times New Roman" w:cs="Times New Roman"/>
        </w:rPr>
        <w:t xml:space="preserve">Abdurrahmat Fathoni, </w:t>
      </w:r>
      <w:r w:rsidRPr="0049449A">
        <w:rPr>
          <w:rFonts w:ascii="Times New Roman" w:hAnsi="Times New Roman" w:cs="Times New Roman"/>
          <w:i/>
        </w:rPr>
        <w:t>Metodologi Penelitian dan Tekhnik Penyusunan Skripsi</w:t>
      </w:r>
      <w:r>
        <w:rPr>
          <w:rFonts w:ascii="Times New Roman" w:hAnsi="Times New Roman" w:cs="Times New Roman"/>
          <w:i/>
        </w:rPr>
        <w:t>,</w:t>
      </w:r>
      <w:r>
        <w:rPr>
          <w:rFonts w:ascii="Times New Roman" w:hAnsi="Times New Roman" w:cs="Times New Roman"/>
        </w:rPr>
        <w:t xml:space="preserve"> (Jakarta: PT Rineka Cipta, 2006), hal. 96.</w:t>
      </w:r>
    </w:p>
  </w:footnote>
  <w:footnote w:id="5">
    <w:p w:rsidR="002D4017" w:rsidRPr="00F4549A" w:rsidRDefault="002D4017" w:rsidP="005F0EEE">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Cholid Narbuko dan Abu Achmadi, </w:t>
      </w:r>
      <w:r w:rsidRPr="00F4549A">
        <w:rPr>
          <w:rFonts w:ascii="Times New Roman" w:hAnsi="Times New Roman" w:cs="Times New Roman"/>
          <w:i/>
        </w:rPr>
        <w:t>Metodologi Penelitian</w:t>
      </w:r>
      <w:r w:rsidRPr="00F4549A">
        <w:rPr>
          <w:rFonts w:ascii="Times New Roman" w:hAnsi="Times New Roman" w:cs="Times New Roman"/>
        </w:rPr>
        <w:t>, (Jakarta: PT Bumi Aksara, 2008), hal. 44.</w:t>
      </w:r>
    </w:p>
  </w:footnote>
  <w:footnote w:id="6">
    <w:p w:rsidR="002D4017" w:rsidRPr="00F4549A" w:rsidRDefault="002D4017" w:rsidP="0049449A">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Abdurrahmat Fathoni, </w:t>
      </w:r>
      <w:r w:rsidRPr="00F4549A">
        <w:rPr>
          <w:rFonts w:ascii="Times New Roman" w:hAnsi="Times New Roman" w:cs="Times New Roman"/>
          <w:i/>
        </w:rPr>
        <w:t xml:space="preserve">Metodologi Penelitian dan Tekhnik Penyusunan </w:t>
      </w:r>
      <w:proofErr w:type="gramStart"/>
      <w:r w:rsidRPr="00F4549A">
        <w:rPr>
          <w:rFonts w:ascii="Times New Roman" w:hAnsi="Times New Roman" w:cs="Times New Roman"/>
          <w:i/>
        </w:rPr>
        <w:t>Skripsi</w:t>
      </w:r>
      <w:r w:rsidRPr="00F4549A">
        <w:rPr>
          <w:rFonts w:ascii="Times New Roman" w:hAnsi="Times New Roman" w:cs="Times New Roman"/>
        </w:rPr>
        <w:t>, …</w:t>
      </w:r>
      <w:proofErr w:type="gramEnd"/>
      <w:r w:rsidRPr="00F4549A">
        <w:rPr>
          <w:rFonts w:ascii="Times New Roman" w:hAnsi="Times New Roman" w:cs="Times New Roman"/>
        </w:rPr>
        <w:t xml:space="preserve"> hal. 97.</w:t>
      </w:r>
    </w:p>
  </w:footnote>
  <w:footnote w:id="7">
    <w:p w:rsidR="002D4017" w:rsidRPr="00E05D3C" w:rsidRDefault="002D4017" w:rsidP="00E05D3C">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Pr>
          <w:rFonts w:ascii="Times New Roman" w:hAnsi="Times New Roman" w:cs="Times New Roman"/>
        </w:rPr>
        <w:t xml:space="preserve">M. Subana, </w:t>
      </w:r>
      <w:r>
        <w:rPr>
          <w:rFonts w:ascii="Times New Roman" w:hAnsi="Times New Roman" w:cs="Times New Roman"/>
          <w:i/>
        </w:rPr>
        <w:t xml:space="preserve">Dasar-dasar Penelitian Ilmiah, </w:t>
      </w:r>
      <w:r>
        <w:rPr>
          <w:rFonts w:ascii="Times New Roman" w:hAnsi="Times New Roman" w:cs="Times New Roman"/>
        </w:rPr>
        <w:t>(Bandung: Pustaka Setia, 2005), hal. 36.</w:t>
      </w:r>
    </w:p>
  </w:footnote>
  <w:footnote w:id="8">
    <w:p w:rsidR="002D4017" w:rsidRPr="00F4549A" w:rsidRDefault="002D4017" w:rsidP="00774276">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Sugiyono, </w:t>
      </w:r>
      <w:r w:rsidRPr="00F4549A">
        <w:rPr>
          <w:rFonts w:ascii="Times New Roman" w:hAnsi="Times New Roman" w:cs="Times New Roman"/>
          <w:i/>
        </w:rPr>
        <w:t>Metode Penelitian Pendidikan (Pendekatan Kuantitatif, Kualitatif, dan R&amp;D),</w:t>
      </w:r>
      <w:r w:rsidRPr="00F4549A">
        <w:rPr>
          <w:rFonts w:ascii="Times New Roman" w:hAnsi="Times New Roman" w:cs="Times New Roman"/>
        </w:rPr>
        <w:t xml:space="preserve"> (Bandung: Alfabeta, 2009), hal. 117.</w:t>
      </w:r>
    </w:p>
  </w:footnote>
  <w:footnote w:id="9">
    <w:p w:rsidR="002D4017" w:rsidRPr="00440AC5" w:rsidRDefault="002D4017" w:rsidP="00BE47AA">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Burhan Bungin</w:t>
      </w:r>
      <w:r w:rsidRPr="00BE47AA">
        <w:rPr>
          <w:rFonts w:ascii="Times New Roman" w:hAnsi="Times New Roman" w:cs="Times New Roman"/>
          <w:i/>
        </w:rPr>
        <w:t>, Metodologi Penelitian Kuantitatif: Komunikasi, Ekonomi, dan Kebijakan Publik Serta Ilmu-ilmu Sosial lainnya</w:t>
      </w:r>
      <w:r>
        <w:rPr>
          <w:rFonts w:ascii="Times New Roman" w:hAnsi="Times New Roman" w:cs="Times New Roman"/>
        </w:rPr>
        <w:t>, (Jakarta: Kencana Prenada Media Group, 2005), hal. 99.</w:t>
      </w:r>
    </w:p>
  </w:footnote>
  <w:footnote w:id="10">
    <w:p w:rsidR="002D4017" w:rsidRPr="00F4549A" w:rsidRDefault="002D4017" w:rsidP="00AD4F12">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Ahmad Tanzeh, </w:t>
      </w:r>
      <w:r w:rsidRPr="00F4549A">
        <w:rPr>
          <w:rFonts w:ascii="Times New Roman" w:hAnsi="Times New Roman" w:cs="Times New Roman"/>
          <w:i/>
        </w:rPr>
        <w:t>Metode Penelitian Praktis</w:t>
      </w:r>
      <w:r w:rsidRPr="00F4549A">
        <w:rPr>
          <w:rFonts w:ascii="Times New Roman" w:hAnsi="Times New Roman" w:cs="Times New Roman"/>
        </w:rPr>
        <w:t>, (Jakarta Pusat: Bina Ilmu, 2004), hal. 56.</w:t>
      </w:r>
    </w:p>
  </w:footnote>
  <w:footnote w:id="11">
    <w:p w:rsidR="002D4017" w:rsidRPr="00EB7BC2" w:rsidRDefault="002D4017" w:rsidP="00EB7BC2">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Bambang Prasetyo dan Lina Miftahul Jannah, </w:t>
      </w:r>
      <w:r w:rsidRPr="00EB7BC2">
        <w:rPr>
          <w:rFonts w:ascii="Times New Roman" w:hAnsi="Times New Roman" w:cs="Times New Roman"/>
          <w:i/>
        </w:rPr>
        <w:t>Metode Penelitian Kuantitatif: Teori dan Aplikasi</w:t>
      </w:r>
      <w:r>
        <w:rPr>
          <w:rFonts w:ascii="Times New Roman" w:hAnsi="Times New Roman" w:cs="Times New Roman"/>
        </w:rPr>
        <w:t>, (Jakarta: PT Raja Grafindo Persada, 2005), hal. 119.</w:t>
      </w:r>
    </w:p>
  </w:footnote>
  <w:footnote w:id="12">
    <w:p w:rsidR="002D4017" w:rsidRPr="00F4549A" w:rsidRDefault="002D4017" w:rsidP="00F16F2E">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Suharsimi Arikunto, </w:t>
      </w:r>
      <w:r w:rsidRPr="00F4549A">
        <w:rPr>
          <w:rFonts w:ascii="Times New Roman" w:hAnsi="Times New Roman" w:cs="Times New Roman"/>
          <w:i/>
        </w:rPr>
        <w:t>Prosedur Penelitian: Suatu Pendekatan Praktik</w:t>
      </w:r>
      <w:r w:rsidRPr="00F4549A">
        <w:rPr>
          <w:rFonts w:ascii="Times New Roman" w:hAnsi="Times New Roman" w:cs="Times New Roman"/>
        </w:rPr>
        <w:t>, (Jakarta: PT Rineka Cipta, 2006), hal. 127.</w:t>
      </w:r>
    </w:p>
  </w:footnote>
  <w:footnote w:id="13">
    <w:p w:rsidR="002D4017" w:rsidRPr="00F4549A" w:rsidRDefault="002D4017" w:rsidP="00010549">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Burhan Bungin, </w:t>
      </w:r>
      <w:r w:rsidRPr="00F4549A">
        <w:rPr>
          <w:rFonts w:ascii="Times New Roman" w:hAnsi="Times New Roman" w:cs="Times New Roman"/>
          <w:i/>
        </w:rPr>
        <w:t xml:space="preserve">Metodologi Penelitian </w:t>
      </w:r>
      <w:proofErr w:type="gramStart"/>
      <w:r w:rsidRPr="00F4549A">
        <w:rPr>
          <w:rFonts w:ascii="Times New Roman" w:hAnsi="Times New Roman" w:cs="Times New Roman"/>
          <w:i/>
        </w:rPr>
        <w:t>Kuantitatif :</w:t>
      </w:r>
      <w:proofErr w:type="gramEnd"/>
      <w:r w:rsidRPr="00F4549A">
        <w:rPr>
          <w:rFonts w:ascii="Times New Roman" w:hAnsi="Times New Roman" w:cs="Times New Roman"/>
          <w:i/>
        </w:rPr>
        <w:t xml:space="preserve"> Komunikasi, Ekonomi, dan Kebijakan Publik Serta Ilmu-ilmu Sosial lainny</w:t>
      </w:r>
      <w:r w:rsidRPr="00F4549A">
        <w:rPr>
          <w:rFonts w:ascii="Times New Roman" w:hAnsi="Times New Roman" w:cs="Times New Roman"/>
        </w:rPr>
        <w:t>a, … hal. 101.</w:t>
      </w:r>
    </w:p>
  </w:footnote>
  <w:footnote w:id="14">
    <w:p w:rsidR="002D4017" w:rsidRPr="00011880" w:rsidRDefault="002D4017" w:rsidP="003B6829">
      <w:pPr>
        <w:pStyle w:val="FootnoteText"/>
        <w:ind w:firstLine="720"/>
        <w:jc w:val="both"/>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Sugiyono, </w:t>
      </w:r>
      <w:r w:rsidRPr="00011880">
        <w:rPr>
          <w:rFonts w:ascii="Times New Roman" w:hAnsi="Times New Roman" w:cs="Times New Roman"/>
          <w:i/>
        </w:rPr>
        <w:t>Metode Penelitian Pendidikan (Pendekatan Kuantitatif, Kualitatif dan R&amp;D</w:t>
      </w:r>
      <w:proofErr w:type="gramStart"/>
      <w:r>
        <w:rPr>
          <w:rFonts w:ascii="Times New Roman" w:hAnsi="Times New Roman" w:cs="Times New Roman"/>
        </w:rPr>
        <w:t>), …</w:t>
      </w:r>
      <w:proofErr w:type="gramEnd"/>
      <w:r>
        <w:rPr>
          <w:rFonts w:ascii="Times New Roman" w:hAnsi="Times New Roman" w:cs="Times New Roman"/>
        </w:rPr>
        <w:t xml:space="preserve"> hal. 60.</w:t>
      </w:r>
    </w:p>
  </w:footnote>
  <w:footnote w:id="15">
    <w:p w:rsidR="002D4017" w:rsidRPr="00F4549A" w:rsidRDefault="002D4017" w:rsidP="00011880">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Ahmad Tanzeh, </w:t>
      </w:r>
      <w:r w:rsidRPr="00F4549A">
        <w:rPr>
          <w:rFonts w:ascii="Times New Roman" w:hAnsi="Times New Roman" w:cs="Times New Roman"/>
          <w:i/>
        </w:rPr>
        <w:t xml:space="preserve">Metode Penelitian </w:t>
      </w:r>
      <w:proofErr w:type="gramStart"/>
      <w:r w:rsidRPr="00F4549A">
        <w:rPr>
          <w:rFonts w:ascii="Times New Roman" w:hAnsi="Times New Roman" w:cs="Times New Roman"/>
          <w:i/>
        </w:rPr>
        <w:t>Praktis</w:t>
      </w:r>
      <w:r w:rsidRPr="00F4549A">
        <w:rPr>
          <w:rFonts w:ascii="Times New Roman" w:hAnsi="Times New Roman" w:cs="Times New Roman"/>
        </w:rPr>
        <w:t>, …</w:t>
      </w:r>
      <w:proofErr w:type="gramEnd"/>
      <w:r w:rsidRPr="00F4549A">
        <w:rPr>
          <w:rFonts w:ascii="Times New Roman" w:hAnsi="Times New Roman" w:cs="Times New Roman"/>
        </w:rPr>
        <w:t xml:space="preserve"> hal. 15.</w:t>
      </w:r>
    </w:p>
  </w:footnote>
  <w:footnote w:id="16">
    <w:p w:rsidR="002D4017" w:rsidRPr="00F4549A" w:rsidRDefault="002D4017" w:rsidP="00AA7C1C">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Burhan Bungin, </w:t>
      </w:r>
      <w:r w:rsidRPr="00F4549A">
        <w:rPr>
          <w:rFonts w:ascii="Times New Roman" w:hAnsi="Times New Roman" w:cs="Times New Roman"/>
          <w:i/>
        </w:rPr>
        <w:t xml:space="preserve">Metodologi Penelitian </w:t>
      </w:r>
      <w:proofErr w:type="gramStart"/>
      <w:r w:rsidRPr="00F4549A">
        <w:rPr>
          <w:rFonts w:ascii="Times New Roman" w:hAnsi="Times New Roman" w:cs="Times New Roman"/>
          <w:i/>
        </w:rPr>
        <w:t>Kuantitatif :</w:t>
      </w:r>
      <w:proofErr w:type="gramEnd"/>
      <w:r w:rsidRPr="00F4549A">
        <w:rPr>
          <w:rFonts w:ascii="Times New Roman" w:hAnsi="Times New Roman" w:cs="Times New Roman"/>
          <w:i/>
        </w:rPr>
        <w:t xml:space="preserve"> Komunikasi, Ekonomi, dan Kebijakan Publik Serta Ilmu-ilmu Sosial lainny</w:t>
      </w:r>
      <w:r w:rsidRPr="00F4549A">
        <w:rPr>
          <w:rFonts w:ascii="Times New Roman" w:hAnsi="Times New Roman" w:cs="Times New Roman"/>
        </w:rPr>
        <w:t>a, … hal.62.</w:t>
      </w:r>
    </w:p>
  </w:footnote>
  <w:footnote w:id="17">
    <w:p w:rsidR="002D4017" w:rsidRPr="005E2CB3" w:rsidRDefault="002D4017" w:rsidP="005E2CB3">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Sugiyono, </w:t>
      </w:r>
      <w:r w:rsidRPr="00011880">
        <w:rPr>
          <w:rFonts w:ascii="Times New Roman" w:hAnsi="Times New Roman" w:cs="Times New Roman"/>
          <w:i/>
        </w:rPr>
        <w:t>Metode Penelitian Pendidikan (Pendekatan Kuantitatif, Kualitatif dan R&amp;D</w:t>
      </w:r>
      <w:proofErr w:type="gramStart"/>
      <w:r>
        <w:rPr>
          <w:rFonts w:ascii="Times New Roman" w:hAnsi="Times New Roman" w:cs="Times New Roman"/>
        </w:rPr>
        <w:t>), …</w:t>
      </w:r>
      <w:proofErr w:type="gramEnd"/>
      <w:r>
        <w:rPr>
          <w:rFonts w:ascii="Times New Roman" w:hAnsi="Times New Roman" w:cs="Times New Roman"/>
        </w:rPr>
        <w:t xml:space="preserve"> hal. 61.</w:t>
      </w:r>
    </w:p>
  </w:footnote>
  <w:footnote w:id="18">
    <w:p w:rsidR="002D4017" w:rsidRPr="005E2CB3" w:rsidRDefault="002D4017" w:rsidP="005E2CB3">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Pr>
          <w:rFonts w:ascii="Times New Roman" w:hAnsi="Times New Roman" w:cs="Times New Roman"/>
          <w:i/>
        </w:rPr>
        <w:t>Ibid.</w:t>
      </w:r>
      <w:proofErr w:type="gramEnd"/>
      <w:r>
        <w:rPr>
          <w:rFonts w:ascii="Times New Roman" w:hAnsi="Times New Roman" w:cs="Times New Roman"/>
          <w:i/>
        </w:rPr>
        <w:t xml:space="preserve"> </w:t>
      </w:r>
    </w:p>
  </w:footnote>
  <w:footnote w:id="19">
    <w:p w:rsidR="002D4017" w:rsidRPr="00F4549A" w:rsidRDefault="002D4017" w:rsidP="001B2521">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Burhan Bungin, </w:t>
      </w:r>
      <w:r w:rsidRPr="00F4549A">
        <w:rPr>
          <w:rFonts w:ascii="Times New Roman" w:hAnsi="Times New Roman" w:cs="Times New Roman"/>
          <w:i/>
        </w:rPr>
        <w:t xml:space="preserve">Metodologi Penelitian </w:t>
      </w:r>
      <w:proofErr w:type="gramStart"/>
      <w:r w:rsidRPr="00F4549A">
        <w:rPr>
          <w:rFonts w:ascii="Times New Roman" w:hAnsi="Times New Roman" w:cs="Times New Roman"/>
          <w:i/>
        </w:rPr>
        <w:t>Kuantitatif :</w:t>
      </w:r>
      <w:proofErr w:type="gramEnd"/>
      <w:r w:rsidRPr="00F4549A">
        <w:rPr>
          <w:rFonts w:ascii="Times New Roman" w:hAnsi="Times New Roman" w:cs="Times New Roman"/>
          <w:i/>
        </w:rPr>
        <w:t xml:space="preserve"> Komunikasi, Ekonomi, dan Kebijakan Publik Serta Ilmu-ilmu Sosial lainny</w:t>
      </w:r>
      <w:r w:rsidRPr="00F4549A">
        <w:rPr>
          <w:rFonts w:ascii="Times New Roman" w:hAnsi="Times New Roman" w:cs="Times New Roman"/>
        </w:rPr>
        <w:t>a, … hal. 119.</w:t>
      </w:r>
    </w:p>
  </w:footnote>
  <w:footnote w:id="20">
    <w:p w:rsidR="002D4017" w:rsidRPr="00F4549A" w:rsidRDefault="002D4017" w:rsidP="004969A1">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Ibid, …</w:t>
      </w:r>
      <w:proofErr w:type="gramEnd"/>
      <w:r w:rsidRPr="00F4549A">
        <w:rPr>
          <w:rFonts w:ascii="Times New Roman" w:hAnsi="Times New Roman" w:cs="Times New Roman"/>
          <w:i/>
        </w:rPr>
        <w:t xml:space="preserve"> hal. 122.</w:t>
      </w:r>
    </w:p>
  </w:footnote>
  <w:footnote w:id="21">
    <w:p w:rsidR="002D4017" w:rsidRPr="00094EE3" w:rsidRDefault="002D4017" w:rsidP="00094EE3">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Pr>
          <w:rFonts w:ascii="Times New Roman" w:hAnsi="Times New Roman" w:cs="Times New Roman"/>
          <w:i/>
        </w:rPr>
        <w:t>Ibid.</w:t>
      </w:r>
    </w:p>
  </w:footnote>
  <w:footnote w:id="22">
    <w:p w:rsidR="002D4017" w:rsidRPr="00F4549A" w:rsidRDefault="002D4017" w:rsidP="00E104B9">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Suharsimi Arikunto, </w:t>
      </w:r>
      <w:r w:rsidRPr="00F4549A">
        <w:rPr>
          <w:rFonts w:ascii="Times New Roman" w:hAnsi="Times New Roman" w:cs="Times New Roman"/>
          <w:i/>
        </w:rPr>
        <w:t xml:space="preserve">Prosedur Penelitian: Suatu Pendekatan </w:t>
      </w:r>
      <w:proofErr w:type="gramStart"/>
      <w:r w:rsidRPr="00F4549A">
        <w:rPr>
          <w:rFonts w:ascii="Times New Roman" w:hAnsi="Times New Roman" w:cs="Times New Roman"/>
          <w:i/>
        </w:rPr>
        <w:t>Praktik, …</w:t>
      </w:r>
      <w:proofErr w:type="gramEnd"/>
      <w:r w:rsidRPr="00F4549A">
        <w:rPr>
          <w:rFonts w:ascii="Times New Roman" w:hAnsi="Times New Roman" w:cs="Times New Roman"/>
          <w:i/>
        </w:rPr>
        <w:t xml:space="preserve"> </w:t>
      </w:r>
      <w:r w:rsidRPr="00F4549A">
        <w:rPr>
          <w:rFonts w:ascii="Times New Roman" w:hAnsi="Times New Roman" w:cs="Times New Roman"/>
        </w:rPr>
        <w:t>hal. 129.</w:t>
      </w:r>
    </w:p>
  </w:footnote>
  <w:footnote w:id="23">
    <w:p w:rsidR="002D4017" w:rsidRPr="00F4549A" w:rsidRDefault="002D4017" w:rsidP="00E104B9">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sidRPr="00F4549A">
        <w:rPr>
          <w:rFonts w:ascii="Times New Roman" w:hAnsi="Times New Roman" w:cs="Times New Roman"/>
          <w:i/>
        </w:rPr>
        <w:t>Ibid.</w:t>
      </w:r>
    </w:p>
  </w:footnote>
  <w:footnote w:id="24">
    <w:p w:rsidR="002D4017" w:rsidRPr="00F4549A" w:rsidRDefault="002D4017" w:rsidP="00FA770F">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Ahmad Tanzeh, </w:t>
      </w:r>
      <w:r w:rsidRPr="00F4549A">
        <w:rPr>
          <w:rFonts w:ascii="Times New Roman" w:hAnsi="Times New Roman" w:cs="Times New Roman"/>
          <w:i/>
        </w:rPr>
        <w:t xml:space="preserve">Metode Penelitian </w:t>
      </w:r>
      <w:proofErr w:type="gramStart"/>
      <w:r w:rsidRPr="00F4549A">
        <w:rPr>
          <w:rFonts w:ascii="Times New Roman" w:hAnsi="Times New Roman" w:cs="Times New Roman"/>
          <w:i/>
        </w:rPr>
        <w:t>Praktis, …</w:t>
      </w:r>
      <w:proofErr w:type="gramEnd"/>
      <w:r w:rsidRPr="00F4549A">
        <w:rPr>
          <w:rFonts w:ascii="Times New Roman" w:hAnsi="Times New Roman" w:cs="Times New Roman"/>
          <w:i/>
        </w:rPr>
        <w:t xml:space="preserve"> </w:t>
      </w:r>
      <w:r w:rsidRPr="00F4549A">
        <w:rPr>
          <w:rFonts w:ascii="Times New Roman" w:hAnsi="Times New Roman" w:cs="Times New Roman"/>
        </w:rPr>
        <w:t>hal. 30.</w:t>
      </w:r>
    </w:p>
  </w:footnote>
  <w:footnote w:id="25">
    <w:p w:rsidR="002D4017" w:rsidRPr="00E47352" w:rsidRDefault="002D4017" w:rsidP="00E47352">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W. Gulo, </w:t>
      </w:r>
      <w:r>
        <w:rPr>
          <w:rFonts w:ascii="Times New Roman" w:hAnsi="Times New Roman" w:cs="Times New Roman"/>
          <w:i/>
        </w:rPr>
        <w:t xml:space="preserve">Metodologi Penelitian, </w:t>
      </w:r>
      <w:r>
        <w:rPr>
          <w:rFonts w:ascii="Times New Roman" w:hAnsi="Times New Roman" w:cs="Times New Roman"/>
        </w:rPr>
        <w:t>(Jakarta: PT Grasindo, 2005), hal. 123.</w:t>
      </w:r>
    </w:p>
  </w:footnote>
  <w:footnote w:id="26">
    <w:p w:rsidR="002D4017" w:rsidRPr="00F4549A" w:rsidRDefault="002D4017" w:rsidP="00F21168">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Cholid Narbuko dan Abu Achmadi, </w:t>
      </w:r>
      <w:r w:rsidRPr="00F4549A">
        <w:rPr>
          <w:rFonts w:ascii="Times New Roman" w:hAnsi="Times New Roman" w:cs="Times New Roman"/>
          <w:i/>
        </w:rPr>
        <w:t xml:space="preserve">Metodologi </w:t>
      </w:r>
      <w:proofErr w:type="gramStart"/>
      <w:r w:rsidRPr="00F4549A">
        <w:rPr>
          <w:rFonts w:ascii="Times New Roman" w:hAnsi="Times New Roman" w:cs="Times New Roman"/>
          <w:i/>
        </w:rPr>
        <w:t>Penelitian, …</w:t>
      </w:r>
      <w:proofErr w:type="gramEnd"/>
      <w:r w:rsidRPr="00F4549A">
        <w:rPr>
          <w:rFonts w:ascii="Times New Roman" w:hAnsi="Times New Roman" w:cs="Times New Roman"/>
          <w:i/>
        </w:rPr>
        <w:t xml:space="preserve"> </w:t>
      </w:r>
      <w:r w:rsidRPr="00F4549A">
        <w:rPr>
          <w:rFonts w:ascii="Times New Roman" w:hAnsi="Times New Roman" w:cs="Times New Roman"/>
        </w:rPr>
        <w:t>hal. 147.</w:t>
      </w:r>
    </w:p>
  </w:footnote>
  <w:footnote w:id="27">
    <w:p w:rsidR="002D4017" w:rsidRPr="00F4549A" w:rsidRDefault="002D4017" w:rsidP="00C50155">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Sugiyono, </w:t>
      </w:r>
      <w:r w:rsidRPr="00F4549A">
        <w:rPr>
          <w:rFonts w:ascii="Times New Roman" w:hAnsi="Times New Roman" w:cs="Times New Roman"/>
          <w:i/>
        </w:rPr>
        <w:t>Metode Penelitian Pendidikan (Pendekatan Kuantitatif, Kualitatif dan R&amp;D</w:t>
      </w:r>
      <w:proofErr w:type="gramStart"/>
      <w:r w:rsidRPr="00F4549A">
        <w:rPr>
          <w:rFonts w:ascii="Times New Roman" w:hAnsi="Times New Roman" w:cs="Times New Roman"/>
        </w:rPr>
        <w:t>), …</w:t>
      </w:r>
      <w:proofErr w:type="gramEnd"/>
      <w:r w:rsidRPr="00F4549A">
        <w:rPr>
          <w:rFonts w:ascii="Times New Roman" w:hAnsi="Times New Roman" w:cs="Times New Roman"/>
        </w:rPr>
        <w:t xml:space="preserve"> hal. 134.</w:t>
      </w:r>
    </w:p>
  </w:footnote>
  <w:footnote w:id="28">
    <w:p w:rsidR="002D4017" w:rsidRPr="00B2499A" w:rsidRDefault="002D4017" w:rsidP="00B2499A">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Pr>
          <w:rFonts w:ascii="Times New Roman" w:hAnsi="Times New Roman" w:cs="Times New Roman"/>
          <w:i/>
        </w:rPr>
        <w:t>Ibid, …</w:t>
      </w:r>
      <w:proofErr w:type="gramEnd"/>
      <w:r>
        <w:rPr>
          <w:rFonts w:ascii="Times New Roman" w:hAnsi="Times New Roman" w:cs="Times New Roman"/>
          <w:i/>
        </w:rPr>
        <w:t xml:space="preserve"> </w:t>
      </w:r>
      <w:r w:rsidRPr="00B2499A">
        <w:rPr>
          <w:rFonts w:ascii="Times New Roman" w:hAnsi="Times New Roman" w:cs="Times New Roman"/>
        </w:rPr>
        <w:t>hal. 135.</w:t>
      </w:r>
    </w:p>
  </w:footnote>
  <w:footnote w:id="29">
    <w:p w:rsidR="002D4017" w:rsidRPr="00F4549A" w:rsidRDefault="002D4017" w:rsidP="00D9767D">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Ibid, …</w:t>
      </w:r>
      <w:proofErr w:type="gramEnd"/>
      <w:r w:rsidRPr="00F4549A">
        <w:rPr>
          <w:rFonts w:ascii="Times New Roman" w:hAnsi="Times New Roman" w:cs="Times New Roman"/>
          <w:i/>
        </w:rPr>
        <w:t xml:space="preserve"> </w:t>
      </w:r>
      <w:r w:rsidRPr="00F4549A">
        <w:rPr>
          <w:rFonts w:ascii="Times New Roman" w:hAnsi="Times New Roman" w:cs="Times New Roman"/>
        </w:rPr>
        <w:t>hal. 139.</w:t>
      </w:r>
    </w:p>
  </w:footnote>
  <w:footnote w:id="30">
    <w:p w:rsidR="002D4017" w:rsidRPr="00F4549A" w:rsidRDefault="002D4017" w:rsidP="002067E6">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Ibid, …</w:t>
      </w:r>
      <w:proofErr w:type="gramEnd"/>
      <w:r w:rsidRPr="00F4549A">
        <w:rPr>
          <w:rFonts w:ascii="Times New Roman" w:hAnsi="Times New Roman" w:cs="Times New Roman"/>
          <w:i/>
        </w:rPr>
        <w:t xml:space="preserve"> </w:t>
      </w:r>
      <w:r w:rsidRPr="00F4549A">
        <w:rPr>
          <w:rFonts w:ascii="Times New Roman" w:hAnsi="Times New Roman" w:cs="Times New Roman"/>
        </w:rPr>
        <w:t>hal. 140.</w:t>
      </w:r>
    </w:p>
  </w:footnote>
  <w:footnote w:id="31">
    <w:p w:rsidR="002D4017" w:rsidRDefault="002D4017" w:rsidP="002067E6">
      <w:pPr>
        <w:pStyle w:val="FootnoteText"/>
        <w:ind w:firstLine="720"/>
      </w:pPr>
      <w:r w:rsidRPr="00F4549A">
        <w:rPr>
          <w:rStyle w:val="FootnoteReference"/>
          <w:rFonts w:ascii="Times New Roman" w:hAnsi="Times New Roman" w:cs="Times New Roman"/>
        </w:rPr>
        <w:footnoteRef/>
      </w:r>
      <w:r>
        <w:t xml:space="preserve"> </w:t>
      </w:r>
      <w:proofErr w:type="gramStart"/>
      <w:r>
        <w:rPr>
          <w:rFonts w:ascii="Times New Roman" w:hAnsi="Times New Roman" w:cs="Times New Roman"/>
          <w:i/>
        </w:rPr>
        <w:t>Ibid, …</w:t>
      </w:r>
      <w:proofErr w:type="gramEnd"/>
      <w:r>
        <w:rPr>
          <w:rFonts w:ascii="Times New Roman" w:hAnsi="Times New Roman" w:cs="Times New Roman"/>
          <w:i/>
        </w:rPr>
        <w:t xml:space="preserve"> </w:t>
      </w:r>
      <w:r>
        <w:rPr>
          <w:rFonts w:ascii="Times New Roman" w:hAnsi="Times New Roman" w:cs="Times New Roman"/>
        </w:rPr>
        <w:t>hal. 141.</w:t>
      </w:r>
    </w:p>
  </w:footnote>
  <w:footnote w:id="32">
    <w:p w:rsidR="002D4017" w:rsidRDefault="002D4017" w:rsidP="007D51B9">
      <w:pPr>
        <w:pStyle w:val="FootnoteText"/>
        <w:ind w:firstLine="720"/>
      </w:pPr>
      <w:r w:rsidRPr="00F4549A">
        <w:rPr>
          <w:rStyle w:val="FootnoteReference"/>
          <w:rFonts w:ascii="Times New Roman" w:hAnsi="Times New Roman" w:cs="Times New Roman"/>
        </w:rPr>
        <w:footnoteRef/>
      </w:r>
      <w:r w:rsidRPr="00F4549A">
        <w:rPr>
          <w:rFonts w:ascii="Times New Roman" w:hAnsi="Times New Roman" w:cs="Times New Roman"/>
        </w:rPr>
        <w:t xml:space="preserve"> A</w:t>
      </w:r>
      <w:r>
        <w:rPr>
          <w:rFonts w:ascii="Times New Roman" w:hAnsi="Times New Roman" w:cs="Times New Roman"/>
        </w:rPr>
        <w:t xml:space="preserve">hmad Tanzeh, </w:t>
      </w:r>
      <w:r>
        <w:rPr>
          <w:rFonts w:ascii="Times New Roman" w:hAnsi="Times New Roman" w:cs="Times New Roman"/>
          <w:i/>
        </w:rPr>
        <w:t xml:space="preserve">Metode Penelitian </w:t>
      </w:r>
      <w:proofErr w:type="gramStart"/>
      <w:r>
        <w:rPr>
          <w:rFonts w:ascii="Times New Roman" w:hAnsi="Times New Roman" w:cs="Times New Roman"/>
          <w:i/>
        </w:rPr>
        <w:t>Praktis, …</w:t>
      </w:r>
      <w:proofErr w:type="gramEnd"/>
      <w:r>
        <w:rPr>
          <w:rFonts w:ascii="Times New Roman" w:hAnsi="Times New Roman" w:cs="Times New Roman"/>
          <w:i/>
        </w:rPr>
        <w:t xml:space="preserve"> </w:t>
      </w:r>
      <w:r>
        <w:rPr>
          <w:rFonts w:ascii="Times New Roman" w:hAnsi="Times New Roman" w:cs="Times New Roman"/>
        </w:rPr>
        <w:t>hal. 23</w:t>
      </w:r>
      <w:r w:rsidRPr="00FA770F">
        <w:rPr>
          <w:rFonts w:ascii="Times New Roman" w:hAnsi="Times New Roman" w:cs="Times New Roman"/>
        </w:rPr>
        <w:t>.</w:t>
      </w:r>
    </w:p>
  </w:footnote>
  <w:footnote w:id="33">
    <w:p w:rsidR="002D4017" w:rsidRPr="00F4549A" w:rsidRDefault="002D4017" w:rsidP="00D80906">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Abdurrahmat Fathoni, </w:t>
      </w:r>
      <w:r w:rsidRPr="00F4549A">
        <w:rPr>
          <w:rFonts w:ascii="Times New Roman" w:hAnsi="Times New Roman" w:cs="Times New Roman"/>
          <w:i/>
        </w:rPr>
        <w:t xml:space="preserve">Metodologi Penelitian dan Tekhnik Penyusunan </w:t>
      </w:r>
      <w:proofErr w:type="gramStart"/>
      <w:r w:rsidRPr="00F4549A">
        <w:rPr>
          <w:rFonts w:ascii="Times New Roman" w:hAnsi="Times New Roman" w:cs="Times New Roman"/>
          <w:i/>
        </w:rPr>
        <w:t>Skripsi</w:t>
      </w:r>
      <w:r w:rsidRPr="00F4549A">
        <w:rPr>
          <w:rFonts w:ascii="Times New Roman" w:hAnsi="Times New Roman" w:cs="Times New Roman"/>
        </w:rPr>
        <w:t>, …</w:t>
      </w:r>
      <w:proofErr w:type="gramEnd"/>
      <w:r w:rsidRPr="00F4549A">
        <w:rPr>
          <w:rFonts w:ascii="Times New Roman" w:hAnsi="Times New Roman" w:cs="Times New Roman"/>
        </w:rPr>
        <w:t xml:space="preserve"> hal. 104.</w:t>
      </w:r>
    </w:p>
  </w:footnote>
  <w:footnote w:id="34">
    <w:p w:rsidR="002D4017" w:rsidRPr="00F4549A" w:rsidRDefault="002D4017" w:rsidP="00D80906">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Cholid Narbuko dan Abu Achmadi, </w:t>
      </w:r>
      <w:r w:rsidRPr="00F4549A">
        <w:rPr>
          <w:rFonts w:ascii="Times New Roman" w:hAnsi="Times New Roman" w:cs="Times New Roman"/>
          <w:i/>
        </w:rPr>
        <w:t xml:space="preserve">Metodologi </w:t>
      </w:r>
      <w:proofErr w:type="gramStart"/>
      <w:r w:rsidRPr="00F4549A">
        <w:rPr>
          <w:rFonts w:ascii="Times New Roman" w:hAnsi="Times New Roman" w:cs="Times New Roman"/>
          <w:i/>
        </w:rPr>
        <w:t>Penelitian, …</w:t>
      </w:r>
      <w:proofErr w:type="gramEnd"/>
      <w:r w:rsidRPr="00F4549A">
        <w:rPr>
          <w:rFonts w:ascii="Times New Roman" w:hAnsi="Times New Roman" w:cs="Times New Roman"/>
          <w:i/>
        </w:rPr>
        <w:t xml:space="preserve"> </w:t>
      </w:r>
      <w:r w:rsidRPr="00F4549A">
        <w:rPr>
          <w:rFonts w:ascii="Times New Roman" w:hAnsi="Times New Roman" w:cs="Times New Roman"/>
        </w:rPr>
        <w:t>hal. 70.</w:t>
      </w:r>
    </w:p>
  </w:footnote>
  <w:footnote w:id="35">
    <w:p w:rsidR="002D4017" w:rsidRPr="00BB0673" w:rsidRDefault="002D4017" w:rsidP="00BB0673">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Sugiyono</w:t>
      </w:r>
      <w:r>
        <w:rPr>
          <w:rFonts w:ascii="Times New Roman" w:hAnsi="Times New Roman" w:cs="Times New Roman"/>
        </w:rPr>
        <w:t xml:space="preserve">, </w:t>
      </w:r>
      <w:r w:rsidRPr="00011880">
        <w:rPr>
          <w:rFonts w:ascii="Times New Roman" w:hAnsi="Times New Roman" w:cs="Times New Roman"/>
          <w:i/>
        </w:rPr>
        <w:t>Metode Penelitian Pendidikan (Pendekatan Kuantitatif, Kualitatif dan R&amp;D</w:t>
      </w:r>
      <w:proofErr w:type="gramStart"/>
      <w:r>
        <w:rPr>
          <w:rFonts w:ascii="Times New Roman" w:hAnsi="Times New Roman" w:cs="Times New Roman"/>
        </w:rPr>
        <w:t>), …</w:t>
      </w:r>
      <w:proofErr w:type="gramEnd"/>
      <w:r>
        <w:rPr>
          <w:rFonts w:ascii="Times New Roman" w:hAnsi="Times New Roman" w:cs="Times New Roman"/>
        </w:rPr>
        <w:t xml:space="preserve"> hal. 204.</w:t>
      </w:r>
    </w:p>
  </w:footnote>
  <w:footnote w:id="36">
    <w:p w:rsidR="002D4017" w:rsidRPr="00FB1298" w:rsidRDefault="002D4017" w:rsidP="00FB1298">
      <w:pPr>
        <w:pStyle w:val="FootnoteText"/>
        <w:ind w:firstLine="720"/>
        <w:rPr>
          <w:i/>
        </w:rPr>
      </w:pPr>
      <w:r w:rsidRPr="00FB1298">
        <w:rPr>
          <w:rStyle w:val="FootnoteReference"/>
          <w:rFonts w:ascii="Times New Roman" w:hAnsi="Times New Roman" w:cs="Times New Roman"/>
        </w:rPr>
        <w:footnoteRef/>
      </w:r>
      <w:r w:rsidRPr="00FB1298">
        <w:rPr>
          <w:rFonts w:ascii="Times New Roman" w:hAnsi="Times New Roman" w:cs="Times New Roman"/>
        </w:rPr>
        <w:t xml:space="preserve"> </w:t>
      </w:r>
      <w:r w:rsidRPr="00FB1298">
        <w:rPr>
          <w:rFonts w:ascii="Times New Roman" w:hAnsi="Times New Roman" w:cs="Times New Roman"/>
          <w:i/>
        </w:rPr>
        <w:t>Ibid</w:t>
      </w:r>
      <w:r>
        <w:rPr>
          <w:i/>
        </w:rPr>
        <w:t>.</w:t>
      </w:r>
    </w:p>
  </w:footnote>
  <w:footnote w:id="37">
    <w:p w:rsidR="002D4017" w:rsidRPr="00F4549A" w:rsidRDefault="002D4017" w:rsidP="00BB0673">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Burhan Bungin, </w:t>
      </w:r>
      <w:r w:rsidRPr="00F4549A">
        <w:rPr>
          <w:rFonts w:ascii="Times New Roman" w:hAnsi="Times New Roman" w:cs="Times New Roman"/>
          <w:i/>
        </w:rPr>
        <w:t xml:space="preserve">Metodologi Penelitian </w:t>
      </w:r>
      <w:proofErr w:type="gramStart"/>
      <w:r w:rsidRPr="00F4549A">
        <w:rPr>
          <w:rFonts w:ascii="Times New Roman" w:hAnsi="Times New Roman" w:cs="Times New Roman"/>
          <w:i/>
        </w:rPr>
        <w:t>Kuantitatif :</w:t>
      </w:r>
      <w:proofErr w:type="gramEnd"/>
      <w:r w:rsidRPr="00F4549A">
        <w:rPr>
          <w:rFonts w:ascii="Times New Roman" w:hAnsi="Times New Roman" w:cs="Times New Roman"/>
          <w:i/>
        </w:rPr>
        <w:t xml:space="preserve"> Komunikasi, Ekonomi, dan Kebijakan Publik Serta Ilmu-ilmu Sosial lainny</w:t>
      </w:r>
      <w:r w:rsidRPr="00F4549A">
        <w:rPr>
          <w:rFonts w:ascii="Times New Roman" w:hAnsi="Times New Roman" w:cs="Times New Roman"/>
        </w:rPr>
        <w:t>a, … hal. 123.</w:t>
      </w:r>
    </w:p>
  </w:footnote>
  <w:footnote w:id="38">
    <w:p w:rsidR="002D4017" w:rsidRPr="00F4549A" w:rsidRDefault="002D4017" w:rsidP="00FD6232">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Cholid Narbuko dan Abu Achmadi, </w:t>
      </w:r>
      <w:r w:rsidRPr="00F4549A">
        <w:rPr>
          <w:rFonts w:ascii="Times New Roman" w:hAnsi="Times New Roman" w:cs="Times New Roman"/>
          <w:i/>
        </w:rPr>
        <w:t xml:space="preserve">Metodologi </w:t>
      </w:r>
      <w:proofErr w:type="gramStart"/>
      <w:r w:rsidRPr="00F4549A">
        <w:rPr>
          <w:rFonts w:ascii="Times New Roman" w:hAnsi="Times New Roman" w:cs="Times New Roman"/>
          <w:i/>
        </w:rPr>
        <w:t>Penelitian, …</w:t>
      </w:r>
      <w:proofErr w:type="gramEnd"/>
      <w:r w:rsidRPr="00F4549A">
        <w:rPr>
          <w:rFonts w:ascii="Times New Roman" w:hAnsi="Times New Roman" w:cs="Times New Roman"/>
          <w:i/>
        </w:rPr>
        <w:t xml:space="preserve"> </w:t>
      </w:r>
      <w:r w:rsidRPr="00F4549A">
        <w:rPr>
          <w:rFonts w:ascii="Times New Roman" w:hAnsi="Times New Roman" w:cs="Times New Roman"/>
        </w:rPr>
        <w:t>hal. 76.</w:t>
      </w:r>
    </w:p>
  </w:footnote>
  <w:footnote w:id="39">
    <w:p w:rsidR="002D4017" w:rsidRPr="00F4549A" w:rsidRDefault="002D4017" w:rsidP="00BB0673">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Abdurrahmat Fathoni, </w:t>
      </w:r>
      <w:r w:rsidRPr="00F4549A">
        <w:rPr>
          <w:rFonts w:ascii="Times New Roman" w:hAnsi="Times New Roman" w:cs="Times New Roman"/>
          <w:i/>
        </w:rPr>
        <w:t xml:space="preserve">Metodologi Penelitian dan Tekhnik Penyusunan </w:t>
      </w:r>
      <w:proofErr w:type="gramStart"/>
      <w:r w:rsidRPr="00F4549A">
        <w:rPr>
          <w:rFonts w:ascii="Times New Roman" w:hAnsi="Times New Roman" w:cs="Times New Roman"/>
          <w:i/>
        </w:rPr>
        <w:t>Skripsi</w:t>
      </w:r>
      <w:r w:rsidRPr="00F4549A">
        <w:rPr>
          <w:rFonts w:ascii="Times New Roman" w:hAnsi="Times New Roman" w:cs="Times New Roman"/>
        </w:rPr>
        <w:t>, …</w:t>
      </w:r>
      <w:proofErr w:type="gramEnd"/>
      <w:r w:rsidRPr="00F4549A">
        <w:rPr>
          <w:rFonts w:ascii="Times New Roman" w:hAnsi="Times New Roman" w:cs="Times New Roman"/>
        </w:rPr>
        <w:t xml:space="preserve"> hal. 111.</w:t>
      </w:r>
    </w:p>
  </w:footnote>
  <w:footnote w:id="40">
    <w:p w:rsidR="002D4017" w:rsidRPr="00FD6232" w:rsidRDefault="002D4017" w:rsidP="00FD6232">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Burhan Bungin, </w:t>
      </w:r>
      <w:r w:rsidRPr="00010549">
        <w:rPr>
          <w:rFonts w:ascii="Times New Roman" w:hAnsi="Times New Roman" w:cs="Times New Roman"/>
          <w:i/>
        </w:rPr>
        <w:t xml:space="preserve">Metodologi Penelitian </w:t>
      </w:r>
      <w:proofErr w:type="gramStart"/>
      <w:r w:rsidRPr="00010549">
        <w:rPr>
          <w:rFonts w:ascii="Times New Roman" w:hAnsi="Times New Roman" w:cs="Times New Roman"/>
          <w:i/>
        </w:rPr>
        <w:t>Kuantitatif :</w:t>
      </w:r>
      <w:proofErr w:type="gramEnd"/>
      <w:r w:rsidRPr="00010549">
        <w:rPr>
          <w:rFonts w:ascii="Times New Roman" w:hAnsi="Times New Roman" w:cs="Times New Roman"/>
          <w:i/>
        </w:rPr>
        <w:t xml:space="preserve"> Komunikasi, Ekonomi, dan Kebijakan Publik Serta Ilmu-ilmu Sosial lainny</w:t>
      </w:r>
      <w:r>
        <w:rPr>
          <w:rFonts w:ascii="Times New Roman" w:hAnsi="Times New Roman" w:cs="Times New Roman"/>
        </w:rPr>
        <w:t>a, … hal. 123.</w:t>
      </w:r>
    </w:p>
  </w:footnote>
  <w:footnote w:id="41">
    <w:p w:rsidR="002D4017" w:rsidRPr="00F4549A" w:rsidRDefault="002D4017" w:rsidP="00FD6232">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Ibid, …</w:t>
      </w:r>
      <w:proofErr w:type="gramEnd"/>
      <w:r w:rsidRPr="00F4549A">
        <w:rPr>
          <w:rFonts w:ascii="Times New Roman" w:hAnsi="Times New Roman" w:cs="Times New Roman"/>
          <w:i/>
        </w:rPr>
        <w:t xml:space="preserve"> </w:t>
      </w:r>
      <w:r w:rsidRPr="00F4549A">
        <w:rPr>
          <w:rFonts w:ascii="Times New Roman" w:hAnsi="Times New Roman" w:cs="Times New Roman"/>
        </w:rPr>
        <w:t>hal. 124</w:t>
      </w:r>
      <w:r w:rsidRPr="00F4549A">
        <w:rPr>
          <w:rFonts w:ascii="Times New Roman" w:hAnsi="Times New Roman" w:cs="Times New Roman"/>
          <w:i/>
        </w:rPr>
        <w:t>.</w:t>
      </w:r>
    </w:p>
  </w:footnote>
  <w:footnote w:id="42">
    <w:p w:rsidR="002D4017" w:rsidRPr="00F4549A" w:rsidRDefault="002D4017" w:rsidP="000F05D4">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sidRPr="00F4549A">
        <w:rPr>
          <w:rFonts w:ascii="Times New Roman" w:hAnsi="Times New Roman" w:cs="Times New Roman"/>
          <w:i/>
        </w:rPr>
        <w:t>Ibid.</w:t>
      </w:r>
    </w:p>
  </w:footnote>
  <w:footnote w:id="43">
    <w:p w:rsidR="002D4017" w:rsidRPr="00C50155" w:rsidRDefault="002D4017" w:rsidP="00C50155">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t xml:space="preserve"> </w:t>
      </w:r>
      <w:r>
        <w:rPr>
          <w:rFonts w:ascii="Times New Roman" w:hAnsi="Times New Roman" w:cs="Times New Roman"/>
          <w:i/>
        </w:rPr>
        <w:t>Ibid.</w:t>
      </w:r>
    </w:p>
  </w:footnote>
  <w:footnote w:id="44">
    <w:p w:rsidR="002D4017" w:rsidRPr="00F4549A" w:rsidRDefault="002D4017" w:rsidP="00D9767D">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 Gulo, </w:t>
      </w:r>
      <w:r w:rsidRPr="00F4549A">
        <w:rPr>
          <w:rFonts w:ascii="Times New Roman" w:hAnsi="Times New Roman" w:cs="Times New Roman"/>
          <w:i/>
        </w:rPr>
        <w:t>Metodologi Penelitian</w:t>
      </w:r>
      <w:proofErr w:type="gramStart"/>
      <w:r w:rsidRPr="00F4549A">
        <w:rPr>
          <w:rFonts w:ascii="Times New Roman" w:hAnsi="Times New Roman" w:cs="Times New Roman"/>
        </w:rPr>
        <w:t>), …</w:t>
      </w:r>
      <w:proofErr w:type="gramEnd"/>
      <w:r w:rsidRPr="00F4549A">
        <w:rPr>
          <w:rFonts w:ascii="Times New Roman" w:hAnsi="Times New Roman" w:cs="Times New Roman"/>
        </w:rPr>
        <w:t xml:space="preserve"> hal. 119.</w:t>
      </w:r>
    </w:p>
  </w:footnote>
  <w:footnote w:id="45">
    <w:p w:rsidR="002D4017" w:rsidRPr="00F4549A" w:rsidRDefault="002D4017" w:rsidP="0026404E">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Cholid Narbuko dan Abu Achmadi, </w:t>
      </w:r>
      <w:r w:rsidRPr="00F4549A">
        <w:rPr>
          <w:rFonts w:ascii="Times New Roman" w:hAnsi="Times New Roman" w:cs="Times New Roman"/>
          <w:i/>
        </w:rPr>
        <w:t xml:space="preserve">Metodologi </w:t>
      </w:r>
      <w:proofErr w:type="gramStart"/>
      <w:r w:rsidRPr="00F4549A">
        <w:rPr>
          <w:rFonts w:ascii="Times New Roman" w:hAnsi="Times New Roman" w:cs="Times New Roman"/>
          <w:i/>
        </w:rPr>
        <w:t>Penelitian, …</w:t>
      </w:r>
      <w:proofErr w:type="gramEnd"/>
      <w:r w:rsidRPr="00F4549A">
        <w:rPr>
          <w:rFonts w:ascii="Times New Roman" w:hAnsi="Times New Roman" w:cs="Times New Roman"/>
          <w:i/>
        </w:rPr>
        <w:t xml:space="preserve"> </w:t>
      </w:r>
      <w:r w:rsidRPr="00F4549A">
        <w:rPr>
          <w:rFonts w:ascii="Times New Roman" w:hAnsi="Times New Roman" w:cs="Times New Roman"/>
        </w:rPr>
        <w:t>hal. 83.</w:t>
      </w:r>
    </w:p>
  </w:footnote>
  <w:footnote w:id="46">
    <w:p w:rsidR="002D4017" w:rsidRDefault="002D4017" w:rsidP="0026404E">
      <w:pPr>
        <w:pStyle w:val="FootnoteText"/>
        <w:ind w:firstLine="720"/>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Ahmad Tanzeh, </w:t>
      </w:r>
      <w:r>
        <w:rPr>
          <w:rFonts w:ascii="Times New Roman" w:hAnsi="Times New Roman" w:cs="Times New Roman"/>
          <w:i/>
        </w:rPr>
        <w:t xml:space="preserve">Metode Penelitian </w:t>
      </w:r>
      <w:proofErr w:type="gramStart"/>
      <w:r>
        <w:rPr>
          <w:rFonts w:ascii="Times New Roman" w:hAnsi="Times New Roman" w:cs="Times New Roman"/>
          <w:i/>
        </w:rPr>
        <w:t>Praktis, …</w:t>
      </w:r>
      <w:proofErr w:type="gramEnd"/>
      <w:r>
        <w:rPr>
          <w:rFonts w:ascii="Times New Roman" w:hAnsi="Times New Roman" w:cs="Times New Roman"/>
          <w:i/>
        </w:rPr>
        <w:t xml:space="preserve"> </w:t>
      </w:r>
      <w:r>
        <w:rPr>
          <w:rFonts w:ascii="Times New Roman" w:hAnsi="Times New Roman" w:cs="Times New Roman"/>
        </w:rPr>
        <w:t>hal. 30</w:t>
      </w:r>
      <w:r w:rsidRPr="00FA770F">
        <w:rPr>
          <w:rFonts w:ascii="Times New Roman" w:hAnsi="Times New Roman" w:cs="Times New Roman"/>
        </w:rPr>
        <w:t>.</w:t>
      </w:r>
    </w:p>
  </w:footnote>
  <w:footnote w:id="47">
    <w:p w:rsidR="002D4017" w:rsidRPr="00F4549A" w:rsidRDefault="002D4017" w:rsidP="000F0C80">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Sugiyono, </w:t>
      </w:r>
      <w:r w:rsidRPr="00F4549A">
        <w:rPr>
          <w:rFonts w:ascii="Times New Roman" w:hAnsi="Times New Roman" w:cs="Times New Roman"/>
          <w:i/>
        </w:rPr>
        <w:t>Metode Penelitian Pendidikan (Pendekatan Kuantitatif, Kualitatif dan R&amp;D</w:t>
      </w:r>
      <w:proofErr w:type="gramStart"/>
      <w:r w:rsidRPr="00F4549A">
        <w:rPr>
          <w:rFonts w:ascii="Times New Roman" w:hAnsi="Times New Roman" w:cs="Times New Roman"/>
        </w:rPr>
        <w:t>), …</w:t>
      </w:r>
      <w:proofErr w:type="gramEnd"/>
      <w:r w:rsidRPr="00F4549A">
        <w:rPr>
          <w:rFonts w:ascii="Times New Roman" w:hAnsi="Times New Roman" w:cs="Times New Roman"/>
        </w:rPr>
        <w:t xml:space="preserve"> hal. 148.</w:t>
      </w:r>
    </w:p>
  </w:footnote>
  <w:footnote w:id="48">
    <w:p w:rsidR="002D4017" w:rsidRDefault="002D4017" w:rsidP="000F0C80">
      <w:pPr>
        <w:pStyle w:val="FootnoteText"/>
        <w:ind w:firstLine="720"/>
      </w:pPr>
      <w:r w:rsidRPr="00F4549A">
        <w:rPr>
          <w:rStyle w:val="FootnoteReference"/>
          <w:rFonts w:ascii="Times New Roman" w:hAnsi="Times New Roman" w:cs="Times New Roman"/>
        </w:rPr>
        <w:footnoteRef/>
      </w:r>
      <w:r>
        <w:t xml:space="preserve"> </w:t>
      </w:r>
      <w:r>
        <w:rPr>
          <w:rFonts w:ascii="Times New Roman" w:hAnsi="Times New Roman" w:cs="Times New Roman"/>
        </w:rPr>
        <w:t xml:space="preserve">Burhan Bungin, </w:t>
      </w:r>
      <w:r w:rsidRPr="00010549">
        <w:rPr>
          <w:rFonts w:ascii="Times New Roman" w:hAnsi="Times New Roman" w:cs="Times New Roman"/>
          <w:i/>
        </w:rPr>
        <w:t xml:space="preserve">Metodologi Penelitian </w:t>
      </w:r>
      <w:proofErr w:type="gramStart"/>
      <w:r w:rsidRPr="00010549">
        <w:rPr>
          <w:rFonts w:ascii="Times New Roman" w:hAnsi="Times New Roman" w:cs="Times New Roman"/>
          <w:i/>
        </w:rPr>
        <w:t>Kuantitatif :</w:t>
      </w:r>
      <w:proofErr w:type="gramEnd"/>
      <w:r w:rsidRPr="00010549">
        <w:rPr>
          <w:rFonts w:ascii="Times New Roman" w:hAnsi="Times New Roman" w:cs="Times New Roman"/>
          <w:i/>
        </w:rPr>
        <w:t xml:space="preserve"> Komunikasi, Ekonomi, dan Kebijakan Publik Serta Ilmu-ilmu Sosial lainny</w:t>
      </w:r>
      <w:r>
        <w:rPr>
          <w:rFonts w:ascii="Times New Roman" w:hAnsi="Times New Roman" w:cs="Times New Roman"/>
        </w:rPr>
        <w:t>a, … hal. 94.</w:t>
      </w:r>
    </w:p>
  </w:footnote>
  <w:footnote w:id="49">
    <w:p w:rsidR="002D4017" w:rsidRPr="00F4549A" w:rsidRDefault="002D4017" w:rsidP="001A141B">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Ibid, …</w:t>
      </w:r>
      <w:proofErr w:type="gramEnd"/>
      <w:r w:rsidRPr="00F4549A">
        <w:rPr>
          <w:rFonts w:ascii="Times New Roman" w:hAnsi="Times New Roman" w:cs="Times New Roman"/>
          <w:i/>
        </w:rPr>
        <w:t xml:space="preserve"> </w:t>
      </w:r>
      <w:r w:rsidRPr="00F4549A">
        <w:rPr>
          <w:rFonts w:ascii="Times New Roman" w:hAnsi="Times New Roman" w:cs="Times New Roman"/>
        </w:rPr>
        <w:t>hal. 164.</w:t>
      </w:r>
    </w:p>
  </w:footnote>
  <w:footnote w:id="50">
    <w:p w:rsidR="002D4017" w:rsidRPr="00F4549A" w:rsidRDefault="002D4017" w:rsidP="009A7F21">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Ahmad Tanzeh, </w:t>
      </w:r>
      <w:r w:rsidRPr="00F4549A">
        <w:rPr>
          <w:rFonts w:ascii="Times New Roman" w:hAnsi="Times New Roman" w:cs="Times New Roman"/>
          <w:i/>
        </w:rPr>
        <w:t xml:space="preserve">Metode Penelitian </w:t>
      </w:r>
      <w:proofErr w:type="gramStart"/>
      <w:r w:rsidRPr="00F4549A">
        <w:rPr>
          <w:rFonts w:ascii="Times New Roman" w:hAnsi="Times New Roman" w:cs="Times New Roman"/>
          <w:i/>
        </w:rPr>
        <w:t>Praktis, …</w:t>
      </w:r>
      <w:proofErr w:type="gramEnd"/>
      <w:r w:rsidRPr="00F4549A">
        <w:rPr>
          <w:rFonts w:ascii="Times New Roman" w:hAnsi="Times New Roman" w:cs="Times New Roman"/>
          <w:i/>
        </w:rPr>
        <w:t xml:space="preserve"> </w:t>
      </w:r>
      <w:r w:rsidRPr="00F4549A">
        <w:rPr>
          <w:rFonts w:ascii="Times New Roman" w:hAnsi="Times New Roman" w:cs="Times New Roman"/>
        </w:rPr>
        <w:t>hal. 31.</w:t>
      </w:r>
    </w:p>
  </w:footnote>
  <w:footnote w:id="51">
    <w:p w:rsidR="002D4017" w:rsidRDefault="002D4017" w:rsidP="004B4AC3">
      <w:pPr>
        <w:pStyle w:val="FootnoteText"/>
        <w:ind w:firstLine="720"/>
      </w:pPr>
      <w:r w:rsidRPr="00F4549A">
        <w:rPr>
          <w:rStyle w:val="FootnoteReference"/>
          <w:rFonts w:ascii="Times New Roman" w:hAnsi="Times New Roman" w:cs="Times New Roman"/>
        </w:rPr>
        <w:footnoteRef/>
      </w:r>
      <w:r>
        <w:t xml:space="preserve"> </w:t>
      </w:r>
      <w:proofErr w:type="gramStart"/>
      <w:r>
        <w:rPr>
          <w:rFonts w:ascii="Times New Roman" w:hAnsi="Times New Roman" w:cs="Times New Roman"/>
          <w:i/>
        </w:rPr>
        <w:t>Ibid, …</w:t>
      </w:r>
      <w:proofErr w:type="gramEnd"/>
      <w:r>
        <w:rPr>
          <w:rFonts w:ascii="Times New Roman" w:hAnsi="Times New Roman" w:cs="Times New Roman"/>
          <w:i/>
        </w:rPr>
        <w:t xml:space="preserve"> </w:t>
      </w:r>
      <w:r>
        <w:rPr>
          <w:rFonts w:ascii="Times New Roman" w:hAnsi="Times New Roman" w:cs="Times New Roman"/>
        </w:rPr>
        <w:t>hal. 32.</w:t>
      </w:r>
    </w:p>
  </w:footnote>
  <w:footnote w:id="52">
    <w:p w:rsidR="002D4017" w:rsidRDefault="002D4017" w:rsidP="004670DD">
      <w:pPr>
        <w:pStyle w:val="FootnoteText"/>
        <w:ind w:firstLine="720"/>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Pr>
          <w:rFonts w:ascii="Times New Roman" w:hAnsi="Times New Roman" w:cs="Times New Roman"/>
          <w:i/>
        </w:rPr>
        <w:t>Ibid.</w:t>
      </w:r>
    </w:p>
  </w:footnote>
  <w:footnote w:id="53">
    <w:p w:rsidR="002D4017" w:rsidRDefault="002D4017" w:rsidP="00A67476">
      <w:pPr>
        <w:pStyle w:val="FootnoteText"/>
        <w:ind w:firstLine="720"/>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r>
        <w:rPr>
          <w:rFonts w:ascii="Times New Roman" w:hAnsi="Times New Roman" w:cs="Times New Roman"/>
        </w:rPr>
        <w:t xml:space="preserve">Burhan Bungin, </w:t>
      </w:r>
      <w:r w:rsidRPr="00010549">
        <w:rPr>
          <w:rFonts w:ascii="Times New Roman" w:hAnsi="Times New Roman" w:cs="Times New Roman"/>
          <w:i/>
        </w:rPr>
        <w:t xml:space="preserve">Metodologi Penelitian </w:t>
      </w:r>
      <w:proofErr w:type="gramStart"/>
      <w:r w:rsidRPr="00010549">
        <w:rPr>
          <w:rFonts w:ascii="Times New Roman" w:hAnsi="Times New Roman" w:cs="Times New Roman"/>
          <w:i/>
        </w:rPr>
        <w:t>Kuantitatif :</w:t>
      </w:r>
      <w:proofErr w:type="gramEnd"/>
      <w:r w:rsidRPr="00010549">
        <w:rPr>
          <w:rFonts w:ascii="Times New Roman" w:hAnsi="Times New Roman" w:cs="Times New Roman"/>
          <w:i/>
        </w:rPr>
        <w:t xml:space="preserve"> Komunikasi, Ekonomi, dan Kebijakan Publik Serta Ilmu-ilmu Sosial lainny</w:t>
      </w:r>
      <w:r>
        <w:rPr>
          <w:rFonts w:ascii="Times New Roman" w:hAnsi="Times New Roman" w:cs="Times New Roman"/>
        </w:rPr>
        <w:t>a, … hal. 168.</w:t>
      </w:r>
    </w:p>
  </w:footnote>
  <w:footnote w:id="54">
    <w:p w:rsidR="002D4017" w:rsidRPr="00F4549A" w:rsidRDefault="002D4017" w:rsidP="00F4549A">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Sumadi Suryabrata</w:t>
      </w:r>
      <w:r w:rsidRPr="00F4549A">
        <w:rPr>
          <w:rFonts w:ascii="Times New Roman" w:hAnsi="Times New Roman" w:cs="Times New Roman"/>
          <w:i/>
        </w:rPr>
        <w:t>, Metodologi Penelitian</w:t>
      </w:r>
      <w:r w:rsidRPr="00F4549A">
        <w:rPr>
          <w:rFonts w:ascii="Times New Roman" w:hAnsi="Times New Roman" w:cs="Times New Roman"/>
        </w:rPr>
        <w:t>, (Jakarta: PT Raja Grafindo, 2008), hal. 40.</w:t>
      </w:r>
    </w:p>
  </w:footnote>
  <w:footnote w:id="55">
    <w:p w:rsidR="002D4017" w:rsidRPr="00F4549A" w:rsidRDefault="002D4017" w:rsidP="00633A3B">
      <w:pPr>
        <w:pStyle w:val="FootnoteText"/>
        <w:ind w:firstLine="720"/>
        <w:rPr>
          <w:rFonts w:ascii="Times New Roman" w:hAnsi="Times New Roman" w:cs="Times New Roman"/>
        </w:rPr>
      </w:pPr>
      <w:r w:rsidRPr="00F4549A">
        <w:rPr>
          <w:rStyle w:val="FootnoteReference"/>
          <w:rFonts w:ascii="Times New Roman" w:hAnsi="Times New Roman" w:cs="Times New Roman"/>
        </w:rPr>
        <w:footnoteRef/>
      </w:r>
      <w:r w:rsidRPr="00F4549A">
        <w:rPr>
          <w:rFonts w:ascii="Times New Roman" w:hAnsi="Times New Roman" w:cs="Times New Roman"/>
        </w:rPr>
        <w:t xml:space="preserve"> Sugiyono, </w:t>
      </w:r>
      <w:r w:rsidRPr="00F4549A">
        <w:rPr>
          <w:rFonts w:ascii="Times New Roman" w:hAnsi="Times New Roman" w:cs="Times New Roman"/>
          <w:i/>
        </w:rPr>
        <w:t>Metode Penelitian Pendidikan (Pendekatan Kuantitatif, Kualitatif dan R&amp;D</w:t>
      </w:r>
      <w:proofErr w:type="gramStart"/>
      <w:r w:rsidRPr="00F4549A">
        <w:rPr>
          <w:rFonts w:ascii="Times New Roman" w:hAnsi="Times New Roman" w:cs="Times New Roman"/>
        </w:rPr>
        <w:t>), …</w:t>
      </w:r>
      <w:proofErr w:type="gramEnd"/>
      <w:r w:rsidRPr="00F4549A">
        <w:rPr>
          <w:rFonts w:ascii="Times New Roman" w:hAnsi="Times New Roman" w:cs="Times New Roman"/>
        </w:rPr>
        <w:t xml:space="preserve"> hal. 207.</w:t>
      </w:r>
    </w:p>
  </w:footnote>
  <w:footnote w:id="56">
    <w:p w:rsidR="002D4017" w:rsidRPr="00D9767D" w:rsidRDefault="002D4017" w:rsidP="00D9767D">
      <w:pPr>
        <w:pStyle w:val="FootnoteText"/>
        <w:ind w:firstLine="720"/>
      </w:pPr>
      <w:r>
        <w:rPr>
          <w:rStyle w:val="FootnoteReference"/>
        </w:rPr>
        <w:footnoteRef/>
      </w:r>
      <w:r>
        <w:t xml:space="preserve"> </w:t>
      </w:r>
      <w:r>
        <w:rPr>
          <w:rFonts w:ascii="Times New Roman" w:hAnsi="Times New Roman" w:cs="Times New Roman"/>
        </w:rPr>
        <w:t xml:space="preserve">Suharsimi Arikunto, </w:t>
      </w:r>
      <w:r w:rsidRPr="00F16F2E">
        <w:rPr>
          <w:rFonts w:ascii="Times New Roman" w:hAnsi="Times New Roman" w:cs="Times New Roman"/>
          <w:i/>
        </w:rPr>
        <w:t xml:space="preserve">Prosedur Penelitian: Suatu Pendekatan </w:t>
      </w:r>
      <w:proofErr w:type="gramStart"/>
      <w:r w:rsidRPr="00F16F2E">
        <w:rPr>
          <w:rFonts w:ascii="Times New Roman" w:hAnsi="Times New Roman" w:cs="Times New Roman"/>
          <w:i/>
        </w:rPr>
        <w:t>Praktik</w:t>
      </w:r>
      <w:r>
        <w:rPr>
          <w:rFonts w:ascii="Times New Roman" w:hAnsi="Times New Roman" w:cs="Times New Roman"/>
          <w:i/>
        </w:rPr>
        <w:t>, …</w:t>
      </w:r>
      <w:proofErr w:type="gramEnd"/>
      <w:r>
        <w:rPr>
          <w:rFonts w:ascii="Times New Roman" w:hAnsi="Times New Roman" w:cs="Times New Roman"/>
          <w:i/>
        </w:rPr>
        <w:t xml:space="preserve"> </w:t>
      </w:r>
      <w:r>
        <w:rPr>
          <w:rFonts w:ascii="Times New Roman" w:hAnsi="Times New Roman" w:cs="Times New Roman"/>
        </w:rPr>
        <w:t>hal. 290.</w:t>
      </w:r>
    </w:p>
  </w:footnote>
  <w:footnote w:id="57">
    <w:p w:rsidR="002D4017" w:rsidRPr="00F4549A" w:rsidRDefault="002D4017" w:rsidP="0097466D">
      <w:pPr>
        <w:pStyle w:val="FootnoteText"/>
        <w:ind w:firstLine="720"/>
        <w:rPr>
          <w:rFonts w:ascii="Times New Roman" w:hAnsi="Times New Roman" w:cs="Times New Roman"/>
          <w:i/>
        </w:rPr>
      </w:pPr>
      <w:r w:rsidRPr="00F4549A">
        <w:rPr>
          <w:rStyle w:val="FootnoteReference"/>
          <w:rFonts w:ascii="Times New Roman" w:hAnsi="Times New Roman" w:cs="Times New Roman"/>
        </w:rPr>
        <w:footnoteRef/>
      </w:r>
      <w:r w:rsidRPr="00F4549A">
        <w:rPr>
          <w:rFonts w:ascii="Times New Roman" w:hAnsi="Times New Roman" w:cs="Times New Roman"/>
        </w:rPr>
        <w:t xml:space="preserve"> </w:t>
      </w:r>
      <w:proofErr w:type="gramStart"/>
      <w:r w:rsidRPr="00F4549A">
        <w:rPr>
          <w:rFonts w:ascii="Times New Roman" w:hAnsi="Times New Roman" w:cs="Times New Roman"/>
          <w:i/>
        </w:rPr>
        <w:t xml:space="preserve">Ibid, </w:t>
      </w:r>
      <w:r w:rsidRPr="00F4549A">
        <w:rPr>
          <w:rFonts w:ascii="Times New Roman" w:hAnsi="Times New Roman" w:cs="Times New Roman"/>
        </w:rPr>
        <w:t>…</w:t>
      </w:r>
      <w:proofErr w:type="gramEnd"/>
      <w:r w:rsidRPr="00F4549A">
        <w:rPr>
          <w:rFonts w:ascii="Times New Roman" w:hAnsi="Times New Roman" w:cs="Times New Roman"/>
        </w:rPr>
        <w:t xml:space="preserve"> hal. 293.</w:t>
      </w:r>
    </w:p>
  </w:footnote>
  <w:footnote w:id="58">
    <w:p w:rsidR="002D4017" w:rsidRPr="00257BFE" w:rsidRDefault="002D4017" w:rsidP="00257BFE">
      <w:pPr>
        <w:pStyle w:val="FootnoteText"/>
        <w:ind w:firstLine="720"/>
        <w:jc w:val="both"/>
        <w:rPr>
          <w:rFonts w:ascii="Times New Roman" w:hAnsi="Times New Roman" w:cs="Times New Roman"/>
        </w:rPr>
      </w:pPr>
      <w:r w:rsidRPr="00257BFE">
        <w:rPr>
          <w:rStyle w:val="FootnoteReference"/>
          <w:rFonts w:ascii="Times New Roman" w:hAnsi="Times New Roman" w:cs="Times New Roman"/>
        </w:rPr>
        <w:footnoteRef/>
      </w:r>
      <w:r w:rsidRPr="00257BFE">
        <w:rPr>
          <w:rFonts w:ascii="Times New Roman" w:hAnsi="Times New Roman" w:cs="Times New Roman"/>
        </w:rPr>
        <w:t xml:space="preserve"> Anas Sudijono, </w:t>
      </w:r>
      <w:r w:rsidRPr="00257BFE">
        <w:rPr>
          <w:rFonts w:ascii="Times New Roman" w:hAnsi="Times New Roman" w:cs="Times New Roman"/>
          <w:i/>
        </w:rPr>
        <w:t>Pengantar Statistik Pendidikan</w:t>
      </w:r>
      <w:r w:rsidRPr="00257BFE">
        <w:rPr>
          <w:rFonts w:ascii="Times New Roman" w:hAnsi="Times New Roman" w:cs="Times New Roman"/>
        </w:rPr>
        <w:t>, (Jakarta: Raja Grafindi Persada, 2008), hal. 254.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23"/>
      <w:docPartObj>
        <w:docPartGallery w:val="Page Numbers (Top of Page)"/>
        <w:docPartUnique/>
      </w:docPartObj>
    </w:sdtPr>
    <w:sdtEndPr>
      <w:rPr>
        <w:rFonts w:ascii="Times New Roman" w:hAnsi="Times New Roman" w:cs="Times New Roman"/>
        <w:sz w:val="24"/>
        <w:szCs w:val="24"/>
      </w:rPr>
    </w:sdtEndPr>
    <w:sdtContent>
      <w:p w:rsidR="002D4017" w:rsidRDefault="002D4017">
        <w:pPr>
          <w:pStyle w:val="Header"/>
          <w:jc w:val="right"/>
        </w:pPr>
      </w:p>
      <w:p w:rsidR="002D4017" w:rsidRDefault="002D4017">
        <w:pPr>
          <w:pStyle w:val="Header"/>
          <w:jc w:val="right"/>
        </w:pPr>
      </w:p>
      <w:p w:rsidR="002D4017" w:rsidRDefault="002D4017">
        <w:pPr>
          <w:pStyle w:val="Header"/>
          <w:jc w:val="right"/>
        </w:pPr>
      </w:p>
      <w:p w:rsidR="002D4017" w:rsidRPr="003B23C1" w:rsidRDefault="002A50EA">
        <w:pPr>
          <w:pStyle w:val="Header"/>
          <w:jc w:val="right"/>
          <w:rPr>
            <w:rFonts w:ascii="Times New Roman" w:hAnsi="Times New Roman" w:cs="Times New Roman"/>
            <w:sz w:val="24"/>
            <w:szCs w:val="24"/>
          </w:rPr>
        </w:pPr>
      </w:p>
    </w:sdtContent>
  </w:sdt>
  <w:p w:rsidR="002D4017" w:rsidRDefault="002D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C72"/>
    <w:multiLevelType w:val="hybridMultilevel"/>
    <w:tmpl w:val="AACA9A14"/>
    <w:lvl w:ilvl="0" w:tplc="D1A8AF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B74C7F"/>
    <w:multiLevelType w:val="hybridMultilevel"/>
    <w:tmpl w:val="1F94B4BE"/>
    <w:lvl w:ilvl="0" w:tplc="456CA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879BF"/>
    <w:multiLevelType w:val="hybridMultilevel"/>
    <w:tmpl w:val="D31C7F60"/>
    <w:lvl w:ilvl="0" w:tplc="FE6279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6840EC"/>
    <w:multiLevelType w:val="hybridMultilevel"/>
    <w:tmpl w:val="8D0A4BB4"/>
    <w:lvl w:ilvl="0" w:tplc="9872E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203612"/>
    <w:multiLevelType w:val="hybridMultilevel"/>
    <w:tmpl w:val="5922F190"/>
    <w:lvl w:ilvl="0" w:tplc="3A100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158FB"/>
    <w:multiLevelType w:val="hybridMultilevel"/>
    <w:tmpl w:val="283AA5AC"/>
    <w:lvl w:ilvl="0" w:tplc="1FB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470C10"/>
    <w:multiLevelType w:val="hybridMultilevel"/>
    <w:tmpl w:val="DA54813A"/>
    <w:lvl w:ilvl="0" w:tplc="181EA1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C54594"/>
    <w:multiLevelType w:val="hybridMultilevel"/>
    <w:tmpl w:val="33767B6C"/>
    <w:lvl w:ilvl="0" w:tplc="C026E3F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0709E"/>
    <w:multiLevelType w:val="hybridMultilevel"/>
    <w:tmpl w:val="DF1CD108"/>
    <w:lvl w:ilvl="0" w:tplc="C5DAE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967831"/>
    <w:multiLevelType w:val="hybridMultilevel"/>
    <w:tmpl w:val="7954304C"/>
    <w:lvl w:ilvl="0" w:tplc="BAF6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7236B1"/>
    <w:multiLevelType w:val="hybridMultilevel"/>
    <w:tmpl w:val="A9D83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96305"/>
    <w:multiLevelType w:val="hybridMultilevel"/>
    <w:tmpl w:val="B31A5B1C"/>
    <w:lvl w:ilvl="0" w:tplc="322AE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834ABC"/>
    <w:multiLevelType w:val="hybridMultilevel"/>
    <w:tmpl w:val="12C6A306"/>
    <w:lvl w:ilvl="0" w:tplc="60EA4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5F7040"/>
    <w:multiLevelType w:val="hybridMultilevel"/>
    <w:tmpl w:val="1A8CB0A4"/>
    <w:lvl w:ilvl="0" w:tplc="F15E5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D329CD"/>
    <w:multiLevelType w:val="hybridMultilevel"/>
    <w:tmpl w:val="8D58E8F2"/>
    <w:lvl w:ilvl="0" w:tplc="FCF01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226124"/>
    <w:multiLevelType w:val="hybridMultilevel"/>
    <w:tmpl w:val="EEA2589E"/>
    <w:lvl w:ilvl="0" w:tplc="71F8C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3866BC"/>
    <w:multiLevelType w:val="hybridMultilevel"/>
    <w:tmpl w:val="97C28C1C"/>
    <w:lvl w:ilvl="0" w:tplc="88A83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E42C02"/>
    <w:multiLevelType w:val="hybridMultilevel"/>
    <w:tmpl w:val="CA34EB22"/>
    <w:lvl w:ilvl="0" w:tplc="40F66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8B68BD"/>
    <w:multiLevelType w:val="hybridMultilevel"/>
    <w:tmpl w:val="C0F27814"/>
    <w:lvl w:ilvl="0" w:tplc="A52E83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815141"/>
    <w:multiLevelType w:val="hybridMultilevel"/>
    <w:tmpl w:val="792AC430"/>
    <w:lvl w:ilvl="0" w:tplc="757A5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A315BE"/>
    <w:multiLevelType w:val="hybridMultilevel"/>
    <w:tmpl w:val="EE2CD66C"/>
    <w:lvl w:ilvl="0" w:tplc="16C4B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5D487B"/>
    <w:multiLevelType w:val="hybridMultilevel"/>
    <w:tmpl w:val="CFAA3764"/>
    <w:lvl w:ilvl="0" w:tplc="883CEAB6">
      <w:start w:val="1"/>
      <w:numFmt w:val="decimal"/>
      <w:lvlText w:val="c.%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65266"/>
    <w:multiLevelType w:val="hybridMultilevel"/>
    <w:tmpl w:val="C95C6640"/>
    <w:lvl w:ilvl="0" w:tplc="0409000F">
      <w:start w:val="1"/>
      <w:numFmt w:val="decimal"/>
      <w:lvlText w:val="%1."/>
      <w:lvlJc w:val="left"/>
      <w:pPr>
        <w:tabs>
          <w:tab w:val="num" w:pos="720"/>
        </w:tabs>
        <w:ind w:left="720" w:hanging="360"/>
      </w:pPr>
      <w:rPr>
        <w:rFonts w:hint="default"/>
      </w:rPr>
    </w:lvl>
    <w:lvl w:ilvl="1" w:tplc="9DF2E1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2"/>
  </w:num>
  <w:num w:numId="4">
    <w:abstractNumId w:val="1"/>
  </w:num>
  <w:num w:numId="5">
    <w:abstractNumId w:val="7"/>
  </w:num>
  <w:num w:numId="6">
    <w:abstractNumId w:val="0"/>
  </w:num>
  <w:num w:numId="7">
    <w:abstractNumId w:val="12"/>
  </w:num>
  <w:num w:numId="8">
    <w:abstractNumId w:val="14"/>
  </w:num>
  <w:num w:numId="9">
    <w:abstractNumId w:val="13"/>
  </w:num>
  <w:num w:numId="10">
    <w:abstractNumId w:val="4"/>
  </w:num>
  <w:num w:numId="11">
    <w:abstractNumId w:val="3"/>
  </w:num>
  <w:num w:numId="12">
    <w:abstractNumId w:val="18"/>
  </w:num>
  <w:num w:numId="13">
    <w:abstractNumId w:val="8"/>
  </w:num>
  <w:num w:numId="14">
    <w:abstractNumId w:val="19"/>
  </w:num>
  <w:num w:numId="15">
    <w:abstractNumId w:val="6"/>
  </w:num>
  <w:num w:numId="16">
    <w:abstractNumId w:val="20"/>
  </w:num>
  <w:num w:numId="17">
    <w:abstractNumId w:val="17"/>
  </w:num>
  <w:num w:numId="18">
    <w:abstractNumId w:val="9"/>
  </w:num>
  <w:num w:numId="19">
    <w:abstractNumId w:val="5"/>
  </w:num>
  <w:num w:numId="20">
    <w:abstractNumId w:val="16"/>
  </w:num>
  <w:num w:numId="21">
    <w:abstractNumId w:val="15"/>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742F21"/>
    <w:rsid w:val="00000B63"/>
    <w:rsid w:val="00010549"/>
    <w:rsid w:val="00010DF0"/>
    <w:rsid w:val="00011880"/>
    <w:rsid w:val="000130D3"/>
    <w:rsid w:val="000244AC"/>
    <w:rsid w:val="00026D8D"/>
    <w:rsid w:val="000275BC"/>
    <w:rsid w:val="00062DCB"/>
    <w:rsid w:val="00063BF4"/>
    <w:rsid w:val="00066871"/>
    <w:rsid w:val="0008110D"/>
    <w:rsid w:val="00090641"/>
    <w:rsid w:val="000939EB"/>
    <w:rsid w:val="00093EDA"/>
    <w:rsid w:val="00094EE3"/>
    <w:rsid w:val="000A3B8A"/>
    <w:rsid w:val="000A6FD8"/>
    <w:rsid w:val="000D3C5D"/>
    <w:rsid w:val="000F05D4"/>
    <w:rsid w:val="000F0C80"/>
    <w:rsid w:val="0012120B"/>
    <w:rsid w:val="00175A2F"/>
    <w:rsid w:val="0019589B"/>
    <w:rsid w:val="00197E4B"/>
    <w:rsid w:val="001A141B"/>
    <w:rsid w:val="001B016D"/>
    <w:rsid w:val="001B2521"/>
    <w:rsid w:val="001B4E1C"/>
    <w:rsid w:val="001B60CA"/>
    <w:rsid w:val="001D2563"/>
    <w:rsid w:val="001D6563"/>
    <w:rsid w:val="002067E6"/>
    <w:rsid w:val="00206805"/>
    <w:rsid w:val="002104EB"/>
    <w:rsid w:val="00220DF9"/>
    <w:rsid w:val="002505E3"/>
    <w:rsid w:val="002554AD"/>
    <w:rsid w:val="002564FA"/>
    <w:rsid w:val="00257BFE"/>
    <w:rsid w:val="0026404E"/>
    <w:rsid w:val="002733C5"/>
    <w:rsid w:val="00277616"/>
    <w:rsid w:val="00293E83"/>
    <w:rsid w:val="002A421D"/>
    <w:rsid w:val="002A4F51"/>
    <w:rsid w:val="002A50EA"/>
    <w:rsid w:val="002B06AB"/>
    <w:rsid w:val="002D4017"/>
    <w:rsid w:val="002E6327"/>
    <w:rsid w:val="002F35A7"/>
    <w:rsid w:val="0030793D"/>
    <w:rsid w:val="00326CF2"/>
    <w:rsid w:val="00352728"/>
    <w:rsid w:val="00364969"/>
    <w:rsid w:val="003826C9"/>
    <w:rsid w:val="003A3B45"/>
    <w:rsid w:val="003B0170"/>
    <w:rsid w:val="003B23C1"/>
    <w:rsid w:val="003B6829"/>
    <w:rsid w:val="003B6E22"/>
    <w:rsid w:val="003C2668"/>
    <w:rsid w:val="003D61EB"/>
    <w:rsid w:val="003E7D0F"/>
    <w:rsid w:val="00404971"/>
    <w:rsid w:val="00431B10"/>
    <w:rsid w:val="00435C0B"/>
    <w:rsid w:val="00440AC5"/>
    <w:rsid w:val="00451D75"/>
    <w:rsid w:val="0046132D"/>
    <w:rsid w:val="004670DD"/>
    <w:rsid w:val="00470747"/>
    <w:rsid w:val="00486E46"/>
    <w:rsid w:val="0049449A"/>
    <w:rsid w:val="004969A1"/>
    <w:rsid w:val="004B4AC3"/>
    <w:rsid w:val="004C0DC3"/>
    <w:rsid w:val="004D299D"/>
    <w:rsid w:val="004E2B33"/>
    <w:rsid w:val="00502775"/>
    <w:rsid w:val="005232C1"/>
    <w:rsid w:val="00544E96"/>
    <w:rsid w:val="005509FD"/>
    <w:rsid w:val="00551824"/>
    <w:rsid w:val="005547B5"/>
    <w:rsid w:val="0057731B"/>
    <w:rsid w:val="00582A7A"/>
    <w:rsid w:val="00583C79"/>
    <w:rsid w:val="005859FB"/>
    <w:rsid w:val="005A5C9D"/>
    <w:rsid w:val="005B56CE"/>
    <w:rsid w:val="005D2ECA"/>
    <w:rsid w:val="005D46CC"/>
    <w:rsid w:val="005E27EF"/>
    <w:rsid w:val="005E2CB3"/>
    <w:rsid w:val="005F0EEE"/>
    <w:rsid w:val="00603B51"/>
    <w:rsid w:val="00605D63"/>
    <w:rsid w:val="006233B2"/>
    <w:rsid w:val="00633A3B"/>
    <w:rsid w:val="00647415"/>
    <w:rsid w:val="00655B7E"/>
    <w:rsid w:val="00655DCE"/>
    <w:rsid w:val="00663E7F"/>
    <w:rsid w:val="006747B0"/>
    <w:rsid w:val="006846A6"/>
    <w:rsid w:val="00695C5E"/>
    <w:rsid w:val="00695E43"/>
    <w:rsid w:val="006A09CD"/>
    <w:rsid w:val="006A24A5"/>
    <w:rsid w:val="006A4AFB"/>
    <w:rsid w:val="006C6BCD"/>
    <w:rsid w:val="006E6A60"/>
    <w:rsid w:val="006F2C7E"/>
    <w:rsid w:val="007018A6"/>
    <w:rsid w:val="00724098"/>
    <w:rsid w:val="00730F48"/>
    <w:rsid w:val="0073314F"/>
    <w:rsid w:val="007361BE"/>
    <w:rsid w:val="00742F21"/>
    <w:rsid w:val="00743E27"/>
    <w:rsid w:val="0074609A"/>
    <w:rsid w:val="007478C3"/>
    <w:rsid w:val="00752446"/>
    <w:rsid w:val="00754BE1"/>
    <w:rsid w:val="00765464"/>
    <w:rsid w:val="00766100"/>
    <w:rsid w:val="00774276"/>
    <w:rsid w:val="007807D9"/>
    <w:rsid w:val="007951CC"/>
    <w:rsid w:val="007D01A9"/>
    <w:rsid w:val="007D18F4"/>
    <w:rsid w:val="007D51B9"/>
    <w:rsid w:val="007E0BD2"/>
    <w:rsid w:val="007E1147"/>
    <w:rsid w:val="007F10BE"/>
    <w:rsid w:val="00832AF0"/>
    <w:rsid w:val="00845E03"/>
    <w:rsid w:val="00855984"/>
    <w:rsid w:val="00876659"/>
    <w:rsid w:val="00877E63"/>
    <w:rsid w:val="00894B75"/>
    <w:rsid w:val="008A0BC9"/>
    <w:rsid w:val="008B5827"/>
    <w:rsid w:val="008C464E"/>
    <w:rsid w:val="008E4949"/>
    <w:rsid w:val="008E4BE6"/>
    <w:rsid w:val="00913BDB"/>
    <w:rsid w:val="00940113"/>
    <w:rsid w:val="00970157"/>
    <w:rsid w:val="0097466D"/>
    <w:rsid w:val="009966A4"/>
    <w:rsid w:val="009A5F6C"/>
    <w:rsid w:val="009A74B9"/>
    <w:rsid w:val="009A7F21"/>
    <w:rsid w:val="009B2FD8"/>
    <w:rsid w:val="009B5270"/>
    <w:rsid w:val="009D2994"/>
    <w:rsid w:val="009F4EA8"/>
    <w:rsid w:val="00A07400"/>
    <w:rsid w:val="00A24D11"/>
    <w:rsid w:val="00A67476"/>
    <w:rsid w:val="00A73B99"/>
    <w:rsid w:val="00A91675"/>
    <w:rsid w:val="00AA7C1C"/>
    <w:rsid w:val="00AB0BB9"/>
    <w:rsid w:val="00AC7D2E"/>
    <w:rsid w:val="00AD4293"/>
    <w:rsid w:val="00AD4F12"/>
    <w:rsid w:val="00AF0DA3"/>
    <w:rsid w:val="00B12807"/>
    <w:rsid w:val="00B16EE2"/>
    <w:rsid w:val="00B17EA7"/>
    <w:rsid w:val="00B2499A"/>
    <w:rsid w:val="00B34C49"/>
    <w:rsid w:val="00B41B59"/>
    <w:rsid w:val="00B76826"/>
    <w:rsid w:val="00BB0673"/>
    <w:rsid w:val="00BB3006"/>
    <w:rsid w:val="00BE47AA"/>
    <w:rsid w:val="00C50155"/>
    <w:rsid w:val="00C54702"/>
    <w:rsid w:val="00C57D86"/>
    <w:rsid w:val="00C84F33"/>
    <w:rsid w:val="00C9245A"/>
    <w:rsid w:val="00CC3B8A"/>
    <w:rsid w:val="00CC7D73"/>
    <w:rsid w:val="00CD4EDA"/>
    <w:rsid w:val="00CE0715"/>
    <w:rsid w:val="00CF7F7B"/>
    <w:rsid w:val="00D42D4F"/>
    <w:rsid w:val="00D53D9A"/>
    <w:rsid w:val="00D5648C"/>
    <w:rsid w:val="00D57FC7"/>
    <w:rsid w:val="00D80906"/>
    <w:rsid w:val="00D80F09"/>
    <w:rsid w:val="00D9767D"/>
    <w:rsid w:val="00DB2515"/>
    <w:rsid w:val="00DD383A"/>
    <w:rsid w:val="00DE4FC3"/>
    <w:rsid w:val="00DE61B0"/>
    <w:rsid w:val="00DE68E2"/>
    <w:rsid w:val="00DF1588"/>
    <w:rsid w:val="00E02277"/>
    <w:rsid w:val="00E05D3C"/>
    <w:rsid w:val="00E104B9"/>
    <w:rsid w:val="00E34157"/>
    <w:rsid w:val="00E343A0"/>
    <w:rsid w:val="00E4319F"/>
    <w:rsid w:val="00E47352"/>
    <w:rsid w:val="00E553B4"/>
    <w:rsid w:val="00E61684"/>
    <w:rsid w:val="00E90DA3"/>
    <w:rsid w:val="00EA773E"/>
    <w:rsid w:val="00EB013D"/>
    <w:rsid w:val="00EB7BC2"/>
    <w:rsid w:val="00EC3E9A"/>
    <w:rsid w:val="00F028E8"/>
    <w:rsid w:val="00F16F2E"/>
    <w:rsid w:val="00F21168"/>
    <w:rsid w:val="00F237B9"/>
    <w:rsid w:val="00F25B78"/>
    <w:rsid w:val="00F27C70"/>
    <w:rsid w:val="00F3570F"/>
    <w:rsid w:val="00F4549A"/>
    <w:rsid w:val="00F54A16"/>
    <w:rsid w:val="00F85BA5"/>
    <w:rsid w:val="00F97084"/>
    <w:rsid w:val="00FA770F"/>
    <w:rsid w:val="00FB1298"/>
    <w:rsid w:val="00FB4315"/>
    <w:rsid w:val="00FD6232"/>
    <w:rsid w:val="00FF1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22" type="connector" idref="#_x0000_s1056"/>
        <o:r id="V:Rule23" type="connector" idref="#_x0000_s1047"/>
        <o:r id="V:Rule24" type="connector" idref="#_x0000_s1065"/>
        <o:r id="V:Rule25" type="connector" idref="#_x0000_s1050"/>
        <o:r id="V:Rule26" type="connector" idref="#_x0000_s1068"/>
        <o:r id="V:Rule27" type="connector" idref="#_x0000_s1046"/>
        <o:r id="V:Rule28" type="connector" idref="#_x0000_s1060"/>
        <o:r id="V:Rule29" type="connector" idref="#_x0000_s1053"/>
        <o:r id="V:Rule30" type="connector" idref="#_x0000_s1067"/>
        <o:r id="V:Rule31" type="connector" idref="#_x0000_s1063"/>
        <o:r id="V:Rule32" type="connector" idref="#_x0000_s1051"/>
        <o:r id="V:Rule33" type="connector" idref="#_x0000_s1062"/>
        <o:r id="V:Rule34" type="connector" idref="#_x0000_s1066"/>
        <o:r id="V:Rule35" type="connector" idref="#_x0000_s1057"/>
        <o:r id="V:Rule36" type="connector" idref="#_x0000_s1043"/>
        <o:r id="V:Rule37" type="connector" idref="#_x0000_s1049"/>
        <o:r id="V:Rule38" type="connector" idref="#_x0000_s1055"/>
        <o:r id="V:Rule39" type="connector" idref="#_x0000_s1048"/>
        <o:r id="V:Rule40" type="connector" idref="#_x0000_s1052"/>
        <o:r id="V:Rule41" type="connector" idref="#_x0000_s1061"/>
        <o:r id="V:Rule4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446"/>
    <w:pPr>
      <w:ind w:left="720"/>
      <w:contextualSpacing/>
    </w:pPr>
  </w:style>
  <w:style w:type="paragraph" w:styleId="FootnoteText">
    <w:name w:val="footnote text"/>
    <w:basedOn w:val="Normal"/>
    <w:link w:val="FootnoteTextChar"/>
    <w:uiPriority w:val="99"/>
    <w:semiHidden/>
    <w:unhideWhenUsed/>
    <w:rsid w:val="00774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276"/>
    <w:rPr>
      <w:sz w:val="20"/>
      <w:szCs w:val="20"/>
    </w:rPr>
  </w:style>
  <w:style w:type="character" w:styleId="FootnoteReference">
    <w:name w:val="footnote reference"/>
    <w:basedOn w:val="DefaultParagraphFont"/>
    <w:uiPriority w:val="99"/>
    <w:semiHidden/>
    <w:unhideWhenUsed/>
    <w:rsid w:val="00774276"/>
    <w:rPr>
      <w:vertAlign w:val="superscript"/>
    </w:rPr>
  </w:style>
  <w:style w:type="character" w:styleId="PlaceholderText">
    <w:name w:val="Placeholder Text"/>
    <w:basedOn w:val="DefaultParagraphFont"/>
    <w:uiPriority w:val="99"/>
    <w:semiHidden/>
    <w:rsid w:val="00451D75"/>
    <w:rPr>
      <w:color w:val="808080"/>
    </w:rPr>
  </w:style>
  <w:style w:type="paragraph" w:styleId="BalloonText">
    <w:name w:val="Balloon Text"/>
    <w:basedOn w:val="Normal"/>
    <w:link w:val="BalloonTextChar"/>
    <w:uiPriority w:val="99"/>
    <w:semiHidden/>
    <w:unhideWhenUsed/>
    <w:rsid w:val="0045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75"/>
    <w:rPr>
      <w:rFonts w:ascii="Tahoma" w:hAnsi="Tahoma" w:cs="Tahoma"/>
      <w:sz w:val="16"/>
      <w:szCs w:val="16"/>
    </w:rPr>
  </w:style>
  <w:style w:type="paragraph" w:styleId="Header">
    <w:name w:val="header"/>
    <w:basedOn w:val="Normal"/>
    <w:link w:val="HeaderChar"/>
    <w:uiPriority w:val="99"/>
    <w:unhideWhenUsed/>
    <w:rsid w:val="008C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4E"/>
  </w:style>
  <w:style w:type="paragraph" w:styleId="Footer">
    <w:name w:val="footer"/>
    <w:basedOn w:val="Normal"/>
    <w:link w:val="FooterChar"/>
    <w:uiPriority w:val="99"/>
    <w:unhideWhenUsed/>
    <w:rsid w:val="008C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4E"/>
  </w:style>
  <w:style w:type="table" w:styleId="TableGrid">
    <w:name w:val="Table Grid"/>
    <w:basedOn w:val="TableNormal"/>
    <w:uiPriority w:val="59"/>
    <w:rsid w:val="005D46CC"/>
    <w:pPr>
      <w:spacing w:after="0" w:line="240" w:lineRule="auto"/>
    </w:pPr>
    <w:tblPr>
      <w:tblInd w:w="0" w:type="dxa"/>
      <w:tblBorders>
        <w:top w:val="single" w:sz="4" w:space="0" w:color="323232" w:themeColor="text1"/>
        <w:left w:val="single" w:sz="4" w:space="0" w:color="323232" w:themeColor="text1"/>
        <w:bottom w:val="single" w:sz="4" w:space="0" w:color="323232" w:themeColor="text1"/>
        <w:right w:val="single" w:sz="4" w:space="0" w:color="323232" w:themeColor="text1"/>
        <w:insideH w:val="single" w:sz="4" w:space="0" w:color="323232" w:themeColor="text1"/>
        <w:insideV w:val="single" w:sz="4" w:space="0" w:color="323232"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775D-7DD8-4F20-B394-E88A1747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26</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nautika</Company>
  <LinksUpToDate>false</LinksUpToDate>
  <CharactersWithSpaces>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antok</dc:creator>
  <cp:keywords/>
  <dc:description/>
  <cp:lastModifiedBy>antok</cp:lastModifiedBy>
  <cp:revision>82</cp:revision>
  <cp:lastPrinted>2010-07-24T10:52:00Z</cp:lastPrinted>
  <dcterms:created xsi:type="dcterms:W3CDTF">2010-05-24T12:17:00Z</dcterms:created>
  <dcterms:modified xsi:type="dcterms:W3CDTF">2010-08-31T01:38:00Z</dcterms:modified>
</cp:coreProperties>
</file>