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B4" w:rsidRPr="0059710C" w:rsidRDefault="009C381E" w:rsidP="0059710C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bidi="ar-SA"/>
        </w:rPr>
        <w:pict>
          <v:rect id="_x0000_s1026" style="position:absolute;left:0;text-align:left;margin-left:401.1pt;margin-top:-77.4pt;width:15pt;height:13.5pt;z-index:251658240" strokecolor="white [3212]"/>
        </w:pict>
      </w:r>
      <w:r w:rsidR="0059710C" w:rsidRPr="0059710C">
        <w:rPr>
          <w:rFonts w:asciiTheme="majorBidi" w:hAnsiTheme="majorBidi" w:cstheme="majorBidi"/>
          <w:b/>
          <w:bCs/>
          <w:sz w:val="28"/>
          <w:szCs w:val="28"/>
        </w:rPr>
        <w:t>BAB IV</w:t>
      </w:r>
    </w:p>
    <w:p w:rsidR="0059710C" w:rsidRDefault="0059710C" w:rsidP="0059710C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9710C">
        <w:rPr>
          <w:rFonts w:asciiTheme="majorBidi" w:hAnsiTheme="majorBidi" w:cstheme="majorBidi"/>
          <w:b/>
          <w:bCs/>
          <w:sz w:val="28"/>
          <w:szCs w:val="28"/>
        </w:rPr>
        <w:t>PAPARAN HASIL PENELITIAN</w:t>
      </w:r>
    </w:p>
    <w:p w:rsidR="0059710C" w:rsidRDefault="0059710C" w:rsidP="0059710C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9710C" w:rsidRPr="00980CF3" w:rsidRDefault="00980CF3" w:rsidP="00980CF3">
      <w:pPr>
        <w:pStyle w:val="NoSpacing"/>
        <w:numPr>
          <w:ilvl w:val="0"/>
          <w:numId w:val="1"/>
        </w:numPr>
        <w:spacing w:line="480" w:lineRule="auto"/>
        <w:ind w:left="426" w:hanging="426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Paparan Data</w:t>
      </w:r>
    </w:p>
    <w:p w:rsidR="006B0C90" w:rsidRDefault="006B0C90" w:rsidP="00BC0EA3">
      <w:pPr>
        <w:pStyle w:val="NoSpacing"/>
        <w:spacing w:line="480" w:lineRule="auto"/>
        <w:ind w:left="426" w:firstLine="85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6B0C90">
        <w:rPr>
          <w:rFonts w:asciiTheme="majorBidi" w:hAnsiTheme="majorBidi" w:cstheme="majorBidi"/>
          <w:sz w:val="24"/>
          <w:szCs w:val="24"/>
        </w:rPr>
        <w:t xml:space="preserve">Penelitian ini merupakan </w:t>
      </w:r>
      <w:r>
        <w:rPr>
          <w:rFonts w:asciiTheme="majorBidi" w:hAnsiTheme="majorBidi" w:cstheme="majorBidi"/>
          <w:sz w:val="24"/>
          <w:szCs w:val="24"/>
        </w:rPr>
        <w:t>penelitian tindakan kelas (PTK).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PTK dipilih karena mempunyai beberapa keistimewaan yaitu mudah dilakukan oleh guru, tidak mengganggu jam kerja guru, selain itu selain mengajar bisa sekaligus melakukan penelitian serta tidak memerlukan perbandingan.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Data hasil penelitian yang </w:t>
      </w:r>
      <w:proofErr w:type="gramStart"/>
      <w:r>
        <w:rPr>
          <w:rFonts w:asciiTheme="majorBidi" w:hAnsiTheme="majorBidi" w:cstheme="majorBidi"/>
          <w:sz w:val="24"/>
          <w:szCs w:val="24"/>
        </w:rPr>
        <w:t>akan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dipaparkan adalah data hasil rekaman tentang beberapa hal yang menyangkut pelaksanaan selama tindakan berlangsung. </w:t>
      </w:r>
    </w:p>
    <w:p w:rsidR="002A54B6" w:rsidRPr="002A54B6" w:rsidRDefault="002A54B6" w:rsidP="00BC0EA3">
      <w:pPr>
        <w:pStyle w:val="NoSpacing"/>
        <w:spacing w:line="480" w:lineRule="auto"/>
        <w:ind w:left="426" w:firstLine="850"/>
        <w:jc w:val="both"/>
        <w:rPr>
          <w:rFonts w:asciiTheme="majorBidi" w:hAnsiTheme="majorBidi" w:cstheme="majorBidi"/>
          <w:sz w:val="12"/>
          <w:szCs w:val="24"/>
        </w:rPr>
      </w:pPr>
    </w:p>
    <w:p w:rsidR="006B0C90" w:rsidRDefault="006B0C90" w:rsidP="006B0C90">
      <w:pPr>
        <w:pStyle w:val="NoSpacing"/>
        <w:numPr>
          <w:ilvl w:val="1"/>
          <w:numId w:val="4"/>
        </w:numPr>
        <w:spacing w:line="480" w:lineRule="auto"/>
        <w:ind w:left="709" w:hanging="283"/>
        <w:rPr>
          <w:rFonts w:asciiTheme="majorBidi" w:hAnsiTheme="majorBidi" w:cstheme="majorBidi"/>
          <w:b/>
          <w:bCs/>
          <w:sz w:val="24"/>
          <w:szCs w:val="24"/>
        </w:rPr>
      </w:pPr>
      <w:r w:rsidRPr="008B1587">
        <w:rPr>
          <w:rFonts w:asciiTheme="majorBidi" w:hAnsiTheme="majorBidi" w:cstheme="majorBidi"/>
          <w:b/>
          <w:bCs/>
          <w:sz w:val="24"/>
          <w:szCs w:val="24"/>
        </w:rPr>
        <w:t xml:space="preserve">Paparan </w:t>
      </w:r>
      <w:r w:rsidR="008B1587" w:rsidRPr="008B1587">
        <w:rPr>
          <w:rFonts w:asciiTheme="majorBidi" w:hAnsiTheme="majorBidi" w:cstheme="majorBidi"/>
          <w:b/>
          <w:bCs/>
          <w:sz w:val="24"/>
          <w:szCs w:val="24"/>
        </w:rPr>
        <w:t>Data Pra Tindakan</w:t>
      </w:r>
    </w:p>
    <w:p w:rsidR="007F482F" w:rsidRDefault="00122511" w:rsidP="00BC0EA3">
      <w:pPr>
        <w:pStyle w:val="NoSpacing"/>
        <w:spacing w:line="480" w:lineRule="auto"/>
        <w:ind w:left="709" w:firstLine="851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Peneliti sebelum melaksanakan peneliti</w:t>
      </w:r>
      <w:r w:rsidR="008B1587">
        <w:rPr>
          <w:rFonts w:asciiTheme="majorBidi" w:hAnsiTheme="majorBidi" w:cstheme="majorBidi"/>
          <w:sz w:val="24"/>
          <w:szCs w:val="24"/>
        </w:rPr>
        <w:t xml:space="preserve">an terlebih dahulu mengadakan Observasi awal yaitu untuk mengetahui tentang kondisi kegiatan belajar </w:t>
      </w:r>
      <w:r w:rsidR="00DD0A01">
        <w:rPr>
          <w:rFonts w:asciiTheme="majorBidi" w:hAnsiTheme="majorBidi" w:cstheme="majorBidi"/>
          <w:sz w:val="24"/>
          <w:szCs w:val="24"/>
        </w:rPr>
        <w:t>dikelas</w:t>
      </w:r>
      <w:r w:rsidR="008B1587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0A140D">
        <w:rPr>
          <w:rFonts w:asciiTheme="majorBidi" w:hAnsiTheme="majorBidi" w:cstheme="majorBidi"/>
          <w:sz w:val="24"/>
          <w:szCs w:val="24"/>
        </w:rPr>
        <w:t xml:space="preserve"> P</w:t>
      </w:r>
      <w:r w:rsidR="00F45EEC">
        <w:rPr>
          <w:rFonts w:asciiTheme="majorBidi" w:hAnsiTheme="majorBidi" w:cstheme="majorBidi"/>
          <w:sz w:val="24"/>
          <w:szCs w:val="24"/>
        </w:rPr>
        <w:t xml:space="preserve">ada hari Kamis 19 April 2012 peneliti mengantarkan </w:t>
      </w:r>
      <w:proofErr w:type="gramStart"/>
      <w:r w:rsidR="00F45EEC">
        <w:rPr>
          <w:rFonts w:asciiTheme="majorBidi" w:hAnsiTheme="majorBidi" w:cstheme="majorBidi"/>
          <w:sz w:val="24"/>
          <w:szCs w:val="24"/>
        </w:rPr>
        <w:t>surat</w:t>
      </w:r>
      <w:proofErr w:type="gramEnd"/>
      <w:r w:rsidR="00F45EEC">
        <w:rPr>
          <w:rFonts w:asciiTheme="majorBidi" w:hAnsiTheme="majorBidi" w:cstheme="majorBidi"/>
          <w:sz w:val="24"/>
          <w:szCs w:val="24"/>
        </w:rPr>
        <w:t xml:space="preserve"> permohonan izin penelitian ke SD Islam Al Munawwar Karangwaru Tulungagung. Setibanya di SD Islam Al Munawwar peneliti langsung diterima dengan baik oleh pihak sekolah yakni ibu </w:t>
      </w:r>
      <w:r w:rsidR="00A43A06">
        <w:rPr>
          <w:rFonts w:asciiTheme="majorBidi" w:hAnsiTheme="majorBidi" w:cstheme="majorBidi"/>
          <w:sz w:val="24"/>
          <w:szCs w:val="24"/>
        </w:rPr>
        <w:t>Samiatun</w:t>
      </w:r>
      <w:r w:rsidR="00F45EEC">
        <w:rPr>
          <w:rFonts w:asciiTheme="majorBidi" w:hAnsiTheme="majorBidi" w:cstheme="majorBidi"/>
          <w:sz w:val="24"/>
          <w:szCs w:val="24"/>
        </w:rPr>
        <w:t xml:space="preserve"> Selaku </w:t>
      </w:r>
      <w:r w:rsidR="00A43A06">
        <w:rPr>
          <w:rFonts w:asciiTheme="majorBidi" w:hAnsiTheme="majorBidi" w:cstheme="majorBidi"/>
          <w:sz w:val="24"/>
          <w:szCs w:val="24"/>
        </w:rPr>
        <w:t xml:space="preserve">Wakil </w:t>
      </w:r>
      <w:proofErr w:type="gramStart"/>
      <w:r w:rsidR="00A43A06">
        <w:rPr>
          <w:rFonts w:asciiTheme="majorBidi" w:hAnsiTheme="majorBidi" w:cstheme="majorBidi"/>
          <w:sz w:val="24"/>
          <w:szCs w:val="24"/>
        </w:rPr>
        <w:t>Kepala</w:t>
      </w:r>
      <w:r w:rsidR="00F45EEC" w:rsidRPr="00F45EEC">
        <w:rPr>
          <w:rFonts w:asciiTheme="majorBidi" w:hAnsiTheme="majorBidi" w:cstheme="majorBidi"/>
          <w:sz w:val="24"/>
          <w:szCs w:val="24"/>
        </w:rPr>
        <w:t xml:space="preserve"> </w:t>
      </w:r>
      <w:r w:rsidR="00F45EEC">
        <w:rPr>
          <w:rFonts w:asciiTheme="majorBidi" w:hAnsiTheme="majorBidi" w:cstheme="majorBidi"/>
          <w:sz w:val="24"/>
          <w:szCs w:val="24"/>
        </w:rPr>
        <w:t xml:space="preserve"> SD</w:t>
      </w:r>
      <w:proofErr w:type="gramEnd"/>
      <w:r w:rsidR="00F45EEC">
        <w:rPr>
          <w:rFonts w:asciiTheme="majorBidi" w:hAnsiTheme="majorBidi" w:cstheme="majorBidi"/>
          <w:sz w:val="24"/>
          <w:szCs w:val="24"/>
        </w:rPr>
        <w:t xml:space="preserve"> Islam Al </w:t>
      </w:r>
      <w:r w:rsidR="003A76A2">
        <w:rPr>
          <w:rFonts w:asciiTheme="majorBidi" w:hAnsiTheme="majorBidi" w:cstheme="majorBidi"/>
          <w:sz w:val="24"/>
          <w:szCs w:val="24"/>
        </w:rPr>
        <w:t xml:space="preserve">Munawwar. </w:t>
      </w:r>
    </w:p>
    <w:p w:rsidR="006B0C90" w:rsidRDefault="003A76A2" w:rsidP="00BC0EA3">
      <w:pPr>
        <w:pStyle w:val="NoSpacing"/>
        <w:spacing w:line="480" w:lineRule="auto"/>
        <w:ind w:left="709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Pada tanggal 20 April 2012 peneliti melakukan observasi awal tepatnya di kelas 1 B untuk mengetahui kondisi belajar di kelas sebelum melaksanakan tindakan</w:t>
      </w:r>
      <w:r w:rsidR="000A140D">
        <w:rPr>
          <w:rFonts w:asciiTheme="majorBidi" w:hAnsiTheme="majorBidi" w:cstheme="majorBidi"/>
          <w:sz w:val="24"/>
          <w:szCs w:val="24"/>
        </w:rPr>
        <w:t>, sekaligus mendiskusikan jadwal</w:t>
      </w:r>
      <w:r w:rsidR="007F482F">
        <w:rPr>
          <w:rFonts w:asciiTheme="majorBidi" w:hAnsiTheme="majorBidi" w:cstheme="majorBidi"/>
          <w:sz w:val="24"/>
          <w:szCs w:val="24"/>
        </w:rPr>
        <w:t>,</w:t>
      </w:r>
      <w:r w:rsidR="000A140D">
        <w:rPr>
          <w:rFonts w:asciiTheme="majorBidi" w:hAnsiTheme="majorBidi" w:cstheme="majorBidi"/>
          <w:sz w:val="24"/>
          <w:szCs w:val="24"/>
        </w:rPr>
        <w:t xml:space="preserve"> jam pelajaran</w:t>
      </w:r>
      <w:r w:rsidR="007F482F">
        <w:rPr>
          <w:rFonts w:asciiTheme="majorBidi" w:hAnsiTheme="majorBidi" w:cstheme="majorBidi"/>
          <w:sz w:val="24"/>
          <w:szCs w:val="24"/>
        </w:rPr>
        <w:t xml:space="preserve"> dan </w:t>
      </w:r>
      <w:r w:rsidR="007F482F">
        <w:rPr>
          <w:rFonts w:asciiTheme="majorBidi" w:hAnsiTheme="majorBidi" w:cstheme="majorBidi"/>
          <w:sz w:val="24"/>
          <w:szCs w:val="24"/>
        </w:rPr>
        <w:lastRenderedPageBreak/>
        <w:t>prosedur apa saja yang harus dipenuhi kepada ibu Dyah Aris Susanti, S.Pd.I yang merupakan wali kelas 1 B</w:t>
      </w:r>
      <w:r w:rsidR="000A14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A140D">
        <w:rPr>
          <w:rFonts w:asciiTheme="majorBidi" w:hAnsiTheme="majorBidi" w:cstheme="majorBidi"/>
          <w:sz w:val="24"/>
          <w:szCs w:val="24"/>
        </w:rPr>
        <w:t>yang</w:t>
      </w:r>
      <w:r w:rsidR="007F482F">
        <w:rPr>
          <w:rFonts w:asciiTheme="majorBidi" w:hAnsiTheme="majorBidi" w:cstheme="majorBidi"/>
          <w:sz w:val="24"/>
          <w:szCs w:val="24"/>
        </w:rPr>
        <w:t xml:space="preserve"> nantinya</w:t>
      </w:r>
      <w:r w:rsidR="000A140D">
        <w:rPr>
          <w:rFonts w:asciiTheme="majorBidi" w:hAnsiTheme="majorBidi" w:cstheme="majorBidi"/>
          <w:sz w:val="24"/>
          <w:szCs w:val="24"/>
        </w:rPr>
        <w:t xml:space="preserve"> akan dipakai dalam penelitian ini. </w:t>
      </w:r>
      <w:proofErr w:type="gramStart"/>
      <w:r w:rsidR="000A140D">
        <w:rPr>
          <w:rFonts w:asciiTheme="majorBidi" w:hAnsiTheme="majorBidi" w:cstheme="majorBidi"/>
          <w:sz w:val="24"/>
          <w:szCs w:val="24"/>
        </w:rPr>
        <w:t xml:space="preserve">Selain itu peneliti juga </w:t>
      </w:r>
      <w:r w:rsidR="007F482F">
        <w:rPr>
          <w:rFonts w:asciiTheme="majorBidi" w:hAnsiTheme="majorBidi" w:cstheme="majorBidi"/>
          <w:sz w:val="24"/>
          <w:szCs w:val="24"/>
        </w:rPr>
        <w:t>meminta data yang berkaitan dengan kelas 1 B yang berupa lembar presensi.</w:t>
      </w:r>
      <w:proofErr w:type="gramEnd"/>
      <w:r w:rsidR="007F482F">
        <w:rPr>
          <w:rFonts w:asciiTheme="majorBidi" w:hAnsiTheme="majorBidi" w:cstheme="majorBidi"/>
          <w:sz w:val="24"/>
          <w:szCs w:val="24"/>
        </w:rPr>
        <w:t xml:space="preserve"> Berdasarkan lembar presensi yang diberikan diketahui, jumlah siswa kelas 1 B adalah sebanyak 28 siswa </w:t>
      </w:r>
      <w:r w:rsidR="00194C91">
        <w:rPr>
          <w:rFonts w:asciiTheme="majorBidi" w:hAnsiTheme="majorBidi" w:cstheme="majorBidi"/>
          <w:sz w:val="24"/>
          <w:szCs w:val="24"/>
        </w:rPr>
        <w:t xml:space="preserve">yang terdiri dari 10 siswa laki-laki dan 18 siswa perempuan. Pada pertemuan itu juga telah disepakati penelitian </w:t>
      </w:r>
      <w:proofErr w:type="gramStart"/>
      <w:r w:rsidR="00194C91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="00194C91">
        <w:rPr>
          <w:rFonts w:asciiTheme="majorBidi" w:hAnsiTheme="majorBidi" w:cstheme="majorBidi"/>
          <w:sz w:val="24"/>
          <w:szCs w:val="24"/>
        </w:rPr>
        <w:t xml:space="preserve"> mulai dilaksanakan pada hari Senin 30 April 2012. </w:t>
      </w:r>
    </w:p>
    <w:p w:rsidR="00194C91" w:rsidRDefault="00194C91" w:rsidP="00BC0EA3">
      <w:pPr>
        <w:pStyle w:val="NoSpacing"/>
        <w:spacing w:line="480" w:lineRule="auto"/>
        <w:ind w:left="709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Adapun jadwal pelajaran </w:t>
      </w:r>
      <w:r w:rsidR="00A43A06">
        <w:rPr>
          <w:rFonts w:asciiTheme="majorBidi" w:hAnsiTheme="majorBidi" w:cstheme="majorBidi"/>
          <w:sz w:val="24"/>
          <w:szCs w:val="24"/>
        </w:rPr>
        <w:t xml:space="preserve">Matematika </w:t>
      </w:r>
      <w:r>
        <w:rPr>
          <w:rFonts w:asciiTheme="majorBidi" w:hAnsiTheme="majorBidi" w:cstheme="majorBidi"/>
          <w:sz w:val="24"/>
          <w:szCs w:val="24"/>
        </w:rPr>
        <w:t xml:space="preserve">dikelas 1 B adalah pada hari Senin </w:t>
      </w:r>
      <w:r w:rsidR="003E378F">
        <w:rPr>
          <w:rFonts w:asciiTheme="majorBidi" w:hAnsiTheme="majorBidi" w:cstheme="majorBidi"/>
          <w:sz w:val="24"/>
          <w:szCs w:val="24"/>
        </w:rPr>
        <w:t>jam ke 3</w:t>
      </w:r>
      <w:r w:rsidR="00A43A06">
        <w:rPr>
          <w:rFonts w:asciiTheme="majorBidi" w:hAnsiTheme="majorBidi" w:cstheme="majorBidi"/>
          <w:sz w:val="24"/>
          <w:szCs w:val="24"/>
        </w:rPr>
        <w:t xml:space="preserve"> s/d jam ke 5</w:t>
      </w:r>
      <w:r w:rsidR="003E378F">
        <w:rPr>
          <w:rFonts w:asciiTheme="majorBidi" w:hAnsiTheme="majorBidi" w:cstheme="majorBidi"/>
          <w:sz w:val="24"/>
          <w:szCs w:val="24"/>
        </w:rPr>
        <w:t xml:space="preserve"> atau pukul 08.30-</w:t>
      </w:r>
      <w:r w:rsidR="00A43A06">
        <w:rPr>
          <w:rFonts w:asciiTheme="majorBidi" w:hAnsiTheme="majorBidi" w:cstheme="majorBidi"/>
          <w:sz w:val="24"/>
          <w:szCs w:val="24"/>
        </w:rPr>
        <w:t>10</w:t>
      </w:r>
      <w:r w:rsidR="003E378F">
        <w:rPr>
          <w:rFonts w:asciiTheme="majorBidi" w:hAnsiTheme="majorBidi" w:cstheme="majorBidi"/>
          <w:sz w:val="24"/>
          <w:szCs w:val="24"/>
        </w:rPr>
        <w:t>.</w:t>
      </w:r>
      <w:r w:rsidR="00A43A06">
        <w:rPr>
          <w:rFonts w:asciiTheme="majorBidi" w:hAnsiTheme="majorBidi" w:cstheme="majorBidi"/>
          <w:sz w:val="24"/>
          <w:szCs w:val="24"/>
        </w:rPr>
        <w:t>00</w:t>
      </w:r>
      <w:r w:rsidR="003E378F">
        <w:rPr>
          <w:rFonts w:asciiTheme="majorBidi" w:hAnsiTheme="majorBidi" w:cstheme="majorBidi"/>
          <w:sz w:val="24"/>
          <w:szCs w:val="24"/>
        </w:rPr>
        <w:t xml:space="preserve"> ( 3</w:t>
      </w:r>
      <w:r w:rsidR="00A43A06">
        <w:rPr>
          <w:rFonts w:asciiTheme="majorBidi" w:hAnsiTheme="majorBidi" w:cstheme="majorBidi"/>
          <w:sz w:val="24"/>
          <w:szCs w:val="24"/>
        </w:rPr>
        <w:t>0</w:t>
      </w:r>
      <w:r w:rsidR="003E378F">
        <w:rPr>
          <w:rFonts w:asciiTheme="majorBidi" w:hAnsiTheme="majorBidi" w:cstheme="majorBidi"/>
          <w:sz w:val="24"/>
          <w:szCs w:val="24"/>
        </w:rPr>
        <w:t xml:space="preserve"> menit per jam pelajaran)</w:t>
      </w:r>
      <w:r>
        <w:rPr>
          <w:rFonts w:asciiTheme="majorBidi" w:hAnsiTheme="majorBidi" w:cstheme="majorBidi"/>
          <w:sz w:val="24"/>
          <w:szCs w:val="24"/>
        </w:rPr>
        <w:t xml:space="preserve"> dan Rabu, </w:t>
      </w:r>
      <w:r w:rsidR="00A43A06">
        <w:rPr>
          <w:rFonts w:asciiTheme="majorBidi" w:hAnsiTheme="majorBidi" w:cstheme="majorBidi"/>
          <w:sz w:val="24"/>
          <w:szCs w:val="24"/>
        </w:rPr>
        <w:t xml:space="preserve">jam ke 1 s/d jam ke atau 07.30 – 08.30 </w:t>
      </w:r>
      <w:r w:rsidR="003E378F">
        <w:rPr>
          <w:rFonts w:asciiTheme="majorBidi" w:hAnsiTheme="majorBidi" w:cstheme="majorBidi"/>
          <w:sz w:val="24"/>
          <w:szCs w:val="24"/>
        </w:rPr>
        <w:t>(</w:t>
      </w:r>
      <w:r w:rsidR="00A43A06">
        <w:rPr>
          <w:rFonts w:asciiTheme="majorBidi" w:hAnsiTheme="majorBidi" w:cstheme="majorBidi"/>
          <w:sz w:val="24"/>
          <w:szCs w:val="24"/>
        </w:rPr>
        <w:t xml:space="preserve"> 30 menit per jam pelajaran</w:t>
      </w:r>
      <w:r w:rsidR="003E378F">
        <w:rPr>
          <w:rFonts w:asciiTheme="majorBidi" w:hAnsiTheme="majorBidi" w:cstheme="majorBidi"/>
          <w:sz w:val="24"/>
          <w:szCs w:val="24"/>
        </w:rPr>
        <w:t xml:space="preserve">). </w:t>
      </w:r>
      <w:proofErr w:type="gramStart"/>
      <w:r w:rsidR="003E378F">
        <w:rPr>
          <w:rFonts w:asciiTheme="majorBidi" w:hAnsiTheme="majorBidi" w:cstheme="majorBidi"/>
          <w:sz w:val="24"/>
          <w:szCs w:val="24"/>
        </w:rPr>
        <w:t>Peneliti menyampaikan bahwa yang bertindak sebagai pelaksana tindakan adalah peneliti, d</w:t>
      </w:r>
      <w:r w:rsidR="009C3068">
        <w:rPr>
          <w:rFonts w:asciiTheme="majorBidi" w:hAnsiTheme="majorBidi" w:cstheme="majorBidi"/>
          <w:sz w:val="24"/>
          <w:szCs w:val="24"/>
        </w:rPr>
        <w:t>a</w:t>
      </w:r>
      <w:r w:rsidR="003E378F">
        <w:rPr>
          <w:rFonts w:asciiTheme="majorBidi" w:hAnsiTheme="majorBidi" w:cstheme="majorBidi"/>
          <w:sz w:val="24"/>
          <w:szCs w:val="24"/>
        </w:rPr>
        <w:t>n guru sebagai pengamat (</w:t>
      </w:r>
      <w:r w:rsidR="003E378F" w:rsidRPr="003E378F">
        <w:rPr>
          <w:rFonts w:asciiTheme="majorBidi" w:hAnsiTheme="majorBidi" w:cstheme="majorBidi"/>
          <w:i/>
          <w:iCs/>
          <w:sz w:val="24"/>
          <w:szCs w:val="24"/>
        </w:rPr>
        <w:t>observer</w:t>
      </w:r>
      <w:r w:rsidR="003E378F">
        <w:rPr>
          <w:rFonts w:asciiTheme="majorBidi" w:hAnsiTheme="majorBidi" w:cstheme="majorBidi"/>
          <w:sz w:val="24"/>
          <w:szCs w:val="24"/>
        </w:rPr>
        <w:t>).</w:t>
      </w:r>
      <w:proofErr w:type="gramEnd"/>
      <w:r w:rsidR="003E378F">
        <w:rPr>
          <w:rFonts w:asciiTheme="majorBidi" w:hAnsiTheme="majorBidi" w:cstheme="majorBidi"/>
          <w:sz w:val="24"/>
          <w:szCs w:val="24"/>
        </w:rPr>
        <w:t xml:space="preserve"> </w:t>
      </w:r>
    </w:p>
    <w:p w:rsidR="00463331" w:rsidRDefault="003E378F" w:rsidP="00BC0EA3">
      <w:pPr>
        <w:pStyle w:val="NoSpacing"/>
        <w:spacing w:line="480" w:lineRule="auto"/>
        <w:ind w:left="709" w:firstLine="851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Sesuai dengan rencana, tes awal dilaksanakan pada hari senin 30 April 2012.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Tes awal tersebut diikuti oleh 27 siswa, karena ada 1 siswa yang tidak hadir.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Pada tes awal ini peneliti memberikan soal sejumlah 10 soal essay.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Berdasarkan skor tes awal, tampak bahwa siswa sangat </w:t>
      </w:r>
      <w:proofErr w:type="gramStart"/>
      <w:r>
        <w:rPr>
          <w:rFonts w:asciiTheme="majorBidi" w:hAnsiTheme="majorBidi" w:cstheme="majorBidi"/>
          <w:sz w:val="24"/>
          <w:szCs w:val="24"/>
        </w:rPr>
        <w:t>kurang  memahami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dan menguasai materi</w:t>
      </w:r>
      <w:r w:rsidR="00971E37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971E37">
        <w:rPr>
          <w:rFonts w:asciiTheme="majorBidi" w:hAnsiTheme="majorBidi" w:cstheme="majorBidi"/>
          <w:sz w:val="24"/>
          <w:szCs w:val="24"/>
        </w:rPr>
        <w:t>Padahal materi operasi hitung pengurangan 2 bilangan 2 angka dengan teknik meminjam sudah mereka dapatkan sebelumnya.</w:t>
      </w:r>
      <w:proofErr w:type="gramEnd"/>
      <w:r w:rsidR="00971E37">
        <w:rPr>
          <w:rFonts w:asciiTheme="majorBidi" w:hAnsiTheme="majorBidi" w:cstheme="majorBidi"/>
          <w:sz w:val="24"/>
          <w:szCs w:val="24"/>
        </w:rPr>
        <w:t xml:space="preserve"> Pada tes awal ini rata-rata yang diperoleh siswa adalah </w:t>
      </w:r>
      <w:r w:rsidR="00463331">
        <w:rPr>
          <w:rFonts w:asciiTheme="majorBidi" w:hAnsiTheme="majorBidi" w:cstheme="majorBidi"/>
          <w:sz w:val="24"/>
          <w:szCs w:val="24"/>
        </w:rPr>
        <w:t>53</w:t>
      </w:r>
      <w:proofErr w:type="gramStart"/>
      <w:r w:rsidR="00463331">
        <w:rPr>
          <w:rFonts w:asciiTheme="majorBidi" w:hAnsiTheme="majorBidi" w:cstheme="majorBidi"/>
          <w:sz w:val="24"/>
          <w:szCs w:val="24"/>
        </w:rPr>
        <w:t>,77</w:t>
      </w:r>
      <w:proofErr w:type="gramEnd"/>
      <w:r w:rsidR="00463331">
        <w:rPr>
          <w:rFonts w:asciiTheme="majorBidi" w:hAnsiTheme="majorBidi" w:cstheme="majorBidi"/>
          <w:sz w:val="24"/>
          <w:szCs w:val="24"/>
        </w:rPr>
        <w:t>. Hasil analisis skor tes awal tersebut da</w:t>
      </w:r>
      <w:r w:rsidR="009B148F">
        <w:rPr>
          <w:rFonts w:asciiTheme="majorBidi" w:hAnsiTheme="majorBidi" w:cstheme="majorBidi"/>
          <w:sz w:val="24"/>
          <w:szCs w:val="24"/>
        </w:rPr>
        <w:t>pat disampaikan sebagai berikut</w:t>
      </w:r>
      <w:r w:rsidR="00463331">
        <w:rPr>
          <w:rFonts w:asciiTheme="majorBidi" w:hAnsiTheme="majorBidi" w:cstheme="majorBidi"/>
          <w:sz w:val="24"/>
          <w:szCs w:val="24"/>
        </w:rPr>
        <w:t xml:space="preserve">: </w:t>
      </w:r>
    </w:p>
    <w:p w:rsidR="009B148F" w:rsidRDefault="009B148F" w:rsidP="00BC0EA3">
      <w:pPr>
        <w:pStyle w:val="NoSpacing"/>
        <w:spacing w:line="480" w:lineRule="auto"/>
        <w:ind w:left="709" w:firstLine="851"/>
        <w:jc w:val="both"/>
        <w:rPr>
          <w:rFonts w:asciiTheme="majorBidi" w:hAnsiTheme="majorBidi" w:cstheme="majorBidi"/>
          <w:sz w:val="24"/>
          <w:szCs w:val="24"/>
        </w:rPr>
      </w:pPr>
    </w:p>
    <w:p w:rsidR="009B148F" w:rsidRDefault="009B148F" w:rsidP="00BC0EA3">
      <w:pPr>
        <w:pStyle w:val="NoSpacing"/>
        <w:spacing w:line="480" w:lineRule="auto"/>
        <w:ind w:left="709" w:firstLine="851"/>
        <w:jc w:val="both"/>
        <w:rPr>
          <w:rFonts w:asciiTheme="majorBidi" w:hAnsiTheme="majorBidi" w:cstheme="majorBidi"/>
          <w:sz w:val="24"/>
          <w:szCs w:val="24"/>
        </w:rPr>
      </w:pPr>
    </w:p>
    <w:p w:rsidR="00A33A05" w:rsidRPr="002A54B6" w:rsidRDefault="00A33A05" w:rsidP="007C2FB8">
      <w:pPr>
        <w:pStyle w:val="NoSpacing"/>
        <w:ind w:left="709" w:firstLine="567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2A54B6">
        <w:rPr>
          <w:rFonts w:asciiTheme="majorBidi" w:hAnsiTheme="majorBidi" w:cstheme="majorBidi"/>
          <w:b/>
          <w:sz w:val="24"/>
          <w:szCs w:val="24"/>
        </w:rPr>
        <w:lastRenderedPageBreak/>
        <w:t xml:space="preserve">Tabel </w:t>
      </w:r>
      <w:r w:rsidR="006E02AF" w:rsidRPr="002A54B6">
        <w:rPr>
          <w:rFonts w:asciiTheme="majorBidi" w:hAnsiTheme="majorBidi" w:cstheme="majorBidi"/>
          <w:b/>
          <w:sz w:val="24"/>
          <w:szCs w:val="24"/>
        </w:rPr>
        <w:t>4.1</w:t>
      </w:r>
      <w:r w:rsidRPr="002A54B6">
        <w:rPr>
          <w:rFonts w:asciiTheme="majorBidi" w:hAnsiTheme="majorBidi" w:cstheme="majorBidi"/>
          <w:b/>
          <w:sz w:val="24"/>
          <w:szCs w:val="24"/>
        </w:rPr>
        <w:t xml:space="preserve"> Analisis Hasil </w:t>
      </w:r>
      <w:r w:rsidRPr="002A54B6">
        <w:rPr>
          <w:rFonts w:asciiTheme="majorBidi" w:hAnsiTheme="majorBidi" w:cstheme="majorBidi"/>
          <w:b/>
          <w:i/>
          <w:iCs/>
          <w:sz w:val="24"/>
          <w:szCs w:val="24"/>
        </w:rPr>
        <w:t>pre Test</w:t>
      </w:r>
    </w:p>
    <w:tbl>
      <w:tblPr>
        <w:tblStyle w:val="MediumShading1-Accent3"/>
        <w:tblW w:w="7405" w:type="dxa"/>
        <w:tblInd w:w="817" w:type="dxa"/>
        <w:tblLook w:val="04A0"/>
      </w:tblPr>
      <w:tblGrid>
        <w:gridCol w:w="709"/>
        <w:gridCol w:w="4394"/>
        <w:gridCol w:w="2302"/>
      </w:tblGrid>
      <w:tr w:rsidR="00463331" w:rsidRPr="00463331" w:rsidTr="007C2FB8">
        <w:trPr>
          <w:cnfStyle w:val="100000000000"/>
          <w:trHeight w:hRule="exact" w:val="284"/>
        </w:trPr>
        <w:tc>
          <w:tcPr>
            <w:cnfStyle w:val="001000000000"/>
            <w:tcW w:w="709" w:type="dxa"/>
          </w:tcPr>
          <w:p w:rsidR="00463331" w:rsidRPr="007C2FB8" w:rsidRDefault="00463331" w:rsidP="004142F3">
            <w:pPr>
              <w:pStyle w:val="NoSpacing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C2F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No</w:t>
            </w:r>
          </w:p>
        </w:tc>
        <w:tc>
          <w:tcPr>
            <w:tcW w:w="4394" w:type="dxa"/>
          </w:tcPr>
          <w:p w:rsidR="00463331" w:rsidRPr="007C2FB8" w:rsidRDefault="00463331" w:rsidP="004142F3">
            <w:pPr>
              <w:pStyle w:val="NoSpacing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C2F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Uraian</w:t>
            </w:r>
          </w:p>
        </w:tc>
        <w:tc>
          <w:tcPr>
            <w:tcW w:w="2302" w:type="dxa"/>
          </w:tcPr>
          <w:p w:rsidR="00463331" w:rsidRPr="007C2FB8" w:rsidRDefault="00463331" w:rsidP="004142F3">
            <w:pPr>
              <w:pStyle w:val="NoSpacing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C2F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Hasil Siklus</w:t>
            </w:r>
          </w:p>
        </w:tc>
      </w:tr>
      <w:tr w:rsidR="00463331" w:rsidRPr="00463331" w:rsidTr="007C2FB8">
        <w:trPr>
          <w:cnfStyle w:val="000000100000"/>
          <w:trHeight w:hRule="exact" w:val="284"/>
        </w:trPr>
        <w:tc>
          <w:tcPr>
            <w:cnfStyle w:val="001000000000"/>
            <w:tcW w:w="709" w:type="dxa"/>
          </w:tcPr>
          <w:p w:rsidR="00463331" w:rsidRPr="007C33BB" w:rsidRDefault="00463331" w:rsidP="00463331">
            <w:pPr>
              <w:pStyle w:val="NoSpacing"/>
              <w:numPr>
                <w:ilvl w:val="0"/>
                <w:numId w:val="13"/>
              </w:numPr>
              <w:spacing w:line="480" w:lineRule="auto"/>
              <w:ind w:left="567" w:right="34" w:hanging="42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94" w:type="dxa"/>
          </w:tcPr>
          <w:p w:rsidR="00463331" w:rsidRPr="007C33BB" w:rsidRDefault="00463331" w:rsidP="003E378F">
            <w:pPr>
              <w:pStyle w:val="NoSpacing"/>
              <w:spacing w:line="480" w:lineRule="auto"/>
              <w:jc w:val="both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 xml:space="preserve">Jumlah siswa seluruhnya </w:t>
            </w:r>
          </w:p>
        </w:tc>
        <w:tc>
          <w:tcPr>
            <w:tcW w:w="2302" w:type="dxa"/>
          </w:tcPr>
          <w:p w:rsidR="00463331" w:rsidRPr="007C33BB" w:rsidRDefault="00463331" w:rsidP="00463331">
            <w:pPr>
              <w:pStyle w:val="NoSpacing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</w:tr>
      <w:tr w:rsidR="00463331" w:rsidRPr="00463331" w:rsidTr="007C2FB8">
        <w:trPr>
          <w:cnfStyle w:val="000000010000"/>
          <w:trHeight w:hRule="exact" w:val="284"/>
        </w:trPr>
        <w:tc>
          <w:tcPr>
            <w:cnfStyle w:val="001000000000"/>
            <w:tcW w:w="709" w:type="dxa"/>
          </w:tcPr>
          <w:p w:rsidR="00463331" w:rsidRPr="007C33BB" w:rsidRDefault="00463331" w:rsidP="00463331">
            <w:pPr>
              <w:pStyle w:val="NoSpacing"/>
              <w:numPr>
                <w:ilvl w:val="0"/>
                <w:numId w:val="13"/>
              </w:numPr>
              <w:spacing w:line="480" w:lineRule="auto"/>
              <w:ind w:left="567" w:right="34" w:hanging="42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94" w:type="dxa"/>
          </w:tcPr>
          <w:p w:rsidR="00463331" w:rsidRPr="007C33BB" w:rsidRDefault="00463331" w:rsidP="003E378F">
            <w:pPr>
              <w:pStyle w:val="NoSpacing"/>
              <w:spacing w:line="480" w:lineRule="auto"/>
              <w:jc w:val="both"/>
              <w:cnfStyle w:val="00000001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>Jumlah siswa yang telah tuntas</w:t>
            </w:r>
          </w:p>
        </w:tc>
        <w:tc>
          <w:tcPr>
            <w:tcW w:w="2302" w:type="dxa"/>
          </w:tcPr>
          <w:p w:rsidR="00463331" w:rsidRPr="007C33BB" w:rsidRDefault="00463331" w:rsidP="00463331">
            <w:pPr>
              <w:pStyle w:val="NoSpacing"/>
              <w:spacing w:line="480" w:lineRule="auto"/>
              <w:jc w:val="center"/>
              <w:cnfStyle w:val="00000001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463331" w:rsidRPr="00463331" w:rsidTr="007C2FB8">
        <w:trPr>
          <w:cnfStyle w:val="000000100000"/>
          <w:trHeight w:hRule="exact" w:val="284"/>
        </w:trPr>
        <w:tc>
          <w:tcPr>
            <w:cnfStyle w:val="001000000000"/>
            <w:tcW w:w="709" w:type="dxa"/>
          </w:tcPr>
          <w:p w:rsidR="00463331" w:rsidRPr="007C33BB" w:rsidRDefault="00463331" w:rsidP="00463331">
            <w:pPr>
              <w:pStyle w:val="NoSpacing"/>
              <w:numPr>
                <w:ilvl w:val="0"/>
                <w:numId w:val="13"/>
              </w:numPr>
              <w:spacing w:line="480" w:lineRule="auto"/>
              <w:ind w:left="567" w:right="34" w:hanging="42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94" w:type="dxa"/>
          </w:tcPr>
          <w:p w:rsidR="00463331" w:rsidRPr="007C33BB" w:rsidRDefault="00463331" w:rsidP="003E378F">
            <w:pPr>
              <w:pStyle w:val="NoSpacing"/>
              <w:spacing w:line="480" w:lineRule="auto"/>
              <w:jc w:val="both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>Jumlah siswa yang tidak tuntas</w:t>
            </w:r>
          </w:p>
        </w:tc>
        <w:tc>
          <w:tcPr>
            <w:tcW w:w="2302" w:type="dxa"/>
          </w:tcPr>
          <w:p w:rsidR="00463331" w:rsidRPr="007C33BB" w:rsidRDefault="00463331" w:rsidP="00463331">
            <w:pPr>
              <w:pStyle w:val="NoSpacing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</w:tr>
      <w:tr w:rsidR="00463331" w:rsidRPr="00463331" w:rsidTr="007C2FB8">
        <w:trPr>
          <w:cnfStyle w:val="000000010000"/>
          <w:trHeight w:hRule="exact" w:val="284"/>
        </w:trPr>
        <w:tc>
          <w:tcPr>
            <w:cnfStyle w:val="001000000000"/>
            <w:tcW w:w="709" w:type="dxa"/>
          </w:tcPr>
          <w:p w:rsidR="00463331" w:rsidRPr="007C33BB" w:rsidRDefault="00463331" w:rsidP="00463331">
            <w:pPr>
              <w:pStyle w:val="NoSpacing"/>
              <w:numPr>
                <w:ilvl w:val="0"/>
                <w:numId w:val="13"/>
              </w:numPr>
              <w:spacing w:line="480" w:lineRule="auto"/>
              <w:ind w:left="567" w:right="34" w:hanging="42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94" w:type="dxa"/>
          </w:tcPr>
          <w:p w:rsidR="00463331" w:rsidRPr="007C33BB" w:rsidRDefault="00463331" w:rsidP="003E378F">
            <w:pPr>
              <w:pStyle w:val="NoSpacing"/>
              <w:spacing w:line="480" w:lineRule="auto"/>
              <w:jc w:val="both"/>
              <w:cnfStyle w:val="00000001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>Nilai rata-rata siswa</w:t>
            </w:r>
          </w:p>
        </w:tc>
        <w:tc>
          <w:tcPr>
            <w:tcW w:w="2302" w:type="dxa"/>
          </w:tcPr>
          <w:p w:rsidR="00463331" w:rsidRPr="007C33BB" w:rsidRDefault="00463331" w:rsidP="00463331">
            <w:pPr>
              <w:pStyle w:val="NoSpacing"/>
              <w:spacing w:line="480" w:lineRule="auto"/>
              <w:jc w:val="center"/>
              <w:cnfStyle w:val="00000001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>53,77</w:t>
            </w:r>
          </w:p>
        </w:tc>
      </w:tr>
      <w:tr w:rsidR="00463331" w:rsidRPr="00463331" w:rsidTr="007C2FB8">
        <w:trPr>
          <w:cnfStyle w:val="000000100000"/>
          <w:trHeight w:hRule="exact" w:val="284"/>
        </w:trPr>
        <w:tc>
          <w:tcPr>
            <w:cnfStyle w:val="001000000000"/>
            <w:tcW w:w="709" w:type="dxa"/>
          </w:tcPr>
          <w:p w:rsidR="00463331" w:rsidRPr="007C33BB" w:rsidRDefault="00463331" w:rsidP="00463331">
            <w:pPr>
              <w:pStyle w:val="NoSpacing"/>
              <w:numPr>
                <w:ilvl w:val="0"/>
                <w:numId w:val="13"/>
              </w:numPr>
              <w:spacing w:line="480" w:lineRule="auto"/>
              <w:ind w:left="567" w:right="34" w:hanging="42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94" w:type="dxa"/>
          </w:tcPr>
          <w:p w:rsidR="00463331" w:rsidRPr="007C33BB" w:rsidRDefault="00A33A05" w:rsidP="003E378F">
            <w:pPr>
              <w:pStyle w:val="NoSpacing"/>
              <w:spacing w:line="480" w:lineRule="auto"/>
              <w:jc w:val="both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 xml:space="preserve">Persentase ketuntasan </w:t>
            </w:r>
          </w:p>
        </w:tc>
        <w:tc>
          <w:tcPr>
            <w:tcW w:w="2302" w:type="dxa"/>
          </w:tcPr>
          <w:p w:rsidR="00463331" w:rsidRPr="007C33BB" w:rsidRDefault="00A33A05" w:rsidP="00463331">
            <w:pPr>
              <w:pStyle w:val="NoSpacing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>37 %</w:t>
            </w:r>
          </w:p>
        </w:tc>
      </w:tr>
    </w:tbl>
    <w:p w:rsidR="00463331" w:rsidRDefault="00A33A05" w:rsidP="00A33A05">
      <w:pPr>
        <w:pStyle w:val="NoSpacing"/>
        <w:spacing w:line="480" w:lineRule="auto"/>
        <w:ind w:left="709"/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( perhitungan</w:t>
      </w:r>
      <w:proofErr w:type="gramEnd"/>
      <w:r>
        <w:rPr>
          <w:rFonts w:asciiTheme="majorBidi" w:hAnsiTheme="majorBidi" w:cstheme="majorBidi"/>
        </w:rPr>
        <w:t xml:space="preserve"> s</w:t>
      </w:r>
      <w:r w:rsidR="005F0F27">
        <w:rPr>
          <w:rFonts w:asciiTheme="majorBidi" w:hAnsiTheme="majorBidi" w:cstheme="majorBidi"/>
        </w:rPr>
        <w:t xml:space="preserve">elengkapnya dapat dilihat pada </w:t>
      </w:r>
      <w:r>
        <w:rPr>
          <w:rFonts w:asciiTheme="majorBidi" w:hAnsiTheme="majorBidi" w:cstheme="majorBidi"/>
        </w:rPr>
        <w:t xml:space="preserve">lampiran </w:t>
      </w:r>
      <w:r w:rsidR="00F215CA">
        <w:rPr>
          <w:rFonts w:asciiTheme="majorBidi" w:hAnsiTheme="majorBidi" w:cstheme="majorBidi"/>
        </w:rPr>
        <w:t>12</w:t>
      </w:r>
      <w:r>
        <w:rPr>
          <w:rFonts w:asciiTheme="majorBidi" w:hAnsiTheme="majorBidi" w:cstheme="majorBidi"/>
        </w:rPr>
        <w:t>)</w:t>
      </w:r>
    </w:p>
    <w:p w:rsidR="00A33A05" w:rsidRPr="006E02AF" w:rsidRDefault="00A33A05" w:rsidP="00BC0EA3">
      <w:pPr>
        <w:pStyle w:val="NoSpacing"/>
        <w:spacing w:line="480" w:lineRule="auto"/>
        <w:ind w:left="709" w:firstLine="851"/>
        <w:jc w:val="both"/>
        <w:rPr>
          <w:rFonts w:asciiTheme="majorBidi" w:hAnsiTheme="majorBidi" w:cstheme="majorBidi"/>
          <w:sz w:val="24"/>
          <w:szCs w:val="24"/>
        </w:rPr>
      </w:pPr>
      <w:r w:rsidRPr="006E02AF">
        <w:rPr>
          <w:rFonts w:asciiTheme="majorBidi" w:hAnsiTheme="majorBidi" w:cstheme="majorBidi"/>
          <w:sz w:val="24"/>
          <w:szCs w:val="24"/>
        </w:rPr>
        <w:t xml:space="preserve">Berdasarkan hasil tes awal pada tabel diatas tergambar bahwa dari 27 siswa kelas 1 B SD Islam Al Munawwar yang mengikuti tes, 17 siswa atau 62,9% belum mencapai batas ketuntasan yaitu nilai 70, berarti belum mencapai kompetensi dasar operasi hitung pengurangan. </w:t>
      </w:r>
      <w:proofErr w:type="gramStart"/>
      <w:r w:rsidRPr="006E02AF">
        <w:rPr>
          <w:rFonts w:asciiTheme="majorBidi" w:hAnsiTheme="majorBidi" w:cstheme="majorBidi"/>
          <w:sz w:val="24"/>
          <w:szCs w:val="24"/>
        </w:rPr>
        <w:t>Sedangkan yang mencapai batas tuntas yaitu memperoleh nilai 70 sebanyak 10 siswa atau hanya 37%.</w:t>
      </w:r>
      <w:proofErr w:type="gramEnd"/>
      <w:r w:rsidRPr="006E02AF">
        <w:rPr>
          <w:rFonts w:asciiTheme="majorBidi" w:hAnsiTheme="majorBidi" w:cstheme="majorBidi"/>
          <w:sz w:val="24"/>
          <w:szCs w:val="24"/>
        </w:rPr>
        <w:t xml:space="preserve"> </w:t>
      </w:r>
    </w:p>
    <w:p w:rsidR="00A33A05" w:rsidRPr="006E02AF" w:rsidRDefault="009B148F" w:rsidP="00BC0EA3">
      <w:pPr>
        <w:pStyle w:val="NoSpacing"/>
        <w:spacing w:line="480" w:lineRule="auto"/>
        <w:ind w:left="709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Berdasarkan</w:t>
      </w:r>
      <w:r w:rsidR="00FA18C0" w:rsidRPr="006E02AF">
        <w:rPr>
          <w:rFonts w:asciiTheme="majorBidi" w:hAnsiTheme="majorBidi" w:cstheme="majorBidi"/>
          <w:sz w:val="24"/>
          <w:szCs w:val="24"/>
        </w:rPr>
        <w:t xml:space="preserve"> tabel hasil </w:t>
      </w:r>
      <w:r w:rsidR="00FA18C0" w:rsidRPr="006E02AF">
        <w:rPr>
          <w:rFonts w:asciiTheme="majorBidi" w:hAnsiTheme="majorBidi" w:cstheme="majorBidi"/>
          <w:i/>
          <w:iCs/>
          <w:sz w:val="24"/>
          <w:szCs w:val="24"/>
        </w:rPr>
        <w:t xml:space="preserve">pre test </w:t>
      </w:r>
      <w:r w:rsidR="00FA18C0" w:rsidRPr="006E02AF">
        <w:rPr>
          <w:rFonts w:asciiTheme="majorBidi" w:hAnsiTheme="majorBidi" w:cstheme="majorBidi"/>
          <w:sz w:val="24"/>
          <w:szCs w:val="24"/>
        </w:rPr>
        <w:t>tersebut dapat diketahui bahwa siswa yang tidak mencapai ketuntasan belajar adalah sebanyak 17 siswa dan 10 siswa yang tuntas belajar. Berdasarkan tabel dapat diketahui juga, nilai rata-rata siswa pada tes awal adala</w:t>
      </w:r>
      <w:r w:rsidR="00853A57" w:rsidRPr="006E02AF">
        <w:rPr>
          <w:rFonts w:asciiTheme="majorBidi" w:hAnsiTheme="majorBidi" w:cstheme="majorBidi"/>
          <w:sz w:val="24"/>
          <w:szCs w:val="24"/>
        </w:rPr>
        <w:t>h sebesar 53</w:t>
      </w:r>
      <w:proofErr w:type="gramStart"/>
      <w:r w:rsidR="00853A57" w:rsidRPr="006E02AF">
        <w:rPr>
          <w:rFonts w:asciiTheme="majorBidi" w:hAnsiTheme="majorBidi" w:cstheme="majorBidi"/>
          <w:sz w:val="24"/>
          <w:szCs w:val="24"/>
        </w:rPr>
        <w:t>,77</w:t>
      </w:r>
      <w:proofErr w:type="gramEnd"/>
      <w:r w:rsidR="00853A57" w:rsidRPr="006E02AF">
        <w:rPr>
          <w:rFonts w:asciiTheme="majorBidi" w:hAnsiTheme="majorBidi" w:cstheme="majorBidi"/>
          <w:sz w:val="24"/>
          <w:szCs w:val="24"/>
        </w:rPr>
        <w:t xml:space="preserve"> </w:t>
      </w:r>
      <w:r w:rsidR="00FA18C0" w:rsidRPr="006E02AF">
        <w:rPr>
          <w:rFonts w:asciiTheme="majorBidi" w:hAnsiTheme="majorBidi" w:cstheme="majorBidi"/>
          <w:sz w:val="24"/>
          <w:szCs w:val="24"/>
        </w:rPr>
        <w:t xml:space="preserve">dan persentase ketuntasan belajar sebesar 37%. </w:t>
      </w:r>
      <w:proofErr w:type="gramStart"/>
      <w:r w:rsidR="00FA18C0" w:rsidRPr="006E02AF">
        <w:rPr>
          <w:rFonts w:asciiTheme="majorBidi" w:hAnsiTheme="majorBidi" w:cstheme="majorBidi"/>
          <w:sz w:val="24"/>
          <w:szCs w:val="24"/>
        </w:rPr>
        <w:t xml:space="preserve">Hasil </w:t>
      </w:r>
      <w:r w:rsidR="00FA18C0" w:rsidRPr="006E02AF">
        <w:rPr>
          <w:rFonts w:asciiTheme="majorBidi" w:hAnsiTheme="majorBidi" w:cstheme="majorBidi"/>
          <w:i/>
          <w:iCs/>
          <w:sz w:val="24"/>
          <w:szCs w:val="24"/>
        </w:rPr>
        <w:t xml:space="preserve">pre tes </w:t>
      </w:r>
      <w:r w:rsidR="00FA18C0" w:rsidRPr="006E02AF">
        <w:rPr>
          <w:rFonts w:asciiTheme="majorBidi" w:hAnsiTheme="majorBidi" w:cstheme="majorBidi"/>
          <w:sz w:val="24"/>
          <w:szCs w:val="24"/>
        </w:rPr>
        <w:t>sangat jauh dengan ketuntasan kelas yang diinginkan oleh peneliti yaitu 75%.</w:t>
      </w:r>
      <w:proofErr w:type="gramEnd"/>
      <w:r w:rsidR="00FA18C0" w:rsidRPr="006E02AF">
        <w:rPr>
          <w:rFonts w:asciiTheme="majorBidi" w:hAnsiTheme="majorBidi" w:cstheme="majorBidi"/>
          <w:sz w:val="24"/>
          <w:szCs w:val="24"/>
        </w:rPr>
        <w:t xml:space="preserve"> Dengan Hasil </w:t>
      </w:r>
      <w:r w:rsidR="00FA18C0" w:rsidRPr="006E02AF">
        <w:rPr>
          <w:rFonts w:asciiTheme="majorBidi" w:hAnsiTheme="majorBidi" w:cstheme="majorBidi"/>
          <w:i/>
          <w:iCs/>
          <w:sz w:val="24"/>
          <w:szCs w:val="24"/>
        </w:rPr>
        <w:t xml:space="preserve">pre </w:t>
      </w:r>
      <w:proofErr w:type="gramStart"/>
      <w:r w:rsidR="00FA18C0" w:rsidRPr="006E02AF">
        <w:rPr>
          <w:rFonts w:asciiTheme="majorBidi" w:hAnsiTheme="majorBidi" w:cstheme="majorBidi"/>
          <w:i/>
          <w:iCs/>
          <w:sz w:val="24"/>
          <w:szCs w:val="24"/>
        </w:rPr>
        <w:t xml:space="preserve">test </w:t>
      </w:r>
      <w:r w:rsidR="00FA18C0" w:rsidRPr="006E02AF">
        <w:rPr>
          <w:rFonts w:asciiTheme="majorBidi" w:hAnsiTheme="majorBidi" w:cstheme="majorBidi"/>
          <w:sz w:val="24"/>
          <w:szCs w:val="24"/>
        </w:rPr>
        <w:t xml:space="preserve"> (</w:t>
      </w:r>
      <w:proofErr w:type="gramEnd"/>
      <w:r w:rsidR="00FA18C0" w:rsidRPr="006E02AF">
        <w:rPr>
          <w:rFonts w:asciiTheme="majorBidi" w:hAnsiTheme="majorBidi" w:cstheme="majorBidi"/>
          <w:sz w:val="24"/>
          <w:szCs w:val="24"/>
        </w:rPr>
        <w:t xml:space="preserve">tes awal) itu, peneliti memutuskan untuk mengadakan penelitian pada materi operasi hitung pengurangan 2 bilangan 2 angka dengan teknik meminjam dengan menggunakan media grafis untuk meningkatkan prestasi siswa. </w:t>
      </w:r>
      <w:proofErr w:type="gramStart"/>
      <w:r w:rsidR="00FA18C0" w:rsidRPr="006E02AF">
        <w:rPr>
          <w:rFonts w:asciiTheme="majorBidi" w:hAnsiTheme="majorBidi" w:cstheme="majorBidi"/>
          <w:sz w:val="24"/>
          <w:szCs w:val="24"/>
        </w:rPr>
        <w:t>Pada materi ini peneliti menetapkan KKM (kriteria ketuntasan minimal)</w:t>
      </w:r>
      <w:r w:rsidR="001A3EDC" w:rsidRPr="006E02AF">
        <w:rPr>
          <w:rFonts w:asciiTheme="majorBidi" w:hAnsiTheme="majorBidi" w:cstheme="majorBidi"/>
          <w:sz w:val="24"/>
          <w:szCs w:val="24"/>
        </w:rPr>
        <w:t xml:space="preserve"> </w:t>
      </w:r>
      <w:r w:rsidR="001A3EDC" w:rsidRPr="006E02AF">
        <w:rPr>
          <w:rFonts w:asciiTheme="majorBidi" w:hAnsiTheme="majorBidi" w:cstheme="majorBidi"/>
          <w:sz w:val="24"/>
          <w:szCs w:val="24"/>
        </w:rPr>
        <w:sym w:font="Symbol" w:char="F0B3"/>
      </w:r>
      <w:r w:rsidR="001A3EDC" w:rsidRPr="006E02AF">
        <w:rPr>
          <w:rFonts w:asciiTheme="majorBidi" w:hAnsiTheme="majorBidi" w:cstheme="majorBidi"/>
          <w:sz w:val="24"/>
          <w:szCs w:val="24"/>
        </w:rPr>
        <w:t xml:space="preserve"> 70 dengan tujuan untuk mengetahui perbedaan sebelum diadakan penerapan </w:t>
      </w:r>
      <w:r w:rsidR="001A3EDC" w:rsidRPr="006E02AF">
        <w:rPr>
          <w:rFonts w:asciiTheme="majorBidi" w:hAnsiTheme="majorBidi" w:cstheme="majorBidi"/>
          <w:sz w:val="24"/>
          <w:szCs w:val="24"/>
        </w:rPr>
        <w:lastRenderedPageBreak/>
        <w:t>pembelajaran menggunakan media grafis dan sesudah diadakan penerapan menggunakan media grafis ini.</w:t>
      </w:r>
      <w:proofErr w:type="gramEnd"/>
      <w:r w:rsidR="001A3EDC" w:rsidRPr="006E02AF">
        <w:rPr>
          <w:rFonts w:asciiTheme="majorBidi" w:hAnsiTheme="majorBidi" w:cstheme="majorBidi"/>
          <w:sz w:val="24"/>
          <w:szCs w:val="24"/>
        </w:rPr>
        <w:t xml:space="preserve"> </w:t>
      </w:r>
    </w:p>
    <w:p w:rsidR="001A3EDC" w:rsidRPr="001A3EDC" w:rsidRDefault="001A3EDC" w:rsidP="006B0C90">
      <w:pPr>
        <w:pStyle w:val="NoSpacing"/>
        <w:numPr>
          <w:ilvl w:val="1"/>
          <w:numId w:val="4"/>
        </w:numPr>
        <w:spacing w:line="480" w:lineRule="auto"/>
        <w:ind w:left="709" w:hanging="283"/>
        <w:rPr>
          <w:rFonts w:asciiTheme="majorBidi" w:hAnsiTheme="majorBidi" w:cstheme="majorBidi"/>
          <w:b/>
          <w:bCs/>
          <w:sz w:val="24"/>
          <w:szCs w:val="24"/>
        </w:rPr>
      </w:pPr>
      <w:r w:rsidRPr="001A3EDC">
        <w:rPr>
          <w:rFonts w:asciiTheme="majorBidi" w:hAnsiTheme="majorBidi" w:cstheme="majorBidi"/>
          <w:b/>
          <w:bCs/>
          <w:sz w:val="24"/>
          <w:szCs w:val="24"/>
        </w:rPr>
        <w:t xml:space="preserve">Paparan Data Tindakan </w:t>
      </w:r>
    </w:p>
    <w:p w:rsidR="001A3EDC" w:rsidRDefault="001A3EDC" w:rsidP="00130CC7">
      <w:pPr>
        <w:pStyle w:val="NoSpacing"/>
        <w:numPr>
          <w:ilvl w:val="2"/>
          <w:numId w:val="7"/>
        </w:numPr>
        <w:spacing w:line="480" w:lineRule="auto"/>
        <w:ind w:left="993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C278F5">
        <w:rPr>
          <w:rFonts w:asciiTheme="majorBidi" w:hAnsiTheme="majorBidi" w:cstheme="majorBidi"/>
          <w:b/>
          <w:bCs/>
          <w:sz w:val="24"/>
          <w:szCs w:val="24"/>
        </w:rPr>
        <w:t xml:space="preserve">Siklus 1 </w:t>
      </w:r>
    </w:p>
    <w:p w:rsidR="00C775F2" w:rsidRDefault="00652000" w:rsidP="00130CC7">
      <w:pPr>
        <w:pStyle w:val="NoSpacing"/>
        <w:spacing w:line="480" w:lineRule="auto"/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Siklus 1 dilaksanakan dalam 2 kali pertemuan dengan alokasi waktu 3 x 30 menit dan 2 x 30 menit. Dan pertemuan kedua digunakan untuk melaksanakan </w:t>
      </w:r>
      <w:r w:rsidRPr="00652000">
        <w:rPr>
          <w:rFonts w:asciiTheme="majorBidi" w:hAnsiTheme="majorBidi" w:cstheme="majorBidi"/>
          <w:bCs/>
          <w:i/>
          <w:sz w:val="24"/>
          <w:szCs w:val="24"/>
        </w:rPr>
        <w:t>post test</w:t>
      </w:r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 w:rsidR="001A6797">
        <w:rPr>
          <w:rFonts w:asciiTheme="majorBidi" w:hAnsiTheme="majorBidi" w:cstheme="majorBidi"/>
          <w:bCs/>
          <w:sz w:val="24"/>
          <w:szCs w:val="24"/>
        </w:rPr>
        <w:t xml:space="preserve">1. Adapun materi yang </w:t>
      </w:r>
      <w:proofErr w:type="gramStart"/>
      <w:r w:rsidR="001A6797">
        <w:rPr>
          <w:rFonts w:asciiTheme="majorBidi" w:hAnsiTheme="majorBidi" w:cstheme="majorBidi"/>
          <w:bCs/>
          <w:sz w:val="24"/>
          <w:szCs w:val="24"/>
        </w:rPr>
        <w:t>akan</w:t>
      </w:r>
      <w:proofErr w:type="gramEnd"/>
      <w:r w:rsidR="001A6797">
        <w:rPr>
          <w:rFonts w:asciiTheme="majorBidi" w:hAnsiTheme="majorBidi" w:cstheme="majorBidi"/>
          <w:bCs/>
          <w:sz w:val="24"/>
          <w:szCs w:val="24"/>
        </w:rPr>
        <w:t xml:space="preserve"> diajarkan adalah operasi hitung pengurangan 2 bilangan 2 angka dengan teknik meminjam</w:t>
      </w:r>
      <w:r w:rsidR="00C775F2">
        <w:rPr>
          <w:rFonts w:asciiTheme="majorBidi" w:hAnsiTheme="majorBidi" w:cstheme="majorBidi"/>
          <w:bCs/>
          <w:sz w:val="24"/>
          <w:szCs w:val="24"/>
        </w:rPr>
        <w:t>. Proses dari siklus 1</w:t>
      </w:r>
      <w:r w:rsidR="00141F1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="00141F15">
        <w:rPr>
          <w:rFonts w:asciiTheme="majorBidi" w:hAnsiTheme="majorBidi" w:cstheme="majorBidi"/>
          <w:bCs/>
          <w:sz w:val="24"/>
          <w:szCs w:val="24"/>
        </w:rPr>
        <w:t>akan</w:t>
      </w:r>
      <w:proofErr w:type="gramEnd"/>
      <w:r w:rsidR="00141F15">
        <w:rPr>
          <w:rFonts w:asciiTheme="majorBidi" w:hAnsiTheme="majorBidi" w:cstheme="majorBidi"/>
          <w:bCs/>
          <w:sz w:val="24"/>
          <w:szCs w:val="24"/>
        </w:rPr>
        <w:t xml:space="preserve"> diuraikan sebagai berikut</w:t>
      </w:r>
      <w:r w:rsidR="00C775F2">
        <w:rPr>
          <w:rFonts w:asciiTheme="majorBidi" w:hAnsiTheme="majorBidi" w:cstheme="majorBidi"/>
          <w:bCs/>
          <w:sz w:val="24"/>
          <w:szCs w:val="24"/>
        </w:rPr>
        <w:t xml:space="preserve">: </w:t>
      </w:r>
    </w:p>
    <w:p w:rsidR="00ED3224" w:rsidRPr="00D429CC" w:rsidRDefault="00ED3224" w:rsidP="00130CC7">
      <w:pPr>
        <w:pStyle w:val="NoSpacing"/>
        <w:numPr>
          <w:ilvl w:val="0"/>
          <w:numId w:val="14"/>
        </w:numPr>
        <w:spacing w:line="480" w:lineRule="auto"/>
        <w:ind w:left="1276" w:hanging="28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429CC">
        <w:rPr>
          <w:rFonts w:asciiTheme="majorBidi" w:hAnsiTheme="majorBidi" w:cstheme="majorBidi"/>
          <w:b/>
          <w:bCs/>
          <w:sz w:val="24"/>
          <w:szCs w:val="24"/>
        </w:rPr>
        <w:t>Perencanaan Tindakan</w:t>
      </w:r>
    </w:p>
    <w:p w:rsidR="00ED3224" w:rsidRDefault="00ED3224" w:rsidP="00130CC7">
      <w:pPr>
        <w:pStyle w:val="NoSpacing"/>
        <w:spacing w:line="480" w:lineRule="auto"/>
        <w:ind w:left="1276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Pada kegiatan ini beberapa hal yang dilakukan </w:t>
      </w:r>
      <w:r w:rsidR="00141F15">
        <w:rPr>
          <w:rFonts w:asciiTheme="majorBidi" w:hAnsiTheme="majorBidi" w:cstheme="majorBidi"/>
          <w:bCs/>
          <w:sz w:val="24"/>
          <w:szCs w:val="24"/>
        </w:rPr>
        <w:t>peneliti adalah sebagai berikut</w:t>
      </w:r>
      <w:r>
        <w:rPr>
          <w:rFonts w:asciiTheme="majorBidi" w:hAnsiTheme="majorBidi" w:cstheme="majorBidi"/>
          <w:bCs/>
          <w:sz w:val="24"/>
          <w:szCs w:val="24"/>
        </w:rPr>
        <w:t>:</w:t>
      </w:r>
    </w:p>
    <w:p w:rsidR="00DA5D0C" w:rsidRDefault="00DA5D0C" w:rsidP="00130CC7">
      <w:pPr>
        <w:pStyle w:val="NoSpacing"/>
        <w:numPr>
          <w:ilvl w:val="0"/>
          <w:numId w:val="15"/>
        </w:numPr>
        <w:spacing w:line="480" w:lineRule="auto"/>
        <w:ind w:left="1560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Menyusun perencanaan pembelajaran (RPP)</w:t>
      </w:r>
    </w:p>
    <w:p w:rsidR="00DA5D0C" w:rsidRDefault="00DA5D0C" w:rsidP="00130CC7">
      <w:pPr>
        <w:pStyle w:val="NoSpacing"/>
        <w:numPr>
          <w:ilvl w:val="0"/>
          <w:numId w:val="15"/>
        </w:numPr>
        <w:spacing w:line="480" w:lineRule="auto"/>
        <w:ind w:left="1560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Menyusun </w:t>
      </w:r>
      <w:r w:rsidR="00440097">
        <w:rPr>
          <w:rFonts w:asciiTheme="majorBidi" w:hAnsiTheme="majorBidi" w:cstheme="majorBidi"/>
          <w:bCs/>
          <w:sz w:val="24"/>
          <w:szCs w:val="24"/>
        </w:rPr>
        <w:t xml:space="preserve">lembar observasi guru dan siswa, dan catatan lapangan </w:t>
      </w:r>
    </w:p>
    <w:p w:rsidR="00440097" w:rsidRDefault="00440097" w:rsidP="00130CC7">
      <w:pPr>
        <w:pStyle w:val="NoSpacing"/>
        <w:numPr>
          <w:ilvl w:val="0"/>
          <w:numId w:val="15"/>
        </w:numPr>
        <w:spacing w:line="480" w:lineRule="auto"/>
        <w:ind w:left="1560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Membuat lembar </w:t>
      </w:r>
      <w:r>
        <w:rPr>
          <w:rFonts w:asciiTheme="majorBidi" w:hAnsiTheme="majorBidi" w:cstheme="majorBidi"/>
          <w:bCs/>
          <w:i/>
          <w:sz w:val="24"/>
          <w:szCs w:val="24"/>
        </w:rPr>
        <w:t xml:space="preserve">post test </w:t>
      </w:r>
      <w:r>
        <w:rPr>
          <w:rFonts w:asciiTheme="majorBidi" w:hAnsiTheme="majorBidi" w:cstheme="majorBidi"/>
          <w:bCs/>
          <w:sz w:val="24"/>
          <w:szCs w:val="24"/>
        </w:rPr>
        <w:t>yang akan dibagikan kepada setiap siswa</w:t>
      </w:r>
    </w:p>
    <w:p w:rsidR="00440097" w:rsidRDefault="00440097" w:rsidP="00130CC7">
      <w:pPr>
        <w:pStyle w:val="NoSpacing"/>
        <w:numPr>
          <w:ilvl w:val="0"/>
          <w:numId w:val="15"/>
        </w:numPr>
        <w:spacing w:line="480" w:lineRule="auto"/>
        <w:ind w:left="1560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Melaksanakan koordinasi dengan guru matematika kelas 1 mengenai pelaksanaan tindakan</w:t>
      </w:r>
    </w:p>
    <w:p w:rsidR="00506D83" w:rsidRDefault="00440097" w:rsidP="00130CC7">
      <w:pPr>
        <w:pStyle w:val="NoSpacing"/>
        <w:numPr>
          <w:ilvl w:val="0"/>
          <w:numId w:val="15"/>
        </w:numPr>
        <w:spacing w:line="480" w:lineRule="auto"/>
        <w:ind w:left="1560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Menyiapkan </w:t>
      </w:r>
      <w:r w:rsidR="00506D83">
        <w:rPr>
          <w:rFonts w:asciiTheme="majorBidi" w:hAnsiTheme="majorBidi" w:cstheme="majorBidi"/>
          <w:bCs/>
          <w:sz w:val="24"/>
          <w:szCs w:val="24"/>
        </w:rPr>
        <w:t xml:space="preserve">materi yang </w:t>
      </w:r>
      <w:proofErr w:type="gramStart"/>
      <w:r w:rsidR="00506D83">
        <w:rPr>
          <w:rFonts w:asciiTheme="majorBidi" w:hAnsiTheme="majorBidi" w:cstheme="majorBidi"/>
          <w:bCs/>
          <w:sz w:val="24"/>
          <w:szCs w:val="24"/>
        </w:rPr>
        <w:t>akan</w:t>
      </w:r>
      <w:proofErr w:type="gramEnd"/>
      <w:r w:rsidR="00506D83">
        <w:rPr>
          <w:rFonts w:asciiTheme="majorBidi" w:hAnsiTheme="majorBidi" w:cstheme="majorBidi"/>
          <w:bCs/>
          <w:sz w:val="24"/>
          <w:szCs w:val="24"/>
        </w:rPr>
        <w:t xml:space="preserve"> disampaikan dan skenario yang digunakan. </w:t>
      </w:r>
    </w:p>
    <w:p w:rsidR="002A54B6" w:rsidRDefault="002A54B6" w:rsidP="002A54B6">
      <w:pPr>
        <w:pStyle w:val="NoSpacing"/>
        <w:spacing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2A54B6" w:rsidRDefault="002A54B6" w:rsidP="002A54B6">
      <w:pPr>
        <w:pStyle w:val="NoSpacing"/>
        <w:spacing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2A54B6" w:rsidRPr="00506D83" w:rsidRDefault="002A54B6" w:rsidP="002A54B6">
      <w:pPr>
        <w:pStyle w:val="NoSpacing"/>
        <w:spacing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652000" w:rsidRPr="00D429CC" w:rsidRDefault="00506D83" w:rsidP="00BE3DC8">
      <w:pPr>
        <w:pStyle w:val="NoSpacing"/>
        <w:numPr>
          <w:ilvl w:val="0"/>
          <w:numId w:val="14"/>
        </w:numPr>
        <w:spacing w:line="480" w:lineRule="auto"/>
        <w:ind w:left="1418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429CC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Pelaksanaan Tindakan </w:t>
      </w:r>
    </w:p>
    <w:p w:rsidR="00506D83" w:rsidRDefault="00506D83" w:rsidP="00BE3DC8">
      <w:pPr>
        <w:pStyle w:val="NoSpacing"/>
        <w:spacing w:line="480" w:lineRule="auto"/>
        <w:ind w:left="1985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</w:rPr>
        <w:t>a.  Pertemun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1</w:t>
      </w:r>
    </w:p>
    <w:p w:rsidR="00BE3DC8" w:rsidRDefault="00506D83" w:rsidP="00BE3DC8">
      <w:pPr>
        <w:pStyle w:val="NoSpacing"/>
        <w:spacing w:line="480" w:lineRule="auto"/>
        <w:ind w:left="1418"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Pelaksanaan tindakan ini dilakukan pada hari </w:t>
      </w:r>
      <w:r w:rsidR="007B040A">
        <w:rPr>
          <w:rFonts w:asciiTheme="majorBidi" w:hAnsiTheme="majorBidi" w:cstheme="majorBidi"/>
          <w:bCs/>
          <w:sz w:val="24"/>
          <w:szCs w:val="24"/>
        </w:rPr>
        <w:t>Senin</w:t>
      </w:r>
      <w:r>
        <w:rPr>
          <w:rFonts w:asciiTheme="majorBidi" w:hAnsiTheme="majorBidi" w:cstheme="majorBidi"/>
          <w:bCs/>
          <w:sz w:val="24"/>
          <w:szCs w:val="24"/>
        </w:rPr>
        <w:t xml:space="preserve">, tanggal  14 Mei 2012 </w:t>
      </w:r>
      <w:r w:rsidR="00BE3DC8">
        <w:rPr>
          <w:rFonts w:asciiTheme="majorBidi" w:hAnsiTheme="majorBidi" w:cstheme="majorBidi"/>
          <w:bCs/>
          <w:sz w:val="24"/>
          <w:szCs w:val="24"/>
        </w:rPr>
        <w:t xml:space="preserve">sebelum pelaksanaan pembelajaran dimulai, peneliti mengatur para siswa agar siap menerima pelajaran. </w:t>
      </w:r>
    </w:p>
    <w:p w:rsidR="00F04A14" w:rsidRDefault="00BE3DC8" w:rsidP="00BE3DC8">
      <w:pPr>
        <w:pStyle w:val="NoSpacing"/>
        <w:spacing w:line="480" w:lineRule="auto"/>
        <w:ind w:left="1418"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Kegiatan diawali dengan mengucapkan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salam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>, menyampaikan tujuan pembelajaran yang ingin dicapai, memotivasi siswa agar selalu semangat dalam belajar</w:t>
      </w:r>
      <w:r w:rsidR="00F04A14">
        <w:rPr>
          <w:rFonts w:asciiTheme="majorBidi" w:hAnsiTheme="majorBidi" w:cstheme="majorBidi"/>
          <w:bCs/>
          <w:sz w:val="24"/>
          <w:szCs w:val="24"/>
        </w:rPr>
        <w:t xml:space="preserve">. Kemudian peneliti memberikan penjelasan bahwa penerapan pembelajaran yang </w:t>
      </w:r>
      <w:proofErr w:type="gramStart"/>
      <w:r w:rsidR="00F04A14">
        <w:rPr>
          <w:rFonts w:asciiTheme="majorBidi" w:hAnsiTheme="majorBidi" w:cstheme="majorBidi"/>
          <w:bCs/>
          <w:sz w:val="24"/>
          <w:szCs w:val="24"/>
        </w:rPr>
        <w:t>akan</w:t>
      </w:r>
      <w:proofErr w:type="gramEnd"/>
      <w:r w:rsidR="00F04A14">
        <w:rPr>
          <w:rFonts w:asciiTheme="majorBidi" w:hAnsiTheme="majorBidi" w:cstheme="majorBidi"/>
          <w:bCs/>
          <w:sz w:val="24"/>
          <w:szCs w:val="24"/>
        </w:rPr>
        <w:t xml:space="preserve"> digunakan yakni dengan menggunakan media grafis. </w:t>
      </w:r>
    </w:p>
    <w:p w:rsidR="00991537" w:rsidRDefault="00F04A14" w:rsidP="00BE3DC8">
      <w:pPr>
        <w:pStyle w:val="NoSpacing"/>
        <w:spacing w:line="480" w:lineRule="auto"/>
        <w:ind w:left="1418"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Kegiatan selanjutnya peneliti memberitahukan kepada siswa tentang materi yang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akan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disampaikan yaitu operasi hitung pengurangan 2 bilangan 2 angka dengan teknik meminjam. Setelah siswa mengetahui materi yang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akan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disampaikan kemudian peneliti menjelaskan materi kepada siswa.  </w:t>
      </w:r>
    </w:p>
    <w:p w:rsidR="00991537" w:rsidRDefault="00991537" w:rsidP="00BE3DC8">
      <w:pPr>
        <w:pStyle w:val="NoSpacing"/>
        <w:spacing w:line="480" w:lineRule="auto"/>
        <w:ind w:left="1418"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Setelah murid memperoleh pengetahuan, selanjutnya siswa diarah kan untuk memperoleh pengetahuan dan pemahaman operasi hitung pengurangan 2 bilangan 2 angka dengan teknik meminjam dengan menggunakan media grafis</w:t>
      </w:r>
      <w:r w:rsidR="006E02AF">
        <w:rPr>
          <w:rFonts w:asciiTheme="majorBidi" w:hAnsiTheme="majorBidi" w:cstheme="majorBidi"/>
          <w:bCs/>
          <w:sz w:val="24"/>
          <w:szCs w:val="24"/>
        </w:rPr>
        <w:t xml:space="preserve"> dan papan flan</w:t>
      </w:r>
      <w:r w:rsidR="00767813">
        <w:rPr>
          <w:rFonts w:asciiTheme="majorBidi" w:hAnsiTheme="majorBidi" w:cstheme="majorBidi"/>
          <w:bCs/>
          <w:sz w:val="24"/>
          <w:szCs w:val="24"/>
        </w:rPr>
        <w:t>el</w:t>
      </w:r>
      <w:r>
        <w:rPr>
          <w:rFonts w:asciiTheme="majorBidi" w:hAnsiTheme="majorBidi" w:cstheme="majorBidi"/>
          <w:bCs/>
          <w:sz w:val="24"/>
          <w:szCs w:val="24"/>
        </w:rPr>
        <w:t xml:space="preserve"> yakni dengan mengerjakan soal-soal yang diberikan peneliti (lembar kerja siswa 1) dengan mengikuti petunjuk yang ada pada LKS 1. </w:t>
      </w:r>
    </w:p>
    <w:p w:rsidR="00991537" w:rsidRDefault="00991537" w:rsidP="00BE3DC8">
      <w:pPr>
        <w:pStyle w:val="NoSpacing"/>
        <w:spacing w:line="480" w:lineRule="auto"/>
        <w:ind w:left="1418"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</w:rPr>
        <w:lastRenderedPageBreak/>
        <w:t>Peneliti kemudian berkeliling untuk mengamati kegiatan masing-masing siswa.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Peneliti mempersilahkan siswa untuk mengajukan pertanyaan jika ada yang kurang jelas, sementara guru mengarahkan siswa agar mengerjakan lembar kerja dengan baik.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243DE">
        <w:rPr>
          <w:rFonts w:asciiTheme="majorBidi" w:hAnsiTheme="majorBidi" w:cstheme="majorBidi"/>
          <w:bCs/>
          <w:sz w:val="24"/>
          <w:szCs w:val="24"/>
        </w:rPr>
        <w:t>Berdasarkan pengamatan peneliti masing-masing siswa dapat me</w:t>
      </w:r>
      <w:r w:rsidR="00307240">
        <w:rPr>
          <w:rFonts w:asciiTheme="majorBidi" w:hAnsiTheme="majorBidi" w:cstheme="majorBidi"/>
          <w:bCs/>
          <w:sz w:val="24"/>
          <w:szCs w:val="24"/>
        </w:rPr>
        <w:t xml:space="preserve">nyelesaikan lembar kerja yang diberikan, namun juga ada beberapa siswa yang belum jelas </w:t>
      </w:r>
      <w:proofErr w:type="gramStart"/>
      <w:r w:rsidR="007B040A">
        <w:rPr>
          <w:rFonts w:asciiTheme="majorBidi" w:hAnsiTheme="majorBidi" w:cstheme="majorBidi"/>
          <w:bCs/>
          <w:sz w:val="24"/>
          <w:szCs w:val="24"/>
        </w:rPr>
        <w:t>akan</w:t>
      </w:r>
      <w:proofErr w:type="gramEnd"/>
      <w:r w:rsidR="007B040A">
        <w:rPr>
          <w:rFonts w:asciiTheme="majorBidi" w:hAnsiTheme="majorBidi" w:cstheme="majorBidi"/>
          <w:bCs/>
          <w:sz w:val="24"/>
          <w:szCs w:val="24"/>
        </w:rPr>
        <w:t xml:space="preserve"> perintah soal dan juga kurang lancer dalam mengerjakanya. </w:t>
      </w:r>
    </w:p>
    <w:p w:rsidR="007B040A" w:rsidRDefault="007B040A" w:rsidP="00BE3DC8">
      <w:pPr>
        <w:pStyle w:val="NoSpacing"/>
        <w:spacing w:line="480" w:lineRule="auto"/>
        <w:ind w:left="1418"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Selanjutnya peneliti mengingatkan siswa bahwa pada pertemuan selanjutnya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akan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dilakukan pembelajaran dengan materi yang sama, dan pada pertemuan berikutnya itu digunakan sebagai evaluasi atau tes akhir tindakan, sehingga siswa harus menyiapkan dengan baik. </w:t>
      </w:r>
    </w:p>
    <w:p w:rsidR="00506D83" w:rsidRDefault="007B040A" w:rsidP="007B040A">
      <w:pPr>
        <w:pStyle w:val="NoSpacing"/>
        <w:spacing w:line="480" w:lineRule="auto"/>
        <w:ind w:left="1843" w:hanging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b. Pertemuan ke II</w:t>
      </w:r>
    </w:p>
    <w:p w:rsidR="00B30FE1" w:rsidRDefault="007B040A" w:rsidP="00B30FE1">
      <w:pPr>
        <w:pStyle w:val="NoSpacing"/>
        <w:spacing w:line="480" w:lineRule="auto"/>
        <w:ind w:left="1418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</w:rPr>
        <w:t>Pelaksanaan tindakan dilaksanakan pada hari Rabu 16 Mei 2012.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="00B30FE1">
        <w:rPr>
          <w:rFonts w:asciiTheme="majorBidi" w:hAnsiTheme="majorBidi" w:cstheme="majorBidi"/>
          <w:bCs/>
          <w:sz w:val="24"/>
          <w:szCs w:val="24"/>
        </w:rPr>
        <w:t>Sebelum pelaksanaan tindakan ke kedua, peneliti telah mempelajari dan mengoreksi hasil kerja siswa yang telah dikumpulkan pada hari senin kemaren.</w:t>
      </w:r>
      <w:proofErr w:type="gramEnd"/>
      <w:r w:rsidR="00B30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="00B30FE1">
        <w:rPr>
          <w:rFonts w:asciiTheme="majorBidi" w:hAnsiTheme="majorBidi" w:cstheme="majorBidi"/>
          <w:bCs/>
          <w:sz w:val="24"/>
          <w:szCs w:val="24"/>
        </w:rPr>
        <w:t>Hal ini dilakukan untuk mengetahui sejauh mana pengetahuan dan pemahaman siswa terhadap materi yang telah diberikan.</w:t>
      </w:r>
      <w:proofErr w:type="gramEnd"/>
      <w:r w:rsidR="00B30FE1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C63889" w:rsidRDefault="00B30FE1" w:rsidP="00B30FE1">
      <w:pPr>
        <w:pStyle w:val="NoSpacing"/>
        <w:spacing w:line="480" w:lineRule="auto"/>
        <w:ind w:left="1418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</w:rPr>
        <w:t>Berdasarkan pengamatan pa</w:t>
      </w:r>
      <w:r w:rsidR="00C63889">
        <w:rPr>
          <w:rFonts w:asciiTheme="majorBidi" w:hAnsiTheme="majorBidi" w:cstheme="majorBidi"/>
          <w:bCs/>
          <w:sz w:val="24"/>
          <w:szCs w:val="24"/>
        </w:rPr>
        <w:t>da hasil kerja mengerjakan soal,</w:t>
      </w:r>
      <w:r>
        <w:rPr>
          <w:rFonts w:asciiTheme="majorBidi" w:hAnsiTheme="majorBidi" w:cstheme="majorBidi"/>
          <w:bCs/>
          <w:sz w:val="24"/>
          <w:szCs w:val="24"/>
        </w:rPr>
        <w:t xml:space="preserve"> sudah terdapat peningkatan </w:t>
      </w:r>
      <w:r w:rsidR="00C63889">
        <w:rPr>
          <w:rFonts w:asciiTheme="majorBidi" w:hAnsiTheme="majorBidi" w:cstheme="majorBidi"/>
          <w:bCs/>
          <w:sz w:val="24"/>
          <w:szCs w:val="24"/>
        </w:rPr>
        <w:t>pemahaman dan juga prestasi pada materi operasi hitung pengurangan 2 bilangan 2 angka dengan teknik meminjam.</w:t>
      </w:r>
      <w:proofErr w:type="gramEnd"/>
      <w:r w:rsidR="00C63889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C63889" w:rsidRDefault="00C63889" w:rsidP="00B30FE1">
      <w:pPr>
        <w:pStyle w:val="NoSpacing"/>
        <w:spacing w:line="480" w:lineRule="auto"/>
        <w:ind w:left="1418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 xml:space="preserve">Seperti pertemuan pertama, pertemuan kedua ini peneliti memulai dengan mengucapkan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salam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Peneliti menyampaikan tujuan pembelajaran, kemudian peneliti mengingatkan sekilas materi yang lalu tentang berbagi teknik penyelesaian pengurangan 2 bilangan 2 angka dengan teknik meminjam.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E3157C" w:rsidRDefault="00C63889" w:rsidP="00B30FE1">
      <w:pPr>
        <w:pStyle w:val="NoSpacing"/>
        <w:spacing w:line="480" w:lineRule="auto"/>
        <w:ind w:left="1418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Selanjutnya peneliti menjelaskan materi pengurangan secara singkat</w:t>
      </w:r>
      <w:r w:rsidR="00387DF5">
        <w:rPr>
          <w:rFonts w:asciiTheme="majorBidi" w:hAnsiTheme="majorBidi" w:cstheme="majorBidi"/>
          <w:bCs/>
          <w:sz w:val="24"/>
          <w:szCs w:val="24"/>
        </w:rPr>
        <w:t xml:space="preserve"> dengan</w:t>
      </w:r>
      <w:r w:rsidR="00767813">
        <w:rPr>
          <w:rFonts w:asciiTheme="majorBidi" w:hAnsiTheme="majorBidi" w:cstheme="majorBidi"/>
          <w:bCs/>
          <w:sz w:val="24"/>
          <w:szCs w:val="24"/>
        </w:rPr>
        <w:t xml:space="preserve"> papan flannel dan</w:t>
      </w:r>
      <w:r w:rsidR="00387DF5">
        <w:rPr>
          <w:rFonts w:asciiTheme="majorBidi" w:hAnsiTheme="majorBidi" w:cstheme="majorBidi"/>
          <w:bCs/>
          <w:sz w:val="24"/>
          <w:szCs w:val="24"/>
        </w:rPr>
        <w:t xml:space="preserve"> media grafis</w:t>
      </w:r>
      <w:r w:rsidR="00767813">
        <w:rPr>
          <w:rFonts w:asciiTheme="majorBidi" w:hAnsiTheme="majorBidi" w:cstheme="majorBidi"/>
          <w:bCs/>
          <w:sz w:val="24"/>
          <w:szCs w:val="24"/>
        </w:rPr>
        <w:t xml:space="preserve"> berupa gambar/</w:t>
      </w:r>
      <w:proofErr w:type="gramStart"/>
      <w:r w:rsidR="00767813">
        <w:rPr>
          <w:rFonts w:asciiTheme="majorBidi" w:hAnsiTheme="majorBidi" w:cstheme="majorBidi"/>
          <w:bCs/>
          <w:sz w:val="24"/>
          <w:szCs w:val="24"/>
        </w:rPr>
        <w:t xml:space="preserve">foto </w:t>
      </w:r>
      <w:r w:rsidR="00387DF5">
        <w:rPr>
          <w:rFonts w:asciiTheme="majorBidi" w:hAnsiTheme="majorBidi" w:cstheme="majorBidi"/>
          <w:bCs/>
          <w:sz w:val="24"/>
          <w:szCs w:val="24"/>
        </w:rPr>
        <w:t xml:space="preserve"> yang</w:t>
      </w:r>
      <w:proofErr w:type="gramEnd"/>
      <w:r w:rsidR="00387DF5">
        <w:rPr>
          <w:rFonts w:asciiTheme="majorBidi" w:hAnsiTheme="majorBidi" w:cstheme="majorBidi"/>
          <w:bCs/>
          <w:sz w:val="24"/>
          <w:szCs w:val="24"/>
        </w:rPr>
        <w:t xml:space="preserve"> telah peneliti siapkan</w:t>
      </w:r>
      <w:r>
        <w:rPr>
          <w:rFonts w:asciiTheme="majorBidi" w:hAnsiTheme="majorBidi" w:cstheme="majorBidi"/>
          <w:bCs/>
          <w:sz w:val="24"/>
          <w:szCs w:val="24"/>
        </w:rPr>
        <w:t>,</w:t>
      </w:r>
      <w:r w:rsidR="00387DF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67813">
        <w:rPr>
          <w:rFonts w:asciiTheme="majorBidi" w:hAnsiTheme="majorBidi" w:cstheme="majorBidi"/>
          <w:bCs/>
          <w:sz w:val="24"/>
          <w:szCs w:val="24"/>
        </w:rPr>
        <w:t xml:space="preserve">pada setiap penjelasan sesekali peneliti memberikan </w:t>
      </w:r>
      <w:r w:rsidR="00053E4D">
        <w:rPr>
          <w:rFonts w:asciiTheme="majorBidi" w:hAnsiTheme="majorBidi" w:cstheme="majorBidi"/>
          <w:bCs/>
          <w:sz w:val="24"/>
          <w:szCs w:val="24"/>
        </w:rPr>
        <w:t>penyemangat dan motivasi</w:t>
      </w:r>
      <w:r w:rsidR="00767813">
        <w:rPr>
          <w:rFonts w:asciiTheme="majorBidi" w:hAnsiTheme="majorBidi" w:cstheme="majorBidi"/>
          <w:bCs/>
          <w:sz w:val="24"/>
          <w:szCs w:val="24"/>
        </w:rPr>
        <w:t xml:space="preserve"> tehadap pemahaman materi pengurangan berupa </w:t>
      </w:r>
      <w:r w:rsidR="004A41A7">
        <w:rPr>
          <w:rFonts w:asciiTheme="majorBidi" w:hAnsiTheme="majorBidi" w:cstheme="majorBidi"/>
          <w:bCs/>
          <w:sz w:val="24"/>
          <w:szCs w:val="24"/>
        </w:rPr>
        <w:t>teriakan “</w:t>
      </w:r>
      <w:r w:rsidR="004A41A7">
        <w:rPr>
          <w:rFonts w:asciiTheme="majorBidi" w:hAnsiTheme="majorBidi" w:cstheme="majorBidi"/>
          <w:bCs/>
          <w:i/>
          <w:sz w:val="24"/>
          <w:szCs w:val="24"/>
        </w:rPr>
        <w:t xml:space="preserve">apa kalian bisa, </w:t>
      </w:r>
      <w:r w:rsidR="00053E4D">
        <w:rPr>
          <w:rFonts w:asciiTheme="majorBidi" w:hAnsiTheme="majorBidi" w:cstheme="majorBidi"/>
          <w:bCs/>
          <w:sz w:val="24"/>
          <w:szCs w:val="24"/>
        </w:rPr>
        <w:t xml:space="preserve">dengan serentak dan suara lantang siswa menjawab </w:t>
      </w:r>
      <w:r w:rsidR="0076781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53E4D">
        <w:rPr>
          <w:rFonts w:asciiTheme="majorBidi" w:hAnsiTheme="majorBidi" w:cstheme="majorBidi"/>
          <w:bCs/>
          <w:sz w:val="24"/>
          <w:szCs w:val="24"/>
        </w:rPr>
        <w:t>“</w:t>
      </w:r>
      <w:r w:rsidR="002A6B67">
        <w:rPr>
          <w:rFonts w:asciiTheme="majorBidi" w:hAnsiTheme="majorBidi" w:cstheme="majorBidi"/>
          <w:bCs/>
          <w:i/>
          <w:sz w:val="24"/>
          <w:szCs w:val="24"/>
        </w:rPr>
        <w:t>bis</w:t>
      </w:r>
      <w:r w:rsidR="00053E4D">
        <w:rPr>
          <w:rFonts w:asciiTheme="majorBidi" w:hAnsiTheme="majorBidi" w:cstheme="majorBidi"/>
          <w:bCs/>
          <w:i/>
          <w:sz w:val="24"/>
          <w:szCs w:val="24"/>
        </w:rPr>
        <w:t xml:space="preserve">a”, </w:t>
      </w:r>
      <w:r w:rsidR="00053E4D" w:rsidRPr="00053E4D">
        <w:rPr>
          <w:rFonts w:asciiTheme="majorBidi" w:hAnsiTheme="majorBidi" w:cstheme="majorBidi"/>
          <w:bCs/>
          <w:sz w:val="24"/>
          <w:szCs w:val="24"/>
        </w:rPr>
        <w:t>peneliti</w:t>
      </w:r>
      <w:r w:rsidR="00053E4D">
        <w:rPr>
          <w:rFonts w:asciiTheme="majorBidi" w:hAnsiTheme="majorBidi" w:cstheme="majorBidi"/>
          <w:bCs/>
          <w:sz w:val="24"/>
          <w:szCs w:val="24"/>
        </w:rPr>
        <w:t xml:space="preserve"> menjawab “</w:t>
      </w:r>
      <w:r w:rsidR="00053E4D">
        <w:rPr>
          <w:rFonts w:asciiTheme="majorBidi" w:hAnsiTheme="majorBidi" w:cstheme="majorBidi"/>
          <w:bCs/>
          <w:i/>
          <w:sz w:val="24"/>
          <w:szCs w:val="24"/>
        </w:rPr>
        <w:t>ustadz yakin semuanya pinter, dan harus tetap semangat biar nanti semuanya jadi juara kelas”</w:t>
      </w:r>
      <w:r w:rsidR="00E3157C">
        <w:rPr>
          <w:rFonts w:asciiTheme="majorBidi" w:hAnsiTheme="majorBidi" w:cstheme="majorBidi"/>
          <w:bCs/>
          <w:i/>
          <w:sz w:val="24"/>
          <w:szCs w:val="24"/>
        </w:rPr>
        <w:t>.</w:t>
      </w:r>
      <w:r w:rsidR="00E3157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="00E3157C">
        <w:rPr>
          <w:rFonts w:asciiTheme="majorBidi" w:hAnsiTheme="majorBidi" w:cstheme="majorBidi"/>
          <w:bCs/>
          <w:sz w:val="24"/>
          <w:szCs w:val="24"/>
        </w:rPr>
        <w:t>Selanjutnya seperti pertemuan sebelumnya peneliti membagikan lembar kerja (</w:t>
      </w:r>
      <w:r w:rsidR="00E3157C">
        <w:rPr>
          <w:rFonts w:asciiTheme="majorBidi" w:hAnsiTheme="majorBidi" w:cstheme="majorBidi"/>
          <w:bCs/>
          <w:i/>
          <w:sz w:val="24"/>
          <w:szCs w:val="24"/>
        </w:rPr>
        <w:t xml:space="preserve">post test </w:t>
      </w:r>
      <w:r w:rsidR="00E3157C">
        <w:rPr>
          <w:rFonts w:asciiTheme="majorBidi" w:hAnsiTheme="majorBidi" w:cstheme="majorBidi"/>
          <w:bCs/>
          <w:sz w:val="24"/>
          <w:szCs w:val="24"/>
        </w:rPr>
        <w:t>siklus 1) untuk dikerjakan oleh siswa.</w:t>
      </w:r>
      <w:proofErr w:type="gramEnd"/>
      <w:r w:rsidR="00E3157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="00E3157C">
        <w:rPr>
          <w:rFonts w:asciiTheme="majorBidi" w:hAnsiTheme="majorBidi" w:cstheme="majorBidi"/>
          <w:bCs/>
          <w:sz w:val="24"/>
          <w:szCs w:val="24"/>
        </w:rPr>
        <w:t>Kemudian peneliti bekeliling memantau dan membimbing siswa yang mengalami kesulitan dalam mengerjakan soal dengan tujuan untuk membantu siswa dalam mengerjakan soal.</w:t>
      </w:r>
      <w:proofErr w:type="gramEnd"/>
      <w:r w:rsidR="00E3157C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E3157C" w:rsidRDefault="00983329" w:rsidP="00983329">
      <w:pPr>
        <w:pStyle w:val="NoSpacing"/>
        <w:spacing w:line="480" w:lineRule="auto"/>
        <w:ind w:left="1418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</w:rPr>
        <w:t>Menjelang akhir waktu</w:t>
      </w:r>
      <w:r w:rsidR="008A51F9">
        <w:rPr>
          <w:rFonts w:asciiTheme="majorBidi" w:hAnsiTheme="majorBidi" w:cstheme="majorBidi"/>
          <w:bCs/>
          <w:sz w:val="24"/>
          <w:szCs w:val="24"/>
        </w:rPr>
        <w:t>,</w:t>
      </w:r>
      <w:r>
        <w:rPr>
          <w:rFonts w:asciiTheme="majorBidi" w:hAnsiTheme="majorBidi" w:cstheme="majorBidi"/>
          <w:bCs/>
          <w:sz w:val="24"/>
          <w:szCs w:val="24"/>
        </w:rPr>
        <w:t xml:space="preserve"> peneliti bersama siswa membuat kesimpulan serta memberikan pesan-pesan moral kepada siswa.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Setelah jam pelajaran selesai, peneliti meminta siswa untuk mengumpulkan hasil pekerjaan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( soal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i/>
          <w:sz w:val="24"/>
          <w:szCs w:val="24"/>
        </w:rPr>
        <w:t>post test</w:t>
      </w:r>
      <w:r>
        <w:rPr>
          <w:rFonts w:asciiTheme="majorBidi" w:hAnsiTheme="majorBidi" w:cstheme="majorBidi"/>
          <w:bCs/>
          <w:sz w:val="24"/>
          <w:szCs w:val="24"/>
        </w:rPr>
        <w:t>)</w:t>
      </w:r>
      <w:r w:rsidR="00057959">
        <w:rPr>
          <w:rFonts w:asciiTheme="majorBidi" w:hAnsiTheme="majorBidi" w:cstheme="majorBidi"/>
          <w:bCs/>
          <w:sz w:val="24"/>
          <w:szCs w:val="24"/>
        </w:rPr>
        <w:t xml:space="preserve">. Pada pertemuan ini peneliti menutup pembelajaran dengan mengucapkan </w:t>
      </w:r>
      <w:proofErr w:type="gramStart"/>
      <w:r w:rsidR="00057959">
        <w:rPr>
          <w:rFonts w:asciiTheme="majorBidi" w:hAnsiTheme="majorBidi" w:cstheme="majorBidi"/>
          <w:bCs/>
          <w:sz w:val="24"/>
          <w:szCs w:val="24"/>
        </w:rPr>
        <w:t>salam</w:t>
      </w:r>
      <w:proofErr w:type="gramEnd"/>
      <w:r w:rsidR="00057959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:rsidR="009E5151" w:rsidRDefault="007222DC" w:rsidP="00BC0EA3">
      <w:pPr>
        <w:pStyle w:val="NoSpacing"/>
        <w:spacing w:line="480" w:lineRule="auto"/>
        <w:ind w:left="1418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 xml:space="preserve">Analisis hasil </w:t>
      </w:r>
      <w:r>
        <w:rPr>
          <w:rFonts w:asciiTheme="majorBidi" w:hAnsiTheme="majorBidi" w:cstheme="majorBidi"/>
          <w:bCs/>
          <w:i/>
          <w:sz w:val="24"/>
          <w:szCs w:val="24"/>
        </w:rPr>
        <w:t xml:space="preserve">post test </w:t>
      </w:r>
      <w:r>
        <w:rPr>
          <w:rFonts w:asciiTheme="majorBidi" w:hAnsiTheme="majorBidi" w:cstheme="majorBidi"/>
          <w:bCs/>
          <w:sz w:val="24"/>
          <w:szCs w:val="24"/>
        </w:rPr>
        <w:t>pada siklus 1 dapat dilihat pada tabl dibawah ini.</w:t>
      </w:r>
    </w:p>
    <w:p w:rsidR="007222DC" w:rsidRPr="00BC0EA3" w:rsidRDefault="007222DC" w:rsidP="006E02AF">
      <w:pPr>
        <w:pStyle w:val="NoSpacing"/>
        <w:spacing w:line="480" w:lineRule="auto"/>
        <w:ind w:left="1418"/>
        <w:jc w:val="both"/>
        <w:rPr>
          <w:rFonts w:asciiTheme="majorBidi" w:hAnsiTheme="majorBidi" w:cstheme="majorBidi"/>
          <w:b/>
          <w:sz w:val="24"/>
          <w:szCs w:val="24"/>
        </w:rPr>
      </w:pPr>
      <w:r w:rsidRPr="00BC0EA3">
        <w:rPr>
          <w:rFonts w:asciiTheme="majorBidi" w:hAnsiTheme="majorBidi" w:cstheme="majorBidi"/>
          <w:b/>
          <w:sz w:val="24"/>
          <w:szCs w:val="24"/>
        </w:rPr>
        <w:t xml:space="preserve">Table </w:t>
      </w:r>
      <w:r w:rsidR="006E02AF" w:rsidRPr="00BC0EA3">
        <w:rPr>
          <w:rFonts w:asciiTheme="majorBidi" w:hAnsiTheme="majorBidi" w:cstheme="majorBidi"/>
          <w:b/>
          <w:sz w:val="24"/>
          <w:szCs w:val="24"/>
        </w:rPr>
        <w:t>4.2</w:t>
      </w:r>
      <w:r w:rsidRPr="00BC0EA3">
        <w:rPr>
          <w:rFonts w:asciiTheme="majorBidi" w:hAnsiTheme="majorBidi" w:cstheme="majorBidi"/>
          <w:b/>
          <w:sz w:val="24"/>
          <w:szCs w:val="24"/>
        </w:rPr>
        <w:t xml:space="preserve"> Analisis Hasil Post Test 1 pada siklus 1</w:t>
      </w:r>
    </w:p>
    <w:tbl>
      <w:tblPr>
        <w:tblStyle w:val="MediumGrid3-Accent3"/>
        <w:tblW w:w="7228" w:type="dxa"/>
        <w:tblInd w:w="1101" w:type="dxa"/>
        <w:tblLook w:val="04A0"/>
      </w:tblPr>
      <w:tblGrid>
        <w:gridCol w:w="708"/>
        <w:gridCol w:w="4394"/>
        <w:gridCol w:w="2126"/>
      </w:tblGrid>
      <w:tr w:rsidR="007222DC" w:rsidRPr="00A33A05" w:rsidTr="00114C62">
        <w:trPr>
          <w:cnfStyle w:val="100000000000"/>
          <w:trHeight w:hRule="exact" w:val="284"/>
        </w:trPr>
        <w:tc>
          <w:tcPr>
            <w:cnfStyle w:val="001000000000"/>
            <w:tcW w:w="708" w:type="dxa"/>
          </w:tcPr>
          <w:p w:rsidR="007222DC" w:rsidRPr="00114C62" w:rsidRDefault="007222DC" w:rsidP="004D19C6">
            <w:pPr>
              <w:pStyle w:val="NoSpacing"/>
              <w:spacing w:line="480" w:lineRule="auto"/>
              <w:jc w:val="both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114C6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 No</w:t>
            </w:r>
          </w:p>
        </w:tc>
        <w:tc>
          <w:tcPr>
            <w:tcW w:w="4394" w:type="dxa"/>
          </w:tcPr>
          <w:p w:rsidR="007222DC" w:rsidRPr="00114C62" w:rsidRDefault="007222DC" w:rsidP="004D19C6">
            <w:pPr>
              <w:pStyle w:val="NoSpacing"/>
              <w:spacing w:line="480" w:lineRule="auto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114C6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Uraian </w:t>
            </w:r>
          </w:p>
        </w:tc>
        <w:tc>
          <w:tcPr>
            <w:tcW w:w="2126" w:type="dxa"/>
          </w:tcPr>
          <w:p w:rsidR="007222DC" w:rsidRPr="00114C62" w:rsidRDefault="007222DC" w:rsidP="004D19C6">
            <w:pPr>
              <w:pStyle w:val="NoSpacing"/>
              <w:spacing w:line="480" w:lineRule="auto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114C6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Hasil Siklus</w:t>
            </w:r>
          </w:p>
        </w:tc>
      </w:tr>
      <w:tr w:rsidR="007222DC" w:rsidRPr="00463331" w:rsidTr="00114C62">
        <w:trPr>
          <w:cnfStyle w:val="000000100000"/>
          <w:trHeight w:hRule="exact" w:val="284"/>
        </w:trPr>
        <w:tc>
          <w:tcPr>
            <w:cnfStyle w:val="001000000000"/>
            <w:tcW w:w="708" w:type="dxa"/>
          </w:tcPr>
          <w:p w:rsidR="007222DC" w:rsidRPr="007C33BB" w:rsidRDefault="007222DC" w:rsidP="007C2FB8">
            <w:pPr>
              <w:pStyle w:val="NoSpacing"/>
              <w:numPr>
                <w:ilvl w:val="0"/>
                <w:numId w:val="17"/>
              </w:numPr>
              <w:spacing w:line="480" w:lineRule="auto"/>
              <w:ind w:left="317" w:right="34" w:hanging="28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94" w:type="dxa"/>
          </w:tcPr>
          <w:p w:rsidR="007222DC" w:rsidRPr="007C33BB" w:rsidRDefault="007222DC" w:rsidP="004D19C6">
            <w:pPr>
              <w:pStyle w:val="NoSpacing"/>
              <w:spacing w:line="480" w:lineRule="auto"/>
              <w:jc w:val="both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 xml:space="preserve">Jumlah siswa seluruhnya </w:t>
            </w:r>
          </w:p>
        </w:tc>
        <w:tc>
          <w:tcPr>
            <w:tcW w:w="2126" w:type="dxa"/>
          </w:tcPr>
          <w:p w:rsidR="007222DC" w:rsidRPr="007C33BB" w:rsidRDefault="007222DC" w:rsidP="007222DC">
            <w:pPr>
              <w:pStyle w:val="NoSpacing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</w:tr>
      <w:tr w:rsidR="007222DC" w:rsidRPr="00463331" w:rsidTr="00114C62">
        <w:trPr>
          <w:trHeight w:hRule="exact" w:val="284"/>
        </w:trPr>
        <w:tc>
          <w:tcPr>
            <w:cnfStyle w:val="001000000000"/>
            <w:tcW w:w="708" w:type="dxa"/>
          </w:tcPr>
          <w:p w:rsidR="007222DC" w:rsidRPr="007C33BB" w:rsidRDefault="007222DC" w:rsidP="007222DC">
            <w:pPr>
              <w:pStyle w:val="NoSpacing"/>
              <w:numPr>
                <w:ilvl w:val="0"/>
                <w:numId w:val="17"/>
              </w:numPr>
              <w:spacing w:line="480" w:lineRule="auto"/>
              <w:ind w:left="567" w:right="34" w:hanging="42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94" w:type="dxa"/>
          </w:tcPr>
          <w:p w:rsidR="007222DC" w:rsidRPr="007C33BB" w:rsidRDefault="007222DC" w:rsidP="004D19C6">
            <w:pPr>
              <w:pStyle w:val="NoSpacing"/>
              <w:spacing w:line="480" w:lineRule="auto"/>
              <w:jc w:val="both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>Jumlah siswa yang telah tuntas</w:t>
            </w:r>
          </w:p>
        </w:tc>
        <w:tc>
          <w:tcPr>
            <w:tcW w:w="2126" w:type="dxa"/>
          </w:tcPr>
          <w:p w:rsidR="007222DC" w:rsidRPr="007C33BB" w:rsidRDefault="007222DC" w:rsidP="00D06F24">
            <w:pPr>
              <w:pStyle w:val="NoSpacing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06F24" w:rsidRPr="007C33B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7222DC" w:rsidTr="00114C62">
        <w:trPr>
          <w:cnfStyle w:val="000000100000"/>
          <w:trHeight w:hRule="exact" w:val="284"/>
        </w:trPr>
        <w:tc>
          <w:tcPr>
            <w:cnfStyle w:val="001000000000"/>
            <w:tcW w:w="708" w:type="dxa"/>
          </w:tcPr>
          <w:p w:rsidR="007222DC" w:rsidRPr="007C33BB" w:rsidRDefault="007222DC" w:rsidP="007222DC">
            <w:pPr>
              <w:pStyle w:val="NoSpacing"/>
              <w:numPr>
                <w:ilvl w:val="0"/>
                <w:numId w:val="17"/>
              </w:numPr>
              <w:spacing w:line="480" w:lineRule="auto"/>
              <w:ind w:left="567" w:right="34" w:hanging="42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94" w:type="dxa"/>
          </w:tcPr>
          <w:p w:rsidR="007222DC" w:rsidRPr="007C33BB" w:rsidRDefault="007222DC" w:rsidP="004D19C6">
            <w:pPr>
              <w:pStyle w:val="NoSpacing"/>
              <w:spacing w:line="480" w:lineRule="auto"/>
              <w:jc w:val="both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>Jumlah siswa yang tidak tuntas</w:t>
            </w:r>
          </w:p>
        </w:tc>
        <w:tc>
          <w:tcPr>
            <w:tcW w:w="2126" w:type="dxa"/>
          </w:tcPr>
          <w:p w:rsidR="007222DC" w:rsidRPr="007C33BB" w:rsidRDefault="007222DC" w:rsidP="00D06F24">
            <w:pPr>
              <w:pStyle w:val="NoSpacing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06F24" w:rsidRPr="007C33B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7222DC" w:rsidTr="00114C62">
        <w:trPr>
          <w:trHeight w:hRule="exact" w:val="284"/>
        </w:trPr>
        <w:tc>
          <w:tcPr>
            <w:cnfStyle w:val="001000000000"/>
            <w:tcW w:w="708" w:type="dxa"/>
          </w:tcPr>
          <w:p w:rsidR="007222DC" w:rsidRPr="007C33BB" w:rsidRDefault="007222DC" w:rsidP="007222DC">
            <w:pPr>
              <w:pStyle w:val="NoSpacing"/>
              <w:numPr>
                <w:ilvl w:val="0"/>
                <w:numId w:val="17"/>
              </w:numPr>
              <w:spacing w:line="480" w:lineRule="auto"/>
              <w:ind w:left="567" w:right="34" w:hanging="42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94" w:type="dxa"/>
          </w:tcPr>
          <w:p w:rsidR="007222DC" w:rsidRPr="007C33BB" w:rsidRDefault="007222DC" w:rsidP="004D19C6">
            <w:pPr>
              <w:pStyle w:val="NoSpacing"/>
              <w:spacing w:line="480" w:lineRule="auto"/>
              <w:jc w:val="both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>Nilai rata-rata siswa</w:t>
            </w:r>
          </w:p>
        </w:tc>
        <w:tc>
          <w:tcPr>
            <w:tcW w:w="2126" w:type="dxa"/>
          </w:tcPr>
          <w:p w:rsidR="007222DC" w:rsidRPr="007C33BB" w:rsidRDefault="00D06F24" w:rsidP="00D06F24">
            <w:pPr>
              <w:pStyle w:val="NoSpacing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>66</w:t>
            </w:r>
            <w:r w:rsidR="007222DC" w:rsidRPr="007C33BB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7C33BB"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</w:tr>
      <w:tr w:rsidR="007222DC" w:rsidTr="00114C62">
        <w:trPr>
          <w:cnfStyle w:val="000000100000"/>
          <w:trHeight w:hRule="exact" w:val="284"/>
        </w:trPr>
        <w:tc>
          <w:tcPr>
            <w:cnfStyle w:val="001000000000"/>
            <w:tcW w:w="708" w:type="dxa"/>
          </w:tcPr>
          <w:p w:rsidR="007222DC" w:rsidRPr="007C33BB" w:rsidRDefault="007222DC" w:rsidP="007222DC">
            <w:pPr>
              <w:pStyle w:val="NoSpacing"/>
              <w:numPr>
                <w:ilvl w:val="0"/>
                <w:numId w:val="17"/>
              </w:numPr>
              <w:spacing w:line="480" w:lineRule="auto"/>
              <w:ind w:left="567" w:right="34" w:hanging="42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94" w:type="dxa"/>
          </w:tcPr>
          <w:p w:rsidR="007222DC" w:rsidRPr="007C33BB" w:rsidRDefault="007222DC" w:rsidP="004D19C6">
            <w:pPr>
              <w:pStyle w:val="NoSpacing"/>
              <w:spacing w:line="480" w:lineRule="auto"/>
              <w:jc w:val="both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 xml:space="preserve">Persentase ketuntasan </w:t>
            </w:r>
          </w:p>
        </w:tc>
        <w:tc>
          <w:tcPr>
            <w:tcW w:w="2126" w:type="dxa"/>
          </w:tcPr>
          <w:p w:rsidR="007222DC" w:rsidRPr="007C33BB" w:rsidRDefault="00D06F24" w:rsidP="004D19C6">
            <w:pPr>
              <w:pStyle w:val="NoSpacing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C33BB">
              <w:rPr>
                <w:rFonts w:asciiTheme="majorBidi" w:hAnsiTheme="majorBidi" w:cstheme="majorBidi"/>
                <w:sz w:val="20"/>
                <w:szCs w:val="20"/>
              </w:rPr>
              <w:t>58,33</w:t>
            </w:r>
            <w:r w:rsidR="007222DC" w:rsidRPr="007C33BB">
              <w:rPr>
                <w:rFonts w:asciiTheme="majorBidi" w:hAnsiTheme="majorBidi" w:cstheme="majorBidi"/>
                <w:sz w:val="20"/>
                <w:szCs w:val="20"/>
              </w:rPr>
              <w:t xml:space="preserve"> %</w:t>
            </w:r>
          </w:p>
        </w:tc>
      </w:tr>
    </w:tbl>
    <w:p w:rsidR="00D06F24" w:rsidRDefault="00D429CC" w:rsidP="00D06F24">
      <w:pPr>
        <w:pStyle w:val="NoSpacing"/>
        <w:spacing w:line="480" w:lineRule="auto"/>
        <w:ind w:left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proofErr w:type="gramStart"/>
      <w:r w:rsidR="00D06F24">
        <w:rPr>
          <w:rFonts w:asciiTheme="majorBidi" w:hAnsiTheme="majorBidi" w:cstheme="majorBidi"/>
        </w:rPr>
        <w:t>( perhitungan</w:t>
      </w:r>
      <w:proofErr w:type="gramEnd"/>
      <w:r w:rsidR="00D06F24">
        <w:rPr>
          <w:rFonts w:asciiTheme="majorBidi" w:hAnsiTheme="majorBidi" w:cstheme="majorBidi"/>
        </w:rPr>
        <w:t xml:space="preserve"> selengkapnya dapat dilihat pada lampiran </w:t>
      </w:r>
      <w:r w:rsidR="00F215CA">
        <w:rPr>
          <w:rFonts w:asciiTheme="majorBidi" w:hAnsiTheme="majorBidi" w:cstheme="majorBidi"/>
        </w:rPr>
        <w:t>13</w:t>
      </w:r>
      <w:r w:rsidR="00D06F24">
        <w:rPr>
          <w:rFonts w:asciiTheme="majorBidi" w:hAnsiTheme="majorBidi" w:cstheme="majorBidi"/>
        </w:rPr>
        <w:t>)</w:t>
      </w:r>
    </w:p>
    <w:p w:rsidR="007222DC" w:rsidRDefault="00D06F24" w:rsidP="00D06F24">
      <w:pPr>
        <w:pStyle w:val="NoSpacing"/>
        <w:spacing w:line="480" w:lineRule="auto"/>
        <w:ind w:left="1418"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Berdasarkan table diatas dapat diketahui bahwa dengan menggunakan media grafis dalam pemblajaran matematika materi pengurangan 2 bilangan 2 angka dengan teknik meminjam, hasil </w:t>
      </w:r>
      <w:r w:rsidRPr="00D06F24">
        <w:rPr>
          <w:rFonts w:asciiTheme="majorBidi" w:hAnsiTheme="majorBidi" w:cstheme="majorBidi"/>
          <w:bCs/>
          <w:i/>
          <w:sz w:val="24"/>
          <w:szCs w:val="24"/>
        </w:rPr>
        <w:t>post test</w:t>
      </w:r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1 siswa yang belum tuntas adalah sebanyak 10 siswa, dan siswa yang tuntas belajar sebanyak 14 siswa sehingga dapat diperoleh bahwa ketuntasa kelas 58, 33%. Sedangkan rata-rata kelas adalah 66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,41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. Hal ini menunjukkan adanya peningkatan hasil belajar siswa dari tahap </w:t>
      </w:r>
      <w:r>
        <w:rPr>
          <w:rFonts w:asciiTheme="majorBidi" w:hAnsiTheme="majorBidi" w:cstheme="majorBidi"/>
          <w:bCs/>
          <w:i/>
          <w:sz w:val="24"/>
          <w:szCs w:val="24"/>
        </w:rPr>
        <w:t xml:space="preserve">pre test </w:t>
      </w:r>
      <w:r>
        <w:rPr>
          <w:rFonts w:asciiTheme="majorBidi" w:hAnsiTheme="majorBidi" w:cstheme="majorBidi"/>
          <w:bCs/>
          <w:sz w:val="24"/>
          <w:szCs w:val="24"/>
        </w:rPr>
        <w:t xml:space="preserve">ke </w:t>
      </w:r>
      <w:r>
        <w:rPr>
          <w:rFonts w:asciiTheme="majorBidi" w:hAnsiTheme="majorBidi" w:cstheme="majorBidi"/>
          <w:bCs/>
          <w:i/>
          <w:sz w:val="24"/>
          <w:szCs w:val="24"/>
        </w:rPr>
        <w:t xml:space="preserve">post test </w:t>
      </w:r>
      <w:r>
        <w:rPr>
          <w:rFonts w:asciiTheme="majorBidi" w:hAnsiTheme="majorBidi" w:cstheme="majorBidi"/>
          <w:bCs/>
          <w:sz w:val="24"/>
          <w:szCs w:val="24"/>
        </w:rPr>
        <w:t xml:space="preserve">siklus 1.  </w:t>
      </w:r>
    </w:p>
    <w:p w:rsidR="002A54B6" w:rsidRPr="002A54B6" w:rsidRDefault="002A54B6" w:rsidP="00D06F24">
      <w:pPr>
        <w:pStyle w:val="NoSpacing"/>
        <w:spacing w:line="480" w:lineRule="auto"/>
        <w:ind w:left="1418" w:firstLine="425"/>
        <w:jc w:val="both"/>
        <w:rPr>
          <w:rFonts w:asciiTheme="majorBidi" w:hAnsiTheme="majorBidi" w:cstheme="majorBidi"/>
          <w:bCs/>
          <w:sz w:val="6"/>
          <w:szCs w:val="24"/>
        </w:rPr>
      </w:pPr>
    </w:p>
    <w:p w:rsidR="00506D83" w:rsidRPr="00D429CC" w:rsidRDefault="00D429CC" w:rsidP="00185B10">
      <w:pPr>
        <w:pStyle w:val="NoSpacing"/>
        <w:numPr>
          <w:ilvl w:val="0"/>
          <w:numId w:val="14"/>
        </w:numPr>
        <w:spacing w:line="480" w:lineRule="auto"/>
        <w:ind w:left="1418" w:hanging="284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Hasil Observasi</w:t>
      </w:r>
    </w:p>
    <w:p w:rsidR="00D429CC" w:rsidRDefault="00D429CC" w:rsidP="00185B10">
      <w:pPr>
        <w:pStyle w:val="NoSpacing"/>
        <w:spacing w:line="480" w:lineRule="auto"/>
        <w:ind w:left="1418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Pengamat atau observer mengamati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apa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saja yang dilakukan peneliti dalam proses pembelajaran, mengecek kesesuaian dengan rencana kegiatan belajar yang telah dibuat diawal kemudian memberikan penilaian pada lembar observasi yang telah disediakan. Berikut hasil pengam</w:t>
      </w:r>
      <w:r w:rsidR="00CE3297">
        <w:rPr>
          <w:rFonts w:asciiTheme="majorBidi" w:hAnsiTheme="majorBidi" w:cstheme="majorBidi"/>
          <w:bCs/>
          <w:sz w:val="24"/>
          <w:szCs w:val="24"/>
        </w:rPr>
        <w:t>atan yang ditemukan</w:t>
      </w:r>
      <w:r>
        <w:rPr>
          <w:rFonts w:asciiTheme="majorBidi" w:hAnsiTheme="majorBidi" w:cstheme="majorBidi"/>
          <w:bCs/>
          <w:sz w:val="24"/>
          <w:szCs w:val="24"/>
        </w:rPr>
        <w:t xml:space="preserve">: </w:t>
      </w:r>
    </w:p>
    <w:p w:rsidR="00185B10" w:rsidRDefault="00185B10" w:rsidP="00185B10">
      <w:pPr>
        <w:pStyle w:val="NoSpacing"/>
        <w:numPr>
          <w:ilvl w:val="0"/>
          <w:numId w:val="19"/>
        </w:numPr>
        <w:spacing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>Hasil pengamatan terhadap aktivitas siswa</w:t>
      </w:r>
    </w:p>
    <w:p w:rsidR="00975167" w:rsidRDefault="004E799D" w:rsidP="00185B10">
      <w:pPr>
        <w:pStyle w:val="NoSpacing"/>
        <w:numPr>
          <w:ilvl w:val="0"/>
          <w:numId w:val="20"/>
        </w:numPr>
        <w:spacing w:line="480" w:lineRule="auto"/>
        <w:ind w:left="1843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Siswa lebih aktif dalam belajar maupun mengerjakan tugas-tugas yang diberikan.</w:t>
      </w:r>
    </w:p>
    <w:p w:rsidR="00975167" w:rsidRDefault="004E799D" w:rsidP="00185B10">
      <w:pPr>
        <w:pStyle w:val="NoSpacing"/>
        <w:numPr>
          <w:ilvl w:val="0"/>
          <w:numId w:val="20"/>
        </w:numPr>
        <w:spacing w:line="480" w:lineRule="auto"/>
        <w:ind w:left="1843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Siswa lebih cepat memahami materi pengurangan 2 bilangan 2 angka dengan menggunakan media grafis</w:t>
      </w:r>
    </w:p>
    <w:p w:rsidR="00D429CC" w:rsidRDefault="004E799D" w:rsidP="00975167">
      <w:pPr>
        <w:pStyle w:val="NoSpacing"/>
        <w:numPr>
          <w:ilvl w:val="0"/>
          <w:numId w:val="20"/>
        </w:numPr>
        <w:spacing w:line="480" w:lineRule="auto"/>
        <w:ind w:left="1843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Siswa senang belajar dengan menggunakan media grafis</w:t>
      </w:r>
    </w:p>
    <w:p w:rsidR="004E799D" w:rsidRDefault="004E799D" w:rsidP="00975167">
      <w:pPr>
        <w:pStyle w:val="NoSpacing"/>
        <w:numPr>
          <w:ilvl w:val="0"/>
          <w:numId w:val="20"/>
        </w:numPr>
        <w:spacing w:line="480" w:lineRule="auto"/>
        <w:ind w:left="1843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Dengan menggunakan media grafis, siswa menjadi lebih bersemangat belajar matematika. </w:t>
      </w:r>
    </w:p>
    <w:p w:rsidR="002A54B6" w:rsidRPr="002A54B6" w:rsidRDefault="002A54B6" w:rsidP="002A54B6">
      <w:pPr>
        <w:pStyle w:val="NoSpacing"/>
        <w:spacing w:line="480" w:lineRule="auto"/>
        <w:ind w:left="1843"/>
        <w:jc w:val="both"/>
        <w:rPr>
          <w:rFonts w:asciiTheme="majorBidi" w:hAnsiTheme="majorBidi" w:cstheme="majorBidi"/>
          <w:bCs/>
          <w:sz w:val="8"/>
          <w:szCs w:val="24"/>
        </w:rPr>
      </w:pPr>
    </w:p>
    <w:p w:rsidR="00975167" w:rsidRPr="00975167" w:rsidRDefault="00975167" w:rsidP="00975167">
      <w:pPr>
        <w:pStyle w:val="NoSpacing"/>
        <w:numPr>
          <w:ilvl w:val="0"/>
          <w:numId w:val="14"/>
        </w:numPr>
        <w:spacing w:line="480" w:lineRule="auto"/>
        <w:ind w:left="1418" w:hanging="284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Refleksi Siklus 1</w:t>
      </w:r>
    </w:p>
    <w:p w:rsidR="00975167" w:rsidRDefault="00975167" w:rsidP="00975167">
      <w:pPr>
        <w:pStyle w:val="NoSpacing"/>
        <w:spacing w:line="480" w:lineRule="auto"/>
        <w:ind w:left="1418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</w:rPr>
        <w:t>Setiap akhir siklus dilakukan refleksi didasarkan apda hasil observasi untuk diambil bagaimanakah perbaikan pada siklus berikutnya.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Hal ini bertujuan untuk proses pembelajaran yang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akan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diterapkan pada tindakan siklus selanjutnya.</w:t>
      </w:r>
    </w:p>
    <w:p w:rsidR="00C90807" w:rsidRDefault="003E325F" w:rsidP="00C90807">
      <w:pPr>
        <w:pStyle w:val="NoSpacing"/>
        <w:spacing w:line="480" w:lineRule="auto"/>
        <w:ind w:left="1418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Pelaksanaan belajar </w:t>
      </w:r>
      <w:r w:rsidR="00975167">
        <w:rPr>
          <w:rFonts w:asciiTheme="majorBidi" w:hAnsiTheme="majorBidi" w:cstheme="majorBidi"/>
          <w:bCs/>
          <w:sz w:val="24"/>
          <w:szCs w:val="24"/>
        </w:rPr>
        <w:t xml:space="preserve">mengajar pada siklus 1 masih banyak terdapat </w:t>
      </w:r>
      <w:r w:rsidR="005445B7">
        <w:rPr>
          <w:rFonts w:asciiTheme="majorBidi" w:hAnsiTheme="majorBidi" w:cstheme="majorBidi"/>
          <w:bCs/>
          <w:sz w:val="24"/>
          <w:szCs w:val="24"/>
        </w:rPr>
        <w:t>kendala</w:t>
      </w:r>
      <w:r w:rsidR="00975167">
        <w:rPr>
          <w:rFonts w:asciiTheme="majorBidi" w:hAnsiTheme="majorBidi" w:cstheme="majorBidi"/>
          <w:bCs/>
          <w:sz w:val="24"/>
          <w:szCs w:val="24"/>
        </w:rPr>
        <w:t xml:space="preserve"> baik pada </w:t>
      </w:r>
      <w:r w:rsidR="00975167" w:rsidRPr="003E325F">
        <w:rPr>
          <w:rFonts w:asciiTheme="majorBidi" w:hAnsiTheme="majorBidi" w:cstheme="majorBidi"/>
          <w:bCs/>
          <w:sz w:val="24"/>
          <w:szCs w:val="24"/>
        </w:rPr>
        <w:t>aktivitas guru</w:t>
      </w:r>
      <w:r w:rsidR="00975167">
        <w:rPr>
          <w:rFonts w:asciiTheme="majorBidi" w:hAnsiTheme="majorBidi" w:cstheme="majorBidi"/>
          <w:bCs/>
          <w:sz w:val="24"/>
          <w:szCs w:val="24"/>
        </w:rPr>
        <w:t xml:space="preserve"> maupun </w:t>
      </w:r>
      <w:r w:rsidR="00975167" w:rsidRPr="003E325F">
        <w:rPr>
          <w:rFonts w:asciiTheme="majorBidi" w:hAnsiTheme="majorBidi" w:cstheme="majorBidi"/>
          <w:bCs/>
          <w:sz w:val="24"/>
          <w:szCs w:val="24"/>
        </w:rPr>
        <w:t>aktivitas siswa</w:t>
      </w:r>
      <w:proofErr w:type="gramStart"/>
      <w:r w:rsidR="00975167" w:rsidRPr="003E325F">
        <w:rPr>
          <w:rFonts w:asciiTheme="majorBidi" w:hAnsiTheme="majorBidi" w:cstheme="majorBidi"/>
          <w:bCs/>
          <w:sz w:val="24"/>
          <w:szCs w:val="24"/>
        </w:rPr>
        <w:t>.</w:t>
      </w:r>
      <w:r w:rsidR="008D6B08"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 w:rsidR="008D6B0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90807">
        <w:rPr>
          <w:rFonts w:asciiTheme="majorBidi" w:hAnsiTheme="majorBidi" w:cstheme="majorBidi"/>
          <w:bCs/>
          <w:sz w:val="24"/>
          <w:szCs w:val="24"/>
        </w:rPr>
        <w:t xml:space="preserve">Untuk itu peneliti berupaya untuk mengadakan perbaikan yang </w:t>
      </w:r>
      <w:proofErr w:type="gramStart"/>
      <w:r w:rsidR="00C90807">
        <w:rPr>
          <w:rFonts w:asciiTheme="majorBidi" w:hAnsiTheme="majorBidi" w:cstheme="majorBidi"/>
          <w:bCs/>
          <w:sz w:val="24"/>
          <w:szCs w:val="24"/>
        </w:rPr>
        <w:t>akan</w:t>
      </w:r>
      <w:proofErr w:type="gramEnd"/>
      <w:r w:rsidR="00C90807">
        <w:rPr>
          <w:rFonts w:asciiTheme="majorBidi" w:hAnsiTheme="majorBidi" w:cstheme="majorBidi"/>
          <w:bCs/>
          <w:sz w:val="24"/>
          <w:szCs w:val="24"/>
        </w:rPr>
        <w:t xml:space="preserve"> dilaksanakan pada siklus 2. </w:t>
      </w:r>
    </w:p>
    <w:p w:rsidR="005445B7" w:rsidRDefault="005445B7" w:rsidP="00C90807">
      <w:pPr>
        <w:pStyle w:val="NoSpacing"/>
        <w:spacing w:line="480" w:lineRule="auto"/>
        <w:ind w:left="1418" w:firstLine="567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5445B7" w:rsidRDefault="005445B7" w:rsidP="00C90807">
      <w:pPr>
        <w:pStyle w:val="NoSpacing"/>
        <w:spacing w:line="480" w:lineRule="auto"/>
        <w:ind w:left="1418" w:firstLine="567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5445B7" w:rsidRDefault="005445B7" w:rsidP="00C90807">
      <w:pPr>
        <w:pStyle w:val="NoSpacing"/>
        <w:spacing w:line="480" w:lineRule="auto"/>
        <w:ind w:left="1418" w:firstLine="567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C90807" w:rsidRDefault="00C90807" w:rsidP="00C90807">
      <w:pPr>
        <w:pStyle w:val="NoSpacing"/>
        <w:spacing w:line="480" w:lineRule="auto"/>
        <w:ind w:left="1418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</w:rPr>
        <w:lastRenderedPageBreak/>
        <w:t>Adapun upaya yang dilakukan penel</w:t>
      </w:r>
      <w:r w:rsidR="00CE3297">
        <w:rPr>
          <w:rFonts w:asciiTheme="majorBidi" w:hAnsiTheme="majorBidi" w:cstheme="majorBidi"/>
          <w:bCs/>
          <w:sz w:val="24"/>
          <w:szCs w:val="24"/>
        </w:rPr>
        <w:t xml:space="preserve">iti </w:t>
      </w:r>
      <w:r w:rsidR="002834BB">
        <w:rPr>
          <w:rFonts w:asciiTheme="majorBidi" w:hAnsiTheme="majorBidi" w:cstheme="majorBidi"/>
          <w:bCs/>
          <w:sz w:val="24"/>
          <w:szCs w:val="24"/>
        </w:rPr>
        <w:t>dapat dilihat pada table dibawah ini.</w:t>
      </w:r>
      <w:proofErr w:type="gramEnd"/>
      <w:r w:rsidR="002834BB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2834BB" w:rsidRPr="005B4E72" w:rsidRDefault="005B4E72" w:rsidP="005B4E72">
      <w:pPr>
        <w:pStyle w:val="NoSpacing"/>
        <w:spacing w:line="276" w:lineRule="auto"/>
        <w:ind w:left="141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B4E72">
        <w:rPr>
          <w:rFonts w:asciiTheme="majorBidi" w:hAnsiTheme="majorBidi" w:cstheme="majorBidi"/>
          <w:b/>
          <w:bCs/>
          <w:sz w:val="24"/>
          <w:szCs w:val="24"/>
        </w:rPr>
        <w:t>Table 4.3 Kendala Siklus 1 dan Rencana Perbaikan Siklus 2</w:t>
      </w:r>
    </w:p>
    <w:tbl>
      <w:tblPr>
        <w:tblStyle w:val="MediumGrid3-Accent3"/>
        <w:tblW w:w="7229" w:type="dxa"/>
        <w:tblInd w:w="1101" w:type="dxa"/>
        <w:tblLook w:val="04A0"/>
      </w:tblPr>
      <w:tblGrid>
        <w:gridCol w:w="567"/>
        <w:gridCol w:w="3331"/>
        <w:gridCol w:w="3331"/>
      </w:tblGrid>
      <w:tr w:rsidR="00A71BD4" w:rsidTr="00114C62">
        <w:trPr>
          <w:cnfStyle w:val="100000000000"/>
        </w:trPr>
        <w:tc>
          <w:tcPr>
            <w:cnfStyle w:val="001000000000"/>
            <w:tcW w:w="567" w:type="dxa"/>
          </w:tcPr>
          <w:p w:rsidR="002834BB" w:rsidRPr="00114C62" w:rsidRDefault="002834BB" w:rsidP="002834BB">
            <w:pPr>
              <w:rPr>
                <w:rFonts w:ascii="Times New Roman" w:hAnsi="Times New Roman" w:cs="Times New Roman"/>
                <w:color w:val="auto"/>
                <w:sz w:val="8"/>
              </w:rPr>
            </w:pPr>
          </w:p>
          <w:p w:rsidR="00A71BD4" w:rsidRPr="00114C62" w:rsidRDefault="00A71BD4" w:rsidP="002834BB">
            <w:pPr>
              <w:rPr>
                <w:rFonts w:ascii="Times New Roman" w:hAnsi="Times New Roman" w:cs="Times New Roman"/>
                <w:color w:val="auto"/>
              </w:rPr>
            </w:pPr>
            <w:r w:rsidRPr="00114C62">
              <w:rPr>
                <w:rFonts w:ascii="Times New Roman" w:hAnsi="Times New Roman" w:cs="Times New Roman"/>
                <w:color w:val="auto"/>
              </w:rPr>
              <w:t>No</w:t>
            </w:r>
          </w:p>
        </w:tc>
        <w:tc>
          <w:tcPr>
            <w:tcW w:w="3331" w:type="dxa"/>
          </w:tcPr>
          <w:p w:rsidR="002834BB" w:rsidRPr="00114C62" w:rsidRDefault="002834BB" w:rsidP="002834BB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8"/>
              </w:rPr>
            </w:pPr>
          </w:p>
          <w:p w:rsidR="00A71BD4" w:rsidRPr="00114C62" w:rsidRDefault="00A71BD4" w:rsidP="002834BB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114C62">
              <w:rPr>
                <w:rFonts w:ascii="Times New Roman" w:hAnsi="Times New Roman" w:cs="Times New Roman"/>
                <w:color w:val="auto"/>
              </w:rPr>
              <w:t>Kendala siklus 1</w:t>
            </w:r>
          </w:p>
        </w:tc>
        <w:tc>
          <w:tcPr>
            <w:tcW w:w="3331" w:type="dxa"/>
          </w:tcPr>
          <w:p w:rsidR="002834BB" w:rsidRPr="00114C62" w:rsidRDefault="002834BB" w:rsidP="002834BB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8"/>
              </w:rPr>
            </w:pPr>
          </w:p>
          <w:p w:rsidR="00A71BD4" w:rsidRPr="00114C62" w:rsidRDefault="00A71BD4" w:rsidP="002834BB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114C62">
              <w:rPr>
                <w:rFonts w:ascii="Times New Roman" w:hAnsi="Times New Roman" w:cs="Times New Roman"/>
                <w:color w:val="auto"/>
              </w:rPr>
              <w:t>Rencana perbaikan suklus 2</w:t>
            </w:r>
          </w:p>
        </w:tc>
      </w:tr>
      <w:tr w:rsidR="00A71BD4" w:rsidTr="00114C62">
        <w:trPr>
          <w:cnfStyle w:val="000000100000"/>
        </w:trPr>
        <w:tc>
          <w:tcPr>
            <w:cnfStyle w:val="001000000000"/>
            <w:tcW w:w="567" w:type="dxa"/>
          </w:tcPr>
          <w:p w:rsidR="00A71BD4" w:rsidRPr="00114C62" w:rsidRDefault="00A71BD4" w:rsidP="002834BB">
            <w:pPr>
              <w:pStyle w:val="ListParagraph"/>
              <w:numPr>
                <w:ilvl w:val="0"/>
                <w:numId w:val="42"/>
              </w:numPr>
              <w:ind w:left="175" w:hanging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1" w:type="dxa"/>
          </w:tcPr>
          <w:p w:rsidR="00A71BD4" w:rsidRPr="00A71BD4" w:rsidRDefault="00910379" w:rsidP="00910379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Guru kurang  jelas dalam menyampaikan</w:t>
            </w:r>
            <w:r w:rsidRPr="00910379">
              <w:rPr>
                <w:rFonts w:ascii="Times New Roman" w:hAnsi="Times New Roman" w:cs="Times New Roman"/>
                <w:color w:val="FFFFFF" w:themeColor="background1"/>
              </w:rPr>
              <w:t>-</w:t>
            </w:r>
            <w:r>
              <w:rPr>
                <w:rFonts w:ascii="Times New Roman" w:hAnsi="Times New Roman" w:cs="Times New Roman"/>
              </w:rPr>
              <w:t xml:space="preserve">tujuan pembelajaran </w:t>
            </w:r>
          </w:p>
        </w:tc>
        <w:tc>
          <w:tcPr>
            <w:tcW w:w="3331" w:type="dxa"/>
          </w:tcPr>
          <w:p w:rsidR="00A71BD4" w:rsidRPr="00A71BD4" w:rsidRDefault="00CB030B" w:rsidP="006F7210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Guru berupaya menjelaskan tujuan pembelajaran dengan lebih jelas</w:t>
            </w:r>
          </w:p>
        </w:tc>
      </w:tr>
      <w:tr w:rsidR="00A71BD4" w:rsidTr="00114C62">
        <w:tc>
          <w:tcPr>
            <w:cnfStyle w:val="001000000000"/>
            <w:tcW w:w="567" w:type="dxa"/>
          </w:tcPr>
          <w:p w:rsidR="00A71BD4" w:rsidRPr="00114C62" w:rsidRDefault="00A71BD4" w:rsidP="002834BB">
            <w:pPr>
              <w:pStyle w:val="ListParagraph"/>
              <w:numPr>
                <w:ilvl w:val="0"/>
                <w:numId w:val="42"/>
              </w:numPr>
              <w:ind w:left="175" w:hanging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1" w:type="dxa"/>
          </w:tcPr>
          <w:p w:rsidR="00A71BD4" w:rsidRPr="00A71BD4" w:rsidRDefault="00910379" w:rsidP="00CB030B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Suara guru kurang keras saat menjelaskan, sehingga ada beberapa siswa yang ramai</w:t>
            </w:r>
          </w:p>
        </w:tc>
        <w:tc>
          <w:tcPr>
            <w:tcW w:w="3331" w:type="dxa"/>
          </w:tcPr>
          <w:p w:rsidR="00A71BD4" w:rsidRPr="00A71BD4" w:rsidRDefault="00CB030B" w:rsidP="006F7210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Pada saat menjelaskan materi, guru berupaya mengelola kelas dengan baik agar kondusif sehingga suara guru dapat didengar seluruh siswa didalam kelas</w:t>
            </w:r>
          </w:p>
        </w:tc>
      </w:tr>
      <w:tr w:rsidR="00A71BD4" w:rsidTr="00114C62">
        <w:trPr>
          <w:cnfStyle w:val="000000100000"/>
        </w:trPr>
        <w:tc>
          <w:tcPr>
            <w:cnfStyle w:val="001000000000"/>
            <w:tcW w:w="567" w:type="dxa"/>
          </w:tcPr>
          <w:p w:rsidR="00A71BD4" w:rsidRPr="00114C62" w:rsidRDefault="00A71BD4" w:rsidP="002834BB">
            <w:pPr>
              <w:pStyle w:val="ListParagraph"/>
              <w:numPr>
                <w:ilvl w:val="0"/>
                <w:numId w:val="42"/>
              </w:numPr>
              <w:ind w:left="175" w:hanging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1" w:type="dxa"/>
          </w:tcPr>
          <w:p w:rsidR="00A71BD4" w:rsidRPr="00A71BD4" w:rsidRDefault="00910379" w:rsidP="00CB030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Guru kurang jelas dalam memberikan penjelasan </w:t>
            </w:r>
            <w:r w:rsidR="00CB030B">
              <w:rPr>
                <w:rFonts w:ascii="Times New Roman" w:hAnsi="Times New Roman" w:cs="Times New Roman"/>
              </w:rPr>
              <w:t>dengan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030B">
              <w:rPr>
                <w:rFonts w:ascii="Times New Roman" w:hAnsi="Times New Roman" w:cs="Times New Roman"/>
              </w:rPr>
              <w:t>me</w:t>
            </w:r>
            <w:r>
              <w:rPr>
                <w:rFonts w:ascii="Times New Roman" w:hAnsi="Times New Roman" w:cs="Times New Roman"/>
              </w:rPr>
              <w:t>nggunaan media grafis dalam pembelajaran</w:t>
            </w:r>
          </w:p>
        </w:tc>
        <w:tc>
          <w:tcPr>
            <w:tcW w:w="3331" w:type="dxa"/>
          </w:tcPr>
          <w:p w:rsidR="00A71BD4" w:rsidRPr="00A71BD4" w:rsidRDefault="00CB030B" w:rsidP="006F7210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Cara membrikan penjelasan dengan menggunakan media grafis harus lebih maksimal dan mendetail mengingat materi pengurangan 2 bilangan 2 angka dengan teknik meminjam memang sulit </w:t>
            </w:r>
          </w:p>
        </w:tc>
      </w:tr>
      <w:tr w:rsidR="00910379" w:rsidTr="00114C62">
        <w:tc>
          <w:tcPr>
            <w:cnfStyle w:val="001000000000"/>
            <w:tcW w:w="567" w:type="dxa"/>
          </w:tcPr>
          <w:p w:rsidR="00910379" w:rsidRPr="00114C62" w:rsidRDefault="00910379" w:rsidP="002834BB">
            <w:pPr>
              <w:pStyle w:val="ListParagraph"/>
              <w:numPr>
                <w:ilvl w:val="0"/>
                <w:numId w:val="42"/>
              </w:numPr>
              <w:ind w:left="175" w:hanging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1" w:type="dxa"/>
          </w:tcPr>
          <w:p w:rsidR="00910379" w:rsidRDefault="00910379" w:rsidP="0091037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Guru kurang dapat memotivasi siswa dalam mengerjakan latihan</w:t>
            </w:r>
          </w:p>
        </w:tc>
        <w:tc>
          <w:tcPr>
            <w:tcW w:w="3331" w:type="dxa"/>
          </w:tcPr>
          <w:p w:rsidR="00910379" w:rsidRPr="00A71BD4" w:rsidRDefault="0073205F" w:rsidP="006F7210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Memotivasi siswa untuk lebih semangat dalam mengerjakan latihan soal</w:t>
            </w:r>
          </w:p>
        </w:tc>
      </w:tr>
      <w:tr w:rsidR="00910379" w:rsidTr="00114C62">
        <w:trPr>
          <w:cnfStyle w:val="000000100000"/>
        </w:trPr>
        <w:tc>
          <w:tcPr>
            <w:cnfStyle w:val="001000000000"/>
            <w:tcW w:w="567" w:type="dxa"/>
          </w:tcPr>
          <w:p w:rsidR="00910379" w:rsidRPr="00114C62" w:rsidRDefault="00910379" w:rsidP="002834BB">
            <w:pPr>
              <w:pStyle w:val="ListParagraph"/>
              <w:numPr>
                <w:ilvl w:val="0"/>
                <w:numId w:val="42"/>
              </w:numPr>
              <w:ind w:left="175" w:hanging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1" w:type="dxa"/>
          </w:tcPr>
          <w:p w:rsidR="00910379" w:rsidRDefault="00910379" w:rsidP="00910379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Perhatian guru terhadap siswa kurang  merata</w:t>
            </w:r>
          </w:p>
        </w:tc>
        <w:tc>
          <w:tcPr>
            <w:tcW w:w="3331" w:type="dxa"/>
          </w:tcPr>
          <w:p w:rsidR="00910379" w:rsidRPr="00A71BD4" w:rsidRDefault="0073205F" w:rsidP="006F7210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Memberikan perhatian kepada semua siswa dan tidak hanya berpusat pada siswa itu saja</w:t>
            </w:r>
          </w:p>
        </w:tc>
      </w:tr>
      <w:tr w:rsidR="00910379" w:rsidTr="00114C62">
        <w:tc>
          <w:tcPr>
            <w:cnfStyle w:val="001000000000"/>
            <w:tcW w:w="567" w:type="dxa"/>
          </w:tcPr>
          <w:p w:rsidR="00910379" w:rsidRPr="00114C62" w:rsidRDefault="00910379" w:rsidP="002834BB">
            <w:pPr>
              <w:pStyle w:val="ListParagraph"/>
              <w:numPr>
                <w:ilvl w:val="0"/>
                <w:numId w:val="42"/>
              </w:numPr>
              <w:ind w:left="175" w:hanging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1" w:type="dxa"/>
          </w:tcPr>
          <w:p w:rsidR="00910379" w:rsidRDefault="00910379" w:rsidP="0091037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Pengaturan waktu kurang optimal</w:t>
            </w:r>
          </w:p>
        </w:tc>
        <w:tc>
          <w:tcPr>
            <w:tcW w:w="3331" w:type="dxa"/>
          </w:tcPr>
          <w:p w:rsidR="00910379" w:rsidRPr="00A71BD4" w:rsidRDefault="00504287" w:rsidP="006F7210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Pengaturan waktu lebih optimal harus dilakukan oleh peneliti sehingga pembelajaran dapat terlaksana secara maksimal dan sesuai dengan alokasi waktu yang direncanakan </w:t>
            </w:r>
          </w:p>
        </w:tc>
      </w:tr>
      <w:tr w:rsidR="003956B7" w:rsidTr="00114C62">
        <w:trPr>
          <w:cnfStyle w:val="000000100000"/>
        </w:trPr>
        <w:tc>
          <w:tcPr>
            <w:cnfStyle w:val="001000000000"/>
            <w:tcW w:w="567" w:type="dxa"/>
          </w:tcPr>
          <w:p w:rsidR="003956B7" w:rsidRPr="00114C62" w:rsidRDefault="003956B7" w:rsidP="002834BB">
            <w:pPr>
              <w:pStyle w:val="ListParagraph"/>
              <w:numPr>
                <w:ilvl w:val="0"/>
                <w:numId w:val="42"/>
              </w:numPr>
              <w:ind w:left="175" w:hanging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1" w:type="dxa"/>
          </w:tcPr>
          <w:p w:rsidR="003956B7" w:rsidRDefault="003956B7" w:rsidP="00910379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Banyak siswa yang tidak mencatat tujuan pembelajaran</w:t>
            </w:r>
          </w:p>
        </w:tc>
        <w:tc>
          <w:tcPr>
            <w:tcW w:w="3331" w:type="dxa"/>
          </w:tcPr>
          <w:p w:rsidR="003956B7" w:rsidRPr="00A71BD4" w:rsidRDefault="00504287" w:rsidP="008B280A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Membimbing siswa dengan lebih maksimal dan merata </w:t>
            </w:r>
            <w:r w:rsidR="008B280A">
              <w:rPr>
                <w:rFonts w:ascii="Times New Roman" w:hAnsi="Times New Roman" w:cs="Times New Roman"/>
              </w:rPr>
              <w:t>supaya</w:t>
            </w:r>
            <w:r>
              <w:rPr>
                <w:rFonts w:ascii="Times New Roman" w:hAnsi="Times New Roman" w:cs="Times New Roman"/>
              </w:rPr>
              <w:t xml:space="preserve"> mencatat tujuan pembelajaran</w:t>
            </w:r>
          </w:p>
        </w:tc>
      </w:tr>
      <w:tr w:rsidR="003956B7" w:rsidTr="00114C62">
        <w:tc>
          <w:tcPr>
            <w:cnfStyle w:val="001000000000"/>
            <w:tcW w:w="567" w:type="dxa"/>
          </w:tcPr>
          <w:p w:rsidR="003956B7" w:rsidRPr="00114C62" w:rsidRDefault="003956B7" w:rsidP="002834BB">
            <w:pPr>
              <w:pStyle w:val="ListParagraph"/>
              <w:numPr>
                <w:ilvl w:val="0"/>
                <w:numId w:val="42"/>
              </w:numPr>
              <w:ind w:left="175" w:hanging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1" w:type="dxa"/>
          </w:tcPr>
          <w:p w:rsidR="003956B7" w:rsidRDefault="006F7210" w:rsidP="006F7210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Pada </w:t>
            </w:r>
            <w:r w:rsidR="003956B7">
              <w:rPr>
                <w:rFonts w:asciiTheme="majorBidi" w:hAnsiTheme="majorBidi" w:cstheme="majorBidi"/>
                <w:bCs/>
                <w:sz w:val="24"/>
                <w:szCs w:val="24"/>
              </w:rPr>
              <w:t>saat mengerjakan latihan banyak siswa yang gaduh dan ada beberapa siswa yang kurang bersemangat mengerjakan soal</w:t>
            </w:r>
          </w:p>
        </w:tc>
        <w:tc>
          <w:tcPr>
            <w:tcW w:w="3331" w:type="dxa"/>
          </w:tcPr>
          <w:p w:rsidR="003956B7" w:rsidRPr="006F7210" w:rsidRDefault="006F7210" w:rsidP="006F7210">
            <w:pPr>
              <w:pStyle w:val="NoSpacing"/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F7210">
              <w:rPr>
                <w:rFonts w:ascii="Times New Roman" w:hAnsi="Times New Roman" w:cs="Times New Roman"/>
              </w:rPr>
              <w:t>Meningkatkan pengawasan dan memberikan motivasi kepada para siswa ketika sedang mengerjakan latihan</w:t>
            </w:r>
          </w:p>
        </w:tc>
      </w:tr>
    </w:tbl>
    <w:p w:rsidR="005445B7" w:rsidRPr="002834BB" w:rsidRDefault="005445B7" w:rsidP="00A5351E">
      <w:pPr>
        <w:pStyle w:val="NoSpacing"/>
        <w:spacing w:line="480" w:lineRule="auto"/>
        <w:ind w:left="1418" w:firstLine="850"/>
        <w:jc w:val="both"/>
        <w:rPr>
          <w:rFonts w:asciiTheme="majorBidi" w:hAnsiTheme="majorBidi" w:cstheme="majorBidi"/>
          <w:bCs/>
          <w:sz w:val="4"/>
          <w:szCs w:val="24"/>
        </w:rPr>
      </w:pPr>
    </w:p>
    <w:p w:rsidR="00A5351E" w:rsidRDefault="00A5351E" w:rsidP="00A5351E">
      <w:pPr>
        <w:pStyle w:val="NoSpacing"/>
        <w:spacing w:line="480" w:lineRule="auto"/>
        <w:ind w:left="1418" w:firstLine="85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 xml:space="preserve">Karena masih ada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10  siswa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yang mendapat nilai kurang dari 70 dan masih terdapat kekurangan-kekurangan dalam aktivitas guru maupun aktivitas siswa maka penelitian ini dilanjutkan ke siklus 2.</w:t>
      </w:r>
    </w:p>
    <w:p w:rsidR="00006FD8" w:rsidRDefault="00737B31" w:rsidP="00201C23">
      <w:pPr>
        <w:pStyle w:val="NoSpacing"/>
        <w:numPr>
          <w:ilvl w:val="2"/>
          <w:numId w:val="7"/>
        </w:numPr>
        <w:spacing w:line="480" w:lineRule="auto"/>
        <w:ind w:left="993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7B31">
        <w:rPr>
          <w:rFonts w:asciiTheme="majorBidi" w:hAnsiTheme="majorBidi" w:cstheme="majorBidi"/>
          <w:b/>
          <w:bCs/>
          <w:sz w:val="24"/>
          <w:szCs w:val="24"/>
        </w:rPr>
        <w:t>Siklus 2</w:t>
      </w:r>
    </w:p>
    <w:p w:rsidR="00007299" w:rsidRDefault="00737B31" w:rsidP="00201C23">
      <w:pPr>
        <w:pStyle w:val="NoSpacing"/>
        <w:spacing w:line="480" w:lineRule="auto"/>
        <w:ind w:left="993"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</w:rPr>
        <w:t xml:space="preserve">Pada siklus 2 </w:t>
      </w:r>
      <w:r w:rsidR="00007299">
        <w:rPr>
          <w:rFonts w:asciiTheme="majorBidi" w:hAnsiTheme="majorBidi" w:cstheme="majorBidi"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Cs/>
          <w:sz w:val="24"/>
          <w:szCs w:val="24"/>
        </w:rPr>
        <w:t xml:space="preserve">dilaksanakan </w:t>
      </w:r>
      <w:r w:rsidR="00CB2752">
        <w:rPr>
          <w:rFonts w:asciiTheme="majorBidi" w:hAnsiTheme="majorBidi" w:cstheme="majorBidi"/>
          <w:bCs/>
          <w:sz w:val="24"/>
          <w:szCs w:val="24"/>
        </w:rPr>
        <w:t>dalam 1 kali pertemuan.</w:t>
      </w:r>
      <w:proofErr w:type="gramEnd"/>
      <w:r w:rsidR="00CB275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="00CB2752">
        <w:rPr>
          <w:rFonts w:asciiTheme="majorBidi" w:hAnsiTheme="majorBidi" w:cstheme="majorBidi"/>
          <w:bCs/>
          <w:sz w:val="24"/>
          <w:szCs w:val="24"/>
        </w:rPr>
        <w:t xml:space="preserve">Dengan alokasi waktu 3 x 30 </w:t>
      </w:r>
      <w:r w:rsidR="00007299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="00CB2752">
        <w:rPr>
          <w:rFonts w:asciiTheme="majorBidi" w:hAnsiTheme="majorBidi" w:cstheme="majorBidi"/>
          <w:bCs/>
          <w:sz w:val="24"/>
          <w:szCs w:val="24"/>
        </w:rPr>
        <w:t>menit.</w:t>
      </w:r>
      <w:proofErr w:type="gramEnd"/>
      <w:r w:rsidR="00CB27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07299">
        <w:rPr>
          <w:rFonts w:asciiTheme="majorBidi" w:hAnsiTheme="majorBidi" w:cstheme="majorBidi"/>
          <w:bCs/>
          <w:sz w:val="24"/>
          <w:szCs w:val="24"/>
        </w:rPr>
        <w:t xml:space="preserve">Pertemuan </w:t>
      </w:r>
      <w:r w:rsidR="00CB2752">
        <w:rPr>
          <w:rFonts w:asciiTheme="majorBidi" w:hAnsiTheme="majorBidi" w:cstheme="majorBidi"/>
          <w:bCs/>
          <w:sz w:val="24"/>
          <w:szCs w:val="24"/>
        </w:rPr>
        <w:t xml:space="preserve">ini digunakan untuk </w:t>
      </w:r>
      <w:r w:rsidR="00007299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="00CB2752">
        <w:rPr>
          <w:rFonts w:asciiTheme="majorBidi" w:hAnsiTheme="majorBidi" w:cstheme="majorBidi"/>
          <w:bCs/>
          <w:sz w:val="24"/>
          <w:szCs w:val="24"/>
        </w:rPr>
        <w:t xml:space="preserve">melaksanakan </w:t>
      </w:r>
      <w:r w:rsidR="00007299">
        <w:rPr>
          <w:rFonts w:asciiTheme="majorBidi" w:hAnsiTheme="majorBidi" w:cstheme="majorBidi"/>
          <w:bCs/>
          <w:sz w:val="24"/>
          <w:szCs w:val="24"/>
        </w:rPr>
        <w:t xml:space="preserve">   </w:t>
      </w:r>
      <w:r w:rsidR="00CB2752">
        <w:rPr>
          <w:rFonts w:asciiTheme="majorBidi" w:hAnsiTheme="majorBidi" w:cstheme="majorBidi"/>
          <w:bCs/>
          <w:i/>
          <w:sz w:val="24"/>
          <w:szCs w:val="24"/>
        </w:rPr>
        <w:t xml:space="preserve">post test </w:t>
      </w:r>
      <w:r w:rsidR="00CB2752">
        <w:rPr>
          <w:rFonts w:asciiTheme="majorBidi" w:hAnsiTheme="majorBidi" w:cstheme="majorBidi"/>
          <w:bCs/>
          <w:sz w:val="24"/>
          <w:szCs w:val="24"/>
        </w:rPr>
        <w:t xml:space="preserve">2. </w:t>
      </w:r>
      <w:r w:rsidR="0000729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33CFC">
        <w:rPr>
          <w:rFonts w:asciiTheme="majorBidi" w:hAnsiTheme="majorBidi" w:cstheme="majorBidi"/>
          <w:bCs/>
          <w:sz w:val="24"/>
          <w:szCs w:val="24"/>
        </w:rPr>
        <w:t xml:space="preserve">Adapun </w:t>
      </w:r>
      <w:r w:rsidR="00007299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="00E33CFC">
        <w:rPr>
          <w:rFonts w:asciiTheme="majorBidi" w:hAnsiTheme="majorBidi" w:cstheme="majorBidi"/>
          <w:bCs/>
          <w:sz w:val="24"/>
          <w:szCs w:val="24"/>
        </w:rPr>
        <w:t>materi yang</w:t>
      </w:r>
      <w:r w:rsidR="0000729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33CF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0729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="00E33CFC">
        <w:rPr>
          <w:rFonts w:asciiTheme="majorBidi" w:hAnsiTheme="majorBidi" w:cstheme="majorBidi"/>
          <w:bCs/>
          <w:sz w:val="24"/>
          <w:szCs w:val="24"/>
        </w:rPr>
        <w:t>akan</w:t>
      </w:r>
      <w:proofErr w:type="gramEnd"/>
      <w:r w:rsidR="00007299">
        <w:rPr>
          <w:rFonts w:asciiTheme="majorBidi" w:hAnsiTheme="majorBidi" w:cstheme="majorBidi"/>
          <w:bCs/>
          <w:sz w:val="24"/>
          <w:szCs w:val="24"/>
        </w:rPr>
        <w:t xml:space="preserve">   </w:t>
      </w:r>
      <w:r w:rsidR="00E33CFC">
        <w:rPr>
          <w:rFonts w:asciiTheme="majorBidi" w:hAnsiTheme="majorBidi" w:cstheme="majorBidi"/>
          <w:bCs/>
          <w:sz w:val="24"/>
          <w:szCs w:val="24"/>
        </w:rPr>
        <w:t xml:space="preserve"> diajarkan</w:t>
      </w:r>
      <w:r w:rsidR="00007299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="00E33CFC">
        <w:rPr>
          <w:rFonts w:asciiTheme="majorBidi" w:hAnsiTheme="majorBidi" w:cstheme="majorBidi"/>
          <w:bCs/>
          <w:sz w:val="24"/>
          <w:szCs w:val="24"/>
        </w:rPr>
        <w:t xml:space="preserve"> adalah</w:t>
      </w:r>
      <w:r w:rsidR="00007299">
        <w:rPr>
          <w:rFonts w:asciiTheme="majorBidi" w:hAnsiTheme="majorBidi" w:cstheme="majorBidi"/>
          <w:bCs/>
          <w:sz w:val="24"/>
          <w:szCs w:val="24"/>
        </w:rPr>
        <w:t xml:space="preserve">   </w:t>
      </w:r>
      <w:r w:rsidR="00E33CF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07299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="00E33CFC">
        <w:rPr>
          <w:rFonts w:asciiTheme="majorBidi" w:hAnsiTheme="majorBidi" w:cstheme="majorBidi"/>
          <w:bCs/>
          <w:sz w:val="24"/>
          <w:szCs w:val="24"/>
        </w:rPr>
        <w:t>operasi</w:t>
      </w:r>
      <w:r w:rsidR="0000729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33CF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07299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="00E33CFC">
        <w:rPr>
          <w:rFonts w:asciiTheme="majorBidi" w:hAnsiTheme="majorBidi" w:cstheme="majorBidi"/>
          <w:bCs/>
          <w:sz w:val="24"/>
          <w:szCs w:val="24"/>
        </w:rPr>
        <w:t xml:space="preserve">hitung </w:t>
      </w:r>
    </w:p>
    <w:p w:rsidR="008547E5" w:rsidRDefault="00E33CFC" w:rsidP="00201C23">
      <w:pPr>
        <w:pStyle w:val="NoSpacing"/>
        <w:spacing w:line="480" w:lineRule="auto"/>
        <w:ind w:left="993"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</w:rPr>
        <w:t>pengurangan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2 bilangan 2 angka dengan teknik meminjam. Proses siklus </w:t>
      </w:r>
      <w:r w:rsidR="00A00E07">
        <w:rPr>
          <w:rFonts w:asciiTheme="majorBidi" w:hAnsiTheme="majorBidi" w:cstheme="majorBidi"/>
          <w:bCs/>
          <w:sz w:val="24"/>
          <w:szCs w:val="24"/>
        </w:rPr>
        <w:t xml:space="preserve">2 </w:t>
      </w:r>
      <w:proofErr w:type="gramStart"/>
      <w:r w:rsidR="00A00E07">
        <w:rPr>
          <w:rFonts w:asciiTheme="majorBidi" w:hAnsiTheme="majorBidi" w:cstheme="majorBidi"/>
          <w:bCs/>
          <w:sz w:val="24"/>
          <w:szCs w:val="24"/>
        </w:rPr>
        <w:t>akan</w:t>
      </w:r>
      <w:proofErr w:type="gramEnd"/>
      <w:r w:rsidR="00A00E07">
        <w:rPr>
          <w:rFonts w:asciiTheme="majorBidi" w:hAnsiTheme="majorBidi" w:cstheme="majorBidi"/>
          <w:bCs/>
          <w:sz w:val="24"/>
          <w:szCs w:val="24"/>
        </w:rPr>
        <w:t xml:space="preserve"> diuraikan sebgai berikut</w:t>
      </w:r>
      <w:r w:rsidR="008547E5">
        <w:rPr>
          <w:rFonts w:asciiTheme="majorBidi" w:hAnsiTheme="majorBidi" w:cstheme="majorBidi"/>
          <w:bCs/>
          <w:sz w:val="24"/>
          <w:szCs w:val="24"/>
        </w:rPr>
        <w:t>:</w:t>
      </w:r>
    </w:p>
    <w:p w:rsidR="002A54B6" w:rsidRPr="002A54B6" w:rsidRDefault="002A54B6" w:rsidP="00201C23">
      <w:pPr>
        <w:pStyle w:val="NoSpacing"/>
        <w:spacing w:line="480" w:lineRule="auto"/>
        <w:ind w:left="993" w:firstLine="425"/>
        <w:jc w:val="both"/>
        <w:rPr>
          <w:rFonts w:asciiTheme="majorBidi" w:hAnsiTheme="majorBidi" w:cstheme="majorBidi"/>
          <w:bCs/>
          <w:sz w:val="6"/>
          <w:szCs w:val="24"/>
        </w:rPr>
      </w:pPr>
    </w:p>
    <w:p w:rsidR="008547E5" w:rsidRDefault="008547E5" w:rsidP="00201C23">
      <w:pPr>
        <w:pStyle w:val="NoSpacing"/>
        <w:numPr>
          <w:ilvl w:val="0"/>
          <w:numId w:val="22"/>
        </w:numPr>
        <w:spacing w:line="480" w:lineRule="auto"/>
        <w:ind w:left="1276" w:hanging="28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547E5">
        <w:rPr>
          <w:rFonts w:asciiTheme="majorBidi" w:hAnsiTheme="majorBidi" w:cstheme="majorBidi"/>
          <w:b/>
          <w:bCs/>
          <w:sz w:val="24"/>
          <w:szCs w:val="24"/>
        </w:rPr>
        <w:t>Perencanaan Tindakan</w:t>
      </w:r>
    </w:p>
    <w:p w:rsidR="008547E5" w:rsidRDefault="008547E5" w:rsidP="00201C23">
      <w:pPr>
        <w:pStyle w:val="NoSpacing"/>
        <w:spacing w:line="480" w:lineRule="auto"/>
        <w:ind w:left="993" w:firstLine="708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Pada kegiatan ini beberapa hal yang dilakukan </w:t>
      </w:r>
      <w:r w:rsidR="00A00E07">
        <w:rPr>
          <w:rFonts w:asciiTheme="majorBidi" w:hAnsiTheme="majorBidi" w:cstheme="majorBidi"/>
          <w:bCs/>
          <w:sz w:val="24"/>
          <w:szCs w:val="24"/>
        </w:rPr>
        <w:t>peneliti adalah sebagai berikut</w:t>
      </w:r>
      <w:r>
        <w:rPr>
          <w:rFonts w:asciiTheme="majorBidi" w:hAnsiTheme="majorBidi" w:cstheme="majorBidi"/>
          <w:bCs/>
          <w:sz w:val="24"/>
          <w:szCs w:val="24"/>
        </w:rPr>
        <w:t xml:space="preserve">: </w:t>
      </w:r>
    </w:p>
    <w:p w:rsidR="008547E5" w:rsidRDefault="008547E5" w:rsidP="00201C23">
      <w:pPr>
        <w:pStyle w:val="NoSpacing"/>
        <w:numPr>
          <w:ilvl w:val="0"/>
          <w:numId w:val="23"/>
        </w:numPr>
        <w:spacing w:line="480" w:lineRule="auto"/>
        <w:ind w:left="1418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Menyusun Rencana Pelaksanaan Pembelajaran (RPP)</w:t>
      </w:r>
    </w:p>
    <w:p w:rsidR="008547E5" w:rsidRDefault="008547E5" w:rsidP="00201C23">
      <w:pPr>
        <w:pStyle w:val="NoSpacing"/>
        <w:numPr>
          <w:ilvl w:val="0"/>
          <w:numId w:val="23"/>
        </w:numPr>
        <w:spacing w:line="480" w:lineRule="auto"/>
        <w:ind w:left="1418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Menyusun lembar observasi guru dan siswa, dan catatan lapangan</w:t>
      </w:r>
    </w:p>
    <w:p w:rsidR="008547E5" w:rsidRDefault="008547E5" w:rsidP="00201C23">
      <w:pPr>
        <w:pStyle w:val="NoSpacing"/>
        <w:numPr>
          <w:ilvl w:val="0"/>
          <w:numId w:val="23"/>
        </w:numPr>
        <w:spacing w:line="480" w:lineRule="auto"/>
        <w:ind w:left="1418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Membuat lembar kerja siswa yang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akan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dibagikan kepada siswa sebagai lembar </w:t>
      </w:r>
      <w:r>
        <w:rPr>
          <w:rFonts w:asciiTheme="majorBidi" w:hAnsiTheme="majorBidi" w:cstheme="majorBidi"/>
          <w:bCs/>
          <w:i/>
          <w:sz w:val="24"/>
          <w:szCs w:val="24"/>
        </w:rPr>
        <w:t>post test 2.</w:t>
      </w:r>
      <w:r w:rsidRPr="008547E5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8547E5" w:rsidRDefault="008547E5" w:rsidP="00201C23">
      <w:pPr>
        <w:pStyle w:val="NoSpacing"/>
        <w:numPr>
          <w:ilvl w:val="0"/>
          <w:numId w:val="23"/>
        </w:numPr>
        <w:spacing w:line="480" w:lineRule="auto"/>
        <w:ind w:left="1418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Melaksanakan koordinasi dengan guru matematika kelas 1 mengenai pelaksanaan tindakan.</w:t>
      </w:r>
    </w:p>
    <w:p w:rsidR="008547E5" w:rsidRDefault="008547E5" w:rsidP="00201C23">
      <w:pPr>
        <w:pStyle w:val="NoSpacing"/>
        <w:numPr>
          <w:ilvl w:val="0"/>
          <w:numId w:val="23"/>
        </w:numPr>
        <w:spacing w:line="480" w:lineRule="auto"/>
        <w:ind w:left="1418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Menyiapkan media grafis berupa gambar/foto dan scenario pembelajaran yang digunakan.</w:t>
      </w:r>
    </w:p>
    <w:p w:rsidR="005B4E72" w:rsidRDefault="005B4E72" w:rsidP="005B4E72">
      <w:pPr>
        <w:pStyle w:val="NoSpacing"/>
        <w:spacing w:line="480" w:lineRule="auto"/>
        <w:ind w:left="1418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2A54B6" w:rsidRPr="002A54B6" w:rsidRDefault="002A54B6" w:rsidP="002A54B6">
      <w:pPr>
        <w:pStyle w:val="NoSpacing"/>
        <w:spacing w:line="480" w:lineRule="auto"/>
        <w:ind w:left="1418"/>
        <w:jc w:val="both"/>
        <w:rPr>
          <w:rFonts w:asciiTheme="majorBidi" w:hAnsiTheme="majorBidi" w:cstheme="majorBidi"/>
          <w:bCs/>
          <w:sz w:val="8"/>
          <w:szCs w:val="24"/>
        </w:rPr>
      </w:pPr>
    </w:p>
    <w:p w:rsidR="008547E5" w:rsidRDefault="008547E5" w:rsidP="008547E5">
      <w:pPr>
        <w:pStyle w:val="NoSpacing"/>
        <w:numPr>
          <w:ilvl w:val="0"/>
          <w:numId w:val="22"/>
        </w:numPr>
        <w:spacing w:line="480" w:lineRule="auto"/>
        <w:ind w:left="1276" w:hanging="28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Pelaksanaan Tindakan</w:t>
      </w:r>
    </w:p>
    <w:p w:rsidR="008547E5" w:rsidRDefault="008547E5" w:rsidP="00201C23">
      <w:pPr>
        <w:pStyle w:val="NoSpacing"/>
        <w:spacing w:line="480" w:lineRule="auto"/>
        <w:ind w:left="1276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8547E5">
        <w:rPr>
          <w:rFonts w:asciiTheme="majorBidi" w:hAnsiTheme="majorBidi" w:cstheme="majorBidi"/>
          <w:bCs/>
          <w:sz w:val="24"/>
          <w:szCs w:val="24"/>
        </w:rPr>
        <w:t xml:space="preserve">Pelaksanaan tindakan dilaksanakan pada hari </w:t>
      </w:r>
      <w:r w:rsidR="00201C23">
        <w:rPr>
          <w:rFonts w:asciiTheme="majorBidi" w:hAnsiTheme="majorBidi" w:cstheme="majorBidi"/>
          <w:bCs/>
          <w:sz w:val="24"/>
          <w:szCs w:val="24"/>
        </w:rPr>
        <w:t>Senin 21 Mei 2012.</w:t>
      </w:r>
      <w:proofErr w:type="gramEnd"/>
      <w:r w:rsidR="00201C23">
        <w:rPr>
          <w:rFonts w:asciiTheme="majorBidi" w:hAnsiTheme="majorBidi" w:cstheme="majorBidi"/>
          <w:bCs/>
          <w:sz w:val="24"/>
          <w:szCs w:val="24"/>
        </w:rPr>
        <w:t xml:space="preserve"> Kegiatan diawali dengan mengucapkan </w:t>
      </w:r>
      <w:proofErr w:type="gramStart"/>
      <w:r w:rsidR="00201C23">
        <w:rPr>
          <w:rFonts w:asciiTheme="majorBidi" w:hAnsiTheme="majorBidi" w:cstheme="majorBidi"/>
          <w:bCs/>
          <w:sz w:val="24"/>
          <w:szCs w:val="24"/>
        </w:rPr>
        <w:t>salam</w:t>
      </w:r>
      <w:proofErr w:type="gramEnd"/>
      <w:r w:rsidR="00201C23">
        <w:rPr>
          <w:rFonts w:asciiTheme="majorBidi" w:hAnsiTheme="majorBidi" w:cstheme="majorBidi"/>
          <w:bCs/>
          <w:sz w:val="24"/>
          <w:szCs w:val="24"/>
        </w:rPr>
        <w:t xml:space="preserve">, menyampaikan tujuan pembelajaran yang ingin dicapai, memotivasi siswa agar selalu semangat dalam belajar. Kemudian peneliti memberikan penjealsan secara global bahwa media pembelajaran yang akan digunakan sama dengan pertemuan sebelumnya </w:t>
      </w:r>
      <w:proofErr w:type="gramStart"/>
      <w:r w:rsidR="00201C23">
        <w:rPr>
          <w:rFonts w:asciiTheme="majorBidi" w:hAnsiTheme="majorBidi" w:cstheme="majorBidi"/>
          <w:bCs/>
          <w:sz w:val="24"/>
          <w:szCs w:val="24"/>
        </w:rPr>
        <w:t>yaitu  media</w:t>
      </w:r>
      <w:proofErr w:type="gramEnd"/>
      <w:r w:rsidR="00201C23">
        <w:rPr>
          <w:rFonts w:asciiTheme="majorBidi" w:hAnsiTheme="majorBidi" w:cstheme="majorBidi"/>
          <w:bCs/>
          <w:sz w:val="24"/>
          <w:szCs w:val="24"/>
        </w:rPr>
        <w:t xml:space="preserve"> grafis berupa gambar/foto dan papan flannel. </w:t>
      </w:r>
      <w:proofErr w:type="gramStart"/>
      <w:r w:rsidR="00682CBD">
        <w:rPr>
          <w:rFonts w:asciiTheme="majorBidi" w:hAnsiTheme="majorBidi" w:cstheme="majorBidi"/>
          <w:bCs/>
          <w:sz w:val="24"/>
          <w:szCs w:val="24"/>
        </w:rPr>
        <w:t>Melalui kegiatan Tanya jawab siswa di ingatkan kembali mengenai pelajaran yang telah diberikan sebelumnya.</w:t>
      </w:r>
      <w:proofErr w:type="gramEnd"/>
    </w:p>
    <w:p w:rsidR="00682CBD" w:rsidRPr="00CD1A88" w:rsidRDefault="00682CBD" w:rsidP="00201C23">
      <w:pPr>
        <w:pStyle w:val="NoSpacing"/>
        <w:spacing w:line="480" w:lineRule="auto"/>
        <w:ind w:left="1276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</w:rPr>
        <w:t>Kegiatan selanjutnya dari media yang telah disiapkan, beberapa siswa</w:t>
      </w:r>
      <w:r w:rsidR="00204A79">
        <w:rPr>
          <w:rFonts w:asciiTheme="majorBidi" w:hAnsiTheme="majorBidi" w:cstheme="majorBidi"/>
          <w:bCs/>
          <w:sz w:val="24"/>
          <w:szCs w:val="24"/>
        </w:rPr>
        <w:t xml:space="preserve"> maju didepan untuk</w:t>
      </w:r>
      <w:r>
        <w:rPr>
          <w:rFonts w:asciiTheme="majorBidi" w:hAnsiTheme="majorBidi" w:cstheme="majorBidi"/>
          <w:bCs/>
          <w:sz w:val="24"/>
          <w:szCs w:val="24"/>
        </w:rPr>
        <w:t xml:space="preserve"> mendemonstrasikan </w:t>
      </w:r>
      <w:r w:rsidR="00204A79">
        <w:rPr>
          <w:rFonts w:asciiTheme="majorBidi" w:hAnsiTheme="majorBidi" w:cstheme="majorBidi"/>
          <w:bCs/>
          <w:sz w:val="24"/>
          <w:szCs w:val="24"/>
        </w:rPr>
        <w:t>bentuk pengurangan 2 bilangan 2 angka dengan teknik meminjam.</w:t>
      </w:r>
      <w:proofErr w:type="gramEnd"/>
      <w:r w:rsidR="00204A7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04A79" w:rsidRPr="00CD1A88">
        <w:rPr>
          <w:rFonts w:asciiTheme="majorBidi" w:hAnsiTheme="majorBidi" w:cstheme="majorBidi"/>
          <w:bCs/>
          <w:sz w:val="24"/>
          <w:szCs w:val="24"/>
        </w:rPr>
        <w:t xml:space="preserve">Hasil yang didapat dari kegiatan ini beberapa siswa yang maju telah lancar dan faham </w:t>
      </w:r>
      <w:proofErr w:type="gramStart"/>
      <w:r w:rsidR="00204A79" w:rsidRPr="00CD1A88">
        <w:rPr>
          <w:rFonts w:asciiTheme="majorBidi" w:hAnsiTheme="majorBidi" w:cstheme="majorBidi"/>
          <w:bCs/>
          <w:sz w:val="24"/>
          <w:szCs w:val="24"/>
        </w:rPr>
        <w:t>akan</w:t>
      </w:r>
      <w:proofErr w:type="gramEnd"/>
      <w:r w:rsidR="00204A79" w:rsidRPr="00CD1A88">
        <w:rPr>
          <w:rFonts w:asciiTheme="majorBidi" w:hAnsiTheme="majorBidi" w:cstheme="majorBidi"/>
          <w:bCs/>
          <w:sz w:val="24"/>
          <w:szCs w:val="24"/>
        </w:rPr>
        <w:t xml:space="preserve"> bentuk penyelesaian pengurangan 2 bilangan 2 angka dengan teknik meminjam. </w:t>
      </w:r>
    </w:p>
    <w:p w:rsidR="00204A79" w:rsidRDefault="007836FE" w:rsidP="00201C23">
      <w:pPr>
        <w:pStyle w:val="NoSpacing"/>
        <w:spacing w:line="480" w:lineRule="auto"/>
        <w:ind w:left="1276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Kemudian peneliti membagikan lembar kerja (</w:t>
      </w:r>
      <w:r>
        <w:rPr>
          <w:rFonts w:asciiTheme="majorBidi" w:hAnsiTheme="majorBidi" w:cstheme="majorBidi"/>
          <w:bCs/>
          <w:i/>
          <w:sz w:val="24"/>
          <w:szCs w:val="24"/>
        </w:rPr>
        <w:t>post test 2</w:t>
      </w:r>
      <w:r>
        <w:rPr>
          <w:rFonts w:asciiTheme="majorBidi" w:hAnsiTheme="majorBidi" w:cstheme="majorBidi"/>
          <w:bCs/>
          <w:sz w:val="24"/>
          <w:szCs w:val="24"/>
        </w:rPr>
        <w:t>) yang berisi latihan soal essay untuk dikerjakan dan peneliti berkeliling untuk mengamati dan membimbing siswa yang masih mengalami kesulitan dalam mengerjakan soal.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7836FE" w:rsidRDefault="00506C95" w:rsidP="00201C23">
      <w:pPr>
        <w:pStyle w:val="NoSpacing"/>
        <w:spacing w:line="480" w:lineRule="auto"/>
        <w:ind w:left="1276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</w:rPr>
        <w:t>Setelah semua siswa selesai mengerjakan soal peneliti mempersilahkan siswa untuk mengumpulkan lembar kerja.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Setelah siswa mengumpulkan lembar kerja.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="00007299">
        <w:rPr>
          <w:rFonts w:asciiTheme="majorBidi" w:hAnsiTheme="majorBidi" w:cstheme="majorBidi"/>
          <w:bCs/>
          <w:sz w:val="24"/>
          <w:szCs w:val="24"/>
        </w:rPr>
        <w:t>Berdasarkan hasil penga</w:t>
      </w:r>
      <w:r>
        <w:rPr>
          <w:rFonts w:asciiTheme="majorBidi" w:hAnsiTheme="majorBidi" w:cstheme="majorBidi"/>
          <w:bCs/>
          <w:sz w:val="24"/>
          <w:szCs w:val="24"/>
        </w:rPr>
        <w:t xml:space="preserve">matan </w:t>
      </w:r>
      <w:r>
        <w:rPr>
          <w:rFonts w:asciiTheme="majorBidi" w:hAnsiTheme="majorBidi" w:cstheme="majorBidi"/>
          <w:bCs/>
          <w:sz w:val="24"/>
          <w:szCs w:val="24"/>
        </w:rPr>
        <w:lastRenderedPageBreak/>
        <w:t>ketika siswa mengerjakan soal peneliti melihat beberapa siswa ternyata masih belum menguasai materi.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506C95" w:rsidRDefault="00506C95" w:rsidP="00201C23">
      <w:pPr>
        <w:pStyle w:val="NoSpacing"/>
        <w:spacing w:line="480" w:lineRule="auto"/>
        <w:ind w:left="1276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</w:rPr>
        <w:t>Pada kegiatan akhir guru membimbing siswa dalam membuat kesimpulan materi operasi hitung pengurangan 2 bilangan 2 angka dengan teknik meminjam.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Pada akhir pertemuan ini guru menutup pembelajaran dengan mengucapkan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salam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.  </w:t>
      </w:r>
    </w:p>
    <w:p w:rsidR="002A54B6" w:rsidRPr="007836FE" w:rsidRDefault="002A54B6" w:rsidP="00201C23">
      <w:pPr>
        <w:pStyle w:val="NoSpacing"/>
        <w:spacing w:line="480" w:lineRule="auto"/>
        <w:ind w:left="1276" w:firstLine="567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8547E5" w:rsidRDefault="000040C0" w:rsidP="008547E5">
      <w:pPr>
        <w:pStyle w:val="NoSpacing"/>
        <w:numPr>
          <w:ilvl w:val="0"/>
          <w:numId w:val="22"/>
        </w:numPr>
        <w:spacing w:line="480" w:lineRule="auto"/>
        <w:ind w:left="1276" w:hanging="28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Hasil Observasi</w:t>
      </w:r>
    </w:p>
    <w:p w:rsidR="000040C0" w:rsidRDefault="000040C0" w:rsidP="00915277">
      <w:pPr>
        <w:pStyle w:val="NoSpacing"/>
        <w:spacing w:line="480" w:lineRule="auto"/>
        <w:ind w:left="1276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Pengamat atua observe</w:t>
      </w:r>
      <w:r w:rsidR="00CA5380">
        <w:rPr>
          <w:rFonts w:asciiTheme="majorBidi" w:hAnsiTheme="majorBidi" w:cstheme="majorBidi"/>
          <w:bCs/>
          <w:sz w:val="24"/>
          <w:szCs w:val="24"/>
        </w:rPr>
        <w:t>r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235EC">
        <w:rPr>
          <w:rFonts w:asciiTheme="majorBidi" w:hAnsiTheme="majorBidi" w:cstheme="majorBidi"/>
          <w:bCs/>
          <w:sz w:val="24"/>
          <w:szCs w:val="24"/>
        </w:rPr>
        <w:t xml:space="preserve">mengamati </w:t>
      </w:r>
      <w:proofErr w:type="gramStart"/>
      <w:r w:rsidR="00F235EC">
        <w:rPr>
          <w:rFonts w:asciiTheme="majorBidi" w:hAnsiTheme="majorBidi" w:cstheme="majorBidi"/>
          <w:bCs/>
          <w:sz w:val="24"/>
          <w:szCs w:val="24"/>
        </w:rPr>
        <w:t>apa</w:t>
      </w:r>
      <w:proofErr w:type="gramEnd"/>
      <w:r w:rsidR="00F235EC">
        <w:rPr>
          <w:rFonts w:asciiTheme="majorBidi" w:hAnsiTheme="majorBidi" w:cstheme="majorBidi"/>
          <w:bCs/>
          <w:sz w:val="24"/>
          <w:szCs w:val="24"/>
        </w:rPr>
        <w:t xml:space="preserve"> saja yang dilakukan peneliti dalam proses pembelajaran, mengecek kesesuaiannya</w:t>
      </w:r>
      <w:r w:rsidR="00915277">
        <w:rPr>
          <w:rFonts w:asciiTheme="majorBidi" w:hAnsiTheme="majorBidi" w:cstheme="majorBidi"/>
          <w:bCs/>
          <w:sz w:val="24"/>
          <w:szCs w:val="24"/>
        </w:rPr>
        <w:t xml:space="preserve"> dengan rencana kegiatan belajar yang telah dibuat diawal kemudian memberikan penilaian pada lembar observasi yang telah desediakan. Berikut </w:t>
      </w:r>
      <w:r w:rsidR="002249A5">
        <w:rPr>
          <w:rFonts w:asciiTheme="majorBidi" w:hAnsiTheme="majorBidi" w:cstheme="majorBidi"/>
          <w:bCs/>
          <w:sz w:val="24"/>
          <w:szCs w:val="24"/>
        </w:rPr>
        <w:t>hasil pengamatan yang ditemukan</w:t>
      </w:r>
      <w:r w:rsidR="00915277">
        <w:rPr>
          <w:rFonts w:asciiTheme="majorBidi" w:hAnsiTheme="majorBidi" w:cstheme="majorBidi"/>
          <w:bCs/>
          <w:sz w:val="24"/>
          <w:szCs w:val="24"/>
        </w:rPr>
        <w:t xml:space="preserve">: </w:t>
      </w:r>
    </w:p>
    <w:p w:rsidR="00422190" w:rsidRDefault="00422190" w:rsidP="00422190">
      <w:pPr>
        <w:pStyle w:val="NoSpacing"/>
        <w:numPr>
          <w:ilvl w:val="0"/>
          <w:numId w:val="26"/>
        </w:numPr>
        <w:spacing w:line="480" w:lineRule="auto"/>
        <w:ind w:left="1560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Hasil observasi terhadap kegiatan guru</w:t>
      </w:r>
    </w:p>
    <w:p w:rsidR="00915277" w:rsidRDefault="00915277" w:rsidP="00422190">
      <w:pPr>
        <w:pStyle w:val="NoSpacing"/>
        <w:numPr>
          <w:ilvl w:val="0"/>
          <w:numId w:val="25"/>
        </w:numPr>
        <w:spacing w:line="480" w:lineRule="auto"/>
        <w:ind w:left="1843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Guru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lebih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baik dalam menyampaikn tujuan pembelajarn dan dapat dimengerti siswa.</w:t>
      </w:r>
    </w:p>
    <w:p w:rsidR="00915277" w:rsidRDefault="00915277" w:rsidP="00422190">
      <w:pPr>
        <w:pStyle w:val="NoSpacing"/>
        <w:numPr>
          <w:ilvl w:val="0"/>
          <w:numId w:val="25"/>
        </w:numPr>
        <w:spacing w:line="480" w:lineRule="auto"/>
        <w:ind w:left="1843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Suara guru sudah terdengan di seluruh siswa di kelas. </w:t>
      </w:r>
    </w:p>
    <w:p w:rsidR="00915277" w:rsidRDefault="004B220A" w:rsidP="00422190">
      <w:pPr>
        <w:pStyle w:val="NoSpacing"/>
        <w:numPr>
          <w:ilvl w:val="0"/>
          <w:numId w:val="25"/>
        </w:numPr>
        <w:spacing w:line="480" w:lineRule="auto"/>
        <w:ind w:left="1843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Guru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lebih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baik dalam memberikan penjelasan materi dengan menggunakan </w:t>
      </w:r>
      <w:r w:rsidR="002A54B6">
        <w:rPr>
          <w:rFonts w:asciiTheme="majorBidi" w:hAnsiTheme="majorBidi" w:cstheme="majorBidi"/>
          <w:bCs/>
          <w:sz w:val="24"/>
          <w:szCs w:val="24"/>
        </w:rPr>
        <w:t>papan flanel dan median grafis.</w:t>
      </w:r>
    </w:p>
    <w:p w:rsidR="004B220A" w:rsidRDefault="004B220A" w:rsidP="00422190">
      <w:pPr>
        <w:pStyle w:val="NoSpacing"/>
        <w:numPr>
          <w:ilvl w:val="0"/>
          <w:numId w:val="25"/>
        </w:numPr>
        <w:spacing w:line="480" w:lineRule="auto"/>
        <w:ind w:left="1843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Guru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lebih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baik dalam memberikan motivasi siswa, sehingga siswa termotivasi dalam mengerjakan latihan. </w:t>
      </w:r>
    </w:p>
    <w:p w:rsidR="004B220A" w:rsidRDefault="004B220A" w:rsidP="00422190">
      <w:pPr>
        <w:pStyle w:val="NoSpacing"/>
        <w:numPr>
          <w:ilvl w:val="0"/>
          <w:numId w:val="25"/>
        </w:numPr>
        <w:spacing w:line="480" w:lineRule="auto"/>
        <w:ind w:left="1843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 xml:space="preserve">Guru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lebih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baik dalam memberikan intruksi kepada siswa dalam proses pembelajaran maupun mengerjakan latihan</w:t>
      </w:r>
      <w:r w:rsidR="00422190">
        <w:rPr>
          <w:rFonts w:asciiTheme="majorBidi" w:hAnsiTheme="majorBidi" w:cstheme="majorBidi"/>
          <w:bCs/>
          <w:sz w:val="24"/>
          <w:szCs w:val="24"/>
        </w:rPr>
        <w:t>.</w:t>
      </w:r>
    </w:p>
    <w:p w:rsidR="00422190" w:rsidRDefault="00422190" w:rsidP="00422190">
      <w:pPr>
        <w:pStyle w:val="NoSpacing"/>
        <w:numPr>
          <w:ilvl w:val="0"/>
          <w:numId w:val="25"/>
        </w:numPr>
        <w:spacing w:line="480" w:lineRule="auto"/>
        <w:ind w:left="1843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Perhatian guru terhadap seluruh siswa sudah baik dan merata. </w:t>
      </w:r>
    </w:p>
    <w:p w:rsidR="00422190" w:rsidRPr="007B1566" w:rsidRDefault="00422190" w:rsidP="00422190">
      <w:pPr>
        <w:pStyle w:val="NoSpacing"/>
        <w:numPr>
          <w:ilvl w:val="0"/>
          <w:numId w:val="25"/>
        </w:numPr>
        <w:spacing w:line="480" w:lineRule="auto"/>
        <w:ind w:left="1843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Guru lebih tegas dalam mengawasi siswa pada saat pelaksanaan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post </w:t>
      </w:r>
      <w:proofErr w:type="gramStart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test </w:t>
      </w:r>
      <w:r>
        <w:rPr>
          <w:rFonts w:asciiTheme="majorBidi" w:hAnsiTheme="majorBidi" w:cstheme="majorBidi"/>
          <w:bCs/>
          <w:sz w:val="24"/>
          <w:szCs w:val="24"/>
        </w:rPr>
        <w:t xml:space="preserve"> berlangsung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, sehingga sehingga sedikit yang menyontek ataupun bertanya kepada teman mengenai jawaban dari soal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post test.</w:t>
      </w:r>
    </w:p>
    <w:p w:rsidR="00422190" w:rsidRDefault="00422190" w:rsidP="00422190">
      <w:pPr>
        <w:pStyle w:val="NoSpacing"/>
        <w:numPr>
          <w:ilvl w:val="0"/>
          <w:numId w:val="26"/>
        </w:numPr>
        <w:spacing w:line="480" w:lineRule="auto"/>
        <w:ind w:left="1560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Pengamatan terhadap aktivitas siswa</w:t>
      </w:r>
    </w:p>
    <w:p w:rsidR="00422190" w:rsidRDefault="00422190" w:rsidP="00422190">
      <w:pPr>
        <w:pStyle w:val="NoSpacing"/>
        <w:numPr>
          <w:ilvl w:val="0"/>
          <w:numId w:val="27"/>
        </w:numPr>
        <w:spacing w:line="480" w:lineRule="auto"/>
        <w:ind w:left="1843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Siswa mencatat tujuan pembelajaran dengan baik</w:t>
      </w:r>
      <w:r w:rsidR="008A4688">
        <w:rPr>
          <w:rFonts w:asciiTheme="majorBidi" w:hAnsiTheme="majorBidi" w:cstheme="majorBidi"/>
          <w:bCs/>
          <w:sz w:val="24"/>
          <w:szCs w:val="24"/>
        </w:rPr>
        <w:t>.</w:t>
      </w:r>
    </w:p>
    <w:p w:rsidR="008A4688" w:rsidRDefault="008A4688" w:rsidP="00422190">
      <w:pPr>
        <w:pStyle w:val="NoSpacing"/>
        <w:numPr>
          <w:ilvl w:val="0"/>
          <w:numId w:val="27"/>
        </w:numPr>
        <w:spacing w:line="480" w:lineRule="auto"/>
        <w:ind w:left="1843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Siswa dapat mengerjakan soal latihan dengan baik.</w:t>
      </w:r>
    </w:p>
    <w:p w:rsidR="008A4688" w:rsidRPr="008A4688" w:rsidRDefault="008A4688" w:rsidP="008A4688">
      <w:pPr>
        <w:pStyle w:val="NoSpacing"/>
        <w:numPr>
          <w:ilvl w:val="0"/>
          <w:numId w:val="27"/>
        </w:numPr>
        <w:spacing w:line="480" w:lineRule="auto"/>
        <w:ind w:left="1843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Siswa sudah tidak gaduh lagi ketika mengerjakan soal latihan.</w:t>
      </w:r>
      <w:r w:rsidRPr="008A4688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422190" w:rsidRDefault="008A4688" w:rsidP="008A4688">
      <w:pPr>
        <w:pStyle w:val="NoSpacing"/>
        <w:spacing w:line="480" w:lineRule="auto"/>
        <w:ind w:left="993"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Berdasarkan hasil observasi diatas dapat disimpulkan bahwa ada peningkatan keefektifan</w:t>
      </w:r>
      <w:r w:rsidR="00904ADA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kegiatan siswa dan guru dalam proses pembelajaran dari siklus 1 ke siklus 2.  </w:t>
      </w:r>
    </w:p>
    <w:p w:rsidR="002A54B6" w:rsidRPr="002A54B6" w:rsidRDefault="002A54B6" w:rsidP="008A4688">
      <w:pPr>
        <w:pStyle w:val="NoSpacing"/>
        <w:spacing w:line="480" w:lineRule="auto"/>
        <w:ind w:left="993" w:firstLine="425"/>
        <w:jc w:val="both"/>
        <w:rPr>
          <w:rFonts w:asciiTheme="majorBidi" w:hAnsiTheme="majorBidi" w:cstheme="majorBidi"/>
          <w:bCs/>
          <w:sz w:val="6"/>
          <w:szCs w:val="24"/>
        </w:rPr>
      </w:pPr>
    </w:p>
    <w:p w:rsidR="000040C0" w:rsidRDefault="008A4688" w:rsidP="008547E5">
      <w:pPr>
        <w:pStyle w:val="NoSpacing"/>
        <w:numPr>
          <w:ilvl w:val="0"/>
          <w:numId w:val="22"/>
        </w:numPr>
        <w:spacing w:line="480" w:lineRule="auto"/>
        <w:ind w:left="1276" w:hanging="28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Refleksi Siklus 2</w:t>
      </w:r>
    </w:p>
    <w:p w:rsidR="00614191" w:rsidRDefault="00106F28" w:rsidP="00614191">
      <w:pPr>
        <w:pStyle w:val="NoSpacing"/>
        <w:spacing w:line="480" w:lineRule="auto"/>
        <w:ind w:left="993" w:firstLine="425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Pada siklus 2 penggunaan papan flanel dan media grafis dalam pembelajaran dapat berjalan dengan baik dan dapat membantu meningkatkan prestasi belajar siswa.</w:t>
      </w:r>
      <w:proofErr w:type="gramEnd"/>
      <w:r w:rsidR="0061419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14191">
        <w:rPr>
          <w:rFonts w:asciiTheme="majorBidi" w:hAnsiTheme="majorBidi" w:cstheme="majorBidi"/>
          <w:sz w:val="24"/>
          <w:szCs w:val="24"/>
        </w:rPr>
        <w:t>Hal ini dapat dilihat dari nilai siswa yang meningkat dari siklus 1 ke siklus 2.</w:t>
      </w:r>
      <w:proofErr w:type="gramEnd"/>
      <w:r w:rsidR="0061419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14191">
        <w:rPr>
          <w:rFonts w:asciiTheme="majorBidi" w:hAnsiTheme="majorBidi" w:cstheme="majorBidi"/>
          <w:sz w:val="24"/>
          <w:szCs w:val="24"/>
        </w:rPr>
        <w:t>Selain itu juga dapat dilihat dari hasil observasi guru dan observasi siswa yang mengalami peningkatan.</w:t>
      </w:r>
      <w:proofErr w:type="gramEnd"/>
      <w:r w:rsidR="00614191">
        <w:rPr>
          <w:rFonts w:asciiTheme="majorBidi" w:hAnsiTheme="majorBidi" w:cstheme="majorBidi"/>
          <w:sz w:val="24"/>
          <w:szCs w:val="24"/>
        </w:rPr>
        <w:t xml:space="preserve"> </w:t>
      </w:r>
    </w:p>
    <w:p w:rsidR="00BA008B" w:rsidRDefault="00614191" w:rsidP="006E02AF">
      <w:pPr>
        <w:pStyle w:val="NoSpacing"/>
        <w:spacing w:line="480" w:lineRule="auto"/>
        <w:ind w:left="993" w:firstLine="425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lastRenderedPageBreak/>
        <w:t>Karena kriteria keberhasilan yang dihar</w:t>
      </w:r>
      <w:r w:rsidR="00913C53">
        <w:rPr>
          <w:rFonts w:asciiTheme="majorBidi" w:hAnsiTheme="majorBidi" w:cstheme="majorBidi"/>
          <w:sz w:val="24"/>
          <w:szCs w:val="24"/>
        </w:rPr>
        <w:t>ap</w:t>
      </w:r>
      <w:r>
        <w:rPr>
          <w:rFonts w:asciiTheme="majorBidi" w:hAnsiTheme="majorBidi" w:cstheme="majorBidi"/>
          <w:sz w:val="24"/>
          <w:szCs w:val="24"/>
        </w:rPr>
        <w:t>kan telah tercapai dan kekurangan pada siklus 2 sudak tidak nampak lagi, maka peneliti tidak dilanjutkan pada siklus berikutnya.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2A54B6" w:rsidRPr="002A54B6" w:rsidRDefault="002A54B6" w:rsidP="006E02AF">
      <w:pPr>
        <w:pStyle w:val="NoSpacing"/>
        <w:spacing w:line="480" w:lineRule="auto"/>
        <w:ind w:left="993" w:firstLine="425"/>
        <w:jc w:val="both"/>
        <w:rPr>
          <w:rFonts w:asciiTheme="majorBidi" w:hAnsiTheme="majorBidi" w:cstheme="majorBidi"/>
          <w:sz w:val="10"/>
          <w:szCs w:val="24"/>
        </w:rPr>
      </w:pPr>
    </w:p>
    <w:p w:rsidR="0059710C" w:rsidRDefault="00371320" w:rsidP="00371320">
      <w:pPr>
        <w:pStyle w:val="NoSpacing"/>
        <w:numPr>
          <w:ilvl w:val="0"/>
          <w:numId w:val="1"/>
        </w:numPr>
        <w:spacing w:line="48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71320">
        <w:rPr>
          <w:rFonts w:asciiTheme="majorBidi" w:hAnsiTheme="majorBidi" w:cstheme="majorBidi"/>
          <w:b/>
          <w:bCs/>
          <w:sz w:val="24"/>
          <w:szCs w:val="24"/>
        </w:rPr>
        <w:t>Temuan Penelitian</w:t>
      </w:r>
    </w:p>
    <w:p w:rsidR="005573E7" w:rsidRDefault="005573E7" w:rsidP="005573E7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573E7">
        <w:rPr>
          <w:rFonts w:ascii="Times New Roman" w:hAnsi="Times New Roman" w:cs="Times New Roman"/>
          <w:sz w:val="24"/>
        </w:rPr>
        <w:t>Beberapa temuan yang diperoleh pada pelaksanaan penelitian ini adalah:</w:t>
      </w:r>
    </w:p>
    <w:p w:rsidR="00DA7047" w:rsidRDefault="00DA7047" w:rsidP="00DA7047">
      <w:pPr>
        <w:pStyle w:val="ListParagraph"/>
        <w:numPr>
          <w:ilvl w:val="3"/>
          <w:numId w:val="31"/>
        </w:numPr>
        <w:spacing w:after="0" w:line="48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 w:rsidRPr="00946BF0">
        <w:rPr>
          <w:rFonts w:asciiTheme="majorBidi" w:hAnsiTheme="majorBidi" w:cstheme="majorBidi"/>
          <w:sz w:val="24"/>
          <w:szCs w:val="24"/>
        </w:rPr>
        <w:t xml:space="preserve">Hasil observasi menunjukkan bahwa siswa </w:t>
      </w:r>
      <w:r>
        <w:rPr>
          <w:rFonts w:asciiTheme="majorBidi" w:hAnsiTheme="majorBidi" w:cstheme="majorBidi"/>
          <w:sz w:val="24"/>
          <w:szCs w:val="24"/>
        </w:rPr>
        <w:t>sangat</w:t>
      </w:r>
      <w:r w:rsidRPr="00946BF0">
        <w:rPr>
          <w:rFonts w:asciiTheme="majorBidi" w:hAnsiTheme="majorBidi" w:cstheme="majorBidi"/>
          <w:sz w:val="24"/>
          <w:szCs w:val="24"/>
        </w:rPr>
        <w:t xml:space="preserve"> antusias mengikuti pembelajaran dengan menggunaka</w:t>
      </w:r>
      <w:r>
        <w:rPr>
          <w:rFonts w:asciiTheme="majorBidi" w:hAnsiTheme="majorBidi" w:cstheme="majorBidi"/>
          <w:sz w:val="24"/>
          <w:szCs w:val="24"/>
        </w:rPr>
        <w:t xml:space="preserve">n media grafis. </w:t>
      </w:r>
    </w:p>
    <w:p w:rsidR="005573E7" w:rsidRPr="005573E7" w:rsidRDefault="005573E7" w:rsidP="00DA7047">
      <w:pPr>
        <w:numPr>
          <w:ilvl w:val="0"/>
          <w:numId w:val="31"/>
        </w:numPr>
        <w:spacing w:after="0" w:line="48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 w:rsidRPr="005573E7">
        <w:rPr>
          <w:rFonts w:ascii="Times New Roman" w:hAnsi="Times New Roman" w:cs="Times New Roman"/>
          <w:sz w:val="24"/>
        </w:rPr>
        <w:t xml:space="preserve">Siswa lebih mudah memahami materi dengan adanya pengguaan </w:t>
      </w:r>
      <w:r w:rsidR="00EA69CD">
        <w:rPr>
          <w:rFonts w:ascii="Times New Roman" w:hAnsi="Times New Roman" w:cs="Times New Roman"/>
          <w:sz w:val="24"/>
        </w:rPr>
        <w:t>media</w:t>
      </w:r>
      <w:r w:rsidRPr="005573E7">
        <w:rPr>
          <w:rFonts w:ascii="Times New Roman" w:hAnsi="Times New Roman" w:cs="Times New Roman"/>
          <w:sz w:val="24"/>
        </w:rPr>
        <w:t xml:space="preserve"> belajar, yaitu </w:t>
      </w:r>
      <w:r w:rsidR="00EA69CD">
        <w:rPr>
          <w:rFonts w:ascii="Times New Roman" w:hAnsi="Times New Roman" w:cs="Times New Roman"/>
          <w:sz w:val="24"/>
        </w:rPr>
        <w:t>dengan menggunakan media grafis</w:t>
      </w:r>
      <w:r w:rsidRPr="005573E7">
        <w:rPr>
          <w:rFonts w:ascii="Times New Roman" w:hAnsi="Times New Roman" w:cs="Times New Roman"/>
          <w:sz w:val="24"/>
        </w:rPr>
        <w:t xml:space="preserve">. Dan juga siswa termotivasi dalam belajar </w:t>
      </w:r>
    </w:p>
    <w:p w:rsidR="005573E7" w:rsidRPr="00DA7047" w:rsidRDefault="005573E7" w:rsidP="005573E7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DA7047">
        <w:rPr>
          <w:rFonts w:ascii="Times New Roman" w:hAnsi="Times New Roman" w:cs="Times New Roman"/>
          <w:sz w:val="24"/>
        </w:rPr>
        <w:t xml:space="preserve">Mampu mentransfer pengalaman belajar pada pembelajaran konsep </w:t>
      </w:r>
      <w:r w:rsidR="006A479C" w:rsidRPr="00DA7047">
        <w:rPr>
          <w:rFonts w:ascii="Times New Roman" w:hAnsi="Times New Roman" w:cs="Times New Roman"/>
          <w:sz w:val="24"/>
        </w:rPr>
        <w:t>pengurangan</w:t>
      </w:r>
      <w:r w:rsidRPr="00DA7047">
        <w:rPr>
          <w:rFonts w:ascii="Times New Roman" w:hAnsi="Times New Roman" w:cs="Times New Roman"/>
          <w:sz w:val="24"/>
        </w:rPr>
        <w:t xml:space="preserve">, sehingga mereka lebih mudah </w:t>
      </w:r>
      <w:r w:rsidR="00DA7047" w:rsidRPr="00DA7047">
        <w:rPr>
          <w:rFonts w:ascii="Times New Roman" w:hAnsi="Times New Roman" w:cs="Times New Roman"/>
          <w:sz w:val="24"/>
        </w:rPr>
        <w:t>memahami</w:t>
      </w:r>
      <w:r w:rsidRPr="00DA7047">
        <w:rPr>
          <w:rFonts w:ascii="Times New Roman" w:hAnsi="Times New Roman" w:cs="Times New Roman"/>
          <w:sz w:val="24"/>
        </w:rPr>
        <w:t xml:space="preserve"> dan me</w:t>
      </w:r>
      <w:r w:rsidR="00DA7047" w:rsidRPr="00DA7047">
        <w:rPr>
          <w:rFonts w:ascii="Times New Roman" w:hAnsi="Times New Roman" w:cs="Times New Roman"/>
          <w:sz w:val="24"/>
        </w:rPr>
        <w:t xml:space="preserve">nemukan </w:t>
      </w:r>
      <w:r w:rsidR="006A479C" w:rsidRPr="00DA7047">
        <w:rPr>
          <w:rFonts w:ascii="Times New Roman" w:hAnsi="Times New Roman" w:cs="Times New Roman"/>
          <w:sz w:val="24"/>
        </w:rPr>
        <w:t xml:space="preserve">teknik-teknik penyelesaian </w:t>
      </w:r>
      <w:r w:rsidR="00DA7047" w:rsidRPr="00DA7047">
        <w:rPr>
          <w:rFonts w:ascii="Times New Roman" w:hAnsi="Times New Roman" w:cs="Times New Roman"/>
          <w:sz w:val="24"/>
        </w:rPr>
        <w:t>pengurangan.</w:t>
      </w:r>
    </w:p>
    <w:p w:rsidR="005573E7" w:rsidRPr="006A479C" w:rsidRDefault="005573E7" w:rsidP="005573E7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6A479C">
        <w:rPr>
          <w:rFonts w:ascii="Times New Roman" w:hAnsi="Times New Roman" w:cs="Times New Roman"/>
          <w:sz w:val="24"/>
        </w:rPr>
        <w:t xml:space="preserve">Kegiatan pembelajaran </w:t>
      </w:r>
      <w:r w:rsidR="006A479C" w:rsidRPr="006A479C">
        <w:rPr>
          <w:rFonts w:ascii="Times New Roman" w:hAnsi="Times New Roman" w:cs="Times New Roman"/>
          <w:sz w:val="24"/>
        </w:rPr>
        <w:t>dengan menggunakan media grafis</w:t>
      </w:r>
      <w:r w:rsidRPr="006A479C">
        <w:rPr>
          <w:rFonts w:ascii="Times New Roman" w:hAnsi="Times New Roman" w:cs="Times New Roman"/>
          <w:sz w:val="24"/>
        </w:rPr>
        <w:t xml:space="preserve"> pada materi </w:t>
      </w:r>
      <w:r w:rsidR="006A479C" w:rsidRPr="006A479C">
        <w:rPr>
          <w:rFonts w:ascii="Times New Roman" w:hAnsi="Times New Roman" w:cs="Times New Roman"/>
          <w:sz w:val="24"/>
        </w:rPr>
        <w:t>pengurangan 2 bilagan 2 angka dengan teknik meminjam</w:t>
      </w:r>
      <w:r w:rsidRPr="006A479C">
        <w:rPr>
          <w:rFonts w:ascii="Times New Roman" w:hAnsi="Times New Roman" w:cs="Times New Roman"/>
          <w:sz w:val="24"/>
        </w:rPr>
        <w:t xml:space="preserve"> ini mendapat respon yang positif dari siswa.</w:t>
      </w:r>
    </w:p>
    <w:p w:rsidR="00DA7047" w:rsidRDefault="006A479C" w:rsidP="00DA7047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Dari hasil kegiatan pembelajaran dengan menggunakan media grafis</w:t>
      </w:r>
      <w:r w:rsidR="00DA704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</w:t>
      </w:r>
      <w:r w:rsidRPr="006A479C">
        <w:rPr>
          <w:rFonts w:ascii="Times New Roman" w:hAnsi="Times New Roman" w:cs="Times New Roman"/>
          <w:sz w:val="24"/>
        </w:rPr>
        <w:t xml:space="preserve">iswa lebih percaya diri </w:t>
      </w:r>
      <w:r>
        <w:rPr>
          <w:rFonts w:ascii="Times New Roman" w:hAnsi="Times New Roman" w:cs="Times New Roman"/>
          <w:sz w:val="24"/>
        </w:rPr>
        <w:t xml:space="preserve">ketika mendemonstrasikan pengurangan maupun mengerjakan soal latihan. </w:t>
      </w:r>
    </w:p>
    <w:p w:rsidR="00DA7047" w:rsidRPr="005B4E72" w:rsidRDefault="00DA7047" w:rsidP="00DA7047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DA7047">
        <w:rPr>
          <w:rFonts w:asciiTheme="majorBidi" w:hAnsiTheme="majorBidi" w:cstheme="majorBidi"/>
          <w:sz w:val="24"/>
          <w:szCs w:val="24"/>
        </w:rPr>
        <w:t xml:space="preserve">Setelah di </w:t>
      </w:r>
      <w:proofErr w:type="gramStart"/>
      <w:r w:rsidRPr="00DA7047">
        <w:rPr>
          <w:rFonts w:asciiTheme="majorBidi" w:hAnsiTheme="majorBidi" w:cstheme="majorBidi"/>
          <w:sz w:val="24"/>
          <w:szCs w:val="24"/>
        </w:rPr>
        <w:t>bantu</w:t>
      </w:r>
      <w:proofErr w:type="gramEnd"/>
      <w:r w:rsidRPr="00DA7047">
        <w:rPr>
          <w:rFonts w:asciiTheme="majorBidi" w:hAnsiTheme="majorBidi" w:cstheme="majorBidi"/>
          <w:sz w:val="24"/>
          <w:szCs w:val="24"/>
        </w:rPr>
        <w:t xml:space="preserve"> dengan penggunaan media grafis dalam kegiatan belajar mengajar, pada siklus I sudah ada peningkatan kemampuan siswa dalam </w:t>
      </w:r>
      <w:r w:rsidRPr="00DA7047">
        <w:rPr>
          <w:rFonts w:asciiTheme="majorBidi" w:hAnsiTheme="majorBidi" w:cstheme="majorBidi"/>
          <w:sz w:val="24"/>
          <w:szCs w:val="24"/>
        </w:rPr>
        <w:lastRenderedPageBreak/>
        <w:t>menjawab soal evaluasi dibandingkan dengan pratindakan. Peningkatan tersebut sudah menunjukkan peningkatan dalam kategori kemampuan. Pada pratindakan kategori kemampuan siswa termasuk dalam kategori kurang yaitu 37% atau dengan nilai rata-rata 53</w:t>
      </w:r>
      <w:proofErr w:type="gramStart"/>
      <w:r w:rsidRPr="00DA7047">
        <w:rPr>
          <w:rFonts w:asciiTheme="majorBidi" w:hAnsiTheme="majorBidi" w:cstheme="majorBidi"/>
          <w:sz w:val="24"/>
          <w:szCs w:val="24"/>
        </w:rPr>
        <w:t>,77</w:t>
      </w:r>
      <w:proofErr w:type="gramEnd"/>
      <w:r w:rsidRPr="00DA7047">
        <w:rPr>
          <w:rFonts w:asciiTheme="majorBidi" w:hAnsiTheme="majorBidi" w:cstheme="majorBidi"/>
          <w:sz w:val="24"/>
          <w:szCs w:val="24"/>
        </w:rPr>
        <w:t>, sedangkan dalam siklus I terdapat banyak peningkatan sehingga tergolong ke dalam kategori cukup yaitu 58,33 % atau dengan nilai rata-rata 66,41. Jadi dapat disimpulkan bahwa peningkatan prestasi belajar siswa setelah penggunaan media grafis tampak dari adanya peningkatan ketuntasan belajar secara klasikal dari pratindakan ke siklus I yaitu 37% atau atau dengan nilai rata-rata 53</w:t>
      </w:r>
      <w:proofErr w:type="gramStart"/>
      <w:r w:rsidRPr="00DA7047">
        <w:rPr>
          <w:rFonts w:asciiTheme="majorBidi" w:hAnsiTheme="majorBidi" w:cstheme="majorBidi"/>
          <w:sz w:val="24"/>
          <w:szCs w:val="24"/>
        </w:rPr>
        <w:t>,77</w:t>
      </w:r>
      <w:proofErr w:type="gramEnd"/>
      <w:r w:rsidRPr="00DA7047">
        <w:rPr>
          <w:rFonts w:asciiTheme="majorBidi" w:hAnsiTheme="majorBidi" w:cstheme="majorBidi"/>
          <w:sz w:val="24"/>
          <w:szCs w:val="24"/>
        </w:rPr>
        <w:t xml:space="preserve"> menjadi 58,33 % atau atau dengan nilai rata-rata 66,41. Kemampuan siswa pada siklus I sudah banyak mengalami peningkatan, </w:t>
      </w:r>
      <w:proofErr w:type="gramStart"/>
      <w:r w:rsidRPr="00DA7047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Pr="00DA7047">
        <w:rPr>
          <w:rFonts w:asciiTheme="majorBidi" w:hAnsiTheme="majorBidi" w:cstheme="majorBidi"/>
          <w:sz w:val="24"/>
          <w:szCs w:val="24"/>
        </w:rPr>
        <w:t xml:space="preserve"> tetapi siswa yang lulus KKM belum mencapai </w:t>
      </w:r>
      <m:oMath>
        <m:r>
          <w:rPr>
            <w:rFonts w:ascii="Cambria Math" w:hAnsi="Cambria Math" w:cstheme="majorBidi"/>
            <w:sz w:val="24"/>
            <w:szCs w:val="24"/>
          </w:rPr>
          <m:t>≥</m:t>
        </m:r>
      </m:oMath>
      <w:r w:rsidRPr="00DA7047">
        <w:rPr>
          <w:rFonts w:asciiTheme="majorBidi" w:hAnsiTheme="majorBidi" w:cstheme="majorBidi"/>
          <w:sz w:val="24"/>
          <w:szCs w:val="24"/>
        </w:rPr>
        <w:t>70%, sehingga diperlukan siklus II untuk memenuhi KKM yang diinginkan. Pada siklus II peneliti tetap menggunakan media grafis berupa papan flanel dan gambar/foto. Setelah dibantu dengan gambar yang lebih menarik, maka kemampuan siswa dalam menjawab soal evaluasi siklus II dibandingkan dengan siklus I mengalami peningkatan nilai rata-rata, dari 66</w:t>
      </w:r>
      <w:proofErr w:type="gramStart"/>
      <w:r w:rsidRPr="00DA7047">
        <w:rPr>
          <w:rFonts w:asciiTheme="majorBidi" w:hAnsiTheme="majorBidi" w:cstheme="majorBidi"/>
          <w:sz w:val="24"/>
          <w:szCs w:val="24"/>
        </w:rPr>
        <w:t>,41</w:t>
      </w:r>
      <w:proofErr w:type="gramEnd"/>
      <w:r w:rsidRPr="00DA7047">
        <w:rPr>
          <w:rFonts w:asciiTheme="majorBidi" w:hAnsiTheme="majorBidi" w:cstheme="majorBidi"/>
          <w:sz w:val="24"/>
          <w:szCs w:val="24"/>
        </w:rPr>
        <w:t xml:space="preserve"> menjadi 93,92 dengan kategori sangat baik. Sehingga KKM yang diinginkan sudah terpenuhi.</w:t>
      </w:r>
    </w:p>
    <w:p w:rsidR="005B4E72" w:rsidRDefault="005B4E72" w:rsidP="005B4E72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B4E72" w:rsidRDefault="005B4E72" w:rsidP="005B4E72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B4E72" w:rsidRPr="00DA7047" w:rsidRDefault="005B4E72" w:rsidP="005B4E72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371320" w:rsidRDefault="000C6366" w:rsidP="0059710C">
      <w:pPr>
        <w:pStyle w:val="NoSpacing"/>
        <w:numPr>
          <w:ilvl w:val="0"/>
          <w:numId w:val="1"/>
        </w:numPr>
        <w:spacing w:line="48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Pembahasan Hasil Penelitian </w:t>
      </w:r>
    </w:p>
    <w:p w:rsidR="00216D40" w:rsidRDefault="00216D40" w:rsidP="00216D40">
      <w:pPr>
        <w:pStyle w:val="NoSpacing"/>
        <w:numPr>
          <w:ilvl w:val="0"/>
          <w:numId w:val="29"/>
        </w:numPr>
        <w:spacing w:line="480" w:lineRule="auto"/>
        <w:ind w:left="851" w:hanging="42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Pembahasan Pembelajaran Pratindakan</w:t>
      </w:r>
    </w:p>
    <w:p w:rsidR="00216D40" w:rsidRDefault="00216D40" w:rsidP="006E02AF">
      <w:pPr>
        <w:pStyle w:val="ListParagraph"/>
        <w:spacing w:line="480" w:lineRule="auto"/>
        <w:ind w:left="851" w:firstLine="85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46BF0">
        <w:rPr>
          <w:rFonts w:asciiTheme="majorBidi" w:hAnsiTheme="majorBidi" w:cstheme="majorBidi"/>
          <w:sz w:val="24"/>
          <w:szCs w:val="24"/>
        </w:rPr>
        <w:t>Pada pembelajaran pratindakan guru memberikan apersepsi singkat.</w:t>
      </w:r>
      <w:proofErr w:type="gramEnd"/>
      <w:r w:rsidRPr="00946BF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46BF0">
        <w:rPr>
          <w:rFonts w:asciiTheme="majorBidi" w:hAnsiTheme="majorBidi" w:cstheme="majorBidi"/>
          <w:sz w:val="24"/>
          <w:szCs w:val="24"/>
        </w:rPr>
        <w:t>Siswa masih banyak yang belum siap mengikuti pembelajaran.</w:t>
      </w:r>
      <w:proofErr w:type="gramEnd"/>
      <w:r w:rsidRPr="00946BF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46BF0">
        <w:rPr>
          <w:rFonts w:asciiTheme="majorBidi" w:hAnsiTheme="majorBidi" w:cstheme="majorBidi"/>
          <w:sz w:val="24"/>
          <w:szCs w:val="24"/>
        </w:rPr>
        <w:t>Kegiatan pembelajaran berjalan datar.</w:t>
      </w:r>
      <w:proofErr w:type="gramEnd"/>
      <w:r w:rsidRPr="00946BF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46BF0">
        <w:rPr>
          <w:rFonts w:asciiTheme="majorBidi" w:hAnsiTheme="majorBidi" w:cstheme="majorBidi"/>
          <w:sz w:val="24"/>
          <w:szCs w:val="24"/>
        </w:rPr>
        <w:t>Memang sesekali guru mengingatkan dengan mengajukan pertanyaan, tetapi siswa belum sepenuhnya memperhatikan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380FDE" w:rsidRDefault="00216D40" w:rsidP="006E02AF">
      <w:pPr>
        <w:pStyle w:val="ListParagraph"/>
        <w:spacing w:line="480" w:lineRule="auto"/>
        <w:ind w:left="851" w:firstLine="8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Guru </w:t>
      </w:r>
      <w:proofErr w:type="gramStart"/>
      <w:r>
        <w:rPr>
          <w:rFonts w:asciiTheme="majorBidi" w:hAnsiTheme="majorBidi" w:cstheme="majorBidi"/>
          <w:sz w:val="24"/>
          <w:szCs w:val="24"/>
        </w:rPr>
        <w:t>segera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membagikan lembar tugas individu.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Ternyata hanya </w:t>
      </w:r>
      <w:r w:rsidR="00D31257">
        <w:rPr>
          <w:rFonts w:asciiTheme="majorBidi" w:hAnsiTheme="majorBidi" w:cstheme="majorBidi"/>
          <w:sz w:val="24"/>
          <w:szCs w:val="24"/>
        </w:rPr>
        <w:t>10</w:t>
      </w:r>
      <w:r>
        <w:rPr>
          <w:rFonts w:asciiTheme="majorBidi" w:hAnsiTheme="majorBidi" w:cstheme="majorBidi"/>
          <w:sz w:val="24"/>
          <w:szCs w:val="24"/>
        </w:rPr>
        <w:t xml:space="preserve"> siswa atau </w:t>
      </w:r>
      <w:r w:rsidR="00D31257">
        <w:rPr>
          <w:rFonts w:asciiTheme="majorBidi" w:hAnsiTheme="majorBidi" w:cstheme="majorBidi"/>
          <w:sz w:val="24"/>
          <w:szCs w:val="24"/>
        </w:rPr>
        <w:t>37</w:t>
      </w:r>
      <w:r>
        <w:rPr>
          <w:rFonts w:asciiTheme="majorBidi" w:hAnsiTheme="majorBidi" w:cstheme="majorBidi"/>
          <w:sz w:val="24"/>
          <w:szCs w:val="24"/>
        </w:rPr>
        <w:t>% yang mampu mengerjakan dengan baik.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Selebihnya termasuk kategori cukup, kurang dan kurang sekali.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Hal ini menunjukkan bahwa kemampuan siswa </w:t>
      </w:r>
      <w:r w:rsidRPr="00380FDE">
        <w:rPr>
          <w:rFonts w:asciiTheme="majorBidi" w:hAnsiTheme="majorBidi" w:cstheme="majorBidi"/>
          <w:sz w:val="24"/>
          <w:szCs w:val="24"/>
        </w:rPr>
        <w:t>dalam menjawab pertanyaan masih sangat rendah.</w:t>
      </w:r>
      <w:proofErr w:type="gramEnd"/>
    </w:p>
    <w:p w:rsidR="000C6366" w:rsidRDefault="00380FDE" w:rsidP="00431629">
      <w:pPr>
        <w:pStyle w:val="NoSpacing"/>
        <w:numPr>
          <w:ilvl w:val="0"/>
          <w:numId w:val="29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0FDE">
        <w:rPr>
          <w:rFonts w:asciiTheme="majorBidi" w:hAnsiTheme="majorBidi" w:cstheme="majorBidi"/>
          <w:b/>
          <w:bCs/>
          <w:sz w:val="24"/>
          <w:szCs w:val="24"/>
        </w:rPr>
        <w:t>Pembahasan Pembelajaran Siklus 1</w:t>
      </w:r>
    </w:p>
    <w:p w:rsidR="00380FDE" w:rsidRPr="009909F7" w:rsidRDefault="00380FDE" w:rsidP="006E02AF">
      <w:pPr>
        <w:spacing w:line="480" w:lineRule="auto"/>
        <w:ind w:left="851" w:firstLine="85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909F7">
        <w:rPr>
          <w:rFonts w:asciiTheme="majorBidi" w:hAnsiTheme="majorBidi" w:cstheme="majorBidi"/>
          <w:sz w:val="24"/>
          <w:szCs w:val="24"/>
        </w:rPr>
        <w:t>Pada pembelajaran siklus I, pembelajaran dilakukan dengan menggunakan media grafis berupa papan flanel dan gambar/foto.</w:t>
      </w:r>
      <w:proofErr w:type="gramEnd"/>
      <w:r w:rsidRPr="009909F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909F7">
        <w:rPr>
          <w:rFonts w:asciiTheme="majorBidi" w:hAnsiTheme="majorBidi" w:cstheme="majorBidi"/>
          <w:sz w:val="24"/>
          <w:szCs w:val="24"/>
        </w:rPr>
        <w:t>Siswa yang semula masih berbicara sendiri atau jalan-jalan segera diam dan memperhatikan penjelasan dari guru (peneliti) secara antusias.</w:t>
      </w:r>
      <w:proofErr w:type="gramEnd"/>
      <w:r w:rsidRPr="009909F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909F7">
        <w:rPr>
          <w:rFonts w:asciiTheme="majorBidi" w:hAnsiTheme="majorBidi" w:cstheme="majorBidi"/>
          <w:sz w:val="24"/>
          <w:szCs w:val="24"/>
        </w:rPr>
        <w:t xml:space="preserve">Untuk lebih meningkatkan minat siswa dalam mempelajari materi, guru (peneliti) menunjuk satu orang siswa maju kedepan </w:t>
      </w:r>
      <w:r w:rsidR="009909F7" w:rsidRPr="009909F7">
        <w:rPr>
          <w:rFonts w:asciiTheme="majorBidi" w:hAnsiTheme="majorBidi" w:cstheme="majorBidi"/>
          <w:sz w:val="24"/>
          <w:szCs w:val="24"/>
        </w:rPr>
        <w:t>untuk mengerjakan tantangan berupa soal dan menjawab secara langsung.</w:t>
      </w:r>
      <w:proofErr w:type="gramEnd"/>
      <w:r w:rsidRPr="009909F7">
        <w:rPr>
          <w:rFonts w:asciiTheme="majorBidi" w:hAnsiTheme="majorBidi" w:cstheme="majorBidi"/>
          <w:sz w:val="24"/>
          <w:szCs w:val="24"/>
        </w:rPr>
        <w:t xml:space="preserve">  </w:t>
      </w:r>
    </w:p>
    <w:p w:rsidR="00380FDE" w:rsidRDefault="00380FDE" w:rsidP="006E02AF">
      <w:pPr>
        <w:spacing w:line="480" w:lineRule="auto"/>
        <w:ind w:left="851" w:firstLine="85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602544">
        <w:rPr>
          <w:rFonts w:asciiTheme="majorBidi" w:hAnsiTheme="majorBidi" w:cstheme="majorBidi"/>
          <w:sz w:val="24"/>
          <w:szCs w:val="24"/>
        </w:rPr>
        <w:t>Keseriusan dan antusias siswa dalam mendengarkan penjelasan dari guru (peneliti) mampu meningkatkan kemampuan siswa dalam menjawab pertanyaan yang diberikan.</w:t>
      </w:r>
      <w:proofErr w:type="gramEnd"/>
      <w:r w:rsidRPr="0060254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602544">
        <w:rPr>
          <w:rFonts w:asciiTheme="majorBidi" w:hAnsiTheme="majorBidi" w:cstheme="majorBidi"/>
          <w:sz w:val="24"/>
          <w:szCs w:val="24"/>
        </w:rPr>
        <w:t xml:space="preserve">Siswa mampu </w:t>
      </w:r>
      <w:r w:rsidR="009909F7" w:rsidRPr="00602544">
        <w:rPr>
          <w:rFonts w:asciiTheme="majorBidi" w:hAnsiTheme="majorBidi" w:cstheme="majorBidi"/>
          <w:sz w:val="24"/>
          <w:szCs w:val="24"/>
        </w:rPr>
        <w:t xml:space="preserve">menjawab dengan baik soal </w:t>
      </w:r>
      <w:r w:rsidR="009909F7" w:rsidRPr="00602544">
        <w:rPr>
          <w:rFonts w:asciiTheme="majorBidi" w:hAnsiTheme="majorBidi" w:cstheme="majorBidi"/>
          <w:sz w:val="24"/>
          <w:szCs w:val="24"/>
        </w:rPr>
        <w:lastRenderedPageBreak/>
        <w:t>pengurangan 2 bilangan 2 angka dengan eknik meminjam.</w:t>
      </w:r>
      <w:proofErr w:type="gramEnd"/>
      <w:r w:rsidRPr="00602544">
        <w:rPr>
          <w:rFonts w:asciiTheme="majorBidi" w:hAnsiTheme="majorBidi" w:cstheme="majorBidi"/>
          <w:sz w:val="24"/>
          <w:szCs w:val="24"/>
        </w:rPr>
        <w:t xml:space="preserve"> Sebanyak 1</w:t>
      </w:r>
      <w:r w:rsidR="009909F7" w:rsidRPr="00602544">
        <w:rPr>
          <w:rFonts w:asciiTheme="majorBidi" w:hAnsiTheme="majorBidi" w:cstheme="majorBidi"/>
          <w:sz w:val="24"/>
          <w:szCs w:val="24"/>
        </w:rPr>
        <w:t xml:space="preserve">4 </w:t>
      </w:r>
      <w:r w:rsidRPr="00602544">
        <w:rPr>
          <w:rFonts w:asciiTheme="majorBidi" w:hAnsiTheme="majorBidi" w:cstheme="majorBidi"/>
          <w:sz w:val="24"/>
          <w:szCs w:val="24"/>
        </w:rPr>
        <w:t xml:space="preserve">siswa atau </w:t>
      </w:r>
      <w:r w:rsidR="009909F7" w:rsidRPr="00602544">
        <w:rPr>
          <w:rFonts w:asciiTheme="majorBidi" w:hAnsiTheme="majorBidi" w:cstheme="majorBidi"/>
          <w:sz w:val="24"/>
          <w:szCs w:val="24"/>
        </w:rPr>
        <w:t>5</w:t>
      </w:r>
      <w:r w:rsidRPr="00602544">
        <w:rPr>
          <w:rFonts w:asciiTheme="majorBidi" w:hAnsiTheme="majorBidi" w:cstheme="majorBidi"/>
          <w:sz w:val="24"/>
          <w:szCs w:val="24"/>
        </w:rPr>
        <w:t>8</w:t>
      </w:r>
      <w:proofErr w:type="gramStart"/>
      <w:r w:rsidRPr="00602544">
        <w:rPr>
          <w:rFonts w:asciiTheme="majorBidi" w:hAnsiTheme="majorBidi" w:cstheme="majorBidi"/>
          <w:sz w:val="24"/>
          <w:szCs w:val="24"/>
        </w:rPr>
        <w:t>,</w:t>
      </w:r>
      <w:r w:rsidR="009909F7" w:rsidRPr="00602544">
        <w:rPr>
          <w:rFonts w:asciiTheme="majorBidi" w:hAnsiTheme="majorBidi" w:cstheme="majorBidi"/>
          <w:sz w:val="24"/>
          <w:szCs w:val="24"/>
        </w:rPr>
        <w:t>33</w:t>
      </w:r>
      <w:proofErr w:type="gramEnd"/>
      <w:r w:rsidRPr="00602544">
        <w:rPr>
          <w:rFonts w:asciiTheme="majorBidi" w:hAnsiTheme="majorBidi" w:cstheme="majorBidi"/>
          <w:sz w:val="24"/>
          <w:szCs w:val="24"/>
        </w:rPr>
        <w:t xml:space="preserve">% memperoleh nilai yang memuaskan. Nilai rata-ratanya juga baik, yaitu </w:t>
      </w:r>
      <w:r w:rsidR="009909F7" w:rsidRPr="00602544">
        <w:rPr>
          <w:rFonts w:asciiTheme="majorBidi" w:hAnsiTheme="majorBidi" w:cstheme="majorBidi"/>
          <w:sz w:val="24"/>
          <w:szCs w:val="24"/>
        </w:rPr>
        <w:t>66</w:t>
      </w:r>
      <w:proofErr w:type="gramStart"/>
      <w:r w:rsidRPr="00602544">
        <w:rPr>
          <w:rFonts w:asciiTheme="majorBidi" w:hAnsiTheme="majorBidi" w:cstheme="majorBidi"/>
          <w:sz w:val="24"/>
          <w:szCs w:val="24"/>
        </w:rPr>
        <w:t>,</w:t>
      </w:r>
      <w:r w:rsidR="009909F7" w:rsidRPr="00602544">
        <w:rPr>
          <w:rFonts w:asciiTheme="majorBidi" w:hAnsiTheme="majorBidi" w:cstheme="majorBidi"/>
          <w:sz w:val="24"/>
          <w:szCs w:val="24"/>
        </w:rPr>
        <w:t>41</w:t>
      </w:r>
      <w:proofErr w:type="gramEnd"/>
      <w:r w:rsidRPr="00602544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602544">
        <w:rPr>
          <w:rFonts w:asciiTheme="majorBidi" w:hAnsiTheme="majorBidi" w:cstheme="majorBidi"/>
          <w:sz w:val="24"/>
          <w:szCs w:val="24"/>
        </w:rPr>
        <w:t>Ini menunjukkan bahwa melalui media grafis yang berupa papan flanel dan gambar/foto, siswa</w:t>
      </w:r>
      <w:r w:rsidR="009909F7" w:rsidRPr="00602544">
        <w:rPr>
          <w:rFonts w:asciiTheme="majorBidi" w:hAnsiTheme="majorBidi" w:cstheme="majorBidi"/>
          <w:sz w:val="24"/>
          <w:szCs w:val="24"/>
        </w:rPr>
        <w:t xml:space="preserve"> dapat</w:t>
      </w:r>
      <w:r w:rsidRPr="00602544">
        <w:rPr>
          <w:rFonts w:asciiTheme="majorBidi" w:hAnsiTheme="majorBidi" w:cstheme="majorBidi"/>
          <w:sz w:val="24"/>
          <w:szCs w:val="24"/>
        </w:rPr>
        <w:t xml:space="preserve"> lebih memahami </w:t>
      </w:r>
      <w:r w:rsidR="009909F7" w:rsidRPr="00602544">
        <w:rPr>
          <w:rFonts w:asciiTheme="majorBidi" w:hAnsiTheme="majorBidi" w:cstheme="majorBidi"/>
          <w:sz w:val="24"/>
          <w:szCs w:val="24"/>
        </w:rPr>
        <w:t>materi pengurangan 2 bilangan 2 angka dengan teknik meminjam</w:t>
      </w:r>
      <w:r w:rsidRPr="0060254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380FDE" w:rsidRDefault="00602544" w:rsidP="005B4E72">
      <w:pPr>
        <w:pStyle w:val="NoSpacing"/>
        <w:numPr>
          <w:ilvl w:val="0"/>
          <w:numId w:val="29"/>
        </w:numPr>
        <w:spacing w:line="480" w:lineRule="auto"/>
        <w:ind w:left="851" w:hanging="42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Pembahasan Pembelajaran siklus 2</w:t>
      </w:r>
    </w:p>
    <w:p w:rsidR="00602544" w:rsidRPr="00602544" w:rsidRDefault="00602544" w:rsidP="005B4E72">
      <w:pPr>
        <w:pStyle w:val="ListParagraph"/>
        <w:spacing w:line="480" w:lineRule="auto"/>
        <w:ind w:left="851" w:firstLine="425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602544">
        <w:rPr>
          <w:rFonts w:asciiTheme="majorBidi" w:hAnsiTheme="majorBidi" w:cstheme="majorBidi"/>
          <w:sz w:val="24"/>
          <w:szCs w:val="24"/>
        </w:rPr>
        <w:t>Pada pembelajaran siklus II ini, apersersi yang diberikan guru berupa evaluasi pertemuan yang lalu (siklus I).</w:t>
      </w:r>
      <w:proofErr w:type="gramEnd"/>
      <w:r w:rsidRPr="00602544">
        <w:rPr>
          <w:rFonts w:asciiTheme="majorBidi" w:hAnsiTheme="majorBidi" w:cstheme="majorBidi"/>
          <w:sz w:val="24"/>
          <w:szCs w:val="24"/>
        </w:rPr>
        <w:t xml:space="preserve"> Guru menyampaikan </w:t>
      </w:r>
      <w:proofErr w:type="gramStart"/>
      <w:r w:rsidRPr="00602544">
        <w:rPr>
          <w:rFonts w:asciiTheme="majorBidi" w:hAnsiTheme="majorBidi" w:cstheme="majorBidi"/>
          <w:sz w:val="24"/>
          <w:szCs w:val="24"/>
        </w:rPr>
        <w:t>bahwa  kemampuan</w:t>
      </w:r>
      <w:proofErr w:type="gramEnd"/>
      <w:r w:rsidRPr="00602544">
        <w:rPr>
          <w:rFonts w:asciiTheme="majorBidi" w:hAnsiTheme="majorBidi" w:cstheme="majorBidi"/>
          <w:sz w:val="24"/>
          <w:szCs w:val="24"/>
        </w:rPr>
        <w:t xml:space="preserve"> siswa dalam menjawab soal evaluasi  sudah bagus, namun begitu masih bisa ditingkatkan lagi. </w:t>
      </w:r>
      <w:proofErr w:type="gramStart"/>
      <w:r w:rsidRPr="00602544">
        <w:rPr>
          <w:rFonts w:asciiTheme="majorBidi" w:hAnsiTheme="majorBidi" w:cstheme="majorBidi"/>
          <w:sz w:val="24"/>
          <w:szCs w:val="24"/>
        </w:rPr>
        <w:t>Anak-anak tampak senang dengan hasil ini.</w:t>
      </w:r>
      <w:proofErr w:type="gramEnd"/>
    </w:p>
    <w:p w:rsidR="00602544" w:rsidRDefault="00602544" w:rsidP="005B4E72">
      <w:pPr>
        <w:pStyle w:val="ListParagraph"/>
        <w:spacing w:line="480" w:lineRule="auto"/>
        <w:ind w:left="851" w:firstLine="425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proofErr w:type="gramStart"/>
      <w:r w:rsidRPr="0095050D">
        <w:rPr>
          <w:rFonts w:asciiTheme="majorBidi" w:hAnsiTheme="majorBidi" w:cstheme="majorBidi"/>
          <w:sz w:val="24"/>
          <w:szCs w:val="24"/>
        </w:rPr>
        <w:t>Selanjutnya guru mengajak siswa untuk mengingat kembali materi pengurangan 2 bilangan 2 angka dengan teknik meminjam.</w:t>
      </w:r>
      <w:proofErr w:type="gramEnd"/>
      <w:r w:rsidRPr="0095050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5050D">
        <w:rPr>
          <w:rFonts w:asciiTheme="majorBidi" w:hAnsiTheme="majorBidi" w:cstheme="majorBidi"/>
          <w:sz w:val="24"/>
          <w:szCs w:val="24"/>
        </w:rPr>
        <w:t>Seperti biasa</w:t>
      </w:r>
      <w:r w:rsidRPr="00602544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9909F7">
        <w:rPr>
          <w:rFonts w:asciiTheme="majorBidi" w:hAnsiTheme="majorBidi" w:cstheme="majorBidi"/>
          <w:sz w:val="24"/>
          <w:szCs w:val="24"/>
        </w:rPr>
        <w:t>pembelajaran dilakukan dengan menggunakan media grafis berupa papan flanel dan gambar/foto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Peneliti </w:t>
      </w:r>
      <w:r w:rsidR="00743361">
        <w:rPr>
          <w:rFonts w:asciiTheme="majorBidi" w:hAnsiTheme="majorBidi" w:cstheme="majorBidi"/>
          <w:sz w:val="24"/>
          <w:szCs w:val="24"/>
        </w:rPr>
        <w:t>menyiapkan 3 bentuk soal pengurangan 2 bilangan 2 angka dengan teknik meminjam dengan menggunakan media gambar dan papan flanel.</w:t>
      </w:r>
      <w:proofErr w:type="gramEnd"/>
      <w:r w:rsidR="00743361">
        <w:rPr>
          <w:rFonts w:asciiTheme="majorBidi" w:hAnsiTheme="majorBidi" w:cstheme="majorBidi"/>
          <w:sz w:val="24"/>
          <w:szCs w:val="24"/>
        </w:rPr>
        <w:t xml:space="preserve"> Untuk mengetahui pemahaman siswa tentang materi pengurangan peneliti kembali menunjuk satu siswa untuk mengerjakan tantangan soal, dan jika teknik penyelesaian dan jawaban benar </w:t>
      </w:r>
      <w:proofErr w:type="gramStart"/>
      <w:r w:rsidR="00743361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="00743361">
        <w:rPr>
          <w:rFonts w:asciiTheme="majorBidi" w:hAnsiTheme="majorBidi" w:cstheme="majorBidi"/>
          <w:sz w:val="24"/>
          <w:szCs w:val="24"/>
        </w:rPr>
        <w:t xml:space="preserve"> mendapat 1 bintang yang langsung diberi nama dan ditempel dipapan flanel.</w:t>
      </w:r>
      <w:r w:rsidR="0010332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03320">
        <w:rPr>
          <w:rFonts w:asciiTheme="majorBidi" w:hAnsiTheme="majorBidi" w:cstheme="majorBidi"/>
          <w:sz w:val="24"/>
          <w:szCs w:val="24"/>
        </w:rPr>
        <w:t>Dari</w:t>
      </w:r>
      <w:r w:rsidR="00743361">
        <w:rPr>
          <w:rFonts w:asciiTheme="majorBidi" w:hAnsiTheme="majorBidi" w:cstheme="majorBidi"/>
          <w:sz w:val="24"/>
          <w:szCs w:val="24"/>
        </w:rPr>
        <w:t xml:space="preserve"> kegiatan ini para siswa sangat antusias</w:t>
      </w:r>
      <w:r w:rsidR="00103320">
        <w:rPr>
          <w:rFonts w:asciiTheme="majorBidi" w:hAnsiTheme="majorBidi" w:cstheme="majorBidi"/>
          <w:sz w:val="24"/>
          <w:szCs w:val="24"/>
        </w:rPr>
        <w:t xml:space="preserve"> dan ingin ditunjuk untuk </w:t>
      </w:r>
      <w:r w:rsidR="00103320">
        <w:rPr>
          <w:rFonts w:asciiTheme="majorBidi" w:hAnsiTheme="majorBidi" w:cstheme="majorBidi"/>
          <w:sz w:val="24"/>
          <w:szCs w:val="24"/>
        </w:rPr>
        <w:lastRenderedPageBreak/>
        <w:t xml:space="preserve">mengerjakan soal tantangan yang disiapkan oleh peneliti dan hasilnya para </w:t>
      </w:r>
      <w:r w:rsidR="00103320" w:rsidRPr="0095050D">
        <w:rPr>
          <w:rFonts w:asciiTheme="majorBidi" w:hAnsiTheme="majorBidi" w:cstheme="majorBidi"/>
          <w:sz w:val="24"/>
          <w:szCs w:val="24"/>
        </w:rPr>
        <w:t xml:space="preserve">siswa </w:t>
      </w:r>
      <w:r w:rsidR="00AB57AB" w:rsidRPr="0095050D">
        <w:rPr>
          <w:rFonts w:asciiTheme="majorBidi" w:hAnsiTheme="majorBidi" w:cstheme="majorBidi"/>
          <w:sz w:val="24"/>
          <w:szCs w:val="24"/>
        </w:rPr>
        <w:t>tidak lagi merasa kesulitan ketika mengerjakan soal dan cukup bersemangat dan percaya diri.</w:t>
      </w:r>
      <w:proofErr w:type="gramEnd"/>
      <w:r w:rsidR="00743361"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602544" w:rsidRDefault="00602544" w:rsidP="005B4E72">
      <w:pPr>
        <w:pStyle w:val="ListParagraph"/>
        <w:spacing w:line="480" w:lineRule="auto"/>
        <w:ind w:left="851" w:firstLine="425"/>
        <w:jc w:val="both"/>
        <w:rPr>
          <w:rFonts w:asciiTheme="majorBidi" w:hAnsiTheme="majorBidi" w:cstheme="majorBidi"/>
          <w:sz w:val="24"/>
          <w:szCs w:val="24"/>
        </w:rPr>
      </w:pPr>
      <w:r w:rsidRPr="006D5E6D">
        <w:rPr>
          <w:rFonts w:asciiTheme="majorBidi" w:hAnsiTheme="majorBidi" w:cstheme="majorBidi"/>
          <w:sz w:val="24"/>
          <w:szCs w:val="24"/>
        </w:rPr>
        <w:t xml:space="preserve">Guru </w:t>
      </w:r>
      <w:proofErr w:type="gramStart"/>
      <w:r w:rsidRPr="006D5E6D">
        <w:rPr>
          <w:rFonts w:asciiTheme="majorBidi" w:hAnsiTheme="majorBidi" w:cstheme="majorBidi"/>
          <w:sz w:val="24"/>
          <w:szCs w:val="24"/>
        </w:rPr>
        <w:t>kembali</w:t>
      </w:r>
      <w:proofErr w:type="gramEnd"/>
      <w:r w:rsidRPr="006D5E6D">
        <w:rPr>
          <w:rFonts w:asciiTheme="majorBidi" w:hAnsiTheme="majorBidi" w:cstheme="majorBidi"/>
          <w:sz w:val="24"/>
          <w:szCs w:val="24"/>
        </w:rPr>
        <w:t xml:space="preserve"> memberikan soal evaluasi kepada siswa mengenai materi </w:t>
      </w:r>
      <w:r w:rsidR="0095050D" w:rsidRPr="006D5E6D">
        <w:rPr>
          <w:rFonts w:asciiTheme="majorBidi" w:hAnsiTheme="majorBidi" w:cstheme="majorBidi"/>
          <w:sz w:val="24"/>
          <w:szCs w:val="24"/>
        </w:rPr>
        <w:t>pengurangan 2 bilangan 2 angka dengan teknik meminjam. Sebanyak 27</w:t>
      </w:r>
      <w:r w:rsidRPr="006D5E6D">
        <w:rPr>
          <w:rFonts w:asciiTheme="majorBidi" w:hAnsiTheme="majorBidi" w:cstheme="majorBidi"/>
          <w:sz w:val="24"/>
          <w:szCs w:val="24"/>
        </w:rPr>
        <w:t xml:space="preserve"> siswa atau 9</w:t>
      </w:r>
      <w:r w:rsidR="0095050D" w:rsidRPr="006D5E6D">
        <w:rPr>
          <w:rFonts w:asciiTheme="majorBidi" w:hAnsiTheme="majorBidi" w:cstheme="majorBidi"/>
          <w:sz w:val="24"/>
          <w:szCs w:val="24"/>
        </w:rPr>
        <w:t>6</w:t>
      </w:r>
      <w:proofErr w:type="gramStart"/>
      <w:r w:rsidRPr="006D5E6D">
        <w:rPr>
          <w:rFonts w:asciiTheme="majorBidi" w:hAnsiTheme="majorBidi" w:cstheme="majorBidi"/>
          <w:sz w:val="24"/>
          <w:szCs w:val="24"/>
        </w:rPr>
        <w:t>,</w:t>
      </w:r>
      <w:r w:rsidR="0095050D" w:rsidRPr="006D5E6D">
        <w:rPr>
          <w:rFonts w:asciiTheme="majorBidi" w:hAnsiTheme="majorBidi" w:cstheme="majorBidi"/>
          <w:sz w:val="24"/>
          <w:szCs w:val="24"/>
        </w:rPr>
        <w:t>42</w:t>
      </w:r>
      <w:proofErr w:type="gramEnd"/>
      <w:r w:rsidRPr="006D5E6D">
        <w:rPr>
          <w:rFonts w:asciiTheme="majorBidi" w:hAnsiTheme="majorBidi" w:cstheme="majorBidi"/>
          <w:sz w:val="24"/>
          <w:szCs w:val="24"/>
        </w:rPr>
        <w:t xml:space="preserve">% sudah tuntas belajar, artinya ketuntasan belajar siswa sudah mencapai kategori sangat baik. </w:t>
      </w:r>
      <w:proofErr w:type="gramStart"/>
      <w:r w:rsidRPr="006D5E6D">
        <w:rPr>
          <w:rFonts w:asciiTheme="majorBidi" w:hAnsiTheme="majorBidi" w:cstheme="majorBidi"/>
          <w:sz w:val="24"/>
          <w:szCs w:val="24"/>
        </w:rPr>
        <w:t>Hal ini menunjukkan bahwa media grafis berupa papan flanel dan gambar/foto dapat meningkatkan prestasi belajar siswa.</w:t>
      </w:r>
      <w:proofErr w:type="gramEnd"/>
    </w:p>
    <w:p w:rsidR="00EE6A4B" w:rsidRPr="00EE6A4B" w:rsidRDefault="00EE6A4B" w:rsidP="005B4E72">
      <w:pPr>
        <w:pStyle w:val="ListParagraph"/>
        <w:numPr>
          <w:ilvl w:val="0"/>
          <w:numId w:val="29"/>
        </w:numPr>
        <w:spacing w:line="480" w:lineRule="auto"/>
        <w:ind w:left="851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E6A4B">
        <w:rPr>
          <w:rFonts w:asciiTheme="majorBidi" w:hAnsiTheme="majorBidi" w:cstheme="majorBidi"/>
          <w:b/>
          <w:bCs/>
          <w:sz w:val="24"/>
          <w:szCs w:val="24"/>
        </w:rPr>
        <w:t>Hasil Observasi</w:t>
      </w:r>
    </w:p>
    <w:p w:rsidR="00EE6A4B" w:rsidRDefault="00EE6A4B" w:rsidP="00EE6A4B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Hasil Observasi Kegiatan Guru</w:t>
      </w:r>
    </w:p>
    <w:p w:rsidR="002A54B6" w:rsidRDefault="008B6099" w:rsidP="008B6099">
      <w:pPr>
        <w:pStyle w:val="ListParagraph"/>
        <w:spacing w:line="480" w:lineRule="auto"/>
        <w:ind w:left="114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Observasi kegiatan guru dilaksanakan bersamaan dengan proses belajar mengajar. Hasil observasi ini digunakan untuk menentukan tingkat keberhasilan proses belajar mengajar dan </w:t>
      </w:r>
      <w:r w:rsidR="008A4B07">
        <w:rPr>
          <w:rFonts w:asciiTheme="majorBidi" w:hAnsiTheme="majorBidi" w:cstheme="majorBidi"/>
          <w:sz w:val="24"/>
          <w:szCs w:val="24"/>
        </w:rPr>
        <w:t>diperoleh hasil sebagai berikut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2A54B6" w:rsidRDefault="002A54B6" w:rsidP="008B6099">
      <w:pPr>
        <w:pStyle w:val="ListParagraph"/>
        <w:spacing w:line="480" w:lineRule="auto"/>
        <w:ind w:left="1146"/>
        <w:jc w:val="both"/>
        <w:rPr>
          <w:rFonts w:asciiTheme="majorBidi" w:hAnsiTheme="majorBidi" w:cstheme="majorBidi"/>
          <w:sz w:val="24"/>
          <w:szCs w:val="24"/>
        </w:rPr>
      </w:pPr>
    </w:p>
    <w:p w:rsidR="005B4E72" w:rsidRDefault="005B4E72" w:rsidP="008B6099">
      <w:pPr>
        <w:pStyle w:val="ListParagraph"/>
        <w:spacing w:line="480" w:lineRule="auto"/>
        <w:ind w:left="1146"/>
        <w:jc w:val="both"/>
        <w:rPr>
          <w:rFonts w:asciiTheme="majorBidi" w:hAnsiTheme="majorBidi" w:cstheme="majorBidi"/>
          <w:sz w:val="24"/>
          <w:szCs w:val="24"/>
        </w:rPr>
      </w:pPr>
    </w:p>
    <w:p w:rsidR="005B4E72" w:rsidRDefault="005B4E72" w:rsidP="008B6099">
      <w:pPr>
        <w:pStyle w:val="ListParagraph"/>
        <w:spacing w:line="480" w:lineRule="auto"/>
        <w:ind w:left="1146"/>
        <w:jc w:val="both"/>
        <w:rPr>
          <w:rFonts w:asciiTheme="majorBidi" w:hAnsiTheme="majorBidi" w:cstheme="majorBidi"/>
          <w:sz w:val="24"/>
          <w:szCs w:val="24"/>
        </w:rPr>
      </w:pPr>
    </w:p>
    <w:p w:rsidR="005B4E72" w:rsidRDefault="005B4E72" w:rsidP="008B6099">
      <w:pPr>
        <w:pStyle w:val="ListParagraph"/>
        <w:spacing w:line="480" w:lineRule="auto"/>
        <w:ind w:left="1146"/>
        <w:jc w:val="both"/>
        <w:rPr>
          <w:rFonts w:asciiTheme="majorBidi" w:hAnsiTheme="majorBidi" w:cstheme="majorBidi"/>
          <w:sz w:val="24"/>
          <w:szCs w:val="24"/>
        </w:rPr>
      </w:pPr>
    </w:p>
    <w:p w:rsidR="005B4E72" w:rsidRDefault="005B4E72" w:rsidP="008B6099">
      <w:pPr>
        <w:pStyle w:val="ListParagraph"/>
        <w:spacing w:line="480" w:lineRule="auto"/>
        <w:ind w:left="1146"/>
        <w:jc w:val="both"/>
        <w:rPr>
          <w:rFonts w:asciiTheme="majorBidi" w:hAnsiTheme="majorBidi" w:cstheme="majorBidi"/>
          <w:sz w:val="24"/>
          <w:szCs w:val="24"/>
        </w:rPr>
      </w:pPr>
    </w:p>
    <w:p w:rsidR="005B4E72" w:rsidRDefault="005B4E72" w:rsidP="008B6099">
      <w:pPr>
        <w:pStyle w:val="ListParagraph"/>
        <w:spacing w:line="480" w:lineRule="auto"/>
        <w:ind w:left="1146"/>
        <w:jc w:val="both"/>
        <w:rPr>
          <w:rFonts w:asciiTheme="majorBidi" w:hAnsiTheme="majorBidi" w:cstheme="majorBidi"/>
          <w:sz w:val="24"/>
          <w:szCs w:val="24"/>
        </w:rPr>
      </w:pPr>
    </w:p>
    <w:p w:rsidR="005B4E72" w:rsidRDefault="005B4E72" w:rsidP="008B6099">
      <w:pPr>
        <w:pStyle w:val="ListParagraph"/>
        <w:spacing w:line="480" w:lineRule="auto"/>
        <w:ind w:left="1146"/>
        <w:jc w:val="both"/>
        <w:rPr>
          <w:rFonts w:asciiTheme="majorBidi" w:hAnsiTheme="majorBidi" w:cstheme="majorBidi"/>
          <w:sz w:val="24"/>
          <w:szCs w:val="24"/>
        </w:rPr>
      </w:pPr>
    </w:p>
    <w:p w:rsidR="001C0692" w:rsidRDefault="001C0692" w:rsidP="008B6099">
      <w:pPr>
        <w:pStyle w:val="ListParagraph"/>
        <w:spacing w:line="480" w:lineRule="auto"/>
        <w:ind w:left="1146"/>
        <w:jc w:val="both"/>
        <w:rPr>
          <w:rFonts w:asciiTheme="majorBidi" w:hAnsiTheme="majorBidi" w:cstheme="majorBidi"/>
          <w:sz w:val="24"/>
          <w:szCs w:val="24"/>
        </w:rPr>
      </w:pPr>
    </w:p>
    <w:p w:rsidR="008B6099" w:rsidRPr="00752B8A" w:rsidRDefault="00752B8A" w:rsidP="00A82D05">
      <w:pPr>
        <w:pStyle w:val="ListParagraph"/>
        <w:spacing w:after="0" w:line="240" w:lineRule="auto"/>
        <w:ind w:left="114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2B8A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Tabel </w:t>
      </w:r>
      <w:r w:rsidR="00A82D05">
        <w:rPr>
          <w:rFonts w:asciiTheme="majorBidi" w:hAnsiTheme="majorBidi" w:cstheme="majorBidi"/>
          <w:b/>
          <w:bCs/>
          <w:sz w:val="24"/>
          <w:szCs w:val="24"/>
        </w:rPr>
        <w:t>4.</w:t>
      </w:r>
      <w:r w:rsidR="005B4E72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752B8A">
        <w:rPr>
          <w:rFonts w:asciiTheme="majorBidi" w:hAnsiTheme="majorBidi" w:cstheme="majorBidi"/>
          <w:b/>
          <w:bCs/>
          <w:sz w:val="24"/>
          <w:szCs w:val="24"/>
        </w:rPr>
        <w:t xml:space="preserve"> Analisis hasil o</w:t>
      </w:r>
      <w:r w:rsidR="007C33BB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52B8A">
        <w:rPr>
          <w:rFonts w:asciiTheme="majorBidi" w:hAnsiTheme="majorBidi" w:cstheme="majorBidi"/>
          <w:b/>
          <w:bCs/>
          <w:sz w:val="24"/>
          <w:szCs w:val="24"/>
        </w:rPr>
        <w:t>servasi kegiatan guru pada siklus 1</w:t>
      </w:r>
    </w:p>
    <w:tbl>
      <w:tblPr>
        <w:tblStyle w:val="MediumGrid3-Accent3"/>
        <w:tblW w:w="7328" w:type="dxa"/>
        <w:tblInd w:w="1101" w:type="dxa"/>
        <w:tblLook w:val="04A0"/>
      </w:tblPr>
      <w:tblGrid>
        <w:gridCol w:w="522"/>
        <w:gridCol w:w="3118"/>
        <w:gridCol w:w="1844"/>
        <w:gridCol w:w="1844"/>
      </w:tblGrid>
      <w:tr w:rsidR="008B6099" w:rsidTr="00754A09">
        <w:trPr>
          <w:cnfStyle w:val="100000000000"/>
          <w:trHeight w:val="309"/>
        </w:trPr>
        <w:tc>
          <w:tcPr>
            <w:cnfStyle w:val="001000000000"/>
            <w:tcW w:w="522" w:type="dxa"/>
            <w:vMerge w:val="restart"/>
          </w:tcPr>
          <w:p w:rsidR="008B6099" w:rsidRPr="00754A09" w:rsidRDefault="008B6099" w:rsidP="00752B8A">
            <w:pPr>
              <w:pStyle w:val="NoSpacing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</w:p>
          <w:p w:rsidR="008B6099" w:rsidRPr="00754A09" w:rsidRDefault="008B6099" w:rsidP="00752B8A">
            <w:pPr>
              <w:pStyle w:val="NoSpacing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No</w:t>
            </w:r>
          </w:p>
        </w:tc>
        <w:tc>
          <w:tcPr>
            <w:tcW w:w="3118" w:type="dxa"/>
            <w:vMerge w:val="restart"/>
          </w:tcPr>
          <w:p w:rsidR="008B6099" w:rsidRPr="00754A09" w:rsidRDefault="008B6099" w:rsidP="00752B8A">
            <w:pPr>
              <w:pStyle w:val="NoSpacing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</w:p>
          <w:p w:rsidR="008B6099" w:rsidRPr="00754A09" w:rsidRDefault="008B6099" w:rsidP="00752B8A">
            <w:pPr>
              <w:pStyle w:val="NoSpacing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Penilaian</w:t>
            </w:r>
          </w:p>
        </w:tc>
        <w:tc>
          <w:tcPr>
            <w:tcW w:w="3688" w:type="dxa"/>
            <w:gridSpan w:val="2"/>
          </w:tcPr>
          <w:p w:rsidR="008B6099" w:rsidRPr="00754A09" w:rsidRDefault="008B6099" w:rsidP="00752B8A">
            <w:pPr>
              <w:pStyle w:val="NoSpacing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Siklus 1</w:t>
            </w:r>
          </w:p>
        </w:tc>
      </w:tr>
      <w:tr w:rsidR="008B6099" w:rsidTr="00754A09">
        <w:trPr>
          <w:cnfStyle w:val="000000100000"/>
          <w:trHeight w:val="316"/>
        </w:trPr>
        <w:tc>
          <w:tcPr>
            <w:cnfStyle w:val="001000000000"/>
            <w:tcW w:w="522" w:type="dxa"/>
            <w:vMerge/>
            <w:tcBorders>
              <w:bottom w:val="single" w:sz="6" w:space="0" w:color="632423" w:themeColor="accent2" w:themeShade="80"/>
            </w:tcBorders>
          </w:tcPr>
          <w:p w:rsidR="008B6099" w:rsidRPr="00754A09" w:rsidRDefault="008B6099" w:rsidP="008B6099">
            <w:pPr>
              <w:pStyle w:val="NoSpacing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6" w:space="0" w:color="632423" w:themeColor="accent2" w:themeShade="80"/>
            </w:tcBorders>
          </w:tcPr>
          <w:p w:rsidR="008B6099" w:rsidRPr="00754A09" w:rsidRDefault="008B6099" w:rsidP="008B6099">
            <w:pPr>
              <w:pStyle w:val="NoSpacing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6" w:space="0" w:color="632423" w:themeColor="accent2" w:themeShade="80"/>
            </w:tcBorders>
          </w:tcPr>
          <w:p w:rsidR="008B6099" w:rsidRPr="00754A09" w:rsidRDefault="008B6099" w:rsidP="008B6099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Pertemuan 1</w:t>
            </w:r>
          </w:p>
        </w:tc>
        <w:tc>
          <w:tcPr>
            <w:tcW w:w="1844" w:type="dxa"/>
            <w:tcBorders>
              <w:bottom w:val="single" w:sz="6" w:space="0" w:color="632423" w:themeColor="accent2" w:themeShade="80"/>
            </w:tcBorders>
          </w:tcPr>
          <w:p w:rsidR="008B6099" w:rsidRPr="00754A09" w:rsidRDefault="008B6099" w:rsidP="008B6099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Pertemuan 2</w:t>
            </w:r>
          </w:p>
        </w:tc>
      </w:tr>
      <w:tr w:rsidR="008B6099" w:rsidTr="00754A09">
        <w:trPr>
          <w:trHeight w:val="316"/>
        </w:trPr>
        <w:tc>
          <w:tcPr>
            <w:cnfStyle w:val="001000000000"/>
            <w:tcW w:w="522" w:type="dxa"/>
            <w:tcBorders>
              <w:top w:val="single" w:sz="6" w:space="0" w:color="632423" w:themeColor="accent2" w:themeShade="80"/>
            </w:tcBorders>
          </w:tcPr>
          <w:p w:rsidR="008B6099" w:rsidRPr="00754A09" w:rsidRDefault="008B6099" w:rsidP="008B6099">
            <w:pPr>
              <w:pStyle w:val="NoSpacing"/>
              <w:numPr>
                <w:ilvl w:val="0"/>
                <w:numId w:val="36"/>
              </w:numPr>
              <w:ind w:left="414" w:hanging="284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632423" w:themeColor="accent2" w:themeShade="80"/>
            </w:tcBorders>
          </w:tcPr>
          <w:p w:rsidR="008B6099" w:rsidRPr="00754A09" w:rsidRDefault="008B6099" w:rsidP="008B6099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Skor maksimal</w:t>
            </w:r>
          </w:p>
        </w:tc>
        <w:tc>
          <w:tcPr>
            <w:tcW w:w="1844" w:type="dxa"/>
            <w:tcBorders>
              <w:top w:val="single" w:sz="6" w:space="0" w:color="632423" w:themeColor="accent2" w:themeShade="80"/>
            </w:tcBorders>
          </w:tcPr>
          <w:p w:rsidR="008B6099" w:rsidRPr="00754A09" w:rsidRDefault="007C33BB" w:rsidP="007C33BB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1844" w:type="dxa"/>
            <w:tcBorders>
              <w:top w:val="single" w:sz="6" w:space="0" w:color="632423" w:themeColor="accent2" w:themeShade="80"/>
            </w:tcBorders>
          </w:tcPr>
          <w:p w:rsidR="008B6099" w:rsidRPr="00754A09" w:rsidRDefault="007C33BB" w:rsidP="007C33BB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</w:tr>
      <w:tr w:rsidR="008B6099" w:rsidTr="00754A09">
        <w:trPr>
          <w:cnfStyle w:val="000000100000"/>
          <w:trHeight w:val="316"/>
        </w:trPr>
        <w:tc>
          <w:tcPr>
            <w:cnfStyle w:val="001000000000"/>
            <w:tcW w:w="522" w:type="dxa"/>
          </w:tcPr>
          <w:p w:rsidR="008B6099" w:rsidRPr="00754A09" w:rsidRDefault="008B6099" w:rsidP="008B6099">
            <w:pPr>
              <w:pStyle w:val="NoSpacing"/>
              <w:numPr>
                <w:ilvl w:val="0"/>
                <w:numId w:val="36"/>
              </w:numPr>
              <w:ind w:left="414" w:hanging="284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8B6099" w:rsidRPr="00754A09" w:rsidRDefault="008B6099" w:rsidP="008B6099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Skor yang diperoleh</w:t>
            </w:r>
          </w:p>
        </w:tc>
        <w:tc>
          <w:tcPr>
            <w:tcW w:w="1844" w:type="dxa"/>
          </w:tcPr>
          <w:p w:rsidR="008B6099" w:rsidRPr="00754A09" w:rsidRDefault="007C33BB" w:rsidP="007C33BB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1844" w:type="dxa"/>
          </w:tcPr>
          <w:p w:rsidR="008B6099" w:rsidRPr="00754A09" w:rsidRDefault="007C33BB" w:rsidP="007C33BB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52</w:t>
            </w:r>
          </w:p>
        </w:tc>
      </w:tr>
      <w:tr w:rsidR="008B6099" w:rsidTr="00754A09">
        <w:trPr>
          <w:trHeight w:val="316"/>
        </w:trPr>
        <w:tc>
          <w:tcPr>
            <w:cnfStyle w:val="001000000000"/>
            <w:tcW w:w="522" w:type="dxa"/>
          </w:tcPr>
          <w:p w:rsidR="008B6099" w:rsidRPr="00754A09" w:rsidRDefault="008B6099" w:rsidP="008B6099">
            <w:pPr>
              <w:pStyle w:val="NoSpacing"/>
              <w:numPr>
                <w:ilvl w:val="0"/>
                <w:numId w:val="36"/>
              </w:numPr>
              <w:ind w:left="414" w:hanging="284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8B6099" w:rsidRPr="00754A09" w:rsidRDefault="008B6099" w:rsidP="008B6099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Persentase</w:t>
            </w:r>
          </w:p>
        </w:tc>
        <w:tc>
          <w:tcPr>
            <w:tcW w:w="1844" w:type="dxa"/>
          </w:tcPr>
          <w:p w:rsidR="008B6099" w:rsidRPr="00754A09" w:rsidRDefault="007C33BB" w:rsidP="007C33BB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61,76%</w:t>
            </w:r>
          </w:p>
        </w:tc>
        <w:tc>
          <w:tcPr>
            <w:tcW w:w="1844" w:type="dxa"/>
          </w:tcPr>
          <w:p w:rsidR="008B6099" w:rsidRPr="00754A09" w:rsidRDefault="007C33BB" w:rsidP="007C33BB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76,47%</w:t>
            </w:r>
          </w:p>
        </w:tc>
      </w:tr>
      <w:tr w:rsidR="008B6099" w:rsidTr="00754A09">
        <w:trPr>
          <w:cnfStyle w:val="000000100000"/>
          <w:trHeight w:val="316"/>
        </w:trPr>
        <w:tc>
          <w:tcPr>
            <w:cnfStyle w:val="001000000000"/>
            <w:tcW w:w="522" w:type="dxa"/>
          </w:tcPr>
          <w:p w:rsidR="008B6099" w:rsidRPr="00754A09" w:rsidRDefault="008B6099" w:rsidP="008B6099">
            <w:pPr>
              <w:pStyle w:val="NoSpacing"/>
              <w:numPr>
                <w:ilvl w:val="0"/>
                <w:numId w:val="36"/>
              </w:numPr>
              <w:ind w:left="414" w:hanging="284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8B6099" w:rsidRPr="00754A09" w:rsidRDefault="008B6099" w:rsidP="008B6099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Kategori</w:t>
            </w:r>
          </w:p>
        </w:tc>
        <w:tc>
          <w:tcPr>
            <w:tcW w:w="1844" w:type="dxa"/>
          </w:tcPr>
          <w:p w:rsidR="008B6099" w:rsidRPr="00754A09" w:rsidRDefault="007C33BB" w:rsidP="007C33BB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Baik</w:t>
            </w:r>
          </w:p>
        </w:tc>
        <w:tc>
          <w:tcPr>
            <w:tcW w:w="1844" w:type="dxa"/>
          </w:tcPr>
          <w:p w:rsidR="008B6099" w:rsidRPr="00754A09" w:rsidRDefault="007C33BB" w:rsidP="007C33BB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Baik</w:t>
            </w:r>
          </w:p>
        </w:tc>
      </w:tr>
    </w:tbl>
    <w:p w:rsidR="008B6099" w:rsidRDefault="00752B8A" w:rsidP="00752B8A">
      <w:pPr>
        <w:pStyle w:val="ListParagraph"/>
        <w:spacing w:line="48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( perhitungan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selengkapnya dapat dilihat pada lampiran </w:t>
      </w:r>
      <w:r w:rsidR="00F215CA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C021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dan </w:t>
      </w:r>
      <w:r w:rsidR="00F215CA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)</w:t>
      </w:r>
    </w:p>
    <w:p w:rsidR="005B4E72" w:rsidRDefault="005B4E72" w:rsidP="00752B8A">
      <w:pPr>
        <w:pStyle w:val="ListParagraph"/>
        <w:spacing w:line="48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</w:p>
    <w:p w:rsidR="0060391A" w:rsidRPr="00EE063D" w:rsidRDefault="0060391A" w:rsidP="008A4B07">
      <w:pPr>
        <w:pStyle w:val="ListParagraph"/>
        <w:spacing w:line="240" w:lineRule="auto"/>
        <w:ind w:left="993"/>
        <w:jc w:val="center"/>
        <w:rPr>
          <w:rFonts w:asciiTheme="majorBidi" w:hAnsiTheme="majorBidi" w:cstheme="majorBidi"/>
          <w:b/>
          <w:sz w:val="24"/>
          <w:szCs w:val="24"/>
        </w:rPr>
      </w:pPr>
      <w:r w:rsidRPr="00EE063D">
        <w:rPr>
          <w:rFonts w:asciiTheme="majorBidi" w:hAnsiTheme="majorBidi" w:cstheme="majorBidi"/>
          <w:b/>
          <w:sz w:val="24"/>
          <w:szCs w:val="24"/>
        </w:rPr>
        <w:t>Grafik 1</w:t>
      </w:r>
    </w:p>
    <w:p w:rsidR="00DC43D7" w:rsidRPr="00EE063D" w:rsidRDefault="0042240D" w:rsidP="008A4B07">
      <w:pPr>
        <w:pStyle w:val="ListParagraph"/>
        <w:spacing w:line="240" w:lineRule="auto"/>
        <w:ind w:left="993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Hasil observasi kegiatan guru</w:t>
      </w:r>
    </w:p>
    <w:p w:rsidR="0060391A" w:rsidRDefault="00411365" w:rsidP="00752B8A">
      <w:pPr>
        <w:pStyle w:val="ListParagraph"/>
        <w:spacing w:line="48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Arial" w:hAnsi="Arial" w:cs="Arial"/>
          <w:noProof/>
          <w:lang w:bidi="ar-SA"/>
        </w:rPr>
        <w:drawing>
          <wp:inline distT="0" distB="0" distL="0" distR="0">
            <wp:extent cx="4495800" cy="2638425"/>
            <wp:effectExtent l="0" t="0" r="0" b="0"/>
            <wp:docPr id="4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140A" w:rsidRDefault="003D140A" w:rsidP="00A82D05">
      <w:pPr>
        <w:pStyle w:val="ListParagraph"/>
        <w:spacing w:after="0" w:line="240" w:lineRule="auto"/>
        <w:ind w:left="114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B4E72" w:rsidRDefault="005B4E72" w:rsidP="00A82D05">
      <w:pPr>
        <w:pStyle w:val="ListParagraph"/>
        <w:spacing w:after="0" w:line="240" w:lineRule="auto"/>
        <w:ind w:left="114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B4E72" w:rsidRDefault="005B4E72" w:rsidP="00A82D05">
      <w:pPr>
        <w:pStyle w:val="ListParagraph"/>
        <w:spacing w:after="0" w:line="240" w:lineRule="auto"/>
        <w:ind w:left="114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B4E72" w:rsidRDefault="005B4E72" w:rsidP="00A82D05">
      <w:pPr>
        <w:pStyle w:val="ListParagraph"/>
        <w:spacing w:after="0" w:line="240" w:lineRule="auto"/>
        <w:ind w:left="114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B4E72" w:rsidRDefault="005B4E72" w:rsidP="00A82D05">
      <w:pPr>
        <w:pStyle w:val="ListParagraph"/>
        <w:spacing w:after="0" w:line="240" w:lineRule="auto"/>
        <w:ind w:left="114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B4E72" w:rsidRDefault="005B4E72" w:rsidP="00A82D05">
      <w:pPr>
        <w:pStyle w:val="ListParagraph"/>
        <w:spacing w:after="0" w:line="240" w:lineRule="auto"/>
        <w:ind w:left="114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B4E72" w:rsidRDefault="005B4E72" w:rsidP="00A82D05">
      <w:pPr>
        <w:pStyle w:val="ListParagraph"/>
        <w:spacing w:after="0" w:line="240" w:lineRule="auto"/>
        <w:ind w:left="114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B4E72" w:rsidRDefault="005B4E72" w:rsidP="00A82D05">
      <w:pPr>
        <w:pStyle w:val="ListParagraph"/>
        <w:spacing w:after="0" w:line="240" w:lineRule="auto"/>
        <w:ind w:left="114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B4E72" w:rsidRDefault="005B4E72" w:rsidP="00A82D05">
      <w:pPr>
        <w:pStyle w:val="ListParagraph"/>
        <w:spacing w:after="0" w:line="240" w:lineRule="auto"/>
        <w:ind w:left="114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B4E72" w:rsidRDefault="005B4E72" w:rsidP="00A82D05">
      <w:pPr>
        <w:pStyle w:val="ListParagraph"/>
        <w:spacing w:after="0" w:line="240" w:lineRule="auto"/>
        <w:ind w:left="114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B4E72" w:rsidRDefault="005B4E72" w:rsidP="00A82D05">
      <w:pPr>
        <w:pStyle w:val="ListParagraph"/>
        <w:spacing w:after="0" w:line="240" w:lineRule="auto"/>
        <w:ind w:left="114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B4E72" w:rsidRDefault="005B4E72" w:rsidP="00A82D05">
      <w:pPr>
        <w:pStyle w:val="ListParagraph"/>
        <w:spacing w:after="0" w:line="240" w:lineRule="auto"/>
        <w:ind w:left="114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52B8A" w:rsidRPr="00752B8A" w:rsidRDefault="00752B8A" w:rsidP="00A82D05">
      <w:pPr>
        <w:pStyle w:val="ListParagraph"/>
        <w:spacing w:after="0" w:line="240" w:lineRule="auto"/>
        <w:ind w:left="114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2B8A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Tabel </w:t>
      </w:r>
      <w:r w:rsidR="00A82D05">
        <w:rPr>
          <w:rFonts w:asciiTheme="majorBidi" w:hAnsiTheme="majorBidi" w:cstheme="majorBidi"/>
          <w:b/>
          <w:bCs/>
          <w:sz w:val="24"/>
          <w:szCs w:val="24"/>
        </w:rPr>
        <w:t>4.</w:t>
      </w:r>
      <w:r w:rsidR="005B4E72">
        <w:rPr>
          <w:rFonts w:asciiTheme="majorBidi" w:hAnsiTheme="majorBidi" w:cstheme="majorBidi"/>
          <w:b/>
          <w:bCs/>
          <w:sz w:val="24"/>
          <w:szCs w:val="24"/>
        </w:rPr>
        <w:t xml:space="preserve">5 </w:t>
      </w:r>
      <w:r w:rsidRPr="00752B8A">
        <w:rPr>
          <w:rFonts w:asciiTheme="majorBidi" w:hAnsiTheme="majorBidi" w:cstheme="majorBidi"/>
          <w:b/>
          <w:bCs/>
          <w:sz w:val="24"/>
          <w:szCs w:val="24"/>
        </w:rPr>
        <w:t>Analisis hasil o</w:t>
      </w:r>
      <w:r w:rsidR="007C33BB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52B8A">
        <w:rPr>
          <w:rFonts w:asciiTheme="majorBidi" w:hAnsiTheme="majorBidi" w:cstheme="majorBidi"/>
          <w:b/>
          <w:bCs/>
          <w:sz w:val="24"/>
          <w:szCs w:val="24"/>
        </w:rPr>
        <w:t xml:space="preserve">servasi kegiatan </w:t>
      </w:r>
      <w:r w:rsidR="000710C2">
        <w:rPr>
          <w:rFonts w:asciiTheme="majorBidi" w:hAnsiTheme="majorBidi" w:cstheme="majorBidi"/>
          <w:b/>
          <w:bCs/>
          <w:sz w:val="24"/>
          <w:szCs w:val="24"/>
        </w:rPr>
        <w:t>guru</w:t>
      </w:r>
      <w:r w:rsidRPr="00752B8A">
        <w:rPr>
          <w:rFonts w:asciiTheme="majorBidi" w:hAnsiTheme="majorBidi" w:cstheme="majorBidi"/>
          <w:b/>
          <w:bCs/>
          <w:sz w:val="24"/>
          <w:szCs w:val="24"/>
        </w:rPr>
        <w:t xml:space="preserve"> pada siklus </w:t>
      </w:r>
      <w:r w:rsidR="007C33BB">
        <w:rPr>
          <w:rFonts w:asciiTheme="majorBidi" w:hAnsiTheme="majorBidi" w:cstheme="majorBidi"/>
          <w:b/>
          <w:bCs/>
          <w:sz w:val="24"/>
          <w:szCs w:val="24"/>
        </w:rPr>
        <w:t>2</w:t>
      </w:r>
    </w:p>
    <w:tbl>
      <w:tblPr>
        <w:tblStyle w:val="MediumGrid3-Accent3"/>
        <w:tblW w:w="7339" w:type="dxa"/>
        <w:tblInd w:w="1101" w:type="dxa"/>
        <w:tblLook w:val="04A0"/>
      </w:tblPr>
      <w:tblGrid>
        <w:gridCol w:w="490"/>
        <w:gridCol w:w="4993"/>
        <w:gridCol w:w="1856"/>
      </w:tblGrid>
      <w:tr w:rsidR="007C33BB" w:rsidTr="00754A09">
        <w:trPr>
          <w:cnfStyle w:val="100000000000"/>
          <w:trHeight w:val="309"/>
        </w:trPr>
        <w:tc>
          <w:tcPr>
            <w:cnfStyle w:val="001000000000"/>
            <w:tcW w:w="490" w:type="dxa"/>
            <w:vMerge w:val="restart"/>
          </w:tcPr>
          <w:p w:rsidR="007C33BB" w:rsidRPr="00754A09" w:rsidRDefault="007C33BB" w:rsidP="00754A09">
            <w:pPr>
              <w:pStyle w:val="NoSpacing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</w:p>
          <w:p w:rsidR="007C33BB" w:rsidRPr="00754A09" w:rsidRDefault="007C33BB" w:rsidP="00754A09">
            <w:pPr>
              <w:pStyle w:val="NoSpacing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No</w:t>
            </w:r>
          </w:p>
        </w:tc>
        <w:tc>
          <w:tcPr>
            <w:tcW w:w="4993" w:type="dxa"/>
            <w:vMerge w:val="restart"/>
          </w:tcPr>
          <w:p w:rsidR="007C33BB" w:rsidRPr="00754A09" w:rsidRDefault="007C33BB" w:rsidP="00754A09">
            <w:pPr>
              <w:pStyle w:val="NoSpacing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</w:p>
          <w:p w:rsidR="007C33BB" w:rsidRPr="00754A09" w:rsidRDefault="007C33BB" w:rsidP="00754A09">
            <w:pPr>
              <w:pStyle w:val="NoSpacing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Penilaian</w:t>
            </w:r>
          </w:p>
        </w:tc>
        <w:tc>
          <w:tcPr>
            <w:tcW w:w="1856" w:type="dxa"/>
          </w:tcPr>
          <w:p w:rsidR="007C33BB" w:rsidRPr="00754A09" w:rsidRDefault="007C33BB" w:rsidP="00754A09">
            <w:pPr>
              <w:pStyle w:val="NoSpacing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Siklus 2</w:t>
            </w:r>
          </w:p>
        </w:tc>
      </w:tr>
      <w:tr w:rsidR="007C33BB" w:rsidTr="00754A09">
        <w:trPr>
          <w:cnfStyle w:val="000000100000"/>
          <w:trHeight w:val="316"/>
        </w:trPr>
        <w:tc>
          <w:tcPr>
            <w:cnfStyle w:val="001000000000"/>
            <w:tcW w:w="490" w:type="dxa"/>
            <w:vMerge/>
            <w:tcBorders>
              <w:bottom w:val="single" w:sz="6" w:space="0" w:color="632423" w:themeColor="accent2" w:themeShade="80"/>
            </w:tcBorders>
          </w:tcPr>
          <w:p w:rsidR="007C33BB" w:rsidRPr="00754A09" w:rsidRDefault="007C33BB" w:rsidP="00754A09">
            <w:pPr>
              <w:pStyle w:val="NoSpacing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993" w:type="dxa"/>
            <w:vMerge/>
            <w:tcBorders>
              <w:bottom w:val="single" w:sz="6" w:space="0" w:color="632423" w:themeColor="accent2" w:themeShade="80"/>
            </w:tcBorders>
          </w:tcPr>
          <w:p w:rsidR="007C33BB" w:rsidRPr="00754A09" w:rsidRDefault="007C33BB" w:rsidP="00754A09">
            <w:pPr>
              <w:pStyle w:val="NoSpacing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6" w:space="0" w:color="632423" w:themeColor="accent2" w:themeShade="80"/>
            </w:tcBorders>
          </w:tcPr>
          <w:p w:rsidR="007C33BB" w:rsidRPr="00754A09" w:rsidRDefault="007C33BB" w:rsidP="00754A09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Pertemuan 1</w:t>
            </w:r>
          </w:p>
        </w:tc>
      </w:tr>
      <w:tr w:rsidR="007C33BB" w:rsidTr="00754A09">
        <w:trPr>
          <w:trHeight w:val="316"/>
        </w:trPr>
        <w:tc>
          <w:tcPr>
            <w:cnfStyle w:val="001000000000"/>
            <w:tcW w:w="490" w:type="dxa"/>
            <w:tcBorders>
              <w:top w:val="single" w:sz="6" w:space="0" w:color="632423" w:themeColor="accent2" w:themeShade="80"/>
            </w:tcBorders>
          </w:tcPr>
          <w:p w:rsidR="007C33BB" w:rsidRPr="00754A09" w:rsidRDefault="007C33BB" w:rsidP="00754A09">
            <w:pPr>
              <w:pStyle w:val="NoSpacing"/>
              <w:numPr>
                <w:ilvl w:val="0"/>
                <w:numId w:val="37"/>
              </w:numPr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93" w:type="dxa"/>
            <w:tcBorders>
              <w:top w:val="single" w:sz="6" w:space="0" w:color="632423" w:themeColor="accent2" w:themeShade="80"/>
            </w:tcBorders>
          </w:tcPr>
          <w:p w:rsidR="007C33BB" w:rsidRPr="00754A09" w:rsidRDefault="007C33BB" w:rsidP="00754A09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Skor maksimal</w:t>
            </w:r>
          </w:p>
        </w:tc>
        <w:tc>
          <w:tcPr>
            <w:tcW w:w="1856" w:type="dxa"/>
            <w:tcBorders>
              <w:top w:val="single" w:sz="6" w:space="0" w:color="632423" w:themeColor="accent2" w:themeShade="80"/>
            </w:tcBorders>
          </w:tcPr>
          <w:p w:rsidR="007C33BB" w:rsidRPr="00754A09" w:rsidRDefault="00FA53AB" w:rsidP="00754A09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</w:tr>
      <w:tr w:rsidR="007C33BB" w:rsidTr="00754A09">
        <w:trPr>
          <w:cnfStyle w:val="000000100000"/>
          <w:trHeight w:val="316"/>
        </w:trPr>
        <w:tc>
          <w:tcPr>
            <w:cnfStyle w:val="001000000000"/>
            <w:tcW w:w="490" w:type="dxa"/>
          </w:tcPr>
          <w:p w:rsidR="007C33BB" w:rsidRPr="00754A09" w:rsidRDefault="007C33BB" w:rsidP="00754A09">
            <w:pPr>
              <w:pStyle w:val="NoSpacing"/>
              <w:numPr>
                <w:ilvl w:val="0"/>
                <w:numId w:val="37"/>
              </w:numPr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93" w:type="dxa"/>
          </w:tcPr>
          <w:p w:rsidR="007C33BB" w:rsidRPr="00754A09" w:rsidRDefault="007C33BB" w:rsidP="00754A09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Skor yang diperoleh</w:t>
            </w:r>
          </w:p>
        </w:tc>
        <w:tc>
          <w:tcPr>
            <w:tcW w:w="1856" w:type="dxa"/>
          </w:tcPr>
          <w:p w:rsidR="007C33BB" w:rsidRPr="00754A09" w:rsidRDefault="00FA53AB" w:rsidP="00754A09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56</w:t>
            </w:r>
          </w:p>
        </w:tc>
      </w:tr>
      <w:tr w:rsidR="007C33BB" w:rsidTr="00754A09">
        <w:trPr>
          <w:trHeight w:val="316"/>
        </w:trPr>
        <w:tc>
          <w:tcPr>
            <w:cnfStyle w:val="001000000000"/>
            <w:tcW w:w="490" w:type="dxa"/>
          </w:tcPr>
          <w:p w:rsidR="007C33BB" w:rsidRPr="00754A09" w:rsidRDefault="007C33BB" w:rsidP="00754A09">
            <w:pPr>
              <w:pStyle w:val="NoSpacing"/>
              <w:numPr>
                <w:ilvl w:val="0"/>
                <w:numId w:val="37"/>
              </w:numPr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93" w:type="dxa"/>
          </w:tcPr>
          <w:p w:rsidR="007C33BB" w:rsidRPr="00754A09" w:rsidRDefault="007C33BB" w:rsidP="00754A09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Persentase</w:t>
            </w:r>
          </w:p>
        </w:tc>
        <w:tc>
          <w:tcPr>
            <w:tcW w:w="1856" w:type="dxa"/>
          </w:tcPr>
          <w:p w:rsidR="007C33BB" w:rsidRPr="00754A09" w:rsidRDefault="00FA53AB" w:rsidP="00754A09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82,3%</w:t>
            </w:r>
          </w:p>
        </w:tc>
      </w:tr>
      <w:tr w:rsidR="007C33BB" w:rsidTr="00754A09">
        <w:trPr>
          <w:cnfStyle w:val="000000100000"/>
          <w:trHeight w:val="316"/>
        </w:trPr>
        <w:tc>
          <w:tcPr>
            <w:cnfStyle w:val="001000000000"/>
            <w:tcW w:w="490" w:type="dxa"/>
          </w:tcPr>
          <w:p w:rsidR="007C33BB" w:rsidRPr="00754A09" w:rsidRDefault="007C33BB" w:rsidP="00754A09">
            <w:pPr>
              <w:pStyle w:val="NoSpacing"/>
              <w:numPr>
                <w:ilvl w:val="0"/>
                <w:numId w:val="37"/>
              </w:numPr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93" w:type="dxa"/>
          </w:tcPr>
          <w:p w:rsidR="007C33BB" w:rsidRPr="00754A09" w:rsidRDefault="007C33BB" w:rsidP="00754A09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Kategori</w:t>
            </w:r>
          </w:p>
        </w:tc>
        <w:tc>
          <w:tcPr>
            <w:tcW w:w="1856" w:type="dxa"/>
          </w:tcPr>
          <w:p w:rsidR="007C33BB" w:rsidRPr="00754A09" w:rsidRDefault="00FA53AB" w:rsidP="00754A09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Sangat baik</w:t>
            </w:r>
          </w:p>
        </w:tc>
      </w:tr>
    </w:tbl>
    <w:p w:rsidR="00752B8A" w:rsidRDefault="00752B8A" w:rsidP="00752B8A">
      <w:pPr>
        <w:pStyle w:val="ListParagraph"/>
        <w:spacing w:line="48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( perhitungan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selengkapnya dapat dilihat pada lampiran </w:t>
      </w:r>
      <w:r w:rsidR="00F215CA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dan </w:t>
      </w:r>
      <w:r w:rsidR="00F215CA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)</w:t>
      </w:r>
    </w:p>
    <w:p w:rsidR="0079123F" w:rsidRPr="00EE063D" w:rsidRDefault="0079123F" w:rsidP="0079123F">
      <w:pPr>
        <w:pStyle w:val="ListParagraph"/>
        <w:spacing w:line="240" w:lineRule="auto"/>
        <w:ind w:left="993"/>
        <w:jc w:val="center"/>
        <w:rPr>
          <w:rFonts w:asciiTheme="majorBidi" w:hAnsiTheme="majorBidi" w:cstheme="majorBidi"/>
          <w:b/>
          <w:sz w:val="24"/>
          <w:szCs w:val="24"/>
        </w:rPr>
      </w:pPr>
      <w:r w:rsidRPr="00EE063D">
        <w:rPr>
          <w:rFonts w:asciiTheme="majorBidi" w:hAnsiTheme="majorBidi" w:cstheme="majorBidi"/>
          <w:b/>
          <w:sz w:val="24"/>
          <w:szCs w:val="24"/>
        </w:rPr>
        <w:t xml:space="preserve">Grafik </w:t>
      </w:r>
      <w:r w:rsidR="00EE063D" w:rsidRPr="00EE063D">
        <w:rPr>
          <w:rFonts w:asciiTheme="majorBidi" w:hAnsiTheme="majorBidi" w:cstheme="majorBidi"/>
          <w:b/>
          <w:sz w:val="24"/>
          <w:szCs w:val="24"/>
        </w:rPr>
        <w:t>2</w:t>
      </w:r>
    </w:p>
    <w:p w:rsidR="0079123F" w:rsidRDefault="0079123F" w:rsidP="0079123F">
      <w:pPr>
        <w:pStyle w:val="ListParagraph"/>
        <w:spacing w:line="240" w:lineRule="auto"/>
        <w:ind w:left="993"/>
        <w:jc w:val="center"/>
        <w:rPr>
          <w:rFonts w:asciiTheme="majorBidi" w:hAnsiTheme="majorBidi" w:cstheme="majorBidi"/>
          <w:sz w:val="24"/>
          <w:szCs w:val="24"/>
        </w:rPr>
      </w:pPr>
      <w:r w:rsidRPr="00EE063D">
        <w:rPr>
          <w:rFonts w:asciiTheme="majorBidi" w:hAnsiTheme="majorBidi" w:cstheme="majorBidi"/>
          <w:b/>
          <w:sz w:val="24"/>
          <w:szCs w:val="24"/>
        </w:rPr>
        <w:t>Hasil observasi kegiatan guru</w:t>
      </w:r>
    </w:p>
    <w:p w:rsidR="00DC43D7" w:rsidRDefault="0079123F" w:rsidP="00752B8A">
      <w:pPr>
        <w:pStyle w:val="ListParagraph"/>
        <w:spacing w:line="48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Arial" w:hAnsi="Arial" w:cs="Arial"/>
          <w:noProof/>
          <w:lang w:bidi="ar-SA"/>
        </w:rPr>
        <w:drawing>
          <wp:inline distT="0" distB="0" distL="0" distR="0">
            <wp:extent cx="4524375" cy="2667496"/>
            <wp:effectExtent l="0" t="0" r="0" b="0"/>
            <wp:docPr id="6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2B8A" w:rsidRDefault="00752B8A" w:rsidP="000710C2">
      <w:pPr>
        <w:pStyle w:val="ListParagraph"/>
        <w:spacing w:line="480" w:lineRule="auto"/>
        <w:ind w:left="993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Dari analisis data diatas dapat disimpulkan bahwa ada peningkatan keefektifan guru dalam menjalankan proses pembelajaran dari siklus 1 ke siklus 2. Pertemuan 1, ke pertemuan 2 pada siklus 1 yaitu dari 6</w:t>
      </w:r>
      <w:r w:rsidR="000710C2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,7</w:t>
      </w:r>
      <w:r w:rsidR="000710C2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% menjadi 7</w:t>
      </w:r>
      <w:r w:rsidR="000710C2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,4</w:t>
      </w:r>
      <w:r w:rsidR="000710C2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%</w:t>
      </w:r>
      <w:r w:rsidR="000710C2">
        <w:rPr>
          <w:rFonts w:asciiTheme="majorBidi" w:hAnsiTheme="majorBidi" w:cstheme="majorBidi"/>
          <w:sz w:val="24"/>
          <w:szCs w:val="24"/>
        </w:rPr>
        <w:t xml:space="preserve"> dengan kategori keberhasilan baik. Pada siklus 2 menunjukkan bahwa keberhasilan pelaksanaan pembelajaran semakin </w:t>
      </w:r>
      <w:r w:rsidR="00585BAD">
        <w:rPr>
          <w:rFonts w:asciiTheme="majorBidi" w:hAnsiTheme="majorBidi" w:cstheme="majorBidi"/>
          <w:sz w:val="24"/>
          <w:szCs w:val="24"/>
        </w:rPr>
        <w:t>t</w:t>
      </w:r>
      <w:r w:rsidR="00EE063D">
        <w:rPr>
          <w:rFonts w:asciiTheme="majorBidi" w:hAnsiTheme="majorBidi" w:cstheme="majorBidi"/>
          <w:sz w:val="24"/>
          <w:szCs w:val="24"/>
        </w:rPr>
        <w:t>ampak</w:t>
      </w:r>
      <w:r w:rsidR="000710C2">
        <w:rPr>
          <w:rFonts w:asciiTheme="majorBidi" w:hAnsiTheme="majorBidi" w:cstheme="majorBidi"/>
          <w:sz w:val="24"/>
          <w:szCs w:val="24"/>
        </w:rPr>
        <w:t xml:space="preserve"> dengan maningkatnya aktivitas guru yang mendapatkan skor 82</w:t>
      </w:r>
      <w:proofErr w:type="gramStart"/>
      <w:r w:rsidR="000710C2">
        <w:rPr>
          <w:rFonts w:asciiTheme="majorBidi" w:hAnsiTheme="majorBidi" w:cstheme="majorBidi"/>
          <w:sz w:val="24"/>
          <w:szCs w:val="24"/>
        </w:rPr>
        <w:t>,3</w:t>
      </w:r>
      <w:proofErr w:type="gramEnd"/>
      <w:r w:rsidR="000710C2">
        <w:rPr>
          <w:rFonts w:asciiTheme="majorBidi" w:hAnsiTheme="majorBidi" w:cstheme="majorBidi"/>
          <w:sz w:val="24"/>
          <w:szCs w:val="24"/>
        </w:rPr>
        <w:t xml:space="preserve">% pada pertemuan akhir siklus 2 dengan kategori sangat baik. </w:t>
      </w:r>
    </w:p>
    <w:p w:rsidR="008B6099" w:rsidRDefault="000710C2" w:rsidP="003D140A">
      <w:pPr>
        <w:pStyle w:val="ListParagraph"/>
        <w:numPr>
          <w:ilvl w:val="0"/>
          <w:numId w:val="35"/>
        </w:numPr>
        <w:spacing w:after="0" w:line="480" w:lineRule="auto"/>
        <w:ind w:left="114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Hasil Observasi siswa</w:t>
      </w:r>
    </w:p>
    <w:p w:rsidR="000710C2" w:rsidRPr="00752B8A" w:rsidRDefault="000710C2" w:rsidP="003D140A">
      <w:pPr>
        <w:pStyle w:val="ListParagraph"/>
        <w:spacing w:after="0" w:line="240" w:lineRule="auto"/>
        <w:ind w:left="114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2B8A">
        <w:rPr>
          <w:rFonts w:asciiTheme="majorBidi" w:hAnsiTheme="majorBidi" w:cstheme="majorBidi"/>
          <w:b/>
          <w:bCs/>
          <w:sz w:val="24"/>
          <w:szCs w:val="24"/>
        </w:rPr>
        <w:t xml:space="preserve">Tabel </w:t>
      </w:r>
      <w:r w:rsidR="00A82D05">
        <w:rPr>
          <w:rFonts w:asciiTheme="majorBidi" w:hAnsiTheme="majorBidi" w:cstheme="majorBidi"/>
          <w:b/>
          <w:bCs/>
          <w:sz w:val="24"/>
          <w:szCs w:val="24"/>
        </w:rPr>
        <w:t>4.</w:t>
      </w:r>
      <w:r w:rsidR="005B4E72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752B8A">
        <w:rPr>
          <w:rFonts w:asciiTheme="majorBidi" w:hAnsiTheme="majorBidi" w:cstheme="majorBidi"/>
          <w:b/>
          <w:bCs/>
          <w:sz w:val="24"/>
          <w:szCs w:val="24"/>
        </w:rPr>
        <w:t xml:space="preserve"> Analisis hasil o</w:t>
      </w:r>
      <w:r w:rsidR="007C33BB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52B8A">
        <w:rPr>
          <w:rFonts w:asciiTheme="majorBidi" w:hAnsiTheme="majorBidi" w:cstheme="majorBidi"/>
          <w:b/>
          <w:bCs/>
          <w:sz w:val="24"/>
          <w:szCs w:val="24"/>
        </w:rPr>
        <w:t xml:space="preserve">servasi kegiatan </w:t>
      </w:r>
      <w:r w:rsidR="00FA53AB">
        <w:rPr>
          <w:rFonts w:asciiTheme="majorBidi" w:hAnsiTheme="majorBidi" w:cstheme="majorBidi"/>
          <w:b/>
          <w:bCs/>
          <w:sz w:val="24"/>
          <w:szCs w:val="24"/>
        </w:rPr>
        <w:t>siswa</w:t>
      </w:r>
      <w:r w:rsidRPr="00752B8A">
        <w:rPr>
          <w:rFonts w:asciiTheme="majorBidi" w:hAnsiTheme="majorBidi" w:cstheme="majorBidi"/>
          <w:b/>
          <w:bCs/>
          <w:sz w:val="24"/>
          <w:szCs w:val="24"/>
        </w:rPr>
        <w:t xml:space="preserve"> pada siklus 1</w:t>
      </w:r>
    </w:p>
    <w:tbl>
      <w:tblPr>
        <w:tblStyle w:val="MediumGrid3-Accent3"/>
        <w:tblW w:w="7328" w:type="dxa"/>
        <w:tblInd w:w="1101" w:type="dxa"/>
        <w:tblLook w:val="04A0"/>
      </w:tblPr>
      <w:tblGrid>
        <w:gridCol w:w="522"/>
        <w:gridCol w:w="3118"/>
        <w:gridCol w:w="1844"/>
        <w:gridCol w:w="1844"/>
      </w:tblGrid>
      <w:tr w:rsidR="000710C2" w:rsidTr="00754A09">
        <w:trPr>
          <w:cnfStyle w:val="100000000000"/>
          <w:trHeight w:val="309"/>
        </w:trPr>
        <w:tc>
          <w:tcPr>
            <w:cnfStyle w:val="001000000000"/>
            <w:tcW w:w="522" w:type="dxa"/>
            <w:vMerge w:val="restart"/>
          </w:tcPr>
          <w:p w:rsidR="000710C2" w:rsidRPr="00754A09" w:rsidRDefault="000710C2" w:rsidP="004D19C6">
            <w:pPr>
              <w:pStyle w:val="NoSpacing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</w:p>
          <w:p w:rsidR="000710C2" w:rsidRPr="00754A09" w:rsidRDefault="000710C2" w:rsidP="004D19C6">
            <w:pPr>
              <w:pStyle w:val="NoSpacing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No</w:t>
            </w:r>
          </w:p>
        </w:tc>
        <w:tc>
          <w:tcPr>
            <w:tcW w:w="3118" w:type="dxa"/>
            <w:vMerge w:val="restart"/>
          </w:tcPr>
          <w:p w:rsidR="000710C2" w:rsidRPr="00754A09" w:rsidRDefault="000710C2" w:rsidP="004D19C6">
            <w:pPr>
              <w:pStyle w:val="NoSpacing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</w:p>
          <w:p w:rsidR="000710C2" w:rsidRPr="00754A09" w:rsidRDefault="000710C2" w:rsidP="004D19C6">
            <w:pPr>
              <w:pStyle w:val="NoSpacing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Penilaian</w:t>
            </w:r>
          </w:p>
        </w:tc>
        <w:tc>
          <w:tcPr>
            <w:tcW w:w="3688" w:type="dxa"/>
            <w:gridSpan w:val="2"/>
          </w:tcPr>
          <w:p w:rsidR="000710C2" w:rsidRPr="00754A09" w:rsidRDefault="000710C2" w:rsidP="004D19C6">
            <w:pPr>
              <w:pStyle w:val="NoSpacing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Siklus 1</w:t>
            </w:r>
          </w:p>
        </w:tc>
      </w:tr>
      <w:tr w:rsidR="000710C2" w:rsidTr="00754A09">
        <w:trPr>
          <w:cnfStyle w:val="000000100000"/>
          <w:trHeight w:val="316"/>
        </w:trPr>
        <w:tc>
          <w:tcPr>
            <w:cnfStyle w:val="001000000000"/>
            <w:tcW w:w="522" w:type="dxa"/>
            <w:vMerge/>
            <w:tcBorders>
              <w:bottom w:val="single" w:sz="6" w:space="0" w:color="632423" w:themeColor="accent2" w:themeShade="80"/>
            </w:tcBorders>
          </w:tcPr>
          <w:p w:rsidR="000710C2" w:rsidRPr="00754A09" w:rsidRDefault="000710C2" w:rsidP="004D19C6">
            <w:pPr>
              <w:pStyle w:val="NoSpacing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6" w:space="0" w:color="632423" w:themeColor="accent2" w:themeShade="80"/>
            </w:tcBorders>
          </w:tcPr>
          <w:p w:rsidR="000710C2" w:rsidRPr="00754A09" w:rsidRDefault="000710C2" w:rsidP="004D19C6">
            <w:pPr>
              <w:pStyle w:val="NoSpacing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6" w:space="0" w:color="632423" w:themeColor="accent2" w:themeShade="80"/>
            </w:tcBorders>
          </w:tcPr>
          <w:p w:rsidR="000710C2" w:rsidRPr="00754A09" w:rsidRDefault="000710C2" w:rsidP="004D19C6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Pertemuan 1</w:t>
            </w:r>
          </w:p>
        </w:tc>
        <w:tc>
          <w:tcPr>
            <w:tcW w:w="1844" w:type="dxa"/>
            <w:tcBorders>
              <w:bottom w:val="single" w:sz="6" w:space="0" w:color="632423" w:themeColor="accent2" w:themeShade="80"/>
            </w:tcBorders>
          </w:tcPr>
          <w:p w:rsidR="000710C2" w:rsidRPr="00754A09" w:rsidRDefault="000710C2" w:rsidP="004D19C6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Pertemuan 2</w:t>
            </w:r>
          </w:p>
        </w:tc>
      </w:tr>
      <w:tr w:rsidR="000710C2" w:rsidTr="00754A09">
        <w:trPr>
          <w:trHeight w:val="316"/>
        </w:trPr>
        <w:tc>
          <w:tcPr>
            <w:cnfStyle w:val="001000000000"/>
            <w:tcW w:w="522" w:type="dxa"/>
            <w:tcBorders>
              <w:top w:val="single" w:sz="6" w:space="0" w:color="632423" w:themeColor="accent2" w:themeShade="80"/>
            </w:tcBorders>
          </w:tcPr>
          <w:p w:rsidR="000710C2" w:rsidRPr="00754A09" w:rsidRDefault="000710C2" w:rsidP="004D19C6">
            <w:pPr>
              <w:pStyle w:val="NoSpacing"/>
              <w:numPr>
                <w:ilvl w:val="0"/>
                <w:numId w:val="36"/>
              </w:numPr>
              <w:ind w:left="414" w:hanging="284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632423" w:themeColor="accent2" w:themeShade="80"/>
            </w:tcBorders>
          </w:tcPr>
          <w:p w:rsidR="000710C2" w:rsidRPr="00754A09" w:rsidRDefault="000710C2" w:rsidP="004D19C6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Skor maksimal</w:t>
            </w:r>
          </w:p>
        </w:tc>
        <w:tc>
          <w:tcPr>
            <w:tcW w:w="1844" w:type="dxa"/>
            <w:tcBorders>
              <w:top w:val="single" w:sz="6" w:space="0" w:color="632423" w:themeColor="accent2" w:themeShade="80"/>
            </w:tcBorders>
          </w:tcPr>
          <w:p w:rsidR="000710C2" w:rsidRPr="00754A09" w:rsidRDefault="00FA53AB" w:rsidP="00FA53AB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56</w:t>
            </w:r>
          </w:p>
        </w:tc>
        <w:tc>
          <w:tcPr>
            <w:tcW w:w="1844" w:type="dxa"/>
            <w:tcBorders>
              <w:top w:val="single" w:sz="6" w:space="0" w:color="632423" w:themeColor="accent2" w:themeShade="80"/>
            </w:tcBorders>
          </w:tcPr>
          <w:p w:rsidR="000710C2" w:rsidRPr="00754A09" w:rsidRDefault="00FA53AB" w:rsidP="00FA53AB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56</w:t>
            </w:r>
          </w:p>
        </w:tc>
      </w:tr>
      <w:tr w:rsidR="000710C2" w:rsidTr="00754A09">
        <w:trPr>
          <w:cnfStyle w:val="000000100000"/>
          <w:trHeight w:val="316"/>
        </w:trPr>
        <w:tc>
          <w:tcPr>
            <w:cnfStyle w:val="001000000000"/>
            <w:tcW w:w="522" w:type="dxa"/>
          </w:tcPr>
          <w:p w:rsidR="000710C2" w:rsidRPr="00754A09" w:rsidRDefault="000710C2" w:rsidP="004D19C6">
            <w:pPr>
              <w:pStyle w:val="NoSpacing"/>
              <w:numPr>
                <w:ilvl w:val="0"/>
                <w:numId w:val="36"/>
              </w:numPr>
              <w:ind w:left="414" w:hanging="284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0710C2" w:rsidRPr="00754A09" w:rsidRDefault="000710C2" w:rsidP="004D19C6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Skor yang diperoleh</w:t>
            </w:r>
          </w:p>
        </w:tc>
        <w:tc>
          <w:tcPr>
            <w:tcW w:w="1844" w:type="dxa"/>
          </w:tcPr>
          <w:p w:rsidR="000710C2" w:rsidRPr="00754A09" w:rsidRDefault="00FA53AB" w:rsidP="00FA53AB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844" w:type="dxa"/>
          </w:tcPr>
          <w:p w:rsidR="000710C2" w:rsidRPr="00754A09" w:rsidRDefault="00FA53AB" w:rsidP="00FA53AB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</w:tr>
      <w:tr w:rsidR="000710C2" w:rsidTr="00754A09">
        <w:trPr>
          <w:trHeight w:val="316"/>
        </w:trPr>
        <w:tc>
          <w:tcPr>
            <w:cnfStyle w:val="001000000000"/>
            <w:tcW w:w="522" w:type="dxa"/>
          </w:tcPr>
          <w:p w:rsidR="000710C2" w:rsidRPr="00754A09" w:rsidRDefault="000710C2" w:rsidP="004D19C6">
            <w:pPr>
              <w:pStyle w:val="NoSpacing"/>
              <w:numPr>
                <w:ilvl w:val="0"/>
                <w:numId w:val="36"/>
              </w:numPr>
              <w:ind w:left="414" w:hanging="284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0710C2" w:rsidRPr="00754A09" w:rsidRDefault="000710C2" w:rsidP="004D19C6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Persentase</w:t>
            </w:r>
          </w:p>
        </w:tc>
        <w:tc>
          <w:tcPr>
            <w:tcW w:w="1844" w:type="dxa"/>
          </w:tcPr>
          <w:p w:rsidR="000710C2" w:rsidRPr="00754A09" w:rsidRDefault="00FA53AB" w:rsidP="00FA53AB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60,71%</w:t>
            </w:r>
          </w:p>
        </w:tc>
        <w:tc>
          <w:tcPr>
            <w:tcW w:w="1844" w:type="dxa"/>
          </w:tcPr>
          <w:p w:rsidR="000710C2" w:rsidRPr="00754A09" w:rsidRDefault="00FA53AB" w:rsidP="00FA53AB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71,4%</w:t>
            </w:r>
          </w:p>
        </w:tc>
      </w:tr>
      <w:tr w:rsidR="000710C2" w:rsidTr="00754A09">
        <w:trPr>
          <w:cnfStyle w:val="000000100000"/>
          <w:trHeight w:val="316"/>
        </w:trPr>
        <w:tc>
          <w:tcPr>
            <w:cnfStyle w:val="001000000000"/>
            <w:tcW w:w="522" w:type="dxa"/>
          </w:tcPr>
          <w:p w:rsidR="000710C2" w:rsidRPr="00754A09" w:rsidRDefault="000710C2" w:rsidP="004D19C6">
            <w:pPr>
              <w:pStyle w:val="NoSpacing"/>
              <w:numPr>
                <w:ilvl w:val="0"/>
                <w:numId w:val="36"/>
              </w:numPr>
              <w:ind w:left="414" w:hanging="284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0710C2" w:rsidRPr="00754A09" w:rsidRDefault="000710C2" w:rsidP="004D19C6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Kategori</w:t>
            </w:r>
          </w:p>
        </w:tc>
        <w:tc>
          <w:tcPr>
            <w:tcW w:w="1844" w:type="dxa"/>
          </w:tcPr>
          <w:p w:rsidR="000710C2" w:rsidRPr="00754A09" w:rsidRDefault="00FA53AB" w:rsidP="00FA53AB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Baik</w:t>
            </w:r>
          </w:p>
        </w:tc>
        <w:tc>
          <w:tcPr>
            <w:tcW w:w="1844" w:type="dxa"/>
          </w:tcPr>
          <w:p w:rsidR="000710C2" w:rsidRPr="00754A09" w:rsidRDefault="00FA53AB" w:rsidP="00FA53AB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Baik</w:t>
            </w:r>
          </w:p>
        </w:tc>
      </w:tr>
    </w:tbl>
    <w:p w:rsidR="000710C2" w:rsidRDefault="000710C2" w:rsidP="000710C2">
      <w:pPr>
        <w:pStyle w:val="ListParagraph"/>
        <w:spacing w:line="48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( perhitungan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selengkapnya dapat dilihat pada lampiran </w:t>
      </w:r>
      <w:r w:rsidR="00F215CA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dan </w:t>
      </w:r>
      <w:r w:rsidR="00F215CA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 )</w:t>
      </w:r>
    </w:p>
    <w:p w:rsidR="001C0692" w:rsidRPr="001C0692" w:rsidRDefault="001C0692" w:rsidP="000710C2">
      <w:pPr>
        <w:pStyle w:val="ListParagraph"/>
        <w:spacing w:line="480" w:lineRule="auto"/>
        <w:ind w:left="993"/>
        <w:jc w:val="both"/>
        <w:rPr>
          <w:rFonts w:asciiTheme="majorBidi" w:hAnsiTheme="majorBidi" w:cstheme="majorBidi"/>
          <w:sz w:val="12"/>
          <w:szCs w:val="24"/>
        </w:rPr>
      </w:pPr>
    </w:p>
    <w:p w:rsidR="00EE063D" w:rsidRPr="00EE063D" w:rsidRDefault="00EE063D" w:rsidP="00EE063D">
      <w:pPr>
        <w:pStyle w:val="ListParagraph"/>
        <w:spacing w:line="240" w:lineRule="auto"/>
        <w:ind w:left="993"/>
        <w:jc w:val="center"/>
        <w:rPr>
          <w:rFonts w:asciiTheme="majorBidi" w:hAnsiTheme="majorBidi" w:cstheme="majorBidi"/>
          <w:b/>
          <w:sz w:val="24"/>
          <w:szCs w:val="24"/>
        </w:rPr>
      </w:pPr>
      <w:r w:rsidRPr="00EE063D">
        <w:rPr>
          <w:rFonts w:asciiTheme="majorBidi" w:hAnsiTheme="majorBidi" w:cstheme="majorBidi"/>
          <w:b/>
          <w:sz w:val="24"/>
          <w:szCs w:val="24"/>
        </w:rPr>
        <w:t>Grafik 3</w:t>
      </w:r>
    </w:p>
    <w:p w:rsidR="00EE063D" w:rsidRPr="00EE063D" w:rsidRDefault="00EE063D" w:rsidP="00EE063D">
      <w:pPr>
        <w:pStyle w:val="ListParagraph"/>
        <w:spacing w:line="240" w:lineRule="auto"/>
        <w:ind w:left="993"/>
        <w:jc w:val="center"/>
        <w:rPr>
          <w:rFonts w:asciiTheme="majorBidi" w:hAnsiTheme="majorBidi" w:cstheme="majorBidi"/>
          <w:b/>
          <w:sz w:val="24"/>
          <w:szCs w:val="24"/>
        </w:rPr>
      </w:pPr>
      <w:r w:rsidRPr="00EE063D">
        <w:rPr>
          <w:rFonts w:asciiTheme="majorBidi" w:hAnsiTheme="majorBidi" w:cstheme="majorBidi"/>
          <w:b/>
          <w:sz w:val="24"/>
          <w:szCs w:val="24"/>
        </w:rPr>
        <w:t>Hasil observasi kegiatan siswa</w:t>
      </w:r>
    </w:p>
    <w:p w:rsidR="00EE063D" w:rsidRDefault="00EE063D" w:rsidP="00EE063D">
      <w:pPr>
        <w:pStyle w:val="ListParagraph"/>
        <w:spacing w:line="240" w:lineRule="auto"/>
        <w:ind w:left="993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Arial" w:hAnsi="Arial" w:cs="Arial"/>
          <w:noProof/>
          <w:lang w:bidi="ar-SA"/>
        </w:rPr>
        <w:drawing>
          <wp:inline distT="0" distB="0" distL="0" distR="0">
            <wp:extent cx="4581525" cy="2743200"/>
            <wp:effectExtent l="0" t="0" r="0" b="0"/>
            <wp:docPr id="7" name="Objec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0692" w:rsidRDefault="001C0692" w:rsidP="00A82D05">
      <w:pPr>
        <w:pStyle w:val="ListParagraph"/>
        <w:spacing w:after="0" w:line="240" w:lineRule="auto"/>
        <w:ind w:left="114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710C2" w:rsidRDefault="000710C2" w:rsidP="00A82D05">
      <w:pPr>
        <w:pStyle w:val="ListParagraph"/>
        <w:spacing w:after="0" w:line="240" w:lineRule="auto"/>
        <w:ind w:left="114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2B8A">
        <w:rPr>
          <w:rFonts w:asciiTheme="majorBidi" w:hAnsiTheme="majorBidi" w:cstheme="majorBidi"/>
          <w:b/>
          <w:bCs/>
          <w:sz w:val="24"/>
          <w:szCs w:val="24"/>
        </w:rPr>
        <w:t xml:space="preserve">Tabel </w:t>
      </w:r>
      <w:r w:rsidR="00A82D05">
        <w:rPr>
          <w:rFonts w:asciiTheme="majorBidi" w:hAnsiTheme="majorBidi" w:cstheme="majorBidi"/>
          <w:b/>
          <w:bCs/>
          <w:sz w:val="24"/>
          <w:szCs w:val="24"/>
        </w:rPr>
        <w:t>4.</w:t>
      </w:r>
      <w:r w:rsidR="005B4E72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52B8A">
        <w:rPr>
          <w:rFonts w:asciiTheme="majorBidi" w:hAnsiTheme="majorBidi" w:cstheme="majorBidi"/>
          <w:b/>
          <w:bCs/>
          <w:sz w:val="24"/>
          <w:szCs w:val="24"/>
        </w:rPr>
        <w:t xml:space="preserve"> Analisis hasil o</w:t>
      </w:r>
      <w:r w:rsidR="007C33BB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52B8A">
        <w:rPr>
          <w:rFonts w:asciiTheme="majorBidi" w:hAnsiTheme="majorBidi" w:cstheme="majorBidi"/>
          <w:b/>
          <w:bCs/>
          <w:sz w:val="24"/>
          <w:szCs w:val="24"/>
        </w:rPr>
        <w:t xml:space="preserve">servasi kegiatan </w:t>
      </w:r>
      <w:r w:rsidR="00FA53AB">
        <w:rPr>
          <w:rFonts w:asciiTheme="majorBidi" w:hAnsiTheme="majorBidi" w:cstheme="majorBidi"/>
          <w:b/>
          <w:bCs/>
          <w:sz w:val="24"/>
          <w:szCs w:val="24"/>
        </w:rPr>
        <w:t>siswa</w:t>
      </w:r>
      <w:r w:rsidRPr="00752B8A">
        <w:rPr>
          <w:rFonts w:asciiTheme="majorBidi" w:hAnsiTheme="majorBidi" w:cstheme="majorBidi"/>
          <w:b/>
          <w:bCs/>
          <w:sz w:val="24"/>
          <w:szCs w:val="24"/>
        </w:rPr>
        <w:t xml:space="preserve"> pada siklus </w:t>
      </w:r>
      <w:r w:rsidR="00FA53AB">
        <w:rPr>
          <w:rFonts w:asciiTheme="majorBidi" w:hAnsiTheme="majorBidi" w:cstheme="majorBidi"/>
          <w:b/>
          <w:bCs/>
          <w:sz w:val="24"/>
          <w:szCs w:val="24"/>
        </w:rPr>
        <w:t>2</w:t>
      </w:r>
    </w:p>
    <w:tbl>
      <w:tblPr>
        <w:tblStyle w:val="MediumGrid3-Accent3"/>
        <w:tblW w:w="7339" w:type="dxa"/>
        <w:tblInd w:w="1101" w:type="dxa"/>
        <w:tblLook w:val="04A0"/>
      </w:tblPr>
      <w:tblGrid>
        <w:gridCol w:w="490"/>
        <w:gridCol w:w="4993"/>
        <w:gridCol w:w="1856"/>
      </w:tblGrid>
      <w:tr w:rsidR="00FA53AB" w:rsidTr="00754A09">
        <w:trPr>
          <w:cnfStyle w:val="100000000000"/>
          <w:trHeight w:val="309"/>
        </w:trPr>
        <w:tc>
          <w:tcPr>
            <w:cnfStyle w:val="001000000000"/>
            <w:tcW w:w="490" w:type="dxa"/>
            <w:vMerge w:val="restart"/>
          </w:tcPr>
          <w:p w:rsidR="00FA53AB" w:rsidRPr="00754A09" w:rsidRDefault="00FA53AB" w:rsidP="004D19C6">
            <w:pPr>
              <w:pStyle w:val="NoSpacing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</w:p>
          <w:p w:rsidR="00FA53AB" w:rsidRPr="00754A09" w:rsidRDefault="00FA53AB" w:rsidP="004D19C6">
            <w:pPr>
              <w:pStyle w:val="NoSpacing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No</w:t>
            </w:r>
          </w:p>
        </w:tc>
        <w:tc>
          <w:tcPr>
            <w:tcW w:w="4993" w:type="dxa"/>
            <w:vMerge w:val="restart"/>
          </w:tcPr>
          <w:p w:rsidR="00FA53AB" w:rsidRPr="00754A09" w:rsidRDefault="00FA53AB" w:rsidP="004D19C6">
            <w:pPr>
              <w:pStyle w:val="NoSpacing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</w:p>
          <w:p w:rsidR="00FA53AB" w:rsidRPr="00754A09" w:rsidRDefault="00FA53AB" w:rsidP="004D19C6">
            <w:pPr>
              <w:pStyle w:val="NoSpacing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Penilaian</w:t>
            </w:r>
          </w:p>
        </w:tc>
        <w:tc>
          <w:tcPr>
            <w:tcW w:w="1856" w:type="dxa"/>
          </w:tcPr>
          <w:p w:rsidR="00FA53AB" w:rsidRPr="00754A09" w:rsidRDefault="00FA53AB" w:rsidP="004D19C6">
            <w:pPr>
              <w:pStyle w:val="NoSpacing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Siklus 2</w:t>
            </w:r>
          </w:p>
        </w:tc>
      </w:tr>
      <w:tr w:rsidR="00FA53AB" w:rsidTr="00754A09">
        <w:trPr>
          <w:cnfStyle w:val="000000100000"/>
          <w:trHeight w:val="316"/>
        </w:trPr>
        <w:tc>
          <w:tcPr>
            <w:cnfStyle w:val="001000000000"/>
            <w:tcW w:w="490" w:type="dxa"/>
            <w:vMerge/>
            <w:tcBorders>
              <w:bottom w:val="single" w:sz="6" w:space="0" w:color="632423" w:themeColor="accent2" w:themeShade="80"/>
            </w:tcBorders>
          </w:tcPr>
          <w:p w:rsidR="00FA53AB" w:rsidRPr="00754A09" w:rsidRDefault="00FA53AB" w:rsidP="004D19C6">
            <w:pPr>
              <w:pStyle w:val="NoSpacing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993" w:type="dxa"/>
            <w:vMerge/>
            <w:tcBorders>
              <w:bottom w:val="single" w:sz="6" w:space="0" w:color="632423" w:themeColor="accent2" w:themeShade="80"/>
            </w:tcBorders>
          </w:tcPr>
          <w:p w:rsidR="00FA53AB" w:rsidRPr="00754A09" w:rsidRDefault="00FA53AB" w:rsidP="004D19C6">
            <w:pPr>
              <w:pStyle w:val="NoSpacing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6" w:space="0" w:color="632423" w:themeColor="accent2" w:themeShade="80"/>
            </w:tcBorders>
          </w:tcPr>
          <w:p w:rsidR="00FA53AB" w:rsidRPr="00754A09" w:rsidRDefault="00FA53AB" w:rsidP="004D19C6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Pertemuan 1</w:t>
            </w:r>
          </w:p>
        </w:tc>
      </w:tr>
      <w:tr w:rsidR="00FA53AB" w:rsidTr="00754A09">
        <w:trPr>
          <w:trHeight w:val="316"/>
        </w:trPr>
        <w:tc>
          <w:tcPr>
            <w:cnfStyle w:val="001000000000"/>
            <w:tcW w:w="490" w:type="dxa"/>
            <w:tcBorders>
              <w:top w:val="single" w:sz="6" w:space="0" w:color="632423" w:themeColor="accent2" w:themeShade="80"/>
            </w:tcBorders>
          </w:tcPr>
          <w:p w:rsidR="00FA53AB" w:rsidRPr="00754A09" w:rsidRDefault="00FA53AB" w:rsidP="00FA53AB">
            <w:pPr>
              <w:pStyle w:val="NoSpacing"/>
              <w:numPr>
                <w:ilvl w:val="0"/>
                <w:numId w:val="39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4993" w:type="dxa"/>
            <w:tcBorders>
              <w:top w:val="single" w:sz="6" w:space="0" w:color="632423" w:themeColor="accent2" w:themeShade="80"/>
            </w:tcBorders>
          </w:tcPr>
          <w:p w:rsidR="00FA53AB" w:rsidRPr="00754A09" w:rsidRDefault="00FA53AB" w:rsidP="004D19C6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Skor maksimal</w:t>
            </w:r>
          </w:p>
        </w:tc>
        <w:tc>
          <w:tcPr>
            <w:tcW w:w="1856" w:type="dxa"/>
            <w:tcBorders>
              <w:top w:val="single" w:sz="6" w:space="0" w:color="632423" w:themeColor="accent2" w:themeShade="80"/>
            </w:tcBorders>
          </w:tcPr>
          <w:p w:rsidR="00FA53AB" w:rsidRPr="00754A09" w:rsidRDefault="00FA53AB" w:rsidP="004D19C6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52</w:t>
            </w:r>
          </w:p>
        </w:tc>
      </w:tr>
      <w:tr w:rsidR="00FA53AB" w:rsidTr="00754A09">
        <w:trPr>
          <w:cnfStyle w:val="000000100000"/>
          <w:trHeight w:val="316"/>
        </w:trPr>
        <w:tc>
          <w:tcPr>
            <w:cnfStyle w:val="001000000000"/>
            <w:tcW w:w="490" w:type="dxa"/>
          </w:tcPr>
          <w:p w:rsidR="00FA53AB" w:rsidRPr="00754A09" w:rsidRDefault="00FA53AB" w:rsidP="00FA53AB">
            <w:pPr>
              <w:pStyle w:val="NoSpacing"/>
              <w:numPr>
                <w:ilvl w:val="0"/>
                <w:numId w:val="39"/>
              </w:numPr>
              <w:ind w:left="414" w:hanging="284"/>
              <w:rPr>
                <w:color w:val="auto"/>
                <w:sz w:val="20"/>
                <w:szCs w:val="20"/>
              </w:rPr>
            </w:pPr>
          </w:p>
        </w:tc>
        <w:tc>
          <w:tcPr>
            <w:tcW w:w="4993" w:type="dxa"/>
          </w:tcPr>
          <w:p w:rsidR="00FA53AB" w:rsidRPr="00754A09" w:rsidRDefault="00FA53AB" w:rsidP="004D19C6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Skor yang diperoleh</w:t>
            </w:r>
          </w:p>
        </w:tc>
        <w:tc>
          <w:tcPr>
            <w:tcW w:w="1856" w:type="dxa"/>
          </w:tcPr>
          <w:p w:rsidR="00FA53AB" w:rsidRPr="00754A09" w:rsidRDefault="00FA53AB" w:rsidP="004D19C6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43</w:t>
            </w:r>
          </w:p>
        </w:tc>
      </w:tr>
      <w:tr w:rsidR="00FA53AB" w:rsidTr="00754A09">
        <w:trPr>
          <w:trHeight w:val="316"/>
        </w:trPr>
        <w:tc>
          <w:tcPr>
            <w:cnfStyle w:val="001000000000"/>
            <w:tcW w:w="490" w:type="dxa"/>
          </w:tcPr>
          <w:p w:rsidR="00FA53AB" w:rsidRPr="00754A09" w:rsidRDefault="00FA53AB" w:rsidP="00FA53AB">
            <w:pPr>
              <w:pStyle w:val="NoSpacing"/>
              <w:numPr>
                <w:ilvl w:val="0"/>
                <w:numId w:val="39"/>
              </w:numPr>
              <w:ind w:left="414" w:hanging="284"/>
              <w:rPr>
                <w:color w:val="auto"/>
                <w:sz w:val="20"/>
                <w:szCs w:val="20"/>
              </w:rPr>
            </w:pPr>
          </w:p>
        </w:tc>
        <w:tc>
          <w:tcPr>
            <w:tcW w:w="4993" w:type="dxa"/>
          </w:tcPr>
          <w:p w:rsidR="00FA53AB" w:rsidRPr="00754A09" w:rsidRDefault="00FA53AB" w:rsidP="004D19C6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Persentase</w:t>
            </w:r>
          </w:p>
        </w:tc>
        <w:tc>
          <w:tcPr>
            <w:tcW w:w="1856" w:type="dxa"/>
          </w:tcPr>
          <w:p w:rsidR="00FA53AB" w:rsidRPr="00754A09" w:rsidRDefault="00FA53AB" w:rsidP="00FA53AB">
            <w:pPr>
              <w:pStyle w:val="NoSpacing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82,69%</w:t>
            </w:r>
          </w:p>
        </w:tc>
      </w:tr>
      <w:tr w:rsidR="00FA53AB" w:rsidTr="00754A09">
        <w:trPr>
          <w:cnfStyle w:val="000000100000"/>
          <w:trHeight w:val="316"/>
        </w:trPr>
        <w:tc>
          <w:tcPr>
            <w:cnfStyle w:val="001000000000"/>
            <w:tcW w:w="490" w:type="dxa"/>
          </w:tcPr>
          <w:p w:rsidR="00FA53AB" w:rsidRPr="00754A09" w:rsidRDefault="00FA53AB" w:rsidP="00FA53AB">
            <w:pPr>
              <w:pStyle w:val="NoSpacing"/>
              <w:numPr>
                <w:ilvl w:val="0"/>
                <w:numId w:val="39"/>
              </w:numPr>
              <w:ind w:left="414" w:hanging="284"/>
              <w:rPr>
                <w:color w:val="auto"/>
                <w:sz w:val="20"/>
                <w:szCs w:val="20"/>
              </w:rPr>
            </w:pPr>
          </w:p>
        </w:tc>
        <w:tc>
          <w:tcPr>
            <w:tcW w:w="4993" w:type="dxa"/>
          </w:tcPr>
          <w:p w:rsidR="00FA53AB" w:rsidRPr="00754A09" w:rsidRDefault="00FA53AB" w:rsidP="004D19C6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Kategori</w:t>
            </w:r>
          </w:p>
        </w:tc>
        <w:tc>
          <w:tcPr>
            <w:tcW w:w="1856" w:type="dxa"/>
          </w:tcPr>
          <w:p w:rsidR="00FA53AB" w:rsidRPr="00754A09" w:rsidRDefault="00FA53AB" w:rsidP="004D19C6">
            <w:pPr>
              <w:pStyle w:val="NoSpacing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Sangat baik</w:t>
            </w:r>
          </w:p>
        </w:tc>
      </w:tr>
    </w:tbl>
    <w:p w:rsidR="000710C2" w:rsidRDefault="000710C2" w:rsidP="000710C2">
      <w:pPr>
        <w:pStyle w:val="ListParagraph"/>
        <w:spacing w:line="48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( perhitungan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selengkapnya dapat dilihat pada lampiran </w:t>
      </w:r>
      <w:r w:rsidR="00F215CA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dan </w:t>
      </w:r>
      <w:r w:rsidR="00F215CA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 )</w:t>
      </w:r>
    </w:p>
    <w:p w:rsidR="002A54B6" w:rsidRDefault="002A54B6" w:rsidP="00E06168">
      <w:pPr>
        <w:pStyle w:val="ListParagraph"/>
        <w:spacing w:line="240" w:lineRule="auto"/>
        <w:ind w:left="993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06168" w:rsidRPr="00EE063D" w:rsidRDefault="00E06168" w:rsidP="00E06168">
      <w:pPr>
        <w:pStyle w:val="ListParagraph"/>
        <w:spacing w:line="240" w:lineRule="auto"/>
        <w:ind w:left="993"/>
        <w:jc w:val="center"/>
        <w:rPr>
          <w:rFonts w:asciiTheme="majorBidi" w:hAnsiTheme="majorBidi" w:cstheme="majorBidi"/>
          <w:b/>
          <w:sz w:val="24"/>
          <w:szCs w:val="24"/>
        </w:rPr>
      </w:pPr>
      <w:r w:rsidRPr="00EE063D">
        <w:rPr>
          <w:rFonts w:asciiTheme="majorBidi" w:hAnsiTheme="majorBidi" w:cstheme="majorBidi"/>
          <w:b/>
          <w:sz w:val="24"/>
          <w:szCs w:val="24"/>
        </w:rPr>
        <w:t xml:space="preserve">Grafik </w:t>
      </w:r>
      <w:r>
        <w:rPr>
          <w:rFonts w:asciiTheme="majorBidi" w:hAnsiTheme="majorBidi" w:cstheme="majorBidi"/>
          <w:b/>
          <w:sz w:val="24"/>
          <w:szCs w:val="24"/>
        </w:rPr>
        <w:t>4</w:t>
      </w:r>
    </w:p>
    <w:p w:rsidR="00E06168" w:rsidRDefault="00E06168" w:rsidP="00E06168">
      <w:pPr>
        <w:pStyle w:val="ListParagraph"/>
        <w:spacing w:line="240" w:lineRule="auto"/>
        <w:ind w:left="993"/>
        <w:jc w:val="center"/>
        <w:rPr>
          <w:rFonts w:asciiTheme="majorBidi" w:hAnsiTheme="majorBidi" w:cstheme="majorBidi"/>
          <w:b/>
          <w:sz w:val="24"/>
          <w:szCs w:val="24"/>
        </w:rPr>
      </w:pPr>
      <w:r w:rsidRPr="00EE063D">
        <w:rPr>
          <w:rFonts w:asciiTheme="majorBidi" w:hAnsiTheme="majorBidi" w:cstheme="majorBidi"/>
          <w:b/>
          <w:sz w:val="24"/>
          <w:szCs w:val="24"/>
        </w:rPr>
        <w:t>Hasil observasi kegiatan siswa</w:t>
      </w:r>
    </w:p>
    <w:p w:rsidR="00E06168" w:rsidRPr="00EE063D" w:rsidRDefault="00E06168" w:rsidP="00E06168">
      <w:pPr>
        <w:pStyle w:val="ListParagraph"/>
        <w:spacing w:line="240" w:lineRule="auto"/>
        <w:ind w:left="993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Arial" w:hAnsi="Arial" w:cs="Arial"/>
          <w:noProof/>
          <w:lang w:bidi="ar-SA"/>
        </w:rPr>
        <w:drawing>
          <wp:inline distT="0" distB="0" distL="0" distR="0">
            <wp:extent cx="4429125" cy="2609850"/>
            <wp:effectExtent l="19050" t="0" r="9525" b="0"/>
            <wp:docPr id="10" name="Objec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4100" w:rsidRPr="00384100" w:rsidRDefault="000710C2" w:rsidP="00A82D05">
      <w:pPr>
        <w:pStyle w:val="ListParagraph"/>
        <w:spacing w:line="480" w:lineRule="auto"/>
        <w:ind w:left="993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Berdasarkan data diatas dapat diketahui adanya peningkatan keefektifan siswa dalam mengikuti proses pembelajaran. Pertemuan 1 pertemuan 2 pada siklus 1</w:t>
      </w:r>
      <w:r w:rsidR="00E061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yaitu dari 67,71% menjadi 71,4% dengan kategori baik. Pada siklus 2 menunjukkan bahwa keberhasilan pelaksanaan pembelajaran semakin nampak dengan meningkatnya aktivitas siswa yang mendapat skor 82</w:t>
      </w:r>
      <w:proofErr w:type="gramStart"/>
      <w:r>
        <w:rPr>
          <w:rFonts w:asciiTheme="majorBidi" w:hAnsiTheme="majorBidi" w:cstheme="majorBidi"/>
          <w:sz w:val="24"/>
          <w:szCs w:val="24"/>
        </w:rPr>
        <w:t>,69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% pada pertemuan akhir siklus 2 dengan kategori sangat baik. </w:t>
      </w:r>
      <w:proofErr w:type="gramStart"/>
      <w:r>
        <w:rPr>
          <w:rFonts w:asciiTheme="majorBidi" w:hAnsiTheme="majorBidi" w:cstheme="majorBidi"/>
          <w:sz w:val="24"/>
          <w:szCs w:val="24"/>
        </w:rPr>
        <w:t>Dari uraian tersebut disimpulkan bahwa aktivitas siswa dalam penggunaan media grafis berupa papan flanel dan gambar/foto dalam pembelajaran sudah baik dan sesuai dengan yang direncanakan.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E6A4B" w:rsidRDefault="00384100" w:rsidP="00EE6A4B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84100">
        <w:rPr>
          <w:rFonts w:asciiTheme="majorBidi" w:hAnsiTheme="majorBidi" w:cstheme="majorBidi"/>
          <w:b/>
          <w:bCs/>
          <w:sz w:val="24"/>
          <w:szCs w:val="24"/>
        </w:rPr>
        <w:t>Hasil Tes Evaluasi</w:t>
      </w:r>
    </w:p>
    <w:p w:rsidR="00384100" w:rsidRDefault="00384100" w:rsidP="00384100">
      <w:pPr>
        <w:pStyle w:val="ListParagraph"/>
        <w:spacing w:line="480" w:lineRule="auto"/>
        <w:ind w:left="786" w:firstLine="632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Selama pelaksanaan pembelajaran dengan menggunakan media grafis berupa papan flanel dan gambar/foto terjadi peningkatan prestasi belajar dari </w:t>
      </w:r>
      <w:r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pre test, post test </w:t>
      </w:r>
      <w:r>
        <w:rPr>
          <w:rFonts w:asciiTheme="majorBidi" w:hAnsiTheme="majorBidi" w:cstheme="majorBidi"/>
          <w:sz w:val="24"/>
          <w:szCs w:val="24"/>
        </w:rPr>
        <w:t xml:space="preserve">1 sampai dengan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post test </w:t>
      </w:r>
      <w:r>
        <w:rPr>
          <w:rFonts w:asciiTheme="majorBidi" w:hAnsiTheme="majorBidi" w:cstheme="majorBidi"/>
          <w:sz w:val="24"/>
          <w:szCs w:val="24"/>
        </w:rPr>
        <w:t>2.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Hasil tes penelitian in</w:t>
      </w:r>
      <w:r w:rsidR="00CE3297">
        <w:rPr>
          <w:rFonts w:asciiTheme="majorBidi" w:hAnsiTheme="majorBidi" w:cstheme="majorBidi"/>
          <w:sz w:val="24"/>
          <w:szCs w:val="24"/>
        </w:rPr>
        <w:t>i disajikan dalam tabel berikut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384100" w:rsidRPr="00384100" w:rsidRDefault="00384100" w:rsidP="00A82D05">
      <w:pPr>
        <w:pStyle w:val="ListParagraph"/>
        <w:spacing w:after="0" w:line="240" w:lineRule="auto"/>
        <w:ind w:left="786" w:firstLine="6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84100">
        <w:rPr>
          <w:rFonts w:asciiTheme="majorBidi" w:hAnsiTheme="majorBidi" w:cstheme="majorBidi"/>
          <w:b/>
          <w:bCs/>
          <w:sz w:val="24"/>
          <w:szCs w:val="24"/>
        </w:rPr>
        <w:t xml:space="preserve">Tabel </w:t>
      </w:r>
      <w:r w:rsidR="00A82D05">
        <w:rPr>
          <w:rFonts w:asciiTheme="majorBidi" w:hAnsiTheme="majorBidi" w:cstheme="majorBidi"/>
          <w:b/>
          <w:bCs/>
          <w:sz w:val="24"/>
          <w:szCs w:val="24"/>
        </w:rPr>
        <w:t>4.</w:t>
      </w:r>
      <w:r w:rsidR="005B4E72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384100">
        <w:rPr>
          <w:rFonts w:asciiTheme="majorBidi" w:hAnsiTheme="majorBidi" w:cstheme="majorBidi"/>
          <w:b/>
          <w:bCs/>
          <w:sz w:val="24"/>
          <w:szCs w:val="24"/>
        </w:rPr>
        <w:t xml:space="preserve"> Rekapitulasi hasil tes evaluasi siswa</w:t>
      </w:r>
    </w:p>
    <w:tbl>
      <w:tblPr>
        <w:tblStyle w:val="MediumGrid3-Accent6"/>
        <w:tblW w:w="7758" w:type="dxa"/>
        <w:tblInd w:w="686" w:type="dxa"/>
        <w:tblLook w:val="04A0"/>
      </w:tblPr>
      <w:tblGrid>
        <w:gridCol w:w="686"/>
        <w:gridCol w:w="3141"/>
        <w:gridCol w:w="1351"/>
        <w:gridCol w:w="1290"/>
        <w:gridCol w:w="1290"/>
      </w:tblGrid>
      <w:tr w:rsidR="00384100" w:rsidRPr="00A33A05" w:rsidTr="00731CDE">
        <w:trPr>
          <w:cnfStyle w:val="100000000000"/>
          <w:trHeight w:hRule="exact" w:val="284"/>
        </w:trPr>
        <w:tc>
          <w:tcPr>
            <w:cnfStyle w:val="001000000000"/>
            <w:tcW w:w="686" w:type="dxa"/>
            <w:tcBorders>
              <w:bottom w:val="single" w:sz="6" w:space="0" w:color="7030A0"/>
            </w:tcBorders>
          </w:tcPr>
          <w:p w:rsidR="00384100" w:rsidRPr="00754A09" w:rsidRDefault="00384100" w:rsidP="00384100">
            <w:pPr>
              <w:pStyle w:val="NoSpacing"/>
              <w:jc w:val="both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754A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Pr="00754A09">
              <w:rPr>
                <w:rFonts w:asciiTheme="majorBidi" w:hAnsiTheme="majorBidi" w:cstheme="majorBidi"/>
                <w:color w:val="auto"/>
              </w:rPr>
              <w:t>No</w:t>
            </w:r>
          </w:p>
        </w:tc>
        <w:tc>
          <w:tcPr>
            <w:tcW w:w="3141" w:type="dxa"/>
            <w:tcBorders>
              <w:bottom w:val="single" w:sz="6" w:space="0" w:color="7030A0"/>
            </w:tcBorders>
          </w:tcPr>
          <w:p w:rsidR="00384100" w:rsidRPr="00754A09" w:rsidRDefault="00384100" w:rsidP="00384100">
            <w:pPr>
              <w:pStyle w:val="NoSpacing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Keterangan </w:t>
            </w:r>
          </w:p>
        </w:tc>
        <w:tc>
          <w:tcPr>
            <w:tcW w:w="1351" w:type="dxa"/>
            <w:tcBorders>
              <w:bottom w:val="single" w:sz="6" w:space="0" w:color="7030A0"/>
            </w:tcBorders>
          </w:tcPr>
          <w:p w:rsidR="00384100" w:rsidRPr="00754A09" w:rsidRDefault="00384100" w:rsidP="00384100">
            <w:pPr>
              <w:pStyle w:val="NoSpacing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Pre Test</w:t>
            </w:r>
          </w:p>
        </w:tc>
        <w:tc>
          <w:tcPr>
            <w:tcW w:w="1290" w:type="dxa"/>
            <w:tcBorders>
              <w:bottom w:val="single" w:sz="6" w:space="0" w:color="7030A0"/>
            </w:tcBorders>
          </w:tcPr>
          <w:p w:rsidR="00384100" w:rsidRPr="00754A09" w:rsidRDefault="00384100" w:rsidP="00384100">
            <w:pPr>
              <w:pStyle w:val="NoSpacing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Post tes 1</w:t>
            </w:r>
          </w:p>
        </w:tc>
        <w:tc>
          <w:tcPr>
            <w:tcW w:w="1290" w:type="dxa"/>
            <w:tcBorders>
              <w:bottom w:val="single" w:sz="6" w:space="0" w:color="7030A0"/>
            </w:tcBorders>
          </w:tcPr>
          <w:p w:rsidR="00384100" w:rsidRPr="00754A09" w:rsidRDefault="00384100" w:rsidP="00384100">
            <w:pPr>
              <w:pStyle w:val="NoSpacing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Post Test 2</w:t>
            </w:r>
          </w:p>
        </w:tc>
      </w:tr>
      <w:tr w:rsidR="00384100" w:rsidRPr="00463331" w:rsidTr="00731CDE">
        <w:trPr>
          <w:cnfStyle w:val="000000100000"/>
          <w:trHeight w:hRule="exact" w:val="284"/>
        </w:trPr>
        <w:tc>
          <w:tcPr>
            <w:cnfStyle w:val="001000000000"/>
            <w:tcW w:w="686" w:type="dxa"/>
            <w:tcBorders>
              <w:top w:val="single" w:sz="6" w:space="0" w:color="7030A0"/>
            </w:tcBorders>
          </w:tcPr>
          <w:p w:rsidR="00384100" w:rsidRPr="00754A09" w:rsidRDefault="00384100" w:rsidP="00384100">
            <w:pPr>
              <w:pStyle w:val="NoSpacing"/>
              <w:numPr>
                <w:ilvl w:val="0"/>
                <w:numId w:val="38"/>
              </w:numPr>
              <w:spacing w:line="480" w:lineRule="auto"/>
              <w:ind w:left="459" w:right="34" w:hanging="284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141" w:type="dxa"/>
            <w:tcBorders>
              <w:top w:val="single" w:sz="6" w:space="0" w:color="7030A0"/>
            </w:tcBorders>
          </w:tcPr>
          <w:p w:rsidR="00384100" w:rsidRPr="00754A09" w:rsidRDefault="00384100" w:rsidP="004D19C6">
            <w:pPr>
              <w:pStyle w:val="NoSpacing"/>
              <w:spacing w:line="480" w:lineRule="auto"/>
              <w:jc w:val="both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 xml:space="preserve">Total nilai seluruh siswa </w:t>
            </w:r>
          </w:p>
        </w:tc>
        <w:tc>
          <w:tcPr>
            <w:tcW w:w="1351" w:type="dxa"/>
            <w:tcBorders>
              <w:top w:val="single" w:sz="6" w:space="0" w:color="7030A0"/>
            </w:tcBorders>
          </w:tcPr>
          <w:p w:rsidR="00384100" w:rsidRPr="00754A09" w:rsidRDefault="00723CEC" w:rsidP="004D19C6">
            <w:pPr>
              <w:pStyle w:val="NoSpacing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1452</w:t>
            </w:r>
          </w:p>
        </w:tc>
        <w:tc>
          <w:tcPr>
            <w:tcW w:w="1290" w:type="dxa"/>
            <w:tcBorders>
              <w:top w:val="single" w:sz="6" w:space="0" w:color="7030A0"/>
            </w:tcBorders>
          </w:tcPr>
          <w:p w:rsidR="00384100" w:rsidRPr="00754A09" w:rsidRDefault="00723CEC" w:rsidP="004D19C6">
            <w:pPr>
              <w:pStyle w:val="NoSpacing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1594</w:t>
            </w:r>
          </w:p>
        </w:tc>
        <w:tc>
          <w:tcPr>
            <w:tcW w:w="1290" w:type="dxa"/>
            <w:tcBorders>
              <w:top w:val="single" w:sz="6" w:space="0" w:color="7030A0"/>
            </w:tcBorders>
          </w:tcPr>
          <w:p w:rsidR="00384100" w:rsidRPr="00754A09" w:rsidRDefault="004D3181" w:rsidP="004D19C6">
            <w:pPr>
              <w:pStyle w:val="NoSpacing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2630</w:t>
            </w:r>
          </w:p>
        </w:tc>
      </w:tr>
      <w:tr w:rsidR="00384100" w:rsidRPr="00463331" w:rsidTr="00731CDE">
        <w:trPr>
          <w:trHeight w:hRule="exact" w:val="284"/>
        </w:trPr>
        <w:tc>
          <w:tcPr>
            <w:cnfStyle w:val="001000000000"/>
            <w:tcW w:w="686" w:type="dxa"/>
            <w:tcBorders>
              <w:top w:val="single" w:sz="6" w:space="0" w:color="7030A0"/>
            </w:tcBorders>
          </w:tcPr>
          <w:p w:rsidR="00384100" w:rsidRPr="00754A09" w:rsidRDefault="00384100" w:rsidP="00384100">
            <w:pPr>
              <w:pStyle w:val="NoSpacing"/>
              <w:numPr>
                <w:ilvl w:val="0"/>
                <w:numId w:val="38"/>
              </w:numPr>
              <w:spacing w:line="480" w:lineRule="auto"/>
              <w:ind w:left="567" w:right="34" w:hanging="425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141" w:type="dxa"/>
            <w:tcBorders>
              <w:top w:val="single" w:sz="6" w:space="0" w:color="7030A0"/>
            </w:tcBorders>
          </w:tcPr>
          <w:p w:rsidR="00384100" w:rsidRPr="00754A09" w:rsidRDefault="00384100" w:rsidP="00384100">
            <w:pPr>
              <w:pStyle w:val="NoSpacing"/>
              <w:spacing w:line="480" w:lineRule="auto"/>
              <w:jc w:val="both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 xml:space="preserve">Rata-rata kelas  </w:t>
            </w:r>
          </w:p>
        </w:tc>
        <w:tc>
          <w:tcPr>
            <w:tcW w:w="1351" w:type="dxa"/>
            <w:tcBorders>
              <w:top w:val="single" w:sz="6" w:space="0" w:color="7030A0"/>
            </w:tcBorders>
          </w:tcPr>
          <w:p w:rsidR="00384100" w:rsidRPr="00754A09" w:rsidRDefault="00723CEC" w:rsidP="004D19C6">
            <w:pPr>
              <w:pStyle w:val="NoSpacing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53,77</w:t>
            </w:r>
          </w:p>
        </w:tc>
        <w:tc>
          <w:tcPr>
            <w:tcW w:w="1290" w:type="dxa"/>
            <w:tcBorders>
              <w:top w:val="single" w:sz="6" w:space="0" w:color="7030A0"/>
            </w:tcBorders>
          </w:tcPr>
          <w:p w:rsidR="00384100" w:rsidRPr="00754A09" w:rsidRDefault="00723CEC" w:rsidP="004D19C6">
            <w:pPr>
              <w:pStyle w:val="NoSpacing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66,41</w:t>
            </w:r>
          </w:p>
        </w:tc>
        <w:tc>
          <w:tcPr>
            <w:tcW w:w="1290" w:type="dxa"/>
            <w:tcBorders>
              <w:top w:val="single" w:sz="6" w:space="0" w:color="7030A0"/>
            </w:tcBorders>
          </w:tcPr>
          <w:p w:rsidR="00384100" w:rsidRPr="00754A09" w:rsidRDefault="004D3181" w:rsidP="004D19C6">
            <w:pPr>
              <w:pStyle w:val="NoSpacing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93,92</w:t>
            </w:r>
          </w:p>
        </w:tc>
      </w:tr>
      <w:tr w:rsidR="00384100" w:rsidTr="00731CDE">
        <w:trPr>
          <w:cnfStyle w:val="000000100000"/>
          <w:trHeight w:hRule="exact" w:val="284"/>
        </w:trPr>
        <w:tc>
          <w:tcPr>
            <w:cnfStyle w:val="001000000000"/>
            <w:tcW w:w="686" w:type="dxa"/>
          </w:tcPr>
          <w:p w:rsidR="00384100" w:rsidRPr="00754A09" w:rsidRDefault="00384100" w:rsidP="00384100">
            <w:pPr>
              <w:pStyle w:val="NoSpacing"/>
              <w:numPr>
                <w:ilvl w:val="0"/>
                <w:numId w:val="38"/>
              </w:numPr>
              <w:spacing w:line="480" w:lineRule="auto"/>
              <w:ind w:left="567" w:right="34" w:hanging="425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141" w:type="dxa"/>
          </w:tcPr>
          <w:p w:rsidR="00384100" w:rsidRPr="00754A09" w:rsidRDefault="00384100" w:rsidP="004D19C6">
            <w:pPr>
              <w:pStyle w:val="NoSpacing"/>
              <w:spacing w:line="480" w:lineRule="auto"/>
              <w:jc w:val="both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Banyak siswa yang tuntas</w:t>
            </w:r>
          </w:p>
        </w:tc>
        <w:tc>
          <w:tcPr>
            <w:tcW w:w="1351" w:type="dxa"/>
          </w:tcPr>
          <w:p w:rsidR="00384100" w:rsidRPr="00754A09" w:rsidRDefault="00723CEC" w:rsidP="004D19C6">
            <w:pPr>
              <w:pStyle w:val="NoSpacing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290" w:type="dxa"/>
          </w:tcPr>
          <w:p w:rsidR="00384100" w:rsidRPr="00754A09" w:rsidRDefault="00723CEC" w:rsidP="004D19C6">
            <w:pPr>
              <w:pStyle w:val="NoSpacing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290" w:type="dxa"/>
          </w:tcPr>
          <w:p w:rsidR="00384100" w:rsidRPr="00754A09" w:rsidRDefault="00723CEC" w:rsidP="004D19C6">
            <w:pPr>
              <w:pStyle w:val="NoSpacing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</w:tr>
      <w:tr w:rsidR="00384100" w:rsidTr="00731CDE">
        <w:trPr>
          <w:trHeight w:hRule="exact" w:val="284"/>
        </w:trPr>
        <w:tc>
          <w:tcPr>
            <w:cnfStyle w:val="001000000000"/>
            <w:tcW w:w="686" w:type="dxa"/>
          </w:tcPr>
          <w:p w:rsidR="00384100" w:rsidRPr="00754A09" w:rsidRDefault="00384100" w:rsidP="00384100">
            <w:pPr>
              <w:pStyle w:val="NoSpacing"/>
              <w:numPr>
                <w:ilvl w:val="0"/>
                <w:numId w:val="38"/>
              </w:numPr>
              <w:spacing w:line="480" w:lineRule="auto"/>
              <w:ind w:left="567" w:right="34" w:hanging="425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141" w:type="dxa"/>
          </w:tcPr>
          <w:p w:rsidR="00384100" w:rsidRPr="00754A09" w:rsidRDefault="00384100" w:rsidP="004D19C6">
            <w:pPr>
              <w:pStyle w:val="NoSpacing"/>
              <w:spacing w:line="480" w:lineRule="auto"/>
              <w:jc w:val="both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 xml:space="preserve">Banyak siswa yang belum tuntas </w:t>
            </w:r>
          </w:p>
        </w:tc>
        <w:tc>
          <w:tcPr>
            <w:tcW w:w="1351" w:type="dxa"/>
          </w:tcPr>
          <w:p w:rsidR="00384100" w:rsidRPr="00754A09" w:rsidRDefault="00723CEC" w:rsidP="004D19C6">
            <w:pPr>
              <w:pStyle w:val="NoSpacing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290" w:type="dxa"/>
          </w:tcPr>
          <w:p w:rsidR="00384100" w:rsidRPr="00754A09" w:rsidRDefault="00723CEC" w:rsidP="004D19C6">
            <w:pPr>
              <w:pStyle w:val="NoSpacing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290" w:type="dxa"/>
          </w:tcPr>
          <w:p w:rsidR="00384100" w:rsidRPr="00754A09" w:rsidRDefault="00723CEC" w:rsidP="004D19C6">
            <w:pPr>
              <w:pStyle w:val="NoSpacing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384100" w:rsidTr="00731CDE">
        <w:trPr>
          <w:cnfStyle w:val="000000100000"/>
          <w:trHeight w:hRule="exact" w:val="284"/>
        </w:trPr>
        <w:tc>
          <w:tcPr>
            <w:cnfStyle w:val="001000000000"/>
            <w:tcW w:w="686" w:type="dxa"/>
          </w:tcPr>
          <w:p w:rsidR="00384100" w:rsidRPr="00754A09" w:rsidRDefault="00384100" w:rsidP="00384100">
            <w:pPr>
              <w:pStyle w:val="NoSpacing"/>
              <w:numPr>
                <w:ilvl w:val="0"/>
                <w:numId w:val="38"/>
              </w:numPr>
              <w:spacing w:line="480" w:lineRule="auto"/>
              <w:ind w:left="567" w:right="34" w:hanging="425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141" w:type="dxa"/>
          </w:tcPr>
          <w:p w:rsidR="00384100" w:rsidRPr="00754A09" w:rsidRDefault="00384100" w:rsidP="004D19C6">
            <w:pPr>
              <w:pStyle w:val="NoSpacing"/>
              <w:spacing w:line="480" w:lineRule="auto"/>
              <w:jc w:val="both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Persentase ketuntasan kelas</w:t>
            </w:r>
          </w:p>
        </w:tc>
        <w:tc>
          <w:tcPr>
            <w:tcW w:w="1351" w:type="dxa"/>
          </w:tcPr>
          <w:p w:rsidR="00384100" w:rsidRPr="00754A09" w:rsidRDefault="00723CEC" w:rsidP="004D19C6">
            <w:pPr>
              <w:pStyle w:val="NoSpacing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37%</w:t>
            </w:r>
          </w:p>
        </w:tc>
        <w:tc>
          <w:tcPr>
            <w:tcW w:w="1290" w:type="dxa"/>
          </w:tcPr>
          <w:p w:rsidR="00384100" w:rsidRPr="00754A09" w:rsidRDefault="00723CEC" w:rsidP="004D19C6">
            <w:pPr>
              <w:pStyle w:val="NoSpacing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58,33%</w:t>
            </w:r>
          </w:p>
        </w:tc>
        <w:tc>
          <w:tcPr>
            <w:tcW w:w="1290" w:type="dxa"/>
          </w:tcPr>
          <w:p w:rsidR="00384100" w:rsidRPr="00754A09" w:rsidRDefault="00723CEC" w:rsidP="004D19C6">
            <w:pPr>
              <w:pStyle w:val="NoSpacing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754A09">
              <w:rPr>
                <w:rFonts w:asciiTheme="majorBidi" w:hAnsiTheme="majorBidi" w:cstheme="majorBidi"/>
                <w:sz w:val="20"/>
                <w:szCs w:val="20"/>
              </w:rPr>
              <w:t>96,42%</w:t>
            </w:r>
          </w:p>
        </w:tc>
      </w:tr>
    </w:tbl>
    <w:p w:rsidR="00416FA5" w:rsidRDefault="00416FA5" w:rsidP="00384100">
      <w:pPr>
        <w:pStyle w:val="ListParagraph"/>
        <w:spacing w:line="48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( perhitungan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selengkapnya dapat dilihat pada lampiran </w:t>
      </w:r>
      <w:r w:rsidR="00F215CA">
        <w:rPr>
          <w:rFonts w:asciiTheme="majorBidi" w:hAnsiTheme="majorBidi" w:cstheme="majorBidi"/>
          <w:sz w:val="24"/>
          <w:szCs w:val="24"/>
        </w:rPr>
        <w:t>12, 13</w:t>
      </w:r>
      <w:r>
        <w:rPr>
          <w:rFonts w:asciiTheme="majorBidi" w:hAnsiTheme="majorBidi" w:cstheme="majorBidi"/>
          <w:sz w:val="24"/>
          <w:szCs w:val="24"/>
        </w:rPr>
        <w:t xml:space="preserve"> Dan </w:t>
      </w:r>
      <w:r w:rsidR="00F215CA">
        <w:rPr>
          <w:rFonts w:asciiTheme="majorBidi" w:hAnsiTheme="majorBidi" w:cstheme="majorBidi"/>
          <w:sz w:val="24"/>
          <w:szCs w:val="24"/>
        </w:rPr>
        <w:t>14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760B64" w:rsidRDefault="00760B64" w:rsidP="00760B64">
      <w:pPr>
        <w:pStyle w:val="ListParagraph"/>
        <w:spacing w:line="240" w:lineRule="auto"/>
        <w:ind w:left="567"/>
        <w:jc w:val="center"/>
        <w:rPr>
          <w:rFonts w:asciiTheme="majorBidi" w:hAnsiTheme="majorBidi" w:cstheme="majorBidi"/>
          <w:b/>
          <w:sz w:val="24"/>
          <w:szCs w:val="24"/>
        </w:rPr>
      </w:pPr>
      <w:r w:rsidRPr="00760B64">
        <w:rPr>
          <w:rFonts w:asciiTheme="majorBidi" w:hAnsiTheme="majorBidi" w:cstheme="majorBidi"/>
          <w:b/>
          <w:sz w:val="24"/>
          <w:szCs w:val="24"/>
        </w:rPr>
        <w:t>Grafik 5</w:t>
      </w:r>
    </w:p>
    <w:p w:rsidR="00760B64" w:rsidRDefault="00760B64" w:rsidP="00760B64">
      <w:pPr>
        <w:pStyle w:val="ListParagraph"/>
        <w:spacing w:line="240" w:lineRule="auto"/>
        <w:ind w:left="567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Rekapitulasi Hasil Tes</w:t>
      </w:r>
    </w:p>
    <w:p w:rsidR="00760B64" w:rsidRDefault="00760B64" w:rsidP="00760B64">
      <w:pPr>
        <w:pStyle w:val="ListParagraph"/>
        <w:spacing w:line="480" w:lineRule="auto"/>
        <w:ind w:left="567"/>
        <w:jc w:val="center"/>
        <w:rPr>
          <w:rFonts w:asciiTheme="majorBidi" w:hAnsiTheme="majorBidi" w:cstheme="majorBidi"/>
          <w:b/>
          <w:sz w:val="24"/>
          <w:szCs w:val="24"/>
        </w:rPr>
      </w:pPr>
      <w:r w:rsidRPr="00760B64">
        <w:rPr>
          <w:rFonts w:asciiTheme="majorBidi" w:hAnsiTheme="majorBidi" w:cstheme="majorBidi"/>
          <w:b/>
          <w:noProof/>
          <w:sz w:val="24"/>
          <w:szCs w:val="24"/>
          <w:lang w:bidi="ar-SA"/>
        </w:rPr>
        <w:drawing>
          <wp:inline distT="0" distB="0" distL="0" distR="0">
            <wp:extent cx="4903825" cy="3080902"/>
            <wp:effectExtent l="19050" t="0" r="11075" b="5198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23CEC" w:rsidRPr="002A54B6" w:rsidRDefault="00723CEC" w:rsidP="00384100">
      <w:pPr>
        <w:pStyle w:val="ListParagraph"/>
        <w:spacing w:line="480" w:lineRule="auto"/>
        <w:ind w:left="851"/>
        <w:jc w:val="both"/>
        <w:rPr>
          <w:rFonts w:asciiTheme="majorBidi" w:hAnsiTheme="majorBidi" w:cstheme="majorBidi"/>
          <w:sz w:val="2"/>
          <w:szCs w:val="12"/>
        </w:rPr>
      </w:pPr>
    </w:p>
    <w:p w:rsidR="00384100" w:rsidRPr="00384100" w:rsidRDefault="00723CEC" w:rsidP="00416FA5">
      <w:pPr>
        <w:pStyle w:val="ListParagraph"/>
        <w:spacing w:line="480" w:lineRule="auto"/>
        <w:ind w:left="851" w:firstLine="567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Berdasarkan tabel diatas dapat diketahui bahwa hasil belajar siswa meningkat.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Hal ini dapat diketahui dari hasil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pre test </w:t>
      </w:r>
      <w:r>
        <w:rPr>
          <w:rFonts w:asciiTheme="majorBidi" w:hAnsiTheme="majorBidi" w:cstheme="majorBidi"/>
          <w:sz w:val="24"/>
          <w:szCs w:val="24"/>
        </w:rPr>
        <w:t xml:space="preserve">ketuntasan siswa yang hanya mencapai 37% meningkat menjadi 58,33% pada siklus 1 dan meningkat lagi menjadi 96,42% pada siklus 2.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Ketuntasan belajar yang </w:t>
      </w:r>
      <w:r>
        <w:rPr>
          <w:rFonts w:asciiTheme="majorBidi" w:hAnsiTheme="majorBidi" w:cstheme="majorBidi"/>
          <w:sz w:val="24"/>
          <w:szCs w:val="24"/>
        </w:rPr>
        <w:lastRenderedPageBreak/>
        <w:t>tercapai sudah susuai dengan yang diharapkan.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Dengan adanya peningkatan belajar ini menunjukkan bahwa pembelajaran dengan menggunakan media grafis dapat meningkatkan prestasi siswa.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416FA5">
        <w:rPr>
          <w:rFonts w:asciiTheme="majorBidi" w:hAnsiTheme="majorBidi" w:cstheme="majorBidi"/>
          <w:sz w:val="24"/>
          <w:szCs w:val="24"/>
        </w:rPr>
        <w:t xml:space="preserve"> </w:t>
      </w:r>
    </w:p>
    <w:p w:rsidR="00384100" w:rsidRDefault="00AF3867" w:rsidP="00EE6A4B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Hasil Catatan Lapangan </w:t>
      </w:r>
    </w:p>
    <w:p w:rsidR="00AF3867" w:rsidRDefault="001A05DB" w:rsidP="001A05DB">
      <w:pPr>
        <w:pStyle w:val="ListParagraph"/>
        <w:spacing w:line="480" w:lineRule="auto"/>
        <w:ind w:left="786" w:firstLine="632"/>
        <w:jc w:val="both"/>
        <w:rPr>
          <w:rFonts w:asciiTheme="majorBidi" w:hAnsiTheme="majorBidi" w:cstheme="majorBidi"/>
          <w:sz w:val="24"/>
          <w:szCs w:val="24"/>
        </w:rPr>
      </w:pPr>
      <w:r w:rsidRPr="001A05DB">
        <w:rPr>
          <w:rFonts w:asciiTheme="majorBidi" w:hAnsiTheme="majorBidi" w:cstheme="majorBidi"/>
          <w:sz w:val="24"/>
          <w:szCs w:val="24"/>
        </w:rPr>
        <w:t xml:space="preserve">Selama </w:t>
      </w:r>
      <w:r>
        <w:rPr>
          <w:rFonts w:asciiTheme="majorBidi" w:hAnsiTheme="majorBidi" w:cstheme="majorBidi"/>
          <w:sz w:val="24"/>
          <w:szCs w:val="24"/>
        </w:rPr>
        <w:t>pelaksanaan pembelajaran secara keseluruhan, catatan lapangan yang diperoleh dari aktifitas guru d</w:t>
      </w:r>
      <w:r w:rsidR="00CE3297">
        <w:rPr>
          <w:rFonts w:asciiTheme="majorBidi" w:hAnsiTheme="majorBidi" w:cstheme="majorBidi"/>
          <w:sz w:val="24"/>
          <w:szCs w:val="24"/>
        </w:rPr>
        <w:t>an siswa adalah sebagai berikut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1A05DB" w:rsidRDefault="001A05DB" w:rsidP="001A05DB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Peneliti diharapkan untuk memperhatikan alokasi waktu agar belajar lebih menjadi maksimal</w:t>
      </w:r>
    </w:p>
    <w:p w:rsidR="001A05DB" w:rsidRPr="00BC0EA3" w:rsidRDefault="001A05DB" w:rsidP="00BC0EA3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Interaksi peneliti dengan siswa kurang</w:t>
      </w:r>
    </w:p>
    <w:p w:rsidR="001A05DB" w:rsidRPr="001A05DB" w:rsidRDefault="001A05DB" w:rsidP="001A05DB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Pelaksanaan pembelajaran baik sesuai dengan RPP, siswa menjadi lebih aktif dalam belajarnya. </w:t>
      </w:r>
    </w:p>
    <w:sectPr w:rsidR="001A05DB" w:rsidRPr="001A05DB" w:rsidSect="00DC300E">
      <w:headerReference w:type="default" r:id="rId13"/>
      <w:footerReference w:type="default" r:id="rId14"/>
      <w:pgSz w:w="12242" w:h="15842" w:code="1"/>
      <w:pgMar w:top="2268" w:right="1701" w:bottom="1701" w:left="2268" w:header="720" w:footer="720" w:gutter="0"/>
      <w:pgNumType w:start="89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9C" w:rsidRDefault="006A479C" w:rsidP="00341477">
      <w:pPr>
        <w:spacing w:after="0" w:line="240" w:lineRule="auto"/>
      </w:pPr>
      <w:r>
        <w:separator/>
      </w:r>
    </w:p>
  </w:endnote>
  <w:endnote w:type="continuationSeparator" w:id="1">
    <w:p w:rsidR="006A479C" w:rsidRDefault="006A479C" w:rsidP="0034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9C" w:rsidRDefault="006A479C">
    <w:pPr>
      <w:pStyle w:val="Footer"/>
      <w:jc w:val="center"/>
    </w:pPr>
  </w:p>
  <w:p w:rsidR="006A479C" w:rsidRDefault="006A47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9C" w:rsidRDefault="006A479C" w:rsidP="00341477">
      <w:pPr>
        <w:spacing w:after="0" w:line="240" w:lineRule="auto"/>
      </w:pPr>
      <w:r>
        <w:separator/>
      </w:r>
    </w:p>
  </w:footnote>
  <w:footnote w:type="continuationSeparator" w:id="1">
    <w:p w:rsidR="006A479C" w:rsidRDefault="006A479C" w:rsidP="0034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581"/>
      <w:docPartObj>
        <w:docPartGallery w:val="Page Numbers (Top of Page)"/>
        <w:docPartUnique/>
      </w:docPartObj>
    </w:sdtPr>
    <w:sdtContent>
      <w:p w:rsidR="006A479C" w:rsidRDefault="009C381E">
        <w:pPr>
          <w:pStyle w:val="Header"/>
          <w:jc w:val="right"/>
        </w:pPr>
        <w:r w:rsidRPr="00341477">
          <w:rPr>
            <w:rFonts w:ascii="Times New Roman" w:hAnsi="Times New Roman" w:cs="Times New Roman"/>
          </w:rPr>
          <w:fldChar w:fldCharType="begin"/>
        </w:r>
        <w:r w:rsidR="006A479C" w:rsidRPr="00341477">
          <w:rPr>
            <w:rFonts w:ascii="Times New Roman" w:hAnsi="Times New Roman" w:cs="Times New Roman"/>
          </w:rPr>
          <w:instrText xml:space="preserve"> PAGE   \* MERGEFORMAT </w:instrText>
        </w:r>
        <w:r w:rsidRPr="00341477">
          <w:rPr>
            <w:rFonts w:ascii="Times New Roman" w:hAnsi="Times New Roman" w:cs="Times New Roman"/>
          </w:rPr>
          <w:fldChar w:fldCharType="separate"/>
        </w:r>
        <w:r w:rsidR="006A1E71">
          <w:rPr>
            <w:rFonts w:ascii="Times New Roman" w:hAnsi="Times New Roman" w:cs="Times New Roman"/>
            <w:noProof/>
          </w:rPr>
          <w:t>113</w:t>
        </w:r>
        <w:r w:rsidRPr="00341477">
          <w:rPr>
            <w:rFonts w:ascii="Times New Roman" w:hAnsi="Times New Roman" w:cs="Times New Roman"/>
          </w:rPr>
          <w:fldChar w:fldCharType="end"/>
        </w:r>
      </w:p>
    </w:sdtContent>
  </w:sdt>
  <w:p w:rsidR="006A479C" w:rsidRDefault="006A47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AF4"/>
    <w:multiLevelType w:val="hybridMultilevel"/>
    <w:tmpl w:val="591AD51E"/>
    <w:lvl w:ilvl="0" w:tplc="8AB82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20643"/>
    <w:multiLevelType w:val="hybridMultilevel"/>
    <w:tmpl w:val="DA2EA4B6"/>
    <w:lvl w:ilvl="0" w:tplc="F01017D6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FE33786"/>
    <w:multiLevelType w:val="hybridMultilevel"/>
    <w:tmpl w:val="F43C6B2E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0B7746F"/>
    <w:multiLevelType w:val="hybridMultilevel"/>
    <w:tmpl w:val="DA2EA4B6"/>
    <w:lvl w:ilvl="0" w:tplc="F01017D6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1279560A"/>
    <w:multiLevelType w:val="hybridMultilevel"/>
    <w:tmpl w:val="2BD4EEB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873146"/>
    <w:multiLevelType w:val="hybridMultilevel"/>
    <w:tmpl w:val="BC1C1D8A"/>
    <w:lvl w:ilvl="0" w:tplc="A282D664">
      <w:start w:val="1"/>
      <w:numFmt w:val="decimal"/>
      <w:lvlText w:val="%1."/>
      <w:lvlJc w:val="left"/>
      <w:pPr>
        <w:ind w:left="1637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CD41E03"/>
    <w:multiLevelType w:val="hybridMultilevel"/>
    <w:tmpl w:val="D22C88C6"/>
    <w:lvl w:ilvl="0" w:tplc="C6F6733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FD90431"/>
    <w:multiLevelType w:val="hybridMultilevel"/>
    <w:tmpl w:val="548C0C60"/>
    <w:lvl w:ilvl="0" w:tplc="2144904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1D93715"/>
    <w:multiLevelType w:val="hybridMultilevel"/>
    <w:tmpl w:val="74D8FD6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641AB13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4BE4D7EC">
      <w:start w:val="1"/>
      <w:numFmt w:val="lowerLetter"/>
      <w:lvlText w:val="%3."/>
      <w:lvlJc w:val="left"/>
      <w:pPr>
        <w:ind w:left="3780" w:hanging="36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40E68B2"/>
    <w:multiLevelType w:val="hybridMultilevel"/>
    <w:tmpl w:val="6E38D6F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BB27A6"/>
    <w:multiLevelType w:val="hybridMultilevel"/>
    <w:tmpl w:val="800CAE30"/>
    <w:lvl w:ilvl="0" w:tplc="6C4E6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AF0BCB"/>
    <w:multiLevelType w:val="hybridMultilevel"/>
    <w:tmpl w:val="51CC9990"/>
    <w:lvl w:ilvl="0" w:tplc="04090017">
      <w:start w:val="1"/>
      <w:numFmt w:val="lowerLetter"/>
      <w:lvlText w:val="%1)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2">
    <w:nsid w:val="281271A9"/>
    <w:multiLevelType w:val="hybridMultilevel"/>
    <w:tmpl w:val="282EC9CA"/>
    <w:lvl w:ilvl="0" w:tplc="CBD2D64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8B30B61"/>
    <w:multiLevelType w:val="hybridMultilevel"/>
    <w:tmpl w:val="93D857FA"/>
    <w:lvl w:ilvl="0" w:tplc="DD382EA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313461C8"/>
    <w:multiLevelType w:val="hybridMultilevel"/>
    <w:tmpl w:val="AE6E2756"/>
    <w:lvl w:ilvl="0" w:tplc="18306C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3650586B"/>
    <w:multiLevelType w:val="hybridMultilevel"/>
    <w:tmpl w:val="79761FCE"/>
    <w:lvl w:ilvl="0" w:tplc="040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39076F85"/>
    <w:multiLevelType w:val="hybridMultilevel"/>
    <w:tmpl w:val="A6A2492E"/>
    <w:lvl w:ilvl="0" w:tplc="DC68FE9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>
    <w:nsid w:val="3BC24BAD"/>
    <w:multiLevelType w:val="hybridMultilevel"/>
    <w:tmpl w:val="EE749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67815"/>
    <w:multiLevelType w:val="hybridMultilevel"/>
    <w:tmpl w:val="40EC1DC6"/>
    <w:lvl w:ilvl="0" w:tplc="0409000F">
      <w:start w:val="1"/>
      <w:numFmt w:val="decimal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9">
    <w:nsid w:val="3C4C69AF"/>
    <w:multiLevelType w:val="hybridMultilevel"/>
    <w:tmpl w:val="70585E7C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42E87C76"/>
    <w:multiLevelType w:val="hybridMultilevel"/>
    <w:tmpl w:val="C21E7DDE"/>
    <w:lvl w:ilvl="0" w:tplc="F828A9C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4BBC35B6"/>
    <w:multiLevelType w:val="hybridMultilevel"/>
    <w:tmpl w:val="A9EEB956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>
    <w:nsid w:val="5016319A"/>
    <w:multiLevelType w:val="hybridMultilevel"/>
    <w:tmpl w:val="DA2EA4B6"/>
    <w:lvl w:ilvl="0" w:tplc="F01017D6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>
    <w:nsid w:val="510B5CFD"/>
    <w:multiLevelType w:val="hybridMultilevel"/>
    <w:tmpl w:val="E3422012"/>
    <w:lvl w:ilvl="0" w:tplc="9FFC173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BA12D950">
      <w:start w:val="1"/>
      <w:numFmt w:val="decimal"/>
      <w:lvlText w:val="%2."/>
      <w:lvlJc w:val="left"/>
      <w:pPr>
        <w:ind w:left="216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A065DE"/>
    <w:multiLevelType w:val="hybridMultilevel"/>
    <w:tmpl w:val="87D206EE"/>
    <w:lvl w:ilvl="0" w:tplc="04090017">
      <w:start w:val="1"/>
      <w:numFmt w:val="lowerLetter"/>
      <w:lvlText w:val="%1)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5">
    <w:nsid w:val="54B61577"/>
    <w:multiLevelType w:val="hybridMultilevel"/>
    <w:tmpl w:val="4E34A50C"/>
    <w:lvl w:ilvl="0" w:tplc="0409000F">
      <w:start w:val="1"/>
      <w:numFmt w:val="decimal"/>
      <w:lvlText w:val="%1.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B048A"/>
    <w:multiLevelType w:val="hybridMultilevel"/>
    <w:tmpl w:val="544A2A16"/>
    <w:lvl w:ilvl="0" w:tplc="E3B2C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47D7C"/>
    <w:multiLevelType w:val="hybridMultilevel"/>
    <w:tmpl w:val="5BAC71DE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9060B9B"/>
    <w:multiLevelType w:val="hybridMultilevel"/>
    <w:tmpl w:val="84AE6E0E"/>
    <w:lvl w:ilvl="0" w:tplc="1F569C1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>
    <w:nsid w:val="5B922969"/>
    <w:multiLevelType w:val="hybridMultilevel"/>
    <w:tmpl w:val="ADE47542"/>
    <w:lvl w:ilvl="0" w:tplc="EA16E42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134CAB"/>
    <w:multiLevelType w:val="hybridMultilevel"/>
    <w:tmpl w:val="4DE270CA"/>
    <w:lvl w:ilvl="0" w:tplc="0246B24A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36F5E83"/>
    <w:multiLevelType w:val="hybridMultilevel"/>
    <w:tmpl w:val="FDDA4CA0"/>
    <w:lvl w:ilvl="0" w:tplc="67080F3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66034E5D"/>
    <w:multiLevelType w:val="hybridMultilevel"/>
    <w:tmpl w:val="1660C3E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6691637"/>
    <w:multiLevelType w:val="hybridMultilevel"/>
    <w:tmpl w:val="C50036D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A4318D"/>
    <w:multiLevelType w:val="hybridMultilevel"/>
    <w:tmpl w:val="D582607A"/>
    <w:lvl w:ilvl="0" w:tplc="A65479A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E7952"/>
    <w:multiLevelType w:val="hybridMultilevel"/>
    <w:tmpl w:val="3606E258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70CF168E"/>
    <w:multiLevelType w:val="hybridMultilevel"/>
    <w:tmpl w:val="3E5225CC"/>
    <w:lvl w:ilvl="0" w:tplc="BCF8FF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71AF24C7"/>
    <w:multiLevelType w:val="hybridMultilevel"/>
    <w:tmpl w:val="84705CC8"/>
    <w:lvl w:ilvl="0" w:tplc="4950EC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DD4ADE"/>
    <w:multiLevelType w:val="hybridMultilevel"/>
    <w:tmpl w:val="BDC24FC2"/>
    <w:lvl w:ilvl="0" w:tplc="0409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>
    <w:nsid w:val="75CD0E95"/>
    <w:multiLevelType w:val="hybridMultilevel"/>
    <w:tmpl w:val="AC828996"/>
    <w:lvl w:ilvl="0" w:tplc="C0F4CC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B9011B6"/>
    <w:multiLevelType w:val="hybridMultilevel"/>
    <w:tmpl w:val="5FA83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E5CB7"/>
    <w:multiLevelType w:val="multilevel"/>
    <w:tmpl w:val="4E580C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2">
    <w:nsid w:val="7CCC0340"/>
    <w:multiLevelType w:val="hybridMultilevel"/>
    <w:tmpl w:val="31AAB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41"/>
  </w:num>
  <w:num w:numId="4">
    <w:abstractNumId w:val="23"/>
  </w:num>
  <w:num w:numId="5">
    <w:abstractNumId w:val="21"/>
  </w:num>
  <w:num w:numId="6">
    <w:abstractNumId w:val="19"/>
  </w:num>
  <w:num w:numId="7">
    <w:abstractNumId w:val="8"/>
  </w:num>
  <w:num w:numId="8">
    <w:abstractNumId w:val="35"/>
  </w:num>
  <w:num w:numId="9">
    <w:abstractNumId w:val="4"/>
  </w:num>
  <w:num w:numId="10">
    <w:abstractNumId w:val="11"/>
  </w:num>
  <w:num w:numId="11">
    <w:abstractNumId w:val="24"/>
  </w:num>
  <w:num w:numId="12">
    <w:abstractNumId w:val="18"/>
  </w:num>
  <w:num w:numId="13">
    <w:abstractNumId w:val="40"/>
  </w:num>
  <w:num w:numId="14">
    <w:abstractNumId w:val="7"/>
  </w:num>
  <w:num w:numId="15">
    <w:abstractNumId w:val="30"/>
  </w:num>
  <w:num w:numId="16">
    <w:abstractNumId w:val="9"/>
  </w:num>
  <w:num w:numId="17">
    <w:abstractNumId w:val="25"/>
  </w:num>
  <w:num w:numId="18">
    <w:abstractNumId w:val="15"/>
  </w:num>
  <w:num w:numId="19">
    <w:abstractNumId w:val="20"/>
  </w:num>
  <w:num w:numId="20">
    <w:abstractNumId w:val="2"/>
  </w:num>
  <w:num w:numId="21">
    <w:abstractNumId w:val="13"/>
  </w:num>
  <w:num w:numId="22">
    <w:abstractNumId w:val="36"/>
  </w:num>
  <w:num w:numId="23">
    <w:abstractNumId w:val="14"/>
  </w:num>
  <w:num w:numId="24">
    <w:abstractNumId w:val="31"/>
  </w:num>
  <w:num w:numId="25">
    <w:abstractNumId w:val="38"/>
  </w:num>
  <w:num w:numId="26">
    <w:abstractNumId w:val="6"/>
  </w:num>
  <w:num w:numId="27">
    <w:abstractNumId w:val="28"/>
  </w:num>
  <w:num w:numId="28">
    <w:abstractNumId w:val="39"/>
  </w:num>
  <w:num w:numId="29">
    <w:abstractNumId w:val="29"/>
  </w:num>
  <w:num w:numId="30">
    <w:abstractNumId w:val="26"/>
  </w:num>
  <w:num w:numId="31">
    <w:abstractNumId w:val="10"/>
  </w:num>
  <w:num w:numId="32">
    <w:abstractNumId w:val="32"/>
  </w:num>
  <w:num w:numId="33">
    <w:abstractNumId w:val="37"/>
  </w:num>
  <w:num w:numId="34">
    <w:abstractNumId w:val="33"/>
  </w:num>
  <w:num w:numId="35">
    <w:abstractNumId w:val="12"/>
  </w:num>
  <w:num w:numId="36">
    <w:abstractNumId w:val="3"/>
  </w:num>
  <w:num w:numId="37">
    <w:abstractNumId w:val="22"/>
  </w:num>
  <w:num w:numId="38">
    <w:abstractNumId w:val="42"/>
  </w:num>
  <w:num w:numId="39">
    <w:abstractNumId w:val="1"/>
  </w:num>
  <w:num w:numId="40">
    <w:abstractNumId w:val="27"/>
  </w:num>
  <w:num w:numId="41">
    <w:abstractNumId w:val="17"/>
  </w:num>
  <w:num w:numId="42">
    <w:abstractNumId w:val="16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10C"/>
    <w:rsid w:val="000040C0"/>
    <w:rsid w:val="00005C64"/>
    <w:rsid w:val="00006DB5"/>
    <w:rsid w:val="00006FD8"/>
    <w:rsid w:val="00007299"/>
    <w:rsid w:val="00011FFE"/>
    <w:rsid w:val="000135F6"/>
    <w:rsid w:val="00013F2C"/>
    <w:rsid w:val="00014316"/>
    <w:rsid w:val="00017CE9"/>
    <w:rsid w:val="00017D51"/>
    <w:rsid w:val="000243DE"/>
    <w:rsid w:val="00024582"/>
    <w:rsid w:val="00024AB7"/>
    <w:rsid w:val="00024FF6"/>
    <w:rsid w:val="00031F0F"/>
    <w:rsid w:val="00032AE7"/>
    <w:rsid w:val="0003312B"/>
    <w:rsid w:val="00035391"/>
    <w:rsid w:val="00037991"/>
    <w:rsid w:val="00040E0D"/>
    <w:rsid w:val="0004129F"/>
    <w:rsid w:val="00041C14"/>
    <w:rsid w:val="00043D6B"/>
    <w:rsid w:val="00045787"/>
    <w:rsid w:val="00050C50"/>
    <w:rsid w:val="0005105C"/>
    <w:rsid w:val="00053E4D"/>
    <w:rsid w:val="00056C85"/>
    <w:rsid w:val="00057959"/>
    <w:rsid w:val="00060265"/>
    <w:rsid w:val="00061464"/>
    <w:rsid w:val="00061F03"/>
    <w:rsid w:val="0006228E"/>
    <w:rsid w:val="00062EF0"/>
    <w:rsid w:val="00063836"/>
    <w:rsid w:val="0006538F"/>
    <w:rsid w:val="00065D60"/>
    <w:rsid w:val="00066E77"/>
    <w:rsid w:val="00070835"/>
    <w:rsid w:val="000710C2"/>
    <w:rsid w:val="0007230A"/>
    <w:rsid w:val="0007252B"/>
    <w:rsid w:val="00075A5A"/>
    <w:rsid w:val="000761DE"/>
    <w:rsid w:val="00077F0A"/>
    <w:rsid w:val="000814D5"/>
    <w:rsid w:val="00081F90"/>
    <w:rsid w:val="00085CE7"/>
    <w:rsid w:val="00086422"/>
    <w:rsid w:val="00086A93"/>
    <w:rsid w:val="00091E08"/>
    <w:rsid w:val="00092154"/>
    <w:rsid w:val="0009546E"/>
    <w:rsid w:val="0009648C"/>
    <w:rsid w:val="00097681"/>
    <w:rsid w:val="000A140D"/>
    <w:rsid w:val="000A3218"/>
    <w:rsid w:val="000B4231"/>
    <w:rsid w:val="000C0043"/>
    <w:rsid w:val="000C1D29"/>
    <w:rsid w:val="000C2741"/>
    <w:rsid w:val="000C3117"/>
    <w:rsid w:val="000C3AD4"/>
    <w:rsid w:val="000C611E"/>
    <w:rsid w:val="000C6265"/>
    <w:rsid w:val="000C6366"/>
    <w:rsid w:val="000C7150"/>
    <w:rsid w:val="000D0539"/>
    <w:rsid w:val="000D09F1"/>
    <w:rsid w:val="000D2C34"/>
    <w:rsid w:val="000D760C"/>
    <w:rsid w:val="000D78F1"/>
    <w:rsid w:val="000E0C8D"/>
    <w:rsid w:val="000E542E"/>
    <w:rsid w:val="000E61BA"/>
    <w:rsid w:val="000F2272"/>
    <w:rsid w:val="000F6694"/>
    <w:rsid w:val="000F72A7"/>
    <w:rsid w:val="001017B5"/>
    <w:rsid w:val="00103320"/>
    <w:rsid w:val="00103C2C"/>
    <w:rsid w:val="001067C4"/>
    <w:rsid w:val="00106F28"/>
    <w:rsid w:val="00110442"/>
    <w:rsid w:val="001108B5"/>
    <w:rsid w:val="00111F33"/>
    <w:rsid w:val="0011252A"/>
    <w:rsid w:val="00113128"/>
    <w:rsid w:val="00114C62"/>
    <w:rsid w:val="00116274"/>
    <w:rsid w:val="001166DD"/>
    <w:rsid w:val="00116FD9"/>
    <w:rsid w:val="00121876"/>
    <w:rsid w:val="00122511"/>
    <w:rsid w:val="00124535"/>
    <w:rsid w:val="001300E3"/>
    <w:rsid w:val="00130CC7"/>
    <w:rsid w:val="001315B1"/>
    <w:rsid w:val="001325E3"/>
    <w:rsid w:val="00132672"/>
    <w:rsid w:val="00132A68"/>
    <w:rsid w:val="00133058"/>
    <w:rsid w:val="00137F96"/>
    <w:rsid w:val="00141F15"/>
    <w:rsid w:val="00142E2E"/>
    <w:rsid w:val="0014445A"/>
    <w:rsid w:val="00144770"/>
    <w:rsid w:val="00144A92"/>
    <w:rsid w:val="00144C37"/>
    <w:rsid w:val="00147687"/>
    <w:rsid w:val="00147C6A"/>
    <w:rsid w:val="00150243"/>
    <w:rsid w:val="00150597"/>
    <w:rsid w:val="001515C4"/>
    <w:rsid w:val="0015668F"/>
    <w:rsid w:val="00157156"/>
    <w:rsid w:val="0016221C"/>
    <w:rsid w:val="00162C64"/>
    <w:rsid w:val="001678DD"/>
    <w:rsid w:val="00167D7C"/>
    <w:rsid w:val="0017045A"/>
    <w:rsid w:val="00171280"/>
    <w:rsid w:val="00175F00"/>
    <w:rsid w:val="001767E4"/>
    <w:rsid w:val="00176C5B"/>
    <w:rsid w:val="00176C5D"/>
    <w:rsid w:val="00177142"/>
    <w:rsid w:val="00180ECB"/>
    <w:rsid w:val="00183BAE"/>
    <w:rsid w:val="001854C6"/>
    <w:rsid w:val="001857F7"/>
    <w:rsid w:val="00185B10"/>
    <w:rsid w:val="00186F6F"/>
    <w:rsid w:val="00190BFC"/>
    <w:rsid w:val="00190CFC"/>
    <w:rsid w:val="00191FFA"/>
    <w:rsid w:val="00192AE2"/>
    <w:rsid w:val="00194297"/>
    <w:rsid w:val="00194C91"/>
    <w:rsid w:val="001A0130"/>
    <w:rsid w:val="001A05DB"/>
    <w:rsid w:val="001A0EC7"/>
    <w:rsid w:val="001A153F"/>
    <w:rsid w:val="001A1716"/>
    <w:rsid w:val="001A31B0"/>
    <w:rsid w:val="001A3EDC"/>
    <w:rsid w:val="001A6312"/>
    <w:rsid w:val="001A6797"/>
    <w:rsid w:val="001B0B7B"/>
    <w:rsid w:val="001B1294"/>
    <w:rsid w:val="001B1B24"/>
    <w:rsid w:val="001B55DB"/>
    <w:rsid w:val="001C0567"/>
    <w:rsid w:val="001C0692"/>
    <w:rsid w:val="001D0E1D"/>
    <w:rsid w:val="001D130F"/>
    <w:rsid w:val="001D4214"/>
    <w:rsid w:val="001D56DD"/>
    <w:rsid w:val="001E5E19"/>
    <w:rsid w:val="001F0B8E"/>
    <w:rsid w:val="001F1B72"/>
    <w:rsid w:val="001F2E22"/>
    <w:rsid w:val="001F4228"/>
    <w:rsid w:val="001F47B8"/>
    <w:rsid w:val="001F4DB6"/>
    <w:rsid w:val="001F55E2"/>
    <w:rsid w:val="001F6385"/>
    <w:rsid w:val="001F7A27"/>
    <w:rsid w:val="0020007F"/>
    <w:rsid w:val="00201C23"/>
    <w:rsid w:val="00201C7D"/>
    <w:rsid w:val="0020377F"/>
    <w:rsid w:val="0020398A"/>
    <w:rsid w:val="00204A79"/>
    <w:rsid w:val="00205A1F"/>
    <w:rsid w:val="00206B63"/>
    <w:rsid w:val="00210B0D"/>
    <w:rsid w:val="002128D0"/>
    <w:rsid w:val="002128E1"/>
    <w:rsid w:val="0021291E"/>
    <w:rsid w:val="00214229"/>
    <w:rsid w:val="00216D40"/>
    <w:rsid w:val="002220DC"/>
    <w:rsid w:val="002243AE"/>
    <w:rsid w:val="002249A5"/>
    <w:rsid w:val="00225BDB"/>
    <w:rsid w:val="0022760E"/>
    <w:rsid w:val="0023039C"/>
    <w:rsid w:val="002314B6"/>
    <w:rsid w:val="00234926"/>
    <w:rsid w:val="00234D7A"/>
    <w:rsid w:val="00236CBD"/>
    <w:rsid w:val="002370BF"/>
    <w:rsid w:val="00237664"/>
    <w:rsid w:val="002401C1"/>
    <w:rsid w:val="002407EE"/>
    <w:rsid w:val="00243038"/>
    <w:rsid w:val="00243F30"/>
    <w:rsid w:val="002465F3"/>
    <w:rsid w:val="00250A0C"/>
    <w:rsid w:val="0025114E"/>
    <w:rsid w:val="00251427"/>
    <w:rsid w:val="002525DA"/>
    <w:rsid w:val="0025539E"/>
    <w:rsid w:val="00257038"/>
    <w:rsid w:val="002629B6"/>
    <w:rsid w:val="0026321A"/>
    <w:rsid w:val="0026744C"/>
    <w:rsid w:val="0027146C"/>
    <w:rsid w:val="00271801"/>
    <w:rsid w:val="0027307D"/>
    <w:rsid w:val="0027638B"/>
    <w:rsid w:val="0028044D"/>
    <w:rsid w:val="0028057A"/>
    <w:rsid w:val="002819B3"/>
    <w:rsid w:val="00282E03"/>
    <w:rsid w:val="002834BB"/>
    <w:rsid w:val="0029397B"/>
    <w:rsid w:val="00295B53"/>
    <w:rsid w:val="00296A88"/>
    <w:rsid w:val="0029736B"/>
    <w:rsid w:val="00297468"/>
    <w:rsid w:val="002A1219"/>
    <w:rsid w:val="002A2263"/>
    <w:rsid w:val="002A44BB"/>
    <w:rsid w:val="002A54B6"/>
    <w:rsid w:val="002A5F63"/>
    <w:rsid w:val="002A6B67"/>
    <w:rsid w:val="002B0045"/>
    <w:rsid w:val="002B04F2"/>
    <w:rsid w:val="002B1A9C"/>
    <w:rsid w:val="002B2753"/>
    <w:rsid w:val="002B28C3"/>
    <w:rsid w:val="002B4406"/>
    <w:rsid w:val="002C0096"/>
    <w:rsid w:val="002C0A11"/>
    <w:rsid w:val="002C1801"/>
    <w:rsid w:val="002C19F4"/>
    <w:rsid w:val="002C23A1"/>
    <w:rsid w:val="002C28AE"/>
    <w:rsid w:val="002C566B"/>
    <w:rsid w:val="002C6FA1"/>
    <w:rsid w:val="002D0658"/>
    <w:rsid w:val="002D0EA0"/>
    <w:rsid w:val="002D16A8"/>
    <w:rsid w:val="002D3CDB"/>
    <w:rsid w:val="002D7182"/>
    <w:rsid w:val="002D7A38"/>
    <w:rsid w:val="002E2DD6"/>
    <w:rsid w:val="002E2FBA"/>
    <w:rsid w:val="002E35B8"/>
    <w:rsid w:val="002F48F8"/>
    <w:rsid w:val="002F4FF8"/>
    <w:rsid w:val="002F75E5"/>
    <w:rsid w:val="002F78FD"/>
    <w:rsid w:val="002F7CBE"/>
    <w:rsid w:val="00301227"/>
    <w:rsid w:val="00303509"/>
    <w:rsid w:val="003041EC"/>
    <w:rsid w:val="00307240"/>
    <w:rsid w:val="00310AAF"/>
    <w:rsid w:val="003125CA"/>
    <w:rsid w:val="00312F18"/>
    <w:rsid w:val="003139BC"/>
    <w:rsid w:val="00313F92"/>
    <w:rsid w:val="00315385"/>
    <w:rsid w:val="00316ABC"/>
    <w:rsid w:val="003203E7"/>
    <w:rsid w:val="003222A9"/>
    <w:rsid w:val="00324A8A"/>
    <w:rsid w:val="00330F53"/>
    <w:rsid w:val="00332EFD"/>
    <w:rsid w:val="00334B5C"/>
    <w:rsid w:val="00341477"/>
    <w:rsid w:val="00341B50"/>
    <w:rsid w:val="00342981"/>
    <w:rsid w:val="003442E3"/>
    <w:rsid w:val="00344F36"/>
    <w:rsid w:val="003455B1"/>
    <w:rsid w:val="00345D68"/>
    <w:rsid w:val="00347055"/>
    <w:rsid w:val="003479BE"/>
    <w:rsid w:val="003512A7"/>
    <w:rsid w:val="003521C4"/>
    <w:rsid w:val="00352FE0"/>
    <w:rsid w:val="00354C5C"/>
    <w:rsid w:val="00361C9A"/>
    <w:rsid w:val="00363579"/>
    <w:rsid w:val="00363E65"/>
    <w:rsid w:val="00365321"/>
    <w:rsid w:val="00370157"/>
    <w:rsid w:val="00371320"/>
    <w:rsid w:val="00380A8D"/>
    <w:rsid w:val="00380FDE"/>
    <w:rsid w:val="00382EFC"/>
    <w:rsid w:val="00384100"/>
    <w:rsid w:val="00384FBC"/>
    <w:rsid w:val="00385E79"/>
    <w:rsid w:val="003860DE"/>
    <w:rsid w:val="003872F7"/>
    <w:rsid w:val="00387DF5"/>
    <w:rsid w:val="00390C48"/>
    <w:rsid w:val="00392AD0"/>
    <w:rsid w:val="00394C93"/>
    <w:rsid w:val="003956B7"/>
    <w:rsid w:val="00396220"/>
    <w:rsid w:val="0039626B"/>
    <w:rsid w:val="003A76A2"/>
    <w:rsid w:val="003B2B54"/>
    <w:rsid w:val="003B7D19"/>
    <w:rsid w:val="003C3E4A"/>
    <w:rsid w:val="003C4EBB"/>
    <w:rsid w:val="003C7061"/>
    <w:rsid w:val="003C77AC"/>
    <w:rsid w:val="003C7837"/>
    <w:rsid w:val="003D0568"/>
    <w:rsid w:val="003D098A"/>
    <w:rsid w:val="003D140A"/>
    <w:rsid w:val="003D74A8"/>
    <w:rsid w:val="003E1399"/>
    <w:rsid w:val="003E325F"/>
    <w:rsid w:val="003E378F"/>
    <w:rsid w:val="003E3CE1"/>
    <w:rsid w:val="003E7290"/>
    <w:rsid w:val="003F1609"/>
    <w:rsid w:val="003F2C33"/>
    <w:rsid w:val="003F3215"/>
    <w:rsid w:val="00402A9A"/>
    <w:rsid w:val="00404126"/>
    <w:rsid w:val="0040736F"/>
    <w:rsid w:val="00410E58"/>
    <w:rsid w:val="00411365"/>
    <w:rsid w:val="004142F3"/>
    <w:rsid w:val="00416FA5"/>
    <w:rsid w:val="004200E0"/>
    <w:rsid w:val="00422190"/>
    <w:rsid w:val="0042240D"/>
    <w:rsid w:val="00422D03"/>
    <w:rsid w:val="0042347D"/>
    <w:rsid w:val="0042788F"/>
    <w:rsid w:val="00427BD9"/>
    <w:rsid w:val="00430224"/>
    <w:rsid w:val="00430859"/>
    <w:rsid w:val="00431629"/>
    <w:rsid w:val="00432BCA"/>
    <w:rsid w:val="004334E4"/>
    <w:rsid w:val="00434E8F"/>
    <w:rsid w:val="0043598D"/>
    <w:rsid w:val="00436E30"/>
    <w:rsid w:val="00436F84"/>
    <w:rsid w:val="00437991"/>
    <w:rsid w:val="00440097"/>
    <w:rsid w:val="0044093E"/>
    <w:rsid w:val="00441CC5"/>
    <w:rsid w:val="004435BD"/>
    <w:rsid w:val="004473B8"/>
    <w:rsid w:val="004479E9"/>
    <w:rsid w:val="00450DA2"/>
    <w:rsid w:val="004523AA"/>
    <w:rsid w:val="004567B4"/>
    <w:rsid w:val="00463331"/>
    <w:rsid w:val="00465490"/>
    <w:rsid w:val="004654D2"/>
    <w:rsid w:val="00475062"/>
    <w:rsid w:val="0048058D"/>
    <w:rsid w:val="00484CF0"/>
    <w:rsid w:val="004851F3"/>
    <w:rsid w:val="004919F1"/>
    <w:rsid w:val="00492E2B"/>
    <w:rsid w:val="00494BB7"/>
    <w:rsid w:val="004969A1"/>
    <w:rsid w:val="00496C68"/>
    <w:rsid w:val="004A0149"/>
    <w:rsid w:val="004A0FED"/>
    <w:rsid w:val="004A41A7"/>
    <w:rsid w:val="004A4642"/>
    <w:rsid w:val="004A57F3"/>
    <w:rsid w:val="004A6155"/>
    <w:rsid w:val="004B0064"/>
    <w:rsid w:val="004B0C48"/>
    <w:rsid w:val="004B1694"/>
    <w:rsid w:val="004B220A"/>
    <w:rsid w:val="004C0B43"/>
    <w:rsid w:val="004C6158"/>
    <w:rsid w:val="004C7025"/>
    <w:rsid w:val="004D19C6"/>
    <w:rsid w:val="004D3181"/>
    <w:rsid w:val="004E0F13"/>
    <w:rsid w:val="004E12C4"/>
    <w:rsid w:val="004E1AA6"/>
    <w:rsid w:val="004E2A8E"/>
    <w:rsid w:val="004E799D"/>
    <w:rsid w:val="004F04BC"/>
    <w:rsid w:val="004F29AD"/>
    <w:rsid w:val="004F341C"/>
    <w:rsid w:val="004F5316"/>
    <w:rsid w:val="004F5E64"/>
    <w:rsid w:val="004F68C7"/>
    <w:rsid w:val="00501546"/>
    <w:rsid w:val="0050314C"/>
    <w:rsid w:val="00504287"/>
    <w:rsid w:val="005061D4"/>
    <w:rsid w:val="00506C95"/>
    <w:rsid w:val="00506D83"/>
    <w:rsid w:val="005128EF"/>
    <w:rsid w:val="00512E7B"/>
    <w:rsid w:val="005145EB"/>
    <w:rsid w:val="00516C15"/>
    <w:rsid w:val="00520685"/>
    <w:rsid w:val="005228FB"/>
    <w:rsid w:val="00523F8C"/>
    <w:rsid w:val="00525092"/>
    <w:rsid w:val="0052588C"/>
    <w:rsid w:val="0052621F"/>
    <w:rsid w:val="0053517F"/>
    <w:rsid w:val="00542CB0"/>
    <w:rsid w:val="005445B7"/>
    <w:rsid w:val="0054511D"/>
    <w:rsid w:val="005573E7"/>
    <w:rsid w:val="00557827"/>
    <w:rsid w:val="005637CF"/>
    <w:rsid w:val="00563BBA"/>
    <w:rsid w:val="00567ECC"/>
    <w:rsid w:val="00570445"/>
    <w:rsid w:val="00570C6F"/>
    <w:rsid w:val="00576D9E"/>
    <w:rsid w:val="005838E5"/>
    <w:rsid w:val="00583BB5"/>
    <w:rsid w:val="00585BAD"/>
    <w:rsid w:val="00590B2D"/>
    <w:rsid w:val="005928C5"/>
    <w:rsid w:val="005939EB"/>
    <w:rsid w:val="0059485B"/>
    <w:rsid w:val="00595E59"/>
    <w:rsid w:val="0059710C"/>
    <w:rsid w:val="00597233"/>
    <w:rsid w:val="00597BD1"/>
    <w:rsid w:val="005A214D"/>
    <w:rsid w:val="005A2265"/>
    <w:rsid w:val="005A27E2"/>
    <w:rsid w:val="005A2AA5"/>
    <w:rsid w:val="005A2DD6"/>
    <w:rsid w:val="005A4DA0"/>
    <w:rsid w:val="005A6ABD"/>
    <w:rsid w:val="005A6F4B"/>
    <w:rsid w:val="005A7654"/>
    <w:rsid w:val="005A7899"/>
    <w:rsid w:val="005B0350"/>
    <w:rsid w:val="005B4262"/>
    <w:rsid w:val="005B4E72"/>
    <w:rsid w:val="005B52C2"/>
    <w:rsid w:val="005B567A"/>
    <w:rsid w:val="005B76EE"/>
    <w:rsid w:val="005C02C1"/>
    <w:rsid w:val="005C0649"/>
    <w:rsid w:val="005C1A59"/>
    <w:rsid w:val="005C7451"/>
    <w:rsid w:val="005D1053"/>
    <w:rsid w:val="005D4FCF"/>
    <w:rsid w:val="005D5888"/>
    <w:rsid w:val="005D6A31"/>
    <w:rsid w:val="005E05F4"/>
    <w:rsid w:val="005E2066"/>
    <w:rsid w:val="005E344E"/>
    <w:rsid w:val="005E5205"/>
    <w:rsid w:val="005F0404"/>
    <w:rsid w:val="005F0F27"/>
    <w:rsid w:val="005F25AC"/>
    <w:rsid w:val="005F33FF"/>
    <w:rsid w:val="005F45B2"/>
    <w:rsid w:val="005F514B"/>
    <w:rsid w:val="00600289"/>
    <w:rsid w:val="00600785"/>
    <w:rsid w:val="00602052"/>
    <w:rsid w:val="00602544"/>
    <w:rsid w:val="006038E9"/>
    <w:rsid w:val="0060391A"/>
    <w:rsid w:val="00604B09"/>
    <w:rsid w:val="006053A7"/>
    <w:rsid w:val="006116D1"/>
    <w:rsid w:val="00614191"/>
    <w:rsid w:val="006146B7"/>
    <w:rsid w:val="00617446"/>
    <w:rsid w:val="00620D34"/>
    <w:rsid w:val="00621DC7"/>
    <w:rsid w:val="006234A5"/>
    <w:rsid w:val="00630ED6"/>
    <w:rsid w:val="006321A0"/>
    <w:rsid w:val="00632824"/>
    <w:rsid w:val="00633239"/>
    <w:rsid w:val="00634191"/>
    <w:rsid w:val="00634597"/>
    <w:rsid w:val="00634767"/>
    <w:rsid w:val="00635C9B"/>
    <w:rsid w:val="00636230"/>
    <w:rsid w:val="0063638E"/>
    <w:rsid w:val="00637F50"/>
    <w:rsid w:val="00640E56"/>
    <w:rsid w:val="00641053"/>
    <w:rsid w:val="006417AC"/>
    <w:rsid w:val="00641B12"/>
    <w:rsid w:val="00644002"/>
    <w:rsid w:val="00646DC0"/>
    <w:rsid w:val="00650B0A"/>
    <w:rsid w:val="00652000"/>
    <w:rsid w:val="00653FE4"/>
    <w:rsid w:val="006606ED"/>
    <w:rsid w:val="0066089D"/>
    <w:rsid w:val="006612AA"/>
    <w:rsid w:val="00663A8F"/>
    <w:rsid w:val="00670146"/>
    <w:rsid w:val="00671CA2"/>
    <w:rsid w:val="00676DB3"/>
    <w:rsid w:val="00680037"/>
    <w:rsid w:val="00682CBD"/>
    <w:rsid w:val="006849C5"/>
    <w:rsid w:val="00685B12"/>
    <w:rsid w:val="00685CC4"/>
    <w:rsid w:val="006915D4"/>
    <w:rsid w:val="006944C3"/>
    <w:rsid w:val="00696BFF"/>
    <w:rsid w:val="00697BE5"/>
    <w:rsid w:val="006A0F69"/>
    <w:rsid w:val="006A1E71"/>
    <w:rsid w:val="006A479C"/>
    <w:rsid w:val="006A7355"/>
    <w:rsid w:val="006B0216"/>
    <w:rsid w:val="006B0C90"/>
    <w:rsid w:val="006B1AA1"/>
    <w:rsid w:val="006B51CA"/>
    <w:rsid w:val="006B7B74"/>
    <w:rsid w:val="006C02B5"/>
    <w:rsid w:val="006C469A"/>
    <w:rsid w:val="006C4773"/>
    <w:rsid w:val="006C7291"/>
    <w:rsid w:val="006D2308"/>
    <w:rsid w:val="006D41BF"/>
    <w:rsid w:val="006D44C5"/>
    <w:rsid w:val="006D462D"/>
    <w:rsid w:val="006D493E"/>
    <w:rsid w:val="006D4D5C"/>
    <w:rsid w:val="006D5729"/>
    <w:rsid w:val="006D5E6D"/>
    <w:rsid w:val="006D6A0D"/>
    <w:rsid w:val="006E02AF"/>
    <w:rsid w:val="006E1E73"/>
    <w:rsid w:val="006E20D8"/>
    <w:rsid w:val="006E2175"/>
    <w:rsid w:val="006E4742"/>
    <w:rsid w:val="006E670E"/>
    <w:rsid w:val="006E69F7"/>
    <w:rsid w:val="006E7E85"/>
    <w:rsid w:val="006F4229"/>
    <w:rsid w:val="006F7210"/>
    <w:rsid w:val="006F7534"/>
    <w:rsid w:val="006F7B27"/>
    <w:rsid w:val="00702D01"/>
    <w:rsid w:val="00702D2C"/>
    <w:rsid w:val="00703BE8"/>
    <w:rsid w:val="00704A24"/>
    <w:rsid w:val="00705B37"/>
    <w:rsid w:val="00706DAC"/>
    <w:rsid w:val="007105AC"/>
    <w:rsid w:val="00715C35"/>
    <w:rsid w:val="0071646D"/>
    <w:rsid w:val="00720E26"/>
    <w:rsid w:val="00721CA1"/>
    <w:rsid w:val="007222DC"/>
    <w:rsid w:val="00722F97"/>
    <w:rsid w:val="00723510"/>
    <w:rsid w:val="00723CEC"/>
    <w:rsid w:val="007245AB"/>
    <w:rsid w:val="00724B08"/>
    <w:rsid w:val="00726729"/>
    <w:rsid w:val="00727F66"/>
    <w:rsid w:val="007309D5"/>
    <w:rsid w:val="00731006"/>
    <w:rsid w:val="00731CDE"/>
    <w:rsid w:val="0073205F"/>
    <w:rsid w:val="00736BDD"/>
    <w:rsid w:val="00737B31"/>
    <w:rsid w:val="00743361"/>
    <w:rsid w:val="00745F18"/>
    <w:rsid w:val="007503DF"/>
    <w:rsid w:val="00750E59"/>
    <w:rsid w:val="00752B8A"/>
    <w:rsid w:val="00753A1C"/>
    <w:rsid w:val="007547CC"/>
    <w:rsid w:val="00754A09"/>
    <w:rsid w:val="00755288"/>
    <w:rsid w:val="00757107"/>
    <w:rsid w:val="00760B64"/>
    <w:rsid w:val="007661E5"/>
    <w:rsid w:val="00767813"/>
    <w:rsid w:val="00770605"/>
    <w:rsid w:val="00770980"/>
    <w:rsid w:val="00770DA0"/>
    <w:rsid w:val="007714DE"/>
    <w:rsid w:val="00773089"/>
    <w:rsid w:val="00773ADC"/>
    <w:rsid w:val="00774C72"/>
    <w:rsid w:val="00776671"/>
    <w:rsid w:val="007803F2"/>
    <w:rsid w:val="0078112F"/>
    <w:rsid w:val="00781195"/>
    <w:rsid w:val="00782264"/>
    <w:rsid w:val="00783096"/>
    <w:rsid w:val="00783494"/>
    <w:rsid w:val="007836FE"/>
    <w:rsid w:val="00785ACF"/>
    <w:rsid w:val="0078754D"/>
    <w:rsid w:val="0079123F"/>
    <w:rsid w:val="007938D7"/>
    <w:rsid w:val="0079482C"/>
    <w:rsid w:val="00795567"/>
    <w:rsid w:val="0079653C"/>
    <w:rsid w:val="007967E6"/>
    <w:rsid w:val="007A46E0"/>
    <w:rsid w:val="007A5768"/>
    <w:rsid w:val="007A6680"/>
    <w:rsid w:val="007B040A"/>
    <w:rsid w:val="007B1566"/>
    <w:rsid w:val="007B4B37"/>
    <w:rsid w:val="007C0816"/>
    <w:rsid w:val="007C2FB8"/>
    <w:rsid w:val="007C33BB"/>
    <w:rsid w:val="007C4C74"/>
    <w:rsid w:val="007C76CB"/>
    <w:rsid w:val="007C7FB7"/>
    <w:rsid w:val="007D0ECE"/>
    <w:rsid w:val="007D3959"/>
    <w:rsid w:val="007D5D27"/>
    <w:rsid w:val="007D5E9B"/>
    <w:rsid w:val="007D7383"/>
    <w:rsid w:val="007D7400"/>
    <w:rsid w:val="007D781F"/>
    <w:rsid w:val="007E2650"/>
    <w:rsid w:val="007E3325"/>
    <w:rsid w:val="007F482F"/>
    <w:rsid w:val="007F6BD1"/>
    <w:rsid w:val="00801873"/>
    <w:rsid w:val="00802506"/>
    <w:rsid w:val="00804B4C"/>
    <w:rsid w:val="00804FDE"/>
    <w:rsid w:val="00806653"/>
    <w:rsid w:val="00807A0A"/>
    <w:rsid w:val="008116DC"/>
    <w:rsid w:val="00813026"/>
    <w:rsid w:val="008165AC"/>
    <w:rsid w:val="00816FA8"/>
    <w:rsid w:val="0081711A"/>
    <w:rsid w:val="00820A6B"/>
    <w:rsid w:val="00821F29"/>
    <w:rsid w:val="00826493"/>
    <w:rsid w:val="0083039B"/>
    <w:rsid w:val="0083195F"/>
    <w:rsid w:val="00832775"/>
    <w:rsid w:val="008340C4"/>
    <w:rsid w:val="0083562C"/>
    <w:rsid w:val="00835AB7"/>
    <w:rsid w:val="0083725C"/>
    <w:rsid w:val="008421E1"/>
    <w:rsid w:val="008443A7"/>
    <w:rsid w:val="00845D8D"/>
    <w:rsid w:val="00850CC3"/>
    <w:rsid w:val="00851E3E"/>
    <w:rsid w:val="00853146"/>
    <w:rsid w:val="00853A57"/>
    <w:rsid w:val="008547E5"/>
    <w:rsid w:val="0086484A"/>
    <w:rsid w:val="00864CD2"/>
    <w:rsid w:val="0087136F"/>
    <w:rsid w:val="00871404"/>
    <w:rsid w:val="0088118C"/>
    <w:rsid w:val="00883F76"/>
    <w:rsid w:val="00884274"/>
    <w:rsid w:val="00884F65"/>
    <w:rsid w:val="00890065"/>
    <w:rsid w:val="00894357"/>
    <w:rsid w:val="00894D38"/>
    <w:rsid w:val="008954FB"/>
    <w:rsid w:val="00895B27"/>
    <w:rsid w:val="008965E2"/>
    <w:rsid w:val="008A4688"/>
    <w:rsid w:val="008A4B07"/>
    <w:rsid w:val="008A51F9"/>
    <w:rsid w:val="008A7099"/>
    <w:rsid w:val="008A75EE"/>
    <w:rsid w:val="008B05D0"/>
    <w:rsid w:val="008B1587"/>
    <w:rsid w:val="008B2175"/>
    <w:rsid w:val="008B280A"/>
    <w:rsid w:val="008B6099"/>
    <w:rsid w:val="008B7DBC"/>
    <w:rsid w:val="008C0B71"/>
    <w:rsid w:val="008C44A5"/>
    <w:rsid w:val="008D1BFF"/>
    <w:rsid w:val="008D25EE"/>
    <w:rsid w:val="008D3B17"/>
    <w:rsid w:val="008D4702"/>
    <w:rsid w:val="008D6B08"/>
    <w:rsid w:val="008D7C70"/>
    <w:rsid w:val="008E000A"/>
    <w:rsid w:val="008E2243"/>
    <w:rsid w:val="008E2802"/>
    <w:rsid w:val="008E5B68"/>
    <w:rsid w:val="008E6438"/>
    <w:rsid w:val="008E769E"/>
    <w:rsid w:val="008F20A3"/>
    <w:rsid w:val="00904ADA"/>
    <w:rsid w:val="00905BCD"/>
    <w:rsid w:val="0090646C"/>
    <w:rsid w:val="009068EE"/>
    <w:rsid w:val="009076A4"/>
    <w:rsid w:val="00910379"/>
    <w:rsid w:val="00913C53"/>
    <w:rsid w:val="00915277"/>
    <w:rsid w:val="009179C7"/>
    <w:rsid w:val="009201FD"/>
    <w:rsid w:val="009204A7"/>
    <w:rsid w:val="00923818"/>
    <w:rsid w:val="00925DBC"/>
    <w:rsid w:val="00930862"/>
    <w:rsid w:val="00932E95"/>
    <w:rsid w:val="009349B7"/>
    <w:rsid w:val="00935F4C"/>
    <w:rsid w:val="00945571"/>
    <w:rsid w:val="00946D83"/>
    <w:rsid w:val="00947068"/>
    <w:rsid w:val="00947652"/>
    <w:rsid w:val="00947BB1"/>
    <w:rsid w:val="00947D78"/>
    <w:rsid w:val="0095050D"/>
    <w:rsid w:val="00951AC2"/>
    <w:rsid w:val="00951C58"/>
    <w:rsid w:val="00954077"/>
    <w:rsid w:val="00955ED9"/>
    <w:rsid w:val="009562F5"/>
    <w:rsid w:val="00957361"/>
    <w:rsid w:val="009573EE"/>
    <w:rsid w:val="00960439"/>
    <w:rsid w:val="00961A9E"/>
    <w:rsid w:val="00963AF9"/>
    <w:rsid w:val="009644B3"/>
    <w:rsid w:val="00965153"/>
    <w:rsid w:val="009654A4"/>
    <w:rsid w:val="00970770"/>
    <w:rsid w:val="00971E37"/>
    <w:rsid w:val="009727BC"/>
    <w:rsid w:val="00974942"/>
    <w:rsid w:val="00975167"/>
    <w:rsid w:val="009756AB"/>
    <w:rsid w:val="00980CF3"/>
    <w:rsid w:val="00983329"/>
    <w:rsid w:val="009861B0"/>
    <w:rsid w:val="00987606"/>
    <w:rsid w:val="009909F7"/>
    <w:rsid w:val="00990E0C"/>
    <w:rsid w:val="00991537"/>
    <w:rsid w:val="00995FE0"/>
    <w:rsid w:val="009966B4"/>
    <w:rsid w:val="00996795"/>
    <w:rsid w:val="009A0EFE"/>
    <w:rsid w:val="009A6988"/>
    <w:rsid w:val="009A7E84"/>
    <w:rsid w:val="009B148F"/>
    <w:rsid w:val="009B1B38"/>
    <w:rsid w:val="009B430C"/>
    <w:rsid w:val="009B66D5"/>
    <w:rsid w:val="009C086E"/>
    <w:rsid w:val="009C0EFC"/>
    <w:rsid w:val="009C2F5F"/>
    <w:rsid w:val="009C3068"/>
    <w:rsid w:val="009C381E"/>
    <w:rsid w:val="009C3E1C"/>
    <w:rsid w:val="009C433A"/>
    <w:rsid w:val="009C632E"/>
    <w:rsid w:val="009D202A"/>
    <w:rsid w:val="009D5F31"/>
    <w:rsid w:val="009D6793"/>
    <w:rsid w:val="009D770C"/>
    <w:rsid w:val="009D7E8E"/>
    <w:rsid w:val="009E042B"/>
    <w:rsid w:val="009E04B8"/>
    <w:rsid w:val="009E04D6"/>
    <w:rsid w:val="009E12FE"/>
    <w:rsid w:val="009E2863"/>
    <w:rsid w:val="009E3CB1"/>
    <w:rsid w:val="009E5151"/>
    <w:rsid w:val="009E6450"/>
    <w:rsid w:val="009E6A27"/>
    <w:rsid w:val="009F23E2"/>
    <w:rsid w:val="009F3B1B"/>
    <w:rsid w:val="009F4437"/>
    <w:rsid w:val="009F5619"/>
    <w:rsid w:val="009F7CDE"/>
    <w:rsid w:val="00A00502"/>
    <w:rsid w:val="00A00DE8"/>
    <w:rsid w:val="00A00E07"/>
    <w:rsid w:val="00A039F9"/>
    <w:rsid w:val="00A07704"/>
    <w:rsid w:val="00A124F0"/>
    <w:rsid w:val="00A1667E"/>
    <w:rsid w:val="00A169E6"/>
    <w:rsid w:val="00A16C7E"/>
    <w:rsid w:val="00A20738"/>
    <w:rsid w:val="00A21548"/>
    <w:rsid w:val="00A23B29"/>
    <w:rsid w:val="00A24DB1"/>
    <w:rsid w:val="00A2589E"/>
    <w:rsid w:val="00A316EC"/>
    <w:rsid w:val="00A323BE"/>
    <w:rsid w:val="00A33A05"/>
    <w:rsid w:val="00A35AE8"/>
    <w:rsid w:val="00A36D56"/>
    <w:rsid w:val="00A4294B"/>
    <w:rsid w:val="00A43A06"/>
    <w:rsid w:val="00A469F3"/>
    <w:rsid w:val="00A5351E"/>
    <w:rsid w:val="00A53FB4"/>
    <w:rsid w:val="00A55C2C"/>
    <w:rsid w:val="00A56613"/>
    <w:rsid w:val="00A567B8"/>
    <w:rsid w:val="00A677DC"/>
    <w:rsid w:val="00A71BD4"/>
    <w:rsid w:val="00A71D55"/>
    <w:rsid w:val="00A73173"/>
    <w:rsid w:val="00A75776"/>
    <w:rsid w:val="00A76CA2"/>
    <w:rsid w:val="00A80FE4"/>
    <w:rsid w:val="00A81774"/>
    <w:rsid w:val="00A82D05"/>
    <w:rsid w:val="00A8343A"/>
    <w:rsid w:val="00A85EB8"/>
    <w:rsid w:val="00A868BA"/>
    <w:rsid w:val="00A86BBC"/>
    <w:rsid w:val="00A909B3"/>
    <w:rsid w:val="00A93D88"/>
    <w:rsid w:val="00A96B58"/>
    <w:rsid w:val="00AA0BB4"/>
    <w:rsid w:val="00AA0C5B"/>
    <w:rsid w:val="00AA109F"/>
    <w:rsid w:val="00AA3663"/>
    <w:rsid w:val="00AA4BB5"/>
    <w:rsid w:val="00AB0541"/>
    <w:rsid w:val="00AB1BB9"/>
    <w:rsid w:val="00AB2952"/>
    <w:rsid w:val="00AB57AB"/>
    <w:rsid w:val="00AC2251"/>
    <w:rsid w:val="00AC45A7"/>
    <w:rsid w:val="00AC6004"/>
    <w:rsid w:val="00AD1D64"/>
    <w:rsid w:val="00AD4011"/>
    <w:rsid w:val="00AD5CC8"/>
    <w:rsid w:val="00AD68E6"/>
    <w:rsid w:val="00AE17F1"/>
    <w:rsid w:val="00AE42A2"/>
    <w:rsid w:val="00AF1DE1"/>
    <w:rsid w:val="00AF3867"/>
    <w:rsid w:val="00AF4156"/>
    <w:rsid w:val="00AF54E3"/>
    <w:rsid w:val="00AF6B62"/>
    <w:rsid w:val="00AF7FC1"/>
    <w:rsid w:val="00B00C63"/>
    <w:rsid w:val="00B03190"/>
    <w:rsid w:val="00B03A4C"/>
    <w:rsid w:val="00B0452C"/>
    <w:rsid w:val="00B047AA"/>
    <w:rsid w:val="00B0531C"/>
    <w:rsid w:val="00B05EA0"/>
    <w:rsid w:val="00B11730"/>
    <w:rsid w:val="00B126DC"/>
    <w:rsid w:val="00B130E7"/>
    <w:rsid w:val="00B1612D"/>
    <w:rsid w:val="00B166E6"/>
    <w:rsid w:val="00B1704D"/>
    <w:rsid w:val="00B214E5"/>
    <w:rsid w:val="00B21DC7"/>
    <w:rsid w:val="00B23189"/>
    <w:rsid w:val="00B265DD"/>
    <w:rsid w:val="00B26CB4"/>
    <w:rsid w:val="00B277FA"/>
    <w:rsid w:val="00B27822"/>
    <w:rsid w:val="00B27E80"/>
    <w:rsid w:val="00B30FE1"/>
    <w:rsid w:val="00B31673"/>
    <w:rsid w:val="00B33168"/>
    <w:rsid w:val="00B4413A"/>
    <w:rsid w:val="00B44820"/>
    <w:rsid w:val="00B5052A"/>
    <w:rsid w:val="00B530BA"/>
    <w:rsid w:val="00B534FC"/>
    <w:rsid w:val="00B54321"/>
    <w:rsid w:val="00B60016"/>
    <w:rsid w:val="00B61584"/>
    <w:rsid w:val="00B631B3"/>
    <w:rsid w:val="00B6345F"/>
    <w:rsid w:val="00B65A5E"/>
    <w:rsid w:val="00B65FE6"/>
    <w:rsid w:val="00B6766E"/>
    <w:rsid w:val="00B67907"/>
    <w:rsid w:val="00B70986"/>
    <w:rsid w:val="00B70FE9"/>
    <w:rsid w:val="00B72A53"/>
    <w:rsid w:val="00B76033"/>
    <w:rsid w:val="00B775FA"/>
    <w:rsid w:val="00B83DBC"/>
    <w:rsid w:val="00B84415"/>
    <w:rsid w:val="00B85588"/>
    <w:rsid w:val="00B87DF0"/>
    <w:rsid w:val="00B87E62"/>
    <w:rsid w:val="00B9112C"/>
    <w:rsid w:val="00B9267E"/>
    <w:rsid w:val="00B92BBB"/>
    <w:rsid w:val="00B943B4"/>
    <w:rsid w:val="00B9655F"/>
    <w:rsid w:val="00B978E9"/>
    <w:rsid w:val="00BA008B"/>
    <w:rsid w:val="00BA0224"/>
    <w:rsid w:val="00BA1537"/>
    <w:rsid w:val="00BA6DF0"/>
    <w:rsid w:val="00BB185C"/>
    <w:rsid w:val="00BC0EA3"/>
    <w:rsid w:val="00BC4B85"/>
    <w:rsid w:val="00BC5141"/>
    <w:rsid w:val="00BD0379"/>
    <w:rsid w:val="00BD3842"/>
    <w:rsid w:val="00BD4785"/>
    <w:rsid w:val="00BD4FD3"/>
    <w:rsid w:val="00BE28FA"/>
    <w:rsid w:val="00BE3DC8"/>
    <w:rsid w:val="00BE4743"/>
    <w:rsid w:val="00BE6554"/>
    <w:rsid w:val="00BE7B44"/>
    <w:rsid w:val="00BE7F64"/>
    <w:rsid w:val="00BF4F8A"/>
    <w:rsid w:val="00BF73BE"/>
    <w:rsid w:val="00C023BD"/>
    <w:rsid w:val="00C05886"/>
    <w:rsid w:val="00C05BB4"/>
    <w:rsid w:val="00C05D92"/>
    <w:rsid w:val="00C075F9"/>
    <w:rsid w:val="00C105C7"/>
    <w:rsid w:val="00C107C7"/>
    <w:rsid w:val="00C11B84"/>
    <w:rsid w:val="00C1278C"/>
    <w:rsid w:val="00C12BAE"/>
    <w:rsid w:val="00C13171"/>
    <w:rsid w:val="00C16078"/>
    <w:rsid w:val="00C16EF1"/>
    <w:rsid w:val="00C20667"/>
    <w:rsid w:val="00C22F21"/>
    <w:rsid w:val="00C23A62"/>
    <w:rsid w:val="00C23A89"/>
    <w:rsid w:val="00C278F5"/>
    <w:rsid w:val="00C31D5B"/>
    <w:rsid w:val="00C376BA"/>
    <w:rsid w:val="00C40AF1"/>
    <w:rsid w:val="00C42F48"/>
    <w:rsid w:val="00C4707C"/>
    <w:rsid w:val="00C47946"/>
    <w:rsid w:val="00C54666"/>
    <w:rsid w:val="00C566D1"/>
    <w:rsid w:val="00C5680F"/>
    <w:rsid w:val="00C6176D"/>
    <w:rsid w:val="00C63889"/>
    <w:rsid w:val="00C65F84"/>
    <w:rsid w:val="00C672AA"/>
    <w:rsid w:val="00C71FFA"/>
    <w:rsid w:val="00C72540"/>
    <w:rsid w:val="00C73CE3"/>
    <w:rsid w:val="00C74652"/>
    <w:rsid w:val="00C75A33"/>
    <w:rsid w:val="00C75F87"/>
    <w:rsid w:val="00C775F2"/>
    <w:rsid w:val="00C8076C"/>
    <w:rsid w:val="00C86DC3"/>
    <w:rsid w:val="00C90509"/>
    <w:rsid w:val="00C90807"/>
    <w:rsid w:val="00C94B29"/>
    <w:rsid w:val="00C96223"/>
    <w:rsid w:val="00C97ADE"/>
    <w:rsid w:val="00CA0334"/>
    <w:rsid w:val="00CA0DBE"/>
    <w:rsid w:val="00CA12E6"/>
    <w:rsid w:val="00CA256E"/>
    <w:rsid w:val="00CA5380"/>
    <w:rsid w:val="00CA6D20"/>
    <w:rsid w:val="00CB030B"/>
    <w:rsid w:val="00CB18A0"/>
    <w:rsid w:val="00CB19F1"/>
    <w:rsid w:val="00CB1CB0"/>
    <w:rsid w:val="00CB2752"/>
    <w:rsid w:val="00CC0380"/>
    <w:rsid w:val="00CD0820"/>
    <w:rsid w:val="00CD1A88"/>
    <w:rsid w:val="00CD3149"/>
    <w:rsid w:val="00CD54B9"/>
    <w:rsid w:val="00CD5CA9"/>
    <w:rsid w:val="00CD61FB"/>
    <w:rsid w:val="00CD6C99"/>
    <w:rsid w:val="00CE025A"/>
    <w:rsid w:val="00CE085F"/>
    <w:rsid w:val="00CE3297"/>
    <w:rsid w:val="00CE42CE"/>
    <w:rsid w:val="00CE4B27"/>
    <w:rsid w:val="00CE739C"/>
    <w:rsid w:val="00CF0D04"/>
    <w:rsid w:val="00CF173C"/>
    <w:rsid w:val="00CF1E2F"/>
    <w:rsid w:val="00CF289D"/>
    <w:rsid w:val="00CF3411"/>
    <w:rsid w:val="00CF45DD"/>
    <w:rsid w:val="00CF4EA0"/>
    <w:rsid w:val="00CF59A5"/>
    <w:rsid w:val="00CF6E87"/>
    <w:rsid w:val="00CF7FDA"/>
    <w:rsid w:val="00D036AF"/>
    <w:rsid w:val="00D03DA9"/>
    <w:rsid w:val="00D046F5"/>
    <w:rsid w:val="00D04885"/>
    <w:rsid w:val="00D06F24"/>
    <w:rsid w:val="00D0700F"/>
    <w:rsid w:val="00D10409"/>
    <w:rsid w:val="00D13427"/>
    <w:rsid w:val="00D16C37"/>
    <w:rsid w:val="00D224AF"/>
    <w:rsid w:val="00D247B2"/>
    <w:rsid w:val="00D2508E"/>
    <w:rsid w:val="00D31257"/>
    <w:rsid w:val="00D321CC"/>
    <w:rsid w:val="00D33281"/>
    <w:rsid w:val="00D33DE5"/>
    <w:rsid w:val="00D3448C"/>
    <w:rsid w:val="00D363F3"/>
    <w:rsid w:val="00D4089B"/>
    <w:rsid w:val="00D429CC"/>
    <w:rsid w:val="00D45841"/>
    <w:rsid w:val="00D458CD"/>
    <w:rsid w:val="00D4657E"/>
    <w:rsid w:val="00D46FFD"/>
    <w:rsid w:val="00D47174"/>
    <w:rsid w:val="00D47EB1"/>
    <w:rsid w:val="00D50C36"/>
    <w:rsid w:val="00D52031"/>
    <w:rsid w:val="00D5552F"/>
    <w:rsid w:val="00D6042E"/>
    <w:rsid w:val="00D620AE"/>
    <w:rsid w:val="00D6213D"/>
    <w:rsid w:val="00D62801"/>
    <w:rsid w:val="00D64F46"/>
    <w:rsid w:val="00D64F94"/>
    <w:rsid w:val="00D70FE2"/>
    <w:rsid w:val="00D71620"/>
    <w:rsid w:val="00D726C5"/>
    <w:rsid w:val="00D750C6"/>
    <w:rsid w:val="00D81F70"/>
    <w:rsid w:val="00D82BC6"/>
    <w:rsid w:val="00D84E51"/>
    <w:rsid w:val="00D869CD"/>
    <w:rsid w:val="00D87EB2"/>
    <w:rsid w:val="00D9276E"/>
    <w:rsid w:val="00DA52AE"/>
    <w:rsid w:val="00DA5D0C"/>
    <w:rsid w:val="00DA5FEF"/>
    <w:rsid w:val="00DA6378"/>
    <w:rsid w:val="00DA6DA3"/>
    <w:rsid w:val="00DA7047"/>
    <w:rsid w:val="00DA7142"/>
    <w:rsid w:val="00DB1D2B"/>
    <w:rsid w:val="00DB4507"/>
    <w:rsid w:val="00DC300E"/>
    <w:rsid w:val="00DC43D7"/>
    <w:rsid w:val="00DC56E8"/>
    <w:rsid w:val="00DC70BD"/>
    <w:rsid w:val="00DC78F9"/>
    <w:rsid w:val="00DD0A01"/>
    <w:rsid w:val="00DD126A"/>
    <w:rsid w:val="00DD18EC"/>
    <w:rsid w:val="00DD1D19"/>
    <w:rsid w:val="00DD2A99"/>
    <w:rsid w:val="00DD45B8"/>
    <w:rsid w:val="00DE000F"/>
    <w:rsid w:val="00DE00A4"/>
    <w:rsid w:val="00DF1574"/>
    <w:rsid w:val="00DF6157"/>
    <w:rsid w:val="00E0263B"/>
    <w:rsid w:val="00E032EF"/>
    <w:rsid w:val="00E058F2"/>
    <w:rsid w:val="00E05CCA"/>
    <w:rsid w:val="00E05DBC"/>
    <w:rsid w:val="00E06168"/>
    <w:rsid w:val="00E1034D"/>
    <w:rsid w:val="00E105B2"/>
    <w:rsid w:val="00E124DF"/>
    <w:rsid w:val="00E14106"/>
    <w:rsid w:val="00E14A6A"/>
    <w:rsid w:val="00E1618B"/>
    <w:rsid w:val="00E17421"/>
    <w:rsid w:val="00E2658F"/>
    <w:rsid w:val="00E266A6"/>
    <w:rsid w:val="00E27F5D"/>
    <w:rsid w:val="00E3157C"/>
    <w:rsid w:val="00E31AEB"/>
    <w:rsid w:val="00E31D81"/>
    <w:rsid w:val="00E32149"/>
    <w:rsid w:val="00E33CFC"/>
    <w:rsid w:val="00E34A12"/>
    <w:rsid w:val="00E34AF3"/>
    <w:rsid w:val="00E34EF8"/>
    <w:rsid w:val="00E36C38"/>
    <w:rsid w:val="00E40D98"/>
    <w:rsid w:val="00E42DD7"/>
    <w:rsid w:val="00E43E32"/>
    <w:rsid w:val="00E466A6"/>
    <w:rsid w:val="00E47A67"/>
    <w:rsid w:val="00E536C2"/>
    <w:rsid w:val="00E53958"/>
    <w:rsid w:val="00E540A4"/>
    <w:rsid w:val="00E5427E"/>
    <w:rsid w:val="00E60F8C"/>
    <w:rsid w:val="00E613DF"/>
    <w:rsid w:val="00E62DE7"/>
    <w:rsid w:val="00E644A8"/>
    <w:rsid w:val="00E74A8F"/>
    <w:rsid w:val="00E76F90"/>
    <w:rsid w:val="00E77A52"/>
    <w:rsid w:val="00E81186"/>
    <w:rsid w:val="00E81C9F"/>
    <w:rsid w:val="00E908E4"/>
    <w:rsid w:val="00E91BDF"/>
    <w:rsid w:val="00E93EB5"/>
    <w:rsid w:val="00E9598F"/>
    <w:rsid w:val="00EA11FC"/>
    <w:rsid w:val="00EA14C4"/>
    <w:rsid w:val="00EA152D"/>
    <w:rsid w:val="00EA19AF"/>
    <w:rsid w:val="00EA1AE3"/>
    <w:rsid w:val="00EA2196"/>
    <w:rsid w:val="00EA4990"/>
    <w:rsid w:val="00EA49A9"/>
    <w:rsid w:val="00EA4B09"/>
    <w:rsid w:val="00EA5F23"/>
    <w:rsid w:val="00EA69CD"/>
    <w:rsid w:val="00EA6B61"/>
    <w:rsid w:val="00EB398B"/>
    <w:rsid w:val="00EB497B"/>
    <w:rsid w:val="00EB5344"/>
    <w:rsid w:val="00EC00B9"/>
    <w:rsid w:val="00EC0219"/>
    <w:rsid w:val="00EC105C"/>
    <w:rsid w:val="00EC48A1"/>
    <w:rsid w:val="00EC6BAE"/>
    <w:rsid w:val="00ED3224"/>
    <w:rsid w:val="00ED48A9"/>
    <w:rsid w:val="00ED4EAD"/>
    <w:rsid w:val="00ED5A4E"/>
    <w:rsid w:val="00ED6700"/>
    <w:rsid w:val="00EE04E8"/>
    <w:rsid w:val="00EE063D"/>
    <w:rsid w:val="00EE1E80"/>
    <w:rsid w:val="00EE3847"/>
    <w:rsid w:val="00EE4707"/>
    <w:rsid w:val="00EE6A4B"/>
    <w:rsid w:val="00EE6A9A"/>
    <w:rsid w:val="00EF03C3"/>
    <w:rsid w:val="00EF2A0C"/>
    <w:rsid w:val="00EF3DFA"/>
    <w:rsid w:val="00EF6D2D"/>
    <w:rsid w:val="00F038A8"/>
    <w:rsid w:val="00F04A14"/>
    <w:rsid w:val="00F1049D"/>
    <w:rsid w:val="00F158B2"/>
    <w:rsid w:val="00F20AA8"/>
    <w:rsid w:val="00F20ED7"/>
    <w:rsid w:val="00F215CA"/>
    <w:rsid w:val="00F22793"/>
    <w:rsid w:val="00F22D6C"/>
    <w:rsid w:val="00F235EC"/>
    <w:rsid w:val="00F2561C"/>
    <w:rsid w:val="00F3272E"/>
    <w:rsid w:val="00F35C90"/>
    <w:rsid w:val="00F40A14"/>
    <w:rsid w:val="00F42103"/>
    <w:rsid w:val="00F449B1"/>
    <w:rsid w:val="00F45EEC"/>
    <w:rsid w:val="00F503D5"/>
    <w:rsid w:val="00F52573"/>
    <w:rsid w:val="00F52891"/>
    <w:rsid w:val="00F5291B"/>
    <w:rsid w:val="00F573DF"/>
    <w:rsid w:val="00F60873"/>
    <w:rsid w:val="00F60990"/>
    <w:rsid w:val="00F61E40"/>
    <w:rsid w:val="00F62264"/>
    <w:rsid w:val="00F7016D"/>
    <w:rsid w:val="00F73A51"/>
    <w:rsid w:val="00F80D29"/>
    <w:rsid w:val="00F81CD8"/>
    <w:rsid w:val="00F8472C"/>
    <w:rsid w:val="00F84EBD"/>
    <w:rsid w:val="00F84EDD"/>
    <w:rsid w:val="00F86C65"/>
    <w:rsid w:val="00F87023"/>
    <w:rsid w:val="00F94B05"/>
    <w:rsid w:val="00F94EE1"/>
    <w:rsid w:val="00FA0D81"/>
    <w:rsid w:val="00FA18C0"/>
    <w:rsid w:val="00FA4EF1"/>
    <w:rsid w:val="00FA53AB"/>
    <w:rsid w:val="00FA5970"/>
    <w:rsid w:val="00FB024F"/>
    <w:rsid w:val="00FB0552"/>
    <w:rsid w:val="00FB18BA"/>
    <w:rsid w:val="00FB458F"/>
    <w:rsid w:val="00FB4650"/>
    <w:rsid w:val="00FB48D7"/>
    <w:rsid w:val="00FB72CA"/>
    <w:rsid w:val="00FC77E0"/>
    <w:rsid w:val="00FC7DE8"/>
    <w:rsid w:val="00FD10EB"/>
    <w:rsid w:val="00FD1A21"/>
    <w:rsid w:val="00FD3F5A"/>
    <w:rsid w:val="00FD3F66"/>
    <w:rsid w:val="00FD769A"/>
    <w:rsid w:val="00FD771A"/>
    <w:rsid w:val="00FD7C3F"/>
    <w:rsid w:val="00FE01B0"/>
    <w:rsid w:val="00FE3289"/>
    <w:rsid w:val="00FE33DD"/>
    <w:rsid w:val="00FF1024"/>
    <w:rsid w:val="00FF29ED"/>
    <w:rsid w:val="00FF3245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71A"/>
  </w:style>
  <w:style w:type="paragraph" w:styleId="Heading1">
    <w:name w:val="heading 1"/>
    <w:basedOn w:val="Normal"/>
    <w:next w:val="Normal"/>
    <w:link w:val="Heading1Char"/>
    <w:uiPriority w:val="9"/>
    <w:qFormat/>
    <w:rsid w:val="00387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2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2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2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2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2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2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72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72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872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872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872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872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872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2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72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72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2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2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72F7"/>
    <w:rPr>
      <w:b/>
      <w:bCs/>
    </w:rPr>
  </w:style>
  <w:style w:type="character" w:styleId="Emphasis">
    <w:name w:val="Emphasis"/>
    <w:basedOn w:val="DefaultParagraphFont"/>
    <w:uiPriority w:val="20"/>
    <w:qFormat/>
    <w:rsid w:val="003872F7"/>
    <w:rPr>
      <w:i/>
      <w:iCs/>
    </w:rPr>
  </w:style>
  <w:style w:type="paragraph" w:styleId="NoSpacing">
    <w:name w:val="No Spacing"/>
    <w:uiPriority w:val="1"/>
    <w:qFormat/>
    <w:rsid w:val="003872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72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72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72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2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2F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72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72F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72F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72F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72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2F7"/>
    <w:pPr>
      <w:outlineLvl w:val="9"/>
    </w:pPr>
  </w:style>
  <w:style w:type="table" w:styleId="TableGrid">
    <w:name w:val="Table Grid"/>
    <w:basedOn w:val="TableNormal"/>
    <w:uiPriority w:val="59"/>
    <w:rsid w:val="00463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477"/>
  </w:style>
  <w:style w:type="paragraph" w:styleId="Footer">
    <w:name w:val="footer"/>
    <w:basedOn w:val="Normal"/>
    <w:link w:val="FooterChar"/>
    <w:uiPriority w:val="99"/>
    <w:unhideWhenUsed/>
    <w:rsid w:val="0034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477"/>
  </w:style>
  <w:style w:type="table" w:styleId="MediumShading1-Accent3">
    <w:name w:val="Medium Shading 1 Accent 3"/>
    <w:basedOn w:val="TableNormal"/>
    <w:uiPriority w:val="63"/>
    <w:rsid w:val="007C2F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114C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754A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731C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b="0"/>
            </a:pPr>
            <a:r>
              <a:rPr lang="en-US" b="0"/>
              <a:t>Siklus</a:t>
            </a:r>
            <a:r>
              <a:rPr lang="en-US" b="0" baseline="0"/>
              <a:t> 1</a:t>
            </a:r>
            <a:endParaRPr lang="en-US" b="0"/>
          </a:p>
        </c:rich>
      </c:tx>
      <c:layout/>
    </c:title>
    <c:view3D>
      <c:hPercent val="9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Sheet1!$A$3</c:f>
              <c:strCache>
                <c:ptCount val="1"/>
                <c:pt idx="0">
                  <c:v>Skor Maksimal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Sheet1!$B$2:$D$2</c:f>
              <c:strCache>
                <c:ptCount val="3"/>
                <c:pt idx="1">
                  <c:v>Pertemuan 1</c:v>
                </c:pt>
                <c:pt idx="2">
                  <c:v>Pertemuan 2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1">
                  <c:v>68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Skor yang diperoleh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Sheet1!$B$2:$D$2</c:f>
              <c:strCache>
                <c:ptCount val="3"/>
                <c:pt idx="1">
                  <c:v>Pertemuan 1</c:v>
                </c:pt>
                <c:pt idx="2">
                  <c:v>Pertemuan 2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1">
                  <c:v>42</c:v>
                </c:pt>
                <c:pt idx="2">
                  <c:v>52</c:v>
                </c:pt>
              </c:numCache>
            </c:numRef>
          </c:val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Persentase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Sheet1!$B$2:$D$2</c:f>
              <c:strCache>
                <c:ptCount val="3"/>
                <c:pt idx="1">
                  <c:v>Pertemuan 1</c:v>
                </c:pt>
                <c:pt idx="2">
                  <c:v>Pertemuan 2</c:v>
                </c:pt>
              </c:strCache>
            </c:strRef>
          </c:cat>
          <c:val>
            <c:numRef>
              <c:f>Sheet1!$B$5:$D$5</c:f>
              <c:numCache>
                <c:formatCode>0.00%</c:formatCode>
                <c:ptCount val="3"/>
                <c:pt idx="1">
                  <c:v>61.760000000000012</c:v>
                </c:pt>
                <c:pt idx="2">
                  <c:v>76.47</c:v>
                </c:pt>
              </c:numCache>
            </c:numRef>
          </c:val>
        </c:ser>
        <c:shape val="box"/>
        <c:axId val="50739456"/>
        <c:axId val="50769920"/>
        <c:axId val="0"/>
      </c:bar3DChart>
      <c:catAx>
        <c:axId val="50739456"/>
        <c:scaling>
          <c:orientation val="minMax"/>
        </c:scaling>
        <c:axPos val="b"/>
        <c:numFmt formatCode="General" sourceLinked="1"/>
        <c:maj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0769920"/>
        <c:crosses val="autoZero"/>
        <c:auto val="1"/>
        <c:lblAlgn val="l"/>
        <c:lblOffset val="100"/>
        <c:tickLblSkip val="1"/>
        <c:tickMarkSkip val="1"/>
      </c:catAx>
      <c:valAx>
        <c:axId val="507699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073945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/>
    </c:legend>
    <c:plotVisOnly val="1"/>
    <c:dispBlanksAs val="gap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b="0"/>
            </a:pPr>
            <a:r>
              <a:rPr lang="en-US" b="0"/>
              <a:t>Siklus 2</a:t>
            </a:r>
          </a:p>
        </c:rich>
      </c:tx>
      <c:layout/>
    </c:title>
    <c:view3D>
      <c:hPercent val="9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Sheet1!$A$3</c:f>
              <c:strCache>
                <c:ptCount val="1"/>
                <c:pt idx="0">
                  <c:v>Skor maksimal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Sheet1!$B$2:$D$2</c:f>
              <c:strCache>
                <c:ptCount val="1"/>
                <c:pt idx="0">
                  <c:v>Pertemuan 1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Skor yang diperoleh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Sheet1!$B$2:$D$2</c:f>
              <c:strCache>
                <c:ptCount val="1"/>
                <c:pt idx="0">
                  <c:v>Pertemuan 1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56</c:v>
                </c:pt>
              </c:numCache>
            </c:numRef>
          </c:val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Persentase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Sheet1!$B$2:$D$2</c:f>
              <c:strCache>
                <c:ptCount val="1"/>
                <c:pt idx="0">
                  <c:v>Pertemuan 1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 formatCode="0.00%">
                  <c:v>82.3</c:v>
                </c:pt>
              </c:numCache>
            </c:numRef>
          </c:val>
        </c:ser>
        <c:shape val="box"/>
        <c:axId val="51001600"/>
        <c:axId val="51011584"/>
        <c:axId val="0"/>
      </c:bar3DChart>
      <c:catAx>
        <c:axId val="51001600"/>
        <c:scaling>
          <c:orientation val="minMax"/>
        </c:scaling>
        <c:axPos val="b"/>
        <c:numFmt formatCode="General" sourceLinked="1"/>
        <c:maj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1011584"/>
        <c:crosses val="autoZero"/>
        <c:auto val="1"/>
        <c:lblAlgn val="ctr"/>
        <c:lblOffset val="100"/>
        <c:tickLblSkip val="1"/>
        <c:tickMarkSkip val="1"/>
      </c:catAx>
      <c:valAx>
        <c:axId val="510115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100160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4974037620297642"/>
          <c:y val="0.41551413216205185"/>
          <c:w val="0.3308151793525822"/>
          <c:h val="0.2330987198028819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b="0"/>
            </a:pPr>
            <a:r>
              <a:rPr lang="en-US" b="0"/>
              <a:t>Siklus 1</a:t>
            </a:r>
          </a:p>
        </c:rich>
      </c:tx>
      <c:layout/>
    </c:title>
    <c:view3D>
      <c:hPercent val="9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Sheet1!$A$3</c:f>
              <c:strCache>
                <c:ptCount val="1"/>
                <c:pt idx="0">
                  <c:v>Skor maksimal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Sheet1!$B$2:$D$2</c:f>
              <c:strCache>
                <c:ptCount val="2"/>
                <c:pt idx="0">
                  <c:v>Pertemuan 1</c:v>
                </c:pt>
                <c:pt idx="1">
                  <c:v>Pertemuan 2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56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Skor yang diperoleh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Sheet1!$B$2:$D$2</c:f>
              <c:strCache>
                <c:ptCount val="2"/>
                <c:pt idx="0">
                  <c:v>Pertemuan 1</c:v>
                </c:pt>
                <c:pt idx="1">
                  <c:v>Pertemuan 2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34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Persentase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Sheet1!$B$2:$D$2</c:f>
              <c:strCache>
                <c:ptCount val="2"/>
                <c:pt idx="0">
                  <c:v>Pertemuan 1</c:v>
                </c:pt>
                <c:pt idx="1">
                  <c:v>Pertemuan 2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60.71</c:v>
                </c:pt>
                <c:pt idx="1">
                  <c:v>71.400000000000006</c:v>
                </c:pt>
              </c:numCache>
            </c:numRef>
          </c:val>
        </c:ser>
        <c:shape val="box"/>
        <c:axId val="51042560"/>
        <c:axId val="51118080"/>
        <c:axId val="0"/>
      </c:bar3DChart>
      <c:catAx>
        <c:axId val="51042560"/>
        <c:scaling>
          <c:orientation val="minMax"/>
        </c:scaling>
        <c:axPos val="b"/>
        <c:numFmt formatCode="General" sourceLinked="1"/>
        <c:maj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1118080"/>
        <c:crosses val="autoZero"/>
        <c:auto val="1"/>
        <c:lblAlgn val="ctr"/>
        <c:lblOffset val="100"/>
        <c:tickLblSkip val="1"/>
        <c:tickMarkSkip val="1"/>
      </c:catAx>
      <c:valAx>
        <c:axId val="511180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104256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5394317394317625"/>
          <c:y val="0.42014833208089652"/>
          <c:w val="0.32942480942481095"/>
          <c:h val="0.28772503022184481"/>
        </c:manualLayout>
      </c:layout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b="0"/>
            </a:pPr>
            <a:r>
              <a:rPr lang="en-US" b="0"/>
              <a:t>Siklus 2</a:t>
            </a:r>
          </a:p>
        </c:rich>
      </c:tx>
      <c:layout/>
    </c:title>
    <c:view3D>
      <c:hPercent val="9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Sheet1!$A$3</c:f>
              <c:strCache>
                <c:ptCount val="1"/>
                <c:pt idx="0">
                  <c:v>Skor maksimal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Sheet1!$B$2:$D$2</c:f>
              <c:strCache>
                <c:ptCount val="1"/>
                <c:pt idx="0">
                  <c:v>Pertemuan 1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52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Skor yang diperoleh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Sheet1!$B$2:$D$2</c:f>
              <c:strCache>
                <c:ptCount val="1"/>
                <c:pt idx="0">
                  <c:v>Pertemuan 1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43</c:v>
                </c:pt>
              </c:numCache>
            </c:numRef>
          </c:val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Persentase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Sheet1!$B$2:$D$2</c:f>
              <c:strCache>
                <c:ptCount val="1"/>
                <c:pt idx="0">
                  <c:v>Pertemuan 1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82.69</c:v>
                </c:pt>
              </c:numCache>
            </c:numRef>
          </c:val>
        </c:ser>
        <c:shape val="box"/>
        <c:axId val="51176960"/>
        <c:axId val="51178496"/>
        <c:axId val="0"/>
      </c:bar3DChart>
      <c:catAx>
        <c:axId val="51176960"/>
        <c:scaling>
          <c:orientation val="minMax"/>
        </c:scaling>
        <c:axPos val="b"/>
        <c:numFmt formatCode="General" sourceLinked="1"/>
        <c:maj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1178496"/>
        <c:crosses val="autoZero"/>
        <c:auto val="1"/>
        <c:lblAlgn val="ctr"/>
        <c:lblOffset val="100"/>
        <c:tickLblSkip val="1"/>
        <c:tickMarkSkip val="1"/>
      </c:catAx>
      <c:valAx>
        <c:axId val="511784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117696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/>
    </c:legend>
    <c:plotVisOnly val="1"/>
    <c:dispBlanksAs val="gap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34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Sheet1!$C$2</c:f>
              <c:strCache>
                <c:ptCount val="1"/>
                <c:pt idx="0">
                  <c:v>Pre Test</c:v>
                </c:pt>
              </c:strCache>
            </c:strRef>
          </c:tx>
          <c:dLbls>
            <c:showVal val="1"/>
          </c:dLbls>
          <c:cat>
            <c:strRef>
              <c:f>Sheet1!$B$3:$B$7</c:f>
              <c:strCache>
                <c:ptCount val="5"/>
                <c:pt idx="0">
                  <c:v>Total nilai seluruh siswa </c:v>
                </c:pt>
                <c:pt idx="1">
                  <c:v>Rata-rata kelas  </c:v>
                </c:pt>
                <c:pt idx="2">
                  <c:v>Banyak siswa yang tuntas</c:v>
                </c:pt>
                <c:pt idx="3">
                  <c:v>Banyak siswa yang belum tuntas </c:v>
                </c:pt>
                <c:pt idx="4">
                  <c:v>Persentase ketuntasan kelas</c:v>
                </c:pt>
              </c:strCache>
            </c:strRef>
          </c:cat>
          <c:val>
            <c:numRef>
              <c:f>Sheet1!$C$3:$C$7</c:f>
              <c:numCache>
                <c:formatCode>General</c:formatCode>
                <c:ptCount val="5"/>
                <c:pt idx="0">
                  <c:v>1452</c:v>
                </c:pt>
                <c:pt idx="1">
                  <c:v>53.77</c:v>
                </c:pt>
                <c:pt idx="2">
                  <c:v>10</c:v>
                </c:pt>
                <c:pt idx="3">
                  <c:v>17</c:v>
                </c:pt>
                <c:pt idx="4" formatCode="0%">
                  <c:v>0.37000000000000027</c:v>
                </c:pt>
              </c:numCache>
            </c:numRef>
          </c:val>
        </c:ser>
        <c:ser>
          <c:idx val="1"/>
          <c:order val="1"/>
          <c:tx>
            <c:strRef>
              <c:f>Sheet1!$D$2</c:f>
              <c:strCache>
                <c:ptCount val="1"/>
                <c:pt idx="0">
                  <c:v>Post tes 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0576131687242802E-2"/>
                </c:manualLayout>
              </c:layout>
              <c:showVal val="1"/>
            </c:dLbl>
            <c:dLbl>
              <c:idx val="1"/>
              <c:layout>
                <c:manualLayout>
                  <c:x val="1.2437810945273632E-2"/>
                  <c:y val="-3.7037037037037056E-2"/>
                </c:manualLayout>
              </c:layout>
              <c:showVal val="1"/>
            </c:dLbl>
            <c:dLbl>
              <c:idx val="4"/>
              <c:layout>
                <c:manualLayout>
                  <c:x val="1.2437810945273632E-2"/>
                  <c:y val="-3.292181069958848E-2"/>
                </c:manualLayout>
              </c:layout>
              <c:showVal val="1"/>
            </c:dLbl>
            <c:showVal val="1"/>
          </c:dLbls>
          <c:cat>
            <c:strRef>
              <c:f>Sheet1!$B$3:$B$7</c:f>
              <c:strCache>
                <c:ptCount val="5"/>
                <c:pt idx="0">
                  <c:v>Total nilai seluruh siswa </c:v>
                </c:pt>
                <c:pt idx="1">
                  <c:v>Rata-rata kelas  </c:v>
                </c:pt>
                <c:pt idx="2">
                  <c:v>Banyak siswa yang tuntas</c:v>
                </c:pt>
                <c:pt idx="3">
                  <c:v>Banyak siswa yang belum tuntas </c:v>
                </c:pt>
                <c:pt idx="4">
                  <c:v>Persentase ketuntasan kelas</c:v>
                </c:pt>
              </c:strCache>
            </c:strRef>
          </c:cat>
          <c:val>
            <c:numRef>
              <c:f>Sheet1!$D$3:$D$7</c:f>
              <c:numCache>
                <c:formatCode>General</c:formatCode>
                <c:ptCount val="5"/>
                <c:pt idx="0">
                  <c:v>1594</c:v>
                </c:pt>
                <c:pt idx="1">
                  <c:v>66.410000000000025</c:v>
                </c:pt>
                <c:pt idx="2">
                  <c:v>14</c:v>
                </c:pt>
                <c:pt idx="3">
                  <c:v>10</c:v>
                </c:pt>
                <c:pt idx="4" formatCode="0.00%">
                  <c:v>0.58329999999999949</c:v>
                </c:pt>
              </c:numCache>
            </c:numRef>
          </c:val>
        </c:ser>
        <c:ser>
          <c:idx val="2"/>
          <c:order val="2"/>
          <c:tx>
            <c:strRef>
              <c:f>Sheet1!$E$2</c:f>
              <c:strCache>
                <c:ptCount val="1"/>
                <c:pt idx="0">
                  <c:v>Post Test 2</c:v>
                </c:pt>
              </c:strCache>
            </c:strRef>
          </c:tx>
          <c:dLbls>
            <c:dLbl>
              <c:idx val="1"/>
              <c:layout>
                <c:manualLayout>
                  <c:x val="2.4875621890547265E-2"/>
                  <c:y val="-6.5843621399177002E-2"/>
                </c:manualLayout>
              </c:layout>
              <c:showVal val="1"/>
            </c:dLbl>
            <c:dLbl>
              <c:idx val="4"/>
              <c:layout>
                <c:manualLayout>
                  <c:x val="2.4875621890547265E-2"/>
                  <c:y val="-6.9958847736625515E-2"/>
                </c:manualLayout>
              </c:layout>
              <c:showVal val="1"/>
            </c:dLbl>
            <c:showVal val="1"/>
          </c:dLbls>
          <c:cat>
            <c:strRef>
              <c:f>Sheet1!$B$3:$B$7</c:f>
              <c:strCache>
                <c:ptCount val="5"/>
                <c:pt idx="0">
                  <c:v>Total nilai seluruh siswa </c:v>
                </c:pt>
                <c:pt idx="1">
                  <c:v>Rata-rata kelas  </c:v>
                </c:pt>
                <c:pt idx="2">
                  <c:v>Banyak siswa yang tuntas</c:v>
                </c:pt>
                <c:pt idx="3">
                  <c:v>Banyak siswa yang belum tuntas </c:v>
                </c:pt>
                <c:pt idx="4">
                  <c:v>Persentase ketuntasan kelas</c:v>
                </c:pt>
              </c:strCache>
            </c:strRef>
          </c:cat>
          <c:val>
            <c:numRef>
              <c:f>Sheet1!$E$3:$E$7</c:f>
              <c:numCache>
                <c:formatCode>General</c:formatCode>
                <c:ptCount val="5"/>
                <c:pt idx="0">
                  <c:v>2630</c:v>
                </c:pt>
                <c:pt idx="1">
                  <c:v>93.92</c:v>
                </c:pt>
                <c:pt idx="2">
                  <c:v>27</c:v>
                </c:pt>
                <c:pt idx="3">
                  <c:v>1</c:v>
                </c:pt>
                <c:pt idx="4" formatCode="0.00%">
                  <c:v>0.96419999999999995</c:v>
                </c:pt>
              </c:numCache>
            </c:numRef>
          </c:val>
        </c:ser>
        <c:dLbls>
          <c:showVal val="1"/>
        </c:dLbls>
        <c:gapWidth val="75"/>
        <c:shape val="box"/>
        <c:axId val="51368320"/>
        <c:axId val="51369856"/>
        <c:axId val="0"/>
      </c:bar3DChart>
      <c:catAx>
        <c:axId val="51368320"/>
        <c:scaling>
          <c:orientation val="minMax"/>
        </c:scaling>
        <c:axPos val="b"/>
        <c:majorTickMark val="none"/>
        <c:tickLblPos val="nextTo"/>
        <c:crossAx val="51369856"/>
        <c:crosses val="autoZero"/>
        <c:auto val="1"/>
        <c:lblAlgn val="ctr"/>
        <c:lblOffset val="100"/>
      </c:catAx>
      <c:valAx>
        <c:axId val="51369856"/>
        <c:scaling>
          <c:orientation val="minMax"/>
        </c:scaling>
        <c:axPos val="l"/>
        <c:numFmt formatCode="General" sourceLinked="1"/>
        <c:majorTickMark val="none"/>
        <c:tickLblPos val="nextTo"/>
        <c:crossAx val="51368320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4B5D-B16C-4C97-9010-ACB56583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25</Pages>
  <Words>3927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ARDY_Computer</Company>
  <LinksUpToDate>false</LinksUpToDate>
  <CharactersWithSpaces>26263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Zaol</cp:lastModifiedBy>
  <cp:revision>132</cp:revision>
  <cp:lastPrinted>2012-07-10T11:44:00Z</cp:lastPrinted>
  <dcterms:created xsi:type="dcterms:W3CDTF">2012-04-11T13:28:00Z</dcterms:created>
  <dcterms:modified xsi:type="dcterms:W3CDTF">2012-07-10T11:44:00Z</dcterms:modified>
</cp:coreProperties>
</file>