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9C" w:rsidRPr="004E5DC2" w:rsidRDefault="001F599C" w:rsidP="001F599C">
      <w:pPr>
        <w:spacing w:line="480" w:lineRule="auto"/>
        <w:ind w:firstLine="360"/>
        <w:jc w:val="center"/>
        <w:rPr>
          <w:b/>
          <w:bCs/>
          <w:sz w:val="28"/>
          <w:szCs w:val="28"/>
        </w:rPr>
      </w:pPr>
      <w:r w:rsidRPr="004E5DC2">
        <w:rPr>
          <w:b/>
          <w:bCs/>
          <w:sz w:val="28"/>
          <w:szCs w:val="28"/>
          <w:lang w:val="id-ID"/>
        </w:rPr>
        <w:t>DAFTAR PUSTAKA</w:t>
      </w:r>
    </w:p>
    <w:p w:rsidR="001F599C" w:rsidRPr="00434772" w:rsidRDefault="001F599C" w:rsidP="001F599C">
      <w:pPr>
        <w:spacing w:line="480" w:lineRule="auto"/>
        <w:ind w:firstLine="360"/>
        <w:jc w:val="center"/>
        <w:rPr>
          <w:b/>
          <w:bCs/>
        </w:rPr>
      </w:pP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1E5E">
        <w:rPr>
          <w:rFonts w:ascii="Times New Roman" w:hAnsi="Times New Roman" w:cs="Times New Roman"/>
          <w:i/>
          <w:sz w:val="24"/>
          <w:szCs w:val="24"/>
        </w:rPr>
        <w:t xml:space="preserve">Islam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Muhammad.</w:t>
      </w:r>
      <w:r w:rsidRPr="00621E5E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1E5E">
        <w:rPr>
          <w:rFonts w:ascii="Times New Roman" w:hAnsi="Times New Roman" w:cs="Times New Roman"/>
          <w:i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UPP AMP YKPN</w:t>
      </w:r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Badroen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Faisal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1E5E">
        <w:rPr>
          <w:rFonts w:ascii="Times New Roman" w:hAnsi="Times New Roman" w:cs="Times New Roman"/>
          <w:i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9C" w:rsidRPr="001F599C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5E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Khalafallah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Ahmad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Muslim ideal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5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Ayat-Ayat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Madani</w:t>
      </w:r>
      <w:proofErr w:type="spellEnd"/>
    </w:p>
    <w:p w:rsidR="001F599C" w:rsidRPr="001F599C" w:rsidRDefault="001F599C" w:rsidP="001F599C">
      <w:pPr>
        <w:spacing w:line="480" w:lineRule="auto"/>
        <w:jc w:val="both"/>
      </w:pPr>
      <w:hyperlink r:id="rId4" w:history="1">
        <w:r w:rsidRPr="001F599C">
          <w:rPr>
            <w:rStyle w:val="Hyperlink"/>
            <w:color w:val="auto"/>
            <w:u w:val="none"/>
            <w:lang w:val="it-IT"/>
          </w:rPr>
          <w:t>http://www.petra.ac.id/~puslit/journals/dir.php?DepartmentID=DKV.12/09/13.20.30</w:t>
        </w:r>
      </w:hyperlink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Suprayitno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 Dan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Bramono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Edward, </w:t>
      </w:r>
      <w:r>
        <w:rPr>
          <w:rFonts w:ascii="Times New Roman" w:hAnsi="Times New Roman" w:cs="Times New Roman"/>
          <w:sz w:val="24"/>
          <w:szCs w:val="24"/>
        </w:rPr>
        <w:t xml:space="preserve">UI.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 2008. </w:t>
      </w:r>
      <w:r w:rsidRPr="00621E5E">
        <w:rPr>
          <w:rFonts w:ascii="Times New Roman" w:hAnsi="Times New Roman" w:cs="Times New Roman"/>
          <w:bCs/>
          <w:i/>
          <w:sz w:val="24"/>
          <w:szCs w:val="24"/>
        </w:rPr>
        <w:t xml:space="preserve">Corporate </w:t>
      </w:r>
      <w:proofErr w:type="spellStart"/>
      <w:r w:rsidRPr="00621E5E">
        <w:rPr>
          <w:rFonts w:ascii="Times New Roman" w:hAnsi="Times New Roman" w:cs="Times New Roman"/>
          <w:bCs/>
          <w:i/>
          <w:sz w:val="24"/>
          <w:szCs w:val="24"/>
        </w:rPr>
        <w:t>Sosial</w:t>
      </w:r>
      <w:proofErr w:type="spellEnd"/>
      <w:r w:rsidRPr="00621E5E">
        <w:rPr>
          <w:rFonts w:ascii="Times New Roman" w:hAnsi="Times New Roman" w:cs="Times New Roman"/>
          <w:bCs/>
          <w:i/>
          <w:sz w:val="24"/>
          <w:szCs w:val="24"/>
        </w:rPr>
        <w:t xml:space="preserve"> Responsibility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Pr="00621E5E">
        <w:rPr>
          <w:rFonts w:ascii="Times New Roman" w:hAnsi="Times New Roman" w:cs="Times New Roman"/>
          <w:bCs/>
          <w:sz w:val="24"/>
          <w:szCs w:val="24"/>
        </w:rPr>
        <w:t xml:space="preserve">PT. </w:t>
      </w:r>
      <w:proofErr w:type="spellStart"/>
      <w:r w:rsidRPr="00621E5E">
        <w:rPr>
          <w:rFonts w:ascii="Times New Roman" w:hAnsi="Times New Roman" w:cs="Times New Roman"/>
          <w:bCs/>
          <w:sz w:val="24"/>
          <w:szCs w:val="24"/>
        </w:rPr>
        <w:t>Pertamina</w:t>
      </w:r>
      <w:proofErr w:type="spellEnd"/>
      <w:r w:rsidRPr="00621E5E">
        <w:rPr>
          <w:rFonts w:ascii="Times New Roman" w:hAnsi="Times New Roman" w:cs="Times New Roman"/>
          <w:bCs/>
          <w:sz w:val="24"/>
          <w:szCs w:val="24"/>
        </w:rPr>
        <w:t xml:space="preserve"> EP Field </w:t>
      </w:r>
      <w:proofErr w:type="spellStart"/>
      <w:r w:rsidRPr="00621E5E">
        <w:rPr>
          <w:rFonts w:ascii="Times New Roman" w:hAnsi="Times New Roman" w:cs="Times New Roman"/>
          <w:bCs/>
          <w:sz w:val="24"/>
          <w:szCs w:val="24"/>
        </w:rPr>
        <w:t>Pangkalan</w:t>
      </w:r>
      <w:proofErr w:type="spellEnd"/>
      <w:r w:rsidRPr="00621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bCs/>
          <w:sz w:val="24"/>
          <w:szCs w:val="24"/>
        </w:rPr>
        <w:t>Susu</w:t>
      </w:r>
      <w:proofErr w:type="spellEnd"/>
      <w:r w:rsidRPr="00621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21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621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5E">
        <w:rPr>
          <w:rFonts w:ascii="Times New Roman" w:hAnsi="Times New Roman" w:cs="Times New Roman"/>
          <w:i/>
          <w:sz w:val="24"/>
          <w:szCs w:val="24"/>
        </w:rPr>
        <w:t xml:space="preserve">Edi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Syaputro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1E5E">
        <w:rPr>
          <w:rFonts w:ascii="Times New Roman" w:hAnsi="Times New Roman" w:cs="Times New Roman"/>
          <w:sz w:val="24"/>
          <w:szCs w:val="24"/>
        </w:rPr>
        <w:t xml:space="preserve">NIM. 067005088.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Corporate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Responsib</w:t>
      </w:r>
      <w:r>
        <w:rPr>
          <w:rFonts w:ascii="Times New Roman" w:hAnsi="Times New Roman" w:cs="Times New Roman"/>
          <w:i/>
          <w:sz w:val="24"/>
          <w:szCs w:val="24"/>
        </w:rPr>
        <w:t xml:space="preserve">ility (CSR)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PTPN (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Llir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Simalungun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>)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Syera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Novitama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Sari.</w:t>
      </w:r>
      <w:proofErr w:type="gramEnd"/>
      <w:r w:rsidRPr="00621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21E5E">
        <w:rPr>
          <w:rFonts w:ascii="Times New Roman" w:hAnsi="Times New Roman" w:cs="Times New Roman"/>
          <w:sz w:val="24"/>
          <w:szCs w:val="24"/>
        </w:rPr>
        <w:t xml:space="preserve">Social Perusahaan </w:t>
      </w:r>
      <w:r w:rsidRPr="004E5DC2">
        <w:rPr>
          <w:rFonts w:ascii="Times New Roman" w:hAnsi="Times New Roman" w:cs="Times New Roman"/>
          <w:i/>
          <w:sz w:val="24"/>
          <w:szCs w:val="24"/>
        </w:rPr>
        <w:t>(corporate social responsibility)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no. 25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ab/>
      </w:r>
      <w:r w:rsidRPr="00621E5E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perseroan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Terbaas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Sakti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)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lastRenderedPageBreak/>
        <w:t>Surakhmad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Winaryo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Ghani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E5E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E5E">
        <w:rPr>
          <w:rFonts w:ascii="Times New Roman" w:hAnsi="Times New Roman" w:cs="Times New Roman"/>
          <w:i/>
          <w:sz w:val="24"/>
          <w:szCs w:val="24"/>
        </w:rPr>
        <w:t>The Spirituality in business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Jakarta: Pena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>,</w:t>
      </w:r>
      <w:r w:rsidRPr="00621E5E">
        <w:rPr>
          <w:rFonts w:ascii="Times New Roman" w:hAnsi="Times New Roman" w:cs="Times New Roman"/>
          <w:sz w:val="24"/>
          <w:szCs w:val="24"/>
        </w:rPr>
        <w:t xml:space="preserve"> Yog</w:t>
      </w:r>
      <w:r>
        <w:rPr>
          <w:rFonts w:ascii="Times New Roman" w:hAnsi="Times New Roman" w:cs="Times New Roman"/>
          <w:sz w:val="24"/>
          <w:szCs w:val="24"/>
        </w:rPr>
        <w:t xml:space="preserve">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IKAPI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Djakfar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Muhammad. </w:t>
      </w:r>
      <w:proofErr w:type="gramStart"/>
      <w:r w:rsidRPr="00621E5E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 w:rsidRPr="00621E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621E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Perspektif</w:t>
      </w:r>
      <w:proofErr w:type="spellEnd"/>
      <w:r w:rsidRPr="00621E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Islam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Malang: UIN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Malang Press</w:t>
      </w:r>
      <w:r w:rsidRPr="0062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Moeliono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Anton M</w:t>
      </w:r>
      <w:r>
        <w:rPr>
          <w:rFonts w:ascii="Times New Roman" w:hAnsi="Times New Roman" w:cs="Times New Roman"/>
          <w:sz w:val="24"/>
          <w:szCs w:val="24"/>
        </w:rPr>
        <w:t>, a, d. 1989.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E5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Wibisono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Yusuf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E5E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Membedah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CSR (Corporate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 w:rsidRPr="00621E5E">
        <w:rPr>
          <w:rFonts w:ascii="Times New Roman" w:hAnsi="Times New Roman" w:cs="Times New Roman"/>
          <w:i/>
          <w:sz w:val="24"/>
          <w:szCs w:val="24"/>
        </w:rPr>
        <w:t>Responsibility)</w:t>
      </w:r>
      <w:r>
        <w:rPr>
          <w:rFonts w:ascii="Times New Roman" w:hAnsi="Times New Roman" w:cs="Times New Roman"/>
          <w:sz w:val="24"/>
          <w:szCs w:val="24"/>
        </w:rPr>
        <w:t xml:space="preserve">. Gresik: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Nor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5DC2">
        <w:rPr>
          <w:rFonts w:ascii="Times New Roman" w:hAnsi="Times New Roman" w:cs="Times New Roman"/>
          <w:sz w:val="24"/>
          <w:szCs w:val="24"/>
        </w:rPr>
        <w:t xml:space="preserve"> </w:t>
      </w:r>
      <w:r w:rsidRPr="00621E5E">
        <w:rPr>
          <w:rFonts w:ascii="Times New Roman" w:hAnsi="Times New Roman" w:cs="Times New Roman"/>
          <w:sz w:val="24"/>
          <w:szCs w:val="24"/>
        </w:rPr>
        <w:t>2011</w:t>
      </w:r>
      <w:r w:rsidRPr="00621E5E">
        <w:rPr>
          <w:rFonts w:ascii="Times New Roman" w:hAnsi="Times New Roman" w:cs="Times New Roman"/>
          <w:i/>
          <w:sz w:val="24"/>
          <w:szCs w:val="24"/>
        </w:rPr>
        <w:t xml:space="preserve"> Corporate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Responsibility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E5E">
        <w:rPr>
          <w:rFonts w:ascii="Times New Roman" w:hAnsi="Times New Roman" w:cs="Times New Roman"/>
          <w:sz w:val="24"/>
          <w:szCs w:val="24"/>
        </w:rPr>
        <w:t xml:space="preserve">Yogyakarta,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Salam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E5E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aAsas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21E5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Rohmad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Jadmiko</w:t>
      </w:r>
      <w:proofErr w:type="gramStart"/>
      <w:r w:rsidRPr="00621E5E">
        <w:rPr>
          <w:rFonts w:ascii="Times New Roman" w:hAnsi="Times New Roman" w:cs="Times New Roman"/>
          <w:sz w:val="24"/>
          <w:szCs w:val="24"/>
        </w:rPr>
        <w:t>,</w:t>
      </w:r>
      <w:r w:rsidRPr="00621E5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>,</w:t>
      </w:r>
      <w:r w:rsidRPr="00621E5E">
        <w:rPr>
          <w:rFonts w:ascii="Times New Roman" w:hAnsi="Times New Roman" w:cs="Times New Roman"/>
          <w:sz w:val="24"/>
          <w:szCs w:val="24"/>
        </w:rPr>
        <w:t xml:space="preserve"> (Malang: UMM Press, 2004)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 55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Setya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ningrum</w:t>
      </w:r>
      <w:proofErr w:type="gramStart"/>
      <w:r w:rsidRPr="00621E5E">
        <w:rPr>
          <w:rFonts w:ascii="Times New Roman" w:hAnsi="Times New Roman" w:cs="Times New Roman"/>
          <w:sz w:val="24"/>
          <w:szCs w:val="24"/>
        </w:rPr>
        <w:t>,NIM</w:t>
      </w:r>
      <w:proofErr w:type="spellEnd"/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, 322108036. </w:t>
      </w: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:</w:t>
      </w:r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Corporate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Responsibility (CSR)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Qhodrul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Hasal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BMT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Pahlawan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Komparatif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>)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ab/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1E5E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1E5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1F599C" w:rsidRPr="001F599C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5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t-IT"/>
          </w:rPr>
          <w:t>http://www.petra.ac.id/~puslit/journals/dir.php?DepartmentID=DKV.12/09/13.20.30</w:t>
        </w:r>
      </w:hyperlink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lastRenderedPageBreak/>
        <w:t>Sholihin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Ismail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E5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21E5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Dan Study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Kasu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Isa,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proofErr w:type="gramStart"/>
      <w:r w:rsidRPr="00621E5E">
        <w:rPr>
          <w:rFonts w:ascii="Times New Roman" w:hAnsi="Times New Roman" w:cs="Times New Roman"/>
          <w:i/>
          <w:sz w:val="24"/>
          <w:szCs w:val="24"/>
        </w:rPr>
        <w:t>,</w:t>
      </w:r>
      <w:r w:rsidRPr="00621E5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21E5E">
        <w:rPr>
          <w:rFonts w:ascii="Times New Roman" w:hAnsi="Times New Roman" w:cs="Times New Roman"/>
          <w:sz w:val="24"/>
          <w:szCs w:val="24"/>
        </w:rPr>
        <w:t>Yogyakarta:Pustaka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Pelajar,2004),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 63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5E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Azheri</w:t>
      </w:r>
      <w:proofErr w:type="gramStart"/>
      <w:r w:rsidRPr="00621E5E">
        <w:rPr>
          <w:rFonts w:ascii="Times New Roman" w:hAnsi="Times New Roman" w:cs="Times New Roman"/>
          <w:sz w:val="24"/>
          <w:szCs w:val="24"/>
        </w:rPr>
        <w:t>,</w:t>
      </w:r>
      <w:r w:rsidRPr="00621E5E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proofErr w:type="gram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Res</w:t>
      </w:r>
      <w:r>
        <w:rPr>
          <w:rFonts w:ascii="Times New Roman" w:hAnsi="Times New Roman" w:cs="Times New Roman"/>
          <w:i/>
          <w:sz w:val="24"/>
          <w:szCs w:val="24"/>
        </w:rPr>
        <w:t>ponsibility:Prinsip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21E5E">
        <w:rPr>
          <w:rFonts w:ascii="Times New Roman" w:hAnsi="Times New Roman" w:cs="Times New Roman"/>
          <w:sz w:val="24"/>
          <w:szCs w:val="24"/>
        </w:rPr>
        <w:t xml:space="preserve">(Malang: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Press, 2011), hal.2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Mohhamad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Noor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,</w:t>
      </w:r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Pendidika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Pancasila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>,</w:t>
      </w:r>
      <w:r w:rsidRPr="00621E5E">
        <w:rPr>
          <w:rFonts w:ascii="Times New Roman" w:hAnsi="Times New Roman" w:cs="Times New Roman"/>
          <w:sz w:val="24"/>
          <w:szCs w:val="24"/>
        </w:rPr>
        <w:t xml:space="preserve"> (Surabaya, Usaha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, 1986)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 184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Supriyadi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,</w:t>
      </w:r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Mengangkat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Citra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Martabat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, (Yogyakarta,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21E5E">
        <w:rPr>
          <w:rFonts w:ascii="Times New Roman" w:hAnsi="Times New Roman" w:cs="Times New Roman"/>
          <w:sz w:val="24"/>
          <w:szCs w:val="24"/>
        </w:rPr>
        <w:t xml:space="preserve">Nusa, 1998/1999)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>. 30-34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Daljhoni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1986.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Masala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Angk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Alumni</w:t>
      </w:r>
    </w:p>
    <w:p w:rsidR="001F599C" w:rsidRPr="00621E5E" w:rsidRDefault="001F599C" w:rsidP="001F599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1945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diaman</w:t>
      </w:r>
      <w:r>
        <w:rPr>
          <w:rFonts w:ascii="Times New Roman" w:hAnsi="Times New Roman" w:cs="Times New Roman"/>
          <w:sz w:val="24"/>
          <w:szCs w:val="24"/>
        </w:rPr>
        <w:t>demenkan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Surabaya,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Apolo,II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599C" w:rsidRDefault="001F599C" w:rsidP="001F599C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E5E">
        <w:rPr>
          <w:rFonts w:ascii="Times New Roman" w:hAnsi="Times New Roman" w:cs="Times New Roman"/>
          <w:sz w:val="24"/>
          <w:szCs w:val="24"/>
        </w:rPr>
        <w:t>Melly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Sulastri</w:t>
      </w:r>
      <w:proofErr w:type="spellEnd"/>
      <w:r w:rsidRPr="0062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Rifai,</w:t>
      </w:r>
      <w:r w:rsidRPr="00621E5E">
        <w:rPr>
          <w:rFonts w:ascii="Times New Roman" w:hAnsi="Times New Roman" w:cs="Times New Roman"/>
          <w:i/>
          <w:sz w:val="24"/>
          <w:szCs w:val="24"/>
        </w:rPr>
        <w:t>”Suatu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Historis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Muslim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E5E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621E5E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E5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21E5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21E5E">
        <w:rPr>
          <w:rFonts w:ascii="Times New Roman" w:hAnsi="Times New Roman" w:cs="Times New Roman"/>
          <w:sz w:val="24"/>
          <w:szCs w:val="24"/>
        </w:rPr>
        <w:t>Rodakarya</w:t>
      </w:r>
      <w:proofErr w:type="gramStart"/>
      <w:r w:rsidRPr="00621E5E">
        <w:rPr>
          <w:rFonts w:ascii="Times New Roman" w:hAnsi="Times New Roman" w:cs="Times New Roman"/>
          <w:sz w:val="24"/>
          <w:szCs w:val="24"/>
        </w:rPr>
        <w:t>,1993</w:t>
      </w:r>
      <w:proofErr w:type="gramEnd"/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72AC">
        <w:rPr>
          <w:rFonts w:ascii="Times New Roman" w:hAnsi="Times New Roman"/>
          <w:sz w:val="24"/>
          <w:szCs w:val="24"/>
        </w:rPr>
        <w:t>Arikumto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r w:rsidRPr="009472AC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472AC">
        <w:rPr>
          <w:rFonts w:ascii="Times New Roman" w:hAnsi="Times New Roman"/>
          <w:sz w:val="24"/>
          <w:szCs w:val="24"/>
        </w:rPr>
        <w:t>Sugiono</w:t>
      </w:r>
      <w:r>
        <w:rPr>
          <w:rFonts w:ascii="Times New Roman" w:hAnsi="Times New Roman"/>
          <w:sz w:val="24"/>
          <w:szCs w:val="24"/>
        </w:rPr>
        <w:t>.</w:t>
      </w:r>
      <w:r w:rsidRPr="009472AC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9472AC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9472AC">
        <w:rPr>
          <w:rFonts w:ascii="Times New Roman" w:hAnsi="Times New Roman"/>
          <w:sz w:val="24"/>
          <w:szCs w:val="24"/>
        </w:rPr>
        <w:t>Alfabeta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72AC">
        <w:rPr>
          <w:rFonts w:ascii="Times New Roman" w:hAnsi="Times New Roman"/>
          <w:sz w:val="24"/>
          <w:szCs w:val="24"/>
        </w:rPr>
        <w:t>Supardi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2AC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9472AC"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</w:rPr>
        <w:t>: UI Press</w:t>
      </w:r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472AC">
        <w:rPr>
          <w:rFonts w:ascii="Times New Roman" w:hAnsi="Times New Roman"/>
          <w:sz w:val="24"/>
          <w:szCs w:val="24"/>
        </w:rPr>
        <w:t>Azwar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sz w:val="24"/>
          <w:szCs w:val="24"/>
        </w:rPr>
        <w:t>Saifudin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472AC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9472AC"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 xml:space="preserve"> IKPI</w:t>
      </w:r>
    </w:p>
    <w:p w:rsidR="001F599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472AC">
        <w:rPr>
          <w:rFonts w:ascii="Times New Roman" w:hAnsi="Times New Roman"/>
          <w:sz w:val="24"/>
          <w:szCs w:val="24"/>
        </w:rPr>
        <w:t>Santoso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sz w:val="24"/>
          <w:szCs w:val="24"/>
        </w:rPr>
        <w:t>Gempur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472AC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.</w:t>
      </w:r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9472AC">
        <w:rPr>
          <w:rFonts w:ascii="Times New Roman" w:hAnsi="Times New Roman"/>
          <w:sz w:val="24"/>
          <w:szCs w:val="24"/>
        </w:rPr>
        <w:t>Pustaka</w:t>
      </w:r>
      <w:proofErr w:type="spellEnd"/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472AC">
        <w:rPr>
          <w:rFonts w:ascii="Times New Roman" w:hAnsi="Times New Roman"/>
          <w:sz w:val="24"/>
          <w:szCs w:val="24"/>
        </w:rPr>
        <w:lastRenderedPageBreak/>
        <w:t>Prasetyo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sz w:val="24"/>
          <w:szCs w:val="24"/>
        </w:rPr>
        <w:t>Bambang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472AC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Kantitatif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sz w:val="24"/>
          <w:szCs w:val="24"/>
        </w:rPr>
        <w:tab/>
        <w:t>Raja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472AC">
        <w:rPr>
          <w:rFonts w:ascii="Times New Roman" w:hAnsi="Times New Roman"/>
          <w:sz w:val="24"/>
          <w:szCs w:val="24"/>
        </w:rPr>
        <w:t>Grafindo</w:t>
      </w:r>
      <w:proofErr w:type="spellEnd"/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472AC">
        <w:rPr>
          <w:rFonts w:ascii="Times New Roman" w:hAnsi="Times New Roman"/>
          <w:sz w:val="24"/>
          <w:szCs w:val="24"/>
        </w:rPr>
        <w:t>Suharso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sz w:val="24"/>
          <w:szCs w:val="24"/>
        </w:rPr>
        <w:t>Puguh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r w:rsidRPr="009472AC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9472AC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>:</w:t>
      </w:r>
      <w:r w:rsidRPr="009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sz w:val="24"/>
          <w:szCs w:val="24"/>
        </w:rPr>
        <w:t>Indeks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</w:p>
    <w:p w:rsidR="001F599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472AC">
        <w:rPr>
          <w:rFonts w:ascii="Times New Roman" w:hAnsi="Times New Roman"/>
          <w:sz w:val="24"/>
          <w:szCs w:val="24"/>
        </w:rPr>
        <w:t>Teguh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sz w:val="24"/>
          <w:szCs w:val="24"/>
        </w:rPr>
        <w:t>Muhamad</w:t>
      </w:r>
      <w:proofErr w:type="spellEnd"/>
      <w:r>
        <w:rPr>
          <w:rFonts w:ascii="Times New Roman" w:hAnsi="Times New Roman"/>
          <w:sz w:val="24"/>
          <w:szCs w:val="24"/>
        </w:rPr>
        <w:t>. 2005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472AC">
        <w:rPr>
          <w:rFonts w:ascii="Times New Roman" w:hAnsi="Times New Roman"/>
          <w:i/>
          <w:sz w:val="24"/>
          <w:szCs w:val="24"/>
        </w:rPr>
        <w:t>MetodePenelitian</w:t>
      </w:r>
      <w:proofErr w:type="gram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Teoridan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Raja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472AC">
        <w:rPr>
          <w:rFonts w:ascii="Times New Roman" w:hAnsi="Times New Roman"/>
          <w:sz w:val="24"/>
          <w:szCs w:val="24"/>
        </w:rPr>
        <w:t>Grafin</w:t>
      </w:r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</w:t>
      </w:r>
      <w:proofErr w:type="spellEnd"/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72AC">
        <w:rPr>
          <w:rFonts w:ascii="Times New Roman" w:hAnsi="Times New Roman"/>
          <w:sz w:val="24"/>
          <w:szCs w:val="24"/>
        </w:rPr>
        <w:t>Riduwan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2AC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Skala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Pengukuran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Variabel-variabel</w:t>
      </w:r>
      <w:proofErr w:type="spellEnd"/>
      <w:r w:rsidRPr="009472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72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9472AC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9472AC">
        <w:rPr>
          <w:rFonts w:ascii="Times New Roman" w:hAnsi="Times New Roman"/>
          <w:sz w:val="24"/>
          <w:szCs w:val="24"/>
        </w:rPr>
        <w:t>Alfabeta</w:t>
      </w:r>
      <w:proofErr w:type="spellEnd"/>
      <w:r w:rsidRPr="009472AC">
        <w:rPr>
          <w:rFonts w:ascii="Times New Roman" w:hAnsi="Times New Roman"/>
          <w:sz w:val="24"/>
          <w:szCs w:val="24"/>
        </w:rPr>
        <w:t xml:space="preserve"> </w:t>
      </w:r>
    </w:p>
    <w:p w:rsidR="001F599C" w:rsidRDefault="001F599C" w:rsidP="001F599C">
      <w:pPr>
        <w:spacing w:line="360" w:lineRule="auto"/>
        <w:ind w:left="851" w:hanging="851"/>
        <w:jc w:val="both"/>
      </w:pPr>
      <w:r w:rsidRPr="00BC7F07">
        <w:rPr>
          <w:lang w:val="id-ID"/>
        </w:rPr>
        <w:t>Eko</w:t>
      </w:r>
      <w:r>
        <w:rPr>
          <w:lang w:val="id-ID"/>
        </w:rPr>
        <w:t xml:space="preserve">, </w:t>
      </w:r>
      <w:r w:rsidRPr="00BC7F07">
        <w:rPr>
          <w:lang w:val="id-ID"/>
        </w:rPr>
        <w:t xml:space="preserve">Agus Sujianto. </w:t>
      </w:r>
      <w:r>
        <w:rPr>
          <w:lang w:val="id-ID"/>
        </w:rPr>
        <w:t xml:space="preserve">2009. </w:t>
      </w:r>
      <w:r w:rsidRPr="00BC7F07">
        <w:rPr>
          <w:i/>
          <w:iCs/>
          <w:lang w:val="id-ID"/>
        </w:rPr>
        <w:t>Aplikasi Statistik dengan SPSS 16,0</w:t>
      </w:r>
      <w:r>
        <w:rPr>
          <w:lang w:val="id-ID"/>
        </w:rPr>
        <w:t xml:space="preserve">. </w:t>
      </w:r>
      <w:r w:rsidRPr="00BC7F07">
        <w:rPr>
          <w:lang w:val="id-ID"/>
        </w:rPr>
        <w:t>Jakarta: PT. Prestasi Pustakaraya</w:t>
      </w:r>
      <w:r>
        <w:rPr>
          <w:lang w:val="id-ID"/>
        </w:rPr>
        <w:t>.</w:t>
      </w:r>
    </w:p>
    <w:p w:rsidR="001F599C" w:rsidRPr="009472AC" w:rsidRDefault="001F599C" w:rsidP="001F599C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4C1E" w:rsidRDefault="00EA4C1E"/>
    <w:sectPr w:rsidR="00EA4C1E" w:rsidSect="001F59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599C"/>
    <w:rsid w:val="001F599C"/>
    <w:rsid w:val="003A1D84"/>
    <w:rsid w:val="00600085"/>
    <w:rsid w:val="00835DF2"/>
    <w:rsid w:val="00C230FE"/>
    <w:rsid w:val="00E93FC8"/>
    <w:rsid w:val="00EA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F599C"/>
    <w:pPr>
      <w:ind w:right="6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99C"/>
    <w:rPr>
      <w:rFonts w:ascii="Calibri" w:eastAsia="Times New Roman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a.ac.id/~puslit/journals/dir.php?DepartmentID=DKV.12/09/13.20.30" TargetMode="External"/><Relationship Id="rId4" Type="http://schemas.openxmlformats.org/officeDocument/2006/relationships/hyperlink" Target="http://www.petra.ac.id/~puslit/journals/dir.php?DepartmentID=DKV.12/09/13.20.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personaql</dc:creator>
  <cp:lastModifiedBy>personaql</cp:lastModifiedBy>
  <cp:revision>1</cp:revision>
  <dcterms:created xsi:type="dcterms:W3CDTF">2014-06-13T03:38:00Z</dcterms:created>
  <dcterms:modified xsi:type="dcterms:W3CDTF">2014-06-13T03:39:00Z</dcterms:modified>
</cp:coreProperties>
</file>