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9BF" w:rsidRPr="004F18D7" w:rsidRDefault="007249BF" w:rsidP="009E0EEB">
      <w:pPr>
        <w:spacing w:after="0" w:line="480" w:lineRule="auto"/>
        <w:jc w:val="center"/>
        <w:rPr>
          <w:rFonts w:ascii="Times New Roman" w:hAnsi="Times New Roman" w:cs="Times New Roman"/>
          <w:b/>
          <w:bCs/>
          <w:sz w:val="24"/>
          <w:szCs w:val="24"/>
        </w:rPr>
      </w:pPr>
      <w:r w:rsidRPr="004F18D7">
        <w:rPr>
          <w:rFonts w:ascii="Times New Roman" w:hAnsi="Times New Roman" w:cs="Times New Roman"/>
          <w:b/>
          <w:bCs/>
          <w:sz w:val="24"/>
          <w:szCs w:val="24"/>
        </w:rPr>
        <w:t>BAB II</w:t>
      </w:r>
    </w:p>
    <w:p w:rsidR="007249BF" w:rsidRPr="004F18D7" w:rsidRDefault="007249BF" w:rsidP="009E0EEB">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TINJAUAN TEORI</w:t>
      </w:r>
    </w:p>
    <w:p w:rsidR="007249BF" w:rsidRPr="004F18D7" w:rsidRDefault="007249BF" w:rsidP="009E0EEB">
      <w:pPr>
        <w:spacing w:after="0" w:line="480" w:lineRule="auto"/>
        <w:jc w:val="both"/>
        <w:rPr>
          <w:rFonts w:ascii="Times New Roman" w:hAnsi="Times New Roman" w:cs="Times New Roman"/>
          <w:sz w:val="24"/>
          <w:szCs w:val="24"/>
        </w:rPr>
      </w:pPr>
    </w:p>
    <w:p w:rsidR="007249BF" w:rsidRPr="004F18D7" w:rsidRDefault="007249BF" w:rsidP="009E0EEB">
      <w:pPr>
        <w:pStyle w:val="ListParagraph"/>
        <w:numPr>
          <w:ilvl w:val="0"/>
          <w:numId w:val="1"/>
        </w:numPr>
        <w:tabs>
          <w:tab w:val="clear" w:pos="720"/>
        </w:tabs>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Tinjauan </w:t>
      </w:r>
      <w:r w:rsidRPr="004F18D7">
        <w:rPr>
          <w:rFonts w:ascii="Times New Roman" w:hAnsi="Times New Roman" w:cs="Times New Roman"/>
          <w:b/>
          <w:bCs/>
          <w:sz w:val="24"/>
          <w:szCs w:val="24"/>
        </w:rPr>
        <w:t xml:space="preserve">Tentang Guru </w:t>
      </w:r>
    </w:p>
    <w:p w:rsidR="007249BF" w:rsidRDefault="007249BF" w:rsidP="009E0EEB">
      <w:pPr>
        <w:pStyle w:val="ListParagraph"/>
        <w:numPr>
          <w:ilvl w:val="0"/>
          <w:numId w:val="2"/>
        </w:numPr>
        <w:spacing w:after="0" w:line="480" w:lineRule="auto"/>
        <w:ind w:left="720"/>
        <w:jc w:val="both"/>
        <w:rPr>
          <w:rFonts w:ascii="Times New Roman" w:hAnsi="Times New Roman" w:cs="Times New Roman"/>
          <w:sz w:val="24"/>
          <w:szCs w:val="24"/>
        </w:rPr>
      </w:pPr>
      <w:r w:rsidRPr="00480A84">
        <w:rPr>
          <w:rFonts w:ascii="Times New Roman" w:hAnsi="Times New Roman" w:cs="Times New Roman"/>
          <w:sz w:val="24"/>
          <w:szCs w:val="24"/>
        </w:rPr>
        <w:t xml:space="preserve">Pengertian Guru </w:t>
      </w:r>
    </w:p>
    <w:p w:rsidR="007249BF" w:rsidRPr="00314E65" w:rsidRDefault="007249BF" w:rsidP="009E0EEB">
      <w:pPr>
        <w:pStyle w:val="ListParagraph"/>
        <w:spacing w:after="0" w:line="480" w:lineRule="auto"/>
        <w:ind w:left="709" w:firstLine="731"/>
        <w:jc w:val="both"/>
        <w:rPr>
          <w:rFonts w:ascii="Times New Roman" w:hAnsi="Times New Roman" w:cs="Times New Roman"/>
          <w:sz w:val="24"/>
          <w:szCs w:val="24"/>
        </w:rPr>
      </w:pPr>
      <w:r w:rsidRPr="00314E65">
        <w:rPr>
          <w:rFonts w:ascii="Times New Roman" w:hAnsi="Times New Roman" w:cs="Times New Roman"/>
          <w:sz w:val="24"/>
          <w:szCs w:val="24"/>
        </w:rPr>
        <w:t>Guru adalah orang yang memberikan ilmu pengetahuan kepada anak didik. Guru dalam pandangan masyarakat adalah orang yang melaksanakan  pendidikan di tempat-tempat tertentu tidak mesti dilembaga pendidikan formal, tetapi bisa juga di Masjid, di Mushola, di rumah dan sebagainya.</w:t>
      </w:r>
      <w:r>
        <w:rPr>
          <w:rStyle w:val="FootnoteReference"/>
          <w:rFonts w:ascii="Times New Roman" w:hAnsi="Times New Roman"/>
          <w:sz w:val="24"/>
          <w:szCs w:val="24"/>
        </w:rPr>
        <w:footnoteReference w:id="2"/>
      </w:r>
    </w:p>
    <w:p w:rsidR="007249BF" w:rsidRPr="00314E65" w:rsidRDefault="007249BF" w:rsidP="009E0EEB">
      <w:pPr>
        <w:pStyle w:val="ListParagraph"/>
        <w:spacing w:after="0" w:line="480" w:lineRule="auto"/>
        <w:ind w:left="709" w:firstLine="731"/>
        <w:jc w:val="both"/>
        <w:rPr>
          <w:rFonts w:ascii="Times New Roman" w:hAnsi="Times New Roman" w:cs="Times New Roman"/>
          <w:sz w:val="24"/>
          <w:szCs w:val="24"/>
        </w:rPr>
      </w:pPr>
      <w:r w:rsidRPr="00314E65">
        <w:rPr>
          <w:rFonts w:ascii="Times New Roman" w:hAnsi="Times New Roman" w:cs="Times New Roman"/>
          <w:sz w:val="24"/>
          <w:szCs w:val="24"/>
        </w:rPr>
        <w:t>Guru memang menempati kedudukan yang terhormat di masyarakat tidak meragukan figur guru, masyarakat yakin bahwa gurulah yang dapat mendidik anak didik mereka agar menjadi orang yang berkepribadian mulia.</w:t>
      </w:r>
    </w:p>
    <w:p w:rsidR="007249BF" w:rsidRPr="00314E65" w:rsidRDefault="007249BF" w:rsidP="009E0EEB">
      <w:pPr>
        <w:pStyle w:val="ListParagraph"/>
        <w:tabs>
          <w:tab w:val="left" w:pos="709"/>
        </w:tabs>
        <w:spacing w:after="0" w:line="480" w:lineRule="auto"/>
        <w:ind w:left="709" w:firstLine="731"/>
        <w:jc w:val="both"/>
        <w:rPr>
          <w:rFonts w:ascii="Times New Roman" w:hAnsi="Times New Roman" w:cs="Times New Roman"/>
          <w:sz w:val="24"/>
          <w:szCs w:val="24"/>
        </w:rPr>
      </w:pPr>
      <w:r w:rsidRPr="00314E65">
        <w:rPr>
          <w:rFonts w:ascii="Times New Roman" w:hAnsi="Times New Roman" w:cs="Times New Roman"/>
          <w:sz w:val="24"/>
          <w:szCs w:val="24"/>
        </w:rPr>
        <w:t>Guru adalah Komponen manusiawi dalam proses belajar mengajar yang ikut berperan dalam usaha pembentukan pemberdaya manusia yang potensial di bidang pembangunan.</w:t>
      </w:r>
      <w:r>
        <w:rPr>
          <w:rFonts w:ascii="Times New Roman" w:hAnsi="Times New Roman" w:cs="Times New Roman"/>
          <w:sz w:val="24"/>
          <w:szCs w:val="24"/>
        </w:rPr>
        <w:t xml:space="preserve"> peserta didik</w:t>
      </w:r>
    </w:p>
    <w:p w:rsidR="007249BF" w:rsidRPr="00314E65" w:rsidRDefault="007249BF" w:rsidP="009E0EEB">
      <w:pPr>
        <w:pStyle w:val="ListParagraph"/>
        <w:tabs>
          <w:tab w:val="left" w:pos="567"/>
        </w:tabs>
        <w:spacing w:after="0" w:line="480" w:lineRule="auto"/>
        <w:ind w:left="709" w:firstLine="731"/>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189.05pt;width:17pt;height:17pt;z-index:251658240;visibility:visible;mso-position-horizontal:center" strokecolor="white">
            <v:textbox style="mso-next-textbox:#Text Box 1" inset="0,0,0,0">
              <w:txbxContent>
                <w:p w:rsidR="007249BF" w:rsidRPr="001C718A" w:rsidRDefault="007249BF" w:rsidP="009E0E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xbxContent>
            </v:textbox>
          </v:shape>
        </w:pict>
      </w:r>
      <w:r w:rsidRPr="00314E65">
        <w:rPr>
          <w:rFonts w:ascii="Times New Roman" w:hAnsi="Times New Roman" w:cs="Times New Roman"/>
          <w:sz w:val="24"/>
          <w:szCs w:val="24"/>
        </w:rPr>
        <w:t>Menurut Departemen Pendidikan dan kebudayaan guru adalah orang yang diberi wewenang dan tanggung jawab untuk mengajar dan mendidik, memberi pengetahuan dan keterampilan sekaligus menanamkan nilai-nilai dan sikap atau dengan kata lain seorang guru bukan hanya sekedar pemberi ilmu pengetahuan kepada murid-muridnya, akan tetapi, dari seorang tenga profesional yang dapat menjadikan murid-muridnya mampu merencanakan, menganalisis, dan menyimpulkan masalah yang dihadapi.</w:t>
      </w:r>
      <w:r>
        <w:rPr>
          <w:rStyle w:val="FootnoteReference"/>
          <w:rFonts w:ascii="Times New Roman" w:hAnsi="Times New Roman"/>
          <w:sz w:val="24"/>
          <w:szCs w:val="24"/>
        </w:rPr>
        <w:footnoteReference w:id="3"/>
      </w:r>
    </w:p>
    <w:p w:rsidR="007249BF" w:rsidRDefault="007249BF" w:rsidP="009E0EEB">
      <w:pPr>
        <w:pStyle w:val="ListParagraph"/>
        <w:tabs>
          <w:tab w:val="left" w:pos="709"/>
        </w:tabs>
        <w:spacing w:after="0" w:line="480" w:lineRule="auto"/>
        <w:ind w:left="709" w:firstLine="731"/>
        <w:jc w:val="both"/>
        <w:rPr>
          <w:rFonts w:ascii="Times New Roman" w:hAnsi="Times New Roman" w:cs="Times New Roman"/>
          <w:sz w:val="24"/>
          <w:szCs w:val="24"/>
        </w:rPr>
      </w:pPr>
      <w:r w:rsidRPr="00314E65">
        <w:rPr>
          <w:rFonts w:ascii="Times New Roman" w:hAnsi="Times New Roman" w:cs="Times New Roman"/>
          <w:sz w:val="24"/>
          <w:szCs w:val="24"/>
        </w:rPr>
        <w:t xml:space="preserve">Sebagaimana teori barat, pendidikan dalam </w:t>
      </w:r>
      <w:r>
        <w:rPr>
          <w:rFonts w:ascii="Times New Roman" w:hAnsi="Times New Roman" w:cs="Times New Roman"/>
          <w:sz w:val="24"/>
          <w:szCs w:val="24"/>
        </w:rPr>
        <w:t>Islam</w:t>
      </w:r>
      <w:r w:rsidRPr="00314E65">
        <w:rPr>
          <w:rFonts w:ascii="Times New Roman" w:hAnsi="Times New Roman" w:cs="Times New Roman"/>
          <w:sz w:val="24"/>
          <w:szCs w:val="24"/>
        </w:rPr>
        <w:t xml:space="preserve"> adalah orang-orang yang bertanggung jawab terhadap perkembangan peserta didiknya dengan upaya mengembangkan seluruh potensi peserta didik, baik potensi afektif, kognitif, maupun psikomotorik.</w:t>
      </w:r>
      <w:r>
        <w:rPr>
          <w:rStyle w:val="FootnoteReference"/>
          <w:rFonts w:ascii="Times New Roman" w:hAnsi="Times New Roman"/>
          <w:sz w:val="24"/>
          <w:szCs w:val="24"/>
        </w:rPr>
        <w:footnoteReference w:id="4"/>
      </w:r>
    </w:p>
    <w:p w:rsidR="007249BF" w:rsidRPr="00EE77FC" w:rsidRDefault="007249BF" w:rsidP="009E0EEB">
      <w:pPr>
        <w:pStyle w:val="ListParagraph"/>
        <w:numPr>
          <w:ilvl w:val="0"/>
          <w:numId w:val="2"/>
        </w:numPr>
        <w:tabs>
          <w:tab w:val="left" w:pos="709"/>
        </w:tabs>
        <w:spacing w:after="0" w:line="480" w:lineRule="auto"/>
        <w:ind w:hanging="654"/>
        <w:jc w:val="both"/>
        <w:rPr>
          <w:rFonts w:ascii="Times New Roman" w:hAnsi="Times New Roman" w:cs="Times New Roman"/>
          <w:sz w:val="24"/>
          <w:szCs w:val="24"/>
        </w:rPr>
      </w:pPr>
      <w:r w:rsidRPr="00EE77FC">
        <w:rPr>
          <w:rFonts w:ascii="Times New Roman" w:hAnsi="Times New Roman" w:cs="Times New Roman"/>
          <w:sz w:val="24"/>
          <w:szCs w:val="24"/>
        </w:rPr>
        <w:t>Syarat-Syarat Guru</w:t>
      </w:r>
    </w:p>
    <w:p w:rsidR="007249BF" w:rsidRPr="00314E65" w:rsidRDefault="007249BF" w:rsidP="009E0EEB">
      <w:pPr>
        <w:pStyle w:val="ListParagraph"/>
        <w:tabs>
          <w:tab w:val="left" w:pos="709"/>
        </w:tabs>
        <w:spacing w:after="0" w:line="480" w:lineRule="auto"/>
        <w:ind w:left="709" w:firstLine="731"/>
        <w:jc w:val="both"/>
        <w:rPr>
          <w:rFonts w:ascii="Times New Roman" w:hAnsi="Times New Roman" w:cs="Times New Roman"/>
          <w:sz w:val="24"/>
          <w:szCs w:val="24"/>
        </w:rPr>
      </w:pPr>
      <w:r w:rsidRPr="00314E65">
        <w:rPr>
          <w:rFonts w:ascii="Times New Roman" w:hAnsi="Times New Roman" w:cs="Times New Roman"/>
          <w:sz w:val="24"/>
          <w:szCs w:val="24"/>
        </w:rPr>
        <w:t>Untuk menjadi guru maka seseorang harus memiliki syarat-syarat tertentu karena seorang guru itu memiliki tugas yang berat terhadap maju mundurnya suatu bangsa, oleh karena itu membutuhkan seperangkat keahlian tertentu sebagai bekal untuk melaksanakan tugas yang berat tersebut.</w:t>
      </w:r>
    </w:p>
    <w:p w:rsidR="007249BF" w:rsidRPr="00314E65" w:rsidRDefault="007249BF" w:rsidP="009E0EEB">
      <w:pPr>
        <w:pStyle w:val="ListParagraph"/>
        <w:tabs>
          <w:tab w:val="left" w:pos="709"/>
        </w:tabs>
        <w:spacing w:after="0" w:line="480" w:lineRule="auto"/>
        <w:ind w:left="709" w:firstLine="731"/>
        <w:jc w:val="both"/>
        <w:rPr>
          <w:rFonts w:ascii="Times New Roman" w:hAnsi="Times New Roman" w:cs="Times New Roman"/>
          <w:sz w:val="24"/>
          <w:szCs w:val="24"/>
        </w:rPr>
      </w:pPr>
      <w:r w:rsidRPr="00314E65">
        <w:rPr>
          <w:rFonts w:ascii="Times New Roman" w:hAnsi="Times New Roman" w:cs="Times New Roman"/>
          <w:sz w:val="24"/>
          <w:szCs w:val="24"/>
        </w:rPr>
        <w:t>Sebagaimana yang dijelaskan oleh Djamarah tidak sembarangan, tetapi harus memenuhi beberapa persyaratan seperti di bawah ini :</w:t>
      </w:r>
    </w:p>
    <w:p w:rsidR="007249BF" w:rsidRPr="00314E65" w:rsidRDefault="007249BF" w:rsidP="009E0EEB">
      <w:pPr>
        <w:pStyle w:val="ListParagraph"/>
        <w:tabs>
          <w:tab w:val="left" w:pos="1080"/>
        </w:tabs>
        <w:spacing w:after="0" w:line="480" w:lineRule="auto"/>
        <w:ind w:left="1080" w:hanging="360"/>
        <w:jc w:val="both"/>
        <w:rPr>
          <w:rFonts w:ascii="Times New Roman" w:hAnsi="Times New Roman" w:cs="Times New Roman"/>
          <w:sz w:val="24"/>
          <w:szCs w:val="24"/>
        </w:rPr>
      </w:pPr>
      <w:r w:rsidRPr="00314E65">
        <w:rPr>
          <w:rFonts w:ascii="Times New Roman" w:hAnsi="Times New Roman" w:cs="Times New Roman"/>
          <w:sz w:val="24"/>
          <w:szCs w:val="24"/>
        </w:rPr>
        <w:t>a.</w:t>
      </w:r>
      <w:r w:rsidRPr="00314E65">
        <w:rPr>
          <w:rFonts w:ascii="Times New Roman" w:hAnsi="Times New Roman" w:cs="Times New Roman"/>
          <w:sz w:val="24"/>
          <w:szCs w:val="24"/>
        </w:rPr>
        <w:tab/>
        <w:t>Takwa kepada Allah SWT.</w:t>
      </w:r>
    </w:p>
    <w:p w:rsidR="007249BF" w:rsidRPr="00314E65" w:rsidRDefault="007249BF" w:rsidP="009E0EEB">
      <w:pPr>
        <w:pStyle w:val="ListParagraph"/>
        <w:tabs>
          <w:tab w:val="left" w:pos="1080"/>
        </w:tabs>
        <w:spacing w:after="0" w:line="480" w:lineRule="auto"/>
        <w:ind w:left="1080" w:hanging="360"/>
        <w:jc w:val="both"/>
        <w:rPr>
          <w:rFonts w:ascii="Times New Roman" w:hAnsi="Times New Roman" w:cs="Times New Roman"/>
          <w:sz w:val="24"/>
          <w:szCs w:val="24"/>
        </w:rPr>
      </w:pPr>
      <w:r w:rsidRPr="00314E65">
        <w:rPr>
          <w:rFonts w:ascii="Times New Roman" w:hAnsi="Times New Roman" w:cs="Times New Roman"/>
          <w:sz w:val="24"/>
          <w:szCs w:val="24"/>
        </w:rPr>
        <w:t>b.</w:t>
      </w:r>
      <w:r w:rsidRPr="00314E65">
        <w:rPr>
          <w:rFonts w:ascii="Times New Roman" w:hAnsi="Times New Roman" w:cs="Times New Roman"/>
          <w:sz w:val="24"/>
          <w:szCs w:val="24"/>
        </w:rPr>
        <w:tab/>
        <w:t xml:space="preserve">Berilmu </w:t>
      </w:r>
    </w:p>
    <w:p w:rsidR="007249BF" w:rsidRPr="00314E65" w:rsidRDefault="007249BF" w:rsidP="009E0EEB">
      <w:pPr>
        <w:pStyle w:val="ListParagraph"/>
        <w:tabs>
          <w:tab w:val="left" w:pos="1080"/>
        </w:tabs>
        <w:spacing w:after="0" w:line="480" w:lineRule="auto"/>
        <w:ind w:left="1080" w:hanging="360"/>
        <w:jc w:val="both"/>
        <w:rPr>
          <w:rFonts w:ascii="Times New Roman" w:hAnsi="Times New Roman" w:cs="Times New Roman"/>
          <w:sz w:val="24"/>
          <w:szCs w:val="24"/>
        </w:rPr>
      </w:pPr>
      <w:r w:rsidRPr="00314E65">
        <w:rPr>
          <w:rFonts w:ascii="Times New Roman" w:hAnsi="Times New Roman" w:cs="Times New Roman"/>
          <w:sz w:val="24"/>
          <w:szCs w:val="24"/>
        </w:rPr>
        <w:t>c.</w:t>
      </w:r>
      <w:r w:rsidRPr="00314E65">
        <w:rPr>
          <w:rFonts w:ascii="Times New Roman" w:hAnsi="Times New Roman" w:cs="Times New Roman"/>
          <w:sz w:val="24"/>
          <w:szCs w:val="24"/>
        </w:rPr>
        <w:tab/>
        <w:t xml:space="preserve">Sehat jasmani </w:t>
      </w:r>
    </w:p>
    <w:p w:rsidR="007249BF" w:rsidRPr="00314E65" w:rsidRDefault="007249BF" w:rsidP="009E0EEB">
      <w:pPr>
        <w:pStyle w:val="ListParagraph"/>
        <w:tabs>
          <w:tab w:val="left" w:pos="1080"/>
        </w:tabs>
        <w:spacing w:after="0" w:line="480" w:lineRule="auto"/>
        <w:ind w:left="1080" w:hanging="360"/>
        <w:jc w:val="both"/>
        <w:rPr>
          <w:rFonts w:ascii="Times New Roman" w:hAnsi="Times New Roman" w:cs="Times New Roman"/>
          <w:sz w:val="24"/>
          <w:szCs w:val="24"/>
        </w:rPr>
      </w:pPr>
      <w:r w:rsidRPr="00314E65">
        <w:rPr>
          <w:rFonts w:ascii="Times New Roman" w:hAnsi="Times New Roman" w:cs="Times New Roman"/>
          <w:sz w:val="24"/>
          <w:szCs w:val="24"/>
        </w:rPr>
        <w:t>d.</w:t>
      </w:r>
      <w:r w:rsidRPr="00314E65">
        <w:rPr>
          <w:rFonts w:ascii="Times New Roman" w:hAnsi="Times New Roman" w:cs="Times New Roman"/>
          <w:sz w:val="24"/>
          <w:szCs w:val="24"/>
        </w:rPr>
        <w:tab/>
        <w:t>Berkelakuan baik</w:t>
      </w:r>
    </w:p>
    <w:p w:rsidR="007249BF" w:rsidRPr="00314E65" w:rsidRDefault="007249BF" w:rsidP="009E0EEB">
      <w:pPr>
        <w:pStyle w:val="ListParagraph"/>
        <w:tabs>
          <w:tab w:val="left" w:pos="709"/>
        </w:tabs>
        <w:spacing w:after="0" w:line="480" w:lineRule="auto"/>
        <w:ind w:left="709" w:firstLine="731"/>
        <w:jc w:val="both"/>
        <w:rPr>
          <w:rFonts w:ascii="Times New Roman" w:hAnsi="Times New Roman" w:cs="Times New Roman"/>
          <w:sz w:val="24"/>
          <w:szCs w:val="24"/>
        </w:rPr>
      </w:pPr>
      <w:r w:rsidRPr="00314E65">
        <w:rPr>
          <w:rFonts w:ascii="Times New Roman" w:hAnsi="Times New Roman" w:cs="Times New Roman"/>
          <w:sz w:val="24"/>
          <w:szCs w:val="24"/>
        </w:rPr>
        <w:t>Dengan beberapa persyaratan, yakni ijazah, profesional, sehat jasmani dan rohani, takwa kepada Tuhan Yang Maha Esa dan kepribadian yang luhur, bertanggung jawab, dan berjiwa nasional.</w:t>
      </w:r>
      <w:r>
        <w:rPr>
          <w:rStyle w:val="FootnoteReference"/>
          <w:rFonts w:ascii="Times New Roman" w:hAnsi="Times New Roman"/>
          <w:sz w:val="24"/>
          <w:szCs w:val="24"/>
        </w:rPr>
        <w:footnoteReference w:id="5"/>
      </w:r>
    </w:p>
    <w:p w:rsidR="007249BF" w:rsidRPr="00314E65" w:rsidRDefault="007249BF" w:rsidP="009E0EEB">
      <w:pPr>
        <w:pStyle w:val="ListParagraph"/>
        <w:spacing w:after="0" w:line="480" w:lineRule="auto"/>
        <w:ind w:left="709" w:firstLine="731"/>
        <w:jc w:val="both"/>
        <w:rPr>
          <w:rFonts w:ascii="Times New Roman" w:hAnsi="Times New Roman" w:cs="Times New Roman"/>
          <w:sz w:val="24"/>
          <w:szCs w:val="24"/>
        </w:rPr>
      </w:pPr>
      <w:r w:rsidRPr="00314E65">
        <w:rPr>
          <w:rFonts w:ascii="Times New Roman" w:hAnsi="Times New Roman" w:cs="Times New Roman"/>
          <w:sz w:val="24"/>
          <w:szCs w:val="24"/>
        </w:rPr>
        <w:t>Di Indonesia untuk menjadi guru diatur sebagaimana dijelaskan oleh Ramayulis bahwa:</w:t>
      </w:r>
    </w:p>
    <w:p w:rsidR="007249BF" w:rsidRPr="00314E65" w:rsidRDefault="007249BF" w:rsidP="009E0EEB">
      <w:pPr>
        <w:pStyle w:val="ListParagraph"/>
        <w:tabs>
          <w:tab w:val="left" w:pos="709"/>
        </w:tabs>
        <w:spacing w:after="0" w:line="480" w:lineRule="auto"/>
        <w:ind w:left="709" w:firstLine="731"/>
        <w:jc w:val="both"/>
        <w:rPr>
          <w:rFonts w:ascii="Times New Roman" w:hAnsi="Times New Roman" w:cs="Times New Roman"/>
          <w:sz w:val="24"/>
          <w:szCs w:val="24"/>
        </w:rPr>
      </w:pPr>
      <w:r w:rsidRPr="00314E65">
        <w:rPr>
          <w:rFonts w:ascii="Times New Roman" w:hAnsi="Times New Roman" w:cs="Times New Roman"/>
          <w:sz w:val="24"/>
          <w:szCs w:val="24"/>
        </w:rPr>
        <w:t xml:space="preserve">Dalam Pendidikan </w:t>
      </w:r>
      <w:r>
        <w:rPr>
          <w:rFonts w:ascii="Times New Roman" w:hAnsi="Times New Roman" w:cs="Times New Roman"/>
          <w:sz w:val="24"/>
          <w:szCs w:val="24"/>
        </w:rPr>
        <w:t>Islam</w:t>
      </w:r>
      <w:r w:rsidRPr="00314E65">
        <w:rPr>
          <w:rFonts w:ascii="Times New Roman" w:hAnsi="Times New Roman" w:cs="Times New Roman"/>
          <w:sz w:val="24"/>
          <w:szCs w:val="24"/>
        </w:rPr>
        <w:t xml:space="preserve"> tidak hanya menyuapkan seorang anak didik memainkan peranannnya sebagai individu dan anggota masyarakat saja, tetapi juga membina sikapnya terhadap agama, tekun beribadat, mematuhi peraturan agama, serta menghayati dan mengamalkan nilai luhur agama dalam kehidupan sehari-hari, agar fungsi tersebut dapat terlaksana dengan baik seorang pendidik harus memenuhi persyaratan sebagai berikut: </w:t>
      </w:r>
    </w:p>
    <w:p w:rsidR="007249BF" w:rsidRPr="00314E65" w:rsidRDefault="007249BF" w:rsidP="009E0EEB">
      <w:pPr>
        <w:pStyle w:val="ListParagraph"/>
        <w:tabs>
          <w:tab w:val="left" w:pos="1080"/>
        </w:tabs>
        <w:spacing w:after="0" w:line="480" w:lineRule="auto"/>
        <w:ind w:left="1080" w:hanging="360"/>
        <w:jc w:val="both"/>
        <w:rPr>
          <w:rFonts w:ascii="Times New Roman" w:hAnsi="Times New Roman" w:cs="Times New Roman"/>
          <w:sz w:val="24"/>
          <w:szCs w:val="24"/>
        </w:rPr>
      </w:pPr>
      <w:r w:rsidRPr="00314E65">
        <w:rPr>
          <w:rFonts w:ascii="Times New Roman" w:hAnsi="Times New Roman" w:cs="Times New Roman"/>
          <w:sz w:val="24"/>
          <w:szCs w:val="24"/>
        </w:rPr>
        <w:t>a.</w:t>
      </w:r>
      <w:r w:rsidRPr="00314E65">
        <w:rPr>
          <w:rFonts w:ascii="Times New Roman" w:hAnsi="Times New Roman" w:cs="Times New Roman"/>
          <w:sz w:val="24"/>
          <w:szCs w:val="24"/>
        </w:rPr>
        <w:tab/>
        <w:t xml:space="preserve">Cakap </w:t>
      </w:r>
    </w:p>
    <w:p w:rsidR="007249BF" w:rsidRPr="00314E65" w:rsidRDefault="007249BF" w:rsidP="009E0EEB">
      <w:pPr>
        <w:pStyle w:val="ListParagraph"/>
        <w:tabs>
          <w:tab w:val="left" w:pos="1080"/>
        </w:tabs>
        <w:spacing w:after="0" w:line="480" w:lineRule="auto"/>
        <w:ind w:left="1080" w:hanging="360"/>
        <w:jc w:val="both"/>
        <w:rPr>
          <w:rFonts w:ascii="Times New Roman" w:hAnsi="Times New Roman" w:cs="Times New Roman"/>
          <w:sz w:val="24"/>
          <w:szCs w:val="24"/>
        </w:rPr>
      </w:pPr>
      <w:r w:rsidRPr="00314E65">
        <w:rPr>
          <w:rFonts w:ascii="Times New Roman" w:hAnsi="Times New Roman" w:cs="Times New Roman"/>
          <w:sz w:val="24"/>
          <w:szCs w:val="24"/>
        </w:rPr>
        <w:t>b.</w:t>
      </w:r>
      <w:r w:rsidRPr="00314E65">
        <w:rPr>
          <w:rFonts w:ascii="Times New Roman" w:hAnsi="Times New Roman" w:cs="Times New Roman"/>
          <w:sz w:val="24"/>
          <w:szCs w:val="24"/>
        </w:rPr>
        <w:tab/>
        <w:t xml:space="preserve">Ikhlas </w:t>
      </w:r>
    </w:p>
    <w:p w:rsidR="007249BF" w:rsidRPr="00314E65" w:rsidRDefault="007249BF" w:rsidP="009E0EEB">
      <w:pPr>
        <w:pStyle w:val="ListParagraph"/>
        <w:tabs>
          <w:tab w:val="left" w:pos="1080"/>
        </w:tabs>
        <w:spacing w:after="0" w:line="480" w:lineRule="auto"/>
        <w:ind w:left="1080" w:hanging="360"/>
        <w:jc w:val="both"/>
        <w:rPr>
          <w:rFonts w:ascii="Times New Roman" w:hAnsi="Times New Roman" w:cs="Times New Roman"/>
          <w:sz w:val="24"/>
          <w:szCs w:val="24"/>
        </w:rPr>
      </w:pPr>
      <w:r w:rsidRPr="00314E65">
        <w:rPr>
          <w:rFonts w:ascii="Times New Roman" w:hAnsi="Times New Roman" w:cs="Times New Roman"/>
          <w:sz w:val="24"/>
          <w:szCs w:val="24"/>
        </w:rPr>
        <w:t>c.</w:t>
      </w:r>
      <w:r w:rsidRPr="00314E65">
        <w:rPr>
          <w:rFonts w:ascii="Times New Roman" w:hAnsi="Times New Roman" w:cs="Times New Roman"/>
          <w:sz w:val="24"/>
          <w:szCs w:val="24"/>
        </w:rPr>
        <w:tab/>
        <w:t xml:space="preserve">Takwa </w:t>
      </w:r>
    </w:p>
    <w:p w:rsidR="007249BF" w:rsidRPr="00314E65" w:rsidRDefault="007249BF" w:rsidP="009E0EEB">
      <w:pPr>
        <w:pStyle w:val="ListParagraph"/>
        <w:tabs>
          <w:tab w:val="left" w:pos="1080"/>
        </w:tabs>
        <w:spacing w:after="0" w:line="480" w:lineRule="auto"/>
        <w:ind w:left="1080" w:hanging="360"/>
        <w:jc w:val="both"/>
        <w:rPr>
          <w:rFonts w:ascii="Times New Roman" w:hAnsi="Times New Roman" w:cs="Times New Roman"/>
          <w:sz w:val="24"/>
          <w:szCs w:val="24"/>
        </w:rPr>
      </w:pPr>
      <w:r w:rsidRPr="00314E65">
        <w:rPr>
          <w:rFonts w:ascii="Times New Roman" w:hAnsi="Times New Roman" w:cs="Times New Roman"/>
          <w:sz w:val="24"/>
          <w:szCs w:val="24"/>
        </w:rPr>
        <w:t>d.</w:t>
      </w:r>
      <w:r w:rsidRPr="00314E65">
        <w:rPr>
          <w:rFonts w:ascii="Times New Roman" w:hAnsi="Times New Roman" w:cs="Times New Roman"/>
          <w:sz w:val="24"/>
          <w:szCs w:val="24"/>
        </w:rPr>
        <w:tab/>
        <w:t xml:space="preserve">Berkepribadian </w:t>
      </w:r>
    </w:p>
    <w:p w:rsidR="007249BF" w:rsidRPr="00314E65" w:rsidRDefault="007249BF" w:rsidP="009E0EEB">
      <w:pPr>
        <w:pStyle w:val="ListParagraph"/>
        <w:tabs>
          <w:tab w:val="left" w:pos="1080"/>
        </w:tabs>
        <w:spacing w:after="0" w:line="480" w:lineRule="auto"/>
        <w:ind w:left="1080" w:hanging="360"/>
        <w:jc w:val="both"/>
        <w:rPr>
          <w:rFonts w:ascii="Times New Roman" w:hAnsi="Times New Roman" w:cs="Times New Roman"/>
          <w:sz w:val="24"/>
          <w:szCs w:val="24"/>
        </w:rPr>
      </w:pPr>
      <w:r w:rsidRPr="00314E65">
        <w:rPr>
          <w:rFonts w:ascii="Times New Roman" w:hAnsi="Times New Roman" w:cs="Times New Roman"/>
          <w:sz w:val="24"/>
          <w:szCs w:val="24"/>
        </w:rPr>
        <w:t>e.</w:t>
      </w:r>
      <w:r w:rsidRPr="00314E65">
        <w:rPr>
          <w:rFonts w:ascii="Times New Roman" w:hAnsi="Times New Roman" w:cs="Times New Roman"/>
          <w:sz w:val="24"/>
          <w:szCs w:val="24"/>
        </w:rPr>
        <w:tab/>
        <w:t xml:space="preserve">Memiliki kompetensi keguruan. </w:t>
      </w:r>
      <w:r>
        <w:rPr>
          <w:rStyle w:val="FootnoteReference"/>
          <w:rFonts w:ascii="Times New Roman" w:hAnsi="Times New Roman"/>
          <w:sz w:val="24"/>
          <w:szCs w:val="24"/>
        </w:rPr>
        <w:footnoteReference w:id="6"/>
      </w:r>
    </w:p>
    <w:p w:rsidR="007249BF" w:rsidRPr="00314E65" w:rsidRDefault="007249BF" w:rsidP="009E0EEB">
      <w:pPr>
        <w:pStyle w:val="ListParagraph"/>
        <w:numPr>
          <w:ilvl w:val="0"/>
          <w:numId w:val="2"/>
        </w:numPr>
        <w:tabs>
          <w:tab w:val="left" w:pos="709"/>
        </w:tabs>
        <w:spacing w:after="0" w:line="480" w:lineRule="auto"/>
        <w:ind w:left="709" w:hanging="283"/>
        <w:jc w:val="both"/>
        <w:rPr>
          <w:rFonts w:ascii="Times New Roman" w:hAnsi="Times New Roman" w:cs="Times New Roman"/>
          <w:sz w:val="24"/>
          <w:szCs w:val="24"/>
        </w:rPr>
      </w:pPr>
      <w:r w:rsidRPr="00314E65">
        <w:rPr>
          <w:rFonts w:ascii="Times New Roman" w:hAnsi="Times New Roman" w:cs="Times New Roman"/>
          <w:sz w:val="24"/>
          <w:szCs w:val="24"/>
        </w:rPr>
        <w:tab/>
        <w:t>Kompetensi Guru</w:t>
      </w:r>
    </w:p>
    <w:p w:rsidR="007249BF" w:rsidRPr="00314E65" w:rsidRDefault="007249BF" w:rsidP="009E0EEB">
      <w:pPr>
        <w:pStyle w:val="ListParagraph"/>
        <w:tabs>
          <w:tab w:val="left" w:pos="709"/>
        </w:tabs>
        <w:spacing w:after="0" w:line="480" w:lineRule="auto"/>
        <w:ind w:left="709" w:firstLine="731"/>
        <w:jc w:val="both"/>
        <w:rPr>
          <w:rFonts w:ascii="Times New Roman" w:hAnsi="Times New Roman" w:cs="Times New Roman"/>
          <w:sz w:val="24"/>
          <w:szCs w:val="24"/>
        </w:rPr>
      </w:pPr>
      <w:r w:rsidRPr="00314E65">
        <w:rPr>
          <w:rFonts w:ascii="Times New Roman" w:hAnsi="Times New Roman" w:cs="Times New Roman"/>
          <w:sz w:val="24"/>
          <w:szCs w:val="24"/>
        </w:rPr>
        <w:t>Standar kompetensi guru adalah untuk mendapatkan guru yang baik dan profesional, yang memiliki kompetensi untuk melaksanakan fungsi dan tujuan sekolah khususnya, serta tujuan pendidikan pada umumnya, sesuai kebutuhan masyarakat dan tuntutan zaman.</w:t>
      </w:r>
      <w:r>
        <w:rPr>
          <w:rStyle w:val="FootnoteReference"/>
          <w:rFonts w:ascii="Times New Roman" w:hAnsi="Times New Roman"/>
          <w:sz w:val="24"/>
          <w:szCs w:val="24"/>
        </w:rPr>
        <w:footnoteReference w:id="7"/>
      </w:r>
    </w:p>
    <w:p w:rsidR="007249BF" w:rsidRPr="00314E65" w:rsidRDefault="007249BF" w:rsidP="009E0EEB">
      <w:pPr>
        <w:pStyle w:val="ListParagraph"/>
        <w:tabs>
          <w:tab w:val="left" w:pos="709"/>
        </w:tabs>
        <w:spacing w:after="0" w:line="480" w:lineRule="auto"/>
        <w:ind w:left="709" w:firstLine="731"/>
        <w:jc w:val="both"/>
        <w:rPr>
          <w:rFonts w:ascii="Times New Roman" w:hAnsi="Times New Roman" w:cs="Times New Roman"/>
          <w:sz w:val="24"/>
          <w:szCs w:val="24"/>
        </w:rPr>
      </w:pPr>
      <w:r w:rsidRPr="00314E65">
        <w:rPr>
          <w:rFonts w:ascii="Times New Roman" w:hAnsi="Times New Roman" w:cs="Times New Roman"/>
          <w:sz w:val="24"/>
          <w:szCs w:val="24"/>
        </w:rPr>
        <w:t>Kompete</w:t>
      </w:r>
      <w:r>
        <w:rPr>
          <w:rFonts w:ascii="Times New Roman" w:hAnsi="Times New Roman" w:cs="Times New Roman"/>
          <w:sz w:val="24"/>
          <w:szCs w:val="24"/>
        </w:rPr>
        <w:t>nsi guru fiqh</w:t>
      </w:r>
      <w:r w:rsidRPr="00314E65">
        <w:rPr>
          <w:rFonts w:ascii="Times New Roman" w:hAnsi="Times New Roman" w:cs="Times New Roman"/>
          <w:sz w:val="24"/>
          <w:szCs w:val="24"/>
        </w:rPr>
        <w:t xml:space="preserve"> adalah kemampuan serta kewenangan yang harus dimi</w:t>
      </w:r>
      <w:r>
        <w:rPr>
          <w:rFonts w:ascii="Times New Roman" w:hAnsi="Times New Roman" w:cs="Times New Roman"/>
          <w:sz w:val="24"/>
          <w:szCs w:val="24"/>
        </w:rPr>
        <w:t>liki guru fiqh</w:t>
      </w:r>
      <w:r w:rsidRPr="00314E65">
        <w:rPr>
          <w:rFonts w:ascii="Times New Roman" w:hAnsi="Times New Roman" w:cs="Times New Roman"/>
          <w:sz w:val="24"/>
          <w:szCs w:val="24"/>
        </w:rPr>
        <w:t xml:space="preserve"> dalam melaksanakan tugas dan tanggung jawabnya sebagai pengajar dan</w:t>
      </w:r>
      <w:r>
        <w:rPr>
          <w:rFonts w:ascii="Times New Roman" w:hAnsi="Times New Roman" w:cs="Times New Roman"/>
          <w:sz w:val="24"/>
          <w:szCs w:val="24"/>
        </w:rPr>
        <w:t xml:space="preserve"> pendidik fiqh</w:t>
      </w:r>
      <w:r w:rsidRPr="00314E65">
        <w:rPr>
          <w:rFonts w:ascii="Times New Roman" w:hAnsi="Times New Roman" w:cs="Times New Roman"/>
          <w:sz w:val="24"/>
          <w:szCs w:val="24"/>
        </w:rPr>
        <w:t xml:space="preserve"> disekolah.</w:t>
      </w:r>
    </w:p>
    <w:p w:rsidR="007249BF" w:rsidRPr="00314E65" w:rsidRDefault="007249BF" w:rsidP="009E0EEB">
      <w:pPr>
        <w:pStyle w:val="ListParagraph"/>
        <w:tabs>
          <w:tab w:val="left" w:pos="709"/>
        </w:tabs>
        <w:spacing w:after="0" w:line="480" w:lineRule="auto"/>
        <w:ind w:left="709" w:firstLine="731"/>
        <w:jc w:val="both"/>
        <w:rPr>
          <w:rFonts w:ascii="Times New Roman" w:hAnsi="Times New Roman" w:cs="Times New Roman"/>
          <w:sz w:val="24"/>
          <w:szCs w:val="24"/>
        </w:rPr>
      </w:pPr>
      <w:r w:rsidRPr="00314E65">
        <w:rPr>
          <w:rFonts w:ascii="Times New Roman" w:hAnsi="Times New Roman" w:cs="Times New Roman"/>
          <w:sz w:val="24"/>
          <w:szCs w:val="24"/>
        </w:rPr>
        <w:t>Dalam mentransfer pengetahuan kepada peserta didik diperlukan pengetahuan ilmu dan kecakapan atau ketrampilan sebagai guru, tanpa itu semua tidak mungkin proses interaksi belajar mengajar dapat berjalan dengan kondusif. Disinilah kompetensi dalam arti kemampuan, mutlak diperlukan guru dalam melaksanakan tugasnya sebagai pendidik.</w:t>
      </w:r>
      <w:r>
        <w:rPr>
          <w:rStyle w:val="FootnoteReference"/>
          <w:rFonts w:ascii="Times New Roman" w:hAnsi="Times New Roman"/>
          <w:sz w:val="24"/>
          <w:szCs w:val="24"/>
        </w:rPr>
        <w:footnoteReference w:id="8"/>
      </w:r>
    </w:p>
    <w:p w:rsidR="007249BF" w:rsidRPr="00314E65" w:rsidRDefault="007249BF" w:rsidP="009E0EEB">
      <w:pPr>
        <w:pStyle w:val="ListParagraph"/>
        <w:tabs>
          <w:tab w:val="left" w:pos="709"/>
        </w:tabs>
        <w:spacing w:after="0" w:line="480" w:lineRule="auto"/>
        <w:ind w:left="709" w:firstLine="731"/>
        <w:jc w:val="both"/>
        <w:rPr>
          <w:rFonts w:ascii="Times New Roman" w:hAnsi="Times New Roman" w:cs="Times New Roman"/>
          <w:sz w:val="24"/>
          <w:szCs w:val="24"/>
        </w:rPr>
      </w:pPr>
      <w:r w:rsidRPr="00314E65">
        <w:rPr>
          <w:rFonts w:ascii="Times New Roman" w:hAnsi="Times New Roman" w:cs="Times New Roman"/>
          <w:sz w:val="24"/>
          <w:szCs w:val="24"/>
        </w:rPr>
        <w:t xml:space="preserve">Kompetensi guru merupakan perpaduan antara kemampuan personal, keilmuan, teknologi, sosial dan spiritual yang secara (kalifah) membentuk kompetensi standar profesi guru, yang mencakup penguasaan materi, pemahaman terhadap peserta didik, pembelajaran yang mendidik pengembangan pribadi dan profesionalisme. </w:t>
      </w:r>
      <w:r>
        <w:rPr>
          <w:rStyle w:val="FootnoteReference"/>
          <w:rFonts w:ascii="Times New Roman" w:hAnsi="Times New Roman"/>
          <w:sz w:val="24"/>
          <w:szCs w:val="24"/>
        </w:rPr>
        <w:footnoteReference w:id="9"/>
      </w:r>
    </w:p>
    <w:p w:rsidR="007249BF" w:rsidRPr="00314E65" w:rsidRDefault="007249BF" w:rsidP="009E0EEB">
      <w:pPr>
        <w:pStyle w:val="ListParagraph"/>
        <w:spacing w:after="0" w:line="480" w:lineRule="auto"/>
        <w:ind w:left="709" w:firstLine="731"/>
        <w:jc w:val="both"/>
        <w:rPr>
          <w:rFonts w:ascii="Times New Roman" w:hAnsi="Times New Roman" w:cs="Times New Roman"/>
          <w:sz w:val="24"/>
          <w:szCs w:val="24"/>
        </w:rPr>
      </w:pPr>
      <w:r w:rsidRPr="00314E65">
        <w:rPr>
          <w:rFonts w:ascii="Times New Roman" w:hAnsi="Times New Roman" w:cs="Times New Roman"/>
          <w:sz w:val="24"/>
          <w:szCs w:val="24"/>
        </w:rPr>
        <w:t>Mengacu pada pengertian kompetensi diatas, maka dalam hal ini kompetensi guru dapat dimaknai sebagai gambaran tentang apa yang seyogyanya dapat dilakukan seseorang guru dalam melaksanakan pekerjaanya, baik berupa kegiatan, berperilaku maupun hasil maupun yang dapat ditunjukan.</w:t>
      </w:r>
    </w:p>
    <w:p w:rsidR="007249BF" w:rsidRPr="00314E65" w:rsidRDefault="007249BF" w:rsidP="009E0EEB">
      <w:pPr>
        <w:pStyle w:val="ListParagraph"/>
        <w:tabs>
          <w:tab w:val="left" w:pos="1440"/>
        </w:tabs>
        <w:spacing w:after="0" w:line="480" w:lineRule="auto"/>
        <w:ind w:left="1440"/>
        <w:jc w:val="both"/>
        <w:rPr>
          <w:rFonts w:ascii="Times New Roman" w:hAnsi="Times New Roman" w:cs="Times New Roman"/>
          <w:sz w:val="24"/>
          <w:szCs w:val="24"/>
        </w:rPr>
      </w:pPr>
      <w:r w:rsidRPr="00314E65">
        <w:rPr>
          <w:rFonts w:ascii="Times New Roman" w:hAnsi="Times New Roman" w:cs="Times New Roman"/>
          <w:sz w:val="24"/>
          <w:szCs w:val="24"/>
        </w:rPr>
        <w:t xml:space="preserve">Ada tiga kompetensi yang harus dimiliki oleh seorang guru, yaitu: </w:t>
      </w:r>
    </w:p>
    <w:p w:rsidR="007249BF" w:rsidRPr="00314E65" w:rsidRDefault="007249BF" w:rsidP="009E0EEB">
      <w:pPr>
        <w:pStyle w:val="ListParagraph"/>
        <w:tabs>
          <w:tab w:val="left" w:pos="1080"/>
        </w:tabs>
        <w:spacing w:after="0" w:line="480" w:lineRule="auto"/>
        <w:ind w:left="1080" w:hanging="371"/>
        <w:jc w:val="both"/>
        <w:rPr>
          <w:rFonts w:ascii="Times New Roman" w:hAnsi="Times New Roman" w:cs="Times New Roman"/>
          <w:sz w:val="24"/>
          <w:szCs w:val="24"/>
        </w:rPr>
      </w:pPr>
      <w:r w:rsidRPr="00314E65">
        <w:rPr>
          <w:rFonts w:ascii="Times New Roman" w:hAnsi="Times New Roman" w:cs="Times New Roman"/>
          <w:sz w:val="24"/>
          <w:szCs w:val="24"/>
        </w:rPr>
        <w:t>a.</w:t>
      </w:r>
      <w:r w:rsidRPr="00314E65">
        <w:rPr>
          <w:rFonts w:ascii="Times New Roman" w:hAnsi="Times New Roman" w:cs="Times New Roman"/>
          <w:sz w:val="24"/>
          <w:szCs w:val="24"/>
        </w:rPr>
        <w:tab/>
        <w:t>Kompetensi profesional, memiliki pengetahuan yang luas dari bidang studi yang diajarkanya, memilih dan menggunakan berbagai metode mengajar di dalam proses belajar mengajar yang diselenggarakannya.</w:t>
      </w:r>
    </w:p>
    <w:p w:rsidR="007249BF" w:rsidRPr="00314E65" w:rsidRDefault="007249BF" w:rsidP="009E0EEB">
      <w:pPr>
        <w:pStyle w:val="ListParagraph"/>
        <w:tabs>
          <w:tab w:val="left" w:pos="1080"/>
        </w:tabs>
        <w:spacing w:after="0" w:line="480" w:lineRule="auto"/>
        <w:ind w:left="1080" w:hanging="371"/>
        <w:jc w:val="both"/>
        <w:rPr>
          <w:rFonts w:ascii="Times New Roman" w:hAnsi="Times New Roman" w:cs="Times New Roman"/>
          <w:sz w:val="24"/>
          <w:szCs w:val="24"/>
        </w:rPr>
      </w:pPr>
      <w:r w:rsidRPr="00314E65">
        <w:rPr>
          <w:rFonts w:ascii="Times New Roman" w:hAnsi="Times New Roman" w:cs="Times New Roman"/>
          <w:sz w:val="24"/>
          <w:szCs w:val="24"/>
        </w:rPr>
        <w:t>b.</w:t>
      </w:r>
      <w:r w:rsidRPr="00314E65">
        <w:rPr>
          <w:rFonts w:ascii="Times New Roman" w:hAnsi="Times New Roman" w:cs="Times New Roman"/>
          <w:sz w:val="24"/>
          <w:szCs w:val="24"/>
        </w:rPr>
        <w:tab/>
        <w:t>Kompetensi kemasyarakatan, mampu berkomunikasi, b</w:t>
      </w:r>
      <w:r>
        <w:rPr>
          <w:rFonts w:ascii="Times New Roman" w:hAnsi="Times New Roman" w:cs="Times New Roman"/>
          <w:sz w:val="24"/>
          <w:szCs w:val="24"/>
        </w:rPr>
        <w:t>aik dengan peserta didik, sesama</w:t>
      </w:r>
      <w:r w:rsidRPr="00314E65">
        <w:rPr>
          <w:rFonts w:ascii="Times New Roman" w:hAnsi="Times New Roman" w:cs="Times New Roman"/>
          <w:sz w:val="24"/>
          <w:szCs w:val="24"/>
        </w:rPr>
        <w:t xml:space="preserve"> guru, maupun masyarakat luas.</w:t>
      </w:r>
    </w:p>
    <w:p w:rsidR="007249BF" w:rsidRPr="00314E65" w:rsidRDefault="007249BF" w:rsidP="009E0EEB">
      <w:pPr>
        <w:pStyle w:val="ListParagraph"/>
        <w:tabs>
          <w:tab w:val="left" w:pos="709"/>
          <w:tab w:val="left" w:pos="1080"/>
        </w:tabs>
        <w:spacing w:after="0" w:line="480" w:lineRule="auto"/>
        <w:ind w:left="1080" w:hanging="371"/>
        <w:jc w:val="both"/>
        <w:rPr>
          <w:rFonts w:ascii="Times New Roman" w:hAnsi="Times New Roman" w:cs="Times New Roman"/>
          <w:sz w:val="24"/>
          <w:szCs w:val="24"/>
        </w:rPr>
      </w:pPr>
      <w:r w:rsidRPr="00314E65">
        <w:rPr>
          <w:rFonts w:ascii="Times New Roman" w:hAnsi="Times New Roman" w:cs="Times New Roman"/>
          <w:sz w:val="24"/>
          <w:szCs w:val="24"/>
        </w:rPr>
        <w:t>c.</w:t>
      </w:r>
      <w:r w:rsidRPr="00314E65">
        <w:rPr>
          <w:rFonts w:ascii="Times New Roman" w:hAnsi="Times New Roman" w:cs="Times New Roman"/>
          <w:sz w:val="24"/>
          <w:szCs w:val="24"/>
        </w:rPr>
        <w:tab/>
        <w:t>Kompetensi personal, yaitu memiliki</w:t>
      </w:r>
      <w:r>
        <w:rPr>
          <w:rFonts w:ascii="Times New Roman" w:hAnsi="Times New Roman" w:cs="Times New Roman"/>
          <w:sz w:val="24"/>
          <w:szCs w:val="24"/>
        </w:rPr>
        <w:t xml:space="preserve"> </w:t>
      </w:r>
      <w:r w:rsidRPr="00314E65">
        <w:rPr>
          <w:rFonts w:ascii="Times New Roman" w:hAnsi="Times New Roman" w:cs="Times New Roman"/>
          <w:sz w:val="24"/>
          <w:szCs w:val="24"/>
        </w:rPr>
        <w:t>kepribadian yang mantap dan patut diteladani.</w:t>
      </w:r>
      <w:r>
        <w:rPr>
          <w:rStyle w:val="FootnoteReference"/>
          <w:rFonts w:ascii="Times New Roman" w:hAnsi="Times New Roman"/>
          <w:sz w:val="24"/>
          <w:szCs w:val="24"/>
        </w:rPr>
        <w:footnoteReference w:id="10"/>
      </w:r>
    </w:p>
    <w:p w:rsidR="007249BF" w:rsidRPr="00314E65" w:rsidRDefault="007249BF" w:rsidP="009E0EEB">
      <w:pPr>
        <w:pStyle w:val="ListParagraph"/>
        <w:tabs>
          <w:tab w:val="left" w:pos="709"/>
        </w:tabs>
        <w:spacing w:after="0" w:line="480" w:lineRule="auto"/>
        <w:ind w:left="1440" w:hanging="1014"/>
        <w:jc w:val="both"/>
        <w:rPr>
          <w:rFonts w:ascii="Times New Roman" w:hAnsi="Times New Roman" w:cs="Times New Roman"/>
          <w:sz w:val="24"/>
          <w:szCs w:val="24"/>
        </w:rPr>
      </w:pPr>
      <w:r w:rsidRPr="00314E65">
        <w:rPr>
          <w:rFonts w:ascii="Times New Roman" w:hAnsi="Times New Roman" w:cs="Times New Roman"/>
          <w:sz w:val="24"/>
          <w:szCs w:val="24"/>
        </w:rPr>
        <w:t>4.</w:t>
      </w:r>
      <w:r w:rsidRPr="00314E65">
        <w:rPr>
          <w:rFonts w:ascii="Times New Roman" w:hAnsi="Times New Roman" w:cs="Times New Roman"/>
          <w:sz w:val="24"/>
          <w:szCs w:val="24"/>
        </w:rPr>
        <w:tab/>
        <w:t>Sertifikasi Guru</w:t>
      </w:r>
    </w:p>
    <w:p w:rsidR="007249BF" w:rsidRPr="00EE77FC" w:rsidRDefault="007249BF" w:rsidP="009E0EEB">
      <w:pPr>
        <w:pStyle w:val="ListParagraph"/>
        <w:spacing w:after="0" w:line="480" w:lineRule="auto"/>
        <w:ind w:left="709" w:firstLine="731"/>
        <w:jc w:val="both"/>
        <w:rPr>
          <w:rFonts w:ascii="Times New Roman" w:hAnsi="Times New Roman" w:cs="Times New Roman"/>
          <w:sz w:val="24"/>
          <w:szCs w:val="24"/>
        </w:rPr>
      </w:pPr>
      <w:r w:rsidRPr="00314E65">
        <w:rPr>
          <w:rFonts w:ascii="Times New Roman" w:hAnsi="Times New Roman" w:cs="Times New Roman"/>
          <w:sz w:val="24"/>
          <w:szCs w:val="24"/>
        </w:rPr>
        <w:t>Dalam Undang-Undang Republik Indonesia Nomor 14 Tahun 2005</w:t>
      </w:r>
      <w:r w:rsidRPr="00EE77FC">
        <w:rPr>
          <w:rFonts w:ascii="Times New Roman" w:hAnsi="Times New Roman" w:cs="Times New Roman"/>
          <w:sz w:val="24"/>
          <w:szCs w:val="24"/>
        </w:rPr>
        <w:t>tentang Guru dan Dosen, dikemukakan bahwa sertifikasi adalah Proses Pemberian Sertifikasi</w:t>
      </w:r>
      <w:r>
        <w:rPr>
          <w:rFonts w:ascii="Times New Roman" w:hAnsi="Times New Roman" w:cs="Times New Roman"/>
          <w:sz w:val="24"/>
          <w:szCs w:val="24"/>
        </w:rPr>
        <w:t xml:space="preserve"> Pendidik untuk Guru dan Dosen.</w:t>
      </w:r>
      <w:r>
        <w:rPr>
          <w:rStyle w:val="FootnoteReference"/>
          <w:rFonts w:ascii="Times New Roman" w:hAnsi="Times New Roman"/>
          <w:sz w:val="24"/>
          <w:szCs w:val="24"/>
        </w:rPr>
        <w:footnoteReference w:id="11"/>
      </w:r>
    </w:p>
    <w:p w:rsidR="007249BF" w:rsidRPr="00314E65" w:rsidRDefault="007249BF" w:rsidP="009E0EEB">
      <w:pPr>
        <w:pStyle w:val="ListParagraph"/>
        <w:spacing w:after="0" w:line="480" w:lineRule="auto"/>
        <w:ind w:left="709" w:firstLine="731"/>
        <w:jc w:val="both"/>
        <w:rPr>
          <w:rFonts w:ascii="Times New Roman" w:hAnsi="Times New Roman" w:cs="Times New Roman"/>
          <w:sz w:val="24"/>
          <w:szCs w:val="24"/>
        </w:rPr>
      </w:pPr>
      <w:r w:rsidRPr="00314E65">
        <w:rPr>
          <w:rFonts w:ascii="Times New Roman" w:hAnsi="Times New Roman" w:cs="Times New Roman"/>
          <w:sz w:val="24"/>
          <w:szCs w:val="24"/>
        </w:rPr>
        <w:t>Sebagaimana tercantum dalam Undang-Undang Republik Indonesia No. 14 Tahun 2005 Tentang Guru dan Dosen Pasal 11 ayat:</w:t>
      </w:r>
    </w:p>
    <w:p w:rsidR="007249BF" w:rsidRPr="00314E65" w:rsidRDefault="007249BF" w:rsidP="009E0EEB">
      <w:pPr>
        <w:pStyle w:val="ListParagraph"/>
        <w:tabs>
          <w:tab w:val="left" w:pos="1080"/>
        </w:tabs>
        <w:spacing w:after="0" w:line="480" w:lineRule="auto"/>
        <w:ind w:left="1080" w:hanging="371"/>
        <w:jc w:val="both"/>
        <w:rPr>
          <w:rFonts w:ascii="Times New Roman" w:hAnsi="Times New Roman" w:cs="Times New Roman"/>
          <w:sz w:val="24"/>
          <w:szCs w:val="24"/>
        </w:rPr>
      </w:pPr>
      <w:r w:rsidRPr="00314E65">
        <w:rPr>
          <w:rFonts w:ascii="Times New Roman" w:hAnsi="Times New Roman" w:cs="Times New Roman"/>
          <w:sz w:val="24"/>
          <w:szCs w:val="24"/>
        </w:rPr>
        <w:t>a.</w:t>
      </w:r>
      <w:r w:rsidRPr="00314E65">
        <w:rPr>
          <w:rFonts w:ascii="Times New Roman" w:hAnsi="Times New Roman" w:cs="Times New Roman"/>
          <w:sz w:val="24"/>
          <w:szCs w:val="24"/>
        </w:rPr>
        <w:tab/>
        <w:t>Sertifikasi pendidik sebagaimana dimaksud dalam pasal 8 diberikan kepada guru yang telah memenuhi persyaratan.</w:t>
      </w:r>
    </w:p>
    <w:p w:rsidR="007249BF" w:rsidRPr="00314E65" w:rsidRDefault="007249BF" w:rsidP="009E0EEB">
      <w:pPr>
        <w:pStyle w:val="ListParagraph"/>
        <w:tabs>
          <w:tab w:val="left" w:pos="1080"/>
        </w:tabs>
        <w:spacing w:after="0" w:line="480" w:lineRule="auto"/>
        <w:ind w:left="1080" w:hanging="371"/>
        <w:jc w:val="both"/>
        <w:rPr>
          <w:rFonts w:ascii="Times New Roman" w:hAnsi="Times New Roman" w:cs="Times New Roman"/>
          <w:sz w:val="24"/>
          <w:szCs w:val="24"/>
        </w:rPr>
      </w:pPr>
      <w:r w:rsidRPr="00314E65">
        <w:rPr>
          <w:rFonts w:ascii="Times New Roman" w:hAnsi="Times New Roman" w:cs="Times New Roman"/>
          <w:sz w:val="24"/>
          <w:szCs w:val="24"/>
        </w:rPr>
        <w:t>b.</w:t>
      </w:r>
      <w:r w:rsidRPr="00314E65">
        <w:rPr>
          <w:rFonts w:ascii="Times New Roman" w:hAnsi="Times New Roman" w:cs="Times New Roman"/>
          <w:sz w:val="24"/>
          <w:szCs w:val="24"/>
        </w:rPr>
        <w:tab/>
        <w:t>Sertifikasi pendidik diselenggarakan oleh Perguruan Tinggi yang memiliki program pengadaan tenaga kependidikan yang terakreditasi.</w:t>
      </w:r>
    </w:p>
    <w:p w:rsidR="007249BF" w:rsidRPr="00314E65" w:rsidRDefault="007249BF" w:rsidP="009E0EEB">
      <w:pPr>
        <w:pStyle w:val="ListParagraph"/>
        <w:spacing w:after="0" w:line="480" w:lineRule="auto"/>
        <w:ind w:left="709" w:firstLine="731"/>
        <w:jc w:val="both"/>
        <w:rPr>
          <w:rFonts w:ascii="Times New Roman" w:hAnsi="Times New Roman" w:cs="Times New Roman"/>
          <w:sz w:val="24"/>
          <w:szCs w:val="24"/>
        </w:rPr>
      </w:pPr>
      <w:r w:rsidRPr="00314E65">
        <w:rPr>
          <w:rFonts w:ascii="Times New Roman" w:hAnsi="Times New Roman" w:cs="Times New Roman"/>
          <w:sz w:val="24"/>
          <w:szCs w:val="24"/>
        </w:rPr>
        <w:t>Sedangkan sertifikat pendidik adalah bukti formal sebagai pengakuan yang diberikan kepada guru dan dosen sebagai tenaga profesional, berdasarkan pengertian tersebut, sertifikasi guru dapat diartikan sebagai suatu proses pemberian pengakuan bahwa seseorang telah memiliki kompetensi untuk melaksanakan pelayanan pendidikan pada satuan pendidikan tertentu, setelah lulus uji kompetensi yang diselenggarakan oleh lembaga sertifikasi. Dengan kata lain, sertifikasi guru adalah proses uji kompetensi yang dirancang untuk mengungkapakan penguasaan kompetensi seseorang sebagai landasan pemberian sertifikat pendidik.</w:t>
      </w:r>
    </w:p>
    <w:p w:rsidR="007249BF" w:rsidRPr="00314E65" w:rsidRDefault="007249BF" w:rsidP="009E0EEB">
      <w:pPr>
        <w:pStyle w:val="ListParagraph"/>
        <w:spacing w:after="0" w:line="480" w:lineRule="auto"/>
        <w:ind w:left="709" w:firstLine="731"/>
        <w:jc w:val="both"/>
        <w:rPr>
          <w:rFonts w:ascii="Times New Roman" w:hAnsi="Times New Roman" w:cs="Times New Roman"/>
          <w:sz w:val="24"/>
          <w:szCs w:val="24"/>
        </w:rPr>
      </w:pPr>
      <w:r w:rsidRPr="00314E65">
        <w:rPr>
          <w:rFonts w:ascii="Times New Roman" w:hAnsi="Times New Roman" w:cs="Times New Roman"/>
          <w:sz w:val="24"/>
          <w:szCs w:val="24"/>
        </w:rPr>
        <w:t xml:space="preserve">Sertifikasi guru merupakan pemenuhan kebutuhan untuk meningkatkan kompetensi professional, oleh karena itu, proses sertifikasi dipandang sebagai bagian esensial dalam upaya memperoleh sertifikasi kompetensi sesuai dengan standar yang telah ditetapkan. Sertifikasi guru merupakan proses uji kompetensi bagi calon atau guru yang ingin memperoleh pengakuan atau meningkatkan kompetensi sesuai profesi yang dipilihnya. Sertifikat ini sebagai bukti pengakuan atas kompetensi guru atau calon guru yang memenuhi standar untuk melakukan pekerjaan profesi guru pada jenis dan jenjang pendidikan tertentu. Sebagaimana yang dijelaskan oleh </w:t>
      </w:r>
      <w:r>
        <w:rPr>
          <w:rFonts w:ascii="Times New Roman" w:hAnsi="Times New Roman" w:cs="Times New Roman"/>
          <w:sz w:val="24"/>
          <w:szCs w:val="24"/>
        </w:rPr>
        <w:t xml:space="preserve">E. </w:t>
      </w:r>
      <w:r w:rsidRPr="00314E65">
        <w:rPr>
          <w:rFonts w:ascii="Times New Roman" w:hAnsi="Times New Roman" w:cs="Times New Roman"/>
          <w:sz w:val="24"/>
          <w:szCs w:val="24"/>
        </w:rPr>
        <w:t>Mulyasa, mengungkapkan bahwa sertifikasi, bertujuan untuk hal-hal sebagai berikut:</w:t>
      </w:r>
    </w:p>
    <w:p w:rsidR="007249BF" w:rsidRPr="00314E65" w:rsidRDefault="007249BF" w:rsidP="009E0EEB">
      <w:pPr>
        <w:pStyle w:val="ListParagraph"/>
        <w:tabs>
          <w:tab w:val="left" w:pos="1080"/>
        </w:tabs>
        <w:spacing w:after="0" w:line="480" w:lineRule="auto"/>
        <w:ind w:left="1080" w:hanging="371"/>
        <w:jc w:val="both"/>
        <w:rPr>
          <w:rFonts w:ascii="Times New Roman" w:hAnsi="Times New Roman" w:cs="Times New Roman"/>
          <w:sz w:val="24"/>
          <w:szCs w:val="24"/>
        </w:rPr>
      </w:pPr>
      <w:r w:rsidRPr="00314E65">
        <w:rPr>
          <w:rFonts w:ascii="Times New Roman" w:hAnsi="Times New Roman" w:cs="Times New Roman"/>
          <w:sz w:val="24"/>
          <w:szCs w:val="24"/>
        </w:rPr>
        <w:t>a.</w:t>
      </w:r>
      <w:r w:rsidRPr="00314E65">
        <w:rPr>
          <w:rFonts w:ascii="Times New Roman" w:hAnsi="Times New Roman" w:cs="Times New Roman"/>
          <w:sz w:val="24"/>
          <w:szCs w:val="24"/>
        </w:rPr>
        <w:tab/>
        <w:t>Melindungi profesi pendidik dan tenaga kependidikan.</w:t>
      </w:r>
    </w:p>
    <w:p w:rsidR="007249BF" w:rsidRPr="00314E65" w:rsidRDefault="007249BF" w:rsidP="009E0EEB">
      <w:pPr>
        <w:pStyle w:val="ListParagraph"/>
        <w:tabs>
          <w:tab w:val="left" w:pos="1080"/>
        </w:tabs>
        <w:spacing w:after="0" w:line="480" w:lineRule="auto"/>
        <w:ind w:left="1080" w:hanging="371"/>
        <w:jc w:val="both"/>
        <w:rPr>
          <w:rFonts w:ascii="Times New Roman" w:hAnsi="Times New Roman" w:cs="Times New Roman"/>
          <w:sz w:val="24"/>
          <w:szCs w:val="24"/>
        </w:rPr>
      </w:pPr>
      <w:r w:rsidRPr="00314E65">
        <w:rPr>
          <w:rFonts w:ascii="Times New Roman" w:hAnsi="Times New Roman" w:cs="Times New Roman"/>
          <w:sz w:val="24"/>
          <w:szCs w:val="24"/>
        </w:rPr>
        <w:t>b.</w:t>
      </w:r>
      <w:r w:rsidRPr="00314E65">
        <w:rPr>
          <w:rFonts w:ascii="Times New Roman" w:hAnsi="Times New Roman" w:cs="Times New Roman"/>
          <w:sz w:val="24"/>
          <w:szCs w:val="24"/>
        </w:rPr>
        <w:tab/>
        <w:t>Melindungi masyarakat dari praktik-praktik yang tidak kompeten, sehingga merusak citra pendidik dan tenaga kependidikan.</w:t>
      </w:r>
    </w:p>
    <w:p w:rsidR="007249BF" w:rsidRPr="00314E65" w:rsidRDefault="007249BF" w:rsidP="009E0EEB">
      <w:pPr>
        <w:pStyle w:val="ListParagraph"/>
        <w:tabs>
          <w:tab w:val="left" w:pos="1080"/>
        </w:tabs>
        <w:spacing w:after="0" w:line="480" w:lineRule="auto"/>
        <w:ind w:left="1080" w:hanging="371"/>
        <w:jc w:val="both"/>
        <w:rPr>
          <w:rFonts w:ascii="Times New Roman" w:hAnsi="Times New Roman" w:cs="Times New Roman"/>
          <w:sz w:val="24"/>
          <w:szCs w:val="24"/>
        </w:rPr>
      </w:pPr>
      <w:r w:rsidRPr="00314E65">
        <w:rPr>
          <w:rFonts w:ascii="Times New Roman" w:hAnsi="Times New Roman" w:cs="Times New Roman"/>
          <w:sz w:val="24"/>
          <w:szCs w:val="24"/>
        </w:rPr>
        <w:t>c.</w:t>
      </w:r>
      <w:r w:rsidRPr="00314E65">
        <w:rPr>
          <w:rFonts w:ascii="Times New Roman" w:hAnsi="Times New Roman" w:cs="Times New Roman"/>
          <w:sz w:val="24"/>
          <w:szCs w:val="24"/>
        </w:rPr>
        <w:tab/>
        <w:t>Membantu dan melindungi lembaga penyelenggara pendidikan, dengan menyediakan rambu-rambu dan instrumen untuk melakukan seleksi terhadap pelamar yang kompeten.</w:t>
      </w:r>
    </w:p>
    <w:p w:rsidR="007249BF" w:rsidRPr="00314E65" w:rsidRDefault="007249BF" w:rsidP="009E0EEB">
      <w:pPr>
        <w:pStyle w:val="ListParagraph"/>
        <w:tabs>
          <w:tab w:val="left" w:pos="1080"/>
        </w:tabs>
        <w:spacing w:after="0" w:line="480" w:lineRule="auto"/>
        <w:ind w:left="1080" w:hanging="371"/>
        <w:jc w:val="both"/>
        <w:rPr>
          <w:rFonts w:ascii="Times New Roman" w:hAnsi="Times New Roman" w:cs="Times New Roman"/>
          <w:sz w:val="24"/>
          <w:szCs w:val="24"/>
        </w:rPr>
      </w:pPr>
      <w:r w:rsidRPr="00314E65">
        <w:rPr>
          <w:rFonts w:ascii="Times New Roman" w:hAnsi="Times New Roman" w:cs="Times New Roman"/>
          <w:sz w:val="24"/>
          <w:szCs w:val="24"/>
        </w:rPr>
        <w:t>d.</w:t>
      </w:r>
      <w:r w:rsidRPr="00314E65">
        <w:rPr>
          <w:rFonts w:ascii="Times New Roman" w:hAnsi="Times New Roman" w:cs="Times New Roman"/>
          <w:sz w:val="24"/>
          <w:szCs w:val="24"/>
        </w:rPr>
        <w:tab/>
        <w:t>Membangun citra masyarakat terhadap profesi pendidik dan tenaga kependidikan.</w:t>
      </w:r>
    </w:p>
    <w:p w:rsidR="007249BF" w:rsidRDefault="007249BF" w:rsidP="009E0EEB">
      <w:pPr>
        <w:pStyle w:val="ListParagraph"/>
        <w:tabs>
          <w:tab w:val="left" w:pos="1080"/>
        </w:tabs>
        <w:spacing w:after="0" w:line="480" w:lineRule="auto"/>
        <w:ind w:left="1080" w:hanging="371"/>
        <w:jc w:val="both"/>
        <w:rPr>
          <w:rFonts w:ascii="Times New Roman" w:hAnsi="Times New Roman" w:cs="Times New Roman"/>
          <w:sz w:val="24"/>
          <w:szCs w:val="24"/>
        </w:rPr>
      </w:pPr>
      <w:r w:rsidRPr="00314E65">
        <w:rPr>
          <w:rFonts w:ascii="Times New Roman" w:hAnsi="Times New Roman" w:cs="Times New Roman"/>
          <w:sz w:val="24"/>
          <w:szCs w:val="24"/>
        </w:rPr>
        <w:t>e.</w:t>
      </w:r>
      <w:r w:rsidRPr="00314E65">
        <w:rPr>
          <w:rFonts w:ascii="Times New Roman" w:hAnsi="Times New Roman" w:cs="Times New Roman"/>
          <w:sz w:val="24"/>
          <w:szCs w:val="24"/>
        </w:rPr>
        <w:tab/>
        <w:t>Memberikan solusi dalam rangka meningkatkan mutu pendidik dan tenaga kependidikan.</w:t>
      </w:r>
      <w:r>
        <w:rPr>
          <w:rStyle w:val="FootnoteReference"/>
          <w:rFonts w:ascii="Times New Roman" w:hAnsi="Times New Roman"/>
          <w:sz w:val="24"/>
          <w:szCs w:val="24"/>
        </w:rPr>
        <w:footnoteReference w:id="12"/>
      </w:r>
    </w:p>
    <w:p w:rsidR="007249BF" w:rsidRPr="004F18D7" w:rsidRDefault="007249BF" w:rsidP="009E0EEB">
      <w:pPr>
        <w:pStyle w:val="ListParagraph"/>
        <w:tabs>
          <w:tab w:val="left" w:pos="1080"/>
        </w:tabs>
        <w:spacing w:after="0" w:line="240" w:lineRule="auto"/>
        <w:ind w:left="1080" w:hanging="371"/>
        <w:jc w:val="both"/>
        <w:rPr>
          <w:rFonts w:ascii="Times New Roman" w:hAnsi="Times New Roman" w:cs="Times New Roman"/>
          <w:sz w:val="24"/>
          <w:szCs w:val="24"/>
        </w:rPr>
      </w:pPr>
    </w:p>
    <w:p w:rsidR="007249BF" w:rsidRDefault="007249BF" w:rsidP="009E0EEB">
      <w:pPr>
        <w:pStyle w:val="ListParagraph"/>
        <w:numPr>
          <w:ilvl w:val="0"/>
          <w:numId w:val="1"/>
        </w:numPr>
        <w:tabs>
          <w:tab w:val="clear" w:pos="720"/>
        </w:tabs>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Tinjauan tentang Fiqih</w:t>
      </w:r>
    </w:p>
    <w:p w:rsidR="007249BF" w:rsidRPr="00F47010" w:rsidRDefault="007249BF" w:rsidP="009E0EEB">
      <w:pPr>
        <w:pStyle w:val="ListParagraph"/>
        <w:numPr>
          <w:ilvl w:val="1"/>
          <w:numId w:val="1"/>
        </w:numPr>
        <w:tabs>
          <w:tab w:val="clear" w:pos="1440"/>
        </w:tabs>
        <w:spacing w:after="0" w:line="480" w:lineRule="auto"/>
        <w:ind w:left="720"/>
        <w:jc w:val="both"/>
        <w:rPr>
          <w:rFonts w:ascii="Times New Roman" w:hAnsi="Times New Roman" w:cs="Times New Roman"/>
          <w:bCs/>
          <w:sz w:val="24"/>
          <w:szCs w:val="24"/>
        </w:rPr>
      </w:pPr>
      <w:r w:rsidRPr="00F47010">
        <w:rPr>
          <w:rFonts w:ascii="Times New Roman" w:hAnsi="Times New Roman" w:cs="Times New Roman"/>
          <w:bCs/>
          <w:sz w:val="24"/>
          <w:szCs w:val="24"/>
        </w:rPr>
        <w:t>Pengertian Fiqih</w:t>
      </w:r>
    </w:p>
    <w:p w:rsidR="007249BF" w:rsidRDefault="007249BF" w:rsidP="009E0EEB">
      <w:pPr>
        <w:pStyle w:val="ListParagraph"/>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Menurut bahasa “Fiqh” barasal  dari kata </w:t>
      </w:r>
      <w:r w:rsidRPr="007F77E5">
        <w:rPr>
          <w:rFonts w:ascii="Times New Roman" w:hAnsi="Times New Roman" w:cs="Times New Roman"/>
          <w:bCs/>
          <w:i/>
          <w:iCs/>
          <w:sz w:val="24"/>
          <w:szCs w:val="24"/>
        </w:rPr>
        <w:t>faqiha</w:t>
      </w:r>
      <w:r>
        <w:rPr>
          <w:rFonts w:ascii="Times New Roman" w:hAnsi="Times New Roman" w:cs="Times New Roman"/>
          <w:bCs/>
          <w:sz w:val="24"/>
          <w:szCs w:val="24"/>
        </w:rPr>
        <w:t xml:space="preserve"> – </w:t>
      </w:r>
      <w:r w:rsidRPr="007F77E5">
        <w:rPr>
          <w:rFonts w:ascii="Times New Roman" w:hAnsi="Times New Roman" w:cs="Times New Roman"/>
          <w:bCs/>
          <w:i/>
          <w:iCs/>
          <w:sz w:val="24"/>
          <w:szCs w:val="24"/>
        </w:rPr>
        <w:t>yafqahu</w:t>
      </w:r>
      <w:r>
        <w:rPr>
          <w:rFonts w:ascii="Times New Roman" w:hAnsi="Times New Roman" w:cs="Times New Roman"/>
          <w:bCs/>
          <w:sz w:val="24"/>
          <w:szCs w:val="24"/>
        </w:rPr>
        <w:t xml:space="preserve"> – </w:t>
      </w:r>
      <w:r w:rsidRPr="007F77E5">
        <w:rPr>
          <w:rFonts w:ascii="Times New Roman" w:hAnsi="Times New Roman" w:cs="Times New Roman"/>
          <w:b/>
          <w:sz w:val="24"/>
          <w:szCs w:val="24"/>
        </w:rPr>
        <w:t>fiqhan</w:t>
      </w:r>
      <w:r>
        <w:rPr>
          <w:rFonts w:ascii="Times New Roman" w:hAnsi="Times New Roman" w:cs="Times New Roman"/>
          <w:bCs/>
          <w:sz w:val="24"/>
          <w:szCs w:val="24"/>
        </w:rPr>
        <w:t xml:space="preserve"> yang berarti “ Mengerti atau Faham”. Dari sinilah dicari perkataan fiqh yang memberi pengertian kepahaman dalam hukum syari’at yang sangat dianjurkan oleh Allah dan Rasul-Nya.Jadi ilmu fiqh adalah ilmu yang mempelajari syari’at yang bersifat amaliah (perbuatan) yang diperoleh dari dalil-dalil hukum yang terinci dari ilmu tersebut.</w:t>
      </w:r>
      <w:r>
        <w:rPr>
          <w:rStyle w:val="FootnoteReference"/>
          <w:rFonts w:ascii="Times New Roman" w:hAnsi="Times New Roman"/>
          <w:bCs/>
          <w:sz w:val="24"/>
          <w:szCs w:val="24"/>
        </w:rPr>
        <w:footnoteReference w:id="13"/>
      </w:r>
    </w:p>
    <w:p w:rsidR="007249BF" w:rsidRDefault="007249BF" w:rsidP="009E0EEB">
      <w:pPr>
        <w:pStyle w:val="ListParagraph"/>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Menurut pengertian Fuqoha’ (ahli fiqh), Fiqh merupakan pengertian dzanni (dugaan, sangkaan) tentang hukum syari’at yang berhubungan dengan tingkah laku manusia.</w:t>
      </w:r>
    </w:p>
    <w:p w:rsidR="007249BF" w:rsidRDefault="007249BF" w:rsidP="009E0EEB">
      <w:pPr>
        <w:pStyle w:val="ListParagraph"/>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Kata “fiqh” secara etimologi berarti “paham yang mendalam”. Bila “faham” dapat digunakan untuk hal-hal yang bersifat lahiriyah, berarti fiqh berarti “faham yang menyampaikan ilmu dhahir kepada ilmu batin”. Karena itulah al Tirmidzi menyebutkan, “fiqh tentang sesuatu” berarti mengetahui batinnya sampai kepada kedalamnya.</w:t>
      </w:r>
      <w:r>
        <w:rPr>
          <w:rStyle w:val="FootnoteReference"/>
          <w:rFonts w:ascii="Times New Roman" w:hAnsi="Times New Roman"/>
          <w:bCs/>
          <w:sz w:val="24"/>
          <w:szCs w:val="24"/>
        </w:rPr>
        <w:footnoteReference w:id="14"/>
      </w:r>
    </w:p>
    <w:p w:rsidR="007249BF" w:rsidRDefault="007249BF" w:rsidP="009E0EEB">
      <w:pPr>
        <w:pStyle w:val="ListParagraph"/>
        <w:numPr>
          <w:ilvl w:val="1"/>
          <w:numId w:val="1"/>
        </w:numPr>
        <w:tabs>
          <w:tab w:val="clear" w:pos="1440"/>
        </w:tabs>
        <w:spacing w:after="0"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Hukum Mempelajari Fiqh</w:t>
      </w:r>
    </w:p>
    <w:p w:rsidR="007249BF" w:rsidRDefault="007249BF" w:rsidP="009E0EEB">
      <w:pPr>
        <w:pStyle w:val="ListParagraph"/>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Hukum mempelajari ilmu fiqh itu terbagi menjadi 2 bagian:</w:t>
      </w:r>
    </w:p>
    <w:p w:rsidR="007249BF" w:rsidRDefault="007249BF" w:rsidP="009E0EEB">
      <w:pPr>
        <w:pStyle w:val="ListParagraph"/>
        <w:numPr>
          <w:ilvl w:val="3"/>
          <w:numId w:val="1"/>
        </w:numPr>
        <w:tabs>
          <w:tab w:val="clear" w:pos="2880"/>
        </w:tabs>
        <w:spacing w:after="0" w:line="480" w:lineRule="auto"/>
        <w:ind w:left="1080"/>
        <w:jc w:val="both"/>
        <w:rPr>
          <w:rFonts w:ascii="Times New Roman" w:hAnsi="Times New Roman" w:cs="Times New Roman"/>
          <w:bCs/>
          <w:sz w:val="24"/>
          <w:szCs w:val="24"/>
        </w:rPr>
      </w:pPr>
      <w:r>
        <w:rPr>
          <w:rFonts w:ascii="Times New Roman" w:hAnsi="Times New Roman" w:cs="Times New Roman"/>
          <w:bCs/>
          <w:sz w:val="24"/>
          <w:szCs w:val="24"/>
        </w:rPr>
        <w:t>Ada ilmu fiqh itu yang wajib dipelajari oleh seluruh umat Islam yang mukallaf. Seperti mempelajari sholat, puasa, dan lain sebagainya.</w:t>
      </w:r>
    </w:p>
    <w:p w:rsidR="007249BF" w:rsidRDefault="007249BF" w:rsidP="009E0EEB">
      <w:pPr>
        <w:pStyle w:val="ListParagraph"/>
        <w:numPr>
          <w:ilvl w:val="3"/>
          <w:numId w:val="1"/>
        </w:numPr>
        <w:tabs>
          <w:tab w:val="clear" w:pos="2880"/>
        </w:tabs>
        <w:spacing w:after="0" w:line="480" w:lineRule="auto"/>
        <w:ind w:left="1080"/>
        <w:jc w:val="both"/>
        <w:rPr>
          <w:rFonts w:ascii="Times New Roman" w:hAnsi="Times New Roman" w:cs="Times New Roman"/>
          <w:bCs/>
          <w:sz w:val="24"/>
          <w:szCs w:val="24"/>
        </w:rPr>
      </w:pPr>
      <w:r>
        <w:rPr>
          <w:rFonts w:ascii="Times New Roman" w:hAnsi="Times New Roman" w:cs="Times New Roman"/>
          <w:bCs/>
          <w:sz w:val="24"/>
          <w:szCs w:val="24"/>
        </w:rPr>
        <w:t>Ada ilmu fiqh yang wajib dipelajari oleh sebagian orang yang berada dalam kelompok mereka (umat Islam). Seperti mengetahui masalah ruju’, syarat-syarat menjadi qadhi atau wali hakim, dan lain sebagainya.</w:t>
      </w:r>
    </w:p>
    <w:p w:rsidR="007249BF" w:rsidRPr="00AC5769" w:rsidRDefault="007249BF" w:rsidP="009E0EEB">
      <w:pPr>
        <w:pStyle w:val="ListParagraph"/>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Hukum mempelajari fiqih itu ialah untuk keselamatan dunia dan akhirat.</w:t>
      </w:r>
      <w:r>
        <w:rPr>
          <w:rStyle w:val="FootnoteReference"/>
          <w:rFonts w:ascii="Times New Roman" w:hAnsi="Times New Roman"/>
          <w:bCs/>
          <w:sz w:val="24"/>
          <w:szCs w:val="24"/>
        </w:rPr>
        <w:footnoteReference w:id="15"/>
      </w:r>
    </w:p>
    <w:p w:rsidR="007249BF" w:rsidRDefault="007249BF" w:rsidP="009E0EEB">
      <w:pPr>
        <w:pStyle w:val="ListParagraph"/>
        <w:numPr>
          <w:ilvl w:val="1"/>
          <w:numId w:val="1"/>
        </w:numPr>
        <w:tabs>
          <w:tab w:val="clear" w:pos="1440"/>
        </w:tabs>
        <w:spacing w:after="0"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Tujuan Mempelajari Fiqh</w:t>
      </w:r>
    </w:p>
    <w:p w:rsidR="007249BF" w:rsidRPr="0094236C" w:rsidRDefault="007249BF" w:rsidP="00F36950">
      <w:pPr>
        <w:pStyle w:val="ListParagraph"/>
        <w:spacing w:after="0" w:line="480" w:lineRule="auto"/>
        <w:ind w:firstLine="720"/>
        <w:jc w:val="both"/>
        <w:rPr>
          <w:rFonts w:ascii="Times New Roman" w:hAnsi="Times New Roman" w:cs="Times New Roman"/>
          <w:b/>
          <w:bCs/>
          <w:color w:val="000000"/>
          <w:sz w:val="26"/>
          <w:szCs w:val="26"/>
          <w:lang w:val="id-ID"/>
        </w:rPr>
      </w:pPr>
      <w:r w:rsidRPr="0094236C">
        <w:rPr>
          <w:rFonts w:ascii="Times New Roman" w:hAnsi="Times New Roman" w:cs="Times New Roman"/>
          <w:color w:val="000000"/>
          <w:sz w:val="26"/>
          <w:szCs w:val="26"/>
          <w:lang w:val="id-ID" w:eastAsia="ar-SA"/>
        </w:rPr>
        <w:t xml:space="preserve">Pembelajaran </w:t>
      </w:r>
      <w:r>
        <w:rPr>
          <w:rFonts w:ascii="Times New Roman" w:hAnsi="Times New Roman" w:cs="Times New Roman"/>
          <w:color w:val="000000"/>
          <w:sz w:val="26"/>
          <w:szCs w:val="26"/>
          <w:lang w:val="id-ID" w:eastAsia="ar-SA"/>
        </w:rPr>
        <w:t>Fiqh</w:t>
      </w:r>
      <w:r w:rsidRPr="0094236C">
        <w:rPr>
          <w:rFonts w:ascii="Times New Roman" w:hAnsi="Times New Roman" w:cs="Times New Roman"/>
          <w:color w:val="000000"/>
          <w:sz w:val="26"/>
          <w:szCs w:val="26"/>
          <w:lang w:val="id-ID" w:eastAsia="ar-SA"/>
        </w:rPr>
        <w:t xml:space="preserve">  diarahkan untuk mengantarkan peserta didik dapat memahami pokok-pokok hukum Islam dan tata cara pelaksanaannya untuk diaplikasikankan dalam kehidupan sehingga  menjadi muslim yang selalu taat  menjalankan syariat Islam secara </w:t>
      </w:r>
      <w:r w:rsidRPr="0094236C">
        <w:rPr>
          <w:rFonts w:ascii="Times New Roman" w:hAnsi="Times New Roman" w:cs="Times New Roman"/>
          <w:i/>
          <w:iCs/>
          <w:color w:val="000000"/>
          <w:sz w:val="26"/>
          <w:szCs w:val="26"/>
          <w:lang w:val="id-ID" w:eastAsia="ar-SA"/>
        </w:rPr>
        <w:t>kaaffah</w:t>
      </w:r>
      <w:r w:rsidRPr="0094236C">
        <w:rPr>
          <w:rFonts w:ascii="Times New Roman" w:hAnsi="Times New Roman" w:cs="Times New Roman"/>
          <w:color w:val="000000"/>
          <w:sz w:val="26"/>
          <w:szCs w:val="26"/>
          <w:lang w:val="id-ID" w:eastAsia="ar-SA"/>
        </w:rPr>
        <w:t xml:space="preserve"> (sempurna).</w:t>
      </w:r>
    </w:p>
    <w:p w:rsidR="007249BF" w:rsidRDefault="007249BF" w:rsidP="00653C7F">
      <w:pPr>
        <w:pStyle w:val="ListParagraph"/>
        <w:spacing w:after="0" w:line="480" w:lineRule="auto"/>
        <w:ind w:firstLine="720"/>
        <w:jc w:val="both"/>
        <w:rPr>
          <w:rFonts w:ascii="Times New Roman" w:hAnsi="Times New Roman" w:cs="Times New Roman"/>
          <w:color w:val="000000"/>
          <w:sz w:val="26"/>
          <w:szCs w:val="26"/>
          <w:lang w:val="id-ID"/>
        </w:rPr>
      </w:pPr>
      <w:r w:rsidRPr="0094236C">
        <w:rPr>
          <w:rFonts w:ascii="Times New Roman" w:hAnsi="Times New Roman" w:cs="Times New Roman"/>
          <w:color w:val="000000"/>
          <w:sz w:val="26"/>
          <w:szCs w:val="26"/>
          <w:lang w:val="id-ID"/>
        </w:rPr>
        <w:t xml:space="preserve">Pembelajaran </w:t>
      </w:r>
      <w:r>
        <w:rPr>
          <w:rFonts w:ascii="Times New Roman" w:hAnsi="Times New Roman" w:cs="Times New Roman"/>
          <w:color w:val="000000"/>
          <w:sz w:val="26"/>
          <w:szCs w:val="26"/>
          <w:lang w:val="id-ID" w:eastAsia="ar-SA"/>
        </w:rPr>
        <w:t>Fiqh</w:t>
      </w:r>
      <w:r w:rsidRPr="0094236C">
        <w:rPr>
          <w:rFonts w:ascii="Times New Roman" w:hAnsi="Times New Roman" w:cs="Times New Roman"/>
          <w:color w:val="000000"/>
          <w:sz w:val="26"/>
          <w:szCs w:val="26"/>
          <w:lang w:val="id-ID"/>
        </w:rPr>
        <w:t xml:space="preserve"> di Madrasah Tsanawiyah bertujuan untuk membekali peserta didik agar dapat: </w:t>
      </w:r>
    </w:p>
    <w:p w:rsidR="007249BF" w:rsidRPr="00F36950" w:rsidRDefault="007249BF" w:rsidP="00653C7F">
      <w:pPr>
        <w:pStyle w:val="ListParagraph"/>
        <w:numPr>
          <w:ilvl w:val="4"/>
          <w:numId w:val="1"/>
        </w:numPr>
        <w:tabs>
          <w:tab w:val="clear" w:pos="3600"/>
        </w:tabs>
        <w:spacing w:after="0" w:line="480" w:lineRule="auto"/>
        <w:ind w:left="1080"/>
        <w:jc w:val="both"/>
        <w:rPr>
          <w:color w:val="000000"/>
          <w:sz w:val="26"/>
          <w:szCs w:val="26"/>
          <w:lang w:val="id-ID"/>
        </w:rPr>
      </w:pPr>
      <w:r w:rsidRPr="0094236C">
        <w:rPr>
          <w:rFonts w:ascii="Times New Roman" w:hAnsi="Times New Roman" w:cs="Times New Roman"/>
          <w:color w:val="000000"/>
          <w:sz w:val="26"/>
          <w:szCs w:val="26"/>
          <w:lang w:val="id-ID"/>
        </w:rPr>
        <w:t xml:space="preserve">Mengetahui dan memahami pokok-pokok hukum Islam dalam mengatur ketentuan dan tata cara menjalankan hubungan manusia dengan Allah yang diatur dalam </w:t>
      </w:r>
      <w:r>
        <w:rPr>
          <w:rFonts w:ascii="Times New Roman" w:hAnsi="Times New Roman" w:cs="Times New Roman"/>
          <w:color w:val="000000"/>
          <w:sz w:val="26"/>
          <w:szCs w:val="26"/>
          <w:lang w:val="id-ID" w:eastAsia="ar-SA"/>
        </w:rPr>
        <w:t>Fiqh</w:t>
      </w:r>
      <w:r w:rsidRPr="0094236C">
        <w:rPr>
          <w:rFonts w:ascii="Times New Roman" w:hAnsi="Times New Roman" w:cs="Times New Roman"/>
          <w:color w:val="000000"/>
          <w:sz w:val="26"/>
          <w:szCs w:val="26"/>
          <w:lang w:val="id-ID"/>
        </w:rPr>
        <w:t xml:space="preserve"> ibadah dan hubungan manusia dengan sesama yang diatur dalam </w:t>
      </w:r>
      <w:r>
        <w:rPr>
          <w:rFonts w:ascii="Times New Roman" w:hAnsi="Times New Roman" w:cs="Times New Roman"/>
          <w:color w:val="000000"/>
          <w:sz w:val="26"/>
          <w:szCs w:val="26"/>
          <w:lang w:val="id-ID" w:eastAsia="ar-SA"/>
        </w:rPr>
        <w:t>Fiqh</w:t>
      </w:r>
      <w:r w:rsidRPr="0094236C">
        <w:rPr>
          <w:rFonts w:ascii="Times New Roman" w:hAnsi="Times New Roman" w:cs="Times New Roman"/>
          <w:color w:val="000000"/>
          <w:sz w:val="26"/>
          <w:szCs w:val="26"/>
          <w:lang w:val="id-ID"/>
        </w:rPr>
        <w:t xml:space="preserve"> muamalah</w:t>
      </w:r>
      <w:r>
        <w:rPr>
          <w:rFonts w:ascii="Times New Roman" w:hAnsi="Times New Roman" w:cs="Times New Roman"/>
          <w:color w:val="000000"/>
          <w:sz w:val="26"/>
          <w:szCs w:val="26"/>
          <w:lang w:val="id-ID"/>
        </w:rPr>
        <w:t>.</w:t>
      </w:r>
    </w:p>
    <w:p w:rsidR="007249BF" w:rsidRPr="00F36950" w:rsidRDefault="007249BF" w:rsidP="00F36950">
      <w:pPr>
        <w:pStyle w:val="ListParagraph"/>
        <w:numPr>
          <w:ilvl w:val="4"/>
          <w:numId w:val="1"/>
        </w:numPr>
        <w:tabs>
          <w:tab w:val="clear" w:pos="3600"/>
        </w:tabs>
        <w:spacing w:after="0" w:line="480" w:lineRule="auto"/>
        <w:ind w:left="1080"/>
        <w:jc w:val="both"/>
        <w:rPr>
          <w:color w:val="000000"/>
          <w:sz w:val="26"/>
          <w:szCs w:val="26"/>
          <w:lang w:val="id-ID"/>
        </w:rPr>
      </w:pPr>
      <w:r w:rsidRPr="0094236C">
        <w:rPr>
          <w:rFonts w:ascii="Times New Roman" w:hAnsi="Times New Roman" w:cs="Times New Roman"/>
          <w:color w:val="000000"/>
          <w:sz w:val="26"/>
          <w:szCs w:val="26"/>
          <w:lang w:val="id-ID"/>
        </w:rPr>
        <w:t>Melaksanakan dan mengamalkan ketentuan hukum Islam dengan benar dalam melaksanakan ibadah kepada Allah dan ibadah sosial.</w:t>
      </w:r>
      <w:r>
        <w:rPr>
          <w:rFonts w:ascii="Times New Roman" w:hAnsi="Times New Roman" w:cs="Times New Roman"/>
          <w:color w:val="000000"/>
          <w:sz w:val="26"/>
          <w:szCs w:val="26"/>
          <w:lang w:val="id-ID"/>
        </w:rPr>
        <w:t xml:space="preserve"> Pengalaman tersebut diharapkan </w:t>
      </w:r>
      <w:r w:rsidRPr="0094236C">
        <w:rPr>
          <w:rFonts w:ascii="Times New Roman" w:hAnsi="Times New Roman" w:cs="Times New Roman"/>
          <w:color w:val="000000"/>
          <w:sz w:val="26"/>
          <w:szCs w:val="26"/>
          <w:lang w:val="id-ID"/>
        </w:rPr>
        <w:t>menumbuhkan ketaatan menjalankan hukum Islam, disiplin dan tanggung jawab sosial yang tinggi dalam kehidupan pribadi maupun sosial</w:t>
      </w:r>
      <w:r>
        <w:rPr>
          <w:rFonts w:ascii="Times New Roman" w:hAnsi="Times New Roman" w:cs="Times New Roman"/>
          <w:color w:val="000000"/>
          <w:sz w:val="26"/>
          <w:szCs w:val="26"/>
          <w:lang w:val="id-ID"/>
        </w:rPr>
        <w:t>.</w:t>
      </w:r>
      <w:r>
        <w:rPr>
          <w:rStyle w:val="FootnoteReference"/>
          <w:rFonts w:ascii="Times New Roman" w:hAnsi="Times New Roman"/>
          <w:color w:val="000000"/>
          <w:sz w:val="26"/>
          <w:szCs w:val="26"/>
          <w:lang w:val="id-ID"/>
        </w:rPr>
        <w:footnoteReference w:id="16"/>
      </w:r>
    </w:p>
    <w:p w:rsidR="007249BF" w:rsidRDefault="007249BF" w:rsidP="00F36950">
      <w:pPr>
        <w:pStyle w:val="ListParagraph"/>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Tujuan mempelajari ilmu Fiqh adalah menerapkan hukum-hukum syara’ pada setiap perbuatan dan perkataan mukallaf. Karena itu ketentuan-ketentuan fiqh itulah yang dipergunakan untuk memutuskan segala perkara yang menjadi dasar fatwa dan bagi setiap mukallaf akan mengetahui hukum syara’ pada setiap perkataan atau perbuatan yang mereka lakukan.</w:t>
      </w:r>
    </w:p>
    <w:p w:rsidR="007249BF" w:rsidRDefault="007249BF" w:rsidP="009E0EEB">
      <w:pPr>
        <w:pStyle w:val="ListParagraph"/>
        <w:numPr>
          <w:ilvl w:val="1"/>
          <w:numId w:val="1"/>
        </w:numPr>
        <w:tabs>
          <w:tab w:val="clear" w:pos="1440"/>
        </w:tabs>
        <w:spacing w:after="0"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Ruang Lingkup Fiqh</w:t>
      </w:r>
    </w:p>
    <w:p w:rsidR="007249BF" w:rsidRPr="0094236C" w:rsidRDefault="007249BF" w:rsidP="00E75508">
      <w:pPr>
        <w:pStyle w:val="ListParagraph"/>
        <w:spacing w:after="0" w:line="480" w:lineRule="auto"/>
        <w:ind w:firstLine="720"/>
        <w:jc w:val="both"/>
        <w:rPr>
          <w:rFonts w:ascii="Times New Roman" w:hAnsi="Times New Roman" w:cs="Times New Roman"/>
          <w:color w:val="000000"/>
          <w:sz w:val="26"/>
          <w:szCs w:val="26"/>
          <w:lang w:val="id-ID"/>
        </w:rPr>
      </w:pPr>
      <w:r w:rsidRPr="0094236C">
        <w:rPr>
          <w:rFonts w:ascii="Times New Roman" w:hAnsi="Times New Roman" w:cs="Times New Roman"/>
          <w:color w:val="000000"/>
          <w:sz w:val="26"/>
          <w:szCs w:val="26"/>
          <w:lang w:val="id-ID"/>
        </w:rPr>
        <w:t>Ruang lingkup Fi</w:t>
      </w:r>
      <w:r>
        <w:rPr>
          <w:rFonts w:ascii="Times New Roman" w:hAnsi="Times New Roman" w:cs="Times New Roman"/>
          <w:color w:val="000000"/>
          <w:sz w:val="26"/>
          <w:szCs w:val="26"/>
          <w:lang w:val="id-ID"/>
        </w:rPr>
        <w:t xml:space="preserve">qh </w:t>
      </w:r>
      <w:r w:rsidRPr="00754768">
        <w:rPr>
          <w:rFonts w:ascii="Times New Roman" w:hAnsi="Times New Roman" w:cs="Times New Roman"/>
          <w:bCs/>
          <w:sz w:val="24"/>
          <w:szCs w:val="24"/>
        </w:rPr>
        <w:t>di</w:t>
      </w:r>
      <w:r w:rsidRPr="0094236C">
        <w:rPr>
          <w:rFonts w:ascii="Times New Roman" w:hAnsi="Times New Roman" w:cs="Times New Roman"/>
          <w:color w:val="000000"/>
          <w:sz w:val="26"/>
          <w:szCs w:val="26"/>
          <w:lang w:val="id-ID"/>
        </w:rPr>
        <w:t xml:space="preserve"> Madrasah Tsanawiyah meliputi ketentuan pengaturan hukum Islam dalam menjaga keserasian, keselarasan, dan keseimbangan antara hubungan manusia dengan Allah SWT dan hubungan manusia dengan sesama manusia.  Adapun ruang lingkup mata pelajaran Fi</w:t>
      </w:r>
      <w:r>
        <w:rPr>
          <w:rFonts w:ascii="Times New Roman" w:hAnsi="Times New Roman" w:cs="Times New Roman"/>
          <w:color w:val="000000"/>
          <w:sz w:val="26"/>
          <w:szCs w:val="26"/>
          <w:lang w:val="id-ID"/>
        </w:rPr>
        <w:t>qh</w:t>
      </w:r>
      <w:r w:rsidRPr="0094236C">
        <w:rPr>
          <w:rFonts w:ascii="Times New Roman" w:hAnsi="Times New Roman" w:cs="Times New Roman"/>
          <w:color w:val="000000"/>
          <w:sz w:val="26"/>
          <w:szCs w:val="26"/>
          <w:lang w:val="id-ID"/>
        </w:rPr>
        <w:t xml:space="preserve"> di Madrasah Tsanawiyah meliputi : </w:t>
      </w:r>
    </w:p>
    <w:p w:rsidR="007249BF" w:rsidRPr="0094236C" w:rsidRDefault="007249BF" w:rsidP="00E75508">
      <w:pPr>
        <w:numPr>
          <w:ilvl w:val="0"/>
          <w:numId w:val="22"/>
        </w:numPr>
        <w:tabs>
          <w:tab w:val="clear" w:pos="720"/>
        </w:tabs>
        <w:spacing w:after="0" w:line="480" w:lineRule="auto"/>
        <w:ind w:left="1080"/>
        <w:jc w:val="both"/>
        <w:rPr>
          <w:rFonts w:ascii="Times New Roman" w:hAnsi="Times New Roman" w:cs="Times New Roman"/>
          <w:color w:val="000000"/>
          <w:sz w:val="26"/>
          <w:szCs w:val="26"/>
          <w:lang w:val="id-ID"/>
        </w:rPr>
      </w:pPr>
      <w:r w:rsidRPr="0094236C">
        <w:rPr>
          <w:rFonts w:ascii="Times New Roman" w:hAnsi="Times New Roman" w:cs="Times New Roman"/>
          <w:color w:val="000000"/>
          <w:sz w:val="26"/>
          <w:szCs w:val="26"/>
          <w:lang w:val="id-ID"/>
        </w:rPr>
        <w:t>Aspek Fi</w:t>
      </w:r>
      <w:r>
        <w:rPr>
          <w:rFonts w:ascii="Times New Roman" w:hAnsi="Times New Roman" w:cs="Times New Roman"/>
          <w:color w:val="000000"/>
          <w:sz w:val="26"/>
          <w:szCs w:val="26"/>
          <w:lang w:val="id-ID"/>
        </w:rPr>
        <w:t>qh</w:t>
      </w:r>
      <w:r w:rsidRPr="0094236C">
        <w:rPr>
          <w:rFonts w:ascii="Times New Roman" w:hAnsi="Times New Roman" w:cs="Times New Roman"/>
          <w:color w:val="000000"/>
          <w:sz w:val="26"/>
          <w:szCs w:val="26"/>
          <w:lang w:val="id-ID"/>
        </w:rPr>
        <w:t xml:space="preserve"> ibadah</w:t>
      </w:r>
      <w:r w:rsidRPr="0094236C">
        <w:rPr>
          <w:rFonts w:ascii="Times New Roman" w:hAnsi="Times New Roman" w:cs="Times New Roman"/>
          <w:b/>
          <w:bCs/>
          <w:color w:val="000000"/>
          <w:sz w:val="26"/>
          <w:szCs w:val="26"/>
          <w:lang w:val="id-ID"/>
        </w:rPr>
        <w:t xml:space="preserve"> </w:t>
      </w:r>
      <w:r w:rsidRPr="0094236C">
        <w:rPr>
          <w:rFonts w:ascii="Times New Roman" w:hAnsi="Times New Roman" w:cs="Times New Roman"/>
          <w:color w:val="000000"/>
          <w:sz w:val="26"/>
          <w:szCs w:val="26"/>
          <w:lang w:val="id-ID"/>
        </w:rPr>
        <w:t xml:space="preserve">meliputi: ketentuan dan tatacara taharah, salat fardu, salat </w:t>
      </w:r>
      <w:r w:rsidRPr="0094236C">
        <w:rPr>
          <w:rFonts w:ascii="Times New Roman" w:hAnsi="Times New Roman" w:cs="Times New Roman"/>
          <w:i/>
          <w:iCs/>
          <w:color w:val="000000"/>
          <w:sz w:val="26"/>
          <w:szCs w:val="26"/>
          <w:lang w:val="id-ID"/>
        </w:rPr>
        <w:t>sunnah</w:t>
      </w:r>
      <w:r w:rsidRPr="0094236C">
        <w:rPr>
          <w:rFonts w:ascii="Times New Roman" w:hAnsi="Times New Roman" w:cs="Times New Roman"/>
          <w:color w:val="000000"/>
          <w:sz w:val="26"/>
          <w:szCs w:val="26"/>
          <w:lang w:val="id-ID"/>
        </w:rPr>
        <w:t xml:space="preserve">, dan salat dalam keadaan darurat,  sujud, azan dan iqamah, berzikir dan berdoa setelah salat, puasa, zakat, haji dan umrah, kurban dan akikah, makanan, perawatan jenazah, dan ziarah kubur.  </w:t>
      </w:r>
    </w:p>
    <w:p w:rsidR="007249BF" w:rsidRPr="0094236C" w:rsidRDefault="007249BF" w:rsidP="00E75508">
      <w:pPr>
        <w:numPr>
          <w:ilvl w:val="0"/>
          <w:numId w:val="22"/>
        </w:numPr>
        <w:tabs>
          <w:tab w:val="clear" w:pos="720"/>
        </w:tabs>
        <w:spacing w:after="0" w:line="480" w:lineRule="auto"/>
        <w:ind w:left="1080"/>
        <w:jc w:val="both"/>
        <w:rPr>
          <w:rFonts w:ascii="Times New Roman" w:hAnsi="Times New Roman" w:cs="Times New Roman"/>
          <w:color w:val="000000"/>
          <w:sz w:val="26"/>
          <w:szCs w:val="26"/>
          <w:lang w:val="id-ID"/>
        </w:rPr>
      </w:pPr>
      <w:r w:rsidRPr="0094236C">
        <w:rPr>
          <w:rFonts w:ascii="Times New Roman" w:hAnsi="Times New Roman" w:cs="Times New Roman"/>
          <w:color w:val="000000"/>
          <w:sz w:val="26"/>
          <w:szCs w:val="26"/>
          <w:lang w:val="id-ID"/>
        </w:rPr>
        <w:t>Aspek Fi</w:t>
      </w:r>
      <w:r>
        <w:rPr>
          <w:rFonts w:ascii="Times New Roman" w:hAnsi="Times New Roman" w:cs="Times New Roman"/>
          <w:color w:val="000000"/>
          <w:sz w:val="26"/>
          <w:szCs w:val="26"/>
          <w:lang w:val="id-ID"/>
        </w:rPr>
        <w:t>qh</w:t>
      </w:r>
      <w:r w:rsidRPr="0094236C">
        <w:rPr>
          <w:rFonts w:ascii="Times New Roman" w:hAnsi="Times New Roman" w:cs="Times New Roman"/>
          <w:color w:val="000000"/>
          <w:sz w:val="26"/>
          <w:szCs w:val="26"/>
          <w:lang w:val="id-ID"/>
        </w:rPr>
        <w:t xml:space="preserve"> muamalah</w:t>
      </w:r>
      <w:r w:rsidRPr="0094236C">
        <w:rPr>
          <w:rFonts w:ascii="Times New Roman" w:hAnsi="Times New Roman" w:cs="Times New Roman"/>
          <w:b/>
          <w:bCs/>
          <w:color w:val="000000"/>
          <w:sz w:val="26"/>
          <w:szCs w:val="26"/>
          <w:lang w:val="id-ID"/>
        </w:rPr>
        <w:t xml:space="preserve"> </w:t>
      </w:r>
      <w:r w:rsidRPr="0094236C">
        <w:rPr>
          <w:rFonts w:ascii="Times New Roman" w:hAnsi="Times New Roman" w:cs="Times New Roman"/>
          <w:color w:val="000000"/>
          <w:sz w:val="26"/>
          <w:szCs w:val="26"/>
          <w:lang w:val="id-ID"/>
        </w:rPr>
        <w:t xml:space="preserve"> meliputi: ketentuan dan hukum jual beli, </w:t>
      </w:r>
      <w:r w:rsidRPr="0094236C">
        <w:rPr>
          <w:rFonts w:ascii="Times New Roman" w:hAnsi="Times New Roman" w:cs="Times New Roman"/>
          <w:i/>
          <w:iCs/>
          <w:color w:val="000000"/>
          <w:sz w:val="26"/>
          <w:szCs w:val="26"/>
          <w:lang w:val="id-ID"/>
        </w:rPr>
        <w:t>qirad</w:t>
      </w:r>
      <w:r>
        <w:rPr>
          <w:rFonts w:ascii="Times New Roman" w:hAnsi="Times New Roman" w:cs="Times New Roman"/>
          <w:color w:val="000000"/>
          <w:sz w:val="26"/>
          <w:szCs w:val="26"/>
          <w:lang w:val="id-ID"/>
        </w:rPr>
        <w:t>, riba, pinjam-</w:t>
      </w:r>
      <w:r w:rsidRPr="0094236C">
        <w:rPr>
          <w:rFonts w:ascii="Times New Roman" w:hAnsi="Times New Roman" w:cs="Times New Roman"/>
          <w:color w:val="000000"/>
          <w:sz w:val="26"/>
          <w:szCs w:val="26"/>
          <w:lang w:val="id-ID"/>
        </w:rPr>
        <w:t xml:space="preserve">meminjam, utang piutang, gadai, dan </w:t>
      </w:r>
      <w:r w:rsidRPr="0094236C">
        <w:rPr>
          <w:rFonts w:ascii="Times New Roman" w:hAnsi="Times New Roman" w:cs="Times New Roman"/>
          <w:i/>
          <w:iCs/>
          <w:color w:val="000000"/>
          <w:sz w:val="26"/>
          <w:szCs w:val="26"/>
          <w:lang w:val="id-ID"/>
        </w:rPr>
        <w:t>borg</w:t>
      </w:r>
      <w:r w:rsidRPr="0094236C">
        <w:rPr>
          <w:rFonts w:ascii="Times New Roman" w:hAnsi="Times New Roman" w:cs="Times New Roman"/>
          <w:color w:val="000000"/>
          <w:sz w:val="26"/>
          <w:szCs w:val="26"/>
          <w:lang w:val="id-ID"/>
        </w:rPr>
        <w:t xml:space="preserve"> serta upah.</w:t>
      </w:r>
      <w:r>
        <w:rPr>
          <w:rStyle w:val="FootnoteReference"/>
          <w:rFonts w:ascii="Times New Roman" w:hAnsi="Times New Roman"/>
          <w:color w:val="000000"/>
          <w:sz w:val="26"/>
          <w:szCs w:val="26"/>
          <w:lang w:val="id-ID"/>
        </w:rPr>
        <w:footnoteReference w:id="17"/>
      </w:r>
      <w:r w:rsidRPr="0094236C">
        <w:rPr>
          <w:rFonts w:ascii="Times New Roman" w:hAnsi="Times New Roman" w:cs="Times New Roman"/>
          <w:color w:val="000000"/>
          <w:sz w:val="26"/>
          <w:szCs w:val="26"/>
          <w:lang w:val="id-ID"/>
        </w:rPr>
        <w:t xml:space="preserve"> </w:t>
      </w:r>
    </w:p>
    <w:p w:rsidR="007249BF" w:rsidRPr="008D4AE4" w:rsidRDefault="007249BF" w:rsidP="00E75508">
      <w:pPr>
        <w:pStyle w:val="ListParagraph"/>
        <w:tabs>
          <w:tab w:val="left" w:pos="1440"/>
        </w:tabs>
        <w:spacing w:after="0" w:line="480" w:lineRule="auto"/>
        <w:ind w:left="1440" w:hanging="360"/>
        <w:jc w:val="both"/>
        <w:rPr>
          <w:rFonts w:ascii="Times New Roman" w:hAnsi="Times New Roman" w:cs="Times New Roman"/>
          <w:sz w:val="24"/>
          <w:szCs w:val="24"/>
        </w:rPr>
      </w:pPr>
    </w:p>
    <w:p w:rsidR="007249BF" w:rsidRPr="004F18D7" w:rsidRDefault="007249BF" w:rsidP="009E0EEB">
      <w:pPr>
        <w:pStyle w:val="ListParagraph"/>
        <w:numPr>
          <w:ilvl w:val="0"/>
          <w:numId w:val="1"/>
        </w:numPr>
        <w:tabs>
          <w:tab w:val="clear" w:pos="720"/>
          <w:tab w:val="num" w:pos="36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Tinjauan</w:t>
      </w:r>
      <w:r w:rsidRPr="004F18D7">
        <w:rPr>
          <w:rFonts w:ascii="Times New Roman" w:hAnsi="Times New Roman" w:cs="Times New Roman"/>
          <w:b/>
          <w:sz w:val="24"/>
          <w:szCs w:val="24"/>
        </w:rPr>
        <w:t xml:space="preserve"> Prestasi Belajar </w:t>
      </w:r>
      <w:r>
        <w:rPr>
          <w:rFonts w:ascii="Times New Roman" w:hAnsi="Times New Roman" w:cs="Times New Roman"/>
          <w:b/>
          <w:bCs/>
          <w:sz w:val="24"/>
          <w:szCs w:val="24"/>
        </w:rPr>
        <w:t xml:space="preserve">Peserta Didik </w:t>
      </w:r>
    </w:p>
    <w:p w:rsidR="007249BF" w:rsidRPr="00912976" w:rsidRDefault="007249BF" w:rsidP="009E0EEB">
      <w:pPr>
        <w:numPr>
          <w:ilvl w:val="3"/>
          <w:numId w:val="1"/>
        </w:numPr>
        <w:tabs>
          <w:tab w:val="clear" w:pos="2880"/>
        </w:tabs>
        <w:spacing w:after="0" w:line="480" w:lineRule="auto"/>
        <w:ind w:left="720"/>
        <w:jc w:val="both"/>
        <w:rPr>
          <w:rFonts w:ascii="Times New Roman" w:hAnsi="Times New Roman" w:cs="Times New Roman"/>
          <w:bCs/>
          <w:sz w:val="24"/>
          <w:szCs w:val="24"/>
        </w:rPr>
      </w:pPr>
      <w:r w:rsidRPr="00912976">
        <w:rPr>
          <w:rFonts w:ascii="Times New Roman" w:hAnsi="Times New Roman" w:cs="Times New Roman"/>
          <w:bCs/>
          <w:sz w:val="24"/>
          <w:szCs w:val="24"/>
        </w:rPr>
        <w:t xml:space="preserve">Pengertian </w:t>
      </w:r>
      <w:r>
        <w:rPr>
          <w:rFonts w:ascii="Times New Roman" w:hAnsi="Times New Roman" w:cs="Times New Roman"/>
          <w:bCs/>
          <w:sz w:val="24"/>
          <w:szCs w:val="24"/>
        </w:rPr>
        <w:t>Prestasi Belajar Peserta Didik</w:t>
      </w:r>
    </w:p>
    <w:p w:rsidR="007249BF" w:rsidRPr="004F18D7" w:rsidRDefault="007249BF" w:rsidP="009E0EEB">
      <w:pPr>
        <w:pStyle w:val="ListParagraph"/>
        <w:spacing w:after="0" w:line="480" w:lineRule="auto"/>
        <w:ind w:firstLine="680"/>
        <w:jc w:val="both"/>
        <w:rPr>
          <w:rFonts w:ascii="Times New Roman" w:hAnsi="Times New Roman" w:cs="Times New Roman"/>
          <w:sz w:val="24"/>
          <w:szCs w:val="24"/>
        </w:rPr>
      </w:pPr>
      <w:r w:rsidRPr="004F18D7">
        <w:rPr>
          <w:rFonts w:ascii="Times New Roman" w:hAnsi="Times New Roman" w:cs="Times New Roman"/>
          <w:sz w:val="24"/>
          <w:szCs w:val="24"/>
        </w:rPr>
        <w:t xml:space="preserve">Seseorang dalam melakukan kegiatan belajar sudah dimulai sejak lahir, seperti belajar berjalan, berbicara, menggambar, menulis, sampai dengan bentul belajar komplek dan berbobot seperti yang dilakukan oleh orang yang dewasa dan terpelajar.Untuk setiap kecakapan, ketrampilan dan pengetahuan kita perlu belajar, dengan belajar banyak pula hasil yang kita peroleh/pelajari. Keberhasilan di dalam belajar akan membawa rasa optimis dan peserta didik akan lebih termotivasi untuk meningkatkan belajar yang lebih baik lagi. Sebaliknya kegagalan di dalam belajar akan melahirkan perasaan pesimis yang mengakibatkan putus asa mengejar prestasi belajarnya. </w:t>
      </w:r>
    </w:p>
    <w:p w:rsidR="007249BF" w:rsidRPr="008F6FF5" w:rsidRDefault="007249BF" w:rsidP="009E0EEB">
      <w:pPr>
        <w:pStyle w:val="ListParagraph"/>
        <w:numPr>
          <w:ilvl w:val="0"/>
          <w:numId w:val="3"/>
        </w:numPr>
        <w:spacing w:after="0" w:line="480" w:lineRule="auto"/>
        <w:ind w:left="1080"/>
        <w:jc w:val="both"/>
        <w:rPr>
          <w:rFonts w:ascii="Times New Roman" w:hAnsi="Times New Roman" w:cs="Times New Roman"/>
          <w:bCs/>
          <w:sz w:val="24"/>
          <w:szCs w:val="24"/>
        </w:rPr>
      </w:pPr>
      <w:r w:rsidRPr="008F6FF5">
        <w:rPr>
          <w:rFonts w:ascii="Times New Roman" w:hAnsi="Times New Roman" w:cs="Times New Roman"/>
          <w:bCs/>
          <w:sz w:val="24"/>
          <w:szCs w:val="24"/>
        </w:rPr>
        <w:t>Pengertian Belajar</w:t>
      </w:r>
    </w:p>
    <w:p w:rsidR="007249BF" w:rsidRPr="008F6FF5" w:rsidRDefault="007249BF" w:rsidP="009E0EEB">
      <w:pPr>
        <w:pStyle w:val="ListParagraph"/>
        <w:spacing w:after="0" w:line="480" w:lineRule="auto"/>
        <w:ind w:left="1080" w:firstLine="680"/>
        <w:jc w:val="both"/>
        <w:rPr>
          <w:rFonts w:ascii="Times New Roman" w:hAnsi="Times New Roman" w:cs="Times New Roman"/>
          <w:sz w:val="24"/>
          <w:szCs w:val="24"/>
        </w:rPr>
      </w:pPr>
      <w:r w:rsidRPr="008F6FF5">
        <w:rPr>
          <w:rFonts w:ascii="Times New Roman" w:hAnsi="Times New Roman" w:cs="Times New Roman"/>
          <w:sz w:val="24"/>
          <w:szCs w:val="24"/>
        </w:rPr>
        <w:t>Belajar adalah suatu proses yang ditandai dengan adanya perubahan pada diri seseorang.</w:t>
      </w:r>
      <w:r>
        <w:rPr>
          <w:rStyle w:val="FootnoteReference"/>
          <w:rFonts w:ascii="Times New Roman" w:hAnsi="Times New Roman"/>
          <w:sz w:val="24"/>
          <w:szCs w:val="24"/>
        </w:rPr>
        <w:footnoteReference w:id="18"/>
      </w:r>
    </w:p>
    <w:p w:rsidR="007249BF" w:rsidRPr="008F6FF5" w:rsidRDefault="007249BF" w:rsidP="009E0EEB">
      <w:pPr>
        <w:pStyle w:val="ListParagraph"/>
        <w:spacing w:after="0" w:line="480" w:lineRule="auto"/>
        <w:ind w:left="1080" w:firstLine="680"/>
        <w:jc w:val="both"/>
        <w:rPr>
          <w:rFonts w:ascii="Times New Roman" w:hAnsi="Times New Roman" w:cs="Times New Roman"/>
          <w:sz w:val="24"/>
          <w:szCs w:val="24"/>
        </w:rPr>
      </w:pPr>
      <w:r w:rsidRPr="008F6FF5">
        <w:rPr>
          <w:rFonts w:ascii="Times New Roman" w:hAnsi="Times New Roman" w:cs="Times New Roman"/>
          <w:sz w:val="24"/>
          <w:szCs w:val="24"/>
        </w:rPr>
        <w:t>Ahli belajar modern mengatakan dan merumuskan perbua</w:t>
      </w:r>
      <w:r>
        <w:rPr>
          <w:rFonts w:ascii="Times New Roman" w:hAnsi="Times New Roman" w:cs="Times New Roman"/>
          <w:sz w:val="24"/>
          <w:szCs w:val="24"/>
        </w:rPr>
        <w:t>tan belajar sebagai berikut: “</w:t>
      </w:r>
      <w:r w:rsidRPr="008F6FF5">
        <w:rPr>
          <w:rFonts w:ascii="Times New Roman" w:hAnsi="Times New Roman" w:cs="Times New Roman"/>
          <w:sz w:val="24"/>
          <w:szCs w:val="24"/>
        </w:rPr>
        <w:t>Belajar adalah suatu bentuk pertumbuhan dan perubahan dalam diri seseorang yang dinyatakan dalam cara-cara bertingkah laku yang baru berkat pengalaman dan latihan”.</w:t>
      </w:r>
      <w:r>
        <w:rPr>
          <w:rStyle w:val="FootnoteReference"/>
          <w:rFonts w:ascii="Times New Roman" w:hAnsi="Times New Roman"/>
          <w:sz w:val="24"/>
          <w:szCs w:val="24"/>
        </w:rPr>
        <w:footnoteReference w:id="19"/>
      </w:r>
    </w:p>
    <w:p w:rsidR="007249BF" w:rsidRPr="004F18D7" w:rsidRDefault="007249BF" w:rsidP="009E0EEB">
      <w:pPr>
        <w:pStyle w:val="ListParagraph"/>
        <w:spacing w:after="0" w:line="480" w:lineRule="auto"/>
        <w:ind w:left="1080" w:firstLine="680"/>
        <w:jc w:val="both"/>
        <w:rPr>
          <w:rFonts w:ascii="Times New Roman" w:hAnsi="Times New Roman" w:cs="Times New Roman"/>
          <w:sz w:val="24"/>
          <w:szCs w:val="24"/>
        </w:rPr>
      </w:pPr>
      <w:r w:rsidRPr="004F18D7">
        <w:rPr>
          <w:rFonts w:ascii="Times New Roman" w:hAnsi="Times New Roman" w:cs="Times New Roman"/>
          <w:sz w:val="24"/>
          <w:szCs w:val="24"/>
        </w:rPr>
        <w:t>Belajar oleh beberapa pakar dapat diartikan sebagai berikut :</w:t>
      </w:r>
    </w:p>
    <w:p w:rsidR="007249BF" w:rsidRPr="004F18D7" w:rsidRDefault="007249BF" w:rsidP="009E0EEB">
      <w:pPr>
        <w:pStyle w:val="ListParagraph"/>
        <w:numPr>
          <w:ilvl w:val="0"/>
          <w:numId w:val="4"/>
        </w:numPr>
        <w:spacing w:after="0" w:line="480" w:lineRule="auto"/>
        <w:ind w:left="1440"/>
        <w:jc w:val="both"/>
        <w:rPr>
          <w:rFonts w:ascii="Times New Roman" w:hAnsi="Times New Roman" w:cs="Times New Roman"/>
          <w:sz w:val="24"/>
          <w:szCs w:val="24"/>
        </w:rPr>
      </w:pPr>
      <w:r w:rsidRPr="004F18D7">
        <w:rPr>
          <w:rFonts w:ascii="Times New Roman" w:hAnsi="Times New Roman" w:cs="Times New Roman"/>
          <w:sz w:val="24"/>
          <w:szCs w:val="24"/>
        </w:rPr>
        <w:t>Menurut WS. Winkel, belajar dirumuskan sebagai berikut : “suatu aktivitas/psikis, yang berlangsung dalam interaksi aktif dengan lingkungan, yang menghasilkan perubahan-perubahan dalam pengetahuan-pengetahuan, dan nilai sikap, perubahan itu bersifat secara relatif dan berbekas”.</w:t>
      </w:r>
      <w:r>
        <w:rPr>
          <w:rStyle w:val="FootnoteReference"/>
          <w:rFonts w:ascii="Times New Roman" w:hAnsi="Times New Roman"/>
          <w:sz w:val="24"/>
          <w:szCs w:val="24"/>
        </w:rPr>
        <w:footnoteReference w:id="20"/>
      </w:r>
    </w:p>
    <w:p w:rsidR="007249BF" w:rsidRPr="004F18D7" w:rsidRDefault="007249BF" w:rsidP="009E0EEB">
      <w:pPr>
        <w:pStyle w:val="ListParagraph"/>
        <w:numPr>
          <w:ilvl w:val="0"/>
          <w:numId w:val="4"/>
        </w:numPr>
        <w:spacing w:after="0" w:line="480" w:lineRule="auto"/>
        <w:ind w:left="1440"/>
        <w:jc w:val="both"/>
        <w:rPr>
          <w:rFonts w:ascii="Times New Roman" w:hAnsi="Times New Roman" w:cs="Times New Roman"/>
          <w:sz w:val="24"/>
          <w:szCs w:val="24"/>
        </w:rPr>
      </w:pPr>
      <w:r w:rsidRPr="004F18D7">
        <w:rPr>
          <w:rFonts w:ascii="Times New Roman" w:hAnsi="Times New Roman" w:cs="Times New Roman"/>
          <w:sz w:val="24"/>
          <w:szCs w:val="24"/>
        </w:rPr>
        <w:t>Arno F Wittig,</w:t>
      </w:r>
      <w:r>
        <w:rPr>
          <w:rFonts w:ascii="Times New Roman" w:hAnsi="Times New Roman" w:cs="Times New Roman"/>
          <w:sz w:val="24"/>
          <w:szCs w:val="24"/>
        </w:rPr>
        <w:t xml:space="preserve"> Ph.D., mengatakan dalam buku “</w:t>
      </w:r>
      <w:r w:rsidRPr="004F18D7">
        <w:rPr>
          <w:rFonts w:ascii="Times New Roman" w:hAnsi="Times New Roman" w:cs="Times New Roman"/>
          <w:sz w:val="24"/>
          <w:szCs w:val="24"/>
        </w:rPr>
        <w:t xml:space="preserve">Theory and problem of </w:t>
      </w:r>
      <w:r w:rsidRPr="004F18D7">
        <w:rPr>
          <w:rFonts w:ascii="Times New Roman" w:hAnsi="Times New Roman" w:cs="Times New Roman"/>
          <w:i/>
          <w:sz w:val="24"/>
          <w:szCs w:val="24"/>
        </w:rPr>
        <w:t>phsycologyof learning</w:t>
      </w:r>
      <w:r w:rsidRPr="004F18D7">
        <w:rPr>
          <w:rFonts w:ascii="Times New Roman" w:hAnsi="Times New Roman" w:cs="Times New Roman"/>
          <w:sz w:val="24"/>
          <w:szCs w:val="24"/>
        </w:rPr>
        <w:t xml:space="preserve">”, bahwa “Learning be can defined as any relatively </w:t>
      </w:r>
      <w:r w:rsidRPr="004F18D7">
        <w:rPr>
          <w:rFonts w:ascii="Times New Roman" w:hAnsi="Times New Roman" w:cs="Times New Roman"/>
          <w:i/>
          <w:sz w:val="24"/>
          <w:szCs w:val="24"/>
        </w:rPr>
        <w:t>permanent change in an organism’s behavioral repetoire that accur a resulf of experience</w:t>
      </w:r>
      <w:r w:rsidRPr="004F18D7">
        <w:rPr>
          <w:rFonts w:ascii="Times New Roman" w:hAnsi="Times New Roman" w:cs="Times New Roman"/>
          <w:sz w:val="24"/>
          <w:szCs w:val="24"/>
        </w:rPr>
        <w:t>.”</w:t>
      </w:r>
      <w:r>
        <w:rPr>
          <w:rStyle w:val="FootnoteReference"/>
          <w:rFonts w:ascii="Times New Roman" w:hAnsi="Times New Roman"/>
          <w:sz w:val="24"/>
          <w:szCs w:val="24"/>
        </w:rPr>
        <w:footnoteReference w:id="21"/>
      </w:r>
      <w:r w:rsidRPr="004F18D7">
        <w:rPr>
          <w:rFonts w:ascii="Times New Roman" w:hAnsi="Times New Roman" w:cs="Times New Roman"/>
          <w:sz w:val="24"/>
          <w:szCs w:val="24"/>
        </w:rPr>
        <w:t xml:space="preserve"> (Belajar dapat didefinisikan sebagai suatu perubahan yang relative tetap dalam tiap-tiap tingkah laku yang terjadi sebagai hasil dari pengalaman).</w:t>
      </w:r>
    </w:p>
    <w:p w:rsidR="007249BF" w:rsidRDefault="007249BF" w:rsidP="009E0EEB">
      <w:pPr>
        <w:pStyle w:val="ListParagraph"/>
        <w:numPr>
          <w:ilvl w:val="0"/>
          <w:numId w:val="4"/>
        </w:numPr>
        <w:spacing w:after="0" w:line="480" w:lineRule="auto"/>
        <w:ind w:left="1440"/>
        <w:jc w:val="both"/>
        <w:rPr>
          <w:rFonts w:ascii="Times New Roman" w:hAnsi="Times New Roman" w:cs="Times New Roman"/>
          <w:sz w:val="24"/>
          <w:szCs w:val="24"/>
        </w:rPr>
      </w:pPr>
      <w:r w:rsidRPr="008F6FF5">
        <w:rPr>
          <w:rFonts w:ascii="Times New Roman" w:hAnsi="Times New Roman" w:cs="Times New Roman"/>
          <w:sz w:val="24"/>
          <w:szCs w:val="24"/>
        </w:rPr>
        <w:t>Sholeh Abdul Aziz dan Abdul Aziz Abdul Madjid, dalam buku “</w:t>
      </w:r>
      <w:r w:rsidRPr="008F6FF5">
        <w:rPr>
          <w:rFonts w:ascii="Times New Roman" w:hAnsi="Times New Roman" w:cs="Times New Roman"/>
          <w:i/>
          <w:iCs/>
          <w:sz w:val="24"/>
          <w:szCs w:val="24"/>
        </w:rPr>
        <w:t>At-tarbiyah wa Turuqu tadris</w:t>
      </w:r>
      <w:r w:rsidRPr="008F6FF5">
        <w:rPr>
          <w:rFonts w:ascii="Times New Roman" w:hAnsi="Times New Roman" w:cs="Times New Roman"/>
          <w:sz w:val="24"/>
          <w:szCs w:val="24"/>
        </w:rPr>
        <w:t>” mengemukakan :</w:t>
      </w:r>
    </w:p>
    <w:p w:rsidR="007249BF" w:rsidRPr="00C53203" w:rsidRDefault="007249BF" w:rsidP="009E0EEB">
      <w:pPr>
        <w:pStyle w:val="ListParagraph"/>
        <w:bidi/>
        <w:spacing w:after="0" w:line="240" w:lineRule="auto"/>
        <w:ind w:left="0" w:right="1440"/>
        <w:jc w:val="both"/>
        <w:rPr>
          <w:rFonts w:ascii="Times New Roman" w:hAnsi="Times New Roman" w:cs="Traditional Arabic"/>
          <w:b/>
          <w:bCs/>
          <w:sz w:val="32"/>
          <w:szCs w:val="32"/>
          <w:rtl/>
          <w:lang w:bidi="ar-EG"/>
        </w:rPr>
      </w:pPr>
      <w:r w:rsidRPr="00C53203">
        <w:rPr>
          <w:rFonts w:ascii="Times New Roman" w:hAnsi="Times New Roman" w:cs="Traditional Arabic"/>
          <w:b/>
          <w:bCs/>
          <w:sz w:val="32"/>
          <w:szCs w:val="32"/>
          <w:rtl/>
          <w:lang w:bidi="ar-EG"/>
        </w:rPr>
        <w:t>فالتعلم هوكل سلوك يؤدى الى نمو الفرد وبيائه وجعل خبرته مغايرة لماكانت عليه اولا</w:t>
      </w:r>
    </w:p>
    <w:p w:rsidR="007249BF" w:rsidRDefault="007249BF" w:rsidP="009E0EEB">
      <w:pPr>
        <w:spacing w:after="0" w:line="240" w:lineRule="auto"/>
        <w:ind w:left="2340" w:hanging="850"/>
        <w:jc w:val="both"/>
        <w:rPr>
          <w:rFonts w:ascii="Times New Roman" w:hAnsi="Times New Roman" w:cs="Times New Roman"/>
          <w:sz w:val="24"/>
          <w:szCs w:val="24"/>
        </w:rPr>
      </w:pPr>
      <w:r>
        <w:rPr>
          <w:rFonts w:ascii="Times New Roman" w:hAnsi="Times New Roman" w:cs="Times New Roman"/>
          <w:sz w:val="24"/>
          <w:szCs w:val="24"/>
        </w:rPr>
        <w:t>Artinya:</w:t>
      </w:r>
      <w:r>
        <w:rPr>
          <w:rFonts w:ascii="Times New Roman" w:hAnsi="Times New Roman" w:cs="Times New Roman"/>
          <w:sz w:val="24"/>
          <w:szCs w:val="24"/>
        </w:rPr>
        <w:tab/>
      </w:r>
      <w:r w:rsidRPr="00C53203">
        <w:rPr>
          <w:rFonts w:ascii="Times New Roman" w:hAnsi="Times New Roman" w:cs="Times New Roman"/>
          <w:i/>
          <w:iCs/>
          <w:sz w:val="24"/>
          <w:szCs w:val="24"/>
        </w:rPr>
        <w:t>Belajar adalah setiap perilaku yang menyebabkan pertumbuhan dan perkembangan seseorang serta menjadikan keahliannya berubah sebagaimana yang dimiliki sebelumnya</w:t>
      </w:r>
      <w:r w:rsidRPr="004F18D7">
        <w:rPr>
          <w:rFonts w:ascii="Times New Roman" w:hAnsi="Times New Roman" w:cs="Times New Roman"/>
          <w:sz w:val="24"/>
          <w:szCs w:val="24"/>
        </w:rPr>
        <w:t>.</w:t>
      </w:r>
      <w:r>
        <w:rPr>
          <w:rStyle w:val="FootnoteReference"/>
          <w:rFonts w:ascii="Times New Roman" w:hAnsi="Times New Roman"/>
          <w:sz w:val="24"/>
          <w:szCs w:val="24"/>
        </w:rPr>
        <w:footnoteReference w:id="22"/>
      </w:r>
    </w:p>
    <w:p w:rsidR="007249BF" w:rsidRPr="004F18D7" w:rsidRDefault="007249BF" w:rsidP="009E0EEB">
      <w:pPr>
        <w:pStyle w:val="ListParagraph"/>
        <w:numPr>
          <w:ilvl w:val="0"/>
          <w:numId w:val="4"/>
        </w:numPr>
        <w:spacing w:after="0" w:line="480" w:lineRule="auto"/>
        <w:ind w:left="1440"/>
        <w:jc w:val="both"/>
        <w:rPr>
          <w:rFonts w:ascii="Times New Roman" w:hAnsi="Times New Roman" w:cs="Times New Roman"/>
          <w:sz w:val="24"/>
          <w:szCs w:val="24"/>
        </w:rPr>
      </w:pPr>
      <w:r w:rsidRPr="004F18D7">
        <w:rPr>
          <w:rFonts w:ascii="Times New Roman" w:hAnsi="Times New Roman" w:cs="Times New Roman"/>
          <w:sz w:val="24"/>
          <w:szCs w:val="24"/>
        </w:rPr>
        <w:t>Drs. Soetomo mengartikan belajar adalah penambahan ilmu pengetahuan yang nampak di sekolah.</w:t>
      </w:r>
      <w:r>
        <w:rPr>
          <w:rStyle w:val="FootnoteReference"/>
          <w:rFonts w:ascii="Times New Roman" w:hAnsi="Times New Roman"/>
          <w:sz w:val="24"/>
          <w:szCs w:val="24"/>
        </w:rPr>
        <w:footnoteReference w:id="23"/>
      </w:r>
    </w:p>
    <w:p w:rsidR="007249BF" w:rsidRPr="004F18D7" w:rsidRDefault="007249BF" w:rsidP="009E0EEB">
      <w:pPr>
        <w:pStyle w:val="ListParagraph"/>
        <w:spacing w:after="0" w:line="480" w:lineRule="auto"/>
        <w:ind w:left="1080" w:firstLine="680"/>
        <w:jc w:val="both"/>
        <w:rPr>
          <w:rFonts w:ascii="Times New Roman" w:hAnsi="Times New Roman" w:cs="Times New Roman"/>
          <w:sz w:val="24"/>
          <w:szCs w:val="24"/>
        </w:rPr>
      </w:pPr>
      <w:r>
        <w:rPr>
          <w:rFonts w:ascii="Times New Roman" w:hAnsi="Times New Roman" w:cs="Times New Roman"/>
          <w:sz w:val="24"/>
          <w:szCs w:val="24"/>
        </w:rPr>
        <w:t>B</w:t>
      </w:r>
      <w:r w:rsidRPr="004F18D7">
        <w:rPr>
          <w:rFonts w:ascii="Times New Roman" w:hAnsi="Times New Roman" w:cs="Times New Roman"/>
          <w:sz w:val="24"/>
          <w:szCs w:val="24"/>
        </w:rPr>
        <w:t>elajar adalah suatu perubahan didalam kepribadian yang menyatakan diri sebagai suatu pola baru dari pada suatu reaksi berupa kecakapan, sikap, kebiasaan, kepandaian atau suatu pengertian.</w:t>
      </w:r>
      <w:r>
        <w:rPr>
          <w:rStyle w:val="FootnoteReference"/>
          <w:rFonts w:ascii="Times New Roman" w:hAnsi="Times New Roman"/>
          <w:sz w:val="24"/>
          <w:szCs w:val="24"/>
        </w:rPr>
        <w:footnoteReference w:id="24"/>
      </w:r>
    </w:p>
    <w:p w:rsidR="007249BF" w:rsidRDefault="007249BF" w:rsidP="009E0EEB">
      <w:pPr>
        <w:pStyle w:val="ListParagraph"/>
        <w:spacing w:after="0" w:line="480" w:lineRule="auto"/>
        <w:ind w:left="1080" w:firstLine="680"/>
        <w:jc w:val="both"/>
        <w:rPr>
          <w:rFonts w:ascii="Times New Roman" w:hAnsi="Times New Roman" w:cs="Times New Roman"/>
          <w:sz w:val="24"/>
          <w:szCs w:val="24"/>
        </w:rPr>
      </w:pPr>
      <w:r w:rsidRPr="004F18D7">
        <w:rPr>
          <w:rFonts w:ascii="Times New Roman" w:hAnsi="Times New Roman" w:cs="Times New Roman"/>
          <w:sz w:val="24"/>
          <w:szCs w:val="24"/>
        </w:rPr>
        <w:t>Belajar adalah suatu proses mereaksi terhadap semua situasiyang ada disekitar individu.</w:t>
      </w:r>
      <w:r>
        <w:rPr>
          <w:rStyle w:val="FootnoteReference"/>
          <w:rFonts w:ascii="Times New Roman" w:hAnsi="Times New Roman"/>
          <w:sz w:val="24"/>
          <w:szCs w:val="24"/>
        </w:rPr>
        <w:footnoteReference w:id="25"/>
      </w:r>
    </w:p>
    <w:p w:rsidR="007249BF" w:rsidRPr="004F18D7" w:rsidRDefault="007249BF" w:rsidP="009E0EEB">
      <w:pPr>
        <w:pStyle w:val="ListParagraph"/>
        <w:spacing w:after="0" w:line="480" w:lineRule="auto"/>
        <w:ind w:left="1080" w:firstLine="680"/>
        <w:jc w:val="both"/>
        <w:rPr>
          <w:rFonts w:ascii="Times New Roman" w:hAnsi="Times New Roman" w:cs="Times New Roman"/>
          <w:sz w:val="24"/>
          <w:szCs w:val="24"/>
        </w:rPr>
      </w:pPr>
      <w:r>
        <w:rPr>
          <w:rFonts w:ascii="Times New Roman" w:hAnsi="Times New Roman" w:cs="Times New Roman"/>
          <w:sz w:val="24"/>
          <w:szCs w:val="24"/>
        </w:rPr>
        <w:t>Belajar adalah suatu proses yang ditandai dengan adanya perubahan pada diri seseorang.</w:t>
      </w:r>
      <w:r>
        <w:rPr>
          <w:rStyle w:val="FootnoteReference"/>
          <w:rFonts w:ascii="Times New Roman" w:hAnsi="Times New Roman"/>
          <w:sz w:val="24"/>
          <w:szCs w:val="24"/>
        </w:rPr>
        <w:footnoteReference w:id="26"/>
      </w:r>
    </w:p>
    <w:p w:rsidR="007249BF" w:rsidRPr="004F18D7" w:rsidRDefault="007249BF" w:rsidP="009E0EEB">
      <w:pPr>
        <w:pStyle w:val="ListParagraph"/>
        <w:spacing w:after="0" w:line="480" w:lineRule="auto"/>
        <w:ind w:left="1080" w:firstLine="680"/>
        <w:jc w:val="both"/>
        <w:rPr>
          <w:rFonts w:ascii="Times New Roman" w:hAnsi="Times New Roman" w:cs="Times New Roman"/>
          <w:sz w:val="24"/>
          <w:szCs w:val="24"/>
        </w:rPr>
      </w:pPr>
      <w:r w:rsidRPr="004F18D7">
        <w:rPr>
          <w:rFonts w:ascii="Times New Roman" w:hAnsi="Times New Roman" w:cs="Times New Roman"/>
          <w:sz w:val="24"/>
          <w:szCs w:val="24"/>
        </w:rPr>
        <w:t>Sedangkan pengertian belajar menurut pendapat yang tradisional, belajar merupakan pengetahuan yang mana yang dipentingkan adalah pendidikan intelektual.Dimana biasanya anak-anak diberi berbagai macam mata pelajaran untuk menambah ilmu pengetahuan yang dimilikinya, terutama dalam jalan menghafal.</w:t>
      </w:r>
      <w:r>
        <w:rPr>
          <w:rStyle w:val="FootnoteReference"/>
          <w:rFonts w:ascii="Times New Roman" w:hAnsi="Times New Roman"/>
          <w:sz w:val="24"/>
          <w:szCs w:val="24"/>
        </w:rPr>
        <w:footnoteReference w:id="27"/>
      </w:r>
    </w:p>
    <w:p w:rsidR="007249BF" w:rsidRPr="004F18D7" w:rsidRDefault="007249BF" w:rsidP="009E0EEB">
      <w:pPr>
        <w:pStyle w:val="ListParagraph"/>
        <w:spacing w:after="0" w:line="480" w:lineRule="auto"/>
        <w:ind w:left="1080" w:firstLine="680"/>
        <w:jc w:val="both"/>
        <w:rPr>
          <w:rFonts w:ascii="Times New Roman" w:hAnsi="Times New Roman" w:cs="Times New Roman"/>
          <w:sz w:val="24"/>
          <w:szCs w:val="24"/>
        </w:rPr>
      </w:pPr>
      <w:r w:rsidRPr="004F18D7">
        <w:rPr>
          <w:rFonts w:ascii="Times New Roman" w:hAnsi="Times New Roman" w:cs="Times New Roman"/>
          <w:sz w:val="24"/>
          <w:szCs w:val="24"/>
        </w:rPr>
        <w:t>Adapun ahli pendidikan modern merumuskan pe</w:t>
      </w:r>
      <w:r>
        <w:rPr>
          <w:rFonts w:ascii="Times New Roman" w:hAnsi="Times New Roman" w:cs="Times New Roman"/>
          <w:sz w:val="24"/>
          <w:szCs w:val="24"/>
        </w:rPr>
        <w:t>rbuatan belajar sebagai berikut</w:t>
      </w:r>
      <w:r w:rsidRPr="004F18D7">
        <w:rPr>
          <w:rFonts w:ascii="Times New Roman" w:hAnsi="Times New Roman" w:cs="Times New Roman"/>
          <w:sz w:val="24"/>
          <w:szCs w:val="24"/>
        </w:rPr>
        <w:t>: belajar adalah suatu bentuk pertumbuhan dan perubahan dalam diri seseorang yang dinyatakan dalam cara-cara bertingkah laku berkat pengalaman dan latihan. Tingkah laku baru ini misalnya dari tidak tahu menjadi tahu, timbulnya pengertian baru, timbul berkembangnya sifat-sifat sosial, susila dan emosional.</w:t>
      </w:r>
      <w:r>
        <w:rPr>
          <w:rStyle w:val="FootnoteReference"/>
          <w:rFonts w:ascii="Times New Roman" w:hAnsi="Times New Roman"/>
          <w:sz w:val="24"/>
          <w:szCs w:val="24"/>
        </w:rPr>
        <w:footnoteReference w:id="28"/>
      </w:r>
    </w:p>
    <w:p w:rsidR="007249BF" w:rsidRPr="004F18D7" w:rsidRDefault="007249BF" w:rsidP="009E0EEB">
      <w:pPr>
        <w:pStyle w:val="ListParagraph"/>
        <w:spacing w:after="0" w:line="480" w:lineRule="auto"/>
        <w:ind w:left="1080" w:firstLine="680"/>
        <w:jc w:val="both"/>
        <w:rPr>
          <w:rFonts w:ascii="Times New Roman" w:hAnsi="Times New Roman" w:cs="Times New Roman"/>
          <w:sz w:val="24"/>
          <w:szCs w:val="24"/>
        </w:rPr>
      </w:pPr>
      <w:r>
        <w:rPr>
          <w:rFonts w:ascii="Times New Roman" w:hAnsi="Times New Roman" w:cs="Times New Roman"/>
          <w:sz w:val="24"/>
          <w:szCs w:val="24"/>
        </w:rPr>
        <w:t>S</w:t>
      </w:r>
      <w:r w:rsidRPr="004F18D7">
        <w:rPr>
          <w:rFonts w:ascii="Times New Roman" w:hAnsi="Times New Roman" w:cs="Times New Roman"/>
          <w:sz w:val="24"/>
          <w:szCs w:val="24"/>
        </w:rPr>
        <w:t>ecara psikologis, belajar mempunyai suatu proses perubahan yaitu perubahan tingkah laku sebagai hasil dari interaksi dengan lingkungan dalam memenuhi kebutuhan hidupnya. Perubahan tersebut akan dinyatakan dalam seluruh aspek tingkah laku.</w:t>
      </w:r>
      <w:r>
        <w:rPr>
          <w:rStyle w:val="FootnoteReference"/>
          <w:rFonts w:ascii="Times New Roman" w:hAnsi="Times New Roman"/>
          <w:sz w:val="24"/>
          <w:szCs w:val="24"/>
        </w:rPr>
        <w:footnoteReference w:id="29"/>
      </w:r>
    </w:p>
    <w:p w:rsidR="007249BF" w:rsidRPr="004F18D7" w:rsidRDefault="007249BF" w:rsidP="009E0EEB">
      <w:pPr>
        <w:pStyle w:val="ListParagraph"/>
        <w:spacing w:after="0" w:line="480" w:lineRule="auto"/>
        <w:ind w:left="1080" w:firstLine="680"/>
        <w:jc w:val="both"/>
        <w:rPr>
          <w:rFonts w:ascii="Times New Roman" w:hAnsi="Times New Roman" w:cs="Times New Roman"/>
          <w:sz w:val="24"/>
          <w:szCs w:val="24"/>
        </w:rPr>
      </w:pPr>
      <w:r w:rsidRPr="004F18D7">
        <w:rPr>
          <w:rFonts w:ascii="Times New Roman" w:hAnsi="Times New Roman" w:cs="Times New Roman"/>
          <w:sz w:val="24"/>
          <w:szCs w:val="24"/>
        </w:rPr>
        <w:t>Belajar merupakan suatu hal yang sangat komplek dan banyak seluk beluknya, maka dari itu dapat timbul definisi-definisi yang berbeda-beda menurut teori belajar yang dianut oleh seseorang. Namun dari berbagai pengertian belajar di atas dapat disimpulkan bahwa pengertian belajar adalah suatu proses usaha yang dilakukan individu untuk memperoleh sesuatu perubahan tingkah laku yang baru secara keseluruhan, sebagai hasil dari pengalaman individu dalam interaksi dalam linkungannya.</w:t>
      </w:r>
      <w:r>
        <w:rPr>
          <w:rStyle w:val="FootnoteReference"/>
          <w:rFonts w:ascii="Times New Roman" w:hAnsi="Times New Roman"/>
          <w:sz w:val="24"/>
          <w:szCs w:val="24"/>
        </w:rPr>
        <w:footnoteReference w:id="30"/>
      </w:r>
    </w:p>
    <w:p w:rsidR="007249BF" w:rsidRPr="004F18D7" w:rsidRDefault="007249BF" w:rsidP="009E0EEB">
      <w:pPr>
        <w:pStyle w:val="ListParagraph"/>
        <w:spacing w:after="0" w:line="480" w:lineRule="auto"/>
        <w:ind w:left="1080" w:firstLine="680"/>
        <w:jc w:val="both"/>
        <w:rPr>
          <w:rFonts w:ascii="Times New Roman" w:hAnsi="Times New Roman" w:cs="Times New Roman"/>
          <w:sz w:val="24"/>
          <w:szCs w:val="24"/>
        </w:rPr>
      </w:pPr>
      <w:r w:rsidRPr="004F18D7">
        <w:rPr>
          <w:rFonts w:ascii="Times New Roman" w:hAnsi="Times New Roman" w:cs="Times New Roman"/>
          <w:sz w:val="24"/>
          <w:szCs w:val="24"/>
        </w:rPr>
        <w:t>Jadi belajar merupakan proses dasar dari pada perkembangan hidup manusia. Dengan belajar manusia melakukan perubahan-perubahan individu sehingga tingkah lakunya berkembang. Semua aktivitas dan prestasi hidup manusia tidak lain adalah hasil dari belajar. Kita hidup dan bekerja menurut yang kita pelajari.</w:t>
      </w:r>
      <w:r>
        <w:rPr>
          <w:rFonts w:ascii="Times New Roman" w:hAnsi="Times New Roman" w:cs="Times New Roman"/>
          <w:sz w:val="24"/>
          <w:szCs w:val="24"/>
        </w:rPr>
        <w:t xml:space="preserve"> </w:t>
      </w:r>
      <w:r w:rsidRPr="004F18D7">
        <w:rPr>
          <w:rFonts w:ascii="Times New Roman" w:hAnsi="Times New Roman" w:cs="Times New Roman"/>
          <w:sz w:val="24"/>
          <w:szCs w:val="24"/>
        </w:rPr>
        <w:t>Belajar itu bukan sekedar pengalaman.</w:t>
      </w:r>
    </w:p>
    <w:p w:rsidR="007249BF" w:rsidRPr="008F6FF5" w:rsidRDefault="007249BF" w:rsidP="009E0EEB">
      <w:pPr>
        <w:pStyle w:val="ListParagraph"/>
        <w:numPr>
          <w:ilvl w:val="0"/>
          <w:numId w:val="3"/>
        </w:numPr>
        <w:spacing w:after="0" w:line="480" w:lineRule="auto"/>
        <w:ind w:left="1080"/>
        <w:jc w:val="both"/>
        <w:rPr>
          <w:rFonts w:ascii="Times New Roman" w:hAnsi="Times New Roman" w:cs="Times New Roman"/>
          <w:bCs/>
          <w:sz w:val="24"/>
          <w:szCs w:val="24"/>
        </w:rPr>
      </w:pPr>
      <w:r w:rsidRPr="008F6FF5">
        <w:rPr>
          <w:rFonts w:ascii="Times New Roman" w:hAnsi="Times New Roman" w:cs="Times New Roman"/>
          <w:bCs/>
          <w:sz w:val="24"/>
          <w:szCs w:val="24"/>
        </w:rPr>
        <w:t>Pengertian Prestasi Belajar</w:t>
      </w:r>
    </w:p>
    <w:p w:rsidR="007249BF" w:rsidRPr="004F18D7" w:rsidRDefault="007249BF" w:rsidP="009E0EEB">
      <w:pPr>
        <w:pStyle w:val="ListParagraph"/>
        <w:spacing w:after="0" w:line="480" w:lineRule="auto"/>
        <w:ind w:left="1080" w:firstLine="680"/>
        <w:jc w:val="both"/>
        <w:rPr>
          <w:rFonts w:ascii="Times New Roman" w:hAnsi="Times New Roman" w:cs="Times New Roman"/>
          <w:sz w:val="24"/>
          <w:szCs w:val="24"/>
        </w:rPr>
      </w:pPr>
      <w:r w:rsidRPr="004F18D7">
        <w:rPr>
          <w:rFonts w:ascii="Times New Roman" w:hAnsi="Times New Roman" w:cs="Times New Roman"/>
          <w:sz w:val="24"/>
          <w:szCs w:val="24"/>
        </w:rPr>
        <w:t>Prestasi adalah istilah yang digunakan untuk menunjukkan pada tingkat keberhasilan tentang suatu tujuan karena usaha yang dilakukan seseorang.Hasil tersebut dapat berupa nilai, penghargaan, atau dapat berupa tingakah laku sesuai dengan macam kegiatan yang dilakukan.</w:t>
      </w:r>
    </w:p>
    <w:p w:rsidR="007249BF" w:rsidRPr="004F18D7" w:rsidRDefault="007249BF" w:rsidP="009E0EEB">
      <w:pPr>
        <w:pStyle w:val="ListParagraph"/>
        <w:spacing w:after="0" w:line="480" w:lineRule="auto"/>
        <w:ind w:left="1080" w:firstLine="680"/>
        <w:jc w:val="both"/>
        <w:rPr>
          <w:rFonts w:ascii="Times New Roman" w:hAnsi="Times New Roman" w:cs="Times New Roman"/>
          <w:sz w:val="24"/>
          <w:szCs w:val="24"/>
        </w:rPr>
      </w:pPr>
      <w:r w:rsidRPr="004F18D7">
        <w:rPr>
          <w:rFonts w:ascii="Times New Roman" w:hAnsi="Times New Roman" w:cs="Times New Roman"/>
          <w:sz w:val="24"/>
          <w:szCs w:val="24"/>
        </w:rPr>
        <w:t>Prestasi merupakan hasil dari suatu kegiatan yang telah dikerjakan, diciptakan baik secara individu maupun kelompok. Prestasi tidak akan pernah dihasilkan selama seseorang tidak melakukan kegiatan. Dalam kenyataan untuk mendapatkan prestasi tidak semudah yang dibayangkan, tetapi penuh perjuangan dengan berbagai tantangan yang harus dihadapi untuk mencapainya.Hanya dengan keuletan dan optimisme dirilah yang dapat membantu untuk mencapainya.Oleh karena itu wajarlah kalau pencapaian prestasi itu harus dengan jalan keuletan kerja.</w:t>
      </w:r>
    </w:p>
    <w:p w:rsidR="007249BF" w:rsidRPr="004F18D7" w:rsidRDefault="007249BF" w:rsidP="009E0EEB">
      <w:pPr>
        <w:pStyle w:val="ListParagraph"/>
        <w:spacing w:after="0" w:line="480" w:lineRule="auto"/>
        <w:ind w:left="1080" w:firstLine="680"/>
        <w:jc w:val="both"/>
        <w:rPr>
          <w:rFonts w:ascii="Times New Roman" w:hAnsi="Times New Roman" w:cs="Times New Roman"/>
          <w:sz w:val="24"/>
          <w:szCs w:val="24"/>
        </w:rPr>
      </w:pPr>
      <w:r w:rsidRPr="004F18D7">
        <w:rPr>
          <w:rFonts w:ascii="Times New Roman" w:hAnsi="Times New Roman" w:cs="Times New Roman"/>
          <w:sz w:val="24"/>
          <w:szCs w:val="24"/>
        </w:rPr>
        <w:t>Dalam kamus besar Bahasa Indonesia prestasi diartikan hasil yang telah dicapai (dari yang telah dilakukan/dikerjakan dan sebagainya).</w:t>
      </w:r>
      <w:r>
        <w:rPr>
          <w:rStyle w:val="FootnoteReference"/>
          <w:rFonts w:ascii="Times New Roman" w:hAnsi="Times New Roman"/>
          <w:sz w:val="24"/>
          <w:szCs w:val="24"/>
        </w:rPr>
        <w:footnoteReference w:id="31"/>
      </w:r>
    </w:p>
    <w:p w:rsidR="007249BF" w:rsidRPr="004F18D7" w:rsidRDefault="007249BF" w:rsidP="009E0EEB">
      <w:pPr>
        <w:pStyle w:val="ListParagraph"/>
        <w:spacing w:after="0" w:line="480" w:lineRule="auto"/>
        <w:ind w:left="1080" w:firstLine="680"/>
        <w:jc w:val="both"/>
        <w:rPr>
          <w:rFonts w:ascii="Times New Roman" w:hAnsi="Times New Roman" w:cs="Times New Roman"/>
          <w:sz w:val="24"/>
          <w:szCs w:val="24"/>
        </w:rPr>
      </w:pPr>
      <w:r w:rsidRPr="004F18D7">
        <w:rPr>
          <w:rFonts w:ascii="Times New Roman" w:hAnsi="Times New Roman" w:cs="Times New Roman"/>
          <w:sz w:val="24"/>
          <w:szCs w:val="24"/>
        </w:rPr>
        <w:t>Dalam Bahasa Inggris prestasi biasanya disebut dengan “</w:t>
      </w:r>
      <w:r w:rsidRPr="008F6FF5">
        <w:rPr>
          <w:rFonts w:ascii="Times New Roman" w:hAnsi="Times New Roman" w:cs="Times New Roman"/>
          <w:i/>
          <w:iCs/>
          <w:sz w:val="24"/>
          <w:szCs w:val="24"/>
        </w:rPr>
        <w:t>achievement</w:t>
      </w:r>
      <w:r w:rsidRPr="004F18D7">
        <w:rPr>
          <w:rFonts w:ascii="Times New Roman" w:hAnsi="Times New Roman" w:cs="Times New Roman"/>
          <w:sz w:val="24"/>
          <w:szCs w:val="24"/>
        </w:rPr>
        <w:t xml:space="preserve">” yang berasal dari kata </w:t>
      </w:r>
      <w:r w:rsidRPr="004F18D7">
        <w:rPr>
          <w:rFonts w:ascii="Times New Roman" w:hAnsi="Times New Roman" w:cs="Times New Roman"/>
          <w:i/>
          <w:sz w:val="24"/>
          <w:szCs w:val="24"/>
        </w:rPr>
        <w:t>“achieve”</w:t>
      </w:r>
      <w:r w:rsidRPr="004F18D7">
        <w:rPr>
          <w:rFonts w:ascii="Times New Roman" w:hAnsi="Times New Roman" w:cs="Times New Roman"/>
          <w:sz w:val="24"/>
          <w:szCs w:val="24"/>
        </w:rPr>
        <w:t xml:space="preserve"> artinya meraih, sedangkan “</w:t>
      </w:r>
      <w:r w:rsidRPr="008F6FF5">
        <w:rPr>
          <w:rFonts w:ascii="Times New Roman" w:hAnsi="Times New Roman" w:cs="Times New Roman"/>
          <w:i/>
          <w:iCs/>
          <w:sz w:val="24"/>
          <w:szCs w:val="24"/>
        </w:rPr>
        <w:t>achievement</w:t>
      </w:r>
      <w:r w:rsidRPr="004F18D7">
        <w:rPr>
          <w:rFonts w:ascii="Times New Roman" w:hAnsi="Times New Roman" w:cs="Times New Roman"/>
          <w:sz w:val="24"/>
          <w:szCs w:val="24"/>
        </w:rPr>
        <w:t>” dalam Contemporary English-Indonesia Dictonary diartikan hasil atau prestasi.</w:t>
      </w:r>
      <w:r>
        <w:rPr>
          <w:rStyle w:val="FootnoteReference"/>
          <w:rFonts w:ascii="Times New Roman" w:hAnsi="Times New Roman"/>
          <w:sz w:val="24"/>
          <w:szCs w:val="24"/>
        </w:rPr>
        <w:footnoteReference w:id="32"/>
      </w:r>
    </w:p>
    <w:p w:rsidR="007249BF" w:rsidRPr="004F18D7" w:rsidRDefault="007249BF" w:rsidP="009E0EEB">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w:t>
      </w:r>
      <w:r w:rsidRPr="004F18D7">
        <w:rPr>
          <w:rFonts w:ascii="Times New Roman" w:hAnsi="Times New Roman" w:cs="Times New Roman"/>
          <w:sz w:val="24"/>
          <w:szCs w:val="24"/>
        </w:rPr>
        <w:t>restasi ad</w:t>
      </w:r>
      <w:r>
        <w:rPr>
          <w:rFonts w:ascii="Times New Roman" w:hAnsi="Times New Roman" w:cs="Times New Roman"/>
          <w:sz w:val="24"/>
          <w:szCs w:val="24"/>
        </w:rPr>
        <w:t>alah hasil yang telah dicapai (</w:t>
      </w:r>
      <w:r w:rsidRPr="004F18D7">
        <w:rPr>
          <w:rFonts w:ascii="Times New Roman" w:hAnsi="Times New Roman" w:cs="Times New Roman"/>
          <w:sz w:val="24"/>
          <w:szCs w:val="24"/>
        </w:rPr>
        <w:t>dilakukan, dikerjakan dan sebagai</w:t>
      </w:r>
      <w:r>
        <w:rPr>
          <w:rFonts w:ascii="Times New Roman" w:hAnsi="Times New Roman" w:cs="Times New Roman"/>
          <w:sz w:val="24"/>
          <w:szCs w:val="24"/>
        </w:rPr>
        <w:t>nya). P</w:t>
      </w:r>
      <w:r w:rsidRPr="004F18D7">
        <w:rPr>
          <w:rFonts w:ascii="Times New Roman" w:hAnsi="Times New Roman" w:cs="Times New Roman"/>
          <w:sz w:val="24"/>
          <w:szCs w:val="24"/>
        </w:rPr>
        <w:t>restasi adalah penilaian pendidikan perkembangan kemajuan murid yang berkenaan dengan penguasaan bahan pelajaran yang disajukan kepada mereka serta nilai-nilai yang terdapat dalam kurikulum.</w:t>
      </w:r>
      <w:r>
        <w:rPr>
          <w:rStyle w:val="FootnoteReference"/>
          <w:rFonts w:ascii="Times New Roman" w:hAnsi="Times New Roman"/>
          <w:sz w:val="24"/>
          <w:szCs w:val="24"/>
        </w:rPr>
        <w:footnoteReference w:id="33"/>
      </w:r>
    </w:p>
    <w:p w:rsidR="007249BF" w:rsidRPr="004F18D7" w:rsidRDefault="007249BF" w:rsidP="009F5003">
      <w:pPr>
        <w:pStyle w:val="ListParagraph"/>
        <w:spacing w:after="0" w:line="480" w:lineRule="auto"/>
        <w:ind w:left="1080" w:firstLine="680"/>
        <w:jc w:val="both"/>
        <w:rPr>
          <w:rFonts w:ascii="Times New Roman" w:hAnsi="Times New Roman" w:cs="Times New Roman"/>
          <w:sz w:val="24"/>
          <w:szCs w:val="24"/>
        </w:rPr>
      </w:pPr>
      <w:r w:rsidRPr="004F18D7">
        <w:rPr>
          <w:rFonts w:ascii="Times New Roman" w:hAnsi="Times New Roman" w:cs="Times New Roman"/>
          <w:sz w:val="24"/>
          <w:szCs w:val="24"/>
        </w:rPr>
        <w:t>Dari berbagai pengertian prestasi yang dikemukan oleh para ahli, maka dapat diambil kesimpulan bahwa prestasi adalah hasil yang dicapai dari suatu kegiatan.</w:t>
      </w:r>
      <w:r>
        <w:rPr>
          <w:rFonts w:ascii="Times New Roman" w:hAnsi="Times New Roman" w:cs="Times New Roman"/>
          <w:sz w:val="24"/>
          <w:szCs w:val="24"/>
        </w:rPr>
        <w:t xml:space="preserve"> </w:t>
      </w:r>
      <w:r w:rsidRPr="004F18D7">
        <w:rPr>
          <w:rFonts w:ascii="Times New Roman" w:hAnsi="Times New Roman" w:cs="Times New Roman"/>
          <w:sz w:val="24"/>
          <w:szCs w:val="24"/>
        </w:rPr>
        <w:t>Untuk itu dapat kita pahami bahwa prestasi adalah hasil dari kegiatan yang dicapai dari suatu kegiatan yang telah dikerjakan, diciptakan, yang menyenangkan hati yang diperoleh dengan jalan keuletan kerja, baik individu maupun kelompok dalam kegiatan tertentu.</w:t>
      </w:r>
      <w:r>
        <w:rPr>
          <w:rStyle w:val="FootnoteReference"/>
          <w:rFonts w:ascii="Times New Roman" w:hAnsi="Times New Roman"/>
          <w:sz w:val="24"/>
          <w:szCs w:val="24"/>
        </w:rPr>
        <w:footnoteReference w:id="34"/>
      </w:r>
    </w:p>
    <w:p w:rsidR="007249BF" w:rsidRPr="008F6FF5" w:rsidRDefault="007249BF" w:rsidP="009E0EEB">
      <w:pPr>
        <w:numPr>
          <w:ilvl w:val="3"/>
          <w:numId w:val="1"/>
        </w:numPr>
        <w:tabs>
          <w:tab w:val="clear" w:pos="2880"/>
        </w:tabs>
        <w:spacing w:after="0"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Tujuan Prestasi Belajar Peserta didik</w:t>
      </w:r>
    </w:p>
    <w:p w:rsidR="007249BF" w:rsidRPr="004F18D7" w:rsidRDefault="007249BF" w:rsidP="009E0EEB">
      <w:pPr>
        <w:pStyle w:val="ListParagraph"/>
        <w:spacing w:after="0" w:line="480" w:lineRule="auto"/>
        <w:ind w:firstLine="680"/>
        <w:jc w:val="both"/>
        <w:rPr>
          <w:rFonts w:ascii="Times New Roman" w:hAnsi="Times New Roman" w:cs="Times New Roman"/>
          <w:sz w:val="24"/>
          <w:szCs w:val="24"/>
        </w:rPr>
      </w:pPr>
      <w:r w:rsidRPr="004F18D7">
        <w:rPr>
          <w:rFonts w:ascii="Times New Roman" w:hAnsi="Times New Roman" w:cs="Times New Roman"/>
          <w:sz w:val="24"/>
          <w:szCs w:val="24"/>
        </w:rPr>
        <w:tab/>
        <w:t>Pada dasarnya setiap manusia yang melakukan segala aktivitas dalam kehidupanyan tidak terlepas dari tujuan yang dicapai. Karena dengan adanya tujuan akan menentukan arah kemana orang itu akan dibawa atau diarahkan.</w:t>
      </w:r>
    </w:p>
    <w:p w:rsidR="007249BF" w:rsidRPr="004F18D7" w:rsidRDefault="007249BF" w:rsidP="009E0EEB">
      <w:pPr>
        <w:pStyle w:val="ListParagraph"/>
        <w:spacing w:after="0" w:line="480" w:lineRule="auto"/>
        <w:ind w:firstLine="680"/>
        <w:jc w:val="both"/>
        <w:rPr>
          <w:rFonts w:ascii="Times New Roman" w:hAnsi="Times New Roman" w:cs="Times New Roman"/>
          <w:sz w:val="24"/>
          <w:szCs w:val="24"/>
        </w:rPr>
      </w:pPr>
      <w:r w:rsidRPr="004F18D7">
        <w:rPr>
          <w:rFonts w:ascii="Times New Roman" w:hAnsi="Times New Roman" w:cs="Times New Roman"/>
          <w:sz w:val="24"/>
          <w:szCs w:val="24"/>
        </w:rPr>
        <w:tab/>
        <w:t>Untuk mencapai tujuan, diperlukan adanya motivasi yang mendorong untuk berbuat.</w:t>
      </w:r>
      <w:r>
        <w:rPr>
          <w:rFonts w:ascii="Times New Roman" w:hAnsi="Times New Roman" w:cs="Times New Roman"/>
          <w:sz w:val="24"/>
          <w:szCs w:val="24"/>
        </w:rPr>
        <w:t xml:space="preserve"> </w:t>
      </w:r>
      <w:r w:rsidRPr="004F18D7">
        <w:rPr>
          <w:rFonts w:ascii="Times New Roman" w:hAnsi="Times New Roman" w:cs="Times New Roman"/>
          <w:sz w:val="24"/>
          <w:szCs w:val="24"/>
        </w:rPr>
        <w:t>Dalam</w:t>
      </w:r>
      <w:r>
        <w:rPr>
          <w:rFonts w:ascii="Times New Roman" w:hAnsi="Times New Roman" w:cs="Times New Roman"/>
          <w:sz w:val="24"/>
          <w:szCs w:val="24"/>
        </w:rPr>
        <w:t xml:space="preserve"> hal ini, </w:t>
      </w:r>
      <w:r w:rsidRPr="004F18D7">
        <w:rPr>
          <w:rFonts w:ascii="Times New Roman" w:hAnsi="Times New Roman" w:cs="Times New Roman"/>
          <w:sz w:val="24"/>
          <w:szCs w:val="24"/>
        </w:rPr>
        <w:t>motivasi adalah keadan dalam pribadi orang yang mendorong individu melakukan aktivitas tertentu guna mencapai suatu tujuan.</w:t>
      </w:r>
      <w:r>
        <w:rPr>
          <w:rStyle w:val="FootnoteReference"/>
          <w:rFonts w:ascii="Times New Roman" w:hAnsi="Times New Roman"/>
          <w:sz w:val="24"/>
          <w:szCs w:val="24"/>
        </w:rPr>
        <w:footnoteReference w:id="35"/>
      </w:r>
      <w:r>
        <w:rPr>
          <w:rFonts w:ascii="Times New Roman" w:hAnsi="Times New Roman" w:cs="Times New Roman"/>
          <w:sz w:val="24"/>
          <w:szCs w:val="24"/>
        </w:rPr>
        <w:t xml:space="preserve"> B</w:t>
      </w:r>
      <w:r w:rsidRPr="004F18D7">
        <w:rPr>
          <w:rFonts w:ascii="Times New Roman" w:hAnsi="Times New Roman" w:cs="Times New Roman"/>
          <w:sz w:val="24"/>
          <w:szCs w:val="24"/>
        </w:rPr>
        <w:t>elajar lebih berhasil bila dihubungkan dengan minat dan tujuan anak.</w:t>
      </w:r>
      <w:r>
        <w:rPr>
          <w:rStyle w:val="FootnoteReference"/>
          <w:rFonts w:ascii="Times New Roman" w:hAnsi="Times New Roman"/>
          <w:sz w:val="24"/>
          <w:szCs w:val="24"/>
        </w:rPr>
        <w:footnoteReference w:id="36"/>
      </w:r>
    </w:p>
    <w:p w:rsidR="007249BF" w:rsidRPr="004F18D7" w:rsidRDefault="007249BF" w:rsidP="009E0EEB">
      <w:pPr>
        <w:pStyle w:val="ListParagraph"/>
        <w:spacing w:after="0" w:line="480" w:lineRule="auto"/>
        <w:ind w:firstLine="680"/>
        <w:jc w:val="both"/>
        <w:rPr>
          <w:rFonts w:ascii="Times New Roman" w:hAnsi="Times New Roman" w:cs="Times New Roman"/>
          <w:sz w:val="24"/>
          <w:szCs w:val="24"/>
        </w:rPr>
      </w:pPr>
      <w:r w:rsidRPr="004F18D7">
        <w:rPr>
          <w:rFonts w:ascii="Times New Roman" w:hAnsi="Times New Roman" w:cs="Times New Roman"/>
          <w:sz w:val="24"/>
          <w:szCs w:val="24"/>
        </w:rPr>
        <w:tab/>
        <w:t xml:space="preserve">Jadi dengan adanya minat dan keinginan yang kuat seseorang akan lebih ulet dan tabah dalam menghadapi segala rintangan dalam mencapai tujuan. Tujuan merupakan sentral dan arah yang akan dicapai, untuk mencapai tujuan yang maksimal perlu adanya motivasi yang kuat. </w:t>
      </w:r>
    </w:p>
    <w:p w:rsidR="007249BF" w:rsidRPr="004F18D7" w:rsidRDefault="007249BF" w:rsidP="009E0EEB">
      <w:pPr>
        <w:pStyle w:val="ListParagraph"/>
        <w:spacing w:after="0" w:line="480" w:lineRule="auto"/>
        <w:ind w:firstLine="680"/>
        <w:jc w:val="both"/>
        <w:rPr>
          <w:rFonts w:ascii="Times New Roman" w:hAnsi="Times New Roman" w:cs="Times New Roman"/>
          <w:sz w:val="24"/>
          <w:szCs w:val="24"/>
        </w:rPr>
      </w:pPr>
      <w:r w:rsidRPr="004F18D7">
        <w:rPr>
          <w:rFonts w:ascii="Times New Roman" w:hAnsi="Times New Roman" w:cs="Times New Roman"/>
          <w:sz w:val="24"/>
          <w:szCs w:val="24"/>
        </w:rPr>
        <w:tab/>
        <w:t>Menurut Nasution ada tiga pokok fungsi motivasi yaitu:</w:t>
      </w:r>
    </w:p>
    <w:p w:rsidR="007249BF" w:rsidRPr="004F18D7" w:rsidRDefault="007249BF" w:rsidP="009F5003">
      <w:pPr>
        <w:pStyle w:val="ListParagraph"/>
        <w:numPr>
          <w:ilvl w:val="0"/>
          <w:numId w:val="5"/>
        </w:numPr>
        <w:tabs>
          <w:tab w:val="clear" w:pos="720"/>
        </w:tabs>
        <w:spacing w:after="0" w:line="240" w:lineRule="auto"/>
        <w:ind w:left="1800"/>
        <w:jc w:val="both"/>
        <w:rPr>
          <w:rFonts w:ascii="Times New Roman" w:hAnsi="Times New Roman" w:cs="Times New Roman"/>
          <w:sz w:val="24"/>
          <w:szCs w:val="24"/>
        </w:rPr>
      </w:pPr>
      <w:r w:rsidRPr="004F18D7">
        <w:rPr>
          <w:rFonts w:ascii="Times New Roman" w:hAnsi="Times New Roman" w:cs="Times New Roman"/>
          <w:sz w:val="24"/>
          <w:szCs w:val="24"/>
        </w:rPr>
        <w:t>Mendorong manusia untuk berbuat, sebagai penggerak atau motor yang melepas energi.</w:t>
      </w:r>
    </w:p>
    <w:p w:rsidR="007249BF" w:rsidRPr="004F18D7" w:rsidRDefault="007249BF" w:rsidP="009F5003">
      <w:pPr>
        <w:pStyle w:val="ListParagraph"/>
        <w:numPr>
          <w:ilvl w:val="0"/>
          <w:numId w:val="5"/>
        </w:numPr>
        <w:tabs>
          <w:tab w:val="clear" w:pos="720"/>
        </w:tabs>
        <w:spacing w:after="0" w:line="240" w:lineRule="auto"/>
        <w:ind w:left="1800"/>
        <w:jc w:val="both"/>
        <w:rPr>
          <w:rFonts w:ascii="Times New Roman" w:hAnsi="Times New Roman" w:cs="Times New Roman"/>
          <w:sz w:val="24"/>
          <w:szCs w:val="24"/>
        </w:rPr>
      </w:pPr>
      <w:r w:rsidRPr="004F18D7">
        <w:rPr>
          <w:rFonts w:ascii="Times New Roman" w:hAnsi="Times New Roman" w:cs="Times New Roman"/>
          <w:sz w:val="24"/>
          <w:szCs w:val="24"/>
        </w:rPr>
        <w:t>Menentukan arah perbuatan, yakni kearah mana tujuan hendak dicapai.</w:t>
      </w:r>
    </w:p>
    <w:p w:rsidR="007249BF" w:rsidRDefault="007249BF" w:rsidP="009F5003">
      <w:pPr>
        <w:pStyle w:val="ListParagraph"/>
        <w:numPr>
          <w:ilvl w:val="0"/>
          <w:numId w:val="5"/>
        </w:numPr>
        <w:tabs>
          <w:tab w:val="clear" w:pos="720"/>
        </w:tabs>
        <w:spacing w:after="0" w:line="240" w:lineRule="auto"/>
        <w:ind w:left="1800"/>
        <w:jc w:val="both"/>
        <w:rPr>
          <w:rFonts w:ascii="Times New Roman" w:hAnsi="Times New Roman" w:cs="Times New Roman"/>
          <w:sz w:val="24"/>
          <w:szCs w:val="24"/>
        </w:rPr>
      </w:pPr>
      <w:r w:rsidRPr="004F18D7">
        <w:rPr>
          <w:rFonts w:ascii="Times New Roman" w:hAnsi="Times New Roman" w:cs="Times New Roman"/>
          <w:sz w:val="24"/>
          <w:szCs w:val="24"/>
        </w:rPr>
        <w:t>Menyeleksi perbuatan yakni menentukan perbuatan apa yang harus dijalankan yang serasi guna mencapai tujuan-tujuan itu dengan menyampaikan perbuatan-perbuatan yang tidak bermanfaat bagu tujuan.</w:t>
      </w:r>
      <w:r>
        <w:rPr>
          <w:rStyle w:val="FootnoteReference"/>
          <w:rFonts w:ascii="Times New Roman" w:hAnsi="Times New Roman"/>
          <w:sz w:val="24"/>
          <w:szCs w:val="24"/>
        </w:rPr>
        <w:footnoteReference w:id="37"/>
      </w:r>
    </w:p>
    <w:p w:rsidR="007249BF" w:rsidRPr="004F18D7" w:rsidRDefault="007249BF" w:rsidP="009F5003">
      <w:pPr>
        <w:pStyle w:val="ListParagraph"/>
        <w:spacing w:after="0" w:line="360" w:lineRule="auto"/>
        <w:jc w:val="both"/>
        <w:rPr>
          <w:rFonts w:ascii="Times New Roman" w:hAnsi="Times New Roman" w:cs="Times New Roman"/>
          <w:sz w:val="24"/>
          <w:szCs w:val="24"/>
        </w:rPr>
      </w:pPr>
    </w:p>
    <w:p w:rsidR="007249BF" w:rsidRPr="004F18D7" w:rsidRDefault="007249BF" w:rsidP="009E0EEB">
      <w:pPr>
        <w:pStyle w:val="ListParagraph"/>
        <w:spacing w:after="0" w:line="480" w:lineRule="auto"/>
        <w:ind w:firstLine="680"/>
        <w:jc w:val="both"/>
        <w:rPr>
          <w:rFonts w:ascii="Times New Roman" w:hAnsi="Times New Roman" w:cs="Times New Roman"/>
          <w:sz w:val="24"/>
          <w:szCs w:val="24"/>
        </w:rPr>
      </w:pPr>
      <w:r>
        <w:rPr>
          <w:rFonts w:ascii="Times New Roman" w:hAnsi="Times New Roman" w:cs="Times New Roman"/>
          <w:sz w:val="24"/>
          <w:szCs w:val="24"/>
        </w:rPr>
        <w:t>Dengan kekuatan mo</w:t>
      </w:r>
      <w:r w:rsidRPr="004F18D7">
        <w:rPr>
          <w:rFonts w:ascii="Times New Roman" w:hAnsi="Times New Roman" w:cs="Times New Roman"/>
          <w:sz w:val="24"/>
          <w:szCs w:val="24"/>
        </w:rPr>
        <w:t>tivasi itulah tujuan belajar akan dicapai. Adapun tujuan belajar menurut para ahli pendidikan adalah:</w:t>
      </w:r>
    </w:p>
    <w:p w:rsidR="007249BF" w:rsidRPr="004F18D7" w:rsidRDefault="007249BF" w:rsidP="009E0EEB">
      <w:pPr>
        <w:pStyle w:val="ListParagraph"/>
        <w:numPr>
          <w:ilvl w:val="0"/>
          <w:numId w:val="18"/>
        </w:numPr>
        <w:tabs>
          <w:tab w:val="clear" w:pos="720"/>
          <w:tab w:val="num" w:pos="1080"/>
        </w:tabs>
        <w:spacing w:after="0" w:line="480" w:lineRule="auto"/>
        <w:ind w:left="1080"/>
        <w:jc w:val="both"/>
        <w:rPr>
          <w:rFonts w:ascii="Times New Roman" w:hAnsi="Times New Roman" w:cs="Times New Roman"/>
          <w:sz w:val="24"/>
          <w:szCs w:val="24"/>
        </w:rPr>
      </w:pPr>
      <w:r w:rsidRPr="004F18D7">
        <w:rPr>
          <w:rFonts w:ascii="Times New Roman" w:hAnsi="Times New Roman" w:cs="Times New Roman"/>
          <w:sz w:val="24"/>
          <w:szCs w:val="24"/>
        </w:rPr>
        <w:t>Menurut Winarno Surahmad, bahwa tujuan belajar adalah :</w:t>
      </w:r>
    </w:p>
    <w:p w:rsidR="007249BF" w:rsidRPr="004F18D7" w:rsidRDefault="007249BF" w:rsidP="009E0EEB">
      <w:pPr>
        <w:pStyle w:val="ListParagraph"/>
        <w:numPr>
          <w:ilvl w:val="0"/>
          <w:numId w:val="6"/>
        </w:numPr>
        <w:tabs>
          <w:tab w:val="clear" w:pos="1080"/>
          <w:tab w:val="num" w:pos="1440"/>
        </w:tabs>
        <w:spacing w:after="0" w:line="480" w:lineRule="auto"/>
        <w:ind w:left="1440"/>
        <w:jc w:val="both"/>
        <w:rPr>
          <w:rFonts w:ascii="Times New Roman" w:hAnsi="Times New Roman" w:cs="Times New Roman"/>
          <w:sz w:val="24"/>
          <w:szCs w:val="24"/>
        </w:rPr>
      </w:pPr>
      <w:r w:rsidRPr="004F18D7">
        <w:rPr>
          <w:rFonts w:ascii="Times New Roman" w:hAnsi="Times New Roman" w:cs="Times New Roman"/>
          <w:sz w:val="24"/>
          <w:szCs w:val="24"/>
        </w:rPr>
        <w:t xml:space="preserve">Pengumpulan pengetahuan </w:t>
      </w:r>
    </w:p>
    <w:p w:rsidR="007249BF" w:rsidRPr="004F18D7" w:rsidRDefault="007249BF" w:rsidP="009E0EEB">
      <w:pPr>
        <w:pStyle w:val="ListParagraph"/>
        <w:numPr>
          <w:ilvl w:val="0"/>
          <w:numId w:val="6"/>
        </w:numPr>
        <w:tabs>
          <w:tab w:val="clear" w:pos="1080"/>
          <w:tab w:val="num" w:pos="1440"/>
        </w:tabs>
        <w:spacing w:after="0" w:line="480" w:lineRule="auto"/>
        <w:ind w:left="1440"/>
        <w:jc w:val="both"/>
        <w:rPr>
          <w:rFonts w:ascii="Times New Roman" w:hAnsi="Times New Roman" w:cs="Times New Roman"/>
          <w:sz w:val="24"/>
          <w:szCs w:val="24"/>
        </w:rPr>
      </w:pPr>
      <w:r w:rsidRPr="004F18D7">
        <w:rPr>
          <w:rFonts w:ascii="Times New Roman" w:hAnsi="Times New Roman" w:cs="Times New Roman"/>
          <w:sz w:val="24"/>
          <w:szCs w:val="24"/>
        </w:rPr>
        <w:t>Penanaman konsep ketrampilan</w:t>
      </w:r>
    </w:p>
    <w:p w:rsidR="007249BF" w:rsidRPr="004F18D7" w:rsidRDefault="007249BF" w:rsidP="009E0EEB">
      <w:pPr>
        <w:pStyle w:val="ListParagraph"/>
        <w:numPr>
          <w:ilvl w:val="0"/>
          <w:numId w:val="6"/>
        </w:numPr>
        <w:tabs>
          <w:tab w:val="clear" w:pos="1080"/>
          <w:tab w:val="num" w:pos="1440"/>
        </w:tabs>
        <w:spacing w:after="0" w:line="480" w:lineRule="auto"/>
        <w:ind w:left="1440"/>
        <w:jc w:val="both"/>
        <w:rPr>
          <w:rFonts w:ascii="Times New Roman" w:hAnsi="Times New Roman" w:cs="Times New Roman"/>
          <w:sz w:val="24"/>
          <w:szCs w:val="24"/>
        </w:rPr>
      </w:pPr>
      <w:r w:rsidRPr="004F18D7">
        <w:rPr>
          <w:rFonts w:ascii="Times New Roman" w:hAnsi="Times New Roman" w:cs="Times New Roman"/>
          <w:sz w:val="24"/>
          <w:szCs w:val="24"/>
        </w:rPr>
        <w:t>Pembentukan sikap dan perbuatan</w:t>
      </w:r>
      <w:r>
        <w:rPr>
          <w:rFonts w:ascii="Times New Roman" w:hAnsi="Times New Roman" w:cs="Times New Roman"/>
          <w:sz w:val="24"/>
          <w:szCs w:val="24"/>
        </w:rPr>
        <w:t>.</w:t>
      </w:r>
      <w:r>
        <w:rPr>
          <w:rStyle w:val="FootnoteReference"/>
          <w:rFonts w:ascii="Times New Roman" w:hAnsi="Times New Roman"/>
          <w:sz w:val="24"/>
          <w:szCs w:val="24"/>
        </w:rPr>
        <w:footnoteReference w:id="38"/>
      </w:r>
    </w:p>
    <w:p w:rsidR="007249BF" w:rsidRPr="004F18D7" w:rsidRDefault="007249BF" w:rsidP="009E0EEB">
      <w:pPr>
        <w:pStyle w:val="ListParagraph"/>
        <w:numPr>
          <w:ilvl w:val="0"/>
          <w:numId w:val="18"/>
        </w:numPr>
        <w:tabs>
          <w:tab w:val="clear" w:pos="720"/>
          <w:tab w:val="num" w:pos="1080"/>
        </w:tabs>
        <w:spacing w:after="0" w:line="480" w:lineRule="auto"/>
        <w:ind w:left="1080"/>
        <w:jc w:val="both"/>
        <w:rPr>
          <w:rFonts w:ascii="Times New Roman" w:hAnsi="Times New Roman" w:cs="Times New Roman"/>
          <w:sz w:val="24"/>
          <w:szCs w:val="24"/>
        </w:rPr>
      </w:pPr>
      <w:r w:rsidRPr="004F18D7">
        <w:rPr>
          <w:rFonts w:ascii="Times New Roman" w:hAnsi="Times New Roman" w:cs="Times New Roman"/>
          <w:sz w:val="24"/>
          <w:szCs w:val="24"/>
        </w:rPr>
        <w:t>Menurut Sardiman A.M, bahwa tujuan belajar adalah :</w:t>
      </w:r>
    </w:p>
    <w:p w:rsidR="007249BF" w:rsidRPr="004F18D7" w:rsidRDefault="007249BF" w:rsidP="009E0EEB">
      <w:pPr>
        <w:pStyle w:val="ListParagraph"/>
        <w:numPr>
          <w:ilvl w:val="0"/>
          <w:numId w:val="7"/>
        </w:numPr>
        <w:tabs>
          <w:tab w:val="clear" w:pos="1080"/>
          <w:tab w:val="num" w:pos="1440"/>
        </w:tabs>
        <w:spacing w:after="0" w:line="480" w:lineRule="auto"/>
        <w:ind w:left="1440"/>
        <w:jc w:val="both"/>
        <w:rPr>
          <w:rFonts w:ascii="Times New Roman" w:hAnsi="Times New Roman" w:cs="Times New Roman"/>
          <w:sz w:val="24"/>
          <w:szCs w:val="24"/>
        </w:rPr>
      </w:pPr>
      <w:r w:rsidRPr="004F18D7">
        <w:rPr>
          <w:rFonts w:ascii="Times New Roman" w:hAnsi="Times New Roman" w:cs="Times New Roman"/>
          <w:sz w:val="24"/>
          <w:szCs w:val="24"/>
        </w:rPr>
        <w:t>Untuk mendapatkan pengetahuan</w:t>
      </w:r>
    </w:p>
    <w:p w:rsidR="007249BF" w:rsidRDefault="007249BF" w:rsidP="009E0EEB">
      <w:pPr>
        <w:pStyle w:val="ListParagraph"/>
        <w:spacing w:after="0" w:line="480" w:lineRule="auto"/>
        <w:ind w:left="1440" w:firstLine="680"/>
        <w:jc w:val="both"/>
        <w:rPr>
          <w:rFonts w:ascii="Times New Roman" w:hAnsi="Times New Roman" w:cs="Times New Roman"/>
          <w:sz w:val="24"/>
          <w:szCs w:val="24"/>
        </w:rPr>
      </w:pPr>
      <w:r w:rsidRPr="004F18D7">
        <w:rPr>
          <w:rFonts w:ascii="Times New Roman" w:hAnsi="Times New Roman" w:cs="Times New Roman"/>
          <w:sz w:val="24"/>
          <w:szCs w:val="24"/>
        </w:rPr>
        <w:t>Hal ini ditandai dengan kemampuan berfikir.Pemilikan pengetahuan dan kemampuan berfikir sebagai yang tidak dapat dipisahkan. Dengan fakta lain tidak dapat mengembangkan kemapuan berfikir akan memperkaya kemampuan, tujuan inilah yang mempunyai kecenderungan lebih besar pengembanganya didalam kegiatan belajar. Dalam hal ini peranan guru sebagai pengajar lebih menonjol.</w:t>
      </w:r>
    </w:p>
    <w:p w:rsidR="007249BF" w:rsidRPr="004F18D7" w:rsidRDefault="007249BF" w:rsidP="009E0EEB">
      <w:pPr>
        <w:pStyle w:val="ListParagraph"/>
        <w:numPr>
          <w:ilvl w:val="0"/>
          <w:numId w:val="7"/>
        </w:numPr>
        <w:tabs>
          <w:tab w:val="clear" w:pos="1080"/>
          <w:tab w:val="num" w:pos="1440"/>
        </w:tabs>
        <w:spacing w:after="0" w:line="480" w:lineRule="auto"/>
        <w:ind w:left="1440"/>
        <w:jc w:val="both"/>
        <w:rPr>
          <w:rFonts w:ascii="Times New Roman" w:hAnsi="Times New Roman" w:cs="Times New Roman"/>
          <w:sz w:val="24"/>
          <w:szCs w:val="24"/>
        </w:rPr>
      </w:pPr>
      <w:r w:rsidRPr="004F18D7">
        <w:rPr>
          <w:rFonts w:ascii="Times New Roman" w:hAnsi="Times New Roman" w:cs="Times New Roman"/>
          <w:sz w:val="24"/>
          <w:szCs w:val="24"/>
        </w:rPr>
        <w:t>Penanaman konsep ketrampilan</w:t>
      </w:r>
    </w:p>
    <w:p w:rsidR="007249BF" w:rsidRPr="004F18D7" w:rsidRDefault="007249BF" w:rsidP="009E0EEB">
      <w:pPr>
        <w:pStyle w:val="ListParagraph"/>
        <w:spacing w:after="0" w:line="480" w:lineRule="auto"/>
        <w:ind w:left="1440" w:firstLine="680"/>
        <w:jc w:val="both"/>
        <w:rPr>
          <w:rFonts w:ascii="Times New Roman" w:hAnsi="Times New Roman" w:cs="Times New Roman"/>
          <w:sz w:val="24"/>
          <w:szCs w:val="24"/>
        </w:rPr>
      </w:pPr>
      <w:r w:rsidRPr="004F18D7">
        <w:rPr>
          <w:rFonts w:ascii="Times New Roman" w:hAnsi="Times New Roman" w:cs="Times New Roman"/>
          <w:sz w:val="24"/>
          <w:szCs w:val="24"/>
        </w:rPr>
        <w:t>Peranan konsep atau perumusan konsep-konsep, juga memerlukan suatu ketrampilan-ketrampilan yang bersifat jasmani maupun rohani. Ketrampilan jasmaniah adalah ketrampilan yang dapat diamati, dilihat, sehingga akan menitik beratkan pada ketrampilan gerak atau penampilan dari anggota tubuh seseorang yang sedang belajar. Sedangkan ketrampolan rohani lebih rumit, karena tidak selalu berurusan dengan masalah-masalah ketrampilan yang dapat dilihat ujung pangkalnya, tetapi lebih abstrak, menyangkut persoalan penghayatan, dan ketrampilan berfikir serta kreativitas untuk menyelesaikan dam merumuskan suatu masalah atau konsep.</w:t>
      </w:r>
      <w:r>
        <w:rPr>
          <w:rFonts w:ascii="Times New Roman" w:hAnsi="Times New Roman" w:cs="Times New Roman"/>
          <w:sz w:val="24"/>
          <w:szCs w:val="24"/>
        </w:rPr>
        <w:t xml:space="preserve"> </w:t>
      </w:r>
      <w:r w:rsidRPr="004F18D7">
        <w:rPr>
          <w:rFonts w:ascii="Times New Roman" w:hAnsi="Times New Roman" w:cs="Times New Roman"/>
          <w:sz w:val="24"/>
          <w:szCs w:val="24"/>
        </w:rPr>
        <w:t>Ketrampilan dapat di didik dengan banyak melatih kemampuan.</w:t>
      </w:r>
    </w:p>
    <w:p w:rsidR="007249BF" w:rsidRPr="004F18D7" w:rsidRDefault="007249BF" w:rsidP="009E0EEB">
      <w:pPr>
        <w:pStyle w:val="ListParagraph"/>
        <w:numPr>
          <w:ilvl w:val="0"/>
          <w:numId w:val="7"/>
        </w:numPr>
        <w:tabs>
          <w:tab w:val="clear" w:pos="1080"/>
          <w:tab w:val="num" w:pos="1440"/>
        </w:tabs>
        <w:spacing w:after="0" w:line="480" w:lineRule="auto"/>
        <w:ind w:left="1440"/>
        <w:jc w:val="both"/>
        <w:rPr>
          <w:rFonts w:ascii="Times New Roman" w:hAnsi="Times New Roman" w:cs="Times New Roman"/>
          <w:sz w:val="24"/>
          <w:szCs w:val="24"/>
        </w:rPr>
      </w:pPr>
      <w:r w:rsidRPr="004F18D7">
        <w:rPr>
          <w:rFonts w:ascii="Times New Roman" w:hAnsi="Times New Roman" w:cs="Times New Roman"/>
          <w:sz w:val="24"/>
          <w:szCs w:val="24"/>
        </w:rPr>
        <w:t xml:space="preserve">Pembentukan sikap </w:t>
      </w:r>
    </w:p>
    <w:p w:rsidR="007249BF" w:rsidRPr="004F18D7" w:rsidRDefault="007249BF" w:rsidP="009E0EEB">
      <w:pPr>
        <w:pStyle w:val="ListParagraph"/>
        <w:spacing w:after="0" w:line="480" w:lineRule="auto"/>
        <w:ind w:left="1440" w:firstLine="680"/>
        <w:jc w:val="both"/>
        <w:rPr>
          <w:rFonts w:ascii="Times New Roman" w:hAnsi="Times New Roman" w:cs="Times New Roman"/>
          <w:sz w:val="24"/>
          <w:szCs w:val="24"/>
        </w:rPr>
      </w:pPr>
      <w:r w:rsidRPr="004F18D7">
        <w:rPr>
          <w:rFonts w:ascii="Times New Roman" w:hAnsi="Times New Roman" w:cs="Times New Roman"/>
          <w:sz w:val="24"/>
          <w:szCs w:val="24"/>
        </w:rPr>
        <w:t>Dalam menumbuhkan sikap mental, prilaku dan kepribadian anak didik, guru harus lebih bijak da</w:t>
      </w:r>
      <w:r>
        <w:rPr>
          <w:rFonts w:ascii="Times New Roman" w:hAnsi="Times New Roman" w:cs="Times New Roman"/>
          <w:sz w:val="24"/>
          <w:szCs w:val="24"/>
        </w:rPr>
        <w:t xml:space="preserve">n hati-hati dalam pendekatannya. </w:t>
      </w:r>
      <w:r w:rsidRPr="004F18D7">
        <w:rPr>
          <w:rFonts w:ascii="Times New Roman" w:hAnsi="Times New Roman" w:cs="Times New Roman"/>
          <w:sz w:val="24"/>
          <w:szCs w:val="24"/>
        </w:rPr>
        <w:t>Untuk itu dibutuhkan kecakapan pengarahan motivasi dan berfikir tidak lupa menggunakan kepribadian guru itu sendiri sebagai contoh atau model.</w:t>
      </w:r>
      <w:r>
        <w:rPr>
          <w:rStyle w:val="FootnoteReference"/>
          <w:rFonts w:ascii="Times New Roman" w:hAnsi="Times New Roman"/>
          <w:sz w:val="24"/>
          <w:szCs w:val="24"/>
        </w:rPr>
        <w:footnoteReference w:id="39"/>
      </w:r>
    </w:p>
    <w:p w:rsidR="007249BF" w:rsidRPr="004F18D7" w:rsidRDefault="007249BF" w:rsidP="009E0EEB">
      <w:pPr>
        <w:pStyle w:val="ListParagraph"/>
        <w:spacing w:after="0" w:line="480" w:lineRule="auto"/>
        <w:ind w:left="1440" w:firstLine="680"/>
        <w:jc w:val="both"/>
        <w:rPr>
          <w:rFonts w:ascii="Times New Roman" w:hAnsi="Times New Roman" w:cs="Times New Roman"/>
          <w:sz w:val="24"/>
          <w:szCs w:val="24"/>
        </w:rPr>
      </w:pPr>
      <w:r w:rsidRPr="004F18D7">
        <w:rPr>
          <w:rFonts w:ascii="Times New Roman" w:hAnsi="Times New Roman" w:cs="Times New Roman"/>
          <w:sz w:val="24"/>
          <w:szCs w:val="24"/>
        </w:rPr>
        <w:t>Jadi tujuan belajar mer</w:t>
      </w:r>
      <w:r>
        <w:rPr>
          <w:rFonts w:ascii="Times New Roman" w:hAnsi="Times New Roman" w:cs="Times New Roman"/>
          <w:sz w:val="24"/>
          <w:szCs w:val="24"/>
        </w:rPr>
        <w:t>upakan sentral bagi setiap peserta didik</w:t>
      </w:r>
      <w:r w:rsidRPr="004F18D7">
        <w:rPr>
          <w:rFonts w:ascii="Times New Roman" w:hAnsi="Times New Roman" w:cs="Times New Roman"/>
          <w:sz w:val="24"/>
          <w:szCs w:val="24"/>
        </w:rPr>
        <w:t xml:space="preserve"> tercapai tid</w:t>
      </w:r>
      <w:r>
        <w:rPr>
          <w:rFonts w:ascii="Times New Roman" w:hAnsi="Times New Roman" w:cs="Times New Roman"/>
          <w:sz w:val="24"/>
          <w:szCs w:val="24"/>
        </w:rPr>
        <w:t>aknya tujuan tersebut pada peserta didik</w:t>
      </w:r>
      <w:r w:rsidRPr="004F18D7">
        <w:rPr>
          <w:rFonts w:ascii="Times New Roman" w:hAnsi="Times New Roman" w:cs="Times New Roman"/>
          <w:sz w:val="24"/>
          <w:szCs w:val="24"/>
        </w:rPr>
        <w:t xml:space="preserve"> itu sendiri, bahkan dapat diketahui yang bertanggungjawab terhadap keberhasilan atau kegagalan kegiatan belaja</w:t>
      </w:r>
      <w:r>
        <w:rPr>
          <w:rFonts w:ascii="Times New Roman" w:hAnsi="Times New Roman" w:cs="Times New Roman"/>
          <w:sz w:val="24"/>
          <w:szCs w:val="24"/>
        </w:rPr>
        <w:t>r itu banyak bertumpu pada peserta didik</w:t>
      </w:r>
      <w:r w:rsidRPr="004F18D7">
        <w:rPr>
          <w:rFonts w:ascii="Times New Roman" w:hAnsi="Times New Roman" w:cs="Times New Roman"/>
          <w:sz w:val="24"/>
          <w:szCs w:val="24"/>
        </w:rPr>
        <w:t xml:space="preserve"> itu sendiri.</w:t>
      </w:r>
    </w:p>
    <w:p w:rsidR="007249BF" w:rsidRPr="000F1674" w:rsidRDefault="007249BF" w:rsidP="009E0EEB">
      <w:pPr>
        <w:numPr>
          <w:ilvl w:val="3"/>
          <w:numId w:val="1"/>
        </w:numPr>
        <w:tabs>
          <w:tab w:val="clear" w:pos="2880"/>
        </w:tabs>
        <w:spacing w:after="0"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Prinsip-prinsip Belajar Peserta didik</w:t>
      </w:r>
    </w:p>
    <w:p w:rsidR="007249BF" w:rsidRPr="004F18D7" w:rsidRDefault="007249BF" w:rsidP="009E0EEB">
      <w:pPr>
        <w:pStyle w:val="ListParagraph"/>
        <w:spacing w:after="0" w:line="480" w:lineRule="auto"/>
        <w:ind w:firstLine="680"/>
        <w:jc w:val="both"/>
        <w:rPr>
          <w:rFonts w:ascii="Times New Roman" w:hAnsi="Times New Roman" w:cs="Times New Roman"/>
          <w:sz w:val="24"/>
          <w:szCs w:val="24"/>
        </w:rPr>
      </w:pPr>
      <w:r w:rsidRPr="004F18D7">
        <w:rPr>
          <w:rFonts w:ascii="Times New Roman" w:hAnsi="Times New Roman" w:cs="Times New Roman"/>
          <w:sz w:val="24"/>
          <w:szCs w:val="24"/>
        </w:rPr>
        <w:t>Proses belajar merupakan proses yang kompleks, tetapi dapat dianalisa dan diperinci</w:t>
      </w:r>
      <w:r>
        <w:rPr>
          <w:rFonts w:ascii="Times New Roman" w:hAnsi="Times New Roman" w:cs="Times New Roman"/>
          <w:sz w:val="24"/>
          <w:szCs w:val="24"/>
        </w:rPr>
        <w:t xml:space="preserve"> dalam bentuk prinsip belajar. </w:t>
      </w:r>
      <w:r w:rsidRPr="004F18D7">
        <w:rPr>
          <w:rFonts w:ascii="Times New Roman" w:hAnsi="Times New Roman" w:cs="Times New Roman"/>
          <w:sz w:val="24"/>
          <w:szCs w:val="24"/>
        </w:rPr>
        <w:t>Yang dimaksud prestasi adalah hasil yang dicapai, sedang yang dimaksud prinsip belajar adalah hal-hal yang dapat dijadikan sebagai pedoman dalam proses belajar.</w:t>
      </w:r>
    </w:p>
    <w:p w:rsidR="007249BF" w:rsidRPr="004F18D7" w:rsidRDefault="007249BF" w:rsidP="009E0EEB">
      <w:pPr>
        <w:pStyle w:val="ListParagraph"/>
        <w:spacing w:after="0" w:line="480" w:lineRule="auto"/>
        <w:ind w:firstLine="680"/>
        <w:jc w:val="both"/>
        <w:rPr>
          <w:rFonts w:ascii="Times New Roman" w:hAnsi="Times New Roman" w:cs="Times New Roman"/>
          <w:sz w:val="24"/>
          <w:szCs w:val="24"/>
        </w:rPr>
      </w:pPr>
      <w:r w:rsidRPr="004F18D7">
        <w:rPr>
          <w:rFonts w:ascii="Times New Roman" w:hAnsi="Times New Roman" w:cs="Times New Roman"/>
          <w:sz w:val="24"/>
          <w:szCs w:val="24"/>
        </w:rPr>
        <w:t>Adapun prinsip-prinsip secara mendasar menurut Slameto, yaitu :</w:t>
      </w:r>
    </w:p>
    <w:p w:rsidR="007249BF" w:rsidRPr="004F18D7" w:rsidRDefault="007249BF" w:rsidP="009E0EEB">
      <w:pPr>
        <w:pStyle w:val="ListParagraph"/>
        <w:numPr>
          <w:ilvl w:val="0"/>
          <w:numId w:val="8"/>
        </w:numPr>
        <w:spacing w:after="0" w:line="240" w:lineRule="auto"/>
        <w:ind w:left="1800"/>
        <w:jc w:val="both"/>
        <w:rPr>
          <w:rFonts w:ascii="Times New Roman" w:hAnsi="Times New Roman" w:cs="Times New Roman"/>
          <w:sz w:val="24"/>
          <w:szCs w:val="24"/>
        </w:rPr>
      </w:pPr>
      <w:r w:rsidRPr="004F18D7">
        <w:rPr>
          <w:rFonts w:ascii="Times New Roman" w:hAnsi="Times New Roman" w:cs="Times New Roman"/>
          <w:sz w:val="24"/>
          <w:szCs w:val="24"/>
        </w:rPr>
        <w:t xml:space="preserve">Dalam belajar </w:t>
      </w:r>
      <w:r>
        <w:rPr>
          <w:rFonts w:ascii="Times New Roman" w:hAnsi="Times New Roman" w:cs="Times New Roman"/>
          <w:sz w:val="24"/>
          <w:szCs w:val="24"/>
        </w:rPr>
        <w:t>peserta didik</w:t>
      </w:r>
      <w:r w:rsidRPr="004F18D7">
        <w:rPr>
          <w:rFonts w:ascii="Times New Roman" w:hAnsi="Times New Roman" w:cs="Times New Roman"/>
          <w:sz w:val="24"/>
          <w:szCs w:val="24"/>
        </w:rPr>
        <w:t xml:space="preserve"> harus diusahakan partisipasi aktif, meningkatkan minat dan membimbing untuk mencapai tujuan instruksional.</w:t>
      </w:r>
    </w:p>
    <w:p w:rsidR="007249BF" w:rsidRPr="004F18D7" w:rsidRDefault="007249BF" w:rsidP="009E0EEB">
      <w:pPr>
        <w:pStyle w:val="ListParagraph"/>
        <w:numPr>
          <w:ilvl w:val="0"/>
          <w:numId w:val="8"/>
        </w:numPr>
        <w:spacing w:after="0" w:line="240" w:lineRule="auto"/>
        <w:ind w:left="1800"/>
        <w:jc w:val="both"/>
        <w:rPr>
          <w:rFonts w:ascii="Times New Roman" w:hAnsi="Times New Roman" w:cs="Times New Roman"/>
          <w:sz w:val="24"/>
          <w:szCs w:val="24"/>
        </w:rPr>
      </w:pPr>
      <w:r w:rsidRPr="004F18D7">
        <w:rPr>
          <w:rFonts w:ascii="Times New Roman" w:hAnsi="Times New Roman" w:cs="Times New Roman"/>
          <w:sz w:val="24"/>
          <w:szCs w:val="24"/>
        </w:rPr>
        <w:t>Belajar itu proses kontinue, jadi harus tahap demi tahap berdasarkan perkembangannya.</w:t>
      </w:r>
    </w:p>
    <w:p w:rsidR="007249BF" w:rsidRDefault="007249BF" w:rsidP="009E0EEB">
      <w:pPr>
        <w:pStyle w:val="ListParagraph"/>
        <w:numPr>
          <w:ilvl w:val="0"/>
          <w:numId w:val="8"/>
        </w:numPr>
        <w:spacing w:after="0" w:line="240" w:lineRule="auto"/>
        <w:ind w:left="1800"/>
        <w:jc w:val="both"/>
        <w:rPr>
          <w:rFonts w:ascii="Times New Roman" w:hAnsi="Times New Roman" w:cs="Times New Roman"/>
          <w:sz w:val="24"/>
          <w:szCs w:val="24"/>
        </w:rPr>
      </w:pPr>
      <w:r w:rsidRPr="004F18D7">
        <w:rPr>
          <w:rFonts w:ascii="Times New Roman" w:hAnsi="Times New Roman" w:cs="Times New Roman"/>
          <w:sz w:val="24"/>
          <w:szCs w:val="24"/>
        </w:rPr>
        <w:t xml:space="preserve">Belajar memerlukan </w:t>
      </w:r>
      <w:r>
        <w:rPr>
          <w:rFonts w:ascii="Times New Roman" w:hAnsi="Times New Roman" w:cs="Times New Roman"/>
          <w:sz w:val="24"/>
          <w:szCs w:val="24"/>
        </w:rPr>
        <w:t>sarana yang cukup sehingga peserta didik</w:t>
      </w:r>
      <w:r w:rsidRPr="004F18D7">
        <w:rPr>
          <w:rFonts w:ascii="Times New Roman" w:hAnsi="Times New Roman" w:cs="Times New Roman"/>
          <w:sz w:val="24"/>
          <w:szCs w:val="24"/>
        </w:rPr>
        <w:t xml:space="preserve"> dapat belajar tenang.</w:t>
      </w:r>
      <w:r>
        <w:rPr>
          <w:rStyle w:val="FootnoteReference"/>
          <w:rFonts w:ascii="Times New Roman" w:hAnsi="Times New Roman"/>
          <w:sz w:val="24"/>
          <w:szCs w:val="24"/>
        </w:rPr>
        <w:footnoteReference w:id="40"/>
      </w:r>
    </w:p>
    <w:p w:rsidR="007249BF" w:rsidRPr="004F18D7" w:rsidRDefault="007249BF" w:rsidP="009E0EEB">
      <w:pPr>
        <w:pStyle w:val="ListParagraph"/>
        <w:spacing w:after="0" w:line="240" w:lineRule="auto"/>
        <w:ind w:left="1440"/>
        <w:jc w:val="both"/>
        <w:rPr>
          <w:rFonts w:ascii="Times New Roman" w:hAnsi="Times New Roman" w:cs="Times New Roman"/>
          <w:sz w:val="24"/>
          <w:szCs w:val="24"/>
        </w:rPr>
      </w:pPr>
    </w:p>
    <w:p w:rsidR="007249BF" w:rsidRPr="004F18D7" w:rsidRDefault="007249BF" w:rsidP="009E0EEB">
      <w:pPr>
        <w:pStyle w:val="ListParagraph"/>
        <w:spacing w:after="0" w:line="480" w:lineRule="auto"/>
        <w:ind w:firstLine="680"/>
        <w:jc w:val="both"/>
        <w:rPr>
          <w:rFonts w:ascii="Times New Roman" w:hAnsi="Times New Roman" w:cs="Times New Roman"/>
          <w:sz w:val="24"/>
          <w:szCs w:val="24"/>
        </w:rPr>
      </w:pPr>
      <w:r w:rsidRPr="004F18D7">
        <w:rPr>
          <w:rFonts w:ascii="Times New Roman" w:hAnsi="Times New Roman" w:cs="Times New Roman"/>
          <w:sz w:val="24"/>
          <w:szCs w:val="24"/>
        </w:rPr>
        <w:t>Sedangkan prinsip beljar menurut Oemar Hamalik adalah:</w:t>
      </w:r>
    </w:p>
    <w:p w:rsidR="007249BF" w:rsidRPr="004F18D7" w:rsidRDefault="007249BF" w:rsidP="009E0EEB">
      <w:pPr>
        <w:pStyle w:val="ListParagraph"/>
        <w:numPr>
          <w:ilvl w:val="0"/>
          <w:numId w:val="9"/>
        </w:numPr>
        <w:spacing w:after="0" w:line="240" w:lineRule="auto"/>
        <w:jc w:val="both"/>
        <w:rPr>
          <w:rFonts w:ascii="Times New Roman" w:hAnsi="Times New Roman" w:cs="Times New Roman"/>
          <w:sz w:val="24"/>
          <w:szCs w:val="24"/>
        </w:rPr>
      </w:pPr>
      <w:r w:rsidRPr="004F18D7">
        <w:rPr>
          <w:rFonts w:ascii="Times New Roman" w:hAnsi="Times New Roman" w:cs="Times New Roman"/>
          <w:sz w:val="24"/>
          <w:szCs w:val="24"/>
        </w:rPr>
        <w:t>Belajar adalah proses aktif dimana terjadi hubungan timbal balik, saling mempengaruhi secara dinamis antara anak didik dan lingkungannya.</w:t>
      </w:r>
    </w:p>
    <w:p w:rsidR="007249BF" w:rsidRPr="004F18D7" w:rsidRDefault="007249BF" w:rsidP="009E0EEB">
      <w:pPr>
        <w:pStyle w:val="ListParagraph"/>
        <w:numPr>
          <w:ilvl w:val="0"/>
          <w:numId w:val="9"/>
        </w:numPr>
        <w:spacing w:after="0" w:line="240" w:lineRule="auto"/>
        <w:jc w:val="both"/>
        <w:rPr>
          <w:rFonts w:ascii="Times New Roman" w:hAnsi="Times New Roman" w:cs="Times New Roman"/>
          <w:sz w:val="24"/>
          <w:szCs w:val="24"/>
        </w:rPr>
      </w:pPr>
      <w:r w:rsidRPr="004F18D7">
        <w:rPr>
          <w:rFonts w:ascii="Times New Roman" w:hAnsi="Times New Roman" w:cs="Times New Roman"/>
          <w:sz w:val="24"/>
          <w:szCs w:val="24"/>
        </w:rPr>
        <w:t>Belajar harus selalu bertujuan, terarah dan jelas bagi anak didik. Tujuan akan menuntunya dalam belajar untuk mencapai harapan-harapannya.</w:t>
      </w:r>
    </w:p>
    <w:p w:rsidR="007249BF" w:rsidRPr="004F18D7" w:rsidRDefault="007249BF" w:rsidP="009E0EEB">
      <w:pPr>
        <w:pStyle w:val="ListParagraph"/>
        <w:numPr>
          <w:ilvl w:val="0"/>
          <w:numId w:val="9"/>
        </w:numPr>
        <w:spacing w:after="0" w:line="240" w:lineRule="auto"/>
        <w:jc w:val="both"/>
        <w:rPr>
          <w:rFonts w:ascii="Times New Roman" w:hAnsi="Times New Roman" w:cs="Times New Roman"/>
          <w:sz w:val="24"/>
          <w:szCs w:val="24"/>
        </w:rPr>
      </w:pPr>
      <w:r w:rsidRPr="004F18D7">
        <w:rPr>
          <w:rFonts w:ascii="Times New Roman" w:hAnsi="Times New Roman" w:cs="Times New Roman"/>
          <w:sz w:val="24"/>
          <w:szCs w:val="24"/>
        </w:rPr>
        <w:t>Belajar yang paling efektif adalah apabila didasari oleh dorongan motivasi yang murn dan bersumber dari dalam diri sendiri.</w:t>
      </w:r>
    </w:p>
    <w:p w:rsidR="007249BF" w:rsidRPr="004F18D7" w:rsidRDefault="007249BF" w:rsidP="009E0EEB">
      <w:pPr>
        <w:pStyle w:val="ListParagraph"/>
        <w:numPr>
          <w:ilvl w:val="0"/>
          <w:numId w:val="9"/>
        </w:numPr>
        <w:spacing w:after="0" w:line="240" w:lineRule="auto"/>
        <w:jc w:val="both"/>
        <w:rPr>
          <w:rFonts w:ascii="Times New Roman" w:hAnsi="Times New Roman" w:cs="Times New Roman"/>
          <w:sz w:val="24"/>
          <w:szCs w:val="24"/>
        </w:rPr>
      </w:pPr>
      <w:r w:rsidRPr="004F18D7">
        <w:rPr>
          <w:rFonts w:ascii="Times New Roman" w:hAnsi="Times New Roman" w:cs="Times New Roman"/>
          <w:sz w:val="24"/>
          <w:szCs w:val="24"/>
        </w:rPr>
        <w:t xml:space="preserve">Belajar selalu menghadapi rintangan dan hambatan oleh karenanya anak didik harus sanggup mengatasinya secara tepat. </w:t>
      </w:r>
    </w:p>
    <w:p w:rsidR="007249BF" w:rsidRPr="004F18D7" w:rsidRDefault="007249BF" w:rsidP="009E0EEB">
      <w:pPr>
        <w:pStyle w:val="ListParagraph"/>
        <w:numPr>
          <w:ilvl w:val="0"/>
          <w:numId w:val="9"/>
        </w:numPr>
        <w:spacing w:after="0" w:line="240" w:lineRule="auto"/>
        <w:jc w:val="both"/>
        <w:rPr>
          <w:rFonts w:ascii="Times New Roman" w:hAnsi="Times New Roman" w:cs="Times New Roman"/>
          <w:sz w:val="24"/>
          <w:szCs w:val="24"/>
        </w:rPr>
      </w:pPr>
      <w:r w:rsidRPr="004F18D7">
        <w:rPr>
          <w:rFonts w:ascii="Times New Roman" w:hAnsi="Times New Roman" w:cs="Times New Roman"/>
          <w:sz w:val="24"/>
          <w:szCs w:val="24"/>
        </w:rPr>
        <w:t>Belajar memerlukan bimbingan. Bimbingan itu baik dari guru maupun dosen atau tuntunan dari buku pelajaran sendiri.</w:t>
      </w:r>
    </w:p>
    <w:p w:rsidR="007249BF" w:rsidRPr="004F18D7" w:rsidRDefault="007249BF" w:rsidP="009E0EEB">
      <w:pPr>
        <w:pStyle w:val="ListParagraph"/>
        <w:numPr>
          <w:ilvl w:val="0"/>
          <w:numId w:val="9"/>
        </w:numPr>
        <w:spacing w:after="0" w:line="240" w:lineRule="auto"/>
        <w:jc w:val="both"/>
        <w:rPr>
          <w:rFonts w:ascii="Times New Roman" w:hAnsi="Times New Roman" w:cs="Times New Roman"/>
          <w:sz w:val="24"/>
          <w:szCs w:val="24"/>
        </w:rPr>
      </w:pPr>
      <w:r w:rsidRPr="004F18D7">
        <w:rPr>
          <w:rFonts w:ascii="Times New Roman" w:hAnsi="Times New Roman" w:cs="Times New Roman"/>
          <w:sz w:val="24"/>
          <w:szCs w:val="24"/>
        </w:rPr>
        <w:t>Jenis belajar yang paling utama adalah belajar untuk berfikir kritis, lebih baik dari pada pembentukan kebiasaan-kebiasaan mekanis.</w:t>
      </w:r>
    </w:p>
    <w:p w:rsidR="007249BF" w:rsidRPr="004F18D7" w:rsidRDefault="007249BF" w:rsidP="009E0EEB">
      <w:pPr>
        <w:pStyle w:val="ListParagraph"/>
        <w:numPr>
          <w:ilvl w:val="0"/>
          <w:numId w:val="9"/>
        </w:numPr>
        <w:spacing w:after="0" w:line="240" w:lineRule="auto"/>
        <w:jc w:val="both"/>
        <w:rPr>
          <w:rFonts w:ascii="Times New Roman" w:hAnsi="Times New Roman" w:cs="Times New Roman"/>
          <w:sz w:val="24"/>
          <w:szCs w:val="24"/>
        </w:rPr>
      </w:pPr>
      <w:r w:rsidRPr="004F18D7">
        <w:rPr>
          <w:rFonts w:ascii="Times New Roman" w:hAnsi="Times New Roman" w:cs="Times New Roman"/>
          <w:sz w:val="24"/>
          <w:szCs w:val="24"/>
        </w:rPr>
        <w:t>Cara belajar yang paling efektif adalah dalam pemecahan masalah melaui kerja kelompok, asalkan masalah-masalah tersebut telah disadari bersama.</w:t>
      </w:r>
    </w:p>
    <w:p w:rsidR="007249BF" w:rsidRPr="004F18D7" w:rsidRDefault="007249BF" w:rsidP="009E0EEB">
      <w:pPr>
        <w:pStyle w:val="ListParagraph"/>
        <w:numPr>
          <w:ilvl w:val="0"/>
          <w:numId w:val="9"/>
        </w:numPr>
        <w:spacing w:after="0" w:line="240" w:lineRule="auto"/>
        <w:jc w:val="both"/>
        <w:rPr>
          <w:rFonts w:ascii="Times New Roman" w:hAnsi="Times New Roman" w:cs="Times New Roman"/>
          <w:sz w:val="24"/>
          <w:szCs w:val="24"/>
        </w:rPr>
      </w:pPr>
      <w:r w:rsidRPr="004F18D7">
        <w:rPr>
          <w:rFonts w:ascii="Times New Roman" w:hAnsi="Times New Roman" w:cs="Times New Roman"/>
          <w:sz w:val="24"/>
          <w:szCs w:val="24"/>
        </w:rPr>
        <w:t>Belajar memerlukan pemahaman atas hal-hal yang dipelajari sehingga memperoleh pengertian-pengertian.</w:t>
      </w:r>
    </w:p>
    <w:p w:rsidR="007249BF" w:rsidRPr="004F18D7" w:rsidRDefault="007249BF" w:rsidP="009E0EEB">
      <w:pPr>
        <w:pStyle w:val="ListParagraph"/>
        <w:numPr>
          <w:ilvl w:val="0"/>
          <w:numId w:val="9"/>
        </w:numPr>
        <w:spacing w:after="0" w:line="240" w:lineRule="auto"/>
        <w:jc w:val="both"/>
        <w:rPr>
          <w:rFonts w:ascii="Times New Roman" w:hAnsi="Times New Roman" w:cs="Times New Roman"/>
          <w:sz w:val="24"/>
          <w:szCs w:val="24"/>
        </w:rPr>
      </w:pPr>
      <w:r w:rsidRPr="004F18D7">
        <w:rPr>
          <w:rFonts w:ascii="Times New Roman" w:hAnsi="Times New Roman" w:cs="Times New Roman"/>
          <w:sz w:val="24"/>
          <w:szCs w:val="24"/>
        </w:rPr>
        <w:t>Belajar memerlukan latihan-latihan dan ulangan agar apa yang dipelajari dan diperoleh dapat dikuasai.</w:t>
      </w:r>
    </w:p>
    <w:p w:rsidR="007249BF" w:rsidRPr="004F18D7" w:rsidRDefault="007249BF" w:rsidP="009E0EEB">
      <w:pPr>
        <w:pStyle w:val="ListParagraph"/>
        <w:numPr>
          <w:ilvl w:val="0"/>
          <w:numId w:val="9"/>
        </w:numPr>
        <w:spacing w:after="0" w:line="240" w:lineRule="auto"/>
        <w:jc w:val="both"/>
        <w:rPr>
          <w:rFonts w:ascii="Times New Roman" w:hAnsi="Times New Roman" w:cs="Times New Roman"/>
          <w:sz w:val="24"/>
          <w:szCs w:val="24"/>
        </w:rPr>
      </w:pPr>
      <w:r w:rsidRPr="004F18D7">
        <w:rPr>
          <w:rFonts w:ascii="Times New Roman" w:hAnsi="Times New Roman" w:cs="Times New Roman"/>
          <w:sz w:val="24"/>
          <w:szCs w:val="24"/>
        </w:rPr>
        <w:t>Belajar harus disertai dengan keinginan dan kemauan yang kuat untuk mencapai tujuan atau hasil.</w:t>
      </w:r>
    </w:p>
    <w:p w:rsidR="007249BF" w:rsidRDefault="007249BF" w:rsidP="009E0EEB">
      <w:pPr>
        <w:pStyle w:val="ListParagraph"/>
        <w:numPr>
          <w:ilvl w:val="0"/>
          <w:numId w:val="9"/>
        </w:numPr>
        <w:spacing w:after="0" w:line="240" w:lineRule="auto"/>
        <w:jc w:val="both"/>
        <w:rPr>
          <w:rFonts w:ascii="Times New Roman" w:hAnsi="Times New Roman" w:cs="Times New Roman"/>
          <w:sz w:val="24"/>
          <w:szCs w:val="24"/>
        </w:rPr>
      </w:pPr>
      <w:r w:rsidRPr="004F18D7">
        <w:rPr>
          <w:rFonts w:ascii="Times New Roman" w:hAnsi="Times New Roman" w:cs="Times New Roman"/>
          <w:sz w:val="24"/>
          <w:szCs w:val="24"/>
        </w:rPr>
        <w:t>Belajar dianggap berhasil apabila anak didik telah sanggup mentransferkan dan menerapkannya kedalam bidang sehari-hari.</w:t>
      </w:r>
      <w:r>
        <w:rPr>
          <w:rStyle w:val="FootnoteReference"/>
          <w:rFonts w:ascii="Times New Roman" w:hAnsi="Times New Roman"/>
          <w:sz w:val="24"/>
          <w:szCs w:val="24"/>
        </w:rPr>
        <w:footnoteReference w:id="41"/>
      </w:r>
    </w:p>
    <w:p w:rsidR="007249BF" w:rsidRPr="004F18D7" w:rsidRDefault="007249BF" w:rsidP="009F5003">
      <w:pPr>
        <w:pStyle w:val="ListParagraph"/>
        <w:spacing w:after="0" w:line="360" w:lineRule="auto"/>
        <w:jc w:val="both"/>
        <w:rPr>
          <w:rFonts w:ascii="Times New Roman" w:hAnsi="Times New Roman" w:cs="Times New Roman"/>
          <w:sz w:val="24"/>
          <w:szCs w:val="24"/>
        </w:rPr>
      </w:pPr>
    </w:p>
    <w:p w:rsidR="007249BF" w:rsidRPr="007F3DD9" w:rsidRDefault="007249BF" w:rsidP="009E0EEB">
      <w:pPr>
        <w:pStyle w:val="ListParagraph"/>
        <w:spacing w:after="0" w:line="480" w:lineRule="auto"/>
        <w:ind w:firstLine="680"/>
        <w:jc w:val="both"/>
        <w:rPr>
          <w:rFonts w:ascii="Times New Roman" w:hAnsi="Times New Roman" w:cs="Times New Roman"/>
          <w:sz w:val="24"/>
          <w:szCs w:val="24"/>
        </w:rPr>
      </w:pPr>
      <w:r w:rsidRPr="004F18D7">
        <w:rPr>
          <w:rFonts w:ascii="Times New Roman" w:hAnsi="Times New Roman" w:cs="Times New Roman"/>
          <w:sz w:val="24"/>
          <w:szCs w:val="24"/>
        </w:rPr>
        <w:t>Dari beberapa pendapat di</w:t>
      </w:r>
      <w:r>
        <w:rPr>
          <w:rFonts w:ascii="Times New Roman" w:hAnsi="Times New Roman" w:cs="Times New Roman"/>
          <w:sz w:val="24"/>
          <w:szCs w:val="24"/>
        </w:rPr>
        <w:t xml:space="preserve"> </w:t>
      </w:r>
      <w:r w:rsidRPr="004F18D7">
        <w:rPr>
          <w:rFonts w:ascii="Times New Roman" w:hAnsi="Times New Roman" w:cs="Times New Roman"/>
          <w:sz w:val="24"/>
          <w:szCs w:val="24"/>
        </w:rPr>
        <w:t>atas, mengenai prinsip-prinsip belajar tersebut di atas, maka penulis dapat menyimpulkan bahwa bersungguh-sungguh dan memiliki cita-cita dalam belajar merupakan tujuan utama karena belajar tanpa adanya kedisiplinan, kemauan, tujuan serta cita-cita yang tinggi tidak harus adanya hub</w:t>
      </w:r>
      <w:r>
        <w:rPr>
          <w:rFonts w:ascii="Times New Roman" w:hAnsi="Times New Roman" w:cs="Times New Roman"/>
          <w:sz w:val="24"/>
          <w:szCs w:val="24"/>
        </w:rPr>
        <w:t>ungan dua arah yang antara peserta didik</w:t>
      </w:r>
      <w:r w:rsidRPr="004F18D7">
        <w:rPr>
          <w:rFonts w:ascii="Times New Roman" w:hAnsi="Times New Roman" w:cs="Times New Roman"/>
          <w:sz w:val="24"/>
          <w:szCs w:val="24"/>
        </w:rPr>
        <w:t xml:space="preserve"> dan guru.</w:t>
      </w:r>
    </w:p>
    <w:p w:rsidR="007249BF" w:rsidRPr="000F1674" w:rsidRDefault="007249BF" w:rsidP="009E0EEB">
      <w:pPr>
        <w:numPr>
          <w:ilvl w:val="3"/>
          <w:numId w:val="1"/>
        </w:numPr>
        <w:tabs>
          <w:tab w:val="clear" w:pos="2880"/>
        </w:tabs>
        <w:spacing w:after="0" w:line="480" w:lineRule="auto"/>
        <w:ind w:left="720"/>
        <w:jc w:val="both"/>
        <w:rPr>
          <w:rFonts w:ascii="Times New Roman" w:hAnsi="Times New Roman" w:cs="Times New Roman"/>
          <w:bCs/>
          <w:sz w:val="24"/>
          <w:szCs w:val="24"/>
        </w:rPr>
      </w:pPr>
      <w:r w:rsidRPr="000F1674">
        <w:rPr>
          <w:rFonts w:ascii="Times New Roman" w:hAnsi="Times New Roman" w:cs="Times New Roman"/>
          <w:bCs/>
          <w:sz w:val="24"/>
          <w:szCs w:val="24"/>
        </w:rPr>
        <w:t>Cara M</w:t>
      </w:r>
      <w:r>
        <w:rPr>
          <w:rFonts w:ascii="Times New Roman" w:hAnsi="Times New Roman" w:cs="Times New Roman"/>
          <w:bCs/>
          <w:sz w:val="24"/>
          <w:szCs w:val="24"/>
        </w:rPr>
        <w:t>engetahui Prestasi Belajar Peserta didik</w:t>
      </w:r>
    </w:p>
    <w:p w:rsidR="007249BF" w:rsidRPr="004F18D7" w:rsidRDefault="007249BF" w:rsidP="009E0EEB">
      <w:pPr>
        <w:pStyle w:val="ListParagraph"/>
        <w:spacing w:after="0" w:line="480" w:lineRule="auto"/>
        <w:ind w:firstLine="680"/>
        <w:jc w:val="both"/>
        <w:rPr>
          <w:rFonts w:ascii="Times New Roman" w:hAnsi="Times New Roman" w:cs="Times New Roman"/>
          <w:sz w:val="24"/>
          <w:szCs w:val="24"/>
        </w:rPr>
      </w:pPr>
      <w:r w:rsidRPr="004F18D7">
        <w:rPr>
          <w:rFonts w:ascii="Times New Roman" w:hAnsi="Times New Roman" w:cs="Times New Roman"/>
          <w:sz w:val="24"/>
          <w:szCs w:val="24"/>
        </w:rPr>
        <w:tab/>
        <w:t>Untuk mengetahiu prestasi belaja</w:t>
      </w:r>
      <w:r>
        <w:rPr>
          <w:rFonts w:ascii="Times New Roman" w:hAnsi="Times New Roman" w:cs="Times New Roman"/>
          <w:sz w:val="24"/>
          <w:szCs w:val="24"/>
        </w:rPr>
        <w:t>r peserta didik</w:t>
      </w:r>
      <w:r w:rsidRPr="004F18D7">
        <w:rPr>
          <w:rFonts w:ascii="Times New Roman" w:hAnsi="Times New Roman" w:cs="Times New Roman"/>
          <w:sz w:val="24"/>
          <w:szCs w:val="24"/>
        </w:rPr>
        <w:t xml:space="preserve"> maka indikator yang dija</w:t>
      </w:r>
      <w:r>
        <w:rPr>
          <w:rFonts w:ascii="Times New Roman" w:hAnsi="Times New Roman" w:cs="Times New Roman"/>
          <w:sz w:val="24"/>
          <w:szCs w:val="24"/>
        </w:rPr>
        <w:t xml:space="preserve">dikan sebagai tolak ukur dalam </w:t>
      </w:r>
      <w:r w:rsidRPr="004F18D7">
        <w:rPr>
          <w:rFonts w:ascii="Times New Roman" w:hAnsi="Times New Roman" w:cs="Times New Roman"/>
          <w:sz w:val="24"/>
          <w:szCs w:val="24"/>
        </w:rPr>
        <w:t>menyatakan bahwa suatu proses belajar mengajar dapat dikatakan berhasil, berdasarkan ketentuan kurikulum yang disempurnakan</w:t>
      </w:r>
      <w:r>
        <w:rPr>
          <w:rFonts w:ascii="Times New Roman" w:hAnsi="Times New Roman" w:cs="Times New Roman"/>
          <w:sz w:val="24"/>
          <w:szCs w:val="24"/>
        </w:rPr>
        <w:t xml:space="preserve"> yang saat ini dugunakan adalah</w:t>
      </w:r>
      <w:r w:rsidRPr="004F18D7">
        <w:rPr>
          <w:rFonts w:ascii="Times New Roman" w:hAnsi="Times New Roman" w:cs="Times New Roman"/>
          <w:sz w:val="24"/>
          <w:szCs w:val="24"/>
        </w:rPr>
        <w:t>:</w:t>
      </w:r>
    </w:p>
    <w:p w:rsidR="007249BF" w:rsidRPr="004F18D7" w:rsidRDefault="007249BF" w:rsidP="009E0EEB">
      <w:pPr>
        <w:pStyle w:val="ListParagraph"/>
        <w:numPr>
          <w:ilvl w:val="0"/>
          <w:numId w:val="10"/>
        </w:numPr>
        <w:tabs>
          <w:tab w:val="left" w:pos="1080"/>
        </w:tabs>
        <w:spacing w:after="0" w:line="480" w:lineRule="auto"/>
        <w:ind w:left="1080"/>
        <w:jc w:val="both"/>
        <w:rPr>
          <w:rFonts w:ascii="Times New Roman" w:hAnsi="Times New Roman" w:cs="Times New Roman"/>
          <w:sz w:val="24"/>
          <w:szCs w:val="24"/>
        </w:rPr>
      </w:pPr>
      <w:r w:rsidRPr="004F18D7">
        <w:rPr>
          <w:rFonts w:ascii="Times New Roman" w:hAnsi="Times New Roman" w:cs="Times New Roman"/>
          <w:sz w:val="24"/>
          <w:szCs w:val="24"/>
        </w:rPr>
        <w:t>Daya serap terhadap bahan yang diajarkan mencapai prestasi tinggi, baik secara individu maupun kelompok.</w:t>
      </w:r>
    </w:p>
    <w:p w:rsidR="007249BF" w:rsidRPr="004F18D7" w:rsidRDefault="007249BF" w:rsidP="009E0EEB">
      <w:pPr>
        <w:pStyle w:val="ListParagraph"/>
        <w:numPr>
          <w:ilvl w:val="0"/>
          <w:numId w:val="10"/>
        </w:numPr>
        <w:tabs>
          <w:tab w:val="left" w:pos="1080"/>
        </w:tabs>
        <w:spacing w:after="0" w:line="480" w:lineRule="auto"/>
        <w:ind w:left="1080"/>
        <w:jc w:val="both"/>
        <w:rPr>
          <w:rFonts w:ascii="Times New Roman" w:hAnsi="Times New Roman" w:cs="Times New Roman"/>
          <w:sz w:val="24"/>
          <w:szCs w:val="24"/>
        </w:rPr>
      </w:pPr>
      <w:r w:rsidRPr="004F18D7">
        <w:rPr>
          <w:rFonts w:ascii="Times New Roman" w:hAnsi="Times New Roman" w:cs="Times New Roman"/>
          <w:sz w:val="24"/>
          <w:szCs w:val="24"/>
        </w:rPr>
        <w:t xml:space="preserve">Prilaku yang digariskan dalam tujuan pengajaran atau </w:t>
      </w:r>
      <w:r>
        <w:rPr>
          <w:rFonts w:ascii="Times New Roman" w:hAnsi="Times New Roman" w:cs="Times New Roman"/>
          <w:sz w:val="24"/>
          <w:szCs w:val="24"/>
        </w:rPr>
        <w:t>Standar Kompetensi dan Kompetensi Dasar telah dicapai peserta didik</w:t>
      </w:r>
      <w:r w:rsidRPr="004F18D7">
        <w:rPr>
          <w:rFonts w:ascii="Times New Roman" w:hAnsi="Times New Roman" w:cs="Times New Roman"/>
          <w:sz w:val="24"/>
          <w:szCs w:val="24"/>
        </w:rPr>
        <w:t xml:space="preserve"> baik individu maupun klasikal.</w:t>
      </w:r>
    </w:p>
    <w:p w:rsidR="007249BF" w:rsidRPr="004F18D7" w:rsidRDefault="007249BF" w:rsidP="009E0EEB">
      <w:pPr>
        <w:pStyle w:val="ListParagraph"/>
        <w:spacing w:after="0" w:line="480" w:lineRule="auto"/>
        <w:ind w:firstLine="680"/>
        <w:jc w:val="both"/>
        <w:rPr>
          <w:rFonts w:ascii="Times New Roman" w:hAnsi="Times New Roman" w:cs="Times New Roman"/>
          <w:sz w:val="24"/>
          <w:szCs w:val="24"/>
        </w:rPr>
      </w:pPr>
      <w:r w:rsidRPr="004F18D7">
        <w:rPr>
          <w:rFonts w:ascii="Times New Roman" w:hAnsi="Times New Roman" w:cs="Times New Roman"/>
          <w:sz w:val="24"/>
          <w:szCs w:val="24"/>
        </w:rPr>
        <w:tab/>
        <w:t>Untuk mengetahui sampai dimana tingkat ke</w:t>
      </w:r>
      <w:r>
        <w:rPr>
          <w:rFonts w:ascii="Times New Roman" w:hAnsi="Times New Roman" w:cs="Times New Roman"/>
          <w:sz w:val="24"/>
          <w:szCs w:val="24"/>
        </w:rPr>
        <w:t>berhasilan belajar pesera didik</w:t>
      </w:r>
      <w:r w:rsidRPr="004F18D7">
        <w:rPr>
          <w:rFonts w:ascii="Times New Roman" w:hAnsi="Times New Roman" w:cs="Times New Roman"/>
          <w:sz w:val="24"/>
          <w:szCs w:val="24"/>
        </w:rPr>
        <w:t xml:space="preserve"> terhadap proses belajar yang telah dilakukan dan sekaligus juga untuk mengetahui keberhasilan mengajar guru, kita dapat menggunakan acuan tingkat keberhasilan tersebut sejalan dengan kurikulum yang berlaku saat ini ad</w:t>
      </w:r>
      <w:r>
        <w:rPr>
          <w:rFonts w:ascii="Times New Roman" w:hAnsi="Times New Roman" w:cs="Times New Roman"/>
          <w:sz w:val="24"/>
          <w:szCs w:val="24"/>
        </w:rPr>
        <w:t>a</w:t>
      </w:r>
      <w:r w:rsidRPr="004F18D7">
        <w:rPr>
          <w:rFonts w:ascii="Times New Roman" w:hAnsi="Times New Roman" w:cs="Times New Roman"/>
          <w:sz w:val="24"/>
          <w:szCs w:val="24"/>
        </w:rPr>
        <w:t>lah sebagai berikut:</w:t>
      </w:r>
    </w:p>
    <w:p w:rsidR="007249BF" w:rsidRPr="004F18D7" w:rsidRDefault="007249BF" w:rsidP="009E0EEB">
      <w:pPr>
        <w:pStyle w:val="ListParagraph"/>
        <w:numPr>
          <w:ilvl w:val="0"/>
          <w:numId w:val="19"/>
        </w:numPr>
        <w:tabs>
          <w:tab w:val="clear" w:pos="720"/>
          <w:tab w:val="num" w:pos="1080"/>
        </w:tabs>
        <w:spacing w:after="0" w:line="480" w:lineRule="auto"/>
        <w:ind w:left="1080"/>
        <w:jc w:val="both"/>
        <w:rPr>
          <w:rFonts w:ascii="Times New Roman" w:hAnsi="Times New Roman" w:cs="Times New Roman"/>
          <w:sz w:val="24"/>
          <w:szCs w:val="24"/>
        </w:rPr>
      </w:pPr>
      <w:r w:rsidRPr="004F18D7">
        <w:rPr>
          <w:rFonts w:ascii="Times New Roman" w:hAnsi="Times New Roman" w:cs="Times New Roman"/>
          <w:sz w:val="24"/>
          <w:szCs w:val="24"/>
        </w:rPr>
        <w:t>Istimewa atau maks</w:t>
      </w:r>
      <w:r>
        <w:rPr>
          <w:rFonts w:ascii="Times New Roman" w:hAnsi="Times New Roman" w:cs="Times New Roman"/>
          <w:sz w:val="24"/>
          <w:szCs w:val="24"/>
        </w:rPr>
        <w:t>imal</w:t>
      </w:r>
      <w:r w:rsidRPr="004F18D7">
        <w:rPr>
          <w:rFonts w:ascii="Times New Roman" w:hAnsi="Times New Roman" w:cs="Times New Roman"/>
          <w:sz w:val="24"/>
          <w:szCs w:val="24"/>
        </w:rPr>
        <w:t>: Apabila sebuah bahan pelajaran yang di</w:t>
      </w:r>
      <w:r>
        <w:rPr>
          <w:rFonts w:ascii="Times New Roman" w:hAnsi="Times New Roman" w:cs="Times New Roman"/>
          <w:sz w:val="24"/>
          <w:szCs w:val="24"/>
        </w:rPr>
        <w:t>ajarkan itu dapat dikuasai peserta didik</w:t>
      </w:r>
      <w:r w:rsidRPr="004F18D7">
        <w:rPr>
          <w:rFonts w:ascii="Times New Roman" w:hAnsi="Times New Roman" w:cs="Times New Roman"/>
          <w:sz w:val="24"/>
          <w:szCs w:val="24"/>
        </w:rPr>
        <w:t>.</w:t>
      </w:r>
    </w:p>
    <w:p w:rsidR="007249BF" w:rsidRPr="004F18D7" w:rsidRDefault="007249BF" w:rsidP="009E0EEB">
      <w:pPr>
        <w:pStyle w:val="ListParagraph"/>
        <w:numPr>
          <w:ilvl w:val="0"/>
          <w:numId w:val="19"/>
        </w:numPr>
        <w:tabs>
          <w:tab w:val="clear" w:pos="720"/>
          <w:tab w:val="num" w:pos="1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Baik sekali atau optimal</w:t>
      </w:r>
      <w:r w:rsidRPr="004F18D7">
        <w:rPr>
          <w:rFonts w:ascii="Times New Roman" w:hAnsi="Times New Roman" w:cs="Times New Roman"/>
          <w:sz w:val="24"/>
          <w:szCs w:val="24"/>
        </w:rPr>
        <w:t>: Apabila bahan pelajaran (85% s/d 94%) bahan pelajaran yan</w:t>
      </w:r>
      <w:r>
        <w:rPr>
          <w:rFonts w:ascii="Times New Roman" w:hAnsi="Times New Roman" w:cs="Times New Roman"/>
          <w:sz w:val="24"/>
          <w:szCs w:val="24"/>
        </w:rPr>
        <w:t>g diajarkan dapat dikuasai peserta didik</w:t>
      </w:r>
      <w:r w:rsidRPr="004F18D7">
        <w:rPr>
          <w:rFonts w:ascii="Times New Roman" w:hAnsi="Times New Roman" w:cs="Times New Roman"/>
          <w:sz w:val="24"/>
          <w:szCs w:val="24"/>
        </w:rPr>
        <w:t>.</w:t>
      </w:r>
    </w:p>
    <w:p w:rsidR="007249BF" w:rsidRPr="004F18D7" w:rsidRDefault="007249BF" w:rsidP="009E0EEB">
      <w:pPr>
        <w:pStyle w:val="ListParagraph"/>
        <w:numPr>
          <w:ilvl w:val="0"/>
          <w:numId w:val="19"/>
        </w:numPr>
        <w:tabs>
          <w:tab w:val="clear" w:pos="720"/>
          <w:tab w:val="num" w:pos="1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Baik atau minimal</w:t>
      </w:r>
      <w:r w:rsidRPr="004F18D7">
        <w:rPr>
          <w:rFonts w:ascii="Times New Roman" w:hAnsi="Times New Roman" w:cs="Times New Roman"/>
          <w:sz w:val="24"/>
          <w:szCs w:val="24"/>
        </w:rPr>
        <w:t>: Apabila bahan pelajaran diajarkan ha</w:t>
      </w:r>
      <w:r>
        <w:rPr>
          <w:rFonts w:ascii="Times New Roman" w:hAnsi="Times New Roman" w:cs="Times New Roman"/>
          <w:sz w:val="24"/>
          <w:szCs w:val="24"/>
        </w:rPr>
        <w:t>nya (75% s/d 84%) dikuasai peserta didik</w:t>
      </w:r>
      <w:r w:rsidRPr="004F18D7">
        <w:rPr>
          <w:rFonts w:ascii="Times New Roman" w:hAnsi="Times New Roman" w:cs="Times New Roman"/>
          <w:sz w:val="24"/>
          <w:szCs w:val="24"/>
        </w:rPr>
        <w:t>.</w:t>
      </w:r>
    </w:p>
    <w:p w:rsidR="007249BF" w:rsidRPr="004F18D7" w:rsidRDefault="007249BF" w:rsidP="009E0EEB">
      <w:pPr>
        <w:pStyle w:val="ListParagraph"/>
        <w:numPr>
          <w:ilvl w:val="0"/>
          <w:numId w:val="19"/>
        </w:numPr>
        <w:tabs>
          <w:tab w:val="clear" w:pos="720"/>
          <w:tab w:val="num" w:pos="1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Kurang: Apabi</w:t>
      </w:r>
      <w:r w:rsidRPr="004F18D7">
        <w:rPr>
          <w:rFonts w:ascii="Times New Roman" w:hAnsi="Times New Roman" w:cs="Times New Roman"/>
          <w:sz w:val="24"/>
          <w:szCs w:val="24"/>
        </w:rPr>
        <w:t>la bahan pelajaran yang</w:t>
      </w:r>
      <w:r>
        <w:rPr>
          <w:rFonts w:ascii="Times New Roman" w:hAnsi="Times New Roman" w:cs="Times New Roman"/>
          <w:sz w:val="24"/>
          <w:szCs w:val="24"/>
        </w:rPr>
        <w:t xml:space="preserve"> </w:t>
      </w:r>
      <w:r w:rsidRPr="004F18D7">
        <w:rPr>
          <w:rFonts w:ascii="Times New Roman" w:hAnsi="Times New Roman" w:cs="Times New Roman"/>
          <w:sz w:val="24"/>
          <w:szCs w:val="24"/>
        </w:rPr>
        <w:t>diajarka</w:t>
      </w:r>
      <w:r>
        <w:rPr>
          <w:rFonts w:ascii="Times New Roman" w:hAnsi="Times New Roman" w:cs="Times New Roman"/>
          <w:sz w:val="24"/>
          <w:szCs w:val="24"/>
        </w:rPr>
        <w:t>n kurang dari 75% dikuasai peserta didik</w:t>
      </w:r>
      <w:r w:rsidRPr="004F18D7">
        <w:rPr>
          <w:rFonts w:ascii="Times New Roman" w:hAnsi="Times New Roman" w:cs="Times New Roman"/>
          <w:sz w:val="24"/>
          <w:szCs w:val="24"/>
        </w:rPr>
        <w:t>.</w:t>
      </w:r>
    </w:p>
    <w:p w:rsidR="007249BF" w:rsidRPr="004F18D7" w:rsidRDefault="007249BF" w:rsidP="009E0EEB">
      <w:pPr>
        <w:pStyle w:val="ListParagraph"/>
        <w:spacing w:after="0" w:line="480" w:lineRule="auto"/>
        <w:ind w:firstLine="680"/>
        <w:jc w:val="both"/>
        <w:rPr>
          <w:rFonts w:ascii="Times New Roman" w:hAnsi="Times New Roman" w:cs="Times New Roman"/>
          <w:sz w:val="24"/>
          <w:szCs w:val="24"/>
        </w:rPr>
      </w:pPr>
      <w:r w:rsidRPr="004F18D7">
        <w:rPr>
          <w:rFonts w:ascii="Times New Roman" w:hAnsi="Times New Roman" w:cs="Times New Roman"/>
          <w:sz w:val="24"/>
          <w:szCs w:val="24"/>
        </w:rPr>
        <w:t>Dengan melihat yang terd</w:t>
      </w:r>
      <w:r>
        <w:rPr>
          <w:rFonts w:ascii="Times New Roman" w:hAnsi="Times New Roman" w:cs="Times New Roman"/>
          <w:sz w:val="24"/>
          <w:szCs w:val="24"/>
        </w:rPr>
        <w:t>a</w:t>
      </w:r>
      <w:r w:rsidRPr="004F18D7">
        <w:rPr>
          <w:rFonts w:ascii="Times New Roman" w:hAnsi="Times New Roman" w:cs="Times New Roman"/>
          <w:sz w:val="24"/>
          <w:szCs w:val="24"/>
        </w:rPr>
        <w:t>p</w:t>
      </w:r>
      <w:r>
        <w:rPr>
          <w:rFonts w:ascii="Times New Roman" w:hAnsi="Times New Roman" w:cs="Times New Roman"/>
          <w:sz w:val="24"/>
          <w:szCs w:val="24"/>
        </w:rPr>
        <w:t>at dalam format daya serap peserta didik</w:t>
      </w:r>
      <w:r w:rsidRPr="004F18D7">
        <w:rPr>
          <w:rFonts w:ascii="Times New Roman" w:hAnsi="Times New Roman" w:cs="Times New Roman"/>
          <w:sz w:val="24"/>
          <w:szCs w:val="24"/>
        </w:rPr>
        <w:t xml:space="preserve"> dalam pelajaran d</w:t>
      </w:r>
      <w:r>
        <w:rPr>
          <w:rFonts w:ascii="Times New Roman" w:hAnsi="Times New Roman" w:cs="Times New Roman"/>
          <w:sz w:val="24"/>
          <w:szCs w:val="24"/>
        </w:rPr>
        <w:t>an prosentase keberhasilan peserta didik dapat mencapai tingkat keberhasilan</w:t>
      </w:r>
      <w:r w:rsidRPr="004F18D7">
        <w:rPr>
          <w:rFonts w:ascii="Times New Roman" w:hAnsi="Times New Roman" w:cs="Times New Roman"/>
          <w:sz w:val="24"/>
          <w:szCs w:val="24"/>
        </w:rPr>
        <w:t xml:space="preserve"> tersebut tadi, dapatlah diketahui tingkat keberhasilan proses belajar y</w:t>
      </w:r>
      <w:r>
        <w:rPr>
          <w:rFonts w:ascii="Times New Roman" w:hAnsi="Times New Roman" w:cs="Times New Roman"/>
          <w:sz w:val="24"/>
          <w:szCs w:val="24"/>
        </w:rPr>
        <w:t>ang telah dilaksanakn oleh peserta didik</w:t>
      </w:r>
      <w:r w:rsidRPr="004F18D7">
        <w:rPr>
          <w:rFonts w:ascii="Times New Roman" w:hAnsi="Times New Roman" w:cs="Times New Roman"/>
          <w:sz w:val="24"/>
          <w:szCs w:val="24"/>
        </w:rPr>
        <w:t xml:space="preserve"> dan guru.</w:t>
      </w:r>
    </w:p>
    <w:p w:rsidR="007249BF" w:rsidRPr="004F18D7" w:rsidRDefault="007249BF" w:rsidP="009E0EEB">
      <w:pPr>
        <w:pStyle w:val="ListParagraph"/>
        <w:spacing w:after="0" w:line="480" w:lineRule="auto"/>
        <w:ind w:firstLine="680"/>
        <w:jc w:val="both"/>
        <w:rPr>
          <w:rFonts w:ascii="Times New Roman" w:hAnsi="Times New Roman" w:cs="Times New Roman"/>
          <w:sz w:val="24"/>
          <w:szCs w:val="24"/>
        </w:rPr>
      </w:pPr>
      <w:r w:rsidRPr="004F18D7">
        <w:rPr>
          <w:rFonts w:ascii="Times New Roman" w:hAnsi="Times New Roman" w:cs="Times New Roman"/>
          <w:sz w:val="24"/>
          <w:szCs w:val="24"/>
        </w:rPr>
        <w:tab/>
        <w:t>Untuk mengukur dam mengevaluasi tingkat keberhasilan belajarnya tersebut, dengan dilakukan melalui tes prestasi belajar sehingga dapat dijangkau kedalam jenis penilaian senagai berikut:</w:t>
      </w:r>
    </w:p>
    <w:p w:rsidR="007249BF" w:rsidRPr="00E84F6D" w:rsidRDefault="007249BF" w:rsidP="009E0EEB">
      <w:pPr>
        <w:pStyle w:val="ListParagraph"/>
        <w:numPr>
          <w:ilvl w:val="0"/>
          <w:numId w:val="11"/>
        </w:numPr>
        <w:spacing w:after="0" w:line="480" w:lineRule="auto"/>
        <w:ind w:left="1080"/>
        <w:jc w:val="both"/>
        <w:rPr>
          <w:rFonts w:ascii="Times New Roman" w:hAnsi="Times New Roman" w:cs="Times New Roman"/>
          <w:bCs/>
          <w:sz w:val="24"/>
          <w:szCs w:val="24"/>
        </w:rPr>
      </w:pPr>
      <w:r>
        <w:rPr>
          <w:rFonts w:ascii="Times New Roman" w:hAnsi="Times New Roman" w:cs="Times New Roman"/>
          <w:bCs/>
          <w:sz w:val="24"/>
          <w:szCs w:val="24"/>
        </w:rPr>
        <w:t>Ulangan Harian</w:t>
      </w:r>
    </w:p>
    <w:p w:rsidR="007249BF" w:rsidRPr="004F18D7" w:rsidRDefault="007249BF" w:rsidP="009E0EEB">
      <w:pPr>
        <w:pStyle w:val="ListParagraph"/>
        <w:spacing w:after="0" w:line="480" w:lineRule="auto"/>
        <w:ind w:left="1077" w:firstLine="680"/>
        <w:jc w:val="both"/>
        <w:rPr>
          <w:rFonts w:ascii="Times New Roman" w:hAnsi="Times New Roman" w:cs="Times New Roman"/>
          <w:sz w:val="24"/>
          <w:szCs w:val="24"/>
        </w:rPr>
      </w:pPr>
      <w:r w:rsidRPr="004F18D7">
        <w:rPr>
          <w:rFonts w:ascii="Times New Roman" w:hAnsi="Times New Roman" w:cs="Times New Roman"/>
          <w:sz w:val="24"/>
          <w:szCs w:val="24"/>
        </w:rPr>
        <w:t>Penilaian ini digunakan untuk mengukur setiap satuan bahasan tertentu dan bertujuan hanya memperoleh g</w:t>
      </w:r>
      <w:r>
        <w:rPr>
          <w:rFonts w:ascii="Times New Roman" w:hAnsi="Times New Roman" w:cs="Times New Roman"/>
          <w:sz w:val="24"/>
          <w:szCs w:val="24"/>
        </w:rPr>
        <w:t>ambaran tentang daya serap peserta didik</w:t>
      </w:r>
      <w:r w:rsidRPr="004F18D7">
        <w:rPr>
          <w:rFonts w:ascii="Times New Roman" w:hAnsi="Times New Roman" w:cs="Times New Roman"/>
          <w:sz w:val="24"/>
          <w:szCs w:val="24"/>
        </w:rPr>
        <w:t xml:space="preserve"> terhadap satuan </w:t>
      </w:r>
      <w:r>
        <w:rPr>
          <w:rFonts w:ascii="Times New Roman" w:hAnsi="Times New Roman" w:cs="Times New Roman"/>
          <w:sz w:val="24"/>
          <w:szCs w:val="24"/>
        </w:rPr>
        <w:t>bahasan tersebut. Hasil test ini</w:t>
      </w:r>
      <w:r w:rsidRPr="004F18D7">
        <w:rPr>
          <w:rFonts w:ascii="Times New Roman" w:hAnsi="Times New Roman" w:cs="Times New Roman"/>
          <w:sz w:val="24"/>
          <w:szCs w:val="24"/>
        </w:rPr>
        <w:t xml:space="preserve"> digunakan untuk memperbaiki proses belajar mengajar bahan tertentu dalam waktu tertentu pula, atau</w:t>
      </w:r>
      <w:r>
        <w:rPr>
          <w:rFonts w:ascii="Times New Roman" w:hAnsi="Times New Roman" w:cs="Times New Roman"/>
          <w:sz w:val="24"/>
          <w:szCs w:val="24"/>
        </w:rPr>
        <w:t xml:space="preserve"> sebagai feed back (umpan balik</w:t>
      </w:r>
      <w:r w:rsidRPr="004F18D7">
        <w:rPr>
          <w:rFonts w:ascii="Times New Roman" w:hAnsi="Times New Roman" w:cs="Times New Roman"/>
          <w:sz w:val="24"/>
          <w:szCs w:val="24"/>
        </w:rPr>
        <w:t>) dalam memperbaiki belajar mengajar.</w:t>
      </w:r>
    </w:p>
    <w:p w:rsidR="007249BF" w:rsidRPr="00E84F6D" w:rsidRDefault="007249BF" w:rsidP="009E0EEB">
      <w:pPr>
        <w:pStyle w:val="ListParagraph"/>
        <w:numPr>
          <w:ilvl w:val="0"/>
          <w:numId w:val="11"/>
        </w:numPr>
        <w:spacing w:after="0" w:line="480" w:lineRule="auto"/>
        <w:ind w:left="1080"/>
        <w:jc w:val="both"/>
        <w:rPr>
          <w:rFonts w:ascii="Times New Roman" w:hAnsi="Times New Roman" w:cs="Times New Roman"/>
          <w:bCs/>
          <w:sz w:val="24"/>
          <w:szCs w:val="24"/>
        </w:rPr>
      </w:pPr>
      <w:r>
        <w:rPr>
          <w:rFonts w:ascii="Times New Roman" w:hAnsi="Times New Roman" w:cs="Times New Roman"/>
          <w:bCs/>
          <w:sz w:val="24"/>
          <w:szCs w:val="24"/>
        </w:rPr>
        <w:t>Ujian Tengah Semester</w:t>
      </w:r>
    </w:p>
    <w:p w:rsidR="007249BF" w:rsidRPr="004F18D7" w:rsidRDefault="007249BF" w:rsidP="009E0EEB">
      <w:pPr>
        <w:pStyle w:val="ListParagraph"/>
        <w:spacing w:after="0" w:line="480" w:lineRule="auto"/>
        <w:ind w:left="1077" w:firstLine="680"/>
        <w:jc w:val="both"/>
        <w:rPr>
          <w:rFonts w:ascii="Times New Roman" w:hAnsi="Times New Roman" w:cs="Times New Roman"/>
          <w:sz w:val="24"/>
          <w:szCs w:val="24"/>
        </w:rPr>
      </w:pPr>
      <w:r w:rsidRPr="004F18D7">
        <w:rPr>
          <w:rFonts w:ascii="Times New Roman" w:hAnsi="Times New Roman" w:cs="Times New Roman"/>
          <w:sz w:val="24"/>
          <w:szCs w:val="24"/>
        </w:rPr>
        <w:t>Penilaian ini meliputi sejumlah bahan mengajar atau suatu bahasan yang telah diajarkan dalam waktu tertentu pula.Tujuannya adalah selain untuk memperoleh gambaran daya serap, juga untuk menetapka</w:t>
      </w:r>
      <w:r>
        <w:rPr>
          <w:rFonts w:ascii="Times New Roman" w:hAnsi="Times New Roman" w:cs="Times New Roman"/>
          <w:sz w:val="24"/>
          <w:szCs w:val="24"/>
        </w:rPr>
        <w:t>n tingkat prestasi belajar peserta didik</w:t>
      </w:r>
      <w:r w:rsidRPr="004F18D7">
        <w:rPr>
          <w:rFonts w:ascii="Times New Roman" w:hAnsi="Times New Roman" w:cs="Times New Roman"/>
          <w:sz w:val="24"/>
          <w:szCs w:val="24"/>
        </w:rPr>
        <w:t>. Hasilnya dipertimbangkan untuk menentukan nilai rapor.</w:t>
      </w:r>
    </w:p>
    <w:p w:rsidR="007249BF" w:rsidRPr="00E84F6D" w:rsidRDefault="007249BF" w:rsidP="009E0EEB">
      <w:pPr>
        <w:pStyle w:val="ListParagraph"/>
        <w:numPr>
          <w:ilvl w:val="0"/>
          <w:numId w:val="11"/>
        </w:numPr>
        <w:spacing w:after="0" w:line="480" w:lineRule="auto"/>
        <w:ind w:left="1080"/>
        <w:jc w:val="both"/>
        <w:rPr>
          <w:rFonts w:ascii="Times New Roman" w:hAnsi="Times New Roman" w:cs="Times New Roman"/>
          <w:bCs/>
          <w:sz w:val="24"/>
          <w:szCs w:val="24"/>
        </w:rPr>
      </w:pPr>
      <w:r>
        <w:rPr>
          <w:rFonts w:ascii="Times New Roman" w:hAnsi="Times New Roman" w:cs="Times New Roman"/>
          <w:bCs/>
          <w:sz w:val="24"/>
          <w:szCs w:val="24"/>
        </w:rPr>
        <w:t>Ujian Akhir Semester</w:t>
      </w:r>
    </w:p>
    <w:p w:rsidR="007249BF" w:rsidRPr="004F18D7" w:rsidRDefault="007249BF" w:rsidP="009E0EEB">
      <w:pPr>
        <w:pStyle w:val="ListParagraph"/>
        <w:spacing w:after="0" w:line="480" w:lineRule="auto"/>
        <w:ind w:left="1077" w:firstLine="680"/>
        <w:jc w:val="both"/>
        <w:rPr>
          <w:rFonts w:ascii="Times New Roman" w:hAnsi="Times New Roman" w:cs="Times New Roman"/>
          <w:sz w:val="24"/>
          <w:szCs w:val="24"/>
        </w:rPr>
      </w:pPr>
      <w:r w:rsidRPr="004F18D7">
        <w:rPr>
          <w:rFonts w:ascii="Times New Roman" w:hAnsi="Times New Roman" w:cs="Times New Roman"/>
          <w:sz w:val="24"/>
          <w:szCs w:val="24"/>
        </w:rPr>
        <w:t>Penilaian ini dilakukan</w:t>
      </w:r>
      <w:r>
        <w:rPr>
          <w:rFonts w:ascii="Times New Roman" w:hAnsi="Times New Roman" w:cs="Times New Roman"/>
          <w:sz w:val="24"/>
          <w:szCs w:val="24"/>
        </w:rPr>
        <w:t xml:space="preserve"> untuk mengukur daya serap peserta didik</w:t>
      </w:r>
      <w:r w:rsidRPr="004F18D7">
        <w:rPr>
          <w:rFonts w:ascii="Times New Roman" w:hAnsi="Times New Roman" w:cs="Times New Roman"/>
          <w:sz w:val="24"/>
          <w:szCs w:val="24"/>
        </w:rPr>
        <w:t xml:space="preserve"> terhadap pokok-pokok bahasan yang telah</w:t>
      </w:r>
      <w:r>
        <w:rPr>
          <w:rFonts w:ascii="Times New Roman" w:hAnsi="Times New Roman" w:cs="Times New Roman"/>
          <w:sz w:val="24"/>
          <w:szCs w:val="24"/>
        </w:rPr>
        <w:t xml:space="preserve"> diajarkan selama satu semester. </w:t>
      </w:r>
      <w:r w:rsidRPr="004F18D7">
        <w:rPr>
          <w:rFonts w:ascii="Times New Roman" w:hAnsi="Times New Roman" w:cs="Times New Roman"/>
          <w:sz w:val="24"/>
          <w:szCs w:val="24"/>
        </w:rPr>
        <w:t>Tujuannya ialah untuk menetapkan tingk</w:t>
      </w:r>
      <w:r>
        <w:rPr>
          <w:rFonts w:ascii="Times New Roman" w:hAnsi="Times New Roman" w:cs="Times New Roman"/>
          <w:sz w:val="24"/>
          <w:szCs w:val="24"/>
        </w:rPr>
        <w:t>at atau taraf keberhasilan peserta didik</w:t>
      </w:r>
      <w:r w:rsidRPr="004F18D7">
        <w:rPr>
          <w:rFonts w:ascii="Times New Roman" w:hAnsi="Times New Roman" w:cs="Times New Roman"/>
          <w:sz w:val="24"/>
          <w:szCs w:val="24"/>
        </w:rPr>
        <w:t xml:space="preserve"> dalam suatu periode belajar tertentu. Hasil dari test ini dimanfaatkan untuk kenaikan kelas, menyusun peringkat rangking atau sebagai ukuran kualitas sekolah.</w:t>
      </w:r>
    </w:p>
    <w:p w:rsidR="007249BF" w:rsidRPr="00E84F6D" w:rsidRDefault="007249BF" w:rsidP="009E0EEB">
      <w:pPr>
        <w:numPr>
          <w:ilvl w:val="3"/>
          <w:numId w:val="1"/>
        </w:numPr>
        <w:tabs>
          <w:tab w:val="clear" w:pos="2880"/>
        </w:tabs>
        <w:spacing w:after="0" w:line="480" w:lineRule="auto"/>
        <w:ind w:left="720"/>
        <w:jc w:val="both"/>
        <w:rPr>
          <w:rFonts w:ascii="Times New Roman" w:hAnsi="Times New Roman" w:cs="Times New Roman"/>
          <w:bCs/>
          <w:sz w:val="24"/>
          <w:szCs w:val="24"/>
        </w:rPr>
      </w:pPr>
      <w:r w:rsidRPr="00E84F6D">
        <w:rPr>
          <w:rFonts w:ascii="Times New Roman" w:hAnsi="Times New Roman" w:cs="Times New Roman"/>
          <w:bCs/>
          <w:sz w:val="24"/>
          <w:szCs w:val="24"/>
        </w:rPr>
        <w:t>Faktor yang Men</w:t>
      </w:r>
      <w:r>
        <w:rPr>
          <w:rFonts w:ascii="Times New Roman" w:hAnsi="Times New Roman" w:cs="Times New Roman"/>
          <w:bCs/>
          <w:sz w:val="24"/>
          <w:szCs w:val="24"/>
        </w:rPr>
        <w:t>pengaruhi Prestasi Belajar Peserta didik</w:t>
      </w:r>
    </w:p>
    <w:p w:rsidR="007249BF" w:rsidRPr="004F18D7" w:rsidRDefault="007249BF" w:rsidP="009E0EEB">
      <w:pPr>
        <w:pStyle w:val="ListParagraph"/>
        <w:spacing w:after="0" w:line="480" w:lineRule="auto"/>
        <w:ind w:firstLine="680"/>
        <w:jc w:val="both"/>
        <w:rPr>
          <w:rFonts w:ascii="Times New Roman" w:hAnsi="Times New Roman" w:cs="Times New Roman"/>
          <w:sz w:val="24"/>
          <w:szCs w:val="24"/>
        </w:rPr>
      </w:pPr>
      <w:r>
        <w:rPr>
          <w:rFonts w:ascii="Times New Roman" w:hAnsi="Times New Roman" w:cs="Times New Roman"/>
          <w:sz w:val="24"/>
          <w:szCs w:val="24"/>
        </w:rPr>
        <w:t>Hasil belajar yang dicapai peserta didik</w:t>
      </w:r>
      <w:r w:rsidRPr="004F18D7">
        <w:rPr>
          <w:rFonts w:ascii="Times New Roman" w:hAnsi="Times New Roman" w:cs="Times New Roman"/>
          <w:sz w:val="24"/>
          <w:szCs w:val="24"/>
        </w:rPr>
        <w:t xml:space="preserve"> dipengaruhi oleh dua faktor utama yakni fa</w:t>
      </w:r>
      <w:r>
        <w:rPr>
          <w:rFonts w:ascii="Times New Roman" w:hAnsi="Times New Roman" w:cs="Times New Roman"/>
          <w:sz w:val="24"/>
          <w:szCs w:val="24"/>
        </w:rPr>
        <w:t>ktor yang datang dari diri peserta didik</w:t>
      </w:r>
      <w:r w:rsidRPr="004F18D7">
        <w:rPr>
          <w:rFonts w:ascii="Times New Roman" w:hAnsi="Times New Roman" w:cs="Times New Roman"/>
          <w:sz w:val="24"/>
          <w:szCs w:val="24"/>
        </w:rPr>
        <w:t xml:space="preserve"> dan </w:t>
      </w:r>
      <w:r>
        <w:rPr>
          <w:rFonts w:ascii="Times New Roman" w:hAnsi="Times New Roman" w:cs="Times New Roman"/>
          <w:sz w:val="24"/>
          <w:szCs w:val="24"/>
        </w:rPr>
        <w:t>faktor yang datng dari luar diri peserta didik</w:t>
      </w:r>
      <w:r w:rsidRPr="004F18D7">
        <w:rPr>
          <w:rFonts w:ascii="Times New Roman" w:hAnsi="Times New Roman" w:cs="Times New Roman"/>
          <w:sz w:val="24"/>
          <w:szCs w:val="24"/>
        </w:rPr>
        <w:t>. Fak</w:t>
      </w:r>
      <w:r>
        <w:rPr>
          <w:rFonts w:ascii="Times New Roman" w:hAnsi="Times New Roman" w:cs="Times New Roman"/>
          <w:sz w:val="24"/>
          <w:szCs w:val="24"/>
        </w:rPr>
        <w:t>tor yang berasal dari diri peserta didik</w:t>
      </w:r>
      <w:r w:rsidRPr="004F18D7">
        <w:rPr>
          <w:rFonts w:ascii="Times New Roman" w:hAnsi="Times New Roman" w:cs="Times New Roman"/>
          <w:sz w:val="24"/>
          <w:szCs w:val="24"/>
        </w:rPr>
        <w:t xml:space="preserve"> besar sekali pengaruhnya terhadap hasil belajar yang dicapai. Sebagaimana pendapat Nana S</w:t>
      </w:r>
      <w:r>
        <w:rPr>
          <w:rFonts w:ascii="Times New Roman" w:hAnsi="Times New Roman" w:cs="Times New Roman"/>
          <w:sz w:val="24"/>
          <w:szCs w:val="24"/>
        </w:rPr>
        <w:t>udjana bahwa hasil belajar peserta didik</w:t>
      </w:r>
      <w:r w:rsidRPr="004F18D7">
        <w:rPr>
          <w:rFonts w:ascii="Times New Roman" w:hAnsi="Times New Roman" w:cs="Times New Roman"/>
          <w:sz w:val="24"/>
          <w:szCs w:val="24"/>
        </w:rPr>
        <w:t xml:space="preserve"> disekolah 70% d</w:t>
      </w:r>
      <w:r>
        <w:rPr>
          <w:rFonts w:ascii="Times New Roman" w:hAnsi="Times New Roman" w:cs="Times New Roman"/>
          <w:sz w:val="24"/>
          <w:szCs w:val="24"/>
        </w:rPr>
        <w:t>ipengaruhi oleh kemampuan peserta didik</w:t>
      </w:r>
      <w:r w:rsidRPr="004F18D7">
        <w:rPr>
          <w:rFonts w:ascii="Times New Roman" w:hAnsi="Times New Roman" w:cs="Times New Roman"/>
          <w:sz w:val="24"/>
          <w:szCs w:val="24"/>
        </w:rPr>
        <w:t xml:space="preserve"> dan 3</w:t>
      </w:r>
      <w:r>
        <w:rPr>
          <w:rFonts w:ascii="Times New Roman" w:hAnsi="Times New Roman" w:cs="Times New Roman"/>
          <w:sz w:val="24"/>
          <w:szCs w:val="24"/>
        </w:rPr>
        <w:t>0% dipengaruhi oleh lingkungan.</w:t>
      </w:r>
      <w:r>
        <w:rPr>
          <w:rStyle w:val="FootnoteReference"/>
          <w:rFonts w:ascii="Times New Roman" w:hAnsi="Times New Roman"/>
          <w:sz w:val="24"/>
          <w:szCs w:val="24"/>
        </w:rPr>
        <w:footnoteReference w:id="42"/>
      </w:r>
    </w:p>
    <w:p w:rsidR="007249BF" w:rsidRPr="004F18D7" w:rsidRDefault="007249BF" w:rsidP="009E0EEB">
      <w:pPr>
        <w:pStyle w:val="ListParagraph"/>
        <w:spacing w:after="0" w:line="480" w:lineRule="auto"/>
        <w:ind w:firstLine="680"/>
        <w:jc w:val="both"/>
        <w:rPr>
          <w:rFonts w:ascii="Times New Roman" w:hAnsi="Times New Roman" w:cs="Times New Roman"/>
          <w:sz w:val="24"/>
          <w:szCs w:val="24"/>
        </w:rPr>
      </w:pPr>
      <w:r w:rsidRPr="004F18D7">
        <w:rPr>
          <w:rFonts w:ascii="Times New Roman" w:hAnsi="Times New Roman" w:cs="Times New Roman"/>
          <w:sz w:val="24"/>
          <w:szCs w:val="24"/>
        </w:rPr>
        <w:t>Faktor yang mempengaruhi prestasi belajar ada dua macam yaitu:</w:t>
      </w:r>
    </w:p>
    <w:p w:rsidR="007249BF" w:rsidRPr="00E84F6D" w:rsidRDefault="007249BF" w:rsidP="009E0EEB">
      <w:pPr>
        <w:pStyle w:val="ListParagraph"/>
        <w:numPr>
          <w:ilvl w:val="0"/>
          <w:numId w:val="12"/>
        </w:numPr>
        <w:spacing w:after="0" w:line="480" w:lineRule="auto"/>
        <w:ind w:left="1080"/>
        <w:jc w:val="both"/>
        <w:rPr>
          <w:rFonts w:ascii="Times New Roman" w:hAnsi="Times New Roman" w:cs="Times New Roman"/>
          <w:bCs/>
          <w:sz w:val="24"/>
          <w:szCs w:val="24"/>
        </w:rPr>
      </w:pPr>
      <w:r w:rsidRPr="00E84F6D">
        <w:rPr>
          <w:rFonts w:ascii="Times New Roman" w:hAnsi="Times New Roman" w:cs="Times New Roman"/>
          <w:bCs/>
          <w:sz w:val="24"/>
          <w:szCs w:val="24"/>
        </w:rPr>
        <w:t xml:space="preserve">Faktor Internal </w:t>
      </w:r>
    </w:p>
    <w:p w:rsidR="007249BF" w:rsidRPr="004F18D7" w:rsidRDefault="007249BF" w:rsidP="009E0EEB">
      <w:pPr>
        <w:pStyle w:val="ListParagraph"/>
        <w:spacing w:after="0" w:line="480" w:lineRule="auto"/>
        <w:ind w:left="1080" w:firstLine="680"/>
        <w:jc w:val="both"/>
        <w:rPr>
          <w:rFonts w:ascii="Times New Roman" w:hAnsi="Times New Roman" w:cs="Times New Roman"/>
          <w:sz w:val="24"/>
          <w:szCs w:val="24"/>
        </w:rPr>
      </w:pPr>
      <w:r w:rsidRPr="004F18D7">
        <w:rPr>
          <w:rFonts w:ascii="Times New Roman" w:hAnsi="Times New Roman" w:cs="Times New Roman"/>
          <w:sz w:val="24"/>
          <w:szCs w:val="24"/>
        </w:rPr>
        <w:t xml:space="preserve">Faktor ini merupakan faktor yang berasal dari dalam diri individu itu sendiri. Faktor internal terdiri dari faktor biologis dan faktor psikologis </w:t>
      </w:r>
    </w:p>
    <w:p w:rsidR="007249BF" w:rsidRPr="004F18D7" w:rsidRDefault="007249BF" w:rsidP="009E0EEB">
      <w:pPr>
        <w:pStyle w:val="ListParagraph"/>
        <w:numPr>
          <w:ilvl w:val="0"/>
          <w:numId w:val="13"/>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Faktor Biologi</w:t>
      </w:r>
      <w:r w:rsidRPr="004F18D7">
        <w:rPr>
          <w:rFonts w:ascii="Times New Roman" w:hAnsi="Times New Roman" w:cs="Times New Roman"/>
          <w:sz w:val="24"/>
          <w:szCs w:val="24"/>
        </w:rPr>
        <w:t>s (Jasmaniah)</w:t>
      </w:r>
    </w:p>
    <w:p w:rsidR="007249BF" w:rsidRPr="004F18D7" w:rsidRDefault="007249BF" w:rsidP="009E0EEB">
      <w:pPr>
        <w:pStyle w:val="ListParagraph"/>
        <w:spacing w:after="0" w:line="480" w:lineRule="auto"/>
        <w:ind w:left="1440" w:firstLine="680"/>
        <w:jc w:val="both"/>
        <w:rPr>
          <w:rFonts w:ascii="Times New Roman" w:hAnsi="Times New Roman" w:cs="Times New Roman"/>
          <w:sz w:val="24"/>
          <w:szCs w:val="24"/>
        </w:rPr>
      </w:pPr>
      <w:r w:rsidRPr="004F18D7">
        <w:rPr>
          <w:rFonts w:ascii="Times New Roman" w:hAnsi="Times New Roman" w:cs="Times New Roman"/>
          <w:sz w:val="24"/>
          <w:szCs w:val="24"/>
        </w:rPr>
        <w:t>Faktor biologis meliputi segala hal yang berhubungan dengan keadaan fisik atau jasmani individu yang bers</w:t>
      </w:r>
      <w:r>
        <w:rPr>
          <w:rFonts w:ascii="Times New Roman" w:hAnsi="Times New Roman" w:cs="Times New Roman"/>
          <w:sz w:val="24"/>
          <w:szCs w:val="24"/>
        </w:rPr>
        <w:t>a</w:t>
      </w:r>
      <w:r w:rsidRPr="004F18D7">
        <w:rPr>
          <w:rFonts w:ascii="Times New Roman" w:hAnsi="Times New Roman" w:cs="Times New Roman"/>
          <w:sz w:val="24"/>
          <w:szCs w:val="24"/>
        </w:rPr>
        <w:t>ngkutan yang perlu diper</w:t>
      </w:r>
      <w:r>
        <w:rPr>
          <w:rFonts w:ascii="Times New Roman" w:hAnsi="Times New Roman" w:cs="Times New Roman"/>
          <w:sz w:val="24"/>
          <w:szCs w:val="24"/>
        </w:rPr>
        <w:t>hatikan dalam faktor ini adalah</w:t>
      </w:r>
      <w:r w:rsidRPr="004F18D7">
        <w:rPr>
          <w:rFonts w:ascii="Times New Roman" w:hAnsi="Times New Roman" w:cs="Times New Roman"/>
          <w:sz w:val="24"/>
          <w:szCs w:val="24"/>
        </w:rPr>
        <w:t>: pertama kondisi fisik yang normal atau tidak memiliki cacat sejak dalam kandungan, yang kedua yaitu kondisi kesehatan fisik, kondisi fisik yang sehat sangat mempengaruhi keberhasilan belajar.</w:t>
      </w:r>
    </w:p>
    <w:p w:rsidR="007249BF" w:rsidRPr="004F18D7" w:rsidRDefault="007249BF" w:rsidP="009E0EEB">
      <w:pPr>
        <w:pStyle w:val="ListParagraph"/>
        <w:numPr>
          <w:ilvl w:val="0"/>
          <w:numId w:val="13"/>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Faktor Psikologis (Rohaniah)</w:t>
      </w:r>
    </w:p>
    <w:p w:rsidR="007249BF" w:rsidRPr="004F18D7" w:rsidRDefault="007249BF" w:rsidP="009E0EEB">
      <w:pPr>
        <w:pStyle w:val="ListParagraph"/>
        <w:spacing w:after="0" w:line="480" w:lineRule="auto"/>
        <w:ind w:left="1440" w:firstLine="680"/>
        <w:jc w:val="both"/>
        <w:rPr>
          <w:rFonts w:ascii="Times New Roman" w:hAnsi="Times New Roman" w:cs="Times New Roman"/>
          <w:sz w:val="24"/>
          <w:szCs w:val="24"/>
        </w:rPr>
      </w:pPr>
      <w:r w:rsidRPr="004F18D7">
        <w:rPr>
          <w:rFonts w:ascii="Times New Roman" w:hAnsi="Times New Roman" w:cs="Times New Roman"/>
          <w:sz w:val="24"/>
          <w:szCs w:val="24"/>
        </w:rPr>
        <w:t>Faktor psikologis yang mempengaruhi keberhasilan belajar ini meliputi segala hal yang berkaitan dengan kondisi mental seseorang faktor tersebut meliputi :</w:t>
      </w:r>
    </w:p>
    <w:p w:rsidR="007249BF" w:rsidRPr="004F18D7" w:rsidRDefault="007249BF" w:rsidP="009E0EEB">
      <w:pPr>
        <w:pStyle w:val="ListParagraph"/>
        <w:numPr>
          <w:ilvl w:val="0"/>
          <w:numId w:val="14"/>
        </w:numPr>
        <w:tabs>
          <w:tab w:val="clear" w:pos="720"/>
          <w:tab w:val="num" w:pos="180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Intelegensi Peserta didik</w:t>
      </w:r>
    </w:p>
    <w:p w:rsidR="007249BF" w:rsidRPr="004F18D7" w:rsidRDefault="007249BF" w:rsidP="009E0EEB">
      <w:pPr>
        <w:pStyle w:val="ListParagraph"/>
        <w:spacing w:after="0" w:line="480" w:lineRule="auto"/>
        <w:ind w:left="1800" w:firstLine="720"/>
        <w:jc w:val="both"/>
        <w:rPr>
          <w:rFonts w:ascii="Times New Roman" w:hAnsi="Times New Roman" w:cs="Times New Roman"/>
          <w:sz w:val="24"/>
          <w:szCs w:val="24"/>
        </w:rPr>
      </w:pPr>
      <w:r w:rsidRPr="004F18D7">
        <w:rPr>
          <w:rFonts w:ascii="Times New Roman" w:hAnsi="Times New Roman" w:cs="Times New Roman"/>
          <w:sz w:val="24"/>
          <w:szCs w:val="24"/>
        </w:rPr>
        <w:t>Intelegensi atau tingkat kecerdasan dasar seseorang memang berpengaruh besar terhadap keberhasilan belajar. Seseorang yang memiliki intelegensi jauh di bawah normal akan sulit diharapkan untuk mencapai prestasi yang tinggi dalam proses belajar.</w:t>
      </w:r>
    </w:p>
    <w:p w:rsidR="007249BF" w:rsidRPr="004F18D7" w:rsidRDefault="007249BF" w:rsidP="009E0EEB">
      <w:pPr>
        <w:pStyle w:val="ListParagraph"/>
        <w:spacing w:after="0"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I</w:t>
      </w:r>
      <w:r w:rsidRPr="004F18D7">
        <w:rPr>
          <w:rFonts w:ascii="Times New Roman" w:hAnsi="Times New Roman" w:cs="Times New Roman"/>
          <w:sz w:val="24"/>
          <w:szCs w:val="24"/>
        </w:rPr>
        <w:t>ntelegensi adalah kesanggupan untuk menyesuaikan diri kepada kebutuhan baru, dengan menggunakan alat-alat berfikir yang sesuai dengan tujuannya.</w:t>
      </w:r>
      <w:r>
        <w:rPr>
          <w:rStyle w:val="FootnoteReference"/>
          <w:rFonts w:ascii="Times New Roman" w:hAnsi="Times New Roman"/>
          <w:sz w:val="24"/>
          <w:szCs w:val="24"/>
        </w:rPr>
        <w:footnoteReference w:id="43"/>
      </w:r>
    </w:p>
    <w:p w:rsidR="007249BF" w:rsidRDefault="007249BF" w:rsidP="009E0EEB">
      <w:pPr>
        <w:pStyle w:val="ListParagraph"/>
        <w:spacing w:after="0"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I</w:t>
      </w:r>
      <w:r w:rsidRPr="004F18D7">
        <w:rPr>
          <w:rFonts w:ascii="Times New Roman" w:hAnsi="Times New Roman" w:cs="Times New Roman"/>
          <w:sz w:val="24"/>
          <w:szCs w:val="24"/>
        </w:rPr>
        <w:t xml:space="preserve">ntelegensi, dapat mengkaji, menghayati, memahami, dan menginterpretasikan pelajaran yang diterima dari </w:t>
      </w:r>
      <w:r>
        <w:rPr>
          <w:rFonts w:ascii="Times New Roman" w:hAnsi="Times New Roman" w:cs="Times New Roman"/>
          <w:sz w:val="24"/>
          <w:szCs w:val="24"/>
        </w:rPr>
        <w:t xml:space="preserve">guru mereka. </w:t>
      </w:r>
      <w:r w:rsidRPr="004F18D7">
        <w:rPr>
          <w:rFonts w:ascii="Times New Roman" w:hAnsi="Times New Roman" w:cs="Times New Roman"/>
          <w:sz w:val="24"/>
          <w:szCs w:val="24"/>
        </w:rPr>
        <w:t>Untuk itu perlu adanya intele</w:t>
      </w:r>
      <w:r>
        <w:rPr>
          <w:rFonts w:ascii="Times New Roman" w:hAnsi="Times New Roman" w:cs="Times New Roman"/>
          <w:sz w:val="24"/>
          <w:szCs w:val="24"/>
        </w:rPr>
        <w:t>gensi yang sehat pada diri peserta didik</w:t>
      </w:r>
      <w:r w:rsidRPr="004F18D7">
        <w:rPr>
          <w:rFonts w:ascii="Times New Roman" w:hAnsi="Times New Roman" w:cs="Times New Roman"/>
          <w:sz w:val="24"/>
          <w:szCs w:val="24"/>
        </w:rPr>
        <w:t xml:space="preserve"> sehingga mudah untuk memper</w:t>
      </w:r>
      <w:r>
        <w:rPr>
          <w:rFonts w:ascii="Times New Roman" w:hAnsi="Times New Roman" w:cs="Times New Roman"/>
          <w:sz w:val="24"/>
          <w:szCs w:val="24"/>
        </w:rPr>
        <w:t>oleh prestasi belajar yang baik.</w:t>
      </w:r>
    </w:p>
    <w:p w:rsidR="007249BF" w:rsidRPr="004F18D7" w:rsidRDefault="007249BF" w:rsidP="009E0EEB">
      <w:pPr>
        <w:pStyle w:val="ListParagraph"/>
        <w:numPr>
          <w:ilvl w:val="0"/>
          <w:numId w:val="14"/>
        </w:numPr>
        <w:tabs>
          <w:tab w:val="clear" w:pos="720"/>
          <w:tab w:val="num" w:pos="180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Minat Peserta didik</w:t>
      </w:r>
    </w:p>
    <w:p w:rsidR="007249BF" w:rsidRPr="004F18D7" w:rsidRDefault="007249BF" w:rsidP="009E0EEB">
      <w:pPr>
        <w:pStyle w:val="ListParagraph"/>
        <w:spacing w:after="0" w:line="480" w:lineRule="auto"/>
        <w:ind w:left="1800" w:firstLine="720"/>
        <w:jc w:val="both"/>
        <w:rPr>
          <w:rFonts w:ascii="Times New Roman" w:hAnsi="Times New Roman" w:cs="Times New Roman"/>
          <w:sz w:val="24"/>
          <w:szCs w:val="24"/>
        </w:rPr>
      </w:pPr>
      <w:r w:rsidRPr="004F18D7">
        <w:rPr>
          <w:rFonts w:ascii="Times New Roman" w:hAnsi="Times New Roman" w:cs="Times New Roman"/>
          <w:sz w:val="24"/>
          <w:szCs w:val="24"/>
        </w:rPr>
        <w:t>Minat adalah kecenderungan dan kegairahan yang tinggi atau keiginan yang besar terhadap sesuatu.Minat sangat besar pengaruhnya dalam mencapai prestasi belajar, hal ini tidak usah ditanyakan lagi. Seseorang tidak akan melakukan sesuatu dengan baik tanpa adanya minat untuk melakukannya.</w:t>
      </w:r>
      <w:r>
        <w:rPr>
          <w:rStyle w:val="FootnoteReference"/>
          <w:rFonts w:ascii="Times New Roman" w:hAnsi="Times New Roman"/>
          <w:sz w:val="24"/>
          <w:szCs w:val="24"/>
        </w:rPr>
        <w:footnoteReference w:id="44"/>
      </w:r>
    </w:p>
    <w:p w:rsidR="007249BF" w:rsidRPr="004F18D7" w:rsidRDefault="007249BF" w:rsidP="009E0EEB">
      <w:pPr>
        <w:pStyle w:val="ListParagraph"/>
        <w:spacing w:after="0"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M</w:t>
      </w:r>
      <w:r w:rsidRPr="004F18D7">
        <w:rPr>
          <w:rFonts w:ascii="Times New Roman" w:hAnsi="Times New Roman" w:cs="Times New Roman"/>
          <w:sz w:val="24"/>
          <w:szCs w:val="24"/>
        </w:rPr>
        <w:t>inat adalah gejala psikis yang berkaitan dengan objek atau aktivitas yang menstimulir</w:t>
      </w:r>
      <w:r>
        <w:rPr>
          <w:rFonts w:ascii="Times New Roman" w:hAnsi="Times New Roman" w:cs="Times New Roman"/>
          <w:sz w:val="24"/>
          <w:szCs w:val="24"/>
        </w:rPr>
        <w:t xml:space="preserve"> perasaan senang pada individu.</w:t>
      </w:r>
      <w:r>
        <w:rPr>
          <w:rStyle w:val="FootnoteReference"/>
          <w:rFonts w:ascii="Times New Roman" w:hAnsi="Times New Roman"/>
          <w:sz w:val="24"/>
          <w:szCs w:val="24"/>
        </w:rPr>
        <w:footnoteReference w:id="45"/>
      </w:r>
    </w:p>
    <w:p w:rsidR="007249BF" w:rsidRPr="004F18D7" w:rsidRDefault="007249BF" w:rsidP="009F5003">
      <w:pPr>
        <w:pStyle w:val="ListParagraph"/>
        <w:spacing w:after="0" w:line="480" w:lineRule="auto"/>
        <w:ind w:left="1800" w:firstLine="720"/>
        <w:jc w:val="both"/>
        <w:rPr>
          <w:rFonts w:ascii="Times New Roman" w:hAnsi="Times New Roman" w:cs="Times New Roman"/>
          <w:sz w:val="24"/>
          <w:szCs w:val="24"/>
        </w:rPr>
      </w:pPr>
      <w:r w:rsidRPr="004F18D7">
        <w:rPr>
          <w:rFonts w:ascii="Times New Roman" w:hAnsi="Times New Roman" w:cs="Times New Roman"/>
          <w:sz w:val="24"/>
          <w:szCs w:val="24"/>
        </w:rPr>
        <w:t>Minat sangat erat hubungannya dengan perasaan individu, objek, aktivitas dan situasi.</w:t>
      </w:r>
      <w:r>
        <w:rPr>
          <w:rFonts w:ascii="Times New Roman" w:hAnsi="Times New Roman" w:cs="Times New Roman"/>
          <w:sz w:val="24"/>
          <w:szCs w:val="24"/>
        </w:rPr>
        <w:t xml:space="preserve"> </w:t>
      </w:r>
      <w:r w:rsidRPr="004F18D7">
        <w:rPr>
          <w:rFonts w:ascii="Times New Roman" w:hAnsi="Times New Roman" w:cs="Times New Roman"/>
          <w:sz w:val="24"/>
          <w:szCs w:val="24"/>
        </w:rPr>
        <w:t>Jadi jelas</w:t>
      </w:r>
      <w:r>
        <w:rPr>
          <w:rFonts w:ascii="Times New Roman" w:hAnsi="Times New Roman" w:cs="Times New Roman"/>
          <w:sz w:val="24"/>
          <w:szCs w:val="24"/>
        </w:rPr>
        <w:t>nya bahwa minat mempelajari ses</w:t>
      </w:r>
      <w:r w:rsidRPr="004F18D7">
        <w:rPr>
          <w:rFonts w:ascii="Times New Roman" w:hAnsi="Times New Roman" w:cs="Times New Roman"/>
          <w:sz w:val="24"/>
          <w:szCs w:val="24"/>
        </w:rPr>
        <w:t>uatu, maka ha</w:t>
      </w:r>
      <w:r>
        <w:rPr>
          <w:rFonts w:ascii="Times New Roman" w:hAnsi="Times New Roman" w:cs="Times New Roman"/>
          <w:sz w:val="24"/>
          <w:szCs w:val="24"/>
        </w:rPr>
        <w:t>silnya dapat diharapkan lebih ba</w:t>
      </w:r>
      <w:r w:rsidRPr="004F18D7">
        <w:rPr>
          <w:rFonts w:ascii="Times New Roman" w:hAnsi="Times New Roman" w:cs="Times New Roman"/>
          <w:sz w:val="24"/>
          <w:szCs w:val="24"/>
        </w:rPr>
        <w:t>ik dari seseorang yang tidak berminat dalam mempelajari sesuatu.</w:t>
      </w:r>
    </w:p>
    <w:p w:rsidR="007249BF" w:rsidRPr="004F18D7" w:rsidRDefault="007249BF" w:rsidP="009E0EEB">
      <w:pPr>
        <w:pStyle w:val="ListParagraph"/>
        <w:numPr>
          <w:ilvl w:val="0"/>
          <w:numId w:val="14"/>
        </w:numPr>
        <w:tabs>
          <w:tab w:val="clear" w:pos="720"/>
          <w:tab w:val="num" w:pos="180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Bakat Peserta didik</w:t>
      </w:r>
    </w:p>
    <w:p w:rsidR="007249BF" w:rsidRPr="004F18D7" w:rsidRDefault="007249BF" w:rsidP="009E0EEB">
      <w:pPr>
        <w:pStyle w:val="ListParagraph"/>
        <w:spacing w:after="0" w:line="480" w:lineRule="auto"/>
        <w:ind w:left="1800" w:firstLine="720"/>
        <w:jc w:val="both"/>
        <w:rPr>
          <w:rFonts w:ascii="Times New Roman" w:hAnsi="Times New Roman" w:cs="Times New Roman"/>
          <w:sz w:val="24"/>
          <w:szCs w:val="24"/>
        </w:rPr>
      </w:pPr>
      <w:r w:rsidRPr="004F18D7">
        <w:rPr>
          <w:rFonts w:ascii="Times New Roman" w:hAnsi="Times New Roman" w:cs="Times New Roman"/>
          <w:sz w:val="24"/>
          <w:szCs w:val="24"/>
        </w:rPr>
        <w:t xml:space="preserve">Bakat adalah kemampuan individu untuk melakukan tugas tertentu tanpa banyak bergantung pada upaya pendidikan dan </w:t>
      </w:r>
      <w:r>
        <w:rPr>
          <w:rFonts w:ascii="Times New Roman" w:hAnsi="Times New Roman" w:cs="Times New Roman"/>
          <w:sz w:val="24"/>
          <w:szCs w:val="24"/>
        </w:rPr>
        <w:t>pe</w:t>
      </w:r>
      <w:r w:rsidRPr="004F18D7">
        <w:rPr>
          <w:rFonts w:ascii="Times New Roman" w:hAnsi="Times New Roman" w:cs="Times New Roman"/>
          <w:sz w:val="24"/>
          <w:szCs w:val="24"/>
        </w:rPr>
        <w:t>latihan.</w:t>
      </w:r>
      <w:r>
        <w:rPr>
          <w:rStyle w:val="FootnoteReference"/>
          <w:rFonts w:ascii="Times New Roman" w:hAnsi="Times New Roman"/>
          <w:sz w:val="24"/>
          <w:szCs w:val="24"/>
        </w:rPr>
        <w:footnoteReference w:id="46"/>
      </w:r>
    </w:p>
    <w:p w:rsidR="007249BF" w:rsidRDefault="007249BF" w:rsidP="009E0EEB">
      <w:pPr>
        <w:pStyle w:val="ListParagraph"/>
        <w:spacing w:after="0" w:line="480" w:lineRule="auto"/>
        <w:ind w:left="1800" w:firstLine="720"/>
        <w:jc w:val="both"/>
        <w:rPr>
          <w:rFonts w:ascii="Times New Roman" w:hAnsi="Times New Roman" w:cs="Times New Roman"/>
          <w:sz w:val="24"/>
          <w:szCs w:val="24"/>
        </w:rPr>
      </w:pPr>
      <w:r w:rsidRPr="004F18D7">
        <w:rPr>
          <w:rFonts w:ascii="Times New Roman" w:hAnsi="Times New Roman" w:cs="Times New Roman"/>
          <w:sz w:val="24"/>
          <w:szCs w:val="24"/>
        </w:rPr>
        <w:t>Bakat memang merupakan salah satu faktor yang dapat menunjang keberhasilan belajar seseora</w:t>
      </w:r>
      <w:r>
        <w:rPr>
          <w:rFonts w:ascii="Times New Roman" w:hAnsi="Times New Roman" w:cs="Times New Roman"/>
          <w:sz w:val="24"/>
          <w:szCs w:val="24"/>
        </w:rPr>
        <w:t>ng dalam suatu bidang tertentu.</w:t>
      </w:r>
      <w:r w:rsidRPr="007F3DD9">
        <w:rPr>
          <w:rFonts w:ascii="Times New Roman" w:hAnsi="Times New Roman" w:cs="Times New Roman"/>
          <w:sz w:val="24"/>
          <w:szCs w:val="24"/>
        </w:rPr>
        <w:t>Bakat adalah semacam perasaan dan perhatiannya, merupakan salah satu metode berfikir.</w:t>
      </w:r>
    </w:p>
    <w:p w:rsidR="007249BF" w:rsidRDefault="007249BF" w:rsidP="009E0EEB">
      <w:pPr>
        <w:pStyle w:val="ListParagraph"/>
        <w:spacing w:after="0" w:line="480" w:lineRule="auto"/>
        <w:ind w:left="1800" w:firstLine="720"/>
        <w:jc w:val="both"/>
        <w:rPr>
          <w:rFonts w:ascii="Times New Roman" w:hAnsi="Times New Roman" w:cs="Times New Roman"/>
          <w:sz w:val="24"/>
          <w:szCs w:val="24"/>
        </w:rPr>
      </w:pPr>
    </w:p>
    <w:p w:rsidR="007249BF" w:rsidRPr="007F3DD9" w:rsidRDefault="007249BF" w:rsidP="009E0EEB">
      <w:pPr>
        <w:pStyle w:val="ListParagraph"/>
        <w:spacing w:after="0" w:line="480" w:lineRule="auto"/>
        <w:ind w:left="1800" w:firstLine="720"/>
        <w:jc w:val="both"/>
        <w:rPr>
          <w:rFonts w:ascii="Times New Roman" w:hAnsi="Times New Roman" w:cs="Times New Roman"/>
          <w:sz w:val="24"/>
          <w:szCs w:val="24"/>
        </w:rPr>
      </w:pPr>
    </w:p>
    <w:p w:rsidR="007249BF" w:rsidRPr="004F18D7" w:rsidRDefault="007249BF" w:rsidP="009E0EEB">
      <w:pPr>
        <w:pStyle w:val="ListParagraph"/>
        <w:numPr>
          <w:ilvl w:val="0"/>
          <w:numId w:val="14"/>
        </w:numPr>
        <w:tabs>
          <w:tab w:val="clear" w:pos="720"/>
          <w:tab w:val="num" w:pos="1800"/>
        </w:tabs>
        <w:spacing w:after="0" w:line="480" w:lineRule="auto"/>
        <w:ind w:left="1800"/>
        <w:jc w:val="both"/>
        <w:rPr>
          <w:rFonts w:ascii="Times New Roman" w:hAnsi="Times New Roman" w:cs="Times New Roman"/>
          <w:sz w:val="24"/>
          <w:szCs w:val="24"/>
        </w:rPr>
      </w:pPr>
      <w:r w:rsidRPr="004F18D7">
        <w:rPr>
          <w:rFonts w:ascii="Times New Roman" w:hAnsi="Times New Roman" w:cs="Times New Roman"/>
          <w:sz w:val="24"/>
          <w:szCs w:val="24"/>
        </w:rPr>
        <w:t xml:space="preserve">Motivasi </w:t>
      </w:r>
    </w:p>
    <w:p w:rsidR="007249BF" w:rsidRPr="004F18D7" w:rsidRDefault="007249BF" w:rsidP="009E0EEB">
      <w:pPr>
        <w:pStyle w:val="ListParagraph"/>
        <w:spacing w:after="0" w:line="480" w:lineRule="auto"/>
        <w:ind w:left="1800" w:firstLine="720"/>
        <w:jc w:val="both"/>
        <w:rPr>
          <w:rFonts w:ascii="Times New Roman" w:hAnsi="Times New Roman" w:cs="Times New Roman"/>
          <w:sz w:val="24"/>
          <w:szCs w:val="24"/>
        </w:rPr>
      </w:pPr>
      <w:r w:rsidRPr="004F18D7">
        <w:rPr>
          <w:rFonts w:ascii="Times New Roman" w:hAnsi="Times New Roman" w:cs="Times New Roman"/>
          <w:sz w:val="24"/>
          <w:szCs w:val="24"/>
        </w:rPr>
        <w:t>Motivasi adalah sebagai dorongan mental yang menggerakkan dan mengarahkan perilaku manusia termasuk prilaku belajar.</w:t>
      </w:r>
      <w:r>
        <w:rPr>
          <w:rFonts w:ascii="Times New Roman" w:hAnsi="Times New Roman" w:cs="Times New Roman"/>
          <w:sz w:val="24"/>
          <w:szCs w:val="24"/>
        </w:rPr>
        <w:t xml:space="preserve"> </w:t>
      </w:r>
      <w:r w:rsidRPr="004F18D7">
        <w:rPr>
          <w:rFonts w:ascii="Times New Roman" w:hAnsi="Times New Roman" w:cs="Times New Roman"/>
          <w:sz w:val="24"/>
          <w:szCs w:val="24"/>
        </w:rPr>
        <w:t>Dalam motivasi terkandung adanya keinginan yang mengaktifkan, menggerakkan, menyalurkan, dan mengarahkan sikap dan prilaku individu belajar.</w:t>
      </w:r>
      <w:r>
        <w:rPr>
          <w:rStyle w:val="FootnoteReference"/>
          <w:rFonts w:ascii="Times New Roman" w:hAnsi="Times New Roman"/>
          <w:sz w:val="24"/>
          <w:szCs w:val="24"/>
        </w:rPr>
        <w:footnoteReference w:id="47"/>
      </w:r>
    </w:p>
    <w:p w:rsidR="007249BF" w:rsidRPr="001C4582" w:rsidRDefault="007249BF" w:rsidP="009E0EEB">
      <w:pPr>
        <w:pStyle w:val="ListParagraph"/>
        <w:numPr>
          <w:ilvl w:val="0"/>
          <w:numId w:val="12"/>
        </w:numPr>
        <w:spacing w:after="0" w:line="480" w:lineRule="auto"/>
        <w:ind w:left="1080"/>
        <w:jc w:val="both"/>
        <w:rPr>
          <w:rFonts w:ascii="Times New Roman" w:hAnsi="Times New Roman" w:cs="Times New Roman"/>
          <w:bCs/>
          <w:sz w:val="24"/>
          <w:szCs w:val="24"/>
        </w:rPr>
      </w:pPr>
      <w:r w:rsidRPr="001C4582">
        <w:rPr>
          <w:rFonts w:ascii="Times New Roman" w:hAnsi="Times New Roman" w:cs="Times New Roman"/>
          <w:bCs/>
          <w:sz w:val="24"/>
          <w:szCs w:val="24"/>
        </w:rPr>
        <w:t>Faktor Eksternal</w:t>
      </w:r>
    </w:p>
    <w:p w:rsidR="007249BF" w:rsidRPr="004F18D7" w:rsidRDefault="007249BF" w:rsidP="009E0EEB">
      <w:pPr>
        <w:pStyle w:val="ListParagraph"/>
        <w:spacing w:after="0" w:line="480" w:lineRule="auto"/>
        <w:ind w:left="1080" w:firstLine="720"/>
        <w:jc w:val="both"/>
        <w:rPr>
          <w:rFonts w:ascii="Times New Roman" w:hAnsi="Times New Roman" w:cs="Times New Roman"/>
          <w:sz w:val="24"/>
          <w:szCs w:val="24"/>
        </w:rPr>
      </w:pPr>
      <w:r w:rsidRPr="004F18D7">
        <w:rPr>
          <w:rFonts w:ascii="Times New Roman" w:hAnsi="Times New Roman" w:cs="Times New Roman"/>
          <w:sz w:val="24"/>
          <w:szCs w:val="24"/>
        </w:rPr>
        <w:t>Yaitu faktor yang</w:t>
      </w:r>
      <w:r>
        <w:rPr>
          <w:rFonts w:ascii="Times New Roman" w:hAnsi="Times New Roman" w:cs="Times New Roman"/>
          <w:sz w:val="24"/>
          <w:szCs w:val="24"/>
        </w:rPr>
        <w:t xml:space="preserve"> berasal dari luar peserta didik. Faktor ini terdiri dari</w:t>
      </w:r>
      <w:r w:rsidRPr="004F18D7">
        <w:rPr>
          <w:rFonts w:ascii="Times New Roman" w:hAnsi="Times New Roman" w:cs="Times New Roman"/>
          <w:sz w:val="24"/>
          <w:szCs w:val="24"/>
        </w:rPr>
        <w:t>:</w:t>
      </w:r>
    </w:p>
    <w:p w:rsidR="007249BF" w:rsidRPr="004F18D7" w:rsidRDefault="007249BF" w:rsidP="009E0EEB">
      <w:pPr>
        <w:pStyle w:val="ListParagraph"/>
        <w:numPr>
          <w:ilvl w:val="0"/>
          <w:numId w:val="15"/>
        </w:numPr>
        <w:spacing w:after="0" w:line="480" w:lineRule="auto"/>
        <w:ind w:left="1440"/>
        <w:jc w:val="both"/>
        <w:rPr>
          <w:rFonts w:ascii="Times New Roman" w:hAnsi="Times New Roman" w:cs="Times New Roman"/>
          <w:sz w:val="24"/>
          <w:szCs w:val="24"/>
        </w:rPr>
      </w:pPr>
      <w:r w:rsidRPr="004F18D7">
        <w:rPr>
          <w:rFonts w:ascii="Times New Roman" w:hAnsi="Times New Roman" w:cs="Times New Roman"/>
          <w:sz w:val="24"/>
          <w:szCs w:val="24"/>
        </w:rPr>
        <w:t xml:space="preserve">Faktor lingkungan </w:t>
      </w:r>
    </w:p>
    <w:p w:rsidR="007249BF" w:rsidRPr="004F18D7" w:rsidRDefault="007249BF" w:rsidP="009E0EEB">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Faktor lingkungan ini meliputi</w:t>
      </w:r>
      <w:r w:rsidRPr="004F18D7">
        <w:rPr>
          <w:rFonts w:ascii="Times New Roman" w:hAnsi="Times New Roman" w:cs="Times New Roman"/>
          <w:sz w:val="24"/>
          <w:szCs w:val="24"/>
        </w:rPr>
        <w:t>:</w:t>
      </w:r>
    </w:p>
    <w:p w:rsidR="007249BF" w:rsidRPr="004F18D7" w:rsidRDefault="007249BF" w:rsidP="009E0EEB">
      <w:pPr>
        <w:pStyle w:val="ListParagraph"/>
        <w:numPr>
          <w:ilvl w:val="0"/>
          <w:numId w:val="20"/>
        </w:numPr>
        <w:tabs>
          <w:tab w:val="clear" w:pos="720"/>
          <w:tab w:val="num" w:pos="1800"/>
        </w:tabs>
        <w:spacing w:after="0" w:line="480" w:lineRule="auto"/>
        <w:ind w:left="1800"/>
        <w:jc w:val="both"/>
        <w:rPr>
          <w:rFonts w:ascii="Times New Roman" w:hAnsi="Times New Roman" w:cs="Times New Roman"/>
          <w:sz w:val="24"/>
          <w:szCs w:val="24"/>
        </w:rPr>
      </w:pPr>
      <w:r w:rsidRPr="004F18D7">
        <w:rPr>
          <w:rFonts w:ascii="Times New Roman" w:hAnsi="Times New Roman" w:cs="Times New Roman"/>
          <w:sz w:val="24"/>
          <w:szCs w:val="24"/>
        </w:rPr>
        <w:t xml:space="preserve">Faktor lingkungan keluarga </w:t>
      </w:r>
    </w:p>
    <w:p w:rsidR="007249BF" w:rsidRPr="004F18D7" w:rsidRDefault="007249BF" w:rsidP="009E0EEB">
      <w:pPr>
        <w:pStyle w:val="ListParagraph"/>
        <w:spacing w:after="0" w:line="480" w:lineRule="auto"/>
        <w:ind w:left="1800" w:firstLine="720"/>
        <w:jc w:val="both"/>
        <w:rPr>
          <w:rFonts w:ascii="Times New Roman" w:hAnsi="Times New Roman" w:cs="Times New Roman"/>
          <w:sz w:val="24"/>
          <w:szCs w:val="24"/>
        </w:rPr>
      </w:pPr>
      <w:r w:rsidRPr="004F18D7">
        <w:rPr>
          <w:rFonts w:ascii="Times New Roman" w:hAnsi="Times New Roman" w:cs="Times New Roman"/>
          <w:sz w:val="24"/>
          <w:szCs w:val="24"/>
        </w:rPr>
        <w:t>Faktor lingkungan keluarga atau rumah ini merupakan lingkungan pertama dan utama dalam menentukan perkembangan pendidikan seseorang dan keberhasilan belajar.</w:t>
      </w:r>
    </w:p>
    <w:p w:rsidR="007249BF" w:rsidRPr="004F18D7" w:rsidRDefault="007249BF" w:rsidP="009E0EEB">
      <w:pPr>
        <w:pStyle w:val="ListParagraph"/>
        <w:numPr>
          <w:ilvl w:val="0"/>
          <w:numId w:val="20"/>
        </w:numPr>
        <w:tabs>
          <w:tab w:val="clear" w:pos="720"/>
          <w:tab w:val="num" w:pos="1800"/>
        </w:tabs>
        <w:spacing w:after="0" w:line="480" w:lineRule="auto"/>
        <w:ind w:left="1800"/>
        <w:jc w:val="both"/>
        <w:rPr>
          <w:rFonts w:ascii="Times New Roman" w:hAnsi="Times New Roman" w:cs="Times New Roman"/>
          <w:sz w:val="24"/>
          <w:szCs w:val="24"/>
        </w:rPr>
      </w:pPr>
      <w:r w:rsidRPr="004F18D7">
        <w:rPr>
          <w:rFonts w:ascii="Times New Roman" w:hAnsi="Times New Roman" w:cs="Times New Roman"/>
          <w:sz w:val="24"/>
          <w:szCs w:val="24"/>
        </w:rPr>
        <w:t>Faktor lingkungan sekolah</w:t>
      </w:r>
    </w:p>
    <w:p w:rsidR="007249BF" w:rsidRPr="004F18D7" w:rsidRDefault="007249BF" w:rsidP="009E0EEB">
      <w:pPr>
        <w:pStyle w:val="ListParagraph"/>
        <w:spacing w:after="0" w:line="480" w:lineRule="auto"/>
        <w:ind w:left="1800" w:firstLine="720"/>
        <w:jc w:val="both"/>
        <w:rPr>
          <w:rFonts w:ascii="Times New Roman" w:hAnsi="Times New Roman" w:cs="Times New Roman"/>
          <w:sz w:val="24"/>
          <w:szCs w:val="24"/>
        </w:rPr>
      </w:pPr>
      <w:r w:rsidRPr="004F18D7">
        <w:rPr>
          <w:rFonts w:ascii="Times New Roman" w:hAnsi="Times New Roman" w:cs="Times New Roman"/>
          <w:sz w:val="24"/>
          <w:szCs w:val="24"/>
        </w:rPr>
        <w:t>Lingkungan sekolah seperti para guru, staf administrasi dan teman-teman sekolah dapat me</w:t>
      </w:r>
      <w:r>
        <w:rPr>
          <w:rFonts w:ascii="Times New Roman" w:hAnsi="Times New Roman" w:cs="Times New Roman"/>
          <w:sz w:val="24"/>
          <w:szCs w:val="24"/>
        </w:rPr>
        <w:t>mpengaruhi semangat belajar peserta didik</w:t>
      </w:r>
      <w:r w:rsidRPr="004F18D7">
        <w:rPr>
          <w:rFonts w:ascii="Times New Roman" w:hAnsi="Times New Roman" w:cs="Times New Roman"/>
          <w:sz w:val="24"/>
          <w:szCs w:val="24"/>
        </w:rPr>
        <w:t>.</w:t>
      </w:r>
      <w:r>
        <w:rPr>
          <w:rFonts w:ascii="Times New Roman" w:hAnsi="Times New Roman" w:cs="Times New Roman"/>
          <w:sz w:val="24"/>
          <w:szCs w:val="24"/>
        </w:rPr>
        <w:t xml:space="preserve"> </w:t>
      </w:r>
      <w:r w:rsidRPr="004F18D7">
        <w:rPr>
          <w:rFonts w:ascii="Times New Roman" w:hAnsi="Times New Roman" w:cs="Times New Roman"/>
          <w:sz w:val="24"/>
          <w:szCs w:val="24"/>
        </w:rPr>
        <w:t>Disamping itu tata tertib dan disiplin yang ditegakkan secara konsekwen dan konsisten juga sangat menu</w:t>
      </w:r>
      <w:r>
        <w:rPr>
          <w:rFonts w:ascii="Times New Roman" w:hAnsi="Times New Roman" w:cs="Times New Roman"/>
          <w:sz w:val="24"/>
          <w:szCs w:val="24"/>
        </w:rPr>
        <w:t>njang keberhasilan belajar peserta didik</w:t>
      </w:r>
      <w:r w:rsidRPr="004F18D7">
        <w:rPr>
          <w:rFonts w:ascii="Times New Roman" w:hAnsi="Times New Roman" w:cs="Times New Roman"/>
          <w:sz w:val="24"/>
          <w:szCs w:val="24"/>
        </w:rPr>
        <w:t>.</w:t>
      </w:r>
    </w:p>
    <w:p w:rsidR="007249BF" w:rsidRPr="004F18D7" w:rsidRDefault="007249BF" w:rsidP="009E0EEB">
      <w:pPr>
        <w:pStyle w:val="ListParagraph"/>
        <w:numPr>
          <w:ilvl w:val="0"/>
          <w:numId w:val="20"/>
        </w:numPr>
        <w:tabs>
          <w:tab w:val="clear" w:pos="720"/>
          <w:tab w:val="num" w:pos="1800"/>
        </w:tabs>
        <w:spacing w:after="0" w:line="480" w:lineRule="auto"/>
        <w:ind w:left="1800"/>
        <w:jc w:val="both"/>
        <w:rPr>
          <w:rFonts w:ascii="Times New Roman" w:hAnsi="Times New Roman" w:cs="Times New Roman"/>
          <w:sz w:val="24"/>
          <w:szCs w:val="24"/>
        </w:rPr>
      </w:pPr>
      <w:r w:rsidRPr="004F18D7">
        <w:rPr>
          <w:rFonts w:ascii="Times New Roman" w:hAnsi="Times New Roman" w:cs="Times New Roman"/>
          <w:sz w:val="24"/>
          <w:szCs w:val="24"/>
        </w:rPr>
        <w:t>Faktor lingkungan Masyarakat</w:t>
      </w:r>
    </w:p>
    <w:p w:rsidR="007249BF" w:rsidRPr="004F18D7" w:rsidRDefault="007249BF" w:rsidP="009E0EEB">
      <w:pPr>
        <w:pStyle w:val="ListParagraph"/>
        <w:spacing w:after="0" w:line="480" w:lineRule="auto"/>
        <w:ind w:left="1800" w:firstLine="720"/>
        <w:jc w:val="both"/>
        <w:rPr>
          <w:rFonts w:ascii="Times New Roman" w:hAnsi="Times New Roman" w:cs="Times New Roman"/>
          <w:sz w:val="24"/>
          <w:szCs w:val="24"/>
        </w:rPr>
      </w:pPr>
      <w:r w:rsidRPr="004F18D7">
        <w:rPr>
          <w:rFonts w:ascii="Times New Roman" w:hAnsi="Times New Roman" w:cs="Times New Roman"/>
          <w:sz w:val="24"/>
          <w:szCs w:val="24"/>
        </w:rPr>
        <w:t>Lingkungan masyarakat ada yang menunjang keberhasilan belajar ada juga yang menghambat.</w:t>
      </w:r>
    </w:p>
    <w:p w:rsidR="007249BF" w:rsidRPr="004F18D7" w:rsidRDefault="007249BF" w:rsidP="009E0EEB">
      <w:pPr>
        <w:pStyle w:val="ListParagraph"/>
        <w:spacing w:after="0" w:line="480" w:lineRule="auto"/>
        <w:ind w:left="1800" w:firstLine="720"/>
        <w:jc w:val="both"/>
        <w:rPr>
          <w:rFonts w:ascii="Times New Roman" w:hAnsi="Times New Roman" w:cs="Times New Roman"/>
          <w:sz w:val="24"/>
          <w:szCs w:val="24"/>
        </w:rPr>
      </w:pPr>
      <w:r w:rsidRPr="004F18D7">
        <w:rPr>
          <w:rFonts w:ascii="Times New Roman" w:hAnsi="Times New Roman" w:cs="Times New Roman"/>
          <w:sz w:val="24"/>
          <w:szCs w:val="24"/>
        </w:rPr>
        <w:t>Lingkungan atau tempat tertentu yang dapat menunjan</w:t>
      </w:r>
      <w:r>
        <w:rPr>
          <w:rFonts w:ascii="Times New Roman" w:hAnsi="Times New Roman" w:cs="Times New Roman"/>
          <w:sz w:val="24"/>
          <w:szCs w:val="24"/>
        </w:rPr>
        <w:t>g</w:t>
      </w:r>
      <w:r w:rsidRPr="004F18D7">
        <w:rPr>
          <w:rFonts w:ascii="Times New Roman" w:hAnsi="Times New Roman" w:cs="Times New Roman"/>
          <w:sz w:val="24"/>
          <w:szCs w:val="24"/>
        </w:rPr>
        <w:t xml:space="preserve"> keberhasilan belajar diantaranya lembaga-lembaga non formal yang melaksnakan kursus-kursus tertentu sedangkan yang menghambat keberhasilan tertentu adalah tempat hiburan dan keramai</w:t>
      </w:r>
      <w:r>
        <w:rPr>
          <w:rFonts w:ascii="Times New Roman" w:hAnsi="Times New Roman" w:cs="Times New Roman"/>
          <w:sz w:val="24"/>
          <w:szCs w:val="24"/>
        </w:rPr>
        <w:t>a</w:t>
      </w:r>
      <w:r w:rsidRPr="004F18D7">
        <w:rPr>
          <w:rFonts w:ascii="Times New Roman" w:hAnsi="Times New Roman" w:cs="Times New Roman"/>
          <w:sz w:val="24"/>
          <w:szCs w:val="24"/>
        </w:rPr>
        <w:t>n. Kondisi masyarakat kumuh juga memp</w:t>
      </w:r>
      <w:r>
        <w:rPr>
          <w:rFonts w:ascii="Times New Roman" w:hAnsi="Times New Roman" w:cs="Times New Roman"/>
          <w:sz w:val="24"/>
          <w:szCs w:val="24"/>
        </w:rPr>
        <w:t>engaruhi aktivitas belajar peserta didik paling tidak, peserta didik</w:t>
      </w:r>
      <w:r w:rsidRPr="004F18D7">
        <w:rPr>
          <w:rFonts w:ascii="Times New Roman" w:hAnsi="Times New Roman" w:cs="Times New Roman"/>
          <w:sz w:val="24"/>
          <w:szCs w:val="24"/>
        </w:rPr>
        <w:t xml:space="preserve"> tersebut akan menemukan kesulitan ketika menemukan teman belajar atau berdiskusi.</w:t>
      </w:r>
      <w:r>
        <w:rPr>
          <w:rStyle w:val="FootnoteReference"/>
          <w:rFonts w:ascii="Times New Roman" w:hAnsi="Times New Roman"/>
          <w:sz w:val="24"/>
          <w:szCs w:val="24"/>
        </w:rPr>
        <w:footnoteReference w:id="48"/>
      </w:r>
    </w:p>
    <w:p w:rsidR="007249BF" w:rsidRPr="004F18D7" w:rsidRDefault="007249BF" w:rsidP="009E0EEB">
      <w:pPr>
        <w:pStyle w:val="ListParagraph"/>
        <w:numPr>
          <w:ilvl w:val="0"/>
          <w:numId w:val="15"/>
        </w:numPr>
        <w:spacing w:after="0" w:line="480" w:lineRule="auto"/>
        <w:ind w:left="1440"/>
        <w:jc w:val="both"/>
        <w:rPr>
          <w:rFonts w:ascii="Times New Roman" w:hAnsi="Times New Roman" w:cs="Times New Roman"/>
          <w:sz w:val="24"/>
          <w:szCs w:val="24"/>
        </w:rPr>
      </w:pPr>
      <w:r w:rsidRPr="004F18D7">
        <w:rPr>
          <w:rFonts w:ascii="Times New Roman" w:hAnsi="Times New Roman" w:cs="Times New Roman"/>
          <w:sz w:val="24"/>
          <w:szCs w:val="24"/>
        </w:rPr>
        <w:t>Faktor In</w:t>
      </w:r>
      <w:r>
        <w:rPr>
          <w:rFonts w:ascii="Times New Roman" w:hAnsi="Times New Roman" w:cs="Times New Roman"/>
          <w:sz w:val="24"/>
          <w:szCs w:val="24"/>
        </w:rPr>
        <w:t>s</w:t>
      </w:r>
      <w:r w:rsidRPr="004F18D7">
        <w:rPr>
          <w:rFonts w:ascii="Times New Roman" w:hAnsi="Times New Roman" w:cs="Times New Roman"/>
          <w:sz w:val="24"/>
          <w:szCs w:val="24"/>
        </w:rPr>
        <w:t>trumen, faktor yang adanya dan pengubahannya direncanakan. Faktor ini terdiri dari empat macam :</w:t>
      </w:r>
    </w:p>
    <w:p w:rsidR="007249BF" w:rsidRPr="004F18D7" w:rsidRDefault="007249BF" w:rsidP="009E0EEB">
      <w:pPr>
        <w:pStyle w:val="ListParagraph"/>
        <w:numPr>
          <w:ilvl w:val="0"/>
          <w:numId w:val="21"/>
        </w:numPr>
        <w:tabs>
          <w:tab w:val="clear" w:pos="720"/>
          <w:tab w:val="num" w:pos="1800"/>
        </w:tabs>
        <w:spacing w:after="0" w:line="480" w:lineRule="auto"/>
        <w:ind w:left="1800"/>
        <w:jc w:val="both"/>
        <w:rPr>
          <w:rFonts w:ascii="Times New Roman" w:hAnsi="Times New Roman" w:cs="Times New Roman"/>
          <w:sz w:val="24"/>
          <w:szCs w:val="24"/>
        </w:rPr>
      </w:pPr>
      <w:r w:rsidRPr="004F18D7">
        <w:rPr>
          <w:rFonts w:ascii="Times New Roman" w:hAnsi="Times New Roman" w:cs="Times New Roman"/>
          <w:sz w:val="24"/>
          <w:szCs w:val="24"/>
        </w:rPr>
        <w:t>Kurikulum</w:t>
      </w:r>
    </w:p>
    <w:p w:rsidR="007249BF" w:rsidRPr="004F18D7" w:rsidRDefault="007249BF" w:rsidP="009E0EEB">
      <w:pPr>
        <w:pStyle w:val="ListParagraph"/>
        <w:numPr>
          <w:ilvl w:val="0"/>
          <w:numId w:val="21"/>
        </w:numPr>
        <w:tabs>
          <w:tab w:val="clear" w:pos="720"/>
          <w:tab w:val="num" w:pos="1800"/>
        </w:tabs>
        <w:spacing w:after="0" w:line="480" w:lineRule="auto"/>
        <w:ind w:left="1800"/>
        <w:jc w:val="both"/>
        <w:rPr>
          <w:rFonts w:ascii="Times New Roman" w:hAnsi="Times New Roman" w:cs="Times New Roman"/>
          <w:sz w:val="24"/>
          <w:szCs w:val="24"/>
        </w:rPr>
      </w:pPr>
      <w:r w:rsidRPr="004F18D7">
        <w:rPr>
          <w:rFonts w:ascii="Times New Roman" w:hAnsi="Times New Roman" w:cs="Times New Roman"/>
          <w:sz w:val="24"/>
          <w:szCs w:val="24"/>
        </w:rPr>
        <w:t>Guru</w:t>
      </w:r>
    </w:p>
    <w:p w:rsidR="007249BF" w:rsidRPr="004F18D7" w:rsidRDefault="007249BF" w:rsidP="009E0EEB">
      <w:pPr>
        <w:pStyle w:val="ListParagraph"/>
        <w:numPr>
          <w:ilvl w:val="0"/>
          <w:numId w:val="21"/>
        </w:numPr>
        <w:tabs>
          <w:tab w:val="clear" w:pos="720"/>
          <w:tab w:val="num" w:pos="1800"/>
        </w:tabs>
        <w:spacing w:after="0" w:line="480" w:lineRule="auto"/>
        <w:ind w:left="1800"/>
        <w:jc w:val="both"/>
        <w:rPr>
          <w:rFonts w:ascii="Times New Roman" w:hAnsi="Times New Roman" w:cs="Times New Roman"/>
          <w:sz w:val="24"/>
          <w:szCs w:val="24"/>
        </w:rPr>
      </w:pPr>
      <w:r w:rsidRPr="004F18D7">
        <w:rPr>
          <w:rFonts w:ascii="Times New Roman" w:hAnsi="Times New Roman" w:cs="Times New Roman"/>
          <w:sz w:val="24"/>
          <w:szCs w:val="24"/>
        </w:rPr>
        <w:t>Administrasi</w:t>
      </w:r>
    </w:p>
    <w:p w:rsidR="007249BF" w:rsidRDefault="007249BF" w:rsidP="009E0EEB">
      <w:pPr>
        <w:pStyle w:val="ListParagraph"/>
        <w:numPr>
          <w:ilvl w:val="0"/>
          <w:numId w:val="21"/>
        </w:numPr>
        <w:tabs>
          <w:tab w:val="clear" w:pos="720"/>
          <w:tab w:val="num" w:pos="180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Sarana dan Prasarana</w:t>
      </w:r>
    </w:p>
    <w:p w:rsidR="007249BF" w:rsidRDefault="007249BF" w:rsidP="009E0EEB">
      <w:pPr>
        <w:pStyle w:val="ListParagraph"/>
        <w:spacing w:after="0" w:line="240" w:lineRule="auto"/>
        <w:ind w:left="1440"/>
        <w:jc w:val="both"/>
        <w:rPr>
          <w:rFonts w:ascii="Times New Roman" w:hAnsi="Times New Roman" w:cs="Times New Roman"/>
          <w:sz w:val="24"/>
          <w:szCs w:val="24"/>
        </w:rPr>
      </w:pPr>
    </w:p>
    <w:p w:rsidR="007249BF" w:rsidRDefault="007249BF" w:rsidP="009E0EEB">
      <w:pPr>
        <w:pStyle w:val="ListParagraph"/>
        <w:spacing w:after="0" w:line="240" w:lineRule="auto"/>
        <w:ind w:left="1440"/>
        <w:jc w:val="both"/>
        <w:rPr>
          <w:rFonts w:ascii="Times New Roman" w:hAnsi="Times New Roman" w:cs="Times New Roman"/>
          <w:sz w:val="24"/>
          <w:szCs w:val="24"/>
        </w:rPr>
      </w:pPr>
    </w:p>
    <w:p w:rsidR="007249BF" w:rsidRDefault="007249BF" w:rsidP="009E0EEB">
      <w:pPr>
        <w:pStyle w:val="ListParagraph"/>
        <w:spacing w:after="0" w:line="240" w:lineRule="auto"/>
        <w:ind w:left="1440"/>
        <w:jc w:val="both"/>
        <w:rPr>
          <w:rFonts w:ascii="Times New Roman" w:hAnsi="Times New Roman" w:cs="Times New Roman"/>
          <w:sz w:val="24"/>
          <w:szCs w:val="24"/>
        </w:rPr>
      </w:pPr>
    </w:p>
    <w:p w:rsidR="007249BF" w:rsidRDefault="007249BF" w:rsidP="009E0EEB">
      <w:pPr>
        <w:pStyle w:val="ListParagraph"/>
        <w:spacing w:after="0" w:line="240" w:lineRule="auto"/>
        <w:ind w:left="1440"/>
        <w:jc w:val="both"/>
        <w:rPr>
          <w:rFonts w:ascii="Times New Roman" w:hAnsi="Times New Roman" w:cs="Times New Roman"/>
          <w:sz w:val="24"/>
          <w:szCs w:val="24"/>
        </w:rPr>
      </w:pPr>
    </w:p>
    <w:p w:rsidR="007249BF" w:rsidRDefault="007249BF" w:rsidP="009E0EEB">
      <w:pPr>
        <w:pStyle w:val="ListParagraph"/>
        <w:spacing w:after="0" w:line="240" w:lineRule="auto"/>
        <w:ind w:left="1440"/>
        <w:jc w:val="both"/>
        <w:rPr>
          <w:rFonts w:ascii="Times New Roman" w:hAnsi="Times New Roman" w:cs="Times New Roman"/>
          <w:sz w:val="24"/>
          <w:szCs w:val="24"/>
        </w:rPr>
      </w:pPr>
    </w:p>
    <w:p w:rsidR="007249BF" w:rsidRDefault="007249BF" w:rsidP="009E0EEB">
      <w:pPr>
        <w:pStyle w:val="ListParagraph"/>
        <w:spacing w:after="0" w:line="240" w:lineRule="auto"/>
        <w:ind w:left="1440"/>
        <w:jc w:val="both"/>
        <w:rPr>
          <w:rFonts w:ascii="Times New Roman" w:hAnsi="Times New Roman" w:cs="Times New Roman"/>
          <w:sz w:val="24"/>
          <w:szCs w:val="24"/>
        </w:rPr>
      </w:pPr>
    </w:p>
    <w:p w:rsidR="007249BF" w:rsidRPr="004F18D7" w:rsidRDefault="007249BF" w:rsidP="009E0EEB">
      <w:pPr>
        <w:pStyle w:val="ListParagraph"/>
        <w:spacing w:after="0" w:line="240" w:lineRule="auto"/>
        <w:ind w:left="1440"/>
        <w:jc w:val="both"/>
        <w:rPr>
          <w:rFonts w:ascii="Times New Roman" w:hAnsi="Times New Roman" w:cs="Times New Roman"/>
          <w:sz w:val="24"/>
          <w:szCs w:val="24"/>
        </w:rPr>
      </w:pPr>
    </w:p>
    <w:p w:rsidR="007249BF" w:rsidRPr="000F1674" w:rsidRDefault="007249BF" w:rsidP="009E0EEB">
      <w:pPr>
        <w:numPr>
          <w:ilvl w:val="0"/>
          <w:numId w:val="1"/>
        </w:numPr>
        <w:tabs>
          <w:tab w:val="left" w:pos="360"/>
        </w:tabs>
        <w:spacing w:after="0" w:line="480" w:lineRule="auto"/>
        <w:ind w:left="360"/>
        <w:jc w:val="both"/>
        <w:rPr>
          <w:rFonts w:ascii="Times New Roman" w:hAnsi="Times New Roman" w:cs="Times New Roman"/>
          <w:b/>
          <w:bCs/>
          <w:sz w:val="24"/>
          <w:szCs w:val="24"/>
        </w:rPr>
      </w:pPr>
      <w:r w:rsidRPr="000F1674">
        <w:rPr>
          <w:rFonts w:ascii="Times New Roman" w:hAnsi="Times New Roman" w:cs="Times New Roman"/>
          <w:b/>
          <w:bCs/>
          <w:sz w:val="24"/>
          <w:szCs w:val="24"/>
        </w:rPr>
        <w:t xml:space="preserve">Guru </w:t>
      </w:r>
      <w:r>
        <w:rPr>
          <w:rFonts w:ascii="Times New Roman" w:hAnsi="Times New Roman" w:cs="Times New Roman"/>
          <w:b/>
          <w:bCs/>
          <w:sz w:val="24"/>
          <w:szCs w:val="24"/>
        </w:rPr>
        <w:t>Fiqh</w:t>
      </w:r>
      <w:r w:rsidRPr="000F1674">
        <w:rPr>
          <w:rFonts w:ascii="Times New Roman" w:hAnsi="Times New Roman" w:cs="Times New Roman"/>
          <w:b/>
          <w:bCs/>
          <w:sz w:val="24"/>
          <w:szCs w:val="24"/>
        </w:rPr>
        <w:t xml:space="preserve"> Dalam Men</w:t>
      </w:r>
      <w:r>
        <w:rPr>
          <w:rFonts w:ascii="Times New Roman" w:hAnsi="Times New Roman" w:cs="Times New Roman"/>
          <w:b/>
          <w:bCs/>
          <w:sz w:val="24"/>
          <w:szCs w:val="24"/>
        </w:rPr>
        <w:t>ingkatkan Kualitas Prestasi Belajar Peserta Didik</w:t>
      </w:r>
    </w:p>
    <w:p w:rsidR="007249BF" w:rsidRPr="004F18D7" w:rsidRDefault="007249BF" w:rsidP="009E0EEB">
      <w:pPr>
        <w:numPr>
          <w:ilvl w:val="3"/>
          <w:numId w:val="1"/>
        </w:numPr>
        <w:tabs>
          <w:tab w:val="clear" w:pos="2880"/>
          <w:tab w:val="left" w:pos="720"/>
        </w:tabs>
        <w:spacing w:after="0" w:line="480" w:lineRule="auto"/>
        <w:ind w:left="720"/>
        <w:jc w:val="both"/>
        <w:rPr>
          <w:rFonts w:ascii="Times New Roman" w:hAnsi="Times New Roman" w:cs="Times New Roman"/>
          <w:sz w:val="24"/>
          <w:szCs w:val="24"/>
        </w:rPr>
      </w:pPr>
      <w:r w:rsidRPr="004F18D7">
        <w:rPr>
          <w:rFonts w:ascii="Times New Roman" w:hAnsi="Times New Roman" w:cs="Times New Roman"/>
          <w:sz w:val="24"/>
          <w:szCs w:val="24"/>
        </w:rPr>
        <w:t xml:space="preserve">Upaya Guru </w:t>
      </w:r>
      <w:r>
        <w:rPr>
          <w:rFonts w:ascii="Times New Roman" w:hAnsi="Times New Roman" w:cs="Times New Roman"/>
          <w:sz w:val="24"/>
          <w:szCs w:val="24"/>
        </w:rPr>
        <w:t>Fiqh</w:t>
      </w:r>
      <w:r w:rsidRPr="004F18D7">
        <w:rPr>
          <w:rFonts w:ascii="Times New Roman" w:hAnsi="Times New Roman" w:cs="Times New Roman"/>
          <w:sz w:val="24"/>
          <w:szCs w:val="24"/>
        </w:rPr>
        <w:t xml:space="preserve"> dalam Men</w:t>
      </w:r>
      <w:r>
        <w:rPr>
          <w:rFonts w:ascii="Times New Roman" w:hAnsi="Times New Roman" w:cs="Times New Roman"/>
          <w:sz w:val="24"/>
          <w:szCs w:val="24"/>
        </w:rPr>
        <w:t>ingkatkan Kualitas Prestasi Belajar Peserta Didik</w:t>
      </w:r>
    </w:p>
    <w:p w:rsidR="007249BF" w:rsidRPr="004F18D7" w:rsidRDefault="007249BF" w:rsidP="009E0EEB">
      <w:pPr>
        <w:spacing w:after="0" w:line="480" w:lineRule="auto"/>
        <w:ind w:left="720" w:firstLine="680"/>
        <w:jc w:val="both"/>
        <w:rPr>
          <w:rFonts w:ascii="Times New Roman" w:hAnsi="Times New Roman" w:cs="Times New Roman"/>
          <w:sz w:val="24"/>
          <w:szCs w:val="24"/>
        </w:rPr>
      </w:pPr>
      <w:r w:rsidRPr="004F18D7">
        <w:rPr>
          <w:rFonts w:ascii="Times New Roman" w:hAnsi="Times New Roman" w:cs="Times New Roman"/>
          <w:sz w:val="24"/>
          <w:szCs w:val="24"/>
        </w:rPr>
        <w:tab/>
        <w:t xml:space="preserve">Pendidikan </w:t>
      </w:r>
      <w:r>
        <w:rPr>
          <w:rFonts w:ascii="Times New Roman" w:hAnsi="Times New Roman" w:cs="Times New Roman"/>
          <w:sz w:val="24"/>
          <w:szCs w:val="24"/>
        </w:rPr>
        <w:t>di</w:t>
      </w:r>
      <w:r w:rsidRPr="004F18D7">
        <w:rPr>
          <w:rFonts w:ascii="Times New Roman" w:hAnsi="Times New Roman" w:cs="Times New Roman"/>
          <w:sz w:val="24"/>
          <w:szCs w:val="24"/>
        </w:rPr>
        <w:t>nilai akan sangat efektif jika dipelajari melalui contoh ket</w:t>
      </w:r>
      <w:r>
        <w:rPr>
          <w:rFonts w:ascii="Times New Roman" w:hAnsi="Times New Roman" w:cs="Times New Roman"/>
          <w:sz w:val="24"/>
          <w:szCs w:val="24"/>
        </w:rPr>
        <w:t>eladanan. Guru fiqh</w:t>
      </w:r>
      <w:r w:rsidRPr="004F18D7">
        <w:rPr>
          <w:rFonts w:ascii="Times New Roman" w:hAnsi="Times New Roman" w:cs="Times New Roman"/>
          <w:sz w:val="24"/>
          <w:szCs w:val="24"/>
        </w:rPr>
        <w:t xml:space="preserve"> selayaknya memerankan diri sebagai figur teladan bagi peserta didik. Hubungan formalitas a</w:t>
      </w:r>
      <w:r>
        <w:rPr>
          <w:rFonts w:ascii="Times New Roman" w:hAnsi="Times New Roman" w:cs="Times New Roman"/>
          <w:sz w:val="24"/>
          <w:szCs w:val="24"/>
        </w:rPr>
        <w:t>ntara guru / guru dan murid / peserta didik</w:t>
      </w:r>
      <w:r w:rsidRPr="004F18D7">
        <w:rPr>
          <w:rFonts w:ascii="Times New Roman" w:hAnsi="Times New Roman" w:cs="Times New Roman"/>
          <w:sz w:val="24"/>
          <w:szCs w:val="24"/>
        </w:rPr>
        <w:t xml:space="preserve"> tidak akan membuahkan apa-apa. Tetapi keteladanan melahirkan suasana hubungan antara guru dan murid yang sifatnya lebih mendalam,</w:t>
      </w:r>
      <w:r>
        <w:rPr>
          <w:rFonts w:ascii="Times New Roman" w:hAnsi="Times New Roman" w:cs="Times New Roman"/>
          <w:sz w:val="24"/>
          <w:szCs w:val="24"/>
        </w:rPr>
        <w:t xml:space="preserve"> </w:t>
      </w:r>
      <w:r w:rsidRPr="004F18D7">
        <w:rPr>
          <w:rFonts w:ascii="Times New Roman" w:hAnsi="Times New Roman" w:cs="Times New Roman"/>
          <w:sz w:val="24"/>
          <w:szCs w:val="24"/>
        </w:rPr>
        <w:t>lahir dan batin.</w:t>
      </w:r>
    </w:p>
    <w:p w:rsidR="007249BF" w:rsidRPr="004F18D7" w:rsidRDefault="007249BF" w:rsidP="009E0EEB">
      <w:pPr>
        <w:spacing w:after="0" w:line="480" w:lineRule="auto"/>
        <w:ind w:left="720" w:firstLine="680"/>
        <w:jc w:val="both"/>
        <w:rPr>
          <w:rFonts w:ascii="Times New Roman" w:hAnsi="Times New Roman" w:cs="Times New Roman"/>
          <w:sz w:val="24"/>
          <w:szCs w:val="24"/>
        </w:rPr>
      </w:pPr>
      <w:r>
        <w:rPr>
          <w:rFonts w:ascii="Times New Roman" w:hAnsi="Times New Roman" w:cs="Times New Roman"/>
          <w:sz w:val="24"/>
          <w:szCs w:val="24"/>
        </w:rPr>
        <w:tab/>
        <w:t>Guru bagi peserta didik</w:t>
      </w:r>
      <w:r w:rsidRPr="004F18D7">
        <w:rPr>
          <w:rFonts w:ascii="Times New Roman" w:hAnsi="Times New Roman" w:cs="Times New Roman"/>
          <w:sz w:val="24"/>
          <w:szCs w:val="24"/>
        </w:rPr>
        <w:t xml:space="preserve"> adalah model, idola, atau f</w:t>
      </w:r>
      <w:r>
        <w:rPr>
          <w:rFonts w:ascii="Times New Roman" w:hAnsi="Times New Roman" w:cs="Times New Roman"/>
          <w:sz w:val="24"/>
          <w:szCs w:val="24"/>
        </w:rPr>
        <w:t>igur teladan. Identifikasi peserta didik</w:t>
      </w:r>
      <w:r w:rsidRPr="004F18D7">
        <w:rPr>
          <w:rFonts w:ascii="Times New Roman" w:hAnsi="Times New Roman" w:cs="Times New Roman"/>
          <w:sz w:val="24"/>
          <w:szCs w:val="24"/>
        </w:rPr>
        <w:t xml:space="preserve"> terhadap gurunya bukan saja pada karakter kepribadiannya yang sederhana, jujur, adil, lugas, disiplin, empatik, dan sebagainya, tetapi juga pada penampilan fisik seperti cara berjalan, berpakaian, dan bersurban. Ident</w:t>
      </w:r>
      <w:r>
        <w:rPr>
          <w:rFonts w:ascii="Times New Roman" w:hAnsi="Times New Roman" w:cs="Times New Roman"/>
          <w:sz w:val="24"/>
          <w:szCs w:val="24"/>
        </w:rPr>
        <w:t>ifikasi ini terjadi karena peserta didik</w:t>
      </w:r>
      <w:r w:rsidRPr="004F18D7">
        <w:rPr>
          <w:rFonts w:ascii="Times New Roman" w:hAnsi="Times New Roman" w:cs="Times New Roman"/>
          <w:sz w:val="24"/>
          <w:szCs w:val="24"/>
        </w:rPr>
        <w:t xml:space="preserve"> melihat langsung “teladan yang hidup”. Guru memerankan diri secara total </w:t>
      </w:r>
      <w:r>
        <w:rPr>
          <w:rFonts w:ascii="Times New Roman" w:hAnsi="Times New Roman" w:cs="Times New Roman"/>
          <w:sz w:val="24"/>
          <w:szCs w:val="24"/>
        </w:rPr>
        <w:t>sebagai figur panutan bagi peserta didik</w:t>
      </w:r>
      <w:r w:rsidRPr="004F18D7">
        <w:rPr>
          <w:rFonts w:ascii="Times New Roman" w:hAnsi="Times New Roman" w:cs="Times New Roman"/>
          <w:sz w:val="24"/>
          <w:szCs w:val="24"/>
        </w:rPr>
        <w:t>, bahkan penduduk sekitar sekolah, karena situasi dan kondisi pembelajaran d</w:t>
      </w:r>
      <w:r>
        <w:rPr>
          <w:rFonts w:ascii="Times New Roman" w:hAnsi="Times New Roman" w:cs="Times New Roman"/>
          <w:sz w:val="24"/>
          <w:szCs w:val="24"/>
        </w:rPr>
        <w:t xml:space="preserve">isekolah sangat mendukung. Peserta didik </w:t>
      </w:r>
      <w:r w:rsidRPr="004F18D7">
        <w:rPr>
          <w:rFonts w:ascii="Times New Roman" w:hAnsi="Times New Roman" w:cs="Times New Roman"/>
          <w:sz w:val="24"/>
          <w:szCs w:val="24"/>
        </w:rPr>
        <w:t xml:space="preserve"> terbiasa dengan kedisiplinan dan menampakkan prilaku/akhlak yang baik (cara bertamu, berpakaian, makan, bergaul, dan sebagainya) tanpa harus dipaksa. Suasana sekolah yang demikian itulah yang memungkinkan pembelajaran agama yang mengutamakan nilai berlangsung secara normal, wajar, tetapi bermanfaat.</w:t>
      </w:r>
    </w:p>
    <w:p w:rsidR="007249BF" w:rsidRPr="004F18D7" w:rsidRDefault="007249BF" w:rsidP="009E0EEB">
      <w:pPr>
        <w:spacing w:after="0" w:line="480" w:lineRule="auto"/>
        <w:ind w:left="720" w:firstLine="680"/>
        <w:jc w:val="both"/>
        <w:rPr>
          <w:rFonts w:ascii="Times New Roman" w:hAnsi="Times New Roman" w:cs="Times New Roman"/>
          <w:sz w:val="24"/>
          <w:szCs w:val="24"/>
        </w:rPr>
      </w:pPr>
      <w:r>
        <w:rPr>
          <w:rFonts w:ascii="Times New Roman" w:hAnsi="Times New Roman" w:cs="Times New Roman"/>
          <w:sz w:val="24"/>
          <w:szCs w:val="24"/>
        </w:rPr>
        <w:tab/>
        <w:t>Kesinambungan pelajaran fiqh</w:t>
      </w:r>
      <w:r w:rsidRPr="004F18D7">
        <w:rPr>
          <w:rFonts w:ascii="Times New Roman" w:hAnsi="Times New Roman" w:cs="Times New Roman"/>
          <w:sz w:val="24"/>
          <w:szCs w:val="24"/>
        </w:rPr>
        <w:t xml:space="preserve"> tidak terletak pada banyak dan ti</w:t>
      </w:r>
      <w:r>
        <w:rPr>
          <w:rFonts w:ascii="Times New Roman" w:hAnsi="Times New Roman" w:cs="Times New Roman"/>
          <w:sz w:val="24"/>
          <w:szCs w:val="24"/>
        </w:rPr>
        <w:t>ngginya materi yang disajikan.  meskip</w:t>
      </w:r>
      <w:r w:rsidRPr="004F18D7">
        <w:rPr>
          <w:rFonts w:ascii="Times New Roman" w:hAnsi="Times New Roman" w:cs="Times New Roman"/>
          <w:sz w:val="24"/>
          <w:szCs w:val="24"/>
        </w:rPr>
        <w:t>un tidak ada aloka</w:t>
      </w:r>
      <w:r>
        <w:rPr>
          <w:rFonts w:ascii="Times New Roman" w:hAnsi="Times New Roman" w:cs="Times New Roman"/>
          <w:sz w:val="24"/>
          <w:szCs w:val="24"/>
        </w:rPr>
        <w:t>si waktu atau jam pelajaran perminggu. Pembelajaran</w:t>
      </w:r>
      <w:r w:rsidRPr="004F18D7">
        <w:rPr>
          <w:rFonts w:ascii="Times New Roman" w:hAnsi="Times New Roman" w:cs="Times New Roman"/>
          <w:sz w:val="24"/>
          <w:szCs w:val="24"/>
        </w:rPr>
        <w:t xml:space="preserve"> </w:t>
      </w:r>
      <w:r>
        <w:rPr>
          <w:rFonts w:ascii="Times New Roman" w:hAnsi="Times New Roman" w:cs="Times New Roman"/>
          <w:sz w:val="24"/>
          <w:szCs w:val="24"/>
        </w:rPr>
        <w:t xml:space="preserve">fiqh </w:t>
      </w:r>
      <w:r w:rsidRPr="004F18D7">
        <w:rPr>
          <w:rFonts w:ascii="Times New Roman" w:hAnsi="Times New Roman" w:cs="Times New Roman"/>
          <w:sz w:val="24"/>
          <w:szCs w:val="24"/>
        </w:rPr>
        <w:t>tidak harus seluruhnya diajarkan di kelas (tatap muka) dan melalui guru.banyak kesempatan, waktu yang dapat dipergunakan sebagai medium pendidikan agama, apakan berbentuk kegiatan ekstra kurikuler atau pemanfaatan kegiatan-kegiatan keagamaan.</w:t>
      </w:r>
    </w:p>
    <w:p w:rsidR="007249BF" w:rsidRPr="004F18D7" w:rsidRDefault="007249BF" w:rsidP="009E0EEB">
      <w:pPr>
        <w:numPr>
          <w:ilvl w:val="3"/>
          <w:numId w:val="1"/>
        </w:numPr>
        <w:tabs>
          <w:tab w:val="clear" w:pos="2880"/>
          <w:tab w:val="left" w:pos="720"/>
        </w:tabs>
        <w:spacing w:after="0" w:line="480" w:lineRule="auto"/>
        <w:ind w:left="720"/>
        <w:jc w:val="both"/>
        <w:rPr>
          <w:rFonts w:ascii="Times New Roman" w:hAnsi="Times New Roman" w:cs="Times New Roman"/>
          <w:sz w:val="24"/>
          <w:szCs w:val="24"/>
        </w:rPr>
      </w:pPr>
      <w:r w:rsidRPr="004F18D7">
        <w:rPr>
          <w:rFonts w:ascii="Times New Roman" w:hAnsi="Times New Roman" w:cs="Times New Roman"/>
          <w:sz w:val="24"/>
          <w:szCs w:val="24"/>
        </w:rPr>
        <w:t>Pendekatan Dalam Men</w:t>
      </w:r>
      <w:r>
        <w:rPr>
          <w:rFonts w:ascii="Times New Roman" w:hAnsi="Times New Roman" w:cs="Times New Roman"/>
          <w:sz w:val="24"/>
          <w:szCs w:val="24"/>
        </w:rPr>
        <w:t>ingkatkan Kualitas Prestasi Belajar Peserta didik</w:t>
      </w:r>
    </w:p>
    <w:p w:rsidR="007249BF" w:rsidRPr="004F18D7" w:rsidRDefault="007249BF" w:rsidP="009E0EEB">
      <w:pPr>
        <w:spacing w:after="0" w:line="480" w:lineRule="auto"/>
        <w:ind w:left="720" w:firstLine="680"/>
        <w:jc w:val="both"/>
        <w:rPr>
          <w:rFonts w:ascii="Times New Roman" w:hAnsi="Times New Roman" w:cs="Times New Roman"/>
          <w:sz w:val="24"/>
          <w:szCs w:val="24"/>
        </w:rPr>
      </w:pPr>
      <w:r w:rsidRPr="004F18D7">
        <w:rPr>
          <w:rFonts w:ascii="Times New Roman" w:hAnsi="Times New Roman" w:cs="Times New Roman"/>
          <w:sz w:val="24"/>
          <w:szCs w:val="24"/>
        </w:rPr>
        <w:tab/>
        <w:t>Secara teoritis, keberhasilan proses pendidikan dalam men</w:t>
      </w:r>
      <w:r>
        <w:rPr>
          <w:rFonts w:ascii="Times New Roman" w:hAnsi="Times New Roman" w:cs="Times New Roman"/>
          <w:sz w:val="24"/>
          <w:szCs w:val="24"/>
        </w:rPr>
        <w:t>ingkatkan kualitas prestasi belajar peserta didik</w:t>
      </w:r>
      <w:r w:rsidRPr="004F18D7">
        <w:rPr>
          <w:rFonts w:ascii="Times New Roman" w:hAnsi="Times New Roman" w:cs="Times New Roman"/>
          <w:sz w:val="24"/>
          <w:szCs w:val="24"/>
        </w:rPr>
        <w:t xml:space="preserve"> antara lain dipengaruhi oleh ketepatan seorang guru dalam memilih dan mengaplikasikan metode-metode penanaman nilai-nilai agama.</w:t>
      </w:r>
      <w:r>
        <w:rPr>
          <w:rStyle w:val="FootnoteReference"/>
          <w:rFonts w:ascii="Times New Roman" w:hAnsi="Times New Roman"/>
          <w:sz w:val="24"/>
          <w:szCs w:val="24"/>
        </w:rPr>
        <w:footnoteReference w:id="49"/>
      </w:r>
    </w:p>
    <w:p w:rsidR="007249BF" w:rsidRPr="004F18D7" w:rsidRDefault="007249BF" w:rsidP="009E0EEB">
      <w:pPr>
        <w:spacing w:after="0" w:line="480" w:lineRule="auto"/>
        <w:ind w:left="720" w:firstLine="680"/>
        <w:jc w:val="both"/>
        <w:rPr>
          <w:rFonts w:ascii="Times New Roman" w:hAnsi="Times New Roman" w:cs="Times New Roman"/>
          <w:sz w:val="24"/>
          <w:szCs w:val="24"/>
        </w:rPr>
      </w:pPr>
      <w:r w:rsidRPr="004F18D7">
        <w:rPr>
          <w:rFonts w:ascii="Times New Roman" w:hAnsi="Times New Roman" w:cs="Times New Roman"/>
          <w:sz w:val="24"/>
          <w:szCs w:val="24"/>
        </w:rPr>
        <w:tab/>
        <w:t>Efektivitas proses penanaman nilai-nilai agama sangat dipengaruhi oleh ketepatan pendekatan yang dipilih guru dalam mengajarkan materi tersebut. Pada konteks ini, setidak-tidaknya ada delapan pendekatan yang dapat digunakan dalam meningkat</w:t>
      </w:r>
      <w:r>
        <w:rPr>
          <w:rFonts w:ascii="Times New Roman" w:hAnsi="Times New Roman" w:cs="Times New Roman"/>
          <w:sz w:val="24"/>
          <w:szCs w:val="24"/>
        </w:rPr>
        <w:t>kan kompetensi beragama peserta didik</w:t>
      </w:r>
      <w:r w:rsidRPr="004F18D7">
        <w:rPr>
          <w:rFonts w:ascii="Times New Roman" w:hAnsi="Times New Roman" w:cs="Times New Roman"/>
          <w:sz w:val="24"/>
          <w:szCs w:val="24"/>
        </w:rPr>
        <w:t>, yaitu :</w:t>
      </w:r>
    </w:p>
    <w:p w:rsidR="007249BF" w:rsidRPr="004F18D7" w:rsidRDefault="007249BF" w:rsidP="009E0EEB">
      <w:pPr>
        <w:pStyle w:val="ListParagraph"/>
        <w:numPr>
          <w:ilvl w:val="1"/>
          <w:numId w:val="16"/>
        </w:numPr>
        <w:tabs>
          <w:tab w:val="left" w:pos="1080"/>
        </w:tabs>
        <w:spacing w:after="0" w:line="480" w:lineRule="auto"/>
        <w:ind w:left="1080"/>
        <w:jc w:val="both"/>
        <w:rPr>
          <w:rFonts w:ascii="Times New Roman" w:hAnsi="Times New Roman" w:cs="Times New Roman"/>
          <w:sz w:val="24"/>
          <w:szCs w:val="24"/>
        </w:rPr>
      </w:pPr>
      <w:r w:rsidRPr="004F18D7">
        <w:rPr>
          <w:rFonts w:ascii="Times New Roman" w:hAnsi="Times New Roman" w:cs="Times New Roman"/>
          <w:sz w:val="24"/>
          <w:szCs w:val="24"/>
        </w:rPr>
        <w:t>Pendekatan penanaman nilai (</w:t>
      </w:r>
      <w:r w:rsidRPr="000F1674">
        <w:rPr>
          <w:rFonts w:ascii="Times New Roman" w:hAnsi="Times New Roman" w:cs="Times New Roman"/>
          <w:i/>
          <w:iCs/>
          <w:sz w:val="24"/>
          <w:szCs w:val="24"/>
        </w:rPr>
        <w:t>Inculcation approach</w:t>
      </w:r>
      <w:r w:rsidRPr="004F18D7">
        <w:rPr>
          <w:rFonts w:ascii="Times New Roman" w:hAnsi="Times New Roman" w:cs="Times New Roman"/>
          <w:sz w:val="24"/>
          <w:szCs w:val="24"/>
        </w:rPr>
        <w:t>)</w:t>
      </w:r>
    </w:p>
    <w:p w:rsidR="007249BF" w:rsidRPr="004F18D7" w:rsidRDefault="007249BF" w:rsidP="009E0EEB">
      <w:pPr>
        <w:spacing w:after="0" w:line="480" w:lineRule="auto"/>
        <w:ind w:left="1080" w:firstLine="680"/>
        <w:jc w:val="both"/>
        <w:rPr>
          <w:rFonts w:ascii="Times New Roman" w:hAnsi="Times New Roman" w:cs="Times New Roman"/>
          <w:sz w:val="24"/>
          <w:szCs w:val="24"/>
        </w:rPr>
      </w:pPr>
      <w:r w:rsidRPr="004F18D7">
        <w:rPr>
          <w:rFonts w:ascii="Times New Roman" w:hAnsi="Times New Roman" w:cs="Times New Roman"/>
          <w:sz w:val="24"/>
          <w:szCs w:val="24"/>
        </w:rPr>
        <w:t>Pendekatan ini adalah suatu pedekatan yang memberi penekanan pada penanaman nil</w:t>
      </w:r>
      <w:r>
        <w:rPr>
          <w:rFonts w:ascii="Times New Roman" w:hAnsi="Times New Roman" w:cs="Times New Roman"/>
          <w:sz w:val="24"/>
          <w:szCs w:val="24"/>
        </w:rPr>
        <w:t>ai-nilai sosial dalam diri peserta didik</w:t>
      </w:r>
      <w:r w:rsidRPr="004F18D7">
        <w:rPr>
          <w:rFonts w:ascii="Times New Roman" w:hAnsi="Times New Roman" w:cs="Times New Roman"/>
          <w:sz w:val="24"/>
          <w:szCs w:val="24"/>
        </w:rPr>
        <w:t xml:space="preserve"> karena nilai-nilai sosial berfungsi sebagai acuan tingkah laku dalam berinteraksi dengan sesama sehingga keberadaannya dapat diterima masyarakat.</w:t>
      </w:r>
    </w:p>
    <w:p w:rsidR="007249BF" w:rsidRDefault="007249BF" w:rsidP="009E0EEB">
      <w:pPr>
        <w:spacing w:after="0" w:line="480" w:lineRule="auto"/>
        <w:ind w:left="1080" w:firstLine="680"/>
        <w:jc w:val="both"/>
        <w:rPr>
          <w:rFonts w:ascii="Times New Roman" w:hAnsi="Times New Roman" w:cs="Times New Roman"/>
          <w:sz w:val="24"/>
          <w:szCs w:val="24"/>
        </w:rPr>
      </w:pPr>
      <w:r w:rsidRPr="004F18D7">
        <w:rPr>
          <w:rFonts w:ascii="Times New Roman" w:hAnsi="Times New Roman" w:cs="Times New Roman"/>
          <w:sz w:val="24"/>
          <w:szCs w:val="24"/>
        </w:rPr>
        <w:t>Nilai-nilai s</w:t>
      </w:r>
      <w:r>
        <w:rPr>
          <w:rFonts w:ascii="Times New Roman" w:hAnsi="Times New Roman" w:cs="Times New Roman"/>
          <w:sz w:val="24"/>
          <w:szCs w:val="24"/>
        </w:rPr>
        <w:t>osila ditanamkan pada diri peserta didik</w:t>
      </w:r>
      <w:r w:rsidRPr="004F18D7">
        <w:rPr>
          <w:rFonts w:ascii="Times New Roman" w:hAnsi="Times New Roman" w:cs="Times New Roman"/>
          <w:sz w:val="24"/>
          <w:szCs w:val="24"/>
        </w:rPr>
        <w:t xml:space="preserve"> karena menjadi fondasi penting bagi pembangunan bangsa.</w:t>
      </w:r>
      <w:r>
        <w:rPr>
          <w:rFonts w:ascii="Times New Roman" w:hAnsi="Times New Roman" w:cs="Times New Roman"/>
          <w:sz w:val="24"/>
          <w:szCs w:val="24"/>
        </w:rPr>
        <w:t xml:space="preserve"> </w:t>
      </w:r>
      <w:r w:rsidRPr="004F18D7">
        <w:rPr>
          <w:rFonts w:ascii="Times New Roman" w:hAnsi="Times New Roman" w:cs="Times New Roman"/>
          <w:sz w:val="24"/>
          <w:szCs w:val="24"/>
        </w:rPr>
        <w:t>Nilai-nilai sosi</w:t>
      </w:r>
      <w:r>
        <w:rPr>
          <w:rFonts w:ascii="Times New Roman" w:hAnsi="Times New Roman" w:cs="Times New Roman"/>
          <w:sz w:val="24"/>
          <w:szCs w:val="24"/>
        </w:rPr>
        <w:t>al memberikan pedoman bagi peserta didik</w:t>
      </w:r>
      <w:r w:rsidRPr="004F18D7">
        <w:rPr>
          <w:rFonts w:ascii="Times New Roman" w:hAnsi="Times New Roman" w:cs="Times New Roman"/>
          <w:sz w:val="24"/>
          <w:szCs w:val="24"/>
        </w:rPr>
        <w:t xml:space="preserve"> untuk hidup berkasih sayang dengan sesama manusia, hidup harmonis, hidup disiplin, dan hidup bertanggung jawab. Sebaliknya</w:t>
      </w:r>
      <w:r>
        <w:rPr>
          <w:rFonts w:ascii="Times New Roman" w:hAnsi="Times New Roman" w:cs="Times New Roman"/>
          <w:sz w:val="24"/>
          <w:szCs w:val="24"/>
        </w:rPr>
        <w:t xml:space="preserve"> tanpa nilai-nilai sosial, peserta didik</w:t>
      </w:r>
      <w:r w:rsidRPr="004F18D7">
        <w:rPr>
          <w:rFonts w:ascii="Times New Roman" w:hAnsi="Times New Roman" w:cs="Times New Roman"/>
          <w:sz w:val="24"/>
          <w:szCs w:val="24"/>
        </w:rPr>
        <w:t xml:space="preserve"> tidak akan memperoleh kehidupan yang harmonis.</w:t>
      </w:r>
    </w:p>
    <w:p w:rsidR="007249BF" w:rsidRPr="004F18D7" w:rsidRDefault="007249BF" w:rsidP="009E0EEB">
      <w:pPr>
        <w:pStyle w:val="ListParagraph"/>
        <w:numPr>
          <w:ilvl w:val="1"/>
          <w:numId w:val="16"/>
        </w:numPr>
        <w:tabs>
          <w:tab w:val="left" w:pos="1080"/>
        </w:tabs>
        <w:spacing w:after="0" w:line="480" w:lineRule="auto"/>
        <w:ind w:left="1080"/>
        <w:jc w:val="both"/>
        <w:rPr>
          <w:rFonts w:ascii="Times New Roman" w:hAnsi="Times New Roman" w:cs="Times New Roman"/>
          <w:sz w:val="24"/>
          <w:szCs w:val="24"/>
        </w:rPr>
      </w:pPr>
      <w:r w:rsidRPr="004F18D7">
        <w:rPr>
          <w:rFonts w:ascii="Times New Roman" w:hAnsi="Times New Roman" w:cs="Times New Roman"/>
          <w:sz w:val="24"/>
          <w:szCs w:val="24"/>
        </w:rPr>
        <w:t>Pendekatan perkembangan Kognitif</w:t>
      </w:r>
    </w:p>
    <w:p w:rsidR="007249BF" w:rsidRPr="004F18D7" w:rsidRDefault="007249BF" w:rsidP="009E0EEB">
      <w:pPr>
        <w:spacing w:after="0" w:line="480" w:lineRule="auto"/>
        <w:ind w:left="1080" w:firstLine="680"/>
        <w:jc w:val="both"/>
        <w:rPr>
          <w:rFonts w:ascii="Times New Roman" w:hAnsi="Times New Roman" w:cs="Times New Roman"/>
          <w:sz w:val="24"/>
          <w:szCs w:val="24"/>
        </w:rPr>
      </w:pPr>
      <w:r w:rsidRPr="004F18D7">
        <w:rPr>
          <w:rFonts w:ascii="Times New Roman" w:hAnsi="Times New Roman" w:cs="Times New Roman"/>
          <w:sz w:val="24"/>
          <w:szCs w:val="24"/>
        </w:rPr>
        <w:t>Dikataka</w:t>
      </w:r>
      <w:r>
        <w:rPr>
          <w:rFonts w:ascii="Times New Roman" w:hAnsi="Times New Roman" w:cs="Times New Roman"/>
          <w:sz w:val="24"/>
          <w:szCs w:val="24"/>
        </w:rPr>
        <w:t>n</w:t>
      </w:r>
      <w:r w:rsidRPr="004F18D7">
        <w:rPr>
          <w:rFonts w:ascii="Times New Roman" w:hAnsi="Times New Roman" w:cs="Times New Roman"/>
          <w:sz w:val="24"/>
          <w:szCs w:val="24"/>
        </w:rPr>
        <w:t xml:space="preserve"> pendekatan perkembangan kognitif karena karateristiknya memberikan penekanan pada aspek kognitif dan perkembangannya.</w:t>
      </w:r>
      <w:r>
        <w:rPr>
          <w:rFonts w:ascii="Times New Roman" w:hAnsi="Times New Roman" w:cs="Times New Roman"/>
          <w:sz w:val="24"/>
          <w:szCs w:val="24"/>
        </w:rPr>
        <w:t xml:space="preserve"> </w:t>
      </w:r>
      <w:r w:rsidRPr="004F18D7">
        <w:rPr>
          <w:rFonts w:ascii="Times New Roman" w:hAnsi="Times New Roman" w:cs="Times New Roman"/>
          <w:sz w:val="24"/>
          <w:szCs w:val="24"/>
        </w:rPr>
        <w:t xml:space="preserve">Pendekatan ini mendorong </w:t>
      </w:r>
      <w:r>
        <w:rPr>
          <w:rFonts w:ascii="Times New Roman" w:hAnsi="Times New Roman" w:cs="Times New Roman"/>
          <w:sz w:val="24"/>
          <w:szCs w:val="24"/>
        </w:rPr>
        <w:t>peserta didik</w:t>
      </w:r>
      <w:r w:rsidRPr="004F18D7">
        <w:rPr>
          <w:rFonts w:ascii="Times New Roman" w:hAnsi="Times New Roman" w:cs="Times New Roman"/>
          <w:sz w:val="24"/>
          <w:szCs w:val="24"/>
        </w:rPr>
        <w:t xml:space="preserve"> untuk berfikir aktif tentang masalah-masalah moral dan dalam membuat keputusa</w:t>
      </w:r>
      <w:r>
        <w:rPr>
          <w:rFonts w:ascii="Times New Roman" w:hAnsi="Times New Roman" w:cs="Times New Roman"/>
          <w:sz w:val="24"/>
          <w:szCs w:val="24"/>
        </w:rPr>
        <w:t>n</w:t>
      </w:r>
      <w:r w:rsidRPr="004F18D7">
        <w:rPr>
          <w:rFonts w:ascii="Times New Roman" w:hAnsi="Times New Roman" w:cs="Times New Roman"/>
          <w:sz w:val="24"/>
          <w:szCs w:val="24"/>
        </w:rPr>
        <w:t>-keputusan moral.</w:t>
      </w:r>
      <w:r>
        <w:rPr>
          <w:rFonts w:ascii="Times New Roman" w:hAnsi="Times New Roman" w:cs="Times New Roman"/>
          <w:sz w:val="24"/>
          <w:szCs w:val="24"/>
        </w:rPr>
        <w:t xml:space="preserve"> </w:t>
      </w:r>
      <w:r w:rsidRPr="004F18D7">
        <w:rPr>
          <w:rFonts w:ascii="Times New Roman" w:hAnsi="Times New Roman" w:cs="Times New Roman"/>
          <w:sz w:val="24"/>
          <w:szCs w:val="24"/>
        </w:rPr>
        <w:t>Perkembangan moral menurut pendekatan ini dilihat sebagai perkembangan tingkat berfikir dalam membuat pertimbangan moral dari tingkat yang lebih rendah menuju tingkat yang lebih tinggi.</w:t>
      </w:r>
      <w:r>
        <w:rPr>
          <w:rStyle w:val="FootnoteReference"/>
          <w:rFonts w:ascii="Times New Roman" w:hAnsi="Times New Roman"/>
          <w:sz w:val="24"/>
          <w:szCs w:val="24"/>
        </w:rPr>
        <w:footnoteReference w:id="50"/>
      </w:r>
    </w:p>
    <w:p w:rsidR="007249BF" w:rsidRPr="004F18D7" w:rsidRDefault="007249BF" w:rsidP="009E0EEB">
      <w:pPr>
        <w:spacing w:after="0" w:line="480" w:lineRule="auto"/>
        <w:ind w:left="1080" w:firstLine="680"/>
        <w:jc w:val="both"/>
        <w:rPr>
          <w:rFonts w:ascii="Times New Roman" w:hAnsi="Times New Roman" w:cs="Times New Roman"/>
          <w:sz w:val="24"/>
          <w:szCs w:val="24"/>
        </w:rPr>
      </w:pPr>
      <w:r w:rsidRPr="004F18D7">
        <w:rPr>
          <w:rFonts w:ascii="Times New Roman" w:hAnsi="Times New Roman" w:cs="Times New Roman"/>
          <w:sz w:val="24"/>
          <w:szCs w:val="24"/>
        </w:rPr>
        <w:t>Tujuan yang ingin dicapai oleh pendekatan ini ada dua hal yan</w:t>
      </w:r>
      <w:r>
        <w:rPr>
          <w:rFonts w:ascii="Times New Roman" w:hAnsi="Times New Roman" w:cs="Times New Roman"/>
          <w:sz w:val="24"/>
          <w:szCs w:val="24"/>
        </w:rPr>
        <w:t>g utama.Pertama, membantu peserta didik</w:t>
      </w:r>
      <w:r w:rsidRPr="004F18D7">
        <w:rPr>
          <w:rFonts w:ascii="Times New Roman" w:hAnsi="Times New Roman" w:cs="Times New Roman"/>
          <w:sz w:val="24"/>
          <w:szCs w:val="24"/>
        </w:rPr>
        <w:t xml:space="preserve"> dalam membuat pertimbangan moral yang lebih kompleks berdasarkan nilai yang lebi</w:t>
      </w:r>
      <w:r>
        <w:rPr>
          <w:rFonts w:ascii="Times New Roman" w:hAnsi="Times New Roman" w:cs="Times New Roman"/>
          <w:sz w:val="24"/>
          <w:szCs w:val="24"/>
        </w:rPr>
        <w:t>h tinggi. Kedua, mendorong peserta didik</w:t>
      </w:r>
      <w:r w:rsidRPr="004F18D7">
        <w:rPr>
          <w:rFonts w:ascii="Times New Roman" w:hAnsi="Times New Roman" w:cs="Times New Roman"/>
          <w:sz w:val="24"/>
          <w:szCs w:val="24"/>
        </w:rPr>
        <w:t xml:space="preserve"> untuk mendiskusikan alasan-alasannya ketika memilih nilai dan posisinya dalam suatu masalah moral.</w:t>
      </w:r>
    </w:p>
    <w:p w:rsidR="007249BF" w:rsidRPr="004F18D7" w:rsidRDefault="007249BF" w:rsidP="009E0EEB">
      <w:pPr>
        <w:pStyle w:val="ListParagraph"/>
        <w:numPr>
          <w:ilvl w:val="1"/>
          <w:numId w:val="16"/>
        </w:numPr>
        <w:tabs>
          <w:tab w:val="left" w:pos="1080"/>
        </w:tabs>
        <w:spacing w:after="0" w:line="480" w:lineRule="auto"/>
        <w:ind w:left="1080"/>
        <w:jc w:val="both"/>
        <w:rPr>
          <w:rFonts w:ascii="Times New Roman" w:hAnsi="Times New Roman" w:cs="Times New Roman"/>
          <w:sz w:val="24"/>
          <w:szCs w:val="24"/>
        </w:rPr>
      </w:pPr>
      <w:r w:rsidRPr="004F18D7">
        <w:rPr>
          <w:rFonts w:ascii="Times New Roman" w:hAnsi="Times New Roman" w:cs="Times New Roman"/>
          <w:sz w:val="24"/>
          <w:szCs w:val="24"/>
        </w:rPr>
        <w:t>Pendekatan Klarifikasi Nilai</w:t>
      </w:r>
    </w:p>
    <w:p w:rsidR="007249BF" w:rsidRPr="004F18D7" w:rsidRDefault="007249BF" w:rsidP="009E0EEB">
      <w:pPr>
        <w:spacing w:after="0" w:line="480" w:lineRule="auto"/>
        <w:ind w:left="1080" w:firstLine="680"/>
        <w:jc w:val="both"/>
        <w:rPr>
          <w:rFonts w:ascii="Times New Roman" w:hAnsi="Times New Roman" w:cs="Times New Roman"/>
          <w:sz w:val="24"/>
          <w:szCs w:val="24"/>
        </w:rPr>
      </w:pPr>
      <w:r w:rsidRPr="004F18D7">
        <w:rPr>
          <w:rFonts w:ascii="Times New Roman" w:hAnsi="Times New Roman" w:cs="Times New Roman"/>
          <w:sz w:val="24"/>
          <w:szCs w:val="24"/>
        </w:rPr>
        <w:t>Pendekatan klarifikasi ini memberi t</w:t>
      </w:r>
      <w:r>
        <w:rPr>
          <w:rFonts w:ascii="Times New Roman" w:hAnsi="Times New Roman" w:cs="Times New Roman"/>
          <w:sz w:val="24"/>
          <w:szCs w:val="24"/>
        </w:rPr>
        <w:t>ekanan pada usaha membantu peserta didik</w:t>
      </w:r>
      <w:r w:rsidRPr="004F18D7">
        <w:rPr>
          <w:rFonts w:ascii="Times New Roman" w:hAnsi="Times New Roman" w:cs="Times New Roman"/>
          <w:sz w:val="24"/>
          <w:szCs w:val="24"/>
        </w:rPr>
        <w:t xml:space="preserve"> dalam mengkaji perasaan dan perbuatannya sendiri untuk meningkatkan kesadaran mereka tentang nilai-nilai mereka sendiri.</w:t>
      </w:r>
    </w:p>
    <w:p w:rsidR="007249BF" w:rsidRPr="004F18D7" w:rsidRDefault="007249BF" w:rsidP="009E0EEB">
      <w:pPr>
        <w:spacing w:after="0" w:line="480" w:lineRule="auto"/>
        <w:ind w:left="1080" w:firstLine="680"/>
        <w:jc w:val="both"/>
        <w:rPr>
          <w:rFonts w:ascii="Times New Roman" w:hAnsi="Times New Roman" w:cs="Times New Roman"/>
          <w:sz w:val="24"/>
          <w:szCs w:val="24"/>
        </w:rPr>
      </w:pPr>
      <w:r w:rsidRPr="004F18D7">
        <w:rPr>
          <w:rFonts w:ascii="Times New Roman" w:hAnsi="Times New Roman" w:cs="Times New Roman"/>
          <w:sz w:val="24"/>
          <w:szCs w:val="24"/>
        </w:rPr>
        <w:t>Tujuan dari pendekatan klarifikasi nilai ini dalam proses pembelajaran khususnya pelajaran pendid</w:t>
      </w:r>
      <w:r>
        <w:rPr>
          <w:rFonts w:ascii="Times New Roman" w:hAnsi="Times New Roman" w:cs="Times New Roman"/>
          <w:sz w:val="24"/>
          <w:szCs w:val="24"/>
        </w:rPr>
        <w:t>ikan agama adalah membantu peserta didik</w:t>
      </w:r>
      <w:r w:rsidRPr="004F18D7">
        <w:rPr>
          <w:rFonts w:ascii="Times New Roman" w:hAnsi="Times New Roman" w:cs="Times New Roman"/>
          <w:sz w:val="24"/>
          <w:szCs w:val="24"/>
        </w:rPr>
        <w:t xml:space="preserve"> untuk menyadari dan mengidentifikasi nilai-nilai spiritual mer</w:t>
      </w:r>
      <w:r>
        <w:rPr>
          <w:rFonts w:ascii="Times New Roman" w:hAnsi="Times New Roman" w:cs="Times New Roman"/>
          <w:sz w:val="24"/>
          <w:szCs w:val="24"/>
        </w:rPr>
        <w:t>eka sendiri serta membantu peserta didik</w:t>
      </w:r>
      <w:r w:rsidRPr="004F18D7">
        <w:rPr>
          <w:rFonts w:ascii="Times New Roman" w:hAnsi="Times New Roman" w:cs="Times New Roman"/>
          <w:sz w:val="24"/>
          <w:szCs w:val="24"/>
        </w:rPr>
        <w:t xml:space="preserve"> supaya mereka mampu berkomunikasi secara terbuka dan jujur terhadap orang lain. Selain itu juga, tujuan pendekatan klarifikas</w:t>
      </w:r>
      <w:r>
        <w:rPr>
          <w:rFonts w:ascii="Times New Roman" w:hAnsi="Times New Roman" w:cs="Times New Roman"/>
          <w:sz w:val="24"/>
          <w:szCs w:val="24"/>
        </w:rPr>
        <w:t>i nilai yaitu membantu peserta didik</w:t>
      </w:r>
      <w:r w:rsidRPr="004F18D7">
        <w:rPr>
          <w:rFonts w:ascii="Times New Roman" w:hAnsi="Times New Roman" w:cs="Times New Roman"/>
          <w:sz w:val="24"/>
          <w:szCs w:val="24"/>
        </w:rPr>
        <w:t xml:space="preserve"> supaya mereka mampu menggunakan secara bersama-sama kemampuan berfikir rasional dan kesadaran emosional untuk memahami perasaan, nilai dan pola tingkah laku mereka sendiri.</w:t>
      </w:r>
      <w:r>
        <w:rPr>
          <w:rStyle w:val="FootnoteReference"/>
          <w:rFonts w:ascii="Times New Roman" w:hAnsi="Times New Roman"/>
          <w:sz w:val="24"/>
          <w:szCs w:val="24"/>
        </w:rPr>
        <w:footnoteReference w:id="51"/>
      </w:r>
    </w:p>
    <w:p w:rsidR="007249BF" w:rsidRPr="004F18D7" w:rsidRDefault="007249BF" w:rsidP="009E0EEB">
      <w:pPr>
        <w:pStyle w:val="ListParagraph"/>
        <w:numPr>
          <w:ilvl w:val="1"/>
          <w:numId w:val="16"/>
        </w:numPr>
        <w:tabs>
          <w:tab w:val="left" w:pos="1080"/>
        </w:tabs>
        <w:spacing w:after="0" w:line="480" w:lineRule="auto"/>
        <w:ind w:left="1080"/>
        <w:jc w:val="both"/>
        <w:rPr>
          <w:rFonts w:ascii="Times New Roman" w:hAnsi="Times New Roman" w:cs="Times New Roman"/>
          <w:sz w:val="24"/>
          <w:szCs w:val="24"/>
        </w:rPr>
      </w:pPr>
      <w:r w:rsidRPr="004F18D7">
        <w:rPr>
          <w:rFonts w:ascii="Times New Roman" w:hAnsi="Times New Roman" w:cs="Times New Roman"/>
          <w:sz w:val="24"/>
          <w:szCs w:val="24"/>
        </w:rPr>
        <w:t>Union Approach</w:t>
      </w:r>
    </w:p>
    <w:p w:rsidR="007249BF" w:rsidRDefault="007249BF" w:rsidP="009E0EEB">
      <w:pPr>
        <w:spacing w:after="0" w:line="480" w:lineRule="auto"/>
        <w:ind w:left="1080" w:firstLine="680"/>
        <w:jc w:val="both"/>
        <w:rPr>
          <w:rFonts w:ascii="Times New Roman" w:hAnsi="Times New Roman" w:cs="Times New Roman"/>
          <w:sz w:val="24"/>
          <w:szCs w:val="24"/>
        </w:rPr>
      </w:pPr>
      <w:r w:rsidRPr="004F18D7">
        <w:rPr>
          <w:rFonts w:ascii="Times New Roman" w:hAnsi="Times New Roman" w:cs="Times New Roman"/>
          <w:sz w:val="24"/>
          <w:szCs w:val="24"/>
        </w:rPr>
        <w:t>Pen</w:t>
      </w:r>
      <w:r>
        <w:rPr>
          <w:rFonts w:ascii="Times New Roman" w:hAnsi="Times New Roman" w:cs="Times New Roman"/>
          <w:sz w:val="24"/>
          <w:szCs w:val="24"/>
        </w:rPr>
        <w:t>dekatan ini bertujuan agar peserta didik</w:t>
      </w:r>
      <w:r w:rsidRPr="004F18D7">
        <w:rPr>
          <w:rFonts w:ascii="Times New Roman" w:hAnsi="Times New Roman" w:cs="Times New Roman"/>
          <w:sz w:val="24"/>
          <w:szCs w:val="24"/>
        </w:rPr>
        <w:t xml:space="preserve"> diarahk</w:t>
      </w:r>
      <w:r>
        <w:rPr>
          <w:rFonts w:ascii="Times New Roman" w:hAnsi="Times New Roman" w:cs="Times New Roman"/>
          <w:sz w:val="24"/>
          <w:szCs w:val="24"/>
        </w:rPr>
        <w:t>an untuk melaksanakan secara rii</w:t>
      </w:r>
      <w:r w:rsidRPr="004F18D7">
        <w:rPr>
          <w:rFonts w:ascii="Times New Roman" w:hAnsi="Times New Roman" w:cs="Times New Roman"/>
          <w:sz w:val="24"/>
          <w:szCs w:val="24"/>
        </w:rPr>
        <w:t>l nilai-nilai agama dalam suatu kehidupan dimana ia berada. Sepert</w:t>
      </w:r>
      <w:r>
        <w:rPr>
          <w:rFonts w:ascii="Times New Roman" w:hAnsi="Times New Roman" w:cs="Times New Roman"/>
          <w:sz w:val="24"/>
          <w:szCs w:val="24"/>
        </w:rPr>
        <w:t>i dalam materi fiqh</w:t>
      </w:r>
      <w:r w:rsidRPr="004F18D7">
        <w:rPr>
          <w:rFonts w:ascii="Times New Roman" w:hAnsi="Times New Roman" w:cs="Times New Roman"/>
          <w:sz w:val="24"/>
          <w:szCs w:val="24"/>
        </w:rPr>
        <w:t>, bahwa setiap muslim diwajibkan untuk selalu ingat kepada Allah dimana ia berada.</w:t>
      </w:r>
    </w:p>
    <w:p w:rsidR="007249BF" w:rsidRDefault="007249BF" w:rsidP="009E0EEB">
      <w:pPr>
        <w:spacing w:after="0" w:line="480" w:lineRule="auto"/>
        <w:ind w:left="1080" w:firstLine="680"/>
        <w:jc w:val="both"/>
        <w:rPr>
          <w:rFonts w:ascii="Times New Roman" w:hAnsi="Times New Roman" w:cs="Times New Roman"/>
          <w:sz w:val="24"/>
          <w:szCs w:val="24"/>
        </w:rPr>
      </w:pPr>
    </w:p>
    <w:p w:rsidR="007249BF" w:rsidRPr="004F18D7" w:rsidRDefault="007249BF" w:rsidP="009E0EEB">
      <w:pPr>
        <w:spacing w:after="0" w:line="480" w:lineRule="auto"/>
        <w:ind w:left="1080" w:firstLine="680"/>
        <w:jc w:val="both"/>
        <w:rPr>
          <w:rFonts w:ascii="Times New Roman" w:hAnsi="Times New Roman" w:cs="Times New Roman"/>
          <w:sz w:val="24"/>
          <w:szCs w:val="24"/>
        </w:rPr>
      </w:pPr>
    </w:p>
    <w:p w:rsidR="007249BF" w:rsidRPr="004F18D7" w:rsidRDefault="007249BF" w:rsidP="009E0EEB">
      <w:pPr>
        <w:numPr>
          <w:ilvl w:val="3"/>
          <w:numId w:val="1"/>
        </w:numPr>
        <w:tabs>
          <w:tab w:val="clear" w:pos="2880"/>
          <w:tab w:val="left" w:pos="720"/>
        </w:tabs>
        <w:spacing w:after="0" w:line="480" w:lineRule="auto"/>
        <w:ind w:left="720"/>
        <w:jc w:val="both"/>
        <w:rPr>
          <w:rFonts w:ascii="Times New Roman" w:hAnsi="Times New Roman" w:cs="Times New Roman"/>
          <w:sz w:val="24"/>
          <w:szCs w:val="24"/>
        </w:rPr>
      </w:pPr>
      <w:r w:rsidRPr="004F18D7">
        <w:rPr>
          <w:rFonts w:ascii="Times New Roman" w:hAnsi="Times New Roman" w:cs="Times New Roman"/>
          <w:sz w:val="24"/>
          <w:szCs w:val="24"/>
        </w:rPr>
        <w:t>Menilai Peningkatan Prestasi Bela</w:t>
      </w:r>
      <w:r>
        <w:rPr>
          <w:rFonts w:ascii="Times New Roman" w:hAnsi="Times New Roman" w:cs="Times New Roman"/>
          <w:sz w:val="24"/>
          <w:szCs w:val="24"/>
        </w:rPr>
        <w:t>jar peserta didik</w:t>
      </w:r>
    </w:p>
    <w:p w:rsidR="007249BF" w:rsidRDefault="007249BF" w:rsidP="009E0EEB">
      <w:pPr>
        <w:spacing w:after="0" w:line="480" w:lineRule="auto"/>
        <w:ind w:left="720" w:firstLine="680"/>
        <w:jc w:val="both"/>
        <w:rPr>
          <w:rFonts w:ascii="Times New Roman" w:hAnsi="Times New Roman" w:cs="Times New Roman"/>
          <w:sz w:val="24"/>
          <w:szCs w:val="24"/>
        </w:rPr>
      </w:pPr>
      <w:r>
        <w:rPr>
          <w:rFonts w:ascii="Times New Roman" w:hAnsi="Times New Roman" w:cs="Times New Roman"/>
          <w:sz w:val="24"/>
          <w:szCs w:val="24"/>
        </w:rPr>
        <w:t>P</w:t>
      </w:r>
      <w:r w:rsidRPr="004F18D7">
        <w:rPr>
          <w:rFonts w:ascii="Times New Roman" w:hAnsi="Times New Roman" w:cs="Times New Roman"/>
          <w:sz w:val="24"/>
          <w:szCs w:val="24"/>
        </w:rPr>
        <w:t xml:space="preserve">arameter keberhasilan pendidikan agama </w:t>
      </w:r>
      <w:r>
        <w:rPr>
          <w:rFonts w:ascii="Times New Roman" w:hAnsi="Times New Roman" w:cs="Times New Roman"/>
          <w:sz w:val="24"/>
          <w:szCs w:val="24"/>
        </w:rPr>
        <w:t>Islam</w:t>
      </w:r>
      <w:r w:rsidRPr="004F18D7">
        <w:rPr>
          <w:rFonts w:ascii="Times New Roman" w:hAnsi="Times New Roman" w:cs="Times New Roman"/>
          <w:sz w:val="24"/>
          <w:szCs w:val="24"/>
        </w:rPr>
        <w:t xml:space="preserve"> tidak cukup diukur hanya dari segi seberapa jauh anak menguasai hal-hal yang bersifat kognitif atau pengetahuan tentang ajaran agama atau situs-situs keagamaan semata.</w:t>
      </w:r>
      <w:r>
        <w:rPr>
          <w:rFonts w:ascii="Times New Roman" w:hAnsi="Times New Roman" w:cs="Times New Roman"/>
          <w:sz w:val="24"/>
          <w:szCs w:val="24"/>
        </w:rPr>
        <w:t xml:space="preserve"> </w:t>
      </w:r>
      <w:r w:rsidRPr="004F18D7">
        <w:rPr>
          <w:rFonts w:ascii="Times New Roman" w:hAnsi="Times New Roman" w:cs="Times New Roman"/>
          <w:sz w:val="24"/>
          <w:szCs w:val="24"/>
        </w:rPr>
        <w:t>Lebih-lebih penilaian yang diberikan melaui ‘angka-angka’ ya</w:t>
      </w:r>
      <w:r>
        <w:rPr>
          <w:rFonts w:ascii="Times New Roman" w:hAnsi="Times New Roman" w:cs="Times New Roman"/>
          <w:sz w:val="24"/>
          <w:szCs w:val="24"/>
        </w:rPr>
        <w:t>ng didasarkan pada seberapa peserta</w:t>
      </w:r>
      <w:r w:rsidRPr="004F18D7">
        <w:rPr>
          <w:rFonts w:ascii="Times New Roman" w:hAnsi="Times New Roman" w:cs="Times New Roman"/>
          <w:sz w:val="24"/>
          <w:szCs w:val="24"/>
        </w:rPr>
        <w:t xml:space="preserve"> didik menguasai materi sesuai dengan buku ajar.</w:t>
      </w:r>
      <w:r>
        <w:rPr>
          <w:rFonts w:ascii="Times New Roman" w:hAnsi="Times New Roman" w:cs="Times New Roman"/>
          <w:sz w:val="24"/>
          <w:szCs w:val="24"/>
        </w:rPr>
        <w:t xml:space="preserve"> </w:t>
      </w:r>
      <w:r w:rsidRPr="004F18D7">
        <w:rPr>
          <w:rFonts w:ascii="Times New Roman" w:hAnsi="Times New Roman" w:cs="Times New Roman"/>
          <w:sz w:val="24"/>
          <w:szCs w:val="24"/>
        </w:rPr>
        <w:t xml:space="preserve">Justru penekanan yang lebih penting </w:t>
      </w:r>
      <w:r>
        <w:rPr>
          <w:rFonts w:ascii="Times New Roman" w:hAnsi="Times New Roman" w:cs="Times New Roman"/>
          <w:sz w:val="24"/>
          <w:szCs w:val="24"/>
        </w:rPr>
        <w:t>seberapa dalam tertanamnya nilai-nilai keagamaan tersebut dalam jiwa dan seberapa dalam pula nilai-nilai tersebut terwujud dalam tingkah laku dan budi pekerti peserta didik sehari-hari. Wujud nyata nilai-nilai dalam tingkah laku dan budi pekerti sehari-hari akan melahirkan budi luhur (</w:t>
      </w:r>
      <w:r>
        <w:rPr>
          <w:rFonts w:ascii="Times New Roman" w:hAnsi="Times New Roman" w:cs="Times New Roman"/>
          <w:i/>
          <w:iCs/>
          <w:sz w:val="24"/>
          <w:szCs w:val="24"/>
        </w:rPr>
        <w:t>akhlakul karimah</w:t>
      </w:r>
      <w:r>
        <w:rPr>
          <w:rFonts w:ascii="Times New Roman" w:hAnsi="Times New Roman" w:cs="Times New Roman"/>
          <w:sz w:val="24"/>
          <w:szCs w:val="24"/>
        </w:rPr>
        <w:t>).</w:t>
      </w:r>
    </w:p>
    <w:p w:rsidR="007249BF" w:rsidRDefault="007249BF" w:rsidP="009E0EEB">
      <w:pPr>
        <w:spacing w:after="0" w:line="480" w:lineRule="auto"/>
        <w:ind w:left="720" w:firstLine="680"/>
        <w:jc w:val="both"/>
        <w:rPr>
          <w:rFonts w:ascii="Times New Roman" w:hAnsi="Times New Roman" w:cs="Times New Roman"/>
          <w:sz w:val="24"/>
          <w:szCs w:val="24"/>
        </w:rPr>
      </w:pPr>
      <w:r>
        <w:rPr>
          <w:rFonts w:ascii="Times New Roman" w:hAnsi="Times New Roman" w:cs="Times New Roman"/>
          <w:sz w:val="24"/>
          <w:szCs w:val="24"/>
        </w:rPr>
        <w:t>Seorang peserta didik akan dinilai telah mempunyai spiritualitas yang tinggi ia mampu mengaplikasikan nilai kebaikan dalam bentuk tindakan dan tingkah laku sehari-hari. Seorang tokoh fislafat perennial, Seyyed Hossein Nasr, menegaskan bahwa pendidikan agam (Islam) musti berkepedulian dengan seluruh manusia untuk di didik. Tujuannya bukan hanya melatih pikiran, melainkan juga melatih seluruh wujud pribadi.Itulah yang menyebabkan mengapa pendidikan agama (Islam) bukan hanya menyampaikan pengetahuan (</w:t>
      </w:r>
      <w:r>
        <w:rPr>
          <w:rFonts w:ascii="Times New Roman" w:hAnsi="Times New Roman" w:cs="Times New Roman"/>
          <w:i/>
          <w:iCs/>
          <w:sz w:val="24"/>
          <w:szCs w:val="24"/>
        </w:rPr>
        <w:t>al-Ta’lim</w:t>
      </w:r>
      <w:r>
        <w:rPr>
          <w:rFonts w:ascii="Times New Roman" w:hAnsi="Times New Roman" w:cs="Times New Roman"/>
          <w:sz w:val="24"/>
          <w:szCs w:val="24"/>
        </w:rPr>
        <w:t>), tetapi juga seluruh diri peserta didik (</w:t>
      </w:r>
      <w:r>
        <w:rPr>
          <w:rFonts w:ascii="Times New Roman" w:hAnsi="Times New Roman" w:cs="Times New Roman"/>
          <w:i/>
          <w:iCs/>
          <w:sz w:val="24"/>
          <w:szCs w:val="24"/>
        </w:rPr>
        <w:t>al-Tarbiyah</w:t>
      </w:r>
      <w:r>
        <w:rPr>
          <w:rFonts w:ascii="Times New Roman" w:hAnsi="Times New Roman" w:cs="Times New Roman"/>
          <w:sz w:val="24"/>
          <w:szCs w:val="24"/>
        </w:rPr>
        <w:t>).Fungsi guru bukan sekedar seorang mu’allim, penyampai pengetahuan tetapi juga seorang murabbi, pelatih jiwa dan kepribadian.</w:t>
      </w:r>
      <w:r>
        <w:rPr>
          <w:rStyle w:val="FootnoteReference"/>
          <w:rFonts w:ascii="Times New Roman" w:hAnsi="Times New Roman"/>
          <w:sz w:val="24"/>
          <w:szCs w:val="24"/>
        </w:rPr>
        <w:footnoteReference w:id="52"/>
      </w:r>
    </w:p>
    <w:p w:rsidR="007249BF" w:rsidRDefault="007249BF" w:rsidP="009E0EEB">
      <w:pPr>
        <w:spacing w:after="0" w:line="480" w:lineRule="auto"/>
        <w:ind w:left="720" w:firstLine="680"/>
        <w:jc w:val="both"/>
        <w:rPr>
          <w:rFonts w:ascii="Times New Roman" w:hAnsi="Times New Roman" w:cs="Times New Roman"/>
          <w:sz w:val="24"/>
          <w:szCs w:val="24"/>
        </w:rPr>
      </w:pPr>
      <w:r>
        <w:rPr>
          <w:rFonts w:ascii="Times New Roman" w:hAnsi="Times New Roman" w:cs="Times New Roman"/>
          <w:sz w:val="24"/>
          <w:szCs w:val="24"/>
        </w:rPr>
        <w:t>Pendidikan agama diorientasikan untuk menciptakan perilaku peserta didik yang sesuai dengan ajaran agama. Penekanan kompetensi berbasis agama ini juga mengandaikan pendidikan agama dilaksanakan dengan menyeimbangkan tiga aspek sekaligis, yakni: aspek Iman, aspek Ilmu, dan aspek Amal.</w:t>
      </w:r>
    </w:p>
    <w:p w:rsidR="007249BF" w:rsidRDefault="007249BF" w:rsidP="009E0EEB">
      <w:pPr>
        <w:spacing w:after="0" w:line="480" w:lineRule="auto"/>
        <w:ind w:left="720" w:firstLine="680"/>
        <w:jc w:val="both"/>
        <w:rPr>
          <w:rFonts w:ascii="Times New Roman" w:hAnsi="Times New Roman" w:cs="Times New Roman"/>
          <w:sz w:val="24"/>
          <w:szCs w:val="24"/>
        </w:rPr>
      </w:pPr>
      <w:r>
        <w:rPr>
          <w:rFonts w:ascii="Times New Roman" w:hAnsi="Times New Roman" w:cs="Times New Roman"/>
          <w:sz w:val="24"/>
          <w:szCs w:val="24"/>
        </w:rPr>
        <w:t>Berpijak pada prinsip di atas, seorang peserta didik dianggap telah mengalami perkembangan moralitas positif dalam beragama jika ia</w:t>
      </w:r>
      <w:bookmarkStart w:id="0" w:name="_GoBack"/>
      <w:bookmarkEnd w:id="0"/>
      <w:r>
        <w:rPr>
          <w:rFonts w:ascii="Times New Roman" w:hAnsi="Times New Roman" w:cs="Times New Roman"/>
          <w:sz w:val="24"/>
          <w:szCs w:val="24"/>
        </w:rPr>
        <w:t xml:space="preserve"> telah memiliki kesadaran yang boleh dilakukan dan tidak boleh dilakukan, Serta hal-hal yang etis dan tidak etis. </w:t>
      </w:r>
    </w:p>
    <w:p w:rsidR="007249BF" w:rsidRDefault="007249BF" w:rsidP="009E0EEB">
      <w:pPr>
        <w:tabs>
          <w:tab w:val="left" w:pos="709"/>
        </w:tabs>
        <w:spacing w:after="0" w:line="480" w:lineRule="auto"/>
        <w:ind w:left="720" w:firstLine="680"/>
        <w:jc w:val="both"/>
        <w:rPr>
          <w:rFonts w:ascii="Times New Roman" w:hAnsi="Times New Roman" w:cs="Times New Roman"/>
          <w:sz w:val="24"/>
          <w:szCs w:val="24"/>
        </w:rPr>
      </w:pPr>
      <w:r>
        <w:rPr>
          <w:rFonts w:ascii="Times New Roman" w:hAnsi="Times New Roman" w:cs="Times New Roman"/>
          <w:sz w:val="24"/>
          <w:szCs w:val="24"/>
        </w:rPr>
        <w:t>Jika digambarkan, seorang anak telah memiliki moral atau karakter beragama jika ia telah melewati fase,</w:t>
      </w:r>
      <w:r>
        <w:rPr>
          <w:rStyle w:val="FootnoteReference"/>
          <w:rFonts w:ascii="Times New Roman" w:hAnsi="Times New Roman"/>
          <w:sz w:val="24"/>
          <w:szCs w:val="24"/>
        </w:rPr>
        <w:footnoteReference w:id="53"/>
      </w:r>
      <w:r>
        <w:rPr>
          <w:rFonts w:ascii="Times New Roman" w:hAnsi="Times New Roman" w:cs="Times New Roman"/>
          <w:sz w:val="24"/>
          <w:szCs w:val="24"/>
        </w:rPr>
        <w:t xml:space="preserve"> yaitu”</w:t>
      </w:r>
    </w:p>
    <w:p w:rsidR="007249BF" w:rsidRDefault="007249BF" w:rsidP="009E0EEB">
      <w:pPr>
        <w:numPr>
          <w:ilvl w:val="1"/>
          <w:numId w:val="17"/>
        </w:numPr>
        <w:tabs>
          <w:tab w:val="left" w:pos="1080"/>
        </w:tabs>
        <w:spacing w:after="0" w:line="480" w:lineRule="auto"/>
        <w:ind w:left="1080"/>
        <w:jc w:val="both"/>
        <w:rPr>
          <w:rFonts w:ascii="Times New Roman" w:hAnsi="Times New Roman" w:cs="Times New Roman"/>
          <w:sz w:val="24"/>
          <w:szCs w:val="24"/>
        </w:rPr>
      </w:pPr>
      <w:r>
        <w:rPr>
          <w:rFonts w:ascii="Times New Roman" w:hAnsi="Times New Roman" w:cs="Times New Roman"/>
          <w:i/>
          <w:iCs/>
          <w:sz w:val="24"/>
          <w:szCs w:val="24"/>
        </w:rPr>
        <w:t>Knowning</w:t>
      </w:r>
      <w:r>
        <w:rPr>
          <w:rFonts w:ascii="Times New Roman" w:hAnsi="Times New Roman" w:cs="Times New Roman"/>
          <w:sz w:val="24"/>
          <w:szCs w:val="24"/>
        </w:rPr>
        <w:t>, yaitu mengetahui nilai-nilai agama.</w:t>
      </w:r>
    </w:p>
    <w:p w:rsidR="007249BF" w:rsidRDefault="007249BF" w:rsidP="009E0EEB">
      <w:pPr>
        <w:numPr>
          <w:ilvl w:val="1"/>
          <w:numId w:val="17"/>
        </w:numPr>
        <w:tabs>
          <w:tab w:val="left" w:pos="1080"/>
        </w:tabs>
        <w:spacing w:after="0" w:line="480" w:lineRule="auto"/>
        <w:ind w:left="1080"/>
        <w:jc w:val="both"/>
        <w:rPr>
          <w:rFonts w:ascii="Times New Roman" w:hAnsi="Times New Roman" w:cs="Times New Roman"/>
          <w:sz w:val="24"/>
          <w:szCs w:val="24"/>
        </w:rPr>
      </w:pPr>
      <w:r>
        <w:rPr>
          <w:rFonts w:ascii="Times New Roman" w:hAnsi="Times New Roman" w:cs="Times New Roman"/>
          <w:i/>
          <w:iCs/>
          <w:sz w:val="24"/>
          <w:szCs w:val="24"/>
        </w:rPr>
        <w:t>Comprehending</w:t>
      </w:r>
      <w:r>
        <w:rPr>
          <w:rFonts w:ascii="Times New Roman" w:hAnsi="Times New Roman" w:cs="Times New Roman"/>
          <w:sz w:val="24"/>
          <w:szCs w:val="24"/>
        </w:rPr>
        <w:t>, yaitu memahami nilai-nilai</w:t>
      </w:r>
    </w:p>
    <w:p w:rsidR="007249BF" w:rsidRDefault="007249BF" w:rsidP="009E0EEB">
      <w:pPr>
        <w:numPr>
          <w:ilvl w:val="1"/>
          <w:numId w:val="17"/>
        </w:numPr>
        <w:tabs>
          <w:tab w:val="left" w:pos="1080"/>
        </w:tabs>
        <w:spacing w:after="0" w:line="480" w:lineRule="auto"/>
        <w:ind w:left="1080"/>
        <w:jc w:val="both"/>
        <w:rPr>
          <w:rFonts w:ascii="Times New Roman" w:hAnsi="Times New Roman" w:cs="Times New Roman"/>
          <w:sz w:val="24"/>
          <w:szCs w:val="24"/>
        </w:rPr>
      </w:pPr>
      <w:r>
        <w:rPr>
          <w:rFonts w:ascii="Times New Roman" w:hAnsi="Times New Roman" w:cs="Times New Roman"/>
          <w:i/>
          <w:iCs/>
          <w:sz w:val="24"/>
          <w:szCs w:val="24"/>
        </w:rPr>
        <w:t>Accepting</w:t>
      </w:r>
      <w:r>
        <w:rPr>
          <w:rFonts w:ascii="Times New Roman" w:hAnsi="Times New Roman" w:cs="Times New Roman"/>
          <w:sz w:val="24"/>
          <w:szCs w:val="24"/>
        </w:rPr>
        <w:t>, yaitu menerima nilai-nilai</w:t>
      </w:r>
    </w:p>
    <w:p w:rsidR="007249BF" w:rsidRDefault="007249BF" w:rsidP="009E0EEB">
      <w:pPr>
        <w:numPr>
          <w:ilvl w:val="1"/>
          <w:numId w:val="17"/>
        </w:numPr>
        <w:tabs>
          <w:tab w:val="left" w:pos="1080"/>
        </w:tabs>
        <w:spacing w:after="0" w:line="480" w:lineRule="auto"/>
        <w:ind w:left="1080"/>
        <w:jc w:val="both"/>
        <w:rPr>
          <w:rFonts w:ascii="Times New Roman" w:hAnsi="Times New Roman" w:cs="Times New Roman"/>
          <w:sz w:val="24"/>
          <w:szCs w:val="24"/>
        </w:rPr>
      </w:pPr>
      <w:r>
        <w:rPr>
          <w:rFonts w:ascii="Times New Roman" w:hAnsi="Times New Roman" w:cs="Times New Roman"/>
          <w:i/>
          <w:iCs/>
          <w:sz w:val="24"/>
          <w:szCs w:val="24"/>
        </w:rPr>
        <w:t>Internalizing</w:t>
      </w:r>
      <w:r>
        <w:rPr>
          <w:rFonts w:ascii="Times New Roman" w:hAnsi="Times New Roman" w:cs="Times New Roman"/>
          <w:sz w:val="24"/>
          <w:szCs w:val="24"/>
        </w:rPr>
        <w:t>, yaitu menjadikan nilai agama sebagai sikap dan keyakinan</w:t>
      </w:r>
    </w:p>
    <w:p w:rsidR="007249BF" w:rsidRPr="00FB42A4" w:rsidRDefault="007249BF" w:rsidP="009E0EEB">
      <w:pPr>
        <w:numPr>
          <w:ilvl w:val="1"/>
          <w:numId w:val="17"/>
        </w:numPr>
        <w:tabs>
          <w:tab w:val="left" w:pos="1080"/>
        </w:tabs>
        <w:spacing w:after="0" w:line="480" w:lineRule="auto"/>
        <w:ind w:left="1080"/>
        <w:jc w:val="both"/>
        <w:rPr>
          <w:rFonts w:ascii="Times New Roman" w:hAnsi="Times New Roman" w:cs="Times New Roman"/>
          <w:sz w:val="24"/>
          <w:szCs w:val="24"/>
        </w:rPr>
      </w:pPr>
      <w:r>
        <w:rPr>
          <w:rFonts w:ascii="Times New Roman" w:hAnsi="Times New Roman" w:cs="Times New Roman"/>
          <w:i/>
          <w:iCs/>
          <w:sz w:val="24"/>
          <w:szCs w:val="24"/>
        </w:rPr>
        <w:t>Implementing</w:t>
      </w:r>
      <w:r>
        <w:rPr>
          <w:rFonts w:ascii="Times New Roman" w:hAnsi="Times New Roman" w:cs="Times New Roman"/>
          <w:sz w:val="24"/>
          <w:szCs w:val="24"/>
        </w:rPr>
        <w:t>, yaitu mengamalkan nilai-nilai agama.</w:t>
      </w:r>
    </w:p>
    <w:p w:rsidR="007249BF" w:rsidRDefault="007249BF" w:rsidP="009E0EEB">
      <w:pPr>
        <w:tabs>
          <w:tab w:val="left" w:pos="709"/>
        </w:tabs>
        <w:spacing w:after="0" w:line="480" w:lineRule="auto"/>
        <w:ind w:left="720" w:firstLine="680"/>
        <w:jc w:val="both"/>
        <w:rPr>
          <w:rFonts w:ascii="Times New Roman" w:hAnsi="Times New Roman" w:cs="Times New Roman"/>
          <w:sz w:val="24"/>
          <w:szCs w:val="24"/>
        </w:rPr>
      </w:pPr>
      <w:r>
        <w:rPr>
          <w:rFonts w:ascii="Times New Roman" w:hAnsi="Times New Roman" w:cs="Times New Roman"/>
          <w:sz w:val="24"/>
          <w:szCs w:val="24"/>
        </w:rPr>
        <w:t>Pendidikan kita jarang merangsang peserta didik agar memiliki keinginan terhadap sesuatu yang besar serta memiliki kebulatan tekad dalam mewujudkan keinginan itu menjadi tindakan-tindakan nyata.</w:t>
      </w:r>
      <w:r>
        <w:rPr>
          <w:rStyle w:val="FootnoteReference"/>
          <w:rFonts w:ascii="Times New Roman" w:hAnsi="Times New Roman"/>
          <w:sz w:val="24"/>
          <w:szCs w:val="24"/>
        </w:rPr>
        <w:footnoteReference w:id="54"/>
      </w:r>
    </w:p>
    <w:p w:rsidR="007249BF" w:rsidRDefault="007249BF" w:rsidP="009E0EEB">
      <w:pPr>
        <w:tabs>
          <w:tab w:val="left" w:pos="709"/>
        </w:tabs>
        <w:spacing w:after="0" w:line="480" w:lineRule="auto"/>
        <w:ind w:left="720" w:firstLine="680"/>
        <w:jc w:val="both"/>
        <w:rPr>
          <w:rFonts w:ascii="Times New Roman" w:hAnsi="Times New Roman" w:cs="Times New Roman"/>
          <w:sz w:val="24"/>
          <w:szCs w:val="24"/>
        </w:rPr>
      </w:pPr>
      <w:r>
        <w:rPr>
          <w:rFonts w:ascii="Times New Roman" w:hAnsi="Times New Roman" w:cs="Times New Roman"/>
          <w:sz w:val="24"/>
          <w:szCs w:val="24"/>
        </w:rPr>
        <w:t>Ada tiga langkah yang masih perlu dilakukan dalam membenahi kualitas pembelajaran fiqh, yaitu:</w:t>
      </w:r>
    </w:p>
    <w:p w:rsidR="007249BF" w:rsidRDefault="007249BF" w:rsidP="009E0EEB">
      <w:pPr>
        <w:numPr>
          <w:ilvl w:val="3"/>
          <w:numId w:val="16"/>
        </w:numPr>
        <w:tabs>
          <w:tab w:val="left" w:pos="1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Memperkaya materi fiqh yang berorientasi pada pengembangan proses batin peserta didik sehingga dapat menembus volisi dan konasi. Singkatnya, bahwa materi fiqh mampu membentuk kebijakan anak dan dapat mengilhami anak-anak untuk melakukan sesuatu yang besar. Dengan ungkapan lain, pengajaran yang berlangsung di sekolah benar-benar mampu sebagai </w:t>
      </w:r>
      <w:r>
        <w:rPr>
          <w:rFonts w:ascii="Times New Roman" w:hAnsi="Times New Roman" w:cs="Times New Roman"/>
          <w:i/>
          <w:iCs/>
          <w:sz w:val="24"/>
          <w:szCs w:val="24"/>
        </w:rPr>
        <w:t>inspiring teaching</w:t>
      </w:r>
      <w:r>
        <w:rPr>
          <w:rFonts w:ascii="Times New Roman" w:hAnsi="Times New Roman" w:cs="Times New Roman"/>
          <w:sz w:val="24"/>
          <w:szCs w:val="24"/>
        </w:rPr>
        <w:t xml:space="preserve"> (pengajaran yang menginspirasi).</w:t>
      </w:r>
    </w:p>
    <w:p w:rsidR="007249BF" w:rsidRDefault="007249BF" w:rsidP="009E0EEB">
      <w:pPr>
        <w:numPr>
          <w:ilvl w:val="3"/>
          <w:numId w:val="16"/>
        </w:numPr>
        <w:tabs>
          <w:tab w:val="left" w:pos="1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Pembelajaran fiqh sudah saatnya diorientasikan untuk memberdayakan hati nurani peserta didik. Pemberdayaan hati nurani ini dimaksudkan untuk membantu peserta didik dalam mengembangkan kemampuan hati nurani atau kesadaran moralnya agar ia mampu menilai dan membedakan kebaikan dan kejahatan moral dari perbuatan-perbuatannya secara personal.</w:t>
      </w:r>
      <w:r>
        <w:rPr>
          <w:rStyle w:val="FootnoteReference"/>
          <w:rFonts w:ascii="Times New Roman" w:hAnsi="Times New Roman"/>
          <w:sz w:val="24"/>
          <w:szCs w:val="24"/>
        </w:rPr>
        <w:footnoteReference w:id="55"/>
      </w:r>
      <w:r>
        <w:rPr>
          <w:rFonts w:ascii="Times New Roman" w:hAnsi="Times New Roman" w:cs="Times New Roman"/>
          <w:sz w:val="24"/>
          <w:szCs w:val="24"/>
        </w:rPr>
        <w:t xml:space="preserve"> Dengan hati nurani yang berkembang, peserta didik tidak menilai kebaikan dan kejahatan perbuatannya hanya berdasarkan umpan balik dari orang lain seperti kritikan dan teguran maupun pujian dan penghargaan, namun lebih berdasarkan kesadaran kompetensi beragamanya sendiri.</w:t>
      </w:r>
    </w:p>
    <w:p w:rsidR="007249BF" w:rsidRPr="00A84292" w:rsidRDefault="007249BF" w:rsidP="009E0EEB">
      <w:pPr>
        <w:numPr>
          <w:ilvl w:val="3"/>
          <w:numId w:val="16"/>
        </w:numPr>
        <w:tabs>
          <w:tab w:val="left" w:pos="1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Perlu kesadaran bersama dari orang tua, para guru dan seluruh warga masyarakat untuk mengajarkan nilai-nilai agama. Alasannya, manusia dalam memahami perbedaan antara kebaikan dan kejahatan moral tidak hanya cukup secara personal dengan menggunakan hati nuraninya. Akan tetapi ia juga membutuhkan pemahaman terhadap nilai-nilai moral secara sosial atau diberi tahu oleh sesama warga masyarakat.</w:t>
      </w:r>
    </w:p>
    <w:p w:rsidR="007249BF" w:rsidRDefault="007249BF" w:rsidP="009E0EEB">
      <w:pPr>
        <w:tabs>
          <w:tab w:val="left" w:pos="709"/>
        </w:tabs>
        <w:spacing w:after="0" w:line="480" w:lineRule="auto"/>
        <w:ind w:left="720" w:firstLine="680"/>
        <w:jc w:val="both"/>
        <w:rPr>
          <w:rFonts w:ascii="Times New Roman" w:hAnsi="Times New Roman" w:cs="Times New Roman"/>
          <w:sz w:val="24"/>
          <w:szCs w:val="24"/>
        </w:rPr>
      </w:pPr>
    </w:p>
    <w:p w:rsidR="007249BF" w:rsidRPr="0048157A" w:rsidRDefault="007249BF" w:rsidP="009E0EEB">
      <w:pPr>
        <w:tabs>
          <w:tab w:val="left" w:pos="709"/>
        </w:tabs>
        <w:spacing w:after="0" w:line="480" w:lineRule="auto"/>
        <w:ind w:left="720" w:firstLine="680"/>
        <w:jc w:val="both"/>
        <w:rPr>
          <w:rFonts w:ascii="Times New Roman" w:hAnsi="Times New Roman" w:cs="Times New Roman"/>
          <w:sz w:val="24"/>
          <w:szCs w:val="24"/>
          <w:lang w:val="id-ID"/>
        </w:rPr>
      </w:pPr>
    </w:p>
    <w:p w:rsidR="007249BF" w:rsidRPr="00480A84" w:rsidRDefault="007249BF" w:rsidP="009E0EEB">
      <w:pPr>
        <w:jc w:val="both"/>
        <w:rPr>
          <w:rFonts w:ascii="Times New Roman" w:hAnsi="Times New Roman" w:cs="Times New Roman"/>
          <w:sz w:val="24"/>
          <w:szCs w:val="24"/>
        </w:rPr>
      </w:pPr>
    </w:p>
    <w:p w:rsidR="007249BF" w:rsidRDefault="007249BF"/>
    <w:sectPr w:rsidR="007249BF" w:rsidSect="00D0404B">
      <w:headerReference w:type="default" r:id="rId7"/>
      <w:pgSz w:w="12240" w:h="15840" w:code="1"/>
      <w:pgMar w:top="2268" w:right="1701" w:bottom="1701" w:left="2268" w:header="1134" w:footer="709"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9BF" w:rsidRDefault="007249BF" w:rsidP="009E0EEB">
      <w:pPr>
        <w:spacing w:after="0" w:line="240" w:lineRule="auto"/>
      </w:pPr>
      <w:r>
        <w:separator/>
      </w:r>
    </w:p>
  </w:endnote>
  <w:endnote w:type="continuationSeparator" w:id="1">
    <w:p w:rsidR="007249BF" w:rsidRDefault="007249BF" w:rsidP="009E0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altName w:val="Times New Roman"/>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9BF" w:rsidRDefault="007249BF" w:rsidP="009E0EEB">
      <w:pPr>
        <w:spacing w:after="0" w:line="240" w:lineRule="auto"/>
      </w:pPr>
      <w:r>
        <w:separator/>
      </w:r>
    </w:p>
  </w:footnote>
  <w:footnote w:type="continuationSeparator" w:id="1">
    <w:p w:rsidR="007249BF" w:rsidRDefault="007249BF" w:rsidP="009E0EEB">
      <w:pPr>
        <w:spacing w:after="0" w:line="240" w:lineRule="auto"/>
      </w:pPr>
      <w:r>
        <w:continuationSeparator/>
      </w:r>
    </w:p>
  </w:footnote>
  <w:footnote w:id="2">
    <w:p w:rsidR="007249BF" w:rsidRDefault="007249BF" w:rsidP="00754768">
      <w:pPr>
        <w:pStyle w:val="FootnoteText"/>
        <w:tabs>
          <w:tab w:val="left" w:pos="180"/>
        </w:tabs>
        <w:ind w:firstLine="540"/>
        <w:jc w:val="both"/>
      </w:pPr>
      <w:r w:rsidRPr="00754768">
        <w:rPr>
          <w:rFonts w:ascii="Times New Roman" w:hAnsi="Times New Roman"/>
          <w:vertAlign w:val="superscript"/>
        </w:rPr>
        <w:footnoteRef/>
      </w:r>
      <w:r w:rsidRPr="00754768">
        <w:rPr>
          <w:rFonts w:ascii="Times New Roman" w:hAnsi="Times New Roman"/>
        </w:rPr>
        <w:t xml:space="preserve">Syaiful Bahri Djamarah, </w:t>
      </w:r>
      <w:r w:rsidRPr="00754768">
        <w:rPr>
          <w:rFonts w:ascii="Times New Roman" w:hAnsi="Times New Roman"/>
          <w:i/>
          <w:iCs/>
        </w:rPr>
        <w:t>Guru dan Anak Didik Dalam Interaksi Edukatif,</w:t>
      </w:r>
      <w:r w:rsidRPr="00754768">
        <w:rPr>
          <w:rFonts w:ascii="Times New Roman" w:hAnsi="Times New Roman"/>
        </w:rPr>
        <w:t xml:space="preserve"> (Jakarta: Rineka Cipta, 2005), hlm. 31.</w:t>
      </w:r>
    </w:p>
  </w:footnote>
  <w:footnote w:id="3">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Asrof Syafi’I</w:t>
      </w:r>
      <w:r w:rsidRPr="00754768">
        <w:rPr>
          <w:rFonts w:ascii="Times New Roman" w:hAnsi="Times New Roman"/>
          <w:i/>
          <w:iCs/>
        </w:rPr>
        <w:t>, E8Q Dan Kompetensi Guru PAI</w:t>
      </w:r>
      <w:r w:rsidRPr="00754768">
        <w:rPr>
          <w:rFonts w:ascii="Times New Roman" w:hAnsi="Times New Roman"/>
        </w:rPr>
        <w:t>, (Tulungagung:  STAIN Tulungagung Press, 2008), hlm. 21-22.</w:t>
      </w:r>
    </w:p>
  </w:footnote>
  <w:footnote w:id="4">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Abdul Mujib</w:t>
      </w:r>
      <w:r w:rsidRPr="00754768">
        <w:rPr>
          <w:rFonts w:ascii="Times New Roman" w:hAnsi="Times New Roman"/>
          <w:i/>
          <w:iCs/>
        </w:rPr>
        <w:t>, Ilmu Pendidikan Islam</w:t>
      </w:r>
      <w:r w:rsidRPr="00754768">
        <w:rPr>
          <w:rFonts w:ascii="Times New Roman" w:hAnsi="Times New Roman"/>
        </w:rPr>
        <w:t>, (Jakarta: Kencana Prenada Media, 2006), hlm. 87.</w:t>
      </w:r>
    </w:p>
  </w:footnote>
  <w:footnote w:id="5">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Syaiful Bahri Djamarah, </w:t>
      </w:r>
      <w:r w:rsidRPr="00754768">
        <w:rPr>
          <w:rFonts w:ascii="Times New Roman" w:hAnsi="Times New Roman"/>
          <w:i/>
          <w:iCs/>
        </w:rPr>
        <w:t xml:space="preserve">Guru dan Anak Didik…, </w:t>
      </w:r>
      <w:r w:rsidRPr="00754768">
        <w:rPr>
          <w:rFonts w:ascii="Times New Roman" w:hAnsi="Times New Roman"/>
        </w:rPr>
        <w:t>hlm. 33-34.</w:t>
      </w:r>
    </w:p>
  </w:footnote>
  <w:footnote w:id="6">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Ramayulis,</w:t>
      </w:r>
      <w:r w:rsidRPr="00754768">
        <w:rPr>
          <w:rFonts w:ascii="Times New Roman" w:hAnsi="Times New Roman"/>
          <w:i/>
          <w:iCs/>
        </w:rPr>
        <w:t xml:space="preserve"> Metodologi Pengajaran Agama Islam, </w:t>
      </w:r>
      <w:r w:rsidRPr="00754768">
        <w:rPr>
          <w:rFonts w:ascii="Times New Roman" w:hAnsi="Times New Roman"/>
        </w:rPr>
        <w:t>(Jakarta: Kalam Mulia, 2001), hlm. 19-23.</w:t>
      </w:r>
    </w:p>
  </w:footnote>
  <w:footnote w:id="7">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E. Mulyasa, </w:t>
      </w:r>
      <w:r w:rsidRPr="00754768">
        <w:rPr>
          <w:rFonts w:ascii="Times New Roman" w:hAnsi="Times New Roman"/>
          <w:i/>
          <w:iCs/>
        </w:rPr>
        <w:t>Standar Kompetensi dan Sertifikasi Guru,</w:t>
      </w:r>
      <w:r w:rsidRPr="00754768">
        <w:rPr>
          <w:rFonts w:ascii="Times New Roman" w:hAnsi="Times New Roman"/>
        </w:rPr>
        <w:t xml:space="preserve"> (Bandung, Remaja Rosdakarya, 2007), hlm.17.</w:t>
      </w:r>
    </w:p>
  </w:footnote>
  <w:footnote w:id="8">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Asrof Syafi’i,</w:t>
      </w:r>
      <w:r w:rsidRPr="00754768">
        <w:rPr>
          <w:rFonts w:ascii="Times New Roman" w:hAnsi="Times New Roman"/>
          <w:i/>
          <w:iCs/>
        </w:rPr>
        <w:t xml:space="preserve"> ESQ dan Kompetensi Guru PAI…</w:t>
      </w:r>
      <w:r w:rsidRPr="00754768">
        <w:rPr>
          <w:rFonts w:ascii="Times New Roman" w:hAnsi="Times New Roman"/>
        </w:rPr>
        <w:t>, hlm. 22-23</w:t>
      </w:r>
    </w:p>
  </w:footnote>
  <w:footnote w:id="9">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E. Mulyasa, </w:t>
      </w:r>
      <w:r w:rsidRPr="00754768">
        <w:rPr>
          <w:rFonts w:ascii="Times New Roman" w:hAnsi="Times New Roman"/>
          <w:i/>
          <w:iCs/>
        </w:rPr>
        <w:t>Standar Kompetensi dan Sertifikasi Guru…</w:t>
      </w:r>
      <w:r w:rsidRPr="00754768">
        <w:rPr>
          <w:rFonts w:ascii="Times New Roman" w:hAnsi="Times New Roman"/>
        </w:rPr>
        <w:t>, hlm. 26.</w:t>
      </w:r>
    </w:p>
  </w:footnote>
  <w:footnote w:id="10">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Asrof Syafi’i dan Agus Purwowidodo,</w:t>
      </w:r>
      <w:r w:rsidRPr="00754768">
        <w:rPr>
          <w:rFonts w:ascii="Times New Roman" w:hAnsi="Times New Roman"/>
          <w:i/>
          <w:iCs/>
        </w:rPr>
        <w:t xml:space="preserve"> Kompetensi Dasar Guru Profesional dalam Mengembangkan Potensi Akademik, </w:t>
      </w:r>
      <w:r w:rsidRPr="00754768">
        <w:rPr>
          <w:rFonts w:ascii="Times New Roman" w:hAnsi="Times New Roman"/>
        </w:rPr>
        <w:t>(Tulungagung:  STAIN Tulungagung Press, 2008), Hlm. 28.</w:t>
      </w:r>
    </w:p>
  </w:footnote>
  <w:footnote w:id="11">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Undang-Undang Republik Indonesia No. 14, Tahun 2005 </w:t>
      </w:r>
      <w:r w:rsidRPr="00754768">
        <w:rPr>
          <w:rFonts w:ascii="Times New Roman" w:hAnsi="Times New Roman"/>
          <w:i/>
          <w:iCs/>
        </w:rPr>
        <w:t>Tentang Guru dan Dosen: Dilengkapi Dengan Angka Kredit Jabatan Dosen</w:t>
      </w:r>
      <w:r w:rsidRPr="00754768">
        <w:rPr>
          <w:rFonts w:ascii="Times New Roman" w:hAnsi="Times New Roman"/>
        </w:rPr>
        <w:t>, (Jakarta: CV. Movindo Pustaka Mandiri, 2005), hlm. 7.</w:t>
      </w:r>
    </w:p>
  </w:footnote>
  <w:footnote w:id="12">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E. Mulyasa,</w:t>
      </w:r>
      <w:r w:rsidRPr="00754768">
        <w:rPr>
          <w:rFonts w:ascii="Times New Roman" w:hAnsi="Times New Roman"/>
          <w:i/>
          <w:iCs/>
        </w:rPr>
        <w:t>Standar Kompetensi dan Sertifikasi Guru…</w:t>
      </w:r>
      <w:r w:rsidRPr="00754768">
        <w:rPr>
          <w:rFonts w:ascii="Times New Roman" w:hAnsi="Times New Roman"/>
        </w:rPr>
        <w:t>, hlm.33-35.</w:t>
      </w:r>
    </w:p>
  </w:footnote>
  <w:footnote w:id="13">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 Syafi’I Karim, </w:t>
      </w:r>
      <w:r w:rsidRPr="00754768">
        <w:rPr>
          <w:rFonts w:ascii="Times New Roman" w:hAnsi="Times New Roman"/>
          <w:i/>
        </w:rPr>
        <w:t>Fiqih Ushuk Fiqih,Cet. 1, (</w:t>
      </w:r>
      <w:r w:rsidRPr="00754768">
        <w:rPr>
          <w:rFonts w:ascii="Times New Roman" w:hAnsi="Times New Roman"/>
        </w:rPr>
        <w:t xml:space="preserve">Bandung: C.V Pustaka Setia, 1977), hlm. 11. </w:t>
      </w:r>
    </w:p>
  </w:footnote>
  <w:footnote w:id="14">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 Amir Syarifudin. </w:t>
      </w:r>
      <w:r w:rsidRPr="00754768">
        <w:rPr>
          <w:rFonts w:ascii="Times New Roman" w:hAnsi="Times New Roman"/>
          <w:i/>
        </w:rPr>
        <w:t>Ushul Fiqh, Cet.1</w:t>
      </w:r>
      <w:r w:rsidRPr="00754768">
        <w:rPr>
          <w:rFonts w:ascii="Times New Roman" w:hAnsi="Times New Roman"/>
        </w:rPr>
        <w:t>, (Ciputat: Wahana Ilmu, 1977), hlm. 2.</w:t>
      </w:r>
    </w:p>
  </w:footnote>
  <w:footnote w:id="15">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 Syafi’I Karim, </w:t>
      </w:r>
      <w:r w:rsidRPr="00754768">
        <w:rPr>
          <w:rFonts w:ascii="Times New Roman" w:hAnsi="Times New Roman"/>
          <w:i/>
        </w:rPr>
        <w:t>Fiqh Ushul Fiqh</w:t>
      </w:r>
      <w:r w:rsidRPr="00754768">
        <w:rPr>
          <w:rFonts w:ascii="Times New Roman" w:hAnsi="Times New Roman"/>
        </w:rPr>
        <w:t>…, hlm. 48.</w:t>
      </w:r>
    </w:p>
  </w:footnote>
  <w:footnote w:id="16">
    <w:p w:rsidR="007249BF" w:rsidRDefault="007249BF" w:rsidP="00754768">
      <w:pPr>
        <w:pStyle w:val="BodyText"/>
        <w:tabs>
          <w:tab w:val="left" w:pos="180"/>
        </w:tabs>
        <w:ind w:firstLine="540"/>
        <w:jc w:val="both"/>
      </w:pPr>
      <w:r w:rsidRPr="00754768">
        <w:rPr>
          <w:rStyle w:val="FootnoteReference"/>
          <w:sz w:val="20"/>
          <w:szCs w:val="20"/>
        </w:rPr>
        <w:footnoteRef/>
      </w:r>
      <w:r w:rsidRPr="00754768">
        <w:rPr>
          <w:sz w:val="20"/>
          <w:szCs w:val="20"/>
          <w:lang w:val="it-IT"/>
        </w:rPr>
        <w:t>Peraturan Menteri Agama Republik Indonesia Nomor  2 Tahun 2008 Tentang Standar Kompetensi Lulusan dan Standar Isi  Pendidikan Agama Islam dan Bahasa Arab di Madrasah, (Jakarta: Menteri Hukum dan Hak Asasi Manusia, 2008), hlm. 50-51</w:t>
      </w:r>
    </w:p>
  </w:footnote>
  <w:footnote w:id="17">
    <w:p w:rsidR="007249BF" w:rsidRDefault="007249BF" w:rsidP="00754768">
      <w:pPr>
        <w:pStyle w:val="FootnoteText"/>
        <w:tabs>
          <w:tab w:val="left" w:pos="180"/>
        </w:tabs>
        <w:ind w:firstLine="540"/>
      </w:pPr>
      <w:r w:rsidRPr="00754768">
        <w:rPr>
          <w:rStyle w:val="FootnoteReference"/>
          <w:rFonts w:ascii="Times New Roman" w:hAnsi="Times New Roman"/>
        </w:rPr>
        <w:footnoteRef/>
      </w:r>
      <w:r w:rsidRPr="00754768">
        <w:rPr>
          <w:rFonts w:ascii="Times New Roman" w:hAnsi="Times New Roman"/>
          <w:i/>
          <w:iCs/>
        </w:rPr>
        <w:t xml:space="preserve">Ibid., </w:t>
      </w:r>
      <w:r w:rsidRPr="00754768">
        <w:rPr>
          <w:rFonts w:ascii="Times New Roman" w:hAnsi="Times New Roman"/>
        </w:rPr>
        <w:t>52</w:t>
      </w:r>
    </w:p>
  </w:footnote>
  <w:footnote w:id="18">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 Nana Sudjana, </w:t>
      </w:r>
      <w:r w:rsidRPr="00754768">
        <w:rPr>
          <w:rFonts w:ascii="Times New Roman" w:hAnsi="Times New Roman"/>
          <w:i/>
          <w:iCs/>
        </w:rPr>
        <w:t>Cara Belajar Siswa Aktif dalam Proses Belajar Mengajar</w:t>
      </w:r>
      <w:r w:rsidRPr="00754768">
        <w:rPr>
          <w:rFonts w:ascii="Times New Roman" w:hAnsi="Times New Roman"/>
        </w:rPr>
        <w:t>, (Bandung: Sinar Baru, 1989), hlm. 5.</w:t>
      </w:r>
    </w:p>
  </w:footnote>
  <w:footnote w:id="19">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 Oemar Hamalik, </w:t>
      </w:r>
      <w:r w:rsidRPr="00754768">
        <w:rPr>
          <w:rFonts w:ascii="Times New Roman" w:hAnsi="Times New Roman"/>
          <w:i/>
          <w:iCs/>
        </w:rPr>
        <w:t>Metode Belajar dan Kesulitan-Kesulitan Belajar</w:t>
      </w:r>
      <w:r w:rsidRPr="00754768">
        <w:rPr>
          <w:rFonts w:ascii="Times New Roman" w:hAnsi="Times New Roman"/>
        </w:rPr>
        <w:t>, (Bandung: Tarsito, 1983), hlm. 21.</w:t>
      </w:r>
    </w:p>
  </w:footnote>
  <w:footnote w:id="20">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WS. Winkel, </w:t>
      </w:r>
      <w:r w:rsidRPr="00754768">
        <w:rPr>
          <w:rFonts w:ascii="Times New Roman" w:hAnsi="Times New Roman"/>
          <w:i/>
          <w:iCs/>
        </w:rPr>
        <w:t>Psikologi Pengajaran</w:t>
      </w:r>
      <w:r w:rsidRPr="00754768">
        <w:rPr>
          <w:rFonts w:ascii="Times New Roman" w:hAnsi="Times New Roman"/>
        </w:rPr>
        <w:t>, (Jakarta: Gramedia, 1989), hlm. 36.</w:t>
      </w:r>
    </w:p>
  </w:footnote>
  <w:footnote w:id="21">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Arno. F. Witting¸ </w:t>
      </w:r>
      <w:r w:rsidRPr="00754768">
        <w:rPr>
          <w:rFonts w:ascii="Times New Roman" w:hAnsi="Times New Roman"/>
          <w:i/>
          <w:iCs/>
        </w:rPr>
        <w:t>Psychology of Learning, M.C Grow-Hill Book Company</w:t>
      </w:r>
      <w:r w:rsidRPr="00754768">
        <w:rPr>
          <w:rFonts w:ascii="Times New Roman" w:hAnsi="Times New Roman"/>
        </w:rPr>
        <w:t>, 1997, hlm. 2.</w:t>
      </w:r>
    </w:p>
  </w:footnote>
  <w:footnote w:id="22">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Shaleh Abdul Aziz dan Abudl Aziz Abdul Madjid, </w:t>
      </w:r>
      <w:r w:rsidRPr="00754768">
        <w:rPr>
          <w:rFonts w:ascii="Times New Roman" w:hAnsi="Times New Roman"/>
          <w:i/>
          <w:iCs/>
        </w:rPr>
        <w:t>At-Tarbiyah wa Turuqu Tadris</w:t>
      </w:r>
      <w:r w:rsidRPr="00754768">
        <w:rPr>
          <w:rFonts w:ascii="Times New Roman" w:hAnsi="Times New Roman"/>
        </w:rPr>
        <w:t>, (Mesir: Darul Ma’arif, 1919), hlm. 179.</w:t>
      </w:r>
    </w:p>
  </w:footnote>
  <w:footnote w:id="23">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Soetomo, </w:t>
      </w:r>
      <w:r w:rsidRPr="00754768">
        <w:rPr>
          <w:rFonts w:ascii="Times New Roman" w:hAnsi="Times New Roman"/>
          <w:i/>
          <w:iCs/>
        </w:rPr>
        <w:t>Dasar-Dasar Interaksi Belajar Mengajar</w:t>
      </w:r>
      <w:r w:rsidRPr="00754768">
        <w:rPr>
          <w:rFonts w:ascii="Times New Roman" w:hAnsi="Times New Roman"/>
        </w:rPr>
        <w:t>, (Surabaya: Usaha Nasional, 1993), hlm. 119.</w:t>
      </w:r>
    </w:p>
  </w:footnote>
  <w:footnote w:id="24">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Ngalim Purwanto, </w:t>
      </w:r>
      <w:r w:rsidRPr="00754768">
        <w:rPr>
          <w:rFonts w:ascii="Times New Roman" w:hAnsi="Times New Roman"/>
          <w:i/>
          <w:iCs/>
        </w:rPr>
        <w:t>Prinsip-prinsip dan Teknik Evaluasi Pengajaran</w:t>
      </w:r>
      <w:r w:rsidRPr="00754768">
        <w:rPr>
          <w:rFonts w:ascii="Times New Roman" w:hAnsi="Times New Roman"/>
        </w:rPr>
        <w:t>, (Bandung: Rosdakarya, 2002), hlm. 84.</w:t>
      </w:r>
    </w:p>
  </w:footnote>
  <w:footnote w:id="25">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Nana Sudjana, </w:t>
      </w:r>
      <w:r w:rsidRPr="00754768">
        <w:rPr>
          <w:rFonts w:ascii="Times New Roman" w:hAnsi="Times New Roman"/>
          <w:i/>
          <w:iCs/>
        </w:rPr>
        <w:t>Dasar-dasar Proses Belajar Mengajar</w:t>
      </w:r>
      <w:r w:rsidRPr="00754768">
        <w:rPr>
          <w:rFonts w:ascii="Times New Roman" w:hAnsi="Times New Roman"/>
        </w:rPr>
        <w:t>, (Bandung: Sinar Baru, 1996), hlm. 2.</w:t>
      </w:r>
    </w:p>
  </w:footnote>
  <w:footnote w:id="26">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Nana Sudjana, </w:t>
      </w:r>
      <w:r w:rsidRPr="00754768">
        <w:rPr>
          <w:rFonts w:ascii="Times New Roman" w:hAnsi="Times New Roman"/>
          <w:i/>
          <w:iCs/>
        </w:rPr>
        <w:t>Cara Belajar Siswa Aktif dalam Proses Belajar Mengajar</w:t>
      </w:r>
      <w:r w:rsidRPr="00754768">
        <w:rPr>
          <w:rFonts w:ascii="Times New Roman" w:hAnsi="Times New Roman"/>
        </w:rPr>
        <w:t>, (Bandung: Sinar Baru, 1996), hlm. 5.</w:t>
      </w:r>
    </w:p>
  </w:footnote>
  <w:footnote w:id="27">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Abu Ahmadi, </w:t>
      </w:r>
      <w:r w:rsidRPr="00754768">
        <w:rPr>
          <w:rFonts w:ascii="Times New Roman" w:hAnsi="Times New Roman"/>
          <w:i/>
          <w:iCs/>
        </w:rPr>
        <w:t>Cara Belajar Yang Mandiri dan Sukses</w:t>
      </w:r>
      <w:r w:rsidRPr="00754768">
        <w:rPr>
          <w:rFonts w:ascii="Times New Roman" w:hAnsi="Times New Roman"/>
        </w:rPr>
        <w:t>, (Solo: CV. Aneka, 1993), hlm. 20.</w:t>
      </w:r>
    </w:p>
  </w:footnote>
  <w:footnote w:id="28">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i/>
          <w:iCs/>
        </w:rPr>
        <w:t>Ibid</w:t>
      </w:r>
      <w:r w:rsidRPr="00754768">
        <w:rPr>
          <w:rFonts w:ascii="Times New Roman" w:hAnsi="Times New Roman"/>
        </w:rPr>
        <w:t>., hlm. 22.</w:t>
      </w:r>
    </w:p>
  </w:footnote>
  <w:footnote w:id="29">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Slameto, </w:t>
      </w:r>
      <w:r w:rsidRPr="00754768">
        <w:rPr>
          <w:rFonts w:ascii="Times New Roman" w:hAnsi="Times New Roman"/>
          <w:i/>
          <w:iCs/>
        </w:rPr>
        <w:t>Belajar dan Faktor-Faktor yang Mempengaruhinya</w:t>
      </w:r>
      <w:r w:rsidRPr="00754768">
        <w:rPr>
          <w:rFonts w:ascii="Times New Roman" w:hAnsi="Times New Roman"/>
        </w:rPr>
        <w:t>, (Jakarta: Bina Aksara, 1988), hlm. 2.</w:t>
      </w:r>
    </w:p>
  </w:footnote>
  <w:footnote w:id="30">
    <w:p w:rsidR="007249BF" w:rsidRDefault="007249BF" w:rsidP="00652264">
      <w:pPr>
        <w:pStyle w:val="FootnoteText"/>
        <w:tabs>
          <w:tab w:val="left" w:pos="180"/>
        </w:tabs>
        <w:ind w:firstLine="540"/>
        <w:jc w:val="both"/>
      </w:pPr>
      <w:r w:rsidRPr="00754768">
        <w:rPr>
          <w:rStyle w:val="FootnoteReference"/>
          <w:rFonts w:ascii="Times New Roman" w:hAnsi="Times New Roman"/>
        </w:rPr>
        <w:footnoteRef/>
      </w:r>
      <w:r>
        <w:rPr>
          <w:rFonts w:ascii="Times New Roman" w:hAnsi="Times New Roman"/>
          <w:i/>
          <w:iCs/>
        </w:rPr>
        <w:t>Ibid.,</w:t>
      </w:r>
      <w:r w:rsidRPr="00754768">
        <w:rPr>
          <w:rFonts w:ascii="Times New Roman" w:hAnsi="Times New Roman"/>
        </w:rPr>
        <w:t xml:space="preserve"> hlm. 2.</w:t>
      </w:r>
    </w:p>
  </w:footnote>
  <w:footnote w:id="31">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 Tim Penyusun Kamus Pusat Pembinaan dan Pengembangan Bahasa. </w:t>
      </w:r>
      <w:r w:rsidRPr="00754768">
        <w:rPr>
          <w:rFonts w:ascii="Times New Roman" w:hAnsi="Times New Roman"/>
          <w:i/>
          <w:iCs/>
        </w:rPr>
        <w:t>Kamus Besar…</w:t>
      </w:r>
      <w:r w:rsidRPr="00754768">
        <w:rPr>
          <w:rFonts w:ascii="Times New Roman" w:hAnsi="Times New Roman"/>
        </w:rPr>
        <w:t>., hlm. 787.</w:t>
      </w:r>
    </w:p>
  </w:footnote>
  <w:footnote w:id="32">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 Peter Salim, </w:t>
      </w:r>
      <w:r w:rsidRPr="00754768">
        <w:rPr>
          <w:rFonts w:ascii="Times New Roman" w:hAnsi="Times New Roman"/>
          <w:i/>
          <w:iCs/>
        </w:rPr>
        <w:t>The Contemporary English-Indonesia Dictionary</w:t>
      </w:r>
      <w:r w:rsidRPr="00754768">
        <w:rPr>
          <w:rFonts w:ascii="Times New Roman" w:hAnsi="Times New Roman"/>
        </w:rPr>
        <w:t>, (Jakarta: Modern English Press, 1986), hlm. 18.</w:t>
      </w:r>
    </w:p>
  </w:footnote>
  <w:footnote w:id="33">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 Saiful Bahri Djamarah, </w:t>
      </w:r>
      <w:r w:rsidRPr="00754768">
        <w:rPr>
          <w:rFonts w:ascii="Times New Roman" w:hAnsi="Times New Roman"/>
          <w:i/>
          <w:iCs/>
        </w:rPr>
        <w:t>Prestasi Belajar dan Kompetensi Guru</w:t>
      </w:r>
      <w:r w:rsidRPr="00754768">
        <w:rPr>
          <w:rFonts w:ascii="Times New Roman" w:hAnsi="Times New Roman"/>
        </w:rPr>
        <w:t>, (Surabaya: Usaha Nasional, 1994), hlm. 20-21.</w:t>
      </w:r>
    </w:p>
  </w:footnote>
  <w:footnote w:id="34">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i/>
          <w:iCs/>
        </w:rPr>
        <w:t>Ibid</w:t>
      </w:r>
      <w:r w:rsidRPr="00754768">
        <w:rPr>
          <w:rFonts w:ascii="Times New Roman" w:hAnsi="Times New Roman"/>
        </w:rPr>
        <w:t>., hlm. 21.</w:t>
      </w:r>
    </w:p>
  </w:footnote>
  <w:footnote w:id="35">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 Sumadi Suryabrata, </w:t>
      </w:r>
      <w:r w:rsidRPr="00754768">
        <w:rPr>
          <w:rFonts w:ascii="Times New Roman" w:hAnsi="Times New Roman"/>
          <w:i/>
          <w:iCs/>
        </w:rPr>
        <w:t>Psikologi Pendidikan</w:t>
      </w:r>
      <w:r w:rsidRPr="00754768">
        <w:rPr>
          <w:rFonts w:ascii="Times New Roman" w:hAnsi="Times New Roman"/>
        </w:rPr>
        <w:t>, (Jakarta: Rajawali Press, 1999), hlm. 70.</w:t>
      </w:r>
    </w:p>
  </w:footnote>
  <w:footnote w:id="36">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 Nasution, </w:t>
      </w:r>
      <w:r w:rsidRPr="00754768">
        <w:rPr>
          <w:rFonts w:ascii="Times New Roman" w:hAnsi="Times New Roman"/>
          <w:i/>
          <w:iCs/>
        </w:rPr>
        <w:t>Didaktif Asas-Asas Mengajar</w:t>
      </w:r>
      <w:r w:rsidRPr="00754768">
        <w:rPr>
          <w:rFonts w:ascii="Times New Roman" w:hAnsi="Times New Roman"/>
        </w:rPr>
        <w:t>, (Bandung: Jemmare, 1986), hlm. 65.</w:t>
      </w:r>
    </w:p>
  </w:footnote>
  <w:footnote w:id="37">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i/>
          <w:iCs/>
        </w:rPr>
        <w:t>Ibid</w:t>
      </w:r>
      <w:r w:rsidRPr="00754768">
        <w:rPr>
          <w:rFonts w:ascii="Times New Roman" w:hAnsi="Times New Roman"/>
        </w:rPr>
        <w:t>., hlm. 79-80.</w:t>
      </w:r>
    </w:p>
  </w:footnote>
  <w:footnote w:id="38">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 Winarno Surahman, </w:t>
      </w:r>
      <w:r w:rsidRPr="00754768">
        <w:rPr>
          <w:rFonts w:ascii="Times New Roman" w:hAnsi="Times New Roman"/>
          <w:i/>
          <w:iCs/>
        </w:rPr>
        <w:t>Pengantar Interaksi Proses Belajar Mengajar</w:t>
      </w:r>
      <w:r w:rsidRPr="00754768">
        <w:rPr>
          <w:rFonts w:ascii="Times New Roman" w:hAnsi="Times New Roman"/>
        </w:rPr>
        <w:t>, (Bandung: Tarsito, 1986), hlm. 65.</w:t>
      </w:r>
    </w:p>
  </w:footnote>
  <w:footnote w:id="39">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 Sardiman A.M, </w:t>
      </w:r>
      <w:r w:rsidRPr="00754768">
        <w:rPr>
          <w:rFonts w:ascii="Times New Roman" w:hAnsi="Times New Roman"/>
          <w:i/>
          <w:iCs/>
        </w:rPr>
        <w:t>Interaksi dan Motivasi Belajar Mengajar Pedoman Bagi Guru dan Calon Guru</w:t>
      </w:r>
      <w:r w:rsidRPr="00754768">
        <w:rPr>
          <w:rFonts w:ascii="Times New Roman" w:hAnsi="Times New Roman"/>
        </w:rPr>
        <w:t>, (Jakarta: Rajawali Press, 1992), hlm. 28-29.</w:t>
      </w:r>
    </w:p>
  </w:footnote>
  <w:footnote w:id="40">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 Slameto, </w:t>
      </w:r>
      <w:r w:rsidRPr="00754768">
        <w:rPr>
          <w:rFonts w:ascii="Times New Roman" w:hAnsi="Times New Roman"/>
          <w:i/>
          <w:iCs/>
        </w:rPr>
        <w:t xml:space="preserve">Belajar dan Faktor-Faktor </w:t>
      </w:r>
      <w:r w:rsidRPr="00754768">
        <w:rPr>
          <w:rFonts w:ascii="Times New Roman" w:hAnsi="Times New Roman"/>
        </w:rPr>
        <w:t>…, hlm. 28.</w:t>
      </w:r>
    </w:p>
  </w:footnote>
  <w:footnote w:id="41">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 Muhaimin, dkk., </w:t>
      </w:r>
      <w:r w:rsidRPr="00754768">
        <w:rPr>
          <w:rFonts w:ascii="Times New Roman" w:hAnsi="Times New Roman"/>
          <w:i/>
          <w:iCs/>
        </w:rPr>
        <w:t>Strategi Belajar Mengajar</w:t>
      </w:r>
      <w:r w:rsidRPr="00754768">
        <w:rPr>
          <w:rFonts w:ascii="Times New Roman" w:hAnsi="Times New Roman"/>
        </w:rPr>
        <w:t>, (Surabaya: CV. Citra Media Karya Bangsa, 1996), hlm. 48.</w:t>
      </w:r>
    </w:p>
  </w:footnote>
  <w:footnote w:id="42">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 Nana Sudjana, </w:t>
      </w:r>
      <w:r w:rsidRPr="00754768">
        <w:rPr>
          <w:rFonts w:ascii="Times New Roman" w:hAnsi="Times New Roman"/>
          <w:i/>
          <w:iCs/>
        </w:rPr>
        <w:t xml:space="preserve">Cara Belajar Siswa Aktif </w:t>
      </w:r>
      <w:r w:rsidRPr="00754768">
        <w:rPr>
          <w:rFonts w:ascii="Times New Roman" w:hAnsi="Times New Roman"/>
        </w:rPr>
        <w:t>…,</w:t>
      </w:r>
      <w:r w:rsidRPr="00754768">
        <w:rPr>
          <w:rFonts w:ascii="Times New Roman" w:hAnsi="Times New Roman"/>
          <w:i/>
          <w:iCs/>
        </w:rPr>
        <w:t xml:space="preserve"> </w:t>
      </w:r>
      <w:r w:rsidRPr="00754768">
        <w:rPr>
          <w:rFonts w:ascii="Times New Roman" w:hAnsi="Times New Roman"/>
        </w:rPr>
        <w:t>hlm. 39.</w:t>
      </w:r>
    </w:p>
  </w:footnote>
  <w:footnote w:id="43">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 Ngalim Purwanto, </w:t>
      </w:r>
      <w:r w:rsidRPr="00754768">
        <w:rPr>
          <w:rFonts w:ascii="Times New Roman" w:hAnsi="Times New Roman"/>
          <w:i/>
          <w:iCs/>
        </w:rPr>
        <w:t>Prinsip-prinsip…</w:t>
      </w:r>
      <w:r w:rsidRPr="00754768">
        <w:rPr>
          <w:rFonts w:ascii="Times New Roman" w:hAnsi="Times New Roman"/>
        </w:rPr>
        <w:t>, hlm. 59.</w:t>
      </w:r>
    </w:p>
  </w:footnote>
  <w:footnote w:id="44">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Muhibbin Syah, </w:t>
      </w:r>
      <w:r w:rsidRPr="00754768">
        <w:rPr>
          <w:rFonts w:ascii="Times New Roman" w:hAnsi="Times New Roman"/>
          <w:i/>
          <w:iCs/>
        </w:rPr>
        <w:t>Psikologi Pendidikan dengan Pendekatan Baru</w:t>
      </w:r>
      <w:r w:rsidRPr="00754768">
        <w:rPr>
          <w:rFonts w:ascii="Times New Roman" w:hAnsi="Times New Roman"/>
        </w:rPr>
        <w:t>, (Bandung: Remaja Rosdakarya, 1999), hlm. 133.</w:t>
      </w:r>
    </w:p>
  </w:footnote>
  <w:footnote w:id="45">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W.S. Winkel, </w:t>
      </w:r>
      <w:r w:rsidRPr="00754768">
        <w:rPr>
          <w:rFonts w:ascii="Times New Roman" w:hAnsi="Times New Roman"/>
          <w:i/>
          <w:iCs/>
        </w:rPr>
        <w:t>Psikologi Pengajaran</w:t>
      </w:r>
      <w:r w:rsidRPr="00754768">
        <w:rPr>
          <w:rFonts w:ascii="Times New Roman" w:hAnsi="Times New Roman"/>
        </w:rPr>
        <w:t>…, hlm. 105.</w:t>
      </w:r>
    </w:p>
  </w:footnote>
  <w:footnote w:id="46">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Muhibbin Syah, </w:t>
      </w:r>
      <w:r w:rsidRPr="00754768">
        <w:rPr>
          <w:rFonts w:ascii="Times New Roman" w:hAnsi="Times New Roman"/>
          <w:i/>
          <w:iCs/>
        </w:rPr>
        <w:t xml:space="preserve">Psikologi Pendidikan …, </w:t>
      </w:r>
      <w:r w:rsidRPr="00754768">
        <w:rPr>
          <w:rFonts w:ascii="Times New Roman" w:hAnsi="Times New Roman"/>
        </w:rPr>
        <w:t>hlm. 133.</w:t>
      </w:r>
    </w:p>
  </w:footnote>
  <w:footnote w:id="47">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 Dimyati, </w:t>
      </w:r>
      <w:r w:rsidRPr="00754768">
        <w:rPr>
          <w:rFonts w:ascii="Times New Roman" w:hAnsi="Times New Roman"/>
          <w:i/>
          <w:iCs/>
        </w:rPr>
        <w:t>Belajar dan Pembelajaran</w:t>
      </w:r>
      <w:r w:rsidRPr="00754768">
        <w:rPr>
          <w:rFonts w:ascii="Times New Roman" w:hAnsi="Times New Roman"/>
        </w:rPr>
        <w:t>, (Jakarta: Rineka Cipta, 1999), hlm. 42.</w:t>
      </w:r>
    </w:p>
  </w:footnote>
  <w:footnote w:id="48">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 Muhibbin Syah, </w:t>
      </w:r>
      <w:r w:rsidRPr="00754768">
        <w:rPr>
          <w:rFonts w:ascii="Times New Roman" w:hAnsi="Times New Roman"/>
          <w:i/>
          <w:iCs/>
        </w:rPr>
        <w:t>Psikologi Pendidikan..</w:t>
      </w:r>
      <w:r w:rsidRPr="00754768">
        <w:rPr>
          <w:rFonts w:ascii="Times New Roman" w:hAnsi="Times New Roman"/>
        </w:rPr>
        <w:t>., hlm. 135.</w:t>
      </w:r>
    </w:p>
  </w:footnote>
  <w:footnote w:id="49">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Maman Rachman, </w:t>
      </w:r>
      <w:r w:rsidRPr="00754768">
        <w:rPr>
          <w:rFonts w:ascii="Times New Roman" w:hAnsi="Times New Roman"/>
          <w:i/>
          <w:iCs/>
        </w:rPr>
        <w:t>“Reposisi, Re-Evaluasi dan Redefinisi Pendidilan Nilai Bagi Generasi Muda Bangsa</w:t>
      </w:r>
      <w:r w:rsidRPr="00754768">
        <w:rPr>
          <w:rFonts w:ascii="Times New Roman" w:hAnsi="Times New Roman"/>
        </w:rPr>
        <w:t>” dalam Jurnal Pendidikan dan Kebudayaan, (Jakarta: Balitbang Depdiknas, 2001), hlm. 4.</w:t>
      </w:r>
    </w:p>
  </w:footnote>
  <w:footnote w:id="50">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 M. Chabib Thoha, </w:t>
      </w:r>
      <w:r w:rsidRPr="00754768">
        <w:rPr>
          <w:rFonts w:ascii="Times New Roman" w:hAnsi="Times New Roman"/>
          <w:i/>
          <w:iCs/>
        </w:rPr>
        <w:t>Pendidikan Nilai</w:t>
      </w:r>
      <w:r w:rsidRPr="00754768">
        <w:rPr>
          <w:rFonts w:ascii="Times New Roman" w:hAnsi="Times New Roman"/>
        </w:rPr>
        <w:t>…, hlm. 36.</w:t>
      </w:r>
    </w:p>
  </w:footnote>
  <w:footnote w:id="51">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 Dwi Hastuti Martianto, “</w:t>
      </w:r>
      <w:r w:rsidRPr="00754768">
        <w:rPr>
          <w:rFonts w:ascii="Times New Roman" w:hAnsi="Times New Roman"/>
          <w:i/>
          <w:iCs/>
        </w:rPr>
        <w:t>Pendidikan Karakter Paradigma Baru dalam Pembentukan Manusia Berkualitas</w:t>
      </w:r>
      <w:r w:rsidRPr="00754768">
        <w:rPr>
          <w:rFonts w:ascii="Times New Roman" w:hAnsi="Times New Roman"/>
        </w:rPr>
        <w:t>”, Makalah Filsafat Sains, (Bandung: Pascasarjan, 2002), hlm. 8.</w:t>
      </w:r>
    </w:p>
  </w:footnote>
  <w:footnote w:id="52">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 www. Mambaus_solokhin.com.</w:t>
      </w:r>
    </w:p>
  </w:footnote>
  <w:footnote w:id="53">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 Moctar Bukhori, </w:t>
      </w:r>
      <w:r w:rsidRPr="00754768">
        <w:rPr>
          <w:rFonts w:ascii="Times New Roman" w:hAnsi="Times New Roman"/>
          <w:i/>
          <w:iCs/>
        </w:rPr>
        <w:t>Revitalisasi Pendidikan Moral dalam Menghadapi Tantangan Zaman</w:t>
      </w:r>
      <w:r w:rsidRPr="00754768">
        <w:rPr>
          <w:rFonts w:ascii="Times New Roman" w:hAnsi="Times New Roman"/>
        </w:rPr>
        <w:t>, (Yogyakarta: UNY, 2002), hlm. 3.</w:t>
      </w:r>
    </w:p>
  </w:footnote>
  <w:footnote w:id="54">
    <w:p w:rsidR="007249BF" w:rsidRDefault="007249BF" w:rsidP="00754768">
      <w:pPr>
        <w:pStyle w:val="FootnoteText"/>
        <w:tabs>
          <w:tab w:val="left" w:pos="180"/>
        </w:tabs>
        <w:ind w:firstLine="540"/>
        <w:jc w:val="both"/>
      </w:pPr>
      <w:r w:rsidRPr="00754768">
        <w:rPr>
          <w:rStyle w:val="FootnoteReference"/>
          <w:rFonts w:ascii="Times New Roman" w:hAnsi="Times New Roman"/>
        </w:rPr>
        <w:footnoteRef/>
      </w:r>
      <w:r w:rsidRPr="00754768">
        <w:rPr>
          <w:rFonts w:ascii="Times New Roman" w:hAnsi="Times New Roman"/>
        </w:rPr>
        <w:t xml:space="preserve"> Zubaedi, </w:t>
      </w:r>
      <w:r w:rsidRPr="00754768">
        <w:rPr>
          <w:rFonts w:ascii="Times New Roman" w:hAnsi="Times New Roman"/>
          <w:i/>
          <w:iCs/>
        </w:rPr>
        <w:t>Pendidikan Berbasis Masyarakat</w:t>
      </w:r>
      <w:r w:rsidRPr="00754768">
        <w:rPr>
          <w:rFonts w:ascii="Times New Roman" w:hAnsi="Times New Roman"/>
        </w:rPr>
        <w:t>…, hlm. 24.</w:t>
      </w:r>
    </w:p>
  </w:footnote>
  <w:footnote w:id="55">
    <w:p w:rsidR="007249BF" w:rsidRDefault="007249BF" w:rsidP="00754768">
      <w:pPr>
        <w:pStyle w:val="FootnoteText"/>
        <w:tabs>
          <w:tab w:val="left" w:pos="180"/>
          <w:tab w:val="left" w:pos="540"/>
        </w:tabs>
        <w:ind w:firstLine="540"/>
        <w:jc w:val="both"/>
      </w:pPr>
      <w:r w:rsidRPr="00754768">
        <w:rPr>
          <w:rStyle w:val="FootnoteReference"/>
          <w:rFonts w:ascii="Times New Roman" w:hAnsi="Times New Roman"/>
        </w:rPr>
        <w:footnoteRef/>
      </w:r>
      <w:r w:rsidRPr="00754768">
        <w:rPr>
          <w:rFonts w:ascii="Times New Roman" w:hAnsi="Times New Roman"/>
        </w:rPr>
        <w:t xml:space="preserve">Purwa Hadiwardoyo, </w:t>
      </w:r>
      <w:r w:rsidRPr="00754768">
        <w:rPr>
          <w:rFonts w:ascii="Times New Roman" w:hAnsi="Times New Roman"/>
          <w:i/>
          <w:iCs/>
        </w:rPr>
        <w:t>Hal-hal Pokok Sekitar Pendidikan Pada Segi Moral</w:t>
      </w:r>
      <w:r w:rsidRPr="00754768">
        <w:rPr>
          <w:rFonts w:ascii="Times New Roman" w:hAnsi="Times New Roman"/>
        </w:rPr>
        <w:t>, (Yogyakarta: Universitas Sanata Dharma, 2004), hlm.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9BF" w:rsidRPr="00D60180" w:rsidRDefault="007249BF" w:rsidP="00D0404B">
    <w:pPr>
      <w:pStyle w:val="Header"/>
      <w:framePr w:wrap="auto" w:vAnchor="text" w:hAnchor="margin" w:xAlign="right" w:y="1"/>
      <w:spacing w:after="0" w:line="240" w:lineRule="auto"/>
      <w:rPr>
        <w:rStyle w:val="PageNumber"/>
        <w:rFonts w:ascii="Times New Roman" w:hAnsi="Times New Roman"/>
        <w:sz w:val="24"/>
        <w:szCs w:val="24"/>
      </w:rPr>
    </w:pPr>
    <w:r w:rsidRPr="00D60180">
      <w:rPr>
        <w:rStyle w:val="PageNumber"/>
        <w:rFonts w:ascii="Times New Roman" w:hAnsi="Times New Roman"/>
        <w:sz w:val="24"/>
        <w:szCs w:val="24"/>
      </w:rPr>
      <w:fldChar w:fldCharType="begin"/>
    </w:r>
    <w:r w:rsidRPr="00D60180">
      <w:rPr>
        <w:rStyle w:val="PageNumber"/>
        <w:rFonts w:ascii="Times New Roman" w:hAnsi="Times New Roman"/>
        <w:sz w:val="24"/>
        <w:szCs w:val="24"/>
      </w:rPr>
      <w:instrText xml:space="preserve">PAGE  </w:instrText>
    </w:r>
    <w:r w:rsidRPr="00D60180">
      <w:rPr>
        <w:rStyle w:val="PageNumber"/>
        <w:rFonts w:ascii="Times New Roman" w:hAnsi="Times New Roman"/>
        <w:sz w:val="24"/>
        <w:szCs w:val="24"/>
      </w:rPr>
      <w:fldChar w:fldCharType="separate"/>
    </w:r>
    <w:r>
      <w:rPr>
        <w:rStyle w:val="PageNumber"/>
        <w:rFonts w:ascii="Times New Roman" w:hAnsi="Times New Roman"/>
        <w:noProof/>
        <w:sz w:val="24"/>
        <w:szCs w:val="24"/>
      </w:rPr>
      <w:t>49</w:t>
    </w:r>
    <w:r w:rsidRPr="00D60180">
      <w:rPr>
        <w:rStyle w:val="PageNumber"/>
        <w:rFonts w:ascii="Times New Roman" w:hAnsi="Times New Roman"/>
        <w:sz w:val="24"/>
        <w:szCs w:val="24"/>
      </w:rPr>
      <w:fldChar w:fldCharType="end"/>
    </w:r>
  </w:p>
  <w:p w:rsidR="007249BF" w:rsidRDefault="007249BF" w:rsidP="00D0404B">
    <w:pPr>
      <w:pStyle w:val="Header"/>
      <w:spacing w:after="0" w:line="240" w:lineRule="aut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070"/>
    <w:multiLevelType w:val="hybridMultilevel"/>
    <w:tmpl w:val="E532751E"/>
    <w:lvl w:ilvl="0" w:tplc="801AF176">
      <w:start w:val="1"/>
      <w:numFmt w:val="lowerLetter"/>
      <w:lvlText w:val="%1."/>
      <w:lvlJc w:val="left"/>
      <w:pPr>
        <w:ind w:left="502" w:hanging="360"/>
      </w:pPr>
      <w:rPr>
        <w:rFonts w:cs="Times New Roman" w:hint="default"/>
      </w:rPr>
    </w:lvl>
    <w:lvl w:ilvl="1" w:tplc="04210019">
      <w:start w:val="1"/>
      <w:numFmt w:val="lowerLetter"/>
      <w:lvlText w:val="%2."/>
      <w:lvlJc w:val="left"/>
      <w:pPr>
        <w:ind w:left="1222" w:hanging="360"/>
      </w:pPr>
      <w:rPr>
        <w:rFonts w:cs="Times New Roman"/>
      </w:rPr>
    </w:lvl>
    <w:lvl w:ilvl="2" w:tplc="0421001B">
      <w:start w:val="1"/>
      <w:numFmt w:val="lowerRoman"/>
      <w:lvlText w:val="%3."/>
      <w:lvlJc w:val="right"/>
      <w:pPr>
        <w:ind w:left="1942" w:hanging="180"/>
      </w:pPr>
      <w:rPr>
        <w:rFonts w:cs="Times New Roman"/>
      </w:rPr>
    </w:lvl>
    <w:lvl w:ilvl="3" w:tplc="0421000F">
      <w:start w:val="1"/>
      <w:numFmt w:val="decimal"/>
      <w:lvlText w:val="%4."/>
      <w:lvlJc w:val="left"/>
      <w:pPr>
        <w:ind w:left="2662" w:hanging="360"/>
      </w:pPr>
      <w:rPr>
        <w:rFonts w:cs="Times New Roman"/>
      </w:rPr>
    </w:lvl>
    <w:lvl w:ilvl="4" w:tplc="04210019">
      <w:start w:val="1"/>
      <w:numFmt w:val="lowerLetter"/>
      <w:lvlText w:val="%5."/>
      <w:lvlJc w:val="left"/>
      <w:pPr>
        <w:ind w:left="3382" w:hanging="360"/>
      </w:pPr>
      <w:rPr>
        <w:rFonts w:cs="Times New Roman"/>
      </w:rPr>
    </w:lvl>
    <w:lvl w:ilvl="5" w:tplc="0421001B">
      <w:start w:val="1"/>
      <w:numFmt w:val="lowerRoman"/>
      <w:lvlText w:val="%6."/>
      <w:lvlJc w:val="right"/>
      <w:pPr>
        <w:ind w:left="4102" w:hanging="180"/>
      </w:pPr>
      <w:rPr>
        <w:rFonts w:cs="Times New Roman"/>
      </w:rPr>
    </w:lvl>
    <w:lvl w:ilvl="6" w:tplc="0421000F">
      <w:start w:val="1"/>
      <w:numFmt w:val="decimal"/>
      <w:lvlText w:val="%7."/>
      <w:lvlJc w:val="left"/>
      <w:pPr>
        <w:ind w:left="4822" w:hanging="360"/>
      </w:pPr>
      <w:rPr>
        <w:rFonts w:cs="Times New Roman"/>
      </w:rPr>
    </w:lvl>
    <w:lvl w:ilvl="7" w:tplc="04210019">
      <w:start w:val="1"/>
      <w:numFmt w:val="lowerLetter"/>
      <w:lvlText w:val="%8."/>
      <w:lvlJc w:val="left"/>
      <w:pPr>
        <w:ind w:left="5542" w:hanging="360"/>
      </w:pPr>
      <w:rPr>
        <w:rFonts w:cs="Times New Roman"/>
      </w:rPr>
    </w:lvl>
    <w:lvl w:ilvl="8" w:tplc="0421001B">
      <w:start w:val="1"/>
      <w:numFmt w:val="lowerRoman"/>
      <w:lvlText w:val="%9."/>
      <w:lvlJc w:val="right"/>
      <w:pPr>
        <w:ind w:left="6262" w:hanging="180"/>
      </w:pPr>
      <w:rPr>
        <w:rFonts w:cs="Times New Roman"/>
      </w:rPr>
    </w:lvl>
  </w:abstractNum>
  <w:abstractNum w:abstractNumId="1">
    <w:nsid w:val="010714AC"/>
    <w:multiLevelType w:val="hybridMultilevel"/>
    <w:tmpl w:val="1B62E490"/>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7B67E04"/>
    <w:multiLevelType w:val="hybridMultilevel"/>
    <w:tmpl w:val="989866A2"/>
    <w:lvl w:ilvl="0" w:tplc="5F800BBC">
      <w:start w:val="1"/>
      <w:numFmt w:val="lowerRoman"/>
      <w:lvlText w:val="%1."/>
      <w:lvlJc w:val="left"/>
      <w:pPr>
        <w:ind w:left="1996" w:hanging="720"/>
      </w:pPr>
      <w:rPr>
        <w:rFonts w:cs="Times New Roman" w:hint="default"/>
      </w:rPr>
    </w:lvl>
    <w:lvl w:ilvl="1" w:tplc="04210019">
      <w:start w:val="1"/>
      <w:numFmt w:val="lowerLetter"/>
      <w:lvlText w:val="%2."/>
      <w:lvlJc w:val="left"/>
      <w:pPr>
        <w:ind w:left="2356" w:hanging="360"/>
      </w:pPr>
      <w:rPr>
        <w:rFonts w:cs="Times New Roman"/>
      </w:rPr>
    </w:lvl>
    <w:lvl w:ilvl="2" w:tplc="0421001B">
      <w:start w:val="1"/>
      <w:numFmt w:val="lowerRoman"/>
      <w:lvlText w:val="%3."/>
      <w:lvlJc w:val="right"/>
      <w:pPr>
        <w:ind w:left="3076" w:hanging="180"/>
      </w:pPr>
      <w:rPr>
        <w:rFonts w:cs="Times New Roman"/>
      </w:rPr>
    </w:lvl>
    <w:lvl w:ilvl="3" w:tplc="0421000F">
      <w:start w:val="1"/>
      <w:numFmt w:val="decimal"/>
      <w:lvlText w:val="%4."/>
      <w:lvlJc w:val="left"/>
      <w:pPr>
        <w:ind w:left="3796" w:hanging="360"/>
      </w:pPr>
      <w:rPr>
        <w:rFonts w:cs="Times New Roman"/>
      </w:rPr>
    </w:lvl>
    <w:lvl w:ilvl="4" w:tplc="04210019">
      <w:start w:val="1"/>
      <w:numFmt w:val="lowerLetter"/>
      <w:lvlText w:val="%5."/>
      <w:lvlJc w:val="left"/>
      <w:pPr>
        <w:ind w:left="4516" w:hanging="360"/>
      </w:pPr>
      <w:rPr>
        <w:rFonts w:cs="Times New Roman"/>
      </w:rPr>
    </w:lvl>
    <w:lvl w:ilvl="5" w:tplc="0421001B">
      <w:start w:val="1"/>
      <w:numFmt w:val="lowerRoman"/>
      <w:lvlText w:val="%6."/>
      <w:lvlJc w:val="right"/>
      <w:pPr>
        <w:ind w:left="5236" w:hanging="180"/>
      </w:pPr>
      <w:rPr>
        <w:rFonts w:cs="Times New Roman"/>
      </w:rPr>
    </w:lvl>
    <w:lvl w:ilvl="6" w:tplc="0421000F">
      <w:start w:val="1"/>
      <w:numFmt w:val="decimal"/>
      <w:lvlText w:val="%7."/>
      <w:lvlJc w:val="left"/>
      <w:pPr>
        <w:ind w:left="5956" w:hanging="360"/>
      </w:pPr>
      <w:rPr>
        <w:rFonts w:cs="Times New Roman"/>
      </w:rPr>
    </w:lvl>
    <w:lvl w:ilvl="7" w:tplc="04210019">
      <w:start w:val="1"/>
      <w:numFmt w:val="lowerLetter"/>
      <w:lvlText w:val="%8."/>
      <w:lvlJc w:val="left"/>
      <w:pPr>
        <w:ind w:left="6676" w:hanging="360"/>
      </w:pPr>
      <w:rPr>
        <w:rFonts w:cs="Times New Roman"/>
      </w:rPr>
    </w:lvl>
    <w:lvl w:ilvl="8" w:tplc="0421001B">
      <w:start w:val="1"/>
      <w:numFmt w:val="lowerRoman"/>
      <w:lvlText w:val="%9."/>
      <w:lvlJc w:val="right"/>
      <w:pPr>
        <w:ind w:left="7396" w:hanging="180"/>
      </w:pPr>
      <w:rPr>
        <w:rFonts w:cs="Times New Roman"/>
      </w:rPr>
    </w:lvl>
  </w:abstractNum>
  <w:abstractNum w:abstractNumId="3">
    <w:nsid w:val="0F600ABC"/>
    <w:multiLevelType w:val="hybridMultilevel"/>
    <w:tmpl w:val="E66E97BA"/>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AF133AA"/>
    <w:multiLevelType w:val="hybridMultilevel"/>
    <w:tmpl w:val="CF4E5E04"/>
    <w:lvl w:ilvl="0" w:tplc="04090017">
      <w:start w:val="1"/>
      <w:numFmt w:val="lowerLetter"/>
      <w:lvlText w:val="%1)"/>
      <w:lvlJc w:val="left"/>
      <w:pPr>
        <w:tabs>
          <w:tab w:val="num" w:pos="720"/>
        </w:tabs>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nsid w:val="1CA52D9C"/>
    <w:multiLevelType w:val="hybridMultilevel"/>
    <w:tmpl w:val="03B49446"/>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6A523B9"/>
    <w:multiLevelType w:val="hybridMultilevel"/>
    <w:tmpl w:val="71AC6ED0"/>
    <w:lvl w:ilvl="0" w:tplc="152ED2DA">
      <w:start w:val="1"/>
      <w:numFmt w:val="low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7">
    <w:nsid w:val="37061ED9"/>
    <w:multiLevelType w:val="hybridMultilevel"/>
    <w:tmpl w:val="4D68E2FA"/>
    <w:lvl w:ilvl="0" w:tplc="E0666580">
      <w:start w:val="1"/>
      <w:numFmt w:val="low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8">
    <w:nsid w:val="45BB5851"/>
    <w:multiLevelType w:val="hybridMultilevel"/>
    <w:tmpl w:val="04C8D8C8"/>
    <w:lvl w:ilvl="0" w:tplc="1DD0FAAA">
      <w:start w:val="1"/>
      <w:numFmt w:val="decimal"/>
      <w:lvlText w:val="%1)"/>
      <w:lvlJc w:val="left"/>
      <w:pPr>
        <w:ind w:left="1069" w:hanging="360"/>
      </w:pPr>
      <w:rPr>
        <w:rFonts w:cs="Times New Roman"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9">
    <w:nsid w:val="4975579C"/>
    <w:multiLevelType w:val="hybridMultilevel"/>
    <w:tmpl w:val="3800C34C"/>
    <w:lvl w:ilvl="0" w:tplc="04210011">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4AF85337"/>
    <w:multiLevelType w:val="hybridMultilevel"/>
    <w:tmpl w:val="399A4CDC"/>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F571263"/>
    <w:multiLevelType w:val="hybridMultilevel"/>
    <w:tmpl w:val="33F46154"/>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55D62917"/>
    <w:multiLevelType w:val="hybridMultilevel"/>
    <w:tmpl w:val="97003EFA"/>
    <w:lvl w:ilvl="0" w:tplc="C9320774">
      <w:start w:val="1"/>
      <w:numFmt w:val="lowerLetter"/>
      <w:lvlText w:val="%1."/>
      <w:lvlJc w:val="left"/>
      <w:pPr>
        <w:tabs>
          <w:tab w:val="num" w:pos="720"/>
        </w:tabs>
        <w:ind w:left="720" w:hanging="360"/>
      </w:pPr>
      <w:rPr>
        <w:rFonts w:cs="Times New Roman" w:hint="default"/>
        <w:b w:val="0"/>
        <w:bCs w:val="0"/>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3">
    <w:nsid w:val="57244606"/>
    <w:multiLevelType w:val="hybridMultilevel"/>
    <w:tmpl w:val="EF78787C"/>
    <w:lvl w:ilvl="0" w:tplc="66206116">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4">
    <w:nsid w:val="577A2A88"/>
    <w:multiLevelType w:val="hybridMultilevel"/>
    <w:tmpl w:val="FB8CD15E"/>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5">
    <w:nsid w:val="584774F2"/>
    <w:multiLevelType w:val="hybridMultilevel"/>
    <w:tmpl w:val="3D763192"/>
    <w:lvl w:ilvl="0" w:tplc="04090019">
      <w:start w:val="1"/>
      <w:numFmt w:val="lowerLetter"/>
      <w:lvlText w:val="%1."/>
      <w:lvlJc w:val="left"/>
      <w:pPr>
        <w:tabs>
          <w:tab w:val="num" w:pos="720"/>
        </w:tabs>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6">
    <w:nsid w:val="5A7B72C3"/>
    <w:multiLevelType w:val="hybridMultilevel"/>
    <w:tmpl w:val="147C610A"/>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7">
    <w:nsid w:val="62BC0DA2"/>
    <w:multiLevelType w:val="hybridMultilevel"/>
    <w:tmpl w:val="1422C98C"/>
    <w:lvl w:ilvl="0" w:tplc="C8E0EA1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7180122A"/>
    <w:multiLevelType w:val="hybridMultilevel"/>
    <w:tmpl w:val="2ED2985E"/>
    <w:lvl w:ilvl="0" w:tplc="7054BB2E">
      <w:start w:val="1"/>
      <w:numFmt w:val="lowerLetter"/>
      <w:lvlText w:val="%1)"/>
      <w:lvlJc w:val="left"/>
      <w:pPr>
        <w:ind w:left="1429" w:hanging="360"/>
      </w:pPr>
      <w:rPr>
        <w:rFonts w:cs="Times New Roman" w:hint="default"/>
      </w:r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19">
    <w:nsid w:val="721D0103"/>
    <w:multiLevelType w:val="hybridMultilevel"/>
    <w:tmpl w:val="A2229C20"/>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0">
    <w:nsid w:val="73A25FC0"/>
    <w:multiLevelType w:val="hybridMultilevel"/>
    <w:tmpl w:val="50180C78"/>
    <w:lvl w:ilvl="0" w:tplc="04090011">
      <w:start w:val="1"/>
      <w:numFmt w:val="decimal"/>
      <w:lvlText w:val="%1)"/>
      <w:lvlJc w:val="left"/>
      <w:pPr>
        <w:tabs>
          <w:tab w:val="num" w:pos="1080"/>
        </w:tabs>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1">
    <w:nsid w:val="7F792BB6"/>
    <w:multiLevelType w:val="hybridMultilevel"/>
    <w:tmpl w:val="4E2C5E30"/>
    <w:lvl w:ilvl="0" w:tplc="04090011">
      <w:start w:val="1"/>
      <w:numFmt w:val="decimal"/>
      <w:lvlText w:val="%1)"/>
      <w:lvlJc w:val="left"/>
      <w:pPr>
        <w:tabs>
          <w:tab w:val="num" w:pos="1080"/>
        </w:tabs>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num w:numId="1">
    <w:abstractNumId w:val="1"/>
  </w:num>
  <w:num w:numId="2">
    <w:abstractNumId w:val="17"/>
  </w:num>
  <w:num w:numId="3">
    <w:abstractNumId w:val="16"/>
  </w:num>
  <w:num w:numId="4">
    <w:abstractNumId w:val="9"/>
  </w:num>
  <w:num w:numId="5">
    <w:abstractNumId w:val="15"/>
  </w:num>
  <w:num w:numId="6">
    <w:abstractNumId w:val="20"/>
  </w:num>
  <w:num w:numId="7">
    <w:abstractNumId w:val="21"/>
  </w:num>
  <w:num w:numId="8">
    <w:abstractNumId w:val="6"/>
  </w:num>
  <w:num w:numId="9">
    <w:abstractNumId w:val="7"/>
  </w:num>
  <w:num w:numId="10">
    <w:abstractNumId w:val="0"/>
  </w:num>
  <w:num w:numId="11">
    <w:abstractNumId w:val="14"/>
  </w:num>
  <w:num w:numId="12">
    <w:abstractNumId w:val="19"/>
  </w:num>
  <w:num w:numId="13">
    <w:abstractNumId w:val="13"/>
  </w:num>
  <w:num w:numId="14">
    <w:abstractNumId w:val="4"/>
  </w:num>
  <w:num w:numId="15">
    <w:abstractNumId w:val="8"/>
  </w:num>
  <w:num w:numId="16">
    <w:abstractNumId w:val="2"/>
  </w:num>
  <w:num w:numId="17">
    <w:abstractNumId w:val="18"/>
  </w:num>
  <w:num w:numId="18">
    <w:abstractNumId w:val="10"/>
  </w:num>
  <w:num w:numId="19">
    <w:abstractNumId w:val="3"/>
  </w:num>
  <w:num w:numId="20">
    <w:abstractNumId w:val="11"/>
  </w:num>
  <w:num w:numId="21">
    <w:abstractNumId w:val="5"/>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EEB"/>
    <w:rsid w:val="000C19B1"/>
    <w:rsid w:val="000F1674"/>
    <w:rsid w:val="001C4582"/>
    <w:rsid w:val="001C718A"/>
    <w:rsid w:val="00314E65"/>
    <w:rsid w:val="00364C5D"/>
    <w:rsid w:val="00393FB2"/>
    <w:rsid w:val="00480A84"/>
    <w:rsid w:val="0048157A"/>
    <w:rsid w:val="004F18D7"/>
    <w:rsid w:val="005131C3"/>
    <w:rsid w:val="00556C0F"/>
    <w:rsid w:val="00652264"/>
    <w:rsid w:val="00653C7F"/>
    <w:rsid w:val="007249BF"/>
    <w:rsid w:val="00754768"/>
    <w:rsid w:val="007C6B22"/>
    <w:rsid w:val="007F3DD9"/>
    <w:rsid w:val="007F77E5"/>
    <w:rsid w:val="008D4AE4"/>
    <w:rsid w:val="008F6FF5"/>
    <w:rsid w:val="00912976"/>
    <w:rsid w:val="0094236C"/>
    <w:rsid w:val="00983278"/>
    <w:rsid w:val="00996F07"/>
    <w:rsid w:val="009E0EEB"/>
    <w:rsid w:val="009F5003"/>
    <w:rsid w:val="00A76F71"/>
    <w:rsid w:val="00A84292"/>
    <w:rsid w:val="00AC5769"/>
    <w:rsid w:val="00AF467D"/>
    <w:rsid w:val="00B033C2"/>
    <w:rsid w:val="00C45534"/>
    <w:rsid w:val="00C53203"/>
    <w:rsid w:val="00C77ACD"/>
    <w:rsid w:val="00C9151E"/>
    <w:rsid w:val="00C9695B"/>
    <w:rsid w:val="00D0404B"/>
    <w:rsid w:val="00D210B7"/>
    <w:rsid w:val="00D60180"/>
    <w:rsid w:val="00E75508"/>
    <w:rsid w:val="00E84F6D"/>
    <w:rsid w:val="00EE77FC"/>
    <w:rsid w:val="00F14288"/>
    <w:rsid w:val="00F36950"/>
    <w:rsid w:val="00F47010"/>
    <w:rsid w:val="00FB42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EB"/>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0EEB"/>
    <w:pPr>
      <w:ind w:left="720"/>
    </w:pPr>
  </w:style>
  <w:style w:type="paragraph" w:styleId="FootnoteText">
    <w:name w:val="footnote text"/>
    <w:basedOn w:val="Normal"/>
    <w:link w:val="FootnoteTextChar"/>
    <w:uiPriority w:val="99"/>
    <w:semiHidden/>
    <w:rsid w:val="009E0EEB"/>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locked/>
    <w:rsid w:val="009E0EEB"/>
    <w:rPr>
      <w:rFonts w:ascii="Calibri" w:hAnsi="Calibri" w:cs="Times New Roman"/>
      <w:sz w:val="20"/>
      <w:szCs w:val="20"/>
    </w:rPr>
  </w:style>
  <w:style w:type="character" w:styleId="FootnoteReference">
    <w:name w:val="footnote reference"/>
    <w:basedOn w:val="DefaultParagraphFont"/>
    <w:uiPriority w:val="99"/>
    <w:semiHidden/>
    <w:rsid w:val="009E0EEB"/>
    <w:rPr>
      <w:rFonts w:cs="Times New Roman"/>
      <w:vertAlign w:val="superscript"/>
    </w:rPr>
  </w:style>
  <w:style w:type="paragraph" w:styleId="Header">
    <w:name w:val="header"/>
    <w:basedOn w:val="Normal"/>
    <w:link w:val="HeaderChar"/>
    <w:uiPriority w:val="99"/>
    <w:rsid w:val="009E0EEB"/>
    <w:pPr>
      <w:tabs>
        <w:tab w:val="center" w:pos="4320"/>
        <w:tab w:val="right" w:pos="8640"/>
      </w:tabs>
    </w:pPr>
  </w:style>
  <w:style w:type="character" w:customStyle="1" w:styleId="HeaderChar">
    <w:name w:val="Header Char"/>
    <w:basedOn w:val="DefaultParagraphFont"/>
    <w:link w:val="Header"/>
    <w:uiPriority w:val="99"/>
    <w:locked/>
    <w:rsid w:val="009E0EEB"/>
    <w:rPr>
      <w:rFonts w:ascii="Calibri" w:hAnsi="Calibri" w:cs="Arial"/>
    </w:rPr>
  </w:style>
  <w:style w:type="character" w:styleId="PageNumber">
    <w:name w:val="page number"/>
    <w:basedOn w:val="DefaultParagraphFont"/>
    <w:uiPriority w:val="99"/>
    <w:rsid w:val="009E0EEB"/>
    <w:rPr>
      <w:rFonts w:cs="Times New Roman"/>
    </w:rPr>
  </w:style>
  <w:style w:type="paragraph" w:styleId="BodyText">
    <w:name w:val="Body Text"/>
    <w:basedOn w:val="Normal"/>
    <w:link w:val="BodyTextChar"/>
    <w:uiPriority w:val="99"/>
    <w:rsid w:val="00F36950"/>
    <w:pPr>
      <w:spacing w:after="0" w:line="240" w:lineRule="auto"/>
      <w:jc w:val="center"/>
    </w:pPr>
    <w:rPr>
      <w:rFonts w:eastAsia="Calibri" w:cs="Times New Roman"/>
    </w:rPr>
  </w:style>
  <w:style w:type="character" w:customStyle="1" w:styleId="BodyTextChar">
    <w:name w:val="Body Text Char"/>
    <w:basedOn w:val="DefaultParagraphFont"/>
    <w:link w:val="BodyText"/>
    <w:uiPriority w:val="99"/>
    <w:locked/>
    <w:rsid w:val="00F36950"/>
    <w:rPr>
      <w:rFonts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35</Pages>
  <Words>5768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dc:creator>
  <cp:keywords/>
  <dc:description/>
  <cp:lastModifiedBy>User</cp:lastModifiedBy>
  <cp:revision>13</cp:revision>
  <cp:lastPrinted>2012-07-24T15:02:00Z</cp:lastPrinted>
  <dcterms:created xsi:type="dcterms:W3CDTF">2012-07-11T06:05:00Z</dcterms:created>
  <dcterms:modified xsi:type="dcterms:W3CDTF">2012-07-24T15:02:00Z</dcterms:modified>
</cp:coreProperties>
</file>