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2B" w:rsidRPr="008908BD" w:rsidRDefault="005F7D2B" w:rsidP="005F7D2B">
      <w:pPr>
        <w:spacing w:line="480" w:lineRule="auto"/>
        <w:jc w:val="center"/>
        <w:rPr>
          <w:b/>
          <w:sz w:val="28"/>
          <w:szCs w:val="28"/>
          <w:lang w:val="id-ID"/>
        </w:rPr>
      </w:pPr>
      <w:r w:rsidRPr="008908BD">
        <w:rPr>
          <w:b/>
          <w:sz w:val="28"/>
          <w:szCs w:val="28"/>
          <w:lang w:val="id-ID"/>
        </w:rPr>
        <w:t>BAB II</w:t>
      </w:r>
    </w:p>
    <w:p w:rsidR="005F7D2B" w:rsidRPr="008908BD" w:rsidRDefault="005F7D2B" w:rsidP="005F7D2B">
      <w:pPr>
        <w:spacing w:line="480" w:lineRule="auto"/>
        <w:jc w:val="center"/>
        <w:rPr>
          <w:b/>
          <w:sz w:val="28"/>
          <w:szCs w:val="28"/>
          <w:lang w:val="id-ID"/>
        </w:rPr>
      </w:pPr>
      <w:r w:rsidRPr="008908BD">
        <w:rPr>
          <w:b/>
          <w:sz w:val="28"/>
          <w:szCs w:val="28"/>
          <w:lang w:val="id-ID"/>
        </w:rPr>
        <w:t>KAJIAN PUSTAKA</w:t>
      </w:r>
    </w:p>
    <w:p w:rsidR="00AB2D16" w:rsidRPr="008908BD" w:rsidRDefault="00AB2D16" w:rsidP="005F7D2B">
      <w:pPr>
        <w:spacing w:line="480" w:lineRule="auto"/>
        <w:jc w:val="center"/>
        <w:rPr>
          <w:b/>
          <w:sz w:val="28"/>
          <w:szCs w:val="28"/>
          <w:lang w:val="id-ID"/>
        </w:rPr>
      </w:pPr>
    </w:p>
    <w:p w:rsidR="000713B0" w:rsidRPr="008908BD" w:rsidRDefault="00991AED" w:rsidP="005A05C8">
      <w:pPr>
        <w:pStyle w:val="ListParagraph"/>
        <w:numPr>
          <w:ilvl w:val="0"/>
          <w:numId w:val="1"/>
        </w:numPr>
        <w:spacing w:line="480" w:lineRule="auto"/>
        <w:ind w:left="426" w:hanging="426"/>
        <w:rPr>
          <w:rFonts w:asciiTheme="majorBidi" w:hAnsiTheme="majorBidi" w:cstheme="majorBidi"/>
          <w:b/>
          <w:bCs/>
          <w:lang w:val="id-ID"/>
        </w:rPr>
      </w:pPr>
      <w:r w:rsidRPr="008908BD">
        <w:rPr>
          <w:rFonts w:asciiTheme="majorBidi" w:hAnsiTheme="majorBidi" w:cstheme="majorBidi"/>
          <w:b/>
          <w:bCs/>
          <w:lang w:val="id-ID"/>
        </w:rPr>
        <w:t>Sekolah</w:t>
      </w:r>
      <w:r w:rsidR="001344A8" w:rsidRPr="008908BD">
        <w:rPr>
          <w:rFonts w:asciiTheme="majorBidi" w:hAnsiTheme="majorBidi" w:cstheme="majorBidi"/>
          <w:b/>
          <w:bCs/>
          <w:lang w:val="id-ID"/>
        </w:rPr>
        <w:t xml:space="preserve"> </w:t>
      </w:r>
      <w:r w:rsidR="001A0BE8" w:rsidRPr="008908BD">
        <w:rPr>
          <w:rFonts w:asciiTheme="majorBidi" w:hAnsiTheme="majorBidi" w:cstheme="majorBidi"/>
          <w:b/>
          <w:bCs/>
          <w:lang w:val="id-ID"/>
        </w:rPr>
        <w:t xml:space="preserve">Bermutu </w:t>
      </w:r>
    </w:p>
    <w:p w:rsidR="005F7D2B" w:rsidRPr="008908BD" w:rsidRDefault="002036B9" w:rsidP="00AB2D16">
      <w:pPr>
        <w:pStyle w:val="ListParagraph"/>
        <w:numPr>
          <w:ilvl w:val="0"/>
          <w:numId w:val="3"/>
        </w:numPr>
        <w:spacing w:line="480" w:lineRule="auto"/>
        <w:ind w:hanging="294"/>
        <w:rPr>
          <w:rFonts w:asciiTheme="majorBidi" w:hAnsiTheme="majorBidi" w:cstheme="majorBidi"/>
          <w:lang w:val="id-ID"/>
        </w:rPr>
      </w:pPr>
      <w:r w:rsidRPr="008908BD">
        <w:rPr>
          <w:rFonts w:asciiTheme="majorBidi" w:hAnsiTheme="majorBidi" w:cstheme="majorBidi"/>
          <w:lang w:val="id-ID"/>
        </w:rPr>
        <w:t>Pengertian Sekolah</w:t>
      </w:r>
    </w:p>
    <w:p w:rsidR="005F7D2B" w:rsidRPr="008908BD" w:rsidRDefault="005F7D2B" w:rsidP="00AB2D16">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Lembaga pendidikan formal atau sekolah dikonsepsikan untuk mengemban reproduksi, penyadaran dan mediasi secara simultan. Fungsi sekolah itu diwadahi melalui proses pendidikan dan pembelajaran sebagai inti bisnisnya</w:t>
      </w:r>
      <w:r w:rsidRPr="008908BD">
        <w:rPr>
          <w:rStyle w:val="FootnoteReference"/>
          <w:rFonts w:asciiTheme="majorBidi" w:hAnsiTheme="majorBidi" w:cstheme="majorBidi"/>
          <w:lang w:val="id-ID"/>
        </w:rPr>
        <w:footnoteReference w:id="2"/>
      </w:r>
      <w:r w:rsidRPr="008908BD">
        <w:rPr>
          <w:rFonts w:asciiTheme="majorBidi" w:hAnsiTheme="majorBidi" w:cstheme="majorBidi"/>
          <w:lang w:val="id-ID"/>
        </w:rPr>
        <w:t>. Sekolah bukan hanya dijadikan sebagai tempat berkumpul antara guru dan peserta didik, melainkan suatu sistem yang sangat kompleks dan dinamis</w:t>
      </w:r>
      <w:r w:rsidRPr="008908BD">
        <w:rPr>
          <w:rStyle w:val="FootnoteReference"/>
          <w:rFonts w:asciiTheme="majorBidi" w:hAnsiTheme="majorBidi" w:cstheme="majorBidi"/>
          <w:lang w:val="id-ID"/>
        </w:rPr>
        <w:footnoteReference w:id="3"/>
      </w:r>
      <w:r w:rsidR="00F526B2" w:rsidRPr="008908BD">
        <w:rPr>
          <w:rFonts w:asciiTheme="majorBidi" w:hAnsiTheme="majorBidi" w:cstheme="majorBidi"/>
          <w:lang w:val="id-ID"/>
        </w:rPr>
        <w:t xml:space="preserve">. Beberapa ahli pendidikan mengemukakan tentang pengertian sekolah </w:t>
      </w:r>
      <w:r w:rsidR="00AB2D16" w:rsidRPr="008908BD">
        <w:rPr>
          <w:rFonts w:asciiTheme="majorBidi" w:hAnsiTheme="majorBidi" w:cstheme="majorBidi"/>
          <w:lang w:val="id-ID"/>
        </w:rPr>
        <w:t>seperti yang dikutip Sagala dari</w:t>
      </w:r>
      <w:r w:rsidR="00F526B2" w:rsidRPr="008908BD">
        <w:rPr>
          <w:rFonts w:asciiTheme="majorBidi" w:hAnsiTheme="majorBidi" w:cstheme="majorBidi"/>
          <w:lang w:val="id-ID"/>
        </w:rPr>
        <w:t xml:space="preserve"> Postman Weingartner bahwa sekolah adalah </w:t>
      </w:r>
      <w:r w:rsidR="00F526B2" w:rsidRPr="008908BD">
        <w:rPr>
          <w:rFonts w:asciiTheme="majorBidi" w:hAnsiTheme="majorBidi" w:cstheme="majorBidi"/>
          <w:i/>
          <w:iCs/>
          <w:lang w:val="id-ID"/>
        </w:rPr>
        <w:t>“school as institution is the specific set of assential function is serves in our society”</w:t>
      </w:r>
      <w:r w:rsidR="00590E43" w:rsidRPr="008908BD">
        <w:rPr>
          <w:rFonts w:asciiTheme="majorBidi" w:hAnsiTheme="majorBidi" w:cstheme="majorBidi"/>
          <w:i/>
          <w:iCs/>
          <w:lang w:val="id-ID"/>
        </w:rPr>
        <w:t xml:space="preserve"> </w:t>
      </w:r>
      <w:r w:rsidR="00F526B2" w:rsidRPr="008908BD">
        <w:rPr>
          <w:rFonts w:asciiTheme="majorBidi" w:hAnsiTheme="majorBidi" w:cstheme="majorBidi"/>
          <w:lang w:val="id-ID"/>
        </w:rPr>
        <w:t>sekolah didefinisikan sebagai institusi yang spesifik dari seperangkat fungsi-fungsi yang mendasar dalam melayani masyarakat</w:t>
      </w:r>
      <w:r w:rsidR="00F526B2" w:rsidRPr="008908BD">
        <w:rPr>
          <w:rStyle w:val="FootnoteReference"/>
          <w:rFonts w:asciiTheme="majorBidi" w:hAnsiTheme="majorBidi" w:cstheme="majorBidi"/>
          <w:lang w:val="id-ID"/>
        </w:rPr>
        <w:footnoteReference w:id="4"/>
      </w:r>
      <w:r w:rsidR="00F526B2" w:rsidRPr="008908BD">
        <w:rPr>
          <w:rFonts w:asciiTheme="majorBidi" w:hAnsiTheme="majorBidi" w:cstheme="majorBidi"/>
          <w:lang w:val="id-ID"/>
        </w:rPr>
        <w:t>.</w:t>
      </w:r>
    </w:p>
    <w:p w:rsidR="00590E43" w:rsidRPr="008908BD" w:rsidRDefault="002036B9" w:rsidP="00943EBF">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 xml:space="preserve">Menurut </w:t>
      </w:r>
      <w:r w:rsidR="00590E43" w:rsidRPr="008908BD">
        <w:rPr>
          <w:rFonts w:asciiTheme="majorBidi" w:hAnsiTheme="majorBidi" w:cstheme="majorBidi"/>
          <w:lang w:val="id-ID"/>
        </w:rPr>
        <w:t>Reimer</w:t>
      </w:r>
      <w:r w:rsidRPr="008908BD">
        <w:rPr>
          <w:rFonts w:asciiTheme="majorBidi" w:hAnsiTheme="majorBidi" w:cstheme="majorBidi"/>
          <w:lang w:val="id-ID"/>
        </w:rPr>
        <w:t xml:space="preserve"> sebagaimana yang dikutip oleh Sagala</w:t>
      </w:r>
      <w:r w:rsidR="00590E43" w:rsidRPr="008908BD">
        <w:rPr>
          <w:rFonts w:asciiTheme="majorBidi" w:hAnsiTheme="majorBidi" w:cstheme="majorBidi"/>
          <w:lang w:val="id-ID"/>
        </w:rPr>
        <w:t xml:space="preserve"> mengemukakan</w:t>
      </w:r>
      <w:r w:rsidR="00A774AC" w:rsidRPr="008908BD">
        <w:rPr>
          <w:rFonts w:asciiTheme="majorBidi" w:hAnsiTheme="majorBidi" w:cstheme="majorBidi"/>
          <w:lang w:val="id-ID"/>
        </w:rPr>
        <w:t xml:space="preserve">, </w:t>
      </w:r>
      <w:r w:rsidR="00590E43" w:rsidRPr="008908BD">
        <w:rPr>
          <w:rFonts w:asciiTheme="majorBidi" w:hAnsiTheme="majorBidi" w:cstheme="majorBidi"/>
          <w:lang w:val="id-ID"/>
        </w:rPr>
        <w:t xml:space="preserve"> </w:t>
      </w:r>
      <w:r w:rsidR="007F5E62" w:rsidRPr="008908BD">
        <w:rPr>
          <w:rFonts w:asciiTheme="majorBidi" w:hAnsiTheme="majorBidi" w:cstheme="majorBidi"/>
          <w:lang w:val="id-ID"/>
        </w:rPr>
        <w:t>“</w:t>
      </w:r>
      <w:r w:rsidR="00590E43" w:rsidRPr="008908BD">
        <w:rPr>
          <w:rFonts w:asciiTheme="majorBidi" w:hAnsiTheme="majorBidi" w:cstheme="majorBidi"/>
          <w:lang w:val="id-ID"/>
        </w:rPr>
        <w:t xml:space="preserve">sekolah adalah lembaga yang menghendaki kehadiran penuh kelompok-kelompok </w:t>
      </w:r>
      <w:r w:rsidR="00F91FB5" w:rsidRPr="008908BD">
        <w:rPr>
          <w:rFonts w:asciiTheme="majorBidi" w:hAnsiTheme="majorBidi" w:cstheme="majorBidi"/>
          <w:lang w:val="id-ID"/>
        </w:rPr>
        <w:t xml:space="preserve">umur tertentu dalam ruang-ruang kelas yang dipimpin guru untuk </w:t>
      </w:r>
      <w:r w:rsidR="00F91FB5" w:rsidRPr="008908BD">
        <w:rPr>
          <w:rFonts w:asciiTheme="majorBidi" w:hAnsiTheme="majorBidi" w:cstheme="majorBidi"/>
          <w:lang w:val="id-ID"/>
        </w:rPr>
        <w:lastRenderedPageBreak/>
        <w:t>mempelajari kurikulum-kurikulum bertingkat</w:t>
      </w:r>
      <w:r w:rsidR="007F5E62" w:rsidRPr="008908BD">
        <w:rPr>
          <w:rFonts w:asciiTheme="majorBidi" w:hAnsiTheme="majorBidi" w:cstheme="majorBidi"/>
          <w:lang w:val="id-ID"/>
        </w:rPr>
        <w:t>”</w:t>
      </w:r>
      <w:r w:rsidR="00F91FB5" w:rsidRPr="008908BD">
        <w:rPr>
          <w:rFonts w:asciiTheme="majorBidi" w:hAnsiTheme="majorBidi" w:cstheme="majorBidi"/>
          <w:lang w:val="id-ID"/>
        </w:rPr>
        <w:t xml:space="preserve">. </w:t>
      </w:r>
      <w:r w:rsidRPr="008908BD">
        <w:rPr>
          <w:rFonts w:asciiTheme="majorBidi" w:hAnsiTheme="majorBidi" w:cstheme="majorBidi"/>
          <w:lang w:val="id-ID"/>
        </w:rPr>
        <w:t xml:space="preserve">Begitupun </w:t>
      </w:r>
      <w:r w:rsidR="00A774AC" w:rsidRPr="008908BD">
        <w:rPr>
          <w:rFonts w:asciiTheme="majorBidi" w:hAnsiTheme="majorBidi" w:cstheme="majorBidi"/>
          <w:lang w:val="id-ID"/>
        </w:rPr>
        <w:t xml:space="preserve">menurut </w:t>
      </w:r>
      <w:r w:rsidR="00F91FB5" w:rsidRPr="008908BD">
        <w:rPr>
          <w:rFonts w:asciiTheme="majorBidi" w:hAnsiTheme="majorBidi" w:cstheme="majorBidi"/>
          <w:lang w:val="id-ID"/>
        </w:rPr>
        <w:t xml:space="preserve">Nanang Fattah </w:t>
      </w:r>
      <w:r w:rsidRPr="008908BD">
        <w:rPr>
          <w:rFonts w:asciiTheme="majorBidi" w:hAnsiTheme="majorBidi" w:cstheme="majorBidi"/>
          <w:lang w:val="id-ID"/>
        </w:rPr>
        <w:t xml:space="preserve">dalam Sagala </w:t>
      </w:r>
      <w:r w:rsidR="004268B8">
        <w:rPr>
          <w:rFonts w:asciiTheme="majorBidi" w:hAnsiTheme="majorBidi" w:cstheme="majorBidi"/>
          <w:lang w:val="id-ID"/>
        </w:rPr>
        <w:t>mengemukakan sekolah</w:t>
      </w:r>
      <w:r w:rsidR="004268B8">
        <w:rPr>
          <w:rFonts w:asciiTheme="majorBidi" w:hAnsiTheme="majorBidi" w:cstheme="majorBidi"/>
          <w:lang w:val="en-US"/>
        </w:rPr>
        <w:t xml:space="preserve"> </w:t>
      </w:r>
      <w:r w:rsidR="00A774AC" w:rsidRPr="008908BD">
        <w:rPr>
          <w:rFonts w:asciiTheme="majorBidi" w:hAnsiTheme="majorBidi" w:cstheme="majorBidi"/>
          <w:lang w:val="id-ID"/>
        </w:rPr>
        <w:t>“</w:t>
      </w:r>
      <w:r w:rsidR="00F91FB5" w:rsidRPr="008908BD">
        <w:rPr>
          <w:rFonts w:asciiTheme="majorBidi" w:hAnsiTheme="majorBidi" w:cstheme="majorBidi"/>
          <w:lang w:val="id-ID"/>
        </w:rPr>
        <w:t>merupakan wadah tempat proses pendidikan dilakukan, memiliki sistem yang kompleks dan dinamis</w:t>
      </w:r>
      <w:r w:rsidR="00A774AC" w:rsidRPr="008908BD">
        <w:rPr>
          <w:rFonts w:asciiTheme="majorBidi" w:hAnsiTheme="majorBidi" w:cstheme="majorBidi"/>
          <w:lang w:val="id-ID"/>
        </w:rPr>
        <w:t>”</w:t>
      </w:r>
      <w:r w:rsidR="00D65C47" w:rsidRPr="008908BD">
        <w:rPr>
          <w:rFonts w:asciiTheme="majorBidi" w:hAnsiTheme="majorBidi" w:cstheme="majorBidi"/>
          <w:lang w:val="id-ID"/>
        </w:rPr>
        <w:t xml:space="preserve"> </w:t>
      </w:r>
      <w:r w:rsidR="00F91FB5" w:rsidRPr="008908BD">
        <w:rPr>
          <w:rStyle w:val="FootnoteReference"/>
          <w:rFonts w:asciiTheme="majorBidi" w:hAnsiTheme="majorBidi" w:cstheme="majorBidi"/>
          <w:lang w:val="id-ID"/>
        </w:rPr>
        <w:footnoteReference w:id="5"/>
      </w:r>
      <w:r w:rsidR="00F91FB5" w:rsidRPr="008908BD">
        <w:rPr>
          <w:rFonts w:asciiTheme="majorBidi" w:hAnsiTheme="majorBidi" w:cstheme="majorBidi"/>
          <w:lang w:val="id-ID"/>
        </w:rPr>
        <w:t xml:space="preserve">. </w:t>
      </w:r>
      <w:r w:rsidR="00943EBF" w:rsidRPr="00943EBF">
        <w:rPr>
          <w:rFonts w:asciiTheme="majorBidi" w:hAnsiTheme="majorBidi" w:cstheme="majorBidi"/>
          <w:lang w:val="id-ID"/>
        </w:rPr>
        <w:t xml:space="preserve">Menurut </w:t>
      </w:r>
      <w:r w:rsidR="00F91FB5" w:rsidRPr="008908BD">
        <w:rPr>
          <w:rFonts w:asciiTheme="majorBidi" w:hAnsiTheme="majorBidi" w:cstheme="majorBidi"/>
          <w:lang w:val="id-ID"/>
        </w:rPr>
        <w:t xml:space="preserve">Gorton </w:t>
      </w:r>
      <w:r w:rsidR="00943EBF" w:rsidRPr="00943EBF">
        <w:rPr>
          <w:rFonts w:asciiTheme="majorBidi" w:hAnsiTheme="majorBidi" w:cstheme="majorBidi"/>
          <w:lang w:val="id-ID"/>
        </w:rPr>
        <w:t>dalam Ahmadi dan Nur mengemukakan “</w:t>
      </w:r>
      <w:r w:rsidR="00F91FB5" w:rsidRPr="008908BD">
        <w:rPr>
          <w:rFonts w:asciiTheme="majorBidi" w:hAnsiTheme="majorBidi" w:cstheme="majorBidi"/>
          <w:lang w:val="id-ID"/>
        </w:rPr>
        <w:t>sekolah adalah suatu sistem organisasi dimana terdapat sejumlah orang yang bekerjasama dalam rangka mencapai tujuan sekolah, yang dikenal sebagai tujuan instruksional</w:t>
      </w:r>
      <w:r w:rsidR="00943EBF" w:rsidRPr="00943EBF">
        <w:rPr>
          <w:rFonts w:asciiTheme="majorBidi" w:hAnsiTheme="majorBidi" w:cstheme="majorBidi"/>
          <w:lang w:val="id-ID"/>
        </w:rPr>
        <w:t>”</w:t>
      </w:r>
      <w:r w:rsidR="00F91FB5" w:rsidRPr="008908BD">
        <w:rPr>
          <w:rFonts w:asciiTheme="majorBidi" w:hAnsiTheme="majorBidi" w:cstheme="majorBidi"/>
          <w:lang w:val="id-ID"/>
        </w:rPr>
        <w:t>.</w:t>
      </w:r>
      <w:r w:rsidR="00272127" w:rsidRPr="008908BD">
        <w:rPr>
          <w:rFonts w:asciiTheme="majorBidi" w:hAnsiTheme="majorBidi" w:cstheme="majorBidi"/>
          <w:lang w:val="id-ID"/>
        </w:rPr>
        <w:t xml:space="preserve"> Sementara itu Abu Ahmadi dan Nur Uhbiyati mend</w:t>
      </w:r>
      <w:r w:rsidR="002714CD" w:rsidRPr="008908BD">
        <w:rPr>
          <w:rFonts w:asciiTheme="majorBidi" w:hAnsiTheme="majorBidi" w:cstheme="majorBidi"/>
          <w:lang w:val="id-ID"/>
        </w:rPr>
        <w:t>e</w:t>
      </w:r>
      <w:r w:rsidR="00272127" w:rsidRPr="008908BD">
        <w:rPr>
          <w:rFonts w:asciiTheme="majorBidi" w:hAnsiTheme="majorBidi" w:cstheme="majorBidi"/>
          <w:lang w:val="id-ID"/>
        </w:rPr>
        <w:t>finisikan sekolah adalah lembaga dengan organisasi yang tersusun rapi dan segala aktifitasnya direncanakan dengan sengaja yang disebut kurikulum</w:t>
      </w:r>
      <w:r w:rsidR="00272127" w:rsidRPr="008908BD">
        <w:rPr>
          <w:rStyle w:val="FootnoteReference"/>
          <w:rFonts w:asciiTheme="majorBidi" w:hAnsiTheme="majorBidi" w:cstheme="majorBidi"/>
          <w:lang w:val="id-ID"/>
        </w:rPr>
        <w:footnoteReference w:id="6"/>
      </w:r>
      <w:r w:rsidR="002714CD" w:rsidRPr="008908BD">
        <w:rPr>
          <w:rFonts w:asciiTheme="majorBidi" w:hAnsiTheme="majorBidi" w:cstheme="majorBidi"/>
          <w:lang w:val="id-ID"/>
        </w:rPr>
        <w:t>.</w:t>
      </w:r>
      <w:r w:rsidR="00FC25AA" w:rsidRPr="008908BD">
        <w:rPr>
          <w:rFonts w:asciiTheme="majorBidi" w:hAnsiTheme="majorBidi" w:cstheme="majorBidi"/>
          <w:lang w:val="id-ID"/>
        </w:rPr>
        <w:t xml:space="preserve"> Dalam kamus besar bahasa </w:t>
      </w:r>
      <w:r w:rsidR="00864F5A" w:rsidRPr="008908BD">
        <w:rPr>
          <w:rFonts w:asciiTheme="majorBidi" w:hAnsiTheme="majorBidi" w:cstheme="majorBidi"/>
          <w:lang w:val="id-ID"/>
        </w:rPr>
        <w:t xml:space="preserve">Indonesia </w:t>
      </w:r>
      <w:r w:rsidR="00FC25AA" w:rsidRPr="008908BD">
        <w:rPr>
          <w:rFonts w:asciiTheme="majorBidi" w:hAnsiTheme="majorBidi" w:cstheme="majorBidi"/>
          <w:lang w:val="id-ID"/>
        </w:rPr>
        <w:t>sekolah diartikan bangunan atau lembaga untuk belajar dan mengajar serta tempat menerima dan memberi pelajaran</w:t>
      </w:r>
      <w:r w:rsidR="00FC25AA" w:rsidRPr="008908BD">
        <w:rPr>
          <w:rStyle w:val="FootnoteReference"/>
          <w:rFonts w:asciiTheme="majorBidi" w:hAnsiTheme="majorBidi" w:cstheme="majorBidi"/>
          <w:lang w:val="id-ID"/>
        </w:rPr>
        <w:footnoteReference w:id="7"/>
      </w:r>
      <w:r w:rsidR="00FC25AA" w:rsidRPr="008908BD">
        <w:rPr>
          <w:rFonts w:asciiTheme="majorBidi" w:hAnsiTheme="majorBidi" w:cstheme="majorBidi"/>
          <w:lang w:val="id-ID"/>
        </w:rPr>
        <w:t>.</w:t>
      </w:r>
    </w:p>
    <w:p w:rsidR="00FE580E" w:rsidRPr="008908BD" w:rsidRDefault="003855CB" w:rsidP="008C160A">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 xml:space="preserve">Dalam Al-Munjid seperti yang dikutip Muhaimin mendefinisikan sekolah </w:t>
      </w:r>
      <w:r w:rsidR="00FF5ABE" w:rsidRPr="008908BD">
        <w:rPr>
          <w:rFonts w:asciiTheme="majorBidi" w:hAnsiTheme="majorBidi" w:cstheme="majorBidi"/>
          <w:lang w:val="id-ID"/>
        </w:rPr>
        <w:t xml:space="preserve">dalam bahasa arab </w:t>
      </w:r>
      <w:r w:rsidRPr="008908BD">
        <w:rPr>
          <w:rFonts w:asciiTheme="majorBidi" w:hAnsiTheme="majorBidi" w:cstheme="majorBidi"/>
          <w:lang w:val="id-ID"/>
        </w:rPr>
        <w:t>yaitu</w:t>
      </w:r>
      <w:r w:rsidR="00FF5ABE" w:rsidRPr="008908BD">
        <w:rPr>
          <w:rFonts w:asciiTheme="majorBidi" w:hAnsiTheme="majorBidi" w:cstheme="majorBidi"/>
          <w:lang w:val="id-ID"/>
        </w:rPr>
        <w:t xml:space="preserve"> madrasah. Madrasah adalah isim makan dari kata : </w:t>
      </w:r>
      <w:r w:rsidR="00FF5ABE" w:rsidRPr="008908BD">
        <w:rPr>
          <w:rFonts w:asciiTheme="majorBidi" w:hAnsiTheme="majorBidi" w:cstheme="majorBidi"/>
          <w:i/>
          <w:iCs/>
          <w:lang w:val="id-ID"/>
        </w:rPr>
        <w:t>darasa-yadrusu-darsan wa durusan wadirasan</w:t>
      </w:r>
      <w:r w:rsidR="00FF5ABE" w:rsidRPr="008908BD">
        <w:rPr>
          <w:rFonts w:asciiTheme="majorBidi" w:hAnsiTheme="majorBidi" w:cstheme="majorBidi"/>
          <w:lang w:val="id-ID"/>
        </w:rPr>
        <w:t xml:space="preserve"> yang berarti : terhapus, hilang bekasnya, menghapus, menjadikan usang, melatih, mempelajari</w:t>
      </w:r>
      <w:r w:rsidR="00D65C47" w:rsidRPr="008908BD">
        <w:rPr>
          <w:rFonts w:asciiTheme="majorBidi" w:hAnsiTheme="majorBidi" w:cstheme="majorBidi"/>
          <w:lang w:val="id-ID"/>
        </w:rPr>
        <w:t>. Dilihat dari pengertian ini, maka madrasah berarti merupakan tempat untuk mencerdaskan para peserta didik, serta melatih ketrampilan mereka sesuai dengan bakat, minat dan kemampuan</w:t>
      </w:r>
      <w:r w:rsidR="00D65C47" w:rsidRPr="008908BD">
        <w:rPr>
          <w:rStyle w:val="FootnoteReference"/>
          <w:rFonts w:asciiTheme="majorBidi" w:hAnsiTheme="majorBidi" w:cstheme="majorBidi"/>
          <w:lang w:val="id-ID"/>
        </w:rPr>
        <w:footnoteReference w:id="8"/>
      </w:r>
      <w:r w:rsidR="00D65C47" w:rsidRPr="008908BD">
        <w:rPr>
          <w:rFonts w:asciiTheme="majorBidi" w:hAnsiTheme="majorBidi" w:cstheme="majorBidi"/>
          <w:lang w:val="id-ID"/>
        </w:rPr>
        <w:t>.</w:t>
      </w:r>
    </w:p>
    <w:p w:rsidR="00D65C47" w:rsidRPr="008908BD" w:rsidRDefault="00D65C47" w:rsidP="008C160A">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lastRenderedPageBreak/>
        <w:t xml:space="preserve">Madrasah pada umumnya dipandang sebagai tempat untuk mengkaji ilmu pengetahuan agama. Namun sesuai dengan perkembangan zaman madrasah sudah mulai berbenah diri, dengan mencantumkan kurikulum yang diluar pendidikan agama, misalkan memuatkan mata pelajaran ilmu pengetahuan alam, matematika dan lain-lain. Hal ini dilakukan untuk dapat bersaing dengan </w:t>
      </w:r>
      <w:r w:rsidR="00DC7454" w:rsidRPr="008908BD">
        <w:rPr>
          <w:rFonts w:asciiTheme="majorBidi" w:hAnsiTheme="majorBidi" w:cstheme="majorBidi"/>
          <w:lang w:val="id-ID"/>
        </w:rPr>
        <w:t xml:space="preserve">sekolah atau madrasah lain agar tetap </w:t>
      </w:r>
      <w:r w:rsidR="00DC7454" w:rsidRPr="00ED4A95">
        <w:rPr>
          <w:rFonts w:asciiTheme="majorBidi" w:hAnsiTheme="majorBidi" w:cstheme="majorBidi"/>
          <w:i/>
          <w:iCs/>
          <w:lang w:val="id-ID"/>
        </w:rPr>
        <w:t>survive</w:t>
      </w:r>
      <w:r w:rsidR="00DC7454" w:rsidRPr="008908BD">
        <w:rPr>
          <w:rFonts w:asciiTheme="majorBidi" w:hAnsiTheme="majorBidi" w:cstheme="majorBidi"/>
          <w:lang w:val="id-ID"/>
        </w:rPr>
        <w:t>.</w:t>
      </w:r>
    </w:p>
    <w:p w:rsidR="00DC7454" w:rsidRPr="008908BD" w:rsidRDefault="00DC7454" w:rsidP="008C160A">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 xml:space="preserve">Madrasah pada dasarnya merupakan : (1) </w:t>
      </w:r>
      <w:r w:rsidR="00991AED" w:rsidRPr="008908BD">
        <w:rPr>
          <w:rFonts w:asciiTheme="majorBidi" w:hAnsiTheme="majorBidi" w:cstheme="majorBidi"/>
          <w:lang w:val="id-ID"/>
        </w:rPr>
        <w:t xml:space="preserve">Lembaga </w:t>
      </w:r>
      <w:r w:rsidRPr="008908BD">
        <w:rPr>
          <w:rFonts w:asciiTheme="majorBidi" w:hAnsiTheme="majorBidi" w:cstheme="majorBidi"/>
          <w:lang w:val="id-ID"/>
        </w:rPr>
        <w:t>pendidikan yang berbasis masyarakat, yakni menyelenggarakan</w:t>
      </w:r>
      <w:r w:rsidR="00AC53D5" w:rsidRPr="008908BD">
        <w:rPr>
          <w:rFonts w:asciiTheme="majorBidi" w:hAnsiTheme="majorBidi" w:cstheme="majorBidi"/>
          <w:lang w:val="id-ID"/>
        </w:rPr>
        <w:t xml:space="preserve"> pendidikan berdasarkan kekhasan agama islam serta sosial, budaya, aspirassi dan potensi masyarakat islam, sebagai perwujudan pendidikan dari, oleh, dan untuk masyarakat islam. (2) </w:t>
      </w:r>
      <w:r w:rsidR="00257FCC" w:rsidRPr="008908BD">
        <w:rPr>
          <w:rFonts w:asciiTheme="majorBidi" w:hAnsiTheme="majorBidi" w:cstheme="majorBidi"/>
          <w:lang w:val="id-ID"/>
        </w:rPr>
        <w:t>Pendidikan umum yakni merupakan pendidikan dasar (MI dan MTs) dan menengah (MA) yang mengutamakan perluasan pengetahuan yang diperlukan oleh peserta didik untuk melanjutkan pendidikan yang lebih tinggi, dan atau/ untuk hidup dimasyarakat, (3) Pendidikan keagamaan, yakni merupakan pendidikan dasar dan menengah yang mempersiapkan peserta didik untuk dapat menjalankan peranan yang menuntut penguasaan dan pengamalan nilai-nilai dan ajaran agama islam</w:t>
      </w:r>
      <w:r w:rsidR="00257FCC" w:rsidRPr="008908BD">
        <w:rPr>
          <w:rStyle w:val="FootnoteReference"/>
          <w:rFonts w:asciiTheme="majorBidi" w:hAnsiTheme="majorBidi" w:cstheme="majorBidi"/>
          <w:lang w:val="id-ID"/>
        </w:rPr>
        <w:footnoteReference w:id="9"/>
      </w:r>
      <w:r w:rsidR="00991AED" w:rsidRPr="008908BD">
        <w:rPr>
          <w:rFonts w:asciiTheme="majorBidi" w:hAnsiTheme="majorBidi" w:cstheme="majorBidi"/>
          <w:lang w:val="id-ID"/>
        </w:rPr>
        <w:t>.</w:t>
      </w:r>
      <w:r w:rsidR="0096062F" w:rsidRPr="008908BD">
        <w:rPr>
          <w:rFonts w:asciiTheme="majorBidi" w:hAnsiTheme="majorBidi" w:cstheme="majorBidi"/>
          <w:lang w:val="id-ID"/>
        </w:rPr>
        <w:t xml:space="preserve"> </w:t>
      </w:r>
    </w:p>
    <w:p w:rsidR="00C07412" w:rsidRPr="008908BD" w:rsidRDefault="00C07412" w:rsidP="008C160A">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 xml:space="preserve">Sekolah dipandang sebagai suatu organisasi yang membutuhkan pengelolaan oleh orang-orang yang profesional. Lebih dari itu, kegiatan inti organisasi sekolah mengelola sumber daya manusia (SDM) yang diharapkan menghasilkan lulusan yang berkualitas, sesuai dengan kebutuhan masyarakat, </w:t>
      </w:r>
      <w:r w:rsidRPr="008908BD">
        <w:rPr>
          <w:rFonts w:asciiTheme="majorBidi" w:hAnsiTheme="majorBidi" w:cstheme="majorBidi"/>
          <w:lang w:val="id-ID"/>
        </w:rPr>
        <w:lastRenderedPageBreak/>
        <w:t xml:space="preserve">lulusan sekolah diharapkan dapat memberikan kontribusi yang signifikan kepada pembangunan bangsa. </w:t>
      </w:r>
    </w:p>
    <w:p w:rsidR="00B9371A" w:rsidRPr="008908BD" w:rsidRDefault="00B9371A" w:rsidP="008C160A">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Mengacu pada berbagai pendapat yang dikemukakan di atas, dapat ditegaskan bahwa sekolah ialah “</w:t>
      </w:r>
      <w:r w:rsidR="00166A7D" w:rsidRPr="008908BD">
        <w:rPr>
          <w:rFonts w:asciiTheme="majorBidi" w:hAnsiTheme="majorBidi" w:cstheme="majorBidi"/>
          <w:lang w:val="id-ID"/>
        </w:rPr>
        <w:t xml:space="preserve"> </w:t>
      </w:r>
      <w:r w:rsidRPr="008908BD">
        <w:rPr>
          <w:rFonts w:asciiTheme="majorBidi" w:hAnsiTheme="majorBidi" w:cstheme="majorBidi"/>
          <w:lang w:val="id-ID"/>
        </w:rPr>
        <w:t>kerjasama sejumlah orang menjalankan seperangkat fungsi mendasar melayani kelompok umur tertentu dalam ruang-ruang kelas dibimbing oleh guru mempelajari kurikulum-kurikulum yang bertingkat untuk mencapai tujuan instruksional terikat akan norma dan budaya yang mendukungnya sebagai suatu sistem nilai dan kerjasama sejumlah orang dalam rangka mencapai tujuan instruksional sekaligus sebagai tujuan sekolah”. Kegiatan belajar mengajar disekolah menekankan</w:t>
      </w:r>
      <w:r w:rsidR="001344A8" w:rsidRPr="008908BD">
        <w:rPr>
          <w:rFonts w:asciiTheme="majorBidi" w:hAnsiTheme="majorBidi" w:cstheme="majorBidi"/>
          <w:lang w:val="id-ID"/>
        </w:rPr>
        <w:t xml:space="preserve"> pembentukan kepribadian sebagai proses interaksi yang dinamis dalam masyarakat sekolah</w:t>
      </w:r>
      <w:r w:rsidR="001344A8" w:rsidRPr="008908BD">
        <w:rPr>
          <w:rStyle w:val="FootnoteReference"/>
          <w:rFonts w:asciiTheme="majorBidi" w:hAnsiTheme="majorBidi" w:cstheme="majorBidi"/>
          <w:lang w:val="id-ID"/>
        </w:rPr>
        <w:footnoteReference w:id="10"/>
      </w:r>
      <w:r w:rsidR="001344A8" w:rsidRPr="008908BD">
        <w:rPr>
          <w:rFonts w:asciiTheme="majorBidi" w:hAnsiTheme="majorBidi" w:cstheme="majorBidi"/>
          <w:lang w:val="id-ID"/>
        </w:rPr>
        <w:t>.</w:t>
      </w:r>
    </w:p>
    <w:p w:rsidR="000F75D2" w:rsidRPr="008908BD" w:rsidRDefault="001344A8" w:rsidP="000F75D2">
      <w:pPr>
        <w:pStyle w:val="ListParagraph"/>
        <w:numPr>
          <w:ilvl w:val="0"/>
          <w:numId w:val="3"/>
        </w:numPr>
        <w:spacing w:line="480" w:lineRule="auto"/>
        <w:ind w:hanging="294"/>
        <w:rPr>
          <w:rFonts w:asciiTheme="majorBidi" w:hAnsiTheme="majorBidi" w:cstheme="majorBidi"/>
          <w:lang w:val="id-ID"/>
        </w:rPr>
      </w:pPr>
      <w:r w:rsidRPr="008908BD">
        <w:rPr>
          <w:rFonts w:asciiTheme="majorBidi" w:hAnsiTheme="majorBidi" w:cstheme="majorBidi"/>
          <w:lang w:val="id-ID"/>
        </w:rPr>
        <w:t>Karakteristik Sekolah Yang Bermutu</w:t>
      </w:r>
      <w:r w:rsidR="00A41110">
        <w:rPr>
          <w:rFonts w:asciiTheme="majorBidi" w:hAnsiTheme="majorBidi" w:cstheme="majorBidi"/>
          <w:lang w:val="en-US"/>
        </w:rPr>
        <w:t>.</w:t>
      </w:r>
    </w:p>
    <w:p w:rsidR="008C160A" w:rsidRPr="008908BD" w:rsidRDefault="00C32259" w:rsidP="008C160A">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Dalam</w:t>
      </w:r>
      <w:r w:rsidR="009F4DD6" w:rsidRPr="008908BD">
        <w:rPr>
          <w:rFonts w:asciiTheme="majorBidi" w:hAnsiTheme="majorBidi" w:cstheme="majorBidi"/>
          <w:lang w:val="id-ID"/>
        </w:rPr>
        <w:t xml:space="preserve"> peraturan pemerintah RI nomor 17 tahun 2010 tentang pengelolaan dan penyelenggaraan pendidikan pasal tiga yakni : Pengelolaan pendidikan ditujukan untuk menjamin: a). Akses masyarakat atas pelayanan pendidikan yang mencukupi, merata, dan terjangkau; b). Mutu dan daya saing pendidikan serta relevansinya dengan kebutuhan dan/atau kondisi masyarakat; dan c). Efektivitas, efisiensi, dan akuntabilitas pengelolaan pendidikan</w:t>
      </w:r>
      <w:r w:rsidRPr="008908BD">
        <w:rPr>
          <w:rStyle w:val="FootnoteReference"/>
          <w:rFonts w:asciiTheme="majorBidi" w:hAnsiTheme="majorBidi" w:cstheme="majorBidi"/>
          <w:lang w:val="id-ID"/>
        </w:rPr>
        <w:footnoteReference w:id="11"/>
      </w:r>
      <w:r w:rsidR="009F4DD6" w:rsidRPr="008908BD">
        <w:rPr>
          <w:rFonts w:asciiTheme="majorBidi" w:hAnsiTheme="majorBidi" w:cstheme="majorBidi"/>
          <w:lang w:val="id-ID"/>
        </w:rPr>
        <w:t xml:space="preserve">. </w:t>
      </w:r>
    </w:p>
    <w:p w:rsidR="001344A8" w:rsidRPr="008908BD" w:rsidRDefault="00C32259" w:rsidP="00943EBF">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 xml:space="preserve">Jika pihak lembaga pendidikan mau merenungi isi yang tertuang dalam PP nomor 17 tahun 2010 tentang pengelolaan dan penyelenggaraan diatas </w:t>
      </w:r>
      <w:r w:rsidRPr="008908BD">
        <w:rPr>
          <w:rFonts w:asciiTheme="majorBidi" w:hAnsiTheme="majorBidi" w:cstheme="majorBidi"/>
          <w:lang w:val="id-ID"/>
        </w:rPr>
        <w:lastRenderedPageBreak/>
        <w:t xml:space="preserve">sudah </w:t>
      </w:r>
      <w:r w:rsidR="009F4DD6" w:rsidRPr="008908BD">
        <w:rPr>
          <w:rFonts w:asciiTheme="majorBidi" w:hAnsiTheme="majorBidi" w:cstheme="majorBidi"/>
          <w:lang w:val="id-ID"/>
        </w:rPr>
        <w:t xml:space="preserve">semestinya sekolah atau lembaga pendidikan merealisasikan apa yang menjadi tujuan lembaga pendidikan yaitu penjaminan mutu pendidikan. </w:t>
      </w:r>
      <w:r w:rsidR="00943EBF" w:rsidRPr="008908BD">
        <w:rPr>
          <w:rFonts w:asciiTheme="majorBidi" w:hAnsiTheme="majorBidi" w:cstheme="majorBidi"/>
          <w:lang w:val="id-ID"/>
        </w:rPr>
        <w:t xml:space="preserve">Dalam </w:t>
      </w:r>
      <w:r w:rsidRPr="008908BD">
        <w:rPr>
          <w:rFonts w:asciiTheme="majorBidi" w:hAnsiTheme="majorBidi" w:cstheme="majorBidi"/>
          <w:lang w:val="id-ID"/>
        </w:rPr>
        <w:t xml:space="preserve">PP RI nomor 19 tahun 2005 </w:t>
      </w:r>
      <w:r w:rsidR="00244528" w:rsidRPr="008908BD">
        <w:rPr>
          <w:rFonts w:asciiTheme="majorBidi" w:hAnsiTheme="majorBidi" w:cstheme="majorBidi"/>
          <w:lang w:val="id-ID"/>
        </w:rPr>
        <w:t xml:space="preserve">pasal 91 ayat 1 </w:t>
      </w:r>
      <w:r w:rsidRPr="008908BD">
        <w:rPr>
          <w:rFonts w:asciiTheme="majorBidi" w:hAnsiTheme="majorBidi" w:cstheme="majorBidi"/>
          <w:lang w:val="id-ID"/>
        </w:rPr>
        <w:t xml:space="preserve">juga menyinggung adanya penjaminan mutu dari pihak sekolah, </w:t>
      </w:r>
      <w:r w:rsidR="00244528" w:rsidRPr="008908BD">
        <w:rPr>
          <w:rFonts w:asciiTheme="majorBidi" w:hAnsiTheme="majorBidi" w:cstheme="majorBidi"/>
          <w:lang w:val="id-ID"/>
        </w:rPr>
        <w:t>“</w:t>
      </w:r>
      <w:r w:rsidR="00F26ED6" w:rsidRPr="008908BD">
        <w:rPr>
          <w:rFonts w:asciiTheme="majorBidi" w:hAnsiTheme="majorBidi" w:cstheme="majorBidi"/>
          <w:lang w:val="id-ID"/>
        </w:rPr>
        <w:t xml:space="preserve"> </w:t>
      </w:r>
      <w:r w:rsidR="00943EBF" w:rsidRPr="008908BD">
        <w:rPr>
          <w:rFonts w:asciiTheme="majorBidi" w:hAnsiTheme="majorBidi" w:cstheme="majorBidi"/>
          <w:lang w:val="id-ID"/>
        </w:rPr>
        <w:t xml:space="preserve">setiap </w:t>
      </w:r>
      <w:r w:rsidR="00244528" w:rsidRPr="008908BD">
        <w:rPr>
          <w:rFonts w:asciiTheme="majorBidi" w:hAnsiTheme="majorBidi" w:cstheme="majorBidi"/>
          <w:lang w:val="id-ID"/>
        </w:rPr>
        <w:t>satuan pendidikan pada jalur formal da</w:t>
      </w:r>
      <w:r w:rsidR="00C32271" w:rsidRPr="008908BD">
        <w:rPr>
          <w:rFonts w:asciiTheme="majorBidi" w:hAnsiTheme="majorBidi" w:cstheme="majorBidi"/>
          <w:lang w:val="id-ID"/>
        </w:rPr>
        <w:t>n nonformal wajib melakukan pen</w:t>
      </w:r>
      <w:r w:rsidR="00244528" w:rsidRPr="008908BD">
        <w:rPr>
          <w:rFonts w:asciiTheme="majorBidi" w:hAnsiTheme="majorBidi" w:cstheme="majorBidi"/>
          <w:lang w:val="id-ID"/>
        </w:rPr>
        <w:t>j</w:t>
      </w:r>
      <w:r w:rsidR="00C32271" w:rsidRPr="008908BD">
        <w:rPr>
          <w:rFonts w:asciiTheme="majorBidi" w:hAnsiTheme="majorBidi" w:cstheme="majorBidi"/>
          <w:lang w:val="id-ID"/>
        </w:rPr>
        <w:t>a</w:t>
      </w:r>
      <w:r w:rsidR="00244528" w:rsidRPr="008908BD">
        <w:rPr>
          <w:rFonts w:asciiTheme="majorBidi" w:hAnsiTheme="majorBidi" w:cstheme="majorBidi"/>
          <w:lang w:val="id-ID"/>
        </w:rPr>
        <w:t>minan mutu pendidikan</w:t>
      </w:r>
      <w:r w:rsidR="00F26ED6" w:rsidRPr="008908BD">
        <w:rPr>
          <w:rFonts w:asciiTheme="majorBidi" w:hAnsiTheme="majorBidi" w:cstheme="majorBidi"/>
          <w:lang w:val="id-ID"/>
        </w:rPr>
        <w:t xml:space="preserve"> </w:t>
      </w:r>
      <w:r w:rsidR="00244528" w:rsidRPr="008908BD">
        <w:rPr>
          <w:rFonts w:asciiTheme="majorBidi" w:hAnsiTheme="majorBidi" w:cstheme="majorBidi"/>
          <w:lang w:val="id-ID"/>
        </w:rPr>
        <w:t>”</w:t>
      </w:r>
      <w:r w:rsidR="00C32271" w:rsidRPr="008908BD">
        <w:rPr>
          <w:rFonts w:asciiTheme="majorBidi" w:hAnsiTheme="majorBidi" w:cstheme="majorBidi"/>
          <w:lang w:val="id-ID"/>
        </w:rPr>
        <w:t xml:space="preserve"> </w:t>
      </w:r>
      <w:r w:rsidR="00244528" w:rsidRPr="008908BD">
        <w:rPr>
          <w:rStyle w:val="FootnoteReference"/>
          <w:rFonts w:asciiTheme="majorBidi" w:hAnsiTheme="majorBidi" w:cstheme="majorBidi"/>
          <w:lang w:val="id-ID"/>
        </w:rPr>
        <w:footnoteReference w:id="12"/>
      </w:r>
      <w:r w:rsidR="00D43486" w:rsidRPr="008908BD">
        <w:rPr>
          <w:rFonts w:asciiTheme="majorBidi" w:hAnsiTheme="majorBidi" w:cstheme="majorBidi"/>
          <w:lang w:val="id-ID"/>
        </w:rPr>
        <w:t>.</w:t>
      </w:r>
    </w:p>
    <w:p w:rsidR="009F4DD6" w:rsidRPr="008908BD" w:rsidRDefault="00C32271" w:rsidP="00C2356F">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 xml:space="preserve">Masalah yang muncul terkait dengan penjaminan mutu dari pihak lembaga pendidikan </w:t>
      </w:r>
      <w:r w:rsidR="00C2356F" w:rsidRPr="00C2356F">
        <w:rPr>
          <w:rFonts w:asciiTheme="majorBidi" w:hAnsiTheme="majorBidi" w:cstheme="majorBidi"/>
          <w:lang w:val="id-ID"/>
        </w:rPr>
        <w:t xml:space="preserve">adalah </w:t>
      </w:r>
      <w:r w:rsidRPr="008908BD">
        <w:rPr>
          <w:rFonts w:asciiTheme="majorBidi" w:hAnsiTheme="majorBidi" w:cstheme="majorBidi"/>
          <w:lang w:val="id-ID"/>
        </w:rPr>
        <w:t xml:space="preserve">apakah sampai saat ini sekolah yang menjadi pengelola dan penyelenggara pendidikan sudah melaksanakan tugasnya? Bagaimanakah standar sekolah yang bermutu? Yang nantinya hasil </w:t>
      </w:r>
      <w:r w:rsidR="009A45D5" w:rsidRPr="008908BD">
        <w:rPr>
          <w:rFonts w:asciiTheme="majorBidi" w:hAnsiTheme="majorBidi" w:cstheme="majorBidi"/>
          <w:lang w:val="id-ID"/>
        </w:rPr>
        <w:t xml:space="preserve">pendidikan </w:t>
      </w:r>
      <w:r w:rsidRPr="008908BD">
        <w:rPr>
          <w:rFonts w:asciiTheme="majorBidi" w:hAnsiTheme="majorBidi" w:cstheme="majorBidi"/>
          <w:lang w:val="id-ID"/>
        </w:rPr>
        <w:t xml:space="preserve">juga </w:t>
      </w:r>
      <w:r w:rsidR="009A45D5" w:rsidRPr="008908BD">
        <w:rPr>
          <w:rFonts w:asciiTheme="majorBidi" w:hAnsiTheme="majorBidi" w:cstheme="majorBidi"/>
          <w:lang w:val="id-ID"/>
        </w:rPr>
        <w:t xml:space="preserve">melahirkan </w:t>
      </w:r>
      <w:r w:rsidRPr="008908BD">
        <w:rPr>
          <w:rFonts w:asciiTheme="majorBidi" w:hAnsiTheme="majorBidi" w:cstheme="majorBidi"/>
          <w:lang w:val="id-ID"/>
        </w:rPr>
        <w:t>lulusan yang bermutu. Banyak kita jumpai sekolah yang mengatasnamakan sekolah b</w:t>
      </w:r>
      <w:r w:rsidR="00C245EB" w:rsidRPr="008908BD">
        <w:rPr>
          <w:rFonts w:asciiTheme="majorBidi" w:hAnsiTheme="majorBidi" w:cstheme="majorBidi"/>
          <w:lang w:val="id-ID"/>
        </w:rPr>
        <w:t>ertaraf internasional, namun ke</w:t>
      </w:r>
      <w:r w:rsidRPr="008908BD">
        <w:rPr>
          <w:rFonts w:asciiTheme="majorBidi" w:hAnsiTheme="majorBidi" w:cstheme="majorBidi"/>
          <w:lang w:val="id-ID"/>
        </w:rPr>
        <w:t xml:space="preserve">nyataannya setelah </w:t>
      </w:r>
      <w:r w:rsidR="009A45D5" w:rsidRPr="008908BD">
        <w:rPr>
          <w:rFonts w:asciiTheme="majorBidi" w:hAnsiTheme="majorBidi" w:cstheme="majorBidi"/>
          <w:lang w:val="id-ID"/>
        </w:rPr>
        <w:t>kita teliti lulusan dari lembaga pendidikan tersebut kurang siap pakai sehingga masyarakat sebagai pemakai jasa dari hasil pendidikan merasa kecewa dan merasa dirugikan.</w:t>
      </w:r>
    </w:p>
    <w:p w:rsidR="009A45D5" w:rsidRPr="008908BD" w:rsidRDefault="009A45D5" w:rsidP="008C160A">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Untuk menyakinkan keraguan masyarakat terhadap lulusan dari pengelola dan penyelenggara pendidikan tentunya sekolah harus berbenah menuju perbaikan seca</w:t>
      </w:r>
      <w:r w:rsidR="000E66E8" w:rsidRPr="008908BD">
        <w:rPr>
          <w:rFonts w:asciiTheme="majorBidi" w:hAnsiTheme="majorBidi" w:cstheme="majorBidi"/>
          <w:lang w:val="id-ID"/>
        </w:rPr>
        <w:t xml:space="preserve">ra terus menerus sehingga nantinya mampu mewujudkan tujuan pendidikan. Merujuk pada pendapat Edward Sallis </w:t>
      </w:r>
      <w:r w:rsidR="00204089" w:rsidRPr="008908BD">
        <w:rPr>
          <w:rFonts w:asciiTheme="majorBidi" w:hAnsiTheme="majorBidi" w:cstheme="majorBidi"/>
          <w:lang w:val="id-ID"/>
        </w:rPr>
        <w:t xml:space="preserve">sebagaimana dikutip </w:t>
      </w:r>
      <w:r w:rsidR="00204089" w:rsidRPr="008908BD">
        <w:rPr>
          <w:lang w:val="id-ID"/>
        </w:rPr>
        <w:t>Sudarwan</w:t>
      </w:r>
      <w:r w:rsidR="000E66E8" w:rsidRPr="008908BD">
        <w:rPr>
          <w:rFonts w:asciiTheme="majorBidi" w:hAnsiTheme="majorBidi" w:cstheme="majorBidi"/>
          <w:lang w:val="id-ID"/>
        </w:rPr>
        <w:t xml:space="preserve">, sekolah yang bermutu </w:t>
      </w:r>
      <w:r w:rsidR="006B1C27" w:rsidRPr="008908BD">
        <w:rPr>
          <w:rFonts w:asciiTheme="majorBidi" w:hAnsiTheme="majorBidi" w:cstheme="majorBidi"/>
          <w:lang w:val="id-ID"/>
        </w:rPr>
        <w:t>mempunyai ciri-ciri</w:t>
      </w:r>
      <w:r w:rsidR="000E66E8" w:rsidRPr="008908BD">
        <w:rPr>
          <w:rFonts w:asciiTheme="majorBidi" w:hAnsiTheme="majorBidi" w:cstheme="majorBidi"/>
          <w:lang w:val="id-ID"/>
        </w:rPr>
        <w:t xml:space="preserve"> sebagai berikut :</w:t>
      </w:r>
    </w:p>
    <w:p w:rsidR="000E66E8" w:rsidRPr="008908BD" w:rsidRDefault="000E66E8" w:rsidP="008C160A">
      <w:pPr>
        <w:pStyle w:val="ListParagraph"/>
        <w:numPr>
          <w:ilvl w:val="0"/>
          <w:numId w:val="4"/>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lastRenderedPageBreak/>
        <w:t xml:space="preserve">Sekolah berfokus pada pelanggan, baik pelanggan internal maupun eksternal. Pelanggan sekolah itu terdiri dari tiga komponen. </w:t>
      </w:r>
      <w:r w:rsidRPr="008908BD">
        <w:rPr>
          <w:rFonts w:asciiTheme="majorBidi" w:hAnsiTheme="majorBidi" w:cstheme="majorBidi"/>
          <w:i/>
          <w:iCs/>
          <w:lang w:val="id-ID"/>
        </w:rPr>
        <w:t xml:space="preserve">Pertama, </w:t>
      </w:r>
      <w:r w:rsidRPr="008908BD">
        <w:rPr>
          <w:rFonts w:asciiTheme="majorBidi" w:hAnsiTheme="majorBidi" w:cstheme="majorBidi"/>
          <w:lang w:val="id-ID"/>
        </w:rPr>
        <w:t>pelanggan primer, adalah siswa atau pihak-pihak yang menerima jasa pendidikan secara langsung.</w:t>
      </w:r>
      <w:r w:rsidR="00D651C5" w:rsidRPr="008908BD">
        <w:rPr>
          <w:rFonts w:asciiTheme="majorBidi" w:hAnsiTheme="majorBidi" w:cstheme="majorBidi"/>
          <w:lang w:val="id-ID"/>
        </w:rPr>
        <w:t xml:space="preserve"> </w:t>
      </w:r>
      <w:r w:rsidR="00D651C5" w:rsidRPr="008908BD">
        <w:rPr>
          <w:rFonts w:asciiTheme="majorBidi" w:hAnsiTheme="majorBidi" w:cstheme="majorBidi"/>
          <w:i/>
          <w:iCs/>
          <w:lang w:val="id-ID"/>
        </w:rPr>
        <w:t xml:space="preserve">Kedua, </w:t>
      </w:r>
      <w:r w:rsidR="00D651C5" w:rsidRPr="008908BD">
        <w:rPr>
          <w:rFonts w:asciiTheme="majorBidi" w:hAnsiTheme="majorBidi" w:cstheme="majorBidi"/>
          <w:lang w:val="id-ID"/>
        </w:rPr>
        <w:t xml:space="preserve">pelanggan sekunder, adalah pihak-pihak yang berkepentingan terhadap mutu jasa pendidikan. Pihak-pihak yang termasuk kategori pelanggan sekunder ini anatara lain orang tua siswa, instansi atau penyandang dana/beasiswa, pemerintah yang menanggung biaya pendidikan, pengelola pendidikan pada lembaga pendidikan yang bersangkutan tenaga akademik, dan tenaga administratif sekolah. </w:t>
      </w:r>
      <w:r w:rsidR="00D651C5" w:rsidRPr="008908BD">
        <w:rPr>
          <w:rFonts w:asciiTheme="majorBidi" w:hAnsiTheme="majorBidi" w:cstheme="majorBidi"/>
          <w:i/>
          <w:iCs/>
          <w:lang w:val="id-ID"/>
        </w:rPr>
        <w:t xml:space="preserve">Ketiga, </w:t>
      </w:r>
      <w:r w:rsidR="00D651C5" w:rsidRPr="008908BD">
        <w:rPr>
          <w:rFonts w:asciiTheme="majorBidi" w:hAnsiTheme="majorBidi" w:cstheme="majorBidi"/>
          <w:lang w:val="id-ID"/>
        </w:rPr>
        <w:t>pelanggang tersier, adalah pelanggan yang tidak terkait langsung dengan pelayanan jasa pendidikan, tetapi berkepentingan terhadap mutu jasa layanan pendidikan itu karena mereka memanfaatkan hasil jasa layanan.</w:t>
      </w:r>
    </w:p>
    <w:p w:rsidR="00D651C5" w:rsidRPr="008908BD" w:rsidRDefault="00D651C5" w:rsidP="008C160A">
      <w:pPr>
        <w:pStyle w:val="ListParagraph"/>
        <w:numPr>
          <w:ilvl w:val="0"/>
          <w:numId w:val="4"/>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Sekolah berfokus pada upaya untuk mencegah masalah yang muncul, dalam makna ada komitmen untuk bekerja secara benar dari awal.</w:t>
      </w:r>
    </w:p>
    <w:p w:rsidR="00D651C5" w:rsidRPr="008908BD" w:rsidRDefault="00D651C5" w:rsidP="008C160A">
      <w:pPr>
        <w:pStyle w:val="ListParagraph"/>
        <w:numPr>
          <w:ilvl w:val="0"/>
          <w:numId w:val="4"/>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Sekolah memiliki investasi pada sumber daya manusiany</w:t>
      </w:r>
      <w:r w:rsidR="00077108" w:rsidRPr="008908BD">
        <w:rPr>
          <w:rFonts w:asciiTheme="majorBidi" w:hAnsiTheme="majorBidi" w:cstheme="majorBidi"/>
          <w:lang w:val="id-ID"/>
        </w:rPr>
        <w:t>a</w:t>
      </w:r>
      <w:r w:rsidRPr="008908BD">
        <w:rPr>
          <w:rFonts w:asciiTheme="majorBidi" w:hAnsiTheme="majorBidi" w:cstheme="majorBidi"/>
          <w:lang w:val="id-ID"/>
        </w:rPr>
        <w:t>.</w:t>
      </w:r>
    </w:p>
    <w:p w:rsidR="00D651C5" w:rsidRPr="008908BD" w:rsidRDefault="00D651C5" w:rsidP="008C160A">
      <w:pPr>
        <w:pStyle w:val="ListParagraph"/>
        <w:numPr>
          <w:ilvl w:val="0"/>
          <w:numId w:val="4"/>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Sekolah memiliki strategi untuk mencapai kualitas, baik ditingkat pimpinan, tenaga akademik, maupun</w:t>
      </w:r>
      <w:r w:rsidR="00377B36" w:rsidRPr="008908BD">
        <w:rPr>
          <w:rFonts w:asciiTheme="majorBidi" w:hAnsiTheme="majorBidi" w:cstheme="majorBidi"/>
          <w:lang w:val="id-ID"/>
        </w:rPr>
        <w:t xml:space="preserve"> tenaga administratif.</w:t>
      </w:r>
    </w:p>
    <w:p w:rsidR="00377B36" w:rsidRPr="008908BD" w:rsidRDefault="00377B36" w:rsidP="008C160A">
      <w:pPr>
        <w:pStyle w:val="ListParagraph"/>
        <w:numPr>
          <w:ilvl w:val="0"/>
          <w:numId w:val="4"/>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Sekolah mengelola atau memperlakukan keluhan sebagai umpan balik untuk mencapai kualitas dan memposisikan kesalahan sebagai instrumen untuk berbuat benar pada peristiwa atau kejadian berikutnya.</w:t>
      </w:r>
    </w:p>
    <w:p w:rsidR="00377B36" w:rsidRPr="008908BD" w:rsidRDefault="00377B36" w:rsidP="008C160A">
      <w:pPr>
        <w:pStyle w:val="ListParagraph"/>
        <w:numPr>
          <w:ilvl w:val="0"/>
          <w:numId w:val="4"/>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lastRenderedPageBreak/>
        <w:t>Sekolah memiliki kebijakan dalam pere</w:t>
      </w:r>
      <w:r w:rsidR="00170274">
        <w:rPr>
          <w:rFonts w:asciiTheme="majorBidi" w:hAnsiTheme="majorBidi" w:cstheme="majorBidi"/>
          <w:lang w:val="en-US"/>
        </w:rPr>
        <w:t>n</w:t>
      </w:r>
      <w:r w:rsidRPr="008908BD">
        <w:rPr>
          <w:rFonts w:asciiTheme="majorBidi" w:hAnsiTheme="majorBidi" w:cstheme="majorBidi"/>
          <w:lang w:val="id-ID"/>
        </w:rPr>
        <w:t>canaan untuk mencapai kualitas, baik perencanaan pendek, jangka menengah, maupun jangka panjang.</w:t>
      </w:r>
    </w:p>
    <w:p w:rsidR="00377B36" w:rsidRPr="008908BD" w:rsidRDefault="00E61EF6" w:rsidP="008C160A">
      <w:pPr>
        <w:pStyle w:val="ListParagraph"/>
        <w:numPr>
          <w:ilvl w:val="0"/>
          <w:numId w:val="4"/>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Sekolah mengupayakan proses perbaikan dengan melibatkan semua orang sesuai dengan tugas pokok, fungsi, dan tanggung jawab.</w:t>
      </w:r>
    </w:p>
    <w:p w:rsidR="00E61EF6" w:rsidRPr="008908BD" w:rsidRDefault="00E61EF6" w:rsidP="008C160A">
      <w:pPr>
        <w:pStyle w:val="ListParagraph"/>
        <w:numPr>
          <w:ilvl w:val="0"/>
          <w:numId w:val="4"/>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Sekolah mendorong orang yang dipandang memiliki kreativitas, mampu menciptakan kualitas, dan merangsang yang lainnya agar dapat bekerja secara berkualitas.</w:t>
      </w:r>
    </w:p>
    <w:p w:rsidR="00E61EF6" w:rsidRPr="008908BD" w:rsidRDefault="00E61EF6" w:rsidP="008C160A">
      <w:pPr>
        <w:pStyle w:val="ListParagraph"/>
        <w:numPr>
          <w:ilvl w:val="0"/>
          <w:numId w:val="4"/>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Sekolah memperjelas peran dan tanggung jawab setipa orang, termasuk kejelasan arah kerja secar</w:t>
      </w:r>
      <w:r w:rsidR="00CB5A4B">
        <w:rPr>
          <w:rFonts w:asciiTheme="majorBidi" w:hAnsiTheme="majorBidi" w:cstheme="majorBidi"/>
          <w:lang w:val="en-US"/>
        </w:rPr>
        <w:t>a</w:t>
      </w:r>
      <w:r w:rsidRPr="008908BD">
        <w:rPr>
          <w:rFonts w:asciiTheme="majorBidi" w:hAnsiTheme="majorBidi" w:cstheme="majorBidi"/>
          <w:lang w:val="id-ID"/>
        </w:rPr>
        <w:t xml:space="preserve"> vertikal dan horizontal.</w:t>
      </w:r>
    </w:p>
    <w:p w:rsidR="00E61EF6" w:rsidRPr="008908BD" w:rsidRDefault="00E61EF6" w:rsidP="008C160A">
      <w:pPr>
        <w:pStyle w:val="ListParagraph"/>
        <w:numPr>
          <w:ilvl w:val="0"/>
          <w:numId w:val="4"/>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Sekolah memiliki strategi dan kriteria evaluasi yang jelas.</w:t>
      </w:r>
    </w:p>
    <w:p w:rsidR="00E61EF6" w:rsidRPr="008908BD" w:rsidRDefault="00E61EF6" w:rsidP="008C160A">
      <w:pPr>
        <w:pStyle w:val="ListParagraph"/>
        <w:numPr>
          <w:ilvl w:val="0"/>
          <w:numId w:val="4"/>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Sekolah memandang atau menempatkan kualitas yang telah dicapai sebagai jalan untuk memperbaiki kualitas layanan lebih lanjut.</w:t>
      </w:r>
    </w:p>
    <w:p w:rsidR="00E61EF6" w:rsidRPr="008908BD" w:rsidRDefault="00053BD6" w:rsidP="008C160A">
      <w:pPr>
        <w:pStyle w:val="ListParagraph"/>
        <w:numPr>
          <w:ilvl w:val="0"/>
          <w:numId w:val="4"/>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Sekolah memandang kualitas sebagai bagian integral dari budaya kerja.</w:t>
      </w:r>
    </w:p>
    <w:p w:rsidR="00E4372B" w:rsidRPr="008908BD" w:rsidRDefault="00053BD6" w:rsidP="008C160A">
      <w:pPr>
        <w:pStyle w:val="ListParagraph"/>
        <w:numPr>
          <w:ilvl w:val="0"/>
          <w:numId w:val="4"/>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Sekolah menempatkan peningkatan kualitas secara terus – menerus sebagai suatu keharusan</w:t>
      </w:r>
      <w:r w:rsidRPr="008908BD">
        <w:rPr>
          <w:rStyle w:val="FootnoteReference"/>
          <w:rFonts w:asciiTheme="majorBidi" w:hAnsiTheme="majorBidi" w:cstheme="majorBidi"/>
          <w:lang w:val="id-ID"/>
        </w:rPr>
        <w:footnoteReference w:id="13"/>
      </w:r>
      <w:r w:rsidRPr="008908BD">
        <w:rPr>
          <w:rFonts w:asciiTheme="majorBidi" w:hAnsiTheme="majorBidi" w:cstheme="majorBidi"/>
          <w:lang w:val="id-ID"/>
        </w:rPr>
        <w:t>.</w:t>
      </w:r>
    </w:p>
    <w:p w:rsidR="008C579E" w:rsidRPr="008908BD" w:rsidRDefault="008309AF" w:rsidP="009C67AE">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 xml:space="preserve">Sedangkan menurut Jerome S. Arcaro sekolah yang bermutu memiliki 5 karakteristik yaitu </w:t>
      </w:r>
      <w:r w:rsidRPr="008908BD">
        <w:rPr>
          <w:rStyle w:val="FootnoteReference"/>
          <w:rFonts w:asciiTheme="majorBidi" w:hAnsiTheme="majorBidi" w:cstheme="majorBidi"/>
          <w:lang w:val="id-ID"/>
        </w:rPr>
        <w:footnoteReference w:id="14"/>
      </w:r>
      <w:r w:rsidRPr="008908BD">
        <w:rPr>
          <w:rFonts w:asciiTheme="majorBidi" w:hAnsiTheme="majorBidi" w:cstheme="majorBidi"/>
          <w:lang w:val="id-ID"/>
        </w:rPr>
        <w:t xml:space="preserve">: (1) </w:t>
      </w:r>
      <w:r w:rsidR="005D5A53" w:rsidRPr="008908BD">
        <w:rPr>
          <w:rFonts w:asciiTheme="majorBidi" w:hAnsiTheme="majorBidi" w:cstheme="majorBidi"/>
          <w:lang w:val="id-ID"/>
        </w:rPr>
        <w:t xml:space="preserve">fokus </w:t>
      </w:r>
      <w:r w:rsidRPr="008908BD">
        <w:rPr>
          <w:rFonts w:asciiTheme="majorBidi" w:hAnsiTheme="majorBidi" w:cstheme="majorBidi"/>
          <w:lang w:val="id-ID"/>
        </w:rPr>
        <w:t xml:space="preserve">pada kostumer. Secara khusus, kostumer sekolah adalah siswa dan keluarganya. Disamping itu sekolah juga memiliki </w:t>
      </w:r>
      <w:r w:rsidRPr="008908BD">
        <w:rPr>
          <w:rFonts w:asciiTheme="majorBidi" w:hAnsiTheme="majorBidi" w:cstheme="majorBidi"/>
          <w:lang w:val="id-ID"/>
        </w:rPr>
        <w:lastRenderedPageBreak/>
        <w:t xml:space="preserve">kostumer internal dan juga kostumer eksternal. </w:t>
      </w:r>
      <w:r w:rsidR="004145E7" w:rsidRPr="008908BD">
        <w:rPr>
          <w:rFonts w:asciiTheme="majorBidi" w:hAnsiTheme="majorBidi" w:cstheme="majorBidi"/>
          <w:lang w:val="id-ID"/>
        </w:rPr>
        <w:t xml:space="preserve">Kostumer internal adalah orang tua, siswa, guru, administrator, staf </w:t>
      </w:r>
      <w:r w:rsidR="00194127" w:rsidRPr="008908BD">
        <w:rPr>
          <w:rStyle w:val="FootnoteReference"/>
          <w:rFonts w:asciiTheme="majorBidi" w:hAnsiTheme="majorBidi" w:cstheme="majorBidi"/>
          <w:lang w:val="id-ID"/>
        </w:rPr>
        <w:footnoteReference w:id="15"/>
      </w:r>
      <w:r w:rsidR="00194127" w:rsidRPr="008908BD">
        <w:rPr>
          <w:rFonts w:asciiTheme="majorBidi" w:hAnsiTheme="majorBidi" w:cstheme="majorBidi"/>
          <w:lang w:val="id-ID"/>
        </w:rPr>
        <w:t xml:space="preserve"> </w:t>
      </w:r>
      <w:r w:rsidR="004145E7" w:rsidRPr="008908BD">
        <w:rPr>
          <w:rFonts w:asciiTheme="majorBidi" w:hAnsiTheme="majorBidi" w:cstheme="majorBidi"/>
          <w:lang w:val="id-ID"/>
        </w:rPr>
        <w:t xml:space="preserve">dan dewan sekolah yang berada di dalam sistem pendidikan. Kostumer eksternal adalah masyarakat, perusahaan, keluarga, militer dan perguruan tinggi yang berada diluar organisasi, namun memanfaatkan </w:t>
      </w:r>
      <w:r w:rsidR="004145E7" w:rsidRPr="008908BD">
        <w:rPr>
          <w:rFonts w:asciiTheme="majorBidi" w:hAnsiTheme="majorBidi" w:cstheme="majorBidi"/>
          <w:i/>
          <w:iCs/>
          <w:lang w:val="id-ID"/>
        </w:rPr>
        <w:t>output</w:t>
      </w:r>
      <w:r w:rsidR="004145E7" w:rsidRPr="008908BD">
        <w:rPr>
          <w:rFonts w:asciiTheme="majorBidi" w:hAnsiTheme="majorBidi" w:cstheme="majorBidi"/>
          <w:lang w:val="id-ID"/>
        </w:rPr>
        <w:t xml:space="preserve"> proses pendidikan </w:t>
      </w:r>
      <w:r w:rsidR="004145E7" w:rsidRPr="008908BD">
        <w:rPr>
          <w:rStyle w:val="FootnoteReference"/>
          <w:rFonts w:asciiTheme="majorBidi" w:hAnsiTheme="majorBidi" w:cstheme="majorBidi"/>
          <w:lang w:val="id-ID"/>
        </w:rPr>
        <w:footnoteReference w:id="16"/>
      </w:r>
      <w:r w:rsidR="004145E7" w:rsidRPr="008908BD">
        <w:rPr>
          <w:rFonts w:asciiTheme="majorBidi" w:hAnsiTheme="majorBidi" w:cstheme="majorBidi"/>
          <w:lang w:val="id-ID"/>
        </w:rPr>
        <w:t>.</w:t>
      </w:r>
      <w:r w:rsidR="00960C70" w:rsidRPr="008908BD">
        <w:rPr>
          <w:rFonts w:asciiTheme="majorBidi" w:hAnsiTheme="majorBidi" w:cstheme="majorBidi"/>
          <w:lang w:val="id-ID"/>
        </w:rPr>
        <w:t xml:space="preserve"> </w:t>
      </w:r>
    </w:p>
    <w:p w:rsidR="009F0484" w:rsidRPr="008908BD" w:rsidRDefault="00960C70" w:rsidP="009C67AE">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 xml:space="preserve">Edwar Sallis membagi pelanggan pendidikan menjadi tiga, </w:t>
      </w:r>
      <w:r w:rsidRPr="008908BD">
        <w:rPr>
          <w:rFonts w:asciiTheme="majorBidi" w:hAnsiTheme="majorBidi" w:cstheme="majorBidi"/>
          <w:i/>
          <w:iCs/>
          <w:lang w:val="id-ID"/>
        </w:rPr>
        <w:t>pertama</w:t>
      </w:r>
      <w:r w:rsidRPr="008908BD">
        <w:rPr>
          <w:rFonts w:asciiTheme="majorBidi" w:hAnsiTheme="majorBidi" w:cstheme="majorBidi"/>
          <w:lang w:val="id-ID"/>
        </w:rPr>
        <w:t xml:space="preserve"> pelanggan utama yaitu pelajar yang secara langsung menerima jasa. </w:t>
      </w:r>
      <w:r w:rsidRPr="008908BD">
        <w:rPr>
          <w:rFonts w:asciiTheme="majorBidi" w:hAnsiTheme="majorBidi" w:cstheme="majorBidi"/>
          <w:i/>
          <w:iCs/>
          <w:lang w:val="id-ID"/>
        </w:rPr>
        <w:t xml:space="preserve">Pelanggan kedua, </w:t>
      </w:r>
      <w:r w:rsidRPr="008908BD">
        <w:rPr>
          <w:rFonts w:asciiTheme="majorBidi" w:hAnsiTheme="majorBidi" w:cstheme="majorBidi"/>
          <w:lang w:val="id-ID"/>
        </w:rPr>
        <w:t xml:space="preserve">yaitu orang tua, gubernur atau sponsor pelajar yang memiliki kepentingan langsung secara individu maupun institusi, dan </w:t>
      </w:r>
      <w:r w:rsidRPr="008908BD">
        <w:rPr>
          <w:rFonts w:asciiTheme="majorBidi" w:hAnsiTheme="majorBidi" w:cstheme="majorBidi"/>
          <w:i/>
          <w:iCs/>
          <w:lang w:val="id-ID"/>
        </w:rPr>
        <w:t xml:space="preserve">Pelanggan ketiga, </w:t>
      </w:r>
      <w:r w:rsidRPr="008908BD">
        <w:rPr>
          <w:rFonts w:asciiTheme="majorBidi" w:hAnsiTheme="majorBidi" w:cstheme="majorBidi"/>
          <w:lang w:val="id-ID"/>
        </w:rPr>
        <w:t>pihak yang memiliki peran penting, meskipun tidak langsung seperti pemerintah dan masyarakat secara keseluruhan</w:t>
      </w:r>
      <w:r w:rsidRPr="008908BD">
        <w:rPr>
          <w:rStyle w:val="FootnoteReference"/>
          <w:rFonts w:asciiTheme="majorBidi" w:hAnsiTheme="majorBidi" w:cstheme="majorBidi"/>
          <w:lang w:val="id-ID"/>
        </w:rPr>
        <w:footnoteReference w:id="17"/>
      </w:r>
      <w:r w:rsidR="00DA2BCD" w:rsidRPr="008908BD">
        <w:rPr>
          <w:rFonts w:asciiTheme="majorBidi" w:hAnsiTheme="majorBidi" w:cstheme="majorBidi"/>
          <w:lang w:val="id-ID"/>
        </w:rPr>
        <w:t>.</w:t>
      </w:r>
      <w:r w:rsidR="005D5A53" w:rsidRPr="008908BD">
        <w:rPr>
          <w:rFonts w:asciiTheme="majorBidi" w:hAnsiTheme="majorBidi" w:cstheme="majorBidi"/>
          <w:lang w:val="id-ID"/>
        </w:rPr>
        <w:t xml:space="preserve"> (2) keterlibatan total. (3) pengukuran (4) komitmen dan (5) perbaikan</w:t>
      </w:r>
      <w:r w:rsidR="00C83E9C" w:rsidRPr="008908BD">
        <w:rPr>
          <w:rFonts w:asciiTheme="majorBidi" w:hAnsiTheme="majorBidi" w:cstheme="majorBidi"/>
          <w:lang w:val="id-ID"/>
        </w:rPr>
        <w:t xml:space="preserve"> </w:t>
      </w:r>
      <w:r w:rsidR="005D5A53" w:rsidRPr="008908BD">
        <w:rPr>
          <w:rFonts w:asciiTheme="majorBidi" w:hAnsiTheme="majorBidi" w:cstheme="majorBidi"/>
          <w:lang w:val="id-ID"/>
        </w:rPr>
        <w:t>berkelanjutan</w:t>
      </w:r>
      <w:r w:rsidR="005D5A53" w:rsidRPr="008908BD">
        <w:rPr>
          <w:rStyle w:val="FootnoteReference"/>
          <w:rFonts w:asciiTheme="majorBidi" w:hAnsiTheme="majorBidi" w:cstheme="majorBidi"/>
          <w:lang w:val="id-ID"/>
        </w:rPr>
        <w:footnoteReference w:id="18"/>
      </w:r>
      <w:r w:rsidR="005D5A53" w:rsidRPr="008908BD">
        <w:rPr>
          <w:rFonts w:asciiTheme="majorBidi" w:hAnsiTheme="majorBidi" w:cstheme="majorBidi"/>
          <w:lang w:val="id-ID"/>
        </w:rPr>
        <w:t>.</w:t>
      </w:r>
    </w:p>
    <w:p w:rsidR="00960C70" w:rsidRPr="008908BD" w:rsidRDefault="00C245EB" w:rsidP="009C67AE">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 xml:space="preserve">Fungsi </w:t>
      </w:r>
      <w:r w:rsidR="00D74A6F" w:rsidRPr="008908BD">
        <w:rPr>
          <w:rFonts w:asciiTheme="majorBidi" w:hAnsiTheme="majorBidi" w:cstheme="majorBidi"/>
          <w:lang w:val="id-ID"/>
        </w:rPr>
        <w:t xml:space="preserve">sekolah sebagai tempat belajar yang memiliki kewajiban untuk meyelenggarakan pengalaman pembelajaran yang bermutu bagi peserta pendidik. Tempat belajar atau dimaknai sebagai suatu organisasi pendidikan memiliki bidang garapan tertentu, yaitu bidang kesiswaan, keguruan, kurikulum, sarana prasarana, keuangan, hubungan sekolah-masyarakat, pengelolaan kelas, kebijakan, dan pelayanan khusus, seperti bimbingan dan </w:t>
      </w:r>
      <w:r w:rsidR="00D74A6F" w:rsidRPr="008908BD">
        <w:rPr>
          <w:rFonts w:asciiTheme="majorBidi" w:hAnsiTheme="majorBidi" w:cstheme="majorBidi"/>
          <w:lang w:val="id-ID"/>
        </w:rPr>
        <w:lastRenderedPageBreak/>
        <w:t xml:space="preserve">penyuluhan, perpustakaan, laboratorium, ekstrakurikuler, kantin atau koperasi, dan transportasi. </w:t>
      </w:r>
    </w:p>
    <w:p w:rsidR="00720B25" w:rsidRPr="008908BD" w:rsidRDefault="00D74A6F" w:rsidP="009C67AE">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 xml:space="preserve">Dengan demikian, sekolah efektif adalah sekolah </w:t>
      </w:r>
      <w:r w:rsidR="00532D41" w:rsidRPr="008908BD">
        <w:rPr>
          <w:rFonts w:asciiTheme="majorBidi" w:hAnsiTheme="majorBidi" w:cstheme="majorBidi"/>
          <w:lang w:val="id-ID"/>
        </w:rPr>
        <w:t xml:space="preserve">yang menjalankan fungsinya sebagai tempat belajar yang paling baik yang menyediakan layanan pembelajaran yang bermutu bagi siswa </w:t>
      </w:r>
      <w:r w:rsidR="00532D41" w:rsidRPr="008908BD">
        <w:rPr>
          <w:rStyle w:val="FootnoteReference"/>
          <w:rFonts w:asciiTheme="majorBidi" w:hAnsiTheme="majorBidi" w:cstheme="majorBidi"/>
          <w:lang w:val="id-ID"/>
        </w:rPr>
        <w:footnoteReference w:id="19"/>
      </w:r>
      <w:r w:rsidR="00532D41" w:rsidRPr="008908BD">
        <w:rPr>
          <w:rFonts w:asciiTheme="majorBidi" w:hAnsiTheme="majorBidi" w:cstheme="majorBidi"/>
          <w:lang w:val="id-ID"/>
        </w:rPr>
        <w:t>.</w:t>
      </w:r>
      <w:r w:rsidR="00720B25" w:rsidRPr="008908BD">
        <w:rPr>
          <w:rFonts w:asciiTheme="majorBidi" w:hAnsiTheme="majorBidi" w:cstheme="majorBidi"/>
          <w:lang w:val="id-ID"/>
        </w:rPr>
        <w:t xml:space="preserve"> Hasil belajar yang memuaskan bagi semua pihak dengan komprehensifnya hasil belajar yang diperoleh siswa atau sekolah yang menunjukkan tingkat kinerja yang diinginkan dalam penyelenggaraan proses belajar dengan menunjukkan hasil belajar yang bermutu pada peserta didik sesuai dengan tujuan yang telah ditetapkan. </w:t>
      </w:r>
    </w:p>
    <w:p w:rsidR="000E66E8" w:rsidRPr="008908BD" w:rsidRDefault="00A01414" w:rsidP="009C67AE">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Sebuah sekolah dianggap mempunyai daya tarik, daya saing, dan daya tahan paling tidak mempunyai syarat-syarat sebagi berikut :</w:t>
      </w:r>
    </w:p>
    <w:p w:rsidR="00A01414" w:rsidRPr="008908BD" w:rsidRDefault="00A01414" w:rsidP="008C160A">
      <w:pPr>
        <w:pStyle w:val="ListParagraph"/>
        <w:numPr>
          <w:ilvl w:val="0"/>
          <w:numId w:val="5"/>
        </w:numPr>
        <w:spacing w:line="480" w:lineRule="auto"/>
        <w:ind w:left="993" w:hanging="284"/>
        <w:jc w:val="both"/>
        <w:rPr>
          <w:rFonts w:asciiTheme="majorBidi" w:hAnsiTheme="majorBidi" w:cstheme="majorBidi"/>
          <w:lang w:val="id-ID"/>
        </w:rPr>
      </w:pPr>
      <w:r w:rsidRPr="008908BD">
        <w:rPr>
          <w:rFonts w:asciiTheme="majorBidi" w:hAnsiTheme="majorBidi" w:cstheme="majorBidi"/>
          <w:lang w:val="id-ID"/>
        </w:rPr>
        <w:t>Sekolah tersebut proses pembelajarannya bermutu dan hasilnya juga bermutu. Bermutu dalam bidang akademiknya, bermutu dalam pendampingan emosionalnya, dan bermutu dalam bimbingan spiritualnya.</w:t>
      </w:r>
    </w:p>
    <w:p w:rsidR="00DA5B3D" w:rsidRPr="008908BD" w:rsidRDefault="00DA5B3D" w:rsidP="008C160A">
      <w:pPr>
        <w:pStyle w:val="ListParagraph"/>
        <w:numPr>
          <w:ilvl w:val="0"/>
          <w:numId w:val="5"/>
        </w:numPr>
        <w:spacing w:line="480" w:lineRule="auto"/>
        <w:ind w:left="993" w:hanging="284"/>
        <w:jc w:val="both"/>
        <w:rPr>
          <w:rFonts w:asciiTheme="majorBidi" w:hAnsiTheme="majorBidi" w:cstheme="majorBidi"/>
          <w:lang w:val="id-ID"/>
        </w:rPr>
      </w:pPr>
      <w:r w:rsidRPr="008908BD">
        <w:rPr>
          <w:rFonts w:asciiTheme="majorBidi" w:hAnsiTheme="majorBidi" w:cstheme="majorBidi"/>
          <w:lang w:val="id-ID"/>
        </w:rPr>
        <w:t>Sekolah tersebut biayanya sebanding dengan mutu yang diperlihatkan.</w:t>
      </w:r>
    </w:p>
    <w:p w:rsidR="00DA5B3D" w:rsidRPr="008908BD" w:rsidRDefault="00DA5B3D" w:rsidP="008C160A">
      <w:pPr>
        <w:pStyle w:val="ListParagraph"/>
        <w:numPr>
          <w:ilvl w:val="0"/>
          <w:numId w:val="5"/>
        </w:numPr>
        <w:spacing w:line="480" w:lineRule="auto"/>
        <w:ind w:left="993" w:hanging="284"/>
        <w:jc w:val="both"/>
        <w:rPr>
          <w:rFonts w:asciiTheme="majorBidi" w:hAnsiTheme="majorBidi" w:cstheme="majorBidi"/>
          <w:lang w:val="id-ID"/>
        </w:rPr>
      </w:pPr>
      <w:r w:rsidRPr="008908BD">
        <w:rPr>
          <w:rFonts w:asciiTheme="majorBidi" w:hAnsiTheme="majorBidi" w:cstheme="majorBidi"/>
          <w:lang w:val="id-ID"/>
        </w:rPr>
        <w:t>Sekolah tersebut memiliki etos kerja tinggi dalam arti komunitas pendidikan tersebut telah mempunyai kebiasaan untuk bekerja keras, mandiri, tertib, disiplin, penuh tanggung jawab, objekt</w:t>
      </w:r>
      <w:r w:rsidR="002D6180" w:rsidRPr="008908BD">
        <w:rPr>
          <w:rFonts w:asciiTheme="majorBidi" w:hAnsiTheme="majorBidi" w:cstheme="majorBidi"/>
          <w:lang w:val="id-ID"/>
        </w:rPr>
        <w:t>if, dan konsis</w:t>
      </w:r>
      <w:r w:rsidRPr="008908BD">
        <w:rPr>
          <w:rFonts w:asciiTheme="majorBidi" w:hAnsiTheme="majorBidi" w:cstheme="majorBidi"/>
          <w:lang w:val="id-ID"/>
        </w:rPr>
        <w:t>ten.</w:t>
      </w:r>
    </w:p>
    <w:p w:rsidR="00DA5B3D" w:rsidRPr="008908BD" w:rsidRDefault="00DA5B3D" w:rsidP="008C160A">
      <w:pPr>
        <w:pStyle w:val="ListParagraph"/>
        <w:numPr>
          <w:ilvl w:val="0"/>
          <w:numId w:val="5"/>
        </w:numPr>
        <w:spacing w:line="480" w:lineRule="auto"/>
        <w:ind w:left="993" w:hanging="284"/>
        <w:jc w:val="both"/>
        <w:rPr>
          <w:rFonts w:asciiTheme="majorBidi" w:hAnsiTheme="majorBidi" w:cstheme="majorBidi"/>
          <w:lang w:val="id-ID"/>
        </w:rPr>
      </w:pPr>
      <w:r w:rsidRPr="008908BD">
        <w:rPr>
          <w:rFonts w:asciiTheme="majorBidi" w:hAnsiTheme="majorBidi" w:cstheme="majorBidi"/>
          <w:lang w:val="id-ID"/>
        </w:rPr>
        <w:t xml:space="preserve">Sekolah tersebut dari segi keamanan secara fisik dan psikologis terjamin, dalam arti kompleks sekolah tersebut sungguh-sungguh menanamkan sikap </w:t>
      </w:r>
      <w:r w:rsidRPr="008908BD">
        <w:rPr>
          <w:rFonts w:asciiTheme="majorBidi" w:hAnsiTheme="majorBidi" w:cstheme="majorBidi"/>
          <w:lang w:val="id-ID"/>
        </w:rPr>
        <w:lastRenderedPageBreak/>
        <w:t>ramah lingkungan untuk hidup tertib, indah, rapi, aman, rindang, nyaman, dan menjadikan orang betah di sekolah.</w:t>
      </w:r>
    </w:p>
    <w:p w:rsidR="00532D41" w:rsidRPr="008908BD" w:rsidRDefault="00DA5B3D" w:rsidP="00720B25">
      <w:pPr>
        <w:pStyle w:val="ListParagraph"/>
        <w:numPr>
          <w:ilvl w:val="0"/>
          <w:numId w:val="5"/>
        </w:numPr>
        <w:spacing w:line="480" w:lineRule="auto"/>
        <w:ind w:left="993" w:hanging="284"/>
        <w:jc w:val="both"/>
        <w:rPr>
          <w:rFonts w:asciiTheme="majorBidi" w:hAnsiTheme="majorBidi" w:cstheme="majorBidi"/>
          <w:lang w:val="id-ID"/>
        </w:rPr>
      </w:pPr>
      <w:r w:rsidRPr="008908BD">
        <w:rPr>
          <w:rFonts w:asciiTheme="majorBidi" w:hAnsiTheme="majorBidi" w:cstheme="majorBidi"/>
          <w:lang w:val="id-ID"/>
        </w:rPr>
        <w:t>Sekolah tersebut di dalamnya tercipta suasana yang humanis, terpeliharanya budaya dialog, komunikasi, latihan bersama, dan adanya validasi teman sejawat</w:t>
      </w:r>
      <w:r w:rsidRPr="008908BD">
        <w:rPr>
          <w:rStyle w:val="FootnoteReference"/>
          <w:rFonts w:asciiTheme="majorBidi" w:hAnsiTheme="majorBidi" w:cstheme="majorBidi"/>
          <w:lang w:val="id-ID"/>
        </w:rPr>
        <w:footnoteReference w:id="20"/>
      </w:r>
      <w:r w:rsidR="00EB39FA" w:rsidRPr="008908BD">
        <w:rPr>
          <w:rFonts w:asciiTheme="majorBidi" w:hAnsiTheme="majorBidi" w:cstheme="majorBidi"/>
          <w:lang w:val="id-ID"/>
        </w:rPr>
        <w:t>.</w:t>
      </w:r>
    </w:p>
    <w:p w:rsidR="00FC25AA" w:rsidRPr="00047157" w:rsidRDefault="00720B25" w:rsidP="009C67AE">
      <w:pPr>
        <w:pStyle w:val="ListParagraph"/>
        <w:spacing w:line="480" w:lineRule="auto"/>
        <w:ind w:firstLine="556"/>
        <w:jc w:val="both"/>
        <w:rPr>
          <w:rFonts w:asciiTheme="majorBidi" w:hAnsiTheme="majorBidi" w:cstheme="majorBidi"/>
          <w:lang w:val="en-US"/>
        </w:rPr>
      </w:pPr>
      <w:r w:rsidRPr="008908BD">
        <w:rPr>
          <w:rFonts w:asciiTheme="majorBidi" w:hAnsiTheme="majorBidi" w:cstheme="majorBidi"/>
          <w:lang w:val="id-ID"/>
        </w:rPr>
        <w:t>Tidak semua sekolah memiliki kelengkapan semua komponen sistem</w:t>
      </w:r>
      <w:r w:rsidR="00DF1463" w:rsidRPr="008908BD">
        <w:rPr>
          <w:rFonts w:asciiTheme="majorBidi" w:hAnsiTheme="majorBidi" w:cstheme="majorBidi"/>
          <w:lang w:val="id-ID"/>
        </w:rPr>
        <w:t xml:space="preserve"> dikatakan efektif. Ini sangat tergantung pada tingkat pencapaian tujuan yang telah ditetapkan pada masing-masing komponen, terutama bermuara pada ketercapaian </w:t>
      </w:r>
      <w:r w:rsidR="00DF1463" w:rsidRPr="00C40AF5">
        <w:rPr>
          <w:rFonts w:asciiTheme="majorBidi" w:hAnsiTheme="majorBidi" w:cstheme="majorBidi"/>
          <w:i/>
          <w:iCs/>
          <w:lang w:val="id-ID"/>
        </w:rPr>
        <w:t>output</w:t>
      </w:r>
      <w:r w:rsidR="00DF1463" w:rsidRPr="008908BD">
        <w:rPr>
          <w:rFonts w:asciiTheme="majorBidi" w:hAnsiTheme="majorBidi" w:cstheme="majorBidi"/>
          <w:lang w:val="id-ID"/>
        </w:rPr>
        <w:t>, yaitu lulusan yang bermutu sebagai sentral tujuan pendidikan.</w:t>
      </w:r>
      <w:r w:rsidR="00DA2CD0" w:rsidRPr="008908BD">
        <w:rPr>
          <w:rFonts w:asciiTheme="majorBidi" w:hAnsiTheme="majorBidi" w:cstheme="majorBidi"/>
          <w:lang w:val="id-ID"/>
        </w:rPr>
        <w:t xml:space="preserve"> Ciri-ciri sekolah efektif ditentukan oleh adanya aspek-aspek yang diperlukan dalam menentukan keberhasilan sekolah. </w:t>
      </w:r>
    </w:p>
    <w:p w:rsidR="00FC25AA" w:rsidRPr="00047157" w:rsidRDefault="00FC25AA" w:rsidP="00047157">
      <w:pPr>
        <w:rPr>
          <w:rFonts w:asciiTheme="majorBidi" w:hAnsiTheme="majorBidi" w:cstheme="majorBidi"/>
          <w:lang w:val="en-US"/>
        </w:rPr>
      </w:pPr>
    </w:p>
    <w:p w:rsidR="008C2768" w:rsidRPr="008908BD" w:rsidRDefault="008C2768" w:rsidP="00FC25AA">
      <w:pPr>
        <w:pStyle w:val="ListParagraph"/>
        <w:ind w:left="567" w:firstLine="556"/>
        <w:jc w:val="center"/>
        <w:rPr>
          <w:rFonts w:asciiTheme="majorBidi" w:hAnsiTheme="majorBidi" w:cstheme="majorBidi"/>
          <w:lang w:val="id-ID"/>
        </w:rPr>
      </w:pPr>
      <w:r w:rsidRPr="008908BD">
        <w:rPr>
          <w:rFonts w:asciiTheme="majorBidi" w:hAnsiTheme="majorBidi" w:cstheme="majorBidi"/>
          <w:lang w:val="id-ID"/>
        </w:rPr>
        <w:t>Ciri-ciri sekolah efektif</w:t>
      </w:r>
      <w:r w:rsidR="00FC25AA" w:rsidRPr="008908BD">
        <w:rPr>
          <w:rFonts w:asciiTheme="majorBidi" w:hAnsiTheme="majorBidi" w:cstheme="majorBidi"/>
          <w:lang w:val="id-ID"/>
        </w:rPr>
        <w:t xml:space="preserve"> </w:t>
      </w:r>
      <w:r w:rsidR="00D52E4F" w:rsidRPr="008908BD">
        <w:rPr>
          <w:rStyle w:val="FootnoteReference"/>
          <w:rFonts w:asciiTheme="majorBidi" w:hAnsiTheme="majorBidi" w:cstheme="majorBidi"/>
          <w:lang w:val="id-ID"/>
        </w:rPr>
        <w:footnoteReference w:id="21"/>
      </w:r>
    </w:p>
    <w:p w:rsidR="008C2768" w:rsidRDefault="008C2768" w:rsidP="00FC25AA">
      <w:pPr>
        <w:pStyle w:val="ListParagraph"/>
        <w:ind w:left="567" w:firstLine="556"/>
        <w:jc w:val="center"/>
        <w:rPr>
          <w:rFonts w:asciiTheme="majorBidi" w:hAnsiTheme="majorBidi" w:cstheme="majorBidi"/>
          <w:lang w:val="en-US"/>
        </w:rPr>
      </w:pPr>
      <w:r w:rsidRPr="008908BD">
        <w:rPr>
          <w:rFonts w:asciiTheme="majorBidi" w:hAnsiTheme="majorBidi" w:cstheme="majorBidi"/>
          <w:lang w:val="id-ID"/>
        </w:rPr>
        <w:t>Tabel 1.1</w:t>
      </w:r>
    </w:p>
    <w:p w:rsidR="009C67AE" w:rsidRPr="009C67AE" w:rsidRDefault="009C67AE" w:rsidP="00FC25AA">
      <w:pPr>
        <w:pStyle w:val="ListParagraph"/>
        <w:ind w:left="567" w:firstLine="556"/>
        <w:jc w:val="center"/>
        <w:rPr>
          <w:rFonts w:asciiTheme="majorBidi" w:hAnsiTheme="majorBidi" w:cstheme="majorBidi"/>
          <w:lang w:val="en-US"/>
        </w:rPr>
      </w:pPr>
    </w:p>
    <w:tbl>
      <w:tblPr>
        <w:tblStyle w:val="TableGrid"/>
        <w:tblW w:w="0" w:type="auto"/>
        <w:tblInd w:w="817" w:type="dxa"/>
        <w:tblLook w:val="04A0"/>
      </w:tblPr>
      <w:tblGrid>
        <w:gridCol w:w="3119"/>
        <w:gridCol w:w="4422"/>
      </w:tblGrid>
      <w:tr w:rsidR="00DA2CD0" w:rsidRPr="00047157" w:rsidTr="009C67AE">
        <w:trPr>
          <w:trHeight w:val="318"/>
        </w:trPr>
        <w:tc>
          <w:tcPr>
            <w:tcW w:w="3119" w:type="dxa"/>
          </w:tcPr>
          <w:p w:rsidR="00DA2CD0" w:rsidRPr="00047157" w:rsidRDefault="00DA2CD0" w:rsidP="00047157">
            <w:pPr>
              <w:pStyle w:val="ListParagraph"/>
              <w:ind w:left="0"/>
              <w:jc w:val="center"/>
              <w:rPr>
                <w:rFonts w:asciiTheme="majorBidi" w:hAnsiTheme="majorBidi" w:cstheme="majorBidi"/>
                <w:sz w:val="24"/>
                <w:szCs w:val="24"/>
                <w:lang w:val="id-ID"/>
              </w:rPr>
            </w:pPr>
            <w:r w:rsidRPr="00047157">
              <w:rPr>
                <w:rFonts w:asciiTheme="majorBidi" w:hAnsiTheme="majorBidi" w:cstheme="majorBidi"/>
                <w:sz w:val="24"/>
                <w:szCs w:val="24"/>
                <w:lang w:val="id-ID"/>
              </w:rPr>
              <w:t>Ciri-ciri</w:t>
            </w:r>
          </w:p>
        </w:tc>
        <w:tc>
          <w:tcPr>
            <w:tcW w:w="4422" w:type="dxa"/>
          </w:tcPr>
          <w:p w:rsidR="00DA2CD0" w:rsidRPr="00047157" w:rsidRDefault="00DA2CD0" w:rsidP="00047157">
            <w:pPr>
              <w:pStyle w:val="ListParagraph"/>
              <w:ind w:left="0"/>
              <w:jc w:val="center"/>
              <w:rPr>
                <w:rFonts w:asciiTheme="majorBidi" w:hAnsiTheme="majorBidi" w:cstheme="majorBidi"/>
                <w:sz w:val="24"/>
                <w:szCs w:val="24"/>
                <w:lang w:val="id-ID"/>
              </w:rPr>
            </w:pPr>
            <w:r w:rsidRPr="00047157">
              <w:rPr>
                <w:rFonts w:asciiTheme="majorBidi" w:hAnsiTheme="majorBidi" w:cstheme="majorBidi"/>
                <w:sz w:val="24"/>
                <w:szCs w:val="24"/>
                <w:lang w:val="id-ID"/>
              </w:rPr>
              <w:t>Indikator</w:t>
            </w:r>
          </w:p>
        </w:tc>
      </w:tr>
      <w:tr w:rsidR="00DA2CD0" w:rsidRPr="00047157" w:rsidTr="009C67AE">
        <w:trPr>
          <w:trHeight w:val="1716"/>
        </w:trPr>
        <w:tc>
          <w:tcPr>
            <w:tcW w:w="3119" w:type="dxa"/>
          </w:tcPr>
          <w:p w:rsidR="00DA2CD0" w:rsidRPr="00047157" w:rsidRDefault="00DA2CD0"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Tujuan sekolah dinyatakan secara jelas dan spesifik </w:t>
            </w:r>
          </w:p>
        </w:tc>
        <w:tc>
          <w:tcPr>
            <w:tcW w:w="4422" w:type="dxa"/>
          </w:tcPr>
          <w:p w:rsidR="00DA2CD0" w:rsidRPr="00047157" w:rsidRDefault="008C2768"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Tujuan sekolah:</w:t>
            </w:r>
          </w:p>
          <w:p w:rsidR="008C2768" w:rsidRPr="00047157" w:rsidRDefault="008C2768" w:rsidP="00047157">
            <w:pPr>
              <w:pStyle w:val="ListParagraph"/>
              <w:numPr>
                <w:ilvl w:val="0"/>
                <w:numId w:val="7"/>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Dinyatakan secara jelas</w:t>
            </w:r>
          </w:p>
          <w:p w:rsidR="008C2768" w:rsidRPr="00047157" w:rsidRDefault="008C2768" w:rsidP="00047157">
            <w:pPr>
              <w:pStyle w:val="ListParagraph"/>
              <w:numPr>
                <w:ilvl w:val="0"/>
                <w:numId w:val="7"/>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Digunakan untuk mengambil keputusan.</w:t>
            </w:r>
          </w:p>
          <w:p w:rsidR="008C2768" w:rsidRPr="00047157" w:rsidRDefault="008C2768" w:rsidP="00047157">
            <w:pPr>
              <w:pStyle w:val="ListParagraph"/>
              <w:numPr>
                <w:ilvl w:val="0"/>
                <w:numId w:val="7"/>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Dipahami oleh guru, staf, dan siswa</w:t>
            </w:r>
          </w:p>
        </w:tc>
      </w:tr>
      <w:tr w:rsidR="008C2768" w:rsidRPr="00047157" w:rsidTr="009C67AE">
        <w:trPr>
          <w:trHeight w:val="524"/>
        </w:trPr>
        <w:tc>
          <w:tcPr>
            <w:tcW w:w="3119" w:type="dxa"/>
          </w:tcPr>
          <w:p w:rsidR="008C2768" w:rsidRPr="00047157" w:rsidRDefault="008C5731"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Pelaksanaan kepemimpinan pendidikan yang kuat oleh kpela sekolah</w:t>
            </w:r>
          </w:p>
        </w:tc>
        <w:tc>
          <w:tcPr>
            <w:tcW w:w="4422" w:type="dxa"/>
          </w:tcPr>
          <w:p w:rsidR="008C2768" w:rsidRPr="00047157" w:rsidRDefault="008C5731"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Kepala sekolah :</w:t>
            </w:r>
          </w:p>
          <w:p w:rsidR="008C5731" w:rsidRPr="00047157" w:rsidRDefault="00BB31B4" w:rsidP="00047157">
            <w:pPr>
              <w:pStyle w:val="ListParagraph"/>
              <w:numPr>
                <w:ilvl w:val="0"/>
                <w:numId w:val="8"/>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Bisa dihu</w:t>
            </w:r>
            <w:r w:rsidR="002828C8">
              <w:rPr>
                <w:rFonts w:asciiTheme="majorBidi" w:hAnsiTheme="majorBidi" w:cstheme="majorBidi"/>
                <w:sz w:val="24"/>
                <w:szCs w:val="24"/>
                <w:lang w:val="en-US"/>
              </w:rPr>
              <w:t>b</w:t>
            </w:r>
            <w:r w:rsidRPr="00047157">
              <w:rPr>
                <w:rFonts w:asciiTheme="majorBidi" w:hAnsiTheme="majorBidi" w:cstheme="majorBidi"/>
                <w:sz w:val="24"/>
                <w:szCs w:val="24"/>
                <w:lang w:val="id-ID"/>
              </w:rPr>
              <w:t>ungi dengan mudah</w:t>
            </w:r>
          </w:p>
          <w:p w:rsidR="00BB31B4" w:rsidRPr="00047157" w:rsidRDefault="00D032F7" w:rsidP="00047157">
            <w:pPr>
              <w:pStyle w:val="ListParagraph"/>
              <w:numPr>
                <w:ilvl w:val="0"/>
                <w:numId w:val="8"/>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Bersikap responsif kepada guru dan siswa</w:t>
            </w:r>
          </w:p>
          <w:p w:rsidR="00D032F7" w:rsidRPr="00047157" w:rsidRDefault="00D032F7" w:rsidP="00047157">
            <w:pPr>
              <w:pStyle w:val="ListParagraph"/>
              <w:numPr>
                <w:ilvl w:val="0"/>
                <w:numId w:val="8"/>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Responsif kepada orang tua dan </w:t>
            </w:r>
            <w:r w:rsidRPr="00047157">
              <w:rPr>
                <w:rFonts w:asciiTheme="majorBidi" w:hAnsiTheme="majorBidi" w:cstheme="majorBidi"/>
                <w:sz w:val="24"/>
                <w:szCs w:val="24"/>
                <w:lang w:val="id-ID"/>
              </w:rPr>
              <w:lastRenderedPageBreak/>
              <w:t>masyarakat</w:t>
            </w:r>
          </w:p>
          <w:p w:rsidR="00D032F7" w:rsidRPr="00047157" w:rsidRDefault="00D032F7" w:rsidP="00047157">
            <w:pPr>
              <w:pStyle w:val="ListParagraph"/>
              <w:numPr>
                <w:ilvl w:val="0"/>
                <w:numId w:val="8"/>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Melaksanakam kepemimpinan yang  berfokus pada pembelajaran</w:t>
            </w:r>
          </w:p>
          <w:p w:rsidR="00D032F7" w:rsidRPr="00047157" w:rsidRDefault="00D032F7" w:rsidP="00047157">
            <w:pPr>
              <w:pStyle w:val="ListParagraph"/>
              <w:numPr>
                <w:ilvl w:val="0"/>
                <w:numId w:val="8"/>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Menjaga agar rasio antara guru/siswa sesuai dengan rasio ideal</w:t>
            </w:r>
          </w:p>
        </w:tc>
      </w:tr>
      <w:tr w:rsidR="00D032F7" w:rsidRPr="00047157" w:rsidTr="009C67AE">
        <w:trPr>
          <w:trHeight w:val="524"/>
        </w:trPr>
        <w:tc>
          <w:tcPr>
            <w:tcW w:w="3119" w:type="dxa"/>
          </w:tcPr>
          <w:p w:rsidR="00D032F7" w:rsidRPr="00047157" w:rsidRDefault="00D032F7"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lastRenderedPageBreak/>
              <w:t>Ekspektasi guru dan staf tinggi</w:t>
            </w:r>
          </w:p>
        </w:tc>
        <w:tc>
          <w:tcPr>
            <w:tcW w:w="4422" w:type="dxa"/>
          </w:tcPr>
          <w:p w:rsidR="00D032F7" w:rsidRPr="00047157" w:rsidRDefault="00D032F7"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Guru dan staf :</w:t>
            </w:r>
          </w:p>
          <w:p w:rsidR="00D032F7" w:rsidRPr="00047157" w:rsidRDefault="00D032F7" w:rsidP="00047157">
            <w:pPr>
              <w:pStyle w:val="ListParagraph"/>
              <w:numPr>
                <w:ilvl w:val="0"/>
                <w:numId w:val="9"/>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Yakin bahwa semua siswa bisa belajar dan berprestasi</w:t>
            </w:r>
          </w:p>
          <w:p w:rsidR="00D032F7" w:rsidRPr="00047157" w:rsidRDefault="00D032F7" w:rsidP="00047157">
            <w:pPr>
              <w:pStyle w:val="ListParagraph"/>
              <w:numPr>
                <w:ilvl w:val="0"/>
                <w:numId w:val="9"/>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Menekankan pada hasil akademis</w:t>
            </w:r>
          </w:p>
          <w:p w:rsidR="00D032F7" w:rsidRPr="00047157" w:rsidRDefault="00D032F7" w:rsidP="00047157">
            <w:pPr>
              <w:pStyle w:val="ListParagraph"/>
              <w:numPr>
                <w:ilvl w:val="0"/>
                <w:numId w:val="9"/>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Memandang guru sebagai penentu terpenting keberhasilan siswa</w:t>
            </w:r>
          </w:p>
        </w:tc>
      </w:tr>
      <w:tr w:rsidR="00D032F7" w:rsidRPr="00047157" w:rsidTr="009C67AE">
        <w:trPr>
          <w:trHeight w:val="524"/>
        </w:trPr>
        <w:tc>
          <w:tcPr>
            <w:tcW w:w="3119" w:type="dxa"/>
          </w:tcPr>
          <w:p w:rsidR="00D032F7" w:rsidRPr="00047157" w:rsidRDefault="00D032F7"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Ada kerja sama kemitraan antara sekolah, orang tua, dan masyarakat</w:t>
            </w:r>
          </w:p>
        </w:tc>
        <w:tc>
          <w:tcPr>
            <w:tcW w:w="4422" w:type="dxa"/>
          </w:tcPr>
          <w:p w:rsidR="00D032F7" w:rsidRPr="00047157" w:rsidRDefault="00D032F7"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Sekolah: </w:t>
            </w:r>
          </w:p>
          <w:p w:rsidR="00D032F7" w:rsidRPr="00047157" w:rsidRDefault="00E26450"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Komunikasi secara positif denngan orang tua</w:t>
            </w:r>
          </w:p>
          <w:p w:rsidR="00E26450" w:rsidRPr="00047157" w:rsidRDefault="00E26450"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Memelihara jaringan serta dukungan orang tua dan masyarakat</w:t>
            </w:r>
          </w:p>
          <w:p w:rsidR="00E26450" w:rsidRPr="00047157" w:rsidRDefault="00E26450"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Berbagi tanggung jawab untuk menegakkan disiplin dan mempertahankan keberhasilan</w:t>
            </w:r>
          </w:p>
          <w:p w:rsidR="00E26450" w:rsidRPr="00047157" w:rsidRDefault="00E26450"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Menghadiri acara-acara penting di sekolah</w:t>
            </w:r>
          </w:p>
        </w:tc>
      </w:tr>
      <w:tr w:rsidR="00E26450" w:rsidRPr="00047157" w:rsidTr="009C67AE">
        <w:trPr>
          <w:trHeight w:val="524"/>
        </w:trPr>
        <w:tc>
          <w:tcPr>
            <w:tcW w:w="3119" w:type="dxa"/>
          </w:tcPr>
          <w:p w:rsidR="00E26450" w:rsidRPr="00047157" w:rsidRDefault="00C4643E"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Adanya iklim yang positif dan kondusif bagi siswa untuk belajar</w:t>
            </w:r>
          </w:p>
        </w:tc>
        <w:tc>
          <w:tcPr>
            <w:tcW w:w="4422" w:type="dxa"/>
          </w:tcPr>
          <w:p w:rsidR="00E26450" w:rsidRPr="00047157" w:rsidRDefault="00C4643E"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Sekolah:</w:t>
            </w:r>
          </w:p>
          <w:p w:rsidR="00C4643E" w:rsidRPr="00047157" w:rsidRDefault="00C4643E"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Rapi, bersih, dan aman secara fisik</w:t>
            </w:r>
          </w:p>
          <w:p w:rsidR="00C4643E" w:rsidRPr="00047157" w:rsidRDefault="00C4643E"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Dipelihara secara baik</w:t>
            </w:r>
          </w:p>
          <w:p w:rsidR="00C4643E" w:rsidRPr="00047157" w:rsidRDefault="00C4643E"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Memberi penghargaan kepada yang berprestasi</w:t>
            </w:r>
          </w:p>
          <w:p w:rsidR="00C4643E" w:rsidRPr="00047157" w:rsidRDefault="00C4643E"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Memberi penguatan terhadap perilaku positif siswa-siswa</w:t>
            </w:r>
          </w:p>
          <w:p w:rsidR="00C4643E" w:rsidRPr="00047157" w:rsidRDefault="00C4643E"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Menaati peraturan sekolah dan aturan pemerintah daerah</w:t>
            </w:r>
          </w:p>
          <w:p w:rsidR="00C4643E" w:rsidRPr="00047157" w:rsidRDefault="00C4643E"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Menjalankan tugas/keawjiban tepat waktu</w:t>
            </w:r>
          </w:p>
        </w:tc>
      </w:tr>
      <w:tr w:rsidR="00C4643E" w:rsidRPr="00047157" w:rsidTr="009C67AE">
        <w:trPr>
          <w:trHeight w:val="524"/>
        </w:trPr>
        <w:tc>
          <w:tcPr>
            <w:tcW w:w="3119" w:type="dxa"/>
          </w:tcPr>
          <w:p w:rsidR="00C4643E" w:rsidRPr="00047157" w:rsidRDefault="00C4643E"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Kemajuan siswa sering dimonitor</w:t>
            </w:r>
          </w:p>
        </w:tc>
        <w:tc>
          <w:tcPr>
            <w:tcW w:w="4422" w:type="dxa"/>
          </w:tcPr>
          <w:p w:rsidR="00C4643E" w:rsidRPr="00047157" w:rsidRDefault="00C4643E"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Guru memberi siswa:</w:t>
            </w:r>
          </w:p>
          <w:p w:rsidR="00C4643E" w:rsidRPr="00047157" w:rsidRDefault="00C4643E"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Tugas yang tepat</w:t>
            </w:r>
          </w:p>
          <w:p w:rsidR="00C4643E" w:rsidRPr="00047157" w:rsidRDefault="00C4643E"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Umpan balik secara cepat /segera</w:t>
            </w:r>
          </w:p>
          <w:p w:rsidR="00C4643E" w:rsidRPr="00047157" w:rsidRDefault="00C4643E"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Kemampuan berpartisipasi di kelas secara optimal</w:t>
            </w:r>
          </w:p>
          <w:p w:rsidR="00C4643E" w:rsidRPr="00047157" w:rsidRDefault="00C4643E"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Penilaian hasil belajar dari berbagai segi</w:t>
            </w:r>
          </w:p>
        </w:tc>
      </w:tr>
      <w:tr w:rsidR="00C4643E" w:rsidRPr="00047157" w:rsidTr="009C67AE">
        <w:trPr>
          <w:trHeight w:val="524"/>
        </w:trPr>
        <w:tc>
          <w:tcPr>
            <w:tcW w:w="3119" w:type="dxa"/>
          </w:tcPr>
          <w:p w:rsidR="00C4643E" w:rsidRPr="00047157" w:rsidRDefault="00C4643E"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lastRenderedPageBreak/>
              <w:t>Menekankan kepada keberhasilan siswa dalam mencapai keterampilan aktivitas yang esensial</w:t>
            </w:r>
          </w:p>
        </w:tc>
        <w:tc>
          <w:tcPr>
            <w:tcW w:w="4422" w:type="dxa"/>
          </w:tcPr>
          <w:p w:rsidR="00C4643E" w:rsidRPr="00047157" w:rsidRDefault="00C4643E"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Siswa: </w:t>
            </w:r>
          </w:p>
          <w:p w:rsidR="00C4643E" w:rsidRPr="00047157" w:rsidRDefault="00C4643E"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Melakukan hal terbaik untuk mencapai hasil belajar yang optimal, baik yang bersifat akademis maupun nonakademis</w:t>
            </w:r>
          </w:p>
          <w:p w:rsidR="00C4643E" w:rsidRPr="00047157" w:rsidRDefault="00C4643E"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Memperoleh keterampilan yang esensial</w:t>
            </w:r>
          </w:p>
          <w:p w:rsidR="00C4643E" w:rsidRPr="00047157" w:rsidRDefault="00C4643E" w:rsidP="00047157">
            <w:pPr>
              <w:jc w:val="both"/>
              <w:rPr>
                <w:rFonts w:asciiTheme="majorBidi" w:hAnsiTheme="majorBidi" w:cstheme="majorBidi"/>
                <w:sz w:val="24"/>
                <w:szCs w:val="24"/>
                <w:lang w:val="id-ID"/>
              </w:rPr>
            </w:pPr>
            <w:r w:rsidRPr="00047157">
              <w:rPr>
                <w:rFonts w:asciiTheme="majorBidi" w:hAnsiTheme="majorBidi" w:cstheme="majorBidi"/>
                <w:sz w:val="24"/>
                <w:szCs w:val="24"/>
                <w:lang w:val="id-ID"/>
              </w:rPr>
              <w:t>Kepala sekolah:</w:t>
            </w:r>
          </w:p>
          <w:p w:rsidR="00C4643E" w:rsidRPr="00047157" w:rsidRDefault="00C4643E"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Menunjukkan komitmen dan mendukung program keterampilan esensial</w:t>
            </w:r>
          </w:p>
          <w:p w:rsidR="00C4643E" w:rsidRPr="00047157" w:rsidRDefault="003E766C" w:rsidP="00047157">
            <w:pPr>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Guru: </w:t>
            </w:r>
          </w:p>
          <w:p w:rsidR="003E766C" w:rsidRPr="00047157" w:rsidRDefault="003E766C"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Menerima bahan yang memadai untuk mengajarkan keterampilan esensial</w:t>
            </w:r>
          </w:p>
        </w:tc>
      </w:tr>
      <w:tr w:rsidR="003E766C" w:rsidRPr="00047157" w:rsidTr="009C67AE">
        <w:trPr>
          <w:trHeight w:val="524"/>
        </w:trPr>
        <w:tc>
          <w:tcPr>
            <w:tcW w:w="3119" w:type="dxa"/>
          </w:tcPr>
          <w:p w:rsidR="003E766C" w:rsidRPr="00047157" w:rsidRDefault="006607D6"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Komitmen yang tinggi dari SDM sekolah terhadap program pendidikan</w:t>
            </w:r>
          </w:p>
        </w:tc>
        <w:tc>
          <w:tcPr>
            <w:tcW w:w="4422" w:type="dxa"/>
          </w:tcPr>
          <w:p w:rsidR="003E766C" w:rsidRPr="00047157" w:rsidRDefault="006607D6"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Guru: </w:t>
            </w:r>
          </w:p>
          <w:p w:rsidR="006607D6" w:rsidRPr="00047157" w:rsidRDefault="006607D6"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Membantu merumuskan dan melaksanakan tujuan pengembangan sekolah</w:t>
            </w:r>
          </w:p>
          <w:p w:rsidR="006607D6" w:rsidRPr="00047157" w:rsidRDefault="006607D6" w:rsidP="00047157">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Staf: </w:t>
            </w:r>
          </w:p>
          <w:p w:rsidR="006607D6" w:rsidRPr="00047157" w:rsidRDefault="006607D6"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Memperkuat dan mendukung kebijakan sekolah dan pemerintah daerah</w:t>
            </w:r>
          </w:p>
          <w:p w:rsidR="006607D6" w:rsidRPr="00047157" w:rsidRDefault="006607D6" w:rsidP="00047157">
            <w:pPr>
              <w:pStyle w:val="ListParagraph"/>
              <w:numPr>
                <w:ilvl w:val="0"/>
                <w:numId w:val="10"/>
              </w:numPr>
              <w:jc w:val="both"/>
              <w:rPr>
                <w:rFonts w:asciiTheme="majorBidi" w:hAnsiTheme="majorBidi" w:cstheme="majorBidi"/>
                <w:sz w:val="24"/>
                <w:szCs w:val="24"/>
                <w:lang w:val="id-ID"/>
              </w:rPr>
            </w:pPr>
            <w:r w:rsidRPr="00047157">
              <w:rPr>
                <w:rFonts w:asciiTheme="majorBidi" w:hAnsiTheme="majorBidi" w:cstheme="majorBidi"/>
                <w:sz w:val="24"/>
                <w:szCs w:val="24"/>
                <w:lang w:val="id-ID"/>
              </w:rPr>
              <w:t>Menunjukkan profesionalisme dalam bekerja</w:t>
            </w:r>
          </w:p>
        </w:tc>
      </w:tr>
    </w:tbl>
    <w:p w:rsidR="00DA2CD0" w:rsidRPr="008908BD" w:rsidRDefault="00DA2CD0" w:rsidP="00DA2CD0">
      <w:pPr>
        <w:pStyle w:val="ListParagraph"/>
        <w:spacing w:line="480" w:lineRule="auto"/>
        <w:ind w:left="567" w:firstLine="556"/>
        <w:jc w:val="both"/>
        <w:rPr>
          <w:rFonts w:asciiTheme="majorBidi" w:hAnsiTheme="majorBidi" w:cstheme="majorBidi"/>
          <w:lang w:val="id-ID"/>
        </w:rPr>
      </w:pPr>
    </w:p>
    <w:p w:rsidR="006D16DE" w:rsidRPr="008908BD" w:rsidRDefault="006D16DE" w:rsidP="009C67AE">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 xml:space="preserve">Mengutip pendapat dari Tony Bush dan Marianne Coleman menjelaskan bahwa tidak ada karakteristik sekolah efektif yang secara jelas sama namun Bush dan Marianne merangkum dari literatur penelitian British memberikan beberapa faktor kunci yang merupakan kriteria sekolah yang memiliki kualitas diantar lain adalah </w:t>
      </w:r>
      <w:r w:rsidRPr="008908BD">
        <w:rPr>
          <w:rStyle w:val="FootnoteReference"/>
          <w:rFonts w:asciiTheme="majorBidi" w:hAnsiTheme="majorBidi" w:cstheme="majorBidi"/>
          <w:lang w:val="id-ID"/>
        </w:rPr>
        <w:footnoteReference w:id="22"/>
      </w:r>
      <w:r w:rsidRPr="008908BD">
        <w:rPr>
          <w:rFonts w:asciiTheme="majorBidi" w:hAnsiTheme="majorBidi" w:cstheme="majorBidi"/>
          <w:lang w:val="id-ID"/>
        </w:rPr>
        <w:t xml:space="preserv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2785"/>
        <w:gridCol w:w="4019"/>
      </w:tblGrid>
      <w:tr w:rsidR="00CA060F" w:rsidRPr="00047157" w:rsidTr="009C67AE">
        <w:trPr>
          <w:trHeight w:val="504"/>
        </w:trPr>
        <w:tc>
          <w:tcPr>
            <w:tcW w:w="567" w:type="dxa"/>
          </w:tcPr>
          <w:p w:rsidR="00CA060F" w:rsidRPr="00047157" w:rsidRDefault="00CA060F" w:rsidP="00CA060F">
            <w:pPr>
              <w:pStyle w:val="ListParagraph"/>
              <w:numPr>
                <w:ilvl w:val="0"/>
                <w:numId w:val="11"/>
              </w:numPr>
              <w:spacing w:line="480" w:lineRule="auto"/>
              <w:ind w:left="284" w:hanging="218"/>
              <w:jc w:val="both"/>
              <w:rPr>
                <w:rFonts w:asciiTheme="majorBidi" w:hAnsiTheme="majorBidi" w:cstheme="majorBidi"/>
                <w:sz w:val="24"/>
                <w:szCs w:val="24"/>
                <w:lang w:val="id-ID"/>
              </w:rPr>
            </w:pPr>
          </w:p>
        </w:tc>
        <w:tc>
          <w:tcPr>
            <w:tcW w:w="2785" w:type="dxa"/>
          </w:tcPr>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Kepemimpinan profesional </w:t>
            </w:r>
          </w:p>
        </w:tc>
        <w:tc>
          <w:tcPr>
            <w:tcW w:w="4019" w:type="dxa"/>
          </w:tcPr>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Tegas dan memiliki tujuan tertentu pendekatan partisipatif</w:t>
            </w:r>
          </w:p>
        </w:tc>
      </w:tr>
      <w:tr w:rsidR="00CA060F" w:rsidRPr="00047157" w:rsidTr="009C67AE">
        <w:trPr>
          <w:trHeight w:val="763"/>
        </w:trPr>
        <w:tc>
          <w:tcPr>
            <w:tcW w:w="567" w:type="dxa"/>
          </w:tcPr>
          <w:p w:rsidR="00CA060F" w:rsidRPr="00047157" w:rsidRDefault="00CA060F" w:rsidP="00CA060F">
            <w:pPr>
              <w:pStyle w:val="ListParagraph"/>
              <w:numPr>
                <w:ilvl w:val="0"/>
                <w:numId w:val="11"/>
              </w:numPr>
              <w:spacing w:line="480" w:lineRule="auto"/>
              <w:ind w:left="284" w:hanging="218"/>
              <w:jc w:val="both"/>
              <w:rPr>
                <w:rFonts w:asciiTheme="majorBidi" w:hAnsiTheme="majorBidi" w:cstheme="majorBidi"/>
                <w:sz w:val="24"/>
                <w:szCs w:val="24"/>
                <w:lang w:val="id-ID"/>
              </w:rPr>
            </w:pPr>
          </w:p>
        </w:tc>
        <w:tc>
          <w:tcPr>
            <w:tcW w:w="2785" w:type="dxa"/>
          </w:tcPr>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Visi dan tujuan </w:t>
            </w:r>
          </w:p>
        </w:tc>
        <w:tc>
          <w:tcPr>
            <w:tcW w:w="4019" w:type="dxa"/>
          </w:tcPr>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Kesatuan tujuan </w:t>
            </w:r>
          </w:p>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Konsisten praktek </w:t>
            </w:r>
          </w:p>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Kebersamaan yang akrab dan kolaborasi</w:t>
            </w:r>
          </w:p>
        </w:tc>
      </w:tr>
      <w:tr w:rsidR="000C36C3" w:rsidRPr="00047157" w:rsidTr="009C67AE">
        <w:trPr>
          <w:trHeight w:val="504"/>
        </w:trPr>
        <w:tc>
          <w:tcPr>
            <w:tcW w:w="567" w:type="dxa"/>
          </w:tcPr>
          <w:p w:rsidR="00CA060F" w:rsidRPr="00047157" w:rsidRDefault="00CA060F" w:rsidP="00CA060F">
            <w:pPr>
              <w:pStyle w:val="ListParagraph"/>
              <w:numPr>
                <w:ilvl w:val="0"/>
                <w:numId w:val="11"/>
              </w:numPr>
              <w:spacing w:line="480" w:lineRule="auto"/>
              <w:ind w:left="284" w:hanging="218"/>
              <w:jc w:val="both"/>
              <w:rPr>
                <w:rFonts w:asciiTheme="majorBidi" w:hAnsiTheme="majorBidi" w:cstheme="majorBidi"/>
                <w:sz w:val="24"/>
                <w:szCs w:val="24"/>
                <w:lang w:val="id-ID"/>
              </w:rPr>
            </w:pPr>
          </w:p>
        </w:tc>
        <w:tc>
          <w:tcPr>
            <w:tcW w:w="2785" w:type="dxa"/>
          </w:tcPr>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Lingkungan belajar </w:t>
            </w:r>
          </w:p>
        </w:tc>
        <w:tc>
          <w:tcPr>
            <w:tcW w:w="4019" w:type="dxa"/>
          </w:tcPr>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Atmosfir yang tertib dan rapi</w:t>
            </w:r>
          </w:p>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Lingkungan kerja yang atraktif </w:t>
            </w:r>
          </w:p>
        </w:tc>
      </w:tr>
      <w:tr w:rsidR="00CA060F" w:rsidRPr="00047157" w:rsidTr="009C67AE">
        <w:trPr>
          <w:trHeight w:val="763"/>
        </w:trPr>
        <w:tc>
          <w:tcPr>
            <w:tcW w:w="567" w:type="dxa"/>
          </w:tcPr>
          <w:p w:rsidR="00CA060F" w:rsidRPr="00047157" w:rsidRDefault="00CA060F" w:rsidP="00CA060F">
            <w:pPr>
              <w:pStyle w:val="ListParagraph"/>
              <w:numPr>
                <w:ilvl w:val="0"/>
                <w:numId w:val="11"/>
              </w:numPr>
              <w:spacing w:line="480" w:lineRule="auto"/>
              <w:ind w:left="284" w:hanging="218"/>
              <w:jc w:val="both"/>
              <w:rPr>
                <w:rFonts w:asciiTheme="majorBidi" w:hAnsiTheme="majorBidi" w:cstheme="majorBidi"/>
                <w:sz w:val="24"/>
                <w:szCs w:val="24"/>
                <w:lang w:val="id-ID"/>
              </w:rPr>
            </w:pPr>
          </w:p>
        </w:tc>
        <w:tc>
          <w:tcPr>
            <w:tcW w:w="2785" w:type="dxa"/>
          </w:tcPr>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Konsentrasi terhadap pengajaran dan pembelajaran</w:t>
            </w:r>
          </w:p>
        </w:tc>
        <w:tc>
          <w:tcPr>
            <w:tcW w:w="4019" w:type="dxa"/>
          </w:tcPr>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Maksimalisasi waktu belajar</w:t>
            </w:r>
          </w:p>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Penekanan akademik</w:t>
            </w:r>
          </w:p>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Fokus terhadap prestasi</w:t>
            </w:r>
          </w:p>
        </w:tc>
      </w:tr>
      <w:tr w:rsidR="00CA060F" w:rsidRPr="00047157" w:rsidTr="009C67AE">
        <w:trPr>
          <w:trHeight w:val="763"/>
        </w:trPr>
        <w:tc>
          <w:tcPr>
            <w:tcW w:w="567" w:type="dxa"/>
          </w:tcPr>
          <w:p w:rsidR="00CA060F" w:rsidRPr="00047157" w:rsidRDefault="00CA060F" w:rsidP="00CA060F">
            <w:pPr>
              <w:pStyle w:val="ListParagraph"/>
              <w:numPr>
                <w:ilvl w:val="0"/>
                <w:numId w:val="11"/>
              </w:numPr>
              <w:spacing w:line="480" w:lineRule="auto"/>
              <w:ind w:left="284" w:hanging="218"/>
              <w:jc w:val="both"/>
              <w:rPr>
                <w:rFonts w:asciiTheme="majorBidi" w:hAnsiTheme="majorBidi" w:cstheme="majorBidi"/>
                <w:sz w:val="24"/>
                <w:szCs w:val="24"/>
                <w:lang w:val="id-ID"/>
              </w:rPr>
            </w:pPr>
          </w:p>
        </w:tc>
        <w:tc>
          <w:tcPr>
            <w:tcW w:w="2785" w:type="dxa"/>
          </w:tcPr>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Harapan yang tinggi </w:t>
            </w:r>
          </w:p>
        </w:tc>
        <w:tc>
          <w:tcPr>
            <w:tcW w:w="4019" w:type="dxa"/>
          </w:tcPr>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Harapan yang tinggi dan menyeluruh</w:t>
            </w:r>
          </w:p>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Mengkomunikasikan harapan</w:t>
            </w:r>
          </w:p>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Memberikan tantangan intelektual</w:t>
            </w:r>
          </w:p>
        </w:tc>
      </w:tr>
      <w:tr w:rsidR="00CA060F" w:rsidRPr="00047157" w:rsidTr="009C67AE">
        <w:trPr>
          <w:trHeight w:val="504"/>
        </w:trPr>
        <w:tc>
          <w:tcPr>
            <w:tcW w:w="567" w:type="dxa"/>
          </w:tcPr>
          <w:p w:rsidR="00CA060F" w:rsidRPr="00047157" w:rsidRDefault="00CA060F" w:rsidP="00CA060F">
            <w:pPr>
              <w:pStyle w:val="ListParagraph"/>
              <w:numPr>
                <w:ilvl w:val="0"/>
                <w:numId w:val="11"/>
              </w:numPr>
              <w:spacing w:line="480" w:lineRule="auto"/>
              <w:ind w:left="284" w:hanging="218"/>
              <w:jc w:val="both"/>
              <w:rPr>
                <w:rFonts w:asciiTheme="majorBidi" w:hAnsiTheme="majorBidi" w:cstheme="majorBidi"/>
                <w:sz w:val="24"/>
                <w:szCs w:val="24"/>
                <w:lang w:val="id-ID"/>
              </w:rPr>
            </w:pPr>
          </w:p>
        </w:tc>
        <w:tc>
          <w:tcPr>
            <w:tcW w:w="2785" w:type="dxa"/>
          </w:tcPr>
          <w:p w:rsidR="00CA060F" w:rsidRPr="00047157" w:rsidRDefault="00CA060F" w:rsidP="00166A7D">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Penguatan yang positif </w:t>
            </w:r>
          </w:p>
        </w:tc>
        <w:tc>
          <w:tcPr>
            <w:tcW w:w="4019" w:type="dxa"/>
          </w:tcPr>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Disiplin yang adil dan jelas</w:t>
            </w:r>
          </w:p>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Feedback</w:t>
            </w:r>
          </w:p>
        </w:tc>
      </w:tr>
      <w:tr w:rsidR="00CA060F" w:rsidRPr="00047157" w:rsidTr="009C67AE">
        <w:trPr>
          <w:trHeight w:val="517"/>
        </w:trPr>
        <w:tc>
          <w:tcPr>
            <w:tcW w:w="567" w:type="dxa"/>
          </w:tcPr>
          <w:p w:rsidR="00CA060F" w:rsidRPr="00047157" w:rsidRDefault="00CA060F" w:rsidP="00CA060F">
            <w:pPr>
              <w:pStyle w:val="ListParagraph"/>
              <w:numPr>
                <w:ilvl w:val="0"/>
                <w:numId w:val="11"/>
              </w:numPr>
              <w:spacing w:line="480" w:lineRule="auto"/>
              <w:ind w:left="284" w:hanging="218"/>
              <w:jc w:val="both"/>
              <w:rPr>
                <w:rFonts w:asciiTheme="majorBidi" w:hAnsiTheme="majorBidi" w:cstheme="majorBidi"/>
                <w:sz w:val="24"/>
                <w:szCs w:val="24"/>
                <w:lang w:val="id-ID"/>
              </w:rPr>
            </w:pPr>
          </w:p>
        </w:tc>
        <w:tc>
          <w:tcPr>
            <w:tcW w:w="2785" w:type="dxa"/>
          </w:tcPr>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Memonitor kemajuan </w:t>
            </w:r>
          </w:p>
        </w:tc>
        <w:tc>
          <w:tcPr>
            <w:tcW w:w="4019" w:type="dxa"/>
          </w:tcPr>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Memonitor performa anak</w:t>
            </w:r>
          </w:p>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Mengevaluasi performa sekolah</w:t>
            </w:r>
          </w:p>
        </w:tc>
      </w:tr>
      <w:tr w:rsidR="00CA060F" w:rsidRPr="00047157" w:rsidTr="009C67AE">
        <w:trPr>
          <w:trHeight w:val="763"/>
        </w:trPr>
        <w:tc>
          <w:tcPr>
            <w:tcW w:w="567" w:type="dxa"/>
          </w:tcPr>
          <w:p w:rsidR="00CA060F" w:rsidRPr="00047157" w:rsidRDefault="00CA060F" w:rsidP="00CA060F">
            <w:pPr>
              <w:pStyle w:val="ListParagraph"/>
              <w:numPr>
                <w:ilvl w:val="0"/>
                <w:numId w:val="11"/>
              </w:numPr>
              <w:spacing w:line="480" w:lineRule="auto"/>
              <w:ind w:left="284" w:hanging="218"/>
              <w:jc w:val="both"/>
              <w:rPr>
                <w:rFonts w:asciiTheme="majorBidi" w:hAnsiTheme="majorBidi" w:cstheme="majorBidi"/>
                <w:sz w:val="24"/>
                <w:szCs w:val="24"/>
                <w:lang w:val="id-ID"/>
              </w:rPr>
            </w:pPr>
          </w:p>
        </w:tc>
        <w:tc>
          <w:tcPr>
            <w:tcW w:w="2785" w:type="dxa"/>
          </w:tcPr>
          <w:p w:rsidR="00CA060F" w:rsidRPr="00047157" w:rsidRDefault="00CA060F"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Hak dan tanggung jawab</w:t>
            </w:r>
            <w:r w:rsidR="00913F73" w:rsidRPr="00047157">
              <w:rPr>
                <w:rFonts w:asciiTheme="majorBidi" w:hAnsiTheme="majorBidi" w:cstheme="majorBidi"/>
                <w:sz w:val="24"/>
                <w:szCs w:val="24"/>
                <w:lang w:val="id-ID"/>
              </w:rPr>
              <w:t xml:space="preserve"> anak</w:t>
            </w:r>
          </w:p>
        </w:tc>
        <w:tc>
          <w:tcPr>
            <w:tcW w:w="4019" w:type="dxa"/>
          </w:tcPr>
          <w:p w:rsidR="00CA060F" w:rsidRPr="00047157" w:rsidRDefault="00913F73"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Self esteem (penghargaan diri) anak yang tinggi</w:t>
            </w:r>
          </w:p>
          <w:p w:rsidR="00913F73" w:rsidRPr="00047157" w:rsidRDefault="00913F73"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Posisi tanggung jawab kontrol kerja</w:t>
            </w:r>
          </w:p>
        </w:tc>
      </w:tr>
      <w:tr w:rsidR="00913F73" w:rsidRPr="00047157" w:rsidTr="009C67AE">
        <w:trPr>
          <w:trHeight w:val="1007"/>
        </w:trPr>
        <w:tc>
          <w:tcPr>
            <w:tcW w:w="567" w:type="dxa"/>
          </w:tcPr>
          <w:p w:rsidR="00913F73" w:rsidRPr="00047157" w:rsidRDefault="00913F73" w:rsidP="00CA060F">
            <w:pPr>
              <w:pStyle w:val="ListParagraph"/>
              <w:numPr>
                <w:ilvl w:val="0"/>
                <w:numId w:val="11"/>
              </w:numPr>
              <w:spacing w:line="480" w:lineRule="auto"/>
              <w:ind w:left="284" w:hanging="218"/>
              <w:jc w:val="both"/>
              <w:rPr>
                <w:rFonts w:asciiTheme="majorBidi" w:hAnsiTheme="majorBidi" w:cstheme="majorBidi"/>
                <w:sz w:val="24"/>
                <w:szCs w:val="24"/>
                <w:lang w:val="id-ID"/>
              </w:rPr>
            </w:pPr>
          </w:p>
        </w:tc>
        <w:tc>
          <w:tcPr>
            <w:tcW w:w="2785" w:type="dxa"/>
          </w:tcPr>
          <w:p w:rsidR="00913F73" w:rsidRPr="00047157" w:rsidRDefault="00913F73"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Pengajaran yang memiliki tujuan </w:t>
            </w:r>
          </w:p>
        </w:tc>
        <w:tc>
          <w:tcPr>
            <w:tcW w:w="4019" w:type="dxa"/>
          </w:tcPr>
          <w:p w:rsidR="00913F73" w:rsidRPr="00047157" w:rsidRDefault="00913F73"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Organisasi yang efisien</w:t>
            </w:r>
          </w:p>
          <w:p w:rsidR="00913F73" w:rsidRPr="00047157" w:rsidRDefault="00913F73"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Kejelasan tujuan </w:t>
            </w:r>
          </w:p>
          <w:p w:rsidR="00913F73" w:rsidRPr="00047157" w:rsidRDefault="00913F73"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Pelajarann yang terstruktur </w:t>
            </w:r>
          </w:p>
          <w:p w:rsidR="00913F73" w:rsidRPr="00047157" w:rsidRDefault="00913F73"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Praktek yang adaptif</w:t>
            </w:r>
          </w:p>
        </w:tc>
      </w:tr>
      <w:tr w:rsidR="000C36C3" w:rsidRPr="00047157" w:rsidTr="009C67AE">
        <w:trPr>
          <w:trHeight w:val="504"/>
        </w:trPr>
        <w:tc>
          <w:tcPr>
            <w:tcW w:w="567" w:type="dxa"/>
          </w:tcPr>
          <w:p w:rsidR="000C36C3" w:rsidRPr="00047157" w:rsidRDefault="000C36C3" w:rsidP="00CA060F">
            <w:pPr>
              <w:pStyle w:val="ListParagraph"/>
              <w:numPr>
                <w:ilvl w:val="0"/>
                <w:numId w:val="11"/>
              </w:numPr>
              <w:spacing w:line="480" w:lineRule="auto"/>
              <w:ind w:left="284" w:hanging="218"/>
              <w:jc w:val="both"/>
              <w:rPr>
                <w:rFonts w:asciiTheme="majorBidi" w:hAnsiTheme="majorBidi" w:cstheme="majorBidi"/>
                <w:sz w:val="24"/>
                <w:szCs w:val="24"/>
                <w:lang w:val="id-ID"/>
              </w:rPr>
            </w:pPr>
          </w:p>
        </w:tc>
        <w:tc>
          <w:tcPr>
            <w:tcW w:w="2785" w:type="dxa"/>
          </w:tcPr>
          <w:p w:rsidR="000C36C3" w:rsidRPr="00047157" w:rsidRDefault="000C36C3"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Organisasi belajar </w:t>
            </w:r>
          </w:p>
        </w:tc>
        <w:tc>
          <w:tcPr>
            <w:tcW w:w="4019" w:type="dxa"/>
          </w:tcPr>
          <w:p w:rsidR="000C36C3" w:rsidRPr="00047157" w:rsidRDefault="000C36C3"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 xml:space="preserve">Pengembangan </w:t>
            </w:r>
            <w:r w:rsidRPr="00047157">
              <w:rPr>
                <w:rFonts w:asciiTheme="majorBidi" w:hAnsiTheme="majorBidi" w:cstheme="majorBidi"/>
                <w:i/>
                <w:iCs/>
                <w:sz w:val="24"/>
                <w:szCs w:val="24"/>
                <w:lang w:val="id-ID"/>
              </w:rPr>
              <w:t>shool based-staff</w:t>
            </w:r>
          </w:p>
        </w:tc>
      </w:tr>
      <w:tr w:rsidR="000C36C3" w:rsidRPr="00047157" w:rsidTr="009C67AE">
        <w:trPr>
          <w:trHeight w:val="517"/>
        </w:trPr>
        <w:tc>
          <w:tcPr>
            <w:tcW w:w="567" w:type="dxa"/>
          </w:tcPr>
          <w:p w:rsidR="000C36C3" w:rsidRPr="00047157" w:rsidRDefault="000C36C3" w:rsidP="00CA060F">
            <w:pPr>
              <w:pStyle w:val="ListParagraph"/>
              <w:numPr>
                <w:ilvl w:val="0"/>
                <w:numId w:val="11"/>
              </w:numPr>
              <w:spacing w:line="480" w:lineRule="auto"/>
              <w:ind w:left="284" w:hanging="218"/>
              <w:jc w:val="both"/>
              <w:rPr>
                <w:rFonts w:asciiTheme="majorBidi" w:hAnsiTheme="majorBidi" w:cstheme="majorBidi"/>
                <w:sz w:val="24"/>
                <w:szCs w:val="24"/>
                <w:lang w:val="id-ID"/>
              </w:rPr>
            </w:pPr>
          </w:p>
        </w:tc>
        <w:tc>
          <w:tcPr>
            <w:tcW w:w="2785" w:type="dxa"/>
          </w:tcPr>
          <w:p w:rsidR="000C36C3" w:rsidRPr="00047157" w:rsidRDefault="001D64CE" w:rsidP="00CA060F">
            <w:pPr>
              <w:pStyle w:val="ListParagraph"/>
              <w:ind w:left="0"/>
              <w:jc w:val="both"/>
              <w:rPr>
                <w:rFonts w:asciiTheme="majorBidi" w:hAnsiTheme="majorBidi" w:cstheme="majorBidi"/>
                <w:sz w:val="24"/>
                <w:szCs w:val="24"/>
                <w:lang w:val="id-ID"/>
              </w:rPr>
            </w:pPr>
            <w:r>
              <w:rPr>
                <w:rFonts w:asciiTheme="majorBidi" w:hAnsiTheme="majorBidi" w:cstheme="majorBidi"/>
                <w:sz w:val="24"/>
                <w:szCs w:val="24"/>
                <w:lang w:val="id-ID"/>
              </w:rPr>
              <w:t xml:space="preserve">Kerjasama sekolah </w:t>
            </w:r>
            <w:r w:rsidR="000C36C3" w:rsidRPr="00047157">
              <w:rPr>
                <w:rFonts w:asciiTheme="majorBidi" w:hAnsiTheme="majorBidi" w:cstheme="majorBidi"/>
                <w:sz w:val="24"/>
                <w:szCs w:val="24"/>
                <w:lang w:val="id-ID"/>
              </w:rPr>
              <w:t xml:space="preserve">– rumah </w:t>
            </w:r>
          </w:p>
        </w:tc>
        <w:tc>
          <w:tcPr>
            <w:tcW w:w="4019" w:type="dxa"/>
          </w:tcPr>
          <w:p w:rsidR="000C36C3" w:rsidRPr="00047157" w:rsidRDefault="000C36C3" w:rsidP="00CA060F">
            <w:pPr>
              <w:pStyle w:val="ListParagraph"/>
              <w:ind w:left="0"/>
              <w:jc w:val="both"/>
              <w:rPr>
                <w:rFonts w:asciiTheme="majorBidi" w:hAnsiTheme="majorBidi" w:cstheme="majorBidi"/>
                <w:sz w:val="24"/>
                <w:szCs w:val="24"/>
                <w:lang w:val="id-ID"/>
              </w:rPr>
            </w:pPr>
            <w:r w:rsidRPr="00047157">
              <w:rPr>
                <w:rFonts w:asciiTheme="majorBidi" w:hAnsiTheme="majorBidi" w:cstheme="majorBidi"/>
                <w:sz w:val="24"/>
                <w:szCs w:val="24"/>
                <w:lang w:val="id-ID"/>
              </w:rPr>
              <w:t>Keterlibatan orang tua</w:t>
            </w:r>
          </w:p>
        </w:tc>
      </w:tr>
    </w:tbl>
    <w:p w:rsidR="00FC25AA" w:rsidRPr="00047157" w:rsidRDefault="00FC25AA" w:rsidP="00047157">
      <w:pPr>
        <w:spacing w:line="480" w:lineRule="auto"/>
        <w:jc w:val="both"/>
        <w:rPr>
          <w:rFonts w:asciiTheme="majorBidi" w:hAnsiTheme="majorBidi" w:cstheme="majorBidi"/>
          <w:lang w:val="en-US"/>
        </w:rPr>
      </w:pPr>
    </w:p>
    <w:p w:rsidR="006C731A" w:rsidRPr="008908BD" w:rsidRDefault="006C731A" w:rsidP="009C67AE">
      <w:pPr>
        <w:pStyle w:val="ListParagraph"/>
        <w:spacing w:line="480" w:lineRule="auto"/>
        <w:ind w:firstLine="556"/>
        <w:jc w:val="both"/>
        <w:rPr>
          <w:lang w:val="id-ID"/>
        </w:rPr>
      </w:pPr>
      <w:r w:rsidRPr="009C67AE">
        <w:rPr>
          <w:rFonts w:asciiTheme="majorBidi" w:hAnsiTheme="majorBidi" w:cstheme="majorBidi"/>
          <w:lang w:val="id-ID"/>
        </w:rPr>
        <w:t>Sudarwan</w:t>
      </w:r>
      <w:r w:rsidRPr="008908BD">
        <w:rPr>
          <w:lang w:val="id-ID"/>
        </w:rPr>
        <w:t xml:space="preserve"> Danim mengemukakan bahwa kriteria sekolah yang efektif adalah </w:t>
      </w:r>
      <w:r w:rsidRPr="008908BD">
        <w:rPr>
          <w:rStyle w:val="FootnoteReference"/>
          <w:lang w:val="id-ID"/>
        </w:rPr>
        <w:footnoteReference w:id="23"/>
      </w:r>
      <w:r w:rsidRPr="008908BD">
        <w:rPr>
          <w:lang w:val="id-ID"/>
        </w:rPr>
        <w:t xml:space="preserve">: </w:t>
      </w:r>
    </w:p>
    <w:p w:rsidR="006C731A" w:rsidRPr="008908BD" w:rsidRDefault="006C731A" w:rsidP="00FB121D">
      <w:pPr>
        <w:pStyle w:val="ListParagraph"/>
        <w:numPr>
          <w:ilvl w:val="0"/>
          <w:numId w:val="12"/>
        </w:numPr>
        <w:ind w:left="1418"/>
        <w:jc w:val="both"/>
        <w:rPr>
          <w:lang w:val="id-ID"/>
        </w:rPr>
      </w:pPr>
      <w:r w:rsidRPr="008908BD">
        <w:rPr>
          <w:lang w:val="id-ID"/>
        </w:rPr>
        <w:t>Mempunyai standar kerja yang tinggi dan jelas mengenai untuk apa setiap siswa harus mengetahui dan dapat mengerjakan sesuatu.</w:t>
      </w:r>
    </w:p>
    <w:p w:rsidR="006C731A" w:rsidRPr="008908BD" w:rsidRDefault="006C731A" w:rsidP="00FB121D">
      <w:pPr>
        <w:pStyle w:val="ListParagraph"/>
        <w:numPr>
          <w:ilvl w:val="0"/>
          <w:numId w:val="12"/>
        </w:numPr>
        <w:ind w:left="1418"/>
        <w:jc w:val="both"/>
        <w:rPr>
          <w:lang w:val="id-ID"/>
        </w:rPr>
      </w:pPr>
      <w:r w:rsidRPr="008908BD">
        <w:rPr>
          <w:lang w:val="id-ID"/>
        </w:rPr>
        <w:t>Mendorong aktifitas, pemahaman multibudaya, kesetaraan gender, dan mengembangkan secara tepat pembelajaran menurut standar potensi yang dimiliki oleh para pelajar.</w:t>
      </w:r>
    </w:p>
    <w:p w:rsidR="006C731A" w:rsidRPr="008908BD" w:rsidRDefault="006C731A" w:rsidP="00FB121D">
      <w:pPr>
        <w:pStyle w:val="ListParagraph"/>
        <w:numPr>
          <w:ilvl w:val="0"/>
          <w:numId w:val="12"/>
        </w:numPr>
        <w:ind w:left="1418"/>
        <w:jc w:val="both"/>
        <w:rPr>
          <w:lang w:val="id-ID"/>
        </w:rPr>
      </w:pPr>
      <w:r w:rsidRPr="008908BD">
        <w:rPr>
          <w:lang w:val="id-ID"/>
        </w:rPr>
        <w:t>Mengharapkan para siswa untuk mengambil peran tanggung jawab dalam belajar dan perilaku dirinya.</w:t>
      </w:r>
    </w:p>
    <w:p w:rsidR="006C731A" w:rsidRPr="008908BD" w:rsidRDefault="006C731A" w:rsidP="00FB121D">
      <w:pPr>
        <w:pStyle w:val="ListParagraph"/>
        <w:numPr>
          <w:ilvl w:val="0"/>
          <w:numId w:val="12"/>
        </w:numPr>
        <w:ind w:left="1418"/>
        <w:jc w:val="both"/>
        <w:rPr>
          <w:lang w:val="id-ID"/>
        </w:rPr>
      </w:pPr>
      <w:r w:rsidRPr="008908BD">
        <w:rPr>
          <w:lang w:val="id-ID"/>
        </w:rPr>
        <w:lastRenderedPageBreak/>
        <w:t>Mempunyai instrumen evaluasi dan penilaian prestasi belajar siswa yang terkait dengan standar pelajar (</w:t>
      </w:r>
      <w:r w:rsidRPr="00FA4B2A">
        <w:rPr>
          <w:i/>
          <w:iCs/>
          <w:lang w:val="id-ID"/>
        </w:rPr>
        <w:t>learner standards</w:t>
      </w:r>
      <w:r w:rsidRPr="008908BD">
        <w:rPr>
          <w:lang w:val="id-ID"/>
        </w:rPr>
        <w:t>), menentukan umpan balik yang bermakna untuk siswa, keluarga, staf, dan lingkungan tentang pembelajaran siswa.</w:t>
      </w:r>
    </w:p>
    <w:p w:rsidR="006C731A" w:rsidRPr="008908BD" w:rsidRDefault="006C731A" w:rsidP="00FB121D">
      <w:pPr>
        <w:pStyle w:val="ListParagraph"/>
        <w:numPr>
          <w:ilvl w:val="0"/>
          <w:numId w:val="12"/>
        </w:numPr>
        <w:ind w:left="1418"/>
        <w:jc w:val="both"/>
        <w:rPr>
          <w:lang w:val="id-ID"/>
        </w:rPr>
      </w:pPr>
      <w:r w:rsidRPr="008908BD">
        <w:rPr>
          <w:lang w:val="id-ID"/>
        </w:rPr>
        <w:t>Menggunakan metode pembelajaran yang berakar pada penelitian pendidikan dan suara praktik profesional.</w:t>
      </w:r>
    </w:p>
    <w:p w:rsidR="006C731A" w:rsidRPr="008908BD" w:rsidRDefault="006C731A" w:rsidP="00FB121D">
      <w:pPr>
        <w:pStyle w:val="ListParagraph"/>
        <w:numPr>
          <w:ilvl w:val="0"/>
          <w:numId w:val="12"/>
        </w:numPr>
        <w:ind w:left="1418"/>
        <w:jc w:val="both"/>
        <w:rPr>
          <w:lang w:val="id-ID"/>
        </w:rPr>
      </w:pPr>
      <w:r w:rsidRPr="008908BD">
        <w:rPr>
          <w:lang w:val="id-ID"/>
        </w:rPr>
        <w:t xml:space="preserve">Mengorganisasikan sekolah dan kelas untuk menngkreasikan lingkungan yang bersifat memberi dukungan bagi </w:t>
      </w:r>
      <w:r w:rsidR="002A3BA3" w:rsidRPr="008908BD">
        <w:rPr>
          <w:lang w:val="id-ID"/>
        </w:rPr>
        <w:t>kegiatan pembelajaran.</w:t>
      </w:r>
    </w:p>
    <w:p w:rsidR="002A3BA3" w:rsidRPr="008908BD" w:rsidRDefault="002A3BA3" w:rsidP="00FB121D">
      <w:pPr>
        <w:pStyle w:val="ListParagraph"/>
        <w:numPr>
          <w:ilvl w:val="0"/>
          <w:numId w:val="12"/>
        </w:numPr>
        <w:ind w:left="1418"/>
        <w:jc w:val="both"/>
        <w:rPr>
          <w:lang w:val="id-ID"/>
        </w:rPr>
      </w:pPr>
      <w:r w:rsidRPr="008908BD">
        <w:rPr>
          <w:lang w:val="id-ID"/>
        </w:rPr>
        <w:t>Pembuatan keputusan secara demokratis dan akuntabilitas untuk kesuksesan siswa dan kepuasan pengguna.</w:t>
      </w:r>
    </w:p>
    <w:p w:rsidR="002A3BA3" w:rsidRPr="008908BD" w:rsidRDefault="002A3BA3" w:rsidP="00FB121D">
      <w:pPr>
        <w:pStyle w:val="ListParagraph"/>
        <w:numPr>
          <w:ilvl w:val="0"/>
          <w:numId w:val="12"/>
        </w:numPr>
        <w:ind w:left="1418"/>
        <w:jc w:val="both"/>
        <w:rPr>
          <w:lang w:val="id-ID"/>
        </w:rPr>
      </w:pPr>
      <w:r w:rsidRPr="008908BD">
        <w:rPr>
          <w:lang w:val="id-ID"/>
        </w:rPr>
        <w:t>Menciptakan rasa aman, sifat saling menghargai, dan mengakomodasikan lingkungan secara efektif.</w:t>
      </w:r>
    </w:p>
    <w:p w:rsidR="002A3BA3" w:rsidRPr="008908BD" w:rsidRDefault="002A3BA3" w:rsidP="00FB121D">
      <w:pPr>
        <w:pStyle w:val="ListParagraph"/>
        <w:numPr>
          <w:ilvl w:val="0"/>
          <w:numId w:val="12"/>
        </w:numPr>
        <w:ind w:left="1418"/>
        <w:jc w:val="both"/>
        <w:rPr>
          <w:lang w:val="id-ID"/>
        </w:rPr>
      </w:pPr>
      <w:r w:rsidRPr="008908BD">
        <w:rPr>
          <w:lang w:val="id-ID"/>
        </w:rPr>
        <w:t>Mempunyai harapan yang tinggi kepada semua staf untuk menumbuhkan kemampuan profesional dan meningkatkan keterampilan praktisnya.</w:t>
      </w:r>
    </w:p>
    <w:p w:rsidR="002A3BA3" w:rsidRPr="008908BD" w:rsidRDefault="002A3BA3" w:rsidP="00FB121D">
      <w:pPr>
        <w:pStyle w:val="ListParagraph"/>
        <w:numPr>
          <w:ilvl w:val="0"/>
          <w:numId w:val="12"/>
        </w:numPr>
        <w:ind w:left="1418"/>
        <w:jc w:val="both"/>
        <w:rPr>
          <w:lang w:val="id-ID"/>
        </w:rPr>
      </w:pPr>
      <w:r w:rsidRPr="008908BD">
        <w:rPr>
          <w:lang w:val="id-ID"/>
        </w:rPr>
        <w:t>Secara aktif melibatkan keluarga di dalam membantu siswa untuk mencapai sukses.</w:t>
      </w:r>
    </w:p>
    <w:p w:rsidR="002A3BA3" w:rsidRPr="008908BD" w:rsidRDefault="002A3BA3" w:rsidP="00FB121D">
      <w:pPr>
        <w:pStyle w:val="ListParagraph"/>
        <w:numPr>
          <w:ilvl w:val="0"/>
          <w:numId w:val="12"/>
        </w:numPr>
        <w:ind w:left="1418"/>
        <w:jc w:val="both"/>
        <w:rPr>
          <w:lang w:val="id-ID"/>
        </w:rPr>
      </w:pPr>
      <w:r w:rsidRPr="008908BD">
        <w:rPr>
          <w:lang w:val="id-ID"/>
        </w:rPr>
        <w:t>Bekerjasama atau ber-</w:t>
      </w:r>
      <w:r w:rsidRPr="008908BD">
        <w:rPr>
          <w:i/>
          <w:iCs/>
          <w:lang w:val="id-ID"/>
        </w:rPr>
        <w:t>partner</w:t>
      </w:r>
      <w:r w:rsidRPr="008908BD">
        <w:rPr>
          <w:lang w:val="id-ID"/>
        </w:rPr>
        <w:t xml:space="preserve"> dengan masyarakat dan pihak-pihak lain untuk mendukung siswa dan keluarganya.</w:t>
      </w:r>
    </w:p>
    <w:p w:rsidR="00FB121D" w:rsidRPr="008908BD" w:rsidRDefault="00FB121D" w:rsidP="00FB121D">
      <w:pPr>
        <w:pStyle w:val="ListParagraph"/>
        <w:spacing w:line="480" w:lineRule="auto"/>
        <w:ind w:left="1418"/>
        <w:jc w:val="both"/>
        <w:rPr>
          <w:lang w:val="id-ID"/>
        </w:rPr>
      </w:pPr>
    </w:p>
    <w:p w:rsidR="006A3171" w:rsidRPr="008908BD" w:rsidRDefault="006A3171" w:rsidP="009C67AE">
      <w:pPr>
        <w:pStyle w:val="ListParagraph"/>
        <w:spacing w:line="480" w:lineRule="auto"/>
        <w:ind w:firstLine="556"/>
        <w:jc w:val="both"/>
        <w:rPr>
          <w:rFonts w:asciiTheme="majorBidi" w:hAnsiTheme="majorBidi" w:cstheme="majorBidi"/>
          <w:lang w:val="id-ID"/>
        </w:rPr>
      </w:pPr>
      <w:r w:rsidRPr="008908BD">
        <w:rPr>
          <w:lang w:val="id-ID"/>
        </w:rPr>
        <w:t xml:space="preserve">Husaini Usman memberikan pendapat bahwa karakteristik mutu dalam lembaga pendidikan </w:t>
      </w:r>
      <w:r w:rsidR="00164D07" w:rsidRPr="008908BD">
        <w:rPr>
          <w:lang w:val="id-ID"/>
        </w:rPr>
        <w:t xml:space="preserve">diantaranya </w:t>
      </w:r>
      <w:r w:rsidRPr="008908BD">
        <w:rPr>
          <w:lang w:val="id-ID"/>
        </w:rPr>
        <w:t xml:space="preserve">adalah: </w:t>
      </w:r>
      <w:r w:rsidRPr="008908BD">
        <w:rPr>
          <w:rStyle w:val="FootnoteReference"/>
          <w:lang w:val="id-ID"/>
        </w:rPr>
        <w:footnoteReference w:id="24"/>
      </w:r>
    </w:p>
    <w:p w:rsidR="00C93EBB" w:rsidRPr="008908BD" w:rsidRDefault="00C93EBB" w:rsidP="009C67AE">
      <w:pPr>
        <w:pStyle w:val="ListParagraph"/>
        <w:numPr>
          <w:ilvl w:val="0"/>
          <w:numId w:val="6"/>
        </w:numPr>
        <w:spacing w:line="480" w:lineRule="auto"/>
        <w:ind w:left="993" w:hanging="283"/>
        <w:jc w:val="both"/>
        <w:rPr>
          <w:rFonts w:asciiTheme="majorBidi" w:hAnsiTheme="majorBidi" w:cstheme="majorBidi"/>
          <w:lang w:val="id-ID"/>
        </w:rPr>
      </w:pPr>
      <w:r w:rsidRPr="008908BD">
        <w:rPr>
          <w:rFonts w:asciiTheme="majorBidi" w:hAnsiTheme="majorBidi" w:cstheme="majorBidi"/>
          <w:lang w:val="id-ID"/>
        </w:rPr>
        <w:t>Kinerja (</w:t>
      </w:r>
      <w:r w:rsidRPr="008908BD">
        <w:rPr>
          <w:rFonts w:asciiTheme="majorBidi" w:hAnsiTheme="majorBidi" w:cstheme="majorBidi"/>
          <w:i/>
          <w:iCs/>
          <w:lang w:val="id-ID"/>
        </w:rPr>
        <w:t>performa</w:t>
      </w:r>
      <w:r w:rsidRPr="008908BD">
        <w:rPr>
          <w:rFonts w:asciiTheme="majorBidi" w:hAnsiTheme="majorBidi" w:cstheme="majorBidi"/>
          <w:lang w:val="id-ID"/>
        </w:rPr>
        <w:t>): berkaitan dengan aspek fungsional sekolah.</w:t>
      </w:r>
    </w:p>
    <w:p w:rsidR="00C93EBB" w:rsidRPr="008908BD" w:rsidRDefault="00C93EBB" w:rsidP="009C67AE">
      <w:pPr>
        <w:pStyle w:val="ListParagraph"/>
        <w:numPr>
          <w:ilvl w:val="0"/>
          <w:numId w:val="6"/>
        </w:numPr>
        <w:spacing w:line="480" w:lineRule="auto"/>
        <w:ind w:left="993" w:hanging="283"/>
        <w:jc w:val="both"/>
        <w:rPr>
          <w:rFonts w:asciiTheme="majorBidi" w:hAnsiTheme="majorBidi" w:cstheme="majorBidi"/>
          <w:lang w:val="id-ID"/>
        </w:rPr>
      </w:pPr>
      <w:r w:rsidRPr="008908BD">
        <w:rPr>
          <w:rFonts w:asciiTheme="majorBidi" w:hAnsiTheme="majorBidi" w:cstheme="majorBidi"/>
          <w:lang w:val="id-ID"/>
        </w:rPr>
        <w:t>Waktu belajar (</w:t>
      </w:r>
      <w:r w:rsidRPr="008908BD">
        <w:rPr>
          <w:rFonts w:asciiTheme="majorBidi" w:hAnsiTheme="majorBidi" w:cstheme="majorBidi"/>
          <w:i/>
          <w:iCs/>
          <w:lang w:val="id-ID"/>
        </w:rPr>
        <w:t>timesliness</w:t>
      </w:r>
      <w:r w:rsidRPr="008908BD">
        <w:rPr>
          <w:rFonts w:asciiTheme="majorBidi" w:hAnsiTheme="majorBidi" w:cstheme="majorBidi"/>
          <w:lang w:val="id-ID"/>
        </w:rPr>
        <w:t>): selesai dengan waktu yang wajar.</w:t>
      </w:r>
    </w:p>
    <w:p w:rsidR="00C93EBB" w:rsidRPr="008908BD" w:rsidRDefault="00C93EBB" w:rsidP="009C67AE">
      <w:pPr>
        <w:pStyle w:val="ListParagraph"/>
        <w:numPr>
          <w:ilvl w:val="0"/>
          <w:numId w:val="6"/>
        </w:numPr>
        <w:spacing w:line="480" w:lineRule="auto"/>
        <w:ind w:left="993" w:hanging="283"/>
        <w:jc w:val="both"/>
        <w:rPr>
          <w:rFonts w:asciiTheme="majorBidi" w:hAnsiTheme="majorBidi" w:cstheme="majorBidi"/>
          <w:lang w:val="id-ID"/>
        </w:rPr>
      </w:pPr>
      <w:r w:rsidRPr="008908BD">
        <w:rPr>
          <w:rFonts w:asciiTheme="majorBidi" w:hAnsiTheme="majorBidi" w:cstheme="majorBidi"/>
          <w:lang w:val="id-ID"/>
        </w:rPr>
        <w:t>Handal (</w:t>
      </w:r>
      <w:r w:rsidRPr="008908BD">
        <w:rPr>
          <w:rFonts w:asciiTheme="majorBidi" w:hAnsiTheme="majorBidi" w:cstheme="majorBidi"/>
          <w:i/>
          <w:iCs/>
          <w:lang w:val="id-ID"/>
        </w:rPr>
        <w:t>reliability</w:t>
      </w:r>
      <w:r w:rsidRPr="008908BD">
        <w:rPr>
          <w:rFonts w:asciiTheme="majorBidi" w:hAnsiTheme="majorBidi" w:cstheme="majorBidi"/>
          <w:lang w:val="id-ID"/>
        </w:rPr>
        <w:t>): usia pelayanan prima bertahan lama.</w:t>
      </w:r>
    </w:p>
    <w:p w:rsidR="00C93EBB" w:rsidRPr="008908BD" w:rsidRDefault="00C93EBB" w:rsidP="009C67AE">
      <w:pPr>
        <w:pStyle w:val="ListParagraph"/>
        <w:numPr>
          <w:ilvl w:val="0"/>
          <w:numId w:val="6"/>
        </w:numPr>
        <w:spacing w:line="480" w:lineRule="auto"/>
        <w:ind w:left="993" w:hanging="283"/>
        <w:jc w:val="both"/>
        <w:rPr>
          <w:rFonts w:asciiTheme="majorBidi" w:hAnsiTheme="majorBidi" w:cstheme="majorBidi"/>
          <w:lang w:val="id-ID"/>
        </w:rPr>
      </w:pPr>
      <w:r w:rsidRPr="008908BD">
        <w:rPr>
          <w:rFonts w:asciiTheme="majorBidi" w:hAnsiTheme="majorBidi" w:cstheme="majorBidi"/>
          <w:lang w:val="id-ID"/>
        </w:rPr>
        <w:t>Daya tahan (</w:t>
      </w:r>
      <w:r w:rsidRPr="008908BD">
        <w:rPr>
          <w:rFonts w:asciiTheme="majorBidi" w:hAnsiTheme="majorBidi" w:cstheme="majorBidi"/>
          <w:i/>
          <w:iCs/>
          <w:lang w:val="id-ID"/>
        </w:rPr>
        <w:t>durability</w:t>
      </w:r>
      <w:r w:rsidRPr="008908BD">
        <w:rPr>
          <w:rFonts w:asciiTheme="majorBidi" w:hAnsiTheme="majorBidi" w:cstheme="majorBidi"/>
          <w:lang w:val="id-ID"/>
        </w:rPr>
        <w:t>): tahan banting.</w:t>
      </w:r>
    </w:p>
    <w:p w:rsidR="00C93EBB" w:rsidRPr="008908BD" w:rsidRDefault="00C93EBB" w:rsidP="009C67AE">
      <w:pPr>
        <w:pStyle w:val="ListParagraph"/>
        <w:numPr>
          <w:ilvl w:val="0"/>
          <w:numId w:val="6"/>
        </w:numPr>
        <w:spacing w:line="480" w:lineRule="auto"/>
        <w:ind w:left="993" w:hanging="283"/>
        <w:jc w:val="both"/>
        <w:rPr>
          <w:rFonts w:asciiTheme="majorBidi" w:hAnsiTheme="majorBidi" w:cstheme="majorBidi"/>
          <w:lang w:val="id-ID"/>
        </w:rPr>
      </w:pPr>
      <w:r w:rsidRPr="008908BD">
        <w:rPr>
          <w:rFonts w:asciiTheme="majorBidi" w:hAnsiTheme="majorBidi" w:cstheme="majorBidi"/>
          <w:lang w:val="id-ID"/>
        </w:rPr>
        <w:t>Indah (</w:t>
      </w:r>
      <w:r w:rsidRPr="008908BD">
        <w:rPr>
          <w:rFonts w:asciiTheme="majorBidi" w:hAnsiTheme="majorBidi" w:cstheme="majorBidi"/>
          <w:i/>
          <w:iCs/>
          <w:lang w:val="id-ID"/>
        </w:rPr>
        <w:t>aestetic</w:t>
      </w:r>
      <w:r w:rsidRPr="008908BD">
        <w:rPr>
          <w:rFonts w:asciiTheme="majorBidi" w:hAnsiTheme="majorBidi" w:cstheme="majorBidi"/>
          <w:lang w:val="id-ID"/>
        </w:rPr>
        <w:t>)</w:t>
      </w:r>
      <w:r w:rsidR="00712F0B">
        <w:rPr>
          <w:rFonts w:asciiTheme="majorBidi" w:hAnsiTheme="majorBidi" w:cstheme="majorBidi"/>
          <w:lang w:val="en-US"/>
        </w:rPr>
        <w:t>.</w:t>
      </w:r>
    </w:p>
    <w:p w:rsidR="00C93EBB" w:rsidRPr="008908BD" w:rsidRDefault="00C93EBB" w:rsidP="009C67AE">
      <w:pPr>
        <w:pStyle w:val="ListParagraph"/>
        <w:numPr>
          <w:ilvl w:val="0"/>
          <w:numId w:val="6"/>
        </w:numPr>
        <w:spacing w:line="480" w:lineRule="auto"/>
        <w:ind w:left="993" w:hanging="283"/>
        <w:jc w:val="both"/>
        <w:rPr>
          <w:rFonts w:asciiTheme="majorBidi" w:hAnsiTheme="majorBidi" w:cstheme="majorBidi"/>
          <w:lang w:val="id-ID"/>
        </w:rPr>
      </w:pPr>
      <w:r w:rsidRPr="008908BD">
        <w:rPr>
          <w:rFonts w:asciiTheme="majorBidi" w:hAnsiTheme="majorBidi" w:cstheme="majorBidi"/>
          <w:lang w:val="id-ID"/>
        </w:rPr>
        <w:t>Hubungan manusiawi</w:t>
      </w:r>
      <w:r w:rsidR="0075101E" w:rsidRPr="008908BD">
        <w:rPr>
          <w:rFonts w:asciiTheme="majorBidi" w:hAnsiTheme="majorBidi" w:cstheme="majorBidi"/>
          <w:lang w:val="id-ID"/>
        </w:rPr>
        <w:t xml:space="preserve"> (</w:t>
      </w:r>
      <w:r w:rsidR="0075101E" w:rsidRPr="008908BD">
        <w:rPr>
          <w:rFonts w:asciiTheme="majorBidi" w:hAnsiTheme="majorBidi" w:cstheme="majorBidi"/>
          <w:i/>
          <w:iCs/>
          <w:lang w:val="id-ID"/>
        </w:rPr>
        <w:t>personal</w:t>
      </w:r>
      <w:r w:rsidR="0075101E" w:rsidRPr="008908BD">
        <w:rPr>
          <w:rFonts w:asciiTheme="majorBidi" w:hAnsiTheme="majorBidi" w:cstheme="majorBidi"/>
          <w:lang w:val="id-ID"/>
        </w:rPr>
        <w:t xml:space="preserve"> </w:t>
      </w:r>
      <w:r w:rsidR="0075101E" w:rsidRPr="008908BD">
        <w:rPr>
          <w:rFonts w:asciiTheme="majorBidi" w:hAnsiTheme="majorBidi" w:cstheme="majorBidi"/>
          <w:i/>
          <w:iCs/>
          <w:lang w:val="id-ID"/>
        </w:rPr>
        <w:t>interface</w:t>
      </w:r>
      <w:r w:rsidR="0075101E" w:rsidRPr="008908BD">
        <w:rPr>
          <w:rFonts w:asciiTheme="majorBidi" w:hAnsiTheme="majorBidi" w:cstheme="majorBidi"/>
          <w:lang w:val="id-ID"/>
        </w:rPr>
        <w:t>): menjunjung tinggi nilai-nilai moral dan profesionalisme.</w:t>
      </w:r>
    </w:p>
    <w:p w:rsidR="0075101E" w:rsidRPr="008908BD" w:rsidRDefault="0075101E" w:rsidP="009C67AE">
      <w:pPr>
        <w:pStyle w:val="ListParagraph"/>
        <w:numPr>
          <w:ilvl w:val="0"/>
          <w:numId w:val="6"/>
        </w:numPr>
        <w:spacing w:line="480" w:lineRule="auto"/>
        <w:ind w:left="993" w:hanging="283"/>
        <w:jc w:val="both"/>
        <w:rPr>
          <w:rFonts w:asciiTheme="majorBidi" w:hAnsiTheme="majorBidi" w:cstheme="majorBidi"/>
          <w:lang w:val="id-ID"/>
        </w:rPr>
      </w:pPr>
      <w:r w:rsidRPr="008908BD">
        <w:rPr>
          <w:rFonts w:asciiTheme="majorBidi" w:hAnsiTheme="majorBidi" w:cstheme="majorBidi"/>
          <w:lang w:val="id-ID"/>
        </w:rPr>
        <w:lastRenderedPageBreak/>
        <w:t>Mudah penggunaannya (</w:t>
      </w:r>
      <w:r w:rsidRPr="008908BD">
        <w:rPr>
          <w:rFonts w:asciiTheme="majorBidi" w:hAnsiTheme="majorBidi" w:cstheme="majorBidi"/>
          <w:i/>
          <w:iCs/>
          <w:lang w:val="id-ID"/>
        </w:rPr>
        <w:t>easy</w:t>
      </w:r>
      <w:r w:rsidRPr="008908BD">
        <w:rPr>
          <w:rFonts w:asciiTheme="majorBidi" w:hAnsiTheme="majorBidi" w:cstheme="majorBidi"/>
          <w:lang w:val="id-ID"/>
        </w:rPr>
        <w:t xml:space="preserve"> </w:t>
      </w:r>
      <w:r w:rsidRPr="008908BD">
        <w:rPr>
          <w:rFonts w:asciiTheme="majorBidi" w:hAnsiTheme="majorBidi" w:cstheme="majorBidi"/>
          <w:i/>
          <w:iCs/>
          <w:lang w:val="id-ID"/>
        </w:rPr>
        <w:t>of</w:t>
      </w:r>
      <w:r w:rsidRPr="008908BD">
        <w:rPr>
          <w:rFonts w:asciiTheme="majorBidi" w:hAnsiTheme="majorBidi" w:cstheme="majorBidi"/>
          <w:lang w:val="id-ID"/>
        </w:rPr>
        <w:t xml:space="preserve"> </w:t>
      </w:r>
      <w:r w:rsidRPr="008908BD">
        <w:rPr>
          <w:rFonts w:asciiTheme="majorBidi" w:hAnsiTheme="majorBidi" w:cstheme="majorBidi"/>
          <w:i/>
          <w:iCs/>
          <w:lang w:val="id-ID"/>
        </w:rPr>
        <w:t>use</w:t>
      </w:r>
      <w:r w:rsidRPr="008908BD">
        <w:rPr>
          <w:rFonts w:asciiTheme="majorBidi" w:hAnsiTheme="majorBidi" w:cstheme="majorBidi"/>
          <w:lang w:val="id-ID"/>
        </w:rPr>
        <w:t>): sarana dan prasarana dipakai.</w:t>
      </w:r>
    </w:p>
    <w:p w:rsidR="0075101E" w:rsidRPr="008908BD" w:rsidRDefault="0075101E" w:rsidP="009C67AE">
      <w:pPr>
        <w:pStyle w:val="ListParagraph"/>
        <w:numPr>
          <w:ilvl w:val="0"/>
          <w:numId w:val="6"/>
        </w:numPr>
        <w:spacing w:line="480" w:lineRule="auto"/>
        <w:ind w:left="993" w:hanging="283"/>
        <w:jc w:val="both"/>
        <w:rPr>
          <w:rFonts w:asciiTheme="majorBidi" w:hAnsiTheme="majorBidi" w:cstheme="majorBidi"/>
          <w:lang w:val="id-ID"/>
        </w:rPr>
      </w:pPr>
      <w:r w:rsidRPr="008908BD">
        <w:rPr>
          <w:rFonts w:asciiTheme="majorBidi" w:hAnsiTheme="majorBidi" w:cstheme="majorBidi"/>
          <w:lang w:val="id-ID"/>
        </w:rPr>
        <w:t>Bentuk khusus (</w:t>
      </w:r>
      <w:r w:rsidRPr="008908BD">
        <w:rPr>
          <w:rFonts w:asciiTheme="majorBidi" w:hAnsiTheme="majorBidi" w:cstheme="majorBidi"/>
          <w:i/>
          <w:iCs/>
          <w:lang w:val="id-ID"/>
        </w:rPr>
        <w:t>feature</w:t>
      </w:r>
      <w:r w:rsidRPr="008908BD">
        <w:rPr>
          <w:rFonts w:asciiTheme="majorBidi" w:hAnsiTheme="majorBidi" w:cstheme="majorBidi"/>
          <w:lang w:val="id-ID"/>
        </w:rPr>
        <w:t>): keunggulan tertentu.</w:t>
      </w:r>
    </w:p>
    <w:p w:rsidR="009C67AE" w:rsidRPr="009C67AE" w:rsidRDefault="0075101E" w:rsidP="009C67AE">
      <w:pPr>
        <w:pStyle w:val="ListParagraph"/>
        <w:numPr>
          <w:ilvl w:val="0"/>
          <w:numId w:val="6"/>
        </w:numPr>
        <w:spacing w:line="480" w:lineRule="auto"/>
        <w:ind w:left="993" w:hanging="283"/>
        <w:jc w:val="both"/>
        <w:rPr>
          <w:rFonts w:asciiTheme="majorBidi" w:hAnsiTheme="majorBidi" w:cstheme="majorBidi"/>
          <w:lang w:val="id-ID"/>
        </w:rPr>
      </w:pPr>
      <w:r w:rsidRPr="008908BD">
        <w:rPr>
          <w:rFonts w:asciiTheme="majorBidi" w:hAnsiTheme="majorBidi" w:cstheme="majorBidi"/>
          <w:lang w:val="id-ID"/>
        </w:rPr>
        <w:t>Standar tertentu (</w:t>
      </w:r>
      <w:r w:rsidRPr="008908BD">
        <w:rPr>
          <w:rFonts w:asciiTheme="majorBidi" w:hAnsiTheme="majorBidi" w:cstheme="majorBidi"/>
          <w:i/>
          <w:iCs/>
          <w:lang w:val="id-ID"/>
        </w:rPr>
        <w:t>conformance</w:t>
      </w:r>
      <w:r w:rsidRPr="008908BD">
        <w:rPr>
          <w:rFonts w:asciiTheme="majorBidi" w:hAnsiTheme="majorBidi" w:cstheme="majorBidi"/>
          <w:lang w:val="id-ID"/>
        </w:rPr>
        <w:t xml:space="preserve"> </w:t>
      </w:r>
      <w:r w:rsidRPr="008908BD">
        <w:rPr>
          <w:rFonts w:asciiTheme="majorBidi" w:hAnsiTheme="majorBidi" w:cstheme="majorBidi"/>
          <w:i/>
          <w:iCs/>
          <w:lang w:val="id-ID"/>
        </w:rPr>
        <w:t>to</w:t>
      </w:r>
      <w:r w:rsidRPr="008908BD">
        <w:rPr>
          <w:rFonts w:asciiTheme="majorBidi" w:hAnsiTheme="majorBidi" w:cstheme="majorBidi"/>
          <w:lang w:val="id-ID"/>
        </w:rPr>
        <w:t xml:space="preserve"> </w:t>
      </w:r>
      <w:r w:rsidRPr="008908BD">
        <w:rPr>
          <w:rFonts w:asciiTheme="majorBidi" w:hAnsiTheme="majorBidi" w:cstheme="majorBidi"/>
          <w:i/>
          <w:iCs/>
          <w:lang w:val="id-ID"/>
        </w:rPr>
        <w:t>specification</w:t>
      </w:r>
      <w:r w:rsidRPr="008908BD">
        <w:rPr>
          <w:rFonts w:asciiTheme="majorBidi" w:hAnsiTheme="majorBidi" w:cstheme="majorBidi"/>
          <w:lang w:val="id-ID"/>
        </w:rPr>
        <w:t>): memenuhi standar tertentu.</w:t>
      </w:r>
      <w:r w:rsidR="009C67AE">
        <w:rPr>
          <w:rFonts w:asciiTheme="majorBidi" w:hAnsiTheme="majorBidi" w:cstheme="majorBidi"/>
          <w:lang w:val="en-US"/>
        </w:rPr>
        <w:t xml:space="preserve"> </w:t>
      </w:r>
    </w:p>
    <w:p w:rsidR="009C67AE" w:rsidRDefault="009C67AE" w:rsidP="009C67AE">
      <w:pPr>
        <w:spacing w:line="480" w:lineRule="auto"/>
        <w:ind w:left="710"/>
        <w:jc w:val="both"/>
        <w:rPr>
          <w:rFonts w:asciiTheme="majorBidi" w:hAnsiTheme="majorBidi" w:cstheme="majorBidi"/>
          <w:lang w:val="en-US"/>
        </w:rPr>
      </w:pPr>
      <w:r w:rsidRPr="009C67AE">
        <w:rPr>
          <w:rFonts w:asciiTheme="majorBidi" w:hAnsiTheme="majorBidi" w:cstheme="majorBidi"/>
          <w:lang w:val="en-US"/>
        </w:rPr>
        <w:t xml:space="preserve">10) </w:t>
      </w:r>
      <w:r w:rsidR="0075101E" w:rsidRPr="009C67AE">
        <w:rPr>
          <w:rFonts w:asciiTheme="majorBidi" w:hAnsiTheme="majorBidi" w:cstheme="majorBidi"/>
          <w:lang w:val="id-ID"/>
        </w:rPr>
        <w:t>Konsistensi (</w:t>
      </w:r>
      <w:r w:rsidR="0075101E" w:rsidRPr="009C67AE">
        <w:rPr>
          <w:rFonts w:asciiTheme="majorBidi" w:hAnsiTheme="majorBidi" w:cstheme="majorBidi"/>
          <w:i/>
          <w:iCs/>
          <w:lang w:val="id-ID"/>
        </w:rPr>
        <w:t>consistency</w:t>
      </w:r>
      <w:r w:rsidR="0075101E" w:rsidRPr="009C67AE">
        <w:rPr>
          <w:rFonts w:asciiTheme="majorBidi" w:hAnsiTheme="majorBidi" w:cstheme="majorBidi"/>
          <w:lang w:val="id-ID"/>
        </w:rPr>
        <w:t>): keajegan, konstan, atau stabil.</w:t>
      </w:r>
    </w:p>
    <w:p w:rsidR="009C67AE" w:rsidRDefault="009C67AE" w:rsidP="009C67AE">
      <w:pPr>
        <w:spacing w:line="480" w:lineRule="auto"/>
        <w:ind w:left="710"/>
        <w:jc w:val="both"/>
        <w:rPr>
          <w:rFonts w:asciiTheme="majorBidi" w:hAnsiTheme="majorBidi" w:cstheme="majorBidi"/>
          <w:lang w:val="en-US"/>
        </w:rPr>
      </w:pPr>
      <w:r>
        <w:rPr>
          <w:rFonts w:asciiTheme="majorBidi" w:hAnsiTheme="majorBidi" w:cstheme="majorBidi"/>
          <w:lang w:val="en-US"/>
        </w:rPr>
        <w:t xml:space="preserve">11) </w:t>
      </w:r>
      <w:r w:rsidR="0075101E" w:rsidRPr="009C67AE">
        <w:rPr>
          <w:rFonts w:asciiTheme="majorBidi" w:hAnsiTheme="majorBidi" w:cstheme="majorBidi"/>
          <w:lang w:val="id-ID"/>
        </w:rPr>
        <w:t>Seragam (</w:t>
      </w:r>
      <w:r w:rsidR="0075101E" w:rsidRPr="009C67AE">
        <w:rPr>
          <w:rFonts w:asciiTheme="majorBidi" w:hAnsiTheme="majorBidi" w:cstheme="majorBidi"/>
          <w:i/>
          <w:iCs/>
          <w:lang w:val="id-ID"/>
        </w:rPr>
        <w:t>uniformity</w:t>
      </w:r>
      <w:r w:rsidR="0075101E" w:rsidRPr="009C67AE">
        <w:rPr>
          <w:rFonts w:asciiTheme="majorBidi" w:hAnsiTheme="majorBidi" w:cstheme="majorBidi"/>
          <w:lang w:val="id-ID"/>
        </w:rPr>
        <w:t>): tanpa variasi, tidak tercampur.</w:t>
      </w:r>
    </w:p>
    <w:p w:rsidR="009C67AE" w:rsidRDefault="009C67AE" w:rsidP="009C67AE">
      <w:pPr>
        <w:spacing w:line="480" w:lineRule="auto"/>
        <w:ind w:left="710"/>
        <w:jc w:val="both"/>
        <w:rPr>
          <w:rFonts w:asciiTheme="majorBidi" w:hAnsiTheme="majorBidi" w:cstheme="majorBidi"/>
          <w:lang w:val="en-US"/>
        </w:rPr>
      </w:pPr>
      <w:r>
        <w:rPr>
          <w:rFonts w:asciiTheme="majorBidi" w:hAnsiTheme="majorBidi" w:cstheme="majorBidi"/>
          <w:lang w:val="en-US"/>
        </w:rPr>
        <w:t xml:space="preserve">12) </w:t>
      </w:r>
      <w:r w:rsidR="0075101E" w:rsidRPr="009C67AE">
        <w:rPr>
          <w:rFonts w:asciiTheme="majorBidi" w:hAnsiTheme="majorBidi" w:cstheme="majorBidi"/>
          <w:lang w:val="id-ID"/>
        </w:rPr>
        <w:t>Mampu melayani (</w:t>
      </w:r>
      <w:r w:rsidR="0075101E" w:rsidRPr="009C67AE">
        <w:rPr>
          <w:rFonts w:asciiTheme="majorBidi" w:hAnsiTheme="majorBidi" w:cstheme="majorBidi"/>
          <w:i/>
          <w:iCs/>
          <w:lang w:val="id-ID"/>
        </w:rPr>
        <w:t>serviceability</w:t>
      </w:r>
      <w:r w:rsidR="0075101E" w:rsidRPr="009C67AE">
        <w:rPr>
          <w:rFonts w:asciiTheme="majorBidi" w:hAnsiTheme="majorBidi" w:cstheme="majorBidi"/>
          <w:lang w:val="id-ID"/>
        </w:rPr>
        <w:t>): mampu memberikan pelayanan prima.</w:t>
      </w:r>
    </w:p>
    <w:p w:rsidR="00FB121D" w:rsidRPr="009C67AE" w:rsidRDefault="009C67AE" w:rsidP="009C67AE">
      <w:pPr>
        <w:spacing w:line="480" w:lineRule="auto"/>
        <w:ind w:left="710"/>
        <w:jc w:val="both"/>
        <w:rPr>
          <w:rFonts w:asciiTheme="majorBidi" w:hAnsiTheme="majorBidi" w:cstheme="majorBidi"/>
          <w:lang w:val="id-ID"/>
        </w:rPr>
      </w:pPr>
      <w:r>
        <w:rPr>
          <w:rFonts w:asciiTheme="majorBidi" w:hAnsiTheme="majorBidi" w:cstheme="majorBidi"/>
          <w:lang w:val="en-US"/>
        </w:rPr>
        <w:t xml:space="preserve">13) </w:t>
      </w:r>
      <w:r w:rsidR="0075101E" w:rsidRPr="009C67AE">
        <w:rPr>
          <w:rFonts w:asciiTheme="majorBidi" w:hAnsiTheme="majorBidi" w:cstheme="majorBidi"/>
          <w:lang w:val="id-ID"/>
        </w:rPr>
        <w:t>Ketepatan (</w:t>
      </w:r>
      <w:r w:rsidR="0075101E" w:rsidRPr="009C67AE">
        <w:rPr>
          <w:rFonts w:asciiTheme="majorBidi" w:hAnsiTheme="majorBidi" w:cstheme="majorBidi"/>
          <w:i/>
          <w:iCs/>
          <w:lang w:val="id-ID"/>
        </w:rPr>
        <w:t>accuracy</w:t>
      </w:r>
      <w:r w:rsidR="0075101E" w:rsidRPr="009C67AE">
        <w:rPr>
          <w:rFonts w:asciiTheme="majorBidi" w:hAnsiTheme="majorBidi" w:cstheme="majorBidi"/>
          <w:lang w:val="id-ID"/>
        </w:rPr>
        <w:t>): ketepatan dalam pelayanan</w:t>
      </w:r>
      <w:r w:rsidR="00D66A73" w:rsidRPr="009C67AE">
        <w:rPr>
          <w:rFonts w:asciiTheme="majorBidi" w:hAnsiTheme="majorBidi" w:cstheme="majorBidi"/>
          <w:lang w:val="id-ID"/>
        </w:rPr>
        <w:t>.</w:t>
      </w:r>
    </w:p>
    <w:p w:rsidR="000F75D2" w:rsidRDefault="000A238B" w:rsidP="009C67AE">
      <w:pPr>
        <w:pStyle w:val="ListParagraph"/>
        <w:spacing w:line="480" w:lineRule="auto"/>
        <w:ind w:firstLine="556"/>
        <w:jc w:val="both"/>
        <w:rPr>
          <w:rFonts w:asciiTheme="majorBidi" w:hAnsiTheme="majorBidi" w:cstheme="majorBidi"/>
          <w:lang w:val="id-ID"/>
        </w:rPr>
      </w:pPr>
      <w:r w:rsidRPr="008908BD">
        <w:rPr>
          <w:rFonts w:asciiTheme="majorBidi" w:hAnsiTheme="majorBidi" w:cstheme="majorBidi"/>
          <w:lang w:val="id-ID"/>
        </w:rPr>
        <w:t xml:space="preserve">Sementara itu Cece Wijaya berpendapat, karakteristik sekolah yang layak atau efektif mencakup wilayah </w:t>
      </w:r>
      <w:r w:rsidRPr="008908BD">
        <w:rPr>
          <w:rFonts w:asciiTheme="majorBidi" w:hAnsiTheme="majorBidi" w:cstheme="majorBidi"/>
          <w:i/>
          <w:iCs/>
          <w:lang w:val="id-ID"/>
        </w:rPr>
        <w:t xml:space="preserve">pertama </w:t>
      </w:r>
      <w:r w:rsidRPr="008908BD">
        <w:rPr>
          <w:rFonts w:asciiTheme="majorBidi" w:hAnsiTheme="majorBidi" w:cstheme="majorBidi"/>
          <w:lang w:val="id-ID"/>
        </w:rPr>
        <w:t xml:space="preserve">: pengetahuan, sikap, dan perilaku siswa </w:t>
      </w:r>
      <w:r w:rsidRPr="009C67AE">
        <w:rPr>
          <w:lang w:val="id-ID"/>
        </w:rPr>
        <w:t>dalam</w:t>
      </w:r>
      <w:r w:rsidRPr="008908BD">
        <w:rPr>
          <w:rFonts w:asciiTheme="majorBidi" w:hAnsiTheme="majorBidi" w:cstheme="majorBidi"/>
          <w:lang w:val="id-ID"/>
        </w:rPr>
        <w:t xml:space="preserve"> pergaulan sosial disekolah dan diluar sekolah</w:t>
      </w:r>
      <w:r w:rsidR="00047157" w:rsidRPr="00047157">
        <w:rPr>
          <w:rFonts w:asciiTheme="majorBidi" w:hAnsiTheme="majorBidi" w:cstheme="majorBidi"/>
          <w:lang w:val="id-ID"/>
        </w:rPr>
        <w:t xml:space="preserve">, </w:t>
      </w:r>
      <w:r w:rsidR="00047157" w:rsidRPr="008908BD">
        <w:rPr>
          <w:rFonts w:asciiTheme="majorBidi" w:hAnsiTheme="majorBidi" w:cstheme="majorBidi"/>
          <w:i/>
          <w:iCs/>
          <w:lang w:val="id-ID"/>
        </w:rPr>
        <w:t>kedua</w:t>
      </w:r>
      <w:r w:rsidRPr="008908BD">
        <w:rPr>
          <w:rFonts w:asciiTheme="majorBidi" w:hAnsiTheme="majorBidi" w:cstheme="majorBidi"/>
          <w:i/>
          <w:iCs/>
          <w:lang w:val="id-ID"/>
        </w:rPr>
        <w:t>:</w:t>
      </w:r>
      <w:r w:rsidRPr="008908BD">
        <w:rPr>
          <w:rFonts w:asciiTheme="majorBidi" w:hAnsiTheme="majorBidi" w:cstheme="majorBidi"/>
          <w:lang w:val="id-ID"/>
        </w:rPr>
        <w:t xml:space="preserve"> peran aparat sekolah, orang tua, dan masyarakat dalam program pendidikan remedial</w:t>
      </w:r>
      <w:r w:rsidR="00047157">
        <w:rPr>
          <w:rFonts w:asciiTheme="majorBidi" w:hAnsiTheme="majorBidi" w:cstheme="majorBidi"/>
          <w:lang w:val="en-US"/>
        </w:rPr>
        <w:t xml:space="preserve">, </w:t>
      </w:r>
      <w:r w:rsidR="00047157" w:rsidRPr="008908BD">
        <w:rPr>
          <w:rFonts w:asciiTheme="majorBidi" w:hAnsiTheme="majorBidi" w:cstheme="majorBidi"/>
          <w:i/>
          <w:iCs/>
          <w:lang w:val="id-ID"/>
        </w:rPr>
        <w:t>ketiga</w:t>
      </w:r>
      <w:r w:rsidRPr="008908BD">
        <w:rPr>
          <w:rFonts w:asciiTheme="majorBidi" w:hAnsiTheme="majorBidi" w:cstheme="majorBidi"/>
          <w:i/>
          <w:iCs/>
          <w:lang w:val="id-ID"/>
        </w:rPr>
        <w:t>:</w:t>
      </w:r>
      <w:r w:rsidRPr="008908BD">
        <w:rPr>
          <w:rFonts w:asciiTheme="majorBidi" w:hAnsiTheme="majorBidi" w:cstheme="majorBidi"/>
          <w:lang w:val="id-ID"/>
        </w:rPr>
        <w:t xml:space="preserve"> partisipasi, sikap guru, dan dampak instruksional terhadap pembaharuan pendidikan dan pengajaran, dan</w:t>
      </w:r>
      <w:r w:rsidR="00047157">
        <w:rPr>
          <w:rFonts w:asciiTheme="majorBidi" w:hAnsiTheme="majorBidi" w:cstheme="majorBidi"/>
          <w:lang w:val="en-US"/>
        </w:rPr>
        <w:t xml:space="preserve">, </w:t>
      </w:r>
      <w:r w:rsidR="00047157" w:rsidRPr="008908BD">
        <w:rPr>
          <w:rFonts w:asciiTheme="majorBidi" w:hAnsiTheme="majorBidi" w:cstheme="majorBidi"/>
          <w:i/>
          <w:iCs/>
          <w:lang w:val="id-ID"/>
        </w:rPr>
        <w:t>keempat</w:t>
      </w:r>
      <w:r w:rsidRPr="008908BD">
        <w:rPr>
          <w:rFonts w:asciiTheme="majorBidi" w:hAnsiTheme="majorBidi" w:cstheme="majorBidi"/>
          <w:i/>
          <w:iCs/>
          <w:lang w:val="id-ID"/>
        </w:rPr>
        <w:t>:</w:t>
      </w:r>
      <w:r w:rsidRPr="008908BD">
        <w:rPr>
          <w:rFonts w:asciiTheme="majorBidi" w:hAnsiTheme="majorBidi" w:cstheme="majorBidi"/>
          <w:lang w:val="id-ID"/>
        </w:rPr>
        <w:t xml:space="preserve"> reputasi sekolah</w:t>
      </w:r>
      <w:r w:rsidRPr="008908BD">
        <w:rPr>
          <w:rStyle w:val="FootnoteReference"/>
          <w:rFonts w:asciiTheme="majorBidi" w:hAnsiTheme="majorBidi" w:cstheme="majorBidi"/>
          <w:lang w:val="id-ID"/>
        </w:rPr>
        <w:footnoteReference w:id="25"/>
      </w:r>
      <w:r w:rsidR="009D337E" w:rsidRPr="008908BD">
        <w:rPr>
          <w:rFonts w:asciiTheme="majorBidi" w:hAnsiTheme="majorBidi" w:cstheme="majorBidi"/>
          <w:lang w:val="id-ID"/>
        </w:rPr>
        <w:t>.</w:t>
      </w:r>
    </w:p>
    <w:p w:rsidR="00570F91" w:rsidRPr="008908BD" w:rsidRDefault="00570F91" w:rsidP="009C67AE">
      <w:pPr>
        <w:pStyle w:val="ListParagraph"/>
        <w:spacing w:line="480" w:lineRule="auto"/>
        <w:ind w:firstLine="556"/>
        <w:jc w:val="both"/>
        <w:rPr>
          <w:rFonts w:asciiTheme="majorBidi" w:hAnsiTheme="majorBidi" w:cstheme="majorBidi"/>
          <w:lang w:val="id-ID"/>
        </w:rPr>
      </w:pPr>
    </w:p>
    <w:p w:rsidR="00ED3F4C" w:rsidRPr="000829EA" w:rsidRDefault="000829EA" w:rsidP="0052469F">
      <w:pPr>
        <w:pStyle w:val="ListParagraph"/>
        <w:numPr>
          <w:ilvl w:val="0"/>
          <w:numId w:val="1"/>
        </w:numPr>
        <w:spacing w:line="480" w:lineRule="auto"/>
        <w:ind w:left="426"/>
        <w:jc w:val="both"/>
        <w:rPr>
          <w:rFonts w:asciiTheme="majorBidi" w:hAnsiTheme="majorBidi" w:cstheme="majorBidi"/>
          <w:b/>
          <w:bCs/>
          <w:lang w:val="id-ID"/>
        </w:rPr>
      </w:pPr>
      <w:r w:rsidRPr="000829EA">
        <w:rPr>
          <w:rFonts w:asciiTheme="majorBidi" w:hAnsiTheme="majorBidi" w:cstheme="majorBidi"/>
          <w:b/>
          <w:bCs/>
          <w:lang w:val="id-ID"/>
        </w:rPr>
        <w:t>Pendidikan Bermutu</w:t>
      </w:r>
    </w:p>
    <w:p w:rsidR="00002408" w:rsidRDefault="00002408" w:rsidP="006B4083">
      <w:pPr>
        <w:pStyle w:val="ListParagraph"/>
        <w:spacing w:line="480" w:lineRule="auto"/>
        <w:ind w:left="426" w:firstLine="567"/>
        <w:jc w:val="both"/>
        <w:rPr>
          <w:rFonts w:asciiTheme="majorBidi" w:hAnsiTheme="majorBidi" w:cstheme="majorBidi"/>
          <w:lang w:val="id-ID"/>
        </w:rPr>
      </w:pPr>
      <w:r>
        <w:rPr>
          <w:rFonts w:asciiTheme="majorBidi" w:hAnsiTheme="majorBidi" w:cstheme="majorBidi"/>
          <w:lang w:val="id-ID"/>
        </w:rPr>
        <w:t>Pendidikan adalah investasi (</w:t>
      </w:r>
      <w:r w:rsidRPr="00463B3F">
        <w:rPr>
          <w:rFonts w:asciiTheme="majorBidi" w:hAnsiTheme="majorBidi" w:cstheme="majorBidi"/>
          <w:i/>
          <w:iCs/>
          <w:lang w:val="id-ID"/>
        </w:rPr>
        <w:t>investmen human capital</w:t>
      </w:r>
      <w:r>
        <w:rPr>
          <w:rFonts w:asciiTheme="majorBidi" w:hAnsiTheme="majorBidi" w:cstheme="majorBidi"/>
          <w:lang w:val="id-ID"/>
        </w:rPr>
        <w:t xml:space="preserve">) sehingga keberadaannya harus terkait kembali </w:t>
      </w:r>
      <w:r w:rsidR="006B4083">
        <w:rPr>
          <w:rFonts w:asciiTheme="majorBidi" w:hAnsiTheme="majorBidi" w:cstheme="majorBidi"/>
          <w:lang w:val="id-ID"/>
        </w:rPr>
        <w:t xml:space="preserve">dengan </w:t>
      </w:r>
      <w:r>
        <w:rPr>
          <w:rFonts w:asciiTheme="majorBidi" w:hAnsiTheme="majorBidi" w:cstheme="majorBidi"/>
          <w:lang w:val="id-ID"/>
        </w:rPr>
        <w:t xml:space="preserve">hasil atau keluaran yang bermanfaat, menguntungkan secara finansial dan sosial. Apabila ditinjau dari sudut lulusan, </w:t>
      </w:r>
      <w:r w:rsidRPr="00EF540F">
        <w:rPr>
          <w:rFonts w:asciiTheme="majorBidi" w:hAnsiTheme="majorBidi" w:cstheme="majorBidi"/>
          <w:i/>
          <w:iCs/>
          <w:lang w:val="id-ID"/>
        </w:rPr>
        <w:t>output</w:t>
      </w:r>
      <w:r>
        <w:rPr>
          <w:rFonts w:asciiTheme="majorBidi" w:hAnsiTheme="majorBidi" w:cstheme="majorBidi"/>
          <w:lang w:val="id-ID"/>
        </w:rPr>
        <w:t xml:space="preserve"> sekolah adalah lulusan yang berguna bagi kehidupan, yaitu lulusan yang bermanfaat bagi dirinya sendiri, keluarganya, dan lingkungannya, </w:t>
      </w:r>
      <w:r>
        <w:rPr>
          <w:rFonts w:asciiTheme="majorBidi" w:hAnsiTheme="majorBidi" w:cstheme="majorBidi"/>
          <w:lang w:val="id-ID"/>
        </w:rPr>
        <w:lastRenderedPageBreak/>
        <w:t xml:space="preserve">artinya lulusan ini mencakup </w:t>
      </w:r>
      <w:r w:rsidRPr="00EF540F">
        <w:rPr>
          <w:rFonts w:asciiTheme="majorBidi" w:hAnsiTheme="majorBidi" w:cstheme="majorBidi"/>
          <w:i/>
          <w:iCs/>
          <w:lang w:val="id-ID"/>
        </w:rPr>
        <w:t>outcome</w:t>
      </w:r>
      <w:r>
        <w:rPr>
          <w:rFonts w:asciiTheme="majorBidi" w:hAnsiTheme="majorBidi" w:cstheme="majorBidi"/>
          <w:lang w:val="id-ID"/>
        </w:rPr>
        <w:t>, yaitu hasil dari investasi pendidikan yang selama ini dijalani siswa untuk menjadi suatu yang berguna dan bermanfaat (</w:t>
      </w:r>
      <w:r w:rsidRPr="00EF540F">
        <w:rPr>
          <w:rFonts w:asciiTheme="majorBidi" w:hAnsiTheme="majorBidi" w:cstheme="majorBidi"/>
          <w:i/>
          <w:iCs/>
          <w:lang w:val="id-ID"/>
        </w:rPr>
        <w:t>benefit</w:t>
      </w:r>
      <w:r>
        <w:rPr>
          <w:rFonts w:asciiTheme="majorBidi" w:hAnsiTheme="majorBidi" w:cstheme="majorBidi"/>
          <w:lang w:val="id-ID"/>
        </w:rPr>
        <w:t>)</w:t>
      </w:r>
      <w:r>
        <w:rPr>
          <w:rStyle w:val="FootnoteReference"/>
          <w:rFonts w:asciiTheme="majorBidi" w:hAnsiTheme="majorBidi" w:cstheme="majorBidi"/>
          <w:lang w:val="id-ID"/>
        </w:rPr>
        <w:footnoteReference w:id="26"/>
      </w:r>
      <w:r w:rsidR="00463B3F">
        <w:rPr>
          <w:rFonts w:asciiTheme="majorBidi" w:hAnsiTheme="majorBidi" w:cstheme="majorBidi"/>
          <w:lang w:val="id-ID"/>
        </w:rPr>
        <w:t>.</w:t>
      </w:r>
    </w:p>
    <w:p w:rsidR="0052469F" w:rsidRDefault="00FC631D" w:rsidP="00002408">
      <w:pPr>
        <w:pStyle w:val="ListParagraph"/>
        <w:spacing w:line="480" w:lineRule="auto"/>
        <w:ind w:left="426" w:firstLine="567"/>
        <w:jc w:val="both"/>
        <w:rPr>
          <w:rFonts w:asciiTheme="majorBidi" w:hAnsiTheme="majorBidi" w:cstheme="majorBidi"/>
          <w:lang w:val="id-ID"/>
        </w:rPr>
      </w:pPr>
      <w:r w:rsidRPr="00FC631D">
        <w:rPr>
          <w:rFonts w:asciiTheme="majorBidi" w:hAnsiTheme="majorBidi" w:cstheme="majorBidi"/>
          <w:lang w:val="id-ID"/>
        </w:rPr>
        <w:t xml:space="preserve">Tujuan </w:t>
      </w:r>
      <w:r>
        <w:rPr>
          <w:rFonts w:asciiTheme="majorBidi" w:hAnsiTheme="majorBidi" w:cstheme="majorBidi"/>
          <w:lang w:val="id-ID"/>
        </w:rPr>
        <w:t>pendidikan Nasional oleh UUSPN No. 20 Tahun 2003 pasal 3 menyatakan bahwa pendidikan bertujuan mengembangkan potensi peserta didik agar menjadi manusia yang beriman dan bertakwa kepad</w:t>
      </w:r>
      <w:r w:rsidR="002A220F">
        <w:rPr>
          <w:rFonts w:asciiTheme="majorBidi" w:hAnsiTheme="majorBidi" w:cstheme="majorBidi"/>
          <w:lang w:val="id-ID"/>
        </w:rPr>
        <w:t>a Tuhan Yang Maha Esa, berakhlak</w:t>
      </w:r>
      <w:r>
        <w:rPr>
          <w:rFonts w:asciiTheme="majorBidi" w:hAnsiTheme="majorBidi" w:cstheme="majorBidi"/>
          <w:lang w:val="id-ID"/>
        </w:rPr>
        <w:t xml:space="preserve"> mulia, sehat, berilmu, cakap, kreatif, mandiri, dan menjadi warga negara yang dem</w:t>
      </w:r>
      <w:r w:rsidR="00470939">
        <w:rPr>
          <w:rFonts w:asciiTheme="majorBidi" w:hAnsiTheme="majorBidi" w:cstheme="majorBidi"/>
          <w:lang w:val="id-ID"/>
        </w:rPr>
        <w:t>okratis serta bertanggung jawab</w:t>
      </w:r>
      <w:r w:rsidR="00470939">
        <w:rPr>
          <w:rStyle w:val="FootnoteReference"/>
          <w:rFonts w:asciiTheme="majorBidi" w:hAnsiTheme="majorBidi" w:cstheme="majorBidi"/>
          <w:lang w:val="id-ID"/>
        </w:rPr>
        <w:footnoteReference w:id="27"/>
      </w:r>
      <w:r w:rsidR="00002408">
        <w:rPr>
          <w:rFonts w:asciiTheme="majorBidi" w:hAnsiTheme="majorBidi" w:cstheme="majorBidi"/>
          <w:lang w:val="en-US"/>
        </w:rPr>
        <w:t>.</w:t>
      </w:r>
    </w:p>
    <w:p w:rsidR="00E43688" w:rsidRDefault="00E43688" w:rsidP="00002408">
      <w:pPr>
        <w:pStyle w:val="ListParagraph"/>
        <w:spacing w:line="480" w:lineRule="auto"/>
        <w:ind w:left="426" w:firstLine="567"/>
        <w:jc w:val="both"/>
        <w:rPr>
          <w:lang w:val="id-ID"/>
        </w:rPr>
      </w:pPr>
      <w:r>
        <w:rPr>
          <w:rFonts w:asciiTheme="majorBidi" w:hAnsiTheme="majorBidi" w:cstheme="majorBidi"/>
          <w:lang w:val="id-ID"/>
        </w:rPr>
        <w:t>Terkait dari pernyataan diatas, menurut Et</w:t>
      </w:r>
      <w:r w:rsidR="003857CC">
        <w:rPr>
          <w:rFonts w:asciiTheme="majorBidi" w:hAnsiTheme="majorBidi" w:cstheme="majorBidi"/>
          <w:lang w:val="id-ID"/>
        </w:rPr>
        <w:t xml:space="preserve">zioni sebagaimana dikutip oleh </w:t>
      </w:r>
      <w:r w:rsidR="003857CC">
        <w:rPr>
          <w:lang w:val="id-ID"/>
        </w:rPr>
        <w:t xml:space="preserve">Aan Komariah dan Cepi Triatna mengatakan bahwa efektivitas adalah derajat dimana organisasi mencapai tujuannya, sedangkan menurut </w:t>
      </w:r>
      <w:r w:rsidR="00E429BA">
        <w:rPr>
          <w:lang w:val="id-ID"/>
        </w:rPr>
        <w:t xml:space="preserve">Steer </w:t>
      </w:r>
      <w:r w:rsidR="003857CC">
        <w:rPr>
          <w:lang w:val="id-ID"/>
        </w:rPr>
        <w:t>keefektifan menekankan perhatian pada kesesuaian hasil yang dicapai organisasi dengan tujuan yang akan dicapai</w:t>
      </w:r>
      <w:r w:rsidR="003857CC">
        <w:rPr>
          <w:rStyle w:val="FootnoteReference"/>
          <w:lang w:val="id-ID"/>
        </w:rPr>
        <w:footnoteReference w:id="28"/>
      </w:r>
      <w:r w:rsidR="000D5055">
        <w:rPr>
          <w:lang w:val="id-ID"/>
        </w:rPr>
        <w:t>.</w:t>
      </w:r>
      <w:r w:rsidR="00E429BA">
        <w:rPr>
          <w:lang w:val="id-ID"/>
        </w:rPr>
        <w:t xml:space="preserve"> Jika kita memperhatikan perihal diatas, pendidikan bermutu bermuara pada satu titik yaitu pada tujuan pendidikan nasional sebagaimana yang tertuang </w:t>
      </w:r>
      <w:r w:rsidR="00733A54">
        <w:rPr>
          <w:lang w:val="id-ID"/>
        </w:rPr>
        <w:t>di</w:t>
      </w:r>
      <w:r w:rsidR="00E429BA">
        <w:rPr>
          <w:lang w:val="id-ID"/>
        </w:rPr>
        <w:t>dalam UU No. 20 tahun 2003 tentang sistem pendidikan nasional.</w:t>
      </w:r>
    </w:p>
    <w:p w:rsidR="006B4083" w:rsidRDefault="006B4083" w:rsidP="006B4083">
      <w:pPr>
        <w:pStyle w:val="ListParagraph"/>
        <w:spacing w:line="480" w:lineRule="auto"/>
        <w:ind w:left="426" w:firstLine="567"/>
        <w:jc w:val="both"/>
        <w:rPr>
          <w:lang w:val="id-ID"/>
        </w:rPr>
      </w:pPr>
      <w:r w:rsidRPr="006B4083">
        <w:rPr>
          <w:lang w:val="id-ID"/>
        </w:rPr>
        <w:t xml:space="preserve">Untuk mencapai </w:t>
      </w:r>
      <w:r>
        <w:rPr>
          <w:lang w:val="id-ID"/>
        </w:rPr>
        <w:t>tujuan pendidikan</w:t>
      </w:r>
      <w:r w:rsidRPr="006B4083">
        <w:rPr>
          <w:lang w:val="id-ID"/>
        </w:rPr>
        <w:t xml:space="preserve"> yang demikian, dibutuhkan sumber daya manusia yang bermutu dan memiliki kompetensi unggulan, terutama dalam hal kemampuan berfikir dan berorientasi kepada kerja pikiran dan bukan semata </w:t>
      </w:r>
      <w:r w:rsidRPr="006B4083">
        <w:rPr>
          <w:lang w:val="id-ID"/>
        </w:rPr>
        <w:lastRenderedPageBreak/>
        <w:t xml:space="preserve">kemampuan kerja otot, emosional, individualistis dan materialistik semata. </w:t>
      </w:r>
      <w:r w:rsidR="007A66B9">
        <w:rPr>
          <w:lang w:val="id-ID"/>
        </w:rPr>
        <w:t>Disamping adanya manajemen dan kepemimpinan pendidikan, sumber daya material (sarana dan prasarana), kurikulum, pembiayaan, dan organisasi</w:t>
      </w:r>
      <w:r w:rsidR="007A66B9">
        <w:rPr>
          <w:rStyle w:val="FootnoteReference"/>
          <w:lang w:val="id-ID"/>
        </w:rPr>
        <w:footnoteReference w:id="29"/>
      </w:r>
      <w:r w:rsidR="00F2789A">
        <w:rPr>
          <w:lang w:val="id-ID"/>
        </w:rPr>
        <w:t xml:space="preserve">. </w:t>
      </w:r>
      <w:r w:rsidRPr="006B4083">
        <w:rPr>
          <w:lang w:val="id-ID"/>
        </w:rPr>
        <w:t>Dengan demikian restrukturisasi pendidikan mutlak harus dilakukan. Pendidikan haruslah diarahkan pada upaya menciptakan situasi agar siswa mampu belajar dan memiliki kemampuan berfikir tahap tinggi. Untuk mencapai kondisi tersebut pendidikan saat ini haruslah menekankan pada upaya pembentukan kompetensi siswa yang didahului oleh perubahan radikal atas budaya mengajar saat ini.</w:t>
      </w:r>
    </w:p>
    <w:p w:rsidR="00E154CA" w:rsidRDefault="00E154CA" w:rsidP="00E154CA">
      <w:pPr>
        <w:pStyle w:val="ListParagraph"/>
        <w:spacing w:line="480" w:lineRule="auto"/>
        <w:ind w:left="426" w:firstLine="567"/>
        <w:jc w:val="both"/>
        <w:rPr>
          <w:lang w:val="id-ID"/>
        </w:rPr>
      </w:pPr>
      <w:r w:rsidRPr="00E154CA">
        <w:rPr>
          <w:lang w:val="id-ID"/>
        </w:rPr>
        <w:t xml:space="preserve">Guru sebagai tumpuan terciptanya pendidikan yang bermutu harus selalu mengembangkan kemampuan dan keprofesionalanya. Pendidikan yang bermutu diawali dari guru yang bermutu. Guru yang bermutu adalah guru yang selalu melakukan refleksi terhadap apa yang telah dilakukanya pada saat proses pembelajaran dan melakukan perbaikan serta mengembangkan ide-ide inovatif dibidang pendidikan. </w:t>
      </w:r>
      <w:r w:rsidR="0034199F">
        <w:rPr>
          <w:lang w:val="id-ID"/>
        </w:rPr>
        <w:t>Disamping itu, untuk mencapai tujuan pendidikan aktualisasi pendidikan harus diproses dengan manajemen pendidikan yang dinamis, efektif dan efisien, adaptif, aspirasi, kondusif dan koordinatif oleh tenaga kependidikan, guru, dan pengambil kebijakan pendidikan yang memenuhi persyaratan dan kualifikasi profesional pada semua jenjang dan jenis pendidikan</w:t>
      </w:r>
      <w:r w:rsidR="0034199F">
        <w:rPr>
          <w:rStyle w:val="FootnoteReference"/>
          <w:lang w:val="id-ID"/>
        </w:rPr>
        <w:footnoteReference w:id="30"/>
      </w:r>
      <w:r w:rsidR="0034199F">
        <w:rPr>
          <w:lang w:val="id-ID"/>
        </w:rPr>
        <w:t>.</w:t>
      </w:r>
      <w:r w:rsidR="005B5D10">
        <w:rPr>
          <w:lang w:val="id-ID"/>
        </w:rPr>
        <w:t xml:space="preserve"> Dan akhir-akhir ini dunia pendidikan telah melirik konsep-konsep yang menaruh minat secara mendalam terhadap perbaikan </w:t>
      </w:r>
      <w:r w:rsidR="005B5D10">
        <w:rPr>
          <w:i/>
          <w:iCs/>
          <w:lang w:val="id-ID"/>
        </w:rPr>
        <w:t xml:space="preserve">input, </w:t>
      </w:r>
      <w:r w:rsidR="005B5D10">
        <w:rPr>
          <w:lang w:val="id-ID"/>
        </w:rPr>
        <w:t xml:space="preserve">proses, dan </w:t>
      </w:r>
      <w:r w:rsidR="005B5D10">
        <w:rPr>
          <w:i/>
          <w:iCs/>
          <w:lang w:val="id-ID"/>
        </w:rPr>
        <w:lastRenderedPageBreak/>
        <w:t xml:space="preserve">output </w:t>
      </w:r>
      <w:r w:rsidR="005B5D10">
        <w:rPr>
          <w:lang w:val="id-ID"/>
        </w:rPr>
        <w:t>yang berkualitas, salah satunya konsep TQM (</w:t>
      </w:r>
      <w:r w:rsidR="005B5D10" w:rsidRPr="005B5D10">
        <w:rPr>
          <w:i/>
          <w:iCs/>
          <w:lang w:val="id-ID"/>
        </w:rPr>
        <w:t>Total Quality Management</w:t>
      </w:r>
      <w:r w:rsidR="005B5D10">
        <w:rPr>
          <w:lang w:val="id-ID"/>
        </w:rPr>
        <w:t>)</w:t>
      </w:r>
      <w:r w:rsidR="00BF52BF">
        <w:rPr>
          <w:lang w:val="id-ID"/>
        </w:rPr>
        <w:t xml:space="preserve"> atau manajemen mutu terpadu</w:t>
      </w:r>
      <w:r w:rsidR="005B5D10">
        <w:rPr>
          <w:lang w:val="id-ID"/>
        </w:rPr>
        <w:t>.</w:t>
      </w:r>
      <w:r w:rsidR="00FB0254">
        <w:rPr>
          <w:lang w:val="id-ID"/>
        </w:rPr>
        <w:t xml:space="preserve"> TQM merupakan salah satu penggagas tentang mutu selain adanya konsep kontrol mutu (</w:t>
      </w:r>
      <w:r w:rsidR="00FB0254">
        <w:rPr>
          <w:i/>
          <w:iCs/>
          <w:lang w:val="id-ID"/>
        </w:rPr>
        <w:t>Quality control</w:t>
      </w:r>
      <w:r w:rsidR="00FB0254">
        <w:rPr>
          <w:lang w:val="id-ID"/>
        </w:rPr>
        <w:t>) dan jaminan mutu (</w:t>
      </w:r>
      <w:r w:rsidR="00FB0254">
        <w:rPr>
          <w:i/>
          <w:iCs/>
          <w:lang w:val="id-ID"/>
        </w:rPr>
        <w:t>Quality Assurance</w:t>
      </w:r>
      <w:r w:rsidR="00FB0254">
        <w:rPr>
          <w:lang w:val="id-ID"/>
        </w:rPr>
        <w:t>)</w:t>
      </w:r>
      <w:r w:rsidR="00FB0254">
        <w:rPr>
          <w:rStyle w:val="FootnoteReference"/>
          <w:lang w:val="id-ID"/>
        </w:rPr>
        <w:footnoteReference w:id="31"/>
      </w:r>
      <w:r w:rsidR="0077440E">
        <w:rPr>
          <w:lang w:val="id-ID"/>
        </w:rPr>
        <w:t>.</w:t>
      </w:r>
    </w:p>
    <w:p w:rsidR="00F2789A" w:rsidRDefault="00F2789A" w:rsidP="00E154CA">
      <w:pPr>
        <w:pStyle w:val="ListParagraph"/>
        <w:spacing w:line="480" w:lineRule="auto"/>
        <w:ind w:left="426" w:firstLine="567"/>
        <w:jc w:val="both"/>
        <w:rPr>
          <w:lang w:val="id-ID"/>
        </w:rPr>
      </w:pPr>
      <w:r>
        <w:rPr>
          <w:lang w:val="id-ID"/>
        </w:rPr>
        <w:t>Kontrol mutu (</w:t>
      </w:r>
      <w:r w:rsidRPr="00F2789A">
        <w:rPr>
          <w:i/>
          <w:iCs/>
          <w:lang w:val="id-ID"/>
        </w:rPr>
        <w:t>quality control</w:t>
      </w:r>
      <w:r>
        <w:rPr>
          <w:lang w:val="id-ID"/>
        </w:rPr>
        <w:t>) secara historis merupakan konsep mutu yang paling tua. Ia melibatkan deteksi dan eliminasi komponen-komponen atau produk gagal yang tidak sesuai dengan standar</w:t>
      </w:r>
      <w:r w:rsidR="004A78ED">
        <w:rPr>
          <w:lang w:val="id-ID"/>
        </w:rPr>
        <w:t>. Inspeksi dan pemeriksaan adalah metode-metode dari kontrol mutu, dan sudah digunakan secara luas dalam pendidikan untuk memeriksa apakah standar-standar telah terpenuhi atau belum</w:t>
      </w:r>
      <w:r w:rsidR="004A78ED">
        <w:rPr>
          <w:rStyle w:val="FootnoteReference"/>
          <w:lang w:val="id-ID"/>
        </w:rPr>
        <w:footnoteReference w:id="32"/>
      </w:r>
      <w:r w:rsidR="00A24FB1">
        <w:rPr>
          <w:lang w:val="id-ID"/>
        </w:rPr>
        <w:t>.</w:t>
      </w:r>
    </w:p>
    <w:p w:rsidR="00A24FB1" w:rsidRPr="00FB0254" w:rsidRDefault="00A24FB1" w:rsidP="00E154CA">
      <w:pPr>
        <w:pStyle w:val="ListParagraph"/>
        <w:spacing w:line="480" w:lineRule="auto"/>
        <w:ind w:left="426" w:firstLine="567"/>
        <w:jc w:val="both"/>
        <w:rPr>
          <w:lang w:val="id-ID"/>
        </w:rPr>
      </w:pPr>
      <w:r>
        <w:rPr>
          <w:lang w:val="id-ID"/>
        </w:rPr>
        <w:t>Jaminan mutu (</w:t>
      </w:r>
      <w:r>
        <w:rPr>
          <w:i/>
          <w:iCs/>
          <w:lang w:val="id-ID"/>
        </w:rPr>
        <w:t>Quality Assurance</w:t>
      </w:r>
      <w:r>
        <w:rPr>
          <w:lang w:val="id-ID"/>
        </w:rPr>
        <w:t>) didesain sedemikian rupa untuk menjamin bahwa proses produksi menghasilkan produk yang memenuhi spesifikasi yang telah ditetapkan sebelumnya. Jaminan mutu adalah sebuah cara memproduksi produk yang bebas dari cacat dan kesalahan. Jaminan mutu lebih menekankan tanggungjawab tenaga kerja dibandingkan inspeksi kontrol mutu, meskipun sebenarnya inspeksi tersebut juga memiliki peranan jaminan mutu. Standar-standar mutu diatur oleh prosedur-prosedur yang ada dalam sistem jaminan mutu</w:t>
      </w:r>
      <w:r>
        <w:rPr>
          <w:rStyle w:val="FootnoteReference"/>
          <w:lang w:val="id-ID"/>
        </w:rPr>
        <w:footnoteReference w:id="33"/>
      </w:r>
      <w:r w:rsidR="00731AC3">
        <w:rPr>
          <w:lang w:val="id-ID"/>
        </w:rPr>
        <w:t>.</w:t>
      </w:r>
    </w:p>
    <w:p w:rsidR="007A30C8" w:rsidRDefault="00A53B60" w:rsidP="008C5C25">
      <w:pPr>
        <w:pStyle w:val="ListParagraph"/>
        <w:spacing w:line="480" w:lineRule="auto"/>
        <w:ind w:left="426" w:firstLine="567"/>
        <w:jc w:val="both"/>
        <w:rPr>
          <w:lang w:val="id-ID"/>
        </w:rPr>
      </w:pPr>
      <w:r>
        <w:rPr>
          <w:lang w:val="id-ID"/>
        </w:rPr>
        <w:lastRenderedPageBreak/>
        <w:t>TQM (</w:t>
      </w:r>
      <w:r w:rsidRPr="005B5D10">
        <w:rPr>
          <w:i/>
          <w:iCs/>
          <w:lang w:val="id-ID"/>
        </w:rPr>
        <w:t>Total Quality Management</w:t>
      </w:r>
      <w:r>
        <w:rPr>
          <w:lang w:val="id-ID"/>
        </w:rPr>
        <w:t>) merupakan perluasan dan pengembangan dari jaminan mutu. TQM adalah tentang usaha menciptakan sebuah kultur mutu, yang mendorong semua stafnya untuk memuaskan para pelanggan</w:t>
      </w:r>
      <w:r>
        <w:rPr>
          <w:rStyle w:val="FootnoteReference"/>
          <w:lang w:val="id-ID"/>
        </w:rPr>
        <w:footnoteReference w:id="34"/>
      </w:r>
      <w:r>
        <w:rPr>
          <w:lang w:val="id-ID"/>
        </w:rPr>
        <w:t xml:space="preserve">. Pengertian tersebut tidak menekankan satu komponen dalam sistem pendidikan, tetapi menyangkut seluruh komponen penyelenggara pendidikan yaitu </w:t>
      </w:r>
      <w:r w:rsidRPr="000F7FF8">
        <w:rPr>
          <w:i/>
          <w:iCs/>
          <w:lang w:val="id-ID"/>
        </w:rPr>
        <w:t>input</w:t>
      </w:r>
      <w:r>
        <w:rPr>
          <w:lang w:val="id-ID"/>
        </w:rPr>
        <w:t xml:space="preserve">, proses dan </w:t>
      </w:r>
      <w:r w:rsidRPr="000F7FF8">
        <w:rPr>
          <w:i/>
          <w:iCs/>
          <w:lang w:val="id-ID"/>
        </w:rPr>
        <w:t>output</w:t>
      </w:r>
      <w:r>
        <w:rPr>
          <w:lang w:val="id-ID"/>
        </w:rPr>
        <w:t xml:space="preserve"> dan semua perangkat yang mendukungnya</w:t>
      </w:r>
      <w:r>
        <w:rPr>
          <w:rStyle w:val="FootnoteReference"/>
          <w:lang w:val="id-ID"/>
        </w:rPr>
        <w:footnoteReference w:id="35"/>
      </w:r>
      <w:r w:rsidR="00BF4CD6">
        <w:rPr>
          <w:lang w:val="id-ID"/>
        </w:rPr>
        <w:t xml:space="preserve">. </w:t>
      </w:r>
      <w:r w:rsidR="002F2AA2">
        <w:rPr>
          <w:lang w:val="id-ID"/>
        </w:rPr>
        <w:t>Manajemen mutu terpadu (</w:t>
      </w:r>
      <w:r w:rsidR="002F2AA2" w:rsidRPr="005B5D10">
        <w:rPr>
          <w:i/>
          <w:iCs/>
          <w:lang w:val="id-ID"/>
        </w:rPr>
        <w:t>Total Quality Management</w:t>
      </w:r>
      <w:r w:rsidR="002F2AA2">
        <w:rPr>
          <w:lang w:val="id-ID"/>
        </w:rPr>
        <w:t xml:space="preserve">) berfungsi efektif dalam berbagai organisasi, yaitu untuk meningkatkan kualitas </w:t>
      </w:r>
      <w:r w:rsidR="002F2AA2">
        <w:rPr>
          <w:i/>
          <w:iCs/>
          <w:lang w:val="id-ID"/>
        </w:rPr>
        <w:t>outcome</w:t>
      </w:r>
      <w:r w:rsidR="002F2AA2">
        <w:rPr>
          <w:lang w:val="id-ID"/>
        </w:rPr>
        <w:t xml:space="preserve"> atau produk, sehingga dapat diterima oleh pelanggan atau pemakai dan dapat menghindari timbulnya kesalahan</w:t>
      </w:r>
      <w:r w:rsidR="0046604D">
        <w:rPr>
          <w:rStyle w:val="FootnoteReference"/>
          <w:lang w:val="id-ID"/>
        </w:rPr>
        <w:footnoteReference w:id="36"/>
      </w:r>
      <w:r w:rsidR="00D60873">
        <w:rPr>
          <w:lang w:val="id-ID"/>
        </w:rPr>
        <w:t xml:space="preserve">. </w:t>
      </w:r>
      <w:r w:rsidR="008C5C25">
        <w:rPr>
          <w:lang w:val="id-ID"/>
        </w:rPr>
        <w:t>Kegiatan pendidikan yang dilaksanakan harus diutamakan untuk mencapai kepuasan pelanggang pendidikan. Standar mutu, kepuasan pelanggan, kepemimpinan, dan tim kerja memegang peran penting</w:t>
      </w:r>
      <w:r w:rsidR="00DA2DEC">
        <w:rPr>
          <w:lang w:val="id-ID"/>
        </w:rPr>
        <w:t xml:space="preserve"> </w:t>
      </w:r>
      <w:r w:rsidR="008C5C25">
        <w:rPr>
          <w:lang w:val="id-ID"/>
        </w:rPr>
        <w:t xml:space="preserve">dalam memujudkan mutu lulusan yang diinginkan. Karena itu, peranan alat dan teknik dalam peningkatan mutu menjadi bagian intregal dalam manajemen mutu terpadu pendidikan. </w:t>
      </w:r>
    </w:p>
    <w:p w:rsidR="008C5C25" w:rsidRDefault="007C7B43" w:rsidP="008C5C25">
      <w:pPr>
        <w:pStyle w:val="ListParagraph"/>
        <w:spacing w:line="480" w:lineRule="auto"/>
        <w:ind w:left="426" w:firstLine="567"/>
        <w:jc w:val="both"/>
        <w:rPr>
          <w:lang w:val="id-ID"/>
        </w:rPr>
      </w:pPr>
      <w:r>
        <w:rPr>
          <w:lang w:val="id-ID"/>
        </w:rPr>
        <w:t xml:space="preserve">Bill Crech sebagamana dikutip </w:t>
      </w:r>
      <w:r w:rsidRPr="00F94A2C">
        <w:rPr>
          <w:lang w:val="id-ID"/>
        </w:rPr>
        <w:t>Aan Komariah dan Cepi Triatna</w:t>
      </w:r>
      <w:r>
        <w:rPr>
          <w:lang w:val="id-ID"/>
        </w:rPr>
        <w:t xml:space="preserve"> berpendapat lima pilar untuk membangun mutu yaitu produk, proses, organisasi, pemimpin, dan komitmen. Produk adalah titik pusat untuk tujuan dan pencapaian organisasi. Mutu dalam produk tidak mungkin ada tanpa mutu di dalam proses. Mutu di dalam proses</w:t>
      </w:r>
      <w:r w:rsidR="008678BC">
        <w:rPr>
          <w:lang w:val="id-ID"/>
        </w:rPr>
        <w:t xml:space="preserve"> tidak mungkin ada tanpa organisasi yang tepat. Organisasi </w:t>
      </w:r>
      <w:r w:rsidR="008678BC">
        <w:rPr>
          <w:lang w:val="id-ID"/>
        </w:rPr>
        <w:lastRenderedPageBreak/>
        <w:t>yang tepat</w:t>
      </w:r>
      <w:r w:rsidR="00E33A12">
        <w:rPr>
          <w:lang w:val="id-ID"/>
        </w:rPr>
        <w:t xml:space="preserve"> tidak ada artinya tanpa pemimpin yang memadai. Komitmen yang kuat, dari bawah ke atas merupakan pilar pendukung bagi semua pilar yang lain</w:t>
      </w:r>
      <w:r w:rsidR="00E33A12">
        <w:rPr>
          <w:rStyle w:val="FootnoteReference"/>
          <w:lang w:val="id-ID"/>
        </w:rPr>
        <w:footnoteReference w:id="37"/>
      </w:r>
      <w:r w:rsidR="00E33A12">
        <w:rPr>
          <w:lang w:val="id-ID"/>
        </w:rPr>
        <w:t xml:space="preserve">. </w:t>
      </w:r>
    </w:p>
    <w:p w:rsidR="009A439C" w:rsidRDefault="00E33A12" w:rsidP="009A439C">
      <w:pPr>
        <w:pStyle w:val="ListParagraph"/>
        <w:spacing w:line="480" w:lineRule="auto"/>
        <w:ind w:left="426" w:firstLine="567"/>
        <w:jc w:val="both"/>
        <w:rPr>
          <w:lang w:val="id-ID"/>
        </w:rPr>
      </w:pPr>
      <w:r>
        <w:rPr>
          <w:lang w:val="id-ID"/>
        </w:rPr>
        <w:t>Dalam sistem persekolahan</w:t>
      </w:r>
      <w:r w:rsidR="003702FE">
        <w:rPr>
          <w:lang w:val="id-ID"/>
        </w:rPr>
        <w:t>, lulusan merupakan titik pusat tujuan</w:t>
      </w:r>
      <w:r w:rsidR="001D3053">
        <w:rPr>
          <w:lang w:val="id-ID"/>
        </w:rPr>
        <w:t>, lulusan berkualitas tidak mungkin terwujud tanpa proses pendidikan yang bermutu. Proses pendidikan yang bermutu tidak mungkin ada tanpa organisasi persekolahan yang tepat. Untuk memajukan organisasi yang tepat diperlukan pimpinan yang memadai, dan pimpinan itu sendiri harus mendapat dukungan komitmen dari seluruh perangkat sekolah atau konstituen. Dalam TQM kesadaran akan pelaksanaan fungsi dan tugas secara berkualitas harus berlangsung secara terus-menerus</w:t>
      </w:r>
      <w:r w:rsidR="00D73623">
        <w:rPr>
          <w:lang w:val="id-ID"/>
        </w:rPr>
        <w:t xml:space="preserve"> dan berkelanjutan (</w:t>
      </w:r>
      <w:r w:rsidR="00D73623">
        <w:rPr>
          <w:i/>
          <w:iCs/>
          <w:lang w:val="id-ID"/>
        </w:rPr>
        <w:t>continuos quality improvement</w:t>
      </w:r>
      <w:r w:rsidR="00D73623">
        <w:rPr>
          <w:lang w:val="id-ID"/>
        </w:rPr>
        <w:t>).</w:t>
      </w:r>
      <w:r w:rsidR="009A439C">
        <w:rPr>
          <w:lang w:val="id-ID"/>
        </w:rPr>
        <w:t xml:space="preserve"> </w:t>
      </w:r>
    </w:p>
    <w:p w:rsidR="00E33A12" w:rsidRPr="00D73623" w:rsidRDefault="009A439C" w:rsidP="009A439C">
      <w:pPr>
        <w:pStyle w:val="ListParagraph"/>
        <w:spacing w:line="480" w:lineRule="auto"/>
        <w:ind w:left="426" w:firstLine="567"/>
        <w:jc w:val="both"/>
        <w:rPr>
          <w:lang w:val="id-ID"/>
        </w:rPr>
      </w:pPr>
      <w:r>
        <w:rPr>
          <w:lang w:val="id-ID"/>
        </w:rPr>
        <w:t xml:space="preserve">Jerome S. Arcaro sendiri berpendapat bahwa manajemen mutu terpadu dalam pendidikan memiliki karakteristik yang berorientasi pada peningkatan mutu pendidikan. Karakteristik itu adalah </w:t>
      </w:r>
      <w:r w:rsidR="001820E1" w:rsidRPr="001820E1">
        <w:rPr>
          <w:i/>
          <w:iCs/>
          <w:lang w:val="id-ID"/>
        </w:rPr>
        <w:t>pertama,</w:t>
      </w:r>
      <w:r w:rsidR="001820E1">
        <w:rPr>
          <w:lang w:val="id-ID"/>
        </w:rPr>
        <w:t xml:space="preserve"> </w:t>
      </w:r>
      <w:r>
        <w:rPr>
          <w:lang w:val="id-ID"/>
        </w:rPr>
        <w:t>fokus pada kostumer baik kostumer internal (orang tua, siswa, guru, administrator, staf dan dewan sekolah) maupun kostumer eksternal (masyarakat, perusahaan, keluarga, militer, dan perguruan tinggi yang berada di luar organisasi)</w:t>
      </w:r>
      <w:r>
        <w:rPr>
          <w:rStyle w:val="FootnoteReference"/>
          <w:lang w:val="id-ID"/>
        </w:rPr>
        <w:footnoteReference w:id="38"/>
      </w:r>
      <w:r w:rsidR="001820E1">
        <w:rPr>
          <w:lang w:val="id-ID"/>
        </w:rPr>
        <w:t xml:space="preserve">. </w:t>
      </w:r>
      <w:r w:rsidR="001820E1" w:rsidRPr="001820E1">
        <w:rPr>
          <w:i/>
          <w:iCs/>
          <w:lang w:val="id-ID"/>
        </w:rPr>
        <w:t>Kedua,</w:t>
      </w:r>
      <w:r w:rsidR="001820E1">
        <w:rPr>
          <w:lang w:val="id-ID"/>
        </w:rPr>
        <w:t xml:space="preserve"> keterlibatan total. </w:t>
      </w:r>
      <w:r w:rsidR="001820E1" w:rsidRPr="001820E1">
        <w:rPr>
          <w:i/>
          <w:iCs/>
          <w:lang w:val="id-ID"/>
        </w:rPr>
        <w:t>Ketiga,</w:t>
      </w:r>
      <w:r w:rsidR="001820E1">
        <w:rPr>
          <w:lang w:val="id-ID"/>
        </w:rPr>
        <w:t xml:space="preserve"> pengukuran. </w:t>
      </w:r>
      <w:r w:rsidR="001820E1" w:rsidRPr="001820E1">
        <w:rPr>
          <w:i/>
          <w:iCs/>
          <w:lang w:val="id-ID"/>
        </w:rPr>
        <w:t>Keempat,</w:t>
      </w:r>
      <w:r w:rsidR="001820E1">
        <w:rPr>
          <w:lang w:val="id-ID"/>
        </w:rPr>
        <w:t xml:space="preserve"> komitmen dan. </w:t>
      </w:r>
      <w:r w:rsidR="001820E1" w:rsidRPr="001820E1">
        <w:rPr>
          <w:i/>
          <w:iCs/>
          <w:lang w:val="id-ID"/>
        </w:rPr>
        <w:t>Kelima,</w:t>
      </w:r>
      <w:r w:rsidR="001820E1">
        <w:rPr>
          <w:lang w:val="id-ID"/>
        </w:rPr>
        <w:t xml:space="preserve"> perbaikan berkelanjutan. </w:t>
      </w:r>
    </w:p>
    <w:p w:rsidR="00E16F9C" w:rsidRPr="002F2AA2" w:rsidRDefault="00E16F9C" w:rsidP="006B4083">
      <w:pPr>
        <w:pStyle w:val="ListParagraph"/>
        <w:spacing w:line="480" w:lineRule="auto"/>
        <w:ind w:left="426" w:firstLine="567"/>
        <w:jc w:val="both"/>
        <w:rPr>
          <w:rFonts w:asciiTheme="majorBidi" w:hAnsiTheme="majorBidi" w:cstheme="majorBidi"/>
          <w:lang w:val="id-ID"/>
        </w:rPr>
      </w:pPr>
    </w:p>
    <w:p w:rsidR="00FB121D" w:rsidRPr="008908BD" w:rsidRDefault="00586524" w:rsidP="00244F03">
      <w:pPr>
        <w:pStyle w:val="ListParagraph"/>
        <w:numPr>
          <w:ilvl w:val="0"/>
          <w:numId w:val="1"/>
        </w:numPr>
        <w:spacing w:line="480" w:lineRule="auto"/>
        <w:ind w:left="426"/>
        <w:jc w:val="both"/>
        <w:rPr>
          <w:rFonts w:asciiTheme="majorBidi" w:hAnsiTheme="majorBidi" w:cstheme="majorBidi"/>
          <w:b/>
          <w:bCs/>
          <w:lang w:val="id-ID"/>
        </w:rPr>
      </w:pPr>
      <w:r w:rsidRPr="008908BD">
        <w:rPr>
          <w:rFonts w:asciiTheme="majorBidi" w:hAnsiTheme="majorBidi" w:cstheme="majorBidi"/>
          <w:b/>
          <w:bCs/>
          <w:lang w:val="id-ID"/>
        </w:rPr>
        <w:lastRenderedPageBreak/>
        <w:t>Upaya Peningkatan Mutu Pendidikan</w:t>
      </w:r>
    </w:p>
    <w:p w:rsidR="00F94A2C" w:rsidRPr="008908BD" w:rsidRDefault="00F94A2C" w:rsidP="009C67AE">
      <w:pPr>
        <w:pStyle w:val="ListParagraph"/>
        <w:spacing w:line="480" w:lineRule="auto"/>
        <w:ind w:left="426" w:firstLine="567"/>
        <w:jc w:val="both"/>
        <w:rPr>
          <w:lang w:val="id-ID"/>
        </w:rPr>
      </w:pPr>
      <w:r w:rsidRPr="008908BD">
        <w:rPr>
          <w:rFonts w:asciiTheme="majorBidi" w:hAnsiTheme="majorBidi" w:cstheme="majorBidi"/>
          <w:lang w:val="id-ID"/>
        </w:rPr>
        <w:t xml:space="preserve">Sebagai suatu sistem, sekolah memiliki komponen inti yang terdiri dari </w:t>
      </w:r>
      <w:r w:rsidRPr="008908BD">
        <w:rPr>
          <w:rFonts w:asciiTheme="majorBidi" w:hAnsiTheme="majorBidi" w:cstheme="majorBidi"/>
          <w:i/>
          <w:iCs/>
          <w:lang w:val="id-ID"/>
        </w:rPr>
        <w:t>input, proses, dan output</w:t>
      </w:r>
      <w:r w:rsidRPr="008908BD">
        <w:rPr>
          <w:rFonts w:asciiTheme="majorBidi" w:hAnsiTheme="majorBidi" w:cstheme="majorBidi"/>
          <w:lang w:val="id-ID"/>
        </w:rPr>
        <w:t>. Komponen-komponen tersebut tidak dapat dipisahkan satu sama lain karena merupakan satu kesatuan utuh yang saling berkaitan, terikat, memengaruhi, membutuhkan, dan menentukan</w:t>
      </w:r>
      <w:r w:rsidRPr="008908BD">
        <w:rPr>
          <w:rStyle w:val="FootnoteReference"/>
          <w:rFonts w:asciiTheme="majorBidi" w:hAnsiTheme="majorBidi" w:cstheme="majorBidi"/>
          <w:lang w:val="id-ID"/>
        </w:rPr>
        <w:footnoteReference w:id="39"/>
      </w:r>
      <w:r w:rsidR="003B06C1" w:rsidRPr="008908BD">
        <w:rPr>
          <w:rFonts w:asciiTheme="majorBidi" w:hAnsiTheme="majorBidi" w:cstheme="majorBidi"/>
          <w:lang w:val="id-ID"/>
        </w:rPr>
        <w:t xml:space="preserve">. Mengutip pendapat William A. Shrode dan D. Voich dalam bukunya </w:t>
      </w:r>
      <w:r w:rsidR="003B06C1" w:rsidRPr="008908BD">
        <w:rPr>
          <w:lang w:val="id-ID"/>
        </w:rPr>
        <w:t>Aan Komariah dan Cepi Triatna “</w:t>
      </w:r>
      <w:r w:rsidR="003B06C1" w:rsidRPr="008908BD">
        <w:rPr>
          <w:i/>
          <w:iCs/>
          <w:lang w:val="id-ID"/>
        </w:rPr>
        <w:t>A System is a set of interralated part, working independently and joinly, in pursuit of common objectives of the whole, within complex environment”</w:t>
      </w:r>
      <w:r w:rsidR="00E26E30" w:rsidRPr="008908BD">
        <w:rPr>
          <w:lang w:val="id-ID"/>
        </w:rPr>
        <w:t>.</w:t>
      </w:r>
    </w:p>
    <w:p w:rsidR="00E26E30" w:rsidRPr="008908BD" w:rsidRDefault="00E26E30" w:rsidP="009C67AE">
      <w:pPr>
        <w:pStyle w:val="ListParagraph"/>
        <w:spacing w:line="480" w:lineRule="auto"/>
        <w:ind w:left="426" w:firstLine="567"/>
        <w:jc w:val="both"/>
        <w:rPr>
          <w:lang w:val="id-ID"/>
        </w:rPr>
      </w:pPr>
      <w:r w:rsidRPr="009C67AE">
        <w:rPr>
          <w:rFonts w:asciiTheme="majorBidi" w:hAnsiTheme="majorBidi" w:cstheme="majorBidi"/>
          <w:lang w:val="id-ID"/>
        </w:rPr>
        <w:t>Dari</w:t>
      </w:r>
      <w:r w:rsidRPr="008908BD">
        <w:rPr>
          <w:lang w:val="id-ID"/>
        </w:rPr>
        <w:t xml:space="preserve"> </w:t>
      </w:r>
      <w:r w:rsidRPr="008908BD">
        <w:rPr>
          <w:rFonts w:asciiTheme="majorBidi" w:hAnsiTheme="majorBidi" w:cstheme="majorBidi"/>
          <w:lang w:val="id-ID"/>
        </w:rPr>
        <w:t>pengertian</w:t>
      </w:r>
      <w:r w:rsidRPr="008908BD">
        <w:rPr>
          <w:lang w:val="id-ID"/>
        </w:rPr>
        <w:t xml:space="preserve"> diatas terkandung beberapa aspek yang merupakan makna si</w:t>
      </w:r>
      <w:r w:rsidR="00157F6E">
        <w:rPr>
          <w:lang w:val="en-US"/>
        </w:rPr>
        <w:t>s</w:t>
      </w:r>
      <w:r w:rsidRPr="008908BD">
        <w:rPr>
          <w:lang w:val="id-ID"/>
        </w:rPr>
        <w:t>tem, yaitu:</w:t>
      </w:r>
    </w:p>
    <w:p w:rsidR="00E26E30" w:rsidRPr="008908BD" w:rsidRDefault="00E26E30" w:rsidP="009C67AE">
      <w:pPr>
        <w:pStyle w:val="ListParagraph"/>
        <w:numPr>
          <w:ilvl w:val="0"/>
          <w:numId w:val="13"/>
        </w:numPr>
        <w:ind w:left="851" w:hanging="426"/>
        <w:jc w:val="both"/>
        <w:rPr>
          <w:rFonts w:asciiTheme="majorBidi" w:hAnsiTheme="majorBidi" w:cstheme="majorBidi"/>
          <w:lang w:val="id-ID"/>
        </w:rPr>
      </w:pPr>
      <w:r w:rsidRPr="008908BD">
        <w:rPr>
          <w:rFonts w:asciiTheme="majorBidi" w:hAnsiTheme="majorBidi" w:cstheme="majorBidi"/>
          <w:lang w:val="id-ID"/>
        </w:rPr>
        <w:t>Suatu sistem terdiri dari atas bagian-bagian yang saling terkait satu dengan yang laiannya,</w:t>
      </w:r>
    </w:p>
    <w:p w:rsidR="00E26E30" w:rsidRPr="008908BD" w:rsidRDefault="00E26E30" w:rsidP="009C67AE">
      <w:pPr>
        <w:pStyle w:val="ListParagraph"/>
        <w:numPr>
          <w:ilvl w:val="0"/>
          <w:numId w:val="13"/>
        </w:numPr>
        <w:ind w:left="851" w:hanging="426"/>
        <w:jc w:val="both"/>
        <w:rPr>
          <w:rFonts w:asciiTheme="majorBidi" w:hAnsiTheme="majorBidi" w:cstheme="majorBidi"/>
          <w:lang w:val="id-ID"/>
        </w:rPr>
      </w:pPr>
      <w:r w:rsidRPr="008908BD">
        <w:rPr>
          <w:rFonts w:asciiTheme="majorBidi" w:hAnsiTheme="majorBidi" w:cstheme="majorBidi"/>
          <w:lang w:val="id-ID"/>
        </w:rPr>
        <w:t>Bagian-bagian yang saling berhubungan itu dapat bekerja dan berfungsi secara independen atau bersama-sama,</w:t>
      </w:r>
    </w:p>
    <w:p w:rsidR="00E26E30" w:rsidRPr="008908BD" w:rsidRDefault="00E26E30" w:rsidP="009C67AE">
      <w:pPr>
        <w:pStyle w:val="ListParagraph"/>
        <w:numPr>
          <w:ilvl w:val="0"/>
          <w:numId w:val="13"/>
        </w:numPr>
        <w:ind w:left="851" w:hanging="426"/>
        <w:jc w:val="both"/>
        <w:rPr>
          <w:rFonts w:asciiTheme="majorBidi" w:hAnsiTheme="majorBidi" w:cstheme="majorBidi"/>
          <w:lang w:val="id-ID"/>
        </w:rPr>
      </w:pPr>
      <w:r w:rsidRPr="008908BD">
        <w:rPr>
          <w:rFonts w:asciiTheme="majorBidi" w:hAnsiTheme="majorBidi" w:cstheme="majorBidi"/>
          <w:lang w:val="id-ID"/>
        </w:rPr>
        <w:t>Berfungsinya bagian-bagian tersebut ditujukan untuk mencapai tujuan umum dari keseluruhan (sinergi), dan</w:t>
      </w:r>
    </w:p>
    <w:p w:rsidR="00E26E30" w:rsidRPr="008908BD" w:rsidRDefault="00E26E30" w:rsidP="009C67AE">
      <w:pPr>
        <w:pStyle w:val="ListParagraph"/>
        <w:numPr>
          <w:ilvl w:val="0"/>
          <w:numId w:val="13"/>
        </w:numPr>
        <w:ind w:left="851" w:hanging="426"/>
        <w:jc w:val="both"/>
        <w:rPr>
          <w:rFonts w:asciiTheme="majorBidi" w:hAnsiTheme="majorBidi" w:cstheme="majorBidi"/>
          <w:lang w:val="id-ID"/>
        </w:rPr>
      </w:pPr>
      <w:r w:rsidRPr="008908BD">
        <w:rPr>
          <w:rFonts w:asciiTheme="majorBidi" w:hAnsiTheme="majorBidi" w:cstheme="majorBidi"/>
          <w:lang w:val="id-ID"/>
        </w:rPr>
        <w:t>Suatu sistem yang terdir</w:t>
      </w:r>
      <w:r w:rsidR="00483C0B">
        <w:rPr>
          <w:rFonts w:asciiTheme="majorBidi" w:hAnsiTheme="majorBidi" w:cstheme="majorBidi"/>
          <w:lang w:val="id-ID"/>
        </w:rPr>
        <w:t>i atas bagian-bagian yang salin</w:t>
      </w:r>
      <w:r w:rsidRPr="008908BD">
        <w:rPr>
          <w:rFonts w:asciiTheme="majorBidi" w:hAnsiTheme="majorBidi" w:cstheme="majorBidi"/>
          <w:lang w:val="id-ID"/>
        </w:rPr>
        <w:t>g berhubungan tersebut berada dalam suatu lingkungan yang kompleks.</w:t>
      </w:r>
      <w:r w:rsidRPr="008908BD">
        <w:rPr>
          <w:rStyle w:val="FootnoteReference"/>
          <w:rFonts w:asciiTheme="majorBidi" w:hAnsiTheme="majorBidi" w:cstheme="majorBidi"/>
          <w:lang w:val="id-ID"/>
        </w:rPr>
        <w:footnoteReference w:id="40"/>
      </w:r>
    </w:p>
    <w:p w:rsidR="00E26E30" w:rsidRPr="008908BD" w:rsidRDefault="00E26E30" w:rsidP="00244F03">
      <w:pPr>
        <w:ind w:left="1134"/>
        <w:jc w:val="both"/>
        <w:rPr>
          <w:rFonts w:asciiTheme="majorBidi" w:hAnsiTheme="majorBidi" w:cstheme="majorBidi"/>
          <w:lang w:val="id-ID"/>
        </w:rPr>
      </w:pPr>
    </w:p>
    <w:p w:rsidR="00E26E30" w:rsidRPr="008908BD" w:rsidRDefault="00D53270" w:rsidP="009C67AE">
      <w:pPr>
        <w:pStyle w:val="ListParagraph"/>
        <w:spacing w:line="480" w:lineRule="auto"/>
        <w:ind w:left="426" w:firstLine="567"/>
        <w:jc w:val="both"/>
        <w:rPr>
          <w:rFonts w:asciiTheme="majorBidi" w:hAnsiTheme="majorBidi" w:cstheme="majorBidi"/>
          <w:lang w:val="id-ID"/>
        </w:rPr>
      </w:pPr>
      <w:r w:rsidRPr="008908BD">
        <w:rPr>
          <w:lang w:val="id-ID"/>
        </w:rPr>
        <w:t>H</w:t>
      </w:r>
      <w:r w:rsidRPr="008908BD">
        <w:rPr>
          <w:rFonts w:asciiTheme="majorBidi" w:hAnsiTheme="majorBidi" w:cstheme="majorBidi"/>
          <w:lang w:val="id-ID"/>
        </w:rPr>
        <w:t>a</w:t>
      </w:r>
      <w:r w:rsidRPr="008908BD">
        <w:rPr>
          <w:lang w:val="id-ID"/>
        </w:rPr>
        <w:t>l</w:t>
      </w:r>
      <w:r w:rsidRPr="008908BD">
        <w:rPr>
          <w:rFonts w:asciiTheme="majorBidi" w:hAnsiTheme="majorBidi" w:cstheme="majorBidi"/>
          <w:lang w:val="id-ID"/>
        </w:rPr>
        <w:t xml:space="preserve"> senada </w:t>
      </w:r>
      <w:r w:rsidR="00D34F60">
        <w:rPr>
          <w:rFonts w:asciiTheme="majorBidi" w:hAnsiTheme="majorBidi" w:cstheme="majorBidi"/>
          <w:lang w:val="id-ID"/>
        </w:rPr>
        <w:t xml:space="preserve">juga </w:t>
      </w:r>
      <w:r w:rsidRPr="008908BD">
        <w:rPr>
          <w:rFonts w:asciiTheme="majorBidi" w:hAnsiTheme="majorBidi" w:cstheme="majorBidi"/>
          <w:lang w:val="id-ID"/>
        </w:rPr>
        <w:t xml:space="preserve">dikemukakan oleh </w:t>
      </w:r>
      <w:r w:rsidR="00557177" w:rsidRPr="008908BD">
        <w:rPr>
          <w:rFonts w:asciiTheme="majorBidi" w:hAnsiTheme="majorBidi" w:cstheme="majorBidi"/>
          <w:lang w:val="id-ID"/>
        </w:rPr>
        <w:t>Syaiful Sagal</w:t>
      </w:r>
      <w:r w:rsidR="00CF701F" w:rsidRPr="008908BD">
        <w:rPr>
          <w:rFonts w:asciiTheme="majorBidi" w:hAnsiTheme="majorBidi" w:cstheme="majorBidi"/>
          <w:lang w:val="id-ID"/>
        </w:rPr>
        <w:t>a</w:t>
      </w:r>
      <w:r w:rsidR="00557177" w:rsidRPr="008908BD">
        <w:rPr>
          <w:rFonts w:asciiTheme="majorBidi" w:hAnsiTheme="majorBidi" w:cstheme="majorBidi"/>
          <w:lang w:val="id-ID"/>
        </w:rPr>
        <w:t xml:space="preserve"> </w:t>
      </w:r>
      <w:r w:rsidRPr="008908BD">
        <w:rPr>
          <w:rFonts w:asciiTheme="majorBidi" w:hAnsiTheme="majorBidi" w:cstheme="majorBidi"/>
          <w:lang w:val="id-ID"/>
        </w:rPr>
        <w:t>yang mengutip pendapatnya Immergart bahwa sistem merupakan suatu kesatuan yang utuh dengan bagiannya yang tersusun secara sistematis yang mempunyai relasi satu dengan lainnya sesuai dengan konteksnya</w:t>
      </w:r>
      <w:r w:rsidRPr="008908BD">
        <w:rPr>
          <w:rStyle w:val="FootnoteReference"/>
          <w:rFonts w:asciiTheme="majorBidi" w:hAnsiTheme="majorBidi" w:cstheme="majorBidi"/>
          <w:lang w:val="id-ID"/>
        </w:rPr>
        <w:footnoteReference w:id="41"/>
      </w:r>
      <w:r w:rsidRPr="008908BD">
        <w:rPr>
          <w:rFonts w:asciiTheme="majorBidi" w:hAnsiTheme="majorBidi" w:cstheme="majorBidi"/>
          <w:lang w:val="id-ID"/>
        </w:rPr>
        <w:t>.</w:t>
      </w:r>
      <w:r w:rsidR="00557177" w:rsidRPr="008908BD">
        <w:rPr>
          <w:rFonts w:asciiTheme="majorBidi" w:hAnsiTheme="majorBidi" w:cstheme="majorBidi"/>
          <w:lang w:val="id-ID"/>
        </w:rPr>
        <w:t xml:space="preserve"> Secara sederhanan dapat dikatakan bahwa sistem adalah suatu keseluruhan yang terbentuk dari bagian-bagian yang </w:t>
      </w:r>
      <w:r w:rsidR="00557177" w:rsidRPr="008908BD">
        <w:rPr>
          <w:rFonts w:asciiTheme="majorBidi" w:hAnsiTheme="majorBidi" w:cstheme="majorBidi"/>
          <w:lang w:val="id-ID"/>
        </w:rPr>
        <w:lastRenderedPageBreak/>
        <w:t>mempunyai hubungan fungsional dalam mengubah masukan menjadi hasil yang diharapkan</w:t>
      </w:r>
      <w:r w:rsidR="00557177" w:rsidRPr="008908BD">
        <w:rPr>
          <w:rStyle w:val="FootnoteReference"/>
          <w:rFonts w:asciiTheme="majorBidi" w:hAnsiTheme="majorBidi" w:cstheme="majorBidi"/>
          <w:lang w:val="id-ID"/>
        </w:rPr>
        <w:footnoteReference w:id="42"/>
      </w:r>
      <w:r w:rsidR="00557177" w:rsidRPr="008908BD">
        <w:rPr>
          <w:rFonts w:asciiTheme="majorBidi" w:hAnsiTheme="majorBidi" w:cstheme="majorBidi"/>
          <w:lang w:val="id-ID"/>
        </w:rPr>
        <w:t xml:space="preserve">. </w:t>
      </w:r>
      <w:r w:rsidR="00856B45" w:rsidRPr="008908BD">
        <w:rPr>
          <w:rFonts w:asciiTheme="majorBidi" w:hAnsiTheme="majorBidi" w:cstheme="majorBidi"/>
          <w:lang w:val="id-ID"/>
        </w:rPr>
        <w:t xml:space="preserve">Sagala mengemukakan bahwa sistem dapat dilihat dari dua sisi yaitu sistem tertutup yang menggambarkan suatu sistem yang tidak membuka diri terhadap lingkungan dan juga tuntutan masyarakat. Kemudian sistem terbuka yang dapat menerima dan kebutuhan </w:t>
      </w:r>
      <w:r w:rsidR="00451D09" w:rsidRPr="008908BD">
        <w:rPr>
          <w:rFonts w:asciiTheme="majorBidi" w:hAnsiTheme="majorBidi" w:cstheme="majorBidi"/>
          <w:lang w:val="id-ID"/>
        </w:rPr>
        <w:t xml:space="preserve">lingkungan strategis sekolah. </w:t>
      </w:r>
    </w:p>
    <w:p w:rsidR="00531532" w:rsidRPr="008908BD" w:rsidRDefault="00451D09" w:rsidP="009C67AE">
      <w:pPr>
        <w:pStyle w:val="ListParagraph"/>
        <w:spacing w:line="480" w:lineRule="auto"/>
        <w:ind w:left="426" w:firstLine="567"/>
        <w:jc w:val="both"/>
        <w:rPr>
          <w:rFonts w:asciiTheme="majorBidi" w:hAnsiTheme="majorBidi" w:cstheme="majorBidi"/>
          <w:lang w:val="id-ID"/>
        </w:rPr>
      </w:pPr>
      <w:r w:rsidRPr="008908BD">
        <w:rPr>
          <w:rFonts w:asciiTheme="majorBidi" w:hAnsiTheme="majorBidi" w:cstheme="majorBidi"/>
          <w:lang w:val="id-ID"/>
        </w:rPr>
        <w:t xml:space="preserve">Menurut </w:t>
      </w:r>
      <w:r w:rsidRPr="008908BD">
        <w:rPr>
          <w:lang w:val="id-ID"/>
        </w:rPr>
        <w:t>Sagala</w:t>
      </w:r>
      <w:r w:rsidRPr="008908BD">
        <w:rPr>
          <w:rFonts w:asciiTheme="majorBidi" w:hAnsiTheme="majorBidi" w:cstheme="majorBidi"/>
          <w:lang w:val="id-ID"/>
        </w:rPr>
        <w:t xml:space="preserve"> </w:t>
      </w:r>
      <w:r w:rsidR="00047157" w:rsidRPr="008908BD">
        <w:rPr>
          <w:rFonts w:asciiTheme="majorBidi" w:hAnsiTheme="majorBidi" w:cstheme="majorBidi"/>
          <w:lang w:val="id-ID"/>
        </w:rPr>
        <w:t xml:space="preserve">ciri </w:t>
      </w:r>
      <w:r w:rsidRPr="008908BD">
        <w:rPr>
          <w:rFonts w:asciiTheme="majorBidi" w:hAnsiTheme="majorBidi" w:cstheme="majorBidi"/>
          <w:lang w:val="id-ID"/>
        </w:rPr>
        <w:t>umum sistem terbuka dalam sistem pendidikan</w:t>
      </w:r>
      <w:r w:rsidR="00531532" w:rsidRPr="008908BD">
        <w:rPr>
          <w:rFonts w:asciiTheme="majorBidi" w:hAnsiTheme="majorBidi" w:cstheme="majorBidi"/>
          <w:lang w:val="id-ID"/>
        </w:rPr>
        <w:t xml:space="preserve">: </w:t>
      </w:r>
    </w:p>
    <w:p w:rsidR="00451D09" w:rsidRPr="008908BD" w:rsidRDefault="00451D09" w:rsidP="00531532">
      <w:pPr>
        <w:pStyle w:val="ListParagraph"/>
        <w:ind w:hanging="11"/>
        <w:jc w:val="both"/>
        <w:rPr>
          <w:rFonts w:asciiTheme="majorBidi" w:hAnsiTheme="majorBidi" w:cstheme="majorBidi"/>
          <w:lang w:val="id-ID"/>
        </w:rPr>
      </w:pPr>
      <w:r w:rsidRPr="008908BD">
        <w:rPr>
          <w:rFonts w:asciiTheme="majorBidi" w:hAnsiTheme="majorBidi" w:cstheme="majorBidi"/>
          <w:lang w:val="id-ID"/>
        </w:rPr>
        <w:t xml:space="preserve"> (1) mengambil energi (masukan) dari lingkungan baik internal maupun eksternal; (2) mentransformasikan energi yang tersedia; (3) memberikan hasil dan manfaat kepada lingkungan; (4) sistem merupakan rangkaian peristiwa atau kejadian yang terus berlangsung; (5) sistem harus bergerak melawan proses entropi/kehancuran; (6) masukan sis</w:t>
      </w:r>
      <w:r w:rsidR="00B17B5E">
        <w:rPr>
          <w:rFonts w:asciiTheme="majorBidi" w:hAnsiTheme="majorBidi" w:cstheme="majorBidi"/>
          <w:lang w:val="id-ID"/>
        </w:rPr>
        <w:t>tem tidak hanya hal-hal yang be</w:t>
      </w:r>
      <w:r w:rsidRPr="008908BD">
        <w:rPr>
          <w:rFonts w:asciiTheme="majorBidi" w:hAnsiTheme="majorBidi" w:cstheme="majorBidi"/>
          <w:lang w:val="id-ID"/>
        </w:rPr>
        <w:t>rsifat material, tetapi juga berupa informasi yang pengambilannya bersifat selektif dan ba</w:t>
      </w:r>
      <w:r w:rsidR="00C977A4">
        <w:rPr>
          <w:rFonts w:asciiTheme="majorBidi" w:hAnsiTheme="majorBidi" w:cstheme="majorBidi"/>
          <w:lang w:val="en-US"/>
        </w:rPr>
        <w:t>l</w:t>
      </w:r>
      <w:r w:rsidR="00C977A4">
        <w:rPr>
          <w:rFonts w:asciiTheme="majorBidi" w:hAnsiTheme="majorBidi" w:cstheme="majorBidi"/>
          <w:lang w:val="id-ID"/>
        </w:rPr>
        <w:t>i</w:t>
      </w:r>
      <w:r w:rsidRPr="008908BD">
        <w:rPr>
          <w:rFonts w:asciiTheme="majorBidi" w:hAnsiTheme="majorBidi" w:cstheme="majorBidi"/>
          <w:lang w:val="id-ID"/>
        </w:rPr>
        <w:t>kannya merupakan balikan negatif; (7) sistem dalam keadaan statis dan keseimbangan intern (homostatis) dan dinamis; (8) sistem bergerak menuju melakukan peranan-peranan yang makin berdeferensiasi; (9) sistem dapat mencapai keadaan akhir yang sama dengan kondisi awal yang berbeda dengan cara-cara pencapaian yang tidak sama</w:t>
      </w:r>
      <w:r w:rsidRPr="008908BD">
        <w:rPr>
          <w:rStyle w:val="FootnoteReference"/>
          <w:rFonts w:asciiTheme="majorBidi" w:hAnsiTheme="majorBidi" w:cstheme="majorBidi"/>
          <w:lang w:val="id-ID"/>
        </w:rPr>
        <w:footnoteReference w:id="43"/>
      </w:r>
      <w:r w:rsidRPr="008908BD">
        <w:rPr>
          <w:rFonts w:asciiTheme="majorBidi" w:hAnsiTheme="majorBidi" w:cstheme="majorBidi"/>
          <w:lang w:val="id-ID"/>
        </w:rPr>
        <w:t>.</w:t>
      </w:r>
    </w:p>
    <w:p w:rsidR="00BE46C2" w:rsidRPr="008908BD" w:rsidRDefault="00BE46C2" w:rsidP="00451D09">
      <w:pPr>
        <w:pStyle w:val="ListParagraph"/>
        <w:ind w:firstLine="720"/>
        <w:jc w:val="both"/>
        <w:rPr>
          <w:rFonts w:asciiTheme="majorBidi" w:hAnsiTheme="majorBidi" w:cstheme="majorBidi"/>
          <w:lang w:val="id-ID"/>
        </w:rPr>
      </w:pPr>
    </w:p>
    <w:p w:rsidR="004C571A" w:rsidRDefault="00812EB3" w:rsidP="009C67AE">
      <w:pPr>
        <w:pStyle w:val="ListParagraph"/>
        <w:spacing w:line="480" w:lineRule="auto"/>
        <w:ind w:left="426" w:firstLine="567"/>
        <w:jc w:val="both"/>
        <w:rPr>
          <w:rFonts w:asciiTheme="majorBidi" w:hAnsiTheme="majorBidi" w:cstheme="majorBidi"/>
          <w:b/>
          <w:bCs/>
          <w:sz w:val="22"/>
          <w:szCs w:val="22"/>
          <w:lang w:val="id-ID"/>
        </w:rPr>
      </w:pPr>
      <w:r w:rsidRPr="008908BD">
        <w:rPr>
          <w:rFonts w:asciiTheme="majorBidi" w:hAnsiTheme="majorBidi" w:cstheme="majorBidi"/>
          <w:lang w:val="id-ID"/>
        </w:rPr>
        <w:t xml:space="preserve">Konteks pendidikan berbeda dengan oraganisasi lain karena sifatnya yang </w:t>
      </w:r>
      <w:r w:rsidRPr="008908BD">
        <w:rPr>
          <w:rFonts w:asciiTheme="majorBidi" w:hAnsiTheme="majorBidi" w:cstheme="majorBidi"/>
          <w:i/>
          <w:iCs/>
          <w:lang w:val="id-ID"/>
        </w:rPr>
        <w:t>intangible</w:t>
      </w:r>
      <w:r w:rsidRPr="008908BD">
        <w:rPr>
          <w:rFonts w:asciiTheme="majorBidi" w:hAnsiTheme="majorBidi" w:cstheme="majorBidi"/>
          <w:lang w:val="id-ID"/>
        </w:rPr>
        <w:t xml:space="preserve">, pendidikan mengharapakan hasil/produk bukan semata-mata keluaran secara kuantitaif, akan tetapi </w:t>
      </w:r>
      <w:r w:rsidRPr="008908BD">
        <w:rPr>
          <w:rFonts w:asciiTheme="majorBidi" w:hAnsiTheme="majorBidi" w:cstheme="majorBidi"/>
          <w:i/>
          <w:iCs/>
          <w:lang w:val="id-ID"/>
        </w:rPr>
        <w:t xml:space="preserve">outcome </w:t>
      </w:r>
      <w:r w:rsidRPr="008908BD">
        <w:rPr>
          <w:rFonts w:asciiTheme="majorBidi" w:hAnsiTheme="majorBidi" w:cstheme="majorBidi"/>
          <w:lang w:val="id-ID"/>
        </w:rPr>
        <w:t xml:space="preserve">atau hasil yaitu lulusan yang bermanfaat dilingkungan sesuai proses yang dilakukan. </w:t>
      </w:r>
      <w:r w:rsidRPr="008908BD">
        <w:rPr>
          <w:rFonts w:asciiTheme="majorBidi" w:hAnsiTheme="majorBidi" w:cstheme="majorBidi"/>
          <w:i/>
          <w:iCs/>
          <w:lang w:val="id-ID"/>
        </w:rPr>
        <w:t>Output</w:t>
      </w:r>
      <w:r w:rsidRPr="008908BD">
        <w:rPr>
          <w:rFonts w:asciiTheme="majorBidi" w:hAnsiTheme="majorBidi" w:cstheme="majorBidi"/>
          <w:lang w:val="id-ID"/>
        </w:rPr>
        <w:t xml:space="preserve"> pendidikan merupakan fokus dari ikhtiar pendidikan, dan </w:t>
      </w:r>
      <w:r w:rsidRPr="008908BD">
        <w:rPr>
          <w:rFonts w:asciiTheme="majorBidi" w:hAnsiTheme="majorBidi" w:cstheme="majorBidi"/>
          <w:i/>
          <w:iCs/>
          <w:lang w:val="id-ID"/>
        </w:rPr>
        <w:t>input</w:t>
      </w:r>
      <w:r w:rsidRPr="008908BD">
        <w:rPr>
          <w:rFonts w:asciiTheme="majorBidi" w:hAnsiTheme="majorBidi" w:cstheme="majorBidi"/>
          <w:lang w:val="id-ID"/>
        </w:rPr>
        <w:t xml:space="preserve"> menjadi masukan yang penting bagi </w:t>
      </w:r>
      <w:r w:rsidRPr="008908BD">
        <w:rPr>
          <w:rFonts w:asciiTheme="majorBidi" w:hAnsiTheme="majorBidi" w:cstheme="majorBidi"/>
          <w:i/>
          <w:iCs/>
          <w:lang w:val="id-ID"/>
        </w:rPr>
        <w:t>output</w:t>
      </w:r>
      <w:r w:rsidRPr="008908BD">
        <w:rPr>
          <w:rFonts w:asciiTheme="majorBidi" w:hAnsiTheme="majorBidi" w:cstheme="majorBidi"/>
          <w:lang w:val="id-ID"/>
        </w:rPr>
        <w:t xml:space="preserve">, tetapi yang jauh lebih penting adalah bagaimana mendayagunakan </w:t>
      </w:r>
      <w:r w:rsidRPr="008908BD">
        <w:rPr>
          <w:rFonts w:asciiTheme="majorBidi" w:hAnsiTheme="majorBidi" w:cstheme="majorBidi"/>
          <w:i/>
          <w:iCs/>
          <w:lang w:val="id-ID"/>
        </w:rPr>
        <w:t>input</w:t>
      </w:r>
      <w:r w:rsidRPr="008908BD">
        <w:rPr>
          <w:rFonts w:asciiTheme="majorBidi" w:hAnsiTheme="majorBidi" w:cstheme="majorBidi"/>
          <w:lang w:val="id-ID"/>
        </w:rPr>
        <w:t xml:space="preserve"> sekolah tersebut yang terkait dengan individu-individu dan sumber-sumber lain yang ada di sekolah. Hal ini menjelaskan kedudukan komponen-komponen sistem tersebut </w:t>
      </w:r>
      <w:r w:rsidRPr="008908BD">
        <w:rPr>
          <w:rFonts w:asciiTheme="majorBidi" w:hAnsiTheme="majorBidi" w:cstheme="majorBidi"/>
          <w:lang w:val="id-ID"/>
        </w:rPr>
        <w:lastRenderedPageBreak/>
        <w:t xml:space="preserve">bahwa </w:t>
      </w:r>
      <w:r w:rsidRPr="008908BD">
        <w:rPr>
          <w:rFonts w:asciiTheme="majorBidi" w:hAnsiTheme="majorBidi" w:cstheme="majorBidi"/>
          <w:i/>
          <w:iCs/>
          <w:lang w:val="id-ID"/>
        </w:rPr>
        <w:t>output</w:t>
      </w:r>
      <w:r w:rsidRPr="008908BD">
        <w:rPr>
          <w:rFonts w:asciiTheme="majorBidi" w:hAnsiTheme="majorBidi" w:cstheme="majorBidi"/>
          <w:lang w:val="id-ID"/>
        </w:rPr>
        <w:t xml:space="preserve"> memiliki tingkat kepentingan tertinggi. Proses memiliki tingkat kepentingan satu tingkat lebih rendah dari </w:t>
      </w:r>
      <w:r w:rsidRPr="008908BD">
        <w:rPr>
          <w:rFonts w:asciiTheme="majorBidi" w:hAnsiTheme="majorBidi" w:cstheme="majorBidi"/>
          <w:i/>
          <w:iCs/>
          <w:lang w:val="id-ID"/>
        </w:rPr>
        <w:t>output,</w:t>
      </w:r>
      <w:r w:rsidRPr="008908BD">
        <w:rPr>
          <w:rFonts w:asciiTheme="majorBidi" w:hAnsiTheme="majorBidi" w:cstheme="majorBidi"/>
          <w:lang w:val="id-ID"/>
        </w:rPr>
        <w:t xml:space="preserve"> dan </w:t>
      </w:r>
      <w:r w:rsidRPr="008908BD">
        <w:rPr>
          <w:rFonts w:asciiTheme="majorBidi" w:hAnsiTheme="majorBidi" w:cstheme="majorBidi"/>
          <w:i/>
          <w:iCs/>
          <w:lang w:val="id-ID"/>
        </w:rPr>
        <w:t>input</w:t>
      </w:r>
      <w:r w:rsidRPr="008908BD">
        <w:rPr>
          <w:rFonts w:asciiTheme="majorBidi" w:hAnsiTheme="majorBidi" w:cstheme="majorBidi"/>
          <w:lang w:val="id-ID"/>
        </w:rPr>
        <w:t xml:space="preserve"> memiliki kepentingan dua tingkat lebih rendah dari </w:t>
      </w:r>
      <w:r w:rsidRPr="008908BD">
        <w:rPr>
          <w:rFonts w:asciiTheme="majorBidi" w:hAnsiTheme="majorBidi" w:cstheme="majorBidi"/>
          <w:i/>
          <w:iCs/>
          <w:lang w:val="id-ID"/>
        </w:rPr>
        <w:t>output</w:t>
      </w:r>
      <w:r w:rsidRPr="008908BD">
        <w:rPr>
          <w:rStyle w:val="FootnoteReference"/>
          <w:rFonts w:asciiTheme="majorBidi" w:hAnsiTheme="majorBidi" w:cstheme="majorBidi"/>
          <w:lang w:val="id-ID"/>
        </w:rPr>
        <w:footnoteReference w:id="44"/>
      </w:r>
      <w:r w:rsidRPr="008908BD">
        <w:rPr>
          <w:rFonts w:asciiTheme="majorBidi" w:hAnsiTheme="majorBidi" w:cstheme="majorBidi"/>
          <w:lang w:val="id-ID"/>
        </w:rPr>
        <w:t>. Namun demikian, dalam pembahasannya penulis akan memaparkan berdasarkan urutan sistem dengan lebih jelas.</w:t>
      </w:r>
      <w:r w:rsidR="004C571A" w:rsidRPr="008908BD">
        <w:rPr>
          <w:rFonts w:asciiTheme="majorBidi" w:hAnsiTheme="majorBidi" w:cstheme="majorBidi"/>
          <w:b/>
          <w:bCs/>
          <w:sz w:val="22"/>
          <w:szCs w:val="22"/>
          <w:lang w:val="id-ID"/>
        </w:rPr>
        <w:t xml:space="preserve"> </w:t>
      </w:r>
    </w:p>
    <w:p w:rsidR="004C571A" w:rsidRPr="008908BD" w:rsidRDefault="004C571A" w:rsidP="00502227">
      <w:pPr>
        <w:pStyle w:val="ListParagraph"/>
        <w:ind w:firstLine="720"/>
        <w:jc w:val="center"/>
        <w:rPr>
          <w:rFonts w:asciiTheme="majorBidi" w:hAnsiTheme="majorBidi" w:cstheme="majorBidi"/>
          <w:b/>
          <w:bCs/>
          <w:sz w:val="22"/>
          <w:szCs w:val="22"/>
          <w:lang w:val="id-ID"/>
        </w:rPr>
      </w:pPr>
      <w:r w:rsidRPr="008908BD">
        <w:rPr>
          <w:rFonts w:asciiTheme="majorBidi" w:hAnsiTheme="majorBidi" w:cstheme="majorBidi"/>
          <w:b/>
          <w:bCs/>
          <w:sz w:val="22"/>
          <w:szCs w:val="22"/>
          <w:lang w:val="id-ID"/>
        </w:rPr>
        <w:t xml:space="preserve">Gambar 1.1 </w:t>
      </w:r>
    </w:p>
    <w:p w:rsidR="004C571A" w:rsidRPr="008908BD" w:rsidRDefault="004C571A" w:rsidP="00502227">
      <w:pPr>
        <w:pStyle w:val="ListParagraph"/>
        <w:ind w:firstLine="720"/>
        <w:jc w:val="center"/>
        <w:rPr>
          <w:rFonts w:asciiTheme="majorBidi" w:hAnsiTheme="majorBidi" w:cstheme="majorBidi"/>
          <w:b/>
          <w:bCs/>
          <w:sz w:val="22"/>
          <w:szCs w:val="22"/>
          <w:lang w:val="id-ID"/>
        </w:rPr>
      </w:pPr>
      <w:r w:rsidRPr="008908BD">
        <w:rPr>
          <w:rFonts w:asciiTheme="majorBidi" w:hAnsiTheme="majorBidi" w:cstheme="majorBidi"/>
          <w:b/>
          <w:bCs/>
          <w:sz w:val="22"/>
          <w:szCs w:val="22"/>
          <w:lang w:val="id-ID"/>
        </w:rPr>
        <w:t xml:space="preserve">Model </w:t>
      </w:r>
      <w:r w:rsidRPr="008908BD">
        <w:rPr>
          <w:rFonts w:asciiTheme="majorBidi" w:hAnsiTheme="majorBidi" w:cstheme="majorBidi"/>
          <w:b/>
          <w:bCs/>
          <w:i/>
          <w:iCs/>
          <w:sz w:val="22"/>
          <w:szCs w:val="22"/>
          <w:lang w:val="id-ID"/>
        </w:rPr>
        <w:t>Input-Output</w:t>
      </w:r>
      <w:r w:rsidRPr="008908BD">
        <w:rPr>
          <w:rFonts w:asciiTheme="majorBidi" w:hAnsiTheme="majorBidi" w:cstheme="majorBidi"/>
          <w:b/>
          <w:bCs/>
          <w:sz w:val="22"/>
          <w:szCs w:val="22"/>
          <w:lang w:val="id-ID"/>
        </w:rPr>
        <w:t xml:space="preserve"> Pendidikan</w:t>
      </w:r>
    </w:p>
    <w:p w:rsidR="0032011D" w:rsidRPr="008908BD" w:rsidRDefault="009D3B8E" w:rsidP="00BE46C2">
      <w:pPr>
        <w:pStyle w:val="ListParagraph"/>
        <w:spacing w:line="480" w:lineRule="auto"/>
        <w:ind w:firstLine="720"/>
        <w:jc w:val="both"/>
        <w:rPr>
          <w:rFonts w:asciiTheme="majorBidi" w:hAnsiTheme="majorBidi" w:cstheme="majorBidi"/>
          <w:lang w:val="id-ID"/>
        </w:rPr>
      </w:pPr>
      <w:r w:rsidRPr="009D3B8E">
        <w:rPr>
          <w:rFonts w:asciiTheme="majorBidi" w:hAnsiTheme="majorBidi" w:cstheme="majorBidi"/>
          <w:noProof/>
          <w:lang w:val="id-ID" w:eastAsia="en-US"/>
        </w:rPr>
        <w:pict>
          <v:shapetype id="_x0000_t202" coordsize="21600,21600" o:spt="202" path="m,l,21600r21600,l21600,xe">
            <v:stroke joinstyle="miter"/>
            <v:path gradientshapeok="t" o:connecttype="rect"/>
          </v:shapetype>
          <v:shape id="_x0000_s1027" type="#_x0000_t202" style="position:absolute;left:0;text-align:left;margin-left:38.95pt;margin-top:6.7pt;width:373.4pt;height:116.2pt;z-index:251658240" strokeweight="1.5pt">
            <v:textbox style="mso-next-textbox:#_x0000_s1027">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41"/>
                    <w:gridCol w:w="3642"/>
                  </w:tblGrid>
                  <w:tr w:rsidR="001D3053" w:rsidRPr="001640F3" w:rsidTr="00D00729">
                    <w:trPr>
                      <w:trHeight w:val="603"/>
                    </w:trPr>
                    <w:tc>
                      <w:tcPr>
                        <w:tcW w:w="3641" w:type="dxa"/>
                      </w:tcPr>
                      <w:p w:rsidR="001D3053" w:rsidRPr="001640F3" w:rsidRDefault="001D3053" w:rsidP="00D00729">
                        <w:pPr>
                          <w:rPr>
                            <w:sz w:val="24"/>
                            <w:szCs w:val="24"/>
                            <w:lang w:val="id-ID"/>
                          </w:rPr>
                        </w:pPr>
                        <w:r w:rsidRPr="001640F3">
                          <w:rPr>
                            <w:sz w:val="24"/>
                            <w:szCs w:val="24"/>
                            <w:lang w:val="id-ID"/>
                          </w:rPr>
                          <w:t>Lingkungan</w:t>
                        </w:r>
                      </w:p>
                    </w:tc>
                    <w:tc>
                      <w:tcPr>
                        <w:tcW w:w="3642" w:type="dxa"/>
                      </w:tcPr>
                      <w:p w:rsidR="001D3053" w:rsidRPr="001640F3" w:rsidRDefault="001D3053" w:rsidP="00D00729">
                        <w:pPr>
                          <w:jc w:val="right"/>
                          <w:rPr>
                            <w:sz w:val="24"/>
                            <w:szCs w:val="24"/>
                            <w:lang w:val="id-ID"/>
                          </w:rPr>
                        </w:pPr>
                        <w:r w:rsidRPr="001640F3">
                          <w:rPr>
                            <w:sz w:val="24"/>
                            <w:szCs w:val="24"/>
                            <w:lang w:val="id-ID"/>
                          </w:rPr>
                          <w:t xml:space="preserve">                     Lingkungan</w:t>
                        </w:r>
                      </w:p>
                    </w:tc>
                  </w:tr>
                </w:tbl>
                <w:p w:rsidR="001D3053" w:rsidRDefault="001D3053">
                  <w:pPr>
                    <w:rPr>
                      <w:lang w:val="id-ID"/>
                    </w:rPr>
                  </w:pPr>
                  <w:r>
                    <w:rPr>
                      <w:lang w:val="id-ID"/>
                    </w:rPr>
                    <w:tab/>
                  </w:r>
                  <w:r>
                    <w:rPr>
                      <w:lang w:val="id-ID"/>
                    </w:rPr>
                    <w:tab/>
                  </w:r>
                  <w:r>
                    <w:rPr>
                      <w:lang w:val="id-ID"/>
                    </w:rPr>
                    <w:tab/>
                  </w:r>
                  <w:r>
                    <w:rPr>
                      <w:lang w:val="id-ID"/>
                    </w:rPr>
                    <w:tab/>
                  </w:r>
                  <w:r>
                    <w:rPr>
                      <w:lang w:val="id-ID"/>
                    </w:rPr>
                    <w:tab/>
                  </w:r>
                </w:p>
                <w:p w:rsidR="001D3053" w:rsidRDefault="001D3053">
                  <w:pPr>
                    <w:rPr>
                      <w:lang w:val="en-US"/>
                    </w:rPr>
                  </w:pPr>
                </w:p>
                <w:p w:rsidR="001D3053" w:rsidRDefault="001D3053">
                  <w:pPr>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p>
                <w:p w:rsidR="001D3053" w:rsidRDefault="001D3053">
                  <w:pPr>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3"/>
                    <w:gridCol w:w="2393"/>
                    <w:gridCol w:w="2394"/>
                  </w:tblGrid>
                  <w:tr w:rsidR="001D3053" w:rsidRPr="00A06CDC" w:rsidTr="00D00729">
                    <w:tc>
                      <w:tcPr>
                        <w:tcW w:w="2393" w:type="dxa"/>
                      </w:tcPr>
                      <w:p w:rsidR="001D3053" w:rsidRPr="00A06CDC" w:rsidRDefault="001D3053" w:rsidP="00523FF4">
                        <w:pPr>
                          <w:ind w:left="567"/>
                          <w:rPr>
                            <w:sz w:val="24"/>
                            <w:szCs w:val="24"/>
                            <w:lang w:val="id-ID"/>
                          </w:rPr>
                        </w:pPr>
                        <w:r w:rsidRPr="00A06CDC">
                          <w:rPr>
                            <w:sz w:val="24"/>
                            <w:szCs w:val="24"/>
                            <w:lang w:val="id-ID"/>
                          </w:rPr>
                          <w:t>Input</w:t>
                        </w:r>
                      </w:p>
                    </w:tc>
                    <w:tc>
                      <w:tcPr>
                        <w:tcW w:w="2393" w:type="dxa"/>
                      </w:tcPr>
                      <w:p w:rsidR="001D3053" w:rsidRPr="00A06CDC" w:rsidRDefault="001D3053" w:rsidP="0032011D">
                        <w:pPr>
                          <w:jc w:val="center"/>
                          <w:rPr>
                            <w:sz w:val="24"/>
                            <w:szCs w:val="24"/>
                            <w:lang w:val="id-ID"/>
                          </w:rPr>
                        </w:pPr>
                        <w:r w:rsidRPr="00A06CDC">
                          <w:rPr>
                            <w:sz w:val="24"/>
                            <w:szCs w:val="24"/>
                            <w:lang w:val="id-ID"/>
                          </w:rPr>
                          <w:t xml:space="preserve">        Proses</w:t>
                        </w:r>
                      </w:p>
                    </w:tc>
                    <w:tc>
                      <w:tcPr>
                        <w:tcW w:w="2394" w:type="dxa"/>
                      </w:tcPr>
                      <w:p w:rsidR="001D3053" w:rsidRPr="00A06CDC" w:rsidRDefault="001D3053" w:rsidP="00D00729">
                        <w:pPr>
                          <w:jc w:val="center"/>
                          <w:rPr>
                            <w:sz w:val="24"/>
                            <w:szCs w:val="24"/>
                            <w:lang w:val="id-ID"/>
                          </w:rPr>
                        </w:pPr>
                        <w:r w:rsidRPr="00A06CDC">
                          <w:rPr>
                            <w:sz w:val="24"/>
                            <w:szCs w:val="24"/>
                            <w:lang w:val="id-ID"/>
                          </w:rPr>
                          <w:t xml:space="preserve">                Output</w:t>
                        </w:r>
                      </w:p>
                    </w:tc>
                  </w:tr>
                </w:tbl>
                <w:p w:rsidR="001D3053" w:rsidRPr="00A06CDC" w:rsidRDefault="001D3053">
                  <w:pPr>
                    <w:rPr>
                      <w:lang w:val="id-ID"/>
                    </w:rPr>
                  </w:pPr>
                </w:p>
                <w:p w:rsidR="001D3053" w:rsidRPr="0032011D" w:rsidRDefault="001D3053">
                  <w:pPr>
                    <w:rPr>
                      <w:lang w:val="id-ID"/>
                    </w:rPr>
                  </w:pPr>
                  <w:r>
                    <w:rPr>
                      <w:lang w:val="id-ID"/>
                    </w:rPr>
                    <w:tab/>
                  </w:r>
                  <w:r>
                    <w:rPr>
                      <w:lang w:val="id-ID"/>
                    </w:rPr>
                    <w:tab/>
                  </w:r>
                  <w:r>
                    <w:rPr>
                      <w:lang w:val="id-ID"/>
                    </w:rPr>
                    <w:tab/>
                  </w:r>
                  <w:r>
                    <w:rPr>
                      <w:lang w:val="id-ID"/>
                    </w:rPr>
                    <w:tab/>
                  </w:r>
                  <w:r>
                    <w:rPr>
                      <w:lang w:val="id-ID"/>
                    </w:rPr>
                    <w:tab/>
                  </w:r>
                  <w:r>
                    <w:rPr>
                      <w:lang w:val="id-ID"/>
                    </w:rPr>
                    <w:tab/>
                  </w:r>
                </w:p>
              </w:txbxContent>
            </v:textbox>
          </v:shape>
        </w:pict>
      </w:r>
    </w:p>
    <w:p w:rsidR="0032011D" w:rsidRPr="008908BD" w:rsidRDefault="009D3B8E" w:rsidP="00BE46C2">
      <w:pPr>
        <w:pStyle w:val="ListParagraph"/>
        <w:spacing w:line="480" w:lineRule="auto"/>
        <w:ind w:firstLine="720"/>
        <w:jc w:val="both"/>
        <w:rPr>
          <w:rFonts w:asciiTheme="majorBidi" w:hAnsiTheme="majorBidi" w:cstheme="majorBidi"/>
          <w:lang w:val="id-ID"/>
        </w:rPr>
      </w:pPr>
      <w:r w:rsidRPr="009D3B8E">
        <w:rPr>
          <w:rFonts w:asciiTheme="majorBidi" w:hAnsiTheme="majorBidi" w:cstheme="majorBidi"/>
          <w:noProof/>
          <w:lang w:val="id-ID" w:eastAsia="en-US"/>
        </w:rPr>
        <w:pict>
          <v:group id="_x0000_s1066" style="position:absolute;left:0;text-align:left;margin-left:40.55pt;margin-top:16.45pt;width:371.1pt;height:42.5pt;z-index:251679744" coordorigin="3079,10830" coordsize="7422,850">
            <v:shape id="_x0000_s1030" type="#_x0000_t202" style="position:absolute;left:3079;top:10830;width:1791;height:850" o:regroupid="1" stroked="f">
              <v:textbox style="mso-next-textbox:#_x0000_s1030">
                <w:txbxContent>
                  <w:p w:rsidR="001D3053" w:rsidRDefault="001D3053" w:rsidP="0032011D">
                    <w:pPr>
                      <w:jc w:val="center"/>
                      <w:rPr>
                        <w:lang w:val="id-ID"/>
                      </w:rPr>
                    </w:pPr>
                    <w:r>
                      <w:rPr>
                        <w:lang w:val="id-ID"/>
                      </w:rPr>
                      <w:t>Masukan</w:t>
                    </w:r>
                  </w:p>
                  <w:p w:rsidR="001D3053" w:rsidRPr="0032011D" w:rsidRDefault="001D3053" w:rsidP="0032011D">
                    <w:pPr>
                      <w:jc w:val="center"/>
                      <w:rPr>
                        <w:lang w:val="id-ID"/>
                      </w:rPr>
                    </w:pPr>
                    <w:r>
                      <w:rPr>
                        <w:lang w:val="id-ID"/>
                      </w:rPr>
                      <w:t>Pendidikan</w:t>
                    </w:r>
                  </w:p>
                </w:txbxContent>
              </v:textbox>
            </v:shape>
            <v:shape id="_x0000_s1031" type="#_x0000_t202" style="position:absolute;left:5995;top:10830;width:1701;height:850" o:regroupid="1" strokeweight="1.5pt">
              <v:textbox style="mso-next-textbox:#_x0000_s1031">
                <w:txbxContent>
                  <w:p w:rsidR="001D3053" w:rsidRDefault="001D3053" w:rsidP="0032011D">
                    <w:pPr>
                      <w:jc w:val="center"/>
                      <w:rPr>
                        <w:lang w:val="id-ID"/>
                      </w:rPr>
                    </w:pPr>
                    <w:r>
                      <w:rPr>
                        <w:lang w:val="id-ID"/>
                      </w:rPr>
                      <w:t>Sistem</w:t>
                    </w:r>
                  </w:p>
                  <w:p w:rsidR="001D3053" w:rsidRPr="0032011D" w:rsidRDefault="001D3053" w:rsidP="0032011D">
                    <w:pPr>
                      <w:jc w:val="center"/>
                      <w:rPr>
                        <w:lang w:val="id-ID"/>
                      </w:rPr>
                    </w:pPr>
                    <w:r>
                      <w:rPr>
                        <w:lang w:val="id-ID"/>
                      </w:rPr>
                      <w:t>Pendidikan</w:t>
                    </w:r>
                  </w:p>
                </w:txbxContent>
              </v:textbox>
            </v:shape>
            <v:shape id="_x0000_s1032" type="#_x0000_t202" style="position:absolute;left:8826;top:10830;width:1675;height:850" o:regroupid="1" stroked="f">
              <v:textbox style="mso-next-textbox:#_x0000_s1032">
                <w:txbxContent>
                  <w:p w:rsidR="001D3053" w:rsidRPr="0032011D" w:rsidRDefault="001D3053" w:rsidP="0032011D">
                    <w:pPr>
                      <w:jc w:val="center"/>
                      <w:rPr>
                        <w:lang w:val="id-ID"/>
                      </w:rPr>
                    </w:pPr>
                    <w:r>
                      <w:rPr>
                        <w:lang w:val="id-ID"/>
                      </w:rPr>
                      <w:t>Hasil Pendidikan</w:t>
                    </w:r>
                  </w:p>
                </w:txbxContent>
              </v:textbox>
            </v:shape>
          </v:group>
        </w:pict>
      </w:r>
      <w:r w:rsidRPr="009D3B8E">
        <w:rPr>
          <w:rFonts w:asciiTheme="majorBidi" w:hAnsiTheme="majorBidi" w:cstheme="majorBidi"/>
          <w:noProof/>
          <w:lang w:val="id-ID" w:eastAsia="en-US"/>
        </w:rPr>
        <w:pict>
          <v:rect id="_x0000_s1029" style="position:absolute;left:0;text-align:left;margin-left:61.6pt;margin-top:26.8pt;width:67.8pt;height:18.4pt;z-index:-251657216"/>
        </w:pict>
      </w:r>
    </w:p>
    <w:p w:rsidR="0032011D" w:rsidRPr="008908BD" w:rsidRDefault="009D3B8E" w:rsidP="00BE46C2">
      <w:pPr>
        <w:pStyle w:val="ListParagraph"/>
        <w:spacing w:line="480" w:lineRule="auto"/>
        <w:ind w:firstLine="720"/>
        <w:jc w:val="both"/>
        <w:rPr>
          <w:rFonts w:asciiTheme="majorBidi" w:hAnsiTheme="majorBidi" w:cstheme="majorBidi"/>
          <w:lang w:val="id-ID"/>
        </w:rPr>
      </w:pPr>
      <w:r w:rsidRPr="009D3B8E">
        <w:rPr>
          <w:rFonts w:asciiTheme="majorBidi" w:hAnsiTheme="majorBidi" w:cstheme="majorBidi"/>
          <w:noProof/>
          <w:lang w:val="id-ID" w:eastAsia="en-US"/>
        </w:rPr>
        <w:pict>
          <v:group id="_x0000_s1052" style="position:absolute;left:0;text-align:left;margin-left:133.4pt;margin-top:8.95pt;width:192.75pt;height:0;z-index:251663360" coordorigin="4936,11606" coordsize="3689,0">
            <v:shapetype id="_x0000_t32" coordsize="21600,21600" o:spt="32" o:oned="t" path="m,l21600,21600e" filled="f">
              <v:path arrowok="t" fillok="f" o:connecttype="none"/>
              <o:lock v:ext="edit" shapetype="t"/>
            </v:shapetype>
            <v:shape id="_x0000_s1033" type="#_x0000_t32" style="position:absolute;left:4936;top:11606;width:794;height:0" o:connectortype="straight" strokeweight="1.5pt">
              <v:stroke endarrow="block"/>
            </v:shape>
            <v:shape id="_x0000_s1034" type="#_x0000_t32" style="position:absolute;left:7888;top:11606;width:737;height:0" o:connectortype="straight" strokeweight="1.5pt">
              <v:stroke endarrow="block"/>
            </v:shape>
          </v:group>
        </w:pict>
      </w:r>
    </w:p>
    <w:p w:rsidR="00244F03" w:rsidRPr="00047157" w:rsidRDefault="00244F03" w:rsidP="00047157">
      <w:pPr>
        <w:spacing w:line="480" w:lineRule="auto"/>
        <w:jc w:val="both"/>
        <w:rPr>
          <w:rFonts w:asciiTheme="majorBidi" w:hAnsiTheme="majorBidi" w:cstheme="majorBidi"/>
          <w:lang w:val="en-US"/>
        </w:rPr>
      </w:pPr>
    </w:p>
    <w:p w:rsidR="00244F03" w:rsidRPr="008908BD" w:rsidRDefault="00244F03" w:rsidP="00BE46C2">
      <w:pPr>
        <w:pStyle w:val="ListParagraph"/>
        <w:spacing w:line="480" w:lineRule="auto"/>
        <w:ind w:firstLine="720"/>
        <w:jc w:val="both"/>
        <w:rPr>
          <w:rFonts w:asciiTheme="majorBidi" w:hAnsiTheme="majorBidi" w:cstheme="majorBidi"/>
          <w:lang w:val="id-ID"/>
        </w:rPr>
      </w:pPr>
    </w:p>
    <w:p w:rsidR="001820E1" w:rsidRDefault="001820E1" w:rsidP="001820E1">
      <w:pPr>
        <w:pStyle w:val="ListParagraph"/>
        <w:spacing w:line="480" w:lineRule="auto"/>
        <w:ind w:left="709"/>
        <w:jc w:val="both"/>
        <w:rPr>
          <w:rFonts w:asciiTheme="majorBidi" w:hAnsiTheme="majorBidi" w:cstheme="majorBidi"/>
          <w:b/>
          <w:bCs/>
          <w:lang w:val="id-ID"/>
        </w:rPr>
      </w:pPr>
    </w:p>
    <w:p w:rsidR="00ED3F4C" w:rsidRPr="008908BD" w:rsidRDefault="008A031F" w:rsidP="006A4291">
      <w:pPr>
        <w:pStyle w:val="ListParagraph"/>
        <w:numPr>
          <w:ilvl w:val="0"/>
          <w:numId w:val="41"/>
        </w:numPr>
        <w:spacing w:line="480" w:lineRule="auto"/>
        <w:ind w:left="709"/>
        <w:jc w:val="both"/>
        <w:rPr>
          <w:rFonts w:asciiTheme="majorBidi" w:hAnsiTheme="majorBidi" w:cstheme="majorBidi"/>
          <w:b/>
          <w:bCs/>
          <w:lang w:val="id-ID"/>
        </w:rPr>
      </w:pPr>
      <w:r w:rsidRPr="008908BD">
        <w:rPr>
          <w:rFonts w:asciiTheme="majorBidi" w:hAnsiTheme="majorBidi" w:cstheme="majorBidi"/>
          <w:b/>
          <w:bCs/>
          <w:lang w:val="id-ID"/>
        </w:rPr>
        <w:t xml:space="preserve">Peningkatan Mutu </w:t>
      </w:r>
      <w:r w:rsidRPr="008908BD">
        <w:rPr>
          <w:rFonts w:asciiTheme="majorBidi" w:hAnsiTheme="majorBidi" w:cstheme="majorBidi"/>
          <w:b/>
          <w:bCs/>
          <w:i/>
          <w:iCs/>
          <w:lang w:val="id-ID"/>
        </w:rPr>
        <w:t>Input</w:t>
      </w:r>
      <w:r w:rsidRPr="008908BD">
        <w:rPr>
          <w:rFonts w:asciiTheme="majorBidi" w:hAnsiTheme="majorBidi" w:cstheme="majorBidi"/>
          <w:b/>
          <w:bCs/>
          <w:lang w:val="id-ID"/>
        </w:rPr>
        <w:t xml:space="preserve"> Sekolah </w:t>
      </w:r>
    </w:p>
    <w:p w:rsidR="004C571A" w:rsidRPr="008908BD" w:rsidRDefault="00ED3F4C" w:rsidP="009C67AE">
      <w:pPr>
        <w:pStyle w:val="ListParagraph"/>
        <w:spacing w:line="480" w:lineRule="auto"/>
        <w:ind w:left="709" w:firstLine="567"/>
        <w:jc w:val="both"/>
        <w:rPr>
          <w:rFonts w:asciiTheme="majorBidi" w:hAnsiTheme="majorBidi" w:cstheme="majorBidi"/>
          <w:lang w:val="id-ID"/>
        </w:rPr>
      </w:pPr>
      <w:r w:rsidRPr="008908BD">
        <w:rPr>
          <w:rFonts w:asciiTheme="majorBidi" w:hAnsiTheme="majorBidi" w:cstheme="majorBidi"/>
          <w:lang w:val="id-ID"/>
        </w:rPr>
        <w:t>Sekolah merupakan organisasi sosial yang menyediakan layanan pembelajaran bagi masyarakat. Sebagai organisasi, sekolah merupakan sistem terbuka karena mempunyai hubungan-hubungan (relasi) dengan lingkungan. Selain sebagai wahana pembelajaran, lingkungan juga merupakan tempat berasalnya masukan (</w:t>
      </w:r>
      <w:r w:rsidRPr="008908BD">
        <w:rPr>
          <w:rFonts w:asciiTheme="majorBidi" w:hAnsiTheme="majorBidi" w:cstheme="majorBidi"/>
          <w:i/>
          <w:iCs/>
          <w:lang w:val="id-ID"/>
        </w:rPr>
        <w:t>input</w:t>
      </w:r>
      <w:r w:rsidRPr="008908BD">
        <w:rPr>
          <w:rFonts w:asciiTheme="majorBidi" w:hAnsiTheme="majorBidi" w:cstheme="majorBidi"/>
          <w:lang w:val="id-ID"/>
        </w:rPr>
        <w:t xml:space="preserve">) sekolah. </w:t>
      </w:r>
      <w:r w:rsidRPr="00081547">
        <w:rPr>
          <w:rFonts w:asciiTheme="majorBidi" w:hAnsiTheme="majorBidi" w:cstheme="majorBidi"/>
          <w:i/>
          <w:iCs/>
          <w:lang w:val="id-ID"/>
        </w:rPr>
        <w:t>Input</w:t>
      </w:r>
      <w:r w:rsidRPr="008908BD">
        <w:rPr>
          <w:rFonts w:asciiTheme="majorBidi" w:hAnsiTheme="majorBidi" w:cstheme="majorBidi"/>
          <w:lang w:val="id-ID"/>
        </w:rPr>
        <w:t xml:space="preserve"> sekolah</w:t>
      </w:r>
      <w:r w:rsidR="0032011D" w:rsidRPr="008908BD">
        <w:rPr>
          <w:rFonts w:asciiTheme="majorBidi" w:hAnsiTheme="majorBidi" w:cstheme="majorBidi"/>
          <w:lang w:val="id-ID"/>
        </w:rPr>
        <w:t xml:space="preserve"> adalah segala masukan yang dibutuhkan sekolah untuk terjadinya pemrosesan guna mendapatkan </w:t>
      </w:r>
      <w:r w:rsidR="0032011D" w:rsidRPr="008908BD">
        <w:rPr>
          <w:rFonts w:asciiTheme="majorBidi" w:hAnsiTheme="majorBidi" w:cstheme="majorBidi"/>
          <w:i/>
          <w:iCs/>
          <w:lang w:val="id-ID"/>
        </w:rPr>
        <w:t xml:space="preserve">output </w:t>
      </w:r>
      <w:r w:rsidR="0032011D" w:rsidRPr="008908BD">
        <w:rPr>
          <w:rFonts w:asciiTheme="majorBidi" w:hAnsiTheme="majorBidi" w:cstheme="majorBidi"/>
          <w:lang w:val="id-ID"/>
        </w:rPr>
        <w:t>yang diharapkan.</w:t>
      </w:r>
      <w:r w:rsidR="004C571A" w:rsidRPr="008908BD">
        <w:rPr>
          <w:rFonts w:asciiTheme="majorBidi" w:hAnsiTheme="majorBidi" w:cstheme="majorBidi"/>
          <w:lang w:val="id-ID"/>
        </w:rPr>
        <w:t xml:space="preserve"> </w:t>
      </w:r>
      <w:r w:rsidR="00704C1D">
        <w:rPr>
          <w:rFonts w:asciiTheme="majorBidi" w:hAnsiTheme="majorBidi" w:cstheme="majorBidi"/>
          <w:lang w:val="id-ID"/>
        </w:rPr>
        <w:t xml:space="preserve">Rohiat menambahkan bahwa </w:t>
      </w:r>
      <w:r w:rsidR="00704C1D" w:rsidRPr="00704C1D">
        <w:rPr>
          <w:rFonts w:asciiTheme="majorBidi" w:hAnsiTheme="majorBidi" w:cstheme="majorBidi"/>
          <w:i/>
          <w:iCs/>
          <w:lang w:val="id-ID"/>
        </w:rPr>
        <w:t xml:space="preserve">input </w:t>
      </w:r>
      <w:r w:rsidR="00704C1D">
        <w:rPr>
          <w:rFonts w:asciiTheme="majorBidi" w:hAnsiTheme="majorBidi" w:cstheme="majorBidi"/>
          <w:lang w:val="id-ID"/>
        </w:rPr>
        <w:t xml:space="preserve">pendidikan adalah </w:t>
      </w:r>
      <w:r w:rsidR="00704C1D">
        <w:rPr>
          <w:rFonts w:asciiTheme="majorBidi" w:hAnsiTheme="majorBidi" w:cstheme="majorBidi"/>
          <w:lang w:val="id-ID"/>
        </w:rPr>
        <w:lastRenderedPageBreak/>
        <w:t>segala hal yang harus tersedia karena dibutuhkan untuk berlangsungnya proses</w:t>
      </w:r>
      <w:r w:rsidR="00704C1D">
        <w:rPr>
          <w:rStyle w:val="FootnoteReference"/>
          <w:rFonts w:asciiTheme="majorBidi" w:hAnsiTheme="majorBidi" w:cstheme="majorBidi"/>
          <w:lang w:val="id-ID"/>
        </w:rPr>
        <w:footnoteReference w:id="45"/>
      </w:r>
      <w:r w:rsidR="00704C1D">
        <w:rPr>
          <w:rFonts w:asciiTheme="majorBidi" w:hAnsiTheme="majorBidi" w:cstheme="majorBidi"/>
          <w:lang w:val="id-ID"/>
        </w:rPr>
        <w:t xml:space="preserve">. </w:t>
      </w:r>
    </w:p>
    <w:p w:rsidR="00ED3F4C" w:rsidRPr="00AF7B8F" w:rsidRDefault="004C571A" w:rsidP="00AF7B8F">
      <w:pPr>
        <w:pStyle w:val="ListParagraph"/>
        <w:spacing w:line="480" w:lineRule="auto"/>
        <w:ind w:left="709" w:firstLine="567"/>
        <w:jc w:val="both"/>
        <w:rPr>
          <w:rFonts w:asciiTheme="majorBidi" w:hAnsiTheme="majorBidi" w:cstheme="majorBidi"/>
          <w:lang w:val="id-ID"/>
        </w:rPr>
      </w:pPr>
      <w:r w:rsidRPr="008908BD">
        <w:rPr>
          <w:rFonts w:asciiTheme="majorBidi" w:hAnsiTheme="majorBidi" w:cstheme="majorBidi"/>
          <w:i/>
          <w:iCs/>
          <w:lang w:val="id-ID"/>
        </w:rPr>
        <w:t>Input</w:t>
      </w:r>
      <w:r w:rsidRPr="008908BD">
        <w:rPr>
          <w:rFonts w:asciiTheme="majorBidi" w:hAnsiTheme="majorBidi" w:cstheme="majorBidi"/>
          <w:lang w:val="id-ID"/>
        </w:rPr>
        <w:t xml:space="preserve"> merupakan bahan-bahan yang diperlukan untuk membuat suatu generasi yang disebut manusia seutuhnya. </w:t>
      </w:r>
      <w:r w:rsidRPr="008908BD">
        <w:rPr>
          <w:rFonts w:asciiTheme="majorBidi" w:hAnsiTheme="majorBidi" w:cstheme="majorBidi"/>
          <w:i/>
          <w:iCs/>
          <w:lang w:val="id-ID"/>
        </w:rPr>
        <w:t>Input</w:t>
      </w:r>
      <w:r w:rsidRPr="008908BD">
        <w:rPr>
          <w:rFonts w:asciiTheme="majorBidi" w:hAnsiTheme="majorBidi" w:cstheme="majorBidi"/>
          <w:lang w:val="id-ID"/>
        </w:rPr>
        <w:t xml:space="preserve"> sekolah dapat diidentifikasi mulai dari manusia (</w:t>
      </w:r>
      <w:r w:rsidRPr="008908BD">
        <w:rPr>
          <w:rFonts w:asciiTheme="majorBidi" w:hAnsiTheme="majorBidi" w:cstheme="majorBidi"/>
          <w:i/>
          <w:iCs/>
          <w:lang w:val="id-ID"/>
        </w:rPr>
        <w:t>man</w:t>
      </w:r>
      <w:r w:rsidRPr="008908BD">
        <w:rPr>
          <w:rFonts w:asciiTheme="majorBidi" w:hAnsiTheme="majorBidi" w:cstheme="majorBidi"/>
          <w:lang w:val="id-ID"/>
        </w:rPr>
        <w:t>), uang (</w:t>
      </w:r>
      <w:r w:rsidRPr="008908BD">
        <w:rPr>
          <w:rFonts w:asciiTheme="majorBidi" w:hAnsiTheme="majorBidi" w:cstheme="majorBidi"/>
          <w:i/>
          <w:iCs/>
          <w:lang w:val="id-ID"/>
        </w:rPr>
        <w:t>money</w:t>
      </w:r>
      <w:r w:rsidRPr="008908BD">
        <w:rPr>
          <w:rFonts w:asciiTheme="majorBidi" w:hAnsiTheme="majorBidi" w:cstheme="majorBidi"/>
          <w:lang w:val="id-ID"/>
        </w:rPr>
        <w:t>), material/bahan-bahan (</w:t>
      </w:r>
      <w:r w:rsidRPr="008908BD">
        <w:rPr>
          <w:rFonts w:asciiTheme="majorBidi" w:hAnsiTheme="majorBidi" w:cstheme="majorBidi"/>
          <w:i/>
          <w:iCs/>
          <w:lang w:val="id-ID"/>
        </w:rPr>
        <w:t>materials</w:t>
      </w:r>
      <w:r w:rsidRPr="008908BD">
        <w:rPr>
          <w:rFonts w:asciiTheme="majorBidi" w:hAnsiTheme="majorBidi" w:cstheme="majorBidi"/>
          <w:lang w:val="id-ID"/>
        </w:rPr>
        <w:t>), metode-metode (</w:t>
      </w:r>
      <w:r w:rsidRPr="008908BD">
        <w:rPr>
          <w:rFonts w:asciiTheme="majorBidi" w:hAnsiTheme="majorBidi" w:cstheme="majorBidi"/>
          <w:i/>
          <w:iCs/>
          <w:lang w:val="id-ID"/>
        </w:rPr>
        <w:t>methods</w:t>
      </w:r>
      <w:r w:rsidRPr="008908BD">
        <w:rPr>
          <w:rFonts w:asciiTheme="majorBidi" w:hAnsiTheme="majorBidi" w:cstheme="majorBidi"/>
          <w:lang w:val="id-ID"/>
        </w:rPr>
        <w:t>), dan mesin-mesin (</w:t>
      </w:r>
      <w:r w:rsidRPr="008908BD">
        <w:rPr>
          <w:rFonts w:asciiTheme="majorBidi" w:hAnsiTheme="majorBidi" w:cstheme="majorBidi"/>
          <w:i/>
          <w:iCs/>
          <w:lang w:val="id-ID"/>
        </w:rPr>
        <w:t>machines</w:t>
      </w:r>
      <w:r w:rsidRPr="008908BD">
        <w:rPr>
          <w:rFonts w:asciiTheme="majorBidi" w:hAnsiTheme="majorBidi" w:cstheme="majorBidi"/>
          <w:lang w:val="id-ID"/>
        </w:rPr>
        <w:t>)</w:t>
      </w:r>
      <w:r w:rsidRPr="008908BD">
        <w:rPr>
          <w:rStyle w:val="FootnoteReference"/>
          <w:rFonts w:asciiTheme="majorBidi" w:hAnsiTheme="majorBidi" w:cstheme="majorBidi"/>
          <w:lang w:val="id-ID"/>
        </w:rPr>
        <w:footnoteReference w:id="46"/>
      </w:r>
      <w:r w:rsidRPr="008908BD">
        <w:rPr>
          <w:rFonts w:asciiTheme="majorBidi" w:hAnsiTheme="majorBidi" w:cstheme="majorBidi"/>
          <w:lang w:val="id-ID"/>
        </w:rPr>
        <w:t>.</w:t>
      </w:r>
      <w:r w:rsidR="00DD1C53" w:rsidRPr="008908BD">
        <w:rPr>
          <w:rFonts w:asciiTheme="majorBidi" w:hAnsiTheme="majorBidi" w:cstheme="majorBidi"/>
          <w:lang w:val="id-ID"/>
        </w:rPr>
        <w:t xml:space="preserve"> </w:t>
      </w:r>
      <w:r w:rsidR="00D11AC4">
        <w:rPr>
          <w:rFonts w:asciiTheme="majorBidi" w:hAnsiTheme="majorBidi" w:cstheme="majorBidi"/>
          <w:lang w:val="id-ID"/>
        </w:rPr>
        <w:t xml:space="preserve">Sementara itu Rohiat menjelaskan yang dimaksud </w:t>
      </w:r>
      <w:r w:rsidR="00D11AC4" w:rsidRPr="000F77E8">
        <w:rPr>
          <w:rFonts w:asciiTheme="majorBidi" w:hAnsiTheme="majorBidi" w:cstheme="majorBidi"/>
          <w:i/>
          <w:iCs/>
          <w:lang w:val="id-ID"/>
        </w:rPr>
        <w:t>input</w:t>
      </w:r>
      <w:r w:rsidR="00D11AC4">
        <w:rPr>
          <w:rFonts w:asciiTheme="majorBidi" w:hAnsiTheme="majorBidi" w:cstheme="majorBidi"/>
          <w:lang w:val="id-ID"/>
        </w:rPr>
        <w:t xml:space="preserve"> pendidikan itu meliputi </w:t>
      </w:r>
      <w:r w:rsidR="00D11AC4" w:rsidRPr="005F5575">
        <w:rPr>
          <w:rFonts w:asciiTheme="majorBidi" w:hAnsiTheme="majorBidi" w:cstheme="majorBidi"/>
          <w:i/>
          <w:iCs/>
          <w:lang w:val="id-ID"/>
        </w:rPr>
        <w:t xml:space="preserve">input </w:t>
      </w:r>
      <w:r w:rsidR="00D11AC4">
        <w:rPr>
          <w:rFonts w:asciiTheme="majorBidi" w:hAnsiTheme="majorBidi" w:cstheme="majorBidi"/>
          <w:lang w:val="id-ID"/>
        </w:rPr>
        <w:t xml:space="preserve">sumber daya, </w:t>
      </w:r>
      <w:r w:rsidR="00D11AC4" w:rsidRPr="005F5575">
        <w:rPr>
          <w:rFonts w:asciiTheme="majorBidi" w:hAnsiTheme="majorBidi" w:cstheme="majorBidi"/>
          <w:i/>
          <w:iCs/>
          <w:lang w:val="id-ID"/>
        </w:rPr>
        <w:t>input</w:t>
      </w:r>
      <w:r w:rsidR="00D11AC4">
        <w:rPr>
          <w:rFonts w:asciiTheme="majorBidi" w:hAnsiTheme="majorBidi" w:cstheme="majorBidi"/>
          <w:lang w:val="id-ID"/>
        </w:rPr>
        <w:t xml:space="preserve"> perangkat lunak</w:t>
      </w:r>
      <w:r w:rsidR="00711A28">
        <w:rPr>
          <w:rFonts w:asciiTheme="majorBidi" w:hAnsiTheme="majorBidi" w:cstheme="majorBidi"/>
          <w:lang w:val="id-ID"/>
        </w:rPr>
        <w:t xml:space="preserve"> dan harapan-harapan sebagai pemandu berlangsungnya proses. </w:t>
      </w:r>
      <w:r w:rsidR="00711A28" w:rsidRPr="00AF7B8F">
        <w:rPr>
          <w:rFonts w:asciiTheme="majorBidi" w:hAnsiTheme="majorBidi" w:cstheme="majorBidi"/>
          <w:i/>
          <w:iCs/>
          <w:lang w:val="id-ID"/>
        </w:rPr>
        <w:t xml:space="preserve">Input </w:t>
      </w:r>
      <w:r w:rsidR="000B473E" w:rsidRPr="00AF7B8F">
        <w:rPr>
          <w:rFonts w:asciiTheme="majorBidi" w:hAnsiTheme="majorBidi" w:cstheme="majorBidi"/>
          <w:lang w:val="id-ID"/>
        </w:rPr>
        <w:t>sumberdaya</w:t>
      </w:r>
      <w:r w:rsidR="00711A28" w:rsidRPr="00AF7B8F">
        <w:rPr>
          <w:rFonts w:asciiTheme="majorBidi" w:hAnsiTheme="majorBidi" w:cstheme="majorBidi"/>
          <w:lang w:val="id-ID"/>
        </w:rPr>
        <w:t xml:space="preserve"> meliputi sumber daya manusia (kepala sekolah, guru-termasuk guru BP, karyawan, siswa) dan sumber daya selebihnya</w:t>
      </w:r>
      <w:r w:rsidR="00E11DF1" w:rsidRPr="00AF7B8F">
        <w:rPr>
          <w:rFonts w:asciiTheme="majorBidi" w:hAnsiTheme="majorBidi" w:cstheme="majorBidi"/>
          <w:lang w:val="id-ID"/>
        </w:rPr>
        <w:t xml:space="preserve"> (peralatan, perlengkapan, uang, bahan, dsb). </w:t>
      </w:r>
      <w:r w:rsidR="00E11DF1" w:rsidRPr="00AF7B8F">
        <w:rPr>
          <w:rFonts w:asciiTheme="majorBidi" w:hAnsiTheme="majorBidi" w:cstheme="majorBidi"/>
          <w:i/>
          <w:iCs/>
          <w:lang w:val="id-ID"/>
        </w:rPr>
        <w:t>Input</w:t>
      </w:r>
      <w:r w:rsidR="00E11DF1" w:rsidRPr="00AF7B8F">
        <w:rPr>
          <w:rFonts w:asciiTheme="majorBidi" w:hAnsiTheme="majorBidi" w:cstheme="majorBidi"/>
          <w:lang w:val="id-ID"/>
        </w:rPr>
        <w:t xml:space="preserve"> perangkat lunak meliputi struktur organisasi sekolah, peratur</w:t>
      </w:r>
      <w:r w:rsidR="000F77E8" w:rsidRPr="00AF7B8F">
        <w:rPr>
          <w:rFonts w:asciiTheme="majorBidi" w:hAnsiTheme="majorBidi" w:cstheme="majorBidi"/>
          <w:lang w:val="id-ID"/>
        </w:rPr>
        <w:t>a</w:t>
      </w:r>
      <w:r w:rsidR="00E11DF1" w:rsidRPr="00AF7B8F">
        <w:rPr>
          <w:rFonts w:asciiTheme="majorBidi" w:hAnsiTheme="majorBidi" w:cstheme="majorBidi"/>
          <w:lang w:val="id-ID"/>
        </w:rPr>
        <w:t xml:space="preserve">n perundang-undangan, deskripsi tugas, rencana, program, dsb. </w:t>
      </w:r>
      <w:r w:rsidR="00E11DF1" w:rsidRPr="00AF7B8F">
        <w:rPr>
          <w:rFonts w:asciiTheme="majorBidi" w:hAnsiTheme="majorBidi" w:cstheme="majorBidi"/>
          <w:i/>
          <w:iCs/>
          <w:lang w:val="id-ID"/>
        </w:rPr>
        <w:t>Input</w:t>
      </w:r>
      <w:r w:rsidR="00E11DF1" w:rsidRPr="00AF7B8F">
        <w:rPr>
          <w:rFonts w:asciiTheme="majorBidi" w:hAnsiTheme="majorBidi" w:cstheme="majorBidi"/>
          <w:lang w:val="id-ID"/>
        </w:rPr>
        <w:t xml:space="preserve"> harapan-harapan berupa visi, misi, tujuan, dan sasaran-sasaran yang ingin dicapai oleh sekolah</w:t>
      </w:r>
      <w:r w:rsidR="00E11DF1">
        <w:rPr>
          <w:rStyle w:val="FootnoteReference"/>
          <w:rFonts w:asciiTheme="majorBidi" w:hAnsiTheme="majorBidi" w:cstheme="majorBidi"/>
          <w:lang w:val="id-ID"/>
        </w:rPr>
        <w:footnoteReference w:id="47"/>
      </w:r>
      <w:r w:rsidR="005F5575" w:rsidRPr="00AF7B8F">
        <w:rPr>
          <w:rFonts w:asciiTheme="majorBidi" w:hAnsiTheme="majorBidi" w:cstheme="majorBidi"/>
          <w:lang w:val="id-ID"/>
        </w:rPr>
        <w:t>.</w:t>
      </w:r>
    </w:p>
    <w:p w:rsidR="00B07ECC" w:rsidRDefault="00B07ECC" w:rsidP="004C571A">
      <w:pPr>
        <w:pStyle w:val="ListParagraph"/>
        <w:ind w:left="709" w:firstLine="567"/>
        <w:jc w:val="center"/>
        <w:rPr>
          <w:rFonts w:asciiTheme="majorBidi" w:hAnsiTheme="majorBidi" w:cstheme="majorBidi"/>
          <w:b/>
          <w:bCs/>
          <w:sz w:val="22"/>
          <w:szCs w:val="22"/>
          <w:lang w:val="id-ID"/>
        </w:rPr>
      </w:pPr>
    </w:p>
    <w:p w:rsidR="00417725" w:rsidRDefault="00417725" w:rsidP="004C571A">
      <w:pPr>
        <w:pStyle w:val="ListParagraph"/>
        <w:ind w:left="709" w:firstLine="567"/>
        <w:jc w:val="center"/>
        <w:rPr>
          <w:rFonts w:asciiTheme="majorBidi" w:hAnsiTheme="majorBidi" w:cstheme="majorBidi"/>
          <w:b/>
          <w:bCs/>
          <w:sz w:val="22"/>
          <w:szCs w:val="22"/>
          <w:lang w:val="id-ID"/>
        </w:rPr>
      </w:pPr>
    </w:p>
    <w:p w:rsidR="00417725" w:rsidRDefault="00417725" w:rsidP="004C571A">
      <w:pPr>
        <w:pStyle w:val="ListParagraph"/>
        <w:ind w:left="709" w:firstLine="567"/>
        <w:jc w:val="center"/>
        <w:rPr>
          <w:rFonts w:asciiTheme="majorBidi" w:hAnsiTheme="majorBidi" w:cstheme="majorBidi"/>
          <w:b/>
          <w:bCs/>
          <w:sz w:val="22"/>
          <w:szCs w:val="22"/>
          <w:lang w:val="id-ID"/>
        </w:rPr>
      </w:pPr>
    </w:p>
    <w:p w:rsidR="00417725" w:rsidRDefault="00417725" w:rsidP="004C571A">
      <w:pPr>
        <w:pStyle w:val="ListParagraph"/>
        <w:ind w:left="709" w:firstLine="567"/>
        <w:jc w:val="center"/>
        <w:rPr>
          <w:rFonts w:asciiTheme="majorBidi" w:hAnsiTheme="majorBidi" w:cstheme="majorBidi"/>
          <w:b/>
          <w:bCs/>
          <w:sz w:val="22"/>
          <w:szCs w:val="22"/>
          <w:lang w:val="id-ID"/>
        </w:rPr>
      </w:pPr>
    </w:p>
    <w:p w:rsidR="00417725" w:rsidRDefault="00417725" w:rsidP="004C571A">
      <w:pPr>
        <w:pStyle w:val="ListParagraph"/>
        <w:ind w:left="709" w:firstLine="567"/>
        <w:jc w:val="center"/>
        <w:rPr>
          <w:rFonts w:asciiTheme="majorBidi" w:hAnsiTheme="majorBidi" w:cstheme="majorBidi"/>
          <w:b/>
          <w:bCs/>
          <w:sz w:val="22"/>
          <w:szCs w:val="22"/>
          <w:lang w:val="id-ID"/>
        </w:rPr>
      </w:pPr>
    </w:p>
    <w:p w:rsidR="00417725" w:rsidRDefault="00417725" w:rsidP="004C571A">
      <w:pPr>
        <w:pStyle w:val="ListParagraph"/>
        <w:ind w:left="709" w:firstLine="567"/>
        <w:jc w:val="center"/>
        <w:rPr>
          <w:rFonts w:asciiTheme="majorBidi" w:hAnsiTheme="majorBidi" w:cstheme="majorBidi"/>
          <w:b/>
          <w:bCs/>
          <w:sz w:val="22"/>
          <w:szCs w:val="22"/>
          <w:lang w:val="id-ID"/>
        </w:rPr>
      </w:pPr>
    </w:p>
    <w:p w:rsidR="00417725" w:rsidRDefault="00417725" w:rsidP="004C571A">
      <w:pPr>
        <w:pStyle w:val="ListParagraph"/>
        <w:ind w:left="709" w:firstLine="567"/>
        <w:jc w:val="center"/>
        <w:rPr>
          <w:rFonts w:asciiTheme="majorBidi" w:hAnsiTheme="majorBidi" w:cstheme="majorBidi"/>
          <w:b/>
          <w:bCs/>
          <w:sz w:val="22"/>
          <w:szCs w:val="22"/>
          <w:lang w:val="id-ID"/>
        </w:rPr>
      </w:pPr>
    </w:p>
    <w:p w:rsidR="00417725" w:rsidRDefault="00417725" w:rsidP="004C571A">
      <w:pPr>
        <w:pStyle w:val="ListParagraph"/>
        <w:ind w:left="709" w:firstLine="567"/>
        <w:jc w:val="center"/>
        <w:rPr>
          <w:rFonts w:asciiTheme="majorBidi" w:hAnsiTheme="majorBidi" w:cstheme="majorBidi"/>
          <w:b/>
          <w:bCs/>
          <w:sz w:val="22"/>
          <w:szCs w:val="22"/>
          <w:lang w:val="id-ID"/>
        </w:rPr>
      </w:pPr>
    </w:p>
    <w:p w:rsidR="00417725" w:rsidRDefault="00417725" w:rsidP="004C571A">
      <w:pPr>
        <w:pStyle w:val="ListParagraph"/>
        <w:ind w:left="709" w:firstLine="567"/>
        <w:jc w:val="center"/>
        <w:rPr>
          <w:rFonts w:asciiTheme="majorBidi" w:hAnsiTheme="majorBidi" w:cstheme="majorBidi"/>
          <w:b/>
          <w:bCs/>
          <w:sz w:val="22"/>
          <w:szCs w:val="22"/>
          <w:lang w:val="id-ID"/>
        </w:rPr>
      </w:pPr>
    </w:p>
    <w:p w:rsidR="00417725" w:rsidRDefault="00417725" w:rsidP="004C571A">
      <w:pPr>
        <w:pStyle w:val="ListParagraph"/>
        <w:ind w:left="709" w:firstLine="567"/>
        <w:jc w:val="center"/>
        <w:rPr>
          <w:rFonts w:asciiTheme="majorBidi" w:hAnsiTheme="majorBidi" w:cstheme="majorBidi"/>
          <w:b/>
          <w:bCs/>
          <w:sz w:val="22"/>
          <w:szCs w:val="22"/>
          <w:lang w:val="id-ID"/>
        </w:rPr>
      </w:pPr>
    </w:p>
    <w:p w:rsidR="00417725" w:rsidRDefault="00417725" w:rsidP="004C571A">
      <w:pPr>
        <w:pStyle w:val="ListParagraph"/>
        <w:ind w:left="709" w:firstLine="567"/>
        <w:jc w:val="center"/>
        <w:rPr>
          <w:rFonts w:asciiTheme="majorBidi" w:hAnsiTheme="majorBidi" w:cstheme="majorBidi"/>
          <w:b/>
          <w:bCs/>
          <w:sz w:val="22"/>
          <w:szCs w:val="22"/>
          <w:lang w:val="id-ID"/>
        </w:rPr>
      </w:pPr>
    </w:p>
    <w:p w:rsidR="004C571A" w:rsidRPr="008908BD" w:rsidRDefault="004C571A" w:rsidP="004C571A">
      <w:pPr>
        <w:pStyle w:val="ListParagraph"/>
        <w:ind w:left="709" w:firstLine="567"/>
        <w:jc w:val="center"/>
        <w:rPr>
          <w:rFonts w:asciiTheme="majorBidi" w:hAnsiTheme="majorBidi" w:cstheme="majorBidi"/>
          <w:b/>
          <w:bCs/>
          <w:sz w:val="22"/>
          <w:szCs w:val="22"/>
          <w:lang w:val="id-ID"/>
        </w:rPr>
      </w:pPr>
      <w:r w:rsidRPr="008908BD">
        <w:rPr>
          <w:rFonts w:asciiTheme="majorBidi" w:hAnsiTheme="majorBidi" w:cstheme="majorBidi"/>
          <w:b/>
          <w:bCs/>
          <w:sz w:val="22"/>
          <w:szCs w:val="22"/>
          <w:lang w:val="id-ID"/>
        </w:rPr>
        <w:lastRenderedPageBreak/>
        <w:t>Gambar 1.2</w:t>
      </w:r>
    </w:p>
    <w:p w:rsidR="004C571A" w:rsidRPr="008908BD" w:rsidRDefault="004C571A" w:rsidP="004C571A">
      <w:pPr>
        <w:pStyle w:val="ListParagraph"/>
        <w:ind w:left="709" w:firstLine="567"/>
        <w:jc w:val="center"/>
        <w:rPr>
          <w:rFonts w:asciiTheme="majorBidi" w:hAnsiTheme="majorBidi" w:cstheme="majorBidi"/>
          <w:b/>
          <w:bCs/>
          <w:sz w:val="22"/>
          <w:szCs w:val="22"/>
          <w:lang w:val="id-ID"/>
        </w:rPr>
      </w:pPr>
      <w:r w:rsidRPr="008908BD">
        <w:rPr>
          <w:rFonts w:asciiTheme="majorBidi" w:hAnsiTheme="majorBidi" w:cstheme="majorBidi"/>
          <w:b/>
          <w:bCs/>
          <w:i/>
          <w:iCs/>
          <w:sz w:val="22"/>
          <w:szCs w:val="22"/>
          <w:lang w:val="id-ID"/>
        </w:rPr>
        <w:t>Input</w:t>
      </w:r>
      <w:r w:rsidRPr="008908BD">
        <w:rPr>
          <w:rFonts w:asciiTheme="majorBidi" w:hAnsiTheme="majorBidi" w:cstheme="majorBidi"/>
          <w:b/>
          <w:bCs/>
          <w:sz w:val="22"/>
          <w:szCs w:val="22"/>
          <w:lang w:val="id-ID"/>
        </w:rPr>
        <w:t xml:space="preserve"> Dasar Sitem Pendidikan</w:t>
      </w:r>
    </w:p>
    <w:p w:rsidR="00ED3F4C" w:rsidRPr="008908BD" w:rsidRDefault="009D3B8E" w:rsidP="004C571A">
      <w:pPr>
        <w:spacing w:line="480" w:lineRule="auto"/>
        <w:jc w:val="both"/>
        <w:rPr>
          <w:rFonts w:asciiTheme="majorBidi" w:hAnsiTheme="majorBidi" w:cstheme="majorBidi"/>
          <w:lang w:val="id-ID"/>
        </w:rPr>
      </w:pPr>
      <w:r w:rsidRPr="009D3B8E">
        <w:rPr>
          <w:rFonts w:asciiTheme="majorBidi" w:hAnsiTheme="majorBidi" w:cstheme="majorBidi"/>
          <w:b/>
          <w:bCs/>
          <w:noProof/>
          <w:lang w:val="id-ID" w:eastAsia="en-US"/>
        </w:rPr>
        <w:pict>
          <v:shape id="_x0000_s1049" type="#_x0000_t202" style="position:absolute;left:0;text-align:left;margin-left:327.55pt;margin-top:15.05pt;width:72.25pt;height:112.05pt;z-index:251676672" stroked="f">
            <v:textbox style="mso-next-textbox:#_x0000_s1049">
              <w:txbxContent>
                <w:p w:rsidR="001D3053" w:rsidRDefault="001D3053" w:rsidP="007F5FF4">
                  <w:pPr>
                    <w:rPr>
                      <w:lang w:val="id-ID"/>
                    </w:rPr>
                  </w:pPr>
                </w:p>
                <w:p w:rsidR="001D3053" w:rsidRDefault="001D3053" w:rsidP="00AE1B89">
                  <w:pPr>
                    <w:jc w:val="center"/>
                    <w:rPr>
                      <w:b/>
                      <w:bCs/>
                      <w:lang w:val="en-US"/>
                    </w:rPr>
                  </w:pPr>
                </w:p>
                <w:p w:rsidR="001D3053" w:rsidRPr="00AE1B89" w:rsidRDefault="001D3053" w:rsidP="00AE1B89">
                  <w:pPr>
                    <w:jc w:val="center"/>
                    <w:rPr>
                      <w:b/>
                      <w:bCs/>
                      <w:lang w:val="id-ID"/>
                    </w:rPr>
                  </w:pPr>
                  <w:r w:rsidRPr="00AE1B89">
                    <w:rPr>
                      <w:b/>
                      <w:bCs/>
                      <w:lang w:val="id-ID"/>
                    </w:rPr>
                    <w:t>Manusia Seutuhnya</w:t>
                  </w:r>
                </w:p>
              </w:txbxContent>
            </v:textbox>
          </v:shape>
        </w:pict>
      </w:r>
      <w:r w:rsidRPr="009D3B8E">
        <w:rPr>
          <w:rFonts w:asciiTheme="majorBidi" w:hAnsiTheme="majorBidi" w:cstheme="majorBidi"/>
          <w:b/>
          <w:bCs/>
          <w:noProof/>
          <w:lang w:val="id-ID" w:eastAsia="en-US"/>
        </w:rPr>
        <w:pict>
          <v:shape id="_x0000_s1046" type="#_x0000_t202" style="position:absolute;left:0;text-align:left;margin-left:223.7pt;margin-top:15.05pt;width:77.3pt;height:112.05pt;z-index:251674624" strokecolor="black [3213]" strokeweight="1.5pt">
            <v:textbox style="mso-next-textbox:#_x0000_s1046">
              <w:txbxContent>
                <w:p w:rsidR="001D3053" w:rsidRDefault="001D3053" w:rsidP="007A4BF2">
                  <w:pPr>
                    <w:jc w:val="center"/>
                    <w:rPr>
                      <w:lang w:val="id-ID"/>
                    </w:rPr>
                  </w:pPr>
                </w:p>
                <w:p w:rsidR="001D3053" w:rsidRDefault="001D3053" w:rsidP="007A4BF2">
                  <w:pPr>
                    <w:jc w:val="center"/>
                    <w:rPr>
                      <w:lang w:val="id-ID"/>
                    </w:rPr>
                  </w:pPr>
                </w:p>
                <w:p w:rsidR="001D3053" w:rsidRPr="007F5FF4" w:rsidRDefault="001D3053" w:rsidP="007A4BF2">
                  <w:pPr>
                    <w:jc w:val="center"/>
                    <w:rPr>
                      <w:b/>
                      <w:bCs/>
                      <w:lang w:val="id-ID"/>
                    </w:rPr>
                  </w:pPr>
                  <w:r w:rsidRPr="007F5FF4">
                    <w:rPr>
                      <w:b/>
                      <w:bCs/>
                      <w:lang w:val="id-ID"/>
                    </w:rPr>
                    <w:t>Sistem pendidikan</w:t>
                  </w:r>
                </w:p>
              </w:txbxContent>
            </v:textbox>
          </v:shape>
        </w:pict>
      </w:r>
      <w:r w:rsidRPr="009D3B8E">
        <w:rPr>
          <w:rFonts w:asciiTheme="majorBidi" w:hAnsiTheme="majorBidi" w:cstheme="majorBidi"/>
          <w:noProof/>
          <w:lang w:val="id-ID" w:eastAsia="en-US"/>
        </w:rPr>
        <w:pict>
          <v:rect id="_x0000_s1045" style="position:absolute;left:0;text-align:left;margin-left:252.45pt;margin-top:25.2pt;width:36.85pt;height:72.85pt;z-index:251673600"/>
        </w:pict>
      </w:r>
      <w:r w:rsidRPr="009D3B8E">
        <w:rPr>
          <w:rFonts w:asciiTheme="majorBidi" w:hAnsiTheme="majorBidi" w:cstheme="majorBidi"/>
          <w:noProof/>
          <w:lang w:val="id-ID" w:eastAsia="en-US"/>
        </w:rPr>
        <w:pict>
          <v:shape id="_x0000_s1035" type="#_x0000_t202" style="position:absolute;left:0;text-align:left;margin-left:34.8pt;margin-top:7.55pt;width:371.7pt;height:135.65pt;z-index:251665408">
            <v:textbox style="mso-next-textbox:#_x0000_s1035">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13"/>
                    <w:gridCol w:w="1341"/>
                    <w:gridCol w:w="724"/>
                  </w:tblGrid>
                  <w:tr w:rsidR="001D3053" w:rsidTr="007F5FF4">
                    <w:trPr>
                      <w:trHeight w:val="426"/>
                    </w:trPr>
                    <w:tc>
                      <w:tcPr>
                        <w:tcW w:w="1813" w:type="dxa"/>
                        <w:vAlign w:val="center"/>
                      </w:tcPr>
                      <w:p w:rsidR="001D3053" w:rsidRPr="00252211" w:rsidRDefault="001D3053" w:rsidP="007F5FF4">
                        <w:pPr>
                          <w:jc w:val="center"/>
                          <w:rPr>
                            <w:sz w:val="24"/>
                            <w:szCs w:val="24"/>
                            <w:lang w:val="id-ID"/>
                          </w:rPr>
                        </w:pPr>
                        <w:r w:rsidRPr="00252211">
                          <w:rPr>
                            <w:sz w:val="24"/>
                            <w:szCs w:val="24"/>
                            <w:lang w:val="id-ID"/>
                          </w:rPr>
                          <w:t>Manusia</w:t>
                        </w:r>
                      </w:p>
                    </w:tc>
                    <w:tc>
                      <w:tcPr>
                        <w:tcW w:w="1341" w:type="dxa"/>
                        <w:vAlign w:val="center"/>
                      </w:tcPr>
                      <w:p w:rsidR="001D3053" w:rsidRPr="00252211" w:rsidRDefault="001D3053" w:rsidP="007F5FF4">
                        <w:pPr>
                          <w:jc w:val="center"/>
                          <w:rPr>
                            <w:sz w:val="24"/>
                            <w:szCs w:val="24"/>
                            <w:lang w:val="id-ID"/>
                          </w:rPr>
                        </w:pPr>
                        <w:r>
                          <w:rPr>
                            <w:sz w:val="24"/>
                            <w:szCs w:val="24"/>
                            <w:lang w:val="id-ID"/>
                          </w:rPr>
                          <w:t>(</w:t>
                        </w:r>
                        <w:r w:rsidRPr="00266213">
                          <w:rPr>
                            <w:i/>
                            <w:iCs/>
                            <w:sz w:val="24"/>
                            <w:szCs w:val="24"/>
                            <w:lang w:val="id-ID"/>
                          </w:rPr>
                          <w:t>Man</w:t>
                        </w:r>
                        <w:r w:rsidRPr="00252211">
                          <w:rPr>
                            <w:sz w:val="24"/>
                            <w:szCs w:val="24"/>
                            <w:lang w:val="id-ID"/>
                          </w:rPr>
                          <w:t xml:space="preserve"> </w:t>
                        </w:r>
                        <w:r>
                          <w:rPr>
                            <w:sz w:val="24"/>
                            <w:szCs w:val="24"/>
                            <w:lang w:val="id-ID"/>
                          </w:rPr>
                          <w:t>)</w:t>
                        </w:r>
                      </w:p>
                    </w:tc>
                    <w:tc>
                      <w:tcPr>
                        <w:tcW w:w="724" w:type="dxa"/>
                        <w:shd w:val="clear" w:color="auto" w:fill="auto"/>
                      </w:tcPr>
                      <w:p w:rsidR="001D3053" w:rsidRDefault="001D3053">
                        <w:pPr>
                          <w:spacing w:after="200" w:line="276" w:lineRule="auto"/>
                          <w:rPr>
                            <w:lang w:val="id-ID"/>
                          </w:rPr>
                        </w:pPr>
                      </w:p>
                    </w:tc>
                  </w:tr>
                  <w:tr w:rsidR="001D3053" w:rsidTr="007F5FF4">
                    <w:trPr>
                      <w:trHeight w:val="458"/>
                    </w:trPr>
                    <w:tc>
                      <w:tcPr>
                        <w:tcW w:w="1813" w:type="dxa"/>
                        <w:vAlign w:val="center"/>
                      </w:tcPr>
                      <w:p w:rsidR="001D3053" w:rsidRPr="00252211" w:rsidRDefault="001D3053" w:rsidP="007F5FF4">
                        <w:pPr>
                          <w:jc w:val="center"/>
                          <w:rPr>
                            <w:sz w:val="24"/>
                            <w:szCs w:val="24"/>
                            <w:lang w:val="id-ID"/>
                          </w:rPr>
                        </w:pPr>
                        <w:r w:rsidRPr="00252211">
                          <w:rPr>
                            <w:sz w:val="24"/>
                            <w:szCs w:val="24"/>
                            <w:lang w:val="id-ID"/>
                          </w:rPr>
                          <w:t>Uang</w:t>
                        </w:r>
                      </w:p>
                    </w:tc>
                    <w:tc>
                      <w:tcPr>
                        <w:tcW w:w="1341" w:type="dxa"/>
                        <w:vAlign w:val="center"/>
                      </w:tcPr>
                      <w:p w:rsidR="001D3053" w:rsidRPr="00252211" w:rsidRDefault="001D3053" w:rsidP="007F5FF4">
                        <w:pPr>
                          <w:jc w:val="center"/>
                          <w:rPr>
                            <w:sz w:val="24"/>
                            <w:szCs w:val="24"/>
                            <w:lang w:val="id-ID"/>
                          </w:rPr>
                        </w:pPr>
                        <w:r>
                          <w:rPr>
                            <w:sz w:val="24"/>
                            <w:szCs w:val="24"/>
                            <w:lang w:val="id-ID"/>
                          </w:rPr>
                          <w:t>(</w:t>
                        </w:r>
                        <w:r w:rsidRPr="00266213">
                          <w:rPr>
                            <w:i/>
                            <w:iCs/>
                            <w:sz w:val="24"/>
                            <w:szCs w:val="24"/>
                            <w:lang w:val="id-ID"/>
                          </w:rPr>
                          <w:t>Money</w:t>
                        </w:r>
                        <w:r>
                          <w:rPr>
                            <w:sz w:val="24"/>
                            <w:szCs w:val="24"/>
                            <w:lang w:val="id-ID"/>
                          </w:rPr>
                          <w:t>)</w:t>
                        </w:r>
                      </w:p>
                    </w:tc>
                    <w:tc>
                      <w:tcPr>
                        <w:tcW w:w="724" w:type="dxa"/>
                        <w:shd w:val="clear" w:color="auto" w:fill="auto"/>
                      </w:tcPr>
                      <w:p w:rsidR="001D3053" w:rsidRDefault="001D3053"/>
                    </w:tc>
                  </w:tr>
                  <w:tr w:rsidR="001D3053" w:rsidTr="007F5FF4">
                    <w:trPr>
                      <w:trHeight w:val="458"/>
                    </w:trPr>
                    <w:tc>
                      <w:tcPr>
                        <w:tcW w:w="1813" w:type="dxa"/>
                        <w:vAlign w:val="center"/>
                      </w:tcPr>
                      <w:p w:rsidR="001D3053" w:rsidRPr="00252211" w:rsidRDefault="001D3053" w:rsidP="007F5FF4">
                        <w:pPr>
                          <w:jc w:val="center"/>
                          <w:rPr>
                            <w:sz w:val="24"/>
                            <w:szCs w:val="24"/>
                            <w:lang w:val="id-ID"/>
                          </w:rPr>
                        </w:pPr>
                        <w:r w:rsidRPr="00252211">
                          <w:rPr>
                            <w:sz w:val="24"/>
                            <w:szCs w:val="24"/>
                            <w:lang w:val="id-ID"/>
                          </w:rPr>
                          <w:t>Bahan-bahan</w:t>
                        </w:r>
                      </w:p>
                    </w:tc>
                    <w:tc>
                      <w:tcPr>
                        <w:tcW w:w="1341" w:type="dxa"/>
                        <w:vAlign w:val="center"/>
                      </w:tcPr>
                      <w:p w:rsidR="001D3053" w:rsidRPr="00252211" w:rsidRDefault="001D3053" w:rsidP="007F5FF4">
                        <w:pPr>
                          <w:jc w:val="center"/>
                          <w:rPr>
                            <w:sz w:val="24"/>
                            <w:szCs w:val="24"/>
                            <w:lang w:val="id-ID"/>
                          </w:rPr>
                        </w:pPr>
                        <w:r>
                          <w:rPr>
                            <w:sz w:val="24"/>
                            <w:szCs w:val="24"/>
                            <w:lang w:val="id-ID"/>
                          </w:rPr>
                          <w:t>(</w:t>
                        </w:r>
                        <w:r w:rsidRPr="00266213">
                          <w:rPr>
                            <w:i/>
                            <w:iCs/>
                            <w:sz w:val="24"/>
                            <w:szCs w:val="24"/>
                            <w:lang w:val="id-ID"/>
                          </w:rPr>
                          <w:t>Materials</w:t>
                        </w:r>
                        <w:r>
                          <w:rPr>
                            <w:sz w:val="24"/>
                            <w:szCs w:val="24"/>
                            <w:lang w:val="id-ID"/>
                          </w:rPr>
                          <w:t>)</w:t>
                        </w:r>
                      </w:p>
                    </w:tc>
                    <w:tc>
                      <w:tcPr>
                        <w:tcW w:w="724" w:type="dxa"/>
                        <w:shd w:val="clear" w:color="auto" w:fill="auto"/>
                      </w:tcPr>
                      <w:p w:rsidR="001D3053" w:rsidRDefault="001D3053"/>
                    </w:tc>
                  </w:tr>
                  <w:tr w:rsidR="001D3053" w:rsidTr="007F5FF4">
                    <w:trPr>
                      <w:trHeight w:val="426"/>
                    </w:trPr>
                    <w:tc>
                      <w:tcPr>
                        <w:tcW w:w="1813" w:type="dxa"/>
                        <w:vAlign w:val="center"/>
                      </w:tcPr>
                      <w:p w:rsidR="001D3053" w:rsidRPr="00252211" w:rsidRDefault="001D3053" w:rsidP="007F5FF4">
                        <w:pPr>
                          <w:jc w:val="center"/>
                          <w:rPr>
                            <w:sz w:val="24"/>
                            <w:szCs w:val="24"/>
                            <w:lang w:val="id-ID"/>
                          </w:rPr>
                        </w:pPr>
                        <w:r w:rsidRPr="00252211">
                          <w:rPr>
                            <w:sz w:val="24"/>
                            <w:szCs w:val="24"/>
                            <w:lang w:val="id-ID"/>
                          </w:rPr>
                          <w:t>Metode-metode</w:t>
                        </w:r>
                      </w:p>
                    </w:tc>
                    <w:tc>
                      <w:tcPr>
                        <w:tcW w:w="1341" w:type="dxa"/>
                        <w:vAlign w:val="center"/>
                      </w:tcPr>
                      <w:p w:rsidR="001D3053" w:rsidRPr="00252211" w:rsidRDefault="001D3053" w:rsidP="007F5FF4">
                        <w:pPr>
                          <w:jc w:val="center"/>
                          <w:rPr>
                            <w:sz w:val="24"/>
                            <w:szCs w:val="24"/>
                            <w:lang w:val="id-ID"/>
                          </w:rPr>
                        </w:pPr>
                        <w:r>
                          <w:rPr>
                            <w:sz w:val="24"/>
                            <w:szCs w:val="24"/>
                            <w:lang w:val="id-ID"/>
                          </w:rPr>
                          <w:t>(</w:t>
                        </w:r>
                        <w:r w:rsidRPr="00266213">
                          <w:rPr>
                            <w:i/>
                            <w:iCs/>
                            <w:sz w:val="24"/>
                            <w:szCs w:val="24"/>
                            <w:lang w:val="id-ID"/>
                          </w:rPr>
                          <w:t>Methods</w:t>
                        </w:r>
                        <w:r>
                          <w:rPr>
                            <w:sz w:val="24"/>
                            <w:szCs w:val="24"/>
                            <w:lang w:val="id-ID"/>
                          </w:rPr>
                          <w:t>)</w:t>
                        </w:r>
                      </w:p>
                    </w:tc>
                    <w:tc>
                      <w:tcPr>
                        <w:tcW w:w="724" w:type="dxa"/>
                        <w:shd w:val="clear" w:color="auto" w:fill="auto"/>
                      </w:tcPr>
                      <w:p w:rsidR="001D3053" w:rsidRDefault="001D3053"/>
                    </w:tc>
                  </w:tr>
                  <w:tr w:rsidR="001D3053" w:rsidTr="007F5FF4">
                    <w:trPr>
                      <w:trHeight w:val="488"/>
                    </w:trPr>
                    <w:tc>
                      <w:tcPr>
                        <w:tcW w:w="1813" w:type="dxa"/>
                        <w:vAlign w:val="center"/>
                      </w:tcPr>
                      <w:p w:rsidR="001D3053" w:rsidRPr="00252211" w:rsidRDefault="001D3053" w:rsidP="007F5FF4">
                        <w:pPr>
                          <w:jc w:val="center"/>
                          <w:rPr>
                            <w:sz w:val="24"/>
                            <w:szCs w:val="24"/>
                            <w:lang w:val="id-ID"/>
                          </w:rPr>
                        </w:pPr>
                        <w:r w:rsidRPr="00252211">
                          <w:rPr>
                            <w:sz w:val="24"/>
                            <w:szCs w:val="24"/>
                            <w:lang w:val="id-ID"/>
                          </w:rPr>
                          <w:t>Mesin-mesin</w:t>
                        </w:r>
                      </w:p>
                    </w:tc>
                    <w:tc>
                      <w:tcPr>
                        <w:tcW w:w="1341" w:type="dxa"/>
                        <w:vAlign w:val="center"/>
                      </w:tcPr>
                      <w:p w:rsidR="001D3053" w:rsidRPr="00252211" w:rsidRDefault="001D3053" w:rsidP="007F5FF4">
                        <w:pPr>
                          <w:jc w:val="center"/>
                          <w:rPr>
                            <w:sz w:val="24"/>
                            <w:szCs w:val="24"/>
                            <w:lang w:val="id-ID"/>
                          </w:rPr>
                        </w:pPr>
                        <w:r>
                          <w:rPr>
                            <w:sz w:val="24"/>
                            <w:szCs w:val="24"/>
                            <w:lang w:val="id-ID"/>
                          </w:rPr>
                          <w:t>(</w:t>
                        </w:r>
                        <w:r w:rsidRPr="00266213">
                          <w:rPr>
                            <w:i/>
                            <w:iCs/>
                            <w:sz w:val="24"/>
                            <w:szCs w:val="24"/>
                            <w:lang w:val="id-ID"/>
                          </w:rPr>
                          <w:t>Machines</w:t>
                        </w:r>
                        <w:r>
                          <w:rPr>
                            <w:sz w:val="24"/>
                            <w:szCs w:val="24"/>
                            <w:lang w:val="id-ID"/>
                          </w:rPr>
                          <w:t>)</w:t>
                        </w:r>
                      </w:p>
                    </w:tc>
                    <w:tc>
                      <w:tcPr>
                        <w:tcW w:w="724" w:type="dxa"/>
                        <w:shd w:val="clear" w:color="auto" w:fill="auto"/>
                      </w:tcPr>
                      <w:p w:rsidR="001D3053" w:rsidRDefault="001D3053"/>
                    </w:tc>
                  </w:tr>
                </w:tbl>
                <w:p w:rsidR="001D3053" w:rsidRDefault="001D3053">
                  <w:pPr>
                    <w:rPr>
                      <w:lang w:val="id-ID"/>
                    </w:rPr>
                  </w:pPr>
                </w:p>
                <w:tbl>
                  <w:tblPr>
                    <w:tblW w:w="0" w:type="auto"/>
                    <w:tblInd w:w="5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3"/>
                  </w:tblGrid>
                  <w:tr w:rsidR="001D3053" w:rsidTr="007F5FF4">
                    <w:trPr>
                      <w:trHeight w:val="1055"/>
                    </w:trPr>
                    <w:tc>
                      <w:tcPr>
                        <w:tcW w:w="753" w:type="dxa"/>
                        <w:shd w:val="clear" w:color="auto" w:fill="000000" w:themeFill="text1"/>
                      </w:tcPr>
                      <w:p w:rsidR="001D3053" w:rsidRDefault="001D3053">
                        <w:pPr>
                          <w:rPr>
                            <w:lang w:val="id-ID"/>
                          </w:rPr>
                        </w:pPr>
                      </w:p>
                    </w:tc>
                  </w:tr>
                </w:tbl>
                <w:p w:rsidR="001D3053" w:rsidRDefault="001D3053">
                  <w:pPr>
                    <w:rPr>
                      <w:lang w:val="id-ID"/>
                    </w:rPr>
                  </w:pPr>
                </w:p>
                <w:tbl>
                  <w:tblPr>
                    <w:tblW w:w="0" w:type="auto"/>
                    <w:tblInd w:w="60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20"/>
                  </w:tblGrid>
                  <w:tr w:rsidR="001D3053" w:rsidTr="007F5FF4">
                    <w:trPr>
                      <w:trHeight w:val="1172"/>
                    </w:trPr>
                    <w:tc>
                      <w:tcPr>
                        <w:tcW w:w="820" w:type="dxa"/>
                      </w:tcPr>
                      <w:p w:rsidR="001D3053" w:rsidRDefault="001D3053">
                        <w:pPr>
                          <w:rPr>
                            <w:lang w:val="id-ID"/>
                          </w:rPr>
                        </w:pPr>
                      </w:p>
                    </w:tc>
                  </w:tr>
                </w:tbl>
                <w:p w:rsidR="001D3053" w:rsidRDefault="001D3053">
                  <w:pPr>
                    <w:rPr>
                      <w:lang w:val="id-ID"/>
                    </w:rPr>
                  </w:pPr>
                </w:p>
                <w:tbl>
                  <w:tblPr>
                    <w:tblW w:w="0" w:type="auto"/>
                    <w:tblInd w:w="59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335"/>
                  </w:tblGrid>
                  <w:tr w:rsidR="001D3053" w:rsidTr="007F5FF4">
                    <w:trPr>
                      <w:trHeight w:val="318"/>
                    </w:trPr>
                    <w:tc>
                      <w:tcPr>
                        <w:tcW w:w="335" w:type="dxa"/>
                        <w:tcBorders>
                          <w:bottom w:val="single" w:sz="4" w:space="0" w:color="000000" w:themeColor="text1"/>
                        </w:tcBorders>
                      </w:tcPr>
                      <w:p w:rsidR="001D3053" w:rsidRDefault="001D3053">
                        <w:pPr>
                          <w:rPr>
                            <w:lang w:val="id-ID"/>
                          </w:rPr>
                        </w:pPr>
                      </w:p>
                    </w:tc>
                  </w:tr>
                </w:tbl>
                <w:p w:rsidR="001D3053" w:rsidRDefault="001D3053">
                  <w:pPr>
                    <w:rPr>
                      <w:lang w:val="id-ID"/>
                    </w:rPr>
                  </w:pPr>
                </w:p>
                <w:p w:rsidR="001D3053" w:rsidRDefault="001D3053">
                  <w:pPr>
                    <w:rPr>
                      <w:lang w:val="id-ID"/>
                    </w:rPr>
                  </w:pPr>
                </w:p>
                <w:p w:rsidR="001D3053" w:rsidRDefault="001D3053">
                  <w:pPr>
                    <w:rPr>
                      <w:lang w:val="id-ID"/>
                    </w:rPr>
                  </w:pPr>
                </w:p>
                <w:p w:rsidR="001D3053" w:rsidRDefault="001D3053">
                  <w:pPr>
                    <w:rPr>
                      <w:lang w:val="id-ID"/>
                    </w:rPr>
                  </w:pPr>
                </w:p>
                <w:p w:rsidR="001D3053" w:rsidRDefault="001D3053">
                  <w:pPr>
                    <w:rPr>
                      <w:lang w:val="id-ID"/>
                    </w:rPr>
                  </w:pPr>
                </w:p>
                <w:p w:rsidR="001D3053" w:rsidRDefault="001D3053">
                  <w:pPr>
                    <w:rPr>
                      <w:lang w:val="id-ID"/>
                    </w:rPr>
                  </w:pPr>
                </w:p>
                <w:p w:rsidR="001D3053" w:rsidRPr="004C571A" w:rsidRDefault="001D3053">
                  <w:pPr>
                    <w:rPr>
                      <w:lang w:val="id-ID"/>
                    </w:rPr>
                  </w:pPr>
                </w:p>
              </w:txbxContent>
            </v:textbox>
          </v:shape>
        </w:pict>
      </w:r>
      <w:r w:rsidRPr="009D3B8E">
        <w:rPr>
          <w:rFonts w:asciiTheme="majorBidi" w:hAnsiTheme="majorBidi" w:cstheme="majorBidi"/>
          <w:noProof/>
          <w:lang w:val="id-ID" w:eastAsia="en-US"/>
        </w:rPr>
        <w:pict>
          <v:rect id="_x0000_s1044" style="position:absolute;left:0;text-align:left;margin-left:258.3pt;margin-top:25.2pt;width:60.3pt;height:81.15pt;z-index:-251643904"/>
        </w:pict>
      </w:r>
      <w:r w:rsidRPr="009D3B8E">
        <w:rPr>
          <w:rFonts w:asciiTheme="majorBidi" w:hAnsiTheme="majorBidi" w:cstheme="majorBidi"/>
          <w:noProof/>
          <w:lang w:val="id-ID" w:eastAsia="en-US"/>
        </w:rPr>
        <w:pict>
          <v:group id="_x0000_s1043" style="position:absolute;left:0;text-align:left;margin-left:193.35pt;margin-top:25.15pt;width:28.9pt;height:96.4pt;z-index:251671552" coordorigin="6815,9946" coordsize="888,1994">
            <v:shape id="_x0000_s1037" type="#_x0000_t32" style="position:absolute;left:6815;top:9946;width:871;height:1" o:connectortype="straight" strokeweight=".5pt">
              <v:stroke endarrow="block"/>
            </v:shape>
            <v:shape id="_x0000_s1039" type="#_x0000_t32" style="position:absolute;left:6832;top:10398;width:871;height:1" o:connectortype="straight" strokeweight=".5pt">
              <v:stroke endarrow="block"/>
            </v:shape>
            <v:shape id="_x0000_s1040" type="#_x0000_t32" style="position:absolute;left:6832;top:10917;width:854;height:1" o:connectortype="straight" strokeweight=".5pt">
              <v:stroke endarrow="block"/>
            </v:shape>
            <v:shape id="_x0000_s1041" type="#_x0000_t32" style="position:absolute;left:6832;top:11453;width:871;height:1;flip:y" o:connectortype="straight" strokeweight=".5pt">
              <v:stroke endarrow="block"/>
            </v:shape>
            <v:shape id="_x0000_s1042" type="#_x0000_t32" style="position:absolute;left:6832;top:11939;width:871;height:1;flip:y" o:connectortype="straight" strokeweight=".5pt">
              <v:stroke endarrow="block"/>
            </v:shape>
          </v:group>
        </w:pict>
      </w:r>
      <w:r w:rsidR="004C571A" w:rsidRPr="008908BD">
        <w:rPr>
          <w:rFonts w:asciiTheme="majorBidi" w:hAnsiTheme="majorBidi" w:cstheme="majorBidi"/>
          <w:lang w:val="id-ID"/>
        </w:rPr>
        <w:tab/>
      </w:r>
    </w:p>
    <w:p w:rsidR="00451D09" w:rsidRPr="008908BD" w:rsidRDefault="00451D09" w:rsidP="00451D09">
      <w:pPr>
        <w:pStyle w:val="ListParagraph"/>
        <w:ind w:firstLine="720"/>
        <w:jc w:val="both"/>
        <w:rPr>
          <w:rFonts w:asciiTheme="majorBidi" w:hAnsiTheme="majorBidi" w:cstheme="majorBidi"/>
          <w:lang w:val="id-ID"/>
        </w:rPr>
      </w:pPr>
    </w:p>
    <w:p w:rsidR="004C571A" w:rsidRPr="008908BD" w:rsidRDefault="009D3B8E" w:rsidP="004C571A">
      <w:pPr>
        <w:pStyle w:val="ListParagraph"/>
        <w:spacing w:line="480" w:lineRule="auto"/>
        <w:jc w:val="both"/>
        <w:rPr>
          <w:rFonts w:asciiTheme="majorBidi" w:hAnsiTheme="majorBidi" w:cstheme="majorBidi"/>
          <w:b/>
          <w:bCs/>
          <w:lang w:val="id-ID"/>
        </w:rPr>
      </w:pPr>
      <w:r w:rsidRPr="009D3B8E">
        <w:rPr>
          <w:rFonts w:asciiTheme="majorBidi" w:hAnsiTheme="majorBidi" w:cstheme="majorBidi"/>
          <w:b/>
          <w:bCs/>
          <w:noProof/>
          <w:lang w:val="id-ID" w:eastAsia="en-US"/>
        </w:rPr>
        <w:pict>
          <v:shape id="_x0000_s1048" type="#_x0000_t32" style="position:absolute;left:0;text-align:left;margin-left:304.3pt;margin-top:21.4pt;width:25.5pt;height:0;z-index:251675648" o:connectortype="straight" strokeweight="1.5pt">
            <v:stroke endarrow="block"/>
          </v:shape>
        </w:pict>
      </w:r>
    </w:p>
    <w:p w:rsidR="004C571A" w:rsidRPr="008908BD" w:rsidRDefault="004C571A" w:rsidP="004C571A">
      <w:pPr>
        <w:pStyle w:val="ListParagraph"/>
        <w:spacing w:line="480" w:lineRule="auto"/>
        <w:jc w:val="both"/>
        <w:rPr>
          <w:rFonts w:asciiTheme="majorBidi" w:hAnsiTheme="majorBidi" w:cstheme="majorBidi"/>
          <w:b/>
          <w:bCs/>
          <w:lang w:val="id-ID"/>
        </w:rPr>
      </w:pPr>
    </w:p>
    <w:p w:rsidR="004C571A" w:rsidRPr="008908BD" w:rsidRDefault="004C571A" w:rsidP="004C571A">
      <w:pPr>
        <w:pStyle w:val="ListParagraph"/>
        <w:spacing w:line="480" w:lineRule="auto"/>
        <w:jc w:val="both"/>
        <w:rPr>
          <w:rFonts w:asciiTheme="majorBidi" w:hAnsiTheme="majorBidi" w:cstheme="majorBidi"/>
          <w:b/>
          <w:bCs/>
          <w:lang w:val="id-ID"/>
        </w:rPr>
      </w:pPr>
    </w:p>
    <w:p w:rsidR="003A304E" w:rsidRDefault="003A304E" w:rsidP="00047157">
      <w:pPr>
        <w:spacing w:line="480" w:lineRule="auto"/>
        <w:jc w:val="both"/>
        <w:rPr>
          <w:rFonts w:asciiTheme="majorBidi" w:hAnsiTheme="majorBidi" w:cstheme="majorBidi"/>
          <w:b/>
          <w:bCs/>
          <w:lang w:val="en-US"/>
        </w:rPr>
      </w:pPr>
    </w:p>
    <w:p w:rsidR="00047157" w:rsidRPr="00047157" w:rsidRDefault="00047157" w:rsidP="00047157">
      <w:pPr>
        <w:spacing w:line="480" w:lineRule="auto"/>
        <w:jc w:val="both"/>
        <w:rPr>
          <w:rFonts w:asciiTheme="majorBidi" w:hAnsiTheme="majorBidi" w:cstheme="majorBidi"/>
          <w:lang w:val="en-US"/>
        </w:rPr>
      </w:pPr>
    </w:p>
    <w:p w:rsidR="00417725" w:rsidRDefault="00DD1C53" w:rsidP="00417725">
      <w:pPr>
        <w:pStyle w:val="ListParagraph"/>
        <w:spacing w:line="480" w:lineRule="auto"/>
        <w:ind w:left="709" w:firstLine="567"/>
        <w:jc w:val="both"/>
        <w:rPr>
          <w:rFonts w:asciiTheme="majorBidi" w:hAnsiTheme="majorBidi" w:cstheme="majorBidi"/>
          <w:lang w:val="id-ID"/>
        </w:rPr>
      </w:pPr>
      <w:r w:rsidRPr="008908BD">
        <w:rPr>
          <w:rFonts w:asciiTheme="majorBidi" w:hAnsiTheme="majorBidi" w:cstheme="majorBidi"/>
          <w:lang w:val="id-ID"/>
        </w:rPr>
        <w:t xml:space="preserve">Disamping berdasarkan tinjauan </w:t>
      </w:r>
      <w:r w:rsidRPr="008908BD">
        <w:rPr>
          <w:rFonts w:asciiTheme="majorBidi" w:hAnsiTheme="majorBidi" w:cstheme="majorBidi"/>
          <w:i/>
          <w:iCs/>
          <w:lang w:val="id-ID"/>
        </w:rPr>
        <w:t xml:space="preserve">input </w:t>
      </w:r>
      <w:r w:rsidRPr="008908BD">
        <w:rPr>
          <w:rFonts w:asciiTheme="majorBidi" w:hAnsiTheme="majorBidi" w:cstheme="majorBidi"/>
          <w:lang w:val="id-ID"/>
        </w:rPr>
        <w:t xml:space="preserve">dengan kategori diatas, </w:t>
      </w:r>
      <w:r w:rsidRPr="008908BD">
        <w:rPr>
          <w:rFonts w:asciiTheme="majorBidi" w:hAnsiTheme="majorBidi" w:cstheme="majorBidi"/>
          <w:i/>
          <w:iCs/>
          <w:lang w:val="id-ID"/>
        </w:rPr>
        <w:t xml:space="preserve">input </w:t>
      </w:r>
      <w:r w:rsidRPr="008908BD">
        <w:rPr>
          <w:rFonts w:asciiTheme="majorBidi" w:hAnsiTheme="majorBidi" w:cstheme="majorBidi"/>
          <w:lang w:val="id-ID"/>
        </w:rPr>
        <w:t xml:space="preserve">juga dapat dikategorikan menjadi dua, yaitu </w:t>
      </w:r>
      <w:r w:rsidRPr="008908BD">
        <w:rPr>
          <w:rFonts w:asciiTheme="majorBidi" w:hAnsiTheme="majorBidi" w:cstheme="majorBidi"/>
          <w:i/>
          <w:iCs/>
          <w:lang w:val="id-ID"/>
        </w:rPr>
        <w:t>input</w:t>
      </w:r>
      <w:r w:rsidRPr="008908BD">
        <w:rPr>
          <w:rFonts w:asciiTheme="majorBidi" w:hAnsiTheme="majorBidi" w:cstheme="majorBidi"/>
          <w:lang w:val="id-ID"/>
        </w:rPr>
        <w:t xml:space="preserve"> sumber daya dan </w:t>
      </w:r>
      <w:r w:rsidRPr="008908BD">
        <w:rPr>
          <w:rFonts w:asciiTheme="majorBidi" w:hAnsiTheme="majorBidi" w:cstheme="majorBidi"/>
          <w:i/>
          <w:iCs/>
          <w:lang w:val="id-ID"/>
        </w:rPr>
        <w:t>input</w:t>
      </w:r>
      <w:r w:rsidRPr="008908BD">
        <w:rPr>
          <w:rFonts w:asciiTheme="majorBidi" w:hAnsiTheme="majorBidi" w:cstheme="majorBidi"/>
          <w:lang w:val="id-ID"/>
        </w:rPr>
        <w:t xml:space="preserve"> manajemen atau kepemimpinan.</w:t>
      </w:r>
      <w:r w:rsidR="00D264AE" w:rsidRPr="008908BD">
        <w:rPr>
          <w:rFonts w:asciiTheme="majorBidi" w:hAnsiTheme="majorBidi" w:cstheme="majorBidi"/>
          <w:lang w:val="id-ID"/>
        </w:rPr>
        <w:t xml:space="preserve"> </w:t>
      </w:r>
      <w:r w:rsidR="00EB532B" w:rsidRPr="008908BD">
        <w:rPr>
          <w:rFonts w:asciiTheme="majorBidi" w:hAnsiTheme="majorBidi" w:cstheme="majorBidi"/>
          <w:lang w:val="id-ID"/>
        </w:rPr>
        <w:t xml:space="preserve">Pertama, </w:t>
      </w:r>
      <w:r w:rsidR="00D264AE" w:rsidRPr="008908BD">
        <w:rPr>
          <w:rFonts w:asciiTheme="majorBidi" w:hAnsiTheme="majorBidi" w:cstheme="majorBidi"/>
          <w:i/>
          <w:iCs/>
          <w:lang w:val="id-ID"/>
        </w:rPr>
        <w:t>Input</w:t>
      </w:r>
      <w:r w:rsidR="00D264AE" w:rsidRPr="008908BD">
        <w:rPr>
          <w:rFonts w:asciiTheme="majorBidi" w:hAnsiTheme="majorBidi" w:cstheme="majorBidi"/>
          <w:lang w:val="id-ID"/>
        </w:rPr>
        <w:t xml:space="preserve"> manajemen menurut Hadjisarosa sebagaimana dikutip oleh A</w:t>
      </w:r>
      <w:r w:rsidR="00A975CE">
        <w:rPr>
          <w:rFonts w:asciiTheme="majorBidi" w:hAnsiTheme="majorBidi" w:cstheme="majorBidi"/>
          <w:lang w:val="id-ID"/>
        </w:rPr>
        <w:t>a</w:t>
      </w:r>
      <w:r w:rsidR="00D264AE" w:rsidRPr="008908BD">
        <w:rPr>
          <w:rFonts w:asciiTheme="majorBidi" w:hAnsiTheme="majorBidi" w:cstheme="majorBidi"/>
          <w:lang w:val="id-ID"/>
        </w:rPr>
        <w:t xml:space="preserve">n dan Cepi adalah </w:t>
      </w:r>
      <w:r w:rsidR="00406AAE" w:rsidRPr="008908BD">
        <w:rPr>
          <w:rFonts w:asciiTheme="majorBidi" w:hAnsiTheme="majorBidi" w:cstheme="majorBidi"/>
          <w:lang w:val="id-ID"/>
        </w:rPr>
        <w:t>seperangkat tugas (disertai fungsi, kewenangan, tanggung jawab, kewajiban, dan hak), rencana, program, ketentuan-ketentuan (limitasi) untuk menjalanakan tugas, pengendalian (tindakan turun tangan), dan kesan positif yang ditanamkan oleh kepala sekolah kepada warga sekolah</w:t>
      </w:r>
      <w:r w:rsidR="00406AAE" w:rsidRPr="008908BD">
        <w:rPr>
          <w:rStyle w:val="FootnoteReference"/>
          <w:rFonts w:asciiTheme="majorBidi" w:hAnsiTheme="majorBidi" w:cstheme="majorBidi"/>
          <w:lang w:val="id-ID"/>
        </w:rPr>
        <w:footnoteReference w:id="48"/>
      </w:r>
      <w:r w:rsidR="00B0182E" w:rsidRPr="008908BD">
        <w:rPr>
          <w:rFonts w:asciiTheme="majorBidi" w:hAnsiTheme="majorBidi" w:cstheme="majorBidi"/>
          <w:lang w:val="id-ID"/>
        </w:rPr>
        <w:t>.</w:t>
      </w:r>
      <w:r w:rsidR="00A8497D" w:rsidRPr="008908BD">
        <w:rPr>
          <w:rFonts w:asciiTheme="majorBidi" w:hAnsiTheme="majorBidi" w:cstheme="majorBidi"/>
          <w:lang w:val="id-ID"/>
        </w:rPr>
        <w:t xml:space="preserve"> </w:t>
      </w:r>
    </w:p>
    <w:p w:rsidR="00EF67F3" w:rsidRDefault="00A8497D" w:rsidP="00417725">
      <w:pPr>
        <w:pStyle w:val="ListParagraph"/>
        <w:spacing w:line="480" w:lineRule="auto"/>
        <w:ind w:left="709" w:firstLine="567"/>
        <w:jc w:val="both"/>
        <w:rPr>
          <w:rFonts w:asciiTheme="majorBidi" w:hAnsiTheme="majorBidi" w:cstheme="majorBidi"/>
          <w:lang w:val="id-ID"/>
        </w:rPr>
      </w:pPr>
      <w:r w:rsidRPr="008908BD">
        <w:rPr>
          <w:rFonts w:asciiTheme="majorBidi" w:hAnsiTheme="majorBidi" w:cstheme="majorBidi"/>
          <w:lang w:val="id-ID"/>
        </w:rPr>
        <w:t xml:space="preserve">Sementara itu </w:t>
      </w:r>
      <w:r w:rsidRPr="008908BD">
        <w:rPr>
          <w:rFonts w:asciiTheme="majorBidi" w:hAnsiTheme="majorBidi" w:cstheme="majorBidi"/>
          <w:i/>
          <w:iCs/>
          <w:lang w:val="id-ID"/>
        </w:rPr>
        <w:t xml:space="preserve">input </w:t>
      </w:r>
      <w:r w:rsidRPr="008908BD">
        <w:rPr>
          <w:rFonts w:asciiTheme="majorBidi" w:hAnsiTheme="majorBidi" w:cstheme="majorBidi"/>
          <w:lang w:val="id-ID"/>
        </w:rPr>
        <w:t>manajemen untuk mengelola sumber daya pelaksana dilevel sekolah meliputi (1) kebijakan, tujuan, dan sasaran; (2) rencana kerja; (3) prosedur kerja; (4) rapat;(5) taklimat (</w:t>
      </w:r>
      <w:r w:rsidRPr="00C31E32">
        <w:rPr>
          <w:rFonts w:asciiTheme="majorBidi" w:hAnsiTheme="majorBidi" w:cstheme="majorBidi"/>
          <w:i/>
          <w:iCs/>
          <w:lang w:val="id-ID"/>
        </w:rPr>
        <w:t>briefing</w:t>
      </w:r>
      <w:r w:rsidRPr="008908BD">
        <w:rPr>
          <w:rFonts w:asciiTheme="majorBidi" w:hAnsiTheme="majorBidi" w:cstheme="majorBidi"/>
          <w:lang w:val="id-ID"/>
        </w:rPr>
        <w:t>); (6) surat keputusan bersama/surat edaran bersama; (7) tim,</w:t>
      </w:r>
      <w:r w:rsidR="00417725">
        <w:rPr>
          <w:rFonts w:asciiTheme="majorBidi" w:hAnsiTheme="majorBidi" w:cstheme="majorBidi"/>
          <w:lang w:val="id-ID"/>
        </w:rPr>
        <w:t xml:space="preserve"> </w:t>
      </w:r>
      <w:r w:rsidRPr="008908BD">
        <w:rPr>
          <w:rFonts w:asciiTheme="majorBidi" w:hAnsiTheme="majorBidi" w:cstheme="majorBidi"/>
          <w:lang w:val="id-ID"/>
        </w:rPr>
        <w:t xml:space="preserve">panitia, satuan tugas, </w:t>
      </w:r>
      <w:r w:rsidRPr="008908BD">
        <w:rPr>
          <w:rFonts w:asciiTheme="majorBidi" w:hAnsiTheme="majorBidi" w:cstheme="majorBidi"/>
          <w:lang w:val="id-ID"/>
        </w:rPr>
        <w:lastRenderedPageBreak/>
        <w:t>kelompok kerja, gugus tugas; (8) dewan sekolah; (9) sistem pengendalian mutu</w:t>
      </w:r>
      <w:r w:rsidRPr="008908BD">
        <w:rPr>
          <w:rStyle w:val="FootnoteReference"/>
          <w:rFonts w:asciiTheme="majorBidi" w:hAnsiTheme="majorBidi" w:cstheme="majorBidi"/>
          <w:lang w:val="id-ID"/>
        </w:rPr>
        <w:footnoteReference w:id="49"/>
      </w:r>
      <w:r w:rsidRPr="008908BD">
        <w:rPr>
          <w:rFonts w:asciiTheme="majorBidi" w:hAnsiTheme="majorBidi" w:cstheme="majorBidi"/>
          <w:lang w:val="id-ID"/>
        </w:rPr>
        <w:t>.</w:t>
      </w:r>
      <w:r w:rsidR="00D024E3">
        <w:rPr>
          <w:rFonts w:asciiTheme="majorBidi" w:hAnsiTheme="majorBidi" w:cstheme="majorBidi"/>
          <w:lang w:val="id-ID"/>
        </w:rPr>
        <w:t xml:space="preserve"> </w:t>
      </w:r>
    </w:p>
    <w:p w:rsidR="009C67AE" w:rsidRPr="009C67AE" w:rsidRDefault="00EF67F3" w:rsidP="00A975CE">
      <w:pPr>
        <w:pStyle w:val="ListParagraph"/>
        <w:spacing w:line="480" w:lineRule="auto"/>
        <w:ind w:left="709" w:firstLine="567"/>
        <w:jc w:val="both"/>
        <w:rPr>
          <w:rFonts w:asciiTheme="majorBidi" w:hAnsiTheme="majorBidi" w:cstheme="majorBidi"/>
          <w:lang w:val="en-US"/>
        </w:rPr>
      </w:pPr>
      <w:r>
        <w:rPr>
          <w:rFonts w:asciiTheme="majorBidi" w:hAnsiTheme="majorBidi" w:cstheme="majorBidi"/>
          <w:lang w:val="id-ID"/>
        </w:rPr>
        <w:t xml:space="preserve">Sementara Rohiat berpendapat bahwa yang termasuk </w:t>
      </w:r>
      <w:r w:rsidRPr="00EF67F3">
        <w:rPr>
          <w:rFonts w:asciiTheme="majorBidi" w:hAnsiTheme="majorBidi" w:cstheme="majorBidi"/>
          <w:i/>
          <w:iCs/>
          <w:lang w:val="id-ID"/>
        </w:rPr>
        <w:t>input</w:t>
      </w:r>
      <w:r>
        <w:rPr>
          <w:rFonts w:asciiTheme="majorBidi" w:hAnsiTheme="majorBidi" w:cstheme="majorBidi"/>
          <w:lang w:val="id-ID"/>
        </w:rPr>
        <w:t xml:space="preserve"> manajemen adalah meliputi: tugas yang jelas, rencana yang rinci dan sistematis, program yang mendukung bagi pelaksanaan rencana, ketentuan-ketentuan (aturan main) yang jelas sebagai panutan bagi warga sekolahnya untuk bertindak, dan adanya sistem pengendalian mutu yang efektif dan efisien untuk menyakinkan agar sasaran yang telah disepakati dapat dicapai</w:t>
      </w:r>
      <w:r>
        <w:rPr>
          <w:rStyle w:val="FootnoteReference"/>
          <w:rFonts w:asciiTheme="majorBidi" w:hAnsiTheme="majorBidi" w:cstheme="majorBidi"/>
          <w:lang w:val="id-ID"/>
        </w:rPr>
        <w:footnoteReference w:id="50"/>
      </w:r>
      <w:r>
        <w:rPr>
          <w:rFonts w:asciiTheme="majorBidi" w:hAnsiTheme="majorBidi" w:cstheme="majorBidi"/>
          <w:lang w:val="id-ID"/>
        </w:rPr>
        <w:t>.</w:t>
      </w:r>
    </w:p>
    <w:p w:rsidR="00DC6F56" w:rsidRPr="008908BD" w:rsidRDefault="00DC6F56" w:rsidP="00441CE9">
      <w:pPr>
        <w:pStyle w:val="ListParagraph"/>
        <w:numPr>
          <w:ilvl w:val="0"/>
          <w:numId w:val="18"/>
        </w:numPr>
        <w:spacing w:line="480" w:lineRule="auto"/>
        <w:ind w:left="993" w:hanging="283"/>
        <w:jc w:val="both"/>
        <w:rPr>
          <w:rFonts w:asciiTheme="majorBidi" w:hAnsiTheme="majorBidi" w:cstheme="majorBidi"/>
          <w:lang w:val="id-ID"/>
        </w:rPr>
      </w:pPr>
      <w:r w:rsidRPr="008908BD">
        <w:rPr>
          <w:rFonts w:asciiTheme="majorBidi" w:hAnsiTheme="majorBidi" w:cstheme="majorBidi"/>
          <w:lang w:val="id-ID"/>
        </w:rPr>
        <w:t xml:space="preserve">Upaya </w:t>
      </w:r>
      <w:r w:rsidR="00704539" w:rsidRPr="008908BD">
        <w:rPr>
          <w:rFonts w:asciiTheme="majorBidi" w:hAnsiTheme="majorBidi" w:cstheme="majorBidi"/>
          <w:lang w:val="id-ID"/>
        </w:rPr>
        <w:t>Kepala</w:t>
      </w:r>
      <w:r w:rsidR="000D1BDF">
        <w:rPr>
          <w:rFonts w:asciiTheme="majorBidi" w:hAnsiTheme="majorBidi" w:cstheme="majorBidi"/>
          <w:lang w:val="id-ID"/>
        </w:rPr>
        <w:t xml:space="preserve"> Sekolah Dalam Peningkatan Mutu.</w:t>
      </w:r>
    </w:p>
    <w:p w:rsidR="00DC6F56" w:rsidRPr="008908BD" w:rsidRDefault="00DC6F56" w:rsidP="00F06576">
      <w:pPr>
        <w:pStyle w:val="ListParagraph"/>
        <w:spacing w:line="480" w:lineRule="auto"/>
        <w:ind w:left="992" w:firstLine="567"/>
        <w:jc w:val="both"/>
        <w:rPr>
          <w:lang w:val="id-ID"/>
        </w:rPr>
      </w:pPr>
      <w:r w:rsidRPr="008908BD">
        <w:rPr>
          <w:lang w:val="id-ID"/>
        </w:rPr>
        <w:t>Tony Bush dan</w:t>
      </w:r>
      <w:r w:rsidRPr="008908BD">
        <w:rPr>
          <w:rFonts w:asciiTheme="majorBidi" w:hAnsiTheme="majorBidi" w:cstheme="majorBidi"/>
          <w:lang w:val="id-ID"/>
        </w:rPr>
        <w:t xml:space="preserve"> </w:t>
      </w:r>
      <w:r w:rsidRPr="008908BD">
        <w:rPr>
          <w:lang w:val="id-ID"/>
        </w:rPr>
        <w:t>Marianne Coleman</w:t>
      </w:r>
      <w:r w:rsidR="000A39BC" w:rsidRPr="008908BD">
        <w:rPr>
          <w:lang w:val="id-ID"/>
        </w:rPr>
        <w:t xml:space="preserve"> mengemukakan bahwa upaya yang dilakukan oleh kepemimpinan dapat dilakukan sebagi berikut:</w:t>
      </w:r>
    </w:p>
    <w:p w:rsidR="000A39BC" w:rsidRPr="008908BD" w:rsidRDefault="000A39BC" w:rsidP="00271859">
      <w:pPr>
        <w:pStyle w:val="ListParagraph"/>
        <w:numPr>
          <w:ilvl w:val="0"/>
          <w:numId w:val="21"/>
        </w:numPr>
        <w:ind w:left="1276" w:hanging="283"/>
        <w:jc w:val="both"/>
        <w:rPr>
          <w:rFonts w:asciiTheme="majorBidi" w:hAnsiTheme="majorBidi" w:cstheme="majorBidi"/>
          <w:lang w:val="id-ID"/>
        </w:rPr>
      </w:pPr>
      <w:r w:rsidRPr="008908BD">
        <w:rPr>
          <w:rFonts w:asciiTheme="majorBidi" w:hAnsiTheme="majorBidi" w:cstheme="majorBidi"/>
          <w:lang w:val="id-ID"/>
        </w:rPr>
        <w:t>Melakukan rekrutmen, penggajian, evaluasi, dan pemberhentian personel.</w:t>
      </w:r>
    </w:p>
    <w:p w:rsidR="000A39BC" w:rsidRPr="008908BD" w:rsidRDefault="000A39BC" w:rsidP="00271859">
      <w:pPr>
        <w:pStyle w:val="ListParagraph"/>
        <w:numPr>
          <w:ilvl w:val="0"/>
          <w:numId w:val="21"/>
        </w:numPr>
        <w:ind w:left="1276" w:hanging="283"/>
        <w:jc w:val="both"/>
        <w:rPr>
          <w:rFonts w:asciiTheme="majorBidi" w:hAnsiTheme="majorBidi" w:cstheme="majorBidi"/>
          <w:lang w:val="id-ID"/>
        </w:rPr>
      </w:pPr>
      <w:r w:rsidRPr="008908BD">
        <w:rPr>
          <w:rFonts w:asciiTheme="majorBidi" w:hAnsiTheme="majorBidi" w:cstheme="majorBidi"/>
          <w:lang w:val="id-ID"/>
        </w:rPr>
        <w:t>Secara terus menerus memerlukan ketrampilan-ketrampilan baru dan melatih stafnya.</w:t>
      </w:r>
    </w:p>
    <w:p w:rsidR="000A39BC" w:rsidRPr="008908BD" w:rsidRDefault="003558C2" w:rsidP="00271859">
      <w:pPr>
        <w:pStyle w:val="ListParagraph"/>
        <w:numPr>
          <w:ilvl w:val="0"/>
          <w:numId w:val="21"/>
        </w:numPr>
        <w:ind w:left="1276" w:hanging="283"/>
        <w:jc w:val="both"/>
        <w:rPr>
          <w:rFonts w:asciiTheme="majorBidi" w:hAnsiTheme="majorBidi" w:cstheme="majorBidi"/>
          <w:lang w:val="id-ID"/>
        </w:rPr>
      </w:pPr>
      <w:r>
        <w:rPr>
          <w:rFonts w:asciiTheme="majorBidi" w:hAnsiTheme="majorBidi" w:cstheme="majorBidi"/>
          <w:lang w:val="id-ID"/>
        </w:rPr>
        <w:t>Memformulasikan an</w:t>
      </w:r>
      <w:r w:rsidR="000A39BC" w:rsidRPr="008908BD">
        <w:rPr>
          <w:rFonts w:asciiTheme="majorBidi" w:hAnsiTheme="majorBidi" w:cstheme="majorBidi"/>
          <w:lang w:val="id-ID"/>
        </w:rPr>
        <w:t>ggarannya</w:t>
      </w:r>
      <w:r w:rsidR="00F06576">
        <w:rPr>
          <w:rFonts w:asciiTheme="majorBidi" w:hAnsiTheme="majorBidi" w:cstheme="majorBidi"/>
          <w:lang w:val="en-US"/>
        </w:rPr>
        <w:t>.</w:t>
      </w:r>
    </w:p>
    <w:p w:rsidR="000A39BC" w:rsidRPr="008908BD" w:rsidRDefault="000A39BC" w:rsidP="00271859">
      <w:pPr>
        <w:pStyle w:val="ListParagraph"/>
        <w:numPr>
          <w:ilvl w:val="0"/>
          <w:numId w:val="21"/>
        </w:numPr>
        <w:ind w:left="1276" w:hanging="283"/>
        <w:jc w:val="both"/>
        <w:rPr>
          <w:rFonts w:asciiTheme="majorBidi" w:hAnsiTheme="majorBidi" w:cstheme="majorBidi"/>
          <w:lang w:val="id-ID"/>
        </w:rPr>
      </w:pPr>
      <w:r w:rsidRPr="008908BD">
        <w:rPr>
          <w:rFonts w:asciiTheme="majorBidi" w:hAnsiTheme="majorBidi" w:cstheme="majorBidi"/>
          <w:lang w:val="id-ID"/>
        </w:rPr>
        <w:t>Membuat investasi kapital sesuai dengan yang dibutuhkan</w:t>
      </w:r>
      <w:r w:rsidR="00D3787A">
        <w:rPr>
          <w:rFonts w:asciiTheme="majorBidi" w:hAnsiTheme="majorBidi" w:cstheme="majorBidi"/>
          <w:lang w:val="en-US"/>
        </w:rPr>
        <w:t>.</w:t>
      </w:r>
    </w:p>
    <w:p w:rsidR="000A39BC" w:rsidRPr="008908BD" w:rsidRDefault="000A39BC" w:rsidP="00271859">
      <w:pPr>
        <w:pStyle w:val="ListParagraph"/>
        <w:numPr>
          <w:ilvl w:val="0"/>
          <w:numId w:val="21"/>
        </w:numPr>
        <w:ind w:left="1276" w:hanging="283"/>
        <w:jc w:val="both"/>
        <w:rPr>
          <w:rFonts w:asciiTheme="majorBidi" w:hAnsiTheme="majorBidi" w:cstheme="majorBidi"/>
          <w:lang w:val="id-ID"/>
        </w:rPr>
      </w:pPr>
      <w:r w:rsidRPr="008908BD">
        <w:rPr>
          <w:rFonts w:asciiTheme="majorBidi" w:hAnsiTheme="majorBidi" w:cstheme="majorBidi"/>
          <w:lang w:val="id-ID"/>
        </w:rPr>
        <w:t>Secara konstan memonitor dan mengontrol standar-standar mutu, inspeksi dan kekeliruannya</w:t>
      </w:r>
      <w:r w:rsidR="00D3787A">
        <w:rPr>
          <w:rFonts w:asciiTheme="majorBidi" w:hAnsiTheme="majorBidi" w:cstheme="majorBidi"/>
          <w:lang w:val="en-US"/>
        </w:rPr>
        <w:t>.</w:t>
      </w:r>
    </w:p>
    <w:p w:rsidR="000A39BC" w:rsidRPr="008908BD" w:rsidRDefault="000A39BC" w:rsidP="00271859">
      <w:pPr>
        <w:pStyle w:val="ListParagraph"/>
        <w:numPr>
          <w:ilvl w:val="0"/>
          <w:numId w:val="21"/>
        </w:numPr>
        <w:ind w:left="1276" w:hanging="283"/>
        <w:jc w:val="both"/>
        <w:rPr>
          <w:rFonts w:asciiTheme="majorBidi" w:hAnsiTheme="majorBidi" w:cstheme="majorBidi"/>
          <w:lang w:val="id-ID"/>
        </w:rPr>
      </w:pPr>
      <w:r w:rsidRPr="008908BD">
        <w:rPr>
          <w:rFonts w:asciiTheme="majorBidi" w:hAnsiTheme="majorBidi" w:cstheme="majorBidi"/>
          <w:lang w:val="id-ID"/>
        </w:rPr>
        <w:t>Men</w:t>
      </w:r>
      <w:r w:rsidR="0085756B">
        <w:rPr>
          <w:rFonts w:asciiTheme="majorBidi" w:hAnsiTheme="majorBidi" w:cstheme="majorBidi"/>
          <w:lang w:val="id-ID"/>
        </w:rPr>
        <w:t>g</w:t>
      </w:r>
      <w:r w:rsidRPr="008908BD">
        <w:rPr>
          <w:rFonts w:asciiTheme="majorBidi" w:hAnsiTheme="majorBidi" w:cstheme="majorBidi"/>
          <w:lang w:val="id-ID"/>
        </w:rPr>
        <w:t>embangkan dan menekankan produk-produk dan bisnis baru</w:t>
      </w:r>
      <w:r w:rsidR="00D3787A">
        <w:rPr>
          <w:rFonts w:asciiTheme="majorBidi" w:hAnsiTheme="majorBidi" w:cstheme="majorBidi"/>
          <w:lang w:val="en-US"/>
        </w:rPr>
        <w:t>.</w:t>
      </w:r>
    </w:p>
    <w:p w:rsidR="000A39BC" w:rsidRPr="008908BD" w:rsidRDefault="000A39BC" w:rsidP="00271859">
      <w:pPr>
        <w:pStyle w:val="ListParagraph"/>
        <w:numPr>
          <w:ilvl w:val="0"/>
          <w:numId w:val="21"/>
        </w:numPr>
        <w:ind w:left="1276" w:hanging="283"/>
        <w:jc w:val="both"/>
        <w:rPr>
          <w:rFonts w:asciiTheme="majorBidi" w:hAnsiTheme="majorBidi" w:cstheme="majorBidi"/>
          <w:lang w:val="id-ID"/>
        </w:rPr>
      </w:pPr>
      <w:r w:rsidRPr="008908BD">
        <w:rPr>
          <w:rFonts w:asciiTheme="majorBidi" w:hAnsiTheme="majorBidi" w:cstheme="majorBidi"/>
          <w:lang w:val="id-ID"/>
        </w:rPr>
        <w:t>Mengupayakan peningkatan secara terus-menerus terhadap segala sesuatunya</w:t>
      </w:r>
      <w:r w:rsidR="00D3787A">
        <w:rPr>
          <w:rFonts w:asciiTheme="majorBidi" w:hAnsiTheme="majorBidi" w:cstheme="majorBidi"/>
          <w:lang w:val="en-US"/>
        </w:rPr>
        <w:t>.</w:t>
      </w:r>
    </w:p>
    <w:p w:rsidR="000A39BC" w:rsidRPr="008908BD" w:rsidRDefault="000A39BC" w:rsidP="00411ED3">
      <w:pPr>
        <w:pStyle w:val="ListParagraph"/>
        <w:numPr>
          <w:ilvl w:val="0"/>
          <w:numId w:val="21"/>
        </w:numPr>
        <w:ind w:left="1276" w:hanging="283"/>
        <w:jc w:val="both"/>
        <w:rPr>
          <w:rFonts w:asciiTheme="majorBidi" w:hAnsiTheme="majorBidi" w:cstheme="majorBidi"/>
          <w:lang w:val="id-ID"/>
        </w:rPr>
      </w:pPr>
      <w:r w:rsidRPr="008908BD">
        <w:rPr>
          <w:rFonts w:asciiTheme="majorBidi" w:hAnsiTheme="majorBidi" w:cstheme="majorBidi"/>
          <w:lang w:val="id-ID"/>
        </w:rPr>
        <w:t>Mengembangkan dan memastikan standar-standar produktifitas, mutu dan peningkatan secara detail dan membuatnya kuat</w:t>
      </w:r>
      <w:r w:rsidR="00D3787A">
        <w:rPr>
          <w:rFonts w:asciiTheme="majorBidi" w:hAnsiTheme="majorBidi" w:cstheme="majorBidi"/>
          <w:lang w:val="en-US"/>
        </w:rPr>
        <w:t>.</w:t>
      </w:r>
    </w:p>
    <w:p w:rsidR="000A39BC" w:rsidRPr="00127B1D" w:rsidRDefault="000A39BC" w:rsidP="00271859">
      <w:pPr>
        <w:pStyle w:val="ListParagraph"/>
        <w:numPr>
          <w:ilvl w:val="0"/>
          <w:numId w:val="21"/>
        </w:numPr>
        <w:ind w:left="1276" w:hanging="283"/>
        <w:jc w:val="both"/>
        <w:rPr>
          <w:rFonts w:asciiTheme="majorBidi" w:hAnsiTheme="majorBidi" w:cstheme="majorBidi"/>
          <w:lang w:val="id-ID"/>
        </w:rPr>
      </w:pPr>
      <w:r w:rsidRPr="008908BD">
        <w:rPr>
          <w:rFonts w:asciiTheme="majorBidi" w:hAnsiTheme="majorBidi" w:cstheme="majorBidi"/>
          <w:lang w:val="id-ID"/>
        </w:rPr>
        <w:t>Menjadi student</w:t>
      </w:r>
      <w:r w:rsidRPr="008908BD">
        <w:rPr>
          <w:rFonts w:asciiTheme="majorBidi" w:hAnsiTheme="majorBidi" w:cstheme="majorBidi"/>
          <w:i/>
          <w:iCs/>
          <w:lang w:val="id-ID"/>
        </w:rPr>
        <w:t xml:space="preserve"> centered dan upside down </w:t>
      </w:r>
      <w:r w:rsidRPr="008908BD">
        <w:rPr>
          <w:rStyle w:val="FootnoteReference"/>
          <w:rFonts w:asciiTheme="majorBidi" w:hAnsiTheme="majorBidi" w:cstheme="majorBidi"/>
          <w:lang w:val="id-ID"/>
        </w:rPr>
        <w:footnoteReference w:id="51"/>
      </w:r>
      <w:r w:rsidR="00D3787A">
        <w:rPr>
          <w:rFonts w:asciiTheme="majorBidi" w:hAnsiTheme="majorBidi" w:cstheme="majorBidi"/>
          <w:i/>
          <w:iCs/>
          <w:lang w:val="en-US"/>
        </w:rPr>
        <w:t>.</w:t>
      </w:r>
    </w:p>
    <w:p w:rsidR="00127B1D" w:rsidRPr="008908BD" w:rsidRDefault="00127B1D" w:rsidP="00127B1D">
      <w:pPr>
        <w:pStyle w:val="ListParagraph"/>
        <w:ind w:left="1276"/>
        <w:jc w:val="both"/>
        <w:rPr>
          <w:rFonts w:asciiTheme="majorBidi" w:hAnsiTheme="majorBidi" w:cstheme="majorBidi"/>
          <w:lang w:val="id-ID"/>
        </w:rPr>
      </w:pPr>
    </w:p>
    <w:p w:rsidR="00DC6F56" w:rsidRPr="008908BD" w:rsidRDefault="00822D02" w:rsidP="009C67AE">
      <w:pPr>
        <w:pStyle w:val="ListParagraph"/>
        <w:spacing w:line="480" w:lineRule="auto"/>
        <w:ind w:left="993" w:firstLine="567"/>
        <w:jc w:val="both"/>
        <w:rPr>
          <w:rFonts w:asciiTheme="majorBidi" w:hAnsiTheme="majorBidi" w:cstheme="majorBidi"/>
          <w:lang w:val="id-ID"/>
        </w:rPr>
      </w:pPr>
      <w:r w:rsidRPr="009C67AE">
        <w:rPr>
          <w:lang w:val="id-ID"/>
        </w:rPr>
        <w:lastRenderedPageBreak/>
        <w:t>Edward</w:t>
      </w:r>
      <w:r w:rsidRPr="008908BD">
        <w:rPr>
          <w:rFonts w:asciiTheme="majorBidi" w:hAnsiTheme="majorBidi" w:cstheme="majorBidi"/>
          <w:lang w:val="id-ID"/>
        </w:rPr>
        <w:t xml:space="preserve"> </w:t>
      </w:r>
      <w:r w:rsidR="00BF1E75" w:rsidRPr="008908BD">
        <w:rPr>
          <w:rFonts w:asciiTheme="majorBidi" w:hAnsiTheme="majorBidi" w:cstheme="majorBidi"/>
          <w:lang w:val="id-ID"/>
        </w:rPr>
        <w:t xml:space="preserve">Sallis </w:t>
      </w:r>
      <w:r w:rsidRPr="008908BD">
        <w:rPr>
          <w:rFonts w:asciiTheme="majorBidi" w:hAnsiTheme="majorBidi" w:cstheme="majorBidi"/>
          <w:lang w:val="id-ID"/>
        </w:rPr>
        <w:t>mengemukakan bahwa upaya yang dilakukan pemimpin dalam rangka peningkata</w:t>
      </w:r>
      <w:r w:rsidR="00C56493">
        <w:rPr>
          <w:rFonts w:asciiTheme="majorBidi" w:hAnsiTheme="majorBidi" w:cstheme="majorBidi"/>
          <w:lang w:val="en-US"/>
        </w:rPr>
        <w:t>n</w:t>
      </w:r>
      <w:r w:rsidRPr="008908BD">
        <w:rPr>
          <w:rFonts w:asciiTheme="majorBidi" w:hAnsiTheme="majorBidi" w:cstheme="majorBidi"/>
          <w:lang w:val="id-ID"/>
        </w:rPr>
        <w:t xml:space="preserve"> mutu sebagai berikut;</w:t>
      </w:r>
    </w:p>
    <w:p w:rsidR="00822D02" w:rsidRPr="008908BD" w:rsidRDefault="00822D02" w:rsidP="009C67AE">
      <w:pPr>
        <w:pStyle w:val="ListParagraph"/>
        <w:numPr>
          <w:ilvl w:val="0"/>
          <w:numId w:val="22"/>
        </w:numPr>
        <w:spacing w:line="480" w:lineRule="auto"/>
        <w:ind w:left="1276" w:hanging="283"/>
        <w:jc w:val="both"/>
        <w:rPr>
          <w:rFonts w:asciiTheme="majorBidi" w:hAnsiTheme="majorBidi" w:cstheme="majorBidi"/>
          <w:lang w:val="id-ID"/>
        </w:rPr>
      </w:pPr>
      <w:r w:rsidRPr="008908BD">
        <w:rPr>
          <w:rFonts w:asciiTheme="majorBidi" w:hAnsiTheme="majorBidi" w:cstheme="majorBidi"/>
          <w:lang w:val="id-ID"/>
        </w:rPr>
        <w:t>Mengkomunikasikan visi</w:t>
      </w:r>
      <w:r w:rsidR="00C06799">
        <w:rPr>
          <w:rFonts w:asciiTheme="majorBidi" w:hAnsiTheme="majorBidi" w:cstheme="majorBidi"/>
          <w:lang w:val="id-ID"/>
        </w:rPr>
        <w:t>.</w:t>
      </w:r>
    </w:p>
    <w:p w:rsidR="00790733" w:rsidRPr="008908BD" w:rsidRDefault="00790733" w:rsidP="009C67AE">
      <w:pPr>
        <w:pStyle w:val="ListParagraph"/>
        <w:numPr>
          <w:ilvl w:val="0"/>
          <w:numId w:val="22"/>
        </w:numPr>
        <w:spacing w:line="480" w:lineRule="auto"/>
        <w:ind w:left="1276" w:hanging="283"/>
        <w:jc w:val="both"/>
        <w:rPr>
          <w:rFonts w:asciiTheme="majorBidi" w:hAnsiTheme="majorBidi" w:cstheme="majorBidi"/>
          <w:lang w:val="id-ID"/>
        </w:rPr>
      </w:pPr>
      <w:r w:rsidRPr="008908BD">
        <w:rPr>
          <w:rFonts w:asciiTheme="majorBidi" w:hAnsiTheme="majorBidi" w:cstheme="majorBidi"/>
          <w:lang w:val="id-ID"/>
        </w:rPr>
        <w:t>Pengembangan budaya mutu</w:t>
      </w:r>
      <w:r w:rsidR="00C06799">
        <w:rPr>
          <w:rFonts w:asciiTheme="majorBidi" w:hAnsiTheme="majorBidi" w:cstheme="majorBidi"/>
          <w:lang w:val="id-ID"/>
        </w:rPr>
        <w:t>.</w:t>
      </w:r>
    </w:p>
    <w:p w:rsidR="00790733" w:rsidRPr="008908BD" w:rsidRDefault="00790733" w:rsidP="009C67AE">
      <w:pPr>
        <w:pStyle w:val="ListParagraph"/>
        <w:numPr>
          <w:ilvl w:val="0"/>
          <w:numId w:val="22"/>
        </w:numPr>
        <w:spacing w:line="480" w:lineRule="auto"/>
        <w:ind w:left="1276" w:hanging="283"/>
        <w:jc w:val="both"/>
        <w:rPr>
          <w:rFonts w:asciiTheme="majorBidi" w:hAnsiTheme="majorBidi" w:cstheme="majorBidi"/>
          <w:lang w:val="id-ID"/>
        </w:rPr>
      </w:pPr>
      <w:r w:rsidRPr="008908BD">
        <w:rPr>
          <w:rFonts w:asciiTheme="majorBidi" w:hAnsiTheme="majorBidi" w:cstheme="majorBidi"/>
          <w:lang w:val="id-ID"/>
        </w:rPr>
        <w:t>Memperdayakan para guru</w:t>
      </w:r>
      <w:r w:rsidRPr="008908BD">
        <w:rPr>
          <w:rStyle w:val="FootnoteReference"/>
          <w:rFonts w:asciiTheme="majorBidi" w:hAnsiTheme="majorBidi" w:cstheme="majorBidi"/>
          <w:lang w:val="id-ID"/>
        </w:rPr>
        <w:footnoteReference w:id="52"/>
      </w:r>
      <w:r w:rsidR="00D6688C" w:rsidRPr="008908BD">
        <w:rPr>
          <w:rFonts w:asciiTheme="majorBidi" w:hAnsiTheme="majorBidi" w:cstheme="majorBidi"/>
          <w:lang w:val="id-ID"/>
        </w:rPr>
        <w:t xml:space="preserve"> </w:t>
      </w:r>
      <w:r w:rsidR="00C06799">
        <w:rPr>
          <w:rFonts w:asciiTheme="majorBidi" w:hAnsiTheme="majorBidi" w:cstheme="majorBidi"/>
          <w:lang w:val="id-ID"/>
        </w:rPr>
        <w:t>.</w:t>
      </w:r>
    </w:p>
    <w:p w:rsidR="00D6688C" w:rsidRPr="008908BD" w:rsidRDefault="00D6688C" w:rsidP="006A4291">
      <w:pPr>
        <w:pStyle w:val="ListParagraph"/>
        <w:spacing w:line="480" w:lineRule="auto"/>
        <w:ind w:left="993" w:firstLine="567"/>
        <w:jc w:val="both"/>
        <w:rPr>
          <w:rFonts w:asciiTheme="majorBidi" w:hAnsiTheme="majorBidi" w:cstheme="majorBidi"/>
          <w:lang w:val="id-ID"/>
        </w:rPr>
      </w:pPr>
      <w:r w:rsidRPr="008908BD">
        <w:rPr>
          <w:rFonts w:asciiTheme="majorBidi" w:hAnsiTheme="majorBidi" w:cstheme="majorBidi"/>
          <w:lang w:val="id-ID"/>
        </w:rPr>
        <w:t>Penjabaran tentang pemberdaya</w:t>
      </w:r>
      <w:r w:rsidR="00B33AC9">
        <w:rPr>
          <w:rFonts w:asciiTheme="majorBidi" w:hAnsiTheme="majorBidi" w:cstheme="majorBidi"/>
          <w:lang w:val="en-US"/>
        </w:rPr>
        <w:t>a</w:t>
      </w:r>
      <w:r w:rsidRPr="008908BD">
        <w:rPr>
          <w:rFonts w:asciiTheme="majorBidi" w:hAnsiTheme="majorBidi" w:cstheme="majorBidi"/>
          <w:lang w:val="id-ID"/>
        </w:rPr>
        <w:t>n para guru dijelaskan Sallis sebagai berikut: (1) melibatkan para guru dan seluruh staf dalam aktifitas peny</w:t>
      </w:r>
      <w:r w:rsidR="009B6493">
        <w:rPr>
          <w:rFonts w:asciiTheme="majorBidi" w:hAnsiTheme="majorBidi" w:cstheme="majorBidi"/>
          <w:lang w:val="id-ID"/>
        </w:rPr>
        <w:t>elesaian masalah, dengan menggu</w:t>
      </w:r>
      <w:r w:rsidRPr="008908BD">
        <w:rPr>
          <w:rFonts w:asciiTheme="majorBidi" w:hAnsiTheme="majorBidi" w:cstheme="majorBidi"/>
          <w:lang w:val="id-ID"/>
        </w:rPr>
        <w:t>nakan metode ilmiah, prinsip-prinsip mutu statistik dan kontrol proses, (2) memilih untuk meminta pendapat mereka tentang berbagai hal dan tentang bagaiamana cara mereka menjalankan proyek dan tidak sekedar me</w:t>
      </w:r>
      <w:r w:rsidR="00031E57">
        <w:rPr>
          <w:rFonts w:asciiTheme="majorBidi" w:hAnsiTheme="majorBidi" w:cstheme="majorBidi"/>
          <w:lang w:val="id-ID"/>
        </w:rPr>
        <w:t>nyampai</w:t>
      </w:r>
      <w:r w:rsidRPr="008908BD">
        <w:rPr>
          <w:rFonts w:asciiTheme="majorBidi" w:hAnsiTheme="majorBidi" w:cstheme="majorBidi"/>
          <w:lang w:val="id-ID"/>
        </w:rPr>
        <w:t>kan bagaimana seh</w:t>
      </w:r>
      <w:r w:rsidR="00FA6478" w:rsidRPr="008908BD">
        <w:rPr>
          <w:rFonts w:asciiTheme="majorBidi" w:hAnsiTheme="majorBidi" w:cstheme="majorBidi"/>
          <w:lang w:val="id-ID"/>
        </w:rPr>
        <w:t>arusnya bersikap, (3) menyampai</w:t>
      </w:r>
      <w:r w:rsidRPr="008908BD">
        <w:rPr>
          <w:rFonts w:asciiTheme="majorBidi" w:hAnsiTheme="majorBidi" w:cstheme="majorBidi"/>
          <w:lang w:val="id-ID"/>
        </w:rPr>
        <w:t>kan sebanyak mungkin informasi manajemen untuk membantu pengembangan dan peningkatan komitmen mereka, (4) menanyakan pendapat staf tentang sistem dan prosedur mana saja yang menghalangi mereka dalam m</w:t>
      </w:r>
      <w:r w:rsidR="00CD0FCF">
        <w:rPr>
          <w:rFonts w:asciiTheme="majorBidi" w:hAnsiTheme="majorBidi" w:cstheme="majorBidi"/>
          <w:lang w:val="id-ID"/>
        </w:rPr>
        <w:t>enyampai</w:t>
      </w:r>
      <w:r w:rsidRPr="008908BD">
        <w:rPr>
          <w:rFonts w:asciiTheme="majorBidi" w:hAnsiTheme="majorBidi" w:cstheme="majorBidi"/>
          <w:lang w:val="id-ID"/>
        </w:rPr>
        <w:t>kan mutu kepada para pelanggan, pelajar, orang tua dan partner kerja, (</w:t>
      </w:r>
      <w:r w:rsidR="00BF1E75" w:rsidRPr="008908BD">
        <w:rPr>
          <w:rFonts w:asciiTheme="majorBidi" w:hAnsiTheme="majorBidi" w:cstheme="majorBidi"/>
          <w:lang w:val="id-ID"/>
        </w:rPr>
        <w:t xml:space="preserve">5) memindahkan tanggungjawab dan kontrol pengembangan tenaga profesional langsung kepada guru dan pekerja teknis, (6) menyediakan materi pembelajaran konsep mutu seperti membangun tim, manajemen proses, layanan pelanggan, komunikasi serta kepemimpinan, (7) memberikan perhatian </w:t>
      </w:r>
      <w:r w:rsidR="00BF1E75" w:rsidRPr="008908BD">
        <w:rPr>
          <w:rFonts w:asciiTheme="majorBidi" w:hAnsiTheme="majorBidi" w:cstheme="majorBidi"/>
          <w:lang w:val="id-ID"/>
        </w:rPr>
        <w:lastRenderedPageBreak/>
        <w:t>yang berimbang dalam menyediakan mutu bagi para pelanggan eksternal (pelajar, orang tua dan lainnya) dan kepada pelanggan internal (pengajar, anggota dewan guru dan pekerja lainnya</w:t>
      </w:r>
      <w:r w:rsidR="00BF1E75" w:rsidRPr="008908BD">
        <w:rPr>
          <w:rStyle w:val="FootnoteReference"/>
          <w:rFonts w:asciiTheme="majorBidi" w:hAnsiTheme="majorBidi" w:cstheme="majorBidi"/>
          <w:lang w:val="id-ID"/>
        </w:rPr>
        <w:footnoteReference w:id="53"/>
      </w:r>
      <w:r w:rsidR="003D0F6B" w:rsidRPr="008908BD">
        <w:rPr>
          <w:rFonts w:asciiTheme="majorBidi" w:hAnsiTheme="majorBidi" w:cstheme="majorBidi"/>
          <w:lang w:val="id-ID"/>
        </w:rPr>
        <w:t>.</w:t>
      </w:r>
    </w:p>
    <w:p w:rsidR="00E320EE" w:rsidRPr="008908BD" w:rsidRDefault="00E320EE" w:rsidP="009C67AE">
      <w:pPr>
        <w:pStyle w:val="ListParagraph"/>
        <w:spacing w:line="480" w:lineRule="auto"/>
        <w:ind w:left="993" w:firstLine="567"/>
        <w:jc w:val="both"/>
        <w:rPr>
          <w:rFonts w:asciiTheme="majorBidi" w:hAnsiTheme="majorBidi" w:cstheme="majorBidi"/>
          <w:lang w:val="id-ID"/>
        </w:rPr>
      </w:pPr>
      <w:r w:rsidRPr="008908BD">
        <w:rPr>
          <w:rFonts w:asciiTheme="majorBidi" w:hAnsiTheme="majorBidi" w:cstheme="majorBidi"/>
          <w:lang w:val="id-ID"/>
        </w:rPr>
        <w:t>Mulyadi berpendapat bahwa kepemimpinan kepala sekolah dalam pengembangan budaya mutu sekolah harus melakukan langkah-langkah sebagai berikut: (1) mengartikulasikan visi dan misi</w:t>
      </w:r>
      <w:r w:rsidR="00021D29" w:rsidRPr="008908BD">
        <w:rPr>
          <w:rFonts w:asciiTheme="majorBidi" w:hAnsiTheme="majorBidi" w:cstheme="majorBidi"/>
          <w:lang w:val="id-ID"/>
        </w:rPr>
        <w:t xml:space="preserve"> sekolah, (2) mengartikulasikan nilai-nilai dan keyakinan dalam organisasi sekolah, (3) menciptakan simbol yang dapat memperkuat keunikan sekolah, (4) membangun sistem </w:t>
      </w:r>
      <w:r w:rsidR="00021D29" w:rsidRPr="008908BD">
        <w:rPr>
          <w:rFonts w:asciiTheme="majorBidi" w:hAnsiTheme="majorBidi" w:cstheme="majorBidi"/>
          <w:i/>
          <w:iCs/>
          <w:lang w:val="id-ID"/>
        </w:rPr>
        <w:t>reward</w:t>
      </w:r>
      <w:r w:rsidR="00021D29" w:rsidRPr="008908BD">
        <w:rPr>
          <w:rFonts w:asciiTheme="majorBidi" w:hAnsiTheme="majorBidi" w:cstheme="majorBidi"/>
          <w:lang w:val="id-ID"/>
        </w:rPr>
        <w:t xml:space="preserve"> yang sesuai dengan norma dan nilai yang ada di sekolah, dan (5) membangun hubungan sosial dan emosional antara siswa, guru, dan masyarakat atas dasar komitmen dan misi organisasi sekolah</w:t>
      </w:r>
      <w:r w:rsidR="00021D29" w:rsidRPr="008908BD">
        <w:rPr>
          <w:rStyle w:val="FootnoteReference"/>
          <w:rFonts w:asciiTheme="majorBidi" w:hAnsiTheme="majorBidi" w:cstheme="majorBidi"/>
          <w:lang w:val="id-ID"/>
        </w:rPr>
        <w:footnoteReference w:id="54"/>
      </w:r>
      <w:r w:rsidR="00021D29" w:rsidRPr="008908BD">
        <w:rPr>
          <w:rFonts w:asciiTheme="majorBidi" w:hAnsiTheme="majorBidi" w:cstheme="majorBidi"/>
          <w:lang w:val="id-ID"/>
        </w:rPr>
        <w:t>.</w:t>
      </w:r>
    </w:p>
    <w:p w:rsidR="003D6EA1" w:rsidRPr="008908BD" w:rsidRDefault="005008C3" w:rsidP="009C67AE">
      <w:pPr>
        <w:pStyle w:val="ListParagraph"/>
        <w:spacing w:line="480" w:lineRule="auto"/>
        <w:ind w:left="993" w:firstLine="567"/>
        <w:jc w:val="both"/>
        <w:rPr>
          <w:rFonts w:asciiTheme="majorBidi" w:hAnsiTheme="majorBidi" w:cstheme="majorBidi"/>
          <w:lang w:val="id-ID"/>
        </w:rPr>
      </w:pPr>
      <w:r w:rsidRPr="008908BD">
        <w:rPr>
          <w:rFonts w:asciiTheme="majorBidi" w:hAnsiTheme="majorBidi" w:cstheme="majorBidi"/>
          <w:lang w:val="id-ID"/>
        </w:rPr>
        <w:t>Menurut Husaini Usman, upaya yanng dilakukan kepala sekolah peningkatan mutu sebagai berikut :</w:t>
      </w:r>
    </w:p>
    <w:p w:rsidR="005008C3" w:rsidRPr="008908BD" w:rsidRDefault="005008C3" w:rsidP="009C67AE">
      <w:pPr>
        <w:pStyle w:val="ListParagraph"/>
        <w:numPr>
          <w:ilvl w:val="0"/>
          <w:numId w:val="23"/>
        </w:numPr>
        <w:spacing w:line="480" w:lineRule="auto"/>
        <w:ind w:left="1276" w:hanging="283"/>
        <w:jc w:val="both"/>
        <w:rPr>
          <w:rFonts w:asciiTheme="majorBidi" w:hAnsiTheme="majorBidi" w:cstheme="majorBidi"/>
          <w:lang w:val="id-ID"/>
        </w:rPr>
      </w:pPr>
      <w:r w:rsidRPr="008908BD">
        <w:rPr>
          <w:rFonts w:asciiTheme="majorBidi" w:hAnsiTheme="majorBidi" w:cstheme="majorBidi"/>
          <w:lang w:val="id-ID"/>
        </w:rPr>
        <w:t>Menjabarkan visi kedalam target mutu</w:t>
      </w:r>
      <w:r w:rsidR="00964C4C">
        <w:rPr>
          <w:rFonts w:asciiTheme="majorBidi" w:hAnsiTheme="majorBidi" w:cstheme="majorBidi"/>
          <w:lang w:val="en-US"/>
        </w:rPr>
        <w:t>.</w:t>
      </w:r>
    </w:p>
    <w:p w:rsidR="005008C3" w:rsidRPr="008908BD" w:rsidRDefault="005008C3" w:rsidP="009C67AE">
      <w:pPr>
        <w:pStyle w:val="ListParagraph"/>
        <w:numPr>
          <w:ilvl w:val="0"/>
          <w:numId w:val="23"/>
        </w:numPr>
        <w:spacing w:line="480" w:lineRule="auto"/>
        <w:ind w:left="1276" w:hanging="283"/>
        <w:jc w:val="both"/>
        <w:rPr>
          <w:rFonts w:asciiTheme="majorBidi" w:hAnsiTheme="majorBidi" w:cstheme="majorBidi"/>
          <w:lang w:val="id-ID"/>
        </w:rPr>
      </w:pPr>
      <w:r w:rsidRPr="008908BD">
        <w:rPr>
          <w:rFonts w:asciiTheme="majorBidi" w:hAnsiTheme="majorBidi" w:cstheme="majorBidi"/>
          <w:lang w:val="id-ID"/>
        </w:rPr>
        <w:t>Merumuskan tujuan dan target mutu yang akan dicapai</w:t>
      </w:r>
      <w:r w:rsidR="00964C4C">
        <w:rPr>
          <w:rFonts w:asciiTheme="majorBidi" w:hAnsiTheme="majorBidi" w:cstheme="majorBidi"/>
          <w:lang w:val="en-US"/>
        </w:rPr>
        <w:t>.</w:t>
      </w:r>
    </w:p>
    <w:p w:rsidR="005008C3" w:rsidRPr="008908BD" w:rsidRDefault="005008C3" w:rsidP="00183B59">
      <w:pPr>
        <w:pStyle w:val="ListParagraph"/>
        <w:numPr>
          <w:ilvl w:val="0"/>
          <w:numId w:val="23"/>
        </w:numPr>
        <w:spacing w:line="480" w:lineRule="auto"/>
        <w:ind w:left="1276" w:hanging="283"/>
        <w:jc w:val="both"/>
        <w:rPr>
          <w:rFonts w:asciiTheme="majorBidi" w:hAnsiTheme="majorBidi" w:cstheme="majorBidi"/>
          <w:lang w:val="id-ID"/>
        </w:rPr>
      </w:pPr>
      <w:r w:rsidRPr="008908BD">
        <w:rPr>
          <w:rFonts w:asciiTheme="majorBidi" w:hAnsiTheme="majorBidi" w:cstheme="majorBidi"/>
          <w:lang w:val="id-ID"/>
        </w:rPr>
        <w:t>Mengan</w:t>
      </w:r>
      <w:r w:rsidR="00183B59">
        <w:rPr>
          <w:rFonts w:asciiTheme="majorBidi" w:hAnsiTheme="majorBidi" w:cstheme="majorBidi"/>
          <w:lang w:val="en-US"/>
        </w:rPr>
        <w:t>a</w:t>
      </w:r>
      <w:r w:rsidRPr="008908BD">
        <w:rPr>
          <w:rFonts w:asciiTheme="majorBidi" w:hAnsiTheme="majorBidi" w:cstheme="majorBidi"/>
          <w:lang w:val="id-ID"/>
        </w:rPr>
        <w:t>lisis tantangan, peluang, kekuatan, dan kelemahan sekolah atau madrasah</w:t>
      </w:r>
      <w:r w:rsidR="00964C4C">
        <w:rPr>
          <w:rFonts w:asciiTheme="majorBidi" w:hAnsiTheme="majorBidi" w:cstheme="majorBidi"/>
          <w:lang w:val="en-US"/>
        </w:rPr>
        <w:t>.</w:t>
      </w:r>
    </w:p>
    <w:p w:rsidR="005008C3" w:rsidRPr="008908BD" w:rsidRDefault="005008C3" w:rsidP="009C67AE">
      <w:pPr>
        <w:pStyle w:val="ListParagraph"/>
        <w:numPr>
          <w:ilvl w:val="0"/>
          <w:numId w:val="23"/>
        </w:numPr>
        <w:spacing w:line="480" w:lineRule="auto"/>
        <w:ind w:left="1276" w:hanging="283"/>
        <w:jc w:val="both"/>
        <w:rPr>
          <w:rFonts w:asciiTheme="majorBidi" w:hAnsiTheme="majorBidi" w:cstheme="majorBidi"/>
          <w:lang w:val="id-ID"/>
        </w:rPr>
      </w:pPr>
      <w:r w:rsidRPr="008908BD">
        <w:rPr>
          <w:rFonts w:asciiTheme="majorBidi" w:hAnsiTheme="majorBidi" w:cstheme="majorBidi"/>
          <w:lang w:val="id-ID"/>
        </w:rPr>
        <w:t>Membuat rencana kerja strategis dan rencana kerja tahunan untuk pelaksanaan peningkatan mutu</w:t>
      </w:r>
      <w:r w:rsidR="00964C4C">
        <w:rPr>
          <w:rFonts w:asciiTheme="majorBidi" w:hAnsiTheme="majorBidi" w:cstheme="majorBidi"/>
          <w:lang w:val="en-US"/>
        </w:rPr>
        <w:t>.</w:t>
      </w:r>
    </w:p>
    <w:p w:rsidR="005008C3" w:rsidRPr="008908BD" w:rsidRDefault="005008C3" w:rsidP="009C67AE">
      <w:pPr>
        <w:pStyle w:val="ListParagraph"/>
        <w:numPr>
          <w:ilvl w:val="0"/>
          <w:numId w:val="23"/>
        </w:numPr>
        <w:spacing w:line="480" w:lineRule="auto"/>
        <w:ind w:left="1276" w:hanging="283"/>
        <w:jc w:val="both"/>
        <w:rPr>
          <w:rFonts w:asciiTheme="majorBidi" w:hAnsiTheme="majorBidi" w:cstheme="majorBidi"/>
          <w:lang w:val="id-ID"/>
        </w:rPr>
      </w:pPr>
      <w:r w:rsidRPr="008908BD">
        <w:rPr>
          <w:rFonts w:asciiTheme="majorBidi" w:hAnsiTheme="majorBidi" w:cstheme="majorBidi"/>
          <w:lang w:val="id-ID"/>
        </w:rPr>
        <w:lastRenderedPageBreak/>
        <w:t>Bertanggung jawab</w:t>
      </w:r>
      <w:r w:rsidR="0003768B" w:rsidRPr="008908BD">
        <w:rPr>
          <w:rFonts w:asciiTheme="majorBidi" w:hAnsiTheme="majorBidi" w:cstheme="majorBidi"/>
          <w:lang w:val="id-ID"/>
        </w:rPr>
        <w:t xml:space="preserve"> dalam membuat keputusan anggaran sekolah atau madrasah</w:t>
      </w:r>
      <w:r w:rsidR="00964C4C">
        <w:rPr>
          <w:rFonts w:asciiTheme="majorBidi" w:hAnsiTheme="majorBidi" w:cstheme="majorBidi"/>
          <w:lang w:val="en-US"/>
        </w:rPr>
        <w:t>.</w:t>
      </w:r>
    </w:p>
    <w:p w:rsidR="0003768B" w:rsidRPr="008908BD" w:rsidRDefault="0003768B" w:rsidP="009C67AE">
      <w:pPr>
        <w:pStyle w:val="ListParagraph"/>
        <w:numPr>
          <w:ilvl w:val="0"/>
          <w:numId w:val="23"/>
        </w:numPr>
        <w:spacing w:line="480" w:lineRule="auto"/>
        <w:ind w:left="1276" w:hanging="283"/>
        <w:jc w:val="both"/>
        <w:rPr>
          <w:rFonts w:asciiTheme="majorBidi" w:hAnsiTheme="majorBidi" w:cstheme="majorBidi"/>
          <w:lang w:val="id-ID"/>
        </w:rPr>
      </w:pPr>
      <w:r w:rsidRPr="008908BD">
        <w:rPr>
          <w:rFonts w:asciiTheme="majorBidi" w:hAnsiTheme="majorBidi" w:cstheme="majorBidi"/>
          <w:lang w:val="id-ID"/>
        </w:rPr>
        <w:t>Melibatkan guru, komite sekolah dalam pengambilan keputusan penting sekolah atau madrasah. Dalam hal sekolah/madrasah swasta, pengambilan keputusan tersebut harus melibatkan penyelenggara sekolah/madrasah.</w:t>
      </w:r>
    </w:p>
    <w:p w:rsidR="0003768B" w:rsidRPr="008908BD" w:rsidRDefault="0003768B" w:rsidP="009C67AE">
      <w:pPr>
        <w:pStyle w:val="ListParagraph"/>
        <w:numPr>
          <w:ilvl w:val="0"/>
          <w:numId w:val="23"/>
        </w:numPr>
        <w:spacing w:line="480" w:lineRule="auto"/>
        <w:ind w:left="1276" w:hanging="283"/>
        <w:jc w:val="both"/>
        <w:rPr>
          <w:rFonts w:asciiTheme="majorBidi" w:hAnsiTheme="majorBidi" w:cstheme="majorBidi"/>
          <w:lang w:val="id-ID"/>
        </w:rPr>
      </w:pPr>
      <w:r w:rsidRPr="008908BD">
        <w:rPr>
          <w:rFonts w:asciiTheme="majorBidi" w:hAnsiTheme="majorBidi" w:cstheme="majorBidi"/>
          <w:lang w:val="id-ID"/>
        </w:rPr>
        <w:t>Berkomunikasi untuk menciptakan dukungan intensif dari orang tua peserta didik dan masyarakat</w:t>
      </w:r>
      <w:r w:rsidR="00964C4C">
        <w:rPr>
          <w:rFonts w:asciiTheme="majorBidi" w:hAnsiTheme="majorBidi" w:cstheme="majorBidi"/>
          <w:lang w:val="en-US"/>
        </w:rPr>
        <w:t>.</w:t>
      </w:r>
    </w:p>
    <w:p w:rsidR="0003768B" w:rsidRPr="008908BD" w:rsidRDefault="0003768B" w:rsidP="009C67AE">
      <w:pPr>
        <w:pStyle w:val="ListParagraph"/>
        <w:numPr>
          <w:ilvl w:val="0"/>
          <w:numId w:val="23"/>
        </w:numPr>
        <w:spacing w:line="480" w:lineRule="auto"/>
        <w:ind w:left="1276" w:hanging="283"/>
        <w:jc w:val="both"/>
        <w:rPr>
          <w:rFonts w:asciiTheme="majorBidi" w:hAnsiTheme="majorBidi" w:cstheme="majorBidi"/>
          <w:lang w:val="id-ID"/>
        </w:rPr>
      </w:pPr>
      <w:r w:rsidRPr="008908BD">
        <w:rPr>
          <w:rFonts w:asciiTheme="majorBidi" w:hAnsiTheme="majorBidi" w:cstheme="majorBidi"/>
          <w:lang w:val="id-ID"/>
        </w:rPr>
        <w:t>Menjaga dan meningkatkan motivasi kerja pendidik dan tenaga kependidikan dengan menggunakan sistem pemberian penghargaan atas prestasi dan sanksi atas pelanggaran peraturan dan kode etik</w:t>
      </w:r>
      <w:r w:rsidR="00964C4C">
        <w:rPr>
          <w:rFonts w:asciiTheme="majorBidi" w:hAnsiTheme="majorBidi" w:cstheme="majorBidi"/>
          <w:lang w:val="en-US"/>
        </w:rPr>
        <w:t>.</w:t>
      </w:r>
    </w:p>
    <w:p w:rsidR="0003768B" w:rsidRPr="008908BD" w:rsidRDefault="0003768B" w:rsidP="00DE7A2A">
      <w:pPr>
        <w:pStyle w:val="ListParagraph"/>
        <w:numPr>
          <w:ilvl w:val="0"/>
          <w:numId w:val="23"/>
        </w:numPr>
        <w:spacing w:line="480" w:lineRule="auto"/>
        <w:ind w:left="1276" w:hanging="283"/>
        <w:jc w:val="both"/>
        <w:rPr>
          <w:rFonts w:asciiTheme="majorBidi" w:hAnsiTheme="majorBidi" w:cstheme="majorBidi"/>
          <w:lang w:val="id-ID"/>
        </w:rPr>
      </w:pPr>
      <w:r w:rsidRPr="008908BD">
        <w:rPr>
          <w:rFonts w:asciiTheme="majorBidi" w:hAnsiTheme="majorBidi" w:cstheme="majorBidi"/>
          <w:lang w:val="id-ID"/>
        </w:rPr>
        <w:t>Menciptakan lingkungan pembelajaran yang efektif bagi peserta didik</w:t>
      </w:r>
      <w:r w:rsidR="00964C4C">
        <w:rPr>
          <w:rFonts w:asciiTheme="majorBidi" w:hAnsiTheme="majorBidi" w:cstheme="majorBidi"/>
          <w:lang w:val="en-US"/>
        </w:rPr>
        <w:t>.</w:t>
      </w:r>
    </w:p>
    <w:p w:rsidR="0003768B" w:rsidRPr="008908BD" w:rsidRDefault="0003768B" w:rsidP="00DE7A2A">
      <w:pPr>
        <w:pStyle w:val="ListParagraph"/>
        <w:numPr>
          <w:ilvl w:val="0"/>
          <w:numId w:val="23"/>
        </w:numPr>
        <w:spacing w:line="480" w:lineRule="auto"/>
        <w:ind w:left="1276"/>
        <w:jc w:val="both"/>
        <w:rPr>
          <w:rFonts w:asciiTheme="majorBidi" w:hAnsiTheme="majorBidi" w:cstheme="majorBidi"/>
          <w:lang w:val="id-ID"/>
        </w:rPr>
      </w:pPr>
      <w:r w:rsidRPr="008908BD">
        <w:rPr>
          <w:rFonts w:asciiTheme="majorBidi" w:hAnsiTheme="majorBidi" w:cstheme="majorBidi"/>
          <w:lang w:val="id-ID"/>
        </w:rPr>
        <w:t>Bertanggung</w:t>
      </w:r>
      <w:r w:rsidR="00135210">
        <w:rPr>
          <w:rFonts w:asciiTheme="majorBidi" w:hAnsiTheme="majorBidi" w:cstheme="majorBidi"/>
          <w:lang w:val="id-ID"/>
        </w:rPr>
        <w:t xml:space="preserve"> jawab atas perencanaan partisi</w:t>
      </w:r>
      <w:r w:rsidRPr="008908BD">
        <w:rPr>
          <w:rFonts w:asciiTheme="majorBidi" w:hAnsiTheme="majorBidi" w:cstheme="majorBidi"/>
          <w:lang w:val="id-ID"/>
        </w:rPr>
        <w:t>patif mengenai pelaksanaan kurikulum</w:t>
      </w:r>
      <w:r w:rsidR="00964C4C">
        <w:rPr>
          <w:rFonts w:asciiTheme="majorBidi" w:hAnsiTheme="majorBidi" w:cstheme="majorBidi"/>
          <w:lang w:val="en-US"/>
        </w:rPr>
        <w:t>.</w:t>
      </w:r>
    </w:p>
    <w:p w:rsidR="0003768B" w:rsidRPr="008908BD" w:rsidRDefault="0003768B" w:rsidP="00DE7A2A">
      <w:pPr>
        <w:pStyle w:val="ListParagraph"/>
        <w:numPr>
          <w:ilvl w:val="0"/>
          <w:numId w:val="23"/>
        </w:numPr>
        <w:spacing w:line="480" w:lineRule="auto"/>
        <w:ind w:left="1276"/>
        <w:jc w:val="both"/>
        <w:rPr>
          <w:rFonts w:asciiTheme="majorBidi" w:hAnsiTheme="majorBidi" w:cstheme="majorBidi"/>
          <w:lang w:val="id-ID"/>
        </w:rPr>
      </w:pPr>
      <w:r w:rsidRPr="008908BD">
        <w:rPr>
          <w:rFonts w:asciiTheme="majorBidi" w:hAnsiTheme="majorBidi" w:cstheme="majorBidi"/>
          <w:lang w:val="id-ID"/>
        </w:rPr>
        <w:t>Melaksanakan dan merumuskan program supervisi, serta memanfaatkan hasil supervisi unt</w:t>
      </w:r>
      <w:r w:rsidR="00EF7E1C">
        <w:rPr>
          <w:rFonts w:asciiTheme="majorBidi" w:hAnsiTheme="majorBidi" w:cstheme="majorBidi"/>
          <w:lang w:val="en-US"/>
        </w:rPr>
        <w:t>u</w:t>
      </w:r>
      <w:r w:rsidRPr="008908BD">
        <w:rPr>
          <w:rFonts w:asciiTheme="majorBidi" w:hAnsiTheme="majorBidi" w:cstheme="majorBidi"/>
          <w:lang w:val="id-ID"/>
        </w:rPr>
        <w:t>k meningkatkan kinerja sekolah/madrasah</w:t>
      </w:r>
      <w:r w:rsidR="00964C4C">
        <w:rPr>
          <w:rFonts w:asciiTheme="majorBidi" w:hAnsiTheme="majorBidi" w:cstheme="majorBidi"/>
          <w:lang w:val="en-US"/>
        </w:rPr>
        <w:t>.</w:t>
      </w:r>
    </w:p>
    <w:p w:rsidR="0003768B" w:rsidRPr="008908BD" w:rsidRDefault="0003768B" w:rsidP="00DE7A2A">
      <w:pPr>
        <w:pStyle w:val="ListParagraph"/>
        <w:numPr>
          <w:ilvl w:val="0"/>
          <w:numId w:val="23"/>
        </w:numPr>
        <w:spacing w:line="480" w:lineRule="auto"/>
        <w:ind w:left="1276"/>
        <w:jc w:val="both"/>
        <w:rPr>
          <w:rFonts w:asciiTheme="majorBidi" w:hAnsiTheme="majorBidi" w:cstheme="majorBidi"/>
          <w:lang w:val="id-ID"/>
        </w:rPr>
      </w:pPr>
      <w:r w:rsidRPr="008908BD">
        <w:rPr>
          <w:rFonts w:asciiTheme="majorBidi" w:hAnsiTheme="majorBidi" w:cstheme="majorBidi"/>
          <w:lang w:val="id-ID"/>
        </w:rPr>
        <w:t>Meningkatkan mutu</w:t>
      </w:r>
      <w:r w:rsidR="00964C4C">
        <w:rPr>
          <w:rFonts w:asciiTheme="majorBidi" w:hAnsiTheme="majorBidi" w:cstheme="majorBidi"/>
          <w:lang w:val="en-US"/>
        </w:rPr>
        <w:t>.</w:t>
      </w:r>
    </w:p>
    <w:p w:rsidR="0003768B" w:rsidRPr="008908BD" w:rsidRDefault="0003768B" w:rsidP="00DE7A2A">
      <w:pPr>
        <w:pStyle w:val="ListParagraph"/>
        <w:numPr>
          <w:ilvl w:val="0"/>
          <w:numId w:val="23"/>
        </w:numPr>
        <w:spacing w:line="480" w:lineRule="auto"/>
        <w:ind w:left="1276"/>
        <w:jc w:val="both"/>
        <w:rPr>
          <w:rFonts w:asciiTheme="majorBidi" w:hAnsiTheme="majorBidi" w:cstheme="majorBidi"/>
          <w:lang w:val="id-ID"/>
        </w:rPr>
      </w:pPr>
      <w:r w:rsidRPr="008908BD">
        <w:rPr>
          <w:rFonts w:asciiTheme="majorBidi" w:hAnsiTheme="majorBidi" w:cstheme="majorBidi"/>
          <w:lang w:val="id-ID"/>
        </w:rPr>
        <w:t>Memberi teladan dan menjaga nama baik lembaga, profesi, dan kedudukan sesuai dengan kepercayaan yang diberikan kepadanya</w:t>
      </w:r>
      <w:r w:rsidR="00964C4C">
        <w:rPr>
          <w:rFonts w:asciiTheme="majorBidi" w:hAnsiTheme="majorBidi" w:cstheme="majorBidi"/>
          <w:lang w:val="en-US"/>
        </w:rPr>
        <w:t>.</w:t>
      </w:r>
    </w:p>
    <w:p w:rsidR="0003768B" w:rsidRPr="008908BD" w:rsidRDefault="0003768B" w:rsidP="00DE7A2A">
      <w:pPr>
        <w:pStyle w:val="ListParagraph"/>
        <w:numPr>
          <w:ilvl w:val="0"/>
          <w:numId w:val="23"/>
        </w:numPr>
        <w:spacing w:line="480" w:lineRule="auto"/>
        <w:ind w:left="1276"/>
        <w:jc w:val="both"/>
        <w:rPr>
          <w:rFonts w:asciiTheme="majorBidi" w:hAnsiTheme="majorBidi" w:cstheme="majorBidi"/>
          <w:lang w:val="id-ID"/>
        </w:rPr>
      </w:pPr>
      <w:r w:rsidRPr="008908BD">
        <w:rPr>
          <w:rFonts w:asciiTheme="majorBidi" w:hAnsiTheme="majorBidi" w:cstheme="majorBidi"/>
          <w:lang w:val="id-ID"/>
        </w:rPr>
        <w:t>Memfasilitasi pengembangan, penyebarluasan, dan melaksanakan visi pembelajaran yang dikomunikasikan dengan baik dan didukung oleh komunitas sekolah/madrasah</w:t>
      </w:r>
      <w:r w:rsidR="00964C4C">
        <w:rPr>
          <w:rFonts w:asciiTheme="majorBidi" w:hAnsiTheme="majorBidi" w:cstheme="majorBidi"/>
          <w:lang w:val="en-US"/>
        </w:rPr>
        <w:t>.</w:t>
      </w:r>
    </w:p>
    <w:p w:rsidR="0003768B" w:rsidRPr="008908BD" w:rsidRDefault="0003768B" w:rsidP="00DE7A2A">
      <w:pPr>
        <w:pStyle w:val="ListParagraph"/>
        <w:numPr>
          <w:ilvl w:val="0"/>
          <w:numId w:val="23"/>
        </w:numPr>
        <w:spacing w:line="480" w:lineRule="auto"/>
        <w:ind w:left="1276"/>
        <w:jc w:val="both"/>
        <w:rPr>
          <w:rFonts w:asciiTheme="majorBidi" w:hAnsiTheme="majorBidi" w:cstheme="majorBidi"/>
          <w:lang w:val="id-ID"/>
        </w:rPr>
      </w:pPr>
      <w:r w:rsidRPr="008908BD">
        <w:rPr>
          <w:rFonts w:asciiTheme="majorBidi" w:hAnsiTheme="majorBidi" w:cstheme="majorBidi"/>
          <w:lang w:val="id-ID"/>
        </w:rPr>
        <w:lastRenderedPageBreak/>
        <w:t>Membantu, membina, dan mempertahankan lingkungan sekolah/madrasah dan program pembelajaran yang kondusif bagi proses belajar peserta didik dan pertumbuhan profesional para guru dan tenaga kependidikan</w:t>
      </w:r>
      <w:r w:rsidR="00964C4C">
        <w:rPr>
          <w:rFonts w:asciiTheme="majorBidi" w:hAnsiTheme="majorBidi" w:cstheme="majorBidi"/>
          <w:lang w:val="en-US"/>
        </w:rPr>
        <w:t>.</w:t>
      </w:r>
    </w:p>
    <w:p w:rsidR="0003768B" w:rsidRPr="008908BD" w:rsidRDefault="001D1F5E" w:rsidP="00DE7A2A">
      <w:pPr>
        <w:pStyle w:val="ListParagraph"/>
        <w:numPr>
          <w:ilvl w:val="0"/>
          <w:numId w:val="23"/>
        </w:numPr>
        <w:spacing w:line="480" w:lineRule="auto"/>
        <w:ind w:left="1276"/>
        <w:jc w:val="both"/>
        <w:rPr>
          <w:rFonts w:asciiTheme="majorBidi" w:hAnsiTheme="majorBidi" w:cstheme="majorBidi"/>
          <w:lang w:val="id-ID"/>
        </w:rPr>
      </w:pPr>
      <w:r w:rsidRPr="008908BD">
        <w:rPr>
          <w:rFonts w:asciiTheme="majorBidi" w:hAnsiTheme="majorBidi" w:cstheme="majorBidi"/>
          <w:lang w:val="id-ID"/>
        </w:rPr>
        <w:t>Menjamin manajemen orga</w:t>
      </w:r>
      <w:r w:rsidR="0011296B">
        <w:rPr>
          <w:rFonts w:asciiTheme="majorBidi" w:hAnsiTheme="majorBidi" w:cstheme="majorBidi"/>
          <w:lang w:val="en-US"/>
        </w:rPr>
        <w:t>n</w:t>
      </w:r>
      <w:r w:rsidRPr="008908BD">
        <w:rPr>
          <w:rFonts w:asciiTheme="majorBidi" w:hAnsiTheme="majorBidi" w:cstheme="majorBidi"/>
          <w:lang w:val="id-ID"/>
        </w:rPr>
        <w:t>isasi dan pengoperasian sumber daya sekolah/madrasah untuk menciptakan lingkungan belajar yang aman, sehat, efesien dan efektif</w:t>
      </w:r>
      <w:r w:rsidR="00964C4C">
        <w:rPr>
          <w:rFonts w:asciiTheme="majorBidi" w:hAnsiTheme="majorBidi" w:cstheme="majorBidi"/>
          <w:lang w:val="en-US"/>
        </w:rPr>
        <w:t>.</w:t>
      </w:r>
    </w:p>
    <w:p w:rsidR="001D1F5E" w:rsidRPr="008908BD" w:rsidRDefault="001D1F5E" w:rsidP="00DE7A2A">
      <w:pPr>
        <w:pStyle w:val="ListParagraph"/>
        <w:numPr>
          <w:ilvl w:val="0"/>
          <w:numId w:val="23"/>
        </w:numPr>
        <w:spacing w:line="480" w:lineRule="auto"/>
        <w:ind w:left="1276"/>
        <w:jc w:val="both"/>
        <w:rPr>
          <w:rFonts w:asciiTheme="majorBidi" w:hAnsiTheme="majorBidi" w:cstheme="majorBidi"/>
          <w:lang w:val="id-ID"/>
        </w:rPr>
      </w:pPr>
      <w:r w:rsidRPr="008908BD">
        <w:rPr>
          <w:rFonts w:asciiTheme="majorBidi" w:hAnsiTheme="majorBidi" w:cstheme="majorBidi"/>
          <w:lang w:val="id-ID"/>
        </w:rPr>
        <w:t>Menjalin kerjasama dengan orang tua peserta didik dan masyarakat, dan komite sekolah/madrasah menanggapi kepentingan dan kebutuhan komunitas yang beragam, dan memobilisasi sumber daya masyarakat</w:t>
      </w:r>
      <w:r w:rsidR="00964C4C">
        <w:rPr>
          <w:rFonts w:asciiTheme="majorBidi" w:hAnsiTheme="majorBidi" w:cstheme="majorBidi"/>
          <w:lang w:val="en-US"/>
        </w:rPr>
        <w:t>.</w:t>
      </w:r>
    </w:p>
    <w:p w:rsidR="001D1F5E" w:rsidRPr="00DE7A2A" w:rsidRDefault="001D1F5E" w:rsidP="00DE7A2A">
      <w:pPr>
        <w:pStyle w:val="ListParagraph"/>
        <w:numPr>
          <w:ilvl w:val="0"/>
          <w:numId w:val="23"/>
        </w:numPr>
        <w:spacing w:line="480" w:lineRule="auto"/>
        <w:ind w:left="1276"/>
        <w:jc w:val="both"/>
        <w:rPr>
          <w:rFonts w:asciiTheme="majorBidi" w:hAnsiTheme="majorBidi" w:cstheme="majorBidi"/>
          <w:lang w:val="id-ID"/>
        </w:rPr>
      </w:pPr>
      <w:r w:rsidRPr="008908BD">
        <w:rPr>
          <w:rFonts w:asciiTheme="majorBidi" w:hAnsiTheme="majorBidi" w:cstheme="majorBidi"/>
          <w:lang w:val="id-ID"/>
        </w:rPr>
        <w:t>Memberi contoh/teladan/tindakan yang bertanggung jawab</w:t>
      </w:r>
      <w:r w:rsidRPr="008908BD">
        <w:rPr>
          <w:rStyle w:val="FootnoteReference"/>
          <w:rFonts w:asciiTheme="majorBidi" w:hAnsiTheme="majorBidi" w:cstheme="majorBidi"/>
          <w:lang w:val="id-ID"/>
        </w:rPr>
        <w:footnoteReference w:id="55"/>
      </w:r>
      <w:r w:rsidR="00964C4C">
        <w:rPr>
          <w:rFonts w:asciiTheme="majorBidi" w:hAnsiTheme="majorBidi" w:cstheme="majorBidi"/>
          <w:lang w:val="en-US"/>
        </w:rPr>
        <w:t>.</w:t>
      </w:r>
    </w:p>
    <w:p w:rsidR="001D1F5E" w:rsidRPr="008908BD" w:rsidRDefault="001D1F5E" w:rsidP="0023238F">
      <w:pPr>
        <w:pStyle w:val="ListParagraph"/>
        <w:spacing w:line="480" w:lineRule="auto"/>
        <w:ind w:left="993" w:firstLine="567"/>
        <w:jc w:val="both"/>
        <w:rPr>
          <w:rFonts w:asciiTheme="majorBidi" w:hAnsiTheme="majorBidi" w:cstheme="majorBidi"/>
          <w:lang w:val="id-ID"/>
        </w:rPr>
      </w:pPr>
      <w:r w:rsidRPr="008908BD">
        <w:rPr>
          <w:rFonts w:asciiTheme="majorBidi" w:hAnsiTheme="majorBidi" w:cstheme="majorBidi"/>
          <w:lang w:val="id-ID"/>
        </w:rPr>
        <w:t xml:space="preserve">Dari beberapa </w:t>
      </w:r>
      <w:r w:rsidR="002E13D1" w:rsidRPr="008908BD">
        <w:rPr>
          <w:rFonts w:asciiTheme="majorBidi" w:hAnsiTheme="majorBidi" w:cstheme="majorBidi"/>
          <w:lang w:val="id-ID"/>
        </w:rPr>
        <w:t xml:space="preserve">beberapa pendapat pakar ahli pendidikan </w:t>
      </w:r>
      <w:r w:rsidRPr="008908BD">
        <w:rPr>
          <w:rFonts w:asciiTheme="majorBidi" w:hAnsiTheme="majorBidi" w:cstheme="majorBidi"/>
          <w:lang w:val="id-ID"/>
        </w:rPr>
        <w:t xml:space="preserve"> mengenai upaya kepala sekolah dalam peningkatan mutu dapat dikerucutkan bahwa </w:t>
      </w:r>
      <w:r w:rsidR="002E13D1" w:rsidRPr="008908BD">
        <w:rPr>
          <w:rFonts w:asciiTheme="majorBidi" w:hAnsiTheme="majorBidi" w:cstheme="majorBidi"/>
          <w:lang w:val="id-ID"/>
        </w:rPr>
        <w:t xml:space="preserve">kepala sekolah harus memiliki serangkaian </w:t>
      </w:r>
      <w:r w:rsidR="002E13D1" w:rsidRPr="008908BD">
        <w:rPr>
          <w:rFonts w:asciiTheme="majorBidi" w:hAnsiTheme="majorBidi" w:cstheme="majorBidi"/>
          <w:i/>
          <w:iCs/>
          <w:lang w:val="id-ID"/>
        </w:rPr>
        <w:t>generic skills of management</w:t>
      </w:r>
      <w:r w:rsidR="002E13D1" w:rsidRPr="008908BD">
        <w:rPr>
          <w:rFonts w:asciiTheme="majorBidi" w:hAnsiTheme="majorBidi" w:cstheme="majorBidi"/>
          <w:lang w:val="id-ID"/>
        </w:rPr>
        <w:t xml:space="preserve"> yang meliputi perencanaan, komunikasi, pengorganisasian, dan pengontrolan. Aspek perencanaan mencakup peran: </w:t>
      </w:r>
      <w:r w:rsidR="002E13D1" w:rsidRPr="008908BD">
        <w:rPr>
          <w:rFonts w:asciiTheme="majorBidi" w:hAnsiTheme="majorBidi" w:cstheme="majorBidi"/>
          <w:i/>
          <w:iCs/>
          <w:lang w:val="id-ID"/>
        </w:rPr>
        <w:t xml:space="preserve">(1) visioning and formulation mission, (2) making and goal setting, (3) designing programmes, (4) determining and alocating reasource, dan (5) modifying policy plans. </w:t>
      </w:r>
      <w:r w:rsidR="0023238F">
        <w:rPr>
          <w:rFonts w:asciiTheme="majorBidi" w:hAnsiTheme="majorBidi" w:cstheme="majorBidi"/>
          <w:lang w:val="id-ID"/>
        </w:rPr>
        <w:t>Peranan dibidang kom</w:t>
      </w:r>
      <w:r w:rsidR="0023238F">
        <w:rPr>
          <w:rFonts w:asciiTheme="majorBidi" w:hAnsiTheme="majorBidi" w:cstheme="majorBidi"/>
          <w:lang w:val="en-US"/>
        </w:rPr>
        <w:t>u</w:t>
      </w:r>
      <w:r w:rsidR="002E13D1" w:rsidRPr="008908BD">
        <w:rPr>
          <w:rFonts w:asciiTheme="majorBidi" w:hAnsiTheme="majorBidi" w:cstheme="majorBidi"/>
          <w:lang w:val="id-ID"/>
        </w:rPr>
        <w:t>n</w:t>
      </w:r>
      <w:r w:rsidR="0023238F">
        <w:rPr>
          <w:rFonts w:asciiTheme="majorBidi" w:hAnsiTheme="majorBidi" w:cstheme="majorBidi"/>
          <w:lang w:val="en-US"/>
        </w:rPr>
        <w:t>i</w:t>
      </w:r>
      <w:r w:rsidR="002E13D1" w:rsidRPr="008908BD">
        <w:rPr>
          <w:rFonts w:asciiTheme="majorBidi" w:hAnsiTheme="majorBidi" w:cstheme="majorBidi"/>
          <w:lang w:val="id-ID"/>
        </w:rPr>
        <w:t>k</w:t>
      </w:r>
      <w:r w:rsidR="0023238F">
        <w:rPr>
          <w:rFonts w:asciiTheme="majorBidi" w:hAnsiTheme="majorBidi" w:cstheme="majorBidi"/>
          <w:lang w:val="en-US"/>
        </w:rPr>
        <w:t>a</w:t>
      </w:r>
      <w:r w:rsidR="002E13D1" w:rsidRPr="008908BD">
        <w:rPr>
          <w:rFonts w:asciiTheme="majorBidi" w:hAnsiTheme="majorBidi" w:cstheme="majorBidi"/>
          <w:lang w:val="id-ID"/>
        </w:rPr>
        <w:t>si meliputi</w:t>
      </w:r>
      <w:r w:rsidR="002E13D1" w:rsidRPr="008908BD">
        <w:rPr>
          <w:rFonts w:asciiTheme="majorBidi" w:hAnsiTheme="majorBidi" w:cstheme="majorBidi"/>
          <w:i/>
          <w:iCs/>
          <w:lang w:val="id-ID"/>
        </w:rPr>
        <w:t xml:space="preserve">: (1) comunication system, (2) consulting with individuals and group, (3) developing skills, dan (4) overcoming problems. </w:t>
      </w:r>
      <w:r w:rsidR="002E13D1" w:rsidRPr="008908BD">
        <w:rPr>
          <w:rFonts w:asciiTheme="majorBidi" w:hAnsiTheme="majorBidi" w:cstheme="majorBidi"/>
          <w:lang w:val="id-ID"/>
        </w:rPr>
        <w:t xml:space="preserve">Sebagai </w:t>
      </w:r>
      <w:r w:rsidR="00C401CB">
        <w:rPr>
          <w:rFonts w:asciiTheme="majorBidi" w:hAnsiTheme="majorBidi" w:cstheme="majorBidi"/>
          <w:lang w:val="id-ID"/>
        </w:rPr>
        <w:t>motivator mencakup</w:t>
      </w:r>
      <w:r w:rsidR="002E13D1" w:rsidRPr="008908BD">
        <w:rPr>
          <w:rFonts w:asciiTheme="majorBidi" w:hAnsiTheme="majorBidi" w:cstheme="majorBidi"/>
          <w:lang w:val="id-ID"/>
        </w:rPr>
        <w:t xml:space="preserve"> tugas:</w:t>
      </w:r>
      <w:r w:rsidR="002E13D1" w:rsidRPr="008908BD">
        <w:rPr>
          <w:rFonts w:asciiTheme="majorBidi" w:hAnsiTheme="majorBidi" w:cstheme="majorBidi"/>
          <w:i/>
          <w:iCs/>
          <w:lang w:val="id-ID"/>
        </w:rPr>
        <w:t xml:space="preserve"> </w:t>
      </w:r>
      <w:r w:rsidR="002E13D1" w:rsidRPr="008908BD">
        <w:rPr>
          <w:rFonts w:asciiTheme="majorBidi" w:hAnsiTheme="majorBidi" w:cstheme="majorBidi"/>
          <w:i/>
          <w:iCs/>
          <w:lang w:val="id-ID"/>
        </w:rPr>
        <w:lastRenderedPageBreak/>
        <w:t>encouraging involment, (2) enhancing teaching condition, (3) supporting individual and group</w:t>
      </w:r>
      <w:r w:rsidR="00E61B78" w:rsidRPr="008908BD">
        <w:rPr>
          <w:rFonts w:asciiTheme="majorBidi" w:hAnsiTheme="majorBidi" w:cstheme="majorBidi"/>
          <w:i/>
          <w:iCs/>
          <w:lang w:val="id-ID"/>
        </w:rPr>
        <w:t xml:space="preserve">, dan (4) fostering climate and morale. </w:t>
      </w:r>
      <w:r w:rsidR="00E61B78" w:rsidRPr="008908BD">
        <w:rPr>
          <w:rFonts w:asciiTheme="majorBidi" w:hAnsiTheme="majorBidi" w:cstheme="majorBidi"/>
          <w:lang w:val="id-ID"/>
        </w:rPr>
        <w:t>Bidang pengorganisasian meliputi tugas</w:t>
      </w:r>
      <w:r w:rsidR="00E61B78" w:rsidRPr="008908BD">
        <w:rPr>
          <w:rFonts w:asciiTheme="majorBidi" w:hAnsiTheme="majorBidi" w:cstheme="majorBidi"/>
          <w:i/>
          <w:iCs/>
          <w:lang w:val="id-ID"/>
        </w:rPr>
        <w:t xml:space="preserve">: (1) developing and modifying organizational structures, (2) orienting participation and establishing high expectation, (3) assigning and delegating authority, (4) coordinating contributions of individuals and groups. </w:t>
      </w:r>
      <w:r w:rsidR="00E61B78" w:rsidRPr="008908BD">
        <w:rPr>
          <w:rFonts w:asciiTheme="majorBidi" w:hAnsiTheme="majorBidi" w:cstheme="majorBidi"/>
          <w:lang w:val="id-ID"/>
        </w:rPr>
        <w:t>Tugas-tugas kepala sekolah dalam bidang pengontrolan meliputi:</w:t>
      </w:r>
      <w:r w:rsidR="00E61B78" w:rsidRPr="008908BD">
        <w:rPr>
          <w:rFonts w:asciiTheme="majorBidi" w:hAnsiTheme="majorBidi" w:cstheme="majorBidi"/>
          <w:i/>
          <w:iCs/>
          <w:lang w:val="id-ID"/>
        </w:rPr>
        <w:t xml:space="preserve"> (1) establishing standard, (2) influencing performance, (3) monitoring and evaluating, dan (4) initiating corrective action</w:t>
      </w:r>
      <w:r w:rsidR="00E61B78" w:rsidRPr="008908BD">
        <w:rPr>
          <w:rFonts w:asciiTheme="majorBidi" w:hAnsiTheme="majorBidi" w:cstheme="majorBidi"/>
          <w:lang w:val="id-ID"/>
        </w:rPr>
        <w:t xml:space="preserve"> </w:t>
      </w:r>
      <w:r w:rsidR="00E61B78" w:rsidRPr="008908BD">
        <w:rPr>
          <w:rStyle w:val="FootnoteReference"/>
          <w:rFonts w:asciiTheme="majorBidi" w:hAnsiTheme="majorBidi" w:cstheme="majorBidi"/>
          <w:lang w:val="id-ID"/>
        </w:rPr>
        <w:footnoteReference w:id="56"/>
      </w:r>
      <w:r w:rsidR="00E61B78" w:rsidRPr="008908BD">
        <w:rPr>
          <w:rFonts w:asciiTheme="majorBidi" w:hAnsiTheme="majorBidi" w:cstheme="majorBidi"/>
          <w:lang w:val="id-ID"/>
        </w:rPr>
        <w:t>.</w:t>
      </w:r>
    </w:p>
    <w:p w:rsidR="00E61B78" w:rsidRPr="008908BD" w:rsidRDefault="00EB532B" w:rsidP="00DE7A2A">
      <w:pPr>
        <w:pStyle w:val="ListParagraph"/>
        <w:spacing w:line="480" w:lineRule="auto"/>
        <w:ind w:left="993" w:firstLine="567"/>
        <w:jc w:val="both"/>
        <w:rPr>
          <w:rFonts w:asciiTheme="majorBidi" w:hAnsiTheme="majorBidi" w:cstheme="majorBidi"/>
          <w:lang w:val="id-ID"/>
        </w:rPr>
      </w:pPr>
      <w:r w:rsidRPr="008908BD">
        <w:rPr>
          <w:rFonts w:asciiTheme="majorBidi" w:hAnsiTheme="majorBidi" w:cstheme="majorBidi"/>
          <w:lang w:val="id-ID"/>
        </w:rPr>
        <w:t xml:space="preserve">Kedua, </w:t>
      </w:r>
      <w:r w:rsidRPr="008908BD">
        <w:rPr>
          <w:rFonts w:asciiTheme="majorBidi" w:hAnsiTheme="majorBidi" w:cstheme="majorBidi"/>
          <w:i/>
          <w:iCs/>
          <w:lang w:val="id-ID"/>
        </w:rPr>
        <w:t>input</w:t>
      </w:r>
      <w:r w:rsidRPr="008908BD">
        <w:rPr>
          <w:rFonts w:asciiTheme="majorBidi" w:hAnsiTheme="majorBidi" w:cstheme="majorBidi"/>
          <w:lang w:val="id-ID"/>
        </w:rPr>
        <w:t xml:space="preserve"> sumber daya meliputi sumber daya manusia dan sumber daya lainnya. Sumber daya manusia terdiri dari kepala sekolah, guru, dan tenaga kependidikan lainnya</w:t>
      </w:r>
      <w:r w:rsidRPr="008908BD">
        <w:rPr>
          <w:rStyle w:val="FootnoteReference"/>
          <w:rFonts w:asciiTheme="majorBidi" w:hAnsiTheme="majorBidi" w:cstheme="majorBidi"/>
          <w:lang w:val="id-ID"/>
        </w:rPr>
        <w:footnoteReference w:id="57"/>
      </w:r>
      <w:r w:rsidRPr="008908BD">
        <w:rPr>
          <w:rFonts w:asciiTheme="majorBidi" w:hAnsiTheme="majorBidi" w:cstheme="majorBidi"/>
          <w:lang w:val="id-ID"/>
        </w:rPr>
        <w:t>.</w:t>
      </w:r>
      <w:r w:rsidR="00084823" w:rsidRPr="008908BD">
        <w:rPr>
          <w:rFonts w:asciiTheme="majorBidi" w:hAnsiTheme="majorBidi" w:cstheme="majorBidi"/>
          <w:lang w:val="id-ID"/>
        </w:rPr>
        <w:t xml:space="preserve"> Peningkatan kualitas sumber daya manusia dapat dilakukan melalui: pengamalan agama, peningkatan kesejahteraan, peningkatan pendidikan, peningkatan pelatihan, peningkatan kesehatan, peningkatan kesempatan kerja, pengendalian kependudukan, peningkatan lingkungan, dan perencanaan karier. Perencanaan karier dimulai sejak dari perencanaan SDM, rekrutmen, seleksi, dan penempatan, klasifikasi tugas dan evaluasi, standar kerja dan sistem ganjaran, sampai pensiun</w:t>
      </w:r>
      <w:r w:rsidR="00084823" w:rsidRPr="008908BD">
        <w:rPr>
          <w:rStyle w:val="FootnoteReference"/>
          <w:rFonts w:asciiTheme="majorBidi" w:hAnsiTheme="majorBidi" w:cstheme="majorBidi"/>
          <w:lang w:val="id-ID"/>
        </w:rPr>
        <w:footnoteReference w:id="58"/>
      </w:r>
      <w:r w:rsidR="00084823" w:rsidRPr="008908BD">
        <w:rPr>
          <w:rFonts w:asciiTheme="majorBidi" w:hAnsiTheme="majorBidi" w:cstheme="majorBidi"/>
          <w:lang w:val="id-ID"/>
        </w:rPr>
        <w:t>.</w:t>
      </w:r>
    </w:p>
    <w:p w:rsidR="00B05800" w:rsidRPr="008908BD" w:rsidRDefault="00B05800" w:rsidP="00DE7A2A">
      <w:pPr>
        <w:pStyle w:val="ListParagraph"/>
        <w:spacing w:line="480" w:lineRule="auto"/>
        <w:ind w:left="993" w:firstLine="567"/>
        <w:jc w:val="both"/>
        <w:rPr>
          <w:rFonts w:asciiTheme="majorBidi" w:hAnsiTheme="majorBidi" w:cstheme="majorBidi"/>
          <w:lang w:val="id-ID"/>
        </w:rPr>
      </w:pPr>
      <w:r w:rsidRPr="008908BD">
        <w:rPr>
          <w:rFonts w:asciiTheme="majorBidi" w:hAnsiTheme="majorBidi" w:cstheme="majorBidi"/>
          <w:lang w:val="id-ID"/>
        </w:rPr>
        <w:t xml:space="preserve">Pengembangan SDM meliputi desain kurikulum dan perencanaan karier/pengembangan. Desain kurikulum diklat dan perencanaan </w:t>
      </w:r>
      <w:r w:rsidRPr="008908BD">
        <w:rPr>
          <w:rFonts w:asciiTheme="majorBidi" w:hAnsiTheme="majorBidi" w:cstheme="majorBidi"/>
          <w:lang w:val="id-ID"/>
        </w:rPr>
        <w:lastRenderedPageBreak/>
        <w:t>karier/pengembangan didapat dari informasi analisis tugas. Desain kurikulum diklat untuk pengembangan SDM harus didesain secara profesional sesuai dengan kebutuhan individu dan organisasi.</w:t>
      </w:r>
    </w:p>
    <w:p w:rsidR="00AE3FFE" w:rsidRPr="008908BD" w:rsidRDefault="00333BDD" w:rsidP="00DE7A2A">
      <w:pPr>
        <w:pStyle w:val="ListParagraph"/>
        <w:spacing w:line="480" w:lineRule="auto"/>
        <w:ind w:left="993" w:firstLine="567"/>
        <w:jc w:val="both"/>
        <w:rPr>
          <w:rFonts w:asciiTheme="majorBidi" w:hAnsiTheme="majorBidi" w:cstheme="majorBidi"/>
          <w:lang w:val="id-ID"/>
        </w:rPr>
      </w:pPr>
      <w:r w:rsidRPr="008908BD">
        <w:rPr>
          <w:rFonts w:asciiTheme="majorBidi" w:hAnsiTheme="majorBidi" w:cstheme="majorBidi"/>
          <w:lang w:val="id-ID"/>
        </w:rPr>
        <w:t>Tenaga kependidikan</w:t>
      </w:r>
      <w:r w:rsidR="00D97BE0" w:rsidRPr="008908BD">
        <w:rPr>
          <w:rFonts w:asciiTheme="majorBidi" w:hAnsiTheme="majorBidi" w:cstheme="majorBidi"/>
          <w:lang w:val="id-ID"/>
        </w:rPr>
        <w:t xml:space="preserve"> lainya seperti laboran, pustakawan, teknisi sumber belajar, dan guru BP merupakan komponen input yang turut menentukan keberhasilan </w:t>
      </w:r>
      <w:r w:rsidR="00D97BE0" w:rsidRPr="008908BD">
        <w:rPr>
          <w:rFonts w:asciiTheme="majorBidi" w:hAnsiTheme="majorBidi" w:cstheme="majorBidi"/>
          <w:i/>
          <w:iCs/>
          <w:lang w:val="id-ID"/>
        </w:rPr>
        <w:t>raw input</w:t>
      </w:r>
      <w:r w:rsidR="00D97BE0" w:rsidRPr="008908BD">
        <w:rPr>
          <w:rFonts w:asciiTheme="majorBidi" w:hAnsiTheme="majorBidi" w:cstheme="majorBidi"/>
          <w:lang w:val="id-ID"/>
        </w:rPr>
        <w:t xml:space="preserve">. Adapun upaya tenaga kependidikan dalam peningkatan mutu diantaranya adalah : (1) tenaga kependidikan sebagai perencana pendidikan/sekolah bertanggung jawab menyediakan informasi kebijakan pendidikan, (2) peningkatan </w:t>
      </w:r>
      <w:r w:rsidR="00D97BE0" w:rsidRPr="009E1806">
        <w:rPr>
          <w:rFonts w:asciiTheme="majorBidi" w:hAnsiTheme="majorBidi" w:cstheme="majorBidi"/>
          <w:lang w:val="id-ID"/>
        </w:rPr>
        <w:t>a</w:t>
      </w:r>
      <w:r w:rsidR="00611911" w:rsidRPr="009E1806">
        <w:rPr>
          <w:rFonts w:asciiTheme="majorBidi" w:hAnsiTheme="majorBidi" w:cstheme="majorBidi"/>
          <w:lang w:val="id-ID"/>
        </w:rPr>
        <w:t>na</w:t>
      </w:r>
      <w:r w:rsidR="00D97BE0" w:rsidRPr="009E1806">
        <w:rPr>
          <w:rFonts w:asciiTheme="majorBidi" w:hAnsiTheme="majorBidi" w:cstheme="majorBidi"/>
          <w:lang w:val="id-ID"/>
        </w:rPr>
        <w:t>lisis</w:t>
      </w:r>
      <w:r w:rsidR="00D97BE0" w:rsidRPr="008908BD">
        <w:rPr>
          <w:rFonts w:asciiTheme="majorBidi" w:hAnsiTheme="majorBidi" w:cstheme="majorBidi"/>
          <w:lang w:val="id-ID"/>
        </w:rPr>
        <w:t xml:space="preserve"> kebutuhan dan perencanaan penyelenggaraan pendidikan</w:t>
      </w:r>
      <w:r w:rsidR="001E19CA" w:rsidRPr="008908BD">
        <w:rPr>
          <w:rFonts w:asciiTheme="majorBidi" w:hAnsiTheme="majorBidi" w:cstheme="majorBidi"/>
          <w:lang w:val="id-ID"/>
        </w:rPr>
        <w:t>, (3) perencanaan pengelolaan perlengkapan dan fasilitas sekolah</w:t>
      </w:r>
      <w:r w:rsidR="001E19CA" w:rsidRPr="008908BD">
        <w:rPr>
          <w:rStyle w:val="FootnoteReference"/>
          <w:rFonts w:asciiTheme="majorBidi" w:hAnsiTheme="majorBidi" w:cstheme="majorBidi"/>
          <w:lang w:val="id-ID"/>
        </w:rPr>
        <w:footnoteReference w:id="59"/>
      </w:r>
      <w:r w:rsidR="001E19CA" w:rsidRPr="008908BD">
        <w:rPr>
          <w:rFonts w:asciiTheme="majorBidi" w:hAnsiTheme="majorBidi" w:cstheme="majorBidi"/>
          <w:lang w:val="id-ID"/>
        </w:rPr>
        <w:t>.</w:t>
      </w:r>
      <w:r w:rsidR="002C5C34" w:rsidRPr="008908BD">
        <w:rPr>
          <w:rFonts w:asciiTheme="majorBidi" w:hAnsiTheme="majorBidi" w:cstheme="majorBidi"/>
          <w:lang w:val="id-ID"/>
        </w:rPr>
        <w:t xml:space="preserve"> </w:t>
      </w:r>
    </w:p>
    <w:p w:rsidR="002C5C34" w:rsidRPr="008908BD" w:rsidRDefault="002C5C34" w:rsidP="00DE7A2A">
      <w:pPr>
        <w:pStyle w:val="ListParagraph"/>
        <w:spacing w:line="480" w:lineRule="auto"/>
        <w:ind w:left="993" w:firstLine="567"/>
        <w:jc w:val="both"/>
        <w:rPr>
          <w:rFonts w:asciiTheme="majorBidi" w:hAnsiTheme="majorBidi" w:cstheme="majorBidi"/>
          <w:lang w:val="id-ID"/>
        </w:rPr>
      </w:pPr>
      <w:r w:rsidRPr="008908BD">
        <w:rPr>
          <w:rFonts w:asciiTheme="majorBidi" w:hAnsiTheme="majorBidi" w:cstheme="majorBidi"/>
          <w:lang w:val="id-ID"/>
        </w:rPr>
        <w:t>Uang (</w:t>
      </w:r>
      <w:r w:rsidRPr="008908BD">
        <w:rPr>
          <w:rFonts w:asciiTheme="majorBidi" w:hAnsiTheme="majorBidi" w:cstheme="majorBidi"/>
          <w:i/>
          <w:iCs/>
          <w:lang w:val="id-ID"/>
        </w:rPr>
        <w:t>money</w:t>
      </w:r>
      <w:r w:rsidRPr="008908BD">
        <w:rPr>
          <w:rFonts w:asciiTheme="majorBidi" w:hAnsiTheme="majorBidi" w:cstheme="majorBidi"/>
          <w:lang w:val="id-ID"/>
        </w:rPr>
        <w:t xml:space="preserve">) merupakan </w:t>
      </w:r>
      <w:r w:rsidR="002D5DD7" w:rsidRPr="008908BD">
        <w:rPr>
          <w:rFonts w:asciiTheme="majorBidi" w:hAnsiTheme="majorBidi" w:cstheme="majorBidi"/>
          <w:lang w:val="id-ID"/>
        </w:rPr>
        <w:t xml:space="preserve">salah satu komponen </w:t>
      </w:r>
      <w:r w:rsidRPr="008908BD">
        <w:rPr>
          <w:rFonts w:asciiTheme="majorBidi" w:hAnsiTheme="majorBidi" w:cstheme="majorBidi"/>
          <w:lang w:val="id-ID"/>
        </w:rPr>
        <w:t xml:space="preserve">masukan yang </w:t>
      </w:r>
      <w:r w:rsidR="002D5DD7" w:rsidRPr="008908BD">
        <w:rPr>
          <w:rFonts w:asciiTheme="majorBidi" w:hAnsiTheme="majorBidi" w:cstheme="majorBidi"/>
          <w:lang w:val="id-ID"/>
        </w:rPr>
        <w:t>sangat penting dalam penyelenggaraan pendidikan</w:t>
      </w:r>
      <w:r w:rsidR="002D5DD7" w:rsidRPr="008908BD">
        <w:rPr>
          <w:rStyle w:val="FootnoteReference"/>
          <w:rFonts w:asciiTheme="majorBidi" w:hAnsiTheme="majorBidi" w:cstheme="majorBidi"/>
          <w:lang w:val="id-ID"/>
        </w:rPr>
        <w:footnoteReference w:id="60"/>
      </w:r>
      <w:r w:rsidR="002D5DD7" w:rsidRPr="008908BD">
        <w:rPr>
          <w:rFonts w:asciiTheme="majorBidi" w:hAnsiTheme="majorBidi" w:cstheme="majorBidi"/>
          <w:lang w:val="id-ID"/>
        </w:rPr>
        <w:t xml:space="preserve"> </w:t>
      </w:r>
      <w:r w:rsidR="00FF14BF" w:rsidRPr="008908BD">
        <w:rPr>
          <w:rFonts w:asciiTheme="majorBidi" w:hAnsiTheme="majorBidi" w:cstheme="majorBidi"/>
          <w:lang w:val="id-ID"/>
        </w:rPr>
        <w:t xml:space="preserve">dan </w:t>
      </w:r>
      <w:r w:rsidRPr="008908BD">
        <w:rPr>
          <w:rFonts w:asciiTheme="majorBidi" w:hAnsiTheme="majorBidi" w:cstheme="majorBidi"/>
          <w:lang w:val="id-ID"/>
        </w:rPr>
        <w:t xml:space="preserve">melancarkan pemrosesan </w:t>
      </w:r>
      <w:r w:rsidRPr="008908BD">
        <w:rPr>
          <w:rFonts w:asciiTheme="majorBidi" w:hAnsiTheme="majorBidi" w:cstheme="majorBidi"/>
          <w:i/>
          <w:iCs/>
          <w:lang w:val="id-ID"/>
        </w:rPr>
        <w:t>raw input</w:t>
      </w:r>
      <w:r w:rsidRPr="008908BD">
        <w:rPr>
          <w:rFonts w:asciiTheme="majorBidi" w:hAnsiTheme="majorBidi" w:cstheme="majorBidi"/>
          <w:lang w:val="id-ID"/>
        </w:rPr>
        <w:t xml:space="preserve">. </w:t>
      </w:r>
      <w:r w:rsidR="002944DC" w:rsidRPr="008908BD">
        <w:rPr>
          <w:rFonts w:asciiTheme="majorBidi" w:hAnsiTheme="majorBidi" w:cstheme="majorBidi"/>
          <w:lang w:val="id-ID"/>
        </w:rPr>
        <w:t>Ked</w:t>
      </w:r>
      <w:r w:rsidRPr="008908BD">
        <w:rPr>
          <w:rFonts w:asciiTheme="majorBidi" w:hAnsiTheme="majorBidi" w:cstheme="majorBidi"/>
          <w:lang w:val="id-ID"/>
        </w:rPr>
        <w:t xml:space="preserve">udukan uang dalam </w:t>
      </w:r>
      <w:r w:rsidRPr="004276D6">
        <w:rPr>
          <w:rFonts w:asciiTheme="majorBidi" w:hAnsiTheme="majorBidi" w:cstheme="majorBidi"/>
          <w:i/>
          <w:iCs/>
          <w:lang w:val="id-ID"/>
        </w:rPr>
        <w:t xml:space="preserve">input </w:t>
      </w:r>
      <w:r w:rsidRPr="008908BD">
        <w:rPr>
          <w:rFonts w:asciiTheme="majorBidi" w:hAnsiTheme="majorBidi" w:cstheme="majorBidi"/>
          <w:lang w:val="id-ID"/>
        </w:rPr>
        <w:t>pendidikan sangat penting karena untuk membiayai segala program yang telah ditetapkan. Keuangan sekolah berasal dari pemerintah, masyarakat dan orang tua/wali siswa</w:t>
      </w:r>
      <w:r w:rsidRPr="008908BD">
        <w:rPr>
          <w:rStyle w:val="FootnoteReference"/>
          <w:rFonts w:asciiTheme="majorBidi" w:hAnsiTheme="majorBidi" w:cstheme="majorBidi"/>
          <w:lang w:val="id-ID"/>
        </w:rPr>
        <w:footnoteReference w:id="61"/>
      </w:r>
      <w:r w:rsidRPr="008908BD">
        <w:rPr>
          <w:rFonts w:asciiTheme="majorBidi" w:hAnsiTheme="majorBidi" w:cstheme="majorBidi"/>
          <w:lang w:val="id-ID"/>
        </w:rPr>
        <w:t xml:space="preserve">. Edwar Sallis menambahkan bahwa sebisa mungkin  biaya </w:t>
      </w:r>
      <w:r w:rsidR="002D5DD7" w:rsidRPr="008908BD">
        <w:rPr>
          <w:rFonts w:asciiTheme="majorBidi" w:hAnsiTheme="majorBidi" w:cstheme="majorBidi"/>
          <w:lang w:val="id-ID"/>
        </w:rPr>
        <w:t xml:space="preserve">atau keuangan bermuara pada biaya pencegahan. Biaya pencegahan adalah biaya yang dibutuhkan dalam menghentikan kesalahan dan menjamin bahwa </w:t>
      </w:r>
      <w:r w:rsidR="002D5DD7" w:rsidRPr="008908BD">
        <w:rPr>
          <w:rFonts w:asciiTheme="majorBidi" w:hAnsiTheme="majorBidi" w:cstheme="majorBidi"/>
          <w:lang w:val="id-ID"/>
        </w:rPr>
        <w:lastRenderedPageBreak/>
        <w:t>semuanya kembali dilakukan sebagaimana semestinya. Sebagai bagian dari biaya tersebut adalah biaya peningkatan mutu, gaji para koordinator dan manajer mutu, biaya pelatihan dan biaya tim kerja</w:t>
      </w:r>
      <w:r w:rsidR="002D5DD7" w:rsidRPr="008908BD">
        <w:rPr>
          <w:rStyle w:val="FootnoteReference"/>
          <w:rFonts w:asciiTheme="majorBidi" w:hAnsiTheme="majorBidi" w:cstheme="majorBidi"/>
          <w:lang w:val="id-ID"/>
        </w:rPr>
        <w:footnoteReference w:id="62"/>
      </w:r>
      <w:r w:rsidR="002D5DD7" w:rsidRPr="008908BD">
        <w:rPr>
          <w:rFonts w:asciiTheme="majorBidi" w:hAnsiTheme="majorBidi" w:cstheme="majorBidi"/>
          <w:lang w:val="id-ID"/>
        </w:rPr>
        <w:t>.</w:t>
      </w:r>
    </w:p>
    <w:p w:rsidR="002944DC" w:rsidRPr="008908BD" w:rsidRDefault="002944DC" w:rsidP="00DE7A2A">
      <w:pPr>
        <w:pStyle w:val="ListParagraph"/>
        <w:spacing w:line="480" w:lineRule="auto"/>
        <w:ind w:left="993" w:firstLine="567"/>
        <w:jc w:val="both"/>
        <w:rPr>
          <w:rFonts w:asciiTheme="majorBidi" w:hAnsiTheme="majorBidi" w:cstheme="majorBidi"/>
          <w:lang w:val="id-ID"/>
        </w:rPr>
      </w:pPr>
      <w:r w:rsidRPr="008908BD">
        <w:rPr>
          <w:rFonts w:asciiTheme="majorBidi" w:hAnsiTheme="majorBidi" w:cstheme="majorBidi"/>
          <w:lang w:val="id-ID"/>
        </w:rPr>
        <w:t xml:space="preserve">Sementara itu Jerome S. Arcaro membagi dua tipe biaya mutu: biaya pasti dan biaya </w:t>
      </w:r>
      <w:r w:rsidR="00320DB4" w:rsidRPr="008908BD">
        <w:rPr>
          <w:rFonts w:asciiTheme="majorBidi" w:hAnsiTheme="majorBidi" w:cstheme="majorBidi"/>
          <w:lang w:val="id-ID"/>
        </w:rPr>
        <w:t>yang bisa dihindari. Biaya pasti adala</w:t>
      </w:r>
      <w:r w:rsidR="00F27A59">
        <w:rPr>
          <w:rFonts w:asciiTheme="majorBidi" w:hAnsiTheme="majorBidi" w:cstheme="majorBidi"/>
          <w:lang w:val="en-US"/>
        </w:rPr>
        <w:t>h</w:t>
      </w:r>
      <w:r w:rsidR="00320DB4" w:rsidRPr="008908BD">
        <w:rPr>
          <w:rFonts w:asciiTheme="majorBidi" w:hAnsiTheme="majorBidi" w:cstheme="majorBidi"/>
          <w:lang w:val="id-ID"/>
        </w:rPr>
        <w:t xml:space="preserve"> biaya yang diperlukan untuk mencapai dan menjaga standar kerja baku. Biaya pasti mencakup pencegahan dan inspeksi. Biaya yang dapat dihindari mencakup beberapa inspeksi dan biaya semua kegagalan</w:t>
      </w:r>
      <w:r w:rsidR="00320DB4" w:rsidRPr="008908BD">
        <w:rPr>
          <w:rStyle w:val="FootnoteReference"/>
          <w:rFonts w:asciiTheme="majorBidi" w:hAnsiTheme="majorBidi" w:cstheme="majorBidi"/>
          <w:lang w:val="id-ID"/>
        </w:rPr>
        <w:footnoteReference w:id="63"/>
      </w:r>
      <w:r w:rsidR="00320DB4" w:rsidRPr="008908BD">
        <w:rPr>
          <w:rFonts w:asciiTheme="majorBidi" w:hAnsiTheme="majorBidi" w:cstheme="majorBidi"/>
          <w:lang w:val="id-ID"/>
        </w:rPr>
        <w:t>.</w:t>
      </w:r>
    </w:p>
    <w:p w:rsidR="002D5DD7" w:rsidRPr="008908BD" w:rsidRDefault="00FF14BF" w:rsidP="00DE7A2A">
      <w:pPr>
        <w:pStyle w:val="ListParagraph"/>
        <w:spacing w:line="480" w:lineRule="auto"/>
        <w:ind w:left="993" w:firstLine="567"/>
        <w:jc w:val="both"/>
        <w:rPr>
          <w:rFonts w:asciiTheme="majorBidi" w:hAnsiTheme="majorBidi" w:cstheme="majorBidi"/>
          <w:lang w:val="id-ID"/>
        </w:rPr>
      </w:pPr>
      <w:r w:rsidRPr="008908BD">
        <w:rPr>
          <w:rFonts w:asciiTheme="majorBidi" w:hAnsiTheme="majorBidi" w:cstheme="majorBidi"/>
          <w:lang w:val="id-ID"/>
        </w:rPr>
        <w:t>Barang-barang/bahan-bahan (</w:t>
      </w:r>
      <w:r w:rsidRPr="008908BD">
        <w:rPr>
          <w:rFonts w:asciiTheme="majorBidi" w:hAnsiTheme="majorBidi" w:cstheme="majorBidi"/>
          <w:i/>
          <w:iCs/>
          <w:lang w:val="id-ID"/>
        </w:rPr>
        <w:t>materials</w:t>
      </w:r>
      <w:r w:rsidRPr="008908BD">
        <w:rPr>
          <w:rFonts w:asciiTheme="majorBidi" w:hAnsiTheme="majorBidi" w:cstheme="majorBidi"/>
          <w:lang w:val="id-ID"/>
        </w:rPr>
        <w:t>) adalah bahan fisik yang diperlukan untuk menunjang terjadinya proses</w:t>
      </w:r>
      <w:r w:rsidR="00F00A92" w:rsidRPr="008908BD">
        <w:rPr>
          <w:rFonts w:asciiTheme="majorBidi" w:hAnsiTheme="majorBidi" w:cstheme="majorBidi"/>
          <w:lang w:val="id-ID"/>
        </w:rPr>
        <w:t xml:space="preserve"> pembelajaran di sekolah guna membentuk siswa seutuhnya. Barang-barang te</w:t>
      </w:r>
      <w:r w:rsidR="00CA5045">
        <w:rPr>
          <w:rFonts w:asciiTheme="majorBidi" w:hAnsiTheme="majorBidi" w:cstheme="majorBidi"/>
          <w:lang w:val="en-US"/>
        </w:rPr>
        <w:t>r</w:t>
      </w:r>
      <w:r w:rsidR="00F00A92" w:rsidRPr="008908BD">
        <w:rPr>
          <w:rFonts w:asciiTheme="majorBidi" w:hAnsiTheme="majorBidi" w:cstheme="majorBidi"/>
          <w:lang w:val="id-ID"/>
        </w:rPr>
        <w:t>sebut berupa sarana prasarana, alat-alat pendidikan/media, dan sumber pendidikan.</w:t>
      </w:r>
    </w:p>
    <w:p w:rsidR="00F00A92" w:rsidRPr="008908BD" w:rsidRDefault="00F00A92" w:rsidP="00DE7A2A">
      <w:pPr>
        <w:pStyle w:val="ListParagraph"/>
        <w:spacing w:line="480" w:lineRule="auto"/>
        <w:ind w:left="993" w:firstLine="567"/>
        <w:jc w:val="both"/>
        <w:rPr>
          <w:rFonts w:asciiTheme="majorBidi" w:hAnsiTheme="majorBidi" w:cstheme="majorBidi"/>
          <w:lang w:val="id-ID"/>
        </w:rPr>
      </w:pPr>
      <w:r w:rsidRPr="008908BD">
        <w:rPr>
          <w:rFonts w:asciiTheme="majorBidi" w:hAnsiTheme="majorBidi" w:cstheme="majorBidi"/>
          <w:lang w:val="id-ID"/>
        </w:rPr>
        <w:t>Metode-metode dalam pendidikan lebih dikhususkan pada metode-metode pembelajaran, yaitu cara-cara, teknik, dan strategi yang dikembangkan sekolah dalam melaksanakan proses pendidikan.</w:t>
      </w:r>
    </w:p>
    <w:p w:rsidR="00495B79" w:rsidRDefault="00BC330F" w:rsidP="00DE7A2A">
      <w:pPr>
        <w:pStyle w:val="ListParagraph"/>
        <w:spacing w:line="480" w:lineRule="auto"/>
        <w:ind w:left="993" w:firstLine="567"/>
        <w:jc w:val="both"/>
        <w:rPr>
          <w:rFonts w:asciiTheme="majorBidi" w:hAnsiTheme="majorBidi" w:cstheme="majorBidi"/>
          <w:lang w:val="id-ID"/>
        </w:rPr>
      </w:pPr>
      <w:r>
        <w:rPr>
          <w:rFonts w:asciiTheme="majorBidi" w:hAnsiTheme="majorBidi" w:cstheme="majorBidi"/>
          <w:lang w:val="id-ID"/>
        </w:rPr>
        <w:t>Mesin-mesin adala</w:t>
      </w:r>
      <w:r>
        <w:rPr>
          <w:rFonts w:asciiTheme="majorBidi" w:hAnsiTheme="majorBidi" w:cstheme="majorBidi"/>
          <w:lang w:val="en-US"/>
        </w:rPr>
        <w:t>h</w:t>
      </w:r>
      <w:r w:rsidR="00F00A92" w:rsidRPr="008908BD">
        <w:rPr>
          <w:rFonts w:asciiTheme="majorBidi" w:hAnsiTheme="majorBidi" w:cstheme="majorBidi"/>
          <w:lang w:val="id-ID"/>
        </w:rPr>
        <w:t xml:space="preserve"> seperangkat yang mendukung terjadinya proses pembelajaran, yaitu dapat berupa teknologi komputer, radio, televisi, mobil, atau media-media yang menggunakan teknologi</w:t>
      </w:r>
      <w:r w:rsidR="00F00A92" w:rsidRPr="008908BD">
        <w:rPr>
          <w:rStyle w:val="FootnoteReference"/>
          <w:rFonts w:asciiTheme="majorBidi" w:hAnsiTheme="majorBidi" w:cstheme="majorBidi"/>
          <w:lang w:val="id-ID"/>
        </w:rPr>
        <w:footnoteReference w:id="64"/>
      </w:r>
      <w:r w:rsidR="002944DC" w:rsidRPr="008908BD">
        <w:rPr>
          <w:rFonts w:asciiTheme="majorBidi" w:hAnsiTheme="majorBidi" w:cstheme="majorBidi"/>
          <w:lang w:val="id-ID"/>
        </w:rPr>
        <w:t>.</w:t>
      </w:r>
    </w:p>
    <w:p w:rsidR="00D149F8" w:rsidRDefault="00D149F8" w:rsidP="00DE7A2A">
      <w:pPr>
        <w:pStyle w:val="ListParagraph"/>
        <w:spacing w:line="480" w:lineRule="auto"/>
        <w:ind w:left="993" w:firstLine="567"/>
        <w:jc w:val="both"/>
        <w:rPr>
          <w:rFonts w:asciiTheme="majorBidi" w:hAnsiTheme="majorBidi" w:cstheme="majorBidi"/>
          <w:lang w:val="id-ID"/>
        </w:rPr>
      </w:pPr>
    </w:p>
    <w:p w:rsidR="00D149F8" w:rsidRDefault="00D149F8" w:rsidP="00DE7A2A">
      <w:pPr>
        <w:pStyle w:val="ListParagraph"/>
        <w:spacing w:line="480" w:lineRule="auto"/>
        <w:ind w:left="993" w:firstLine="567"/>
        <w:jc w:val="both"/>
        <w:rPr>
          <w:rFonts w:asciiTheme="majorBidi" w:hAnsiTheme="majorBidi" w:cstheme="majorBidi"/>
          <w:lang w:val="en-US"/>
        </w:rPr>
      </w:pPr>
    </w:p>
    <w:p w:rsidR="00F94A2C" w:rsidRPr="008908BD" w:rsidRDefault="00137A19" w:rsidP="00DE7A2A">
      <w:pPr>
        <w:pStyle w:val="ListParagraph"/>
        <w:numPr>
          <w:ilvl w:val="0"/>
          <w:numId w:val="41"/>
        </w:numPr>
        <w:spacing w:line="480" w:lineRule="auto"/>
        <w:ind w:left="709"/>
        <w:jc w:val="both"/>
        <w:rPr>
          <w:rFonts w:asciiTheme="majorBidi" w:hAnsiTheme="majorBidi" w:cstheme="majorBidi"/>
          <w:b/>
          <w:bCs/>
          <w:lang w:val="id-ID"/>
        </w:rPr>
      </w:pPr>
      <w:r w:rsidRPr="008908BD">
        <w:rPr>
          <w:rFonts w:asciiTheme="majorBidi" w:hAnsiTheme="majorBidi" w:cstheme="majorBidi"/>
          <w:b/>
          <w:bCs/>
          <w:lang w:val="id-ID"/>
        </w:rPr>
        <w:lastRenderedPageBreak/>
        <w:t xml:space="preserve">Peningkatan Mutu </w:t>
      </w:r>
      <w:r w:rsidR="00137119">
        <w:rPr>
          <w:rFonts w:asciiTheme="majorBidi" w:hAnsiTheme="majorBidi" w:cstheme="majorBidi"/>
          <w:b/>
          <w:bCs/>
          <w:lang w:val="id-ID"/>
        </w:rPr>
        <w:t>Proses</w:t>
      </w:r>
    </w:p>
    <w:p w:rsidR="002944DC" w:rsidRPr="008908BD" w:rsidRDefault="00DE277D" w:rsidP="00DE7A2A">
      <w:pPr>
        <w:pStyle w:val="ListParagraph"/>
        <w:spacing w:line="480" w:lineRule="auto"/>
        <w:ind w:left="709" w:firstLine="567"/>
        <w:jc w:val="both"/>
        <w:rPr>
          <w:rFonts w:asciiTheme="majorBidi" w:hAnsiTheme="majorBidi" w:cstheme="majorBidi"/>
          <w:lang w:val="id-ID"/>
        </w:rPr>
      </w:pPr>
      <w:r w:rsidRPr="008908BD">
        <w:rPr>
          <w:rFonts w:asciiTheme="majorBidi" w:hAnsiTheme="majorBidi" w:cstheme="majorBidi"/>
          <w:lang w:val="id-ID"/>
        </w:rPr>
        <w:t>Proses penyelenggaraan sekolah adalah kiat manajemen sekolah dalam mengelola</w:t>
      </w:r>
      <w:r w:rsidR="00155F42" w:rsidRPr="008908BD">
        <w:rPr>
          <w:rFonts w:asciiTheme="majorBidi" w:hAnsiTheme="majorBidi" w:cstheme="majorBidi"/>
          <w:lang w:val="id-ID"/>
        </w:rPr>
        <w:t xml:space="preserve"> masukan-masukan agar tercapai tujuan yang telah ditetapkan atau </w:t>
      </w:r>
      <w:r w:rsidR="00155F42" w:rsidRPr="008908BD">
        <w:rPr>
          <w:rFonts w:asciiTheme="majorBidi" w:hAnsiTheme="majorBidi" w:cstheme="majorBidi"/>
          <w:i/>
          <w:iCs/>
          <w:lang w:val="id-ID"/>
        </w:rPr>
        <w:t xml:space="preserve">output </w:t>
      </w:r>
      <w:r w:rsidR="00155F42" w:rsidRPr="008908BD">
        <w:rPr>
          <w:rFonts w:asciiTheme="majorBidi" w:hAnsiTheme="majorBidi" w:cstheme="majorBidi"/>
          <w:lang w:val="id-ID"/>
        </w:rPr>
        <w:t xml:space="preserve">sekolah. Proses berlangsungnya sekolah intinya adalah berlangsungnya pembelajaran, yaitu terjadinya interaksi antara siswa dengan guru yang didukung oleh perangkat lain sebagai bagian keberhasilan proses pembelajaran </w:t>
      </w:r>
      <w:r w:rsidR="00155F42" w:rsidRPr="008908BD">
        <w:rPr>
          <w:rStyle w:val="FootnoteReference"/>
          <w:rFonts w:asciiTheme="majorBidi" w:hAnsiTheme="majorBidi" w:cstheme="majorBidi"/>
          <w:lang w:val="id-ID"/>
        </w:rPr>
        <w:footnoteReference w:id="65"/>
      </w:r>
      <w:r w:rsidR="00155F42" w:rsidRPr="008908BD">
        <w:rPr>
          <w:rFonts w:asciiTheme="majorBidi" w:hAnsiTheme="majorBidi" w:cstheme="majorBidi"/>
          <w:lang w:val="id-ID"/>
        </w:rPr>
        <w:t>.</w:t>
      </w:r>
    </w:p>
    <w:p w:rsidR="001A7F16" w:rsidRPr="008908BD" w:rsidRDefault="00267997" w:rsidP="00660E3E">
      <w:pPr>
        <w:pStyle w:val="ListParagraph"/>
        <w:spacing w:line="480" w:lineRule="auto"/>
        <w:ind w:left="709" w:firstLine="567"/>
        <w:jc w:val="both"/>
        <w:rPr>
          <w:rFonts w:asciiTheme="majorBidi" w:hAnsiTheme="majorBidi" w:cstheme="majorBidi"/>
          <w:lang w:val="id-ID"/>
        </w:rPr>
      </w:pPr>
      <w:r w:rsidRPr="008908BD">
        <w:rPr>
          <w:rFonts w:asciiTheme="majorBidi" w:hAnsiTheme="majorBidi" w:cstheme="majorBidi"/>
          <w:lang w:val="id-ID"/>
        </w:rPr>
        <w:t xml:space="preserve">Bertolak dari keterangan diatas dapat kita jabarkan bahwa dalam proses pembelajaran yang </w:t>
      </w:r>
      <w:r w:rsidR="007A2A45">
        <w:rPr>
          <w:rFonts w:asciiTheme="majorBidi" w:hAnsiTheme="majorBidi" w:cstheme="majorBidi"/>
          <w:lang w:val="en-US"/>
        </w:rPr>
        <w:t>b</w:t>
      </w:r>
      <w:r w:rsidRPr="008908BD">
        <w:rPr>
          <w:rFonts w:asciiTheme="majorBidi" w:hAnsiTheme="majorBidi" w:cstheme="majorBidi"/>
          <w:lang w:val="id-ID"/>
        </w:rPr>
        <w:t>erpengaruh dalam meningkatkan kualitas pendidikan adalah faktor pendidik. Disamping faktor guru</w:t>
      </w:r>
      <w:r w:rsidR="00660E3E">
        <w:rPr>
          <w:rFonts w:asciiTheme="majorBidi" w:hAnsiTheme="majorBidi" w:cstheme="majorBidi"/>
          <w:lang w:val="id-ID"/>
        </w:rPr>
        <w:t>,</w:t>
      </w:r>
      <w:r w:rsidRPr="008908BD">
        <w:rPr>
          <w:rFonts w:asciiTheme="majorBidi" w:hAnsiTheme="majorBidi" w:cstheme="majorBidi"/>
          <w:lang w:val="id-ID"/>
        </w:rPr>
        <w:t xml:space="preserve"> </w:t>
      </w:r>
      <w:r w:rsidR="002E484A">
        <w:rPr>
          <w:rFonts w:asciiTheme="majorBidi" w:hAnsiTheme="majorBidi" w:cstheme="majorBidi"/>
          <w:lang w:val="id-ID"/>
        </w:rPr>
        <w:t>proses k</w:t>
      </w:r>
      <w:r w:rsidR="00660E3E">
        <w:rPr>
          <w:rFonts w:asciiTheme="majorBidi" w:hAnsiTheme="majorBidi" w:cstheme="majorBidi"/>
          <w:lang w:val="id-ID"/>
        </w:rPr>
        <w:t>epemimpinan juga sangat penting dalam</w:t>
      </w:r>
      <w:r w:rsidR="00660E3E" w:rsidRPr="008908BD">
        <w:rPr>
          <w:rFonts w:asciiTheme="majorBidi" w:hAnsiTheme="majorBidi" w:cstheme="majorBidi"/>
          <w:lang w:val="id-ID"/>
        </w:rPr>
        <w:t xml:space="preserve"> </w:t>
      </w:r>
      <w:r w:rsidR="00660E3E">
        <w:rPr>
          <w:rFonts w:asciiTheme="majorBidi" w:hAnsiTheme="majorBidi" w:cstheme="majorBidi"/>
          <w:lang w:val="id-ID"/>
        </w:rPr>
        <w:t>meningkatkan kualitas peserta didik.</w:t>
      </w:r>
    </w:p>
    <w:p w:rsidR="00271859" w:rsidRPr="008908BD" w:rsidRDefault="00267997" w:rsidP="00DE7A2A">
      <w:pPr>
        <w:pStyle w:val="ListParagraph"/>
        <w:spacing w:line="480" w:lineRule="auto"/>
        <w:ind w:left="709" w:firstLine="567"/>
        <w:jc w:val="both"/>
        <w:rPr>
          <w:rFonts w:asciiTheme="majorBidi" w:hAnsiTheme="majorBidi" w:cstheme="majorBidi"/>
          <w:lang w:val="id-ID"/>
        </w:rPr>
      </w:pPr>
      <w:r w:rsidRPr="008908BD">
        <w:rPr>
          <w:rFonts w:asciiTheme="majorBidi" w:hAnsiTheme="majorBidi" w:cstheme="majorBidi"/>
          <w:lang w:val="id-ID"/>
        </w:rPr>
        <w:t>Proses kepemimpinan dalam peningkatan mutu diantaranya adalah (1) proses kepemimpinan yang menghasilkan keputusan-keputusan kelembagaan, pemotivasian staf, dan penyebaran inovasi</w:t>
      </w:r>
      <w:r w:rsidR="00DA7322" w:rsidRPr="008908BD">
        <w:rPr>
          <w:rFonts w:asciiTheme="majorBidi" w:hAnsiTheme="majorBidi" w:cstheme="majorBidi"/>
          <w:lang w:val="id-ID"/>
        </w:rPr>
        <w:t>; (2) proses manajemen yang menghasilkan aturan-aturan penyelenggaraan pengelolaan kelembagaan, pengelolaan program, pengkoordinasian kegiatan, memonitoring, dan evaluasi</w:t>
      </w:r>
      <w:r w:rsidR="00DA7322" w:rsidRPr="008908BD">
        <w:rPr>
          <w:rStyle w:val="FootnoteReference"/>
          <w:rFonts w:asciiTheme="majorBidi" w:hAnsiTheme="majorBidi" w:cstheme="majorBidi"/>
          <w:lang w:val="id-ID"/>
        </w:rPr>
        <w:footnoteReference w:id="66"/>
      </w:r>
      <w:r w:rsidR="00DA7322" w:rsidRPr="008908BD">
        <w:rPr>
          <w:rFonts w:asciiTheme="majorBidi" w:hAnsiTheme="majorBidi" w:cstheme="majorBidi"/>
          <w:lang w:val="id-ID"/>
        </w:rPr>
        <w:t>.</w:t>
      </w:r>
    </w:p>
    <w:p w:rsidR="00267997" w:rsidRPr="008908BD" w:rsidRDefault="00DA7322" w:rsidP="00DE7A2A">
      <w:pPr>
        <w:pStyle w:val="ListParagraph"/>
        <w:spacing w:line="480" w:lineRule="auto"/>
        <w:ind w:left="709" w:firstLine="567"/>
        <w:jc w:val="both"/>
        <w:rPr>
          <w:rFonts w:asciiTheme="majorBidi" w:hAnsiTheme="majorBidi" w:cstheme="majorBidi"/>
          <w:lang w:val="id-ID"/>
        </w:rPr>
      </w:pPr>
      <w:r w:rsidRPr="008908BD">
        <w:rPr>
          <w:rFonts w:asciiTheme="majorBidi" w:hAnsiTheme="majorBidi" w:cstheme="majorBidi"/>
          <w:lang w:val="id-ID"/>
        </w:rPr>
        <w:t>Deming (Deming</w:t>
      </w:r>
      <w:r w:rsidR="00307068">
        <w:rPr>
          <w:rFonts w:asciiTheme="majorBidi" w:hAnsiTheme="majorBidi" w:cstheme="majorBidi"/>
          <w:lang w:val="id-ID"/>
        </w:rPr>
        <w:t xml:space="preserve"> Cycle) seperti dikutip Mulyadi</w:t>
      </w:r>
      <w:r w:rsidRPr="008908BD">
        <w:rPr>
          <w:rFonts w:asciiTheme="majorBidi" w:hAnsiTheme="majorBidi" w:cstheme="majorBidi"/>
          <w:lang w:val="id-ID"/>
        </w:rPr>
        <w:t xml:space="preserve"> langkah-langkah perbaikan mutu yang dilakukan kepemimpinan adalah:</w:t>
      </w:r>
      <w:r w:rsidRPr="008908BD">
        <w:rPr>
          <w:rStyle w:val="FootnoteReference"/>
          <w:rFonts w:asciiTheme="majorBidi" w:hAnsiTheme="majorBidi" w:cstheme="majorBidi"/>
          <w:lang w:val="id-ID"/>
        </w:rPr>
        <w:footnoteReference w:id="67"/>
      </w:r>
    </w:p>
    <w:p w:rsidR="00FE3FD8" w:rsidRPr="008908BD" w:rsidRDefault="00FE3FD8" w:rsidP="00DE7A2A">
      <w:pPr>
        <w:pStyle w:val="ListParagraph"/>
        <w:numPr>
          <w:ilvl w:val="0"/>
          <w:numId w:val="24"/>
        </w:numPr>
        <w:ind w:left="993" w:hanging="284"/>
        <w:jc w:val="both"/>
        <w:rPr>
          <w:rFonts w:asciiTheme="majorBidi" w:hAnsiTheme="majorBidi" w:cstheme="majorBidi"/>
          <w:lang w:val="id-ID"/>
        </w:rPr>
      </w:pPr>
      <w:r w:rsidRPr="008908BD">
        <w:rPr>
          <w:rFonts w:asciiTheme="majorBidi" w:hAnsiTheme="majorBidi" w:cstheme="majorBidi"/>
          <w:lang w:val="id-ID"/>
        </w:rPr>
        <w:lastRenderedPageBreak/>
        <w:t>Mengadakan riset pelanggan dan menggunakan hasilnya untuk perencanaan produk pendidikan (</w:t>
      </w:r>
      <w:r w:rsidRPr="008908BD">
        <w:rPr>
          <w:rFonts w:asciiTheme="majorBidi" w:hAnsiTheme="majorBidi" w:cstheme="majorBidi"/>
          <w:i/>
          <w:iCs/>
          <w:lang w:val="id-ID"/>
        </w:rPr>
        <w:t>plan</w:t>
      </w:r>
      <w:r w:rsidRPr="008908BD">
        <w:rPr>
          <w:rFonts w:asciiTheme="majorBidi" w:hAnsiTheme="majorBidi" w:cstheme="majorBidi"/>
          <w:lang w:val="id-ID"/>
        </w:rPr>
        <w:t>)</w:t>
      </w:r>
      <w:r w:rsidR="00EA1EB5">
        <w:rPr>
          <w:rFonts w:asciiTheme="majorBidi" w:hAnsiTheme="majorBidi" w:cstheme="majorBidi"/>
          <w:lang w:val="en-US"/>
        </w:rPr>
        <w:t>.</w:t>
      </w:r>
    </w:p>
    <w:p w:rsidR="00FE3FD8" w:rsidRPr="008908BD" w:rsidRDefault="00FE3FD8" w:rsidP="00DE7A2A">
      <w:pPr>
        <w:pStyle w:val="ListParagraph"/>
        <w:numPr>
          <w:ilvl w:val="0"/>
          <w:numId w:val="24"/>
        </w:numPr>
        <w:ind w:left="993" w:hanging="284"/>
        <w:jc w:val="both"/>
        <w:rPr>
          <w:rFonts w:asciiTheme="majorBidi" w:hAnsiTheme="majorBidi" w:cstheme="majorBidi"/>
          <w:lang w:val="id-ID"/>
        </w:rPr>
      </w:pPr>
      <w:r w:rsidRPr="008908BD">
        <w:rPr>
          <w:rFonts w:asciiTheme="majorBidi" w:hAnsiTheme="majorBidi" w:cstheme="majorBidi"/>
          <w:lang w:val="id-ID"/>
        </w:rPr>
        <w:t>Menghasilkan produk pendidikan melalui proses pembelajaran (</w:t>
      </w:r>
      <w:r w:rsidRPr="008908BD">
        <w:rPr>
          <w:rFonts w:asciiTheme="majorBidi" w:hAnsiTheme="majorBidi" w:cstheme="majorBidi"/>
          <w:i/>
          <w:iCs/>
          <w:lang w:val="id-ID"/>
        </w:rPr>
        <w:t>do</w:t>
      </w:r>
      <w:r w:rsidRPr="008908BD">
        <w:rPr>
          <w:rFonts w:asciiTheme="majorBidi" w:hAnsiTheme="majorBidi" w:cstheme="majorBidi"/>
          <w:lang w:val="id-ID"/>
        </w:rPr>
        <w:t>)</w:t>
      </w:r>
      <w:r w:rsidR="00EA1EB5">
        <w:rPr>
          <w:rFonts w:asciiTheme="majorBidi" w:hAnsiTheme="majorBidi" w:cstheme="majorBidi"/>
          <w:lang w:val="en-US"/>
        </w:rPr>
        <w:t>.</w:t>
      </w:r>
    </w:p>
    <w:p w:rsidR="00FE3FD8" w:rsidRPr="008908BD" w:rsidRDefault="00FE3FD8" w:rsidP="00DE7A2A">
      <w:pPr>
        <w:pStyle w:val="ListParagraph"/>
        <w:numPr>
          <w:ilvl w:val="0"/>
          <w:numId w:val="24"/>
        </w:numPr>
        <w:ind w:left="993" w:hanging="284"/>
        <w:jc w:val="both"/>
        <w:rPr>
          <w:rFonts w:asciiTheme="majorBidi" w:hAnsiTheme="majorBidi" w:cstheme="majorBidi"/>
          <w:lang w:val="id-ID"/>
        </w:rPr>
      </w:pPr>
      <w:r w:rsidRPr="008908BD">
        <w:rPr>
          <w:rFonts w:asciiTheme="majorBidi" w:hAnsiTheme="majorBidi" w:cstheme="majorBidi"/>
          <w:lang w:val="id-ID"/>
        </w:rPr>
        <w:t>Memeriksa produk pendidikan melalui evaluasi pendidikan/evaluasi pembelajaran (</w:t>
      </w:r>
      <w:r w:rsidRPr="008908BD">
        <w:rPr>
          <w:rFonts w:asciiTheme="majorBidi" w:hAnsiTheme="majorBidi" w:cstheme="majorBidi"/>
          <w:i/>
          <w:iCs/>
          <w:lang w:val="id-ID"/>
        </w:rPr>
        <w:t>chek</w:t>
      </w:r>
      <w:r w:rsidRPr="008908BD">
        <w:rPr>
          <w:rFonts w:asciiTheme="majorBidi" w:hAnsiTheme="majorBidi" w:cstheme="majorBidi"/>
          <w:lang w:val="id-ID"/>
        </w:rPr>
        <w:t>)</w:t>
      </w:r>
      <w:r w:rsidR="00EA1EB5">
        <w:rPr>
          <w:rFonts w:asciiTheme="majorBidi" w:hAnsiTheme="majorBidi" w:cstheme="majorBidi"/>
          <w:lang w:val="en-US"/>
        </w:rPr>
        <w:t>.</w:t>
      </w:r>
    </w:p>
    <w:p w:rsidR="00FE3FD8" w:rsidRPr="008908BD" w:rsidRDefault="00FE3FD8" w:rsidP="00DE7A2A">
      <w:pPr>
        <w:pStyle w:val="ListParagraph"/>
        <w:numPr>
          <w:ilvl w:val="0"/>
          <w:numId w:val="24"/>
        </w:numPr>
        <w:ind w:left="993" w:hanging="284"/>
        <w:jc w:val="both"/>
        <w:rPr>
          <w:rFonts w:asciiTheme="majorBidi" w:hAnsiTheme="majorBidi" w:cstheme="majorBidi"/>
          <w:lang w:val="id-ID"/>
        </w:rPr>
      </w:pPr>
      <w:r w:rsidRPr="008908BD">
        <w:rPr>
          <w:rFonts w:asciiTheme="majorBidi" w:hAnsiTheme="majorBidi" w:cstheme="majorBidi"/>
          <w:lang w:val="id-ID"/>
        </w:rPr>
        <w:t>Memasarkan produk pendidikan dan menyerahkan lulusannya kepada orang tua atau masyarakat, pendidikan lanjut, pemerintah dan dunia usaha (</w:t>
      </w:r>
      <w:r w:rsidRPr="008908BD">
        <w:rPr>
          <w:rFonts w:asciiTheme="majorBidi" w:hAnsiTheme="majorBidi" w:cstheme="majorBidi"/>
          <w:i/>
          <w:iCs/>
          <w:lang w:val="id-ID"/>
        </w:rPr>
        <w:t>action</w:t>
      </w:r>
      <w:r w:rsidRPr="008908BD">
        <w:rPr>
          <w:rFonts w:asciiTheme="majorBidi" w:hAnsiTheme="majorBidi" w:cstheme="majorBidi"/>
          <w:lang w:val="id-ID"/>
        </w:rPr>
        <w:t>)</w:t>
      </w:r>
      <w:r w:rsidR="00EA1EB5">
        <w:rPr>
          <w:rFonts w:asciiTheme="majorBidi" w:hAnsiTheme="majorBidi" w:cstheme="majorBidi"/>
          <w:lang w:val="en-US"/>
        </w:rPr>
        <w:t>.</w:t>
      </w:r>
    </w:p>
    <w:p w:rsidR="00FE3FD8" w:rsidRPr="00127B1D" w:rsidRDefault="00BC330F" w:rsidP="00DE7A2A">
      <w:pPr>
        <w:pStyle w:val="ListParagraph"/>
        <w:numPr>
          <w:ilvl w:val="0"/>
          <w:numId w:val="24"/>
        </w:numPr>
        <w:ind w:left="993" w:hanging="284"/>
        <w:jc w:val="both"/>
        <w:rPr>
          <w:rFonts w:asciiTheme="majorBidi" w:hAnsiTheme="majorBidi" w:cstheme="majorBidi"/>
          <w:lang w:val="id-ID"/>
        </w:rPr>
      </w:pPr>
      <w:r>
        <w:rPr>
          <w:rFonts w:asciiTheme="majorBidi" w:hAnsiTheme="majorBidi" w:cstheme="majorBidi"/>
          <w:lang w:val="id-ID"/>
        </w:rPr>
        <w:t>M</w:t>
      </w:r>
      <w:r>
        <w:rPr>
          <w:rFonts w:asciiTheme="majorBidi" w:hAnsiTheme="majorBidi" w:cstheme="majorBidi"/>
          <w:lang w:val="en-US"/>
        </w:rPr>
        <w:t>e</w:t>
      </w:r>
      <w:r w:rsidR="00FE3FD8" w:rsidRPr="008908BD">
        <w:rPr>
          <w:rFonts w:asciiTheme="majorBidi" w:hAnsiTheme="majorBidi" w:cstheme="majorBidi"/>
          <w:lang w:val="id-ID"/>
        </w:rPr>
        <w:t>nganalisis bagaimana produk tersebut diterima dipasar, baik pada pendidikan lanjut ataupun di dunia usaha dalam hal kualitas, biaya dan kriteria lainnya (</w:t>
      </w:r>
      <w:r w:rsidR="00FE3FD8" w:rsidRPr="008908BD">
        <w:rPr>
          <w:rFonts w:asciiTheme="majorBidi" w:hAnsiTheme="majorBidi" w:cstheme="majorBidi"/>
          <w:i/>
          <w:iCs/>
          <w:lang w:val="id-ID"/>
        </w:rPr>
        <w:t>analyze</w:t>
      </w:r>
      <w:r w:rsidR="00FE3FD8" w:rsidRPr="008908BD">
        <w:rPr>
          <w:rFonts w:asciiTheme="majorBidi" w:hAnsiTheme="majorBidi" w:cstheme="majorBidi"/>
          <w:lang w:val="id-ID"/>
        </w:rPr>
        <w:t>)</w:t>
      </w:r>
      <w:r w:rsidR="00EA1EB5">
        <w:rPr>
          <w:rFonts w:asciiTheme="majorBidi" w:hAnsiTheme="majorBidi" w:cstheme="majorBidi"/>
          <w:lang w:val="en-US"/>
        </w:rPr>
        <w:t>.</w:t>
      </w:r>
    </w:p>
    <w:p w:rsidR="00127B1D" w:rsidRDefault="00127B1D" w:rsidP="00127B1D">
      <w:pPr>
        <w:pStyle w:val="ListParagraph"/>
        <w:ind w:left="993"/>
        <w:jc w:val="both"/>
        <w:rPr>
          <w:rFonts w:asciiTheme="majorBidi" w:hAnsiTheme="majorBidi" w:cstheme="majorBidi"/>
          <w:lang w:val="en-US"/>
        </w:rPr>
      </w:pPr>
    </w:p>
    <w:p w:rsidR="002C7655" w:rsidRDefault="00127B1D" w:rsidP="002C7655">
      <w:pPr>
        <w:pStyle w:val="ListParagraph"/>
        <w:spacing w:line="480" w:lineRule="auto"/>
        <w:ind w:left="709" w:firstLine="567"/>
        <w:jc w:val="both"/>
        <w:rPr>
          <w:rFonts w:asciiTheme="majorBidi" w:hAnsiTheme="majorBidi" w:cstheme="majorBidi"/>
          <w:lang w:val="id-ID"/>
        </w:rPr>
      </w:pPr>
      <w:r w:rsidRPr="00127B1D">
        <w:rPr>
          <w:rFonts w:asciiTheme="majorBidi" w:hAnsiTheme="majorBidi" w:cstheme="majorBidi"/>
          <w:lang w:val="id-ID"/>
        </w:rPr>
        <w:t xml:space="preserve">Sementara </w:t>
      </w:r>
      <w:r w:rsidR="00C973FB">
        <w:rPr>
          <w:rFonts w:asciiTheme="majorBidi" w:hAnsiTheme="majorBidi" w:cstheme="majorBidi"/>
          <w:lang w:val="id-ID"/>
        </w:rPr>
        <w:t>Rohiat</w:t>
      </w:r>
      <w:r>
        <w:rPr>
          <w:rFonts w:asciiTheme="majorBidi" w:hAnsiTheme="majorBidi" w:cstheme="majorBidi"/>
          <w:lang w:val="id-ID"/>
        </w:rPr>
        <w:t xml:space="preserve"> menambahkan sasaran atau program pengembangan kepemimpinan atau kepala sekolah sasaran dari pengembangan kepala sekolah adalah terwujudnya peningkatan kompetensi dan profesi kepala sekolah sesuai dengan karekteristik pimpinan yang tangguh sehingga program-program </w:t>
      </w:r>
      <w:r w:rsidR="0093527D">
        <w:rPr>
          <w:rFonts w:asciiTheme="majorBidi" w:hAnsiTheme="majorBidi" w:cstheme="majorBidi"/>
          <w:lang w:val="id-ID"/>
        </w:rPr>
        <w:t>yang dapat dikembangkan antara lain</w:t>
      </w:r>
      <w:r w:rsidR="004E2990">
        <w:rPr>
          <w:rFonts w:asciiTheme="majorBidi" w:hAnsiTheme="majorBidi" w:cstheme="majorBidi"/>
          <w:lang w:val="en-US"/>
        </w:rPr>
        <w:t>;</w:t>
      </w:r>
      <w:r w:rsidR="0093527D">
        <w:rPr>
          <w:rFonts w:asciiTheme="majorBidi" w:hAnsiTheme="majorBidi" w:cstheme="majorBidi"/>
          <w:lang w:val="id-ID"/>
        </w:rPr>
        <w:t xml:space="preserve"> (1) peningkatan kompetensi manajemen mutu, (2) peningkatan kompetensi kepribadian, sosial, dan ketrampilan dalam berbagai bidang, (3) peningkatan kompetensi dalam bidang komunikasi, (4) peningkatan kompetensi dalam bidang ICT, (5) peningkatan dalam bidang bahasa inggris, (6) peningkatan kompetensi dalam pengembangan KTSP, dan peningkatan kompetensi lain sebagai kepala sekolah. </w:t>
      </w:r>
    </w:p>
    <w:p w:rsidR="00127B1D" w:rsidRPr="00127B1D" w:rsidRDefault="0093527D" w:rsidP="002C7655">
      <w:pPr>
        <w:pStyle w:val="ListParagraph"/>
        <w:spacing w:line="480" w:lineRule="auto"/>
        <w:ind w:left="709" w:firstLine="567"/>
        <w:jc w:val="both"/>
        <w:rPr>
          <w:rFonts w:asciiTheme="majorBidi" w:hAnsiTheme="majorBidi" w:cstheme="majorBidi"/>
          <w:lang w:val="id-ID"/>
        </w:rPr>
      </w:pPr>
      <w:r>
        <w:rPr>
          <w:rFonts w:asciiTheme="majorBidi" w:hAnsiTheme="majorBidi" w:cstheme="majorBidi"/>
          <w:lang w:val="id-ID"/>
        </w:rPr>
        <w:t xml:space="preserve">Sedangkan strategi yang dapat dilakukan untuk mewujudkan sasaran tersebut antara lain; (1) melaksanakan </w:t>
      </w:r>
      <w:r w:rsidRPr="004E2990">
        <w:rPr>
          <w:rFonts w:asciiTheme="majorBidi" w:hAnsiTheme="majorBidi" w:cstheme="majorBidi"/>
          <w:i/>
          <w:iCs/>
          <w:lang w:val="id-ID"/>
        </w:rPr>
        <w:t>workshop</w:t>
      </w:r>
      <w:r>
        <w:rPr>
          <w:rFonts w:asciiTheme="majorBidi" w:hAnsiTheme="majorBidi" w:cstheme="majorBidi"/>
          <w:lang w:val="id-ID"/>
        </w:rPr>
        <w:t xml:space="preserve"> atau pelatihan secara internal di sekolah, (2) melakukan kerjasama dengan LPMP, (3) melaksanakan </w:t>
      </w:r>
      <w:r w:rsidRPr="004E2990">
        <w:rPr>
          <w:rFonts w:asciiTheme="majorBidi" w:hAnsiTheme="majorBidi" w:cstheme="majorBidi"/>
          <w:i/>
          <w:iCs/>
          <w:lang w:val="id-ID"/>
        </w:rPr>
        <w:t>in house training</w:t>
      </w:r>
      <w:r>
        <w:rPr>
          <w:rFonts w:asciiTheme="majorBidi" w:hAnsiTheme="majorBidi" w:cstheme="majorBidi"/>
          <w:lang w:val="id-ID"/>
        </w:rPr>
        <w:t xml:space="preserve"> atau pendampingan bagi pimpinan sekolah, (4) melakukan kerjasama dengan lembaga atau instansi lain, khususnya dalam peningkatan </w:t>
      </w:r>
      <w:r>
        <w:rPr>
          <w:rFonts w:asciiTheme="majorBidi" w:hAnsiTheme="majorBidi" w:cstheme="majorBidi"/>
          <w:lang w:val="id-ID"/>
        </w:rPr>
        <w:lastRenderedPageBreak/>
        <w:t xml:space="preserve">kepala sekolah </w:t>
      </w:r>
      <w:r w:rsidR="004E2990">
        <w:rPr>
          <w:rFonts w:asciiTheme="majorBidi" w:hAnsiTheme="majorBidi" w:cstheme="majorBidi"/>
          <w:lang w:val="id-ID"/>
        </w:rPr>
        <w:t>bidang ICT, (5) melakukan magan</w:t>
      </w:r>
      <w:r>
        <w:rPr>
          <w:rFonts w:asciiTheme="majorBidi" w:hAnsiTheme="majorBidi" w:cstheme="majorBidi"/>
          <w:lang w:val="id-ID"/>
        </w:rPr>
        <w:t>g dan kunjungan ke sekolah lain, (6) melakukan kerjasama dengan LPTI perguruan tinggi</w:t>
      </w:r>
      <w:r>
        <w:rPr>
          <w:rStyle w:val="FootnoteReference"/>
          <w:rFonts w:asciiTheme="majorBidi" w:hAnsiTheme="majorBidi" w:cstheme="majorBidi"/>
          <w:lang w:val="id-ID"/>
        </w:rPr>
        <w:footnoteReference w:id="68"/>
      </w:r>
      <w:r w:rsidR="002C7655">
        <w:rPr>
          <w:rFonts w:asciiTheme="majorBidi" w:hAnsiTheme="majorBidi" w:cstheme="majorBidi"/>
          <w:lang w:val="id-ID"/>
        </w:rPr>
        <w:t>.</w:t>
      </w:r>
    </w:p>
    <w:p w:rsidR="0089095D" w:rsidRPr="008908BD" w:rsidRDefault="0089095D" w:rsidP="00DE7A2A">
      <w:pPr>
        <w:pStyle w:val="ListParagraph"/>
        <w:spacing w:line="480" w:lineRule="auto"/>
        <w:ind w:left="709" w:firstLine="567"/>
        <w:jc w:val="both"/>
        <w:rPr>
          <w:rFonts w:asciiTheme="majorBidi" w:hAnsiTheme="majorBidi" w:cstheme="majorBidi"/>
          <w:lang w:val="id-ID"/>
        </w:rPr>
      </w:pPr>
      <w:r w:rsidRPr="008908BD">
        <w:rPr>
          <w:rFonts w:asciiTheme="majorBidi" w:hAnsiTheme="majorBidi" w:cstheme="majorBidi"/>
          <w:lang w:val="id-ID"/>
        </w:rPr>
        <w:t>Menurut Roe dan Norton, disamping dari kedua faktor tersebut kualitas pendidikan juga dipengaruhi adanya pengelolaan program sekolah</w:t>
      </w:r>
      <w:r w:rsidRPr="008908BD">
        <w:rPr>
          <w:rStyle w:val="FootnoteReference"/>
          <w:rFonts w:asciiTheme="majorBidi" w:hAnsiTheme="majorBidi" w:cstheme="majorBidi"/>
          <w:lang w:val="id-ID"/>
        </w:rPr>
        <w:footnoteReference w:id="69"/>
      </w:r>
      <w:r w:rsidRPr="008908BD">
        <w:rPr>
          <w:rFonts w:asciiTheme="majorBidi" w:hAnsiTheme="majorBidi" w:cstheme="majorBidi"/>
          <w:lang w:val="id-ID"/>
        </w:rPr>
        <w:t>. Pengelolaan program sekolah adalah pengkoordinasian dan penyerasian program secara holistik dan integratif yang meliputi :</w:t>
      </w:r>
    </w:p>
    <w:p w:rsidR="0089095D" w:rsidRPr="008908BD" w:rsidRDefault="0089095D" w:rsidP="00DE7A2A">
      <w:pPr>
        <w:pStyle w:val="ListParagraph"/>
        <w:numPr>
          <w:ilvl w:val="0"/>
          <w:numId w:val="25"/>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Perencanaan, pengembangan, dan evaluasi program</w:t>
      </w:r>
      <w:r w:rsidR="00964C4C">
        <w:rPr>
          <w:rFonts w:asciiTheme="majorBidi" w:hAnsiTheme="majorBidi" w:cstheme="majorBidi"/>
          <w:lang w:val="en-US"/>
        </w:rPr>
        <w:t>.</w:t>
      </w:r>
    </w:p>
    <w:p w:rsidR="00171022" w:rsidRDefault="00FA61D2" w:rsidP="00DE7A2A">
      <w:pPr>
        <w:pStyle w:val="ListParagraph"/>
        <w:numPr>
          <w:ilvl w:val="0"/>
          <w:numId w:val="26"/>
        </w:numPr>
        <w:spacing w:line="480" w:lineRule="auto"/>
        <w:ind w:left="1418" w:hanging="284"/>
        <w:jc w:val="both"/>
        <w:rPr>
          <w:rFonts w:asciiTheme="majorBidi" w:hAnsiTheme="majorBidi" w:cstheme="majorBidi"/>
          <w:lang w:val="id-ID"/>
        </w:rPr>
      </w:pPr>
      <w:r w:rsidRPr="008908BD">
        <w:rPr>
          <w:rFonts w:asciiTheme="majorBidi" w:hAnsiTheme="majorBidi" w:cstheme="majorBidi"/>
          <w:lang w:val="id-ID"/>
        </w:rPr>
        <w:t xml:space="preserve">Perencanaan program meliputi: </w:t>
      </w:r>
      <w:r w:rsidR="00897DD3" w:rsidRPr="008908BD">
        <w:rPr>
          <w:rFonts w:asciiTheme="majorBidi" w:hAnsiTheme="majorBidi" w:cstheme="majorBidi"/>
          <w:lang w:val="id-ID"/>
        </w:rPr>
        <w:t xml:space="preserve">(1) </w:t>
      </w:r>
      <w:r w:rsidRPr="008908BD">
        <w:rPr>
          <w:rFonts w:asciiTheme="majorBidi" w:hAnsiTheme="majorBidi" w:cstheme="majorBidi"/>
          <w:lang w:val="id-ID"/>
        </w:rPr>
        <w:t xml:space="preserve">kepala sekolah/madrasah bersama-sama </w:t>
      </w:r>
      <w:r w:rsidRPr="008908BD">
        <w:rPr>
          <w:rFonts w:asciiTheme="majorBidi" w:hAnsiTheme="majorBidi" w:cstheme="majorBidi"/>
          <w:i/>
          <w:iCs/>
          <w:lang w:val="id-ID"/>
        </w:rPr>
        <w:t xml:space="preserve">stakeholder </w:t>
      </w:r>
      <w:r w:rsidRPr="008908BD">
        <w:rPr>
          <w:rFonts w:asciiTheme="majorBidi" w:hAnsiTheme="majorBidi" w:cstheme="majorBidi"/>
          <w:lang w:val="id-ID"/>
        </w:rPr>
        <w:t>sekolah/madrasah membuat visi sekolah/mad</w:t>
      </w:r>
      <w:r w:rsidR="00897DD3" w:rsidRPr="008908BD">
        <w:rPr>
          <w:rFonts w:asciiTheme="majorBidi" w:hAnsiTheme="majorBidi" w:cstheme="majorBidi"/>
          <w:lang w:val="id-ID"/>
        </w:rPr>
        <w:t xml:space="preserve">rasah dan mengembangkannya, (2) </w:t>
      </w:r>
      <w:r w:rsidRPr="008908BD">
        <w:rPr>
          <w:rFonts w:asciiTheme="majorBidi" w:hAnsiTheme="majorBidi" w:cstheme="majorBidi"/>
          <w:lang w:val="id-ID"/>
        </w:rPr>
        <w:t xml:space="preserve">kepala sekolah/madrasah bersama-sama </w:t>
      </w:r>
      <w:r w:rsidRPr="000164B9">
        <w:rPr>
          <w:rFonts w:asciiTheme="majorBidi" w:hAnsiTheme="majorBidi" w:cstheme="majorBidi"/>
          <w:i/>
          <w:iCs/>
          <w:lang w:val="id-ID"/>
        </w:rPr>
        <w:t>stakeholder</w:t>
      </w:r>
      <w:r w:rsidRPr="008908BD">
        <w:rPr>
          <w:rFonts w:asciiTheme="majorBidi" w:hAnsiTheme="majorBidi" w:cstheme="majorBidi"/>
          <w:lang w:val="id-ID"/>
        </w:rPr>
        <w:t xml:space="preserve"> sekolah/madrasah membuat misi sekolah/mad</w:t>
      </w:r>
      <w:r w:rsidR="00897DD3" w:rsidRPr="008908BD">
        <w:rPr>
          <w:rFonts w:asciiTheme="majorBidi" w:hAnsiTheme="majorBidi" w:cstheme="majorBidi"/>
          <w:lang w:val="id-ID"/>
        </w:rPr>
        <w:t xml:space="preserve">rasah dan mengembangkannya, (3) </w:t>
      </w:r>
      <w:r w:rsidRPr="008908BD">
        <w:rPr>
          <w:rFonts w:asciiTheme="majorBidi" w:hAnsiTheme="majorBidi" w:cstheme="majorBidi"/>
          <w:lang w:val="id-ID"/>
        </w:rPr>
        <w:t xml:space="preserve">kepala sekolah/madrasah bersama-sama </w:t>
      </w:r>
      <w:r w:rsidRPr="000164B9">
        <w:rPr>
          <w:rFonts w:asciiTheme="majorBidi" w:hAnsiTheme="majorBidi" w:cstheme="majorBidi"/>
          <w:i/>
          <w:iCs/>
          <w:lang w:val="id-ID"/>
        </w:rPr>
        <w:t>stakeholder</w:t>
      </w:r>
      <w:r w:rsidRPr="008908BD">
        <w:rPr>
          <w:rFonts w:asciiTheme="majorBidi" w:hAnsiTheme="majorBidi" w:cstheme="majorBidi"/>
          <w:lang w:val="id-ID"/>
        </w:rPr>
        <w:t xml:space="preserve"> sekolah/madrasah membuat tujuan sekolah/mad</w:t>
      </w:r>
      <w:r w:rsidR="00897DD3" w:rsidRPr="008908BD">
        <w:rPr>
          <w:rFonts w:asciiTheme="majorBidi" w:hAnsiTheme="majorBidi" w:cstheme="majorBidi"/>
          <w:lang w:val="id-ID"/>
        </w:rPr>
        <w:t xml:space="preserve">rasah dan mengembangkannya, (4) </w:t>
      </w:r>
      <w:r w:rsidRPr="008908BD">
        <w:rPr>
          <w:rFonts w:asciiTheme="majorBidi" w:hAnsiTheme="majorBidi" w:cstheme="majorBidi"/>
          <w:lang w:val="id-ID"/>
        </w:rPr>
        <w:t xml:space="preserve">kepala sekolah/madrasah bersama-sama </w:t>
      </w:r>
      <w:r w:rsidRPr="000164B9">
        <w:rPr>
          <w:rFonts w:asciiTheme="majorBidi" w:hAnsiTheme="majorBidi" w:cstheme="majorBidi"/>
          <w:i/>
          <w:iCs/>
          <w:lang w:val="id-ID"/>
        </w:rPr>
        <w:t>stakeholder</w:t>
      </w:r>
      <w:r w:rsidRPr="008908BD">
        <w:rPr>
          <w:rFonts w:asciiTheme="majorBidi" w:hAnsiTheme="majorBidi" w:cstheme="majorBidi"/>
          <w:lang w:val="id-ID"/>
        </w:rPr>
        <w:t xml:space="preserve"> sekolah/madrasah membuat rencanan kerja  sekolah/madrasah</w:t>
      </w:r>
      <w:r w:rsidRPr="008908BD">
        <w:rPr>
          <w:rStyle w:val="FootnoteReference"/>
          <w:rFonts w:asciiTheme="majorBidi" w:hAnsiTheme="majorBidi" w:cstheme="majorBidi"/>
          <w:lang w:val="id-ID"/>
        </w:rPr>
        <w:footnoteReference w:id="70"/>
      </w:r>
      <w:r w:rsidRPr="008908BD">
        <w:rPr>
          <w:rFonts w:asciiTheme="majorBidi" w:hAnsiTheme="majorBidi" w:cstheme="majorBidi"/>
          <w:lang w:val="id-ID"/>
        </w:rPr>
        <w:t>.</w:t>
      </w:r>
      <w:r w:rsidR="00410EE2" w:rsidRPr="008908BD">
        <w:rPr>
          <w:rFonts w:asciiTheme="majorBidi" w:hAnsiTheme="majorBidi" w:cstheme="majorBidi"/>
          <w:lang w:val="id-ID"/>
        </w:rPr>
        <w:t xml:space="preserve"> Hal ini didukung  oleh PP.RI No. 19 Tahun 2005 tentang standar nasional pendidikan tertuang dalam</w:t>
      </w:r>
      <w:r w:rsidR="00645008" w:rsidRPr="008908BD">
        <w:rPr>
          <w:rFonts w:asciiTheme="majorBidi" w:hAnsiTheme="majorBidi" w:cstheme="majorBidi"/>
          <w:lang w:val="id-ID"/>
        </w:rPr>
        <w:t xml:space="preserve"> standar proses: “ setiap satuan pendidikan melakukan perencanaan proses pembelajaran, pelaksanaan proses pembelajaran, penilaian hasil pembelajaran, dan </w:t>
      </w:r>
      <w:r w:rsidR="00645008" w:rsidRPr="008908BD">
        <w:rPr>
          <w:rFonts w:asciiTheme="majorBidi" w:hAnsiTheme="majorBidi" w:cstheme="majorBidi"/>
          <w:lang w:val="id-ID"/>
        </w:rPr>
        <w:lastRenderedPageBreak/>
        <w:t>pengawasan proses pembelajaran untuk terlaksananya proses pembelajaran yang efektif dan efisien”</w:t>
      </w:r>
      <w:r w:rsidR="00645008" w:rsidRPr="008908BD">
        <w:rPr>
          <w:rStyle w:val="FootnoteReference"/>
          <w:rFonts w:asciiTheme="majorBidi" w:hAnsiTheme="majorBidi" w:cstheme="majorBidi"/>
          <w:lang w:val="id-ID"/>
        </w:rPr>
        <w:footnoteReference w:id="71"/>
      </w:r>
      <w:r w:rsidR="00645008" w:rsidRPr="008908BD">
        <w:rPr>
          <w:rFonts w:asciiTheme="majorBidi" w:hAnsiTheme="majorBidi" w:cstheme="majorBidi"/>
          <w:lang w:val="id-ID"/>
        </w:rPr>
        <w:t>.</w:t>
      </w:r>
      <w:r w:rsidR="00171022">
        <w:rPr>
          <w:rFonts w:asciiTheme="majorBidi" w:hAnsiTheme="majorBidi" w:cstheme="majorBidi"/>
          <w:lang w:val="id-ID"/>
        </w:rPr>
        <w:t xml:space="preserve"> </w:t>
      </w:r>
    </w:p>
    <w:p w:rsidR="00171022" w:rsidRDefault="00171022" w:rsidP="00DE7A2A">
      <w:pPr>
        <w:pStyle w:val="ListParagraph"/>
        <w:numPr>
          <w:ilvl w:val="0"/>
          <w:numId w:val="26"/>
        </w:numPr>
        <w:spacing w:line="480" w:lineRule="auto"/>
        <w:ind w:left="1418" w:hanging="284"/>
        <w:jc w:val="both"/>
        <w:rPr>
          <w:rFonts w:asciiTheme="majorBidi" w:hAnsiTheme="majorBidi" w:cstheme="majorBidi"/>
          <w:lang w:val="id-ID"/>
        </w:rPr>
      </w:pPr>
      <w:r>
        <w:rPr>
          <w:rFonts w:asciiTheme="majorBidi" w:hAnsiTheme="majorBidi" w:cstheme="majorBidi"/>
          <w:lang w:val="id-ID"/>
        </w:rPr>
        <w:t xml:space="preserve">Evaluasi program. </w:t>
      </w:r>
    </w:p>
    <w:p w:rsidR="00FA61D2" w:rsidRDefault="00171022" w:rsidP="008D5AD1">
      <w:pPr>
        <w:pStyle w:val="ListParagraph"/>
        <w:spacing w:line="480" w:lineRule="auto"/>
        <w:ind w:left="1418" w:firstLine="567"/>
        <w:jc w:val="both"/>
        <w:rPr>
          <w:rFonts w:asciiTheme="majorBidi" w:hAnsiTheme="majorBidi" w:cstheme="majorBidi"/>
          <w:lang w:val="en-US"/>
        </w:rPr>
      </w:pPr>
      <w:r>
        <w:rPr>
          <w:rFonts w:asciiTheme="majorBidi" w:hAnsiTheme="majorBidi" w:cstheme="majorBidi"/>
          <w:lang w:val="id-ID"/>
        </w:rPr>
        <w:t>Sekolah diberi wewenang untuk melakukan evaluasi, khususnya evaluasi yang dilakukan secara internal. Evaluasi internal dilakukan oleh warga sekolah untuk memantau proses pelaksanaan dan untuk mengevaluasi hasil dari program-program yang telah dilaksanakan. Evaluasi semacam ini sering disebut evaluasi diri</w:t>
      </w:r>
      <w:r>
        <w:rPr>
          <w:rStyle w:val="FootnoteReference"/>
          <w:rFonts w:asciiTheme="majorBidi" w:hAnsiTheme="majorBidi" w:cstheme="majorBidi"/>
          <w:lang w:val="id-ID"/>
        </w:rPr>
        <w:footnoteReference w:id="72"/>
      </w:r>
      <w:r>
        <w:rPr>
          <w:rFonts w:asciiTheme="majorBidi" w:hAnsiTheme="majorBidi" w:cstheme="majorBidi"/>
          <w:lang w:val="id-ID"/>
        </w:rPr>
        <w:t>.</w:t>
      </w:r>
    </w:p>
    <w:p w:rsidR="0089095D" w:rsidRPr="008908BD" w:rsidRDefault="0089095D" w:rsidP="00DE7A2A">
      <w:pPr>
        <w:pStyle w:val="ListParagraph"/>
        <w:numPr>
          <w:ilvl w:val="0"/>
          <w:numId w:val="25"/>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Pengembangan kurikulum</w:t>
      </w:r>
      <w:r w:rsidR="00964C4C">
        <w:rPr>
          <w:rFonts w:asciiTheme="majorBidi" w:hAnsiTheme="majorBidi" w:cstheme="majorBidi"/>
          <w:lang w:val="en-US"/>
        </w:rPr>
        <w:t>.</w:t>
      </w:r>
    </w:p>
    <w:p w:rsidR="008E33A2" w:rsidRDefault="00C91D3F" w:rsidP="00B40A90">
      <w:pPr>
        <w:pStyle w:val="ListParagraph"/>
        <w:spacing w:line="480" w:lineRule="auto"/>
        <w:ind w:left="1134" w:firstLine="567"/>
        <w:jc w:val="both"/>
        <w:rPr>
          <w:rFonts w:asciiTheme="majorBidi" w:hAnsiTheme="majorBidi" w:cstheme="majorBidi"/>
          <w:lang w:val="id-ID"/>
        </w:rPr>
      </w:pPr>
      <w:r>
        <w:rPr>
          <w:rFonts w:asciiTheme="majorBidi" w:hAnsiTheme="majorBidi" w:cstheme="majorBidi"/>
          <w:lang w:val="id-ID"/>
        </w:rPr>
        <w:t xml:space="preserve">UUSPN No. 20 tahun 2003 pasal 36 ayat 1 menegaskan bahwa pengembangan kurikulum dilakukan dengan mengacu pada standar nasional pendidikan untuk mewujudkan tujuan pendidikan nasional. </w:t>
      </w:r>
      <w:r w:rsidR="004A157D">
        <w:rPr>
          <w:rFonts w:asciiTheme="majorBidi" w:hAnsiTheme="majorBidi" w:cstheme="majorBidi"/>
          <w:lang w:val="id-ID"/>
        </w:rPr>
        <w:t>Sejalan dengan hal itu, langkah pengembangan kurikulum menurut Sagala mengutip pendapat dari Tyler mencakup aspek (1) tujuan sekolah; (2) pengalaman belajar sesuai dengan tujuan; (3) pengelolaan pengalaman belajar dan penilaian tujuan belajar sebagai komponen yang dijadikan perhatian utama</w:t>
      </w:r>
      <w:r w:rsidR="004A157D">
        <w:rPr>
          <w:rStyle w:val="FootnoteReference"/>
          <w:rFonts w:asciiTheme="majorBidi" w:hAnsiTheme="majorBidi" w:cstheme="majorBidi"/>
          <w:lang w:val="id-ID"/>
        </w:rPr>
        <w:footnoteReference w:id="73"/>
      </w:r>
      <w:r w:rsidR="008E33A2">
        <w:rPr>
          <w:rFonts w:asciiTheme="majorBidi" w:hAnsiTheme="majorBidi" w:cstheme="majorBidi"/>
          <w:lang w:val="id-ID"/>
        </w:rPr>
        <w:t xml:space="preserve">. </w:t>
      </w:r>
    </w:p>
    <w:p w:rsidR="001D0F75" w:rsidRPr="008908BD" w:rsidRDefault="001D0F75" w:rsidP="00B40A90">
      <w:pPr>
        <w:pStyle w:val="ListParagraph"/>
        <w:spacing w:line="480" w:lineRule="auto"/>
        <w:ind w:left="1134" w:firstLine="567"/>
        <w:jc w:val="both"/>
        <w:rPr>
          <w:rFonts w:asciiTheme="majorBidi" w:hAnsiTheme="majorBidi" w:cstheme="majorBidi"/>
          <w:lang w:val="id-ID"/>
        </w:rPr>
      </w:pPr>
      <w:r w:rsidRPr="008908BD">
        <w:rPr>
          <w:rFonts w:asciiTheme="majorBidi" w:hAnsiTheme="majorBidi" w:cstheme="majorBidi"/>
          <w:lang w:val="id-ID"/>
        </w:rPr>
        <w:t xml:space="preserve">Penyusunan kurikulum memperhatikan standar kompetensi lulusan, standar isi, dan peraturan pelaksanaan. Kurikulum dikembangkan dengan </w:t>
      </w:r>
      <w:r w:rsidRPr="008908BD">
        <w:rPr>
          <w:rFonts w:asciiTheme="majorBidi" w:hAnsiTheme="majorBidi" w:cstheme="majorBidi"/>
          <w:lang w:val="id-ID"/>
        </w:rPr>
        <w:lastRenderedPageBreak/>
        <w:t>kondisi sekolah</w:t>
      </w:r>
      <w:r w:rsidR="004F357A" w:rsidRPr="008908BD">
        <w:rPr>
          <w:rFonts w:asciiTheme="majorBidi" w:hAnsiTheme="majorBidi" w:cstheme="majorBidi"/>
          <w:lang w:val="id-ID"/>
        </w:rPr>
        <w:t>/madrasah, potensi atau karakteristik daerah, sosial budaya masyarakat setempat, dan p</w:t>
      </w:r>
      <w:r w:rsidR="00B40A90">
        <w:rPr>
          <w:rFonts w:asciiTheme="majorBidi" w:hAnsiTheme="majorBidi" w:cstheme="majorBidi"/>
          <w:lang w:val="id-ID"/>
        </w:rPr>
        <w:t>e</w:t>
      </w:r>
      <w:r w:rsidR="004F357A" w:rsidRPr="008908BD">
        <w:rPr>
          <w:rFonts w:asciiTheme="majorBidi" w:hAnsiTheme="majorBidi" w:cstheme="majorBidi"/>
          <w:lang w:val="id-ID"/>
        </w:rPr>
        <w:t>serta didik.</w:t>
      </w:r>
      <w:r w:rsidR="00171022">
        <w:rPr>
          <w:rFonts w:asciiTheme="majorBidi" w:hAnsiTheme="majorBidi" w:cstheme="majorBidi"/>
          <w:lang w:val="id-ID"/>
        </w:rPr>
        <w:t xml:space="preserve"> Oleh karena itu, dalam implementasin</w:t>
      </w:r>
      <w:r w:rsidR="00C60356">
        <w:rPr>
          <w:rFonts w:asciiTheme="majorBidi" w:hAnsiTheme="majorBidi" w:cstheme="majorBidi"/>
          <w:lang w:val="id-ID"/>
        </w:rPr>
        <w:t>y</w:t>
      </w:r>
      <w:r w:rsidR="00171022">
        <w:rPr>
          <w:rFonts w:asciiTheme="majorBidi" w:hAnsiTheme="majorBidi" w:cstheme="majorBidi"/>
          <w:lang w:val="id-ID"/>
        </w:rPr>
        <w:t>a, sekolah dapat mengembangkan</w:t>
      </w:r>
      <w:r w:rsidR="00C60356">
        <w:rPr>
          <w:rFonts w:asciiTheme="majorBidi" w:hAnsiTheme="majorBidi" w:cstheme="majorBidi"/>
          <w:lang w:val="id-ID"/>
        </w:rPr>
        <w:t>, memperdalam, memperkaya, dan memodifikasi tanpa mengurangi isi kurikulum yang berlaku secara nasional, yaitu dengan melakukan diverifikasi kurikulum, mengembangkan indikator-indikatornya, dan bahkan sampai dengan menyusun kurukulum satuan pendidikan</w:t>
      </w:r>
      <w:r w:rsidR="00C60356">
        <w:rPr>
          <w:rStyle w:val="FootnoteReference"/>
          <w:rFonts w:asciiTheme="majorBidi" w:hAnsiTheme="majorBidi" w:cstheme="majorBidi"/>
          <w:lang w:val="id-ID"/>
        </w:rPr>
        <w:footnoteReference w:id="74"/>
      </w:r>
      <w:r w:rsidR="00C60356">
        <w:rPr>
          <w:rFonts w:asciiTheme="majorBidi" w:hAnsiTheme="majorBidi" w:cstheme="majorBidi"/>
          <w:lang w:val="id-ID"/>
        </w:rPr>
        <w:t>.</w:t>
      </w:r>
    </w:p>
    <w:p w:rsidR="004F357A" w:rsidRDefault="004F357A" w:rsidP="00DE7A2A">
      <w:pPr>
        <w:pStyle w:val="ListParagraph"/>
        <w:spacing w:line="480" w:lineRule="auto"/>
        <w:ind w:left="1134" w:firstLine="567"/>
        <w:jc w:val="both"/>
        <w:rPr>
          <w:rFonts w:asciiTheme="majorBidi" w:hAnsiTheme="majorBidi" w:cstheme="majorBidi"/>
          <w:lang w:val="id-ID"/>
        </w:rPr>
      </w:pPr>
      <w:r w:rsidRPr="008908BD">
        <w:rPr>
          <w:rFonts w:asciiTheme="majorBidi" w:hAnsiTheme="majorBidi" w:cstheme="majorBidi"/>
          <w:lang w:val="id-ID"/>
        </w:rPr>
        <w:t>Penyusunan kalender pendidikan yang meliputi jadwal pembelajaran, ulangan, ujian, kegiatan ekstrakurikuler, dan hari libur</w:t>
      </w:r>
      <w:r w:rsidR="00B2175C" w:rsidRPr="008908BD">
        <w:rPr>
          <w:rFonts w:asciiTheme="majorBidi" w:hAnsiTheme="majorBidi" w:cstheme="majorBidi"/>
          <w:lang w:val="id-ID"/>
        </w:rPr>
        <w:t>. Penyusunan mata pelajaran yang dijadwalkan pada semester gasal, dan semester genap</w:t>
      </w:r>
      <w:r w:rsidR="00B2175C" w:rsidRPr="008908BD">
        <w:rPr>
          <w:rStyle w:val="FootnoteReference"/>
          <w:rFonts w:asciiTheme="majorBidi" w:hAnsiTheme="majorBidi" w:cstheme="majorBidi"/>
          <w:lang w:val="id-ID"/>
        </w:rPr>
        <w:footnoteReference w:id="75"/>
      </w:r>
      <w:r w:rsidR="00B2175C" w:rsidRPr="008908BD">
        <w:rPr>
          <w:rFonts w:asciiTheme="majorBidi" w:hAnsiTheme="majorBidi" w:cstheme="majorBidi"/>
          <w:lang w:val="id-ID"/>
        </w:rPr>
        <w:t>.</w:t>
      </w:r>
      <w:r w:rsidR="00B84B01">
        <w:rPr>
          <w:rFonts w:asciiTheme="majorBidi" w:hAnsiTheme="majorBidi" w:cstheme="majorBidi"/>
          <w:lang w:val="id-ID"/>
        </w:rPr>
        <w:t xml:space="preserve"> Dsamping itu semua, Sulistyorini menambahkan adanya pembagian tugas guru, </w:t>
      </w:r>
      <w:r w:rsidR="00E73B70">
        <w:rPr>
          <w:rFonts w:asciiTheme="majorBidi" w:hAnsiTheme="majorBidi" w:cstheme="majorBidi"/>
          <w:lang w:val="id-ID"/>
        </w:rPr>
        <w:t xml:space="preserve">pembagian waktu yang digunakan, penetapan pelaksanaan evaluasi belajar, penetapan penilaian, penetapan </w:t>
      </w:r>
      <w:r w:rsidR="0028160A">
        <w:rPr>
          <w:rFonts w:asciiTheme="majorBidi" w:hAnsiTheme="majorBidi" w:cstheme="majorBidi"/>
          <w:lang w:val="id-ID"/>
        </w:rPr>
        <w:t>nor</w:t>
      </w:r>
      <w:r w:rsidR="0028160A">
        <w:rPr>
          <w:rFonts w:asciiTheme="majorBidi" w:hAnsiTheme="majorBidi" w:cstheme="majorBidi"/>
          <w:lang w:val="en-US"/>
        </w:rPr>
        <w:t>ma</w:t>
      </w:r>
      <w:r w:rsidR="00E73B70">
        <w:rPr>
          <w:rFonts w:asciiTheme="majorBidi" w:hAnsiTheme="majorBidi" w:cstheme="majorBidi"/>
          <w:lang w:val="id-ID"/>
        </w:rPr>
        <w:t xml:space="preserve"> kenaikan kelas, pencatatan kemajuan belajar peserta didik, serta peningkatan perbaikan pengajaran serta pengisian waktu jam kosong</w:t>
      </w:r>
      <w:r w:rsidR="00E73B70">
        <w:rPr>
          <w:rStyle w:val="FootnoteReference"/>
          <w:rFonts w:asciiTheme="majorBidi" w:hAnsiTheme="majorBidi" w:cstheme="majorBidi"/>
          <w:lang w:val="id-ID"/>
        </w:rPr>
        <w:footnoteReference w:id="76"/>
      </w:r>
      <w:r w:rsidR="00E73B70">
        <w:rPr>
          <w:rFonts w:asciiTheme="majorBidi" w:hAnsiTheme="majorBidi" w:cstheme="majorBidi"/>
          <w:lang w:val="id-ID"/>
        </w:rPr>
        <w:t>.</w:t>
      </w:r>
    </w:p>
    <w:p w:rsidR="0089095D" w:rsidRPr="008908BD" w:rsidRDefault="0089095D" w:rsidP="00DE7A2A">
      <w:pPr>
        <w:pStyle w:val="ListParagraph"/>
        <w:numPr>
          <w:ilvl w:val="0"/>
          <w:numId w:val="25"/>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Pengembangan proses belajar mengajar</w:t>
      </w:r>
      <w:r w:rsidR="00964C4C">
        <w:rPr>
          <w:rFonts w:asciiTheme="majorBidi" w:hAnsiTheme="majorBidi" w:cstheme="majorBidi"/>
          <w:lang w:val="en-US"/>
        </w:rPr>
        <w:t>.</w:t>
      </w:r>
    </w:p>
    <w:p w:rsidR="00C92E64" w:rsidRPr="008908BD" w:rsidRDefault="00C92E64" w:rsidP="00DE7A2A">
      <w:pPr>
        <w:pStyle w:val="ListParagraph"/>
        <w:spacing w:line="480" w:lineRule="auto"/>
        <w:ind w:left="1134" w:firstLine="567"/>
        <w:jc w:val="both"/>
        <w:rPr>
          <w:rFonts w:asciiTheme="majorBidi" w:hAnsiTheme="majorBidi" w:cstheme="majorBidi"/>
          <w:lang w:val="id-ID"/>
        </w:rPr>
      </w:pPr>
      <w:r w:rsidRPr="008908BD">
        <w:rPr>
          <w:rFonts w:asciiTheme="majorBidi" w:hAnsiTheme="majorBidi" w:cstheme="majorBidi"/>
          <w:lang w:val="id-ID"/>
        </w:rPr>
        <w:t xml:space="preserve">UUSPN No. 20 tahun 2003 menyatakan pembelajaran adalah proses interaksi peserta didik dengan pendidik dan sumber belajar pada suatu lingkungan. Dalam bidang pengembangan proses pembelajaran </w:t>
      </w:r>
      <w:r w:rsidRPr="008908BD">
        <w:rPr>
          <w:rFonts w:asciiTheme="majorBidi" w:hAnsiTheme="majorBidi" w:cstheme="majorBidi"/>
          <w:lang w:val="id-ID"/>
        </w:rPr>
        <w:lastRenderedPageBreak/>
        <w:t>mempunyai dua karakteristik yaitu,</w:t>
      </w:r>
      <w:r w:rsidRPr="008908BD">
        <w:rPr>
          <w:rFonts w:asciiTheme="majorBidi" w:hAnsiTheme="majorBidi" w:cstheme="majorBidi"/>
          <w:b/>
          <w:bCs/>
          <w:lang w:val="id-ID"/>
        </w:rPr>
        <w:t xml:space="preserve"> </w:t>
      </w:r>
      <w:r w:rsidRPr="008908BD">
        <w:rPr>
          <w:rFonts w:asciiTheme="majorBidi" w:hAnsiTheme="majorBidi" w:cstheme="majorBidi"/>
          <w:lang w:val="id-ID"/>
        </w:rPr>
        <w:t>pertama,</w:t>
      </w:r>
      <w:r w:rsidRPr="008908BD">
        <w:rPr>
          <w:rFonts w:asciiTheme="majorBidi" w:hAnsiTheme="majorBidi" w:cstheme="majorBidi"/>
          <w:b/>
          <w:bCs/>
          <w:lang w:val="id-ID"/>
        </w:rPr>
        <w:t xml:space="preserve"> </w:t>
      </w:r>
      <w:r w:rsidRPr="008908BD">
        <w:rPr>
          <w:rFonts w:asciiTheme="majorBidi" w:hAnsiTheme="majorBidi" w:cstheme="majorBidi"/>
          <w:lang w:val="id-ID"/>
        </w:rPr>
        <w:t xml:space="preserve">dalam proses pembelajaran melibatkan proses mental peserta didik secara maksimal, bukan hanya menuntut mendengar, mencatat, akan tetapi menghendaki aktivitas peserta didik dalam proses berfikir. Kedua, </w:t>
      </w:r>
      <w:r w:rsidR="00FD78FF" w:rsidRPr="008908BD">
        <w:rPr>
          <w:rFonts w:asciiTheme="majorBidi" w:hAnsiTheme="majorBidi" w:cstheme="majorBidi"/>
          <w:lang w:val="id-ID"/>
        </w:rPr>
        <w:t>membangun suasana dialogis dan proses tanya jawab terus menerus yang diarahkan untuk memperbaiki dan meningkatkan kemampuan berpikir peserta didik</w:t>
      </w:r>
      <w:r w:rsidR="00FD78FF" w:rsidRPr="008908BD">
        <w:rPr>
          <w:rStyle w:val="FootnoteReference"/>
          <w:rFonts w:asciiTheme="majorBidi" w:hAnsiTheme="majorBidi" w:cstheme="majorBidi"/>
          <w:lang w:val="id-ID"/>
        </w:rPr>
        <w:footnoteReference w:id="77"/>
      </w:r>
      <w:r w:rsidR="00FD78FF" w:rsidRPr="008908BD">
        <w:rPr>
          <w:rFonts w:asciiTheme="majorBidi" w:hAnsiTheme="majorBidi" w:cstheme="majorBidi"/>
          <w:lang w:val="id-ID"/>
        </w:rPr>
        <w:t>.</w:t>
      </w:r>
      <w:r w:rsidR="005E01B3">
        <w:rPr>
          <w:rFonts w:asciiTheme="majorBidi" w:hAnsiTheme="majorBidi" w:cstheme="majorBidi"/>
          <w:lang w:val="id-ID"/>
        </w:rPr>
        <w:t xml:space="preserve"> </w:t>
      </w:r>
      <w:r w:rsidR="00B35BD2">
        <w:rPr>
          <w:rFonts w:asciiTheme="majorBidi" w:hAnsiTheme="majorBidi" w:cstheme="majorBidi"/>
          <w:lang w:val="id-ID"/>
        </w:rPr>
        <w:t>Rohiat menambahkan bahwa proses belajar mengajar yang efektif juga lebih menekankan pada belajar mengetahui (</w:t>
      </w:r>
      <w:r w:rsidR="00B35BD2" w:rsidRPr="005E01B3">
        <w:rPr>
          <w:rFonts w:asciiTheme="majorBidi" w:hAnsiTheme="majorBidi" w:cstheme="majorBidi"/>
          <w:i/>
          <w:iCs/>
          <w:lang w:val="id-ID"/>
        </w:rPr>
        <w:t>learning to know</w:t>
      </w:r>
      <w:r w:rsidR="00B35BD2">
        <w:rPr>
          <w:rFonts w:asciiTheme="majorBidi" w:hAnsiTheme="majorBidi" w:cstheme="majorBidi"/>
          <w:lang w:val="id-ID"/>
        </w:rPr>
        <w:t>)</w:t>
      </w:r>
      <w:r w:rsidR="00DE2E2E">
        <w:rPr>
          <w:rFonts w:asciiTheme="majorBidi" w:hAnsiTheme="majorBidi" w:cstheme="majorBidi"/>
          <w:lang w:val="id-ID"/>
        </w:rPr>
        <w:t>, belajar bekerja (</w:t>
      </w:r>
      <w:r w:rsidR="00DE2E2E" w:rsidRPr="005E01B3">
        <w:rPr>
          <w:rFonts w:asciiTheme="majorBidi" w:hAnsiTheme="majorBidi" w:cstheme="majorBidi"/>
          <w:i/>
          <w:iCs/>
          <w:lang w:val="id-ID"/>
        </w:rPr>
        <w:t>learning to do</w:t>
      </w:r>
      <w:r w:rsidR="00DE2E2E">
        <w:rPr>
          <w:rFonts w:asciiTheme="majorBidi" w:hAnsiTheme="majorBidi" w:cstheme="majorBidi"/>
          <w:lang w:val="id-ID"/>
        </w:rPr>
        <w:t>), belajar hidup bersama (</w:t>
      </w:r>
      <w:r w:rsidR="00DE2E2E" w:rsidRPr="005E01B3">
        <w:rPr>
          <w:rFonts w:asciiTheme="majorBidi" w:hAnsiTheme="majorBidi" w:cstheme="majorBidi"/>
          <w:i/>
          <w:iCs/>
          <w:lang w:val="id-ID"/>
        </w:rPr>
        <w:t>leraning to live together</w:t>
      </w:r>
      <w:r w:rsidR="00DE2E2E">
        <w:rPr>
          <w:rFonts w:asciiTheme="majorBidi" w:hAnsiTheme="majorBidi" w:cstheme="majorBidi"/>
          <w:lang w:val="id-ID"/>
        </w:rPr>
        <w:t>), dan belajar menjadi diri sendiri (</w:t>
      </w:r>
      <w:r w:rsidR="00DE2E2E" w:rsidRPr="005E01B3">
        <w:rPr>
          <w:rFonts w:asciiTheme="majorBidi" w:hAnsiTheme="majorBidi" w:cstheme="majorBidi"/>
          <w:i/>
          <w:iCs/>
          <w:lang w:val="id-ID"/>
        </w:rPr>
        <w:t>learning to be</w:t>
      </w:r>
      <w:r w:rsidR="00DE2E2E">
        <w:rPr>
          <w:rFonts w:asciiTheme="majorBidi" w:hAnsiTheme="majorBidi" w:cstheme="majorBidi"/>
          <w:lang w:val="id-ID"/>
        </w:rPr>
        <w:t>)</w:t>
      </w:r>
      <w:r w:rsidR="00DE2E2E">
        <w:rPr>
          <w:rStyle w:val="FootnoteReference"/>
          <w:rFonts w:asciiTheme="majorBidi" w:hAnsiTheme="majorBidi" w:cstheme="majorBidi"/>
          <w:lang w:val="id-ID"/>
        </w:rPr>
        <w:footnoteReference w:id="78"/>
      </w:r>
      <w:r w:rsidR="005E01B3">
        <w:rPr>
          <w:rFonts w:asciiTheme="majorBidi" w:hAnsiTheme="majorBidi" w:cstheme="majorBidi"/>
          <w:lang w:val="id-ID"/>
        </w:rPr>
        <w:t>.</w:t>
      </w:r>
    </w:p>
    <w:p w:rsidR="00FD78FF" w:rsidRDefault="00FD78FF" w:rsidP="00DE7A2A">
      <w:pPr>
        <w:pStyle w:val="ListParagraph"/>
        <w:spacing w:line="480" w:lineRule="auto"/>
        <w:ind w:left="1134" w:firstLine="567"/>
        <w:jc w:val="both"/>
        <w:rPr>
          <w:rFonts w:asciiTheme="majorBidi" w:hAnsiTheme="majorBidi" w:cstheme="majorBidi"/>
          <w:lang w:val="id-ID"/>
        </w:rPr>
      </w:pPr>
      <w:r w:rsidRPr="008908BD">
        <w:rPr>
          <w:rFonts w:asciiTheme="majorBidi" w:hAnsiTheme="majorBidi" w:cstheme="majorBidi"/>
          <w:lang w:val="id-ID"/>
        </w:rPr>
        <w:t>Sementara itu Dunkin dan Biddle sebagaimana dikutip Sagala, proses pembelajaran akan berlangsung dengan baik jika pendidik mempunyai dua kompetensi (1)</w:t>
      </w:r>
      <w:r w:rsidR="00BC64AD">
        <w:rPr>
          <w:rFonts w:asciiTheme="majorBidi" w:hAnsiTheme="majorBidi" w:cstheme="majorBidi"/>
          <w:lang w:val="id-ID"/>
        </w:rPr>
        <w:t xml:space="preserve"> kompetensi subtansi materi pem</w:t>
      </w:r>
      <w:r w:rsidRPr="008908BD">
        <w:rPr>
          <w:rFonts w:asciiTheme="majorBidi" w:hAnsiTheme="majorBidi" w:cstheme="majorBidi"/>
          <w:lang w:val="id-ID"/>
        </w:rPr>
        <w:t>belajaran atau penguasaan materi pelajaran; dan (2) kompetensi metodologi pembel</w:t>
      </w:r>
      <w:r w:rsidR="009F1E86">
        <w:rPr>
          <w:rFonts w:asciiTheme="majorBidi" w:hAnsiTheme="majorBidi" w:cstheme="majorBidi"/>
          <w:lang w:val="id-ID"/>
        </w:rPr>
        <w:t>ajaran. Disamping itu juga peng</w:t>
      </w:r>
      <w:r w:rsidRPr="008908BD">
        <w:rPr>
          <w:rFonts w:asciiTheme="majorBidi" w:hAnsiTheme="majorBidi" w:cstheme="majorBidi"/>
          <w:lang w:val="id-ID"/>
        </w:rPr>
        <w:t>u</w:t>
      </w:r>
      <w:r w:rsidR="009F1E86">
        <w:rPr>
          <w:rFonts w:asciiTheme="majorBidi" w:hAnsiTheme="majorBidi" w:cstheme="majorBidi"/>
          <w:lang w:val="id-ID"/>
        </w:rPr>
        <w:t>a</w:t>
      </w:r>
      <w:r w:rsidRPr="008908BD">
        <w:rPr>
          <w:rFonts w:asciiTheme="majorBidi" w:hAnsiTheme="majorBidi" w:cstheme="majorBidi"/>
          <w:lang w:val="id-ID"/>
        </w:rPr>
        <w:t>saan metode pembelajaran.</w:t>
      </w:r>
      <w:r w:rsidR="00855FED" w:rsidRPr="008908BD">
        <w:rPr>
          <w:rFonts w:asciiTheme="majorBidi" w:hAnsiTheme="majorBidi" w:cstheme="majorBidi"/>
          <w:lang w:val="id-ID"/>
        </w:rPr>
        <w:t xml:space="preserve"> Sagala juga menambahkan yaitu (1) penerapan prinsip-prinsip belajar mengajar yang lugas dan terencana; (2) mengacu pada aspek-aspek perkembangan sesuai tingkatan peserta didik; (3) dalam proses pembelajaran betul-betul menghormati peserta didik; (4) memperhatikan kondisi objektif individu bertitik tolak pada perkembangan pribadi peserta </w:t>
      </w:r>
      <w:r w:rsidR="00855FED" w:rsidRPr="008908BD">
        <w:rPr>
          <w:rFonts w:asciiTheme="majorBidi" w:hAnsiTheme="majorBidi" w:cstheme="majorBidi"/>
          <w:lang w:val="id-ID"/>
        </w:rPr>
        <w:lastRenderedPageBreak/>
        <w:t>didik; (5) menggunakan metode dan teknik mengajar yang sesuai dengan kebutuhan materi pelajaran; (6) memaparkan konsep masalah dengan penuh disiplin; (7) menggunakan pengukuran dan evaluasi hasil belajar yang berstandar untuk mengukur kemajuan belajar; dan (8) penggunaan alat-alat audio visual memanfaatkan fasilitas maupun perlengkapan yang tersedia secara optimal</w:t>
      </w:r>
      <w:r w:rsidR="00855FED" w:rsidRPr="008908BD">
        <w:rPr>
          <w:rStyle w:val="FootnoteReference"/>
          <w:rFonts w:asciiTheme="majorBidi" w:hAnsiTheme="majorBidi" w:cstheme="majorBidi"/>
          <w:lang w:val="id-ID"/>
        </w:rPr>
        <w:footnoteReference w:id="79"/>
      </w:r>
      <w:r w:rsidR="002374F8" w:rsidRPr="008908BD">
        <w:rPr>
          <w:rFonts w:asciiTheme="majorBidi" w:hAnsiTheme="majorBidi" w:cstheme="majorBidi"/>
          <w:lang w:val="id-ID"/>
        </w:rPr>
        <w:t>.</w:t>
      </w:r>
      <w:r w:rsidR="007E72FD" w:rsidRPr="008908BD">
        <w:rPr>
          <w:rFonts w:asciiTheme="majorBidi" w:hAnsiTheme="majorBidi" w:cstheme="majorBidi"/>
          <w:lang w:val="id-ID"/>
        </w:rPr>
        <w:t xml:space="preserve"> </w:t>
      </w:r>
    </w:p>
    <w:p w:rsidR="000A4BCF" w:rsidRDefault="000A4BCF" w:rsidP="00DE7A2A">
      <w:pPr>
        <w:pStyle w:val="ListParagraph"/>
        <w:spacing w:line="480" w:lineRule="auto"/>
        <w:ind w:left="1134" w:firstLine="567"/>
        <w:jc w:val="both"/>
        <w:rPr>
          <w:rFonts w:asciiTheme="majorBidi" w:hAnsiTheme="majorBidi" w:cstheme="majorBidi"/>
          <w:lang w:val="id-ID"/>
        </w:rPr>
      </w:pPr>
      <w:r>
        <w:rPr>
          <w:rFonts w:asciiTheme="majorBidi" w:hAnsiTheme="majorBidi" w:cstheme="majorBidi"/>
          <w:lang w:val="id-ID"/>
        </w:rPr>
        <w:t xml:space="preserve">Horiat menambahkan, sasaran dari pengembangan PBM adalah terwujudnya PBM di sekolah yang sesuai SNP sehingga program-progam yang dapat dikembangkan antara lain (1) sosialisasi dan pemantapan berbagai strategi pembelajaran, (2) peningkatan perencanaan </w:t>
      </w:r>
      <w:r w:rsidR="00E31211">
        <w:rPr>
          <w:rFonts w:asciiTheme="majorBidi" w:hAnsiTheme="majorBidi" w:cstheme="majorBidi"/>
          <w:lang w:val="id-ID"/>
        </w:rPr>
        <w:t xml:space="preserve">proses pembelajaran, (3) peningkatan pelaksanaan pembelajaran dengan penerapan </w:t>
      </w:r>
      <w:r w:rsidR="00040A63">
        <w:rPr>
          <w:rFonts w:asciiTheme="majorBidi" w:hAnsiTheme="majorBidi" w:cstheme="majorBidi"/>
          <w:lang w:val="id-ID"/>
        </w:rPr>
        <w:t xml:space="preserve">berbagai strategi pembelajaran (CTL, pembelajaran tuntas, </w:t>
      </w:r>
      <w:r w:rsidR="00040A63" w:rsidRPr="00AB62A9">
        <w:rPr>
          <w:rFonts w:asciiTheme="majorBidi" w:hAnsiTheme="majorBidi" w:cstheme="majorBidi"/>
          <w:i/>
          <w:iCs/>
          <w:lang w:val="id-ID"/>
        </w:rPr>
        <w:t>moving class</w:t>
      </w:r>
      <w:r w:rsidR="00040A63">
        <w:rPr>
          <w:rFonts w:asciiTheme="majorBidi" w:hAnsiTheme="majorBidi" w:cstheme="majorBidi"/>
          <w:lang w:val="id-ID"/>
        </w:rPr>
        <w:t>, dll), (4) peningkatan pembuatan modul pembelajaran, (5) peningkatan pengembangan pengawasan pembelajaran</w:t>
      </w:r>
      <w:r w:rsidR="00040A63">
        <w:rPr>
          <w:rStyle w:val="FootnoteReference"/>
          <w:rFonts w:asciiTheme="majorBidi" w:hAnsiTheme="majorBidi" w:cstheme="majorBidi"/>
          <w:lang w:val="id-ID"/>
        </w:rPr>
        <w:footnoteReference w:id="80"/>
      </w:r>
      <w:r w:rsidR="00040A63">
        <w:rPr>
          <w:rFonts w:asciiTheme="majorBidi" w:hAnsiTheme="majorBidi" w:cstheme="majorBidi"/>
          <w:lang w:val="id-ID"/>
        </w:rPr>
        <w:t>.</w:t>
      </w:r>
    </w:p>
    <w:p w:rsidR="00040A63" w:rsidRPr="008908BD" w:rsidRDefault="00040A63" w:rsidP="00040A63">
      <w:pPr>
        <w:pStyle w:val="ListParagraph"/>
        <w:spacing w:line="480" w:lineRule="auto"/>
        <w:ind w:left="1134" w:firstLine="567"/>
        <w:jc w:val="both"/>
        <w:rPr>
          <w:rFonts w:asciiTheme="majorBidi" w:hAnsiTheme="majorBidi" w:cstheme="majorBidi"/>
          <w:lang w:val="id-ID"/>
        </w:rPr>
      </w:pPr>
      <w:r>
        <w:rPr>
          <w:rFonts w:asciiTheme="majorBidi" w:hAnsiTheme="majorBidi" w:cstheme="majorBidi"/>
          <w:lang w:val="id-ID"/>
        </w:rPr>
        <w:t>Sedangka</w:t>
      </w:r>
      <w:r w:rsidR="003E4BF3">
        <w:rPr>
          <w:rFonts w:asciiTheme="majorBidi" w:hAnsiTheme="majorBidi" w:cstheme="majorBidi"/>
          <w:lang w:val="id-ID"/>
        </w:rPr>
        <w:t>n</w:t>
      </w:r>
      <w:r>
        <w:rPr>
          <w:rFonts w:asciiTheme="majorBidi" w:hAnsiTheme="majorBidi" w:cstheme="majorBidi"/>
          <w:lang w:val="id-ID"/>
        </w:rPr>
        <w:t xml:space="preserve"> strategi yang dapat dilakukan untuk mewujudkan sasaran tersebut antara lain (1) melaksanakan </w:t>
      </w:r>
      <w:r w:rsidRPr="00197E05">
        <w:rPr>
          <w:rFonts w:asciiTheme="majorBidi" w:hAnsiTheme="majorBidi" w:cstheme="majorBidi"/>
          <w:i/>
          <w:iCs/>
          <w:lang w:val="id-ID"/>
        </w:rPr>
        <w:t>workshop</w:t>
      </w:r>
      <w:r>
        <w:rPr>
          <w:rFonts w:asciiTheme="majorBidi" w:hAnsiTheme="majorBidi" w:cstheme="majorBidi"/>
          <w:lang w:val="id-ID"/>
        </w:rPr>
        <w:t>/pelatihan</w:t>
      </w:r>
      <w:r w:rsidR="00AB62A9">
        <w:rPr>
          <w:rFonts w:asciiTheme="majorBidi" w:hAnsiTheme="majorBidi" w:cstheme="majorBidi"/>
          <w:lang w:val="id-ID"/>
        </w:rPr>
        <w:t xml:space="preserve"> secara internal di sekolah, (2)</w:t>
      </w:r>
      <w:r w:rsidR="00197E05">
        <w:rPr>
          <w:rFonts w:asciiTheme="majorBidi" w:hAnsiTheme="majorBidi" w:cstheme="majorBidi"/>
          <w:lang w:val="en-US"/>
        </w:rPr>
        <w:t xml:space="preserve"> </w:t>
      </w:r>
      <w:r w:rsidR="00AB62A9">
        <w:rPr>
          <w:rFonts w:asciiTheme="majorBidi" w:hAnsiTheme="majorBidi" w:cstheme="majorBidi"/>
          <w:lang w:val="id-ID"/>
        </w:rPr>
        <w:t xml:space="preserve">melakukan kerjasama dengan BSNP/pusat kurikulum/pusat penilaian pendidikan, (3) melaksanakan </w:t>
      </w:r>
      <w:r w:rsidR="00AB62A9" w:rsidRPr="00912761">
        <w:rPr>
          <w:rFonts w:asciiTheme="majorBidi" w:hAnsiTheme="majorBidi" w:cstheme="majorBidi"/>
          <w:i/>
          <w:iCs/>
          <w:lang w:val="id-ID"/>
        </w:rPr>
        <w:t>in house training</w:t>
      </w:r>
      <w:r w:rsidR="00AB62A9">
        <w:rPr>
          <w:rFonts w:asciiTheme="majorBidi" w:hAnsiTheme="majorBidi" w:cstheme="majorBidi"/>
          <w:lang w:val="id-ID"/>
        </w:rPr>
        <w:t xml:space="preserve"> atau pendampingan bagi guru-guru dalam PBM, (4) melakukan kerjasama dengan lembaga lain atau instansi, khususnya dalam </w:t>
      </w:r>
      <w:r w:rsidR="00AB62A9">
        <w:rPr>
          <w:rFonts w:asciiTheme="majorBidi" w:hAnsiTheme="majorBidi" w:cstheme="majorBidi"/>
          <w:lang w:val="id-ID"/>
        </w:rPr>
        <w:lastRenderedPageBreak/>
        <w:t>pengembangan PBM, (5) melakukan magang dan kunjungan ke sekolah lain, (6) melakukan kerjasama dengan LPTK</w:t>
      </w:r>
      <w:r w:rsidR="00AB62A9">
        <w:rPr>
          <w:rStyle w:val="FootnoteReference"/>
          <w:rFonts w:asciiTheme="majorBidi" w:hAnsiTheme="majorBidi" w:cstheme="majorBidi"/>
          <w:lang w:val="id-ID"/>
        </w:rPr>
        <w:footnoteReference w:id="81"/>
      </w:r>
      <w:r w:rsidR="00AB62A9">
        <w:rPr>
          <w:rFonts w:asciiTheme="majorBidi" w:hAnsiTheme="majorBidi" w:cstheme="majorBidi"/>
          <w:lang w:val="id-ID"/>
        </w:rPr>
        <w:t>.</w:t>
      </w:r>
    </w:p>
    <w:p w:rsidR="0089095D" w:rsidRDefault="0089095D" w:rsidP="00DE7A2A">
      <w:pPr>
        <w:pStyle w:val="ListParagraph"/>
        <w:numPr>
          <w:ilvl w:val="0"/>
          <w:numId w:val="25"/>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Pengelolaan sumber daya manusia (guru, konselor, karyawan, dan sebagainya)</w:t>
      </w:r>
      <w:r w:rsidR="002A280A">
        <w:rPr>
          <w:rFonts w:asciiTheme="majorBidi" w:hAnsiTheme="majorBidi" w:cstheme="majorBidi"/>
          <w:lang w:val="id-ID"/>
        </w:rPr>
        <w:t>.</w:t>
      </w:r>
    </w:p>
    <w:p w:rsidR="009843DE" w:rsidRDefault="009843DE" w:rsidP="009843DE">
      <w:pPr>
        <w:pStyle w:val="ListParagraph"/>
        <w:spacing w:line="480" w:lineRule="auto"/>
        <w:ind w:left="1134" w:firstLine="567"/>
        <w:jc w:val="both"/>
        <w:rPr>
          <w:rFonts w:asciiTheme="majorBidi" w:hAnsiTheme="majorBidi" w:cstheme="majorBidi"/>
          <w:lang w:val="id-ID"/>
        </w:rPr>
      </w:pPr>
      <w:r>
        <w:rPr>
          <w:rFonts w:asciiTheme="majorBidi" w:hAnsiTheme="majorBidi" w:cstheme="majorBidi"/>
          <w:lang w:val="id-ID"/>
        </w:rPr>
        <w:t xml:space="preserve">Dalam hal ini yang dimaksud dengan sumber daya manusia adalah tenaga pendidik dan kependidikan. Tenaga pendidik dan kependidikan </w:t>
      </w:r>
      <w:r w:rsidR="005E01B3">
        <w:rPr>
          <w:rFonts w:asciiTheme="majorBidi" w:hAnsiTheme="majorBidi" w:cstheme="majorBidi"/>
          <w:lang w:val="id-ID"/>
        </w:rPr>
        <w:t>(kepala sekolah, pengawas, tenaga pepustakaan, tenaga administrasi</w:t>
      </w:r>
      <w:r w:rsidR="00ED7B3C">
        <w:rPr>
          <w:rFonts w:asciiTheme="majorBidi" w:hAnsiTheme="majorBidi" w:cstheme="majorBidi"/>
          <w:lang w:val="id-ID"/>
        </w:rPr>
        <w:t xml:space="preserve">, dan sebagainya) </w:t>
      </w:r>
      <w:r>
        <w:rPr>
          <w:rFonts w:asciiTheme="majorBidi" w:hAnsiTheme="majorBidi" w:cstheme="majorBidi"/>
          <w:lang w:val="id-ID"/>
        </w:rPr>
        <w:t>dalam proses pendidikan islam memegang peranan strategis terutama dalam upaya membentuk watak bangsa melalui pengembangan kepribadian dan nilai-nilai yang diinginkan</w:t>
      </w:r>
      <w:r>
        <w:rPr>
          <w:rStyle w:val="FootnoteReference"/>
          <w:rFonts w:asciiTheme="majorBidi" w:hAnsiTheme="majorBidi" w:cstheme="majorBidi"/>
          <w:lang w:val="id-ID"/>
        </w:rPr>
        <w:footnoteReference w:id="82"/>
      </w:r>
      <w:r>
        <w:rPr>
          <w:rFonts w:asciiTheme="majorBidi" w:hAnsiTheme="majorBidi" w:cstheme="majorBidi"/>
          <w:lang w:val="id-ID"/>
        </w:rPr>
        <w:t xml:space="preserve">. </w:t>
      </w:r>
      <w:r w:rsidR="00B35BD2">
        <w:rPr>
          <w:rFonts w:asciiTheme="majorBidi" w:hAnsiTheme="majorBidi" w:cstheme="majorBidi"/>
          <w:lang w:val="id-ID"/>
        </w:rPr>
        <w:t>Guru sebagai tenaga pendidik adalah seseorang atau sekelompok orang yang berprofesi mengelola kegiatan belajar dan mengajar serta seperangkat peran lainnya yang memungkinkan berlangsungnya kegiatan belajar mengajar yang lebih efektif, melalui transformasi</w:t>
      </w:r>
      <w:r w:rsidR="00B35BD2">
        <w:rPr>
          <w:rStyle w:val="FootnoteReference"/>
          <w:rFonts w:asciiTheme="majorBidi" w:hAnsiTheme="majorBidi" w:cstheme="majorBidi"/>
          <w:lang w:val="id-ID"/>
        </w:rPr>
        <w:footnoteReference w:id="83"/>
      </w:r>
      <w:r w:rsidR="00B35BD2">
        <w:rPr>
          <w:rFonts w:asciiTheme="majorBidi" w:hAnsiTheme="majorBidi" w:cstheme="majorBidi"/>
          <w:lang w:val="id-ID"/>
        </w:rPr>
        <w:t xml:space="preserve">. </w:t>
      </w:r>
      <w:r w:rsidR="00912761">
        <w:rPr>
          <w:rFonts w:asciiTheme="majorBidi" w:hAnsiTheme="majorBidi" w:cstheme="majorBidi"/>
          <w:lang w:val="id-ID"/>
        </w:rPr>
        <w:t>Tenaga pendidik</w:t>
      </w:r>
      <w:r w:rsidR="00ED7B3C">
        <w:rPr>
          <w:rFonts w:asciiTheme="majorBidi" w:hAnsiTheme="majorBidi" w:cstheme="majorBidi"/>
          <w:lang w:val="id-ID"/>
        </w:rPr>
        <w:t xml:space="preserve"> bertugas menyelenggarakan kegiatan, mengajar, melatih, meneliti, mengembangkan, mengelola dan/atau memberikan pelayan teknis dalam bidang pendidikan. Begitu juga tenaga kependidikan bertugas melaksanakan administrasi, pengelolaan, pengembangan, pengawasan, </w:t>
      </w:r>
      <w:r w:rsidR="00ED7B3C">
        <w:rPr>
          <w:rFonts w:asciiTheme="majorBidi" w:hAnsiTheme="majorBidi" w:cstheme="majorBidi"/>
          <w:lang w:val="id-ID"/>
        </w:rPr>
        <w:lastRenderedPageBreak/>
        <w:t>dan pelayanan teknis untuk menunjang proses pendidikan pada satuan pendidikan</w:t>
      </w:r>
      <w:r w:rsidR="00ED7B3C">
        <w:rPr>
          <w:rStyle w:val="FootnoteReference"/>
          <w:rFonts w:asciiTheme="majorBidi" w:hAnsiTheme="majorBidi" w:cstheme="majorBidi"/>
          <w:lang w:val="id-ID"/>
        </w:rPr>
        <w:footnoteReference w:id="84"/>
      </w:r>
      <w:r w:rsidR="00ED7B3C">
        <w:rPr>
          <w:rFonts w:asciiTheme="majorBidi" w:hAnsiTheme="majorBidi" w:cstheme="majorBidi"/>
          <w:lang w:val="id-ID"/>
        </w:rPr>
        <w:t xml:space="preserve">. </w:t>
      </w:r>
    </w:p>
    <w:p w:rsidR="00CD5193" w:rsidRDefault="00206861" w:rsidP="009843DE">
      <w:pPr>
        <w:pStyle w:val="ListParagraph"/>
        <w:spacing w:line="480" w:lineRule="auto"/>
        <w:ind w:left="1134" w:firstLine="567"/>
        <w:jc w:val="both"/>
        <w:rPr>
          <w:rFonts w:asciiTheme="majorBidi" w:hAnsiTheme="majorBidi" w:cstheme="majorBidi"/>
          <w:lang w:val="id-ID"/>
        </w:rPr>
      </w:pPr>
      <w:r w:rsidRPr="00ED7B3C">
        <w:rPr>
          <w:lang w:val="id-ID"/>
        </w:rPr>
        <w:t>Sulistyorini</w:t>
      </w:r>
      <w:r>
        <w:rPr>
          <w:rFonts w:asciiTheme="majorBidi" w:hAnsiTheme="majorBidi" w:cstheme="majorBidi"/>
          <w:lang w:val="id-ID"/>
        </w:rPr>
        <w:t xml:space="preserve"> menyebutkan manajemen tenaga kependidikan islam (guru dan personil) mencakup (1) perencanaan pegawai, (2) pengadaan pegawai, (3) pembinaan dan pengembangan pegawai, (4) promosi dan mutasi, (5) pemberhentian pegawai, (6) kompensasi, dan (7) penilaian pegawai</w:t>
      </w:r>
      <w:r>
        <w:rPr>
          <w:rStyle w:val="FootnoteReference"/>
          <w:rFonts w:asciiTheme="majorBidi" w:hAnsiTheme="majorBidi" w:cstheme="majorBidi"/>
          <w:lang w:val="id-ID"/>
        </w:rPr>
        <w:footnoteReference w:id="85"/>
      </w:r>
      <w:r>
        <w:rPr>
          <w:rFonts w:asciiTheme="majorBidi" w:hAnsiTheme="majorBidi" w:cstheme="majorBidi"/>
          <w:lang w:val="id-ID"/>
        </w:rPr>
        <w:t>.</w:t>
      </w:r>
      <w:r w:rsidR="00A354D2">
        <w:rPr>
          <w:rFonts w:asciiTheme="majorBidi" w:hAnsiTheme="majorBidi" w:cstheme="majorBidi"/>
          <w:lang w:val="id-ID"/>
        </w:rPr>
        <w:t xml:space="preserve"> </w:t>
      </w:r>
    </w:p>
    <w:p w:rsidR="00206861" w:rsidRPr="008908BD" w:rsidRDefault="00A354D2" w:rsidP="009843DE">
      <w:pPr>
        <w:pStyle w:val="ListParagraph"/>
        <w:spacing w:line="480" w:lineRule="auto"/>
        <w:ind w:left="1134" w:firstLine="567"/>
        <w:jc w:val="both"/>
        <w:rPr>
          <w:rFonts w:asciiTheme="majorBidi" w:hAnsiTheme="majorBidi" w:cstheme="majorBidi"/>
          <w:lang w:val="id-ID"/>
        </w:rPr>
      </w:pPr>
      <w:r>
        <w:rPr>
          <w:rFonts w:asciiTheme="majorBidi" w:hAnsiTheme="majorBidi" w:cstheme="majorBidi"/>
          <w:lang w:val="id-ID"/>
        </w:rPr>
        <w:t>Sementara Husaini Usman berpendapat bentuk upaya yang dapat dilakukan baik tenaga pendidik maupun kependidikan diantara lain;</w:t>
      </w:r>
    </w:p>
    <w:p w:rsidR="002374F8" w:rsidRPr="008908BD" w:rsidRDefault="002374F8" w:rsidP="00A354D2">
      <w:pPr>
        <w:pStyle w:val="ListParagraph"/>
        <w:numPr>
          <w:ilvl w:val="0"/>
          <w:numId w:val="22"/>
        </w:numPr>
        <w:ind w:left="1701" w:hanging="284"/>
        <w:jc w:val="both"/>
        <w:rPr>
          <w:rFonts w:asciiTheme="majorBidi" w:hAnsiTheme="majorBidi" w:cstheme="majorBidi"/>
          <w:lang w:val="id-ID"/>
        </w:rPr>
      </w:pPr>
      <w:r w:rsidRPr="008908BD">
        <w:rPr>
          <w:rFonts w:asciiTheme="majorBidi" w:hAnsiTheme="majorBidi" w:cstheme="majorBidi"/>
          <w:lang w:val="id-ID"/>
        </w:rPr>
        <w:t>Sekolah/madrasah menyusun program pendayagunaan pendidik dan tenaga kependidikan</w:t>
      </w:r>
      <w:r w:rsidR="003D365B">
        <w:rPr>
          <w:rFonts w:asciiTheme="majorBidi" w:hAnsiTheme="majorBidi" w:cstheme="majorBidi"/>
          <w:lang w:val="id-ID"/>
        </w:rPr>
        <w:t>.</w:t>
      </w:r>
    </w:p>
    <w:p w:rsidR="00252315" w:rsidRPr="008908BD" w:rsidRDefault="00252315" w:rsidP="00A354D2">
      <w:pPr>
        <w:pStyle w:val="ListParagraph"/>
        <w:numPr>
          <w:ilvl w:val="0"/>
          <w:numId w:val="22"/>
        </w:numPr>
        <w:ind w:left="1701" w:hanging="284"/>
        <w:jc w:val="both"/>
        <w:rPr>
          <w:rFonts w:asciiTheme="majorBidi" w:hAnsiTheme="majorBidi" w:cstheme="majorBidi"/>
          <w:lang w:val="id-ID"/>
        </w:rPr>
      </w:pPr>
      <w:r w:rsidRPr="008908BD">
        <w:rPr>
          <w:rFonts w:asciiTheme="majorBidi" w:hAnsiTheme="majorBidi" w:cstheme="majorBidi"/>
          <w:lang w:val="id-ID"/>
        </w:rPr>
        <w:t>Pengangkatan pendidik dan tenaga kependidikan tambahan dilaksanakan oleh penyelenggara sekolah/madrasah</w:t>
      </w:r>
      <w:r w:rsidR="003D365B">
        <w:rPr>
          <w:rFonts w:asciiTheme="majorBidi" w:hAnsiTheme="majorBidi" w:cstheme="majorBidi"/>
          <w:lang w:val="id-ID"/>
        </w:rPr>
        <w:t>.</w:t>
      </w:r>
    </w:p>
    <w:p w:rsidR="00252315" w:rsidRPr="008908BD" w:rsidRDefault="00252315" w:rsidP="00A354D2">
      <w:pPr>
        <w:pStyle w:val="ListParagraph"/>
        <w:numPr>
          <w:ilvl w:val="0"/>
          <w:numId w:val="22"/>
        </w:numPr>
        <w:ind w:left="1701" w:hanging="284"/>
        <w:jc w:val="both"/>
        <w:rPr>
          <w:rFonts w:asciiTheme="majorBidi" w:hAnsiTheme="majorBidi" w:cstheme="majorBidi"/>
          <w:lang w:val="id-ID"/>
        </w:rPr>
      </w:pPr>
      <w:r w:rsidRPr="008908BD">
        <w:rPr>
          <w:rFonts w:asciiTheme="majorBidi" w:hAnsiTheme="majorBidi" w:cstheme="majorBidi"/>
          <w:lang w:val="id-ID"/>
        </w:rPr>
        <w:t>Pengembangan pendidik dan tenaga kependidikan yang diidentifikasi secara sistematis sesuai dengan aspirasi individu, kebutuhan kurikulum dan sekolah/madrasah</w:t>
      </w:r>
      <w:r w:rsidR="003D365B">
        <w:rPr>
          <w:rFonts w:asciiTheme="majorBidi" w:hAnsiTheme="majorBidi" w:cstheme="majorBidi"/>
          <w:lang w:val="id-ID"/>
        </w:rPr>
        <w:t>.</w:t>
      </w:r>
    </w:p>
    <w:p w:rsidR="00252315" w:rsidRPr="008908BD" w:rsidRDefault="00252315" w:rsidP="00A354D2">
      <w:pPr>
        <w:pStyle w:val="ListParagraph"/>
        <w:numPr>
          <w:ilvl w:val="0"/>
          <w:numId w:val="22"/>
        </w:numPr>
        <w:ind w:left="1701" w:hanging="284"/>
        <w:jc w:val="both"/>
        <w:rPr>
          <w:rFonts w:asciiTheme="majorBidi" w:hAnsiTheme="majorBidi" w:cstheme="majorBidi"/>
          <w:lang w:val="id-ID"/>
        </w:rPr>
      </w:pPr>
      <w:r w:rsidRPr="008908BD">
        <w:rPr>
          <w:rFonts w:asciiTheme="majorBidi" w:hAnsiTheme="majorBidi" w:cstheme="majorBidi"/>
          <w:lang w:val="id-ID"/>
        </w:rPr>
        <w:t>Penempatan tenaga kependidikan disesuaikan dengan kebutuhan baik jumlah maupun kualifikasinya dengan menetapkan prioritas</w:t>
      </w:r>
      <w:r w:rsidR="003D365B">
        <w:rPr>
          <w:rFonts w:asciiTheme="majorBidi" w:hAnsiTheme="majorBidi" w:cstheme="majorBidi"/>
          <w:lang w:val="id-ID"/>
        </w:rPr>
        <w:t>.</w:t>
      </w:r>
    </w:p>
    <w:p w:rsidR="00252315" w:rsidRPr="008908BD" w:rsidRDefault="00252315" w:rsidP="00A354D2">
      <w:pPr>
        <w:pStyle w:val="ListParagraph"/>
        <w:numPr>
          <w:ilvl w:val="0"/>
          <w:numId w:val="22"/>
        </w:numPr>
        <w:ind w:left="1701" w:hanging="284"/>
        <w:jc w:val="both"/>
        <w:rPr>
          <w:rFonts w:asciiTheme="majorBidi" w:hAnsiTheme="majorBidi" w:cstheme="majorBidi"/>
          <w:lang w:val="id-ID"/>
        </w:rPr>
      </w:pPr>
      <w:r w:rsidRPr="008908BD">
        <w:rPr>
          <w:rFonts w:asciiTheme="majorBidi" w:hAnsiTheme="majorBidi" w:cstheme="majorBidi"/>
          <w:lang w:val="id-ID"/>
        </w:rPr>
        <w:t>Mutasi tenaga kependidikan dari satu posisi ke posisi lain</w:t>
      </w:r>
      <w:r w:rsidR="003D365B">
        <w:rPr>
          <w:rFonts w:asciiTheme="majorBidi" w:hAnsiTheme="majorBidi" w:cstheme="majorBidi"/>
          <w:lang w:val="id-ID"/>
        </w:rPr>
        <w:t>.</w:t>
      </w:r>
    </w:p>
    <w:p w:rsidR="00252315" w:rsidRPr="008908BD" w:rsidRDefault="00252315" w:rsidP="00A354D2">
      <w:pPr>
        <w:pStyle w:val="ListParagraph"/>
        <w:numPr>
          <w:ilvl w:val="0"/>
          <w:numId w:val="22"/>
        </w:numPr>
        <w:ind w:left="1701" w:hanging="284"/>
        <w:jc w:val="both"/>
        <w:rPr>
          <w:rFonts w:asciiTheme="majorBidi" w:hAnsiTheme="majorBidi" w:cstheme="majorBidi"/>
          <w:lang w:val="id-ID"/>
        </w:rPr>
      </w:pPr>
      <w:r w:rsidRPr="008908BD">
        <w:rPr>
          <w:rFonts w:asciiTheme="majorBidi" w:hAnsiTheme="majorBidi" w:cstheme="majorBidi"/>
          <w:lang w:val="id-ID"/>
        </w:rPr>
        <w:t>Konselor melaksanakan tugas dan tanggung jawabnya dalam memberikan layanan dan bimbingan dan konseling kepada peserta didik</w:t>
      </w:r>
      <w:r w:rsidR="003D365B">
        <w:rPr>
          <w:rFonts w:asciiTheme="majorBidi" w:hAnsiTheme="majorBidi" w:cstheme="majorBidi"/>
          <w:lang w:val="id-ID"/>
        </w:rPr>
        <w:t>.</w:t>
      </w:r>
    </w:p>
    <w:p w:rsidR="00252315" w:rsidRPr="008908BD" w:rsidRDefault="00252315" w:rsidP="00A354D2">
      <w:pPr>
        <w:pStyle w:val="ListParagraph"/>
        <w:numPr>
          <w:ilvl w:val="0"/>
          <w:numId w:val="22"/>
        </w:numPr>
        <w:ind w:left="1701" w:hanging="284"/>
        <w:jc w:val="both"/>
        <w:rPr>
          <w:rFonts w:asciiTheme="majorBidi" w:hAnsiTheme="majorBidi" w:cstheme="majorBidi"/>
          <w:lang w:val="id-ID"/>
        </w:rPr>
      </w:pPr>
      <w:r w:rsidRPr="008908BD">
        <w:rPr>
          <w:rFonts w:asciiTheme="majorBidi" w:hAnsiTheme="majorBidi" w:cstheme="majorBidi"/>
          <w:lang w:val="id-ID"/>
        </w:rPr>
        <w:t>Pelatih/instruktur melaksanakan tugas dan tanggung jawabnya memberikan pelatihan teknis kepada peserta didik pada kegiatan pelatihan</w:t>
      </w:r>
      <w:r w:rsidR="003D365B">
        <w:rPr>
          <w:rFonts w:asciiTheme="majorBidi" w:hAnsiTheme="majorBidi" w:cstheme="majorBidi"/>
          <w:lang w:val="id-ID"/>
        </w:rPr>
        <w:t>.</w:t>
      </w:r>
    </w:p>
    <w:p w:rsidR="00252315" w:rsidRPr="008908BD" w:rsidRDefault="00252315" w:rsidP="00A354D2">
      <w:pPr>
        <w:pStyle w:val="ListParagraph"/>
        <w:numPr>
          <w:ilvl w:val="0"/>
          <w:numId w:val="22"/>
        </w:numPr>
        <w:ind w:left="1701" w:hanging="284"/>
        <w:jc w:val="both"/>
        <w:rPr>
          <w:rFonts w:asciiTheme="majorBidi" w:hAnsiTheme="majorBidi" w:cstheme="majorBidi"/>
          <w:lang w:val="id-ID"/>
        </w:rPr>
      </w:pPr>
      <w:r w:rsidRPr="008908BD">
        <w:rPr>
          <w:rFonts w:asciiTheme="majorBidi" w:hAnsiTheme="majorBidi" w:cstheme="majorBidi"/>
          <w:lang w:val="id-ID"/>
        </w:rPr>
        <w:t xml:space="preserve">Tenaga perpustakaan melaksanakan tugas dan tanggung jawabnya </w:t>
      </w:r>
      <w:r w:rsidR="00B46528" w:rsidRPr="008908BD">
        <w:rPr>
          <w:rFonts w:asciiTheme="majorBidi" w:hAnsiTheme="majorBidi" w:cstheme="majorBidi"/>
          <w:lang w:val="id-ID"/>
        </w:rPr>
        <w:t>melaksanakan pengelolaan sumber belajar di perpustakaan</w:t>
      </w:r>
      <w:r w:rsidR="003D365B">
        <w:rPr>
          <w:rFonts w:asciiTheme="majorBidi" w:hAnsiTheme="majorBidi" w:cstheme="majorBidi"/>
          <w:lang w:val="id-ID"/>
        </w:rPr>
        <w:t>.</w:t>
      </w:r>
    </w:p>
    <w:p w:rsidR="00B46528" w:rsidRPr="008908BD" w:rsidRDefault="00B46528" w:rsidP="00A354D2">
      <w:pPr>
        <w:pStyle w:val="ListParagraph"/>
        <w:numPr>
          <w:ilvl w:val="0"/>
          <w:numId w:val="22"/>
        </w:numPr>
        <w:ind w:left="1701" w:hanging="284"/>
        <w:jc w:val="both"/>
        <w:rPr>
          <w:rFonts w:asciiTheme="majorBidi" w:hAnsiTheme="majorBidi" w:cstheme="majorBidi"/>
          <w:lang w:val="id-ID"/>
        </w:rPr>
      </w:pPr>
      <w:r w:rsidRPr="008908BD">
        <w:rPr>
          <w:rFonts w:asciiTheme="majorBidi" w:hAnsiTheme="majorBidi" w:cstheme="majorBidi"/>
          <w:lang w:val="id-ID"/>
        </w:rPr>
        <w:t>Tenaga laboratorium melaksanakan tugas dan tanggung jawabnya mempersiapkan, merawat, memperbaiki sarana dan prasarana pembelajaran</w:t>
      </w:r>
      <w:r w:rsidR="003D365B">
        <w:rPr>
          <w:rFonts w:asciiTheme="majorBidi" w:hAnsiTheme="majorBidi" w:cstheme="majorBidi"/>
          <w:lang w:val="id-ID"/>
        </w:rPr>
        <w:t>.</w:t>
      </w:r>
    </w:p>
    <w:p w:rsidR="00B46528" w:rsidRPr="008908BD" w:rsidRDefault="00B46528" w:rsidP="00A354D2">
      <w:pPr>
        <w:pStyle w:val="ListParagraph"/>
        <w:numPr>
          <w:ilvl w:val="0"/>
          <w:numId w:val="22"/>
        </w:numPr>
        <w:ind w:left="1701" w:hanging="284"/>
        <w:jc w:val="both"/>
        <w:rPr>
          <w:rFonts w:asciiTheme="majorBidi" w:hAnsiTheme="majorBidi" w:cstheme="majorBidi"/>
          <w:lang w:val="id-ID"/>
        </w:rPr>
      </w:pPr>
      <w:r w:rsidRPr="008908BD">
        <w:rPr>
          <w:rFonts w:asciiTheme="majorBidi" w:hAnsiTheme="majorBidi" w:cstheme="majorBidi"/>
          <w:lang w:val="id-ID"/>
        </w:rPr>
        <w:lastRenderedPageBreak/>
        <w:t>Tenaga administrasi melaksanakan tugas dan tanggung jawabnya dalam menyelenggarakan pelayanan administratif</w:t>
      </w:r>
      <w:r w:rsidR="003D365B">
        <w:rPr>
          <w:rFonts w:asciiTheme="majorBidi" w:hAnsiTheme="majorBidi" w:cstheme="majorBidi"/>
          <w:lang w:val="id-ID"/>
        </w:rPr>
        <w:t>.</w:t>
      </w:r>
    </w:p>
    <w:p w:rsidR="00B46528" w:rsidRPr="00594BB6" w:rsidRDefault="00B46528" w:rsidP="00A354D2">
      <w:pPr>
        <w:pStyle w:val="ListParagraph"/>
        <w:numPr>
          <w:ilvl w:val="0"/>
          <w:numId w:val="22"/>
        </w:numPr>
        <w:ind w:left="1701" w:hanging="284"/>
        <w:jc w:val="both"/>
        <w:rPr>
          <w:rFonts w:asciiTheme="majorBidi" w:hAnsiTheme="majorBidi" w:cstheme="majorBidi"/>
          <w:lang w:val="id-ID"/>
        </w:rPr>
      </w:pPr>
      <w:r w:rsidRPr="008908BD">
        <w:rPr>
          <w:rFonts w:asciiTheme="majorBidi" w:hAnsiTheme="majorBidi" w:cstheme="majorBidi"/>
          <w:lang w:val="id-ID"/>
        </w:rPr>
        <w:t>Tenaga kebersihan melaksanakan tugas dan tanggung jawabnya dalam memberikan layanan kebersihan lingkungan</w:t>
      </w:r>
      <w:r w:rsidRPr="008908BD">
        <w:rPr>
          <w:rStyle w:val="FootnoteReference"/>
          <w:rFonts w:asciiTheme="majorBidi" w:hAnsiTheme="majorBidi" w:cstheme="majorBidi"/>
          <w:lang w:val="id-ID"/>
        </w:rPr>
        <w:footnoteReference w:id="86"/>
      </w:r>
      <w:r w:rsidR="003D365B">
        <w:rPr>
          <w:rFonts w:asciiTheme="majorBidi" w:hAnsiTheme="majorBidi" w:cstheme="majorBidi"/>
          <w:lang w:val="id-ID"/>
        </w:rPr>
        <w:t>.</w:t>
      </w:r>
    </w:p>
    <w:p w:rsidR="00594BB6" w:rsidRDefault="00594BB6" w:rsidP="00594BB6">
      <w:pPr>
        <w:pStyle w:val="ListParagraph"/>
        <w:spacing w:line="480" w:lineRule="auto"/>
        <w:ind w:left="1134" w:firstLine="567"/>
        <w:jc w:val="both"/>
        <w:rPr>
          <w:rFonts w:asciiTheme="majorBidi" w:hAnsiTheme="majorBidi" w:cstheme="majorBidi"/>
          <w:lang w:val="en-US"/>
        </w:rPr>
      </w:pPr>
    </w:p>
    <w:p w:rsidR="003F0C3E" w:rsidRDefault="00594BB6" w:rsidP="001E295A">
      <w:pPr>
        <w:pStyle w:val="ListParagraph"/>
        <w:spacing w:line="480" w:lineRule="auto"/>
        <w:ind w:left="1134" w:firstLine="567"/>
        <w:jc w:val="both"/>
        <w:rPr>
          <w:rFonts w:asciiTheme="majorBidi" w:hAnsiTheme="majorBidi" w:cstheme="majorBidi"/>
          <w:lang w:val="id-ID"/>
        </w:rPr>
      </w:pPr>
      <w:r w:rsidRPr="00594BB6">
        <w:rPr>
          <w:rFonts w:asciiTheme="majorBidi" w:hAnsiTheme="majorBidi" w:cstheme="majorBidi"/>
          <w:lang w:val="id-ID"/>
        </w:rPr>
        <w:t xml:space="preserve">Rohiat </w:t>
      </w:r>
      <w:r>
        <w:rPr>
          <w:rFonts w:asciiTheme="majorBidi" w:hAnsiTheme="majorBidi" w:cstheme="majorBidi"/>
          <w:lang w:val="id-ID"/>
        </w:rPr>
        <w:t xml:space="preserve">menambahkan </w:t>
      </w:r>
      <w:r w:rsidR="001E295A">
        <w:rPr>
          <w:rFonts w:asciiTheme="majorBidi" w:hAnsiTheme="majorBidi" w:cstheme="majorBidi"/>
          <w:lang w:val="id-ID"/>
        </w:rPr>
        <w:t xml:space="preserve">sasaran atau program pengembangan tenaga </w:t>
      </w:r>
      <w:r>
        <w:rPr>
          <w:rFonts w:asciiTheme="majorBidi" w:hAnsiTheme="majorBidi" w:cstheme="majorBidi"/>
          <w:lang w:val="id-ID"/>
        </w:rPr>
        <w:t>pendidik (guru)</w:t>
      </w:r>
      <w:r w:rsidR="001E295A">
        <w:rPr>
          <w:rFonts w:asciiTheme="majorBidi" w:hAnsiTheme="majorBidi" w:cstheme="majorBidi"/>
          <w:lang w:val="id-ID"/>
        </w:rPr>
        <w:t xml:space="preserve"> adalah terwujudnya peningkatan kompetensi dan profesi tenaga pendidik sesuai dengan program-program yang dapat dikembangkan </w:t>
      </w:r>
      <w:r>
        <w:rPr>
          <w:rFonts w:asciiTheme="majorBidi" w:hAnsiTheme="majorBidi" w:cstheme="majorBidi"/>
          <w:lang w:val="id-ID"/>
        </w:rPr>
        <w:t xml:space="preserve">diantaranya sebagai berikut; (1) peningkatan kompetensi guru bidang pengembangan KTSP, (2) peningkatan kompetensi guru bidang manajemen pembelajaran, (3) peningkatan kompetensi guru bidang pengembangan strategi pembelajaran (CTL, mastery learning, </w:t>
      </w:r>
      <w:r w:rsidR="00912761">
        <w:rPr>
          <w:rFonts w:asciiTheme="majorBidi" w:hAnsiTheme="majorBidi" w:cstheme="majorBidi"/>
          <w:lang w:val="id-ID"/>
        </w:rPr>
        <w:t>PAKEM), (4) peningkatan kompete</w:t>
      </w:r>
      <w:r>
        <w:rPr>
          <w:rFonts w:asciiTheme="majorBidi" w:hAnsiTheme="majorBidi" w:cstheme="majorBidi"/>
          <w:lang w:val="id-ID"/>
        </w:rPr>
        <w:t>nsi guru bidang pengembangan media pembelajaran, (5) peningkatan kompetensi guru bidang penggunaan ICT (komputer, internet, dan perangkat ICT lainnya), (6) peningkatan kompetensi dalam PTK, (7) peningkatan kompetensi dalam bidang bahasa inggris</w:t>
      </w:r>
      <w:r w:rsidR="001E295A">
        <w:rPr>
          <w:rFonts w:asciiTheme="majorBidi" w:hAnsiTheme="majorBidi" w:cstheme="majorBidi"/>
          <w:lang w:val="id-ID"/>
        </w:rPr>
        <w:t>, dan sebagainya</w:t>
      </w:r>
      <w:r w:rsidR="001E295A">
        <w:rPr>
          <w:rStyle w:val="FootnoteReference"/>
          <w:rFonts w:asciiTheme="majorBidi" w:hAnsiTheme="majorBidi" w:cstheme="majorBidi"/>
          <w:lang w:val="id-ID"/>
        </w:rPr>
        <w:footnoteReference w:id="87"/>
      </w:r>
      <w:r w:rsidR="001E295A">
        <w:rPr>
          <w:rFonts w:asciiTheme="majorBidi" w:hAnsiTheme="majorBidi" w:cstheme="majorBidi"/>
          <w:lang w:val="id-ID"/>
        </w:rPr>
        <w:t>.</w:t>
      </w:r>
    </w:p>
    <w:p w:rsidR="001E295A" w:rsidRPr="00594BB6" w:rsidRDefault="001E295A" w:rsidP="00594BB6">
      <w:pPr>
        <w:pStyle w:val="ListParagraph"/>
        <w:spacing w:line="480" w:lineRule="auto"/>
        <w:ind w:left="1134" w:firstLine="567"/>
        <w:jc w:val="both"/>
        <w:rPr>
          <w:rFonts w:asciiTheme="majorBidi" w:hAnsiTheme="majorBidi" w:cstheme="majorBidi"/>
          <w:lang w:val="id-ID"/>
        </w:rPr>
      </w:pPr>
      <w:r>
        <w:rPr>
          <w:rFonts w:asciiTheme="majorBidi" w:hAnsiTheme="majorBidi" w:cstheme="majorBidi"/>
          <w:lang w:val="id-ID"/>
        </w:rPr>
        <w:t xml:space="preserve">Strategi yang dilakukan untuk mewujudkan sasaran-sasaran tersebut antara lain (1) melaksanakan workshop atau pelatihan secara internal di sekolah, (2) mengirim guru dalam MGMP, (3) melaksanakan kerjasama dengan LPMP, (4) melaksanakan </w:t>
      </w:r>
      <w:r w:rsidRPr="00545A44">
        <w:rPr>
          <w:rFonts w:asciiTheme="majorBidi" w:hAnsiTheme="majorBidi" w:cstheme="majorBidi"/>
          <w:i/>
          <w:iCs/>
          <w:lang w:val="id-ID"/>
        </w:rPr>
        <w:t>in house training</w:t>
      </w:r>
      <w:r>
        <w:rPr>
          <w:rFonts w:asciiTheme="majorBidi" w:hAnsiTheme="majorBidi" w:cstheme="majorBidi"/>
          <w:lang w:val="id-ID"/>
        </w:rPr>
        <w:t xml:space="preserve">, (5) melaksanakan kerjasama dengan lembaga atau instansi lain, khususnya dalam </w:t>
      </w:r>
      <w:r>
        <w:rPr>
          <w:rFonts w:asciiTheme="majorBidi" w:hAnsiTheme="majorBidi" w:cstheme="majorBidi"/>
          <w:lang w:val="id-ID"/>
        </w:rPr>
        <w:lastRenderedPageBreak/>
        <w:t>peningkatan guru bidang ICT, (6) melaksanakan magang dan kunjungan ke sekolah lain, (7) melaksanakan kerjasama dengan LPTI</w:t>
      </w:r>
      <w:r w:rsidR="008A5052">
        <w:rPr>
          <w:rFonts w:asciiTheme="majorBidi" w:hAnsiTheme="majorBidi" w:cstheme="majorBidi"/>
          <w:lang w:val="id-ID"/>
        </w:rPr>
        <w:t>, perguruan tinggi, (8) dan sebagainya</w:t>
      </w:r>
      <w:r w:rsidR="008A5052">
        <w:rPr>
          <w:rStyle w:val="FootnoteReference"/>
          <w:rFonts w:asciiTheme="majorBidi" w:hAnsiTheme="majorBidi" w:cstheme="majorBidi"/>
          <w:lang w:val="id-ID"/>
        </w:rPr>
        <w:footnoteReference w:id="88"/>
      </w:r>
      <w:r w:rsidR="008A5052">
        <w:rPr>
          <w:rFonts w:asciiTheme="majorBidi" w:hAnsiTheme="majorBidi" w:cstheme="majorBidi"/>
          <w:lang w:val="id-ID"/>
        </w:rPr>
        <w:t>.</w:t>
      </w:r>
    </w:p>
    <w:p w:rsidR="0089095D" w:rsidRDefault="0089095D" w:rsidP="00DE7A2A">
      <w:pPr>
        <w:pStyle w:val="ListParagraph"/>
        <w:numPr>
          <w:ilvl w:val="0"/>
          <w:numId w:val="25"/>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Pelayanan siswa</w:t>
      </w:r>
      <w:r w:rsidR="00545A44">
        <w:rPr>
          <w:rFonts w:asciiTheme="majorBidi" w:hAnsiTheme="majorBidi" w:cstheme="majorBidi"/>
          <w:lang w:val="en-US"/>
        </w:rPr>
        <w:t>.</w:t>
      </w:r>
    </w:p>
    <w:p w:rsidR="00BA79B0" w:rsidRPr="008908BD" w:rsidRDefault="00BA79B0" w:rsidP="004D2005">
      <w:pPr>
        <w:pStyle w:val="ListParagraph"/>
        <w:spacing w:line="480" w:lineRule="auto"/>
        <w:ind w:left="1134" w:firstLine="567"/>
        <w:jc w:val="both"/>
        <w:rPr>
          <w:rFonts w:asciiTheme="majorBidi" w:hAnsiTheme="majorBidi" w:cstheme="majorBidi"/>
          <w:lang w:val="id-ID"/>
        </w:rPr>
      </w:pPr>
      <w:r>
        <w:rPr>
          <w:rFonts w:asciiTheme="majorBidi" w:hAnsiTheme="majorBidi" w:cstheme="majorBidi"/>
          <w:lang w:val="id-ID"/>
        </w:rPr>
        <w:t>P</w:t>
      </w:r>
      <w:r w:rsidRPr="00230F6A">
        <w:rPr>
          <w:lang w:val="id-ID"/>
        </w:rPr>
        <w:t>e</w:t>
      </w:r>
      <w:r>
        <w:rPr>
          <w:rFonts w:asciiTheme="majorBidi" w:hAnsiTheme="majorBidi" w:cstheme="majorBidi"/>
          <w:lang w:val="id-ID"/>
        </w:rPr>
        <w:t>layanan siswa, mulai dari pene</w:t>
      </w:r>
      <w:r w:rsidR="004D2005">
        <w:rPr>
          <w:rFonts w:asciiTheme="majorBidi" w:hAnsiTheme="majorBidi" w:cstheme="majorBidi"/>
          <w:lang w:val="id-ID"/>
        </w:rPr>
        <w:t xml:space="preserve">rimaan siswa baru, pengembangan atau </w:t>
      </w:r>
      <w:r>
        <w:rPr>
          <w:rFonts w:asciiTheme="majorBidi" w:hAnsiTheme="majorBidi" w:cstheme="majorBidi"/>
          <w:lang w:val="id-ID"/>
        </w:rPr>
        <w:t>pembinaa</w:t>
      </w:r>
      <w:r w:rsidR="004D2005">
        <w:rPr>
          <w:rFonts w:asciiTheme="majorBidi" w:hAnsiTheme="majorBidi" w:cstheme="majorBidi"/>
          <w:lang w:val="id-ID"/>
        </w:rPr>
        <w:t xml:space="preserve">n atau </w:t>
      </w:r>
      <w:r>
        <w:rPr>
          <w:rFonts w:asciiTheme="majorBidi" w:hAnsiTheme="majorBidi" w:cstheme="majorBidi"/>
          <w:lang w:val="id-ID"/>
        </w:rPr>
        <w:t>pembimbi</w:t>
      </w:r>
      <w:r w:rsidR="004D2005">
        <w:rPr>
          <w:rFonts w:asciiTheme="majorBidi" w:hAnsiTheme="majorBidi" w:cstheme="majorBidi"/>
          <w:lang w:val="id-ID"/>
        </w:rPr>
        <w:t>n</w:t>
      </w:r>
      <w:r>
        <w:rPr>
          <w:rFonts w:asciiTheme="majorBidi" w:hAnsiTheme="majorBidi" w:cstheme="majorBidi"/>
          <w:lang w:val="id-ID"/>
        </w:rPr>
        <w:t>gan, penempatan untuk melanjutkan sekolah atau untuk memasuki dunia kerja, hingga pengurusan alumni sebenarnya telah didesentralisasikan sejak lama. Oleh karena itu, yang diperlukan adalah peningkatan intensitas dan eksentasinya diantaranya adalah;</w:t>
      </w:r>
    </w:p>
    <w:p w:rsidR="00054390" w:rsidRPr="008908BD" w:rsidRDefault="00054390" w:rsidP="00BA79B0">
      <w:pPr>
        <w:pStyle w:val="ListParagraph"/>
        <w:numPr>
          <w:ilvl w:val="0"/>
          <w:numId w:val="22"/>
        </w:numPr>
        <w:spacing w:line="480" w:lineRule="auto"/>
        <w:ind w:left="1701" w:hanging="284"/>
        <w:jc w:val="both"/>
        <w:rPr>
          <w:rFonts w:asciiTheme="majorBidi" w:hAnsiTheme="majorBidi" w:cstheme="majorBidi"/>
          <w:lang w:val="id-ID"/>
        </w:rPr>
      </w:pPr>
      <w:r w:rsidRPr="008908BD">
        <w:rPr>
          <w:rFonts w:asciiTheme="majorBidi" w:hAnsiTheme="majorBidi" w:cstheme="majorBidi"/>
          <w:lang w:val="id-ID"/>
        </w:rPr>
        <w:t>Sekolah/madrasah menyusun dan menetapkan petunjuk pelaksanaan operasional mengenai proses penerimaan peserta didik</w:t>
      </w:r>
      <w:r w:rsidR="00284687">
        <w:rPr>
          <w:rFonts w:asciiTheme="majorBidi" w:hAnsiTheme="majorBidi" w:cstheme="majorBidi"/>
          <w:lang w:val="en-US"/>
        </w:rPr>
        <w:t>.</w:t>
      </w:r>
    </w:p>
    <w:p w:rsidR="00054390" w:rsidRPr="008908BD" w:rsidRDefault="000A5CBF" w:rsidP="00BA79B0">
      <w:pPr>
        <w:pStyle w:val="ListParagraph"/>
        <w:numPr>
          <w:ilvl w:val="0"/>
          <w:numId w:val="22"/>
        </w:numPr>
        <w:spacing w:line="480" w:lineRule="auto"/>
        <w:ind w:left="1701" w:hanging="284"/>
        <w:jc w:val="both"/>
        <w:rPr>
          <w:rFonts w:asciiTheme="majorBidi" w:hAnsiTheme="majorBidi" w:cstheme="majorBidi"/>
          <w:lang w:val="id-ID"/>
        </w:rPr>
      </w:pPr>
      <w:r w:rsidRPr="008908BD">
        <w:rPr>
          <w:rFonts w:asciiTheme="majorBidi" w:hAnsiTheme="majorBidi" w:cstheme="majorBidi"/>
          <w:lang w:val="id-ID"/>
        </w:rPr>
        <w:t>Memberikan layanan konseling kepada peserta didik</w:t>
      </w:r>
      <w:r w:rsidR="00284687">
        <w:rPr>
          <w:rFonts w:asciiTheme="majorBidi" w:hAnsiTheme="majorBidi" w:cstheme="majorBidi"/>
          <w:lang w:val="en-US"/>
        </w:rPr>
        <w:t>.</w:t>
      </w:r>
    </w:p>
    <w:p w:rsidR="000A5CBF" w:rsidRPr="008908BD" w:rsidRDefault="000A5CBF" w:rsidP="00BA79B0">
      <w:pPr>
        <w:pStyle w:val="ListParagraph"/>
        <w:numPr>
          <w:ilvl w:val="0"/>
          <w:numId w:val="22"/>
        </w:numPr>
        <w:spacing w:line="480" w:lineRule="auto"/>
        <w:ind w:left="1701" w:hanging="284"/>
        <w:jc w:val="both"/>
        <w:rPr>
          <w:rFonts w:asciiTheme="majorBidi" w:hAnsiTheme="majorBidi" w:cstheme="majorBidi"/>
          <w:lang w:val="id-ID"/>
        </w:rPr>
      </w:pPr>
      <w:r w:rsidRPr="008908BD">
        <w:rPr>
          <w:rFonts w:asciiTheme="majorBidi" w:hAnsiTheme="majorBidi" w:cstheme="majorBidi"/>
          <w:lang w:val="id-ID"/>
        </w:rPr>
        <w:t>Melaksanakan ekstra dan kokurikuler untuk peserta didik</w:t>
      </w:r>
      <w:r w:rsidR="00284687">
        <w:rPr>
          <w:rFonts w:asciiTheme="majorBidi" w:hAnsiTheme="majorBidi" w:cstheme="majorBidi"/>
          <w:lang w:val="en-US"/>
        </w:rPr>
        <w:t>.</w:t>
      </w:r>
    </w:p>
    <w:p w:rsidR="000A5CBF" w:rsidRPr="008908BD" w:rsidRDefault="000A5CBF" w:rsidP="00BA79B0">
      <w:pPr>
        <w:pStyle w:val="ListParagraph"/>
        <w:numPr>
          <w:ilvl w:val="0"/>
          <w:numId w:val="22"/>
        </w:numPr>
        <w:spacing w:line="480" w:lineRule="auto"/>
        <w:ind w:left="1701" w:hanging="284"/>
        <w:jc w:val="both"/>
        <w:rPr>
          <w:rFonts w:asciiTheme="majorBidi" w:hAnsiTheme="majorBidi" w:cstheme="majorBidi"/>
          <w:lang w:val="id-ID"/>
        </w:rPr>
      </w:pPr>
      <w:r w:rsidRPr="008908BD">
        <w:rPr>
          <w:rFonts w:asciiTheme="majorBidi" w:hAnsiTheme="majorBidi" w:cstheme="majorBidi"/>
          <w:lang w:val="id-ID"/>
        </w:rPr>
        <w:t>Melakukan pembinaan prestasi unggulan</w:t>
      </w:r>
      <w:r w:rsidR="00284687">
        <w:rPr>
          <w:rFonts w:asciiTheme="majorBidi" w:hAnsiTheme="majorBidi" w:cstheme="majorBidi"/>
          <w:lang w:val="en-US"/>
        </w:rPr>
        <w:t>.</w:t>
      </w:r>
    </w:p>
    <w:p w:rsidR="000A5CBF" w:rsidRDefault="000A5CBF" w:rsidP="00BA79B0">
      <w:pPr>
        <w:pStyle w:val="ListParagraph"/>
        <w:numPr>
          <w:ilvl w:val="0"/>
          <w:numId w:val="22"/>
        </w:numPr>
        <w:spacing w:line="480" w:lineRule="auto"/>
        <w:ind w:left="1701" w:hanging="284"/>
        <w:jc w:val="both"/>
        <w:rPr>
          <w:rFonts w:asciiTheme="majorBidi" w:hAnsiTheme="majorBidi" w:cstheme="majorBidi"/>
          <w:lang w:val="id-ID"/>
        </w:rPr>
      </w:pPr>
      <w:r w:rsidRPr="008908BD">
        <w:rPr>
          <w:rFonts w:asciiTheme="majorBidi" w:hAnsiTheme="majorBidi" w:cstheme="majorBidi"/>
          <w:lang w:val="id-ID"/>
        </w:rPr>
        <w:t>Melakukan pelacakan alumni</w:t>
      </w:r>
      <w:r w:rsidR="00284687">
        <w:rPr>
          <w:rFonts w:asciiTheme="majorBidi" w:hAnsiTheme="majorBidi" w:cstheme="majorBidi"/>
          <w:lang w:val="en-US"/>
        </w:rPr>
        <w:t>.</w:t>
      </w:r>
      <w:r w:rsidRPr="008908BD">
        <w:rPr>
          <w:rFonts w:asciiTheme="majorBidi" w:hAnsiTheme="majorBidi" w:cstheme="majorBidi"/>
          <w:lang w:val="id-ID"/>
        </w:rPr>
        <w:t xml:space="preserve"> </w:t>
      </w:r>
      <w:r w:rsidRPr="008908BD">
        <w:rPr>
          <w:rStyle w:val="FootnoteReference"/>
          <w:rFonts w:asciiTheme="majorBidi" w:hAnsiTheme="majorBidi" w:cstheme="majorBidi"/>
          <w:lang w:val="id-ID"/>
        </w:rPr>
        <w:footnoteReference w:id="89"/>
      </w:r>
    </w:p>
    <w:p w:rsidR="00AA4DEB" w:rsidRDefault="00AA4DEB" w:rsidP="00230F6A">
      <w:pPr>
        <w:pStyle w:val="ListParagraph"/>
        <w:spacing w:line="480" w:lineRule="auto"/>
        <w:ind w:left="1134" w:firstLine="567"/>
        <w:jc w:val="both"/>
        <w:rPr>
          <w:rFonts w:asciiTheme="majorBidi" w:hAnsiTheme="majorBidi" w:cstheme="majorBidi"/>
          <w:lang w:val="id-ID"/>
        </w:rPr>
      </w:pPr>
      <w:r>
        <w:rPr>
          <w:rFonts w:asciiTheme="majorBidi" w:hAnsiTheme="majorBidi" w:cstheme="majorBidi"/>
          <w:lang w:val="id-ID"/>
        </w:rPr>
        <w:t xml:space="preserve">Secara umum bidang manajemen kesiswaan sedikitnya memiliki tiga tugas utama yang harus diperhatikan, yaitu penerimaan </w:t>
      </w:r>
      <w:r w:rsidR="0092064E">
        <w:rPr>
          <w:rFonts w:asciiTheme="majorBidi" w:hAnsiTheme="majorBidi" w:cstheme="majorBidi"/>
          <w:lang w:val="id-ID"/>
        </w:rPr>
        <w:t>murid baru, kegiatan kemajuan belajar, serta bimbingan dan pembinaan disiplin</w:t>
      </w:r>
      <w:r w:rsidR="00230F6A">
        <w:rPr>
          <w:rStyle w:val="FootnoteReference"/>
          <w:rFonts w:asciiTheme="majorBidi" w:hAnsiTheme="majorBidi" w:cstheme="majorBidi"/>
          <w:lang w:val="id-ID"/>
        </w:rPr>
        <w:footnoteReference w:id="90"/>
      </w:r>
      <w:r w:rsidR="00214361">
        <w:rPr>
          <w:rFonts w:asciiTheme="majorBidi" w:hAnsiTheme="majorBidi" w:cstheme="majorBidi"/>
          <w:lang w:val="id-ID"/>
        </w:rPr>
        <w:t xml:space="preserve">. </w:t>
      </w:r>
      <w:r w:rsidR="00214361">
        <w:rPr>
          <w:rFonts w:asciiTheme="majorBidi" w:hAnsiTheme="majorBidi" w:cstheme="majorBidi"/>
          <w:lang w:val="id-ID"/>
        </w:rPr>
        <w:lastRenderedPageBreak/>
        <w:t xml:space="preserve">Berdasarkan tiga tugas utama tersebut ruang lingkup manajemen kesiswaan berkaitan erat dengan hal-hal sebagai berikut: </w:t>
      </w:r>
    </w:p>
    <w:p w:rsidR="00214361" w:rsidRDefault="00214361" w:rsidP="00A02339">
      <w:pPr>
        <w:pStyle w:val="ListParagraph"/>
        <w:numPr>
          <w:ilvl w:val="0"/>
          <w:numId w:val="42"/>
        </w:numPr>
        <w:spacing w:line="480" w:lineRule="auto"/>
        <w:ind w:left="1418"/>
        <w:jc w:val="both"/>
        <w:rPr>
          <w:rFonts w:asciiTheme="majorBidi" w:hAnsiTheme="majorBidi" w:cstheme="majorBidi"/>
          <w:lang w:val="id-ID"/>
        </w:rPr>
      </w:pPr>
      <w:r>
        <w:rPr>
          <w:rFonts w:asciiTheme="majorBidi" w:hAnsiTheme="majorBidi" w:cstheme="majorBidi"/>
          <w:lang w:val="id-ID"/>
        </w:rPr>
        <w:t>Perencanaan kesiswaan.</w:t>
      </w:r>
    </w:p>
    <w:p w:rsidR="004C2DB6" w:rsidRDefault="004C2DB6" w:rsidP="00A02339">
      <w:pPr>
        <w:pStyle w:val="ListParagraph"/>
        <w:spacing w:line="480" w:lineRule="auto"/>
        <w:ind w:left="1418" w:firstLine="567"/>
        <w:jc w:val="both"/>
        <w:rPr>
          <w:rFonts w:asciiTheme="majorBidi" w:hAnsiTheme="majorBidi" w:cstheme="majorBidi"/>
          <w:lang w:val="id-ID"/>
        </w:rPr>
      </w:pPr>
      <w:r>
        <w:rPr>
          <w:rFonts w:asciiTheme="majorBidi" w:hAnsiTheme="majorBidi" w:cstheme="majorBidi"/>
          <w:lang w:val="id-ID"/>
        </w:rPr>
        <w:t>Dalam perencanaan kesiswaan ini mencakup sensus sekolah dan penentuan jumlah siswa yang diterima. Perencanaan peserta didik ini merupakan aktivitas yang sangat penting dalam manajemen kesiswaan. Hal ini disebabkan karena dalam kegiatan perencanaan akan diperoleh</w:t>
      </w:r>
      <w:r w:rsidR="00A02339">
        <w:rPr>
          <w:rFonts w:asciiTheme="majorBidi" w:hAnsiTheme="majorBidi" w:cstheme="majorBidi"/>
          <w:lang w:val="id-ID"/>
        </w:rPr>
        <w:t xml:space="preserve"> suatu kebijakan yang berkaitan erat dengan strategi penerimaan peserta didik baru baik berkaitan dengan dengan kualifikasi yang diharapkan, alat tes yang digunakan, dan jumlah siswa yang diterima atau daya tampung</w:t>
      </w:r>
      <w:r w:rsidR="00A02339">
        <w:rPr>
          <w:rStyle w:val="FootnoteReference"/>
          <w:rFonts w:asciiTheme="majorBidi" w:hAnsiTheme="majorBidi" w:cstheme="majorBidi"/>
          <w:lang w:val="id-ID"/>
        </w:rPr>
        <w:footnoteReference w:id="91"/>
      </w:r>
      <w:r w:rsidR="00A02339">
        <w:rPr>
          <w:rFonts w:asciiTheme="majorBidi" w:hAnsiTheme="majorBidi" w:cstheme="majorBidi"/>
          <w:lang w:val="id-ID"/>
        </w:rPr>
        <w:t xml:space="preserve">. </w:t>
      </w:r>
    </w:p>
    <w:p w:rsidR="00214361" w:rsidRDefault="00214361" w:rsidP="00813098">
      <w:pPr>
        <w:pStyle w:val="ListParagraph"/>
        <w:numPr>
          <w:ilvl w:val="0"/>
          <w:numId w:val="42"/>
        </w:numPr>
        <w:spacing w:line="480" w:lineRule="auto"/>
        <w:ind w:left="1418"/>
        <w:jc w:val="both"/>
        <w:rPr>
          <w:rFonts w:asciiTheme="majorBidi" w:hAnsiTheme="majorBidi" w:cstheme="majorBidi"/>
          <w:lang w:val="id-ID"/>
        </w:rPr>
      </w:pPr>
      <w:r>
        <w:rPr>
          <w:rFonts w:asciiTheme="majorBidi" w:hAnsiTheme="majorBidi" w:cstheme="majorBidi"/>
          <w:lang w:val="id-ID"/>
        </w:rPr>
        <w:t>Penerimaan siswa baru.</w:t>
      </w:r>
    </w:p>
    <w:p w:rsidR="00A02339" w:rsidRDefault="00813098" w:rsidP="00813098">
      <w:pPr>
        <w:pStyle w:val="ListParagraph"/>
        <w:spacing w:line="480" w:lineRule="auto"/>
        <w:ind w:left="1418" w:firstLine="567"/>
        <w:jc w:val="both"/>
        <w:rPr>
          <w:rFonts w:asciiTheme="majorBidi" w:hAnsiTheme="majorBidi" w:cstheme="majorBidi"/>
          <w:lang w:val="id-ID"/>
        </w:rPr>
      </w:pPr>
      <w:r>
        <w:rPr>
          <w:rFonts w:asciiTheme="majorBidi" w:hAnsiTheme="majorBidi" w:cstheme="majorBidi"/>
          <w:lang w:val="id-ID"/>
        </w:rPr>
        <w:t xml:space="preserve">Kegiatan penerimaan siswa baru biasanya dikelola oleh panitia penerimaan siswa baru (PSB) atau panitia penerimaan murid baru (PMB). Menurut </w:t>
      </w:r>
      <w:r w:rsidR="00EC27E4">
        <w:rPr>
          <w:rFonts w:asciiTheme="majorBidi" w:hAnsiTheme="majorBidi" w:cstheme="majorBidi"/>
          <w:lang w:val="id-ID"/>
        </w:rPr>
        <w:t xml:space="preserve">Sulistyorini </w:t>
      </w:r>
      <w:r>
        <w:rPr>
          <w:rFonts w:asciiTheme="majorBidi" w:hAnsiTheme="majorBidi" w:cstheme="majorBidi"/>
          <w:lang w:val="id-ID"/>
        </w:rPr>
        <w:t>mengutip pendapatnya Ismed Syarief menjelaskan langkah-langkah penerimaan siswa baru pada garis besarnya ad</w:t>
      </w:r>
      <w:r w:rsidR="00071E96">
        <w:rPr>
          <w:rFonts w:asciiTheme="majorBidi" w:hAnsiTheme="majorBidi" w:cstheme="majorBidi"/>
          <w:lang w:val="en-US"/>
        </w:rPr>
        <w:t>a</w:t>
      </w:r>
      <w:r>
        <w:rPr>
          <w:rFonts w:asciiTheme="majorBidi" w:hAnsiTheme="majorBidi" w:cstheme="majorBidi"/>
          <w:lang w:val="id-ID"/>
        </w:rPr>
        <w:t>lah sebagai berikut; (1) membentuk panitia penerimaan murid, (2) menentukan syarat pendaftaran calon, (3) menyediakan formulir pendaftaran, (4) pengumuman pendaftaran calon, (5) menyediakan buku pendaftaran, (6) waktu pendaftaran, (7) penentuan calon yang diterima.</w:t>
      </w:r>
    </w:p>
    <w:p w:rsidR="00214361" w:rsidRDefault="00214361" w:rsidP="005A6B99">
      <w:pPr>
        <w:pStyle w:val="ListParagraph"/>
        <w:numPr>
          <w:ilvl w:val="0"/>
          <w:numId w:val="42"/>
        </w:numPr>
        <w:spacing w:line="480" w:lineRule="auto"/>
        <w:ind w:left="1701"/>
        <w:jc w:val="both"/>
        <w:rPr>
          <w:rFonts w:asciiTheme="majorBidi" w:hAnsiTheme="majorBidi" w:cstheme="majorBidi"/>
          <w:lang w:val="id-ID"/>
        </w:rPr>
      </w:pPr>
      <w:r>
        <w:rPr>
          <w:rFonts w:asciiTheme="majorBidi" w:hAnsiTheme="majorBidi" w:cstheme="majorBidi"/>
          <w:lang w:val="id-ID"/>
        </w:rPr>
        <w:lastRenderedPageBreak/>
        <w:t>Pengelompokan siswa.</w:t>
      </w:r>
    </w:p>
    <w:p w:rsidR="00813098" w:rsidRDefault="00813098" w:rsidP="005A6B99">
      <w:pPr>
        <w:pStyle w:val="ListParagraph"/>
        <w:spacing w:line="480" w:lineRule="auto"/>
        <w:ind w:left="1418" w:firstLine="567"/>
        <w:jc w:val="both"/>
        <w:rPr>
          <w:rFonts w:asciiTheme="majorBidi" w:hAnsiTheme="majorBidi" w:cstheme="majorBidi"/>
          <w:lang w:val="id-ID"/>
        </w:rPr>
      </w:pPr>
      <w:r>
        <w:rPr>
          <w:rFonts w:asciiTheme="majorBidi" w:hAnsiTheme="majorBidi" w:cstheme="majorBidi"/>
          <w:lang w:val="id-ID"/>
        </w:rPr>
        <w:t xml:space="preserve">Pengelompokan siswa diadakan dengan maksud agar pelaksanaan kegiatan proses belajar dan mengajar di sekolah bisa lancar, tertib, dan bisa tercapai tujuan-tujuan pendidikan yang telah diprogramkan. Ada beberapa jenis pengelompokan siswa diantaranya; a) pengelompokan dalam kelas-kelas; b) pengelompokan berdasarkan bidang studi; c) pengelompokan berdasarkan spesialisasi; d) pengelompokan dalam sistem kredit; </w:t>
      </w:r>
      <w:r w:rsidR="004C3E49">
        <w:rPr>
          <w:rFonts w:asciiTheme="majorBidi" w:hAnsiTheme="majorBidi" w:cstheme="majorBidi"/>
          <w:lang w:val="id-ID"/>
        </w:rPr>
        <w:t>e)</w:t>
      </w:r>
      <w:r w:rsidR="005A6B99">
        <w:rPr>
          <w:rFonts w:asciiTheme="majorBidi" w:hAnsiTheme="majorBidi" w:cstheme="majorBidi"/>
          <w:lang w:val="id-ID"/>
        </w:rPr>
        <w:t xml:space="preserve"> pengelompokan berdasarkan kemampuan; f)</w:t>
      </w:r>
      <w:r w:rsidR="00274312">
        <w:rPr>
          <w:rFonts w:asciiTheme="majorBidi" w:hAnsiTheme="majorBidi" w:cstheme="majorBidi"/>
          <w:lang w:val="id-ID"/>
        </w:rPr>
        <w:t xml:space="preserve"> </w:t>
      </w:r>
      <w:r w:rsidR="005A6B99">
        <w:rPr>
          <w:rFonts w:asciiTheme="majorBidi" w:hAnsiTheme="majorBidi" w:cstheme="majorBidi"/>
          <w:lang w:val="id-ID"/>
        </w:rPr>
        <w:t>pengelompokan berdasarkan minat.</w:t>
      </w:r>
    </w:p>
    <w:p w:rsidR="00214361" w:rsidRDefault="00214361" w:rsidP="005A6B99">
      <w:pPr>
        <w:pStyle w:val="ListParagraph"/>
        <w:numPr>
          <w:ilvl w:val="0"/>
          <w:numId w:val="42"/>
        </w:numPr>
        <w:spacing w:line="480" w:lineRule="auto"/>
        <w:ind w:left="1701"/>
        <w:jc w:val="both"/>
        <w:rPr>
          <w:rFonts w:asciiTheme="majorBidi" w:hAnsiTheme="majorBidi" w:cstheme="majorBidi"/>
          <w:lang w:val="id-ID"/>
        </w:rPr>
      </w:pPr>
      <w:r>
        <w:rPr>
          <w:rFonts w:asciiTheme="majorBidi" w:hAnsiTheme="majorBidi" w:cstheme="majorBidi"/>
          <w:lang w:val="id-ID"/>
        </w:rPr>
        <w:t>Kehadiran siswa di sekolah islam.</w:t>
      </w:r>
    </w:p>
    <w:p w:rsidR="005A6B99" w:rsidRPr="005A6B99" w:rsidRDefault="00214361" w:rsidP="005A6B99">
      <w:pPr>
        <w:pStyle w:val="ListParagraph"/>
        <w:numPr>
          <w:ilvl w:val="0"/>
          <w:numId w:val="42"/>
        </w:numPr>
        <w:spacing w:line="480" w:lineRule="auto"/>
        <w:ind w:left="1701"/>
        <w:jc w:val="both"/>
        <w:rPr>
          <w:rFonts w:asciiTheme="majorBidi" w:hAnsiTheme="majorBidi" w:cstheme="majorBidi"/>
          <w:lang w:val="id-ID"/>
        </w:rPr>
      </w:pPr>
      <w:r>
        <w:rPr>
          <w:rFonts w:asciiTheme="majorBidi" w:hAnsiTheme="majorBidi" w:cstheme="majorBidi"/>
          <w:lang w:val="id-ID"/>
        </w:rPr>
        <w:t>Pembinaan disiplin siswa.</w:t>
      </w:r>
    </w:p>
    <w:p w:rsidR="00214361" w:rsidRDefault="00214361" w:rsidP="005A6B99">
      <w:pPr>
        <w:pStyle w:val="ListParagraph"/>
        <w:numPr>
          <w:ilvl w:val="0"/>
          <w:numId w:val="42"/>
        </w:numPr>
        <w:spacing w:line="480" w:lineRule="auto"/>
        <w:ind w:left="1701"/>
        <w:jc w:val="both"/>
        <w:rPr>
          <w:rFonts w:asciiTheme="majorBidi" w:hAnsiTheme="majorBidi" w:cstheme="majorBidi"/>
          <w:lang w:val="id-ID"/>
        </w:rPr>
      </w:pPr>
      <w:r>
        <w:rPr>
          <w:rFonts w:asciiTheme="majorBidi" w:hAnsiTheme="majorBidi" w:cstheme="majorBidi"/>
          <w:lang w:val="id-ID"/>
        </w:rPr>
        <w:t>Kegiatan ekstra kurikuler.</w:t>
      </w:r>
    </w:p>
    <w:p w:rsidR="00214361" w:rsidRDefault="00214361" w:rsidP="005A6B99">
      <w:pPr>
        <w:pStyle w:val="ListParagraph"/>
        <w:numPr>
          <w:ilvl w:val="0"/>
          <w:numId w:val="42"/>
        </w:numPr>
        <w:spacing w:line="480" w:lineRule="auto"/>
        <w:ind w:left="1701"/>
        <w:jc w:val="both"/>
        <w:rPr>
          <w:rFonts w:asciiTheme="majorBidi" w:hAnsiTheme="majorBidi" w:cstheme="majorBidi"/>
          <w:lang w:val="id-ID"/>
        </w:rPr>
      </w:pPr>
      <w:r>
        <w:rPr>
          <w:rFonts w:asciiTheme="majorBidi" w:hAnsiTheme="majorBidi" w:cstheme="majorBidi"/>
          <w:lang w:val="id-ID"/>
        </w:rPr>
        <w:t>Organisasi siswa intra sekolah.</w:t>
      </w:r>
    </w:p>
    <w:p w:rsidR="00214361" w:rsidRDefault="00214361" w:rsidP="005A6B99">
      <w:pPr>
        <w:pStyle w:val="ListParagraph"/>
        <w:numPr>
          <w:ilvl w:val="0"/>
          <w:numId w:val="42"/>
        </w:numPr>
        <w:spacing w:line="480" w:lineRule="auto"/>
        <w:ind w:left="1701"/>
        <w:jc w:val="both"/>
        <w:rPr>
          <w:rFonts w:asciiTheme="majorBidi" w:hAnsiTheme="majorBidi" w:cstheme="majorBidi"/>
          <w:lang w:val="id-ID"/>
        </w:rPr>
      </w:pPr>
      <w:r>
        <w:rPr>
          <w:rFonts w:asciiTheme="majorBidi" w:hAnsiTheme="majorBidi" w:cstheme="majorBidi"/>
          <w:lang w:val="id-ID"/>
        </w:rPr>
        <w:t>Evaluasi kegiatan siswa.</w:t>
      </w:r>
    </w:p>
    <w:p w:rsidR="0087549D" w:rsidRDefault="0087549D" w:rsidP="005B51EB">
      <w:pPr>
        <w:pStyle w:val="ListParagraph"/>
        <w:spacing w:line="480" w:lineRule="auto"/>
        <w:ind w:left="1418" w:firstLine="567"/>
        <w:jc w:val="both"/>
        <w:rPr>
          <w:rFonts w:asciiTheme="majorBidi" w:hAnsiTheme="majorBidi" w:cstheme="majorBidi"/>
          <w:lang w:val="id-ID"/>
        </w:rPr>
      </w:pPr>
      <w:r>
        <w:rPr>
          <w:rFonts w:asciiTheme="majorBidi" w:hAnsiTheme="majorBidi" w:cstheme="majorBidi"/>
          <w:lang w:val="id-ID"/>
        </w:rPr>
        <w:t>Dalam melaksanakan evaluasi kegiatan siswa terdapat beberapa langkah yang perlu diperhatikan, yaitu; (1) penentuan standar. Yang dimaksud dengan standar adalah patokan-patokan mengenai keberhasilan</w:t>
      </w:r>
      <w:r w:rsidR="00103902">
        <w:rPr>
          <w:rFonts w:asciiTheme="majorBidi" w:hAnsiTheme="majorBidi" w:cstheme="majorBidi"/>
          <w:lang w:val="id-ID"/>
        </w:rPr>
        <w:t xml:space="preserve"> dan kegagalan suatu kegiatan</w:t>
      </w:r>
      <w:r w:rsidR="00FF11D1">
        <w:rPr>
          <w:rFonts w:asciiTheme="majorBidi" w:hAnsiTheme="majorBidi" w:cstheme="majorBidi"/>
          <w:lang w:val="id-ID"/>
        </w:rPr>
        <w:t>; (2) me</w:t>
      </w:r>
      <w:r w:rsidR="00C8271D">
        <w:rPr>
          <w:rFonts w:asciiTheme="majorBidi" w:hAnsiTheme="majorBidi" w:cstheme="majorBidi"/>
          <w:lang w:val="en-US"/>
        </w:rPr>
        <w:t>n</w:t>
      </w:r>
      <w:r w:rsidR="00FF11D1">
        <w:rPr>
          <w:rFonts w:asciiTheme="majorBidi" w:hAnsiTheme="majorBidi" w:cstheme="majorBidi"/>
          <w:lang w:val="id-ID"/>
        </w:rPr>
        <w:t>gadakan pengukuran. Pengukuran dilaksanakan untuk mengetahui se</w:t>
      </w:r>
      <w:r w:rsidR="00A6321E">
        <w:rPr>
          <w:rFonts w:asciiTheme="majorBidi" w:hAnsiTheme="majorBidi" w:cstheme="majorBidi"/>
          <w:lang w:val="id-ID"/>
        </w:rPr>
        <w:t>berapa jauh sesuatu kegiatan te</w:t>
      </w:r>
      <w:r w:rsidR="00FF11D1">
        <w:rPr>
          <w:rFonts w:asciiTheme="majorBidi" w:hAnsiTheme="majorBidi" w:cstheme="majorBidi"/>
          <w:lang w:val="id-ID"/>
        </w:rPr>
        <w:t>lah atau belum dilaksanakan; (3) membandingkan hasil pengukuran dengan standar yang telah ditentukan; (4) mengadakan perbaikan. Perbai</w:t>
      </w:r>
      <w:r w:rsidR="005B51EB">
        <w:rPr>
          <w:rFonts w:asciiTheme="majorBidi" w:hAnsiTheme="majorBidi" w:cstheme="majorBidi"/>
          <w:lang w:val="id-ID"/>
        </w:rPr>
        <w:t xml:space="preserve">kan itu perlu dilakukan </w:t>
      </w:r>
      <w:r w:rsidR="005B51EB">
        <w:rPr>
          <w:rFonts w:asciiTheme="majorBidi" w:hAnsiTheme="majorBidi" w:cstheme="majorBidi"/>
          <w:lang w:val="id-ID"/>
        </w:rPr>
        <w:lastRenderedPageBreak/>
        <w:t>untuk m</w:t>
      </w:r>
      <w:r w:rsidR="005B51EB">
        <w:rPr>
          <w:rFonts w:asciiTheme="majorBidi" w:hAnsiTheme="majorBidi" w:cstheme="majorBidi"/>
          <w:lang w:val="en-US"/>
        </w:rPr>
        <w:t>e</w:t>
      </w:r>
      <w:r w:rsidR="00FF11D1">
        <w:rPr>
          <w:rFonts w:asciiTheme="majorBidi" w:hAnsiTheme="majorBidi" w:cstheme="majorBidi"/>
          <w:lang w:val="id-ID"/>
        </w:rPr>
        <w:t>ng</w:t>
      </w:r>
      <w:r w:rsidR="005B51EB">
        <w:rPr>
          <w:rFonts w:asciiTheme="majorBidi" w:hAnsiTheme="majorBidi" w:cstheme="majorBidi"/>
          <w:lang w:val="en-US"/>
        </w:rPr>
        <w:t>e</w:t>
      </w:r>
      <w:r w:rsidR="00FF11D1">
        <w:rPr>
          <w:rFonts w:asciiTheme="majorBidi" w:hAnsiTheme="majorBidi" w:cstheme="majorBidi"/>
          <w:lang w:val="id-ID"/>
        </w:rPr>
        <w:t>tahui ketercapaian standar yang telah ditentukan</w:t>
      </w:r>
      <w:r w:rsidR="00063B08">
        <w:rPr>
          <w:rFonts w:asciiTheme="majorBidi" w:hAnsiTheme="majorBidi" w:cstheme="majorBidi"/>
          <w:lang w:val="id-ID"/>
        </w:rPr>
        <w:t>, terutama perbaikan terhadap penyebab tidak terpenuhinya target atau standar.</w:t>
      </w:r>
    </w:p>
    <w:p w:rsidR="00214361" w:rsidRDefault="00214361" w:rsidP="005A6B99">
      <w:pPr>
        <w:pStyle w:val="ListParagraph"/>
        <w:numPr>
          <w:ilvl w:val="0"/>
          <w:numId w:val="42"/>
        </w:numPr>
        <w:spacing w:line="480" w:lineRule="auto"/>
        <w:ind w:left="1701"/>
        <w:jc w:val="both"/>
        <w:rPr>
          <w:rFonts w:asciiTheme="majorBidi" w:hAnsiTheme="majorBidi" w:cstheme="majorBidi"/>
          <w:lang w:val="id-ID"/>
        </w:rPr>
      </w:pPr>
      <w:r>
        <w:rPr>
          <w:rFonts w:asciiTheme="majorBidi" w:hAnsiTheme="majorBidi" w:cstheme="majorBidi"/>
          <w:lang w:val="id-ID"/>
        </w:rPr>
        <w:t>Perpindahan siswa.</w:t>
      </w:r>
    </w:p>
    <w:p w:rsidR="0087549D" w:rsidRDefault="0087549D" w:rsidP="0087549D">
      <w:pPr>
        <w:pStyle w:val="ListParagraph"/>
        <w:spacing w:line="480" w:lineRule="auto"/>
        <w:ind w:left="1418" w:firstLine="567"/>
        <w:jc w:val="both"/>
        <w:rPr>
          <w:rFonts w:asciiTheme="majorBidi" w:hAnsiTheme="majorBidi" w:cstheme="majorBidi"/>
          <w:lang w:val="id-ID"/>
        </w:rPr>
      </w:pPr>
      <w:r>
        <w:rPr>
          <w:rFonts w:asciiTheme="majorBidi" w:hAnsiTheme="majorBidi" w:cstheme="majorBidi"/>
          <w:lang w:val="id-ID"/>
        </w:rPr>
        <w:t>Perpindahan siswa mempunyai dua pengertian (1) perpindahan siswa dari suatu sekolah islam ke sekolah islam lain yang sejenis dan (2) perpindahan siswa dari suatu jenis program ke jenis program lain</w:t>
      </w:r>
      <w:r>
        <w:rPr>
          <w:rStyle w:val="FootnoteReference"/>
          <w:rFonts w:asciiTheme="majorBidi" w:hAnsiTheme="majorBidi" w:cstheme="majorBidi"/>
          <w:lang w:val="id-ID"/>
        </w:rPr>
        <w:footnoteReference w:id="92"/>
      </w:r>
      <w:r>
        <w:rPr>
          <w:rFonts w:asciiTheme="majorBidi" w:hAnsiTheme="majorBidi" w:cstheme="majorBidi"/>
          <w:lang w:val="id-ID"/>
        </w:rPr>
        <w:t>.</w:t>
      </w:r>
    </w:p>
    <w:p w:rsidR="00214361" w:rsidRDefault="00214361" w:rsidP="005A6B99">
      <w:pPr>
        <w:pStyle w:val="ListParagraph"/>
        <w:numPr>
          <w:ilvl w:val="0"/>
          <w:numId w:val="42"/>
        </w:numPr>
        <w:spacing w:line="480" w:lineRule="auto"/>
        <w:ind w:left="1701"/>
        <w:jc w:val="both"/>
        <w:rPr>
          <w:rFonts w:asciiTheme="majorBidi" w:hAnsiTheme="majorBidi" w:cstheme="majorBidi"/>
          <w:lang w:val="id-ID"/>
        </w:rPr>
      </w:pPr>
      <w:r>
        <w:rPr>
          <w:rFonts w:asciiTheme="majorBidi" w:hAnsiTheme="majorBidi" w:cstheme="majorBidi"/>
          <w:lang w:val="id-ID"/>
        </w:rPr>
        <w:t>Kenaikan kelas dan penjurusan.</w:t>
      </w:r>
    </w:p>
    <w:p w:rsidR="00FB60C4" w:rsidRDefault="00FB60C4" w:rsidP="0087549D">
      <w:pPr>
        <w:pStyle w:val="ListParagraph"/>
        <w:spacing w:line="480" w:lineRule="auto"/>
        <w:ind w:left="1418" w:firstLine="567"/>
        <w:jc w:val="both"/>
        <w:rPr>
          <w:rFonts w:asciiTheme="majorBidi" w:hAnsiTheme="majorBidi" w:cstheme="majorBidi"/>
          <w:lang w:val="id-ID"/>
        </w:rPr>
      </w:pPr>
      <w:r>
        <w:rPr>
          <w:rFonts w:asciiTheme="majorBidi" w:hAnsiTheme="majorBidi" w:cstheme="majorBidi"/>
          <w:lang w:val="id-ID"/>
        </w:rPr>
        <w:t xml:space="preserve">Kenaikan kelas dan penjurusan dapat diatur dalam peraturan sekolah yang berdasarkan pada kebijakan yang ada pada sekolah. Dalam </w:t>
      </w:r>
      <w:r w:rsidR="0087549D">
        <w:rPr>
          <w:rFonts w:asciiTheme="majorBidi" w:hAnsiTheme="majorBidi" w:cstheme="majorBidi"/>
          <w:lang w:val="id-ID"/>
        </w:rPr>
        <w:t xml:space="preserve">pelaksanaan kenaikan kelas dan penjurusan sering kalli muncul berbagai masalah yang memerlukan penyelesaian secara bijak. </w:t>
      </w:r>
    </w:p>
    <w:p w:rsidR="00214361" w:rsidRDefault="00214361" w:rsidP="005A6B99">
      <w:pPr>
        <w:pStyle w:val="ListParagraph"/>
        <w:numPr>
          <w:ilvl w:val="0"/>
          <w:numId w:val="42"/>
        </w:numPr>
        <w:spacing w:line="480" w:lineRule="auto"/>
        <w:ind w:left="1701"/>
        <w:jc w:val="both"/>
        <w:rPr>
          <w:rFonts w:asciiTheme="majorBidi" w:hAnsiTheme="majorBidi" w:cstheme="majorBidi"/>
          <w:lang w:val="id-ID"/>
        </w:rPr>
      </w:pPr>
      <w:r>
        <w:rPr>
          <w:rFonts w:asciiTheme="majorBidi" w:hAnsiTheme="majorBidi" w:cstheme="majorBidi"/>
          <w:lang w:val="id-ID"/>
        </w:rPr>
        <w:t>Kelulusan dan alumni</w:t>
      </w:r>
      <w:r>
        <w:rPr>
          <w:rStyle w:val="FootnoteReference"/>
          <w:rFonts w:asciiTheme="majorBidi" w:hAnsiTheme="majorBidi" w:cstheme="majorBidi"/>
          <w:lang w:val="id-ID"/>
        </w:rPr>
        <w:footnoteReference w:id="93"/>
      </w:r>
      <w:r>
        <w:rPr>
          <w:rFonts w:asciiTheme="majorBidi" w:hAnsiTheme="majorBidi" w:cstheme="majorBidi"/>
          <w:lang w:val="id-ID"/>
        </w:rPr>
        <w:t>.</w:t>
      </w:r>
    </w:p>
    <w:p w:rsidR="0089095D" w:rsidRPr="008908BD" w:rsidRDefault="0089095D" w:rsidP="00DE7A2A">
      <w:pPr>
        <w:pStyle w:val="ListParagraph"/>
        <w:numPr>
          <w:ilvl w:val="0"/>
          <w:numId w:val="25"/>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Pengelolaan  fasilitas</w:t>
      </w:r>
    </w:p>
    <w:p w:rsidR="00B46528" w:rsidRPr="008908BD" w:rsidRDefault="00B46528" w:rsidP="00DE7A2A">
      <w:pPr>
        <w:pStyle w:val="ListParagraph"/>
        <w:numPr>
          <w:ilvl w:val="0"/>
          <w:numId w:val="27"/>
        </w:numPr>
        <w:spacing w:line="480" w:lineRule="auto"/>
        <w:ind w:left="1418" w:hanging="284"/>
        <w:jc w:val="both"/>
        <w:rPr>
          <w:rFonts w:asciiTheme="majorBidi" w:hAnsiTheme="majorBidi" w:cstheme="majorBidi"/>
          <w:lang w:val="id-ID"/>
        </w:rPr>
      </w:pPr>
      <w:r w:rsidRPr="008908BD">
        <w:rPr>
          <w:rFonts w:asciiTheme="majorBidi" w:hAnsiTheme="majorBidi" w:cstheme="majorBidi"/>
          <w:lang w:val="id-ID"/>
        </w:rPr>
        <w:t>Sekolah/madrasah menetapkan kebijakan program secara tertulis mengenai pengelolaan saran dan prasarana</w:t>
      </w:r>
      <w:r w:rsidR="000F49D1">
        <w:rPr>
          <w:rFonts w:asciiTheme="majorBidi" w:hAnsiTheme="majorBidi" w:cstheme="majorBidi"/>
          <w:lang w:val="id-ID"/>
        </w:rPr>
        <w:t>.</w:t>
      </w:r>
    </w:p>
    <w:p w:rsidR="00B46528" w:rsidRPr="008908BD" w:rsidRDefault="00B46528" w:rsidP="00DE7A2A">
      <w:pPr>
        <w:pStyle w:val="ListParagraph"/>
        <w:numPr>
          <w:ilvl w:val="0"/>
          <w:numId w:val="27"/>
        </w:numPr>
        <w:spacing w:line="480" w:lineRule="auto"/>
        <w:ind w:left="1418" w:hanging="284"/>
        <w:jc w:val="both"/>
        <w:rPr>
          <w:rFonts w:asciiTheme="majorBidi" w:hAnsiTheme="majorBidi" w:cstheme="majorBidi"/>
          <w:lang w:val="id-ID"/>
        </w:rPr>
      </w:pPr>
      <w:r w:rsidRPr="008908BD">
        <w:rPr>
          <w:rFonts w:asciiTheme="majorBidi" w:hAnsiTheme="majorBidi" w:cstheme="majorBidi"/>
          <w:lang w:val="id-ID"/>
        </w:rPr>
        <w:t>Program pengelolaan saran dan prasarana mengacu pada standar sarana dan prasarana dalam hal:</w:t>
      </w:r>
    </w:p>
    <w:p w:rsidR="00B46528" w:rsidRPr="008908BD" w:rsidRDefault="00B46528" w:rsidP="00FE6898">
      <w:pPr>
        <w:pStyle w:val="ListParagraph"/>
        <w:numPr>
          <w:ilvl w:val="0"/>
          <w:numId w:val="28"/>
        </w:numPr>
        <w:spacing w:line="480" w:lineRule="auto"/>
        <w:ind w:left="1843"/>
        <w:jc w:val="both"/>
        <w:rPr>
          <w:rFonts w:asciiTheme="majorBidi" w:hAnsiTheme="majorBidi" w:cstheme="majorBidi"/>
          <w:lang w:val="id-ID"/>
        </w:rPr>
      </w:pPr>
      <w:r w:rsidRPr="008908BD">
        <w:rPr>
          <w:rFonts w:asciiTheme="majorBidi" w:hAnsiTheme="majorBidi" w:cstheme="majorBidi"/>
          <w:lang w:val="id-ID"/>
        </w:rPr>
        <w:t xml:space="preserve">Merencanakan, memenuhi, dan mendayagunakan </w:t>
      </w:r>
      <w:r w:rsidR="003F02D0" w:rsidRPr="008908BD">
        <w:rPr>
          <w:rFonts w:asciiTheme="majorBidi" w:hAnsiTheme="majorBidi" w:cstheme="majorBidi"/>
          <w:lang w:val="id-ID"/>
        </w:rPr>
        <w:t>sarana dan prasarana pendidikan</w:t>
      </w:r>
      <w:r w:rsidR="000F49D1">
        <w:rPr>
          <w:rFonts w:asciiTheme="majorBidi" w:hAnsiTheme="majorBidi" w:cstheme="majorBidi"/>
          <w:lang w:val="id-ID"/>
        </w:rPr>
        <w:t>.</w:t>
      </w:r>
    </w:p>
    <w:p w:rsidR="003F02D0" w:rsidRPr="008908BD" w:rsidRDefault="003F02D0" w:rsidP="00FE6898">
      <w:pPr>
        <w:pStyle w:val="ListParagraph"/>
        <w:numPr>
          <w:ilvl w:val="0"/>
          <w:numId w:val="28"/>
        </w:numPr>
        <w:spacing w:line="480" w:lineRule="auto"/>
        <w:ind w:left="1843"/>
        <w:jc w:val="both"/>
        <w:rPr>
          <w:rFonts w:asciiTheme="majorBidi" w:hAnsiTheme="majorBidi" w:cstheme="majorBidi"/>
          <w:lang w:val="id-ID"/>
        </w:rPr>
      </w:pPr>
      <w:r w:rsidRPr="008908BD">
        <w:rPr>
          <w:rFonts w:asciiTheme="majorBidi" w:hAnsiTheme="majorBidi" w:cstheme="majorBidi"/>
          <w:lang w:val="id-ID"/>
        </w:rPr>
        <w:lastRenderedPageBreak/>
        <w:t>Mengevaluasi dan melakukan pemeliharaan sarana dan prasarana agar tetap berfungsi mendukung proses pendidikan</w:t>
      </w:r>
      <w:r w:rsidR="000F49D1">
        <w:rPr>
          <w:rFonts w:asciiTheme="majorBidi" w:hAnsiTheme="majorBidi" w:cstheme="majorBidi"/>
          <w:lang w:val="id-ID"/>
        </w:rPr>
        <w:t>.</w:t>
      </w:r>
    </w:p>
    <w:p w:rsidR="003F02D0" w:rsidRPr="008908BD" w:rsidRDefault="003F02D0" w:rsidP="00FE6898">
      <w:pPr>
        <w:pStyle w:val="ListParagraph"/>
        <w:numPr>
          <w:ilvl w:val="0"/>
          <w:numId w:val="28"/>
        </w:numPr>
        <w:spacing w:line="480" w:lineRule="auto"/>
        <w:ind w:left="1843"/>
        <w:jc w:val="both"/>
        <w:rPr>
          <w:rFonts w:asciiTheme="majorBidi" w:hAnsiTheme="majorBidi" w:cstheme="majorBidi"/>
          <w:lang w:val="id-ID"/>
        </w:rPr>
      </w:pPr>
      <w:r w:rsidRPr="008908BD">
        <w:rPr>
          <w:rFonts w:asciiTheme="majorBidi" w:hAnsiTheme="majorBidi" w:cstheme="majorBidi"/>
          <w:lang w:val="id-ID"/>
        </w:rPr>
        <w:t>Melengkapi fasilitas pembelajaran pada setiap tingkat kelas di sekolah/madrasah</w:t>
      </w:r>
      <w:r w:rsidR="000F49D1">
        <w:rPr>
          <w:rFonts w:asciiTheme="majorBidi" w:hAnsiTheme="majorBidi" w:cstheme="majorBidi"/>
          <w:lang w:val="id-ID"/>
        </w:rPr>
        <w:t>.</w:t>
      </w:r>
    </w:p>
    <w:p w:rsidR="003F0C3E" w:rsidRPr="00DE7A2A" w:rsidRDefault="003F02D0" w:rsidP="00DE7A2A">
      <w:pPr>
        <w:pStyle w:val="ListParagraph"/>
        <w:numPr>
          <w:ilvl w:val="0"/>
          <w:numId w:val="28"/>
        </w:numPr>
        <w:spacing w:line="480" w:lineRule="auto"/>
        <w:ind w:left="1843"/>
        <w:jc w:val="both"/>
        <w:rPr>
          <w:rFonts w:asciiTheme="majorBidi" w:hAnsiTheme="majorBidi" w:cstheme="majorBidi"/>
          <w:lang w:val="id-ID"/>
        </w:rPr>
      </w:pPr>
      <w:r w:rsidRPr="008908BD">
        <w:rPr>
          <w:rFonts w:asciiTheme="majorBidi" w:hAnsiTheme="majorBidi" w:cstheme="majorBidi"/>
          <w:lang w:val="id-ID"/>
        </w:rPr>
        <w:t>Pemeliharaan semua fasilitas fisik dan peralatan dengan memperhatikan kesehatan dan keamanan lingkungan</w:t>
      </w:r>
      <w:r w:rsidR="000F49D1">
        <w:rPr>
          <w:rFonts w:asciiTheme="majorBidi" w:hAnsiTheme="majorBidi" w:cstheme="majorBidi"/>
          <w:lang w:val="id-ID"/>
        </w:rPr>
        <w:t>.</w:t>
      </w:r>
    </w:p>
    <w:p w:rsidR="00FE6898" w:rsidRPr="00E2722A" w:rsidRDefault="003F02D0" w:rsidP="00DE7A2A">
      <w:pPr>
        <w:pStyle w:val="ListParagraph"/>
        <w:numPr>
          <w:ilvl w:val="0"/>
          <w:numId w:val="27"/>
        </w:numPr>
        <w:spacing w:line="480" w:lineRule="auto"/>
        <w:ind w:left="1418" w:hanging="284"/>
        <w:jc w:val="both"/>
        <w:rPr>
          <w:rFonts w:asciiTheme="majorBidi" w:hAnsiTheme="majorBidi" w:cstheme="majorBidi"/>
          <w:lang w:val="id-ID"/>
        </w:rPr>
      </w:pPr>
      <w:r w:rsidRPr="008908BD">
        <w:rPr>
          <w:rFonts w:asciiTheme="majorBidi" w:hAnsiTheme="majorBidi" w:cstheme="majorBidi"/>
          <w:lang w:val="id-ID"/>
        </w:rPr>
        <w:t>Pengelolaan saran dan prasarana sekolah</w:t>
      </w:r>
    </w:p>
    <w:p w:rsidR="00E2722A" w:rsidRDefault="00E2722A" w:rsidP="007D3B79">
      <w:pPr>
        <w:pStyle w:val="ListParagraph"/>
        <w:spacing w:line="480" w:lineRule="auto"/>
        <w:ind w:left="1418" w:firstLine="567"/>
        <w:jc w:val="both"/>
        <w:rPr>
          <w:rFonts w:asciiTheme="majorBidi" w:hAnsiTheme="majorBidi" w:cstheme="majorBidi"/>
          <w:lang w:val="id-ID"/>
        </w:rPr>
      </w:pPr>
      <w:r>
        <w:rPr>
          <w:rFonts w:asciiTheme="majorBidi" w:hAnsiTheme="majorBidi" w:cstheme="majorBidi"/>
          <w:lang w:val="id-ID"/>
        </w:rPr>
        <w:t xml:space="preserve">Proses </w:t>
      </w:r>
      <w:r w:rsidRPr="00E2722A">
        <w:rPr>
          <w:rFonts w:asciiTheme="majorBidi" w:hAnsiTheme="majorBidi" w:cstheme="majorBidi"/>
          <w:lang w:val="id-ID"/>
        </w:rPr>
        <w:t xml:space="preserve">manajemen </w:t>
      </w:r>
      <w:r>
        <w:rPr>
          <w:rFonts w:asciiTheme="majorBidi" w:hAnsiTheme="majorBidi" w:cstheme="majorBidi"/>
          <w:lang w:val="id-ID"/>
        </w:rPr>
        <w:t>sarana dan prasarana pendidikan di sekolah berkaitan erat dengan; (1) perencanaan sarana dan prasarana pendidikan islam; (2) pengadaan sarana dan prasarana; (3) inventaris sarana dan prasarana pendidikan islam; (4) pengawasan dan pemeliharaan sarana dan prasarana pendidikan islam; (5) penghapusan sarana dan prasarana sekolah</w:t>
      </w:r>
      <w:r>
        <w:rPr>
          <w:rStyle w:val="FootnoteReference"/>
          <w:rFonts w:asciiTheme="majorBidi" w:hAnsiTheme="majorBidi" w:cstheme="majorBidi"/>
          <w:lang w:val="id-ID"/>
        </w:rPr>
        <w:footnoteReference w:id="94"/>
      </w:r>
      <w:r w:rsidR="000F49D1">
        <w:rPr>
          <w:rFonts w:asciiTheme="majorBidi" w:hAnsiTheme="majorBidi" w:cstheme="majorBidi"/>
          <w:lang w:val="id-ID"/>
        </w:rPr>
        <w:t>.</w:t>
      </w:r>
    </w:p>
    <w:p w:rsidR="00CD5193" w:rsidRPr="00E2722A" w:rsidRDefault="00CD5193" w:rsidP="00EE0852">
      <w:pPr>
        <w:pStyle w:val="ListParagraph"/>
        <w:spacing w:line="480" w:lineRule="auto"/>
        <w:ind w:left="1418" w:firstLine="567"/>
        <w:jc w:val="both"/>
        <w:rPr>
          <w:rFonts w:asciiTheme="majorBidi" w:hAnsiTheme="majorBidi" w:cstheme="majorBidi"/>
          <w:lang w:val="id-ID"/>
        </w:rPr>
      </w:pPr>
      <w:r>
        <w:rPr>
          <w:rFonts w:asciiTheme="majorBidi" w:hAnsiTheme="majorBidi" w:cstheme="majorBidi"/>
          <w:lang w:val="id-ID"/>
        </w:rPr>
        <w:t xml:space="preserve">Sasaran dari pengembangan saran dan prasarana adalah terwujudnya saran dan prasarana pendidikan sekolah yang sesuai SNP sehingga program-program panduan sekolah potensial menjadi SSN dikembangkan adalah memanfaatkan dana </w:t>
      </w:r>
      <w:r w:rsidR="001D224F">
        <w:rPr>
          <w:rFonts w:asciiTheme="majorBidi" w:hAnsiTheme="majorBidi" w:cstheme="majorBidi"/>
          <w:lang w:val="id-ID"/>
        </w:rPr>
        <w:t xml:space="preserve">yang ada dan atau mencari terobosan lain dalam penambahan dana, yaitu (1) perbaikan atau pengadaan atau pembangunan gedung, laboratorium, dan ruang-ruang sesuai kebutuhan sekolah, (2) pengadaan atau perbaikan atau </w:t>
      </w:r>
      <w:r w:rsidR="001D224F">
        <w:rPr>
          <w:rFonts w:asciiTheme="majorBidi" w:hAnsiTheme="majorBidi" w:cstheme="majorBidi"/>
          <w:lang w:val="id-ID"/>
        </w:rPr>
        <w:lastRenderedPageBreak/>
        <w:t>penambahan peralatan praktik laboratorium IPA, (3) pengadaan atau perbaikan atau penambahan peralatan praktik laboratorium komputer, (4) pengadaan atau perbaikan atau penambahan peralatan laboratorium bahasa, (5) pengadaan atau perbaikan atau penambahan peralatan olahraga, kesenian, keterampilan, (6) pengadaan bahan-bahan praktikum IPA, komputer, bahasa, dll, (7) pengadaan atau perbaikan atau penambahan ATK sesuai sasaran, (8) pengadaan atau perbaikan atau penambahan modul, buku, referensi, manual, diktat</w:t>
      </w:r>
      <w:r w:rsidR="00D32096">
        <w:rPr>
          <w:rFonts w:asciiTheme="majorBidi" w:hAnsiTheme="majorBidi" w:cstheme="majorBidi"/>
          <w:lang w:val="id-ID"/>
        </w:rPr>
        <w:t xml:space="preserve">, majalah, jurnal, dll, (9) pengadaan atau perbaikan atau penambahan jaringan internet, (10) </w:t>
      </w:r>
      <w:r w:rsidR="00D1435F">
        <w:rPr>
          <w:rFonts w:asciiTheme="majorBidi" w:hAnsiTheme="majorBidi" w:cstheme="majorBidi"/>
          <w:lang w:val="id-ID"/>
        </w:rPr>
        <w:t>pengadaan atau perbaikan atau penambahan</w:t>
      </w:r>
      <w:r w:rsidR="006E349C">
        <w:rPr>
          <w:rFonts w:asciiTheme="majorBidi" w:hAnsiTheme="majorBidi" w:cstheme="majorBidi"/>
          <w:lang w:val="id-ID"/>
        </w:rPr>
        <w:t xml:space="preserve"> media pendidikan pada semua mata pelajaran, (11) peningkatan perawatan sarpras sekolah, (12) pengadaan atau perbaikan atau penambahan sarana TU, (13) pelaksanaan pengadaan atau perbaikan atau penambahan sarpras, (14) pelaksanaan evaluasi pengembangan sarpras, (15) dan sebagainya sesuai dengan sasaran dan program</w:t>
      </w:r>
      <w:r w:rsidR="006E349C">
        <w:rPr>
          <w:rStyle w:val="FootnoteReference"/>
          <w:rFonts w:asciiTheme="majorBidi" w:hAnsiTheme="majorBidi" w:cstheme="majorBidi"/>
          <w:lang w:val="id-ID"/>
        </w:rPr>
        <w:footnoteReference w:id="95"/>
      </w:r>
      <w:r w:rsidR="00427081">
        <w:rPr>
          <w:rFonts w:asciiTheme="majorBidi" w:hAnsiTheme="majorBidi" w:cstheme="majorBidi"/>
          <w:lang w:val="id-ID"/>
        </w:rPr>
        <w:t>.</w:t>
      </w:r>
    </w:p>
    <w:p w:rsidR="003F02D0" w:rsidRPr="008908BD" w:rsidRDefault="003F02D0" w:rsidP="00DE7A2A">
      <w:pPr>
        <w:pStyle w:val="ListParagraph"/>
        <w:numPr>
          <w:ilvl w:val="0"/>
          <w:numId w:val="27"/>
        </w:numPr>
        <w:spacing w:line="480" w:lineRule="auto"/>
        <w:ind w:left="1418" w:hanging="284"/>
        <w:jc w:val="both"/>
        <w:rPr>
          <w:rFonts w:asciiTheme="majorBidi" w:hAnsiTheme="majorBidi" w:cstheme="majorBidi"/>
          <w:lang w:val="id-ID"/>
        </w:rPr>
      </w:pPr>
      <w:r w:rsidRPr="008908BD">
        <w:rPr>
          <w:rFonts w:asciiTheme="majorBidi" w:hAnsiTheme="majorBidi" w:cstheme="majorBidi"/>
          <w:lang w:val="id-ID"/>
        </w:rPr>
        <w:t>Pengelolaan perpustakaan</w:t>
      </w:r>
      <w:r w:rsidR="001A1821">
        <w:rPr>
          <w:rFonts w:asciiTheme="majorBidi" w:hAnsiTheme="majorBidi" w:cstheme="majorBidi"/>
          <w:lang w:val="en-US"/>
        </w:rPr>
        <w:t>.</w:t>
      </w:r>
    </w:p>
    <w:p w:rsidR="003F02D0" w:rsidRPr="008908BD" w:rsidRDefault="003F02D0" w:rsidP="00DE7A2A">
      <w:pPr>
        <w:pStyle w:val="ListParagraph"/>
        <w:numPr>
          <w:ilvl w:val="0"/>
          <w:numId w:val="28"/>
        </w:numPr>
        <w:spacing w:line="480" w:lineRule="auto"/>
        <w:ind w:left="1701" w:hanging="283"/>
        <w:jc w:val="both"/>
        <w:rPr>
          <w:rFonts w:asciiTheme="majorBidi" w:hAnsiTheme="majorBidi" w:cstheme="majorBidi"/>
          <w:lang w:val="id-ID"/>
        </w:rPr>
      </w:pPr>
      <w:r w:rsidRPr="008908BD">
        <w:rPr>
          <w:rFonts w:asciiTheme="majorBidi" w:hAnsiTheme="majorBidi" w:cstheme="majorBidi"/>
          <w:lang w:val="id-ID"/>
        </w:rPr>
        <w:t>Penyediaan petunjuk pelaksanaan operasional peminjaman buku dan bahan putaka lainnya</w:t>
      </w:r>
      <w:r w:rsidR="000F49D1">
        <w:rPr>
          <w:rFonts w:asciiTheme="majorBidi" w:hAnsiTheme="majorBidi" w:cstheme="majorBidi"/>
          <w:lang w:val="id-ID"/>
        </w:rPr>
        <w:t>.</w:t>
      </w:r>
    </w:p>
    <w:p w:rsidR="003F02D0" w:rsidRPr="008908BD" w:rsidRDefault="003F02D0" w:rsidP="00DE7A2A">
      <w:pPr>
        <w:pStyle w:val="ListParagraph"/>
        <w:numPr>
          <w:ilvl w:val="0"/>
          <w:numId w:val="28"/>
        </w:numPr>
        <w:spacing w:line="480" w:lineRule="auto"/>
        <w:ind w:left="1701" w:hanging="283"/>
        <w:jc w:val="both"/>
        <w:rPr>
          <w:rFonts w:asciiTheme="majorBidi" w:hAnsiTheme="majorBidi" w:cstheme="majorBidi"/>
          <w:lang w:val="id-ID"/>
        </w:rPr>
      </w:pPr>
      <w:r w:rsidRPr="008908BD">
        <w:rPr>
          <w:rFonts w:asciiTheme="majorBidi" w:hAnsiTheme="majorBidi" w:cstheme="majorBidi"/>
          <w:lang w:val="id-ID"/>
        </w:rPr>
        <w:t>Merencanakan fasilitas peminjaman buku dan bahan pustaka lainnya sesuai dengan kebutuhan peserta didik dan pendidik</w:t>
      </w:r>
      <w:r w:rsidR="000F49D1">
        <w:rPr>
          <w:rFonts w:asciiTheme="majorBidi" w:hAnsiTheme="majorBidi" w:cstheme="majorBidi"/>
          <w:lang w:val="id-ID"/>
        </w:rPr>
        <w:t>.</w:t>
      </w:r>
    </w:p>
    <w:p w:rsidR="003F02D0" w:rsidRPr="008908BD" w:rsidRDefault="003F02D0" w:rsidP="00DE7A2A">
      <w:pPr>
        <w:pStyle w:val="ListParagraph"/>
        <w:numPr>
          <w:ilvl w:val="0"/>
          <w:numId w:val="28"/>
        </w:numPr>
        <w:spacing w:line="480" w:lineRule="auto"/>
        <w:ind w:left="1701" w:hanging="283"/>
        <w:jc w:val="both"/>
        <w:rPr>
          <w:rFonts w:asciiTheme="majorBidi" w:hAnsiTheme="majorBidi" w:cstheme="majorBidi"/>
          <w:lang w:val="id-ID"/>
        </w:rPr>
      </w:pPr>
      <w:r w:rsidRPr="008908BD">
        <w:rPr>
          <w:rFonts w:asciiTheme="majorBidi" w:hAnsiTheme="majorBidi" w:cstheme="majorBidi"/>
          <w:lang w:val="id-ID"/>
        </w:rPr>
        <w:lastRenderedPageBreak/>
        <w:t>Melengkapi fasilitas peminjaman antar perpustakaan, baik internal maupun eksternal</w:t>
      </w:r>
      <w:r w:rsidR="000F49D1">
        <w:rPr>
          <w:rFonts w:asciiTheme="majorBidi" w:hAnsiTheme="majorBidi" w:cstheme="majorBidi"/>
          <w:lang w:val="id-ID"/>
        </w:rPr>
        <w:t>.</w:t>
      </w:r>
    </w:p>
    <w:p w:rsidR="003F02D0" w:rsidRPr="008908BD" w:rsidRDefault="003F02D0" w:rsidP="00DE7A2A">
      <w:pPr>
        <w:pStyle w:val="ListParagraph"/>
        <w:numPr>
          <w:ilvl w:val="0"/>
          <w:numId w:val="27"/>
        </w:numPr>
        <w:spacing w:line="480" w:lineRule="auto"/>
        <w:ind w:left="1418" w:hanging="284"/>
        <w:jc w:val="both"/>
        <w:rPr>
          <w:rFonts w:asciiTheme="majorBidi" w:hAnsiTheme="majorBidi" w:cstheme="majorBidi"/>
          <w:lang w:val="id-ID"/>
        </w:rPr>
      </w:pPr>
      <w:r w:rsidRPr="008908BD">
        <w:rPr>
          <w:rFonts w:asciiTheme="majorBidi" w:hAnsiTheme="majorBidi" w:cstheme="majorBidi"/>
          <w:lang w:val="id-ID"/>
        </w:rPr>
        <w:t>Pengelolaan laboratorium dikembangkan sejalan dengan perkembangan ilmu pengetahuan dan teknologi serta dilengkapi dengan manual yang jelas sehingga tidak terjadi kekeliruan yang dapat menimbulkan kerusakan</w:t>
      </w:r>
      <w:r w:rsidR="000F49D1">
        <w:rPr>
          <w:rFonts w:asciiTheme="majorBidi" w:hAnsiTheme="majorBidi" w:cstheme="majorBidi"/>
          <w:lang w:val="id-ID"/>
        </w:rPr>
        <w:t>.</w:t>
      </w:r>
    </w:p>
    <w:p w:rsidR="003F02D0" w:rsidRPr="008908BD" w:rsidRDefault="00F04DD9" w:rsidP="00DE7A2A">
      <w:pPr>
        <w:pStyle w:val="ListParagraph"/>
        <w:numPr>
          <w:ilvl w:val="0"/>
          <w:numId w:val="27"/>
        </w:numPr>
        <w:spacing w:line="480" w:lineRule="auto"/>
        <w:ind w:left="1418" w:hanging="284"/>
        <w:jc w:val="both"/>
        <w:rPr>
          <w:rFonts w:asciiTheme="majorBidi" w:hAnsiTheme="majorBidi" w:cstheme="majorBidi"/>
          <w:lang w:val="id-ID"/>
        </w:rPr>
      </w:pPr>
      <w:r w:rsidRPr="008908BD">
        <w:rPr>
          <w:rFonts w:asciiTheme="majorBidi" w:hAnsiTheme="majorBidi" w:cstheme="majorBidi"/>
          <w:lang w:val="id-ID"/>
        </w:rPr>
        <w:t>P</w:t>
      </w:r>
      <w:r w:rsidR="003F02D0" w:rsidRPr="008908BD">
        <w:rPr>
          <w:rFonts w:asciiTheme="majorBidi" w:hAnsiTheme="majorBidi" w:cstheme="majorBidi"/>
          <w:lang w:val="id-ID"/>
        </w:rPr>
        <w:t>eng</w:t>
      </w:r>
      <w:r w:rsidRPr="008908BD">
        <w:rPr>
          <w:rFonts w:asciiTheme="majorBidi" w:hAnsiTheme="majorBidi" w:cstheme="majorBidi"/>
          <w:lang w:val="id-ID"/>
        </w:rPr>
        <w:t>elolaan fasilitas untuk kegiatan ekstrakurikuler disesuaikan dengan perkembangan kegiatan ekstrakurikuler peserta didik dan mengacu pada standar sarana dan prasaran</w:t>
      </w:r>
      <w:r w:rsidRPr="008908BD">
        <w:rPr>
          <w:rStyle w:val="FootnoteReference"/>
          <w:rFonts w:asciiTheme="majorBidi" w:hAnsiTheme="majorBidi" w:cstheme="majorBidi"/>
          <w:lang w:val="id-ID"/>
        </w:rPr>
        <w:footnoteReference w:id="96"/>
      </w:r>
      <w:r w:rsidR="000F49D1">
        <w:rPr>
          <w:rFonts w:asciiTheme="majorBidi" w:hAnsiTheme="majorBidi" w:cstheme="majorBidi"/>
          <w:lang w:val="id-ID"/>
        </w:rPr>
        <w:t>.</w:t>
      </w:r>
    </w:p>
    <w:p w:rsidR="0089095D" w:rsidRDefault="009E00E1" w:rsidP="00DE7A2A">
      <w:pPr>
        <w:pStyle w:val="ListParagraph"/>
        <w:numPr>
          <w:ilvl w:val="0"/>
          <w:numId w:val="25"/>
        </w:numPr>
        <w:spacing w:line="480" w:lineRule="auto"/>
        <w:ind w:left="1134" w:hanging="425"/>
        <w:jc w:val="both"/>
        <w:rPr>
          <w:rFonts w:asciiTheme="majorBidi" w:hAnsiTheme="majorBidi" w:cstheme="majorBidi"/>
          <w:lang w:val="id-ID"/>
        </w:rPr>
      </w:pPr>
      <w:r>
        <w:rPr>
          <w:rFonts w:asciiTheme="majorBidi" w:hAnsiTheme="majorBidi" w:cstheme="majorBidi"/>
          <w:lang w:val="id-ID"/>
        </w:rPr>
        <w:t>Pengelolaan keuangan</w:t>
      </w:r>
      <w:r>
        <w:rPr>
          <w:rFonts w:asciiTheme="majorBidi" w:hAnsiTheme="majorBidi" w:cstheme="majorBidi"/>
          <w:lang w:val="en-US"/>
        </w:rPr>
        <w:t>.</w:t>
      </w:r>
    </w:p>
    <w:p w:rsidR="005C291A" w:rsidRPr="008908BD" w:rsidRDefault="005C291A" w:rsidP="00EE0852">
      <w:pPr>
        <w:pStyle w:val="ListParagraph"/>
        <w:spacing w:line="480" w:lineRule="auto"/>
        <w:ind w:left="1134" w:firstLine="567"/>
        <w:jc w:val="both"/>
        <w:rPr>
          <w:rFonts w:asciiTheme="majorBidi" w:hAnsiTheme="majorBidi" w:cstheme="majorBidi"/>
          <w:lang w:val="id-ID"/>
        </w:rPr>
      </w:pPr>
      <w:r>
        <w:rPr>
          <w:rFonts w:asciiTheme="majorBidi" w:hAnsiTheme="majorBidi" w:cstheme="majorBidi"/>
          <w:lang w:val="id-ID"/>
        </w:rPr>
        <w:t>Menurut Sulistyorini mengutip dari Maisyarah menjelaskan bahwa manajemen keuangan adalah suatu proses melakukan kegiatan mengatur keuangan dengan menggerakkan tenaga orang lain. Kegiatan ini dimulai dari perencanaan, pengorganisasian, pelaksanaan sampai dengan pengawasan</w:t>
      </w:r>
      <w:r>
        <w:rPr>
          <w:rStyle w:val="FootnoteReference"/>
          <w:rFonts w:asciiTheme="majorBidi" w:hAnsiTheme="majorBidi" w:cstheme="majorBidi"/>
          <w:lang w:val="id-ID"/>
        </w:rPr>
        <w:footnoteReference w:id="97"/>
      </w:r>
      <w:r w:rsidR="00DC3964">
        <w:rPr>
          <w:rFonts w:asciiTheme="majorBidi" w:hAnsiTheme="majorBidi" w:cstheme="majorBidi"/>
          <w:lang w:val="id-ID"/>
        </w:rPr>
        <w:t>.</w:t>
      </w:r>
      <w:r w:rsidR="00F367A6">
        <w:rPr>
          <w:rFonts w:asciiTheme="majorBidi" w:hAnsiTheme="majorBidi" w:cstheme="majorBidi"/>
          <w:lang w:val="id-ID"/>
        </w:rPr>
        <w:t xml:space="preserve"> Husaini Usman menjelaskan bentuk upaya sekolah dalam bidang pengelolaan keuangan diantaranya;</w:t>
      </w:r>
    </w:p>
    <w:p w:rsidR="00F04DD9" w:rsidRPr="008908BD" w:rsidRDefault="00F04DD9" w:rsidP="00DE7A2A">
      <w:pPr>
        <w:pStyle w:val="ListParagraph"/>
        <w:numPr>
          <w:ilvl w:val="0"/>
          <w:numId w:val="32"/>
        </w:numPr>
        <w:ind w:left="1560" w:hanging="426"/>
        <w:jc w:val="both"/>
        <w:rPr>
          <w:rFonts w:asciiTheme="majorBidi" w:hAnsiTheme="majorBidi" w:cstheme="majorBidi"/>
          <w:lang w:val="id-ID"/>
        </w:rPr>
      </w:pPr>
      <w:r w:rsidRPr="008908BD">
        <w:rPr>
          <w:rFonts w:asciiTheme="majorBidi" w:hAnsiTheme="majorBidi" w:cstheme="majorBidi"/>
          <w:lang w:val="id-ID"/>
        </w:rPr>
        <w:t>Sekolah/madrasah menyusun pedoman pengelolaan biaya investasi dan operasional yang mengacu pada standar pembiayaan.</w:t>
      </w:r>
    </w:p>
    <w:p w:rsidR="00F04DD9" w:rsidRPr="008908BD" w:rsidRDefault="00CC588F" w:rsidP="00DE7A2A">
      <w:pPr>
        <w:pStyle w:val="ListParagraph"/>
        <w:numPr>
          <w:ilvl w:val="0"/>
          <w:numId w:val="32"/>
        </w:numPr>
        <w:ind w:left="1560" w:hanging="426"/>
        <w:jc w:val="both"/>
        <w:rPr>
          <w:rFonts w:asciiTheme="majorBidi" w:hAnsiTheme="majorBidi" w:cstheme="majorBidi"/>
          <w:lang w:val="id-ID"/>
        </w:rPr>
      </w:pPr>
      <w:r>
        <w:rPr>
          <w:rFonts w:asciiTheme="majorBidi" w:hAnsiTheme="majorBidi" w:cstheme="majorBidi"/>
          <w:lang w:val="id-ID"/>
        </w:rPr>
        <w:t>Pedoman peng</w:t>
      </w:r>
      <w:r>
        <w:rPr>
          <w:rFonts w:asciiTheme="majorBidi" w:hAnsiTheme="majorBidi" w:cstheme="majorBidi"/>
          <w:lang w:val="en-US"/>
        </w:rPr>
        <w:t>e</w:t>
      </w:r>
      <w:r w:rsidR="00F04DD9" w:rsidRPr="008908BD">
        <w:rPr>
          <w:rFonts w:asciiTheme="majorBidi" w:hAnsiTheme="majorBidi" w:cstheme="majorBidi"/>
          <w:lang w:val="id-ID"/>
        </w:rPr>
        <w:t>lolaan biaya investasi dan oper</w:t>
      </w:r>
      <w:r w:rsidR="009D5BFC">
        <w:rPr>
          <w:rFonts w:asciiTheme="majorBidi" w:hAnsiTheme="majorBidi" w:cstheme="majorBidi"/>
          <w:lang w:val="en-US"/>
        </w:rPr>
        <w:t>a</w:t>
      </w:r>
      <w:r w:rsidR="00F04DD9" w:rsidRPr="008908BD">
        <w:rPr>
          <w:rFonts w:asciiTheme="majorBidi" w:hAnsiTheme="majorBidi" w:cstheme="majorBidi"/>
          <w:lang w:val="id-ID"/>
        </w:rPr>
        <w:t>sional sekolah/madrasah mengatur: (1) sumber pemasukan, pengeluaran, dan jumlah dana yang dikelola; (2) penyusunan dan pencairan anggaran, serta penggalangan dana diluar dana investasi dan operasional</w:t>
      </w:r>
      <w:r w:rsidR="002B1D67">
        <w:rPr>
          <w:rFonts w:asciiTheme="majorBidi" w:hAnsiTheme="majorBidi" w:cstheme="majorBidi"/>
          <w:lang w:val="id-ID"/>
        </w:rPr>
        <w:t>.</w:t>
      </w:r>
    </w:p>
    <w:p w:rsidR="00F04DD9" w:rsidRDefault="00F04DD9" w:rsidP="00DE7A2A">
      <w:pPr>
        <w:pStyle w:val="ListParagraph"/>
        <w:numPr>
          <w:ilvl w:val="0"/>
          <w:numId w:val="32"/>
        </w:numPr>
        <w:ind w:left="1560" w:hanging="426"/>
        <w:jc w:val="both"/>
        <w:rPr>
          <w:rFonts w:asciiTheme="majorBidi" w:hAnsiTheme="majorBidi" w:cstheme="majorBidi"/>
          <w:lang w:val="id-ID"/>
        </w:rPr>
      </w:pPr>
      <w:r w:rsidRPr="008908BD">
        <w:rPr>
          <w:rFonts w:asciiTheme="majorBidi" w:hAnsiTheme="majorBidi" w:cstheme="majorBidi"/>
          <w:lang w:val="id-ID"/>
        </w:rPr>
        <w:lastRenderedPageBreak/>
        <w:t>Pedoman pengelolaan biaya investasi dan operasional sekolah/madrasah disosialisasikan kepada seluruh warga sekolah/madrasah untuk menjamin tercapainya pengelolaan dana secara transparan</w:t>
      </w:r>
      <w:r w:rsidRPr="008908BD">
        <w:rPr>
          <w:rStyle w:val="FootnoteReference"/>
          <w:rFonts w:asciiTheme="majorBidi" w:hAnsiTheme="majorBidi" w:cstheme="majorBidi"/>
          <w:lang w:val="id-ID"/>
        </w:rPr>
        <w:footnoteReference w:id="98"/>
      </w:r>
      <w:r w:rsidR="002B1D67">
        <w:rPr>
          <w:rFonts w:asciiTheme="majorBidi" w:hAnsiTheme="majorBidi" w:cstheme="majorBidi"/>
          <w:lang w:val="id-ID"/>
        </w:rPr>
        <w:t>.</w:t>
      </w:r>
    </w:p>
    <w:p w:rsidR="00EC2D28" w:rsidRDefault="00EC2D28" w:rsidP="00EC2D28">
      <w:pPr>
        <w:ind w:left="1134"/>
        <w:jc w:val="both"/>
        <w:rPr>
          <w:rFonts w:asciiTheme="majorBidi" w:hAnsiTheme="majorBidi" w:cstheme="majorBidi"/>
          <w:lang w:val="id-ID"/>
        </w:rPr>
      </w:pPr>
    </w:p>
    <w:p w:rsidR="00EC2D28" w:rsidRDefault="00EC2D28" w:rsidP="00EE0852">
      <w:pPr>
        <w:pStyle w:val="ListParagraph"/>
        <w:spacing w:line="480" w:lineRule="auto"/>
        <w:ind w:left="1134" w:firstLine="567"/>
        <w:jc w:val="both"/>
        <w:rPr>
          <w:rFonts w:asciiTheme="majorBidi" w:hAnsiTheme="majorBidi" w:cstheme="majorBidi"/>
          <w:lang w:val="id-ID"/>
        </w:rPr>
      </w:pPr>
      <w:r>
        <w:rPr>
          <w:rFonts w:asciiTheme="majorBidi" w:hAnsiTheme="majorBidi" w:cstheme="majorBidi"/>
          <w:lang w:val="id-ID"/>
        </w:rPr>
        <w:t>Sementara Rohiat menjelaskan, sasaran dari pengembangan sumber dana dan pendanaan atau pembiayaan pendidikan adalah terpenuhinya sumber dana dan pendanaan pendidikan yang sesuai SNP  sehingga program-program yang dapat dikembangkan antara lain</w:t>
      </w:r>
      <w:r w:rsidR="00785FBC">
        <w:rPr>
          <w:rFonts w:asciiTheme="majorBidi" w:hAnsiTheme="majorBidi" w:cstheme="majorBidi"/>
          <w:lang w:val="en-US"/>
        </w:rPr>
        <w:t>;</w:t>
      </w:r>
      <w:r w:rsidR="00785FBC">
        <w:rPr>
          <w:rFonts w:asciiTheme="majorBidi" w:hAnsiTheme="majorBidi" w:cstheme="majorBidi"/>
          <w:lang w:val="id-ID"/>
        </w:rPr>
        <w:t xml:space="preserve"> (1</w:t>
      </w:r>
      <w:r w:rsidR="00785FBC">
        <w:rPr>
          <w:rFonts w:asciiTheme="majorBidi" w:hAnsiTheme="majorBidi" w:cstheme="majorBidi"/>
          <w:lang w:val="en-US"/>
        </w:rPr>
        <w:t>)</w:t>
      </w:r>
      <w:r>
        <w:rPr>
          <w:rFonts w:asciiTheme="majorBidi" w:hAnsiTheme="majorBidi" w:cstheme="majorBidi"/>
          <w:lang w:val="id-ID"/>
        </w:rPr>
        <w:t xml:space="preserve"> sosialisasi pendanaan pendidikan, (2) penggallian sumber dana dari luar sekolah, (3) penggalian dana pendidikan, (4) penyusunan anggaran pendidikan, (5) pengembangan unnit-unit usaha di sekolah</w:t>
      </w:r>
      <w:r>
        <w:rPr>
          <w:rStyle w:val="FootnoteReference"/>
          <w:rFonts w:asciiTheme="majorBidi" w:hAnsiTheme="majorBidi" w:cstheme="majorBidi"/>
          <w:lang w:val="id-ID"/>
        </w:rPr>
        <w:footnoteReference w:id="99"/>
      </w:r>
      <w:r w:rsidR="005C3D67">
        <w:rPr>
          <w:rFonts w:asciiTheme="majorBidi" w:hAnsiTheme="majorBidi" w:cstheme="majorBidi"/>
          <w:lang w:val="id-ID"/>
        </w:rPr>
        <w:t>.</w:t>
      </w:r>
    </w:p>
    <w:p w:rsidR="005C3D67" w:rsidRPr="00EC2D28" w:rsidRDefault="005C3D67" w:rsidP="00EE0852">
      <w:pPr>
        <w:pStyle w:val="ListParagraph"/>
        <w:spacing w:line="480" w:lineRule="auto"/>
        <w:ind w:left="1134" w:firstLine="567"/>
        <w:jc w:val="both"/>
        <w:rPr>
          <w:rFonts w:asciiTheme="majorBidi" w:hAnsiTheme="majorBidi" w:cstheme="majorBidi"/>
          <w:lang w:val="id-ID"/>
        </w:rPr>
      </w:pPr>
      <w:r>
        <w:rPr>
          <w:rFonts w:asciiTheme="majorBidi" w:hAnsiTheme="majorBidi" w:cstheme="majorBidi"/>
          <w:lang w:val="id-ID"/>
        </w:rPr>
        <w:t xml:space="preserve">Strategi yang dapat dilakukan untuk mewujudkan sasaran tersebut antara lain; (1) melaksanakan </w:t>
      </w:r>
      <w:r w:rsidRPr="00745C85">
        <w:rPr>
          <w:rFonts w:asciiTheme="majorBidi" w:hAnsiTheme="majorBidi" w:cstheme="majorBidi"/>
          <w:i/>
          <w:iCs/>
          <w:lang w:val="id-ID"/>
        </w:rPr>
        <w:t>workshop</w:t>
      </w:r>
      <w:r>
        <w:rPr>
          <w:rFonts w:asciiTheme="majorBidi" w:hAnsiTheme="majorBidi" w:cstheme="majorBidi"/>
          <w:lang w:val="id-ID"/>
        </w:rPr>
        <w:t xml:space="preserve"> atau pelatihan secara internal</w:t>
      </w:r>
      <w:r w:rsidR="00EB7441">
        <w:rPr>
          <w:rFonts w:asciiTheme="majorBidi" w:hAnsiTheme="majorBidi" w:cstheme="majorBidi"/>
          <w:lang w:val="id-ID"/>
        </w:rPr>
        <w:t xml:space="preserve"> di sekolah, (2) melaksanakan kerjasama dengan komite sekolah, (3) melakukan kerjsama dengan dunia industri atau usaha</w:t>
      </w:r>
      <w:r w:rsidR="00D7702E">
        <w:rPr>
          <w:rFonts w:asciiTheme="majorBidi" w:hAnsiTheme="majorBidi" w:cstheme="majorBidi"/>
          <w:lang w:val="id-ID"/>
        </w:rPr>
        <w:t>, (4) melakukan kerjasama dengan lembaga atau in</w:t>
      </w:r>
      <w:r w:rsidR="00745C85">
        <w:rPr>
          <w:rFonts w:asciiTheme="majorBidi" w:hAnsiTheme="majorBidi" w:cstheme="majorBidi"/>
          <w:lang w:val="id-ID"/>
        </w:rPr>
        <w:t>stansi lain yang mendukung pemb</w:t>
      </w:r>
      <w:r w:rsidR="00D7702E">
        <w:rPr>
          <w:rFonts w:asciiTheme="majorBidi" w:hAnsiTheme="majorBidi" w:cstheme="majorBidi"/>
          <w:lang w:val="id-ID"/>
        </w:rPr>
        <w:t>i</w:t>
      </w:r>
      <w:r w:rsidR="00745C85" w:rsidRPr="00745C85">
        <w:rPr>
          <w:rFonts w:asciiTheme="majorBidi" w:hAnsiTheme="majorBidi" w:cstheme="majorBidi"/>
          <w:lang w:val="id-ID"/>
        </w:rPr>
        <w:t>a</w:t>
      </w:r>
      <w:r w:rsidR="00D7702E">
        <w:rPr>
          <w:rFonts w:asciiTheme="majorBidi" w:hAnsiTheme="majorBidi" w:cstheme="majorBidi"/>
          <w:lang w:val="id-ID"/>
        </w:rPr>
        <w:t xml:space="preserve">yaan pendidikan, (5) mendirikan usaha </w:t>
      </w:r>
      <w:r w:rsidR="002D149E">
        <w:rPr>
          <w:rFonts w:asciiTheme="majorBidi" w:hAnsiTheme="majorBidi" w:cstheme="majorBidi"/>
          <w:lang w:val="id-ID"/>
        </w:rPr>
        <w:t>di sekolah, (6) memberdayakan potensi sumber daya sekolah</w:t>
      </w:r>
      <w:r w:rsidR="00A94A95">
        <w:rPr>
          <w:rStyle w:val="FootnoteReference"/>
          <w:rFonts w:asciiTheme="majorBidi" w:hAnsiTheme="majorBidi" w:cstheme="majorBidi"/>
          <w:lang w:val="id-ID"/>
        </w:rPr>
        <w:footnoteReference w:id="100"/>
      </w:r>
      <w:r w:rsidR="000E5D35">
        <w:rPr>
          <w:rFonts w:asciiTheme="majorBidi" w:hAnsiTheme="majorBidi" w:cstheme="majorBidi"/>
          <w:lang w:val="id-ID"/>
        </w:rPr>
        <w:t>.</w:t>
      </w:r>
    </w:p>
    <w:p w:rsidR="0089095D" w:rsidRPr="008908BD" w:rsidRDefault="0089095D" w:rsidP="00DE7A2A">
      <w:pPr>
        <w:pStyle w:val="ListParagraph"/>
        <w:numPr>
          <w:ilvl w:val="0"/>
          <w:numId w:val="25"/>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Pengelolaan hubungan sekolah dengan masyarakat</w:t>
      </w:r>
      <w:r w:rsidR="00E407E3">
        <w:rPr>
          <w:rFonts w:asciiTheme="majorBidi" w:hAnsiTheme="majorBidi" w:cstheme="majorBidi"/>
          <w:lang w:val="en-US"/>
        </w:rPr>
        <w:t>.</w:t>
      </w:r>
    </w:p>
    <w:p w:rsidR="007E72FD" w:rsidRPr="008908BD" w:rsidRDefault="007E72FD" w:rsidP="00DE7A2A">
      <w:pPr>
        <w:pStyle w:val="ListParagraph"/>
        <w:numPr>
          <w:ilvl w:val="0"/>
          <w:numId w:val="33"/>
        </w:numPr>
        <w:spacing w:line="480" w:lineRule="auto"/>
        <w:ind w:left="1560" w:hanging="426"/>
        <w:jc w:val="both"/>
        <w:rPr>
          <w:rFonts w:asciiTheme="majorBidi" w:hAnsiTheme="majorBidi" w:cstheme="majorBidi"/>
          <w:lang w:val="id-ID"/>
        </w:rPr>
      </w:pPr>
      <w:r w:rsidRPr="008908BD">
        <w:rPr>
          <w:rFonts w:asciiTheme="majorBidi" w:hAnsiTheme="majorBidi" w:cstheme="majorBidi"/>
          <w:lang w:val="id-ID"/>
        </w:rPr>
        <w:t>Sekolah/madrasah melibatkan warga dan masyarakat pendukun</w:t>
      </w:r>
      <w:r w:rsidR="00DD0941" w:rsidRPr="008908BD">
        <w:rPr>
          <w:rFonts w:asciiTheme="majorBidi" w:hAnsiTheme="majorBidi" w:cstheme="majorBidi"/>
          <w:lang w:val="id-ID"/>
        </w:rPr>
        <w:t>g sekolah/madrasah dalam mengelola pendidikan</w:t>
      </w:r>
      <w:r w:rsidR="00DC3964">
        <w:rPr>
          <w:rFonts w:asciiTheme="majorBidi" w:hAnsiTheme="majorBidi" w:cstheme="majorBidi"/>
          <w:lang w:val="id-ID"/>
        </w:rPr>
        <w:t>.</w:t>
      </w:r>
    </w:p>
    <w:p w:rsidR="00DD0941" w:rsidRPr="008908BD" w:rsidRDefault="00DD0941" w:rsidP="00DE7A2A">
      <w:pPr>
        <w:pStyle w:val="ListParagraph"/>
        <w:numPr>
          <w:ilvl w:val="0"/>
          <w:numId w:val="33"/>
        </w:numPr>
        <w:spacing w:line="480" w:lineRule="auto"/>
        <w:ind w:left="1560" w:hanging="426"/>
        <w:jc w:val="both"/>
        <w:rPr>
          <w:rFonts w:asciiTheme="majorBidi" w:hAnsiTheme="majorBidi" w:cstheme="majorBidi"/>
          <w:lang w:val="id-ID"/>
        </w:rPr>
      </w:pPr>
      <w:r w:rsidRPr="008908BD">
        <w:rPr>
          <w:rFonts w:asciiTheme="majorBidi" w:hAnsiTheme="majorBidi" w:cstheme="majorBidi"/>
          <w:lang w:val="id-ID"/>
        </w:rPr>
        <w:lastRenderedPageBreak/>
        <w:t>Warga sekolah/madrash dilibatkan dalam pengelolaan akademik</w:t>
      </w:r>
      <w:r w:rsidR="00DC3964">
        <w:rPr>
          <w:rFonts w:asciiTheme="majorBidi" w:hAnsiTheme="majorBidi" w:cstheme="majorBidi"/>
          <w:lang w:val="id-ID"/>
        </w:rPr>
        <w:t>.</w:t>
      </w:r>
    </w:p>
    <w:p w:rsidR="00DD0941" w:rsidRPr="008908BD" w:rsidRDefault="00DD0941" w:rsidP="00DE7A2A">
      <w:pPr>
        <w:pStyle w:val="ListParagraph"/>
        <w:numPr>
          <w:ilvl w:val="0"/>
          <w:numId w:val="33"/>
        </w:numPr>
        <w:spacing w:line="480" w:lineRule="auto"/>
        <w:ind w:left="1560" w:hanging="426"/>
        <w:jc w:val="both"/>
        <w:rPr>
          <w:rFonts w:asciiTheme="majorBidi" w:hAnsiTheme="majorBidi" w:cstheme="majorBidi"/>
          <w:lang w:val="id-ID"/>
        </w:rPr>
      </w:pPr>
      <w:r w:rsidRPr="008908BD">
        <w:rPr>
          <w:rFonts w:asciiTheme="majorBidi" w:hAnsiTheme="majorBidi" w:cstheme="majorBidi"/>
          <w:lang w:val="id-ID"/>
        </w:rPr>
        <w:t>Masyarakat pendukung sekolah/madrasah dilibatkan dalam pengelolaan nonakademik</w:t>
      </w:r>
      <w:r w:rsidR="00DC3964">
        <w:rPr>
          <w:rFonts w:asciiTheme="majorBidi" w:hAnsiTheme="majorBidi" w:cstheme="majorBidi"/>
          <w:lang w:val="id-ID"/>
        </w:rPr>
        <w:t>.</w:t>
      </w:r>
    </w:p>
    <w:p w:rsidR="00DD0941" w:rsidRPr="008908BD" w:rsidRDefault="00DD0941" w:rsidP="00DE7A2A">
      <w:pPr>
        <w:pStyle w:val="ListParagraph"/>
        <w:numPr>
          <w:ilvl w:val="0"/>
          <w:numId w:val="33"/>
        </w:numPr>
        <w:spacing w:line="480" w:lineRule="auto"/>
        <w:ind w:left="1560" w:hanging="426"/>
        <w:jc w:val="both"/>
        <w:rPr>
          <w:rFonts w:asciiTheme="majorBidi" w:hAnsiTheme="majorBidi" w:cstheme="majorBidi"/>
          <w:lang w:val="id-ID"/>
        </w:rPr>
      </w:pPr>
      <w:r w:rsidRPr="008908BD">
        <w:rPr>
          <w:rFonts w:asciiTheme="majorBidi" w:hAnsiTheme="majorBidi" w:cstheme="majorBidi"/>
          <w:lang w:val="id-ID"/>
        </w:rPr>
        <w:t xml:space="preserve">Setiap sekolah/madrasah menjalin kemitraan  dengan lembaga lain yang relevan  berkaitan dengan </w:t>
      </w:r>
      <w:r w:rsidRPr="00E407E3">
        <w:rPr>
          <w:rFonts w:asciiTheme="majorBidi" w:hAnsiTheme="majorBidi" w:cstheme="majorBidi"/>
          <w:i/>
          <w:iCs/>
          <w:lang w:val="id-ID"/>
        </w:rPr>
        <w:t>input</w:t>
      </w:r>
      <w:r w:rsidRPr="008908BD">
        <w:rPr>
          <w:rFonts w:asciiTheme="majorBidi" w:hAnsiTheme="majorBidi" w:cstheme="majorBidi"/>
          <w:lang w:val="id-ID"/>
        </w:rPr>
        <w:t xml:space="preserve">, proses, </w:t>
      </w:r>
      <w:r w:rsidRPr="00E407E3">
        <w:rPr>
          <w:rFonts w:asciiTheme="majorBidi" w:hAnsiTheme="majorBidi" w:cstheme="majorBidi"/>
          <w:i/>
          <w:iCs/>
          <w:lang w:val="id-ID"/>
        </w:rPr>
        <w:t>output</w:t>
      </w:r>
      <w:r w:rsidRPr="008908BD">
        <w:rPr>
          <w:rFonts w:asciiTheme="majorBidi" w:hAnsiTheme="majorBidi" w:cstheme="majorBidi"/>
          <w:lang w:val="id-ID"/>
        </w:rPr>
        <w:t>, dan pemanfaatan lulusan</w:t>
      </w:r>
      <w:r w:rsidR="00F367A6">
        <w:rPr>
          <w:rFonts w:asciiTheme="majorBidi" w:hAnsiTheme="majorBidi" w:cstheme="majorBidi"/>
          <w:lang w:val="id-ID"/>
        </w:rPr>
        <w:t>.</w:t>
      </w:r>
    </w:p>
    <w:p w:rsidR="00DD0941" w:rsidRDefault="00DD0941" w:rsidP="00DE7A2A">
      <w:pPr>
        <w:pStyle w:val="ListParagraph"/>
        <w:spacing w:line="480" w:lineRule="auto"/>
        <w:ind w:left="1134" w:firstLine="567"/>
        <w:jc w:val="both"/>
        <w:rPr>
          <w:rFonts w:asciiTheme="majorBidi" w:hAnsiTheme="majorBidi" w:cstheme="majorBidi"/>
          <w:lang w:val="en-US"/>
        </w:rPr>
      </w:pPr>
      <w:r w:rsidRPr="008908BD">
        <w:rPr>
          <w:rFonts w:asciiTheme="majorBidi" w:hAnsiTheme="majorBidi" w:cstheme="majorBidi"/>
          <w:lang w:val="id-ID"/>
        </w:rPr>
        <w:t>Sementar</w:t>
      </w:r>
      <w:r w:rsidR="00DE7A2A">
        <w:rPr>
          <w:rFonts w:asciiTheme="majorBidi" w:hAnsiTheme="majorBidi" w:cstheme="majorBidi"/>
          <w:lang w:val="en-US"/>
        </w:rPr>
        <w:t>a</w:t>
      </w:r>
      <w:r w:rsidRPr="008908BD">
        <w:rPr>
          <w:rFonts w:asciiTheme="majorBidi" w:hAnsiTheme="majorBidi" w:cstheme="majorBidi"/>
          <w:lang w:val="id-ID"/>
        </w:rPr>
        <w:t xml:space="preserve"> Ahyak dalam bukunya profil pendidik sukses menjabarkan efektifitas proses pembelajaran mencakup; a) menggunakan perencanaan pembelajaran dalam bentuk program pembelajaran tahunan, semester, dan persiapan mengajar; b) menggunakan metode yang dapat mengaktifkan dan memandirikan siswa dalam pembelajaran; c) memanfaatkan sumber daya lingkungan sebagai media pembelajaran; d) melakukan umpan balik dari hasil evaluasi dan penilaian</w:t>
      </w:r>
      <w:r w:rsidR="000E3ACE" w:rsidRPr="008908BD">
        <w:rPr>
          <w:rFonts w:asciiTheme="majorBidi" w:hAnsiTheme="majorBidi" w:cstheme="majorBidi"/>
          <w:lang w:val="id-ID"/>
        </w:rPr>
        <w:t xml:space="preserve"> untuk perbaikan proses pembelajaran; e) kepemimpinan sekolah yang kuat</w:t>
      </w:r>
      <w:r w:rsidR="00166A7D" w:rsidRPr="008908BD">
        <w:rPr>
          <w:rFonts w:asciiTheme="majorBidi" w:hAnsiTheme="majorBidi" w:cstheme="majorBidi"/>
          <w:lang w:val="id-ID"/>
        </w:rPr>
        <w:t xml:space="preserve"> </w:t>
      </w:r>
      <w:r w:rsidR="000E3ACE" w:rsidRPr="008908BD">
        <w:rPr>
          <w:rStyle w:val="FootnoteReference"/>
          <w:rFonts w:asciiTheme="majorBidi" w:hAnsiTheme="majorBidi" w:cstheme="majorBidi"/>
          <w:lang w:val="id-ID"/>
        </w:rPr>
        <w:footnoteReference w:id="101"/>
      </w:r>
      <w:r w:rsidR="000E3ACE" w:rsidRPr="008908BD">
        <w:rPr>
          <w:rFonts w:asciiTheme="majorBidi" w:hAnsiTheme="majorBidi" w:cstheme="majorBidi"/>
          <w:lang w:val="id-ID"/>
        </w:rPr>
        <w:t>.</w:t>
      </w:r>
    </w:p>
    <w:p w:rsidR="006D470E" w:rsidRPr="006D470E" w:rsidRDefault="006D470E" w:rsidP="00DE7A2A">
      <w:pPr>
        <w:pStyle w:val="ListParagraph"/>
        <w:spacing w:line="480" w:lineRule="auto"/>
        <w:ind w:left="1134" w:firstLine="567"/>
        <w:jc w:val="both"/>
        <w:rPr>
          <w:rFonts w:asciiTheme="majorBidi" w:hAnsiTheme="majorBidi" w:cstheme="majorBidi"/>
          <w:lang w:val="en-US"/>
        </w:rPr>
      </w:pPr>
    </w:p>
    <w:p w:rsidR="00F94A2C" w:rsidRPr="008908BD" w:rsidRDefault="00680969" w:rsidP="00EA1860">
      <w:pPr>
        <w:pStyle w:val="ListParagraph"/>
        <w:numPr>
          <w:ilvl w:val="0"/>
          <w:numId w:val="41"/>
        </w:numPr>
        <w:spacing w:line="480" w:lineRule="auto"/>
        <w:ind w:left="709"/>
        <w:jc w:val="both"/>
        <w:rPr>
          <w:rFonts w:asciiTheme="majorBidi" w:hAnsiTheme="majorBidi" w:cstheme="majorBidi"/>
          <w:b/>
          <w:bCs/>
          <w:lang w:val="id-ID"/>
        </w:rPr>
      </w:pPr>
      <w:r w:rsidRPr="008908BD">
        <w:rPr>
          <w:rFonts w:asciiTheme="majorBidi" w:hAnsiTheme="majorBidi" w:cstheme="majorBidi"/>
          <w:b/>
          <w:bCs/>
          <w:lang w:val="id-ID"/>
        </w:rPr>
        <w:t xml:space="preserve">Lingkungan </w:t>
      </w:r>
      <w:r w:rsidR="00293ED6" w:rsidRPr="008908BD">
        <w:rPr>
          <w:rFonts w:asciiTheme="majorBidi" w:hAnsiTheme="majorBidi" w:cstheme="majorBidi"/>
          <w:b/>
          <w:bCs/>
          <w:lang w:val="id-ID"/>
        </w:rPr>
        <w:t xml:space="preserve">Sekolah Dalam </w:t>
      </w:r>
      <w:r w:rsidRPr="008908BD">
        <w:rPr>
          <w:rFonts w:asciiTheme="majorBidi" w:hAnsiTheme="majorBidi" w:cstheme="majorBidi"/>
          <w:b/>
          <w:bCs/>
          <w:lang w:val="id-ID"/>
        </w:rPr>
        <w:t>Peningkatan Mutu Pendidikan</w:t>
      </w:r>
    </w:p>
    <w:p w:rsidR="00166A7D" w:rsidRPr="008908BD" w:rsidRDefault="00166A7D" w:rsidP="00EA1860">
      <w:pPr>
        <w:pStyle w:val="ListParagraph"/>
        <w:spacing w:line="480" w:lineRule="auto"/>
        <w:ind w:left="709" w:firstLine="567"/>
        <w:jc w:val="both"/>
        <w:rPr>
          <w:rFonts w:asciiTheme="majorBidi" w:hAnsiTheme="majorBidi" w:cstheme="majorBidi"/>
          <w:lang w:val="id-ID"/>
        </w:rPr>
      </w:pPr>
      <w:r w:rsidRPr="008908BD">
        <w:rPr>
          <w:rFonts w:asciiTheme="majorBidi" w:hAnsiTheme="majorBidi" w:cstheme="majorBidi"/>
          <w:lang w:val="id-ID"/>
        </w:rPr>
        <w:t>Lingkunan dalam pengertian umum adalah situasi di sekitar kita. Dalam lapangan pendidikan, arti lingkungan itu luas yaitu segala sesuatu yang berada di luar anak</w:t>
      </w:r>
      <w:r w:rsidR="00F30695" w:rsidRPr="008908BD">
        <w:rPr>
          <w:rFonts w:asciiTheme="majorBidi" w:hAnsiTheme="majorBidi" w:cstheme="majorBidi"/>
          <w:lang w:val="id-ID"/>
        </w:rPr>
        <w:t>, dalam alam semesta</w:t>
      </w:r>
      <w:r w:rsidR="00F30695" w:rsidRPr="008908BD">
        <w:rPr>
          <w:rStyle w:val="FootnoteReference"/>
          <w:rFonts w:asciiTheme="majorBidi" w:hAnsiTheme="majorBidi" w:cstheme="majorBidi"/>
          <w:lang w:val="id-ID"/>
        </w:rPr>
        <w:footnoteReference w:id="102"/>
      </w:r>
      <w:r w:rsidR="00F30695" w:rsidRPr="008908BD">
        <w:rPr>
          <w:rFonts w:asciiTheme="majorBidi" w:hAnsiTheme="majorBidi" w:cstheme="majorBidi"/>
          <w:lang w:val="id-ID"/>
        </w:rPr>
        <w:t xml:space="preserve">. Ki Hajar Dewantara, membedakan </w:t>
      </w:r>
      <w:r w:rsidR="00F30695" w:rsidRPr="008908BD">
        <w:rPr>
          <w:rFonts w:asciiTheme="majorBidi" w:hAnsiTheme="majorBidi" w:cstheme="majorBidi"/>
          <w:lang w:val="id-ID"/>
        </w:rPr>
        <w:lastRenderedPageBreak/>
        <w:t>lingkungan pendidikan menjadi tiga, dan yang kita kenal dengan Tri Pusat Pendidikan yaitu; (1) lingkungan keluarga, (2) sekolah, (3) masyarakat.</w:t>
      </w:r>
    </w:p>
    <w:p w:rsidR="00234433" w:rsidRPr="008908BD" w:rsidRDefault="00234433" w:rsidP="00EA1860">
      <w:pPr>
        <w:pStyle w:val="ListParagraph"/>
        <w:spacing w:line="480" w:lineRule="auto"/>
        <w:ind w:left="709" w:firstLine="567"/>
        <w:jc w:val="both"/>
        <w:rPr>
          <w:rFonts w:asciiTheme="majorBidi" w:hAnsiTheme="majorBidi" w:cstheme="majorBidi"/>
          <w:lang w:val="id-ID"/>
        </w:rPr>
      </w:pPr>
      <w:r w:rsidRPr="008908BD">
        <w:rPr>
          <w:rFonts w:asciiTheme="majorBidi" w:hAnsiTheme="majorBidi" w:cstheme="majorBidi"/>
          <w:lang w:val="id-ID"/>
        </w:rPr>
        <w:t xml:space="preserve">Namun disini penulis akan membahas lingkungan sekolah, karena lingkungan sekolah merupakan lingkungan yang </w:t>
      </w:r>
      <w:r w:rsidR="007659C6" w:rsidRPr="008908BD">
        <w:rPr>
          <w:rFonts w:asciiTheme="majorBidi" w:hAnsiTheme="majorBidi" w:cstheme="majorBidi"/>
          <w:lang w:val="id-ID"/>
        </w:rPr>
        <w:t xml:space="preserve">berhubungan langsung antara siswa dengan pendidik dan juga tenaga kependidikan sehingga dari pihak sekolah dapat melakukan perbaikan secara terus menerus yang nantinya akan tercipta lingkungan yang kondusif dan mempengaruhi mutu atau kualitas kegiatan belajar. Lingkungan sekolah yang efektif mencakup dua hal, yaitu lingkungan </w:t>
      </w:r>
      <w:r w:rsidR="007659C6" w:rsidRPr="00E86568">
        <w:rPr>
          <w:rFonts w:asciiTheme="majorBidi" w:hAnsiTheme="majorBidi" w:cstheme="majorBidi"/>
          <w:i/>
          <w:iCs/>
          <w:lang w:val="id-ID"/>
        </w:rPr>
        <w:t>fisik</w:t>
      </w:r>
      <w:r w:rsidR="007659C6" w:rsidRPr="008908BD">
        <w:rPr>
          <w:rFonts w:asciiTheme="majorBidi" w:hAnsiTheme="majorBidi" w:cstheme="majorBidi"/>
          <w:lang w:val="id-ID"/>
        </w:rPr>
        <w:t xml:space="preserve"> dan </w:t>
      </w:r>
      <w:r w:rsidR="007659C6" w:rsidRPr="00E86568">
        <w:rPr>
          <w:rFonts w:asciiTheme="majorBidi" w:hAnsiTheme="majorBidi" w:cstheme="majorBidi"/>
          <w:i/>
          <w:iCs/>
          <w:lang w:val="id-ID"/>
        </w:rPr>
        <w:t>nonfisik</w:t>
      </w:r>
      <w:r w:rsidR="007659C6" w:rsidRPr="008908BD">
        <w:rPr>
          <w:rStyle w:val="FootnoteReference"/>
          <w:rFonts w:asciiTheme="majorBidi" w:hAnsiTheme="majorBidi" w:cstheme="majorBidi"/>
          <w:lang w:val="id-ID"/>
        </w:rPr>
        <w:footnoteReference w:id="103"/>
      </w:r>
      <w:r w:rsidR="00A51FEA" w:rsidRPr="008908BD">
        <w:rPr>
          <w:rFonts w:asciiTheme="majorBidi" w:hAnsiTheme="majorBidi" w:cstheme="majorBidi"/>
          <w:lang w:val="id-ID"/>
        </w:rPr>
        <w:t>.</w:t>
      </w:r>
    </w:p>
    <w:p w:rsidR="00F90858" w:rsidRPr="008908BD" w:rsidRDefault="00F90858" w:rsidP="00EA1860">
      <w:pPr>
        <w:pStyle w:val="ListParagraph"/>
        <w:spacing w:line="480" w:lineRule="auto"/>
        <w:ind w:left="709" w:firstLine="567"/>
        <w:jc w:val="both"/>
        <w:rPr>
          <w:rFonts w:asciiTheme="majorBidi" w:hAnsiTheme="majorBidi" w:cstheme="majorBidi"/>
          <w:lang w:val="id-ID"/>
        </w:rPr>
      </w:pPr>
      <w:r w:rsidRPr="008908BD">
        <w:rPr>
          <w:rFonts w:asciiTheme="majorBidi" w:hAnsiTheme="majorBidi" w:cstheme="majorBidi"/>
          <w:lang w:val="id-ID"/>
        </w:rPr>
        <w:t>Cece m</w:t>
      </w:r>
      <w:r w:rsidR="00A2417D" w:rsidRPr="008908BD">
        <w:rPr>
          <w:rFonts w:asciiTheme="majorBidi" w:hAnsiTheme="majorBidi" w:cstheme="majorBidi"/>
          <w:lang w:val="id-ID"/>
        </w:rPr>
        <w:t>emapa</w:t>
      </w:r>
      <w:r w:rsidRPr="008908BD">
        <w:rPr>
          <w:rFonts w:asciiTheme="majorBidi" w:hAnsiTheme="majorBidi" w:cstheme="majorBidi"/>
          <w:lang w:val="id-ID"/>
        </w:rPr>
        <w:t>rkan ada tiga belas langkah dalam menciptakan lingkungan fisik yang efektif, yaitu;</w:t>
      </w:r>
    </w:p>
    <w:p w:rsidR="00AD5AAB" w:rsidRPr="008908BD" w:rsidRDefault="00F90858" w:rsidP="00EA1860">
      <w:pPr>
        <w:pStyle w:val="ListParagraph"/>
        <w:numPr>
          <w:ilvl w:val="0"/>
          <w:numId w:val="38"/>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Menguji harapan-harapan siswa menurut kurikulum yang berlaku.</w:t>
      </w:r>
    </w:p>
    <w:p w:rsidR="00AD5AAB" w:rsidRPr="008908BD" w:rsidRDefault="00AD5AAB" w:rsidP="00EA1860">
      <w:pPr>
        <w:spacing w:line="480" w:lineRule="auto"/>
        <w:ind w:left="1134"/>
        <w:jc w:val="both"/>
        <w:rPr>
          <w:rFonts w:asciiTheme="majorBidi" w:hAnsiTheme="majorBidi" w:cstheme="majorBidi"/>
          <w:lang w:val="id-ID"/>
        </w:rPr>
      </w:pPr>
      <w:r w:rsidRPr="008908BD">
        <w:rPr>
          <w:rFonts w:asciiTheme="majorBidi" w:hAnsiTheme="majorBidi" w:cstheme="majorBidi"/>
          <w:lang w:val="id-ID"/>
        </w:rPr>
        <w:t>Hal ini dilakukan karena di tiap-tiap negara, pemerintah telah berupaya menetapkan tujuan-tujuan pendidikan sebagai target negara dalam membina masyarakatny</w:t>
      </w:r>
      <w:r w:rsidR="00305CF6">
        <w:rPr>
          <w:rFonts w:asciiTheme="majorBidi" w:hAnsiTheme="majorBidi" w:cstheme="majorBidi"/>
          <w:lang w:val="en-US"/>
        </w:rPr>
        <w:t>a</w:t>
      </w:r>
      <w:r w:rsidRPr="008908BD">
        <w:rPr>
          <w:rFonts w:asciiTheme="majorBidi" w:hAnsiTheme="majorBidi" w:cstheme="majorBidi"/>
          <w:lang w:val="id-ID"/>
        </w:rPr>
        <w:t xml:space="preserve"> menjadi manusia yang berguna lahir dan batin. Di sekolah guru berupaya membina siswanya menjadi manusia yang berkembang secara fisik, sosial, emosional, dan intelektualnya. Dengan alasan tersebut langkah yang dilakukan dalam menciptakan lingkungan fisik belajar adalah mengkaji dan menguji kurikulum yang ada, terutama </w:t>
      </w:r>
      <w:r w:rsidRPr="008908BD">
        <w:rPr>
          <w:rFonts w:asciiTheme="majorBidi" w:hAnsiTheme="majorBidi" w:cstheme="majorBidi"/>
          <w:lang w:val="id-ID"/>
        </w:rPr>
        <w:lastRenderedPageBreak/>
        <w:t>dibidang tujua</w:t>
      </w:r>
      <w:r w:rsidR="00EA7C13" w:rsidRPr="00EA7C13">
        <w:rPr>
          <w:rFonts w:asciiTheme="majorBidi" w:hAnsiTheme="majorBidi" w:cstheme="majorBidi"/>
          <w:lang w:val="id-ID"/>
        </w:rPr>
        <w:t>n</w:t>
      </w:r>
      <w:r w:rsidRPr="008908BD">
        <w:rPr>
          <w:rFonts w:asciiTheme="majorBidi" w:hAnsiTheme="majorBidi" w:cstheme="majorBidi"/>
          <w:lang w:val="id-ID"/>
        </w:rPr>
        <w:t xml:space="preserve"> pendidikan yang hendak dicapai oleh siswa disekolah dengan cara segala fasilitas fisik sekolah harus dipersipakan</w:t>
      </w:r>
      <w:r w:rsidRPr="008908BD">
        <w:rPr>
          <w:rStyle w:val="FootnoteReference"/>
          <w:rFonts w:asciiTheme="majorBidi" w:hAnsiTheme="majorBidi" w:cstheme="majorBidi"/>
          <w:lang w:val="id-ID"/>
        </w:rPr>
        <w:footnoteReference w:id="104"/>
      </w:r>
      <w:r w:rsidRPr="008908BD">
        <w:rPr>
          <w:rFonts w:asciiTheme="majorBidi" w:hAnsiTheme="majorBidi" w:cstheme="majorBidi"/>
          <w:lang w:val="id-ID"/>
        </w:rPr>
        <w:t>.</w:t>
      </w:r>
    </w:p>
    <w:p w:rsidR="00A463CB" w:rsidRPr="008908BD" w:rsidRDefault="00F90858" w:rsidP="00EA1860">
      <w:pPr>
        <w:pStyle w:val="ListParagraph"/>
        <w:numPr>
          <w:ilvl w:val="0"/>
          <w:numId w:val="38"/>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 xml:space="preserve"> </w:t>
      </w:r>
      <w:r w:rsidR="00A463CB" w:rsidRPr="008908BD">
        <w:rPr>
          <w:rFonts w:asciiTheme="majorBidi" w:hAnsiTheme="majorBidi" w:cstheme="majorBidi"/>
          <w:lang w:val="id-ID"/>
        </w:rPr>
        <w:t>Menghayati kembali prinsip-prinsip belajar dan teknologi pengajaran yang telah diketahui</w:t>
      </w:r>
      <w:r w:rsidR="00535AAA">
        <w:rPr>
          <w:rFonts w:asciiTheme="majorBidi" w:hAnsiTheme="majorBidi" w:cstheme="majorBidi"/>
          <w:lang w:val="en-US"/>
        </w:rPr>
        <w:t>.</w:t>
      </w:r>
    </w:p>
    <w:p w:rsidR="00A463CB" w:rsidRPr="008908BD" w:rsidRDefault="00A463CB" w:rsidP="00EA1860">
      <w:pPr>
        <w:pStyle w:val="ListParagraph"/>
        <w:numPr>
          <w:ilvl w:val="0"/>
          <w:numId w:val="38"/>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 xml:space="preserve">Menyerasikan kegiatan belajar dengan penataan </w:t>
      </w:r>
      <w:r w:rsidR="00932EF7">
        <w:rPr>
          <w:rFonts w:asciiTheme="majorBidi" w:hAnsiTheme="majorBidi" w:cstheme="majorBidi"/>
          <w:lang w:val="id-ID"/>
        </w:rPr>
        <w:t>l</w:t>
      </w:r>
      <w:r w:rsidRPr="008908BD">
        <w:rPr>
          <w:rFonts w:asciiTheme="majorBidi" w:hAnsiTheme="majorBidi" w:cstheme="majorBidi"/>
          <w:lang w:val="id-ID"/>
        </w:rPr>
        <w:t>ingkungan fisik belajar untuk tercapainya kegiatan belajar yang optimal</w:t>
      </w:r>
      <w:r w:rsidR="007D3E49">
        <w:rPr>
          <w:rFonts w:asciiTheme="majorBidi" w:hAnsiTheme="majorBidi" w:cstheme="majorBidi"/>
          <w:lang w:val="en-US"/>
        </w:rPr>
        <w:t>.</w:t>
      </w:r>
    </w:p>
    <w:p w:rsidR="00A463CB" w:rsidRPr="008908BD" w:rsidRDefault="00A463CB" w:rsidP="00EA1860">
      <w:pPr>
        <w:pStyle w:val="ListParagraph"/>
        <w:numPr>
          <w:ilvl w:val="0"/>
          <w:numId w:val="38"/>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Mengefektifkan dan mengefisienkan</w:t>
      </w:r>
      <w:r w:rsidR="00AD5AAB" w:rsidRPr="008908BD">
        <w:rPr>
          <w:rFonts w:asciiTheme="majorBidi" w:hAnsiTheme="majorBidi" w:cstheme="majorBidi"/>
          <w:lang w:val="id-ID"/>
        </w:rPr>
        <w:t xml:space="preserve"> lingkungan fisik belajar</w:t>
      </w:r>
      <w:r w:rsidR="007D3E49">
        <w:rPr>
          <w:rFonts w:asciiTheme="majorBidi" w:hAnsiTheme="majorBidi" w:cstheme="majorBidi"/>
          <w:lang w:val="en-US"/>
        </w:rPr>
        <w:t>.</w:t>
      </w:r>
    </w:p>
    <w:p w:rsidR="00AD5AAB" w:rsidRPr="008908BD" w:rsidRDefault="00AD5AAB" w:rsidP="00EA1860">
      <w:pPr>
        <w:pStyle w:val="ListParagraph"/>
        <w:numPr>
          <w:ilvl w:val="0"/>
          <w:numId w:val="38"/>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Upaya memperbaiki lingkungan fisik belajar secara berangsur-angsur</w:t>
      </w:r>
      <w:r w:rsidR="007D3E49">
        <w:rPr>
          <w:rFonts w:asciiTheme="majorBidi" w:hAnsiTheme="majorBidi" w:cstheme="majorBidi"/>
          <w:lang w:val="en-US"/>
        </w:rPr>
        <w:t>.</w:t>
      </w:r>
    </w:p>
    <w:p w:rsidR="00AD5AAB" w:rsidRPr="008908BD" w:rsidRDefault="00AD5AAB" w:rsidP="00EA1860">
      <w:pPr>
        <w:pStyle w:val="ListParagraph"/>
        <w:numPr>
          <w:ilvl w:val="0"/>
          <w:numId w:val="38"/>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Pembuatan lingkungan fisik belajar yang mudah diputar atau dibalik-balik</w:t>
      </w:r>
      <w:r w:rsidR="00A70C6E">
        <w:rPr>
          <w:rFonts w:asciiTheme="majorBidi" w:hAnsiTheme="majorBidi" w:cstheme="majorBidi"/>
          <w:lang w:val="en-US"/>
        </w:rPr>
        <w:t>.</w:t>
      </w:r>
    </w:p>
    <w:p w:rsidR="00AD5AAB" w:rsidRPr="008908BD" w:rsidRDefault="00AD5AAB" w:rsidP="00EA1860">
      <w:pPr>
        <w:pStyle w:val="ListParagraph"/>
        <w:numPr>
          <w:ilvl w:val="0"/>
          <w:numId w:val="38"/>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Perencanaan lingkungan fisik belajar untuk kepentingan umum</w:t>
      </w:r>
      <w:r w:rsidR="00A70C6E">
        <w:rPr>
          <w:rFonts w:asciiTheme="majorBidi" w:hAnsiTheme="majorBidi" w:cstheme="majorBidi"/>
          <w:lang w:val="en-US"/>
        </w:rPr>
        <w:t>.</w:t>
      </w:r>
    </w:p>
    <w:p w:rsidR="00AD5AAB" w:rsidRPr="008908BD" w:rsidRDefault="00AD5AAB" w:rsidP="00EA1860">
      <w:pPr>
        <w:pStyle w:val="ListParagraph"/>
        <w:numPr>
          <w:ilvl w:val="0"/>
          <w:numId w:val="38"/>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Penyelenggaraan pengkajian lingkungan fisik belajar oleh berbagai pihak</w:t>
      </w:r>
      <w:r w:rsidR="00081AD5">
        <w:rPr>
          <w:rFonts w:asciiTheme="majorBidi" w:hAnsiTheme="majorBidi" w:cstheme="majorBidi"/>
          <w:lang w:val="en-US"/>
        </w:rPr>
        <w:t>.</w:t>
      </w:r>
    </w:p>
    <w:p w:rsidR="00EA1860" w:rsidRPr="00EA1860" w:rsidRDefault="00AD5AAB" w:rsidP="00EA1860">
      <w:pPr>
        <w:pStyle w:val="ListParagraph"/>
        <w:numPr>
          <w:ilvl w:val="0"/>
          <w:numId w:val="38"/>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Mempersiapkan lingkungan fisik belajar secara spesifik</w:t>
      </w:r>
      <w:r w:rsidR="00081AD5">
        <w:rPr>
          <w:rFonts w:asciiTheme="majorBidi" w:hAnsiTheme="majorBidi" w:cstheme="majorBidi"/>
          <w:lang w:val="en-US"/>
        </w:rPr>
        <w:t>.</w:t>
      </w:r>
    </w:p>
    <w:p w:rsidR="00AD5AAB" w:rsidRPr="00EA1860" w:rsidRDefault="00AD5AAB" w:rsidP="00EA1860">
      <w:pPr>
        <w:pStyle w:val="ListParagraph"/>
        <w:numPr>
          <w:ilvl w:val="0"/>
          <w:numId w:val="38"/>
        </w:numPr>
        <w:spacing w:line="480" w:lineRule="auto"/>
        <w:ind w:left="1134" w:hanging="425"/>
        <w:jc w:val="both"/>
        <w:rPr>
          <w:rFonts w:asciiTheme="majorBidi" w:hAnsiTheme="majorBidi" w:cstheme="majorBidi"/>
          <w:lang w:val="id-ID"/>
        </w:rPr>
      </w:pPr>
      <w:r w:rsidRPr="00EA1860">
        <w:rPr>
          <w:rFonts w:asciiTheme="majorBidi" w:hAnsiTheme="majorBidi" w:cstheme="majorBidi"/>
          <w:lang w:val="id-ID"/>
        </w:rPr>
        <w:t>Membicarakan dengan para arsitektur</w:t>
      </w:r>
      <w:r w:rsidR="00081AD5">
        <w:rPr>
          <w:rFonts w:asciiTheme="majorBidi" w:hAnsiTheme="majorBidi" w:cstheme="majorBidi"/>
          <w:lang w:val="en-US"/>
        </w:rPr>
        <w:t>.</w:t>
      </w:r>
    </w:p>
    <w:p w:rsidR="00AD5AAB" w:rsidRPr="008908BD" w:rsidRDefault="00AD5AAB" w:rsidP="00EA1860">
      <w:pPr>
        <w:pStyle w:val="ListParagraph"/>
        <w:numPr>
          <w:ilvl w:val="0"/>
          <w:numId w:val="38"/>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Menyampaikan rancangan desain lingkungan fisik belajar yang akan diperbaiki beserta jumlah pembiayaanya</w:t>
      </w:r>
      <w:r w:rsidR="00081AD5">
        <w:rPr>
          <w:rFonts w:asciiTheme="majorBidi" w:hAnsiTheme="majorBidi" w:cstheme="majorBidi"/>
          <w:lang w:val="en-US"/>
        </w:rPr>
        <w:t>.</w:t>
      </w:r>
    </w:p>
    <w:p w:rsidR="00AD5AAB" w:rsidRPr="008908BD" w:rsidRDefault="00AD5AAB" w:rsidP="00EB2C5F">
      <w:pPr>
        <w:pStyle w:val="ListParagraph"/>
        <w:numPr>
          <w:ilvl w:val="0"/>
          <w:numId w:val="38"/>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Mengubah atau memperbaiki lingkungan fisik belajar</w:t>
      </w:r>
      <w:r w:rsidR="00081AD5">
        <w:rPr>
          <w:rFonts w:asciiTheme="majorBidi" w:hAnsiTheme="majorBidi" w:cstheme="majorBidi"/>
          <w:lang w:val="en-US"/>
        </w:rPr>
        <w:t>.</w:t>
      </w:r>
    </w:p>
    <w:p w:rsidR="00AD5AAB" w:rsidRDefault="00AD5AAB" w:rsidP="00EB2C5F">
      <w:pPr>
        <w:pStyle w:val="ListParagraph"/>
        <w:numPr>
          <w:ilvl w:val="0"/>
          <w:numId w:val="38"/>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Mengevaluasi lingkungan fisik belajar yang baru dibangun atau didirikan</w:t>
      </w:r>
      <w:r w:rsidR="00A441BC" w:rsidRPr="008908BD">
        <w:rPr>
          <w:rStyle w:val="FootnoteReference"/>
          <w:rFonts w:asciiTheme="majorBidi" w:hAnsiTheme="majorBidi" w:cstheme="majorBidi"/>
          <w:lang w:val="id-ID"/>
        </w:rPr>
        <w:footnoteReference w:id="105"/>
      </w:r>
      <w:r w:rsidR="00081AD5">
        <w:rPr>
          <w:rFonts w:asciiTheme="majorBidi" w:hAnsiTheme="majorBidi" w:cstheme="majorBidi"/>
          <w:lang w:val="en-US"/>
        </w:rPr>
        <w:t>.</w:t>
      </w:r>
    </w:p>
    <w:p w:rsidR="00E614FC" w:rsidRDefault="00E614FC" w:rsidP="00E614FC">
      <w:pPr>
        <w:pStyle w:val="ListParagraph"/>
        <w:spacing w:line="480" w:lineRule="auto"/>
        <w:ind w:left="709" w:firstLine="567"/>
        <w:jc w:val="both"/>
        <w:rPr>
          <w:rFonts w:asciiTheme="majorBidi" w:hAnsiTheme="majorBidi" w:cstheme="majorBidi"/>
          <w:lang w:val="id-ID"/>
        </w:rPr>
      </w:pPr>
      <w:r>
        <w:rPr>
          <w:rFonts w:asciiTheme="majorBidi" w:hAnsiTheme="majorBidi" w:cstheme="majorBidi"/>
          <w:lang w:val="id-ID"/>
        </w:rPr>
        <w:lastRenderedPageBreak/>
        <w:t xml:space="preserve">Cece menambahkan bahwa yang termasuk lingkungan fisik belajar itu antara lain: </w:t>
      </w:r>
    </w:p>
    <w:p w:rsidR="00E614FC" w:rsidRDefault="00E614FC" w:rsidP="005037C7">
      <w:pPr>
        <w:pStyle w:val="ListParagraph"/>
        <w:ind w:left="709" w:firstLine="567"/>
        <w:jc w:val="both"/>
        <w:rPr>
          <w:rFonts w:asciiTheme="majorBidi" w:hAnsiTheme="majorBidi" w:cstheme="majorBidi"/>
          <w:lang w:val="id-ID"/>
        </w:rPr>
      </w:pPr>
      <w:r>
        <w:rPr>
          <w:rFonts w:asciiTheme="majorBidi" w:hAnsiTheme="majorBidi" w:cstheme="majorBidi"/>
          <w:lang w:val="id-ID"/>
        </w:rPr>
        <w:t>“...perpustakaan dan sumber-sumber pengetahuan lainnya, laboratorium bahasa dan stasion komputer, auditorium, kelompok besar dan kelompok kecil pengajaran, ruang konseling dan tutor, papan display, ruang musik, lapangan olahraga dan kesehatan, laboratorium ilmu pengetahuan, tempat-tempat latihan pendidikan jabatan, fasilitas pendidikan khusus dan luar biasa, laboratorium industri rumah tangga, kawasan pertanian dan penghijauan, pabrik dan kantor, masjid dan rumah peribadatan lainnya, kebun sekolah, kendaraan, kapetaria, pengontrol cahaya, tong sampah, pengontrol arus panas, ruang istirahat, akustik, sumber air, pengontrol warna, clinic sekolah, tempat-tempat duduk, kantor osis, telephon, mesin fotokopi, faximile, tempat penyimpanan buku-buku, kantor guru dan lain-lain.”</w:t>
      </w:r>
      <w:r w:rsidR="00675162">
        <w:rPr>
          <w:rStyle w:val="FootnoteReference"/>
          <w:rFonts w:asciiTheme="majorBidi" w:hAnsiTheme="majorBidi" w:cstheme="majorBidi"/>
          <w:lang w:val="id-ID"/>
        </w:rPr>
        <w:footnoteReference w:id="106"/>
      </w:r>
    </w:p>
    <w:p w:rsidR="005037C7" w:rsidRPr="008908BD" w:rsidRDefault="005037C7" w:rsidP="005037C7">
      <w:pPr>
        <w:pStyle w:val="ListParagraph"/>
        <w:ind w:left="709" w:firstLine="567"/>
        <w:jc w:val="both"/>
        <w:rPr>
          <w:rFonts w:asciiTheme="majorBidi" w:hAnsiTheme="majorBidi" w:cstheme="majorBidi"/>
          <w:lang w:val="id-ID"/>
        </w:rPr>
      </w:pPr>
    </w:p>
    <w:p w:rsidR="00A441BC" w:rsidRPr="008908BD" w:rsidRDefault="00A441BC" w:rsidP="00EB2C5F">
      <w:pPr>
        <w:pStyle w:val="ListParagraph"/>
        <w:spacing w:line="480" w:lineRule="auto"/>
        <w:ind w:left="709" w:firstLine="567"/>
        <w:jc w:val="both"/>
        <w:rPr>
          <w:rFonts w:asciiTheme="majorBidi" w:hAnsiTheme="majorBidi" w:cstheme="majorBidi"/>
          <w:lang w:val="id-ID"/>
        </w:rPr>
      </w:pPr>
      <w:r w:rsidRPr="008908BD">
        <w:rPr>
          <w:rFonts w:asciiTheme="majorBidi" w:hAnsiTheme="majorBidi" w:cstheme="majorBidi"/>
          <w:lang w:val="id-ID"/>
        </w:rPr>
        <w:t xml:space="preserve">Kedua, lingkungan belajar </w:t>
      </w:r>
      <w:r w:rsidRPr="008908BD">
        <w:rPr>
          <w:rFonts w:asciiTheme="majorBidi" w:hAnsiTheme="majorBidi" w:cstheme="majorBidi"/>
          <w:i/>
          <w:iCs/>
          <w:lang w:val="id-ID"/>
        </w:rPr>
        <w:t>nonfisik</w:t>
      </w:r>
      <w:r w:rsidRPr="008908BD">
        <w:rPr>
          <w:rFonts w:asciiTheme="majorBidi" w:hAnsiTheme="majorBidi" w:cstheme="majorBidi"/>
          <w:lang w:val="id-ID"/>
        </w:rPr>
        <w:t xml:space="preserve"> </w:t>
      </w:r>
      <w:r w:rsidR="00E64CEF" w:rsidRPr="008908BD">
        <w:rPr>
          <w:rFonts w:asciiTheme="majorBidi" w:hAnsiTheme="majorBidi" w:cstheme="majorBidi"/>
          <w:lang w:val="id-ID"/>
        </w:rPr>
        <w:t xml:space="preserve">mencakup </w:t>
      </w:r>
      <w:r w:rsidRPr="008908BD">
        <w:rPr>
          <w:rFonts w:asciiTheme="majorBidi" w:hAnsiTheme="majorBidi" w:cstheme="majorBidi"/>
          <w:lang w:val="id-ID"/>
        </w:rPr>
        <w:t>lingkungan sosial belajar, lingkungan emosional belajar dan lingkungan intelektual.</w:t>
      </w:r>
    </w:p>
    <w:p w:rsidR="001151DC" w:rsidRPr="008908BD" w:rsidRDefault="001151DC" w:rsidP="00EB2C5F">
      <w:pPr>
        <w:pStyle w:val="ListParagraph"/>
        <w:numPr>
          <w:ilvl w:val="0"/>
          <w:numId w:val="39"/>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Lingkungan sosial belajar</w:t>
      </w:r>
      <w:r w:rsidR="00090626">
        <w:rPr>
          <w:rFonts w:asciiTheme="majorBidi" w:hAnsiTheme="majorBidi" w:cstheme="majorBidi"/>
          <w:lang w:val="en-US"/>
        </w:rPr>
        <w:t>.</w:t>
      </w:r>
    </w:p>
    <w:p w:rsidR="001151DC" w:rsidRPr="008908BD" w:rsidRDefault="001151DC" w:rsidP="00EB2C5F">
      <w:pPr>
        <w:pStyle w:val="ListParagraph"/>
        <w:spacing w:line="480" w:lineRule="auto"/>
        <w:ind w:left="1134" w:firstLine="567"/>
        <w:jc w:val="both"/>
        <w:rPr>
          <w:rFonts w:asciiTheme="majorBidi" w:hAnsiTheme="majorBidi" w:cstheme="majorBidi"/>
          <w:lang w:val="id-ID"/>
        </w:rPr>
      </w:pPr>
      <w:r w:rsidRPr="008908BD">
        <w:rPr>
          <w:rFonts w:asciiTheme="majorBidi" w:hAnsiTheme="majorBidi" w:cstheme="majorBidi"/>
          <w:lang w:val="id-ID"/>
        </w:rPr>
        <w:t>Proses pembelajaran akan</w:t>
      </w:r>
      <w:r w:rsidR="00157F6E">
        <w:rPr>
          <w:rFonts w:asciiTheme="majorBidi" w:hAnsiTheme="majorBidi" w:cstheme="majorBidi"/>
          <w:lang w:val="id-ID"/>
        </w:rPr>
        <w:t xml:space="preserve"> tercipta dengan efektif juga d</w:t>
      </w:r>
      <w:r w:rsidR="00157F6E" w:rsidRPr="00157F6E">
        <w:rPr>
          <w:rFonts w:asciiTheme="majorBidi" w:hAnsiTheme="majorBidi" w:cstheme="majorBidi"/>
          <w:lang w:val="id-ID"/>
        </w:rPr>
        <w:t>i</w:t>
      </w:r>
      <w:r w:rsidRPr="008908BD">
        <w:rPr>
          <w:rFonts w:asciiTheme="majorBidi" w:hAnsiTheme="majorBidi" w:cstheme="majorBidi"/>
          <w:lang w:val="id-ID"/>
        </w:rPr>
        <w:t>pengaruhi lingkungan sosial yang memadai mencakup keadaan guru, umur siswa, sikap orang tua, dan masyarakat pada umumnya. Selain itu siswa dalam proses pembelajaran harus menyertakan metode belajar yang penuh makna seperti metode belajar memecahkan masalah, metode belajar kelompok teman sebaya, metode belajar kelompok kecil</w:t>
      </w:r>
      <w:r w:rsidR="00A2417D" w:rsidRPr="008908BD">
        <w:rPr>
          <w:rFonts w:asciiTheme="majorBidi" w:hAnsiTheme="majorBidi" w:cstheme="majorBidi"/>
          <w:lang w:val="id-ID"/>
        </w:rPr>
        <w:t xml:space="preserve">, diskusi, debat, dialog, dan penggunaan metode inkuiri dan diskoveri. </w:t>
      </w:r>
    </w:p>
    <w:p w:rsidR="00A2417D" w:rsidRPr="00DC5E34" w:rsidRDefault="00A2417D" w:rsidP="00EB2C5F">
      <w:pPr>
        <w:pStyle w:val="ListParagraph"/>
        <w:spacing w:line="480" w:lineRule="auto"/>
        <w:ind w:left="1134" w:firstLine="567"/>
        <w:jc w:val="both"/>
        <w:rPr>
          <w:rFonts w:asciiTheme="majorBidi" w:hAnsiTheme="majorBidi" w:cstheme="majorBidi"/>
          <w:lang w:val="id-ID"/>
        </w:rPr>
      </w:pPr>
      <w:r w:rsidRPr="008908BD">
        <w:rPr>
          <w:rFonts w:asciiTheme="majorBidi" w:hAnsiTheme="majorBidi" w:cstheme="majorBidi"/>
          <w:lang w:val="id-ID"/>
        </w:rPr>
        <w:t xml:space="preserve">Dalam hubungan itu guru harus dapat menempatkan diri sebagai penyedia segala fasilitas yang dibutuhkan, sebagai pendorong keberanian berkomunikasi, pengajar berbagai keterampilan kelompok, pengembang </w:t>
      </w:r>
      <w:r w:rsidRPr="008908BD">
        <w:rPr>
          <w:rFonts w:asciiTheme="majorBidi" w:hAnsiTheme="majorBidi" w:cstheme="majorBidi"/>
          <w:lang w:val="id-ID"/>
        </w:rPr>
        <w:lastRenderedPageBreak/>
        <w:t>otonomi dan kepemimpinan siswa, penghargaan terhadap perbedaan-perbedaan siswa, baik minat, perhatian, bakat maupun kebutuhan</w:t>
      </w:r>
      <w:r w:rsidRPr="008908BD">
        <w:rPr>
          <w:rStyle w:val="FootnoteReference"/>
          <w:rFonts w:asciiTheme="majorBidi" w:hAnsiTheme="majorBidi" w:cstheme="majorBidi"/>
          <w:lang w:val="id-ID"/>
        </w:rPr>
        <w:footnoteReference w:id="107"/>
      </w:r>
      <w:r w:rsidR="00D6193D">
        <w:rPr>
          <w:rFonts w:asciiTheme="majorBidi" w:hAnsiTheme="majorBidi" w:cstheme="majorBidi"/>
          <w:lang w:val="id-ID"/>
        </w:rPr>
        <w:t>.</w:t>
      </w:r>
    </w:p>
    <w:p w:rsidR="00A2417D" w:rsidRPr="008908BD" w:rsidRDefault="001151DC" w:rsidP="00A51AF7">
      <w:pPr>
        <w:pStyle w:val="ListParagraph"/>
        <w:numPr>
          <w:ilvl w:val="0"/>
          <w:numId w:val="39"/>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Lingkungan emosional belajar</w:t>
      </w:r>
      <w:r w:rsidR="008262B2">
        <w:rPr>
          <w:rFonts w:asciiTheme="majorBidi" w:hAnsiTheme="majorBidi" w:cstheme="majorBidi"/>
          <w:lang w:val="en-US"/>
        </w:rPr>
        <w:t>.</w:t>
      </w:r>
    </w:p>
    <w:p w:rsidR="00A2417D" w:rsidRPr="008908BD" w:rsidRDefault="00A2417D" w:rsidP="00A51AF7">
      <w:pPr>
        <w:pStyle w:val="ListParagraph"/>
        <w:spacing w:line="480" w:lineRule="auto"/>
        <w:ind w:left="1134" w:firstLine="567"/>
        <w:jc w:val="both"/>
        <w:rPr>
          <w:rFonts w:asciiTheme="majorBidi" w:hAnsiTheme="majorBidi" w:cstheme="majorBidi"/>
          <w:lang w:val="id-ID"/>
        </w:rPr>
      </w:pPr>
      <w:r w:rsidRPr="008908BD">
        <w:rPr>
          <w:rFonts w:asciiTheme="majorBidi" w:hAnsiTheme="majorBidi" w:cstheme="majorBidi"/>
          <w:lang w:val="id-ID"/>
        </w:rPr>
        <w:t>Upaya yang dilakukan dalam menciptakan lingkungan emosional dalam peningkatan mutu pendidikan diantaranya adalah;</w:t>
      </w:r>
    </w:p>
    <w:p w:rsidR="00A2417D" w:rsidRPr="008908BD" w:rsidRDefault="00B41A7D"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Rasa keterbukaan, penuh hormat, kemantapan hubungan kerja sama dalam setiap kegiatan, terutama antara guru, orang tua, siswa dan tenaga kependidikan.</w:t>
      </w:r>
    </w:p>
    <w:p w:rsidR="00B41A7D" w:rsidRPr="008908BD" w:rsidRDefault="00B41A7D"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Pilihan yang tepat terhadap macam-macam aktivitas belajar.</w:t>
      </w:r>
    </w:p>
    <w:p w:rsidR="00B41A7D" w:rsidRPr="008908BD" w:rsidRDefault="00B41A7D"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Menanamkan keyakinan pada siswa dalam belajar.</w:t>
      </w:r>
    </w:p>
    <w:p w:rsidR="00B41A7D" w:rsidRPr="008908BD" w:rsidRDefault="00B41A7D"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Kurikulum yang bersifat fleksibel dan terpadu.</w:t>
      </w:r>
    </w:p>
    <w:p w:rsidR="00B41A7D" w:rsidRPr="008908BD" w:rsidRDefault="00B41A7D"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Menyediakan topik-topik pelajaran yang menarik, cocok dengan minat, perhatian dan kebutuhan siswa.</w:t>
      </w:r>
    </w:p>
    <w:p w:rsidR="00B41A7D" w:rsidRPr="008908BD" w:rsidRDefault="00B41A7D"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Memperbanyak motivasi intrinstik yaitu motivasi yang tujuannya berada dalam kegiatannya.</w:t>
      </w:r>
    </w:p>
    <w:p w:rsidR="00B41A7D" w:rsidRPr="008908BD" w:rsidRDefault="00B41A7D"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Sering melakukan diskusi antara guru dan siswa.</w:t>
      </w:r>
    </w:p>
    <w:p w:rsidR="00B41A7D" w:rsidRPr="008908BD" w:rsidRDefault="00B41A7D"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Melaksanakan mobilisasi pengajaran, melalui pemakaian bermacam-macam metode belajar mengajar.</w:t>
      </w:r>
    </w:p>
    <w:p w:rsidR="00B41A7D" w:rsidRPr="008908BD" w:rsidRDefault="00B41A7D"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Guru menggunakan bahasa yang baik dan benar serta bertingkah laku yang menyenangkan.</w:t>
      </w:r>
    </w:p>
    <w:p w:rsidR="00B41A7D" w:rsidRPr="008908BD" w:rsidRDefault="00B41A7D"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Guru lebih banyak menanamkan disiplin diri sendiri dari pada melakukan pengawasan.</w:t>
      </w:r>
    </w:p>
    <w:p w:rsidR="00B41A7D" w:rsidRPr="008908BD" w:rsidRDefault="00B41A7D"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Guru menghargai perbedaan-perbedaan individu.</w:t>
      </w:r>
    </w:p>
    <w:p w:rsidR="00B41A7D" w:rsidRPr="008908BD" w:rsidRDefault="00B41A7D"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Guru mampu menyuguhkan materi pelajaran yang beraneka ragam dalam proses dan produk yang berlain-lainan.</w:t>
      </w:r>
    </w:p>
    <w:p w:rsidR="00B41A7D" w:rsidRPr="008908BD" w:rsidRDefault="00B41A7D"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Memperbanyak pemakaian metode inkuiri</w:t>
      </w:r>
      <w:r w:rsidR="006B03B1" w:rsidRPr="008908BD">
        <w:rPr>
          <w:rFonts w:asciiTheme="majorBidi" w:hAnsiTheme="majorBidi" w:cstheme="majorBidi"/>
          <w:lang w:val="id-ID"/>
        </w:rPr>
        <w:t>, diskoveri, eksperiment, dan upaya mengarahkan diri dalam belajar.</w:t>
      </w:r>
    </w:p>
    <w:p w:rsidR="006B03B1" w:rsidRPr="008908BD" w:rsidRDefault="006B03B1"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Memperbanyak upaya melakukan balikan (</w:t>
      </w:r>
      <w:r w:rsidRPr="008262B2">
        <w:rPr>
          <w:rFonts w:asciiTheme="majorBidi" w:hAnsiTheme="majorBidi" w:cstheme="majorBidi"/>
          <w:i/>
          <w:iCs/>
          <w:lang w:val="id-ID"/>
        </w:rPr>
        <w:t>feed-back</w:t>
      </w:r>
      <w:r w:rsidRPr="008908BD">
        <w:rPr>
          <w:rFonts w:asciiTheme="majorBidi" w:hAnsiTheme="majorBidi" w:cstheme="majorBidi"/>
          <w:lang w:val="id-ID"/>
        </w:rPr>
        <w:t>) dari pihak teman sebaya dan guru.</w:t>
      </w:r>
    </w:p>
    <w:p w:rsidR="006B03B1" w:rsidRPr="008908BD" w:rsidRDefault="006B03B1"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Lingkungan fisik belajar harus dipilih sedemikian rupa berdasarkan kriteria yang tepat, bersifat fleksibel dan mudah dijangkau.</w:t>
      </w:r>
    </w:p>
    <w:p w:rsidR="006B03B1" w:rsidRPr="008908BD" w:rsidRDefault="006B03B1"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Berupaya memberi tekanan pada penggunaan strategi dari pada keterampilan yang berlain-lainan.</w:t>
      </w:r>
    </w:p>
    <w:p w:rsidR="006B03B1" w:rsidRPr="008908BD" w:rsidRDefault="006B03B1"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t>Menampilkan kegembiraan dan kepuasan dalam belajar.</w:t>
      </w:r>
    </w:p>
    <w:p w:rsidR="006B03B1" w:rsidRPr="00157F6E" w:rsidRDefault="006B03B1" w:rsidP="00FE6898">
      <w:pPr>
        <w:pStyle w:val="ListParagraph"/>
        <w:numPr>
          <w:ilvl w:val="0"/>
          <w:numId w:val="40"/>
        </w:numPr>
        <w:ind w:left="1560" w:hanging="425"/>
        <w:jc w:val="both"/>
        <w:rPr>
          <w:rFonts w:asciiTheme="majorBidi" w:hAnsiTheme="majorBidi" w:cstheme="majorBidi"/>
          <w:lang w:val="id-ID"/>
        </w:rPr>
      </w:pPr>
      <w:r w:rsidRPr="008908BD">
        <w:rPr>
          <w:rFonts w:asciiTheme="majorBidi" w:hAnsiTheme="majorBidi" w:cstheme="majorBidi"/>
          <w:lang w:val="id-ID"/>
        </w:rPr>
        <w:lastRenderedPageBreak/>
        <w:t>Menjamin perasaan aman baik lahir maupun batin</w:t>
      </w:r>
      <w:r w:rsidRPr="008908BD">
        <w:rPr>
          <w:rStyle w:val="FootnoteReference"/>
          <w:rFonts w:asciiTheme="majorBidi" w:hAnsiTheme="majorBidi" w:cstheme="majorBidi"/>
          <w:lang w:val="id-ID"/>
        </w:rPr>
        <w:footnoteReference w:id="108"/>
      </w:r>
      <w:r w:rsidRPr="008908BD">
        <w:rPr>
          <w:rFonts w:asciiTheme="majorBidi" w:hAnsiTheme="majorBidi" w:cstheme="majorBidi"/>
          <w:lang w:val="id-ID"/>
        </w:rPr>
        <w:t>.</w:t>
      </w:r>
    </w:p>
    <w:p w:rsidR="00157F6E" w:rsidRPr="008908BD" w:rsidRDefault="00157F6E" w:rsidP="00157F6E">
      <w:pPr>
        <w:pStyle w:val="ListParagraph"/>
        <w:ind w:left="1560"/>
        <w:jc w:val="both"/>
        <w:rPr>
          <w:rFonts w:asciiTheme="majorBidi" w:hAnsiTheme="majorBidi" w:cstheme="majorBidi"/>
          <w:lang w:val="id-ID"/>
        </w:rPr>
      </w:pPr>
    </w:p>
    <w:p w:rsidR="001151DC" w:rsidRPr="008908BD" w:rsidRDefault="001151DC" w:rsidP="00A51AF7">
      <w:pPr>
        <w:pStyle w:val="ListParagraph"/>
        <w:numPr>
          <w:ilvl w:val="0"/>
          <w:numId w:val="39"/>
        </w:numPr>
        <w:spacing w:line="480" w:lineRule="auto"/>
        <w:ind w:left="1134" w:hanging="425"/>
        <w:jc w:val="both"/>
        <w:rPr>
          <w:rFonts w:asciiTheme="majorBidi" w:hAnsiTheme="majorBidi" w:cstheme="majorBidi"/>
          <w:lang w:val="id-ID"/>
        </w:rPr>
      </w:pPr>
      <w:r w:rsidRPr="008908BD">
        <w:rPr>
          <w:rFonts w:asciiTheme="majorBidi" w:hAnsiTheme="majorBidi" w:cstheme="majorBidi"/>
          <w:lang w:val="id-ID"/>
        </w:rPr>
        <w:t>Lingkungan intelektual belajar</w:t>
      </w:r>
      <w:r w:rsidR="00082C2A">
        <w:rPr>
          <w:rFonts w:asciiTheme="majorBidi" w:hAnsiTheme="majorBidi" w:cstheme="majorBidi"/>
          <w:lang w:val="en-US"/>
        </w:rPr>
        <w:t>.</w:t>
      </w:r>
    </w:p>
    <w:p w:rsidR="00A8165F" w:rsidRPr="008908BD" w:rsidRDefault="005037C7" w:rsidP="00A51AF7">
      <w:pPr>
        <w:pStyle w:val="ListParagraph"/>
        <w:spacing w:line="480" w:lineRule="auto"/>
        <w:ind w:left="1134" w:firstLine="567"/>
        <w:jc w:val="both"/>
        <w:rPr>
          <w:rFonts w:asciiTheme="majorBidi" w:hAnsiTheme="majorBidi" w:cstheme="majorBidi"/>
          <w:lang w:val="id-ID"/>
        </w:rPr>
      </w:pPr>
      <w:r>
        <w:rPr>
          <w:rFonts w:asciiTheme="majorBidi" w:hAnsiTheme="majorBidi" w:cstheme="majorBidi"/>
          <w:lang w:val="id-ID"/>
        </w:rPr>
        <w:t>Ada dua kategori lingkungan intelektual belajar, yaitu; dilihat dari sisi pendekatan ahli konstruksi bangunan</w:t>
      </w:r>
      <w:r w:rsidR="00981610">
        <w:rPr>
          <w:rFonts w:asciiTheme="majorBidi" w:hAnsiTheme="majorBidi" w:cstheme="majorBidi"/>
          <w:lang w:val="id-ID"/>
        </w:rPr>
        <w:t xml:space="preserve"> dalam mempelajari sesuatu, dan menyerahkan wewenang belajar kepada siswa itu sendiri.</w:t>
      </w:r>
      <w:r w:rsidR="00981610">
        <w:rPr>
          <w:rStyle w:val="FootnoteReference"/>
          <w:rFonts w:asciiTheme="majorBidi" w:hAnsiTheme="majorBidi" w:cstheme="majorBidi"/>
          <w:lang w:val="id-ID"/>
        </w:rPr>
        <w:footnoteReference w:id="109"/>
      </w:r>
      <w:r w:rsidR="00A8165F" w:rsidRPr="008908BD">
        <w:rPr>
          <w:rFonts w:asciiTheme="majorBidi" w:hAnsiTheme="majorBidi" w:cstheme="majorBidi"/>
          <w:lang w:val="id-ID"/>
        </w:rPr>
        <w:t>.</w:t>
      </w:r>
    </w:p>
    <w:p w:rsidR="00E8228E" w:rsidRDefault="003A0D2D" w:rsidP="00E8228E">
      <w:pPr>
        <w:pStyle w:val="ListParagraph"/>
        <w:spacing w:line="480" w:lineRule="auto"/>
        <w:ind w:left="1134" w:firstLine="567"/>
        <w:jc w:val="both"/>
        <w:rPr>
          <w:rFonts w:asciiTheme="majorBidi" w:hAnsiTheme="majorBidi" w:cstheme="majorBidi"/>
          <w:lang w:val="id-ID"/>
        </w:rPr>
      </w:pPr>
      <w:r>
        <w:rPr>
          <w:rFonts w:asciiTheme="majorBidi" w:hAnsiTheme="majorBidi" w:cstheme="majorBidi"/>
          <w:lang w:val="id-ID"/>
        </w:rPr>
        <w:t>Sebagaimana yang dikutip oleh Cece dari Brooks menyebutkan, prinsip dan u</w:t>
      </w:r>
      <w:r w:rsidR="00A8165F" w:rsidRPr="008908BD">
        <w:rPr>
          <w:rFonts w:asciiTheme="majorBidi" w:hAnsiTheme="majorBidi" w:cstheme="majorBidi"/>
          <w:lang w:val="id-ID"/>
        </w:rPr>
        <w:t xml:space="preserve">paya </w:t>
      </w:r>
      <w:r>
        <w:rPr>
          <w:rFonts w:asciiTheme="majorBidi" w:hAnsiTheme="majorBidi" w:cstheme="majorBidi"/>
          <w:lang w:val="id-ID"/>
        </w:rPr>
        <w:t xml:space="preserve">dalam mengembangkan praktik pengajaran </w:t>
      </w:r>
      <w:r w:rsidR="00A8165F" w:rsidRPr="008908BD">
        <w:rPr>
          <w:rFonts w:asciiTheme="majorBidi" w:hAnsiTheme="majorBidi" w:cstheme="majorBidi"/>
          <w:lang w:val="id-ID"/>
        </w:rPr>
        <w:t xml:space="preserve">menurut para pakar ilmu pengetahuan dibidang kontruksi bangunan </w:t>
      </w:r>
      <w:r>
        <w:rPr>
          <w:rFonts w:asciiTheme="majorBidi" w:hAnsiTheme="majorBidi" w:cstheme="majorBidi"/>
          <w:lang w:val="id-ID"/>
        </w:rPr>
        <w:t>adalah</w:t>
      </w:r>
      <w:r w:rsidR="00A8165F" w:rsidRPr="00E8228E">
        <w:rPr>
          <w:rFonts w:asciiTheme="majorBidi" w:hAnsiTheme="majorBidi" w:cstheme="majorBidi"/>
          <w:lang w:val="id-ID"/>
        </w:rPr>
        <w:t xml:space="preserve">; </w:t>
      </w:r>
    </w:p>
    <w:p w:rsidR="00A8165F" w:rsidRDefault="00E8228E" w:rsidP="00E8228E">
      <w:pPr>
        <w:pStyle w:val="ListParagraph"/>
        <w:ind w:left="1134" w:firstLine="567"/>
        <w:jc w:val="both"/>
        <w:rPr>
          <w:rFonts w:asciiTheme="majorBidi" w:hAnsiTheme="majorBidi" w:cstheme="majorBidi"/>
          <w:lang w:val="id-ID"/>
        </w:rPr>
      </w:pPr>
      <w:r>
        <w:rPr>
          <w:rFonts w:asciiTheme="majorBidi" w:hAnsiTheme="majorBidi" w:cstheme="majorBidi"/>
          <w:lang w:val="id-ID"/>
        </w:rPr>
        <w:t>“...</w:t>
      </w:r>
      <w:r w:rsidR="00A8165F" w:rsidRPr="00E8228E">
        <w:rPr>
          <w:rFonts w:asciiTheme="majorBidi" w:hAnsiTheme="majorBidi" w:cstheme="majorBidi"/>
          <w:lang w:val="id-ID"/>
        </w:rPr>
        <w:t>(1) mendorong keberanian dan menerima otonomi siswa dalam hal inisiatif dan kepemimpinan mereka dalam belajar; (2) dalam belajar diharapkan siswa dapat menggunakan data-data mentah dari sumber-sumber primer dan otentik; (3) dalam mempolakan tugas, sebaiknya menggunakan istilah-istilah tertentu dalam ilmu pengetahuan, seperti mengelompokkan, menganalisis, memprediksi, mengidentifikasi, mengelaborasi, dan lain-lain; (4) dalam proses pengajarannya guru harus mengikuti cara-cara berfikir siswa, mendorongnya untuk mempelajari pelajaran-pelajaran tertentu disekolah, membina</w:t>
      </w:r>
      <w:r w:rsidR="00622F9E" w:rsidRPr="00E8228E">
        <w:rPr>
          <w:rFonts w:asciiTheme="majorBidi" w:hAnsiTheme="majorBidi" w:cstheme="majorBidi"/>
          <w:lang w:val="id-ID"/>
        </w:rPr>
        <w:t xml:space="preserve"> penggunaan strategi belajar mengajar tertentu yang cocok debgan aktivitas siswa; (5) mendorong siswa menggunakan teori konsep sendiri sebelum memahami konsep baru; (6) mendorong siswa untuk menggunakan metode dialog; (7) memperkaya (elaborasi) respon pertama yang ditampilkan siswa; (8) mendorong untuk menampilakn hipotesis pertama yang disampaikan siswa dalam sifat yang berlawanan dan kemudian mendorongnya untuk melakukan respon terhadapnya; (9) mendorong siswa untuk menggunakan metode inkuiri dan diskoveri dalam belajar diawali oelh pertanyaan-pertanyaan yang baik dan terbuka; (10) berlatih dalam menunggu giliran untuk menjawab pertanyaan-pertanyaan; (11) menyediakan waktu yang cukup banyak untuk belajar, sebab dengan penerapan metode-metode yang dianjurkan diatas akan menyerap waktu yang tidak sedikit jumlah; (12) mendorong siswa untuk merefleksi pengalaman dan perbuatan, memprediksinya kemungkinan-kemungkinan hasil yang akan datang; (13) apabila sekolah berhasrat menyusun sebuah </w:t>
      </w:r>
      <w:r w:rsidR="00622F9E" w:rsidRPr="00E8228E">
        <w:rPr>
          <w:rFonts w:asciiTheme="majorBidi" w:hAnsiTheme="majorBidi" w:cstheme="majorBidi"/>
          <w:lang w:val="id-ID"/>
        </w:rPr>
        <w:lastRenderedPageBreak/>
        <w:t xml:space="preserve">kurikulum, langkah pertama yang harus dilakukannya adalah mengorganisir informasi berkisar pada masalah, pertanyaan atau situasi yang berlawanan atau kontroversial; (14) pada sebelum dan selama pelajaran berlangsung sebaiknya dipusatkan upaya penyerasian </w:t>
      </w:r>
      <w:r w:rsidR="00244F03" w:rsidRPr="00E8228E">
        <w:rPr>
          <w:rFonts w:asciiTheme="majorBidi" w:hAnsiTheme="majorBidi" w:cstheme="majorBidi"/>
          <w:lang w:val="id-ID"/>
        </w:rPr>
        <w:t>unsur-</w:t>
      </w:r>
      <w:r w:rsidR="00622F9E" w:rsidRPr="00E8228E">
        <w:rPr>
          <w:rFonts w:asciiTheme="majorBidi" w:hAnsiTheme="majorBidi" w:cstheme="majorBidi"/>
          <w:lang w:val="id-ID"/>
        </w:rPr>
        <w:t>unsur kognitif dengan unsur lainnya</w:t>
      </w:r>
      <w:r w:rsidR="00244F03" w:rsidRPr="00E8228E">
        <w:rPr>
          <w:rFonts w:asciiTheme="majorBidi" w:hAnsiTheme="majorBidi" w:cstheme="majorBidi"/>
          <w:lang w:val="id-ID"/>
        </w:rPr>
        <w:t xml:space="preserve"> sehingga diperoleh keseimbangan semuanya</w:t>
      </w:r>
      <w:r>
        <w:rPr>
          <w:rFonts w:asciiTheme="majorBidi" w:hAnsiTheme="majorBidi" w:cstheme="majorBidi"/>
          <w:lang w:val="id-ID"/>
        </w:rPr>
        <w:t>.”</w:t>
      </w:r>
      <w:r w:rsidR="00244F03" w:rsidRPr="008908BD">
        <w:rPr>
          <w:rStyle w:val="FootnoteReference"/>
          <w:rFonts w:asciiTheme="majorBidi" w:hAnsiTheme="majorBidi" w:cstheme="majorBidi"/>
          <w:lang w:val="id-ID"/>
        </w:rPr>
        <w:footnoteReference w:id="110"/>
      </w:r>
    </w:p>
    <w:p w:rsidR="00750196" w:rsidRPr="00E8228E" w:rsidRDefault="00750196" w:rsidP="00E8228E">
      <w:pPr>
        <w:pStyle w:val="ListParagraph"/>
        <w:ind w:left="1134" w:firstLine="567"/>
        <w:jc w:val="both"/>
        <w:rPr>
          <w:rFonts w:asciiTheme="majorBidi" w:hAnsiTheme="majorBidi" w:cstheme="majorBidi"/>
          <w:lang w:val="id-ID"/>
        </w:rPr>
      </w:pPr>
    </w:p>
    <w:p w:rsidR="00E614FC" w:rsidRDefault="00244F03" w:rsidP="0031621C">
      <w:pPr>
        <w:pStyle w:val="ListParagraph"/>
        <w:spacing w:line="480" w:lineRule="auto"/>
        <w:ind w:left="1134" w:firstLine="567"/>
        <w:jc w:val="both"/>
        <w:rPr>
          <w:rFonts w:asciiTheme="majorBidi" w:hAnsiTheme="majorBidi" w:cstheme="majorBidi"/>
          <w:lang w:val="id-ID"/>
        </w:rPr>
      </w:pPr>
      <w:r w:rsidRPr="008908BD">
        <w:rPr>
          <w:rFonts w:asciiTheme="majorBidi" w:hAnsiTheme="majorBidi" w:cstheme="majorBidi"/>
          <w:lang w:val="id-ID"/>
        </w:rPr>
        <w:t>Kedua, penyerahan wewenang belajar kepada siswa itu sendiri. Dalam ini dapat dilakukan dengan cara; (1) penerapan prinsip-prinsip belajar secara utuh dalam pengajaran; (2) menyediakan alat pengkajian materi; (3) mengajar siswa di bidang ketrampilan berfikir dan strategi belajar; (4) mem</w:t>
      </w:r>
      <w:r w:rsidR="007F63DE">
        <w:rPr>
          <w:rFonts w:asciiTheme="majorBidi" w:hAnsiTheme="majorBidi" w:cstheme="majorBidi"/>
          <w:lang w:val="en-US"/>
        </w:rPr>
        <w:t>e</w:t>
      </w:r>
      <w:r w:rsidRPr="008908BD">
        <w:rPr>
          <w:rFonts w:asciiTheme="majorBidi" w:hAnsiTheme="majorBidi" w:cstheme="majorBidi"/>
          <w:lang w:val="id-ID"/>
        </w:rPr>
        <w:t>lihara meta pengenalan individu dan cara-cara merefleksinya; (5) membina rasa tanggung jawab dalam belajar</w:t>
      </w:r>
      <w:r w:rsidR="00750196">
        <w:rPr>
          <w:rFonts w:asciiTheme="majorBidi" w:hAnsiTheme="majorBidi" w:cstheme="majorBidi"/>
          <w:lang w:val="id-ID"/>
        </w:rPr>
        <w:t>.</w:t>
      </w:r>
      <w:r w:rsidR="00750196">
        <w:rPr>
          <w:rStyle w:val="FootnoteReference"/>
          <w:rFonts w:asciiTheme="majorBidi" w:hAnsiTheme="majorBidi" w:cstheme="majorBidi"/>
          <w:lang w:val="id-ID"/>
        </w:rPr>
        <w:footnoteReference w:id="111"/>
      </w:r>
    </w:p>
    <w:p w:rsidR="00E614FC" w:rsidRPr="0038624E" w:rsidRDefault="0031621C" w:rsidP="00E71760">
      <w:pPr>
        <w:pStyle w:val="ListParagraph"/>
        <w:spacing w:line="480" w:lineRule="auto"/>
        <w:ind w:left="1134" w:firstLine="567"/>
        <w:jc w:val="both"/>
        <w:rPr>
          <w:rFonts w:asciiTheme="majorBidi" w:hAnsiTheme="majorBidi" w:cstheme="majorBidi"/>
          <w:lang w:val="en-US"/>
        </w:rPr>
      </w:pPr>
      <w:r>
        <w:rPr>
          <w:rFonts w:asciiTheme="majorBidi" w:hAnsiTheme="majorBidi" w:cstheme="majorBidi"/>
          <w:lang w:val="id-ID"/>
        </w:rPr>
        <w:t>Terlepas dari itu semua, sasaran dari pengembangan lingkungan sekolah adalah terwujudnya lingkungan sekolah yang kondusif</w:t>
      </w:r>
      <w:r w:rsidR="00782874">
        <w:rPr>
          <w:rFonts w:asciiTheme="majorBidi" w:hAnsiTheme="majorBidi" w:cstheme="majorBidi"/>
          <w:lang w:val="id-ID"/>
        </w:rPr>
        <w:t xml:space="preserve">, sehat, dan nyaman guna mendukung proses pembelajaran di sekolah sehingga program-program yang dapat dilakukan antara lain; (1) penyosialisasian lingkungan sekolah, (2) peningkatan </w:t>
      </w:r>
      <w:r w:rsidR="008D0C37">
        <w:rPr>
          <w:rFonts w:asciiTheme="majorBidi" w:hAnsiTheme="majorBidi" w:cstheme="majorBidi"/>
          <w:lang w:val="id-ID"/>
        </w:rPr>
        <w:t xml:space="preserve">perencanaan program pemberdayaan lingkungan sekolah, (3) peningkatan penataan </w:t>
      </w:r>
      <w:r w:rsidR="00E71760">
        <w:rPr>
          <w:rFonts w:asciiTheme="majorBidi" w:hAnsiTheme="majorBidi" w:cstheme="majorBidi"/>
          <w:lang w:val="id-ID"/>
        </w:rPr>
        <w:t>li</w:t>
      </w:r>
      <w:r w:rsidR="00E22F12">
        <w:rPr>
          <w:rFonts w:asciiTheme="majorBidi" w:hAnsiTheme="majorBidi" w:cstheme="majorBidi"/>
          <w:lang w:val="id-ID"/>
        </w:rPr>
        <w:t>n</w:t>
      </w:r>
      <w:r w:rsidR="00E71760">
        <w:rPr>
          <w:rFonts w:asciiTheme="majorBidi" w:hAnsiTheme="majorBidi" w:cstheme="majorBidi"/>
          <w:lang w:val="id-ID"/>
        </w:rPr>
        <w:t>gkungan sekolah, (4) peningkatan supervisi, monitoring, dan evaluasi dalam penataan lingkungan sekolah, (5) peningkatan manajemen penataan lingkungan sekolah</w:t>
      </w:r>
      <w:r w:rsidR="00E71760">
        <w:rPr>
          <w:rStyle w:val="FootnoteReference"/>
          <w:rFonts w:asciiTheme="majorBidi" w:hAnsiTheme="majorBidi" w:cstheme="majorBidi"/>
          <w:lang w:val="id-ID"/>
        </w:rPr>
        <w:footnoteReference w:id="112"/>
      </w:r>
      <w:r w:rsidR="0038624E">
        <w:rPr>
          <w:rFonts w:asciiTheme="majorBidi" w:hAnsiTheme="majorBidi" w:cstheme="majorBidi"/>
          <w:lang w:val="id-ID"/>
        </w:rPr>
        <w:t>.</w:t>
      </w:r>
    </w:p>
    <w:p w:rsidR="00E614FC" w:rsidRDefault="00E614FC" w:rsidP="00E614FC">
      <w:pPr>
        <w:pStyle w:val="ListParagraph"/>
        <w:spacing w:line="480" w:lineRule="auto"/>
        <w:ind w:left="1134" w:firstLine="567"/>
        <w:jc w:val="both"/>
        <w:rPr>
          <w:rFonts w:asciiTheme="majorBidi" w:hAnsiTheme="majorBidi" w:cstheme="majorBidi"/>
          <w:lang w:val="id-ID"/>
        </w:rPr>
      </w:pPr>
    </w:p>
    <w:p w:rsidR="008908BD" w:rsidRDefault="00E66ED7" w:rsidP="00E9658C">
      <w:pPr>
        <w:pStyle w:val="ListParagraph"/>
        <w:numPr>
          <w:ilvl w:val="0"/>
          <w:numId w:val="1"/>
        </w:numPr>
        <w:spacing w:line="480" w:lineRule="auto"/>
        <w:ind w:left="426"/>
        <w:jc w:val="both"/>
        <w:rPr>
          <w:rFonts w:asciiTheme="majorBidi" w:hAnsiTheme="majorBidi" w:cstheme="majorBidi"/>
          <w:b/>
          <w:bCs/>
          <w:lang w:val="id-ID"/>
        </w:rPr>
      </w:pPr>
      <w:r w:rsidRPr="008908BD">
        <w:rPr>
          <w:rFonts w:asciiTheme="majorBidi" w:hAnsiTheme="majorBidi" w:cstheme="majorBidi"/>
          <w:b/>
          <w:bCs/>
          <w:lang w:val="id-ID"/>
        </w:rPr>
        <w:lastRenderedPageBreak/>
        <w:t>Kerangka Konseptual Penelitian</w:t>
      </w:r>
    </w:p>
    <w:p w:rsidR="00EA7C13" w:rsidRPr="00EA7C13" w:rsidRDefault="008908BD" w:rsidP="00E83BDA">
      <w:pPr>
        <w:pStyle w:val="ListParagraph"/>
        <w:spacing w:line="480" w:lineRule="auto"/>
        <w:ind w:left="2552" w:hanging="1559"/>
        <w:jc w:val="both"/>
        <w:rPr>
          <w:b/>
          <w:bCs/>
          <w:lang w:val="en-US"/>
        </w:rPr>
      </w:pPr>
      <w:r w:rsidRPr="008908BD">
        <w:rPr>
          <w:b/>
          <w:lang w:val="id-ID"/>
        </w:rPr>
        <w:t xml:space="preserve">Paradigma : </w:t>
      </w:r>
      <w:r w:rsidRPr="008908BD">
        <w:rPr>
          <w:b/>
          <w:bCs/>
          <w:lang w:val="id-ID"/>
        </w:rPr>
        <w:t>Upaya Peningkatan Mutu Pendidikan di Madrasah Aliyah Terpadu Al - Anwar Durenan</w:t>
      </w:r>
    </w:p>
    <w:p w:rsidR="008908BD" w:rsidRDefault="009D3B8E" w:rsidP="008908BD">
      <w:pPr>
        <w:pStyle w:val="ListParagraph"/>
        <w:spacing w:line="480" w:lineRule="auto"/>
        <w:ind w:left="2127" w:hanging="1407"/>
        <w:jc w:val="both"/>
        <w:rPr>
          <w:b/>
          <w:bCs/>
          <w:lang w:val="id-ID"/>
        </w:rPr>
      </w:pPr>
      <w:r>
        <w:rPr>
          <w:b/>
          <w:bCs/>
          <w:noProof/>
          <w:lang w:val="en-US" w:eastAsia="en-US"/>
        </w:rPr>
        <w:pict>
          <v:shape id="_x0000_s1082" type="#_x0000_t202" style="position:absolute;left:0;text-align:left;margin-left:310.9pt;margin-top:18.85pt;width:96.45pt;height:41.95pt;z-index:251706368" o:regroupid="5">
            <v:textbox style="mso-next-textbox:#_x0000_s1082">
              <w:txbxContent>
                <w:p w:rsidR="001D3053" w:rsidRPr="00301191" w:rsidRDefault="001D3053" w:rsidP="002413E5">
                  <w:pPr>
                    <w:jc w:val="center"/>
                    <w:rPr>
                      <w:sz w:val="22"/>
                      <w:szCs w:val="22"/>
                      <w:lang w:val="id-ID"/>
                    </w:rPr>
                  </w:pPr>
                  <w:r w:rsidRPr="00301191">
                    <w:rPr>
                      <w:sz w:val="22"/>
                      <w:szCs w:val="22"/>
                      <w:lang w:val="id-ID"/>
                    </w:rPr>
                    <w:t>Input Sumber Daya</w:t>
                  </w:r>
                </w:p>
              </w:txbxContent>
            </v:textbox>
          </v:shape>
        </w:pict>
      </w:r>
      <w:r>
        <w:rPr>
          <w:b/>
          <w:bCs/>
          <w:noProof/>
          <w:lang w:val="en-US" w:eastAsia="en-US"/>
        </w:rPr>
        <w:pict>
          <v:shape id="_x0000_s1069" type="#_x0000_t202" style="position:absolute;left:0;text-align:left;margin-left:178.7pt;margin-top:18.85pt;width:113.4pt;height:34pt;z-index:251707392" o:regroupid="5">
            <v:textbox style="mso-next-textbox:#_x0000_s1069">
              <w:txbxContent>
                <w:p w:rsidR="001D3053" w:rsidRPr="00881D8D" w:rsidRDefault="001D3053" w:rsidP="00E9658C">
                  <w:pPr>
                    <w:jc w:val="center"/>
                    <w:rPr>
                      <w:b/>
                      <w:bCs/>
                      <w:i/>
                      <w:iCs/>
                      <w:lang w:val="id-ID"/>
                    </w:rPr>
                  </w:pPr>
                  <w:r w:rsidRPr="00881D8D">
                    <w:rPr>
                      <w:b/>
                      <w:bCs/>
                      <w:i/>
                      <w:iCs/>
                      <w:lang w:val="id-ID"/>
                    </w:rPr>
                    <w:t>Input pendidikan</w:t>
                  </w:r>
                </w:p>
              </w:txbxContent>
            </v:textbox>
          </v:shape>
        </w:pict>
      </w:r>
    </w:p>
    <w:p w:rsidR="008908BD" w:rsidRDefault="009D3B8E" w:rsidP="008908BD">
      <w:pPr>
        <w:pStyle w:val="ListParagraph"/>
        <w:spacing w:line="480" w:lineRule="auto"/>
        <w:ind w:left="2127" w:hanging="1407"/>
        <w:jc w:val="both"/>
        <w:rPr>
          <w:b/>
          <w:bCs/>
          <w:lang w:val="id-ID"/>
        </w:rPr>
      </w:pPr>
      <w:r>
        <w:rPr>
          <w:b/>
          <w:bCs/>
          <w:noProof/>
          <w:lang w:val="en-US" w:eastAsia="en-US"/>
        </w:rPr>
        <w:pict>
          <v:shape id="_x0000_s1091" type="#_x0000_t32" style="position:absolute;left:0;text-align:left;margin-left:292.2pt;margin-top:6.85pt;width:19.85pt;height:0;z-index:251709440" o:connectortype="straight">
            <v:stroke endarrow="block"/>
          </v:shape>
        </w:pict>
      </w:r>
      <w:r>
        <w:rPr>
          <w:b/>
          <w:bCs/>
          <w:noProof/>
          <w:lang w:val="en-US" w:eastAsia="en-US"/>
        </w:rPr>
        <w:pict>
          <v:shape id="_x0000_s1111" type="#_x0000_t32" style="position:absolute;left:0;text-align:left;margin-left:298.45pt;margin-top:7.25pt;width:0;height:59.85pt;z-index:251728896;mso-position-horizontal-relative:margin" o:connectortype="straight">
            <w10:wrap anchorx="margin"/>
          </v:shape>
        </w:pict>
      </w:r>
      <w:r>
        <w:rPr>
          <w:b/>
          <w:bCs/>
          <w:noProof/>
          <w:lang w:val="en-US" w:eastAsia="en-US"/>
        </w:rPr>
        <w:pict>
          <v:shape id="_x0000_s1074" type="#_x0000_t32" style="position:absolute;left:0;text-align:left;margin-left:163.4pt;margin-top:4.3pt;width:0;height:382.7pt;z-index:251689984;mso-position-horizontal-relative:margin" o:connectortype="straight">
            <w10:wrap anchorx="margin"/>
          </v:shape>
        </w:pict>
      </w:r>
      <w:r>
        <w:rPr>
          <w:b/>
          <w:bCs/>
          <w:noProof/>
          <w:lang w:val="en-US" w:eastAsia="en-US"/>
        </w:rPr>
        <w:pict>
          <v:shape id="_x0000_s1075" type="#_x0000_t32" style="position:absolute;left:0;text-align:left;margin-left:163.95pt;margin-top:4.3pt;width:14.15pt;height:0;z-index:251698176" o:connectortype="straight" o:regroupid="2">
            <v:stroke endarrow="block"/>
          </v:shape>
        </w:pict>
      </w:r>
    </w:p>
    <w:p w:rsidR="008908BD" w:rsidRDefault="009D3B8E" w:rsidP="008908BD">
      <w:pPr>
        <w:pStyle w:val="ListParagraph"/>
        <w:spacing w:line="480" w:lineRule="auto"/>
        <w:ind w:left="2127" w:hanging="1407"/>
        <w:jc w:val="both"/>
        <w:rPr>
          <w:b/>
          <w:bCs/>
          <w:lang w:val="id-ID"/>
        </w:rPr>
      </w:pPr>
      <w:r w:rsidRPr="009D3B8E">
        <w:rPr>
          <w:rFonts w:asciiTheme="majorBidi" w:hAnsiTheme="majorBidi" w:cstheme="majorBidi"/>
          <w:b/>
          <w:bCs/>
          <w:noProof/>
          <w:lang w:val="en-US" w:eastAsia="en-US"/>
        </w:rPr>
        <w:pict>
          <v:shape id="_x0000_s1089" type="#_x0000_t202" style="position:absolute;left:0;text-align:left;margin-left:311pt;margin-top:13.9pt;width:96.45pt;height:56.15pt;z-index:251708416">
            <v:textbox style="mso-next-textbox:#_x0000_s1089">
              <w:txbxContent>
                <w:p w:rsidR="001D3053" w:rsidRPr="00301191" w:rsidRDefault="001D3053" w:rsidP="002413E5">
                  <w:pPr>
                    <w:jc w:val="center"/>
                    <w:rPr>
                      <w:sz w:val="22"/>
                      <w:szCs w:val="22"/>
                      <w:lang w:val="id-ID"/>
                    </w:rPr>
                  </w:pPr>
                  <w:r w:rsidRPr="00E860C7">
                    <w:rPr>
                      <w:i/>
                      <w:iCs/>
                      <w:sz w:val="22"/>
                      <w:szCs w:val="22"/>
                      <w:lang w:val="id-ID"/>
                    </w:rPr>
                    <w:t xml:space="preserve">Input </w:t>
                  </w:r>
                  <w:r w:rsidRPr="00301191">
                    <w:rPr>
                      <w:sz w:val="22"/>
                      <w:szCs w:val="22"/>
                      <w:lang w:val="id-ID"/>
                    </w:rPr>
                    <w:t>Manajemen/Kepemimpinan</w:t>
                  </w:r>
                </w:p>
              </w:txbxContent>
            </v:textbox>
          </v:shape>
        </w:pict>
      </w:r>
    </w:p>
    <w:p w:rsidR="008908BD" w:rsidRPr="008908BD" w:rsidRDefault="009D3B8E" w:rsidP="008908BD">
      <w:pPr>
        <w:pStyle w:val="ListParagraph"/>
        <w:spacing w:line="480" w:lineRule="auto"/>
        <w:ind w:left="2127" w:hanging="1407"/>
        <w:jc w:val="both"/>
        <w:rPr>
          <w:rFonts w:asciiTheme="majorBidi" w:hAnsiTheme="majorBidi" w:cstheme="majorBidi"/>
          <w:b/>
          <w:bCs/>
          <w:lang w:val="id-ID"/>
        </w:rPr>
      </w:pPr>
      <w:r>
        <w:rPr>
          <w:rFonts w:asciiTheme="majorBidi" w:hAnsiTheme="majorBidi" w:cstheme="majorBidi"/>
          <w:b/>
          <w:bCs/>
          <w:noProof/>
          <w:lang w:val="en-US" w:eastAsia="en-US"/>
        </w:rPr>
        <w:pict>
          <v:shape id="_x0000_s1112" type="#_x0000_t32" style="position:absolute;left:0;text-align:left;margin-left:298.45pt;margin-top:11.9pt;width:14.15pt;height:0;z-index:251729920" o:connectortype="straight">
            <v:stroke endarrow="block"/>
          </v:shape>
        </w:pict>
      </w:r>
    </w:p>
    <w:p w:rsidR="008908BD" w:rsidRPr="008908BD" w:rsidRDefault="009D3B8E" w:rsidP="008908BD">
      <w:pPr>
        <w:pStyle w:val="ListParagraph"/>
        <w:spacing w:line="480" w:lineRule="auto"/>
        <w:jc w:val="both"/>
        <w:rPr>
          <w:rFonts w:asciiTheme="majorBidi" w:hAnsiTheme="majorBidi" w:cstheme="majorBidi"/>
          <w:b/>
          <w:bCs/>
          <w:lang w:val="id-ID"/>
        </w:rPr>
      </w:pPr>
      <w:r>
        <w:rPr>
          <w:rFonts w:asciiTheme="majorBidi" w:hAnsiTheme="majorBidi" w:cstheme="majorBidi"/>
          <w:b/>
          <w:bCs/>
          <w:noProof/>
          <w:lang w:val="en-US" w:eastAsia="en-US"/>
        </w:rPr>
        <w:pict>
          <v:shape id="_x0000_s1076" type="#_x0000_t32" style="position:absolute;left:0;text-align:left;margin-left:163.1pt;margin-top:304.15pt;width:17pt;height:0;z-index:251702272" o:connectortype="straight" o:regroupid="3">
            <v:stroke endarrow="block"/>
          </v:shape>
        </w:pict>
      </w:r>
      <w:r>
        <w:rPr>
          <w:rFonts w:asciiTheme="majorBidi" w:hAnsiTheme="majorBidi" w:cstheme="majorBidi"/>
          <w:b/>
          <w:bCs/>
          <w:noProof/>
          <w:lang w:val="en-US" w:eastAsia="en-US"/>
        </w:rPr>
        <w:pict>
          <v:shape id="_x0000_s1107" type="#_x0000_t32" style="position:absolute;left:0;text-align:left;margin-left:292.25pt;margin-top:300.45pt;width:25.5pt;height:0;z-index:251725824" o:connectortype="straight">
            <v:stroke endarrow="block"/>
          </v:shape>
        </w:pict>
      </w:r>
      <w:r>
        <w:rPr>
          <w:rFonts w:asciiTheme="majorBidi" w:hAnsiTheme="majorBidi" w:cstheme="majorBidi"/>
          <w:b/>
          <w:bCs/>
          <w:noProof/>
          <w:lang w:val="en-US" w:eastAsia="en-US"/>
        </w:rPr>
        <w:pict>
          <v:shape id="_x0000_s1106" type="#_x0000_t32" style="position:absolute;left:0;text-align:left;margin-left:296.5pt;margin-top:300.45pt;width:0;height:56.7pt;flip:y;z-index:251724800" o:connectortype="straight"/>
        </w:pict>
      </w:r>
      <w:r>
        <w:rPr>
          <w:rFonts w:asciiTheme="majorBidi" w:hAnsiTheme="majorBidi" w:cstheme="majorBidi"/>
          <w:b/>
          <w:bCs/>
          <w:noProof/>
          <w:lang w:val="en-US" w:eastAsia="en-US"/>
        </w:rPr>
        <w:pict>
          <v:shape id="_x0000_s1081" type="#_x0000_t32" style="position:absolute;left:0;text-align:left;margin-left:295.6pt;margin-top:356pt;width:17pt;height:0;z-index:251701248" o:connectortype="straight" o:regroupid="3">
            <v:stroke endarrow="block"/>
          </v:shape>
        </w:pict>
      </w:r>
      <w:r>
        <w:rPr>
          <w:rFonts w:asciiTheme="majorBidi" w:hAnsiTheme="majorBidi" w:cstheme="majorBidi"/>
          <w:b/>
          <w:bCs/>
          <w:noProof/>
          <w:lang w:val="en-US" w:eastAsia="en-US"/>
        </w:rPr>
        <w:pict>
          <v:shape id="_x0000_s1078" type="#_x0000_t202" style="position:absolute;left:0;text-align:left;margin-left:310.95pt;margin-top:344.3pt;width:77.85pt;height:26.8pt;z-index:251717632" o:regroupid="6">
            <v:textbox>
              <w:txbxContent>
                <w:p w:rsidR="001D3053" w:rsidRPr="009653BB" w:rsidRDefault="001D3053" w:rsidP="00881D8D">
                  <w:pPr>
                    <w:jc w:val="center"/>
                    <w:rPr>
                      <w:lang w:val="id-ID"/>
                    </w:rPr>
                  </w:pPr>
                  <w:r w:rsidRPr="009653BB">
                    <w:rPr>
                      <w:lang w:val="id-ID"/>
                    </w:rPr>
                    <w:t>Nonfisik</w:t>
                  </w:r>
                </w:p>
              </w:txbxContent>
            </v:textbox>
          </v:shape>
        </w:pict>
      </w:r>
      <w:r>
        <w:rPr>
          <w:rFonts w:asciiTheme="majorBidi" w:hAnsiTheme="majorBidi" w:cstheme="majorBidi"/>
          <w:b/>
          <w:bCs/>
          <w:noProof/>
          <w:lang w:val="en-US" w:eastAsia="en-US"/>
        </w:rPr>
        <w:pict>
          <v:shape id="_x0000_s1077" type="#_x0000_t202" style="position:absolute;left:0;text-align:left;margin-left:311.7pt;margin-top:287.25pt;width:77.85pt;height:26.8pt;z-index:251716608" o:regroupid="6">
            <v:textbox>
              <w:txbxContent>
                <w:p w:rsidR="001D3053" w:rsidRPr="009653BB" w:rsidRDefault="001D3053" w:rsidP="00881D8D">
                  <w:pPr>
                    <w:jc w:val="center"/>
                    <w:rPr>
                      <w:lang w:val="id-ID"/>
                    </w:rPr>
                  </w:pPr>
                  <w:r w:rsidRPr="009653BB">
                    <w:rPr>
                      <w:lang w:val="id-ID"/>
                    </w:rPr>
                    <w:t>Fisik</w:t>
                  </w:r>
                </w:p>
              </w:txbxContent>
            </v:textbox>
          </v:shape>
        </w:pict>
      </w:r>
      <w:r>
        <w:rPr>
          <w:rFonts w:asciiTheme="majorBidi" w:hAnsiTheme="majorBidi" w:cstheme="majorBidi"/>
          <w:b/>
          <w:bCs/>
          <w:noProof/>
          <w:lang w:val="en-US" w:eastAsia="en-US"/>
        </w:rPr>
        <w:pict>
          <v:shape id="_x0000_s1071" type="#_x0000_t202" style="position:absolute;left:0;text-align:left;margin-left:178.7pt;margin-top:284.65pt;width:113.4pt;height:34pt;z-index:251705344" o:regroupid="4">
            <v:textbox>
              <w:txbxContent>
                <w:p w:rsidR="001D3053" w:rsidRPr="00881D8D" w:rsidRDefault="001D3053" w:rsidP="00E9658C">
                  <w:pPr>
                    <w:jc w:val="center"/>
                    <w:rPr>
                      <w:b/>
                      <w:bCs/>
                      <w:i/>
                      <w:iCs/>
                      <w:lang w:val="id-ID"/>
                    </w:rPr>
                  </w:pPr>
                  <w:r w:rsidRPr="00881D8D">
                    <w:rPr>
                      <w:b/>
                      <w:bCs/>
                      <w:i/>
                      <w:iCs/>
                      <w:lang w:val="id-ID"/>
                    </w:rPr>
                    <w:t>Lingkungan sekolah</w:t>
                  </w:r>
                </w:p>
              </w:txbxContent>
            </v:textbox>
          </v:shape>
        </w:pict>
      </w:r>
      <w:r>
        <w:rPr>
          <w:rFonts w:asciiTheme="majorBidi" w:hAnsiTheme="majorBidi" w:cstheme="majorBidi"/>
          <w:b/>
          <w:bCs/>
          <w:noProof/>
          <w:lang w:val="en-US" w:eastAsia="en-US"/>
        </w:rPr>
        <w:pict>
          <v:shape id="_x0000_s1110" type="#_x0000_t32" style="position:absolute;left:0;text-align:left;margin-left:292.2pt;margin-top:75.1pt;width:11.95pt;height:0;z-index:251727872" o:connectortype="straight">
            <v:stroke endarrow="block"/>
          </v:shape>
        </w:pict>
      </w:r>
      <w:r>
        <w:rPr>
          <w:rFonts w:asciiTheme="majorBidi" w:hAnsiTheme="majorBidi" w:cstheme="majorBidi"/>
          <w:b/>
          <w:bCs/>
          <w:noProof/>
          <w:lang w:val="en-US" w:eastAsia="en-US"/>
        </w:rPr>
        <w:pict>
          <v:shape id="_x0000_s1093" type="#_x0000_t202" style="position:absolute;left:0;text-align:left;margin-left:304.15pt;margin-top:60.7pt;width:104.9pt;height:42.45pt;z-index:251711488">
            <v:textbox>
              <w:txbxContent>
                <w:p w:rsidR="001D3053" w:rsidRPr="00301191" w:rsidRDefault="001D3053" w:rsidP="003461FE">
                  <w:pPr>
                    <w:jc w:val="center"/>
                    <w:rPr>
                      <w:lang w:val="id-ID"/>
                    </w:rPr>
                  </w:pPr>
                  <w:r>
                    <w:rPr>
                      <w:lang w:val="id-ID"/>
                    </w:rPr>
                    <w:t>Proses Kepemimpinan</w:t>
                  </w:r>
                </w:p>
              </w:txbxContent>
            </v:textbox>
          </v:shape>
        </w:pict>
      </w:r>
      <w:r>
        <w:rPr>
          <w:rFonts w:asciiTheme="majorBidi" w:hAnsiTheme="majorBidi" w:cstheme="majorBidi"/>
          <w:b/>
          <w:bCs/>
          <w:noProof/>
          <w:lang w:val="en-US" w:eastAsia="en-US"/>
        </w:rPr>
        <w:pict>
          <v:shape id="_x0000_s1109" type="#_x0000_t32" style="position:absolute;left:0;text-align:left;margin-left:293.9pt;margin-top:140.45pt;width:10.25pt;height:0;z-index:251726848" o:connectortype="straight">
            <v:stroke endarrow="block"/>
          </v:shape>
        </w:pict>
      </w:r>
      <w:r>
        <w:rPr>
          <w:rFonts w:asciiTheme="majorBidi" w:hAnsiTheme="majorBidi" w:cstheme="majorBidi"/>
          <w:b/>
          <w:bCs/>
          <w:noProof/>
          <w:lang w:val="en-US" w:eastAsia="en-US"/>
        </w:rPr>
        <w:pict>
          <v:shape id="_x0000_s1094" type="#_x0000_t202" style="position:absolute;left:0;text-align:left;margin-left:305pt;margin-top:119.45pt;width:104.15pt;height:41.5pt;z-index:251712512">
            <v:textbox style="mso-next-textbox:#_x0000_s1094">
              <w:txbxContent>
                <w:p w:rsidR="001D3053" w:rsidRPr="00301191" w:rsidRDefault="001D3053" w:rsidP="003461FE">
                  <w:pPr>
                    <w:jc w:val="center"/>
                    <w:rPr>
                      <w:lang w:val="id-ID"/>
                    </w:rPr>
                  </w:pPr>
                  <w:r>
                    <w:rPr>
                      <w:lang w:val="id-ID"/>
                    </w:rPr>
                    <w:t>Proses Manajemen</w:t>
                  </w:r>
                </w:p>
              </w:txbxContent>
            </v:textbox>
          </v:shape>
        </w:pict>
      </w:r>
      <w:r>
        <w:rPr>
          <w:rFonts w:asciiTheme="majorBidi" w:hAnsiTheme="majorBidi" w:cstheme="majorBidi"/>
          <w:b/>
          <w:bCs/>
          <w:noProof/>
          <w:lang w:val="en-US" w:eastAsia="en-US"/>
        </w:rPr>
        <w:pict>
          <v:shape id="_x0000_s1103" type="#_x0000_t32" style="position:absolute;left:0;text-align:left;margin-left:293.9pt;margin-top:220.9pt;width:11.35pt;height:0;flip:y;z-index:251721728" o:connectortype="straight">
            <v:stroke endarrow="block"/>
          </v:shape>
        </w:pict>
      </w:r>
      <w:r>
        <w:rPr>
          <w:rFonts w:asciiTheme="majorBidi" w:hAnsiTheme="majorBidi" w:cstheme="majorBidi"/>
          <w:b/>
          <w:bCs/>
          <w:noProof/>
          <w:lang w:val="en-US" w:eastAsia="en-US"/>
        </w:rPr>
        <w:pict>
          <v:shape id="_x0000_s1102" type="#_x0000_t32" style="position:absolute;left:0;text-align:left;margin-left:293.9pt;margin-top:75.1pt;width:0;height:147.4pt;z-index:251720704" o:connectortype="straight"/>
        </w:pict>
      </w:r>
      <w:r>
        <w:rPr>
          <w:rFonts w:asciiTheme="majorBidi" w:hAnsiTheme="majorBidi" w:cstheme="majorBidi"/>
          <w:b/>
          <w:bCs/>
          <w:noProof/>
          <w:lang w:val="en-US" w:eastAsia="en-US"/>
        </w:rPr>
        <w:pict>
          <v:shape id="_x0000_s1095" type="#_x0000_t202" style="position:absolute;left:0;text-align:left;margin-left:304.15pt;margin-top:199.45pt;width:104.25pt;height:51.1pt;z-index:251713536">
            <v:textbox>
              <w:txbxContent>
                <w:p w:rsidR="001D3053" w:rsidRPr="00301191" w:rsidRDefault="001D3053" w:rsidP="003461FE">
                  <w:pPr>
                    <w:jc w:val="center"/>
                    <w:rPr>
                      <w:lang w:val="id-ID"/>
                    </w:rPr>
                  </w:pPr>
                  <w:r>
                    <w:rPr>
                      <w:lang w:val="id-ID"/>
                    </w:rPr>
                    <w:t>Proses Pengelolaan Program</w:t>
                  </w:r>
                </w:p>
              </w:txbxContent>
            </v:textbox>
          </v:shape>
        </w:pict>
      </w:r>
      <w:r>
        <w:rPr>
          <w:rFonts w:asciiTheme="majorBidi" w:hAnsiTheme="majorBidi" w:cstheme="majorBidi"/>
          <w:b/>
          <w:bCs/>
          <w:noProof/>
          <w:lang w:val="en-US" w:eastAsia="en-US"/>
        </w:rPr>
        <w:pict>
          <v:shape id="_x0000_s1070" type="#_x0000_t202" style="position:absolute;left:0;text-align:left;margin-left:178.7pt;margin-top:65.8pt;width:113.4pt;height:34pt;z-index:251704320" o:regroupid="4">
            <v:textbox>
              <w:txbxContent>
                <w:p w:rsidR="001D3053" w:rsidRPr="00881D8D" w:rsidRDefault="001D3053" w:rsidP="00E9658C">
                  <w:pPr>
                    <w:jc w:val="center"/>
                    <w:rPr>
                      <w:b/>
                      <w:bCs/>
                      <w:i/>
                      <w:iCs/>
                      <w:lang w:val="id-ID"/>
                    </w:rPr>
                  </w:pPr>
                  <w:r w:rsidRPr="00881D8D">
                    <w:rPr>
                      <w:b/>
                      <w:bCs/>
                      <w:i/>
                      <w:iCs/>
                      <w:lang w:val="id-ID"/>
                    </w:rPr>
                    <w:t>Proses pendidikan</w:t>
                  </w:r>
                </w:p>
              </w:txbxContent>
            </v:textbox>
          </v:shape>
        </w:pict>
      </w:r>
      <w:r>
        <w:rPr>
          <w:rFonts w:asciiTheme="majorBidi" w:hAnsiTheme="majorBidi" w:cstheme="majorBidi"/>
          <w:b/>
          <w:bCs/>
          <w:noProof/>
          <w:lang w:val="en-US" w:eastAsia="en-US"/>
        </w:rPr>
        <w:pict>
          <v:shape id="_x0000_s1073" type="#_x0000_t32" style="position:absolute;left:0;text-align:left;margin-left:153.1pt;margin-top:83.55pt;width:24.75pt;height:0;z-index:251688960" o:connectortype="straight">
            <v:stroke endarrow="block"/>
          </v:shape>
        </w:pict>
      </w:r>
      <w:r>
        <w:rPr>
          <w:rFonts w:asciiTheme="majorBidi" w:hAnsiTheme="majorBidi" w:cstheme="majorBidi"/>
          <w:b/>
          <w:bCs/>
          <w:noProof/>
          <w:lang w:val="en-US" w:eastAsia="en-US"/>
        </w:rPr>
        <w:pict>
          <v:shape id="_x0000_s1068" type="#_x0000_t202" style="position:absolute;left:0;text-align:left;margin-left:2.35pt;margin-top:51.15pt;width:150.75pt;height:66.75pt;z-index:251680768">
            <v:textbox>
              <w:txbxContent>
                <w:p w:rsidR="001D3053" w:rsidRPr="009653BB" w:rsidRDefault="001D3053" w:rsidP="00E9658C">
                  <w:pPr>
                    <w:pStyle w:val="ListParagraph"/>
                    <w:ind w:left="142" w:firstLine="11"/>
                    <w:jc w:val="center"/>
                    <w:rPr>
                      <w:lang w:val="id-ID"/>
                    </w:rPr>
                  </w:pPr>
                  <w:r w:rsidRPr="009653BB">
                    <w:rPr>
                      <w:lang w:val="id-ID"/>
                    </w:rPr>
                    <w:t>Upaya Peningkatan Mutu Pendidikan di Madrasah Aliyah Terpadu Al - Anwar</w:t>
                  </w:r>
                  <w:r w:rsidRPr="00E9658C">
                    <w:rPr>
                      <w:b/>
                      <w:bCs/>
                      <w:lang w:val="id-ID"/>
                    </w:rPr>
                    <w:t xml:space="preserve"> </w:t>
                  </w:r>
                  <w:r w:rsidRPr="009653BB">
                    <w:rPr>
                      <w:lang w:val="id-ID"/>
                    </w:rPr>
                    <w:t>Durenan</w:t>
                  </w:r>
                </w:p>
                <w:p w:rsidR="001D3053" w:rsidRPr="00E9658C" w:rsidRDefault="001D3053" w:rsidP="00E9658C">
                  <w:pPr>
                    <w:jc w:val="center"/>
                    <w:rPr>
                      <w:b/>
                      <w:bCs/>
                      <w:lang w:val="id-ID"/>
                    </w:rPr>
                  </w:pPr>
                </w:p>
              </w:txbxContent>
            </v:textbox>
          </v:shape>
        </w:pict>
      </w:r>
    </w:p>
    <w:sectPr w:rsidR="008908BD" w:rsidRPr="008908BD" w:rsidSect="002F2AA2">
      <w:headerReference w:type="default" r:id="rId8"/>
      <w:footerReference w:type="default" r:id="rId9"/>
      <w:pgSz w:w="12240" w:h="15840" w:code="1"/>
      <w:pgMar w:top="2268" w:right="1701" w:bottom="1701" w:left="2268" w:header="709" w:footer="709"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CA4" w:rsidRDefault="00955CA4" w:rsidP="005F7D2B">
      <w:r>
        <w:separator/>
      </w:r>
    </w:p>
  </w:endnote>
  <w:endnote w:type="continuationSeparator" w:id="1">
    <w:p w:rsidR="00955CA4" w:rsidRDefault="00955CA4" w:rsidP="005F7D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F5" w:rsidRDefault="002C7AF5" w:rsidP="002C7AF5">
    <w:pPr>
      <w:pStyle w:val="Footer"/>
      <w:jc w:val="center"/>
    </w:pPr>
  </w:p>
  <w:p w:rsidR="002C7AF5" w:rsidRDefault="002C7A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CA4" w:rsidRDefault="00955CA4" w:rsidP="005F7D2B">
      <w:r>
        <w:separator/>
      </w:r>
    </w:p>
  </w:footnote>
  <w:footnote w:type="continuationSeparator" w:id="1">
    <w:p w:rsidR="00955CA4" w:rsidRDefault="00955CA4" w:rsidP="005F7D2B">
      <w:r>
        <w:continuationSeparator/>
      </w:r>
    </w:p>
  </w:footnote>
  <w:footnote w:id="2">
    <w:p w:rsidR="001D3053" w:rsidRPr="005F7D2B" w:rsidRDefault="001D3053" w:rsidP="00D90311">
      <w:pPr>
        <w:pStyle w:val="FootnoteText"/>
        <w:ind w:left="567" w:firstLine="567"/>
        <w:jc w:val="both"/>
        <w:rPr>
          <w:lang w:val="id-ID"/>
        </w:rPr>
      </w:pPr>
      <w:r>
        <w:rPr>
          <w:rStyle w:val="FootnoteReference"/>
        </w:rPr>
        <w:footnoteRef/>
      </w:r>
      <w:r>
        <w:rPr>
          <w:lang w:val="id-ID"/>
        </w:rPr>
        <w:t xml:space="preserve">Sudarwan Danim, </w:t>
      </w:r>
      <w:r w:rsidRPr="005F7D2B">
        <w:rPr>
          <w:i/>
          <w:iCs/>
          <w:lang w:val="id-ID"/>
        </w:rPr>
        <w:t>Visi Baru Manajemen Sekolah Dari Unit Birokrasi Kelembagaan Akademik</w:t>
      </w:r>
      <w:r>
        <w:rPr>
          <w:i/>
          <w:iCs/>
          <w:lang w:val="en-US"/>
        </w:rPr>
        <w:t xml:space="preserve">, </w:t>
      </w:r>
      <w:r>
        <w:rPr>
          <w:lang w:val="id-ID"/>
        </w:rPr>
        <w:t xml:space="preserve"> (Jakarta : PT. Bumi Aksara, 2006)</w:t>
      </w:r>
      <w:r>
        <w:rPr>
          <w:lang w:val="en-US"/>
        </w:rPr>
        <w:t xml:space="preserve">, </w:t>
      </w:r>
      <w:r>
        <w:rPr>
          <w:lang w:val="id-ID"/>
        </w:rPr>
        <w:t>hal.1</w:t>
      </w:r>
    </w:p>
  </w:footnote>
  <w:footnote w:id="3">
    <w:p w:rsidR="001D3053" w:rsidRPr="005F7D2B" w:rsidRDefault="001D3053" w:rsidP="00D90311">
      <w:pPr>
        <w:pStyle w:val="FootnoteText"/>
        <w:ind w:left="567" w:firstLine="567"/>
        <w:jc w:val="both"/>
        <w:rPr>
          <w:lang w:val="id-ID"/>
        </w:rPr>
      </w:pPr>
      <w:r>
        <w:rPr>
          <w:rStyle w:val="FootnoteReference"/>
        </w:rPr>
        <w:footnoteRef/>
      </w:r>
      <w:r>
        <w:rPr>
          <w:lang w:val="id-ID"/>
        </w:rPr>
        <w:t xml:space="preserve">Syaiful Sagala, </w:t>
      </w:r>
      <w:r w:rsidRPr="00F526B2">
        <w:rPr>
          <w:i/>
          <w:iCs/>
          <w:lang w:val="id-ID"/>
        </w:rPr>
        <w:t>Manajemen Strategik Dalam Peningkatan Mutu Pendidikan</w:t>
      </w:r>
      <w:r>
        <w:rPr>
          <w:lang w:val="en-US"/>
        </w:rPr>
        <w:t xml:space="preserve">, </w:t>
      </w:r>
      <w:r>
        <w:rPr>
          <w:lang w:val="id-ID"/>
        </w:rPr>
        <w:t>(Bandung: Alfabeta 2010)</w:t>
      </w:r>
      <w:r>
        <w:rPr>
          <w:lang w:val="en-US"/>
        </w:rPr>
        <w:t xml:space="preserve">, </w:t>
      </w:r>
      <w:r>
        <w:rPr>
          <w:lang w:val="id-ID"/>
        </w:rPr>
        <w:t>hal. 70.cet.4</w:t>
      </w:r>
    </w:p>
  </w:footnote>
  <w:footnote w:id="4">
    <w:p w:rsidR="001D3053" w:rsidRPr="00F526B2" w:rsidRDefault="001D3053" w:rsidP="00D90311">
      <w:pPr>
        <w:pStyle w:val="FootnoteText"/>
        <w:ind w:left="567" w:firstLine="567"/>
        <w:jc w:val="both"/>
        <w:rPr>
          <w:lang w:val="id-ID"/>
        </w:rPr>
      </w:pPr>
      <w:r>
        <w:rPr>
          <w:rStyle w:val="FootnoteReference"/>
        </w:rPr>
        <w:footnoteRef/>
      </w:r>
      <w:r w:rsidRPr="00D90A76">
        <w:rPr>
          <w:i/>
          <w:iCs/>
          <w:lang w:val="id-ID"/>
        </w:rPr>
        <w:t>Ibid</w:t>
      </w:r>
      <w:r w:rsidRPr="00D90A76">
        <w:rPr>
          <w:i/>
          <w:iCs/>
          <w:lang w:val="en-US"/>
        </w:rPr>
        <w:t>…,</w:t>
      </w:r>
      <w:r>
        <w:rPr>
          <w:lang w:val="en-US"/>
        </w:rPr>
        <w:t xml:space="preserve"> </w:t>
      </w:r>
      <w:r w:rsidRPr="00F526B2">
        <w:rPr>
          <w:lang w:val="id-ID"/>
        </w:rPr>
        <w:t>ha</w:t>
      </w:r>
      <w:r>
        <w:rPr>
          <w:lang w:val="id-ID"/>
        </w:rPr>
        <w:t>l.70</w:t>
      </w:r>
    </w:p>
  </w:footnote>
  <w:footnote w:id="5">
    <w:p w:rsidR="001D3053" w:rsidRPr="00F91FB5" w:rsidRDefault="001D3053" w:rsidP="00D90311">
      <w:pPr>
        <w:pStyle w:val="FootnoteText"/>
        <w:ind w:left="567" w:firstLine="567"/>
        <w:jc w:val="both"/>
        <w:rPr>
          <w:lang w:val="id-ID"/>
        </w:rPr>
      </w:pPr>
      <w:r>
        <w:rPr>
          <w:rStyle w:val="FootnoteReference"/>
        </w:rPr>
        <w:footnoteRef/>
      </w:r>
      <w:r w:rsidRPr="00764B2D">
        <w:rPr>
          <w:i/>
          <w:iCs/>
          <w:lang w:val="en-US"/>
        </w:rPr>
        <w:t>Ibid</w:t>
      </w:r>
      <w:r>
        <w:rPr>
          <w:i/>
          <w:iCs/>
          <w:lang w:val="en-US"/>
        </w:rPr>
        <w:t>…</w:t>
      </w:r>
      <w:r>
        <w:rPr>
          <w:i/>
          <w:iCs/>
          <w:lang w:val="id-ID"/>
        </w:rPr>
        <w:t>,</w:t>
      </w:r>
      <w:r w:rsidRPr="00F526B2">
        <w:rPr>
          <w:lang w:val="id-ID"/>
        </w:rPr>
        <w:t>ha</w:t>
      </w:r>
      <w:r>
        <w:rPr>
          <w:lang w:val="id-ID"/>
        </w:rPr>
        <w:t>l.70</w:t>
      </w:r>
    </w:p>
  </w:footnote>
  <w:footnote w:id="6">
    <w:p w:rsidR="001D3053" w:rsidRPr="00417A5B" w:rsidRDefault="001D3053" w:rsidP="00417A5B">
      <w:pPr>
        <w:pStyle w:val="FootnoteText"/>
        <w:ind w:left="567" w:firstLine="567"/>
        <w:jc w:val="both"/>
        <w:rPr>
          <w:lang w:val="id-ID"/>
        </w:rPr>
      </w:pPr>
      <w:r>
        <w:rPr>
          <w:rStyle w:val="FootnoteReference"/>
        </w:rPr>
        <w:footnoteRef/>
      </w:r>
      <w:r w:rsidRPr="00417A5B">
        <w:rPr>
          <w:lang w:val="en-US"/>
        </w:rPr>
        <w:t>Abu</w:t>
      </w:r>
      <w:r>
        <w:rPr>
          <w:lang w:val="id-ID"/>
        </w:rPr>
        <w:t xml:space="preserve"> Ahmadi dan Nur Uhbiyati, </w:t>
      </w:r>
      <w:r>
        <w:rPr>
          <w:i/>
          <w:iCs/>
          <w:lang w:val="id-ID"/>
        </w:rPr>
        <w:t>Ilmu Pendidikan</w:t>
      </w:r>
      <w:r>
        <w:rPr>
          <w:i/>
          <w:iCs/>
          <w:lang w:val="en-US"/>
        </w:rPr>
        <w:t>,</w:t>
      </w:r>
      <w:r>
        <w:rPr>
          <w:i/>
          <w:iCs/>
          <w:lang w:val="id-ID"/>
        </w:rPr>
        <w:t xml:space="preserve"> </w:t>
      </w:r>
      <w:r>
        <w:rPr>
          <w:lang w:val="id-ID"/>
        </w:rPr>
        <w:t>(Jakarta : PT. Rineka Cipta, 2007)</w:t>
      </w:r>
      <w:r>
        <w:rPr>
          <w:lang w:val="en-US"/>
        </w:rPr>
        <w:t xml:space="preserve">, </w:t>
      </w:r>
      <w:r>
        <w:rPr>
          <w:lang w:val="id-ID"/>
        </w:rPr>
        <w:t>hal.162</w:t>
      </w:r>
    </w:p>
  </w:footnote>
  <w:footnote w:id="7">
    <w:p w:rsidR="001D3053" w:rsidRPr="00FC25AA" w:rsidRDefault="001D3053" w:rsidP="00FC25AA">
      <w:pPr>
        <w:pStyle w:val="FootnoteText"/>
        <w:ind w:left="567" w:firstLine="567"/>
        <w:jc w:val="both"/>
        <w:rPr>
          <w:lang w:val="id-ID"/>
        </w:rPr>
      </w:pPr>
      <w:r>
        <w:rPr>
          <w:rStyle w:val="FootnoteReference"/>
        </w:rPr>
        <w:footnoteRef/>
      </w:r>
      <w:r>
        <w:t xml:space="preserve"> </w:t>
      </w:r>
      <w:hyperlink r:id="rId1" w:history="1">
        <w:r w:rsidRPr="00F55167">
          <w:rPr>
            <w:rStyle w:val="Hyperlink"/>
            <w:color w:val="000000" w:themeColor="text1"/>
            <w:lang w:val="en-US"/>
          </w:rPr>
          <w:t>http</w:t>
        </w:r>
        <w:r w:rsidRPr="00F55167">
          <w:rPr>
            <w:rStyle w:val="Hyperlink"/>
            <w:color w:val="000000" w:themeColor="text1"/>
            <w:lang w:val="id-ID"/>
          </w:rPr>
          <w:t>://ebsoft.web.id</w:t>
        </w:r>
      </w:hyperlink>
      <w:r>
        <w:rPr>
          <w:lang w:val="id-ID"/>
        </w:rPr>
        <w:t xml:space="preserve"> </w:t>
      </w:r>
      <w:r w:rsidRPr="00FC25AA">
        <w:rPr>
          <w:i/>
          <w:iCs/>
          <w:lang w:val="id-ID"/>
        </w:rPr>
        <w:t>Kamus Besar Bahasa Indonesia</w:t>
      </w:r>
      <w:r>
        <w:rPr>
          <w:lang w:val="id-ID"/>
        </w:rPr>
        <w:t xml:space="preserve"> </w:t>
      </w:r>
      <w:r w:rsidRPr="00FC25AA">
        <w:rPr>
          <w:i/>
          <w:iCs/>
          <w:lang w:val="id-ID"/>
        </w:rPr>
        <w:t>Ofline Versi 1.3</w:t>
      </w:r>
      <w:r>
        <w:rPr>
          <w:lang w:val="id-ID"/>
        </w:rPr>
        <w:t xml:space="preserve"> Ebta Setiawan</w:t>
      </w:r>
    </w:p>
  </w:footnote>
  <w:footnote w:id="8">
    <w:p w:rsidR="001D3053" w:rsidRPr="00D65C47" w:rsidRDefault="001D3053" w:rsidP="00D90311">
      <w:pPr>
        <w:pStyle w:val="FootnoteText"/>
        <w:ind w:left="567" w:firstLine="567"/>
        <w:jc w:val="both"/>
        <w:rPr>
          <w:lang w:val="id-ID"/>
        </w:rPr>
      </w:pPr>
      <w:r>
        <w:rPr>
          <w:rStyle w:val="FootnoteReference"/>
        </w:rPr>
        <w:footnoteRef/>
      </w:r>
      <w:r w:rsidRPr="001E54E5">
        <w:rPr>
          <w:lang w:val="id-ID"/>
        </w:rPr>
        <w:t xml:space="preserve">Muhaimin, </w:t>
      </w:r>
      <w:r w:rsidRPr="001E54E5">
        <w:rPr>
          <w:i/>
          <w:iCs/>
          <w:lang w:val="id-ID"/>
        </w:rPr>
        <w:t>Pengembangan</w:t>
      </w:r>
      <w:r w:rsidRPr="00D65C47">
        <w:rPr>
          <w:i/>
          <w:iCs/>
          <w:lang w:val="id-ID"/>
        </w:rPr>
        <w:t xml:space="preserve"> Kurikulum Pendidikan Agama Islam Disekolah, Madrasah Dan Perguruan Tinggi</w:t>
      </w:r>
      <w:r>
        <w:rPr>
          <w:lang w:val="en-US"/>
        </w:rPr>
        <w:t xml:space="preserve">, </w:t>
      </w:r>
      <w:r>
        <w:rPr>
          <w:lang w:val="id-ID"/>
        </w:rPr>
        <w:t>(Jakarta: PT. Grafindo Persada, 2007)</w:t>
      </w:r>
      <w:r>
        <w:rPr>
          <w:lang w:val="en-US"/>
        </w:rPr>
        <w:t xml:space="preserve">, </w:t>
      </w:r>
      <w:r>
        <w:rPr>
          <w:lang w:val="id-ID"/>
        </w:rPr>
        <w:t>hal.183-184</w:t>
      </w:r>
    </w:p>
  </w:footnote>
  <w:footnote w:id="9">
    <w:p w:rsidR="001D3053" w:rsidRPr="00257FCC" w:rsidRDefault="001D3053" w:rsidP="00D90311">
      <w:pPr>
        <w:pStyle w:val="FootnoteText"/>
        <w:ind w:left="567" w:firstLine="567"/>
        <w:jc w:val="both"/>
        <w:rPr>
          <w:lang w:val="id-ID"/>
        </w:rPr>
      </w:pPr>
      <w:r w:rsidRPr="00D90A76">
        <w:rPr>
          <w:rStyle w:val="FootnoteReference"/>
          <w:i/>
          <w:iCs/>
        </w:rPr>
        <w:footnoteRef/>
      </w:r>
      <w:r w:rsidRPr="00D90A76">
        <w:rPr>
          <w:i/>
          <w:iCs/>
          <w:lang w:val="en-US"/>
        </w:rPr>
        <w:t>Ibid…,</w:t>
      </w:r>
      <w:r>
        <w:rPr>
          <w:i/>
          <w:iCs/>
          <w:lang w:val="id-ID"/>
        </w:rPr>
        <w:t xml:space="preserve"> </w:t>
      </w:r>
      <w:r w:rsidRPr="00991AED">
        <w:rPr>
          <w:lang w:val="id-ID"/>
        </w:rPr>
        <w:t>hal</w:t>
      </w:r>
      <w:r>
        <w:rPr>
          <w:lang w:val="id-ID"/>
        </w:rPr>
        <w:t>. 187.</w:t>
      </w:r>
    </w:p>
  </w:footnote>
  <w:footnote w:id="10">
    <w:p w:rsidR="001D3053" w:rsidRPr="001344A8" w:rsidRDefault="001D3053" w:rsidP="00D90311">
      <w:pPr>
        <w:pStyle w:val="FootnoteText"/>
        <w:ind w:left="567" w:firstLine="567"/>
        <w:jc w:val="both"/>
        <w:rPr>
          <w:lang w:val="id-ID"/>
        </w:rPr>
      </w:pPr>
      <w:r>
        <w:rPr>
          <w:rStyle w:val="FootnoteReference"/>
        </w:rPr>
        <w:footnoteRef/>
      </w:r>
      <w:r>
        <w:rPr>
          <w:lang w:val="id-ID"/>
        </w:rPr>
        <w:t xml:space="preserve">Syaiful Sagala, </w:t>
      </w:r>
      <w:r w:rsidRPr="00F526B2">
        <w:rPr>
          <w:i/>
          <w:iCs/>
          <w:lang w:val="id-ID"/>
        </w:rPr>
        <w:t>Manajemen Strategik Dalam Peningkatan Mutu Pendidikan</w:t>
      </w:r>
      <w:r>
        <w:rPr>
          <w:i/>
          <w:iCs/>
          <w:lang w:val="en-US"/>
        </w:rPr>
        <w:t>…</w:t>
      </w:r>
      <w:r>
        <w:rPr>
          <w:i/>
          <w:iCs/>
          <w:lang w:val="id-ID"/>
        </w:rPr>
        <w:t>,</w:t>
      </w:r>
      <w:r w:rsidRPr="00F526B2">
        <w:rPr>
          <w:lang w:val="id-ID"/>
        </w:rPr>
        <w:t>ha</w:t>
      </w:r>
      <w:r>
        <w:rPr>
          <w:lang w:val="id-ID"/>
        </w:rPr>
        <w:t>l.75</w:t>
      </w:r>
    </w:p>
  </w:footnote>
  <w:footnote w:id="11">
    <w:p w:rsidR="001D3053" w:rsidRPr="00C32259" w:rsidRDefault="001D3053" w:rsidP="00D90311">
      <w:pPr>
        <w:pStyle w:val="FootnoteText"/>
        <w:ind w:left="567" w:firstLine="567"/>
        <w:jc w:val="both"/>
        <w:rPr>
          <w:lang w:val="id-ID"/>
        </w:rPr>
      </w:pPr>
      <w:r>
        <w:rPr>
          <w:rStyle w:val="FootnoteReference"/>
        </w:rPr>
        <w:footnoteRef/>
      </w:r>
      <w:r w:rsidRPr="00D43486">
        <w:rPr>
          <w:lang w:val="id-ID"/>
        </w:rPr>
        <w:t>Himpunan Peraturan Perundang-Undangan Pengelolaan dan Penyelenggaraan Pendidikan</w:t>
      </w:r>
      <w:r>
        <w:rPr>
          <w:lang w:val="en-US"/>
        </w:rPr>
        <w:t xml:space="preserve">, </w:t>
      </w:r>
      <w:r>
        <w:rPr>
          <w:lang w:val="id-ID"/>
        </w:rPr>
        <w:t>(Bandung : Fokusmedia, 2010)</w:t>
      </w:r>
      <w:r>
        <w:rPr>
          <w:lang w:val="en-US"/>
        </w:rPr>
        <w:t xml:space="preserve">, </w:t>
      </w:r>
      <w:r>
        <w:rPr>
          <w:lang w:val="id-ID"/>
        </w:rPr>
        <w:t>hal.9</w:t>
      </w:r>
    </w:p>
  </w:footnote>
  <w:footnote w:id="12">
    <w:p w:rsidR="001D3053" w:rsidRPr="00244528" w:rsidRDefault="001D3053" w:rsidP="00035389">
      <w:pPr>
        <w:pStyle w:val="FootnoteText"/>
        <w:ind w:left="567" w:firstLine="567"/>
        <w:jc w:val="both"/>
        <w:rPr>
          <w:lang w:val="id-ID"/>
        </w:rPr>
      </w:pPr>
      <w:r>
        <w:rPr>
          <w:rStyle w:val="FootnoteReference"/>
        </w:rPr>
        <w:footnoteRef/>
      </w:r>
      <w:r w:rsidRPr="00244528">
        <w:rPr>
          <w:lang w:val="id-ID"/>
        </w:rPr>
        <w:t>Standar Nasional Pendidikan</w:t>
      </w:r>
      <w:r>
        <w:rPr>
          <w:lang w:val="id-ID"/>
        </w:rPr>
        <w:t xml:space="preserve"> (PP. RI. No. 19 Tahun 2005)</w:t>
      </w:r>
      <w:r>
        <w:rPr>
          <w:lang w:val="en-US"/>
        </w:rPr>
        <w:t xml:space="preserve">, </w:t>
      </w:r>
      <w:r>
        <w:rPr>
          <w:lang w:val="id-ID"/>
        </w:rPr>
        <w:t>( Jakarta : Redaksi Sinar Grafika, 2005)</w:t>
      </w:r>
      <w:r>
        <w:rPr>
          <w:lang w:val="en-US"/>
        </w:rPr>
        <w:t xml:space="preserve">, </w:t>
      </w:r>
      <w:r>
        <w:rPr>
          <w:lang w:val="id-ID"/>
        </w:rPr>
        <w:t>hal.50</w:t>
      </w:r>
    </w:p>
  </w:footnote>
  <w:footnote w:id="13">
    <w:p w:rsidR="001D3053" w:rsidRPr="00053BD6" w:rsidRDefault="001D3053" w:rsidP="008309AF">
      <w:pPr>
        <w:pStyle w:val="FootnoteText"/>
        <w:ind w:left="567" w:firstLine="567"/>
        <w:jc w:val="both"/>
        <w:rPr>
          <w:lang w:val="id-ID"/>
        </w:rPr>
      </w:pPr>
      <w:r>
        <w:rPr>
          <w:rStyle w:val="FootnoteReference"/>
        </w:rPr>
        <w:footnoteRef/>
      </w:r>
      <w:r>
        <w:rPr>
          <w:lang w:val="id-ID"/>
        </w:rPr>
        <w:t xml:space="preserve">Sudarwan Danim, </w:t>
      </w:r>
      <w:r w:rsidRPr="005F7D2B">
        <w:rPr>
          <w:i/>
          <w:iCs/>
          <w:lang w:val="id-ID"/>
        </w:rPr>
        <w:t>Visi Baru Manajemen Sekolah Dari Unit Birokrasi Kelembagaan Akademik</w:t>
      </w:r>
      <w:r>
        <w:rPr>
          <w:lang w:val="en-US"/>
        </w:rPr>
        <w:t xml:space="preserve">, </w:t>
      </w:r>
      <w:r>
        <w:rPr>
          <w:lang w:val="id-ID"/>
        </w:rPr>
        <w:t>(Jakarta : PT. Bumi Aksara, 2006)</w:t>
      </w:r>
      <w:r>
        <w:rPr>
          <w:lang w:val="en-US"/>
        </w:rPr>
        <w:t xml:space="preserve">, </w:t>
      </w:r>
      <w:r>
        <w:rPr>
          <w:lang w:val="id-ID"/>
        </w:rPr>
        <w:t>hal.54-55. (</w:t>
      </w:r>
      <w:r w:rsidRPr="00035389">
        <w:rPr>
          <w:i/>
          <w:iCs/>
          <w:lang w:val="id-ID"/>
        </w:rPr>
        <w:t>lihat</w:t>
      </w:r>
      <w:r>
        <w:rPr>
          <w:i/>
          <w:iCs/>
          <w:lang w:val="en-US"/>
        </w:rPr>
        <w:t>:</w:t>
      </w:r>
      <w:r>
        <w:rPr>
          <w:lang w:val="en-US"/>
        </w:rPr>
        <w:t xml:space="preserve"> </w:t>
      </w:r>
      <w:r>
        <w:rPr>
          <w:rtl/>
        </w:rPr>
        <w:t xml:space="preserve"> </w:t>
      </w:r>
      <w:r w:rsidRPr="00E4372B">
        <w:rPr>
          <w:lang w:val="id-ID"/>
        </w:rPr>
        <w:t xml:space="preserve">Mulyadi, </w:t>
      </w:r>
      <w:r w:rsidRPr="00E4372B">
        <w:rPr>
          <w:i/>
          <w:iCs/>
          <w:lang w:val="id-ID"/>
        </w:rPr>
        <w:t xml:space="preserve">Kepemimpinan Kepala Sekolah Dalam Mengembanngkan Budaya Mutu, </w:t>
      </w:r>
      <w:r w:rsidRPr="00E4372B">
        <w:rPr>
          <w:lang w:val="id-ID"/>
        </w:rPr>
        <w:t xml:space="preserve">(Malang : UIN Maliki Press 2010), hal. </w:t>
      </w:r>
      <w:r>
        <w:rPr>
          <w:lang w:val="id-ID"/>
        </w:rPr>
        <w:t>87-89</w:t>
      </w:r>
      <w:r w:rsidRPr="00E4372B">
        <w:rPr>
          <w:lang w:val="id-ID"/>
        </w:rPr>
        <w:t>. cet. I</w:t>
      </w:r>
      <w:r>
        <w:rPr>
          <w:lang w:val="id-ID"/>
        </w:rPr>
        <w:t>)</w:t>
      </w:r>
    </w:p>
  </w:footnote>
  <w:footnote w:id="14">
    <w:p w:rsidR="001D3053" w:rsidRPr="008309AF" w:rsidRDefault="001D3053" w:rsidP="00943EBF">
      <w:pPr>
        <w:pStyle w:val="FootnoteText"/>
        <w:ind w:left="567" w:firstLine="567"/>
        <w:jc w:val="both"/>
      </w:pPr>
      <w:r>
        <w:rPr>
          <w:rStyle w:val="FootnoteReference"/>
        </w:rPr>
        <w:footnoteRef/>
      </w:r>
      <w:r w:rsidRPr="004145E7">
        <w:rPr>
          <w:lang w:val="id-ID"/>
        </w:rPr>
        <w:t>Jerome</w:t>
      </w:r>
      <w:r>
        <w:rPr>
          <w:rFonts w:asciiTheme="majorBidi" w:hAnsiTheme="majorBidi" w:cstheme="majorBidi"/>
          <w:lang w:val="id-ID"/>
        </w:rPr>
        <w:t xml:space="preserve"> S. Arcaro, </w:t>
      </w:r>
      <w:r w:rsidRPr="004145E7">
        <w:rPr>
          <w:rFonts w:asciiTheme="majorBidi" w:hAnsiTheme="majorBidi" w:cstheme="majorBidi"/>
          <w:i/>
          <w:iCs/>
          <w:lang w:val="id-ID"/>
        </w:rPr>
        <w:t>Quality In Education: An Implementation Handbook</w:t>
      </w:r>
      <w:r>
        <w:rPr>
          <w:rFonts w:asciiTheme="majorBidi" w:hAnsiTheme="majorBidi" w:cstheme="majorBidi"/>
          <w:i/>
          <w:iCs/>
          <w:lang w:val="id-ID"/>
        </w:rPr>
        <w:t xml:space="preserve"> </w:t>
      </w:r>
      <w:r>
        <w:rPr>
          <w:rFonts w:asciiTheme="majorBidi" w:hAnsiTheme="majorBidi" w:cstheme="majorBidi"/>
          <w:lang w:val="id-ID"/>
        </w:rPr>
        <w:t xml:space="preserve">penjmh. Yosa Iriantara : </w:t>
      </w:r>
      <w:r w:rsidRPr="008309AF">
        <w:rPr>
          <w:rFonts w:asciiTheme="majorBidi" w:hAnsiTheme="majorBidi" w:cstheme="majorBidi"/>
          <w:i/>
          <w:iCs/>
          <w:lang w:val="id-ID"/>
        </w:rPr>
        <w:t>Pendidikan Berbasis Mutu Prinsip-Prinsip Perumusan Dan Tata Langkah Penerapan</w:t>
      </w:r>
      <w:r>
        <w:rPr>
          <w:rFonts w:asciiTheme="majorBidi" w:hAnsiTheme="majorBidi" w:cstheme="majorBidi"/>
          <w:lang w:val="en-US"/>
        </w:rPr>
        <w:t xml:space="preserve">, </w:t>
      </w:r>
      <w:r>
        <w:rPr>
          <w:rFonts w:asciiTheme="majorBidi" w:hAnsiTheme="majorBidi" w:cstheme="majorBidi"/>
          <w:lang w:val="id-ID"/>
        </w:rPr>
        <w:t>(Yogyakarta : Pu</w:t>
      </w:r>
      <w:r>
        <w:rPr>
          <w:rFonts w:asciiTheme="majorBidi" w:hAnsiTheme="majorBidi" w:cstheme="majorBidi"/>
          <w:lang w:val="en-US"/>
        </w:rPr>
        <w:t>s</w:t>
      </w:r>
      <w:r>
        <w:rPr>
          <w:rFonts w:asciiTheme="majorBidi" w:hAnsiTheme="majorBidi" w:cstheme="majorBidi"/>
          <w:lang w:val="id-ID"/>
        </w:rPr>
        <w:t>taka Pelajar, 2007)</w:t>
      </w:r>
      <w:r>
        <w:rPr>
          <w:rFonts w:asciiTheme="majorBidi" w:hAnsiTheme="majorBidi" w:cstheme="majorBidi"/>
          <w:lang w:val="en-US"/>
        </w:rPr>
        <w:t xml:space="preserve">, </w:t>
      </w:r>
      <w:r>
        <w:rPr>
          <w:rFonts w:asciiTheme="majorBidi" w:hAnsiTheme="majorBidi" w:cstheme="majorBidi"/>
          <w:lang w:val="id-ID"/>
        </w:rPr>
        <w:t>hal.38. cet. Ke-4</w:t>
      </w:r>
    </w:p>
  </w:footnote>
  <w:footnote w:id="15">
    <w:p w:rsidR="001D3053" w:rsidRPr="00194127" w:rsidRDefault="001D3053" w:rsidP="00194127">
      <w:pPr>
        <w:pStyle w:val="FootnoteText"/>
        <w:ind w:left="567" w:firstLine="567"/>
        <w:jc w:val="both"/>
        <w:rPr>
          <w:lang w:val="id-ID"/>
        </w:rPr>
      </w:pPr>
      <w:r>
        <w:rPr>
          <w:rStyle w:val="FootnoteReference"/>
        </w:rPr>
        <w:footnoteRef/>
      </w:r>
      <w:r w:rsidRPr="00194127">
        <w:t>Edward</w:t>
      </w:r>
      <w:r>
        <w:rPr>
          <w:lang w:val="id-ID"/>
        </w:rPr>
        <w:t xml:space="preserve"> Sallis, </w:t>
      </w:r>
      <w:r w:rsidRPr="00194127">
        <w:rPr>
          <w:i/>
          <w:iCs/>
          <w:lang w:val="id-ID"/>
        </w:rPr>
        <w:t>Manajemen mutu terpadu pendidikan</w:t>
      </w:r>
      <w:r>
        <w:rPr>
          <w:i/>
          <w:iCs/>
          <w:lang w:val="id-ID"/>
        </w:rPr>
        <w:t>.</w:t>
      </w:r>
      <w:r>
        <w:rPr>
          <w:lang w:val="id-ID"/>
        </w:rPr>
        <w:t xml:space="preserve"> Penerjm. Ahmad Ali Riyadi Dan Fahrurrozi</w:t>
      </w:r>
      <w:r>
        <w:rPr>
          <w:lang w:val="en-US"/>
        </w:rPr>
        <w:t xml:space="preserve">, </w:t>
      </w:r>
      <w:r>
        <w:rPr>
          <w:lang w:val="id-ID"/>
        </w:rPr>
        <w:t>(Jogyakarta : IRCiSod, 2011)</w:t>
      </w:r>
      <w:r>
        <w:rPr>
          <w:lang w:val="en-US"/>
        </w:rPr>
        <w:t xml:space="preserve">, </w:t>
      </w:r>
      <w:r>
        <w:rPr>
          <w:lang w:val="id-ID"/>
        </w:rPr>
        <w:t>hal. 69 cet. Ke-4</w:t>
      </w:r>
    </w:p>
  </w:footnote>
  <w:footnote w:id="16">
    <w:p w:rsidR="001D3053" w:rsidRPr="004145E7" w:rsidRDefault="001D3053" w:rsidP="004145E7">
      <w:pPr>
        <w:pStyle w:val="FootnoteText"/>
        <w:ind w:left="567" w:firstLine="567"/>
        <w:jc w:val="both"/>
      </w:pPr>
      <w:r>
        <w:rPr>
          <w:rStyle w:val="FootnoteReference"/>
        </w:rPr>
        <w:footnoteRef/>
      </w:r>
      <w:r w:rsidRPr="004145E7">
        <w:rPr>
          <w:lang w:val="id-ID"/>
        </w:rPr>
        <w:t>Jerome</w:t>
      </w:r>
      <w:r>
        <w:rPr>
          <w:rFonts w:asciiTheme="majorBidi" w:hAnsiTheme="majorBidi" w:cstheme="majorBidi"/>
          <w:lang w:val="id-ID"/>
        </w:rPr>
        <w:t xml:space="preserve"> S. Arcaro, </w:t>
      </w:r>
      <w:r w:rsidRPr="004145E7">
        <w:rPr>
          <w:rFonts w:asciiTheme="majorBidi" w:hAnsiTheme="majorBidi" w:cstheme="majorBidi"/>
          <w:i/>
          <w:iCs/>
          <w:lang w:val="id-ID"/>
        </w:rPr>
        <w:t>Quality In Education: An Implementation Handbook</w:t>
      </w:r>
      <w:r>
        <w:rPr>
          <w:rFonts w:asciiTheme="majorBidi" w:hAnsiTheme="majorBidi" w:cstheme="majorBidi"/>
          <w:i/>
          <w:iCs/>
          <w:lang w:val="id-ID"/>
        </w:rPr>
        <w:t>....,</w:t>
      </w:r>
      <w:r>
        <w:rPr>
          <w:rFonts w:asciiTheme="majorBidi" w:hAnsiTheme="majorBidi" w:cstheme="majorBidi"/>
          <w:i/>
          <w:iCs/>
          <w:lang w:val="en-US"/>
        </w:rPr>
        <w:t xml:space="preserve"> </w:t>
      </w:r>
      <w:r w:rsidRPr="004145E7">
        <w:rPr>
          <w:rFonts w:asciiTheme="majorBidi" w:hAnsiTheme="majorBidi" w:cstheme="majorBidi"/>
          <w:lang w:val="id-ID"/>
        </w:rPr>
        <w:t>hal</w:t>
      </w:r>
      <w:r>
        <w:rPr>
          <w:rFonts w:asciiTheme="majorBidi" w:hAnsiTheme="majorBidi" w:cstheme="majorBidi"/>
          <w:lang w:val="id-ID"/>
        </w:rPr>
        <w:t>. 40</w:t>
      </w:r>
    </w:p>
  </w:footnote>
  <w:footnote w:id="17">
    <w:p w:rsidR="001D3053" w:rsidRPr="00960C70" w:rsidRDefault="001D3053" w:rsidP="00DA2BCD">
      <w:pPr>
        <w:pStyle w:val="FootnoteText"/>
        <w:ind w:left="567" w:firstLine="567"/>
        <w:jc w:val="both"/>
        <w:rPr>
          <w:lang w:val="id-ID"/>
        </w:rPr>
      </w:pPr>
      <w:r>
        <w:rPr>
          <w:rStyle w:val="FootnoteReference"/>
        </w:rPr>
        <w:footnoteRef/>
      </w:r>
      <w:r w:rsidRPr="00194127">
        <w:t>Edward</w:t>
      </w:r>
      <w:r>
        <w:rPr>
          <w:lang w:val="id-ID"/>
        </w:rPr>
        <w:t xml:space="preserve"> Sallis, </w:t>
      </w:r>
      <w:r w:rsidRPr="00194127">
        <w:rPr>
          <w:i/>
          <w:iCs/>
          <w:lang w:val="id-ID"/>
        </w:rPr>
        <w:t>Manajemen mutu terpadu pendidika</w:t>
      </w:r>
      <w:r>
        <w:rPr>
          <w:i/>
          <w:iCs/>
          <w:lang w:val="id-ID"/>
        </w:rPr>
        <w:t>n ....,</w:t>
      </w:r>
      <w:r>
        <w:rPr>
          <w:lang w:val="id-ID"/>
        </w:rPr>
        <w:t xml:space="preserve"> hal. 68 cet. Ke-4</w:t>
      </w:r>
    </w:p>
  </w:footnote>
  <w:footnote w:id="18">
    <w:p w:rsidR="001D3053" w:rsidRPr="005D5A53" w:rsidRDefault="001D3053" w:rsidP="005D5A53">
      <w:pPr>
        <w:pStyle w:val="FootnoteText"/>
        <w:ind w:left="567" w:firstLine="567"/>
        <w:jc w:val="both"/>
        <w:rPr>
          <w:lang w:val="id-ID"/>
        </w:rPr>
      </w:pPr>
      <w:r>
        <w:rPr>
          <w:rStyle w:val="FootnoteReference"/>
        </w:rPr>
        <w:footnoteRef/>
      </w:r>
      <w:r w:rsidRPr="004145E7">
        <w:rPr>
          <w:lang w:val="id-ID"/>
        </w:rPr>
        <w:t>Jerome</w:t>
      </w:r>
      <w:r>
        <w:rPr>
          <w:rFonts w:asciiTheme="majorBidi" w:hAnsiTheme="majorBidi" w:cstheme="majorBidi"/>
          <w:lang w:val="id-ID"/>
        </w:rPr>
        <w:t xml:space="preserve"> S. Arcaro, </w:t>
      </w:r>
      <w:r w:rsidRPr="004145E7">
        <w:rPr>
          <w:rFonts w:asciiTheme="majorBidi" w:hAnsiTheme="majorBidi" w:cstheme="majorBidi"/>
          <w:i/>
          <w:iCs/>
          <w:lang w:val="id-ID"/>
        </w:rPr>
        <w:t>Quality In Education: An Implementation Handbook</w:t>
      </w:r>
      <w:r>
        <w:rPr>
          <w:rFonts w:asciiTheme="majorBidi" w:hAnsiTheme="majorBidi" w:cstheme="majorBidi"/>
          <w:i/>
          <w:iCs/>
          <w:lang w:val="id-ID"/>
        </w:rPr>
        <w:t>....,</w:t>
      </w:r>
      <w:r w:rsidRPr="004145E7">
        <w:rPr>
          <w:rFonts w:asciiTheme="majorBidi" w:hAnsiTheme="majorBidi" w:cstheme="majorBidi"/>
          <w:lang w:val="id-ID"/>
        </w:rPr>
        <w:t>hal</w:t>
      </w:r>
      <w:r>
        <w:rPr>
          <w:rFonts w:asciiTheme="majorBidi" w:hAnsiTheme="majorBidi" w:cstheme="majorBidi"/>
          <w:lang w:val="id-ID"/>
        </w:rPr>
        <w:t>. 41-</w:t>
      </w:r>
      <w:r>
        <w:rPr>
          <w:rFonts w:asciiTheme="majorBidi" w:hAnsiTheme="majorBidi" w:cstheme="majorBidi"/>
          <w:lang w:val="en-US"/>
        </w:rPr>
        <w:t xml:space="preserve"> </w:t>
      </w:r>
      <w:r>
        <w:rPr>
          <w:rFonts w:asciiTheme="majorBidi" w:hAnsiTheme="majorBidi" w:cstheme="majorBidi"/>
          <w:lang w:val="id-ID"/>
        </w:rPr>
        <w:t>42</w:t>
      </w:r>
    </w:p>
  </w:footnote>
  <w:footnote w:id="19">
    <w:p w:rsidR="001D3053" w:rsidRPr="00532D41" w:rsidRDefault="001D3053" w:rsidP="00532D41">
      <w:pPr>
        <w:pStyle w:val="FootnoteText"/>
        <w:ind w:left="567" w:firstLine="567"/>
        <w:jc w:val="both"/>
        <w:rPr>
          <w:lang w:val="id-ID"/>
        </w:rPr>
      </w:pPr>
      <w:r>
        <w:rPr>
          <w:rStyle w:val="FootnoteReference"/>
        </w:rPr>
        <w:footnoteRef/>
      </w:r>
      <w:r>
        <w:rPr>
          <w:lang w:val="id-ID"/>
        </w:rPr>
        <w:t xml:space="preserve">Aan Komariah dan Cepi Triatna, </w:t>
      </w:r>
      <w:r w:rsidRPr="00532D41">
        <w:rPr>
          <w:i/>
          <w:iCs/>
          <w:lang w:val="id-ID"/>
        </w:rPr>
        <w:t>Visionary Leadership Menuju sekolah efektif</w:t>
      </w:r>
      <w:r>
        <w:rPr>
          <w:i/>
          <w:iCs/>
          <w:lang w:val="en-US"/>
        </w:rPr>
        <w:t xml:space="preserve">, </w:t>
      </w:r>
      <w:r w:rsidRPr="00532D41">
        <w:rPr>
          <w:i/>
          <w:iCs/>
          <w:lang w:val="id-ID"/>
        </w:rPr>
        <w:t xml:space="preserve"> </w:t>
      </w:r>
      <w:r>
        <w:rPr>
          <w:lang w:val="id-ID"/>
        </w:rPr>
        <w:t>(Jakarta : Bumi Aksara, 2005)</w:t>
      </w:r>
      <w:r>
        <w:rPr>
          <w:lang w:val="en-US"/>
        </w:rPr>
        <w:t xml:space="preserve">, </w:t>
      </w:r>
      <w:r>
        <w:rPr>
          <w:lang w:val="id-ID"/>
        </w:rPr>
        <w:t>hal. 34</w:t>
      </w:r>
    </w:p>
  </w:footnote>
  <w:footnote w:id="20">
    <w:p w:rsidR="001D3053" w:rsidRPr="00EB39FA" w:rsidRDefault="001D3053" w:rsidP="00D52E4F">
      <w:pPr>
        <w:pStyle w:val="FootnoteText"/>
        <w:ind w:left="567" w:firstLine="567"/>
        <w:jc w:val="both"/>
        <w:rPr>
          <w:lang w:val="id-ID"/>
        </w:rPr>
      </w:pPr>
      <w:r w:rsidRPr="00EB39FA">
        <w:rPr>
          <w:rStyle w:val="FootnoteReference"/>
          <w:lang w:val="id-ID"/>
        </w:rPr>
        <w:footnoteRef/>
      </w:r>
      <w:r w:rsidRPr="00EB39FA">
        <w:rPr>
          <w:lang w:val="id-ID"/>
        </w:rPr>
        <w:t xml:space="preserve">Hasbullah, </w:t>
      </w:r>
      <w:r w:rsidRPr="00EB39FA">
        <w:rPr>
          <w:i/>
          <w:iCs/>
          <w:lang w:val="id-ID"/>
        </w:rPr>
        <w:t>Otonomi Pendidikan Kebijakan Otonomi Daerah Dan Implikasinya Terhadap Penyelenggaraan Pendidikan</w:t>
      </w:r>
      <w:r w:rsidRPr="00EB39FA">
        <w:rPr>
          <w:lang w:val="id-ID"/>
        </w:rPr>
        <w:t>, (Jakarta: P</w:t>
      </w:r>
      <w:r>
        <w:rPr>
          <w:lang w:val="id-ID"/>
        </w:rPr>
        <w:t>T. Raja Grafindo Persada, 2007)</w:t>
      </w:r>
      <w:r>
        <w:rPr>
          <w:lang w:val="en-US"/>
        </w:rPr>
        <w:t xml:space="preserve">, </w:t>
      </w:r>
      <w:r w:rsidRPr="00EB39FA">
        <w:rPr>
          <w:lang w:val="id-ID"/>
        </w:rPr>
        <w:t>hal.</w:t>
      </w:r>
      <w:r>
        <w:rPr>
          <w:lang w:val="id-ID"/>
        </w:rPr>
        <w:t>60-61</w:t>
      </w:r>
    </w:p>
  </w:footnote>
  <w:footnote w:id="21">
    <w:p w:rsidR="001D3053" w:rsidRPr="00D52E4F" w:rsidRDefault="001D3053" w:rsidP="00047157">
      <w:pPr>
        <w:pStyle w:val="FootnoteText"/>
        <w:ind w:left="567" w:firstLine="567"/>
        <w:jc w:val="both"/>
      </w:pPr>
      <w:r>
        <w:rPr>
          <w:rStyle w:val="FootnoteReference"/>
        </w:rPr>
        <w:footnoteRef/>
      </w:r>
      <w:r>
        <w:rPr>
          <w:lang w:val="id-ID"/>
        </w:rPr>
        <w:t xml:space="preserve">Aan Komariah dan Cepi Triatna, </w:t>
      </w:r>
      <w:r w:rsidRPr="00532D41">
        <w:rPr>
          <w:i/>
          <w:iCs/>
          <w:lang w:val="id-ID"/>
        </w:rPr>
        <w:t xml:space="preserve">Visionary Leadership </w:t>
      </w:r>
      <w:r>
        <w:rPr>
          <w:i/>
          <w:iCs/>
          <w:lang w:val="en-US"/>
        </w:rPr>
        <w:t>…,</w:t>
      </w:r>
      <w:r>
        <w:rPr>
          <w:lang w:val="id-ID"/>
        </w:rPr>
        <w:t>hal. 38</w:t>
      </w:r>
    </w:p>
  </w:footnote>
  <w:footnote w:id="22">
    <w:p w:rsidR="001D3053" w:rsidRPr="000F75D2" w:rsidRDefault="001D3053" w:rsidP="000C75E0">
      <w:pPr>
        <w:pStyle w:val="FootnoteText"/>
        <w:ind w:left="567" w:firstLine="567"/>
        <w:jc w:val="both"/>
        <w:rPr>
          <w:lang w:val="id-ID"/>
        </w:rPr>
      </w:pPr>
      <w:r>
        <w:rPr>
          <w:rStyle w:val="FootnoteReference"/>
        </w:rPr>
        <w:footnoteRef/>
      </w:r>
      <w:r>
        <w:rPr>
          <w:rFonts w:asciiTheme="majorBidi" w:hAnsiTheme="majorBidi" w:cstheme="majorBidi"/>
          <w:lang w:val="id-ID"/>
        </w:rPr>
        <w:t xml:space="preserve">Tony Bush dan Marianne Coleman, </w:t>
      </w:r>
      <w:r w:rsidRPr="000C75E0">
        <w:rPr>
          <w:rFonts w:asciiTheme="majorBidi" w:hAnsiTheme="majorBidi" w:cstheme="majorBidi"/>
          <w:i/>
          <w:iCs/>
          <w:lang w:val="id-ID"/>
        </w:rPr>
        <w:t>Manajemen Mutu Kepemimpinan Pendidikan</w:t>
      </w:r>
      <w:r>
        <w:rPr>
          <w:rFonts w:asciiTheme="majorBidi" w:hAnsiTheme="majorBidi" w:cstheme="majorBidi"/>
          <w:lang w:val="id-ID"/>
        </w:rPr>
        <w:t>. Penerjm. Fahrurrozi</w:t>
      </w:r>
      <w:r w:rsidRPr="009C67AE">
        <w:rPr>
          <w:rFonts w:asciiTheme="majorBidi" w:hAnsiTheme="majorBidi" w:cstheme="majorBidi"/>
          <w:lang w:val="id-ID"/>
        </w:rPr>
        <w:t xml:space="preserve">, </w:t>
      </w:r>
      <w:r>
        <w:rPr>
          <w:rFonts w:asciiTheme="majorBidi" w:hAnsiTheme="majorBidi" w:cstheme="majorBidi"/>
          <w:lang w:val="id-ID"/>
        </w:rPr>
        <w:t xml:space="preserve">(Jogjakarta : </w:t>
      </w:r>
      <w:r>
        <w:rPr>
          <w:lang w:val="id-ID"/>
        </w:rPr>
        <w:t>IRCiSod, 2012)</w:t>
      </w:r>
      <w:r w:rsidRPr="009C67AE">
        <w:rPr>
          <w:lang w:val="id-ID"/>
        </w:rPr>
        <w:t xml:space="preserve">, </w:t>
      </w:r>
      <w:r>
        <w:rPr>
          <w:lang w:val="id-ID"/>
        </w:rPr>
        <w:t>hal.154-155 cet. 1</w:t>
      </w:r>
    </w:p>
  </w:footnote>
  <w:footnote w:id="23">
    <w:p w:rsidR="001D3053" w:rsidRPr="006C731A" w:rsidRDefault="001D3053" w:rsidP="006C731A">
      <w:pPr>
        <w:pStyle w:val="FootnoteText"/>
        <w:ind w:left="567" w:firstLine="567"/>
        <w:jc w:val="both"/>
      </w:pPr>
      <w:r>
        <w:rPr>
          <w:rStyle w:val="FootnoteReference"/>
        </w:rPr>
        <w:footnoteRef/>
      </w:r>
      <w:r>
        <w:rPr>
          <w:lang w:val="id-ID"/>
        </w:rPr>
        <w:t xml:space="preserve">Sudarwan Danim, </w:t>
      </w:r>
      <w:r w:rsidRPr="005F7D2B">
        <w:rPr>
          <w:i/>
          <w:iCs/>
          <w:lang w:val="id-ID"/>
        </w:rPr>
        <w:t>Visi Baru Manajemen Sekolah Dari Unit Birokrasi Kelembagaan Akademik</w:t>
      </w:r>
      <w:r w:rsidRPr="009C67AE">
        <w:rPr>
          <w:lang w:val="id-ID"/>
        </w:rPr>
        <w:t xml:space="preserve">, </w:t>
      </w:r>
      <w:r>
        <w:rPr>
          <w:lang w:val="id-ID"/>
        </w:rPr>
        <w:t>(Jakarta : PT. Bumi Aksara, 2006)</w:t>
      </w:r>
      <w:r>
        <w:rPr>
          <w:lang w:val="en-US"/>
        </w:rPr>
        <w:t xml:space="preserve">, </w:t>
      </w:r>
      <w:r>
        <w:rPr>
          <w:lang w:val="id-ID"/>
        </w:rPr>
        <w:t>hal.61 - 62</w:t>
      </w:r>
    </w:p>
  </w:footnote>
  <w:footnote w:id="24">
    <w:p w:rsidR="001D3053" w:rsidRPr="006A3171" w:rsidRDefault="001D3053" w:rsidP="006A3171">
      <w:pPr>
        <w:pStyle w:val="FootnoteText"/>
        <w:ind w:left="567" w:firstLine="567"/>
        <w:jc w:val="both"/>
        <w:rPr>
          <w:lang w:val="id-ID"/>
        </w:rPr>
      </w:pPr>
      <w:r>
        <w:rPr>
          <w:rStyle w:val="FootnoteReference"/>
        </w:rPr>
        <w:footnoteRef/>
      </w:r>
      <w:r>
        <w:rPr>
          <w:lang w:val="id-ID"/>
        </w:rPr>
        <w:t xml:space="preserve">Husaini Usman, </w:t>
      </w:r>
      <w:r w:rsidRPr="00D66A73">
        <w:rPr>
          <w:i/>
          <w:iCs/>
          <w:lang w:val="id-ID"/>
        </w:rPr>
        <w:t>Manajemen Teori Praktik &amp; Riset Pendidikan</w:t>
      </w:r>
      <w:r>
        <w:rPr>
          <w:lang w:val="en-US"/>
        </w:rPr>
        <w:t xml:space="preserve">, </w:t>
      </w:r>
      <w:r>
        <w:rPr>
          <w:lang w:val="id-ID"/>
        </w:rPr>
        <w:t>(Jakarta : Bumi Aksara, 2008)</w:t>
      </w:r>
      <w:r>
        <w:rPr>
          <w:lang w:val="en-US"/>
        </w:rPr>
        <w:t xml:space="preserve">, </w:t>
      </w:r>
      <w:r>
        <w:rPr>
          <w:lang w:val="id-ID"/>
        </w:rPr>
        <w:t>hal.480-462 edisi kedua</w:t>
      </w:r>
    </w:p>
  </w:footnote>
  <w:footnote w:id="25">
    <w:p w:rsidR="001D3053" w:rsidRPr="009D337E" w:rsidRDefault="001D3053" w:rsidP="009D337E">
      <w:pPr>
        <w:pStyle w:val="FootnoteText"/>
        <w:ind w:left="567" w:firstLine="567"/>
        <w:jc w:val="both"/>
        <w:rPr>
          <w:lang w:val="id-ID"/>
        </w:rPr>
      </w:pPr>
      <w:r>
        <w:rPr>
          <w:rStyle w:val="FootnoteReference"/>
        </w:rPr>
        <w:footnoteRef/>
      </w:r>
      <w:r>
        <w:rPr>
          <w:lang w:val="id-ID"/>
        </w:rPr>
        <w:t>Cece Wijaya</w:t>
      </w:r>
      <w:r w:rsidRPr="009D337E">
        <w:rPr>
          <w:i/>
          <w:iCs/>
          <w:lang w:val="id-ID"/>
        </w:rPr>
        <w:t>, Pendidikan Remedial Sarana Pengembangan Mutu Sumber Daya Manusia</w:t>
      </w:r>
      <w:r>
        <w:rPr>
          <w:lang w:val="en-US"/>
        </w:rPr>
        <w:t xml:space="preserve">, </w:t>
      </w:r>
      <w:r>
        <w:rPr>
          <w:lang w:val="id-ID"/>
        </w:rPr>
        <w:t>(Bandung: PT. Rosda karya 2010) hal.5-21 cet. Ke- 5</w:t>
      </w:r>
    </w:p>
  </w:footnote>
  <w:footnote w:id="26">
    <w:p w:rsidR="001D3053" w:rsidRPr="00002408" w:rsidRDefault="001D3053" w:rsidP="00002408">
      <w:pPr>
        <w:pStyle w:val="FootnoteText"/>
        <w:ind w:left="567" w:firstLine="567"/>
        <w:jc w:val="both"/>
      </w:pPr>
      <w:r>
        <w:rPr>
          <w:rStyle w:val="FootnoteReference"/>
        </w:rPr>
        <w:footnoteRef/>
      </w:r>
      <w:r>
        <w:rPr>
          <w:lang w:val="id-ID"/>
        </w:rPr>
        <w:t xml:space="preserve">Aan Komariah dan Cepi Triatna, </w:t>
      </w:r>
      <w:r>
        <w:rPr>
          <w:i/>
          <w:iCs/>
          <w:lang w:val="id-ID"/>
        </w:rPr>
        <w:t xml:space="preserve">Visionary Leadershih.... </w:t>
      </w:r>
      <w:r>
        <w:rPr>
          <w:i/>
          <w:iCs/>
          <w:lang w:val="en-US"/>
        </w:rPr>
        <w:t>,</w:t>
      </w:r>
      <w:r>
        <w:rPr>
          <w:lang w:val="id-ID"/>
        </w:rPr>
        <w:t>hal. 6</w:t>
      </w:r>
    </w:p>
  </w:footnote>
  <w:footnote w:id="27">
    <w:p w:rsidR="001D3053" w:rsidRPr="00470939" w:rsidRDefault="001D3053" w:rsidP="00470939">
      <w:pPr>
        <w:pStyle w:val="FootnoteText"/>
        <w:ind w:left="567" w:firstLine="567"/>
        <w:jc w:val="both"/>
        <w:rPr>
          <w:lang w:val="id-ID"/>
        </w:rPr>
      </w:pPr>
      <w:r w:rsidRPr="00470939">
        <w:rPr>
          <w:rStyle w:val="FootnoteReference"/>
          <w:lang w:val="id-ID"/>
        </w:rPr>
        <w:footnoteRef/>
      </w:r>
      <w:r w:rsidRPr="00470939">
        <w:rPr>
          <w:lang w:val="id-ID"/>
        </w:rPr>
        <w:t>UU. NO. 20 Tahun 2003 Tentang Sistem Pendidikan Nasional, (Jogyakarta: Bening, 2010), hal. 12</w:t>
      </w:r>
    </w:p>
  </w:footnote>
  <w:footnote w:id="28">
    <w:p w:rsidR="001D3053" w:rsidRPr="003857CC" w:rsidRDefault="001D3053" w:rsidP="003857CC">
      <w:pPr>
        <w:pStyle w:val="FootnoteText"/>
        <w:ind w:left="567" w:firstLine="567"/>
        <w:jc w:val="both"/>
      </w:pPr>
      <w:r>
        <w:rPr>
          <w:rStyle w:val="FootnoteReference"/>
        </w:rPr>
        <w:footnoteRef/>
      </w:r>
      <w:r w:rsidRPr="00F94A2C">
        <w:rPr>
          <w:lang w:val="id-ID"/>
        </w:rPr>
        <w:t xml:space="preserve">Aan Komariah dan Cepi Triatna, </w:t>
      </w:r>
      <w:r w:rsidRPr="00B0182E">
        <w:rPr>
          <w:i/>
          <w:iCs/>
          <w:lang w:val="id-ID"/>
        </w:rPr>
        <w:t xml:space="preserve">Visionary Leadership </w:t>
      </w:r>
      <w:r>
        <w:rPr>
          <w:i/>
          <w:iCs/>
          <w:lang w:val="en-US"/>
        </w:rPr>
        <w:t>…,</w:t>
      </w:r>
      <w:r>
        <w:rPr>
          <w:lang w:val="id-ID"/>
        </w:rPr>
        <w:t xml:space="preserve"> hal. 7</w:t>
      </w:r>
    </w:p>
  </w:footnote>
  <w:footnote w:id="29">
    <w:p w:rsidR="001D3053" w:rsidRPr="007A66B9" w:rsidRDefault="001D3053" w:rsidP="007A66B9">
      <w:pPr>
        <w:pStyle w:val="FootnoteText"/>
        <w:ind w:left="567" w:firstLine="567"/>
        <w:jc w:val="both"/>
        <w:rPr>
          <w:lang w:val="id-ID"/>
        </w:rPr>
      </w:pPr>
      <w:r>
        <w:rPr>
          <w:rStyle w:val="FootnoteReference"/>
        </w:rPr>
        <w:footnoteRef/>
      </w:r>
      <w:r>
        <w:rPr>
          <w:lang w:val="id-ID"/>
        </w:rPr>
        <w:t xml:space="preserve">Syafaruddin, </w:t>
      </w:r>
      <w:r w:rsidRPr="007A66B9">
        <w:rPr>
          <w:i/>
          <w:iCs/>
          <w:lang w:val="id-ID"/>
        </w:rPr>
        <w:t>Manajemen Mutu Terpadu dalam Pendidikan Konsep, Strategi, dan Aplikasi</w:t>
      </w:r>
      <w:r>
        <w:rPr>
          <w:lang w:val="id-ID"/>
        </w:rPr>
        <w:t xml:space="preserve">, </w:t>
      </w:r>
      <w:r w:rsidRPr="007A66B9">
        <w:rPr>
          <w:lang w:val="id-ID"/>
        </w:rPr>
        <w:t>(Jakarta : PT. Gramedia Widiasarana, 2002</w:t>
      </w:r>
      <w:r>
        <w:rPr>
          <w:lang w:val="id-ID"/>
        </w:rPr>
        <w:t>), hal. 4</w:t>
      </w:r>
    </w:p>
  </w:footnote>
  <w:footnote w:id="30">
    <w:p w:rsidR="001D3053" w:rsidRPr="0034199F" w:rsidRDefault="001D3053" w:rsidP="0034199F">
      <w:pPr>
        <w:pStyle w:val="FootnoteText"/>
        <w:ind w:left="567" w:firstLine="567"/>
        <w:jc w:val="both"/>
        <w:rPr>
          <w:lang w:val="id-ID"/>
        </w:rPr>
      </w:pPr>
      <w:r>
        <w:rPr>
          <w:rStyle w:val="FootnoteReference"/>
        </w:rPr>
        <w:footnoteRef/>
      </w:r>
      <w:r w:rsidRPr="00D53270">
        <w:rPr>
          <w:lang w:val="id-ID"/>
        </w:rPr>
        <w:t xml:space="preserve">Syaiful Sagala, </w:t>
      </w:r>
      <w:r w:rsidRPr="00D53270">
        <w:rPr>
          <w:i/>
          <w:iCs/>
          <w:lang w:val="id-ID"/>
        </w:rPr>
        <w:t>Manajemen Strategik Dalam Peningkatan Mutu</w:t>
      </w:r>
      <w:r>
        <w:rPr>
          <w:i/>
          <w:iCs/>
          <w:lang w:val="id-ID"/>
        </w:rPr>
        <w:t xml:space="preserve">...., </w:t>
      </w:r>
      <w:r w:rsidRPr="0034199F">
        <w:rPr>
          <w:lang w:val="id-ID"/>
        </w:rPr>
        <w:t>hal. 8</w:t>
      </w:r>
    </w:p>
  </w:footnote>
  <w:footnote w:id="31">
    <w:p w:rsidR="001D3053" w:rsidRPr="00FB0254" w:rsidRDefault="001D3053" w:rsidP="00FB0254">
      <w:pPr>
        <w:pStyle w:val="FootnoteText"/>
        <w:ind w:left="567" w:firstLine="567"/>
        <w:jc w:val="both"/>
        <w:rPr>
          <w:lang w:val="id-ID"/>
        </w:rPr>
      </w:pPr>
      <w:r>
        <w:rPr>
          <w:rStyle w:val="FootnoteReference"/>
        </w:rPr>
        <w:footnoteRef/>
      </w:r>
      <w:r w:rsidRPr="00790733">
        <w:rPr>
          <w:lang w:val="id-ID"/>
        </w:rPr>
        <w:t xml:space="preserve">Edward Sallis, </w:t>
      </w:r>
      <w:r w:rsidRPr="00BF1E75">
        <w:rPr>
          <w:i/>
          <w:iCs/>
          <w:lang w:val="id-ID"/>
        </w:rPr>
        <w:t>Manajemen Mutu Terpadu Pendidikan</w:t>
      </w:r>
      <w:r w:rsidRPr="00790733">
        <w:rPr>
          <w:lang w:val="id-ID"/>
        </w:rPr>
        <w:t xml:space="preserve">. Penerjm. </w:t>
      </w:r>
      <w:r>
        <w:rPr>
          <w:lang w:val="id-ID"/>
        </w:rPr>
        <w:t>Ahmad Ali Riyadi dan Fahrurrozi</w:t>
      </w:r>
      <w:r>
        <w:rPr>
          <w:lang w:val="en-US"/>
        </w:rPr>
        <w:t xml:space="preserve">, </w:t>
      </w:r>
      <w:r w:rsidRPr="00790733">
        <w:rPr>
          <w:lang w:val="id-ID"/>
        </w:rPr>
        <w:t xml:space="preserve">(Jogyakarta : IRCiSod, 2011) </w:t>
      </w:r>
      <w:r>
        <w:rPr>
          <w:lang w:val="id-ID"/>
        </w:rPr>
        <w:t>hal. 58</w:t>
      </w:r>
    </w:p>
  </w:footnote>
  <w:footnote w:id="32">
    <w:p w:rsidR="001D3053" w:rsidRPr="004A78ED" w:rsidRDefault="001D3053" w:rsidP="004A78ED">
      <w:pPr>
        <w:pStyle w:val="FootnoteText"/>
        <w:ind w:left="567" w:firstLine="567"/>
        <w:jc w:val="both"/>
        <w:rPr>
          <w:lang w:val="id-ID"/>
        </w:rPr>
      </w:pPr>
      <w:r>
        <w:rPr>
          <w:rStyle w:val="FootnoteReference"/>
        </w:rPr>
        <w:footnoteRef/>
      </w:r>
      <w:r w:rsidRPr="004A78ED">
        <w:rPr>
          <w:i/>
          <w:iCs/>
          <w:lang w:val="id-ID"/>
        </w:rPr>
        <w:t>Ibid ....,</w:t>
      </w:r>
      <w:r>
        <w:rPr>
          <w:i/>
          <w:iCs/>
          <w:lang w:val="id-ID"/>
        </w:rPr>
        <w:t xml:space="preserve"> </w:t>
      </w:r>
      <w:r>
        <w:rPr>
          <w:lang w:val="id-ID"/>
        </w:rPr>
        <w:t>hal. 58</w:t>
      </w:r>
    </w:p>
  </w:footnote>
  <w:footnote w:id="33">
    <w:p w:rsidR="001D3053" w:rsidRPr="0076489E" w:rsidRDefault="001D3053" w:rsidP="0076489E">
      <w:pPr>
        <w:pStyle w:val="FootnoteText"/>
        <w:ind w:left="567" w:firstLine="567"/>
        <w:jc w:val="both"/>
        <w:rPr>
          <w:lang w:val="id-ID"/>
        </w:rPr>
      </w:pPr>
      <w:r>
        <w:rPr>
          <w:rStyle w:val="FootnoteReference"/>
        </w:rPr>
        <w:footnoteRef/>
      </w:r>
      <w:r>
        <w:rPr>
          <w:i/>
          <w:iCs/>
          <w:lang w:val="id-ID"/>
        </w:rPr>
        <w:t xml:space="preserve">Ibid ...., </w:t>
      </w:r>
      <w:r>
        <w:rPr>
          <w:lang w:val="id-ID"/>
        </w:rPr>
        <w:t>hal. 59</w:t>
      </w:r>
    </w:p>
  </w:footnote>
  <w:footnote w:id="34">
    <w:p w:rsidR="001D3053" w:rsidRPr="00A53B60" w:rsidRDefault="001D3053" w:rsidP="00A53B60">
      <w:pPr>
        <w:pStyle w:val="FootnoteText"/>
        <w:ind w:left="567" w:firstLine="567"/>
        <w:jc w:val="both"/>
      </w:pPr>
      <w:r>
        <w:rPr>
          <w:rStyle w:val="FootnoteReference"/>
        </w:rPr>
        <w:footnoteRef/>
      </w:r>
      <w:r w:rsidRPr="00790733">
        <w:rPr>
          <w:lang w:val="id-ID"/>
        </w:rPr>
        <w:t xml:space="preserve">Edward Sallis, </w:t>
      </w:r>
      <w:r w:rsidRPr="00BF1E75">
        <w:rPr>
          <w:i/>
          <w:iCs/>
          <w:lang w:val="id-ID"/>
        </w:rPr>
        <w:t>Manajemen Mutu Terpadu Pendidikan</w:t>
      </w:r>
      <w:r>
        <w:rPr>
          <w:i/>
          <w:iCs/>
          <w:lang w:val="id-ID"/>
        </w:rPr>
        <w:t xml:space="preserve">...., </w:t>
      </w:r>
      <w:r>
        <w:rPr>
          <w:lang w:val="id-ID"/>
        </w:rPr>
        <w:t>hal. 59</w:t>
      </w:r>
    </w:p>
  </w:footnote>
  <w:footnote w:id="35">
    <w:p w:rsidR="001D3053" w:rsidRPr="00A53B60" w:rsidRDefault="001D3053" w:rsidP="00A53B60">
      <w:pPr>
        <w:pStyle w:val="FootnoteText"/>
        <w:ind w:left="567" w:firstLine="567"/>
        <w:jc w:val="both"/>
      </w:pPr>
      <w:r>
        <w:rPr>
          <w:rStyle w:val="FootnoteReference"/>
        </w:rPr>
        <w:footnoteRef/>
      </w:r>
      <w:r w:rsidRPr="00F94A2C">
        <w:rPr>
          <w:lang w:val="id-ID"/>
        </w:rPr>
        <w:t xml:space="preserve">Aan Komariah dan Cepi Triatna, </w:t>
      </w:r>
      <w:r w:rsidRPr="00B0182E">
        <w:rPr>
          <w:i/>
          <w:iCs/>
          <w:lang w:val="id-ID"/>
        </w:rPr>
        <w:t xml:space="preserve">Visionary Leadership </w:t>
      </w:r>
      <w:r>
        <w:rPr>
          <w:i/>
          <w:iCs/>
          <w:lang w:val="en-US"/>
        </w:rPr>
        <w:t>…,</w:t>
      </w:r>
      <w:r>
        <w:rPr>
          <w:lang w:val="id-ID"/>
        </w:rPr>
        <w:t xml:space="preserve"> hal. 30</w:t>
      </w:r>
    </w:p>
  </w:footnote>
  <w:footnote w:id="36">
    <w:p w:rsidR="001D3053" w:rsidRPr="0046604D" w:rsidRDefault="001D3053" w:rsidP="0046604D">
      <w:pPr>
        <w:pStyle w:val="FootnoteText"/>
        <w:ind w:left="567" w:firstLine="567"/>
        <w:jc w:val="both"/>
      </w:pPr>
      <w:r>
        <w:rPr>
          <w:rStyle w:val="FootnoteReference"/>
        </w:rPr>
        <w:footnoteRef/>
      </w:r>
      <w:r>
        <w:rPr>
          <w:lang w:val="id-ID"/>
        </w:rPr>
        <w:t xml:space="preserve">Syafaruddin, </w:t>
      </w:r>
      <w:r w:rsidRPr="007A66B9">
        <w:rPr>
          <w:i/>
          <w:iCs/>
          <w:lang w:val="id-ID"/>
        </w:rPr>
        <w:t>Manajemen Mutu Terpadu dalam Pendidikan</w:t>
      </w:r>
      <w:r>
        <w:rPr>
          <w:i/>
          <w:iCs/>
          <w:lang w:val="id-ID"/>
        </w:rPr>
        <w:t xml:space="preserve"> ...., </w:t>
      </w:r>
      <w:r>
        <w:rPr>
          <w:lang w:val="id-ID"/>
        </w:rPr>
        <w:t>hal. 24</w:t>
      </w:r>
    </w:p>
  </w:footnote>
  <w:footnote w:id="37">
    <w:p w:rsidR="001D3053" w:rsidRPr="00E33A12" w:rsidRDefault="001D3053" w:rsidP="00E33A12">
      <w:pPr>
        <w:pStyle w:val="FootnoteText"/>
        <w:ind w:left="567" w:firstLine="567"/>
        <w:jc w:val="both"/>
      </w:pPr>
      <w:r>
        <w:rPr>
          <w:rStyle w:val="FootnoteReference"/>
        </w:rPr>
        <w:footnoteRef/>
      </w:r>
      <w:r w:rsidRPr="00F94A2C">
        <w:rPr>
          <w:lang w:val="id-ID"/>
        </w:rPr>
        <w:t xml:space="preserve">Aan Komariah dan Cepi Triatna, </w:t>
      </w:r>
      <w:r w:rsidRPr="00B0182E">
        <w:rPr>
          <w:i/>
          <w:iCs/>
          <w:lang w:val="id-ID"/>
        </w:rPr>
        <w:t>Visionary Leadership</w:t>
      </w:r>
      <w:r>
        <w:rPr>
          <w:i/>
          <w:iCs/>
          <w:lang w:val="id-ID"/>
        </w:rPr>
        <w:t xml:space="preserve">...., </w:t>
      </w:r>
      <w:r>
        <w:rPr>
          <w:lang w:val="id-ID"/>
        </w:rPr>
        <w:t>hal. 30</w:t>
      </w:r>
    </w:p>
  </w:footnote>
  <w:footnote w:id="38">
    <w:p w:rsidR="009A439C" w:rsidRPr="009A439C" w:rsidRDefault="009A439C" w:rsidP="00791B9F">
      <w:pPr>
        <w:pStyle w:val="FootnoteText"/>
        <w:ind w:left="567" w:firstLine="567"/>
        <w:jc w:val="both"/>
        <w:rPr>
          <w:lang w:val="id-ID"/>
        </w:rPr>
      </w:pPr>
      <w:r>
        <w:rPr>
          <w:rStyle w:val="FootnoteReference"/>
        </w:rPr>
        <w:footnoteRef/>
      </w:r>
      <w:r w:rsidR="00791B9F" w:rsidRPr="004145E7">
        <w:rPr>
          <w:lang w:val="id-ID"/>
        </w:rPr>
        <w:t>Jerome</w:t>
      </w:r>
      <w:r w:rsidR="00791B9F">
        <w:rPr>
          <w:rFonts w:asciiTheme="majorBidi" w:hAnsiTheme="majorBidi" w:cstheme="majorBidi"/>
          <w:lang w:val="id-ID"/>
        </w:rPr>
        <w:t xml:space="preserve"> S. Arcaro, </w:t>
      </w:r>
      <w:r w:rsidR="00791B9F" w:rsidRPr="004145E7">
        <w:rPr>
          <w:rFonts w:asciiTheme="majorBidi" w:hAnsiTheme="majorBidi" w:cstheme="majorBidi"/>
          <w:i/>
          <w:iCs/>
          <w:lang w:val="id-ID"/>
        </w:rPr>
        <w:t>Quality In Education: An Implementation Handbook</w:t>
      </w:r>
      <w:r w:rsidR="00791B9F">
        <w:rPr>
          <w:rFonts w:asciiTheme="majorBidi" w:hAnsiTheme="majorBidi" w:cstheme="majorBidi"/>
          <w:i/>
          <w:iCs/>
          <w:lang w:val="id-ID"/>
        </w:rPr>
        <w:t>....,</w:t>
      </w:r>
      <w:r w:rsidR="00791B9F" w:rsidRPr="004145E7">
        <w:rPr>
          <w:rFonts w:asciiTheme="majorBidi" w:hAnsiTheme="majorBidi" w:cstheme="majorBidi"/>
          <w:lang w:val="id-ID"/>
        </w:rPr>
        <w:t>hal</w:t>
      </w:r>
      <w:r w:rsidR="00791B9F">
        <w:rPr>
          <w:rFonts w:asciiTheme="majorBidi" w:hAnsiTheme="majorBidi" w:cstheme="majorBidi"/>
          <w:lang w:val="id-ID"/>
        </w:rPr>
        <w:t>.</w:t>
      </w:r>
      <w:r w:rsidR="00526E33">
        <w:rPr>
          <w:rFonts w:asciiTheme="majorBidi" w:hAnsiTheme="majorBidi" w:cstheme="majorBidi"/>
          <w:lang w:val="id-ID"/>
        </w:rPr>
        <w:t xml:space="preserve"> 40</w:t>
      </w:r>
    </w:p>
  </w:footnote>
  <w:footnote w:id="39">
    <w:p w:rsidR="001D3053" w:rsidRPr="00E26E30" w:rsidRDefault="001D3053" w:rsidP="009A439C">
      <w:pPr>
        <w:pStyle w:val="FootnoteText"/>
        <w:ind w:left="567" w:firstLine="567"/>
        <w:jc w:val="both"/>
        <w:rPr>
          <w:lang w:val="id-ID"/>
        </w:rPr>
      </w:pPr>
      <w:r>
        <w:rPr>
          <w:rStyle w:val="FootnoteReference"/>
        </w:rPr>
        <w:footnoteRef/>
      </w:r>
      <w:r w:rsidR="009A439C" w:rsidRPr="00F94A2C">
        <w:rPr>
          <w:lang w:val="id-ID"/>
        </w:rPr>
        <w:t xml:space="preserve">Aan Komariah dan Cepi Triatna, </w:t>
      </w:r>
      <w:r w:rsidR="009A439C" w:rsidRPr="00B0182E">
        <w:rPr>
          <w:i/>
          <w:iCs/>
          <w:lang w:val="id-ID"/>
        </w:rPr>
        <w:t>Visionary Leadership</w:t>
      </w:r>
      <w:r w:rsidR="009A439C">
        <w:rPr>
          <w:i/>
          <w:iCs/>
          <w:lang w:val="id-ID"/>
        </w:rPr>
        <w:t>....</w:t>
      </w:r>
      <w:r>
        <w:rPr>
          <w:i/>
          <w:iCs/>
          <w:lang w:val="en-US"/>
        </w:rPr>
        <w:t>,</w:t>
      </w:r>
      <w:r>
        <w:rPr>
          <w:lang w:val="id-ID"/>
        </w:rPr>
        <w:t xml:space="preserve"> hal.1</w:t>
      </w:r>
    </w:p>
  </w:footnote>
  <w:footnote w:id="40">
    <w:p w:rsidR="001D3053" w:rsidRPr="00E26E30" w:rsidRDefault="001D3053" w:rsidP="00E26E30">
      <w:pPr>
        <w:pStyle w:val="FootnoteText"/>
        <w:ind w:left="567" w:firstLine="567"/>
        <w:jc w:val="both"/>
        <w:rPr>
          <w:lang w:val="id-ID"/>
        </w:rPr>
      </w:pPr>
      <w:r>
        <w:rPr>
          <w:rStyle w:val="FootnoteReference"/>
        </w:rPr>
        <w:footnoteRef/>
      </w:r>
      <w:r>
        <w:rPr>
          <w:i/>
          <w:iCs/>
          <w:lang w:val="id-ID"/>
        </w:rPr>
        <w:t>Ibid,...</w:t>
      </w:r>
      <w:r>
        <w:rPr>
          <w:lang w:val="id-ID"/>
        </w:rPr>
        <w:t>hal.1</w:t>
      </w:r>
    </w:p>
  </w:footnote>
  <w:footnote w:id="41">
    <w:p w:rsidR="001D3053" w:rsidRPr="00557177" w:rsidRDefault="001D3053" w:rsidP="00557177">
      <w:pPr>
        <w:pStyle w:val="FootnoteText"/>
        <w:ind w:left="567" w:firstLine="567"/>
        <w:jc w:val="both"/>
        <w:rPr>
          <w:lang w:val="id-ID"/>
        </w:rPr>
      </w:pPr>
      <w:r>
        <w:rPr>
          <w:rStyle w:val="FootnoteReference"/>
        </w:rPr>
        <w:footnoteRef/>
      </w:r>
      <w:r w:rsidRPr="00D53270">
        <w:rPr>
          <w:lang w:val="id-ID"/>
        </w:rPr>
        <w:t xml:space="preserve">Syaiful Sagala, </w:t>
      </w:r>
      <w:r w:rsidRPr="00D53270">
        <w:rPr>
          <w:i/>
          <w:iCs/>
          <w:lang w:val="id-ID"/>
        </w:rPr>
        <w:t>Manajemen Strategik Dalam Peningkatan Mutu Pendidikan</w:t>
      </w:r>
      <w:r>
        <w:rPr>
          <w:lang w:val="en-US"/>
        </w:rPr>
        <w:t xml:space="preserve">, </w:t>
      </w:r>
      <w:r w:rsidRPr="00D53270">
        <w:rPr>
          <w:lang w:val="id-ID"/>
        </w:rPr>
        <w:t>(Bandung: Alfabeta 2010)</w:t>
      </w:r>
      <w:r>
        <w:rPr>
          <w:lang w:val="id-ID"/>
        </w:rPr>
        <w:t xml:space="preserve"> hal. 14</w:t>
      </w:r>
    </w:p>
  </w:footnote>
  <w:footnote w:id="42">
    <w:p w:rsidR="001D3053" w:rsidRPr="00557177" w:rsidRDefault="001D3053" w:rsidP="00047157">
      <w:pPr>
        <w:pStyle w:val="FootnoteText"/>
        <w:ind w:left="567" w:firstLine="567"/>
        <w:jc w:val="both"/>
        <w:rPr>
          <w:lang w:val="id-ID"/>
        </w:rPr>
      </w:pPr>
      <w:r>
        <w:rPr>
          <w:rStyle w:val="FootnoteReference"/>
        </w:rPr>
        <w:footnoteRef/>
      </w:r>
      <w:r w:rsidRPr="00D53270">
        <w:rPr>
          <w:lang w:val="id-ID"/>
        </w:rPr>
        <w:t xml:space="preserve">Syaiful Sagala, </w:t>
      </w:r>
      <w:r w:rsidRPr="00D53270">
        <w:rPr>
          <w:i/>
          <w:iCs/>
          <w:lang w:val="id-ID"/>
        </w:rPr>
        <w:t>Manajemen Strategik</w:t>
      </w:r>
      <w:r>
        <w:rPr>
          <w:i/>
          <w:iCs/>
          <w:lang w:val="en-US"/>
        </w:rPr>
        <w:t>…,</w:t>
      </w:r>
      <w:r>
        <w:rPr>
          <w:lang w:val="id-ID"/>
        </w:rPr>
        <w:t>hal. 16</w:t>
      </w:r>
    </w:p>
  </w:footnote>
  <w:footnote w:id="43">
    <w:p w:rsidR="001D3053" w:rsidRPr="00451D09" w:rsidRDefault="001D3053" w:rsidP="00812EB3">
      <w:pPr>
        <w:pStyle w:val="FootnoteText"/>
        <w:ind w:left="567" w:firstLine="567"/>
        <w:jc w:val="both"/>
        <w:rPr>
          <w:lang w:val="id-ID"/>
        </w:rPr>
      </w:pPr>
      <w:r>
        <w:rPr>
          <w:rStyle w:val="FootnoteReference"/>
        </w:rPr>
        <w:footnoteRef/>
      </w:r>
      <w:r>
        <w:t xml:space="preserve"> </w:t>
      </w:r>
      <w:r>
        <w:rPr>
          <w:i/>
          <w:iCs/>
          <w:lang w:val="id-ID"/>
        </w:rPr>
        <w:t>Ibid, ....</w:t>
      </w:r>
      <w:r>
        <w:rPr>
          <w:lang w:val="id-ID"/>
        </w:rPr>
        <w:t>hal. 16</w:t>
      </w:r>
    </w:p>
  </w:footnote>
  <w:footnote w:id="44">
    <w:p w:rsidR="001D3053" w:rsidRPr="00812EB3" w:rsidRDefault="001D3053" w:rsidP="000F77E8">
      <w:pPr>
        <w:pStyle w:val="FootnoteText"/>
        <w:ind w:left="567" w:firstLine="567"/>
        <w:jc w:val="both"/>
        <w:rPr>
          <w:lang w:val="id-ID"/>
        </w:rPr>
      </w:pPr>
      <w:r>
        <w:rPr>
          <w:rStyle w:val="FootnoteReference"/>
        </w:rPr>
        <w:footnoteRef/>
      </w:r>
      <w:r w:rsidRPr="00F94A2C">
        <w:rPr>
          <w:lang w:val="id-ID"/>
        </w:rPr>
        <w:t xml:space="preserve">Aan Komariah dan Cepi Triatna, </w:t>
      </w:r>
      <w:r w:rsidRPr="00B0182E">
        <w:rPr>
          <w:i/>
          <w:iCs/>
          <w:lang w:val="id-ID"/>
        </w:rPr>
        <w:t xml:space="preserve">Visionary Leadership Menuju Sekolah Efektif </w:t>
      </w:r>
      <w:r>
        <w:rPr>
          <w:i/>
          <w:iCs/>
          <w:lang w:val="en-US"/>
        </w:rPr>
        <w:t xml:space="preserve">, </w:t>
      </w:r>
      <w:r w:rsidRPr="00F94A2C">
        <w:rPr>
          <w:lang w:val="id-ID"/>
        </w:rPr>
        <w:t>(Jakarta : Bumi Aksara, 2005)</w:t>
      </w:r>
      <w:r>
        <w:rPr>
          <w:lang w:val="id-ID"/>
        </w:rPr>
        <w:t xml:space="preserve"> hal.2</w:t>
      </w:r>
    </w:p>
  </w:footnote>
  <w:footnote w:id="45">
    <w:p w:rsidR="001D3053" w:rsidRPr="00704C1D" w:rsidRDefault="001D3053" w:rsidP="00FF0D8A">
      <w:pPr>
        <w:pStyle w:val="FootnoteText"/>
        <w:ind w:left="567" w:firstLine="567"/>
        <w:jc w:val="both"/>
        <w:rPr>
          <w:lang w:val="id-ID"/>
        </w:rPr>
      </w:pPr>
      <w:r>
        <w:rPr>
          <w:rStyle w:val="FootnoteReference"/>
        </w:rPr>
        <w:footnoteRef/>
      </w:r>
      <w:r w:rsidRPr="00704C1D">
        <w:rPr>
          <w:lang w:val="id-ID"/>
        </w:rPr>
        <w:t>Rohiat,</w:t>
      </w:r>
      <w:r>
        <w:rPr>
          <w:lang w:val="id-ID"/>
        </w:rPr>
        <w:t xml:space="preserve"> </w:t>
      </w:r>
      <w:r w:rsidRPr="00704C1D">
        <w:rPr>
          <w:i/>
          <w:iCs/>
          <w:lang w:val="id-ID"/>
        </w:rPr>
        <w:t>Manajemen Sekolah Teori Dasar Dan Praktik</w:t>
      </w:r>
      <w:r>
        <w:rPr>
          <w:lang w:val="id-ID"/>
        </w:rPr>
        <w:t>, (Bandung: PT. Refika Aditama, 2010) hal. 52</w:t>
      </w:r>
    </w:p>
  </w:footnote>
  <w:footnote w:id="46">
    <w:p w:rsidR="001D3053" w:rsidRPr="004C571A" w:rsidRDefault="001D3053" w:rsidP="00FF0D8A">
      <w:pPr>
        <w:pStyle w:val="FootnoteText"/>
        <w:ind w:left="567" w:firstLine="567"/>
        <w:jc w:val="both"/>
        <w:rPr>
          <w:lang w:val="id-ID"/>
        </w:rPr>
      </w:pPr>
      <w:r>
        <w:rPr>
          <w:rStyle w:val="FootnoteReference"/>
        </w:rPr>
        <w:footnoteRef/>
      </w:r>
      <w:r w:rsidRPr="00F94A2C">
        <w:rPr>
          <w:lang w:val="id-ID"/>
        </w:rPr>
        <w:t xml:space="preserve">Aan Komariah dan Cepi Triatna, </w:t>
      </w:r>
      <w:r w:rsidRPr="00B0182E">
        <w:rPr>
          <w:i/>
          <w:iCs/>
          <w:lang w:val="id-ID"/>
        </w:rPr>
        <w:t>Visionary Leadership</w:t>
      </w:r>
      <w:r>
        <w:rPr>
          <w:i/>
          <w:iCs/>
          <w:lang w:val="id-ID"/>
        </w:rPr>
        <w:t>,....</w:t>
      </w:r>
      <w:r>
        <w:rPr>
          <w:lang w:val="id-ID"/>
        </w:rPr>
        <w:t>hal. 2</w:t>
      </w:r>
    </w:p>
  </w:footnote>
  <w:footnote w:id="47">
    <w:p w:rsidR="001D3053" w:rsidRPr="00E11DF1" w:rsidRDefault="001D3053" w:rsidP="00E11DF1">
      <w:pPr>
        <w:pStyle w:val="FootnoteText"/>
        <w:ind w:left="567" w:firstLine="567"/>
      </w:pPr>
      <w:r>
        <w:rPr>
          <w:rStyle w:val="FootnoteReference"/>
        </w:rPr>
        <w:footnoteRef/>
      </w:r>
      <w:r w:rsidRPr="00704C1D">
        <w:rPr>
          <w:lang w:val="id-ID"/>
        </w:rPr>
        <w:t>Rohiat,</w:t>
      </w:r>
      <w:r>
        <w:rPr>
          <w:lang w:val="id-ID"/>
        </w:rPr>
        <w:t xml:space="preserve"> </w:t>
      </w:r>
      <w:r w:rsidRPr="00704C1D">
        <w:rPr>
          <w:i/>
          <w:iCs/>
          <w:lang w:val="id-ID"/>
        </w:rPr>
        <w:t>Manajemen Sekolah Teori Dasar Dan Praktik</w:t>
      </w:r>
      <w:r>
        <w:rPr>
          <w:i/>
          <w:iCs/>
          <w:lang w:val="id-ID"/>
        </w:rPr>
        <w:t xml:space="preserve">...., </w:t>
      </w:r>
      <w:r>
        <w:rPr>
          <w:lang w:val="id-ID"/>
        </w:rPr>
        <w:t>hal. 52</w:t>
      </w:r>
    </w:p>
  </w:footnote>
  <w:footnote w:id="48">
    <w:p w:rsidR="001D3053" w:rsidRPr="00B0182E" w:rsidRDefault="001D3053" w:rsidP="00047157">
      <w:pPr>
        <w:pStyle w:val="FootnoteText"/>
        <w:ind w:left="567" w:firstLine="567"/>
        <w:jc w:val="both"/>
        <w:rPr>
          <w:lang w:val="id-ID"/>
        </w:rPr>
      </w:pPr>
      <w:r>
        <w:rPr>
          <w:rStyle w:val="FootnoteReference"/>
        </w:rPr>
        <w:footnoteRef/>
      </w:r>
      <w:r w:rsidRPr="00F94A2C">
        <w:rPr>
          <w:lang w:val="id-ID"/>
        </w:rPr>
        <w:t xml:space="preserve">Aan Komariah dan Cepi Triatna, </w:t>
      </w:r>
      <w:r w:rsidRPr="00B0182E">
        <w:rPr>
          <w:i/>
          <w:iCs/>
          <w:lang w:val="id-ID"/>
        </w:rPr>
        <w:t xml:space="preserve">Visionary </w:t>
      </w:r>
      <w:r>
        <w:rPr>
          <w:i/>
          <w:iCs/>
          <w:lang w:val="en-US"/>
        </w:rPr>
        <w:t xml:space="preserve">…, </w:t>
      </w:r>
      <w:r>
        <w:rPr>
          <w:lang w:val="id-ID"/>
        </w:rPr>
        <w:t>hal.4</w:t>
      </w:r>
    </w:p>
  </w:footnote>
  <w:footnote w:id="49">
    <w:p w:rsidR="001D3053" w:rsidRPr="00A8497D" w:rsidRDefault="001D3053" w:rsidP="00A8497D">
      <w:pPr>
        <w:pStyle w:val="FootnoteText"/>
        <w:ind w:left="567" w:firstLine="567"/>
        <w:jc w:val="both"/>
      </w:pPr>
      <w:r>
        <w:rPr>
          <w:rStyle w:val="FootnoteReference"/>
        </w:rPr>
        <w:footnoteRef/>
      </w:r>
      <w:r w:rsidRPr="001D1F5E">
        <w:rPr>
          <w:lang w:val="id-ID"/>
        </w:rPr>
        <w:t xml:space="preserve">Husaini Usman, </w:t>
      </w:r>
      <w:r w:rsidRPr="001D1F5E">
        <w:rPr>
          <w:i/>
          <w:iCs/>
          <w:lang w:val="id-ID"/>
        </w:rPr>
        <w:t>Manajemen Teori Praktik &amp; Riset Pendidikan</w:t>
      </w:r>
      <w:r>
        <w:rPr>
          <w:i/>
          <w:iCs/>
          <w:lang w:val="id-ID"/>
        </w:rPr>
        <w:t>,....</w:t>
      </w:r>
      <w:r>
        <w:rPr>
          <w:lang w:val="id-ID"/>
        </w:rPr>
        <w:t>hal. 421</w:t>
      </w:r>
    </w:p>
  </w:footnote>
  <w:footnote w:id="50">
    <w:p w:rsidR="001D3053" w:rsidRPr="00EF67F3" w:rsidRDefault="001D3053" w:rsidP="00EF67F3">
      <w:pPr>
        <w:pStyle w:val="FootnoteText"/>
        <w:ind w:left="567" w:firstLine="567"/>
        <w:jc w:val="both"/>
      </w:pPr>
      <w:r>
        <w:rPr>
          <w:rStyle w:val="FootnoteReference"/>
        </w:rPr>
        <w:footnoteRef/>
      </w:r>
      <w:r w:rsidRPr="00704C1D">
        <w:rPr>
          <w:lang w:val="id-ID"/>
        </w:rPr>
        <w:t>Rohiat,</w:t>
      </w:r>
      <w:r>
        <w:rPr>
          <w:lang w:val="id-ID"/>
        </w:rPr>
        <w:t xml:space="preserve"> </w:t>
      </w:r>
      <w:r w:rsidRPr="00704C1D">
        <w:rPr>
          <w:i/>
          <w:iCs/>
          <w:lang w:val="id-ID"/>
        </w:rPr>
        <w:t>Manajemen Sekolah Teori Dasar Dan Praktik</w:t>
      </w:r>
      <w:r>
        <w:rPr>
          <w:i/>
          <w:iCs/>
          <w:lang w:val="id-ID"/>
        </w:rPr>
        <w:t xml:space="preserve">...., </w:t>
      </w:r>
      <w:r>
        <w:rPr>
          <w:lang w:val="id-ID"/>
        </w:rPr>
        <w:t>hal.64</w:t>
      </w:r>
    </w:p>
  </w:footnote>
  <w:footnote w:id="51">
    <w:p w:rsidR="001D3053" w:rsidRPr="000A39BC" w:rsidRDefault="001D3053" w:rsidP="005232E2">
      <w:pPr>
        <w:pStyle w:val="FootnoteText"/>
        <w:ind w:left="567" w:firstLine="567"/>
        <w:jc w:val="both"/>
        <w:rPr>
          <w:lang w:val="id-ID"/>
        </w:rPr>
      </w:pPr>
      <w:r>
        <w:rPr>
          <w:rStyle w:val="FootnoteReference"/>
        </w:rPr>
        <w:footnoteRef/>
      </w:r>
      <w:r w:rsidRPr="000A39BC">
        <w:rPr>
          <w:lang w:val="id-ID"/>
        </w:rPr>
        <w:t xml:space="preserve">Tony Bush dan Marianne Coleman, </w:t>
      </w:r>
      <w:r w:rsidRPr="000A39BC">
        <w:rPr>
          <w:i/>
          <w:iCs/>
          <w:lang w:val="id-ID"/>
        </w:rPr>
        <w:t>Manajemen Mutu Kepemimpinan Pendidikan. Penerjm. Fahrurroz</w:t>
      </w:r>
      <w:r>
        <w:rPr>
          <w:lang w:val="id-ID"/>
        </w:rPr>
        <w:t>i</w:t>
      </w:r>
      <w:r>
        <w:rPr>
          <w:lang w:val="en-US"/>
        </w:rPr>
        <w:t>…,</w:t>
      </w:r>
      <w:r>
        <w:rPr>
          <w:lang w:val="id-ID"/>
        </w:rPr>
        <w:t>hal.87-88</w:t>
      </w:r>
    </w:p>
  </w:footnote>
  <w:footnote w:id="52">
    <w:p w:rsidR="001D3053" w:rsidRPr="00790733" w:rsidRDefault="001D3053" w:rsidP="00790733">
      <w:pPr>
        <w:pStyle w:val="FootnoteText"/>
        <w:ind w:left="567" w:firstLine="567"/>
        <w:jc w:val="both"/>
        <w:rPr>
          <w:lang w:val="id-ID"/>
        </w:rPr>
      </w:pPr>
      <w:r>
        <w:rPr>
          <w:rStyle w:val="FootnoteReference"/>
        </w:rPr>
        <w:footnoteRef/>
      </w:r>
      <w:r w:rsidRPr="00790733">
        <w:rPr>
          <w:lang w:val="id-ID"/>
        </w:rPr>
        <w:t xml:space="preserve">Edward Sallis, </w:t>
      </w:r>
      <w:r w:rsidRPr="00BF1E75">
        <w:rPr>
          <w:i/>
          <w:iCs/>
          <w:lang w:val="id-ID"/>
        </w:rPr>
        <w:t>Manajemen Mutu Terpadu Pendidikan</w:t>
      </w:r>
      <w:r w:rsidRPr="00790733">
        <w:rPr>
          <w:lang w:val="id-ID"/>
        </w:rPr>
        <w:t xml:space="preserve">. Penerjm. </w:t>
      </w:r>
      <w:r>
        <w:rPr>
          <w:lang w:val="id-ID"/>
        </w:rPr>
        <w:t>Ahmad Ali Riyadi dan Fahrurrozi</w:t>
      </w:r>
      <w:r>
        <w:rPr>
          <w:lang w:val="en-US"/>
        </w:rPr>
        <w:t xml:space="preserve">, </w:t>
      </w:r>
      <w:r w:rsidRPr="00790733">
        <w:rPr>
          <w:lang w:val="id-ID"/>
        </w:rPr>
        <w:t xml:space="preserve">(Jogyakarta : IRCiSod, 2011) </w:t>
      </w:r>
      <w:r>
        <w:rPr>
          <w:lang w:val="id-ID"/>
        </w:rPr>
        <w:t xml:space="preserve">hal. 172-174 </w:t>
      </w:r>
      <w:r w:rsidRPr="00790733">
        <w:rPr>
          <w:lang w:val="id-ID"/>
        </w:rPr>
        <w:t>cet. Ke-4</w:t>
      </w:r>
    </w:p>
  </w:footnote>
  <w:footnote w:id="53">
    <w:p w:rsidR="001D3053" w:rsidRPr="00BF1E75" w:rsidRDefault="001D3053" w:rsidP="00BF1E75">
      <w:pPr>
        <w:pStyle w:val="FootnoteText"/>
        <w:ind w:left="567" w:firstLine="567"/>
        <w:jc w:val="both"/>
        <w:rPr>
          <w:lang w:val="id-ID"/>
        </w:rPr>
      </w:pPr>
      <w:r>
        <w:rPr>
          <w:rStyle w:val="FootnoteReference"/>
        </w:rPr>
        <w:footnoteRef/>
      </w:r>
      <w:r w:rsidRPr="00790733">
        <w:rPr>
          <w:lang w:val="id-ID"/>
        </w:rPr>
        <w:t xml:space="preserve">Edward Sallis, </w:t>
      </w:r>
      <w:r w:rsidRPr="00BF1E75">
        <w:rPr>
          <w:i/>
          <w:iCs/>
          <w:lang w:val="id-ID"/>
        </w:rPr>
        <w:t>Manajemen Mutu Terpadu Pendidikan</w:t>
      </w:r>
      <w:r>
        <w:rPr>
          <w:i/>
          <w:iCs/>
          <w:lang w:val="id-ID"/>
        </w:rPr>
        <w:t>,....</w:t>
      </w:r>
      <w:r>
        <w:rPr>
          <w:lang w:val="id-ID"/>
        </w:rPr>
        <w:t>hal.177</w:t>
      </w:r>
    </w:p>
  </w:footnote>
  <w:footnote w:id="54">
    <w:p w:rsidR="001D3053" w:rsidRPr="00021D29" w:rsidRDefault="001D3053" w:rsidP="00A8497D">
      <w:pPr>
        <w:pStyle w:val="FootnoteText"/>
        <w:ind w:left="567" w:firstLine="567"/>
        <w:jc w:val="both"/>
        <w:rPr>
          <w:lang w:val="id-ID"/>
        </w:rPr>
      </w:pPr>
      <w:r>
        <w:rPr>
          <w:rStyle w:val="FootnoteReference"/>
        </w:rPr>
        <w:footnoteRef/>
      </w:r>
      <w:r w:rsidRPr="005425E4">
        <w:rPr>
          <w:lang w:val="id-ID"/>
        </w:rPr>
        <w:t xml:space="preserve">Mulyadi, </w:t>
      </w:r>
      <w:r w:rsidRPr="005425E4">
        <w:rPr>
          <w:i/>
          <w:iCs/>
          <w:lang w:val="id-ID"/>
        </w:rPr>
        <w:t>Kepemimpinan Kepala Sekolah Dalam Mengembanngkan Budaya Mutu</w:t>
      </w:r>
      <w:r>
        <w:rPr>
          <w:lang w:val="id-ID"/>
        </w:rPr>
        <w:t>,....hal. 135</w:t>
      </w:r>
    </w:p>
  </w:footnote>
  <w:footnote w:id="55">
    <w:p w:rsidR="001D3053" w:rsidRPr="001D1F5E" w:rsidRDefault="001D3053" w:rsidP="005232E2">
      <w:pPr>
        <w:pStyle w:val="FootnoteText"/>
        <w:ind w:left="567" w:firstLine="567"/>
        <w:jc w:val="both"/>
        <w:rPr>
          <w:lang w:val="id-ID"/>
        </w:rPr>
      </w:pPr>
      <w:r>
        <w:rPr>
          <w:rStyle w:val="FootnoteReference"/>
        </w:rPr>
        <w:footnoteRef/>
      </w:r>
      <w:r w:rsidRPr="001D1F5E">
        <w:rPr>
          <w:lang w:val="id-ID"/>
        </w:rPr>
        <w:t xml:space="preserve">Husaini Usman, </w:t>
      </w:r>
      <w:r w:rsidRPr="001D1F5E">
        <w:rPr>
          <w:i/>
          <w:iCs/>
          <w:lang w:val="id-ID"/>
        </w:rPr>
        <w:t xml:space="preserve">Manajemen Teori </w:t>
      </w:r>
      <w:r>
        <w:rPr>
          <w:i/>
          <w:iCs/>
          <w:lang w:val="en-US"/>
        </w:rPr>
        <w:t>…,</w:t>
      </w:r>
      <w:r>
        <w:rPr>
          <w:lang w:val="id-ID"/>
        </w:rPr>
        <w:t xml:space="preserve"> hal. 604</w:t>
      </w:r>
    </w:p>
  </w:footnote>
  <w:footnote w:id="56">
    <w:p w:rsidR="001D3053" w:rsidRPr="00E61B78" w:rsidRDefault="001D3053" w:rsidP="005232E2">
      <w:pPr>
        <w:pStyle w:val="FootnoteText"/>
        <w:ind w:left="567" w:firstLine="567"/>
        <w:jc w:val="both"/>
        <w:rPr>
          <w:lang w:val="id-ID"/>
        </w:rPr>
      </w:pPr>
      <w:r>
        <w:rPr>
          <w:rStyle w:val="FootnoteReference"/>
        </w:rPr>
        <w:footnoteRef/>
      </w:r>
      <w:r w:rsidRPr="00E61B78">
        <w:rPr>
          <w:lang w:val="id-ID"/>
        </w:rPr>
        <w:t xml:space="preserve">Sudarwan Danim, </w:t>
      </w:r>
      <w:r w:rsidRPr="00E61B78">
        <w:rPr>
          <w:i/>
          <w:iCs/>
          <w:lang w:val="id-ID"/>
        </w:rPr>
        <w:t xml:space="preserve">Visi Baru Manajemen Sekolah </w:t>
      </w:r>
      <w:r>
        <w:rPr>
          <w:i/>
          <w:iCs/>
          <w:lang w:val="en-US"/>
        </w:rPr>
        <w:t xml:space="preserve">…, </w:t>
      </w:r>
      <w:r>
        <w:rPr>
          <w:lang w:val="id-ID"/>
        </w:rPr>
        <w:t>hal. 100</w:t>
      </w:r>
    </w:p>
  </w:footnote>
  <w:footnote w:id="57">
    <w:p w:rsidR="001D3053" w:rsidRPr="00EB532B" w:rsidRDefault="001D3053" w:rsidP="005232E2">
      <w:pPr>
        <w:pStyle w:val="FootnoteText"/>
        <w:ind w:left="567" w:firstLine="567"/>
        <w:jc w:val="both"/>
        <w:rPr>
          <w:lang w:val="id-ID"/>
        </w:rPr>
      </w:pPr>
      <w:r>
        <w:rPr>
          <w:rStyle w:val="FootnoteReference"/>
        </w:rPr>
        <w:footnoteRef/>
      </w:r>
      <w:r w:rsidRPr="00F94A2C">
        <w:rPr>
          <w:lang w:val="id-ID"/>
        </w:rPr>
        <w:t xml:space="preserve">Aan Komariah dan Cepi Triatna, </w:t>
      </w:r>
      <w:r w:rsidRPr="00B0182E">
        <w:rPr>
          <w:i/>
          <w:iCs/>
          <w:lang w:val="id-ID"/>
        </w:rPr>
        <w:t>Visionary Leadership</w:t>
      </w:r>
      <w:r>
        <w:rPr>
          <w:i/>
          <w:iCs/>
          <w:lang w:val="en-US"/>
        </w:rPr>
        <w:t>…,</w:t>
      </w:r>
      <w:r>
        <w:rPr>
          <w:lang w:val="id-ID"/>
        </w:rPr>
        <w:t>hal.4</w:t>
      </w:r>
    </w:p>
  </w:footnote>
  <w:footnote w:id="58">
    <w:p w:rsidR="001D3053" w:rsidRPr="00084823" w:rsidRDefault="001D3053" w:rsidP="005232E2">
      <w:pPr>
        <w:pStyle w:val="FootnoteText"/>
        <w:ind w:left="567" w:firstLine="567"/>
        <w:jc w:val="both"/>
        <w:rPr>
          <w:lang w:val="id-ID"/>
        </w:rPr>
      </w:pPr>
      <w:r>
        <w:rPr>
          <w:rStyle w:val="FootnoteReference"/>
        </w:rPr>
        <w:footnoteRef/>
      </w:r>
      <w:r w:rsidRPr="001D1F5E">
        <w:rPr>
          <w:lang w:val="id-ID"/>
        </w:rPr>
        <w:t xml:space="preserve">Husaini Usman, </w:t>
      </w:r>
      <w:r w:rsidRPr="001D1F5E">
        <w:rPr>
          <w:i/>
          <w:iCs/>
          <w:lang w:val="id-ID"/>
        </w:rPr>
        <w:t xml:space="preserve">Manajemen Teori </w:t>
      </w:r>
      <w:r>
        <w:rPr>
          <w:i/>
          <w:iCs/>
          <w:lang w:val="en-US"/>
        </w:rPr>
        <w:t>…,</w:t>
      </w:r>
      <w:r>
        <w:rPr>
          <w:lang w:val="id-ID"/>
        </w:rPr>
        <w:t>hal. 221</w:t>
      </w:r>
    </w:p>
  </w:footnote>
  <w:footnote w:id="59">
    <w:p w:rsidR="001D3053" w:rsidRPr="001E19CA" w:rsidRDefault="001D3053" w:rsidP="005232E2">
      <w:pPr>
        <w:pStyle w:val="FootnoteText"/>
        <w:ind w:left="567" w:firstLine="567"/>
        <w:jc w:val="both"/>
        <w:rPr>
          <w:lang w:val="id-ID"/>
        </w:rPr>
      </w:pPr>
      <w:r>
        <w:rPr>
          <w:rStyle w:val="FootnoteReference"/>
        </w:rPr>
        <w:footnoteRef/>
      </w:r>
      <w:r w:rsidRPr="001E19CA">
        <w:rPr>
          <w:lang w:val="id-ID"/>
        </w:rPr>
        <w:t xml:space="preserve">Syaiful Sagala, </w:t>
      </w:r>
      <w:r w:rsidRPr="001E19CA">
        <w:rPr>
          <w:i/>
          <w:iCs/>
          <w:lang w:val="id-ID"/>
        </w:rPr>
        <w:t xml:space="preserve">Manajemen Strategik </w:t>
      </w:r>
      <w:r>
        <w:rPr>
          <w:i/>
          <w:iCs/>
          <w:lang w:val="en-US"/>
        </w:rPr>
        <w:t>…,</w:t>
      </w:r>
      <w:r>
        <w:rPr>
          <w:lang w:val="id-ID"/>
        </w:rPr>
        <w:t>hal. 112-117</w:t>
      </w:r>
    </w:p>
  </w:footnote>
  <w:footnote w:id="60">
    <w:p w:rsidR="001D3053" w:rsidRPr="002D5DD7" w:rsidRDefault="001D3053" w:rsidP="00FF14BF">
      <w:pPr>
        <w:pStyle w:val="FootnoteText"/>
        <w:ind w:left="567" w:firstLine="567"/>
        <w:jc w:val="both"/>
        <w:rPr>
          <w:lang w:val="id-ID"/>
        </w:rPr>
      </w:pPr>
      <w:r>
        <w:rPr>
          <w:rStyle w:val="FootnoteReference"/>
        </w:rPr>
        <w:footnoteRef/>
      </w:r>
      <w:r>
        <w:rPr>
          <w:lang w:val="id-ID"/>
        </w:rPr>
        <w:t xml:space="preserve">Dedi Supriardi, </w:t>
      </w:r>
      <w:r w:rsidRPr="002D5DD7">
        <w:rPr>
          <w:i/>
          <w:iCs/>
          <w:lang w:val="id-ID"/>
        </w:rPr>
        <w:t>Satauan Biaya Pendidikan Dasar Dan Menengah</w:t>
      </w:r>
      <w:r>
        <w:rPr>
          <w:lang w:val="en-US"/>
        </w:rPr>
        <w:t xml:space="preserve">, </w:t>
      </w:r>
      <w:r>
        <w:rPr>
          <w:lang w:val="id-ID"/>
        </w:rPr>
        <w:t xml:space="preserve">(Bandung: PT. Rosda Karya, 2006) hal.3 cet.ke-4 </w:t>
      </w:r>
    </w:p>
  </w:footnote>
  <w:footnote w:id="61">
    <w:p w:rsidR="001D3053" w:rsidRPr="002C5C34" w:rsidRDefault="001D3053" w:rsidP="005232E2">
      <w:pPr>
        <w:pStyle w:val="FootnoteText"/>
        <w:ind w:left="567" w:firstLine="567"/>
        <w:jc w:val="both"/>
        <w:rPr>
          <w:lang w:val="id-ID"/>
        </w:rPr>
      </w:pPr>
      <w:r>
        <w:rPr>
          <w:rStyle w:val="FootnoteReference"/>
        </w:rPr>
        <w:footnoteRef/>
      </w:r>
      <w:r w:rsidRPr="00F94A2C">
        <w:rPr>
          <w:lang w:val="id-ID"/>
        </w:rPr>
        <w:t xml:space="preserve">Aan Komariah dan Cepi Triatna, </w:t>
      </w:r>
      <w:r w:rsidRPr="00B0182E">
        <w:rPr>
          <w:i/>
          <w:iCs/>
          <w:lang w:val="id-ID"/>
        </w:rPr>
        <w:t>Visionary Leadership</w:t>
      </w:r>
      <w:r>
        <w:rPr>
          <w:i/>
          <w:iCs/>
          <w:lang w:val="en-US"/>
        </w:rPr>
        <w:t>…,</w:t>
      </w:r>
      <w:r>
        <w:rPr>
          <w:lang w:val="id-ID"/>
        </w:rPr>
        <w:t>hal.3</w:t>
      </w:r>
    </w:p>
  </w:footnote>
  <w:footnote w:id="62">
    <w:p w:rsidR="001D3053" w:rsidRPr="002D5DD7" w:rsidRDefault="001D3053" w:rsidP="005232E2">
      <w:pPr>
        <w:pStyle w:val="FootnoteText"/>
        <w:ind w:left="567" w:firstLine="567"/>
        <w:jc w:val="both"/>
        <w:rPr>
          <w:lang w:val="id-ID"/>
        </w:rPr>
      </w:pPr>
      <w:r>
        <w:rPr>
          <w:rStyle w:val="FootnoteReference"/>
        </w:rPr>
        <w:footnoteRef/>
      </w:r>
      <w:r w:rsidRPr="00790733">
        <w:rPr>
          <w:lang w:val="id-ID"/>
        </w:rPr>
        <w:t xml:space="preserve">Edward Sallis, </w:t>
      </w:r>
      <w:r w:rsidRPr="00BF1E75">
        <w:rPr>
          <w:i/>
          <w:iCs/>
          <w:lang w:val="id-ID"/>
        </w:rPr>
        <w:t>Manajemen Mutu Terpadu Pendidikan</w:t>
      </w:r>
      <w:r>
        <w:rPr>
          <w:i/>
          <w:iCs/>
          <w:lang w:val="en-US"/>
        </w:rPr>
        <w:t>…,</w:t>
      </w:r>
      <w:r>
        <w:rPr>
          <w:lang w:val="id-ID"/>
        </w:rPr>
        <w:t>hal.1234</w:t>
      </w:r>
    </w:p>
  </w:footnote>
  <w:footnote w:id="63">
    <w:p w:rsidR="001D3053" w:rsidRPr="00320DB4" w:rsidRDefault="001D3053" w:rsidP="005232E2">
      <w:pPr>
        <w:pStyle w:val="FootnoteText"/>
        <w:ind w:left="567" w:firstLine="567"/>
        <w:jc w:val="both"/>
        <w:rPr>
          <w:lang w:val="id-ID"/>
        </w:rPr>
      </w:pPr>
      <w:r>
        <w:rPr>
          <w:rStyle w:val="FootnoteReference"/>
        </w:rPr>
        <w:footnoteRef/>
      </w:r>
      <w:r w:rsidRPr="00320DB4">
        <w:rPr>
          <w:lang w:val="id-ID"/>
        </w:rPr>
        <w:t>Jerome</w:t>
      </w:r>
      <w:r w:rsidRPr="00320DB4">
        <w:t xml:space="preserve"> S. Arcaro, </w:t>
      </w:r>
      <w:r w:rsidRPr="00320DB4">
        <w:rPr>
          <w:i/>
          <w:iCs/>
        </w:rPr>
        <w:t>Quality In Education: An Implementation Handbook</w:t>
      </w:r>
      <w:r>
        <w:rPr>
          <w:i/>
          <w:iCs/>
          <w:lang w:val="en-US"/>
        </w:rPr>
        <w:t>…,</w:t>
      </w:r>
      <w:r>
        <w:rPr>
          <w:lang w:val="id-ID"/>
        </w:rPr>
        <w:t>hal.194</w:t>
      </w:r>
    </w:p>
  </w:footnote>
  <w:footnote w:id="64">
    <w:p w:rsidR="001D3053" w:rsidRPr="00F00A92" w:rsidRDefault="001D3053" w:rsidP="005232E2">
      <w:pPr>
        <w:pStyle w:val="FootnoteText"/>
        <w:ind w:left="567" w:firstLine="567"/>
        <w:jc w:val="both"/>
        <w:rPr>
          <w:lang w:val="id-ID"/>
        </w:rPr>
      </w:pPr>
      <w:r>
        <w:rPr>
          <w:rStyle w:val="FootnoteReference"/>
        </w:rPr>
        <w:footnoteRef/>
      </w:r>
      <w:r w:rsidRPr="00F94A2C">
        <w:rPr>
          <w:lang w:val="id-ID"/>
        </w:rPr>
        <w:t xml:space="preserve">Aan Komariah dan Cepi Triatna, </w:t>
      </w:r>
      <w:r w:rsidRPr="00B0182E">
        <w:rPr>
          <w:i/>
          <w:iCs/>
          <w:lang w:val="id-ID"/>
        </w:rPr>
        <w:t>Visionary Leadership</w:t>
      </w:r>
      <w:r>
        <w:rPr>
          <w:i/>
          <w:iCs/>
          <w:lang w:val="en-US"/>
        </w:rPr>
        <w:t>..</w:t>
      </w:r>
      <w:r>
        <w:rPr>
          <w:i/>
          <w:iCs/>
          <w:lang w:val="id-ID"/>
        </w:rPr>
        <w:t>.</w:t>
      </w:r>
      <w:r>
        <w:rPr>
          <w:i/>
          <w:iCs/>
          <w:lang w:val="en-US"/>
        </w:rPr>
        <w:t>,</w:t>
      </w:r>
      <w:r>
        <w:rPr>
          <w:lang w:val="id-ID"/>
        </w:rPr>
        <w:t>hal.3</w:t>
      </w:r>
    </w:p>
  </w:footnote>
  <w:footnote w:id="65">
    <w:p w:rsidR="001D3053" w:rsidRPr="00155F42" w:rsidRDefault="001D3053" w:rsidP="005232E2">
      <w:pPr>
        <w:pStyle w:val="FootnoteText"/>
        <w:ind w:left="567" w:firstLine="567"/>
        <w:jc w:val="both"/>
        <w:rPr>
          <w:lang w:val="id-ID"/>
        </w:rPr>
      </w:pPr>
      <w:r>
        <w:rPr>
          <w:rStyle w:val="FootnoteReference"/>
        </w:rPr>
        <w:footnoteRef/>
      </w:r>
      <w:r w:rsidRPr="005232E2">
        <w:rPr>
          <w:i/>
          <w:iCs/>
          <w:lang w:val="en-US"/>
        </w:rPr>
        <w:t>Ibid</w:t>
      </w:r>
      <w:r>
        <w:rPr>
          <w:i/>
          <w:iCs/>
          <w:lang w:val="en-US"/>
        </w:rPr>
        <w:t>…,</w:t>
      </w:r>
      <w:r>
        <w:rPr>
          <w:lang w:val="id-ID"/>
        </w:rPr>
        <w:t>hal.5</w:t>
      </w:r>
    </w:p>
  </w:footnote>
  <w:footnote w:id="66">
    <w:p w:rsidR="001D3053" w:rsidRPr="00DA7322" w:rsidRDefault="001D3053" w:rsidP="005232E2">
      <w:pPr>
        <w:pStyle w:val="FootnoteText"/>
        <w:ind w:left="567" w:firstLine="567"/>
        <w:jc w:val="both"/>
        <w:rPr>
          <w:lang w:val="id-ID"/>
        </w:rPr>
      </w:pPr>
      <w:r>
        <w:rPr>
          <w:rStyle w:val="FootnoteReference"/>
        </w:rPr>
        <w:footnoteRef/>
      </w:r>
      <w:r>
        <w:rPr>
          <w:i/>
          <w:iCs/>
          <w:lang w:val="id-ID"/>
        </w:rPr>
        <w:t>Ibid</w:t>
      </w:r>
      <w:r>
        <w:rPr>
          <w:i/>
          <w:iCs/>
          <w:lang w:val="en-US"/>
        </w:rPr>
        <w:t>…,</w:t>
      </w:r>
      <w:r>
        <w:rPr>
          <w:lang w:val="id-ID"/>
        </w:rPr>
        <w:t>hal.5</w:t>
      </w:r>
    </w:p>
  </w:footnote>
  <w:footnote w:id="67">
    <w:p w:rsidR="001D3053" w:rsidRPr="005232E2" w:rsidRDefault="001D3053" w:rsidP="005232E2">
      <w:pPr>
        <w:pStyle w:val="FootnoteText"/>
        <w:ind w:left="567" w:firstLine="567"/>
        <w:jc w:val="both"/>
        <w:rPr>
          <w:lang w:val="en-US"/>
        </w:rPr>
      </w:pPr>
      <w:r>
        <w:rPr>
          <w:rStyle w:val="FootnoteReference"/>
        </w:rPr>
        <w:footnoteRef/>
      </w:r>
      <w:r w:rsidRPr="00DA7322">
        <w:rPr>
          <w:lang w:val="id-ID"/>
        </w:rPr>
        <w:t xml:space="preserve">Mulyadi, </w:t>
      </w:r>
      <w:r w:rsidRPr="00DA7322">
        <w:rPr>
          <w:i/>
          <w:iCs/>
          <w:lang w:val="id-ID"/>
        </w:rPr>
        <w:t xml:space="preserve">Kepemimpinan Kepala </w:t>
      </w:r>
      <w:r>
        <w:rPr>
          <w:i/>
          <w:iCs/>
          <w:lang w:val="en-US"/>
        </w:rPr>
        <w:t>…</w:t>
      </w:r>
      <w:r w:rsidRPr="00DA7322">
        <w:rPr>
          <w:lang w:val="id-ID"/>
        </w:rPr>
        <w:t xml:space="preserve">, hal. </w:t>
      </w:r>
      <w:r>
        <w:rPr>
          <w:lang w:val="id-ID"/>
        </w:rPr>
        <w:t>155. cet. I</w:t>
      </w:r>
    </w:p>
  </w:footnote>
  <w:footnote w:id="68">
    <w:p w:rsidR="001D3053" w:rsidRPr="0093527D" w:rsidRDefault="001D3053" w:rsidP="00C973FB">
      <w:pPr>
        <w:pStyle w:val="FootnoteText"/>
        <w:ind w:left="567" w:firstLine="567"/>
        <w:jc w:val="both"/>
      </w:pPr>
      <w:r>
        <w:rPr>
          <w:rStyle w:val="FootnoteReference"/>
        </w:rPr>
        <w:footnoteRef/>
      </w:r>
      <w:r w:rsidRPr="00704C1D">
        <w:rPr>
          <w:lang w:val="id-ID"/>
        </w:rPr>
        <w:t>Rohiat,</w:t>
      </w:r>
      <w:r>
        <w:rPr>
          <w:lang w:val="id-ID"/>
        </w:rPr>
        <w:t xml:space="preserve"> </w:t>
      </w:r>
      <w:r w:rsidRPr="00704C1D">
        <w:rPr>
          <w:i/>
          <w:iCs/>
          <w:lang w:val="id-ID"/>
        </w:rPr>
        <w:t>Manajemen Sekolah Teori Dasar Dan Praktik</w:t>
      </w:r>
      <w:r>
        <w:rPr>
          <w:i/>
          <w:iCs/>
          <w:lang w:val="id-ID"/>
        </w:rPr>
        <w:t xml:space="preserve">...., </w:t>
      </w:r>
      <w:r>
        <w:rPr>
          <w:lang w:val="id-ID"/>
        </w:rPr>
        <w:t>hal.87</w:t>
      </w:r>
    </w:p>
  </w:footnote>
  <w:footnote w:id="69">
    <w:p w:rsidR="001D3053" w:rsidRPr="0089095D" w:rsidRDefault="001D3053" w:rsidP="005232E2">
      <w:pPr>
        <w:pStyle w:val="FootnoteText"/>
        <w:ind w:left="567" w:firstLine="567"/>
        <w:jc w:val="both"/>
        <w:rPr>
          <w:lang w:val="id-ID"/>
        </w:rPr>
      </w:pPr>
      <w:r>
        <w:rPr>
          <w:rStyle w:val="FootnoteReference"/>
        </w:rPr>
        <w:footnoteRef/>
      </w:r>
      <w:r w:rsidRPr="00F94A2C">
        <w:rPr>
          <w:lang w:val="id-ID"/>
        </w:rPr>
        <w:t xml:space="preserve">Aan Komariah dan Cepi Triatna, </w:t>
      </w:r>
      <w:r w:rsidRPr="00B0182E">
        <w:rPr>
          <w:i/>
          <w:iCs/>
          <w:lang w:val="id-ID"/>
        </w:rPr>
        <w:t>Visionary Leadership</w:t>
      </w:r>
      <w:r>
        <w:rPr>
          <w:i/>
          <w:iCs/>
          <w:lang w:val="en-US"/>
        </w:rPr>
        <w:t>…,</w:t>
      </w:r>
      <w:r>
        <w:rPr>
          <w:lang w:val="id-ID"/>
        </w:rPr>
        <w:t>hal.5</w:t>
      </w:r>
    </w:p>
  </w:footnote>
  <w:footnote w:id="70">
    <w:p w:rsidR="001D3053" w:rsidRPr="00FA61D2" w:rsidRDefault="001D3053" w:rsidP="005232E2">
      <w:pPr>
        <w:pStyle w:val="FootnoteText"/>
        <w:ind w:left="567" w:firstLine="567"/>
        <w:jc w:val="both"/>
        <w:rPr>
          <w:lang w:val="id-ID"/>
        </w:rPr>
      </w:pPr>
      <w:r>
        <w:rPr>
          <w:rStyle w:val="FootnoteReference"/>
        </w:rPr>
        <w:footnoteRef/>
      </w:r>
      <w:r w:rsidRPr="001D1F5E">
        <w:rPr>
          <w:lang w:val="id-ID"/>
        </w:rPr>
        <w:t xml:space="preserve">Husaini Usman, </w:t>
      </w:r>
      <w:r w:rsidRPr="001D1F5E">
        <w:rPr>
          <w:i/>
          <w:iCs/>
          <w:lang w:val="id-ID"/>
        </w:rPr>
        <w:t>Manajemen Teori Praktik &amp; Riset Pendidikan</w:t>
      </w:r>
      <w:r>
        <w:rPr>
          <w:i/>
          <w:iCs/>
          <w:lang w:val="en-US"/>
        </w:rPr>
        <w:t>…,</w:t>
      </w:r>
      <w:r>
        <w:rPr>
          <w:lang w:val="id-ID"/>
        </w:rPr>
        <w:t>hal.588-590</w:t>
      </w:r>
    </w:p>
  </w:footnote>
  <w:footnote w:id="71">
    <w:p w:rsidR="001D3053" w:rsidRPr="00B2175C" w:rsidRDefault="001D3053" w:rsidP="00B2175C">
      <w:pPr>
        <w:pStyle w:val="FootnoteText"/>
        <w:ind w:left="567" w:firstLine="567"/>
        <w:jc w:val="both"/>
        <w:rPr>
          <w:lang w:val="id-ID"/>
        </w:rPr>
      </w:pPr>
      <w:r>
        <w:rPr>
          <w:rStyle w:val="FootnoteReference"/>
        </w:rPr>
        <w:footnoteRef/>
      </w:r>
      <w:r>
        <w:rPr>
          <w:lang w:val="id-ID"/>
        </w:rPr>
        <w:t xml:space="preserve">PP. RI. No. 19 Tahun 2005 Tentang Standar Nasional Pendidikan </w:t>
      </w:r>
      <w:r w:rsidRPr="00645008">
        <w:rPr>
          <w:lang w:val="id-ID"/>
        </w:rPr>
        <w:t>( Jakarta : Redaksi Sinar Grafika, 2005)</w:t>
      </w:r>
      <w:r>
        <w:rPr>
          <w:lang w:val="id-ID"/>
        </w:rPr>
        <w:t xml:space="preserve"> hal.14</w:t>
      </w:r>
    </w:p>
  </w:footnote>
  <w:footnote w:id="72">
    <w:p w:rsidR="001D3053" w:rsidRPr="00171022" w:rsidRDefault="001D3053" w:rsidP="00171022">
      <w:pPr>
        <w:pStyle w:val="FootnoteText"/>
        <w:ind w:left="567" w:firstLine="567"/>
        <w:jc w:val="both"/>
      </w:pPr>
      <w:r>
        <w:rPr>
          <w:rStyle w:val="FootnoteReference"/>
        </w:rPr>
        <w:footnoteRef/>
      </w:r>
      <w:r w:rsidRPr="00704C1D">
        <w:rPr>
          <w:lang w:val="id-ID"/>
        </w:rPr>
        <w:t>Rohiat,</w:t>
      </w:r>
      <w:r>
        <w:rPr>
          <w:lang w:val="id-ID"/>
        </w:rPr>
        <w:t xml:space="preserve"> </w:t>
      </w:r>
      <w:r w:rsidRPr="00704C1D">
        <w:rPr>
          <w:i/>
          <w:iCs/>
          <w:lang w:val="id-ID"/>
        </w:rPr>
        <w:t>Manajemen Sekolah Teori Dasar Dan Praktik</w:t>
      </w:r>
      <w:r>
        <w:rPr>
          <w:i/>
          <w:iCs/>
          <w:lang w:val="id-ID"/>
        </w:rPr>
        <w:t xml:space="preserve">...., </w:t>
      </w:r>
      <w:r>
        <w:rPr>
          <w:lang w:val="id-ID"/>
        </w:rPr>
        <w:t>hal.65</w:t>
      </w:r>
    </w:p>
  </w:footnote>
  <w:footnote w:id="73">
    <w:p w:rsidR="001D3053" w:rsidRPr="004A157D" w:rsidRDefault="001D3053" w:rsidP="004A157D">
      <w:pPr>
        <w:pStyle w:val="FootnoteText"/>
        <w:ind w:left="567" w:firstLine="567"/>
        <w:jc w:val="both"/>
        <w:rPr>
          <w:lang w:val="id-ID"/>
        </w:rPr>
      </w:pPr>
      <w:r>
        <w:rPr>
          <w:rStyle w:val="FootnoteReference"/>
        </w:rPr>
        <w:footnoteRef/>
      </w:r>
      <w:r>
        <w:rPr>
          <w:lang w:val="id-ID"/>
        </w:rPr>
        <w:t xml:space="preserve">Syaiful Sagala, </w:t>
      </w:r>
      <w:r w:rsidRPr="004A157D">
        <w:rPr>
          <w:i/>
          <w:iCs/>
          <w:lang w:val="id-ID"/>
        </w:rPr>
        <w:t>Konsep Dan Makna Pembelajaran Untuk Membantu Memecahkan Problematika Belajar Dan Mengajar</w:t>
      </w:r>
      <w:r>
        <w:rPr>
          <w:lang w:val="id-ID"/>
        </w:rPr>
        <w:t>, (Bandung: ALFABETA, 2012) hal. 237</w:t>
      </w:r>
    </w:p>
  </w:footnote>
  <w:footnote w:id="74">
    <w:p w:rsidR="001D3053" w:rsidRPr="00C60356" w:rsidRDefault="001D3053" w:rsidP="008E33A2">
      <w:pPr>
        <w:pStyle w:val="FootnoteText"/>
        <w:ind w:left="567" w:firstLine="567"/>
        <w:jc w:val="both"/>
      </w:pPr>
      <w:r>
        <w:rPr>
          <w:rStyle w:val="FootnoteReference"/>
        </w:rPr>
        <w:footnoteRef/>
      </w:r>
      <w:r w:rsidRPr="00704C1D">
        <w:rPr>
          <w:lang w:val="id-ID"/>
        </w:rPr>
        <w:t>Rohiat,</w:t>
      </w:r>
      <w:r>
        <w:rPr>
          <w:lang w:val="id-ID"/>
        </w:rPr>
        <w:t xml:space="preserve"> </w:t>
      </w:r>
      <w:r w:rsidRPr="00704C1D">
        <w:rPr>
          <w:i/>
          <w:iCs/>
          <w:lang w:val="id-ID"/>
        </w:rPr>
        <w:t>Manajemen Sekolah Teori Dasar Dan Praktik</w:t>
      </w:r>
      <w:r>
        <w:rPr>
          <w:i/>
          <w:iCs/>
          <w:lang w:val="id-ID"/>
        </w:rPr>
        <w:t xml:space="preserve">...., </w:t>
      </w:r>
      <w:r>
        <w:rPr>
          <w:lang w:val="id-ID"/>
        </w:rPr>
        <w:t>hal.66</w:t>
      </w:r>
    </w:p>
  </w:footnote>
  <w:footnote w:id="75">
    <w:p w:rsidR="001D3053" w:rsidRPr="00B2175C" w:rsidRDefault="001D3053" w:rsidP="005232E2">
      <w:pPr>
        <w:pStyle w:val="FootnoteText"/>
        <w:ind w:left="567" w:firstLine="567"/>
        <w:jc w:val="both"/>
        <w:rPr>
          <w:lang w:val="id-ID"/>
        </w:rPr>
      </w:pPr>
      <w:r>
        <w:rPr>
          <w:rStyle w:val="FootnoteReference"/>
        </w:rPr>
        <w:footnoteRef/>
      </w:r>
      <w:r w:rsidRPr="001D1F5E">
        <w:rPr>
          <w:lang w:val="id-ID"/>
        </w:rPr>
        <w:t xml:space="preserve">Husaini Usman, </w:t>
      </w:r>
      <w:r w:rsidRPr="001D1F5E">
        <w:rPr>
          <w:i/>
          <w:iCs/>
          <w:lang w:val="id-ID"/>
        </w:rPr>
        <w:t>Manajemen Teori Praktik &amp; Riset Pendidikan</w:t>
      </w:r>
      <w:r>
        <w:rPr>
          <w:i/>
          <w:iCs/>
          <w:lang w:val="en-US"/>
        </w:rPr>
        <w:t>…,</w:t>
      </w:r>
      <w:r>
        <w:rPr>
          <w:lang w:val="id-ID"/>
        </w:rPr>
        <w:t>hal.593-594</w:t>
      </w:r>
    </w:p>
  </w:footnote>
  <w:footnote w:id="76">
    <w:p w:rsidR="001D3053" w:rsidRPr="00C82271" w:rsidRDefault="001D3053" w:rsidP="00C82271">
      <w:pPr>
        <w:pStyle w:val="FootnoteText"/>
        <w:ind w:left="567" w:firstLine="567"/>
        <w:jc w:val="both"/>
        <w:rPr>
          <w:rFonts w:asciiTheme="majorBidi" w:hAnsiTheme="majorBidi" w:cstheme="majorBidi"/>
          <w:lang w:val="id-ID"/>
        </w:rPr>
      </w:pPr>
      <w:r>
        <w:rPr>
          <w:rStyle w:val="FootnoteReference"/>
        </w:rPr>
        <w:footnoteRef/>
      </w:r>
      <w:r w:rsidRPr="00E73B70">
        <w:rPr>
          <w:lang w:val="id-ID"/>
        </w:rPr>
        <w:t>Sulistyorini</w:t>
      </w:r>
      <w:r w:rsidRPr="00E73B70">
        <w:rPr>
          <w:rFonts w:asciiTheme="majorBidi" w:hAnsiTheme="majorBidi" w:cstheme="majorBidi"/>
          <w:lang w:val="id-ID"/>
        </w:rPr>
        <w:t xml:space="preserve">, </w:t>
      </w:r>
      <w:r w:rsidRPr="00E73B70">
        <w:rPr>
          <w:rFonts w:asciiTheme="majorBidi" w:hAnsiTheme="majorBidi" w:cstheme="majorBidi"/>
          <w:i/>
          <w:iCs/>
          <w:lang w:val="id-ID"/>
        </w:rPr>
        <w:t>Manajemen Pendidikan Islam Konsep, Strategi Dan Aplikasi,</w:t>
      </w:r>
      <w:r w:rsidRPr="00E73B70">
        <w:rPr>
          <w:rFonts w:asciiTheme="majorBidi" w:hAnsiTheme="majorBidi" w:cstheme="majorBidi"/>
          <w:lang w:val="id-ID"/>
        </w:rPr>
        <w:t xml:space="preserve"> </w:t>
      </w:r>
      <w:r>
        <w:rPr>
          <w:rFonts w:asciiTheme="majorBidi" w:hAnsiTheme="majorBidi" w:cstheme="majorBidi"/>
          <w:lang w:val="id-ID"/>
        </w:rPr>
        <w:t>(</w:t>
      </w:r>
      <w:r w:rsidRPr="00E73B70">
        <w:rPr>
          <w:rFonts w:asciiTheme="majorBidi" w:hAnsiTheme="majorBidi" w:cstheme="majorBidi"/>
          <w:lang w:val="id-ID"/>
        </w:rPr>
        <w:t>Yogyakarta: TERAS, 2009</w:t>
      </w:r>
      <w:r>
        <w:rPr>
          <w:rFonts w:asciiTheme="majorBidi" w:hAnsiTheme="majorBidi" w:cstheme="majorBidi"/>
          <w:lang w:val="id-ID"/>
        </w:rPr>
        <w:t>) hal. 60</w:t>
      </w:r>
    </w:p>
  </w:footnote>
  <w:footnote w:id="77">
    <w:p w:rsidR="001D3053" w:rsidRPr="00FD78FF" w:rsidRDefault="001D3053" w:rsidP="003F0C3E">
      <w:pPr>
        <w:pStyle w:val="FootnoteText"/>
        <w:ind w:left="567" w:firstLine="567"/>
        <w:jc w:val="both"/>
        <w:rPr>
          <w:lang w:val="id-ID"/>
        </w:rPr>
      </w:pPr>
      <w:r>
        <w:rPr>
          <w:rStyle w:val="FootnoteReference"/>
        </w:rPr>
        <w:footnoteRef/>
      </w:r>
      <w:r w:rsidRPr="00FD78FF">
        <w:rPr>
          <w:lang w:val="id-ID"/>
        </w:rPr>
        <w:t xml:space="preserve">Syaiful Sagala, </w:t>
      </w:r>
      <w:r w:rsidRPr="00FD78FF">
        <w:rPr>
          <w:i/>
          <w:iCs/>
          <w:lang w:val="id-ID"/>
        </w:rPr>
        <w:t xml:space="preserve">Manajemen Strategik </w:t>
      </w:r>
      <w:r>
        <w:rPr>
          <w:i/>
          <w:iCs/>
          <w:lang w:val="en-US"/>
        </w:rPr>
        <w:t>…,</w:t>
      </w:r>
      <w:r>
        <w:rPr>
          <w:lang w:val="id-ID"/>
        </w:rPr>
        <w:t xml:space="preserve"> hal. 101</w:t>
      </w:r>
    </w:p>
  </w:footnote>
  <w:footnote w:id="78">
    <w:p w:rsidR="001D3053" w:rsidRPr="00DE2E2E" w:rsidRDefault="001D3053" w:rsidP="00DE2E2E">
      <w:pPr>
        <w:pStyle w:val="FootnoteText"/>
        <w:ind w:left="567" w:firstLine="567"/>
        <w:jc w:val="both"/>
        <w:rPr>
          <w:lang w:val="id-ID"/>
        </w:rPr>
      </w:pPr>
      <w:r>
        <w:rPr>
          <w:rStyle w:val="FootnoteReference"/>
        </w:rPr>
        <w:footnoteRef/>
      </w:r>
      <w:r w:rsidRPr="00DE2E2E">
        <w:rPr>
          <w:lang w:val="id-ID"/>
        </w:rPr>
        <w:t>Rohiat,</w:t>
      </w:r>
      <w:r>
        <w:rPr>
          <w:lang w:val="id-ID"/>
        </w:rPr>
        <w:t xml:space="preserve"> </w:t>
      </w:r>
      <w:r w:rsidRPr="00704C1D">
        <w:rPr>
          <w:i/>
          <w:iCs/>
          <w:lang w:val="id-ID"/>
        </w:rPr>
        <w:t>Manajemen Sekolah Teori Dasar Dan Praktik</w:t>
      </w:r>
      <w:r>
        <w:rPr>
          <w:i/>
          <w:iCs/>
          <w:lang w:val="id-ID"/>
        </w:rPr>
        <w:t xml:space="preserve">...., </w:t>
      </w:r>
      <w:r>
        <w:rPr>
          <w:lang w:val="id-ID"/>
        </w:rPr>
        <w:t>hal.58</w:t>
      </w:r>
    </w:p>
  </w:footnote>
  <w:footnote w:id="79">
    <w:p w:rsidR="001D3053" w:rsidRPr="00855FED" w:rsidRDefault="001D3053" w:rsidP="00DE2E2E">
      <w:pPr>
        <w:pStyle w:val="FootnoteText"/>
        <w:ind w:left="567" w:firstLine="567"/>
        <w:jc w:val="both"/>
        <w:rPr>
          <w:lang w:val="id-ID"/>
        </w:rPr>
      </w:pPr>
      <w:r>
        <w:rPr>
          <w:rStyle w:val="FootnoteReference"/>
        </w:rPr>
        <w:footnoteRef/>
      </w:r>
      <w:r w:rsidRPr="00FD78FF">
        <w:rPr>
          <w:lang w:val="id-ID"/>
        </w:rPr>
        <w:t xml:space="preserve">Syaiful Sagala, </w:t>
      </w:r>
      <w:r w:rsidRPr="00FD78FF">
        <w:rPr>
          <w:i/>
          <w:iCs/>
          <w:lang w:val="id-ID"/>
        </w:rPr>
        <w:t xml:space="preserve">Manajemen Strategik </w:t>
      </w:r>
      <w:r>
        <w:rPr>
          <w:i/>
          <w:iCs/>
          <w:lang w:val="en-US"/>
        </w:rPr>
        <w:t>…,</w:t>
      </w:r>
      <w:r>
        <w:rPr>
          <w:lang w:val="id-ID"/>
        </w:rPr>
        <w:t xml:space="preserve"> hal.</w:t>
      </w:r>
      <w:r w:rsidRPr="009843DE">
        <w:rPr>
          <w:lang w:val="id-ID"/>
        </w:rPr>
        <w:t>. 104</w:t>
      </w:r>
    </w:p>
  </w:footnote>
  <w:footnote w:id="80">
    <w:p w:rsidR="001D3053" w:rsidRPr="00040A63" w:rsidRDefault="001D3053" w:rsidP="00040A63">
      <w:pPr>
        <w:pStyle w:val="FootnoteText"/>
        <w:ind w:left="567" w:firstLine="567"/>
        <w:jc w:val="both"/>
      </w:pPr>
      <w:r>
        <w:rPr>
          <w:rStyle w:val="FootnoteReference"/>
        </w:rPr>
        <w:footnoteRef/>
      </w:r>
      <w:r>
        <w:t xml:space="preserve"> </w:t>
      </w:r>
      <w:r w:rsidRPr="00DE2E2E">
        <w:rPr>
          <w:lang w:val="id-ID"/>
        </w:rPr>
        <w:t>Rohiat,</w:t>
      </w:r>
      <w:r>
        <w:rPr>
          <w:lang w:val="id-ID"/>
        </w:rPr>
        <w:t xml:space="preserve"> </w:t>
      </w:r>
      <w:r w:rsidRPr="00704C1D">
        <w:rPr>
          <w:i/>
          <w:iCs/>
          <w:lang w:val="id-ID"/>
        </w:rPr>
        <w:t>Manajemen Sekolah Teori Dasar Dan Praktik</w:t>
      </w:r>
      <w:r>
        <w:rPr>
          <w:i/>
          <w:iCs/>
          <w:lang w:val="id-ID"/>
        </w:rPr>
        <w:t xml:space="preserve">...., </w:t>
      </w:r>
      <w:r>
        <w:rPr>
          <w:lang w:val="id-ID"/>
        </w:rPr>
        <w:t>hal.89</w:t>
      </w:r>
    </w:p>
  </w:footnote>
  <w:footnote w:id="81">
    <w:p w:rsidR="001D3053" w:rsidRPr="00AB62A9" w:rsidRDefault="001D3053" w:rsidP="00AB62A9">
      <w:pPr>
        <w:pStyle w:val="FootnoteText"/>
        <w:ind w:left="567" w:firstLine="567"/>
        <w:jc w:val="both"/>
        <w:rPr>
          <w:lang w:val="id-ID"/>
        </w:rPr>
      </w:pPr>
      <w:r>
        <w:rPr>
          <w:rStyle w:val="FootnoteReference"/>
        </w:rPr>
        <w:footnoteRef/>
      </w:r>
      <w:r>
        <w:t xml:space="preserve"> </w:t>
      </w:r>
      <w:r>
        <w:rPr>
          <w:i/>
          <w:iCs/>
          <w:lang w:val="id-ID"/>
        </w:rPr>
        <w:t xml:space="preserve">Ibid...., </w:t>
      </w:r>
      <w:r>
        <w:rPr>
          <w:lang w:val="id-ID"/>
        </w:rPr>
        <w:t>hal.90</w:t>
      </w:r>
    </w:p>
  </w:footnote>
  <w:footnote w:id="82">
    <w:p w:rsidR="001D3053" w:rsidRPr="009843DE" w:rsidRDefault="001D3053" w:rsidP="009843DE">
      <w:pPr>
        <w:pStyle w:val="FootnoteText"/>
        <w:ind w:left="567" w:firstLine="567"/>
        <w:jc w:val="both"/>
      </w:pPr>
      <w:r>
        <w:rPr>
          <w:rStyle w:val="FootnoteReference"/>
        </w:rPr>
        <w:footnoteRef/>
      </w:r>
      <w:r w:rsidRPr="00ED7B3C">
        <w:rPr>
          <w:lang w:val="id-ID"/>
        </w:rPr>
        <w:t>Sulistyorini</w:t>
      </w:r>
      <w:r w:rsidRPr="00ED7B3C">
        <w:rPr>
          <w:rFonts w:asciiTheme="majorBidi" w:hAnsiTheme="majorBidi" w:cstheme="majorBidi"/>
          <w:lang w:val="id-ID"/>
        </w:rPr>
        <w:t xml:space="preserve">, </w:t>
      </w:r>
      <w:r w:rsidRPr="00ED7B3C">
        <w:rPr>
          <w:rFonts w:asciiTheme="majorBidi" w:hAnsiTheme="majorBidi" w:cstheme="majorBidi"/>
          <w:i/>
          <w:iCs/>
          <w:lang w:val="id-ID"/>
        </w:rPr>
        <w:t xml:space="preserve">Manajemen Pendidikan Islam Konsep...., </w:t>
      </w:r>
      <w:r w:rsidRPr="00ED7B3C">
        <w:rPr>
          <w:rFonts w:asciiTheme="majorBidi" w:hAnsiTheme="majorBidi" w:cstheme="majorBidi"/>
          <w:lang w:val="id-ID"/>
        </w:rPr>
        <w:t>hal.65</w:t>
      </w:r>
    </w:p>
  </w:footnote>
  <w:footnote w:id="83">
    <w:p w:rsidR="001D3053" w:rsidRPr="00B35BD2" w:rsidRDefault="001D3053" w:rsidP="00B35BD2">
      <w:pPr>
        <w:pStyle w:val="FootnoteText"/>
        <w:ind w:left="567" w:firstLine="567"/>
        <w:jc w:val="both"/>
      </w:pPr>
      <w:r>
        <w:rPr>
          <w:rStyle w:val="FootnoteReference"/>
        </w:rPr>
        <w:footnoteRef/>
      </w:r>
      <w:r>
        <w:rPr>
          <w:lang w:val="id-ID"/>
        </w:rPr>
        <w:t xml:space="preserve">Syaiful Sagala, </w:t>
      </w:r>
      <w:r w:rsidRPr="004A157D">
        <w:rPr>
          <w:i/>
          <w:iCs/>
          <w:lang w:val="id-ID"/>
        </w:rPr>
        <w:t>Konsep Dan Makna Pembelajaran</w:t>
      </w:r>
      <w:r>
        <w:rPr>
          <w:i/>
          <w:iCs/>
          <w:lang w:val="id-ID"/>
        </w:rPr>
        <w:t xml:space="preserve">...., </w:t>
      </w:r>
      <w:r w:rsidRPr="00B35BD2">
        <w:rPr>
          <w:lang w:val="id-ID"/>
        </w:rPr>
        <w:t>hal. 147</w:t>
      </w:r>
    </w:p>
  </w:footnote>
  <w:footnote w:id="84">
    <w:p w:rsidR="001D3053" w:rsidRPr="00ED7B3C" w:rsidRDefault="001D3053" w:rsidP="00ED7B3C">
      <w:pPr>
        <w:pStyle w:val="FootnoteText"/>
        <w:ind w:left="567" w:firstLine="567"/>
        <w:jc w:val="both"/>
      </w:pPr>
      <w:r>
        <w:rPr>
          <w:rStyle w:val="FootnoteReference"/>
        </w:rPr>
        <w:footnoteRef/>
      </w:r>
      <w:r w:rsidRPr="00ED7B3C">
        <w:rPr>
          <w:lang w:val="id-ID"/>
        </w:rPr>
        <w:t>Sulistyorini</w:t>
      </w:r>
      <w:r w:rsidRPr="00ED7B3C">
        <w:rPr>
          <w:rFonts w:asciiTheme="majorBidi" w:hAnsiTheme="majorBidi" w:cstheme="majorBidi"/>
          <w:lang w:val="id-ID"/>
        </w:rPr>
        <w:t xml:space="preserve">, </w:t>
      </w:r>
      <w:r w:rsidRPr="00ED7B3C">
        <w:rPr>
          <w:rFonts w:asciiTheme="majorBidi" w:hAnsiTheme="majorBidi" w:cstheme="majorBidi"/>
          <w:i/>
          <w:iCs/>
          <w:lang w:val="id-ID"/>
        </w:rPr>
        <w:t xml:space="preserve">Manajemen Pendidikan Islam Konsep...., </w:t>
      </w:r>
      <w:r w:rsidRPr="00ED7B3C">
        <w:rPr>
          <w:rFonts w:asciiTheme="majorBidi" w:hAnsiTheme="majorBidi" w:cstheme="majorBidi"/>
          <w:lang w:val="id-ID"/>
        </w:rPr>
        <w:t>hal</w:t>
      </w:r>
      <w:r>
        <w:rPr>
          <w:rFonts w:asciiTheme="majorBidi" w:hAnsiTheme="majorBidi" w:cstheme="majorBidi"/>
          <w:lang w:val="id-ID"/>
        </w:rPr>
        <w:t>.66</w:t>
      </w:r>
    </w:p>
  </w:footnote>
  <w:footnote w:id="85">
    <w:p w:rsidR="001D3053" w:rsidRPr="00206861" w:rsidRDefault="001D3053" w:rsidP="00206861">
      <w:pPr>
        <w:pStyle w:val="FootnoteText"/>
        <w:ind w:left="567" w:firstLine="567"/>
        <w:jc w:val="both"/>
        <w:rPr>
          <w:lang w:val="id-ID"/>
        </w:rPr>
      </w:pPr>
      <w:r>
        <w:rPr>
          <w:rStyle w:val="FootnoteReference"/>
        </w:rPr>
        <w:footnoteRef/>
      </w:r>
      <w:r w:rsidRPr="00206861">
        <w:rPr>
          <w:i/>
          <w:iCs/>
          <w:lang w:val="id-ID"/>
        </w:rPr>
        <w:t>Ibid....,</w:t>
      </w:r>
      <w:r>
        <w:rPr>
          <w:i/>
          <w:iCs/>
          <w:lang w:val="id-ID"/>
        </w:rPr>
        <w:t xml:space="preserve"> </w:t>
      </w:r>
      <w:r>
        <w:rPr>
          <w:lang w:val="id-ID"/>
        </w:rPr>
        <w:t>hal. 67</w:t>
      </w:r>
    </w:p>
  </w:footnote>
  <w:footnote w:id="86">
    <w:p w:rsidR="001D3053" w:rsidRPr="00B46528" w:rsidRDefault="001D3053" w:rsidP="003F0C3E">
      <w:pPr>
        <w:pStyle w:val="FootnoteText"/>
        <w:ind w:left="567" w:firstLine="567"/>
        <w:jc w:val="both"/>
        <w:rPr>
          <w:lang w:val="id-ID"/>
        </w:rPr>
      </w:pPr>
      <w:r>
        <w:rPr>
          <w:rStyle w:val="FootnoteReference"/>
        </w:rPr>
        <w:footnoteRef/>
      </w:r>
      <w:r w:rsidRPr="001D1F5E">
        <w:rPr>
          <w:lang w:val="id-ID"/>
        </w:rPr>
        <w:t xml:space="preserve">Husaini Usman, </w:t>
      </w:r>
      <w:r w:rsidRPr="001D1F5E">
        <w:rPr>
          <w:i/>
          <w:iCs/>
          <w:lang w:val="id-ID"/>
        </w:rPr>
        <w:t>Manajemen Teori Praktik &amp; Riset Pendidikan</w:t>
      </w:r>
      <w:r>
        <w:rPr>
          <w:i/>
          <w:iCs/>
          <w:lang w:val="en-US"/>
        </w:rPr>
        <w:t>…,</w:t>
      </w:r>
      <w:r>
        <w:rPr>
          <w:lang w:val="id-ID"/>
        </w:rPr>
        <w:t>hal.597-599</w:t>
      </w:r>
    </w:p>
  </w:footnote>
  <w:footnote w:id="87">
    <w:p w:rsidR="001D3053" w:rsidRPr="001E295A" w:rsidRDefault="001D3053" w:rsidP="001E295A">
      <w:pPr>
        <w:pStyle w:val="FootnoteText"/>
        <w:ind w:left="567" w:firstLine="567"/>
        <w:rPr>
          <w:lang w:val="id-ID"/>
        </w:rPr>
      </w:pPr>
      <w:r>
        <w:rPr>
          <w:rStyle w:val="FootnoteReference"/>
        </w:rPr>
        <w:footnoteRef/>
      </w:r>
      <w:r w:rsidRPr="001E295A">
        <w:rPr>
          <w:lang w:val="id-ID"/>
        </w:rPr>
        <w:t>Rohiat,</w:t>
      </w:r>
      <w:r>
        <w:rPr>
          <w:lang w:val="id-ID"/>
        </w:rPr>
        <w:t xml:space="preserve"> </w:t>
      </w:r>
      <w:r w:rsidRPr="00704C1D">
        <w:rPr>
          <w:i/>
          <w:iCs/>
          <w:lang w:val="id-ID"/>
        </w:rPr>
        <w:t>Manajemen Sekolah Teori Dasar Dan Praktik</w:t>
      </w:r>
      <w:r>
        <w:rPr>
          <w:i/>
          <w:iCs/>
          <w:lang w:val="id-ID"/>
        </w:rPr>
        <w:t xml:space="preserve">...., </w:t>
      </w:r>
      <w:r>
        <w:rPr>
          <w:lang w:val="id-ID"/>
        </w:rPr>
        <w:t>hal.86</w:t>
      </w:r>
    </w:p>
  </w:footnote>
  <w:footnote w:id="88">
    <w:p w:rsidR="001D3053" w:rsidRPr="008A5052" w:rsidRDefault="001D3053" w:rsidP="008A5052">
      <w:pPr>
        <w:pStyle w:val="FootnoteText"/>
        <w:ind w:left="567" w:firstLine="567"/>
        <w:rPr>
          <w:lang w:val="id-ID"/>
        </w:rPr>
      </w:pPr>
      <w:r>
        <w:rPr>
          <w:rStyle w:val="FootnoteReference"/>
        </w:rPr>
        <w:footnoteRef/>
      </w:r>
      <w:r w:rsidRPr="008A5052">
        <w:rPr>
          <w:i/>
          <w:iCs/>
          <w:lang w:val="id-ID"/>
        </w:rPr>
        <w:t>Ibid....,</w:t>
      </w:r>
      <w:r>
        <w:rPr>
          <w:i/>
          <w:iCs/>
          <w:lang w:val="id-ID"/>
        </w:rPr>
        <w:t xml:space="preserve"> </w:t>
      </w:r>
      <w:r>
        <w:rPr>
          <w:lang w:val="id-ID"/>
        </w:rPr>
        <w:t>hal.86</w:t>
      </w:r>
    </w:p>
  </w:footnote>
  <w:footnote w:id="89">
    <w:p w:rsidR="001D3053" w:rsidRPr="000A5CBF" w:rsidRDefault="001D3053" w:rsidP="003F0C3E">
      <w:pPr>
        <w:pStyle w:val="FootnoteText"/>
        <w:ind w:left="567" w:firstLine="567"/>
        <w:rPr>
          <w:lang w:val="id-ID"/>
        </w:rPr>
      </w:pPr>
      <w:r>
        <w:rPr>
          <w:rStyle w:val="FootnoteReference"/>
        </w:rPr>
        <w:footnoteRef/>
      </w:r>
      <w:r>
        <w:rPr>
          <w:i/>
          <w:iCs/>
          <w:lang w:val="id-ID"/>
        </w:rPr>
        <w:t>Ibid</w:t>
      </w:r>
      <w:r>
        <w:rPr>
          <w:i/>
          <w:iCs/>
          <w:lang w:val="en-US"/>
        </w:rPr>
        <w:t>…,</w:t>
      </w:r>
      <w:r>
        <w:rPr>
          <w:lang w:val="id-ID"/>
        </w:rPr>
        <w:t>hal.593</w:t>
      </w:r>
    </w:p>
  </w:footnote>
  <w:footnote w:id="90">
    <w:p w:rsidR="001D3053" w:rsidRPr="00230F6A" w:rsidRDefault="001D3053" w:rsidP="00230F6A">
      <w:pPr>
        <w:pStyle w:val="FootnoteText"/>
        <w:ind w:left="567" w:firstLine="567"/>
        <w:jc w:val="both"/>
        <w:rPr>
          <w:lang w:val="id-ID"/>
        </w:rPr>
      </w:pPr>
      <w:r>
        <w:rPr>
          <w:rStyle w:val="FootnoteReference"/>
        </w:rPr>
        <w:footnoteRef/>
      </w:r>
      <w:r w:rsidRPr="00ED7B3C">
        <w:rPr>
          <w:lang w:val="id-ID"/>
        </w:rPr>
        <w:t>Sulistyorini</w:t>
      </w:r>
      <w:r w:rsidRPr="00ED7B3C">
        <w:rPr>
          <w:rFonts w:asciiTheme="majorBidi" w:hAnsiTheme="majorBidi" w:cstheme="majorBidi"/>
          <w:lang w:val="id-ID"/>
        </w:rPr>
        <w:t xml:space="preserve">, </w:t>
      </w:r>
      <w:r w:rsidRPr="00ED7B3C">
        <w:rPr>
          <w:rFonts w:asciiTheme="majorBidi" w:hAnsiTheme="majorBidi" w:cstheme="majorBidi"/>
          <w:i/>
          <w:iCs/>
          <w:lang w:val="id-ID"/>
        </w:rPr>
        <w:t xml:space="preserve">Manajemen Pendidikan Islam Konsep...., </w:t>
      </w:r>
      <w:r w:rsidRPr="00ED7B3C">
        <w:rPr>
          <w:rFonts w:asciiTheme="majorBidi" w:hAnsiTheme="majorBidi" w:cstheme="majorBidi"/>
          <w:lang w:val="id-ID"/>
        </w:rPr>
        <w:t>hal</w:t>
      </w:r>
      <w:r>
        <w:rPr>
          <w:lang w:val="id-ID"/>
        </w:rPr>
        <w:t>. 104</w:t>
      </w:r>
    </w:p>
  </w:footnote>
  <w:footnote w:id="91">
    <w:p w:rsidR="001D3053" w:rsidRPr="00A02339" w:rsidRDefault="001D3053" w:rsidP="00A02339">
      <w:pPr>
        <w:pStyle w:val="FootnoteText"/>
        <w:ind w:left="567" w:firstLine="567"/>
        <w:jc w:val="both"/>
        <w:rPr>
          <w:lang w:val="id-ID"/>
        </w:rPr>
      </w:pPr>
      <w:r>
        <w:rPr>
          <w:rStyle w:val="FootnoteReference"/>
        </w:rPr>
        <w:footnoteRef/>
      </w:r>
      <w:r w:rsidRPr="00F27C23">
        <w:rPr>
          <w:i/>
          <w:iCs/>
          <w:lang w:val="id-ID"/>
        </w:rPr>
        <w:t>Ibid....,</w:t>
      </w:r>
      <w:r>
        <w:rPr>
          <w:i/>
          <w:iCs/>
          <w:lang w:val="id-ID"/>
        </w:rPr>
        <w:t xml:space="preserve"> </w:t>
      </w:r>
      <w:r>
        <w:rPr>
          <w:lang w:val="id-ID"/>
        </w:rPr>
        <w:t>hal.106</w:t>
      </w:r>
    </w:p>
  </w:footnote>
  <w:footnote w:id="92">
    <w:p w:rsidR="001D3053" w:rsidRPr="0087549D" w:rsidRDefault="001D3053" w:rsidP="0087549D">
      <w:pPr>
        <w:pStyle w:val="FootnoteText"/>
        <w:ind w:left="567" w:firstLine="567"/>
        <w:jc w:val="both"/>
        <w:rPr>
          <w:lang w:val="id-ID"/>
        </w:rPr>
      </w:pPr>
      <w:r>
        <w:rPr>
          <w:rStyle w:val="FootnoteReference"/>
        </w:rPr>
        <w:footnoteRef/>
      </w:r>
      <w:r>
        <w:rPr>
          <w:i/>
          <w:iCs/>
          <w:lang w:val="id-ID"/>
        </w:rPr>
        <w:t xml:space="preserve">Ibid...., </w:t>
      </w:r>
      <w:r>
        <w:rPr>
          <w:lang w:val="id-ID"/>
        </w:rPr>
        <w:t>hal. 113</w:t>
      </w:r>
    </w:p>
  </w:footnote>
  <w:footnote w:id="93">
    <w:p w:rsidR="001D3053" w:rsidRPr="00214361" w:rsidRDefault="001D3053" w:rsidP="00214361">
      <w:pPr>
        <w:pStyle w:val="FootnoteText"/>
        <w:ind w:left="567" w:firstLine="567"/>
        <w:jc w:val="both"/>
        <w:rPr>
          <w:lang w:val="id-ID"/>
        </w:rPr>
      </w:pPr>
      <w:r>
        <w:rPr>
          <w:rStyle w:val="FootnoteReference"/>
        </w:rPr>
        <w:footnoteRef/>
      </w:r>
      <w:r w:rsidRPr="00214361">
        <w:rPr>
          <w:i/>
          <w:iCs/>
          <w:lang w:val="id-ID"/>
        </w:rPr>
        <w:t>Ibid....,</w:t>
      </w:r>
      <w:r>
        <w:rPr>
          <w:lang w:val="id-ID"/>
        </w:rPr>
        <w:t>hal.105</w:t>
      </w:r>
    </w:p>
  </w:footnote>
  <w:footnote w:id="94">
    <w:p w:rsidR="001D3053" w:rsidRPr="000F49D1" w:rsidRDefault="001D3053" w:rsidP="000F49D1">
      <w:pPr>
        <w:pStyle w:val="FootnoteText"/>
        <w:ind w:left="567" w:firstLine="567"/>
        <w:jc w:val="both"/>
        <w:rPr>
          <w:lang w:val="id-ID"/>
        </w:rPr>
      </w:pPr>
      <w:r>
        <w:rPr>
          <w:rStyle w:val="FootnoteReference"/>
        </w:rPr>
        <w:footnoteRef/>
      </w:r>
      <w:r>
        <w:rPr>
          <w:i/>
          <w:iCs/>
          <w:lang w:val="id-ID"/>
        </w:rPr>
        <w:t xml:space="preserve">Ibid...., </w:t>
      </w:r>
      <w:r>
        <w:rPr>
          <w:lang w:val="id-ID"/>
        </w:rPr>
        <w:t>hal. 119</w:t>
      </w:r>
    </w:p>
  </w:footnote>
  <w:footnote w:id="95">
    <w:p w:rsidR="001D3053" w:rsidRPr="006E349C" w:rsidRDefault="001D3053" w:rsidP="006E349C">
      <w:pPr>
        <w:pStyle w:val="FootnoteText"/>
        <w:ind w:left="567" w:firstLine="567"/>
        <w:jc w:val="both"/>
        <w:rPr>
          <w:lang w:val="id-ID"/>
        </w:rPr>
      </w:pPr>
      <w:r>
        <w:rPr>
          <w:rStyle w:val="FootnoteReference"/>
        </w:rPr>
        <w:footnoteRef/>
      </w:r>
      <w:r w:rsidRPr="001E295A">
        <w:rPr>
          <w:lang w:val="id-ID"/>
        </w:rPr>
        <w:t>Rohiat,</w:t>
      </w:r>
      <w:r>
        <w:rPr>
          <w:lang w:val="id-ID"/>
        </w:rPr>
        <w:t xml:space="preserve"> </w:t>
      </w:r>
      <w:r w:rsidRPr="00704C1D">
        <w:rPr>
          <w:i/>
          <w:iCs/>
          <w:lang w:val="id-ID"/>
        </w:rPr>
        <w:t>Manajemen Sekolah Teori Dasar Dan Praktik</w:t>
      </w:r>
      <w:r>
        <w:rPr>
          <w:i/>
          <w:iCs/>
          <w:lang w:val="id-ID"/>
        </w:rPr>
        <w:t xml:space="preserve">...., </w:t>
      </w:r>
      <w:r>
        <w:rPr>
          <w:lang w:val="id-ID"/>
        </w:rPr>
        <w:t>hal.90</w:t>
      </w:r>
    </w:p>
  </w:footnote>
  <w:footnote w:id="96">
    <w:p w:rsidR="001D3053" w:rsidRPr="00F04DD9" w:rsidRDefault="001D3053" w:rsidP="00E16791">
      <w:pPr>
        <w:pStyle w:val="FootnoteText"/>
        <w:ind w:left="567" w:firstLine="567"/>
        <w:jc w:val="both"/>
        <w:rPr>
          <w:lang w:val="id-ID"/>
        </w:rPr>
      </w:pPr>
      <w:r>
        <w:rPr>
          <w:rStyle w:val="FootnoteReference"/>
        </w:rPr>
        <w:footnoteRef/>
      </w:r>
      <w:r w:rsidRPr="001D1F5E">
        <w:rPr>
          <w:lang w:val="id-ID"/>
        </w:rPr>
        <w:t xml:space="preserve">Husaini Usman, </w:t>
      </w:r>
      <w:r w:rsidRPr="001D1F5E">
        <w:rPr>
          <w:i/>
          <w:iCs/>
          <w:lang w:val="id-ID"/>
        </w:rPr>
        <w:t>Manajemen Teori Praktik &amp; Riset Pendidikan</w:t>
      </w:r>
      <w:r>
        <w:rPr>
          <w:i/>
          <w:iCs/>
          <w:lang w:val="en-US"/>
        </w:rPr>
        <w:t>…,</w:t>
      </w:r>
      <w:r>
        <w:rPr>
          <w:lang w:val="id-ID"/>
        </w:rPr>
        <w:t>hal.600</w:t>
      </w:r>
    </w:p>
  </w:footnote>
  <w:footnote w:id="97">
    <w:p w:rsidR="001D3053" w:rsidRPr="005C291A" w:rsidRDefault="001D3053" w:rsidP="00F73A82">
      <w:pPr>
        <w:pStyle w:val="FootnoteText"/>
        <w:ind w:left="567" w:firstLine="567"/>
        <w:jc w:val="both"/>
      </w:pPr>
      <w:r>
        <w:rPr>
          <w:rStyle w:val="FootnoteReference"/>
        </w:rPr>
        <w:footnoteRef/>
      </w:r>
      <w:r w:rsidRPr="00A94A95">
        <w:rPr>
          <w:lang w:val="id-ID"/>
        </w:rPr>
        <w:t>Sulistyorini</w:t>
      </w:r>
      <w:r w:rsidRPr="00A94A95">
        <w:rPr>
          <w:rFonts w:asciiTheme="majorBidi" w:hAnsiTheme="majorBidi" w:cstheme="majorBidi"/>
          <w:lang w:val="id-ID"/>
        </w:rPr>
        <w:t xml:space="preserve">, </w:t>
      </w:r>
      <w:r w:rsidRPr="00ED7B3C">
        <w:rPr>
          <w:rFonts w:asciiTheme="majorBidi" w:hAnsiTheme="majorBidi" w:cstheme="majorBidi"/>
          <w:i/>
          <w:iCs/>
          <w:lang w:val="id-ID"/>
        </w:rPr>
        <w:t xml:space="preserve">Manajemen Pendidikan Islam Konsep...., </w:t>
      </w:r>
      <w:r w:rsidRPr="00ED7B3C">
        <w:rPr>
          <w:rFonts w:asciiTheme="majorBidi" w:hAnsiTheme="majorBidi" w:cstheme="majorBidi"/>
          <w:lang w:val="id-ID"/>
        </w:rPr>
        <w:t>hal</w:t>
      </w:r>
      <w:r>
        <w:rPr>
          <w:rFonts w:asciiTheme="majorBidi" w:hAnsiTheme="majorBidi" w:cstheme="majorBidi"/>
          <w:lang w:val="id-ID"/>
        </w:rPr>
        <w:t>.131</w:t>
      </w:r>
    </w:p>
  </w:footnote>
  <w:footnote w:id="98">
    <w:p w:rsidR="001D3053" w:rsidRPr="00F04DD9" w:rsidRDefault="001D3053" w:rsidP="00F73A82">
      <w:pPr>
        <w:pStyle w:val="FootnoteText"/>
        <w:ind w:left="567" w:firstLine="567"/>
        <w:jc w:val="both"/>
        <w:rPr>
          <w:lang w:val="id-ID"/>
        </w:rPr>
      </w:pPr>
      <w:r>
        <w:rPr>
          <w:rStyle w:val="FootnoteReference"/>
        </w:rPr>
        <w:footnoteRef/>
      </w:r>
      <w:r w:rsidRPr="001D1F5E">
        <w:rPr>
          <w:lang w:val="id-ID"/>
        </w:rPr>
        <w:t xml:space="preserve">Husaini Usman, </w:t>
      </w:r>
      <w:r w:rsidRPr="001D1F5E">
        <w:rPr>
          <w:i/>
          <w:iCs/>
          <w:lang w:val="id-ID"/>
        </w:rPr>
        <w:t>Manajemen Teori Praktik &amp; Riset Pendidikan</w:t>
      </w:r>
      <w:r>
        <w:rPr>
          <w:i/>
          <w:iCs/>
          <w:lang w:val="en-US"/>
        </w:rPr>
        <w:t>…,</w:t>
      </w:r>
      <w:r>
        <w:rPr>
          <w:lang w:val="id-ID"/>
        </w:rPr>
        <w:t>hal.601</w:t>
      </w:r>
    </w:p>
  </w:footnote>
  <w:footnote w:id="99">
    <w:p w:rsidR="001D3053" w:rsidRPr="00EC2D28" w:rsidRDefault="001D3053" w:rsidP="00EC2D28">
      <w:pPr>
        <w:pStyle w:val="FootnoteText"/>
        <w:ind w:left="567" w:firstLine="567"/>
        <w:jc w:val="both"/>
        <w:rPr>
          <w:lang w:val="id-ID"/>
        </w:rPr>
      </w:pPr>
      <w:r>
        <w:rPr>
          <w:rStyle w:val="FootnoteReference"/>
        </w:rPr>
        <w:footnoteRef/>
      </w:r>
      <w:r w:rsidRPr="001E295A">
        <w:rPr>
          <w:lang w:val="id-ID"/>
        </w:rPr>
        <w:t>Rohiat,</w:t>
      </w:r>
      <w:r>
        <w:rPr>
          <w:lang w:val="id-ID"/>
        </w:rPr>
        <w:t xml:space="preserve"> </w:t>
      </w:r>
      <w:r w:rsidRPr="00704C1D">
        <w:rPr>
          <w:i/>
          <w:iCs/>
          <w:lang w:val="id-ID"/>
        </w:rPr>
        <w:t>Manajemen Sekolah Teori Dasar Dan Praktik</w:t>
      </w:r>
      <w:r>
        <w:rPr>
          <w:i/>
          <w:iCs/>
          <w:lang w:val="id-ID"/>
        </w:rPr>
        <w:t xml:space="preserve">...., </w:t>
      </w:r>
      <w:r>
        <w:rPr>
          <w:lang w:val="id-ID"/>
        </w:rPr>
        <w:t>hal.92</w:t>
      </w:r>
    </w:p>
  </w:footnote>
  <w:footnote w:id="100">
    <w:p w:rsidR="001D3053" w:rsidRPr="00A94A95" w:rsidRDefault="001D3053" w:rsidP="00A94A95">
      <w:pPr>
        <w:pStyle w:val="FootnoteText"/>
        <w:ind w:left="567" w:firstLine="567"/>
        <w:jc w:val="both"/>
        <w:rPr>
          <w:lang w:val="id-ID"/>
        </w:rPr>
      </w:pPr>
      <w:r>
        <w:rPr>
          <w:rStyle w:val="FootnoteReference"/>
        </w:rPr>
        <w:footnoteRef/>
      </w:r>
      <w:r>
        <w:rPr>
          <w:i/>
          <w:iCs/>
          <w:lang w:val="id-ID"/>
        </w:rPr>
        <w:t xml:space="preserve">Ibid...., </w:t>
      </w:r>
      <w:r>
        <w:rPr>
          <w:lang w:val="id-ID"/>
        </w:rPr>
        <w:t>hal.92</w:t>
      </w:r>
    </w:p>
  </w:footnote>
  <w:footnote w:id="101">
    <w:p w:rsidR="001D3053" w:rsidRPr="000E3ACE" w:rsidRDefault="001D3053" w:rsidP="000E3ACE">
      <w:pPr>
        <w:pStyle w:val="FootnoteText"/>
        <w:ind w:left="567" w:firstLine="567"/>
        <w:jc w:val="both"/>
      </w:pPr>
      <w:r>
        <w:rPr>
          <w:rStyle w:val="FootnoteReference"/>
        </w:rPr>
        <w:footnoteRef/>
      </w:r>
      <w:r w:rsidRPr="000E3ACE">
        <w:rPr>
          <w:lang w:val="id-ID"/>
        </w:rPr>
        <w:t xml:space="preserve">Akhyak, </w:t>
      </w:r>
      <w:r w:rsidRPr="000E3ACE">
        <w:rPr>
          <w:i/>
          <w:iCs/>
          <w:lang w:val="id-ID"/>
        </w:rPr>
        <w:t>Profil Pendidik Sukses Sebuah Formulasi Implementasi  Kurikulum Berbasis Kompetensi</w:t>
      </w:r>
      <w:r>
        <w:rPr>
          <w:lang w:val="en-US"/>
        </w:rPr>
        <w:t xml:space="preserve">, </w:t>
      </w:r>
      <w:r w:rsidRPr="000E3ACE">
        <w:rPr>
          <w:lang w:val="id-ID"/>
        </w:rPr>
        <w:t>(Surabaya : eLKAF, 2005)</w:t>
      </w:r>
      <w:r>
        <w:rPr>
          <w:lang w:val="id-ID"/>
        </w:rPr>
        <w:t xml:space="preserve"> hal. 128</w:t>
      </w:r>
    </w:p>
  </w:footnote>
  <w:footnote w:id="102">
    <w:p w:rsidR="001D3053" w:rsidRPr="00F30695" w:rsidRDefault="001D3053" w:rsidP="003F0C3E">
      <w:pPr>
        <w:pStyle w:val="FootnoteText"/>
        <w:ind w:left="567" w:firstLine="567"/>
        <w:jc w:val="both"/>
        <w:rPr>
          <w:lang w:val="id-ID"/>
        </w:rPr>
      </w:pPr>
      <w:r>
        <w:rPr>
          <w:rStyle w:val="FootnoteReference"/>
        </w:rPr>
        <w:footnoteRef/>
      </w:r>
      <w:r w:rsidRPr="00F30695">
        <w:rPr>
          <w:lang w:val="id-ID"/>
        </w:rPr>
        <w:t xml:space="preserve">Abu Ahmadi dan Nur Uhbiyati, </w:t>
      </w:r>
      <w:r w:rsidRPr="00F30695">
        <w:rPr>
          <w:i/>
          <w:iCs/>
          <w:lang w:val="id-ID"/>
        </w:rPr>
        <w:t>Ilmu Pendidikan</w:t>
      </w:r>
      <w:r w:rsidRPr="00F30695">
        <w:rPr>
          <w:lang w:val="id-ID"/>
        </w:rPr>
        <w:t xml:space="preserve"> </w:t>
      </w:r>
      <w:r>
        <w:rPr>
          <w:lang w:val="en-US"/>
        </w:rPr>
        <w:t>…,</w:t>
      </w:r>
      <w:r>
        <w:rPr>
          <w:lang w:val="id-ID"/>
        </w:rPr>
        <w:t xml:space="preserve"> hal.64</w:t>
      </w:r>
    </w:p>
  </w:footnote>
  <w:footnote w:id="103">
    <w:p w:rsidR="001D3053" w:rsidRPr="007659C6" w:rsidRDefault="001D3053" w:rsidP="00A51FEA">
      <w:pPr>
        <w:pStyle w:val="FootnoteText"/>
        <w:ind w:left="567" w:firstLine="567"/>
        <w:jc w:val="both"/>
        <w:rPr>
          <w:lang w:val="id-ID"/>
        </w:rPr>
      </w:pPr>
      <w:r>
        <w:rPr>
          <w:rStyle w:val="FootnoteReference"/>
        </w:rPr>
        <w:footnoteRef/>
      </w:r>
      <w:r w:rsidRPr="007659C6">
        <w:rPr>
          <w:lang w:val="id-ID"/>
        </w:rPr>
        <w:t xml:space="preserve">Cece Wijaya, </w:t>
      </w:r>
      <w:r w:rsidRPr="007659C6">
        <w:rPr>
          <w:i/>
          <w:iCs/>
          <w:lang w:val="id-ID"/>
        </w:rPr>
        <w:t>Pendidikan Remedial Sarana Pengembangan Mutu Sumber Daya Manusia</w:t>
      </w:r>
      <w:r>
        <w:rPr>
          <w:lang w:val="en-US"/>
        </w:rPr>
        <w:t xml:space="preserve">, </w:t>
      </w:r>
      <w:r w:rsidRPr="007659C6">
        <w:rPr>
          <w:lang w:val="id-ID"/>
        </w:rPr>
        <w:t>(Bandung: PT. Rosda karya 2010)</w:t>
      </w:r>
      <w:r>
        <w:rPr>
          <w:lang w:val="id-ID"/>
        </w:rPr>
        <w:t xml:space="preserve"> hal.153</w:t>
      </w:r>
    </w:p>
  </w:footnote>
  <w:footnote w:id="104">
    <w:p w:rsidR="001D3053" w:rsidRPr="00A463CB" w:rsidRDefault="001D3053" w:rsidP="00EA7C13">
      <w:pPr>
        <w:pStyle w:val="FootnoteText"/>
        <w:ind w:left="567" w:firstLine="567"/>
        <w:jc w:val="both"/>
        <w:rPr>
          <w:lang w:val="id-ID"/>
        </w:rPr>
      </w:pPr>
      <w:r>
        <w:rPr>
          <w:rStyle w:val="FootnoteReference"/>
        </w:rPr>
        <w:footnoteRef/>
      </w:r>
      <w:r w:rsidRPr="00EA7C13">
        <w:rPr>
          <w:i/>
          <w:iCs/>
          <w:lang w:val="en-US"/>
        </w:rPr>
        <w:t>Ibid</w:t>
      </w:r>
      <w:r>
        <w:rPr>
          <w:lang w:val="en-US"/>
        </w:rPr>
        <w:t>…,</w:t>
      </w:r>
      <w:r>
        <w:rPr>
          <w:lang w:val="id-ID"/>
        </w:rPr>
        <w:t xml:space="preserve"> hal. 163</w:t>
      </w:r>
    </w:p>
  </w:footnote>
  <w:footnote w:id="105">
    <w:p w:rsidR="001D3053" w:rsidRPr="00A441BC" w:rsidRDefault="001D3053" w:rsidP="00EA7C13">
      <w:pPr>
        <w:pStyle w:val="FootnoteText"/>
        <w:ind w:left="567" w:firstLine="567"/>
        <w:rPr>
          <w:lang w:val="id-ID"/>
        </w:rPr>
      </w:pPr>
      <w:r>
        <w:rPr>
          <w:rStyle w:val="FootnoteReference"/>
        </w:rPr>
        <w:footnoteRef/>
      </w:r>
      <w:r>
        <w:rPr>
          <w:i/>
          <w:iCs/>
          <w:lang w:val="id-ID"/>
        </w:rPr>
        <w:t>Ibid</w:t>
      </w:r>
      <w:r>
        <w:rPr>
          <w:i/>
          <w:iCs/>
          <w:lang w:val="en-US"/>
        </w:rPr>
        <w:t>…,</w:t>
      </w:r>
      <w:r>
        <w:rPr>
          <w:lang w:val="id-ID"/>
        </w:rPr>
        <w:t>hal.167</w:t>
      </w:r>
    </w:p>
  </w:footnote>
  <w:footnote w:id="106">
    <w:p w:rsidR="001D3053" w:rsidRPr="00675162" w:rsidRDefault="001D3053" w:rsidP="00675162">
      <w:pPr>
        <w:pStyle w:val="FootnoteText"/>
        <w:ind w:left="567" w:firstLine="567"/>
        <w:rPr>
          <w:lang w:val="id-ID"/>
        </w:rPr>
      </w:pPr>
      <w:r>
        <w:rPr>
          <w:rStyle w:val="FootnoteReference"/>
        </w:rPr>
        <w:footnoteRef/>
      </w:r>
      <w:r>
        <w:rPr>
          <w:i/>
          <w:iCs/>
          <w:lang w:val="id-ID"/>
        </w:rPr>
        <w:t>Ibid</w:t>
      </w:r>
      <w:r>
        <w:rPr>
          <w:i/>
          <w:iCs/>
          <w:lang w:val="en-US"/>
        </w:rPr>
        <w:t>…,</w:t>
      </w:r>
      <w:r>
        <w:rPr>
          <w:lang w:val="id-ID"/>
        </w:rPr>
        <w:t>hal.156-157</w:t>
      </w:r>
    </w:p>
  </w:footnote>
  <w:footnote w:id="107">
    <w:p w:rsidR="001D3053" w:rsidRPr="00A2417D" w:rsidRDefault="001D3053" w:rsidP="00B876C9">
      <w:pPr>
        <w:pStyle w:val="FootnoteText"/>
        <w:ind w:left="567" w:firstLine="567"/>
        <w:rPr>
          <w:lang w:val="id-ID"/>
        </w:rPr>
      </w:pPr>
      <w:r>
        <w:rPr>
          <w:rStyle w:val="FootnoteReference"/>
        </w:rPr>
        <w:footnoteRef/>
      </w:r>
      <w:r>
        <w:rPr>
          <w:i/>
          <w:iCs/>
          <w:lang w:val="id-ID"/>
        </w:rPr>
        <w:t>Ibid</w:t>
      </w:r>
      <w:r>
        <w:rPr>
          <w:i/>
          <w:iCs/>
          <w:lang w:val="en-US"/>
        </w:rPr>
        <w:t>…,</w:t>
      </w:r>
      <w:r>
        <w:rPr>
          <w:lang w:val="id-ID"/>
        </w:rPr>
        <w:t>hal.169</w:t>
      </w:r>
    </w:p>
  </w:footnote>
  <w:footnote w:id="108">
    <w:p w:rsidR="001D3053" w:rsidRPr="006B03B1" w:rsidRDefault="001D3053" w:rsidP="00EA7C13">
      <w:pPr>
        <w:pStyle w:val="FootnoteText"/>
        <w:ind w:left="567" w:firstLine="567"/>
        <w:jc w:val="both"/>
        <w:rPr>
          <w:lang w:val="id-ID"/>
        </w:rPr>
      </w:pPr>
      <w:r>
        <w:rPr>
          <w:rStyle w:val="FootnoteReference"/>
        </w:rPr>
        <w:footnoteRef/>
      </w:r>
      <w:r>
        <w:t xml:space="preserve"> </w:t>
      </w:r>
      <w:r>
        <w:rPr>
          <w:i/>
          <w:iCs/>
          <w:lang w:val="id-ID"/>
        </w:rPr>
        <w:t>Ibid</w:t>
      </w:r>
      <w:r>
        <w:rPr>
          <w:i/>
          <w:iCs/>
          <w:lang w:val="en-US"/>
        </w:rPr>
        <w:t>…,</w:t>
      </w:r>
      <w:r>
        <w:rPr>
          <w:lang w:val="id-ID"/>
        </w:rPr>
        <w:t>hal.170-171</w:t>
      </w:r>
    </w:p>
  </w:footnote>
  <w:footnote w:id="109">
    <w:p w:rsidR="001D3053" w:rsidRPr="00981610" w:rsidRDefault="001D3053" w:rsidP="00981610">
      <w:pPr>
        <w:pStyle w:val="FootnoteText"/>
        <w:ind w:left="567" w:firstLine="567"/>
        <w:jc w:val="both"/>
        <w:rPr>
          <w:lang w:val="id-ID"/>
        </w:rPr>
      </w:pPr>
      <w:r>
        <w:rPr>
          <w:rStyle w:val="FootnoteReference"/>
        </w:rPr>
        <w:footnoteRef/>
      </w:r>
      <w:r>
        <w:rPr>
          <w:i/>
          <w:iCs/>
          <w:lang w:val="id-ID"/>
        </w:rPr>
        <w:t>Ibid</w:t>
      </w:r>
      <w:r>
        <w:rPr>
          <w:i/>
          <w:iCs/>
          <w:lang w:val="en-US"/>
        </w:rPr>
        <w:t>…,</w:t>
      </w:r>
      <w:r>
        <w:rPr>
          <w:lang w:val="id-ID"/>
        </w:rPr>
        <w:t>hal.173</w:t>
      </w:r>
    </w:p>
  </w:footnote>
  <w:footnote w:id="110">
    <w:p w:rsidR="001D3053" w:rsidRPr="00244F03" w:rsidRDefault="001D3053" w:rsidP="00EA7C13">
      <w:pPr>
        <w:pStyle w:val="FootnoteText"/>
        <w:ind w:left="567" w:firstLine="567"/>
        <w:jc w:val="both"/>
        <w:rPr>
          <w:lang w:val="id-ID"/>
        </w:rPr>
      </w:pPr>
      <w:r>
        <w:rPr>
          <w:rStyle w:val="FootnoteReference"/>
        </w:rPr>
        <w:footnoteRef/>
      </w:r>
      <w:r>
        <w:t xml:space="preserve"> </w:t>
      </w:r>
      <w:r>
        <w:rPr>
          <w:i/>
          <w:iCs/>
          <w:lang w:val="id-ID"/>
        </w:rPr>
        <w:t>Ibid</w:t>
      </w:r>
      <w:r>
        <w:rPr>
          <w:i/>
          <w:iCs/>
          <w:lang w:val="en-US"/>
        </w:rPr>
        <w:t xml:space="preserve">…, </w:t>
      </w:r>
      <w:r>
        <w:rPr>
          <w:lang w:val="id-ID"/>
        </w:rPr>
        <w:t>hal.174</w:t>
      </w:r>
    </w:p>
  </w:footnote>
  <w:footnote w:id="111">
    <w:p w:rsidR="001D3053" w:rsidRPr="00750196" w:rsidRDefault="001D3053" w:rsidP="00750196">
      <w:pPr>
        <w:pStyle w:val="FootnoteText"/>
        <w:ind w:left="567" w:firstLine="567"/>
        <w:jc w:val="both"/>
        <w:rPr>
          <w:lang w:val="id-ID"/>
        </w:rPr>
      </w:pPr>
      <w:r>
        <w:rPr>
          <w:rStyle w:val="FootnoteReference"/>
        </w:rPr>
        <w:footnoteRef/>
      </w:r>
      <w:r>
        <w:t xml:space="preserve"> </w:t>
      </w:r>
      <w:r>
        <w:rPr>
          <w:i/>
          <w:iCs/>
          <w:lang w:val="id-ID"/>
        </w:rPr>
        <w:t>Ibid</w:t>
      </w:r>
    </w:p>
  </w:footnote>
  <w:footnote w:id="112">
    <w:p w:rsidR="001D3053" w:rsidRPr="00E71760" w:rsidRDefault="001D3053" w:rsidP="00E71760">
      <w:pPr>
        <w:pStyle w:val="FootnoteText"/>
        <w:ind w:left="567" w:firstLine="567"/>
        <w:jc w:val="both"/>
        <w:rPr>
          <w:lang w:val="id-ID"/>
        </w:rPr>
      </w:pPr>
      <w:r>
        <w:rPr>
          <w:rStyle w:val="FootnoteReference"/>
        </w:rPr>
        <w:footnoteRef/>
      </w:r>
      <w:r>
        <w:t xml:space="preserve"> </w:t>
      </w:r>
      <w:r w:rsidRPr="001E295A">
        <w:rPr>
          <w:lang w:val="id-ID"/>
        </w:rPr>
        <w:t>Rohiat,</w:t>
      </w:r>
      <w:r>
        <w:rPr>
          <w:lang w:val="id-ID"/>
        </w:rPr>
        <w:t xml:space="preserve"> </w:t>
      </w:r>
      <w:r w:rsidRPr="00704C1D">
        <w:rPr>
          <w:i/>
          <w:iCs/>
          <w:lang w:val="id-ID"/>
        </w:rPr>
        <w:t>Manajemen Sekolah Teori Dasar Dan Praktik</w:t>
      </w:r>
      <w:r>
        <w:rPr>
          <w:i/>
          <w:iCs/>
          <w:lang w:val="id-ID"/>
        </w:rPr>
        <w:t xml:space="preserve">...., </w:t>
      </w:r>
      <w:r>
        <w:rPr>
          <w:lang w:val="id-ID"/>
        </w:rPr>
        <w:t>hal.93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1456"/>
      <w:docPartObj>
        <w:docPartGallery w:val="Page Numbers (Top of Page)"/>
        <w:docPartUnique/>
      </w:docPartObj>
    </w:sdtPr>
    <w:sdtContent>
      <w:p w:rsidR="002C7AF5" w:rsidRDefault="002C7AF5">
        <w:pPr>
          <w:pStyle w:val="Header"/>
          <w:jc w:val="right"/>
        </w:pPr>
        <w:fldSimple w:instr=" PAGE   \* MERGEFORMAT ">
          <w:r>
            <w:rPr>
              <w:noProof/>
            </w:rPr>
            <w:t>75</w:t>
          </w:r>
        </w:fldSimple>
      </w:p>
    </w:sdtContent>
  </w:sdt>
  <w:p w:rsidR="001D3053" w:rsidRDefault="001D30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621"/>
    <w:multiLevelType w:val="hybridMultilevel"/>
    <w:tmpl w:val="5FDA8A24"/>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nsid w:val="02D847E0"/>
    <w:multiLevelType w:val="hybridMultilevel"/>
    <w:tmpl w:val="2CAE5388"/>
    <w:lvl w:ilvl="0" w:tplc="6A24659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00B82"/>
    <w:multiLevelType w:val="hybridMultilevel"/>
    <w:tmpl w:val="4F64072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64A7FBF"/>
    <w:multiLevelType w:val="hybridMultilevel"/>
    <w:tmpl w:val="2440FD14"/>
    <w:lvl w:ilvl="0" w:tplc="F3907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3225A"/>
    <w:multiLevelType w:val="hybridMultilevel"/>
    <w:tmpl w:val="34A4E876"/>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0D4B22A6"/>
    <w:multiLevelType w:val="hybridMultilevel"/>
    <w:tmpl w:val="E08C198E"/>
    <w:lvl w:ilvl="0" w:tplc="010EDA7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D46EA"/>
    <w:multiLevelType w:val="hybridMultilevel"/>
    <w:tmpl w:val="729A2038"/>
    <w:lvl w:ilvl="0" w:tplc="FD02B7E6">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
    <w:nsid w:val="1AC81535"/>
    <w:multiLevelType w:val="hybridMultilevel"/>
    <w:tmpl w:val="750CB4D6"/>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8">
    <w:nsid w:val="1C4C57BF"/>
    <w:multiLevelType w:val="hybridMultilevel"/>
    <w:tmpl w:val="EC40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B21CA"/>
    <w:multiLevelType w:val="hybridMultilevel"/>
    <w:tmpl w:val="E08C13D2"/>
    <w:lvl w:ilvl="0" w:tplc="FD02B7E6">
      <w:start w:val="1"/>
      <w:numFmt w:val="bullet"/>
      <w:lvlText w:val=""/>
      <w:lvlJc w:val="left"/>
      <w:pPr>
        <w:ind w:left="2858" w:hanging="360"/>
      </w:pPr>
      <w:rPr>
        <w:rFonts w:ascii="Symbol" w:hAnsi="Symbol" w:hint="default"/>
      </w:rPr>
    </w:lvl>
    <w:lvl w:ilvl="1" w:tplc="04090003" w:tentative="1">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10">
    <w:nsid w:val="208708E1"/>
    <w:multiLevelType w:val="hybridMultilevel"/>
    <w:tmpl w:val="866E8A0A"/>
    <w:lvl w:ilvl="0" w:tplc="04090009">
      <w:start w:val="1"/>
      <w:numFmt w:val="bullet"/>
      <w:lvlText w:val=""/>
      <w:lvlJc w:val="left"/>
      <w:pPr>
        <w:ind w:left="2061" w:hanging="360"/>
      </w:pPr>
      <w:rPr>
        <w:rFonts w:ascii="Wingdings" w:hAnsi="Wingdings"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nsid w:val="25C0703F"/>
    <w:multiLevelType w:val="hybridMultilevel"/>
    <w:tmpl w:val="E710E348"/>
    <w:lvl w:ilvl="0" w:tplc="C882BB2E">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3048BE"/>
    <w:multiLevelType w:val="hybridMultilevel"/>
    <w:tmpl w:val="B0D8CD96"/>
    <w:lvl w:ilvl="0" w:tplc="3144553C">
      <w:start w:val="4"/>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014E1"/>
    <w:multiLevelType w:val="hybridMultilevel"/>
    <w:tmpl w:val="75CEF3DA"/>
    <w:lvl w:ilvl="0" w:tplc="FD02B7E6">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nsid w:val="2A082B94"/>
    <w:multiLevelType w:val="hybridMultilevel"/>
    <w:tmpl w:val="102A5CBC"/>
    <w:lvl w:ilvl="0" w:tplc="0980C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C64D7"/>
    <w:multiLevelType w:val="hybridMultilevel"/>
    <w:tmpl w:val="AEEA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B6417B"/>
    <w:multiLevelType w:val="hybridMultilevel"/>
    <w:tmpl w:val="6A2C98C4"/>
    <w:lvl w:ilvl="0" w:tplc="04090015">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6664A7"/>
    <w:multiLevelType w:val="hybridMultilevel"/>
    <w:tmpl w:val="2EFE1AA2"/>
    <w:lvl w:ilvl="0" w:tplc="7C1814AC">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60027A"/>
    <w:multiLevelType w:val="hybridMultilevel"/>
    <w:tmpl w:val="1CB218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A246BC"/>
    <w:multiLevelType w:val="hybridMultilevel"/>
    <w:tmpl w:val="6CC075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8B01E4"/>
    <w:multiLevelType w:val="hybridMultilevel"/>
    <w:tmpl w:val="8AC8B28A"/>
    <w:lvl w:ilvl="0" w:tplc="13BEC322">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6F7D05"/>
    <w:multiLevelType w:val="hybridMultilevel"/>
    <w:tmpl w:val="126CFC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9C31405"/>
    <w:multiLevelType w:val="hybridMultilevel"/>
    <w:tmpl w:val="6B40083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CD7128F"/>
    <w:multiLevelType w:val="hybridMultilevel"/>
    <w:tmpl w:val="5CB64CD4"/>
    <w:lvl w:ilvl="0" w:tplc="F79A6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EA1B60"/>
    <w:multiLevelType w:val="hybridMultilevel"/>
    <w:tmpl w:val="761C71B4"/>
    <w:lvl w:ilvl="0" w:tplc="BEECFBFC">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5">
    <w:nsid w:val="50976BF4"/>
    <w:multiLevelType w:val="hybridMultilevel"/>
    <w:tmpl w:val="8F2AEBDA"/>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6">
    <w:nsid w:val="5C893168"/>
    <w:multiLevelType w:val="hybridMultilevel"/>
    <w:tmpl w:val="884070B8"/>
    <w:lvl w:ilvl="0" w:tplc="0936C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0F3052"/>
    <w:multiLevelType w:val="hybridMultilevel"/>
    <w:tmpl w:val="FBAA4906"/>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8">
    <w:nsid w:val="5FBE5345"/>
    <w:multiLevelType w:val="hybridMultilevel"/>
    <w:tmpl w:val="7F321428"/>
    <w:lvl w:ilvl="0" w:tplc="04090015">
      <w:start w:val="1"/>
      <w:numFmt w:val="upperLetter"/>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29">
    <w:nsid w:val="60557236"/>
    <w:multiLevelType w:val="hybridMultilevel"/>
    <w:tmpl w:val="97A8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FA132A"/>
    <w:multiLevelType w:val="hybridMultilevel"/>
    <w:tmpl w:val="199CDA3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6A23095E"/>
    <w:multiLevelType w:val="hybridMultilevel"/>
    <w:tmpl w:val="FB8CF000"/>
    <w:lvl w:ilvl="0" w:tplc="FD02B7E6">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2">
    <w:nsid w:val="6C5966F6"/>
    <w:multiLevelType w:val="hybridMultilevel"/>
    <w:tmpl w:val="55A62B7C"/>
    <w:lvl w:ilvl="0" w:tplc="04090019">
      <w:start w:val="1"/>
      <w:numFmt w:val="lowerLetter"/>
      <w:lvlText w:val="%1."/>
      <w:lvlJc w:val="left"/>
      <w:pPr>
        <w:ind w:left="3578" w:hanging="360"/>
      </w:pPr>
    </w:lvl>
    <w:lvl w:ilvl="1" w:tplc="04090019" w:tentative="1">
      <w:start w:val="1"/>
      <w:numFmt w:val="lowerLetter"/>
      <w:lvlText w:val="%2."/>
      <w:lvlJc w:val="left"/>
      <w:pPr>
        <w:ind w:left="4298" w:hanging="360"/>
      </w:pPr>
    </w:lvl>
    <w:lvl w:ilvl="2" w:tplc="0409001B" w:tentative="1">
      <w:start w:val="1"/>
      <w:numFmt w:val="lowerRoman"/>
      <w:lvlText w:val="%3."/>
      <w:lvlJc w:val="right"/>
      <w:pPr>
        <w:ind w:left="5018" w:hanging="180"/>
      </w:pPr>
    </w:lvl>
    <w:lvl w:ilvl="3" w:tplc="0409000F" w:tentative="1">
      <w:start w:val="1"/>
      <w:numFmt w:val="decimal"/>
      <w:lvlText w:val="%4."/>
      <w:lvlJc w:val="left"/>
      <w:pPr>
        <w:ind w:left="5738" w:hanging="360"/>
      </w:pPr>
    </w:lvl>
    <w:lvl w:ilvl="4" w:tplc="04090019" w:tentative="1">
      <w:start w:val="1"/>
      <w:numFmt w:val="lowerLetter"/>
      <w:lvlText w:val="%5."/>
      <w:lvlJc w:val="left"/>
      <w:pPr>
        <w:ind w:left="6458" w:hanging="360"/>
      </w:pPr>
    </w:lvl>
    <w:lvl w:ilvl="5" w:tplc="0409001B" w:tentative="1">
      <w:start w:val="1"/>
      <w:numFmt w:val="lowerRoman"/>
      <w:lvlText w:val="%6."/>
      <w:lvlJc w:val="right"/>
      <w:pPr>
        <w:ind w:left="7178" w:hanging="180"/>
      </w:pPr>
    </w:lvl>
    <w:lvl w:ilvl="6" w:tplc="0409000F" w:tentative="1">
      <w:start w:val="1"/>
      <w:numFmt w:val="decimal"/>
      <w:lvlText w:val="%7."/>
      <w:lvlJc w:val="left"/>
      <w:pPr>
        <w:ind w:left="7898" w:hanging="360"/>
      </w:pPr>
    </w:lvl>
    <w:lvl w:ilvl="7" w:tplc="04090019" w:tentative="1">
      <w:start w:val="1"/>
      <w:numFmt w:val="lowerLetter"/>
      <w:lvlText w:val="%8."/>
      <w:lvlJc w:val="left"/>
      <w:pPr>
        <w:ind w:left="8618" w:hanging="360"/>
      </w:pPr>
    </w:lvl>
    <w:lvl w:ilvl="8" w:tplc="0409001B" w:tentative="1">
      <w:start w:val="1"/>
      <w:numFmt w:val="lowerRoman"/>
      <w:lvlText w:val="%9."/>
      <w:lvlJc w:val="right"/>
      <w:pPr>
        <w:ind w:left="9338" w:hanging="180"/>
      </w:pPr>
    </w:lvl>
  </w:abstractNum>
  <w:abstractNum w:abstractNumId="33">
    <w:nsid w:val="6E0D385D"/>
    <w:multiLevelType w:val="hybridMultilevel"/>
    <w:tmpl w:val="01DC9928"/>
    <w:lvl w:ilvl="0" w:tplc="FD02B7E6">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34">
    <w:nsid w:val="73A56083"/>
    <w:multiLevelType w:val="hybridMultilevel"/>
    <w:tmpl w:val="7D4C3E1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nsid w:val="74B3532F"/>
    <w:multiLevelType w:val="hybridMultilevel"/>
    <w:tmpl w:val="DDB27CD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59E11FD"/>
    <w:multiLevelType w:val="hybridMultilevel"/>
    <w:tmpl w:val="B23400D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nsid w:val="77250D98"/>
    <w:multiLevelType w:val="hybridMultilevel"/>
    <w:tmpl w:val="66A4FA54"/>
    <w:lvl w:ilvl="0" w:tplc="04090011">
      <w:start w:val="1"/>
      <w:numFmt w:val="decimal"/>
      <w:lvlText w:val="%1)"/>
      <w:lvlJc w:val="left"/>
      <w:pPr>
        <w:ind w:left="927"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AEF7EE3"/>
    <w:multiLevelType w:val="hybridMultilevel"/>
    <w:tmpl w:val="536E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4274B0"/>
    <w:multiLevelType w:val="hybridMultilevel"/>
    <w:tmpl w:val="7C14B2F2"/>
    <w:lvl w:ilvl="0" w:tplc="1894488C">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40">
    <w:nsid w:val="7EA966A7"/>
    <w:multiLevelType w:val="hybridMultilevel"/>
    <w:tmpl w:val="10DAEA34"/>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1">
    <w:nsid w:val="7FB400B2"/>
    <w:multiLevelType w:val="hybridMultilevel"/>
    <w:tmpl w:val="D1B82B7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2">
    <w:nsid w:val="7FF35A9A"/>
    <w:multiLevelType w:val="hybridMultilevel"/>
    <w:tmpl w:val="272E94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26"/>
  </w:num>
  <w:num w:numId="3">
    <w:abstractNumId w:val="19"/>
  </w:num>
  <w:num w:numId="4">
    <w:abstractNumId w:val="2"/>
  </w:num>
  <w:num w:numId="5">
    <w:abstractNumId w:val="42"/>
  </w:num>
  <w:num w:numId="6">
    <w:abstractNumId w:val="36"/>
  </w:num>
  <w:num w:numId="7">
    <w:abstractNumId w:val="15"/>
  </w:num>
  <w:num w:numId="8">
    <w:abstractNumId w:val="38"/>
  </w:num>
  <w:num w:numId="9">
    <w:abstractNumId w:val="29"/>
  </w:num>
  <w:num w:numId="10">
    <w:abstractNumId w:val="8"/>
  </w:num>
  <w:num w:numId="11">
    <w:abstractNumId w:val="3"/>
  </w:num>
  <w:num w:numId="12">
    <w:abstractNumId w:val="23"/>
  </w:num>
  <w:num w:numId="13">
    <w:abstractNumId w:val="22"/>
  </w:num>
  <w:num w:numId="14">
    <w:abstractNumId w:val="28"/>
  </w:num>
  <w:num w:numId="15">
    <w:abstractNumId w:val="39"/>
  </w:num>
  <w:num w:numId="16">
    <w:abstractNumId w:val="18"/>
  </w:num>
  <w:num w:numId="17">
    <w:abstractNumId w:val="25"/>
  </w:num>
  <w:num w:numId="18">
    <w:abstractNumId w:val="14"/>
  </w:num>
  <w:num w:numId="19">
    <w:abstractNumId w:val="40"/>
  </w:num>
  <w:num w:numId="20">
    <w:abstractNumId w:val="6"/>
  </w:num>
  <w:num w:numId="21">
    <w:abstractNumId w:val="27"/>
  </w:num>
  <w:num w:numId="22">
    <w:abstractNumId w:val="24"/>
  </w:num>
  <w:num w:numId="23">
    <w:abstractNumId w:val="7"/>
  </w:num>
  <w:num w:numId="24">
    <w:abstractNumId w:val="35"/>
  </w:num>
  <w:num w:numId="25">
    <w:abstractNumId w:val="37"/>
  </w:num>
  <w:num w:numId="26">
    <w:abstractNumId w:val="4"/>
  </w:num>
  <w:num w:numId="27">
    <w:abstractNumId w:val="41"/>
  </w:num>
  <w:num w:numId="28">
    <w:abstractNumId w:val="9"/>
  </w:num>
  <w:num w:numId="29">
    <w:abstractNumId w:val="32"/>
  </w:num>
  <w:num w:numId="30">
    <w:abstractNumId w:val="34"/>
  </w:num>
  <w:num w:numId="31">
    <w:abstractNumId w:val="12"/>
  </w:num>
  <w:num w:numId="32">
    <w:abstractNumId w:val="13"/>
  </w:num>
  <w:num w:numId="33">
    <w:abstractNumId w:val="31"/>
  </w:num>
  <w:num w:numId="34">
    <w:abstractNumId w:val="5"/>
  </w:num>
  <w:num w:numId="35">
    <w:abstractNumId w:val="17"/>
  </w:num>
  <w:num w:numId="36">
    <w:abstractNumId w:val="20"/>
  </w:num>
  <w:num w:numId="37">
    <w:abstractNumId w:val="11"/>
  </w:num>
  <w:num w:numId="38">
    <w:abstractNumId w:val="1"/>
  </w:num>
  <w:num w:numId="39">
    <w:abstractNumId w:val="21"/>
  </w:num>
  <w:num w:numId="40">
    <w:abstractNumId w:val="33"/>
  </w:num>
  <w:num w:numId="41">
    <w:abstractNumId w:val="30"/>
  </w:num>
  <w:num w:numId="42">
    <w:abstractNumId w:val="0"/>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5F7D2B"/>
    <w:rsid w:val="00001AA2"/>
    <w:rsid w:val="00002408"/>
    <w:rsid w:val="00003FEE"/>
    <w:rsid w:val="00007B8F"/>
    <w:rsid w:val="0001069C"/>
    <w:rsid w:val="000108B5"/>
    <w:rsid w:val="000118F1"/>
    <w:rsid w:val="0001386B"/>
    <w:rsid w:val="00015B07"/>
    <w:rsid w:val="000164B9"/>
    <w:rsid w:val="00021D29"/>
    <w:rsid w:val="00031E57"/>
    <w:rsid w:val="00035389"/>
    <w:rsid w:val="0003768B"/>
    <w:rsid w:val="00040A63"/>
    <w:rsid w:val="00045620"/>
    <w:rsid w:val="000457E3"/>
    <w:rsid w:val="00047157"/>
    <w:rsid w:val="00051A7B"/>
    <w:rsid w:val="00053BD6"/>
    <w:rsid w:val="00054390"/>
    <w:rsid w:val="00060721"/>
    <w:rsid w:val="00060E20"/>
    <w:rsid w:val="00063B08"/>
    <w:rsid w:val="00070503"/>
    <w:rsid w:val="000711AC"/>
    <w:rsid w:val="000713B0"/>
    <w:rsid w:val="00071E96"/>
    <w:rsid w:val="000730AF"/>
    <w:rsid w:val="00073189"/>
    <w:rsid w:val="00073967"/>
    <w:rsid w:val="0007428E"/>
    <w:rsid w:val="000745B0"/>
    <w:rsid w:val="00076171"/>
    <w:rsid w:val="00077108"/>
    <w:rsid w:val="00077366"/>
    <w:rsid w:val="00077521"/>
    <w:rsid w:val="00081547"/>
    <w:rsid w:val="0008164D"/>
    <w:rsid w:val="00081AD5"/>
    <w:rsid w:val="00082538"/>
    <w:rsid w:val="000829EA"/>
    <w:rsid w:val="00082C2A"/>
    <w:rsid w:val="00084823"/>
    <w:rsid w:val="00090626"/>
    <w:rsid w:val="00091B40"/>
    <w:rsid w:val="000A1693"/>
    <w:rsid w:val="000A238B"/>
    <w:rsid w:val="000A39BC"/>
    <w:rsid w:val="000A4BCF"/>
    <w:rsid w:val="000A4D3A"/>
    <w:rsid w:val="000A5304"/>
    <w:rsid w:val="000A5CBF"/>
    <w:rsid w:val="000B37B6"/>
    <w:rsid w:val="000B473E"/>
    <w:rsid w:val="000C36C3"/>
    <w:rsid w:val="000C75E0"/>
    <w:rsid w:val="000D0CF6"/>
    <w:rsid w:val="000D1BDF"/>
    <w:rsid w:val="000D2D6B"/>
    <w:rsid w:val="000D5055"/>
    <w:rsid w:val="000D6081"/>
    <w:rsid w:val="000D6B46"/>
    <w:rsid w:val="000E0708"/>
    <w:rsid w:val="000E0AEB"/>
    <w:rsid w:val="000E3ACE"/>
    <w:rsid w:val="000E5D35"/>
    <w:rsid w:val="000E66E8"/>
    <w:rsid w:val="000E6A34"/>
    <w:rsid w:val="000E6E88"/>
    <w:rsid w:val="000F07AF"/>
    <w:rsid w:val="000F114F"/>
    <w:rsid w:val="000F2A0C"/>
    <w:rsid w:val="000F49D1"/>
    <w:rsid w:val="000F7483"/>
    <w:rsid w:val="000F75D2"/>
    <w:rsid w:val="000F77E8"/>
    <w:rsid w:val="000F7FF8"/>
    <w:rsid w:val="00102638"/>
    <w:rsid w:val="00103902"/>
    <w:rsid w:val="001046B2"/>
    <w:rsid w:val="0011296B"/>
    <w:rsid w:val="001151DC"/>
    <w:rsid w:val="0011607D"/>
    <w:rsid w:val="0012220B"/>
    <w:rsid w:val="001279FA"/>
    <w:rsid w:val="00127B1D"/>
    <w:rsid w:val="00130144"/>
    <w:rsid w:val="001305E8"/>
    <w:rsid w:val="00130682"/>
    <w:rsid w:val="001344A8"/>
    <w:rsid w:val="001350C1"/>
    <w:rsid w:val="00135210"/>
    <w:rsid w:val="00137119"/>
    <w:rsid w:val="00137A19"/>
    <w:rsid w:val="00140961"/>
    <w:rsid w:val="00141A22"/>
    <w:rsid w:val="00145DF5"/>
    <w:rsid w:val="001554B5"/>
    <w:rsid w:val="00155CCF"/>
    <w:rsid w:val="00155F42"/>
    <w:rsid w:val="0015764D"/>
    <w:rsid w:val="00157F6E"/>
    <w:rsid w:val="00160768"/>
    <w:rsid w:val="00162335"/>
    <w:rsid w:val="0016305C"/>
    <w:rsid w:val="001634F4"/>
    <w:rsid w:val="001640F3"/>
    <w:rsid w:val="00164D07"/>
    <w:rsid w:val="00166A7D"/>
    <w:rsid w:val="00170274"/>
    <w:rsid w:val="00171022"/>
    <w:rsid w:val="0017708E"/>
    <w:rsid w:val="00177B0E"/>
    <w:rsid w:val="001820E1"/>
    <w:rsid w:val="00183B59"/>
    <w:rsid w:val="00184462"/>
    <w:rsid w:val="00185D7A"/>
    <w:rsid w:val="00194127"/>
    <w:rsid w:val="0019460C"/>
    <w:rsid w:val="00197E05"/>
    <w:rsid w:val="001A0BE8"/>
    <w:rsid w:val="001A1821"/>
    <w:rsid w:val="001A21CB"/>
    <w:rsid w:val="001A2C1D"/>
    <w:rsid w:val="001A2E2A"/>
    <w:rsid w:val="001A7F16"/>
    <w:rsid w:val="001B1F77"/>
    <w:rsid w:val="001B78A1"/>
    <w:rsid w:val="001C014A"/>
    <w:rsid w:val="001C49C0"/>
    <w:rsid w:val="001C5DAD"/>
    <w:rsid w:val="001D0ECC"/>
    <w:rsid w:val="001D0F75"/>
    <w:rsid w:val="001D1F5E"/>
    <w:rsid w:val="001D224F"/>
    <w:rsid w:val="001D2A4F"/>
    <w:rsid w:val="001D3053"/>
    <w:rsid w:val="001D64CE"/>
    <w:rsid w:val="001D695A"/>
    <w:rsid w:val="001E19CA"/>
    <w:rsid w:val="001E295A"/>
    <w:rsid w:val="001E2A9D"/>
    <w:rsid w:val="001E32A1"/>
    <w:rsid w:val="001E54E5"/>
    <w:rsid w:val="001E6B0C"/>
    <w:rsid w:val="001F1628"/>
    <w:rsid w:val="001F65B7"/>
    <w:rsid w:val="001F7E6D"/>
    <w:rsid w:val="002036B9"/>
    <w:rsid w:val="00204089"/>
    <w:rsid w:val="00206861"/>
    <w:rsid w:val="0020705D"/>
    <w:rsid w:val="0021044A"/>
    <w:rsid w:val="002110EB"/>
    <w:rsid w:val="00211977"/>
    <w:rsid w:val="00211B52"/>
    <w:rsid w:val="00214361"/>
    <w:rsid w:val="00216D18"/>
    <w:rsid w:val="002225BA"/>
    <w:rsid w:val="00230F6A"/>
    <w:rsid w:val="0023238F"/>
    <w:rsid w:val="00234433"/>
    <w:rsid w:val="00236F68"/>
    <w:rsid w:val="002374F8"/>
    <w:rsid w:val="002413E5"/>
    <w:rsid w:val="00244528"/>
    <w:rsid w:val="00244A6C"/>
    <w:rsid w:val="00244F03"/>
    <w:rsid w:val="002461B3"/>
    <w:rsid w:val="00246AEC"/>
    <w:rsid w:val="002510E1"/>
    <w:rsid w:val="00252211"/>
    <w:rsid w:val="00252315"/>
    <w:rsid w:val="00257FCC"/>
    <w:rsid w:val="00266213"/>
    <w:rsid w:val="00267997"/>
    <w:rsid w:val="00267C22"/>
    <w:rsid w:val="002714CD"/>
    <w:rsid w:val="00271859"/>
    <w:rsid w:val="00272127"/>
    <w:rsid w:val="00274312"/>
    <w:rsid w:val="0028160A"/>
    <w:rsid w:val="002828C8"/>
    <w:rsid w:val="00283A80"/>
    <w:rsid w:val="00284687"/>
    <w:rsid w:val="00286C71"/>
    <w:rsid w:val="0029004D"/>
    <w:rsid w:val="002916AD"/>
    <w:rsid w:val="00293633"/>
    <w:rsid w:val="00293ED6"/>
    <w:rsid w:val="002944DC"/>
    <w:rsid w:val="002968F1"/>
    <w:rsid w:val="00297394"/>
    <w:rsid w:val="002A220F"/>
    <w:rsid w:val="002A280A"/>
    <w:rsid w:val="002A3BA3"/>
    <w:rsid w:val="002A6C92"/>
    <w:rsid w:val="002B00C7"/>
    <w:rsid w:val="002B1D67"/>
    <w:rsid w:val="002C2977"/>
    <w:rsid w:val="002C59D9"/>
    <w:rsid w:val="002C5C34"/>
    <w:rsid w:val="002C7655"/>
    <w:rsid w:val="002C7AF5"/>
    <w:rsid w:val="002D063F"/>
    <w:rsid w:val="002D149E"/>
    <w:rsid w:val="002D28CD"/>
    <w:rsid w:val="002D5DD7"/>
    <w:rsid w:val="002D6002"/>
    <w:rsid w:val="002D6180"/>
    <w:rsid w:val="002E02F9"/>
    <w:rsid w:val="002E13D1"/>
    <w:rsid w:val="002E484A"/>
    <w:rsid w:val="002F0E3F"/>
    <w:rsid w:val="002F0E8E"/>
    <w:rsid w:val="002F2548"/>
    <w:rsid w:val="002F296A"/>
    <w:rsid w:val="002F2AA2"/>
    <w:rsid w:val="002F3D53"/>
    <w:rsid w:val="002F5393"/>
    <w:rsid w:val="002F6777"/>
    <w:rsid w:val="002F7DDE"/>
    <w:rsid w:val="00301191"/>
    <w:rsid w:val="00305CF6"/>
    <w:rsid w:val="00307068"/>
    <w:rsid w:val="0031621C"/>
    <w:rsid w:val="0032011D"/>
    <w:rsid w:val="00320478"/>
    <w:rsid w:val="00320DB4"/>
    <w:rsid w:val="00322B64"/>
    <w:rsid w:val="0032382D"/>
    <w:rsid w:val="003262BC"/>
    <w:rsid w:val="0032791D"/>
    <w:rsid w:val="00330F39"/>
    <w:rsid w:val="00333BDD"/>
    <w:rsid w:val="00333D05"/>
    <w:rsid w:val="0033518C"/>
    <w:rsid w:val="003364A7"/>
    <w:rsid w:val="0034199F"/>
    <w:rsid w:val="00342747"/>
    <w:rsid w:val="0034387D"/>
    <w:rsid w:val="003447DB"/>
    <w:rsid w:val="00345934"/>
    <w:rsid w:val="00345CF2"/>
    <w:rsid w:val="003461FE"/>
    <w:rsid w:val="003558C2"/>
    <w:rsid w:val="003568DD"/>
    <w:rsid w:val="00360ABD"/>
    <w:rsid w:val="00362663"/>
    <w:rsid w:val="00364AFD"/>
    <w:rsid w:val="003702FE"/>
    <w:rsid w:val="00376227"/>
    <w:rsid w:val="00377B36"/>
    <w:rsid w:val="003807EF"/>
    <w:rsid w:val="003855CB"/>
    <w:rsid w:val="003857CC"/>
    <w:rsid w:val="0038624E"/>
    <w:rsid w:val="00396059"/>
    <w:rsid w:val="003A0974"/>
    <w:rsid w:val="003A0D2D"/>
    <w:rsid w:val="003A304E"/>
    <w:rsid w:val="003A4AE3"/>
    <w:rsid w:val="003B06C1"/>
    <w:rsid w:val="003B19D1"/>
    <w:rsid w:val="003B2367"/>
    <w:rsid w:val="003B5069"/>
    <w:rsid w:val="003C1B99"/>
    <w:rsid w:val="003D0F6B"/>
    <w:rsid w:val="003D2E7C"/>
    <w:rsid w:val="003D365B"/>
    <w:rsid w:val="003D6EA1"/>
    <w:rsid w:val="003D72C6"/>
    <w:rsid w:val="003D79D0"/>
    <w:rsid w:val="003E1AC7"/>
    <w:rsid w:val="003E4BF3"/>
    <w:rsid w:val="003E766C"/>
    <w:rsid w:val="003F02D0"/>
    <w:rsid w:val="003F0C3E"/>
    <w:rsid w:val="003F3BC1"/>
    <w:rsid w:val="003F7882"/>
    <w:rsid w:val="004014DF"/>
    <w:rsid w:val="00406AAE"/>
    <w:rsid w:val="00410EE2"/>
    <w:rsid w:val="00411ED3"/>
    <w:rsid w:val="00411F97"/>
    <w:rsid w:val="004145E7"/>
    <w:rsid w:val="0041765C"/>
    <w:rsid w:val="00417725"/>
    <w:rsid w:val="00417A5B"/>
    <w:rsid w:val="0042384A"/>
    <w:rsid w:val="0042451A"/>
    <w:rsid w:val="004268B8"/>
    <w:rsid w:val="00426DEB"/>
    <w:rsid w:val="00427081"/>
    <w:rsid w:val="004276D6"/>
    <w:rsid w:val="00427E87"/>
    <w:rsid w:val="00441CE9"/>
    <w:rsid w:val="00441D69"/>
    <w:rsid w:val="004434B0"/>
    <w:rsid w:val="00446668"/>
    <w:rsid w:val="004468AB"/>
    <w:rsid w:val="004472F5"/>
    <w:rsid w:val="00447757"/>
    <w:rsid w:val="00451D09"/>
    <w:rsid w:val="0045508A"/>
    <w:rsid w:val="00460DE6"/>
    <w:rsid w:val="00463B3F"/>
    <w:rsid w:val="004656AE"/>
    <w:rsid w:val="00465C5C"/>
    <w:rsid w:val="0046604D"/>
    <w:rsid w:val="00470939"/>
    <w:rsid w:val="004750BB"/>
    <w:rsid w:val="00477A2D"/>
    <w:rsid w:val="00483C0B"/>
    <w:rsid w:val="00495B79"/>
    <w:rsid w:val="004A157D"/>
    <w:rsid w:val="004A2490"/>
    <w:rsid w:val="004A78ED"/>
    <w:rsid w:val="004B12B8"/>
    <w:rsid w:val="004B59FB"/>
    <w:rsid w:val="004C2DB6"/>
    <w:rsid w:val="004C3E49"/>
    <w:rsid w:val="004C571A"/>
    <w:rsid w:val="004D1376"/>
    <w:rsid w:val="004D2005"/>
    <w:rsid w:val="004D4A17"/>
    <w:rsid w:val="004D55AA"/>
    <w:rsid w:val="004E01A4"/>
    <w:rsid w:val="004E2990"/>
    <w:rsid w:val="004F357A"/>
    <w:rsid w:val="004F3B02"/>
    <w:rsid w:val="005008C3"/>
    <w:rsid w:val="00500A32"/>
    <w:rsid w:val="00502227"/>
    <w:rsid w:val="005037C7"/>
    <w:rsid w:val="00511456"/>
    <w:rsid w:val="00513326"/>
    <w:rsid w:val="005168CA"/>
    <w:rsid w:val="005230EE"/>
    <w:rsid w:val="005232E2"/>
    <w:rsid w:val="00523FF4"/>
    <w:rsid w:val="0052469F"/>
    <w:rsid w:val="00526E33"/>
    <w:rsid w:val="00531532"/>
    <w:rsid w:val="00532D41"/>
    <w:rsid w:val="00533305"/>
    <w:rsid w:val="00535AAA"/>
    <w:rsid w:val="00535F04"/>
    <w:rsid w:val="00537F6A"/>
    <w:rsid w:val="005425E4"/>
    <w:rsid w:val="00544122"/>
    <w:rsid w:val="00545A44"/>
    <w:rsid w:val="00552886"/>
    <w:rsid w:val="00553A28"/>
    <w:rsid w:val="00557177"/>
    <w:rsid w:val="0056400C"/>
    <w:rsid w:val="00564E10"/>
    <w:rsid w:val="00565852"/>
    <w:rsid w:val="00570F91"/>
    <w:rsid w:val="00572965"/>
    <w:rsid w:val="00585F8A"/>
    <w:rsid w:val="00586524"/>
    <w:rsid w:val="00587A7D"/>
    <w:rsid w:val="00590E43"/>
    <w:rsid w:val="00594BB6"/>
    <w:rsid w:val="005A05C8"/>
    <w:rsid w:val="005A6B99"/>
    <w:rsid w:val="005B51EB"/>
    <w:rsid w:val="005B5D10"/>
    <w:rsid w:val="005C2855"/>
    <w:rsid w:val="005C291A"/>
    <w:rsid w:val="005C3D67"/>
    <w:rsid w:val="005C7EDA"/>
    <w:rsid w:val="005D339A"/>
    <w:rsid w:val="005D5A53"/>
    <w:rsid w:val="005D6092"/>
    <w:rsid w:val="005E01B3"/>
    <w:rsid w:val="005E0D3E"/>
    <w:rsid w:val="005E2994"/>
    <w:rsid w:val="005E7275"/>
    <w:rsid w:val="005F5575"/>
    <w:rsid w:val="005F565E"/>
    <w:rsid w:val="005F7D2B"/>
    <w:rsid w:val="0060247A"/>
    <w:rsid w:val="00602D24"/>
    <w:rsid w:val="006064B9"/>
    <w:rsid w:val="00610207"/>
    <w:rsid w:val="00611911"/>
    <w:rsid w:val="00617E65"/>
    <w:rsid w:val="00622F9E"/>
    <w:rsid w:val="00637672"/>
    <w:rsid w:val="0064178A"/>
    <w:rsid w:val="00644358"/>
    <w:rsid w:val="00645008"/>
    <w:rsid w:val="0064547E"/>
    <w:rsid w:val="00645D1D"/>
    <w:rsid w:val="00650289"/>
    <w:rsid w:val="00651135"/>
    <w:rsid w:val="00652CED"/>
    <w:rsid w:val="00653FEC"/>
    <w:rsid w:val="00655C77"/>
    <w:rsid w:val="006607D6"/>
    <w:rsid w:val="00660E3E"/>
    <w:rsid w:val="006614F4"/>
    <w:rsid w:val="00662A6A"/>
    <w:rsid w:val="00662C1D"/>
    <w:rsid w:val="00664874"/>
    <w:rsid w:val="00675162"/>
    <w:rsid w:val="00675C36"/>
    <w:rsid w:val="00677C2C"/>
    <w:rsid w:val="00680969"/>
    <w:rsid w:val="00684E76"/>
    <w:rsid w:val="00686B6B"/>
    <w:rsid w:val="006924D9"/>
    <w:rsid w:val="00693E88"/>
    <w:rsid w:val="006A3171"/>
    <w:rsid w:val="006A4291"/>
    <w:rsid w:val="006B03B1"/>
    <w:rsid w:val="006B1C27"/>
    <w:rsid w:val="006B4083"/>
    <w:rsid w:val="006C1253"/>
    <w:rsid w:val="006C2CB6"/>
    <w:rsid w:val="006C2DA9"/>
    <w:rsid w:val="006C637B"/>
    <w:rsid w:val="006C731A"/>
    <w:rsid w:val="006D16DE"/>
    <w:rsid w:val="006D2881"/>
    <w:rsid w:val="006D4359"/>
    <w:rsid w:val="006D470E"/>
    <w:rsid w:val="006E10A8"/>
    <w:rsid w:val="006E349C"/>
    <w:rsid w:val="006E4162"/>
    <w:rsid w:val="006E702A"/>
    <w:rsid w:val="006F13B4"/>
    <w:rsid w:val="006F2A6A"/>
    <w:rsid w:val="006F60DC"/>
    <w:rsid w:val="00702D7C"/>
    <w:rsid w:val="00703034"/>
    <w:rsid w:val="00704539"/>
    <w:rsid w:val="00704C1D"/>
    <w:rsid w:val="00706B89"/>
    <w:rsid w:val="00711A28"/>
    <w:rsid w:val="00712F0B"/>
    <w:rsid w:val="007145C2"/>
    <w:rsid w:val="00720B25"/>
    <w:rsid w:val="00726170"/>
    <w:rsid w:val="0073155D"/>
    <w:rsid w:val="00731AC3"/>
    <w:rsid w:val="00733A54"/>
    <w:rsid w:val="0073608D"/>
    <w:rsid w:val="00740567"/>
    <w:rsid w:val="007416BC"/>
    <w:rsid w:val="0074244B"/>
    <w:rsid w:val="00745C85"/>
    <w:rsid w:val="00750196"/>
    <w:rsid w:val="0075101E"/>
    <w:rsid w:val="00756D8C"/>
    <w:rsid w:val="0076124A"/>
    <w:rsid w:val="007625EE"/>
    <w:rsid w:val="0076489E"/>
    <w:rsid w:val="00764B2D"/>
    <w:rsid w:val="007659C6"/>
    <w:rsid w:val="0077440E"/>
    <w:rsid w:val="00782874"/>
    <w:rsid w:val="0078402E"/>
    <w:rsid w:val="00785FBC"/>
    <w:rsid w:val="00790733"/>
    <w:rsid w:val="00791B9F"/>
    <w:rsid w:val="007967D9"/>
    <w:rsid w:val="00797257"/>
    <w:rsid w:val="007A2A45"/>
    <w:rsid w:val="007A30C8"/>
    <w:rsid w:val="007A4BF2"/>
    <w:rsid w:val="007A66B9"/>
    <w:rsid w:val="007A6709"/>
    <w:rsid w:val="007A67A6"/>
    <w:rsid w:val="007A6B85"/>
    <w:rsid w:val="007B006A"/>
    <w:rsid w:val="007B3562"/>
    <w:rsid w:val="007B4575"/>
    <w:rsid w:val="007C1F9F"/>
    <w:rsid w:val="007C3CCE"/>
    <w:rsid w:val="007C431D"/>
    <w:rsid w:val="007C7B43"/>
    <w:rsid w:val="007C7E97"/>
    <w:rsid w:val="007D16FF"/>
    <w:rsid w:val="007D3B79"/>
    <w:rsid w:val="007D3E49"/>
    <w:rsid w:val="007D4BD6"/>
    <w:rsid w:val="007D6A66"/>
    <w:rsid w:val="007E01C5"/>
    <w:rsid w:val="007E13B9"/>
    <w:rsid w:val="007E244C"/>
    <w:rsid w:val="007E4801"/>
    <w:rsid w:val="007E604A"/>
    <w:rsid w:val="007E72FD"/>
    <w:rsid w:val="007E7362"/>
    <w:rsid w:val="007F3470"/>
    <w:rsid w:val="007F5E62"/>
    <w:rsid w:val="007F5FF4"/>
    <w:rsid w:val="007F63DE"/>
    <w:rsid w:val="007F666E"/>
    <w:rsid w:val="007F72C9"/>
    <w:rsid w:val="007F7E81"/>
    <w:rsid w:val="008101A2"/>
    <w:rsid w:val="00811B97"/>
    <w:rsid w:val="00811E36"/>
    <w:rsid w:val="00812EB3"/>
    <w:rsid w:val="00813098"/>
    <w:rsid w:val="00813795"/>
    <w:rsid w:val="00815AF5"/>
    <w:rsid w:val="008160ED"/>
    <w:rsid w:val="00822D02"/>
    <w:rsid w:val="008256D5"/>
    <w:rsid w:val="008262B2"/>
    <w:rsid w:val="008309AF"/>
    <w:rsid w:val="00841EDC"/>
    <w:rsid w:val="00851FDE"/>
    <w:rsid w:val="0085340D"/>
    <w:rsid w:val="00855FED"/>
    <w:rsid w:val="00856053"/>
    <w:rsid w:val="00856B45"/>
    <w:rsid w:val="0085756B"/>
    <w:rsid w:val="00860C0B"/>
    <w:rsid w:val="00864F5A"/>
    <w:rsid w:val="008678BC"/>
    <w:rsid w:val="00874BD0"/>
    <w:rsid w:val="0087549D"/>
    <w:rsid w:val="00876654"/>
    <w:rsid w:val="00881D8D"/>
    <w:rsid w:val="008823C2"/>
    <w:rsid w:val="008849FF"/>
    <w:rsid w:val="00884A44"/>
    <w:rsid w:val="008908BD"/>
    <w:rsid w:val="0089095D"/>
    <w:rsid w:val="00892730"/>
    <w:rsid w:val="008937C8"/>
    <w:rsid w:val="00897DD3"/>
    <w:rsid w:val="008A031F"/>
    <w:rsid w:val="008A2B19"/>
    <w:rsid w:val="008A5052"/>
    <w:rsid w:val="008A7C16"/>
    <w:rsid w:val="008B7B31"/>
    <w:rsid w:val="008C160A"/>
    <w:rsid w:val="008C2038"/>
    <w:rsid w:val="008C2768"/>
    <w:rsid w:val="008C5731"/>
    <w:rsid w:val="008C579E"/>
    <w:rsid w:val="008C5C25"/>
    <w:rsid w:val="008C6705"/>
    <w:rsid w:val="008D013D"/>
    <w:rsid w:val="008D025F"/>
    <w:rsid w:val="008D0C37"/>
    <w:rsid w:val="008D0D76"/>
    <w:rsid w:val="008D2911"/>
    <w:rsid w:val="008D5AD1"/>
    <w:rsid w:val="008E0EEB"/>
    <w:rsid w:val="008E22C5"/>
    <w:rsid w:val="008E33A2"/>
    <w:rsid w:val="008E35E5"/>
    <w:rsid w:val="008E3EE3"/>
    <w:rsid w:val="008E67C4"/>
    <w:rsid w:val="008E7BF9"/>
    <w:rsid w:val="008F323E"/>
    <w:rsid w:val="008F3B2D"/>
    <w:rsid w:val="00910250"/>
    <w:rsid w:val="00910BC6"/>
    <w:rsid w:val="00912761"/>
    <w:rsid w:val="00913F73"/>
    <w:rsid w:val="00914FA5"/>
    <w:rsid w:val="0092064E"/>
    <w:rsid w:val="009213EE"/>
    <w:rsid w:val="00924BCF"/>
    <w:rsid w:val="00924CEC"/>
    <w:rsid w:val="00926CAF"/>
    <w:rsid w:val="00932AA3"/>
    <w:rsid w:val="00932EF7"/>
    <w:rsid w:val="00933480"/>
    <w:rsid w:val="009345FC"/>
    <w:rsid w:val="0093527D"/>
    <w:rsid w:val="00935A71"/>
    <w:rsid w:val="0093659A"/>
    <w:rsid w:val="00942219"/>
    <w:rsid w:val="00943707"/>
    <w:rsid w:val="00943EBF"/>
    <w:rsid w:val="009440D8"/>
    <w:rsid w:val="00947090"/>
    <w:rsid w:val="0095273E"/>
    <w:rsid w:val="00954373"/>
    <w:rsid w:val="00955CA4"/>
    <w:rsid w:val="00956D66"/>
    <w:rsid w:val="009570FA"/>
    <w:rsid w:val="00957561"/>
    <w:rsid w:val="00960414"/>
    <w:rsid w:val="0096062F"/>
    <w:rsid w:val="00960C70"/>
    <w:rsid w:val="00961DAA"/>
    <w:rsid w:val="00962317"/>
    <w:rsid w:val="00964C4C"/>
    <w:rsid w:val="009653BB"/>
    <w:rsid w:val="00972695"/>
    <w:rsid w:val="00972726"/>
    <w:rsid w:val="00976D9C"/>
    <w:rsid w:val="00977D79"/>
    <w:rsid w:val="00981610"/>
    <w:rsid w:val="00982B81"/>
    <w:rsid w:val="009843DE"/>
    <w:rsid w:val="00984E3F"/>
    <w:rsid w:val="00991AED"/>
    <w:rsid w:val="009A1B84"/>
    <w:rsid w:val="009A439C"/>
    <w:rsid w:val="009A45D5"/>
    <w:rsid w:val="009B34F7"/>
    <w:rsid w:val="009B4B00"/>
    <w:rsid w:val="009B6493"/>
    <w:rsid w:val="009C2065"/>
    <w:rsid w:val="009C415A"/>
    <w:rsid w:val="009C4AAE"/>
    <w:rsid w:val="009C67AE"/>
    <w:rsid w:val="009D0C34"/>
    <w:rsid w:val="009D337E"/>
    <w:rsid w:val="009D3B8E"/>
    <w:rsid w:val="009D3C63"/>
    <w:rsid w:val="009D42E9"/>
    <w:rsid w:val="009D4668"/>
    <w:rsid w:val="009D5BFC"/>
    <w:rsid w:val="009E0070"/>
    <w:rsid w:val="009E00E1"/>
    <w:rsid w:val="009E1806"/>
    <w:rsid w:val="009E5CF0"/>
    <w:rsid w:val="009F00BE"/>
    <w:rsid w:val="009F0120"/>
    <w:rsid w:val="009F0484"/>
    <w:rsid w:val="009F138C"/>
    <w:rsid w:val="009F1B5C"/>
    <w:rsid w:val="009F1E86"/>
    <w:rsid w:val="009F3F7E"/>
    <w:rsid w:val="009F4DD6"/>
    <w:rsid w:val="009F6E8B"/>
    <w:rsid w:val="009F7ABE"/>
    <w:rsid w:val="00A01414"/>
    <w:rsid w:val="00A02339"/>
    <w:rsid w:val="00A06CDC"/>
    <w:rsid w:val="00A078B8"/>
    <w:rsid w:val="00A17282"/>
    <w:rsid w:val="00A20946"/>
    <w:rsid w:val="00A21BB3"/>
    <w:rsid w:val="00A2417D"/>
    <w:rsid w:val="00A24FB1"/>
    <w:rsid w:val="00A27432"/>
    <w:rsid w:val="00A33A31"/>
    <w:rsid w:val="00A354D2"/>
    <w:rsid w:val="00A3767B"/>
    <w:rsid w:val="00A41110"/>
    <w:rsid w:val="00A419F8"/>
    <w:rsid w:val="00A441BC"/>
    <w:rsid w:val="00A463CB"/>
    <w:rsid w:val="00A51972"/>
    <w:rsid w:val="00A51AF7"/>
    <w:rsid w:val="00A51FEA"/>
    <w:rsid w:val="00A53B60"/>
    <w:rsid w:val="00A6321E"/>
    <w:rsid w:val="00A66B82"/>
    <w:rsid w:val="00A6740B"/>
    <w:rsid w:val="00A70C6E"/>
    <w:rsid w:val="00A774AC"/>
    <w:rsid w:val="00A8165F"/>
    <w:rsid w:val="00A82360"/>
    <w:rsid w:val="00A8293A"/>
    <w:rsid w:val="00A8497D"/>
    <w:rsid w:val="00A84BA2"/>
    <w:rsid w:val="00A855F8"/>
    <w:rsid w:val="00A93DA3"/>
    <w:rsid w:val="00A94A95"/>
    <w:rsid w:val="00A95A0E"/>
    <w:rsid w:val="00A975CE"/>
    <w:rsid w:val="00AA4DEB"/>
    <w:rsid w:val="00AA5DFE"/>
    <w:rsid w:val="00AA7199"/>
    <w:rsid w:val="00AB227A"/>
    <w:rsid w:val="00AB2D16"/>
    <w:rsid w:val="00AB62A9"/>
    <w:rsid w:val="00AB6F4A"/>
    <w:rsid w:val="00AB7F95"/>
    <w:rsid w:val="00AC0777"/>
    <w:rsid w:val="00AC53D5"/>
    <w:rsid w:val="00AD0542"/>
    <w:rsid w:val="00AD4089"/>
    <w:rsid w:val="00AD5AAB"/>
    <w:rsid w:val="00AE1B89"/>
    <w:rsid w:val="00AE3406"/>
    <w:rsid w:val="00AE3FFE"/>
    <w:rsid w:val="00AE556B"/>
    <w:rsid w:val="00AE764F"/>
    <w:rsid w:val="00AF2C39"/>
    <w:rsid w:val="00AF7039"/>
    <w:rsid w:val="00AF7432"/>
    <w:rsid w:val="00AF7B8F"/>
    <w:rsid w:val="00B00668"/>
    <w:rsid w:val="00B0182E"/>
    <w:rsid w:val="00B01BF2"/>
    <w:rsid w:val="00B022CB"/>
    <w:rsid w:val="00B05800"/>
    <w:rsid w:val="00B05CF7"/>
    <w:rsid w:val="00B06E41"/>
    <w:rsid w:val="00B07ECC"/>
    <w:rsid w:val="00B16AE8"/>
    <w:rsid w:val="00B17B5E"/>
    <w:rsid w:val="00B20A80"/>
    <w:rsid w:val="00B2175C"/>
    <w:rsid w:val="00B24CD5"/>
    <w:rsid w:val="00B25A18"/>
    <w:rsid w:val="00B26D27"/>
    <w:rsid w:val="00B32A95"/>
    <w:rsid w:val="00B33AC9"/>
    <w:rsid w:val="00B34289"/>
    <w:rsid w:val="00B35BD2"/>
    <w:rsid w:val="00B365A1"/>
    <w:rsid w:val="00B407E2"/>
    <w:rsid w:val="00B40A90"/>
    <w:rsid w:val="00B4183D"/>
    <w:rsid w:val="00B41A7D"/>
    <w:rsid w:val="00B44E50"/>
    <w:rsid w:val="00B46528"/>
    <w:rsid w:val="00B471E0"/>
    <w:rsid w:val="00B503F8"/>
    <w:rsid w:val="00B51507"/>
    <w:rsid w:val="00B519D5"/>
    <w:rsid w:val="00B56101"/>
    <w:rsid w:val="00B702E1"/>
    <w:rsid w:val="00B70FDF"/>
    <w:rsid w:val="00B74A99"/>
    <w:rsid w:val="00B754FD"/>
    <w:rsid w:val="00B76F84"/>
    <w:rsid w:val="00B77D42"/>
    <w:rsid w:val="00B81A6C"/>
    <w:rsid w:val="00B84B01"/>
    <w:rsid w:val="00B86BFD"/>
    <w:rsid w:val="00B876C9"/>
    <w:rsid w:val="00B9371A"/>
    <w:rsid w:val="00B93ADE"/>
    <w:rsid w:val="00BA035A"/>
    <w:rsid w:val="00BA2C6C"/>
    <w:rsid w:val="00BA4CEB"/>
    <w:rsid w:val="00BA5351"/>
    <w:rsid w:val="00BA796C"/>
    <w:rsid w:val="00BA79B0"/>
    <w:rsid w:val="00BA7DC1"/>
    <w:rsid w:val="00BB1A5F"/>
    <w:rsid w:val="00BB31B4"/>
    <w:rsid w:val="00BB7F88"/>
    <w:rsid w:val="00BC0E2E"/>
    <w:rsid w:val="00BC330F"/>
    <w:rsid w:val="00BC64AD"/>
    <w:rsid w:val="00BD088B"/>
    <w:rsid w:val="00BE24D7"/>
    <w:rsid w:val="00BE2EB6"/>
    <w:rsid w:val="00BE46C2"/>
    <w:rsid w:val="00BE48AD"/>
    <w:rsid w:val="00BE4CDA"/>
    <w:rsid w:val="00BE4EFA"/>
    <w:rsid w:val="00BF1CBF"/>
    <w:rsid w:val="00BF1E75"/>
    <w:rsid w:val="00BF484C"/>
    <w:rsid w:val="00BF4CD6"/>
    <w:rsid w:val="00BF5016"/>
    <w:rsid w:val="00BF52BF"/>
    <w:rsid w:val="00BF6389"/>
    <w:rsid w:val="00BF6C87"/>
    <w:rsid w:val="00C00388"/>
    <w:rsid w:val="00C0066D"/>
    <w:rsid w:val="00C03887"/>
    <w:rsid w:val="00C0654E"/>
    <w:rsid w:val="00C06799"/>
    <w:rsid w:val="00C07412"/>
    <w:rsid w:val="00C10309"/>
    <w:rsid w:val="00C14336"/>
    <w:rsid w:val="00C15F3B"/>
    <w:rsid w:val="00C16D9B"/>
    <w:rsid w:val="00C2356F"/>
    <w:rsid w:val="00C245EB"/>
    <w:rsid w:val="00C25040"/>
    <w:rsid w:val="00C31E32"/>
    <w:rsid w:val="00C32259"/>
    <w:rsid w:val="00C32271"/>
    <w:rsid w:val="00C327E1"/>
    <w:rsid w:val="00C35E5D"/>
    <w:rsid w:val="00C37A89"/>
    <w:rsid w:val="00C401CB"/>
    <w:rsid w:val="00C40AF5"/>
    <w:rsid w:val="00C4284D"/>
    <w:rsid w:val="00C43AD8"/>
    <w:rsid w:val="00C445BA"/>
    <w:rsid w:val="00C45347"/>
    <w:rsid w:val="00C4643E"/>
    <w:rsid w:val="00C50E7F"/>
    <w:rsid w:val="00C52EDD"/>
    <w:rsid w:val="00C56493"/>
    <w:rsid w:val="00C60356"/>
    <w:rsid w:val="00C627D6"/>
    <w:rsid w:val="00C64919"/>
    <w:rsid w:val="00C65900"/>
    <w:rsid w:val="00C67C93"/>
    <w:rsid w:val="00C77BAC"/>
    <w:rsid w:val="00C82271"/>
    <w:rsid w:val="00C826F7"/>
    <w:rsid w:val="00C8271D"/>
    <w:rsid w:val="00C8340C"/>
    <w:rsid w:val="00C83E9C"/>
    <w:rsid w:val="00C91D3F"/>
    <w:rsid w:val="00C92417"/>
    <w:rsid w:val="00C92E64"/>
    <w:rsid w:val="00C93B14"/>
    <w:rsid w:val="00C93E9C"/>
    <w:rsid w:val="00C93EBB"/>
    <w:rsid w:val="00C948F6"/>
    <w:rsid w:val="00C95A06"/>
    <w:rsid w:val="00C960A4"/>
    <w:rsid w:val="00C973FB"/>
    <w:rsid w:val="00C977A4"/>
    <w:rsid w:val="00CA060F"/>
    <w:rsid w:val="00CA0761"/>
    <w:rsid w:val="00CA1A4E"/>
    <w:rsid w:val="00CA2E6B"/>
    <w:rsid w:val="00CA5045"/>
    <w:rsid w:val="00CA5409"/>
    <w:rsid w:val="00CB22CC"/>
    <w:rsid w:val="00CB2E64"/>
    <w:rsid w:val="00CB42E0"/>
    <w:rsid w:val="00CB4CF5"/>
    <w:rsid w:val="00CB4DE3"/>
    <w:rsid w:val="00CB5A4B"/>
    <w:rsid w:val="00CC05C3"/>
    <w:rsid w:val="00CC1DE7"/>
    <w:rsid w:val="00CC5217"/>
    <w:rsid w:val="00CC588F"/>
    <w:rsid w:val="00CD0A85"/>
    <w:rsid w:val="00CD0FCF"/>
    <w:rsid w:val="00CD1574"/>
    <w:rsid w:val="00CD25AC"/>
    <w:rsid w:val="00CD2F52"/>
    <w:rsid w:val="00CD423C"/>
    <w:rsid w:val="00CD5193"/>
    <w:rsid w:val="00CE0A52"/>
    <w:rsid w:val="00CE1E33"/>
    <w:rsid w:val="00CE43EC"/>
    <w:rsid w:val="00CF017A"/>
    <w:rsid w:val="00CF0C05"/>
    <w:rsid w:val="00CF1CA4"/>
    <w:rsid w:val="00CF2F7F"/>
    <w:rsid w:val="00CF3374"/>
    <w:rsid w:val="00CF40AA"/>
    <w:rsid w:val="00CF701F"/>
    <w:rsid w:val="00D00729"/>
    <w:rsid w:val="00D024E3"/>
    <w:rsid w:val="00D032F7"/>
    <w:rsid w:val="00D11AC4"/>
    <w:rsid w:val="00D12A93"/>
    <w:rsid w:val="00D1435F"/>
    <w:rsid w:val="00D149F8"/>
    <w:rsid w:val="00D16992"/>
    <w:rsid w:val="00D172B0"/>
    <w:rsid w:val="00D176E8"/>
    <w:rsid w:val="00D17731"/>
    <w:rsid w:val="00D264AE"/>
    <w:rsid w:val="00D31E0A"/>
    <w:rsid w:val="00D32096"/>
    <w:rsid w:val="00D33CE1"/>
    <w:rsid w:val="00D34F60"/>
    <w:rsid w:val="00D3787A"/>
    <w:rsid w:val="00D4184F"/>
    <w:rsid w:val="00D43486"/>
    <w:rsid w:val="00D45021"/>
    <w:rsid w:val="00D52E4F"/>
    <w:rsid w:val="00D53270"/>
    <w:rsid w:val="00D54C41"/>
    <w:rsid w:val="00D60873"/>
    <w:rsid w:val="00D6193D"/>
    <w:rsid w:val="00D61BA2"/>
    <w:rsid w:val="00D651C5"/>
    <w:rsid w:val="00D65C47"/>
    <w:rsid w:val="00D65D21"/>
    <w:rsid w:val="00D6688C"/>
    <w:rsid w:val="00D66A73"/>
    <w:rsid w:val="00D712E3"/>
    <w:rsid w:val="00D723E7"/>
    <w:rsid w:val="00D73623"/>
    <w:rsid w:val="00D74A6F"/>
    <w:rsid w:val="00D7702E"/>
    <w:rsid w:val="00D83583"/>
    <w:rsid w:val="00D90311"/>
    <w:rsid w:val="00D90A76"/>
    <w:rsid w:val="00D92999"/>
    <w:rsid w:val="00D974BB"/>
    <w:rsid w:val="00D97BE0"/>
    <w:rsid w:val="00DA181A"/>
    <w:rsid w:val="00DA2BCD"/>
    <w:rsid w:val="00DA2CD0"/>
    <w:rsid w:val="00DA2DEC"/>
    <w:rsid w:val="00DA5B3D"/>
    <w:rsid w:val="00DA7322"/>
    <w:rsid w:val="00DB213A"/>
    <w:rsid w:val="00DB334F"/>
    <w:rsid w:val="00DB4F5D"/>
    <w:rsid w:val="00DB5175"/>
    <w:rsid w:val="00DC13F8"/>
    <w:rsid w:val="00DC191A"/>
    <w:rsid w:val="00DC3964"/>
    <w:rsid w:val="00DC5E34"/>
    <w:rsid w:val="00DC6F2C"/>
    <w:rsid w:val="00DC6F56"/>
    <w:rsid w:val="00DC7454"/>
    <w:rsid w:val="00DC76A2"/>
    <w:rsid w:val="00DD0941"/>
    <w:rsid w:val="00DD13B5"/>
    <w:rsid w:val="00DD1C53"/>
    <w:rsid w:val="00DD78D0"/>
    <w:rsid w:val="00DE277D"/>
    <w:rsid w:val="00DE2E2E"/>
    <w:rsid w:val="00DE37A3"/>
    <w:rsid w:val="00DE3F42"/>
    <w:rsid w:val="00DE48E9"/>
    <w:rsid w:val="00DE56C5"/>
    <w:rsid w:val="00DE7A2A"/>
    <w:rsid w:val="00DF1463"/>
    <w:rsid w:val="00E029F5"/>
    <w:rsid w:val="00E05490"/>
    <w:rsid w:val="00E115C5"/>
    <w:rsid w:val="00E11DF1"/>
    <w:rsid w:val="00E135F8"/>
    <w:rsid w:val="00E154CA"/>
    <w:rsid w:val="00E16791"/>
    <w:rsid w:val="00E16F9C"/>
    <w:rsid w:val="00E17B9D"/>
    <w:rsid w:val="00E20094"/>
    <w:rsid w:val="00E202A6"/>
    <w:rsid w:val="00E22F12"/>
    <w:rsid w:val="00E240E1"/>
    <w:rsid w:val="00E24712"/>
    <w:rsid w:val="00E25DC1"/>
    <w:rsid w:val="00E26450"/>
    <w:rsid w:val="00E26E30"/>
    <w:rsid w:val="00E2722A"/>
    <w:rsid w:val="00E31211"/>
    <w:rsid w:val="00E320EE"/>
    <w:rsid w:val="00E33A12"/>
    <w:rsid w:val="00E35394"/>
    <w:rsid w:val="00E403A7"/>
    <w:rsid w:val="00E407E3"/>
    <w:rsid w:val="00E40C47"/>
    <w:rsid w:val="00E429BA"/>
    <w:rsid w:val="00E43377"/>
    <w:rsid w:val="00E43688"/>
    <w:rsid w:val="00E4372B"/>
    <w:rsid w:val="00E4684B"/>
    <w:rsid w:val="00E4762A"/>
    <w:rsid w:val="00E52F00"/>
    <w:rsid w:val="00E56B70"/>
    <w:rsid w:val="00E578E2"/>
    <w:rsid w:val="00E614FC"/>
    <w:rsid w:val="00E61B78"/>
    <w:rsid w:val="00E61EF6"/>
    <w:rsid w:val="00E62CC6"/>
    <w:rsid w:val="00E63392"/>
    <w:rsid w:val="00E64731"/>
    <w:rsid w:val="00E64CEF"/>
    <w:rsid w:val="00E66ED7"/>
    <w:rsid w:val="00E67AAB"/>
    <w:rsid w:val="00E702E3"/>
    <w:rsid w:val="00E71760"/>
    <w:rsid w:val="00E73B70"/>
    <w:rsid w:val="00E77916"/>
    <w:rsid w:val="00E77D6C"/>
    <w:rsid w:val="00E81D64"/>
    <w:rsid w:val="00E8228E"/>
    <w:rsid w:val="00E83BDA"/>
    <w:rsid w:val="00E856F8"/>
    <w:rsid w:val="00E860C7"/>
    <w:rsid w:val="00E86568"/>
    <w:rsid w:val="00E87117"/>
    <w:rsid w:val="00E87DF9"/>
    <w:rsid w:val="00E93B89"/>
    <w:rsid w:val="00E9658C"/>
    <w:rsid w:val="00E96C40"/>
    <w:rsid w:val="00E97E17"/>
    <w:rsid w:val="00EA1860"/>
    <w:rsid w:val="00EA1EB5"/>
    <w:rsid w:val="00EA2BE0"/>
    <w:rsid w:val="00EA4F4F"/>
    <w:rsid w:val="00EA613A"/>
    <w:rsid w:val="00EA7C13"/>
    <w:rsid w:val="00EB0E34"/>
    <w:rsid w:val="00EB1775"/>
    <w:rsid w:val="00EB2948"/>
    <w:rsid w:val="00EB2C5F"/>
    <w:rsid w:val="00EB39FA"/>
    <w:rsid w:val="00EB532B"/>
    <w:rsid w:val="00EB7441"/>
    <w:rsid w:val="00EC18A9"/>
    <w:rsid w:val="00EC27E4"/>
    <w:rsid w:val="00EC2D28"/>
    <w:rsid w:val="00EC536F"/>
    <w:rsid w:val="00ED125D"/>
    <w:rsid w:val="00ED176F"/>
    <w:rsid w:val="00ED230C"/>
    <w:rsid w:val="00ED3F4C"/>
    <w:rsid w:val="00ED4A95"/>
    <w:rsid w:val="00ED7B3C"/>
    <w:rsid w:val="00EE0852"/>
    <w:rsid w:val="00EE3D0F"/>
    <w:rsid w:val="00EE4C95"/>
    <w:rsid w:val="00EF1EDD"/>
    <w:rsid w:val="00EF540F"/>
    <w:rsid w:val="00EF67F3"/>
    <w:rsid w:val="00EF74C6"/>
    <w:rsid w:val="00EF7E1C"/>
    <w:rsid w:val="00F004C8"/>
    <w:rsid w:val="00F00A92"/>
    <w:rsid w:val="00F04DD9"/>
    <w:rsid w:val="00F06576"/>
    <w:rsid w:val="00F07E33"/>
    <w:rsid w:val="00F1568D"/>
    <w:rsid w:val="00F26ED6"/>
    <w:rsid w:val="00F2789A"/>
    <w:rsid w:val="00F27A59"/>
    <w:rsid w:val="00F27C23"/>
    <w:rsid w:val="00F30695"/>
    <w:rsid w:val="00F3377F"/>
    <w:rsid w:val="00F367A6"/>
    <w:rsid w:val="00F3797F"/>
    <w:rsid w:val="00F37BE1"/>
    <w:rsid w:val="00F526B2"/>
    <w:rsid w:val="00F5467E"/>
    <w:rsid w:val="00F55167"/>
    <w:rsid w:val="00F61ECA"/>
    <w:rsid w:val="00F73A82"/>
    <w:rsid w:val="00F759AE"/>
    <w:rsid w:val="00F75CC7"/>
    <w:rsid w:val="00F805FE"/>
    <w:rsid w:val="00F84DB9"/>
    <w:rsid w:val="00F8634E"/>
    <w:rsid w:val="00F90858"/>
    <w:rsid w:val="00F916C6"/>
    <w:rsid w:val="00F91FB5"/>
    <w:rsid w:val="00F92FE1"/>
    <w:rsid w:val="00F9359E"/>
    <w:rsid w:val="00F93AEA"/>
    <w:rsid w:val="00F94A2C"/>
    <w:rsid w:val="00F95E4E"/>
    <w:rsid w:val="00FA1C6E"/>
    <w:rsid w:val="00FA2077"/>
    <w:rsid w:val="00FA4B2A"/>
    <w:rsid w:val="00FA5E2E"/>
    <w:rsid w:val="00FA61D2"/>
    <w:rsid w:val="00FA6478"/>
    <w:rsid w:val="00FB0254"/>
    <w:rsid w:val="00FB0B83"/>
    <w:rsid w:val="00FB0F7A"/>
    <w:rsid w:val="00FB121D"/>
    <w:rsid w:val="00FB60C4"/>
    <w:rsid w:val="00FB7BD7"/>
    <w:rsid w:val="00FC25AA"/>
    <w:rsid w:val="00FC631D"/>
    <w:rsid w:val="00FD78FF"/>
    <w:rsid w:val="00FD7A49"/>
    <w:rsid w:val="00FE2141"/>
    <w:rsid w:val="00FE3FD8"/>
    <w:rsid w:val="00FE580E"/>
    <w:rsid w:val="00FE6700"/>
    <w:rsid w:val="00FE6898"/>
    <w:rsid w:val="00FF0D8A"/>
    <w:rsid w:val="00FF11D1"/>
    <w:rsid w:val="00FF14BF"/>
    <w:rsid w:val="00FF5ABE"/>
    <w:rsid w:val="00FF64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9634">
      <o:colormenu v:ext="edit" strokecolor="none"/>
    </o:shapedefaults>
    <o:shapelayout v:ext="edit">
      <o:idmap v:ext="edit" data="1"/>
      <o:rules v:ext="edit">
        <o:r id="V:Rule23" type="connector" idref="#_x0000_s1112"/>
        <o:r id="V:Rule24" type="connector" idref="#_x0000_s1109"/>
        <o:r id="V:Rule25" type="connector" idref="#_x0000_s1048"/>
        <o:r id="V:Rule26" type="connector" idref="#_x0000_s1076"/>
        <o:r id="V:Rule27" type="connector" idref="#_x0000_s1102"/>
        <o:r id="V:Rule28" type="connector" idref="#_x0000_s1103"/>
        <o:r id="V:Rule29" type="connector" idref="#_x0000_s1081"/>
        <o:r id="V:Rule30" type="connector" idref="#_x0000_s1042"/>
        <o:r id="V:Rule31" type="connector" idref="#_x0000_s1091"/>
        <o:r id="V:Rule32" type="connector" idref="#_x0000_s1034"/>
        <o:r id="V:Rule33" type="connector" idref="#_x0000_s1111"/>
        <o:r id="V:Rule34" type="connector" idref="#_x0000_s1107"/>
        <o:r id="V:Rule35" type="connector" idref="#_x0000_s1037"/>
        <o:r id="V:Rule36" type="connector" idref="#_x0000_s1039"/>
        <o:r id="V:Rule37" type="connector" idref="#_x0000_s1074"/>
        <o:r id="V:Rule38" type="connector" idref="#_x0000_s1040"/>
        <o:r id="V:Rule39" type="connector" idref="#_x0000_s1106"/>
        <o:r id="V:Rule40" type="connector" idref="#_x0000_s1075"/>
        <o:r id="V:Rule41" type="connector" idref="#_x0000_s1041"/>
        <o:r id="V:Rule42" type="connector" idref="#_x0000_s1073"/>
        <o:r id="V:Rule43" type="connector" idref="#_x0000_s1110"/>
        <o:r id="V:Rule44" type="connector" idref="#_x0000_s1033"/>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D2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D2B"/>
    <w:pPr>
      <w:ind w:left="720"/>
      <w:contextualSpacing/>
    </w:pPr>
  </w:style>
  <w:style w:type="paragraph" w:styleId="FootnoteText">
    <w:name w:val="footnote text"/>
    <w:basedOn w:val="Normal"/>
    <w:link w:val="FootnoteTextChar"/>
    <w:semiHidden/>
    <w:unhideWhenUsed/>
    <w:rsid w:val="005F7D2B"/>
    <w:rPr>
      <w:sz w:val="20"/>
      <w:szCs w:val="20"/>
    </w:rPr>
  </w:style>
  <w:style w:type="character" w:customStyle="1" w:styleId="FootnoteTextChar">
    <w:name w:val="Footnote Text Char"/>
    <w:basedOn w:val="DefaultParagraphFont"/>
    <w:link w:val="FootnoteText"/>
    <w:semiHidden/>
    <w:rsid w:val="005F7D2B"/>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unhideWhenUsed/>
    <w:rsid w:val="005F7D2B"/>
    <w:rPr>
      <w:vertAlign w:val="superscript"/>
    </w:rPr>
  </w:style>
  <w:style w:type="paragraph" w:styleId="Header">
    <w:name w:val="header"/>
    <w:basedOn w:val="Normal"/>
    <w:link w:val="HeaderChar"/>
    <w:uiPriority w:val="99"/>
    <w:unhideWhenUsed/>
    <w:rsid w:val="00AB2D16"/>
    <w:pPr>
      <w:tabs>
        <w:tab w:val="center" w:pos="4320"/>
        <w:tab w:val="right" w:pos="8640"/>
      </w:tabs>
    </w:pPr>
  </w:style>
  <w:style w:type="character" w:customStyle="1" w:styleId="HeaderChar">
    <w:name w:val="Header Char"/>
    <w:basedOn w:val="DefaultParagraphFont"/>
    <w:link w:val="Header"/>
    <w:uiPriority w:val="99"/>
    <w:rsid w:val="00AB2D1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B2D16"/>
    <w:pPr>
      <w:tabs>
        <w:tab w:val="center" w:pos="4320"/>
        <w:tab w:val="right" w:pos="8640"/>
      </w:tabs>
    </w:pPr>
  </w:style>
  <w:style w:type="character" w:customStyle="1" w:styleId="FooterChar">
    <w:name w:val="Footer Char"/>
    <w:basedOn w:val="DefaultParagraphFont"/>
    <w:link w:val="Footer"/>
    <w:uiPriority w:val="99"/>
    <w:rsid w:val="00AB2D16"/>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DA2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C25AA"/>
    <w:rPr>
      <w:color w:val="0000FF" w:themeColor="hyperlink"/>
      <w:u w:val="single"/>
    </w:rPr>
  </w:style>
  <w:style w:type="paragraph" w:styleId="BalloonText">
    <w:name w:val="Balloon Text"/>
    <w:basedOn w:val="Normal"/>
    <w:link w:val="BalloonTextChar"/>
    <w:uiPriority w:val="99"/>
    <w:semiHidden/>
    <w:unhideWhenUsed/>
    <w:rsid w:val="00252211"/>
    <w:rPr>
      <w:rFonts w:ascii="Tahoma" w:hAnsi="Tahoma" w:cs="Tahoma"/>
      <w:sz w:val="16"/>
      <w:szCs w:val="16"/>
    </w:rPr>
  </w:style>
  <w:style w:type="character" w:customStyle="1" w:styleId="BalloonTextChar">
    <w:name w:val="Balloon Text Char"/>
    <w:basedOn w:val="DefaultParagraphFont"/>
    <w:link w:val="BalloonText"/>
    <w:uiPriority w:val="99"/>
    <w:semiHidden/>
    <w:rsid w:val="00252211"/>
    <w:rPr>
      <w:rFonts w:ascii="Tahoma" w:eastAsia="Times New Roman" w:hAnsi="Tahoma" w:cs="Tahoma"/>
      <w:sz w:val="16"/>
      <w:szCs w:val="16"/>
      <w:lang w:val="en-GB" w:eastAsia="en-GB"/>
    </w:rPr>
  </w:style>
  <w:style w:type="paragraph" w:styleId="BodyText">
    <w:name w:val="Body Text"/>
    <w:basedOn w:val="Normal"/>
    <w:link w:val="BodyTextChar"/>
    <w:semiHidden/>
    <w:rsid w:val="008908BD"/>
    <w:pPr>
      <w:widowControl w:val="0"/>
      <w:suppressAutoHyphens/>
      <w:spacing w:after="120"/>
    </w:pPr>
    <w:rPr>
      <w:rFonts w:eastAsia="Lucida Sans Unicode"/>
      <w:kern w:val="1"/>
      <w:lang w:val="en-US" w:eastAsia="id-ID"/>
    </w:rPr>
  </w:style>
  <w:style w:type="character" w:customStyle="1" w:styleId="BodyTextChar">
    <w:name w:val="Body Text Char"/>
    <w:basedOn w:val="DefaultParagraphFont"/>
    <w:link w:val="BodyText"/>
    <w:semiHidden/>
    <w:rsid w:val="008908BD"/>
    <w:rPr>
      <w:rFonts w:ascii="Times New Roman" w:eastAsia="Lucida Sans Unicode" w:hAnsi="Times New Roman" w:cs="Times New Roman"/>
      <w:kern w:val="1"/>
      <w:sz w:val="24"/>
      <w:szCs w:val="24"/>
      <w:lang w:eastAsia="id-ID"/>
    </w:rPr>
  </w:style>
  <w:style w:type="paragraph" w:styleId="NormalWeb">
    <w:name w:val="Normal (Web)"/>
    <w:basedOn w:val="Normal"/>
    <w:uiPriority w:val="99"/>
    <w:semiHidden/>
    <w:unhideWhenUsed/>
    <w:rsid w:val="00E154CA"/>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60904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bsoft.web.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73E2-4614-4E0B-92A6-4723C483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4840</TotalTime>
  <Pages>59</Pages>
  <Words>10835</Words>
  <Characters>61764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pondok tengah</Company>
  <LinksUpToDate>false</LinksUpToDate>
  <CharactersWithSpaces>72455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LAZUARDI</dc:creator>
  <cp:keywords/>
  <dc:description/>
  <cp:lastModifiedBy>LAZUARDI</cp:lastModifiedBy>
  <cp:revision>465</cp:revision>
  <cp:lastPrinted>2012-08-14T23:59:00Z</cp:lastPrinted>
  <dcterms:created xsi:type="dcterms:W3CDTF">2012-05-06T03:49:00Z</dcterms:created>
  <dcterms:modified xsi:type="dcterms:W3CDTF">2012-08-14T23:59:00Z</dcterms:modified>
</cp:coreProperties>
</file>