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7B" w:rsidRPr="00CF6540" w:rsidRDefault="00AE7A7B" w:rsidP="00AE7A7B">
      <w:pPr>
        <w:spacing w:line="480" w:lineRule="auto"/>
        <w:ind w:left="1134" w:hanging="992"/>
        <w:jc w:val="center"/>
        <w:rPr>
          <w:b/>
          <w:sz w:val="28"/>
          <w:szCs w:val="28"/>
        </w:rPr>
      </w:pPr>
      <w:r w:rsidRPr="00CF6540">
        <w:rPr>
          <w:b/>
          <w:sz w:val="28"/>
          <w:szCs w:val="28"/>
        </w:rPr>
        <w:t>BAB II</w:t>
      </w:r>
    </w:p>
    <w:p w:rsidR="00AE7A7B" w:rsidRPr="00CF6540" w:rsidRDefault="00401C9C" w:rsidP="00AE7A7B">
      <w:pPr>
        <w:spacing w:line="480" w:lineRule="auto"/>
        <w:ind w:left="1134" w:hanging="992"/>
        <w:jc w:val="center"/>
        <w:rPr>
          <w:b/>
          <w:sz w:val="28"/>
          <w:szCs w:val="28"/>
        </w:rPr>
      </w:pPr>
      <w:r w:rsidRPr="00CF6540">
        <w:rPr>
          <w:b/>
          <w:sz w:val="28"/>
          <w:szCs w:val="28"/>
        </w:rPr>
        <w:t>TINJAUAN PUSTAKA</w:t>
      </w:r>
    </w:p>
    <w:p w:rsidR="00AE7A7B" w:rsidRPr="00CF6540" w:rsidRDefault="00AE7A7B" w:rsidP="00AE7A7B">
      <w:pPr>
        <w:spacing w:line="480" w:lineRule="auto"/>
        <w:ind w:left="1134" w:hanging="992"/>
        <w:jc w:val="center"/>
      </w:pPr>
    </w:p>
    <w:p w:rsidR="00AE7A7B" w:rsidRPr="002B1ABA" w:rsidRDefault="00401C9C" w:rsidP="00507A64">
      <w:pPr>
        <w:pStyle w:val="ListParagraph"/>
        <w:numPr>
          <w:ilvl w:val="0"/>
          <w:numId w:val="28"/>
        </w:numPr>
        <w:spacing w:line="480" w:lineRule="auto"/>
        <w:jc w:val="both"/>
        <w:rPr>
          <w:rFonts w:ascii="Times New Roman" w:hAnsi="Times New Roman" w:cs="Times New Roman"/>
          <w:b/>
          <w:sz w:val="24"/>
          <w:szCs w:val="24"/>
        </w:rPr>
      </w:pPr>
      <w:r w:rsidRPr="002B1ABA">
        <w:rPr>
          <w:rFonts w:ascii="Times New Roman" w:hAnsi="Times New Roman" w:cs="Times New Roman"/>
          <w:b/>
          <w:sz w:val="24"/>
          <w:szCs w:val="24"/>
        </w:rPr>
        <w:t xml:space="preserve">Tinjauan Pustaka Tentang Prokrastinasi </w:t>
      </w:r>
      <w:r w:rsidR="00AE7A7B" w:rsidRPr="002B1ABA">
        <w:rPr>
          <w:rFonts w:ascii="Times New Roman" w:hAnsi="Times New Roman" w:cs="Times New Roman"/>
          <w:b/>
          <w:sz w:val="24"/>
          <w:szCs w:val="24"/>
        </w:rPr>
        <w:t xml:space="preserve">Akademik </w:t>
      </w:r>
    </w:p>
    <w:p w:rsidR="00AE7A7B" w:rsidRPr="002B1ABA" w:rsidRDefault="00AE7A7B" w:rsidP="009360ED">
      <w:pPr>
        <w:spacing w:line="480" w:lineRule="auto"/>
        <w:ind w:left="284" w:firstLine="425"/>
        <w:jc w:val="both"/>
      </w:pPr>
      <w:r w:rsidRPr="002B1ABA">
        <w:t>Seseorang  yang  mempunyai  kesulitan  untuk  melakukan  sesuatu,  sesuai batas  waktu  yang  telah  ditentukan,  sering  mengalami  keterlambatan, mempersiapkan  sesuatu  dengan  sangat  berlebihan,  maupun  gagal  dalam menyelesaikan tugas sesuai batas waktu yang telah ditentukan,  dikatakan sebagai seorang  yang  melakukan  prokrastinasi,  sehingga  prokrastinasi  dapat  dikatakan sebagai  salah  satu  perilaku  yang  tidak  efisien  dalam menggunakan  waktu,  dan adanya kecenderungan untuk tidak segera memulai suatu kerja ketika menghadapi suatu tugas</w:t>
      </w:r>
      <w:r w:rsidRPr="002B1ABA">
        <w:rPr>
          <w:rStyle w:val="FootnoteReference"/>
        </w:rPr>
        <w:footnoteReference w:id="2"/>
      </w:r>
    </w:p>
    <w:p w:rsidR="009360ED" w:rsidRPr="002B1ABA" w:rsidRDefault="00AE7A7B" w:rsidP="009360ED">
      <w:pPr>
        <w:spacing w:line="480" w:lineRule="auto"/>
        <w:ind w:left="284" w:firstLine="425"/>
        <w:jc w:val="both"/>
        <w:rPr>
          <w:lang w:val="id-ID"/>
        </w:rPr>
      </w:pPr>
      <w:r w:rsidRPr="002B1ABA">
        <w:t>Prokrastinasi dapat dipandang dari berbagai segi, karena prokrastinasi  ini melibatkan berbagai unsur masalah yang komplek, yang saling terkait satu dengan lainnya.  Prokrastinasi  bisa  dikatakan  sebagai  hanya  suatu  penundaan  atau kecenderungan menunda-nunda memulai  suatu  kerja. Namun  prokrastinasi  juga bisa dikatakan penghindaran  tugas, yang diakibatkan perasaan yang  tidak senang terhadap tugas dan ketakutan untuk gagal dalam mengerjakan tugas</w:t>
      </w:r>
      <w:r w:rsidRPr="002B1ABA">
        <w:rPr>
          <w:rStyle w:val="FootnoteReference"/>
        </w:rPr>
        <w:footnoteReference w:id="3"/>
      </w:r>
      <w:r w:rsidR="000C29FE" w:rsidRPr="002B1ABA">
        <w:rPr>
          <w:lang w:val="id-ID"/>
        </w:rPr>
        <w:t>.</w:t>
      </w:r>
      <w:r w:rsidRPr="002B1ABA">
        <w:t xml:space="preserve"> Prokrastinasi juga  bisa  sebagai  suatu  trait  atau  kebiasaan  seseorang  terhadap respon  dalam mengerjakan tugas. </w:t>
      </w:r>
    </w:p>
    <w:p w:rsidR="00AE7A7B" w:rsidRPr="002B1ABA" w:rsidRDefault="00AE7A7B" w:rsidP="009360ED">
      <w:pPr>
        <w:pStyle w:val="ListParagraph"/>
        <w:numPr>
          <w:ilvl w:val="0"/>
          <w:numId w:val="24"/>
        </w:numPr>
        <w:spacing w:line="480" w:lineRule="auto"/>
        <w:ind w:left="284" w:firstLine="0"/>
        <w:jc w:val="both"/>
        <w:rPr>
          <w:rFonts w:ascii="Times New Roman" w:hAnsi="Times New Roman" w:cs="Times New Roman"/>
          <w:b/>
          <w:sz w:val="24"/>
          <w:szCs w:val="24"/>
        </w:rPr>
      </w:pPr>
      <w:r w:rsidRPr="002B1ABA">
        <w:rPr>
          <w:rFonts w:ascii="Times New Roman" w:hAnsi="Times New Roman" w:cs="Times New Roman"/>
          <w:b/>
          <w:sz w:val="24"/>
          <w:szCs w:val="24"/>
        </w:rPr>
        <w:lastRenderedPageBreak/>
        <w:t xml:space="preserve">Pengertian Prokrastinasi . </w:t>
      </w:r>
    </w:p>
    <w:p w:rsidR="007A0016" w:rsidRPr="002B1ABA" w:rsidRDefault="00AE7A7B" w:rsidP="009360ED">
      <w:pPr>
        <w:spacing w:line="480" w:lineRule="auto"/>
        <w:ind w:left="284" w:firstLine="425"/>
        <w:jc w:val="both"/>
      </w:pPr>
      <w:r w:rsidRPr="002B1ABA">
        <w:t>Istilah prokrastinasi berasal dari bahasa Latin procrastination dengan awalan  “pro” yang  berarti mendorong maju  atau  bergerak maju  dan  akhiran “crastinus” yang berarti keputusan hari esok atau jika digabungkan menjadi menangguhkan  atau  menunda  sampai  hari  berikutnya.</w:t>
      </w:r>
      <w:r w:rsidRPr="002B1ABA">
        <w:rPr>
          <w:rStyle w:val="FootnoteReference"/>
        </w:rPr>
        <w:footnoteReference w:id="4"/>
      </w:r>
      <w:r w:rsidR="00623693">
        <w:rPr>
          <w:lang w:val="id-ID"/>
        </w:rPr>
        <w:t xml:space="preserve"> </w:t>
      </w:r>
      <w:r w:rsidR="007A0016" w:rsidRPr="002B1ABA">
        <w:t>Pada akhirnya, penundaan atau penghindaran tugas yang kemudian disebut prokrastinasi  tidak  selalu diartikan  sama dalam perspektif budaya dan bahasa manusia. Misalnya pada bangsa Mesir kuno mengartikan  prokrastinasi dengan dua arti, yaitu menunjukkan suatu kebiasaan yang berguna untuk menghindari kerja  yang  penting  dan  usaha  yang  implusif,  juga  menunjukkan  suatu  arti kebiasaan yang berbahaya akibat kemalasan dalam menyelesaikan suatu  tugas yang  penting  untuk  nafkah  hidup,  seperti  mengerjakan  ladang  ketika  waktu menanam  sudah  tiba.  Jadi  pada  abad  lalu  prokrastinasi  bermakna  positif  bila penunda sebagai upaya konstruktif untuk menghindari keputusan implusif dan tanpa  pemikiran  yang  matang,  dan  bermakna  negatif  bila  dilakukan  karena malas  atau  tanpa  tujuan  yang  pasti.</w:t>
      </w:r>
      <w:r w:rsidR="007A0016" w:rsidRPr="002B1ABA">
        <w:rPr>
          <w:rStyle w:val="FootnoteReference"/>
        </w:rPr>
        <w:footnoteReference w:id="5"/>
      </w:r>
      <w:r w:rsidR="00623693">
        <w:rPr>
          <w:lang w:val="id-ID"/>
        </w:rPr>
        <w:t xml:space="preserve"> </w:t>
      </w:r>
    </w:p>
    <w:p w:rsidR="007A0016" w:rsidRPr="002B1ABA" w:rsidRDefault="007A0016" w:rsidP="00180F88">
      <w:pPr>
        <w:spacing w:line="456" w:lineRule="auto"/>
        <w:ind w:left="284" w:firstLine="425"/>
        <w:jc w:val="both"/>
      </w:pPr>
      <w:r w:rsidRPr="002B1ABA">
        <w:t>Seseorang yang mempunyai kecenderungan untuk menunda</w:t>
      </w:r>
      <w:r w:rsidR="00180F88">
        <w:rPr>
          <w:lang w:val="id-ID"/>
        </w:rPr>
        <w:t xml:space="preserve"> </w:t>
      </w:r>
      <w:r w:rsidRPr="002B1ABA">
        <w:t xml:space="preserve"> memulai  suatu  kerja,  ketika  menghadapi  suatu  kerja</w:t>
      </w:r>
      <w:r w:rsidR="00180F88">
        <w:rPr>
          <w:lang w:val="id-ID"/>
        </w:rPr>
        <w:t xml:space="preserve"> atau</w:t>
      </w:r>
      <w:r w:rsidR="00180F88">
        <w:t xml:space="preserve">  tugas  disebut</w:t>
      </w:r>
      <w:r w:rsidR="00180F88">
        <w:rPr>
          <w:lang w:val="id-ID"/>
        </w:rPr>
        <w:t xml:space="preserve">  </w:t>
      </w:r>
      <w:r w:rsidRPr="002B1ABA">
        <w:t xml:space="preserve">seseorang  yang  melakukan prokrastinasi. Tidak peduli apakah penundaan tersebut mempunyai alasan atau tidak. Setiap penundaan dalam menghadapi suatu tugas disebut prokrastinasi. </w:t>
      </w:r>
    </w:p>
    <w:p w:rsidR="007A0016" w:rsidRPr="002B1ABA" w:rsidRDefault="007A0016" w:rsidP="009360ED">
      <w:pPr>
        <w:spacing w:line="480" w:lineRule="auto"/>
        <w:ind w:left="284" w:firstLine="425"/>
        <w:jc w:val="both"/>
      </w:pPr>
      <w:r w:rsidRPr="002B1ABA">
        <w:lastRenderedPageBreak/>
        <w:t xml:space="preserve">Ferrari  dkk menyimpulkan  bahwa  pengertian prokrastinasi  dapat  dipandang  dari  berbagai  batasan  tertentu,  yaitu:  (1) prokrastinasi hanya sebagai perilaku penundaan, yaitu bahwa setiap perbuatan untuk menunda dalam mengerjakan suatu tugas disebut sebagai prokrastinasi, tanpa mempermasalahkan  tujuan  serta  alasan penundaan yang dilakukan,  (2) prokrastinasi  sebagai  suatu  kebiasaan  atau  pola  perilaku  yang  dimiliki individu,  yang  mengarah  kepada  trait,  penundaan  yang  dilakukan  sudah merupakan  respon  tetap  yang  selalu  dilakukan  seseorang  dalam menghadapi tugas, biasanya disertai oleh adanya keyakinan-keyakinan yang irrasional, (3) prokrastinasi  sebagai  suatu  trait  kepribadian,  dalam  pengertian  ini prokrastinasi  tidak  hanya  sebuah  perilaku  penundaan  saja,  akan  tetapi prokrastinasi  merupakan  suatu  trait  yang  melibatkan  komponen-komponen perilaku maupun struktur mental lain yang saling terkait yang dapat diketahui secara langsung maupun tidak langsung. </w:t>
      </w:r>
      <w:r w:rsidRPr="002B1ABA">
        <w:rPr>
          <w:rStyle w:val="FootnoteReference"/>
        </w:rPr>
        <w:footnoteReference w:id="6"/>
      </w:r>
      <w:r w:rsidR="003B33AF" w:rsidRPr="002B1ABA">
        <w:t xml:space="preserve"> </w:t>
      </w:r>
      <w:r w:rsidRPr="002B1ABA">
        <w:t xml:space="preserve">Ferrari  membagi prokrastinasi menjadi dua: </w:t>
      </w:r>
    </w:p>
    <w:p w:rsidR="007A0016" w:rsidRPr="002B1ABA" w:rsidRDefault="007A0016" w:rsidP="009360ED">
      <w:pPr>
        <w:spacing w:line="480" w:lineRule="auto"/>
        <w:ind w:left="284" w:firstLine="425"/>
        <w:jc w:val="both"/>
      </w:pPr>
      <w:r w:rsidRPr="002B1ABA">
        <w:t xml:space="preserve">(a) </w:t>
      </w:r>
      <w:r w:rsidRPr="002B1ABA">
        <w:rPr>
          <w:b/>
        </w:rPr>
        <w:t>functional  procrastination</w:t>
      </w:r>
      <w:r w:rsidRPr="002B1ABA">
        <w:t xml:space="preserve">,  yaitu  penundaan  mengerjakan  tugas  yang bertujuan  untuk  memperoleh  informasi  yang  lebih  lengkap  dan  akurat, </w:t>
      </w:r>
    </w:p>
    <w:p w:rsidR="007A0016" w:rsidRPr="002B1ABA" w:rsidRDefault="007A0016" w:rsidP="009360ED">
      <w:pPr>
        <w:spacing w:line="480" w:lineRule="auto"/>
        <w:ind w:left="284" w:firstLine="425"/>
        <w:jc w:val="both"/>
      </w:pPr>
      <w:r w:rsidRPr="002B1ABA">
        <w:t xml:space="preserve"> (b) </w:t>
      </w:r>
      <w:r w:rsidRPr="002B1ABA">
        <w:rPr>
          <w:b/>
        </w:rPr>
        <w:t>disfunctional procrastination</w:t>
      </w:r>
      <w:r w:rsidRPr="002B1ABA">
        <w:t xml:space="preserve"> yaitu penundaan yang tidak bertujuan, berakibat jelek dan menimbulkan masalah.</w:t>
      </w:r>
      <w:r w:rsidRPr="002B1ABA">
        <w:rPr>
          <w:rStyle w:val="FootnoteReference"/>
        </w:rPr>
        <w:footnoteReference w:id="7"/>
      </w:r>
      <w:r w:rsidRPr="002B1ABA">
        <w:t xml:space="preserve">  </w:t>
      </w:r>
    </w:p>
    <w:p w:rsidR="007A0016" w:rsidRPr="002B1ABA" w:rsidRDefault="007A0016" w:rsidP="009360ED">
      <w:pPr>
        <w:spacing w:line="480" w:lineRule="auto"/>
        <w:ind w:left="284" w:firstLine="425"/>
        <w:jc w:val="both"/>
      </w:pPr>
      <w:r w:rsidRPr="002B1ABA">
        <w:lastRenderedPageBreak/>
        <w:t xml:space="preserve">Dengan demikian, dari berbagai pendapat para ahli di atas dapat ditarik kesimpulan bahwa pengertian prokrastinasi dapat didefinisikan  sebagai  suatu penundaan  yang  dilakukan  secara  sengaja  dan  berulang-ulang,  dengan melakukan  aktivitas  lain  yang  tidak  diperlukan  dalam  pengerjaan  tugas. Prokrastinasi  dapat  dibedakan  menjadi  dua  jenis  berdasarkan  tujuan  dan manfaat  penundaan, yaitu prokrastinasi  yang disfungsional,  yang merupakan penundaan  yang  tidak  bertujuan  dan  merugikan  dan  fungsional procrastination, yaitu penundaan yang disertai alasan yang kuat, mempunyai tujuan  pasti  sehingga  tidak  merugikan,  bahkan  berguna  untuk  melakukan suatu upaya konstruktif agar suatu tugas dapat diselesaikan dengan baik. </w:t>
      </w:r>
    </w:p>
    <w:p w:rsidR="00180F88" w:rsidRPr="00180F88" w:rsidRDefault="007A0016" w:rsidP="00180F88">
      <w:pPr>
        <w:spacing w:line="480" w:lineRule="auto"/>
        <w:ind w:left="284" w:firstLine="425"/>
        <w:jc w:val="both"/>
        <w:rPr>
          <w:lang w:val="id-ID"/>
        </w:rPr>
      </w:pPr>
      <w:r w:rsidRPr="002B1ABA">
        <w:t>Pada  akhirnya  dalam  penelitian  ini,  pengertian  prokrastinasi  dibatasi sebagai  suatu penundaan yang  dilakukan  secara  sengaja  dan berulang-ulang, dengan  melakukan  aktivitas  lain  yang  tidak  diperlukan  dalam  pengerjaan tugas,  dengan    jenis  disfungsional  procrastination,  yaitu  penundaan  yang dilakukan  pada  tugas  yang  penting,  penundaan  tersebut  tidak  bertujuan,  dan bisa  menimbulkan  akibat  yang  negatif baik  yang  kategori  decisional procrastination  atau avoidance procrastination.</w:t>
      </w:r>
    </w:p>
    <w:p w:rsidR="007A0016" w:rsidRPr="002B1ABA" w:rsidRDefault="007A0016" w:rsidP="000C29FE">
      <w:pPr>
        <w:pStyle w:val="ListParagraph"/>
        <w:numPr>
          <w:ilvl w:val="0"/>
          <w:numId w:val="24"/>
        </w:numPr>
        <w:spacing w:line="480" w:lineRule="auto"/>
        <w:ind w:left="284" w:hanging="142"/>
        <w:jc w:val="both"/>
        <w:rPr>
          <w:rFonts w:ascii="Times New Roman" w:hAnsi="Times New Roman" w:cs="Times New Roman"/>
          <w:b/>
          <w:sz w:val="24"/>
          <w:szCs w:val="24"/>
        </w:rPr>
      </w:pPr>
      <w:r w:rsidRPr="002B1ABA">
        <w:rPr>
          <w:rFonts w:ascii="Times New Roman" w:hAnsi="Times New Roman" w:cs="Times New Roman"/>
          <w:b/>
          <w:sz w:val="24"/>
          <w:szCs w:val="24"/>
        </w:rPr>
        <w:t xml:space="preserve">Jenis-jenis tugas pada Prokrastinasi Akademik </w:t>
      </w:r>
    </w:p>
    <w:p w:rsidR="007A0016" w:rsidRPr="002B1ABA" w:rsidRDefault="007A0016" w:rsidP="000C29FE">
      <w:pPr>
        <w:spacing w:line="480" w:lineRule="auto"/>
        <w:ind w:left="284" w:firstLine="425"/>
        <w:jc w:val="both"/>
      </w:pPr>
      <w:r w:rsidRPr="002B1ABA">
        <w:t xml:space="preserve">Prokrastinasi dapat dilakukan pada beberapa  jenis pekerjaan. Peterson mengatakan bahwa  seseorang  dapat  melakukan prokrastinasi hanya pada hal-hal tertentu saja atau pada semua hal, sedangkan jenis-jenis  tugas  yang  sering  </w:t>
      </w:r>
      <w:r w:rsidRPr="002B1ABA">
        <w:lastRenderedPageBreak/>
        <w:t>ditunda  oleh  prokratinator,  yaitu  pada  tugas pembuatan  keputusan,  tugas-tugas  rumah  tangga,  aktivitas  akademik, pekerjaan kantor dan lainnya.</w:t>
      </w:r>
      <w:r w:rsidRPr="002B1ABA">
        <w:rPr>
          <w:rStyle w:val="FootnoteReference"/>
        </w:rPr>
        <w:footnoteReference w:id="8"/>
      </w:r>
      <w:r w:rsidRPr="002B1ABA">
        <w:t xml:space="preserve"> </w:t>
      </w:r>
    </w:p>
    <w:p w:rsidR="007A0016" w:rsidRPr="002B1ABA" w:rsidRDefault="007A0016" w:rsidP="000C29FE">
      <w:pPr>
        <w:spacing w:line="480" w:lineRule="auto"/>
        <w:ind w:left="284" w:firstLine="425"/>
        <w:jc w:val="both"/>
      </w:pPr>
      <w:r w:rsidRPr="002B1ABA">
        <w:t>Prokrastinasi akademik dan non-akademik sering menjadi  istilah yang digunakan  oleh  para  ahli  untuk  membagi  jenis-jenis  tugas  di  atas. Prokrastinasi  akademik  adalah  jenis  penundaan  yang  dilakukan  pada  jenis tugas  formal  yang  berhubungan  dengan  tugas  akdemik,  misalnya  tugas sekolah atau tugas kursus. Prokrastinasi non-akademik adalah penundaan yang dilakukan  pada  jenis  tugas  non-formal  atau  tugas  yang  berhubungan  dengan kehidupan sehari-hari, misalnya tugas rumah tangga, tugas sosial, tugas kantor dan lain sebagainya.</w:t>
      </w:r>
      <w:r w:rsidRPr="002B1ABA">
        <w:rPr>
          <w:rStyle w:val="FootnoteReference"/>
        </w:rPr>
        <w:footnoteReference w:id="9"/>
      </w:r>
      <w:r w:rsidRPr="002B1ABA">
        <w:t xml:space="preserve"> </w:t>
      </w:r>
    </w:p>
    <w:p w:rsidR="007A0016" w:rsidRPr="002B1ABA" w:rsidRDefault="007A0016" w:rsidP="000C29FE">
      <w:pPr>
        <w:spacing w:line="480" w:lineRule="auto"/>
        <w:ind w:left="284" w:firstLine="425"/>
        <w:jc w:val="both"/>
        <w:rPr>
          <w:lang w:val="id-ID"/>
        </w:rPr>
      </w:pPr>
      <w:r w:rsidRPr="002B1ABA">
        <w:t xml:space="preserve">Adapun  Solomon  dan  Rothblum menyebutkan  enam  area akademik  untuk  melihat  jenis-jenis  tugas  yang  sering  diprokrastinasi  oleh pelajar, yaitu : tugas mengarang, belajar menghadapi ujian, membaca, kinerja administratif,  menghadiri  pertemuan,  dan  kinerja  akademik  secara keseluruhan. Tugas mengarang meliputi  penundaan melaksanakan  kewajiban  atau tugas-tugas  menulis,  misalnya  menulis  makalah,  laporan,  atau  tugas mengarang  lainnya.  Tugas  belajar menghadapi  ujian mencakuup  penundaan belajar  untuk  menghadapi  ujian  misalnya  ujian  tengah  semester,  akhir semester,  atau  ulangan  mingguan.  Tugas  membaca  meliputi  adanya penundaan untuk </w:t>
      </w:r>
      <w:r w:rsidRPr="002B1ABA">
        <w:lastRenderedPageBreak/>
        <w:t>membaca buku  atau  referensi yang berkaitan dengan  tugas akedemik  yang  diwajibkan.  Kinerja  tugas  administratif,  seperti  menyalin catatan, mendaftarkan diri dalam presensi kehadiran, daftar peserta praktikum dan  sebagainya.  Menghadiri  pertemuan,  yaitu  penundaan  maupun keterlambatan  dalam  menghadiri  pelajaran,  praktikum  dan  pertemuan-pertemuan  lainnya. Dan  keenam  adalah  penundaan  dalam  kinerja  akademik secara  keseluruhan  yaitu  menunda  mengerjakan  atau  menyelesaikan  tugas-tugas akademik secara keseluruhan.</w:t>
      </w:r>
    </w:p>
    <w:p w:rsidR="00180F88" w:rsidRDefault="000C29FE" w:rsidP="00180F88">
      <w:pPr>
        <w:spacing w:line="480" w:lineRule="auto"/>
        <w:ind w:left="284" w:firstLine="425"/>
        <w:jc w:val="both"/>
        <w:rPr>
          <w:lang w:val="id-ID"/>
        </w:rPr>
      </w:pPr>
      <w:r w:rsidRPr="002B1ABA">
        <w:rPr>
          <w:lang w:val="id-ID"/>
        </w:rPr>
        <w:t>Dengan demikian dari berbagai jenis-jenis tugas prokrastinasi akademik  yang diuraikan di atas ada enam</w:t>
      </w:r>
      <w:r w:rsidR="00B33BC1">
        <w:rPr>
          <w:lang w:val="id-ID"/>
        </w:rPr>
        <w:t xml:space="preserve">jenis tugas </w:t>
      </w:r>
      <w:r w:rsidRPr="002B1ABA">
        <w:rPr>
          <w:lang w:val="id-ID"/>
        </w:rPr>
        <w:t xml:space="preserve"> prokrastinasi</w:t>
      </w:r>
      <w:r w:rsidR="00B33BC1">
        <w:rPr>
          <w:lang w:val="id-ID"/>
        </w:rPr>
        <w:t xml:space="preserve"> akademik yang sesuai dengan pen</w:t>
      </w:r>
      <w:r w:rsidRPr="002B1ABA">
        <w:rPr>
          <w:lang w:val="id-ID"/>
        </w:rPr>
        <w:t xml:space="preserve">elitian ini berdasarkan </w:t>
      </w:r>
      <w:r w:rsidR="00CF6540" w:rsidRPr="002B1ABA">
        <w:rPr>
          <w:lang w:val="id-ID"/>
        </w:rPr>
        <w:t xml:space="preserve">mata pelajaran akidah akhlak. Yaitu </w:t>
      </w:r>
      <w:r w:rsidR="00CF6540" w:rsidRPr="002B1ABA">
        <w:t>meliputi  penundaan tugas mengarang, seperti melaksanakan tugas menulis akidah akhlak . Penundaan belajar dalam menghadapi ujian,seperti UAS akidah akhlak , Ujian Semester dan  ujian  harian akidah akhlak .  Penundaan membaca,seperti menunda-nunda tugas untuk membaca buku referensi dari berbagai sumber yang berkaitan dengan tugas akademik kususnya pelajaran akidah akhlak . Penundaan kinerja tugas administratif, seperti terlambat menyalin catatan akidah akhlak. Penundaan menghadiri pertemuan,seperti terlambat dalam masuk kelas akidah akhlak atau terlambat dalam mengikuti praktikum, Penundaan kinerja akademik secara keseluruhan,yaitu kinerja-kinerja yang berhubungan dengan kegiatan akademik pelajaran akidah akhlak</w:t>
      </w:r>
    </w:p>
    <w:p w:rsidR="00180F88" w:rsidRPr="00180F88" w:rsidRDefault="00180F88" w:rsidP="00180F88">
      <w:pPr>
        <w:spacing w:line="480" w:lineRule="auto"/>
        <w:ind w:left="284" w:firstLine="425"/>
        <w:jc w:val="both"/>
        <w:rPr>
          <w:lang w:val="id-ID"/>
        </w:rPr>
      </w:pPr>
    </w:p>
    <w:p w:rsidR="007A0016" w:rsidRPr="002B1ABA" w:rsidRDefault="007A0016" w:rsidP="00401C9C">
      <w:pPr>
        <w:pStyle w:val="ListParagraph"/>
        <w:numPr>
          <w:ilvl w:val="0"/>
          <w:numId w:val="24"/>
        </w:numPr>
        <w:spacing w:line="480" w:lineRule="auto"/>
        <w:ind w:left="284" w:hanging="284"/>
        <w:jc w:val="both"/>
        <w:rPr>
          <w:rFonts w:ascii="Times New Roman" w:hAnsi="Times New Roman" w:cs="Times New Roman"/>
          <w:b/>
          <w:sz w:val="24"/>
          <w:szCs w:val="24"/>
        </w:rPr>
      </w:pPr>
      <w:r w:rsidRPr="002B1ABA">
        <w:rPr>
          <w:rFonts w:ascii="Times New Roman" w:hAnsi="Times New Roman" w:cs="Times New Roman"/>
          <w:b/>
          <w:sz w:val="24"/>
          <w:szCs w:val="24"/>
        </w:rPr>
        <w:lastRenderedPageBreak/>
        <w:t xml:space="preserve">Ciri-ciri Prokrastinasi Akademik </w:t>
      </w:r>
    </w:p>
    <w:p w:rsidR="007A0016" w:rsidRPr="002B1ABA" w:rsidRDefault="007A0016" w:rsidP="00CF6540">
      <w:pPr>
        <w:spacing w:line="480" w:lineRule="auto"/>
        <w:ind w:left="284" w:firstLine="425"/>
        <w:jc w:val="both"/>
      </w:pPr>
      <w:r w:rsidRPr="002B1ABA">
        <w:t xml:space="preserve">Ferrari,  dkk., mengatakan  bahwa  sebagai  suatu  perilaku penundaan,  prokrastinasi  akademik  dapat  termanifestasikan  dalam  indikator tertentu yang dapat diukur dan diamati ciri-ciri tertentu berupa:  </w:t>
      </w:r>
    </w:p>
    <w:p w:rsidR="00765EAD" w:rsidRPr="005D3B5B" w:rsidRDefault="007A0016" w:rsidP="00765EAD">
      <w:pPr>
        <w:pStyle w:val="ListParagraph"/>
        <w:numPr>
          <w:ilvl w:val="0"/>
          <w:numId w:val="10"/>
        </w:numPr>
        <w:spacing w:line="480" w:lineRule="auto"/>
        <w:ind w:left="567" w:hanging="425"/>
        <w:jc w:val="both"/>
        <w:rPr>
          <w:rFonts w:ascii="Times New Roman" w:hAnsi="Times New Roman" w:cs="Times New Roman"/>
          <w:b/>
          <w:sz w:val="24"/>
          <w:szCs w:val="24"/>
        </w:rPr>
      </w:pPr>
      <w:r w:rsidRPr="005D3B5B">
        <w:rPr>
          <w:rFonts w:ascii="Times New Roman" w:hAnsi="Times New Roman" w:cs="Times New Roman"/>
          <w:b/>
          <w:sz w:val="24"/>
          <w:szCs w:val="24"/>
        </w:rPr>
        <w:t>Penundaan untuk memulai maupun men</w:t>
      </w:r>
      <w:r w:rsidR="005D3B5B">
        <w:rPr>
          <w:rFonts w:ascii="Times New Roman" w:hAnsi="Times New Roman" w:cs="Times New Roman"/>
          <w:b/>
          <w:sz w:val="24"/>
          <w:szCs w:val="24"/>
        </w:rPr>
        <w:t>yelesaikan tugas yang dihadapi</w:t>
      </w:r>
    </w:p>
    <w:p w:rsidR="007A0016" w:rsidRPr="002B1ABA" w:rsidRDefault="007A0016" w:rsidP="00CF6540">
      <w:pPr>
        <w:spacing w:line="480" w:lineRule="auto"/>
        <w:ind w:left="284" w:firstLine="425"/>
        <w:jc w:val="both"/>
      </w:pPr>
      <w:r w:rsidRPr="002B1ABA">
        <w:t xml:space="preserve"> Seseorang  yang  melakukan  prokrastinasi  tahu  bahwa  tugas yang  dihadapinya  harus  segera  diselesaikan  dan  berguna  bagi  dirinya, akan  tetapi  dia  menunda-nunda  untuk  mulai  mengerjakannya  atau menunda-nunda untuk menyelesaikan sampai tuntas jika dia sudah mulai mengerjakan sebelumnya. </w:t>
      </w:r>
    </w:p>
    <w:p w:rsidR="00765EAD" w:rsidRPr="005D3B5B" w:rsidRDefault="007A0016" w:rsidP="00765EAD">
      <w:pPr>
        <w:pStyle w:val="ListParagraph"/>
        <w:numPr>
          <w:ilvl w:val="0"/>
          <w:numId w:val="10"/>
        </w:numPr>
        <w:spacing w:line="480" w:lineRule="auto"/>
        <w:jc w:val="both"/>
        <w:rPr>
          <w:rFonts w:ascii="Times New Roman" w:hAnsi="Times New Roman" w:cs="Times New Roman"/>
          <w:b/>
          <w:sz w:val="24"/>
          <w:szCs w:val="24"/>
        </w:rPr>
      </w:pPr>
      <w:r w:rsidRPr="005D3B5B">
        <w:rPr>
          <w:rFonts w:ascii="Times New Roman" w:hAnsi="Times New Roman" w:cs="Times New Roman"/>
          <w:b/>
          <w:sz w:val="24"/>
          <w:szCs w:val="24"/>
        </w:rPr>
        <w:t xml:space="preserve">Keterlambatan  dalam  mengerjakan  tugas.  </w:t>
      </w:r>
    </w:p>
    <w:p w:rsidR="007A0016" w:rsidRPr="005D3B5B" w:rsidRDefault="007A0016" w:rsidP="00CF6540">
      <w:pPr>
        <w:spacing w:line="480" w:lineRule="auto"/>
        <w:ind w:left="284" w:firstLine="567"/>
        <w:jc w:val="both"/>
        <w:rPr>
          <w:b/>
        </w:rPr>
      </w:pPr>
      <w:r w:rsidRPr="002B1ABA">
        <w:t xml:space="preserve">Orang  yang  melakukan prokrastinasi memerlukan waktu  yang  lebih  lama  daripada waktu  yang dibutuhkan  pada  umumnya  dalam  mengerjakan  suatu  tugas.  Seorang prokratinator  menghabiskan  waktu  yang  dimilikinya  untuk mempersiapkan diri  secara berlebihan, maupun melakukan hal-hal yang tidak  dibutuhkan  dalam  penyelesaian  suatu  tugas,  tanpa memperhitungkan keterbatasan waktu yang dimilikinya. Kelambanan,  dalam  arti  lambannya  kerja seseorang  dalam melakukan  suatu  tugas  dapat menjadi  ciri  yang  utama dalam prokrastinasi akademik.  </w:t>
      </w:r>
    </w:p>
    <w:p w:rsidR="00765EAD" w:rsidRPr="005D3B5B" w:rsidRDefault="007A0016" w:rsidP="00765EAD">
      <w:pPr>
        <w:pStyle w:val="ListParagraph"/>
        <w:numPr>
          <w:ilvl w:val="0"/>
          <w:numId w:val="10"/>
        </w:numPr>
        <w:spacing w:line="480" w:lineRule="auto"/>
        <w:jc w:val="both"/>
        <w:rPr>
          <w:rFonts w:ascii="Times New Roman" w:hAnsi="Times New Roman" w:cs="Times New Roman"/>
          <w:b/>
          <w:sz w:val="24"/>
          <w:szCs w:val="24"/>
        </w:rPr>
      </w:pPr>
      <w:r w:rsidRPr="005D3B5B">
        <w:rPr>
          <w:rFonts w:ascii="Times New Roman" w:hAnsi="Times New Roman" w:cs="Times New Roman"/>
          <w:b/>
          <w:sz w:val="24"/>
          <w:szCs w:val="24"/>
        </w:rPr>
        <w:t xml:space="preserve">Kesenjangan  waktu  antara  rencana  dan  kinerja  aktual.  </w:t>
      </w:r>
    </w:p>
    <w:p w:rsidR="007A0016" w:rsidRPr="002B1ABA" w:rsidRDefault="007A0016" w:rsidP="00CF6540">
      <w:pPr>
        <w:spacing w:line="480" w:lineRule="auto"/>
        <w:ind w:left="284" w:firstLine="567"/>
        <w:jc w:val="both"/>
      </w:pPr>
      <w:r w:rsidRPr="002B1ABA">
        <w:t xml:space="preserve">Seorang prokrastinator  mempunyai  kesulitan  untuk  melakukan  sesuatu  sesuai dengan  batas  waktu  yang  telah  ditentukan  sebelumnya.  Seorang prokrastinator  sering  mengalami  keterlambatan  dalam  memenuhi deadline  </w:t>
      </w:r>
      <w:r w:rsidRPr="002B1ABA">
        <w:lastRenderedPageBreak/>
        <w:t xml:space="preserve">yang  telah  ditentukan,  baik  oleh  orang  lain maupun  rencana-rencana  yang  telah  dia  tentukan  sendiri.  Seseorang  mungkin  telah merencanakan untuk mulai mengerjakan  tugas pada waktu yang  telah  ia tentukan  sendiri.  Seseorang  mungkin  telah  merencanakan  untuk  mulai mengerjakan tugas pada waktu yang telah ia tentukan sendiri, </w:t>
      </w:r>
      <w:r w:rsidR="00180F88">
        <w:rPr>
          <w:lang w:val="id-ID"/>
        </w:rPr>
        <w:t xml:space="preserve"> </w:t>
      </w:r>
      <w:r w:rsidRPr="002B1ABA">
        <w:t>tetapi ketika saatnya tiba dia tidak juga melakukannya sesuai dengan</w:t>
      </w:r>
      <w:r w:rsidR="00180F88">
        <w:t xml:space="preserve"> apa yang telah  direncanakan,</w:t>
      </w:r>
      <w:r w:rsidR="00180F88">
        <w:rPr>
          <w:lang w:val="id-ID"/>
        </w:rPr>
        <w:t xml:space="preserve"> </w:t>
      </w:r>
      <w:r w:rsidRPr="002B1ABA">
        <w:t xml:space="preserve">sehingga  menyebabkan  keterlambatan  maupun kegagalan untuk menyelesaikan tugas secara memadai. </w:t>
      </w:r>
    </w:p>
    <w:p w:rsidR="00765EAD" w:rsidRPr="005D3B5B" w:rsidRDefault="007A0016" w:rsidP="00765EAD">
      <w:pPr>
        <w:pStyle w:val="ListParagraph"/>
        <w:numPr>
          <w:ilvl w:val="0"/>
          <w:numId w:val="10"/>
        </w:numPr>
        <w:spacing w:line="480" w:lineRule="auto"/>
        <w:jc w:val="both"/>
        <w:rPr>
          <w:rFonts w:ascii="Times New Roman" w:hAnsi="Times New Roman" w:cs="Times New Roman"/>
          <w:b/>
          <w:sz w:val="24"/>
          <w:szCs w:val="24"/>
        </w:rPr>
      </w:pPr>
      <w:r w:rsidRPr="005D3B5B">
        <w:rPr>
          <w:rFonts w:ascii="Times New Roman" w:hAnsi="Times New Roman" w:cs="Times New Roman"/>
          <w:b/>
          <w:sz w:val="24"/>
          <w:szCs w:val="24"/>
        </w:rPr>
        <w:t xml:space="preserve">Melakukan aktivitas  lain yang  lebih menyenangkan daripada melakukan tugas yang harus dikerjakan. </w:t>
      </w:r>
    </w:p>
    <w:p w:rsidR="007A0016" w:rsidRPr="002B1ABA" w:rsidRDefault="007A0016" w:rsidP="00CF6540">
      <w:pPr>
        <w:spacing w:line="480" w:lineRule="auto"/>
        <w:ind w:left="284" w:firstLine="567"/>
        <w:jc w:val="both"/>
      </w:pPr>
      <w:r w:rsidRPr="002B1ABA">
        <w:t xml:space="preserve">Seorang prokrastinator dengan sengaja tidak segera melakukan  tugasnya,  akan  tetapi menggunakan waktu  yang  dia miliki  untuk  melakukan  aktivitas  lain  yang  dipandang  lebih menyenangkan  dan  mendatangkan  hiburan,  seperti  membaca  (koran, majalah, atau buku cerita lainnya), nonton, ngobrol, jalan, mendengarkan musik,  dan  sebagainya,  sehingga menyita waktu  yang  dia miliki  untuk mengerjakan tugas yang harus diselesaikannya. </w:t>
      </w:r>
    </w:p>
    <w:p w:rsidR="007A0016" w:rsidRPr="009A57D5" w:rsidRDefault="007A0016" w:rsidP="00CF6540">
      <w:pPr>
        <w:spacing w:line="480" w:lineRule="auto"/>
        <w:ind w:left="284" w:firstLine="567"/>
        <w:jc w:val="both"/>
        <w:rPr>
          <w:lang w:val="id-ID"/>
        </w:rPr>
      </w:pPr>
      <w:r w:rsidRPr="002B1ABA">
        <w:t>Jadi dapat disimpulkan bahwa  ciri-ciri prokrastinasi  akademik  adalah penundaan  untuk  memulai  maupun  menyelesaikan  kerja  pada  tugas  yang dihadapi, keterlambatan dalam mengerjakan  tugas, kesenjangan waktu antara rencana  dan  kinerja  aktual  dan  melakukan  aktivitas  lain  yang  lebih menyenangkan daripada melakukan tugas yang harus dikerjakan.</w:t>
      </w:r>
      <w:r w:rsidR="009A57D5">
        <w:rPr>
          <w:lang w:val="id-ID"/>
        </w:rPr>
        <w:t xml:space="preserve"> </w:t>
      </w:r>
    </w:p>
    <w:p w:rsidR="007A0016" w:rsidRPr="002B1ABA" w:rsidRDefault="007A0016" w:rsidP="00401C9C">
      <w:pPr>
        <w:pStyle w:val="ListParagraph"/>
        <w:numPr>
          <w:ilvl w:val="0"/>
          <w:numId w:val="24"/>
        </w:numPr>
        <w:spacing w:line="480" w:lineRule="auto"/>
        <w:ind w:left="284" w:hanging="284"/>
        <w:jc w:val="both"/>
        <w:rPr>
          <w:rFonts w:ascii="Times New Roman" w:hAnsi="Times New Roman" w:cs="Times New Roman"/>
          <w:b/>
          <w:sz w:val="24"/>
          <w:szCs w:val="24"/>
        </w:rPr>
      </w:pPr>
      <w:r w:rsidRPr="002B1ABA">
        <w:rPr>
          <w:rFonts w:ascii="Times New Roman" w:hAnsi="Times New Roman" w:cs="Times New Roman"/>
          <w:b/>
          <w:sz w:val="24"/>
          <w:szCs w:val="24"/>
        </w:rPr>
        <w:t xml:space="preserve">Teori Perkembangan Prokrastinasi Akademik </w:t>
      </w:r>
    </w:p>
    <w:p w:rsidR="00765EAD" w:rsidRPr="005D3B5B" w:rsidRDefault="007A0016" w:rsidP="007A0016">
      <w:pPr>
        <w:spacing w:line="480" w:lineRule="auto"/>
        <w:ind w:firstLine="900"/>
        <w:jc w:val="both"/>
        <w:rPr>
          <w:b/>
        </w:rPr>
      </w:pPr>
      <w:r w:rsidRPr="005D3B5B">
        <w:rPr>
          <w:b/>
        </w:rPr>
        <w:t xml:space="preserve">a. Psikodinamik;  </w:t>
      </w:r>
    </w:p>
    <w:p w:rsidR="007A0016" w:rsidRPr="002B1ABA" w:rsidRDefault="007A0016" w:rsidP="00CF6540">
      <w:pPr>
        <w:spacing w:line="480" w:lineRule="auto"/>
        <w:ind w:left="284" w:firstLine="567"/>
        <w:jc w:val="both"/>
      </w:pPr>
      <w:r w:rsidRPr="002B1ABA">
        <w:lastRenderedPageBreak/>
        <w:t>Penganut  psikodinamik  beranggapan  bahwa  pengalaman masa  kanak-kanak  akan  mempengaruhi  perkembangan  proses  kognitif seseorang  ketika  dewasa,  terutama  trauma.  Seseorang  yang  pernah mengalami  trauma  akan  tugas  tertentu,  misalnya  gagal menyelesaikan tugas sekolahnya, akan cenderung melakukan prokrastinasi ketika  seseorang  tersebut  dihadapkan  lagi  pada  suatu  tugas  yang  sama. Seseorang  tersebut  akan  teringat  kepada  pengalaman  kegagalan maupun perasaan  tidak  menyenangkan  yang  pernah  dialami  seperti  masa  lalu, sehingga  seseorang  menunda  mengerjakan  tugas  sekolah,  yang dipersepsikannya  akan mendatangkan  perasaan  seperti masa  lalu.</w:t>
      </w:r>
      <w:r w:rsidRPr="002B1ABA">
        <w:rPr>
          <w:rStyle w:val="FootnoteReference"/>
        </w:rPr>
        <w:footnoteReference w:id="10"/>
      </w:r>
    </w:p>
    <w:p w:rsidR="00765EAD" w:rsidRPr="005D3B5B" w:rsidRDefault="007A0016" w:rsidP="007A0016">
      <w:pPr>
        <w:spacing w:line="480" w:lineRule="auto"/>
        <w:ind w:firstLine="1134"/>
        <w:jc w:val="both"/>
        <w:rPr>
          <w:b/>
        </w:rPr>
      </w:pPr>
      <w:r w:rsidRPr="005D3B5B">
        <w:rPr>
          <w:b/>
        </w:rPr>
        <w:t xml:space="preserve">b. Behavioristik;  </w:t>
      </w:r>
    </w:p>
    <w:p w:rsidR="007A0016" w:rsidRPr="002B1ABA" w:rsidRDefault="007A0016" w:rsidP="00CF6540">
      <w:pPr>
        <w:spacing w:line="480" w:lineRule="auto"/>
        <w:ind w:left="284" w:firstLine="567"/>
        <w:jc w:val="both"/>
      </w:pPr>
      <w:r w:rsidRPr="002B1ABA">
        <w:t>Penganut  psikologi  behavioristik  beranggapan  bahwa perilaku  prokrastinasi  akademik  muncul  akibat  proses  pembelajaran. Seseorang  melakukan  prokrastinasi  akademik  karena  dia  pernah mendapatkan  punishment  atas  perilaku  tersebut.  Seorang  yang  pernah merasakan  sukses  dalam  melakukan  tugas  sekolah  dengan  melakukan penundaan,  cenderung  akan mengulangi  lagi  perbuatannya.  Sukses  yang pernah dia rasakan akan dijadikan reward untuk mengulangi perilaku yang sama dimasa yang akan datang.</w:t>
      </w:r>
      <w:r w:rsidRPr="002B1ABA">
        <w:rPr>
          <w:rStyle w:val="FootnoteReference"/>
        </w:rPr>
        <w:footnoteReference w:id="11"/>
      </w:r>
      <w:r w:rsidRPr="002B1ABA">
        <w:t xml:space="preserve"> </w:t>
      </w:r>
    </w:p>
    <w:p w:rsidR="007A0016" w:rsidRPr="002B1ABA" w:rsidRDefault="007A0016" w:rsidP="00CF6540">
      <w:pPr>
        <w:spacing w:line="480" w:lineRule="auto"/>
        <w:ind w:left="284" w:firstLine="567"/>
        <w:jc w:val="both"/>
      </w:pPr>
      <w:r w:rsidRPr="002B1ABA">
        <w:t xml:space="preserve">Perilaku  prokrastinasi  akademik  juga  bisa  muncul  pada  kondisi lingkungan  tertentu.  Kondisi  yang  menimbulkan  stimulus  tertentu  bisa </w:t>
      </w:r>
      <w:r w:rsidRPr="002B1ABA">
        <w:lastRenderedPageBreak/>
        <w:t>menjadi  reinforcement  bagi  munculnya  perilaku  prokrastinasi.  Kondisi yang lenient  atau  rendah  dalam  pengawasan  akan mendorong  seseorang untuk  melakukan  prokrastinasi  akademik,  karena  tidak  adanya pengawasan  akan  mendorong  seseorang  untuk  berperilaku  tidak  tepat waktu .</w:t>
      </w:r>
      <w:r w:rsidRPr="002B1ABA">
        <w:rPr>
          <w:rStyle w:val="FootnoteReference"/>
        </w:rPr>
        <w:footnoteReference w:id="12"/>
      </w:r>
    </w:p>
    <w:p w:rsidR="00765EAD" w:rsidRPr="005D3B5B" w:rsidRDefault="007A0016" w:rsidP="007A0016">
      <w:pPr>
        <w:spacing w:line="480" w:lineRule="auto"/>
        <w:ind w:firstLine="1134"/>
        <w:jc w:val="both"/>
        <w:rPr>
          <w:b/>
        </w:rPr>
      </w:pPr>
      <w:r w:rsidRPr="005D3B5B">
        <w:rPr>
          <w:b/>
        </w:rPr>
        <w:t>c. Ko</w:t>
      </w:r>
      <w:r w:rsidR="00765EAD" w:rsidRPr="005D3B5B">
        <w:rPr>
          <w:b/>
        </w:rPr>
        <w:t>gnitif dan behavioral-cognitif</w:t>
      </w:r>
    </w:p>
    <w:p w:rsidR="007A0016" w:rsidRPr="002B1ABA" w:rsidRDefault="007A0016" w:rsidP="00CF6540">
      <w:pPr>
        <w:spacing w:line="480" w:lineRule="auto"/>
        <w:ind w:left="284" w:firstLine="567"/>
        <w:jc w:val="both"/>
      </w:pPr>
      <w:r w:rsidRPr="002B1ABA">
        <w:t>Ellis dan Knaus memberikan penjelasan tentang prokrastinasi akademik dari sudut pandang cognitive-behavioral.  Prokrastinasi  akademik  terjadi  karena  adanya keyakinan  irrasional  yang  dimiliki  oleh  seseorang.  Keyakinan  irrasional tersebut  dapat  disebabkan  oleh  suatu  kesalahan  dalam  mempersepsikan tugas sekolah, seseorang memandang tugas sebagai sesuatu yang berat dan tidak menyenangkan  (aversiveness of  the  task dan  fear of  failure) .</w:t>
      </w:r>
    </w:p>
    <w:p w:rsidR="00BC1243" w:rsidRDefault="007A0016" w:rsidP="00623693">
      <w:pPr>
        <w:spacing w:line="480" w:lineRule="auto"/>
        <w:ind w:left="284" w:firstLine="567"/>
        <w:jc w:val="both"/>
        <w:rPr>
          <w:lang w:val="id-ID"/>
        </w:rPr>
      </w:pPr>
      <w:r w:rsidRPr="002B1ABA">
        <w:t xml:space="preserve">Oleh  karena  itu seseorang  merasa  tidak  mampu  untuk  menyelesaikan  tugasnya  secara memadai,  sehingga  seseorang  menunda-nunda  dalam  menyelesaikan tugasnya  secara  memadai,  sehingga  seseorang  menunda-nunda  dalam menyelesaikan tugas tersebut.  Fear of  the  failure adalah ketakutan yang berlebihan untuk gagal, seseorang menunda-nunda mengerjakan tugas sekolahnya karena takut jika gagal  menyelesaikannya  sehingga  akan  mendatangkan  penilaian yang negatif akan kemampuannya. Akibatnya seseorang menunda-nunda untuk mengerjakan tugas yang dihadapinya. </w:t>
      </w:r>
      <w:r w:rsidRPr="002B1ABA">
        <w:rPr>
          <w:rStyle w:val="FootnoteReference"/>
        </w:rPr>
        <w:footnoteReference w:id="13"/>
      </w:r>
    </w:p>
    <w:p w:rsidR="009A57D5" w:rsidRPr="009A57D5" w:rsidRDefault="009A57D5" w:rsidP="00623693">
      <w:pPr>
        <w:spacing w:line="480" w:lineRule="auto"/>
        <w:ind w:left="284" w:firstLine="567"/>
        <w:jc w:val="both"/>
        <w:rPr>
          <w:lang w:val="id-ID"/>
        </w:rPr>
      </w:pPr>
    </w:p>
    <w:p w:rsidR="007A0016" w:rsidRPr="002B1ABA" w:rsidRDefault="007A0016" w:rsidP="00401C9C">
      <w:pPr>
        <w:pStyle w:val="ListParagraph"/>
        <w:numPr>
          <w:ilvl w:val="0"/>
          <w:numId w:val="24"/>
        </w:numPr>
        <w:spacing w:line="480" w:lineRule="auto"/>
        <w:ind w:left="284" w:hanging="284"/>
        <w:jc w:val="both"/>
        <w:rPr>
          <w:rFonts w:ascii="Times New Roman" w:hAnsi="Times New Roman" w:cs="Times New Roman"/>
          <w:b/>
          <w:sz w:val="24"/>
          <w:szCs w:val="24"/>
        </w:rPr>
      </w:pPr>
      <w:r w:rsidRPr="002B1ABA">
        <w:rPr>
          <w:rFonts w:ascii="Times New Roman" w:hAnsi="Times New Roman" w:cs="Times New Roman"/>
          <w:b/>
          <w:sz w:val="24"/>
          <w:szCs w:val="24"/>
        </w:rPr>
        <w:lastRenderedPageBreak/>
        <w:t xml:space="preserve">Faktor-faktor yang Mempengaruhi Prokrastinasi Akademik </w:t>
      </w:r>
    </w:p>
    <w:p w:rsidR="007A0016" w:rsidRPr="002B1ABA" w:rsidRDefault="007A0016" w:rsidP="00CF6540">
      <w:pPr>
        <w:spacing w:line="480" w:lineRule="auto"/>
        <w:ind w:left="284" w:firstLine="526"/>
        <w:jc w:val="both"/>
      </w:pPr>
      <w:r w:rsidRPr="002B1ABA">
        <w:t xml:space="preserve">Faktor-faktor  yang  mempengaruhi  prokrastinasi  akademik  dapat dikategorikan menjadi dua macam, yaitu faktor internal dan faktor eksternal. </w:t>
      </w:r>
    </w:p>
    <w:p w:rsidR="00765EAD" w:rsidRPr="009A57D5" w:rsidRDefault="007A0016" w:rsidP="009A57D5">
      <w:pPr>
        <w:pStyle w:val="ListParagraph"/>
        <w:numPr>
          <w:ilvl w:val="0"/>
          <w:numId w:val="29"/>
        </w:numPr>
        <w:spacing w:line="480" w:lineRule="auto"/>
        <w:jc w:val="both"/>
        <w:rPr>
          <w:b/>
        </w:rPr>
      </w:pPr>
      <w:r w:rsidRPr="009A57D5">
        <w:rPr>
          <w:b/>
        </w:rPr>
        <w:t>Faktor interna</w:t>
      </w:r>
      <w:r w:rsidR="009A57D5">
        <w:rPr>
          <w:b/>
          <w:lang w:val="id-ID"/>
        </w:rPr>
        <w:t>l</w:t>
      </w:r>
      <w:r w:rsidRPr="009A57D5">
        <w:rPr>
          <w:b/>
        </w:rPr>
        <w:t xml:space="preserve"> </w:t>
      </w:r>
    </w:p>
    <w:p w:rsidR="00764A3F" w:rsidRPr="002B1ABA" w:rsidRDefault="00765EAD" w:rsidP="00764A3F">
      <w:pPr>
        <w:spacing w:line="480" w:lineRule="auto"/>
        <w:ind w:left="284" w:firstLine="567"/>
        <w:jc w:val="both"/>
        <w:rPr>
          <w:lang w:val="id-ID"/>
        </w:rPr>
      </w:pPr>
      <w:r w:rsidRPr="002B1ABA">
        <w:t xml:space="preserve">Faktor internal </w:t>
      </w:r>
      <w:r w:rsidR="007A0016" w:rsidRPr="002B1ABA">
        <w:t xml:space="preserve">yaitu faktor-faktor yang terdapat dalam diri individu yang mempengaruhi  prokrastinasi.  Faktor-faktor  itu meliputi  kondisi  fisik  dan kondisi psikologis dari individu, yaitu: </w:t>
      </w:r>
    </w:p>
    <w:p w:rsidR="007A0016" w:rsidRPr="002B1ABA" w:rsidRDefault="007A0016" w:rsidP="007A0016">
      <w:pPr>
        <w:pStyle w:val="ListParagraph"/>
        <w:numPr>
          <w:ilvl w:val="0"/>
          <w:numId w:val="8"/>
        </w:numPr>
        <w:spacing w:line="480" w:lineRule="auto"/>
        <w:jc w:val="both"/>
        <w:rPr>
          <w:rFonts w:ascii="Times New Roman" w:hAnsi="Times New Roman" w:cs="Times New Roman"/>
          <w:sz w:val="24"/>
          <w:szCs w:val="24"/>
        </w:rPr>
      </w:pPr>
      <w:r w:rsidRPr="002B1ABA">
        <w:rPr>
          <w:rFonts w:ascii="Times New Roman" w:hAnsi="Times New Roman" w:cs="Times New Roman"/>
          <w:sz w:val="24"/>
          <w:szCs w:val="24"/>
        </w:rPr>
        <w:t xml:space="preserve">Kondisi  fisik  individu.  </w:t>
      </w:r>
    </w:p>
    <w:p w:rsidR="007A0016" w:rsidRPr="002B1ABA" w:rsidRDefault="007A0016" w:rsidP="00CF6540">
      <w:pPr>
        <w:pStyle w:val="ListParagraph"/>
        <w:spacing w:line="480" w:lineRule="auto"/>
        <w:ind w:left="284" w:firstLine="567"/>
        <w:jc w:val="both"/>
        <w:rPr>
          <w:rFonts w:ascii="Times New Roman" w:hAnsi="Times New Roman" w:cs="Times New Roman"/>
          <w:sz w:val="24"/>
          <w:szCs w:val="24"/>
        </w:rPr>
      </w:pPr>
      <w:r w:rsidRPr="002B1ABA">
        <w:rPr>
          <w:rFonts w:ascii="Times New Roman" w:hAnsi="Times New Roman" w:cs="Times New Roman"/>
          <w:sz w:val="24"/>
          <w:szCs w:val="24"/>
        </w:rPr>
        <w:t>Faktor  dari  dalam  diri  individu  yang  turut mempengaruhi  munculnya  prokrastinasi  akademik  adal</w:t>
      </w:r>
      <w:r w:rsidR="009A57D5">
        <w:rPr>
          <w:rFonts w:ascii="Times New Roman" w:hAnsi="Times New Roman" w:cs="Times New Roman"/>
          <w:sz w:val="24"/>
          <w:szCs w:val="24"/>
        </w:rPr>
        <w:t xml:space="preserve">ah  berupa keadaan  fisik  dan </w:t>
      </w:r>
      <w:r w:rsidRPr="002B1ABA">
        <w:rPr>
          <w:rFonts w:ascii="Times New Roman" w:hAnsi="Times New Roman" w:cs="Times New Roman"/>
          <w:sz w:val="24"/>
          <w:szCs w:val="24"/>
        </w:rPr>
        <w:t>kesehatan  individu  misalnya  fatigue.</w:t>
      </w:r>
      <w:r w:rsidR="009A57D5">
        <w:rPr>
          <w:rFonts w:ascii="Times New Roman" w:hAnsi="Times New Roman" w:cs="Times New Roman"/>
          <w:sz w:val="24"/>
          <w:szCs w:val="24"/>
          <w:lang w:val="id-ID"/>
        </w:rPr>
        <w:t xml:space="preserve"> </w:t>
      </w:r>
      <w:r w:rsidRPr="002B1ABA">
        <w:rPr>
          <w:rFonts w:ascii="Times New Roman" w:hAnsi="Times New Roman" w:cs="Times New Roman"/>
          <w:sz w:val="24"/>
          <w:szCs w:val="24"/>
        </w:rPr>
        <w:t>Seseorang  yang  mengalami  fatigue  akan  memiliki  kecenderungan lebih  tinggi untuk melakukan prokrastinasi daripada yang  tidak .</w:t>
      </w:r>
      <w:r w:rsidRPr="002B1ABA">
        <w:rPr>
          <w:rStyle w:val="FootnoteReference"/>
          <w:rFonts w:ascii="Times New Roman" w:hAnsi="Times New Roman" w:cs="Times New Roman"/>
          <w:sz w:val="24"/>
          <w:szCs w:val="24"/>
        </w:rPr>
        <w:footnoteReference w:id="14"/>
      </w:r>
      <w:r w:rsidRPr="002B1ABA">
        <w:rPr>
          <w:rFonts w:ascii="Times New Roman" w:hAnsi="Times New Roman" w:cs="Times New Roman"/>
          <w:sz w:val="24"/>
          <w:szCs w:val="24"/>
        </w:rPr>
        <w:t xml:space="preserve"> </w:t>
      </w:r>
    </w:p>
    <w:p w:rsidR="007A0016" w:rsidRPr="002B1ABA" w:rsidRDefault="007A0016" w:rsidP="007A0016">
      <w:pPr>
        <w:spacing w:line="480" w:lineRule="auto"/>
        <w:ind w:left="180" w:hanging="38"/>
        <w:jc w:val="both"/>
      </w:pPr>
      <w:r w:rsidRPr="002B1ABA">
        <w:t xml:space="preserve">2) Kondisi  psikologis  individu. </w:t>
      </w:r>
    </w:p>
    <w:p w:rsidR="00FF6756" w:rsidRPr="00FF6756" w:rsidRDefault="007A0016" w:rsidP="008D51F3">
      <w:pPr>
        <w:spacing w:line="480" w:lineRule="auto"/>
        <w:ind w:left="284" w:firstLine="567"/>
        <w:jc w:val="both"/>
        <w:rPr>
          <w:lang w:val="id-ID"/>
        </w:rPr>
      </w:pPr>
      <w:r w:rsidRPr="002B1ABA">
        <w:t>Menurut Millgram,  dkk. Trait  kepribadian  individu  yang  turut  mempengaruhi munculnya perilaku penundaan,</w:t>
      </w:r>
      <w:r w:rsidRPr="002B1ABA">
        <w:rPr>
          <w:rStyle w:val="FootnoteReference"/>
        </w:rPr>
        <w:footnoteReference w:id="15"/>
      </w:r>
      <w:r w:rsidRPr="002B1ABA">
        <w:t xml:space="preserve"> misalnya  trait   kemampuan  sosial yang  tercermin  dalam  self  regulation  dan  tingkat  kecemasan  dalam berhubungan  social.</w:t>
      </w:r>
      <w:r w:rsidRPr="002B1ABA">
        <w:rPr>
          <w:rStyle w:val="FootnoteReference"/>
        </w:rPr>
        <w:footnoteReference w:id="16"/>
      </w:r>
      <w:r w:rsidRPr="002B1ABA">
        <w:t xml:space="preserve"> Besarnya  motivasi yang dimiliki seseorang juga akan mempengaruhi prokrastinasi secara negatif,  di  mana  semakin  tinggi  motivasi  </w:t>
      </w:r>
      <w:r w:rsidRPr="002B1ABA">
        <w:lastRenderedPageBreak/>
        <w:t xml:space="preserve">intrinsik  yang  dimiliki individu  ketika  menghadapi  tugas,  akan  semakin  rendah kecenderungannya  untuk  prokrastinasi  akademik. </w:t>
      </w:r>
      <w:r w:rsidRPr="002B1ABA">
        <w:rPr>
          <w:rStyle w:val="FootnoteReference"/>
        </w:rPr>
        <w:footnoteReference w:id="17"/>
      </w:r>
    </w:p>
    <w:p w:rsidR="00765EAD" w:rsidRPr="009A57D5" w:rsidRDefault="007A0016" w:rsidP="008D51F3">
      <w:pPr>
        <w:pStyle w:val="ListParagraph"/>
        <w:numPr>
          <w:ilvl w:val="0"/>
          <w:numId w:val="29"/>
        </w:numPr>
        <w:spacing w:line="480" w:lineRule="auto"/>
        <w:jc w:val="both"/>
        <w:rPr>
          <w:b/>
        </w:rPr>
      </w:pPr>
      <w:r w:rsidRPr="009A57D5">
        <w:rPr>
          <w:b/>
        </w:rPr>
        <w:t xml:space="preserve">Faktor  eksternal </w:t>
      </w:r>
    </w:p>
    <w:p w:rsidR="007A0016" w:rsidRPr="009A57D5" w:rsidRDefault="001031DC" w:rsidP="008D51F3">
      <w:pPr>
        <w:spacing w:line="480" w:lineRule="auto"/>
        <w:ind w:left="284" w:firstLine="567"/>
        <w:jc w:val="both"/>
        <w:rPr>
          <w:lang w:val="id-ID"/>
        </w:rPr>
      </w:pPr>
      <w:r w:rsidRPr="002B1ABA">
        <w:t xml:space="preserve">Faktor Eksternal </w:t>
      </w:r>
      <w:r w:rsidR="007A0016" w:rsidRPr="002B1ABA">
        <w:t xml:space="preserve">yaitu  </w:t>
      </w:r>
      <w:r w:rsidR="00764A3F" w:rsidRPr="002B1ABA">
        <w:t>factor</w:t>
      </w:r>
      <w:r w:rsidR="00764A3F" w:rsidRPr="002B1ABA">
        <w:rPr>
          <w:lang w:val="id-ID"/>
        </w:rPr>
        <w:t xml:space="preserve"> </w:t>
      </w:r>
      <w:r w:rsidR="007A0016" w:rsidRPr="002B1ABA">
        <w:t xml:space="preserve"> yang  terdapat  di  luar  diri  individu yang  mempengaruhi  prokrastinasi</w:t>
      </w:r>
      <w:r w:rsidR="009A57D5">
        <w:rPr>
          <w:lang w:val="id-ID"/>
        </w:rPr>
        <w:t xml:space="preserve"> </w:t>
      </w:r>
      <w:r w:rsidR="007A0016" w:rsidRPr="002B1ABA">
        <w:t xml:space="preserve"> antara  lain </w:t>
      </w:r>
      <w:r w:rsidR="009A57D5">
        <w:rPr>
          <w:lang w:val="id-ID"/>
        </w:rPr>
        <w:t>:</w:t>
      </w:r>
    </w:p>
    <w:p w:rsidR="001031DC" w:rsidRPr="002B1ABA" w:rsidRDefault="007A0016" w:rsidP="008D51F3">
      <w:pPr>
        <w:pStyle w:val="ListParagraph"/>
        <w:numPr>
          <w:ilvl w:val="0"/>
          <w:numId w:val="11"/>
        </w:numPr>
        <w:spacing w:line="480" w:lineRule="auto"/>
        <w:ind w:left="709" w:firstLine="709"/>
        <w:jc w:val="both"/>
        <w:rPr>
          <w:rFonts w:ascii="Times New Roman" w:hAnsi="Times New Roman" w:cs="Times New Roman"/>
          <w:sz w:val="24"/>
          <w:szCs w:val="24"/>
        </w:rPr>
      </w:pPr>
      <w:r w:rsidRPr="002B1ABA">
        <w:rPr>
          <w:rFonts w:ascii="Times New Roman" w:hAnsi="Times New Roman" w:cs="Times New Roman"/>
          <w:sz w:val="24"/>
          <w:szCs w:val="24"/>
        </w:rPr>
        <w:t xml:space="preserve">Gaya  pengasuhan  orangtua.  </w:t>
      </w:r>
    </w:p>
    <w:p w:rsidR="009A57D5" w:rsidRPr="009A57D5" w:rsidRDefault="007A0016" w:rsidP="008D51F3">
      <w:pPr>
        <w:spacing w:line="480" w:lineRule="auto"/>
        <w:ind w:left="284" w:firstLine="567"/>
        <w:jc w:val="both"/>
        <w:rPr>
          <w:lang w:val="id-ID"/>
        </w:rPr>
      </w:pPr>
      <w:r w:rsidRPr="002B1ABA">
        <w:t>Hasil  penelitian  Ferrari  dan  Ollivete menemukan  bahwa  tingkat  pengasuhan  otoriter  ayah  menyebabkan munculnya  kecenderungan  perilaku  prokrastinasi  yang  kronis  pada subyek  penelitian  anak  wanita,  sedangkan  tingkat  pengasuhan otoritatif  ayah  menghasilan  anak  wanita  yang  bukan  prokrastinator. Ibu  yang  memiliki  kecenderungan  melakukan  avoidance procratination  menghasilkan  anak  wanita  yang  memiliki kecenderungan untuk melakukan avoidance procratination pula.</w:t>
      </w:r>
      <w:r w:rsidRPr="002B1ABA">
        <w:rPr>
          <w:rStyle w:val="FootnoteReference"/>
        </w:rPr>
        <w:footnoteReference w:id="18"/>
      </w:r>
    </w:p>
    <w:p w:rsidR="00CF6540" w:rsidRPr="002B1ABA" w:rsidRDefault="007A0016" w:rsidP="008D51F3">
      <w:pPr>
        <w:pStyle w:val="ListParagraph"/>
        <w:numPr>
          <w:ilvl w:val="0"/>
          <w:numId w:val="11"/>
        </w:numPr>
        <w:spacing w:line="480" w:lineRule="auto"/>
        <w:ind w:left="709" w:firstLine="709"/>
        <w:jc w:val="both"/>
        <w:rPr>
          <w:rFonts w:ascii="Times New Roman" w:hAnsi="Times New Roman" w:cs="Times New Roman"/>
          <w:sz w:val="24"/>
          <w:szCs w:val="24"/>
        </w:rPr>
      </w:pPr>
      <w:r w:rsidRPr="002B1ABA">
        <w:rPr>
          <w:rFonts w:ascii="Times New Roman" w:hAnsi="Times New Roman" w:cs="Times New Roman"/>
          <w:sz w:val="24"/>
          <w:szCs w:val="24"/>
        </w:rPr>
        <w:t xml:space="preserve">Kondisi lingkungan </w:t>
      </w:r>
    </w:p>
    <w:p w:rsidR="00BE0DD6" w:rsidRPr="002B1ABA" w:rsidRDefault="00CF6540" w:rsidP="008D51F3">
      <w:pPr>
        <w:spacing w:line="480" w:lineRule="auto"/>
        <w:ind w:left="284" w:firstLine="567"/>
        <w:jc w:val="both"/>
      </w:pPr>
      <w:r w:rsidRPr="002B1ABA">
        <w:rPr>
          <w:lang w:val="id-ID"/>
        </w:rPr>
        <w:t xml:space="preserve">Kondisi lingkungan </w:t>
      </w:r>
      <w:r w:rsidR="007A0016" w:rsidRPr="002B1ABA">
        <w:t>yang lenient prokrastinasi akademik lebih banyak dilakukan pada  lingkungan yang  rendah</w:t>
      </w:r>
      <w:r w:rsidR="008D51F3">
        <w:rPr>
          <w:lang w:val="id-ID"/>
        </w:rPr>
        <w:t xml:space="preserve"> </w:t>
      </w:r>
      <w:r w:rsidR="007A0016" w:rsidRPr="002B1ABA">
        <w:t xml:space="preserve"> pengawasan daripada lingkungan  yang  penuh  pengawasan </w:t>
      </w:r>
      <w:r w:rsidRPr="002B1ABA">
        <w:rPr>
          <w:rStyle w:val="FootnoteReference"/>
        </w:rPr>
        <w:footnoteReference w:id="19"/>
      </w:r>
      <w:r w:rsidR="007A0016" w:rsidRPr="002B1ABA">
        <w:t>.</w:t>
      </w:r>
    </w:p>
    <w:p w:rsidR="00CF6540" w:rsidRPr="002B1ABA" w:rsidRDefault="007A0016" w:rsidP="008D51F3">
      <w:pPr>
        <w:pStyle w:val="ListParagraph"/>
        <w:numPr>
          <w:ilvl w:val="0"/>
          <w:numId w:val="11"/>
        </w:numPr>
        <w:spacing w:line="480" w:lineRule="auto"/>
        <w:ind w:left="709" w:firstLine="709"/>
        <w:jc w:val="both"/>
        <w:rPr>
          <w:rFonts w:ascii="Times New Roman" w:hAnsi="Times New Roman" w:cs="Times New Roman"/>
          <w:sz w:val="24"/>
          <w:szCs w:val="24"/>
        </w:rPr>
      </w:pPr>
      <w:r w:rsidRPr="002B1ABA">
        <w:rPr>
          <w:rFonts w:ascii="Times New Roman" w:hAnsi="Times New Roman" w:cs="Times New Roman"/>
          <w:sz w:val="24"/>
          <w:szCs w:val="24"/>
        </w:rPr>
        <w:t xml:space="preserve">Tingkat atau level sekolah, </w:t>
      </w:r>
    </w:p>
    <w:p w:rsidR="007A0016" w:rsidRPr="002B1ABA" w:rsidRDefault="00CF6540" w:rsidP="00CF6540">
      <w:pPr>
        <w:pStyle w:val="ListParagraph"/>
        <w:spacing w:line="480" w:lineRule="auto"/>
        <w:ind w:left="284" w:firstLine="567"/>
        <w:jc w:val="both"/>
        <w:rPr>
          <w:rFonts w:ascii="Times New Roman" w:hAnsi="Times New Roman" w:cs="Times New Roman"/>
          <w:sz w:val="24"/>
          <w:szCs w:val="24"/>
        </w:rPr>
      </w:pPr>
      <w:r w:rsidRPr="002B1ABA">
        <w:rPr>
          <w:rFonts w:ascii="Times New Roman" w:hAnsi="Times New Roman" w:cs="Times New Roman"/>
          <w:sz w:val="24"/>
          <w:szCs w:val="24"/>
          <w:lang w:val="id-ID"/>
        </w:rPr>
        <w:lastRenderedPageBreak/>
        <w:t xml:space="preserve">Tingkat atau level sekolah </w:t>
      </w:r>
      <w:r w:rsidR="007A0016" w:rsidRPr="002B1ABA">
        <w:rPr>
          <w:rFonts w:ascii="Times New Roman" w:hAnsi="Times New Roman" w:cs="Times New Roman"/>
          <w:sz w:val="24"/>
          <w:szCs w:val="24"/>
        </w:rPr>
        <w:t>juga apakah sekolah terletak di desa ataupun  di  kota  tidak  mempengaruhi  perilaku  prokrastinasi seseorang.</w:t>
      </w:r>
      <w:r w:rsidR="007A0016" w:rsidRPr="002B1ABA">
        <w:rPr>
          <w:rStyle w:val="FootnoteReference"/>
          <w:rFonts w:ascii="Times New Roman" w:hAnsi="Times New Roman" w:cs="Times New Roman"/>
          <w:sz w:val="24"/>
          <w:szCs w:val="24"/>
        </w:rPr>
        <w:footnoteReference w:id="20"/>
      </w:r>
    </w:p>
    <w:p w:rsidR="00843AE1" w:rsidRPr="00843AE1" w:rsidRDefault="007A0016" w:rsidP="005D3B5B">
      <w:pPr>
        <w:spacing w:line="480" w:lineRule="auto"/>
        <w:ind w:left="284" w:firstLine="567"/>
        <w:jc w:val="both"/>
        <w:rPr>
          <w:lang w:val="id-ID"/>
        </w:rPr>
      </w:pPr>
      <w:r w:rsidRPr="002B1ABA">
        <w:t xml:space="preserve">Berdasarkan  keterangan  di  atas  dapat  disimpulkan  bahwa prokrastinasi  akademik  dapat  dipengaruhi  oleh  faktor  internal,  yaitu  faktor yang  ada  dalam  diri  individu  dan  faktor  eksternal  berupa  faktor  di  luar  diri individu.  Faktor  tersebut  dapat  menjadi  munculnya  perilaku  prokrastinasi maupun  menjadi  faktor  kondusif  yang  akan  menjadi  katalisator  sehingga perilaku prokrastinasi akademik seseorang semakin meningkat dengan adanya pengaruh faktor tersebut. </w:t>
      </w:r>
    </w:p>
    <w:p w:rsidR="001031DC" w:rsidRPr="002B1ABA" w:rsidRDefault="006B12A2" w:rsidP="00507A64">
      <w:pPr>
        <w:pStyle w:val="ListParagraph"/>
        <w:widowControl w:val="0"/>
        <w:numPr>
          <w:ilvl w:val="0"/>
          <w:numId w:val="28"/>
        </w:numPr>
        <w:autoSpaceDE w:val="0"/>
        <w:autoSpaceDN w:val="0"/>
        <w:adjustRightInd w:val="0"/>
        <w:spacing w:line="480" w:lineRule="auto"/>
        <w:jc w:val="both"/>
        <w:rPr>
          <w:rFonts w:ascii="Times New Roman" w:eastAsia="Times New Roman" w:hAnsi="Times New Roman" w:cs="Times New Roman"/>
          <w:b/>
          <w:color w:val="000000"/>
          <w:sz w:val="24"/>
          <w:szCs w:val="24"/>
        </w:rPr>
      </w:pPr>
      <w:r w:rsidRPr="002B1ABA">
        <w:rPr>
          <w:rFonts w:ascii="Times New Roman" w:eastAsia="Times New Roman" w:hAnsi="Times New Roman" w:cs="Times New Roman"/>
          <w:b/>
          <w:color w:val="000000"/>
          <w:sz w:val="24"/>
          <w:szCs w:val="24"/>
        </w:rPr>
        <w:t xml:space="preserve">Tinjauan Pustaka tentang </w:t>
      </w:r>
      <w:r w:rsidR="001031DC" w:rsidRPr="002B1ABA">
        <w:rPr>
          <w:rFonts w:ascii="Times New Roman" w:eastAsia="Times New Roman" w:hAnsi="Times New Roman" w:cs="Times New Roman"/>
          <w:b/>
          <w:color w:val="000000"/>
          <w:sz w:val="24"/>
          <w:szCs w:val="24"/>
        </w:rPr>
        <w:t>Prestasi Belajar</w:t>
      </w:r>
    </w:p>
    <w:p w:rsidR="007A0016" w:rsidRPr="002B1ABA" w:rsidRDefault="007A0016" w:rsidP="00676EF7">
      <w:pPr>
        <w:pStyle w:val="ListParagraph"/>
        <w:widowControl w:val="0"/>
        <w:numPr>
          <w:ilvl w:val="0"/>
          <w:numId w:val="19"/>
        </w:numPr>
        <w:autoSpaceDE w:val="0"/>
        <w:autoSpaceDN w:val="0"/>
        <w:adjustRightInd w:val="0"/>
        <w:spacing w:line="480" w:lineRule="auto"/>
        <w:ind w:left="426" w:hanging="284"/>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Pengertian Prestasi Belajar</w:t>
      </w:r>
    </w:p>
    <w:p w:rsidR="007A0016" w:rsidRPr="002B1ABA" w:rsidRDefault="007A0016" w:rsidP="00764A3F">
      <w:pPr>
        <w:autoSpaceDE w:val="0"/>
        <w:autoSpaceDN w:val="0"/>
        <w:adjustRightInd w:val="0"/>
        <w:spacing w:line="480" w:lineRule="auto"/>
        <w:ind w:left="284" w:firstLine="567"/>
        <w:jc w:val="both"/>
        <w:rPr>
          <w:color w:val="000000"/>
        </w:rPr>
      </w:pPr>
      <w:r w:rsidRPr="002B1ABA">
        <w:rPr>
          <w:color w:val="000000"/>
        </w:rPr>
        <w:t>Prestasi belajar merupakan gabungan dari dua kata, yaitu “prestasi” dan “belajar”. Dimana pada setiap kata tersebut memiliki makna tersendiri. Pengertian prestasi menurut Kamus Besar Bahasa Indonesia adalah “hasil yang telah dicapai atau diperoleh”.</w:t>
      </w:r>
      <w:r w:rsidRPr="002B1ABA">
        <w:rPr>
          <w:rStyle w:val="FootnoteReference"/>
          <w:color w:val="000000"/>
        </w:rPr>
        <w:footnoteReference w:id="21"/>
      </w:r>
      <w:r w:rsidR="00623693" w:rsidRPr="002B1ABA">
        <w:rPr>
          <w:color w:val="000000"/>
        </w:rPr>
        <w:t xml:space="preserve"> </w:t>
      </w:r>
      <w:r w:rsidRPr="002B1ABA">
        <w:rPr>
          <w:color w:val="000000"/>
        </w:rPr>
        <w:t>Jadi, dapat disimpulkan bahwa prestasi adalah hasil yang telah dicapai atau diperoleh oleh seseorang dalam melakaukan kegiatan.</w:t>
      </w:r>
    </w:p>
    <w:p w:rsidR="007A0016" w:rsidRPr="002B1ABA" w:rsidRDefault="007A0016" w:rsidP="00764A3F">
      <w:pPr>
        <w:autoSpaceDE w:val="0"/>
        <w:autoSpaceDN w:val="0"/>
        <w:adjustRightInd w:val="0"/>
        <w:spacing w:line="480" w:lineRule="auto"/>
        <w:ind w:left="284" w:firstLine="567"/>
        <w:jc w:val="both"/>
        <w:rPr>
          <w:color w:val="000000"/>
        </w:rPr>
      </w:pPr>
      <w:r w:rsidRPr="002B1ABA">
        <w:rPr>
          <w:color w:val="000000"/>
        </w:rPr>
        <w:t xml:space="preserve">Sementara itu kata belajar menurut Slameto diartikan sebagai “suatu proses usaha yang dilakukan seseorang untuk memperoleh suatu perubahan tingkah laku yang baru secara keseluruhan, sebagai hasil pengalamannya sendiri dala interaksi </w:t>
      </w:r>
      <w:r w:rsidRPr="002B1ABA">
        <w:rPr>
          <w:color w:val="000000"/>
        </w:rPr>
        <w:lastRenderedPageBreak/>
        <w:t>dengan lingkungannya.</w:t>
      </w:r>
      <w:r w:rsidRPr="002B1ABA">
        <w:rPr>
          <w:rStyle w:val="FootnoteReference"/>
          <w:color w:val="000000"/>
        </w:rPr>
        <w:footnoteReference w:id="22"/>
      </w:r>
      <w:r w:rsidR="00843AE1">
        <w:rPr>
          <w:color w:val="000000"/>
          <w:lang w:val="id-ID"/>
        </w:rPr>
        <w:t xml:space="preserve"> </w:t>
      </w:r>
      <w:r w:rsidRPr="002B1ABA">
        <w:rPr>
          <w:color w:val="000000"/>
        </w:rPr>
        <w:t>Sejalan dengan pendapat diatas Sardiaman mendefinisikan belajar sebagai “usaha penguasaan materi ilmu pengetahuan yang merupakan sebagian kegiatan menuju terbentuknya kepribadian seutuhnya.</w:t>
      </w:r>
      <w:r w:rsidRPr="002B1ABA">
        <w:rPr>
          <w:rStyle w:val="FootnoteReference"/>
          <w:color w:val="000000"/>
        </w:rPr>
        <w:footnoteReference w:id="23"/>
      </w:r>
    </w:p>
    <w:p w:rsidR="00676EF7" w:rsidRPr="002B1ABA" w:rsidRDefault="007A0016" w:rsidP="00843AE1">
      <w:pPr>
        <w:autoSpaceDE w:val="0"/>
        <w:autoSpaceDN w:val="0"/>
        <w:adjustRightInd w:val="0"/>
        <w:spacing w:line="480" w:lineRule="auto"/>
        <w:ind w:left="284"/>
        <w:jc w:val="both"/>
        <w:rPr>
          <w:color w:val="000000"/>
        </w:rPr>
      </w:pPr>
      <w:r w:rsidRPr="002B1ABA">
        <w:rPr>
          <w:color w:val="000000"/>
        </w:rPr>
        <w:t>Berdasar pada kedua pendapat, maka dapat diambil pengertian bahwa belajar adalah suatu rangkaian usaha untuk mengadakan perubahan tingkah laku untuk menuju yang lebih baik.</w:t>
      </w:r>
      <w:r w:rsidR="00623693">
        <w:rPr>
          <w:color w:val="000000"/>
          <w:lang w:val="id-ID"/>
        </w:rPr>
        <w:t xml:space="preserve"> </w:t>
      </w:r>
      <w:r w:rsidRPr="002B1ABA">
        <w:rPr>
          <w:color w:val="000000"/>
        </w:rPr>
        <w:t>Selanjutnya setelah diketahui definisi dari prestasi dan belajar, maka dapat dijelaskan bahwa pengertian prestasi belajar adalah hasil yang telah dicapai dari pekerjaan,yang berupa tingkah laku yang dialami oleh subyek belajar di dalam suatu interaksi dengan lingkungannya.</w:t>
      </w:r>
    </w:p>
    <w:p w:rsidR="007A0016" w:rsidRPr="002B1ABA" w:rsidRDefault="007A0016" w:rsidP="00676EF7">
      <w:pPr>
        <w:pStyle w:val="ListParagraph"/>
        <w:widowControl w:val="0"/>
        <w:numPr>
          <w:ilvl w:val="0"/>
          <w:numId w:val="19"/>
        </w:numPr>
        <w:autoSpaceDE w:val="0"/>
        <w:autoSpaceDN w:val="0"/>
        <w:adjustRightInd w:val="0"/>
        <w:spacing w:line="480" w:lineRule="auto"/>
        <w:ind w:left="426" w:hanging="284"/>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Faktor-faktor yang Mempengaruhi Prestasi Belajar</w:t>
      </w:r>
    </w:p>
    <w:p w:rsidR="00623693" w:rsidRPr="00623693" w:rsidRDefault="007A0016" w:rsidP="00BA477C">
      <w:pPr>
        <w:tabs>
          <w:tab w:val="left" w:pos="284"/>
          <w:tab w:val="left" w:pos="567"/>
        </w:tabs>
        <w:autoSpaceDE w:val="0"/>
        <w:autoSpaceDN w:val="0"/>
        <w:adjustRightInd w:val="0"/>
        <w:spacing w:line="480" w:lineRule="auto"/>
        <w:ind w:left="284" w:firstLine="567"/>
        <w:jc w:val="both"/>
        <w:rPr>
          <w:color w:val="000000"/>
          <w:lang w:val="id-ID"/>
        </w:rPr>
      </w:pPr>
      <w:r w:rsidRPr="002B1ABA">
        <w:rPr>
          <w:color w:val="000000"/>
        </w:rPr>
        <w:t>Pencapaian prestasi belajar yang baik merupakan usaha yang tidak mudah, karena prestasi belajar dapat dipengaruhi beberapa faktor. Hal ini sebagaimana pendapat Usman dan Setiawati yang menjelaskan bahwa “prestasi belajar yang dicapai siswa pada hakekatnya merupakan hasil interaksi antara berbagai faktor-faktor tersebut”.</w:t>
      </w:r>
      <w:r w:rsidRPr="002B1ABA">
        <w:rPr>
          <w:rStyle w:val="FootnoteReference"/>
          <w:color w:val="000000"/>
        </w:rPr>
        <w:footnoteReference w:id="24"/>
      </w:r>
      <w:r w:rsidRPr="002B1ABA">
        <w:rPr>
          <w:color w:val="000000"/>
        </w:rPr>
        <w:t>Adapun faktor-faktor yang mempengaruhi prestasi belajar tersebut menurut Usman dan Setiawati,</w:t>
      </w:r>
      <w:r w:rsidRPr="002B1ABA">
        <w:rPr>
          <w:rStyle w:val="FootnoteReference"/>
          <w:color w:val="000000"/>
        </w:rPr>
        <w:footnoteReference w:id="25"/>
      </w:r>
      <w:r w:rsidRPr="002B1ABA">
        <w:rPr>
          <w:color w:val="000000"/>
        </w:rPr>
        <w:t xml:space="preserve"> antara lain :</w:t>
      </w:r>
    </w:p>
    <w:p w:rsidR="007A0016" w:rsidRPr="002B1ABA" w:rsidRDefault="007A0016" w:rsidP="007A0016">
      <w:pPr>
        <w:pStyle w:val="ListParagraph"/>
        <w:widowControl w:val="0"/>
        <w:numPr>
          <w:ilvl w:val="0"/>
          <w:numId w:val="2"/>
        </w:numPr>
        <w:autoSpaceDE w:val="0"/>
        <w:autoSpaceDN w:val="0"/>
        <w:adjustRightInd w:val="0"/>
        <w:spacing w:line="480" w:lineRule="auto"/>
        <w:ind w:left="1276"/>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yang berasal dari dalam diri siswa  (internal)</w:t>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yang be</w:t>
      </w:r>
      <w:r w:rsidR="00623693">
        <w:rPr>
          <w:rFonts w:ascii="Times New Roman" w:eastAsia="Times New Roman" w:hAnsi="Times New Roman" w:cs="Times New Roman"/>
          <w:color w:val="000000"/>
          <w:sz w:val="24"/>
          <w:szCs w:val="24"/>
        </w:rPr>
        <w:t xml:space="preserve">rasal dari dalam diri siswa </w:t>
      </w:r>
      <w:r w:rsidR="00623693">
        <w:rPr>
          <w:rFonts w:ascii="Times New Roman" w:eastAsia="Times New Roman" w:hAnsi="Times New Roman" w:cs="Times New Roman"/>
          <w:color w:val="000000"/>
          <w:sz w:val="24"/>
          <w:szCs w:val="24"/>
          <w:lang w:val="id-ID"/>
        </w:rPr>
        <w:t xml:space="preserve"> </w:t>
      </w:r>
      <w:r w:rsidRPr="002B1ABA">
        <w:rPr>
          <w:rFonts w:ascii="Times New Roman" w:eastAsia="Times New Roman" w:hAnsi="Times New Roman" w:cs="Times New Roman"/>
          <w:color w:val="000000"/>
          <w:sz w:val="24"/>
          <w:szCs w:val="24"/>
        </w:rPr>
        <w:t>terdiri atas 3 faktor,</w:t>
      </w:r>
      <w:r w:rsidRPr="002B1ABA">
        <w:rPr>
          <w:rStyle w:val="FootnoteReference"/>
          <w:rFonts w:ascii="Times New Roman" w:eastAsia="Times New Roman" w:hAnsi="Times New Roman" w:cs="Times New Roman"/>
          <w:color w:val="000000"/>
          <w:sz w:val="24"/>
          <w:szCs w:val="24"/>
        </w:rPr>
        <w:footnoteReference w:id="26"/>
      </w:r>
      <w:r w:rsidRPr="002B1ABA">
        <w:rPr>
          <w:rFonts w:ascii="Times New Roman" w:eastAsia="Times New Roman" w:hAnsi="Times New Roman" w:cs="Times New Roman"/>
          <w:color w:val="000000"/>
          <w:sz w:val="24"/>
          <w:szCs w:val="24"/>
        </w:rPr>
        <w:t xml:space="preserve"> antara lain:</w:t>
      </w:r>
    </w:p>
    <w:p w:rsidR="007A0016" w:rsidRPr="002B1ABA" w:rsidRDefault="007A0016" w:rsidP="00676EF7">
      <w:pPr>
        <w:pStyle w:val="ListParagraph"/>
        <w:widowControl w:val="0"/>
        <w:numPr>
          <w:ilvl w:val="0"/>
          <w:numId w:val="3"/>
        </w:numPr>
        <w:autoSpaceDE w:val="0"/>
        <w:autoSpaceDN w:val="0"/>
        <w:adjustRightInd w:val="0"/>
        <w:spacing w:line="480" w:lineRule="auto"/>
        <w:ind w:left="1560" w:hanging="284"/>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 xml:space="preserve">Faktor Jasmaniah </w:t>
      </w:r>
    </w:p>
    <w:p w:rsidR="007A0016" w:rsidRPr="002B1ABA" w:rsidRDefault="007A0016" w:rsidP="00764A3F">
      <w:pPr>
        <w:pStyle w:val="ListParagraph"/>
        <w:tabs>
          <w:tab w:val="left" w:pos="284"/>
        </w:tabs>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lastRenderedPageBreak/>
        <w:t>Faktor jasmaniah ini adalah berkaitan dengan kondisi pada organ-organ tubuh manusia yang berpengaruh pada kesehatan manusia. Siswa yang memiliki kelainan seperti cacat tubuh, kelainan fungsi kelenjar tubuh yang membawa kelainan tingkah laku dan kelainan pada indra terutama pada indra penglihatan dan pendengaran akan sulit menyerap informasi yang diberikan guru di dalam kelas.</w:t>
      </w:r>
    </w:p>
    <w:p w:rsidR="007A0016" w:rsidRPr="002B1ABA" w:rsidRDefault="007A0016" w:rsidP="00764A3F">
      <w:pPr>
        <w:pStyle w:val="ListParagraph"/>
        <w:tabs>
          <w:tab w:val="left" w:pos="284"/>
        </w:tabs>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Dari uraian di atas, dapat diketahui bahwa kesehatan dan kebugaran tubuh sangat berpengaruh terhadap prestasi belajar siswa di kelas.</w:t>
      </w:r>
    </w:p>
    <w:p w:rsidR="007A0016" w:rsidRPr="002B1ABA" w:rsidRDefault="007A0016" w:rsidP="00676EF7">
      <w:pPr>
        <w:pStyle w:val="ListParagraph"/>
        <w:widowControl w:val="0"/>
        <w:numPr>
          <w:ilvl w:val="0"/>
          <w:numId w:val="3"/>
        </w:numPr>
        <w:autoSpaceDE w:val="0"/>
        <w:autoSpaceDN w:val="0"/>
        <w:adjustRightInd w:val="0"/>
        <w:spacing w:line="480" w:lineRule="auto"/>
        <w:ind w:left="1560" w:hanging="284"/>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Psikologis</w:t>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Dalam faktor psikologis ini yang dapat menjadi pengaruh dari prestasi belajar adalah berasal dari sifat bawaan siswa dari lahir maupun dari apa yang telah diperoleh dari belajar selama ini. Adapun faktor yang tercakup dalam faktor psikologis ini menurut Usman dan Setiawati, antara lain :</w:t>
      </w:r>
    </w:p>
    <w:p w:rsidR="007A0016" w:rsidRPr="002B1ABA" w:rsidRDefault="007A0016" w:rsidP="00BE0DD6">
      <w:pPr>
        <w:pStyle w:val="ListParagraph"/>
        <w:widowControl w:val="0"/>
        <w:numPr>
          <w:ilvl w:val="0"/>
          <w:numId w:val="4"/>
        </w:numPr>
        <w:autoSpaceDE w:val="0"/>
        <w:autoSpaceDN w:val="0"/>
        <w:adjustRightInd w:val="0"/>
        <w:spacing w:line="480" w:lineRule="auto"/>
        <w:ind w:left="709" w:firstLine="0"/>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Intelektif yang meliputi fa</w:t>
      </w:r>
      <w:r w:rsidR="00676EF7" w:rsidRPr="002B1ABA">
        <w:rPr>
          <w:rFonts w:ascii="Times New Roman" w:eastAsia="Times New Roman" w:hAnsi="Times New Roman" w:cs="Times New Roman"/>
          <w:color w:val="000000"/>
          <w:sz w:val="24"/>
          <w:szCs w:val="24"/>
        </w:rPr>
        <w:t xml:space="preserve">ktor potensial yaitu kecerdasan </w:t>
      </w:r>
      <w:r w:rsidRPr="002B1ABA">
        <w:rPr>
          <w:rFonts w:ascii="Times New Roman" w:eastAsia="Times New Roman" w:hAnsi="Times New Roman" w:cs="Times New Roman"/>
          <w:color w:val="000000"/>
          <w:sz w:val="24"/>
          <w:szCs w:val="24"/>
        </w:rPr>
        <w:t>dan bakat serta faktor kecakapan nyata yaitu prestasi yang</w:t>
      </w:r>
      <w:r w:rsidR="00676EF7" w:rsidRPr="002B1ABA">
        <w:rPr>
          <w:rFonts w:ascii="Times New Roman" w:eastAsia="Times New Roman" w:hAnsi="Times New Roman" w:cs="Times New Roman"/>
          <w:color w:val="000000"/>
          <w:sz w:val="24"/>
          <w:szCs w:val="24"/>
        </w:rPr>
        <w:t xml:space="preserve"> </w:t>
      </w:r>
      <w:r w:rsidRPr="002B1ABA">
        <w:rPr>
          <w:rFonts w:ascii="Times New Roman" w:eastAsia="Times New Roman" w:hAnsi="Times New Roman" w:cs="Times New Roman"/>
          <w:color w:val="000000"/>
          <w:sz w:val="24"/>
          <w:szCs w:val="24"/>
        </w:rPr>
        <w:t>dimiliki.</w:t>
      </w:r>
    </w:p>
    <w:p w:rsidR="007A0016" w:rsidRPr="002B1ABA" w:rsidRDefault="007A0016" w:rsidP="00BE0DD6">
      <w:pPr>
        <w:pStyle w:val="ListParagraph"/>
        <w:widowControl w:val="0"/>
        <w:numPr>
          <w:ilvl w:val="0"/>
          <w:numId w:val="4"/>
        </w:numPr>
        <w:autoSpaceDE w:val="0"/>
        <w:autoSpaceDN w:val="0"/>
        <w:adjustRightInd w:val="0"/>
        <w:spacing w:line="480" w:lineRule="auto"/>
        <w:ind w:left="709" w:firstLine="0"/>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Nonintelektif yaitu unsur-unsur kepribadian tertentu seperti sikap, kebiasaan, minat kebutuhan, motivasi, emosi dan penyesuaian diri.</w:t>
      </w:r>
      <w:r w:rsidRPr="002B1ABA">
        <w:rPr>
          <w:rStyle w:val="FootnoteReference"/>
          <w:rFonts w:ascii="Times New Roman" w:eastAsia="Times New Roman" w:hAnsi="Times New Roman" w:cs="Times New Roman"/>
          <w:color w:val="000000"/>
          <w:sz w:val="24"/>
          <w:szCs w:val="24"/>
        </w:rPr>
        <w:footnoteReference w:id="27"/>
      </w:r>
    </w:p>
    <w:p w:rsidR="007A0016" w:rsidRPr="002B1ABA" w:rsidRDefault="007A0016" w:rsidP="00676EF7">
      <w:pPr>
        <w:pStyle w:val="ListParagraph"/>
        <w:widowControl w:val="0"/>
        <w:numPr>
          <w:ilvl w:val="0"/>
          <w:numId w:val="3"/>
        </w:numPr>
        <w:autoSpaceDE w:val="0"/>
        <w:autoSpaceDN w:val="0"/>
        <w:adjustRightInd w:val="0"/>
        <w:spacing w:line="480" w:lineRule="auto"/>
        <w:ind w:left="1560" w:hanging="284"/>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kematangan fisik dan psikis</w:t>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Kematangan adalah “tingkat atau fase dalam pertumbuhan seseorang dimana alat-alat tubuhnya sudah siap untuk melaksanakan kecakapan baru”.</w:t>
      </w:r>
      <w:r w:rsidRPr="002B1ABA">
        <w:rPr>
          <w:rStyle w:val="FootnoteReference"/>
          <w:rFonts w:ascii="Times New Roman" w:eastAsia="Times New Roman" w:hAnsi="Times New Roman" w:cs="Times New Roman"/>
          <w:color w:val="000000"/>
          <w:sz w:val="24"/>
          <w:szCs w:val="24"/>
        </w:rPr>
        <w:footnoteReference w:id="28"/>
      </w:r>
      <w:r w:rsidRPr="002B1ABA">
        <w:rPr>
          <w:rFonts w:ascii="Times New Roman" w:eastAsia="Times New Roman" w:hAnsi="Times New Roman" w:cs="Times New Roman"/>
          <w:color w:val="000000"/>
          <w:sz w:val="24"/>
          <w:szCs w:val="24"/>
        </w:rPr>
        <w:t xml:space="preserve">Seseorang dikatakan sudah mempunyai kematangan fisik itu berarti mereka sudah mampu </w:t>
      </w:r>
      <w:r w:rsidRPr="002B1ABA">
        <w:rPr>
          <w:rFonts w:ascii="Times New Roman" w:eastAsia="Times New Roman" w:hAnsi="Times New Roman" w:cs="Times New Roman"/>
          <w:color w:val="000000"/>
          <w:sz w:val="24"/>
          <w:szCs w:val="24"/>
        </w:rPr>
        <w:lastRenderedPageBreak/>
        <w:t>melakukan kegiatan yang berhubungan dengan kekuatan tubuh dan fikirannya. Misalnya, seorang anak dengan kakinya sudah mampu berjalan, dengan tangannya sudah dapat menulis dan lain sebagainya.Kematangan psikis merupakan kesiapan mental untuk dapat melakukan suatu hal. Misalnya siswa dalam mempelajari suatu pelajaran seharusnya mempunyai kesiapan mental. Tanpa adanya sebuah kesiapan mental, maka akan berakibat munculnya stres pada diri siswa dan yang lebih parah terjadinya gangguan mental.</w:t>
      </w:r>
    </w:p>
    <w:p w:rsidR="00764A3F" w:rsidRPr="00BC1243" w:rsidRDefault="007A0016" w:rsidP="00BC1243">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lang w:val="id-ID"/>
        </w:rPr>
      </w:pPr>
      <w:r w:rsidRPr="002B1ABA">
        <w:rPr>
          <w:rFonts w:ascii="Times New Roman" w:eastAsia="Times New Roman" w:hAnsi="Times New Roman" w:cs="Times New Roman"/>
          <w:color w:val="000000"/>
          <w:sz w:val="24"/>
          <w:szCs w:val="24"/>
        </w:rPr>
        <w:t>Sehingga dapat dijelaskan bahwa kematang psikis dan fisik pada peserta didik juga mempengaruhi pada prestasi belajar yang dicapai.</w:t>
      </w:r>
    </w:p>
    <w:p w:rsidR="007A0016" w:rsidRPr="002B1ABA" w:rsidRDefault="007A0016" w:rsidP="007A0016">
      <w:pPr>
        <w:pStyle w:val="ListParagraph"/>
        <w:widowControl w:val="0"/>
        <w:numPr>
          <w:ilvl w:val="0"/>
          <w:numId w:val="2"/>
        </w:numPr>
        <w:autoSpaceDE w:val="0"/>
        <w:autoSpaceDN w:val="0"/>
        <w:adjustRightInd w:val="0"/>
        <w:spacing w:line="480" w:lineRule="auto"/>
        <w:ind w:left="1276"/>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yang berasal dari luar diri siswa (eksternal)</w:t>
      </w:r>
    </w:p>
    <w:p w:rsidR="007A0016" w:rsidRPr="002B1ABA" w:rsidRDefault="007A0016" w:rsidP="00764A3F">
      <w:pPr>
        <w:autoSpaceDE w:val="0"/>
        <w:autoSpaceDN w:val="0"/>
        <w:adjustRightInd w:val="0"/>
        <w:spacing w:line="480" w:lineRule="auto"/>
        <w:ind w:left="284" w:firstLine="567"/>
        <w:jc w:val="both"/>
        <w:rPr>
          <w:color w:val="000000"/>
        </w:rPr>
      </w:pPr>
      <w:r w:rsidRPr="002B1ABA">
        <w:rPr>
          <w:color w:val="000000"/>
        </w:rPr>
        <w:t>Faktor yang dapat mempengaruhi belajar yang bersal dari luar diri siswa, antara lain :</w:t>
      </w:r>
    </w:p>
    <w:p w:rsidR="007A0016" w:rsidRPr="002B1ABA" w:rsidRDefault="007A0016" w:rsidP="007A0016">
      <w:pPr>
        <w:pStyle w:val="ListParagraph"/>
        <w:widowControl w:val="0"/>
        <w:numPr>
          <w:ilvl w:val="0"/>
          <w:numId w:val="5"/>
        </w:numPr>
        <w:autoSpaceDE w:val="0"/>
        <w:autoSpaceDN w:val="0"/>
        <w:adjustRightInd w:val="0"/>
        <w:spacing w:line="480" w:lineRule="auto"/>
        <w:ind w:left="1701"/>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sosial</w:t>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sosial adalah salah satu faktor yang berasal dari luar siswa, artinya suatu lingkungan dimana siswa dapat melakukan aktifitas sehari-hari, baik itu bermain, belajar, dan bekerja. Yang di dalamnya menuntut siswa untuk melakukan penyesuaian diri terhadap lingkungan tersebut.Adapun lingkungan-lingkungan yang termasuk faktor sosial, antara lain :</w:t>
      </w:r>
    </w:p>
    <w:p w:rsidR="007A0016" w:rsidRPr="002B1ABA" w:rsidRDefault="007A0016" w:rsidP="007A0016">
      <w:pPr>
        <w:pStyle w:val="ListParagraph"/>
        <w:widowControl w:val="0"/>
        <w:numPr>
          <w:ilvl w:val="0"/>
          <w:numId w:val="6"/>
        </w:numPr>
        <w:autoSpaceDE w:val="0"/>
        <w:autoSpaceDN w:val="0"/>
        <w:adjustRightInd w:val="0"/>
        <w:spacing w:line="480" w:lineRule="auto"/>
        <w:ind w:left="1985"/>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Lingkungan keluarga</w:t>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 xml:space="preserve">Keluarga merupakan tempat pertama kali anak merasakan pendidikan, karena didalam keluargalah anak tumbuh dan berkembang. Sehingga baik langsung maupun tidak langsung keberadaan keluarga akan mempengaruhi </w:t>
      </w:r>
      <w:r w:rsidRPr="002B1ABA">
        <w:rPr>
          <w:rFonts w:ascii="Times New Roman" w:eastAsia="Times New Roman" w:hAnsi="Times New Roman" w:cs="Times New Roman"/>
          <w:color w:val="000000"/>
          <w:sz w:val="24"/>
          <w:szCs w:val="24"/>
        </w:rPr>
        <w:lastRenderedPageBreak/>
        <w:t>keberhasilan anak.Slameto menjelaskan bahwa “siswa yang akan belajar akan menerima pengaruh dari keluarga berupa: cara orang tua mendidik, relasi antara anggota keluarga, suasana rumah tangga dan keadaan ekonomi keluarga”.</w:t>
      </w:r>
      <w:r w:rsidRPr="002B1ABA">
        <w:rPr>
          <w:rStyle w:val="FootnoteReference"/>
          <w:rFonts w:ascii="Times New Roman" w:eastAsia="Times New Roman" w:hAnsi="Times New Roman" w:cs="Times New Roman"/>
          <w:color w:val="000000"/>
          <w:sz w:val="24"/>
          <w:szCs w:val="24"/>
        </w:rPr>
        <w:footnoteReference w:id="29"/>
      </w:r>
      <w:r w:rsidRPr="002B1ABA">
        <w:rPr>
          <w:rFonts w:ascii="Times New Roman" w:eastAsia="Times New Roman" w:hAnsi="Times New Roman" w:cs="Times New Roman"/>
          <w:color w:val="000000"/>
          <w:sz w:val="24"/>
          <w:szCs w:val="24"/>
        </w:rPr>
        <w:t>Cara orang tua mendidik anak dalam keluarga sangat berpengaruh terhadap kemampuan belajar anak. Hal ini dijelaskan dan ditegaskan oleh Sutjipto yang dikutip Slameto dengan pernyataannya bahwa :Keluarga adalah lembaga pendidikan yang pertama dan utama. Keluarga yang sehat besar artinya untuk pendidikan dalam ukuran kecil, tetapi bersifat menentukan untuk pendidikandalam ukuran besar, yaitu pendidikan bangsa, negara dan dunia.</w:t>
      </w:r>
      <w:r w:rsidRPr="002B1ABA">
        <w:rPr>
          <w:rStyle w:val="FootnoteReference"/>
          <w:rFonts w:ascii="Times New Roman" w:eastAsia="Times New Roman" w:hAnsi="Times New Roman" w:cs="Times New Roman"/>
          <w:color w:val="000000"/>
          <w:sz w:val="24"/>
          <w:szCs w:val="24"/>
        </w:rPr>
        <w:footnoteReference w:id="30"/>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Dari pernyataan diatas dapat diketahui bahwa keluarga mempunyai peranan penting dalam menentukan cara belajar anak dan ini akan berpengaruh juga pada keberhasilan anak dalam meraih prestasinya.</w:t>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Selain itu, suasana rumah tangga atau keluarga akan berpengaruh dalam belajar siswa. Karena keluarga yang sering terjadi percekcokan, banyaknya terjadi kegaduhan, suasana tegang dan lain lain akan membuat anak tidak kerasan berada di rumah dan anak akan sering keluar rumah dan itu menjadikan proses belajar siswa kacau.Selanjutnya yang juga dapat mempengaruhi kondisi ekonomi keluarga. Dimana telah diketahui bersama bahwa dalam pendidikan dibutuhkan biaya yang tidak sedikit, apalagi pendidikan itu mencapai tingkat atas.</w:t>
      </w:r>
    </w:p>
    <w:p w:rsidR="007A0016" w:rsidRPr="002B1ABA" w:rsidRDefault="007A0016" w:rsidP="007A0016">
      <w:pPr>
        <w:pStyle w:val="ListParagraph"/>
        <w:widowControl w:val="0"/>
        <w:numPr>
          <w:ilvl w:val="0"/>
          <w:numId w:val="6"/>
        </w:numPr>
        <w:autoSpaceDE w:val="0"/>
        <w:autoSpaceDN w:val="0"/>
        <w:adjustRightInd w:val="0"/>
        <w:spacing w:line="480" w:lineRule="auto"/>
        <w:ind w:left="1985"/>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Lingkungan sekolah</w:t>
      </w:r>
    </w:p>
    <w:p w:rsidR="007A0016" w:rsidRPr="002B1ABA" w:rsidRDefault="007A0016" w:rsidP="00764A3F">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lastRenderedPageBreak/>
        <w:t>Suasana dalam lingkungan sekolah akan berpengaruh terhadap prestasi belajar siswa, diantaranya pada hal-hal :</w:t>
      </w:r>
    </w:p>
    <w:p w:rsidR="007A0016" w:rsidRPr="002B1ABA" w:rsidRDefault="007A0016" w:rsidP="00764A3F">
      <w:pPr>
        <w:pStyle w:val="ListParagraph"/>
        <w:widowControl w:val="0"/>
        <w:numPr>
          <w:ilvl w:val="0"/>
          <w:numId w:val="25"/>
        </w:numPr>
        <w:autoSpaceDE w:val="0"/>
        <w:autoSpaceDN w:val="0"/>
        <w:adjustRightInd w:val="0"/>
        <w:spacing w:line="480" w:lineRule="auto"/>
        <w:ind w:left="567" w:hanging="283"/>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Metode mengajar, menurut Winarno Surachmad yang dikutip Suryobroto yakni “cara-cara pelaksanaan daripada proses pengajaran atau soal bagaimana teknisnya suatu bahan pelajaran diberikan kepada murid-murid di sekolah”.</w:t>
      </w:r>
      <w:r w:rsidRPr="002B1ABA">
        <w:rPr>
          <w:rStyle w:val="FootnoteReference"/>
          <w:rFonts w:ascii="Times New Roman" w:eastAsia="Times New Roman" w:hAnsi="Times New Roman" w:cs="Times New Roman"/>
          <w:color w:val="000000"/>
          <w:sz w:val="24"/>
          <w:szCs w:val="24"/>
        </w:rPr>
        <w:footnoteReference w:id="31"/>
      </w:r>
      <w:r w:rsidRPr="002B1ABA">
        <w:rPr>
          <w:rFonts w:ascii="Times New Roman" w:eastAsia="Times New Roman" w:hAnsi="Times New Roman" w:cs="Times New Roman"/>
          <w:color w:val="000000"/>
          <w:sz w:val="24"/>
          <w:szCs w:val="24"/>
        </w:rPr>
        <w:t xml:space="preserve"> Dengan penggunaan metode pengajaran yang sesuai dengan materi dan kebutuhan siswa, akan sangat membantu dalam meningkatkan prestasi belajar siswa pada proses pembelajaran di sekolah.</w:t>
      </w:r>
    </w:p>
    <w:p w:rsidR="007A0016" w:rsidRPr="002B1ABA" w:rsidRDefault="007A0016" w:rsidP="00764A3F">
      <w:pPr>
        <w:pStyle w:val="ListParagraph"/>
        <w:widowControl w:val="0"/>
        <w:numPr>
          <w:ilvl w:val="0"/>
          <w:numId w:val="25"/>
        </w:numPr>
        <w:autoSpaceDE w:val="0"/>
        <w:autoSpaceDN w:val="0"/>
        <w:adjustRightInd w:val="0"/>
        <w:spacing w:line="480" w:lineRule="auto"/>
        <w:ind w:left="567" w:hanging="283"/>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Kurikulum merupakan “suatu perencanaan menyeluruh yang mencakup kegiatan dan pengalaman yang perlu disediakan yang memberikan kesempatan secara luas bagi siswa untuk belajar”.</w:t>
      </w:r>
      <w:r w:rsidRPr="002B1ABA">
        <w:rPr>
          <w:rStyle w:val="FootnoteReference"/>
          <w:rFonts w:ascii="Times New Roman" w:eastAsia="Times New Roman" w:hAnsi="Times New Roman" w:cs="Times New Roman"/>
          <w:color w:val="000000"/>
          <w:sz w:val="24"/>
          <w:szCs w:val="24"/>
        </w:rPr>
        <w:footnoteReference w:id="32"/>
      </w:r>
      <w:r w:rsidRPr="002B1ABA">
        <w:rPr>
          <w:rFonts w:ascii="Times New Roman" w:eastAsia="Times New Roman" w:hAnsi="Times New Roman" w:cs="Times New Roman"/>
          <w:color w:val="000000"/>
          <w:sz w:val="24"/>
          <w:szCs w:val="24"/>
        </w:rPr>
        <w:t xml:space="preserve"> Kurikulum yang baik akan dapat berpengaruh terhadap belajar siswa.</w:t>
      </w:r>
    </w:p>
    <w:p w:rsidR="007A0016" w:rsidRPr="002B1ABA" w:rsidRDefault="007A0016" w:rsidP="00764A3F">
      <w:pPr>
        <w:pStyle w:val="ListParagraph"/>
        <w:widowControl w:val="0"/>
        <w:numPr>
          <w:ilvl w:val="0"/>
          <w:numId w:val="25"/>
        </w:numPr>
        <w:autoSpaceDE w:val="0"/>
        <w:autoSpaceDN w:val="0"/>
        <w:adjustRightInd w:val="0"/>
        <w:spacing w:line="480" w:lineRule="auto"/>
        <w:ind w:left="567" w:hanging="283"/>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Relasi guru dengan siswa dan siswa dengan siswa. Dalam relasi (guru dengan murid) yang baik secara tidak langsung akan membuat siswa akan menyukai gurunya dan akan menyukai pula dengan pelajaran yang diberikannya, sehingga siswa akan berusaha untuk mempelajari dengan sebaik-baiknya yang pada akhirnya bisa meningkatkan prestasi belajarnya.</w:t>
      </w:r>
    </w:p>
    <w:p w:rsidR="007A0016" w:rsidRPr="002B1ABA" w:rsidRDefault="007A0016" w:rsidP="007A0016">
      <w:pPr>
        <w:pStyle w:val="ListParagraph"/>
        <w:widowControl w:val="0"/>
        <w:numPr>
          <w:ilvl w:val="0"/>
          <w:numId w:val="6"/>
        </w:numPr>
        <w:autoSpaceDE w:val="0"/>
        <w:autoSpaceDN w:val="0"/>
        <w:adjustRightInd w:val="0"/>
        <w:spacing w:line="480" w:lineRule="auto"/>
        <w:ind w:left="1985"/>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Lingkungan masyarakat</w:t>
      </w:r>
    </w:p>
    <w:p w:rsidR="00764A3F" w:rsidRPr="00BC1243" w:rsidRDefault="007A0016" w:rsidP="00BC1243">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lang w:val="id-ID"/>
        </w:rPr>
      </w:pPr>
      <w:r w:rsidRPr="002B1ABA">
        <w:rPr>
          <w:rFonts w:ascii="Times New Roman" w:eastAsia="Times New Roman" w:hAnsi="Times New Roman" w:cs="Times New Roman"/>
          <w:color w:val="000000"/>
          <w:sz w:val="24"/>
          <w:szCs w:val="24"/>
        </w:rPr>
        <w:t xml:space="preserve">Masyarakat merupakan faktor social yang dapat mempengaruhi prestasi belajar siswa, karena siswa berada atau hidup di dalam masyarakat itu sendiri. </w:t>
      </w:r>
      <w:r w:rsidRPr="002B1ABA">
        <w:rPr>
          <w:rFonts w:ascii="Times New Roman" w:eastAsia="Times New Roman" w:hAnsi="Times New Roman" w:cs="Times New Roman"/>
          <w:color w:val="000000"/>
          <w:sz w:val="24"/>
          <w:szCs w:val="24"/>
        </w:rPr>
        <w:lastRenderedPageBreak/>
        <w:t>Lingkungan masyarakat yang dapat mempengaruhi siswa menurut Slameto antara lain “kegiatan siswa dalam masyarakat, mass media, teman bergaul dan bentuk kegiatan masyarakat”.</w:t>
      </w:r>
      <w:r w:rsidRPr="002B1ABA">
        <w:rPr>
          <w:rStyle w:val="FootnoteReference"/>
          <w:rFonts w:ascii="Times New Roman" w:eastAsia="Times New Roman" w:hAnsi="Times New Roman" w:cs="Times New Roman"/>
          <w:color w:val="000000"/>
          <w:sz w:val="24"/>
          <w:szCs w:val="24"/>
        </w:rPr>
        <w:footnoteReference w:id="33"/>
      </w:r>
      <w:r w:rsidRPr="002B1ABA">
        <w:rPr>
          <w:rFonts w:ascii="Times New Roman" w:eastAsia="Times New Roman" w:hAnsi="Times New Roman" w:cs="Times New Roman"/>
          <w:color w:val="000000"/>
          <w:sz w:val="24"/>
          <w:szCs w:val="24"/>
        </w:rPr>
        <w:t>Misalnya dengan kondisi masyarakat yang kumuh dan serba kekurangan akan memberikan kesulitan bagi siswa dalam meraih prestasi, begitu sebaliknya kondisi masyarakat yang baik akan memperlancar siswa untuk mencapai prestasi puncak yang diharapkan.</w:t>
      </w:r>
    </w:p>
    <w:p w:rsidR="007A0016" w:rsidRPr="002B1ABA" w:rsidRDefault="007A0016" w:rsidP="007A0016">
      <w:pPr>
        <w:pStyle w:val="ListParagraph"/>
        <w:widowControl w:val="0"/>
        <w:numPr>
          <w:ilvl w:val="0"/>
          <w:numId w:val="6"/>
        </w:numPr>
        <w:autoSpaceDE w:val="0"/>
        <w:autoSpaceDN w:val="0"/>
        <w:adjustRightInd w:val="0"/>
        <w:spacing w:line="480" w:lineRule="auto"/>
        <w:ind w:left="1985"/>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Lingkungan kelompok</w:t>
      </w:r>
    </w:p>
    <w:p w:rsidR="007A0016" w:rsidRPr="00623693" w:rsidRDefault="007A0016" w:rsidP="00623693">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Teman bergaul sangat besar dan lebih cepat dapat mempengaruhi siswa daripada lingkungan-lingkungan yang lain. Anak yang berteman dengan perokok berat, suka mabuk, begadang, keluyuran maka sudah dapat dipastikan bahwa siswa tersebut akan mudah terpengaruh untuk melakukan hal yang sama dengan teman-temannya.. Sehingga dapat dikatakan “teman bergaul yang baik akan berpengaruh baik terhadap diri siswa,</w:t>
      </w:r>
      <w:r w:rsidR="001031DC" w:rsidRPr="002B1ABA">
        <w:rPr>
          <w:rFonts w:ascii="Times New Roman" w:eastAsia="Times New Roman" w:hAnsi="Times New Roman" w:cs="Times New Roman"/>
          <w:color w:val="000000"/>
          <w:sz w:val="24"/>
          <w:szCs w:val="24"/>
        </w:rPr>
        <w:t xml:space="preserve"> </w:t>
      </w:r>
      <w:r w:rsidRPr="002B1ABA">
        <w:rPr>
          <w:rFonts w:ascii="Times New Roman" w:eastAsia="Times New Roman" w:hAnsi="Times New Roman" w:cs="Times New Roman"/>
          <w:color w:val="000000"/>
          <w:sz w:val="24"/>
          <w:szCs w:val="24"/>
        </w:rPr>
        <w:t>begitu juga sebaliknya teman bergaul yang jelek pasti mempengaruhi yang bersifat buruk juga”.</w:t>
      </w:r>
      <w:r w:rsidRPr="002B1ABA">
        <w:rPr>
          <w:rStyle w:val="FootnoteReference"/>
          <w:rFonts w:ascii="Times New Roman" w:eastAsia="Times New Roman" w:hAnsi="Times New Roman" w:cs="Times New Roman"/>
          <w:color w:val="000000"/>
          <w:sz w:val="24"/>
          <w:szCs w:val="24"/>
        </w:rPr>
        <w:footnoteReference w:id="34"/>
      </w:r>
    </w:p>
    <w:p w:rsidR="007A0016" w:rsidRPr="002B1ABA" w:rsidRDefault="007A0016" w:rsidP="007A0016">
      <w:pPr>
        <w:pStyle w:val="ListParagraph"/>
        <w:widowControl w:val="0"/>
        <w:numPr>
          <w:ilvl w:val="0"/>
          <w:numId w:val="5"/>
        </w:numPr>
        <w:autoSpaceDE w:val="0"/>
        <w:autoSpaceDN w:val="0"/>
        <w:adjustRightInd w:val="0"/>
        <w:spacing w:line="480" w:lineRule="auto"/>
        <w:ind w:left="1701"/>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budaya</w:t>
      </w:r>
    </w:p>
    <w:p w:rsidR="00764A3F" w:rsidRPr="00BC1243" w:rsidRDefault="007A0016" w:rsidP="00BC1243">
      <w:pPr>
        <w:pStyle w:val="ListParagraph"/>
        <w:autoSpaceDE w:val="0"/>
        <w:autoSpaceDN w:val="0"/>
        <w:adjustRightInd w:val="0"/>
        <w:spacing w:line="480" w:lineRule="auto"/>
        <w:ind w:left="284" w:firstLine="567"/>
        <w:jc w:val="both"/>
        <w:rPr>
          <w:rFonts w:ascii="Times New Roman" w:eastAsia="Times New Roman" w:hAnsi="Times New Roman" w:cs="Times New Roman"/>
          <w:color w:val="000000"/>
          <w:sz w:val="24"/>
          <w:szCs w:val="24"/>
          <w:lang w:val="id-ID"/>
        </w:rPr>
      </w:pPr>
      <w:r w:rsidRPr="002B1ABA">
        <w:rPr>
          <w:rFonts w:ascii="Times New Roman" w:eastAsia="Times New Roman" w:hAnsi="Times New Roman" w:cs="Times New Roman"/>
          <w:color w:val="000000"/>
          <w:sz w:val="24"/>
          <w:szCs w:val="24"/>
        </w:rPr>
        <w:t>Faktor ini meliputi “adat istiadat, ilmu pengetahuan, teknologi dan kesenian”.</w:t>
      </w:r>
      <w:r w:rsidRPr="002B1ABA">
        <w:rPr>
          <w:rStyle w:val="FootnoteReference"/>
          <w:rFonts w:ascii="Times New Roman" w:eastAsia="Times New Roman" w:hAnsi="Times New Roman" w:cs="Times New Roman"/>
          <w:color w:val="000000"/>
          <w:sz w:val="24"/>
          <w:szCs w:val="24"/>
        </w:rPr>
        <w:footnoteReference w:id="35"/>
      </w:r>
      <w:r w:rsidRPr="002B1ABA">
        <w:rPr>
          <w:rFonts w:ascii="Times New Roman" w:eastAsia="Times New Roman" w:hAnsi="Times New Roman" w:cs="Times New Roman"/>
          <w:color w:val="000000"/>
          <w:sz w:val="24"/>
          <w:szCs w:val="24"/>
        </w:rPr>
        <w:t>Secara umum budaya merupakan sebuah hasil cipta, rasa dan karsa manusia. Adat istiadat, ilmu pengetahuan, teknologi dan kesenian termasuk budaya yang dalam pelaksanaannya dapat mempengaruhi prestasi belajar seseorang yang ada didalamnya.</w:t>
      </w:r>
    </w:p>
    <w:p w:rsidR="007A0016" w:rsidRPr="002B1ABA" w:rsidRDefault="007A0016" w:rsidP="007A0016">
      <w:pPr>
        <w:pStyle w:val="ListParagraph"/>
        <w:widowControl w:val="0"/>
        <w:numPr>
          <w:ilvl w:val="0"/>
          <w:numId w:val="5"/>
        </w:numPr>
        <w:autoSpaceDE w:val="0"/>
        <w:autoSpaceDN w:val="0"/>
        <w:adjustRightInd w:val="0"/>
        <w:spacing w:line="480" w:lineRule="auto"/>
        <w:ind w:left="1701"/>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lastRenderedPageBreak/>
        <w:t>Faktor lingkungan fisik</w:t>
      </w:r>
    </w:p>
    <w:p w:rsidR="007A0016" w:rsidRPr="002B1ABA" w:rsidRDefault="007A0016" w:rsidP="00764A3F">
      <w:pPr>
        <w:pStyle w:val="ListParagraph"/>
        <w:tabs>
          <w:tab w:val="left" w:pos="284"/>
        </w:tabs>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 xml:space="preserve">Faktor lingkungan fisik seperti fasilitas rumah, dan fasilitas belajar dapat mempengaruhi prestasi belajar.Dalam </w:t>
      </w:r>
      <w:r w:rsidR="00A35B08">
        <w:rPr>
          <w:rFonts w:ascii="Times New Roman" w:eastAsia="Times New Roman" w:hAnsi="Times New Roman" w:cs="Times New Roman"/>
          <w:color w:val="000000"/>
          <w:sz w:val="24"/>
          <w:szCs w:val="24"/>
          <w:lang w:val="id-ID"/>
        </w:rPr>
        <w:t xml:space="preserve"> </w:t>
      </w:r>
      <w:r w:rsidRPr="002B1ABA">
        <w:rPr>
          <w:rFonts w:ascii="Times New Roman" w:eastAsia="Times New Roman" w:hAnsi="Times New Roman" w:cs="Times New Roman"/>
          <w:color w:val="000000"/>
          <w:sz w:val="24"/>
          <w:szCs w:val="24"/>
        </w:rPr>
        <w:t>uraian Syah disebutkan bahwa yang dapat mempengaruhi keberhasilan belajar siswa adalah “gedung sekolah dan letaknya, rumah tempat tinggal keluarga siswa dan letaknya, alat-alat belajar, keadaan cuaca dan waktu belajar yang digunakan siswa”.</w:t>
      </w:r>
      <w:r w:rsidRPr="002B1ABA">
        <w:rPr>
          <w:rStyle w:val="FootnoteReference"/>
          <w:rFonts w:ascii="Times New Roman" w:eastAsia="Times New Roman" w:hAnsi="Times New Roman" w:cs="Times New Roman"/>
          <w:color w:val="000000"/>
          <w:sz w:val="24"/>
          <w:szCs w:val="24"/>
        </w:rPr>
        <w:footnoteReference w:id="36"/>
      </w:r>
    </w:p>
    <w:p w:rsidR="007A0016" w:rsidRPr="002B1ABA" w:rsidRDefault="007A0016" w:rsidP="00764A3F">
      <w:pPr>
        <w:pStyle w:val="ListParagraph"/>
        <w:tabs>
          <w:tab w:val="left" w:pos="284"/>
        </w:tabs>
        <w:autoSpaceDE w:val="0"/>
        <w:autoSpaceDN w:val="0"/>
        <w:adjustRightInd w:val="0"/>
        <w:spacing w:line="480" w:lineRule="auto"/>
        <w:ind w:left="284" w:firstLine="567"/>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 xml:space="preserve">Sehingga keadaan rumah yang berantakan, sirkulasi udara tidak teratur, suasana pengap dan tidak nyaman itu akan mempengaruhi terhadap konsentrasi belajar siswa dan pada </w:t>
      </w:r>
      <w:r w:rsidR="00FF6756">
        <w:rPr>
          <w:rFonts w:ascii="Times New Roman" w:eastAsia="Times New Roman" w:hAnsi="Times New Roman" w:cs="Times New Roman"/>
          <w:color w:val="000000"/>
          <w:sz w:val="24"/>
          <w:szCs w:val="24"/>
          <w:lang w:val="id-ID"/>
        </w:rPr>
        <w:t xml:space="preserve"> </w:t>
      </w:r>
      <w:r w:rsidRPr="002B1ABA">
        <w:rPr>
          <w:rFonts w:ascii="Times New Roman" w:eastAsia="Times New Roman" w:hAnsi="Times New Roman" w:cs="Times New Roman"/>
          <w:color w:val="000000"/>
          <w:sz w:val="24"/>
          <w:szCs w:val="24"/>
        </w:rPr>
        <w:t>akhirnya akan berpengaruh terhadap</w:t>
      </w:r>
      <w:r w:rsidR="00623693">
        <w:rPr>
          <w:rFonts w:ascii="Times New Roman" w:eastAsia="Times New Roman" w:hAnsi="Times New Roman" w:cs="Times New Roman"/>
          <w:color w:val="000000"/>
          <w:sz w:val="24"/>
          <w:szCs w:val="24"/>
        </w:rPr>
        <w:t xml:space="preserve"> belajar siswa</w:t>
      </w:r>
      <w:r w:rsidRPr="002B1ABA">
        <w:rPr>
          <w:rFonts w:ascii="Times New Roman" w:eastAsia="Times New Roman" w:hAnsi="Times New Roman" w:cs="Times New Roman"/>
          <w:color w:val="000000"/>
          <w:sz w:val="24"/>
          <w:szCs w:val="24"/>
        </w:rPr>
        <w:t>.</w:t>
      </w:r>
    </w:p>
    <w:p w:rsidR="007A0016" w:rsidRPr="002B1ABA" w:rsidRDefault="007A0016" w:rsidP="007A0016">
      <w:pPr>
        <w:pStyle w:val="ListParagraph"/>
        <w:widowControl w:val="0"/>
        <w:numPr>
          <w:ilvl w:val="0"/>
          <w:numId w:val="5"/>
        </w:numPr>
        <w:autoSpaceDE w:val="0"/>
        <w:autoSpaceDN w:val="0"/>
        <w:adjustRightInd w:val="0"/>
        <w:spacing w:line="480" w:lineRule="auto"/>
        <w:ind w:left="1701"/>
        <w:jc w:val="both"/>
        <w:rPr>
          <w:rFonts w:ascii="Times New Roman" w:eastAsia="Times New Roman" w:hAnsi="Times New Roman" w:cs="Times New Roman"/>
          <w:color w:val="000000"/>
          <w:sz w:val="24"/>
          <w:szCs w:val="24"/>
        </w:rPr>
      </w:pPr>
      <w:r w:rsidRPr="002B1ABA">
        <w:rPr>
          <w:rFonts w:ascii="Times New Roman" w:eastAsia="Times New Roman" w:hAnsi="Times New Roman" w:cs="Times New Roman"/>
          <w:color w:val="000000"/>
          <w:sz w:val="24"/>
          <w:szCs w:val="24"/>
        </w:rPr>
        <w:t>Faktor lingkungan spiritual atau keagamaan</w:t>
      </w:r>
    </w:p>
    <w:p w:rsidR="00BC1243" w:rsidRPr="00623693" w:rsidRDefault="007A0016" w:rsidP="00623693">
      <w:pPr>
        <w:pStyle w:val="ListParagraph"/>
        <w:autoSpaceDE w:val="0"/>
        <w:autoSpaceDN w:val="0"/>
        <w:adjustRightInd w:val="0"/>
        <w:spacing w:line="480" w:lineRule="auto"/>
        <w:ind w:left="284" w:firstLine="567"/>
        <w:jc w:val="both"/>
        <w:rPr>
          <w:rFonts w:ascii="Times New Roman" w:hAnsi="Times New Roman" w:cs="Times New Roman"/>
          <w:color w:val="000000"/>
          <w:sz w:val="24"/>
          <w:szCs w:val="24"/>
          <w:lang w:val="id-ID"/>
        </w:rPr>
      </w:pPr>
      <w:r w:rsidRPr="002B1ABA">
        <w:rPr>
          <w:rFonts w:ascii="Times New Roman" w:eastAsia="Times New Roman" w:hAnsi="Times New Roman" w:cs="Times New Roman"/>
          <w:color w:val="000000"/>
          <w:sz w:val="24"/>
          <w:szCs w:val="24"/>
        </w:rPr>
        <w:t>Faktor lingkungan yang memiliki spiritualitas yang tinggi akan memberikan pengaruh yang sangat bagus bagi perkembangan siswa dalam belajar. Lingkungan spiritual atau keagamaan dimaksud adalah lingkungan anak berkembang dan berinteraksi untuk mengenal dirinya sendiri. Selain itu untuk mencari dasar kebatinan yang dia miliki. Slameto menjelaskan, bahwa “kehidupan masyarakat di sekitar siswa juga berpengaruh terhadap belajar siswa”.</w:t>
      </w:r>
      <w:r w:rsidRPr="002B1ABA">
        <w:rPr>
          <w:rStyle w:val="FootnoteReference"/>
          <w:rFonts w:ascii="Times New Roman" w:eastAsia="Times New Roman" w:hAnsi="Times New Roman" w:cs="Times New Roman"/>
          <w:color w:val="000000"/>
          <w:sz w:val="24"/>
          <w:szCs w:val="24"/>
        </w:rPr>
        <w:footnoteReference w:id="37"/>
      </w:r>
      <w:r w:rsidRPr="002B1ABA">
        <w:rPr>
          <w:rFonts w:ascii="Times New Roman" w:hAnsi="Times New Roman" w:cs="Times New Roman"/>
          <w:color w:val="000000"/>
          <w:sz w:val="24"/>
          <w:szCs w:val="24"/>
        </w:rPr>
        <w:t>Lingkungan spiritual atau keagamaan sebagai salah satu bentuk dari kehidupan dalam bermasyarakat yang akan mempengaruhi anggota masyarakatnya. Sehingga siswa sebagai anggota dalam masyarakat itu dalam belajarnya juga akan dapat berpengaruh dalam mencapai prestasi belajar.</w:t>
      </w:r>
    </w:p>
    <w:p w:rsidR="005672F8" w:rsidRPr="002B1ABA" w:rsidRDefault="006B12A2" w:rsidP="00507A64">
      <w:pPr>
        <w:pStyle w:val="ListParagraph"/>
        <w:numPr>
          <w:ilvl w:val="0"/>
          <w:numId w:val="28"/>
        </w:numPr>
        <w:spacing w:line="480" w:lineRule="auto"/>
        <w:jc w:val="both"/>
        <w:rPr>
          <w:rFonts w:ascii="Times New Roman" w:hAnsi="Times New Roman" w:cs="Times New Roman"/>
          <w:b/>
          <w:sz w:val="24"/>
          <w:szCs w:val="24"/>
        </w:rPr>
      </w:pPr>
      <w:r w:rsidRPr="002B1ABA">
        <w:rPr>
          <w:rFonts w:ascii="Times New Roman" w:hAnsi="Times New Roman" w:cs="Times New Roman"/>
          <w:b/>
          <w:sz w:val="24"/>
          <w:szCs w:val="24"/>
        </w:rPr>
        <w:lastRenderedPageBreak/>
        <w:t xml:space="preserve">Tinjauan Pustaka tentang </w:t>
      </w:r>
      <w:r w:rsidR="001059D2" w:rsidRPr="002B1ABA">
        <w:rPr>
          <w:rFonts w:ascii="Times New Roman" w:hAnsi="Times New Roman" w:cs="Times New Roman"/>
          <w:b/>
          <w:sz w:val="24"/>
          <w:szCs w:val="24"/>
        </w:rPr>
        <w:t>Pembelajaran Akidah Akhlak</w:t>
      </w:r>
    </w:p>
    <w:p w:rsidR="00676EF7" w:rsidRPr="002B1ABA" w:rsidRDefault="00676EF7" w:rsidP="00764A3F">
      <w:pPr>
        <w:spacing w:line="480" w:lineRule="auto"/>
        <w:ind w:left="284" w:firstLine="567"/>
        <w:jc w:val="both"/>
        <w:rPr>
          <w:lang w:val="id-ID"/>
        </w:rPr>
      </w:pPr>
      <w:r w:rsidRPr="002B1ABA">
        <w:t xml:space="preserve">Sebelum melangkah lebih jauh membahas masalah materi aqidah akhlak, sebaiknya perlu dimengerti terlebih dahulu pengertian aqidah.  Kata aqidah, menurut bahasa berasal dari bahasa Arab: </w:t>
      </w:r>
      <w:r w:rsidRPr="002B1ABA">
        <w:rPr>
          <w:i/>
          <w:iCs/>
        </w:rPr>
        <w:t>‘aqada-yaqidu-uqdatan-qa ‘aqidatan</w:t>
      </w:r>
      <w:r w:rsidRPr="002B1ABA">
        <w:t xml:space="preserve"> artinya ikatan atau perjanjian. Maksudnya sesuatu yang menjadi tempat bagi hati dan hati nurani terikat kepadanya.</w:t>
      </w:r>
      <w:r w:rsidRPr="002B1ABA">
        <w:rPr>
          <w:rStyle w:val="FootnoteReference"/>
          <w:rFonts w:eastAsiaTheme="majorEastAsia"/>
        </w:rPr>
        <w:footnoteReference w:id="38"/>
      </w:r>
    </w:p>
    <w:p w:rsidR="00857655" w:rsidRPr="002B1ABA" w:rsidRDefault="00507A64" w:rsidP="00507A64">
      <w:pPr>
        <w:pStyle w:val="ListParagraph"/>
        <w:numPr>
          <w:ilvl w:val="0"/>
          <w:numId w:val="27"/>
        </w:numPr>
        <w:spacing w:line="480" w:lineRule="auto"/>
        <w:jc w:val="both"/>
        <w:rPr>
          <w:rFonts w:ascii="Times New Roman" w:hAnsi="Times New Roman" w:cs="Times New Roman"/>
          <w:b/>
          <w:sz w:val="24"/>
          <w:szCs w:val="24"/>
          <w:lang w:val="id-ID"/>
        </w:rPr>
      </w:pPr>
      <w:r w:rsidRPr="002B1ABA">
        <w:rPr>
          <w:rFonts w:ascii="Times New Roman" w:hAnsi="Times New Roman" w:cs="Times New Roman"/>
          <w:b/>
          <w:sz w:val="24"/>
          <w:szCs w:val="24"/>
          <w:lang w:val="id-ID"/>
        </w:rPr>
        <w:t>Pengertian Akidah Akhlak</w:t>
      </w:r>
    </w:p>
    <w:p w:rsidR="00676EF7" w:rsidRPr="002B1ABA" w:rsidRDefault="00676EF7" w:rsidP="00764A3F">
      <w:pPr>
        <w:spacing w:line="480" w:lineRule="auto"/>
        <w:ind w:left="284" w:firstLine="567"/>
        <w:jc w:val="both"/>
      </w:pPr>
      <w:r w:rsidRPr="002B1ABA">
        <w:t>Istilah aqidah di dalam istilah umum disepakati untuk menyebut “keputusan pikiran yang mantap, benar maupun salah”.</w:t>
      </w:r>
      <w:r w:rsidRPr="002B1ABA">
        <w:rPr>
          <w:rStyle w:val="FootnoteReference"/>
          <w:rFonts w:eastAsiaTheme="majorEastAsia"/>
        </w:rPr>
        <w:footnoteReference w:id="39"/>
      </w:r>
      <w:r w:rsidRPr="002B1ABA">
        <w:t xml:space="preserve"> </w:t>
      </w:r>
      <w:r w:rsidR="00BA477C" w:rsidRPr="002B1ABA">
        <w:t xml:space="preserve">Dalam </w:t>
      </w:r>
      <w:r w:rsidRPr="002B1ABA">
        <w:t xml:space="preserve">pendidikan agama Islam, “Inti aqidah adalah percaya dan pengakuan terhadap keesaan Allah atau disebut tauhid yang merupakan landasan keimanan terhadap keimanan </w:t>
      </w:r>
      <w:r w:rsidR="00BA477C">
        <w:rPr>
          <w:lang w:val="id-ID"/>
        </w:rPr>
        <w:t>l</w:t>
      </w:r>
      <w:r w:rsidRPr="002B1ABA">
        <w:t>ainnya seperti keimanan terhadap malaikat, rasul, kitab, hari akhirat serta qadha dan qadhar”.</w:t>
      </w:r>
      <w:r w:rsidRPr="002B1ABA">
        <w:rPr>
          <w:rStyle w:val="FootnoteReference"/>
          <w:rFonts w:eastAsiaTheme="majorEastAsia"/>
        </w:rPr>
        <w:footnoteReference w:id="40"/>
      </w:r>
    </w:p>
    <w:p w:rsidR="00676EF7" w:rsidRPr="002B1ABA" w:rsidRDefault="00676EF7" w:rsidP="00764A3F">
      <w:pPr>
        <w:spacing w:line="480" w:lineRule="auto"/>
        <w:ind w:left="284" w:firstLine="567"/>
        <w:jc w:val="both"/>
      </w:pPr>
      <w:r w:rsidRPr="002B1ABA">
        <w:t>Pengertian akhlak secara bahasa (</w:t>
      </w:r>
      <w:r w:rsidRPr="002B1ABA">
        <w:rPr>
          <w:i/>
          <w:iCs/>
        </w:rPr>
        <w:t>Enguistik</w:t>
      </w:r>
      <w:r w:rsidRPr="002B1ABA">
        <w:t xml:space="preserve">), kata akhlak berasal dari bahasa arab, yaitu isim masdar (bentuk infinif) dari kata akhlak, </w:t>
      </w:r>
      <w:r w:rsidRPr="002B1ABA">
        <w:rPr>
          <w:i/>
          <w:iCs/>
        </w:rPr>
        <w:t>yukhliqu, ikjlakan</w:t>
      </w:r>
      <w:r w:rsidRPr="002B1ABA">
        <w:t xml:space="preserve">, yang berarti </w:t>
      </w:r>
      <w:r w:rsidRPr="002B1ABA">
        <w:rPr>
          <w:i/>
          <w:iCs/>
        </w:rPr>
        <w:t>al-sajiyah</w:t>
      </w:r>
      <w:r w:rsidRPr="002B1ABA">
        <w:t xml:space="preserve"> (perangai), </w:t>
      </w:r>
      <w:r w:rsidRPr="002B1ABA">
        <w:rPr>
          <w:i/>
          <w:iCs/>
        </w:rPr>
        <w:t>al thabiah</w:t>
      </w:r>
      <w:r w:rsidRPr="002B1ABA">
        <w:t xml:space="preserve"> (kelakuan), </w:t>
      </w:r>
      <w:r w:rsidRPr="002B1ABA">
        <w:rPr>
          <w:i/>
          <w:iCs/>
        </w:rPr>
        <w:t>tabiat</w:t>
      </w:r>
      <w:r w:rsidRPr="002B1ABA">
        <w:t xml:space="preserve"> (watak dasar), </w:t>
      </w:r>
      <w:r w:rsidRPr="002B1ABA">
        <w:rPr>
          <w:i/>
          <w:iCs/>
        </w:rPr>
        <w:t>al ‘adat</w:t>
      </w:r>
      <w:r w:rsidRPr="002B1ABA">
        <w:t xml:space="preserve"> (kebiasaan, kezaliman), </w:t>
      </w:r>
      <w:r w:rsidRPr="002B1ABA">
        <w:rPr>
          <w:i/>
          <w:iCs/>
        </w:rPr>
        <w:t>al maru’ah</w:t>
      </w:r>
      <w:r w:rsidRPr="002B1ABA">
        <w:t xml:space="preserve"> (peradaban yang baik), dan </w:t>
      </w:r>
      <w:r w:rsidRPr="002B1ABA">
        <w:rPr>
          <w:i/>
          <w:iCs/>
        </w:rPr>
        <w:t>al-din</w:t>
      </w:r>
      <w:r w:rsidRPr="002B1ABA">
        <w:t xml:space="preserve"> (agama).</w:t>
      </w:r>
      <w:r w:rsidRPr="002B1ABA">
        <w:rPr>
          <w:rStyle w:val="FootnoteReference"/>
          <w:rFonts w:eastAsiaTheme="majorEastAsia"/>
        </w:rPr>
        <w:footnoteReference w:id="41"/>
      </w:r>
      <w:r w:rsidRPr="002B1ABA">
        <w:t xml:space="preserve"> </w:t>
      </w:r>
    </w:p>
    <w:p w:rsidR="00676EF7" w:rsidRPr="002B1ABA" w:rsidRDefault="00676EF7" w:rsidP="00764A3F">
      <w:pPr>
        <w:spacing w:line="480" w:lineRule="auto"/>
        <w:ind w:left="284" w:firstLine="567"/>
        <w:jc w:val="both"/>
      </w:pPr>
      <w:r w:rsidRPr="002B1ABA">
        <w:t xml:space="preserve">Selanjutnya menurut Imam Ghozali “akhlak adalah suatu istilah tentang bentuk batin yang tertanam dalam jiwa seseorang yang mendorong seseorang </w:t>
      </w:r>
      <w:r w:rsidRPr="002B1ABA">
        <w:lastRenderedPageBreak/>
        <w:t>berbuat (bertingkah laku), bukan karena suatu pemikiran dan bukan pula karena suatu pertimbangan”.</w:t>
      </w:r>
      <w:r w:rsidRPr="002B1ABA">
        <w:rPr>
          <w:rStyle w:val="FootnoteReference"/>
          <w:rFonts w:eastAsiaTheme="majorEastAsia"/>
        </w:rPr>
        <w:footnoteReference w:id="42"/>
      </w:r>
      <w:r w:rsidRPr="002B1ABA">
        <w:t xml:space="preserve"> </w:t>
      </w:r>
    </w:p>
    <w:p w:rsidR="00764A3F" w:rsidRPr="002B1ABA" w:rsidRDefault="00676EF7" w:rsidP="00764A3F">
      <w:pPr>
        <w:spacing w:line="480" w:lineRule="auto"/>
        <w:ind w:left="284" w:firstLine="567"/>
        <w:jc w:val="both"/>
        <w:rPr>
          <w:lang w:val="id-ID"/>
        </w:rPr>
      </w:pPr>
      <w:r w:rsidRPr="002B1ABA">
        <w:t>Berdasarkan rumusan di atas, maka yang dimaksud dengan akidah akhlak adalah suatu kepercayaan seseorang sehingga menciptakan kesadaran diri bagi manusia tersebut untuk berpegang teguh kepada norma dan nilai-nilai budi pekerti yang luruh tanpa membutuhkan pertimbangan dan pemikiran, sehingga muncullah kebiasaan-kebiasaan dari seseorang tersebut dalam bertingkah laku.</w:t>
      </w:r>
    </w:p>
    <w:p w:rsidR="00676EF7" w:rsidRPr="002B1ABA" w:rsidRDefault="00507A64" w:rsidP="00507A64">
      <w:pPr>
        <w:pStyle w:val="ListParagraph"/>
        <w:numPr>
          <w:ilvl w:val="0"/>
          <w:numId w:val="27"/>
        </w:numPr>
        <w:spacing w:line="480" w:lineRule="auto"/>
        <w:jc w:val="both"/>
        <w:rPr>
          <w:rFonts w:ascii="Times New Roman" w:hAnsi="Times New Roman" w:cs="Times New Roman"/>
          <w:b/>
          <w:bCs/>
          <w:sz w:val="24"/>
          <w:szCs w:val="24"/>
        </w:rPr>
      </w:pPr>
      <w:r w:rsidRPr="002B1ABA">
        <w:rPr>
          <w:rFonts w:ascii="Times New Roman" w:hAnsi="Times New Roman" w:cs="Times New Roman"/>
          <w:b/>
          <w:bCs/>
          <w:sz w:val="24"/>
          <w:szCs w:val="24"/>
        </w:rPr>
        <w:t>Dasar Aqidah Akhlak</w:t>
      </w:r>
    </w:p>
    <w:p w:rsidR="00764A3F" w:rsidRPr="002B1ABA" w:rsidRDefault="00676EF7" w:rsidP="00857655">
      <w:pPr>
        <w:spacing w:line="480" w:lineRule="auto"/>
        <w:ind w:left="284" w:firstLine="567"/>
        <w:jc w:val="both"/>
        <w:rPr>
          <w:lang w:val="id-ID"/>
        </w:rPr>
      </w:pPr>
      <w:r w:rsidRPr="002B1ABA">
        <w:t>Dasar dari akidah akhlak adalah “Al-Quran dan As Sunnah”. Di dalam Al-Qur’an dan as Sunnah terdapat banyak ayat yang menjelaskan pokok akidah dan akhlak. Dalam Al Qur’an dan as Sunnah itu juga dijadikan dasar atau landasan untuk akhlak</w:t>
      </w:r>
      <w:r w:rsidR="00BE0DD6" w:rsidRPr="002B1ABA">
        <w:t>.</w:t>
      </w:r>
    </w:p>
    <w:p w:rsidR="00676EF7" w:rsidRPr="002B1ABA" w:rsidRDefault="00507A64" w:rsidP="00507A64">
      <w:pPr>
        <w:pStyle w:val="ListParagraph"/>
        <w:numPr>
          <w:ilvl w:val="0"/>
          <w:numId w:val="27"/>
        </w:numPr>
        <w:spacing w:line="480" w:lineRule="auto"/>
        <w:jc w:val="both"/>
        <w:rPr>
          <w:rFonts w:ascii="Times New Roman" w:hAnsi="Times New Roman" w:cs="Times New Roman"/>
          <w:b/>
          <w:sz w:val="24"/>
          <w:szCs w:val="24"/>
        </w:rPr>
      </w:pPr>
      <w:r w:rsidRPr="002B1ABA">
        <w:rPr>
          <w:rFonts w:ascii="Times New Roman" w:hAnsi="Times New Roman" w:cs="Times New Roman"/>
          <w:b/>
          <w:sz w:val="24"/>
          <w:szCs w:val="24"/>
        </w:rPr>
        <w:t>Tujuan Aqidah Akhlak</w:t>
      </w:r>
    </w:p>
    <w:p w:rsidR="00676EF7" w:rsidRPr="002B1ABA" w:rsidRDefault="00676EF7" w:rsidP="00764A3F">
      <w:pPr>
        <w:spacing w:line="480" w:lineRule="auto"/>
        <w:ind w:left="284" w:firstLine="567"/>
        <w:jc w:val="both"/>
      </w:pPr>
      <w:r w:rsidRPr="002B1ABA">
        <w:t>Setiap norma dan nilai-nilai budi pekerti dapat dipastikan mempunyai tujuan tersendiri. Dalam proses pencapaian tujuan tersebut, tidak dapat lepas dari keyakinan atas ide-ide dasar atau ide-ide yang baru, atau patokan-patokan yang lain dijadikan sebagai dasar pencapaian sesuatu yang ingin diperoleh.</w:t>
      </w:r>
    </w:p>
    <w:p w:rsidR="00857655" w:rsidRPr="002B1ABA" w:rsidRDefault="00676EF7" w:rsidP="00843AE1">
      <w:pPr>
        <w:spacing w:line="480" w:lineRule="auto"/>
        <w:ind w:left="284" w:firstLine="567"/>
        <w:jc w:val="both"/>
        <w:rPr>
          <w:lang w:val="id-ID"/>
        </w:rPr>
      </w:pPr>
      <w:r w:rsidRPr="002B1ABA">
        <w:t xml:space="preserve">Tujuan merupakan suatu titik arah yang dikehendaki, maka tujuan dari akidah akhlak adalah terciptanya insan kamil yaitu manusia yang memiliki jiwa maupun perbuatan yang sesuai dengan tuntutan Al Qur’an dan As Sunnah. </w:t>
      </w:r>
    </w:p>
    <w:p w:rsidR="00857655" w:rsidRPr="002B1ABA" w:rsidRDefault="00507A64" w:rsidP="00507A64">
      <w:pPr>
        <w:pStyle w:val="ListParagraph"/>
        <w:numPr>
          <w:ilvl w:val="0"/>
          <w:numId w:val="27"/>
        </w:numPr>
        <w:spacing w:line="480" w:lineRule="auto"/>
        <w:jc w:val="both"/>
        <w:rPr>
          <w:rFonts w:ascii="Times New Roman" w:hAnsi="Times New Roman" w:cs="Times New Roman"/>
          <w:b/>
          <w:bCs/>
          <w:sz w:val="24"/>
          <w:szCs w:val="24"/>
          <w:lang w:val="id-ID"/>
        </w:rPr>
      </w:pPr>
      <w:r w:rsidRPr="002B1ABA">
        <w:rPr>
          <w:rFonts w:ascii="Times New Roman" w:hAnsi="Times New Roman" w:cs="Times New Roman"/>
          <w:b/>
          <w:bCs/>
          <w:sz w:val="24"/>
          <w:szCs w:val="24"/>
          <w:lang w:val="id-ID"/>
        </w:rPr>
        <w:lastRenderedPageBreak/>
        <w:t>Hasil Belajar Pembelajaran Akidah Akhlak</w:t>
      </w:r>
    </w:p>
    <w:p w:rsidR="00857655" w:rsidRPr="002B1ABA" w:rsidRDefault="00857655" w:rsidP="00857655">
      <w:pPr>
        <w:spacing w:line="360" w:lineRule="auto"/>
        <w:ind w:left="360" w:firstLine="720"/>
        <w:jc w:val="both"/>
        <w:rPr>
          <w:lang w:val="sv-SE"/>
        </w:rPr>
      </w:pPr>
      <w:r w:rsidRPr="002B1ABA">
        <w:rPr>
          <w:lang w:val="id-ID"/>
        </w:rPr>
        <w:t xml:space="preserve">Hasil </w:t>
      </w:r>
      <w:r w:rsidRPr="002B1ABA">
        <w:rPr>
          <w:lang w:val="sv-SE"/>
        </w:rPr>
        <w:t xml:space="preserve"> mata pelajaran Aqidah Akhlaq berisi kemampuan yang harus dikuasai peserta didik selama menempuh pendidikan di MTs. </w:t>
      </w:r>
      <w:r w:rsidRPr="002B1ABA">
        <w:rPr>
          <w:lang w:val="id-ID"/>
        </w:rPr>
        <w:t xml:space="preserve">Hasil belajar </w:t>
      </w:r>
      <w:r w:rsidRPr="002B1ABA">
        <w:rPr>
          <w:lang w:val="sv-SE"/>
        </w:rPr>
        <w:t xml:space="preserve"> ini berorientasi pada perilaku afektif dan psikomotorik dengan dukungan pengetahuan kognitif dalam rangka memperkuat aqidah serta meningkatkan kualitas akhlaq sesuai dengan ajaran Islam. </w:t>
      </w:r>
      <w:r w:rsidRPr="002B1ABA">
        <w:rPr>
          <w:lang w:val="id-ID"/>
        </w:rPr>
        <w:t xml:space="preserve">Hasil Belajar </w:t>
      </w:r>
      <w:r w:rsidRPr="002B1ABA">
        <w:rPr>
          <w:lang w:val="sv-SE"/>
        </w:rPr>
        <w:t xml:space="preserve"> mata pelajaran Aqidah Akhlaq di MTs adalah sebagai berikut:</w:t>
      </w:r>
    </w:p>
    <w:p w:rsidR="00857655" w:rsidRPr="002B1ABA" w:rsidRDefault="00857655" w:rsidP="00857655">
      <w:pPr>
        <w:numPr>
          <w:ilvl w:val="0"/>
          <w:numId w:val="26"/>
        </w:numPr>
        <w:tabs>
          <w:tab w:val="clear" w:pos="1140"/>
        </w:tabs>
        <w:spacing w:line="360" w:lineRule="auto"/>
        <w:ind w:left="720"/>
        <w:jc w:val="both"/>
        <w:rPr>
          <w:lang w:val="sv-SE"/>
        </w:rPr>
      </w:pPr>
      <w:r w:rsidRPr="002B1ABA">
        <w:rPr>
          <w:lang w:val="sv-SE"/>
        </w:rPr>
        <w:t>Meyakini sifat-sifat wajib dan mustahil Allah yang nafsiyah dan salbiyah, berakhlak terpuji kepada Allah dan menghindari akhlak tercela kepada Allah dalam kehidupan sehari-hari.</w:t>
      </w:r>
    </w:p>
    <w:p w:rsidR="00857655" w:rsidRPr="002B1ABA" w:rsidRDefault="00857655" w:rsidP="00857655">
      <w:pPr>
        <w:numPr>
          <w:ilvl w:val="0"/>
          <w:numId w:val="26"/>
        </w:numPr>
        <w:tabs>
          <w:tab w:val="clear" w:pos="1140"/>
        </w:tabs>
        <w:spacing w:line="360" w:lineRule="auto"/>
        <w:ind w:left="720"/>
        <w:jc w:val="both"/>
        <w:rPr>
          <w:lang w:val="fi-FI"/>
        </w:rPr>
      </w:pPr>
      <w:r w:rsidRPr="002B1ABA">
        <w:rPr>
          <w:lang w:val="sv-SE"/>
        </w:rPr>
        <w:t xml:space="preserve">Meyakini dan mengamalkan sifat-sifat wajib dan mustahil Allah yang Ma’ani/Ma’nawiyah serta sifat Jaiz bagi Allah, berakhlak terpuji kepada diri sendiri, menghindari akhlak tercela kepada diri sendiri. </w:t>
      </w:r>
      <w:r w:rsidRPr="002B1ABA">
        <w:rPr>
          <w:lang w:val="fi-FI"/>
        </w:rPr>
        <w:t>Serta meneladani perilaku kehidupan Rasul/Sahabat/Ulama dalam kehidupan sehari-hari.</w:t>
      </w:r>
    </w:p>
    <w:p w:rsidR="00857655" w:rsidRPr="002B1ABA" w:rsidRDefault="00857655" w:rsidP="00857655">
      <w:pPr>
        <w:numPr>
          <w:ilvl w:val="0"/>
          <w:numId w:val="26"/>
        </w:numPr>
        <w:tabs>
          <w:tab w:val="clear" w:pos="1140"/>
        </w:tabs>
        <w:spacing w:line="360" w:lineRule="auto"/>
        <w:ind w:left="720"/>
        <w:jc w:val="both"/>
        <w:rPr>
          <w:lang w:val="fi-FI"/>
        </w:rPr>
      </w:pPr>
      <w:r w:rsidRPr="002B1ABA">
        <w:rPr>
          <w:lang w:val="fi-FI"/>
        </w:rPr>
        <w:t>Meyakini kitab-kitab Allah yang diturunkan kepada para Nabi dan Rasul serta mempedomani dan mengamalkan Al Qur’an dalam kehidupan sehari-hari.</w:t>
      </w:r>
    </w:p>
    <w:p w:rsidR="00857655" w:rsidRPr="002B1ABA" w:rsidRDefault="00857655" w:rsidP="00857655">
      <w:pPr>
        <w:numPr>
          <w:ilvl w:val="0"/>
          <w:numId w:val="26"/>
        </w:numPr>
        <w:tabs>
          <w:tab w:val="clear" w:pos="1140"/>
        </w:tabs>
        <w:spacing w:line="360" w:lineRule="auto"/>
        <w:ind w:left="720"/>
        <w:jc w:val="both"/>
        <w:rPr>
          <w:lang w:val="fi-FI"/>
        </w:rPr>
      </w:pPr>
      <w:r w:rsidRPr="002B1ABA">
        <w:rPr>
          <w:lang w:val="fi-FI"/>
        </w:rPr>
        <w:t>Meyakini Nabi dan Rasul Allah beserta sifat-sifat dan Mu’jizat-Nya dan meneladani akhlaq Nabi Muhammad dalam kehidupan sehari-hari</w:t>
      </w:r>
    </w:p>
    <w:p w:rsidR="00857655" w:rsidRPr="002B1ABA" w:rsidRDefault="00857655" w:rsidP="00857655">
      <w:pPr>
        <w:numPr>
          <w:ilvl w:val="0"/>
          <w:numId w:val="26"/>
        </w:numPr>
        <w:tabs>
          <w:tab w:val="clear" w:pos="1140"/>
        </w:tabs>
        <w:spacing w:line="360" w:lineRule="auto"/>
        <w:ind w:left="720"/>
        <w:jc w:val="both"/>
        <w:rPr>
          <w:lang w:val="fi-FI"/>
        </w:rPr>
      </w:pPr>
      <w:r w:rsidRPr="002B1ABA">
        <w:rPr>
          <w:lang w:val="fi-FI"/>
        </w:rPr>
        <w:t>Meyakini adanya hari akhir dan alam ghoib dalam kehidupan sehari-hari, berakhlak terpuji dan menghindari akhlak tercela terhadap lingkungan sosial/sesama manusia dalam masyarakat.</w:t>
      </w:r>
    </w:p>
    <w:p w:rsidR="009360ED" w:rsidRPr="002B1ABA" w:rsidRDefault="00857655" w:rsidP="00857655">
      <w:pPr>
        <w:numPr>
          <w:ilvl w:val="0"/>
          <w:numId w:val="26"/>
        </w:numPr>
        <w:tabs>
          <w:tab w:val="clear" w:pos="1140"/>
        </w:tabs>
        <w:spacing w:line="360" w:lineRule="auto"/>
        <w:ind w:left="720"/>
        <w:jc w:val="both"/>
        <w:rPr>
          <w:lang w:val="fi-FI"/>
        </w:rPr>
      </w:pPr>
      <w:r w:rsidRPr="002B1ABA">
        <w:rPr>
          <w:lang w:val="fi-FI"/>
        </w:rPr>
        <w:t>Berakhlak terpuji terhadap flora dan fauna serta menghindari akhlak tercela terhadap flora dan fauna serta meneladani akhlak para Rasul/Sahabat atau ulul Amri dalam kehidupan sehari-hari.</w:t>
      </w:r>
    </w:p>
    <w:p w:rsidR="009360ED" w:rsidRPr="002B1ABA" w:rsidRDefault="009360ED" w:rsidP="00BE0DD6">
      <w:pPr>
        <w:ind w:left="1440"/>
        <w:jc w:val="both"/>
        <w:rPr>
          <w:lang w:val="id-ID"/>
        </w:rPr>
      </w:pPr>
    </w:p>
    <w:p w:rsidR="006B12A2" w:rsidRPr="002B1ABA" w:rsidRDefault="009360ED" w:rsidP="00507A64">
      <w:pPr>
        <w:pStyle w:val="ListParagraph"/>
        <w:numPr>
          <w:ilvl w:val="0"/>
          <w:numId w:val="28"/>
        </w:numPr>
        <w:spacing w:line="480" w:lineRule="auto"/>
        <w:jc w:val="both"/>
        <w:rPr>
          <w:rFonts w:ascii="Times New Roman" w:hAnsi="Times New Roman" w:cs="Times New Roman"/>
          <w:b/>
          <w:sz w:val="24"/>
          <w:szCs w:val="24"/>
        </w:rPr>
      </w:pPr>
      <w:r w:rsidRPr="002B1ABA">
        <w:rPr>
          <w:rFonts w:ascii="Times New Roman" w:hAnsi="Times New Roman" w:cs="Times New Roman"/>
          <w:b/>
          <w:sz w:val="24"/>
          <w:szCs w:val="24"/>
        </w:rPr>
        <w:t>Hubungan Antara Prokrastinasi Akademik Dengan Prestasi Belajar</w:t>
      </w:r>
      <w:r w:rsidR="00507A64" w:rsidRPr="002B1ABA">
        <w:rPr>
          <w:rFonts w:ascii="Times New Roman" w:hAnsi="Times New Roman" w:cs="Times New Roman"/>
          <w:b/>
          <w:sz w:val="24"/>
          <w:szCs w:val="24"/>
          <w:lang w:val="id-ID"/>
        </w:rPr>
        <w:t xml:space="preserve"> Akidah Akhlak</w:t>
      </w:r>
    </w:p>
    <w:p w:rsidR="0023666E" w:rsidRPr="002B1ABA" w:rsidRDefault="007A0016" w:rsidP="00764A3F">
      <w:pPr>
        <w:spacing w:line="480" w:lineRule="auto"/>
        <w:ind w:left="284" w:firstLine="567"/>
        <w:jc w:val="both"/>
        <w:rPr>
          <w:lang w:val="id-ID"/>
        </w:rPr>
      </w:pPr>
      <w:r w:rsidRPr="002B1ABA">
        <w:lastRenderedPageBreak/>
        <w:t xml:space="preserve">Suatu prestasi belajar di sekolah dapat tercapai dengan baik manakala peserta didik mampu untuk melaksanakan tugas dengan sebaik – baiknya .Baik itu tugas mengararng,belajar menghadapi ujian , membaca, kerja administratif, menghadiri pertemuan dan kinerja akademik secara keseluruhan . </w:t>
      </w:r>
      <w:r w:rsidR="0023666E" w:rsidRPr="002B1ABA">
        <w:t xml:space="preserve">Tugas mengarang, seperti melaksanakan tugas menulis akidah akhlak . Penundaan belajar dalam menghadapi ujian,seperti UAS </w:t>
      </w:r>
      <w:r w:rsidR="00507A64" w:rsidRPr="002B1ABA">
        <w:rPr>
          <w:lang w:val="id-ID"/>
        </w:rPr>
        <w:t xml:space="preserve"> </w:t>
      </w:r>
      <w:r w:rsidR="0023666E" w:rsidRPr="002B1ABA">
        <w:t>akidah akhlak ,  Ujian Semester dan  ujian  harian akidah akhlak .  Penundaan membaca,seperti menunda-nunda tugas untuk membaca buku referensi dari berbagai sumber yang berkaitan dengan tugas akademik kususnya pelajaran akidah akhlak . Penundaan kinerja tugas administratif, seperti terlambat menyalin catatan akidah akhlak. Penundaan menghadiri pertemuan,seperti terlambat dalam masuk kelas akidah akhlak atau terlambat dalam mengikuti praktikum, Penundaan kinerja akademik secara keseluruhan,yaitu kinerja-kinerja yang berhubungan dengan kegiatan akademik pelajaran akidah akhlak</w:t>
      </w:r>
      <w:r w:rsidR="00507A64" w:rsidRPr="002B1ABA">
        <w:rPr>
          <w:lang w:val="id-ID"/>
        </w:rPr>
        <w:t xml:space="preserve">.Selain itu masih ada faktor-faktor yang mempengaruhi seorang siswa untuk melakukan prokrastinasi akademik, baik faktor dari dalam maupun dari luar individu. </w:t>
      </w:r>
    </w:p>
    <w:p w:rsidR="00507A64" w:rsidRDefault="007A0016" w:rsidP="00507A64">
      <w:pPr>
        <w:spacing w:line="480" w:lineRule="auto"/>
        <w:ind w:left="284" w:firstLine="567"/>
        <w:jc w:val="both"/>
        <w:rPr>
          <w:lang w:val="id-ID"/>
        </w:rPr>
      </w:pPr>
      <w:r w:rsidRPr="002B1ABA">
        <w:t xml:space="preserve">Dengan demikian dapat disimpulkan bahwa,  prokrastinasi akademik akan berdampak pada prestasi belajar seorang </w:t>
      </w:r>
      <w:r w:rsidR="00843AE1">
        <w:rPr>
          <w:lang w:val="id-ID"/>
        </w:rPr>
        <w:t>siswa</w:t>
      </w:r>
      <w:r w:rsidRPr="002B1ABA">
        <w:t>.</w:t>
      </w:r>
      <w:r w:rsidR="00843AE1">
        <w:rPr>
          <w:lang w:val="id-ID"/>
        </w:rPr>
        <w:t xml:space="preserve"> Siswa </w:t>
      </w:r>
      <w:r w:rsidRPr="002B1ABA">
        <w:t xml:space="preserve"> yang sering melakukan prokrastinasi akademik akan  mengalami penurunan prestasi belajarnya. Demikian pula sebaliknya ,peserta didik yang jarang atau tidak pernah melakukan prokrastinasi akademik akan mengalami peningkatan dalam prestasinya.  </w:t>
      </w:r>
    </w:p>
    <w:p w:rsidR="00442997" w:rsidRPr="00442997" w:rsidRDefault="00442997" w:rsidP="00507A64">
      <w:pPr>
        <w:spacing w:line="480" w:lineRule="auto"/>
        <w:ind w:left="284" w:firstLine="567"/>
        <w:jc w:val="both"/>
        <w:rPr>
          <w:lang w:val="id-ID"/>
        </w:rPr>
      </w:pPr>
    </w:p>
    <w:p w:rsidR="0023666E" w:rsidRPr="002B1ABA" w:rsidRDefault="0023666E" w:rsidP="00507A64">
      <w:pPr>
        <w:pStyle w:val="ListParagraph"/>
        <w:numPr>
          <w:ilvl w:val="0"/>
          <w:numId w:val="28"/>
        </w:numPr>
        <w:spacing w:line="480" w:lineRule="auto"/>
        <w:jc w:val="both"/>
        <w:rPr>
          <w:rFonts w:ascii="Times New Roman" w:hAnsi="Times New Roman" w:cs="Times New Roman"/>
          <w:sz w:val="24"/>
          <w:szCs w:val="24"/>
        </w:rPr>
      </w:pPr>
      <w:r w:rsidRPr="002B1ABA">
        <w:rPr>
          <w:rFonts w:ascii="Times New Roman" w:hAnsi="Times New Roman" w:cs="Times New Roman"/>
          <w:b/>
          <w:bCs/>
          <w:sz w:val="24"/>
          <w:szCs w:val="24"/>
        </w:rPr>
        <w:lastRenderedPageBreak/>
        <w:t>Kajian Penelitian Terdahulu</w:t>
      </w:r>
    </w:p>
    <w:p w:rsidR="0023666E" w:rsidRPr="002B1ABA" w:rsidRDefault="0023666E" w:rsidP="00764A3F">
      <w:pPr>
        <w:spacing w:line="480" w:lineRule="auto"/>
        <w:ind w:left="284" w:firstLine="567"/>
        <w:jc w:val="both"/>
        <w:rPr>
          <w:lang w:eastAsia="id-ID"/>
        </w:rPr>
      </w:pPr>
      <w:r w:rsidRPr="002B1ABA">
        <w:t>Penelitian</w:t>
      </w:r>
      <w:r w:rsidRPr="002B1ABA">
        <w:rPr>
          <w:lang w:eastAsia="id-ID"/>
        </w:rPr>
        <w:t xml:space="preserve"> terdahulu dengan judul “</w:t>
      </w:r>
      <w:r w:rsidR="00F906A6" w:rsidRPr="002B1ABA">
        <w:rPr>
          <w:lang w:eastAsia="id-ID"/>
        </w:rPr>
        <w:t xml:space="preserve"> </w:t>
      </w:r>
      <w:r w:rsidR="003A5170" w:rsidRPr="002B1ABA">
        <w:rPr>
          <w:lang w:eastAsia="id-ID"/>
        </w:rPr>
        <w:t>Hubungan Prokrastinasi Akademik dan Prestasi Belajar Siswa Kelas XI SMA Negeri 1 Malang</w:t>
      </w:r>
      <w:r w:rsidRPr="002B1ABA">
        <w:rPr>
          <w:lang w:eastAsia="id-ID"/>
        </w:rPr>
        <w:t>”. Secara empiris didasarkan pada penelitian yang telah dilakukan penelitian sebagai berikut:</w:t>
      </w:r>
    </w:p>
    <w:p w:rsidR="0023666E" w:rsidRPr="002B1ABA" w:rsidRDefault="0023666E" w:rsidP="00442997">
      <w:pPr>
        <w:ind w:left="851"/>
        <w:jc w:val="both"/>
      </w:pPr>
      <w:r w:rsidRPr="002B1ABA">
        <w:t xml:space="preserve">Ada </w:t>
      </w:r>
      <w:r w:rsidR="003A5170" w:rsidRPr="002B1ABA">
        <w:t xml:space="preserve">hubungan </w:t>
      </w:r>
      <w:r w:rsidRPr="002B1ABA">
        <w:t xml:space="preserve">yang </w:t>
      </w:r>
      <w:r w:rsidR="00497681" w:rsidRPr="002B1ABA">
        <w:t>negative ant</w:t>
      </w:r>
      <w:r w:rsidR="00FF6756">
        <w:t xml:space="preserve">ara prokrastinasi dengan rxy = </w:t>
      </w:r>
      <w:r w:rsidR="00111404">
        <w:rPr>
          <w:lang w:val="id-ID"/>
        </w:rPr>
        <w:t xml:space="preserve">- </w:t>
      </w:r>
      <w:r w:rsidR="00497681" w:rsidRPr="002B1ABA">
        <w:t>0,619 dan p=0,000</w:t>
      </w:r>
      <w:r w:rsidRPr="002B1ABA">
        <w:t xml:space="preserve"> dalam prestasi belajar</w:t>
      </w:r>
      <w:r w:rsidR="00497681" w:rsidRPr="002B1ABA">
        <w:t xml:space="preserve"> kelas XI SMA 1 Malang</w:t>
      </w:r>
      <w:r w:rsidRPr="002B1ABA">
        <w:t>.</w:t>
      </w:r>
      <w:r w:rsidRPr="002B1ABA">
        <w:rPr>
          <w:rStyle w:val="FootnoteReference"/>
        </w:rPr>
        <w:footnoteReference w:id="43"/>
      </w:r>
    </w:p>
    <w:p w:rsidR="0023666E" w:rsidRPr="002B1ABA" w:rsidRDefault="0023666E" w:rsidP="0023666E">
      <w:pPr>
        <w:ind w:left="1440"/>
        <w:jc w:val="both"/>
      </w:pPr>
    </w:p>
    <w:p w:rsidR="00857655" w:rsidRPr="00B51439" w:rsidRDefault="0023666E" w:rsidP="00857655">
      <w:pPr>
        <w:spacing w:line="480" w:lineRule="auto"/>
        <w:ind w:left="284" w:firstLine="567"/>
        <w:jc w:val="both"/>
        <w:rPr>
          <w:lang w:val="id-ID" w:eastAsia="id-ID"/>
        </w:rPr>
      </w:pPr>
      <w:r w:rsidRPr="002B1ABA">
        <w:rPr>
          <w:lang w:eastAsia="id-ID"/>
        </w:rPr>
        <w:t>Hasil penelitian ini menunjukan bahwa p</w:t>
      </w:r>
      <w:r w:rsidR="00497681" w:rsidRPr="002B1ABA">
        <w:rPr>
          <w:lang w:eastAsia="id-ID"/>
        </w:rPr>
        <w:t xml:space="preserve">rokrastinasi akademik </w:t>
      </w:r>
      <w:r w:rsidR="00B51439">
        <w:rPr>
          <w:lang w:val="id-ID" w:eastAsia="id-ID"/>
        </w:rPr>
        <w:t xml:space="preserve">tidak terlalu mempunyai hubungan dengan prestasi belajar </w:t>
      </w:r>
      <w:r w:rsidR="00497681" w:rsidRPr="002B1ABA">
        <w:rPr>
          <w:lang w:eastAsia="id-ID"/>
        </w:rPr>
        <w:t>siswa</w:t>
      </w:r>
      <w:r w:rsidR="00B51439">
        <w:rPr>
          <w:lang w:val="id-ID" w:eastAsia="id-ID"/>
        </w:rPr>
        <w:t>.</w:t>
      </w:r>
    </w:p>
    <w:p w:rsidR="00857655" w:rsidRPr="002B1ABA" w:rsidRDefault="00857655" w:rsidP="00507A64">
      <w:pPr>
        <w:pStyle w:val="ListParagraph"/>
        <w:numPr>
          <w:ilvl w:val="0"/>
          <w:numId w:val="28"/>
        </w:numPr>
        <w:spacing w:line="480" w:lineRule="auto"/>
        <w:jc w:val="both"/>
        <w:rPr>
          <w:rFonts w:ascii="Times New Roman" w:hAnsi="Times New Roman" w:cs="Times New Roman"/>
          <w:b/>
          <w:bCs/>
          <w:sz w:val="24"/>
          <w:szCs w:val="24"/>
          <w:lang w:eastAsia="id-ID"/>
        </w:rPr>
      </w:pPr>
      <w:r w:rsidRPr="002B1ABA">
        <w:rPr>
          <w:rFonts w:ascii="Times New Roman" w:hAnsi="Times New Roman" w:cs="Times New Roman"/>
          <w:b/>
          <w:bCs/>
          <w:sz w:val="24"/>
          <w:szCs w:val="24"/>
          <w:lang w:val="id-ID" w:eastAsia="id-ID"/>
        </w:rPr>
        <w:t xml:space="preserve"> </w:t>
      </w:r>
      <w:r w:rsidRPr="002B1ABA">
        <w:rPr>
          <w:rFonts w:ascii="Times New Roman" w:hAnsi="Times New Roman" w:cs="Times New Roman"/>
          <w:b/>
          <w:bCs/>
          <w:sz w:val="24"/>
          <w:szCs w:val="24"/>
          <w:lang w:eastAsia="id-ID"/>
        </w:rPr>
        <w:t>Paradigma Penelitian</w:t>
      </w:r>
    </w:p>
    <w:p w:rsidR="00857655" w:rsidRPr="002B1ABA" w:rsidRDefault="00857655" w:rsidP="00507A64">
      <w:pPr>
        <w:pStyle w:val="NoSpacing"/>
        <w:spacing w:line="480" w:lineRule="auto"/>
        <w:ind w:left="284" w:firstLine="567"/>
        <w:jc w:val="both"/>
        <w:rPr>
          <w:rFonts w:ascii="Times New Roman" w:hAnsi="Times New Roman" w:cs="Times New Roman"/>
          <w:sz w:val="24"/>
          <w:szCs w:val="24"/>
          <w:lang w:val="id-ID"/>
        </w:rPr>
      </w:pPr>
      <w:r w:rsidRPr="002B1ABA">
        <w:rPr>
          <w:rFonts w:ascii="Times New Roman" w:hAnsi="Times New Roman" w:cs="Times New Roman"/>
          <w:sz w:val="24"/>
          <w:szCs w:val="24"/>
          <w:lang w:val="pt-BR"/>
        </w:rPr>
        <w:t xml:space="preserve">Berdasarkan </w:t>
      </w:r>
      <w:r w:rsidRPr="002B1ABA">
        <w:rPr>
          <w:rFonts w:ascii="Times New Roman" w:hAnsi="Times New Roman" w:cs="Times New Roman"/>
          <w:sz w:val="24"/>
          <w:szCs w:val="24"/>
        </w:rPr>
        <w:t>landasan teori</w:t>
      </w:r>
      <w:r w:rsidRPr="002B1ABA">
        <w:rPr>
          <w:rFonts w:ascii="Times New Roman" w:hAnsi="Times New Roman" w:cs="Times New Roman"/>
          <w:sz w:val="24"/>
          <w:szCs w:val="24"/>
          <w:lang w:val="pt-BR"/>
        </w:rPr>
        <w:t xml:space="preserve"> mengenai hubungan prokrastinasi akademik dengan prestasi belajar siswa akidah akhlak, dapat disusun paradigma penelitian untuk panduan penyusunan instrumen penelitian yaitu pedoman angket, </w:t>
      </w:r>
      <w:r w:rsidR="00442997">
        <w:rPr>
          <w:rFonts w:ascii="Times New Roman" w:hAnsi="Times New Roman" w:cs="Times New Roman"/>
          <w:sz w:val="24"/>
          <w:szCs w:val="24"/>
          <w:lang w:val="id-ID"/>
        </w:rPr>
        <w:t>observasi</w:t>
      </w:r>
      <w:r w:rsidRPr="002B1ABA">
        <w:rPr>
          <w:rFonts w:ascii="Times New Roman" w:hAnsi="Times New Roman" w:cs="Times New Roman"/>
          <w:sz w:val="24"/>
          <w:szCs w:val="24"/>
          <w:lang w:val="pt-BR"/>
        </w:rPr>
        <w:t xml:space="preserve"> dan dokumentasi . Paradigma penelitian yang dimaksud sebagai berikut:</w:t>
      </w:r>
    </w:p>
    <w:p w:rsidR="00857655" w:rsidRPr="005D3B5B" w:rsidRDefault="0060602C" w:rsidP="00507A64">
      <w:pPr>
        <w:pStyle w:val="NoSpacing"/>
        <w:spacing w:line="480" w:lineRule="auto"/>
        <w:jc w:val="center"/>
        <w:rPr>
          <w:rFonts w:ascii="Times New Roman" w:hAnsi="Times New Roman" w:cs="Times New Roman"/>
          <w:b/>
          <w:sz w:val="24"/>
          <w:szCs w:val="24"/>
          <w:lang w:val="id-ID"/>
        </w:rPr>
      </w:pPr>
      <w:r w:rsidRPr="005D3B5B">
        <w:rPr>
          <w:rFonts w:ascii="Times New Roman" w:hAnsi="Times New Roman" w:cs="Times New Roman"/>
          <w:b/>
          <w:sz w:val="24"/>
          <w:szCs w:val="24"/>
          <w:lang w:val="id-ID"/>
        </w:rPr>
        <w:t xml:space="preserve">Bagan 2.1 </w:t>
      </w:r>
      <w:r w:rsidR="00507A64" w:rsidRPr="005D3B5B">
        <w:rPr>
          <w:rFonts w:ascii="Times New Roman" w:hAnsi="Times New Roman" w:cs="Times New Roman"/>
          <w:b/>
          <w:sz w:val="24"/>
          <w:szCs w:val="24"/>
          <w:lang w:val="id-ID"/>
        </w:rPr>
        <w:t>Paradigma Penelitian</w:t>
      </w:r>
    </w:p>
    <w:p w:rsidR="00857655" w:rsidRPr="002B1ABA" w:rsidRDefault="002B7D7F" w:rsidP="00857655">
      <w:pPr>
        <w:pStyle w:val="NoSpacing"/>
        <w:spacing w:line="480" w:lineRule="auto"/>
        <w:jc w:val="both"/>
        <w:rPr>
          <w:rFonts w:ascii="Times New Roman" w:hAnsi="Times New Roman" w:cs="Times New Roman"/>
          <w:sz w:val="24"/>
          <w:szCs w:val="24"/>
          <w:lang w:val="id-ID"/>
        </w:rPr>
      </w:pPr>
      <w:r w:rsidRPr="002B7D7F">
        <w:rPr>
          <w:rFonts w:ascii="Times New Roman" w:hAnsi="Times New Roman" w:cs="Times New Roman"/>
          <w:b/>
          <w:bCs/>
          <w:noProof/>
          <w:sz w:val="24"/>
          <w:szCs w:val="24"/>
          <w:lang w:val="id-ID" w:eastAsia="id-ID"/>
        </w:rPr>
        <w:pict>
          <v:shapetype id="_x0000_t32" coordsize="21600,21600" o:spt="32" o:oned="t" path="m,l21600,21600e" filled="f">
            <v:path arrowok="t" fillok="f" o:connecttype="none"/>
            <o:lock v:ext="edit" shapetype="t"/>
          </v:shapetype>
          <v:shape id="_x0000_s1156" type="#_x0000_t32" style="position:absolute;left:0;text-align:left;margin-left:16.5pt;margin-top:18.05pt;width:.05pt;height:84.3pt;z-index:251778048" o:connectortype="straight">
            <v:stroke endarrow="block"/>
          </v:shape>
        </w:pict>
      </w:r>
      <w:r w:rsidRPr="002B7D7F">
        <w:rPr>
          <w:rFonts w:ascii="Times New Roman" w:hAnsi="Times New Roman" w:cs="Times New Roman"/>
          <w:b/>
          <w:bCs/>
          <w:noProof/>
          <w:sz w:val="24"/>
          <w:szCs w:val="24"/>
          <w:lang w:val="id-ID" w:eastAsia="id-ID"/>
        </w:rPr>
        <w:pict>
          <v:line id="_x0000_s1153" style="position:absolute;left:0;text-align:left;z-index:251774976" from="142.3pt,18.05pt" to="225pt,18.05pt">
            <v:shadow on="t" offset="1pt" offset2="-2pt"/>
          </v:line>
        </w:pict>
      </w:r>
      <w:r>
        <w:rPr>
          <w:rFonts w:ascii="Times New Roman" w:hAnsi="Times New Roman" w:cs="Times New Roman"/>
          <w:noProof/>
          <w:sz w:val="24"/>
          <w:szCs w:val="24"/>
          <w:lang w:val="id-ID" w:eastAsia="id-ID"/>
        </w:rPr>
        <w:pict>
          <v:shapetype id="_x0000_t109" coordsize="21600,21600" o:spt="109" path="m,l,21600r21600,l21600,xe">
            <v:stroke joinstyle="miter"/>
            <v:path gradientshapeok="t" o:connecttype="rect"/>
          </v:shapetype>
          <v:shape id="_x0000_s1150" type="#_x0000_t109" style="position:absolute;left:0;text-align:left;margin-left:51.6pt;margin-top:.3pt;width:90.7pt;height:36pt;z-index:251771904">
            <v:textbox style="mso-next-textbox:#_x0000_s1150">
              <w:txbxContent>
                <w:p w:rsidR="00857655" w:rsidRPr="007105DE" w:rsidRDefault="00857655" w:rsidP="00857655">
                  <w:pPr>
                    <w:jc w:val="center"/>
                    <w:rPr>
                      <w:b/>
                      <w:sz w:val="20"/>
                      <w:szCs w:val="20"/>
                      <w:lang w:val="id-ID"/>
                    </w:rPr>
                  </w:pPr>
                  <w:r>
                    <w:rPr>
                      <w:b/>
                      <w:sz w:val="20"/>
                      <w:szCs w:val="20"/>
                      <w:lang w:val="id-ID"/>
                    </w:rPr>
                    <w:t xml:space="preserve">Prokrastinasi akademik </w:t>
                  </w:r>
                </w:p>
              </w:txbxContent>
            </v:textbox>
          </v:shape>
        </w:pict>
      </w:r>
      <w:r w:rsidRPr="002B7D7F">
        <w:rPr>
          <w:rFonts w:ascii="Times New Roman" w:hAnsi="Times New Roman" w:cs="Times New Roman"/>
          <w:b/>
          <w:bCs/>
          <w:noProof/>
          <w:sz w:val="24"/>
          <w:szCs w:val="24"/>
          <w:lang w:val="id-ID" w:eastAsia="id-ID"/>
        </w:rPr>
        <w:pict>
          <v:line id="_x0000_s1157" style="position:absolute;left:0;text-align:left;z-index:251779072" from="16.5pt,18.05pt" to="51.6pt,18.05pt"/>
        </w:pict>
      </w:r>
      <w:r>
        <w:rPr>
          <w:rFonts w:ascii="Times New Roman" w:hAnsi="Times New Roman" w:cs="Times New Roman"/>
          <w:noProof/>
          <w:sz w:val="24"/>
          <w:szCs w:val="24"/>
          <w:lang w:val="id-ID" w:eastAsia="id-ID"/>
        </w:rPr>
        <w:pict>
          <v:shape id="_x0000_s1151" type="#_x0000_t109" style="position:absolute;left:0;text-align:left;margin-left:225pt;margin-top:.3pt;width:81pt;height:36pt;z-index:251772928">
            <v:textbox style="mso-next-textbox:#_x0000_s1151">
              <w:txbxContent>
                <w:p w:rsidR="00857655" w:rsidRPr="007105DE" w:rsidRDefault="00857655" w:rsidP="00857655">
                  <w:pPr>
                    <w:jc w:val="center"/>
                    <w:rPr>
                      <w:b/>
                      <w:sz w:val="20"/>
                      <w:szCs w:val="20"/>
                      <w:lang w:val="id-ID"/>
                    </w:rPr>
                  </w:pPr>
                  <w:r>
                    <w:rPr>
                      <w:b/>
                      <w:sz w:val="20"/>
                      <w:szCs w:val="20"/>
                      <w:lang w:val="id-ID"/>
                    </w:rPr>
                    <w:t xml:space="preserve">Prestasi Belajar </w:t>
                  </w:r>
                </w:p>
              </w:txbxContent>
            </v:textbox>
          </v:shape>
        </w:pict>
      </w:r>
    </w:p>
    <w:p w:rsidR="00857655" w:rsidRPr="002B1ABA" w:rsidRDefault="002B7D7F" w:rsidP="00857655">
      <w:pPr>
        <w:pStyle w:val="NoSpacing"/>
        <w:spacing w:line="480" w:lineRule="auto"/>
        <w:jc w:val="both"/>
        <w:rPr>
          <w:rFonts w:ascii="Times New Roman" w:hAnsi="Times New Roman" w:cs="Times New Roman"/>
          <w:sz w:val="24"/>
          <w:szCs w:val="24"/>
          <w:lang w:val="id-ID"/>
        </w:rPr>
      </w:pPr>
      <w:r w:rsidRPr="002B7D7F">
        <w:rPr>
          <w:rFonts w:ascii="Times New Roman" w:hAnsi="Times New Roman" w:cs="Times New Roman"/>
          <w:b/>
          <w:bCs/>
          <w:noProof/>
          <w:sz w:val="24"/>
          <w:szCs w:val="24"/>
          <w:lang w:val="id-ID" w:eastAsia="id-ID"/>
        </w:rPr>
        <w:pict>
          <v:shape id="_x0000_s1158" type="#_x0000_t32" style="position:absolute;left:0;text-align:left;margin-left:260.3pt;margin-top:10.8pt;width:0;height:39.8pt;z-index:251780096" o:connectortype="straight">
            <v:stroke endarrow="block"/>
          </v:shape>
        </w:pict>
      </w:r>
      <w:r w:rsidRPr="002B7D7F">
        <w:rPr>
          <w:rFonts w:ascii="Times New Roman" w:hAnsi="Times New Roman" w:cs="Times New Roman"/>
          <w:b/>
          <w:bCs/>
          <w:noProof/>
          <w:sz w:val="24"/>
          <w:szCs w:val="24"/>
          <w:lang w:val="id-ID" w:eastAsia="id-ID"/>
        </w:rPr>
        <w:pict>
          <v:shape id="_x0000_s1147" type="#_x0000_t109" style="position:absolute;left:0;text-align:left;margin-left:51.6pt;margin-top:14.6pt;width:121.15pt;height:36pt;z-index:251768832">
            <v:textbox style="mso-next-textbox:#_x0000_s1147">
              <w:txbxContent>
                <w:p w:rsidR="00857655" w:rsidRPr="007105DE" w:rsidRDefault="00857655" w:rsidP="00857655">
                  <w:pPr>
                    <w:jc w:val="center"/>
                    <w:rPr>
                      <w:b/>
                      <w:sz w:val="20"/>
                      <w:szCs w:val="20"/>
                      <w:lang w:val="id-ID"/>
                    </w:rPr>
                  </w:pPr>
                  <w:r>
                    <w:rPr>
                      <w:b/>
                      <w:sz w:val="20"/>
                      <w:szCs w:val="20"/>
                      <w:lang w:val="id-ID"/>
                    </w:rPr>
                    <w:t>Jenis- jenis tugas dlam prokrastinasi akdemik</w:t>
                  </w:r>
                </w:p>
              </w:txbxContent>
            </v:textbox>
          </v:shape>
        </w:pict>
      </w:r>
    </w:p>
    <w:p w:rsidR="00857655" w:rsidRPr="002B1ABA" w:rsidRDefault="002B7D7F" w:rsidP="00857655">
      <w:pPr>
        <w:pStyle w:val="NoSpacing"/>
        <w:spacing w:line="480" w:lineRule="auto"/>
        <w:jc w:val="both"/>
        <w:rPr>
          <w:rFonts w:ascii="Times New Roman" w:hAnsi="Times New Roman" w:cs="Times New Roman"/>
          <w:sz w:val="24"/>
          <w:szCs w:val="24"/>
          <w:lang w:val="id-ID"/>
        </w:rPr>
      </w:pPr>
      <w:r w:rsidRPr="002B7D7F">
        <w:rPr>
          <w:rFonts w:ascii="Times New Roman" w:hAnsi="Times New Roman" w:cs="Times New Roman"/>
          <w:b/>
          <w:bCs/>
          <w:noProof/>
          <w:sz w:val="24"/>
          <w:szCs w:val="24"/>
          <w:lang w:val="id-ID" w:eastAsia="id-ID"/>
        </w:rPr>
        <w:pict>
          <v:line id="_x0000_s1155" style="position:absolute;left:0;text-align:left;z-index:251777024" from="16.5pt,7.7pt" to="51.6pt,7.75pt"/>
        </w:pict>
      </w:r>
    </w:p>
    <w:p w:rsidR="00857655" w:rsidRPr="002B1ABA" w:rsidRDefault="002B7D7F" w:rsidP="00857655">
      <w:pPr>
        <w:pStyle w:val="NoSpacing"/>
        <w:rPr>
          <w:rFonts w:ascii="Times New Roman" w:hAnsi="Times New Roman" w:cs="Times New Roman"/>
          <w:sz w:val="24"/>
          <w:szCs w:val="24"/>
        </w:rPr>
      </w:pPr>
      <w:r w:rsidRPr="002B7D7F">
        <w:rPr>
          <w:rFonts w:ascii="Times New Roman" w:hAnsi="Times New Roman" w:cs="Times New Roman"/>
          <w:b/>
          <w:bCs/>
          <w:noProof/>
          <w:sz w:val="24"/>
          <w:szCs w:val="24"/>
          <w:lang w:val="id-ID" w:eastAsia="id-ID"/>
        </w:rPr>
        <w:pict>
          <v:shape id="_x0000_s1148" type="#_x0000_t109" style="position:absolute;margin-left:51.6pt;margin-top:0;width:81pt;height:36pt;z-index:251769856">
            <v:textbox style="mso-next-textbox:#_x0000_s1148">
              <w:txbxContent>
                <w:p w:rsidR="00857655" w:rsidRPr="007105DE" w:rsidRDefault="00857655" w:rsidP="00857655">
                  <w:pPr>
                    <w:jc w:val="center"/>
                    <w:rPr>
                      <w:b/>
                      <w:sz w:val="20"/>
                      <w:szCs w:val="20"/>
                      <w:lang w:val="id-ID"/>
                    </w:rPr>
                  </w:pPr>
                  <w:r>
                    <w:rPr>
                      <w:b/>
                      <w:sz w:val="20"/>
                      <w:szCs w:val="20"/>
                      <w:lang w:val="id-ID"/>
                    </w:rPr>
                    <w:t xml:space="preserve">Faktor-faktor prokrastinasi </w:t>
                  </w:r>
                </w:p>
              </w:txbxContent>
            </v:textbox>
          </v:shape>
        </w:pict>
      </w:r>
      <w:r w:rsidRPr="002B7D7F">
        <w:rPr>
          <w:rFonts w:ascii="Times New Roman" w:hAnsi="Times New Roman" w:cs="Times New Roman"/>
          <w:b/>
          <w:bCs/>
          <w:noProof/>
          <w:sz w:val="24"/>
          <w:szCs w:val="24"/>
          <w:lang w:val="id-ID" w:eastAsia="id-ID"/>
        </w:rPr>
        <w:pict>
          <v:shape id="_x0000_s1149" type="#_x0000_t109" style="position:absolute;margin-left:225pt;margin-top:0;width:81pt;height:21pt;z-index:251770880">
            <v:textbox style="mso-next-textbox:#_x0000_s1149">
              <w:txbxContent>
                <w:p w:rsidR="00857655" w:rsidRPr="007105DE" w:rsidRDefault="00857655" w:rsidP="00442997">
                  <w:pPr>
                    <w:rPr>
                      <w:b/>
                      <w:sz w:val="20"/>
                      <w:szCs w:val="20"/>
                      <w:lang w:val="id-ID"/>
                    </w:rPr>
                  </w:pPr>
                  <w:r>
                    <w:rPr>
                      <w:b/>
                      <w:sz w:val="20"/>
                      <w:szCs w:val="20"/>
                      <w:lang w:val="id-ID"/>
                    </w:rPr>
                    <w:t>Nilai raport</w:t>
                  </w:r>
                </w:p>
              </w:txbxContent>
            </v:textbox>
          </v:shape>
        </w:pict>
      </w:r>
    </w:p>
    <w:p w:rsidR="00397635" w:rsidRPr="00442997" w:rsidRDefault="002B7D7F" w:rsidP="00442997">
      <w:pPr>
        <w:spacing w:line="480" w:lineRule="auto"/>
        <w:rPr>
          <w:b/>
          <w:bCs/>
          <w:lang w:val="id-ID"/>
        </w:rPr>
      </w:pPr>
      <w:r>
        <w:rPr>
          <w:b/>
          <w:bCs/>
          <w:noProof/>
          <w:lang w:val="id-ID" w:eastAsia="id-ID"/>
        </w:rPr>
        <w:pict>
          <v:line id="_x0000_s1154" style="position:absolute;z-index:251776000" from="16.5pt,5.75pt" to="51.6pt,5.75pt"/>
        </w:pict>
      </w:r>
    </w:p>
    <w:sectPr w:rsidR="00397635" w:rsidRPr="00442997" w:rsidSect="00234DE0">
      <w:headerReference w:type="default" r:id="rId8"/>
      <w:footerReference w:type="first" r:id="rId9"/>
      <w:pgSz w:w="12242" w:h="15842" w:code="1"/>
      <w:pgMar w:top="2268" w:right="1701" w:bottom="1701" w:left="2268" w:header="720" w:footer="720" w:gutter="0"/>
      <w:pgNumType w:start="1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5A" w:rsidRDefault="00A0755A" w:rsidP="00AE7A7B">
      <w:r>
        <w:separator/>
      </w:r>
    </w:p>
  </w:endnote>
  <w:endnote w:type="continuationSeparator" w:id="1">
    <w:p w:rsidR="00A0755A" w:rsidRDefault="00A0755A" w:rsidP="00AE7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027"/>
      <w:docPartObj>
        <w:docPartGallery w:val="Page Numbers (Bottom of Page)"/>
        <w:docPartUnique/>
      </w:docPartObj>
    </w:sdtPr>
    <w:sdtContent>
      <w:p w:rsidR="00234DE0" w:rsidRDefault="002B7D7F">
        <w:pPr>
          <w:pStyle w:val="Footer"/>
          <w:jc w:val="center"/>
        </w:pPr>
        <w:fldSimple w:instr=" PAGE   \* MERGEFORMAT ">
          <w:r w:rsidR="00B51439">
            <w:rPr>
              <w:noProof/>
            </w:rPr>
            <w:t>13</w:t>
          </w:r>
        </w:fldSimple>
      </w:p>
    </w:sdtContent>
  </w:sdt>
  <w:p w:rsidR="00F906A6" w:rsidRDefault="00F90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5A" w:rsidRDefault="00A0755A" w:rsidP="00AE7A7B">
      <w:r>
        <w:separator/>
      </w:r>
    </w:p>
  </w:footnote>
  <w:footnote w:type="continuationSeparator" w:id="1">
    <w:p w:rsidR="00A0755A" w:rsidRDefault="00A0755A" w:rsidP="00AE7A7B">
      <w:r>
        <w:continuationSeparator/>
      </w:r>
    </w:p>
  </w:footnote>
  <w:footnote w:id="2">
    <w:p w:rsidR="00F906A6" w:rsidRDefault="00F906A6">
      <w:pPr>
        <w:pStyle w:val="FootnoteText"/>
      </w:pPr>
      <w:r>
        <w:rPr>
          <w:rStyle w:val="FootnoteReference"/>
        </w:rPr>
        <w:footnoteRef/>
      </w:r>
      <w:r>
        <w:t xml:space="preserve"> M.Nur Ghufron &amp; Rini Risnawita S.</w:t>
      </w:r>
      <w:r w:rsidRPr="006D48FC">
        <w:rPr>
          <w:i/>
        </w:rPr>
        <w:t>Teori-Teori Psikologi</w:t>
      </w:r>
      <w:r>
        <w:rPr>
          <w:i/>
        </w:rPr>
        <w:t>.</w:t>
      </w:r>
      <w:r>
        <w:t>Jogjakarta.Ar Ruzz Media Grup.h .149</w:t>
      </w:r>
    </w:p>
  </w:footnote>
  <w:footnote w:id="3">
    <w:p w:rsidR="00F906A6" w:rsidRDefault="00F906A6">
      <w:pPr>
        <w:pStyle w:val="FootnoteText"/>
      </w:pPr>
      <w:r>
        <w:rPr>
          <w:rStyle w:val="FootnoteReference"/>
        </w:rPr>
        <w:footnoteRef/>
      </w:r>
      <w:r>
        <w:t xml:space="preserve"> Ibid , …h. 150</w:t>
      </w:r>
    </w:p>
  </w:footnote>
  <w:footnote w:id="4">
    <w:p w:rsidR="00F906A6" w:rsidRDefault="00F906A6">
      <w:pPr>
        <w:pStyle w:val="FootnoteText"/>
      </w:pPr>
      <w:r>
        <w:rPr>
          <w:rStyle w:val="FootnoteReference"/>
        </w:rPr>
        <w:footnoteRef/>
      </w:r>
      <w:r>
        <w:t xml:space="preserve"> M.Nur Ghufron, “</w:t>
      </w:r>
      <w:r w:rsidRPr="009974FC">
        <w:rPr>
          <w:i/>
        </w:rPr>
        <w:t>Hubungan Kontrol Diri Dan Persepsi Remaja Terhadap Penerapan Disiplin Orang Tua Dengan Prokrastinasi Akademik</w:t>
      </w:r>
      <w:r>
        <w:t xml:space="preserve"> “ , Tesis (Tidak di terbitkan), (Jogjakarta: Universitas Gadjah Mada 2003). </w:t>
      </w:r>
    </w:p>
  </w:footnote>
  <w:footnote w:id="5">
    <w:p w:rsidR="00F906A6" w:rsidRPr="009974FC" w:rsidRDefault="00F906A6" w:rsidP="007A0016">
      <w:pPr>
        <w:pStyle w:val="FootnoteText"/>
        <w:rPr>
          <w:i/>
        </w:rPr>
      </w:pPr>
      <w:r>
        <w:rPr>
          <w:rStyle w:val="FootnoteReference"/>
        </w:rPr>
        <w:footnoteRef/>
      </w:r>
      <w:r>
        <w:t xml:space="preserve"> </w:t>
      </w:r>
      <w:r w:rsidRPr="009974FC">
        <w:rPr>
          <w:i/>
        </w:rPr>
        <w:t>Ibid</w:t>
      </w:r>
    </w:p>
  </w:footnote>
  <w:footnote w:id="6">
    <w:p w:rsidR="00F906A6" w:rsidRDefault="00F906A6" w:rsidP="007A0016">
      <w:pPr>
        <w:pStyle w:val="FootnoteText"/>
      </w:pPr>
      <w:r>
        <w:rPr>
          <w:rStyle w:val="FootnoteReference"/>
        </w:rPr>
        <w:footnoteRef/>
      </w:r>
      <w:r>
        <w:t xml:space="preserve"> R.Wulan, “ Hubungan Antara Gaya Pengasuhan Orangtua Dengan Prokrastinasi Akademik”,Skripsi(Tidak Diterbitkan),(Jogjakarta:Fakultas Psikologi Universitas Gadjah Mada,2000).</w:t>
      </w:r>
    </w:p>
  </w:footnote>
  <w:footnote w:id="7">
    <w:p w:rsidR="00F906A6" w:rsidRDefault="00F906A6" w:rsidP="007A0016">
      <w:pPr>
        <w:pStyle w:val="FootnoteText"/>
      </w:pPr>
      <w:r>
        <w:rPr>
          <w:rStyle w:val="FootnoteReference"/>
        </w:rPr>
        <w:footnoteRef/>
      </w:r>
      <w:r>
        <w:t xml:space="preserve"> A.Rizvi,,J.E.Prawitasari, dan H.P. Soetjipto, “Pusat Kendali dan Efikasi Diri sebagai Prediktor terhadapProkrastinasi Akademik Siswa”Psikologika Nomor 3 tahun II,(1997),hlm.51-67.</w:t>
      </w:r>
    </w:p>
  </w:footnote>
  <w:footnote w:id="8">
    <w:p w:rsidR="00F906A6" w:rsidRDefault="00F906A6" w:rsidP="007A0016">
      <w:pPr>
        <w:pStyle w:val="FootnoteText"/>
      </w:pPr>
      <w:r>
        <w:rPr>
          <w:rStyle w:val="FootnoteReference"/>
        </w:rPr>
        <w:footnoteRef/>
      </w:r>
      <w:r>
        <w:t xml:space="preserve"> A.Rizvi, “Pusat Kendali dan Efikasi Diri sebagai Prediktor terhadap Prokrastinasi Akademik Mahasiswa”</w:t>
      </w:r>
      <w:r w:rsidRPr="00CB7555">
        <w:t xml:space="preserve"> </w:t>
      </w:r>
      <w:r>
        <w:t>Skripsi (Tidak Diterbitkan),(Jogjakarta:Fakultas Psikologi Universitas Gadjah Mada,1998)</w:t>
      </w:r>
    </w:p>
  </w:footnote>
  <w:footnote w:id="9">
    <w:p w:rsidR="00F906A6" w:rsidRDefault="00F906A6" w:rsidP="007A0016">
      <w:pPr>
        <w:pStyle w:val="FootnoteText"/>
      </w:pPr>
      <w:r>
        <w:rPr>
          <w:rStyle w:val="FootnoteReference"/>
        </w:rPr>
        <w:footnoteRef/>
      </w:r>
      <w:r>
        <w:t>J.R.Ferarri,J.L.Johnson,dan W.G.c Cown,Procrastination and Task Avoidance,Theory,Research and Treatment. (New York::Plenum Press,1995).</w:t>
      </w:r>
    </w:p>
  </w:footnote>
  <w:footnote w:id="10">
    <w:p w:rsidR="00F906A6" w:rsidRDefault="00F906A6" w:rsidP="007A0016">
      <w:pPr>
        <w:pStyle w:val="FootnoteText"/>
      </w:pPr>
      <w:r>
        <w:rPr>
          <w:rStyle w:val="FootnoteReference"/>
        </w:rPr>
        <w:footnoteRef/>
      </w:r>
      <w:r>
        <w:t xml:space="preserve"> Ferarri Dkk.Dalam J.L.Romano,”Theoretical Concept Treatment Of Procrastination”.Contemporary Psychology,4 (1996)Hlm.698-699</w:t>
      </w:r>
    </w:p>
  </w:footnote>
  <w:footnote w:id="11">
    <w:p w:rsidR="00F906A6" w:rsidRDefault="00F906A6" w:rsidP="007A0016">
      <w:pPr>
        <w:pStyle w:val="FootnoteText"/>
      </w:pPr>
      <w:r>
        <w:rPr>
          <w:rStyle w:val="FootnoteReference"/>
        </w:rPr>
        <w:footnoteRef/>
      </w:r>
      <w:r>
        <w:t xml:space="preserve"> Bijou dkk.dalam Ibid</w:t>
      </w:r>
    </w:p>
  </w:footnote>
  <w:footnote w:id="12">
    <w:p w:rsidR="00F906A6" w:rsidRDefault="00F906A6" w:rsidP="007A0016">
      <w:pPr>
        <w:pStyle w:val="FootnoteText"/>
      </w:pPr>
      <w:r>
        <w:rPr>
          <w:rStyle w:val="FootnoteReference"/>
        </w:rPr>
        <w:footnoteRef/>
      </w:r>
      <w:r>
        <w:t xml:space="preserve"> Dosset dkk;Bijou dkk,dalam Ibid</w:t>
      </w:r>
    </w:p>
  </w:footnote>
  <w:footnote w:id="13">
    <w:p w:rsidR="00F906A6" w:rsidRDefault="00F906A6" w:rsidP="007A0016">
      <w:pPr>
        <w:pStyle w:val="FootnoteText"/>
      </w:pPr>
      <w:r>
        <w:rPr>
          <w:rStyle w:val="FootnoteReference"/>
        </w:rPr>
        <w:footnoteRef/>
      </w:r>
      <w:r>
        <w:t xml:space="preserve"> B.W.Tuckman,”Apa Symposium Paper ,Chicago 2002 Academic Procrastinatinators:Their Rationalitazions And Web-Course Performance,(2002)</w:t>
      </w:r>
    </w:p>
  </w:footnote>
  <w:footnote w:id="14">
    <w:p w:rsidR="00F906A6" w:rsidRDefault="00F906A6" w:rsidP="007A0016">
      <w:pPr>
        <w:pStyle w:val="FootnoteText"/>
      </w:pPr>
      <w:r>
        <w:rPr>
          <w:rStyle w:val="FootnoteReference"/>
        </w:rPr>
        <w:footnoteRef/>
      </w:r>
      <w:r>
        <w:t xml:space="preserve"> Bruno,1998 :Millgram,dalam J.R.Ferarri,J.L.Johnson,dan W.G.c Cown,Procrastination and Task Avoidance,Theory,Research and Treatment. (New York::Plenum Press,1995).</w:t>
      </w:r>
    </w:p>
  </w:footnote>
  <w:footnote w:id="15">
    <w:p w:rsidR="00F906A6" w:rsidRDefault="00F906A6" w:rsidP="007A0016">
      <w:pPr>
        <w:pStyle w:val="FootnoteText"/>
      </w:pPr>
      <w:r>
        <w:rPr>
          <w:rStyle w:val="FootnoteReference"/>
        </w:rPr>
        <w:footnoteRef/>
      </w:r>
      <w:r>
        <w:t xml:space="preserve"> A.Rizvi, “Pusat Kendali dan Efikasi Diri sebagai Prediktor terhadap Prokrastinasi Akademik Mahasiswa”</w:t>
      </w:r>
      <w:r w:rsidRPr="00CB7555">
        <w:t xml:space="preserve"> </w:t>
      </w:r>
      <w:r>
        <w:t>Skripsi (Tidak Diterbitkan),(Jogjakarta:Fakultas Psikologi Universitas Gadjah Mada,1998)</w:t>
      </w:r>
    </w:p>
  </w:footnote>
  <w:footnote w:id="16">
    <w:p w:rsidR="00F906A6" w:rsidRDefault="00F906A6" w:rsidP="007A0016">
      <w:pPr>
        <w:pStyle w:val="FootnoteText"/>
      </w:pPr>
      <w:r>
        <w:rPr>
          <w:rStyle w:val="FootnoteReference"/>
        </w:rPr>
        <w:footnoteRef/>
      </w:r>
      <w:r>
        <w:t xml:space="preserve"> Jansen ,T.dan Carton J.S.,”The Effects Of Locus Of Control And Task Difficulty On Procrastination”,.The Journal Of Genetic Psychology,160,</w:t>
      </w:r>
    </w:p>
  </w:footnote>
  <w:footnote w:id="17">
    <w:p w:rsidR="00F906A6" w:rsidRDefault="00F906A6" w:rsidP="007A0016">
      <w:pPr>
        <w:pStyle w:val="FootnoteText"/>
      </w:pPr>
      <w:r>
        <w:rPr>
          <w:rStyle w:val="FootnoteReference"/>
        </w:rPr>
        <w:footnoteRef/>
      </w:r>
      <w:r>
        <w:t xml:space="preserve"> Briordy dalam J.R.Ferarri,J.L.Johnson,dan W.G.c Cown,Procrastination and Task Avoidance,Theory,Research and Treatment. (New York::Plenum Press,1995).</w:t>
      </w:r>
    </w:p>
  </w:footnote>
  <w:footnote w:id="18">
    <w:p w:rsidR="00F906A6" w:rsidRDefault="00F906A6" w:rsidP="007A0016">
      <w:pPr>
        <w:pStyle w:val="FootnoteText"/>
      </w:pPr>
      <w:r>
        <w:rPr>
          <w:rStyle w:val="FootnoteReference"/>
        </w:rPr>
        <w:footnoteRef/>
      </w:r>
      <w:r>
        <w:t xml:space="preserve"> Ibid</w:t>
      </w:r>
    </w:p>
  </w:footnote>
  <w:footnote w:id="19">
    <w:p w:rsidR="00CF6540" w:rsidRDefault="00CF6540" w:rsidP="00CF6540">
      <w:pPr>
        <w:pStyle w:val="FootnoteText"/>
      </w:pPr>
      <w:r>
        <w:rPr>
          <w:rStyle w:val="FootnoteReference"/>
        </w:rPr>
        <w:footnoteRef/>
      </w:r>
      <w:r>
        <w:t xml:space="preserve"> Millgram dkk.,dalam A..Rizvi, “Pusat Kendali dan Efikasi Diri sebagai Prediktor terhadap Prokrastinasi Akademik Mahasiswa”</w:t>
      </w:r>
      <w:r w:rsidRPr="00CB7555">
        <w:t xml:space="preserve"> </w:t>
      </w:r>
      <w:r>
        <w:t>Skripsi (Tidak Diterbitkan),(Jogjakarta:Fakultas Psikologi Universitas Gadjah Mada,1998)</w:t>
      </w:r>
    </w:p>
  </w:footnote>
  <w:footnote w:id="20">
    <w:p w:rsidR="00F906A6" w:rsidRDefault="00F906A6" w:rsidP="007A0016">
      <w:pPr>
        <w:pStyle w:val="FootnoteText"/>
      </w:pPr>
      <w:r>
        <w:rPr>
          <w:rStyle w:val="FootnoteReference"/>
        </w:rPr>
        <w:footnoteRef/>
      </w:r>
      <w:r>
        <w:t xml:space="preserve"> M.Nur Ghufron, “</w:t>
      </w:r>
      <w:r w:rsidRPr="009974FC">
        <w:rPr>
          <w:i/>
        </w:rPr>
        <w:t>Hubungan Kontrol Diri Dan Persepsi Remaja Terhadap Penerapan Disiplin Orang Tua Dengan Prokrastinasi Akademik</w:t>
      </w:r>
      <w:r>
        <w:t xml:space="preserve"> “ , Tesis (Tidak di terbitkan), (Jogjakarta: Universitas Gadjah Mada 2003).</w:t>
      </w:r>
    </w:p>
  </w:footnote>
  <w:footnote w:id="21">
    <w:p w:rsidR="00F906A6" w:rsidRDefault="00F906A6" w:rsidP="007A0016">
      <w:pPr>
        <w:pStyle w:val="FootnoteText"/>
      </w:pPr>
      <w:r>
        <w:rPr>
          <w:rStyle w:val="FootnoteReference"/>
          <w:rFonts w:eastAsiaTheme="majorEastAsia"/>
        </w:rPr>
        <w:footnoteRef/>
      </w:r>
      <w:r>
        <w:t xml:space="preserve"> Dedikbud, </w:t>
      </w:r>
      <w:r w:rsidRPr="00EB55CB">
        <w:rPr>
          <w:i/>
        </w:rPr>
        <w:t>Kamus Besar Bahasa Indonesia</w:t>
      </w:r>
      <w:r>
        <w:t>, Jakarta: Balai Pustaka, 1996, 512.</w:t>
      </w:r>
    </w:p>
  </w:footnote>
  <w:footnote w:id="22">
    <w:p w:rsidR="00F906A6" w:rsidRDefault="00F906A6" w:rsidP="007A0016">
      <w:pPr>
        <w:pStyle w:val="FootnoteText"/>
      </w:pPr>
      <w:r>
        <w:rPr>
          <w:rStyle w:val="FootnoteReference"/>
          <w:rFonts w:eastAsiaTheme="majorEastAsia"/>
        </w:rPr>
        <w:footnoteRef/>
      </w:r>
      <w:r>
        <w:t xml:space="preserve"> Slameto, </w:t>
      </w:r>
      <w:r w:rsidRPr="00207400">
        <w:rPr>
          <w:i/>
        </w:rPr>
        <w:t xml:space="preserve">Belajar dan Faktor-faktor yang mempengaruhinya, </w:t>
      </w:r>
      <w:r>
        <w:t>Jakarta: Rineka Cipta, 2003, 2.</w:t>
      </w:r>
    </w:p>
  </w:footnote>
  <w:footnote w:id="23">
    <w:p w:rsidR="00F906A6" w:rsidRDefault="00F906A6" w:rsidP="007A0016">
      <w:pPr>
        <w:pStyle w:val="FootnoteText"/>
      </w:pPr>
      <w:r>
        <w:rPr>
          <w:rStyle w:val="FootnoteReference"/>
          <w:rFonts w:eastAsiaTheme="majorEastAsia"/>
        </w:rPr>
        <w:footnoteRef/>
      </w:r>
      <w:r>
        <w:t xml:space="preserve"> Sardiman, </w:t>
      </w:r>
      <w:r w:rsidRPr="00207400">
        <w:rPr>
          <w:i/>
        </w:rPr>
        <w:t>Interaksi dan Motivasi Belajar Mengajar</w:t>
      </w:r>
      <w:r>
        <w:t>, Jakarta: Rajawali Pers, 1988, 22-23.</w:t>
      </w:r>
    </w:p>
  </w:footnote>
  <w:footnote w:id="24">
    <w:p w:rsidR="00F906A6" w:rsidRDefault="00F906A6" w:rsidP="007A0016">
      <w:pPr>
        <w:pStyle w:val="FootnoteText"/>
      </w:pPr>
      <w:r>
        <w:rPr>
          <w:rStyle w:val="FootnoteReference"/>
          <w:rFonts w:eastAsiaTheme="majorEastAsia"/>
        </w:rPr>
        <w:footnoteRef/>
      </w:r>
      <w:r>
        <w:t xml:space="preserve"> Moh. Uzer Usman dan Lilis Setiawati, </w:t>
      </w:r>
      <w:r w:rsidRPr="0021769E">
        <w:rPr>
          <w:i/>
        </w:rPr>
        <w:t>Upaya Optimalisasi kegiatan Belajar Mengajar, Bahan Kajian PKG, MGBS, MGMP</w:t>
      </w:r>
      <w:r>
        <w:t>, Jakarta: Remaja Rosdakarya,1988, 9.</w:t>
      </w:r>
    </w:p>
  </w:footnote>
  <w:footnote w:id="25">
    <w:p w:rsidR="00F906A6" w:rsidRDefault="00F906A6" w:rsidP="007A0016">
      <w:pPr>
        <w:pStyle w:val="FootnoteText"/>
      </w:pPr>
      <w:r>
        <w:rPr>
          <w:rStyle w:val="FootnoteReference"/>
          <w:rFonts w:eastAsiaTheme="majorEastAsia"/>
        </w:rPr>
        <w:footnoteRef/>
      </w:r>
      <w:r>
        <w:t xml:space="preserve"> Ibid., 10.</w:t>
      </w:r>
    </w:p>
  </w:footnote>
  <w:footnote w:id="26">
    <w:p w:rsidR="00F906A6" w:rsidRDefault="00F906A6" w:rsidP="007A0016">
      <w:pPr>
        <w:pStyle w:val="FootnoteText"/>
      </w:pPr>
      <w:r>
        <w:rPr>
          <w:rStyle w:val="FootnoteReference"/>
          <w:rFonts w:eastAsiaTheme="majorEastAsia"/>
        </w:rPr>
        <w:footnoteRef/>
      </w:r>
      <w:r>
        <w:t xml:space="preserve"> Ibid.</w:t>
      </w:r>
    </w:p>
  </w:footnote>
  <w:footnote w:id="27">
    <w:p w:rsidR="00F906A6" w:rsidRDefault="00F906A6" w:rsidP="007A0016">
      <w:pPr>
        <w:pStyle w:val="FootnoteText"/>
      </w:pPr>
      <w:r>
        <w:rPr>
          <w:rStyle w:val="FootnoteReference"/>
          <w:rFonts w:eastAsiaTheme="majorEastAsia"/>
        </w:rPr>
        <w:footnoteRef/>
      </w:r>
      <w:r>
        <w:t xml:space="preserve"> Moh. Uzer Usman dan Setiawati., Op., Cit., 10.</w:t>
      </w:r>
    </w:p>
  </w:footnote>
  <w:footnote w:id="28">
    <w:p w:rsidR="00F906A6" w:rsidRDefault="00F906A6" w:rsidP="007A0016">
      <w:pPr>
        <w:pStyle w:val="FootnoteText"/>
      </w:pPr>
      <w:r>
        <w:rPr>
          <w:rStyle w:val="FootnoteReference"/>
          <w:rFonts w:eastAsiaTheme="majorEastAsia"/>
        </w:rPr>
        <w:footnoteRef/>
      </w:r>
      <w:r>
        <w:t xml:space="preserve"> Slameto, </w:t>
      </w:r>
      <w:r w:rsidR="00111404">
        <w:rPr>
          <w:lang w:val="id-ID"/>
        </w:rPr>
        <w:t xml:space="preserve">Ibid </w:t>
      </w:r>
      <w:r>
        <w:t xml:space="preserve"> 58.</w:t>
      </w:r>
    </w:p>
  </w:footnote>
  <w:footnote w:id="29">
    <w:p w:rsidR="00F906A6" w:rsidRDefault="00F906A6" w:rsidP="007A0016">
      <w:pPr>
        <w:pStyle w:val="FootnoteText"/>
      </w:pPr>
      <w:r>
        <w:rPr>
          <w:rStyle w:val="FootnoteReference"/>
          <w:rFonts w:eastAsiaTheme="majorEastAsia"/>
        </w:rPr>
        <w:footnoteRef/>
      </w:r>
      <w:r>
        <w:t xml:space="preserve"> Slameto, </w:t>
      </w:r>
      <w:r w:rsidR="00111404">
        <w:rPr>
          <w:lang w:val="id-ID"/>
        </w:rPr>
        <w:t xml:space="preserve">Ibid </w:t>
      </w:r>
      <w:r>
        <w:t xml:space="preserve"> 60.</w:t>
      </w:r>
    </w:p>
  </w:footnote>
  <w:footnote w:id="30">
    <w:p w:rsidR="00F906A6" w:rsidRDefault="00F906A6" w:rsidP="007A0016">
      <w:pPr>
        <w:pStyle w:val="FootnoteText"/>
      </w:pPr>
      <w:r>
        <w:rPr>
          <w:rStyle w:val="FootnoteReference"/>
          <w:rFonts w:eastAsiaTheme="majorEastAsia"/>
        </w:rPr>
        <w:footnoteRef/>
      </w:r>
      <w:r>
        <w:t xml:space="preserve"> Ibid., 61</w:t>
      </w:r>
    </w:p>
  </w:footnote>
  <w:footnote w:id="31">
    <w:p w:rsidR="00F906A6" w:rsidRDefault="00F906A6" w:rsidP="007A0016">
      <w:pPr>
        <w:pStyle w:val="FootnoteText"/>
      </w:pPr>
      <w:r>
        <w:rPr>
          <w:rStyle w:val="FootnoteReference"/>
          <w:rFonts w:eastAsiaTheme="majorEastAsia"/>
        </w:rPr>
        <w:footnoteRef/>
      </w:r>
      <w:r>
        <w:t xml:space="preserve"> B. Suryobroto, </w:t>
      </w:r>
      <w:r w:rsidRPr="00A612C8">
        <w:rPr>
          <w:i/>
        </w:rPr>
        <w:t>Proses Belajar Mengajar di Sekolah</w:t>
      </w:r>
      <w:r>
        <w:t>, Jakarta: Rineka Cipta, 2002, 148.</w:t>
      </w:r>
    </w:p>
  </w:footnote>
  <w:footnote w:id="32">
    <w:p w:rsidR="00F906A6" w:rsidRDefault="00F906A6" w:rsidP="007A0016">
      <w:pPr>
        <w:pStyle w:val="FootnoteText"/>
      </w:pPr>
      <w:r>
        <w:rPr>
          <w:rStyle w:val="FootnoteReference"/>
          <w:rFonts w:eastAsiaTheme="majorEastAsia"/>
        </w:rPr>
        <w:footnoteRef/>
      </w:r>
      <w:r>
        <w:t xml:space="preserve"> Oemar Hamalik, Proses Belajar Mengajar, Jakarta: Bumi Akasara, 2003, 1.</w:t>
      </w:r>
    </w:p>
  </w:footnote>
  <w:footnote w:id="33">
    <w:p w:rsidR="00F906A6" w:rsidRDefault="00F906A6" w:rsidP="007A0016">
      <w:pPr>
        <w:pStyle w:val="FootnoteText"/>
      </w:pPr>
      <w:r>
        <w:rPr>
          <w:rStyle w:val="FootnoteReference"/>
          <w:rFonts w:eastAsiaTheme="majorEastAsia"/>
        </w:rPr>
        <w:footnoteRef/>
      </w:r>
      <w:r>
        <w:t xml:space="preserve"> Slameto., </w:t>
      </w:r>
      <w:r w:rsidR="00111404" w:rsidRPr="00111404">
        <w:rPr>
          <w:i/>
          <w:lang w:val="id-ID"/>
        </w:rPr>
        <w:t>Ibid hal</w:t>
      </w:r>
      <w:r w:rsidR="00111404" w:rsidRPr="00111404">
        <w:t xml:space="preserve"> </w:t>
      </w:r>
      <w:r w:rsidR="00111404">
        <w:t xml:space="preserve"> </w:t>
      </w:r>
      <w:r>
        <w:t>69-71.</w:t>
      </w:r>
    </w:p>
  </w:footnote>
  <w:footnote w:id="34">
    <w:p w:rsidR="00F906A6" w:rsidRDefault="00F906A6" w:rsidP="007A0016">
      <w:pPr>
        <w:pStyle w:val="FootnoteText"/>
      </w:pPr>
      <w:r>
        <w:rPr>
          <w:rStyle w:val="FootnoteReference"/>
          <w:rFonts w:eastAsiaTheme="majorEastAsia"/>
        </w:rPr>
        <w:footnoteRef/>
      </w:r>
      <w:r>
        <w:t xml:space="preserve"> Slameto., </w:t>
      </w:r>
      <w:r w:rsidR="00111404" w:rsidRPr="00111404">
        <w:rPr>
          <w:i/>
          <w:lang w:val="id-ID"/>
        </w:rPr>
        <w:t>Ibid hal</w:t>
      </w:r>
      <w:r w:rsidR="00111404" w:rsidRPr="00111404">
        <w:t xml:space="preserve"> </w:t>
      </w:r>
      <w:r w:rsidR="00111404">
        <w:t xml:space="preserve"> </w:t>
      </w:r>
      <w:r>
        <w:t>71.</w:t>
      </w:r>
    </w:p>
  </w:footnote>
  <w:footnote w:id="35">
    <w:p w:rsidR="00F906A6" w:rsidRDefault="00F906A6" w:rsidP="007A0016">
      <w:pPr>
        <w:pStyle w:val="FootnoteText"/>
      </w:pPr>
      <w:r>
        <w:rPr>
          <w:rStyle w:val="FootnoteReference"/>
          <w:rFonts w:eastAsiaTheme="majorEastAsia"/>
        </w:rPr>
        <w:footnoteRef/>
      </w:r>
      <w:r>
        <w:t xml:space="preserve"> Usman dan Setiawati</w:t>
      </w:r>
      <w:r w:rsidR="00111404" w:rsidRPr="00111404">
        <w:rPr>
          <w:i/>
          <w:lang w:val="id-ID"/>
        </w:rPr>
        <w:t xml:space="preserve"> Ibid hal</w:t>
      </w:r>
      <w:r w:rsidR="00111404" w:rsidRPr="00111404">
        <w:t xml:space="preserve"> </w:t>
      </w:r>
      <w:r w:rsidR="00111404">
        <w:t xml:space="preserve"> </w:t>
      </w:r>
      <w:r>
        <w:t>10.</w:t>
      </w:r>
    </w:p>
  </w:footnote>
  <w:footnote w:id="36">
    <w:p w:rsidR="00F906A6" w:rsidRDefault="00F906A6" w:rsidP="007A0016">
      <w:pPr>
        <w:pStyle w:val="FootnoteText"/>
      </w:pPr>
      <w:r>
        <w:rPr>
          <w:rStyle w:val="FootnoteReference"/>
          <w:rFonts w:eastAsiaTheme="majorEastAsia"/>
        </w:rPr>
        <w:footnoteRef/>
      </w:r>
      <w:r>
        <w:t xml:space="preserve"> Muhibbin Syah, Psikologi Belajar. Jakarta: Raja Grafindo Persada, 2003, 153-154.</w:t>
      </w:r>
    </w:p>
  </w:footnote>
  <w:footnote w:id="37">
    <w:p w:rsidR="00F906A6" w:rsidRDefault="00F906A6" w:rsidP="007A0016">
      <w:pPr>
        <w:pStyle w:val="FootnoteText"/>
      </w:pPr>
      <w:r>
        <w:rPr>
          <w:rStyle w:val="FootnoteReference"/>
          <w:rFonts w:eastAsiaTheme="majorEastAsia"/>
        </w:rPr>
        <w:footnoteRef/>
      </w:r>
      <w:r>
        <w:t xml:space="preserve"> Slameto, </w:t>
      </w:r>
      <w:r w:rsidR="00111404" w:rsidRPr="00111404">
        <w:rPr>
          <w:i/>
          <w:lang w:val="id-ID"/>
        </w:rPr>
        <w:t xml:space="preserve">Ibid hal </w:t>
      </w:r>
      <w:r w:rsidRPr="00111404">
        <w:rPr>
          <w:i/>
        </w:rPr>
        <w:t xml:space="preserve"> </w:t>
      </w:r>
      <w:r>
        <w:t>71.</w:t>
      </w:r>
    </w:p>
  </w:footnote>
  <w:footnote w:id="38">
    <w:p w:rsidR="00F906A6" w:rsidRPr="00B25A1A" w:rsidRDefault="00F906A6" w:rsidP="00676EF7">
      <w:pPr>
        <w:pStyle w:val="FootnoteText"/>
        <w:ind w:firstLine="720"/>
        <w:jc w:val="both"/>
      </w:pPr>
      <w:r>
        <w:rPr>
          <w:rStyle w:val="FootnoteReference"/>
          <w:rFonts w:eastAsiaTheme="majorEastAsia"/>
        </w:rPr>
        <w:footnoteRef/>
      </w:r>
      <w:r w:rsidRPr="00B25A1A">
        <w:t xml:space="preserve"> Rosihon Anwar, </w:t>
      </w:r>
      <w:r w:rsidRPr="00B25A1A">
        <w:rPr>
          <w:i/>
          <w:iCs/>
        </w:rPr>
        <w:t>Akidah Akhlak</w:t>
      </w:r>
      <w:r w:rsidRPr="00B25A1A">
        <w:t xml:space="preserve">, (Bandung: Pustaka Setia, 2008), hal </w:t>
      </w:r>
      <w:r>
        <w:t>.</w:t>
      </w:r>
      <w:r w:rsidRPr="00B25A1A">
        <w:t>13</w:t>
      </w:r>
      <w:r>
        <w:t>.</w:t>
      </w:r>
    </w:p>
  </w:footnote>
  <w:footnote w:id="39">
    <w:p w:rsidR="00F906A6" w:rsidRPr="00B25A1A" w:rsidRDefault="00F906A6" w:rsidP="00676EF7">
      <w:pPr>
        <w:pStyle w:val="FootnoteText"/>
        <w:ind w:firstLine="720"/>
        <w:jc w:val="both"/>
      </w:pPr>
      <w:r>
        <w:rPr>
          <w:rStyle w:val="FootnoteReference"/>
          <w:rFonts w:eastAsiaTheme="majorEastAsia"/>
        </w:rPr>
        <w:footnoteRef/>
      </w:r>
      <w:r w:rsidRPr="00B25A1A">
        <w:t xml:space="preserve"> </w:t>
      </w:r>
      <w:r w:rsidRPr="00B25A1A">
        <w:rPr>
          <w:i/>
          <w:iCs/>
        </w:rPr>
        <w:t>Ibid.</w:t>
      </w:r>
      <w:r>
        <w:t xml:space="preserve">, hal. </w:t>
      </w:r>
      <w:r w:rsidRPr="00B25A1A">
        <w:t>13</w:t>
      </w:r>
      <w:r>
        <w:t>.</w:t>
      </w:r>
    </w:p>
  </w:footnote>
  <w:footnote w:id="40">
    <w:p w:rsidR="00F906A6" w:rsidRPr="00B25A1A" w:rsidRDefault="00F906A6" w:rsidP="00676EF7">
      <w:pPr>
        <w:pStyle w:val="FootnoteText"/>
        <w:ind w:firstLine="720"/>
        <w:jc w:val="both"/>
      </w:pPr>
      <w:r>
        <w:rPr>
          <w:rStyle w:val="FootnoteReference"/>
          <w:rFonts w:eastAsiaTheme="majorEastAsia"/>
        </w:rPr>
        <w:footnoteRef/>
      </w:r>
      <w:r w:rsidRPr="00B25A1A">
        <w:t xml:space="preserve"> Aminuddin dkk, </w:t>
      </w:r>
      <w:r w:rsidRPr="00B25A1A">
        <w:rPr>
          <w:i/>
          <w:iCs/>
        </w:rPr>
        <w:t>Pendidikan Agama Islam</w:t>
      </w:r>
      <w:r w:rsidRPr="00B25A1A">
        <w:t>, (Bogor: Ghalia Indonesia, 2002), hal</w:t>
      </w:r>
      <w:r>
        <w:t xml:space="preserve">. </w:t>
      </w:r>
      <w:r w:rsidRPr="00B25A1A">
        <w:t xml:space="preserve"> 81</w:t>
      </w:r>
      <w:r>
        <w:t>.</w:t>
      </w:r>
    </w:p>
  </w:footnote>
  <w:footnote w:id="41">
    <w:p w:rsidR="00F906A6" w:rsidRPr="00B25A1A" w:rsidRDefault="00F906A6" w:rsidP="00676EF7">
      <w:pPr>
        <w:pStyle w:val="FootnoteText"/>
        <w:ind w:firstLine="720"/>
        <w:jc w:val="both"/>
      </w:pPr>
      <w:r>
        <w:rPr>
          <w:rStyle w:val="FootnoteReference"/>
          <w:rFonts w:eastAsiaTheme="majorEastAsia"/>
        </w:rPr>
        <w:footnoteRef/>
      </w:r>
      <w:r w:rsidRPr="00B25A1A">
        <w:t xml:space="preserve"> </w:t>
      </w:r>
      <w:r w:rsidRPr="00B25A1A">
        <w:rPr>
          <w:i/>
          <w:iCs/>
        </w:rPr>
        <w:t>Ibid.</w:t>
      </w:r>
      <w:r w:rsidRPr="00B25A1A">
        <w:t>, hal. 152.</w:t>
      </w:r>
    </w:p>
  </w:footnote>
  <w:footnote w:id="42">
    <w:p w:rsidR="00F906A6" w:rsidRPr="00B25A1A" w:rsidRDefault="00F906A6" w:rsidP="00676EF7">
      <w:pPr>
        <w:pStyle w:val="FootnoteText"/>
        <w:spacing w:line="360" w:lineRule="auto"/>
        <w:ind w:firstLine="720"/>
        <w:jc w:val="both"/>
      </w:pPr>
      <w:r>
        <w:rPr>
          <w:rStyle w:val="FootnoteReference"/>
          <w:rFonts w:eastAsiaTheme="majorEastAsia"/>
        </w:rPr>
        <w:footnoteRef/>
      </w:r>
      <w:r w:rsidRPr="00B25A1A">
        <w:t xml:space="preserve"> Zakiyah Daradjat</w:t>
      </w:r>
      <w:r>
        <w:t xml:space="preserve">, </w:t>
      </w:r>
      <w:r w:rsidRPr="00B25A1A">
        <w:rPr>
          <w:i/>
          <w:iCs/>
        </w:rPr>
        <w:t>Metodik Khusus Pengajaran Agama Islam</w:t>
      </w:r>
      <w:r w:rsidRPr="00B25A1A">
        <w:t>…, hal. 68.</w:t>
      </w:r>
    </w:p>
  </w:footnote>
  <w:footnote w:id="43">
    <w:p w:rsidR="00F906A6" w:rsidRPr="00CC62F0" w:rsidRDefault="00F906A6" w:rsidP="0023666E">
      <w:pPr>
        <w:pStyle w:val="FootnoteText"/>
        <w:spacing w:line="360" w:lineRule="auto"/>
        <w:ind w:firstLine="720"/>
        <w:jc w:val="both"/>
      </w:pPr>
      <w:r>
        <w:rPr>
          <w:rStyle w:val="FootnoteReference"/>
          <w:rFonts w:eastAsiaTheme="majorEastAsia"/>
        </w:rPr>
        <w:footnoteRef/>
      </w:r>
      <w:r>
        <w:t xml:space="preserve"> </w:t>
      </w:r>
      <w:r w:rsidR="002853ED">
        <w:rPr>
          <w:lang w:val="id-ID"/>
        </w:rPr>
        <w:t xml:space="preserve">Fitri Amaliah </w:t>
      </w:r>
      <w:r>
        <w:t xml:space="preserve">, </w:t>
      </w:r>
      <w:r w:rsidR="002853ED" w:rsidRPr="002853ED">
        <w:rPr>
          <w:i/>
          <w:iCs/>
        </w:rPr>
        <w:t>Hubungan Prokrastinasi Akademik dan Prestasi Belajar Siswa Kelas XI SMA Negeri 1 Malang</w:t>
      </w:r>
      <w:r>
        <w:rPr>
          <w:i/>
          <w:iCs/>
        </w:rPr>
        <w:t xml:space="preserve">, </w:t>
      </w:r>
      <w:r>
        <w:t xml:space="preserve">dalam </w:t>
      </w:r>
      <w:hyperlink r:id="rId1" w:history="1">
        <w:r w:rsidR="00497681" w:rsidRPr="00442997">
          <w:rPr>
            <w:rStyle w:val="Hyperlink"/>
            <w:color w:val="auto"/>
          </w:rPr>
          <w:t>http://library.um.ac.id_</w:t>
        </w:r>
        <w:r w:rsidR="00497681" w:rsidRPr="00442997">
          <w:rPr>
            <w:u w:val="single"/>
            <w:lang w:eastAsia="id-ID"/>
          </w:rPr>
          <w:t xml:space="preserve"> Hubungan Prokrastinasi Akademik dan Prestasi Belajar Siswa Kelas XI SMA Negeri 1 Malang</w:t>
        </w:r>
        <w:r w:rsidR="00497681" w:rsidRPr="00497681">
          <w:rPr>
            <w:color w:val="4F81BD" w:themeColor="accent1"/>
            <w:u w:val="single"/>
          </w:rPr>
          <w:t xml:space="preserve"> </w:t>
        </w:r>
      </w:hyperlink>
      <w:r>
        <w:t xml:space="preserve"> di akses tanggal 25 Mei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023"/>
      <w:docPartObj>
        <w:docPartGallery w:val="Page Numbers (Top of Page)"/>
        <w:docPartUnique/>
      </w:docPartObj>
    </w:sdtPr>
    <w:sdtContent>
      <w:p w:rsidR="00234DE0" w:rsidRDefault="002B7D7F">
        <w:pPr>
          <w:pStyle w:val="Header"/>
          <w:jc w:val="right"/>
        </w:pPr>
        <w:fldSimple w:instr=" PAGE   \* MERGEFORMAT ">
          <w:r w:rsidR="00B51439">
            <w:rPr>
              <w:noProof/>
            </w:rPr>
            <w:t>37</w:t>
          </w:r>
        </w:fldSimple>
      </w:p>
    </w:sdtContent>
  </w:sdt>
  <w:p w:rsidR="00F906A6" w:rsidRDefault="00F90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379"/>
    <w:multiLevelType w:val="hybridMultilevel"/>
    <w:tmpl w:val="6D8CEF10"/>
    <w:lvl w:ilvl="0" w:tplc="4162D0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73134C"/>
    <w:multiLevelType w:val="hybridMultilevel"/>
    <w:tmpl w:val="2F86AF0E"/>
    <w:lvl w:ilvl="0" w:tplc="8EF614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176826"/>
    <w:multiLevelType w:val="hybridMultilevel"/>
    <w:tmpl w:val="BD200602"/>
    <w:lvl w:ilvl="0" w:tplc="573AE3F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41C36EC"/>
    <w:multiLevelType w:val="hybridMultilevel"/>
    <w:tmpl w:val="D3C4B1B4"/>
    <w:lvl w:ilvl="0" w:tplc="D774F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AC4D4C"/>
    <w:multiLevelType w:val="hybridMultilevel"/>
    <w:tmpl w:val="14A69B6E"/>
    <w:lvl w:ilvl="0" w:tplc="474ECA44">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3E4F38"/>
    <w:multiLevelType w:val="hybridMultilevel"/>
    <w:tmpl w:val="BE82F67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DF35A0"/>
    <w:multiLevelType w:val="hybridMultilevel"/>
    <w:tmpl w:val="D0E0C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67BF9"/>
    <w:multiLevelType w:val="hybridMultilevel"/>
    <w:tmpl w:val="3196B4CE"/>
    <w:lvl w:ilvl="0" w:tplc="229056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E11546"/>
    <w:multiLevelType w:val="hybridMultilevel"/>
    <w:tmpl w:val="8A02DE5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1835AE"/>
    <w:multiLevelType w:val="hybridMultilevel"/>
    <w:tmpl w:val="1DAA5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E2431"/>
    <w:multiLevelType w:val="hybridMultilevel"/>
    <w:tmpl w:val="52F866C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3C55CDC"/>
    <w:multiLevelType w:val="hybridMultilevel"/>
    <w:tmpl w:val="2C923E74"/>
    <w:lvl w:ilvl="0" w:tplc="7E3424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05071E"/>
    <w:multiLevelType w:val="hybridMultilevel"/>
    <w:tmpl w:val="750A99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3D7F71"/>
    <w:multiLevelType w:val="hybridMultilevel"/>
    <w:tmpl w:val="3F82D01C"/>
    <w:lvl w:ilvl="0" w:tplc="9A5AD524">
      <w:start w:val="1"/>
      <w:numFmt w:val="decimal"/>
      <w:lvlText w:val="%1."/>
      <w:lvlJc w:val="left"/>
      <w:pPr>
        <w:tabs>
          <w:tab w:val="num" w:pos="1140"/>
        </w:tabs>
        <w:ind w:left="1140" w:hanging="360"/>
      </w:pPr>
      <w:rPr>
        <w:rFonts w:hint="default"/>
      </w:rPr>
    </w:lvl>
    <w:lvl w:ilvl="1" w:tplc="BEEE324E">
      <w:start w:val="8"/>
      <w:numFmt w:val="upp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44C45D99"/>
    <w:multiLevelType w:val="hybridMultilevel"/>
    <w:tmpl w:val="202214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D230F1B"/>
    <w:multiLevelType w:val="hybridMultilevel"/>
    <w:tmpl w:val="4968A1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4A3E56"/>
    <w:multiLevelType w:val="hybridMultilevel"/>
    <w:tmpl w:val="03308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23CCE"/>
    <w:multiLevelType w:val="hybridMultilevel"/>
    <w:tmpl w:val="6D5C0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FB25CD"/>
    <w:multiLevelType w:val="hybridMultilevel"/>
    <w:tmpl w:val="7E921A20"/>
    <w:lvl w:ilvl="0" w:tplc="5176A312">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E81358A"/>
    <w:multiLevelType w:val="hybridMultilevel"/>
    <w:tmpl w:val="D4149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6D7AEA"/>
    <w:multiLevelType w:val="hybridMultilevel"/>
    <w:tmpl w:val="8018B796"/>
    <w:lvl w:ilvl="0" w:tplc="3C38B80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93C66E0"/>
    <w:multiLevelType w:val="hybridMultilevel"/>
    <w:tmpl w:val="14C29A26"/>
    <w:lvl w:ilvl="0" w:tplc="DB24A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E3E1FDC"/>
    <w:multiLevelType w:val="hybridMultilevel"/>
    <w:tmpl w:val="E842A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240FC5"/>
    <w:multiLevelType w:val="hybridMultilevel"/>
    <w:tmpl w:val="4D2860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073AD7"/>
    <w:multiLevelType w:val="hybridMultilevel"/>
    <w:tmpl w:val="1CCE786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756E3DF1"/>
    <w:multiLevelType w:val="hybridMultilevel"/>
    <w:tmpl w:val="075C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C54967"/>
    <w:multiLevelType w:val="hybridMultilevel"/>
    <w:tmpl w:val="7F0EC960"/>
    <w:lvl w:ilvl="0" w:tplc="910265E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77E30ED3"/>
    <w:multiLevelType w:val="hybridMultilevel"/>
    <w:tmpl w:val="D502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580735"/>
    <w:multiLevelType w:val="hybridMultilevel"/>
    <w:tmpl w:val="5924473A"/>
    <w:lvl w:ilvl="0" w:tplc="DE340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1"/>
  </w:num>
  <w:num w:numId="3">
    <w:abstractNumId w:val="21"/>
  </w:num>
  <w:num w:numId="4">
    <w:abstractNumId w:val="0"/>
  </w:num>
  <w:num w:numId="5">
    <w:abstractNumId w:val="28"/>
  </w:num>
  <w:num w:numId="6">
    <w:abstractNumId w:val="1"/>
  </w:num>
  <w:num w:numId="7">
    <w:abstractNumId w:val="18"/>
  </w:num>
  <w:num w:numId="8">
    <w:abstractNumId w:val="2"/>
  </w:num>
  <w:num w:numId="9">
    <w:abstractNumId w:val="7"/>
  </w:num>
  <w:num w:numId="10">
    <w:abstractNumId w:val="17"/>
  </w:num>
  <w:num w:numId="11">
    <w:abstractNumId w:val="26"/>
  </w:num>
  <w:num w:numId="12">
    <w:abstractNumId w:val="19"/>
  </w:num>
  <w:num w:numId="13">
    <w:abstractNumId w:val="16"/>
  </w:num>
  <w:num w:numId="14">
    <w:abstractNumId w:val="6"/>
  </w:num>
  <w:num w:numId="15">
    <w:abstractNumId w:val="25"/>
  </w:num>
  <w:num w:numId="16">
    <w:abstractNumId w:val="23"/>
  </w:num>
  <w:num w:numId="17">
    <w:abstractNumId w:val="20"/>
  </w:num>
  <w:num w:numId="18">
    <w:abstractNumId w:val="12"/>
  </w:num>
  <w:num w:numId="19">
    <w:abstractNumId w:val="22"/>
  </w:num>
  <w:num w:numId="20">
    <w:abstractNumId w:val="14"/>
  </w:num>
  <w:num w:numId="21">
    <w:abstractNumId w:val="24"/>
  </w:num>
  <w:num w:numId="22">
    <w:abstractNumId w:val="15"/>
  </w:num>
  <w:num w:numId="23">
    <w:abstractNumId w:val="9"/>
  </w:num>
  <w:num w:numId="24">
    <w:abstractNumId w:val="27"/>
  </w:num>
  <w:num w:numId="25">
    <w:abstractNumId w:val="10"/>
  </w:num>
  <w:num w:numId="26">
    <w:abstractNumId w:val="13"/>
  </w:num>
  <w:num w:numId="27">
    <w:abstractNumId w:val="8"/>
  </w:num>
  <w:num w:numId="28">
    <w:abstractNumId w:val="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75F21"/>
    <w:rsid w:val="00000F4E"/>
    <w:rsid w:val="000039D2"/>
    <w:rsid w:val="00003BE3"/>
    <w:rsid w:val="00004246"/>
    <w:rsid w:val="00005700"/>
    <w:rsid w:val="00006B5C"/>
    <w:rsid w:val="00010BD3"/>
    <w:rsid w:val="0001170B"/>
    <w:rsid w:val="000128B1"/>
    <w:rsid w:val="000150F8"/>
    <w:rsid w:val="0001773F"/>
    <w:rsid w:val="00020928"/>
    <w:rsid w:val="00022A63"/>
    <w:rsid w:val="0002344D"/>
    <w:rsid w:val="000235DF"/>
    <w:rsid w:val="00024409"/>
    <w:rsid w:val="0002500D"/>
    <w:rsid w:val="00025F0B"/>
    <w:rsid w:val="000261F6"/>
    <w:rsid w:val="00031338"/>
    <w:rsid w:val="00032938"/>
    <w:rsid w:val="00032EC1"/>
    <w:rsid w:val="00033432"/>
    <w:rsid w:val="00033F9D"/>
    <w:rsid w:val="00035936"/>
    <w:rsid w:val="00036003"/>
    <w:rsid w:val="00040900"/>
    <w:rsid w:val="00040AA8"/>
    <w:rsid w:val="000474B7"/>
    <w:rsid w:val="00047EE5"/>
    <w:rsid w:val="000502CE"/>
    <w:rsid w:val="000525E3"/>
    <w:rsid w:val="00060077"/>
    <w:rsid w:val="00061CAA"/>
    <w:rsid w:val="000646E5"/>
    <w:rsid w:val="000646F1"/>
    <w:rsid w:val="00065C58"/>
    <w:rsid w:val="00070630"/>
    <w:rsid w:val="0007146A"/>
    <w:rsid w:val="00071E6D"/>
    <w:rsid w:val="000722D9"/>
    <w:rsid w:val="00074DDA"/>
    <w:rsid w:val="00075297"/>
    <w:rsid w:val="000759C8"/>
    <w:rsid w:val="0007672A"/>
    <w:rsid w:val="00076935"/>
    <w:rsid w:val="00081C60"/>
    <w:rsid w:val="00085B57"/>
    <w:rsid w:val="00085E9F"/>
    <w:rsid w:val="000A2924"/>
    <w:rsid w:val="000A5D15"/>
    <w:rsid w:val="000A749A"/>
    <w:rsid w:val="000B0D8C"/>
    <w:rsid w:val="000B5E88"/>
    <w:rsid w:val="000B682F"/>
    <w:rsid w:val="000B7D10"/>
    <w:rsid w:val="000C1DED"/>
    <w:rsid w:val="000C29FE"/>
    <w:rsid w:val="000C3882"/>
    <w:rsid w:val="000C3F8E"/>
    <w:rsid w:val="000C44A1"/>
    <w:rsid w:val="000D17D5"/>
    <w:rsid w:val="000D4B4B"/>
    <w:rsid w:val="000D66C1"/>
    <w:rsid w:val="000D7919"/>
    <w:rsid w:val="000D7FD8"/>
    <w:rsid w:val="000E0E37"/>
    <w:rsid w:val="000F074C"/>
    <w:rsid w:val="000F0871"/>
    <w:rsid w:val="000F0F74"/>
    <w:rsid w:val="000F4494"/>
    <w:rsid w:val="001031DC"/>
    <w:rsid w:val="00104672"/>
    <w:rsid w:val="001059D2"/>
    <w:rsid w:val="00105D89"/>
    <w:rsid w:val="00107214"/>
    <w:rsid w:val="0010792D"/>
    <w:rsid w:val="00111404"/>
    <w:rsid w:val="00112723"/>
    <w:rsid w:val="00114235"/>
    <w:rsid w:val="00116985"/>
    <w:rsid w:val="00123861"/>
    <w:rsid w:val="001244B1"/>
    <w:rsid w:val="001252E7"/>
    <w:rsid w:val="00125463"/>
    <w:rsid w:val="001267D1"/>
    <w:rsid w:val="001306F0"/>
    <w:rsid w:val="001420C4"/>
    <w:rsid w:val="00143E73"/>
    <w:rsid w:val="00144531"/>
    <w:rsid w:val="00145AA3"/>
    <w:rsid w:val="00153BF7"/>
    <w:rsid w:val="00157B1F"/>
    <w:rsid w:val="00161A54"/>
    <w:rsid w:val="0016359D"/>
    <w:rsid w:val="00163E56"/>
    <w:rsid w:val="00164004"/>
    <w:rsid w:val="00165B1B"/>
    <w:rsid w:val="00166F39"/>
    <w:rsid w:val="00167657"/>
    <w:rsid w:val="00170CFA"/>
    <w:rsid w:val="00170DAF"/>
    <w:rsid w:val="00171105"/>
    <w:rsid w:val="00171BF0"/>
    <w:rsid w:val="00173C19"/>
    <w:rsid w:val="0017565F"/>
    <w:rsid w:val="00175DCF"/>
    <w:rsid w:val="00180F88"/>
    <w:rsid w:val="00182C30"/>
    <w:rsid w:val="001843B1"/>
    <w:rsid w:val="00184786"/>
    <w:rsid w:val="00184DB1"/>
    <w:rsid w:val="00190022"/>
    <w:rsid w:val="001909F4"/>
    <w:rsid w:val="00193B17"/>
    <w:rsid w:val="001951A0"/>
    <w:rsid w:val="001970A7"/>
    <w:rsid w:val="001A7EC4"/>
    <w:rsid w:val="001B4CE1"/>
    <w:rsid w:val="001C32D4"/>
    <w:rsid w:val="001C4084"/>
    <w:rsid w:val="001C4B4B"/>
    <w:rsid w:val="001C6A68"/>
    <w:rsid w:val="001D002A"/>
    <w:rsid w:val="001D1D1A"/>
    <w:rsid w:val="001D4413"/>
    <w:rsid w:val="001D6012"/>
    <w:rsid w:val="001D6ED9"/>
    <w:rsid w:val="001D7A19"/>
    <w:rsid w:val="001E1F51"/>
    <w:rsid w:val="001E29C9"/>
    <w:rsid w:val="001E3086"/>
    <w:rsid w:val="001E395D"/>
    <w:rsid w:val="001E7E43"/>
    <w:rsid w:val="001F4B95"/>
    <w:rsid w:val="001F4F89"/>
    <w:rsid w:val="001F5240"/>
    <w:rsid w:val="001F672F"/>
    <w:rsid w:val="00203B96"/>
    <w:rsid w:val="0020433E"/>
    <w:rsid w:val="0020565E"/>
    <w:rsid w:val="00205D02"/>
    <w:rsid w:val="00205EB2"/>
    <w:rsid w:val="00206246"/>
    <w:rsid w:val="0020777A"/>
    <w:rsid w:val="00210D95"/>
    <w:rsid w:val="002120FF"/>
    <w:rsid w:val="002166E9"/>
    <w:rsid w:val="00216987"/>
    <w:rsid w:val="00216A9D"/>
    <w:rsid w:val="002259E7"/>
    <w:rsid w:val="00225DDC"/>
    <w:rsid w:val="00227F30"/>
    <w:rsid w:val="00232AF5"/>
    <w:rsid w:val="00232C6D"/>
    <w:rsid w:val="0023439B"/>
    <w:rsid w:val="00234DE0"/>
    <w:rsid w:val="00235E20"/>
    <w:rsid w:val="0023666E"/>
    <w:rsid w:val="00244146"/>
    <w:rsid w:val="002472C3"/>
    <w:rsid w:val="00250F81"/>
    <w:rsid w:val="002513E8"/>
    <w:rsid w:val="002538C2"/>
    <w:rsid w:val="0025750B"/>
    <w:rsid w:val="00260A8E"/>
    <w:rsid w:val="00260F71"/>
    <w:rsid w:val="00264692"/>
    <w:rsid w:val="002650B3"/>
    <w:rsid w:val="00265A23"/>
    <w:rsid w:val="00266A91"/>
    <w:rsid w:val="002704A4"/>
    <w:rsid w:val="002710A3"/>
    <w:rsid w:val="00271ACC"/>
    <w:rsid w:val="00272D90"/>
    <w:rsid w:val="00273345"/>
    <w:rsid w:val="00273782"/>
    <w:rsid w:val="00273815"/>
    <w:rsid w:val="002768B7"/>
    <w:rsid w:val="00276E23"/>
    <w:rsid w:val="0028025D"/>
    <w:rsid w:val="00280D49"/>
    <w:rsid w:val="00285366"/>
    <w:rsid w:val="002853ED"/>
    <w:rsid w:val="00285AD0"/>
    <w:rsid w:val="00286FB5"/>
    <w:rsid w:val="002914F6"/>
    <w:rsid w:val="0029418B"/>
    <w:rsid w:val="00295AF2"/>
    <w:rsid w:val="00295DC5"/>
    <w:rsid w:val="002A3EE2"/>
    <w:rsid w:val="002A6571"/>
    <w:rsid w:val="002A6DEA"/>
    <w:rsid w:val="002A730B"/>
    <w:rsid w:val="002A7A49"/>
    <w:rsid w:val="002A7E58"/>
    <w:rsid w:val="002B1ABA"/>
    <w:rsid w:val="002B1EA1"/>
    <w:rsid w:val="002B273C"/>
    <w:rsid w:val="002B302C"/>
    <w:rsid w:val="002B7D7F"/>
    <w:rsid w:val="002C06D6"/>
    <w:rsid w:val="002C2DC0"/>
    <w:rsid w:val="002C5807"/>
    <w:rsid w:val="002C6D07"/>
    <w:rsid w:val="002D3A2A"/>
    <w:rsid w:val="002D6089"/>
    <w:rsid w:val="002D70E6"/>
    <w:rsid w:val="002E014A"/>
    <w:rsid w:val="002E081E"/>
    <w:rsid w:val="002E0BC9"/>
    <w:rsid w:val="002E5D75"/>
    <w:rsid w:val="002F78B2"/>
    <w:rsid w:val="00301A29"/>
    <w:rsid w:val="00301E4A"/>
    <w:rsid w:val="0030339A"/>
    <w:rsid w:val="003059AF"/>
    <w:rsid w:val="00311F0D"/>
    <w:rsid w:val="00316893"/>
    <w:rsid w:val="003216C9"/>
    <w:rsid w:val="00326718"/>
    <w:rsid w:val="003278C9"/>
    <w:rsid w:val="00327C3B"/>
    <w:rsid w:val="00331DFA"/>
    <w:rsid w:val="00332EF3"/>
    <w:rsid w:val="00336154"/>
    <w:rsid w:val="00337262"/>
    <w:rsid w:val="0033761A"/>
    <w:rsid w:val="00341367"/>
    <w:rsid w:val="00341B7C"/>
    <w:rsid w:val="00345C9D"/>
    <w:rsid w:val="0035380F"/>
    <w:rsid w:val="00354059"/>
    <w:rsid w:val="00354A4D"/>
    <w:rsid w:val="0035543D"/>
    <w:rsid w:val="00355C22"/>
    <w:rsid w:val="00355EC9"/>
    <w:rsid w:val="0035705A"/>
    <w:rsid w:val="0036193B"/>
    <w:rsid w:val="00362B15"/>
    <w:rsid w:val="00365765"/>
    <w:rsid w:val="00366EFE"/>
    <w:rsid w:val="00367866"/>
    <w:rsid w:val="003704E2"/>
    <w:rsid w:val="00370885"/>
    <w:rsid w:val="00372177"/>
    <w:rsid w:val="00373FFC"/>
    <w:rsid w:val="00374A0A"/>
    <w:rsid w:val="0037637E"/>
    <w:rsid w:val="00380609"/>
    <w:rsid w:val="00383164"/>
    <w:rsid w:val="003841AE"/>
    <w:rsid w:val="00385F91"/>
    <w:rsid w:val="00387C86"/>
    <w:rsid w:val="0039068D"/>
    <w:rsid w:val="00392A6C"/>
    <w:rsid w:val="003968EC"/>
    <w:rsid w:val="00397635"/>
    <w:rsid w:val="003A0A7A"/>
    <w:rsid w:val="003A34E2"/>
    <w:rsid w:val="003A37AD"/>
    <w:rsid w:val="003A3A70"/>
    <w:rsid w:val="003A5170"/>
    <w:rsid w:val="003A689A"/>
    <w:rsid w:val="003A739B"/>
    <w:rsid w:val="003B21CC"/>
    <w:rsid w:val="003B33AF"/>
    <w:rsid w:val="003B389A"/>
    <w:rsid w:val="003B58E5"/>
    <w:rsid w:val="003B7F85"/>
    <w:rsid w:val="003C5FE9"/>
    <w:rsid w:val="003D04C9"/>
    <w:rsid w:val="003D5CE6"/>
    <w:rsid w:val="003D66AD"/>
    <w:rsid w:val="003D7E1E"/>
    <w:rsid w:val="003E10F1"/>
    <w:rsid w:val="003E5A56"/>
    <w:rsid w:val="003E76F0"/>
    <w:rsid w:val="003E77A7"/>
    <w:rsid w:val="003F3606"/>
    <w:rsid w:val="00401C9C"/>
    <w:rsid w:val="004035BC"/>
    <w:rsid w:val="0040638C"/>
    <w:rsid w:val="004064E3"/>
    <w:rsid w:val="00411170"/>
    <w:rsid w:val="00411AB3"/>
    <w:rsid w:val="00412251"/>
    <w:rsid w:val="004130CD"/>
    <w:rsid w:val="00415B07"/>
    <w:rsid w:val="004174EA"/>
    <w:rsid w:val="00417C5D"/>
    <w:rsid w:val="00417E1F"/>
    <w:rsid w:val="00417EF9"/>
    <w:rsid w:val="00427E29"/>
    <w:rsid w:val="00434604"/>
    <w:rsid w:val="00434FC8"/>
    <w:rsid w:val="00436ED0"/>
    <w:rsid w:val="004378D4"/>
    <w:rsid w:val="00442997"/>
    <w:rsid w:val="00444051"/>
    <w:rsid w:val="0044766C"/>
    <w:rsid w:val="00447845"/>
    <w:rsid w:val="00450804"/>
    <w:rsid w:val="00454BCD"/>
    <w:rsid w:val="00456CAD"/>
    <w:rsid w:val="004579B1"/>
    <w:rsid w:val="00460E3C"/>
    <w:rsid w:val="00460EC6"/>
    <w:rsid w:val="004620DF"/>
    <w:rsid w:val="004652C9"/>
    <w:rsid w:val="00467A5E"/>
    <w:rsid w:val="00471347"/>
    <w:rsid w:val="0047177E"/>
    <w:rsid w:val="00472F21"/>
    <w:rsid w:val="00476D69"/>
    <w:rsid w:val="00480903"/>
    <w:rsid w:val="00480E94"/>
    <w:rsid w:val="004831F4"/>
    <w:rsid w:val="00483A37"/>
    <w:rsid w:val="00485C8A"/>
    <w:rsid w:val="00490F53"/>
    <w:rsid w:val="004958CF"/>
    <w:rsid w:val="00497681"/>
    <w:rsid w:val="004A250B"/>
    <w:rsid w:val="004A4DBB"/>
    <w:rsid w:val="004A56D2"/>
    <w:rsid w:val="004B718D"/>
    <w:rsid w:val="004C33B4"/>
    <w:rsid w:val="004C60DA"/>
    <w:rsid w:val="004C6EF7"/>
    <w:rsid w:val="004D6516"/>
    <w:rsid w:val="004D6E0D"/>
    <w:rsid w:val="004D730B"/>
    <w:rsid w:val="004D7D09"/>
    <w:rsid w:val="004E2237"/>
    <w:rsid w:val="004E2D8A"/>
    <w:rsid w:val="004E3C39"/>
    <w:rsid w:val="004E57A0"/>
    <w:rsid w:val="004E67C4"/>
    <w:rsid w:val="004F0705"/>
    <w:rsid w:val="004F311C"/>
    <w:rsid w:val="004F435E"/>
    <w:rsid w:val="00504E16"/>
    <w:rsid w:val="0050531F"/>
    <w:rsid w:val="0050533B"/>
    <w:rsid w:val="0050587B"/>
    <w:rsid w:val="00507A64"/>
    <w:rsid w:val="00511B60"/>
    <w:rsid w:val="00511DC2"/>
    <w:rsid w:val="00513FA1"/>
    <w:rsid w:val="00514F87"/>
    <w:rsid w:val="00522F3F"/>
    <w:rsid w:val="00525DD7"/>
    <w:rsid w:val="00526E68"/>
    <w:rsid w:val="0053048C"/>
    <w:rsid w:val="00531841"/>
    <w:rsid w:val="00535F16"/>
    <w:rsid w:val="00540D67"/>
    <w:rsid w:val="00541934"/>
    <w:rsid w:val="00541B20"/>
    <w:rsid w:val="005421C4"/>
    <w:rsid w:val="005511CC"/>
    <w:rsid w:val="00551525"/>
    <w:rsid w:val="00551E35"/>
    <w:rsid w:val="0055428E"/>
    <w:rsid w:val="0055573C"/>
    <w:rsid w:val="00555C94"/>
    <w:rsid w:val="0055672E"/>
    <w:rsid w:val="00556F18"/>
    <w:rsid w:val="005604FE"/>
    <w:rsid w:val="0056196E"/>
    <w:rsid w:val="005622EF"/>
    <w:rsid w:val="00563EC6"/>
    <w:rsid w:val="005658D5"/>
    <w:rsid w:val="005669E2"/>
    <w:rsid w:val="005672F8"/>
    <w:rsid w:val="00571F59"/>
    <w:rsid w:val="005721C0"/>
    <w:rsid w:val="0057316C"/>
    <w:rsid w:val="00577FF7"/>
    <w:rsid w:val="005813DE"/>
    <w:rsid w:val="00587690"/>
    <w:rsid w:val="00587E42"/>
    <w:rsid w:val="00590A1A"/>
    <w:rsid w:val="0059261B"/>
    <w:rsid w:val="0059463E"/>
    <w:rsid w:val="005954EF"/>
    <w:rsid w:val="005956CF"/>
    <w:rsid w:val="005A539A"/>
    <w:rsid w:val="005B103C"/>
    <w:rsid w:val="005B20F5"/>
    <w:rsid w:val="005B5F0C"/>
    <w:rsid w:val="005B6CAE"/>
    <w:rsid w:val="005B74D2"/>
    <w:rsid w:val="005C34DC"/>
    <w:rsid w:val="005C482B"/>
    <w:rsid w:val="005C4C8F"/>
    <w:rsid w:val="005C4C96"/>
    <w:rsid w:val="005C5A4A"/>
    <w:rsid w:val="005C6E39"/>
    <w:rsid w:val="005D0016"/>
    <w:rsid w:val="005D2CEC"/>
    <w:rsid w:val="005D3B5B"/>
    <w:rsid w:val="005D57B8"/>
    <w:rsid w:val="005D66D1"/>
    <w:rsid w:val="005D7E60"/>
    <w:rsid w:val="005E374A"/>
    <w:rsid w:val="005F02B8"/>
    <w:rsid w:val="005F2E07"/>
    <w:rsid w:val="00601E2A"/>
    <w:rsid w:val="00601F73"/>
    <w:rsid w:val="006041AE"/>
    <w:rsid w:val="00604CC9"/>
    <w:rsid w:val="0060602C"/>
    <w:rsid w:val="0060642D"/>
    <w:rsid w:val="006114D5"/>
    <w:rsid w:val="00611839"/>
    <w:rsid w:val="00611BA2"/>
    <w:rsid w:val="00612031"/>
    <w:rsid w:val="00612617"/>
    <w:rsid w:val="00613F2D"/>
    <w:rsid w:val="00614CEE"/>
    <w:rsid w:val="006166F4"/>
    <w:rsid w:val="00617943"/>
    <w:rsid w:val="00617B60"/>
    <w:rsid w:val="006212F9"/>
    <w:rsid w:val="00623693"/>
    <w:rsid w:val="00624227"/>
    <w:rsid w:val="00624B80"/>
    <w:rsid w:val="00626428"/>
    <w:rsid w:val="00626671"/>
    <w:rsid w:val="00627C39"/>
    <w:rsid w:val="00630E62"/>
    <w:rsid w:val="00636AFC"/>
    <w:rsid w:val="006377CC"/>
    <w:rsid w:val="00637813"/>
    <w:rsid w:val="00640A54"/>
    <w:rsid w:val="006410A9"/>
    <w:rsid w:val="00643944"/>
    <w:rsid w:val="00646B75"/>
    <w:rsid w:val="0064787B"/>
    <w:rsid w:val="0065564B"/>
    <w:rsid w:val="006565C1"/>
    <w:rsid w:val="00662B5A"/>
    <w:rsid w:val="006676AC"/>
    <w:rsid w:val="00670FDF"/>
    <w:rsid w:val="00672021"/>
    <w:rsid w:val="0067434F"/>
    <w:rsid w:val="00676EF7"/>
    <w:rsid w:val="00677991"/>
    <w:rsid w:val="00681C8A"/>
    <w:rsid w:val="006836C6"/>
    <w:rsid w:val="00684395"/>
    <w:rsid w:val="00691967"/>
    <w:rsid w:val="00693079"/>
    <w:rsid w:val="00693A5E"/>
    <w:rsid w:val="00695345"/>
    <w:rsid w:val="006975B7"/>
    <w:rsid w:val="00697BE8"/>
    <w:rsid w:val="006A0941"/>
    <w:rsid w:val="006A1850"/>
    <w:rsid w:val="006A2DDD"/>
    <w:rsid w:val="006A73E5"/>
    <w:rsid w:val="006A767C"/>
    <w:rsid w:val="006B12A2"/>
    <w:rsid w:val="006B2C42"/>
    <w:rsid w:val="006B3CED"/>
    <w:rsid w:val="006B57B7"/>
    <w:rsid w:val="006B5E55"/>
    <w:rsid w:val="006B6BE8"/>
    <w:rsid w:val="006B7F4B"/>
    <w:rsid w:val="006C0643"/>
    <w:rsid w:val="006C107F"/>
    <w:rsid w:val="006C3137"/>
    <w:rsid w:val="006C7403"/>
    <w:rsid w:val="006C7A0D"/>
    <w:rsid w:val="006D1596"/>
    <w:rsid w:val="006D589A"/>
    <w:rsid w:val="006D5DD6"/>
    <w:rsid w:val="006D6CCA"/>
    <w:rsid w:val="006E0196"/>
    <w:rsid w:val="006E1329"/>
    <w:rsid w:val="006E2A9A"/>
    <w:rsid w:val="006E4CF5"/>
    <w:rsid w:val="006E6CA1"/>
    <w:rsid w:val="006E6E85"/>
    <w:rsid w:val="006F64DD"/>
    <w:rsid w:val="00701D63"/>
    <w:rsid w:val="00707EB9"/>
    <w:rsid w:val="007107BD"/>
    <w:rsid w:val="007125D3"/>
    <w:rsid w:val="0072323D"/>
    <w:rsid w:val="00724810"/>
    <w:rsid w:val="00725071"/>
    <w:rsid w:val="00725BC6"/>
    <w:rsid w:val="00725CFA"/>
    <w:rsid w:val="00732F29"/>
    <w:rsid w:val="00737822"/>
    <w:rsid w:val="0074022F"/>
    <w:rsid w:val="0074141E"/>
    <w:rsid w:val="007416F5"/>
    <w:rsid w:val="00744079"/>
    <w:rsid w:val="00744BDD"/>
    <w:rsid w:val="00745170"/>
    <w:rsid w:val="00746F7A"/>
    <w:rsid w:val="00747408"/>
    <w:rsid w:val="00750D5D"/>
    <w:rsid w:val="00753B43"/>
    <w:rsid w:val="007560C6"/>
    <w:rsid w:val="00761728"/>
    <w:rsid w:val="00762B17"/>
    <w:rsid w:val="00763538"/>
    <w:rsid w:val="007640EB"/>
    <w:rsid w:val="00764A3F"/>
    <w:rsid w:val="00765934"/>
    <w:rsid w:val="0076598C"/>
    <w:rsid w:val="00765A6B"/>
    <w:rsid w:val="00765EAD"/>
    <w:rsid w:val="00766B96"/>
    <w:rsid w:val="00771860"/>
    <w:rsid w:val="007768B1"/>
    <w:rsid w:val="007857C1"/>
    <w:rsid w:val="00785C1D"/>
    <w:rsid w:val="00795613"/>
    <w:rsid w:val="007A0016"/>
    <w:rsid w:val="007A1D57"/>
    <w:rsid w:val="007A47BA"/>
    <w:rsid w:val="007A5654"/>
    <w:rsid w:val="007B0B6F"/>
    <w:rsid w:val="007B2B81"/>
    <w:rsid w:val="007B2C9E"/>
    <w:rsid w:val="007B367C"/>
    <w:rsid w:val="007B5C14"/>
    <w:rsid w:val="007C056D"/>
    <w:rsid w:val="007C24D6"/>
    <w:rsid w:val="007C75F1"/>
    <w:rsid w:val="007D3091"/>
    <w:rsid w:val="007D350B"/>
    <w:rsid w:val="007D3991"/>
    <w:rsid w:val="007D3CC7"/>
    <w:rsid w:val="007D43F6"/>
    <w:rsid w:val="007D65EC"/>
    <w:rsid w:val="007D764A"/>
    <w:rsid w:val="007E1041"/>
    <w:rsid w:val="007E6CC0"/>
    <w:rsid w:val="007F3578"/>
    <w:rsid w:val="007F4F8C"/>
    <w:rsid w:val="007F7C93"/>
    <w:rsid w:val="007F7D8C"/>
    <w:rsid w:val="00804262"/>
    <w:rsid w:val="00804C2E"/>
    <w:rsid w:val="00805648"/>
    <w:rsid w:val="00807599"/>
    <w:rsid w:val="00811F60"/>
    <w:rsid w:val="00812B1A"/>
    <w:rsid w:val="0081510F"/>
    <w:rsid w:val="00821360"/>
    <w:rsid w:val="0082190B"/>
    <w:rsid w:val="008222D6"/>
    <w:rsid w:val="00823BE1"/>
    <w:rsid w:val="00824389"/>
    <w:rsid w:val="00825725"/>
    <w:rsid w:val="00830314"/>
    <w:rsid w:val="00830800"/>
    <w:rsid w:val="0083458D"/>
    <w:rsid w:val="00834F25"/>
    <w:rsid w:val="0083640D"/>
    <w:rsid w:val="0084078A"/>
    <w:rsid w:val="0084102B"/>
    <w:rsid w:val="00843735"/>
    <w:rsid w:val="00843AE1"/>
    <w:rsid w:val="00844F89"/>
    <w:rsid w:val="0084553D"/>
    <w:rsid w:val="008457DA"/>
    <w:rsid w:val="00846069"/>
    <w:rsid w:val="00847540"/>
    <w:rsid w:val="00847716"/>
    <w:rsid w:val="008500BB"/>
    <w:rsid w:val="00853263"/>
    <w:rsid w:val="00857655"/>
    <w:rsid w:val="00861DED"/>
    <w:rsid w:val="008621B7"/>
    <w:rsid w:val="00866C64"/>
    <w:rsid w:val="008679F9"/>
    <w:rsid w:val="00870B80"/>
    <w:rsid w:val="00875AEA"/>
    <w:rsid w:val="00876013"/>
    <w:rsid w:val="00876481"/>
    <w:rsid w:val="00877D90"/>
    <w:rsid w:val="00880A0F"/>
    <w:rsid w:val="00885285"/>
    <w:rsid w:val="0088543E"/>
    <w:rsid w:val="00885B00"/>
    <w:rsid w:val="00887E62"/>
    <w:rsid w:val="008916C7"/>
    <w:rsid w:val="0089485E"/>
    <w:rsid w:val="00896D8D"/>
    <w:rsid w:val="008A011F"/>
    <w:rsid w:val="008A447C"/>
    <w:rsid w:val="008A4BB6"/>
    <w:rsid w:val="008A56B7"/>
    <w:rsid w:val="008A6C76"/>
    <w:rsid w:val="008A78E8"/>
    <w:rsid w:val="008A7BDD"/>
    <w:rsid w:val="008B20C2"/>
    <w:rsid w:val="008B2468"/>
    <w:rsid w:val="008B49AE"/>
    <w:rsid w:val="008B6DB0"/>
    <w:rsid w:val="008B72D7"/>
    <w:rsid w:val="008B7DFF"/>
    <w:rsid w:val="008C1FA0"/>
    <w:rsid w:val="008C32E2"/>
    <w:rsid w:val="008C6B96"/>
    <w:rsid w:val="008C6BBE"/>
    <w:rsid w:val="008C6DD3"/>
    <w:rsid w:val="008C738E"/>
    <w:rsid w:val="008D09A5"/>
    <w:rsid w:val="008D51F3"/>
    <w:rsid w:val="008D71F3"/>
    <w:rsid w:val="008E0EC2"/>
    <w:rsid w:val="008E4B1F"/>
    <w:rsid w:val="008E64BD"/>
    <w:rsid w:val="008E7692"/>
    <w:rsid w:val="008F3408"/>
    <w:rsid w:val="008F4135"/>
    <w:rsid w:val="0090092B"/>
    <w:rsid w:val="00903291"/>
    <w:rsid w:val="00906032"/>
    <w:rsid w:val="0090626B"/>
    <w:rsid w:val="009064D9"/>
    <w:rsid w:val="00907C99"/>
    <w:rsid w:val="00907F99"/>
    <w:rsid w:val="009154BC"/>
    <w:rsid w:val="009164AC"/>
    <w:rsid w:val="009167D4"/>
    <w:rsid w:val="00922E79"/>
    <w:rsid w:val="009249C8"/>
    <w:rsid w:val="009259BA"/>
    <w:rsid w:val="00925C3F"/>
    <w:rsid w:val="00926911"/>
    <w:rsid w:val="009277B4"/>
    <w:rsid w:val="00927EA2"/>
    <w:rsid w:val="00933118"/>
    <w:rsid w:val="009360B2"/>
    <w:rsid w:val="009360ED"/>
    <w:rsid w:val="0093721B"/>
    <w:rsid w:val="009425FE"/>
    <w:rsid w:val="00942E86"/>
    <w:rsid w:val="0094657E"/>
    <w:rsid w:val="00946E7A"/>
    <w:rsid w:val="00951ED1"/>
    <w:rsid w:val="00952243"/>
    <w:rsid w:val="00952354"/>
    <w:rsid w:val="00954AB4"/>
    <w:rsid w:val="00956E3C"/>
    <w:rsid w:val="009645FE"/>
    <w:rsid w:val="0096689B"/>
    <w:rsid w:val="009708C6"/>
    <w:rsid w:val="00971BFB"/>
    <w:rsid w:val="00971CEE"/>
    <w:rsid w:val="00981BB4"/>
    <w:rsid w:val="00991C74"/>
    <w:rsid w:val="00996510"/>
    <w:rsid w:val="009974FC"/>
    <w:rsid w:val="009A1664"/>
    <w:rsid w:val="009A4DB4"/>
    <w:rsid w:val="009A5587"/>
    <w:rsid w:val="009A57D5"/>
    <w:rsid w:val="009A5DBC"/>
    <w:rsid w:val="009B1480"/>
    <w:rsid w:val="009B17EE"/>
    <w:rsid w:val="009B61A7"/>
    <w:rsid w:val="009B76E1"/>
    <w:rsid w:val="009C044E"/>
    <w:rsid w:val="009C15F5"/>
    <w:rsid w:val="009C308A"/>
    <w:rsid w:val="009C47F0"/>
    <w:rsid w:val="009C6F1F"/>
    <w:rsid w:val="009C72B1"/>
    <w:rsid w:val="009C7442"/>
    <w:rsid w:val="009C77E3"/>
    <w:rsid w:val="009D0DAE"/>
    <w:rsid w:val="009D15D9"/>
    <w:rsid w:val="009D1789"/>
    <w:rsid w:val="009D1C03"/>
    <w:rsid w:val="009D4382"/>
    <w:rsid w:val="009D4BDA"/>
    <w:rsid w:val="009D58F8"/>
    <w:rsid w:val="009D5916"/>
    <w:rsid w:val="009D67AC"/>
    <w:rsid w:val="009D7A1E"/>
    <w:rsid w:val="009E01D6"/>
    <w:rsid w:val="009E08D5"/>
    <w:rsid w:val="009E1975"/>
    <w:rsid w:val="009E1A4F"/>
    <w:rsid w:val="009E5DC5"/>
    <w:rsid w:val="009E7BBF"/>
    <w:rsid w:val="009F20C2"/>
    <w:rsid w:val="009F46EF"/>
    <w:rsid w:val="009F5006"/>
    <w:rsid w:val="009F6592"/>
    <w:rsid w:val="009F7439"/>
    <w:rsid w:val="00A005CA"/>
    <w:rsid w:val="00A02907"/>
    <w:rsid w:val="00A0755A"/>
    <w:rsid w:val="00A1437C"/>
    <w:rsid w:val="00A14964"/>
    <w:rsid w:val="00A16699"/>
    <w:rsid w:val="00A16AB3"/>
    <w:rsid w:val="00A16C4C"/>
    <w:rsid w:val="00A2004C"/>
    <w:rsid w:val="00A212F3"/>
    <w:rsid w:val="00A21845"/>
    <w:rsid w:val="00A22ECF"/>
    <w:rsid w:val="00A23657"/>
    <w:rsid w:val="00A246DD"/>
    <w:rsid w:val="00A26C65"/>
    <w:rsid w:val="00A30DBE"/>
    <w:rsid w:val="00A32963"/>
    <w:rsid w:val="00A32E5A"/>
    <w:rsid w:val="00A34950"/>
    <w:rsid w:val="00A35B08"/>
    <w:rsid w:val="00A4596B"/>
    <w:rsid w:val="00A65241"/>
    <w:rsid w:val="00A666BF"/>
    <w:rsid w:val="00A72D35"/>
    <w:rsid w:val="00A800E0"/>
    <w:rsid w:val="00A819E1"/>
    <w:rsid w:val="00A84B17"/>
    <w:rsid w:val="00A853CF"/>
    <w:rsid w:val="00A91253"/>
    <w:rsid w:val="00A92235"/>
    <w:rsid w:val="00A97D67"/>
    <w:rsid w:val="00AA0008"/>
    <w:rsid w:val="00AA0C5D"/>
    <w:rsid w:val="00AA0E48"/>
    <w:rsid w:val="00AA1011"/>
    <w:rsid w:val="00AA2D93"/>
    <w:rsid w:val="00AA5179"/>
    <w:rsid w:val="00AA66C6"/>
    <w:rsid w:val="00AA691E"/>
    <w:rsid w:val="00AA6F58"/>
    <w:rsid w:val="00AA791F"/>
    <w:rsid w:val="00AB008D"/>
    <w:rsid w:val="00AB0A54"/>
    <w:rsid w:val="00AB36F4"/>
    <w:rsid w:val="00AB5E77"/>
    <w:rsid w:val="00AB6C2C"/>
    <w:rsid w:val="00AC4B12"/>
    <w:rsid w:val="00AC5475"/>
    <w:rsid w:val="00AD1010"/>
    <w:rsid w:val="00AD576A"/>
    <w:rsid w:val="00AD64C8"/>
    <w:rsid w:val="00AD6899"/>
    <w:rsid w:val="00AE2CFA"/>
    <w:rsid w:val="00AE4A8C"/>
    <w:rsid w:val="00AE6A5D"/>
    <w:rsid w:val="00AE7998"/>
    <w:rsid w:val="00AE7A7B"/>
    <w:rsid w:val="00AF14FF"/>
    <w:rsid w:val="00AF1C24"/>
    <w:rsid w:val="00AF1FF3"/>
    <w:rsid w:val="00AF2D73"/>
    <w:rsid w:val="00AF7D88"/>
    <w:rsid w:val="00B000F0"/>
    <w:rsid w:val="00B011A2"/>
    <w:rsid w:val="00B06355"/>
    <w:rsid w:val="00B070AD"/>
    <w:rsid w:val="00B114CC"/>
    <w:rsid w:val="00B128F5"/>
    <w:rsid w:val="00B12A2D"/>
    <w:rsid w:val="00B13031"/>
    <w:rsid w:val="00B15014"/>
    <w:rsid w:val="00B15B2F"/>
    <w:rsid w:val="00B160A9"/>
    <w:rsid w:val="00B22D15"/>
    <w:rsid w:val="00B231F6"/>
    <w:rsid w:val="00B26D93"/>
    <w:rsid w:val="00B30612"/>
    <w:rsid w:val="00B33BC1"/>
    <w:rsid w:val="00B33E3D"/>
    <w:rsid w:val="00B42265"/>
    <w:rsid w:val="00B438D2"/>
    <w:rsid w:val="00B44F0B"/>
    <w:rsid w:val="00B4585F"/>
    <w:rsid w:val="00B45F09"/>
    <w:rsid w:val="00B470D1"/>
    <w:rsid w:val="00B51439"/>
    <w:rsid w:val="00B517E6"/>
    <w:rsid w:val="00B560CC"/>
    <w:rsid w:val="00B60040"/>
    <w:rsid w:val="00B708F1"/>
    <w:rsid w:val="00B7149A"/>
    <w:rsid w:val="00B73C40"/>
    <w:rsid w:val="00B73D40"/>
    <w:rsid w:val="00B762FA"/>
    <w:rsid w:val="00B77946"/>
    <w:rsid w:val="00B80F66"/>
    <w:rsid w:val="00B813DE"/>
    <w:rsid w:val="00B863AB"/>
    <w:rsid w:val="00B87240"/>
    <w:rsid w:val="00B87690"/>
    <w:rsid w:val="00B9320A"/>
    <w:rsid w:val="00B93281"/>
    <w:rsid w:val="00B96448"/>
    <w:rsid w:val="00B979D4"/>
    <w:rsid w:val="00BA477C"/>
    <w:rsid w:val="00BA4950"/>
    <w:rsid w:val="00BA4F1D"/>
    <w:rsid w:val="00BA5344"/>
    <w:rsid w:val="00BA7D39"/>
    <w:rsid w:val="00BB0083"/>
    <w:rsid w:val="00BB0C14"/>
    <w:rsid w:val="00BB422B"/>
    <w:rsid w:val="00BB57C9"/>
    <w:rsid w:val="00BC1243"/>
    <w:rsid w:val="00BC4ABC"/>
    <w:rsid w:val="00BC55BB"/>
    <w:rsid w:val="00BC5E76"/>
    <w:rsid w:val="00BD01E7"/>
    <w:rsid w:val="00BD138B"/>
    <w:rsid w:val="00BD68E6"/>
    <w:rsid w:val="00BD7DA1"/>
    <w:rsid w:val="00BE0C37"/>
    <w:rsid w:val="00BE0DD6"/>
    <w:rsid w:val="00BE429F"/>
    <w:rsid w:val="00BF01FF"/>
    <w:rsid w:val="00BF0C01"/>
    <w:rsid w:val="00BF24FB"/>
    <w:rsid w:val="00BF3F25"/>
    <w:rsid w:val="00BF53AF"/>
    <w:rsid w:val="00C047B6"/>
    <w:rsid w:val="00C058D8"/>
    <w:rsid w:val="00C05AF1"/>
    <w:rsid w:val="00C05C64"/>
    <w:rsid w:val="00C0725E"/>
    <w:rsid w:val="00C20F6A"/>
    <w:rsid w:val="00C21155"/>
    <w:rsid w:val="00C21F67"/>
    <w:rsid w:val="00C23035"/>
    <w:rsid w:val="00C246AD"/>
    <w:rsid w:val="00C35D1F"/>
    <w:rsid w:val="00C40113"/>
    <w:rsid w:val="00C45C19"/>
    <w:rsid w:val="00C5216F"/>
    <w:rsid w:val="00C5251E"/>
    <w:rsid w:val="00C528CD"/>
    <w:rsid w:val="00C547B8"/>
    <w:rsid w:val="00C54BAC"/>
    <w:rsid w:val="00C57D49"/>
    <w:rsid w:val="00C605C1"/>
    <w:rsid w:val="00C64735"/>
    <w:rsid w:val="00C66A27"/>
    <w:rsid w:val="00C66B4F"/>
    <w:rsid w:val="00C72FD7"/>
    <w:rsid w:val="00C735B0"/>
    <w:rsid w:val="00C73B5B"/>
    <w:rsid w:val="00C805BD"/>
    <w:rsid w:val="00C81A9A"/>
    <w:rsid w:val="00C82C9C"/>
    <w:rsid w:val="00C82F2A"/>
    <w:rsid w:val="00C87CC5"/>
    <w:rsid w:val="00C910E5"/>
    <w:rsid w:val="00C94506"/>
    <w:rsid w:val="00C95D7F"/>
    <w:rsid w:val="00C962BB"/>
    <w:rsid w:val="00CA00D4"/>
    <w:rsid w:val="00CA0557"/>
    <w:rsid w:val="00CA2DC2"/>
    <w:rsid w:val="00CA5684"/>
    <w:rsid w:val="00CB21B0"/>
    <w:rsid w:val="00CB21E3"/>
    <w:rsid w:val="00CB262F"/>
    <w:rsid w:val="00CB2AEB"/>
    <w:rsid w:val="00CB3288"/>
    <w:rsid w:val="00CB3B75"/>
    <w:rsid w:val="00CB5191"/>
    <w:rsid w:val="00CB7555"/>
    <w:rsid w:val="00CC3030"/>
    <w:rsid w:val="00CC497D"/>
    <w:rsid w:val="00CC5237"/>
    <w:rsid w:val="00CC6023"/>
    <w:rsid w:val="00CC700E"/>
    <w:rsid w:val="00CD3741"/>
    <w:rsid w:val="00CD6DDD"/>
    <w:rsid w:val="00CE02BC"/>
    <w:rsid w:val="00CE1743"/>
    <w:rsid w:val="00CE24DB"/>
    <w:rsid w:val="00CE3C41"/>
    <w:rsid w:val="00CE79BB"/>
    <w:rsid w:val="00CF0A22"/>
    <w:rsid w:val="00CF11C8"/>
    <w:rsid w:val="00CF127F"/>
    <w:rsid w:val="00CF451E"/>
    <w:rsid w:val="00CF6540"/>
    <w:rsid w:val="00D01936"/>
    <w:rsid w:val="00D02E11"/>
    <w:rsid w:val="00D02EC9"/>
    <w:rsid w:val="00D03AC0"/>
    <w:rsid w:val="00D0416A"/>
    <w:rsid w:val="00D04B8C"/>
    <w:rsid w:val="00D072F9"/>
    <w:rsid w:val="00D10E7A"/>
    <w:rsid w:val="00D152ED"/>
    <w:rsid w:val="00D1680A"/>
    <w:rsid w:val="00D21277"/>
    <w:rsid w:val="00D21A73"/>
    <w:rsid w:val="00D22635"/>
    <w:rsid w:val="00D2477D"/>
    <w:rsid w:val="00D25EF8"/>
    <w:rsid w:val="00D266BB"/>
    <w:rsid w:val="00D3216A"/>
    <w:rsid w:val="00D37E4A"/>
    <w:rsid w:val="00D4066D"/>
    <w:rsid w:val="00D42D4E"/>
    <w:rsid w:val="00D43421"/>
    <w:rsid w:val="00D52B0C"/>
    <w:rsid w:val="00D54B7D"/>
    <w:rsid w:val="00D555BC"/>
    <w:rsid w:val="00D560A7"/>
    <w:rsid w:val="00D57DA6"/>
    <w:rsid w:val="00D616F1"/>
    <w:rsid w:val="00D61780"/>
    <w:rsid w:val="00D62856"/>
    <w:rsid w:val="00D731B1"/>
    <w:rsid w:val="00D76327"/>
    <w:rsid w:val="00D765D0"/>
    <w:rsid w:val="00D777E0"/>
    <w:rsid w:val="00D77D24"/>
    <w:rsid w:val="00D77F37"/>
    <w:rsid w:val="00D81208"/>
    <w:rsid w:val="00D8185A"/>
    <w:rsid w:val="00D91EBD"/>
    <w:rsid w:val="00D94B8F"/>
    <w:rsid w:val="00D95F74"/>
    <w:rsid w:val="00DA08E6"/>
    <w:rsid w:val="00DA1DC1"/>
    <w:rsid w:val="00DA5CB5"/>
    <w:rsid w:val="00DA60D7"/>
    <w:rsid w:val="00DB0685"/>
    <w:rsid w:val="00DB3D6C"/>
    <w:rsid w:val="00DB59FC"/>
    <w:rsid w:val="00DB6FDF"/>
    <w:rsid w:val="00DB7B61"/>
    <w:rsid w:val="00DC04DE"/>
    <w:rsid w:val="00DC1DD2"/>
    <w:rsid w:val="00DC30A0"/>
    <w:rsid w:val="00DC3845"/>
    <w:rsid w:val="00DC5275"/>
    <w:rsid w:val="00DC55D1"/>
    <w:rsid w:val="00DC7631"/>
    <w:rsid w:val="00DD0D40"/>
    <w:rsid w:val="00DD1B22"/>
    <w:rsid w:val="00DD45B1"/>
    <w:rsid w:val="00DD4BDF"/>
    <w:rsid w:val="00DD6904"/>
    <w:rsid w:val="00DD724D"/>
    <w:rsid w:val="00DE2D92"/>
    <w:rsid w:val="00DE7A3A"/>
    <w:rsid w:val="00DE7E42"/>
    <w:rsid w:val="00DF18FC"/>
    <w:rsid w:val="00DF366B"/>
    <w:rsid w:val="00DF51C0"/>
    <w:rsid w:val="00DF710C"/>
    <w:rsid w:val="00DF73B6"/>
    <w:rsid w:val="00E05736"/>
    <w:rsid w:val="00E05CC8"/>
    <w:rsid w:val="00E10274"/>
    <w:rsid w:val="00E161B8"/>
    <w:rsid w:val="00E17D88"/>
    <w:rsid w:val="00E2172A"/>
    <w:rsid w:val="00E24071"/>
    <w:rsid w:val="00E24E3E"/>
    <w:rsid w:val="00E31763"/>
    <w:rsid w:val="00E339E6"/>
    <w:rsid w:val="00E406A8"/>
    <w:rsid w:val="00E40836"/>
    <w:rsid w:val="00E434B1"/>
    <w:rsid w:val="00E44B85"/>
    <w:rsid w:val="00E50507"/>
    <w:rsid w:val="00E51CE2"/>
    <w:rsid w:val="00E52AA8"/>
    <w:rsid w:val="00E52B04"/>
    <w:rsid w:val="00E57C8E"/>
    <w:rsid w:val="00E604A4"/>
    <w:rsid w:val="00E6362C"/>
    <w:rsid w:val="00E650D1"/>
    <w:rsid w:val="00E6580C"/>
    <w:rsid w:val="00E66C8C"/>
    <w:rsid w:val="00E6793C"/>
    <w:rsid w:val="00E71614"/>
    <w:rsid w:val="00E71AC8"/>
    <w:rsid w:val="00E74566"/>
    <w:rsid w:val="00E83101"/>
    <w:rsid w:val="00E85543"/>
    <w:rsid w:val="00E87BAC"/>
    <w:rsid w:val="00E913A5"/>
    <w:rsid w:val="00E9399B"/>
    <w:rsid w:val="00E93B2C"/>
    <w:rsid w:val="00EA070D"/>
    <w:rsid w:val="00EA09C3"/>
    <w:rsid w:val="00EA2747"/>
    <w:rsid w:val="00EA73FC"/>
    <w:rsid w:val="00EA75BE"/>
    <w:rsid w:val="00EA7C4A"/>
    <w:rsid w:val="00EB17D4"/>
    <w:rsid w:val="00EB5D41"/>
    <w:rsid w:val="00EB7822"/>
    <w:rsid w:val="00EC0E77"/>
    <w:rsid w:val="00EC589A"/>
    <w:rsid w:val="00EC7E5A"/>
    <w:rsid w:val="00ED1738"/>
    <w:rsid w:val="00ED5A64"/>
    <w:rsid w:val="00ED5F7D"/>
    <w:rsid w:val="00EE20A1"/>
    <w:rsid w:val="00EE5779"/>
    <w:rsid w:val="00EF2C1A"/>
    <w:rsid w:val="00F00474"/>
    <w:rsid w:val="00F00971"/>
    <w:rsid w:val="00F0296E"/>
    <w:rsid w:val="00F151F8"/>
    <w:rsid w:val="00F16770"/>
    <w:rsid w:val="00F20108"/>
    <w:rsid w:val="00F20365"/>
    <w:rsid w:val="00F241D9"/>
    <w:rsid w:val="00F25DF0"/>
    <w:rsid w:val="00F26291"/>
    <w:rsid w:val="00F26C5A"/>
    <w:rsid w:val="00F32902"/>
    <w:rsid w:val="00F33BF9"/>
    <w:rsid w:val="00F355DE"/>
    <w:rsid w:val="00F36668"/>
    <w:rsid w:val="00F40364"/>
    <w:rsid w:val="00F43628"/>
    <w:rsid w:val="00F43ECB"/>
    <w:rsid w:val="00F4574A"/>
    <w:rsid w:val="00F47561"/>
    <w:rsid w:val="00F509D6"/>
    <w:rsid w:val="00F51714"/>
    <w:rsid w:val="00F53782"/>
    <w:rsid w:val="00F53923"/>
    <w:rsid w:val="00F545A4"/>
    <w:rsid w:val="00F633EF"/>
    <w:rsid w:val="00F63E85"/>
    <w:rsid w:val="00F64D20"/>
    <w:rsid w:val="00F66DD2"/>
    <w:rsid w:val="00F673AD"/>
    <w:rsid w:val="00F7282B"/>
    <w:rsid w:val="00F73887"/>
    <w:rsid w:val="00F74BE3"/>
    <w:rsid w:val="00F75F21"/>
    <w:rsid w:val="00F76838"/>
    <w:rsid w:val="00F77033"/>
    <w:rsid w:val="00F77F7B"/>
    <w:rsid w:val="00F806C2"/>
    <w:rsid w:val="00F81A74"/>
    <w:rsid w:val="00F81C62"/>
    <w:rsid w:val="00F84EC4"/>
    <w:rsid w:val="00F84F0D"/>
    <w:rsid w:val="00F8569F"/>
    <w:rsid w:val="00F858D2"/>
    <w:rsid w:val="00F85FFD"/>
    <w:rsid w:val="00F906A6"/>
    <w:rsid w:val="00F9145B"/>
    <w:rsid w:val="00F964F3"/>
    <w:rsid w:val="00FA1911"/>
    <w:rsid w:val="00FA3EC1"/>
    <w:rsid w:val="00FA462E"/>
    <w:rsid w:val="00FA659B"/>
    <w:rsid w:val="00FA6B70"/>
    <w:rsid w:val="00FA6C01"/>
    <w:rsid w:val="00FA6D1A"/>
    <w:rsid w:val="00FB05E8"/>
    <w:rsid w:val="00FB5B15"/>
    <w:rsid w:val="00FB78F9"/>
    <w:rsid w:val="00FC0306"/>
    <w:rsid w:val="00FC324B"/>
    <w:rsid w:val="00FC562B"/>
    <w:rsid w:val="00FD0485"/>
    <w:rsid w:val="00FD5284"/>
    <w:rsid w:val="00FE4F2C"/>
    <w:rsid w:val="00FE63AC"/>
    <w:rsid w:val="00FF3866"/>
    <w:rsid w:val="00FF484F"/>
    <w:rsid w:val="00FF67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3" type="connector" idref="#_x0000_s1156"/>
        <o:r id="V:Rule4"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F21"/>
    <w:pPr>
      <w:ind w:firstLine="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27C3B"/>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lang w:bidi="en-US"/>
    </w:rPr>
  </w:style>
  <w:style w:type="paragraph" w:styleId="Heading2">
    <w:name w:val="heading 2"/>
    <w:basedOn w:val="Normal"/>
    <w:next w:val="Normal"/>
    <w:link w:val="Heading2Char"/>
    <w:uiPriority w:val="9"/>
    <w:unhideWhenUsed/>
    <w:qFormat/>
    <w:rsid w:val="00327C3B"/>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lang w:bidi="en-US"/>
    </w:rPr>
  </w:style>
  <w:style w:type="paragraph" w:styleId="Heading3">
    <w:name w:val="heading 3"/>
    <w:basedOn w:val="Normal"/>
    <w:next w:val="Normal"/>
    <w:link w:val="Heading3Char"/>
    <w:uiPriority w:val="9"/>
    <w:semiHidden/>
    <w:unhideWhenUsed/>
    <w:qFormat/>
    <w:rsid w:val="00327C3B"/>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lang w:bidi="en-US"/>
    </w:rPr>
  </w:style>
  <w:style w:type="paragraph" w:styleId="Heading4">
    <w:name w:val="heading 4"/>
    <w:basedOn w:val="Normal"/>
    <w:next w:val="Normal"/>
    <w:link w:val="Heading4Char"/>
    <w:uiPriority w:val="9"/>
    <w:semiHidden/>
    <w:unhideWhenUsed/>
    <w:qFormat/>
    <w:rsid w:val="00327C3B"/>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lang w:bidi="en-US"/>
    </w:rPr>
  </w:style>
  <w:style w:type="paragraph" w:styleId="Heading5">
    <w:name w:val="heading 5"/>
    <w:basedOn w:val="Normal"/>
    <w:next w:val="Normal"/>
    <w:link w:val="Heading5Char"/>
    <w:uiPriority w:val="9"/>
    <w:semiHidden/>
    <w:unhideWhenUsed/>
    <w:qFormat/>
    <w:rsid w:val="00327C3B"/>
    <w:pPr>
      <w:spacing w:before="200" w:after="80"/>
      <w:outlineLvl w:val="4"/>
    </w:pPr>
    <w:rPr>
      <w:rFonts w:asciiTheme="majorHAnsi" w:eastAsiaTheme="majorEastAsia" w:hAnsiTheme="majorHAnsi" w:cstheme="majorBidi"/>
      <w:color w:val="4F81BD" w:themeColor="accent1"/>
      <w:sz w:val="22"/>
      <w:szCs w:val="22"/>
      <w:lang w:bidi="en-US"/>
    </w:rPr>
  </w:style>
  <w:style w:type="paragraph" w:styleId="Heading6">
    <w:name w:val="heading 6"/>
    <w:basedOn w:val="Normal"/>
    <w:next w:val="Normal"/>
    <w:link w:val="Heading6Char"/>
    <w:uiPriority w:val="9"/>
    <w:semiHidden/>
    <w:unhideWhenUsed/>
    <w:qFormat/>
    <w:rsid w:val="00327C3B"/>
    <w:pPr>
      <w:spacing w:before="280" w:after="100"/>
      <w:outlineLvl w:val="5"/>
    </w:pPr>
    <w:rPr>
      <w:rFonts w:asciiTheme="majorHAnsi" w:eastAsiaTheme="majorEastAsia" w:hAnsiTheme="majorHAnsi" w:cstheme="majorBidi"/>
      <w:i/>
      <w:iCs/>
      <w:color w:val="4F81BD" w:themeColor="accent1"/>
      <w:sz w:val="22"/>
      <w:szCs w:val="22"/>
      <w:lang w:bidi="en-US"/>
    </w:rPr>
  </w:style>
  <w:style w:type="paragraph" w:styleId="Heading7">
    <w:name w:val="heading 7"/>
    <w:basedOn w:val="Normal"/>
    <w:next w:val="Normal"/>
    <w:link w:val="Heading7Char"/>
    <w:uiPriority w:val="9"/>
    <w:semiHidden/>
    <w:unhideWhenUsed/>
    <w:qFormat/>
    <w:rsid w:val="00327C3B"/>
    <w:pPr>
      <w:spacing w:before="320" w:after="100"/>
      <w:outlineLvl w:val="6"/>
    </w:pPr>
    <w:rPr>
      <w:rFonts w:asciiTheme="majorHAnsi" w:eastAsiaTheme="majorEastAsia" w:hAnsiTheme="majorHAnsi" w:cstheme="majorBidi"/>
      <w:b/>
      <w:bCs/>
      <w:color w:val="9BBB59" w:themeColor="accent3"/>
      <w:sz w:val="20"/>
      <w:szCs w:val="20"/>
      <w:lang w:bidi="en-US"/>
    </w:rPr>
  </w:style>
  <w:style w:type="paragraph" w:styleId="Heading8">
    <w:name w:val="heading 8"/>
    <w:basedOn w:val="Normal"/>
    <w:next w:val="Normal"/>
    <w:link w:val="Heading8Char"/>
    <w:uiPriority w:val="9"/>
    <w:semiHidden/>
    <w:unhideWhenUsed/>
    <w:qFormat/>
    <w:rsid w:val="00327C3B"/>
    <w:pPr>
      <w:spacing w:before="320" w:after="100"/>
      <w:outlineLvl w:val="7"/>
    </w:pPr>
    <w:rPr>
      <w:rFonts w:asciiTheme="majorHAnsi" w:eastAsiaTheme="majorEastAsia" w:hAnsiTheme="majorHAnsi" w:cstheme="majorBidi"/>
      <w:b/>
      <w:bCs/>
      <w:i/>
      <w:iCs/>
      <w:color w:val="9BBB59" w:themeColor="accent3"/>
      <w:sz w:val="20"/>
      <w:szCs w:val="20"/>
      <w:lang w:bidi="en-US"/>
    </w:rPr>
  </w:style>
  <w:style w:type="paragraph" w:styleId="Heading9">
    <w:name w:val="heading 9"/>
    <w:basedOn w:val="Normal"/>
    <w:next w:val="Normal"/>
    <w:link w:val="Heading9Char"/>
    <w:uiPriority w:val="9"/>
    <w:semiHidden/>
    <w:unhideWhenUsed/>
    <w:qFormat/>
    <w:rsid w:val="00327C3B"/>
    <w:pPr>
      <w:spacing w:before="320" w:after="100"/>
      <w:outlineLvl w:val="8"/>
    </w:pPr>
    <w:rPr>
      <w:rFonts w:asciiTheme="majorHAnsi" w:eastAsiaTheme="majorEastAsia" w:hAnsiTheme="majorHAnsi" w:cstheme="majorBidi"/>
      <w:i/>
      <w:iCs/>
      <w:color w:val="9BBB59" w:themeColor="accent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C3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327C3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27C3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27C3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27C3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27C3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27C3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27C3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27C3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27C3B"/>
    <w:pPr>
      <w:ind w:firstLine="360"/>
    </w:pPr>
    <w:rPr>
      <w:rFonts w:asciiTheme="minorHAnsi" w:eastAsiaTheme="minorHAnsi" w:hAnsiTheme="minorHAnsi" w:cstheme="minorBidi"/>
      <w:b/>
      <w:bCs/>
      <w:sz w:val="18"/>
      <w:szCs w:val="18"/>
      <w:lang w:bidi="en-US"/>
    </w:rPr>
  </w:style>
  <w:style w:type="paragraph" w:styleId="Title">
    <w:name w:val="Title"/>
    <w:basedOn w:val="Normal"/>
    <w:next w:val="Normal"/>
    <w:link w:val="TitleChar"/>
    <w:uiPriority w:val="10"/>
    <w:qFormat/>
    <w:rsid w:val="00327C3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327C3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27C3B"/>
    <w:pPr>
      <w:spacing w:before="200" w:after="900"/>
      <w:jc w:val="right"/>
    </w:pPr>
    <w:rPr>
      <w:rFonts w:asciiTheme="minorHAnsi" w:eastAsiaTheme="minorHAnsi" w:hAnsiTheme="minorHAnsi" w:cstheme="minorBidi"/>
      <w:i/>
      <w:iCs/>
      <w:lang w:bidi="en-US"/>
    </w:rPr>
  </w:style>
  <w:style w:type="character" w:customStyle="1" w:styleId="SubtitleChar">
    <w:name w:val="Subtitle Char"/>
    <w:basedOn w:val="DefaultParagraphFont"/>
    <w:link w:val="Subtitle"/>
    <w:uiPriority w:val="11"/>
    <w:rsid w:val="00327C3B"/>
    <w:rPr>
      <w:rFonts w:asciiTheme="minorHAnsi"/>
      <w:i/>
      <w:iCs/>
      <w:sz w:val="24"/>
      <w:szCs w:val="24"/>
    </w:rPr>
  </w:style>
  <w:style w:type="character" w:styleId="Strong">
    <w:name w:val="Strong"/>
    <w:basedOn w:val="DefaultParagraphFont"/>
    <w:uiPriority w:val="22"/>
    <w:qFormat/>
    <w:rsid w:val="00327C3B"/>
    <w:rPr>
      <w:b/>
      <w:bCs/>
      <w:spacing w:val="0"/>
    </w:rPr>
  </w:style>
  <w:style w:type="character" w:styleId="Emphasis">
    <w:name w:val="Emphasis"/>
    <w:uiPriority w:val="20"/>
    <w:qFormat/>
    <w:rsid w:val="00327C3B"/>
    <w:rPr>
      <w:b/>
      <w:bCs/>
      <w:i/>
      <w:iCs/>
      <w:color w:val="5A5A5A" w:themeColor="text1" w:themeTint="A5"/>
    </w:rPr>
  </w:style>
  <w:style w:type="paragraph" w:styleId="NoSpacing">
    <w:name w:val="No Spacing"/>
    <w:basedOn w:val="Normal"/>
    <w:link w:val="NoSpacingChar"/>
    <w:uiPriority w:val="1"/>
    <w:qFormat/>
    <w:rsid w:val="00327C3B"/>
    <w:rPr>
      <w:rFonts w:asciiTheme="minorHAnsi" w:eastAsiaTheme="minorHAnsi" w:hAnsiTheme="minorHAnsi" w:cstheme="minorBidi"/>
      <w:sz w:val="22"/>
      <w:szCs w:val="22"/>
      <w:lang w:bidi="en-US"/>
    </w:rPr>
  </w:style>
  <w:style w:type="character" w:customStyle="1" w:styleId="NoSpacingChar">
    <w:name w:val="No Spacing Char"/>
    <w:basedOn w:val="DefaultParagraphFont"/>
    <w:link w:val="NoSpacing"/>
    <w:uiPriority w:val="1"/>
    <w:rsid w:val="00327C3B"/>
  </w:style>
  <w:style w:type="paragraph" w:styleId="ListParagraph">
    <w:name w:val="List Paragraph"/>
    <w:basedOn w:val="Normal"/>
    <w:uiPriority w:val="34"/>
    <w:qFormat/>
    <w:rsid w:val="00327C3B"/>
    <w:pPr>
      <w:ind w:left="720" w:firstLine="36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327C3B"/>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327C3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27C3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327C3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27C3B"/>
    <w:rPr>
      <w:i/>
      <w:iCs/>
      <w:color w:val="5A5A5A" w:themeColor="text1" w:themeTint="A5"/>
    </w:rPr>
  </w:style>
  <w:style w:type="character" w:styleId="IntenseEmphasis">
    <w:name w:val="Intense Emphasis"/>
    <w:uiPriority w:val="21"/>
    <w:qFormat/>
    <w:rsid w:val="00327C3B"/>
    <w:rPr>
      <w:b/>
      <w:bCs/>
      <w:i/>
      <w:iCs/>
      <w:color w:val="4F81BD" w:themeColor="accent1"/>
      <w:sz w:val="22"/>
      <w:szCs w:val="22"/>
    </w:rPr>
  </w:style>
  <w:style w:type="character" w:styleId="SubtleReference">
    <w:name w:val="Subtle Reference"/>
    <w:uiPriority w:val="31"/>
    <w:qFormat/>
    <w:rsid w:val="00327C3B"/>
    <w:rPr>
      <w:color w:val="auto"/>
      <w:u w:val="single" w:color="9BBB59" w:themeColor="accent3"/>
    </w:rPr>
  </w:style>
  <w:style w:type="character" w:styleId="IntenseReference">
    <w:name w:val="Intense Reference"/>
    <w:basedOn w:val="DefaultParagraphFont"/>
    <w:uiPriority w:val="32"/>
    <w:qFormat/>
    <w:rsid w:val="00327C3B"/>
    <w:rPr>
      <w:b/>
      <w:bCs/>
      <w:color w:val="76923C" w:themeColor="accent3" w:themeShade="BF"/>
      <w:u w:val="single" w:color="9BBB59" w:themeColor="accent3"/>
    </w:rPr>
  </w:style>
  <w:style w:type="character" w:styleId="BookTitle">
    <w:name w:val="Book Title"/>
    <w:basedOn w:val="DefaultParagraphFont"/>
    <w:uiPriority w:val="33"/>
    <w:qFormat/>
    <w:rsid w:val="00327C3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27C3B"/>
    <w:pPr>
      <w:outlineLvl w:val="9"/>
    </w:pPr>
  </w:style>
  <w:style w:type="paragraph" w:styleId="FootnoteText">
    <w:name w:val="footnote text"/>
    <w:basedOn w:val="Normal"/>
    <w:link w:val="FootnoteTextChar"/>
    <w:rsid w:val="00F75F21"/>
    <w:rPr>
      <w:sz w:val="20"/>
      <w:szCs w:val="20"/>
    </w:rPr>
  </w:style>
  <w:style w:type="character" w:customStyle="1" w:styleId="FootnoteTextChar">
    <w:name w:val="Footnote Text Char"/>
    <w:basedOn w:val="DefaultParagraphFont"/>
    <w:link w:val="FootnoteText"/>
    <w:rsid w:val="00F75F21"/>
    <w:rPr>
      <w:rFonts w:ascii="Times New Roman" w:eastAsia="Times New Roman" w:hAnsi="Times New Roman" w:cs="Times New Roman"/>
      <w:sz w:val="20"/>
      <w:szCs w:val="20"/>
      <w:lang w:bidi="ar-SA"/>
    </w:rPr>
  </w:style>
  <w:style w:type="character" w:styleId="Hyperlink">
    <w:name w:val="Hyperlink"/>
    <w:basedOn w:val="DefaultParagraphFont"/>
    <w:uiPriority w:val="99"/>
    <w:unhideWhenUsed/>
    <w:rsid w:val="00397635"/>
    <w:rPr>
      <w:color w:val="0000FF" w:themeColor="hyperlink"/>
      <w:u w:val="single"/>
    </w:rPr>
  </w:style>
  <w:style w:type="character" w:styleId="FootnoteReference">
    <w:name w:val="footnote reference"/>
    <w:basedOn w:val="DefaultParagraphFont"/>
    <w:unhideWhenUsed/>
    <w:rsid w:val="00AE7A7B"/>
    <w:rPr>
      <w:vertAlign w:val="superscript"/>
    </w:rPr>
  </w:style>
  <w:style w:type="paragraph" w:styleId="Header">
    <w:name w:val="header"/>
    <w:basedOn w:val="Normal"/>
    <w:link w:val="HeaderChar"/>
    <w:uiPriority w:val="99"/>
    <w:unhideWhenUsed/>
    <w:rsid w:val="004D6516"/>
    <w:pPr>
      <w:tabs>
        <w:tab w:val="center" w:pos="4680"/>
        <w:tab w:val="right" w:pos="9360"/>
      </w:tabs>
    </w:pPr>
  </w:style>
  <w:style w:type="character" w:customStyle="1" w:styleId="HeaderChar">
    <w:name w:val="Header Char"/>
    <w:basedOn w:val="DefaultParagraphFont"/>
    <w:link w:val="Header"/>
    <w:uiPriority w:val="99"/>
    <w:rsid w:val="004D651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4D6516"/>
    <w:pPr>
      <w:tabs>
        <w:tab w:val="center" w:pos="4680"/>
        <w:tab w:val="right" w:pos="9360"/>
      </w:tabs>
    </w:pPr>
  </w:style>
  <w:style w:type="character" w:customStyle="1" w:styleId="FooterChar">
    <w:name w:val="Footer Char"/>
    <w:basedOn w:val="DefaultParagraphFont"/>
    <w:link w:val="Footer"/>
    <w:uiPriority w:val="99"/>
    <w:rsid w:val="004D6516"/>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40D67"/>
    <w:rPr>
      <w:rFonts w:ascii="Tahoma" w:hAnsi="Tahoma" w:cs="Tahoma"/>
      <w:sz w:val="16"/>
      <w:szCs w:val="16"/>
    </w:rPr>
  </w:style>
  <w:style w:type="character" w:customStyle="1" w:styleId="BalloonTextChar">
    <w:name w:val="Balloon Text Char"/>
    <w:basedOn w:val="DefaultParagraphFont"/>
    <w:link w:val="BalloonText"/>
    <w:uiPriority w:val="99"/>
    <w:semiHidden/>
    <w:rsid w:val="00540D6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rary.um.ac.id_Pengaruh_Penggunaan_Lembar_Kerja_Siswa_Terhadap_Prestasi_Belajar_Matematika_Siswa_SMP_Gaya_Baru_Gedangan_Kabupaten_Mal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1CBF-203E-4672-969A-33A99C6C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4996</Words>
  <Characters>28481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43</cp:revision>
  <cp:lastPrinted>2012-06-08T04:08:00Z</cp:lastPrinted>
  <dcterms:created xsi:type="dcterms:W3CDTF">2011-05-24T09:07:00Z</dcterms:created>
  <dcterms:modified xsi:type="dcterms:W3CDTF">2003-01-01T03:44:00Z</dcterms:modified>
</cp:coreProperties>
</file>