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3" w:rsidRPr="00562083" w:rsidRDefault="00562083" w:rsidP="00EF0C24">
      <w:pPr>
        <w:pStyle w:val="FootnoteText"/>
        <w:spacing w:line="480" w:lineRule="auto"/>
        <w:ind w:left="567" w:hanging="567"/>
        <w:jc w:val="center"/>
        <w:rPr>
          <w:b/>
          <w:sz w:val="28"/>
          <w:szCs w:val="24"/>
        </w:rPr>
      </w:pPr>
      <w:r w:rsidRPr="00562083">
        <w:rPr>
          <w:b/>
          <w:sz w:val="28"/>
          <w:szCs w:val="24"/>
        </w:rPr>
        <w:t>DAFTAR RUJUKAN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r w:rsidRPr="00EC311A">
        <w:rPr>
          <w:sz w:val="24"/>
          <w:szCs w:val="24"/>
          <w:lang w:val="id-ID"/>
        </w:rPr>
        <w:t xml:space="preserve">Akhyak, </w:t>
      </w:r>
      <w:r w:rsidRPr="00EC311A">
        <w:rPr>
          <w:i/>
          <w:iCs/>
          <w:sz w:val="24"/>
          <w:szCs w:val="24"/>
          <w:lang w:val="id-ID"/>
        </w:rPr>
        <w:t xml:space="preserve">Profil Pendidik Sukses, </w:t>
      </w:r>
      <w:r>
        <w:rPr>
          <w:sz w:val="24"/>
          <w:szCs w:val="24"/>
          <w:lang w:val="id-ID"/>
        </w:rPr>
        <w:t>Surabaya: eLKAF, 2005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>Aqib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 xml:space="preserve">Zainal, </w:t>
      </w:r>
      <w:r w:rsidRPr="00EC311A">
        <w:rPr>
          <w:i/>
          <w:sz w:val="24"/>
          <w:szCs w:val="24"/>
          <w:lang w:val="id-ID"/>
        </w:rPr>
        <w:t>Penelitian Tindakan Kelas</w:t>
      </w:r>
      <w:r>
        <w:rPr>
          <w:sz w:val="24"/>
          <w:szCs w:val="24"/>
          <w:lang w:val="id-ID"/>
        </w:rPr>
        <w:t xml:space="preserve"> </w:t>
      </w:r>
      <w:r w:rsidRPr="00EC311A">
        <w:rPr>
          <w:sz w:val="24"/>
          <w:szCs w:val="24"/>
          <w:lang w:val="id-ID"/>
        </w:rPr>
        <w:t>Bandung : Yrama Widya, 2009</w:t>
      </w:r>
    </w:p>
    <w:p w:rsidR="00562083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Ari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Kunto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Suharsimi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Penelitian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Tindakan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Kelas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 xml:space="preserve">Jakarta :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Bumi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Aksara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>, 2009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r>
        <w:rPr>
          <w:rStyle w:val="FootnoteReference"/>
          <w:sz w:val="24"/>
          <w:szCs w:val="24"/>
          <w:vertAlign w:val="baseline"/>
        </w:rPr>
        <w:t>________</w:t>
      </w:r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Prosedur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Penelitain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Suatu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Pendekatan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Praktek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>Jakarta :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Rineka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Cipta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>, 2006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Arsyad</w:t>
      </w:r>
      <w:proofErr w:type="spellEnd"/>
      <w:r w:rsidRPr="00EC31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Azhar</w:t>
      </w:r>
      <w:proofErr w:type="spellEnd"/>
      <w:r>
        <w:rPr>
          <w:sz w:val="24"/>
          <w:szCs w:val="24"/>
        </w:rPr>
        <w:t>,</w:t>
      </w:r>
      <w:r w:rsidRPr="00EC311A">
        <w:rPr>
          <w:sz w:val="24"/>
          <w:szCs w:val="24"/>
        </w:rPr>
        <w:t xml:space="preserve"> </w:t>
      </w:r>
      <w:r w:rsidRPr="00EC311A">
        <w:rPr>
          <w:i/>
          <w:sz w:val="24"/>
          <w:szCs w:val="24"/>
        </w:rPr>
        <w:t xml:space="preserve">Media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 w:rsidRPr="00EC311A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C311A">
        <w:rPr>
          <w:sz w:val="24"/>
          <w:szCs w:val="24"/>
        </w:rPr>
        <w:t xml:space="preserve">Jakarta: PT </w:t>
      </w:r>
      <w:proofErr w:type="spellStart"/>
      <w:r w:rsidRPr="00EC311A">
        <w:rPr>
          <w:sz w:val="24"/>
          <w:szCs w:val="24"/>
        </w:rPr>
        <w:t>RajaGrafindo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Persada</w:t>
      </w:r>
      <w:proofErr w:type="spellEnd"/>
      <w:r w:rsidRPr="00EC311A">
        <w:rPr>
          <w:sz w:val="24"/>
          <w:szCs w:val="24"/>
        </w:rPr>
        <w:t>, 2007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EC311A">
        <w:rPr>
          <w:sz w:val="24"/>
          <w:szCs w:val="24"/>
        </w:rPr>
        <w:t>Asyhar</w:t>
      </w:r>
      <w:proofErr w:type="spellEnd"/>
      <w:r w:rsidRPr="00EC311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Rayandra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i/>
          <w:sz w:val="24"/>
          <w:szCs w:val="24"/>
        </w:rPr>
        <w:t>Kreatif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Mengembangkan</w:t>
      </w:r>
      <w:proofErr w:type="spellEnd"/>
      <w:r w:rsidRPr="00EC311A">
        <w:rPr>
          <w:i/>
          <w:sz w:val="24"/>
          <w:szCs w:val="24"/>
        </w:rPr>
        <w:t xml:space="preserve"> Media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 w:rsidRPr="00EC311A">
        <w:rPr>
          <w:i/>
          <w:sz w:val="24"/>
          <w:szCs w:val="24"/>
        </w:rPr>
        <w:t xml:space="preserve">, </w:t>
      </w:r>
      <w:r w:rsidRPr="00EC311A">
        <w:rPr>
          <w:sz w:val="24"/>
          <w:szCs w:val="24"/>
        </w:rPr>
        <w:t>Jaka</w:t>
      </w:r>
      <w:r>
        <w:rPr>
          <w:sz w:val="24"/>
          <w:szCs w:val="24"/>
        </w:rPr>
        <w:t xml:space="preserve">rta: </w:t>
      </w:r>
      <w:proofErr w:type="spellStart"/>
      <w:r>
        <w:rPr>
          <w:sz w:val="24"/>
          <w:szCs w:val="24"/>
        </w:rPr>
        <w:t>Gaung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, 2011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>Azwar</w:t>
      </w:r>
      <w:r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Saifuddin</w:t>
      </w:r>
      <w:proofErr w:type="spellEnd"/>
      <w:r w:rsidRPr="00EC311A">
        <w:rPr>
          <w:sz w:val="24"/>
          <w:szCs w:val="24"/>
          <w:lang w:val="id-ID"/>
        </w:rPr>
        <w:t xml:space="preserve">, </w:t>
      </w:r>
      <w:r w:rsidRPr="00EC311A">
        <w:rPr>
          <w:i/>
          <w:sz w:val="24"/>
          <w:szCs w:val="24"/>
          <w:lang w:val="id-ID"/>
        </w:rPr>
        <w:t>Tes Prestasi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Yogyakarta : Pustaka Pelajar, 2005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Bungin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Burhan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Metodologi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Penelitian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Sosial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 xml:space="preserve">Surabaya :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Airlangga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UniVersity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press, 2001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 xml:space="preserve">Cholid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Narbuko</w:t>
      </w:r>
      <w:proofErr w:type="spellEnd"/>
      <w:r w:rsidRPr="00EC311A">
        <w:rPr>
          <w:sz w:val="24"/>
          <w:szCs w:val="24"/>
          <w:lang w:val="id-ID"/>
        </w:rPr>
        <w:t xml:space="preserve"> dan Abu Achadi, </w:t>
      </w:r>
      <w:r w:rsidRPr="00EC311A">
        <w:rPr>
          <w:i/>
          <w:sz w:val="24"/>
          <w:szCs w:val="24"/>
          <w:lang w:val="id-ID"/>
        </w:rPr>
        <w:t>Metodologi Penelitian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Jakarta : Bumi Aksara, 2009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Dalyono</w:t>
      </w:r>
      <w:proofErr w:type="spellEnd"/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</w:rPr>
        <w:t xml:space="preserve">M., </w:t>
      </w:r>
      <w:proofErr w:type="spellStart"/>
      <w:r w:rsidRPr="00EC311A">
        <w:rPr>
          <w:i/>
          <w:sz w:val="24"/>
          <w:szCs w:val="24"/>
        </w:rPr>
        <w:t>Psikologi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</w:rPr>
        <w:t xml:space="preserve">Jakarta: </w:t>
      </w:r>
      <w:proofErr w:type="spellStart"/>
      <w:r w:rsidRPr="00EC311A">
        <w:rPr>
          <w:sz w:val="24"/>
          <w:szCs w:val="24"/>
        </w:rPr>
        <w:t>Rineka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Cipta</w:t>
      </w:r>
      <w:proofErr w:type="spellEnd"/>
      <w:r w:rsidRPr="00EC311A">
        <w:rPr>
          <w:sz w:val="24"/>
          <w:szCs w:val="24"/>
        </w:rPr>
        <w:t>, 2007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Departemen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Pendidikan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Kebudayaan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i/>
          <w:sz w:val="24"/>
          <w:szCs w:val="24"/>
        </w:rPr>
        <w:t>Kamus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Besar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Bahasa</w:t>
      </w:r>
      <w:proofErr w:type="spellEnd"/>
      <w:r w:rsidRPr="00EC311A">
        <w:rPr>
          <w:i/>
          <w:sz w:val="24"/>
          <w:szCs w:val="24"/>
        </w:rPr>
        <w:t xml:space="preserve"> Indonesia,</w:t>
      </w:r>
      <w:r>
        <w:rPr>
          <w:sz w:val="24"/>
          <w:szCs w:val="24"/>
        </w:rPr>
        <w:t xml:space="preserve"> </w:t>
      </w:r>
      <w:r w:rsidRPr="00EC311A">
        <w:rPr>
          <w:sz w:val="24"/>
          <w:szCs w:val="24"/>
        </w:rPr>
        <w:t xml:space="preserve">Jakarta: </w:t>
      </w:r>
      <w:proofErr w:type="spellStart"/>
      <w:r w:rsidRPr="00EC311A">
        <w:rPr>
          <w:sz w:val="24"/>
          <w:szCs w:val="24"/>
        </w:rPr>
        <w:t>Balai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Pustaka</w:t>
      </w:r>
      <w:proofErr w:type="spellEnd"/>
      <w:r w:rsidRPr="00EC311A">
        <w:rPr>
          <w:sz w:val="24"/>
          <w:szCs w:val="24"/>
        </w:rPr>
        <w:t>, 1999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>Djamarah</w:t>
      </w:r>
      <w:r w:rsidRPr="00EC3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Syaiful</w:t>
      </w:r>
      <w:proofErr w:type="spellEnd"/>
      <w:r w:rsidRPr="00EC311A">
        <w:rPr>
          <w:sz w:val="24"/>
          <w:szCs w:val="24"/>
          <w:lang w:val="id-ID"/>
        </w:rPr>
        <w:t xml:space="preserve"> Bahri, </w:t>
      </w:r>
      <w:r w:rsidRPr="00EC311A">
        <w:rPr>
          <w:i/>
          <w:sz w:val="24"/>
          <w:szCs w:val="24"/>
          <w:lang w:val="id-ID"/>
        </w:rPr>
        <w:t>Prestasi Belajar dan Kompetensi Guru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Surabaya : Usaha Nasional, 1994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r w:rsidRPr="00EC311A">
        <w:rPr>
          <w:sz w:val="24"/>
          <w:szCs w:val="24"/>
          <w:lang w:val="id-ID"/>
        </w:rPr>
        <w:t>Fajri</w:t>
      </w:r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  <w:lang w:val="id-ID"/>
        </w:rPr>
        <w:t xml:space="preserve">Em Zul dan Ratu Aprilia Senja, </w:t>
      </w:r>
      <w:r w:rsidRPr="00EC311A">
        <w:rPr>
          <w:i/>
          <w:iCs/>
          <w:sz w:val="24"/>
          <w:szCs w:val="24"/>
          <w:lang w:val="id-ID"/>
        </w:rPr>
        <w:t>Kamus Lengkap</w:t>
      </w:r>
      <w:r w:rsidRPr="00EC311A">
        <w:rPr>
          <w:i/>
          <w:iCs/>
          <w:sz w:val="24"/>
          <w:szCs w:val="24"/>
        </w:rPr>
        <w:t xml:space="preserve"> </w:t>
      </w:r>
      <w:proofErr w:type="spellStart"/>
      <w:r w:rsidRPr="00EC311A">
        <w:rPr>
          <w:i/>
          <w:iCs/>
          <w:sz w:val="24"/>
          <w:szCs w:val="24"/>
        </w:rPr>
        <w:t>Bahasa</w:t>
      </w:r>
      <w:proofErr w:type="spellEnd"/>
      <w:r w:rsidRPr="00EC311A">
        <w:rPr>
          <w:i/>
          <w:iCs/>
          <w:sz w:val="24"/>
          <w:szCs w:val="24"/>
        </w:rPr>
        <w:t xml:space="preserve"> Indonesia</w:t>
      </w:r>
      <w:r w:rsidRPr="00EC311A">
        <w:rPr>
          <w:i/>
          <w:iCs/>
          <w:sz w:val="24"/>
          <w:szCs w:val="24"/>
          <w:lang w:val="id-ID"/>
        </w:rPr>
        <w:t>,</w:t>
      </w:r>
      <w:r w:rsidRPr="00EC311A">
        <w:rPr>
          <w:i/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Difa</w:t>
      </w:r>
      <w:proofErr w:type="spellEnd"/>
      <w:r>
        <w:rPr>
          <w:iCs/>
          <w:sz w:val="24"/>
          <w:szCs w:val="24"/>
        </w:rPr>
        <w:t xml:space="preserve"> Publisher, </w:t>
      </w:r>
      <w:proofErr w:type="spellStart"/>
      <w:r>
        <w:rPr>
          <w:iCs/>
          <w:sz w:val="24"/>
          <w:szCs w:val="24"/>
        </w:rPr>
        <w:t>t.t</w:t>
      </w:r>
      <w:proofErr w:type="spellEnd"/>
      <w:r>
        <w:rPr>
          <w:iCs/>
          <w:sz w:val="24"/>
          <w:szCs w:val="24"/>
        </w:rPr>
        <w:t>.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>Hamalik, Oemar</w:t>
      </w:r>
      <w:r>
        <w:rPr>
          <w:sz w:val="24"/>
          <w:szCs w:val="24"/>
        </w:rPr>
        <w:t>,</w:t>
      </w:r>
      <w:r w:rsidRPr="00EC311A">
        <w:rPr>
          <w:sz w:val="24"/>
          <w:szCs w:val="24"/>
          <w:lang w:val="id-ID"/>
        </w:rPr>
        <w:t xml:space="preserve"> </w:t>
      </w:r>
      <w:r w:rsidRPr="00EC311A">
        <w:rPr>
          <w:i/>
          <w:sz w:val="24"/>
          <w:szCs w:val="24"/>
          <w:lang w:val="id-ID"/>
        </w:rPr>
        <w:t>Teknik Pengukur Dan Evalusi Pendidikan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Bandung : Mandar maju, 1989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Harjanto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i/>
          <w:sz w:val="24"/>
          <w:szCs w:val="24"/>
        </w:rPr>
        <w:t>Perencanaan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Pengajaran</w:t>
      </w:r>
      <w:proofErr w:type="spellEnd"/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</w:rPr>
        <w:t xml:space="preserve">Jakarta: PT </w:t>
      </w:r>
      <w:proofErr w:type="spellStart"/>
      <w:r w:rsidRPr="00EC311A">
        <w:rPr>
          <w:sz w:val="24"/>
          <w:szCs w:val="24"/>
        </w:rPr>
        <w:t>Rineka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Cipta</w:t>
      </w:r>
      <w:proofErr w:type="spellEnd"/>
      <w:r w:rsidRPr="00EC311A">
        <w:rPr>
          <w:sz w:val="24"/>
          <w:szCs w:val="24"/>
        </w:rPr>
        <w:t>, 2005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Hasan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 xml:space="preserve">Muhammad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Tholchal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et.all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Metodologi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Penelitian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Kualitatif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>Sur</w:t>
      </w:r>
      <w:r>
        <w:rPr>
          <w:rStyle w:val="FootnoteReference"/>
          <w:sz w:val="24"/>
          <w:szCs w:val="24"/>
          <w:vertAlign w:val="baseline"/>
        </w:rPr>
        <w:t xml:space="preserve">abaya : </w:t>
      </w:r>
      <w:proofErr w:type="spellStart"/>
      <w:r>
        <w:rPr>
          <w:rStyle w:val="FootnoteReference"/>
          <w:sz w:val="24"/>
          <w:szCs w:val="24"/>
          <w:vertAlign w:val="baseline"/>
        </w:rPr>
        <w:t>Visipress</w:t>
      </w:r>
      <w:proofErr w:type="spellEnd"/>
      <w:r>
        <w:rPr>
          <w:rStyle w:val="FootnoteReference"/>
          <w:sz w:val="24"/>
          <w:szCs w:val="24"/>
          <w:vertAlign w:val="baseline"/>
        </w:rPr>
        <w:t>, 2003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Joice</w:t>
      </w:r>
      <w:proofErr w:type="spellEnd"/>
      <w:r w:rsidRPr="00EC311A">
        <w:rPr>
          <w:sz w:val="24"/>
          <w:szCs w:val="24"/>
        </w:rPr>
        <w:t>,</w:t>
      </w:r>
      <w:r>
        <w:t xml:space="preserve"> </w:t>
      </w:r>
      <w:r w:rsidRPr="00EC311A">
        <w:rPr>
          <w:sz w:val="24"/>
          <w:szCs w:val="24"/>
        </w:rPr>
        <w:t>Bruce</w:t>
      </w:r>
      <w:r>
        <w:rPr>
          <w:sz w:val="24"/>
          <w:szCs w:val="24"/>
        </w:rPr>
        <w:t xml:space="preserve">. </w:t>
      </w:r>
      <w:r w:rsidRPr="00EC311A">
        <w:rPr>
          <w:sz w:val="24"/>
          <w:szCs w:val="24"/>
        </w:rPr>
        <w:t xml:space="preserve">Marsha Weil, </w:t>
      </w:r>
      <w:proofErr w:type="spellStart"/>
      <w:r w:rsidRPr="00EC311A">
        <w:rPr>
          <w:sz w:val="24"/>
          <w:szCs w:val="24"/>
        </w:rPr>
        <w:t>dan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Emili</w:t>
      </w:r>
      <w:proofErr w:type="spellEnd"/>
      <w:r w:rsidRPr="00EC311A">
        <w:rPr>
          <w:sz w:val="24"/>
          <w:szCs w:val="24"/>
        </w:rPr>
        <w:t xml:space="preserve"> Calhoun, </w:t>
      </w:r>
      <w:r w:rsidRPr="00EC311A">
        <w:rPr>
          <w:i/>
          <w:sz w:val="24"/>
          <w:szCs w:val="24"/>
        </w:rPr>
        <w:t xml:space="preserve">Models </w:t>
      </w:r>
      <w:proofErr w:type="gramStart"/>
      <w:r w:rsidRPr="00EC311A">
        <w:rPr>
          <w:i/>
          <w:sz w:val="24"/>
          <w:szCs w:val="24"/>
        </w:rPr>
        <w:t>Of</w:t>
      </w:r>
      <w:proofErr w:type="gramEnd"/>
      <w:r w:rsidRPr="00EC311A">
        <w:rPr>
          <w:i/>
          <w:sz w:val="24"/>
          <w:szCs w:val="24"/>
        </w:rPr>
        <w:t xml:space="preserve"> Teaching</w:t>
      </w:r>
      <w:r w:rsidRPr="00EC311A">
        <w:rPr>
          <w:sz w:val="24"/>
          <w:szCs w:val="24"/>
        </w:rPr>
        <w:t xml:space="preserve"> (</w:t>
      </w:r>
      <w:r w:rsidRPr="00EC311A">
        <w:rPr>
          <w:i/>
          <w:sz w:val="24"/>
          <w:szCs w:val="24"/>
        </w:rPr>
        <w:t xml:space="preserve">model-model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 w:rsidRPr="00EC311A">
        <w:rPr>
          <w:sz w:val="24"/>
          <w:szCs w:val="24"/>
        </w:rPr>
        <w:t xml:space="preserve">), </w:t>
      </w:r>
      <w:proofErr w:type="spellStart"/>
      <w:r w:rsidRPr="00EC311A">
        <w:rPr>
          <w:sz w:val="24"/>
          <w:szCs w:val="24"/>
        </w:rPr>
        <w:t>Yogyakarta</w:t>
      </w:r>
      <w:proofErr w:type="spellEnd"/>
      <w:r w:rsidRPr="00EC311A">
        <w:rPr>
          <w:sz w:val="24"/>
          <w:szCs w:val="24"/>
        </w:rPr>
        <w:t xml:space="preserve">: </w:t>
      </w:r>
      <w:proofErr w:type="spellStart"/>
      <w:r w:rsidRPr="00EC311A">
        <w:rPr>
          <w:sz w:val="24"/>
          <w:szCs w:val="24"/>
        </w:rPr>
        <w:t>Pustaka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t.t</w:t>
      </w:r>
      <w:proofErr w:type="spellEnd"/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Kurnianto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Rido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et.all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Penelitian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Tindakan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Kelas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>Surabaya : Lapis – PGMI, 2009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rStyle w:val="FootnoteReference"/>
          <w:sz w:val="24"/>
          <w:szCs w:val="24"/>
          <w:vertAlign w:val="baseline"/>
        </w:rPr>
        <w:t>Miles</w:t>
      </w:r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 xml:space="preserve">Mathew B. </w:t>
      </w:r>
      <w:r>
        <w:rPr>
          <w:rStyle w:val="FootnoteReference"/>
          <w:sz w:val="24"/>
          <w:szCs w:val="24"/>
          <w:vertAlign w:val="baseline"/>
        </w:rPr>
        <w:t>&amp;</w:t>
      </w:r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Amichael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Huberman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gramStart"/>
      <w:r w:rsidRPr="00EC311A">
        <w:rPr>
          <w:i/>
          <w:sz w:val="24"/>
          <w:szCs w:val="24"/>
        </w:rPr>
        <w:t>Qualitative Data Analysis</w:t>
      </w:r>
      <w:r w:rsidRPr="00EC311A">
        <w:rPr>
          <w:rStyle w:val="FootnoteReference"/>
          <w:sz w:val="24"/>
          <w:szCs w:val="24"/>
          <w:vertAlign w:val="baseline"/>
        </w:rPr>
        <w:t xml:space="preserve"> (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Analisis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Data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Kualitatif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),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terj</w:t>
      </w:r>
      <w:proofErr w:type="spellEnd"/>
      <w:r w:rsidRPr="00EC311A">
        <w:rPr>
          <w:i/>
          <w:sz w:val="24"/>
          <w:szCs w:val="24"/>
          <w:lang w:val="id-ID"/>
        </w:rPr>
        <w:t>.</w:t>
      </w:r>
      <w:proofErr w:type="gramEnd"/>
      <w:r w:rsidRPr="00EC311A"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Tjetjep Rohendi Rohidi, </w:t>
      </w:r>
      <w:r w:rsidRPr="00EC311A">
        <w:rPr>
          <w:sz w:val="24"/>
          <w:szCs w:val="24"/>
          <w:lang w:val="id-ID"/>
        </w:rPr>
        <w:t>Jakarta : Universitas Indonesia, 1992</w:t>
      </w:r>
    </w:p>
    <w:p w:rsidR="00562083" w:rsidRPr="00166D45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r w:rsidRPr="00EC311A">
        <w:rPr>
          <w:sz w:val="24"/>
          <w:szCs w:val="24"/>
          <w:lang w:val="id-ID"/>
        </w:rPr>
        <w:t>Moleong</w:t>
      </w:r>
      <w:r>
        <w:rPr>
          <w:rStyle w:val="FootnoteReference"/>
          <w:sz w:val="24"/>
          <w:szCs w:val="24"/>
          <w:vertAlign w:val="baseline"/>
        </w:rPr>
        <w:t xml:space="preserve">, </w:t>
      </w:r>
      <w:r w:rsidRPr="00EC311A">
        <w:rPr>
          <w:rStyle w:val="FootnoteReference"/>
          <w:sz w:val="24"/>
          <w:szCs w:val="24"/>
          <w:vertAlign w:val="baseline"/>
        </w:rPr>
        <w:t>L</w:t>
      </w:r>
      <w:r w:rsidRPr="00EC311A">
        <w:rPr>
          <w:sz w:val="24"/>
          <w:szCs w:val="24"/>
          <w:lang w:val="id-ID"/>
        </w:rPr>
        <w:t xml:space="preserve">exy, </w:t>
      </w:r>
      <w:r w:rsidRPr="00EC311A">
        <w:rPr>
          <w:i/>
          <w:sz w:val="24"/>
          <w:szCs w:val="24"/>
          <w:lang w:val="id-ID"/>
        </w:rPr>
        <w:t>Metodologi Penelitian Kualitatif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Ba</w:t>
      </w:r>
      <w:r>
        <w:rPr>
          <w:sz w:val="24"/>
          <w:szCs w:val="24"/>
          <w:lang w:val="id-ID"/>
        </w:rPr>
        <w:t>ndung : Remaja Rosdakarya, 2008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>Mulyasa</w:t>
      </w:r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  <w:lang w:val="id-ID"/>
        </w:rPr>
        <w:t xml:space="preserve">E., </w:t>
      </w:r>
      <w:r w:rsidRPr="00EC311A">
        <w:rPr>
          <w:i/>
          <w:sz w:val="24"/>
          <w:szCs w:val="24"/>
          <w:lang w:val="id-ID"/>
        </w:rPr>
        <w:t>Kurikulum Berbasis Kompetensi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Bandung: Remaja Rosdakarya,2006</w:t>
      </w:r>
    </w:p>
    <w:p w:rsidR="00562083" w:rsidRPr="00EC311A" w:rsidRDefault="00EF0C24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>
        <w:rPr>
          <w:rStyle w:val="FootnoteReference"/>
          <w:sz w:val="24"/>
          <w:szCs w:val="24"/>
          <w:vertAlign w:val="baseline"/>
        </w:rPr>
        <w:t>________</w:t>
      </w:r>
      <w:r w:rsidR="00562083" w:rsidRPr="00EC311A">
        <w:rPr>
          <w:sz w:val="24"/>
          <w:szCs w:val="24"/>
          <w:lang w:val="id-ID"/>
        </w:rPr>
        <w:t xml:space="preserve">, </w:t>
      </w:r>
      <w:r w:rsidR="00562083" w:rsidRPr="00EC311A">
        <w:rPr>
          <w:i/>
          <w:sz w:val="24"/>
          <w:szCs w:val="24"/>
          <w:lang w:val="id-ID"/>
        </w:rPr>
        <w:t>Menjadi Guru Profesional</w:t>
      </w:r>
      <w:r w:rsidR="00562083">
        <w:rPr>
          <w:sz w:val="24"/>
          <w:szCs w:val="24"/>
          <w:lang w:val="id-ID"/>
        </w:rPr>
        <w:t xml:space="preserve">, </w:t>
      </w:r>
      <w:r w:rsidR="00562083" w:rsidRPr="00EC311A">
        <w:rPr>
          <w:sz w:val="24"/>
          <w:szCs w:val="24"/>
          <w:lang w:val="id-ID"/>
        </w:rPr>
        <w:t>Bandung: Remaja Rosdakarya, 2008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Munadi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Yudhi</w:t>
      </w:r>
      <w:proofErr w:type="spellEnd"/>
      <w:r>
        <w:rPr>
          <w:sz w:val="24"/>
          <w:szCs w:val="24"/>
        </w:rPr>
        <w:t>,</w:t>
      </w:r>
      <w:r w:rsidRPr="00EC311A">
        <w:rPr>
          <w:sz w:val="24"/>
          <w:szCs w:val="24"/>
        </w:rPr>
        <w:t xml:space="preserve"> </w:t>
      </w:r>
      <w:r w:rsidRPr="00EC311A">
        <w:rPr>
          <w:i/>
          <w:sz w:val="24"/>
          <w:szCs w:val="24"/>
        </w:rPr>
        <w:t xml:space="preserve">Media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</w:rPr>
        <w:t xml:space="preserve">Jakarta: </w:t>
      </w:r>
      <w:proofErr w:type="spellStart"/>
      <w:r w:rsidRPr="00EC311A">
        <w:rPr>
          <w:sz w:val="24"/>
          <w:szCs w:val="24"/>
        </w:rPr>
        <w:t>Gaung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Persada</w:t>
      </w:r>
      <w:proofErr w:type="spellEnd"/>
      <w:r w:rsidRPr="00EC311A">
        <w:rPr>
          <w:sz w:val="24"/>
          <w:szCs w:val="24"/>
        </w:rPr>
        <w:t xml:space="preserve"> Press, 2008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EC311A">
        <w:rPr>
          <w:sz w:val="24"/>
          <w:szCs w:val="24"/>
        </w:rPr>
        <w:lastRenderedPageBreak/>
        <w:t>Purwanto</w:t>
      </w:r>
      <w:proofErr w:type="spellEnd"/>
      <w:r w:rsidRPr="00EC311A">
        <w:rPr>
          <w:sz w:val="24"/>
          <w:szCs w:val="24"/>
          <w:lang w:val="id-ID"/>
        </w:rPr>
        <w:t xml:space="preserve">, </w:t>
      </w:r>
      <w:r w:rsidRPr="00EC311A">
        <w:rPr>
          <w:i/>
          <w:sz w:val="24"/>
          <w:szCs w:val="24"/>
          <w:lang w:val="id-ID"/>
        </w:rPr>
        <w:t>Evaluasi Hasil Belajar</w:t>
      </w:r>
      <w:r>
        <w:rPr>
          <w:sz w:val="24"/>
          <w:szCs w:val="24"/>
          <w:lang w:val="id-ID"/>
        </w:rPr>
        <w:t xml:space="preserve">, </w:t>
      </w:r>
      <w:proofErr w:type="gramStart"/>
      <w:r w:rsidRPr="00EC311A">
        <w:rPr>
          <w:sz w:val="24"/>
          <w:szCs w:val="24"/>
          <w:lang w:val="id-ID"/>
        </w:rPr>
        <w:t>Yogyakarta :</w:t>
      </w:r>
      <w:proofErr w:type="gramEnd"/>
      <w:r w:rsidRPr="00EC311A">
        <w:rPr>
          <w:sz w:val="24"/>
          <w:szCs w:val="24"/>
          <w:lang w:val="id-ID"/>
        </w:rPr>
        <w:t xml:space="preserve"> Pustaka Pelajar, 2009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Purwanto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Ngalim</w:t>
      </w:r>
      <w:proofErr w:type="spellEnd"/>
      <w:r>
        <w:rPr>
          <w:sz w:val="24"/>
          <w:szCs w:val="24"/>
        </w:rPr>
        <w:t>,</w:t>
      </w:r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Prinsip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–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Prinsip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Dan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Teknik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Evaluasi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Pengajaran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Bandung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: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Remaja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Rosdakarya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>, 2004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S.T, </w:t>
      </w:r>
      <w:proofErr w:type="spellStart"/>
      <w:r w:rsidRPr="00EC311A">
        <w:rPr>
          <w:sz w:val="24"/>
          <w:szCs w:val="24"/>
        </w:rPr>
        <w:t>Yoto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dan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Saiful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Rahman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i/>
          <w:sz w:val="24"/>
          <w:szCs w:val="24"/>
        </w:rPr>
        <w:t>Manajemen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proofErr w:type="gramStart"/>
      <w:r w:rsidRPr="00EC311A">
        <w:rPr>
          <w:i/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Malang</w:t>
      </w:r>
      <w:proofErr w:type="spellEnd"/>
      <w:r w:rsidRPr="00EC311A">
        <w:rPr>
          <w:sz w:val="24"/>
          <w:szCs w:val="24"/>
        </w:rPr>
        <w:t xml:space="preserve">: </w:t>
      </w:r>
      <w:proofErr w:type="spellStart"/>
      <w:r w:rsidRPr="00EC311A">
        <w:rPr>
          <w:sz w:val="24"/>
          <w:szCs w:val="24"/>
        </w:rPr>
        <w:t>Yanisar</w:t>
      </w:r>
      <w:proofErr w:type="spellEnd"/>
      <w:r w:rsidRPr="00EC311A">
        <w:rPr>
          <w:sz w:val="24"/>
          <w:szCs w:val="24"/>
        </w:rPr>
        <w:t xml:space="preserve"> Group, 2001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Soedarsono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Aplikasi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Penelitian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Tindakan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Kelas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Departemen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Pendidikan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Nasional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, 2001 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Sukardi</w:t>
      </w:r>
      <w:proofErr w:type="spellEnd"/>
      <w:r w:rsidRPr="00EC311A">
        <w:rPr>
          <w:sz w:val="24"/>
          <w:szCs w:val="24"/>
          <w:lang w:val="id-ID"/>
        </w:rPr>
        <w:t xml:space="preserve">, </w:t>
      </w:r>
      <w:r w:rsidRPr="00EC311A">
        <w:rPr>
          <w:i/>
          <w:sz w:val="24"/>
          <w:szCs w:val="24"/>
          <w:lang w:val="id-ID"/>
        </w:rPr>
        <w:t>Metodologi Penelitian Pendidikan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Yogyakarta : Bumi aksara, 2008</w:t>
      </w:r>
    </w:p>
    <w:p w:rsidR="00562083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Sunaryo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Dkk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i/>
          <w:sz w:val="24"/>
          <w:szCs w:val="24"/>
        </w:rPr>
        <w:t>Modul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Inklusif</w:t>
      </w:r>
      <w:proofErr w:type="spellEnd"/>
      <w:r w:rsidRPr="00EC311A">
        <w:rPr>
          <w:i/>
          <w:sz w:val="24"/>
          <w:szCs w:val="24"/>
        </w:rPr>
        <w:t xml:space="preserve"> Gender</w:t>
      </w:r>
      <w:r>
        <w:rPr>
          <w:sz w:val="24"/>
          <w:szCs w:val="24"/>
        </w:rPr>
        <w:t xml:space="preserve">, </w:t>
      </w:r>
      <w:r w:rsidRPr="00EC311A">
        <w:rPr>
          <w:sz w:val="24"/>
          <w:szCs w:val="24"/>
        </w:rPr>
        <w:t>Jakarta: LAPIS, 2010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Supardi</w:t>
      </w:r>
      <w:proofErr w:type="spellEnd"/>
      <w:r w:rsidRPr="00EC311A">
        <w:rPr>
          <w:sz w:val="24"/>
          <w:szCs w:val="24"/>
          <w:lang w:val="id-ID"/>
        </w:rPr>
        <w:t xml:space="preserve">, </w:t>
      </w:r>
      <w:r w:rsidRPr="00EC311A">
        <w:rPr>
          <w:i/>
          <w:sz w:val="24"/>
          <w:szCs w:val="24"/>
          <w:lang w:val="id-ID"/>
        </w:rPr>
        <w:t>Penelitian Tindakan Kelas</w:t>
      </w:r>
      <w:r>
        <w:rPr>
          <w:sz w:val="24"/>
          <w:szCs w:val="24"/>
          <w:lang w:val="id-ID"/>
        </w:rPr>
        <w:t xml:space="preserve">, </w:t>
      </w:r>
      <w:r w:rsidRPr="00EC311A">
        <w:rPr>
          <w:sz w:val="24"/>
          <w:szCs w:val="24"/>
          <w:lang w:val="id-ID"/>
        </w:rPr>
        <w:t>Jakarta : Bumi aksara, 2008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r w:rsidRPr="00EC311A">
        <w:rPr>
          <w:sz w:val="24"/>
          <w:szCs w:val="24"/>
        </w:rPr>
        <w:t>Suprijono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>,</w:t>
      </w:r>
      <w:r w:rsidRPr="00EC311A">
        <w:rPr>
          <w:sz w:val="24"/>
          <w:szCs w:val="24"/>
        </w:rPr>
        <w:t xml:space="preserve"> </w:t>
      </w:r>
      <w:r w:rsidRPr="00EC311A">
        <w:rPr>
          <w:i/>
          <w:sz w:val="24"/>
          <w:szCs w:val="24"/>
        </w:rPr>
        <w:t xml:space="preserve">cooperative learning </w:t>
      </w:r>
      <w:proofErr w:type="spellStart"/>
      <w:r w:rsidRPr="00EC311A">
        <w:rPr>
          <w:i/>
          <w:sz w:val="24"/>
          <w:szCs w:val="24"/>
        </w:rPr>
        <w:t>teori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dan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aplikasi</w:t>
      </w:r>
      <w:proofErr w:type="spellEnd"/>
      <w:r w:rsidRPr="00EC311A">
        <w:rPr>
          <w:i/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Yogyakarta</w:t>
      </w:r>
      <w:proofErr w:type="spellEnd"/>
      <w:r w:rsidRPr="00EC311A">
        <w:rPr>
          <w:sz w:val="24"/>
          <w:szCs w:val="24"/>
        </w:rPr>
        <w:t xml:space="preserve">: </w:t>
      </w:r>
      <w:proofErr w:type="spellStart"/>
      <w:r w:rsidRPr="00EC311A">
        <w:rPr>
          <w:sz w:val="24"/>
          <w:szCs w:val="24"/>
        </w:rPr>
        <w:t>Pustaka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Pelajar</w:t>
      </w:r>
      <w:proofErr w:type="spellEnd"/>
      <w:r w:rsidRPr="00EC311A">
        <w:rPr>
          <w:sz w:val="24"/>
          <w:szCs w:val="24"/>
        </w:rPr>
        <w:t>, 2010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 xml:space="preserve">Tim Penyusun Kamus Pusat Pembinaan dan Pengembangan Bahasa, </w:t>
      </w:r>
      <w:r w:rsidRPr="00EC311A">
        <w:rPr>
          <w:i/>
          <w:iCs/>
          <w:sz w:val="24"/>
          <w:szCs w:val="24"/>
          <w:lang w:val="id-ID"/>
        </w:rPr>
        <w:t xml:space="preserve">Kamus Besar Bahasa Indonesia Edisi Kedua, </w:t>
      </w:r>
      <w:r w:rsidRPr="00EC311A">
        <w:rPr>
          <w:sz w:val="24"/>
          <w:szCs w:val="24"/>
          <w:lang w:val="id-ID"/>
        </w:rPr>
        <w:t>(Jakart</w:t>
      </w:r>
      <w:r>
        <w:rPr>
          <w:sz w:val="24"/>
          <w:szCs w:val="24"/>
          <w:lang w:val="id-ID"/>
        </w:rPr>
        <w:t>a: Balai Pustaka, 1993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EC311A">
        <w:rPr>
          <w:sz w:val="24"/>
          <w:szCs w:val="24"/>
        </w:rPr>
        <w:t>Usman</w:t>
      </w:r>
      <w:proofErr w:type="spellEnd"/>
      <w:r w:rsidRPr="00EC311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EC311A">
        <w:rPr>
          <w:sz w:val="24"/>
          <w:szCs w:val="24"/>
        </w:rPr>
        <w:t xml:space="preserve">M. </w:t>
      </w:r>
      <w:proofErr w:type="spellStart"/>
      <w:r w:rsidRPr="00EC311A">
        <w:rPr>
          <w:sz w:val="24"/>
          <w:szCs w:val="24"/>
        </w:rPr>
        <w:t>Basyirudin</w:t>
      </w:r>
      <w:proofErr w:type="spellEnd"/>
      <w:r w:rsidRPr="00EC311A">
        <w:rPr>
          <w:sz w:val="24"/>
          <w:szCs w:val="24"/>
        </w:rPr>
        <w:t xml:space="preserve">, </w:t>
      </w:r>
      <w:r w:rsidRPr="00EC311A">
        <w:rPr>
          <w:i/>
          <w:sz w:val="24"/>
          <w:szCs w:val="24"/>
        </w:rPr>
        <w:t xml:space="preserve">Media </w:t>
      </w:r>
      <w:proofErr w:type="spellStart"/>
      <w:r w:rsidRPr="00EC311A">
        <w:rPr>
          <w:i/>
          <w:sz w:val="24"/>
          <w:szCs w:val="24"/>
        </w:rPr>
        <w:t>Pembelaj</w:t>
      </w:r>
      <w:r>
        <w:rPr>
          <w:i/>
          <w:sz w:val="24"/>
          <w:szCs w:val="24"/>
        </w:rPr>
        <w:t>a</w:t>
      </w:r>
      <w:r w:rsidRPr="00EC311A">
        <w:rPr>
          <w:i/>
          <w:sz w:val="24"/>
          <w:szCs w:val="24"/>
        </w:rPr>
        <w:t>ran</w:t>
      </w:r>
      <w:proofErr w:type="spellEnd"/>
      <w:r w:rsidRPr="00EC311A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C311A">
        <w:rPr>
          <w:sz w:val="24"/>
          <w:szCs w:val="24"/>
        </w:rPr>
        <w:t xml:space="preserve">Jakarta: </w:t>
      </w:r>
      <w:proofErr w:type="spellStart"/>
      <w:r w:rsidRPr="00EC311A">
        <w:rPr>
          <w:sz w:val="24"/>
          <w:szCs w:val="24"/>
        </w:rPr>
        <w:t>Ciputat</w:t>
      </w:r>
      <w:proofErr w:type="spellEnd"/>
      <w:r w:rsidRPr="00EC311A">
        <w:rPr>
          <w:sz w:val="24"/>
          <w:szCs w:val="24"/>
        </w:rPr>
        <w:t xml:space="preserve"> Press, 2002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rStyle w:val="FootnoteReference"/>
          <w:sz w:val="24"/>
          <w:szCs w:val="24"/>
          <w:vertAlign w:val="baseline"/>
        </w:rPr>
      </w:pPr>
      <w:proofErr w:type="spellStart"/>
      <w:r w:rsidRPr="00EC311A">
        <w:rPr>
          <w:rStyle w:val="FootnoteReference"/>
          <w:sz w:val="24"/>
          <w:szCs w:val="24"/>
          <w:vertAlign w:val="baseline"/>
        </w:rPr>
        <w:t>Wiriaatmadja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Rochiati</w:t>
      </w:r>
      <w:proofErr w:type="spellEnd"/>
      <w:r>
        <w:rPr>
          <w:sz w:val="24"/>
          <w:szCs w:val="24"/>
        </w:rPr>
        <w:t>,</w:t>
      </w:r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Metode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Penelitian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Tindakan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i/>
          <w:sz w:val="24"/>
          <w:szCs w:val="24"/>
          <w:vertAlign w:val="baseline"/>
        </w:rPr>
        <w:t>Kelas</w:t>
      </w:r>
      <w:proofErr w:type="spellEnd"/>
      <w:r w:rsidRPr="00EC311A">
        <w:rPr>
          <w:rStyle w:val="FootnoteReference"/>
          <w:i/>
          <w:sz w:val="24"/>
          <w:szCs w:val="24"/>
          <w:vertAlign w:val="baseline"/>
        </w:rPr>
        <w:t>,</w:t>
      </w:r>
      <w:r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Bandung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: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Remaja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Rosda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 w:rsidRPr="00EC311A">
        <w:rPr>
          <w:rStyle w:val="FootnoteReference"/>
          <w:sz w:val="24"/>
          <w:szCs w:val="24"/>
          <w:vertAlign w:val="baseline"/>
        </w:rPr>
        <w:t>Karya</w:t>
      </w:r>
      <w:proofErr w:type="spellEnd"/>
      <w:r w:rsidRPr="00EC311A">
        <w:rPr>
          <w:rStyle w:val="FootnoteReference"/>
          <w:sz w:val="24"/>
          <w:szCs w:val="24"/>
          <w:vertAlign w:val="baseline"/>
        </w:rPr>
        <w:t>, 2008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EC311A">
        <w:rPr>
          <w:sz w:val="24"/>
          <w:szCs w:val="24"/>
        </w:rPr>
        <w:t>www</w:t>
      </w:r>
      <w:proofErr w:type="gramEnd"/>
      <w:r w:rsidRPr="00EC311A">
        <w:rPr>
          <w:sz w:val="24"/>
          <w:szCs w:val="24"/>
        </w:rPr>
        <w:t xml:space="preserve">. </w:t>
      </w:r>
      <w:proofErr w:type="spellStart"/>
      <w:r w:rsidRPr="00EC311A">
        <w:rPr>
          <w:i/>
          <w:sz w:val="24"/>
          <w:szCs w:val="24"/>
        </w:rPr>
        <w:t>HakekatMatematikaDanPembelajaranMatematikadiSd</w:t>
      </w:r>
      <w:proofErr w:type="spellEnd"/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tgl</w:t>
      </w:r>
      <w:proofErr w:type="spellEnd"/>
      <w:r w:rsidRPr="00EC311A">
        <w:rPr>
          <w:sz w:val="24"/>
          <w:szCs w:val="24"/>
        </w:rPr>
        <w:t xml:space="preserve"> 30-03-2011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www.</w:t>
      </w:r>
      <w:r w:rsidRPr="00EC311A">
        <w:rPr>
          <w:sz w:val="24"/>
          <w:szCs w:val="24"/>
          <w:lang w:val="id-ID"/>
        </w:rPr>
        <w:t>akhmadsudrajat</w:t>
      </w:r>
      <w:r w:rsidRPr="00EC311A">
        <w:rPr>
          <w:sz w:val="24"/>
          <w:szCs w:val="24"/>
        </w:rPr>
        <w:t>.wordpress.com/2011/01/27/</w:t>
      </w:r>
      <w:r w:rsidRPr="00EC311A">
        <w:rPr>
          <w:i/>
          <w:sz w:val="24"/>
          <w:szCs w:val="24"/>
        </w:rPr>
        <w:t>model-pembelajaran-langsung</w:t>
      </w:r>
      <w:r w:rsidRPr="00EC311A">
        <w:rPr>
          <w:sz w:val="24"/>
          <w:szCs w:val="24"/>
        </w:rPr>
        <w:t>.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r w:rsidRPr="00562083">
        <w:rPr>
          <w:i/>
          <w:sz w:val="24"/>
          <w:szCs w:val="24"/>
        </w:rPr>
        <w:t>www.</w:t>
      </w:r>
      <w:r w:rsidRPr="00562083">
        <w:rPr>
          <w:i/>
          <w:sz w:val="24"/>
          <w:szCs w:val="24"/>
          <w:lang w:val="id-ID"/>
        </w:rPr>
        <w:t>id.wikipedia.org/wiki/proyeksi</w:t>
      </w:r>
      <w:r w:rsidRPr="00EC311A">
        <w:rPr>
          <w:sz w:val="24"/>
          <w:szCs w:val="24"/>
        </w:rPr>
        <w:t>,</w:t>
      </w:r>
      <w:r w:rsidRPr="00EC311A">
        <w:rPr>
          <w:sz w:val="24"/>
          <w:szCs w:val="24"/>
          <w:lang w:val="id-ID"/>
        </w:rPr>
        <w:t xml:space="preserve">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pada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tanggal</w:t>
      </w:r>
      <w:proofErr w:type="spellEnd"/>
      <w:r w:rsidRPr="00EC311A">
        <w:rPr>
          <w:sz w:val="24"/>
          <w:szCs w:val="24"/>
        </w:rPr>
        <w:t xml:space="preserve"> 10 </w:t>
      </w:r>
      <w:proofErr w:type="spellStart"/>
      <w:r w:rsidRPr="00EC311A">
        <w:rPr>
          <w:sz w:val="24"/>
          <w:szCs w:val="24"/>
        </w:rPr>
        <w:t>pebruari</w:t>
      </w:r>
      <w:proofErr w:type="spellEnd"/>
      <w:r w:rsidRPr="00EC311A">
        <w:rPr>
          <w:sz w:val="24"/>
          <w:szCs w:val="24"/>
        </w:rPr>
        <w:t xml:space="preserve"> 2011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562083">
        <w:rPr>
          <w:sz w:val="24"/>
          <w:szCs w:val="24"/>
        </w:rPr>
        <w:t>www.id</w:t>
      </w:r>
      <w:proofErr w:type="spellEnd"/>
      <w:r w:rsidRPr="00562083">
        <w:rPr>
          <w:sz w:val="24"/>
          <w:szCs w:val="24"/>
        </w:rPr>
        <w:t>.</w:t>
      </w:r>
      <w:r w:rsidRPr="00562083">
        <w:rPr>
          <w:sz w:val="24"/>
          <w:szCs w:val="24"/>
          <w:lang w:val="id-ID"/>
        </w:rPr>
        <w:t>wikipedia</w:t>
      </w:r>
      <w:r w:rsidRPr="00562083">
        <w:rPr>
          <w:sz w:val="24"/>
          <w:szCs w:val="24"/>
        </w:rPr>
        <w:t>.org/</w:t>
      </w:r>
      <w:proofErr w:type="spellStart"/>
      <w:r w:rsidRPr="00562083">
        <w:rPr>
          <w:sz w:val="24"/>
          <w:szCs w:val="24"/>
        </w:rPr>
        <w:t>wiki/</w:t>
      </w:r>
      <w:r w:rsidRPr="00562083">
        <w:rPr>
          <w:i/>
          <w:sz w:val="24"/>
          <w:szCs w:val="24"/>
        </w:rPr>
        <w:t>Proyektor</w:t>
      </w:r>
      <w:proofErr w:type="spellEnd"/>
      <w:r w:rsidRPr="00562083">
        <w:rPr>
          <w:i/>
          <w:sz w:val="24"/>
          <w:szCs w:val="24"/>
        </w:rPr>
        <w:t xml:space="preserve"> LCD</w:t>
      </w:r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pada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tanggal</w:t>
      </w:r>
      <w:proofErr w:type="spellEnd"/>
      <w:r w:rsidRPr="00EC311A">
        <w:rPr>
          <w:sz w:val="24"/>
          <w:szCs w:val="24"/>
        </w:rPr>
        <w:t xml:space="preserve"> 10 </w:t>
      </w:r>
      <w:proofErr w:type="spellStart"/>
      <w:r w:rsidRPr="00EC311A">
        <w:rPr>
          <w:sz w:val="24"/>
          <w:szCs w:val="24"/>
        </w:rPr>
        <w:t>pebruari</w:t>
      </w:r>
      <w:proofErr w:type="spellEnd"/>
      <w:r w:rsidRPr="00EC311A">
        <w:rPr>
          <w:sz w:val="24"/>
          <w:szCs w:val="24"/>
        </w:rPr>
        <w:t xml:space="preserve"> 2011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562083">
        <w:rPr>
          <w:sz w:val="24"/>
          <w:szCs w:val="24"/>
        </w:rPr>
        <w:t>www.id.wikipedia.org/wiki/Proyektor</w:t>
      </w:r>
      <w:proofErr w:type="spellEnd"/>
      <w:r w:rsidRPr="00562083">
        <w:rPr>
          <w:sz w:val="24"/>
          <w:szCs w:val="24"/>
        </w:rPr>
        <w:t xml:space="preserve"> LCD</w:t>
      </w:r>
      <w:r w:rsidRPr="00EC311A">
        <w:rPr>
          <w:sz w:val="24"/>
          <w:szCs w:val="24"/>
        </w:rPr>
        <w:t xml:space="preserve">.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pada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tanggal</w:t>
      </w:r>
      <w:proofErr w:type="spellEnd"/>
      <w:r w:rsidRPr="00EC311A">
        <w:rPr>
          <w:sz w:val="24"/>
          <w:szCs w:val="24"/>
        </w:rPr>
        <w:t xml:space="preserve"> 10 </w:t>
      </w:r>
      <w:proofErr w:type="spellStart"/>
      <w:r w:rsidRPr="00EC311A">
        <w:rPr>
          <w:sz w:val="24"/>
          <w:szCs w:val="24"/>
        </w:rPr>
        <w:t>pebruari</w:t>
      </w:r>
      <w:proofErr w:type="spellEnd"/>
      <w:r w:rsidRPr="00EC311A">
        <w:rPr>
          <w:sz w:val="24"/>
          <w:szCs w:val="24"/>
        </w:rPr>
        <w:t xml:space="preserve"> 2011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r w:rsidRPr="00EC311A">
        <w:rPr>
          <w:sz w:val="24"/>
          <w:szCs w:val="24"/>
        </w:rPr>
        <w:t>www.papantulisku.com/2010/04/</w:t>
      </w:r>
      <w:r w:rsidRPr="00EC311A">
        <w:rPr>
          <w:i/>
          <w:sz w:val="24"/>
          <w:szCs w:val="24"/>
        </w:rPr>
        <w:t xml:space="preserve">model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langsung</w:t>
      </w:r>
      <w:proofErr w:type="spellEnd"/>
      <w:r w:rsidRPr="00EC311A">
        <w:rPr>
          <w:i/>
          <w:sz w:val="24"/>
          <w:szCs w:val="24"/>
        </w:rPr>
        <w:t xml:space="preserve"> (direct instruction)</w:t>
      </w:r>
      <w:r w:rsidRPr="00EC311A">
        <w:rPr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pada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tanggal</w:t>
      </w:r>
      <w:proofErr w:type="spellEnd"/>
      <w:r w:rsidRPr="00EC311A">
        <w:rPr>
          <w:sz w:val="24"/>
          <w:szCs w:val="24"/>
        </w:rPr>
        <w:t xml:space="preserve"> 10 </w:t>
      </w:r>
      <w:proofErr w:type="spellStart"/>
      <w:r w:rsidRPr="00EC311A">
        <w:rPr>
          <w:sz w:val="24"/>
          <w:szCs w:val="24"/>
        </w:rPr>
        <w:t>pebruari</w:t>
      </w:r>
      <w:proofErr w:type="spellEnd"/>
      <w:r w:rsidRPr="00EC311A">
        <w:rPr>
          <w:sz w:val="24"/>
          <w:szCs w:val="24"/>
        </w:rPr>
        <w:t xml:space="preserve"> 2011</w:t>
      </w:r>
    </w:p>
    <w:p w:rsidR="00562083" w:rsidRPr="00EC311A" w:rsidRDefault="00562083" w:rsidP="00EF0C24">
      <w:pPr>
        <w:pStyle w:val="FootnoteText"/>
        <w:ind w:left="567" w:hanging="567"/>
        <w:jc w:val="both"/>
        <w:rPr>
          <w:sz w:val="24"/>
          <w:szCs w:val="24"/>
        </w:rPr>
      </w:pPr>
      <w:r w:rsidRPr="00EC311A">
        <w:rPr>
          <w:sz w:val="24"/>
          <w:szCs w:val="24"/>
        </w:rPr>
        <w:t xml:space="preserve">www.tarmizi.wordpress.com, </w:t>
      </w:r>
      <w:proofErr w:type="spellStart"/>
      <w:r w:rsidRPr="00EC311A">
        <w:rPr>
          <w:i/>
          <w:sz w:val="24"/>
          <w:szCs w:val="24"/>
        </w:rPr>
        <w:t>Strategi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pembelajaran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langsung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melalui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berbagai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ilmu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pengetahuan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secara</w:t>
      </w:r>
      <w:proofErr w:type="spellEnd"/>
      <w:r w:rsidRPr="00EC311A">
        <w:rPr>
          <w:i/>
          <w:sz w:val="24"/>
          <w:szCs w:val="24"/>
        </w:rPr>
        <w:t xml:space="preserve"> </w:t>
      </w:r>
      <w:proofErr w:type="spellStart"/>
      <w:r w:rsidRPr="00EC311A">
        <w:rPr>
          <w:i/>
          <w:sz w:val="24"/>
          <w:szCs w:val="24"/>
        </w:rPr>
        <w:t>aktif</w:t>
      </w:r>
      <w:proofErr w:type="spellEnd"/>
      <w:r w:rsidRPr="00EC311A">
        <w:rPr>
          <w:i/>
          <w:sz w:val="24"/>
          <w:szCs w:val="24"/>
        </w:rPr>
        <w:t xml:space="preserve">,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tanggal</w:t>
      </w:r>
      <w:proofErr w:type="spellEnd"/>
      <w:r w:rsidRPr="00EC311A">
        <w:rPr>
          <w:sz w:val="24"/>
          <w:szCs w:val="24"/>
        </w:rPr>
        <w:t xml:space="preserve"> 03 </w:t>
      </w:r>
      <w:proofErr w:type="spellStart"/>
      <w:proofErr w:type="gramStart"/>
      <w:r w:rsidRPr="00EC311A">
        <w:rPr>
          <w:sz w:val="24"/>
          <w:szCs w:val="24"/>
        </w:rPr>
        <w:t>april</w:t>
      </w:r>
      <w:proofErr w:type="spellEnd"/>
      <w:proofErr w:type="gramEnd"/>
      <w:r w:rsidRPr="00EC311A">
        <w:rPr>
          <w:sz w:val="24"/>
          <w:szCs w:val="24"/>
        </w:rPr>
        <w:t xml:space="preserve"> 2011.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562083">
        <w:rPr>
          <w:sz w:val="24"/>
          <w:szCs w:val="24"/>
        </w:rPr>
        <w:t>www.wikipedia.org/wiki/Globalisasi</w:t>
      </w:r>
      <w:proofErr w:type="spellEnd"/>
      <w:r w:rsidRPr="00EC311A">
        <w:rPr>
          <w:sz w:val="24"/>
          <w:szCs w:val="24"/>
        </w:rPr>
        <w:t xml:space="preserve">. </w:t>
      </w:r>
      <w:proofErr w:type="spellStart"/>
      <w:r w:rsidRPr="00EC311A">
        <w:rPr>
          <w:sz w:val="24"/>
          <w:szCs w:val="24"/>
        </w:rPr>
        <w:t>Diakses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pada</w:t>
      </w:r>
      <w:proofErr w:type="spellEnd"/>
      <w:r w:rsidRPr="00EC311A">
        <w:rPr>
          <w:sz w:val="24"/>
          <w:szCs w:val="24"/>
        </w:rPr>
        <w:t xml:space="preserve"> </w:t>
      </w:r>
      <w:proofErr w:type="spellStart"/>
      <w:r w:rsidRPr="00EC311A">
        <w:rPr>
          <w:sz w:val="24"/>
          <w:szCs w:val="24"/>
        </w:rPr>
        <w:t>tanggal</w:t>
      </w:r>
      <w:proofErr w:type="spellEnd"/>
      <w:r w:rsidRPr="00EC311A">
        <w:rPr>
          <w:sz w:val="24"/>
          <w:szCs w:val="24"/>
        </w:rPr>
        <w:t xml:space="preserve"> 10 </w:t>
      </w:r>
      <w:proofErr w:type="spellStart"/>
      <w:r w:rsidRPr="00EC311A">
        <w:rPr>
          <w:sz w:val="24"/>
          <w:szCs w:val="24"/>
        </w:rPr>
        <w:t>pebruari</w:t>
      </w:r>
      <w:proofErr w:type="spellEnd"/>
      <w:r w:rsidRPr="00EC311A">
        <w:rPr>
          <w:sz w:val="24"/>
          <w:szCs w:val="24"/>
        </w:rPr>
        <w:t xml:space="preserve"> 2011</w:t>
      </w:r>
    </w:p>
    <w:p w:rsidR="00562083" w:rsidRPr="00EC311A" w:rsidRDefault="00562083" w:rsidP="00EF0C24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EC311A">
        <w:rPr>
          <w:sz w:val="24"/>
          <w:szCs w:val="24"/>
          <w:lang w:val="id-ID"/>
        </w:rPr>
        <w:t xml:space="preserve">Yoto </w:t>
      </w:r>
      <w:r>
        <w:rPr>
          <w:sz w:val="24"/>
          <w:szCs w:val="24"/>
        </w:rPr>
        <w:t>&amp;</w:t>
      </w:r>
      <w:r w:rsidRPr="00EC311A">
        <w:rPr>
          <w:sz w:val="24"/>
          <w:szCs w:val="24"/>
          <w:lang w:val="id-ID"/>
        </w:rPr>
        <w:t xml:space="preserve"> Saiful Rahman, </w:t>
      </w:r>
      <w:r w:rsidRPr="00EC311A">
        <w:rPr>
          <w:i/>
          <w:iCs/>
          <w:sz w:val="24"/>
          <w:szCs w:val="24"/>
          <w:lang w:val="id-ID"/>
        </w:rPr>
        <w:t xml:space="preserve">Manajemen Pembelajaran, </w:t>
      </w:r>
      <w:r w:rsidRPr="00EC311A">
        <w:rPr>
          <w:sz w:val="24"/>
          <w:szCs w:val="24"/>
          <w:lang w:val="id-ID"/>
        </w:rPr>
        <w:t>Malang: Yanizar Group, 2001</w:t>
      </w:r>
    </w:p>
    <w:sectPr w:rsidR="00562083" w:rsidRPr="00EC311A" w:rsidSect="00EF0C2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11A"/>
    <w:rsid w:val="000033B1"/>
    <w:rsid w:val="0000749E"/>
    <w:rsid w:val="00015681"/>
    <w:rsid w:val="0002507D"/>
    <w:rsid w:val="00042A79"/>
    <w:rsid w:val="00082A75"/>
    <w:rsid w:val="00084F71"/>
    <w:rsid w:val="000A6137"/>
    <w:rsid w:val="000B127E"/>
    <w:rsid w:val="000D5AA7"/>
    <w:rsid w:val="000E397F"/>
    <w:rsid w:val="00137C78"/>
    <w:rsid w:val="0016287A"/>
    <w:rsid w:val="00166382"/>
    <w:rsid w:val="00166D45"/>
    <w:rsid w:val="00177E02"/>
    <w:rsid w:val="001876C2"/>
    <w:rsid w:val="002721A2"/>
    <w:rsid w:val="0028214F"/>
    <w:rsid w:val="0028299D"/>
    <w:rsid w:val="002A4390"/>
    <w:rsid w:val="003D4A2B"/>
    <w:rsid w:val="003E7FE0"/>
    <w:rsid w:val="00401A08"/>
    <w:rsid w:val="00434BA5"/>
    <w:rsid w:val="0044325B"/>
    <w:rsid w:val="00462F32"/>
    <w:rsid w:val="004D092F"/>
    <w:rsid w:val="004D38CB"/>
    <w:rsid w:val="004E4A95"/>
    <w:rsid w:val="005437A6"/>
    <w:rsid w:val="00562083"/>
    <w:rsid w:val="005B2EC1"/>
    <w:rsid w:val="005D3F37"/>
    <w:rsid w:val="005D6C73"/>
    <w:rsid w:val="005F346A"/>
    <w:rsid w:val="00654F62"/>
    <w:rsid w:val="0066315A"/>
    <w:rsid w:val="00667FFA"/>
    <w:rsid w:val="006709EE"/>
    <w:rsid w:val="00676D12"/>
    <w:rsid w:val="006B2D99"/>
    <w:rsid w:val="006F11B4"/>
    <w:rsid w:val="007054E2"/>
    <w:rsid w:val="00741FE6"/>
    <w:rsid w:val="007655FB"/>
    <w:rsid w:val="00767603"/>
    <w:rsid w:val="00767D86"/>
    <w:rsid w:val="007A024B"/>
    <w:rsid w:val="007E0B44"/>
    <w:rsid w:val="007E3393"/>
    <w:rsid w:val="00802744"/>
    <w:rsid w:val="0080446E"/>
    <w:rsid w:val="0083073C"/>
    <w:rsid w:val="00870514"/>
    <w:rsid w:val="00896585"/>
    <w:rsid w:val="008975A7"/>
    <w:rsid w:val="008E3E65"/>
    <w:rsid w:val="008E4846"/>
    <w:rsid w:val="009546B0"/>
    <w:rsid w:val="0097232A"/>
    <w:rsid w:val="009B109E"/>
    <w:rsid w:val="009D66FB"/>
    <w:rsid w:val="00A06106"/>
    <w:rsid w:val="00A20D75"/>
    <w:rsid w:val="00A40ABE"/>
    <w:rsid w:val="00A77B45"/>
    <w:rsid w:val="00A87FEC"/>
    <w:rsid w:val="00A909A5"/>
    <w:rsid w:val="00AB1E70"/>
    <w:rsid w:val="00AD5CFC"/>
    <w:rsid w:val="00AE02A9"/>
    <w:rsid w:val="00B00A46"/>
    <w:rsid w:val="00B05A93"/>
    <w:rsid w:val="00B66247"/>
    <w:rsid w:val="00B96B02"/>
    <w:rsid w:val="00BE7188"/>
    <w:rsid w:val="00BE7A58"/>
    <w:rsid w:val="00C91DEC"/>
    <w:rsid w:val="00CA1C91"/>
    <w:rsid w:val="00CA4B1D"/>
    <w:rsid w:val="00CF3FC8"/>
    <w:rsid w:val="00D14D4D"/>
    <w:rsid w:val="00D44AD2"/>
    <w:rsid w:val="00D51C4B"/>
    <w:rsid w:val="00D54C53"/>
    <w:rsid w:val="00D641A2"/>
    <w:rsid w:val="00D82B47"/>
    <w:rsid w:val="00D90CD7"/>
    <w:rsid w:val="00D970C6"/>
    <w:rsid w:val="00DB52D9"/>
    <w:rsid w:val="00DC083F"/>
    <w:rsid w:val="00DD608A"/>
    <w:rsid w:val="00E336AC"/>
    <w:rsid w:val="00E55CD1"/>
    <w:rsid w:val="00EB5388"/>
    <w:rsid w:val="00EC311A"/>
    <w:rsid w:val="00EF0C24"/>
    <w:rsid w:val="00F03885"/>
    <w:rsid w:val="00F3245C"/>
    <w:rsid w:val="00F37CAF"/>
    <w:rsid w:val="00F41D10"/>
    <w:rsid w:val="00F9144C"/>
    <w:rsid w:val="00FB27B9"/>
    <w:rsid w:val="00FC1914"/>
    <w:rsid w:val="00FD23C4"/>
    <w:rsid w:val="00FD3D17"/>
    <w:rsid w:val="00FD7772"/>
    <w:rsid w:val="00FD7D56"/>
    <w:rsid w:val="00FF3F7E"/>
    <w:rsid w:val="00FF5F33"/>
    <w:rsid w:val="00FF6C8A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C31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311A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C311A"/>
    <w:rPr>
      <w:vertAlign w:val="superscript"/>
    </w:rPr>
  </w:style>
  <w:style w:type="character" w:styleId="Hyperlink">
    <w:name w:val="Hyperlink"/>
    <w:basedOn w:val="DefaultParagraphFont"/>
    <w:rsid w:val="00EC3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Windows XP Professional SP2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TiasKomp</dc:creator>
  <cp:keywords/>
  <dc:description/>
  <cp:lastModifiedBy>TiasKomp</cp:lastModifiedBy>
  <cp:revision>2</cp:revision>
  <cp:lastPrinted>2011-07-05T10:56:00Z</cp:lastPrinted>
  <dcterms:created xsi:type="dcterms:W3CDTF">2011-07-05T11:00:00Z</dcterms:created>
  <dcterms:modified xsi:type="dcterms:W3CDTF">2011-07-05T11:00:00Z</dcterms:modified>
</cp:coreProperties>
</file>