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FD" w:rsidRPr="00AB52D5" w:rsidRDefault="00D754FD" w:rsidP="00F0728D">
      <w:pPr>
        <w:pStyle w:val="NoSpacing"/>
        <w:spacing w:line="480" w:lineRule="auto"/>
        <w:jc w:val="center"/>
        <w:rPr>
          <w:b/>
          <w:bCs/>
          <w:szCs w:val="24"/>
        </w:rPr>
      </w:pPr>
      <w:r w:rsidRPr="00AB52D5">
        <w:rPr>
          <w:b/>
          <w:bCs/>
          <w:szCs w:val="24"/>
        </w:rPr>
        <w:t>BAB III</w:t>
      </w:r>
    </w:p>
    <w:p w:rsidR="00F0728D" w:rsidRPr="00AB52D5" w:rsidRDefault="00356398" w:rsidP="00356398">
      <w:pPr>
        <w:pStyle w:val="NoSpacing"/>
        <w:spacing w:line="480" w:lineRule="auto"/>
        <w:jc w:val="center"/>
        <w:rPr>
          <w:b/>
          <w:bCs/>
          <w:szCs w:val="24"/>
        </w:rPr>
      </w:pPr>
      <w:r w:rsidRPr="00AB52D5">
        <w:rPr>
          <w:b/>
          <w:bCs/>
          <w:szCs w:val="24"/>
        </w:rPr>
        <w:t>METODE PENELITIAN</w:t>
      </w:r>
    </w:p>
    <w:p w:rsidR="00AB52D5" w:rsidRPr="00AB52D5" w:rsidRDefault="00AB52D5" w:rsidP="00356398">
      <w:pPr>
        <w:pStyle w:val="NoSpacing"/>
        <w:spacing w:line="480" w:lineRule="auto"/>
        <w:jc w:val="center"/>
        <w:rPr>
          <w:b/>
          <w:bCs/>
          <w:szCs w:val="24"/>
        </w:rPr>
      </w:pPr>
    </w:p>
    <w:p w:rsidR="00C76EB6" w:rsidRPr="00AB52D5" w:rsidRDefault="00C76EB6" w:rsidP="00C76EB6">
      <w:pPr>
        <w:pStyle w:val="NoSpacing"/>
        <w:tabs>
          <w:tab w:val="left" w:pos="1276"/>
        </w:tabs>
        <w:ind w:left="1276"/>
        <w:jc w:val="both"/>
        <w:rPr>
          <w:szCs w:val="24"/>
        </w:rPr>
      </w:pPr>
    </w:p>
    <w:p w:rsidR="00995C02" w:rsidRPr="00AB52D5" w:rsidRDefault="00097B6A" w:rsidP="00B52D86">
      <w:pPr>
        <w:pStyle w:val="NoSpacing"/>
        <w:numPr>
          <w:ilvl w:val="0"/>
          <w:numId w:val="1"/>
        </w:numPr>
        <w:tabs>
          <w:tab w:val="left" w:pos="426"/>
        </w:tabs>
        <w:spacing w:line="480" w:lineRule="auto"/>
        <w:ind w:left="426" w:hanging="426"/>
        <w:jc w:val="both"/>
        <w:rPr>
          <w:b/>
          <w:bCs/>
          <w:szCs w:val="24"/>
        </w:rPr>
      </w:pPr>
      <w:r w:rsidRPr="00AB52D5">
        <w:rPr>
          <w:b/>
          <w:bCs/>
          <w:szCs w:val="24"/>
        </w:rPr>
        <w:t>Pola Penelitian</w:t>
      </w:r>
    </w:p>
    <w:p w:rsidR="00097B6A" w:rsidRPr="00AB52D5" w:rsidRDefault="00097B6A" w:rsidP="00C76EB6">
      <w:pPr>
        <w:pStyle w:val="NoSpacing"/>
        <w:spacing w:line="480" w:lineRule="auto"/>
        <w:ind w:left="426" w:firstLine="708"/>
        <w:jc w:val="both"/>
        <w:rPr>
          <w:szCs w:val="24"/>
        </w:rPr>
      </w:pPr>
      <w:r w:rsidRPr="00AB52D5">
        <w:rPr>
          <w:szCs w:val="24"/>
        </w:rPr>
        <w:t>Ditinjau dari permasalahan yang ada, penelitian ini merupakan penelitian deskriptif. Menurut M. Subana dalam bukunya Dasar-dasar Peneli</w:t>
      </w:r>
      <w:r w:rsidR="00C76EB6" w:rsidRPr="00AB52D5">
        <w:rPr>
          <w:szCs w:val="24"/>
        </w:rPr>
        <w:t>tian Ilmiah menyatakan bahwa: “</w:t>
      </w:r>
      <w:r w:rsidRPr="00AB52D5">
        <w:rPr>
          <w:szCs w:val="24"/>
        </w:rPr>
        <w:t>Penelitian deskriptif menuturkan dan menafsirkan data yang berkenaan dengan fakta, keadaan variabel, dan fenomena yang terjadi saat penelitian berlangsung dan menyajikannya, apa adanya”.</w:t>
      </w:r>
      <w:r w:rsidRPr="00AB52D5">
        <w:rPr>
          <w:rStyle w:val="FootnoteReference"/>
          <w:szCs w:val="24"/>
        </w:rPr>
        <w:footnoteReference w:id="2"/>
      </w:r>
      <w:r w:rsidRPr="00AB52D5">
        <w:rPr>
          <w:szCs w:val="24"/>
        </w:rPr>
        <w:t xml:space="preserve"> Berbeda dengan </w:t>
      </w:r>
      <w:r w:rsidR="00FC3BE3" w:rsidRPr="00AB52D5">
        <w:rPr>
          <w:szCs w:val="24"/>
        </w:rPr>
        <w:t>Suharsimi</w:t>
      </w:r>
      <w:r w:rsidRPr="00AB52D5">
        <w:rPr>
          <w:szCs w:val="24"/>
        </w:rPr>
        <w:t xml:space="preserve"> Arikunto, dalam bukunya Prosedur Penelitian Suatu Pendekatan Praktek mengatakan bahwa: “Penelitian deskriptif adalah penelitian yang menjelaskan atau menerangkan peristiwa”.</w:t>
      </w:r>
      <w:r w:rsidRPr="00AB52D5">
        <w:rPr>
          <w:rStyle w:val="FootnoteReference"/>
          <w:szCs w:val="24"/>
        </w:rPr>
        <w:footnoteReference w:id="3"/>
      </w:r>
    </w:p>
    <w:p w:rsidR="00FC3BE3" w:rsidRPr="00AB52D5" w:rsidRDefault="00515C0F" w:rsidP="006373EA">
      <w:pPr>
        <w:pStyle w:val="NoSpacing"/>
        <w:spacing w:line="480" w:lineRule="auto"/>
        <w:ind w:left="426" w:firstLine="708"/>
        <w:jc w:val="both"/>
        <w:rPr>
          <w:szCs w:val="24"/>
        </w:rPr>
      </w:pPr>
      <w:r w:rsidRPr="00AB52D5">
        <w:rPr>
          <w:szCs w:val="24"/>
        </w:rPr>
        <w:t>Sedangkan pendekatan yang digunakan dalam penelitian ini yaitu pendekatan kuantitatif</w:t>
      </w:r>
      <w:r w:rsidR="005D77F3">
        <w:rPr>
          <w:szCs w:val="24"/>
        </w:rPr>
        <w:t xml:space="preserve"> </w:t>
      </w:r>
      <w:r w:rsidR="005D77F3">
        <w:t>atau analisis  data statistik</w:t>
      </w:r>
      <w:r w:rsidRPr="00AB52D5">
        <w:rPr>
          <w:szCs w:val="24"/>
        </w:rPr>
        <w:t xml:space="preserve">. </w:t>
      </w:r>
      <w:r w:rsidR="00FC3BE3" w:rsidRPr="00AB52D5">
        <w:rPr>
          <w:szCs w:val="24"/>
        </w:rPr>
        <w:t>Pendekatan kuantitatif merupakan suatu pendekatan penelitian yang didasarkan atas perhitungan presentase, dengan kata lain menggunakan angka atau kuantitas.</w:t>
      </w:r>
      <w:r w:rsidR="00FC3BE3" w:rsidRPr="00AB52D5">
        <w:rPr>
          <w:rStyle w:val="FootnoteReference"/>
          <w:szCs w:val="24"/>
        </w:rPr>
        <w:footnoteReference w:id="4"/>
      </w:r>
      <w:r w:rsidR="006373EA">
        <w:rPr>
          <w:szCs w:val="24"/>
        </w:rPr>
        <w:t xml:space="preserve"> </w:t>
      </w:r>
      <w:r w:rsidR="006373EA">
        <w:t xml:space="preserve">Menurut Ahmat Tanzeh dan Suyitno yang dimaksud pendekatan kuantitatif adalah </w:t>
      </w:r>
      <w:r w:rsidR="006373EA">
        <w:lastRenderedPageBreak/>
        <w:t>“Penelitian yang menitikberatkan pada penyajian data yang berbentuk angka atau kualitatif yang diangkakan (skoring) dengan menggunakan statistik”.</w:t>
      </w:r>
      <w:r w:rsidR="006373EA">
        <w:rPr>
          <w:rStyle w:val="FootnoteReference"/>
        </w:rPr>
        <w:footnoteReference w:id="5"/>
      </w:r>
    </w:p>
    <w:p w:rsidR="000B00CB" w:rsidRPr="00AB52D5" w:rsidRDefault="000B00CB" w:rsidP="000B00CB">
      <w:pPr>
        <w:pStyle w:val="NoSpacing"/>
        <w:ind w:left="426" w:firstLine="708"/>
        <w:jc w:val="both"/>
        <w:rPr>
          <w:szCs w:val="24"/>
        </w:rPr>
      </w:pPr>
    </w:p>
    <w:p w:rsidR="00097B6A" w:rsidRPr="00AB52D5" w:rsidRDefault="00097B6A" w:rsidP="00EF5AF5">
      <w:pPr>
        <w:pStyle w:val="NoSpacing"/>
        <w:numPr>
          <w:ilvl w:val="0"/>
          <w:numId w:val="1"/>
        </w:numPr>
        <w:spacing w:line="480" w:lineRule="auto"/>
        <w:ind w:left="426" w:hanging="426"/>
        <w:jc w:val="both"/>
        <w:rPr>
          <w:b/>
          <w:bCs/>
          <w:szCs w:val="24"/>
        </w:rPr>
      </w:pPr>
      <w:r w:rsidRPr="00AB52D5">
        <w:rPr>
          <w:b/>
          <w:bCs/>
          <w:szCs w:val="24"/>
        </w:rPr>
        <w:t>Penentuan Populasi, Sampling dan Sampel Penelitian</w:t>
      </w:r>
    </w:p>
    <w:p w:rsidR="00FC3BE3" w:rsidRPr="00AB52D5" w:rsidRDefault="00FC3BE3" w:rsidP="00EF5AF5">
      <w:pPr>
        <w:pStyle w:val="NoSpacing"/>
        <w:numPr>
          <w:ilvl w:val="0"/>
          <w:numId w:val="2"/>
        </w:numPr>
        <w:tabs>
          <w:tab w:val="left" w:pos="851"/>
        </w:tabs>
        <w:spacing w:line="480" w:lineRule="auto"/>
        <w:ind w:left="851" w:hanging="425"/>
        <w:jc w:val="both"/>
        <w:rPr>
          <w:szCs w:val="24"/>
        </w:rPr>
      </w:pPr>
      <w:r w:rsidRPr="00AB52D5">
        <w:rPr>
          <w:szCs w:val="24"/>
        </w:rPr>
        <w:t>Populasi</w:t>
      </w:r>
    </w:p>
    <w:p w:rsidR="00FC3BE3" w:rsidRPr="00AB52D5" w:rsidRDefault="00FC3BE3" w:rsidP="00E42E9C">
      <w:pPr>
        <w:pStyle w:val="NoSpacing"/>
        <w:spacing w:line="480" w:lineRule="auto"/>
        <w:ind w:left="851" w:firstLine="708"/>
        <w:jc w:val="both"/>
        <w:rPr>
          <w:szCs w:val="24"/>
        </w:rPr>
      </w:pPr>
      <w:r w:rsidRPr="00AB52D5">
        <w:rPr>
          <w:szCs w:val="24"/>
        </w:rPr>
        <w:t xml:space="preserve">Menurut </w:t>
      </w:r>
      <w:r w:rsidR="00B4275C" w:rsidRPr="00AB52D5">
        <w:rPr>
          <w:szCs w:val="24"/>
        </w:rPr>
        <w:t>Suharsimi Arikunto, yang dimaksud dengan populasi adalah: “Keseluruhan subyek penelitian, apabila seseorang ingin meneliti semua elemen ada dalam wilayah penelitian, maka penelitiannya merupakan penelitian populasi. Studi atau penelitiannya juga disebut studi sensus.</w:t>
      </w:r>
      <w:r w:rsidR="00B4275C" w:rsidRPr="00AB52D5">
        <w:rPr>
          <w:rStyle w:val="FootnoteReference"/>
          <w:szCs w:val="24"/>
        </w:rPr>
        <w:footnoteReference w:id="6"/>
      </w:r>
    </w:p>
    <w:p w:rsidR="00B4275C" w:rsidRPr="00AB52D5" w:rsidRDefault="00B4275C" w:rsidP="00B52D86">
      <w:pPr>
        <w:pStyle w:val="NoSpacing"/>
        <w:spacing w:line="480" w:lineRule="auto"/>
        <w:ind w:left="851" w:firstLine="708"/>
        <w:jc w:val="both"/>
        <w:rPr>
          <w:szCs w:val="24"/>
        </w:rPr>
      </w:pPr>
      <w:r w:rsidRPr="00AB52D5">
        <w:rPr>
          <w:szCs w:val="24"/>
        </w:rPr>
        <w:t>Berangkat dari pendapat di</w:t>
      </w:r>
      <w:r w:rsidR="00E42E9C" w:rsidRPr="00AB52D5">
        <w:rPr>
          <w:szCs w:val="24"/>
        </w:rPr>
        <w:t xml:space="preserve"> </w:t>
      </w:r>
      <w:r w:rsidRPr="00AB52D5">
        <w:rPr>
          <w:szCs w:val="24"/>
        </w:rPr>
        <w:t>atas, maka yang menjadi populasi dalam pen</w:t>
      </w:r>
      <w:r w:rsidR="004047F7" w:rsidRPr="00AB52D5">
        <w:rPr>
          <w:szCs w:val="24"/>
        </w:rPr>
        <w:t xml:space="preserve">elitian ini adalah seluruh guru </w:t>
      </w:r>
      <w:r w:rsidR="00562917">
        <w:rPr>
          <w:szCs w:val="24"/>
        </w:rPr>
        <w:t>di SMP N 2 DOKO</w:t>
      </w:r>
      <w:r w:rsidR="00E44B44" w:rsidRPr="00AB52D5">
        <w:rPr>
          <w:szCs w:val="24"/>
        </w:rPr>
        <w:t>.</w:t>
      </w:r>
    </w:p>
    <w:p w:rsidR="00FC3BE3" w:rsidRPr="00AB52D5" w:rsidRDefault="00FC3BE3" w:rsidP="00EF5AF5">
      <w:pPr>
        <w:pStyle w:val="NoSpacing"/>
        <w:numPr>
          <w:ilvl w:val="0"/>
          <w:numId w:val="2"/>
        </w:numPr>
        <w:tabs>
          <w:tab w:val="left" w:pos="851"/>
        </w:tabs>
        <w:spacing w:line="480" w:lineRule="auto"/>
        <w:ind w:left="851" w:hanging="425"/>
        <w:jc w:val="both"/>
        <w:rPr>
          <w:szCs w:val="24"/>
        </w:rPr>
      </w:pPr>
      <w:r w:rsidRPr="00AB52D5">
        <w:rPr>
          <w:szCs w:val="24"/>
        </w:rPr>
        <w:t>Sampling</w:t>
      </w:r>
    </w:p>
    <w:p w:rsidR="00F6034C" w:rsidRPr="00AB52D5" w:rsidRDefault="00B4275C" w:rsidP="00D57B34">
      <w:pPr>
        <w:pStyle w:val="NoSpacing"/>
        <w:spacing w:line="480" w:lineRule="auto"/>
        <w:ind w:left="851" w:firstLine="708"/>
        <w:jc w:val="both"/>
        <w:rPr>
          <w:szCs w:val="24"/>
        </w:rPr>
      </w:pPr>
      <w:r w:rsidRPr="00AB52D5">
        <w:rPr>
          <w:szCs w:val="24"/>
        </w:rPr>
        <w:t>Teknik sampling sangat penting dalam suatu penelitian agar representatif dan mewakili.</w:t>
      </w:r>
      <w:r w:rsidR="00F6034C" w:rsidRPr="00AB52D5">
        <w:rPr>
          <w:szCs w:val="24"/>
        </w:rPr>
        <w:t xml:space="preserve"> Dengan teknik sampling yang baik akan diperoleh hasil yang lebih baik.</w:t>
      </w:r>
      <w:bookmarkStart w:id="2" w:name="OLE_LINK3"/>
      <w:bookmarkStart w:id="3" w:name="OLE_LINK4"/>
      <w:r w:rsidR="00F6034C" w:rsidRPr="00AB52D5">
        <w:rPr>
          <w:szCs w:val="24"/>
        </w:rPr>
        <w:t xml:space="preserve"> Sampling adalah suatu teknik yang dilakukan oleh peneliti di dalam mengambil atau menentukan sampel penelitian.</w:t>
      </w:r>
      <w:r w:rsidR="00F6034C" w:rsidRPr="00AB52D5">
        <w:rPr>
          <w:rStyle w:val="FootnoteReference"/>
          <w:szCs w:val="24"/>
        </w:rPr>
        <w:footnoteReference w:id="7"/>
      </w:r>
      <w:r w:rsidR="00F6034C" w:rsidRPr="00AB52D5">
        <w:rPr>
          <w:szCs w:val="24"/>
        </w:rPr>
        <w:t xml:space="preserve"> Untuk menentukan sampel yang digunakan dalam penelitian dapat digunakan berbagai teknik. Dalam penelitian ini, dengan melihat populasi yang ada, peneliti menggunakan </w:t>
      </w:r>
      <w:r w:rsidR="00F6034C" w:rsidRPr="00AB52D5">
        <w:rPr>
          <w:i/>
          <w:iCs/>
          <w:szCs w:val="24"/>
        </w:rPr>
        <w:t>Purposive sample,</w:t>
      </w:r>
      <w:r w:rsidR="00F6034C" w:rsidRPr="00AB52D5">
        <w:rPr>
          <w:szCs w:val="24"/>
        </w:rPr>
        <w:t xml:space="preserve"> yaitu: “cara pengambilan sampel yang dilakukan berdasarkan tujuan dan pertimbangan </w:t>
      </w:r>
      <w:r w:rsidR="00F6034C" w:rsidRPr="00AB52D5">
        <w:rPr>
          <w:szCs w:val="24"/>
        </w:rPr>
        <w:lastRenderedPageBreak/>
        <w:t>tertentu dari peneliti”</w:t>
      </w:r>
      <w:r w:rsidR="00F6034C" w:rsidRPr="00AB52D5">
        <w:rPr>
          <w:rStyle w:val="FootnoteReference"/>
          <w:szCs w:val="24"/>
        </w:rPr>
        <w:footnoteReference w:id="8"/>
      </w:r>
      <w:r w:rsidR="00F6034C" w:rsidRPr="00AB52D5">
        <w:rPr>
          <w:szCs w:val="24"/>
        </w:rPr>
        <w:t xml:space="preserve"> atau “teknik yang berdasarkan pada ciri-ciri atau sifat-sifat tertentu yang diperkirakan erat sangkut pautnya dengan ciri-ciri atau sifat-sifat yang ada dalam populasi yang sudah diketahui sebelumnya”.</w:t>
      </w:r>
      <w:r w:rsidR="00F6034C" w:rsidRPr="00AB52D5">
        <w:rPr>
          <w:rStyle w:val="FootnoteReference"/>
          <w:szCs w:val="24"/>
        </w:rPr>
        <w:footnoteReference w:id="9"/>
      </w:r>
    </w:p>
    <w:bookmarkEnd w:id="2"/>
    <w:bookmarkEnd w:id="3"/>
    <w:p w:rsidR="00F6034C" w:rsidRPr="00AB52D5" w:rsidRDefault="00F6034C" w:rsidP="00B52D86">
      <w:pPr>
        <w:pStyle w:val="NoSpacing"/>
        <w:spacing w:line="480" w:lineRule="auto"/>
        <w:ind w:left="851" w:firstLine="708"/>
        <w:jc w:val="both"/>
        <w:rPr>
          <w:szCs w:val="24"/>
        </w:rPr>
      </w:pPr>
      <w:r w:rsidRPr="00AB52D5">
        <w:rPr>
          <w:szCs w:val="24"/>
        </w:rPr>
        <w:t>Peneliti akan berusaha agar dalam sampel itu terdapat wakil-wakil dari segala lapisan populasi. Dengan demikian, diusahakan agar sampel itu memiliki ciri-ciri yang esensial dari populasi, sehingga dapat cukup representatif. Untuk itu sampel diambil dari guru dengan cara mengambil orang-orang yang terpilih betul oleh peneliti menurut ciri-ciri spesifik yang dimiliki oleh sampel.</w:t>
      </w:r>
    </w:p>
    <w:p w:rsidR="00FC3BE3" w:rsidRPr="00AB52D5" w:rsidRDefault="00BE70FC" w:rsidP="00EF5AF5">
      <w:pPr>
        <w:pStyle w:val="NoSpacing"/>
        <w:numPr>
          <w:ilvl w:val="0"/>
          <w:numId w:val="2"/>
        </w:numPr>
        <w:tabs>
          <w:tab w:val="left" w:pos="851"/>
        </w:tabs>
        <w:spacing w:line="480" w:lineRule="auto"/>
        <w:ind w:left="851" w:hanging="425"/>
        <w:jc w:val="both"/>
        <w:rPr>
          <w:szCs w:val="24"/>
        </w:rPr>
      </w:pPr>
      <w:r w:rsidRPr="00AB52D5">
        <w:rPr>
          <w:szCs w:val="24"/>
        </w:rPr>
        <w:t>Sampel</w:t>
      </w:r>
    </w:p>
    <w:p w:rsidR="00BE70FC" w:rsidRPr="00AB52D5" w:rsidRDefault="00BE70FC" w:rsidP="00BE70FC">
      <w:pPr>
        <w:pStyle w:val="NoSpacing"/>
        <w:spacing w:line="480" w:lineRule="auto"/>
        <w:ind w:left="851" w:firstLine="708"/>
        <w:jc w:val="both"/>
        <w:rPr>
          <w:szCs w:val="24"/>
        </w:rPr>
      </w:pPr>
      <w:r w:rsidRPr="00AB52D5">
        <w:rPr>
          <w:szCs w:val="24"/>
        </w:rPr>
        <w:t>Sampel adalah bagian dari jumlah dan karakteristik yang dimiliki oleh populasi tersebut. Bila populasi besar dan peneliti tidak mungkin mempelajari semua yang ada pada populasi, maka peneliti dapat menggunakan sampel dari populasi itu. Dan dari populasi harus betul-betul representatif.</w:t>
      </w:r>
      <w:r w:rsidRPr="00AB52D5">
        <w:rPr>
          <w:rStyle w:val="FootnoteReference"/>
          <w:szCs w:val="24"/>
        </w:rPr>
        <w:footnoteReference w:id="10"/>
      </w:r>
    </w:p>
    <w:p w:rsidR="00BE70FC" w:rsidRPr="00AB52D5" w:rsidRDefault="00BE70FC" w:rsidP="00BE70FC">
      <w:pPr>
        <w:pStyle w:val="NoSpacing"/>
        <w:spacing w:line="480" w:lineRule="auto"/>
        <w:ind w:left="851" w:firstLine="708"/>
        <w:jc w:val="both"/>
        <w:rPr>
          <w:szCs w:val="24"/>
        </w:rPr>
      </w:pPr>
      <w:r w:rsidRPr="00AB52D5">
        <w:rPr>
          <w:szCs w:val="24"/>
        </w:rPr>
        <w:t>Dalam suatu penelitian tidak ada suatu ketentuan tentang jumlah sampel, sebagaimana yang dijelaskan oleh S. Nasution, bahwa:</w:t>
      </w:r>
    </w:p>
    <w:p w:rsidR="00BE70FC" w:rsidRPr="00AB52D5" w:rsidRDefault="00BE70FC" w:rsidP="00BE70FC">
      <w:pPr>
        <w:pStyle w:val="NoSpacing"/>
        <w:spacing w:line="480" w:lineRule="auto"/>
        <w:ind w:left="851" w:firstLine="708"/>
        <w:jc w:val="both"/>
        <w:rPr>
          <w:szCs w:val="24"/>
        </w:rPr>
      </w:pPr>
      <w:r w:rsidRPr="00AB52D5">
        <w:rPr>
          <w:szCs w:val="24"/>
        </w:rPr>
        <w:t xml:space="preserve">Tidak ada aturan yang tegas tentang jumlah sampel yang dipersyaratkan untuk suatu penelitian dari populasi yang tersedia, juga tidak </w:t>
      </w:r>
      <w:r w:rsidRPr="00AB52D5">
        <w:rPr>
          <w:szCs w:val="24"/>
        </w:rPr>
        <w:lastRenderedPageBreak/>
        <w:t>ada batasan jelas apa yang dimaksud dengan sampel yang besar dan yang kecil.</w:t>
      </w:r>
      <w:r w:rsidRPr="00AB52D5">
        <w:rPr>
          <w:rStyle w:val="FootnoteReference"/>
          <w:szCs w:val="24"/>
        </w:rPr>
        <w:footnoteReference w:id="11"/>
      </w:r>
    </w:p>
    <w:p w:rsidR="00357864" w:rsidRPr="00AB52D5" w:rsidRDefault="00B52D86" w:rsidP="002D3929">
      <w:pPr>
        <w:pStyle w:val="NoSpacing"/>
        <w:spacing w:line="480" w:lineRule="auto"/>
        <w:ind w:left="851" w:firstLine="708"/>
        <w:jc w:val="both"/>
        <w:rPr>
          <w:szCs w:val="24"/>
        </w:rPr>
      </w:pPr>
      <w:r>
        <w:rPr>
          <w:szCs w:val="24"/>
        </w:rPr>
        <w:t>Berdasarkan teknik sampel yang digunakan, maka dalam</w:t>
      </w:r>
      <w:r w:rsidR="00C47363" w:rsidRPr="00AB52D5">
        <w:rPr>
          <w:szCs w:val="24"/>
        </w:rPr>
        <w:t xml:space="preserve"> penelitian ini peneliti mengambil sampel </w:t>
      </w:r>
      <w:r w:rsidRPr="00AB52D5">
        <w:rPr>
          <w:szCs w:val="24"/>
        </w:rPr>
        <w:t xml:space="preserve">guru </w:t>
      </w:r>
      <w:r>
        <w:rPr>
          <w:szCs w:val="24"/>
        </w:rPr>
        <w:t>tidak tetap (GTT)</w:t>
      </w:r>
      <w:r w:rsidR="00C47363" w:rsidRPr="00AB52D5">
        <w:rPr>
          <w:szCs w:val="24"/>
        </w:rPr>
        <w:t xml:space="preserve"> yang </w:t>
      </w:r>
      <w:r>
        <w:rPr>
          <w:szCs w:val="24"/>
        </w:rPr>
        <w:t>berjumlah 8 orang</w:t>
      </w:r>
      <w:r w:rsidR="00C47363" w:rsidRPr="00AB52D5">
        <w:rPr>
          <w:szCs w:val="24"/>
        </w:rPr>
        <w:t>.</w:t>
      </w:r>
      <w:r w:rsidR="0091237B">
        <w:rPr>
          <w:szCs w:val="24"/>
        </w:rPr>
        <w:t xml:space="preserve"> Peneliti memilih sampel guru tidak tetap (GTT) karena </w:t>
      </w:r>
      <w:r w:rsidR="002D3929">
        <w:rPr>
          <w:szCs w:val="24"/>
        </w:rPr>
        <w:t>sesuai dengan tujuan dan pertimbangan peneliti terkait dengan kesejahteraan guru yang mana guru tidak tetap (GTT) ini dari segi kesejahteraannya masih sangat rendah.</w:t>
      </w:r>
      <w:r w:rsidR="00C47363" w:rsidRPr="00AB52D5">
        <w:rPr>
          <w:szCs w:val="24"/>
        </w:rPr>
        <w:t xml:space="preserve"> </w:t>
      </w:r>
    </w:p>
    <w:p w:rsidR="00357864" w:rsidRPr="00AB52D5" w:rsidRDefault="00357864" w:rsidP="00DB59FB">
      <w:pPr>
        <w:pStyle w:val="NoSpacing"/>
        <w:ind w:left="1560" w:hanging="1"/>
        <w:jc w:val="both"/>
        <w:rPr>
          <w:szCs w:val="24"/>
        </w:rPr>
      </w:pPr>
    </w:p>
    <w:p w:rsidR="00097B6A" w:rsidRPr="00AB52D5" w:rsidRDefault="00097B6A" w:rsidP="00EF5AF5">
      <w:pPr>
        <w:pStyle w:val="NoSpacing"/>
        <w:numPr>
          <w:ilvl w:val="0"/>
          <w:numId w:val="1"/>
        </w:numPr>
        <w:spacing w:line="480" w:lineRule="auto"/>
        <w:ind w:left="426" w:hanging="426"/>
        <w:jc w:val="both"/>
        <w:rPr>
          <w:b/>
          <w:bCs/>
          <w:szCs w:val="24"/>
        </w:rPr>
      </w:pPr>
      <w:r w:rsidRPr="00AB52D5">
        <w:rPr>
          <w:b/>
          <w:bCs/>
          <w:szCs w:val="24"/>
        </w:rPr>
        <w:t>Variabel dan Sumber Data</w:t>
      </w:r>
    </w:p>
    <w:p w:rsidR="00357864" w:rsidRPr="00AB52D5" w:rsidRDefault="00357864" w:rsidP="00EF5AF5">
      <w:pPr>
        <w:pStyle w:val="NoSpacing"/>
        <w:numPr>
          <w:ilvl w:val="0"/>
          <w:numId w:val="3"/>
        </w:numPr>
        <w:tabs>
          <w:tab w:val="left" w:pos="851"/>
        </w:tabs>
        <w:spacing w:line="480" w:lineRule="auto"/>
        <w:ind w:left="851" w:hanging="425"/>
        <w:jc w:val="both"/>
        <w:rPr>
          <w:szCs w:val="24"/>
        </w:rPr>
      </w:pPr>
      <w:r w:rsidRPr="00AB52D5">
        <w:rPr>
          <w:szCs w:val="24"/>
        </w:rPr>
        <w:t>Variabel</w:t>
      </w:r>
    </w:p>
    <w:p w:rsidR="00357864" w:rsidRPr="00AB52D5" w:rsidRDefault="00357864" w:rsidP="00357864">
      <w:pPr>
        <w:pStyle w:val="NoSpacing"/>
        <w:spacing w:line="480" w:lineRule="auto"/>
        <w:ind w:left="851" w:firstLine="708"/>
        <w:jc w:val="both"/>
        <w:rPr>
          <w:szCs w:val="24"/>
        </w:rPr>
      </w:pPr>
      <w:r w:rsidRPr="00AB52D5">
        <w:rPr>
          <w:szCs w:val="24"/>
        </w:rPr>
        <w:t>Variabel merupakan istilah yang selalu ada dalam penelitian dan merupakan satuan terkecil dari obyek penelitian. Menurut Suryasubrata, variabel adalah segala sesuatu yang akan menjadi obyek penelitian, sering pula dinyatakan variabel penelitian sebagai faktor-faktor yang berperan dalam peristiwa yang akan diteliti.</w:t>
      </w:r>
      <w:r w:rsidRPr="00AB52D5">
        <w:rPr>
          <w:rStyle w:val="FootnoteReference"/>
          <w:szCs w:val="24"/>
        </w:rPr>
        <w:footnoteReference w:id="12"/>
      </w:r>
      <w:r w:rsidRPr="00AB52D5">
        <w:rPr>
          <w:szCs w:val="24"/>
        </w:rPr>
        <w:t xml:space="preserve"> </w:t>
      </w:r>
    </w:p>
    <w:p w:rsidR="00357864" w:rsidRPr="00AB52D5" w:rsidRDefault="00357864" w:rsidP="00357864">
      <w:pPr>
        <w:pStyle w:val="NoSpacing"/>
        <w:spacing w:line="480" w:lineRule="auto"/>
        <w:ind w:left="851" w:firstLine="708"/>
        <w:jc w:val="both"/>
        <w:rPr>
          <w:szCs w:val="24"/>
        </w:rPr>
      </w:pPr>
      <w:r w:rsidRPr="00AB52D5">
        <w:rPr>
          <w:szCs w:val="24"/>
        </w:rPr>
        <w:t xml:space="preserve">Dilihat dari sebab dan akibat, variabel dapat dibedakan menjadi dua kategori, yaitu variabel bebas adalah variabel perlakuan atau sengaja dimanipulasi untuk diketahui intensitasnya atau pengaruhnya terhadap variabel terikat. Variabel terikat adalah variabel yang timbul akibat variabel </w:t>
      </w:r>
      <w:r w:rsidRPr="00AB52D5">
        <w:rPr>
          <w:szCs w:val="24"/>
        </w:rPr>
        <w:lastRenderedPageBreak/>
        <w:t>bebas atau respons dari variabel bebas. Oleh sebab itu variabel terikat menjadi tolok ukur atau indikator keberhasilan variabel bebas.</w:t>
      </w:r>
      <w:r w:rsidRPr="00AB52D5">
        <w:rPr>
          <w:rStyle w:val="FootnoteReference"/>
          <w:szCs w:val="24"/>
        </w:rPr>
        <w:footnoteReference w:id="13"/>
      </w:r>
    </w:p>
    <w:p w:rsidR="00357864" w:rsidRPr="00AB52D5" w:rsidRDefault="00357864" w:rsidP="00A00C31">
      <w:pPr>
        <w:pStyle w:val="NoSpacing"/>
        <w:spacing w:line="456" w:lineRule="auto"/>
        <w:ind w:left="851" w:firstLine="708"/>
        <w:jc w:val="both"/>
        <w:rPr>
          <w:szCs w:val="24"/>
        </w:rPr>
      </w:pPr>
      <w:r w:rsidRPr="00AB52D5">
        <w:rPr>
          <w:szCs w:val="24"/>
        </w:rPr>
        <w:t xml:space="preserve">Berpijak dari pendapat di atas </w:t>
      </w:r>
      <w:r w:rsidR="00E44B44" w:rsidRPr="00AB52D5">
        <w:rPr>
          <w:szCs w:val="24"/>
        </w:rPr>
        <w:t xml:space="preserve">dalam </w:t>
      </w:r>
      <w:r w:rsidRPr="00AB52D5">
        <w:rPr>
          <w:szCs w:val="24"/>
        </w:rPr>
        <w:t xml:space="preserve">penelitian </w:t>
      </w:r>
      <w:r w:rsidR="00E44B44" w:rsidRPr="00AB52D5">
        <w:rPr>
          <w:szCs w:val="24"/>
        </w:rPr>
        <w:t>ini,</w:t>
      </w:r>
      <w:r w:rsidRPr="00AB52D5">
        <w:rPr>
          <w:szCs w:val="24"/>
        </w:rPr>
        <w:t xml:space="preserve"> meliputi variabel bebas, yaitu</w:t>
      </w:r>
      <w:r w:rsidR="00A20725">
        <w:rPr>
          <w:szCs w:val="24"/>
        </w:rPr>
        <w:t>:</w:t>
      </w:r>
      <w:r w:rsidRPr="00AB52D5">
        <w:rPr>
          <w:szCs w:val="24"/>
        </w:rPr>
        <w:t xml:space="preserve"> kesejahteraan guru</w:t>
      </w:r>
      <w:r w:rsidR="00A20725">
        <w:rPr>
          <w:szCs w:val="24"/>
        </w:rPr>
        <w:t>;</w:t>
      </w:r>
      <w:r w:rsidRPr="00AB52D5">
        <w:rPr>
          <w:szCs w:val="24"/>
        </w:rPr>
        <w:t xml:space="preserve"> dan variabel terikatnya, yaitu</w:t>
      </w:r>
      <w:r w:rsidR="00A20725">
        <w:rPr>
          <w:szCs w:val="24"/>
        </w:rPr>
        <w:t>:</w:t>
      </w:r>
      <w:r w:rsidRPr="00AB52D5">
        <w:rPr>
          <w:szCs w:val="24"/>
        </w:rPr>
        <w:t xml:space="preserve"> kualitas pembelajaran.</w:t>
      </w:r>
    </w:p>
    <w:p w:rsidR="00357864" w:rsidRPr="00AB52D5" w:rsidRDefault="00357864" w:rsidP="00A00C31">
      <w:pPr>
        <w:pStyle w:val="NoSpacing"/>
        <w:numPr>
          <w:ilvl w:val="0"/>
          <w:numId w:val="3"/>
        </w:numPr>
        <w:tabs>
          <w:tab w:val="left" w:pos="851"/>
        </w:tabs>
        <w:spacing w:line="456" w:lineRule="auto"/>
        <w:ind w:left="851" w:hanging="425"/>
        <w:jc w:val="both"/>
        <w:rPr>
          <w:szCs w:val="24"/>
        </w:rPr>
      </w:pPr>
      <w:r w:rsidRPr="00AB52D5">
        <w:rPr>
          <w:szCs w:val="24"/>
        </w:rPr>
        <w:t>Sumber Data</w:t>
      </w:r>
    </w:p>
    <w:p w:rsidR="0001183C" w:rsidRPr="00AB52D5" w:rsidRDefault="00B84DE9" w:rsidP="00A00C31">
      <w:pPr>
        <w:pStyle w:val="NoSpacing"/>
        <w:spacing w:line="456" w:lineRule="auto"/>
        <w:ind w:left="851" w:firstLine="708"/>
        <w:jc w:val="both"/>
        <w:rPr>
          <w:szCs w:val="24"/>
        </w:rPr>
      </w:pPr>
      <w:r w:rsidRPr="00AB52D5">
        <w:rPr>
          <w:szCs w:val="24"/>
        </w:rPr>
        <w:t>Sumber data merupakan bagian-bagian yang sangat signifikan dalam mengetahui validitas suatu penelitian. Yang dimaksud dengan sumber data adalah “subyek dari mana data dapat diperoleh”.</w:t>
      </w:r>
      <w:r w:rsidRPr="00AB52D5">
        <w:rPr>
          <w:rStyle w:val="FootnoteReference"/>
          <w:szCs w:val="24"/>
        </w:rPr>
        <w:footnoteReference w:id="14"/>
      </w:r>
      <w:r w:rsidRPr="00AB52D5">
        <w:rPr>
          <w:szCs w:val="24"/>
        </w:rPr>
        <w:t xml:space="preserve"> </w:t>
      </w:r>
    </w:p>
    <w:p w:rsidR="00B84DE9" w:rsidRPr="00AB52D5" w:rsidRDefault="00B84DE9" w:rsidP="00A00C31">
      <w:pPr>
        <w:pStyle w:val="NoSpacing"/>
        <w:spacing w:line="456" w:lineRule="auto"/>
        <w:ind w:left="851" w:firstLine="708"/>
        <w:jc w:val="both"/>
        <w:rPr>
          <w:szCs w:val="24"/>
        </w:rPr>
      </w:pPr>
      <w:r w:rsidRPr="00AB52D5">
        <w:rPr>
          <w:szCs w:val="24"/>
        </w:rPr>
        <w:t>Sumber data dalam penelitian ini dikelompokkan menjadi dua</w:t>
      </w:r>
      <w:r w:rsidR="0001183C" w:rsidRPr="00AB52D5">
        <w:rPr>
          <w:szCs w:val="24"/>
        </w:rPr>
        <w:t>, yaitu</w:t>
      </w:r>
      <w:r w:rsidRPr="00AB52D5">
        <w:rPr>
          <w:szCs w:val="24"/>
        </w:rPr>
        <w:t>:</w:t>
      </w:r>
    </w:p>
    <w:p w:rsidR="0001183C" w:rsidRPr="00AB52D5" w:rsidRDefault="00B84DE9" w:rsidP="00A00C31">
      <w:pPr>
        <w:numPr>
          <w:ilvl w:val="0"/>
          <w:numId w:val="4"/>
        </w:numPr>
        <w:tabs>
          <w:tab w:val="clear" w:pos="1440"/>
          <w:tab w:val="left" w:pos="1276"/>
        </w:tabs>
        <w:spacing w:after="0" w:line="456" w:lineRule="auto"/>
        <w:ind w:left="1276" w:hanging="425"/>
        <w:jc w:val="both"/>
        <w:rPr>
          <w:szCs w:val="24"/>
        </w:rPr>
      </w:pPr>
      <w:r w:rsidRPr="00AB52D5">
        <w:rPr>
          <w:iCs/>
          <w:szCs w:val="24"/>
        </w:rPr>
        <w:t>Sumber data primer (pokok)</w:t>
      </w:r>
    </w:p>
    <w:p w:rsidR="0001183C" w:rsidRDefault="0001183C" w:rsidP="00A00C31">
      <w:pPr>
        <w:pStyle w:val="NoSpacing"/>
        <w:spacing w:line="456" w:lineRule="auto"/>
        <w:ind w:left="1276" w:firstLine="708"/>
        <w:jc w:val="both"/>
        <w:rPr>
          <w:szCs w:val="24"/>
        </w:rPr>
      </w:pPr>
      <w:r w:rsidRPr="00AB52D5">
        <w:rPr>
          <w:szCs w:val="24"/>
        </w:rPr>
        <w:t>Sumber data primer adalah “sumber data yang langsung diperoleh dari data pertama di lokasi penelitian atau obyek penelitian”.</w:t>
      </w:r>
      <w:r w:rsidRPr="00AB52D5">
        <w:rPr>
          <w:rStyle w:val="FootnoteReference"/>
          <w:szCs w:val="24"/>
        </w:rPr>
        <w:footnoteReference w:id="15"/>
      </w:r>
      <w:r w:rsidRPr="00AB52D5">
        <w:rPr>
          <w:szCs w:val="24"/>
        </w:rPr>
        <w:t xml:space="preserve"> Jadi sumber data primer berasal dari tangan pertama dan langsung atau otentik. Dalam penelitian ini yang menjadi sumber data</w:t>
      </w:r>
      <w:r w:rsidR="006B1792">
        <w:rPr>
          <w:szCs w:val="24"/>
        </w:rPr>
        <w:t xml:space="preserve"> primer adalah para guru di SMP </w:t>
      </w:r>
      <w:r w:rsidRPr="00AB52D5">
        <w:rPr>
          <w:szCs w:val="24"/>
        </w:rPr>
        <w:t xml:space="preserve"> N 2 Doko</w:t>
      </w:r>
      <w:r w:rsidR="00A20725">
        <w:rPr>
          <w:szCs w:val="24"/>
        </w:rPr>
        <w:t>, khususnya guru tidak tetap (GTT)</w:t>
      </w:r>
      <w:r w:rsidR="006B1792">
        <w:rPr>
          <w:szCs w:val="24"/>
        </w:rPr>
        <w:t>.</w:t>
      </w:r>
    </w:p>
    <w:p w:rsidR="0001183C" w:rsidRPr="00AB52D5" w:rsidRDefault="0001183C" w:rsidP="00A00C31">
      <w:pPr>
        <w:numPr>
          <w:ilvl w:val="0"/>
          <w:numId w:val="4"/>
        </w:numPr>
        <w:tabs>
          <w:tab w:val="clear" w:pos="1440"/>
          <w:tab w:val="left" w:pos="1276"/>
        </w:tabs>
        <w:spacing w:after="0" w:line="456" w:lineRule="auto"/>
        <w:ind w:left="1276" w:hanging="425"/>
        <w:jc w:val="both"/>
        <w:rPr>
          <w:szCs w:val="24"/>
        </w:rPr>
      </w:pPr>
      <w:r w:rsidRPr="00AB52D5">
        <w:rPr>
          <w:iCs/>
          <w:szCs w:val="24"/>
        </w:rPr>
        <w:t>Sumber data sekunder (penunjang)</w:t>
      </w:r>
    </w:p>
    <w:p w:rsidR="00B84DE9" w:rsidRPr="00AB52D5" w:rsidRDefault="00B84DE9" w:rsidP="00884927">
      <w:pPr>
        <w:pStyle w:val="NoSpacing"/>
        <w:spacing w:line="480" w:lineRule="auto"/>
        <w:ind w:left="1276" w:firstLine="708"/>
        <w:jc w:val="both"/>
        <w:rPr>
          <w:szCs w:val="24"/>
        </w:rPr>
      </w:pPr>
      <w:r w:rsidRPr="00AB52D5">
        <w:rPr>
          <w:iCs/>
          <w:szCs w:val="24"/>
        </w:rPr>
        <w:t xml:space="preserve">Sumber </w:t>
      </w:r>
      <w:r w:rsidRPr="00AB52D5">
        <w:rPr>
          <w:szCs w:val="24"/>
        </w:rPr>
        <w:t>data</w:t>
      </w:r>
      <w:r w:rsidRPr="00AB52D5">
        <w:rPr>
          <w:iCs/>
          <w:szCs w:val="24"/>
        </w:rPr>
        <w:t xml:space="preserve"> sekunder (penunjang)</w:t>
      </w:r>
      <w:r w:rsidR="00884927" w:rsidRPr="00AB52D5">
        <w:rPr>
          <w:i/>
          <w:iCs/>
          <w:szCs w:val="24"/>
        </w:rPr>
        <w:t xml:space="preserve"> </w:t>
      </w:r>
      <w:r w:rsidR="00884927" w:rsidRPr="00AB52D5">
        <w:rPr>
          <w:szCs w:val="24"/>
        </w:rPr>
        <w:t>adalah</w:t>
      </w:r>
      <w:r w:rsidRPr="00AB52D5">
        <w:rPr>
          <w:szCs w:val="24"/>
        </w:rPr>
        <w:t xml:space="preserve"> data yang diperoleh dari sumber kedua atau sumber sekunder dari data yang dibutuhkan.</w:t>
      </w:r>
      <w:r w:rsidRPr="00AB52D5">
        <w:rPr>
          <w:rStyle w:val="FootnoteReference"/>
          <w:szCs w:val="24"/>
        </w:rPr>
        <w:footnoteReference w:id="16"/>
      </w:r>
      <w:r w:rsidRPr="00AB52D5">
        <w:rPr>
          <w:szCs w:val="24"/>
        </w:rPr>
        <w:t xml:space="preserve"> </w:t>
      </w:r>
      <w:r w:rsidR="00884927" w:rsidRPr="00AB52D5">
        <w:rPr>
          <w:szCs w:val="24"/>
        </w:rPr>
        <w:t xml:space="preserve">Jadi sudah jelas bahwa data sekunder bukan diusahakan sendiri </w:t>
      </w:r>
      <w:r w:rsidR="00884927" w:rsidRPr="00AB52D5">
        <w:rPr>
          <w:szCs w:val="24"/>
        </w:rPr>
        <w:lastRenderedPageBreak/>
        <w:t xml:space="preserve">pengumpulannya dan berasal dari tangan kedua. Jadi datanya sudah tidak orisinil lagi. </w:t>
      </w:r>
      <w:r w:rsidRPr="00AB52D5">
        <w:rPr>
          <w:szCs w:val="24"/>
        </w:rPr>
        <w:t xml:space="preserve">Pada penelitian ini sumber data sekundernya adalah bahan tertulis atau bahan kepustakaan yakni buku-buku yang berkaitan dengan kesejahteraan guru dan kualitas pembelajaran, </w:t>
      </w:r>
      <w:r w:rsidR="00884927" w:rsidRPr="00AB52D5">
        <w:rPr>
          <w:szCs w:val="24"/>
        </w:rPr>
        <w:t>sumber data sekunder lainnya adalah berupa</w:t>
      </w:r>
      <w:r w:rsidRPr="00AB52D5">
        <w:rPr>
          <w:szCs w:val="24"/>
        </w:rPr>
        <w:t xml:space="preserve"> foto dan sa</w:t>
      </w:r>
      <w:r w:rsidR="006B1792">
        <w:rPr>
          <w:szCs w:val="24"/>
        </w:rPr>
        <w:t xml:space="preserve">rana prasarana yang ada di SMP </w:t>
      </w:r>
      <w:r w:rsidRPr="00AB52D5">
        <w:rPr>
          <w:szCs w:val="24"/>
        </w:rPr>
        <w:t>N 2 Doko.</w:t>
      </w:r>
    </w:p>
    <w:p w:rsidR="00884927" w:rsidRPr="00AB52D5" w:rsidRDefault="00884927" w:rsidP="00884927">
      <w:pPr>
        <w:pStyle w:val="NoSpacing"/>
        <w:ind w:left="1276" w:firstLine="708"/>
        <w:jc w:val="both"/>
        <w:rPr>
          <w:szCs w:val="24"/>
        </w:rPr>
      </w:pPr>
    </w:p>
    <w:p w:rsidR="00097B6A" w:rsidRPr="00AB52D5" w:rsidRDefault="00097B6A" w:rsidP="000346C5">
      <w:pPr>
        <w:pStyle w:val="NoSpacing"/>
        <w:numPr>
          <w:ilvl w:val="0"/>
          <w:numId w:val="1"/>
        </w:numPr>
        <w:spacing w:line="480" w:lineRule="auto"/>
        <w:ind w:left="426" w:hanging="426"/>
        <w:jc w:val="both"/>
        <w:rPr>
          <w:b/>
          <w:bCs/>
          <w:szCs w:val="24"/>
        </w:rPr>
      </w:pPr>
      <w:r w:rsidRPr="00AB52D5">
        <w:rPr>
          <w:b/>
          <w:bCs/>
          <w:szCs w:val="24"/>
        </w:rPr>
        <w:t>Metode dan Instrumen Pengumpulan Data</w:t>
      </w:r>
    </w:p>
    <w:p w:rsidR="00884927" w:rsidRPr="00AB52D5" w:rsidRDefault="00884927" w:rsidP="00EF5AF5">
      <w:pPr>
        <w:pStyle w:val="NoSpacing"/>
        <w:numPr>
          <w:ilvl w:val="3"/>
          <w:numId w:val="4"/>
        </w:numPr>
        <w:tabs>
          <w:tab w:val="clear" w:pos="3060"/>
          <w:tab w:val="left" w:pos="851"/>
        </w:tabs>
        <w:spacing w:line="480" w:lineRule="auto"/>
        <w:ind w:left="851" w:hanging="425"/>
        <w:jc w:val="both"/>
        <w:rPr>
          <w:szCs w:val="24"/>
        </w:rPr>
      </w:pPr>
      <w:r w:rsidRPr="00AB52D5">
        <w:rPr>
          <w:szCs w:val="24"/>
        </w:rPr>
        <w:t>Metode Pengumpulan Data</w:t>
      </w:r>
    </w:p>
    <w:p w:rsidR="00884927" w:rsidRPr="00AB52D5" w:rsidRDefault="00884927" w:rsidP="00884927">
      <w:pPr>
        <w:pStyle w:val="NoSpacing"/>
        <w:spacing w:line="480" w:lineRule="auto"/>
        <w:ind w:left="851" w:firstLine="708"/>
        <w:jc w:val="both"/>
        <w:rPr>
          <w:szCs w:val="24"/>
        </w:rPr>
      </w:pPr>
      <w:r w:rsidRPr="00AB52D5">
        <w:rPr>
          <w:szCs w:val="24"/>
        </w:rPr>
        <w:t>Dalam proses pengumpulan data, pastilah menggunakan metode yang sesuai dengan karakteristik penelitian yang diperlukan. Metode pengumpulan data merupakan cara bagaimana memperoleh data yang diperlukan. Metode pengumpulan data yang efektif dan relevan mutlak diperlukan dalam sebuah penelitian.</w:t>
      </w:r>
    </w:p>
    <w:p w:rsidR="00884927" w:rsidRPr="00AB52D5" w:rsidRDefault="00884927" w:rsidP="00884927">
      <w:pPr>
        <w:pStyle w:val="NoSpacing"/>
        <w:spacing w:line="480" w:lineRule="auto"/>
        <w:ind w:left="851" w:firstLine="708"/>
        <w:jc w:val="both"/>
        <w:rPr>
          <w:szCs w:val="24"/>
        </w:rPr>
      </w:pPr>
      <w:r w:rsidRPr="00AB52D5">
        <w:rPr>
          <w:szCs w:val="24"/>
        </w:rPr>
        <w:t>Pada penelitian ini peneliti menggunakan empat metode yang dipandang sesuai dengan tujuan penelitian dan keadaan obyek. Adapun metode pengumpulan data yang digunakan oleh peneliti adalah sebagai berikut:</w:t>
      </w:r>
    </w:p>
    <w:p w:rsidR="00884927" w:rsidRPr="00AB52D5" w:rsidRDefault="00884927" w:rsidP="00EF5AF5">
      <w:pPr>
        <w:pStyle w:val="NoSpacing"/>
        <w:numPr>
          <w:ilvl w:val="0"/>
          <w:numId w:val="5"/>
        </w:numPr>
        <w:tabs>
          <w:tab w:val="clear" w:pos="1440"/>
          <w:tab w:val="left" w:pos="1276"/>
        </w:tabs>
        <w:spacing w:line="480" w:lineRule="auto"/>
        <w:ind w:left="1276" w:hanging="425"/>
        <w:jc w:val="both"/>
        <w:rPr>
          <w:szCs w:val="24"/>
        </w:rPr>
      </w:pPr>
      <w:r w:rsidRPr="00AB52D5">
        <w:rPr>
          <w:szCs w:val="24"/>
        </w:rPr>
        <w:t>Metode Angket</w:t>
      </w:r>
    </w:p>
    <w:p w:rsidR="009E7738" w:rsidRPr="00AB52D5" w:rsidRDefault="009E7738" w:rsidP="009E7738">
      <w:pPr>
        <w:pStyle w:val="NoSpacing"/>
        <w:spacing w:line="480" w:lineRule="auto"/>
        <w:ind w:left="1276" w:firstLine="708"/>
        <w:jc w:val="both"/>
        <w:rPr>
          <w:szCs w:val="24"/>
        </w:rPr>
      </w:pPr>
      <w:r w:rsidRPr="00AB52D5">
        <w:rPr>
          <w:szCs w:val="24"/>
        </w:rPr>
        <w:t xml:space="preserve">Metode angket disebut juga metode kuesioner. Angket adalah “Sejumlah pertanyaan tertulis yang digunakan untuk memperoleh </w:t>
      </w:r>
      <w:r w:rsidRPr="00AB52D5">
        <w:rPr>
          <w:szCs w:val="24"/>
        </w:rPr>
        <w:lastRenderedPageBreak/>
        <w:t>informasi dari responden dalam arti laporan tentang pribadinya atau hal-hal yang ia ketahui”.</w:t>
      </w:r>
      <w:r w:rsidRPr="00AB52D5">
        <w:rPr>
          <w:rStyle w:val="FootnoteReference"/>
          <w:szCs w:val="24"/>
        </w:rPr>
        <w:footnoteReference w:id="17"/>
      </w:r>
    </w:p>
    <w:p w:rsidR="009E7738" w:rsidRPr="00AB52D5" w:rsidRDefault="009E7738" w:rsidP="009E7738">
      <w:pPr>
        <w:pStyle w:val="NoSpacing"/>
        <w:spacing w:line="480" w:lineRule="auto"/>
        <w:ind w:left="1276" w:firstLine="708"/>
        <w:jc w:val="both"/>
        <w:rPr>
          <w:szCs w:val="24"/>
        </w:rPr>
      </w:pPr>
      <w:r w:rsidRPr="00AB52D5">
        <w:rPr>
          <w:szCs w:val="24"/>
        </w:rPr>
        <w:t xml:space="preserve">Dari definisi di atas dapat diartikan bahwa metode angket merupakan suatu cara untuk mengumpulkan data-data dengan mengedarkan sejumlah pertanyaan yang berkaitan dengan jenis-jenis kesejahteraan dan faktor penunjang </w:t>
      </w:r>
      <w:r w:rsidR="00562917">
        <w:rPr>
          <w:szCs w:val="24"/>
        </w:rPr>
        <w:t xml:space="preserve"> </w:t>
      </w:r>
      <w:r w:rsidRPr="00AB52D5">
        <w:rPr>
          <w:szCs w:val="24"/>
        </w:rPr>
        <w:t>kualitas pembelajaran.</w:t>
      </w:r>
    </w:p>
    <w:p w:rsidR="009E7738" w:rsidRPr="00AB52D5" w:rsidRDefault="009E7738" w:rsidP="009E7738">
      <w:pPr>
        <w:pStyle w:val="NoSpacing"/>
        <w:spacing w:line="480" w:lineRule="auto"/>
        <w:ind w:left="1276" w:firstLine="708"/>
        <w:jc w:val="both"/>
        <w:rPr>
          <w:szCs w:val="24"/>
        </w:rPr>
      </w:pPr>
      <w:r w:rsidRPr="00AB52D5">
        <w:rPr>
          <w:szCs w:val="24"/>
        </w:rPr>
        <w:t>Adapun angket yang digunakan peneliti dalam penelitian ini adalah sebagai berikut:</w:t>
      </w:r>
    </w:p>
    <w:p w:rsidR="009E7738" w:rsidRPr="00AB52D5" w:rsidRDefault="009E7738" w:rsidP="00EF5AF5">
      <w:pPr>
        <w:pStyle w:val="NoSpacing"/>
        <w:numPr>
          <w:ilvl w:val="0"/>
          <w:numId w:val="6"/>
        </w:numPr>
        <w:tabs>
          <w:tab w:val="left" w:pos="1701"/>
        </w:tabs>
        <w:spacing w:line="480" w:lineRule="auto"/>
        <w:ind w:left="1701" w:hanging="425"/>
        <w:jc w:val="both"/>
        <w:rPr>
          <w:szCs w:val="24"/>
        </w:rPr>
      </w:pPr>
      <w:r w:rsidRPr="00AB52D5">
        <w:rPr>
          <w:szCs w:val="24"/>
        </w:rPr>
        <w:t>Menurut cara menjawabnya, maka peneliti menggunakan angket tertutup. Dalam hal ini responden akan lebih mudah dalam menjawabnya, didapatkan data yang sesuai dengan harapan, diperoleh data yang obyektif karena responden tidak diminta untuk mengomentari.</w:t>
      </w:r>
    </w:p>
    <w:p w:rsidR="009E7738" w:rsidRPr="00AB52D5" w:rsidRDefault="009E7738" w:rsidP="00EF5AF5">
      <w:pPr>
        <w:pStyle w:val="NoSpacing"/>
        <w:numPr>
          <w:ilvl w:val="0"/>
          <w:numId w:val="6"/>
        </w:numPr>
        <w:tabs>
          <w:tab w:val="left" w:pos="1701"/>
        </w:tabs>
        <w:spacing w:line="480" w:lineRule="auto"/>
        <w:ind w:left="1701" w:hanging="425"/>
        <w:jc w:val="both"/>
        <w:rPr>
          <w:szCs w:val="24"/>
        </w:rPr>
      </w:pPr>
      <w:r w:rsidRPr="00AB52D5">
        <w:rPr>
          <w:szCs w:val="24"/>
        </w:rPr>
        <w:t>Berdasarkan jenisnya, angket penelitian ini merupakan angket langsung, karena angket diberikan secara langsung dan responden memberikan keterangan atau jawaban tentang dirinya secara langsung pula.</w:t>
      </w:r>
    </w:p>
    <w:p w:rsidR="009E7738" w:rsidRPr="00AB52D5" w:rsidRDefault="009E7738" w:rsidP="009E7738">
      <w:pPr>
        <w:pStyle w:val="NoSpacing"/>
        <w:spacing w:line="480" w:lineRule="auto"/>
        <w:ind w:left="1276" w:firstLine="708"/>
        <w:jc w:val="both"/>
        <w:rPr>
          <w:szCs w:val="24"/>
        </w:rPr>
      </w:pPr>
      <w:r w:rsidRPr="00AB52D5">
        <w:rPr>
          <w:szCs w:val="24"/>
        </w:rPr>
        <w:t xml:space="preserve">Dalam penelitian ini, peneliti sengaja menggunakan metode angket atau kuesioner untuk mengumpulkan data-data yang berkenaan dengan topik penelitian, yakni jenis-jenis kesejahteraan </w:t>
      </w:r>
      <w:r w:rsidR="00A00C31" w:rsidRPr="00AB52D5">
        <w:rPr>
          <w:szCs w:val="24"/>
        </w:rPr>
        <w:t xml:space="preserve">guru tidak tetap </w:t>
      </w:r>
      <w:r w:rsidRPr="00AB52D5">
        <w:rPr>
          <w:szCs w:val="24"/>
        </w:rPr>
        <w:t xml:space="preserve">(GTT) dan faktor penunjang kualitas pembelajaran. </w:t>
      </w:r>
    </w:p>
    <w:p w:rsidR="00884927" w:rsidRPr="00AB52D5" w:rsidRDefault="00884927" w:rsidP="00EF5AF5">
      <w:pPr>
        <w:pStyle w:val="NoSpacing"/>
        <w:numPr>
          <w:ilvl w:val="0"/>
          <w:numId w:val="5"/>
        </w:numPr>
        <w:tabs>
          <w:tab w:val="clear" w:pos="1440"/>
          <w:tab w:val="left" w:pos="1276"/>
        </w:tabs>
        <w:spacing w:line="480" w:lineRule="auto"/>
        <w:ind w:left="1276" w:hanging="425"/>
        <w:jc w:val="both"/>
        <w:rPr>
          <w:szCs w:val="24"/>
        </w:rPr>
      </w:pPr>
      <w:r w:rsidRPr="00AB52D5">
        <w:rPr>
          <w:szCs w:val="24"/>
        </w:rPr>
        <w:lastRenderedPageBreak/>
        <w:t>Metode</w:t>
      </w:r>
      <w:r w:rsidR="009E7738" w:rsidRPr="00AB52D5">
        <w:rPr>
          <w:szCs w:val="24"/>
        </w:rPr>
        <w:t xml:space="preserve"> Interview</w:t>
      </w:r>
    </w:p>
    <w:p w:rsidR="009E7738" w:rsidRPr="00AB52D5" w:rsidRDefault="009E7738" w:rsidP="009E7738">
      <w:pPr>
        <w:pStyle w:val="NoSpacing"/>
        <w:spacing w:line="480" w:lineRule="auto"/>
        <w:ind w:left="1276" w:firstLine="708"/>
        <w:jc w:val="both"/>
        <w:rPr>
          <w:szCs w:val="24"/>
        </w:rPr>
      </w:pPr>
      <w:r w:rsidRPr="00AB52D5">
        <w:rPr>
          <w:szCs w:val="24"/>
        </w:rPr>
        <w:t>Metode interview adalah sebuah proses memperoleh keterangan untuk tujuan penelitian dengan cara tanya jawab sambil bertatap muka antara pewawancara dengan responden atau orang yang diwawancarai, dengan atau pedoman wawancara.</w:t>
      </w:r>
      <w:r w:rsidRPr="00AB52D5">
        <w:rPr>
          <w:rStyle w:val="FootnoteReference"/>
          <w:szCs w:val="24"/>
        </w:rPr>
        <w:footnoteReference w:id="18"/>
      </w:r>
    </w:p>
    <w:p w:rsidR="006C7907" w:rsidRPr="00AB52D5" w:rsidRDefault="006C7907" w:rsidP="009A16F3">
      <w:pPr>
        <w:pStyle w:val="NoSpacing"/>
        <w:spacing w:line="480" w:lineRule="auto"/>
        <w:ind w:left="1276" w:firstLine="708"/>
        <w:jc w:val="both"/>
        <w:rPr>
          <w:szCs w:val="24"/>
        </w:rPr>
      </w:pPr>
      <w:r w:rsidRPr="00AB52D5">
        <w:rPr>
          <w:szCs w:val="24"/>
        </w:rPr>
        <w:t>Sedang pendapat</w:t>
      </w:r>
      <w:r w:rsidR="009A16F3" w:rsidRPr="00AB52D5">
        <w:rPr>
          <w:szCs w:val="24"/>
        </w:rPr>
        <w:t xml:space="preserve"> S. Nasution, “Interview adalah suatu bentuk komunikasi verbal, jadi semacam percakapan yang bertujuan memperoleh informasi.</w:t>
      </w:r>
      <w:r w:rsidR="009A16F3" w:rsidRPr="00AB52D5">
        <w:rPr>
          <w:rStyle w:val="FootnoteReference"/>
          <w:szCs w:val="24"/>
        </w:rPr>
        <w:footnoteReference w:id="19"/>
      </w:r>
    </w:p>
    <w:p w:rsidR="005E7E17" w:rsidRPr="00AB52D5" w:rsidRDefault="005E7E17" w:rsidP="009A16F3">
      <w:pPr>
        <w:pStyle w:val="NoSpacing"/>
        <w:spacing w:line="480" w:lineRule="auto"/>
        <w:ind w:left="1276" w:firstLine="708"/>
        <w:jc w:val="both"/>
        <w:rPr>
          <w:szCs w:val="24"/>
        </w:rPr>
      </w:pPr>
      <w:r w:rsidRPr="00AB52D5">
        <w:rPr>
          <w:szCs w:val="24"/>
        </w:rPr>
        <w:t>Dari kedua pendapat di atas dapat kita simpulkan bahwa metode interview merupakan cara pengumpulan data yang dilakukan dengan dialog atau pewawancara untuk memperoleh informasi dari wawancara.</w:t>
      </w:r>
    </w:p>
    <w:p w:rsidR="005E7E17" w:rsidRPr="00AB52D5" w:rsidRDefault="005E7E17" w:rsidP="00823C3C">
      <w:pPr>
        <w:pStyle w:val="NoSpacing"/>
        <w:spacing w:line="456" w:lineRule="auto"/>
        <w:ind w:left="1276" w:firstLine="708"/>
        <w:jc w:val="both"/>
        <w:rPr>
          <w:szCs w:val="24"/>
        </w:rPr>
      </w:pPr>
      <w:r w:rsidRPr="00AB52D5">
        <w:rPr>
          <w:szCs w:val="24"/>
        </w:rPr>
        <w:t>Dalam penelitian interview dilakukan dengan jalan komunikasi langsung dan melakukan Tanya jawab kepada kepala sekolah dan guru untuk memperdalam informasi yang diperoleh dari teknik   pengumpulan data lainnya.</w:t>
      </w:r>
    </w:p>
    <w:p w:rsidR="00884927" w:rsidRPr="00AB52D5" w:rsidRDefault="00884927" w:rsidP="00EF5AF5">
      <w:pPr>
        <w:pStyle w:val="NoSpacing"/>
        <w:numPr>
          <w:ilvl w:val="0"/>
          <w:numId w:val="5"/>
        </w:numPr>
        <w:tabs>
          <w:tab w:val="clear" w:pos="1440"/>
          <w:tab w:val="left" w:pos="1276"/>
        </w:tabs>
        <w:spacing w:line="456" w:lineRule="auto"/>
        <w:ind w:left="1276" w:hanging="425"/>
        <w:jc w:val="both"/>
        <w:rPr>
          <w:szCs w:val="24"/>
        </w:rPr>
      </w:pPr>
      <w:r w:rsidRPr="00AB52D5">
        <w:rPr>
          <w:szCs w:val="24"/>
        </w:rPr>
        <w:t>Metode</w:t>
      </w:r>
      <w:r w:rsidR="009E7738" w:rsidRPr="00AB52D5">
        <w:rPr>
          <w:szCs w:val="24"/>
        </w:rPr>
        <w:t xml:space="preserve"> Observasi</w:t>
      </w:r>
    </w:p>
    <w:p w:rsidR="005E7E17" w:rsidRPr="00AB52D5" w:rsidRDefault="005E7E17" w:rsidP="00823C3C">
      <w:pPr>
        <w:pStyle w:val="NoSpacing"/>
        <w:spacing w:line="456" w:lineRule="auto"/>
        <w:ind w:left="1276" w:firstLine="708"/>
        <w:jc w:val="both"/>
        <w:rPr>
          <w:szCs w:val="24"/>
        </w:rPr>
      </w:pPr>
      <w:r w:rsidRPr="00AB52D5">
        <w:rPr>
          <w:szCs w:val="24"/>
        </w:rPr>
        <w:t>Menurut Moh. Nazir, observasi diartikan sebagai “pengambilan data dengan menggunakan mata tanpa pertolongan alat standar lain untuk keperluan tersebut”.</w:t>
      </w:r>
      <w:r w:rsidRPr="00AB52D5">
        <w:rPr>
          <w:rStyle w:val="FootnoteReference"/>
          <w:szCs w:val="24"/>
        </w:rPr>
        <w:footnoteReference w:id="20"/>
      </w:r>
      <w:r w:rsidRPr="00AB52D5">
        <w:rPr>
          <w:szCs w:val="24"/>
        </w:rPr>
        <w:t xml:space="preserve"> Menurut Guba dan Lincoln yang dikutip Maleong metode ini dimanfaatkan karena beberapa alasan, yaitu:</w:t>
      </w:r>
    </w:p>
    <w:p w:rsidR="005E7E17" w:rsidRPr="00AB52D5" w:rsidRDefault="005E7E17" w:rsidP="005E7E17">
      <w:pPr>
        <w:pStyle w:val="NoSpacing"/>
        <w:ind w:left="1985"/>
        <w:jc w:val="both"/>
        <w:rPr>
          <w:szCs w:val="24"/>
        </w:rPr>
      </w:pPr>
      <w:r w:rsidRPr="00AB52D5">
        <w:rPr>
          <w:i/>
          <w:iCs/>
          <w:szCs w:val="24"/>
        </w:rPr>
        <w:lastRenderedPageBreak/>
        <w:t>Pertama,</w:t>
      </w:r>
      <w:r w:rsidRPr="00AB52D5">
        <w:rPr>
          <w:szCs w:val="24"/>
        </w:rPr>
        <w:t xml:space="preserve"> teknik pengamatan ini didasarkan atas pengalaman secara langsung. </w:t>
      </w:r>
      <w:r w:rsidRPr="00AB52D5">
        <w:rPr>
          <w:i/>
          <w:iCs/>
          <w:szCs w:val="24"/>
        </w:rPr>
        <w:t>Kedua,</w:t>
      </w:r>
      <w:r w:rsidRPr="00AB52D5">
        <w:rPr>
          <w:szCs w:val="24"/>
        </w:rPr>
        <w:t xml:space="preserve"> teknik pengamatan juga memungkinkan melihat dan mengamati sendiri, kemudian mencatat perilaku dan kejadian sebagaimana yang terjadi pada keadaan sebenarnya. </w:t>
      </w:r>
      <w:r w:rsidRPr="00AB52D5">
        <w:rPr>
          <w:i/>
          <w:iCs/>
          <w:szCs w:val="24"/>
        </w:rPr>
        <w:t>Ketiga,</w:t>
      </w:r>
      <w:r w:rsidRPr="00AB52D5">
        <w:rPr>
          <w:szCs w:val="24"/>
        </w:rPr>
        <w:t xml:space="preserve"> pengamatan memungkinkan peneliti mencatat peristiwa dalam situasi yang berkaitan dengan pengetahuan proporsional maupun pengetahuan yang langsung diperoleh data. </w:t>
      </w:r>
      <w:r w:rsidRPr="00AB52D5">
        <w:rPr>
          <w:i/>
          <w:iCs/>
          <w:szCs w:val="24"/>
        </w:rPr>
        <w:t>Keempat,</w:t>
      </w:r>
      <w:r w:rsidRPr="00AB52D5">
        <w:rPr>
          <w:szCs w:val="24"/>
        </w:rPr>
        <w:t xml:space="preserve"> sering terjadi ada keraguan pada peneliti, jangan-jangan pada data yang dijaringnya ada yang “menceng” atau bias. </w:t>
      </w:r>
      <w:r w:rsidRPr="00AB52D5">
        <w:rPr>
          <w:i/>
          <w:iCs/>
          <w:szCs w:val="24"/>
        </w:rPr>
        <w:t>Kelima,</w:t>
      </w:r>
      <w:r w:rsidRPr="00AB52D5">
        <w:rPr>
          <w:szCs w:val="24"/>
        </w:rPr>
        <w:t xml:space="preserve"> teknik pengamatan memungkinkan peneliti mampu memahami situasi-situasi yang rumit. </w:t>
      </w:r>
      <w:r w:rsidRPr="00AB52D5">
        <w:rPr>
          <w:i/>
          <w:iCs/>
          <w:szCs w:val="24"/>
        </w:rPr>
        <w:t>Keenam,</w:t>
      </w:r>
      <w:r w:rsidRPr="00AB52D5">
        <w:rPr>
          <w:szCs w:val="24"/>
        </w:rPr>
        <w:t xml:space="preserve"> dalam kasus-kasus tertentu dimana teknik komunikasi lainnya tidak memungkinkan, pengamatan dapat menjadi alat yang sangat bermanfaat.</w:t>
      </w:r>
      <w:r w:rsidRPr="00AB52D5">
        <w:rPr>
          <w:rStyle w:val="FootnoteReference"/>
          <w:szCs w:val="24"/>
        </w:rPr>
        <w:footnoteReference w:id="21"/>
      </w:r>
    </w:p>
    <w:p w:rsidR="005E7E17" w:rsidRPr="00AB52D5" w:rsidRDefault="005E7E17" w:rsidP="005E7E17">
      <w:pPr>
        <w:pStyle w:val="NoSpacing"/>
        <w:ind w:left="1985"/>
        <w:jc w:val="both"/>
        <w:rPr>
          <w:szCs w:val="24"/>
        </w:rPr>
      </w:pPr>
    </w:p>
    <w:p w:rsidR="005E7E17" w:rsidRPr="00AB52D5" w:rsidRDefault="005E7E17" w:rsidP="005E7E17">
      <w:pPr>
        <w:pStyle w:val="NoSpacing"/>
        <w:spacing w:line="480" w:lineRule="auto"/>
        <w:ind w:left="1276" w:firstLine="708"/>
        <w:jc w:val="both"/>
        <w:rPr>
          <w:szCs w:val="24"/>
        </w:rPr>
      </w:pPr>
      <w:r w:rsidRPr="00AB52D5">
        <w:rPr>
          <w:szCs w:val="24"/>
        </w:rPr>
        <w:t>Dalam penelitian ini menggunakan metode observasi sebagai metode pengumpulan data dengan maksud memperoleh data yang lebih jelas tentang hal-hal yang berkaitan dengan tujuan penelitian.</w:t>
      </w:r>
    </w:p>
    <w:p w:rsidR="00823C3C" w:rsidRPr="00AB52D5" w:rsidRDefault="00823C3C" w:rsidP="005E7E17">
      <w:pPr>
        <w:pStyle w:val="NoSpacing"/>
        <w:spacing w:line="480" w:lineRule="auto"/>
        <w:ind w:left="1276" w:firstLine="708"/>
        <w:jc w:val="both"/>
        <w:rPr>
          <w:szCs w:val="24"/>
        </w:rPr>
      </w:pPr>
      <w:r w:rsidRPr="00AB52D5">
        <w:rPr>
          <w:szCs w:val="24"/>
        </w:rPr>
        <w:t>Suharsimi Arikunto dalam bukunya memberikan keterangan yang menunjukkan adanya jenis observasi, yaitu:</w:t>
      </w:r>
    </w:p>
    <w:p w:rsidR="00823C3C" w:rsidRPr="00AB52D5" w:rsidRDefault="00823C3C" w:rsidP="00EF5AF5">
      <w:pPr>
        <w:pStyle w:val="NoSpacing"/>
        <w:numPr>
          <w:ilvl w:val="0"/>
          <w:numId w:val="7"/>
        </w:numPr>
        <w:tabs>
          <w:tab w:val="left" w:pos="1701"/>
        </w:tabs>
        <w:spacing w:line="480" w:lineRule="auto"/>
        <w:ind w:left="1701" w:hanging="425"/>
        <w:jc w:val="both"/>
        <w:rPr>
          <w:szCs w:val="24"/>
        </w:rPr>
      </w:pPr>
      <w:r w:rsidRPr="00AB52D5">
        <w:rPr>
          <w:szCs w:val="24"/>
        </w:rPr>
        <w:t>Observasi non-sistematis, yang dilakukan oleh pengamat dengan tidak menggunakan instrument pengamatan.</w:t>
      </w:r>
    </w:p>
    <w:p w:rsidR="00823C3C" w:rsidRPr="00AB52D5" w:rsidRDefault="00823C3C" w:rsidP="00EF5AF5">
      <w:pPr>
        <w:pStyle w:val="NoSpacing"/>
        <w:numPr>
          <w:ilvl w:val="0"/>
          <w:numId w:val="7"/>
        </w:numPr>
        <w:tabs>
          <w:tab w:val="left" w:pos="1701"/>
        </w:tabs>
        <w:spacing w:line="480" w:lineRule="auto"/>
        <w:ind w:left="1701" w:hanging="425"/>
        <w:jc w:val="both"/>
        <w:rPr>
          <w:szCs w:val="24"/>
        </w:rPr>
      </w:pPr>
      <w:r w:rsidRPr="00AB52D5">
        <w:rPr>
          <w:szCs w:val="24"/>
        </w:rPr>
        <w:t>Observasi sistematis, yang dilakukan oleh pengamat dengan menggunakan pedoman sebagai instrument pengamatan.</w:t>
      </w:r>
      <w:r w:rsidRPr="00AB52D5">
        <w:rPr>
          <w:rStyle w:val="FootnoteReference"/>
          <w:szCs w:val="24"/>
        </w:rPr>
        <w:footnoteReference w:id="22"/>
      </w:r>
    </w:p>
    <w:p w:rsidR="005E7E17" w:rsidRDefault="00D508C8" w:rsidP="00A90E53">
      <w:pPr>
        <w:pStyle w:val="NoSpacing"/>
        <w:spacing w:line="480" w:lineRule="auto"/>
        <w:ind w:left="1276" w:firstLine="708"/>
        <w:jc w:val="both"/>
        <w:rPr>
          <w:szCs w:val="24"/>
        </w:rPr>
      </w:pPr>
      <w:r w:rsidRPr="00AB52D5">
        <w:rPr>
          <w:szCs w:val="24"/>
        </w:rPr>
        <w:t xml:space="preserve">Sesuai dengan jenis observasi di atas, maka penelitian ini menggunakan observasi sistematis, karena dalam mengamati, peneliti </w:t>
      </w:r>
      <w:r w:rsidR="005E7E17" w:rsidRPr="00AB52D5">
        <w:rPr>
          <w:szCs w:val="24"/>
        </w:rPr>
        <w:t xml:space="preserve">menggunakan </w:t>
      </w:r>
      <w:r w:rsidRPr="00AB52D5">
        <w:rPr>
          <w:szCs w:val="24"/>
        </w:rPr>
        <w:t>pedoman observasi</w:t>
      </w:r>
      <w:r w:rsidR="005E7E17" w:rsidRPr="00AB52D5">
        <w:rPr>
          <w:szCs w:val="24"/>
        </w:rPr>
        <w:t>.</w:t>
      </w:r>
    </w:p>
    <w:p w:rsidR="00A90E53" w:rsidRPr="00AB52D5" w:rsidRDefault="00A90E53" w:rsidP="00A90E53">
      <w:pPr>
        <w:pStyle w:val="NoSpacing"/>
        <w:spacing w:line="480" w:lineRule="auto"/>
        <w:ind w:left="1276" w:firstLine="708"/>
        <w:jc w:val="both"/>
        <w:rPr>
          <w:szCs w:val="24"/>
        </w:rPr>
      </w:pPr>
    </w:p>
    <w:p w:rsidR="005E7E17" w:rsidRPr="00AB52D5" w:rsidRDefault="00877F65" w:rsidP="00EF5AF5">
      <w:pPr>
        <w:pStyle w:val="NoSpacing"/>
        <w:numPr>
          <w:ilvl w:val="0"/>
          <w:numId w:val="5"/>
        </w:numPr>
        <w:tabs>
          <w:tab w:val="clear" w:pos="1440"/>
          <w:tab w:val="left" w:pos="1276"/>
        </w:tabs>
        <w:spacing w:line="480" w:lineRule="auto"/>
        <w:ind w:left="1276" w:hanging="425"/>
        <w:jc w:val="both"/>
        <w:rPr>
          <w:szCs w:val="24"/>
        </w:rPr>
      </w:pPr>
      <w:r w:rsidRPr="00AB52D5">
        <w:rPr>
          <w:szCs w:val="24"/>
        </w:rPr>
        <w:lastRenderedPageBreak/>
        <w:t>Metode Dokumentasi</w:t>
      </w:r>
    </w:p>
    <w:p w:rsidR="00877F65" w:rsidRPr="00AB52D5" w:rsidRDefault="00877F65" w:rsidP="00877F65">
      <w:pPr>
        <w:pStyle w:val="NoSpacing"/>
        <w:spacing w:line="480" w:lineRule="auto"/>
        <w:ind w:left="1276" w:firstLine="708"/>
        <w:jc w:val="both"/>
        <w:rPr>
          <w:szCs w:val="24"/>
        </w:rPr>
      </w:pPr>
      <w:r w:rsidRPr="00AB52D5">
        <w:rPr>
          <w:szCs w:val="24"/>
        </w:rPr>
        <w:t>Metode dokumentasi merupakan cara pengumpulan data melalui catatan-catatan, buku-buku dan arsip-arsip lainnya. Sebagaimana yang diungkapkan oleh Suharsimi Arikunto, bahwa:</w:t>
      </w:r>
    </w:p>
    <w:p w:rsidR="001B21F0" w:rsidRPr="00AB52D5" w:rsidRDefault="00877F65" w:rsidP="001B21F0">
      <w:pPr>
        <w:pStyle w:val="NoSpacing"/>
        <w:ind w:left="1985"/>
        <w:jc w:val="both"/>
        <w:rPr>
          <w:szCs w:val="24"/>
        </w:rPr>
      </w:pPr>
      <w:r w:rsidRPr="00AB52D5">
        <w:rPr>
          <w:szCs w:val="24"/>
        </w:rPr>
        <w:t>Dokumentasi, dari asal katanya dokumen, yang artinya barang-barang tertulis. Di dalam melaksanakan metode dokumentasi, peneliti menyelidiki benda-benda tertulis seperti buku-buku, majalah, dokumen, peraturan-peraturan, notulen rapat, catatan harian dan sebagainya.</w:t>
      </w:r>
      <w:r w:rsidRPr="00AB52D5">
        <w:rPr>
          <w:rStyle w:val="FootnoteReference"/>
          <w:szCs w:val="24"/>
        </w:rPr>
        <w:footnoteReference w:id="23"/>
      </w:r>
      <w:r w:rsidRPr="00AB52D5">
        <w:rPr>
          <w:szCs w:val="24"/>
        </w:rPr>
        <w:t xml:space="preserve"> </w:t>
      </w:r>
    </w:p>
    <w:p w:rsidR="001B21F0" w:rsidRPr="00AB52D5" w:rsidRDefault="001B21F0" w:rsidP="001B21F0">
      <w:pPr>
        <w:pStyle w:val="NoSpacing"/>
        <w:ind w:left="1985"/>
        <w:jc w:val="both"/>
        <w:rPr>
          <w:szCs w:val="24"/>
        </w:rPr>
      </w:pPr>
    </w:p>
    <w:p w:rsidR="00877F65" w:rsidRPr="00AB52D5" w:rsidRDefault="001B21F0" w:rsidP="001B21F0">
      <w:pPr>
        <w:pStyle w:val="NoSpacing"/>
        <w:spacing w:line="480" w:lineRule="auto"/>
        <w:ind w:left="1276" w:firstLine="708"/>
        <w:jc w:val="both"/>
        <w:rPr>
          <w:szCs w:val="24"/>
        </w:rPr>
      </w:pPr>
      <w:bookmarkStart w:id="6" w:name="OLE_LINK15"/>
      <w:bookmarkStart w:id="7" w:name="OLE_LINK16"/>
      <w:r w:rsidRPr="00AB52D5">
        <w:rPr>
          <w:szCs w:val="24"/>
        </w:rPr>
        <w:t>Adapun metode dokumentasi dalam penelitian ini peneliti gunakan untuk memperoleh data tentang:</w:t>
      </w:r>
    </w:p>
    <w:p w:rsidR="001B21F0" w:rsidRPr="00AB52D5" w:rsidRDefault="001B21F0" w:rsidP="00EF5AF5">
      <w:pPr>
        <w:pStyle w:val="NoSpacing"/>
        <w:numPr>
          <w:ilvl w:val="0"/>
          <w:numId w:val="8"/>
        </w:numPr>
        <w:tabs>
          <w:tab w:val="left" w:pos="1701"/>
        </w:tabs>
        <w:spacing w:line="480" w:lineRule="auto"/>
        <w:ind w:left="1701" w:hanging="425"/>
        <w:rPr>
          <w:szCs w:val="24"/>
        </w:rPr>
      </w:pPr>
      <w:r w:rsidRPr="00AB52D5">
        <w:rPr>
          <w:szCs w:val="24"/>
        </w:rPr>
        <w:t xml:space="preserve">Jumlah </w:t>
      </w:r>
      <w:r w:rsidR="00877F65" w:rsidRPr="00AB52D5">
        <w:rPr>
          <w:szCs w:val="24"/>
        </w:rPr>
        <w:t>guru</w:t>
      </w:r>
      <w:r w:rsidR="006B1792">
        <w:rPr>
          <w:szCs w:val="24"/>
        </w:rPr>
        <w:t xml:space="preserve"> di SMP </w:t>
      </w:r>
      <w:r w:rsidRPr="00AB52D5">
        <w:rPr>
          <w:szCs w:val="24"/>
        </w:rPr>
        <w:t>N 2 Doko</w:t>
      </w:r>
    </w:p>
    <w:p w:rsidR="001B21F0" w:rsidRPr="00AB52D5" w:rsidRDefault="001B21F0" w:rsidP="00EF5AF5">
      <w:pPr>
        <w:pStyle w:val="NoSpacing"/>
        <w:numPr>
          <w:ilvl w:val="0"/>
          <w:numId w:val="8"/>
        </w:numPr>
        <w:tabs>
          <w:tab w:val="left" w:pos="1701"/>
        </w:tabs>
        <w:spacing w:line="480" w:lineRule="auto"/>
        <w:ind w:left="1701" w:hanging="425"/>
        <w:rPr>
          <w:szCs w:val="24"/>
        </w:rPr>
      </w:pPr>
      <w:r w:rsidRPr="00AB52D5">
        <w:rPr>
          <w:szCs w:val="24"/>
        </w:rPr>
        <w:t xml:space="preserve">Jumlah </w:t>
      </w:r>
      <w:r w:rsidR="00877F65" w:rsidRPr="00AB52D5">
        <w:rPr>
          <w:szCs w:val="24"/>
        </w:rPr>
        <w:t>guru tidak tetap (GTT) dan guru tetap (PNS)</w:t>
      </w:r>
    </w:p>
    <w:p w:rsidR="001B21F0" w:rsidRPr="00AB52D5" w:rsidRDefault="001B21F0" w:rsidP="00EF5AF5">
      <w:pPr>
        <w:pStyle w:val="NoSpacing"/>
        <w:numPr>
          <w:ilvl w:val="0"/>
          <w:numId w:val="8"/>
        </w:numPr>
        <w:tabs>
          <w:tab w:val="left" w:pos="1701"/>
        </w:tabs>
        <w:spacing w:line="480" w:lineRule="auto"/>
        <w:ind w:left="1701" w:hanging="425"/>
        <w:rPr>
          <w:szCs w:val="24"/>
        </w:rPr>
      </w:pPr>
      <w:r w:rsidRPr="00AB52D5">
        <w:rPr>
          <w:szCs w:val="24"/>
        </w:rPr>
        <w:t xml:space="preserve">Data </w:t>
      </w:r>
      <w:r w:rsidR="00877F65" w:rsidRPr="00AB52D5">
        <w:rPr>
          <w:szCs w:val="24"/>
        </w:rPr>
        <w:t>sarana dan prasarana</w:t>
      </w:r>
      <w:r w:rsidR="006B1792">
        <w:rPr>
          <w:szCs w:val="24"/>
        </w:rPr>
        <w:t xml:space="preserve"> SMP </w:t>
      </w:r>
      <w:r w:rsidRPr="00AB52D5">
        <w:rPr>
          <w:szCs w:val="24"/>
        </w:rPr>
        <w:t xml:space="preserve"> N 2 Doko</w:t>
      </w:r>
    </w:p>
    <w:p w:rsidR="00877F65" w:rsidRPr="00AB52D5" w:rsidRDefault="001B21F0" w:rsidP="00EF5AF5">
      <w:pPr>
        <w:pStyle w:val="NoSpacing"/>
        <w:numPr>
          <w:ilvl w:val="0"/>
          <w:numId w:val="8"/>
        </w:numPr>
        <w:tabs>
          <w:tab w:val="left" w:pos="1701"/>
        </w:tabs>
        <w:spacing w:line="480" w:lineRule="auto"/>
        <w:ind w:left="1701" w:hanging="425"/>
        <w:rPr>
          <w:szCs w:val="24"/>
        </w:rPr>
      </w:pPr>
      <w:r w:rsidRPr="00AB52D5">
        <w:rPr>
          <w:szCs w:val="24"/>
        </w:rPr>
        <w:t>Denah lokasi</w:t>
      </w:r>
      <w:r w:rsidR="006B1792">
        <w:rPr>
          <w:szCs w:val="24"/>
        </w:rPr>
        <w:t xml:space="preserve"> SMP </w:t>
      </w:r>
      <w:r w:rsidR="00877F65" w:rsidRPr="00AB52D5">
        <w:rPr>
          <w:szCs w:val="24"/>
        </w:rPr>
        <w:t xml:space="preserve"> N 2 Doko.</w:t>
      </w:r>
    </w:p>
    <w:bookmarkEnd w:id="6"/>
    <w:bookmarkEnd w:id="7"/>
    <w:p w:rsidR="00884927" w:rsidRPr="00AB52D5" w:rsidRDefault="00884927" w:rsidP="00EF5AF5">
      <w:pPr>
        <w:pStyle w:val="NoSpacing"/>
        <w:numPr>
          <w:ilvl w:val="3"/>
          <w:numId w:val="4"/>
        </w:numPr>
        <w:tabs>
          <w:tab w:val="clear" w:pos="3060"/>
          <w:tab w:val="left" w:pos="851"/>
        </w:tabs>
        <w:spacing w:line="480" w:lineRule="auto"/>
        <w:ind w:left="851" w:hanging="425"/>
        <w:jc w:val="both"/>
        <w:rPr>
          <w:szCs w:val="24"/>
        </w:rPr>
      </w:pPr>
      <w:r w:rsidRPr="00AB52D5">
        <w:rPr>
          <w:szCs w:val="24"/>
        </w:rPr>
        <w:t>Instrumen Pengumpulan Data</w:t>
      </w:r>
    </w:p>
    <w:p w:rsidR="001B21F0" w:rsidRPr="00AB52D5" w:rsidRDefault="001B21F0" w:rsidP="001B21F0">
      <w:pPr>
        <w:pStyle w:val="NoSpacing"/>
        <w:spacing w:line="480" w:lineRule="auto"/>
        <w:ind w:left="851" w:firstLine="708"/>
        <w:jc w:val="both"/>
        <w:rPr>
          <w:szCs w:val="24"/>
        </w:rPr>
      </w:pPr>
      <w:r w:rsidRPr="00AB52D5">
        <w:rPr>
          <w:szCs w:val="24"/>
        </w:rPr>
        <w:t>Dalam melaksanakan penelitian sudah merupakan keharusan untuk menyiapkan instrumen penelitian, guna mendapatkan hasil yang maksimal sehingga validitas penelitian tidak diragukan lagi. Mardalis berpendapat:</w:t>
      </w:r>
    </w:p>
    <w:p w:rsidR="001B21F0" w:rsidRPr="00AB52D5" w:rsidRDefault="001B21F0" w:rsidP="001B21F0">
      <w:pPr>
        <w:pStyle w:val="NoSpacing"/>
        <w:ind w:left="1560" w:hanging="1"/>
        <w:jc w:val="both"/>
        <w:rPr>
          <w:szCs w:val="24"/>
        </w:rPr>
      </w:pPr>
      <w:r w:rsidRPr="00AB52D5">
        <w:rPr>
          <w:szCs w:val="24"/>
        </w:rPr>
        <w:t>Dengan instrumen penelitian ini dapat dikumpulkan data sebagai alat untuk menyatakan besaran atau prosentase serta lebih kurangnya dalam bentuk kuantitatif atau kualitatif. sehingga dengan menggunakan instrumen yang dipakai tersebut berguna sebagai alat, baik untuk mengumpulkan data maupun bagi pengukurannya.</w:t>
      </w:r>
      <w:r w:rsidRPr="00AB52D5">
        <w:rPr>
          <w:rStyle w:val="FootnoteReference"/>
          <w:szCs w:val="24"/>
        </w:rPr>
        <w:footnoteReference w:id="24"/>
      </w:r>
    </w:p>
    <w:p w:rsidR="003C537A" w:rsidRPr="00AB52D5" w:rsidRDefault="003C537A" w:rsidP="003C537A">
      <w:pPr>
        <w:pStyle w:val="NoSpacing"/>
        <w:spacing w:line="480" w:lineRule="auto"/>
        <w:ind w:left="851" w:firstLine="708"/>
        <w:jc w:val="both"/>
        <w:rPr>
          <w:szCs w:val="24"/>
        </w:rPr>
      </w:pPr>
      <w:r w:rsidRPr="00AB52D5">
        <w:rPr>
          <w:szCs w:val="24"/>
        </w:rPr>
        <w:lastRenderedPageBreak/>
        <w:t>Dari pengertian tersebut, dapat dipahami bahwa instrumen merupakan alat bantu bagi peneliti di dalam menggunakan metode pengumpulan data, baik dalam bentuk kuantitatif maupun kualitatif sehingga kegiatan mengumpulkan data lebih mudah. Dengan demikian terdapat kaitan antara metode dan instrumen pengumpulan data. Adapun instrumen yang peneliti pergunakan adalah sebagai berikut:</w:t>
      </w:r>
    </w:p>
    <w:p w:rsidR="003C537A" w:rsidRPr="00AB52D5" w:rsidRDefault="003C537A" w:rsidP="00EF5AF5">
      <w:pPr>
        <w:pStyle w:val="NoSpacing"/>
        <w:numPr>
          <w:ilvl w:val="0"/>
          <w:numId w:val="9"/>
        </w:numPr>
        <w:tabs>
          <w:tab w:val="left" w:pos="1276"/>
        </w:tabs>
        <w:spacing w:line="480" w:lineRule="auto"/>
        <w:ind w:left="1276" w:hanging="425"/>
        <w:jc w:val="both"/>
        <w:rPr>
          <w:szCs w:val="24"/>
        </w:rPr>
      </w:pPr>
      <w:r w:rsidRPr="00AB52D5">
        <w:rPr>
          <w:szCs w:val="24"/>
        </w:rPr>
        <w:t>Pedoman Angket</w:t>
      </w:r>
    </w:p>
    <w:p w:rsidR="003C537A" w:rsidRPr="00AB52D5" w:rsidRDefault="00CA2DB3" w:rsidP="00BA6DCD">
      <w:pPr>
        <w:pStyle w:val="NoSpacing"/>
        <w:pBdr>
          <w:between w:val="single" w:sz="4" w:space="1" w:color="auto"/>
        </w:pBdr>
        <w:spacing w:line="480" w:lineRule="auto"/>
        <w:ind w:left="1276" w:firstLine="708"/>
        <w:jc w:val="both"/>
        <w:rPr>
          <w:szCs w:val="24"/>
        </w:rPr>
      </w:pPr>
      <w:r>
        <w:rPr>
          <w:szCs w:val="24"/>
        </w:rPr>
        <w:t>Pedoman angket y</w:t>
      </w:r>
      <w:r w:rsidR="003C537A" w:rsidRPr="00AB52D5">
        <w:rPr>
          <w:szCs w:val="24"/>
        </w:rPr>
        <w:t>aitu angket bantu pengumpulan data berupa daftar pertanyaan yang harus dijawab dan diisi oleh responden</w:t>
      </w:r>
      <w:r w:rsidR="009314C6" w:rsidRPr="00AB52D5">
        <w:rPr>
          <w:szCs w:val="24"/>
        </w:rPr>
        <w:t xml:space="preserve"> sesuai dengan bentuk atau jenis angket yang dibuat. Responden ini ad</w:t>
      </w:r>
      <w:r w:rsidR="006B1792">
        <w:rPr>
          <w:szCs w:val="24"/>
        </w:rPr>
        <w:t>alah guru tidak tetap (GTT) SMP</w:t>
      </w:r>
      <w:r w:rsidR="009314C6" w:rsidRPr="00AB52D5">
        <w:rPr>
          <w:szCs w:val="24"/>
        </w:rPr>
        <w:t xml:space="preserve"> N 2 Doko yang terpilih menjadi sampel. Pedoman angket dalam penelitian ini berupa daftar pertanyaan mengenai jenis-jenis kesejahteraan dan faktor penunjang kualitas pembelajaran.</w:t>
      </w:r>
    </w:p>
    <w:p w:rsidR="00847EC9" w:rsidRDefault="00550BA5" w:rsidP="003C537A">
      <w:pPr>
        <w:pStyle w:val="NoSpacing"/>
        <w:spacing w:line="480" w:lineRule="auto"/>
        <w:ind w:left="1276" w:firstLine="708"/>
        <w:jc w:val="both"/>
        <w:rPr>
          <w:szCs w:val="24"/>
        </w:rPr>
      </w:pPr>
      <w:r w:rsidRPr="00AB52D5">
        <w:rPr>
          <w:szCs w:val="24"/>
        </w:rPr>
        <w:t>Adapun penyusunan angket ini melalui prosedur be</w:t>
      </w:r>
      <w:r w:rsidR="00323A9A">
        <w:rPr>
          <w:szCs w:val="24"/>
        </w:rPr>
        <w:t>rdasarkan kisi-kisi di</w:t>
      </w:r>
      <w:r w:rsidR="00A00C31">
        <w:rPr>
          <w:szCs w:val="24"/>
        </w:rPr>
        <w:t xml:space="preserve"> </w:t>
      </w:r>
      <w:r w:rsidR="00323A9A">
        <w:rPr>
          <w:szCs w:val="24"/>
        </w:rPr>
        <w:t>bawah ini:</w:t>
      </w:r>
    </w:p>
    <w:p w:rsidR="00A00C31" w:rsidRDefault="00A00C31" w:rsidP="00A00C31">
      <w:pPr>
        <w:pStyle w:val="NoSpacing"/>
        <w:ind w:left="1276"/>
        <w:jc w:val="center"/>
        <w:rPr>
          <w:b/>
          <w:bCs/>
          <w:szCs w:val="24"/>
        </w:rPr>
      </w:pPr>
      <w:r>
        <w:rPr>
          <w:b/>
          <w:bCs/>
          <w:szCs w:val="24"/>
        </w:rPr>
        <w:t>Tabel 3.1</w:t>
      </w:r>
    </w:p>
    <w:p w:rsidR="00A00C31" w:rsidRPr="00A00C31" w:rsidRDefault="00A00C31" w:rsidP="00A00C31">
      <w:pPr>
        <w:pStyle w:val="NoSpacing"/>
        <w:spacing w:line="480" w:lineRule="auto"/>
        <w:ind w:left="1276"/>
        <w:jc w:val="center"/>
        <w:rPr>
          <w:b/>
          <w:bCs/>
          <w:szCs w:val="24"/>
        </w:rPr>
      </w:pPr>
      <w:r>
        <w:rPr>
          <w:b/>
          <w:bCs/>
          <w:szCs w:val="24"/>
        </w:rPr>
        <w:t>Kisi-Kisi Angket</w:t>
      </w:r>
    </w:p>
    <w:tbl>
      <w:tblPr>
        <w:tblpPr w:leftFromText="180" w:rightFromText="180" w:vertAnchor="text" w:tblpX="1276" w:tblpY="1"/>
        <w:tblOverlap w:val="never"/>
        <w:tblW w:w="41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1701"/>
        <w:gridCol w:w="2834"/>
        <w:gridCol w:w="992"/>
      </w:tblGrid>
      <w:tr w:rsidR="00D438D6" w:rsidRPr="00847EC9" w:rsidTr="00A00C31">
        <w:tc>
          <w:tcPr>
            <w:tcW w:w="1082" w:type="pct"/>
          </w:tcPr>
          <w:p w:rsidR="00847EC9" w:rsidRPr="00847EC9" w:rsidRDefault="00847EC9" w:rsidP="008A55B2">
            <w:pPr>
              <w:pStyle w:val="NoSpacing"/>
              <w:jc w:val="both"/>
              <w:rPr>
                <w:rFonts w:eastAsia="Times New Roman"/>
                <w:sz w:val="22"/>
              </w:rPr>
            </w:pPr>
            <w:r w:rsidRPr="00847EC9">
              <w:rPr>
                <w:rFonts w:eastAsia="Times New Roman"/>
                <w:sz w:val="22"/>
              </w:rPr>
              <w:t>Variabel</w:t>
            </w:r>
          </w:p>
        </w:tc>
        <w:tc>
          <w:tcPr>
            <w:tcW w:w="1206" w:type="pct"/>
          </w:tcPr>
          <w:p w:rsidR="00847EC9" w:rsidRPr="00847EC9" w:rsidRDefault="00847EC9" w:rsidP="008A55B2">
            <w:pPr>
              <w:pStyle w:val="NoSpacing"/>
              <w:jc w:val="both"/>
              <w:rPr>
                <w:rFonts w:eastAsia="Times New Roman"/>
                <w:sz w:val="22"/>
              </w:rPr>
            </w:pPr>
            <w:r w:rsidRPr="00847EC9">
              <w:rPr>
                <w:rFonts w:eastAsia="Times New Roman"/>
                <w:sz w:val="22"/>
              </w:rPr>
              <w:t>Indikator</w:t>
            </w:r>
          </w:p>
        </w:tc>
        <w:tc>
          <w:tcPr>
            <w:tcW w:w="2009" w:type="pct"/>
          </w:tcPr>
          <w:p w:rsidR="00847EC9" w:rsidRPr="00847EC9" w:rsidRDefault="00847EC9" w:rsidP="008A55B2">
            <w:pPr>
              <w:pStyle w:val="NoSpacing"/>
              <w:jc w:val="both"/>
              <w:rPr>
                <w:rFonts w:eastAsia="Times New Roman"/>
                <w:sz w:val="22"/>
              </w:rPr>
            </w:pPr>
            <w:r w:rsidRPr="00847EC9">
              <w:rPr>
                <w:rFonts w:eastAsia="Times New Roman"/>
                <w:sz w:val="22"/>
              </w:rPr>
              <w:t>Diskriptur</w:t>
            </w:r>
          </w:p>
        </w:tc>
        <w:tc>
          <w:tcPr>
            <w:tcW w:w="703" w:type="pct"/>
          </w:tcPr>
          <w:p w:rsidR="00847EC9" w:rsidRPr="00847EC9" w:rsidRDefault="00847EC9" w:rsidP="008A55B2">
            <w:pPr>
              <w:pStyle w:val="NoSpacing"/>
              <w:jc w:val="both"/>
              <w:rPr>
                <w:rFonts w:eastAsia="Times New Roman"/>
                <w:sz w:val="22"/>
              </w:rPr>
            </w:pPr>
            <w:r w:rsidRPr="00847EC9">
              <w:rPr>
                <w:rFonts w:eastAsia="Times New Roman"/>
                <w:sz w:val="22"/>
              </w:rPr>
              <w:t>Item</w:t>
            </w:r>
          </w:p>
        </w:tc>
      </w:tr>
      <w:tr w:rsidR="00D438D6" w:rsidRPr="00847EC9" w:rsidTr="00A00C31">
        <w:tc>
          <w:tcPr>
            <w:tcW w:w="1082" w:type="pct"/>
          </w:tcPr>
          <w:p w:rsidR="00847EC9" w:rsidRPr="00847EC9" w:rsidRDefault="00847EC9" w:rsidP="008A55B2">
            <w:pPr>
              <w:pStyle w:val="NoSpacing"/>
              <w:jc w:val="both"/>
              <w:rPr>
                <w:rFonts w:eastAsia="Times New Roman"/>
                <w:sz w:val="22"/>
              </w:rPr>
            </w:pPr>
            <w:r w:rsidRPr="00847EC9">
              <w:rPr>
                <w:rFonts w:eastAsia="Times New Roman"/>
                <w:sz w:val="22"/>
              </w:rPr>
              <w:t>1</w:t>
            </w:r>
          </w:p>
        </w:tc>
        <w:tc>
          <w:tcPr>
            <w:tcW w:w="1206" w:type="pct"/>
          </w:tcPr>
          <w:p w:rsidR="00847EC9" w:rsidRPr="00847EC9" w:rsidRDefault="00847EC9" w:rsidP="008A55B2">
            <w:pPr>
              <w:pStyle w:val="NoSpacing"/>
              <w:jc w:val="both"/>
              <w:rPr>
                <w:rFonts w:eastAsia="Times New Roman"/>
                <w:sz w:val="22"/>
              </w:rPr>
            </w:pPr>
            <w:r w:rsidRPr="00847EC9">
              <w:rPr>
                <w:rFonts w:eastAsia="Times New Roman"/>
                <w:sz w:val="22"/>
              </w:rPr>
              <w:t>2</w:t>
            </w:r>
          </w:p>
        </w:tc>
        <w:tc>
          <w:tcPr>
            <w:tcW w:w="2009" w:type="pct"/>
          </w:tcPr>
          <w:p w:rsidR="00847EC9" w:rsidRPr="00847EC9" w:rsidRDefault="00847EC9" w:rsidP="008A55B2">
            <w:pPr>
              <w:pStyle w:val="NoSpacing"/>
              <w:jc w:val="both"/>
              <w:rPr>
                <w:rFonts w:eastAsia="Times New Roman"/>
                <w:sz w:val="22"/>
              </w:rPr>
            </w:pPr>
            <w:r w:rsidRPr="00847EC9">
              <w:rPr>
                <w:rFonts w:eastAsia="Times New Roman"/>
                <w:sz w:val="22"/>
              </w:rPr>
              <w:t>3</w:t>
            </w:r>
          </w:p>
        </w:tc>
        <w:tc>
          <w:tcPr>
            <w:tcW w:w="703" w:type="pct"/>
          </w:tcPr>
          <w:p w:rsidR="00847EC9" w:rsidRPr="00847EC9" w:rsidRDefault="00847EC9" w:rsidP="008A55B2">
            <w:pPr>
              <w:pStyle w:val="NoSpacing"/>
              <w:jc w:val="both"/>
              <w:rPr>
                <w:rFonts w:eastAsia="Times New Roman"/>
                <w:sz w:val="22"/>
              </w:rPr>
            </w:pPr>
            <w:r w:rsidRPr="00847EC9">
              <w:rPr>
                <w:rFonts w:eastAsia="Times New Roman"/>
                <w:sz w:val="22"/>
              </w:rPr>
              <w:t>4</w:t>
            </w:r>
          </w:p>
        </w:tc>
      </w:tr>
      <w:tr w:rsidR="007546E5" w:rsidRPr="00847EC9" w:rsidTr="00A00C31">
        <w:trPr>
          <w:trHeight w:val="1371"/>
        </w:trPr>
        <w:tc>
          <w:tcPr>
            <w:tcW w:w="1082" w:type="pct"/>
            <w:vMerge w:val="restart"/>
          </w:tcPr>
          <w:p w:rsidR="007546E5" w:rsidRPr="00847EC9" w:rsidRDefault="007546E5" w:rsidP="008A55B2">
            <w:pPr>
              <w:pStyle w:val="NoSpacing"/>
              <w:jc w:val="both"/>
              <w:rPr>
                <w:rFonts w:eastAsia="Times New Roman"/>
                <w:sz w:val="22"/>
              </w:rPr>
            </w:pPr>
            <w:r w:rsidRPr="00847EC9">
              <w:rPr>
                <w:rFonts w:eastAsia="Times New Roman"/>
                <w:sz w:val="22"/>
              </w:rPr>
              <w:t>Kesejahteraan guru(X)</w:t>
            </w:r>
          </w:p>
        </w:tc>
        <w:tc>
          <w:tcPr>
            <w:tcW w:w="1206" w:type="pct"/>
          </w:tcPr>
          <w:p w:rsidR="007546E5" w:rsidRDefault="007546E5" w:rsidP="008A55B2">
            <w:pPr>
              <w:pStyle w:val="NoSpacing"/>
              <w:numPr>
                <w:ilvl w:val="0"/>
                <w:numId w:val="16"/>
              </w:numPr>
              <w:jc w:val="both"/>
              <w:rPr>
                <w:rFonts w:eastAsia="Times New Roman"/>
                <w:sz w:val="22"/>
              </w:rPr>
            </w:pPr>
            <w:r w:rsidRPr="00847EC9">
              <w:rPr>
                <w:rFonts w:eastAsia="Times New Roman"/>
                <w:sz w:val="22"/>
              </w:rPr>
              <w:t>Mater</w:t>
            </w:r>
            <w:r>
              <w:rPr>
                <w:rFonts w:eastAsia="Times New Roman"/>
                <w:sz w:val="22"/>
              </w:rPr>
              <w:t>i</w:t>
            </w:r>
          </w:p>
          <w:p w:rsidR="007546E5" w:rsidRDefault="007546E5" w:rsidP="008A55B2">
            <w:pPr>
              <w:pStyle w:val="NoSpacing"/>
              <w:jc w:val="both"/>
              <w:rPr>
                <w:rFonts w:eastAsia="Times New Roman"/>
                <w:sz w:val="22"/>
              </w:rPr>
            </w:pPr>
          </w:p>
          <w:p w:rsidR="007546E5" w:rsidRDefault="007546E5" w:rsidP="008A55B2">
            <w:pPr>
              <w:pStyle w:val="NoSpacing"/>
              <w:jc w:val="both"/>
              <w:rPr>
                <w:rFonts w:eastAsia="Times New Roman"/>
                <w:sz w:val="22"/>
              </w:rPr>
            </w:pPr>
          </w:p>
          <w:p w:rsidR="007546E5" w:rsidRDefault="007546E5" w:rsidP="008A55B2">
            <w:pPr>
              <w:pStyle w:val="NoSpacing"/>
              <w:jc w:val="both"/>
              <w:rPr>
                <w:rFonts w:eastAsia="Times New Roman"/>
                <w:sz w:val="22"/>
              </w:rPr>
            </w:pPr>
          </w:p>
          <w:p w:rsidR="007546E5" w:rsidRPr="00847EC9" w:rsidRDefault="007546E5" w:rsidP="008A55B2">
            <w:pPr>
              <w:pStyle w:val="NoSpacing"/>
              <w:jc w:val="both"/>
              <w:rPr>
                <w:rFonts w:eastAsia="Times New Roman"/>
                <w:sz w:val="22"/>
              </w:rPr>
            </w:pPr>
          </w:p>
        </w:tc>
        <w:tc>
          <w:tcPr>
            <w:tcW w:w="2009" w:type="pct"/>
          </w:tcPr>
          <w:p w:rsidR="007546E5" w:rsidRPr="00847EC9" w:rsidRDefault="007546E5" w:rsidP="00A00C31">
            <w:pPr>
              <w:pStyle w:val="NoSpacing"/>
              <w:numPr>
                <w:ilvl w:val="0"/>
                <w:numId w:val="17"/>
              </w:numPr>
              <w:ind w:left="316" w:hanging="283"/>
              <w:jc w:val="both"/>
              <w:rPr>
                <w:rFonts w:eastAsia="Times New Roman"/>
                <w:sz w:val="22"/>
              </w:rPr>
            </w:pPr>
            <w:r>
              <w:rPr>
                <w:rFonts w:eastAsia="Times New Roman"/>
                <w:sz w:val="22"/>
              </w:rPr>
              <w:t>Gaji memadai</w:t>
            </w:r>
          </w:p>
          <w:p w:rsidR="007546E5" w:rsidRDefault="007546E5" w:rsidP="00A00C31">
            <w:pPr>
              <w:pStyle w:val="NoSpacing"/>
              <w:numPr>
                <w:ilvl w:val="0"/>
                <w:numId w:val="17"/>
              </w:numPr>
              <w:ind w:left="316" w:hanging="283"/>
              <w:jc w:val="both"/>
              <w:rPr>
                <w:rFonts w:eastAsia="Times New Roman"/>
                <w:sz w:val="22"/>
              </w:rPr>
            </w:pPr>
            <w:r>
              <w:rPr>
                <w:rFonts w:eastAsia="Times New Roman"/>
                <w:sz w:val="22"/>
              </w:rPr>
              <w:t>Adanya kesempatan latihan kerja</w:t>
            </w:r>
          </w:p>
          <w:p w:rsidR="007546E5" w:rsidRDefault="007546E5" w:rsidP="00A00C31">
            <w:pPr>
              <w:pStyle w:val="NoSpacing"/>
              <w:numPr>
                <w:ilvl w:val="0"/>
                <w:numId w:val="17"/>
              </w:numPr>
              <w:ind w:left="316" w:hanging="283"/>
              <w:jc w:val="both"/>
              <w:rPr>
                <w:rFonts w:eastAsia="Times New Roman"/>
                <w:sz w:val="22"/>
              </w:rPr>
            </w:pPr>
            <w:r>
              <w:rPr>
                <w:rFonts w:eastAsia="Times New Roman"/>
                <w:sz w:val="22"/>
              </w:rPr>
              <w:t>Adanya fasilitas yang disediakan</w:t>
            </w:r>
          </w:p>
          <w:p w:rsidR="00246993" w:rsidRPr="007546E5" w:rsidRDefault="00246993" w:rsidP="00246993">
            <w:pPr>
              <w:pStyle w:val="NoSpacing"/>
              <w:jc w:val="both"/>
              <w:rPr>
                <w:rFonts w:eastAsia="Times New Roman"/>
                <w:sz w:val="22"/>
              </w:rPr>
            </w:pPr>
          </w:p>
        </w:tc>
        <w:tc>
          <w:tcPr>
            <w:tcW w:w="703" w:type="pct"/>
          </w:tcPr>
          <w:p w:rsidR="007546E5" w:rsidRPr="00847EC9" w:rsidRDefault="00047053" w:rsidP="00CE50B9">
            <w:pPr>
              <w:pStyle w:val="NoSpacing"/>
              <w:jc w:val="both"/>
              <w:rPr>
                <w:rFonts w:eastAsia="Times New Roman"/>
                <w:sz w:val="22"/>
              </w:rPr>
            </w:pPr>
            <w:r>
              <w:rPr>
                <w:rFonts w:eastAsia="Times New Roman"/>
                <w:sz w:val="22"/>
              </w:rPr>
              <w:t>31</w:t>
            </w:r>
            <w:r w:rsidR="007546E5" w:rsidRPr="00847EC9">
              <w:rPr>
                <w:rFonts w:eastAsia="Times New Roman"/>
                <w:sz w:val="22"/>
              </w:rPr>
              <w:t>,</w:t>
            </w:r>
            <w:r w:rsidR="00CE50B9">
              <w:rPr>
                <w:rFonts w:eastAsia="Times New Roman"/>
                <w:sz w:val="22"/>
              </w:rPr>
              <w:t>3</w:t>
            </w:r>
            <w:r w:rsidR="007546E5" w:rsidRPr="00847EC9">
              <w:rPr>
                <w:rFonts w:eastAsia="Times New Roman"/>
                <w:sz w:val="22"/>
              </w:rPr>
              <w:t>6</w:t>
            </w:r>
          </w:p>
          <w:p w:rsidR="007546E5" w:rsidRDefault="00996B31" w:rsidP="008A55B2">
            <w:pPr>
              <w:pStyle w:val="NoSpacing"/>
              <w:jc w:val="both"/>
              <w:rPr>
                <w:rFonts w:eastAsia="Times New Roman"/>
                <w:sz w:val="22"/>
              </w:rPr>
            </w:pPr>
            <w:r>
              <w:rPr>
                <w:rFonts w:eastAsia="Times New Roman"/>
                <w:sz w:val="22"/>
              </w:rPr>
              <w:t>39</w:t>
            </w:r>
          </w:p>
          <w:p w:rsidR="007546E5" w:rsidRDefault="007546E5" w:rsidP="008A55B2">
            <w:pPr>
              <w:pStyle w:val="NoSpacing"/>
              <w:jc w:val="both"/>
              <w:rPr>
                <w:rFonts w:eastAsia="Times New Roman"/>
                <w:sz w:val="22"/>
              </w:rPr>
            </w:pPr>
          </w:p>
          <w:p w:rsidR="007546E5" w:rsidRDefault="00047053" w:rsidP="003210BB">
            <w:pPr>
              <w:pStyle w:val="NoSpacing"/>
              <w:jc w:val="both"/>
              <w:rPr>
                <w:rFonts w:eastAsia="Times New Roman"/>
                <w:sz w:val="22"/>
              </w:rPr>
            </w:pPr>
            <w:r>
              <w:rPr>
                <w:rFonts w:eastAsia="Times New Roman"/>
                <w:sz w:val="22"/>
              </w:rPr>
              <w:t>32</w:t>
            </w:r>
            <w:r w:rsidR="007546E5">
              <w:rPr>
                <w:rFonts w:eastAsia="Times New Roman"/>
                <w:sz w:val="22"/>
              </w:rPr>
              <w:t>,</w:t>
            </w:r>
            <w:r w:rsidR="001444A4">
              <w:rPr>
                <w:rFonts w:eastAsia="Times New Roman"/>
                <w:sz w:val="22"/>
              </w:rPr>
              <w:t>33</w:t>
            </w:r>
            <w:r w:rsidR="007546E5">
              <w:rPr>
                <w:rFonts w:eastAsia="Times New Roman"/>
                <w:sz w:val="22"/>
              </w:rPr>
              <w:t>,</w:t>
            </w:r>
            <w:r w:rsidR="003210BB">
              <w:rPr>
                <w:rFonts w:eastAsia="Times New Roman"/>
                <w:sz w:val="22"/>
              </w:rPr>
              <w:t>3</w:t>
            </w:r>
            <w:r w:rsidR="007546E5">
              <w:rPr>
                <w:rFonts w:eastAsia="Times New Roman"/>
                <w:sz w:val="22"/>
              </w:rPr>
              <w:t>4</w:t>
            </w:r>
          </w:p>
          <w:p w:rsidR="007546E5" w:rsidRPr="00847EC9" w:rsidRDefault="007546E5" w:rsidP="008A55B2">
            <w:pPr>
              <w:pStyle w:val="NoSpacing"/>
              <w:jc w:val="both"/>
              <w:rPr>
                <w:rFonts w:eastAsia="Times New Roman"/>
                <w:sz w:val="22"/>
              </w:rPr>
            </w:pPr>
          </w:p>
        </w:tc>
      </w:tr>
      <w:tr w:rsidR="007546E5" w:rsidRPr="00847EC9" w:rsidTr="00A00C31">
        <w:tc>
          <w:tcPr>
            <w:tcW w:w="1082" w:type="pct"/>
            <w:vMerge/>
          </w:tcPr>
          <w:p w:rsidR="007546E5" w:rsidRPr="00847EC9" w:rsidRDefault="007546E5" w:rsidP="008A55B2">
            <w:pPr>
              <w:pStyle w:val="NoSpacing"/>
              <w:jc w:val="both"/>
              <w:rPr>
                <w:rFonts w:eastAsia="Times New Roman"/>
                <w:sz w:val="22"/>
              </w:rPr>
            </w:pPr>
          </w:p>
        </w:tc>
        <w:tc>
          <w:tcPr>
            <w:tcW w:w="1206" w:type="pct"/>
          </w:tcPr>
          <w:p w:rsidR="007546E5" w:rsidRDefault="001B5036" w:rsidP="008A55B2">
            <w:pPr>
              <w:pStyle w:val="NoSpacing"/>
              <w:numPr>
                <w:ilvl w:val="0"/>
                <w:numId w:val="16"/>
              </w:numPr>
              <w:jc w:val="both"/>
              <w:rPr>
                <w:rFonts w:eastAsia="Times New Roman"/>
                <w:sz w:val="22"/>
              </w:rPr>
            </w:pPr>
            <w:r>
              <w:rPr>
                <w:rFonts w:eastAsia="Times New Roman"/>
                <w:noProof/>
                <w:sz w:val="22"/>
              </w:rPr>
              <w:pict>
                <v:shapetype id="_x0000_t32" coordsize="21600,21600" o:spt="32" o:oned="t" path="m,l21600,21600e" filled="f">
                  <v:path arrowok="t" fillok="f" o:connecttype="none"/>
                  <o:lock v:ext="edit" shapetype="t"/>
                </v:shapetype>
                <v:shape id="_x0000_s1029" type="#_x0000_t32" style="position:absolute;left:0;text-align:left;margin-left:-83.25pt;margin-top:-.65pt;width:354pt;height:0;z-index:251658240;mso-position-horizontal-relative:text;mso-position-vertical-relative:text" o:connectortype="straight"/>
              </w:pict>
            </w:r>
            <w:r w:rsidR="007546E5">
              <w:rPr>
                <w:rFonts w:eastAsia="Times New Roman"/>
                <w:sz w:val="22"/>
              </w:rPr>
              <w:t>Rohani</w:t>
            </w:r>
          </w:p>
          <w:p w:rsidR="00335CDB" w:rsidRPr="00335CDB" w:rsidRDefault="00335CDB" w:rsidP="008A55B2">
            <w:pPr>
              <w:pStyle w:val="NoSpacing"/>
              <w:ind w:left="720"/>
              <w:jc w:val="both"/>
              <w:rPr>
                <w:rFonts w:eastAsia="Times New Roman"/>
                <w:sz w:val="22"/>
              </w:rPr>
            </w:pPr>
          </w:p>
          <w:p w:rsidR="007546E5" w:rsidRPr="00847EC9" w:rsidRDefault="007546E5" w:rsidP="00D042C9">
            <w:pPr>
              <w:pStyle w:val="NoSpacing"/>
              <w:ind w:left="360"/>
              <w:jc w:val="both"/>
              <w:rPr>
                <w:rFonts w:eastAsia="Times New Roman"/>
                <w:sz w:val="22"/>
              </w:rPr>
            </w:pPr>
          </w:p>
        </w:tc>
        <w:tc>
          <w:tcPr>
            <w:tcW w:w="2009" w:type="pct"/>
          </w:tcPr>
          <w:p w:rsidR="007546E5" w:rsidRDefault="007546E5" w:rsidP="00A00C31">
            <w:pPr>
              <w:pStyle w:val="NoSpacing"/>
              <w:numPr>
                <w:ilvl w:val="0"/>
                <w:numId w:val="17"/>
              </w:numPr>
              <w:ind w:left="316" w:hanging="283"/>
              <w:jc w:val="both"/>
              <w:rPr>
                <w:rFonts w:eastAsia="Times New Roman"/>
                <w:sz w:val="22"/>
              </w:rPr>
            </w:pPr>
            <w:r>
              <w:rPr>
                <w:rFonts w:eastAsia="Times New Roman"/>
                <w:sz w:val="22"/>
              </w:rPr>
              <w:t>Adanya rasa diterima dan diakui</w:t>
            </w:r>
          </w:p>
          <w:p w:rsidR="007546E5" w:rsidRDefault="00335CDB" w:rsidP="00A00C31">
            <w:pPr>
              <w:pStyle w:val="NoSpacing"/>
              <w:numPr>
                <w:ilvl w:val="0"/>
                <w:numId w:val="17"/>
              </w:numPr>
              <w:ind w:left="316" w:hanging="283"/>
              <w:jc w:val="both"/>
              <w:rPr>
                <w:rFonts w:eastAsia="Times New Roman"/>
                <w:sz w:val="22"/>
              </w:rPr>
            </w:pPr>
            <w:r>
              <w:rPr>
                <w:rFonts w:eastAsia="Times New Roman"/>
                <w:sz w:val="22"/>
              </w:rPr>
              <w:t>Adanya kepercayaan terhadap guru</w:t>
            </w:r>
          </w:p>
          <w:p w:rsidR="00335CDB" w:rsidRPr="00847EC9" w:rsidRDefault="00335CDB" w:rsidP="00A00C31">
            <w:pPr>
              <w:pStyle w:val="NoSpacing"/>
              <w:numPr>
                <w:ilvl w:val="0"/>
                <w:numId w:val="17"/>
              </w:numPr>
              <w:ind w:left="316" w:hanging="283"/>
              <w:jc w:val="both"/>
              <w:rPr>
                <w:rFonts w:eastAsia="Times New Roman"/>
                <w:sz w:val="22"/>
              </w:rPr>
            </w:pPr>
            <w:r>
              <w:rPr>
                <w:rFonts w:eastAsia="Times New Roman"/>
                <w:sz w:val="22"/>
              </w:rPr>
              <w:t>Adanya rasa aman di</w:t>
            </w:r>
            <w:r w:rsidR="004C3864">
              <w:rPr>
                <w:rFonts w:eastAsia="Times New Roman"/>
                <w:sz w:val="22"/>
              </w:rPr>
              <w:t xml:space="preserve"> </w:t>
            </w:r>
            <w:r>
              <w:rPr>
                <w:rFonts w:eastAsia="Times New Roman"/>
                <w:sz w:val="22"/>
              </w:rPr>
              <w:t>lingkungan sekolah</w:t>
            </w:r>
          </w:p>
        </w:tc>
        <w:tc>
          <w:tcPr>
            <w:tcW w:w="703" w:type="pct"/>
          </w:tcPr>
          <w:p w:rsidR="007546E5" w:rsidRDefault="00CE50B9" w:rsidP="008A55B2">
            <w:pPr>
              <w:pStyle w:val="NoSpacing"/>
              <w:jc w:val="both"/>
              <w:rPr>
                <w:rFonts w:eastAsia="Times New Roman"/>
                <w:sz w:val="22"/>
              </w:rPr>
            </w:pPr>
            <w:r>
              <w:rPr>
                <w:rFonts w:eastAsia="Times New Roman"/>
                <w:sz w:val="22"/>
              </w:rPr>
              <w:t>35</w:t>
            </w:r>
            <w:r w:rsidR="007546E5">
              <w:rPr>
                <w:rFonts w:eastAsia="Times New Roman"/>
                <w:sz w:val="22"/>
              </w:rPr>
              <w:t>,40</w:t>
            </w:r>
          </w:p>
          <w:p w:rsidR="00335CDB" w:rsidRDefault="00335CDB" w:rsidP="008A55B2">
            <w:pPr>
              <w:pStyle w:val="NoSpacing"/>
              <w:jc w:val="both"/>
              <w:rPr>
                <w:rFonts w:eastAsia="Times New Roman"/>
                <w:sz w:val="22"/>
              </w:rPr>
            </w:pPr>
          </w:p>
          <w:p w:rsidR="00335CDB" w:rsidRDefault="001444A4" w:rsidP="008A55B2">
            <w:pPr>
              <w:pStyle w:val="NoSpacing"/>
              <w:jc w:val="both"/>
              <w:rPr>
                <w:rFonts w:eastAsia="Times New Roman"/>
                <w:sz w:val="22"/>
              </w:rPr>
            </w:pPr>
            <w:r>
              <w:rPr>
                <w:rFonts w:eastAsia="Times New Roman"/>
                <w:sz w:val="22"/>
              </w:rPr>
              <w:t>38</w:t>
            </w:r>
          </w:p>
          <w:p w:rsidR="00335CDB" w:rsidRDefault="00335CDB" w:rsidP="008A55B2">
            <w:pPr>
              <w:pStyle w:val="NoSpacing"/>
              <w:jc w:val="both"/>
              <w:rPr>
                <w:rFonts w:eastAsia="Times New Roman"/>
                <w:sz w:val="22"/>
              </w:rPr>
            </w:pPr>
          </w:p>
          <w:p w:rsidR="00335CDB" w:rsidRPr="00847EC9" w:rsidRDefault="004C3864" w:rsidP="008A55B2">
            <w:pPr>
              <w:pStyle w:val="NoSpacing"/>
              <w:jc w:val="both"/>
              <w:rPr>
                <w:rFonts w:eastAsia="Times New Roman"/>
                <w:sz w:val="22"/>
              </w:rPr>
            </w:pPr>
            <w:r>
              <w:rPr>
                <w:rFonts w:eastAsia="Times New Roman"/>
                <w:sz w:val="22"/>
              </w:rPr>
              <w:t>3</w:t>
            </w:r>
            <w:r w:rsidR="00335CDB">
              <w:rPr>
                <w:rFonts w:eastAsia="Times New Roman"/>
                <w:sz w:val="22"/>
              </w:rPr>
              <w:t>7</w:t>
            </w:r>
          </w:p>
        </w:tc>
      </w:tr>
      <w:tr w:rsidR="00996B31" w:rsidRPr="00847EC9" w:rsidTr="00A00C31">
        <w:trPr>
          <w:trHeight w:val="699"/>
        </w:trPr>
        <w:tc>
          <w:tcPr>
            <w:tcW w:w="1082" w:type="pct"/>
            <w:vMerge w:val="restart"/>
          </w:tcPr>
          <w:p w:rsidR="00996B31" w:rsidRDefault="00996B31" w:rsidP="008A55B2">
            <w:pPr>
              <w:pStyle w:val="NoSpacing"/>
              <w:jc w:val="both"/>
              <w:rPr>
                <w:rFonts w:eastAsia="Times New Roman"/>
                <w:sz w:val="22"/>
              </w:rPr>
            </w:pPr>
            <w:r>
              <w:rPr>
                <w:rFonts w:eastAsia="Times New Roman"/>
                <w:sz w:val="22"/>
              </w:rPr>
              <w:t>Kualitas Pembelajaran (Y)</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Pr="00847EC9" w:rsidRDefault="00996B31" w:rsidP="008A55B2">
            <w:pPr>
              <w:pStyle w:val="NoSpacing"/>
              <w:jc w:val="both"/>
              <w:rPr>
                <w:rFonts w:eastAsia="Times New Roman"/>
                <w:sz w:val="22"/>
              </w:rPr>
            </w:pPr>
          </w:p>
        </w:tc>
        <w:tc>
          <w:tcPr>
            <w:tcW w:w="1206" w:type="pct"/>
          </w:tcPr>
          <w:p w:rsidR="00996B31" w:rsidRDefault="00996B31" w:rsidP="008A55B2">
            <w:pPr>
              <w:pStyle w:val="NoSpacing"/>
              <w:numPr>
                <w:ilvl w:val="0"/>
                <w:numId w:val="16"/>
              </w:numPr>
              <w:jc w:val="both"/>
              <w:rPr>
                <w:rFonts w:eastAsia="Times New Roman"/>
                <w:sz w:val="22"/>
              </w:rPr>
            </w:pPr>
            <w:r>
              <w:rPr>
                <w:rFonts w:eastAsia="Times New Roman"/>
                <w:sz w:val="22"/>
              </w:rPr>
              <w:t>Strategi Pengorga</w:t>
            </w:r>
            <w:r w:rsidR="00A00C31">
              <w:rPr>
                <w:rFonts w:eastAsia="Times New Roman"/>
                <w:sz w:val="22"/>
              </w:rPr>
              <w:t>-</w:t>
            </w:r>
            <w:r>
              <w:rPr>
                <w:rFonts w:eastAsia="Times New Roman"/>
                <w:sz w:val="22"/>
              </w:rPr>
              <w:t>nisasian Pembelaja</w:t>
            </w:r>
            <w:r w:rsidR="00A00C31">
              <w:rPr>
                <w:rFonts w:eastAsia="Times New Roman"/>
                <w:sz w:val="22"/>
              </w:rPr>
              <w:t>-</w:t>
            </w:r>
            <w:r>
              <w:rPr>
                <w:rFonts w:eastAsia="Times New Roman"/>
                <w:sz w:val="22"/>
              </w:rPr>
              <w:t>ran</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Pr="00335CDB" w:rsidRDefault="00996B31" w:rsidP="00323A9A">
            <w:pPr>
              <w:pStyle w:val="NoSpacing"/>
              <w:jc w:val="both"/>
              <w:rPr>
                <w:rFonts w:eastAsia="Times New Roman"/>
                <w:sz w:val="22"/>
              </w:rPr>
            </w:pPr>
          </w:p>
        </w:tc>
        <w:tc>
          <w:tcPr>
            <w:tcW w:w="2009" w:type="pct"/>
          </w:tcPr>
          <w:p w:rsidR="00996B31" w:rsidRDefault="00996B31" w:rsidP="00A00C31">
            <w:pPr>
              <w:pStyle w:val="NoSpacing"/>
              <w:numPr>
                <w:ilvl w:val="0"/>
                <w:numId w:val="17"/>
              </w:numPr>
              <w:ind w:left="316" w:hanging="283"/>
              <w:jc w:val="both"/>
              <w:rPr>
                <w:rFonts w:eastAsia="Times New Roman"/>
                <w:sz w:val="22"/>
              </w:rPr>
            </w:pPr>
            <w:r>
              <w:rPr>
                <w:rFonts w:eastAsia="Times New Roman"/>
                <w:sz w:val="22"/>
              </w:rPr>
              <w:t>Menata bahan ajar yang akan diberikan selama satu semester</w:t>
            </w:r>
          </w:p>
          <w:p w:rsidR="00996B31" w:rsidRDefault="00996B31" w:rsidP="00A00C31">
            <w:pPr>
              <w:pStyle w:val="NoSpacing"/>
              <w:numPr>
                <w:ilvl w:val="0"/>
                <w:numId w:val="17"/>
              </w:numPr>
              <w:ind w:left="316" w:hanging="283"/>
              <w:jc w:val="both"/>
              <w:rPr>
                <w:rFonts w:eastAsia="Times New Roman"/>
                <w:sz w:val="22"/>
              </w:rPr>
            </w:pPr>
            <w:r>
              <w:rPr>
                <w:rFonts w:eastAsia="Times New Roman"/>
                <w:sz w:val="22"/>
              </w:rPr>
              <w:t>Menata bahan ajar yang akan diberikan setiap kali pertemuan</w:t>
            </w:r>
          </w:p>
          <w:p w:rsidR="00996B31" w:rsidRDefault="00996B31" w:rsidP="00A00C31">
            <w:pPr>
              <w:pStyle w:val="NoSpacing"/>
              <w:numPr>
                <w:ilvl w:val="0"/>
                <w:numId w:val="17"/>
              </w:numPr>
              <w:ind w:left="316" w:hanging="283"/>
              <w:jc w:val="both"/>
              <w:rPr>
                <w:rFonts w:eastAsia="Times New Roman"/>
                <w:sz w:val="22"/>
              </w:rPr>
            </w:pPr>
            <w:r>
              <w:rPr>
                <w:rFonts w:eastAsia="Times New Roman"/>
                <w:sz w:val="22"/>
              </w:rPr>
              <w:t>Memberikan pokok-pokok materi kepada siswa yang akan diajarkan</w:t>
            </w:r>
          </w:p>
          <w:p w:rsidR="00996B31" w:rsidRDefault="00996B31" w:rsidP="00A00C31">
            <w:pPr>
              <w:pStyle w:val="NoSpacing"/>
              <w:numPr>
                <w:ilvl w:val="0"/>
                <w:numId w:val="17"/>
              </w:numPr>
              <w:ind w:left="316" w:hanging="283"/>
              <w:jc w:val="both"/>
              <w:rPr>
                <w:rFonts w:eastAsia="Times New Roman"/>
                <w:sz w:val="22"/>
              </w:rPr>
            </w:pPr>
            <w:r>
              <w:rPr>
                <w:rFonts w:eastAsia="Times New Roman"/>
                <w:sz w:val="22"/>
              </w:rPr>
              <w:t>Membuatkan rangkuman atas materi yang diajarkan setiap kali pertemuan</w:t>
            </w:r>
          </w:p>
          <w:p w:rsidR="00996B31" w:rsidRDefault="00996B31" w:rsidP="00A00C31">
            <w:pPr>
              <w:pStyle w:val="NoSpacing"/>
              <w:numPr>
                <w:ilvl w:val="0"/>
                <w:numId w:val="17"/>
              </w:numPr>
              <w:ind w:left="316" w:hanging="283"/>
              <w:jc w:val="both"/>
              <w:rPr>
                <w:rFonts w:eastAsia="Times New Roman"/>
                <w:sz w:val="22"/>
              </w:rPr>
            </w:pPr>
            <w:r>
              <w:rPr>
                <w:rFonts w:eastAsia="Times New Roman"/>
                <w:sz w:val="22"/>
              </w:rPr>
              <w:t xml:space="preserve">Menetapkan materi  yang akan dibahas secara bersama </w:t>
            </w:r>
          </w:p>
          <w:p w:rsidR="00996B31" w:rsidRDefault="00996B31" w:rsidP="00A00C31">
            <w:pPr>
              <w:pStyle w:val="NoSpacing"/>
              <w:numPr>
                <w:ilvl w:val="0"/>
                <w:numId w:val="17"/>
              </w:numPr>
              <w:ind w:left="316" w:hanging="283"/>
              <w:jc w:val="both"/>
              <w:rPr>
                <w:rFonts w:eastAsia="Times New Roman"/>
                <w:sz w:val="22"/>
              </w:rPr>
            </w:pPr>
            <w:r>
              <w:rPr>
                <w:rFonts w:eastAsia="Times New Roman"/>
                <w:sz w:val="22"/>
              </w:rPr>
              <w:t>Memberikan tugas kepada siswa  terhadap materi tertentu yang akan dibahas secara mandiri.</w:t>
            </w:r>
          </w:p>
          <w:p w:rsidR="00996B31" w:rsidRPr="00323A9A" w:rsidRDefault="00996B31" w:rsidP="00A00C31">
            <w:pPr>
              <w:pStyle w:val="NoSpacing"/>
              <w:numPr>
                <w:ilvl w:val="0"/>
                <w:numId w:val="17"/>
              </w:numPr>
              <w:ind w:left="316" w:hanging="283"/>
              <w:jc w:val="both"/>
              <w:rPr>
                <w:rFonts w:eastAsia="Times New Roman"/>
                <w:sz w:val="22"/>
              </w:rPr>
            </w:pPr>
            <w:r>
              <w:rPr>
                <w:rFonts w:eastAsia="Times New Roman"/>
                <w:sz w:val="22"/>
              </w:rPr>
              <w:t>Membuatkan format penilaian atas penguasaan setiap materi.</w:t>
            </w:r>
          </w:p>
        </w:tc>
        <w:tc>
          <w:tcPr>
            <w:tcW w:w="703" w:type="pct"/>
          </w:tcPr>
          <w:p w:rsidR="00996B31" w:rsidRDefault="00996B31" w:rsidP="008A55B2">
            <w:pPr>
              <w:pStyle w:val="NoSpacing"/>
              <w:jc w:val="both"/>
              <w:rPr>
                <w:rFonts w:eastAsia="Times New Roman"/>
                <w:sz w:val="22"/>
              </w:rPr>
            </w:pPr>
            <w:r>
              <w:rPr>
                <w:rFonts w:eastAsia="Times New Roman"/>
                <w:sz w:val="22"/>
              </w:rPr>
              <w:t>1,2,10</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r>
              <w:rPr>
                <w:rFonts w:eastAsia="Times New Roman"/>
                <w:sz w:val="22"/>
              </w:rPr>
              <w:t>4</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r>
              <w:rPr>
                <w:rFonts w:eastAsia="Times New Roman"/>
                <w:sz w:val="22"/>
              </w:rPr>
              <w:t>3,5</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r>
              <w:rPr>
                <w:rFonts w:eastAsia="Times New Roman"/>
                <w:sz w:val="22"/>
              </w:rPr>
              <w:t>6,12</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r>
              <w:rPr>
                <w:rFonts w:eastAsia="Times New Roman"/>
                <w:sz w:val="22"/>
              </w:rPr>
              <w:t>7,9</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r>
              <w:rPr>
                <w:rFonts w:eastAsia="Times New Roman"/>
                <w:sz w:val="22"/>
              </w:rPr>
              <w:t>8</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047053">
            <w:pPr>
              <w:pStyle w:val="NoSpacing"/>
              <w:jc w:val="both"/>
              <w:rPr>
                <w:rFonts w:eastAsia="Times New Roman"/>
                <w:sz w:val="22"/>
              </w:rPr>
            </w:pPr>
            <w:r>
              <w:rPr>
                <w:rFonts w:eastAsia="Times New Roman"/>
                <w:sz w:val="22"/>
              </w:rPr>
              <w:t>11,1</w:t>
            </w:r>
            <w:r w:rsidR="00047053">
              <w:rPr>
                <w:rFonts w:eastAsia="Times New Roman"/>
                <w:sz w:val="22"/>
              </w:rPr>
              <w:t>3</w:t>
            </w:r>
          </w:p>
          <w:p w:rsidR="00996B31" w:rsidRDefault="00996B31" w:rsidP="008A55B2">
            <w:pPr>
              <w:pStyle w:val="NoSpacing"/>
              <w:jc w:val="both"/>
              <w:rPr>
                <w:rFonts w:eastAsia="Times New Roman"/>
                <w:sz w:val="22"/>
              </w:rPr>
            </w:pPr>
          </w:p>
          <w:p w:rsidR="00A00C31" w:rsidRPr="00847EC9" w:rsidRDefault="00A00C31" w:rsidP="008A55B2">
            <w:pPr>
              <w:pStyle w:val="NoSpacing"/>
              <w:jc w:val="both"/>
              <w:rPr>
                <w:rFonts w:eastAsia="Times New Roman"/>
                <w:sz w:val="22"/>
              </w:rPr>
            </w:pPr>
          </w:p>
        </w:tc>
      </w:tr>
      <w:tr w:rsidR="00996B31" w:rsidRPr="00847EC9" w:rsidTr="00A00C31">
        <w:tc>
          <w:tcPr>
            <w:tcW w:w="1082" w:type="pct"/>
            <w:vMerge/>
          </w:tcPr>
          <w:p w:rsidR="00996B31" w:rsidRPr="00847EC9" w:rsidRDefault="00996B31" w:rsidP="008A55B2">
            <w:pPr>
              <w:pStyle w:val="NoSpacing"/>
              <w:jc w:val="both"/>
              <w:rPr>
                <w:rFonts w:eastAsia="Times New Roman"/>
                <w:sz w:val="22"/>
              </w:rPr>
            </w:pPr>
          </w:p>
        </w:tc>
        <w:tc>
          <w:tcPr>
            <w:tcW w:w="1206" w:type="pct"/>
          </w:tcPr>
          <w:p w:rsidR="00996B31" w:rsidRDefault="00996B31" w:rsidP="00D042C9">
            <w:pPr>
              <w:pStyle w:val="NoSpacing"/>
              <w:numPr>
                <w:ilvl w:val="0"/>
                <w:numId w:val="16"/>
              </w:numPr>
              <w:jc w:val="both"/>
              <w:rPr>
                <w:rFonts w:eastAsia="Times New Roman"/>
                <w:sz w:val="22"/>
              </w:rPr>
            </w:pPr>
            <w:r>
              <w:rPr>
                <w:rFonts w:eastAsia="Times New Roman"/>
                <w:sz w:val="22"/>
              </w:rPr>
              <w:t>Strategi Penyam</w:t>
            </w:r>
            <w:r w:rsidR="00A00C31">
              <w:rPr>
                <w:rFonts w:eastAsia="Times New Roman"/>
                <w:sz w:val="22"/>
              </w:rPr>
              <w:t>-</w:t>
            </w:r>
            <w:r>
              <w:rPr>
                <w:rFonts w:eastAsia="Times New Roman"/>
                <w:sz w:val="22"/>
              </w:rPr>
              <w:t>paian Pembelaja</w:t>
            </w:r>
            <w:r w:rsidR="00A00C31">
              <w:rPr>
                <w:rFonts w:eastAsia="Times New Roman"/>
                <w:sz w:val="22"/>
              </w:rPr>
              <w:t>-</w:t>
            </w:r>
            <w:r>
              <w:rPr>
                <w:rFonts w:eastAsia="Times New Roman"/>
                <w:sz w:val="22"/>
              </w:rPr>
              <w:t>ran</w:t>
            </w:r>
          </w:p>
          <w:p w:rsidR="00996B31" w:rsidRPr="00847EC9" w:rsidRDefault="00996B31" w:rsidP="00D042C9">
            <w:pPr>
              <w:pStyle w:val="NoSpacing"/>
              <w:ind w:left="360"/>
              <w:jc w:val="both"/>
              <w:rPr>
                <w:rFonts w:eastAsia="Times New Roman"/>
                <w:sz w:val="22"/>
              </w:rPr>
            </w:pPr>
          </w:p>
        </w:tc>
        <w:tc>
          <w:tcPr>
            <w:tcW w:w="2009" w:type="pct"/>
          </w:tcPr>
          <w:p w:rsidR="00996B31" w:rsidRDefault="00996B31" w:rsidP="00A00C31">
            <w:pPr>
              <w:pStyle w:val="NoSpacing"/>
              <w:numPr>
                <w:ilvl w:val="0"/>
                <w:numId w:val="17"/>
              </w:numPr>
              <w:ind w:left="316" w:hanging="283"/>
              <w:jc w:val="both"/>
              <w:rPr>
                <w:rFonts w:eastAsia="Times New Roman"/>
                <w:sz w:val="22"/>
              </w:rPr>
            </w:pPr>
            <w:r>
              <w:rPr>
                <w:rFonts w:eastAsia="Times New Roman"/>
                <w:sz w:val="22"/>
              </w:rPr>
              <w:t>Menggunakan berbagai metode dalam penyampaian pembelajaran.</w:t>
            </w:r>
          </w:p>
          <w:p w:rsidR="00996B31" w:rsidRDefault="00996B31" w:rsidP="00A00C31">
            <w:pPr>
              <w:pStyle w:val="NoSpacing"/>
              <w:numPr>
                <w:ilvl w:val="0"/>
                <w:numId w:val="17"/>
              </w:numPr>
              <w:ind w:left="316" w:hanging="283"/>
              <w:jc w:val="both"/>
              <w:rPr>
                <w:rFonts w:eastAsia="Times New Roman"/>
                <w:sz w:val="22"/>
              </w:rPr>
            </w:pPr>
            <w:r>
              <w:rPr>
                <w:rFonts w:eastAsia="Times New Roman"/>
                <w:sz w:val="22"/>
              </w:rPr>
              <w:t>Menggunakan berbagai media dalam pembelajaran.</w:t>
            </w:r>
          </w:p>
          <w:p w:rsidR="00996B31" w:rsidRPr="00847EC9" w:rsidRDefault="00996B31" w:rsidP="00A00C31">
            <w:pPr>
              <w:pStyle w:val="NoSpacing"/>
              <w:numPr>
                <w:ilvl w:val="0"/>
                <w:numId w:val="17"/>
              </w:numPr>
              <w:ind w:left="316" w:hanging="283"/>
              <w:jc w:val="both"/>
              <w:rPr>
                <w:rFonts w:eastAsia="Times New Roman"/>
                <w:sz w:val="22"/>
              </w:rPr>
            </w:pPr>
            <w:r>
              <w:rPr>
                <w:rFonts w:eastAsia="Times New Roman"/>
                <w:sz w:val="22"/>
              </w:rPr>
              <w:t>Menggunakan berbagai teknik dalam pembelajaran.</w:t>
            </w:r>
          </w:p>
        </w:tc>
        <w:tc>
          <w:tcPr>
            <w:tcW w:w="703" w:type="pct"/>
          </w:tcPr>
          <w:p w:rsidR="00996B31" w:rsidRDefault="00996B31" w:rsidP="008A55B2">
            <w:pPr>
              <w:pStyle w:val="NoSpacing"/>
              <w:jc w:val="both"/>
              <w:rPr>
                <w:rFonts w:eastAsia="Times New Roman"/>
                <w:sz w:val="22"/>
              </w:rPr>
            </w:pPr>
            <w:r>
              <w:rPr>
                <w:rFonts w:eastAsia="Times New Roman"/>
                <w:sz w:val="22"/>
              </w:rPr>
              <w:t>16,18</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r>
              <w:rPr>
                <w:rFonts w:eastAsia="Times New Roman"/>
                <w:sz w:val="22"/>
              </w:rPr>
              <w:t>17,19</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996B31" w:rsidRPr="00847EC9" w:rsidRDefault="00996B31" w:rsidP="008A55B2">
            <w:pPr>
              <w:pStyle w:val="NoSpacing"/>
              <w:jc w:val="both"/>
              <w:rPr>
                <w:rFonts w:eastAsia="Times New Roman"/>
                <w:sz w:val="22"/>
              </w:rPr>
            </w:pPr>
            <w:r>
              <w:rPr>
                <w:rFonts w:eastAsia="Times New Roman"/>
                <w:sz w:val="22"/>
              </w:rPr>
              <w:t>22,23</w:t>
            </w:r>
          </w:p>
        </w:tc>
      </w:tr>
      <w:tr w:rsidR="00996B31" w:rsidRPr="00847EC9" w:rsidTr="00A00C31">
        <w:tc>
          <w:tcPr>
            <w:tcW w:w="1082" w:type="pct"/>
            <w:vMerge/>
          </w:tcPr>
          <w:p w:rsidR="00996B31" w:rsidRPr="00847EC9" w:rsidRDefault="00996B31" w:rsidP="008A55B2">
            <w:pPr>
              <w:pStyle w:val="NoSpacing"/>
              <w:jc w:val="both"/>
              <w:rPr>
                <w:rFonts w:eastAsia="Times New Roman"/>
                <w:sz w:val="22"/>
              </w:rPr>
            </w:pPr>
          </w:p>
        </w:tc>
        <w:tc>
          <w:tcPr>
            <w:tcW w:w="1206" w:type="pct"/>
          </w:tcPr>
          <w:p w:rsidR="00996B31" w:rsidRDefault="00996B31" w:rsidP="00D042C9">
            <w:pPr>
              <w:pStyle w:val="NoSpacing"/>
              <w:numPr>
                <w:ilvl w:val="0"/>
                <w:numId w:val="16"/>
              </w:numPr>
              <w:jc w:val="both"/>
              <w:rPr>
                <w:rFonts w:eastAsia="Times New Roman"/>
                <w:sz w:val="22"/>
              </w:rPr>
            </w:pPr>
            <w:r>
              <w:rPr>
                <w:rFonts w:eastAsia="Times New Roman"/>
                <w:sz w:val="22"/>
              </w:rPr>
              <w:t>Strategi Pengelolaan Pembelaja</w:t>
            </w:r>
            <w:r w:rsidR="00262D72">
              <w:rPr>
                <w:rFonts w:eastAsia="Times New Roman"/>
                <w:sz w:val="22"/>
              </w:rPr>
              <w:t>-</w:t>
            </w:r>
            <w:r>
              <w:rPr>
                <w:rFonts w:eastAsia="Times New Roman"/>
                <w:sz w:val="22"/>
              </w:rPr>
              <w:t>ran</w:t>
            </w:r>
          </w:p>
          <w:p w:rsidR="00996B31" w:rsidRPr="00847EC9" w:rsidRDefault="00996B31" w:rsidP="008A55B2">
            <w:pPr>
              <w:pStyle w:val="NoSpacing"/>
              <w:jc w:val="both"/>
              <w:rPr>
                <w:rFonts w:eastAsia="Times New Roman"/>
                <w:sz w:val="22"/>
              </w:rPr>
            </w:pPr>
          </w:p>
        </w:tc>
        <w:tc>
          <w:tcPr>
            <w:tcW w:w="2009" w:type="pct"/>
          </w:tcPr>
          <w:p w:rsidR="00996B31" w:rsidRDefault="00996B31" w:rsidP="00262D72">
            <w:pPr>
              <w:pStyle w:val="NoSpacing"/>
              <w:numPr>
                <w:ilvl w:val="0"/>
                <w:numId w:val="17"/>
              </w:numPr>
              <w:ind w:left="316" w:hanging="283"/>
              <w:jc w:val="both"/>
              <w:rPr>
                <w:rFonts w:eastAsia="Times New Roman"/>
                <w:sz w:val="22"/>
              </w:rPr>
            </w:pPr>
            <w:r>
              <w:rPr>
                <w:rFonts w:eastAsia="Times New Roman"/>
                <w:sz w:val="22"/>
              </w:rPr>
              <w:t>Memberikan motivasi atau menarik perhatian.</w:t>
            </w:r>
          </w:p>
          <w:p w:rsidR="00996B31" w:rsidRDefault="00996B31" w:rsidP="00262D72">
            <w:pPr>
              <w:pStyle w:val="NoSpacing"/>
              <w:numPr>
                <w:ilvl w:val="0"/>
                <w:numId w:val="17"/>
              </w:numPr>
              <w:ind w:left="316" w:hanging="283"/>
              <w:jc w:val="both"/>
              <w:rPr>
                <w:rFonts w:eastAsia="Times New Roman"/>
                <w:sz w:val="22"/>
              </w:rPr>
            </w:pPr>
            <w:r>
              <w:rPr>
                <w:rFonts w:eastAsia="Times New Roman"/>
                <w:sz w:val="22"/>
              </w:rPr>
              <w:t>Menjelaskan tujuan pembelajaran krpada siswa.</w:t>
            </w:r>
          </w:p>
          <w:p w:rsidR="00047053" w:rsidRDefault="00047053" w:rsidP="00047053">
            <w:pPr>
              <w:pStyle w:val="NoSpacing"/>
              <w:ind w:left="316"/>
              <w:jc w:val="both"/>
              <w:rPr>
                <w:rFonts w:eastAsia="Times New Roman"/>
                <w:sz w:val="22"/>
              </w:rPr>
            </w:pPr>
          </w:p>
          <w:p w:rsidR="00996B31" w:rsidRDefault="001B5036" w:rsidP="00262D72">
            <w:pPr>
              <w:pStyle w:val="NoSpacing"/>
              <w:numPr>
                <w:ilvl w:val="0"/>
                <w:numId w:val="17"/>
              </w:numPr>
              <w:ind w:left="316" w:hanging="283"/>
              <w:jc w:val="both"/>
              <w:rPr>
                <w:rFonts w:eastAsia="Times New Roman"/>
                <w:sz w:val="22"/>
              </w:rPr>
            </w:pPr>
            <w:r w:rsidRPr="001B5036">
              <w:rPr>
                <w:noProof/>
                <w:szCs w:val="24"/>
              </w:rPr>
              <w:lastRenderedPageBreak/>
              <w:pict>
                <v:shape id="_x0000_s1030" type="#_x0000_t32" style="position:absolute;left:0;text-align:left;margin-left:-168.65pt;margin-top:-.65pt;width:354pt;height:0;z-index:251659264" o:connectortype="straight"/>
              </w:pict>
            </w:r>
            <w:r w:rsidR="00996B31">
              <w:rPr>
                <w:rFonts w:eastAsia="Times New Roman"/>
                <w:sz w:val="22"/>
              </w:rPr>
              <w:t>Mengingatkan kompetensi prasyarat.</w:t>
            </w:r>
          </w:p>
          <w:p w:rsidR="00996B31" w:rsidRDefault="00996B31" w:rsidP="00262D72">
            <w:pPr>
              <w:pStyle w:val="NoSpacing"/>
              <w:numPr>
                <w:ilvl w:val="0"/>
                <w:numId w:val="17"/>
              </w:numPr>
              <w:ind w:left="316" w:hanging="283"/>
              <w:jc w:val="both"/>
              <w:rPr>
                <w:rFonts w:eastAsia="Times New Roman"/>
                <w:sz w:val="22"/>
              </w:rPr>
            </w:pPr>
            <w:r>
              <w:rPr>
                <w:rFonts w:eastAsia="Times New Roman"/>
                <w:sz w:val="22"/>
              </w:rPr>
              <w:t>Memberikan stimulus</w:t>
            </w:r>
          </w:p>
          <w:p w:rsidR="00996B31" w:rsidRDefault="00996B31" w:rsidP="00262D72">
            <w:pPr>
              <w:pStyle w:val="NoSpacing"/>
              <w:numPr>
                <w:ilvl w:val="0"/>
                <w:numId w:val="17"/>
              </w:numPr>
              <w:ind w:left="316" w:hanging="283"/>
              <w:jc w:val="both"/>
              <w:rPr>
                <w:rFonts w:eastAsia="Times New Roman"/>
                <w:sz w:val="22"/>
              </w:rPr>
            </w:pPr>
            <w:r>
              <w:rPr>
                <w:rFonts w:eastAsia="Times New Roman"/>
                <w:sz w:val="22"/>
              </w:rPr>
              <w:t>Memberikan petunjuk belajar.</w:t>
            </w:r>
          </w:p>
          <w:p w:rsidR="00996B31" w:rsidRDefault="00996B31" w:rsidP="00262D72">
            <w:pPr>
              <w:pStyle w:val="NoSpacing"/>
              <w:numPr>
                <w:ilvl w:val="0"/>
                <w:numId w:val="17"/>
              </w:numPr>
              <w:ind w:left="316" w:hanging="283"/>
              <w:jc w:val="both"/>
              <w:rPr>
                <w:rFonts w:eastAsia="Times New Roman"/>
                <w:sz w:val="22"/>
              </w:rPr>
            </w:pPr>
            <w:r>
              <w:rPr>
                <w:rFonts w:eastAsia="Times New Roman"/>
                <w:sz w:val="22"/>
              </w:rPr>
              <w:t>Menimbulkan penampilan siswa.</w:t>
            </w:r>
          </w:p>
          <w:p w:rsidR="00996B31" w:rsidRDefault="00996B31" w:rsidP="00262D72">
            <w:pPr>
              <w:pStyle w:val="NoSpacing"/>
              <w:numPr>
                <w:ilvl w:val="0"/>
                <w:numId w:val="17"/>
              </w:numPr>
              <w:ind w:left="316" w:hanging="283"/>
              <w:jc w:val="both"/>
              <w:rPr>
                <w:rFonts w:eastAsia="Times New Roman"/>
                <w:sz w:val="22"/>
              </w:rPr>
            </w:pPr>
            <w:r>
              <w:rPr>
                <w:rFonts w:eastAsia="Times New Roman"/>
                <w:sz w:val="22"/>
              </w:rPr>
              <w:t>Memberikan umpan balik.</w:t>
            </w:r>
          </w:p>
          <w:p w:rsidR="00996B31" w:rsidRPr="00847EC9" w:rsidRDefault="00996B31" w:rsidP="00262D72">
            <w:pPr>
              <w:pStyle w:val="NoSpacing"/>
              <w:numPr>
                <w:ilvl w:val="0"/>
                <w:numId w:val="17"/>
              </w:numPr>
              <w:ind w:left="316" w:hanging="283"/>
              <w:jc w:val="both"/>
              <w:rPr>
                <w:rFonts w:eastAsia="Times New Roman"/>
                <w:sz w:val="22"/>
              </w:rPr>
            </w:pPr>
            <w:r>
              <w:rPr>
                <w:rFonts w:eastAsia="Times New Roman"/>
                <w:sz w:val="22"/>
              </w:rPr>
              <w:t>Menilai penampilan.</w:t>
            </w:r>
          </w:p>
        </w:tc>
        <w:tc>
          <w:tcPr>
            <w:tcW w:w="703" w:type="pct"/>
          </w:tcPr>
          <w:p w:rsidR="00996B31" w:rsidRDefault="00996B31" w:rsidP="008A55B2">
            <w:pPr>
              <w:pStyle w:val="NoSpacing"/>
              <w:jc w:val="both"/>
              <w:rPr>
                <w:rFonts w:eastAsia="Times New Roman"/>
                <w:sz w:val="22"/>
              </w:rPr>
            </w:pPr>
            <w:r>
              <w:rPr>
                <w:rFonts w:eastAsia="Times New Roman"/>
                <w:sz w:val="22"/>
              </w:rPr>
              <w:lastRenderedPageBreak/>
              <w:t>28,29</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r>
              <w:rPr>
                <w:rFonts w:eastAsia="Times New Roman"/>
                <w:sz w:val="22"/>
              </w:rPr>
              <w:t>30</w:t>
            </w:r>
          </w:p>
          <w:p w:rsidR="00996B31" w:rsidRDefault="00996B31" w:rsidP="008A55B2">
            <w:pPr>
              <w:pStyle w:val="NoSpacing"/>
              <w:jc w:val="both"/>
              <w:rPr>
                <w:rFonts w:eastAsia="Times New Roman"/>
                <w:sz w:val="22"/>
              </w:rPr>
            </w:pPr>
          </w:p>
          <w:p w:rsidR="00996B31" w:rsidRDefault="00996B31" w:rsidP="008A55B2">
            <w:pPr>
              <w:pStyle w:val="NoSpacing"/>
              <w:jc w:val="both"/>
              <w:rPr>
                <w:rFonts w:eastAsia="Times New Roman"/>
                <w:sz w:val="22"/>
              </w:rPr>
            </w:pPr>
          </w:p>
          <w:p w:rsidR="00047053" w:rsidRDefault="00047053" w:rsidP="008A55B2">
            <w:pPr>
              <w:pStyle w:val="NoSpacing"/>
              <w:jc w:val="both"/>
              <w:rPr>
                <w:rFonts w:eastAsia="Times New Roman"/>
                <w:sz w:val="22"/>
              </w:rPr>
            </w:pPr>
          </w:p>
          <w:p w:rsidR="00996B31" w:rsidRDefault="00047053" w:rsidP="008A55B2">
            <w:pPr>
              <w:pStyle w:val="NoSpacing"/>
              <w:jc w:val="both"/>
              <w:rPr>
                <w:rFonts w:eastAsia="Times New Roman"/>
                <w:sz w:val="22"/>
              </w:rPr>
            </w:pPr>
            <w:r>
              <w:rPr>
                <w:rFonts w:eastAsia="Times New Roman"/>
                <w:sz w:val="22"/>
              </w:rPr>
              <w:lastRenderedPageBreak/>
              <w:t>14</w:t>
            </w:r>
          </w:p>
          <w:p w:rsidR="00996B31" w:rsidRDefault="00996B31" w:rsidP="008A55B2">
            <w:pPr>
              <w:pStyle w:val="NoSpacing"/>
              <w:jc w:val="both"/>
              <w:rPr>
                <w:rFonts w:eastAsia="Times New Roman"/>
                <w:sz w:val="22"/>
              </w:rPr>
            </w:pPr>
          </w:p>
          <w:p w:rsidR="00996B31" w:rsidRDefault="00047053" w:rsidP="001444A4">
            <w:pPr>
              <w:pStyle w:val="NoSpacing"/>
              <w:jc w:val="both"/>
              <w:rPr>
                <w:rFonts w:eastAsia="Times New Roman"/>
                <w:sz w:val="22"/>
              </w:rPr>
            </w:pPr>
            <w:r>
              <w:rPr>
                <w:rFonts w:eastAsia="Times New Roman"/>
                <w:sz w:val="22"/>
              </w:rPr>
              <w:t>15</w:t>
            </w:r>
            <w:r w:rsidR="00996B31">
              <w:rPr>
                <w:rFonts w:eastAsia="Times New Roman"/>
                <w:sz w:val="22"/>
              </w:rPr>
              <w:t>,</w:t>
            </w:r>
            <w:r w:rsidR="001444A4">
              <w:rPr>
                <w:rFonts w:eastAsia="Times New Roman"/>
                <w:sz w:val="22"/>
              </w:rPr>
              <w:t>21</w:t>
            </w:r>
          </w:p>
          <w:p w:rsidR="00996B31" w:rsidRDefault="001444A4" w:rsidP="008A55B2">
            <w:pPr>
              <w:pStyle w:val="NoSpacing"/>
              <w:jc w:val="both"/>
              <w:rPr>
                <w:rFonts w:eastAsia="Times New Roman"/>
                <w:sz w:val="22"/>
              </w:rPr>
            </w:pPr>
            <w:r>
              <w:rPr>
                <w:rFonts w:eastAsia="Times New Roman"/>
                <w:sz w:val="22"/>
              </w:rPr>
              <w:t>20</w:t>
            </w:r>
          </w:p>
          <w:p w:rsidR="00996B31" w:rsidRDefault="00996B31" w:rsidP="008A55B2">
            <w:pPr>
              <w:pStyle w:val="NoSpacing"/>
              <w:jc w:val="both"/>
              <w:rPr>
                <w:rFonts w:eastAsia="Times New Roman"/>
                <w:sz w:val="22"/>
              </w:rPr>
            </w:pPr>
          </w:p>
          <w:p w:rsidR="00996B31" w:rsidRDefault="003210BB" w:rsidP="008A55B2">
            <w:pPr>
              <w:pStyle w:val="NoSpacing"/>
              <w:jc w:val="both"/>
              <w:rPr>
                <w:rFonts w:eastAsia="Times New Roman"/>
                <w:sz w:val="22"/>
              </w:rPr>
            </w:pPr>
            <w:r>
              <w:rPr>
                <w:rFonts w:eastAsia="Times New Roman"/>
                <w:sz w:val="22"/>
              </w:rPr>
              <w:t>24</w:t>
            </w:r>
          </w:p>
          <w:p w:rsidR="00996B31" w:rsidRDefault="00996B31" w:rsidP="008A55B2">
            <w:pPr>
              <w:pStyle w:val="NoSpacing"/>
              <w:jc w:val="both"/>
              <w:rPr>
                <w:rFonts w:eastAsia="Times New Roman"/>
                <w:sz w:val="22"/>
              </w:rPr>
            </w:pPr>
          </w:p>
          <w:p w:rsidR="00996B31" w:rsidRDefault="00CE50B9" w:rsidP="008A55B2">
            <w:pPr>
              <w:pStyle w:val="NoSpacing"/>
              <w:jc w:val="both"/>
              <w:rPr>
                <w:rFonts w:eastAsia="Times New Roman"/>
                <w:sz w:val="22"/>
              </w:rPr>
            </w:pPr>
            <w:r>
              <w:rPr>
                <w:rFonts w:eastAsia="Times New Roman"/>
                <w:sz w:val="22"/>
              </w:rPr>
              <w:t>2</w:t>
            </w:r>
            <w:r w:rsidR="00996B31">
              <w:rPr>
                <w:rFonts w:eastAsia="Times New Roman"/>
                <w:sz w:val="22"/>
              </w:rPr>
              <w:t>5</w:t>
            </w:r>
          </w:p>
          <w:p w:rsidR="00996B31" w:rsidRDefault="00996B31" w:rsidP="008A55B2">
            <w:pPr>
              <w:pStyle w:val="NoSpacing"/>
              <w:jc w:val="both"/>
              <w:rPr>
                <w:rFonts w:eastAsia="Times New Roman"/>
                <w:sz w:val="22"/>
              </w:rPr>
            </w:pPr>
          </w:p>
          <w:p w:rsidR="00996B31" w:rsidRPr="00847EC9" w:rsidRDefault="00CE50B9" w:rsidP="004C3864">
            <w:pPr>
              <w:pStyle w:val="NoSpacing"/>
              <w:jc w:val="both"/>
              <w:rPr>
                <w:rFonts w:eastAsia="Times New Roman"/>
                <w:sz w:val="22"/>
              </w:rPr>
            </w:pPr>
            <w:r>
              <w:rPr>
                <w:rFonts w:eastAsia="Times New Roman"/>
                <w:sz w:val="22"/>
              </w:rPr>
              <w:t>26</w:t>
            </w:r>
            <w:r w:rsidR="00996B31">
              <w:rPr>
                <w:rFonts w:eastAsia="Times New Roman"/>
                <w:sz w:val="22"/>
              </w:rPr>
              <w:t>,</w:t>
            </w:r>
            <w:r w:rsidR="004C3864">
              <w:rPr>
                <w:rFonts w:eastAsia="Times New Roman"/>
                <w:sz w:val="22"/>
              </w:rPr>
              <w:t>2</w:t>
            </w:r>
            <w:r w:rsidR="00996B31">
              <w:rPr>
                <w:rFonts w:eastAsia="Times New Roman"/>
                <w:sz w:val="22"/>
              </w:rPr>
              <w:t>7</w:t>
            </w:r>
          </w:p>
        </w:tc>
      </w:tr>
    </w:tbl>
    <w:p w:rsidR="00013650" w:rsidRPr="00AB52D5" w:rsidRDefault="008A55B2" w:rsidP="00262D72">
      <w:pPr>
        <w:pStyle w:val="NoSpacing"/>
        <w:spacing w:line="360" w:lineRule="auto"/>
        <w:ind w:left="1276" w:firstLine="708"/>
        <w:jc w:val="both"/>
        <w:rPr>
          <w:szCs w:val="24"/>
        </w:rPr>
      </w:pPr>
      <w:r>
        <w:rPr>
          <w:szCs w:val="24"/>
        </w:rPr>
        <w:lastRenderedPageBreak/>
        <w:br w:type="textWrapping" w:clear="all"/>
      </w:r>
    </w:p>
    <w:p w:rsidR="0006612A" w:rsidRPr="00AB52D5" w:rsidRDefault="0006612A" w:rsidP="00262D72">
      <w:pPr>
        <w:pStyle w:val="NoSpacing"/>
        <w:spacing w:line="480" w:lineRule="auto"/>
        <w:ind w:left="1276" w:firstLine="708"/>
        <w:jc w:val="both"/>
        <w:rPr>
          <w:szCs w:val="24"/>
        </w:rPr>
      </w:pPr>
      <w:r w:rsidRPr="00AB52D5">
        <w:rPr>
          <w:szCs w:val="24"/>
        </w:rPr>
        <w:t>Adapun standart penilaian angket adalah sebagai berikut:</w:t>
      </w:r>
    </w:p>
    <w:p w:rsidR="0006612A" w:rsidRPr="00AB52D5" w:rsidRDefault="0006612A" w:rsidP="00262D72">
      <w:pPr>
        <w:pStyle w:val="NoSpacing"/>
        <w:numPr>
          <w:ilvl w:val="0"/>
          <w:numId w:val="13"/>
        </w:numPr>
        <w:tabs>
          <w:tab w:val="left" w:pos="1701"/>
          <w:tab w:val="left" w:pos="3261"/>
          <w:tab w:val="left" w:pos="3402"/>
        </w:tabs>
        <w:spacing w:line="480" w:lineRule="auto"/>
        <w:ind w:left="1701" w:hanging="425"/>
        <w:jc w:val="both"/>
        <w:rPr>
          <w:szCs w:val="24"/>
        </w:rPr>
      </w:pPr>
      <w:r w:rsidRPr="00AB52D5">
        <w:rPr>
          <w:szCs w:val="24"/>
        </w:rPr>
        <w:t>Sangat baik</w:t>
      </w:r>
      <w:r w:rsidR="00262D72">
        <w:rPr>
          <w:szCs w:val="24"/>
        </w:rPr>
        <w:tab/>
      </w:r>
      <w:r w:rsidR="007354A2" w:rsidRPr="00AB52D5">
        <w:rPr>
          <w:szCs w:val="24"/>
        </w:rPr>
        <w:t>:</w:t>
      </w:r>
      <w:r w:rsidR="00262D72">
        <w:rPr>
          <w:szCs w:val="24"/>
        </w:rPr>
        <w:tab/>
      </w:r>
      <w:r w:rsidR="007354A2" w:rsidRPr="00AB52D5">
        <w:rPr>
          <w:szCs w:val="24"/>
        </w:rPr>
        <w:t>Apabila memil</w:t>
      </w:r>
      <w:r w:rsidR="00262D72">
        <w:rPr>
          <w:szCs w:val="24"/>
        </w:rPr>
        <w:t>i</w:t>
      </w:r>
      <w:r w:rsidR="007354A2" w:rsidRPr="00AB52D5">
        <w:rPr>
          <w:szCs w:val="24"/>
        </w:rPr>
        <w:t>h alternatif  jawaban “A”</w:t>
      </w:r>
    </w:p>
    <w:p w:rsidR="007354A2" w:rsidRPr="00AB52D5" w:rsidRDefault="007354A2" w:rsidP="00262D72">
      <w:pPr>
        <w:pStyle w:val="NoSpacing"/>
        <w:numPr>
          <w:ilvl w:val="0"/>
          <w:numId w:val="13"/>
        </w:numPr>
        <w:tabs>
          <w:tab w:val="left" w:pos="1701"/>
          <w:tab w:val="left" w:pos="3261"/>
          <w:tab w:val="left" w:pos="3402"/>
        </w:tabs>
        <w:spacing w:line="480" w:lineRule="auto"/>
        <w:ind w:left="1701" w:hanging="425"/>
        <w:jc w:val="both"/>
        <w:rPr>
          <w:szCs w:val="24"/>
        </w:rPr>
      </w:pPr>
      <w:r w:rsidRPr="00AB52D5">
        <w:rPr>
          <w:szCs w:val="24"/>
        </w:rPr>
        <w:t>Baik</w:t>
      </w:r>
      <w:r w:rsidR="00262D72">
        <w:rPr>
          <w:szCs w:val="24"/>
        </w:rPr>
        <w:tab/>
      </w:r>
      <w:r w:rsidRPr="00AB52D5">
        <w:rPr>
          <w:szCs w:val="24"/>
        </w:rPr>
        <w:t>:</w:t>
      </w:r>
      <w:r w:rsidR="00262D72">
        <w:rPr>
          <w:szCs w:val="24"/>
        </w:rPr>
        <w:tab/>
      </w:r>
      <w:r w:rsidRPr="00AB52D5">
        <w:rPr>
          <w:szCs w:val="24"/>
        </w:rPr>
        <w:t>Apabila memilih alternatif  jawaban “B”</w:t>
      </w:r>
    </w:p>
    <w:p w:rsidR="007354A2" w:rsidRPr="00AB52D5" w:rsidRDefault="007354A2" w:rsidP="00262D72">
      <w:pPr>
        <w:pStyle w:val="NoSpacing"/>
        <w:numPr>
          <w:ilvl w:val="0"/>
          <w:numId w:val="13"/>
        </w:numPr>
        <w:tabs>
          <w:tab w:val="left" w:pos="1701"/>
          <w:tab w:val="left" w:pos="3261"/>
          <w:tab w:val="left" w:pos="3402"/>
        </w:tabs>
        <w:spacing w:line="480" w:lineRule="auto"/>
        <w:ind w:left="1701" w:hanging="425"/>
        <w:jc w:val="both"/>
        <w:rPr>
          <w:szCs w:val="24"/>
        </w:rPr>
      </w:pPr>
      <w:r w:rsidRPr="00AB52D5">
        <w:rPr>
          <w:szCs w:val="24"/>
        </w:rPr>
        <w:t>Cukup Baik</w:t>
      </w:r>
      <w:r w:rsidRPr="00AB52D5">
        <w:rPr>
          <w:szCs w:val="24"/>
        </w:rPr>
        <w:tab/>
        <w:t>:</w:t>
      </w:r>
      <w:r w:rsidR="00262D72">
        <w:rPr>
          <w:szCs w:val="24"/>
        </w:rPr>
        <w:tab/>
      </w:r>
      <w:r w:rsidRPr="00AB52D5">
        <w:rPr>
          <w:szCs w:val="24"/>
        </w:rPr>
        <w:t>Apabila memilih alternatif jawaban “C”</w:t>
      </w:r>
    </w:p>
    <w:p w:rsidR="007354A2" w:rsidRPr="00AB52D5" w:rsidRDefault="007354A2" w:rsidP="00262D72">
      <w:pPr>
        <w:pStyle w:val="NoSpacing"/>
        <w:numPr>
          <w:ilvl w:val="0"/>
          <w:numId w:val="13"/>
        </w:numPr>
        <w:tabs>
          <w:tab w:val="left" w:pos="1701"/>
          <w:tab w:val="left" w:pos="3261"/>
          <w:tab w:val="left" w:pos="3402"/>
        </w:tabs>
        <w:spacing w:line="480" w:lineRule="auto"/>
        <w:ind w:left="1701" w:hanging="425"/>
        <w:jc w:val="both"/>
        <w:rPr>
          <w:szCs w:val="24"/>
        </w:rPr>
      </w:pPr>
      <w:r w:rsidRPr="00AB52D5">
        <w:rPr>
          <w:szCs w:val="24"/>
        </w:rPr>
        <w:t>Kurang</w:t>
      </w:r>
      <w:r w:rsidR="00262D72">
        <w:rPr>
          <w:szCs w:val="24"/>
        </w:rPr>
        <w:tab/>
      </w:r>
      <w:r w:rsidRPr="00AB52D5">
        <w:rPr>
          <w:szCs w:val="24"/>
        </w:rPr>
        <w:t>:</w:t>
      </w:r>
      <w:r w:rsidR="00262D72">
        <w:rPr>
          <w:szCs w:val="24"/>
        </w:rPr>
        <w:tab/>
      </w:r>
      <w:r w:rsidRPr="00AB52D5">
        <w:rPr>
          <w:szCs w:val="24"/>
        </w:rPr>
        <w:t>Apabila memilih alternatif jawaban “D”</w:t>
      </w:r>
    </w:p>
    <w:p w:rsidR="007354A2" w:rsidRDefault="007354A2" w:rsidP="00262D72">
      <w:pPr>
        <w:pStyle w:val="NoSpacing"/>
        <w:numPr>
          <w:ilvl w:val="0"/>
          <w:numId w:val="13"/>
        </w:numPr>
        <w:tabs>
          <w:tab w:val="left" w:pos="1701"/>
          <w:tab w:val="left" w:pos="3261"/>
          <w:tab w:val="left" w:pos="3402"/>
        </w:tabs>
        <w:spacing w:line="480" w:lineRule="auto"/>
        <w:ind w:left="1701" w:hanging="425"/>
        <w:jc w:val="both"/>
        <w:rPr>
          <w:szCs w:val="24"/>
        </w:rPr>
      </w:pPr>
      <w:r w:rsidRPr="00AB52D5">
        <w:rPr>
          <w:szCs w:val="24"/>
        </w:rPr>
        <w:t>Sangat Kurang</w:t>
      </w:r>
      <w:r w:rsidR="00262D72">
        <w:rPr>
          <w:szCs w:val="24"/>
        </w:rPr>
        <w:tab/>
      </w:r>
      <w:r w:rsidRPr="00AB52D5">
        <w:rPr>
          <w:szCs w:val="24"/>
        </w:rPr>
        <w:t>:</w:t>
      </w:r>
      <w:r w:rsidR="00262D72">
        <w:rPr>
          <w:szCs w:val="24"/>
        </w:rPr>
        <w:tab/>
      </w:r>
      <w:r w:rsidRPr="00AB52D5">
        <w:rPr>
          <w:szCs w:val="24"/>
        </w:rPr>
        <w:t>Apabila memilih alternatif jawaban “E”</w:t>
      </w:r>
    </w:p>
    <w:p w:rsidR="007354A2" w:rsidRPr="00AB52D5" w:rsidRDefault="007354A2" w:rsidP="00262D72">
      <w:pPr>
        <w:pStyle w:val="NoSpacing"/>
        <w:spacing w:line="480" w:lineRule="auto"/>
        <w:ind w:left="1276" w:firstLine="708"/>
        <w:jc w:val="both"/>
        <w:rPr>
          <w:szCs w:val="24"/>
        </w:rPr>
      </w:pPr>
      <w:r w:rsidRPr="00AB52D5">
        <w:rPr>
          <w:szCs w:val="24"/>
        </w:rPr>
        <w:t>Klasifikasi Penilaiannya dari segi Kuantitatif adalah sebagai berikut:</w:t>
      </w:r>
    </w:p>
    <w:p w:rsidR="00A543FF" w:rsidRPr="00AB52D5" w:rsidRDefault="00A543FF" w:rsidP="00262D72">
      <w:pPr>
        <w:pStyle w:val="NoSpacing"/>
        <w:numPr>
          <w:ilvl w:val="0"/>
          <w:numId w:val="18"/>
        </w:numPr>
        <w:tabs>
          <w:tab w:val="left" w:pos="1701"/>
          <w:tab w:val="left" w:pos="3261"/>
          <w:tab w:val="left" w:pos="3402"/>
        </w:tabs>
        <w:spacing w:line="480" w:lineRule="auto"/>
        <w:ind w:left="1701" w:hanging="425"/>
        <w:jc w:val="both"/>
        <w:rPr>
          <w:szCs w:val="24"/>
        </w:rPr>
      </w:pPr>
      <w:r w:rsidRPr="00AB52D5">
        <w:rPr>
          <w:szCs w:val="24"/>
        </w:rPr>
        <w:t>Sangat Baik</w:t>
      </w:r>
      <w:r w:rsidRPr="00AB52D5">
        <w:rPr>
          <w:szCs w:val="24"/>
        </w:rPr>
        <w:tab/>
        <w:t>:</w:t>
      </w:r>
      <w:r w:rsidR="00262D72">
        <w:rPr>
          <w:szCs w:val="24"/>
        </w:rPr>
        <w:tab/>
      </w:r>
      <w:r w:rsidRPr="00AB52D5">
        <w:rPr>
          <w:szCs w:val="24"/>
        </w:rPr>
        <w:t>Angka 5 (Lima)</w:t>
      </w:r>
    </w:p>
    <w:p w:rsidR="00A543FF" w:rsidRPr="00AB52D5" w:rsidRDefault="00A543FF" w:rsidP="00262D72">
      <w:pPr>
        <w:pStyle w:val="NoSpacing"/>
        <w:numPr>
          <w:ilvl w:val="0"/>
          <w:numId w:val="18"/>
        </w:numPr>
        <w:tabs>
          <w:tab w:val="left" w:pos="1701"/>
          <w:tab w:val="left" w:pos="3261"/>
          <w:tab w:val="left" w:pos="3402"/>
        </w:tabs>
        <w:spacing w:line="480" w:lineRule="auto"/>
        <w:ind w:left="1701" w:hanging="425"/>
        <w:jc w:val="both"/>
        <w:rPr>
          <w:szCs w:val="24"/>
        </w:rPr>
      </w:pPr>
      <w:r w:rsidRPr="00AB52D5">
        <w:rPr>
          <w:szCs w:val="24"/>
        </w:rPr>
        <w:t>Baik</w:t>
      </w:r>
      <w:r w:rsidR="00262D72">
        <w:rPr>
          <w:szCs w:val="24"/>
        </w:rPr>
        <w:tab/>
      </w:r>
      <w:r w:rsidRPr="00AB52D5">
        <w:rPr>
          <w:szCs w:val="24"/>
        </w:rPr>
        <w:t xml:space="preserve">: </w:t>
      </w:r>
      <w:r w:rsidR="00262D72">
        <w:rPr>
          <w:szCs w:val="24"/>
        </w:rPr>
        <w:tab/>
      </w:r>
      <w:r w:rsidRPr="00AB52D5">
        <w:rPr>
          <w:szCs w:val="24"/>
        </w:rPr>
        <w:t>Angka 4 (Empat)</w:t>
      </w:r>
    </w:p>
    <w:p w:rsidR="00A543FF" w:rsidRPr="00AB52D5" w:rsidRDefault="00A543FF" w:rsidP="00262D72">
      <w:pPr>
        <w:pStyle w:val="NoSpacing"/>
        <w:numPr>
          <w:ilvl w:val="0"/>
          <w:numId w:val="18"/>
        </w:numPr>
        <w:tabs>
          <w:tab w:val="left" w:pos="1701"/>
          <w:tab w:val="left" w:pos="3261"/>
          <w:tab w:val="left" w:pos="3402"/>
        </w:tabs>
        <w:spacing w:line="480" w:lineRule="auto"/>
        <w:ind w:left="1701" w:hanging="425"/>
        <w:jc w:val="both"/>
        <w:rPr>
          <w:szCs w:val="24"/>
        </w:rPr>
      </w:pPr>
      <w:r w:rsidRPr="00AB52D5">
        <w:rPr>
          <w:szCs w:val="24"/>
        </w:rPr>
        <w:t>Cukup Baik</w:t>
      </w:r>
      <w:r w:rsidRPr="00AB52D5">
        <w:rPr>
          <w:szCs w:val="24"/>
        </w:rPr>
        <w:tab/>
        <w:t xml:space="preserve">: </w:t>
      </w:r>
      <w:r w:rsidR="00262D72">
        <w:rPr>
          <w:szCs w:val="24"/>
        </w:rPr>
        <w:tab/>
      </w:r>
      <w:r w:rsidRPr="00AB52D5">
        <w:rPr>
          <w:szCs w:val="24"/>
        </w:rPr>
        <w:t>Angka 3 (Tiga)</w:t>
      </w:r>
    </w:p>
    <w:p w:rsidR="00A543FF" w:rsidRPr="00AB52D5" w:rsidRDefault="00A543FF" w:rsidP="00262D72">
      <w:pPr>
        <w:pStyle w:val="NoSpacing"/>
        <w:numPr>
          <w:ilvl w:val="0"/>
          <w:numId w:val="18"/>
        </w:numPr>
        <w:tabs>
          <w:tab w:val="left" w:pos="1701"/>
          <w:tab w:val="left" w:pos="3261"/>
          <w:tab w:val="left" w:pos="3402"/>
        </w:tabs>
        <w:spacing w:line="480" w:lineRule="auto"/>
        <w:ind w:left="1701" w:hanging="425"/>
        <w:jc w:val="both"/>
        <w:rPr>
          <w:szCs w:val="24"/>
        </w:rPr>
      </w:pPr>
      <w:r w:rsidRPr="00AB52D5">
        <w:rPr>
          <w:szCs w:val="24"/>
        </w:rPr>
        <w:t>Kurang</w:t>
      </w:r>
      <w:r w:rsidR="00262D72">
        <w:rPr>
          <w:szCs w:val="24"/>
        </w:rPr>
        <w:tab/>
      </w:r>
      <w:r w:rsidRPr="00AB52D5">
        <w:rPr>
          <w:szCs w:val="24"/>
        </w:rPr>
        <w:t xml:space="preserve">: </w:t>
      </w:r>
      <w:r w:rsidR="00262D72">
        <w:rPr>
          <w:szCs w:val="24"/>
        </w:rPr>
        <w:tab/>
      </w:r>
      <w:r w:rsidRPr="00AB52D5">
        <w:rPr>
          <w:szCs w:val="24"/>
        </w:rPr>
        <w:t>Angka 2 (Dua)</w:t>
      </w:r>
    </w:p>
    <w:p w:rsidR="00A543FF" w:rsidRDefault="00A543FF" w:rsidP="00262D72">
      <w:pPr>
        <w:pStyle w:val="NoSpacing"/>
        <w:numPr>
          <w:ilvl w:val="0"/>
          <w:numId w:val="18"/>
        </w:numPr>
        <w:tabs>
          <w:tab w:val="left" w:pos="1701"/>
          <w:tab w:val="left" w:pos="3261"/>
          <w:tab w:val="left" w:pos="3402"/>
        </w:tabs>
        <w:spacing w:line="480" w:lineRule="auto"/>
        <w:ind w:left="1701" w:hanging="425"/>
        <w:jc w:val="both"/>
        <w:rPr>
          <w:szCs w:val="24"/>
        </w:rPr>
      </w:pPr>
      <w:r w:rsidRPr="00AB52D5">
        <w:rPr>
          <w:szCs w:val="24"/>
        </w:rPr>
        <w:t>Sangat Kurang</w:t>
      </w:r>
      <w:r w:rsidR="00262D72">
        <w:rPr>
          <w:szCs w:val="24"/>
        </w:rPr>
        <w:tab/>
      </w:r>
      <w:r w:rsidRPr="00AB52D5">
        <w:rPr>
          <w:szCs w:val="24"/>
        </w:rPr>
        <w:t xml:space="preserve">: </w:t>
      </w:r>
      <w:r w:rsidR="00262D72">
        <w:rPr>
          <w:szCs w:val="24"/>
        </w:rPr>
        <w:tab/>
      </w:r>
      <w:r w:rsidRPr="00AB52D5">
        <w:rPr>
          <w:szCs w:val="24"/>
        </w:rPr>
        <w:t>Angka 1 (Satu)</w:t>
      </w:r>
    </w:p>
    <w:p w:rsidR="000346C5" w:rsidRDefault="000346C5" w:rsidP="000346C5">
      <w:pPr>
        <w:pStyle w:val="NoSpacing"/>
        <w:numPr>
          <w:ilvl w:val="0"/>
          <w:numId w:val="9"/>
        </w:numPr>
        <w:tabs>
          <w:tab w:val="left" w:pos="1276"/>
        </w:tabs>
        <w:spacing w:line="480" w:lineRule="auto"/>
        <w:ind w:left="1276" w:hanging="425"/>
        <w:jc w:val="both"/>
        <w:rPr>
          <w:szCs w:val="24"/>
        </w:rPr>
      </w:pPr>
      <w:r>
        <w:rPr>
          <w:szCs w:val="24"/>
        </w:rPr>
        <w:t>Pedoman Interview</w:t>
      </w:r>
    </w:p>
    <w:p w:rsidR="00C666FA" w:rsidRDefault="000346C5" w:rsidP="00DF75B4">
      <w:pPr>
        <w:pStyle w:val="NoSpacing"/>
        <w:spacing w:line="480" w:lineRule="auto"/>
        <w:ind w:left="1276" w:firstLine="708"/>
        <w:jc w:val="both"/>
        <w:rPr>
          <w:szCs w:val="24"/>
        </w:rPr>
      </w:pPr>
      <w:r>
        <w:t xml:space="preserve">Pedoman </w:t>
      </w:r>
      <w:r w:rsidR="00DF75B4">
        <w:rPr>
          <w:szCs w:val="24"/>
        </w:rPr>
        <w:t>interview/wawancara</w:t>
      </w:r>
      <w:r>
        <w:t xml:space="preserve"> </w:t>
      </w:r>
      <w:r w:rsidR="00DF75B4">
        <w:t xml:space="preserve">digunakan </w:t>
      </w:r>
      <w:r>
        <w:t xml:space="preserve">sebagai dasar untuk melakukan wawancara terhadap responden yang diperlukan. Dalam hal </w:t>
      </w:r>
      <w:r>
        <w:lastRenderedPageBreak/>
        <w:t xml:space="preserve">ini, wawancara bukanlah sebagai metode yang utama, melainkan hanya sebagai pendukung. Wawancara di sini hanya diperlukan untuk menambah informasi terkait dengan </w:t>
      </w:r>
      <w:r w:rsidR="00DF75B4">
        <w:rPr>
          <w:szCs w:val="24"/>
        </w:rPr>
        <w:t xml:space="preserve">pengaruh kesejahteraan guru terhadap kualitas pembelajaran. </w:t>
      </w:r>
    </w:p>
    <w:p w:rsidR="000346C5" w:rsidRDefault="00C666FA" w:rsidP="00C666FA">
      <w:pPr>
        <w:pStyle w:val="NoSpacing"/>
        <w:spacing w:line="480" w:lineRule="auto"/>
        <w:ind w:left="1276" w:firstLine="708"/>
        <w:jc w:val="both"/>
      </w:pPr>
      <w:r>
        <w:rPr>
          <w:szCs w:val="24"/>
        </w:rPr>
        <w:t xml:space="preserve">Pedoman </w:t>
      </w:r>
      <w:r w:rsidR="00DF75B4">
        <w:rPr>
          <w:szCs w:val="24"/>
        </w:rPr>
        <w:t xml:space="preserve">interview </w:t>
      </w:r>
      <w:r>
        <w:rPr>
          <w:szCs w:val="24"/>
        </w:rPr>
        <w:t xml:space="preserve">dalam penelitian ini berupa pertanyaan-pertanyaan yang </w:t>
      </w:r>
      <w:r w:rsidR="00DF75B4">
        <w:rPr>
          <w:szCs w:val="24"/>
        </w:rPr>
        <w:t xml:space="preserve">digunakan </w:t>
      </w:r>
      <w:r>
        <w:rPr>
          <w:szCs w:val="24"/>
        </w:rPr>
        <w:t xml:space="preserve">sebagai dasar </w:t>
      </w:r>
      <w:r w:rsidR="00DF75B4">
        <w:rPr>
          <w:szCs w:val="24"/>
        </w:rPr>
        <w:t>untu</w:t>
      </w:r>
      <w:r>
        <w:rPr>
          <w:szCs w:val="24"/>
        </w:rPr>
        <w:t>k</w:t>
      </w:r>
      <w:r w:rsidR="00DF75B4">
        <w:rPr>
          <w:szCs w:val="24"/>
        </w:rPr>
        <w:t xml:space="preserve"> memperoleh </w:t>
      </w:r>
      <w:r w:rsidR="00DF75B4" w:rsidRPr="00AB52D5">
        <w:rPr>
          <w:szCs w:val="24"/>
        </w:rPr>
        <w:t xml:space="preserve">data tentang jenis-jenis kesejahteraan </w:t>
      </w:r>
      <w:r w:rsidR="00A90E53" w:rsidRPr="00AB52D5">
        <w:rPr>
          <w:szCs w:val="24"/>
        </w:rPr>
        <w:t>guru tidak tet</w:t>
      </w:r>
      <w:r w:rsidR="00DF75B4" w:rsidRPr="00AB52D5">
        <w:rPr>
          <w:szCs w:val="24"/>
        </w:rPr>
        <w:t>ap (GTT), faktor penunjang kualitas pembelajaran dan untuk memperoleh data tentang sejarah ber</w:t>
      </w:r>
      <w:r w:rsidR="00DF75B4">
        <w:rPr>
          <w:szCs w:val="24"/>
        </w:rPr>
        <w:t xml:space="preserve">dirinya sampai perkembangan </w:t>
      </w:r>
      <w:r w:rsidR="00A90E53">
        <w:rPr>
          <w:szCs w:val="24"/>
        </w:rPr>
        <w:t xml:space="preserve"> </w:t>
      </w:r>
      <w:r w:rsidR="00DF75B4">
        <w:rPr>
          <w:szCs w:val="24"/>
        </w:rPr>
        <w:t xml:space="preserve">SMP </w:t>
      </w:r>
      <w:r w:rsidR="00DF75B4" w:rsidRPr="00AB52D5">
        <w:rPr>
          <w:szCs w:val="24"/>
        </w:rPr>
        <w:t xml:space="preserve"> N 2 Doko</w:t>
      </w:r>
      <w:r w:rsidR="000346C5">
        <w:t>.</w:t>
      </w:r>
    </w:p>
    <w:p w:rsidR="000346C5" w:rsidRDefault="000346C5" w:rsidP="000346C5">
      <w:pPr>
        <w:pStyle w:val="NoSpacing"/>
        <w:numPr>
          <w:ilvl w:val="0"/>
          <w:numId w:val="9"/>
        </w:numPr>
        <w:tabs>
          <w:tab w:val="left" w:pos="1276"/>
        </w:tabs>
        <w:spacing w:line="480" w:lineRule="auto"/>
        <w:ind w:left="1276" w:hanging="425"/>
        <w:jc w:val="both"/>
        <w:rPr>
          <w:szCs w:val="24"/>
        </w:rPr>
      </w:pPr>
      <w:r>
        <w:rPr>
          <w:szCs w:val="24"/>
        </w:rPr>
        <w:t>Pedoman Observasi</w:t>
      </w:r>
    </w:p>
    <w:p w:rsidR="00246993" w:rsidRDefault="00A90E53" w:rsidP="00246993">
      <w:pPr>
        <w:pStyle w:val="NoSpacing"/>
        <w:spacing w:line="480" w:lineRule="auto"/>
        <w:ind w:left="1276" w:firstLine="708"/>
        <w:jc w:val="both"/>
        <w:rPr>
          <w:szCs w:val="24"/>
        </w:rPr>
      </w:pPr>
      <w:r>
        <w:rPr>
          <w:rFonts w:asciiTheme="majorBidi" w:hAnsiTheme="majorBidi" w:cstheme="majorBidi"/>
          <w:szCs w:val="24"/>
        </w:rPr>
        <w:t>Pedoman observasi merupakan i</w:t>
      </w:r>
      <w:r w:rsidRPr="00884BD6">
        <w:rPr>
          <w:rFonts w:asciiTheme="majorBidi" w:hAnsiTheme="majorBidi" w:cstheme="majorBidi"/>
          <w:szCs w:val="24"/>
        </w:rPr>
        <w:t xml:space="preserve">nstrumen penelitian yang digunakan dalam metode </w:t>
      </w:r>
      <w:r>
        <w:rPr>
          <w:rFonts w:asciiTheme="majorBidi" w:hAnsiTheme="majorBidi" w:cstheme="majorBidi"/>
          <w:szCs w:val="24"/>
        </w:rPr>
        <w:t>observasi</w:t>
      </w:r>
      <w:r w:rsidRPr="00884BD6">
        <w:rPr>
          <w:rFonts w:asciiTheme="majorBidi" w:hAnsiTheme="majorBidi" w:cstheme="majorBidi"/>
          <w:szCs w:val="24"/>
        </w:rPr>
        <w:t xml:space="preserve"> </w:t>
      </w:r>
      <w:r w:rsidR="00246993">
        <w:rPr>
          <w:rFonts w:asciiTheme="majorBidi" w:hAnsiTheme="majorBidi" w:cstheme="majorBidi"/>
          <w:szCs w:val="24"/>
        </w:rPr>
        <w:t>yang sistematis. Pedoman observasi ini</w:t>
      </w:r>
      <w:r w:rsidRPr="00884BD6">
        <w:rPr>
          <w:rFonts w:asciiTheme="majorBidi" w:hAnsiTheme="majorBidi" w:cstheme="majorBidi"/>
          <w:szCs w:val="24"/>
        </w:rPr>
        <w:t xml:space="preserve"> </w:t>
      </w:r>
      <w:r w:rsidR="00246993">
        <w:rPr>
          <w:rFonts w:asciiTheme="majorBidi" w:hAnsiTheme="majorBidi" w:cstheme="majorBidi"/>
          <w:szCs w:val="24"/>
        </w:rPr>
        <w:t xml:space="preserve">digunakan </w:t>
      </w:r>
      <w:r w:rsidRPr="00884BD6">
        <w:rPr>
          <w:rFonts w:asciiTheme="majorBidi" w:hAnsiTheme="majorBidi" w:cstheme="majorBidi"/>
          <w:szCs w:val="24"/>
        </w:rPr>
        <w:t>sebagai dasar dalam melakukan observasi di lokasi penelitian</w:t>
      </w:r>
      <w:r w:rsidR="00C666FA">
        <w:rPr>
          <w:rFonts w:asciiTheme="majorBidi" w:hAnsiTheme="majorBidi" w:cstheme="majorBidi"/>
          <w:szCs w:val="24"/>
        </w:rPr>
        <w:t xml:space="preserve"> yang berupa pertanyaan atau pernyataan</w:t>
      </w:r>
      <w:r w:rsidRPr="00884BD6">
        <w:rPr>
          <w:rFonts w:asciiTheme="majorBidi" w:hAnsiTheme="majorBidi" w:cstheme="majorBidi"/>
          <w:szCs w:val="24"/>
        </w:rPr>
        <w:t xml:space="preserve">. </w:t>
      </w:r>
      <w:r>
        <w:rPr>
          <w:rFonts w:asciiTheme="majorBidi" w:hAnsiTheme="majorBidi" w:cstheme="majorBidi"/>
          <w:szCs w:val="24"/>
        </w:rPr>
        <w:t>Peneliti</w:t>
      </w:r>
      <w:r w:rsidRPr="00884BD6">
        <w:rPr>
          <w:rFonts w:asciiTheme="majorBidi" w:hAnsiTheme="majorBidi" w:cstheme="majorBidi"/>
          <w:szCs w:val="24"/>
        </w:rPr>
        <w:t xml:space="preserve"> menerapkan metode ini untuk mengetahui secara langsung </w:t>
      </w:r>
      <w:r w:rsidR="00246993">
        <w:rPr>
          <w:rFonts w:asciiTheme="majorBidi" w:hAnsiTheme="majorBidi" w:cstheme="majorBidi"/>
          <w:szCs w:val="24"/>
        </w:rPr>
        <w:t>kesejahteraan guru, khususnya kesejahteraan guru GTT</w:t>
      </w:r>
      <w:r w:rsidRPr="00884BD6">
        <w:rPr>
          <w:rFonts w:asciiTheme="majorBidi" w:hAnsiTheme="majorBidi" w:cstheme="majorBidi"/>
          <w:szCs w:val="24"/>
        </w:rPr>
        <w:t xml:space="preserve"> yang ada di </w:t>
      </w:r>
      <w:r>
        <w:rPr>
          <w:rFonts w:asciiTheme="majorBidi" w:hAnsiTheme="majorBidi" w:cstheme="majorBidi"/>
          <w:szCs w:val="24"/>
        </w:rPr>
        <w:t>S</w:t>
      </w:r>
      <w:r w:rsidR="00246993">
        <w:rPr>
          <w:rFonts w:asciiTheme="majorBidi" w:hAnsiTheme="majorBidi" w:cstheme="majorBidi"/>
          <w:szCs w:val="24"/>
        </w:rPr>
        <w:t xml:space="preserve">MP </w:t>
      </w:r>
      <w:r>
        <w:rPr>
          <w:rFonts w:asciiTheme="majorBidi" w:hAnsiTheme="majorBidi" w:cstheme="majorBidi"/>
          <w:szCs w:val="24"/>
        </w:rPr>
        <w:t xml:space="preserve">N </w:t>
      </w:r>
      <w:r w:rsidR="00246993">
        <w:rPr>
          <w:rFonts w:asciiTheme="majorBidi" w:hAnsiTheme="majorBidi" w:cstheme="majorBidi"/>
          <w:szCs w:val="24"/>
        </w:rPr>
        <w:t>2</w:t>
      </w:r>
      <w:r>
        <w:rPr>
          <w:rFonts w:asciiTheme="majorBidi" w:hAnsiTheme="majorBidi" w:cstheme="majorBidi"/>
          <w:szCs w:val="24"/>
        </w:rPr>
        <w:t xml:space="preserve"> D</w:t>
      </w:r>
      <w:r w:rsidR="00246993">
        <w:rPr>
          <w:rFonts w:asciiTheme="majorBidi" w:hAnsiTheme="majorBidi" w:cstheme="majorBidi"/>
          <w:szCs w:val="24"/>
        </w:rPr>
        <w:t>oko</w:t>
      </w:r>
      <w:r w:rsidRPr="00884BD6">
        <w:rPr>
          <w:rFonts w:asciiTheme="majorBidi" w:hAnsiTheme="majorBidi" w:cstheme="majorBidi"/>
          <w:szCs w:val="24"/>
        </w:rPr>
        <w:t xml:space="preserve"> dan juga </w:t>
      </w:r>
      <w:r w:rsidR="00246993">
        <w:rPr>
          <w:rFonts w:asciiTheme="majorBidi" w:hAnsiTheme="majorBidi" w:cstheme="majorBidi"/>
          <w:szCs w:val="24"/>
        </w:rPr>
        <w:t>kualitas pembelajarannya</w:t>
      </w:r>
      <w:r>
        <w:rPr>
          <w:rFonts w:asciiTheme="majorBidi" w:hAnsiTheme="majorBidi" w:cstheme="majorBidi"/>
          <w:szCs w:val="24"/>
        </w:rPr>
        <w:t>.</w:t>
      </w:r>
      <w:r w:rsidR="00246993">
        <w:rPr>
          <w:szCs w:val="24"/>
        </w:rPr>
        <w:t xml:space="preserve"> </w:t>
      </w:r>
    </w:p>
    <w:p w:rsidR="00246993" w:rsidRDefault="00246993" w:rsidP="00246993">
      <w:pPr>
        <w:pStyle w:val="NoSpacing"/>
        <w:spacing w:line="480" w:lineRule="auto"/>
        <w:ind w:left="1276" w:firstLine="708"/>
        <w:jc w:val="both"/>
        <w:rPr>
          <w:szCs w:val="24"/>
        </w:rPr>
      </w:pPr>
      <w:r>
        <w:rPr>
          <w:szCs w:val="24"/>
        </w:rPr>
        <w:t xml:space="preserve">Selain itu, </w:t>
      </w:r>
      <w:r w:rsidRPr="00AB52D5">
        <w:rPr>
          <w:szCs w:val="24"/>
        </w:rPr>
        <w:t>peneliti menerapkan metode ini untuk mengamati sarana dan prasarana di sekolah dan geografis S</w:t>
      </w:r>
      <w:r>
        <w:rPr>
          <w:szCs w:val="24"/>
        </w:rPr>
        <w:t xml:space="preserve">MP </w:t>
      </w:r>
      <w:r w:rsidRPr="00AB52D5">
        <w:rPr>
          <w:szCs w:val="24"/>
        </w:rPr>
        <w:t>N 2 Doko</w:t>
      </w:r>
      <w:r>
        <w:rPr>
          <w:szCs w:val="24"/>
        </w:rPr>
        <w:t>.</w:t>
      </w:r>
    </w:p>
    <w:p w:rsidR="000346C5" w:rsidRDefault="000346C5" w:rsidP="000346C5">
      <w:pPr>
        <w:pStyle w:val="NoSpacing"/>
        <w:numPr>
          <w:ilvl w:val="0"/>
          <w:numId w:val="9"/>
        </w:numPr>
        <w:tabs>
          <w:tab w:val="left" w:pos="1276"/>
        </w:tabs>
        <w:spacing w:line="480" w:lineRule="auto"/>
        <w:ind w:left="1276" w:hanging="425"/>
        <w:jc w:val="both"/>
        <w:rPr>
          <w:szCs w:val="24"/>
        </w:rPr>
      </w:pPr>
      <w:r>
        <w:rPr>
          <w:szCs w:val="24"/>
        </w:rPr>
        <w:t>Pedoman Dokumentasi</w:t>
      </w:r>
    </w:p>
    <w:p w:rsidR="00246993" w:rsidRPr="0035024F" w:rsidRDefault="00246993" w:rsidP="00C666FA">
      <w:pPr>
        <w:pStyle w:val="NoSpacing"/>
        <w:spacing w:line="480" w:lineRule="auto"/>
        <w:ind w:left="1276" w:firstLine="708"/>
        <w:jc w:val="both"/>
        <w:rPr>
          <w:rFonts w:asciiTheme="majorBidi" w:hAnsiTheme="majorBidi" w:cstheme="majorBidi"/>
          <w:szCs w:val="24"/>
        </w:rPr>
      </w:pPr>
      <w:r w:rsidRPr="00BA3BB3">
        <w:rPr>
          <w:rFonts w:asciiTheme="majorBidi" w:hAnsiTheme="majorBidi" w:cstheme="majorBidi"/>
          <w:szCs w:val="24"/>
        </w:rPr>
        <w:t xml:space="preserve">Instrumen penelitian yang digunakan dalam metode </w:t>
      </w:r>
      <w:r>
        <w:rPr>
          <w:rFonts w:asciiTheme="majorBidi" w:hAnsiTheme="majorBidi" w:cstheme="majorBidi"/>
          <w:szCs w:val="24"/>
        </w:rPr>
        <w:t>dokumentasi</w:t>
      </w:r>
      <w:r w:rsidRPr="00BA3BB3">
        <w:rPr>
          <w:rFonts w:asciiTheme="majorBidi" w:hAnsiTheme="majorBidi" w:cstheme="majorBidi"/>
          <w:szCs w:val="24"/>
        </w:rPr>
        <w:t xml:space="preserve"> adalah pedoman dokumentasi, di mana dokumen-dokumen yang </w:t>
      </w:r>
      <w:r w:rsidRPr="00BA3BB3">
        <w:rPr>
          <w:rFonts w:asciiTheme="majorBidi" w:hAnsiTheme="majorBidi" w:cstheme="majorBidi"/>
          <w:szCs w:val="24"/>
        </w:rPr>
        <w:lastRenderedPageBreak/>
        <w:t>dimanfaatkan dari S</w:t>
      </w:r>
      <w:r>
        <w:rPr>
          <w:rFonts w:asciiTheme="majorBidi" w:hAnsiTheme="majorBidi" w:cstheme="majorBidi"/>
          <w:szCs w:val="24"/>
        </w:rPr>
        <w:t xml:space="preserve">MP </w:t>
      </w:r>
      <w:r w:rsidRPr="00BA3BB3">
        <w:rPr>
          <w:rFonts w:asciiTheme="majorBidi" w:hAnsiTheme="majorBidi" w:cstheme="majorBidi"/>
          <w:szCs w:val="24"/>
        </w:rPr>
        <w:t xml:space="preserve">N </w:t>
      </w:r>
      <w:r>
        <w:rPr>
          <w:rFonts w:asciiTheme="majorBidi" w:hAnsiTheme="majorBidi" w:cstheme="majorBidi"/>
          <w:szCs w:val="24"/>
        </w:rPr>
        <w:t>2</w:t>
      </w:r>
      <w:r w:rsidRPr="00BA3BB3">
        <w:rPr>
          <w:rFonts w:asciiTheme="majorBidi" w:hAnsiTheme="majorBidi" w:cstheme="majorBidi"/>
          <w:szCs w:val="24"/>
        </w:rPr>
        <w:t xml:space="preserve"> D</w:t>
      </w:r>
      <w:r>
        <w:rPr>
          <w:rFonts w:asciiTheme="majorBidi" w:hAnsiTheme="majorBidi" w:cstheme="majorBidi"/>
          <w:szCs w:val="24"/>
        </w:rPr>
        <w:t>oko untuk keperluan penelitian ini</w:t>
      </w:r>
      <w:r w:rsidR="0035024F">
        <w:rPr>
          <w:rFonts w:asciiTheme="majorBidi" w:hAnsiTheme="majorBidi" w:cstheme="majorBidi"/>
          <w:szCs w:val="24"/>
        </w:rPr>
        <w:t xml:space="preserve">. Pedoman dokumentasi ini </w:t>
      </w:r>
      <w:r w:rsidR="00C666FA">
        <w:rPr>
          <w:rFonts w:asciiTheme="majorBidi" w:hAnsiTheme="majorBidi" w:cstheme="majorBidi"/>
          <w:szCs w:val="24"/>
        </w:rPr>
        <w:t>berupa pernyataan-pernyataan yang terkait dengan penelitian ini guna memudahkan peneliti untuk memperoleh data seperti</w:t>
      </w:r>
      <w:r w:rsidRPr="00AB52D5">
        <w:rPr>
          <w:szCs w:val="24"/>
        </w:rPr>
        <w:t>:</w:t>
      </w:r>
    </w:p>
    <w:p w:rsidR="00246993" w:rsidRPr="00AB52D5" w:rsidRDefault="00246993" w:rsidP="00CA2DB3">
      <w:pPr>
        <w:pStyle w:val="NoSpacing"/>
        <w:numPr>
          <w:ilvl w:val="0"/>
          <w:numId w:val="19"/>
        </w:numPr>
        <w:tabs>
          <w:tab w:val="left" w:pos="1701"/>
        </w:tabs>
        <w:spacing w:line="480" w:lineRule="auto"/>
        <w:ind w:left="1701" w:hanging="425"/>
        <w:rPr>
          <w:szCs w:val="24"/>
        </w:rPr>
      </w:pPr>
      <w:r w:rsidRPr="00AB52D5">
        <w:rPr>
          <w:szCs w:val="24"/>
        </w:rPr>
        <w:t>Jumlah guru</w:t>
      </w:r>
      <w:r>
        <w:rPr>
          <w:szCs w:val="24"/>
        </w:rPr>
        <w:t xml:space="preserve"> di SMP </w:t>
      </w:r>
      <w:r w:rsidRPr="00AB52D5">
        <w:rPr>
          <w:szCs w:val="24"/>
        </w:rPr>
        <w:t>N 2 Doko</w:t>
      </w:r>
    </w:p>
    <w:p w:rsidR="00246993" w:rsidRPr="00AB52D5" w:rsidRDefault="00246993" w:rsidP="0035024F">
      <w:pPr>
        <w:pStyle w:val="NoSpacing"/>
        <w:numPr>
          <w:ilvl w:val="0"/>
          <w:numId w:val="19"/>
        </w:numPr>
        <w:tabs>
          <w:tab w:val="left" w:pos="1701"/>
        </w:tabs>
        <w:spacing w:line="480" w:lineRule="auto"/>
        <w:ind w:left="1701" w:hanging="425"/>
        <w:rPr>
          <w:szCs w:val="24"/>
        </w:rPr>
      </w:pPr>
      <w:r w:rsidRPr="00AB52D5">
        <w:rPr>
          <w:szCs w:val="24"/>
        </w:rPr>
        <w:t>Jumlah guru tidak tetap (GTT) dan guru tetap (PNS)</w:t>
      </w:r>
    </w:p>
    <w:p w:rsidR="00246993" w:rsidRPr="00AB52D5" w:rsidRDefault="00246993" w:rsidP="0035024F">
      <w:pPr>
        <w:pStyle w:val="NoSpacing"/>
        <w:numPr>
          <w:ilvl w:val="0"/>
          <w:numId w:val="19"/>
        </w:numPr>
        <w:tabs>
          <w:tab w:val="left" w:pos="1701"/>
        </w:tabs>
        <w:spacing w:line="480" w:lineRule="auto"/>
        <w:ind w:left="1701" w:hanging="425"/>
        <w:rPr>
          <w:szCs w:val="24"/>
        </w:rPr>
      </w:pPr>
      <w:r w:rsidRPr="00AB52D5">
        <w:rPr>
          <w:szCs w:val="24"/>
        </w:rPr>
        <w:t>Data sarana dan prasarana</w:t>
      </w:r>
      <w:r>
        <w:rPr>
          <w:szCs w:val="24"/>
        </w:rPr>
        <w:t xml:space="preserve"> SMP </w:t>
      </w:r>
      <w:r w:rsidRPr="00AB52D5">
        <w:rPr>
          <w:szCs w:val="24"/>
        </w:rPr>
        <w:t xml:space="preserve"> N 2 Doko</w:t>
      </w:r>
    </w:p>
    <w:p w:rsidR="00246993" w:rsidRPr="00AB52D5" w:rsidRDefault="00246993" w:rsidP="0035024F">
      <w:pPr>
        <w:pStyle w:val="NoSpacing"/>
        <w:numPr>
          <w:ilvl w:val="0"/>
          <w:numId w:val="19"/>
        </w:numPr>
        <w:tabs>
          <w:tab w:val="left" w:pos="1701"/>
        </w:tabs>
        <w:spacing w:line="480" w:lineRule="auto"/>
        <w:ind w:left="1701" w:hanging="425"/>
        <w:rPr>
          <w:szCs w:val="24"/>
        </w:rPr>
      </w:pPr>
      <w:r w:rsidRPr="00AB52D5">
        <w:rPr>
          <w:szCs w:val="24"/>
        </w:rPr>
        <w:t>Denah lokasi</w:t>
      </w:r>
      <w:r>
        <w:rPr>
          <w:szCs w:val="24"/>
        </w:rPr>
        <w:t xml:space="preserve"> SMP </w:t>
      </w:r>
      <w:r w:rsidRPr="00AB52D5">
        <w:rPr>
          <w:szCs w:val="24"/>
        </w:rPr>
        <w:t xml:space="preserve"> N 2 Doko.</w:t>
      </w:r>
    </w:p>
    <w:p w:rsidR="001B21F0" w:rsidRPr="00AB52D5" w:rsidRDefault="001B21F0" w:rsidP="00721CA0">
      <w:pPr>
        <w:pStyle w:val="NoSpacing"/>
        <w:tabs>
          <w:tab w:val="left" w:pos="851"/>
        </w:tabs>
        <w:ind w:left="851"/>
        <w:jc w:val="both"/>
        <w:rPr>
          <w:szCs w:val="24"/>
        </w:rPr>
      </w:pPr>
    </w:p>
    <w:p w:rsidR="00097B6A" w:rsidRPr="00AB52D5" w:rsidRDefault="00097B6A" w:rsidP="00EF5AF5">
      <w:pPr>
        <w:pStyle w:val="NoSpacing"/>
        <w:numPr>
          <w:ilvl w:val="0"/>
          <w:numId w:val="1"/>
        </w:numPr>
        <w:spacing w:line="480" w:lineRule="auto"/>
        <w:ind w:left="426" w:hanging="426"/>
        <w:jc w:val="both"/>
        <w:rPr>
          <w:b/>
          <w:bCs/>
          <w:szCs w:val="24"/>
        </w:rPr>
      </w:pPr>
      <w:r w:rsidRPr="00AB52D5">
        <w:rPr>
          <w:b/>
          <w:bCs/>
          <w:szCs w:val="24"/>
        </w:rPr>
        <w:t>Teknik Analisis Data</w:t>
      </w:r>
    </w:p>
    <w:p w:rsidR="00721CA0" w:rsidRDefault="00721CA0" w:rsidP="00593ED5">
      <w:pPr>
        <w:pStyle w:val="NoSpacing"/>
        <w:spacing w:line="480" w:lineRule="auto"/>
        <w:ind w:left="426" w:firstLine="708"/>
        <w:jc w:val="both"/>
        <w:rPr>
          <w:szCs w:val="24"/>
        </w:rPr>
      </w:pPr>
      <w:bookmarkStart w:id="8" w:name="OLE_LINK25"/>
      <w:bookmarkStart w:id="9" w:name="OLE_LINK26"/>
      <w:r w:rsidRPr="00AB52D5">
        <w:rPr>
          <w:szCs w:val="24"/>
        </w:rPr>
        <w:t>Setelah data berhasil dikumpulkan, maka tahap berikutnya ialah analisa data. Menganalisa data merupakan suatu langkah yang sangat penting dalam penelitian. Peneliti harus memastikan pola analisa mana yang akan digunakan. Menurut Patton yang dikutip oleh M. Iqbal Hasan, menyatakan bahwa analisa data yaitu “proses mengatur urutan data, mengorganisasikannya ke dalam suatu pola, kategori dan satuan uraian dasar”.</w:t>
      </w:r>
      <w:r w:rsidRPr="00AB52D5">
        <w:rPr>
          <w:rStyle w:val="FootnoteReference"/>
          <w:szCs w:val="24"/>
        </w:rPr>
        <w:footnoteReference w:id="25"/>
      </w:r>
      <w:r w:rsidRPr="00AB52D5">
        <w:rPr>
          <w:szCs w:val="24"/>
        </w:rPr>
        <w:t xml:space="preserve"> Sesuai dengan pengertian di atas, dalam penelitian ini menggunakan teknik analisa data kuantitatif.</w:t>
      </w:r>
      <w:r w:rsidR="00593ED5">
        <w:rPr>
          <w:szCs w:val="24"/>
        </w:rPr>
        <w:t xml:space="preserve"> </w:t>
      </w:r>
    </w:p>
    <w:p w:rsidR="00721CA0" w:rsidRPr="00AB52D5" w:rsidRDefault="00721CA0" w:rsidP="00593ED5">
      <w:pPr>
        <w:pStyle w:val="NoSpacing"/>
        <w:spacing w:line="480" w:lineRule="auto"/>
        <w:ind w:left="426" w:firstLine="708"/>
        <w:jc w:val="both"/>
        <w:rPr>
          <w:szCs w:val="24"/>
        </w:rPr>
      </w:pPr>
      <w:r w:rsidRPr="00AB52D5">
        <w:rPr>
          <w:szCs w:val="24"/>
        </w:rPr>
        <w:t xml:space="preserve">Teknik analisa data kuantitatif dilakukan dengan melakukan statistik, sehingga analisa ini disebut statistik analitik atau inferensial statistik analitik </w:t>
      </w:r>
      <w:r w:rsidRPr="00AB52D5">
        <w:rPr>
          <w:szCs w:val="24"/>
        </w:rPr>
        <w:lastRenderedPageBreak/>
        <w:t>yang digunakan untuk keperluan pengujian hipotesa dan untuk membuat generalisasi (</w:t>
      </w:r>
      <w:r w:rsidRPr="00AB52D5">
        <w:rPr>
          <w:i/>
          <w:iCs/>
          <w:szCs w:val="24"/>
        </w:rPr>
        <w:t>inferences</w:t>
      </w:r>
      <w:r w:rsidRPr="00AB52D5">
        <w:rPr>
          <w:szCs w:val="24"/>
        </w:rPr>
        <w:t>) data sampel terhadap populasinya.</w:t>
      </w:r>
      <w:r w:rsidRPr="00AB52D5">
        <w:rPr>
          <w:rStyle w:val="FootnoteReference"/>
          <w:szCs w:val="24"/>
        </w:rPr>
        <w:footnoteReference w:id="26"/>
      </w:r>
    </w:p>
    <w:p w:rsidR="00721CA0" w:rsidRPr="00AB52D5" w:rsidRDefault="00721CA0" w:rsidP="00593ED5">
      <w:pPr>
        <w:pStyle w:val="NoSpacing"/>
        <w:spacing w:line="480" w:lineRule="auto"/>
        <w:ind w:left="426" w:firstLine="708"/>
        <w:jc w:val="both"/>
        <w:rPr>
          <w:szCs w:val="24"/>
        </w:rPr>
      </w:pPr>
      <w:r w:rsidRPr="00AB52D5">
        <w:rPr>
          <w:szCs w:val="24"/>
        </w:rPr>
        <w:t>Di samping itu teknik statistik ini digunakan untuk mengolah data yang berbentuk angka sesuai dengan tujuan dan maksud angket, maka analisa statistik yang digunakan dalam penelitian ini adalah teknik analisa Chi Kuadrat.</w:t>
      </w:r>
      <w:r w:rsidRPr="00AB52D5">
        <w:rPr>
          <w:rStyle w:val="FootnoteReference"/>
          <w:szCs w:val="24"/>
        </w:rPr>
        <w:footnoteReference w:id="27"/>
      </w:r>
    </w:p>
    <w:p w:rsidR="00721CA0" w:rsidRPr="00AB52D5" w:rsidRDefault="00721CA0" w:rsidP="00593ED5">
      <w:pPr>
        <w:pStyle w:val="NoSpacing"/>
        <w:spacing w:line="480" w:lineRule="auto"/>
        <w:ind w:left="426" w:firstLine="708"/>
        <w:jc w:val="both"/>
        <w:rPr>
          <w:szCs w:val="24"/>
        </w:rPr>
      </w:pPr>
      <w:r w:rsidRPr="00AB52D5">
        <w:rPr>
          <w:szCs w:val="24"/>
        </w:rPr>
        <w:t>Adapun langkah-langkah yang ditempuh untuk data kuantitatif adalah sebagai berikut:</w:t>
      </w:r>
    </w:p>
    <w:p w:rsidR="00721CA0" w:rsidRPr="00AB52D5" w:rsidRDefault="00721CA0" w:rsidP="00593ED5">
      <w:pPr>
        <w:pStyle w:val="NoSpacing"/>
        <w:numPr>
          <w:ilvl w:val="0"/>
          <w:numId w:val="15"/>
        </w:numPr>
        <w:tabs>
          <w:tab w:val="left" w:pos="851"/>
        </w:tabs>
        <w:spacing w:line="480" w:lineRule="auto"/>
        <w:ind w:left="851" w:hanging="425"/>
        <w:rPr>
          <w:szCs w:val="24"/>
        </w:rPr>
      </w:pPr>
      <w:r w:rsidRPr="00AB52D5">
        <w:rPr>
          <w:szCs w:val="24"/>
        </w:rPr>
        <w:t xml:space="preserve">Data </w:t>
      </w:r>
      <w:r w:rsidRPr="00AB52D5">
        <w:rPr>
          <w:i/>
          <w:iCs/>
          <w:szCs w:val="24"/>
        </w:rPr>
        <w:t>clearing</w:t>
      </w:r>
    </w:p>
    <w:p w:rsidR="00721CA0" w:rsidRPr="00AB52D5" w:rsidRDefault="00721CA0" w:rsidP="00593ED5">
      <w:pPr>
        <w:pStyle w:val="NoSpacing"/>
        <w:spacing w:line="480" w:lineRule="auto"/>
        <w:ind w:left="851" w:firstLine="708"/>
        <w:jc w:val="both"/>
        <w:rPr>
          <w:szCs w:val="24"/>
        </w:rPr>
      </w:pPr>
      <w:r w:rsidRPr="00AB52D5">
        <w:rPr>
          <w:szCs w:val="24"/>
        </w:rPr>
        <w:t>Langkah ini merupakan langkah pertama dalam analisa data kuantitatif, yaitu dengan memeriksa kembali jawaban responden, apakah setiap pertanyaan yang diajukan dalam angket sudah dijawab, apakah cara menjawabnya sudah betul atau masih salah.</w:t>
      </w:r>
    </w:p>
    <w:p w:rsidR="00721CA0" w:rsidRPr="00AB52D5" w:rsidRDefault="00721CA0" w:rsidP="00593ED5">
      <w:pPr>
        <w:pStyle w:val="NoSpacing"/>
        <w:numPr>
          <w:ilvl w:val="0"/>
          <w:numId w:val="15"/>
        </w:numPr>
        <w:tabs>
          <w:tab w:val="left" w:pos="851"/>
        </w:tabs>
        <w:spacing w:line="480" w:lineRule="auto"/>
        <w:ind w:left="851" w:hanging="425"/>
        <w:rPr>
          <w:szCs w:val="24"/>
        </w:rPr>
      </w:pPr>
      <w:r w:rsidRPr="00AB52D5">
        <w:rPr>
          <w:szCs w:val="24"/>
        </w:rPr>
        <w:t xml:space="preserve">Data </w:t>
      </w:r>
      <w:r w:rsidRPr="00AB52D5">
        <w:rPr>
          <w:i/>
          <w:iCs/>
          <w:szCs w:val="24"/>
        </w:rPr>
        <w:t>scoring</w:t>
      </w:r>
    </w:p>
    <w:p w:rsidR="00721CA0" w:rsidRPr="00AB52D5" w:rsidRDefault="00721CA0" w:rsidP="00593ED5">
      <w:pPr>
        <w:pStyle w:val="NoSpacing"/>
        <w:spacing w:line="480" w:lineRule="auto"/>
        <w:ind w:left="851" w:firstLine="708"/>
        <w:jc w:val="both"/>
        <w:rPr>
          <w:szCs w:val="24"/>
        </w:rPr>
      </w:pPr>
      <w:r w:rsidRPr="00AB52D5">
        <w:rPr>
          <w:szCs w:val="24"/>
        </w:rPr>
        <w:t xml:space="preserve">Data </w:t>
      </w:r>
      <w:r w:rsidRPr="00AB52D5">
        <w:rPr>
          <w:i/>
          <w:iCs/>
          <w:szCs w:val="24"/>
        </w:rPr>
        <w:t>scoring</w:t>
      </w:r>
      <w:r w:rsidRPr="00AB52D5">
        <w:rPr>
          <w:szCs w:val="24"/>
        </w:rPr>
        <w:t xml:space="preserve"> ialah memberi angka pada pilihan jawaban, khususnya pada data yang dikualifikasi dan menghubungkan untuk setiap jawaban sesuai dengan kriteria skoring sebagai berikut:</w:t>
      </w:r>
    </w:p>
    <w:p w:rsidR="00721CA0" w:rsidRPr="00AB52D5" w:rsidRDefault="00511894" w:rsidP="00593ED5">
      <w:pPr>
        <w:pStyle w:val="NoSpacing"/>
        <w:numPr>
          <w:ilvl w:val="0"/>
          <w:numId w:val="12"/>
        </w:numPr>
        <w:tabs>
          <w:tab w:val="left" w:pos="1276"/>
        </w:tabs>
        <w:spacing w:line="480" w:lineRule="auto"/>
        <w:ind w:left="1276" w:hanging="425"/>
        <w:jc w:val="both"/>
        <w:rPr>
          <w:szCs w:val="24"/>
        </w:rPr>
      </w:pPr>
      <w:r w:rsidRPr="00AB52D5">
        <w:rPr>
          <w:szCs w:val="24"/>
        </w:rPr>
        <w:t>Skor untuk jawaban A adalah 5</w:t>
      </w:r>
    </w:p>
    <w:p w:rsidR="00721CA0" w:rsidRPr="00AB52D5" w:rsidRDefault="00511894" w:rsidP="00593ED5">
      <w:pPr>
        <w:pStyle w:val="NoSpacing"/>
        <w:numPr>
          <w:ilvl w:val="0"/>
          <w:numId w:val="12"/>
        </w:numPr>
        <w:tabs>
          <w:tab w:val="left" w:pos="1276"/>
        </w:tabs>
        <w:spacing w:line="480" w:lineRule="auto"/>
        <w:ind w:left="1276" w:hanging="425"/>
        <w:jc w:val="both"/>
        <w:rPr>
          <w:szCs w:val="24"/>
        </w:rPr>
      </w:pPr>
      <w:r w:rsidRPr="00AB52D5">
        <w:rPr>
          <w:szCs w:val="24"/>
        </w:rPr>
        <w:t>Skor untuk jawaban B adalah 4</w:t>
      </w:r>
    </w:p>
    <w:p w:rsidR="00721CA0" w:rsidRPr="00AB52D5" w:rsidRDefault="00721CA0" w:rsidP="00593ED5">
      <w:pPr>
        <w:pStyle w:val="NoSpacing"/>
        <w:numPr>
          <w:ilvl w:val="0"/>
          <w:numId w:val="12"/>
        </w:numPr>
        <w:tabs>
          <w:tab w:val="left" w:pos="1276"/>
        </w:tabs>
        <w:spacing w:line="480" w:lineRule="auto"/>
        <w:ind w:left="1276" w:hanging="425"/>
        <w:jc w:val="both"/>
        <w:rPr>
          <w:szCs w:val="24"/>
        </w:rPr>
      </w:pPr>
      <w:r w:rsidRPr="00AB52D5">
        <w:rPr>
          <w:szCs w:val="24"/>
        </w:rPr>
        <w:t>Skor untuk jawaban C adalah 3</w:t>
      </w:r>
    </w:p>
    <w:p w:rsidR="00ED67F2" w:rsidRPr="00AB52D5" w:rsidRDefault="00511894" w:rsidP="00593ED5">
      <w:pPr>
        <w:pStyle w:val="NoSpacing"/>
        <w:numPr>
          <w:ilvl w:val="0"/>
          <w:numId w:val="12"/>
        </w:numPr>
        <w:tabs>
          <w:tab w:val="left" w:pos="1276"/>
        </w:tabs>
        <w:spacing w:line="480" w:lineRule="auto"/>
        <w:ind w:left="1276" w:hanging="425"/>
        <w:jc w:val="both"/>
        <w:rPr>
          <w:szCs w:val="24"/>
        </w:rPr>
      </w:pPr>
      <w:r w:rsidRPr="00AB52D5">
        <w:rPr>
          <w:szCs w:val="24"/>
        </w:rPr>
        <w:t>Skor untuk jawaban D adalah 2</w:t>
      </w:r>
    </w:p>
    <w:p w:rsidR="00ED67F2" w:rsidRPr="00AB52D5" w:rsidRDefault="00ED67F2" w:rsidP="00593ED5">
      <w:pPr>
        <w:pStyle w:val="NoSpacing"/>
        <w:numPr>
          <w:ilvl w:val="0"/>
          <w:numId w:val="12"/>
        </w:numPr>
        <w:tabs>
          <w:tab w:val="left" w:pos="1276"/>
        </w:tabs>
        <w:spacing w:line="480" w:lineRule="auto"/>
        <w:ind w:left="1276" w:hanging="425"/>
        <w:jc w:val="both"/>
        <w:rPr>
          <w:szCs w:val="24"/>
        </w:rPr>
      </w:pPr>
      <w:r w:rsidRPr="00AB52D5">
        <w:rPr>
          <w:szCs w:val="24"/>
        </w:rPr>
        <w:lastRenderedPageBreak/>
        <w:t>Skor untuk jawaban E adalah</w:t>
      </w:r>
      <w:r w:rsidR="00511894" w:rsidRPr="00AB52D5">
        <w:rPr>
          <w:szCs w:val="24"/>
        </w:rPr>
        <w:t xml:space="preserve"> 1</w:t>
      </w:r>
    </w:p>
    <w:p w:rsidR="00511894" w:rsidRPr="00AB52D5" w:rsidRDefault="00721CA0" w:rsidP="00593ED5">
      <w:pPr>
        <w:pStyle w:val="NoSpacing"/>
        <w:spacing w:line="480" w:lineRule="auto"/>
        <w:ind w:left="851" w:firstLine="708"/>
        <w:jc w:val="both"/>
        <w:rPr>
          <w:szCs w:val="24"/>
        </w:rPr>
      </w:pPr>
      <w:r w:rsidRPr="00AB52D5">
        <w:rPr>
          <w:szCs w:val="24"/>
        </w:rPr>
        <w:t>Jadi skor maksimal untuk jawaban adala</w:t>
      </w:r>
      <w:r w:rsidR="00511894" w:rsidRPr="00AB52D5">
        <w:rPr>
          <w:szCs w:val="24"/>
        </w:rPr>
        <w:t>h angka 5</w:t>
      </w:r>
      <w:r w:rsidRPr="00AB52D5">
        <w:rPr>
          <w:szCs w:val="24"/>
        </w:rPr>
        <w:t xml:space="preserve"> dan skor minimal adalah angka 1. Setelah diberi angka, dijumlah tiap kategori, variabel, kemudian dia</w:t>
      </w:r>
      <w:r w:rsidR="00511894" w:rsidRPr="00AB52D5">
        <w:rPr>
          <w:szCs w:val="24"/>
        </w:rPr>
        <w:t>mbil rata-rata tiap variabelnya</w:t>
      </w:r>
    </w:p>
    <w:p w:rsidR="00721CA0" w:rsidRPr="00AB52D5" w:rsidRDefault="00721CA0" w:rsidP="00593ED5">
      <w:pPr>
        <w:pStyle w:val="NoSpacing"/>
        <w:numPr>
          <w:ilvl w:val="0"/>
          <w:numId w:val="15"/>
        </w:numPr>
        <w:tabs>
          <w:tab w:val="left" w:pos="851"/>
        </w:tabs>
        <w:spacing w:line="480" w:lineRule="auto"/>
        <w:ind w:left="851" w:hanging="425"/>
        <w:rPr>
          <w:szCs w:val="24"/>
        </w:rPr>
      </w:pPr>
      <w:r w:rsidRPr="00AB52D5">
        <w:rPr>
          <w:szCs w:val="24"/>
        </w:rPr>
        <w:t xml:space="preserve">Data </w:t>
      </w:r>
      <w:r w:rsidRPr="00AB52D5">
        <w:rPr>
          <w:i/>
          <w:iCs/>
          <w:szCs w:val="24"/>
        </w:rPr>
        <w:t>display</w:t>
      </w:r>
    </w:p>
    <w:p w:rsidR="000964B0" w:rsidRPr="00AB52D5" w:rsidRDefault="00721CA0" w:rsidP="00593ED5">
      <w:pPr>
        <w:pStyle w:val="NoSpacing"/>
        <w:spacing w:line="480" w:lineRule="auto"/>
        <w:ind w:left="851" w:firstLine="708"/>
        <w:jc w:val="both"/>
        <w:rPr>
          <w:szCs w:val="24"/>
        </w:rPr>
      </w:pPr>
      <w:r w:rsidRPr="00AB52D5">
        <w:rPr>
          <w:szCs w:val="24"/>
        </w:rPr>
        <w:t xml:space="preserve">Data </w:t>
      </w:r>
      <w:r w:rsidRPr="00AB52D5">
        <w:rPr>
          <w:i/>
          <w:iCs/>
          <w:szCs w:val="24"/>
        </w:rPr>
        <w:t>display</w:t>
      </w:r>
      <w:r w:rsidRPr="00AB52D5">
        <w:rPr>
          <w:szCs w:val="24"/>
        </w:rPr>
        <w:t xml:space="preserve"> adalah memasukkan data (skor rata-rata) ke dalam tabel yang diolah untuk memperoleh jumlah skor yang didapat (ΣX</w:t>
      </w:r>
      <w:r w:rsidRPr="00AB52D5">
        <w:rPr>
          <w:szCs w:val="24"/>
          <w:vertAlign w:val="subscript"/>
        </w:rPr>
        <w:t>0</w:t>
      </w:r>
      <w:r w:rsidRPr="00AB52D5">
        <w:rPr>
          <w:szCs w:val="24"/>
        </w:rPr>
        <w:t>) atau jumlah maksimal (ΣX</w:t>
      </w:r>
      <w:r w:rsidRPr="00AB52D5">
        <w:rPr>
          <w:szCs w:val="24"/>
          <w:vertAlign w:val="subscript"/>
        </w:rPr>
        <w:t>M</w:t>
      </w:r>
      <w:r w:rsidR="00356398" w:rsidRPr="00AB52D5">
        <w:rPr>
          <w:szCs w:val="24"/>
        </w:rPr>
        <w:t>).</w:t>
      </w:r>
    </w:p>
    <w:p w:rsidR="00721CA0" w:rsidRPr="00AB52D5" w:rsidRDefault="00721CA0" w:rsidP="00593ED5">
      <w:pPr>
        <w:pStyle w:val="NoSpacing"/>
        <w:numPr>
          <w:ilvl w:val="0"/>
          <w:numId w:val="15"/>
        </w:numPr>
        <w:tabs>
          <w:tab w:val="left" w:pos="851"/>
        </w:tabs>
        <w:spacing w:line="480" w:lineRule="auto"/>
        <w:ind w:left="851" w:hanging="425"/>
        <w:rPr>
          <w:szCs w:val="24"/>
        </w:rPr>
      </w:pPr>
      <w:r w:rsidRPr="00AB52D5">
        <w:rPr>
          <w:szCs w:val="24"/>
        </w:rPr>
        <w:t xml:space="preserve">Data </w:t>
      </w:r>
      <w:r w:rsidRPr="00AB52D5">
        <w:rPr>
          <w:i/>
          <w:iCs/>
          <w:szCs w:val="24"/>
        </w:rPr>
        <w:t>analyzing</w:t>
      </w:r>
    </w:p>
    <w:p w:rsidR="00721CA0" w:rsidRDefault="00721CA0" w:rsidP="00593ED5">
      <w:pPr>
        <w:pStyle w:val="NoSpacing"/>
        <w:spacing w:line="480" w:lineRule="auto"/>
        <w:ind w:left="851" w:firstLine="708"/>
        <w:jc w:val="both"/>
        <w:rPr>
          <w:szCs w:val="24"/>
        </w:rPr>
      </w:pPr>
      <w:r w:rsidRPr="00AB52D5">
        <w:rPr>
          <w:szCs w:val="24"/>
        </w:rPr>
        <w:t xml:space="preserve">Data </w:t>
      </w:r>
      <w:r w:rsidRPr="00AB52D5">
        <w:rPr>
          <w:i/>
          <w:iCs/>
          <w:szCs w:val="24"/>
        </w:rPr>
        <w:t>analyzing</w:t>
      </w:r>
      <w:r w:rsidRPr="00AB52D5">
        <w:rPr>
          <w:szCs w:val="24"/>
        </w:rPr>
        <w:t xml:space="preserve"> artinya mengolah atau menghitung data dengan statistik deskriptif. Data yang telah diisi oleh guru tidak tetap (GTT), maka hasilnya diolah dengan menggunakan </w:t>
      </w:r>
      <w:r w:rsidR="00593ED5">
        <w:rPr>
          <w:szCs w:val="24"/>
        </w:rPr>
        <w:t>rumus sebagai</w:t>
      </w:r>
      <w:r w:rsidRPr="00AB52D5">
        <w:rPr>
          <w:szCs w:val="24"/>
        </w:rPr>
        <w:t xml:space="preserve"> berikut:</w:t>
      </w:r>
    </w:p>
    <w:p w:rsidR="00593ED5" w:rsidRDefault="00593ED5" w:rsidP="00593ED5">
      <w:pPr>
        <w:numPr>
          <w:ilvl w:val="0"/>
          <w:numId w:val="20"/>
        </w:numPr>
        <w:tabs>
          <w:tab w:val="clear" w:pos="1080"/>
          <w:tab w:val="left" w:pos="1276"/>
        </w:tabs>
        <w:suppressAutoHyphens/>
        <w:spacing w:before="120" w:after="0" w:line="480" w:lineRule="auto"/>
        <w:ind w:left="1276" w:hanging="425"/>
        <w:jc w:val="both"/>
        <w:rPr>
          <w:szCs w:val="24"/>
          <w:lang w:val="id-ID"/>
        </w:rPr>
      </w:pPr>
      <w:r>
        <w:rPr>
          <w:szCs w:val="24"/>
          <w:lang w:val="id-ID"/>
        </w:rPr>
        <w:t>Chi Kuadrat, yaitu :</w:t>
      </w:r>
    </w:p>
    <w:p w:rsidR="00593ED5" w:rsidRDefault="00593ED5" w:rsidP="00593ED5">
      <w:pPr>
        <w:spacing w:line="480" w:lineRule="auto"/>
        <w:ind w:left="1276"/>
        <w:jc w:val="both"/>
        <w:rPr>
          <w:szCs w:val="24"/>
          <w:lang w:val="id-ID"/>
        </w:rPr>
      </w:pPr>
      <w:r w:rsidRPr="00591E70">
        <w:rPr>
          <w:position w:val="-24"/>
        </w:rPr>
        <w:object w:dxaOrig="15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3pt" o:ole="" filled="t">
            <v:fill color2="black"/>
            <v:imagedata r:id="rId8" o:title=""/>
          </v:shape>
          <o:OLEObject Type="Embed" ProgID="Equation.3" ShapeID="_x0000_i1025" DrawAspect="Content" ObjectID="_1340521253" r:id="rId9"/>
        </w:object>
      </w:r>
    </w:p>
    <w:p w:rsidR="00593ED5" w:rsidRDefault="00593ED5" w:rsidP="00593ED5">
      <w:pPr>
        <w:pStyle w:val="NoSpacing"/>
        <w:ind w:left="1276"/>
        <w:rPr>
          <w:lang w:val="id-ID"/>
        </w:rPr>
      </w:pPr>
      <w:r>
        <w:rPr>
          <w:lang w:val="id-ID"/>
        </w:rPr>
        <w:t xml:space="preserve">fh   = </w:t>
      </w:r>
      <w:r w:rsidRPr="00593ED5">
        <w:rPr>
          <w:lang w:val="id-ID"/>
        </w:rPr>
        <w:t xml:space="preserve"> </w:t>
      </w:r>
      <w:r w:rsidRPr="00593ED5">
        <w:rPr>
          <w:u w:val="single"/>
          <w:lang w:val="id-ID"/>
        </w:rPr>
        <w:t>cn x rn</w:t>
      </w:r>
    </w:p>
    <w:p w:rsidR="00593ED5" w:rsidRDefault="00593ED5" w:rsidP="00593ED5">
      <w:pPr>
        <w:ind w:left="1276"/>
        <w:jc w:val="both"/>
        <w:rPr>
          <w:szCs w:val="24"/>
          <w:lang w:val="id-ID"/>
        </w:rPr>
      </w:pPr>
      <w:r>
        <w:rPr>
          <w:szCs w:val="24"/>
          <w:lang w:val="id-ID"/>
        </w:rPr>
        <w:t xml:space="preserve">              N</w:t>
      </w:r>
    </w:p>
    <w:p w:rsidR="00593ED5" w:rsidRPr="00591E70" w:rsidRDefault="00593ED5" w:rsidP="006624D1">
      <w:pPr>
        <w:pStyle w:val="NoSpacing"/>
        <w:tabs>
          <w:tab w:val="left" w:pos="2694"/>
          <w:tab w:val="left" w:pos="3119"/>
          <w:tab w:val="left" w:pos="3402"/>
        </w:tabs>
        <w:spacing w:line="480" w:lineRule="auto"/>
        <w:ind w:left="1276"/>
        <w:rPr>
          <w:rFonts w:asciiTheme="majorBidi" w:hAnsiTheme="majorBidi" w:cstheme="majorBidi"/>
          <w:szCs w:val="24"/>
          <w:lang w:val="id-ID"/>
        </w:rPr>
      </w:pPr>
      <w:r w:rsidRPr="00591E70">
        <w:rPr>
          <w:rFonts w:asciiTheme="majorBidi" w:hAnsiTheme="majorBidi" w:cstheme="majorBidi"/>
          <w:szCs w:val="24"/>
          <w:lang w:val="id-ID"/>
        </w:rPr>
        <w:t xml:space="preserve">Keterangan: </w:t>
      </w:r>
      <w:r>
        <w:rPr>
          <w:rFonts w:asciiTheme="majorBidi" w:hAnsiTheme="majorBidi" w:cstheme="majorBidi"/>
          <w:szCs w:val="24"/>
          <w:lang w:val="id-ID"/>
        </w:rPr>
        <w:tab/>
      </w:r>
      <w:r w:rsidRPr="00591E70">
        <w:rPr>
          <w:rFonts w:asciiTheme="majorBidi" w:hAnsiTheme="majorBidi" w:cstheme="majorBidi"/>
          <w:szCs w:val="24"/>
          <w:lang w:val="id-ID"/>
        </w:rPr>
        <w:t>X</w:t>
      </w:r>
      <w:r w:rsidRPr="00591E70">
        <w:rPr>
          <w:rFonts w:asciiTheme="majorBidi" w:hAnsiTheme="majorBidi" w:cstheme="majorBidi"/>
          <w:szCs w:val="24"/>
          <w:vertAlign w:val="superscript"/>
          <w:lang w:val="id-ID"/>
        </w:rPr>
        <w:t>2</w:t>
      </w:r>
      <w:r w:rsidRPr="00591E70">
        <w:rPr>
          <w:rFonts w:asciiTheme="majorBidi" w:hAnsiTheme="majorBidi" w:cstheme="majorBidi"/>
          <w:szCs w:val="24"/>
          <w:lang w:val="id-ID"/>
        </w:rPr>
        <w:t xml:space="preserve"> </w:t>
      </w:r>
      <w:r>
        <w:rPr>
          <w:rFonts w:asciiTheme="majorBidi" w:hAnsiTheme="majorBidi" w:cstheme="majorBidi"/>
          <w:szCs w:val="24"/>
          <w:lang w:val="id-ID"/>
        </w:rPr>
        <w:tab/>
      </w:r>
      <w:r w:rsidRPr="00591E70">
        <w:rPr>
          <w:rFonts w:asciiTheme="majorBidi" w:hAnsiTheme="majorBidi" w:cstheme="majorBidi"/>
          <w:szCs w:val="24"/>
          <w:lang w:val="id-ID"/>
        </w:rPr>
        <w:t xml:space="preserve">= </w:t>
      </w:r>
      <w:r>
        <w:rPr>
          <w:rFonts w:asciiTheme="majorBidi" w:hAnsiTheme="majorBidi" w:cstheme="majorBidi"/>
          <w:szCs w:val="24"/>
          <w:lang w:val="id-ID"/>
        </w:rPr>
        <w:tab/>
      </w:r>
      <w:r w:rsidRPr="00591E70">
        <w:rPr>
          <w:rFonts w:asciiTheme="majorBidi" w:hAnsiTheme="majorBidi" w:cstheme="majorBidi"/>
          <w:szCs w:val="24"/>
          <w:lang w:val="id-ID"/>
        </w:rPr>
        <w:t>Chi Kuadrat</w:t>
      </w:r>
    </w:p>
    <w:p w:rsidR="00593ED5" w:rsidRDefault="00593ED5" w:rsidP="006624D1">
      <w:pPr>
        <w:pStyle w:val="NoSpacing"/>
        <w:tabs>
          <w:tab w:val="left" w:pos="2694"/>
          <w:tab w:val="left" w:pos="3119"/>
          <w:tab w:val="left" w:pos="3402"/>
        </w:tabs>
        <w:spacing w:line="480" w:lineRule="auto"/>
        <w:ind w:left="1276"/>
        <w:rPr>
          <w:rFonts w:asciiTheme="majorBidi" w:hAnsiTheme="majorBidi" w:cstheme="majorBidi"/>
          <w:szCs w:val="24"/>
          <w:lang w:val="id-ID"/>
        </w:rPr>
      </w:pPr>
      <w:r w:rsidRPr="00591E70">
        <w:rPr>
          <w:rFonts w:asciiTheme="majorBidi" w:hAnsiTheme="majorBidi" w:cstheme="majorBidi"/>
          <w:szCs w:val="24"/>
          <w:lang w:val="id-ID"/>
        </w:rPr>
        <w:tab/>
        <w:t xml:space="preserve">fo </w:t>
      </w:r>
      <w:r>
        <w:rPr>
          <w:rFonts w:asciiTheme="majorBidi" w:hAnsiTheme="majorBidi" w:cstheme="majorBidi"/>
          <w:szCs w:val="24"/>
          <w:lang w:val="id-ID"/>
        </w:rPr>
        <w:tab/>
      </w:r>
      <w:r w:rsidRPr="00591E70">
        <w:rPr>
          <w:rFonts w:asciiTheme="majorBidi" w:hAnsiTheme="majorBidi" w:cstheme="majorBidi"/>
          <w:szCs w:val="24"/>
          <w:lang w:val="id-ID"/>
        </w:rPr>
        <w:t xml:space="preserve">=  </w:t>
      </w:r>
      <w:r>
        <w:rPr>
          <w:rFonts w:asciiTheme="majorBidi" w:hAnsiTheme="majorBidi" w:cstheme="majorBidi"/>
          <w:szCs w:val="24"/>
          <w:lang w:val="id-ID"/>
        </w:rPr>
        <w:tab/>
      </w:r>
      <w:r w:rsidRPr="00591E70">
        <w:rPr>
          <w:rFonts w:asciiTheme="majorBidi" w:hAnsiTheme="majorBidi" w:cstheme="majorBidi"/>
          <w:szCs w:val="24"/>
          <w:lang w:val="id-ID"/>
        </w:rPr>
        <w:t>Frekuensi yang diperoleh</w:t>
      </w:r>
    </w:p>
    <w:p w:rsidR="00593ED5" w:rsidRPr="00591E70" w:rsidRDefault="00593ED5" w:rsidP="006624D1">
      <w:pPr>
        <w:pStyle w:val="NoSpacing"/>
        <w:tabs>
          <w:tab w:val="left" w:pos="2694"/>
          <w:tab w:val="left" w:pos="3119"/>
          <w:tab w:val="left" w:pos="3402"/>
        </w:tabs>
        <w:spacing w:line="480" w:lineRule="auto"/>
        <w:ind w:left="1276"/>
        <w:rPr>
          <w:rFonts w:asciiTheme="majorBidi" w:hAnsiTheme="majorBidi" w:cstheme="majorBidi"/>
          <w:szCs w:val="24"/>
          <w:lang w:val="id-ID"/>
        </w:rPr>
      </w:pPr>
      <w:r>
        <w:rPr>
          <w:rFonts w:asciiTheme="majorBidi" w:hAnsiTheme="majorBidi" w:cstheme="majorBidi"/>
          <w:szCs w:val="24"/>
          <w:lang w:val="id-ID"/>
        </w:rPr>
        <w:tab/>
      </w:r>
      <w:r w:rsidRPr="00591E70">
        <w:rPr>
          <w:rFonts w:asciiTheme="majorBidi" w:hAnsiTheme="majorBidi" w:cstheme="majorBidi"/>
          <w:szCs w:val="24"/>
          <w:lang w:val="id-ID"/>
        </w:rPr>
        <w:t>fh</w:t>
      </w:r>
      <w:r>
        <w:rPr>
          <w:rFonts w:asciiTheme="majorBidi" w:hAnsiTheme="majorBidi" w:cstheme="majorBidi"/>
          <w:szCs w:val="24"/>
          <w:lang w:val="id-ID"/>
        </w:rPr>
        <w:tab/>
      </w:r>
      <w:r w:rsidRPr="00591E70">
        <w:rPr>
          <w:rFonts w:asciiTheme="majorBidi" w:hAnsiTheme="majorBidi" w:cstheme="majorBidi"/>
          <w:szCs w:val="24"/>
          <w:lang w:val="id-ID"/>
        </w:rPr>
        <w:t xml:space="preserve">=  </w:t>
      </w:r>
      <w:r>
        <w:rPr>
          <w:rFonts w:asciiTheme="majorBidi" w:hAnsiTheme="majorBidi" w:cstheme="majorBidi"/>
          <w:szCs w:val="24"/>
          <w:lang w:val="id-ID"/>
        </w:rPr>
        <w:tab/>
      </w:r>
      <w:r w:rsidRPr="00591E70">
        <w:rPr>
          <w:rFonts w:asciiTheme="majorBidi" w:hAnsiTheme="majorBidi" w:cstheme="majorBidi"/>
          <w:szCs w:val="24"/>
          <w:lang w:val="id-ID"/>
        </w:rPr>
        <w:t>Frekuensi yang diharapkan</w:t>
      </w:r>
    </w:p>
    <w:p w:rsidR="00593ED5" w:rsidRPr="00591E70" w:rsidRDefault="00593ED5" w:rsidP="006624D1">
      <w:pPr>
        <w:pStyle w:val="NoSpacing"/>
        <w:tabs>
          <w:tab w:val="left" w:pos="2694"/>
          <w:tab w:val="left" w:pos="3119"/>
          <w:tab w:val="left" w:pos="3402"/>
        </w:tabs>
        <w:spacing w:line="480" w:lineRule="auto"/>
        <w:ind w:left="1276"/>
        <w:rPr>
          <w:rFonts w:asciiTheme="majorBidi" w:hAnsiTheme="majorBidi" w:cstheme="majorBidi"/>
          <w:szCs w:val="24"/>
          <w:lang w:val="id-ID"/>
        </w:rPr>
      </w:pPr>
      <w:r>
        <w:rPr>
          <w:rFonts w:asciiTheme="majorBidi" w:hAnsiTheme="majorBidi" w:cstheme="majorBidi"/>
          <w:szCs w:val="24"/>
          <w:lang w:val="id-ID"/>
        </w:rPr>
        <w:tab/>
      </w:r>
      <w:r w:rsidRPr="00591E70">
        <w:rPr>
          <w:rFonts w:asciiTheme="majorBidi" w:hAnsiTheme="majorBidi" w:cstheme="majorBidi"/>
          <w:szCs w:val="24"/>
          <w:lang w:val="id-ID"/>
        </w:rPr>
        <w:t>cn</w:t>
      </w:r>
      <w:r>
        <w:rPr>
          <w:rFonts w:asciiTheme="majorBidi" w:hAnsiTheme="majorBidi" w:cstheme="majorBidi"/>
          <w:szCs w:val="24"/>
          <w:lang w:val="id-ID"/>
        </w:rPr>
        <w:tab/>
      </w:r>
      <w:r w:rsidRPr="00591E70">
        <w:rPr>
          <w:rFonts w:asciiTheme="majorBidi" w:hAnsiTheme="majorBidi" w:cstheme="majorBidi"/>
          <w:szCs w:val="24"/>
          <w:lang w:val="id-ID"/>
        </w:rPr>
        <w:t xml:space="preserve">= </w:t>
      </w:r>
      <w:r>
        <w:rPr>
          <w:rFonts w:asciiTheme="majorBidi" w:hAnsiTheme="majorBidi" w:cstheme="majorBidi"/>
          <w:szCs w:val="24"/>
          <w:lang w:val="id-ID"/>
        </w:rPr>
        <w:tab/>
      </w:r>
      <w:r w:rsidRPr="00591E70">
        <w:rPr>
          <w:rFonts w:asciiTheme="majorBidi" w:hAnsiTheme="majorBidi" w:cstheme="majorBidi"/>
          <w:szCs w:val="24"/>
          <w:lang w:val="id-ID"/>
        </w:rPr>
        <w:t>Jumlah sel variabel Y</w:t>
      </w:r>
    </w:p>
    <w:p w:rsidR="00593ED5" w:rsidRPr="00591E70" w:rsidRDefault="00593ED5" w:rsidP="006624D1">
      <w:pPr>
        <w:pStyle w:val="NoSpacing"/>
        <w:tabs>
          <w:tab w:val="left" w:pos="2694"/>
          <w:tab w:val="left" w:pos="3119"/>
          <w:tab w:val="left" w:pos="3402"/>
        </w:tabs>
        <w:spacing w:line="480" w:lineRule="auto"/>
        <w:ind w:left="1276"/>
        <w:rPr>
          <w:rFonts w:asciiTheme="majorBidi" w:hAnsiTheme="majorBidi" w:cstheme="majorBidi"/>
          <w:szCs w:val="24"/>
          <w:lang w:val="id-ID"/>
        </w:rPr>
      </w:pPr>
      <w:r>
        <w:rPr>
          <w:rFonts w:asciiTheme="majorBidi" w:hAnsiTheme="majorBidi" w:cstheme="majorBidi"/>
          <w:szCs w:val="24"/>
          <w:lang w:val="id-ID"/>
        </w:rPr>
        <w:tab/>
      </w:r>
      <w:r w:rsidRPr="00591E70">
        <w:rPr>
          <w:rFonts w:asciiTheme="majorBidi" w:hAnsiTheme="majorBidi" w:cstheme="majorBidi"/>
          <w:szCs w:val="24"/>
          <w:lang w:val="id-ID"/>
        </w:rPr>
        <w:t xml:space="preserve"> rn</w:t>
      </w:r>
      <w:r>
        <w:rPr>
          <w:rFonts w:asciiTheme="majorBidi" w:hAnsiTheme="majorBidi" w:cstheme="majorBidi"/>
          <w:szCs w:val="24"/>
          <w:lang w:val="id-ID"/>
        </w:rPr>
        <w:tab/>
      </w:r>
      <w:r w:rsidRPr="00591E70">
        <w:rPr>
          <w:rFonts w:asciiTheme="majorBidi" w:hAnsiTheme="majorBidi" w:cstheme="majorBidi"/>
          <w:szCs w:val="24"/>
          <w:lang w:val="id-ID"/>
        </w:rPr>
        <w:t xml:space="preserve">=  </w:t>
      </w:r>
      <w:r>
        <w:rPr>
          <w:rFonts w:asciiTheme="majorBidi" w:hAnsiTheme="majorBidi" w:cstheme="majorBidi"/>
          <w:szCs w:val="24"/>
          <w:lang w:val="id-ID"/>
        </w:rPr>
        <w:tab/>
      </w:r>
      <w:r w:rsidRPr="00591E70">
        <w:rPr>
          <w:rFonts w:asciiTheme="majorBidi" w:hAnsiTheme="majorBidi" w:cstheme="majorBidi"/>
          <w:szCs w:val="24"/>
          <w:lang w:val="id-ID"/>
        </w:rPr>
        <w:t>Jumlah sel variabel X</w:t>
      </w:r>
    </w:p>
    <w:p w:rsidR="00593ED5" w:rsidRDefault="00593ED5" w:rsidP="006624D1">
      <w:pPr>
        <w:numPr>
          <w:ilvl w:val="0"/>
          <w:numId w:val="20"/>
        </w:numPr>
        <w:tabs>
          <w:tab w:val="clear" w:pos="1080"/>
          <w:tab w:val="left" w:pos="1276"/>
        </w:tabs>
        <w:suppressAutoHyphens/>
        <w:spacing w:before="120" w:after="0" w:line="480" w:lineRule="auto"/>
        <w:ind w:left="1276" w:hanging="425"/>
        <w:jc w:val="both"/>
        <w:rPr>
          <w:szCs w:val="24"/>
          <w:lang w:val="id-ID"/>
        </w:rPr>
      </w:pPr>
      <w:r>
        <w:rPr>
          <w:szCs w:val="24"/>
          <w:lang w:val="id-ID"/>
        </w:rPr>
        <w:lastRenderedPageBreak/>
        <w:t>Untuk memudahkan interpretasi terhadap data yang diperoleh maka digunakan rumus Koefisien Kontingensi, yaitu :</w:t>
      </w:r>
    </w:p>
    <w:p w:rsidR="00593ED5" w:rsidRDefault="00593ED5" w:rsidP="006624D1">
      <w:pPr>
        <w:spacing w:line="480" w:lineRule="auto"/>
        <w:ind w:left="1276"/>
        <w:jc w:val="both"/>
        <w:rPr>
          <w:szCs w:val="24"/>
          <w:lang w:val="id-ID"/>
        </w:rPr>
      </w:pPr>
      <w:r w:rsidRPr="007879FB">
        <w:rPr>
          <w:position w:val="-25"/>
        </w:rPr>
        <w:object w:dxaOrig="2280" w:dyaOrig="740">
          <v:shape id="_x0000_i1026" type="#_x0000_t75" style="width:114pt;height:36.75pt" o:ole="" filled="t">
            <v:fill color2="black"/>
            <v:imagedata r:id="rId10" o:title=""/>
          </v:shape>
          <o:OLEObject Type="Embed" ProgID="Equation.3" ShapeID="_x0000_i1026" DrawAspect="Content" ObjectID="_1340521254" r:id="rId11"/>
        </w:object>
      </w:r>
    </w:p>
    <w:p w:rsidR="00593ED5" w:rsidRPr="006B3822" w:rsidRDefault="00593ED5" w:rsidP="006624D1">
      <w:pPr>
        <w:pStyle w:val="NoSpacing"/>
        <w:tabs>
          <w:tab w:val="left" w:pos="2694"/>
          <w:tab w:val="left" w:pos="3119"/>
          <w:tab w:val="left" w:pos="3402"/>
        </w:tabs>
        <w:spacing w:line="480" w:lineRule="auto"/>
        <w:ind w:left="1276"/>
        <w:rPr>
          <w:rFonts w:asciiTheme="majorBidi" w:hAnsiTheme="majorBidi" w:cstheme="majorBidi"/>
          <w:szCs w:val="24"/>
          <w:lang w:val="id-ID"/>
        </w:rPr>
      </w:pPr>
      <w:r w:rsidRPr="006B3822">
        <w:rPr>
          <w:rFonts w:asciiTheme="majorBidi" w:hAnsiTheme="majorBidi" w:cstheme="majorBidi"/>
          <w:szCs w:val="24"/>
          <w:lang w:val="id-ID"/>
        </w:rPr>
        <w:t>Keterangan :</w:t>
      </w:r>
      <w:r w:rsidRPr="006B3822">
        <w:rPr>
          <w:rFonts w:asciiTheme="majorBidi" w:hAnsiTheme="majorBidi" w:cstheme="majorBidi"/>
          <w:szCs w:val="24"/>
          <w:lang w:val="id-ID"/>
        </w:rPr>
        <w:tab/>
        <w:t xml:space="preserve">KK </w:t>
      </w:r>
      <w:r w:rsidRPr="006B3822">
        <w:rPr>
          <w:rFonts w:asciiTheme="majorBidi" w:hAnsiTheme="majorBidi" w:cstheme="majorBidi"/>
          <w:szCs w:val="24"/>
          <w:lang w:val="id-ID"/>
        </w:rPr>
        <w:tab/>
        <w:t xml:space="preserve">= </w:t>
      </w:r>
      <w:r w:rsidRPr="006B3822">
        <w:rPr>
          <w:rFonts w:asciiTheme="majorBidi" w:hAnsiTheme="majorBidi" w:cstheme="majorBidi"/>
          <w:szCs w:val="24"/>
          <w:lang w:val="id-ID"/>
        </w:rPr>
        <w:tab/>
        <w:t>Koefisien Kontingensi</w:t>
      </w:r>
    </w:p>
    <w:p w:rsidR="00593ED5" w:rsidRPr="006B3822" w:rsidRDefault="00593ED5" w:rsidP="006624D1">
      <w:pPr>
        <w:pStyle w:val="NoSpacing"/>
        <w:tabs>
          <w:tab w:val="left" w:pos="2694"/>
          <w:tab w:val="left" w:pos="3119"/>
          <w:tab w:val="left" w:pos="3402"/>
        </w:tabs>
        <w:spacing w:line="480" w:lineRule="auto"/>
        <w:ind w:left="1276"/>
        <w:rPr>
          <w:rFonts w:asciiTheme="majorBidi" w:hAnsiTheme="majorBidi" w:cstheme="majorBidi"/>
          <w:szCs w:val="24"/>
          <w:lang w:val="id-ID"/>
        </w:rPr>
      </w:pPr>
      <w:r>
        <w:rPr>
          <w:rFonts w:asciiTheme="majorBidi" w:hAnsiTheme="majorBidi" w:cstheme="majorBidi"/>
          <w:szCs w:val="24"/>
          <w:lang w:val="id-ID"/>
        </w:rPr>
        <w:tab/>
      </w:r>
      <w:r w:rsidRPr="006B3822">
        <w:rPr>
          <w:rFonts w:asciiTheme="majorBidi" w:hAnsiTheme="majorBidi" w:cstheme="majorBidi"/>
          <w:szCs w:val="24"/>
          <w:lang w:val="id-ID"/>
        </w:rPr>
        <w:t>X</w:t>
      </w:r>
      <w:r w:rsidRPr="009D46D3">
        <w:rPr>
          <w:rFonts w:asciiTheme="majorBidi" w:hAnsiTheme="majorBidi" w:cstheme="majorBidi"/>
          <w:szCs w:val="24"/>
          <w:vertAlign w:val="superscript"/>
          <w:lang w:val="id-ID"/>
        </w:rPr>
        <w:t>2</w:t>
      </w:r>
      <w:r w:rsidRPr="006B3822">
        <w:rPr>
          <w:rFonts w:asciiTheme="majorBidi" w:hAnsiTheme="majorBidi" w:cstheme="majorBidi"/>
          <w:szCs w:val="24"/>
          <w:lang w:val="id-ID"/>
        </w:rPr>
        <w:t xml:space="preserve"> </w:t>
      </w:r>
      <w:r w:rsidRPr="006B3822">
        <w:rPr>
          <w:rFonts w:asciiTheme="majorBidi" w:hAnsiTheme="majorBidi" w:cstheme="majorBidi"/>
          <w:szCs w:val="24"/>
          <w:lang w:val="id-ID"/>
        </w:rPr>
        <w:tab/>
        <w:t xml:space="preserve">= </w:t>
      </w:r>
      <w:r>
        <w:rPr>
          <w:rFonts w:asciiTheme="majorBidi" w:hAnsiTheme="majorBidi" w:cstheme="majorBidi"/>
          <w:szCs w:val="24"/>
          <w:lang w:val="id-ID"/>
        </w:rPr>
        <w:tab/>
      </w:r>
      <w:r w:rsidRPr="006B3822">
        <w:rPr>
          <w:rFonts w:asciiTheme="majorBidi" w:hAnsiTheme="majorBidi" w:cstheme="majorBidi"/>
          <w:szCs w:val="24"/>
          <w:lang w:val="id-ID"/>
        </w:rPr>
        <w:t>Chi Kuadrat</w:t>
      </w:r>
    </w:p>
    <w:p w:rsidR="00593ED5" w:rsidRPr="006B3822" w:rsidRDefault="00593ED5" w:rsidP="006624D1">
      <w:pPr>
        <w:pStyle w:val="NoSpacing"/>
        <w:tabs>
          <w:tab w:val="left" w:pos="2694"/>
          <w:tab w:val="left" w:pos="3119"/>
          <w:tab w:val="left" w:pos="3402"/>
        </w:tabs>
        <w:spacing w:line="480" w:lineRule="auto"/>
        <w:ind w:left="1276"/>
        <w:rPr>
          <w:rFonts w:asciiTheme="majorBidi" w:hAnsiTheme="majorBidi" w:cstheme="majorBidi"/>
          <w:szCs w:val="24"/>
          <w:lang w:val="id-ID"/>
        </w:rPr>
      </w:pPr>
      <w:r>
        <w:rPr>
          <w:rFonts w:asciiTheme="majorBidi" w:hAnsiTheme="majorBidi" w:cstheme="majorBidi"/>
          <w:szCs w:val="24"/>
          <w:lang w:val="id-ID"/>
        </w:rPr>
        <w:tab/>
      </w:r>
      <w:r w:rsidRPr="006B3822">
        <w:rPr>
          <w:rFonts w:asciiTheme="majorBidi" w:hAnsiTheme="majorBidi" w:cstheme="majorBidi"/>
          <w:szCs w:val="24"/>
          <w:lang w:val="id-ID"/>
        </w:rPr>
        <w:t xml:space="preserve">N </w:t>
      </w:r>
      <w:r w:rsidRPr="006B3822">
        <w:rPr>
          <w:rFonts w:asciiTheme="majorBidi" w:hAnsiTheme="majorBidi" w:cstheme="majorBidi"/>
          <w:szCs w:val="24"/>
          <w:lang w:val="id-ID"/>
        </w:rPr>
        <w:tab/>
        <w:t xml:space="preserve">= </w:t>
      </w:r>
      <w:r>
        <w:rPr>
          <w:rFonts w:asciiTheme="majorBidi" w:hAnsiTheme="majorBidi" w:cstheme="majorBidi"/>
          <w:szCs w:val="24"/>
          <w:lang w:val="id-ID"/>
        </w:rPr>
        <w:tab/>
      </w:r>
      <w:r w:rsidRPr="006B3822">
        <w:rPr>
          <w:rFonts w:asciiTheme="majorBidi" w:hAnsiTheme="majorBidi" w:cstheme="majorBidi"/>
          <w:szCs w:val="24"/>
          <w:lang w:val="id-ID"/>
        </w:rPr>
        <w:t>Jumlah seluruh sampel</w:t>
      </w:r>
    </w:p>
    <w:p w:rsidR="00593ED5" w:rsidRDefault="00593ED5" w:rsidP="00C14324">
      <w:pPr>
        <w:numPr>
          <w:ilvl w:val="0"/>
          <w:numId w:val="20"/>
        </w:numPr>
        <w:tabs>
          <w:tab w:val="clear" w:pos="1080"/>
          <w:tab w:val="left" w:pos="1276"/>
        </w:tabs>
        <w:suppressAutoHyphens/>
        <w:spacing w:before="120" w:after="0" w:line="480" w:lineRule="auto"/>
        <w:ind w:left="1276" w:hanging="425"/>
        <w:jc w:val="both"/>
        <w:rPr>
          <w:szCs w:val="24"/>
          <w:lang w:val="id-ID"/>
        </w:rPr>
      </w:pPr>
      <w:r>
        <w:rPr>
          <w:szCs w:val="24"/>
          <w:lang w:val="id-ID"/>
        </w:rPr>
        <w:t>Untuk mengambil kesimpulan C, maka harga C harus dirubah menjadi harga Phi (</w:t>
      </w:r>
      <w:r w:rsidR="00C14324" w:rsidRPr="00C14324">
        <w:rPr>
          <w:rFonts w:asciiTheme="majorBidi" w:hAnsiTheme="majorBidi" w:cstheme="majorBidi"/>
          <w:sz w:val="28"/>
          <w:szCs w:val="28"/>
          <w:lang w:val="id-ID"/>
        </w:rPr>
        <w:t>φ</w:t>
      </w:r>
      <w:r>
        <w:rPr>
          <w:szCs w:val="24"/>
          <w:lang w:val="id-ID"/>
        </w:rPr>
        <w:t>), dengan, rumus :</w:t>
      </w:r>
    </w:p>
    <w:p w:rsidR="00593ED5" w:rsidRDefault="00593ED5" w:rsidP="006624D1">
      <w:pPr>
        <w:spacing w:line="480" w:lineRule="auto"/>
        <w:ind w:left="1276"/>
        <w:jc w:val="both"/>
        <w:rPr>
          <w:szCs w:val="24"/>
          <w:lang w:val="id-ID"/>
        </w:rPr>
      </w:pPr>
      <w:r w:rsidRPr="009D46D3">
        <w:rPr>
          <w:position w:val="-32"/>
        </w:rPr>
        <w:object w:dxaOrig="1260" w:dyaOrig="700">
          <v:shape id="_x0000_i1027" type="#_x0000_t75" style="width:63pt;height:35.25pt" o:ole="" filled="t">
            <v:fill color2="black"/>
            <v:imagedata r:id="rId12" o:title=""/>
          </v:shape>
          <o:OLEObject Type="Embed" ProgID="Equation.3" ShapeID="_x0000_i1027" DrawAspect="Content" ObjectID="_1340521255" r:id="rId13"/>
        </w:object>
      </w:r>
    </w:p>
    <w:p w:rsidR="00593ED5" w:rsidRPr="009D46D3" w:rsidRDefault="00593ED5" w:rsidP="006624D1">
      <w:pPr>
        <w:pStyle w:val="NoSpacing"/>
        <w:tabs>
          <w:tab w:val="left" w:pos="2694"/>
          <w:tab w:val="left" w:pos="3119"/>
          <w:tab w:val="left" w:pos="3402"/>
        </w:tabs>
        <w:spacing w:line="480" w:lineRule="auto"/>
        <w:ind w:left="1276"/>
        <w:rPr>
          <w:rFonts w:asciiTheme="majorBidi" w:hAnsiTheme="majorBidi" w:cstheme="majorBidi"/>
          <w:szCs w:val="24"/>
          <w:lang w:val="id-ID"/>
        </w:rPr>
      </w:pPr>
      <w:r w:rsidRPr="009D46D3">
        <w:rPr>
          <w:rFonts w:asciiTheme="majorBidi" w:hAnsiTheme="majorBidi" w:cstheme="majorBidi"/>
          <w:szCs w:val="24"/>
          <w:lang w:val="id-ID"/>
        </w:rPr>
        <w:t>Keterangan :</w:t>
      </w:r>
      <w:r w:rsidRPr="009D46D3">
        <w:rPr>
          <w:rFonts w:asciiTheme="majorBidi" w:hAnsiTheme="majorBidi" w:cstheme="majorBidi"/>
          <w:szCs w:val="24"/>
          <w:lang w:val="id-ID"/>
        </w:rPr>
        <w:tab/>
      </w:r>
      <w:bookmarkStart w:id="10" w:name="OLE_LINK5"/>
      <w:bookmarkStart w:id="11" w:name="OLE_LINK6"/>
      <w:bookmarkStart w:id="12" w:name="OLE_LINK7"/>
      <w:r w:rsidR="006624D1" w:rsidRPr="00C14324">
        <w:rPr>
          <w:rFonts w:asciiTheme="majorBidi" w:hAnsiTheme="majorBidi" w:cstheme="majorBidi"/>
          <w:sz w:val="28"/>
          <w:szCs w:val="28"/>
          <w:lang w:val="id-ID"/>
        </w:rPr>
        <w:t>φ</w:t>
      </w:r>
      <w:bookmarkEnd w:id="10"/>
      <w:bookmarkEnd w:id="11"/>
      <w:bookmarkEnd w:id="12"/>
      <w:r>
        <w:rPr>
          <w:rFonts w:asciiTheme="majorBidi" w:hAnsiTheme="majorBidi" w:cstheme="majorBidi"/>
          <w:szCs w:val="24"/>
          <w:lang w:val="id-ID"/>
        </w:rPr>
        <w:tab/>
      </w:r>
      <w:r w:rsidRPr="009D46D3">
        <w:rPr>
          <w:rFonts w:asciiTheme="majorBidi" w:hAnsiTheme="majorBidi" w:cstheme="majorBidi"/>
          <w:szCs w:val="24"/>
          <w:lang w:val="id-ID"/>
        </w:rPr>
        <w:t xml:space="preserve">= </w:t>
      </w:r>
      <w:r>
        <w:rPr>
          <w:rFonts w:asciiTheme="majorBidi" w:hAnsiTheme="majorBidi" w:cstheme="majorBidi"/>
          <w:szCs w:val="24"/>
          <w:lang w:val="id-ID"/>
        </w:rPr>
        <w:tab/>
      </w:r>
      <w:r w:rsidRPr="009D46D3">
        <w:rPr>
          <w:rFonts w:asciiTheme="majorBidi" w:hAnsiTheme="majorBidi" w:cstheme="majorBidi"/>
          <w:szCs w:val="24"/>
          <w:lang w:val="id-ID"/>
        </w:rPr>
        <w:t>Koefisien Phi</w:t>
      </w:r>
    </w:p>
    <w:p w:rsidR="00593ED5" w:rsidRPr="009D46D3" w:rsidRDefault="00593ED5" w:rsidP="006624D1">
      <w:pPr>
        <w:pStyle w:val="NoSpacing"/>
        <w:tabs>
          <w:tab w:val="left" w:pos="2694"/>
          <w:tab w:val="left" w:pos="3119"/>
          <w:tab w:val="left" w:pos="3402"/>
        </w:tabs>
        <w:spacing w:line="480" w:lineRule="auto"/>
        <w:ind w:left="1276"/>
        <w:rPr>
          <w:rFonts w:asciiTheme="majorBidi" w:hAnsiTheme="majorBidi" w:cstheme="majorBidi"/>
          <w:szCs w:val="24"/>
          <w:lang w:val="id-ID"/>
        </w:rPr>
      </w:pPr>
      <w:r>
        <w:rPr>
          <w:rFonts w:asciiTheme="majorBidi" w:hAnsiTheme="majorBidi" w:cstheme="majorBidi"/>
          <w:szCs w:val="24"/>
          <w:lang w:val="id-ID"/>
        </w:rPr>
        <w:tab/>
      </w:r>
      <w:r w:rsidRPr="009D46D3">
        <w:rPr>
          <w:rFonts w:asciiTheme="majorBidi" w:hAnsiTheme="majorBidi" w:cstheme="majorBidi"/>
          <w:szCs w:val="24"/>
          <w:lang w:val="id-ID"/>
        </w:rPr>
        <w:t xml:space="preserve">C </w:t>
      </w:r>
      <w:r w:rsidRPr="009D46D3">
        <w:rPr>
          <w:rFonts w:asciiTheme="majorBidi" w:hAnsiTheme="majorBidi" w:cstheme="majorBidi"/>
          <w:szCs w:val="24"/>
          <w:lang w:val="id-ID"/>
        </w:rPr>
        <w:tab/>
        <w:t xml:space="preserve">= </w:t>
      </w:r>
      <w:r>
        <w:rPr>
          <w:rFonts w:asciiTheme="majorBidi" w:hAnsiTheme="majorBidi" w:cstheme="majorBidi"/>
          <w:szCs w:val="24"/>
          <w:lang w:val="id-ID"/>
        </w:rPr>
        <w:tab/>
      </w:r>
      <w:r w:rsidRPr="009D46D3">
        <w:rPr>
          <w:rFonts w:asciiTheme="majorBidi" w:hAnsiTheme="majorBidi" w:cstheme="majorBidi"/>
          <w:szCs w:val="24"/>
          <w:lang w:val="id-ID"/>
        </w:rPr>
        <w:t>KK</w:t>
      </w:r>
    </w:p>
    <w:p w:rsidR="00593ED5" w:rsidRDefault="00593ED5" w:rsidP="00C14324">
      <w:pPr>
        <w:numPr>
          <w:ilvl w:val="0"/>
          <w:numId w:val="20"/>
        </w:numPr>
        <w:tabs>
          <w:tab w:val="clear" w:pos="1080"/>
          <w:tab w:val="left" w:pos="1276"/>
        </w:tabs>
        <w:suppressAutoHyphens/>
        <w:spacing w:before="120" w:after="0" w:line="480" w:lineRule="auto"/>
        <w:ind w:left="1276" w:hanging="425"/>
        <w:jc w:val="both"/>
        <w:rPr>
          <w:lang w:val="sv-SE"/>
        </w:rPr>
      </w:pPr>
      <w:r w:rsidRPr="00206589">
        <w:rPr>
          <w:szCs w:val="24"/>
          <w:lang w:val="id-ID"/>
        </w:rPr>
        <w:t>Interpretasi</w:t>
      </w:r>
      <w:r>
        <w:rPr>
          <w:lang w:val="sv-SE"/>
        </w:rPr>
        <w:t xml:space="preserve"> hasil pengolahan data </w:t>
      </w:r>
    </w:p>
    <w:p w:rsidR="00593ED5" w:rsidRPr="00206589" w:rsidRDefault="00593ED5" w:rsidP="00C14324">
      <w:pPr>
        <w:pStyle w:val="NoSpacing"/>
        <w:spacing w:line="480" w:lineRule="auto"/>
        <w:ind w:left="1276" w:firstLine="708"/>
        <w:jc w:val="both"/>
        <w:rPr>
          <w:rFonts w:asciiTheme="majorBidi" w:hAnsiTheme="majorBidi" w:cstheme="majorBidi"/>
          <w:szCs w:val="24"/>
          <w:lang w:val="id-ID"/>
        </w:rPr>
      </w:pPr>
      <w:r w:rsidRPr="00206589">
        <w:rPr>
          <w:rFonts w:asciiTheme="majorBidi" w:hAnsiTheme="majorBidi" w:cstheme="majorBidi"/>
          <w:szCs w:val="24"/>
          <w:lang w:val="id-ID"/>
        </w:rPr>
        <w:t xml:space="preserve">Untuk </w:t>
      </w:r>
      <w:r w:rsidRPr="00206589">
        <w:rPr>
          <w:rFonts w:asciiTheme="majorBidi" w:hAnsiTheme="majorBidi" w:cstheme="majorBidi"/>
          <w:szCs w:val="24"/>
        </w:rPr>
        <w:t>membuat</w:t>
      </w:r>
      <w:r w:rsidRPr="00206589">
        <w:rPr>
          <w:rFonts w:asciiTheme="majorBidi" w:hAnsiTheme="majorBidi" w:cstheme="majorBidi"/>
          <w:szCs w:val="24"/>
          <w:lang w:val="id-ID"/>
        </w:rPr>
        <w:t xml:space="preserve"> interpretasi hasil pengolahan data tersebut dalam bentuk pernyataan variabel sesuai dengan permasalahan penelitian, maka dilakukan langkah-langkah sebagai berikut:</w:t>
      </w:r>
    </w:p>
    <w:p w:rsidR="00593ED5" w:rsidRPr="00206589" w:rsidRDefault="00593ED5" w:rsidP="00C14324">
      <w:pPr>
        <w:pStyle w:val="NoSpacing"/>
        <w:spacing w:line="480" w:lineRule="auto"/>
        <w:ind w:left="1276" w:firstLine="708"/>
        <w:jc w:val="both"/>
        <w:rPr>
          <w:rFonts w:asciiTheme="majorBidi" w:hAnsiTheme="majorBidi" w:cstheme="majorBidi"/>
          <w:szCs w:val="24"/>
          <w:lang w:val="id-ID"/>
        </w:rPr>
      </w:pPr>
      <w:r w:rsidRPr="00206589">
        <w:rPr>
          <w:rFonts w:asciiTheme="majorBidi" w:hAnsiTheme="majorBidi" w:cstheme="majorBidi"/>
          <w:szCs w:val="24"/>
          <w:lang w:val="id-ID"/>
        </w:rPr>
        <w:t>Harga phi (</w:t>
      </w:r>
      <w:r w:rsidR="00C14324" w:rsidRPr="00C14324">
        <w:rPr>
          <w:rFonts w:asciiTheme="majorBidi" w:hAnsiTheme="majorBidi" w:cstheme="majorBidi"/>
          <w:sz w:val="28"/>
          <w:szCs w:val="28"/>
          <w:lang w:val="id-ID"/>
        </w:rPr>
        <w:t>φ</w:t>
      </w:r>
      <w:r w:rsidRPr="00206589">
        <w:rPr>
          <w:rFonts w:asciiTheme="majorBidi" w:hAnsiTheme="majorBidi" w:cstheme="majorBidi"/>
          <w:szCs w:val="24"/>
          <w:lang w:val="id-ID"/>
        </w:rPr>
        <w:t xml:space="preserve">) yang </w:t>
      </w:r>
      <w:r w:rsidRPr="00C14324">
        <w:rPr>
          <w:rFonts w:asciiTheme="majorBidi" w:hAnsiTheme="majorBidi" w:cstheme="majorBidi"/>
          <w:szCs w:val="24"/>
          <w:lang w:val="id-ID"/>
        </w:rPr>
        <w:t>sudah</w:t>
      </w:r>
      <w:r w:rsidRPr="00206589">
        <w:rPr>
          <w:rFonts w:asciiTheme="majorBidi" w:hAnsiTheme="majorBidi" w:cstheme="majorBidi"/>
          <w:szCs w:val="24"/>
          <w:lang w:val="id-ID"/>
        </w:rPr>
        <w:t xml:space="preserve"> diperoleh kemudian dikonsultasikan pada tabel Nilai Koefisiensi Korelasi “r” </w:t>
      </w:r>
      <w:r w:rsidRPr="00206589">
        <w:rPr>
          <w:rFonts w:asciiTheme="majorBidi" w:hAnsiTheme="majorBidi" w:cstheme="majorBidi"/>
          <w:i/>
          <w:iCs/>
          <w:szCs w:val="24"/>
          <w:lang w:val="id-ID"/>
        </w:rPr>
        <w:t>Product Moment</w:t>
      </w:r>
      <w:r w:rsidRPr="00206589">
        <w:rPr>
          <w:rFonts w:asciiTheme="majorBidi" w:hAnsiTheme="majorBidi" w:cstheme="majorBidi"/>
          <w:szCs w:val="24"/>
          <w:lang w:val="id-ID"/>
        </w:rPr>
        <w:t xml:space="preserve"> dari Pearson, dengan mencari db-nya lebih dulu dengan rumus db = N – nr. Apabila </w:t>
      </w:r>
      <w:r w:rsidRPr="00206589">
        <w:rPr>
          <w:rFonts w:asciiTheme="majorBidi" w:hAnsiTheme="majorBidi" w:cstheme="majorBidi"/>
          <w:szCs w:val="24"/>
          <w:lang w:val="id-ID"/>
        </w:rPr>
        <w:lastRenderedPageBreak/>
        <w:t>ternyata dalam tabel “r” tidak diperoleh db yang sesuai dengan hasil penghitungan, maka dicari yang lebih dekat dengan dengan nilai hasil penghitungan yang dimaksud.</w:t>
      </w:r>
    </w:p>
    <w:p w:rsidR="00593ED5" w:rsidRPr="00ED4580" w:rsidRDefault="00593ED5" w:rsidP="00C14324">
      <w:pPr>
        <w:pStyle w:val="NoSpacing"/>
        <w:spacing w:line="480" w:lineRule="auto"/>
        <w:ind w:left="1276" w:firstLine="708"/>
        <w:jc w:val="both"/>
        <w:rPr>
          <w:rFonts w:asciiTheme="majorBidi" w:hAnsiTheme="majorBidi" w:cstheme="majorBidi"/>
          <w:szCs w:val="24"/>
          <w:lang w:val="id-ID"/>
        </w:rPr>
      </w:pPr>
      <w:r w:rsidRPr="00206589">
        <w:rPr>
          <w:rFonts w:asciiTheme="majorBidi" w:hAnsiTheme="majorBidi" w:cstheme="majorBidi"/>
          <w:szCs w:val="24"/>
          <w:lang w:val="id-ID"/>
        </w:rPr>
        <w:t>Langkah selanjutnya adalah memperbandingkan harga phi (</w:t>
      </w:r>
      <w:r w:rsidR="00C14324" w:rsidRPr="00C14324">
        <w:rPr>
          <w:rFonts w:asciiTheme="majorBidi" w:hAnsiTheme="majorBidi" w:cstheme="majorBidi"/>
          <w:sz w:val="28"/>
          <w:szCs w:val="28"/>
          <w:lang w:val="id-ID"/>
        </w:rPr>
        <w:t>φ</w:t>
      </w:r>
      <w:r w:rsidRPr="00206589">
        <w:rPr>
          <w:rFonts w:asciiTheme="majorBidi" w:hAnsiTheme="majorBidi" w:cstheme="majorBidi"/>
          <w:szCs w:val="24"/>
          <w:lang w:val="id-ID"/>
        </w:rPr>
        <w:t>) yang berasal dari C. Apabila hasil yang di dapat lebih besar baik pada taraf signifikan 5 % maupun 1 %, berarti H</w:t>
      </w:r>
      <w:r w:rsidRPr="00ED4580">
        <w:rPr>
          <w:rFonts w:asciiTheme="majorBidi" w:hAnsiTheme="majorBidi" w:cstheme="majorBidi"/>
          <w:szCs w:val="24"/>
          <w:vertAlign w:val="subscript"/>
          <w:lang w:val="id-ID"/>
        </w:rPr>
        <w:t>0</w:t>
      </w:r>
      <w:r w:rsidRPr="00206589">
        <w:rPr>
          <w:rFonts w:asciiTheme="majorBidi" w:hAnsiTheme="majorBidi" w:cstheme="majorBidi"/>
          <w:szCs w:val="24"/>
          <w:lang w:val="id-ID"/>
        </w:rPr>
        <w:t xml:space="preserve"> ditolak dan Ha diterima. Demikian juga sebaliknya.</w:t>
      </w:r>
    </w:p>
    <w:bookmarkEnd w:id="8"/>
    <w:bookmarkEnd w:id="9"/>
    <w:p w:rsidR="00593ED5" w:rsidRPr="00C14324" w:rsidRDefault="00593ED5" w:rsidP="00593ED5">
      <w:pPr>
        <w:pStyle w:val="NoSpacing"/>
        <w:spacing w:line="480" w:lineRule="auto"/>
        <w:ind w:left="851" w:firstLine="708"/>
        <w:jc w:val="both"/>
        <w:rPr>
          <w:szCs w:val="24"/>
          <w:lang w:val="id-ID"/>
        </w:rPr>
      </w:pPr>
    </w:p>
    <w:sectPr w:rsidR="00593ED5" w:rsidRPr="00C14324" w:rsidSect="00B52D86">
      <w:headerReference w:type="even" r:id="rId14"/>
      <w:headerReference w:type="default" r:id="rId15"/>
      <w:footerReference w:type="even" r:id="rId16"/>
      <w:footerReference w:type="default" r:id="rId17"/>
      <w:headerReference w:type="first" r:id="rId18"/>
      <w:footerReference w:type="first" r:id="rId19"/>
      <w:pgSz w:w="12240" w:h="15840" w:code="1"/>
      <w:pgMar w:top="2268" w:right="1701" w:bottom="1701" w:left="2268" w:header="1134" w:footer="62" w:gutter="0"/>
      <w:pgNumType w:start="5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6EC" w:rsidRDefault="001106EC" w:rsidP="00084726">
      <w:pPr>
        <w:spacing w:after="0" w:line="240" w:lineRule="auto"/>
      </w:pPr>
      <w:r>
        <w:separator/>
      </w:r>
    </w:p>
  </w:endnote>
  <w:endnote w:type="continuationSeparator" w:id="1">
    <w:p w:rsidR="001106EC" w:rsidRDefault="001106EC" w:rsidP="00084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B2" w:rsidRDefault="00323A9A">
    <w:pPr>
      <w:pStyle w:val="Foote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50" w:rsidRDefault="00013650">
    <w:pPr>
      <w:pStyle w:val="Footer"/>
      <w:jc w:val="center"/>
    </w:pPr>
  </w:p>
  <w:p w:rsidR="00013650" w:rsidRDefault="000136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50" w:rsidRDefault="00B52D86">
    <w:pPr>
      <w:pStyle w:val="Footer"/>
      <w:jc w:val="center"/>
    </w:pPr>
    <w:r>
      <w:t>50</w:t>
    </w:r>
  </w:p>
  <w:p w:rsidR="00013650" w:rsidRDefault="00013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6EC" w:rsidRDefault="001106EC" w:rsidP="00084726">
      <w:pPr>
        <w:spacing w:after="0" w:line="240" w:lineRule="auto"/>
      </w:pPr>
      <w:r>
        <w:separator/>
      </w:r>
    </w:p>
  </w:footnote>
  <w:footnote w:type="continuationSeparator" w:id="1">
    <w:p w:rsidR="001106EC" w:rsidRDefault="001106EC" w:rsidP="00084726">
      <w:pPr>
        <w:spacing w:after="0" w:line="240" w:lineRule="auto"/>
      </w:pPr>
      <w:r>
        <w:continuationSeparator/>
      </w:r>
    </w:p>
  </w:footnote>
  <w:footnote w:id="2">
    <w:p w:rsidR="00097B6A" w:rsidRPr="00C76EB6" w:rsidRDefault="00097B6A" w:rsidP="00B07A4B">
      <w:pPr>
        <w:pStyle w:val="FootnoteText"/>
        <w:ind w:firstLine="567"/>
        <w:jc w:val="both"/>
      </w:pPr>
      <w:r>
        <w:rPr>
          <w:rStyle w:val="FootnoteReference"/>
        </w:rPr>
        <w:footnoteRef/>
      </w:r>
      <w:r>
        <w:t xml:space="preserve"> </w:t>
      </w:r>
      <w:r w:rsidR="00C76EB6">
        <w:t>M. Subana,</w:t>
      </w:r>
      <w:r w:rsidR="00C76EB6">
        <w:rPr>
          <w:i/>
          <w:iCs/>
        </w:rPr>
        <w:t xml:space="preserve"> Dasar-Dasar Penelitian Ilmiah,</w:t>
      </w:r>
      <w:r w:rsidR="00C76EB6">
        <w:t xml:space="preserve"> (Bandung: Pustaka Setia, 2001), h. 89</w:t>
      </w:r>
    </w:p>
  </w:footnote>
  <w:footnote w:id="3">
    <w:p w:rsidR="00097B6A" w:rsidRPr="00406079" w:rsidRDefault="00097B6A" w:rsidP="00B07A4B">
      <w:pPr>
        <w:pStyle w:val="FootnoteText"/>
        <w:ind w:firstLine="567"/>
        <w:jc w:val="both"/>
      </w:pPr>
      <w:r>
        <w:rPr>
          <w:rStyle w:val="FootnoteReference"/>
        </w:rPr>
        <w:footnoteRef/>
      </w:r>
      <w:r>
        <w:t xml:space="preserve"> </w:t>
      </w:r>
      <w:r w:rsidR="00406079">
        <w:t>Arikunto,</w:t>
      </w:r>
      <w:r w:rsidR="00406079">
        <w:rPr>
          <w:i/>
          <w:iCs/>
        </w:rPr>
        <w:t xml:space="preserve"> </w:t>
      </w:r>
      <w:bookmarkStart w:id="0" w:name="OLE_LINK1"/>
      <w:bookmarkStart w:id="1" w:name="OLE_LINK2"/>
      <w:r w:rsidR="00406079">
        <w:rPr>
          <w:i/>
          <w:iCs/>
        </w:rPr>
        <w:t>Prosedur Penelitian …,</w:t>
      </w:r>
      <w:r w:rsidR="00406079">
        <w:t xml:space="preserve"> h. </w:t>
      </w:r>
      <w:bookmarkEnd w:id="0"/>
      <w:bookmarkEnd w:id="1"/>
      <w:r w:rsidR="00406079">
        <w:t>29</w:t>
      </w:r>
    </w:p>
  </w:footnote>
  <w:footnote w:id="4">
    <w:p w:rsidR="00FC3BE3" w:rsidRPr="00E42E9C" w:rsidRDefault="00FC3BE3" w:rsidP="006373EA">
      <w:pPr>
        <w:pStyle w:val="FootnoteText"/>
        <w:ind w:firstLine="567"/>
        <w:jc w:val="both"/>
      </w:pPr>
      <w:r>
        <w:rPr>
          <w:rStyle w:val="FootnoteReference"/>
        </w:rPr>
        <w:footnoteRef/>
      </w:r>
      <w:r>
        <w:t xml:space="preserve"> </w:t>
      </w:r>
      <w:r w:rsidR="006373EA">
        <w:t>Lexy Moleong,</w:t>
      </w:r>
      <w:r w:rsidR="006373EA">
        <w:rPr>
          <w:i/>
          <w:iCs/>
        </w:rPr>
        <w:t xml:space="preserve"> Metode Penelitian Kualitatif,</w:t>
      </w:r>
      <w:r w:rsidR="006373EA">
        <w:t xml:space="preserve"> (Bandung: Remaja Rosdakarya, 2002),</w:t>
      </w:r>
      <w:r w:rsidR="00E42E9C">
        <w:t xml:space="preserve"> h. 21</w:t>
      </w:r>
    </w:p>
  </w:footnote>
  <w:footnote w:id="5">
    <w:p w:rsidR="006373EA" w:rsidRDefault="006373EA" w:rsidP="006373EA">
      <w:pPr>
        <w:pStyle w:val="FootnoteText"/>
        <w:ind w:firstLine="540"/>
        <w:jc w:val="both"/>
      </w:pPr>
      <w:r>
        <w:rPr>
          <w:rStyle w:val="FootnoteReference"/>
        </w:rPr>
        <w:footnoteRef/>
      </w:r>
      <w:r>
        <w:t xml:space="preserve"> Ahmad Tanzeh dan Suyitno, </w:t>
      </w:r>
      <w:r>
        <w:rPr>
          <w:i/>
          <w:iCs/>
        </w:rPr>
        <w:t>Dasar-Dasar Penelitian,</w:t>
      </w:r>
      <w:r>
        <w:t xml:space="preserve"> (Surabaya: Lembaga Kajian Agama dan Filsafat (eLKAF), 2006), hal. 45</w:t>
      </w:r>
    </w:p>
  </w:footnote>
  <w:footnote w:id="6">
    <w:p w:rsidR="00B4275C" w:rsidRDefault="00B4275C" w:rsidP="00B07A4B">
      <w:pPr>
        <w:pStyle w:val="FootnoteText"/>
        <w:ind w:firstLine="567"/>
        <w:jc w:val="both"/>
      </w:pPr>
      <w:r>
        <w:rPr>
          <w:rStyle w:val="FootnoteReference"/>
        </w:rPr>
        <w:footnoteRef/>
      </w:r>
      <w:r>
        <w:t xml:space="preserve"> Arikunto, </w:t>
      </w:r>
      <w:r w:rsidR="00E42E9C">
        <w:rPr>
          <w:i/>
          <w:iCs/>
        </w:rPr>
        <w:t>Prosedur Penelitian …,</w:t>
      </w:r>
      <w:r w:rsidR="00E42E9C">
        <w:t xml:space="preserve"> h. </w:t>
      </w:r>
      <w:r>
        <w:t>130</w:t>
      </w:r>
    </w:p>
  </w:footnote>
  <w:footnote w:id="7">
    <w:p w:rsidR="00F6034C" w:rsidRDefault="00F6034C" w:rsidP="00B07A4B">
      <w:pPr>
        <w:pStyle w:val="FootnoteText"/>
        <w:ind w:firstLine="567"/>
        <w:jc w:val="both"/>
      </w:pPr>
      <w:r>
        <w:rPr>
          <w:rStyle w:val="FootnoteReference"/>
        </w:rPr>
        <w:footnoteRef/>
      </w:r>
      <w:r w:rsidR="00BE70FC">
        <w:t xml:space="preserve"> </w:t>
      </w:r>
      <w:r w:rsidRPr="009F4159">
        <w:t xml:space="preserve">Asrof Syafi’i, </w:t>
      </w:r>
      <w:r w:rsidRPr="009F4159">
        <w:rPr>
          <w:i/>
          <w:iCs/>
        </w:rPr>
        <w:t xml:space="preserve">Metodologi </w:t>
      </w:r>
      <w:r>
        <w:rPr>
          <w:i/>
          <w:iCs/>
        </w:rPr>
        <w:t>Penelitian</w:t>
      </w:r>
      <w:r w:rsidRPr="009F4159">
        <w:rPr>
          <w:i/>
          <w:iCs/>
        </w:rPr>
        <w:t xml:space="preserve"> Pendidikan, </w:t>
      </w:r>
      <w:r w:rsidRPr="009F4159">
        <w:t>(Surabaya: eLKAF, 2005), h. 134</w:t>
      </w:r>
    </w:p>
  </w:footnote>
  <w:footnote w:id="8">
    <w:p w:rsidR="00F6034C" w:rsidRDefault="00F6034C" w:rsidP="00B07A4B">
      <w:pPr>
        <w:pStyle w:val="FootnoteText"/>
        <w:ind w:firstLine="567"/>
        <w:jc w:val="both"/>
      </w:pPr>
      <w:r>
        <w:rPr>
          <w:rStyle w:val="FootnoteReference"/>
        </w:rPr>
        <w:footnoteRef/>
      </w:r>
      <w:r w:rsidR="00BE70FC">
        <w:rPr>
          <w:i/>
          <w:iCs/>
        </w:rPr>
        <w:t xml:space="preserve"> </w:t>
      </w:r>
      <w:r w:rsidRPr="009F4159">
        <w:rPr>
          <w:i/>
          <w:iCs/>
        </w:rPr>
        <w:t xml:space="preserve">Ibid., </w:t>
      </w:r>
      <w:r w:rsidRPr="009F4159">
        <w:t>h. 136</w:t>
      </w:r>
    </w:p>
  </w:footnote>
  <w:footnote w:id="9">
    <w:p w:rsidR="00F6034C" w:rsidRDefault="00F6034C" w:rsidP="00B07A4B">
      <w:pPr>
        <w:pStyle w:val="FootnoteText"/>
        <w:ind w:firstLine="567"/>
        <w:jc w:val="both"/>
      </w:pPr>
      <w:r>
        <w:rPr>
          <w:rStyle w:val="FootnoteReference"/>
        </w:rPr>
        <w:footnoteRef/>
      </w:r>
      <w:r w:rsidR="00BE70FC">
        <w:t xml:space="preserve"> </w:t>
      </w:r>
      <w:r>
        <w:t>Amirul Hadi dan Haryono,</w:t>
      </w:r>
      <w:r>
        <w:rPr>
          <w:i/>
        </w:rPr>
        <w:t xml:space="preserve"> Metodologi Penelitian Pendidikan,</w:t>
      </w:r>
      <w:r>
        <w:t xml:space="preserve"> (Bandung: Pustaka Setia, 2005), h. 202</w:t>
      </w:r>
    </w:p>
  </w:footnote>
  <w:footnote w:id="10">
    <w:p w:rsidR="00BE70FC" w:rsidRDefault="00BE70FC" w:rsidP="00B07A4B">
      <w:pPr>
        <w:pStyle w:val="FootnoteText"/>
        <w:ind w:firstLine="567"/>
        <w:jc w:val="both"/>
      </w:pPr>
      <w:r>
        <w:rPr>
          <w:rStyle w:val="FootnoteReference"/>
        </w:rPr>
        <w:footnoteRef/>
      </w:r>
      <w:r>
        <w:t xml:space="preserve"> </w:t>
      </w:r>
      <w:r w:rsidRPr="009F4159">
        <w:t xml:space="preserve">Sugiyono, </w:t>
      </w:r>
      <w:r w:rsidRPr="009F4159">
        <w:rPr>
          <w:i/>
          <w:iCs/>
        </w:rPr>
        <w:t xml:space="preserve">Statistik Untuk </w:t>
      </w:r>
      <w:r>
        <w:rPr>
          <w:i/>
          <w:iCs/>
        </w:rPr>
        <w:t>Penelitian</w:t>
      </w:r>
      <w:r w:rsidRPr="009F4159">
        <w:rPr>
          <w:i/>
          <w:iCs/>
        </w:rPr>
        <w:t xml:space="preserve">, </w:t>
      </w:r>
      <w:r w:rsidRPr="009F4159">
        <w:t>(Bandung: Alfabeta, 1999), h</w:t>
      </w:r>
      <w:r>
        <w:t>. 56</w:t>
      </w:r>
    </w:p>
  </w:footnote>
  <w:footnote w:id="11">
    <w:p w:rsidR="00BE70FC" w:rsidRDefault="00BE70FC" w:rsidP="00B07A4B">
      <w:pPr>
        <w:pStyle w:val="FootnoteText"/>
        <w:ind w:firstLine="567"/>
        <w:jc w:val="both"/>
      </w:pPr>
      <w:r>
        <w:rPr>
          <w:rStyle w:val="FootnoteReference"/>
        </w:rPr>
        <w:footnoteRef/>
      </w:r>
      <w:r>
        <w:t xml:space="preserve"> S. Nasution,</w:t>
      </w:r>
      <w:r>
        <w:rPr>
          <w:i/>
        </w:rPr>
        <w:t xml:space="preserve"> </w:t>
      </w:r>
      <w:bookmarkStart w:id="4" w:name="OLE_LINK19"/>
      <w:bookmarkStart w:id="5" w:name="OLE_LINK20"/>
      <w:r>
        <w:rPr>
          <w:i/>
        </w:rPr>
        <w:t xml:space="preserve">Metode Research </w:t>
      </w:r>
      <w:bookmarkEnd w:id="4"/>
      <w:bookmarkEnd w:id="5"/>
      <w:r>
        <w:rPr>
          <w:i/>
        </w:rPr>
        <w:t>Penelitian Ilmiah,</w:t>
      </w:r>
      <w:r>
        <w:t xml:space="preserve"> (Jakarta: Bumi Aksara, 2003), h. 48</w:t>
      </w:r>
    </w:p>
  </w:footnote>
  <w:footnote w:id="12">
    <w:p w:rsidR="00357864" w:rsidRDefault="00357864" w:rsidP="00B07A4B">
      <w:pPr>
        <w:pStyle w:val="FootnoteText"/>
        <w:ind w:firstLine="567"/>
        <w:jc w:val="both"/>
      </w:pPr>
      <w:r>
        <w:rPr>
          <w:rStyle w:val="FootnoteReference"/>
        </w:rPr>
        <w:footnoteRef/>
      </w:r>
      <w:r>
        <w:t xml:space="preserve"> </w:t>
      </w:r>
      <w:r w:rsidRPr="009F4159">
        <w:t xml:space="preserve">Sumardi Suryasubrata, </w:t>
      </w:r>
      <w:r w:rsidRPr="009F4159">
        <w:rPr>
          <w:i/>
          <w:iCs/>
        </w:rPr>
        <w:t xml:space="preserve">Metodologi </w:t>
      </w:r>
      <w:r>
        <w:rPr>
          <w:i/>
          <w:iCs/>
        </w:rPr>
        <w:t>Penelitian</w:t>
      </w:r>
      <w:r w:rsidRPr="009F4159">
        <w:rPr>
          <w:i/>
          <w:iCs/>
        </w:rPr>
        <w:t xml:space="preserve">, </w:t>
      </w:r>
      <w:r w:rsidRPr="009F4159">
        <w:t xml:space="preserve">(Jakarta: </w:t>
      </w:r>
      <w:r>
        <w:t>Raja Grafindo Persada, 2006), h</w:t>
      </w:r>
      <w:r w:rsidRPr="009F4159">
        <w:t>. 25</w:t>
      </w:r>
    </w:p>
  </w:footnote>
  <w:footnote w:id="13">
    <w:p w:rsidR="00357864" w:rsidRDefault="00357864" w:rsidP="00B07A4B">
      <w:pPr>
        <w:pStyle w:val="FootnoteText"/>
        <w:ind w:firstLine="567"/>
        <w:jc w:val="both"/>
      </w:pPr>
      <w:r>
        <w:rPr>
          <w:rStyle w:val="FootnoteReference"/>
        </w:rPr>
        <w:footnoteRef/>
      </w:r>
      <w:r w:rsidR="0001183C">
        <w:t xml:space="preserve"> </w:t>
      </w:r>
      <w:r w:rsidRPr="009F4159">
        <w:t xml:space="preserve">Nana Sudjana, </w:t>
      </w:r>
      <w:r w:rsidRPr="009F4159">
        <w:rPr>
          <w:i/>
          <w:iCs/>
        </w:rPr>
        <w:t xml:space="preserve">Tuntunan Penyusunan Karya Ilmiah, </w:t>
      </w:r>
      <w:r w:rsidRPr="009F4159">
        <w:t>(Bandung: Sinar Baru Algesindo, 1999), h. 24</w:t>
      </w:r>
    </w:p>
  </w:footnote>
  <w:footnote w:id="14">
    <w:p w:rsidR="00B84DE9" w:rsidRDefault="00B84DE9" w:rsidP="00B07A4B">
      <w:pPr>
        <w:pStyle w:val="FootnoteText"/>
        <w:ind w:firstLine="567"/>
        <w:jc w:val="both"/>
      </w:pPr>
      <w:r>
        <w:rPr>
          <w:rStyle w:val="FootnoteReference"/>
        </w:rPr>
        <w:footnoteRef/>
      </w:r>
      <w:r w:rsidR="0001183C">
        <w:t xml:space="preserve"> </w:t>
      </w:r>
      <w:r>
        <w:t xml:space="preserve">Arikunto, </w:t>
      </w:r>
      <w:r w:rsidRPr="009F4159">
        <w:rPr>
          <w:i/>
          <w:iCs/>
        </w:rPr>
        <w:t>Prosedur</w:t>
      </w:r>
      <w:r>
        <w:rPr>
          <w:i/>
          <w:iCs/>
        </w:rPr>
        <w:t xml:space="preserve"> Penelitian ..</w:t>
      </w:r>
      <w:r w:rsidRPr="009F4159">
        <w:rPr>
          <w:i/>
          <w:iCs/>
        </w:rPr>
        <w:t>.</w:t>
      </w:r>
      <w:r w:rsidRPr="009F4159">
        <w:t xml:space="preserve">, h. </w:t>
      </w:r>
      <w:r>
        <w:t>114</w:t>
      </w:r>
    </w:p>
  </w:footnote>
  <w:footnote w:id="15">
    <w:p w:rsidR="0001183C" w:rsidRDefault="0001183C" w:rsidP="00B07A4B">
      <w:pPr>
        <w:pStyle w:val="FootnoteText"/>
        <w:ind w:firstLine="567"/>
        <w:jc w:val="both"/>
      </w:pPr>
      <w:r>
        <w:rPr>
          <w:rStyle w:val="FootnoteReference"/>
        </w:rPr>
        <w:footnoteRef/>
      </w:r>
      <w:r>
        <w:t xml:space="preserve"> Burhan Bungin,</w:t>
      </w:r>
      <w:r>
        <w:rPr>
          <w:i/>
        </w:rPr>
        <w:t xml:space="preserve"> Metodologi Penelitian Kuantitatif,</w:t>
      </w:r>
      <w:r>
        <w:t xml:space="preserve"> (Jakarta: Kencana, 2006), h. 122</w:t>
      </w:r>
    </w:p>
  </w:footnote>
  <w:footnote w:id="16">
    <w:p w:rsidR="00B84DE9" w:rsidRDefault="00B84DE9" w:rsidP="00B07A4B">
      <w:pPr>
        <w:pStyle w:val="FootnoteText"/>
        <w:ind w:firstLine="567"/>
        <w:jc w:val="both"/>
      </w:pPr>
      <w:r>
        <w:rPr>
          <w:rStyle w:val="FootnoteReference"/>
        </w:rPr>
        <w:footnoteRef/>
      </w:r>
      <w:r w:rsidR="00884927">
        <w:rPr>
          <w:i/>
        </w:rPr>
        <w:t xml:space="preserve"> </w:t>
      </w:r>
      <w:r>
        <w:rPr>
          <w:i/>
        </w:rPr>
        <w:t>Ibid.,</w:t>
      </w:r>
      <w:r>
        <w:t xml:space="preserve"> h. 132</w:t>
      </w:r>
    </w:p>
  </w:footnote>
  <w:footnote w:id="17">
    <w:p w:rsidR="009E7738" w:rsidRDefault="009E7738" w:rsidP="00B07A4B">
      <w:pPr>
        <w:pStyle w:val="FootnoteText"/>
        <w:ind w:firstLine="567"/>
        <w:jc w:val="both"/>
      </w:pPr>
      <w:r>
        <w:rPr>
          <w:rStyle w:val="FootnoteReference"/>
        </w:rPr>
        <w:footnoteRef/>
      </w:r>
      <w:r>
        <w:t xml:space="preserve"> Nasution,</w:t>
      </w:r>
      <w:r>
        <w:rPr>
          <w:i/>
        </w:rPr>
        <w:t xml:space="preserve"> Metode Research …,</w:t>
      </w:r>
      <w:r>
        <w:t xml:space="preserve"> h. 128</w:t>
      </w:r>
    </w:p>
  </w:footnote>
  <w:footnote w:id="18">
    <w:p w:rsidR="009E7738" w:rsidRPr="009E7738" w:rsidRDefault="009E7738" w:rsidP="00B07A4B">
      <w:pPr>
        <w:pStyle w:val="FootnoteText"/>
        <w:ind w:firstLine="567"/>
        <w:jc w:val="both"/>
      </w:pPr>
      <w:r>
        <w:rPr>
          <w:rStyle w:val="FootnoteReference"/>
        </w:rPr>
        <w:footnoteRef/>
      </w:r>
      <w:r>
        <w:t xml:space="preserve"> Moleong,</w:t>
      </w:r>
      <w:r>
        <w:rPr>
          <w:i/>
          <w:iCs/>
        </w:rPr>
        <w:t xml:space="preserve"> Metode Penelitian …,</w:t>
      </w:r>
      <w:r>
        <w:t xml:space="preserve"> h. 186</w:t>
      </w:r>
    </w:p>
  </w:footnote>
  <w:footnote w:id="19">
    <w:p w:rsidR="009A16F3" w:rsidRPr="009A16F3" w:rsidRDefault="009A16F3" w:rsidP="00B07A4B">
      <w:pPr>
        <w:pStyle w:val="FootnoteText"/>
        <w:ind w:firstLine="567"/>
        <w:jc w:val="both"/>
        <w:rPr>
          <w:iCs/>
        </w:rPr>
      </w:pPr>
      <w:r>
        <w:rPr>
          <w:rStyle w:val="FootnoteReference"/>
        </w:rPr>
        <w:footnoteRef/>
      </w:r>
      <w:r>
        <w:t xml:space="preserve"> Nasution, </w:t>
      </w:r>
      <w:r>
        <w:rPr>
          <w:i/>
        </w:rPr>
        <w:t>Metode Research …,</w:t>
      </w:r>
      <w:r>
        <w:rPr>
          <w:iCs/>
        </w:rPr>
        <w:t xml:space="preserve"> h. 113</w:t>
      </w:r>
    </w:p>
  </w:footnote>
  <w:footnote w:id="20">
    <w:p w:rsidR="005E7E17" w:rsidRDefault="005E7E17" w:rsidP="00B07A4B">
      <w:pPr>
        <w:pStyle w:val="FootnoteText"/>
        <w:ind w:firstLine="567"/>
        <w:jc w:val="both"/>
      </w:pPr>
      <w:r>
        <w:rPr>
          <w:rStyle w:val="FootnoteReference"/>
        </w:rPr>
        <w:footnoteRef/>
      </w:r>
      <w:r>
        <w:t xml:space="preserve"> Nazir, </w:t>
      </w:r>
      <w:r>
        <w:rPr>
          <w:i/>
          <w:iCs/>
        </w:rPr>
        <w:t xml:space="preserve">Metodologi Penelitian, </w:t>
      </w:r>
      <w:r>
        <w:t xml:space="preserve">(Jakarta: Ghalia Indonesia, 1988), h. 212 </w:t>
      </w:r>
    </w:p>
  </w:footnote>
  <w:footnote w:id="21">
    <w:p w:rsidR="005E7E17" w:rsidRDefault="005E7E17" w:rsidP="00B07A4B">
      <w:pPr>
        <w:pStyle w:val="FootnoteText"/>
        <w:ind w:firstLine="567"/>
        <w:jc w:val="both"/>
      </w:pPr>
      <w:r>
        <w:rPr>
          <w:rStyle w:val="FootnoteReference"/>
        </w:rPr>
        <w:footnoteRef/>
      </w:r>
      <w:r>
        <w:t xml:space="preserve"> Moleong, </w:t>
      </w:r>
      <w:r>
        <w:rPr>
          <w:i/>
          <w:iCs/>
        </w:rPr>
        <w:t>Metodologi Penelitian ...,</w:t>
      </w:r>
      <w:r>
        <w:t xml:space="preserve"> h. 166</w:t>
      </w:r>
    </w:p>
  </w:footnote>
  <w:footnote w:id="22">
    <w:p w:rsidR="00823C3C" w:rsidRPr="00823C3C" w:rsidRDefault="00823C3C" w:rsidP="00B07A4B">
      <w:pPr>
        <w:pStyle w:val="FootnoteText"/>
        <w:ind w:firstLine="567"/>
        <w:jc w:val="both"/>
      </w:pPr>
      <w:r>
        <w:rPr>
          <w:rStyle w:val="FootnoteReference"/>
        </w:rPr>
        <w:footnoteRef/>
      </w:r>
      <w:r>
        <w:t xml:space="preserve"> Arikunto,</w:t>
      </w:r>
      <w:r>
        <w:rPr>
          <w:i/>
          <w:iCs/>
        </w:rPr>
        <w:t xml:space="preserve"> Prosedur Penelitian …,</w:t>
      </w:r>
      <w:r>
        <w:t xml:space="preserve"> h. 157</w:t>
      </w:r>
    </w:p>
  </w:footnote>
  <w:footnote w:id="23">
    <w:p w:rsidR="00877F65" w:rsidRDefault="00877F65" w:rsidP="00B07A4B">
      <w:pPr>
        <w:pStyle w:val="FootnoteText"/>
        <w:ind w:firstLine="567"/>
        <w:jc w:val="both"/>
      </w:pPr>
      <w:r>
        <w:rPr>
          <w:rStyle w:val="FootnoteReference"/>
        </w:rPr>
        <w:footnoteRef/>
      </w:r>
      <w:r>
        <w:t xml:space="preserve"> </w:t>
      </w:r>
      <w:r w:rsidR="001B21F0">
        <w:rPr>
          <w:i/>
          <w:iCs/>
        </w:rPr>
        <w:t>Ibid.,</w:t>
      </w:r>
      <w:r>
        <w:rPr>
          <w:i/>
          <w:iCs/>
        </w:rPr>
        <w:t xml:space="preserve"> </w:t>
      </w:r>
      <w:r>
        <w:t>h. 231</w:t>
      </w:r>
    </w:p>
  </w:footnote>
  <w:footnote w:id="24">
    <w:p w:rsidR="001B21F0" w:rsidRPr="000D4C86" w:rsidRDefault="001B21F0" w:rsidP="00B07A4B">
      <w:pPr>
        <w:pStyle w:val="FootnoteText"/>
        <w:ind w:firstLine="567"/>
        <w:jc w:val="both"/>
      </w:pPr>
      <w:r>
        <w:rPr>
          <w:rStyle w:val="FootnoteReference"/>
        </w:rPr>
        <w:footnoteRef/>
      </w:r>
      <w:r>
        <w:t xml:space="preserve"> </w:t>
      </w:r>
      <w:r w:rsidR="000D4C86">
        <w:t>Mardalis,</w:t>
      </w:r>
      <w:r w:rsidR="000D4C86">
        <w:rPr>
          <w:i/>
          <w:iCs/>
        </w:rPr>
        <w:t xml:space="preserve"> Metode Penelitian Suatu Pendekatan Proposal,</w:t>
      </w:r>
      <w:r w:rsidR="000D4C86">
        <w:t xml:space="preserve"> (Jakarta: Bumi Aksara, 2003),      h. 60</w:t>
      </w:r>
    </w:p>
  </w:footnote>
  <w:footnote w:id="25">
    <w:p w:rsidR="00721CA0" w:rsidRDefault="00721CA0" w:rsidP="00B07A4B">
      <w:pPr>
        <w:pStyle w:val="FootnoteText"/>
        <w:ind w:firstLine="567"/>
        <w:jc w:val="both"/>
      </w:pPr>
      <w:r>
        <w:rPr>
          <w:rStyle w:val="FootnoteReference"/>
        </w:rPr>
        <w:footnoteRef/>
      </w:r>
      <w:r>
        <w:t xml:space="preserve"> M. Iqbal Hasan,</w:t>
      </w:r>
      <w:r>
        <w:rPr>
          <w:i/>
        </w:rPr>
        <w:t xml:space="preserve"> Metodologi Penelitian dan Aplikasinya,</w:t>
      </w:r>
      <w:r>
        <w:t xml:space="preserve"> (Jakarta: Ghalia Indonesia, 2002),  h. 97</w:t>
      </w:r>
    </w:p>
  </w:footnote>
  <w:footnote w:id="26">
    <w:p w:rsidR="00721CA0" w:rsidRPr="00BE7F8D" w:rsidRDefault="00721CA0" w:rsidP="0053797C">
      <w:pPr>
        <w:pStyle w:val="FootnoteText"/>
        <w:ind w:firstLine="567"/>
        <w:jc w:val="both"/>
      </w:pPr>
      <w:r>
        <w:rPr>
          <w:rStyle w:val="FootnoteReference"/>
        </w:rPr>
        <w:footnoteRef/>
      </w:r>
      <w:r w:rsidR="0053797C">
        <w:t xml:space="preserve"> Nana Sujana,</w:t>
      </w:r>
      <w:r w:rsidR="0053797C">
        <w:rPr>
          <w:i/>
          <w:iCs/>
        </w:rPr>
        <w:t xml:space="preserve"> Tuntunan Penyusunan Karya Ilmiah: Makalah, Skripsi, Tesis, Disertasi,</w:t>
      </w:r>
      <w:r w:rsidR="0053797C">
        <w:t xml:space="preserve"> (Bandung: Sinar Baru Algesindo, 2001), h. 76-77</w:t>
      </w:r>
    </w:p>
  </w:footnote>
  <w:footnote w:id="27">
    <w:p w:rsidR="00721CA0" w:rsidRPr="0053797C" w:rsidRDefault="00721CA0" w:rsidP="0053797C">
      <w:pPr>
        <w:pStyle w:val="FootnoteText"/>
        <w:ind w:firstLine="567"/>
        <w:jc w:val="both"/>
      </w:pPr>
      <w:r>
        <w:rPr>
          <w:rStyle w:val="FootnoteReference"/>
        </w:rPr>
        <w:footnoteRef/>
      </w:r>
      <w:r w:rsidR="0053797C">
        <w:t xml:space="preserve"> </w:t>
      </w:r>
      <w:r w:rsidR="0053797C">
        <w:rPr>
          <w:i/>
          <w:iCs/>
        </w:rPr>
        <w:t>Ibid.,</w:t>
      </w:r>
      <w:r w:rsidR="0053797C">
        <w:t xml:space="preserve"> h. 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50" w:rsidRDefault="001B5036">
    <w:pPr>
      <w:pStyle w:val="Header"/>
      <w:jc w:val="right"/>
    </w:pPr>
    <w:fldSimple w:instr=" PAGE   \* MERGEFORMAT ">
      <w:r w:rsidR="00EB5699">
        <w:rPr>
          <w:noProof/>
        </w:rPr>
        <w:t>68</w:t>
      </w:r>
    </w:fldSimple>
  </w:p>
  <w:p w:rsidR="00013650" w:rsidRDefault="000136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50" w:rsidRDefault="00B52D86" w:rsidP="00B52D86">
    <w:pPr>
      <w:pStyle w:val="Header"/>
      <w:tabs>
        <w:tab w:val="left" w:pos="510"/>
        <w:tab w:val="right" w:pos="8271"/>
      </w:tabs>
    </w:pPr>
    <w:r>
      <w:tab/>
    </w:r>
    <w:r>
      <w:tab/>
    </w:r>
    <w:r>
      <w:tab/>
    </w:r>
    <w:fldSimple w:instr=" PAGE   \* MERGEFORMAT ">
      <w:r w:rsidR="00EB5699">
        <w:rPr>
          <w:noProof/>
        </w:rPr>
        <w:t>61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50" w:rsidRDefault="00013650">
    <w:pPr>
      <w:pStyle w:val="Header"/>
      <w:jc w:val="right"/>
    </w:pPr>
  </w:p>
  <w:p w:rsidR="00013650" w:rsidRDefault="000136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1"/>
    <w:lvl w:ilvl="0">
      <w:start w:val="1"/>
      <w:numFmt w:val="lowerLetter"/>
      <w:lvlText w:val="%1."/>
      <w:lvlJc w:val="left"/>
      <w:pPr>
        <w:tabs>
          <w:tab w:val="num" w:pos="1080"/>
        </w:tabs>
        <w:ind w:left="1080" w:hanging="360"/>
      </w:pPr>
    </w:lvl>
  </w:abstractNum>
  <w:abstractNum w:abstractNumId="1">
    <w:nsid w:val="05815544"/>
    <w:multiLevelType w:val="hybridMultilevel"/>
    <w:tmpl w:val="D0FC0F18"/>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C81283"/>
    <w:multiLevelType w:val="hybridMultilevel"/>
    <w:tmpl w:val="5C36011A"/>
    <w:lvl w:ilvl="0" w:tplc="3864C5D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A30723C"/>
    <w:multiLevelType w:val="hybridMultilevel"/>
    <w:tmpl w:val="D8CA4944"/>
    <w:lvl w:ilvl="0" w:tplc="2710E1E0">
      <w:start w:val="1"/>
      <w:numFmt w:val="lowerLetter"/>
      <w:lvlText w:val="%1."/>
      <w:lvlJc w:val="left"/>
      <w:pPr>
        <w:tabs>
          <w:tab w:val="num" w:pos="1440"/>
        </w:tabs>
        <w:ind w:left="1440" w:hanging="360"/>
      </w:pPr>
      <w:rPr>
        <w:rFonts w:ascii="Times New Roman" w:eastAsia="Calibri" w:hAnsi="Times New Roman"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
    <w:nsid w:val="0C9138E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9EE79F6"/>
    <w:multiLevelType w:val="hybridMultilevel"/>
    <w:tmpl w:val="ACE0B450"/>
    <w:lvl w:ilvl="0" w:tplc="4A7277FE">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3756F17"/>
    <w:multiLevelType w:val="hybridMultilevel"/>
    <w:tmpl w:val="389AF036"/>
    <w:lvl w:ilvl="0" w:tplc="BBDED7F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C33540E"/>
    <w:multiLevelType w:val="hybridMultilevel"/>
    <w:tmpl w:val="4354780A"/>
    <w:lvl w:ilvl="0" w:tplc="0409000F">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2CE16016"/>
    <w:multiLevelType w:val="hybridMultilevel"/>
    <w:tmpl w:val="BFCEE184"/>
    <w:lvl w:ilvl="0" w:tplc="04090011">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9">
    <w:nsid w:val="34747A5F"/>
    <w:multiLevelType w:val="hybridMultilevel"/>
    <w:tmpl w:val="C0448124"/>
    <w:lvl w:ilvl="0" w:tplc="987E8C66">
      <w:start w:val="1"/>
      <w:numFmt w:val="decimal"/>
      <w:lvlText w:val="%1)"/>
      <w:lvlJc w:val="left"/>
      <w:pPr>
        <w:ind w:left="2340" w:hanging="360"/>
      </w:pPr>
      <w:rPr>
        <w:rFonts w:cs="Times New Roman"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0">
    <w:nsid w:val="3CD02BBE"/>
    <w:multiLevelType w:val="hybridMultilevel"/>
    <w:tmpl w:val="D8CA4944"/>
    <w:lvl w:ilvl="0" w:tplc="2710E1E0">
      <w:start w:val="1"/>
      <w:numFmt w:val="lowerLetter"/>
      <w:lvlText w:val="%1."/>
      <w:lvlJc w:val="left"/>
      <w:pPr>
        <w:tabs>
          <w:tab w:val="num" w:pos="1440"/>
        </w:tabs>
        <w:ind w:left="1440" w:hanging="360"/>
      </w:pPr>
      <w:rPr>
        <w:rFonts w:ascii="Times New Roman" w:eastAsia="Calibri" w:hAnsi="Times New Roman"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1">
    <w:nsid w:val="3F5E4900"/>
    <w:multiLevelType w:val="hybridMultilevel"/>
    <w:tmpl w:val="389AF036"/>
    <w:lvl w:ilvl="0" w:tplc="BBDED7F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418E2996"/>
    <w:multiLevelType w:val="hybridMultilevel"/>
    <w:tmpl w:val="131C6160"/>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48C33153"/>
    <w:multiLevelType w:val="hybridMultilevel"/>
    <w:tmpl w:val="464AD4C6"/>
    <w:lvl w:ilvl="0" w:tplc="7BC2250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4AED25E7"/>
    <w:multiLevelType w:val="hybridMultilevel"/>
    <w:tmpl w:val="D65AD6F4"/>
    <w:lvl w:ilvl="0" w:tplc="98265A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A6616"/>
    <w:multiLevelType w:val="hybridMultilevel"/>
    <w:tmpl w:val="D44E6F5E"/>
    <w:lvl w:ilvl="0" w:tplc="DE224C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7F653E9"/>
    <w:multiLevelType w:val="hybridMultilevel"/>
    <w:tmpl w:val="BFCEE184"/>
    <w:lvl w:ilvl="0" w:tplc="04090011">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7">
    <w:nsid w:val="70A4027F"/>
    <w:multiLevelType w:val="hybridMultilevel"/>
    <w:tmpl w:val="2E8E79EE"/>
    <w:lvl w:ilvl="0" w:tplc="AB66041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726150C4"/>
    <w:multiLevelType w:val="hybridMultilevel"/>
    <w:tmpl w:val="D44E6F5E"/>
    <w:lvl w:ilvl="0" w:tplc="DE224C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530136E"/>
    <w:multiLevelType w:val="hybridMultilevel"/>
    <w:tmpl w:val="65EA17DC"/>
    <w:lvl w:ilvl="0" w:tplc="5CBACC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4"/>
  </w:num>
  <w:num w:numId="2">
    <w:abstractNumId w:val="18"/>
  </w:num>
  <w:num w:numId="3">
    <w:abstractNumId w:val="15"/>
  </w:num>
  <w:num w:numId="4">
    <w:abstractNumId w:val="10"/>
  </w:num>
  <w:num w:numId="5">
    <w:abstractNumId w:val="3"/>
  </w:num>
  <w:num w:numId="6">
    <w:abstractNumId w:val="9"/>
  </w:num>
  <w:num w:numId="7">
    <w:abstractNumId w:val="13"/>
  </w:num>
  <w:num w:numId="8">
    <w:abstractNumId w:val="6"/>
  </w:num>
  <w:num w:numId="9">
    <w:abstractNumId w:val="2"/>
  </w:num>
  <w:num w:numId="10">
    <w:abstractNumId w:val="19"/>
  </w:num>
  <w:num w:numId="11">
    <w:abstractNumId w:val="17"/>
  </w:num>
  <w:num w:numId="12">
    <w:abstractNumId w:val="12"/>
  </w:num>
  <w:num w:numId="13">
    <w:abstractNumId w:val="16"/>
  </w:num>
  <w:num w:numId="14">
    <w:abstractNumId w:val="1"/>
  </w:num>
  <w:num w:numId="15">
    <w:abstractNumId w:val="7"/>
  </w:num>
  <w:num w:numId="16">
    <w:abstractNumId w:val="4"/>
  </w:num>
  <w:num w:numId="17">
    <w:abstractNumId w:val="5"/>
  </w:num>
  <w:num w:numId="18">
    <w:abstractNumId w:val="8"/>
  </w:num>
  <w:num w:numId="19">
    <w:abstractNumId w:val="11"/>
  </w:num>
  <w:num w:numId="20">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84726"/>
    <w:rsid w:val="0001183C"/>
    <w:rsid w:val="00013650"/>
    <w:rsid w:val="000346C5"/>
    <w:rsid w:val="00047053"/>
    <w:rsid w:val="00047F8A"/>
    <w:rsid w:val="0006612A"/>
    <w:rsid w:val="00084726"/>
    <w:rsid w:val="00085F81"/>
    <w:rsid w:val="0008725C"/>
    <w:rsid w:val="000964B0"/>
    <w:rsid w:val="00097B6A"/>
    <w:rsid w:val="000A02BD"/>
    <w:rsid w:val="000A3AD4"/>
    <w:rsid w:val="000B00CB"/>
    <w:rsid w:val="000D4C86"/>
    <w:rsid w:val="000E6EAF"/>
    <w:rsid w:val="000F1842"/>
    <w:rsid w:val="001106EC"/>
    <w:rsid w:val="001211BE"/>
    <w:rsid w:val="00134B93"/>
    <w:rsid w:val="001444A4"/>
    <w:rsid w:val="00161A48"/>
    <w:rsid w:val="00165763"/>
    <w:rsid w:val="00171C30"/>
    <w:rsid w:val="00176E2C"/>
    <w:rsid w:val="0018382B"/>
    <w:rsid w:val="001A4905"/>
    <w:rsid w:val="001B21F0"/>
    <w:rsid w:val="001B5036"/>
    <w:rsid w:val="001C1C74"/>
    <w:rsid w:val="001C3FCC"/>
    <w:rsid w:val="001D1A5A"/>
    <w:rsid w:val="001E1AC9"/>
    <w:rsid w:val="001E1AF0"/>
    <w:rsid w:val="001F4635"/>
    <w:rsid w:val="00202353"/>
    <w:rsid w:val="00204F7A"/>
    <w:rsid w:val="0021255B"/>
    <w:rsid w:val="00222EED"/>
    <w:rsid w:val="002256B7"/>
    <w:rsid w:val="0023626C"/>
    <w:rsid w:val="00237608"/>
    <w:rsid w:val="0024172D"/>
    <w:rsid w:val="00245174"/>
    <w:rsid w:val="00245888"/>
    <w:rsid w:val="00246993"/>
    <w:rsid w:val="00251075"/>
    <w:rsid w:val="00262D72"/>
    <w:rsid w:val="00272097"/>
    <w:rsid w:val="002721AB"/>
    <w:rsid w:val="002C6494"/>
    <w:rsid w:val="002D2AFF"/>
    <w:rsid w:val="002D3929"/>
    <w:rsid w:val="002D63E7"/>
    <w:rsid w:val="002D7F4F"/>
    <w:rsid w:val="002E2416"/>
    <w:rsid w:val="002E58F2"/>
    <w:rsid w:val="002E6868"/>
    <w:rsid w:val="002F0CCC"/>
    <w:rsid w:val="002F1505"/>
    <w:rsid w:val="003060A3"/>
    <w:rsid w:val="003136EB"/>
    <w:rsid w:val="00315877"/>
    <w:rsid w:val="00315D4B"/>
    <w:rsid w:val="0031671E"/>
    <w:rsid w:val="003210BB"/>
    <w:rsid w:val="00323A9A"/>
    <w:rsid w:val="00324289"/>
    <w:rsid w:val="00335CDB"/>
    <w:rsid w:val="00341DCC"/>
    <w:rsid w:val="00344B21"/>
    <w:rsid w:val="0035024F"/>
    <w:rsid w:val="00356398"/>
    <w:rsid w:val="00357864"/>
    <w:rsid w:val="00363919"/>
    <w:rsid w:val="00370569"/>
    <w:rsid w:val="00386360"/>
    <w:rsid w:val="003868E4"/>
    <w:rsid w:val="00397EA5"/>
    <w:rsid w:val="003A591C"/>
    <w:rsid w:val="003A7524"/>
    <w:rsid w:val="003B4BAE"/>
    <w:rsid w:val="003B7D83"/>
    <w:rsid w:val="003C1D33"/>
    <w:rsid w:val="003C32A3"/>
    <w:rsid w:val="003C537A"/>
    <w:rsid w:val="003C5481"/>
    <w:rsid w:val="003E4418"/>
    <w:rsid w:val="004009B4"/>
    <w:rsid w:val="004047F7"/>
    <w:rsid w:val="00406079"/>
    <w:rsid w:val="004075CF"/>
    <w:rsid w:val="004203DD"/>
    <w:rsid w:val="00423022"/>
    <w:rsid w:val="004309A7"/>
    <w:rsid w:val="00437DF5"/>
    <w:rsid w:val="004507D1"/>
    <w:rsid w:val="0046255F"/>
    <w:rsid w:val="00482E12"/>
    <w:rsid w:val="00485B8B"/>
    <w:rsid w:val="004913DC"/>
    <w:rsid w:val="00495718"/>
    <w:rsid w:val="00496CC2"/>
    <w:rsid w:val="004A3BCC"/>
    <w:rsid w:val="004B29BB"/>
    <w:rsid w:val="004B681D"/>
    <w:rsid w:val="004C3864"/>
    <w:rsid w:val="004D3F00"/>
    <w:rsid w:val="004E6D57"/>
    <w:rsid w:val="004E77F0"/>
    <w:rsid w:val="004F30CF"/>
    <w:rsid w:val="004F437C"/>
    <w:rsid w:val="004F75A4"/>
    <w:rsid w:val="00507111"/>
    <w:rsid w:val="00511894"/>
    <w:rsid w:val="0051491A"/>
    <w:rsid w:val="00515C0F"/>
    <w:rsid w:val="00517522"/>
    <w:rsid w:val="00523695"/>
    <w:rsid w:val="0053797C"/>
    <w:rsid w:val="00544062"/>
    <w:rsid w:val="00550BA5"/>
    <w:rsid w:val="00553E6B"/>
    <w:rsid w:val="005542D8"/>
    <w:rsid w:val="00562917"/>
    <w:rsid w:val="00583566"/>
    <w:rsid w:val="00587528"/>
    <w:rsid w:val="00593ED5"/>
    <w:rsid w:val="005A1461"/>
    <w:rsid w:val="005A227B"/>
    <w:rsid w:val="005A2CD4"/>
    <w:rsid w:val="005B021F"/>
    <w:rsid w:val="005B24AA"/>
    <w:rsid w:val="005B4BB9"/>
    <w:rsid w:val="005C47DC"/>
    <w:rsid w:val="005D1CD1"/>
    <w:rsid w:val="005D2D2A"/>
    <w:rsid w:val="005D77F3"/>
    <w:rsid w:val="005E4754"/>
    <w:rsid w:val="005E7E17"/>
    <w:rsid w:val="006015EA"/>
    <w:rsid w:val="006112A9"/>
    <w:rsid w:val="00614616"/>
    <w:rsid w:val="00630EE9"/>
    <w:rsid w:val="006373EA"/>
    <w:rsid w:val="006445C5"/>
    <w:rsid w:val="00645648"/>
    <w:rsid w:val="006624D1"/>
    <w:rsid w:val="00662F11"/>
    <w:rsid w:val="006650C0"/>
    <w:rsid w:val="006712CB"/>
    <w:rsid w:val="00672F81"/>
    <w:rsid w:val="00694184"/>
    <w:rsid w:val="006B1792"/>
    <w:rsid w:val="006B2938"/>
    <w:rsid w:val="006B5683"/>
    <w:rsid w:val="006C77C2"/>
    <w:rsid w:val="006C7907"/>
    <w:rsid w:val="006E3893"/>
    <w:rsid w:val="006F7AE0"/>
    <w:rsid w:val="007012DA"/>
    <w:rsid w:val="00721CA0"/>
    <w:rsid w:val="00721D8E"/>
    <w:rsid w:val="007232F9"/>
    <w:rsid w:val="00731A53"/>
    <w:rsid w:val="007354A2"/>
    <w:rsid w:val="007546E5"/>
    <w:rsid w:val="007624EF"/>
    <w:rsid w:val="00765205"/>
    <w:rsid w:val="007753B9"/>
    <w:rsid w:val="00783897"/>
    <w:rsid w:val="00795888"/>
    <w:rsid w:val="007B4065"/>
    <w:rsid w:val="007D54A2"/>
    <w:rsid w:val="007E283E"/>
    <w:rsid w:val="007E5F0B"/>
    <w:rsid w:val="007F21E7"/>
    <w:rsid w:val="007F551B"/>
    <w:rsid w:val="00801713"/>
    <w:rsid w:val="00805F4B"/>
    <w:rsid w:val="00823C3C"/>
    <w:rsid w:val="00837F9F"/>
    <w:rsid w:val="00847EC9"/>
    <w:rsid w:val="008552CA"/>
    <w:rsid w:val="00857336"/>
    <w:rsid w:val="008710B5"/>
    <w:rsid w:val="00877F65"/>
    <w:rsid w:val="00881AFA"/>
    <w:rsid w:val="008822C8"/>
    <w:rsid w:val="00884927"/>
    <w:rsid w:val="00887EE7"/>
    <w:rsid w:val="00896199"/>
    <w:rsid w:val="00896A85"/>
    <w:rsid w:val="008A06F5"/>
    <w:rsid w:val="008A2450"/>
    <w:rsid w:val="008A55B2"/>
    <w:rsid w:val="008A60E2"/>
    <w:rsid w:val="008D2D1E"/>
    <w:rsid w:val="008D4755"/>
    <w:rsid w:val="008E0321"/>
    <w:rsid w:val="008E2D85"/>
    <w:rsid w:val="008E62DE"/>
    <w:rsid w:val="008F1E1C"/>
    <w:rsid w:val="0091237B"/>
    <w:rsid w:val="0091325E"/>
    <w:rsid w:val="00914DF9"/>
    <w:rsid w:val="009314C6"/>
    <w:rsid w:val="0093561A"/>
    <w:rsid w:val="00956D2A"/>
    <w:rsid w:val="009779B8"/>
    <w:rsid w:val="009868F3"/>
    <w:rsid w:val="0099360F"/>
    <w:rsid w:val="00995C02"/>
    <w:rsid w:val="00996B31"/>
    <w:rsid w:val="009A16F3"/>
    <w:rsid w:val="009A2F59"/>
    <w:rsid w:val="009C130C"/>
    <w:rsid w:val="009D2DC7"/>
    <w:rsid w:val="009E0F96"/>
    <w:rsid w:val="009E20DC"/>
    <w:rsid w:val="009E726A"/>
    <w:rsid w:val="009E7738"/>
    <w:rsid w:val="009F7BCD"/>
    <w:rsid w:val="00A00C31"/>
    <w:rsid w:val="00A06EC5"/>
    <w:rsid w:val="00A11BF0"/>
    <w:rsid w:val="00A16EDE"/>
    <w:rsid w:val="00A20725"/>
    <w:rsid w:val="00A226A0"/>
    <w:rsid w:val="00A543FF"/>
    <w:rsid w:val="00A804E7"/>
    <w:rsid w:val="00A821B9"/>
    <w:rsid w:val="00A834B0"/>
    <w:rsid w:val="00A83B81"/>
    <w:rsid w:val="00A85E13"/>
    <w:rsid w:val="00A90E53"/>
    <w:rsid w:val="00AA7D4C"/>
    <w:rsid w:val="00AB0097"/>
    <w:rsid w:val="00AB52D5"/>
    <w:rsid w:val="00AD53F2"/>
    <w:rsid w:val="00AE0705"/>
    <w:rsid w:val="00AE7559"/>
    <w:rsid w:val="00AF29E1"/>
    <w:rsid w:val="00B01A9E"/>
    <w:rsid w:val="00B0356D"/>
    <w:rsid w:val="00B05E2A"/>
    <w:rsid w:val="00B07A4B"/>
    <w:rsid w:val="00B10C50"/>
    <w:rsid w:val="00B222C6"/>
    <w:rsid w:val="00B2588B"/>
    <w:rsid w:val="00B4275C"/>
    <w:rsid w:val="00B52620"/>
    <w:rsid w:val="00B52D86"/>
    <w:rsid w:val="00B6367B"/>
    <w:rsid w:val="00B64059"/>
    <w:rsid w:val="00B70266"/>
    <w:rsid w:val="00B84DE9"/>
    <w:rsid w:val="00B879D1"/>
    <w:rsid w:val="00B90F4A"/>
    <w:rsid w:val="00B929A7"/>
    <w:rsid w:val="00BA6DCD"/>
    <w:rsid w:val="00BC2638"/>
    <w:rsid w:val="00BD176B"/>
    <w:rsid w:val="00BE0580"/>
    <w:rsid w:val="00BE70FC"/>
    <w:rsid w:val="00BE7F6F"/>
    <w:rsid w:val="00BF27E8"/>
    <w:rsid w:val="00BF2CB2"/>
    <w:rsid w:val="00BF2D08"/>
    <w:rsid w:val="00C01325"/>
    <w:rsid w:val="00C022CF"/>
    <w:rsid w:val="00C050C3"/>
    <w:rsid w:val="00C0632B"/>
    <w:rsid w:val="00C14324"/>
    <w:rsid w:val="00C447BC"/>
    <w:rsid w:val="00C47363"/>
    <w:rsid w:val="00C531B8"/>
    <w:rsid w:val="00C55AAF"/>
    <w:rsid w:val="00C666FA"/>
    <w:rsid w:val="00C70069"/>
    <w:rsid w:val="00C76EB6"/>
    <w:rsid w:val="00C829C5"/>
    <w:rsid w:val="00C908E4"/>
    <w:rsid w:val="00C926AB"/>
    <w:rsid w:val="00C938A0"/>
    <w:rsid w:val="00CA202A"/>
    <w:rsid w:val="00CA2DB3"/>
    <w:rsid w:val="00CB4EE7"/>
    <w:rsid w:val="00CE50B9"/>
    <w:rsid w:val="00D0224F"/>
    <w:rsid w:val="00D042C9"/>
    <w:rsid w:val="00D05D05"/>
    <w:rsid w:val="00D20827"/>
    <w:rsid w:val="00D2184E"/>
    <w:rsid w:val="00D25929"/>
    <w:rsid w:val="00D2640F"/>
    <w:rsid w:val="00D31DA4"/>
    <w:rsid w:val="00D32E42"/>
    <w:rsid w:val="00D438D6"/>
    <w:rsid w:val="00D508C8"/>
    <w:rsid w:val="00D57B34"/>
    <w:rsid w:val="00D66A15"/>
    <w:rsid w:val="00D754FD"/>
    <w:rsid w:val="00D91AD9"/>
    <w:rsid w:val="00DA5971"/>
    <w:rsid w:val="00DB59FB"/>
    <w:rsid w:val="00DC4C96"/>
    <w:rsid w:val="00DD26A3"/>
    <w:rsid w:val="00DD3DA8"/>
    <w:rsid w:val="00DE11D3"/>
    <w:rsid w:val="00DE3F79"/>
    <w:rsid w:val="00DF5241"/>
    <w:rsid w:val="00DF7081"/>
    <w:rsid w:val="00DF75B4"/>
    <w:rsid w:val="00E153B5"/>
    <w:rsid w:val="00E17CEF"/>
    <w:rsid w:val="00E222D1"/>
    <w:rsid w:val="00E30BE9"/>
    <w:rsid w:val="00E42E9C"/>
    <w:rsid w:val="00E44B44"/>
    <w:rsid w:val="00E4661D"/>
    <w:rsid w:val="00E75938"/>
    <w:rsid w:val="00E80329"/>
    <w:rsid w:val="00E803FB"/>
    <w:rsid w:val="00EA4604"/>
    <w:rsid w:val="00EA479B"/>
    <w:rsid w:val="00EB5699"/>
    <w:rsid w:val="00ED67F2"/>
    <w:rsid w:val="00EE1DB9"/>
    <w:rsid w:val="00EE5BCD"/>
    <w:rsid w:val="00EF31C7"/>
    <w:rsid w:val="00EF5AF5"/>
    <w:rsid w:val="00F0728D"/>
    <w:rsid w:val="00F10D7D"/>
    <w:rsid w:val="00F22BC9"/>
    <w:rsid w:val="00F356BF"/>
    <w:rsid w:val="00F36DDE"/>
    <w:rsid w:val="00F46B74"/>
    <w:rsid w:val="00F46E1F"/>
    <w:rsid w:val="00F516CA"/>
    <w:rsid w:val="00F6034C"/>
    <w:rsid w:val="00F60383"/>
    <w:rsid w:val="00F7045B"/>
    <w:rsid w:val="00F70A9B"/>
    <w:rsid w:val="00F75A68"/>
    <w:rsid w:val="00F870B4"/>
    <w:rsid w:val="00F934BC"/>
    <w:rsid w:val="00F95242"/>
    <w:rsid w:val="00FA066A"/>
    <w:rsid w:val="00FA47C0"/>
    <w:rsid w:val="00FA6752"/>
    <w:rsid w:val="00FB11F5"/>
    <w:rsid w:val="00FB1B4A"/>
    <w:rsid w:val="00FB6D2D"/>
    <w:rsid w:val="00FC31C2"/>
    <w:rsid w:val="00FC3BE3"/>
    <w:rsid w:val="00FD032E"/>
    <w:rsid w:val="00FD197F"/>
    <w:rsid w:val="00FE16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rules v:ext="edit">
        <o:r id="V:Rule3" type="connector" idref="#_x0000_s1029"/>
        <o:r id="V:Rule4" type="connector" idref="#_x0000_s1030"/>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C2"/>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4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726"/>
    <w:rPr>
      <w:sz w:val="20"/>
      <w:szCs w:val="20"/>
    </w:rPr>
  </w:style>
  <w:style w:type="character" w:styleId="FootnoteReference">
    <w:name w:val="footnote reference"/>
    <w:basedOn w:val="DefaultParagraphFont"/>
    <w:uiPriority w:val="99"/>
    <w:semiHidden/>
    <w:unhideWhenUsed/>
    <w:rsid w:val="00084726"/>
    <w:rPr>
      <w:vertAlign w:val="superscript"/>
    </w:rPr>
  </w:style>
  <w:style w:type="paragraph" w:styleId="ListParagraph">
    <w:name w:val="List Paragraph"/>
    <w:basedOn w:val="Normal"/>
    <w:uiPriority w:val="34"/>
    <w:qFormat/>
    <w:rsid w:val="00084726"/>
    <w:pPr>
      <w:ind w:left="720"/>
      <w:contextualSpacing/>
    </w:pPr>
  </w:style>
  <w:style w:type="paragraph" w:styleId="NoSpacing">
    <w:name w:val="No Spacing"/>
    <w:uiPriority w:val="1"/>
    <w:qFormat/>
    <w:rsid w:val="00D754FD"/>
    <w:rPr>
      <w:sz w:val="24"/>
      <w:szCs w:val="22"/>
    </w:rPr>
  </w:style>
  <w:style w:type="table" w:styleId="TableGrid">
    <w:name w:val="Table Grid"/>
    <w:basedOn w:val="TableNormal"/>
    <w:uiPriority w:val="59"/>
    <w:rsid w:val="00721CA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13650"/>
    <w:pPr>
      <w:tabs>
        <w:tab w:val="center" w:pos="4513"/>
        <w:tab w:val="right" w:pos="9026"/>
      </w:tabs>
    </w:pPr>
  </w:style>
  <w:style w:type="character" w:customStyle="1" w:styleId="HeaderChar">
    <w:name w:val="Header Char"/>
    <w:basedOn w:val="DefaultParagraphFont"/>
    <w:link w:val="Header"/>
    <w:uiPriority w:val="99"/>
    <w:rsid w:val="00013650"/>
    <w:rPr>
      <w:sz w:val="24"/>
      <w:szCs w:val="22"/>
      <w:lang w:val="en-US" w:eastAsia="en-US"/>
    </w:rPr>
  </w:style>
  <w:style w:type="paragraph" w:styleId="Footer">
    <w:name w:val="footer"/>
    <w:basedOn w:val="Normal"/>
    <w:link w:val="FooterChar"/>
    <w:uiPriority w:val="99"/>
    <w:unhideWhenUsed/>
    <w:rsid w:val="00013650"/>
    <w:pPr>
      <w:tabs>
        <w:tab w:val="center" w:pos="4513"/>
        <w:tab w:val="right" w:pos="9026"/>
      </w:tabs>
    </w:pPr>
  </w:style>
  <w:style w:type="character" w:customStyle="1" w:styleId="FooterChar">
    <w:name w:val="Footer Char"/>
    <w:basedOn w:val="DefaultParagraphFont"/>
    <w:link w:val="Footer"/>
    <w:uiPriority w:val="99"/>
    <w:rsid w:val="00013650"/>
    <w:rPr>
      <w:sz w:val="24"/>
      <w:szCs w:val="22"/>
      <w:lang w:val="en-US" w:eastAsia="en-US"/>
    </w:rPr>
  </w:style>
  <w:style w:type="paragraph" w:styleId="BalloonText">
    <w:name w:val="Balloon Text"/>
    <w:basedOn w:val="Normal"/>
    <w:link w:val="BalloonTextChar"/>
    <w:uiPriority w:val="99"/>
    <w:semiHidden/>
    <w:unhideWhenUsed/>
    <w:rsid w:val="00A83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B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FD87470-27A2-4A3B-9577-3FB6895C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coorporation</Company>
  <LinksUpToDate>false</LinksUpToDate>
  <CharactersWithSpaces>19654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elfath</dc:creator>
  <cp:keywords/>
  <dc:description/>
  <cp:lastModifiedBy>elfath</cp:lastModifiedBy>
  <cp:revision>10</cp:revision>
  <cp:lastPrinted>2010-06-13T13:46:00Z</cp:lastPrinted>
  <dcterms:created xsi:type="dcterms:W3CDTF">2010-07-06T14:08:00Z</dcterms:created>
  <dcterms:modified xsi:type="dcterms:W3CDTF">2010-07-13T03:12:00Z</dcterms:modified>
</cp:coreProperties>
</file>