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0F" w:rsidRPr="00C641AC" w:rsidRDefault="00DC100F" w:rsidP="00DC100F">
      <w:pPr>
        <w:spacing w:line="480" w:lineRule="auto"/>
        <w:jc w:val="center"/>
        <w:rPr>
          <w:rFonts w:asciiTheme="majorBidi" w:hAnsiTheme="majorBidi" w:cstheme="majorBidi"/>
          <w:b/>
          <w:bCs/>
        </w:rPr>
      </w:pPr>
      <w:r w:rsidRPr="00C641AC">
        <w:rPr>
          <w:rFonts w:asciiTheme="majorBidi" w:hAnsiTheme="majorBidi" w:cstheme="majorBidi"/>
          <w:b/>
          <w:bCs/>
        </w:rPr>
        <w:t>BAB II</w:t>
      </w:r>
    </w:p>
    <w:p w:rsidR="00DC100F" w:rsidRDefault="00DC100F" w:rsidP="00DC100F">
      <w:pPr>
        <w:spacing w:line="480" w:lineRule="auto"/>
        <w:jc w:val="center"/>
        <w:rPr>
          <w:rFonts w:asciiTheme="majorBidi" w:hAnsiTheme="majorBidi" w:cstheme="majorBidi"/>
          <w:b/>
          <w:bCs/>
        </w:rPr>
      </w:pPr>
      <w:r w:rsidRPr="00C641AC">
        <w:rPr>
          <w:rFonts w:asciiTheme="majorBidi" w:hAnsiTheme="majorBidi" w:cstheme="majorBidi"/>
          <w:b/>
          <w:bCs/>
        </w:rPr>
        <w:t>LANDASAN TEORI</w:t>
      </w:r>
    </w:p>
    <w:p w:rsidR="00E63A5C" w:rsidRPr="00047414" w:rsidRDefault="00E63A5C" w:rsidP="00DC100F">
      <w:pPr>
        <w:spacing w:line="480" w:lineRule="auto"/>
        <w:jc w:val="center"/>
        <w:rPr>
          <w:rFonts w:asciiTheme="majorBidi" w:hAnsiTheme="majorBidi" w:cstheme="majorBidi"/>
          <w:b/>
          <w:bCs/>
        </w:rPr>
      </w:pPr>
    </w:p>
    <w:p w:rsidR="00DC100F" w:rsidRPr="00BB12B0" w:rsidRDefault="00DC100F" w:rsidP="00B9457E">
      <w:pPr>
        <w:pStyle w:val="ListParagraph"/>
        <w:numPr>
          <w:ilvl w:val="0"/>
          <w:numId w:val="1"/>
        </w:numPr>
        <w:spacing w:after="200" w:line="480" w:lineRule="auto"/>
        <w:ind w:left="426"/>
        <w:rPr>
          <w:rFonts w:asciiTheme="majorBidi" w:hAnsiTheme="majorBidi" w:cstheme="majorBidi"/>
          <w:b/>
          <w:bCs/>
        </w:rPr>
      </w:pPr>
      <w:proofErr w:type="spellStart"/>
      <w:r>
        <w:rPr>
          <w:rFonts w:asciiTheme="majorBidi" w:hAnsiTheme="majorBidi" w:cstheme="majorBidi"/>
          <w:b/>
          <w:bCs/>
        </w:rPr>
        <w:t>Definisi</w:t>
      </w:r>
      <w:proofErr w:type="spellEnd"/>
      <w:r>
        <w:rPr>
          <w:rFonts w:asciiTheme="majorBidi" w:hAnsiTheme="majorBidi" w:cstheme="majorBidi"/>
          <w:b/>
          <w:bCs/>
        </w:rPr>
        <w:t xml:space="preserve"> </w:t>
      </w:r>
      <w:proofErr w:type="spellStart"/>
      <w:r>
        <w:rPr>
          <w:rFonts w:asciiTheme="majorBidi" w:hAnsiTheme="majorBidi" w:cstheme="majorBidi"/>
          <w:b/>
          <w:bCs/>
        </w:rPr>
        <w:t>Matematika</w:t>
      </w:r>
      <w:proofErr w:type="spellEnd"/>
    </w:p>
    <w:p w:rsidR="00DC100F" w:rsidRPr="00240258" w:rsidRDefault="00DC100F" w:rsidP="00E63A5C">
      <w:pPr>
        <w:pStyle w:val="ListParagraph"/>
        <w:spacing w:line="480" w:lineRule="auto"/>
        <w:ind w:left="0" w:firstLine="567"/>
        <w:jc w:val="both"/>
        <w:rPr>
          <w:noProof/>
        </w:rPr>
      </w:pPr>
      <w:r w:rsidRPr="00240258">
        <w:rPr>
          <w:noProof/>
        </w:rPr>
        <w:t>Herman Hudojo mengatakan bahwa, “matematika berkenaan dengan ide-ide/konsep-konsep abstrak yang tersusun secara hirarki dan penalaran deduktif”.</w:t>
      </w:r>
      <w:r w:rsidRPr="00240258">
        <w:rPr>
          <w:rStyle w:val="FootnoteReference"/>
          <w:noProof/>
        </w:rPr>
        <w:footnoteReference w:id="1"/>
      </w:r>
    </w:p>
    <w:p w:rsidR="00DC100F" w:rsidRPr="00240258" w:rsidRDefault="00DC100F" w:rsidP="00DC100F">
      <w:pPr>
        <w:pStyle w:val="ListParagraph"/>
        <w:tabs>
          <w:tab w:val="left" w:pos="709"/>
        </w:tabs>
        <w:spacing w:line="480" w:lineRule="auto"/>
        <w:ind w:left="0" w:firstLine="851"/>
        <w:jc w:val="both"/>
        <w:rPr>
          <w:noProof/>
        </w:rPr>
      </w:pPr>
      <w:r w:rsidRPr="00240258">
        <w:rPr>
          <w:noProof/>
        </w:rPr>
        <w:t>Berikut beberapa pengertian matematika menurut Soedjadi, yaitu:</w:t>
      </w:r>
    </w:p>
    <w:p w:rsidR="00DC100F" w:rsidRPr="00240258" w:rsidRDefault="00DC100F" w:rsidP="00DC100F">
      <w:pPr>
        <w:pStyle w:val="ListParagraph"/>
        <w:numPr>
          <w:ilvl w:val="0"/>
          <w:numId w:val="9"/>
        </w:numPr>
        <w:tabs>
          <w:tab w:val="left" w:pos="709"/>
        </w:tabs>
        <w:spacing w:line="480" w:lineRule="auto"/>
        <w:ind w:left="1134" w:hanging="425"/>
        <w:jc w:val="both"/>
        <w:rPr>
          <w:noProof/>
        </w:rPr>
      </w:pPr>
      <w:r w:rsidRPr="00240258">
        <w:rPr>
          <w:noProof/>
        </w:rPr>
        <w:t>Matematika adalah cabang ilmu pengetahuan eksak dan terorganisir secara sistematis.</w:t>
      </w:r>
    </w:p>
    <w:p w:rsidR="00DC100F" w:rsidRPr="00240258" w:rsidRDefault="00DC100F" w:rsidP="00DC100F">
      <w:pPr>
        <w:pStyle w:val="ListParagraph"/>
        <w:numPr>
          <w:ilvl w:val="0"/>
          <w:numId w:val="9"/>
        </w:numPr>
        <w:tabs>
          <w:tab w:val="left" w:pos="709"/>
        </w:tabs>
        <w:spacing w:line="480" w:lineRule="auto"/>
        <w:ind w:left="1134" w:hanging="425"/>
        <w:jc w:val="both"/>
        <w:rPr>
          <w:noProof/>
        </w:rPr>
      </w:pPr>
      <w:r w:rsidRPr="00240258">
        <w:rPr>
          <w:noProof/>
        </w:rPr>
        <w:t>Matematika adalah pengetahuan tentang bilangan dan kalkulus.</w:t>
      </w:r>
    </w:p>
    <w:p w:rsidR="00DC100F" w:rsidRPr="00240258" w:rsidRDefault="00DC100F" w:rsidP="00DC100F">
      <w:pPr>
        <w:pStyle w:val="ListParagraph"/>
        <w:numPr>
          <w:ilvl w:val="0"/>
          <w:numId w:val="9"/>
        </w:numPr>
        <w:tabs>
          <w:tab w:val="left" w:pos="709"/>
        </w:tabs>
        <w:spacing w:line="480" w:lineRule="auto"/>
        <w:ind w:left="1134" w:hanging="425"/>
        <w:jc w:val="both"/>
        <w:rPr>
          <w:noProof/>
        </w:rPr>
      </w:pPr>
      <w:r w:rsidRPr="00240258">
        <w:rPr>
          <w:noProof/>
        </w:rPr>
        <w:t>Matematika adalah pengetahuan tentang penalaran logika dan berhubungan dengan bilangan.</w:t>
      </w:r>
    </w:p>
    <w:p w:rsidR="00DC100F" w:rsidRPr="00240258" w:rsidRDefault="00DC100F" w:rsidP="00DC100F">
      <w:pPr>
        <w:pStyle w:val="ListParagraph"/>
        <w:numPr>
          <w:ilvl w:val="0"/>
          <w:numId w:val="9"/>
        </w:numPr>
        <w:tabs>
          <w:tab w:val="left" w:pos="709"/>
        </w:tabs>
        <w:spacing w:line="480" w:lineRule="auto"/>
        <w:ind w:left="1134" w:hanging="425"/>
        <w:jc w:val="both"/>
        <w:rPr>
          <w:noProof/>
        </w:rPr>
      </w:pPr>
      <w:r w:rsidRPr="00240258">
        <w:rPr>
          <w:noProof/>
        </w:rPr>
        <w:t>Metematika adalah pengetahuan tentang kuantitatif dan masalah tentang ruang dan bentuk.</w:t>
      </w:r>
    </w:p>
    <w:p w:rsidR="00DC100F" w:rsidRPr="00240258" w:rsidRDefault="00DC100F" w:rsidP="00DC100F">
      <w:pPr>
        <w:pStyle w:val="ListParagraph"/>
        <w:numPr>
          <w:ilvl w:val="0"/>
          <w:numId w:val="9"/>
        </w:numPr>
        <w:tabs>
          <w:tab w:val="left" w:pos="709"/>
        </w:tabs>
        <w:spacing w:line="480" w:lineRule="auto"/>
        <w:ind w:left="1134" w:hanging="425"/>
        <w:jc w:val="both"/>
        <w:rPr>
          <w:noProof/>
        </w:rPr>
      </w:pPr>
      <w:r w:rsidRPr="00240258">
        <w:rPr>
          <w:noProof/>
        </w:rPr>
        <w:t>Matematika adalah pengetahuan tentang struktur-struktur yang logik.</w:t>
      </w:r>
    </w:p>
    <w:p w:rsidR="00DC100F" w:rsidRPr="00240258" w:rsidRDefault="00DC100F" w:rsidP="00DC100F">
      <w:pPr>
        <w:pStyle w:val="ListParagraph"/>
        <w:numPr>
          <w:ilvl w:val="0"/>
          <w:numId w:val="9"/>
        </w:numPr>
        <w:tabs>
          <w:tab w:val="left" w:pos="709"/>
        </w:tabs>
        <w:spacing w:line="480" w:lineRule="auto"/>
        <w:ind w:left="1134" w:hanging="425"/>
        <w:jc w:val="both"/>
        <w:rPr>
          <w:noProof/>
        </w:rPr>
      </w:pPr>
      <w:r w:rsidRPr="00240258">
        <w:rPr>
          <w:noProof/>
        </w:rPr>
        <w:t>Matematika adalah pengetahuan tentang aturan-aturan yang ketat.</w:t>
      </w:r>
      <w:r w:rsidRPr="00240258">
        <w:rPr>
          <w:rStyle w:val="FootnoteReference"/>
          <w:noProof/>
        </w:rPr>
        <w:footnoteReference w:id="2"/>
      </w:r>
    </w:p>
    <w:p w:rsidR="00DC100F" w:rsidRPr="00240258" w:rsidRDefault="00DC100F" w:rsidP="00E63A5C">
      <w:pPr>
        <w:pStyle w:val="ListParagraph"/>
        <w:tabs>
          <w:tab w:val="left" w:pos="0"/>
        </w:tabs>
        <w:spacing w:line="480" w:lineRule="auto"/>
        <w:ind w:left="0" w:firstLine="567"/>
        <w:jc w:val="both"/>
        <w:rPr>
          <w:noProof/>
        </w:rPr>
      </w:pPr>
      <w:r w:rsidRPr="00240258">
        <w:rPr>
          <w:noProof/>
        </w:rPr>
        <w:t>Sedangkan menurut Ibrahim dan Suparni, hakekat matematika adalah sebagai berikut:</w:t>
      </w:r>
    </w:p>
    <w:p w:rsidR="00DC100F" w:rsidRPr="00240258" w:rsidRDefault="00DC100F" w:rsidP="00DC100F">
      <w:pPr>
        <w:pStyle w:val="ListParagraph"/>
        <w:numPr>
          <w:ilvl w:val="0"/>
          <w:numId w:val="10"/>
        </w:numPr>
        <w:spacing w:line="480" w:lineRule="auto"/>
        <w:ind w:left="1134" w:hanging="425"/>
        <w:jc w:val="both"/>
        <w:rPr>
          <w:noProof/>
        </w:rPr>
      </w:pPr>
      <w:r w:rsidRPr="00240258">
        <w:rPr>
          <w:noProof/>
        </w:rPr>
        <w:t xml:space="preserve">Matematika sebagai ilmu yang deduktif, sebab dalam matematika tidak menerima generalisasi yang berdasarkan pada observasi, eksperimen, </w:t>
      </w:r>
      <w:r w:rsidRPr="00240258">
        <w:rPr>
          <w:noProof/>
        </w:rPr>
        <w:lastRenderedPageBreak/>
        <w:t xml:space="preserve">coba-coba (induktif) seperti halnya ilmu pengetahuan alam dan ilmu-ilmu pengetahuan umumnya. Kebenaran generalisasi matematika harus dibuktikan secara deduktif. </w:t>
      </w:r>
      <w:r w:rsidRPr="00240258">
        <w:rPr>
          <w:rStyle w:val="FootnoteReference"/>
          <w:noProof/>
        </w:rPr>
        <w:footnoteReference w:id="3"/>
      </w:r>
    </w:p>
    <w:p w:rsidR="00DC100F" w:rsidRPr="00240258" w:rsidRDefault="00DC100F" w:rsidP="00DC100F">
      <w:pPr>
        <w:pStyle w:val="ListParagraph"/>
        <w:numPr>
          <w:ilvl w:val="0"/>
          <w:numId w:val="10"/>
        </w:numPr>
        <w:spacing w:line="480" w:lineRule="auto"/>
        <w:ind w:left="1134" w:hanging="425"/>
        <w:jc w:val="both"/>
        <w:rPr>
          <w:noProof/>
        </w:rPr>
      </w:pPr>
      <w:r w:rsidRPr="00240258">
        <w:rPr>
          <w:noProof/>
        </w:rPr>
        <w:t>Matematika sebagai ilmu tentang pola dan hubungan, sebab dalam matematika sering dicari keseragaman seperti keterurutan, dan keterkaitan pola dari sekumpulan konsep-konsep tertentu atau model-model yang merupakan representasinya, sehingga dapat dibuat generalisasinya untuk selanjutnya dibuktikan kebenarannya secara deduktif.</w:t>
      </w:r>
      <w:r w:rsidRPr="00240258">
        <w:rPr>
          <w:rStyle w:val="FootnoteReference"/>
          <w:noProof/>
        </w:rPr>
        <w:footnoteReference w:id="4"/>
      </w:r>
    </w:p>
    <w:p w:rsidR="00DC100F" w:rsidRPr="00240258" w:rsidRDefault="00DC100F" w:rsidP="00DC100F">
      <w:pPr>
        <w:pStyle w:val="ListParagraph"/>
        <w:numPr>
          <w:ilvl w:val="0"/>
          <w:numId w:val="10"/>
        </w:numPr>
        <w:spacing w:line="480" w:lineRule="auto"/>
        <w:ind w:left="1134" w:hanging="425"/>
        <w:jc w:val="both"/>
        <w:rPr>
          <w:noProof/>
        </w:rPr>
      </w:pPr>
      <w:r w:rsidRPr="00240258">
        <w:rPr>
          <w:noProof/>
        </w:rPr>
        <w:t>Matematika sebagai bahasa, sebab matematika merupakan sekumpulan simbol yang memiliki makna. Simbol ini berlaku secara universal dan sangat padat makna  yang ingin disampaikan.</w:t>
      </w:r>
      <w:r w:rsidRPr="00240258">
        <w:rPr>
          <w:rStyle w:val="FootnoteReference"/>
          <w:noProof/>
        </w:rPr>
        <w:footnoteReference w:id="5"/>
      </w:r>
    </w:p>
    <w:p w:rsidR="00DC100F" w:rsidRPr="00240258" w:rsidRDefault="00DC100F" w:rsidP="00DC100F">
      <w:pPr>
        <w:pStyle w:val="ListParagraph"/>
        <w:numPr>
          <w:ilvl w:val="0"/>
          <w:numId w:val="10"/>
        </w:numPr>
        <w:spacing w:line="480" w:lineRule="auto"/>
        <w:ind w:left="1134" w:hanging="425"/>
        <w:jc w:val="both"/>
        <w:rPr>
          <w:noProof/>
        </w:rPr>
      </w:pPr>
      <w:r w:rsidRPr="00240258">
        <w:rPr>
          <w:noProof/>
        </w:rPr>
        <w:t>Matematika sebagai ilmu tentang struktur yang terorganisasikan, sebab berkembang mulai dari  unsur yang tidak didefinisikan, ke unsur yang didefinisikan, ke postulat/aksioma, ke teorema.</w:t>
      </w:r>
      <w:r w:rsidRPr="00240258">
        <w:rPr>
          <w:rStyle w:val="FootnoteReference"/>
          <w:noProof/>
        </w:rPr>
        <w:footnoteReference w:id="6"/>
      </w:r>
    </w:p>
    <w:p w:rsidR="00DC100F" w:rsidRPr="00240258" w:rsidRDefault="00DC100F" w:rsidP="00DC100F">
      <w:pPr>
        <w:pStyle w:val="ListParagraph"/>
        <w:numPr>
          <w:ilvl w:val="0"/>
          <w:numId w:val="10"/>
        </w:numPr>
        <w:spacing w:line="480" w:lineRule="auto"/>
        <w:ind w:left="1134" w:hanging="425"/>
        <w:jc w:val="both"/>
        <w:rPr>
          <w:noProof/>
        </w:rPr>
      </w:pPr>
      <w:r w:rsidRPr="00240258">
        <w:rPr>
          <w:noProof/>
        </w:rPr>
        <w:t>Matematika sebagai seni, sebab dalam matematika terlihat adanya unsur keteraturan, keterurutan, dan konsisten.</w:t>
      </w:r>
    </w:p>
    <w:p w:rsidR="00DC100F" w:rsidRDefault="00DC100F" w:rsidP="00DC100F">
      <w:pPr>
        <w:pStyle w:val="ListParagraph"/>
        <w:numPr>
          <w:ilvl w:val="0"/>
          <w:numId w:val="10"/>
        </w:numPr>
        <w:spacing w:line="480" w:lineRule="auto"/>
        <w:ind w:left="1134" w:hanging="425"/>
        <w:jc w:val="both"/>
        <w:rPr>
          <w:noProof/>
        </w:rPr>
      </w:pPr>
      <w:r w:rsidRPr="00240258">
        <w:rPr>
          <w:noProof/>
        </w:rPr>
        <w:t xml:space="preserve">Matematika sebagai aktifitas manusia, sebab sejarah menunjukkan bahwa matematika merupakan hasil karya (kebudayaan) manusia, seperti ilmu </w:t>
      </w:r>
      <w:r w:rsidRPr="00240258">
        <w:rPr>
          <w:noProof/>
        </w:rPr>
        <w:lastRenderedPageBreak/>
        <w:t>bilangan yang dimulai dengan kebutuhan manusia untuk perdagangan, keuangan, dan pemungutan pajak.</w:t>
      </w:r>
      <w:r w:rsidRPr="00240258">
        <w:rPr>
          <w:rStyle w:val="FootnoteReference"/>
          <w:noProof/>
        </w:rPr>
        <w:footnoteReference w:id="7"/>
      </w:r>
    </w:p>
    <w:p w:rsidR="00DB0FFD" w:rsidRPr="00240258" w:rsidRDefault="00DB0FFD" w:rsidP="00DB0FFD">
      <w:pPr>
        <w:spacing w:line="360" w:lineRule="auto"/>
        <w:jc w:val="both"/>
        <w:rPr>
          <w:noProof/>
        </w:rPr>
      </w:pPr>
    </w:p>
    <w:p w:rsidR="00DC100F" w:rsidRPr="00C641AC" w:rsidRDefault="00DC100F" w:rsidP="00DB0FFD">
      <w:pPr>
        <w:pStyle w:val="ListParagraph"/>
        <w:numPr>
          <w:ilvl w:val="0"/>
          <w:numId w:val="1"/>
        </w:numPr>
        <w:spacing w:after="200" w:line="360" w:lineRule="auto"/>
        <w:ind w:left="426"/>
        <w:jc w:val="both"/>
        <w:rPr>
          <w:rFonts w:asciiTheme="majorBidi" w:hAnsiTheme="majorBidi" w:cstheme="majorBidi"/>
          <w:b/>
          <w:bCs/>
          <w:lang w:val="sv-SE"/>
        </w:rPr>
      </w:pPr>
      <w:r w:rsidRPr="00C641AC">
        <w:rPr>
          <w:rFonts w:asciiTheme="majorBidi" w:hAnsiTheme="majorBidi" w:cstheme="majorBidi"/>
          <w:b/>
          <w:bCs/>
          <w:lang w:val="sv-SE"/>
        </w:rPr>
        <w:t>Model</w:t>
      </w:r>
      <w:r w:rsidRPr="00C641AC">
        <w:t xml:space="preserve"> </w:t>
      </w:r>
      <w:r>
        <w:t xml:space="preserve"> </w:t>
      </w:r>
      <w:proofErr w:type="spellStart"/>
      <w:r w:rsidRPr="00C641AC">
        <w:rPr>
          <w:b/>
          <w:bCs/>
        </w:rPr>
        <w:t>Pembelajaran</w:t>
      </w:r>
      <w:proofErr w:type="spellEnd"/>
      <w:r w:rsidRPr="00C641AC">
        <w:rPr>
          <w:rFonts w:asciiTheme="majorBidi" w:hAnsiTheme="majorBidi" w:cstheme="majorBidi"/>
          <w:b/>
          <w:bCs/>
          <w:lang w:val="sv-SE"/>
        </w:rPr>
        <w:t xml:space="preserve"> Cooperative Script</w:t>
      </w:r>
    </w:p>
    <w:p w:rsidR="00DC100F" w:rsidRDefault="00DC100F" w:rsidP="00E63A5C">
      <w:pPr>
        <w:shd w:val="clear" w:color="auto" w:fill="FFFFFF"/>
        <w:spacing w:line="480" w:lineRule="auto"/>
        <w:ind w:firstLine="567"/>
        <w:jc w:val="both"/>
      </w:pPr>
      <w:proofErr w:type="spellStart"/>
      <w:proofErr w:type="gramStart"/>
      <w:r w:rsidRPr="0061349E">
        <w:t>Pembelajaran</w:t>
      </w:r>
      <w:proofErr w:type="spellEnd"/>
      <w:r w:rsidRPr="0061349E">
        <w:t xml:space="preserve"> </w:t>
      </w:r>
      <w:r w:rsidRPr="0061349E">
        <w:rPr>
          <w:i/>
          <w:iCs/>
        </w:rPr>
        <w:t>Cooperative Script</w:t>
      </w:r>
      <w:r w:rsidRPr="0061349E">
        <w:t xml:space="preserve"> </w:t>
      </w:r>
      <w:proofErr w:type="spellStart"/>
      <w:r w:rsidRPr="0061349E">
        <w:t>merupakan</w:t>
      </w:r>
      <w:proofErr w:type="spellEnd"/>
      <w:r w:rsidRPr="0061349E">
        <w:t xml:space="preserve"> </w:t>
      </w:r>
      <w:proofErr w:type="spellStart"/>
      <w:r w:rsidRPr="0061349E">
        <w:t>sal</w:t>
      </w:r>
      <w:r>
        <w:t>ah</w:t>
      </w:r>
      <w:proofErr w:type="spellEnd"/>
      <w:r>
        <w:t xml:space="preserve"> </w:t>
      </w:r>
      <w:proofErr w:type="spellStart"/>
      <w:r>
        <w:t>satu</w:t>
      </w:r>
      <w:proofErr w:type="spellEnd"/>
      <w:r>
        <w:t xml:space="preserve"> </w:t>
      </w:r>
      <w:proofErr w:type="spellStart"/>
      <w:r>
        <w:t>bentuk</w:t>
      </w:r>
      <w:proofErr w:type="spellEnd"/>
      <w:r>
        <w:t xml:space="preserve"> </w:t>
      </w:r>
      <w:proofErr w:type="spellStart"/>
      <w:r>
        <w:t>atau</w:t>
      </w:r>
      <w:proofErr w:type="spellEnd"/>
      <w:r>
        <w:t xml:space="preserve"> model</w:t>
      </w:r>
      <w:r w:rsidRPr="0061349E">
        <w:t xml:space="preserve"> </w:t>
      </w:r>
      <w:proofErr w:type="spellStart"/>
      <w:r w:rsidRPr="0061349E">
        <w:t>pembelajaran</w:t>
      </w:r>
      <w:proofErr w:type="spellEnd"/>
      <w:r w:rsidRPr="0061349E">
        <w:t xml:space="preserve"> </w:t>
      </w:r>
      <w:proofErr w:type="spellStart"/>
      <w:r w:rsidRPr="0061349E">
        <w:t>kooperatif</w:t>
      </w:r>
      <w:proofErr w:type="spellEnd"/>
      <w:r w:rsidRPr="0061349E">
        <w:t>.</w:t>
      </w:r>
      <w:proofErr w:type="gramEnd"/>
      <w:r w:rsidRPr="0061349E">
        <w:t xml:space="preserve"> </w:t>
      </w:r>
      <w:proofErr w:type="spellStart"/>
      <w:r w:rsidRPr="0061349E">
        <w:t>Dalam</w:t>
      </w:r>
      <w:proofErr w:type="spellEnd"/>
      <w:r w:rsidRPr="0061349E">
        <w:t xml:space="preserve"> </w:t>
      </w:r>
      <w:proofErr w:type="spellStart"/>
      <w:r w:rsidRPr="0061349E">
        <w:t>perkembangan</w:t>
      </w:r>
      <w:proofErr w:type="spellEnd"/>
      <w:r w:rsidRPr="0061349E">
        <w:t xml:space="preserve"> </w:t>
      </w:r>
      <w:proofErr w:type="spellStart"/>
      <w:r w:rsidRPr="0061349E">
        <w:t>pembelajaran</w:t>
      </w:r>
      <w:proofErr w:type="spellEnd"/>
      <w:r w:rsidRPr="0061349E">
        <w:t xml:space="preserve"> </w:t>
      </w:r>
      <w:r w:rsidRPr="0061349E">
        <w:rPr>
          <w:i/>
          <w:iCs/>
        </w:rPr>
        <w:t>Cooperative Script</w:t>
      </w:r>
      <w:r w:rsidRPr="0061349E">
        <w:t xml:space="preserve"> </w:t>
      </w:r>
      <w:proofErr w:type="spellStart"/>
      <w:r w:rsidRPr="0061349E">
        <w:t>telah</w:t>
      </w:r>
      <w:proofErr w:type="spellEnd"/>
      <w:r w:rsidRPr="0061349E">
        <w:t xml:space="preserve"> </w:t>
      </w:r>
      <w:proofErr w:type="spellStart"/>
      <w:r w:rsidRPr="0061349E">
        <w:t>mengalami</w:t>
      </w:r>
      <w:proofErr w:type="spellEnd"/>
      <w:r w:rsidRPr="0061349E">
        <w:t xml:space="preserve"> </w:t>
      </w:r>
      <w:proofErr w:type="spellStart"/>
      <w:r w:rsidRPr="0061349E">
        <w:t>banyak</w:t>
      </w:r>
      <w:proofErr w:type="spellEnd"/>
      <w:r w:rsidRPr="0061349E">
        <w:t xml:space="preserve"> </w:t>
      </w:r>
      <w:proofErr w:type="spellStart"/>
      <w:r w:rsidRPr="0061349E">
        <w:t>adaptasi</w:t>
      </w:r>
      <w:proofErr w:type="spellEnd"/>
      <w:r w:rsidRPr="0061349E">
        <w:t xml:space="preserve"> </w:t>
      </w:r>
      <w:proofErr w:type="spellStart"/>
      <w:r w:rsidRPr="0061349E">
        <w:t>sehingga</w:t>
      </w:r>
      <w:proofErr w:type="spellEnd"/>
      <w:r w:rsidRPr="0061349E">
        <w:t xml:space="preserve"> </w:t>
      </w:r>
      <w:proofErr w:type="spellStart"/>
      <w:r w:rsidRPr="0061349E">
        <w:t>melahirkan</w:t>
      </w:r>
      <w:proofErr w:type="spellEnd"/>
      <w:r w:rsidRPr="0061349E">
        <w:t xml:space="preserve"> </w:t>
      </w:r>
      <w:proofErr w:type="spellStart"/>
      <w:r w:rsidRPr="0061349E">
        <w:t>beberapa</w:t>
      </w:r>
      <w:proofErr w:type="spellEnd"/>
      <w:r w:rsidRPr="0061349E">
        <w:t xml:space="preserve"> </w:t>
      </w:r>
      <w:proofErr w:type="spellStart"/>
      <w:r w:rsidRPr="0061349E">
        <w:t>pengertian</w:t>
      </w:r>
      <w:proofErr w:type="spellEnd"/>
      <w:r w:rsidRPr="0061349E">
        <w:t xml:space="preserve"> </w:t>
      </w:r>
      <w:proofErr w:type="spellStart"/>
      <w:r w:rsidRPr="0061349E">
        <w:t>dan</w:t>
      </w:r>
      <w:proofErr w:type="spellEnd"/>
      <w:r w:rsidRPr="0061349E">
        <w:t xml:space="preserve"> </w:t>
      </w:r>
      <w:proofErr w:type="spellStart"/>
      <w:r w:rsidRPr="0061349E">
        <w:t>be</w:t>
      </w:r>
      <w:r>
        <w:t>ntuk</w:t>
      </w:r>
      <w:proofErr w:type="spellEnd"/>
      <w:r>
        <w:t xml:space="preserve"> yang </w:t>
      </w:r>
      <w:proofErr w:type="spellStart"/>
      <w:r>
        <w:t>sedikit</w:t>
      </w:r>
      <w:proofErr w:type="spellEnd"/>
      <w:r>
        <w:t xml:space="preserve"> </w:t>
      </w:r>
      <w:proofErr w:type="spellStart"/>
      <w:r>
        <w:t>berbeda</w:t>
      </w:r>
      <w:proofErr w:type="spellEnd"/>
      <w:r w:rsidRPr="0061349E">
        <w:t xml:space="preserve"> yang </w:t>
      </w:r>
      <w:proofErr w:type="spellStart"/>
      <w:r w:rsidRPr="0061349E">
        <w:t>satu</w:t>
      </w:r>
      <w:proofErr w:type="spellEnd"/>
      <w:r w:rsidRPr="0061349E">
        <w:t xml:space="preserve"> </w:t>
      </w:r>
      <w:proofErr w:type="spellStart"/>
      <w:r w:rsidRPr="0061349E">
        <w:t>dengan</w:t>
      </w:r>
      <w:proofErr w:type="spellEnd"/>
      <w:r w:rsidRPr="0061349E">
        <w:t xml:space="preserve"> yang </w:t>
      </w:r>
      <w:proofErr w:type="spellStart"/>
      <w:r w:rsidRPr="0061349E">
        <w:t>lainnya</w:t>
      </w:r>
      <w:proofErr w:type="spellEnd"/>
      <w:r w:rsidRPr="0061349E">
        <w:t xml:space="preserve">, </w:t>
      </w:r>
      <w:proofErr w:type="spellStart"/>
      <w:r w:rsidRPr="0061349E">
        <w:t>namun</w:t>
      </w:r>
      <w:proofErr w:type="spellEnd"/>
      <w:r w:rsidRPr="0061349E">
        <w:t xml:space="preserve"> </w:t>
      </w:r>
      <w:proofErr w:type="spellStart"/>
      <w:r w:rsidRPr="0061349E">
        <w:t>pada</w:t>
      </w:r>
      <w:proofErr w:type="spellEnd"/>
      <w:r w:rsidRPr="0061349E">
        <w:t xml:space="preserve"> </w:t>
      </w:r>
      <w:proofErr w:type="spellStart"/>
      <w:r w:rsidRPr="0061349E">
        <w:t>intinya</w:t>
      </w:r>
      <w:proofErr w:type="spellEnd"/>
      <w:r w:rsidRPr="0061349E">
        <w:t xml:space="preserve"> </w:t>
      </w:r>
      <w:proofErr w:type="spellStart"/>
      <w:proofErr w:type="gramStart"/>
      <w:r w:rsidRPr="0061349E">
        <w:t>sama</w:t>
      </w:r>
      <w:proofErr w:type="spellEnd"/>
      <w:proofErr w:type="gramEnd"/>
      <w:r w:rsidRPr="0061349E">
        <w:t xml:space="preserve">. </w:t>
      </w:r>
      <w:proofErr w:type="spellStart"/>
      <w:proofErr w:type="gramStart"/>
      <w:r w:rsidRPr="0061349E">
        <w:t>Beberapa</w:t>
      </w:r>
      <w:proofErr w:type="spellEnd"/>
      <w:r w:rsidRPr="0061349E">
        <w:t xml:space="preserve"> </w:t>
      </w:r>
      <w:proofErr w:type="spellStart"/>
      <w:r w:rsidRPr="0061349E">
        <w:t>pengertian</w:t>
      </w:r>
      <w:proofErr w:type="spellEnd"/>
      <w:r w:rsidRPr="0061349E">
        <w:t xml:space="preserve"> </w:t>
      </w:r>
      <w:proofErr w:type="spellStart"/>
      <w:r w:rsidRPr="0061349E">
        <w:t>pembelajaran</w:t>
      </w:r>
      <w:proofErr w:type="spellEnd"/>
      <w:r w:rsidRPr="0061349E">
        <w:t xml:space="preserve"> </w:t>
      </w:r>
      <w:r w:rsidRPr="0061349E">
        <w:rPr>
          <w:i/>
          <w:iCs/>
        </w:rPr>
        <w:t>Cooperative Script</w:t>
      </w:r>
      <w:r w:rsidRPr="0061349E">
        <w:t xml:space="preserve"> </w:t>
      </w:r>
      <w:proofErr w:type="spellStart"/>
      <w:r w:rsidRPr="0061349E">
        <w:t>diantaranya</w:t>
      </w:r>
      <w:proofErr w:type="spellEnd"/>
      <w:r w:rsidRPr="0061349E">
        <w:t xml:space="preserve"> </w:t>
      </w:r>
      <w:r w:rsidRPr="0061349E">
        <w:rPr>
          <w:i/>
          <w:iCs/>
        </w:rPr>
        <w:t>Cooperative Script</w:t>
      </w:r>
      <w:r w:rsidRPr="0061349E">
        <w:t xml:space="preserve"> </w:t>
      </w:r>
      <w:proofErr w:type="spellStart"/>
      <w:r w:rsidRPr="0061349E">
        <w:t>adalah</w:t>
      </w:r>
      <w:proofErr w:type="spellEnd"/>
      <w:r w:rsidRPr="0061349E">
        <w:t xml:space="preserve"> </w:t>
      </w:r>
      <w:proofErr w:type="spellStart"/>
      <w:r w:rsidRPr="0061349E">
        <w:t>skenario</w:t>
      </w:r>
      <w:proofErr w:type="spellEnd"/>
      <w:r w:rsidRPr="0061349E">
        <w:t xml:space="preserve"> </w:t>
      </w:r>
      <w:proofErr w:type="spellStart"/>
      <w:r w:rsidRPr="0061349E">
        <w:t>pembelajaran</w:t>
      </w:r>
      <w:proofErr w:type="spellEnd"/>
      <w:r w:rsidRPr="0061349E">
        <w:t xml:space="preserve"> </w:t>
      </w:r>
      <w:proofErr w:type="spellStart"/>
      <w:r w:rsidRPr="0061349E">
        <w:t>kooperatif</w:t>
      </w:r>
      <w:proofErr w:type="spellEnd"/>
      <w:r>
        <w:t>.</w:t>
      </w:r>
      <w:proofErr w:type="gramEnd"/>
      <w:r>
        <w:rPr>
          <w:rStyle w:val="FootnoteReference"/>
        </w:rPr>
        <w:footnoteReference w:id="8"/>
      </w:r>
      <w:r w:rsidRPr="0061349E">
        <w:t xml:space="preserve"> </w:t>
      </w:r>
      <w:proofErr w:type="spellStart"/>
      <w:proofErr w:type="gramStart"/>
      <w:r w:rsidRPr="0061349E">
        <w:t>Pembelajaran</w:t>
      </w:r>
      <w:proofErr w:type="spellEnd"/>
      <w:r w:rsidRPr="0061349E">
        <w:t xml:space="preserve"> </w:t>
      </w:r>
      <w:r w:rsidRPr="0061349E">
        <w:rPr>
          <w:i/>
          <w:iCs/>
        </w:rPr>
        <w:t>Cooperative Script</w:t>
      </w:r>
      <w:r w:rsidRPr="0061349E">
        <w:t xml:space="preserve"> </w:t>
      </w:r>
      <w:proofErr w:type="spellStart"/>
      <w:r w:rsidRPr="0061349E">
        <w:t>adalah</w:t>
      </w:r>
      <w:proofErr w:type="spellEnd"/>
      <w:r w:rsidRPr="0061349E">
        <w:t xml:space="preserve"> </w:t>
      </w:r>
      <w:proofErr w:type="spellStart"/>
      <w:r w:rsidRPr="0061349E">
        <w:t>pembelajaran</w:t>
      </w:r>
      <w:proofErr w:type="spellEnd"/>
      <w:r w:rsidRPr="0061349E">
        <w:t xml:space="preserve"> yang </w:t>
      </w:r>
      <w:proofErr w:type="spellStart"/>
      <w:r w:rsidRPr="0061349E">
        <w:t>mengatur</w:t>
      </w:r>
      <w:proofErr w:type="spellEnd"/>
      <w:r w:rsidRPr="0061349E">
        <w:t xml:space="preserve"> </w:t>
      </w:r>
      <w:proofErr w:type="spellStart"/>
      <w:r w:rsidRPr="0061349E">
        <w:t>interaksi</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seperti</w:t>
      </w:r>
      <w:proofErr w:type="spellEnd"/>
      <w:r w:rsidRPr="0061349E">
        <w:t xml:space="preserve"> </w:t>
      </w:r>
      <w:proofErr w:type="spellStart"/>
      <w:r w:rsidRPr="0061349E">
        <w:t>ilustrasi</w:t>
      </w:r>
      <w:proofErr w:type="spellEnd"/>
      <w:r w:rsidRPr="0061349E">
        <w:t xml:space="preserve"> </w:t>
      </w:r>
      <w:proofErr w:type="spellStart"/>
      <w:r w:rsidRPr="0061349E">
        <w:t>kehidupan</w:t>
      </w:r>
      <w:proofErr w:type="spellEnd"/>
      <w:r w:rsidRPr="0061349E">
        <w:t xml:space="preserve"> </w:t>
      </w:r>
      <w:proofErr w:type="spellStart"/>
      <w:r w:rsidRPr="0061349E">
        <w:t>sosial</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dengan</w:t>
      </w:r>
      <w:proofErr w:type="spellEnd"/>
      <w:r w:rsidRPr="0061349E">
        <w:t xml:space="preserve"> </w:t>
      </w:r>
      <w:proofErr w:type="spellStart"/>
      <w:r w:rsidRPr="0061349E">
        <w:t>lingkungannya</w:t>
      </w:r>
      <w:proofErr w:type="spellEnd"/>
      <w:r w:rsidRPr="0061349E">
        <w:t xml:space="preserve"> </w:t>
      </w:r>
      <w:proofErr w:type="spellStart"/>
      <w:r w:rsidRPr="0061349E">
        <w:t>sebagai</w:t>
      </w:r>
      <w:proofErr w:type="spellEnd"/>
      <w:r w:rsidRPr="0061349E">
        <w:t xml:space="preserve"> </w:t>
      </w:r>
      <w:proofErr w:type="spellStart"/>
      <w:r w:rsidRPr="0061349E">
        <w:t>individu</w:t>
      </w:r>
      <w:proofErr w:type="spellEnd"/>
      <w:r w:rsidRPr="0061349E">
        <w:t xml:space="preserve">, </w:t>
      </w:r>
      <w:proofErr w:type="spellStart"/>
      <w:r w:rsidRPr="0061349E">
        <w:t>dalam</w:t>
      </w:r>
      <w:proofErr w:type="spellEnd"/>
      <w:r w:rsidRPr="0061349E">
        <w:t xml:space="preserve"> </w:t>
      </w:r>
      <w:proofErr w:type="spellStart"/>
      <w:r w:rsidRPr="0061349E">
        <w:t>keluarga</w:t>
      </w:r>
      <w:proofErr w:type="spellEnd"/>
      <w:r w:rsidRPr="0061349E">
        <w:t xml:space="preserve">, </w:t>
      </w:r>
      <w:proofErr w:type="spellStart"/>
      <w:r w:rsidRPr="0061349E">
        <w:t>kelompok</w:t>
      </w:r>
      <w:proofErr w:type="spellEnd"/>
      <w:r w:rsidRPr="0061349E">
        <w:t xml:space="preserve"> </w:t>
      </w:r>
      <w:proofErr w:type="spellStart"/>
      <w:r w:rsidRPr="0061349E">
        <w:t>masyarakat</w:t>
      </w:r>
      <w:proofErr w:type="spellEnd"/>
      <w:r w:rsidRPr="0061349E">
        <w:t xml:space="preserve">, </w:t>
      </w:r>
      <w:proofErr w:type="spellStart"/>
      <w:r w:rsidRPr="0061349E">
        <w:t>dan</w:t>
      </w:r>
      <w:proofErr w:type="spellEnd"/>
      <w:r w:rsidRPr="0061349E">
        <w:t xml:space="preserve"> </w:t>
      </w:r>
      <w:proofErr w:type="spellStart"/>
      <w:r w:rsidRPr="0061349E">
        <w:t>masyara</w:t>
      </w:r>
      <w:r>
        <w:t>kat</w:t>
      </w:r>
      <w:proofErr w:type="spellEnd"/>
      <w:r>
        <w:t xml:space="preserve"> yang </w:t>
      </w:r>
      <w:proofErr w:type="spellStart"/>
      <w:r>
        <w:t>lebih</w:t>
      </w:r>
      <w:proofErr w:type="spellEnd"/>
      <w:r>
        <w:t xml:space="preserve"> </w:t>
      </w:r>
      <w:proofErr w:type="spellStart"/>
      <w:r>
        <w:t>luas</w:t>
      </w:r>
      <w:proofErr w:type="spellEnd"/>
      <w:r>
        <w:t>.</w:t>
      </w:r>
      <w:proofErr w:type="gramEnd"/>
      <w:r>
        <w:rPr>
          <w:rStyle w:val="FootnoteReference"/>
        </w:rPr>
        <w:footnoteReference w:id="9"/>
      </w:r>
      <w:r w:rsidRPr="0061349E">
        <w:t xml:space="preserve"> </w:t>
      </w:r>
    </w:p>
    <w:p w:rsidR="00600E5D" w:rsidRDefault="00DC100F" w:rsidP="00E63A5C">
      <w:pPr>
        <w:shd w:val="clear" w:color="auto" w:fill="FFFFFF"/>
        <w:spacing w:line="480" w:lineRule="auto"/>
        <w:ind w:firstLine="567"/>
        <w:jc w:val="both"/>
      </w:pPr>
      <w:proofErr w:type="spellStart"/>
      <w:r w:rsidRPr="007E174B">
        <w:t>Pembelajaran</w:t>
      </w:r>
      <w:proofErr w:type="spellEnd"/>
      <w:r w:rsidRPr="007E174B">
        <w:t xml:space="preserve"> </w:t>
      </w:r>
      <w:r w:rsidRPr="007E174B">
        <w:rPr>
          <w:i/>
          <w:iCs/>
        </w:rPr>
        <w:t>Cooperative Script</w:t>
      </w:r>
      <w:r w:rsidRPr="007E174B">
        <w:t xml:space="preserve"> </w:t>
      </w:r>
      <w:proofErr w:type="spellStart"/>
      <w:r w:rsidRPr="007E174B">
        <w:t>adalah</w:t>
      </w:r>
      <w:proofErr w:type="spellEnd"/>
      <w:r w:rsidRPr="007E174B">
        <w:t xml:space="preserve"> </w:t>
      </w:r>
      <w:proofErr w:type="spellStart"/>
      <w:r w:rsidRPr="007E174B">
        <w:t>kontrak</w:t>
      </w:r>
      <w:proofErr w:type="spellEnd"/>
      <w:r w:rsidRPr="007E174B">
        <w:t xml:space="preserve"> </w:t>
      </w:r>
      <w:proofErr w:type="spellStart"/>
      <w:r w:rsidRPr="007E174B">
        <w:t>belajar</w:t>
      </w:r>
      <w:proofErr w:type="spellEnd"/>
      <w:r w:rsidRPr="007E174B">
        <w:t xml:space="preserve"> yang </w:t>
      </w:r>
      <w:proofErr w:type="spellStart"/>
      <w:r w:rsidRPr="007E174B">
        <w:t>eksplisit</w:t>
      </w:r>
      <w:proofErr w:type="spellEnd"/>
      <w:r w:rsidRPr="007E174B">
        <w:t xml:space="preserve"> </w:t>
      </w:r>
      <w:proofErr w:type="spellStart"/>
      <w:r w:rsidRPr="007E174B">
        <w:t>antara</w:t>
      </w:r>
      <w:proofErr w:type="spellEnd"/>
      <w:r w:rsidRPr="007E174B">
        <w:t xml:space="preserve"> guru </w:t>
      </w:r>
      <w:proofErr w:type="spellStart"/>
      <w:r w:rsidRPr="007E174B">
        <w:t>dengan</w:t>
      </w:r>
      <w:proofErr w:type="spellEnd"/>
      <w:r w:rsidRPr="007E174B">
        <w:t xml:space="preserve"> </w:t>
      </w:r>
      <w:proofErr w:type="spellStart"/>
      <w:r>
        <w:t>peserta</w:t>
      </w:r>
      <w:proofErr w:type="spellEnd"/>
      <w:r>
        <w:t xml:space="preserve"> </w:t>
      </w:r>
      <w:proofErr w:type="spellStart"/>
      <w:r>
        <w:t>didik</w:t>
      </w:r>
      <w:proofErr w:type="spellEnd"/>
      <w:r w:rsidRPr="007E174B">
        <w:t xml:space="preserve"> </w:t>
      </w:r>
      <w:proofErr w:type="spellStart"/>
      <w:r w:rsidRPr="007E174B">
        <w:t>dan</w:t>
      </w:r>
      <w:proofErr w:type="spellEnd"/>
      <w:r w:rsidRPr="007E174B">
        <w:t xml:space="preserve"> </w:t>
      </w:r>
      <w:proofErr w:type="spellStart"/>
      <w:r>
        <w:t>peserta</w:t>
      </w:r>
      <w:proofErr w:type="spellEnd"/>
      <w:r>
        <w:t xml:space="preserve"> </w:t>
      </w:r>
      <w:proofErr w:type="spellStart"/>
      <w:r>
        <w:t>didik</w:t>
      </w:r>
      <w:proofErr w:type="spellEnd"/>
      <w:r w:rsidRPr="007E174B">
        <w:t xml:space="preserve"> </w:t>
      </w:r>
      <w:proofErr w:type="spellStart"/>
      <w:r w:rsidRPr="007E174B">
        <w:t>dengan</w:t>
      </w:r>
      <w:proofErr w:type="spellEnd"/>
      <w:r w:rsidRPr="007E174B">
        <w:t xml:space="preserve"> </w:t>
      </w:r>
      <w:proofErr w:type="spellStart"/>
      <w:r>
        <w:t>peserta</w:t>
      </w:r>
      <w:proofErr w:type="spellEnd"/>
      <w:r>
        <w:t xml:space="preserve"> </w:t>
      </w:r>
      <w:proofErr w:type="spellStart"/>
      <w:r>
        <w:t>didik</w:t>
      </w:r>
      <w:proofErr w:type="spellEnd"/>
      <w:r w:rsidRPr="007E174B">
        <w:t xml:space="preserve"> </w:t>
      </w:r>
      <w:proofErr w:type="spellStart"/>
      <w:r w:rsidRPr="007E174B">
        <w:t>mengenai</w:t>
      </w:r>
      <w:proofErr w:type="spellEnd"/>
      <w:r w:rsidRPr="007E174B">
        <w:t xml:space="preserve"> </w:t>
      </w:r>
      <w:proofErr w:type="spellStart"/>
      <w:proofErr w:type="gramStart"/>
      <w:r w:rsidRPr="007E174B">
        <w:t>cara</w:t>
      </w:r>
      <w:proofErr w:type="spellEnd"/>
      <w:proofErr w:type="gramEnd"/>
      <w:r w:rsidRPr="007E174B">
        <w:t xml:space="preserve"> </w:t>
      </w:r>
      <w:proofErr w:type="spellStart"/>
      <w:r w:rsidRPr="007E174B">
        <w:t>berkolaborasi</w:t>
      </w:r>
      <w:proofErr w:type="spellEnd"/>
      <w:r w:rsidRPr="007E174B">
        <w:t xml:space="preserve">. </w:t>
      </w:r>
      <w:proofErr w:type="spellStart"/>
      <w:r w:rsidRPr="007E174B">
        <w:t>Berdasarkan</w:t>
      </w:r>
      <w:proofErr w:type="spellEnd"/>
      <w:r w:rsidRPr="007E174B">
        <w:t xml:space="preserve"> </w:t>
      </w:r>
      <w:proofErr w:type="spellStart"/>
      <w:r w:rsidRPr="007E174B">
        <w:t>pengertian-pengertian</w:t>
      </w:r>
      <w:proofErr w:type="spellEnd"/>
      <w:r w:rsidRPr="007E174B">
        <w:t xml:space="preserve"> yang </w:t>
      </w:r>
      <w:proofErr w:type="spellStart"/>
      <w:r w:rsidRPr="007E174B">
        <w:t>diungkapkan</w:t>
      </w:r>
      <w:proofErr w:type="spellEnd"/>
      <w:r w:rsidRPr="007E174B">
        <w:t xml:space="preserve"> </w:t>
      </w:r>
      <w:proofErr w:type="spellStart"/>
      <w:r w:rsidRPr="007E174B">
        <w:t>diatas</w:t>
      </w:r>
      <w:proofErr w:type="spellEnd"/>
      <w:r w:rsidRPr="007E174B">
        <w:t xml:space="preserve"> </w:t>
      </w:r>
      <w:proofErr w:type="spellStart"/>
      <w:r w:rsidRPr="007E174B">
        <w:t>antara</w:t>
      </w:r>
      <w:proofErr w:type="spellEnd"/>
      <w:r w:rsidRPr="007E174B">
        <w:t xml:space="preserve"> </w:t>
      </w:r>
      <w:proofErr w:type="spellStart"/>
      <w:r w:rsidRPr="007E174B">
        <w:t>satu</w:t>
      </w:r>
      <w:proofErr w:type="spellEnd"/>
      <w:r w:rsidRPr="007E174B">
        <w:t xml:space="preserve"> </w:t>
      </w:r>
      <w:proofErr w:type="spellStart"/>
      <w:r w:rsidRPr="007E174B">
        <w:t>dan</w:t>
      </w:r>
      <w:proofErr w:type="spellEnd"/>
      <w:r w:rsidRPr="007E174B">
        <w:t xml:space="preserve"> </w:t>
      </w:r>
      <w:proofErr w:type="spellStart"/>
      <w:r w:rsidRPr="007E174B">
        <w:t>lainnya</w:t>
      </w:r>
      <w:proofErr w:type="spellEnd"/>
      <w:r w:rsidRPr="007E174B">
        <w:t xml:space="preserve"> </w:t>
      </w:r>
      <w:proofErr w:type="spellStart"/>
      <w:r w:rsidRPr="007E174B">
        <w:t>dengan</w:t>
      </w:r>
      <w:proofErr w:type="spellEnd"/>
      <w:r w:rsidRPr="007E174B">
        <w:t xml:space="preserve"> </w:t>
      </w:r>
      <w:proofErr w:type="spellStart"/>
      <w:r w:rsidRPr="007E174B">
        <w:t>maksud</w:t>
      </w:r>
      <w:proofErr w:type="spellEnd"/>
      <w:r w:rsidRPr="007E174B">
        <w:t xml:space="preserve"> yang </w:t>
      </w:r>
      <w:proofErr w:type="spellStart"/>
      <w:proofErr w:type="gramStart"/>
      <w:r w:rsidRPr="007E174B">
        <w:t>sama</w:t>
      </w:r>
      <w:proofErr w:type="spellEnd"/>
      <w:proofErr w:type="gramEnd"/>
      <w:r w:rsidRPr="007E174B">
        <w:t xml:space="preserve"> </w:t>
      </w:r>
      <w:proofErr w:type="spellStart"/>
      <w:r w:rsidRPr="007E174B">
        <w:t>yaitu</w:t>
      </w:r>
      <w:proofErr w:type="spellEnd"/>
      <w:r w:rsidRPr="007E174B">
        <w:t xml:space="preserve"> </w:t>
      </w:r>
      <w:proofErr w:type="spellStart"/>
      <w:r w:rsidRPr="007E174B">
        <w:t>terjadi</w:t>
      </w:r>
      <w:proofErr w:type="spellEnd"/>
      <w:r w:rsidRPr="007E174B">
        <w:t xml:space="preserve"> </w:t>
      </w:r>
      <w:proofErr w:type="spellStart"/>
      <w:r w:rsidRPr="007E174B">
        <w:t>suatu</w:t>
      </w:r>
      <w:proofErr w:type="spellEnd"/>
      <w:r w:rsidRPr="007E174B">
        <w:t xml:space="preserve"> </w:t>
      </w:r>
      <w:proofErr w:type="spellStart"/>
      <w:r w:rsidRPr="007E174B">
        <w:t>kesepakatan</w:t>
      </w:r>
      <w:proofErr w:type="spellEnd"/>
      <w:r w:rsidRPr="007E174B">
        <w:t xml:space="preserve"> </w:t>
      </w:r>
      <w:proofErr w:type="spellStart"/>
      <w:r w:rsidRPr="007E174B">
        <w:t>antara</w:t>
      </w:r>
      <w:proofErr w:type="spellEnd"/>
      <w:r w:rsidRPr="007E174B">
        <w:t xml:space="preserve"> </w:t>
      </w:r>
      <w:proofErr w:type="spellStart"/>
      <w:r>
        <w:t>peserta</w:t>
      </w:r>
      <w:proofErr w:type="spellEnd"/>
      <w:r>
        <w:t xml:space="preserve"> </w:t>
      </w:r>
      <w:proofErr w:type="spellStart"/>
      <w:r>
        <w:t>didik</w:t>
      </w:r>
      <w:proofErr w:type="spellEnd"/>
      <w:r w:rsidRPr="007E174B">
        <w:t xml:space="preserve"> </w:t>
      </w:r>
      <w:proofErr w:type="spellStart"/>
      <w:r w:rsidRPr="007E174B">
        <w:t>dengan</w:t>
      </w:r>
      <w:proofErr w:type="spellEnd"/>
      <w:r w:rsidRPr="007E174B">
        <w:t xml:space="preserve"> guru </w:t>
      </w:r>
      <w:proofErr w:type="spellStart"/>
      <w:r w:rsidRPr="007E174B">
        <w:t>dan</w:t>
      </w:r>
      <w:proofErr w:type="spellEnd"/>
      <w:r w:rsidRPr="007E174B">
        <w:t xml:space="preserve"> </w:t>
      </w:r>
      <w:proofErr w:type="spellStart"/>
      <w:r>
        <w:t>peserta</w:t>
      </w:r>
      <w:proofErr w:type="spellEnd"/>
      <w:r>
        <w:t xml:space="preserve"> </w:t>
      </w:r>
      <w:proofErr w:type="spellStart"/>
      <w:r>
        <w:t>didik</w:t>
      </w:r>
      <w:proofErr w:type="spellEnd"/>
      <w:r w:rsidRPr="007E174B">
        <w:t xml:space="preserve"> </w:t>
      </w:r>
      <w:proofErr w:type="spellStart"/>
      <w:r w:rsidRPr="007E174B">
        <w:t>dengan</w:t>
      </w:r>
      <w:proofErr w:type="spellEnd"/>
      <w:r w:rsidRPr="007E174B">
        <w:t xml:space="preserve"> </w:t>
      </w:r>
      <w:proofErr w:type="spellStart"/>
      <w:r>
        <w:t>peserta</w:t>
      </w:r>
      <w:proofErr w:type="spellEnd"/>
      <w:r>
        <w:t xml:space="preserve"> </w:t>
      </w:r>
      <w:proofErr w:type="spellStart"/>
      <w:r>
        <w:t>didik</w:t>
      </w:r>
      <w:proofErr w:type="spellEnd"/>
      <w:r w:rsidRPr="007E174B">
        <w:t xml:space="preserve"> </w:t>
      </w:r>
      <w:proofErr w:type="spellStart"/>
      <w:r w:rsidRPr="007E174B">
        <w:t>untuk</w:t>
      </w:r>
      <w:proofErr w:type="spellEnd"/>
      <w:r w:rsidRPr="007E174B">
        <w:t xml:space="preserve"> </w:t>
      </w:r>
      <w:proofErr w:type="spellStart"/>
      <w:r w:rsidRPr="007E174B">
        <w:t>berkolaborasi</w:t>
      </w:r>
      <w:proofErr w:type="spellEnd"/>
      <w:r w:rsidRPr="007E174B">
        <w:t xml:space="preserve"> </w:t>
      </w:r>
      <w:proofErr w:type="spellStart"/>
      <w:r w:rsidRPr="007E174B">
        <w:t>memecahkan</w:t>
      </w:r>
      <w:proofErr w:type="spellEnd"/>
      <w:r w:rsidRPr="007E174B">
        <w:t xml:space="preserve"> </w:t>
      </w:r>
      <w:proofErr w:type="spellStart"/>
      <w:r w:rsidRPr="007E174B">
        <w:t>suatu</w:t>
      </w:r>
      <w:proofErr w:type="spellEnd"/>
      <w:r w:rsidRPr="007E174B">
        <w:t xml:space="preserve"> </w:t>
      </w:r>
      <w:proofErr w:type="spellStart"/>
      <w:r w:rsidRPr="007E174B">
        <w:t>masalah</w:t>
      </w:r>
      <w:proofErr w:type="spellEnd"/>
      <w:r w:rsidRPr="007E174B">
        <w:t xml:space="preserve"> </w:t>
      </w:r>
      <w:proofErr w:type="spellStart"/>
      <w:r w:rsidRPr="007E174B">
        <w:t>dalam</w:t>
      </w:r>
      <w:proofErr w:type="spellEnd"/>
      <w:r w:rsidRPr="007E174B">
        <w:t xml:space="preserve"> </w:t>
      </w:r>
      <w:proofErr w:type="spellStart"/>
      <w:r w:rsidRPr="007E174B">
        <w:t>pembelajaran</w:t>
      </w:r>
      <w:proofErr w:type="spellEnd"/>
      <w:r w:rsidRPr="007E174B">
        <w:t xml:space="preserve"> </w:t>
      </w:r>
      <w:proofErr w:type="spellStart"/>
      <w:r w:rsidRPr="007E174B">
        <w:t>dengan</w:t>
      </w:r>
      <w:proofErr w:type="spellEnd"/>
      <w:r w:rsidRPr="007E174B">
        <w:t xml:space="preserve"> </w:t>
      </w:r>
      <w:proofErr w:type="spellStart"/>
      <w:r w:rsidRPr="007E174B">
        <w:t>cara-cara</w:t>
      </w:r>
      <w:proofErr w:type="spellEnd"/>
      <w:r w:rsidRPr="007E174B">
        <w:t xml:space="preserve"> yang </w:t>
      </w:r>
      <w:proofErr w:type="spellStart"/>
      <w:r w:rsidRPr="007E174B">
        <w:t>kolaboratif</w:t>
      </w:r>
      <w:proofErr w:type="spellEnd"/>
      <w:r w:rsidR="009F4B3D">
        <w:t xml:space="preserve"> </w:t>
      </w:r>
      <w:proofErr w:type="spellStart"/>
      <w:r w:rsidRPr="007E174B">
        <w:lastRenderedPageBreak/>
        <w:t>seperti</w:t>
      </w:r>
      <w:proofErr w:type="spellEnd"/>
      <w:r w:rsidRPr="007E174B">
        <w:t xml:space="preserve"> </w:t>
      </w:r>
      <w:proofErr w:type="spellStart"/>
      <w:r w:rsidRPr="007E174B">
        <w:t>halnya</w:t>
      </w:r>
      <w:proofErr w:type="spellEnd"/>
      <w:r w:rsidRPr="007E174B">
        <w:t xml:space="preserve"> </w:t>
      </w:r>
      <w:proofErr w:type="spellStart"/>
      <w:r w:rsidRPr="007E174B">
        <w:t>menyelesaikan</w:t>
      </w:r>
      <w:proofErr w:type="spellEnd"/>
      <w:r w:rsidRPr="007E174B">
        <w:t xml:space="preserve"> </w:t>
      </w:r>
      <w:proofErr w:type="spellStart"/>
      <w:r w:rsidRPr="007E174B">
        <w:t>masalah</w:t>
      </w:r>
      <w:proofErr w:type="spellEnd"/>
      <w:r w:rsidRPr="007E174B">
        <w:t xml:space="preserve"> yang </w:t>
      </w:r>
      <w:proofErr w:type="spellStart"/>
      <w:r w:rsidRPr="007E174B">
        <w:t>terjadi</w:t>
      </w:r>
      <w:proofErr w:type="spellEnd"/>
      <w:r w:rsidRPr="007E174B">
        <w:t xml:space="preserve"> </w:t>
      </w:r>
      <w:proofErr w:type="spellStart"/>
      <w:r w:rsidRPr="007E174B">
        <w:t>dalam</w:t>
      </w:r>
      <w:proofErr w:type="spellEnd"/>
      <w:r w:rsidRPr="007E174B">
        <w:t xml:space="preserve"> </w:t>
      </w:r>
      <w:proofErr w:type="spellStart"/>
      <w:r w:rsidRPr="007E174B">
        <w:t>kehidupan</w:t>
      </w:r>
      <w:proofErr w:type="spellEnd"/>
      <w:r w:rsidRPr="007E174B">
        <w:t xml:space="preserve"> </w:t>
      </w:r>
      <w:proofErr w:type="spellStart"/>
      <w:r w:rsidRPr="007E174B">
        <w:t>sosial</w:t>
      </w:r>
      <w:proofErr w:type="spellEnd"/>
      <w:r w:rsidRPr="007E174B">
        <w:t xml:space="preserve"> </w:t>
      </w:r>
      <w:proofErr w:type="spellStart"/>
      <w:r>
        <w:t>peserta</w:t>
      </w:r>
      <w:proofErr w:type="spellEnd"/>
      <w:r>
        <w:t xml:space="preserve"> </w:t>
      </w:r>
      <w:proofErr w:type="spellStart"/>
      <w:r>
        <w:t>didik</w:t>
      </w:r>
      <w:proofErr w:type="spellEnd"/>
      <w:r>
        <w:t>.</w:t>
      </w:r>
      <w:r>
        <w:rPr>
          <w:rStyle w:val="FootnoteReference"/>
        </w:rPr>
        <w:footnoteReference w:id="10"/>
      </w:r>
      <w:r w:rsidRPr="007E174B">
        <w:t xml:space="preserve"> </w:t>
      </w:r>
    </w:p>
    <w:p w:rsidR="00DC100F" w:rsidRPr="007E174B" w:rsidRDefault="00600E5D" w:rsidP="00E63A5C">
      <w:pPr>
        <w:shd w:val="clear" w:color="auto" w:fill="FFFFFF"/>
        <w:spacing w:line="480" w:lineRule="auto"/>
        <w:ind w:firstLine="567"/>
        <w:jc w:val="both"/>
      </w:pPr>
      <w:r>
        <w:rPr>
          <w:lang w:val="sv-SE"/>
        </w:rPr>
        <w:t xml:space="preserve">Beberapa ahli menjelaskan </w:t>
      </w:r>
      <w:r w:rsidRPr="00261CA0">
        <w:rPr>
          <w:lang w:val="sv-SE"/>
        </w:rPr>
        <w:t xml:space="preserve"> </w:t>
      </w:r>
      <w:proofErr w:type="spellStart"/>
      <w:r>
        <w:t>bahwa</w:t>
      </w:r>
      <w:proofErr w:type="spellEnd"/>
      <w:r>
        <w:t xml:space="preserve"> </w:t>
      </w:r>
      <w:proofErr w:type="spellStart"/>
      <w:r>
        <w:t>dalam</w:t>
      </w:r>
      <w:proofErr w:type="spellEnd"/>
      <w:r>
        <w:t xml:space="preserve"> </w:t>
      </w:r>
      <w:r w:rsidRPr="0061349E">
        <w:rPr>
          <w:i/>
          <w:iCs/>
        </w:rPr>
        <w:t>Cooperative Script</w:t>
      </w:r>
      <w:r w:rsidRPr="0061349E">
        <w:t xml:space="preserve"> </w:t>
      </w:r>
      <w:proofErr w:type="spellStart"/>
      <w:r>
        <w:t>murid</w:t>
      </w:r>
      <w:proofErr w:type="spellEnd"/>
      <w:r>
        <w:t xml:space="preserve"> </w:t>
      </w:r>
      <w:proofErr w:type="spellStart"/>
      <w:r>
        <w:t>bekerja</w:t>
      </w:r>
      <w:proofErr w:type="spellEnd"/>
      <w:r>
        <w:t xml:space="preserve"> </w:t>
      </w:r>
      <w:proofErr w:type="spellStart"/>
      <w:r>
        <w:t>berpasangan</w:t>
      </w:r>
      <w:proofErr w:type="spellEnd"/>
      <w:r>
        <w:t xml:space="preserve">, </w:t>
      </w:r>
      <w:proofErr w:type="spellStart"/>
      <w:r>
        <w:t>bergiliran</w:t>
      </w:r>
      <w:proofErr w:type="spellEnd"/>
      <w:r>
        <w:t xml:space="preserve"> </w:t>
      </w:r>
      <w:proofErr w:type="spellStart"/>
      <w:r>
        <w:t>meringkas</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menyajikannya</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kepada</w:t>
      </w:r>
      <w:proofErr w:type="spellEnd"/>
      <w:r>
        <w:t xml:space="preserve"> </w:t>
      </w:r>
      <w:proofErr w:type="spellStart"/>
      <w:r>
        <w:t>pasangannya</w:t>
      </w:r>
      <w:proofErr w:type="spellEnd"/>
      <w:r>
        <w:t xml:space="preserve">. </w:t>
      </w:r>
      <w:proofErr w:type="spellStart"/>
      <w:proofErr w:type="gramStart"/>
      <w:r>
        <w:t>Satu</w:t>
      </w:r>
      <w:proofErr w:type="spellEnd"/>
      <w:r>
        <w:t xml:space="preserve"> </w:t>
      </w:r>
      <w:proofErr w:type="spellStart"/>
      <w:r>
        <w:t>anggota</w:t>
      </w:r>
      <w:proofErr w:type="spellEnd"/>
      <w:r>
        <w:t xml:space="preserve"> </w:t>
      </w:r>
      <w:proofErr w:type="spellStart"/>
      <w:r>
        <w:t>dari</w:t>
      </w:r>
      <w:proofErr w:type="spellEnd"/>
      <w:r>
        <w:t xml:space="preserve"> </w:t>
      </w:r>
      <w:proofErr w:type="spellStart"/>
      <w:r>
        <w:t>pasangan</w:t>
      </w:r>
      <w:proofErr w:type="spellEnd"/>
      <w:r>
        <w:t xml:space="preserve"> </w:t>
      </w:r>
      <w:proofErr w:type="spellStart"/>
      <w:r>
        <w:t>itu</w:t>
      </w:r>
      <w:proofErr w:type="spellEnd"/>
      <w:r>
        <w:t xml:space="preserve"> </w:t>
      </w:r>
      <w:proofErr w:type="spellStart"/>
      <w:r>
        <w:t>menyajikan</w:t>
      </w:r>
      <w:proofErr w:type="spellEnd"/>
      <w:r>
        <w:t xml:space="preserve"> </w:t>
      </w:r>
      <w:proofErr w:type="spellStart"/>
      <w:r>
        <w:t>materi</w:t>
      </w:r>
      <w:proofErr w:type="spellEnd"/>
      <w:r>
        <w:t>.</w:t>
      </w:r>
      <w:proofErr w:type="gramEnd"/>
      <w:r>
        <w:t xml:space="preserve"> </w:t>
      </w:r>
      <w:proofErr w:type="spellStart"/>
      <w:r>
        <w:t>Anggota</w:t>
      </w:r>
      <w:proofErr w:type="spellEnd"/>
      <w:r>
        <w:t xml:space="preserve"> </w:t>
      </w:r>
      <w:proofErr w:type="gramStart"/>
      <w:r>
        <w:t>lain</w:t>
      </w:r>
      <w:proofErr w:type="gramEnd"/>
      <w:r>
        <w:t xml:space="preserve"> </w:t>
      </w:r>
      <w:proofErr w:type="spellStart"/>
      <w:r>
        <w:t>mendengarkan</w:t>
      </w:r>
      <w:proofErr w:type="spellEnd"/>
      <w:r>
        <w:t xml:space="preserve">, </w:t>
      </w:r>
      <w:proofErr w:type="spellStart"/>
      <w:r>
        <w:t>memonitor</w:t>
      </w:r>
      <w:proofErr w:type="spellEnd"/>
      <w:r>
        <w:t xml:space="preserve"> </w:t>
      </w:r>
      <w:proofErr w:type="spellStart"/>
      <w:r>
        <w:t>persentasi</w:t>
      </w:r>
      <w:proofErr w:type="spellEnd"/>
      <w:r>
        <w:t xml:space="preserve"> </w:t>
      </w:r>
      <w:proofErr w:type="spellStart"/>
      <w:r>
        <w:t>jika</w:t>
      </w:r>
      <w:proofErr w:type="spellEnd"/>
      <w:r>
        <w:t xml:space="preserve"> </w:t>
      </w:r>
      <w:proofErr w:type="spellStart"/>
      <w:r>
        <w:t>ada</w:t>
      </w:r>
      <w:proofErr w:type="spellEnd"/>
      <w:r>
        <w:t xml:space="preserve"> </w:t>
      </w:r>
      <w:proofErr w:type="spellStart"/>
      <w:r>
        <w:t>kesalahan</w:t>
      </w:r>
      <w:proofErr w:type="spellEnd"/>
      <w:r>
        <w:t xml:space="preserve"> </w:t>
      </w:r>
      <w:proofErr w:type="spellStart"/>
      <w:r>
        <w:t>dan</w:t>
      </w:r>
      <w:proofErr w:type="spellEnd"/>
      <w:r>
        <w:t xml:space="preserve"> </w:t>
      </w:r>
      <w:proofErr w:type="spellStart"/>
      <w:r>
        <w:t>memberi</w:t>
      </w:r>
      <w:proofErr w:type="spellEnd"/>
      <w:r>
        <w:t xml:space="preserve"> </w:t>
      </w:r>
      <w:proofErr w:type="spellStart"/>
      <w:r>
        <w:t>tanggapan</w:t>
      </w:r>
      <w:proofErr w:type="spellEnd"/>
      <w:r>
        <w:t xml:space="preserve">. </w:t>
      </w:r>
      <w:proofErr w:type="spellStart"/>
      <w:proofErr w:type="gramStart"/>
      <w:r>
        <w:t>Kemudian</w:t>
      </w:r>
      <w:proofErr w:type="spellEnd"/>
      <w:r>
        <w:t xml:space="preserve"> </w:t>
      </w:r>
      <w:proofErr w:type="spellStart"/>
      <w:r>
        <w:t>patnernya</w:t>
      </w:r>
      <w:proofErr w:type="spellEnd"/>
      <w:r>
        <w:t xml:space="preserve"> </w:t>
      </w:r>
      <w:proofErr w:type="spellStart"/>
      <w:r>
        <w:t>menjadi</w:t>
      </w:r>
      <w:proofErr w:type="spellEnd"/>
      <w:r>
        <w:t xml:space="preserve"> guru </w:t>
      </w:r>
      <w:proofErr w:type="spellStart"/>
      <w:r>
        <w:t>dan</w:t>
      </w:r>
      <w:proofErr w:type="spellEnd"/>
      <w:r>
        <w:t xml:space="preserve"> </w:t>
      </w:r>
      <w:proofErr w:type="spellStart"/>
      <w:r>
        <w:t>menyajikan</w:t>
      </w:r>
      <w:proofErr w:type="spellEnd"/>
      <w:r>
        <w:t xml:space="preserve"> </w:t>
      </w:r>
      <w:proofErr w:type="spellStart"/>
      <w:r>
        <w:t>materi</w:t>
      </w:r>
      <w:proofErr w:type="spellEnd"/>
      <w:r>
        <w:t xml:space="preserve"> </w:t>
      </w:r>
      <w:proofErr w:type="spellStart"/>
      <w:r>
        <w:t>selanjutnya</w:t>
      </w:r>
      <w:proofErr w:type="spellEnd"/>
      <w:r>
        <w:t xml:space="preserve"> </w:t>
      </w:r>
      <w:proofErr w:type="spellStart"/>
      <w:r>
        <w:t>sementara</w:t>
      </w:r>
      <w:proofErr w:type="spellEnd"/>
      <w:r>
        <w:t xml:space="preserve"> </w:t>
      </w:r>
      <w:proofErr w:type="spellStart"/>
      <w:r>
        <w:t>anggota</w:t>
      </w:r>
      <w:proofErr w:type="spellEnd"/>
      <w:r>
        <w:t xml:space="preserve"> yang </w:t>
      </w:r>
      <w:proofErr w:type="spellStart"/>
      <w:r>
        <w:t>satunya</w:t>
      </w:r>
      <w:proofErr w:type="spellEnd"/>
      <w:r>
        <w:t xml:space="preserve"> </w:t>
      </w:r>
      <w:proofErr w:type="spellStart"/>
      <w:r>
        <w:t>mendengarkan</w:t>
      </w:r>
      <w:proofErr w:type="spellEnd"/>
      <w:r>
        <w:t xml:space="preserve"> </w:t>
      </w:r>
      <w:proofErr w:type="spellStart"/>
      <w:r>
        <w:t>dan</w:t>
      </w:r>
      <w:proofErr w:type="spellEnd"/>
      <w:r>
        <w:t xml:space="preserve"> </w:t>
      </w:r>
      <w:proofErr w:type="spellStart"/>
      <w:r>
        <w:t>mengevaluasinya</w:t>
      </w:r>
      <w:proofErr w:type="spellEnd"/>
      <w:r>
        <w:t>.</w:t>
      </w:r>
      <w:proofErr w:type="gramEnd"/>
      <w:r>
        <w:rPr>
          <w:rStyle w:val="FootnoteReference"/>
        </w:rPr>
        <w:footnoteReference w:id="11"/>
      </w:r>
    </w:p>
    <w:p w:rsidR="009E22EF" w:rsidRPr="009E22EF" w:rsidRDefault="00DC100F" w:rsidP="00E63A5C">
      <w:pPr>
        <w:shd w:val="clear" w:color="auto" w:fill="FFFFFF"/>
        <w:spacing w:line="480" w:lineRule="auto"/>
        <w:ind w:firstLine="567"/>
        <w:jc w:val="both"/>
        <w:rPr>
          <w:lang w:val="sv-SE"/>
        </w:rPr>
      </w:pPr>
      <w:proofErr w:type="spellStart"/>
      <w:proofErr w:type="gramStart"/>
      <w:r w:rsidRPr="0061349E">
        <w:t>Pembelajaran</w:t>
      </w:r>
      <w:proofErr w:type="spellEnd"/>
      <w:r w:rsidRPr="0061349E">
        <w:t xml:space="preserve"> </w:t>
      </w:r>
      <w:r w:rsidRPr="0061349E">
        <w:rPr>
          <w:i/>
          <w:iCs/>
        </w:rPr>
        <w:t>Cooperative Script</w:t>
      </w:r>
      <w:r w:rsidRPr="0061349E">
        <w:t xml:space="preserve"> </w:t>
      </w:r>
      <w:proofErr w:type="spellStart"/>
      <w:r w:rsidRPr="0061349E">
        <w:t>berpijak</w:t>
      </w:r>
      <w:proofErr w:type="spellEnd"/>
      <w:r w:rsidRPr="0061349E">
        <w:t xml:space="preserve"> </w:t>
      </w:r>
      <w:proofErr w:type="spellStart"/>
      <w:r w:rsidRPr="0061349E">
        <w:t>pada</w:t>
      </w:r>
      <w:proofErr w:type="spellEnd"/>
      <w:r w:rsidRPr="0061349E">
        <w:t xml:space="preserve"> </w:t>
      </w:r>
      <w:proofErr w:type="spellStart"/>
      <w:r>
        <w:t>paham</w:t>
      </w:r>
      <w:proofErr w:type="spellEnd"/>
      <w:r>
        <w:t xml:space="preserve"> </w:t>
      </w:r>
      <w:proofErr w:type="spellStart"/>
      <w:r w:rsidRPr="0061349E">
        <w:t>konstruktivisme</w:t>
      </w:r>
      <w:proofErr w:type="spellEnd"/>
      <w:r w:rsidRPr="0061349E">
        <w:t xml:space="preserve">, </w:t>
      </w:r>
      <w:proofErr w:type="spellStart"/>
      <w:r w:rsidRPr="0061349E">
        <w:t>pada</w:t>
      </w:r>
      <w:proofErr w:type="spellEnd"/>
      <w:r w:rsidRPr="0061349E">
        <w:t xml:space="preserve"> </w:t>
      </w:r>
      <w:proofErr w:type="spellStart"/>
      <w:r w:rsidRPr="0061349E">
        <w:t>pembelajaran</w:t>
      </w:r>
      <w:proofErr w:type="spellEnd"/>
      <w:r w:rsidRPr="0061349E">
        <w:t xml:space="preserve"> </w:t>
      </w:r>
      <w:proofErr w:type="spellStart"/>
      <w:r w:rsidRPr="0061349E">
        <w:t>ini</w:t>
      </w:r>
      <w:proofErr w:type="spellEnd"/>
      <w:r w:rsidRPr="0061349E">
        <w:t xml:space="preserve"> </w:t>
      </w:r>
      <w:proofErr w:type="spellStart"/>
      <w:r w:rsidRPr="0061349E">
        <w:t>terjadi</w:t>
      </w:r>
      <w:proofErr w:type="spellEnd"/>
      <w:r w:rsidRPr="0061349E">
        <w:t xml:space="preserve"> </w:t>
      </w:r>
      <w:proofErr w:type="spellStart"/>
      <w:r w:rsidRPr="0061349E">
        <w:t>kesepakatan</w:t>
      </w:r>
      <w:proofErr w:type="spellEnd"/>
      <w:r w:rsidRPr="0061349E">
        <w:t xml:space="preserve"> </w:t>
      </w:r>
      <w:proofErr w:type="spellStart"/>
      <w:r w:rsidRPr="0061349E">
        <w:t>antara</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tentang</w:t>
      </w:r>
      <w:proofErr w:type="spellEnd"/>
      <w:r w:rsidRPr="0061349E">
        <w:t xml:space="preserve"> </w:t>
      </w:r>
      <w:proofErr w:type="spellStart"/>
      <w:r w:rsidRPr="0061349E">
        <w:t>aturan-aturan</w:t>
      </w:r>
      <w:proofErr w:type="spellEnd"/>
      <w:r w:rsidRPr="0061349E">
        <w:t xml:space="preserve"> </w:t>
      </w:r>
      <w:proofErr w:type="spellStart"/>
      <w:r w:rsidRPr="0061349E">
        <w:t>dalam</w:t>
      </w:r>
      <w:proofErr w:type="spellEnd"/>
      <w:r w:rsidRPr="0061349E">
        <w:t xml:space="preserve"> </w:t>
      </w:r>
      <w:proofErr w:type="spellStart"/>
      <w:r w:rsidRPr="0061349E">
        <w:t>berkolaborasi</w:t>
      </w:r>
      <w:proofErr w:type="spellEnd"/>
      <w:r w:rsidRPr="0061349E">
        <w:t>.</w:t>
      </w:r>
      <w:proofErr w:type="gramEnd"/>
      <w:r w:rsidRPr="0061349E">
        <w:t xml:space="preserve"> </w:t>
      </w:r>
      <w:proofErr w:type="spellStart"/>
      <w:r w:rsidRPr="0061349E">
        <w:t>Masalah</w:t>
      </w:r>
      <w:proofErr w:type="spellEnd"/>
      <w:r w:rsidRPr="0061349E">
        <w:t xml:space="preserve"> yang </w:t>
      </w:r>
      <w:proofErr w:type="spellStart"/>
      <w:r w:rsidRPr="0061349E">
        <w:t>dipecahkan</w:t>
      </w:r>
      <w:proofErr w:type="spellEnd"/>
      <w:r w:rsidRPr="0061349E">
        <w:t xml:space="preserve"> </w:t>
      </w:r>
      <w:proofErr w:type="spellStart"/>
      <w:r w:rsidRPr="0061349E">
        <w:t>bersama</w:t>
      </w:r>
      <w:proofErr w:type="spellEnd"/>
      <w:r w:rsidRPr="0061349E">
        <w:t xml:space="preserve"> </w:t>
      </w:r>
      <w:proofErr w:type="spellStart"/>
      <w:proofErr w:type="gramStart"/>
      <w:r w:rsidRPr="0061349E">
        <w:t>akan</w:t>
      </w:r>
      <w:proofErr w:type="spellEnd"/>
      <w:proofErr w:type="gramEnd"/>
      <w:r w:rsidRPr="0061349E">
        <w:t xml:space="preserve"> </w:t>
      </w:r>
      <w:proofErr w:type="spellStart"/>
      <w:r w:rsidRPr="0061349E">
        <w:t>disimpulkan</w:t>
      </w:r>
      <w:proofErr w:type="spellEnd"/>
      <w:r w:rsidRPr="0061349E">
        <w:t xml:space="preserve"> </w:t>
      </w:r>
      <w:proofErr w:type="spellStart"/>
      <w:r w:rsidRPr="0061349E">
        <w:t>bersama</w:t>
      </w:r>
      <w:proofErr w:type="spellEnd"/>
      <w:r w:rsidRPr="0061349E">
        <w:t xml:space="preserve">, </w:t>
      </w:r>
      <w:proofErr w:type="spellStart"/>
      <w:r w:rsidRPr="0061349E">
        <w:t>peran</w:t>
      </w:r>
      <w:proofErr w:type="spellEnd"/>
      <w:r w:rsidRPr="0061349E">
        <w:t xml:space="preserve"> guru </w:t>
      </w:r>
      <w:proofErr w:type="spellStart"/>
      <w:r w:rsidRPr="0061349E">
        <w:t>hanya</w:t>
      </w:r>
      <w:proofErr w:type="spellEnd"/>
      <w:r w:rsidRPr="0061349E">
        <w:t xml:space="preserve"> </w:t>
      </w:r>
      <w:proofErr w:type="spellStart"/>
      <w:r w:rsidRPr="0061349E">
        <w:t>sebagai</w:t>
      </w:r>
      <w:proofErr w:type="spellEnd"/>
      <w:r w:rsidRPr="0061349E">
        <w:t xml:space="preserve"> </w:t>
      </w:r>
      <w:proofErr w:type="spellStart"/>
      <w:r w:rsidRPr="0061349E">
        <w:t>fasilitator</w:t>
      </w:r>
      <w:proofErr w:type="spellEnd"/>
      <w:r w:rsidRPr="0061349E">
        <w:t xml:space="preserve"> yang </w:t>
      </w:r>
      <w:proofErr w:type="spellStart"/>
      <w:r w:rsidRPr="0061349E">
        <w:t>mengarahkan</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untuk</w:t>
      </w:r>
      <w:proofErr w:type="spellEnd"/>
      <w:r w:rsidRPr="0061349E">
        <w:t xml:space="preserve"> </w:t>
      </w:r>
      <w:proofErr w:type="spellStart"/>
      <w:r w:rsidRPr="0061349E">
        <w:t>mencapai</w:t>
      </w:r>
      <w:proofErr w:type="spellEnd"/>
      <w:r w:rsidRPr="0061349E">
        <w:t xml:space="preserve"> </w:t>
      </w:r>
      <w:proofErr w:type="spellStart"/>
      <w:r w:rsidRPr="0061349E">
        <w:t>tujuan</w:t>
      </w:r>
      <w:proofErr w:type="spellEnd"/>
      <w:r w:rsidRPr="0061349E">
        <w:t xml:space="preserve"> </w:t>
      </w:r>
      <w:proofErr w:type="spellStart"/>
      <w:r w:rsidRPr="0061349E">
        <w:t>belajar</w:t>
      </w:r>
      <w:proofErr w:type="spellEnd"/>
      <w:r w:rsidRPr="0061349E">
        <w:t xml:space="preserve">. </w:t>
      </w:r>
      <w:proofErr w:type="spellStart"/>
      <w:proofErr w:type="gramStart"/>
      <w:r w:rsidRPr="00261CA0">
        <w:t>Pada</w:t>
      </w:r>
      <w:proofErr w:type="spellEnd"/>
      <w:r w:rsidRPr="00261CA0">
        <w:t xml:space="preserve"> </w:t>
      </w:r>
      <w:proofErr w:type="spellStart"/>
      <w:r w:rsidRPr="00261CA0">
        <w:t>interaksi</w:t>
      </w:r>
      <w:proofErr w:type="spellEnd"/>
      <w:r w:rsidRPr="00261CA0">
        <w:t xml:space="preserve"> </w:t>
      </w:r>
      <w:proofErr w:type="spellStart"/>
      <w:r w:rsidRPr="00261CA0">
        <w:t>peserta</w:t>
      </w:r>
      <w:proofErr w:type="spellEnd"/>
      <w:r w:rsidRPr="00261CA0">
        <w:t xml:space="preserve"> </w:t>
      </w:r>
      <w:proofErr w:type="spellStart"/>
      <w:r w:rsidRPr="00261CA0">
        <w:t>didik</w:t>
      </w:r>
      <w:proofErr w:type="spellEnd"/>
      <w:r w:rsidRPr="00261CA0">
        <w:t xml:space="preserve"> </w:t>
      </w:r>
      <w:proofErr w:type="spellStart"/>
      <w:r w:rsidRPr="00261CA0">
        <w:t>terjadi</w:t>
      </w:r>
      <w:proofErr w:type="spellEnd"/>
      <w:r w:rsidRPr="00261CA0">
        <w:t xml:space="preserve"> </w:t>
      </w:r>
      <w:proofErr w:type="spellStart"/>
      <w:r w:rsidRPr="00261CA0">
        <w:t>kesepakatan</w:t>
      </w:r>
      <w:proofErr w:type="spellEnd"/>
      <w:r w:rsidRPr="00261CA0">
        <w:t xml:space="preserve">, </w:t>
      </w:r>
      <w:proofErr w:type="spellStart"/>
      <w:r w:rsidRPr="00261CA0">
        <w:t>diskusi</w:t>
      </w:r>
      <w:proofErr w:type="spellEnd"/>
      <w:r w:rsidRPr="00261CA0">
        <w:t xml:space="preserve">, </w:t>
      </w:r>
      <w:proofErr w:type="spellStart"/>
      <w:r w:rsidRPr="00261CA0">
        <w:t>menyampaikan</w:t>
      </w:r>
      <w:proofErr w:type="spellEnd"/>
      <w:r w:rsidRPr="00261CA0">
        <w:t xml:space="preserve"> </w:t>
      </w:r>
      <w:proofErr w:type="spellStart"/>
      <w:r w:rsidRPr="00261CA0">
        <w:t>pendapat</w:t>
      </w:r>
      <w:proofErr w:type="spellEnd"/>
      <w:r w:rsidRPr="00261CA0">
        <w:t xml:space="preserve"> </w:t>
      </w:r>
      <w:proofErr w:type="spellStart"/>
      <w:r w:rsidRPr="00261CA0">
        <w:t>dari</w:t>
      </w:r>
      <w:proofErr w:type="spellEnd"/>
      <w:r w:rsidRPr="00261CA0">
        <w:t xml:space="preserve"> </w:t>
      </w:r>
      <w:proofErr w:type="spellStart"/>
      <w:r w:rsidRPr="00261CA0">
        <w:t>ide-ide</w:t>
      </w:r>
      <w:proofErr w:type="spellEnd"/>
      <w:r w:rsidRPr="00261CA0">
        <w:t xml:space="preserve"> </w:t>
      </w:r>
      <w:proofErr w:type="spellStart"/>
      <w:r w:rsidRPr="00261CA0">
        <w:t>pokok</w:t>
      </w:r>
      <w:proofErr w:type="spellEnd"/>
      <w:r w:rsidRPr="00261CA0">
        <w:t xml:space="preserve"> </w:t>
      </w:r>
      <w:proofErr w:type="spellStart"/>
      <w:r w:rsidRPr="00261CA0">
        <w:t>materi</w:t>
      </w:r>
      <w:proofErr w:type="spellEnd"/>
      <w:r w:rsidRPr="00261CA0">
        <w:t xml:space="preserve">, </w:t>
      </w:r>
      <w:proofErr w:type="spellStart"/>
      <w:r w:rsidRPr="00261CA0">
        <w:t>saling</w:t>
      </w:r>
      <w:proofErr w:type="spellEnd"/>
      <w:r w:rsidRPr="00261CA0">
        <w:t xml:space="preserve"> </w:t>
      </w:r>
      <w:proofErr w:type="spellStart"/>
      <w:r w:rsidRPr="00261CA0">
        <w:t>mengingatkan</w:t>
      </w:r>
      <w:proofErr w:type="spellEnd"/>
      <w:r w:rsidRPr="00261CA0">
        <w:t xml:space="preserve"> </w:t>
      </w:r>
      <w:proofErr w:type="spellStart"/>
      <w:r w:rsidRPr="00261CA0">
        <w:t>dari</w:t>
      </w:r>
      <w:proofErr w:type="spellEnd"/>
      <w:r w:rsidRPr="00261CA0">
        <w:t xml:space="preserve"> </w:t>
      </w:r>
      <w:proofErr w:type="spellStart"/>
      <w:r w:rsidRPr="00261CA0">
        <w:t>kesalahan</w:t>
      </w:r>
      <w:proofErr w:type="spellEnd"/>
      <w:r w:rsidRPr="00261CA0">
        <w:t xml:space="preserve"> </w:t>
      </w:r>
      <w:proofErr w:type="spellStart"/>
      <w:r w:rsidRPr="00261CA0">
        <w:t>konsep</w:t>
      </w:r>
      <w:proofErr w:type="spellEnd"/>
      <w:r w:rsidRPr="00261CA0">
        <w:t xml:space="preserve"> yang </w:t>
      </w:r>
      <w:proofErr w:type="spellStart"/>
      <w:r w:rsidRPr="00261CA0">
        <w:t>disimpulkan</w:t>
      </w:r>
      <w:proofErr w:type="spellEnd"/>
      <w:r w:rsidRPr="00261CA0">
        <w:t xml:space="preserve">, </w:t>
      </w:r>
      <w:proofErr w:type="spellStart"/>
      <w:r w:rsidRPr="00261CA0">
        <w:t>membuat</w:t>
      </w:r>
      <w:proofErr w:type="spellEnd"/>
      <w:r w:rsidRPr="00261CA0">
        <w:t xml:space="preserve"> </w:t>
      </w:r>
      <w:proofErr w:type="spellStart"/>
      <w:r w:rsidRPr="00261CA0">
        <w:t>kesimpulan</w:t>
      </w:r>
      <w:proofErr w:type="spellEnd"/>
      <w:r w:rsidRPr="00261CA0">
        <w:t xml:space="preserve"> </w:t>
      </w:r>
      <w:proofErr w:type="spellStart"/>
      <w:r w:rsidRPr="00261CA0">
        <w:t>bersama</w:t>
      </w:r>
      <w:proofErr w:type="spellEnd"/>
      <w:r w:rsidRPr="00261CA0">
        <w:t>.</w:t>
      </w:r>
      <w:proofErr w:type="gramEnd"/>
      <w:r w:rsidRPr="00261CA0">
        <w:t xml:space="preserve"> </w:t>
      </w:r>
      <w:r w:rsidRPr="00261CA0">
        <w:rPr>
          <w:lang w:val="sv-SE"/>
        </w:rPr>
        <w:t>Interaksi belajar yang terjadi benar-benar interaksi dominan peserta didik dengan peserta di</w:t>
      </w:r>
      <w:r w:rsidR="009F4B3D">
        <w:rPr>
          <w:lang w:val="sv-SE"/>
        </w:rPr>
        <w:t>dik dan keterampilannya sendiri</w:t>
      </w:r>
      <w:r w:rsidR="00600E5D">
        <w:rPr>
          <w:lang w:val="sv-SE"/>
        </w:rPr>
        <w:t xml:space="preserve">, </w:t>
      </w:r>
      <w:r w:rsidRPr="00261CA0">
        <w:rPr>
          <w:lang w:val="sv-SE"/>
        </w:rPr>
        <w:t>jadi benar-benar sangat sesuai dengan pendekatan konstruktivis yang dikembangkan saat ini.</w:t>
      </w:r>
    </w:p>
    <w:p w:rsidR="00DC100F" w:rsidRPr="0061349E" w:rsidRDefault="00DC100F" w:rsidP="00DC100F">
      <w:pPr>
        <w:spacing w:line="480" w:lineRule="auto"/>
        <w:ind w:left="900" w:right="-9"/>
        <w:jc w:val="both"/>
      </w:pPr>
      <w:proofErr w:type="spellStart"/>
      <w:r w:rsidRPr="0061349E">
        <w:lastRenderedPageBreak/>
        <w:t>Selanjutnya</w:t>
      </w:r>
      <w:proofErr w:type="spellEnd"/>
      <w:r w:rsidRPr="0061349E">
        <w:t xml:space="preserve"> </w:t>
      </w:r>
      <w:proofErr w:type="spellStart"/>
      <w:r w:rsidRPr="0061349E">
        <w:t>secara</w:t>
      </w:r>
      <w:proofErr w:type="spellEnd"/>
      <w:r w:rsidRPr="0061349E">
        <w:t xml:space="preserve"> </w:t>
      </w:r>
      <w:proofErr w:type="spellStart"/>
      <w:r w:rsidRPr="0061349E">
        <w:t>lebih</w:t>
      </w:r>
      <w:proofErr w:type="spellEnd"/>
      <w:r w:rsidRPr="0061349E">
        <w:t xml:space="preserve"> </w:t>
      </w:r>
      <w:proofErr w:type="spellStart"/>
      <w:r w:rsidRPr="0061349E">
        <w:t>rinci</w:t>
      </w:r>
      <w:proofErr w:type="spellEnd"/>
      <w:r w:rsidRPr="0061349E">
        <w:t xml:space="preserve"> </w:t>
      </w:r>
      <w:proofErr w:type="spellStart"/>
      <w:r w:rsidRPr="0061349E">
        <w:t>berdasarkan</w:t>
      </w:r>
      <w:proofErr w:type="spellEnd"/>
      <w:r w:rsidRPr="0061349E">
        <w:t xml:space="preserve"> </w:t>
      </w:r>
      <w:proofErr w:type="spellStart"/>
      <w:r w:rsidRPr="0061349E">
        <w:t>tahapan-tahapan</w:t>
      </w:r>
      <w:proofErr w:type="spellEnd"/>
      <w:r w:rsidRPr="0061349E">
        <w:t xml:space="preserve"> </w:t>
      </w:r>
      <w:proofErr w:type="spellStart"/>
      <w:r w:rsidRPr="0061349E">
        <w:t>dalam</w:t>
      </w:r>
      <w:proofErr w:type="spellEnd"/>
      <w:r w:rsidRPr="0061349E">
        <w:t xml:space="preserve"> </w:t>
      </w:r>
      <w:proofErr w:type="spellStart"/>
      <w:r w:rsidRPr="0061349E">
        <w:t>pembelajaran</w:t>
      </w:r>
      <w:proofErr w:type="spellEnd"/>
      <w:r w:rsidRPr="0061349E">
        <w:t xml:space="preserve"> </w:t>
      </w:r>
      <w:r w:rsidRPr="0061349E">
        <w:rPr>
          <w:i/>
          <w:iCs/>
        </w:rPr>
        <w:t>Cooperative Script</w:t>
      </w:r>
      <w:r>
        <w:t>, Jacobs (1996)</w:t>
      </w:r>
      <w:r>
        <w:rPr>
          <w:rFonts w:eastAsia="Malgun Gothic" w:hint="eastAsia"/>
          <w:lang w:eastAsia="ko-KR"/>
        </w:rPr>
        <w:t xml:space="preserve"> </w:t>
      </w:r>
      <w:proofErr w:type="spellStart"/>
      <w:r w:rsidRPr="0061349E">
        <w:t>mengungkapkan</w:t>
      </w:r>
      <w:proofErr w:type="spellEnd"/>
      <w:r w:rsidRPr="0061349E">
        <w:t xml:space="preserve"> </w:t>
      </w:r>
      <w:proofErr w:type="spellStart"/>
      <w:r w:rsidRPr="0061349E">
        <w:t>manfaat</w:t>
      </w:r>
      <w:proofErr w:type="spellEnd"/>
      <w:r w:rsidRPr="0061349E">
        <w:t xml:space="preserve"> </w:t>
      </w:r>
      <w:proofErr w:type="spellStart"/>
      <w:r w:rsidRPr="0061349E">
        <w:t>metode</w:t>
      </w:r>
      <w:proofErr w:type="spellEnd"/>
      <w:r w:rsidRPr="0061349E">
        <w:t xml:space="preserve"> </w:t>
      </w:r>
      <w:proofErr w:type="spellStart"/>
      <w:r w:rsidRPr="0061349E">
        <w:t>pembelajaran</w:t>
      </w:r>
      <w:proofErr w:type="spellEnd"/>
      <w:r w:rsidRPr="0061349E">
        <w:t xml:space="preserve"> </w:t>
      </w:r>
      <w:r w:rsidRPr="0061349E">
        <w:rPr>
          <w:i/>
          <w:iCs/>
        </w:rPr>
        <w:t xml:space="preserve">Cooperative Script </w:t>
      </w:r>
      <w:proofErr w:type="spellStart"/>
      <w:r w:rsidRPr="0061349E">
        <w:t>yaitu</w:t>
      </w:r>
      <w:proofErr w:type="spellEnd"/>
      <w:r w:rsidRPr="0061349E">
        <w:t>:</w:t>
      </w:r>
      <w:r>
        <w:rPr>
          <w:rStyle w:val="FootnoteReference"/>
        </w:rPr>
        <w:footnoteReference w:id="12"/>
      </w:r>
    </w:p>
    <w:p w:rsidR="00DC100F" w:rsidRPr="0061349E" w:rsidRDefault="00DC100F" w:rsidP="00DC100F">
      <w:pPr>
        <w:numPr>
          <w:ilvl w:val="1"/>
          <w:numId w:val="3"/>
        </w:numPr>
        <w:tabs>
          <w:tab w:val="clear" w:pos="2176"/>
        </w:tabs>
        <w:spacing w:line="480" w:lineRule="auto"/>
        <w:ind w:left="1170" w:right="-9" w:hanging="270"/>
        <w:jc w:val="both"/>
      </w:pPr>
      <w:proofErr w:type="spellStart"/>
      <w:r w:rsidRPr="0061349E">
        <w:t>Bekerja</w:t>
      </w:r>
      <w:proofErr w:type="spellEnd"/>
      <w:r w:rsidRPr="0061349E">
        <w:t xml:space="preserve"> </w:t>
      </w:r>
      <w:proofErr w:type="spellStart"/>
      <w:r w:rsidRPr="0061349E">
        <w:t>sama</w:t>
      </w:r>
      <w:proofErr w:type="spellEnd"/>
      <w:r w:rsidRPr="0061349E">
        <w:t xml:space="preserve"> </w:t>
      </w:r>
      <w:proofErr w:type="spellStart"/>
      <w:r w:rsidRPr="0061349E">
        <w:t>dengan</w:t>
      </w:r>
      <w:proofErr w:type="spellEnd"/>
      <w:r w:rsidRPr="0061349E">
        <w:t xml:space="preserve"> </w:t>
      </w:r>
      <w:proofErr w:type="spellStart"/>
      <w:r w:rsidRPr="0061349E">
        <w:t>orang</w:t>
      </w:r>
      <w:proofErr w:type="spellEnd"/>
      <w:r w:rsidRPr="0061349E">
        <w:t xml:space="preserve"> lain </w:t>
      </w:r>
      <w:proofErr w:type="spellStart"/>
      <w:r w:rsidRPr="0061349E">
        <w:t>bisa</w:t>
      </w:r>
      <w:proofErr w:type="spellEnd"/>
      <w:r w:rsidRPr="0061349E">
        <w:t xml:space="preserve"> </w:t>
      </w:r>
      <w:proofErr w:type="spellStart"/>
      <w:r w:rsidRPr="0061349E">
        <w:t>membantu</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mengerjakan</w:t>
      </w:r>
      <w:proofErr w:type="spellEnd"/>
      <w:r w:rsidRPr="0061349E">
        <w:t xml:space="preserve"> </w:t>
      </w:r>
      <w:proofErr w:type="spellStart"/>
      <w:r w:rsidRPr="0061349E">
        <w:t>tugas-tugas</w:t>
      </w:r>
      <w:proofErr w:type="spellEnd"/>
      <w:r w:rsidRPr="0061349E">
        <w:t xml:space="preserve"> yang </w:t>
      </w:r>
      <w:proofErr w:type="spellStart"/>
      <w:r w:rsidRPr="0061349E">
        <w:t>dirasakan</w:t>
      </w:r>
      <w:proofErr w:type="spellEnd"/>
      <w:r w:rsidRPr="0061349E">
        <w:t xml:space="preserve"> </w:t>
      </w:r>
      <w:proofErr w:type="spellStart"/>
      <w:r w:rsidRPr="0061349E">
        <w:t>sulit</w:t>
      </w:r>
      <w:proofErr w:type="spellEnd"/>
    </w:p>
    <w:p w:rsidR="00DC100F" w:rsidRPr="0061349E" w:rsidRDefault="00DC100F" w:rsidP="00DC100F">
      <w:pPr>
        <w:numPr>
          <w:ilvl w:val="1"/>
          <w:numId w:val="3"/>
        </w:numPr>
        <w:tabs>
          <w:tab w:val="clear" w:pos="2176"/>
        </w:tabs>
        <w:spacing w:line="480" w:lineRule="auto"/>
        <w:ind w:left="1170" w:right="-9" w:hanging="270"/>
        <w:jc w:val="both"/>
        <w:rPr>
          <w:lang w:val="sv-SE"/>
        </w:rPr>
      </w:pPr>
      <w:r w:rsidRPr="0061349E">
        <w:rPr>
          <w:lang w:val="sv-SE"/>
        </w:rPr>
        <w:t>Dapat membantu ingatan yang dilupakan pada teks</w:t>
      </w:r>
    </w:p>
    <w:p w:rsidR="00DC100F" w:rsidRPr="0061349E" w:rsidRDefault="00DC100F" w:rsidP="00DC100F">
      <w:pPr>
        <w:numPr>
          <w:ilvl w:val="1"/>
          <w:numId w:val="3"/>
        </w:numPr>
        <w:tabs>
          <w:tab w:val="clear" w:pos="2176"/>
        </w:tabs>
        <w:spacing w:line="480" w:lineRule="auto"/>
        <w:ind w:left="1170" w:right="-9" w:hanging="270"/>
        <w:jc w:val="both"/>
        <w:rPr>
          <w:lang w:val="sv-SE"/>
        </w:rPr>
      </w:pPr>
      <w:r w:rsidRPr="0061349E">
        <w:rPr>
          <w:lang w:val="sv-SE"/>
        </w:rPr>
        <w:t>Dengan mengidentifikasi ide-ide pokok yang ada pada materi dapat membantu ingatan dan pemahaman</w:t>
      </w:r>
    </w:p>
    <w:p w:rsidR="00DC100F" w:rsidRPr="0061349E" w:rsidRDefault="00DC100F" w:rsidP="00DC100F">
      <w:pPr>
        <w:numPr>
          <w:ilvl w:val="1"/>
          <w:numId w:val="3"/>
        </w:numPr>
        <w:tabs>
          <w:tab w:val="clear" w:pos="2176"/>
        </w:tabs>
        <w:spacing w:line="480" w:lineRule="auto"/>
        <w:ind w:left="1170" w:right="-9" w:hanging="270"/>
        <w:jc w:val="both"/>
        <w:rPr>
          <w:lang w:val="fi-FI"/>
        </w:rPr>
      </w:pPr>
      <w:r w:rsidRPr="0061349E">
        <w:rPr>
          <w:lang w:val="fi-FI"/>
        </w:rPr>
        <w:t xml:space="preserve">Memberikan kesempatan </w:t>
      </w:r>
      <w:r>
        <w:rPr>
          <w:lang w:val="fi-FI"/>
        </w:rPr>
        <w:t>peserta didik</w:t>
      </w:r>
      <w:r w:rsidRPr="0061349E">
        <w:rPr>
          <w:lang w:val="fi-FI"/>
        </w:rPr>
        <w:t xml:space="preserve"> membenarkan kesalah</w:t>
      </w:r>
      <w:r>
        <w:rPr>
          <w:lang w:val="fi-FI"/>
        </w:rPr>
        <w:t xml:space="preserve"> </w:t>
      </w:r>
      <w:r w:rsidRPr="0061349E">
        <w:rPr>
          <w:lang w:val="fi-FI"/>
        </w:rPr>
        <w:t>pahaman</w:t>
      </w:r>
    </w:p>
    <w:p w:rsidR="00DC100F" w:rsidRPr="0061349E" w:rsidRDefault="00DC100F" w:rsidP="00DC100F">
      <w:pPr>
        <w:numPr>
          <w:ilvl w:val="1"/>
          <w:numId w:val="3"/>
        </w:numPr>
        <w:tabs>
          <w:tab w:val="clear" w:pos="2176"/>
        </w:tabs>
        <w:spacing w:line="480" w:lineRule="auto"/>
        <w:ind w:left="1170" w:right="-9" w:hanging="270"/>
        <w:jc w:val="both"/>
        <w:rPr>
          <w:lang w:val="sv-SE"/>
        </w:rPr>
      </w:pPr>
      <w:r w:rsidRPr="0061349E">
        <w:rPr>
          <w:lang w:val="sv-SE"/>
        </w:rPr>
        <w:t xml:space="preserve">Membantu </w:t>
      </w:r>
      <w:r>
        <w:rPr>
          <w:lang w:val="sv-SE"/>
        </w:rPr>
        <w:t>peserta didik</w:t>
      </w:r>
      <w:r w:rsidRPr="0061349E">
        <w:rPr>
          <w:lang w:val="sv-SE"/>
        </w:rPr>
        <w:t xml:space="preserve"> menghubungkan ide-ide pokok materi dengan kehidupan nyata</w:t>
      </w:r>
    </w:p>
    <w:p w:rsidR="00DC100F" w:rsidRPr="0061349E" w:rsidRDefault="00DC100F" w:rsidP="00DC100F">
      <w:pPr>
        <w:numPr>
          <w:ilvl w:val="1"/>
          <w:numId w:val="3"/>
        </w:numPr>
        <w:tabs>
          <w:tab w:val="clear" w:pos="2176"/>
        </w:tabs>
        <w:spacing w:line="480" w:lineRule="auto"/>
        <w:ind w:left="1170" w:right="-9" w:hanging="270"/>
        <w:jc w:val="both"/>
        <w:rPr>
          <w:lang w:val="fi-FI"/>
        </w:rPr>
      </w:pPr>
      <w:r w:rsidRPr="0061349E">
        <w:rPr>
          <w:lang w:val="fi-FI"/>
        </w:rPr>
        <w:t>Membantu penjelasan bagian bacaan secara keseluruhan</w:t>
      </w:r>
    </w:p>
    <w:p w:rsidR="00DC100F" w:rsidRPr="00047414" w:rsidRDefault="00DC100F" w:rsidP="00DC100F">
      <w:pPr>
        <w:numPr>
          <w:ilvl w:val="1"/>
          <w:numId w:val="3"/>
        </w:numPr>
        <w:tabs>
          <w:tab w:val="clear" w:pos="2176"/>
        </w:tabs>
        <w:spacing w:line="480" w:lineRule="auto"/>
        <w:ind w:left="1170" w:right="-9" w:hanging="270"/>
        <w:jc w:val="both"/>
        <w:rPr>
          <w:lang w:val="fi-FI"/>
        </w:rPr>
      </w:pPr>
      <w:r w:rsidRPr="0061349E">
        <w:rPr>
          <w:lang w:val="fi-FI"/>
        </w:rPr>
        <w:t>Memberikan kesempatan untuk mengulangi untuk membantu mengingat kembali</w:t>
      </w:r>
    </w:p>
    <w:p w:rsidR="00DC100F" w:rsidRPr="00074F65" w:rsidRDefault="00DC100F" w:rsidP="00E63A5C">
      <w:pPr>
        <w:spacing w:line="480" w:lineRule="auto"/>
        <w:ind w:firstLine="567"/>
        <w:jc w:val="both"/>
      </w:pPr>
      <w:r w:rsidRPr="00074F65">
        <w:t xml:space="preserve">Dari </w:t>
      </w:r>
      <w:proofErr w:type="spellStart"/>
      <w:r w:rsidRPr="00074F65">
        <w:t>hasil</w:t>
      </w:r>
      <w:proofErr w:type="spellEnd"/>
      <w:r w:rsidRPr="00074F65">
        <w:t xml:space="preserve"> </w:t>
      </w:r>
      <w:proofErr w:type="spellStart"/>
      <w:r w:rsidRPr="00074F65">
        <w:t>penelitian</w:t>
      </w:r>
      <w:proofErr w:type="spellEnd"/>
      <w:r w:rsidRPr="00074F65">
        <w:t xml:space="preserve">, </w:t>
      </w:r>
      <w:proofErr w:type="spellStart"/>
      <w:r w:rsidRPr="00074F65">
        <w:t>banyak</w:t>
      </w:r>
      <w:proofErr w:type="spellEnd"/>
      <w:r w:rsidRPr="00074F65">
        <w:t xml:space="preserve"> </w:t>
      </w:r>
      <w:proofErr w:type="spellStart"/>
      <w:r w:rsidRPr="00074F65">
        <w:t>mengungkapkan</w:t>
      </w:r>
      <w:proofErr w:type="spellEnd"/>
      <w:r w:rsidRPr="00074F65">
        <w:t xml:space="preserve"> </w:t>
      </w:r>
      <w:proofErr w:type="spellStart"/>
      <w:r w:rsidRPr="00074F65">
        <w:t>manfaat</w:t>
      </w:r>
      <w:proofErr w:type="spellEnd"/>
      <w:r w:rsidRPr="00074F65">
        <w:t xml:space="preserve"> </w:t>
      </w:r>
      <w:proofErr w:type="spellStart"/>
      <w:r w:rsidRPr="00074F65">
        <w:t>pembelajaran</w:t>
      </w:r>
      <w:proofErr w:type="spellEnd"/>
      <w:r w:rsidRPr="00074F65">
        <w:t xml:space="preserve"> </w:t>
      </w:r>
      <w:r w:rsidRPr="00074F65">
        <w:rPr>
          <w:i/>
          <w:iCs/>
        </w:rPr>
        <w:t>Cooperative Script</w:t>
      </w:r>
      <w:r>
        <w:t xml:space="preserve">. </w:t>
      </w:r>
      <w:proofErr w:type="spellStart"/>
      <w:r>
        <w:t>Danserau</w:t>
      </w:r>
      <w:proofErr w:type="spellEnd"/>
      <w:r>
        <w:t xml:space="preserve"> </w:t>
      </w:r>
      <w:proofErr w:type="spellStart"/>
      <w:r>
        <w:t>dalam</w:t>
      </w:r>
      <w:proofErr w:type="spellEnd"/>
      <w:r>
        <w:t xml:space="preserve"> </w:t>
      </w:r>
      <w:proofErr w:type="spellStart"/>
      <w:r>
        <w:t>Hadi</w:t>
      </w:r>
      <w:proofErr w:type="spellEnd"/>
      <w:r w:rsidRPr="00074F65">
        <w:t xml:space="preserve"> </w:t>
      </w:r>
      <w:proofErr w:type="spellStart"/>
      <w:r w:rsidRPr="00074F65">
        <w:t>menyatakan</w:t>
      </w:r>
      <w:proofErr w:type="spellEnd"/>
      <w:r w:rsidRPr="00074F65">
        <w:t xml:space="preserve"> </w:t>
      </w:r>
      <w:proofErr w:type="spellStart"/>
      <w:r w:rsidRPr="00074F65">
        <w:t>bahwa</w:t>
      </w:r>
      <w:proofErr w:type="spellEnd"/>
      <w:r w:rsidRPr="00074F65">
        <w:t xml:space="preserve"> </w:t>
      </w:r>
      <w:proofErr w:type="spellStart"/>
      <w:r w:rsidRPr="00074F65">
        <w:t>pembelajaran</w:t>
      </w:r>
      <w:proofErr w:type="spellEnd"/>
      <w:r w:rsidRPr="00074F65">
        <w:t xml:space="preserve"> </w:t>
      </w:r>
      <w:r w:rsidRPr="00074F65">
        <w:rPr>
          <w:i/>
          <w:iCs/>
        </w:rPr>
        <w:t>Cooperative Script</w:t>
      </w:r>
      <w:r w:rsidRPr="00074F65">
        <w:t xml:space="preserve"> </w:t>
      </w:r>
      <w:proofErr w:type="spellStart"/>
      <w:r w:rsidRPr="00074F65">
        <w:t>dapat</w:t>
      </w:r>
      <w:proofErr w:type="spellEnd"/>
      <w:r w:rsidRPr="00074F65">
        <w:t xml:space="preserve"> </w:t>
      </w:r>
      <w:proofErr w:type="spellStart"/>
      <w:r w:rsidRPr="00074F65">
        <w:t>meningkatkan</w:t>
      </w:r>
      <w:proofErr w:type="spellEnd"/>
      <w:r w:rsidRPr="00074F65">
        <w:t xml:space="preserve"> </w:t>
      </w:r>
      <w:proofErr w:type="spellStart"/>
      <w:r w:rsidRPr="00074F65">
        <w:t>hasil</w:t>
      </w:r>
      <w:proofErr w:type="spellEnd"/>
      <w:r w:rsidRPr="00074F65">
        <w:t xml:space="preserve"> </w:t>
      </w:r>
      <w:proofErr w:type="spellStart"/>
      <w:r w:rsidRPr="00074F65">
        <w:t>belajar</w:t>
      </w:r>
      <w:proofErr w:type="spellEnd"/>
      <w:r w:rsidRPr="00074F65">
        <w:t xml:space="preserve"> </w:t>
      </w:r>
      <w:proofErr w:type="spellStart"/>
      <w:r>
        <w:t>peserta</w:t>
      </w:r>
      <w:proofErr w:type="spellEnd"/>
      <w:r>
        <w:t xml:space="preserve"> </w:t>
      </w:r>
      <w:proofErr w:type="spellStart"/>
      <w:r>
        <w:t>didik</w:t>
      </w:r>
      <w:proofErr w:type="spellEnd"/>
      <w:r w:rsidRPr="00074F65">
        <w:t xml:space="preserve"> </w:t>
      </w:r>
      <w:proofErr w:type="spellStart"/>
      <w:r w:rsidRPr="00074F65">
        <w:t>dan</w:t>
      </w:r>
      <w:proofErr w:type="spellEnd"/>
      <w:r w:rsidRPr="00074F65">
        <w:t xml:space="preserve"> </w:t>
      </w:r>
      <w:proofErr w:type="spellStart"/>
      <w:r>
        <w:t>peserta</w:t>
      </w:r>
      <w:proofErr w:type="spellEnd"/>
      <w:r>
        <w:t xml:space="preserve"> </w:t>
      </w:r>
      <w:proofErr w:type="spellStart"/>
      <w:r>
        <w:t>didik</w:t>
      </w:r>
      <w:proofErr w:type="spellEnd"/>
      <w:r w:rsidRPr="00074F65">
        <w:t xml:space="preserve"> </w:t>
      </w:r>
      <w:proofErr w:type="spellStart"/>
      <w:r w:rsidRPr="00074F65">
        <w:t>dapat</w:t>
      </w:r>
      <w:proofErr w:type="spellEnd"/>
      <w:r w:rsidRPr="00074F65">
        <w:t xml:space="preserve"> </w:t>
      </w:r>
      <w:proofErr w:type="spellStart"/>
      <w:r w:rsidRPr="00074F65">
        <w:t>mempelajari</w:t>
      </w:r>
      <w:proofErr w:type="spellEnd"/>
      <w:r w:rsidRPr="00074F65">
        <w:t xml:space="preserve"> </w:t>
      </w:r>
      <w:proofErr w:type="spellStart"/>
      <w:r w:rsidRPr="00074F65">
        <w:t>materi</w:t>
      </w:r>
      <w:proofErr w:type="spellEnd"/>
      <w:r w:rsidRPr="00074F65">
        <w:t xml:space="preserve"> yang </w:t>
      </w:r>
      <w:proofErr w:type="spellStart"/>
      <w:r w:rsidRPr="00074F65">
        <w:t>lebih</w:t>
      </w:r>
      <w:proofErr w:type="spellEnd"/>
      <w:r w:rsidRPr="00074F65">
        <w:t xml:space="preserve"> </w:t>
      </w:r>
      <w:proofErr w:type="spellStart"/>
      <w:r w:rsidRPr="00074F65">
        <w:t>banyak</w:t>
      </w:r>
      <w:proofErr w:type="spellEnd"/>
      <w:r w:rsidRPr="00074F65">
        <w:t xml:space="preserve"> </w:t>
      </w:r>
      <w:proofErr w:type="spellStart"/>
      <w:r w:rsidRPr="00074F65">
        <w:t>dari</w:t>
      </w:r>
      <w:proofErr w:type="spellEnd"/>
      <w:r w:rsidRPr="00074F65">
        <w:t xml:space="preserve"> </w:t>
      </w:r>
      <w:proofErr w:type="spellStart"/>
      <w:r>
        <w:t>peserta</w:t>
      </w:r>
      <w:proofErr w:type="spellEnd"/>
      <w:r>
        <w:t xml:space="preserve"> </w:t>
      </w:r>
      <w:proofErr w:type="spellStart"/>
      <w:r>
        <w:t>didik</w:t>
      </w:r>
      <w:proofErr w:type="spellEnd"/>
      <w:r w:rsidRPr="00074F65">
        <w:t xml:space="preserve"> yang </w:t>
      </w:r>
      <w:proofErr w:type="spellStart"/>
      <w:r w:rsidRPr="00074F65">
        <w:t>belajar</w:t>
      </w:r>
      <w:proofErr w:type="spellEnd"/>
      <w:r w:rsidRPr="00074F65">
        <w:t xml:space="preserve"> </w:t>
      </w:r>
      <w:proofErr w:type="spellStart"/>
      <w:r w:rsidRPr="00074F65">
        <w:t>sendir</w:t>
      </w:r>
      <w:r>
        <w:t>i</w:t>
      </w:r>
      <w:proofErr w:type="spellEnd"/>
      <w:r>
        <w:t xml:space="preserve">. Noreen Web </w:t>
      </w:r>
      <w:proofErr w:type="spellStart"/>
      <w:r>
        <w:t>dalam</w:t>
      </w:r>
      <w:proofErr w:type="spellEnd"/>
      <w:r>
        <w:t xml:space="preserve"> </w:t>
      </w:r>
      <w:proofErr w:type="spellStart"/>
      <w:r>
        <w:t>Hadi</w:t>
      </w:r>
      <w:proofErr w:type="spellEnd"/>
      <w:r>
        <w:t xml:space="preserve"> </w:t>
      </w:r>
      <w:proofErr w:type="spellStart"/>
      <w:r w:rsidRPr="00074F65">
        <w:t>bahwa</w:t>
      </w:r>
      <w:proofErr w:type="spellEnd"/>
      <w:r w:rsidRPr="00074F65">
        <w:t xml:space="preserve"> </w:t>
      </w:r>
      <w:proofErr w:type="spellStart"/>
      <w:r>
        <w:t>peserta</w:t>
      </w:r>
      <w:proofErr w:type="spellEnd"/>
      <w:r>
        <w:t xml:space="preserve"> </w:t>
      </w:r>
      <w:proofErr w:type="spellStart"/>
      <w:r>
        <w:t>didik</w:t>
      </w:r>
      <w:proofErr w:type="spellEnd"/>
      <w:r w:rsidRPr="00074F65">
        <w:t xml:space="preserve"> </w:t>
      </w:r>
      <w:proofErr w:type="spellStart"/>
      <w:r w:rsidRPr="00074F65">
        <w:t>memperoleh</w:t>
      </w:r>
      <w:proofErr w:type="spellEnd"/>
      <w:r w:rsidRPr="00074F65">
        <w:t xml:space="preserve"> </w:t>
      </w:r>
      <w:proofErr w:type="spellStart"/>
      <w:r w:rsidRPr="00074F65">
        <w:t>sesuatu</w:t>
      </w:r>
      <w:proofErr w:type="spellEnd"/>
      <w:r w:rsidRPr="00074F65">
        <w:t xml:space="preserve"> yang </w:t>
      </w:r>
      <w:proofErr w:type="spellStart"/>
      <w:r w:rsidRPr="00074F65">
        <w:t>lebih</w:t>
      </w:r>
      <w:proofErr w:type="spellEnd"/>
      <w:r w:rsidRPr="00074F65">
        <w:t xml:space="preserve"> </w:t>
      </w:r>
      <w:proofErr w:type="spellStart"/>
      <w:r w:rsidRPr="00074F65">
        <w:t>dari</w:t>
      </w:r>
      <w:proofErr w:type="spellEnd"/>
      <w:r w:rsidRPr="00074F65">
        <w:t xml:space="preserve"> </w:t>
      </w:r>
      <w:proofErr w:type="spellStart"/>
      <w:r w:rsidRPr="00074F65">
        <w:t>aktivitas</w:t>
      </w:r>
      <w:proofErr w:type="spellEnd"/>
      <w:r w:rsidRPr="00074F65">
        <w:t xml:space="preserve"> </w:t>
      </w:r>
      <w:proofErr w:type="spellStart"/>
      <w:r w:rsidRPr="00074F65">
        <w:t>kooperatif</w:t>
      </w:r>
      <w:proofErr w:type="spellEnd"/>
      <w:r w:rsidRPr="00074F65">
        <w:t xml:space="preserve"> </w:t>
      </w:r>
      <w:proofErr w:type="gramStart"/>
      <w:r w:rsidRPr="00074F65">
        <w:t>lain</w:t>
      </w:r>
      <w:proofErr w:type="gramEnd"/>
      <w:r w:rsidRPr="00074F65">
        <w:t xml:space="preserve"> yang </w:t>
      </w:r>
      <w:proofErr w:type="spellStart"/>
      <w:r w:rsidRPr="00074F65">
        <w:t>diberikan</w:t>
      </w:r>
      <w:proofErr w:type="spellEnd"/>
      <w:r w:rsidRPr="00074F65">
        <w:t xml:space="preserve"> </w:t>
      </w:r>
      <w:proofErr w:type="spellStart"/>
      <w:r w:rsidRPr="00074F65">
        <w:t>penjelasan</w:t>
      </w:r>
      <w:proofErr w:type="spellEnd"/>
      <w:r w:rsidRPr="00074F65">
        <w:t xml:space="preserve"> </w:t>
      </w:r>
      <w:proofErr w:type="spellStart"/>
      <w:r w:rsidRPr="00074F65">
        <w:t>secara</w:t>
      </w:r>
      <w:proofErr w:type="spellEnd"/>
      <w:r w:rsidRPr="00074F65">
        <w:t xml:space="preserve"> </w:t>
      </w:r>
      <w:proofErr w:type="spellStart"/>
      <w:r w:rsidRPr="00074F65">
        <w:t>rinci</w:t>
      </w:r>
      <w:proofErr w:type="spellEnd"/>
      <w:r w:rsidRPr="00074F65">
        <w:t xml:space="preserve">. </w:t>
      </w:r>
      <w:proofErr w:type="spellStart"/>
      <w:proofErr w:type="gramStart"/>
      <w:r w:rsidRPr="00074F65">
        <w:t>Spurlin</w:t>
      </w:r>
      <w:proofErr w:type="spellEnd"/>
      <w:r w:rsidRPr="00074F65">
        <w:t xml:space="preserve"> </w:t>
      </w:r>
      <w:proofErr w:type="spellStart"/>
      <w:r w:rsidRPr="00074F65">
        <w:t>dalam</w:t>
      </w:r>
      <w:proofErr w:type="spellEnd"/>
      <w:r w:rsidRPr="00074F65">
        <w:t xml:space="preserve"> </w:t>
      </w:r>
      <w:proofErr w:type="spellStart"/>
      <w:r w:rsidRPr="00074F65">
        <w:t>Had</w:t>
      </w:r>
      <w:r>
        <w:t>i</w:t>
      </w:r>
      <w:proofErr w:type="spellEnd"/>
      <w:r>
        <w:t xml:space="preserve"> </w:t>
      </w:r>
      <w:proofErr w:type="spellStart"/>
      <w:r>
        <w:lastRenderedPageBreak/>
        <w:t>peserta</w:t>
      </w:r>
      <w:proofErr w:type="spellEnd"/>
      <w:r>
        <w:t xml:space="preserve"> </w:t>
      </w:r>
      <w:proofErr w:type="spellStart"/>
      <w:r>
        <w:t>didik</w:t>
      </w:r>
      <w:proofErr w:type="spellEnd"/>
      <w:r w:rsidRPr="00074F65">
        <w:t xml:space="preserve"> </w:t>
      </w:r>
      <w:proofErr w:type="spellStart"/>
      <w:r w:rsidRPr="00074F65">
        <w:t>juga</w:t>
      </w:r>
      <w:proofErr w:type="spellEnd"/>
      <w:r w:rsidRPr="00074F65">
        <w:t xml:space="preserve"> </w:t>
      </w:r>
      <w:proofErr w:type="spellStart"/>
      <w:r w:rsidRPr="00074F65">
        <w:t>mendapatkan</w:t>
      </w:r>
      <w:proofErr w:type="spellEnd"/>
      <w:r w:rsidRPr="00074F65">
        <w:t xml:space="preserve"> </w:t>
      </w:r>
      <w:proofErr w:type="spellStart"/>
      <w:r w:rsidRPr="00074F65">
        <w:t>kesempatan</w:t>
      </w:r>
      <w:proofErr w:type="spellEnd"/>
      <w:r w:rsidRPr="00074F65">
        <w:t xml:space="preserve"> </w:t>
      </w:r>
      <w:proofErr w:type="spellStart"/>
      <w:r w:rsidRPr="00074F65">
        <w:t>mempelajari</w:t>
      </w:r>
      <w:proofErr w:type="spellEnd"/>
      <w:r w:rsidRPr="00074F65">
        <w:t xml:space="preserve"> </w:t>
      </w:r>
      <w:proofErr w:type="spellStart"/>
      <w:r w:rsidRPr="00074F65">
        <w:t>bagian</w:t>
      </w:r>
      <w:proofErr w:type="spellEnd"/>
      <w:r w:rsidRPr="00074F65">
        <w:t xml:space="preserve"> lain </w:t>
      </w:r>
      <w:proofErr w:type="spellStart"/>
      <w:r w:rsidRPr="00074F65">
        <w:t>dari</w:t>
      </w:r>
      <w:proofErr w:type="spellEnd"/>
      <w:r w:rsidRPr="00074F65">
        <w:t xml:space="preserve"> </w:t>
      </w:r>
      <w:proofErr w:type="spellStart"/>
      <w:r w:rsidRPr="00074F65">
        <w:t>materi</w:t>
      </w:r>
      <w:proofErr w:type="spellEnd"/>
      <w:r w:rsidRPr="00074F65">
        <w:t xml:space="preserve"> yang </w:t>
      </w:r>
      <w:proofErr w:type="spellStart"/>
      <w:r w:rsidRPr="00074F65">
        <w:t>tidak</w:t>
      </w:r>
      <w:proofErr w:type="spellEnd"/>
      <w:r w:rsidRPr="00074F65">
        <w:t xml:space="preserve"> </w:t>
      </w:r>
      <w:proofErr w:type="spellStart"/>
      <w:r w:rsidRPr="00074F65">
        <w:t>dipelajarinya</w:t>
      </w:r>
      <w:proofErr w:type="spellEnd"/>
      <w:r>
        <w:t>.</w:t>
      </w:r>
      <w:proofErr w:type="gramEnd"/>
    </w:p>
    <w:p w:rsidR="00DC100F" w:rsidRPr="0061349E" w:rsidRDefault="00DC100F" w:rsidP="00E63A5C">
      <w:pPr>
        <w:tabs>
          <w:tab w:val="left" w:pos="680"/>
        </w:tabs>
        <w:spacing w:line="480" w:lineRule="auto"/>
        <w:ind w:firstLine="567"/>
        <w:jc w:val="both"/>
        <w:rPr>
          <w:lang w:val="fi-FI"/>
        </w:rPr>
      </w:pPr>
      <w:r w:rsidRPr="0061349E">
        <w:rPr>
          <w:lang w:val="fi-FI"/>
        </w:rPr>
        <w:t xml:space="preserve">Berdasarkan manfaat pembelajaran </w:t>
      </w:r>
      <w:r w:rsidRPr="0061349E">
        <w:rPr>
          <w:i/>
          <w:iCs/>
          <w:lang w:val="fi-FI"/>
        </w:rPr>
        <w:t>Cooperative Script</w:t>
      </w:r>
      <w:r w:rsidRPr="0061349E">
        <w:rPr>
          <w:lang w:val="fi-FI"/>
        </w:rPr>
        <w:t xml:space="preserve"> yang diungkapkan para ahli tersebut dapat dijelaskan hal-hal yang berkaitan dengan manfaat</w:t>
      </w:r>
      <w:r>
        <w:rPr>
          <w:lang w:val="fi-FI"/>
        </w:rPr>
        <w:t xml:space="preserve"> </w:t>
      </w:r>
      <w:r w:rsidRPr="0061349E">
        <w:rPr>
          <w:lang w:val="fi-FI"/>
        </w:rPr>
        <w:t xml:space="preserve">pembelajaran </w:t>
      </w:r>
      <w:r w:rsidRPr="0061349E">
        <w:rPr>
          <w:i/>
          <w:iCs/>
          <w:lang w:val="fi-FI"/>
        </w:rPr>
        <w:t>Cooperative Script</w:t>
      </w:r>
      <w:r w:rsidRPr="0061349E">
        <w:rPr>
          <w:lang w:val="fi-FI"/>
        </w:rPr>
        <w:t>:</w:t>
      </w:r>
    </w:p>
    <w:p w:rsidR="00DC100F" w:rsidRPr="00311BEB" w:rsidRDefault="00DC100F" w:rsidP="00DC100F">
      <w:pPr>
        <w:numPr>
          <w:ilvl w:val="0"/>
          <w:numId w:val="4"/>
        </w:numPr>
        <w:tabs>
          <w:tab w:val="clear" w:pos="720"/>
        </w:tabs>
        <w:spacing w:line="480" w:lineRule="auto"/>
        <w:ind w:left="426" w:hanging="426"/>
        <w:jc w:val="both"/>
        <w:rPr>
          <w:lang w:val="fi-FI"/>
        </w:rPr>
      </w:pPr>
      <w:r w:rsidRPr="00311BEB">
        <w:rPr>
          <w:lang w:val="fi-FI"/>
        </w:rPr>
        <w:t xml:space="preserve">Dapat meningkatkan keefektifan pelaksanaan pembelajaran, dalam hal ini bahwa materi yang terlalu luas cakupannya dapat dibagikan </w:t>
      </w:r>
      <w:r>
        <w:rPr>
          <w:lang w:val="fi-FI"/>
        </w:rPr>
        <w:t>peserta didik</w:t>
      </w:r>
      <w:r w:rsidRPr="00311BEB">
        <w:rPr>
          <w:lang w:val="fi-FI"/>
        </w:rPr>
        <w:t xml:space="preserve"> untuk mempelajarinya melalui kegiatan diskusi, membuat rangkuman, </w:t>
      </w:r>
      <w:r>
        <w:rPr>
          <w:lang w:val="fi-FI"/>
        </w:rPr>
        <w:t>m</w:t>
      </w:r>
      <w:r w:rsidRPr="00311BEB">
        <w:rPr>
          <w:lang w:val="fi-FI"/>
        </w:rPr>
        <w:t>eng</w:t>
      </w:r>
      <w:r w:rsidRPr="006C09EA">
        <w:rPr>
          <w:lang w:val="fi-FI"/>
        </w:rPr>
        <w:t>a</w:t>
      </w:r>
      <w:r w:rsidRPr="00311BEB">
        <w:rPr>
          <w:lang w:val="fi-FI"/>
        </w:rPr>
        <w:t>nalisis materi baik yang berupa konsep maupun aplikasinya</w:t>
      </w:r>
    </w:p>
    <w:p w:rsidR="00DC100F" w:rsidRPr="00311BEB" w:rsidRDefault="00DC100F" w:rsidP="00DC100F">
      <w:pPr>
        <w:numPr>
          <w:ilvl w:val="0"/>
          <w:numId w:val="4"/>
        </w:numPr>
        <w:tabs>
          <w:tab w:val="clear" w:pos="720"/>
        </w:tabs>
        <w:spacing w:line="480" w:lineRule="auto"/>
        <w:ind w:left="426" w:hanging="426"/>
        <w:jc w:val="both"/>
        <w:rPr>
          <w:lang w:val="fi-FI"/>
        </w:rPr>
      </w:pPr>
      <w:r w:rsidRPr="00311BEB">
        <w:rPr>
          <w:lang w:val="fi-FI"/>
        </w:rPr>
        <w:t xml:space="preserve">Dapat memperluas cakupan perolehan materi pelajaran, karena </w:t>
      </w:r>
      <w:r>
        <w:rPr>
          <w:lang w:val="fi-FI"/>
        </w:rPr>
        <w:t>peserta didik</w:t>
      </w:r>
      <w:r w:rsidRPr="00311BEB">
        <w:rPr>
          <w:lang w:val="fi-FI"/>
        </w:rPr>
        <w:t xml:space="preserve"> akan</w:t>
      </w:r>
      <w:r>
        <w:rPr>
          <w:lang w:val="fi-FI"/>
        </w:rPr>
        <w:t xml:space="preserve"> </w:t>
      </w:r>
      <w:r w:rsidRPr="00311BEB">
        <w:rPr>
          <w:lang w:val="fi-FI"/>
        </w:rPr>
        <w:t xml:space="preserve"> mendapatkan transfer informasi pengetahuan dari pasangannya untuk materi yang tidak dipelajarinya di kelas</w:t>
      </w:r>
    </w:p>
    <w:p w:rsidR="00DC100F" w:rsidRPr="0061349E" w:rsidRDefault="00DC100F" w:rsidP="00DC100F">
      <w:pPr>
        <w:numPr>
          <w:ilvl w:val="0"/>
          <w:numId w:val="4"/>
        </w:numPr>
        <w:tabs>
          <w:tab w:val="clear" w:pos="720"/>
        </w:tabs>
        <w:spacing w:line="480" w:lineRule="auto"/>
        <w:ind w:left="426" w:hanging="426"/>
        <w:jc w:val="both"/>
        <w:rPr>
          <w:lang w:val="fi-FI"/>
        </w:rPr>
      </w:pPr>
      <w:r w:rsidRPr="0061349E">
        <w:rPr>
          <w:lang w:val="fi-FI"/>
        </w:rPr>
        <w:t xml:space="preserve">Dapat melatih </w:t>
      </w:r>
      <w:r>
        <w:rPr>
          <w:lang w:val="fi-FI"/>
        </w:rPr>
        <w:t>keterampilan</w:t>
      </w:r>
      <w:r w:rsidRPr="0061349E">
        <w:rPr>
          <w:lang w:val="fi-FI"/>
        </w:rPr>
        <w:t xml:space="preserve"> berpikir kritis </w:t>
      </w:r>
      <w:r>
        <w:rPr>
          <w:lang w:val="fi-FI"/>
        </w:rPr>
        <w:t>peserta didik</w:t>
      </w:r>
      <w:r w:rsidRPr="0061349E">
        <w:rPr>
          <w:lang w:val="fi-FI"/>
        </w:rPr>
        <w:t xml:space="preserve">, dalam menganalisis, merangkum, dan melalui kegiatan diskusi </w:t>
      </w:r>
      <w:r>
        <w:rPr>
          <w:lang w:val="fi-FI"/>
        </w:rPr>
        <w:t>peserta didik</w:t>
      </w:r>
      <w:r w:rsidRPr="0061349E">
        <w:rPr>
          <w:lang w:val="fi-FI"/>
        </w:rPr>
        <w:t xml:space="preserve"> akan terlatih menggunakan kemampuan berpikir kritisnya untuk memperoleh pengetahuan melalui pembelajaran yang dirancang pada </w:t>
      </w:r>
      <w:r w:rsidRPr="0061349E">
        <w:rPr>
          <w:i/>
          <w:iCs/>
          <w:lang w:val="fi-FI"/>
        </w:rPr>
        <w:t>Cooperative Script</w:t>
      </w:r>
    </w:p>
    <w:p w:rsidR="00DC100F" w:rsidRDefault="00DC100F" w:rsidP="00E63A5C">
      <w:pPr>
        <w:shd w:val="clear" w:color="auto" w:fill="FFFFFF"/>
        <w:spacing w:line="480" w:lineRule="auto"/>
        <w:ind w:firstLine="567"/>
        <w:jc w:val="both"/>
      </w:pPr>
      <w:proofErr w:type="gramStart"/>
      <w:r w:rsidRPr="0061349E">
        <w:t xml:space="preserve">Dari </w:t>
      </w:r>
      <w:proofErr w:type="spellStart"/>
      <w:r w:rsidRPr="0061349E">
        <w:t>berbagai</w:t>
      </w:r>
      <w:proofErr w:type="spellEnd"/>
      <w:r w:rsidRPr="0061349E">
        <w:t xml:space="preserve"> </w:t>
      </w:r>
      <w:proofErr w:type="spellStart"/>
      <w:r w:rsidRPr="0061349E">
        <w:t>adaptasi</w:t>
      </w:r>
      <w:proofErr w:type="spellEnd"/>
      <w:r w:rsidRPr="0061349E">
        <w:t xml:space="preserve"> </w:t>
      </w:r>
      <w:proofErr w:type="spellStart"/>
      <w:r w:rsidRPr="0061349E">
        <w:t>pembelajaran</w:t>
      </w:r>
      <w:proofErr w:type="spellEnd"/>
      <w:r w:rsidRPr="0061349E">
        <w:t xml:space="preserve"> </w:t>
      </w:r>
      <w:r w:rsidRPr="0061349E">
        <w:rPr>
          <w:i/>
          <w:iCs/>
        </w:rPr>
        <w:t>Cooperative Script</w:t>
      </w:r>
      <w:r w:rsidRPr="0061349E">
        <w:t xml:space="preserve"> </w:t>
      </w:r>
      <w:proofErr w:type="spellStart"/>
      <w:r w:rsidRPr="0061349E">
        <w:t>telah</w:t>
      </w:r>
      <w:proofErr w:type="spellEnd"/>
      <w:r w:rsidRPr="0061349E">
        <w:t xml:space="preserve"> </w:t>
      </w:r>
      <w:proofErr w:type="spellStart"/>
      <w:r w:rsidRPr="0061349E">
        <w:t>memperlihatkan</w:t>
      </w:r>
      <w:proofErr w:type="spellEnd"/>
      <w:r w:rsidRPr="0061349E">
        <w:t xml:space="preserve"> </w:t>
      </w:r>
      <w:proofErr w:type="spellStart"/>
      <w:r w:rsidRPr="0061349E">
        <w:t>variasi</w:t>
      </w:r>
      <w:proofErr w:type="spellEnd"/>
      <w:r w:rsidRPr="0061349E">
        <w:t xml:space="preserve"> </w:t>
      </w:r>
      <w:proofErr w:type="spellStart"/>
      <w:r w:rsidRPr="0061349E">
        <w:t>tahapan-tahapan</w:t>
      </w:r>
      <w:proofErr w:type="spellEnd"/>
      <w:r w:rsidRPr="0061349E">
        <w:t xml:space="preserve"> </w:t>
      </w:r>
      <w:proofErr w:type="spellStart"/>
      <w:r w:rsidRPr="0061349E">
        <w:t>pada</w:t>
      </w:r>
      <w:proofErr w:type="spellEnd"/>
      <w:r w:rsidRPr="0061349E">
        <w:t xml:space="preserve"> </w:t>
      </w:r>
      <w:proofErr w:type="spellStart"/>
      <w:r w:rsidRPr="0061349E">
        <w:t>pembelajaran</w:t>
      </w:r>
      <w:proofErr w:type="spellEnd"/>
      <w:r w:rsidRPr="0061349E">
        <w:t xml:space="preserve"> </w:t>
      </w:r>
      <w:r w:rsidRPr="0061349E">
        <w:rPr>
          <w:i/>
          <w:iCs/>
        </w:rPr>
        <w:t>Cooperative Script</w:t>
      </w:r>
      <w:r w:rsidRPr="0061349E">
        <w:t xml:space="preserve">, </w:t>
      </w:r>
      <w:proofErr w:type="spellStart"/>
      <w:r w:rsidRPr="0061349E">
        <w:t>tetapi</w:t>
      </w:r>
      <w:proofErr w:type="spellEnd"/>
      <w:r w:rsidRPr="0061349E">
        <w:t xml:space="preserve"> </w:t>
      </w:r>
      <w:proofErr w:type="spellStart"/>
      <w:r w:rsidRPr="0061349E">
        <w:t>tidak</w:t>
      </w:r>
      <w:proofErr w:type="spellEnd"/>
      <w:r w:rsidRPr="0061349E">
        <w:t xml:space="preserve"> </w:t>
      </w:r>
      <w:proofErr w:type="spellStart"/>
      <w:r w:rsidRPr="0061349E">
        <w:t>menjadi</w:t>
      </w:r>
      <w:proofErr w:type="spellEnd"/>
      <w:r w:rsidRPr="0061349E">
        <w:t xml:space="preserve"> </w:t>
      </w:r>
      <w:proofErr w:type="spellStart"/>
      <w:r w:rsidRPr="0061349E">
        <w:t>suatu</w:t>
      </w:r>
      <w:proofErr w:type="spellEnd"/>
      <w:r w:rsidRPr="0061349E">
        <w:t xml:space="preserve"> </w:t>
      </w:r>
      <w:proofErr w:type="spellStart"/>
      <w:r w:rsidRPr="0061349E">
        <w:t>perbedaan</w:t>
      </w:r>
      <w:proofErr w:type="spellEnd"/>
      <w:r w:rsidRPr="0061349E">
        <w:t xml:space="preserve"> yang </w:t>
      </w:r>
      <w:proofErr w:type="spellStart"/>
      <w:r w:rsidRPr="0061349E">
        <w:t>berarti</w:t>
      </w:r>
      <w:proofErr w:type="spellEnd"/>
      <w:r w:rsidRPr="0061349E">
        <w:t>.</w:t>
      </w:r>
      <w:proofErr w:type="gramEnd"/>
      <w:r w:rsidRPr="0061349E">
        <w:t xml:space="preserve"> </w:t>
      </w:r>
    </w:p>
    <w:p w:rsidR="00DC100F" w:rsidRPr="0061349E" w:rsidRDefault="00DC100F" w:rsidP="00DC100F">
      <w:pPr>
        <w:shd w:val="clear" w:color="auto" w:fill="FFFFFF"/>
        <w:spacing w:line="480" w:lineRule="auto"/>
        <w:ind w:left="900" w:right="943"/>
        <w:jc w:val="both"/>
      </w:pPr>
      <w:proofErr w:type="spellStart"/>
      <w:proofErr w:type="gramStart"/>
      <w:r w:rsidRPr="0061349E">
        <w:t>Berdasarkan</w:t>
      </w:r>
      <w:proofErr w:type="spellEnd"/>
      <w:r w:rsidRPr="0061349E">
        <w:t xml:space="preserve"> </w:t>
      </w:r>
      <w:proofErr w:type="spellStart"/>
      <w:r w:rsidRPr="0061349E">
        <w:t>variasi</w:t>
      </w:r>
      <w:proofErr w:type="spellEnd"/>
      <w:r w:rsidRPr="0061349E">
        <w:t xml:space="preserve"> </w:t>
      </w:r>
      <w:proofErr w:type="spellStart"/>
      <w:r w:rsidRPr="0061349E">
        <w:t>tahapan-tahapan</w:t>
      </w:r>
      <w:proofErr w:type="spellEnd"/>
      <w:r w:rsidRPr="0061349E">
        <w:t xml:space="preserve"> </w:t>
      </w:r>
      <w:proofErr w:type="spellStart"/>
      <w:r w:rsidRPr="0061349E">
        <w:t>tersebut</w:t>
      </w:r>
      <w:proofErr w:type="spellEnd"/>
      <w:r w:rsidRPr="0061349E">
        <w:t xml:space="preserve"> </w:t>
      </w:r>
      <w:proofErr w:type="spellStart"/>
      <w:r w:rsidRPr="0061349E">
        <w:t>juga</w:t>
      </w:r>
      <w:proofErr w:type="spellEnd"/>
      <w:r w:rsidRPr="0061349E">
        <w:t xml:space="preserve"> </w:t>
      </w:r>
      <w:proofErr w:type="spellStart"/>
      <w:r w:rsidRPr="0061349E">
        <w:t>banyak</w:t>
      </w:r>
      <w:proofErr w:type="spellEnd"/>
      <w:r w:rsidRPr="0061349E">
        <w:t xml:space="preserve"> </w:t>
      </w:r>
      <w:proofErr w:type="spellStart"/>
      <w:r w:rsidRPr="0061349E">
        <w:t>memunculkan</w:t>
      </w:r>
      <w:proofErr w:type="spellEnd"/>
      <w:r w:rsidRPr="0061349E">
        <w:t xml:space="preserve"> </w:t>
      </w:r>
      <w:proofErr w:type="spellStart"/>
      <w:r w:rsidRPr="0061349E">
        <w:t>sebutan-sebutan</w:t>
      </w:r>
      <w:proofErr w:type="spellEnd"/>
      <w:r w:rsidRPr="0061349E">
        <w:t xml:space="preserve"> </w:t>
      </w:r>
      <w:proofErr w:type="spellStart"/>
      <w:r w:rsidRPr="0061349E">
        <w:t>strategi</w:t>
      </w:r>
      <w:proofErr w:type="spellEnd"/>
      <w:r w:rsidRPr="0061349E">
        <w:t xml:space="preserve"> </w:t>
      </w:r>
      <w:proofErr w:type="spellStart"/>
      <w:r w:rsidRPr="0061349E">
        <w:t>pembelajaran</w:t>
      </w:r>
      <w:proofErr w:type="spellEnd"/>
      <w:r w:rsidRPr="0061349E">
        <w:t xml:space="preserve"> </w:t>
      </w:r>
      <w:r w:rsidRPr="0061349E">
        <w:rPr>
          <w:i/>
          <w:iCs/>
        </w:rPr>
        <w:t xml:space="preserve">Cooperative </w:t>
      </w:r>
      <w:r w:rsidRPr="0061349E">
        <w:rPr>
          <w:i/>
          <w:iCs/>
        </w:rPr>
        <w:lastRenderedPageBreak/>
        <w:t>Script</w:t>
      </w:r>
      <w:r w:rsidRPr="0061349E">
        <w:t xml:space="preserve">, </w:t>
      </w:r>
      <w:proofErr w:type="spellStart"/>
      <w:r w:rsidRPr="0061349E">
        <w:t>diantaranya</w:t>
      </w:r>
      <w:proofErr w:type="spellEnd"/>
      <w:r w:rsidRPr="0061349E">
        <w:t xml:space="preserve"> </w:t>
      </w:r>
      <w:proofErr w:type="spellStart"/>
      <w:r w:rsidRPr="0061349E">
        <w:t>adalah</w:t>
      </w:r>
      <w:proofErr w:type="spellEnd"/>
      <w:r w:rsidRPr="0061349E">
        <w:t xml:space="preserve"> </w:t>
      </w:r>
      <w:r w:rsidRPr="0061349E">
        <w:rPr>
          <w:i/>
          <w:iCs/>
        </w:rPr>
        <w:t>MURDER Script</w:t>
      </w:r>
      <w:r w:rsidRPr="0061349E">
        <w:t xml:space="preserve"> (</w:t>
      </w:r>
      <w:r w:rsidRPr="0061349E">
        <w:rPr>
          <w:i/>
          <w:iCs/>
        </w:rPr>
        <w:t>Mood, Understand, Recall, Detect, Elaborate, Review</w:t>
      </w:r>
      <w:r w:rsidRPr="0061349E">
        <w:t>)</w:t>
      </w:r>
      <w:r>
        <w:t>.</w:t>
      </w:r>
      <w:proofErr w:type="gramEnd"/>
      <w:r>
        <w:rPr>
          <w:rStyle w:val="FootnoteReference"/>
        </w:rPr>
        <w:footnoteReference w:id="13"/>
      </w:r>
      <w:r>
        <w:t xml:space="preserve"> </w:t>
      </w:r>
    </w:p>
    <w:p w:rsidR="00DC100F" w:rsidRPr="0061349E" w:rsidRDefault="00DC100F" w:rsidP="00DC100F">
      <w:pPr>
        <w:numPr>
          <w:ilvl w:val="3"/>
          <w:numId w:val="2"/>
        </w:numPr>
        <w:shd w:val="clear" w:color="auto" w:fill="FFFFFF"/>
        <w:tabs>
          <w:tab w:val="clear" w:pos="2880"/>
        </w:tabs>
        <w:spacing w:line="480" w:lineRule="auto"/>
        <w:ind w:left="1260" w:right="-9"/>
        <w:jc w:val="both"/>
      </w:pPr>
      <w:r w:rsidRPr="0061349E">
        <w:rPr>
          <w:i/>
          <w:iCs/>
        </w:rPr>
        <w:t>Mood</w:t>
      </w:r>
      <w:r w:rsidRPr="0061349E">
        <w:t xml:space="preserve"> </w:t>
      </w:r>
      <w:proofErr w:type="spellStart"/>
      <w:r w:rsidRPr="0061349E">
        <w:t>merupakan</w:t>
      </w:r>
      <w:proofErr w:type="spellEnd"/>
      <w:r w:rsidRPr="0061349E">
        <w:t xml:space="preserve"> </w:t>
      </w:r>
      <w:proofErr w:type="spellStart"/>
      <w:r w:rsidRPr="0061349E">
        <w:t>tahap</w:t>
      </w:r>
      <w:proofErr w:type="spellEnd"/>
      <w:r w:rsidRPr="0061349E">
        <w:t xml:space="preserve"> </w:t>
      </w:r>
      <w:proofErr w:type="spellStart"/>
      <w:r w:rsidRPr="0061349E">
        <w:t>kesepakatan</w:t>
      </w:r>
      <w:proofErr w:type="spellEnd"/>
      <w:r w:rsidRPr="0061349E">
        <w:t xml:space="preserve"> </w:t>
      </w:r>
      <w:proofErr w:type="spellStart"/>
      <w:r w:rsidRPr="0061349E">
        <w:t>untuk</w:t>
      </w:r>
      <w:proofErr w:type="spellEnd"/>
      <w:r w:rsidRPr="0061349E">
        <w:t xml:space="preserve"> </w:t>
      </w:r>
      <w:proofErr w:type="spellStart"/>
      <w:r w:rsidRPr="0061349E">
        <w:t>menentukan</w:t>
      </w:r>
      <w:proofErr w:type="spellEnd"/>
      <w:r w:rsidRPr="0061349E">
        <w:t xml:space="preserve"> </w:t>
      </w:r>
      <w:proofErr w:type="spellStart"/>
      <w:r w:rsidRPr="0061349E">
        <w:t>aturan</w:t>
      </w:r>
      <w:proofErr w:type="spellEnd"/>
      <w:r w:rsidRPr="0061349E">
        <w:t xml:space="preserve"> yang </w:t>
      </w:r>
      <w:proofErr w:type="spellStart"/>
      <w:r w:rsidRPr="0061349E">
        <w:t>digunakan</w:t>
      </w:r>
      <w:proofErr w:type="spellEnd"/>
      <w:r w:rsidRPr="0061349E">
        <w:t xml:space="preserve"> </w:t>
      </w:r>
      <w:proofErr w:type="spellStart"/>
      <w:r w:rsidRPr="0061349E">
        <w:t>dalam</w:t>
      </w:r>
      <w:proofErr w:type="spellEnd"/>
      <w:r w:rsidRPr="0061349E">
        <w:t xml:space="preserve"> </w:t>
      </w:r>
      <w:proofErr w:type="spellStart"/>
      <w:r w:rsidRPr="0061349E">
        <w:t>berkolaborasi</w:t>
      </w:r>
      <w:proofErr w:type="spellEnd"/>
      <w:r w:rsidRPr="0061349E">
        <w:t xml:space="preserve">, </w:t>
      </w:r>
      <w:proofErr w:type="spellStart"/>
      <w:r w:rsidRPr="0061349E">
        <w:t>misalnya</w:t>
      </w:r>
      <w:proofErr w:type="spellEnd"/>
      <w:r w:rsidRPr="0061349E">
        <w:t xml:space="preserve"> </w:t>
      </w:r>
      <w:proofErr w:type="spellStart"/>
      <w:r w:rsidRPr="0061349E">
        <w:t>memberikan</w:t>
      </w:r>
      <w:proofErr w:type="spellEnd"/>
      <w:r w:rsidRPr="0061349E">
        <w:t xml:space="preserve"> </w:t>
      </w:r>
      <w:proofErr w:type="spellStart"/>
      <w:r w:rsidRPr="0061349E">
        <w:t>isyarat</w:t>
      </w:r>
      <w:proofErr w:type="spellEnd"/>
      <w:r w:rsidRPr="0061349E">
        <w:t xml:space="preserve"> </w:t>
      </w:r>
      <w:proofErr w:type="spellStart"/>
      <w:r w:rsidRPr="0061349E">
        <w:t>jika</w:t>
      </w:r>
      <w:proofErr w:type="spellEnd"/>
      <w:r w:rsidRPr="0061349E">
        <w:t xml:space="preserve"> </w:t>
      </w:r>
      <w:proofErr w:type="spellStart"/>
      <w:r w:rsidRPr="0061349E">
        <w:t>terjadi</w:t>
      </w:r>
      <w:proofErr w:type="spellEnd"/>
      <w:r w:rsidRPr="0061349E">
        <w:t xml:space="preserve"> </w:t>
      </w:r>
      <w:proofErr w:type="spellStart"/>
      <w:r w:rsidRPr="0061349E">
        <w:t>kesalahan</w:t>
      </w:r>
      <w:proofErr w:type="spellEnd"/>
      <w:r w:rsidRPr="0061349E">
        <w:t xml:space="preserve"> </w:t>
      </w:r>
      <w:proofErr w:type="spellStart"/>
      <w:r w:rsidRPr="0061349E">
        <w:t>dalam</w:t>
      </w:r>
      <w:proofErr w:type="spellEnd"/>
      <w:r w:rsidRPr="0061349E">
        <w:t xml:space="preserve"> </w:t>
      </w:r>
      <w:proofErr w:type="spellStart"/>
      <w:r w:rsidRPr="0061349E">
        <w:t>menyampaikan</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w:t>
      </w:r>
      <w:proofErr w:type="spellStart"/>
      <w:r w:rsidRPr="0061349E">
        <w:t>seperti</w:t>
      </w:r>
      <w:proofErr w:type="spellEnd"/>
      <w:r w:rsidRPr="0061349E">
        <w:t xml:space="preserve"> </w:t>
      </w:r>
      <w:proofErr w:type="spellStart"/>
      <w:r w:rsidRPr="0061349E">
        <w:t>menepuk</w:t>
      </w:r>
      <w:proofErr w:type="spellEnd"/>
      <w:r w:rsidRPr="0061349E">
        <w:t xml:space="preserve"> </w:t>
      </w:r>
      <w:proofErr w:type="spellStart"/>
      <w:r w:rsidRPr="0061349E">
        <w:t>bahu</w:t>
      </w:r>
      <w:proofErr w:type="spellEnd"/>
      <w:r w:rsidRPr="0061349E">
        <w:t xml:space="preserve"> </w:t>
      </w:r>
      <w:proofErr w:type="spellStart"/>
      <w:r w:rsidRPr="0061349E">
        <w:t>atau</w:t>
      </w:r>
      <w:proofErr w:type="spellEnd"/>
      <w:r w:rsidRPr="0061349E">
        <w:t xml:space="preserve"> </w:t>
      </w:r>
      <w:proofErr w:type="spellStart"/>
      <w:r w:rsidRPr="0061349E">
        <w:t>dengan</w:t>
      </w:r>
      <w:proofErr w:type="spellEnd"/>
      <w:r w:rsidRPr="0061349E">
        <w:t xml:space="preserve"> </w:t>
      </w:r>
      <w:proofErr w:type="spellStart"/>
      <w:r w:rsidRPr="0061349E">
        <w:t>isyarat</w:t>
      </w:r>
      <w:proofErr w:type="spellEnd"/>
      <w:r w:rsidRPr="0061349E">
        <w:t xml:space="preserve"> </w:t>
      </w:r>
      <w:proofErr w:type="spellStart"/>
      <w:r w:rsidRPr="0061349E">
        <w:t>suara</w:t>
      </w:r>
      <w:proofErr w:type="spellEnd"/>
      <w:r w:rsidRPr="0061349E">
        <w:t xml:space="preserve"> </w:t>
      </w:r>
      <w:proofErr w:type="spellStart"/>
      <w:r w:rsidRPr="0061349E">
        <w:t>atau</w:t>
      </w:r>
      <w:proofErr w:type="spellEnd"/>
      <w:r w:rsidRPr="0061349E">
        <w:t xml:space="preserve"> </w:t>
      </w:r>
      <w:proofErr w:type="spellStart"/>
      <w:r w:rsidRPr="0061349E">
        <w:t>dengan</w:t>
      </w:r>
      <w:proofErr w:type="spellEnd"/>
      <w:r w:rsidRPr="0061349E">
        <w:t xml:space="preserve"> yang </w:t>
      </w:r>
      <w:proofErr w:type="spellStart"/>
      <w:r w:rsidRPr="0061349E">
        <w:t>lainnya</w:t>
      </w:r>
      <w:proofErr w:type="spellEnd"/>
    </w:p>
    <w:p w:rsidR="00DC100F" w:rsidRPr="0061349E" w:rsidRDefault="00DC100F" w:rsidP="00DC100F">
      <w:pPr>
        <w:numPr>
          <w:ilvl w:val="3"/>
          <w:numId w:val="2"/>
        </w:numPr>
        <w:shd w:val="clear" w:color="auto" w:fill="FFFFFF"/>
        <w:tabs>
          <w:tab w:val="clear" w:pos="2880"/>
        </w:tabs>
        <w:spacing w:line="480" w:lineRule="auto"/>
        <w:ind w:left="1260" w:right="-9"/>
        <w:jc w:val="both"/>
      </w:pPr>
      <w:r w:rsidRPr="0061349E">
        <w:rPr>
          <w:i/>
          <w:iCs/>
        </w:rPr>
        <w:t xml:space="preserve">Understand </w:t>
      </w:r>
      <w:proofErr w:type="spellStart"/>
      <w:r w:rsidRPr="0061349E">
        <w:t>merupakan</w:t>
      </w:r>
      <w:proofErr w:type="spellEnd"/>
      <w:r w:rsidRPr="0061349E">
        <w:t xml:space="preserve"> </w:t>
      </w:r>
      <w:proofErr w:type="spellStart"/>
      <w:r w:rsidRPr="0061349E">
        <w:t>tahap</w:t>
      </w:r>
      <w:proofErr w:type="spellEnd"/>
      <w:r w:rsidRPr="0061349E">
        <w:t xml:space="preserve"> </w:t>
      </w:r>
      <w:proofErr w:type="spellStart"/>
      <w:r w:rsidRPr="0061349E">
        <w:t>membaca</w:t>
      </w:r>
      <w:proofErr w:type="spellEnd"/>
      <w:r w:rsidRPr="0061349E">
        <w:t xml:space="preserve"> </w:t>
      </w:r>
      <w:proofErr w:type="spellStart"/>
      <w:r w:rsidRPr="0061349E">
        <w:t>untuk</w:t>
      </w:r>
      <w:proofErr w:type="spellEnd"/>
      <w:r w:rsidRPr="0061349E">
        <w:t xml:space="preserve"> </w:t>
      </w:r>
      <w:proofErr w:type="spellStart"/>
      <w:r w:rsidRPr="0061349E">
        <w:t>memahami</w:t>
      </w:r>
      <w:proofErr w:type="spellEnd"/>
      <w:r w:rsidRPr="0061349E">
        <w:t xml:space="preserve"> </w:t>
      </w:r>
      <w:proofErr w:type="spellStart"/>
      <w:r w:rsidRPr="0061349E">
        <w:t>isi</w:t>
      </w:r>
      <w:proofErr w:type="spellEnd"/>
      <w:r w:rsidRPr="0061349E">
        <w:t xml:space="preserve"> </w:t>
      </w:r>
      <w:proofErr w:type="spellStart"/>
      <w:r w:rsidRPr="0061349E">
        <w:t>teks</w:t>
      </w:r>
      <w:proofErr w:type="spellEnd"/>
      <w:r w:rsidRPr="0061349E">
        <w:t xml:space="preserve"> </w:t>
      </w:r>
      <w:proofErr w:type="spellStart"/>
      <w:r w:rsidRPr="0061349E">
        <w:t>dalam</w:t>
      </w:r>
      <w:proofErr w:type="spellEnd"/>
      <w:r w:rsidRPr="0061349E">
        <w:t xml:space="preserve"> </w:t>
      </w:r>
      <w:proofErr w:type="spellStart"/>
      <w:r w:rsidRPr="0061349E">
        <w:t>waktu</w:t>
      </w:r>
      <w:proofErr w:type="spellEnd"/>
      <w:r w:rsidRPr="0061349E">
        <w:t xml:space="preserve"> </w:t>
      </w:r>
      <w:proofErr w:type="spellStart"/>
      <w:r w:rsidRPr="0061349E">
        <w:t>tertentu</w:t>
      </w:r>
      <w:proofErr w:type="spellEnd"/>
    </w:p>
    <w:p w:rsidR="00DC100F" w:rsidRPr="0061349E" w:rsidRDefault="00DC100F" w:rsidP="00DC100F">
      <w:pPr>
        <w:numPr>
          <w:ilvl w:val="3"/>
          <w:numId w:val="2"/>
        </w:numPr>
        <w:shd w:val="clear" w:color="auto" w:fill="FFFFFF"/>
        <w:tabs>
          <w:tab w:val="clear" w:pos="2880"/>
        </w:tabs>
        <w:spacing w:line="480" w:lineRule="auto"/>
        <w:ind w:left="1260" w:right="-9"/>
        <w:jc w:val="both"/>
      </w:pPr>
      <w:r w:rsidRPr="0061349E">
        <w:rPr>
          <w:i/>
          <w:iCs/>
        </w:rPr>
        <w:t xml:space="preserve">Recall </w:t>
      </w:r>
      <w:proofErr w:type="spellStart"/>
      <w:r w:rsidRPr="0061349E">
        <w:t>merupakan</w:t>
      </w:r>
      <w:proofErr w:type="spellEnd"/>
      <w:r w:rsidRPr="0061349E">
        <w:t xml:space="preserve"> </w:t>
      </w:r>
      <w:proofErr w:type="spellStart"/>
      <w:r w:rsidRPr="0061349E">
        <w:t>tahap</w:t>
      </w:r>
      <w:proofErr w:type="spellEnd"/>
      <w:r w:rsidRPr="0061349E">
        <w:t xml:space="preserve"> </w:t>
      </w:r>
      <w:proofErr w:type="spellStart"/>
      <w:r w:rsidRPr="0061349E">
        <w:t>membuat</w:t>
      </w:r>
      <w:proofErr w:type="spellEnd"/>
      <w:r w:rsidRPr="0061349E">
        <w:t xml:space="preserve"> </w:t>
      </w:r>
      <w:proofErr w:type="spellStart"/>
      <w:r w:rsidRPr="0061349E">
        <w:t>ringkasan</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w:t>
      </w:r>
      <w:proofErr w:type="spellStart"/>
      <w:r w:rsidRPr="0061349E">
        <w:t>dari</w:t>
      </w:r>
      <w:proofErr w:type="spellEnd"/>
      <w:r w:rsidRPr="0061349E">
        <w:t xml:space="preserve"> </w:t>
      </w:r>
      <w:proofErr w:type="spellStart"/>
      <w:r w:rsidRPr="0061349E">
        <w:t>materi</w:t>
      </w:r>
      <w:proofErr w:type="spellEnd"/>
      <w:r w:rsidRPr="0061349E">
        <w:t xml:space="preserve">, </w:t>
      </w:r>
      <w:proofErr w:type="spellStart"/>
      <w:r w:rsidRPr="0061349E">
        <w:t>dan</w:t>
      </w:r>
      <w:proofErr w:type="spellEnd"/>
      <w:r w:rsidRPr="0061349E">
        <w:t xml:space="preserve"> </w:t>
      </w:r>
      <w:proofErr w:type="spellStart"/>
      <w:r w:rsidRPr="0061349E">
        <w:t>selanjutnya</w:t>
      </w:r>
      <w:proofErr w:type="spellEnd"/>
      <w:r w:rsidRPr="0061349E">
        <w:t xml:space="preserve"> </w:t>
      </w:r>
      <w:proofErr w:type="spellStart"/>
      <w:r w:rsidRPr="0061349E">
        <w:t>menyampaikan</w:t>
      </w:r>
      <w:proofErr w:type="spellEnd"/>
      <w:r w:rsidRPr="0061349E">
        <w:t xml:space="preserve"> </w:t>
      </w:r>
      <w:proofErr w:type="spellStart"/>
      <w:r w:rsidRPr="0061349E">
        <w:t>kepada</w:t>
      </w:r>
      <w:proofErr w:type="spellEnd"/>
      <w:r w:rsidRPr="0061349E">
        <w:t xml:space="preserve"> </w:t>
      </w:r>
      <w:proofErr w:type="spellStart"/>
      <w:r w:rsidRPr="0061349E">
        <w:t>pasangannya</w:t>
      </w:r>
      <w:proofErr w:type="spellEnd"/>
    </w:p>
    <w:p w:rsidR="00DC100F" w:rsidRPr="0061349E" w:rsidRDefault="00DC100F" w:rsidP="00DC100F">
      <w:pPr>
        <w:numPr>
          <w:ilvl w:val="3"/>
          <w:numId w:val="2"/>
        </w:numPr>
        <w:shd w:val="clear" w:color="auto" w:fill="FFFFFF"/>
        <w:tabs>
          <w:tab w:val="clear" w:pos="2880"/>
        </w:tabs>
        <w:spacing w:line="480" w:lineRule="auto"/>
        <w:ind w:left="1260" w:right="-9"/>
        <w:jc w:val="both"/>
        <w:rPr>
          <w:lang w:val="fi-FI"/>
        </w:rPr>
      </w:pPr>
      <w:r w:rsidRPr="0061349E">
        <w:rPr>
          <w:i/>
          <w:iCs/>
          <w:lang w:val="fi-FI"/>
        </w:rPr>
        <w:t xml:space="preserve">Detect </w:t>
      </w:r>
      <w:r w:rsidRPr="0061349E">
        <w:rPr>
          <w:lang w:val="fi-FI"/>
        </w:rPr>
        <w:t>merupakan menemukan kesalahan dari ringkasan dan penyampaian pasangannya</w:t>
      </w:r>
    </w:p>
    <w:p w:rsidR="00DC100F" w:rsidRPr="0061349E" w:rsidRDefault="00DC100F" w:rsidP="00DC100F">
      <w:pPr>
        <w:numPr>
          <w:ilvl w:val="3"/>
          <w:numId w:val="2"/>
        </w:numPr>
        <w:shd w:val="clear" w:color="auto" w:fill="FFFFFF"/>
        <w:tabs>
          <w:tab w:val="clear" w:pos="2880"/>
        </w:tabs>
        <w:spacing w:line="480" w:lineRule="auto"/>
        <w:ind w:left="1260" w:right="-9"/>
        <w:jc w:val="both"/>
      </w:pPr>
      <w:r w:rsidRPr="0061349E">
        <w:rPr>
          <w:i/>
          <w:iCs/>
        </w:rPr>
        <w:t xml:space="preserve">Elaborate </w:t>
      </w:r>
      <w:proofErr w:type="spellStart"/>
      <w:r w:rsidRPr="0061349E">
        <w:t>merupakan</w:t>
      </w:r>
      <w:proofErr w:type="spellEnd"/>
      <w:r w:rsidRPr="0061349E">
        <w:t xml:space="preserve"> </w:t>
      </w:r>
      <w:proofErr w:type="spellStart"/>
      <w:r w:rsidRPr="0061349E">
        <w:t>tahap</w:t>
      </w:r>
      <w:proofErr w:type="spellEnd"/>
      <w:r w:rsidRPr="0061349E">
        <w:t xml:space="preserve"> </w:t>
      </w:r>
      <w:proofErr w:type="spellStart"/>
      <w:r w:rsidRPr="0061349E">
        <w:t>menguraikan</w:t>
      </w:r>
      <w:proofErr w:type="spellEnd"/>
      <w:r w:rsidRPr="0061349E">
        <w:t xml:space="preserve"> </w:t>
      </w:r>
      <w:proofErr w:type="spellStart"/>
      <w:r w:rsidRPr="0061349E">
        <w:t>hasil</w:t>
      </w:r>
      <w:proofErr w:type="spellEnd"/>
      <w:r w:rsidRPr="0061349E">
        <w:t xml:space="preserve"> </w:t>
      </w:r>
      <w:proofErr w:type="spellStart"/>
      <w:r w:rsidRPr="0061349E">
        <w:t>ringkasan</w:t>
      </w:r>
      <w:proofErr w:type="spellEnd"/>
      <w:r w:rsidRPr="0061349E">
        <w:t xml:space="preserve"> </w:t>
      </w:r>
      <w:proofErr w:type="spellStart"/>
      <w:r w:rsidRPr="0061349E">
        <w:t>materi</w:t>
      </w:r>
      <w:proofErr w:type="spellEnd"/>
      <w:r w:rsidRPr="0061349E">
        <w:t xml:space="preserve"> </w:t>
      </w:r>
      <w:proofErr w:type="spellStart"/>
      <w:r w:rsidRPr="0061349E">
        <w:t>kepada</w:t>
      </w:r>
      <w:proofErr w:type="spellEnd"/>
      <w:r w:rsidRPr="0061349E">
        <w:t xml:space="preserve"> </w:t>
      </w:r>
      <w:proofErr w:type="spellStart"/>
      <w:r w:rsidRPr="0061349E">
        <w:t>pasangannya</w:t>
      </w:r>
      <w:proofErr w:type="spellEnd"/>
    </w:p>
    <w:p w:rsidR="00DC100F" w:rsidRPr="0061349E" w:rsidRDefault="00DC100F" w:rsidP="00DC100F">
      <w:pPr>
        <w:numPr>
          <w:ilvl w:val="3"/>
          <w:numId w:val="2"/>
        </w:numPr>
        <w:shd w:val="clear" w:color="auto" w:fill="FFFFFF"/>
        <w:tabs>
          <w:tab w:val="clear" w:pos="2880"/>
        </w:tabs>
        <w:spacing w:line="480" w:lineRule="auto"/>
        <w:ind w:left="1260" w:right="-9"/>
        <w:jc w:val="both"/>
      </w:pPr>
      <w:r w:rsidRPr="0061349E">
        <w:rPr>
          <w:i/>
          <w:iCs/>
        </w:rPr>
        <w:t>Review</w:t>
      </w:r>
      <w:r w:rsidRPr="0061349E">
        <w:t xml:space="preserve"> </w:t>
      </w:r>
      <w:proofErr w:type="spellStart"/>
      <w:r w:rsidRPr="0061349E">
        <w:t>merupakan</w:t>
      </w:r>
      <w:proofErr w:type="spellEnd"/>
      <w:r w:rsidRPr="0061349E">
        <w:t xml:space="preserve"> </w:t>
      </w:r>
      <w:proofErr w:type="spellStart"/>
      <w:r w:rsidRPr="0061349E">
        <w:t>tahap</w:t>
      </w:r>
      <w:proofErr w:type="spellEnd"/>
      <w:r w:rsidRPr="0061349E">
        <w:t xml:space="preserve"> </w:t>
      </w:r>
      <w:proofErr w:type="spellStart"/>
      <w:r w:rsidRPr="0061349E">
        <w:t>kedua</w:t>
      </w:r>
      <w:proofErr w:type="spellEnd"/>
      <w:r w:rsidRPr="0061349E">
        <w:t xml:space="preserve"> </w:t>
      </w:r>
      <w:proofErr w:type="spellStart"/>
      <w:r w:rsidRPr="0061349E">
        <w:t>pasangan</w:t>
      </w:r>
      <w:proofErr w:type="spellEnd"/>
      <w:r w:rsidRPr="0061349E">
        <w:t xml:space="preserve"> </w:t>
      </w:r>
      <w:proofErr w:type="spellStart"/>
      <w:r w:rsidRPr="0061349E">
        <w:t>mencari</w:t>
      </w:r>
      <w:proofErr w:type="spellEnd"/>
      <w:r w:rsidRPr="0061349E">
        <w:t xml:space="preserve"> </w:t>
      </w:r>
      <w:proofErr w:type="spellStart"/>
      <w:r w:rsidRPr="0061349E">
        <w:t>hubungan</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w:t>
      </w:r>
      <w:proofErr w:type="spellStart"/>
      <w:r w:rsidRPr="0061349E">
        <w:t>materi</w:t>
      </w:r>
      <w:proofErr w:type="spellEnd"/>
      <w:r w:rsidRPr="0061349E">
        <w:t xml:space="preserve"> </w:t>
      </w:r>
      <w:proofErr w:type="spellStart"/>
      <w:r w:rsidRPr="0061349E">
        <w:t>dengan</w:t>
      </w:r>
      <w:proofErr w:type="spellEnd"/>
      <w:r w:rsidRPr="0061349E">
        <w:t xml:space="preserve"> </w:t>
      </w:r>
      <w:proofErr w:type="spellStart"/>
      <w:r w:rsidRPr="0061349E">
        <w:t>kehidupan</w:t>
      </w:r>
      <w:proofErr w:type="spellEnd"/>
      <w:r w:rsidRPr="0061349E">
        <w:t xml:space="preserve"> </w:t>
      </w:r>
      <w:proofErr w:type="spellStart"/>
      <w:r w:rsidRPr="0061349E">
        <w:t>nyata</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ide</w:t>
      </w:r>
      <w:proofErr w:type="spellEnd"/>
      <w:r w:rsidRPr="0061349E">
        <w:t xml:space="preserve"> lain yang </w:t>
      </w:r>
      <w:proofErr w:type="spellStart"/>
      <w:r w:rsidRPr="0061349E">
        <w:t>pernah</w:t>
      </w:r>
      <w:proofErr w:type="spellEnd"/>
      <w:r w:rsidRPr="0061349E">
        <w:t xml:space="preserve"> </w:t>
      </w:r>
      <w:proofErr w:type="spellStart"/>
      <w:r w:rsidRPr="0061349E">
        <w:t>dipelajari</w:t>
      </w:r>
      <w:proofErr w:type="spellEnd"/>
      <w:r w:rsidRPr="0061349E">
        <w:t xml:space="preserve">, </w:t>
      </w:r>
      <w:proofErr w:type="spellStart"/>
      <w:r w:rsidRPr="0061349E">
        <w:t>pendapat</w:t>
      </w:r>
      <w:proofErr w:type="spellEnd"/>
      <w:r w:rsidRPr="0061349E">
        <w:t xml:space="preserve"> </w:t>
      </w:r>
      <w:proofErr w:type="spellStart"/>
      <w:r w:rsidRPr="0061349E">
        <w:t>tentang</w:t>
      </w:r>
      <w:proofErr w:type="spellEnd"/>
      <w:r w:rsidRPr="0061349E">
        <w:t xml:space="preserve"> </w:t>
      </w:r>
      <w:proofErr w:type="spellStart"/>
      <w:r w:rsidRPr="0061349E">
        <w:t>materi</w:t>
      </w:r>
      <w:proofErr w:type="spellEnd"/>
      <w:r w:rsidRPr="0061349E">
        <w:t xml:space="preserve">, </w:t>
      </w:r>
      <w:proofErr w:type="spellStart"/>
      <w:r w:rsidRPr="0061349E">
        <w:t>dan</w:t>
      </w:r>
      <w:proofErr w:type="spellEnd"/>
      <w:r w:rsidRPr="0061349E">
        <w:t xml:space="preserve"> </w:t>
      </w:r>
      <w:proofErr w:type="spellStart"/>
      <w:r w:rsidRPr="0061349E">
        <w:t>reaksi</w:t>
      </w:r>
      <w:proofErr w:type="spellEnd"/>
      <w:r w:rsidRPr="0061349E">
        <w:t xml:space="preserve"> </w:t>
      </w:r>
      <w:proofErr w:type="spellStart"/>
      <w:r w:rsidRPr="0061349E">
        <w:t>emosional</w:t>
      </w:r>
      <w:proofErr w:type="spellEnd"/>
      <w:r w:rsidRPr="0061349E">
        <w:t xml:space="preserve"> </w:t>
      </w:r>
      <w:proofErr w:type="spellStart"/>
      <w:r w:rsidRPr="0061349E">
        <w:t>atau</w:t>
      </w:r>
      <w:proofErr w:type="spellEnd"/>
      <w:r w:rsidRPr="0061349E">
        <w:t xml:space="preserve"> </w:t>
      </w:r>
      <w:proofErr w:type="spellStart"/>
      <w:r w:rsidRPr="0061349E">
        <w:t>respon</w:t>
      </w:r>
      <w:proofErr w:type="spellEnd"/>
      <w:r w:rsidRPr="0061349E">
        <w:t xml:space="preserve"> </w:t>
      </w:r>
      <w:proofErr w:type="spellStart"/>
      <w:r w:rsidRPr="0061349E">
        <w:t>terhadap</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w:t>
      </w:r>
      <w:proofErr w:type="spellStart"/>
      <w:r w:rsidRPr="0061349E">
        <w:t>materi</w:t>
      </w:r>
      <w:proofErr w:type="spellEnd"/>
      <w:r w:rsidRPr="0061349E">
        <w:t xml:space="preserve">.  </w:t>
      </w:r>
    </w:p>
    <w:p w:rsidR="00DC100F" w:rsidRPr="005E56F6" w:rsidRDefault="00DC100F" w:rsidP="00DC100F">
      <w:pPr>
        <w:shd w:val="clear" w:color="auto" w:fill="FFFFFF"/>
        <w:spacing w:line="480" w:lineRule="auto"/>
        <w:ind w:left="900" w:right="-9"/>
        <w:jc w:val="both"/>
        <w:rPr>
          <w:rFonts w:eastAsia="Malgun Gothic"/>
          <w:lang w:eastAsia="ko-KR"/>
        </w:rPr>
      </w:pPr>
      <w:proofErr w:type="spellStart"/>
      <w:r w:rsidRPr="0061349E">
        <w:t>Selanjutnya</w:t>
      </w:r>
      <w:proofErr w:type="spellEnd"/>
      <w:r w:rsidRPr="0061349E">
        <w:t xml:space="preserve"> </w:t>
      </w:r>
      <w:proofErr w:type="spellStart"/>
      <w:r w:rsidRPr="0061349E">
        <w:t>Danserau</w:t>
      </w:r>
      <w:proofErr w:type="spellEnd"/>
      <w:r w:rsidRPr="0061349E">
        <w:t xml:space="preserve"> </w:t>
      </w:r>
      <w:proofErr w:type="spellStart"/>
      <w:r w:rsidRPr="0061349E">
        <w:t>dalam</w:t>
      </w:r>
      <w:proofErr w:type="spellEnd"/>
      <w:r w:rsidRPr="0061349E">
        <w:t xml:space="preserve"> </w:t>
      </w:r>
      <w:proofErr w:type="spellStart"/>
      <w:r w:rsidRPr="0061349E">
        <w:t>Ha</w:t>
      </w:r>
      <w:r>
        <w:t>di</w:t>
      </w:r>
      <w:proofErr w:type="spellEnd"/>
      <w:r w:rsidRPr="0061349E">
        <w:t xml:space="preserve"> </w:t>
      </w:r>
      <w:proofErr w:type="spellStart"/>
      <w:r w:rsidRPr="0061349E">
        <w:t>menjelaskan</w:t>
      </w:r>
      <w:proofErr w:type="spellEnd"/>
      <w:r w:rsidRPr="0061349E">
        <w:t xml:space="preserve"> </w:t>
      </w:r>
      <w:proofErr w:type="spellStart"/>
      <w:r w:rsidRPr="0061349E">
        <w:t>bahwa</w:t>
      </w:r>
      <w:proofErr w:type="spellEnd"/>
      <w:r w:rsidRPr="0061349E">
        <w:t xml:space="preserve"> </w:t>
      </w:r>
      <w:proofErr w:type="spellStart"/>
      <w:r w:rsidRPr="0061349E">
        <w:t>langkah-langkah</w:t>
      </w:r>
      <w:proofErr w:type="spellEnd"/>
      <w:r w:rsidRPr="0061349E">
        <w:t xml:space="preserve"> </w:t>
      </w:r>
      <w:proofErr w:type="spellStart"/>
      <w:r w:rsidRPr="0061349E">
        <w:t>dalam</w:t>
      </w:r>
      <w:proofErr w:type="spellEnd"/>
      <w:r w:rsidRPr="0061349E">
        <w:t xml:space="preserve"> </w:t>
      </w:r>
      <w:proofErr w:type="spellStart"/>
      <w:r w:rsidRPr="0061349E">
        <w:t>pembelajaran</w:t>
      </w:r>
      <w:proofErr w:type="spellEnd"/>
      <w:r w:rsidRPr="0061349E">
        <w:t xml:space="preserve"> </w:t>
      </w:r>
      <w:r w:rsidRPr="0061349E">
        <w:rPr>
          <w:i/>
          <w:iCs/>
        </w:rPr>
        <w:t>Cooperative Script</w:t>
      </w:r>
      <w:r>
        <w:rPr>
          <w:i/>
          <w:iCs/>
        </w:rPr>
        <w:t xml:space="preserve"> </w:t>
      </w:r>
      <w:r w:rsidRPr="00AA1C3A">
        <w:t xml:space="preserve">yang </w:t>
      </w:r>
      <w:proofErr w:type="spellStart"/>
      <w:r w:rsidRPr="00AA1C3A">
        <w:t>digunakan</w:t>
      </w:r>
      <w:proofErr w:type="spellEnd"/>
      <w:r w:rsidRPr="00AA1C3A">
        <w:t xml:space="preserve"> </w:t>
      </w:r>
      <w:proofErr w:type="spellStart"/>
      <w:r w:rsidRPr="00AA1C3A">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sebagai</w:t>
      </w:r>
      <w:proofErr w:type="spellEnd"/>
      <w:r>
        <w:t xml:space="preserve"> </w:t>
      </w:r>
      <w:proofErr w:type="spellStart"/>
      <w:r>
        <w:t>berikut</w:t>
      </w:r>
      <w:proofErr w:type="spellEnd"/>
      <w:r>
        <w:rPr>
          <w:rFonts w:eastAsia="Malgun Gothic" w:hint="eastAsia"/>
          <w:lang w:eastAsia="ko-KR"/>
        </w:rPr>
        <w:t>:</w:t>
      </w:r>
      <w:r>
        <w:rPr>
          <w:rStyle w:val="FootnoteReference"/>
          <w:rFonts w:eastAsia="Malgun Gothic"/>
          <w:lang w:eastAsia="ko-KR"/>
        </w:rPr>
        <w:footnoteReference w:id="14"/>
      </w:r>
    </w:p>
    <w:p w:rsidR="00DC100F" w:rsidRPr="0061349E" w:rsidRDefault="00DC100F" w:rsidP="00DC100F">
      <w:pPr>
        <w:numPr>
          <w:ilvl w:val="0"/>
          <w:numId w:val="5"/>
        </w:numPr>
        <w:shd w:val="clear" w:color="auto" w:fill="FFFFFF"/>
        <w:tabs>
          <w:tab w:val="clear" w:pos="720"/>
        </w:tabs>
        <w:spacing w:line="480" w:lineRule="auto"/>
        <w:ind w:left="1260" w:right="-9"/>
        <w:jc w:val="both"/>
      </w:pPr>
      <w:r w:rsidRPr="0061349E">
        <w:lastRenderedPageBreak/>
        <w:t xml:space="preserve">Guru </w:t>
      </w:r>
      <w:proofErr w:type="spellStart"/>
      <w:r w:rsidRPr="0061349E">
        <w:t>membagi</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untuk</w:t>
      </w:r>
      <w:proofErr w:type="spellEnd"/>
      <w:r w:rsidRPr="0061349E">
        <w:t xml:space="preserve"> </w:t>
      </w:r>
      <w:proofErr w:type="spellStart"/>
      <w:r w:rsidRPr="0061349E">
        <w:t>berpasangan</w:t>
      </w:r>
      <w:proofErr w:type="spellEnd"/>
    </w:p>
    <w:p w:rsidR="00DC100F" w:rsidRPr="0061349E" w:rsidRDefault="00DC100F" w:rsidP="00DC100F">
      <w:pPr>
        <w:numPr>
          <w:ilvl w:val="0"/>
          <w:numId w:val="5"/>
        </w:numPr>
        <w:shd w:val="clear" w:color="auto" w:fill="FFFFFF"/>
        <w:tabs>
          <w:tab w:val="clear" w:pos="720"/>
        </w:tabs>
        <w:spacing w:line="480" w:lineRule="auto"/>
        <w:ind w:left="1260" w:right="-9"/>
        <w:jc w:val="both"/>
      </w:pPr>
      <w:r w:rsidRPr="0061349E">
        <w:t xml:space="preserve">Guru </w:t>
      </w:r>
      <w:proofErr w:type="spellStart"/>
      <w:r w:rsidRPr="0061349E">
        <w:t>membagikan</w:t>
      </w:r>
      <w:proofErr w:type="spellEnd"/>
      <w:r w:rsidRPr="0061349E">
        <w:t xml:space="preserve"> </w:t>
      </w:r>
      <w:proofErr w:type="spellStart"/>
      <w:r w:rsidRPr="0061349E">
        <w:t>wacana</w:t>
      </w:r>
      <w:proofErr w:type="spellEnd"/>
      <w:r w:rsidRPr="0061349E">
        <w:t>/</w:t>
      </w:r>
      <w:proofErr w:type="spellStart"/>
      <w:r w:rsidRPr="0061349E">
        <w:t>materi</w:t>
      </w:r>
      <w:proofErr w:type="spellEnd"/>
      <w:r w:rsidRPr="0061349E">
        <w:t xml:space="preserve"> </w:t>
      </w:r>
      <w:proofErr w:type="spellStart"/>
      <w:r w:rsidRPr="0061349E">
        <w:t>tiap</w:t>
      </w:r>
      <w:proofErr w:type="spell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untuk</w:t>
      </w:r>
      <w:proofErr w:type="spellEnd"/>
      <w:r w:rsidRPr="0061349E">
        <w:t xml:space="preserve"> </w:t>
      </w:r>
      <w:proofErr w:type="spellStart"/>
      <w:r w:rsidRPr="0061349E">
        <w:t>dibaca</w:t>
      </w:r>
      <w:proofErr w:type="spellEnd"/>
      <w:r w:rsidRPr="0061349E">
        <w:t xml:space="preserve"> </w:t>
      </w:r>
      <w:proofErr w:type="spellStart"/>
      <w:r w:rsidRPr="0061349E">
        <w:t>dan</w:t>
      </w:r>
      <w:proofErr w:type="spellEnd"/>
      <w:r w:rsidRPr="0061349E">
        <w:t xml:space="preserve"> </w:t>
      </w:r>
      <w:proofErr w:type="spellStart"/>
      <w:r w:rsidRPr="0061349E">
        <w:t>membuat</w:t>
      </w:r>
      <w:proofErr w:type="spellEnd"/>
      <w:r w:rsidRPr="0061349E">
        <w:t xml:space="preserve"> </w:t>
      </w:r>
      <w:proofErr w:type="spellStart"/>
      <w:r w:rsidRPr="0061349E">
        <w:t>ringkasannya</w:t>
      </w:r>
      <w:proofErr w:type="spellEnd"/>
    </w:p>
    <w:p w:rsidR="00DC100F" w:rsidRPr="0061349E" w:rsidRDefault="00DC100F" w:rsidP="00DC100F">
      <w:pPr>
        <w:numPr>
          <w:ilvl w:val="0"/>
          <w:numId w:val="5"/>
        </w:numPr>
        <w:shd w:val="clear" w:color="auto" w:fill="FFFFFF"/>
        <w:tabs>
          <w:tab w:val="clear" w:pos="720"/>
        </w:tabs>
        <w:spacing w:line="480" w:lineRule="auto"/>
        <w:ind w:left="1260" w:right="-9"/>
        <w:jc w:val="both"/>
      </w:pPr>
      <w:r w:rsidRPr="0061349E">
        <w:t xml:space="preserve">Guru </w:t>
      </w:r>
      <w:proofErr w:type="spellStart"/>
      <w:proofErr w:type="gramStart"/>
      <w:r w:rsidRPr="0061349E">
        <w:t>dan</w:t>
      </w:r>
      <w:proofErr w:type="spellEnd"/>
      <w:proofErr w:type="gramEnd"/>
      <w:r w:rsidRPr="0061349E">
        <w:t xml:space="preserve"> </w:t>
      </w:r>
      <w:proofErr w:type="spellStart"/>
      <w:r>
        <w:t>peserta</w:t>
      </w:r>
      <w:proofErr w:type="spellEnd"/>
      <w:r>
        <w:t xml:space="preserve"> </w:t>
      </w:r>
      <w:proofErr w:type="spellStart"/>
      <w:r>
        <w:t>didik</w:t>
      </w:r>
      <w:proofErr w:type="spellEnd"/>
      <w:r w:rsidRPr="0061349E">
        <w:t xml:space="preserve"> </w:t>
      </w:r>
      <w:proofErr w:type="spellStart"/>
      <w:r w:rsidRPr="0061349E">
        <w:t>menetapkan</w:t>
      </w:r>
      <w:proofErr w:type="spellEnd"/>
      <w:r w:rsidRPr="0061349E">
        <w:t xml:space="preserve"> </w:t>
      </w:r>
      <w:proofErr w:type="spellStart"/>
      <w:r w:rsidRPr="0061349E">
        <w:t>siapa</w:t>
      </w:r>
      <w:proofErr w:type="spellEnd"/>
      <w:r w:rsidRPr="0061349E">
        <w:t xml:space="preserve"> yang </w:t>
      </w:r>
      <w:proofErr w:type="spellStart"/>
      <w:r w:rsidRPr="0061349E">
        <w:t>pertama</w:t>
      </w:r>
      <w:proofErr w:type="spellEnd"/>
      <w:r w:rsidRPr="0061349E">
        <w:t xml:space="preserve"> </w:t>
      </w:r>
      <w:proofErr w:type="spellStart"/>
      <w:r w:rsidRPr="0061349E">
        <w:t>berperan</w:t>
      </w:r>
      <w:proofErr w:type="spellEnd"/>
      <w:r w:rsidRPr="0061349E">
        <w:t xml:space="preserve"> </w:t>
      </w:r>
      <w:proofErr w:type="spellStart"/>
      <w:r w:rsidRPr="0061349E">
        <w:t>sebagai</w:t>
      </w:r>
      <w:proofErr w:type="spellEnd"/>
      <w:r w:rsidRPr="0061349E">
        <w:t xml:space="preserve"> </w:t>
      </w:r>
      <w:proofErr w:type="spellStart"/>
      <w:r w:rsidRPr="0061349E">
        <w:t>pembicara</w:t>
      </w:r>
      <w:proofErr w:type="spellEnd"/>
      <w:r w:rsidRPr="0061349E">
        <w:t xml:space="preserve"> </w:t>
      </w:r>
      <w:proofErr w:type="spellStart"/>
      <w:r w:rsidRPr="0061349E">
        <w:t>dan</w:t>
      </w:r>
      <w:proofErr w:type="spellEnd"/>
      <w:r w:rsidRPr="0061349E">
        <w:t xml:space="preserve"> </w:t>
      </w:r>
      <w:proofErr w:type="spellStart"/>
      <w:r w:rsidRPr="0061349E">
        <w:t>siapa</w:t>
      </w:r>
      <w:proofErr w:type="spellEnd"/>
      <w:r w:rsidRPr="0061349E">
        <w:t xml:space="preserve"> yang </w:t>
      </w:r>
      <w:proofErr w:type="spellStart"/>
      <w:r w:rsidRPr="0061349E">
        <w:t>berperan</w:t>
      </w:r>
      <w:proofErr w:type="spellEnd"/>
      <w:r w:rsidRPr="0061349E">
        <w:t xml:space="preserve"> </w:t>
      </w:r>
      <w:proofErr w:type="spellStart"/>
      <w:r w:rsidRPr="0061349E">
        <w:t>sebagai</w:t>
      </w:r>
      <w:proofErr w:type="spellEnd"/>
      <w:r w:rsidRPr="0061349E">
        <w:t xml:space="preserve"> </w:t>
      </w:r>
      <w:proofErr w:type="spellStart"/>
      <w:r w:rsidRPr="0061349E">
        <w:t>pendengar</w:t>
      </w:r>
      <w:proofErr w:type="spellEnd"/>
      <w:r>
        <w:t>.</w:t>
      </w:r>
    </w:p>
    <w:p w:rsidR="00DC100F" w:rsidRPr="0061349E" w:rsidRDefault="00DC100F" w:rsidP="00DC100F">
      <w:pPr>
        <w:numPr>
          <w:ilvl w:val="0"/>
          <w:numId w:val="5"/>
        </w:numPr>
        <w:shd w:val="clear" w:color="auto" w:fill="FFFFFF"/>
        <w:tabs>
          <w:tab w:val="clear" w:pos="720"/>
        </w:tabs>
        <w:spacing w:line="480" w:lineRule="auto"/>
        <w:ind w:left="1260" w:right="-9"/>
        <w:jc w:val="both"/>
      </w:pPr>
      <w:proofErr w:type="spellStart"/>
      <w:r w:rsidRPr="0061349E">
        <w:t>Pembicara</w:t>
      </w:r>
      <w:proofErr w:type="spellEnd"/>
      <w:r w:rsidRPr="0061349E">
        <w:t xml:space="preserve"> </w:t>
      </w:r>
      <w:proofErr w:type="spellStart"/>
      <w:r w:rsidRPr="0061349E">
        <w:t>membacakan</w:t>
      </w:r>
      <w:proofErr w:type="spellEnd"/>
      <w:r w:rsidRPr="0061349E">
        <w:t xml:space="preserve"> </w:t>
      </w:r>
      <w:proofErr w:type="spellStart"/>
      <w:r w:rsidRPr="0061349E">
        <w:t>ringkasannya</w:t>
      </w:r>
      <w:proofErr w:type="spellEnd"/>
      <w:r w:rsidRPr="0061349E">
        <w:t xml:space="preserve"> </w:t>
      </w:r>
      <w:proofErr w:type="spellStart"/>
      <w:r w:rsidRPr="0061349E">
        <w:t>selengkap</w:t>
      </w:r>
      <w:proofErr w:type="spellEnd"/>
      <w:r w:rsidRPr="0061349E">
        <w:t xml:space="preserve"> </w:t>
      </w:r>
      <w:proofErr w:type="spellStart"/>
      <w:r w:rsidRPr="0061349E">
        <w:t>mungkin</w:t>
      </w:r>
      <w:proofErr w:type="spellEnd"/>
      <w:r w:rsidRPr="0061349E">
        <w:t xml:space="preserve">, </w:t>
      </w:r>
      <w:proofErr w:type="spellStart"/>
      <w:r w:rsidRPr="0061349E">
        <w:t>dengan</w:t>
      </w:r>
      <w:proofErr w:type="spellEnd"/>
      <w:r w:rsidRPr="0061349E">
        <w:t xml:space="preserve"> </w:t>
      </w:r>
      <w:proofErr w:type="spellStart"/>
      <w:r w:rsidRPr="0061349E">
        <w:t>memasukkan</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w:t>
      </w:r>
      <w:proofErr w:type="spellStart"/>
      <w:r w:rsidRPr="0061349E">
        <w:t>dalam</w:t>
      </w:r>
      <w:proofErr w:type="spellEnd"/>
      <w:r w:rsidRPr="0061349E">
        <w:t xml:space="preserve"> </w:t>
      </w:r>
      <w:proofErr w:type="spellStart"/>
      <w:r w:rsidRPr="0061349E">
        <w:t>ringkasannya</w:t>
      </w:r>
      <w:proofErr w:type="spellEnd"/>
      <w:r w:rsidRPr="0061349E">
        <w:t xml:space="preserve">, </w:t>
      </w:r>
      <w:proofErr w:type="spellStart"/>
      <w:r w:rsidRPr="0061349E">
        <w:t>sementara</w:t>
      </w:r>
      <w:proofErr w:type="spellEnd"/>
      <w:r w:rsidRPr="0061349E">
        <w:t xml:space="preserve"> </w:t>
      </w:r>
      <w:proofErr w:type="spellStart"/>
      <w:r w:rsidRPr="0061349E">
        <w:t>pendengar</w:t>
      </w:r>
      <w:proofErr w:type="spellEnd"/>
      <w:r w:rsidRPr="0061349E">
        <w:t xml:space="preserve"> </w:t>
      </w:r>
      <w:proofErr w:type="spellStart"/>
      <w:r w:rsidRPr="0061349E">
        <w:t>menyimak</w:t>
      </w:r>
      <w:proofErr w:type="spellEnd"/>
      <w:r w:rsidRPr="0061349E">
        <w:t>/</w:t>
      </w:r>
      <w:proofErr w:type="spellStart"/>
      <w:r w:rsidRPr="0061349E">
        <w:t>mengoreksi</w:t>
      </w:r>
      <w:proofErr w:type="spellEnd"/>
      <w:r w:rsidRPr="0061349E">
        <w:t>/</w:t>
      </w:r>
      <w:proofErr w:type="spellStart"/>
      <w:r w:rsidRPr="0061349E">
        <w:t>menunjukkan</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yang </w:t>
      </w:r>
      <w:proofErr w:type="spellStart"/>
      <w:r w:rsidRPr="0061349E">
        <w:t>kurang</w:t>
      </w:r>
      <w:proofErr w:type="spellEnd"/>
      <w:r w:rsidRPr="0061349E">
        <w:t xml:space="preserve"> </w:t>
      </w:r>
      <w:proofErr w:type="spellStart"/>
      <w:r w:rsidRPr="0061349E">
        <w:t>lengkap</w:t>
      </w:r>
      <w:proofErr w:type="spellEnd"/>
      <w:r w:rsidRPr="0061349E">
        <w:t xml:space="preserve"> </w:t>
      </w:r>
      <w:proofErr w:type="spellStart"/>
      <w:r w:rsidRPr="0061349E">
        <w:t>dan</w:t>
      </w:r>
      <w:proofErr w:type="spellEnd"/>
      <w:r w:rsidRPr="0061349E">
        <w:t xml:space="preserve"> </w:t>
      </w:r>
      <w:proofErr w:type="spellStart"/>
      <w:r w:rsidRPr="0061349E">
        <w:t>membantu</w:t>
      </w:r>
      <w:proofErr w:type="spellEnd"/>
      <w:r w:rsidRPr="0061349E">
        <w:t xml:space="preserve"> </w:t>
      </w:r>
      <w:proofErr w:type="spellStart"/>
      <w:r w:rsidRPr="0061349E">
        <w:t>mengingat</w:t>
      </w:r>
      <w:proofErr w:type="spellEnd"/>
      <w:r w:rsidRPr="0061349E">
        <w:t>/</w:t>
      </w:r>
      <w:proofErr w:type="spellStart"/>
      <w:r w:rsidRPr="0061349E">
        <w:t>menghafal</w:t>
      </w:r>
      <w:proofErr w:type="spellEnd"/>
      <w:r w:rsidRPr="0061349E">
        <w:t xml:space="preserve"> </w:t>
      </w:r>
      <w:proofErr w:type="spellStart"/>
      <w:r w:rsidRPr="0061349E">
        <w:t>ide-ide</w:t>
      </w:r>
      <w:proofErr w:type="spellEnd"/>
      <w:r w:rsidRPr="0061349E">
        <w:t xml:space="preserve"> </w:t>
      </w:r>
      <w:proofErr w:type="spellStart"/>
      <w:r w:rsidRPr="0061349E">
        <w:t>pokok</w:t>
      </w:r>
      <w:proofErr w:type="spellEnd"/>
      <w:r w:rsidRPr="0061349E">
        <w:t xml:space="preserve"> </w:t>
      </w:r>
      <w:proofErr w:type="spellStart"/>
      <w:r w:rsidRPr="0061349E">
        <w:t>dengan</w:t>
      </w:r>
      <w:proofErr w:type="spellEnd"/>
      <w:r w:rsidRPr="0061349E">
        <w:t xml:space="preserve"> </w:t>
      </w:r>
      <w:proofErr w:type="spellStart"/>
      <w:r w:rsidRPr="0061349E">
        <w:t>menghubungkan</w:t>
      </w:r>
      <w:proofErr w:type="spellEnd"/>
      <w:r w:rsidRPr="0061349E">
        <w:t xml:space="preserve"> </w:t>
      </w:r>
      <w:proofErr w:type="spellStart"/>
      <w:r w:rsidRPr="0061349E">
        <w:t>materi</w:t>
      </w:r>
      <w:proofErr w:type="spellEnd"/>
      <w:r w:rsidRPr="0061349E">
        <w:t xml:space="preserve"> </w:t>
      </w:r>
      <w:proofErr w:type="spellStart"/>
      <w:r w:rsidRPr="0061349E">
        <w:t>sebelumnya</w:t>
      </w:r>
      <w:proofErr w:type="spellEnd"/>
      <w:r w:rsidRPr="0061349E">
        <w:t xml:space="preserve"> </w:t>
      </w:r>
      <w:proofErr w:type="spellStart"/>
      <w:r w:rsidRPr="0061349E">
        <w:t>atau</w:t>
      </w:r>
      <w:proofErr w:type="spellEnd"/>
      <w:r w:rsidRPr="0061349E">
        <w:t xml:space="preserve"> </w:t>
      </w:r>
      <w:proofErr w:type="spellStart"/>
      <w:r w:rsidRPr="0061349E">
        <w:t>dengan</w:t>
      </w:r>
      <w:proofErr w:type="spellEnd"/>
      <w:r w:rsidRPr="0061349E">
        <w:t xml:space="preserve"> </w:t>
      </w:r>
      <w:proofErr w:type="spellStart"/>
      <w:r w:rsidRPr="0061349E">
        <w:t>materi</w:t>
      </w:r>
      <w:proofErr w:type="spellEnd"/>
      <w:r w:rsidRPr="0061349E">
        <w:t xml:space="preserve"> </w:t>
      </w:r>
      <w:proofErr w:type="spellStart"/>
      <w:r w:rsidRPr="0061349E">
        <w:t>lainnya</w:t>
      </w:r>
      <w:proofErr w:type="spellEnd"/>
      <w:r>
        <w:t>.</w:t>
      </w:r>
    </w:p>
    <w:p w:rsidR="00DC100F" w:rsidRPr="0061349E" w:rsidRDefault="00DC100F" w:rsidP="00DC100F">
      <w:pPr>
        <w:numPr>
          <w:ilvl w:val="0"/>
          <w:numId w:val="5"/>
        </w:numPr>
        <w:shd w:val="clear" w:color="auto" w:fill="FFFFFF"/>
        <w:tabs>
          <w:tab w:val="clear" w:pos="720"/>
        </w:tabs>
        <w:spacing w:line="480" w:lineRule="auto"/>
        <w:ind w:left="1260" w:right="-9"/>
        <w:jc w:val="both"/>
        <w:rPr>
          <w:lang w:val="sv-SE"/>
        </w:rPr>
      </w:pPr>
      <w:r w:rsidRPr="0061349E">
        <w:rPr>
          <w:lang w:val="sv-SE"/>
        </w:rPr>
        <w:t>Bertukar peran, semula sebagai pembicara ditukar menjadi pendengar dan sebaliknya</w:t>
      </w:r>
      <w:r>
        <w:rPr>
          <w:lang w:val="sv-SE"/>
        </w:rPr>
        <w:t>.</w:t>
      </w:r>
    </w:p>
    <w:p w:rsidR="00DC100F" w:rsidRDefault="00DC100F" w:rsidP="00DC100F">
      <w:pPr>
        <w:numPr>
          <w:ilvl w:val="0"/>
          <w:numId w:val="5"/>
        </w:numPr>
        <w:shd w:val="clear" w:color="auto" w:fill="FFFFFF"/>
        <w:tabs>
          <w:tab w:val="clear" w:pos="720"/>
        </w:tabs>
        <w:spacing w:line="480" w:lineRule="auto"/>
        <w:ind w:left="1260" w:right="-9"/>
        <w:jc w:val="both"/>
        <w:rPr>
          <w:lang w:val="fi-FI"/>
        </w:rPr>
      </w:pPr>
      <w:r w:rsidRPr="0061349E">
        <w:rPr>
          <w:lang w:val="fi-FI"/>
        </w:rPr>
        <w:t xml:space="preserve">Guru membantu </w:t>
      </w:r>
      <w:r>
        <w:rPr>
          <w:lang w:val="fi-FI"/>
        </w:rPr>
        <w:t>peserta didik</w:t>
      </w:r>
      <w:r w:rsidRPr="0061349E">
        <w:rPr>
          <w:lang w:val="fi-FI"/>
        </w:rPr>
        <w:t xml:space="preserve"> menyusun kesimpulan</w:t>
      </w:r>
      <w:r>
        <w:rPr>
          <w:lang w:val="fi-FI"/>
        </w:rPr>
        <w:t>.</w:t>
      </w:r>
    </w:p>
    <w:p w:rsidR="00DC100F" w:rsidRPr="00FD530B" w:rsidRDefault="00DC100F" w:rsidP="00DB0FFD">
      <w:pPr>
        <w:shd w:val="clear" w:color="auto" w:fill="FFFFFF"/>
        <w:spacing w:line="360" w:lineRule="auto"/>
        <w:ind w:left="1260" w:right="-9"/>
        <w:jc w:val="both"/>
        <w:rPr>
          <w:lang w:val="fi-FI"/>
        </w:rPr>
      </w:pPr>
    </w:p>
    <w:p w:rsidR="00DC100F" w:rsidRPr="00FD530B" w:rsidRDefault="00DC100F" w:rsidP="00DB0FFD">
      <w:pPr>
        <w:pStyle w:val="Style"/>
        <w:numPr>
          <w:ilvl w:val="0"/>
          <w:numId w:val="8"/>
        </w:numPr>
        <w:spacing w:line="360" w:lineRule="auto"/>
        <w:ind w:left="426" w:right="4"/>
        <w:jc w:val="both"/>
        <w:rPr>
          <w:rFonts w:asciiTheme="majorBidi" w:hAnsiTheme="majorBidi" w:cstheme="majorBidi"/>
          <w:b/>
          <w:noProof/>
          <w:lang w:val="id-ID" w:bidi="ar-EG"/>
        </w:rPr>
      </w:pPr>
      <w:r w:rsidRPr="00FD530B">
        <w:rPr>
          <w:rFonts w:asciiTheme="majorBidi" w:hAnsiTheme="majorBidi" w:cstheme="majorBidi"/>
          <w:b/>
          <w:noProof/>
          <w:lang w:val="id-ID" w:bidi="ar-EG"/>
        </w:rPr>
        <w:t>Prestasi Belajar</w:t>
      </w:r>
    </w:p>
    <w:p w:rsidR="00DC100F" w:rsidRPr="0047084D" w:rsidRDefault="00DC100F" w:rsidP="00E63A5C">
      <w:pPr>
        <w:pStyle w:val="Style"/>
        <w:spacing w:line="480" w:lineRule="auto"/>
        <w:ind w:left="11" w:right="48" w:firstLine="556"/>
        <w:jc w:val="both"/>
        <w:rPr>
          <w:rFonts w:asciiTheme="majorBidi" w:hAnsiTheme="majorBidi" w:cstheme="majorBidi"/>
          <w:noProof/>
          <w:lang w:bidi="ar-EG"/>
        </w:rPr>
      </w:pPr>
      <w:r w:rsidRPr="00FD530B">
        <w:rPr>
          <w:rFonts w:asciiTheme="majorBidi" w:hAnsiTheme="majorBidi" w:cstheme="majorBidi"/>
          <w:color w:val="000000"/>
          <w:lang w:val="sv-SE"/>
        </w:rPr>
        <w:t xml:space="preserve">Prestasi belajar adalah istilah yang digunakan untuk mewujudkan tingkat keberhasilan tentang suatu usaha yang telah dicapai. Untuk mewujudkan tingkat keberhasilan suatu usaha yang telah dicapai diperlukan pengukuran. Pengukuran terhadap prestasi belajar akan memperlihatkan sudah sampai dimana suatu tujuan telah dicapai. </w:t>
      </w:r>
      <w:r w:rsidRPr="00FD530B">
        <w:rPr>
          <w:rFonts w:asciiTheme="majorBidi" w:hAnsiTheme="majorBidi" w:cstheme="majorBidi"/>
          <w:noProof/>
          <w:lang w:val="id-ID" w:bidi="ar-EG"/>
        </w:rPr>
        <w:t xml:space="preserve">Prestasi </w:t>
      </w:r>
      <w:r>
        <w:rPr>
          <w:rFonts w:asciiTheme="majorBidi" w:hAnsiTheme="majorBidi" w:cstheme="majorBidi"/>
          <w:noProof/>
          <w:lang w:bidi="ar-EG"/>
        </w:rPr>
        <w:t xml:space="preserve">belajar </w:t>
      </w:r>
      <w:r w:rsidRPr="00FD530B">
        <w:rPr>
          <w:rFonts w:asciiTheme="majorBidi" w:hAnsiTheme="majorBidi" w:cstheme="majorBidi"/>
          <w:noProof/>
          <w:lang w:val="id-ID" w:bidi="ar-EG"/>
        </w:rPr>
        <w:t xml:space="preserve">merupakan </w:t>
      </w:r>
      <w:r>
        <w:rPr>
          <w:rFonts w:asciiTheme="majorBidi" w:hAnsiTheme="majorBidi" w:cstheme="majorBidi"/>
          <w:noProof/>
          <w:lang w:bidi="ar-EG"/>
        </w:rPr>
        <w:t xml:space="preserve">hasil interaksi berbagai faktor, baik internal maupun eksternal. Faktor-faktor yang mempengaruhi proses dan hasil belajar dapat </w:t>
      </w:r>
      <w:r>
        <w:rPr>
          <w:rFonts w:asciiTheme="majorBidi" w:hAnsiTheme="majorBidi" w:cstheme="majorBidi"/>
          <w:noProof/>
          <w:lang w:bidi="ar-EG"/>
        </w:rPr>
        <w:lastRenderedPageBreak/>
        <w:t>digolongkan menjadi empat, yaitu a. bahan atau materi yang dipelajari; b. lingkungan; c. faktor instrumental; dan d. kondisi peserta didik.  Faktor-faktortersebut baik secara terpisah maupun bersama-sama memberikan kontribusi tertentu terhadap prestasi belajar peserta didik.</w:t>
      </w:r>
      <w:r>
        <w:rPr>
          <w:rStyle w:val="FootnoteReference"/>
          <w:rFonts w:asciiTheme="majorBidi" w:hAnsiTheme="majorBidi"/>
          <w:noProof/>
          <w:lang w:bidi="ar-EG"/>
        </w:rPr>
        <w:footnoteReference w:id="15"/>
      </w:r>
    </w:p>
    <w:p w:rsidR="00DC100F" w:rsidRPr="00FD530B" w:rsidRDefault="00DC100F" w:rsidP="00E63A5C">
      <w:pPr>
        <w:spacing w:line="480" w:lineRule="auto"/>
        <w:ind w:left="11" w:firstLine="556"/>
        <w:jc w:val="both"/>
        <w:rPr>
          <w:rFonts w:asciiTheme="majorBidi" w:hAnsiTheme="majorBidi" w:cstheme="majorBidi"/>
          <w:noProof/>
          <w:lang w:bidi="ar-EG"/>
        </w:rPr>
      </w:pPr>
      <w:r w:rsidRPr="00FD530B">
        <w:rPr>
          <w:rFonts w:asciiTheme="majorBidi" w:hAnsiTheme="majorBidi" w:cstheme="majorBidi"/>
          <w:noProof/>
          <w:lang w:bidi="ar-EG"/>
        </w:rPr>
        <w:t>Berkaitan dengan prestasi belajar, belajar akan lebih mudah dan dapat</w:t>
      </w:r>
      <w:r>
        <w:rPr>
          <w:rFonts w:asciiTheme="majorBidi" w:hAnsiTheme="majorBidi" w:cstheme="majorBidi"/>
          <w:noProof/>
          <w:lang w:bidi="ar-EG"/>
        </w:rPr>
        <w:t xml:space="preserve"> </w:t>
      </w:r>
      <w:r w:rsidRPr="00FD530B">
        <w:rPr>
          <w:rFonts w:asciiTheme="majorBidi" w:hAnsiTheme="majorBidi" w:cstheme="majorBidi"/>
          <w:noProof/>
          <w:lang w:bidi="ar-EG"/>
        </w:rPr>
        <w:t xml:space="preserve"> dirasakan bila belajar tersebut mengetahui hasil yang diperoleh. Kalau belajar berarti perubahan-perubahan yang terjadi pada individu, maka perubahan</w:t>
      </w:r>
      <w:r w:rsidRPr="00FD530B">
        <w:rPr>
          <w:rFonts w:asciiTheme="majorBidi" w:hAnsiTheme="majorBidi" w:cstheme="majorBidi"/>
          <w:noProof/>
          <w:lang w:bidi="ar-EG"/>
        </w:rPr>
        <w:softHyphen/>
        <w:t xml:space="preserve">perubahan itu harus dapat diamati dan dinilai. Hasil </w:t>
      </w:r>
      <w:r>
        <w:rPr>
          <w:rFonts w:asciiTheme="majorBidi" w:hAnsiTheme="majorBidi" w:cstheme="majorBidi"/>
          <w:noProof/>
          <w:lang w:bidi="ar-EG"/>
        </w:rPr>
        <w:t>dari</w:t>
      </w:r>
      <w:r w:rsidRPr="00FD530B">
        <w:rPr>
          <w:rFonts w:asciiTheme="majorBidi" w:hAnsiTheme="majorBidi" w:cstheme="majorBidi"/>
          <w:noProof/>
          <w:lang w:bidi="ar-EG"/>
        </w:rPr>
        <w:t xml:space="preserve"> pengamatan dan penilaian inilah umumnya diwujudkan dalam bentuk </w:t>
      </w:r>
      <w:r>
        <w:rPr>
          <w:rFonts w:asciiTheme="majorBidi" w:hAnsiTheme="majorBidi" w:cstheme="majorBidi"/>
          <w:noProof/>
          <w:lang w:bidi="ar-EG"/>
        </w:rPr>
        <w:t>hasil</w:t>
      </w:r>
      <w:r w:rsidRPr="00FD530B">
        <w:rPr>
          <w:rFonts w:asciiTheme="majorBidi" w:hAnsiTheme="majorBidi" w:cstheme="majorBidi"/>
          <w:noProof/>
          <w:lang w:bidi="ar-EG"/>
        </w:rPr>
        <w:t xml:space="preserve"> belajar. Hasil belajar </w:t>
      </w:r>
      <w:r>
        <w:rPr>
          <w:rFonts w:asciiTheme="majorBidi" w:hAnsiTheme="majorBidi" w:cstheme="majorBidi"/>
          <w:noProof/>
          <w:lang w:bidi="ar-EG"/>
        </w:rPr>
        <w:t>merupakan prestasi belajar peserta didik secara keseluruhan yang menjadi indikator kopetensi dasar dan derajat perubahan perilaku yang bersangkutan. Oleh karena itu prestasi belajar tidak hanya mengamati ranah kognitif tetapi juga ranah ranah lainnya seprti ranah afektif dan pisikomotorik.</w:t>
      </w:r>
      <w:r>
        <w:rPr>
          <w:rStyle w:val="FootnoteReference"/>
          <w:rFonts w:asciiTheme="majorBidi" w:hAnsiTheme="majorBidi"/>
          <w:noProof/>
          <w:lang w:bidi="ar-EG"/>
        </w:rPr>
        <w:footnoteReference w:id="16"/>
      </w:r>
    </w:p>
    <w:p w:rsidR="00DC100F" w:rsidRPr="00FD530B" w:rsidRDefault="00DC100F" w:rsidP="00E63A5C">
      <w:pPr>
        <w:spacing w:line="480" w:lineRule="auto"/>
        <w:ind w:left="851" w:right="943"/>
        <w:jc w:val="both"/>
        <w:rPr>
          <w:rFonts w:asciiTheme="majorBidi" w:hAnsiTheme="majorBidi" w:cstheme="majorBidi"/>
          <w:noProof/>
          <w:lang w:bidi="ar-EG"/>
        </w:rPr>
      </w:pPr>
      <w:r w:rsidRPr="00FD530B">
        <w:rPr>
          <w:rFonts w:asciiTheme="majorBidi" w:hAnsiTheme="majorBidi" w:cstheme="majorBidi"/>
          <w:noProof/>
          <w:lang w:bidi="ar-EG"/>
        </w:rPr>
        <w:t>Berdasarkan taksonomi, tujuan pendidikan yang dikembangkan oleh Benjamin S. Bloom dalam Arikunto</w:t>
      </w:r>
      <w:r>
        <w:rPr>
          <w:rStyle w:val="FootnoteReference"/>
          <w:rFonts w:asciiTheme="majorBidi" w:hAnsiTheme="majorBidi"/>
          <w:noProof/>
          <w:lang w:bidi="ar-EG"/>
        </w:rPr>
        <w:footnoteReference w:id="17"/>
      </w:r>
      <w:r w:rsidRPr="00FD530B">
        <w:rPr>
          <w:rFonts w:asciiTheme="majorBidi" w:hAnsiTheme="majorBidi" w:cstheme="majorBidi"/>
          <w:noProof/>
          <w:lang w:bidi="ar-EG"/>
        </w:rPr>
        <w:t xml:space="preserve"> meliputi kognitif, afektif dan psikomotorik. </w:t>
      </w:r>
      <w:r>
        <w:rPr>
          <w:rFonts w:asciiTheme="majorBidi" w:hAnsiTheme="majorBidi" w:cstheme="majorBidi"/>
          <w:noProof/>
          <w:lang w:bidi="ar-EG"/>
        </w:rPr>
        <w:t>Ketiga ranah tersebut akan diteliti d</w:t>
      </w:r>
      <w:r w:rsidRPr="00FD530B">
        <w:rPr>
          <w:rFonts w:asciiTheme="majorBidi" w:hAnsiTheme="majorBidi" w:cstheme="majorBidi"/>
          <w:noProof/>
          <w:lang w:bidi="ar-EG"/>
        </w:rPr>
        <w:t>alam penelitian ini</w:t>
      </w:r>
      <w:r>
        <w:rPr>
          <w:rFonts w:asciiTheme="majorBidi" w:hAnsiTheme="majorBidi" w:cstheme="majorBidi"/>
          <w:noProof/>
          <w:lang w:bidi="ar-EG"/>
        </w:rPr>
        <w:t>. Salah satunya k</w:t>
      </w:r>
      <w:r w:rsidRPr="00FD530B">
        <w:rPr>
          <w:rFonts w:asciiTheme="majorBidi" w:hAnsiTheme="majorBidi" w:cstheme="majorBidi"/>
          <w:noProof/>
          <w:lang w:bidi="ar-EG"/>
        </w:rPr>
        <w:t xml:space="preserve">emampuan kognitif </w:t>
      </w:r>
      <w:r>
        <w:rPr>
          <w:rFonts w:asciiTheme="majorBidi" w:hAnsiTheme="majorBidi" w:cstheme="majorBidi"/>
          <w:noProof/>
          <w:lang w:bidi="ar-EG"/>
        </w:rPr>
        <w:t xml:space="preserve">ialah </w:t>
      </w:r>
      <w:r w:rsidRPr="00FD530B">
        <w:rPr>
          <w:rFonts w:asciiTheme="majorBidi" w:hAnsiTheme="majorBidi" w:cstheme="majorBidi"/>
          <w:noProof/>
          <w:lang w:bidi="ar-EG"/>
        </w:rPr>
        <w:lastRenderedPageBreak/>
        <w:t xml:space="preserve">kemampuan yang berkaitan dengan penalaran yang meliputi enam aspek, yaitu: </w:t>
      </w:r>
    </w:p>
    <w:p w:rsidR="00DC100F" w:rsidRPr="00FD530B" w:rsidRDefault="00DC100F" w:rsidP="00DC100F">
      <w:pPr>
        <w:numPr>
          <w:ilvl w:val="0"/>
          <w:numId w:val="6"/>
        </w:numPr>
        <w:spacing w:line="480" w:lineRule="auto"/>
        <w:ind w:left="1260" w:right="943" w:hanging="371"/>
        <w:jc w:val="both"/>
        <w:rPr>
          <w:rFonts w:asciiTheme="majorBidi" w:hAnsiTheme="majorBidi" w:cstheme="majorBidi"/>
          <w:noProof/>
          <w:lang w:bidi="ar-EG"/>
        </w:rPr>
      </w:pPr>
      <w:r w:rsidRPr="00FD530B">
        <w:rPr>
          <w:rFonts w:asciiTheme="majorBidi" w:hAnsiTheme="majorBidi" w:cstheme="majorBidi"/>
          <w:noProof/>
          <w:lang w:bidi="ar-EG"/>
        </w:rPr>
        <w:t xml:space="preserve">Pengetahuan atau </w:t>
      </w:r>
      <w:r w:rsidRPr="00FD530B">
        <w:rPr>
          <w:rFonts w:asciiTheme="majorBidi" w:hAnsiTheme="majorBidi" w:cstheme="majorBidi"/>
          <w:i/>
          <w:noProof/>
          <w:lang w:bidi="ar-EG"/>
        </w:rPr>
        <w:t>knowledge</w:t>
      </w:r>
      <w:r w:rsidRPr="00FD530B">
        <w:rPr>
          <w:rFonts w:asciiTheme="majorBidi" w:hAnsiTheme="majorBidi" w:cstheme="majorBidi"/>
          <w:noProof/>
          <w:lang w:bidi="ar-EG"/>
        </w:rPr>
        <w:t xml:space="preserve"> (C1). Pengetahuan mencakup kemampuan mengenali, mengetahui dan mengingat hal-hal yang telah dipelajari dan tesimpan dalam ingatan. Pengetahuan berkenaan dengan fakta atau istilah-istilah, peristiwa, pengertian, kaidah, teori dan metode.</w:t>
      </w:r>
    </w:p>
    <w:p w:rsidR="00DC100F" w:rsidRPr="00FD530B" w:rsidRDefault="00DC100F" w:rsidP="00DC100F">
      <w:pPr>
        <w:numPr>
          <w:ilvl w:val="0"/>
          <w:numId w:val="6"/>
        </w:numPr>
        <w:spacing w:line="480" w:lineRule="auto"/>
        <w:ind w:left="1260" w:right="943" w:hanging="371"/>
        <w:jc w:val="both"/>
        <w:rPr>
          <w:rFonts w:asciiTheme="majorBidi" w:hAnsiTheme="majorBidi" w:cstheme="majorBidi"/>
          <w:noProof/>
          <w:lang w:bidi="ar-EG"/>
        </w:rPr>
      </w:pPr>
      <w:r w:rsidRPr="00FD530B">
        <w:rPr>
          <w:rFonts w:asciiTheme="majorBidi" w:hAnsiTheme="majorBidi" w:cstheme="majorBidi"/>
          <w:noProof/>
          <w:lang w:bidi="ar-EG"/>
        </w:rPr>
        <w:t xml:space="preserve">Pemahaman atau </w:t>
      </w:r>
      <w:r w:rsidRPr="00FD530B">
        <w:rPr>
          <w:rFonts w:asciiTheme="majorBidi" w:hAnsiTheme="majorBidi" w:cstheme="majorBidi"/>
          <w:i/>
          <w:noProof/>
          <w:lang w:bidi="ar-EG"/>
        </w:rPr>
        <w:t>comprehension</w:t>
      </w:r>
      <w:r>
        <w:rPr>
          <w:rFonts w:asciiTheme="majorBidi" w:hAnsiTheme="majorBidi" w:cstheme="majorBidi"/>
          <w:noProof/>
          <w:lang w:bidi="ar-EG"/>
        </w:rPr>
        <w:t xml:space="preserve"> (C2). Pemahaman mencakup kemam</w:t>
      </w:r>
      <w:r w:rsidRPr="00FD530B">
        <w:rPr>
          <w:rFonts w:asciiTheme="majorBidi" w:hAnsiTheme="majorBidi" w:cstheme="majorBidi"/>
          <w:noProof/>
          <w:lang w:bidi="ar-EG"/>
        </w:rPr>
        <w:t xml:space="preserve">puan untuk menyerap pengertian dari hal-hal yang telah dipelajari. Pada jenjang ini </w:t>
      </w:r>
      <w:r>
        <w:rPr>
          <w:rFonts w:asciiTheme="majorBidi" w:hAnsiTheme="majorBidi" w:cstheme="majorBidi"/>
          <w:noProof/>
          <w:lang w:bidi="ar-EG"/>
        </w:rPr>
        <w:t>peserta didik</w:t>
      </w:r>
      <w:r w:rsidRPr="00FD530B">
        <w:rPr>
          <w:rFonts w:asciiTheme="majorBidi" w:hAnsiTheme="majorBidi" w:cstheme="majorBidi"/>
          <w:noProof/>
          <w:lang w:bidi="ar-EG"/>
        </w:rPr>
        <w:t xml:space="preserve"> dituntut untuk mengerti dan memahami konsep yang dipelajari. Kemampuan memahami terdiri atas 3 tingkatan, yaitu:</w:t>
      </w:r>
    </w:p>
    <w:p w:rsidR="00DC100F" w:rsidRPr="00FD530B" w:rsidRDefault="00DC100F" w:rsidP="00DC100F">
      <w:pPr>
        <w:numPr>
          <w:ilvl w:val="0"/>
          <w:numId w:val="7"/>
        </w:numPr>
        <w:spacing w:line="480" w:lineRule="auto"/>
        <w:ind w:left="1620" w:right="943"/>
        <w:jc w:val="both"/>
        <w:rPr>
          <w:rFonts w:asciiTheme="majorBidi" w:hAnsiTheme="majorBidi" w:cstheme="majorBidi"/>
          <w:noProof/>
          <w:lang w:bidi="ar-EG"/>
        </w:rPr>
      </w:pPr>
      <w:r w:rsidRPr="00FD530B">
        <w:rPr>
          <w:rFonts w:asciiTheme="majorBidi" w:hAnsiTheme="majorBidi" w:cstheme="majorBidi"/>
          <w:noProof/>
          <w:lang w:bidi="ar-EG"/>
        </w:rPr>
        <w:t>Menterjemahkan adalah kemampuan merubah konsepsi abstrak menjadi suatu model simbolik untuk mempermudah orang memahaminya.</w:t>
      </w:r>
    </w:p>
    <w:p w:rsidR="00DC100F" w:rsidRPr="00FD530B" w:rsidRDefault="00DC100F" w:rsidP="00DC100F">
      <w:pPr>
        <w:numPr>
          <w:ilvl w:val="0"/>
          <w:numId w:val="7"/>
        </w:numPr>
        <w:spacing w:line="480" w:lineRule="auto"/>
        <w:ind w:left="1620" w:right="943"/>
        <w:jc w:val="both"/>
        <w:rPr>
          <w:rFonts w:asciiTheme="majorBidi" w:hAnsiTheme="majorBidi" w:cstheme="majorBidi"/>
          <w:noProof/>
          <w:lang w:bidi="ar-EG"/>
        </w:rPr>
      </w:pPr>
      <w:r w:rsidRPr="00FD530B">
        <w:rPr>
          <w:rFonts w:asciiTheme="majorBidi" w:hAnsiTheme="majorBidi" w:cstheme="majorBidi"/>
          <w:noProof/>
          <w:lang w:bidi="ar-EG"/>
        </w:rPr>
        <w:t>Mengintepretasikan adalah kemampuan mengenal dan memahami ide utama suatu komunikasi, seperti gambar-gambar, diagram, tabel, dan grafik</w:t>
      </w:r>
    </w:p>
    <w:p w:rsidR="00DC100F" w:rsidRPr="00FD530B" w:rsidRDefault="00DC100F" w:rsidP="00DC100F">
      <w:pPr>
        <w:numPr>
          <w:ilvl w:val="0"/>
          <w:numId w:val="7"/>
        </w:numPr>
        <w:spacing w:line="480" w:lineRule="auto"/>
        <w:ind w:left="1620" w:right="943"/>
        <w:jc w:val="both"/>
        <w:rPr>
          <w:rFonts w:asciiTheme="majorBidi" w:hAnsiTheme="majorBidi" w:cstheme="majorBidi"/>
          <w:noProof/>
          <w:lang w:bidi="ar-EG"/>
        </w:rPr>
      </w:pPr>
      <w:r w:rsidRPr="00FD530B">
        <w:rPr>
          <w:rFonts w:asciiTheme="majorBidi" w:hAnsiTheme="majorBidi" w:cstheme="majorBidi"/>
          <w:noProof/>
          <w:lang w:bidi="ar-EG"/>
        </w:rPr>
        <w:t>Mengeksplorasi adalah kemampuan menafsirkan, menarik kesimpu-lan berdasarkan hasil terjemahan dan interpretasi.</w:t>
      </w:r>
    </w:p>
    <w:p w:rsidR="00DC100F" w:rsidRPr="00FD530B" w:rsidRDefault="00DC100F" w:rsidP="00DC100F">
      <w:pPr>
        <w:numPr>
          <w:ilvl w:val="0"/>
          <w:numId w:val="6"/>
        </w:numPr>
        <w:spacing w:line="480" w:lineRule="auto"/>
        <w:ind w:left="1260" w:right="943" w:hanging="371"/>
        <w:jc w:val="both"/>
        <w:rPr>
          <w:rFonts w:asciiTheme="majorBidi" w:hAnsiTheme="majorBidi" w:cstheme="majorBidi"/>
          <w:noProof/>
          <w:lang w:bidi="ar-EG"/>
        </w:rPr>
      </w:pPr>
      <w:r w:rsidRPr="00FD530B">
        <w:rPr>
          <w:rFonts w:asciiTheme="majorBidi" w:hAnsiTheme="majorBidi" w:cstheme="majorBidi"/>
          <w:noProof/>
          <w:lang w:bidi="ar-EG"/>
        </w:rPr>
        <w:t xml:space="preserve">Penerapan atau </w:t>
      </w:r>
      <w:r w:rsidRPr="00FD530B">
        <w:rPr>
          <w:rFonts w:asciiTheme="majorBidi" w:hAnsiTheme="majorBidi" w:cstheme="majorBidi"/>
          <w:i/>
          <w:noProof/>
          <w:lang w:bidi="ar-EG"/>
        </w:rPr>
        <w:t>application</w:t>
      </w:r>
      <w:r w:rsidRPr="00FD530B">
        <w:rPr>
          <w:rFonts w:asciiTheme="majorBidi" w:hAnsiTheme="majorBidi" w:cstheme="majorBidi"/>
          <w:noProof/>
          <w:lang w:bidi="ar-EG"/>
        </w:rPr>
        <w:t xml:space="preserve"> (C3). Penerapan merupakan kemampuan menerapkan pengetahuan yang telah diperoleh </w:t>
      </w:r>
      <w:r w:rsidRPr="00FD530B">
        <w:rPr>
          <w:rFonts w:asciiTheme="majorBidi" w:hAnsiTheme="majorBidi" w:cstheme="majorBidi"/>
          <w:noProof/>
          <w:lang w:bidi="ar-EG"/>
        </w:rPr>
        <w:lastRenderedPageBreak/>
        <w:t>dalam kegiatan pembelajaran untuk menghadapi situasi baru yang ada dalam kehidupan sehari-hari</w:t>
      </w:r>
    </w:p>
    <w:p w:rsidR="00DC100F" w:rsidRPr="00FD530B" w:rsidRDefault="00DC100F" w:rsidP="00DC100F">
      <w:pPr>
        <w:numPr>
          <w:ilvl w:val="0"/>
          <w:numId w:val="6"/>
        </w:numPr>
        <w:spacing w:line="480" w:lineRule="auto"/>
        <w:ind w:left="1260" w:right="943" w:hanging="371"/>
        <w:jc w:val="both"/>
        <w:rPr>
          <w:rFonts w:asciiTheme="majorBidi" w:hAnsiTheme="majorBidi" w:cstheme="majorBidi"/>
          <w:noProof/>
          <w:lang w:bidi="ar-EG"/>
        </w:rPr>
      </w:pPr>
      <w:r w:rsidRPr="00FD530B">
        <w:rPr>
          <w:rFonts w:asciiTheme="majorBidi" w:hAnsiTheme="majorBidi" w:cstheme="majorBidi"/>
          <w:noProof/>
          <w:lang w:bidi="ar-EG"/>
        </w:rPr>
        <w:t xml:space="preserve">Analisis atau </w:t>
      </w:r>
      <w:r w:rsidRPr="00FD530B">
        <w:rPr>
          <w:rFonts w:asciiTheme="majorBidi" w:hAnsiTheme="majorBidi" w:cstheme="majorBidi"/>
          <w:i/>
          <w:noProof/>
          <w:lang w:bidi="ar-EG"/>
        </w:rPr>
        <w:t>analysis</w:t>
      </w:r>
      <w:r w:rsidRPr="00FD530B">
        <w:rPr>
          <w:rFonts w:asciiTheme="majorBidi" w:hAnsiTheme="majorBidi" w:cstheme="majorBidi"/>
          <w:noProof/>
          <w:lang w:bidi="ar-EG"/>
        </w:rPr>
        <w:t xml:space="preserve"> (C4). Analisis merupakan upaya memisahkan suatu kesatuan mejadi komponen-komponen/unsur-unsur bagian, sehingga jelas hierarkinya/eksplisit unsur-unsurnya, meliputi unsur-unsur, analisis hubungan dan analisis prinsip yang terorganisi.</w:t>
      </w:r>
    </w:p>
    <w:p w:rsidR="00DC100F" w:rsidRPr="00FD530B" w:rsidRDefault="00DC100F" w:rsidP="00DC100F">
      <w:pPr>
        <w:numPr>
          <w:ilvl w:val="0"/>
          <w:numId w:val="6"/>
        </w:numPr>
        <w:spacing w:line="480" w:lineRule="auto"/>
        <w:ind w:left="1260" w:right="943" w:hanging="371"/>
        <w:jc w:val="both"/>
        <w:rPr>
          <w:rFonts w:asciiTheme="majorBidi" w:hAnsiTheme="majorBidi" w:cstheme="majorBidi"/>
          <w:noProof/>
          <w:lang w:bidi="ar-EG"/>
        </w:rPr>
      </w:pPr>
      <w:r w:rsidRPr="00FD530B">
        <w:rPr>
          <w:rFonts w:asciiTheme="majorBidi" w:hAnsiTheme="majorBidi" w:cstheme="majorBidi"/>
          <w:noProof/>
          <w:lang w:bidi="ar-EG"/>
        </w:rPr>
        <w:t xml:space="preserve">Sintesis atau </w:t>
      </w:r>
      <w:r w:rsidRPr="00FD530B">
        <w:rPr>
          <w:rFonts w:asciiTheme="majorBidi" w:hAnsiTheme="majorBidi" w:cstheme="majorBidi"/>
          <w:i/>
          <w:noProof/>
          <w:lang w:bidi="ar-EG"/>
        </w:rPr>
        <w:t>syntesis</w:t>
      </w:r>
      <w:r w:rsidRPr="00FD530B">
        <w:rPr>
          <w:rFonts w:asciiTheme="majorBidi" w:hAnsiTheme="majorBidi" w:cstheme="majorBidi"/>
          <w:noProof/>
          <w:lang w:bidi="ar-EG"/>
        </w:rPr>
        <w:t xml:space="preserve"> (C5). Sintesis adalah kemampuan menyatukan unsur-unsur atau bagian menjadi satu kesatuan yang menyeluruh. Sintesis selalu menyatukan unsur-unsur baru, sehingga menyatukan unsur-unsur dari hasil analisis tidak dapat disebut sintesis </w:t>
      </w:r>
    </w:p>
    <w:p w:rsidR="00DC100F" w:rsidRPr="00FD530B" w:rsidRDefault="00DC100F" w:rsidP="00DC100F">
      <w:pPr>
        <w:numPr>
          <w:ilvl w:val="0"/>
          <w:numId w:val="6"/>
        </w:numPr>
        <w:spacing w:line="480" w:lineRule="auto"/>
        <w:ind w:left="1260" w:right="943" w:hanging="371"/>
        <w:jc w:val="both"/>
        <w:rPr>
          <w:rFonts w:asciiTheme="majorBidi" w:hAnsiTheme="majorBidi" w:cstheme="majorBidi"/>
          <w:noProof/>
          <w:lang w:bidi="ar-EG"/>
        </w:rPr>
      </w:pPr>
      <w:r w:rsidRPr="00FD530B">
        <w:rPr>
          <w:rFonts w:asciiTheme="majorBidi" w:hAnsiTheme="majorBidi" w:cstheme="majorBidi"/>
          <w:noProof/>
          <w:lang w:bidi="ar-EG"/>
        </w:rPr>
        <w:t xml:space="preserve">Evaluasi atau </w:t>
      </w:r>
      <w:r w:rsidRPr="00FD530B">
        <w:rPr>
          <w:rFonts w:asciiTheme="majorBidi" w:hAnsiTheme="majorBidi" w:cstheme="majorBidi"/>
          <w:i/>
          <w:noProof/>
          <w:lang w:bidi="ar-EG"/>
        </w:rPr>
        <w:t>evaluation</w:t>
      </w:r>
      <w:r w:rsidRPr="00FD530B">
        <w:rPr>
          <w:rFonts w:asciiTheme="majorBidi" w:hAnsiTheme="majorBidi" w:cstheme="majorBidi"/>
          <w:noProof/>
          <w:lang w:bidi="ar-EG"/>
        </w:rPr>
        <w:t xml:space="preserve"> (C6). Evaluasi merupakan kemampuan memberi keputusan tentang nilai sesuatu yang ditetapkan dengan sudut pandang tertentu, misalnya sudut pandang tujuan, metode dan materi.</w:t>
      </w:r>
    </w:p>
    <w:p w:rsidR="00DC100F" w:rsidRPr="00FD530B" w:rsidRDefault="00DC100F" w:rsidP="00DC100F">
      <w:pPr>
        <w:spacing w:line="480" w:lineRule="auto"/>
        <w:ind w:left="889" w:right="943"/>
        <w:jc w:val="both"/>
        <w:rPr>
          <w:rFonts w:asciiTheme="majorBidi" w:hAnsiTheme="majorBidi" w:cstheme="majorBidi"/>
          <w:noProof/>
          <w:lang w:bidi="ar-EG"/>
        </w:rPr>
      </w:pPr>
    </w:p>
    <w:p w:rsidR="00DC100F" w:rsidRPr="00FD530B" w:rsidRDefault="00DC100F" w:rsidP="00E63A5C">
      <w:pPr>
        <w:spacing w:line="480" w:lineRule="auto"/>
        <w:ind w:left="11" w:firstLine="556"/>
        <w:jc w:val="both"/>
        <w:rPr>
          <w:rFonts w:asciiTheme="majorBidi" w:hAnsiTheme="majorBidi" w:cstheme="majorBidi"/>
          <w:noProof/>
          <w:lang w:bidi="ar-EG"/>
        </w:rPr>
      </w:pPr>
      <w:r w:rsidRPr="00FD530B">
        <w:rPr>
          <w:rFonts w:asciiTheme="majorBidi" w:hAnsiTheme="majorBidi" w:cstheme="majorBidi"/>
          <w:noProof/>
          <w:lang w:bidi="ar-EG"/>
        </w:rPr>
        <w:t xml:space="preserve">Berdasarkan uraian di atas, prestasi belajar </w:t>
      </w:r>
      <w:r>
        <w:rPr>
          <w:rFonts w:asciiTheme="majorBidi" w:hAnsiTheme="majorBidi" w:cstheme="majorBidi"/>
          <w:noProof/>
          <w:lang w:bidi="ar-EG"/>
        </w:rPr>
        <w:t>matematika</w:t>
      </w:r>
      <w:r w:rsidRPr="00FD530B">
        <w:rPr>
          <w:rFonts w:asciiTheme="majorBidi" w:hAnsiTheme="majorBidi" w:cstheme="majorBidi"/>
          <w:noProof/>
          <w:lang w:bidi="ar-EG"/>
        </w:rPr>
        <w:t xml:space="preserve"> adalah hasil yang telah dicapai </w:t>
      </w:r>
      <w:r>
        <w:rPr>
          <w:rFonts w:asciiTheme="majorBidi" w:hAnsiTheme="majorBidi" w:cstheme="majorBidi"/>
          <w:noProof/>
          <w:lang w:bidi="ar-EG"/>
        </w:rPr>
        <w:t>peserta didik</w:t>
      </w:r>
      <w:r w:rsidRPr="00FD530B">
        <w:rPr>
          <w:rFonts w:asciiTheme="majorBidi" w:hAnsiTheme="majorBidi" w:cstheme="majorBidi"/>
          <w:noProof/>
          <w:lang w:bidi="ar-EG"/>
        </w:rPr>
        <w:t xml:space="preserve"> setelah melakukan usaha (belajar), atau dapat diartikan sebagai hasil belajar </w:t>
      </w:r>
      <w:r>
        <w:rPr>
          <w:rFonts w:asciiTheme="majorBidi" w:hAnsiTheme="majorBidi" w:cstheme="majorBidi"/>
          <w:noProof/>
          <w:lang w:bidi="ar-EG"/>
        </w:rPr>
        <w:t>matematika</w:t>
      </w:r>
      <w:r w:rsidRPr="00FD530B">
        <w:rPr>
          <w:rFonts w:asciiTheme="majorBidi" w:hAnsiTheme="majorBidi" w:cstheme="majorBidi"/>
          <w:noProof/>
          <w:lang w:bidi="ar-EG"/>
        </w:rPr>
        <w:t xml:space="preserve"> yang dinyatakan dalam skor setelah </w:t>
      </w:r>
      <w:r>
        <w:rPr>
          <w:rFonts w:asciiTheme="majorBidi" w:hAnsiTheme="majorBidi" w:cstheme="majorBidi"/>
          <w:noProof/>
          <w:lang w:bidi="ar-EG"/>
        </w:rPr>
        <w:t>peserta didik meng</w:t>
      </w:r>
      <w:r w:rsidRPr="00FD530B">
        <w:rPr>
          <w:rFonts w:asciiTheme="majorBidi" w:hAnsiTheme="majorBidi" w:cstheme="majorBidi"/>
          <w:noProof/>
          <w:lang w:bidi="ar-EG"/>
        </w:rPr>
        <w:t xml:space="preserve">ikuti pelajaran </w:t>
      </w:r>
      <w:r>
        <w:rPr>
          <w:rFonts w:asciiTheme="majorBidi" w:hAnsiTheme="majorBidi" w:cstheme="majorBidi"/>
          <w:noProof/>
          <w:lang w:bidi="ar-EG"/>
        </w:rPr>
        <w:t>matematika</w:t>
      </w:r>
      <w:r w:rsidRPr="00FD530B">
        <w:rPr>
          <w:rFonts w:asciiTheme="majorBidi" w:hAnsiTheme="majorBidi" w:cstheme="majorBidi"/>
          <w:noProof/>
          <w:lang w:bidi="ar-EG"/>
        </w:rPr>
        <w:t xml:space="preserve">. Skor tersebut merupakan hasil pencapaian dari keenam aspek </w:t>
      </w:r>
      <w:r w:rsidRPr="00FD530B">
        <w:rPr>
          <w:rFonts w:asciiTheme="majorBidi" w:hAnsiTheme="majorBidi" w:cstheme="majorBidi"/>
          <w:noProof/>
          <w:lang w:bidi="ar-EG"/>
        </w:rPr>
        <w:lastRenderedPageBreak/>
        <w:t xml:space="preserve">ranah kognitif  yang dilihat dari hasil tes </w:t>
      </w:r>
      <w:r>
        <w:rPr>
          <w:rFonts w:asciiTheme="majorBidi" w:hAnsiTheme="majorBidi" w:cstheme="majorBidi"/>
          <w:noProof/>
          <w:lang w:bidi="ar-EG"/>
        </w:rPr>
        <w:t>peserta didik</w:t>
      </w:r>
      <w:r w:rsidRPr="00FD530B">
        <w:rPr>
          <w:rFonts w:asciiTheme="majorBidi" w:hAnsiTheme="majorBidi" w:cstheme="majorBidi"/>
          <w:noProof/>
          <w:lang w:bidi="ar-EG"/>
        </w:rPr>
        <w:t xml:space="preserve"> pada mata pelajaran </w:t>
      </w:r>
      <w:r>
        <w:rPr>
          <w:rFonts w:asciiTheme="majorBidi" w:hAnsiTheme="majorBidi" w:cstheme="majorBidi"/>
          <w:noProof/>
          <w:lang w:bidi="ar-EG"/>
        </w:rPr>
        <w:t>matematika</w:t>
      </w:r>
      <w:r w:rsidRPr="00FD530B">
        <w:rPr>
          <w:rFonts w:asciiTheme="majorBidi" w:hAnsiTheme="majorBidi" w:cstheme="majorBidi"/>
          <w:noProof/>
          <w:lang w:bidi="ar-EG"/>
        </w:rPr>
        <w:t xml:space="preserve"> dengan pokok bahasan tertentu.</w:t>
      </w:r>
    </w:p>
    <w:p w:rsidR="00DC100F" w:rsidRPr="00FD530B" w:rsidRDefault="00DC100F" w:rsidP="00E63A5C">
      <w:pPr>
        <w:spacing w:line="480" w:lineRule="auto"/>
        <w:ind w:firstLine="556"/>
        <w:jc w:val="both"/>
        <w:rPr>
          <w:rFonts w:asciiTheme="majorBidi" w:hAnsiTheme="majorBidi" w:cstheme="majorBidi"/>
          <w:color w:val="000000"/>
          <w:lang w:val="sv-SE"/>
        </w:rPr>
      </w:pPr>
      <w:r w:rsidRPr="00FD530B">
        <w:rPr>
          <w:rFonts w:asciiTheme="majorBidi" w:hAnsiTheme="majorBidi" w:cstheme="majorBidi"/>
          <w:color w:val="000000"/>
          <w:lang w:val="sv-SE"/>
        </w:rPr>
        <w:t>Dalam penelitian ini prestasi belajar yang diamati pada ranah kognitif</w:t>
      </w:r>
      <w:r>
        <w:rPr>
          <w:rFonts w:asciiTheme="majorBidi" w:hAnsiTheme="majorBidi" w:cstheme="majorBidi"/>
          <w:color w:val="000000"/>
          <w:lang w:val="sv-SE"/>
        </w:rPr>
        <w:t>, ranah afektif dan ranah psikomotorik</w:t>
      </w:r>
      <w:r w:rsidRPr="00FD530B">
        <w:rPr>
          <w:rFonts w:asciiTheme="majorBidi" w:hAnsiTheme="majorBidi" w:cstheme="majorBidi"/>
          <w:color w:val="000000"/>
          <w:lang w:val="sv-SE"/>
        </w:rPr>
        <w:t xml:space="preserve">. Ranah kognitif berkenaan dengan hasil belajar intelektual yang dibagi dalam enam aspek, yaitu pengetahuan, pemahaman, aplikasi, analisis, sintesis dan evaluasi. Pengetahuan mencakup kemampuan mengingat tentang hal yang telah dipelajari dan tersimpan dalam ingatan. Pengetahuan berkenaan dengan fakta, peristiwa, pengertian, kaidah, prinsip, teori dan metode. Dalam kegiatan pembelajaran diharapkan </w:t>
      </w:r>
      <w:r>
        <w:rPr>
          <w:rFonts w:asciiTheme="majorBidi" w:hAnsiTheme="majorBidi" w:cstheme="majorBidi"/>
          <w:color w:val="000000"/>
          <w:lang w:val="sv-SE"/>
        </w:rPr>
        <w:t>peserta didik</w:t>
      </w:r>
      <w:r w:rsidRPr="00FD530B">
        <w:rPr>
          <w:rFonts w:asciiTheme="majorBidi" w:hAnsiTheme="majorBidi" w:cstheme="majorBidi"/>
          <w:color w:val="000000"/>
          <w:lang w:val="sv-SE"/>
        </w:rPr>
        <w:t xml:space="preserve"> menyerap sejumlah pengetahuan tertentu dan mengingat pengetahuan tersebut.</w:t>
      </w:r>
    </w:p>
    <w:p w:rsidR="00DC100F" w:rsidRPr="00FD530B" w:rsidRDefault="00DC100F" w:rsidP="00E63A5C">
      <w:pPr>
        <w:spacing w:line="480" w:lineRule="auto"/>
        <w:ind w:firstLine="556"/>
        <w:jc w:val="both"/>
        <w:rPr>
          <w:rFonts w:asciiTheme="majorBidi" w:hAnsiTheme="majorBidi" w:cstheme="majorBidi"/>
          <w:color w:val="000000"/>
          <w:lang w:val="sv-SE"/>
        </w:rPr>
      </w:pPr>
      <w:r w:rsidRPr="00FD530B">
        <w:rPr>
          <w:rFonts w:asciiTheme="majorBidi" w:hAnsiTheme="majorBidi" w:cstheme="majorBidi"/>
          <w:color w:val="000000"/>
          <w:lang w:val="sv-SE"/>
        </w:rPr>
        <w:t>Pemahaman mencakup kemampuan untuk menyerap pengertian dari hal-hal yang telah dipelajari. Kemampuan seseorang untuk memahami sesuatu dapat dilihat dari kemampuannya menyerap suatu materi kemudian mengkomunikasikan dalam bentuk lain.</w:t>
      </w:r>
    </w:p>
    <w:p w:rsidR="00DC100F" w:rsidRPr="00FD530B" w:rsidRDefault="00DC100F" w:rsidP="00E63A5C">
      <w:pPr>
        <w:spacing w:line="480" w:lineRule="auto"/>
        <w:ind w:firstLine="556"/>
        <w:jc w:val="both"/>
        <w:rPr>
          <w:rFonts w:asciiTheme="majorBidi" w:hAnsiTheme="majorBidi" w:cstheme="majorBidi"/>
          <w:color w:val="000000"/>
          <w:lang w:val="sv-SE"/>
        </w:rPr>
      </w:pPr>
      <w:r w:rsidRPr="00FD530B">
        <w:rPr>
          <w:rFonts w:asciiTheme="majorBidi" w:hAnsiTheme="majorBidi" w:cstheme="majorBidi"/>
          <w:color w:val="000000"/>
          <w:lang w:val="sv-SE"/>
        </w:rPr>
        <w:t>Aplikasi merupakan kemampuan menerapkan pengetahuan yang telah diperoleh dalam kegiatan pembelajaran untuk menghadapi situasi baru yang ada dalam kehidupan sehari-hari. Kemampuan menerapkan pengetahuan ini dapat diukur dari kemampuan dalam menggunakan konsep, prinsip, teori, dan metode untuk menghadapi masalah dalam kehidupan sehari-hari.</w:t>
      </w:r>
    </w:p>
    <w:p w:rsidR="00DC100F" w:rsidRPr="00FD530B" w:rsidRDefault="00DC100F" w:rsidP="00E63A5C">
      <w:pPr>
        <w:spacing w:line="480" w:lineRule="auto"/>
        <w:ind w:firstLine="556"/>
        <w:jc w:val="both"/>
        <w:rPr>
          <w:rFonts w:asciiTheme="majorBidi" w:hAnsiTheme="majorBidi" w:cstheme="majorBidi"/>
          <w:color w:val="000000"/>
          <w:lang w:val="sv-SE"/>
        </w:rPr>
      </w:pPr>
      <w:r w:rsidRPr="00FD530B">
        <w:rPr>
          <w:rFonts w:asciiTheme="majorBidi" w:hAnsiTheme="majorBidi" w:cstheme="majorBidi"/>
          <w:color w:val="000000"/>
          <w:lang w:val="sv-SE"/>
        </w:rPr>
        <w:t xml:space="preserve">Analisis memberikan penekanan pada kemampuan untuk merinci sesuatu menjadi bagian-bagian dan cara mengorganisasikannya. Sintesis merupakan proses pemahaman terhadap unsur-unsur atau bagian-bagian, kemudian </w:t>
      </w:r>
      <w:r w:rsidRPr="00FD530B">
        <w:rPr>
          <w:rFonts w:asciiTheme="majorBidi" w:hAnsiTheme="majorBidi" w:cstheme="majorBidi"/>
          <w:color w:val="000000"/>
          <w:lang w:val="sv-SE"/>
        </w:rPr>
        <w:lastRenderedPageBreak/>
        <w:t xml:space="preserve">mengkombinasikannya dengan sesuatu cara sehingga sebelumnya yang tidak tampak akan menjadi jelas, </w:t>
      </w:r>
      <w:r>
        <w:rPr>
          <w:rFonts w:asciiTheme="majorBidi" w:hAnsiTheme="majorBidi" w:cstheme="majorBidi"/>
          <w:color w:val="000000"/>
          <w:lang w:val="sv-SE"/>
        </w:rPr>
        <w:t>peserta didik</w:t>
      </w:r>
      <w:r w:rsidRPr="00FD530B">
        <w:rPr>
          <w:rFonts w:asciiTheme="majorBidi" w:hAnsiTheme="majorBidi" w:cstheme="majorBidi"/>
          <w:color w:val="000000"/>
          <w:lang w:val="sv-SE"/>
        </w:rPr>
        <w:t xml:space="preserve"> dituntut untuk memahami konsep, prinsip, teori dan hukum sehingga memberikan pemahaman baru.</w:t>
      </w:r>
    </w:p>
    <w:p w:rsidR="00DC100F" w:rsidRDefault="00DC100F" w:rsidP="00E63A5C">
      <w:pPr>
        <w:spacing w:line="480" w:lineRule="auto"/>
        <w:ind w:firstLine="556"/>
        <w:jc w:val="both"/>
        <w:rPr>
          <w:rFonts w:asciiTheme="majorBidi" w:hAnsiTheme="majorBidi" w:cstheme="majorBidi"/>
          <w:color w:val="000000"/>
          <w:lang w:val="sv-SE"/>
        </w:rPr>
      </w:pPr>
      <w:r w:rsidRPr="00FD530B">
        <w:rPr>
          <w:rFonts w:asciiTheme="majorBidi" w:hAnsiTheme="majorBidi" w:cstheme="majorBidi"/>
          <w:color w:val="000000"/>
          <w:lang w:val="sv-SE"/>
        </w:rPr>
        <w:t xml:space="preserve">Dalam aspek evaluasi </w:t>
      </w:r>
      <w:r>
        <w:rPr>
          <w:rFonts w:asciiTheme="majorBidi" w:hAnsiTheme="majorBidi" w:cstheme="majorBidi"/>
          <w:color w:val="000000"/>
          <w:lang w:val="sv-SE"/>
        </w:rPr>
        <w:t>peserta didik</w:t>
      </w:r>
      <w:r w:rsidRPr="00FD530B">
        <w:rPr>
          <w:rFonts w:asciiTheme="majorBidi" w:hAnsiTheme="majorBidi" w:cstheme="majorBidi"/>
          <w:color w:val="000000"/>
          <w:lang w:val="sv-SE"/>
        </w:rPr>
        <w:t xml:space="preserve"> diharapkan dapat mengambil keputusan-keputusan dan mempertimbangkan masalah nilai, tujuan, metode penyelesaian termasuk didalamnya pertimbangan mengenai efektifitas dan ketepatannya. </w:t>
      </w:r>
    </w:p>
    <w:p w:rsidR="00DC100F" w:rsidRDefault="00DC100F" w:rsidP="00E63A5C">
      <w:pPr>
        <w:spacing w:line="480" w:lineRule="auto"/>
        <w:ind w:firstLine="556"/>
        <w:jc w:val="both"/>
        <w:rPr>
          <w:rFonts w:asciiTheme="majorBidi" w:hAnsiTheme="majorBidi" w:cstheme="majorBidi"/>
          <w:color w:val="000000"/>
          <w:lang w:val="sv-SE"/>
        </w:rPr>
      </w:pPr>
      <w:r>
        <w:rPr>
          <w:rFonts w:asciiTheme="majorBidi" w:hAnsiTheme="majorBidi" w:cstheme="majorBidi"/>
          <w:color w:val="000000"/>
          <w:lang w:val="sv-SE"/>
        </w:rPr>
        <w:t>Selanjutnya terkait ranah afektif dan ranah psikomotorik untuk mengetahui partisipasi dan keterlibatan peserta didik, serta melihat kompetensi peserta didik sebagai hasil belajar, penilaian pembelajaran dapat melalui tes perbuatan atau dalam bentuk nontes, misalnya dengan mengadakan wawancara, observasi, jawaban terinci, lembar pendapat dan lain-lain sesuai kepentingan.</w:t>
      </w:r>
      <w:r>
        <w:rPr>
          <w:rStyle w:val="FootnoteReference"/>
          <w:rFonts w:asciiTheme="majorBidi" w:hAnsiTheme="majorBidi"/>
          <w:color w:val="000000"/>
          <w:lang w:val="sv-SE"/>
        </w:rPr>
        <w:footnoteReference w:id="18"/>
      </w:r>
      <w:r>
        <w:rPr>
          <w:rFonts w:asciiTheme="majorBidi" w:hAnsiTheme="majorBidi" w:cstheme="majorBidi"/>
          <w:color w:val="000000"/>
          <w:lang w:val="sv-SE"/>
        </w:rPr>
        <w:t xml:space="preserve"> Peserta didik diamati dan dinilai bagaimana mereka dapat bergaul, bagaimana merekan bersosialisasi didalam kelas baik dengan guru mauun temannya dan bagaimana mereka menerapkan pembelajaran di kelas.</w:t>
      </w:r>
      <w:r>
        <w:rPr>
          <w:rStyle w:val="FootnoteReference"/>
          <w:rFonts w:asciiTheme="majorBidi" w:hAnsiTheme="majorBidi"/>
          <w:color w:val="000000"/>
          <w:lang w:val="sv-SE"/>
        </w:rPr>
        <w:footnoteReference w:id="19"/>
      </w:r>
    </w:p>
    <w:p w:rsidR="00DB0FFD" w:rsidRPr="00047414" w:rsidRDefault="00DC100F" w:rsidP="00DB0FFD">
      <w:pPr>
        <w:pStyle w:val="ListParagraph"/>
        <w:spacing w:line="480" w:lineRule="auto"/>
        <w:ind w:left="0" w:firstLine="556"/>
        <w:jc w:val="both"/>
        <w:rPr>
          <w:noProof/>
        </w:rPr>
      </w:pPr>
      <w:r w:rsidRPr="00240258">
        <w:rPr>
          <w:noProof/>
        </w:rPr>
        <w:t>Berdasarkan penjelasan di atas mengenai prestasi belajar, maka dalam hal ini peneliti mendefinisikan bahwa prestasi belajar matematika adalah bukti keberhasilan (hasil maksimum) yang telah dicapai seseorang setelah melaksanakan usaha-usaha belajar yang dinyatakan dalam bentuk nilai atau raport bidang studi matematika. Prestasi belajar dikatakan sempurna jika memenuhi ketiga aspek kognitif, afektif dan psikomotor.</w:t>
      </w:r>
    </w:p>
    <w:p w:rsidR="00DC100F" w:rsidRPr="00FD530B" w:rsidRDefault="00D432E5" w:rsidP="00DB0FFD">
      <w:pPr>
        <w:pStyle w:val="ListParagraph"/>
        <w:numPr>
          <w:ilvl w:val="0"/>
          <w:numId w:val="8"/>
        </w:numPr>
        <w:tabs>
          <w:tab w:val="left" w:pos="900"/>
        </w:tabs>
        <w:spacing w:line="360" w:lineRule="auto"/>
        <w:ind w:left="426"/>
        <w:jc w:val="both"/>
        <w:rPr>
          <w:rFonts w:asciiTheme="majorBidi" w:hAnsiTheme="majorBidi" w:cstheme="majorBidi"/>
          <w:b/>
        </w:rPr>
      </w:pPr>
      <w:proofErr w:type="spellStart"/>
      <w:r>
        <w:rPr>
          <w:rFonts w:asciiTheme="majorBidi" w:hAnsiTheme="majorBidi" w:cstheme="majorBidi"/>
          <w:b/>
        </w:rPr>
        <w:lastRenderedPageBreak/>
        <w:t>Kerangka</w:t>
      </w:r>
      <w:proofErr w:type="spellEnd"/>
      <w:r>
        <w:rPr>
          <w:rFonts w:asciiTheme="majorBidi" w:hAnsiTheme="majorBidi" w:cstheme="majorBidi"/>
          <w:b/>
        </w:rPr>
        <w:t xml:space="preserve"> </w:t>
      </w:r>
      <w:proofErr w:type="spellStart"/>
      <w:r>
        <w:rPr>
          <w:rFonts w:asciiTheme="majorBidi" w:hAnsiTheme="majorBidi" w:cstheme="majorBidi"/>
          <w:b/>
        </w:rPr>
        <w:t>Berf</w:t>
      </w:r>
      <w:r w:rsidR="00DC100F" w:rsidRPr="00FD530B">
        <w:rPr>
          <w:rFonts w:asciiTheme="majorBidi" w:hAnsiTheme="majorBidi" w:cstheme="majorBidi"/>
          <w:b/>
        </w:rPr>
        <w:t>ikir</w:t>
      </w:r>
      <w:proofErr w:type="spellEnd"/>
    </w:p>
    <w:p w:rsidR="00DC100F" w:rsidRPr="00FD530B" w:rsidRDefault="00DC100F" w:rsidP="00E63A5C">
      <w:pPr>
        <w:tabs>
          <w:tab w:val="left" w:pos="900"/>
        </w:tabs>
        <w:spacing w:line="480" w:lineRule="auto"/>
        <w:ind w:firstLine="567"/>
        <w:jc w:val="both"/>
        <w:rPr>
          <w:rFonts w:asciiTheme="majorBidi" w:hAnsiTheme="majorBidi" w:cstheme="majorBidi"/>
        </w:rPr>
      </w:pPr>
      <w:proofErr w:type="spellStart"/>
      <w:proofErr w:type="gramStart"/>
      <w:r w:rsidRPr="00FD530B">
        <w:rPr>
          <w:rFonts w:asciiTheme="majorBidi" w:hAnsiTheme="majorBidi" w:cstheme="majorBidi"/>
        </w:rPr>
        <w:t>Berdasarkan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kajian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pustaka</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ada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dapat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disusun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keterkaitan</w:t>
      </w:r>
      <w:proofErr w:type="spellEnd"/>
      <w:r>
        <w:rPr>
          <w:rFonts w:asciiTheme="majorBidi" w:eastAsia="Malgun Gothic" w:hAnsiTheme="majorBidi" w:cstheme="majorBidi"/>
          <w:lang w:eastAsia="ko-KR"/>
        </w:rPr>
        <w:t xml:space="preserve"> </w:t>
      </w:r>
      <w:proofErr w:type="spellStart"/>
      <w:r w:rsidRPr="00FD530B">
        <w:rPr>
          <w:rFonts w:asciiTheme="majorBidi" w:hAnsiTheme="majorBidi" w:cstheme="majorBidi"/>
        </w:rPr>
        <w:t>antara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penerapan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kooperatif</w:t>
      </w:r>
      <w:proofErr w:type="spellEnd"/>
      <w:r w:rsidRPr="00FD530B">
        <w:rPr>
          <w:rFonts w:asciiTheme="majorBidi" w:hAnsiTheme="majorBidi" w:cstheme="majorBidi"/>
        </w:rPr>
        <w:t xml:space="preserve"> model </w:t>
      </w:r>
      <w:r w:rsidRPr="00FD530B">
        <w:rPr>
          <w:rFonts w:asciiTheme="majorBidi" w:hAnsiTheme="majorBidi" w:cstheme="majorBidi"/>
          <w:i/>
        </w:rPr>
        <w:t>cooperative script</w:t>
      </w:r>
      <w:r w:rsidRPr="00FD530B">
        <w:rPr>
          <w:rFonts w:asciiTheme="majorBidi" w:hAnsiTheme="majorBidi" w:cstheme="majorBidi"/>
        </w:rPr>
        <w:t xml:space="preserve"> </w:t>
      </w:r>
      <w:proofErr w:type="spellStart"/>
      <w:r w:rsidRPr="00FD530B">
        <w:rPr>
          <w:rFonts w:asciiTheme="majorBidi" w:hAnsiTheme="majorBidi" w:cstheme="majorBidi"/>
        </w:rPr>
        <w:t>untuk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meningkatkan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prestasi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belajar</w:t>
      </w:r>
      <w:proofErr w:type="spellEnd"/>
      <w:r w:rsidRPr="00FD530B">
        <w:rPr>
          <w:rFonts w:asciiTheme="majorBidi" w:hAnsiTheme="majorBidi" w:cstheme="majorBidi"/>
        </w:rPr>
        <w:t xml:space="preserve"> </w:t>
      </w:r>
      <w:proofErr w:type="spellStart"/>
      <w:r>
        <w:rPr>
          <w:rFonts w:asciiTheme="majorBidi" w:hAnsiTheme="majorBidi" w:cstheme="majorBidi"/>
        </w:rPr>
        <w:t>matematika</w:t>
      </w:r>
      <w:proofErr w:type="spellEnd"/>
      <w:r>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dengan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kerangka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berpikir</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berikut</w:t>
      </w:r>
      <w:proofErr w:type="spellEnd"/>
      <w:r w:rsidRPr="00FD530B">
        <w:rPr>
          <w:rFonts w:asciiTheme="majorBidi" w:hAnsiTheme="majorBidi" w:cstheme="majorBidi"/>
        </w:rPr>
        <w:t>.</w:t>
      </w:r>
      <w:proofErr w:type="gramEnd"/>
    </w:p>
    <w:p w:rsidR="00DC100F" w:rsidRPr="00FD530B" w:rsidRDefault="00DC100F" w:rsidP="00E63A5C">
      <w:pPr>
        <w:tabs>
          <w:tab w:val="left" w:pos="900"/>
        </w:tabs>
        <w:spacing w:line="480" w:lineRule="auto"/>
        <w:ind w:firstLine="567"/>
        <w:jc w:val="both"/>
        <w:rPr>
          <w:rFonts w:asciiTheme="majorBidi" w:hAnsiTheme="majorBidi" w:cstheme="majorBidi"/>
        </w:rPr>
      </w:pPr>
      <w:proofErr w:type="spellStart"/>
      <w:proofErr w:type="gramStart"/>
      <w:r w:rsidRPr="00FD530B">
        <w:rPr>
          <w:rFonts w:asciiTheme="majorBidi" w:hAnsiTheme="majorBidi" w:cstheme="majorBidi"/>
        </w:rPr>
        <w:t>Belajar</w:t>
      </w:r>
      <w:proofErr w:type="spellEnd"/>
      <w:r w:rsidRPr="00FD530B">
        <w:rPr>
          <w:rFonts w:asciiTheme="majorBidi" w:hAnsiTheme="majorBidi" w:cstheme="majorBidi"/>
        </w:rPr>
        <w:t xml:space="preserve"> </w:t>
      </w:r>
      <w:proofErr w:type="spellStart"/>
      <w:r>
        <w:rPr>
          <w:rFonts w:asciiTheme="majorBidi" w:hAnsiTheme="majorBidi" w:cstheme="majorBidi"/>
        </w:rPr>
        <w:t>matematika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merupakan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salah</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satu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kegiatan</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tidak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hanya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memerlukan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kemampuan</w:t>
      </w:r>
      <w:proofErr w:type="spellEnd"/>
      <w:r w:rsidRPr="00FD530B">
        <w:rPr>
          <w:rFonts w:asciiTheme="majorBidi" w:hAnsiTheme="majorBidi" w:cstheme="majorBidi"/>
        </w:rPr>
        <w:t xml:space="preserve"> verbal, </w:t>
      </w:r>
      <w:proofErr w:type="spellStart"/>
      <w:r w:rsidRPr="00FD530B">
        <w:rPr>
          <w:rFonts w:asciiTheme="majorBidi" w:hAnsiTheme="majorBidi" w:cstheme="majorBidi"/>
        </w:rPr>
        <w:t>tetapi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lebih</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diperlukan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tingkat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pemahaman</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bersifat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konseptual</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teori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ilmiah</w:t>
      </w:r>
      <w:proofErr w:type="spellEnd"/>
      <w:r w:rsidRPr="00FD530B">
        <w:rPr>
          <w:rFonts w:asciiTheme="majorBidi" w:hAnsiTheme="majorBidi" w:cstheme="majorBidi"/>
        </w:rPr>
        <w:t>.</w:t>
      </w:r>
      <w:proofErr w:type="gramEnd"/>
      <w:r w:rsidRPr="00FD530B">
        <w:rPr>
          <w:rFonts w:asciiTheme="majorBidi" w:hAnsiTheme="majorBidi" w:cstheme="majorBidi"/>
        </w:rPr>
        <w:t xml:space="preserve"> </w:t>
      </w:r>
      <w:proofErr w:type="gramStart"/>
      <w:r w:rsidRPr="00FD530B">
        <w:rPr>
          <w:rFonts w:asciiTheme="majorBidi" w:hAnsiTheme="majorBidi" w:cstheme="majorBidi"/>
        </w:rPr>
        <w:t xml:space="preserve">Di </w:t>
      </w:r>
      <w:proofErr w:type="spellStart"/>
      <w:r w:rsidRPr="00FD530B">
        <w:rPr>
          <w:rFonts w:asciiTheme="majorBidi" w:hAnsiTheme="majorBidi" w:cstheme="majorBidi"/>
        </w:rPr>
        <w:t>samping</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belajar</w:t>
      </w:r>
      <w:proofErr w:type="spellEnd"/>
      <w:r w:rsidRPr="00FD530B">
        <w:rPr>
          <w:rFonts w:asciiTheme="majorBidi" w:hAnsiTheme="majorBidi" w:cstheme="majorBidi"/>
        </w:rPr>
        <w:t xml:space="preserve"> </w:t>
      </w:r>
      <w:proofErr w:type="spellStart"/>
      <w:r>
        <w:rPr>
          <w:rFonts w:asciiTheme="majorBidi" w:hAnsiTheme="majorBidi" w:cstheme="majorBidi"/>
        </w:rPr>
        <w:t>matematika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juga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membantu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perkembangan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struktur</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kognitif</w:t>
      </w:r>
      <w:proofErr w:type="spellEnd"/>
      <w:r w:rsidRPr="00FD530B">
        <w:rPr>
          <w:rFonts w:asciiTheme="majorBidi" w:hAnsiTheme="majorBidi" w:cstheme="majorBidi"/>
        </w:rPr>
        <w:t>.</w:t>
      </w:r>
      <w:proofErr w:type="gramEnd"/>
      <w:r w:rsidRPr="00FD530B">
        <w:rPr>
          <w:rFonts w:asciiTheme="majorBidi" w:hAnsiTheme="majorBidi" w:cstheme="majorBidi"/>
        </w:rPr>
        <w:t xml:space="preserve"> </w:t>
      </w:r>
      <w:r w:rsidRPr="00FD530B">
        <w:rPr>
          <w:rFonts w:asciiTheme="majorBidi" w:hAnsiTheme="majorBidi" w:cstheme="majorBidi"/>
          <w:color w:val="000000"/>
          <w:lang w:val="sv-SE"/>
        </w:rPr>
        <w:t xml:space="preserve">Perkembangan struktur kognitif hanya bisa berjalan jika seseorang itu mengasimilasi dan mengakomodasikan rangsangan dalam lingkungannya. Hal ini hanya mungkin bila nalar seseorang dibawa ke situasi tertentu agar dapat bertindak terhadap lingkungannya, bergerak dalam ruang, berinteraksi dengan obyek, mengamati dan meneliti </w:t>
      </w:r>
      <w:r>
        <w:rPr>
          <w:rFonts w:asciiTheme="majorBidi" w:hAnsiTheme="majorBidi" w:cstheme="majorBidi"/>
          <w:color w:val="000000"/>
          <w:lang w:val="sv-SE"/>
        </w:rPr>
        <w:t>keadaan sekitar</w:t>
      </w:r>
      <w:r w:rsidRPr="00FD530B">
        <w:rPr>
          <w:rFonts w:asciiTheme="majorBidi" w:hAnsiTheme="majorBidi" w:cstheme="majorBidi"/>
          <w:color w:val="000000"/>
          <w:lang w:val="sv-SE"/>
        </w:rPr>
        <w:t>.</w:t>
      </w:r>
    </w:p>
    <w:p w:rsidR="00DC100F" w:rsidRPr="00FD530B" w:rsidRDefault="00DC100F" w:rsidP="00E63A5C">
      <w:pPr>
        <w:tabs>
          <w:tab w:val="left" w:pos="900"/>
        </w:tabs>
        <w:spacing w:line="480" w:lineRule="auto"/>
        <w:ind w:firstLine="567"/>
        <w:jc w:val="both"/>
        <w:rPr>
          <w:rFonts w:asciiTheme="majorBidi" w:hAnsiTheme="majorBidi" w:cstheme="majorBidi"/>
        </w:rPr>
      </w:pPr>
      <w:proofErr w:type="spellStart"/>
      <w:r w:rsidRPr="00FD530B">
        <w:rPr>
          <w:rFonts w:asciiTheme="majorBidi" w:hAnsiTheme="majorBidi" w:cstheme="majorBidi"/>
        </w:rPr>
        <w:t>Melalui</w:t>
      </w:r>
      <w:proofErr w:type="spellEnd"/>
      <w:r w:rsidRPr="00FD530B">
        <w:rPr>
          <w:rFonts w:asciiTheme="majorBidi" w:hAnsiTheme="majorBidi" w:cstheme="majorBidi"/>
        </w:rPr>
        <w:t xml:space="preserve"> model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w:t>
      </w:r>
      <w:r w:rsidRPr="00FD530B">
        <w:rPr>
          <w:rFonts w:asciiTheme="majorBidi" w:hAnsiTheme="majorBidi" w:cstheme="majorBidi"/>
          <w:i/>
        </w:rPr>
        <w:t xml:space="preserve">cooperative script </w:t>
      </w:r>
      <w:proofErr w:type="spellStart"/>
      <w:r w:rsidRPr="00FD530B">
        <w:rPr>
          <w:rFonts w:asciiTheme="majorBidi" w:hAnsiTheme="majorBidi" w:cstheme="majorBidi"/>
        </w:rPr>
        <w:t>ini</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proofErr w:type="gramStart"/>
      <w:r w:rsidRPr="00FD530B">
        <w:rPr>
          <w:rFonts w:asciiTheme="majorBidi" w:hAnsiTheme="majorBidi" w:cstheme="majorBidi"/>
        </w:rPr>
        <w:t>akan</w:t>
      </w:r>
      <w:proofErr w:type="spellEnd"/>
      <w:proofErr w:type="gramEnd"/>
      <w:r w:rsidRPr="00FD530B">
        <w:rPr>
          <w:rFonts w:asciiTheme="majorBidi" w:hAnsiTheme="majorBidi" w:cstheme="majorBidi"/>
        </w:rPr>
        <w:t xml:space="preserve"> </w:t>
      </w:r>
      <w:proofErr w:type="spellStart"/>
      <w:r w:rsidRPr="00FD530B">
        <w:rPr>
          <w:rFonts w:asciiTheme="majorBidi" w:hAnsiTheme="majorBidi" w:cstheme="majorBidi"/>
        </w:rPr>
        <w:t>mempelajari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materi</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disajikan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melalui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kehidupan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mereka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menemukan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arti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dalam</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proses</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belajarnya</w:t>
      </w:r>
      <w:proofErr w:type="spellEnd"/>
      <w:r w:rsidRPr="00FD530B">
        <w:rPr>
          <w:rFonts w:asciiTheme="majorBidi" w:hAnsiTheme="majorBidi" w:cstheme="majorBidi"/>
        </w:rPr>
        <w:t xml:space="preserve">. </w:t>
      </w:r>
      <w:proofErr w:type="spellStart"/>
      <w:proofErr w:type="gramStart"/>
      <w:r w:rsidRPr="00FD530B">
        <w:rPr>
          <w:rFonts w:asciiTheme="majorBidi" w:hAnsiTheme="majorBidi" w:cstheme="majorBidi"/>
        </w:rPr>
        <w:t>Pembelajaran</w:t>
      </w:r>
      <w:proofErr w:type="spellEnd"/>
      <w:r w:rsidRPr="00FD530B">
        <w:rPr>
          <w:rFonts w:asciiTheme="majorBidi" w:hAnsiTheme="majorBidi" w:cstheme="majorBidi"/>
        </w:rPr>
        <w:t xml:space="preserve"> </w:t>
      </w:r>
      <w:r w:rsidRPr="00FD530B">
        <w:rPr>
          <w:rFonts w:asciiTheme="majorBidi" w:hAnsiTheme="majorBidi" w:cstheme="majorBidi"/>
          <w:i/>
        </w:rPr>
        <w:t>cooperative script</w:t>
      </w:r>
      <w:r w:rsidRPr="00FD530B">
        <w:rPr>
          <w:rFonts w:asciiTheme="majorBidi" w:hAnsiTheme="majorBidi" w:cstheme="majorBidi"/>
        </w:rPr>
        <w:t xml:space="preserve"> </w:t>
      </w:r>
      <w:proofErr w:type="spellStart"/>
      <w:r w:rsidRPr="00FD530B">
        <w:rPr>
          <w:rFonts w:asciiTheme="majorBidi" w:hAnsiTheme="majorBidi" w:cstheme="majorBidi"/>
        </w:rPr>
        <w:t>pada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w:t>
      </w:r>
      <w:proofErr w:type="spellStart"/>
      <w:r>
        <w:rPr>
          <w:rFonts w:asciiTheme="majorBidi" w:hAnsiTheme="majorBidi" w:cstheme="majorBidi"/>
        </w:rPr>
        <w:t>matematika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ini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diawali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dengan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demonstrasi</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dilakukan</w:t>
      </w:r>
      <w:proofErr w:type="spellEnd"/>
      <w:r w:rsidRPr="00FD530B">
        <w:rPr>
          <w:rFonts w:asciiTheme="majorBidi" w:hAnsiTheme="majorBidi" w:cstheme="majorBidi"/>
        </w:rPr>
        <w:t xml:space="preserve"> guru </w:t>
      </w:r>
      <w:proofErr w:type="spellStart"/>
      <w:r w:rsidRPr="00FD530B">
        <w:rPr>
          <w:rFonts w:asciiTheme="majorBidi" w:hAnsiTheme="majorBidi" w:cstheme="majorBidi"/>
        </w:rPr>
        <w:t>kemudian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pemberian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permasalahan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kepada</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sesuai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dengan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teori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konstruktivis</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membangun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pikiran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mereka</w:t>
      </w:r>
      <w:proofErr w:type="spellEnd"/>
      <w:r w:rsidRPr="00FD530B">
        <w:rPr>
          <w:rFonts w:asciiTheme="majorBidi" w:hAnsiTheme="majorBidi" w:cstheme="majorBidi"/>
        </w:rPr>
        <w:t>.</w:t>
      </w:r>
      <w:proofErr w:type="gramEnd"/>
      <w:r w:rsidRPr="00FD530B">
        <w:rPr>
          <w:rFonts w:asciiTheme="majorBidi" w:hAnsiTheme="majorBidi" w:cstheme="majorBidi"/>
        </w:rPr>
        <w:t xml:space="preserve"> </w:t>
      </w:r>
      <w:proofErr w:type="spellStart"/>
      <w:proofErr w:type="gramStart"/>
      <w:r w:rsidRPr="00FD530B">
        <w:rPr>
          <w:rFonts w:asciiTheme="majorBidi" w:hAnsiTheme="majorBidi" w:cstheme="majorBidi"/>
        </w:rPr>
        <w:t>Selanjutnya</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diharapkan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mampu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memecahkan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masalahnya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sendiri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melalui</w:t>
      </w:r>
      <w:proofErr w:type="spellEnd"/>
      <w:r w:rsidRPr="00FD530B">
        <w:rPr>
          <w:rFonts w:asciiTheme="majorBidi" w:hAnsiTheme="majorBidi" w:cstheme="majorBidi"/>
        </w:rPr>
        <w:t xml:space="preserve"> model cooperative script </w:t>
      </w:r>
      <w:proofErr w:type="spellStart"/>
      <w:r w:rsidRPr="00FD530B">
        <w:rPr>
          <w:rFonts w:asciiTheme="majorBidi" w:hAnsiTheme="majorBidi" w:cstheme="majorBidi"/>
        </w:rPr>
        <w:t>ini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dengan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membentuk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sebuah</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kelompok</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hanya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terdiri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atas</w:t>
      </w:r>
      <w:proofErr w:type="spellEnd"/>
      <w:r w:rsidRPr="00FD530B">
        <w:rPr>
          <w:rFonts w:asciiTheme="majorBidi" w:hAnsiTheme="majorBidi" w:cstheme="majorBidi"/>
        </w:rPr>
        <w:t xml:space="preserve"> 2 </w:t>
      </w:r>
      <w:proofErr w:type="spellStart"/>
      <w:r w:rsidRPr="00FD530B">
        <w:rPr>
          <w:rFonts w:asciiTheme="majorBidi" w:hAnsiTheme="majorBidi" w:cstheme="majorBidi"/>
        </w:rPr>
        <w:t>orang</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berpasangan</w:t>
      </w:r>
      <w:proofErr w:type="spellEnd"/>
      <w:r w:rsidRPr="00FD530B">
        <w:rPr>
          <w:rFonts w:asciiTheme="majorBidi" w:hAnsiTheme="majorBidi" w:cstheme="majorBidi"/>
        </w:rPr>
        <w:t>.</w:t>
      </w:r>
      <w:proofErr w:type="gramEnd"/>
      <w:r w:rsidRPr="00FD530B">
        <w:rPr>
          <w:rFonts w:asciiTheme="majorBidi" w:hAnsiTheme="majorBidi" w:cstheme="majorBidi"/>
        </w:rPr>
        <w:t xml:space="preserve"> Guru </w:t>
      </w:r>
      <w:proofErr w:type="spellStart"/>
      <w:proofErr w:type="gramStart"/>
      <w:r w:rsidRPr="00FD530B">
        <w:rPr>
          <w:rFonts w:asciiTheme="majorBidi" w:hAnsiTheme="majorBidi" w:cstheme="majorBidi"/>
        </w:rPr>
        <w:t>kemudian</w:t>
      </w:r>
      <w:proofErr w:type="spellEnd"/>
      <w:proofErr w:type="gramEnd"/>
      <w:r w:rsidRPr="00FD530B">
        <w:rPr>
          <w:rFonts w:asciiTheme="majorBidi" w:hAnsiTheme="majorBidi" w:cstheme="majorBidi"/>
        </w:rPr>
        <w:t xml:space="preserve"> </w:t>
      </w:r>
      <w:proofErr w:type="spellStart"/>
      <w:r w:rsidRPr="00FD530B">
        <w:rPr>
          <w:rFonts w:asciiTheme="majorBidi" w:hAnsiTheme="majorBidi" w:cstheme="majorBidi"/>
        </w:rPr>
        <w:t>menetapkan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pembicara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penyimak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dalam</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mengutarakan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hasil</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diskusi</w:t>
      </w:r>
      <w:proofErr w:type="spellEnd"/>
      <w:r w:rsidRPr="00FD530B">
        <w:rPr>
          <w:rFonts w:asciiTheme="majorBidi" w:hAnsiTheme="majorBidi" w:cstheme="majorBidi"/>
        </w:rPr>
        <w:t xml:space="preserve">. </w:t>
      </w:r>
      <w:proofErr w:type="gramStart"/>
      <w:r w:rsidRPr="00FD530B">
        <w:rPr>
          <w:rFonts w:asciiTheme="majorBidi" w:hAnsiTheme="majorBidi" w:cstheme="majorBidi"/>
        </w:rPr>
        <w:t xml:space="preserve">Agar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sama-sama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memiliki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pengalaman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lastRenderedPageBreak/>
        <w:t>sebagai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pembicara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penyimak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maka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pada</w:t>
      </w:r>
      <w:proofErr w:type="spellEnd"/>
      <w:r w:rsidRPr="00FD530B">
        <w:rPr>
          <w:rFonts w:asciiTheme="majorBidi" w:hAnsiTheme="majorBidi" w:cstheme="majorBidi"/>
        </w:rPr>
        <w:t xml:space="preserve"> model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ini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ada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satu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kegiatan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yaitu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pergantian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peran</w:t>
      </w:r>
      <w:proofErr w:type="spellEnd"/>
      <w:r w:rsidRPr="00FD530B">
        <w:rPr>
          <w:rFonts w:asciiTheme="majorBidi" w:hAnsiTheme="majorBidi" w:cstheme="majorBidi"/>
        </w:rPr>
        <w:t>.</w:t>
      </w:r>
      <w:proofErr w:type="gramEnd"/>
      <w:r w:rsidRPr="00FD530B">
        <w:rPr>
          <w:rFonts w:asciiTheme="majorBidi" w:hAnsiTheme="majorBidi" w:cstheme="majorBidi"/>
        </w:rPr>
        <w:t xml:space="preserve"> </w:t>
      </w:r>
      <w:proofErr w:type="spellStart"/>
      <w:proofErr w:type="gramStart"/>
      <w:r w:rsidRPr="00FD530B">
        <w:rPr>
          <w:rFonts w:asciiTheme="majorBidi" w:hAnsiTheme="majorBidi" w:cstheme="majorBidi"/>
        </w:rPr>
        <w:t>Setelah</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semua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kegiatan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terlaksana</w:t>
      </w:r>
      <w:proofErr w:type="spellEnd"/>
      <w:r w:rsidRPr="00FD530B">
        <w:rPr>
          <w:rFonts w:asciiTheme="majorBidi" w:hAnsiTheme="majorBidi" w:cstheme="majorBidi"/>
        </w:rPr>
        <w:t xml:space="preserve"> guru </w:t>
      </w:r>
      <w:proofErr w:type="spellStart"/>
      <w:r w:rsidRPr="00FD530B">
        <w:rPr>
          <w:rFonts w:asciiTheme="majorBidi" w:hAnsiTheme="majorBidi" w:cstheme="majorBidi"/>
        </w:rPr>
        <w:t>harus</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mampu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membimbing</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r w:rsidRPr="00FD530B">
        <w:rPr>
          <w:rFonts w:asciiTheme="majorBidi" w:hAnsiTheme="majorBidi" w:cstheme="majorBidi"/>
        </w:rPr>
        <w:t>nya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dalam</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menarik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kesimpulan</w:t>
      </w:r>
      <w:proofErr w:type="spellEnd"/>
      <w:r w:rsidRPr="00FD530B">
        <w:rPr>
          <w:rFonts w:asciiTheme="majorBidi" w:hAnsiTheme="majorBidi" w:cstheme="majorBidi"/>
        </w:rPr>
        <w:t>.</w:t>
      </w:r>
      <w:proofErr w:type="gramEnd"/>
    </w:p>
    <w:p w:rsidR="00DC100F" w:rsidRDefault="00DC100F" w:rsidP="00E63A5C">
      <w:pPr>
        <w:tabs>
          <w:tab w:val="left" w:pos="900"/>
        </w:tabs>
        <w:spacing w:line="480" w:lineRule="auto"/>
        <w:ind w:firstLine="567"/>
        <w:jc w:val="both"/>
        <w:rPr>
          <w:rFonts w:asciiTheme="majorBidi" w:hAnsiTheme="majorBidi" w:cstheme="majorBidi"/>
        </w:rPr>
      </w:pPr>
      <w:proofErr w:type="spellStart"/>
      <w:proofErr w:type="gramStart"/>
      <w:r w:rsidRPr="00FD530B">
        <w:rPr>
          <w:rFonts w:asciiTheme="majorBidi" w:hAnsiTheme="majorBidi" w:cstheme="majorBidi"/>
        </w:rPr>
        <w:t>Berdasarkan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langkah</w:t>
      </w:r>
      <w:proofErr w:type="spellEnd"/>
      <w:r w:rsidRPr="00FD530B">
        <w:rPr>
          <w:rFonts w:asciiTheme="majorBidi" w:hAnsiTheme="majorBidi" w:cstheme="majorBidi"/>
        </w:rPr>
        <w:t xml:space="preserve"> model </w:t>
      </w:r>
      <w:r w:rsidRPr="00FD530B">
        <w:rPr>
          <w:rFonts w:asciiTheme="majorBidi" w:hAnsiTheme="majorBidi" w:cstheme="majorBidi"/>
          <w:i/>
        </w:rPr>
        <w:t xml:space="preserve">cooperative </w:t>
      </w:r>
      <w:proofErr w:type="spellStart"/>
      <w:r w:rsidRPr="00FD530B">
        <w:rPr>
          <w:rFonts w:asciiTheme="majorBidi" w:hAnsiTheme="majorBidi" w:cstheme="majorBidi"/>
          <w:i/>
        </w:rPr>
        <w:t>sript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tampak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adanya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kesesuaian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bagi</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yang </w:t>
      </w:r>
      <w:proofErr w:type="spellStart"/>
      <w:r w:rsidRPr="00FD530B">
        <w:rPr>
          <w:rFonts w:asciiTheme="majorBidi" w:hAnsiTheme="majorBidi" w:cstheme="majorBidi"/>
        </w:rPr>
        <w:t>baru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mengetahui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kooperatif</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karena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pada</w:t>
      </w:r>
      <w:proofErr w:type="spellEnd"/>
      <w:r w:rsidRPr="00FD530B">
        <w:rPr>
          <w:rFonts w:asciiTheme="majorBidi" w:hAnsiTheme="majorBidi" w:cstheme="majorBidi"/>
        </w:rPr>
        <w:t xml:space="preserve"> model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tersebut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sangat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ditekankan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pada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kerjasama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antar</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dalam</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pemecahan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suatu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permasalahan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bersama</w:t>
      </w:r>
      <w:proofErr w:type="spellEnd"/>
      <w:r w:rsidRPr="00FD530B">
        <w:rPr>
          <w:rFonts w:asciiTheme="majorBidi" w:hAnsiTheme="majorBidi" w:cstheme="majorBidi"/>
        </w:rPr>
        <w:t>.</w:t>
      </w:r>
      <w:proofErr w:type="gramEnd"/>
      <w:r w:rsidRPr="00FD530B">
        <w:rPr>
          <w:rFonts w:asciiTheme="majorBidi" w:hAnsiTheme="majorBidi" w:cstheme="majorBidi"/>
        </w:rPr>
        <w:t xml:space="preserve"> </w:t>
      </w:r>
      <w:proofErr w:type="spellStart"/>
      <w:r w:rsidRPr="00FD530B">
        <w:rPr>
          <w:rFonts w:asciiTheme="majorBidi" w:hAnsiTheme="majorBidi" w:cstheme="majorBidi"/>
        </w:rPr>
        <w:t>Melalui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pembelajaran</w:t>
      </w:r>
      <w:proofErr w:type="spellEnd"/>
      <w:r w:rsidRPr="00FD530B">
        <w:rPr>
          <w:rFonts w:asciiTheme="majorBidi" w:hAnsiTheme="majorBidi" w:cstheme="majorBidi"/>
        </w:rPr>
        <w:t xml:space="preserve"> model </w:t>
      </w:r>
      <w:r w:rsidRPr="00FD530B">
        <w:rPr>
          <w:rFonts w:asciiTheme="majorBidi" w:hAnsiTheme="majorBidi" w:cstheme="majorBidi"/>
          <w:i/>
        </w:rPr>
        <w:t xml:space="preserve">cooperative script </w:t>
      </w:r>
      <w:proofErr w:type="spellStart"/>
      <w:r w:rsidRPr="00FD530B">
        <w:rPr>
          <w:rFonts w:asciiTheme="majorBidi" w:hAnsiTheme="majorBidi" w:cstheme="majorBidi"/>
        </w:rPr>
        <w:t>ini</w:t>
      </w:r>
      <w:proofErr w:type="spellEnd"/>
      <w:proofErr w:type="gramStart"/>
      <w:r w:rsidRPr="00FD530B">
        <w:rPr>
          <w:rFonts w:asciiTheme="majorBidi" w:hAnsiTheme="majorBidi" w:cstheme="majorBidi"/>
        </w:rPr>
        <w:t xml:space="preserve">,  </w:t>
      </w:r>
      <w:proofErr w:type="spellStart"/>
      <w:r>
        <w:rPr>
          <w:rFonts w:asciiTheme="majorBidi" w:hAnsiTheme="majorBidi" w:cstheme="majorBidi"/>
        </w:rPr>
        <w:t>peserta</w:t>
      </w:r>
      <w:proofErr w:type="spellEnd"/>
      <w:proofErr w:type="gram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akan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memperoleh</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pengalaman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mengkomunikasikan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ide</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juga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mampu</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menilai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serta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membandingkan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ide</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sendiri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dengan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ide</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orang</w:t>
      </w:r>
      <w:proofErr w:type="spellEnd"/>
      <w:r w:rsidRPr="00FD530B">
        <w:rPr>
          <w:rFonts w:asciiTheme="majorBidi" w:hAnsiTheme="majorBidi" w:cstheme="majorBidi"/>
        </w:rPr>
        <w:t xml:space="preserve"> lain. </w:t>
      </w:r>
      <w:proofErr w:type="spellStart"/>
      <w:proofErr w:type="gramStart"/>
      <w:r w:rsidRPr="00FD530B">
        <w:rPr>
          <w:rFonts w:asciiTheme="majorBidi" w:hAnsiTheme="majorBidi" w:cstheme="majorBidi"/>
        </w:rPr>
        <w:t>Pengalaman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tersebut</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mempermudah</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dalam</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menggali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pikirannya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sendiri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sehingga</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pemahaman</w:t>
      </w:r>
      <w:proofErr w:type="spellEnd"/>
      <w:r w:rsidRPr="00FD530B">
        <w:rPr>
          <w:rFonts w:asciiTheme="majorBidi" w:hAnsiTheme="majorBidi" w:cstheme="majorBidi"/>
        </w:rPr>
        <w:t xml:space="preserve"> </w:t>
      </w:r>
      <w:proofErr w:type="spellStart"/>
      <w:r>
        <w:rPr>
          <w:rFonts w:asciiTheme="majorBidi" w:hAnsiTheme="majorBidi" w:cstheme="majorBidi"/>
        </w:rPr>
        <w:t>peserta</w:t>
      </w:r>
      <w:proofErr w:type="spellEnd"/>
      <w:r>
        <w:rPr>
          <w:rFonts w:asciiTheme="majorBidi" w:hAnsiTheme="majorBidi" w:cstheme="majorBidi"/>
        </w:rPr>
        <w:t xml:space="preserve"> </w:t>
      </w:r>
      <w:proofErr w:type="spellStart"/>
      <w:r>
        <w:rPr>
          <w:rFonts w:asciiTheme="majorBidi" w:hAnsiTheme="majorBidi" w:cstheme="majorBidi"/>
        </w:rPr>
        <w:t>didik</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terhadap</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konsep</w:t>
      </w:r>
      <w:proofErr w:type="spellEnd"/>
      <w:r w:rsidRPr="00FD530B">
        <w:rPr>
          <w:rFonts w:asciiTheme="majorBidi" w:hAnsiTheme="majorBidi" w:cstheme="majorBidi"/>
        </w:rPr>
        <w:t xml:space="preserve"> </w:t>
      </w:r>
      <w:proofErr w:type="spellStart"/>
      <w:r>
        <w:rPr>
          <w:rFonts w:asciiTheme="majorBidi" w:hAnsiTheme="majorBidi" w:cstheme="majorBidi"/>
        </w:rPr>
        <w:t>matematika</w:t>
      </w:r>
      <w:proofErr w:type="spellEnd"/>
      <w:r>
        <w:rPr>
          <w:rFonts w:asciiTheme="majorBidi" w:hAnsiTheme="majorBidi" w:cstheme="majorBidi"/>
        </w:rPr>
        <w:t xml:space="preserve"> </w:t>
      </w:r>
      <w:proofErr w:type="spellStart"/>
      <w:r w:rsidRPr="00FD530B">
        <w:rPr>
          <w:rFonts w:asciiTheme="majorBidi" w:hAnsiTheme="majorBidi" w:cstheme="majorBidi"/>
        </w:rPr>
        <w:t>dan</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prestasi</w:t>
      </w:r>
      <w:proofErr w:type="spellEnd"/>
      <w:r w:rsidRPr="00FD530B">
        <w:rPr>
          <w:rFonts w:asciiTheme="majorBidi" w:hAnsiTheme="majorBidi" w:cstheme="majorBidi"/>
        </w:rPr>
        <w:t xml:space="preserve"> </w:t>
      </w:r>
      <w:proofErr w:type="spellStart"/>
      <w:r w:rsidRPr="00FD530B">
        <w:rPr>
          <w:rFonts w:asciiTheme="majorBidi" w:hAnsiTheme="majorBidi" w:cstheme="majorBidi"/>
        </w:rPr>
        <w:t>belajarnya</w:t>
      </w:r>
      <w:proofErr w:type="spellEnd"/>
      <w:r w:rsidRPr="00FD530B">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diteliti</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jauh</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ketetkaitan</w:t>
      </w:r>
      <w:proofErr w:type="spellEnd"/>
      <w:r>
        <w:rPr>
          <w:rFonts w:asciiTheme="majorBidi" w:hAnsiTheme="majorBidi" w:cstheme="majorBidi"/>
        </w:rPr>
        <w:t xml:space="preserve"> </w:t>
      </w:r>
      <w:proofErr w:type="spellStart"/>
      <w:r>
        <w:rPr>
          <w:rFonts w:asciiTheme="majorBidi" w:hAnsiTheme="majorBidi" w:cstheme="majorBidi"/>
        </w:rPr>
        <w:t>diantara</w:t>
      </w:r>
      <w:proofErr w:type="spellEnd"/>
      <w:r>
        <w:rPr>
          <w:rFonts w:asciiTheme="majorBidi" w:hAnsiTheme="majorBidi" w:cstheme="majorBidi"/>
        </w:rPr>
        <w:t xml:space="preserve"> </w:t>
      </w:r>
      <w:proofErr w:type="spellStart"/>
      <w:r>
        <w:rPr>
          <w:rFonts w:asciiTheme="majorBidi" w:hAnsiTheme="majorBidi" w:cstheme="majorBidi"/>
        </w:rPr>
        <w:t>keduanya</w:t>
      </w:r>
      <w:proofErr w:type="spellEnd"/>
      <w:r w:rsidRPr="00FD530B">
        <w:rPr>
          <w:rFonts w:asciiTheme="majorBidi" w:hAnsiTheme="majorBidi" w:cstheme="majorBidi"/>
        </w:rPr>
        <w:t>.</w:t>
      </w:r>
      <w:proofErr w:type="gramEnd"/>
      <w:r w:rsidRPr="00FD530B">
        <w:rPr>
          <w:rFonts w:asciiTheme="majorBidi" w:hAnsiTheme="majorBidi" w:cstheme="majorBidi"/>
        </w:rPr>
        <w:t xml:space="preserve"> </w:t>
      </w:r>
    </w:p>
    <w:p w:rsidR="00DC100F" w:rsidRDefault="00DC100F" w:rsidP="00E63A5C">
      <w:pPr>
        <w:tabs>
          <w:tab w:val="left" w:pos="900"/>
        </w:tabs>
        <w:spacing w:line="480" w:lineRule="auto"/>
        <w:ind w:firstLine="567"/>
        <w:jc w:val="both"/>
        <w:rPr>
          <w:rFonts w:asciiTheme="majorBidi" w:hAnsiTheme="majorBidi" w:cstheme="majorBidi"/>
        </w:rPr>
      </w:pPr>
    </w:p>
    <w:p w:rsidR="00DC100F" w:rsidRPr="00D6477A" w:rsidRDefault="00DC100F" w:rsidP="00E63A5C">
      <w:pPr>
        <w:tabs>
          <w:tab w:val="left" w:pos="900"/>
        </w:tabs>
        <w:spacing w:line="480" w:lineRule="auto"/>
        <w:ind w:firstLine="567"/>
        <w:jc w:val="both"/>
        <w:rPr>
          <w:rFonts w:asciiTheme="majorBidi" w:hAnsiTheme="majorBidi" w:cstheme="majorBidi"/>
        </w:rPr>
      </w:pPr>
    </w:p>
    <w:p w:rsidR="0038263E" w:rsidRDefault="0038263E" w:rsidP="00E63A5C">
      <w:pPr>
        <w:ind w:firstLine="567"/>
      </w:pPr>
    </w:p>
    <w:sectPr w:rsidR="0038263E" w:rsidSect="00B9457E">
      <w:headerReference w:type="default" r:id="rId8"/>
      <w:footerReference w:type="first" r:id="rId9"/>
      <w:pgSz w:w="12240" w:h="15840" w:code="1"/>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CA" w:rsidRDefault="007A68CA" w:rsidP="00DC100F">
      <w:r>
        <w:separator/>
      </w:r>
    </w:p>
  </w:endnote>
  <w:endnote w:type="continuationSeparator" w:id="0">
    <w:p w:rsidR="007A68CA" w:rsidRDefault="007A68CA" w:rsidP="00DC1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7E" w:rsidRDefault="00B9457E" w:rsidP="00B9457E">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CA" w:rsidRDefault="007A68CA" w:rsidP="00DC100F">
      <w:r>
        <w:separator/>
      </w:r>
    </w:p>
  </w:footnote>
  <w:footnote w:type="continuationSeparator" w:id="0">
    <w:p w:rsidR="007A68CA" w:rsidRDefault="007A68CA" w:rsidP="00DC100F">
      <w:r>
        <w:continuationSeparator/>
      </w:r>
    </w:p>
  </w:footnote>
  <w:footnote w:id="1">
    <w:p w:rsidR="00DC100F" w:rsidRPr="00CE783D" w:rsidRDefault="00DC100F" w:rsidP="00DC100F">
      <w:pPr>
        <w:pStyle w:val="FootnoteText"/>
        <w:ind w:firstLine="567"/>
        <w:jc w:val="both"/>
        <w:rPr>
          <w:noProof/>
          <w:color w:val="000000" w:themeColor="text1"/>
          <w:lang w:val="id-ID"/>
        </w:rPr>
      </w:pPr>
      <w:r w:rsidRPr="00CE783D">
        <w:rPr>
          <w:rStyle w:val="FootnoteReference"/>
          <w:noProof/>
          <w:color w:val="000000" w:themeColor="text1"/>
          <w:lang w:val="id-ID"/>
        </w:rPr>
        <w:footnoteRef/>
      </w:r>
      <w:r w:rsidRPr="00CE783D">
        <w:rPr>
          <w:noProof/>
          <w:color w:val="000000" w:themeColor="text1"/>
          <w:lang w:val="id-ID"/>
        </w:rPr>
        <w:t xml:space="preserve"> Herman Hudojo, </w:t>
      </w:r>
      <w:r w:rsidRPr="00CE783D">
        <w:rPr>
          <w:i/>
          <w:iCs/>
          <w:noProof/>
          <w:color w:val="000000" w:themeColor="text1"/>
          <w:lang w:val="id-ID"/>
        </w:rPr>
        <w:t>Strategi Mengajar Belajar Matematika</w:t>
      </w:r>
      <w:r w:rsidRPr="00CE783D">
        <w:rPr>
          <w:noProof/>
          <w:color w:val="000000" w:themeColor="text1"/>
          <w:lang w:val="id-ID"/>
        </w:rPr>
        <w:t>, (Malang: IKIP Malang, 1990), h</w:t>
      </w:r>
      <w:r w:rsidRPr="00CE783D">
        <w:rPr>
          <w:noProof/>
          <w:color w:val="000000" w:themeColor="text1"/>
        </w:rPr>
        <w:t>al</w:t>
      </w:r>
      <w:r w:rsidRPr="00CE783D">
        <w:rPr>
          <w:noProof/>
          <w:color w:val="000000" w:themeColor="text1"/>
          <w:lang w:val="id-ID"/>
        </w:rPr>
        <w:t xml:space="preserve">. 4 </w:t>
      </w:r>
    </w:p>
  </w:footnote>
  <w:footnote w:id="2">
    <w:p w:rsidR="00DC100F" w:rsidRPr="00CE783D" w:rsidRDefault="00DC100F" w:rsidP="00DC100F">
      <w:pPr>
        <w:pStyle w:val="FootnoteText"/>
        <w:ind w:firstLine="567"/>
        <w:jc w:val="both"/>
        <w:rPr>
          <w:color w:val="000000" w:themeColor="text1"/>
          <w:lang w:val="id-ID"/>
        </w:rPr>
      </w:pPr>
      <w:r w:rsidRPr="00CE783D">
        <w:rPr>
          <w:rStyle w:val="FootnoteReference"/>
          <w:color w:val="000000" w:themeColor="text1"/>
        </w:rPr>
        <w:footnoteRef/>
      </w:r>
      <w:r w:rsidRPr="00CE783D">
        <w:rPr>
          <w:color w:val="000000" w:themeColor="text1"/>
          <w:lang w:val="id-ID"/>
        </w:rPr>
        <w:t xml:space="preserve">Soedjadi, </w:t>
      </w:r>
      <w:r w:rsidRPr="00CE783D">
        <w:rPr>
          <w:i/>
          <w:iCs/>
          <w:color w:val="000000" w:themeColor="text1"/>
          <w:lang w:val="id-ID"/>
        </w:rPr>
        <w:t xml:space="preserve">Kiat Pendidikan Matematika di Indonesia, </w:t>
      </w:r>
      <w:r w:rsidRPr="00CE783D">
        <w:rPr>
          <w:color w:val="000000" w:themeColor="text1"/>
          <w:lang w:val="id-ID"/>
        </w:rPr>
        <w:t>(</w:t>
      </w:r>
      <w:r w:rsidRPr="00CE783D">
        <w:rPr>
          <w:color w:val="000000" w:themeColor="text1"/>
        </w:rPr>
        <w:t>Jakarta</w:t>
      </w:r>
      <w:r w:rsidRPr="00CE783D">
        <w:rPr>
          <w:color w:val="000000" w:themeColor="text1"/>
          <w:lang w:val="id-ID"/>
        </w:rPr>
        <w:t>: Direktorat Pendidikan Tinggi, Departemen Pendidikan Nasional, 2000), h</w:t>
      </w:r>
      <w:r w:rsidRPr="00CE783D">
        <w:rPr>
          <w:color w:val="000000" w:themeColor="text1"/>
        </w:rPr>
        <w:t>al</w:t>
      </w:r>
      <w:r w:rsidRPr="00CE783D">
        <w:rPr>
          <w:color w:val="000000" w:themeColor="text1"/>
          <w:lang w:val="id-ID"/>
        </w:rPr>
        <w:t>.11</w:t>
      </w:r>
    </w:p>
  </w:footnote>
  <w:footnote w:id="3">
    <w:p w:rsidR="00DC100F" w:rsidRPr="00CE783D" w:rsidRDefault="00DC100F" w:rsidP="00DC100F">
      <w:pPr>
        <w:ind w:firstLine="720"/>
        <w:jc w:val="both"/>
        <w:rPr>
          <w:color w:val="000000" w:themeColor="text1"/>
          <w:sz w:val="20"/>
          <w:szCs w:val="20"/>
        </w:rPr>
      </w:pPr>
      <w:r w:rsidRPr="00CE783D">
        <w:rPr>
          <w:rStyle w:val="FootnoteReference"/>
          <w:color w:val="000000" w:themeColor="text1"/>
          <w:sz w:val="20"/>
          <w:szCs w:val="20"/>
        </w:rPr>
        <w:footnoteRef/>
      </w:r>
      <w:r w:rsidRPr="00CE783D">
        <w:rPr>
          <w:color w:val="000000" w:themeColor="text1"/>
          <w:sz w:val="20"/>
          <w:szCs w:val="20"/>
        </w:rPr>
        <w:t xml:space="preserve"> Ibrahim, </w:t>
      </w:r>
      <w:proofErr w:type="spellStart"/>
      <w:r w:rsidRPr="00CE783D">
        <w:rPr>
          <w:i/>
          <w:iCs/>
          <w:color w:val="000000" w:themeColor="text1"/>
          <w:sz w:val="20"/>
          <w:szCs w:val="20"/>
        </w:rPr>
        <w:t>StrategiPembelajaran</w:t>
      </w:r>
      <w:proofErr w:type="spellEnd"/>
      <w:r w:rsidRPr="00CE783D">
        <w:rPr>
          <w:i/>
          <w:iCs/>
          <w:noProof/>
          <w:color w:val="000000" w:themeColor="text1"/>
          <w:sz w:val="20"/>
          <w:szCs w:val="20"/>
          <w:lang w:val="id-ID"/>
        </w:rPr>
        <w:t xml:space="preserve"> Matematika, </w:t>
      </w:r>
      <w:r w:rsidRPr="00CE783D">
        <w:rPr>
          <w:iCs/>
          <w:noProof/>
          <w:color w:val="000000" w:themeColor="text1"/>
          <w:sz w:val="20"/>
          <w:szCs w:val="20"/>
        </w:rPr>
        <w:t>(</w:t>
      </w:r>
      <w:r w:rsidRPr="00CE783D">
        <w:rPr>
          <w:noProof/>
          <w:color w:val="000000" w:themeColor="text1"/>
          <w:sz w:val="20"/>
          <w:szCs w:val="20"/>
          <w:lang w:val="id-ID"/>
        </w:rPr>
        <w:t>Yogyakarta: Bidang Akademik UIN Sunan Kalijaga Yogyakarta, 2008</w:t>
      </w:r>
      <w:r w:rsidRPr="00CE783D">
        <w:rPr>
          <w:noProof/>
          <w:color w:val="000000" w:themeColor="text1"/>
          <w:sz w:val="20"/>
          <w:szCs w:val="20"/>
        </w:rPr>
        <w:t>)</w:t>
      </w:r>
      <w:proofErr w:type="gramStart"/>
      <w:r w:rsidRPr="00CE783D">
        <w:rPr>
          <w:noProof/>
          <w:color w:val="000000" w:themeColor="text1"/>
          <w:sz w:val="20"/>
          <w:szCs w:val="20"/>
        </w:rPr>
        <w:t>,</w:t>
      </w:r>
      <w:proofErr w:type="spellStart"/>
      <w:r w:rsidRPr="00CE783D">
        <w:rPr>
          <w:color w:val="000000" w:themeColor="text1"/>
          <w:sz w:val="20"/>
          <w:szCs w:val="20"/>
        </w:rPr>
        <w:t>hal</w:t>
      </w:r>
      <w:proofErr w:type="spellEnd"/>
      <w:proofErr w:type="gramEnd"/>
      <w:r w:rsidRPr="00CE783D">
        <w:rPr>
          <w:color w:val="000000" w:themeColor="text1"/>
          <w:sz w:val="20"/>
          <w:szCs w:val="20"/>
        </w:rPr>
        <w:t>. 2</w:t>
      </w:r>
      <w:r w:rsidRPr="00CE783D">
        <w:rPr>
          <w:noProof/>
          <w:color w:val="000000" w:themeColor="text1"/>
          <w:sz w:val="20"/>
          <w:szCs w:val="20"/>
          <w:lang w:val="id-ID"/>
        </w:rPr>
        <w:t xml:space="preserve"> </w:t>
      </w:r>
    </w:p>
  </w:footnote>
  <w:footnote w:id="4">
    <w:p w:rsidR="00DC100F" w:rsidRPr="00CE783D" w:rsidRDefault="00DC100F" w:rsidP="00600E5D">
      <w:pPr>
        <w:pStyle w:val="FootnoteText"/>
        <w:ind w:firstLine="709"/>
        <w:jc w:val="both"/>
        <w:rPr>
          <w:color w:val="000000" w:themeColor="text1"/>
        </w:rPr>
      </w:pPr>
      <w:r w:rsidRPr="00CE783D">
        <w:rPr>
          <w:rStyle w:val="FootnoteReference"/>
          <w:color w:val="000000" w:themeColor="text1"/>
        </w:rPr>
        <w:footnoteRef/>
      </w:r>
      <w:proofErr w:type="gramStart"/>
      <w:r w:rsidRPr="00CE783D">
        <w:rPr>
          <w:i/>
          <w:iCs/>
          <w:color w:val="000000" w:themeColor="text1"/>
        </w:rPr>
        <w:t>Ibid</w:t>
      </w:r>
      <w:r w:rsidRPr="00CE783D">
        <w:rPr>
          <w:color w:val="000000" w:themeColor="text1"/>
        </w:rPr>
        <w:t>.,</w:t>
      </w:r>
      <w:proofErr w:type="gramEnd"/>
      <w:r w:rsidRPr="00CE783D">
        <w:rPr>
          <w:color w:val="000000" w:themeColor="text1"/>
        </w:rPr>
        <w:t xml:space="preserve"> </w:t>
      </w:r>
      <w:proofErr w:type="spellStart"/>
      <w:r w:rsidRPr="00CE783D">
        <w:rPr>
          <w:color w:val="000000" w:themeColor="text1"/>
        </w:rPr>
        <w:t>hal</w:t>
      </w:r>
      <w:proofErr w:type="spellEnd"/>
      <w:r w:rsidRPr="00CE783D">
        <w:rPr>
          <w:color w:val="000000" w:themeColor="text1"/>
        </w:rPr>
        <w:t>. 5</w:t>
      </w:r>
    </w:p>
  </w:footnote>
  <w:footnote w:id="5">
    <w:p w:rsidR="00DC100F" w:rsidRPr="00CE783D" w:rsidRDefault="00DC100F" w:rsidP="00600E5D">
      <w:pPr>
        <w:pStyle w:val="FootnoteText"/>
        <w:ind w:firstLine="709"/>
        <w:jc w:val="both"/>
        <w:rPr>
          <w:color w:val="000000" w:themeColor="text1"/>
        </w:rPr>
      </w:pPr>
      <w:r w:rsidRPr="00CE783D">
        <w:rPr>
          <w:rStyle w:val="FootnoteReference"/>
          <w:color w:val="000000" w:themeColor="text1"/>
        </w:rPr>
        <w:footnoteRef/>
      </w:r>
      <w:r w:rsidRPr="00CE783D">
        <w:rPr>
          <w:i/>
          <w:iCs/>
          <w:color w:val="000000" w:themeColor="text1"/>
        </w:rPr>
        <w:t>Ibid.</w:t>
      </w:r>
      <w:r w:rsidRPr="00CE783D">
        <w:rPr>
          <w:color w:val="000000" w:themeColor="text1"/>
        </w:rPr>
        <w:t>, hal.6</w:t>
      </w:r>
    </w:p>
  </w:footnote>
  <w:footnote w:id="6">
    <w:p w:rsidR="00DC100F" w:rsidRPr="00CE783D" w:rsidRDefault="00DC100F" w:rsidP="00600E5D">
      <w:pPr>
        <w:pStyle w:val="FootnoteText"/>
        <w:ind w:firstLine="709"/>
        <w:jc w:val="both"/>
        <w:rPr>
          <w:color w:val="000000" w:themeColor="text1"/>
        </w:rPr>
      </w:pPr>
      <w:r w:rsidRPr="00CE783D">
        <w:rPr>
          <w:rStyle w:val="FootnoteReference"/>
          <w:color w:val="000000" w:themeColor="text1"/>
        </w:rPr>
        <w:footnoteRef/>
      </w:r>
      <w:r w:rsidRPr="00CE783D">
        <w:rPr>
          <w:i/>
          <w:iCs/>
          <w:color w:val="000000" w:themeColor="text1"/>
        </w:rPr>
        <w:t>Ibid.</w:t>
      </w:r>
      <w:r w:rsidRPr="00CE783D">
        <w:rPr>
          <w:color w:val="000000" w:themeColor="text1"/>
        </w:rPr>
        <w:t>, hal.9</w:t>
      </w:r>
    </w:p>
  </w:footnote>
  <w:footnote w:id="7">
    <w:p w:rsidR="00DC100F" w:rsidRPr="00CE783D" w:rsidRDefault="00DC100F" w:rsidP="00DC100F">
      <w:pPr>
        <w:pStyle w:val="FootnoteText"/>
        <w:ind w:firstLine="720"/>
        <w:jc w:val="both"/>
        <w:rPr>
          <w:color w:val="000000" w:themeColor="text1"/>
        </w:rPr>
      </w:pPr>
      <w:r w:rsidRPr="00CE783D">
        <w:rPr>
          <w:rStyle w:val="FootnoteReference"/>
          <w:color w:val="000000" w:themeColor="text1"/>
        </w:rPr>
        <w:footnoteRef/>
      </w:r>
      <w:r w:rsidRPr="00CE783D">
        <w:rPr>
          <w:i/>
          <w:iCs/>
          <w:color w:val="000000" w:themeColor="text1"/>
        </w:rPr>
        <w:t>Ibid.</w:t>
      </w:r>
      <w:r w:rsidRPr="00CE783D">
        <w:rPr>
          <w:color w:val="000000" w:themeColor="text1"/>
        </w:rPr>
        <w:t>, hal.12-14</w:t>
      </w:r>
    </w:p>
  </w:footnote>
  <w:footnote w:id="8">
    <w:p w:rsidR="00DC100F" w:rsidRPr="00CE783D" w:rsidRDefault="00DC100F" w:rsidP="00DC100F">
      <w:pPr>
        <w:pStyle w:val="FootnoteText"/>
        <w:ind w:firstLine="720"/>
      </w:pPr>
      <w:r w:rsidRPr="00CE783D">
        <w:rPr>
          <w:rStyle w:val="FootnoteReference"/>
        </w:rPr>
        <w:footnoteRef/>
      </w:r>
      <w:r w:rsidRPr="00CE783D">
        <w:t xml:space="preserve"> </w:t>
      </w:r>
      <w:r w:rsidRPr="00CE783D">
        <w:rPr>
          <w:lang w:val="sv-SE"/>
        </w:rPr>
        <w:t xml:space="preserve">Hadi, S.. </w:t>
      </w:r>
      <w:r w:rsidRPr="00CE783D">
        <w:rPr>
          <w:i/>
          <w:iCs/>
          <w:lang w:val="sv-SE"/>
        </w:rPr>
        <w:t>Pengaruh Strategi Pembelajaran.....</w:t>
      </w:r>
    </w:p>
  </w:footnote>
  <w:footnote w:id="9">
    <w:p w:rsidR="00DC100F" w:rsidRPr="00CE783D" w:rsidRDefault="00DC100F" w:rsidP="00DC100F">
      <w:pPr>
        <w:pStyle w:val="FootnoteText"/>
        <w:ind w:firstLine="720"/>
      </w:pPr>
      <w:r w:rsidRPr="00CE783D">
        <w:rPr>
          <w:rStyle w:val="FootnoteReference"/>
        </w:rPr>
        <w:footnoteRef/>
      </w:r>
      <w:r w:rsidRPr="00CE783D">
        <w:rPr>
          <w:i/>
        </w:rPr>
        <w:t xml:space="preserve"> Ibid</w:t>
      </w:r>
    </w:p>
  </w:footnote>
  <w:footnote w:id="10">
    <w:p w:rsidR="00DC100F" w:rsidRPr="00CE783D" w:rsidRDefault="00DC100F" w:rsidP="00DC100F">
      <w:pPr>
        <w:pStyle w:val="FootnoteText"/>
        <w:ind w:firstLine="720"/>
      </w:pPr>
      <w:r w:rsidRPr="00CE783D">
        <w:rPr>
          <w:rStyle w:val="FootnoteReference"/>
        </w:rPr>
        <w:footnoteRef/>
      </w:r>
      <w:r w:rsidRPr="00CE783D">
        <w:t xml:space="preserve"> </w:t>
      </w:r>
      <w:r w:rsidRPr="00CE783D">
        <w:rPr>
          <w:i/>
        </w:rPr>
        <w:t>Ibid</w:t>
      </w:r>
    </w:p>
  </w:footnote>
  <w:footnote w:id="11">
    <w:p w:rsidR="00600E5D" w:rsidRDefault="00600E5D" w:rsidP="00600E5D">
      <w:pPr>
        <w:pStyle w:val="FootnoteText"/>
        <w:ind w:firstLine="709"/>
      </w:pPr>
      <w:r>
        <w:rPr>
          <w:rStyle w:val="FootnoteReference"/>
        </w:rPr>
        <w:footnoteRef/>
      </w:r>
      <w:r>
        <w:t xml:space="preserve"> John W. </w:t>
      </w:r>
      <w:proofErr w:type="spellStart"/>
      <w:r w:rsidRPr="00600E5D">
        <w:rPr>
          <w:i/>
        </w:rPr>
        <w:t>Santrock</w:t>
      </w:r>
      <w:proofErr w:type="spellEnd"/>
      <w:r w:rsidRPr="00600E5D">
        <w:rPr>
          <w:i/>
        </w:rPr>
        <w:t xml:space="preserve">, </w:t>
      </w:r>
      <w:proofErr w:type="spellStart"/>
      <w:r w:rsidRPr="00600E5D">
        <w:rPr>
          <w:i/>
        </w:rPr>
        <w:t>pisikologi</w:t>
      </w:r>
      <w:proofErr w:type="spellEnd"/>
      <w:r w:rsidRPr="00600E5D">
        <w:rPr>
          <w:i/>
        </w:rPr>
        <w:t xml:space="preserve"> </w:t>
      </w:r>
      <w:proofErr w:type="spellStart"/>
      <w:r w:rsidRPr="00600E5D">
        <w:rPr>
          <w:i/>
        </w:rPr>
        <w:t>pendidikan</w:t>
      </w:r>
      <w:proofErr w:type="spellEnd"/>
      <w:r w:rsidR="00E63A5C">
        <w:rPr>
          <w:i/>
        </w:rPr>
        <w:t xml:space="preserve">… </w:t>
      </w:r>
      <w:proofErr w:type="spellStart"/>
      <w:r w:rsidR="00E63A5C">
        <w:t>h</w:t>
      </w:r>
      <w:r>
        <w:t>al</w:t>
      </w:r>
      <w:proofErr w:type="spellEnd"/>
      <w:r>
        <w:t xml:space="preserve"> 399</w:t>
      </w:r>
    </w:p>
  </w:footnote>
  <w:footnote w:id="12">
    <w:p w:rsidR="00DC100F" w:rsidRPr="00E02303" w:rsidRDefault="00DC100F" w:rsidP="00DC100F">
      <w:pPr>
        <w:pStyle w:val="FootnoteText"/>
        <w:ind w:left="709"/>
        <w:rPr>
          <w:rFonts w:eastAsia="Malgun Gothic"/>
          <w:lang w:eastAsia="ko-KR"/>
        </w:rPr>
      </w:pPr>
      <w:r>
        <w:rPr>
          <w:rStyle w:val="FootnoteReference"/>
        </w:rPr>
        <w:footnoteRef/>
      </w:r>
      <w:r>
        <w:t xml:space="preserve"> </w:t>
      </w:r>
      <w:r w:rsidRPr="00CE783D">
        <w:t xml:space="preserve">Jacobs, G. M., Lee, G. S., &amp; Ball, </w:t>
      </w:r>
      <w:proofErr w:type="gramStart"/>
      <w:r w:rsidRPr="00CE783D">
        <w:t>J..</w:t>
      </w:r>
      <w:proofErr w:type="gramEnd"/>
      <w:r w:rsidRPr="00CE783D">
        <w:t xml:space="preserve"> </w:t>
      </w:r>
      <w:r w:rsidRPr="00CE783D">
        <w:rPr>
          <w:i/>
          <w:iCs/>
        </w:rPr>
        <w:t>Learning Cooperative…….</w:t>
      </w:r>
      <w:r>
        <w:rPr>
          <w:iCs/>
        </w:rPr>
        <w:t>page 1</w:t>
      </w:r>
      <w:r>
        <w:rPr>
          <w:rFonts w:eastAsia="Malgun Gothic" w:hint="eastAsia"/>
          <w:iCs/>
          <w:lang w:eastAsia="ko-KR"/>
        </w:rPr>
        <w:t>46</w:t>
      </w:r>
    </w:p>
  </w:footnote>
  <w:footnote w:id="13">
    <w:p w:rsidR="00DC100F" w:rsidRPr="00CE783D" w:rsidRDefault="00DC100F" w:rsidP="000863B9">
      <w:pPr>
        <w:pStyle w:val="FootnoteText"/>
        <w:ind w:firstLine="720"/>
      </w:pPr>
      <w:r w:rsidRPr="00CE783D">
        <w:rPr>
          <w:rStyle w:val="FootnoteReference"/>
        </w:rPr>
        <w:footnoteRef/>
      </w:r>
      <w:r w:rsidRPr="00CE783D">
        <w:t xml:space="preserve"> </w:t>
      </w:r>
      <w:r w:rsidR="000863B9">
        <w:t xml:space="preserve">Ibid. </w:t>
      </w:r>
      <w:proofErr w:type="spellStart"/>
      <w:r w:rsidR="000863B9">
        <w:rPr>
          <w:iCs/>
        </w:rPr>
        <w:t>hal</w:t>
      </w:r>
      <w:proofErr w:type="spellEnd"/>
      <w:r w:rsidRPr="00CE783D">
        <w:rPr>
          <w:iCs/>
        </w:rPr>
        <w:t xml:space="preserve"> 63</w:t>
      </w:r>
    </w:p>
  </w:footnote>
  <w:footnote w:id="14">
    <w:p w:rsidR="00DC100F" w:rsidRPr="005E56F6" w:rsidRDefault="00DC100F" w:rsidP="000863B9">
      <w:pPr>
        <w:pStyle w:val="FootnoteText"/>
        <w:ind w:firstLine="720"/>
        <w:rPr>
          <w:rFonts w:eastAsia="Malgun Gothic"/>
          <w:lang w:eastAsia="ko-KR"/>
        </w:rPr>
      </w:pPr>
      <w:r>
        <w:rPr>
          <w:rStyle w:val="FootnoteReference"/>
        </w:rPr>
        <w:footnoteRef/>
      </w:r>
      <w:r>
        <w:t xml:space="preserve"> </w:t>
      </w:r>
      <w:r w:rsidRPr="00CE783D">
        <w:rPr>
          <w:lang w:val="sv-SE"/>
        </w:rPr>
        <w:t xml:space="preserve">Hadi, S.. </w:t>
      </w:r>
      <w:r w:rsidRPr="00CE783D">
        <w:rPr>
          <w:i/>
          <w:iCs/>
          <w:lang w:val="sv-SE"/>
        </w:rPr>
        <w:t>Pengaruh Strategi Pembelajaran.....</w:t>
      </w:r>
    </w:p>
  </w:footnote>
  <w:footnote w:id="15">
    <w:p w:rsidR="00DC100F" w:rsidRDefault="00DC100F" w:rsidP="000863B9">
      <w:pPr>
        <w:pStyle w:val="FootnoteText"/>
        <w:ind w:firstLine="720"/>
      </w:pPr>
      <w:r>
        <w:rPr>
          <w:rStyle w:val="FootnoteReference"/>
        </w:rPr>
        <w:footnoteRef/>
      </w:r>
      <w:r>
        <w:t xml:space="preserve"> </w:t>
      </w:r>
      <w:proofErr w:type="spellStart"/>
      <w:r w:rsidRPr="00CE783D">
        <w:t>Mulyasa</w:t>
      </w:r>
      <w:proofErr w:type="spellEnd"/>
      <w:r w:rsidRPr="00CE783D">
        <w:t xml:space="preserve">, </w:t>
      </w:r>
      <w:proofErr w:type="gramStart"/>
      <w:r w:rsidRPr="00CE783D">
        <w:t>E..</w:t>
      </w:r>
      <w:proofErr w:type="gramEnd"/>
      <w:r w:rsidRPr="00CE783D">
        <w:t xml:space="preserve"> </w:t>
      </w:r>
      <w:proofErr w:type="spellStart"/>
      <w:r w:rsidRPr="00272425">
        <w:rPr>
          <w:i/>
        </w:rPr>
        <w:t>Implementasi</w:t>
      </w:r>
      <w:proofErr w:type="spellEnd"/>
      <w:r w:rsidRPr="00272425">
        <w:rPr>
          <w:i/>
        </w:rPr>
        <w:t xml:space="preserve"> </w:t>
      </w:r>
      <w:proofErr w:type="spellStart"/>
      <w:r w:rsidRPr="00272425">
        <w:rPr>
          <w:i/>
        </w:rPr>
        <w:t>Kurikulum</w:t>
      </w:r>
      <w:proofErr w:type="spellEnd"/>
      <w:r w:rsidRPr="00272425">
        <w:rPr>
          <w:i/>
        </w:rPr>
        <w:t xml:space="preserve"> 2004 </w:t>
      </w:r>
      <w:proofErr w:type="spellStart"/>
      <w:r w:rsidRPr="00272425">
        <w:rPr>
          <w:i/>
        </w:rPr>
        <w:t>Panduan</w:t>
      </w:r>
      <w:proofErr w:type="spellEnd"/>
      <w:r w:rsidRPr="00272425">
        <w:rPr>
          <w:i/>
        </w:rPr>
        <w:t xml:space="preserve"> </w:t>
      </w:r>
      <w:proofErr w:type="spellStart"/>
      <w:r w:rsidRPr="00272425">
        <w:rPr>
          <w:i/>
        </w:rPr>
        <w:t>pembelajaran</w:t>
      </w:r>
      <w:proofErr w:type="spellEnd"/>
      <w:r w:rsidRPr="00272425">
        <w:rPr>
          <w:i/>
        </w:rPr>
        <w:t xml:space="preserve"> KBK</w:t>
      </w:r>
      <w:r w:rsidRPr="00CE783D">
        <w:t xml:space="preserve">. </w:t>
      </w:r>
      <w:proofErr w:type="gramStart"/>
      <w:r w:rsidRPr="00CE783D">
        <w:t xml:space="preserve">(Bandung: PT. </w:t>
      </w:r>
      <w:proofErr w:type="spellStart"/>
      <w:r w:rsidRPr="00CE783D">
        <w:t>Remaja</w:t>
      </w:r>
      <w:proofErr w:type="spellEnd"/>
      <w:r w:rsidRPr="00CE783D">
        <w:t xml:space="preserve"> </w:t>
      </w:r>
      <w:proofErr w:type="spellStart"/>
      <w:r w:rsidRPr="00CE783D">
        <w:t>Rosdakarya</w:t>
      </w:r>
      <w:proofErr w:type="spellEnd"/>
      <w:r w:rsidRPr="00CE783D">
        <w:t>. 200</w:t>
      </w:r>
      <w:r>
        <w:t>5</w:t>
      </w:r>
      <w:r w:rsidRPr="00CE783D">
        <w:t xml:space="preserve">), </w:t>
      </w:r>
      <w:proofErr w:type="spellStart"/>
      <w:r w:rsidRPr="00CE783D">
        <w:t>hal</w:t>
      </w:r>
      <w:proofErr w:type="spellEnd"/>
      <w:r w:rsidRPr="00CE783D">
        <w:t>.</w:t>
      </w:r>
      <w:proofErr w:type="gramEnd"/>
      <w:r w:rsidRPr="00CE783D">
        <w:t xml:space="preserve"> </w:t>
      </w:r>
      <w:r>
        <w:t>190</w:t>
      </w:r>
    </w:p>
  </w:footnote>
  <w:footnote w:id="16">
    <w:p w:rsidR="00DC100F" w:rsidRDefault="00DC100F" w:rsidP="000863B9">
      <w:pPr>
        <w:pStyle w:val="FootnoteText"/>
        <w:ind w:firstLine="720"/>
      </w:pPr>
      <w:r>
        <w:rPr>
          <w:rStyle w:val="FootnoteReference"/>
        </w:rPr>
        <w:footnoteRef/>
      </w:r>
      <w:r>
        <w:t xml:space="preserve"> </w:t>
      </w:r>
      <w:proofErr w:type="spellStart"/>
      <w:r w:rsidRPr="00CE783D">
        <w:t>Mulyasa</w:t>
      </w:r>
      <w:proofErr w:type="spellEnd"/>
      <w:r w:rsidRPr="00CE783D">
        <w:t xml:space="preserve">, </w:t>
      </w:r>
      <w:proofErr w:type="gramStart"/>
      <w:r w:rsidRPr="00CE783D">
        <w:t>E..</w:t>
      </w:r>
      <w:proofErr w:type="spellStart"/>
      <w:proofErr w:type="gramEnd"/>
      <w:r>
        <w:rPr>
          <w:i/>
        </w:rPr>
        <w:t>Kurikulum</w:t>
      </w:r>
      <w:proofErr w:type="spellEnd"/>
      <w:r>
        <w:rPr>
          <w:i/>
        </w:rPr>
        <w:t xml:space="preserve"> Tingkat </w:t>
      </w:r>
      <w:proofErr w:type="spellStart"/>
      <w:r>
        <w:rPr>
          <w:i/>
        </w:rPr>
        <w:t>Satuan</w:t>
      </w:r>
      <w:proofErr w:type="spellEnd"/>
      <w:r>
        <w:rPr>
          <w:i/>
        </w:rPr>
        <w:t xml:space="preserve"> </w:t>
      </w:r>
      <w:proofErr w:type="spellStart"/>
      <w:r>
        <w:rPr>
          <w:i/>
        </w:rPr>
        <w:t>Pendidikan</w:t>
      </w:r>
      <w:proofErr w:type="spellEnd"/>
      <w:r>
        <w:rPr>
          <w:i/>
        </w:rPr>
        <w:t xml:space="preserve">; </w:t>
      </w:r>
      <w:proofErr w:type="spellStart"/>
      <w:r>
        <w:rPr>
          <w:i/>
        </w:rPr>
        <w:t>Kemandirian</w:t>
      </w:r>
      <w:proofErr w:type="spellEnd"/>
      <w:r>
        <w:rPr>
          <w:i/>
        </w:rPr>
        <w:t xml:space="preserve"> Guru Dan </w:t>
      </w:r>
      <w:proofErr w:type="spellStart"/>
      <w:r>
        <w:rPr>
          <w:i/>
        </w:rPr>
        <w:t>Kepala</w:t>
      </w:r>
      <w:proofErr w:type="spellEnd"/>
      <w:r>
        <w:rPr>
          <w:i/>
        </w:rPr>
        <w:t xml:space="preserve"> </w:t>
      </w:r>
      <w:proofErr w:type="spellStart"/>
      <w:proofErr w:type="gramStart"/>
      <w:r>
        <w:rPr>
          <w:i/>
        </w:rPr>
        <w:t>Sekolah</w:t>
      </w:r>
      <w:proofErr w:type="spellEnd"/>
      <w:r>
        <w:rPr>
          <w:i/>
        </w:rPr>
        <w:t xml:space="preserve"> </w:t>
      </w:r>
      <w:r w:rsidRPr="00CE783D">
        <w:t>.</w:t>
      </w:r>
      <w:proofErr w:type="gramEnd"/>
      <w:r w:rsidRPr="00CE783D">
        <w:t xml:space="preserve"> </w:t>
      </w:r>
      <w:proofErr w:type="gramStart"/>
      <w:r w:rsidRPr="00CE783D">
        <w:t>(</w:t>
      </w:r>
      <w:r>
        <w:t>Jakarta</w:t>
      </w:r>
      <w:r w:rsidRPr="00CE783D">
        <w:t xml:space="preserve">: PT. </w:t>
      </w:r>
      <w:proofErr w:type="spellStart"/>
      <w:r>
        <w:t>Bumi</w:t>
      </w:r>
      <w:proofErr w:type="spellEnd"/>
      <w:r>
        <w:t xml:space="preserve"> </w:t>
      </w:r>
      <w:proofErr w:type="spellStart"/>
      <w:r>
        <w:t>Aksara</w:t>
      </w:r>
      <w:proofErr w:type="spellEnd"/>
      <w:r w:rsidRPr="00CE783D">
        <w:t>. 200</w:t>
      </w:r>
      <w:r>
        <w:t>9</w:t>
      </w:r>
      <w:r w:rsidRPr="00CE783D">
        <w:t xml:space="preserve">), </w:t>
      </w:r>
      <w:proofErr w:type="spellStart"/>
      <w:r w:rsidRPr="00CE783D">
        <w:t>hal</w:t>
      </w:r>
      <w:proofErr w:type="spellEnd"/>
      <w:r w:rsidRPr="00CE783D">
        <w:t>.</w:t>
      </w:r>
      <w:proofErr w:type="gramEnd"/>
      <w:r w:rsidRPr="00CE783D">
        <w:t xml:space="preserve"> </w:t>
      </w:r>
      <w:r>
        <w:t>212</w:t>
      </w:r>
    </w:p>
  </w:footnote>
  <w:footnote w:id="17">
    <w:p w:rsidR="00DC100F" w:rsidRPr="00CE783D" w:rsidRDefault="00DC100F" w:rsidP="000863B9">
      <w:pPr>
        <w:ind w:firstLine="720"/>
        <w:rPr>
          <w:sz w:val="20"/>
          <w:szCs w:val="20"/>
          <w:lang w:val="sv-SE"/>
        </w:rPr>
      </w:pPr>
      <w:r w:rsidRPr="00CE783D">
        <w:rPr>
          <w:rStyle w:val="FootnoteReference"/>
          <w:sz w:val="20"/>
          <w:szCs w:val="20"/>
        </w:rPr>
        <w:footnoteRef/>
      </w:r>
      <w:r w:rsidRPr="00CE783D">
        <w:rPr>
          <w:sz w:val="20"/>
          <w:szCs w:val="20"/>
        </w:rPr>
        <w:t xml:space="preserve"> </w:t>
      </w:r>
      <w:r w:rsidRPr="00CE783D">
        <w:rPr>
          <w:sz w:val="20"/>
          <w:szCs w:val="20"/>
          <w:lang w:val="sv-SE"/>
        </w:rPr>
        <w:t xml:space="preserve">Arikunto, S., Suhardjono, &amp; Supardi. </w:t>
      </w:r>
      <w:r w:rsidRPr="00CE783D">
        <w:rPr>
          <w:i/>
          <w:sz w:val="20"/>
          <w:szCs w:val="20"/>
          <w:lang w:val="sv-SE"/>
        </w:rPr>
        <w:t>Penelitian Tindakan Kelas</w:t>
      </w:r>
      <w:r w:rsidRPr="00CE783D">
        <w:rPr>
          <w:sz w:val="20"/>
          <w:szCs w:val="20"/>
          <w:lang w:val="sv-SE"/>
        </w:rPr>
        <w:t>. (Jakarta: PT. Bumi Akasara. 2007), hal. 117</w:t>
      </w:r>
    </w:p>
    <w:p w:rsidR="00DC100F" w:rsidRPr="00CE783D" w:rsidRDefault="00DC100F" w:rsidP="00DC100F">
      <w:pPr>
        <w:pStyle w:val="FootnoteText"/>
        <w:ind w:firstLine="720"/>
      </w:pPr>
    </w:p>
  </w:footnote>
  <w:footnote w:id="18">
    <w:p w:rsidR="00DC100F" w:rsidRDefault="00DC100F" w:rsidP="00600E5D">
      <w:pPr>
        <w:pStyle w:val="FootnoteText"/>
        <w:ind w:firstLine="709"/>
      </w:pPr>
      <w:r>
        <w:rPr>
          <w:rStyle w:val="FootnoteReference"/>
        </w:rPr>
        <w:footnoteRef/>
      </w:r>
      <w:r>
        <w:t xml:space="preserve"> </w:t>
      </w:r>
      <w:proofErr w:type="spellStart"/>
      <w:r w:rsidRPr="00CE783D">
        <w:t>Mulyasa</w:t>
      </w:r>
      <w:proofErr w:type="spellEnd"/>
      <w:r w:rsidRPr="00CE783D">
        <w:t xml:space="preserve">, </w:t>
      </w:r>
      <w:proofErr w:type="gramStart"/>
      <w:r w:rsidRPr="00CE783D">
        <w:t>E..</w:t>
      </w:r>
      <w:proofErr w:type="spellStart"/>
      <w:proofErr w:type="gramEnd"/>
      <w:r>
        <w:rPr>
          <w:i/>
        </w:rPr>
        <w:t>Kurikulum</w:t>
      </w:r>
      <w:proofErr w:type="spellEnd"/>
      <w:r>
        <w:rPr>
          <w:i/>
        </w:rPr>
        <w:t xml:space="preserve"> Tingkat </w:t>
      </w:r>
      <w:proofErr w:type="spellStart"/>
      <w:r>
        <w:rPr>
          <w:i/>
        </w:rPr>
        <w:t>Satuan</w:t>
      </w:r>
      <w:proofErr w:type="spellEnd"/>
      <w:r>
        <w:rPr>
          <w:i/>
        </w:rPr>
        <w:t xml:space="preserve"> </w:t>
      </w:r>
      <w:proofErr w:type="spellStart"/>
      <w:r>
        <w:rPr>
          <w:i/>
        </w:rPr>
        <w:t>Pendidikan</w:t>
      </w:r>
      <w:proofErr w:type="spellEnd"/>
      <w:r>
        <w:rPr>
          <w:i/>
        </w:rPr>
        <w:t xml:space="preserve">; </w:t>
      </w:r>
      <w:proofErr w:type="spellStart"/>
      <w:r>
        <w:rPr>
          <w:i/>
        </w:rPr>
        <w:t>Kemandirian</w:t>
      </w:r>
      <w:proofErr w:type="spellEnd"/>
      <w:r>
        <w:rPr>
          <w:i/>
        </w:rPr>
        <w:t xml:space="preserve"> Guru Dan </w:t>
      </w:r>
      <w:proofErr w:type="spellStart"/>
      <w:r>
        <w:rPr>
          <w:i/>
        </w:rPr>
        <w:t>Kepala</w:t>
      </w:r>
      <w:proofErr w:type="spellEnd"/>
      <w:r>
        <w:rPr>
          <w:i/>
        </w:rPr>
        <w:t xml:space="preserve"> </w:t>
      </w:r>
      <w:proofErr w:type="spellStart"/>
      <w:r>
        <w:rPr>
          <w:i/>
        </w:rPr>
        <w:t>Sekolah</w:t>
      </w:r>
      <w:proofErr w:type="spellEnd"/>
      <w:proofErr w:type="gramStart"/>
      <w:r>
        <w:rPr>
          <w:i/>
        </w:rPr>
        <w:t>..</w:t>
      </w:r>
      <w:proofErr w:type="gramEnd"/>
      <w:r>
        <w:rPr>
          <w:i/>
        </w:rPr>
        <w:t xml:space="preserve"> </w:t>
      </w:r>
      <w:proofErr w:type="spellStart"/>
      <w:r>
        <w:rPr>
          <w:i/>
        </w:rPr>
        <w:t>ha.l</w:t>
      </w:r>
      <w:proofErr w:type="spellEnd"/>
      <w:r>
        <w:rPr>
          <w:i/>
        </w:rPr>
        <w:t xml:space="preserve"> 212</w:t>
      </w:r>
    </w:p>
  </w:footnote>
  <w:footnote w:id="19">
    <w:p w:rsidR="00DC100F" w:rsidRDefault="00DC100F" w:rsidP="00600E5D">
      <w:pPr>
        <w:pStyle w:val="FootnoteText"/>
        <w:ind w:firstLine="709"/>
      </w:pPr>
      <w:r>
        <w:rPr>
          <w:rStyle w:val="FootnoteReference"/>
        </w:rPr>
        <w:footnoteRef/>
      </w:r>
      <w:r>
        <w:t xml:space="preserve"> </w:t>
      </w:r>
      <w:proofErr w:type="gramStart"/>
      <w:r>
        <w:t xml:space="preserve">Ibid </w:t>
      </w:r>
      <w:proofErr w:type="spellStart"/>
      <w:r>
        <w:t>hal</w:t>
      </w:r>
      <w:proofErr w:type="spellEnd"/>
      <w:r>
        <w:t>.</w:t>
      </w:r>
      <w:proofErr w:type="gramEnd"/>
      <w:r>
        <w:t xml:space="preserve"> 212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2863"/>
      <w:docPartObj>
        <w:docPartGallery w:val="Page Numbers (Top of Page)"/>
        <w:docPartUnique/>
      </w:docPartObj>
    </w:sdtPr>
    <w:sdtContent>
      <w:p w:rsidR="00B9457E" w:rsidRDefault="00984A98">
        <w:pPr>
          <w:pStyle w:val="Header"/>
          <w:jc w:val="right"/>
        </w:pPr>
        <w:fldSimple w:instr=" PAGE   \* MERGEFORMAT ">
          <w:r w:rsidR="00D432E5">
            <w:rPr>
              <w:noProof/>
            </w:rPr>
            <w:t>25</w:t>
          </w:r>
        </w:fldSimple>
      </w:p>
    </w:sdtContent>
  </w:sdt>
  <w:p w:rsidR="00B9457E" w:rsidRDefault="00B945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3C84"/>
    <w:multiLevelType w:val="hybridMultilevel"/>
    <w:tmpl w:val="BEA41F10"/>
    <w:lvl w:ilvl="0" w:tplc="04090019">
      <w:start w:val="1"/>
      <w:numFmt w:val="lowerLetter"/>
      <w:lvlText w:val="%1."/>
      <w:lvlJc w:val="left"/>
      <w:pPr>
        <w:ind w:left="1618" w:hanging="360"/>
      </w:pPr>
    </w:lvl>
    <w:lvl w:ilvl="1" w:tplc="04090019">
      <w:start w:val="1"/>
      <w:numFmt w:val="lowerLetter"/>
      <w:lvlText w:val="%2."/>
      <w:lvlJc w:val="left"/>
      <w:pPr>
        <w:ind w:left="2338" w:hanging="360"/>
      </w:pPr>
    </w:lvl>
    <w:lvl w:ilvl="2" w:tplc="0409001B">
      <w:start w:val="1"/>
      <w:numFmt w:val="lowerRoman"/>
      <w:lvlText w:val="%3."/>
      <w:lvlJc w:val="right"/>
      <w:pPr>
        <w:ind w:left="3058" w:hanging="180"/>
      </w:pPr>
    </w:lvl>
    <w:lvl w:ilvl="3" w:tplc="0409000F">
      <w:start w:val="1"/>
      <w:numFmt w:val="decimal"/>
      <w:lvlText w:val="%4."/>
      <w:lvlJc w:val="left"/>
      <w:pPr>
        <w:ind w:left="3778" w:hanging="360"/>
      </w:pPr>
    </w:lvl>
    <w:lvl w:ilvl="4" w:tplc="04090019">
      <w:start w:val="1"/>
      <w:numFmt w:val="lowerLetter"/>
      <w:lvlText w:val="%5."/>
      <w:lvlJc w:val="left"/>
      <w:pPr>
        <w:ind w:left="4498" w:hanging="360"/>
      </w:pPr>
    </w:lvl>
    <w:lvl w:ilvl="5" w:tplc="0409001B">
      <w:start w:val="1"/>
      <w:numFmt w:val="lowerRoman"/>
      <w:lvlText w:val="%6."/>
      <w:lvlJc w:val="right"/>
      <w:pPr>
        <w:ind w:left="5218" w:hanging="180"/>
      </w:pPr>
    </w:lvl>
    <w:lvl w:ilvl="6" w:tplc="0409000F">
      <w:start w:val="1"/>
      <w:numFmt w:val="decimal"/>
      <w:lvlText w:val="%7."/>
      <w:lvlJc w:val="left"/>
      <w:pPr>
        <w:ind w:left="5938" w:hanging="360"/>
      </w:pPr>
    </w:lvl>
    <w:lvl w:ilvl="7" w:tplc="04090019">
      <w:start w:val="1"/>
      <w:numFmt w:val="lowerLetter"/>
      <w:lvlText w:val="%8."/>
      <w:lvlJc w:val="left"/>
      <w:pPr>
        <w:ind w:left="6658" w:hanging="360"/>
      </w:pPr>
    </w:lvl>
    <w:lvl w:ilvl="8" w:tplc="0409001B">
      <w:start w:val="1"/>
      <w:numFmt w:val="lowerRoman"/>
      <w:lvlText w:val="%9."/>
      <w:lvlJc w:val="right"/>
      <w:pPr>
        <w:ind w:left="7378" w:hanging="180"/>
      </w:pPr>
    </w:lvl>
  </w:abstractNum>
  <w:abstractNum w:abstractNumId="1">
    <w:nsid w:val="273C6030"/>
    <w:multiLevelType w:val="hybridMultilevel"/>
    <w:tmpl w:val="4C7ED9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23D1E47"/>
    <w:multiLevelType w:val="hybridMultilevel"/>
    <w:tmpl w:val="9C5850E6"/>
    <w:lvl w:ilvl="0" w:tplc="DCFAFC4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EC04C7"/>
    <w:multiLevelType w:val="hybridMultilevel"/>
    <w:tmpl w:val="EB44190A"/>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4">
    <w:nsid w:val="35EC5DC7"/>
    <w:multiLevelType w:val="hybridMultilevel"/>
    <w:tmpl w:val="24EE498E"/>
    <w:lvl w:ilvl="0" w:tplc="04090019">
      <w:start w:val="1"/>
      <w:numFmt w:val="lowerLetter"/>
      <w:lvlText w:val="%1."/>
      <w:lvlJc w:val="left"/>
      <w:pPr>
        <w:tabs>
          <w:tab w:val="num" w:pos="1456"/>
        </w:tabs>
        <w:ind w:left="1456" w:hanging="360"/>
      </w:pPr>
      <w:rPr>
        <w:rFonts w:cs="Times New Roman"/>
      </w:rPr>
    </w:lvl>
    <w:lvl w:ilvl="1" w:tplc="1E40D13E">
      <w:start w:val="1"/>
      <w:numFmt w:val="decimal"/>
      <w:lvlText w:val="%2."/>
      <w:lvlJc w:val="left"/>
      <w:pPr>
        <w:tabs>
          <w:tab w:val="num" w:pos="2176"/>
        </w:tabs>
        <w:ind w:left="2176" w:hanging="360"/>
      </w:pPr>
      <w:rPr>
        <w:rFonts w:cs="Times New Roman" w:hint="default"/>
      </w:rPr>
    </w:lvl>
    <w:lvl w:ilvl="2" w:tplc="0409001B">
      <w:start w:val="1"/>
      <w:numFmt w:val="lowerRoman"/>
      <w:lvlText w:val="%3."/>
      <w:lvlJc w:val="right"/>
      <w:pPr>
        <w:tabs>
          <w:tab w:val="num" w:pos="2896"/>
        </w:tabs>
        <w:ind w:left="2896" w:hanging="180"/>
      </w:pPr>
      <w:rPr>
        <w:rFonts w:cs="Times New Roman"/>
      </w:rPr>
    </w:lvl>
    <w:lvl w:ilvl="3" w:tplc="0409000F">
      <w:start w:val="1"/>
      <w:numFmt w:val="decimal"/>
      <w:lvlText w:val="%4."/>
      <w:lvlJc w:val="left"/>
      <w:pPr>
        <w:tabs>
          <w:tab w:val="num" w:pos="3616"/>
        </w:tabs>
        <w:ind w:left="3616" w:hanging="360"/>
      </w:pPr>
      <w:rPr>
        <w:rFonts w:cs="Times New Roman"/>
      </w:rPr>
    </w:lvl>
    <w:lvl w:ilvl="4" w:tplc="04090019">
      <w:start w:val="1"/>
      <w:numFmt w:val="lowerLetter"/>
      <w:lvlText w:val="%5."/>
      <w:lvlJc w:val="left"/>
      <w:pPr>
        <w:tabs>
          <w:tab w:val="num" w:pos="4336"/>
        </w:tabs>
        <w:ind w:left="4336" w:hanging="360"/>
      </w:pPr>
      <w:rPr>
        <w:rFonts w:cs="Times New Roman"/>
      </w:rPr>
    </w:lvl>
    <w:lvl w:ilvl="5" w:tplc="0409001B">
      <w:start w:val="1"/>
      <w:numFmt w:val="lowerRoman"/>
      <w:lvlText w:val="%6."/>
      <w:lvlJc w:val="right"/>
      <w:pPr>
        <w:tabs>
          <w:tab w:val="num" w:pos="5056"/>
        </w:tabs>
        <w:ind w:left="5056" w:hanging="180"/>
      </w:pPr>
      <w:rPr>
        <w:rFonts w:cs="Times New Roman"/>
      </w:rPr>
    </w:lvl>
    <w:lvl w:ilvl="6" w:tplc="0409000F">
      <w:start w:val="1"/>
      <w:numFmt w:val="decimal"/>
      <w:lvlText w:val="%7."/>
      <w:lvlJc w:val="left"/>
      <w:pPr>
        <w:tabs>
          <w:tab w:val="num" w:pos="5776"/>
        </w:tabs>
        <w:ind w:left="5776" w:hanging="360"/>
      </w:pPr>
      <w:rPr>
        <w:rFonts w:cs="Times New Roman"/>
      </w:rPr>
    </w:lvl>
    <w:lvl w:ilvl="7" w:tplc="04090019">
      <w:start w:val="1"/>
      <w:numFmt w:val="lowerLetter"/>
      <w:lvlText w:val="%8."/>
      <w:lvlJc w:val="left"/>
      <w:pPr>
        <w:tabs>
          <w:tab w:val="num" w:pos="6496"/>
        </w:tabs>
        <w:ind w:left="6496" w:hanging="360"/>
      </w:pPr>
      <w:rPr>
        <w:rFonts w:cs="Times New Roman"/>
      </w:rPr>
    </w:lvl>
    <w:lvl w:ilvl="8" w:tplc="0409001B">
      <w:start w:val="1"/>
      <w:numFmt w:val="lowerRoman"/>
      <w:lvlText w:val="%9."/>
      <w:lvlJc w:val="right"/>
      <w:pPr>
        <w:tabs>
          <w:tab w:val="num" w:pos="7216"/>
        </w:tabs>
        <w:ind w:left="7216" w:hanging="180"/>
      </w:pPr>
      <w:rPr>
        <w:rFonts w:cs="Times New Roman"/>
      </w:rPr>
    </w:lvl>
  </w:abstractNum>
  <w:abstractNum w:abstractNumId="5">
    <w:nsid w:val="398B4EE6"/>
    <w:multiLevelType w:val="hybridMultilevel"/>
    <w:tmpl w:val="E1784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178BA"/>
    <w:multiLevelType w:val="hybridMultilevel"/>
    <w:tmpl w:val="3D5A06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91F69A8"/>
    <w:multiLevelType w:val="hybridMultilevel"/>
    <w:tmpl w:val="BAC82CC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745A3DDC">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4337FDB"/>
    <w:multiLevelType w:val="hybridMultilevel"/>
    <w:tmpl w:val="D9CC0DE2"/>
    <w:lvl w:ilvl="0" w:tplc="DCFAFC4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F4763FC"/>
    <w:multiLevelType w:val="hybridMultilevel"/>
    <w:tmpl w:val="6D34DC00"/>
    <w:lvl w:ilvl="0" w:tplc="9E0CD248">
      <w:start w:val="2"/>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8"/>
  </w:num>
  <w:num w:numId="6">
    <w:abstractNumId w:val="6"/>
  </w:num>
  <w:num w:numId="7">
    <w:abstractNumId w:val="1"/>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C100F"/>
    <w:rsid w:val="000863B9"/>
    <w:rsid w:val="0009216B"/>
    <w:rsid w:val="001967C5"/>
    <w:rsid w:val="001B50DC"/>
    <w:rsid w:val="0038263E"/>
    <w:rsid w:val="004A590A"/>
    <w:rsid w:val="00600E5D"/>
    <w:rsid w:val="007548CD"/>
    <w:rsid w:val="007A68CA"/>
    <w:rsid w:val="00841B5F"/>
    <w:rsid w:val="00984A98"/>
    <w:rsid w:val="009E22EF"/>
    <w:rsid w:val="009F4B3D"/>
    <w:rsid w:val="00B9457E"/>
    <w:rsid w:val="00D432E5"/>
    <w:rsid w:val="00D536B3"/>
    <w:rsid w:val="00DA0783"/>
    <w:rsid w:val="00DB0FFD"/>
    <w:rsid w:val="00DC100F"/>
    <w:rsid w:val="00E274AD"/>
    <w:rsid w:val="00E63A5C"/>
    <w:rsid w:val="00E91FED"/>
    <w:rsid w:val="00EF4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C100F"/>
    <w:rPr>
      <w:sz w:val="20"/>
      <w:szCs w:val="20"/>
    </w:rPr>
  </w:style>
  <w:style w:type="character" w:customStyle="1" w:styleId="FootnoteTextChar">
    <w:name w:val="Footnote Text Char"/>
    <w:basedOn w:val="DefaultParagraphFont"/>
    <w:link w:val="FootnoteText"/>
    <w:uiPriority w:val="99"/>
    <w:rsid w:val="00DC100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C100F"/>
    <w:rPr>
      <w:rFonts w:cs="Times New Roman"/>
      <w:vertAlign w:val="superscript"/>
    </w:rPr>
  </w:style>
  <w:style w:type="paragraph" w:styleId="ListParagraph">
    <w:name w:val="List Paragraph"/>
    <w:basedOn w:val="Normal"/>
    <w:uiPriority w:val="34"/>
    <w:qFormat/>
    <w:rsid w:val="00DC100F"/>
    <w:pPr>
      <w:ind w:left="720"/>
      <w:contextualSpacing/>
    </w:pPr>
  </w:style>
  <w:style w:type="paragraph" w:customStyle="1" w:styleId="Style">
    <w:name w:val="Style"/>
    <w:rsid w:val="00DC100F"/>
    <w:pPr>
      <w:widowControl w:val="0"/>
      <w:autoSpaceDE w:val="0"/>
      <w:autoSpaceDN w:val="0"/>
      <w:adjustRightInd w:val="0"/>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B9457E"/>
    <w:pPr>
      <w:tabs>
        <w:tab w:val="center" w:pos="4680"/>
        <w:tab w:val="right" w:pos="9360"/>
      </w:tabs>
    </w:pPr>
  </w:style>
  <w:style w:type="character" w:customStyle="1" w:styleId="HeaderChar">
    <w:name w:val="Header Char"/>
    <w:basedOn w:val="DefaultParagraphFont"/>
    <w:link w:val="Header"/>
    <w:uiPriority w:val="99"/>
    <w:rsid w:val="00B9457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9457E"/>
    <w:pPr>
      <w:tabs>
        <w:tab w:val="center" w:pos="4680"/>
        <w:tab w:val="right" w:pos="9360"/>
      </w:tabs>
    </w:pPr>
  </w:style>
  <w:style w:type="character" w:customStyle="1" w:styleId="FooterChar">
    <w:name w:val="Footer Char"/>
    <w:basedOn w:val="DefaultParagraphFont"/>
    <w:link w:val="Footer"/>
    <w:uiPriority w:val="99"/>
    <w:semiHidden/>
    <w:rsid w:val="00B9457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85210-24F9-4327-AA57-BA2D1BC5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Ken</cp:lastModifiedBy>
  <cp:revision>7</cp:revision>
  <dcterms:created xsi:type="dcterms:W3CDTF">2012-06-14T09:04:00Z</dcterms:created>
  <dcterms:modified xsi:type="dcterms:W3CDTF">2012-06-17T16:58:00Z</dcterms:modified>
</cp:coreProperties>
</file>