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F3" w:rsidRPr="00945D63" w:rsidRDefault="00175DF3" w:rsidP="00175DF3">
      <w:pPr>
        <w:pStyle w:val="FootnoteTex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DAFTAR RUJUKAN</w:t>
      </w:r>
    </w:p>
    <w:p w:rsidR="006C470A" w:rsidRDefault="00175DF3" w:rsidP="00175DF3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>Ahmadi Abu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4E1C">
        <w:rPr>
          <w:rFonts w:ascii="Times New Roman" w:hAnsi="Times New Roman" w:cs="Times New Roman"/>
          <w:sz w:val="24"/>
          <w:szCs w:val="24"/>
        </w:rPr>
        <w:t xml:space="preserve"> Uhbiyati Nur, </w:t>
      </w:r>
      <w:r w:rsidRPr="00E24E1C">
        <w:rPr>
          <w:rFonts w:ascii="Times New Roman" w:hAnsi="Times New Roman" w:cs="Times New Roman"/>
          <w:i/>
          <w:sz w:val="24"/>
          <w:szCs w:val="24"/>
        </w:rPr>
        <w:t>Ilmu Pendidikan</w:t>
      </w:r>
      <w:r w:rsidRPr="00E24E1C">
        <w:rPr>
          <w:rFonts w:ascii="Times New Roman" w:hAnsi="Times New Roman" w:cs="Times New Roman"/>
          <w:sz w:val="24"/>
          <w:szCs w:val="24"/>
        </w:rPr>
        <w:t>, Jakarta: PT. Rineka Cipta, 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70A" w:rsidRPr="006C470A" w:rsidRDefault="006C470A" w:rsidP="006C470A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Ahmadi Abu dan Supriyono Widodo, </w:t>
      </w:r>
      <w:r>
        <w:rPr>
          <w:rFonts w:ascii="Times New Roman" w:hAnsi="Times New Roman" w:cs="Times New Roman"/>
          <w:i/>
          <w:sz w:val="24"/>
          <w:szCs w:val="24"/>
        </w:rPr>
        <w:t>Psikologi Belajar</w:t>
      </w:r>
      <w:r>
        <w:rPr>
          <w:rFonts w:ascii="Times New Roman" w:hAnsi="Times New Roman" w:cs="Times New Roman"/>
          <w:sz w:val="24"/>
          <w:szCs w:val="24"/>
        </w:rPr>
        <w:t>, Jakarta: PT. Rineka Cipta, 2004.</w:t>
      </w:r>
    </w:p>
    <w:p w:rsidR="00175DF3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 xml:space="preserve">Akbar Sa’dun, </w:t>
      </w:r>
      <w:r w:rsidRPr="00E24E1C">
        <w:rPr>
          <w:rFonts w:ascii="Times New Roman" w:hAnsi="Times New Roman" w:cs="Times New Roman"/>
          <w:i/>
          <w:sz w:val="24"/>
          <w:szCs w:val="24"/>
        </w:rPr>
        <w:t>Penelitian Tindakan Kelas</w:t>
      </w:r>
      <w:r w:rsidRPr="00E24E1C">
        <w:rPr>
          <w:rFonts w:ascii="Times New Roman" w:hAnsi="Times New Roman" w:cs="Times New Roman"/>
          <w:sz w:val="24"/>
          <w:szCs w:val="24"/>
        </w:rPr>
        <w:t>, Malang: Surya Pena Gemilang,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7328" w:rsidRPr="00737328" w:rsidRDefault="00737328" w:rsidP="00737328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737328">
        <w:rPr>
          <w:rFonts w:asciiTheme="majorBidi" w:hAnsiTheme="majorBidi" w:cstheme="majorBidi"/>
          <w:sz w:val="24"/>
          <w:szCs w:val="24"/>
        </w:rPr>
        <w:t>Al</w:t>
      </w:r>
      <w:r>
        <w:rPr>
          <w:rFonts w:asciiTheme="majorBidi" w:hAnsiTheme="majorBidi" w:cstheme="majorBidi"/>
          <w:sz w:val="24"/>
          <w:szCs w:val="24"/>
        </w:rPr>
        <w:t>-Q</w:t>
      </w:r>
      <w:r w:rsidRPr="00737328">
        <w:rPr>
          <w:rFonts w:asciiTheme="majorBidi" w:hAnsiTheme="majorBidi" w:cstheme="majorBidi"/>
          <w:sz w:val="24"/>
          <w:szCs w:val="24"/>
        </w:rPr>
        <w:t xml:space="preserve">ur’an &amp; Terjemah, </w:t>
      </w:r>
      <w:r w:rsidRPr="00737328">
        <w:rPr>
          <w:rFonts w:asciiTheme="majorBidi" w:hAnsiTheme="majorBidi" w:cstheme="majorBidi"/>
          <w:i/>
          <w:iCs/>
          <w:sz w:val="24"/>
          <w:szCs w:val="24"/>
        </w:rPr>
        <w:t>Q.S Al Mujadalah ayat 11</w:t>
      </w:r>
      <w:r w:rsidRPr="00737328">
        <w:rPr>
          <w:rFonts w:asciiTheme="majorBidi" w:hAnsiTheme="majorBidi" w:cstheme="majorBidi"/>
          <w:sz w:val="24"/>
          <w:szCs w:val="24"/>
        </w:rPr>
        <w:t>, Bandung: CV. J-ART, 2004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175DF3" w:rsidRPr="00E24E1C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>Amri Sofan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4E1C">
        <w:rPr>
          <w:rFonts w:ascii="Times New Roman" w:hAnsi="Times New Roman" w:cs="Times New Roman"/>
          <w:sz w:val="24"/>
          <w:szCs w:val="24"/>
        </w:rPr>
        <w:t xml:space="preserve"> Ahmadi Khoiru, </w:t>
      </w:r>
      <w:r w:rsidRPr="00E24E1C">
        <w:rPr>
          <w:rFonts w:ascii="Times New Roman" w:hAnsi="Times New Roman" w:cs="Times New Roman"/>
          <w:i/>
          <w:sz w:val="24"/>
          <w:szCs w:val="24"/>
        </w:rPr>
        <w:t>Proses Pembelajaran Inovatif dan Kreatif dalam Kelas</w:t>
      </w:r>
      <w:r w:rsidRPr="00E24E1C">
        <w:rPr>
          <w:rFonts w:ascii="Times New Roman" w:hAnsi="Times New Roman" w:cs="Times New Roman"/>
          <w:sz w:val="24"/>
          <w:szCs w:val="24"/>
        </w:rPr>
        <w:t>, Jakarta: PT. Prestasi Pustakarya,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DF3" w:rsidRPr="00E24E1C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 xml:space="preserve">Arikunto Suharsimi dkk, </w:t>
      </w:r>
      <w:r w:rsidRPr="00E24E1C">
        <w:rPr>
          <w:rFonts w:ascii="Times New Roman" w:hAnsi="Times New Roman" w:cs="Times New Roman"/>
          <w:i/>
          <w:sz w:val="24"/>
          <w:szCs w:val="24"/>
        </w:rPr>
        <w:t>Penelitian Tindakan Kelas</w:t>
      </w:r>
      <w:r w:rsidRPr="00E24E1C">
        <w:rPr>
          <w:rFonts w:ascii="Times New Roman" w:hAnsi="Times New Roman" w:cs="Times New Roman"/>
          <w:sz w:val="24"/>
          <w:szCs w:val="24"/>
        </w:rPr>
        <w:t>, Jakarta: Bumi Aksara,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DF3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 xml:space="preserve">Arifin Zainal, </w:t>
      </w:r>
      <w:r w:rsidRPr="00E24E1C">
        <w:rPr>
          <w:rFonts w:ascii="Times New Roman" w:hAnsi="Times New Roman" w:cs="Times New Roman"/>
          <w:i/>
          <w:sz w:val="24"/>
          <w:szCs w:val="24"/>
        </w:rPr>
        <w:t>Penelitian Pendidikan Metode dan Paradigma Baru</w:t>
      </w:r>
      <w:r w:rsidRPr="00E24E1C">
        <w:rPr>
          <w:rFonts w:ascii="Times New Roman" w:hAnsi="Times New Roman" w:cs="Times New Roman"/>
          <w:sz w:val="24"/>
          <w:szCs w:val="24"/>
        </w:rPr>
        <w:t>, Bandung: PT. Remaja Rosdakarya,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1EE3" w:rsidRPr="00C61EE3" w:rsidRDefault="00C61EE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Aqib Zainal, </w:t>
      </w:r>
      <w:r>
        <w:rPr>
          <w:rFonts w:ascii="Times New Roman" w:hAnsi="Times New Roman" w:cs="Times New Roman"/>
          <w:i/>
          <w:sz w:val="24"/>
          <w:szCs w:val="24"/>
        </w:rPr>
        <w:t>Profesionalisme Guru dalam Pembelajaran</w:t>
      </w:r>
      <w:r>
        <w:rPr>
          <w:rFonts w:ascii="Times New Roman" w:hAnsi="Times New Roman" w:cs="Times New Roman"/>
          <w:sz w:val="24"/>
          <w:szCs w:val="24"/>
        </w:rPr>
        <w:t>, Surabaya: Insan Cendekia, 2002.</w:t>
      </w:r>
    </w:p>
    <w:p w:rsidR="00175DF3" w:rsidRPr="00E24E1C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>Baharuddin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4E1C">
        <w:rPr>
          <w:rFonts w:ascii="Times New Roman" w:hAnsi="Times New Roman" w:cs="Times New Roman"/>
          <w:sz w:val="24"/>
          <w:szCs w:val="24"/>
        </w:rPr>
        <w:t xml:space="preserve"> Nur Wahyuni Esa, </w:t>
      </w:r>
      <w:r w:rsidRPr="00E24E1C">
        <w:rPr>
          <w:rFonts w:ascii="Times New Roman" w:hAnsi="Times New Roman" w:cs="Times New Roman"/>
          <w:i/>
          <w:sz w:val="24"/>
          <w:szCs w:val="24"/>
        </w:rPr>
        <w:t>Teori Belajar dan Pembelajaran</w:t>
      </w:r>
      <w:r w:rsidRPr="00E24E1C">
        <w:rPr>
          <w:rFonts w:ascii="Times New Roman" w:hAnsi="Times New Roman" w:cs="Times New Roman"/>
          <w:sz w:val="24"/>
          <w:szCs w:val="24"/>
        </w:rPr>
        <w:t xml:space="preserve">, Jogjakarta: </w:t>
      </w:r>
      <w:r>
        <w:rPr>
          <w:rFonts w:ascii="Times New Roman" w:hAnsi="Times New Roman" w:cs="Times New Roman"/>
          <w:sz w:val="24"/>
          <w:szCs w:val="24"/>
        </w:rPr>
        <w:t>Ar-Ruzz Media</w:t>
      </w:r>
      <w:r w:rsidRPr="00E24E1C">
        <w:rPr>
          <w:rFonts w:ascii="Times New Roman" w:hAnsi="Times New Roman" w:cs="Times New Roman"/>
          <w:sz w:val="24"/>
          <w:szCs w:val="24"/>
        </w:rPr>
        <w:t>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DF3" w:rsidRPr="00E24E1C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>Bahri Djamarah Syaiful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4E1C">
        <w:rPr>
          <w:rFonts w:ascii="Times New Roman" w:hAnsi="Times New Roman" w:cs="Times New Roman"/>
          <w:sz w:val="24"/>
          <w:szCs w:val="24"/>
        </w:rPr>
        <w:t xml:space="preserve"> Zain Aswan, </w:t>
      </w:r>
      <w:r w:rsidRPr="00E24E1C">
        <w:rPr>
          <w:rFonts w:ascii="Times New Roman" w:hAnsi="Times New Roman" w:cs="Times New Roman"/>
          <w:i/>
          <w:sz w:val="24"/>
          <w:szCs w:val="24"/>
        </w:rPr>
        <w:t>Strategi Belajar Mengajar</w:t>
      </w:r>
      <w:r w:rsidRPr="00E24E1C">
        <w:rPr>
          <w:rFonts w:ascii="Times New Roman" w:hAnsi="Times New Roman" w:cs="Times New Roman"/>
          <w:sz w:val="24"/>
          <w:szCs w:val="24"/>
        </w:rPr>
        <w:t>, Jakarta: PT. Rineka Cipta,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DF3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 xml:space="preserve">Budiningsih Asri, </w:t>
      </w:r>
      <w:r w:rsidRPr="00E24E1C">
        <w:rPr>
          <w:rFonts w:ascii="Times New Roman" w:hAnsi="Times New Roman" w:cs="Times New Roman"/>
          <w:i/>
          <w:sz w:val="24"/>
          <w:szCs w:val="24"/>
        </w:rPr>
        <w:t>Belajar dan Pembelajaran.,</w:t>
      </w:r>
      <w:r>
        <w:rPr>
          <w:rFonts w:ascii="Times New Roman" w:hAnsi="Times New Roman" w:cs="Times New Roman"/>
          <w:sz w:val="24"/>
          <w:szCs w:val="24"/>
        </w:rPr>
        <w:t xml:space="preserve"> Yogyakarta</w:t>
      </w:r>
      <w:r w:rsidRPr="00E24E1C">
        <w:rPr>
          <w:rFonts w:ascii="Times New Roman" w:hAnsi="Times New Roman" w:cs="Times New Roman"/>
          <w:sz w:val="24"/>
          <w:szCs w:val="24"/>
        </w:rPr>
        <w:t>: PT. Rineka Cipta,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53E1" w:rsidRDefault="008F53E1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Dokumentasi MI Podorejo Sumbergempol Tulungagung, data diambil tanggal 05 Maret 2012.</w:t>
      </w:r>
    </w:p>
    <w:p w:rsidR="006C470A" w:rsidRPr="006C470A" w:rsidRDefault="006C470A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Esti Sri Wuryani Djiwandono, </w:t>
      </w:r>
      <w:r>
        <w:rPr>
          <w:rFonts w:ascii="Times New Roman" w:hAnsi="Times New Roman" w:cs="Times New Roman"/>
          <w:i/>
          <w:sz w:val="24"/>
          <w:szCs w:val="24"/>
        </w:rPr>
        <w:t>Psikologi Pendidikan</w:t>
      </w:r>
      <w:r>
        <w:rPr>
          <w:rFonts w:ascii="Times New Roman" w:hAnsi="Times New Roman" w:cs="Times New Roman"/>
          <w:sz w:val="24"/>
          <w:szCs w:val="24"/>
        </w:rPr>
        <w:t>, Jakarta: PT. Grasindo, 2002.</w:t>
      </w:r>
    </w:p>
    <w:p w:rsidR="00175DF3" w:rsidRPr="00E24E1C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>Fathurrohman Pupuh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4E1C">
        <w:rPr>
          <w:rFonts w:ascii="Times New Roman" w:hAnsi="Times New Roman" w:cs="Times New Roman"/>
          <w:sz w:val="24"/>
          <w:szCs w:val="24"/>
        </w:rPr>
        <w:t xml:space="preserve"> Sobry Sutikno, </w:t>
      </w:r>
      <w:r w:rsidRPr="00E24E1C">
        <w:rPr>
          <w:rFonts w:ascii="Times New Roman" w:hAnsi="Times New Roman" w:cs="Times New Roman"/>
          <w:i/>
          <w:sz w:val="24"/>
          <w:szCs w:val="24"/>
        </w:rPr>
        <w:t>Strategi Belajar Mengajar</w:t>
      </w:r>
      <w:r w:rsidRPr="00E24E1C">
        <w:rPr>
          <w:rFonts w:ascii="Times New Roman" w:hAnsi="Times New Roman" w:cs="Times New Roman"/>
          <w:sz w:val="24"/>
          <w:szCs w:val="24"/>
        </w:rPr>
        <w:t xml:space="preserve">, </w:t>
      </w:r>
      <w:r w:rsidR="00A270AA">
        <w:rPr>
          <w:rFonts w:ascii="Times New Roman" w:hAnsi="Times New Roman" w:cs="Times New Roman"/>
          <w:sz w:val="24"/>
          <w:szCs w:val="24"/>
        </w:rPr>
        <w:t xml:space="preserve">Jakarta: </w:t>
      </w:r>
      <w:r w:rsidRPr="00E24E1C">
        <w:rPr>
          <w:rFonts w:ascii="Times New Roman" w:hAnsi="Times New Roman" w:cs="Times New Roman"/>
          <w:sz w:val="24"/>
          <w:szCs w:val="24"/>
        </w:rPr>
        <w:t>PT. Refika Aditama,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DF3" w:rsidRPr="00E24E1C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 xml:space="preserve">Hery Sucipto Dian, </w:t>
      </w:r>
      <w:r w:rsidRPr="00E24E1C">
        <w:rPr>
          <w:rFonts w:ascii="Times New Roman" w:hAnsi="Times New Roman" w:cs="Times New Roman"/>
          <w:i/>
          <w:sz w:val="24"/>
          <w:szCs w:val="24"/>
        </w:rPr>
        <w:t>Meningkatkan Kemampuan Mengerjakan Operasi Penjumlahan dan Pengurangan Pecahan Siswa Kelas IV Melalui Penerapan Teori Jerome Bruner</w:t>
      </w:r>
      <w:r w:rsidRPr="00E24E1C">
        <w:rPr>
          <w:rFonts w:ascii="Times New Roman" w:hAnsi="Times New Roman" w:cs="Times New Roman"/>
          <w:sz w:val="24"/>
          <w:szCs w:val="24"/>
        </w:rPr>
        <w:t xml:space="preserve">, Malang: </w:t>
      </w:r>
      <w:r>
        <w:rPr>
          <w:rFonts w:ascii="Times New Roman" w:hAnsi="Times New Roman" w:cs="Times New Roman"/>
          <w:sz w:val="24"/>
          <w:szCs w:val="24"/>
        </w:rPr>
        <w:t>t.p.</w:t>
      </w:r>
      <w:r w:rsidRPr="00E24E1C">
        <w:rPr>
          <w:rFonts w:ascii="Times New Roman" w:hAnsi="Times New Roman" w:cs="Times New Roman"/>
          <w:sz w:val="24"/>
          <w:szCs w:val="24"/>
        </w:rPr>
        <w:t>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DF3" w:rsidRPr="00E24E1C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 xml:space="preserve">Ismail, </w:t>
      </w:r>
      <w:r w:rsidRPr="00E24E1C">
        <w:rPr>
          <w:rFonts w:ascii="Times New Roman" w:hAnsi="Times New Roman" w:cs="Times New Roman"/>
          <w:i/>
          <w:sz w:val="24"/>
          <w:szCs w:val="24"/>
        </w:rPr>
        <w:t>Strategi Pembelajaran Agama Islam Berbasisi PAIKEM</w:t>
      </w:r>
      <w:r w:rsidRPr="00E24E1C">
        <w:rPr>
          <w:rFonts w:ascii="Times New Roman" w:hAnsi="Times New Roman" w:cs="Times New Roman"/>
          <w:sz w:val="24"/>
          <w:szCs w:val="24"/>
        </w:rPr>
        <w:t>, Semarang: Ra</w:t>
      </w:r>
      <w:r>
        <w:rPr>
          <w:rFonts w:ascii="Times New Roman" w:hAnsi="Times New Roman" w:cs="Times New Roman"/>
          <w:sz w:val="24"/>
          <w:szCs w:val="24"/>
        </w:rPr>
        <w:t>sail</w:t>
      </w:r>
      <w:r w:rsidRPr="00E24E1C">
        <w:rPr>
          <w:rFonts w:ascii="Times New Roman" w:hAnsi="Times New Roman" w:cs="Times New Roman"/>
          <w:sz w:val="24"/>
          <w:szCs w:val="24"/>
        </w:rPr>
        <w:t xml:space="preserve"> Media Group, 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DF3" w:rsidRPr="00E24E1C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lastRenderedPageBreak/>
        <w:t xml:space="preserve">Komalasari Kokom, </w:t>
      </w:r>
      <w:r w:rsidRPr="00E24E1C">
        <w:rPr>
          <w:rFonts w:ascii="Times New Roman" w:hAnsi="Times New Roman" w:cs="Times New Roman"/>
          <w:i/>
          <w:sz w:val="24"/>
          <w:szCs w:val="24"/>
        </w:rPr>
        <w:t>Pembelajaran Kontekstual Konsep dan Aplikasi</w:t>
      </w:r>
      <w:r w:rsidRPr="00E24E1C">
        <w:rPr>
          <w:rFonts w:ascii="Times New Roman" w:hAnsi="Times New Roman" w:cs="Times New Roman"/>
          <w:sz w:val="24"/>
          <w:szCs w:val="24"/>
        </w:rPr>
        <w:t>, Bandung: PT. Refika Aditama,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DF3" w:rsidRPr="00E24E1C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 xml:space="preserve">Kustandi Cecep dan Sutjipto Bambang, </w:t>
      </w:r>
      <w:r w:rsidRPr="00E24E1C">
        <w:rPr>
          <w:rFonts w:ascii="Times New Roman" w:hAnsi="Times New Roman" w:cs="Times New Roman"/>
          <w:i/>
          <w:sz w:val="24"/>
          <w:szCs w:val="24"/>
        </w:rPr>
        <w:t>Media Pembelajaran Manual dan Digital</w:t>
      </w:r>
      <w:r w:rsidRPr="00E24E1C">
        <w:rPr>
          <w:rFonts w:ascii="Times New Roman" w:hAnsi="Times New Roman" w:cs="Times New Roman"/>
          <w:sz w:val="24"/>
          <w:szCs w:val="24"/>
        </w:rPr>
        <w:t>, Bogor: Ghalia Indonesia,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DF3" w:rsidRDefault="00175DF3" w:rsidP="00175DF3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 xml:space="preserve">Maunah Binti, </w:t>
      </w:r>
      <w:r w:rsidRPr="00E24E1C">
        <w:rPr>
          <w:rFonts w:ascii="Times New Roman" w:hAnsi="Times New Roman" w:cs="Times New Roman"/>
          <w:i/>
          <w:sz w:val="24"/>
          <w:szCs w:val="24"/>
        </w:rPr>
        <w:t>Ilmu Pendidikan</w:t>
      </w:r>
      <w:r w:rsidRPr="00E24E1C">
        <w:rPr>
          <w:rFonts w:ascii="Times New Roman" w:hAnsi="Times New Roman" w:cs="Times New Roman"/>
          <w:sz w:val="24"/>
          <w:szCs w:val="24"/>
        </w:rPr>
        <w:t>, Yogyakarta: Penerbit TERAS, 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DF3" w:rsidRPr="00E24E1C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E24E1C">
        <w:rPr>
          <w:rFonts w:ascii="Times New Roman" w:hAnsi="Times New Roman" w:cs="Times New Roman"/>
          <w:sz w:val="24"/>
          <w:szCs w:val="24"/>
        </w:rPr>
        <w:t xml:space="preserve">, </w:t>
      </w:r>
      <w:r w:rsidRPr="00E24E1C">
        <w:rPr>
          <w:rFonts w:ascii="Times New Roman" w:hAnsi="Times New Roman" w:cs="Times New Roman"/>
          <w:i/>
          <w:sz w:val="24"/>
          <w:szCs w:val="24"/>
        </w:rPr>
        <w:t>Pendidikan Kurikulum SD-MI</w:t>
      </w:r>
      <w:r w:rsidRPr="00E24E1C">
        <w:rPr>
          <w:rFonts w:ascii="Times New Roman" w:hAnsi="Times New Roman" w:cs="Times New Roman"/>
          <w:sz w:val="24"/>
          <w:szCs w:val="24"/>
        </w:rPr>
        <w:t xml:space="preserve">, Surabaya: </w:t>
      </w:r>
      <w:r>
        <w:rPr>
          <w:rFonts w:ascii="Times New Roman" w:hAnsi="Times New Roman" w:cs="Times New Roman"/>
          <w:sz w:val="24"/>
          <w:szCs w:val="24"/>
        </w:rPr>
        <w:t>Elkaf</w:t>
      </w:r>
      <w:r w:rsidRPr="00E24E1C">
        <w:rPr>
          <w:rFonts w:ascii="Times New Roman" w:hAnsi="Times New Roman" w:cs="Times New Roman"/>
          <w:sz w:val="24"/>
          <w:szCs w:val="24"/>
        </w:rPr>
        <w:t>,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DF3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 xml:space="preserve">Nashar, </w:t>
      </w:r>
      <w:r w:rsidRPr="00E24E1C">
        <w:rPr>
          <w:rFonts w:ascii="Times New Roman" w:hAnsi="Times New Roman" w:cs="Times New Roman"/>
          <w:i/>
          <w:sz w:val="24"/>
          <w:szCs w:val="24"/>
        </w:rPr>
        <w:t>Peranan Motivasi dan Kemampuan Awal</w:t>
      </w:r>
      <w:r w:rsidR="006C470A">
        <w:rPr>
          <w:rFonts w:ascii="Times New Roman" w:hAnsi="Times New Roman" w:cs="Times New Roman"/>
          <w:i/>
          <w:sz w:val="24"/>
          <w:szCs w:val="24"/>
        </w:rPr>
        <w:t xml:space="preserve"> dalam Kegiatan Pembelajaran</w:t>
      </w:r>
      <w:r w:rsidRPr="00E24E1C">
        <w:rPr>
          <w:rFonts w:ascii="Times New Roman" w:hAnsi="Times New Roman" w:cs="Times New Roman"/>
          <w:sz w:val="24"/>
          <w:szCs w:val="24"/>
        </w:rPr>
        <w:t>, Jakarta: Delia Press,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1EE3" w:rsidRPr="00C61EE3" w:rsidRDefault="00C61EE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Nasution, </w:t>
      </w:r>
      <w:r>
        <w:rPr>
          <w:rFonts w:ascii="Times New Roman" w:hAnsi="Times New Roman" w:cs="Times New Roman"/>
          <w:i/>
          <w:sz w:val="24"/>
          <w:szCs w:val="24"/>
        </w:rPr>
        <w:t>Berbagai Pendekatan dalam Proses Belajar Mengajar</w:t>
      </w:r>
      <w:r>
        <w:rPr>
          <w:rFonts w:ascii="Times New Roman" w:hAnsi="Times New Roman" w:cs="Times New Roman"/>
          <w:sz w:val="24"/>
          <w:szCs w:val="24"/>
        </w:rPr>
        <w:t>, Jakarta: PT. Bumi Aksara, 2010.</w:t>
      </w:r>
    </w:p>
    <w:p w:rsidR="00175DF3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 xml:space="preserve">Purwanto, </w:t>
      </w:r>
      <w:r w:rsidRPr="00E24E1C">
        <w:rPr>
          <w:rFonts w:ascii="Times New Roman" w:hAnsi="Times New Roman" w:cs="Times New Roman"/>
          <w:i/>
          <w:sz w:val="24"/>
          <w:szCs w:val="24"/>
        </w:rPr>
        <w:t>Evaluasi Hasil Belajar</w:t>
      </w:r>
      <w:r w:rsidRPr="00E24E1C">
        <w:rPr>
          <w:rFonts w:ascii="Times New Roman" w:hAnsi="Times New Roman" w:cs="Times New Roman"/>
          <w:sz w:val="24"/>
          <w:szCs w:val="24"/>
        </w:rPr>
        <w:t>, Yogyakarta: Pustaka Pelajar, 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53E1" w:rsidRPr="008F53E1" w:rsidRDefault="008F53E1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Purwanto Ngalim, </w:t>
      </w:r>
      <w:r>
        <w:rPr>
          <w:rFonts w:ascii="Times New Roman" w:hAnsi="Times New Roman" w:cs="Times New Roman"/>
          <w:i/>
          <w:sz w:val="24"/>
          <w:szCs w:val="24"/>
        </w:rPr>
        <w:t>Prinsip-Prinsip dan Teknik Evaluasi Pengajaran</w:t>
      </w:r>
      <w:r>
        <w:rPr>
          <w:rFonts w:ascii="Times New Roman" w:hAnsi="Times New Roman" w:cs="Times New Roman"/>
          <w:sz w:val="24"/>
          <w:szCs w:val="24"/>
        </w:rPr>
        <w:t>, Bandung: Remaja Rosdakarya, 2006.</w:t>
      </w:r>
    </w:p>
    <w:p w:rsidR="00175DF3" w:rsidRPr="00E24E1C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24E1C">
        <w:rPr>
          <w:rFonts w:ascii="Times New Roman" w:hAnsi="Times New Roman" w:cs="Times New Roman"/>
          <w:sz w:val="24"/>
          <w:szCs w:val="24"/>
        </w:rPr>
        <w:t xml:space="preserve">yanto Yatim, </w:t>
      </w:r>
      <w:r w:rsidRPr="00E24E1C">
        <w:rPr>
          <w:rFonts w:ascii="Times New Roman" w:hAnsi="Times New Roman" w:cs="Times New Roman"/>
          <w:i/>
          <w:sz w:val="24"/>
          <w:szCs w:val="24"/>
        </w:rPr>
        <w:t>Paradigma Baru Pembelajaran</w:t>
      </w:r>
      <w:r w:rsidRPr="00E24E1C">
        <w:rPr>
          <w:rFonts w:ascii="Times New Roman" w:hAnsi="Times New Roman" w:cs="Times New Roman"/>
          <w:sz w:val="24"/>
          <w:szCs w:val="24"/>
        </w:rPr>
        <w:t>, Jakarta: Kencana Prenada Media Group,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DF3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>Ronis Diane,</w:t>
      </w:r>
      <w:r w:rsidRPr="00E24E1C">
        <w:rPr>
          <w:rFonts w:ascii="Times New Roman" w:hAnsi="Times New Roman" w:cs="Times New Roman"/>
          <w:i/>
          <w:sz w:val="24"/>
          <w:szCs w:val="24"/>
        </w:rPr>
        <w:t xml:space="preserve"> Pengajaran Matematika Sesuai Cara Kerja Otak</w:t>
      </w:r>
      <w:r w:rsidRPr="00E24E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Jakarta</w:t>
      </w:r>
      <w:r w:rsidRPr="00E24E1C">
        <w:rPr>
          <w:rFonts w:ascii="Times New Roman" w:hAnsi="Times New Roman" w:cs="Times New Roman"/>
          <w:sz w:val="24"/>
          <w:szCs w:val="24"/>
        </w:rPr>
        <w:t>: PT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4E1C">
        <w:rPr>
          <w:rFonts w:ascii="Times New Roman" w:hAnsi="Times New Roman" w:cs="Times New Roman"/>
          <w:sz w:val="24"/>
          <w:szCs w:val="24"/>
        </w:rPr>
        <w:t xml:space="preserve"> Macanan Jaya Cemerlang, 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1EE3" w:rsidRPr="00C61EE3" w:rsidRDefault="00C61EE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Sagala Syaiful, </w:t>
      </w:r>
      <w:r>
        <w:rPr>
          <w:rFonts w:ascii="Times New Roman" w:hAnsi="Times New Roman" w:cs="Times New Roman"/>
          <w:i/>
          <w:sz w:val="24"/>
          <w:szCs w:val="24"/>
        </w:rPr>
        <w:t>Konsep dan Makna Pembelajaran</w:t>
      </w:r>
      <w:r>
        <w:rPr>
          <w:rFonts w:ascii="Times New Roman" w:hAnsi="Times New Roman" w:cs="Times New Roman"/>
          <w:sz w:val="24"/>
          <w:szCs w:val="24"/>
        </w:rPr>
        <w:t>, Bandung: CV. Alfabeta, 2005.</w:t>
      </w:r>
    </w:p>
    <w:p w:rsidR="00175DF3" w:rsidRPr="00E24E1C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 xml:space="preserve">Setyosari Punaji, </w:t>
      </w:r>
      <w:r w:rsidRPr="00E24E1C">
        <w:rPr>
          <w:rFonts w:ascii="Times New Roman" w:hAnsi="Times New Roman" w:cs="Times New Roman"/>
          <w:i/>
          <w:sz w:val="24"/>
          <w:szCs w:val="24"/>
        </w:rPr>
        <w:t>Metode Penelitian Pendidikan dan Pengembangan</w:t>
      </w:r>
      <w:r w:rsidRPr="00E24E1C">
        <w:rPr>
          <w:rFonts w:ascii="Times New Roman" w:hAnsi="Times New Roman" w:cs="Times New Roman"/>
          <w:sz w:val="24"/>
          <w:szCs w:val="24"/>
        </w:rPr>
        <w:t>, Jakarta: Prenada Media Group,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DF3" w:rsidRPr="00E24E1C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 xml:space="preserve">Sholihah Miftahus, </w:t>
      </w:r>
      <w:r w:rsidRPr="00E24E1C">
        <w:rPr>
          <w:rFonts w:ascii="Times New Roman" w:hAnsi="Times New Roman" w:cs="Times New Roman"/>
          <w:i/>
          <w:sz w:val="24"/>
          <w:szCs w:val="24"/>
        </w:rPr>
        <w:t>Penerapan Teori Bruner untuk Meningkatkan Pemahaman dan Kreativitas Belajar Matematika tentang Luas Permukaan Kubus Siswa Kelas V MI Al-Falah Podorejo Sumbergempol</w:t>
      </w:r>
      <w:r w:rsidRPr="00E24E1C">
        <w:rPr>
          <w:rFonts w:ascii="Times New Roman" w:hAnsi="Times New Roman" w:cs="Times New Roman"/>
          <w:sz w:val="24"/>
          <w:szCs w:val="24"/>
        </w:rPr>
        <w:t xml:space="preserve">, Tulungagung: </w:t>
      </w:r>
      <w:r>
        <w:rPr>
          <w:rFonts w:ascii="Times New Roman" w:hAnsi="Times New Roman" w:cs="Times New Roman"/>
          <w:sz w:val="24"/>
          <w:szCs w:val="24"/>
        </w:rPr>
        <w:t>t.p.</w:t>
      </w:r>
      <w:r w:rsidRPr="00E24E1C">
        <w:rPr>
          <w:rFonts w:ascii="Times New Roman" w:hAnsi="Times New Roman" w:cs="Times New Roman"/>
          <w:sz w:val="24"/>
          <w:szCs w:val="24"/>
        </w:rPr>
        <w:t>, 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DF3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>Simatupang Halim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4E1C">
        <w:rPr>
          <w:rFonts w:ascii="Times New Roman" w:hAnsi="Times New Roman" w:cs="Times New Roman"/>
          <w:sz w:val="24"/>
          <w:szCs w:val="24"/>
        </w:rPr>
        <w:t xml:space="preserve"> “Teori Belajar Kognitif”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4E1C">
        <w:rPr>
          <w:rFonts w:ascii="Times New Roman" w:hAnsi="Times New Roman" w:cs="Times New Roman"/>
          <w:sz w:val="24"/>
          <w:szCs w:val="24"/>
        </w:rPr>
        <w:t xml:space="preserve"> dalam </w:t>
      </w:r>
      <w:hyperlink r:id="rId6" w:history="1">
        <w:r w:rsidRPr="00906FF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http://halimsimatupang.blogspot.com/2007/12/teori-belajar-kognitif.html</w:t>
        </w:r>
      </w:hyperlink>
      <w:r w:rsidRPr="00E24E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24E1C">
        <w:rPr>
          <w:rFonts w:ascii="Times New Roman" w:hAnsi="Times New Roman" w:cs="Times New Roman"/>
          <w:sz w:val="24"/>
          <w:szCs w:val="24"/>
        </w:rPr>
        <w:t>diakses tanggal 20 Maret 2012)</w:t>
      </w:r>
      <w:r w:rsidR="00C61EE3">
        <w:rPr>
          <w:rFonts w:ascii="Times New Roman" w:hAnsi="Times New Roman" w:cs="Times New Roman"/>
          <w:sz w:val="24"/>
          <w:szCs w:val="24"/>
        </w:rPr>
        <w:t>.</w:t>
      </w:r>
    </w:p>
    <w:p w:rsidR="006C470A" w:rsidRPr="006C470A" w:rsidRDefault="006C470A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Slameto, </w:t>
      </w:r>
      <w:r>
        <w:rPr>
          <w:rFonts w:ascii="Times New Roman" w:hAnsi="Times New Roman" w:cs="Times New Roman"/>
          <w:i/>
          <w:sz w:val="24"/>
          <w:szCs w:val="24"/>
        </w:rPr>
        <w:t>Belajar dan Faktor-Faktor yang Memepengaruhinya</w:t>
      </w:r>
      <w:r>
        <w:rPr>
          <w:rFonts w:ascii="Times New Roman" w:hAnsi="Times New Roman" w:cs="Times New Roman"/>
          <w:sz w:val="24"/>
          <w:szCs w:val="24"/>
        </w:rPr>
        <w:t>, Jakarta: PT. Rineka Cipta, 2003.</w:t>
      </w:r>
    </w:p>
    <w:p w:rsidR="00C61EE3" w:rsidRPr="00C61EE3" w:rsidRDefault="00C61EE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Soemanto Wasty, </w:t>
      </w:r>
      <w:r>
        <w:rPr>
          <w:rFonts w:ascii="Times New Roman" w:hAnsi="Times New Roman" w:cs="Times New Roman"/>
          <w:i/>
          <w:sz w:val="24"/>
          <w:szCs w:val="24"/>
        </w:rPr>
        <w:t>Psikologi Pendidikan</w:t>
      </w:r>
      <w:r>
        <w:rPr>
          <w:rFonts w:ascii="Times New Roman" w:hAnsi="Times New Roman" w:cs="Times New Roman"/>
          <w:sz w:val="24"/>
          <w:szCs w:val="24"/>
        </w:rPr>
        <w:t>, Jakarta: PT. Rineka Cipta, 2006</w:t>
      </w:r>
      <w:r w:rsidR="006C470A">
        <w:rPr>
          <w:rFonts w:ascii="Times New Roman" w:hAnsi="Times New Roman" w:cs="Times New Roman"/>
          <w:sz w:val="24"/>
          <w:szCs w:val="24"/>
        </w:rPr>
        <w:t>.</w:t>
      </w:r>
    </w:p>
    <w:p w:rsidR="00175DF3" w:rsidRPr="00E24E1C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lastRenderedPageBreak/>
        <w:t xml:space="preserve">Subarinah, </w:t>
      </w:r>
      <w:r w:rsidRPr="00E24E1C">
        <w:rPr>
          <w:rFonts w:ascii="Times New Roman" w:hAnsi="Times New Roman" w:cs="Times New Roman"/>
          <w:i/>
          <w:sz w:val="24"/>
          <w:szCs w:val="24"/>
        </w:rPr>
        <w:t>Inovasi Pembelajaran Matematika SD</w:t>
      </w:r>
      <w:r w:rsidRPr="00E24E1C">
        <w:rPr>
          <w:rFonts w:ascii="Times New Roman" w:hAnsi="Times New Roman" w:cs="Times New Roman"/>
          <w:sz w:val="24"/>
          <w:szCs w:val="24"/>
        </w:rPr>
        <w:t>, Jakarta: DEPDIKNAS,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DF3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 xml:space="preserve">Sudjana Nana, </w:t>
      </w:r>
      <w:r w:rsidRPr="00E24E1C">
        <w:rPr>
          <w:rFonts w:ascii="Times New Roman" w:hAnsi="Times New Roman" w:cs="Times New Roman"/>
          <w:i/>
          <w:sz w:val="24"/>
          <w:szCs w:val="24"/>
        </w:rPr>
        <w:t>Penilaian Hasil Proses Belajar Mengajar</w:t>
      </w:r>
      <w:r w:rsidRPr="00E24E1C">
        <w:rPr>
          <w:rFonts w:ascii="Times New Roman" w:hAnsi="Times New Roman" w:cs="Times New Roman"/>
          <w:sz w:val="24"/>
          <w:szCs w:val="24"/>
        </w:rPr>
        <w:t>, Bandung: PT. Remaja Rosdakarya,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70A" w:rsidRPr="008F53E1" w:rsidRDefault="006C470A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Sugiyono, </w:t>
      </w:r>
      <w:r w:rsidR="008F53E1">
        <w:rPr>
          <w:rFonts w:ascii="Times New Roman" w:hAnsi="Times New Roman" w:cs="Times New Roman"/>
          <w:i/>
          <w:sz w:val="24"/>
          <w:szCs w:val="24"/>
        </w:rPr>
        <w:t>Metodologi Penelitian Kuantitatif dan Kualitatif R&amp;D</w:t>
      </w:r>
      <w:r w:rsidR="008F53E1">
        <w:rPr>
          <w:rFonts w:ascii="Times New Roman" w:hAnsi="Times New Roman" w:cs="Times New Roman"/>
          <w:sz w:val="24"/>
          <w:szCs w:val="24"/>
        </w:rPr>
        <w:t>, Bandung: Alfabeta, 2008.</w:t>
      </w:r>
    </w:p>
    <w:p w:rsidR="00175DF3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 xml:space="preserve">Suherman Erman  , et. all., </w:t>
      </w:r>
      <w:r w:rsidRPr="00E24E1C">
        <w:rPr>
          <w:rFonts w:ascii="Times New Roman" w:hAnsi="Times New Roman" w:cs="Times New Roman"/>
          <w:i/>
          <w:sz w:val="24"/>
          <w:szCs w:val="24"/>
        </w:rPr>
        <w:t>Strategi Pembelajaran Matematika Kontemporer</w:t>
      </w:r>
      <w:r w:rsidRPr="00E24E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t.t.p., t.p., t.t.</w:t>
      </w:r>
    </w:p>
    <w:p w:rsidR="00C61EE3" w:rsidRPr="00C61EE3" w:rsidRDefault="00C61EE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Suprijono Agus, </w:t>
      </w:r>
      <w:r>
        <w:rPr>
          <w:rFonts w:ascii="Times New Roman" w:hAnsi="Times New Roman" w:cs="Times New Roman"/>
          <w:i/>
          <w:sz w:val="24"/>
          <w:szCs w:val="24"/>
        </w:rPr>
        <w:t>Cooperative Learning Teori dan Aplikasi</w:t>
      </w:r>
      <w:r>
        <w:rPr>
          <w:rFonts w:ascii="Times New Roman" w:hAnsi="Times New Roman" w:cs="Times New Roman"/>
          <w:sz w:val="24"/>
          <w:szCs w:val="24"/>
        </w:rPr>
        <w:t>, Yogyakarta: Pustaka Pelajar, 2009.</w:t>
      </w:r>
    </w:p>
    <w:p w:rsidR="00175DF3" w:rsidRPr="00E24E1C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 xml:space="preserve">Tanzeh Ahmad, </w:t>
      </w:r>
      <w:r w:rsidRPr="00E24E1C">
        <w:rPr>
          <w:rFonts w:ascii="Times New Roman" w:hAnsi="Times New Roman" w:cs="Times New Roman"/>
          <w:i/>
          <w:sz w:val="24"/>
          <w:szCs w:val="24"/>
        </w:rPr>
        <w:t>Metodologi Penelitian Praktis</w:t>
      </w:r>
      <w:r w:rsidRPr="00E24E1C">
        <w:rPr>
          <w:rFonts w:ascii="Times New Roman" w:hAnsi="Times New Roman" w:cs="Times New Roman"/>
          <w:sz w:val="24"/>
          <w:szCs w:val="24"/>
        </w:rPr>
        <w:t>, Yogyakarta</w:t>
      </w:r>
      <w:r>
        <w:rPr>
          <w:rFonts w:ascii="Times New Roman" w:hAnsi="Times New Roman" w:cs="Times New Roman"/>
          <w:sz w:val="24"/>
          <w:szCs w:val="24"/>
        </w:rPr>
        <w:t>: Penerbit Teras, 2011.</w:t>
      </w:r>
    </w:p>
    <w:p w:rsidR="00175DF3" w:rsidRPr="00E24E1C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 xml:space="preserve">Tim Redaksi Fokusmedia, </w:t>
      </w:r>
      <w:r w:rsidRPr="00E24E1C">
        <w:rPr>
          <w:rFonts w:ascii="Times New Roman" w:hAnsi="Times New Roman" w:cs="Times New Roman"/>
          <w:i/>
          <w:sz w:val="24"/>
          <w:szCs w:val="24"/>
        </w:rPr>
        <w:t>Himpunan Peraturan Perundang-Undangan tentang Sistem Pendidikan Nasional</w:t>
      </w:r>
      <w:r w:rsidRPr="00E24E1C">
        <w:rPr>
          <w:rFonts w:ascii="Times New Roman" w:hAnsi="Times New Roman" w:cs="Times New Roman"/>
          <w:sz w:val="24"/>
          <w:szCs w:val="24"/>
        </w:rPr>
        <w:t>, Bandung: Fokusmedia,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DF3" w:rsidRPr="00E24E1C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 xml:space="preserve">Trianto, </w:t>
      </w:r>
      <w:r w:rsidRPr="00E24E1C">
        <w:rPr>
          <w:rFonts w:ascii="Times New Roman" w:hAnsi="Times New Roman" w:cs="Times New Roman"/>
          <w:i/>
          <w:sz w:val="24"/>
          <w:szCs w:val="24"/>
        </w:rPr>
        <w:t>Model Pembelajaran Terpadu</w:t>
      </w:r>
      <w:r w:rsidRPr="00E24E1C">
        <w:rPr>
          <w:rFonts w:ascii="Times New Roman" w:hAnsi="Times New Roman" w:cs="Times New Roman"/>
          <w:sz w:val="24"/>
          <w:szCs w:val="24"/>
        </w:rPr>
        <w:t>, Jakarta: Bumi Aksara,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DF3" w:rsidRPr="00E24E1C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 xml:space="preserve">Wilis Dahar Ratna, </w:t>
      </w:r>
      <w:r w:rsidRPr="00E24E1C">
        <w:rPr>
          <w:rFonts w:ascii="Times New Roman" w:hAnsi="Times New Roman" w:cs="Times New Roman"/>
          <w:i/>
          <w:sz w:val="24"/>
          <w:szCs w:val="24"/>
        </w:rPr>
        <w:t>Teori-Teori Belajar</w:t>
      </w:r>
      <w:r w:rsidRPr="00E24E1C">
        <w:rPr>
          <w:rFonts w:ascii="Times New Roman" w:hAnsi="Times New Roman" w:cs="Times New Roman"/>
          <w:sz w:val="24"/>
          <w:szCs w:val="24"/>
        </w:rPr>
        <w:t>, Bandung: Penerbit Erlangga, 1989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DF3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>Wiriaatmajda Rochiati,</w:t>
      </w:r>
      <w:r w:rsidRPr="00E24E1C">
        <w:rPr>
          <w:rFonts w:ascii="Times New Roman" w:hAnsi="Times New Roman" w:cs="Times New Roman"/>
          <w:i/>
          <w:sz w:val="24"/>
          <w:szCs w:val="24"/>
        </w:rPr>
        <w:t xml:space="preserve"> Metode Penelitian Tindakan Kelas</w:t>
      </w:r>
      <w:r w:rsidRPr="00E24E1C">
        <w:rPr>
          <w:rFonts w:ascii="Times New Roman" w:hAnsi="Times New Roman" w:cs="Times New Roman"/>
          <w:sz w:val="24"/>
          <w:szCs w:val="24"/>
        </w:rPr>
        <w:t>, Bandung: PT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4E1C">
        <w:rPr>
          <w:rFonts w:ascii="Times New Roman" w:hAnsi="Times New Roman" w:cs="Times New Roman"/>
          <w:sz w:val="24"/>
          <w:szCs w:val="24"/>
        </w:rPr>
        <w:t xml:space="preserve"> Remaja Rosdakarya,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1EE3" w:rsidRPr="00C61EE3" w:rsidRDefault="00C61EE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Yuli Esti Widayanti, et.all., </w:t>
      </w:r>
      <w:r>
        <w:rPr>
          <w:rFonts w:ascii="Times New Roman" w:hAnsi="Times New Roman" w:cs="Times New Roman"/>
          <w:i/>
          <w:sz w:val="24"/>
          <w:szCs w:val="24"/>
        </w:rPr>
        <w:t>Pembelajaran Matematika MI Edisi Pertama</w:t>
      </w:r>
      <w:r>
        <w:rPr>
          <w:rFonts w:ascii="Times New Roman" w:hAnsi="Times New Roman" w:cs="Times New Roman"/>
          <w:sz w:val="24"/>
          <w:szCs w:val="24"/>
        </w:rPr>
        <w:t>, Surabaya: Aprinta, 2009.</w:t>
      </w:r>
    </w:p>
    <w:p w:rsidR="00175DF3" w:rsidRPr="00E24E1C" w:rsidRDefault="00175DF3" w:rsidP="00175DF3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E1C">
        <w:rPr>
          <w:rFonts w:ascii="Times New Roman" w:hAnsi="Times New Roman" w:cs="Times New Roman"/>
          <w:sz w:val="24"/>
          <w:szCs w:val="24"/>
        </w:rPr>
        <w:t xml:space="preserve">Zahroh Cholilatuz, </w:t>
      </w:r>
      <w:r w:rsidRPr="00E24E1C">
        <w:rPr>
          <w:rFonts w:ascii="Times New Roman" w:hAnsi="Times New Roman" w:cs="Times New Roman"/>
          <w:i/>
          <w:sz w:val="24"/>
          <w:szCs w:val="24"/>
        </w:rPr>
        <w:t>Penerapan Teori Bruner untuk Meningkatkan Hasil Belajar Keliling Bangun Datar pada Siswa Kelas III SDN 3 Kauman Malang</w:t>
      </w:r>
      <w:r w:rsidRPr="00E24E1C">
        <w:rPr>
          <w:rFonts w:ascii="Times New Roman" w:hAnsi="Times New Roman" w:cs="Times New Roman"/>
          <w:sz w:val="24"/>
          <w:szCs w:val="24"/>
        </w:rPr>
        <w:t xml:space="preserve">, Malang: </w:t>
      </w:r>
      <w:r>
        <w:rPr>
          <w:rFonts w:ascii="Times New Roman" w:hAnsi="Times New Roman" w:cs="Times New Roman"/>
          <w:sz w:val="24"/>
          <w:szCs w:val="24"/>
        </w:rPr>
        <w:t>t.p.</w:t>
      </w:r>
      <w:r w:rsidRPr="00E24E1C">
        <w:rPr>
          <w:rFonts w:ascii="Times New Roman" w:hAnsi="Times New Roman" w:cs="Times New Roman"/>
          <w:sz w:val="24"/>
          <w:szCs w:val="24"/>
        </w:rPr>
        <w:t>,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DF3" w:rsidRPr="00906FF0" w:rsidRDefault="00175DF3" w:rsidP="00175DF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5DF3" w:rsidRPr="00906FF0" w:rsidSect="00426C95">
      <w:footerReference w:type="default" r:id="rId7"/>
      <w:pgSz w:w="12240" w:h="15840" w:code="1"/>
      <w:pgMar w:top="2268" w:right="1701" w:bottom="1701" w:left="2268" w:header="720" w:footer="720" w:gutter="0"/>
      <w:pgNumType w:start="13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9B2" w:rsidRDefault="005E59B2" w:rsidP="00A12D5D">
      <w:pPr>
        <w:spacing w:after="0" w:line="240" w:lineRule="auto"/>
      </w:pPr>
      <w:r>
        <w:separator/>
      </w:r>
    </w:p>
  </w:endnote>
  <w:endnote w:type="continuationSeparator" w:id="1">
    <w:p w:rsidR="005E59B2" w:rsidRDefault="005E59B2" w:rsidP="00A1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213"/>
      <w:docPartObj>
        <w:docPartGallery w:val="Page Numbers (Bottom of Page)"/>
        <w:docPartUnique/>
      </w:docPartObj>
    </w:sdtPr>
    <w:sdtContent>
      <w:p w:rsidR="008F53E1" w:rsidRDefault="002E3CAB">
        <w:pPr>
          <w:pStyle w:val="Footer"/>
          <w:jc w:val="center"/>
        </w:pPr>
        <w:fldSimple w:instr=" PAGE   \* MERGEFORMAT ">
          <w:r w:rsidR="00426C95">
            <w:rPr>
              <w:noProof/>
            </w:rPr>
            <w:t>130</w:t>
          </w:r>
        </w:fldSimple>
      </w:p>
    </w:sdtContent>
  </w:sdt>
  <w:p w:rsidR="008F53E1" w:rsidRDefault="008F53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9B2" w:rsidRDefault="005E59B2" w:rsidP="00A12D5D">
      <w:pPr>
        <w:spacing w:after="0" w:line="240" w:lineRule="auto"/>
      </w:pPr>
      <w:r>
        <w:separator/>
      </w:r>
    </w:p>
  </w:footnote>
  <w:footnote w:type="continuationSeparator" w:id="1">
    <w:p w:rsidR="005E59B2" w:rsidRDefault="005E59B2" w:rsidP="00A12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175DF3"/>
    <w:rsid w:val="00004DA0"/>
    <w:rsid w:val="000162D2"/>
    <w:rsid w:val="000167BA"/>
    <w:rsid w:val="00027CD4"/>
    <w:rsid w:val="00032E3B"/>
    <w:rsid w:val="00032F83"/>
    <w:rsid w:val="000425D0"/>
    <w:rsid w:val="000464FB"/>
    <w:rsid w:val="00050EC5"/>
    <w:rsid w:val="00051C8A"/>
    <w:rsid w:val="00053906"/>
    <w:rsid w:val="000632BC"/>
    <w:rsid w:val="00070A41"/>
    <w:rsid w:val="00086D0F"/>
    <w:rsid w:val="00091179"/>
    <w:rsid w:val="00091D8D"/>
    <w:rsid w:val="00092554"/>
    <w:rsid w:val="00092C9D"/>
    <w:rsid w:val="000931A8"/>
    <w:rsid w:val="000A01E3"/>
    <w:rsid w:val="000A1A0E"/>
    <w:rsid w:val="000A2584"/>
    <w:rsid w:val="000B2E3C"/>
    <w:rsid w:val="000B42B8"/>
    <w:rsid w:val="000C0941"/>
    <w:rsid w:val="000D0C33"/>
    <w:rsid w:val="000E2197"/>
    <w:rsid w:val="000E2C8F"/>
    <w:rsid w:val="000F434D"/>
    <w:rsid w:val="001055FC"/>
    <w:rsid w:val="0011498C"/>
    <w:rsid w:val="00117048"/>
    <w:rsid w:val="001217EC"/>
    <w:rsid w:val="001230F3"/>
    <w:rsid w:val="001255ED"/>
    <w:rsid w:val="00125E1C"/>
    <w:rsid w:val="001308BF"/>
    <w:rsid w:val="0014104E"/>
    <w:rsid w:val="001461DF"/>
    <w:rsid w:val="00152F54"/>
    <w:rsid w:val="00154D92"/>
    <w:rsid w:val="00155E69"/>
    <w:rsid w:val="00157ED9"/>
    <w:rsid w:val="001622CD"/>
    <w:rsid w:val="00163F47"/>
    <w:rsid w:val="0016490E"/>
    <w:rsid w:val="00174F3E"/>
    <w:rsid w:val="00175DF3"/>
    <w:rsid w:val="001763E5"/>
    <w:rsid w:val="00176808"/>
    <w:rsid w:val="0018299A"/>
    <w:rsid w:val="0019427B"/>
    <w:rsid w:val="001A182E"/>
    <w:rsid w:val="001A1CF6"/>
    <w:rsid w:val="001B2AE4"/>
    <w:rsid w:val="001B6922"/>
    <w:rsid w:val="001B7FE0"/>
    <w:rsid w:val="001C5F6F"/>
    <w:rsid w:val="001C7434"/>
    <w:rsid w:val="001D1D53"/>
    <w:rsid w:val="001D39F6"/>
    <w:rsid w:val="001D68A7"/>
    <w:rsid w:val="001E02FB"/>
    <w:rsid w:val="001E0609"/>
    <w:rsid w:val="001F0AF2"/>
    <w:rsid w:val="001F3629"/>
    <w:rsid w:val="001F3F18"/>
    <w:rsid w:val="001F6F56"/>
    <w:rsid w:val="002006AB"/>
    <w:rsid w:val="00203B1C"/>
    <w:rsid w:val="00203FB6"/>
    <w:rsid w:val="0020460F"/>
    <w:rsid w:val="00212983"/>
    <w:rsid w:val="00215296"/>
    <w:rsid w:val="00216BCF"/>
    <w:rsid w:val="002200F4"/>
    <w:rsid w:val="00223552"/>
    <w:rsid w:val="002243A6"/>
    <w:rsid w:val="00230F4B"/>
    <w:rsid w:val="00252A7F"/>
    <w:rsid w:val="002744FD"/>
    <w:rsid w:val="00283159"/>
    <w:rsid w:val="002832C5"/>
    <w:rsid w:val="00286BB2"/>
    <w:rsid w:val="00297735"/>
    <w:rsid w:val="002A211E"/>
    <w:rsid w:val="002A7092"/>
    <w:rsid w:val="002B1866"/>
    <w:rsid w:val="002B4DC9"/>
    <w:rsid w:val="002C7187"/>
    <w:rsid w:val="002D0249"/>
    <w:rsid w:val="002D5271"/>
    <w:rsid w:val="002E2EA1"/>
    <w:rsid w:val="002E3CAB"/>
    <w:rsid w:val="002E7F02"/>
    <w:rsid w:val="002F7D32"/>
    <w:rsid w:val="003023B7"/>
    <w:rsid w:val="00302D06"/>
    <w:rsid w:val="003050D9"/>
    <w:rsid w:val="003118BD"/>
    <w:rsid w:val="00312DB0"/>
    <w:rsid w:val="003151F4"/>
    <w:rsid w:val="003220BF"/>
    <w:rsid w:val="003258A0"/>
    <w:rsid w:val="00331583"/>
    <w:rsid w:val="00336313"/>
    <w:rsid w:val="00347F92"/>
    <w:rsid w:val="00352F3C"/>
    <w:rsid w:val="00361AC1"/>
    <w:rsid w:val="003633E6"/>
    <w:rsid w:val="00375C29"/>
    <w:rsid w:val="00384223"/>
    <w:rsid w:val="00392325"/>
    <w:rsid w:val="003A05D4"/>
    <w:rsid w:val="003A348E"/>
    <w:rsid w:val="003B132C"/>
    <w:rsid w:val="003C33AC"/>
    <w:rsid w:val="003C36E2"/>
    <w:rsid w:val="003C4FA2"/>
    <w:rsid w:val="003E2022"/>
    <w:rsid w:val="003E58B5"/>
    <w:rsid w:val="003E5A2F"/>
    <w:rsid w:val="003E6C39"/>
    <w:rsid w:val="003F50CF"/>
    <w:rsid w:val="003F5DBE"/>
    <w:rsid w:val="00422ED2"/>
    <w:rsid w:val="004244BB"/>
    <w:rsid w:val="00425F05"/>
    <w:rsid w:val="00426C95"/>
    <w:rsid w:val="00427DC8"/>
    <w:rsid w:val="00433678"/>
    <w:rsid w:val="00433C6C"/>
    <w:rsid w:val="0044242E"/>
    <w:rsid w:val="0047140F"/>
    <w:rsid w:val="0047264F"/>
    <w:rsid w:val="00475B36"/>
    <w:rsid w:val="00480F4A"/>
    <w:rsid w:val="00490B16"/>
    <w:rsid w:val="00490D51"/>
    <w:rsid w:val="0049469E"/>
    <w:rsid w:val="004963DC"/>
    <w:rsid w:val="004C4A0B"/>
    <w:rsid w:val="004D266E"/>
    <w:rsid w:val="004E0987"/>
    <w:rsid w:val="004E53DA"/>
    <w:rsid w:val="004F1FCD"/>
    <w:rsid w:val="004F6179"/>
    <w:rsid w:val="00516434"/>
    <w:rsid w:val="00525043"/>
    <w:rsid w:val="00526F7C"/>
    <w:rsid w:val="00530F3A"/>
    <w:rsid w:val="0053457D"/>
    <w:rsid w:val="00536AAB"/>
    <w:rsid w:val="00537A9C"/>
    <w:rsid w:val="00541BAD"/>
    <w:rsid w:val="0054613D"/>
    <w:rsid w:val="0054686E"/>
    <w:rsid w:val="00554C39"/>
    <w:rsid w:val="00564EDF"/>
    <w:rsid w:val="00577E74"/>
    <w:rsid w:val="0058187D"/>
    <w:rsid w:val="00584DEF"/>
    <w:rsid w:val="00591D7F"/>
    <w:rsid w:val="005962BB"/>
    <w:rsid w:val="005A145D"/>
    <w:rsid w:val="005A7198"/>
    <w:rsid w:val="005B79EE"/>
    <w:rsid w:val="005D3B14"/>
    <w:rsid w:val="005D76DF"/>
    <w:rsid w:val="005E03B2"/>
    <w:rsid w:val="005E3DD7"/>
    <w:rsid w:val="005E401B"/>
    <w:rsid w:val="005E462E"/>
    <w:rsid w:val="005E59B2"/>
    <w:rsid w:val="005E7DED"/>
    <w:rsid w:val="005F35A4"/>
    <w:rsid w:val="005F3730"/>
    <w:rsid w:val="00600321"/>
    <w:rsid w:val="006014AB"/>
    <w:rsid w:val="00604EEA"/>
    <w:rsid w:val="006102E6"/>
    <w:rsid w:val="006266E9"/>
    <w:rsid w:val="00632A50"/>
    <w:rsid w:val="006353B7"/>
    <w:rsid w:val="00644723"/>
    <w:rsid w:val="0064680F"/>
    <w:rsid w:val="0064705A"/>
    <w:rsid w:val="00651C46"/>
    <w:rsid w:val="006610B6"/>
    <w:rsid w:val="006618E3"/>
    <w:rsid w:val="006662D8"/>
    <w:rsid w:val="006753B7"/>
    <w:rsid w:val="006A24F8"/>
    <w:rsid w:val="006A2BB5"/>
    <w:rsid w:val="006A7351"/>
    <w:rsid w:val="006B07F0"/>
    <w:rsid w:val="006B2C11"/>
    <w:rsid w:val="006B2D5D"/>
    <w:rsid w:val="006B7453"/>
    <w:rsid w:val="006C3AC6"/>
    <w:rsid w:val="006C470A"/>
    <w:rsid w:val="006E66F1"/>
    <w:rsid w:val="006E72E4"/>
    <w:rsid w:val="006F2701"/>
    <w:rsid w:val="007034CD"/>
    <w:rsid w:val="00704235"/>
    <w:rsid w:val="00734050"/>
    <w:rsid w:val="00737328"/>
    <w:rsid w:val="0074111B"/>
    <w:rsid w:val="007464B5"/>
    <w:rsid w:val="00756515"/>
    <w:rsid w:val="00757CCB"/>
    <w:rsid w:val="0076268E"/>
    <w:rsid w:val="0076433E"/>
    <w:rsid w:val="00772AC8"/>
    <w:rsid w:val="00773AA0"/>
    <w:rsid w:val="00782B80"/>
    <w:rsid w:val="00783015"/>
    <w:rsid w:val="00793FAA"/>
    <w:rsid w:val="007A72D1"/>
    <w:rsid w:val="007A7814"/>
    <w:rsid w:val="007B3D22"/>
    <w:rsid w:val="007C4560"/>
    <w:rsid w:val="007E24D7"/>
    <w:rsid w:val="007F2249"/>
    <w:rsid w:val="007F5EB6"/>
    <w:rsid w:val="008044E9"/>
    <w:rsid w:val="008052FD"/>
    <w:rsid w:val="008107E7"/>
    <w:rsid w:val="00814219"/>
    <w:rsid w:val="00831782"/>
    <w:rsid w:val="00832A83"/>
    <w:rsid w:val="0085304B"/>
    <w:rsid w:val="008610AA"/>
    <w:rsid w:val="0087455E"/>
    <w:rsid w:val="008768B4"/>
    <w:rsid w:val="00877937"/>
    <w:rsid w:val="008846BB"/>
    <w:rsid w:val="0089161C"/>
    <w:rsid w:val="00895BA7"/>
    <w:rsid w:val="008978BE"/>
    <w:rsid w:val="008A0171"/>
    <w:rsid w:val="008A191C"/>
    <w:rsid w:val="008A7435"/>
    <w:rsid w:val="008C7B03"/>
    <w:rsid w:val="008E2AD3"/>
    <w:rsid w:val="008E3806"/>
    <w:rsid w:val="008F4C64"/>
    <w:rsid w:val="008F53E1"/>
    <w:rsid w:val="009065B2"/>
    <w:rsid w:val="00914CC7"/>
    <w:rsid w:val="00923736"/>
    <w:rsid w:val="00933A30"/>
    <w:rsid w:val="0093521F"/>
    <w:rsid w:val="00941DD8"/>
    <w:rsid w:val="009432B9"/>
    <w:rsid w:val="00943CF7"/>
    <w:rsid w:val="009443AC"/>
    <w:rsid w:val="00955BFA"/>
    <w:rsid w:val="009611BD"/>
    <w:rsid w:val="009625F3"/>
    <w:rsid w:val="00963831"/>
    <w:rsid w:val="00964B5E"/>
    <w:rsid w:val="00965A94"/>
    <w:rsid w:val="00965DCA"/>
    <w:rsid w:val="009674B5"/>
    <w:rsid w:val="00972B81"/>
    <w:rsid w:val="00976B63"/>
    <w:rsid w:val="009805AB"/>
    <w:rsid w:val="00982E79"/>
    <w:rsid w:val="009843B5"/>
    <w:rsid w:val="009862D0"/>
    <w:rsid w:val="0098743C"/>
    <w:rsid w:val="009A0B61"/>
    <w:rsid w:val="009A1D3F"/>
    <w:rsid w:val="009A4F36"/>
    <w:rsid w:val="009B22DB"/>
    <w:rsid w:val="009B7421"/>
    <w:rsid w:val="009C0434"/>
    <w:rsid w:val="009C7179"/>
    <w:rsid w:val="009D42AD"/>
    <w:rsid w:val="009E61A6"/>
    <w:rsid w:val="009F124B"/>
    <w:rsid w:val="00A12D5D"/>
    <w:rsid w:val="00A1368E"/>
    <w:rsid w:val="00A270AA"/>
    <w:rsid w:val="00A319BF"/>
    <w:rsid w:val="00A3669B"/>
    <w:rsid w:val="00A37F6C"/>
    <w:rsid w:val="00A43A7B"/>
    <w:rsid w:val="00A467BD"/>
    <w:rsid w:val="00A51BAE"/>
    <w:rsid w:val="00A51EFE"/>
    <w:rsid w:val="00A60404"/>
    <w:rsid w:val="00A64F0A"/>
    <w:rsid w:val="00A66F2A"/>
    <w:rsid w:val="00A67302"/>
    <w:rsid w:val="00A74E08"/>
    <w:rsid w:val="00A90381"/>
    <w:rsid w:val="00A90CB9"/>
    <w:rsid w:val="00A92F6B"/>
    <w:rsid w:val="00A9338C"/>
    <w:rsid w:val="00A93914"/>
    <w:rsid w:val="00A96D4B"/>
    <w:rsid w:val="00AA50D4"/>
    <w:rsid w:val="00AC0550"/>
    <w:rsid w:val="00AC4E0D"/>
    <w:rsid w:val="00AC515A"/>
    <w:rsid w:val="00AC7D23"/>
    <w:rsid w:val="00AC7E43"/>
    <w:rsid w:val="00AD1E1D"/>
    <w:rsid w:val="00AD333B"/>
    <w:rsid w:val="00AF0205"/>
    <w:rsid w:val="00AF13C0"/>
    <w:rsid w:val="00AF71B7"/>
    <w:rsid w:val="00B000C7"/>
    <w:rsid w:val="00B0293E"/>
    <w:rsid w:val="00B07F96"/>
    <w:rsid w:val="00B23863"/>
    <w:rsid w:val="00B23A4A"/>
    <w:rsid w:val="00B32BAE"/>
    <w:rsid w:val="00B339FD"/>
    <w:rsid w:val="00B3444E"/>
    <w:rsid w:val="00B3454D"/>
    <w:rsid w:val="00B34E2D"/>
    <w:rsid w:val="00B35E3A"/>
    <w:rsid w:val="00B47ADB"/>
    <w:rsid w:val="00B630C7"/>
    <w:rsid w:val="00B75F85"/>
    <w:rsid w:val="00B86151"/>
    <w:rsid w:val="00BA28F7"/>
    <w:rsid w:val="00BA3B88"/>
    <w:rsid w:val="00BA517C"/>
    <w:rsid w:val="00BA5EAA"/>
    <w:rsid w:val="00BA616B"/>
    <w:rsid w:val="00BA7A93"/>
    <w:rsid w:val="00BB2616"/>
    <w:rsid w:val="00BB3F8A"/>
    <w:rsid w:val="00BB5A6B"/>
    <w:rsid w:val="00BC1247"/>
    <w:rsid w:val="00BC2BDE"/>
    <w:rsid w:val="00BC675B"/>
    <w:rsid w:val="00BC7128"/>
    <w:rsid w:val="00BE36F8"/>
    <w:rsid w:val="00BE3974"/>
    <w:rsid w:val="00BE3BC8"/>
    <w:rsid w:val="00BF1D47"/>
    <w:rsid w:val="00C00C0B"/>
    <w:rsid w:val="00C06F4D"/>
    <w:rsid w:val="00C133AC"/>
    <w:rsid w:val="00C258CE"/>
    <w:rsid w:val="00C27924"/>
    <w:rsid w:val="00C35C76"/>
    <w:rsid w:val="00C41476"/>
    <w:rsid w:val="00C45881"/>
    <w:rsid w:val="00C47F25"/>
    <w:rsid w:val="00C55D1F"/>
    <w:rsid w:val="00C56D16"/>
    <w:rsid w:val="00C61EE3"/>
    <w:rsid w:val="00C63572"/>
    <w:rsid w:val="00C70386"/>
    <w:rsid w:val="00C823B4"/>
    <w:rsid w:val="00C8472B"/>
    <w:rsid w:val="00C85BA3"/>
    <w:rsid w:val="00C86551"/>
    <w:rsid w:val="00C86E73"/>
    <w:rsid w:val="00C938C0"/>
    <w:rsid w:val="00C96CFB"/>
    <w:rsid w:val="00CA57D4"/>
    <w:rsid w:val="00CA7E22"/>
    <w:rsid w:val="00CB7366"/>
    <w:rsid w:val="00CB7C25"/>
    <w:rsid w:val="00CC1BFE"/>
    <w:rsid w:val="00CD2AAB"/>
    <w:rsid w:val="00CD683A"/>
    <w:rsid w:val="00CE29A3"/>
    <w:rsid w:val="00CE554F"/>
    <w:rsid w:val="00CE60B3"/>
    <w:rsid w:val="00CF4059"/>
    <w:rsid w:val="00D002BA"/>
    <w:rsid w:val="00D0253A"/>
    <w:rsid w:val="00D04544"/>
    <w:rsid w:val="00D34E84"/>
    <w:rsid w:val="00D439DB"/>
    <w:rsid w:val="00D445AF"/>
    <w:rsid w:val="00D451AE"/>
    <w:rsid w:val="00D456B4"/>
    <w:rsid w:val="00D57377"/>
    <w:rsid w:val="00D708A5"/>
    <w:rsid w:val="00D76453"/>
    <w:rsid w:val="00D85DBD"/>
    <w:rsid w:val="00DA180C"/>
    <w:rsid w:val="00DA64D1"/>
    <w:rsid w:val="00DB4B8D"/>
    <w:rsid w:val="00DB6B7F"/>
    <w:rsid w:val="00DC0F0B"/>
    <w:rsid w:val="00DC7FD1"/>
    <w:rsid w:val="00DD1802"/>
    <w:rsid w:val="00DD23A3"/>
    <w:rsid w:val="00DD391D"/>
    <w:rsid w:val="00DD538D"/>
    <w:rsid w:val="00DE1D3D"/>
    <w:rsid w:val="00DE35D4"/>
    <w:rsid w:val="00DF0D55"/>
    <w:rsid w:val="00DF2D4A"/>
    <w:rsid w:val="00E025B5"/>
    <w:rsid w:val="00E044B0"/>
    <w:rsid w:val="00E04801"/>
    <w:rsid w:val="00E13469"/>
    <w:rsid w:val="00E17CEA"/>
    <w:rsid w:val="00E26656"/>
    <w:rsid w:val="00E3181F"/>
    <w:rsid w:val="00E41544"/>
    <w:rsid w:val="00E4285C"/>
    <w:rsid w:val="00E56652"/>
    <w:rsid w:val="00E6378E"/>
    <w:rsid w:val="00E65D7D"/>
    <w:rsid w:val="00E731D4"/>
    <w:rsid w:val="00E822F2"/>
    <w:rsid w:val="00E9170A"/>
    <w:rsid w:val="00EA34F5"/>
    <w:rsid w:val="00EA69E2"/>
    <w:rsid w:val="00EA7115"/>
    <w:rsid w:val="00EB7D24"/>
    <w:rsid w:val="00ED0CC6"/>
    <w:rsid w:val="00ED22B4"/>
    <w:rsid w:val="00ED24EC"/>
    <w:rsid w:val="00ED27C0"/>
    <w:rsid w:val="00ED37C0"/>
    <w:rsid w:val="00EE4A80"/>
    <w:rsid w:val="00EE55E2"/>
    <w:rsid w:val="00F01665"/>
    <w:rsid w:val="00F01E4D"/>
    <w:rsid w:val="00F12114"/>
    <w:rsid w:val="00F1382A"/>
    <w:rsid w:val="00F16927"/>
    <w:rsid w:val="00F16C4B"/>
    <w:rsid w:val="00F20EBB"/>
    <w:rsid w:val="00F25AFA"/>
    <w:rsid w:val="00F4227B"/>
    <w:rsid w:val="00F426C0"/>
    <w:rsid w:val="00F45CEC"/>
    <w:rsid w:val="00F5188C"/>
    <w:rsid w:val="00F53110"/>
    <w:rsid w:val="00F67A0D"/>
    <w:rsid w:val="00F70346"/>
    <w:rsid w:val="00F71674"/>
    <w:rsid w:val="00F81087"/>
    <w:rsid w:val="00F83A4E"/>
    <w:rsid w:val="00F931FE"/>
    <w:rsid w:val="00F94351"/>
    <w:rsid w:val="00FA3217"/>
    <w:rsid w:val="00FA5E86"/>
    <w:rsid w:val="00FB52CD"/>
    <w:rsid w:val="00FB621B"/>
    <w:rsid w:val="00FB6FE1"/>
    <w:rsid w:val="00FB7C7C"/>
    <w:rsid w:val="00FB7FAE"/>
    <w:rsid w:val="00FD7706"/>
    <w:rsid w:val="00FD7EFC"/>
    <w:rsid w:val="00FE25B8"/>
    <w:rsid w:val="00FE3F99"/>
    <w:rsid w:val="00FE73C3"/>
    <w:rsid w:val="00FF39CE"/>
    <w:rsid w:val="00FF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75D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75DF3"/>
    <w:rPr>
      <w:sz w:val="20"/>
      <w:szCs w:val="20"/>
    </w:rPr>
  </w:style>
  <w:style w:type="character" w:styleId="Hyperlink">
    <w:name w:val="Hyperlink"/>
    <w:basedOn w:val="DefaultParagraphFont"/>
    <w:rsid w:val="00175DF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75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DF3"/>
  </w:style>
  <w:style w:type="character" w:styleId="FootnoteReference">
    <w:name w:val="footnote reference"/>
    <w:basedOn w:val="DefaultParagraphFont"/>
    <w:uiPriority w:val="99"/>
    <w:semiHidden/>
    <w:unhideWhenUsed/>
    <w:rsid w:val="008F53E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12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alimsimatupang.blogspot.com/2007/12/teori-belajar-kognitif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8</cp:revision>
  <cp:lastPrinted>2012-07-10T22:26:00Z</cp:lastPrinted>
  <dcterms:created xsi:type="dcterms:W3CDTF">2012-06-14T04:51:00Z</dcterms:created>
  <dcterms:modified xsi:type="dcterms:W3CDTF">2012-07-10T22:26:00Z</dcterms:modified>
</cp:coreProperties>
</file>