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D3E" w:rsidRPr="00844824" w:rsidRDefault="00894D3E" w:rsidP="00894D3E">
      <w:pPr>
        <w:jc w:val="center"/>
        <w:rPr>
          <w:rFonts w:asciiTheme="majorBidi" w:hAnsiTheme="majorBidi" w:cstheme="majorBidi"/>
          <w:b/>
          <w:bCs/>
          <w:sz w:val="24"/>
          <w:szCs w:val="24"/>
        </w:rPr>
      </w:pPr>
      <w:r w:rsidRPr="00844824">
        <w:rPr>
          <w:rFonts w:asciiTheme="majorBidi" w:hAnsiTheme="majorBidi" w:cstheme="majorBidi"/>
          <w:b/>
          <w:bCs/>
          <w:sz w:val="24"/>
          <w:szCs w:val="24"/>
        </w:rPr>
        <w:t>BAB I</w:t>
      </w:r>
    </w:p>
    <w:p w:rsidR="00894D3E" w:rsidRPr="00844824" w:rsidRDefault="00894D3E" w:rsidP="00894D3E">
      <w:pPr>
        <w:jc w:val="center"/>
        <w:rPr>
          <w:rFonts w:asciiTheme="majorBidi" w:hAnsiTheme="majorBidi" w:cstheme="majorBidi"/>
          <w:b/>
          <w:bCs/>
          <w:sz w:val="24"/>
          <w:szCs w:val="24"/>
        </w:rPr>
      </w:pPr>
      <w:r w:rsidRPr="00844824">
        <w:rPr>
          <w:rFonts w:asciiTheme="majorBidi" w:hAnsiTheme="majorBidi" w:cstheme="majorBidi"/>
          <w:b/>
          <w:bCs/>
          <w:sz w:val="24"/>
          <w:szCs w:val="24"/>
        </w:rPr>
        <w:t>PENDAHULIAN</w:t>
      </w:r>
    </w:p>
    <w:p w:rsidR="00566C3E" w:rsidRPr="00844824" w:rsidRDefault="00566C3E" w:rsidP="00566C3E">
      <w:pPr>
        <w:pStyle w:val="ListParagraph"/>
        <w:numPr>
          <w:ilvl w:val="0"/>
          <w:numId w:val="1"/>
        </w:numPr>
        <w:spacing w:line="480" w:lineRule="auto"/>
        <w:ind w:left="426"/>
        <w:jc w:val="both"/>
        <w:rPr>
          <w:rFonts w:asciiTheme="majorBidi" w:hAnsiTheme="majorBidi" w:cstheme="majorBidi"/>
          <w:b/>
          <w:bCs/>
          <w:sz w:val="24"/>
          <w:szCs w:val="24"/>
        </w:rPr>
      </w:pPr>
      <w:r w:rsidRPr="00844824">
        <w:rPr>
          <w:rFonts w:asciiTheme="majorBidi" w:hAnsiTheme="majorBidi" w:cstheme="majorBidi"/>
          <w:b/>
          <w:bCs/>
          <w:sz w:val="24"/>
          <w:szCs w:val="24"/>
        </w:rPr>
        <w:t>Latar Belakang.</w:t>
      </w:r>
    </w:p>
    <w:p w:rsidR="00566C3E" w:rsidRPr="00844824" w:rsidRDefault="00566C3E" w:rsidP="00566C3E">
      <w:pPr>
        <w:pStyle w:val="ListParagraph"/>
        <w:spacing w:line="480" w:lineRule="auto"/>
        <w:ind w:left="360" w:firstLine="720"/>
        <w:jc w:val="both"/>
        <w:rPr>
          <w:rFonts w:asciiTheme="majorBidi" w:hAnsiTheme="majorBidi" w:cstheme="majorBidi"/>
          <w:sz w:val="24"/>
          <w:szCs w:val="24"/>
        </w:rPr>
      </w:pPr>
      <w:r w:rsidRPr="00844824">
        <w:rPr>
          <w:rFonts w:asciiTheme="majorBidi" w:hAnsiTheme="majorBidi" w:cstheme="majorBidi"/>
          <w:sz w:val="24"/>
          <w:szCs w:val="24"/>
        </w:rPr>
        <w:t>Perkembangan perbankan dengan menggunakan  prinsip  syariah atau lebih dikenal  dengan nama keuangan  syariah di  Indonesia bukan merupakan hal  yang  asing  lagi.  Mulai  awal   tahun 1990 telah terealisasi   ide  tentang adanya bank  Islam di  Indonesia,  yang  merupakan bentuk penolakan  terhadap sistem  riba yang bertentangan dengan hukum Islam. Riba merupakan tambahan nilai yang diperoleh dengan tanpa risiko dan bukan merupakan hadiah atau  kompensasi  kerja. Hal inilah yang mendorong berdirinya lebih dari 300 Baitul Maal Wa Tamwil  pada  akhir  Oktober 1995. Di Indonesia Baitul Maal Wa Tamwil lebih  dikenal  dengan nama Balai  Usa</w:t>
      </w:r>
      <w:r w:rsidR="00C54EAC">
        <w:rPr>
          <w:rFonts w:asciiTheme="majorBidi" w:hAnsiTheme="majorBidi" w:cstheme="majorBidi"/>
          <w:sz w:val="24"/>
          <w:szCs w:val="24"/>
        </w:rPr>
        <w:t>ha Mandiri  Terpadu  (</w:t>
      </w:r>
      <w:r w:rsidRPr="00844824">
        <w:rPr>
          <w:rFonts w:asciiTheme="majorBidi" w:hAnsiTheme="majorBidi" w:cstheme="majorBidi"/>
          <w:sz w:val="24"/>
          <w:szCs w:val="24"/>
        </w:rPr>
        <w:t>BMT),  dan masing - masing BMT melayani  100-150 pengusaha kecil ke  bawah.</w:t>
      </w:r>
      <w:r w:rsidRPr="00844824">
        <w:rPr>
          <w:rStyle w:val="FootnoteReference"/>
          <w:rFonts w:asciiTheme="majorBidi" w:hAnsiTheme="majorBidi" w:cstheme="majorBidi"/>
          <w:sz w:val="24"/>
          <w:szCs w:val="24"/>
        </w:rPr>
        <w:footnoteReference w:id="2"/>
      </w:r>
      <w:r w:rsidRPr="00844824">
        <w:rPr>
          <w:rFonts w:asciiTheme="majorBidi" w:hAnsiTheme="majorBidi" w:cstheme="majorBidi"/>
          <w:sz w:val="24"/>
          <w:szCs w:val="24"/>
        </w:rPr>
        <w:t xml:space="preserve">  </w:t>
      </w:r>
    </w:p>
    <w:p w:rsidR="00566C3E" w:rsidRPr="00844824" w:rsidRDefault="00566C3E" w:rsidP="00566C3E">
      <w:pPr>
        <w:pStyle w:val="ListParagraph"/>
        <w:spacing w:line="480" w:lineRule="auto"/>
        <w:ind w:left="360" w:firstLine="720"/>
        <w:jc w:val="both"/>
        <w:rPr>
          <w:rFonts w:asciiTheme="majorBidi" w:hAnsiTheme="majorBidi" w:cstheme="majorBidi"/>
          <w:sz w:val="24"/>
          <w:szCs w:val="24"/>
        </w:rPr>
      </w:pPr>
      <w:r w:rsidRPr="00844824">
        <w:rPr>
          <w:rFonts w:asciiTheme="majorBidi" w:hAnsiTheme="majorBidi" w:cstheme="majorBidi"/>
          <w:sz w:val="24"/>
          <w:szCs w:val="24"/>
        </w:rPr>
        <w:t xml:space="preserve">BMT   lahir   sebagai   salah   satu   solusi   alternatif   terhadap   persoalan pertentangan antara  bunga bank dengan  riba.  Dengan demikian,  kerinduan umat   Islam  Indonesia yang  ingin melapaskan diri  dari  persoalan  riba  telah mendapat jawaban dengan lahirnya bank maupun lembaga keuangan syariah. BMT adalah  lembaga keuangan syariah  informal yang didirikan sebagai  </w:t>
      </w:r>
      <w:r w:rsidRPr="00844824">
        <w:rPr>
          <w:rFonts w:asciiTheme="majorBidi" w:hAnsiTheme="majorBidi" w:cstheme="majorBidi"/>
          <w:sz w:val="24"/>
          <w:szCs w:val="24"/>
        </w:rPr>
        <w:lastRenderedPageBreak/>
        <w:t>pendukung dalam meningkatkan kualitas usaha ekonomi pengusaha mikro dan pengusaha kecil bawah berlandaskan sistem syariah.</w:t>
      </w:r>
      <w:r w:rsidRPr="00844824">
        <w:rPr>
          <w:rStyle w:val="FootnoteReference"/>
          <w:rFonts w:asciiTheme="majorBidi" w:hAnsiTheme="majorBidi" w:cstheme="majorBidi"/>
          <w:sz w:val="24"/>
          <w:szCs w:val="24"/>
        </w:rPr>
        <w:footnoteReference w:id="3"/>
      </w:r>
    </w:p>
    <w:p w:rsidR="00566C3E" w:rsidRPr="00844824" w:rsidRDefault="00566C3E" w:rsidP="00566C3E">
      <w:pPr>
        <w:pStyle w:val="ListParagraph"/>
        <w:spacing w:line="480" w:lineRule="auto"/>
        <w:ind w:left="360" w:firstLine="720"/>
        <w:jc w:val="both"/>
        <w:rPr>
          <w:rFonts w:asciiTheme="majorBidi" w:hAnsiTheme="majorBidi" w:cstheme="majorBidi"/>
          <w:sz w:val="24"/>
          <w:szCs w:val="24"/>
        </w:rPr>
      </w:pPr>
      <w:r w:rsidRPr="00844824">
        <w:rPr>
          <w:rFonts w:asciiTheme="majorBidi" w:hAnsiTheme="majorBidi" w:cstheme="majorBidi"/>
          <w:sz w:val="24"/>
          <w:szCs w:val="24"/>
        </w:rPr>
        <w:t>Lembaga keuangan merupakan lembaga yang mempertemukan antara pihak yang mempunyai kelebihan dana (</w:t>
      </w:r>
      <w:r w:rsidRPr="00844824">
        <w:rPr>
          <w:rFonts w:asciiTheme="majorBidi" w:hAnsiTheme="majorBidi" w:cstheme="majorBidi"/>
          <w:i/>
          <w:iCs/>
          <w:sz w:val="24"/>
          <w:szCs w:val="24"/>
        </w:rPr>
        <w:t>surplus of fund</w:t>
      </w:r>
      <w:r w:rsidRPr="00844824">
        <w:rPr>
          <w:rFonts w:asciiTheme="majorBidi" w:hAnsiTheme="majorBidi" w:cstheme="majorBidi"/>
          <w:sz w:val="24"/>
          <w:szCs w:val="24"/>
        </w:rPr>
        <w:t>) dengan pihak yang mengalami kekurangan dana (</w:t>
      </w:r>
      <w:r w:rsidRPr="00844824">
        <w:rPr>
          <w:rFonts w:asciiTheme="majorBidi" w:hAnsiTheme="majorBidi" w:cstheme="majorBidi"/>
          <w:i/>
          <w:iCs/>
          <w:sz w:val="24"/>
          <w:szCs w:val="24"/>
        </w:rPr>
        <w:t>lack of fund</w:t>
      </w:r>
      <w:r w:rsidRPr="00844824">
        <w:rPr>
          <w:rFonts w:asciiTheme="majorBidi" w:hAnsiTheme="majorBidi" w:cstheme="majorBidi"/>
          <w:sz w:val="24"/>
          <w:szCs w:val="24"/>
        </w:rPr>
        <w:t xml:space="preserve">). Pentingnya peran lembaga keuangan sebagai salah satu pilar ekonomi dapat dilihat kebijakan pengucuran dana pinjaman dalam berbagai usaha.  Lembaga  keuangan  suatu  perekonomian  ibarat seperti jatung dalam tubuh manusia, jika jantung manusia sehat dapat berfungsi  mengatur  </w:t>
      </w:r>
      <w:r w:rsidRPr="00844824">
        <w:rPr>
          <w:rFonts w:asciiTheme="majorBidi" w:hAnsiTheme="majorBidi" w:cstheme="majorBidi"/>
          <w:i/>
          <w:iCs/>
          <w:sz w:val="24"/>
          <w:szCs w:val="24"/>
        </w:rPr>
        <w:t>sirkulasi</w:t>
      </w:r>
      <w:r w:rsidRPr="00844824">
        <w:rPr>
          <w:rFonts w:asciiTheme="majorBidi" w:hAnsiTheme="majorBidi" w:cstheme="majorBidi"/>
          <w:sz w:val="24"/>
          <w:szCs w:val="24"/>
        </w:rPr>
        <w:t xml:space="preserve">  darah  keseluruh  tubuh akan  dapat terjaga. Namun  jika jantung mengalami gangguan dapat mempengaruhi tingkat   kes</w:t>
      </w:r>
      <w:r w:rsidR="00844824" w:rsidRPr="00844824">
        <w:rPr>
          <w:rFonts w:asciiTheme="majorBidi" w:hAnsiTheme="majorBidi" w:cstheme="majorBidi"/>
          <w:sz w:val="24"/>
          <w:szCs w:val="24"/>
        </w:rPr>
        <w:t>e</w:t>
      </w:r>
      <w:r w:rsidRPr="00844824">
        <w:rPr>
          <w:rFonts w:asciiTheme="majorBidi" w:hAnsiTheme="majorBidi" w:cstheme="majorBidi"/>
          <w:sz w:val="24"/>
          <w:szCs w:val="24"/>
        </w:rPr>
        <w:t xml:space="preserve">hatan tubuh. Demikian juga dengan lembaga keuangan begitu penting     dalam mempengaruhi </w:t>
      </w:r>
      <w:r w:rsidRPr="00844824">
        <w:rPr>
          <w:rFonts w:asciiTheme="majorBidi" w:hAnsiTheme="majorBidi" w:cstheme="majorBidi"/>
          <w:i/>
          <w:iCs/>
          <w:sz w:val="24"/>
          <w:szCs w:val="24"/>
        </w:rPr>
        <w:t>sirkulasi</w:t>
      </w:r>
      <w:r w:rsidRPr="00844824">
        <w:rPr>
          <w:rFonts w:asciiTheme="majorBidi" w:hAnsiTheme="majorBidi" w:cstheme="majorBidi"/>
          <w:sz w:val="24"/>
          <w:szCs w:val="24"/>
        </w:rPr>
        <w:t xml:space="preserve"> uang dalam suatu perekonomian yang dapat berpengaruh terhadap kegiat</w:t>
      </w:r>
      <w:r w:rsidR="00E857BF">
        <w:rPr>
          <w:rFonts w:asciiTheme="majorBidi" w:hAnsiTheme="majorBidi" w:cstheme="majorBidi"/>
          <w:sz w:val="24"/>
          <w:szCs w:val="24"/>
        </w:rPr>
        <w:t>an ekonomi secara keseluruhan.</w:t>
      </w:r>
      <w:r w:rsidRPr="00844824">
        <w:rPr>
          <w:rFonts w:asciiTheme="majorBidi" w:hAnsiTheme="majorBidi" w:cstheme="majorBidi"/>
          <w:sz w:val="24"/>
          <w:szCs w:val="24"/>
        </w:rPr>
        <w:t xml:space="preserve"> </w:t>
      </w:r>
      <w:r w:rsidRPr="00844824">
        <w:rPr>
          <w:rFonts w:asciiTheme="majorBidi" w:hAnsiTheme="majorBidi" w:cstheme="majorBidi"/>
          <w:i/>
          <w:iCs/>
          <w:sz w:val="24"/>
          <w:szCs w:val="24"/>
        </w:rPr>
        <w:t>Efisien</w:t>
      </w:r>
      <w:r w:rsidRPr="00844824">
        <w:rPr>
          <w:rFonts w:asciiTheme="majorBidi" w:hAnsiTheme="majorBidi" w:cstheme="majorBidi"/>
          <w:sz w:val="24"/>
          <w:szCs w:val="24"/>
        </w:rPr>
        <w:t xml:space="preserve"> usaha lembaga perbankan akan berpengaruh terhadap </w:t>
      </w:r>
      <w:r w:rsidRPr="00844824">
        <w:rPr>
          <w:rFonts w:asciiTheme="majorBidi" w:hAnsiTheme="majorBidi" w:cstheme="majorBidi"/>
          <w:i/>
          <w:iCs/>
          <w:sz w:val="24"/>
          <w:szCs w:val="24"/>
        </w:rPr>
        <w:t>efisiensi</w:t>
      </w:r>
      <w:r w:rsidRPr="00844824">
        <w:rPr>
          <w:rFonts w:asciiTheme="majorBidi" w:hAnsiTheme="majorBidi" w:cstheme="majorBidi"/>
          <w:sz w:val="24"/>
          <w:szCs w:val="24"/>
        </w:rPr>
        <w:t xml:space="preserve"> dan </w:t>
      </w:r>
      <w:r w:rsidRPr="00844824">
        <w:rPr>
          <w:rFonts w:asciiTheme="majorBidi" w:hAnsiTheme="majorBidi" w:cstheme="majorBidi"/>
          <w:i/>
          <w:iCs/>
          <w:sz w:val="24"/>
          <w:szCs w:val="24"/>
        </w:rPr>
        <w:t xml:space="preserve">efektifitas </w:t>
      </w:r>
      <w:r w:rsidRPr="00844824">
        <w:rPr>
          <w:rFonts w:asciiTheme="majorBidi" w:hAnsiTheme="majorBidi" w:cstheme="majorBidi"/>
          <w:sz w:val="24"/>
          <w:szCs w:val="24"/>
        </w:rPr>
        <w:t>kegiatan ekonomi dan dunia usaha.</w:t>
      </w:r>
      <w:r w:rsidRPr="00844824">
        <w:rPr>
          <w:rStyle w:val="FootnoteReference"/>
          <w:rFonts w:asciiTheme="majorBidi" w:hAnsiTheme="majorBidi" w:cstheme="majorBidi"/>
          <w:sz w:val="24"/>
          <w:szCs w:val="24"/>
        </w:rPr>
        <w:footnoteReference w:id="4"/>
      </w:r>
      <w:r w:rsidRPr="00844824">
        <w:rPr>
          <w:rFonts w:asciiTheme="majorBidi" w:hAnsiTheme="majorBidi" w:cstheme="majorBidi"/>
          <w:sz w:val="24"/>
          <w:szCs w:val="24"/>
        </w:rPr>
        <w:t xml:space="preserve">  </w:t>
      </w:r>
    </w:p>
    <w:p w:rsidR="00566C3E" w:rsidRPr="00844824" w:rsidRDefault="00566C3E" w:rsidP="00566C3E">
      <w:pPr>
        <w:pStyle w:val="ListParagraph"/>
        <w:spacing w:line="480" w:lineRule="auto"/>
        <w:ind w:left="360" w:firstLine="720"/>
        <w:jc w:val="both"/>
        <w:rPr>
          <w:rFonts w:asciiTheme="majorBidi" w:hAnsiTheme="majorBidi" w:cstheme="majorBidi"/>
          <w:sz w:val="24"/>
          <w:szCs w:val="24"/>
        </w:rPr>
      </w:pPr>
      <w:r w:rsidRPr="00844824">
        <w:rPr>
          <w:rFonts w:asciiTheme="majorBidi" w:hAnsiTheme="majorBidi" w:cstheme="majorBidi"/>
          <w:sz w:val="24"/>
          <w:szCs w:val="24"/>
        </w:rPr>
        <w:t>Kerjasama diantara sesama manusia adalah sebuah bentuk untuk memenuhi kebutuhan hidup dan mencapai kemajuan</w:t>
      </w:r>
      <w:r w:rsidR="00DB5247" w:rsidRPr="00844824">
        <w:rPr>
          <w:rFonts w:asciiTheme="majorBidi" w:hAnsiTheme="majorBidi" w:cstheme="majorBidi"/>
          <w:sz w:val="24"/>
          <w:szCs w:val="24"/>
        </w:rPr>
        <w:t xml:space="preserve"> bersama dalam hidup. Kerjasama </w:t>
      </w:r>
      <w:r w:rsidRPr="00844824">
        <w:rPr>
          <w:rFonts w:asciiTheme="majorBidi" w:hAnsiTheme="majorBidi" w:cstheme="majorBidi"/>
          <w:sz w:val="24"/>
          <w:szCs w:val="24"/>
        </w:rPr>
        <w:t xml:space="preserve"> pada dasarnya  adalah  merealisasikan unsur tolong menolong   sesama manusia yang dianjurkan  dalam Islam, selama tolong menolong </w:t>
      </w:r>
      <w:r w:rsidR="00844824" w:rsidRPr="00844824">
        <w:rPr>
          <w:rFonts w:asciiTheme="majorBidi" w:hAnsiTheme="majorBidi" w:cstheme="majorBidi"/>
          <w:sz w:val="24"/>
          <w:szCs w:val="24"/>
        </w:rPr>
        <w:t>tersebut membawa  kebaikan  dan</w:t>
      </w:r>
      <w:r w:rsidRPr="00844824">
        <w:rPr>
          <w:rFonts w:asciiTheme="majorBidi" w:hAnsiTheme="majorBidi" w:cstheme="majorBidi"/>
          <w:sz w:val="24"/>
          <w:szCs w:val="24"/>
        </w:rPr>
        <w:t xml:space="preserve"> menghindarkan  dari  kemungkaran.  Islam menekankan  </w:t>
      </w:r>
      <w:r w:rsidRPr="00844824">
        <w:rPr>
          <w:rFonts w:asciiTheme="majorBidi" w:hAnsiTheme="majorBidi" w:cstheme="majorBidi"/>
          <w:sz w:val="24"/>
          <w:szCs w:val="24"/>
        </w:rPr>
        <w:lastRenderedPageBreak/>
        <w:t>adanya  kerjasama dan  gotong  royong  yang  dijelaskan  Allah SWT dalam firmannya surah Al-Maidah ayat 2:</w:t>
      </w:r>
    </w:p>
    <w:p w:rsidR="00566C3E" w:rsidRPr="00844824" w:rsidRDefault="00566C3E" w:rsidP="00DB5247">
      <w:pPr>
        <w:pStyle w:val="ListParagraph"/>
        <w:bidi/>
        <w:ind w:left="49" w:right="426"/>
        <w:rPr>
          <w:rFonts w:ascii="Traditional Arabic" w:hAnsi="Traditional Arabic" w:cs="Traditional Arabic"/>
          <w:sz w:val="24"/>
          <w:szCs w:val="24"/>
        </w:rPr>
      </w:pPr>
      <w:r w:rsidRPr="00844824">
        <w:rPr>
          <w:rFonts w:ascii="Traditional Arabic" w:hAnsi="Traditional Arabic" w:cs="Traditional Arabic"/>
          <w:sz w:val="24"/>
          <w:szCs w:val="24"/>
        </w:rPr>
        <w:sym w:font="HQPB5" w:char="F028"/>
      </w:r>
      <w:r w:rsidRPr="00844824">
        <w:rPr>
          <w:rFonts w:ascii="Traditional Arabic" w:hAnsi="Traditional Arabic" w:cs="Traditional Arabic"/>
          <w:sz w:val="24"/>
          <w:szCs w:val="24"/>
        </w:rPr>
        <w:sym w:font="HQPB1" w:char="F023"/>
      </w:r>
      <w:r w:rsidRPr="00844824">
        <w:rPr>
          <w:rFonts w:ascii="Traditional Arabic" w:hAnsi="Traditional Arabic" w:cs="Traditional Arabic"/>
          <w:sz w:val="24"/>
          <w:szCs w:val="24"/>
        </w:rPr>
        <w:sym w:font="HQPB2" w:char="F071"/>
      </w:r>
      <w:r w:rsidRPr="00844824">
        <w:rPr>
          <w:rFonts w:ascii="Traditional Arabic" w:hAnsi="Traditional Arabic" w:cs="Traditional Arabic"/>
          <w:sz w:val="24"/>
          <w:szCs w:val="24"/>
        </w:rPr>
        <w:sym w:font="HQPB4" w:char="F0E7"/>
      </w:r>
      <w:r w:rsidRPr="00844824">
        <w:rPr>
          <w:rFonts w:ascii="Traditional Arabic" w:hAnsi="Traditional Arabic" w:cs="Traditional Arabic"/>
          <w:sz w:val="24"/>
          <w:szCs w:val="24"/>
        </w:rPr>
        <w:sym w:font="HQPB2" w:char="F052"/>
      </w:r>
      <w:r w:rsidRPr="00844824">
        <w:rPr>
          <w:rFonts w:ascii="Traditional Arabic" w:hAnsi="Traditional Arabic" w:cs="Traditional Arabic"/>
          <w:sz w:val="24"/>
          <w:szCs w:val="24"/>
        </w:rPr>
        <w:sym w:font="HQPB5" w:char="F075"/>
      </w:r>
      <w:r w:rsidRPr="00844824">
        <w:rPr>
          <w:rFonts w:ascii="Traditional Arabic" w:hAnsi="Traditional Arabic" w:cs="Traditional Arabic"/>
          <w:sz w:val="24"/>
          <w:szCs w:val="24"/>
        </w:rPr>
        <w:sym w:font="HQPB2" w:char="F072"/>
      </w:r>
      <w:r w:rsidRPr="00844824">
        <w:rPr>
          <w:rFonts w:ascii="Traditional Arabic" w:hAnsi="Traditional Arabic" w:cs="Traditional Arabic"/>
          <w:sz w:val="24"/>
          <w:szCs w:val="24"/>
        </w:rPr>
        <w:sym w:font="HQPB1" w:char="F024"/>
      </w:r>
      <w:r w:rsidRPr="00844824">
        <w:rPr>
          <w:rFonts w:ascii="Traditional Arabic" w:hAnsi="Traditional Arabic" w:cs="Traditional Arabic"/>
          <w:sz w:val="24"/>
          <w:szCs w:val="24"/>
        </w:rPr>
        <w:sym w:font="HQPB5" w:char="F079"/>
      </w:r>
      <w:r w:rsidRPr="00844824">
        <w:rPr>
          <w:rFonts w:ascii="Traditional Arabic" w:hAnsi="Traditional Arabic" w:cs="Traditional Arabic"/>
          <w:sz w:val="24"/>
          <w:szCs w:val="24"/>
        </w:rPr>
        <w:sym w:font="HQPB1" w:char="F0E8"/>
      </w:r>
      <w:r w:rsidRPr="00844824">
        <w:rPr>
          <w:rFonts w:ascii="Traditional Arabic" w:hAnsi="Traditional Arabic" w:cs="Traditional Arabic"/>
          <w:sz w:val="24"/>
          <w:szCs w:val="24"/>
        </w:rPr>
        <w:sym w:font="HQPB5" w:char="F073"/>
      </w:r>
      <w:r w:rsidRPr="00844824">
        <w:rPr>
          <w:rFonts w:ascii="Traditional Arabic" w:hAnsi="Traditional Arabic" w:cs="Traditional Arabic"/>
          <w:sz w:val="24"/>
          <w:szCs w:val="24"/>
        </w:rPr>
        <w:sym w:font="HQPB1" w:char="F03F"/>
      </w:r>
      <w:r w:rsidRPr="00844824">
        <w:rPr>
          <w:rFonts w:ascii="Traditional Arabic" w:hAnsi="Traditional Arabic" w:cs="Traditional Arabic"/>
          <w:sz w:val="24"/>
          <w:szCs w:val="24"/>
        </w:rPr>
        <w:sym w:font="HQPB5" w:char="F075"/>
      </w:r>
      <w:r w:rsidRPr="00844824">
        <w:rPr>
          <w:rFonts w:ascii="Traditional Arabic" w:hAnsi="Traditional Arabic" w:cs="Traditional Arabic"/>
          <w:sz w:val="24"/>
          <w:szCs w:val="24"/>
        </w:rPr>
        <w:sym w:font="HQPB2" w:char="F072"/>
      </w:r>
      <w:r w:rsidRPr="00844824">
        <w:rPr>
          <w:rFonts w:ascii="Traditional Arabic" w:hAnsi="Traditional Arabic" w:cs="Traditional Arabic"/>
          <w:sz w:val="24"/>
          <w:szCs w:val="24"/>
          <w:rtl/>
        </w:rPr>
        <w:t xml:space="preserve"> </w:t>
      </w:r>
      <w:r w:rsidRPr="00844824">
        <w:rPr>
          <w:rFonts w:ascii="Traditional Arabic" w:hAnsi="Traditional Arabic" w:cs="Traditional Arabic"/>
          <w:sz w:val="24"/>
          <w:szCs w:val="24"/>
        </w:rPr>
        <w:sym w:font="HQPB2" w:char="F092"/>
      </w:r>
      <w:r w:rsidRPr="00844824">
        <w:rPr>
          <w:rFonts w:ascii="Traditional Arabic" w:hAnsi="Traditional Arabic" w:cs="Traditional Arabic"/>
          <w:sz w:val="24"/>
          <w:szCs w:val="24"/>
        </w:rPr>
        <w:sym w:font="HQPB5" w:char="F06E"/>
      </w:r>
      <w:r w:rsidRPr="00844824">
        <w:rPr>
          <w:rFonts w:ascii="Traditional Arabic" w:hAnsi="Traditional Arabic" w:cs="Traditional Arabic"/>
          <w:sz w:val="24"/>
          <w:szCs w:val="24"/>
        </w:rPr>
        <w:sym w:font="HQPB2" w:char="F03F"/>
      </w:r>
      <w:r w:rsidRPr="00844824">
        <w:rPr>
          <w:rFonts w:ascii="Traditional Arabic" w:hAnsi="Traditional Arabic" w:cs="Traditional Arabic"/>
          <w:sz w:val="24"/>
          <w:szCs w:val="24"/>
        </w:rPr>
        <w:sym w:font="HQPB5" w:char="F074"/>
      </w:r>
      <w:r w:rsidRPr="00844824">
        <w:rPr>
          <w:rFonts w:ascii="Traditional Arabic" w:hAnsi="Traditional Arabic" w:cs="Traditional Arabic"/>
          <w:sz w:val="24"/>
          <w:szCs w:val="24"/>
        </w:rPr>
        <w:sym w:font="HQPB1" w:char="F0E3"/>
      </w:r>
      <w:r w:rsidRPr="00844824">
        <w:rPr>
          <w:rFonts w:ascii="Traditional Arabic" w:hAnsi="Traditional Arabic" w:cs="Traditional Arabic"/>
          <w:sz w:val="24"/>
          <w:szCs w:val="24"/>
          <w:rtl/>
        </w:rPr>
        <w:t xml:space="preserve"> </w:t>
      </w:r>
      <w:r w:rsidRPr="00844824">
        <w:rPr>
          <w:rFonts w:ascii="Traditional Arabic" w:hAnsi="Traditional Arabic" w:cs="Traditional Arabic"/>
          <w:sz w:val="24"/>
          <w:szCs w:val="24"/>
        </w:rPr>
        <w:sym w:font="HQPB4" w:char="F0CE"/>
      </w:r>
      <w:r w:rsidRPr="00844824">
        <w:rPr>
          <w:rFonts w:ascii="Traditional Arabic" w:hAnsi="Traditional Arabic" w:cs="Traditional Arabic"/>
          <w:sz w:val="24"/>
          <w:szCs w:val="24"/>
        </w:rPr>
        <w:sym w:font="HQPB4" w:char="F068"/>
      </w:r>
      <w:r w:rsidRPr="00844824">
        <w:rPr>
          <w:rFonts w:ascii="Traditional Arabic" w:hAnsi="Traditional Arabic" w:cs="Traditional Arabic"/>
          <w:sz w:val="24"/>
          <w:szCs w:val="24"/>
        </w:rPr>
        <w:sym w:font="HQPB1" w:char="F08E"/>
      </w:r>
      <w:r w:rsidRPr="00844824">
        <w:rPr>
          <w:rFonts w:ascii="Traditional Arabic" w:hAnsi="Traditional Arabic" w:cs="Traditional Arabic"/>
          <w:sz w:val="24"/>
          <w:szCs w:val="24"/>
        </w:rPr>
        <w:sym w:font="HQPB4" w:char="F0C9"/>
      </w:r>
      <w:r w:rsidRPr="00844824">
        <w:rPr>
          <w:rFonts w:ascii="Traditional Arabic" w:hAnsi="Traditional Arabic" w:cs="Traditional Arabic"/>
          <w:sz w:val="24"/>
          <w:szCs w:val="24"/>
        </w:rPr>
        <w:sym w:font="HQPB1" w:char="F039"/>
      </w:r>
      <w:r w:rsidRPr="00844824">
        <w:rPr>
          <w:rFonts w:ascii="Traditional Arabic" w:hAnsi="Traditional Arabic" w:cs="Traditional Arabic"/>
          <w:sz w:val="24"/>
          <w:szCs w:val="24"/>
        </w:rPr>
        <w:sym w:font="HQPB4" w:char="F0F8"/>
      </w:r>
      <w:r w:rsidRPr="00844824">
        <w:rPr>
          <w:rFonts w:ascii="Traditional Arabic" w:hAnsi="Traditional Arabic" w:cs="Traditional Arabic"/>
          <w:sz w:val="24"/>
          <w:szCs w:val="24"/>
        </w:rPr>
        <w:sym w:font="HQPB2" w:char="F039"/>
      </w:r>
      <w:r w:rsidRPr="00844824">
        <w:rPr>
          <w:rFonts w:ascii="Traditional Arabic" w:hAnsi="Traditional Arabic" w:cs="Traditional Arabic"/>
          <w:sz w:val="24"/>
          <w:szCs w:val="24"/>
        </w:rPr>
        <w:sym w:font="HQPB5" w:char="F024"/>
      </w:r>
      <w:r w:rsidRPr="00844824">
        <w:rPr>
          <w:rFonts w:ascii="Traditional Arabic" w:hAnsi="Traditional Arabic" w:cs="Traditional Arabic"/>
          <w:sz w:val="24"/>
          <w:szCs w:val="24"/>
        </w:rPr>
        <w:sym w:font="HQPB1" w:char="F023"/>
      </w:r>
      <w:r w:rsidRPr="00844824">
        <w:rPr>
          <w:rFonts w:ascii="Traditional Arabic" w:hAnsi="Traditional Arabic" w:cs="Traditional Arabic"/>
          <w:sz w:val="24"/>
          <w:szCs w:val="24"/>
          <w:rtl/>
        </w:rPr>
        <w:t xml:space="preserve"> </w:t>
      </w:r>
      <w:r w:rsidRPr="00844824">
        <w:rPr>
          <w:rFonts w:ascii="Traditional Arabic" w:hAnsi="Traditional Arabic" w:cs="Traditional Arabic"/>
          <w:sz w:val="24"/>
          <w:szCs w:val="24"/>
        </w:rPr>
        <w:sym w:font="HQPB5" w:char="F033"/>
      </w:r>
      <w:r w:rsidRPr="00844824">
        <w:rPr>
          <w:rFonts w:ascii="Traditional Arabic" w:hAnsi="Traditional Arabic" w:cs="Traditional Arabic"/>
          <w:sz w:val="24"/>
          <w:szCs w:val="24"/>
        </w:rPr>
        <w:sym w:font="HQPB2" w:char="F093"/>
      </w:r>
      <w:r w:rsidRPr="00844824">
        <w:rPr>
          <w:rFonts w:ascii="Traditional Arabic" w:hAnsi="Traditional Arabic" w:cs="Traditional Arabic"/>
          <w:sz w:val="24"/>
          <w:szCs w:val="24"/>
        </w:rPr>
        <w:sym w:font="HQPB5" w:char="F075"/>
      </w:r>
      <w:r w:rsidRPr="00844824">
        <w:rPr>
          <w:rFonts w:ascii="Traditional Arabic" w:hAnsi="Traditional Arabic" w:cs="Traditional Arabic"/>
          <w:sz w:val="24"/>
          <w:szCs w:val="24"/>
        </w:rPr>
        <w:sym w:font="HQPB2" w:char="F071"/>
      </w:r>
      <w:r w:rsidRPr="00844824">
        <w:rPr>
          <w:rFonts w:ascii="Traditional Arabic" w:hAnsi="Traditional Arabic" w:cs="Traditional Arabic"/>
          <w:sz w:val="24"/>
          <w:szCs w:val="24"/>
        </w:rPr>
        <w:sym w:font="HQPB4" w:char="F0F8"/>
      </w:r>
      <w:r w:rsidRPr="00844824">
        <w:rPr>
          <w:rFonts w:ascii="Traditional Arabic" w:hAnsi="Traditional Arabic" w:cs="Traditional Arabic"/>
          <w:sz w:val="24"/>
          <w:szCs w:val="24"/>
        </w:rPr>
        <w:sym w:font="HQPB2" w:char="F029"/>
      </w:r>
      <w:r w:rsidRPr="00844824">
        <w:rPr>
          <w:rFonts w:ascii="Traditional Arabic" w:hAnsi="Traditional Arabic" w:cs="Traditional Arabic"/>
          <w:sz w:val="24"/>
          <w:szCs w:val="24"/>
        </w:rPr>
        <w:sym w:font="HQPB4" w:char="F0AD"/>
      </w:r>
      <w:r w:rsidRPr="00844824">
        <w:rPr>
          <w:rFonts w:ascii="Traditional Arabic" w:hAnsi="Traditional Arabic" w:cs="Traditional Arabic"/>
          <w:sz w:val="24"/>
          <w:szCs w:val="24"/>
        </w:rPr>
        <w:sym w:font="HQPB1" w:char="F047"/>
      </w:r>
      <w:r w:rsidRPr="00844824">
        <w:rPr>
          <w:rFonts w:ascii="Traditional Arabic" w:hAnsi="Traditional Arabic" w:cs="Traditional Arabic"/>
          <w:sz w:val="24"/>
          <w:szCs w:val="24"/>
        </w:rPr>
        <w:sym w:font="HQPB2" w:char="F039"/>
      </w:r>
      <w:r w:rsidRPr="00844824">
        <w:rPr>
          <w:rFonts w:ascii="Traditional Arabic" w:hAnsi="Traditional Arabic" w:cs="Traditional Arabic"/>
          <w:sz w:val="24"/>
          <w:szCs w:val="24"/>
        </w:rPr>
        <w:sym w:font="HQPB5" w:char="F024"/>
      </w:r>
      <w:r w:rsidRPr="00844824">
        <w:rPr>
          <w:rFonts w:ascii="Traditional Arabic" w:hAnsi="Traditional Arabic" w:cs="Traditional Arabic"/>
          <w:sz w:val="24"/>
          <w:szCs w:val="24"/>
        </w:rPr>
        <w:sym w:font="HQPB1" w:char="F023"/>
      </w:r>
      <w:r w:rsidRPr="00844824">
        <w:rPr>
          <w:rFonts w:ascii="Traditional Arabic" w:hAnsi="Traditional Arabic" w:cs="Traditional Arabic"/>
          <w:sz w:val="24"/>
          <w:szCs w:val="24"/>
        </w:rPr>
        <w:sym w:font="HQPB5" w:char="F075"/>
      </w:r>
      <w:r w:rsidRPr="00844824">
        <w:rPr>
          <w:rFonts w:ascii="Traditional Arabic" w:hAnsi="Traditional Arabic" w:cs="Traditional Arabic"/>
          <w:sz w:val="24"/>
          <w:szCs w:val="24"/>
        </w:rPr>
        <w:sym w:font="HQPB2" w:char="F072"/>
      </w:r>
      <w:r w:rsidRPr="00844824">
        <w:rPr>
          <w:rFonts w:ascii="Traditional Arabic" w:hAnsi="Traditional Arabic" w:cs="Traditional Arabic"/>
          <w:sz w:val="24"/>
          <w:szCs w:val="24"/>
          <w:rtl/>
        </w:rPr>
        <w:t xml:space="preserve"> </w:t>
      </w:r>
      <w:r w:rsidRPr="00844824">
        <w:rPr>
          <w:rFonts w:ascii="Traditional Arabic" w:hAnsi="Traditional Arabic" w:cs="Traditional Arabic"/>
          <w:sz w:val="24"/>
          <w:szCs w:val="24"/>
        </w:rPr>
        <w:sym w:font="HQPB4" w:char="F028"/>
      </w:r>
      <w:r w:rsidRPr="00844824">
        <w:rPr>
          <w:rFonts w:ascii="Traditional Arabic" w:hAnsi="Traditional Arabic" w:cs="Traditional Arabic"/>
          <w:sz w:val="24"/>
          <w:szCs w:val="24"/>
          <w:rtl/>
        </w:rPr>
        <w:t xml:space="preserve"> </w:t>
      </w:r>
      <w:r w:rsidRPr="00844824">
        <w:rPr>
          <w:rFonts w:ascii="Traditional Arabic" w:hAnsi="Traditional Arabic" w:cs="Traditional Arabic"/>
          <w:sz w:val="24"/>
          <w:szCs w:val="24"/>
        </w:rPr>
        <w:sym w:font="HQPB5" w:char="F09F"/>
      </w:r>
      <w:r w:rsidRPr="00844824">
        <w:rPr>
          <w:rFonts w:ascii="Traditional Arabic" w:hAnsi="Traditional Arabic" w:cs="Traditional Arabic"/>
          <w:sz w:val="24"/>
          <w:szCs w:val="24"/>
        </w:rPr>
        <w:sym w:font="HQPB2" w:char="F077"/>
      </w:r>
      <w:r w:rsidRPr="00844824">
        <w:rPr>
          <w:rFonts w:ascii="Traditional Arabic" w:hAnsi="Traditional Arabic" w:cs="Traditional Arabic"/>
          <w:sz w:val="24"/>
          <w:szCs w:val="24"/>
        </w:rPr>
        <w:sym w:font="HQPB5" w:char="F075"/>
      </w:r>
      <w:r w:rsidRPr="00844824">
        <w:rPr>
          <w:rFonts w:ascii="Traditional Arabic" w:hAnsi="Traditional Arabic" w:cs="Traditional Arabic"/>
          <w:sz w:val="24"/>
          <w:szCs w:val="24"/>
        </w:rPr>
        <w:sym w:font="HQPB2" w:char="F072"/>
      </w:r>
      <w:r w:rsidRPr="00844824">
        <w:rPr>
          <w:rFonts w:ascii="Traditional Arabic" w:hAnsi="Traditional Arabic" w:cs="Traditional Arabic"/>
          <w:sz w:val="24"/>
          <w:szCs w:val="24"/>
          <w:rtl/>
        </w:rPr>
        <w:t xml:space="preserve"> </w:t>
      </w:r>
      <w:r w:rsidRPr="00844824">
        <w:rPr>
          <w:rFonts w:ascii="Traditional Arabic" w:hAnsi="Traditional Arabic" w:cs="Traditional Arabic"/>
          <w:sz w:val="24"/>
          <w:szCs w:val="24"/>
        </w:rPr>
        <w:sym w:font="HQPB5" w:char="F028"/>
      </w:r>
      <w:r w:rsidRPr="00844824">
        <w:rPr>
          <w:rFonts w:ascii="Traditional Arabic" w:hAnsi="Traditional Arabic" w:cs="Traditional Arabic"/>
          <w:sz w:val="24"/>
          <w:szCs w:val="24"/>
        </w:rPr>
        <w:sym w:font="HQPB1" w:char="F023"/>
      </w:r>
      <w:r w:rsidRPr="00844824">
        <w:rPr>
          <w:rFonts w:ascii="Traditional Arabic" w:hAnsi="Traditional Arabic" w:cs="Traditional Arabic"/>
          <w:sz w:val="24"/>
          <w:szCs w:val="24"/>
        </w:rPr>
        <w:sym w:font="HQPB2" w:char="F071"/>
      </w:r>
      <w:r w:rsidRPr="00844824">
        <w:rPr>
          <w:rFonts w:ascii="Traditional Arabic" w:hAnsi="Traditional Arabic" w:cs="Traditional Arabic"/>
          <w:sz w:val="24"/>
          <w:szCs w:val="24"/>
        </w:rPr>
        <w:sym w:font="HQPB4" w:char="F0E7"/>
      </w:r>
      <w:r w:rsidRPr="00844824">
        <w:rPr>
          <w:rFonts w:ascii="Traditional Arabic" w:hAnsi="Traditional Arabic" w:cs="Traditional Arabic"/>
          <w:sz w:val="24"/>
          <w:szCs w:val="24"/>
        </w:rPr>
        <w:sym w:font="HQPB2" w:char="F052"/>
      </w:r>
      <w:r w:rsidRPr="00844824">
        <w:rPr>
          <w:rFonts w:ascii="Traditional Arabic" w:hAnsi="Traditional Arabic" w:cs="Traditional Arabic"/>
          <w:sz w:val="24"/>
          <w:szCs w:val="24"/>
        </w:rPr>
        <w:sym w:font="HQPB5" w:char="F075"/>
      </w:r>
      <w:r w:rsidRPr="00844824">
        <w:rPr>
          <w:rFonts w:ascii="Traditional Arabic" w:hAnsi="Traditional Arabic" w:cs="Traditional Arabic"/>
          <w:sz w:val="24"/>
          <w:szCs w:val="24"/>
        </w:rPr>
        <w:sym w:font="HQPB2" w:char="F072"/>
      </w:r>
      <w:r w:rsidRPr="00844824">
        <w:rPr>
          <w:rFonts w:ascii="Traditional Arabic" w:hAnsi="Traditional Arabic" w:cs="Traditional Arabic"/>
          <w:sz w:val="24"/>
          <w:szCs w:val="24"/>
        </w:rPr>
        <w:sym w:font="HQPB1" w:char="F024"/>
      </w:r>
      <w:r w:rsidRPr="00844824">
        <w:rPr>
          <w:rFonts w:ascii="Traditional Arabic" w:hAnsi="Traditional Arabic" w:cs="Traditional Arabic"/>
          <w:sz w:val="24"/>
          <w:szCs w:val="24"/>
        </w:rPr>
        <w:sym w:font="HQPB5" w:char="F079"/>
      </w:r>
      <w:r w:rsidRPr="00844824">
        <w:rPr>
          <w:rFonts w:ascii="Traditional Arabic" w:hAnsi="Traditional Arabic" w:cs="Traditional Arabic"/>
          <w:sz w:val="24"/>
          <w:szCs w:val="24"/>
        </w:rPr>
        <w:sym w:font="HQPB1" w:char="F0E8"/>
      </w:r>
      <w:r w:rsidRPr="00844824">
        <w:rPr>
          <w:rFonts w:ascii="Traditional Arabic" w:hAnsi="Traditional Arabic" w:cs="Traditional Arabic"/>
          <w:sz w:val="24"/>
          <w:szCs w:val="24"/>
        </w:rPr>
        <w:sym w:font="HQPB5" w:char="F073"/>
      </w:r>
      <w:r w:rsidRPr="00844824">
        <w:rPr>
          <w:rFonts w:ascii="Traditional Arabic" w:hAnsi="Traditional Arabic" w:cs="Traditional Arabic"/>
          <w:sz w:val="24"/>
          <w:szCs w:val="24"/>
        </w:rPr>
        <w:sym w:font="HQPB1" w:char="F03F"/>
      </w:r>
      <w:r w:rsidRPr="00844824">
        <w:rPr>
          <w:rFonts w:ascii="Traditional Arabic" w:hAnsi="Traditional Arabic" w:cs="Traditional Arabic"/>
          <w:sz w:val="24"/>
          <w:szCs w:val="24"/>
          <w:rtl/>
        </w:rPr>
        <w:t xml:space="preserve"> </w:t>
      </w:r>
      <w:r w:rsidRPr="00844824">
        <w:rPr>
          <w:rFonts w:ascii="Traditional Arabic" w:hAnsi="Traditional Arabic" w:cs="Traditional Arabic"/>
          <w:sz w:val="24"/>
          <w:szCs w:val="24"/>
        </w:rPr>
        <w:sym w:font="HQPB2" w:char="F092"/>
      </w:r>
      <w:r w:rsidRPr="00844824">
        <w:rPr>
          <w:rFonts w:ascii="Traditional Arabic" w:hAnsi="Traditional Arabic" w:cs="Traditional Arabic"/>
          <w:sz w:val="24"/>
          <w:szCs w:val="24"/>
        </w:rPr>
        <w:sym w:font="HQPB5" w:char="F06E"/>
      </w:r>
      <w:r w:rsidRPr="00844824">
        <w:rPr>
          <w:rFonts w:ascii="Traditional Arabic" w:hAnsi="Traditional Arabic" w:cs="Traditional Arabic"/>
          <w:sz w:val="24"/>
          <w:szCs w:val="24"/>
        </w:rPr>
        <w:sym w:font="HQPB2" w:char="F03F"/>
      </w:r>
      <w:r w:rsidRPr="00844824">
        <w:rPr>
          <w:rFonts w:ascii="Traditional Arabic" w:hAnsi="Traditional Arabic" w:cs="Traditional Arabic"/>
          <w:sz w:val="24"/>
          <w:szCs w:val="24"/>
        </w:rPr>
        <w:sym w:font="HQPB5" w:char="F074"/>
      </w:r>
      <w:r w:rsidRPr="00844824">
        <w:rPr>
          <w:rFonts w:ascii="Traditional Arabic" w:hAnsi="Traditional Arabic" w:cs="Traditional Arabic"/>
          <w:sz w:val="24"/>
          <w:szCs w:val="24"/>
        </w:rPr>
        <w:sym w:font="HQPB1" w:char="F0E3"/>
      </w:r>
      <w:r w:rsidRPr="00844824">
        <w:rPr>
          <w:rFonts w:ascii="Traditional Arabic" w:hAnsi="Traditional Arabic" w:cs="Traditional Arabic"/>
          <w:sz w:val="24"/>
          <w:szCs w:val="24"/>
          <w:rtl/>
        </w:rPr>
        <w:t xml:space="preserve"> </w:t>
      </w:r>
      <w:r w:rsidRPr="00844824">
        <w:rPr>
          <w:rFonts w:ascii="Traditional Arabic" w:hAnsi="Traditional Arabic" w:cs="Traditional Arabic"/>
          <w:sz w:val="24"/>
          <w:szCs w:val="24"/>
        </w:rPr>
        <w:sym w:font="HQPB4" w:char="F0C9"/>
      </w:r>
      <w:r w:rsidRPr="00844824">
        <w:rPr>
          <w:rFonts w:ascii="Traditional Arabic" w:hAnsi="Traditional Arabic" w:cs="Traditional Arabic"/>
          <w:sz w:val="24"/>
          <w:szCs w:val="24"/>
        </w:rPr>
        <w:sym w:font="HQPB2" w:char="F04F"/>
      </w:r>
      <w:r w:rsidRPr="00844824">
        <w:rPr>
          <w:rFonts w:ascii="Traditional Arabic" w:hAnsi="Traditional Arabic" w:cs="Traditional Arabic"/>
          <w:sz w:val="24"/>
          <w:szCs w:val="24"/>
        </w:rPr>
        <w:sym w:font="HQPB4" w:char="F0F8"/>
      </w:r>
      <w:r w:rsidRPr="00844824">
        <w:rPr>
          <w:rFonts w:ascii="Traditional Arabic" w:hAnsi="Traditional Arabic" w:cs="Traditional Arabic"/>
          <w:sz w:val="24"/>
          <w:szCs w:val="24"/>
        </w:rPr>
        <w:sym w:font="HQPB1" w:char="F04F"/>
      </w:r>
      <w:r w:rsidRPr="00844824">
        <w:rPr>
          <w:rFonts w:ascii="Traditional Arabic" w:hAnsi="Traditional Arabic" w:cs="Traditional Arabic"/>
          <w:sz w:val="24"/>
          <w:szCs w:val="24"/>
        </w:rPr>
        <w:sym w:font="HQPB5" w:char="F04D"/>
      </w:r>
      <w:r w:rsidRPr="00844824">
        <w:rPr>
          <w:rFonts w:ascii="Traditional Arabic" w:hAnsi="Traditional Arabic" w:cs="Traditional Arabic"/>
          <w:sz w:val="24"/>
          <w:szCs w:val="24"/>
        </w:rPr>
        <w:sym w:font="HQPB2" w:char="F07D"/>
      </w:r>
      <w:r w:rsidRPr="00844824">
        <w:rPr>
          <w:rFonts w:ascii="Traditional Arabic" w:hAnsi="Traditional Arabic" w:cs="Traditional Arabic"/>
          <w:sz w:val="24"/>
          <w:szCs w:val="24"/>
        </w:rPr>
        <w:sym w:font="HQPB5" w:char="F024"/>
      </w:r>
      <w:r w:rsidRPr="00844824">
        <w:rPr>
          <w:rFonts w:ascii="Traditional Arabic" w:hAnsi="Traditional Arabic" w:cs="Traditional Arabic"/>
          <w:sz w:val="24"/>
          <w:szCs w:val="24"/>
        </w:rPr>
        <w:sym w:font="HQPB1" w:char="F023"/>
      </w:r>
      <w:r w:rsidRPr="00844824">
        <w:rPr>
          <w:rFonts w:ascii="Traditional Arabic" w:hAnsi="Traditional Arabic" w:cs="Traditional Arabic"/>
          <w:sz w:val="24"/>
          <w:szCs w:val="24"/>
          <w:rtl/>
        </w:rPr>
        <w:t xml:space="preserve"> </w:t>
      </w:r>
      <w:r w:rsidRPr="00844824">
        <w:rPr>
          <w:rFonts w:ascii="Traditional Arabic" w:hAnsi="Traditional Arabic" w:cs="Traditional Arabic"/>
          <w:sz w:val="24"/>
          <w:szCs w:val="24"/>
        </w:rPr>
        <w:sym w:font="HQPB4" w:char="F0C8"/>
      </w:r>
      <w:r w:rsidRPr="00844824">
        <w:rPr>
          <w:rFonts w:ascii="Traditional Arabic" w:hAnsi="Traditional Arabic" w:cs="Traditional Arabic"/>
          <w:sz w:val="24"/>
          <w:szCs w:val="24"/>
        </w:rPr>
        <w:sym w:font="HQPB2" w:char="F062"/>
      </w:r>
      <w:r w:rsidRPr="00844824">
        <w:rPr>
          <w:rFonts w:ascii="Traditional Arabic" w:hAnsi="Traditional Arabic" w:cs="Traditional Arabic"/>
          <w:sz w:val="24"/>
          <w:szCs w:val="24"/>
        </w:rPr>
        <w:sym w:font="HQPB2" w:char="F0BA"/>
      </w:r>
      <w:r w:rsidRPr="00844824">
        <w:rPr>
          <w:rFonts w:ascii="Traditional Arabic" w:hAnsi="Traditional Arabic" w:cs="Traditional Arabic"/>
          <w:sz w:val="24"/>
          <w:szCs w:val="24"/>
        </w:rPr>
        <w:sym w:font="HQPB5" w:char="F075"/>
      </w:r>
      <w:r w:rsidRPr="00844824">
        <w:rPr>
          <w:rFonts w:ascii="Traditional Arabic" w:hAnsi="Traditional Arabic" w:cs="Traditional Arabic"/>
          <w:sz w:val="24"/>
          <w:szCs w:val="24"/>
        </w:rPr>
        <w:sym w:font="HQPB2" w:char="F072"/>
      </w:r>
      <w:r w:rsidRPr="00844824">
        <w:rPr>
          <w:rFonts w:ascii="Traditional Arabic" w:hAnsi="Traditional Arabic" w:cs="Traditional Arabic"/>
          <w:sz w:val="24"/>
          <w:szCs w:val="24"/>
        </w:rPr>
        <w:sym w:font="HQPB4" w:char="F0F4"/>
      </w:r>
      <w:r w:rsidRPr="00844824">
        <w:rPr>
          <w:rFonts w:ascii="Traditional Arabic" w:hAnsi="Traditional Arabic" w:cs="Traditional Arabic"/>
          <w:sz w:val="24"/>
          <w:szCs w:val="24"/>
        </w:rPr>
        <w:sym w:font="HQPB1" w:char="F089"/>
      </w:r>
      <w:r w:rsidRPr="00844824">
        <w:rPr>
          <w:rFonts w:ascii="Traditional Arabic" w:hAnsi="Traditional Arabic" w:cs="Traditional Arabic"/>
          <w:sz w:val="24"/>
          <w:szCs w:val="24"/>
        </w:rPr>
        <w:sym w:font="HQPB4" w:char="F0E3"/>
      </w:r>
      <w:r w:rsidRPr="00844824">
        <w:rPr>
          <w:rFonts w:ascii="Traditional Arabic" w:hAnsi="Traditional Arabic" w:cs="Traditional Arabic"/>
          <w:sz w:val="24"/>
          <w:szCs w:val="24"/>
        </w:rPr>
        <w:sym w:font="HQPB1" w:char="F0E8"/>
      </w:r>
      <w:r w:rsidRPr="00844824">
        <w:rPr>
          <w:rFonts w:ascii="Traditional Arabic" w:hAnsi="Traditional Arabic" w:cs="Traditional Arabic"/>
          <w:sz w:val="24"/>
          <w:szCs w:val="24"/>
        </w:rPr>
        <w:sym w:font="HQPB4" w:char="F0F8"/>
      </w:r>
      <w:r w:rsidRPr="00844824">
        <w:rPr>
          <w:rFonts w:ascii="Traditional Arabic" w:hAnsi="Traditional Arabic" w:cs="Traditional Arabic"/>
          <w:sz w:val="24"/>
          <w:szCs w:val="24"/>
        </w:rPr>
        <w:sym w:font="HQPB2" w:char="F039"/>
      </w:r>
      <w:r w:rsidRPr="00844824">
        <w:rPr>
          <w:rFonts w:ascii="Traditional Arabic" w:hAnsi="Traditional Arabic" w:cs="Traditional Arabic"/>
          <w:sz w:val="24"/>
          <w:szCs w:val="24"/>
        </w:rPr>
        <w:sym w:font="HQPB5" w:char="F024"/>
      </w:r>
      <w:r w:rsidRPr="00844824">
        <w:rPr>
          <w:rFonts w:ascii="Traditional Arabic" w:hAnsi="Traditional Arabic" w:cs="Traditional Arabic"/>
          <w:sz w:val="24"/>
          <w:szCs w:val="24"/>
        </w:rPr>
        <w:sym w:font="HQPB1" w:char="F023"/>
      </w:r>
      <w:r w:rsidRPr="00844824">
        <w:rPr>
          <w:rFonts w:ascii="Traditional Arabic" w:hAnsi="Traditional Arabic" w:cs="Traditional Arabic"/>
          <w:sz w:val="24"/>
          <w:szCs w:val="24"/>
        </w:rPr>
        <w:sym w:font="HQPB5" w:char="F075"/>
      </w:r>
      <w:r w:rsidRPr="00844824">
        <w:rPr>
          <w:rFonts w:ascii="Traditional Arabic" w:hAnsi="Traditional Arabic" w:cs="Traditional Arabic"/>
          <w:sz w:val="24"/>
          <w:szCs w:val="24"/>
        </w:rPr>
        <w:sym w:font="HQPB2" w:char="F072"/>
      </w:r>
      <w:r w:rsidRPr="00844824">
        <w:rPr>
          <w:rFonts w:ascii="Traditional Arabic" w:hAnsi="Traditional Arabic" w:cs="Traditional Arabic"/>
          <w:sz w:val="24"/>
          <w:szCs w:val="24"/>
          <w:rtl/>
        </w:rPr>
        <w:t xml:space="preserve"> </w:t>
      </w:r>
      <w:r w:rsidRPr="00844824">
        <w:rPr>
          <w:rFonts w:ascii="Traditional Arabic" w:hAnsi="Traditional Arabic" w:cs="Traditional Arabic"/>
          <w:sz w:val="24"/>
          <w:szCs w:val="24"/>
        </w:rPr>
        <w:sym w:font="HQPB4" w:char="F034"/>
      </w:r>
      <w:r w:rsidRPr="00844824">
        <w:rPr>
          <w:rFonts w:ascii="Traditional Arabic" w:hAnsi="Traditional Arabic" w:cs="Traditional Arabic"/>
          <w:sz w:val="24"/>
          <w:szCs w:val="24"/>
          <w:rtl/>
        </w:rPr>
        <w:t xml:space="preserve"> </w:t>
      </w:r>
      <w:r w:rsidRPr="00844824">
        <w:rPr>
          <w:rFonts w:ascii="Traditional Arabic" w:hAnsi="Traditional Arabic" w:cs="Traditional Arabic"/>
          <w:sz w:val="24"/>
          <w:szCs w:val="24"/>
        </w:rPr>
        <w:sym w:font="HQPB5" w:char="F028"/>
      </w:r>
      <w:r w:rsidRPr="00844824">
        <w:rPr>
          <w:rFonts w:ascii="Traditional Arabic" w:hAnsi="Traditional Arabic" w:cs="Traditional Arabic"/>
          <w:sz w:val="24"/>
          <w:szCs w:val="24"/>
        </w:rPr>
        <w:sym w:font="HQPB1" w:char="F023"/>
      </w:r>
      <w:r w:rsidRPr="00844824">
        <w:rPr>
          <w:rFonts w:ascii="Traditional Arabic" w:hAnsi="Traditional Arabic" w:cs="Traditional Arabic"/>
          <w:sz w:val="24"/>
          <w:szCs w:val="24"/>
        </w:rPr>
        <w:sym w:font="HQPB2" w:char="F071"/>
      </w:r>
      <w:r w:rsidRPr="00844824">
        <w:rPr>
          <w:rFonts w:ascii="Traditional Arabic" w:hAnsi="Traditional Arabic" w:cs="Traditional Arabic"/>
          <w:sz w:val="24"/>
          <w:szCs w:val="24"/>
        </w:rPr>
        <w:sym w:font="HQPB4" w:char="F0E0"/>
      </w:r>
      <w:r w:rsidRPr="00844824">
        <w:rPr>
          <w:rFonts w:ascii="Traditional Arabic" w:hAnsi="Traditional Arabic" w:cs="Traditional Arabic"/>
          <w:sz w:val="24"/>
          <w:szCs w:val="24"/>
        </w:rPr>
        <w:sym w:font="HQPB2" w:char="F029"/>
      </w:r>
      <w:r w:rsidRPr="00844824">
        <w:rPr>
          <w:rFonts w:ascii="Traditional Arabic" w:hAnsi="Traditional Arabic" w:cs="Traditional Arabic"/>
          <w:sz w:val="24"/>
          <w:szCs w:val="24"/>
        </w:rPr>
        <w:sym w:font="HQPB4" w:char="F0A8"/>
      </w:r>
      <w:r w:rsidRPr="00844824">
        <w:rPr>
          <w:rFonts w:ascii="Traditional Arabic" w:hAnsi="Traditional Arabic" w:cs="Traditional Arabic"/>
          <w:sz w:val="24"/>
          <w:szCs w:val="24"/>
        </w:rPr>
        <w:sym w:font="HQPB1" w:char="F03F"/>
      </w:r>
      <w:r w:rsidRPr="00844824">
        <w:rPr>
          <w:rFonts w:ascii="Traditional Arabic" w:hAnsi="Traditional Arabic" w:cs="Traditional Arabic"/>
          <w:sz w:val="24"/>
          <w:szCs w:val="24"/>
        </w:rPr>
        <w:sym w:font="HQPB5" w:char="F024"/>
      </w:r>
      <w:r w:rsidRPr="00844824">
        <w:rPr>
          <w:rFonts w:ascii="Traditional Arabic" w:hAnsi="Traditional Arabic" w:cs="Traditional Arabic"/>
          <w:sz w:val="24"/>
          <w:szCs w:val="24"/>
        </w:rPr>
        <w:sym w:font="HQPB1" w:char="F023"/>
      </w:r>
      <w:r w:rsidRPr="00844824">
        <w:rPr>
          <w:rFonts w:ascii="Traditional Arabic" w:hAnsi="Traditional Arabic" w:cs="Traditional Arabic"/>
          <w:sz w:val="24"/>
          <w:szCs w:val="24"/>
        </w:rPr>
        <w:sym w:font="HQPB5" w:char="F075"/>
      </w:r>
      <w:r w:rsidRPr="00844824">
        <w:rPr>
          <w:rFonts w:ascii="Traditional Arabic" w:hAnsi="Traditional Arabic" w:cs="Traditional Arabic"/>
          <w:sz w:val="24"/>
          <w:szCs w:val="24"/>
        </w:rPr>
        <w:sym w:font="HQPB2" w:char="F072"/>
      </w:r>
      <w:r w:rsidRPr="00844824">
        <w:rPr>
          <w:rFonts w:ascii="Traditional Arabic" w:hAnsi="Traditional Arabic" w:cs="Traditional Arabic"/>
          <w:sz w:val="24"/>
          <w:szCs w:val="24"/>
          <w:rtl/>
        </w:rPr>
        <w:t xml:space="preserve"> </w:t>
      </w:r>
      <w:r w:rsidRPr="00844824">
        <w:rPr>
          <w:rFonts w:ascii="Traditional Arabic" w:hAnsi="Traditional Arabic" w:cs="Traditional Arabic"/>
          <w:sz w:val="24"/>
          <w:szCs w:val="24"/>
        </w:rPr>
        <w:sym w:font="HQPB5" w:char="F0A9"/>
      </w:r>
      <w:r w:rsidRPr="00844824">
        <w:rPr>
          <w:rFonts w:ascii="Traditional Arabic" w:hAnsi="Traditional Arabic" w:cs="Traditional Arabic"/>
          <w:sz w:val="24"/>
          <w:szCs w:val="24"/>
        </w:rPr>
        <w:sym w:font="HQPB1" w:char="F021"/>
      </w:r>
      <w:r w:rsidRPr="00844824">
        <w:rPr>
          <w:rFonts w:ascii="Traditional Arabic" w:hAnsi="Traditional Arabic" w:cs="Traditional Arabic"/>
          <w:sz w:val="24"/>
          <w:szCs w:val="24"/>
        </w:rPr>
        <w:sym w:font="HQPB5" w:char="F024"/>
      </w:r>
      <w:r w:rsidRPr="00844824">
        <w:rPr>
          <w:rFonts w:ascii="Traditional Arabic" w:hAnsi="Traditional Arabic" w:cs="Traditional Arabic"/>
          <w:sz w:val="24"/>
          <w:szCs w:val="24"/>
        </w:rPr>
        <w:sym w:font="HQPB1" w:char="F023"/>
      </w:r>
      <w:r w:rsidRPr="00844824">
        <w:rPr>
          <w:rFonts w:ascii="Traditional Arabic" w:hAnsi="Traditional Arabic" w:cs="Traditional Arabic"/>
          <w:sz w:val="24"/>
          <w:szCs w:val="24"/>
          <w:rtl/>
        </w:rPr>
        <w:t xml:space="preserve"> </w:t>
      </w:r>
      <w:r w:rsidRPr="00844824">
        <w:rPr>
          <w:rFonts w:ascii="Traditional Arabic" w:hAnsi="Traditional Arabic" w:cs="Traditional Arabic"/>
          <w:sz w:val="24"/>
          <w:szCs w:val="24"/>
        </w:rPr>
        <w:sym w:font="HQPB4" w:char="F028"/>
      </w:r>
      <w:r w:rsidRPr="00844824">
        <w:rPr>
          <w:rFonts w:ascii="Traditional Arabic" w:hAnsi="Traditional Arabic" w:cs="Traditional Arabic"/>
          <w:sz w:val="24"/>
          <w:szCs w:val="24"/>
          <w:rtl/>
        </w:rPr>
        <w:t xml:space="preserve"> </w:t>
      </w:r>
      <w:r w:rsidRPr="00844824">
        <w:rPr>
          <w:rFonts w:ascii="Traditional Arabic" w:hAnsi="Traditional Arabic" w:cs="Traditional Arabic"/>
          <w:sz w:val="24"/>
          <w:szCs w:val="24"/>
        </w:rPr>
        <w:sym w:font="HQPB4" w:char="F0A8"/>
      </w:r>
      <w:r w:rsidRPr="00844824">
        <w:rPr>
          <w:rFonts w:ascii="Traditional Arabic" w:hAnsi="Traditional Arabic" w:cs="Traditional Arabic"/>
          <w:sz w:val="24"/>
          <w:szCs w:val="24"/>
        </w:rPr>
        <w:sym w:font="HQPB2" w:char="F062"/>
      </w:r>
      <w:r w:rsidRPr="00844824">
        <w:rPr>
          <w:rFonts w:ascii="Traditional Arabic" w:hAnsi="Traditional Arabic" w:cs="Traditional Arabic"/>
          <w:sz w:val="24"/>
          <w:szCs w:val="24"/>
        </w:rPr>
        <w:sym w:font="HQPB4" w:char="F0CE"/>
      </w:r>
      <w:r w:rsidRPr="00844824">
        <w:rPr>
          <w:rFonts w:ascii="Traditional Arabic" w:hAnsi="Traditional Arabic" w:cs="Traditional Arabic"/>
          <w:sz w:val="24"/>
          <w:szCs w:val="24"/>
        </w:rPr>
        <w:sym w:font="HQPB1" w:char="F029"/>
      </w:r>
      <w:r w:rsidRPr="00844824">
        <w:rPr>
          <w:rFonts w:ascii="Traditional Arabic" w:hAnsi="Traditional Arabic" w:cs="Traditional Arabic"/>
          <w:sz w:val="24"/>
          <w:szCs w:val="24"/>
          <w:rtl/>
        </w:rPr>
        <w:t xml:space="preserve"> </w:t>
      </w:r>
      <w:r w:rsidRPr="00844824">
        <w:rPr>
          <w:rFonts w:ascii="Traditional Arabic" w:hAnsi="Traditional Arabic" w:cs="Traditional Arabic"/>
          <w:sz w:val="24"/>
          <w:szCs w:val="24"/>
        </w:rPr>
        <w:sym w:font="HQPB5" w:char="F0A9"/>
      </w:r>
      <w:r w:rsidRPr="00844824">
        <w:rPr>
          <w:rFonts w:ascii="Traditional Arabic" w:hAnsi="Traditional Arabic" w:cs="Traditional Arabic"/>
          <w:sz w:val="24"/>
          <w:szCs w:val="24"/>
        </w:rPr>
        <w:sym w:font="HQPB1" w:char="F021"/>
      </w:r>
      <w:r w:rsidRPr="00844824">
        <w:rPr>
          <w:rFonts w:ascii="Traditional Arabic" w:hAnsi="Traditional Arabic" w:cs="Traditional Arabic"/>
          <w:sz w:val="24"/>
          <w:szCs w:val="24"/>
        </w:rPr>
        <w:sym w:font="HQPB5" w:char="F024"/>
      </w:r>
      <w:r w:rsidRPr="00844824">
        <w:rPr>
          <w:rFonts w:ascii="Traditional Arabic" w:hAnsi="Traditional Arabic" w:cs="Traditional Arabic"/>
          <w:sz w:val="24"/>
          <w:szCs w:val="24"/>
        </w:rPr>
        <w:sym w:font="HQPB1" w:char="F023"/>
      </w:r>
      <w:r w:rsidRPr="00844824">
        <w:rPr>
          <w:rFonts w:ascii="Traditional Arabic" w:hAnsi="Traditional Arabic" w:cs="Traditional Arabic"/>
          <w:sz w:val="24"/>
          <w:szCs w:val="24"/>
          <w:rtl/>
        </w:rPr>
        <w:t xml:space="preserve"> </w:t>
      </w:r>
      <w:r w:rsidRPr="00844824">
        <w:rPr>
          <w:rFonts w:ascii="Traditional Arabic" w:hAnsi="Traditional Arabic" w:cs="Traditional Arabic"/>
          <w:sz w:val="24"/>
          <w:szCs w:val="24"/>
        </w:rPr>
        <w:sym w:font="HQPB4" w:char="F0DF"/>
      </w:r>
      <w:r w:rsidRPr="00844824">
        <w:rPr>
          <w:rFonts w:ascii="Traditional Arabic" w:hAnsi="Traditional Arabic" w:cs="Traditional Arabic"/>
          <w:sz w:val="24"/>
          <w:szCs w:val="24"/>
        </w:rPr>
        <w:sym w:font="HQPB1" w:char="F089"/>
      </w:r>
      <w:r w:rsidRPr="00844824">
        <w:rPr>
          <w:rFonts w:ascii="Traditional Arabic" w:hAnsi="Traditional Arabic" w:cs="Traditional Arabic"/>
          <w:sz w:val="24"/>
          <w:szCs w:val="24"/>
        </w:rPr>
        <w:sym w:font="HQPB2" w:char="F083"/>
      </w:r>
      <w:r w:rsidRPr="00844824">
        <w:rPr>
          <w:rFonts w:ascii="Traditional Arabic" w:hAnsi="Traditional Arabic" w:cs="Traditional Arabic"/>
          <w:sz w:val="24"/>
          <w:szCs w:val="24"/>
        </w:rPr>
        <w:sym w:font="HQPB4" w:char="F0CF"/>
      </w:r>
      <w:r w:rsidRPr="00844824">
        <w:rPr>
          <w:rFonts w:ascii="Traditional Arabic" w:hAnsi="Traditional Arabic" w:cs="Traditional Arabic"/>
          <w:sz w:val="24"/>
          <w:szCs w:val="24"/>
        </w:rPr>
        <w:sym w:font="HQPB1" w:char="F089"/>
      </w:r>
      <w:r w:rsidRPr="00844824">
        <w:rPr>
          <w:rFonts w:ascii="Traditional Arabic" w:hAnsi="Traditional Arabic" w:cs="Traditional Arabic"/>
          <w:sz w:val="24"/>
          <w:szCs w:val="24"/>
        </w:rPr>
        <w:sym w:font="HQPB5" w:char="F078"/>
      </w:r>
      <w:r w:rsidRPr="00844824">
        <w:rPr>
          <w:rFonts w:ascii="Traditional Arabic" w:hAnsi="Traditional Arabic" w:cs="Traditional Arabic"/>
          <w:sz w:val="24"/>
          <w:szCs w:val="24"/>
        </w:rPr>
        <w:sym w:font="HQPB1" w:char="F0A9"/>
      </w:r>
      <w:r w:rsidRPr="00844824">
        <w:rPr>
          <w:rFonts w:ascii="Traditional Arabic" w:hAnsi="Traditional Arabic" w:cs="Traditional Arabic"/>
          <w:sz w:val="24"/>
          <w:szCs w:val="24"/>
          <w:rtl/>
        </w:rPr>
        <w:t xml:space="preserve"> </w:t>
      </w:r>
      <w:r w:rsidRPr="00844824">
        <w:rPr>
          <w:rFonts w:ascii="Traditional Arabic" w:hAnsi="Traditional Arabic" w:cs="Traditional Arabic"/>
          <w:sz w:val="24"/>
          <w:szCs w:val="24"/>
        </w:rPr>
        <w:sym w:font="HQPB4" w:char="F0C9"/>
      </w:r>
      <w:r w:rsidRPr="00844824">
        <w:rPr>
          <w:rFonts w:ascii="Traditional Arabic" w:hAnsi="Traditional Arabic" w:cs="Traditional Arabic"/>
          <w:sz w:val="24"/>
          <w:szCs w:val="24"/>
        </w:rPr>
        <w:sym w:font="HQPB1" w:char="F03E"/>
      </w:r>
      <w:r w:rsidRPr="00844824">
        <w:rPr>
          <w:rFonts w:ascii="Traditional Arabic" w:hAnsi="Traditional Arabic" w:cs="Traditional Arabic"/>
          <w:sz w:val="24"/>
          <w:szCs w:val="24"/>
        </w:rPr>
        <w:sym w:font="HQPB1" w:char="F024"/>
      </w:r>
      <w:r w:rsidRPr="00844824">
        <w:rPr>
          <w:rFonts w:ascii="Traditional Arabic" w:hAnsi="Traditional Arabic" w:cs="Traditional Arabic"/>
          <w:sz w:val="24"/>
          <w:szCs w:val="24"/>
        </w:rPr>
        <w:sym w:font="HQPB5" w:char="F073"/>
      </w:r>
      <w:r w:rsidRPr="00844824">
        <w:rPr>
          <w:rFonts w:ascii="Traditional Arabic" w:hAnsi="Traditional Arabic" w:cs="Traditional Arabic"/>
          <w:sz w:val="24"/>
          <w:szCs w:val="24"/>
        </w:rPr>
        <w:sym w:font="HQPB2" w:char="F029"/>
      </w:r>
      <w:r w:rsidRPr="00844824">
        <w:rPr>
          <w:rFonts w:ascii="Traditional Arabic" w:hAnsi="Traditional Arabic" w:cs="Traditional Arabic"/>
          <w:sz w:val="24"/>
          <w:szCs w:val="24"/>
        </w:rPr>
        <w:sym w:font="HQPB4" w:char="F0CF"/>
      </w:r>
      <w:r w:rsidRPr="00844824">
        <w:rPr>
          <w:rFonts w:ascii="Traditional Arabic" w:hAnsi="Traditional Arabic" w:cs="Traditional Arabic"/>
          <w:sz w:val="24"/>
          <w:szCs w:val="24"/>
        </w:rPr>
        <w:sym w:font="HQPB1" w:char="F0E8"/>
      </w:r>
      <w:r w:rsidRPr="00844824">
        <w:rPr>
          <w:rFonts w:ascii="Traditional Arabic" w:hAnsi="Traditional Arabic" w:cs="Traditional Arabic"/>
          <w:sz w:val="24"/>
          <w:szCs w:val="24"/>
        </w:rPr>
        <w:sym w:font="HQPB4" w:char="F0F8"/>
      </w:r>
      <w:r w:rsidRPr="00844824">
        <w:rPr>
          <w:rFonts w:ascii="Traditional Arabic" w:hAnsi="Traditional Arabic" w:cs="Traditional Arabic"/>
          <w:sz w:val="24"/>
          <w:szCs w:val="24"/>
        </w:rPr>
        <w:sym w:font="HQPB2" w:char="F039"/>
      </w:r>
      <w:r w:rsidRPr="00844824">
        <w:rPr>
          <w:rFonts w:ascii="Traditional Arabic" w:hAnsi="Traditional Arabic" w:cs="Traditional Arabic"/>
          <w:sz w:val="24"/>
          <w:szCs w:val="24"/>
        </w:rPr>
        <w:sym w:font="HQPB5" w:char="F024"/>
      </w:r>
      <w:r w:rsidRPr="00844824">
        <w:rPr>
          <w:rFonts w:ascii="Traditional Arabic" w:hAnsi="Traditional Arabic" w:cs="Traditional Arabic"/>
          <w:sz w:val="24"/>
          <w:szCs w:val="24"/>
        </w:rPr>
        <w:sym w:font="HQPB1" w:char="F023"/>
      </w:r>
      <w:r w:rsidRPr="00844824">
        <w:rPr>
          <w:rFonts w:ascii="Traditional Arabic" w:hAnsi="Traditional Arabic" w:cs="Traditional Arabic"/>
          <w:sz w:val="24"/>
          <w:szCs w:val="24"/>
          <w:rtl/>
        </w:rPr>
        <w:t xml:space="preserve"> </w:t>
      </w:r>
      <w:r w:rsidRPr="00844824">
        <w:rPr>
          <w:rFonts w:ascii="Traditional Arabic" w:hAnsi="Traditional Arabic" w:cs="Traditional Arabic"/>
          <w:sz w:val="24"/>
          <w:szCs w:val="24"/>
        </w:rPr>
        <w:sym w:font="HQPB2" w:char="F0C7"/>
      </w:r>
      <w:r w:rsidRPr="00844824">
        <w:rPr>
          <w:rFonts w:ascii="Traditional Arabic" w:hAnsi="Traditional Arabic" w:cs="Traditional Arabic"/>
          <w:sz w:val="24"/>
          <w:szCs w:val="24"/>
        </w:rPr>
        <w:sym w:font="HQPB2" w:char="F0CB"/>
      </w:r>
      <w:r w:rsidRPr="00844824">
        <w:rPr>
          <w:rFonts w:ascii="Traditional Arabic" w:hAnsi="Traditional Arabic" w:cs="Traditional Arabic"/>
          <w:sz w:val="24"/>
          <w:szCs w:val="24"/>
        </w:rPr>
        <w:sym w:font="HQPB2" w:char="F0C8"/>
      </w:r>
      <w:r w:rsidRPr="00844824">
        <w:rPr>
          <w:rFonts w:ascii="Traditional Arabic" w:hAnsi="Traditional Arabic" w:cs="Traditional Arabic"/>
          <w:sz w:val="24"/>
          <w:szCs w:val="24"/>
          <w:rtl/>
        </w:rPr>
        <w:t xml:space="preserve">  </w:t>
      </w:r>
    </w:p>
    <w:p w:rsidR="00566C3E" w:rsidRPr="00844824" w:rsidRDefault="00566C3E" w:rsidP="00566C3E">
      <w:pPr>
        <w:spacing w:line="480" w:lineRule="auto"/>
        <w:ind w:left="1418" w:hanging="992"/>
        <w:jc w:val="both"/>
        <w:rPr>
          <w:rFonts w:asciiTheme="majorBidi" w:hAnsiTheme="majorBidi" w:cstheme="majorBidi"/>
          <w:i/>
          <w:iCs/>
          <w:sz w:val="24"/>
          <w:szCs w:val="24"/>
        </w:rPr>
      </w:pPr>
      <w:r w:rsidRPr="00844824">
        <w:rPr>
          <w:rFonts w:asciiTheme="majorBidi" w:hAnsiTheme="majorBidi" w:cstheme="majorBidi"/>
          <w:i/>
          <w:iCs/>
          <w:sz w:val="24"/>
          <w:szCs w:val="24"/>
        </w:rPr>
        <w:t xml:space="preserve">Artinya </w:t>
      </w:r>
      <w:r w:rsidRPr="00844824">
        <w:rPr>
          <w:rFonts w:asciiTheme="majorBidi" w:hAnsiTheme="majorBidi" w:cstheme="majorBidi"/>
          <w:sz w:val="24"/>
          <w:szCs w:val="24"/>
        </w:rPr>
        <w:t xml:space="preserve">: </w:t>
      </w:r>
      <w:r w:rsidRPr="00844824">
        <w:t xml:space="preserve"> </w:t>
      </w:r>
      <w:r w:rsidRPr="00844824">
        <w:rPr>
          <w:rFonts w:asciiTheme="majorBidi" w:hAnsiTheme="majorBidi" w:cstheme="majorBidi"/>
          <w:i/>
          <w:iCs/>
          <w:sz w:val="24"/>
          <w:szCs w:val="24"/>
        </w:rPr>
        <w:t xml:space="preserve">Dan tolong-menolonglah kamu dalam (mengerjakan) kebajikan dan taqwa, dan  jangan  </w:t>
      </w:r>
      <w:r w:rsidR="00E857BF">
        <w:rPr>
          <w:rFonts w:asciiTheme="majorBidi" w:hAnsiTheme="majorBidi" w:cstheme="majorBidi"/>
          <w:i/>
          <w:iCs/>
          <w:sz w:val="24"/>
          <w:szCs w:val="24"/>
        </w:rPr>
        <w:t>tolong-menolong  dalam  berbuat dosa</w:t>
      </w:r>
      <w:r w:rsidRPr="00844824">
        <w:rPr>
          <w:rFonts w:asciiTheme="majorBidi" w:hAnsiTheme="majorBidi" w:cstheme="majorBidi"/>
          <w:i/>
          <w:iCs/>
          <w:sz w:val="24"/>
          <w:szCs w:val="24"/>
        </w:rPr>
        <w:t xml:space="preserve"> dan pelanggaran. Dan bertaqwalah  kamu kepada Allah, sesungguhnya Allah amat berat siksa-Nya."   </w:t>
      </w:r>
    </w:p>
    <w:p w:rsidR="00566C3E" w:rsidRPr="00844824" w:rsidRDefault="00566C3E" w:rsidP="00566C3E">
      <w:pPr>
        <w:spacing w:line="480" w:lineRule="auto"/>
        <w:ind w:left="426" w:firstLine="708"/>
        <w:jc w:val="both"/>
        <w:rPr>
          <w:rFonts w:asciiTheme="majorBidi" w:hAnsiTheme="majorBidi" w:cstheme="majorBidi"/>
          <w:sz w:val="24"/>
          <w:szCs w:val="24"/>
        </w:rPr>
      </w:pPr>
      <w:r w:rsidRPr="00844824">
        <w:rPr>
          <w:rFonts w:asciiTheme="majorBidi" w:hAnsiTheme="majorBidi" w:cstheme="majorBidi"/>
          <w:i/>
          <w:sz w:val="24"/>
          <w:szCs w:val="24"/>
        </w:rPr>
        <w:t>Murabahah</w:t>
      </w:r>
      <w:r w:rsidRPr="00844824">
        <w:rPr>
          <w:rFonts w:asciiTheme="majorBidi" w:hAnsiTheme="majorBidi" w:cstheme="majorBidi"/>
          <w:sz w:val="24"/>
          <w:szCs w:val="24"/>
        </w:rPr>
        <w:t xml:space="preserve"> sebagai suatu jual beli dengan pembayaran tunda dapat terjadi baik pada harga tunai, dengan menghidari segala bentuk </w:t>
      </w:r>
      <w:r w:rsidRPr="00844824">
        <w:rPr>
          <w:rFonts w:asciiTheme="majorBidi" w:hAnsiTheme="majorBidi" w:cstheme="majorBidi"/>
          <w:i/>
          <w:iCs/>
          <w:sz w:val="24"/>
          <w:szCs w:val="24"/>
        </w:rPr>
        <w:t xml:space="preserve">mark-up </w:t>
      </w:r>
      <w:r w:rsidRPr="00844824">
        <w:rPr>
          <w:rFonts w:asciiTheme="majorBidi" w:hAnsiTheme="majorBidi" w:cstheme="majorBidi"/>
          <w:sz w:val="24"/>
          <w:szCs w:val="24"/>
        </w:rPr>
        <w:t xml:space="preserve">pengganti waktu yang ditunda untuk pembayaran ataupun pada harga tunai plus </w:t>
      </w:r>
      <w:r w:rsidRPr="00844824">
        <w:rPr>
          <w:rFonts w:asciiTheme="majorBidi" w:hAnsiTheme="majorBidi" w:cstheme="majorBidi"/>
          <w:i/>
          <w:iCs/>
          <w:sz w:val="24"/>
          <w:szCs w:val="24"/>
        </w:rPr>
        <w:t>mark-up</w:t>
      </w:r>
      <w:r w:rsidRPr="00844824">
        <w:rPr>
          <w:rFonts w:asciiTheme="majorBidi" w:hAnsiTheme="majorBidi" w:cstheme="majorBidi"/>
          <w:sz w:val="24"/>
          <w:szCs w:val="24"/>
        </w:rPr>
        <w:t xml:space="preserve"> untuk pengganti waktu penundaan pembayaran. Sedangkan para fuqaha tidak mempersoalkan keabsahan jual beli dengan pembayaran tunda jenis yang pertama yaitu pembayaran tunda pada harga tunai. Dalam perbedaan pendapat di kalangan ulama terjadi pada harga kredit yang lebih tinggi (sebagai lawan harga tunai) dalam jual beli dengan pembayaran tunda. Mazhab Maliki dan Syafi’i tidak menyutujui harga kredit yang lebih tinggi untuk jual beli dengan pembayaran tunai baik dalam pembahasan Maliki maupun dalam pembahasan tentang jual beli dengan pembayaran tunda dan dalam kitab </w:t>
      </w:r>
      <w:r w:rsidR="00A742DA" w:rsidRPr="00844824">
        <w:rPr>
          <w:rFonts w:asciiTheme="majorBidi" w:hAnsiTheme="majorBidi" w:cstheme="majorBidi"/>
          <w:sz w:val="24"/>
          <w:szCs w:val="24"/>
        </w:rPr>
        <w:t>Al</w:t>
      </w:r>
      <w:r w:rsidRPr="00844824">
        <w:rPr>
          <w:rFonts w:asciiTheme="majorBidi" w:hAnsiTheme="majorBidi" w:cstheme="majorBidi"/>
          <w:sz w:val="24"/>
          <w:szCs w:val="24"/>
        </w:rPr>
        <w:t xml:space="preserve">-Umm, di jelaskan </w:t>
      </w:r>
      <w:r w:rsidRPr="00844824">
        <w:rPr>
          <w:rFonts w:asciiTheme="majorBidi" w:hAnsiTheme="majorBidi" w:cstheme="majorBidi"/>
          <w:sz w:val="24"/>
          <w:szCs w:val="24"/>
        </w:rPr>
        <w:lastRenderedPageBreak/>
        <w:t xml:space="preserve">tidak di perbolehkan jual beli suatu barang berdasarkan </w:t>
      </w:r>
      <w:r w:rsidRPr="00844824">
        <w:rPr>
          <w:rFonts w:asciiTheme="majorBidi" w:hAnsiTheme="majorBidi" w:cstheme="majorBidi"/>
          <w:i/>
          <w:sz w:val="24"/>
          <w:szCs w:val="24"/>
        </w:rPr>
        <w:t>murabahah</w:t>
      </w:r>
      <w:r w:rsidRPr="00844824">
        <w:rPr>
          <w:rFonts w:asciiTheme="majorBidi" w:hAnsiTheme="majorBidi" w:cstheme="majorBidi"/>
          <w:sz w:val="24"/>
          <w:szCs w:val="24"/>
        </w:rPr>
        <w:t xml:space="preserve"> dengan harga kredit yang lebih tinggi dari pada harga kontanya.</w:t>
      </w:r>
    </w:p>
    <w:p w:rsidR="00566C3E" w:rsidRPr="00844824" w:rsidRDefault="00566C3E" w:rsidP="00566C3E">
      <w:pPr>
        <w:spacing w:line="480" w:lineRule="auto"/>
        <w:ind w:left="426" w:firstLine="708"/>
        <w:jc w:val="both"/>
        <w:rPr>
          <w:rFonts w:asciiTheme="majorBidi" w:hAnsiTheme="majorBidi" w:cstheme="majorBidi"/>
          <w:sz w:val="24"/>
          <w:szCs w:val="24"/>
        </w:rPr>
      </w:pPr>
      <w:r w:rsidRPr="00844824">
        <w:rPr>
          <w:rFonts w:asciiTheme="majorBidi" w:hAnsiTheme="majorBidi" w:cstheme="majorBidi"/>
          <w:sz w:val="24"/>
          <w:szCs w:val="24"/>
        </w:rPr>
        <w:t>Meskipun para ulama di atas tidak menyetujui harga yang lebih tinggi pada jual beli dengan pembayaran tunda, para</w:t>
      </w:r>
      <w:r w:rsidR="00E857BF">
        <w:rPr>
          <w:rFonts w:asciiTheme="majorBidi" w:hAnsiTheme="majorBidi" w:cstheme="majorBidi"/>
          <w:sz w:val="24"/>
          <w:szCs w:val="24"/>
        </w:rPr>
        <w:t xml:space="preserve"> pengikut Mazhab Hanafi, Syafi’</w:t>
      </w:r>
      <w:r w:rsidR="00E857BF">
        <w:rPr>
          <w:rFonts w:asciiTheme="majorBidi" w:hAnsiTheme="majorBidi" w:cstheme="majorBidi"/>
          <w:sz w:val="24"/>
          <w:szCs w:val="24"/>
          <w:lang w:val="en-US"/>
        </w:rPr>
        <w:t>i</w:t>
      </w:r>
      <w:r w:rsidRPr="00844824">
        <w:rPr>
          <w:rFonts w:asciiTheme="majorBidi" w:hAnsiTheme="majorBidi" w:cstheme="majorBidi"/>
          <w:sz w:val="24"/>
          <w:szCs w:val="24"/>
        </w:rPr>
        <w:t xml:space="preserve"> dan beberapa ulama lainya menganut pandangan bahwa kenaikan harga pada jual  beli dengan pembayaran tunda adalah boleh. Menurut Mazhab Hanbali, Ibn Qayyim yaitu </w:t>
      </w:r>
      <w:r w:rsidRPr="00844824">
        <w:rPr>
          <w:rFonts w:asciiTheme="majorBidi" w:hAnsiTheme="majorBidi" w:cstheme="majorBidi"/>
          <w:i/>
          <w:iCs/>
          <w:sz w:val="24"/>
          <w:szCs w:val="24"/>
        </w:rPr>
        <w:t>ketika seseorang menjual sesuatu dengan harga seratus rupiah bila dibayar tunai, maka tidak ada riba dalam hal tersebut.</w:t>
      </w:r>
      <w:r w:rsidRPr="00844824">
        <w:rPr>
          <w:rStyle w:val="FootnoteReference"/>
          <w:rFonts w:asciiTheme="majorBidi" w:hAnsiTheme="majorBidi" w:cstheme="majorBidi"/>
          <w:i/>
          <w:iCs/>
          <w:sz w:val="24"/>
          <w:szCs w:val="24"/>
        </w:rPr>
        <w:footnoteReference w:id="5"/>
      </w:r>
    </w:p>
    <w:p w:rsidR="00566C3E" w:rsidRPr="00844824" w:rsidRDefault="00566C3E" w:rsidP="00566C3E">
      <w:pPr>
        <w:spacing w:line="480" w:lineRule="auto"/>
        <w:ind w:left="426" w:firstLine="708"/>
        <w:jc w:val="both"/>
        <w:rPr>
          <w:rFonts w:asciiTheme="majorBidi" w:hAnsiTheme="majorBidi" w:cstheme="majorBidi"/>
          <w:sz w:val="24"/>
          <w:szCs w:val="24"/>
        </w:rPr>
      </w:pPr>
      <w:r w:rsidRPr="00844824">
        <w:rPr>
          <w:rFonts w:asciiTheme="majorBidi" w:hAnsiTheme="majorBidi" w:cstheme="majorBidi"/>
          <w:sz w:val="24"/>
          <w:szCs w:val="24"/>
        </w:rPr>
        <w:t>Oleh karena itu tugas BMT tidak berhenti pada tahap pemberian pembiayaan  saja  tetapi  BMT  masih harus  melakukan  penentuan harag</w:t>
      </w:r>
      <w:r w:rsidR="00F47710" w:rsidRPr="00844824">
        <w:rPr>
          <w:rFonts w:asciiTheme="majorBidi" w:hAnsiTheme="majorBidi" w:cstheme="majorBidi"/>
          <w:sz w:val="24"/>
          <w:szCs w:val="24"/>
        </w:rPr>
        <w:t xml:space="preserve">a jual dan </w:t>
      </w:r>
      <w:r w:rsidR="00F47710" w:rsidRPr="00844824">
        <w:rPr>
          <w:rFonts w:asciiTheme="majorBidi" w:hAnsiTheme="majorBidi" w:cstheme="majorBidi"/>
          <w:i/>
          <w:iCs/>
          <w:sz w:val="24"/>
          <w:szCs w:val="24"/>
        </w:rPr>
        <w:t>profit margin</w:t>
      </w:r>
      <w:r w:rsidR="00F47710" w:rsidRPr="00844824">
        <w:rPr>
          <w:rFonts w:asciiTheme="majorBidi" w:hAnsiTheme="majorBidi" w:cstheme="majorBidi"/>
          <w:sz w:val="24"/>
          <w:szCs w:val="24"/>
        </w:rPr>
        <w:t xml:space="preserve"> mulai dari pembiayaan itu diberikan sampai</w:t>
      </w:r>
      <w:r w:rsidRPr="00844824">
        <w:rPr>
          <w:rFonts w:asciiTheme="majorBidi" w:hAnsiTheme="majorBidi" w:cstheme="majorBidi"/>
          <w:sz w:val="24"/>
          <w:szCs w:val="24"/>
        </w:rPr>
        <w:t xml:space="preserve"> dengan pembiayaan  dibayar   luna</w:t>
      </w:r>
      <w:r w:rsidR="00A742DA" w:rsidRPr="00844824">
        <w:rPr>
          <w:rFonts w:asciiTheme="majorBidi" w:hAnsiTheme="majorBidi" w:cstheme="majorBidi"/>
          <w:sz w:val="24"/>
          <w:szCs w:val="24"/>
        </w:rPr>
        <w:t>s oleh  nasabah.  Apabila</w:t>
      </w:r>
      <w:r w:rsidRPr="00844824">
        <w:rPr>
          <w:rFonts w:asciiTheme="majorBidi" w:hAnsiTheme="majorBidi" w:cstheme="majorBidi"/>
          <w:sz w:val="24"/>
          <w:szCs w:val="24"/>
        </w:rPr>
        <w:t xml:space="preserve">  dalam  menentukan  harga  jual dan  </w:t>
      </w:r>
      <w:r w:rsidR="00F47710" w:rsidRPr="00844824">
        <w:rPr>
          <w:rFonts w:asciiTheme="majorBidi" w:hAnsiTheme="majorBidi" w:cstheme="majorBidi"/>
          <w:i/>
          <w:iCs/>
          <w:sz w:val="24"/>
          <w:szCs w:val="24"/>
        </w:rPr>
        <w:t>profit</w:t>
      </w:r>
      <w:r w:rsidRPr="00844824">
        <w:rPr>
          <w:rFonts w:asciiTheme="majorBidi" w:hAnsiTheme="majorBidi" w:cstheme="majorBidi"/>
          <w:i/>
          <w:iCs/>
          <w:sz w:val="24"/>
          <w:szCs w:val="24"/>
        </w:rPr>
        <w:t xml:space="preserve"> margin</w:t>
      </w:r>
      <w:r w:rsidRPr="00844824">
        <w:rPr>
          <w:rFonts w:asciiTheme="majorBidi" w:hAnsiTheme="majorBidi" w:cstheme="majorBidi"/>
          <w:sz w:val="24"/>
          <w:szCs w:val="24"/>
        </w:rPr>
        <w:t xml:space="preserve">  pada  pembiayaan  harus  memperhatikan aspek pembiayaan, maka segala permasalahan  yang timbul baru dapat diketahui setelah masalah tersebut menjadi berat dan sulit untuk  diatasi.  Akibat  dari  keadaan   tersebut da</w:t>
      </w:r>
      <w:r w:rsidR="00F47710" w:rsidRPr="00844824">
        <w:rPr>
          <w:rFonts w:asciiTheme="majorBidi" w:hAnsiTheme="majorBidi" w:cstheme="majorBidi"/>
          <w:sz w:val="24"/>
          <w:szCs w:val="24"/>
        </w:rPr>
        <w:t>lam  menetukan harga  jual  dan</w:t>
      </w:r>
      <w:r w:rsidRPr="00844824">
        <w:rPr>
          <w:rFonts w:asciiTheme="majorBidi" w:hAnsiTheme="majorBidi" w:cstheme="majorBidi"/>
          <w:sz w:val="24"/>
          <w:szCs w:val="24"/>
        </w:rPr>
        <w:t xml:space="preserve"> </w:t>
      </w:r>
      <w:r w:rsidRPr="00844824">
        <w:rPr>
          <w:rFonts w:asciiTheme="majorBidi" w:hAnsiTheme="majorBidi" w:cstheme="majorBidi"/>
          <w:i/>
          <w:iCs/>
          <w:sz w:val="24"/>
          <w:szCs w:val="24"/>
        </w:rPr>
        <w:t xml:space="preserve">profit margin  </w:t>
      </w:r>
      <w:r w:rsidRPr="00844824">
        <w:rPr>
          <w:rFonts w:asciiTheme="majorBidi" w:hAnsiTheme="majorBidi" w:cstheme="majorBidi"/>
          <w:sz w:val="24"/>
          <w:szCs w:val="24"/>
        </w:rPr>
        <w:t>pada kualitas  pembiayaan  yang  diberikan menjadi  buruk.  Adanya metode penentuan harga jua</w:t>
      </w:r>
      <w:r w:rsidR="00F47710" w:rsidRPr="00844824">
        <w:rPr>
          <w:rFonts w:asciiTheme="majorBidi" w:hAnsiTheme="majorBidi" w:cstheme="majorBidi"/>
          <w:sz w:val="24"/>
          <w:szCs w:val="24"/>
        </w:rPr>
        <w:t xml:space="preserve">l dan </w:t>
      </w:r>
      <w:r w:rsidR="00F47710" w:rsidRPr="00844824">
        <w:rPr>
          <w:rFonts w:asciiTheme="majorBidi" w:hAnsiTheme="majorBidi" w:cstheme="majorBidi"/>
          <w:i/>
          <w:iCs/>
          <w:sz w:val="24"/>
          <w:szCs w:val="24"/>
        </w:rPr>
        <w:t>profit margin</w:t>
      </w:r>
      <w:r w:rsidR="00F47710" w:rsidRPr="00844824">
        <w:rPr>
          <w:rFonts w:asciiTheme="majorBidi" w:hAnsiTheme="majorBidi" w:cstheme="majorBidi"/>
          <w:sz w:val="24"/>
          <w:szCs w:val="24"/>
        </w:rPr>
        <w:t xml:space="preserve"> pembiayaan</w:t>
      </w:r>
      <w:r w:rsidRPr="00844824">
        <w:rPr>
          <w:rFonts w:asciiTheme="majorBidi" w:hAnsiTheme="majorBidi" w:cstheme="majorBidi"/>
          <w:sz w:val="24"/>
          <w:szCs w:val="24"/>
        </w:rPr>
        <w:t xml:space="preserve"> </w:t>
      </w:r>
      <w:r w:rsidRPr="00844824">
        <w:rPr>
          <w:rFonts w:asciiTheme="majorBidi" w:hAnsiTheme="majorBidi" w:cstheme="majorBidi"/>
          <w:i/>
          <w:sz w:val="24"/>
          <w:szCs w:val="24"/>
        </w:rPr>
        <w:t>murabahah</w:t>
      </w:r>
      <w:r w:rsidRPr="00844824">
        <w:rPr>
          <w:rFonts w:asciiTheme="majorBidi" w:hAnsiTheme="majorBidi" w:cstheme="majorBidi"/>
          <w:sz w:val="24"/>
          <w:szCs w:val="24"/>
        </w:rPr>
        <w:t xml:space="preserve"> tersebut untuk mencari </w:t>
      </w:r>
      <w:r w:rsidRPr="00844824">
        <w:rPr>
          <w:rFonts w:asciiTheme="majorBidi" w:hAnsiTheme="majorBidi" w:cstheme="majorBidi"/>
          <w:sz w:val="24"/>
          <w:szCs w:val="24"/>
        </w:rPr>
        <w:lastRenderedPageBreak/>
        <w:t>keuntungan  bersih  akan  membutuh</w:t>
      </w:r>
      <w:r w:rsidR="00F47710" w:rsidRPr="00844824">
        <w:rPr>
          <w:rFonts w:asciiTheme="majorBidi" w:hAnsiTheme="majorBidi" w:cstheme="majorBidi"/>
          <w:sz w:val="24"/>
          <w:szCs w:val="24"/>
        </w:rPr>
        <w:t>kan</w:t>
      </w:r>
      <w:r w:rsidRPr="00844824">
        <w:rPr>
          <w:rFonts w:asciiTheme="majorBidi" w:hAnsiTheme="majorBidi" w:cstheme="majorBidi"/>
          <w:sz w:val="24"/>
          <w:szCs w:val="24"/>
        </w:rPr>
        <w:t xml:space="preserve">  banyak  waktu,  tenaga  dan  dana  BMT untuk menyelamatkannya.</w:t>
      </w:r>
    </w:p>
    <w:p w:rsidR="00566C3E" w:rsidRPr="00844824" w:rsidRDefault="00566C3E" w:rsidP="00566C3E">
      <w:pPr>
        <w:pStyle w:val="ListParagraph"/>
        <w:spacing w:line="480" w:lineRule="auto"/>
        <w:ind w:left="360" w:firstLine="720"/>
        <w:jc w:val="both"/>
        <w:rPr>
          <w:rFonts w:asciiTheme="majorBidi" w:hAnsiTheme="majorBidi" w:cstheme="majorBidi"/>
          <w:sz w:val="24"/>
          <w:szCs w:val="24"/>
        </w:rPr>
      </w:pPr>
      <w:r w:rsidRPr="00844824">
        <w:rPr>
          <w:rFonts w:asciiTheme="majorBidi" w:hAnsiTheme="majorBidi" w:cstheme="majorBidi"/>
          <w:sz w:val="24"/>
          <w:szCs w:val="24"/>
        </w:rPr>
        <w:t>Dalam  Penentuan harga jual  merupakan  salah  satu  aspek  penting dalam kegiatan pembiayaan. Harga jual menjadi sangat penting untuk diperhatikan, mengingat  harga  jual  sangat  menentukan laku tidaknya  produk dan jasa yang ada dalam BMT. Salah dalam menentukan  harga jual akan  berakibat fatal terhadap produk yang akan ditawarkan nantinya. Bagi keuangan syariah terutama  bank  yang berdasarkan  prinsip  konvensional,  harga  adalah bunga, biaya administrasi dan  komisi, biaya  kirim, biaya  tagih, biaya  sewa, biaya iuran, dan  biaya</w:t>
      </w:r>
      <w:r w:rsidR="00844824">
        <w:rPr>
          <w:rFonts w:asciiTheme="majorBidi" w:hAnsiTheme="majorBidi" w:cstheme="majorBidi"/>
          <w:sz w:val="24"/>
          <w:szCs w:val="24"/>
          <w:lang w:val="en-US"/>
        </w:rPr>
        <w:t xml:space="preserve"> </w:t>
      </w:r>
      <w:r w:rsidRPr="00844824">
        <w:rPr>
          <w:rFonts w:asciiTheme="majorBidi" w:hAnsiTheme="majorBidi" w:cstheme="majorBidi"/>
          <w:sz w:val="24"/>
          <w:szCs w:val="24"/>
        </w:rPr>
        <w:t>-</w:t>
      </w:r>
      <w:r w:rsidR="00844824">
        <w:rPr>
          <w:rFonts w:asciiTheme="majorBidi" w:hAnsiTheme="majorBidi" w:cstheme="majorBidi"/>
          <w:sz w:val="24"/>
          <w:szCs w:val="24"/>
          <w:lang w:val="en-US"/>
        </w:rPr>
        <w:t xml:space="preserve"> </w:t>
      </w:r>
      <w:r w:rsidRPr="00844824">
        <w:rPr>
          <w:rFonts w:asciiTheme="majorBidi" w:hAnsiTheme="majorBidi" w:cstheme="majorBidi"/>
          <w:sz w:val="24"/>
          <w:szCs w:val="24"/>
        </w:rPr>
        <w:t>biaya  lainnya.  Sedangkan  harga  bagi  bank  yang berdasarkan p</w:t>
      </w:r>
      <w:r w:rsidR="00E857BF">
        <w:rPr>
          <w:rFonts w:asciiTheme="majorBidi" w:hAnsiTheme="majorBidi" w:cstheme="majorBidi"/>
          <w:sz w:val="24"/>
          <w:szCs w:val="24"/>
        </w:rPr>
        <w:t>rinsip syariah</w:t>
      </w:r>
      <w:r w:rsidRPr="00844824">
        <w:rPr>
          <w:rFonts w:asciiTheme="majorBidi" w:hAnsiTheme="majorBidi" w:cstheme="majorBidi"/>
          <w:sz w:val="24"/>
          <w:szCs w:val="24"/>
        </w:rPr>
        <w:t>.</w:t>
      </w:r>
    </w:p>
    <w:p w:rsidR="00566C3E" w:rsidRPr="00844824" w:rsidRDefault="00566C3E" w:rsidP="00566C3E">
      <w:pPr>
        <w:pStyle w:val="ListParagraph"/>
        <w:spacing w:line="480" w:lineRule="auto"/>
        <w:ind w:left="360" w:firstLine="720"/>
        <w:jc w:val="both"/>
        <w:rPr>
          <w:rFonts w:asciiTheme="majorBidi" w:hAnsiTheme="majorBidi" w:cstheme="majorBidi"/>
          <w:sz w:val="24"/>
          <w:szCs w:val="24"/>
        </w:rPr>
      </w:pPr>
      <w:r w:rsidRPr="00844824">
        <w:rPr>
          <w:rFonts w:asciiTheme="majorBidi" w:hAnsiTheme="majorBidi" w:cstheme="majorBidi"/>
          <w:sz w:val="24"/>
          <w:szCs w:val="24"/>
        </w:rPr>
        <w:t>Bagi bank yang berdasarkan prinsip konvensional pengertian harga berdasarkan bunga  terdapat  tiga  macam yaitu harga beli, harga jual, dan biaya yang dibebankan  nasabahanya. Harga beli  adalah  bunga  yang  diberikan  kepada para  nasabah  yang  memiliki  simpanan,  seperti jasa  giro, bunga  tabungan,  dan  bunga  deposito,  sedangkan  harga  jual  merupakan  bunga  yang dibebankan kepada penerima kredit. Kemudian biaya ditentukan  kepada  berbagai  jenis  jasa yang ditawarkan.</w:t>
      </w:r>
      <w:r w:rsidRPr="00844824">
        <w:rPr>
          <w:rStyle w:val="FootnoteReference"/>
          <w:rFonts w:asciiTheme="majorBidi" w:hAnsiTheme="majorBidi" w:cstheme="majorBidi"/>
          <w:sz w:val="24"/>
          <w:szCs w:val="24"/>
        </w:rPr>
        <w:footnoteReference w:id="6"/>
      </w:r>
    </w:p>
    <w:p w:rsidR="00566C3E" w:rsidRPr="00844824" w:rsidRDefault="00566C3E" w:rsidP="00566C3E">
      <w:pPr>
        <w:pStyle w:val="ListParagraph"/>
        <w:spacing w:line="480" w:lineRule="auto"/>
        <w:ind w:left="360" w:firstLine="720"/>
        <w:jc w:val="both"/>
        <w:rPr>
          <w:rFonts w:asciiTheme="majorBidi" w:hAnsiTheme="majorBidi" w:cstheme="majorBidi"/>
          <w:sz w:val="24"/>
          <w:szCs w:val="24"/>
        </w:rPr>
      </w:pPr>
      <w:r w:rsidRPr="00844824">
        <w:rPr>
          <w:rFonts w:asciiTheme="majorBidi" w:hAnsiTheme="majorBidi" w:cstheme="majorBidi"/>
          <w:sz w:val="24"/>
          <w:szCs w:val="24"/>
        </w:rPr>
        <w:t xml:space="preserve">Penentuan  harga  jual  dan </w:t>
      </w:r>
      <w:r w:rsidRPr="00844824">
        <w:rPr>
          <w:rFonts w:asciiTheme="majorBidi" w:hAnsiTheme="majorBidi" w:cstheme="majorBidi"/>
          <w:i/>
          <w:iCs/>
          <w:sz w:val="24"/>
          <w:szCs w:val="24"/>
        </w:rPr>
        <w:t>profit  margin</w:t>
      </w:r>
      <w:r w:rsidR="00F47710" w:rsidRPr="00844824">
        <w:rPr>
          <w:rFonts w:asciiTheme="majorBidi" w:hAnsiTheme="majorBidi" w:cstheme="majorBidi"/>
          <w:sz w:val="24"/>
          <w:szCs w:val="24"/>
        </w:rPr>
        <w:t xml:space="preserve"> </w:t>
      </w:r>
      <w:r w:rsidRPr="00844824">
        <w:rPr>
          <w:rFonts w:asciiTheme="majorBidi" w:hAnsiTheme="majorBidi" w:cstheme="majorBidi"/>
          <w:sz w:val="24"/>
          <w:szCs w:val="24"/>
        </w:rPr>
        <w:t xml:space="preserve"> atau pembiayaan sebagai bagian  fungsi  manajeman  dalam  usaha  mikro untuk penjagaan dan </w:t>
      </w:r>
      <w:r w:rsidRPr="00844824">
        <w:rPr>
          <w:rFonts w:asciiTheme="majorBidi" w:hAnsiTheme="majorBidi" w:cstheme="majorBidi"/>
          <w:sz w:val="24"/>
          <w:szCs w:val="24"/>
        </w:rPr>
        <w:lastRenderedPageBreak/>
        <w:t>pengamanan  dalam  pengelolaan  kekayaan keuangan syariah  yang   lebih   baik   dan   efisien, guna  menghindarkan   terjadinya penyimpangan</w:t>
      </w:r>
      <w:r w:rsidR="00844824">
        <w:rPr>
          <w:rFonts w:asciiTheme="majorBidi" w:hAnsiTheme="majorBidi" w:cstheme="majorBidi"/>
          <w:sz w:val="24"/>
          <w:szCs w:val="24"/>
          <w:lang w:val="en-US"/>
        </w:rPr>
        <w:t xml:space="preserve"> </w:t>
      </w:r>
      <w:r w:rsidRPr="00844824">
        <w:rPr>
          <w:rFonts w:asciiTheme="majorBidi" w:hAnsiTheme="majorBidi" w:cstheme="majorBidi"/>
          <w:sz w:val="24"/>
          <w:szCs w:val="24"/>
        </w:rPr>
        <w:t>-</w:t>
      </w:r>
      <w:r w:rsidR="00844824">
        <w:rPr>
          <w:rFonts w:asciiTheme="majorBidi" w:hAnsiTheme="majorBidi" w:cstheme="majorBidi"/>
          <w:sz w:val="24"/>
          <w:szCs w:val="24"/>
          <w:lang w:val="en-US"/>
        </w:rPr>
        <w:t xml:space="preserve"> </w:t>
      </w:r>
      <w:r w:rsidRPr="00844824">
        <w:rPr>
          <w:rFonts w:asciiTheme="majorBidi" w:hAnsiTheme="majorBidi" w:cstheme="majorBidi"/>
          <w:sz w:val="24"/>
          <w:szCs w:val="24"/>
        </w:rPr>
        <w:t xml:space="preserve">penyimpangan </w:t>
      </w:r>
      <w:r w:rsidR="00A742DA" w:rsidRPr="00844824">
        <w:rPr>
          <w:rFonts w:asciiTheme="majorBidi" w:hAnsiTheme="majorBidi" w:cstheme="majorBidi"/>
          <w:sz w:val="24"/>
          <w:szCs w:val="24"/>
        </w:rPr>
        <w:t xml:space="preserve">  dengan   cara mengetahui   fak</w:t>
      </w:r>
      <w:r w:rsidRPr="00844824">
        <w:rPr>
          <w:rFonts w:asciiTheme="majorBidi" w:hAnsiTheme="majorBidi" w:cstheme="majorBidi"/>
          <w:sz w:val="24"/>
          <w:szCs w:val="24"/>
        </w:rPr>
        <w:t xml:space="preserve">tor - faktor  apa  yang  mempengaruhi dalam menentukan harga  jual dan  </w:t>
      </w:r>
      <w:r w:rsidRPr="004258E0">
        <w:rPr>
          <w:rFonts w:asciiTheme="majorBidi" w:hAnsiTheme="majorBidi" w:cstheme="majorBidi"/>
          <w:i/>
          <w:sz w:val="24"/>
          <w:szCs w:val="24"/>
        </w:rPr>
        <w:t>profit  margin</w:t>
      </w:r>
      <w:r w:rsidRPr="00844824">
        <w:rPr>
          <w:rFonts w:asciiTheme="majorBidi" w:hAnsiTheme="majorBidi" w:cstheme="majorBidi"/>
          <w:sz w:val="24"/>
          <w:szCs w:val="24"/>
        </w:rPr>
        <w:t xml:space="preserve">   yang   telah   ditetapkan   serta mengusahakan  penyusunan   administrasi  pembiayaan  yang  benar.</w:t>
      </w:r>
    </w:p>
    <w:p w:rsidR="00566C3E" w:rsidRPr="00844824" w:rsidRDefault="00566C3E" w:rsidP="00566C3E">
      <w:pPr>
        <w:pStyle w:val="ListParagraph"/>
        <w:spacing w:line="480" w:lineRule="auto"/>
        <w:ind w:left="360" w:firstLine="720"/>
        <w:jc w:val="both"/>
        <w:rPr>
          <w:rFonts w:asciiTheme="majorBidi" w:hAnsiTheme="majorBidi" w:cstheme="majorBidi"/>
          <w:sz w:val="24"/>
          <w:szCs w:val="24"/>
        </w:rPr>
      </w:pPr>
      <w:r w:rsidRPr="00844824">
        <w:rPr>
          <w:rFonts w:asciiTheme="majorBidi" w:hAnsiTheme="majorBidi" w:cstheme="majorBidi"/>
          <w:sz w:val="24"/>
          <w:szCs w:val="24"/>
        </w:rPr>
        <w:t xml:space="preserve">Pembiayaan  yang  diterapkan  pada BMT salah satunya dengan menggunakan  pembiayaan </w:t>
      </w:r>
      <w:r w:rsidRPr="00844824">
        <w:rPr>
          <w:rFonts w:asciiTheme="majorBidi" w:hAnsiTheme="majorBidi" w:cstheme="majorBidi"/>
          <w:i/>
          <w:sz w:val="24"/>
          <w:szCs w:val="24"/>
        </w:rPr>
        <w:t>murabahah</w:t>
      </w:r>
      <w:r w:rsidRPr="00844824">
        <w:rPr>
          <w:rFonts w:asciiTheme="majorBidi" w:hAnsiTheme="majorBidi" w:cstheme="majorBidi"/>
          <w:sz w:val="24"/>
          <w:szCs w:val="24"/>
        </w:rPr>
        <w:t xml:space="preserve">, dimana  nasabah  memberikan keuntungan berupa </w:t>
      </w:r>
      <w:r w:rsidRPr="004258E0">
        <w:rPr>
          <w:rFonts w:asciiTheme="majorBidi" w:hAnsiTheme="majorBidi" w:cstheme="majorBidi"/>
          <w:i/>
          <w:sz w:val="24"/>
          <w:szCs w:val="24"/>
        </w:rPr>
        <w:t>margin</w:t>
      </w:r>
      <w:r w:rsidRPr="00844824">
        <w:rPr>
          <w:rFonts w:asciiTheme="majorBidi" w:hAnsiTheme="majorBidi" w:cstheme="majorBidi"/>
          <w:sz w:val="24"/>
          <w:szCs w:val="24"/>
        </w:rPr>
        <w:t xml:space="preserve">  yang  telah  disepakati.  Dalam  pelaksanaan</w:t>
      </w:r>
      <w:r w:rsidR="00A742DA" w:rsidRPr="00844824">
        <w:rPr>
          <w:rFonts w:asciiTheme="majorBidi" w:hAnsiTheme="majorBidi" w:cstheme="majorBidi"/>
          <w:sz w:val="24"/>
          <w:szCs w:val="24"/>
        </w:rPr>
        <w:t xml:space="preserve"> pembayaran  angsuran  sangat  f</w:t>
      </w:r>
      <w:r w:rsidRPr="00844824">
        <w:rPr>
          <w:rFonts w:asciiTheme="majorBidi" w:hAnsiTheme="majorBidi" w:cstheme="majorBidi"/>
          <w:sz w:val="24"/>
          <w:szCs w:val="24"/>
        </w:rPr>
        <w:t xml:space="preserve">ariatif,  ada  yang  tepat  waktu,  ada  juga  yang  lebih awal dari  waktu  yang  ditentukan bahkan  ada  yang  tidak tepat waktu. Walaupun  dalam  akad  pembiayaan  </w:t>
      </w:r>
      <w:r w:rsidRPr="00844824">
        <w:rPr>
          <w:rFonts w:asciiTheme="majorBidi" w:hAnsiTheme="majorBidi" w:cstheme="majorBidi"/>
          <w:i/>
          <w:iCs/>
          <w:sz w:val="24"/>
          <w:szCs w:val="24"/>
        </w:rPr>
        <w:t>murabahah</w:t>
      </w:r>
      <w:r w:rsidRPr="00844824">
        <w:rPr>
          <w:rFonts w:asciiTheme="majorBidi" w:hAnsiTheme="majorBidi" w:cstheme="majorBidi"/>
          <w:sz w:val="24"/>
          <w:szCs w:val="24"/>
        </w:rPr>
        <w:t xml:space="preserve">  sudah  disepakati  ba</w:t>
      </w:r>
      <w:r w:rsidR="00844824">
        <w:rPr>
          <w:rFonts w:asciiTheme="majorBidi" w:hAnsiTheme="majorBidi" w:cstheme="majorBidi"/>
          <w:sz w:val="24"/>
          <w:szCs w:val="24"/>
        </w:rPr>
        <w:t>tas  waktu pembayaran pembiayaa</w:t>
      </w:r>
      <w:r w:rsidR="004258E0">
        <w:rPr>
          <w:rFonts w:asciiTheme="majorBidi" w:hAnsiTheme="majorBidi" w:cstheme="majorBidi"/>
          <w:sz w:val="24"/>
          <w:szCs w:val="24"/>
          <w:lang w:val="en-US"/>
        </w:rPr>
        <w:t>n</w:t>
      </w:r>
      <w:r w:rsidRPr="00844824">
        <w:rPr>
          <w:rFonts w:asciiTheme="majorBidi" w:hAnsiTheme="majorBidi" w:cstheme="majorBidi"/>
          <w:sz w:val="24"/>
          <w:szCs w:val="24"/>
        </w:rPr>
        <w:t xml:space="preserve">nya, akan tetapi terdapat  nasabah  yang  membayar  angsurannya tidak sesuai dengan waktu yang telah disepakati sehingga  bisa dikatakan bahwa nasabah  tersebut  bermasalah. Sehubungan  dengan adanya nasabah  yang  bermasalah  tersebut  maka  akan  mempengaruhi  pada  waktu  dan biaya yang dikeluarkan oleh pihak BMT.  </w:t>
      </w:r>
    </w:p>
    <w:p w:rsidR="00566C3E" w:rsidRPr="00844824" w:rsidRDefault="00566C3E" w:rsidP="00566C3E">
      <w:pPr>
        <w:pStyle w:val="ListParagraph"/>
        <w:spacing w:line="480" w:lineRule="auto"/>
        <w:ind w:left="360" w:firstLine="720"/>
        <w:jc w:val="both"/>
        <w:rPr>
          <w:rFonts w:asciiTheme="majorBidi" w:hAnsiTheme="majorBidi" w:cstheme="majorBidi"/>
          <w:sz w:val="24"/>
          <w:szCs w:val="24"/>
        </w:rPr>
      </w:pPr>
      <w:r w:rsidRPr="00844824">
        <w:rPr>
          <w:rFonts w:asciiTheme="majorBidi" w:hAnsiTheme="majorBidi" w:cstheme="majorBidi"/>
          <w:sz w:val="24"/>
          <w:szCs w:val="24"/>
        </w:rPr>
        <w:t xml:space="preserve">Terkait   dengan   fenomena   diatas,  maka   peneliti   tentang penentuan harga jual dan </w:t>
      </w:r>
      <w:r w:rsidRPr="00844824">
        <w:rPr>
          <w:rFonts w:asciiTheme="majorBidi" w:hAnsiTheme="majorBidi" w:cstheme="majorBidi"/>
          <w:i/>
          <w:iCs/>
          <w:sz w:val="24"/>
          <w:szCs w:val="24"/>
        </w:rPr>
        <w:t>profit  margin</w:t>
      </w:r>
      <w:r w:rsidRPr="00844824">
        <w:rPr>
          <w:rFonts w:asciiTheme="majorBidi" w:hAnsiTheme="majorBidi" w:cstheme="majorBidi"/>
          <w:sz w:val="24"/>
          <w:szCs w:val="24"/>
        </w:rPr>
        <w:t xml:space="preserve">  dalam pembiayaan </w:t>
      </w:r>
      <w:r w:rsidRPr="004258E0">
        <w:rPr>
          <w:rFonts w:asciiTheme="majorBidi" w:hAnsiTheme="majorBidi" w:cstheme="majorBidi"/>
          <w:i/>
          <w:sz w:val="24"/>
          <w:szCs w:val="24"/>
        </w:rPr>
        <w:t>murabahah</w:t>
      </w:r>
      <w:r w:rsidRPr="00844824">
        <w:rPr>
          <w:rFonts w:asciiTheme="majorBidi" w:hAnsiTheme="majorBidi" w:cstheme="majorBidi"/>
          <w:sz w:val="24"/>
          <w:szCs w:val="24"/>
        </w:rPr>
        <w:t xml:space="preserve"> menjelaskan   bahwa   bagaimana  mekanisme pene</w:t>
      </w:r>
      <w:r w:rsidR="00DB5247" w:rsidRPr="00844824">
        <w:rPr>
          <w:rFonts w:asciiTheme="majorBidi" w:hAnsiTheme="majorBidi" w:cstheme="majorBidi"/>
          <w:sz w:val="24"/>
          <w:szCs w:val="24"/>
        </w:rPr>
        <w:t xml:space="preserve">ntuan harga jual dan </w:t>
      </w:r>
      <w:r w:rsidR="00DB5247" w:rsidRPr="00844824">
        <w:rPr>
          <w:rFonts w:asciiTheme="majorBidi" w:hAnsiTheme="majorBidi" w:cstheme="majorBidi"/>
          <w:i/>
          <w:iCs/>
          <w:sz w:val="24"/>
          <w:szCs w:val="24"/>
        </w:rPr>
        <w:t>profit marg</w:t>
      </w:r>
      <w:r w:rsidRPr="00844824">
        <w:rPr>
          <w:rFonts w:asciiTheme="majorBidi" w:hAnsiTheme="majorBidi" w:cstheme="majorBidi"/>
          <w:i/>
          <w:iCs/>
          <w:sz w:val="24"/>
          <w:szCs w:val="24"/>
        </w:rPr>
        <w:t>in</w:t>
      </w:r>
      <w:r w:rsidR="00DB5247" w:rsidRPr="00844824">
        <w:rPr>
          <w:rFonts w:asciiTheme="majorBidi" w:hAnsiTheme="majorBidi" w:cstheme="majorBidi"/>
          <w:sz w:val="24"/>
          <w:szCs w:val="24"/>
        </w:rPr>
        <w:t xml:space="preserve"> serta fak</w:t>
      </w:r>
      <w:r w:rsidRPr="00844824">
        <w:rPr>
          <w:rFonts w:asciiTheme="majorBidi" w:hAnsiTheme="majorBidi" w:cstheme="majorBidi"/>
          <w:sz w:val="24"/>
          <w:szCs w:val="24"/>
        </w:rPr>
        <w:t>tor apa yang mem</w:t>
      </w:r>
      <w:r w:rsidR="004258E0">
        <w:rPr>
          <w:rFonts w:asciiTheme="majorBidi" w:hAnsiTheme="majorBidi" w:cstheme="majorBidi"/>
          <w:sz w:val="24"/>
          <w:szCs w:val="24"/>
        </w:rPr>
        <w:t>pengaruhi dalam penentuan har</w:t>
      </w:r>
      <w:r w:rsidR="004258E0">
        <w:rPr>
          <w:rFonts w:asciiTheme="majorBidi" w:hAnsiTheme="majorBidi" w:cstheme="majorBidi"/>
          <w:sz w:val="24"/>
          <w:szCs w:val="24"/>
          <w:lang w:val="en-US"/>
        </w:rPr>
        <w:t xml:space="preserve">ga </w:t>
      </w:r>
      <w:r w:rsidRPr="00844824">
        <w:rPr>
          <w:rFonts w:asciiTheme="majorBidi" w:hAnsiTheme="majorBidi" w:cstheme="majorBidi"/>
          <w:sz w:val="24"/>
          <w:szCs w:val="24"/>
        </w:rPr>
        <w:t xml:space="preserve">jual dan </w:t>
      </w:r>
      <w:r w:rsidRPr="00844824">
        <w:rPr>
          <w:rFonts w:asciiTheme="majorBidi" w:hAnsiTheme="majorBidi" w:cstheme="majorBidi"/>
          <w:i/>
          <w:iCs/>
          <w:sz w:val="24"/>
          <w:szCs w:val="24"/>
        </w:rPr>
        <w:t>profit mar</w:t>
      </w:r>
      <w:r w:rsidR="00F47710" w:rsidRPr="00844824">
        <w:rPr>
          <w:rFonts w:asciiTheme="majorBidi" w:hAnsiTheme="majorBidi" w:cstheme="majorBidi"/>
          <w:i/>
          <w:iCs/>
          <w:sz w:val="24"/>
          <w:szCs w:val="24"/>
        </w:rPr>
        <w:t>gin</w:t>
      </w:r>
      <w:r w:rsidR="00F47710" w:rsidRPr="00844824">
        <w:rPr>
          <w:rFonts w:asciiTheme="majorBidi" w:hAnsiTheme="majorBidi" w:cstheme="majorBidi"/>
          <w:sz w:val="24"/>
          <w:szCs w:val="24"/>
        </w:rPr>
        <w:t xml:space="preserve"> pada pembiayaan </w:t>
      </w:r>
      <w:r w:rsidR="00F47710" w:rsidRPr="004258E0">
        <w:rPr>
          <w:rFonts w:asciiTheme="majorBidi" w:hAnsiTheme="majorBidi" w:cstheme="majorBidi"/>
          <w:i/>
          <w:sz w:val="24"/>
          <w:szCs w:val="24"/>
        </w:rPr>
        <w:t>murabahah</w:t>
      </w:r>
      <w:r w:rsidR="00F47710" w:rsidRPr="00844824">
        <w:rPr>
          <w:rFonts w:asciiTheme="majorBidi" w:hAnsiTheme="majorBidi" w:cstheme="majorBidi"/>
          <w:sz w:val="24"/>
          <w:szCs w:val="24"/>
        </w:rPr>
        <w:t>.</w:t>
      </w:r>
      <w:r w:rsidRPr="00844824">
        <w:rPr>
          <w:rFonts w:asciiTheme="majorBidi" w:hAnsiTheme="majorBidi" w:cstheme="majorBidi"/>
          <w:sz w:val="24"/>
          <w:szCs w:val="24"/>
        </w:rPr>
        <w:t xml:space="preserve"> Dan penelitian tentang  penentuan harga  jual  dan  </w:t>
      </w:r>
      <w:r w:rsidRPr="00844824">
        <w:rPr>
          <w:rFonts w:asciiTheme="majorBidi" w:hAnsiTheme="majorBidi" w:cstheme="majorBidi"/>
          <w:i/>
          <w:iCs/>
          <w:sz w:val="24"/>
          <w:szCs w:val="24"/>
        </w:rPr>
        <w:t xml:space="preserve">profit  margin  </w:t>
      </w:r>
      <w:r w:rsidRPr="00844824">
        <w:rPr>
          <w:rFonts w:asciiTheme="majorBidi" w:hAnsiTheme="majorBidi" w:cstheme="majorBidi"/>
          <w:sz w:val="24"/>
          <w:szCs w:val="24"/>
        </w:rPr>
        <w:t>yang  efektif  sebagai upaya pencegahan pembiayaan bermasalah.</w:t>
      </w:r>
    </w:p>
    <w:p w:rsidR="00566C3E" w:rsidRPr="00844824" w:rsidRDefault="00F47710" w:rsidP="00566C3E">
      <w:pPr>
        <w:pStyle w:val="ListParagraph"/>
        <w:spacing w:line="480" w:lineRule="auto"/>
        <w:ind w:left="360" w:firstLine="720"/>
        <w:jc w:val="both"/>
        <w:rPr>
          <w:rFonts w:asciiTheme="majorBidi" w:hAnsiTheme="majorBidi" w:cstheme="majorBidi"/>
          <w:sz w:val="24"/>
          <w:szCs w:val="24"/>
        </w:rPr>
      </w:pPr>
      <w:r w:rsidRPr="00844824">
        <w:rPr>
          <w:rFonts w:asciiTheme="majorBidi" w:hAnsiTheme="majorBidi" w:cstheme="majorBidi"/>
          <w:sz w:val="24"/>
          <w:szCs w:val="24"/>
        </w:rPr>
        <w:lastRenderedPageBreak/>
        <w:t xml:space="preserve"> Sehingga</w:t>
      </w:r>
      <w:r w:rsidR="00566C3E" w:rsidRPr="00844824">
        <w:rPr>
          <w:rFonts w:asciiTheme="majorBidi" w:hAnsiTheme="majorBidi" w:cstheme="majorBidi"/>
          <w:sz w:val="24"/>
          <w:szCs w:val="24"/>
        </w:rPr>
        <w:t xml:space="preserve">  dapat disimpulkan bahwa,  dengan menentukan  harga  jual  dan  </w:t>
      </w:r>
      <w:r w:rsidR="00566C3E" w:rsidRPr="00844824">
        <w:rPr>
          <w:rFonts w:asciiTheme="majorBidi" w:hAnsiTheme="majorBidi" w:cstheme="majorBidi"/>
          <w:i/>
          <w:iCs/>
          <w:sz w:val="24"/>
          <w:szCs w:val="24"/>
        </w:rPr>
        <w:t>profit margin</w:t>
      </w:r>
      <w:r w:rsidRPr="00844824">
        <w:rPr>
          <w:rFonts w:asciiTheme="majorBidi" w:hAnsiTheme="majorBidi" w:cstheme="majorBidi"/>
          <w:sz w:val="24"/>
          <w:szCs w:val="24"/>
        </w:rPr>
        <w:t xml:space="preserve">  yang telah   diberikan  maka dapat</w:t>
      </w:r>
      <w:r w:rsidR="00566C3E" w:rsidRPr="00844824">
        <w:rPr>
          <w:rFonts w:asciiTheme="majorBidi" w:hAnsiTheme="majorBidi" w:cstheme="majorBidi"/>
          <w:sz w:val="24"/>
          <w:szCs w:val="24"/>
        </w:rPr>
        <w:t xml:space="preserve"> </w:t>
      </w:r>
      <w:r w:rsidRPr="00844824">
        <w:rPr>
          <w:rFonts w:asciiTheme="majorBidi" w:hAnsiTheme="majorBidi" w:cstheme="majorBidi"/>
          <w:sz w:val="24"/>
          <w:szCs w:val="24"/>
        </w:rPr>
        <w:t>diketahui</w:t>
      </w:r>
      <w:r w:rsidR="00566C3E" w:rsidRPr="00844824">
        <w:rPr>
          <w:rFonts w:asciiTheme="majorBidi" w:hAnsiTheme="majorBidi" w:cstheme="majorBidi"/>
          <w:sz w:val="24"/>
          <w:szCs w:val="24"/>
        </w:rPr>
        <w:t xml:space="preserve">  apakah   pembiayaan </w:t>
      </w:r>
      <w:r w:rsidR="00566C3E" w:rsidRPr="00844824">
        <w:rPr>
          <w:rFonts w:asciiTheme="majorBidi" w:hAnsiTheme="majorBidi" w:cstheme="majorBidi"/>
          <w:i/>
          <w:iCs/>
          <w:sz w:val="24"/>
          <w:szCs w:val="24"/>
        </w:rPr>
        <w:t>murabahah</w:t>
      </w:r>
      <w:r w:rsidR="00566C3E" w:rsidRPr="00844824">
        <w:rPr>
          <w:rFonts w:asciiTheme="majorBidi" w:hAnsiTheme="majorBidi" w:cstheme="majorBidi"/>
          <w:sz w:val="24"/>
          <w:szCs w:val="24"/>
        </w:rPr>
        <w:t xml:space="preserve">   yang   diberikan   telah digunakan  dengan  benar   atau  tidak oleh nasabah sesuai dengan  yang  diajukan  dalam   permbiayaan  </w:t>
      </w:r>
      <w:r w:rsidR="00566C3E" w:rsidRPr="00844824">
        <w:rPr>
          <w:rFonts w:asciiTheme="majorBidi" w:hAnsiTheme="majorBidi" w:cstheme="majorBidi"/>
          <w:i/>
          <w:iCs/>
          <w:sz w:val="24"/>
          <w:szCs w:val="24"/>
        </w:rPr>
        <w:t>murabahah</w:t>
      </w:r>
      <w:r w:rsidR="00566C3E" w:rsidRPr="00844824">
        <w:rPr>
          <w:rFonts w:asciiTheme="majorBidi" w:hAnsiTheme="majorBidi" w:cstheme="majorBidi"/>
          <w:sz w:val="24"/>
          <w:szCs w:val="24"/>
        </w:rPr>
        <w:t>.  Apabila   pembiayaan   tersebut   digunakan   untuk kepentingan  usaha  maka apakah dengan  pembiayaan  tersebut  nasabah  berhasil  atau  tidak  dalam  mengembangkan skala usahanya.</w:t>
      </w:r>
    </w:p>
    <w:p w:rsidR="00566C3E" w:rsidRPr="00844824" w:rsidRDefault="00566C3E" w:rsidP="00566C3E">
      <w:pPr>
        <w:pStyle w:val="ListParagraph"/>
        <w:spacing w:line="480" w:lineRule="auto"/>
        <w:ind w:left="360" w:firstLine="720"/>
        <w:jc w:val="both"/>
        <w:rPr>
          <w:rFonts w:asciiTheme="majorBidi" w:hAnsiTheme="majorBidi" w:cstheme="majorBidi"/>
          <w:sz w:val="24"/>
          <w:szCs w:val="24"/>
        </w:rPr>
      </w:pPr>
      <w:r w:rsidRPr="00844824">
        <w:rPr>
          <w:rFonts w:asciiTheme="majorBidi" w:hAnsiTheme="majorBidi" w:cstheme="majorBidi"/>
          <w:sz w:val="24"/>
          <w:szCs w:val="24"/>
        </w:rPr>
        <w:t xml:space="preserve">Penentuan harga jual dan </w:t>
      </w:r>
      <w:r w:rsidRPr="00844824">
        <w:rPr>
          <w:rFonts w:asciiTheme="majorBidi" w:hAnsiTheme="majorBidi" w:cstheme="majorBidi"/>
          <w:i/>
          <w:iCs/>
          <w:sz w:val="24"/>
          <w:szCs w:val="24"/>
        </w:rPr>
        <w:t>profit margin</w:t>
      </w:r>
      <w:r w:rsidRPr="00844824">
        <w:rPr>
          <w:rFonts w:asciiTheme="majorBidi" w:hAnsiTheme="majorBidi" w:cstheme="majorBidi"/>
          <w:sz w:val="24"/>
          <w:szCs w:val="24"/>
        </w:rPr>
        <w:t xml:space="preserve"> dalam pembiayaan </w:t>
      </w:r>
      <w:r w:rsidRPr="00844824">
        <w:rPr>
          <w:rFonts w:asciiTheme="majorBidi" w:hAnsiTheme="majorBidi" w:cstheme="majorBidi"/>
          <w:i/>
          <w:sz w:val="24"/>
          <w:szCs w:val="24"/>
        </w:rPr>
        <w:t xml:space="preserve">murabahah </w:t>
      </w:r>
      <w:r w:rsidR="00F47710" w:rsidRPr="00844824">
        <w:rPr>
          <w:rFonts w:asciiTheme="majorBidi" w:hAnsiTheme="majorBidi" w:cstheme="majorBidi"/>
          <w:sz w:val="24"/>
          <w:szCs w:val="24"/>
        </w:rPr>
        <w:t>pada BMT,  hingga</w:t>
      </w:r>
      <w:r w:rsidRPr="00844824">
        <w:rPr>
          <w:rFonts w:asciiTheme="majorBidi" w:hAnsiTheme="majorBidi" w:cstheme="majorBidi"/>
          <w:sz w:val="24"/>
          <w:szCs w:val="24"/>
        </w:rPr>
        <w:t xml:space="preserve"> kini  bisa  dikatakan  sedikit sekali yang melaku</w:t>
      </w:r>
      <w:r w:rsidR="00E857BF">
        <w:rPr>
          <w:rFonts w:asciiTheme="majorBidi" w:hAnsiTheme="majorBidi" w:cstheme="majorBidi"/>
          <w:sz w:val="24"/>
          <w:szCs w:val="24"/>
        </w:rPr>
        <w:t>kan penelitian  mengenai peran penentuan harga jual</w:t>
      </w:r>
      <w:r w:rsidRPr="00844824">
        <w:rPr>
          <w:rFonts w:asciiTheme="majorBidi" w:hAnsiTheme="majorBidi" w:cstheme="majorBidi"/>
          <w:sz w:val="24"/>
          <w:szCs w:val="24"/>
        </w:rPr>
        <w:t xml:space="preserve"> dan  </w:t>
      </w:r>
      <w:r w:rsidRPr="00844824">
        <w:rPr>
          <w:rFonts w:asciiTheme="majorBidi" w:hAnsiTheme="majorBidi" w:cstheme="majorBidi"/>
          <w:i/>
          <w:iCs/>
          <w:sz w:val="24"/>
          <w:szCs w:val="24"/>
        </w:rPr>
        <w:t xml:space="preserve">profit </w:t>
      </w:r>
      <w:r w:rsidRPr="00844824">
        <w:rPr>
          <w:rFonts w:asciiTheme="majorBidi" w:hAnsiTheme="majorBidi" w:cstheme="majorBidi"/>
          <w:sz w:val="24"/>
          <w:szCs w:val="24"/>
        </w:rPr>
        <w:t xml:space="preserve"> dalam pembiayaan  </w:t>
      </w:r>
      <w:r w:rsidRPr="00844824">
        <w:rPr>
          <w:rFonts w:asciiTheme="majorBidi" w:hAnsiTheme="majorBidi" w:cstheme="majorBidi"/>
          <w:i/>
          <w:sz w:val="24"/>
          <w:szCs w:val="24"/>
        </w:rPr>
        <w:t>murabahah</w:t>
      </w:r>
      <w:r w:rsidRPr="00844824">
        <w:rPr>
          <w:rFonts w:asciiTheme="majorBidi" w:hAnsiTheme="majorBidi" w:cstheme="majorBidi"/>
          <w:sz w:val="24"/>
          <w:szCs w:val="24"/>
        </w:rPr>
        <w:t>,  sehingga  banyak  orang  bertanya</w:t>
      </w:r>
      <w:r w:rsidR="00844824">
        <w:rPr>
          <w:rFonts w:asciiTheme="majorBidi" w:hAnsiTheme="majorBidi" w:cstheme="majorBidi"/>
          <w:sz w:val="24"/>
          <w:szCs w:val="24"/>
          <w:lang w:val="en-US"/>
        </w:rPr>
        <w:t xml:space="preserve"> </w:t>
      </w:r>
      <w:r w:rsidRPr="00844824">
        <w:rPr>
          <w:rFonts w:asciiTheme="majorBidi" w:hAnsiTheme="majorBidi" w:cstheme="majorBidi"/>
          <w:sz w:val="24"/>
          <w:szCs w:val="24"/>
        </w:rPr>
        <w:t>-</w:t>
      </w:r>
      <w:r w:rsidR="00844824">
        <w:rPr>
          <w:rFonts w:asciiTheme="majorBidi" w:hAnsiTheme="majorBidi" w:cstheme="majorBidi"/>
          <w:sz w:val="24"/>
          <w:szCs w:val="24"/>
          <w:lang w:val="en-US"/>
        </w:rPr>
        <w:t xml:space="preserve"> </w:t>
      </w:r>
      <w:r w:rsidRPr="00844824">
        <w:rPr>
          <w:rFonts w:asciiTheme="majorBidi" w:hAnsiTheme="majorBidi" w:cstheme="majorBidi"/>
          <w:sz w:val="24"/>
          <w:szCs w:val="24"/>
        </w:rPr>
        <w:t xml:space="preserve">tanya  mengenai apa itu  </w:t>
      </w:r>
      <w:r w:rsidRPr="00844824">
        <w:rPr>
          <w:rFonts w:asciiTheme="majorBidi" w:hAnsiTheme="majorBidi" w:cstheme="majorBidi"/>
          <w:i/>
          <w:iCs/>
          <w:sz w:val="24"/>
          <w:szCs w:val="24"/>
        </w:rPr>
        <w:t>profit  margin</w:t>
      </w:r>
      <w:r w:rsidRPr="00844824">
        <w:rPr>
          <w:rFonts w:asciiTheme="majorBidi" w:hAnsiTheme="majorBidi" w:cstheme="majorBidi"/>
          <w:sz w:val="24"/>
          <w:szCs w:val="24"/>
        </w:rPr>
        <w:t xml:space="preserve">  dalam  pembiayaan </w:t>
      </w:r>
      <w:r w:rsidRPr="00844824">
        <w:rPr>
          <w:rFonts w:asciiTheme="majorBidi" w:hAnsiTheme="majorBidi" w:cstheme="majorBidi"/>
          <w:i/>
          <w:sz w:val="24"/>
          <w:szCs w:val="24"/>
        </w:rPr>
        <w:t>murabahah</w:t>
      </w:r>
      <w:r w:rsidRPr="00844824">
        <w:rPr>
          <w:rFonts w:asciiTheme="majorBidi" w:hAnsiTheme="majorBidi" w:cstheme="majorBidi"/>
          <w:sz w:val="24"/>
          <w:szCs w:val="24"/>
        </w:rPr>
        <w:t xml:space="preserve">. Tidak  banyak orang  yang  tau dan  faham mengenai harga jual dan </w:t>
      </w:r>
      <w:r w:rsidRPr="00844824">
        <w:rPr>
          <w:rFonts w:asciiTheme="majorBidi" w:hAnsiTheme="majorBidi" w:cstheme="majorBidi"/>
          <w:i/>
          <w:iCs/>
          <w:sz w:val="24"/>
          <w:szCs w:val="24"/>
        </w:rPr>
        <w:t>profit margin</w:t>
      </w:r>
      <w:r w:rsidRPr="00844824">
        <w:rPr>
          <w:rFonts w:asciiTheme="majorBidi" w:hAnsiTheme="majorBidi" w:cstheme="majorBidi"/>
          <w:sz w:val="24"/>
          <w:szCs w:val="24"/>
        </w:rPr>
        <w:t xml:space="preserve">  dalam pembiayaan </w:t>
      </w:r>
      <w:r w:rsidRPr="00844824">
        <w:rPr>
          <w:rFonts w:asciiTheme="majorBidi" w:hAnsiTheme="majorBidi" w:cstheme="majorBidi"/>
          <w:i/>
          <w:iCs/>
          <w:sz w:val="24"/>
          <w:szCs w:val="24"/>
        </w:rPr>
        <w:t xml:space="preserve">murabahah </w:t>
      </w:r>
      <w:r w:rsidRPr="00844824">
        <w:rPr>
          <w:rFonts w:asciiTheme="majorBidi" w:hAnsiTheme="majorBidi" w:cstheme="majorBidi"/>
          <w:sz w:val="24"/>
          <w:szCs w:val="24"/>
        </w:rPr>
        <w:t xml:space="preserve"> itu sendiri, sehingga penulis  skripsi  ini  mencoba  menghadirkan  nuansa  baru  dan  sangat  menarik untuk dikaji dan diteliti.</w:t>
      </w:r>
    </w:p>
    <w:p w:rsidR="00566C3E" w:rsidRDefault="00566C3E" w:rsidP="00844824">
      <w:pPr>
        <w:pStyle w:val="ListParagraph"/>
        <w:spacing w:line="480" w:lineRule="auto"/>
        <w:ind w:left="360" w:firstLine="720"/>
        <w:jc w:val="both"/>
        <w:rPr>
          <w:rFonts w:asciiTheme="majorBidi" w:hAnsiTheme="majorBidi" w:cstheme="majorBidi"/>
          <w:b/>
          <w:bCs/>
          <w:sz w:val="24"/>
          <w:szCs w:val="24"/>
          <w:lang w:val="en-US"/>
        </w:rPr>
      </w:pPr>
      <w:r w:rsidRPr="00844824">
        <w:rPr>
          <w:rFonts w:asciiTheme="majorBidi" w:hAnsiTheme="majorBidi" w:cstheme="majorBidi"/>
          <w:sz w:val="24"/>
          <w:szCs w:val="24"/>
        </w:rPr>
        <w:t>Dari</w:t>
      </w:r>
      <w:r w:rsidR="00F47710" w:rsidRPr="00844824">
        <w:rPr>
          <w:rFonts w:asciiTheme="majorBidi" w:hAnsiTheme="majorBidi" w:cstheme="majorBidi"/>
          <w:sz w:val="24"/>
          <w:szCs w:val="24"/>
        </w:rPr>
        <w:t xml:space="preserve">  uraian diatas,  maka  penulis</w:t>
      </w:r>
      <w:r w:rsidRPr="00844824">
        <w:rPr>
          <w:rFonts w:asciiTheme="majorBidi" w:hAnsiTheme="majorBidi" w:cstheme="majorBidi"/>
          <w:sz w:val="24"/>
          <w:szCs w:val="24"/>
        </w:rPr>
        <w:t xml:space="preserve">  tertarik  mengadakan penelitian  ilmiah dengan judul:</w:t>
      </w:r>
      <w:r w:rsidRPr="00844824">
        <w:rPr>
          <w:rFonts w:asciiTheme="majorBidi" w:hAnsiTheme="majorBidi" w:cstheme="majorBidi"/>
          <w:b/>
          <w:bCs/>
          <w:sz w:val="24"/>
          <w:szCs w:val="24"/>
        </w:rPr>
        <w:t xml:space="preserve"> </w:t>
      </w:r>
      <w:r w:rsidR="00111077">
        <w:rPr>
          <w:rFonts w:asciiTheme="majorBidi" w:hAnsiTheme="majorBidi" w:cstheme="majorBidi"/>
          <w:b/>
          <w:bCs/>
          <w:sz w:val="24"/>
          <w:szCs w:val="24"/>
          <w:lang w:val="en-US"/>
        </w:rPr>
        <w:t>“</w:t>
      </w:r>
      <w:r w:rsidRPr="00844824">
        <w:rPr>
          <w:rFonts w:asciiTheme="majorBidi" w:hAnsiTheme="majorBidi" w:cstheme="majorBidi"/>
          <w:b/>
          <w:bCs/>
          <w:sz w:val="24"/>
          <w:szCs w:val="24"/>
        </w:rPr>
        <w:t>MEKANISME  PENENTUAN  HARGA  JUAL  DAN PROFIT MARGIN PEMBIAYAAN MURABAHAH DI BMT ISTIQOMAH BAGO TULUNGAGUNG</w:t>
      </w:r>
      <w:r w:rsidR="00111077">
        <w:rPr>
          <w:rFonts w:asciiTheme="majorBidi" w:hAnsiTheme="majorBidi" w:cstheme="majorBidi"/>
          <w:b/>
          <w:bCs/>
          <w:sz w:val="24"/>
          <w:szCs w:val="24"/>
          <w:lang w:val="en-US"/>
        </w:rPr>
        <w:t>”</w:t>
      </w:r>
      <w:r w:rsidRPr="00844824">
        <w:rPr>
          <w:rFonts w:asciiTheme="majorBidi" w:hAnsiTheme="majorBidi" w:cstheme="majorBidi"/>
          <w:b/>
          <w:bCs/>
          <w:sz w:val="24"/>
          <w:szCs w:val="24"/>
        </w:rPr>
        <w:t>.</w:t>
      </w:r>
    </w:p>
    <w:p w:rsidR="00111077" w:rsidRDefault="00111077" w:rsidP="00844824">
      <w:pPr>
        <w:pStyle w:val="ListParagraph"/>
        <w:spacing w:line="480" w:lineRule="auto"/>
        <w:ind w:left="360" w:firstLine="720"/>
        <w:jc w:val="both"/>
        <w:rPr>
          <w:rFonts w:asciiTheme="majorBidi" w:hAnsiTheme="majorBidi" w:cstheme="majorBidi"/>
          <w:b/>
          <w:bCs/>
          <w:sz w:val="24"/>
          <w:szCs w:val="24"/>
          <w:lang w:val="en-US"/>
        </w:rPr>
      </w:pPr>
    </w:p>
    <w:p w:rsidR="00111077" w:rsidRDefault="00111077" w:rsidP="00844824">
      <w:pPr>
        <w:pStyle w:val="ListParagraph"/>
        <w:spacing w:line="480" w:lineRule="auto"/>
        <w:ind w:left="360" w:firstLine="720"/>
        <w:jc w:val="both"/>
        <w:rPr>
          <w:rFonts w:asciiTheme="majorBidi" w:hAnsiTheme="majorBidi" w:cstheme="majorBidi"/>
          <w:b/>
          <w:bCs/>
          <w:sz w:val="24"/>
          <w:szCs w:val="24"/>
          <w:lang w:val="en-US"/>
        </w:rPr>
      </w:pPr>
    </w:p>
    <w:p w:rsidR="00111077" w:rsidRPr="00111077" w:rsidRDefault="00111077" w:rsidP="00844824">
      <w:pPr>
        <w:pStyle w:val="ListParagraph"/>
        <w:spacing w:line="480" w:lineRule="auto"/>
        <w:ind w:left="360" w:firstLine="720"/>
        <w:jc w:val="both"/>
        <w:rPr>
          <w:rFonts w:asciiTheme="majorBidi" w:hAnsiTheme="majorBidi" w:cstheme="majorBidi"/>
          <w:b/>
          <w:bCs/>
          <w:sz w:val="24"/>
          <w:szCs w:val="24"/>
          <w:lang w:val="en-US"/>
        </w:rPr>
      </w:pPr>
    </w:p>
    <w:p w:rsidR="00566C3E" w:rsidRPr="00844824" w:rsidRDefault="00566C3E" w:rsidP="00566C3E">
      <w:pPr>
        <w:pStyle w:val="ListParagraph"/>
        <w:numPr>
          <w:ilvl w:val="0"/>
          <w:numId w:val="1"/>
        </w:numPr>
        <w:spacing w:line="480" w:lineRule="auto"/>
        <w:ind w:left="426"/>
        <w:jc w:val="both"/>
        <w:rPr>
          <w:rFonts w:asciiTheme="majorBidi" w:hAnsiTheme="majorBidi" w:cstheme="majorBidi"/>
          <w:b/>
          <w:bCs/>
          <w:sz w:val="24"/>
          <w:szCs w:val="24"/>
        </w:rPr>
      </w:pPr>
      <w:r w:rsidRPr="00844824">
        <w:rPr>
          <w:rFonts w:asciiTheme="majorBidi" w:hAnsiTheme="majorBidi" w:cstheme="majorBidi"/>
          <w:b/>
          <w:bCs/>
          <w:sz w:val="24"/>
          <w:szCs w:val="24"/>
        </w:rPr>
        <w:lastRenderedPageBreak/>
        <w:t>Fokus Penelitian</w:t>
      </w:r>
    </w:p>
    <w:p w:rsidR="00566C3E" w:rsidRPr="00844824" w:rsidRDefault="00566C3E" w:rsidP="00566C3E">
      <w:pPr>
        <w:pStyle w:val="ListParagraph"/>
        <w:spacing w:line="480" w:lineRule="auto"/>
        <w:ind w:left="360" w:firstLine="720"/>
        <w:jc w:val="both"/>
        <w:rPr>
          <w:rFonts w:asciiTheme="majorBidi" w:hAnsiTheme="majorBidi" w:cstheme="majorBidi"/>
          <w:sz w:val="24"/>
          <w:szCs w:val="24"/>
        </w:rPr>
      </w:pPr>
      <w:r w:rsidRPr="00844824">
        <w:rPr>
          <w:rFonts w:asciiTheme="majorBidi" w:hAnsiTheme="majorBidi" w:cstheme="majorBidi"/>
          <w:sz w:val="24"/>
          <w:szCs w:val="24"/>
        </w:rPr>
        <w:t>Agar pembahasan ini lebih sistematis dan tidak melebar dari ruang lingkup pembahasan, maka penulis perlu me</w:t>
      </w:r>
      <w:r w:rsidR="004258E0">
        <w:rPr>
          <w:rFonts w:asciiTheme="majorBidi" w:hAnsiTheme="majorBidi" w:cstheme="majorBidi"/>
          <w:sz w:val="24"/>
          <w:szCs w:val="24"/>
          <w:lang w:val="en-US"/>
        </w:rPr>
        <w:t>m</w:t>
      </w:r>
      <w:r w:rsidRPr="00844824">
        <w:rPr>
          <w:rFonts w:asciiTheme="majorBidi" w:hAnsiTheme="majorBidi" w:cstheme="majorBidi"/>
          <w:sz w:val="24"/>
          <w:szCs w:val="24"/>
        </w:rPr>
        <w:t>fokuskan beberapa masalah yang akan menjadi kerangka dalam penyusunan skripsi. Adapun yang menjadi kerangka permasalahan dalam penulisan skripsi ini adalah</w:t>
      </w:r>
    </w:p>
    <w:p w:rsidR="00566C3E" w:rsidRPr="00844824" w:rsidRDefault="00566C3E" w:rsidP="00566C3E">
      <w:pPr>
        <w:pStyle w:val="ListParagraph"/>
        <w:numPr>
          <w:ilvl w:val="0"/>
          <w:numId w:val="2"/>
        </w:numPr>
        <w:spacing w:line="480" w:lineRule="auto"/>
        <w:jc w:val="both"/>
        <w:rPr>
          <w:rFonts w:asciiTheme="majorBidi" w:hAnsiTheme="majorBidi" w:cstheme="majorBidi"/>
          <w:sz w:val="24"/>
          <w:szCs w:val="24"/>
        </w:rPr>
      </w:pPr>
      <w:r w:rsidRPr="00844824">
        <w:rPr>
          <w:rFonts w:asciiTheme="majorBidi" w:hAnsiTheme="majorBidi" w:cstheme="majorBidi"/>
          <w:sz w:val="24"/>
          <w:szCs w:val="24"/>
        </w:rPr>
        <w:t xml:space="preserve">Bagaimana mekanisme  penentuan harga jual dan </w:t>
      </w:r>
      <w:r w:rsidRPr="004258E0">
        <w:rPr>
          <w:rFonts w:asciiTheme="majorBidi" w:hAnsiTheme="majorBidi" w:cstheme="majorBidi"/>
          <w:i/>
          <w:sz w:val="24"/>
          <w:szCs w:val="24"/>
        </w:rPr>
        <w:t>profit margin</w:t>
      </w:r>
      <w:r w:rsidRPr="00844824">
        <w:rPr>
          <w:rFonts w:asciiTheme="majorBidi" w:hAnsiTheme="majorBidi" w:cstheme="majorBidi"/>
          <w:sz w:val="24"/>
          <w:szCs w:val="24"/>
        </w:rPr>
        <w:t xml:space="preserve"> </w:t>
      </w:r>
      <w:r w:rsidR="00A742DA" w:rsidRPr="00844824">
        <w:rPr>
          <w:rFonts w:asciiTheme="majorBidi" w:hAnsiTheme="majorBidi" w:cstheme="majorBidi"/>
          <w:sz w:val="24"/>
          <w:szCs w:val="24"/>
        </w:rPr>
        <w:t xml:space="preserve">dalam pembiayaan </w:t>
      </w:r>
      <w:r w:rsidR="00A742DA" w:rsidRPr="004258E0">
        <w:rPr>
          <w:rFonts w:asciiTheme="majorBidi" w:hAnsiTheme="majorBidi" w:cstheme="majorBidi"/>
          <w:i/>
          <w:sz w:val="24"/>
          <w:szCs w:val="24"/>
        </w:rPr>
        <w:t>murabahah</w:t>
      </w:r>
      <w:r w:rsidRPr="00844824">
        <w:rPr>
          <w:rFonts w:asciiTheme="majorBidi" w:hAnsiTheme="majorBidi" w:cstheme="majorBidi"/>
          <w:sz w:val="24"/>
          <w:szCs w:val="24"/>
        </w:rPr>
        <w:t xml:space="preserve"> pada BMT </w:t>
      </w:r>
      <w:r w:rsidR="004258E0">
        <w:rPr>
          <w:rFonts w:asciiTheme="majorBidi" w:hAnsiTheme="majorBidi" w:cstheme="majorBidi"/>
          <w:sz w:val="24"/>
          <w:szCs w:val="24"/>
        </w:rPr>
        <w:t xml:space="preserve"> Ist</w:t>
      </w:r>
      <w:r w:rsidR="004258E0">
        <w:rPr>
          <w:rFonts w:asciiTheme="majorBidi" w:hAnsiTheme="majorBidi" w:cstheme="majorBidi"/>
          <w:sz w:val="24"/>
          <w:szCs w:val="24"/>
          <w:lang w:val="en-US"/>
        </w:rPr>
        <w:t>i</w:t>
      </w:r>
      <w:r w:rsidR="0028402E" w:rsidRPr="00844824">
        <w:rPr>
          <w:rFonts w:asciiTheme="majorBidi" w:hAnsiTheme="majorBidi" w:cstheme="majorBidi"/>
          <w:sz w:val="24"/>
          <w:szCs w:val="24"/>
        </w:rPr>
        <w:t>qomah Bago Tulungagung</w:t>
      </w:r>
      <w:r w:rsidRPr="00844824">
        <w:rPr>
          <w:rFonts w:asciiTheme="majorBidi" w:hAnsiTheme="majorBidi" w:cstheme="majorBidi"/>
          <w:sz w:val="24"/>
          <w:szCs w:val="24"/>
        </w:rPr>
        <w:t>?</w:t>
      </w:r>
    </w:p>
    <w:p w:rsidR="00566C3E" w:rsidRPr="00844824" w:rsidRDefault="00566C3E" w:rsidP="00212045">
      <w:pPr>
        <w:pStyle w:val="ListParagraph"/>
        <w:numPr>
          <w:ilvl w:val="0"/>
          <w:numId w:val="2"/>
        </w:numPr>
        <w:spacing w:line="480" w:lineRule="auto"/>
        <w:jc w:val="both"/>
        <w:rPr>
          <w:rFonts w:asciiTheme="majorBidi" w:hAnsiTheme="majorBidi" w:cstheme="majorBidi"/>
          <w:sz w:val="24"/>
          <w:szCs w:val="24"/>
        </w:rPr>
      </w:pPr>
      <w:r w:rsidRPr="00844824">
        <w:rPr>
          <w:rFonts w:asciiTheme="majorBidi" w:hAnsiTheme="majorBidi" w:cstheme="majorBidi"/>
          <w:sz w:val="24"/>
          <w:szCs w:val="24"/>
        </w:rPr>
        <w:t xml:space="preserve">Metode menentukan harga jual dan </w:t>
      </w:r>
      <w:r w:rsidRPr="004258E0">
        <w:rPr>
          <w:rFonts w:asciiTheme="majorBidi" w:hAnsiTheme="majorBidi" w:cstheme="majorBidi"/>
          <w:i/>
          <w:sz w:val="24"/>
          <w:szCs w:val="24"/>
        </w:rPr>
        <w:t>profit margin</w:t>
      </w:r>
      <w:r w:rsidRPr="00844824">
        <w:rPr>
          <w:rFonts w:asciiTheme="majorBidi" w:hAnsiTheme="majorBidi" w:cstheme="majorBidi"/>
          <w:sz w:val="24"/>
          <w:szCs w:val="24"/>
        </w:rPr>
        <w:t xml:space="preserve"> dala</w:t>
      </w:r>
      <w:r w:rsidR="004258E0">
        <w:rPr>
          <w:rFonts w:asciiTheme="majorBidi" w:hAnsiTheme="majorBidi" w:cstheme="majorBidi"/>
          <w:sz w:val="24"/>
          <w:szCs w:val="24"/>
        </w:rPr>
        <w:t xml:space="preserve">m pembiayaan </w:t>
      </w:r>
      <w:r w:rsidR="004258E0" w:rsidRPr="004258E0">
        <w:rPr>
          <w:rFonts w:asciiTheme="majorBidi" w:hAnsiTheme="majorBidi" w:cstheme="majorBidi"/>
          <w:i/>
          <w:sz w:val="24"/>
          <w:szCs w:val="24"/>
        </w:rPr>
        <w:t>murabahah</w:t>
      </w:r>
      <w:r w:rsidR="004258E0">
        <w:rPr>
          <w:rFonts w:asciiTheme="majorBidi" w:hAnsiTheme="majorBidi" w:cstheme="majorBidi"/>
          <w:sz w:val="24"/>
          <w:szCs w:val="24"/>
        </w:rPr>
        <w:t xml:space="preserve"> BMT  Ist</w:t>
      </w:r>
      <w:r w:rsidR="004258E0">
        <w:rPr>
          <w:rFonts w:asciiTheme="majorBidi" w:hAnsiTheme="majorBidi" w:cstheme="majorBidi"/>
          <w:sz w:val="24"/>
          <w:szCs w:val="24"/>
          <w:lang w:val="en-US"/>
        </w:rPr>
        <w:t>i</w:t>
      </w:r>
      <w:r w:rsidRPr="00844824">
        <w:rPr>
          <w:rFonts w:asciiTheme="majorBidi" w:hAnsiTheme="majorBidi" w:cstheme="majorBidi"/>
          <w:sz w:val="24"/>
          <w:szCs w:val="24"/>
        </w:rPr>
        <w:t>qomah Bago  Tulungagung?</w:t>
      </w:r>
    </w:p>
    <w:p w:rsidR="00566C3E" w:rsidRPr="00844824" w:rsidRDefault="00A742DA" w:rsidP="00F47710">
      <w:pPr>
        <w:pStyle w:val="ListParagraph"/>
        <w:numPr>
          <w:ilvl w:val="0"/>
          <w:numId w:val="2"/>
        </w:numPr>
        <w:spacing w:line="480" w:lineRule="auto"/>
        <w:rPr>
          <w:rFonts w:asciiTheme="majorBidi" w:hAnsiTheme="majorBidi" w:cstheme="majorBidi"/>
          <w:sz w:val="24"/>
          <w:szCs w:val="24"/>
        </w:rPr>
      </w:pPr>
      <w:r w:rsidRPr="00844824">
        <w:rPr>
          <w:rFonts w:asciiTheme="majorBidi" w:hAnsiTheme="majorBidi" w:cstheme="majorBidi"/>
          <w:sz w:val="24"/>
          <w:szCs w:val="24"/>
        </w:rPr>
        <w:t>Apa faktor – fak</w:t>
      </w:r>
      <w:r w:rsidR="00566C3E" w:rsidRPr="00844824">
        <w:rPr>
          <w:rFonts w:asciiTheme="majorBidi" w:hAnsiTheme="majorBidi" w:cstheme="majorBidi"/>
          <w:sz w:val="24"/>
          <w:szCs w:val="24"/>
        </w:rPr>
        <w:t>tor  yang  mempe</w:t>
      </w:r>
      <w:r w:rsidR="00131653" w:rsidRPr="00844824">
        <w:rPr>
          <w:rFonts w:asciiTheme="majorBidi" w:hAnsiTheme="majorBidi" w:cstheme="majorBidi"/>
          <w:sz w:val="24"/>
          <w:szCs w:val="24"/>
        </w:rPr>
        <w:t>ngaruhi har</w:t>
      </w:r>
      <w:r w:rsidR="00566C3E" w:rsidRPr="00844824">
        <w:rPr>
          <w:rFonts w:asciiTheme="majorBidi" w:hAnsiTheme="majorBidi" w:cstheme="majorBidi"/>
          <w:sz w:val="24"/>
          <w:szCs w:val="24"/>
        </w:rPr>
        <w:t xml:space="preserve">ga  jual dan </w:t>
      </w:r>
      <w:r w:rsidR="00566C3E" w:rsidRPr="004258E0">
        <w:rPr>
          <w:rFonts w:asciiTheme="majorBidi" w:hAnsiTheme="majorBidi" w:cstheme="majorBidi"/>
          <w:i/>
          <w:sz w:val="24"/>
          <w:szCs w:val="24"/>
        </w:rPr>
        <w:t>profit  margin</w:t>
      </w:r>
      <w:r w:rsidR="00566C3E" w:rsidRPr="00844824">
        <w:rPr>
          <w:rFonts w:asciiTheme="majorBidi" w:hAnsiTheme="majorBidi" w:cstheme="majorBidi"/>
          <w:sz w:val="24"/>
          <w:szCs w:val="24"/>
        </w:rPr>
        <w:t xml:space="preserve"> pada  pembia</w:t>
      </w:r>
      <w:r w:rsidR="004258E0">
        <w:rPr>
          <w:rFonts w:asciiTheme="majorBidi" w:hAnsiTheme="majorBidi" w:cstheme="majorBidi"/>
          <w:sz w:val="24"/>
          <w:szCs w:val="24"/>
        </w:rPr>
        <w:t xml:space="preserve">yaan  </w:t>
      </w:r>
      <w:r w:rsidR="004258E0" w:rsidRPr="004258E0">
        <w:rPr>
          <w:rFonts w:asciiTheme="majorBidi" w:hAnsiTheme="majorBidi" w:cstheme="majorBidi"/>
          <w:i/>
          <w:sz w:val="24"/>
          <w:szCs w:val="24"/>
        </w:rPr>
        <w:t>murabahah</w:t>
      </w:r>
      <w:r w:rsidR="004258E0">
        <w:rPr>
          <w:rFonts w:asciiTheme="majorBidi" w:hAnsiTheme="majorBidi" w:cstheme="majorBidi"/>
          <w:sz w:val="24"/>
          <w:szCs w:val="24"/>
        </w:rPr>
        <w:t xml:space="preserve">  pada  BMT  Ist</w:t>
      </w:r>
      <w:r w:rsidR="004258E0">
        <w:rPr>
          <w:rFonts w:asciiTheme="majorBidi" w:hAnsiTheme="majorBidi" w:cstheme="majorBidi"/>
          <w:sz w:val="24"/>
          <w:szCs w:val="24"/>
          <w:lang w:val="en-US"/>
        </w:rPr>
        <w:t>i</w:t>
      </w:r>
      <w:r w:rsidR="00566C3E" w:rsidRPr="00844824">
        <w:rPr>
          <w:rFonts w:asciiTheme="majorBidi" w:hAnsiTheme="majorBidi" w:cstheme="majorBidi"/>
          <w:sz w:val="24"/>
          <w:szCs w:val="24"/>
        </w:rPr>
        <w:t xml:space="preserve">qomah  Bago Tulungagung? </w:t>
      </w:r>
    </w:p>
    <w:p w:rsidR="00566C3E" w:rsidRPr="00844824" w:rsidRDefault="00566C3E" w:rsidP="00566C3E">
      <w:pPr>
        <w:pStyle w:val="ListParagraph"/>
        <w:numPr>
          <w:ilvl w:val="0"/>
          <w:numId w:val="1"/>
        </w:numPr>
        <w:spacing w:line="480" w:lineRule="auto"/>
        <w:ind w:left="426"/>
        <w:jc w:val="both"/>
        <w:rPr>
          <w:rFonts w:asciiTheme="majorBidi" w:hAnsiTheme="majorBidi" w:cstheme="majorBidi"/>
          <w:b/>
          <w:bCs/>
          <w:sz w:val="24"/>
          <w:szCs w:val="24"/>
        </w:rPr>
      </w:pPr>
      <w:r w:rsidRPr="00844824">
        <w:rPr>
          <w:rFonts w:asciiTheme="majorBidi" w:hAnsiTheme="majorBidi" w:cstheme="majorBidi"/>
          <w:b/>
          <w:bCs/>
          <w:sz w:val="24"/>
          <w:szCs w:val="24"/>
        </w:rPr>
        <w:t>Tujuan Penelitian</w:t>
      </w:r>
    </w:p>
    <w:p w:rsidR="00566C3E" w:rsidRPr="00844824" w:rsidRDefault="00566C3E" w:rsidP="00566C3E">
      <w:pPr>
        <w:pStyle w:val="ListParagraph"/>
        <w:tabs>
          <w:tab w:val="left" w:pos="-3420"/>
        </w:tabs>
        <w:spacing w:line="480" w:lineRule="auto"/>
        <w:ind w:left="360" w:firstLine="720"/>
        <w:jc w:val="both"/>
        <w:rPr>
          <w:rFonts w:asciiTheme="majorBidi" w:hAnsiTheme="majorBidi" w:cstheme="majorBidi"/>
          <w:sz w:val="24"/>
          <w:szCs w:val="24"/>
        </w:rPr>
      </w:pPr>
      <w:r w:rsidRPr="00844824">
        <w:rPr>
          <w:rFonts w:asciiTheme="majorBidi" w:hAnsiTheme="majorBidi" w:cstheme="majorBidi"/>
          <w:sz w:val="24"/>
          <w:szCs w:val="24"/>
        </w:rPr>
        <w:t>Dalam penulisan skripsi ini terdapat suatu tujuan penulisan yaitu:</w:t>
      </w:r>
    </w:p>
    <w:p w:rsidR="00566C3E" w:rsidRPr="00844824" w:rsidRDefault="00566C3E" w:rsidP="00566C3E">
      <w:pPr>
        <w:pStyle w:val="ListParagraph"/>
        <w:numPr>
          <w:ilvl w:val="0"/>
          <w:numId w:val="3"/>
        </w:numPr>
        <w:spacing w:line="480" w:lineRule="auto"/>
        <w:jc w:val="both"/>
        <w:rPr>
          <w:rFonts w:asciiTheme="majorBidi" w:hAnsiTheme="majorBidi" w:cstheme="majorBidi"/>
          <w:sz w:val="24"/>
          <w:szCs w:val="24"/>
        </w:rPr>
      </w:pPr>
      <w:r w:rsidRPr="00844824">
        <w:rPr>
          <w:rFonts w:asciiTheme="majorBidi" w:hAnsiTheme="majorBidi" w:cstheme="majorBidi"/>
          <w:sz w:val="24"/>
          <w:szCs w:val="24"/>
        </w:rPr>
        <w:t xml:space="preserve">Untuk  mendiskribsikan dalam harga jual dan </w:t>
      </w:r>
      <w:r w:rsidRPr="00844824">
        <w:rPr>
          <w:rFonts w:asciiTheme="majorBidi" w:hAnsiTheme="majorBidi" w:cstheme="majorBidi"/>
          <w:i/>
          <w:iCs/>
          <w:sz w:val="24"/>
          <w:szCs w:val="24"/>
        </w:rPr>
        <w:t>profit margin</w:t>
      </w:r>
      <w:r w:rsidRPr="00844824">
        <w:rPr>
          <w:rFonts w:asciiTheme="majorBidi" w:hAnsiTheme="majorBidi" w:cstheme="majorBidi"/>
          <w:sz w:val="24"/>
          <w:szCs w:val="24"/>
        </w:rPr>
        <w:t xml:space="preserve"> pada pembiayaan </w:t>
      </w:r>
      <w:r w:rsidRPr="00844824">
        <w:rPr>
          <w:rFonts w:asciiTheme="majorBidi" w:hAnsiTheme="majorBidi" w:cstheme="majorBidi"/>
          <w:i/>
          <w:iCs/>
          <w:sz w:val="24"/>
          <w:szCs w:val="24"/>
        </w:rPr>
        <w:t>murabahah</w:t>
      </w:r>
      <w:r w:rsidRPr="00844824">
        <w:rPr>
          <w:rFonts w:asciiTheme="majorBidi" w:hAnsiTheme="majorBidi" w:cstheme="majorBidi"/>
          <w:sz w:val="24"/>
          <w:szCs w:val="24"/>
        </w:rPr>
        <w:t xml:space="preserve"> yang  ada pada  BMT  Istoqomah Bago Tulungagun</w:t>
      </w:r>
      <w:r w:rsidR="004258E0">
        <w:rPr>
          <w:rFonts w:asciiTheme="majorBidi" w:hAnsiTheme="majorBidi" w:cstheme="majorBidi"/>
          <w:sz w:val="24"/>
          <w:szCs w:val="24"/>
          <w:lang w:val="en-US"/>
        </w:rPr>
        <w:t>g</w:t>
      </w:r>
      <w:r w:rsidRPr="00844824">
        <w:rPr>
          <w:rFonts w:asciiTheme="majorBidi" w:hAnsiTheme="majorBidi" w:cstheme="majorBidi"/>
          <w:sz w:val="24"/>
          <w:szCs w:val="24"/>
        </w:rPr>
        <w:t xml:space="preserve">. </w:t>
      </w:r>
    </w:p>
    <w:p w:rsidR="00566C3E" w:rsidRPr="00844824" w:rsidRDefault="00566C3E" w:rsidP="00566C3E">
      <w:pPr>
        <w:pStyle w:val="ListParagraph"/>
        <w:numPr>
          <w:ilvl w:val="0"/>
          <w:numId w:val="3"/>
        </w:numPr>
        <w:spacing w:line="480" w:lineRule="auto"/>
        <w:jc w:val="both"/>
        <w:rPr>
          <w:rFonts w:asciiTheme="majorBidi" w:hAnsiTheme="majorBidi" w:cstheme="majorBidi"/>
          <w:sz w:val="24"/>
          <w:szCs w:val="24"/>
        </w:rPr>
      </w:pPr>
      <w:r w:rsidRPr="00844824">
        <w:rPr>
          <w:rFonts w:asciiTheme="majorBidi" w:hAnsiTheme="majorBidi" w:cstheme="majorBidi"/>
          <w:sz w:val="24"/>
          <w:szCs w:val="24"/>
        </w:rPr>
        <w:t xml:space="preserve">Untuk  mendiskribsikan  metode  dalam  menentukan  harga jual dan </w:t>
      </w:r>
      <w:r w:rsidRPr="00844824">
        <w:rPr>
          <w:rFonts w:asciiTheme="majorBidi" w:hAnsiTheme="majorBidi" w:cstheme="majorBidi"/>
          <w:i/>
          <w:iCs/>
          <w:sz w:val="24"/>
          <w:szCs w:val="24"/>
        </w:rPr>
        <w:t>profit margin</w:t>
      </w:r>
      <w:r w:rsidRPr="00844824">
        <w:rPr>
          <w:rFonts w:asciiTheme="majorBidi" w:hAnsiTheme="majorBidi" w:cstheme="majorBidi"/>
          <w:sz w:val="24"/>
          <w:szCs w:val="24"/>
        </w:rPr>
        <w:t xml:space="preserve"> yang dilakukan oleh BMT  Istoqomah  Bago  Tulungagung terhadap pembiayaan </w:t>
      </w:r>
      <w:r w:rsidRPr="00844824">
        <w:rPr>
          <w:rFonts w:asciiTheme="majorBidi" w:hAnsiTheme="majorBidi" w:cstheme="majorBidi"/>
          <w:i/>
          <w:iCs/>
          <w:sz w:val="24"/>
          <w:szCs w:val="24"/>
        </w:rPr>
        <w:t>murabahah</w:t>
      </w:r>
      <w:r w:rsidRPr="00844824">
        <w:rPr>
          <w:rFonts w:asciiTheme="majorBidi" w:hAnsiTheme="majorBidi" w:cstheme="majorBidi"/>
          <w:sz w:val="24"/>
          <w:szCs w:val="24"/>
        </w:rPr>
        <w:t>.</w:t>
      </w:r>
    </w:p>
    <w:p w:rsidR="00844824" w:rsidRPr="00E857BF" w:rsidRDefault="00762974" w:rsidP="00844824">
      <w:pPr>
        <w:pStyle w:val="ListParagraph"/>
        <w:numPr>
          <w:ilvl w:val="0"/>
          <w:numId w:val="3"/>
        </w:numPr>
        <w:spacing w:line="480" w:lineRule="auto"/>
        <w:jc w:val="both"/>
        <w:rPr>
          <w:rFonts w:asciiTheme="majorBidi" w:hAnsiTheme="majorBidi" w:cstheme="majorBidi"/>
          <w:sz w:val="24"/>
          <w:szCs w:val="24"/>
        </w:rPr>
      </w:pPr>
      <w:r w:rsidRPr="00844824">
        <w:rPr>
          <w:rFonts w:asciiTheme="majorBidi" w:hAnsiTheme="majorBidi" w:cstheme="majorBidi"/>
          <w:sz w:val="24"/>
          <w:szCs w:val="24"/>
        </w:rPr>
        <w:lastRenderedPageBreak/>
        <w:t xml:space="preserve">Untuk </w:t>
      </w:r>
      <w:r w:rsidR="00F47710" w:rsidRPr="00844824">
        <w:rPr>
          <w:rFonts w:asciiTheme="majorBidi" w:hAnsiTheme="majorBidi" w:cstheme="majorBidi"/>
          <w:sz w:val="24"/>
          <w:szCs w:val="24"/>
        </w:rPr>
        <w:t xml:space="preserve"> </w:t>
      </w:r>
      <w:r w:rsidRPr="00844824">
        <w:rPr>
          <w:rFonts w:asciiTheme="majorBidi" w:hAnsiTheme="majorBidi" w:cstheme="majorBidi"/>
          <w:sz w:val="24"/>
          <w:szCs w:val="24"/>
        </w:rPr>
        <w:t xml:space="preserve">mendiskribsikan </w:t>
      </w:r>
      <w:r w:rsidR="00F47710" w:rsidRPr="00844824">
        <w:rPr>
          <w:rFonts w:asciiTheme="majorBidi" w:hAnsiTheme="majorBidi" w:cstheme="majorBidi"/>
          <w:sz w:val="24"/>
          <w:szCs w:val="24"/>
        </w:rPr>
        <w:t xml:space="preserve"> </w:t>
      </w:r>
      <w:r w:rsidRPr="00844824">
        <w:rPr>
          <w:rFonts w:asciiTheme="majorBidi" w:hAnsiTheme="majorBidi" w:cstheme="majorBidi"/>
          <w:sz w:val="24"/>
          <w:szCs w:val="24"/>
        </w:rPr>
        <w:t xml:space="preserve">faktor-faktor </w:t>
      </w:r>
      <w:r w:rsidR="00F47710" w:rsidRPr="00844824">
        <w:rPr>
          <w:rFonts w:asciiTheme="majorBidi" w:hAnsiTheme="majorBidi" w:cstheme="majorBidi"/>
          <w:sz w:val="24"/>
          <w:szCs w:val="24"/>
        </w:rPr>
        <w:t xml:space="preserve"> </w:t>
      </w:r>
      <w:r w:rsidRPr="00844824">
        <w:rPr>
          <w:rFonts w:asciiTheme="majorBidi" w:hAnsiTheme="majorBidi" w:cstheme="majorBidi"/>
          <w:sz w:val="24"/>
          <w:szCs w:val="24"/>
        </w:rPr>
        <w:t xml:space="preserve">yang mempengaruhi hargal jual dan </w:t>
      </w:r>
      <w:r w:rsidRPr="00844824">
        <w:rPr>
          <w:rFonts w:asciiTheme="majorBidi" w:hAnsiTheme="majorBidi" w:cstheme="majorBidi"/>
          <w:i/>
          <w:iCs/>
          <w:sz w:val="24"/>
          <w:szCs w:val="24"/>
        </w:rPr>
        <w:t>profit margin</w:t>
      </w:r>
      <w:r w:rsidRPr="00844824">
        <w:rPr>
          <w:rFonts w:asciiTheme="majorBidi" w:hAnsiTheme="majorBidi" w:cstheme="majorBidi"/>
          <w:sz w:val="24"/>
          <w:szCs w:val="24"/>
        </w:rPr>
        <w:t xml:space="preserve">  dalam pembiayaan </w:t>
      </w:r>
      <w:r w:rsidRPr="00844824">
        <w:rPr>
          <w:rFonts w:asciiTheme="majorBidi" w:hAnsiTheme="majorBidi" w:cstheme="majorBidi"/>
          <w:i/>
          <w:iCs/>
          <w:sz w:val="24"/>
          <w:szCs w:val="24"/>
        </w:rPr>
        <w:t>murabahah</w:t>
      </w:r>
      <w:r w:rsidRPr="00844824">
        <w:rPr>
          <w:rFonts w:asciiTheme="majorBidi" w:hAnsiTheme="majorBidi" w:cstheme="majorBidi"/>
          <w:sz w:val="24"/>
          <w:szCs w:val="24"/>
        </w:rPr>
        <w:t xml:space="preserve"> pada BMT Istiqomah Bago Tulungagung</w:t>
      </w:r>
      <w:r w:rsidR="00E857BF">
        <w:rPr>
          <w:rFonts w:asciiTheme="majorBidi" w:hAnsiTheme="majorBidi" w:cstheme="majorBidi"/>
          <w:sz w:val="24"/>
          <w:szCs w:val="24"/>
          <w:lang w:val="en-US"/>
        </w:rPr>
        <w:t>.</w:t>
      </w:r>
    </w:p>
    <w:p w:rsidR="00566C3E" w:rsidRPr="00844824" w:rsidRDefault="00566C3E" w:rsidP="00566C3E">
      <w:pPr>
        <w:pStyle w:val="ListParagraph"/>
        <w:numPr>
          <w:ilvl w:val="0"/>
          <w:numId w:val="1"/>
        </w:numPr>
        <w:spacing w:line="480" w:lineRule="auto"/>
        <w:ind w:left="426"/>
        <w:jc w:val="both"/>
        <w:rPr>
          <w:rFonts w:asciiTheme="majorBidi" w:hAnsiTheme="majorBidi" w:cstheme="majorBidi"/>
          <w:b/>
          <w:bCs/>
          <w:sz w:val="24"/>
          <w:szCs w:val="24"/>
        </w:rPr>
      </w:pPr>
      <w:r w:rsidRPr="00844824">
        <w:rPr>
          <w:rFonts w:asciiTheme="majorBidi" w:hAnsiTheme="majorBidi" w:cstheme="majorBidi"/>
          <w:b/>
          <w:bCs/>
          <w:sz w:val="24"/>
          <w:szCs w:val="24"/>
        </w:rPr>
        <w:t>Kegunaan Penelitian</w:t>
      </w:r>
    </w:p>
    <w:p w:rsidR="00F75431" w:rsidRPr="00844824" w:rsidRDefault="00F75431" w:rsidP="00091C43">
      <w:pPr>
        <w:pStyle w:val="ListParagraph"/>
        <w:spacing w:line="480" w:lineRule="auto"/>
        <w:ind w:left="502"/>
        <w:jc w:val="both"/>
        <w:rPr>
          <w:rFonts w:asciiTheme="majorBidi" w:hAnsiTheme="majorBidi" w:cstheme="majorBidi"/>
          <w:sz w:val="24"/>
          <w:szCs w:val="24"/>
        </w:rPr>
      </w:pPr>
      <w:r w:rsidRPr="00844824">
        <w:rPr>
          <w:rFonts w:asciiTheme="majorBidi" w:hAnsiTheme="majorBidi" w:cstheme="majorBidi"/>
          <w:sz w:val="24"/>
          <w:szCs w:val="24"/>
        </w:rPr>
        <w:t>Sesuai dengan penulisan di atas maka kegunaan penelitian ini adalah:</w:t>
      </w:r>
    </w:p>
    <w:p w:rsidR="00F75431" w:rsidRPr="00844824" w:rsidRDefault="00F75431" w:rsidP="00DB5247">
      <w:pPr>
        <w:numPr>
          <w:ilvl w:val="2"/>
          <w:numId w:val="4"/>
        </w:numPr>
        <w:spacing w:after="0" w:line="480" w:lineRule="auto"/>
        <w:ind w:left="851" w:hanging="311"/>
        <w:jc w:val="both"/>
        <w:rPr>
          <w:rFonts w:asciiTheme="majorBidi" w:hAnsiTheme="majorBidi" w:cstheme="majorBidi"/>
          <w:sz w:val="24"/>
          <w:szCs w:val="24"/>
        </w:rPr>
      </w:pPr>
      <w:r w:rsidRPr="00844824">
        <w:rPr>
          <w:rFonts w:asciiTheme="majorBidi" w:hAnsiTheme="majorBidi" w:cstheme="majorBidi"/>
          <w:sz w:val="24"/>
          <w:szCs w:val="24"/>
        </w:rPr>
        <w:t xml:space="preserve">Praktis : Sebagai sumbangan pemikiran atau informasi bagi pihak-pihak yang memerlukan khususnya bagi penyusun sendiri dan seluruh mahasiswa  Jurusan  Syari’ah STAIN  Tulungagung  yang sedang menggali ilmu pengetahuan dalam rangka mempersiapkan diri sebelum terjun ke lapangan atau ke masyarakat, terutama yang ada kaitannya dengan harga jual pada pembiayaan </w:t>
      </w:r>
      <w:r w:rsidRPr="00844824">
        <w:rPr>
          <w:rFonts w:asciiTheme="majorBidi" w:hAnsiTheme="majorBidi" w:cstheme="majorBidi"/>
          <w:i/>
          <w:iCs/>
          <w:sz w:val="24"/>
          <w:szCs w:val="24"/>
        </w:rPr>
        <w:t>murabahah</w:t>
      </w:r>
      <w:r w:rsidRPr="00844824">
        <w:rPr>
          <w:rFonts w:asciiTheme="majorBidi" w:hAnsiTheme="majorBidi" w:cstheme="majorBidi"/>
          <w:sz w:val="24"/>
          <w:szCs w:val="24"/>
        </w:rPr>
        <w:t xml:space="preserve"> dan BMT.</w:t>
      </w:r>
    </w:p>
    <w:p w:rsidR="00111077" w:rsidRPr="00E857BF" w:rsidRDefault="00111077" w:rsidP="00111077">
      <w:pPr>
        <w:numPr>
          <w:ilvl w:val="2"/>
          <w:numId w:val="4"/>
        </w:numPr>
        <w:spacing w:after="0" w:line="480" w:lineRule="auto"/>
        <w:ind w:left="851" w:hanging="311"/>
        <w:jc w:val="both"/>
        <w:rPr>
          <w:rFonts w:asciiTheme="majorBidi" w:hAnsiTheme="majorBidi" w:cstheme="majorBidi"/>
          <w:color w:val="000000"/>
          <w:sz w:val="24"/>
          <w:szCs w:val="24"/>
        </w:rPr>
      </w:pPr>
      <w:r>
        <w:rPr>
          <w:rFonts w:asciiTheme="majorBidi" w:hAnsiTheme="majorBidi" w:cstheme="majorBidi"/>
          <w:sz w:val="24"/>
          <w:szCs w:val="24"/>
        </w:rPr>
        <w:t>Teor</w:t>
      </w:r>
      <w:r>
        <w:rPr>
          <w:rFonts w:asciiTheme="majorBidi" w:hAnsiTheme="majorBidi" w:cstheme="majorBidi"/>
          <w:sz w:val="24"/>
          <w:szCs w:val="24"/>
          <w:lang w:val="en-US"/>
        </w:rPr>
        <w:t>e</w:t>
      </w:r>
      <w:r w:rsidR="00F75431" w:rsidRPr="00844824">
        <w:rPr>
          <w:rFonts w:asciiTheme="majorBidi" w:hAnsiTheme="majorBidi" w:cstheme="majorBidi"/>
          <w:sz w:val="24"/>
          <w:szCs w:val="24"/>
        </w:rPr>
        <w:t xml:space="preserve">tis :  hasil penelitian ini diharapkan bermanfaat untuk melihat sejauh mana dalam mekenisme penentuan harga jual dan </w:t>
      </w:r>
      <w:r w:rsidR="00F75431" w:rsidRPr="00844824">
        <w:rPr>
          <w:rFonts w:asciiTheme="majorBidi" w:hAnsiTheme="majorBidi" w:cstheme="majorBidi"/>
          <w:i/>
          <w:iCs/>
          <w:sz w:val="24"/>
          <w:szCs w:val="24"/>
        </w:rPr>
        <w:t>profit margin</w:t>
      </w:r>
      <w:r w:rsidR="00F75431" w:rsidRPr="00844824">
        <w:rPr>
          <w:rFonts w:asciiTheme="majorBidi" w:hAnsiTheme="majorBidi" w:cstheme="majorBidi"/>
          <w:sz w:val="24"/>
          <w:szCs w:val="24"/>
        </w:rPr>
        <w:t xml:space="preserve"> dalam pembiayaan </w:t>
      </w:r>
      <w:r w:rsidR="00F75431" w:rsidRPr="00844824">
        <w:rPr>
          <w:rFonts w:asciiTheme="majorBidi" w:hAnsiTheme="majorBidi" w:cstheme="majorBidi"/>
          <w:i/>
          <w:sz w:val="24"/>
          <w:szCs w:val="24"/>
        </w:rPr>
        <w:t>murabahah</w:t>
      </w:r>
      <w:r w:rsidR="00F75431" w:rsidRPr="00844824">
        <w:rPr>
          <w:rFonts w:asciiTheme="majorBidi" w:hAnsiTheme="majorBidi" w:cstheme="majorBidi"/>
          <w:sz w:val="24"/>
          <w:szCs w:val="24"/>
        </w:rPr>
        <w:t xml:space="preserve"> yang ada dalam lingkungan  BMT Istiqomah Bago Tulungagung serta kebutuhan akan pembiayaan dan juga tingkat keberhasilan  dalam menentukan harga jual dan </w:t>
      </w:r>
      <w:r w:rsidR="00F75431" w:rsidRPr="00844824">
        <w:rPr>
          <w:rFonts w:asciiTheme="majorBidi" w:hAnsiTheme="majorBidi" w:cstheme="majorBidi"/>
          <w:i/>
          <w:iCs/>
          <w:sz w:val="24"/>
          <w:szCs w:val="24"/>
        </w:rPr>
        <w:t>profit  margin</w:t>
      </w:r>
      <w:r w:rsidR="00F75431" w:rsidRPr="00844824">
        <w:rPr>
          <w:rFonts w:asciiTheme="majorBidi" w:hAnsiTheme="majorBidi" w:cstheme="majorBidi"/>
          <w:sz w:val="24"/>
          <w:szCs w:val="24"/>
        </w:rPr>
        <w:t xml:space="preserve"> pembiayaan </w:t>
      </w:r>
      <w:r w:rsidR="00F75431" w:rsidRPr="00844824">
        <w:rPr>
          <w:rFonts w:asciiTheme="majorBidi" w:hAnsiTheme="majorBidi" w:cstheme="majorBidi"/>
          <w:i/>
          <w:iCs/>
          <w:sz w:val="24"/>
          <w:szCs w:val="24"/>
        </w:rPr>
        <w:t>murabahah</w:t>
      </w:r>
      <w:r w:rsidR="00F75431" w:rsidRPr="00844824">
        <w:rPr>
          <w:rFonts w:asciiTheme="majorBidi" w:hAnsiTheme="majorBidi" w:cstheme="majorBidi"/>
          <w:sz w:val="24"/>
          <w:szCs w:val="24"/>
        </w:rPr>
        <w:t>.</w:t>
      </w:r>
    </w:p>
    <w:p w:rsidR="00E857BF" w:rsidRDefault="00E857BF" w:rsidP="00E857BF">
      <w:pPr>
        <w:spacing w:after="0" w:line="480" w:lineRule="auto"/>
        <w:jc w:val="both"/>
        <w:rPr>
          <w:rFonts w:asciiTheme="majorBidi" w:hAnsiTheme="majorBidi" w:cstheme="majorBidi"/>
          <w:color w:val="000000"/>
          <w:sz w:val="24"/>
          <w:szCs w:val="24"/>
          <w:lang w:val="en-US"/>
        </w:rPr>
      </w:pPr>
    </w:p>
    <w:p w:rsidR="00E857BF" w:rsidRDefault="00E857BF" w:rsidP="00E857BF">
      <w:pPr>
        <w:spacing w:after="0" w:line="480" w:lineRule="auto"/>
        <w:jc w:val="both"/>
        <w:rPr>
          <w:rFonts w:asciiTheme="majorBidi" w:hAnsiTheme="majorBidi" w:cstheme="majorBidi"/>
          <w:color w:val="000000"/>
          <w:sz w:val="24"/>
          <w:szCs w:val="24"/>
          <w:lang w:val="en-US"/>
        </w:rPr>
      </w:pPr>
    </w:p>
    <w:p w:rsidR="00E857BF" w:rsidRDefault="00E857BF" w:rsidP="00E857BF">
      <w:pPr>
        <w:spacing w:after="0" w:line="480" w:lineRule="auto"/>
        <w:jc w:val="both"/>
        <w:rPr>
          <w:rFonts w:asciiTheme="majorBidi" w:hAnsiTheme="majorBidi" w:cstheme="majorBidi"/>
          <w:color w:val="000000"/>
          <w:sz w:val="24"/>
          <w:szCs w:val="24"/>
          <w:lang w:val="en-US"/>
        </w:rPr>
      </w:pPr>
    </w:p>
    <w:p w:rsidR="00E857BF" w:rsidRPr="00E857BF" w:rsidRDefault="00E857BF" w:rsidP="00E857BF">
      <w:pPr>
        <w:spacing w:after="0" w:line="480" w:lineRule="auto"/>
        <w:jc w:val="both"/>
        <w:rPr>
          <w:rFonts w:asciiTheme="majorBidi" w:hAnsiTheme="majorBidi" w:cstheme="majorBidi"/>
          <w:color w:val="000000"/>
          <w:sz w:val="24"/>
          <w:szCs w:val="24"/>
        </w:rPr>
      </w:pPr>
    </w:p>
    <w:p w:rsidR="00F75431" w:rsidRPr="00844824" w:rsidRDefault="00111077" w:rsidP="00566C3E">
      <w:pPr>
        <w:pStyle w:val="ListParagraph"/>
        <w:numPr>
          <w:ilvl w:val="0"/>
          <w:numId w:val="1"/>
        </w:numPr>
        <w:spacing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Penegasan </w:t>
      </w:r>
      <w:r>
        <w:rPr>
          <w:rFonts w:asciiTheme="majorBidi" w:hAnsiTheme="majorBidi" w:cstheme="majorBidi"/>
          <w:b/>
          <w:bCs/>
          <w:sz w:val="24"/>
          <w:szCs w:val="24"/>
          <w:lang w:val="en-US"/>
        </w:rPr>
        <w:t>Konseptual</w:t>
      </w:r>
    </w:p>
    <w:p w:rsidR="00F75431" w:rsidRPr="00844824" w:rsidRDefault="00F75431" w:rsidP="00F75431">
      <w:pPr>
        <w:spacing w:line="480" w:lineRule="auto"/>
        <w:ind w:left="450" w:firstLine="630"/>
        <w:jc w:val="both"/>
        <w:rPr>
          <w:rFonts w:ascii="Times New Roman" w:hAnsi="Times New Roman" w:cs="Times New Roman"/>
          <w:sz w:val="24"/>
          <w:szCs w:val="24"/>
        </w:rPr>
      </w:pPr>
      <w:r w:rsidRPr="00844824">
        <w:rPr>
          <w:rFonts w:ascii="Times New Roman" w:hAnsi="Times New Roman" w:cs="Times New Roman"/>
          <w:sz w:val="24"/>
          <w:szCs w:val="24"/>
        </w:rPr>
        <w:t>Dalam penulisan skripsi ini ada beberapa istilah yang perlu dijelaskan agar tidak terjadi salah penafsiran dan kesalah pahaman di dalam memahami skripsi ini. Berikut ini penjelasan di dalam istilah-istilah yang terdapat di dalam judul, yaitu:</w:t>
      </w:r>
    </w:p>
    <w:p w:rsidR="00F75431" w:rsidRPr="00844824" w:rsidRDefault="00F75431" w:rsidP="00492F0A">
      <w:pPr>
        <w:pStyle w:val="ListParagraph"/>
        <w:numPr>
          <w:ilvl w:val="0"/>
          <w:numId w:val="5"/>
        </w:numPr>
        <w:spacing w:line="480" w:lineRule="auto"/>
        <w:ind w:left="1080"/>
        <w:jc w:val="both"/>
        <w:rPr>
          <w:rFonts w:ascii="Times New Roman" w:hAnsi="Times New Roman" w:cs="Times New Roman"/>
          <w:sz w:val="24"/>
          <w:szCs w:val="24"/>
        </w:rPr>
      </w:pPr>
      <w:r w:rsidRPr="00C54EAC">
        <w:rPr>
          <w:rFonts w:ascii="Times New Roman" w:hAnsi="Times New Roman" w:cs="Times New Roman"/>
          <w:sz w:val="24"/>
          <w:szCs w:val="24"/>
        </w:rPr>
        <w:t>Harga Jual</w:t>
      </w:r>
      <w:r w:rsidRPr="00844824">
        <w:rPr>
          <w:rFonts w:ascii="Times New Roman" w:hAnsi="Times New Roman" w:cs="Times New Roman"/>
          <w:sz w:val="24"/>
          <w:szCs w:val="24"/>
        </w:rPr>
        <w:t xml:space="preserve"> adalah </w:t>
      </w:r>
      <w:r w:rsidRPr="00844824">
        <w:rPr>
          <w:rFonts w:asciiTheme="majorBidi" w:hAnsiTheme="majorBidi" w:cstheme="majorBidi"/>
          <w:sz w:val="24"/>
          <w:szCs w:val="24"/>
        </w:rPr>
        <w:t>sesuatu yang bernilai yang harus direlakan oleh pembeli untuk memperoleh barang atau jasa</w:t>
      </w:r>
      <w:r w:rsidRPr="00844824">
        <w:rPr>
          <w:rFonts w:asciiTheme="majorBidi" w:eastAsia="Times New Roman" w:hAnsiTheme="majorBidi" w:cstheme="majorBidi"/>
          <w:sz w:val="24"/>
          <w:szCs w:val="24"/>
        </w:rPr>
        <w:t xml:space="preserve"> dan tukar menukar harta dengan harta untuk memiliki dan memberi kepemilikan.</w:t>
      </w:r>
      <w:r w:rsidR="00D85B6E" w:rsidRPr="00844824">
        <w:rPr>
          <w:rStyle w:val="FootnoteReference"/>
          <w:rFonts w:asciiTheme="majorBidi" w:eastAsia="Times New Roman" w:hAnsiTheme="majorBidi" w:cstheme="majorBidi"/>
          <w:sz w:val="24"/>
          <w:szCs w:val="24"/>
        </w:rPr>
        <w:footnoteReference w:id="7"/>
      </w:r>
    </w:p>
    <w:p w:rsidR="00F75431" w:rsidRPr="00844824" w:rsidRDefault="00F75431" w:rsidP="00492F0A">
      <w:pPr>
        <w:pStyle w:val="ListParagraph"/>
        <w:numPr>
          <w:ilvl w:val="0"/>
          <w:numId w:val="5"/>
        </w:numPr>
        <w:spacing w:line="480" w:lineRule="auto"/>
        <w:ind w:left="1080"/>
        <w:jc w:val="both"/>
        <w:rPr>
          <w:rFonts w:ascii="Times New Roman" w:hAnsi="Times New Roman" w:cs="Times New Roman"/>
          <w:bCs/>
          <w:sz w:val="24"/>
          <w:szCs w:val="24"/>
        </w:rPr>
      </w:pPr>
      <w:r w:rsidRPr="00C54EAC">
        <w:rPr>
          <w:rFonts w:ascii="Times New Roman" w:hAnsi="Times New Roman" w:cs="Times New Roman"/>
          <w:sz w:val="24"/>
          <w:szCs w:val="24"/>
        </w:rPr>
        <w:t>Murabahah</w:t>
      </w:r>
      <w:r w:rsidRPr="00844824">
        <w:rPr>
          <w:rFonts w:ascii="Times New Roman" w:hAnsi="Times New Roman" w:cs="Times New Roman"/>
          <w:sz w:val="24"/>
          <w:szCs w:val="24"/>
        </w:rPr>
        <w:t xml:space="preserve"> </w:t>
      </w:r>
      <w:r w:rsidR="00D85B6E" w:rsidRPr="00844824">
        <w:rPr>
          <w:rFonts w:asciiTheme="majorBidi" w:hAnsiTheme="majorBidi" w:cstheme="majorBidi"/>
          <w:sz w:val="24"/>
          <w:szCs w:val="24"/>
        </w:rPr>
        <w:t>adalah</w:t>
      </w:r>
      <w:r w:rsidRPr="00844824">
        <w:rPr>
          <w:rFonts w:asciiTheme="majorBidi" w:hAnsiTheme="majorBidi" w:cstheme="majorBidi"/>
          <w:sz w:val="24"/>
          <w:szCs w:val="24"/>
        </w:rPr>
        <w:t xml:space="preserve"> akad jual beli barang dengan menyatakan harga perolehan dan keuntungan (</w:t>
      </w:r>
      <w:r w:rsidRPr="00844824">
        <w:rPr>
          <w:rFonts w:asciiTheme="majorBidi" w:hAnsiTheme="majorBidi" w:cstheme="majorBidi"/>
          <w:i/>
          <w:iCs/>
          <w:sz w:val="24"/>
          <w:szCs w:val="24"/>
        </w:rPr>
        <w:t>margin</w:t>
      </w:r>
      <w:r w:rsidRPr="00844824">
        <w:rPr>
          <w:rFonts w:asciiTheme="majorBidi" w:hAnsiTheme="majorBidi" w:cstheme="majorBidi"/>
          <w:sz w:val="24"/>
          <w:szCs w:val="24"/>
        </w:rPr>
        <w:t>) yang disepakati oleh penjual dan pembeli.</w:t>
      </w:r>
      <w:r w:rsidR="00D85B6E" w:rsidRPr="00844824">
        <w:rPr>
          <w:rStyle w:val="FootnoteReference"/>
          <w:rFonts w:asciiTheme="majorBidi" w:hAnsiTheme="majorBidi" w:cstheme="majorBidi"/>
          <w:sz w:val="24"/>
          <w:szCs w:val="24"/>
        </w:rPr>
        <w:footnoteReference w:id="8"/>
      </w:r>
    </w:p>
    <w:p w:rsidR="00F75431" w:rsidRPr="00844824" w:rsidRDefault="00111077" w:rsidP="00566C3E">
      <w:pPr>
        <w:pStyle w:val="ListParagraph"/>
        <w:numPr>
          <w:ilvl w:val="0"/>
          <w:numId w:val="1"/>
        </w:numPr>
        <w:spacing w:line="480" w:lineRule="auto"/>
        <w:ind w:left="426"/>
        <w:jc w:val="both"/>
        <w:rPr>
          <w:rFonts w:asciiTheme="majorBidi" w:hAnsiTheme="majorBidi" w:cstheme="majorBidi"/>
          <w:b/>
          <w:bCs/>
          <w:sz w:val="24"/>
          <w:szCs w:val="24"/>
        </w:rPr>
      </w:pPr>
      <w:r>
        <w:rPr>
          <w:rFonts w:asciiTheme="majorBidi" w:hAnsiTheme="majorBidi" w:cstheme="majorBidi"/>
          <w:b/>
          <w:bCs/>
          <w:sz w:val="24"/>
          <w:szCs w:val="24"/>
          <w:lang w:val="en-US"/>
        </w:rPr>
        <w:t>Operasional</w:t>
      </w:r>
      <w:r w:rsidR="00F75431" w:rsidRPr="00844824">
        <w:rPr>
          <w:rFonts w:asciiTheme="majorBidi" w:hAnsiTheme="majorBidi" w:cstheme="majorBidi"/>
          <w:b/>
          <w:bCs/>
          <w:sz w:val="24"/>
          <w:szCs w:val="24"/>
        </w:rPr>
        <w:t xml:space="preserve"> Pe</w:t>
      </w:r>
      <w:r>
        <w:rPr>
          <w:rFonts w:asciiTheme="majorBidi" w:hAnsiTheme="majorBidi" w:cstheme="majorBidi"/>
          <w:b/>
          <w:bCs/>
          <w:sz w:val="24"/>
          <w:szCs w:val="24"/>
          <w:lang w:val="en-US"/>
        </w:rPr>
        <w:t>m</w:t>
      </w:r>
      <w:r w:rsidR="00F75431" w:rsidRPr="00844824">
        <w:rPr>
          <w:rFonts w:asciiTheme="majorBidi" w:hAnsiTheme="majorBidi" w:cstheme="majorBidi"/>
          <w:b/>
          <w:bCs/>
          <w:sz w:val="24"/>
          <w:szCs w:val="24"/>
        </w:rPr>
        <w:t>bahasan</w:t>
      </w:r>
    </w:p>
    <w:p w:rsidR="00A031B1" w:rsidRPr="00844824" w:rsidRDefault="00A031B1" w:rsidP="00A031B1">
      <w:pPr>
        <w:spacing w:line="480" w:lineRule="auto"/>
        <w:ind w:left="450" w:firstLine="630"/>
        <w:jc w:val="both"/>
        <w:rPr>
          <w:rFonts w:ascii="Times New Roman" w:hAnsi="Times New Roman" w:cs="Times New Roman"/>
          <w:sz w:val="24"/>
          <w:szCs w:val="24"/>
        </w:rPr>
      </w:pPr>
      <w:r w:rsidRPr="00844824">
        <w:rPr>
          <w:rFonts w:ascii="Times New Roman" w:hAnsi="Times New Roman" w:cs="Times New Roman"/>
          <w:sz w:val="24"/>
          <w:szCs w:val="24"/>
        </w:rPr>
        <w:t>Penulisan skripsi ini, disusun</w:t>
      </w:r>
      <w:r w:rsidR="00844824">
        <w:rPr>
          <w:rFonts w:ascii="Times New Roman" w:hAnsi="Times New Roman" w:cs="Times New Roman"/>
          <w:sz w:val="24"/>
          <w:szCs w:val="24"/>
          <w:lang w:val="en-US"/>
        </w:rPr>
        <w:t xml:space="preserve"> </w:t>
      </w:r>
      <w:r w:rsidRPr="00844824">
        <w:rPr>
          <w:rFonts w:ascii="Times New Roman" w:hAnsi="Times New Roman" w:cs="Times New Roman"/>
          <w:sz w:val="24"/>
          <w:szCs w:val="24"/>
        </w:rPr>
        <w:t xml:space="preserve"> dalam tiga bagian, yaitu bagian awal, bagian isi dan bagian akhir. Dimana bagian</w:t>
      </w:r>
      <w:r w:rsidR="00844824">
        <w:rPr>
          <w:rFonts w:ascii="Times New Roman" w:hAnsi="Times New Roman" w:cs="Times New Roman"/>
          <w:sz w:val="24"/>
          <w:szCs w:val="24"/>
          <w:lang w:val="en-US"/>
        </w:rPr>
        <w:t xml:space="preserve"> </w:t>
      </w:r>
      <w:r w:rsidRPr="00844824">
        <w:rPr>
          <w:rFonts w:ascii="Times New Roman" w:hAnsi="Times New Roman" w:cs="Times New Roman"/>
          <w:sz w:val="24"/>
          <w:szCs w:val="24"/>
        </w:rPr>
        <w:t>-</w:t>
      </w:r>
      <w:r w:rsidR="00844824">
        <w:rPr>
          <w:rFonts w:ascii="Times New Roman" w:hAnsi="Times New Roman" w:cs="Times New Roman"/>
          <w:sz w:val="24"/>
          <w:szCs w:val="24"/>
          <w:lang w:val="en-US"/>
        </w:rPr>
        <w:t xml:space="preserve"> </w:t>
      </w:r>
      <w:r w:rsidRPr="00844824">
        <w:rPr>
          <w:rFonts w:ascii="Times New Roman" w:hAnsi="Times New Roman" w:cs="Times New Roman"/>
          <w:sz w:val="24"/>
          <w:szCs w:val="24"/>
        </w:rPr>
        <w:t>bagian tersebut merupakan satu kesatuan yang saling terkait dan tidak dapat dipisahkan satu sama lainnya.</w:t>
      </w:r>
    </w:p>
    <w:p w:rsidR="00A031B1" w:rsidRPr="00844824" w:rsidRDefault="00A031B1" w:rsidP="00A031B1">
      <w:pPr>
        <w:spacing w:line="480" w:lineRule="auto"/>
        <w:ind w:left="450" w:firstLine="630"/>
        <w:jc w:val="both"/>
        <w:rPr>
          <w:rFonts w:ascii="Times New Roman" w:hAnsi="Times New Roman" w:cs="Times New Roman"/>
          <w:sz w:val="24"/>
          <w:szCs w:val="24"/>
        </w:rPr>
      </w:pPr>
      <w:r w:rsidRPr="00844824">
        <w:rPr>
          <w:rFonts w:ascii="Times New Roman" w:hAnsi="Times New Roman" w:cs="Times New Roman"/>
          <w:sz w:val="24"/>
          <w:szCs w:val="24"/>
        </w:rPr>
        <w:t>Pertama, bagian tersebut memuat hal-hal yang bersifat formal, yaitu tentang judul skripsi, persetujuan pembimbing, pengesahan, persembahan, motto, absrtak, kata pengantar, daftar isi, daftar lampiran.</w:t>
      </w:r>
    </w:p>
    <w:p w:rsidR="00A031B1" w:rsidRPr="00844824" w:rsidRDefault="00A031B1" w:rsidP="00A031B1">
      <w:pPr>
        <w:spacing w:line="480" w:lineRule="auto"/>
        <w:ind w:left="450" w:firstLine="630"/>
        <w:jc w:val="both"/>
        <w:rPr>
          <w:rFonts w:ascii="Times New Roman" w:hAnsi="Times New Roman" w:cs="Times New Roman"/>
          <w:sz w:val="24"/>
          <w:szCs w:val="24"/>
        </w:rPr>
      </w:pPr>
      <w:r w:rsidRPr="00844824">
        <w:rPr>
          <w:rFonts w:ascii="Times New Roman" w:hAnsi="Times New Roman" w:cs="Times New Roman"/>
          <w:sz w:val="24"/>
          <w:szCs w:val="24"/>
        </w:rPr>
        <w:lastRenderedPageBreak/>
        <w:t>Kedua, bagian ini memuat bab penting yang saling terkait satu dengan yang lainnya, yaitu:</w:t>
      </w:r>
    </w:p>
    <w:p w:rsidR="00431C4C" w:rsidRPr="00844824" w:rsidRDefault="00431C4C" w:rsidP="00431C4C">
      <w:pPr>
        <w:tabs>
          <w:tab w:val="left" w:pos="2835"/>
        </w:tabs>
        <w:spacing w:line="480" w:lineRule="auto"/>
        <w:ind w:left="3119" w:hanging="2410"/>
        <w:jc w:val="both"/>
      </w:pPr>
      <w:r w:rsidRPr="00844824">
        <w:rPr>
          <w:rFonts w:asciiTheme="majorBidi" w:hAnsiTheme="majorBidi" w:cstheme="majorBidi"/>
          <w:sz w:val="24"/>
          <w:szCs w:val="24"/>
        </w:rPr>
        <w:t xml:space="preserve">BAB I </w:t>
      </w:r>
      <w:r w:rsidRPr="00844824">
        <w:rPr>
          <w:rFonts w:asciiTheme="majorBidi" w:hAnsiTheme="majorBidi" w:cstheme="majorBidi"/>
          <w:sz w:val="24"/>
          <w:szCs w:val="24"/>
        </w:rPr>
        <w:tab/>
        <w:t>: Pendahuluan, berfungsi sebagai pola dasar dan keseluruhan skripsi  yang  menggambarkan  rangkaian yang tidak dapat dipisahkan dari bab selanjutnya, meliputi latar belakang masalah, focus penelitian, tujuan penelitina, kegunaan  hasil penelitian, penegasan istilah, metode penelitian dan sistematika pembahasan.</w:t>
      </w:r>
    </w:p>
    <w:p w:rsidR="00431C4C" w:rsidRPr="00844824" w:rsidRDefault="00111077" w:rsidP="00431C4C">
      <w:pPr>
        <w:tabs>
          <w:tab w:val="left" w:pos="2835"/>
          <w:tab w:val="left" w:pos="3119"/>
        </w:tabs>
        <w:spacing w:line="480" w:lineRule="auto"/>
        <w:ind w:left="3119" w:hanging="2410"/>
        <w:jc w:val="both"/>
        <w:rPr>
          <w:rFonts w:asciiTheme="majorBidi" w:hAnsiTheme="majorBidi" w:cstheme="majorBidi"/>
          <w:sz w:val="24"/>
          <w:szCs w:val="24"/>
        </w:rPr>
      </w:pPr>
      <w:r>
        <w:rPr>
          <w:rFonts w:asciiTheme="majorBidi" w:hAnsiTheme="majorBidi" w:cstheme="majorBidi"/>
          <w:sz w:val="24"/>
          <w:szCs w:val="24"/>
        </w:rPr>
        <w:t xml:space="preserve">BAB II </w:t>
      </w:r>
      <w:r>
        <w:rPr>
          <w:rFonts w:asciiTheme="majorBidi" w:hAnsiTheme="majorBidi" w:cstheme="majorBidi"/>
          <w:sz w:val="24"/>
          <w:szCs w:val="24"/>
        </w:rPr>
        <w:tab/>
        <w:t xml:space="preserve">:  Kajian Pustaka : </w:t>
      </w:r>
      <w:r>
        <w:rPr>
          <w:rFonts w:asciiTheme="majorBidi" w:hAnsiTheme="majorBidi" w:cstheme="majorBidi"/>
          <w:sz w:val="24"/>
          <w:szCs w:val="24"/>
          <w:lang w:val="en-US"/>
        </w:rPr>
        <w:t>D</w:t>
      </w:r>
      <w:r w:rsidR="00431C4C" w:rsidRPr="00844824">
        <w:rPr>
          <w:rFonts w:asciiTheme="majorBidi" w:hAnsiTheme="majorBidi" w:cstheme="majorBidi"/>
          <w:sz w:val="24"/>
          <w:szCs w:val="24"/>
        </w:rPr>
        <w:t xml:space="preserve">alam bab ini merupakan kajian pustaka yang memuat </w:t>
      </w:r>
      <w:r>
        <w:rPr>
          <w:rFonts w:asciiTheme="majorBidi" w:hAnsiTheme="majorBidi" w:cstheme="majorBidi"/>
          <w:sz w:val="24"/>
          <w:szCs w:val="24"/>
        </w:rPr>
        <w:t xml:space="preserve"> landasan teori yang meliputi d</w:t>
      </w:r>
      <w:r>
        <w:rPr>
          <w:rFonts w:asciiTheme="majorBidi" w:hAnsiTheme="majorBidi" w:cstheme="majorBidi"/>
          <w:sz w:val="24"/>
          <w:szCs w:val="24"/>
          <w:lang w:val="en-US"/>
        </w:rPr>
        <w:t>e</w:t>
      </w:r>
      <w:r w:rsidR="00431C4C" w:rsidRPr="00844824">
        <w:rPr>
          <w:rFonts w:asciiTheme="majorBidi" w:hAnsiTheme="majorBidi" w:cstheme="majorBidi"/>
          <w:sz w:val="24"/>
          <w:szCs w:val="24"/>
        </w:rPr>
        <w:t xml:space="preserve">skripsi penentuan haraga jual dan </w:t>
      </w:r>
      <w:r w:rsidR="00431C4C" w:rsidRPr="00844824">
        <w:rPr>
          <w:rFonts w:asciiTheme="majorBidi" w:hAnsiTheme="majorBidi" w:cstheme="majorBidi"/>
          <w:i/>
          <w:iCs/>
          <w:sz w:val="24"/>
          <w:szCs w:val="24"/>
        </w:rPr>
        <w:t>profit margin</w:t>
      </w:r>
      <w:r w:rsidR="00431C4C" w:rsidRPr="00844824">
        <w:rPr>
          <w:rFonts w:asciiTheme="majorBidi" w:hAnsiTheme="majorBidi" w:cstheme="majorBidi"/>
          <w:sz w:val="24"/>
          <w:szCs w:val="24"/>
        </w:rPr>
        <w:t xml:space="preserve"> dalam pembiayaan </w:t>
      </w:r>
      <w:r w:rsidR="00431C4C" w:rsidRPr="00844824">
        <w:rPr>
          <w:rFonts w:asciiTheme="majorBidi" w:hAnsiTheme="majorBidi" w:cstheme="majorBidi"/>
          <w:i/>
          <w:iCs/>
          <w:sz w:val="24"/>
          <w:szCs w:val="24"/>
        </w:rPr>
        <w:t>murabahah</w:t>
      </w:r>
      <w:r w:rsidR="00431C4C" w:rsidRPr="00844824">
        <w:rPr>
          <w:rFonts w:asciiTheme="majorBidi" w:hAnsiTheme="majorBidi" w:cstheme="majorBidi"/>
          <w:sz w:val="24"/>
          <w:szCs w:val="24"/>
        </w:rPr>
        <w:t xml:space="preserve"> yang ada di BMT, Dasar  hukum pembiayaan </w:t>
      </w:r>
      <w:r w:rsidR="00431C4C" w:rsidRPr="00111077">
        <w:rPr>
          <w:rFonts w:asciiTheme="majorBidi" w:hAnsiTheme="majorBidi" w:cstheme="majorBidi"/>
          <w:i/>
          <w:sz w:val="24"/>
          <w:szCs w:val="24"/>
        </w:rPr>
        <w:t>murabahah</w:t>
      </w:r>
      <w:r w:rsidR="00431C4C" w:rsidRPr="00844824">
        <w:rPr>
          <w:rFonts w:asciiTheme="majorBidi" w:hAnsiTheme="majorBidi" w:cstheme="majorBidi"/>
          <w:sz w:val="24"/>
          <w:szCs w:val="24"/>
        </w:rPr>
        <w:t xml:space="preserve">,  prosedur dan tahapan penentuan harga jual dan </w:t>
      </w:r>
      <w:r w:rsidR="00431C4C" w:rsidRPr="00111077">
        <w:rPr>
          <w:rFonts w:asciiTheme="majorBidi" w:hAnsiTheme="majorBidi" w:cstheme="majorBidi"/>
          <w:i/>
          <w:sz w:val="24"/>
          <w:szCs w:val="24"/>
        </w:rPr>
        <w:t>profit margin</w:t>
      </w:r>
      <w:r w:rsidR="00431C4C" w:rsidRPr="00844824">
        <w:rPr>
          <w:rFonts w:asciiTheme="majorBidi" w:hAnsiTheme="majorBidi" w:cstheme="majorBidi"/>
          <w:sz w:val="24"/>
          <w:szCs w:val="24"/>
        </w:rPr>
        <w:t xml:space="preserve"> dalam pembiayaan </w:t>
      </w:r>
      <w:r w:rsidR="00431C4C" w:rsidRPr="00111077">
        <w:rPr>
          <w:rFonts w:asciiTheme="majorBidi" w:hAnsiTheme="majorBidi" w:cstheme="majorBidi"/>
          <w:i/>
          <w:sz w:val="24"/>
          <w:szCs w:val="24"/>
        </w:rPr>
        <w:t>murabahah</w:t>
      </w:r>
      <w:r w:rsidR="00431C4C" w:rsidRPr="00844824">
        <w:rPr>
          <w:rFonts w:asciiTheme="majorBidi" w:hAnsiTheme="majorBidi" w:cstheme="majorBidi"/>
          <w:sz w:val="24"/>
          <w:szCs w:val="24"/>
        </w:rPr>
        <w:t>.</w:t>
      </w:r>
    </w:p>
    <w:p w:rsidR="00431C4C" w:rsidRPr="00844824" w:rsidRDefault="00431C4C" w:rsidP="00431C4C">
      <w:pPr>
        <w:tabs>
          <w:tab w:val="left" w:pos="2835"/>
        </w:tabs>
        <w:spacing w:line="480" w:lineRule="auto"/>
        <w:ind w:left="3119" w:hanging="2410"/>
        <w:jc w:val="both"/>
        <w:rPr>
          <w:rFonts w:asciiTheme="majorBidi" w:hAnsiTheme="majorBidi" w:cstheme="majorBidi"/>
          <w:sz w:val="24"/>
          <w:szCs w:val="24"/>
        </w:rPr>
      </w:pPr>
      <w:r w:rsidRPr="00844824">
        <w:rPr>
          <w:rFonts w:asciiTheme="majorBidi" w:hAnsiTheme="majorBidi" w:cstheme="majorBidi"/>
          <w:sz w:val="24"/>
          <w:szCs w:val="24"/>
        </w:rPr>
        <w:t xml:space="preserve">BAB III </w:t>
      </w:r>
      <w:r w:rsidRPr="00844824">
        <w:rPr>
          <w:rFonts w:asciiTheme="majorBidi" w:hAnsiTheme="majorBidi" w:cstheme="majorBidi"/>
          <w:sz w:val="24"/>
          <w:szCs w:val="24"/>
        </w:rPr>
        <w:tab/>
        <w:t>: Metode penel</w:t>
      </w:r>
      <w:r w:rsidR="00111077">
        <w:rPr>
          <w:rFonts w:asciiTheme="majorBidi" w:hAnsiTheme="majorBidi" w:cstheme="majorBidi"/>
          <w:sz w:val="24"/>
          <w:szCs w:val="24"/>
        </w:rPr>
        <w:t xml:space="preserve">itian, terdiri dari : (a) </w:t>
      </w:r>
      <w:r w:rsidR="00111077">
        <w:rPr>
          <w:rFonts w:asciiTheme="majorBidi" w:hAnsiTheme="majorBidi" w:cstheme="majorBidi"/>
          <w:sz w:val="24"/>
          <w:szCs w:val="24"/>
          <w:lang w:val="en-US"/>
        </w:rPr>
        <w:t>Jenis pola</w:t>
      </w:r>
      <w:r w:rsidRPr="00844824">
        <w:rPr>
          <w:rFonts w:asciiTheme="majorBidi" w:hAnsiTheme="majorBidi" w:cstheme="majorBidi"/>
          <w:sz w:val="24"/>
          <w:szCs w:val="24"/>
        </w:rPr>
        <w:t xml:space="preserve"> penelitian, (b) Lokasi penelitian,  (c) Kehadiran peneliti, (d) Sumber data, (e) prosedur  pengumpulan </w:t>
      </w:r>
      <w:r w:rsidRPr="00844824">
        <w:rPr>
          <w:rFonts w:asciiTheme="majorBidi" w:hAnsiTheme="majorBidi" w:cstheme="majorBidi"/>
          <w:sz w:val="24"/>
          <w:szCs w:val="24"/>
        </w:rPr>
        <w:lastRenderedPageBreak/>
        <w:t>data, (f) Teknik analisis data, (g) Pengec</w:t>
      </w:r>
      <w:r w:rsidR="00111077">
        <w:rPr>
          <w:rFonts w:asciiTheme="majorBidi" w:hAnsiTheme="majorBidi" w:cstheme="majorBidi"/>
          <w:sz w:val="24"/>
          <w:szCs w:val="24"/>
        </w:rPr>
        <w:t>ekan keabsahan temuan, (f) Taha</w:t>
      </w:r>
      <w:r w:rsidR="00111077">
        <w:rPr>
          <w:rFonts w:asciiTheme="majorBidi" w:hAnsiTheme="majorBidi" w:cstheme="majorBidi"/>
          <w:sz w:val="24"/>
          <w:szCs w:val="24"/>
          <w:lang w:val="en-US"/>
        </w:rPr>
        <w:t>p</w:t>
      </w:r>
      <w:r w:rsidR="00111077">
        <w:rPr>
          <w:rFonts w:asciiTheme="majorBidi" w:hAnsiTheme="majorBidi" w:cstheme="majorBidi"/>
          <w:sz w:val="24"/>
          <w:szCs w:val="24"/>
        </w:rPr>
        <w:t>-taha</w:t>
      </w:r>
      <w:r w:rsidR="00111077">
        <w:rPr>
          <w:rFonts w:asciiTheme="majorBidi" w:hAnsiTheme="majorBidi" w:cstheme="majorBidi"/>
          <w:sz w:val="24"/>
          <w:szCs w:val="24"/>
          <w:lang w:val="en-US"/>
        </w:rPr>
        <w:t>p</w:t>
      </w:r>
      <w:r w:rsidRPr="00844824">
        <w:rPr>
          <w:rFonts w:asciiTheme="majorBidi" w:hAnsiTheme="majorBidi" w:cstheme="majorBidi"/>
          <w:sz w:val="24"/>
          <w:szCs w:val="24"/>
        </w:rPr>
        <w:t xml:space="preserve"> penelitia</w:t>
      </w:r>
      <w:r w:rsidR="00111077">
        <w:rPr>
          <w:rFonts w:asciiTheme="majorBidi" w:hAnsiTheme="majorBidi" w:cstheme="majorBidi"/>
          <w:sz w:val="24"/>
          <w:szCs w:val="24"/>
          <w:lang w:val="en-US"/>
        </w:rPr>
        <w:t>n</w:t>
      </w:r>
      <w:r w:rsidRPr="00844824">
        <w:rPr>
          <w:rFonts w:asciiTheme="majorBidi" w:hAnsiTheme="majorBidi" w:cstheme="majorBidi"/>
          <w:sz w:val="24"/>
          <w:szCs w:val="24"/>
        </w:rPr>
        <w:t>.</w:t>
      </w:r>
    </w:p>
    <w:p w:rsidR="00431C4C" w:rsidRPr="00844824" w:rsidRDefault="00431C4C" w:rsidP="00431C4C">
      <w:pPr>
        <w:tabs>
          <w:tab w:val="left" w:pos="2835"/>
        </w:tabs>
        <w:autoSpaceDE w:val="0"/>
        <w:autoSpaceDN w:val="0"/>
        <w:adjustRightInd w:val="0"/>
        <w:spacing w:line="480" w:lineRule="auto"/>
        <w:ind w:left="3119" w:hanging="2410"/>
        <w:jc w:val="both"/>
        <w:rPr>
          <w:rFonts w:ascii="TimesNewRoman" w:hAnsi="TimesNewRoman" w:cs="TimesNewRoman"/>
          <w:color w:val="000000"/>
          <w:sz w:val="24"/>
          <w:szCs w:val="24"/>
        </w:rPr>
      </w:pPr>
      <w:r w:rsidRPr="00844824">
        <w:rPr>
          <w:rFonts w:asciiTheme="majorBidi" w:hAnsiTheme="majorBidi" w:cstheme="majorBidi"/>
          <w:sz w:val="24"/>
          <w:szCs w:val="24"/>
        </w:rPr>
        <w:t xml:space="preserve">BAB IV </w:t>
      </w:r>
      <w:r w:rsidRPr="00844824">
        <w:rPr>
          <w:rFonts w:asciiTheme="majorBidi" w:hAnsiTheme="majorBidi" w:cstheme="majorBidi"/>
          <w:sz w:val="24"/>
          <w:szCs w:val="24"/>
        </w:rPr>
        <w:tab/>
        <w:t xml:space="preserve">:   </w:t>
      </w:r>
      <w:r w:rsidRPr="00844824">
        <w:rPr>
          <w:rFonts w:ascii="TimesNewRoman" w:hAnsi="TimesNewRoman" w:cs="TimesNewRoman"/>
          <w:color w:val="000000"/>
          <w:sz w:val="24"/>
          <w:szCs w:val="24"/>
        </w:rPr>
        <w:t>Pembahasan : Pada bab ini berisi tentang paparan dan analisis data yang  diperoleh dari lapangan. Pada bab ini akan disajikan data-data interview dan dokumentasi, ini tentu saja menjawab masalah-masalah yang telah dirumuskan. Kemudian dilanjutkan dengan proses analisis data dengan melalui proses edit, verifikasi, analisis, dan kesimpulan yang akan dilanjutkan pada bab selanjutnya.</w:t>
      </w:r>
    </w:p>
    <w:p w:rsidR="00431C4C" w:rsidRPr="00844824" w:rsidRDefault="00431C4C" w:rsidP="00431C4C">
      <w:pPr>
        <w:tabs>
          <w:tab w:val="left" w:pos="2835"/>
        </w:tabs>
        <w:spacing w:line="480" w:lineRule="auto"/>
        <w:ind w:left="3119" w:hanging="2410"/>
        <w:jc w:val="both"/>
        <w:rPr>
          <w:rFonts w:asciiTheme="majorBidi" w:hAnsiTheme="majorBidi" w:cstheme="majorBidi"/>
          <w:sz w:val="24"/>
          <w:szCs w:val="24"/>
        </w:rPr>
      </w:pPr>
      <w:r w:rsidRPr="00844824">
        <w:rPr>
          <w:rFonts w:asciiTheme="majorBidi" w:hAnsiTheme="majorBidi" w:cstheme="majorBidi"/>
          <w:sz w:val="24"/>
          <w:szCs w:val="24"/>
        </w:rPr>
        <w:t xml:space="preserve">BAB V </w:t>
      </w:r>
      <w:r w:rsidRPr="00844824">
        <w:rPr>
          <w:rFonts w:asciiTheme="majorBidi" w:hAnsiTheme="majorBidi" w:cstheme="majorBidi"/>
          <w:sz w:val="24"/>
          <w:szCs w:val="24"/>
        </w:rPr>
        <w:tab/>
        <w:t xml:space="preserve">: Berisi tentang kesimpulan dari uraian bab-bab sebelumnya sekaligus memuat saran-saran yang </w:t>
      </w:r>
      <w:r w:rsidRPr="00844824">
        <w:rPr>
          <w:rFonts w:asciiTheme="majorBidi" w:hAnsiTheme="majorBidi" w:cstheme="majorBidi"/>
          <w:i/>
          <w:iCs/>
          <w:sz w:val="24"/>
          <w:szCs w:val="24"/>
        </w:rPr>
        <w:t xml:space="preserve">konstruktif  </w:t>
      </w:r>
      <w:r w:rsidRPr="00844824">
        <w:rPr>
          <w:rFonts w:asciiTheme="majorBidi" w:hAnsiTheme="majorBidi" w:cstheme="majorBidi"/>
          <w:sz w:val="24"/>
          <w:szCs w:val="24"/>
        </w:rPr>
        <w:t xml:space="preserve">dan </w:t>
      </w:r>
      <w:r w:rsidRPr="00844824">
        <w:rPr>
          <w:rFonts w:asciiTheme="majorBidi" w:hAnsiTheme="majorBidi" w:cstheme="majorBidi"/>
          <w:i/>
          <w:iCs/>
          <w:sz w:val="24"/>
          <w:szCs w:val="24"/>
        </w:rPr>
        <w:t xml:space="preserve">inovatif </w:t>
      </w:r>
      <w:r w:rsidRPr="00844824">
        <w:rPr>
          <w:rFonts w:asciiTheme="majorBidi" w:hAnsiTheme="majorBidi" w:cstheme="majorBidi"/>
          <w:sz w:val="24"/>
          <w:szCs w:val="24"/>
        </w:rPr>
        <w:t xml:space="preserve"> bagi skripsi ini.</w:t>
      </w:r>
    </w:p>
    <w:p w:rsidR="00817E6E" w:rsidRPr="00844824" w:rsidRDefault="00817E6E" w:rsidP="00431C4C">
      <w:pPr>
        <w:tabs>
          <w:tab w:val="left" w:pos="2835"/>
        </w:tabs>
        <w:spacing w:line="480" w:lineRule="auto"/>
        <w:ind w:left="3119" w:hanging="2410"/>
        <w:jc w:val="both"/>
        <w:rPr>
          <w:rFonts w:asciiTheme="majorBidi" w:hAnsiTheme="majorBidi" w:cstheme="majorBidi"/>
          <w:sz w:val="24"/>
          <w:szCs w:val="24"/>
        </w:rPr>
      </w:pPr>
    </w:p>
    <w:p w:rsidR="00817E6E" w:rsidRPr="00844824" w:rsidRDefault="00817E6E" w:rsidP="00431C4C">
      <w:pPr>
        <w:tabs>
          <w:tab w:val="left" w:pos="2835"/>
        </w:tabs>
        <w:spacing w:line="480" w:lineRule="auto"/>
        <w:ind w:left="3119" w:hanging="2410"/>
        <w:jc w:val="both"/>
        <w:rPr>
          <w:rFonts w:asciiTheme="majorBidi" w:hAnsiTheme="majorBidi" w:cstheme="majorBidi"/>
          <w:sz w:val="24"/>
          <w:szCs w:val="24"/>
        </w:rPr>
      </w:pPr>
    </w:p>
    <w:p w:rsidR="00817E6E" w:rsidRPr="00844824" w:rsidRDefault="00817E6E" w:rsidP="00817E6E">
      <w:pPr>
        <w:tabs>
          <w:tab w:val="center" w:pos="4317"/>
        </w:tabs>
        <w:ind w:left="363"/>
        <w:rPr>
          <w:rFonts w:asciiTheme="majorBidi" w:hAnsiTheme="majorBidi" w:cstheme="majorBidi"/>
          <w:b/>
          <w:bCs/>
          <w:sz w:val="24"/>
          <w:szCs w:val="24"/>
        </w:rPr>
      </w:pPr>
      <w:r w:rsidRPr="00844824">
        <w:rPr>
          <w:rFonts w:asciiTheme="majorBidi" w:hAnsiTheme="majorBidi" w:cstheme="majorBidi"/>
          <w:b/>
          <w:bCs/>
          <w:sz w:val="24"/>
          <w:szCs w:val="24"/>
        </w:rPr>
        <w:tab/>
      </w:r>
    </w:p>
    <w:p w:rsidR="00817E6E" w:rsidRPr="00844824" w:rsidRDefault="00817E6E" w:rsidP="00817E6E">
      <w:pPr>
        <w:tabs>
          <w:tab w:val="center" w:pos="4317"/>
        </w:tabs>
        <w:jc w:val="both"/>
        <w:rPr>
          <w:rFonts w:asciiTheme="majorBidi" w:hAnsiTheme="majorBidi" w:cstheme="majorBidi"/>
          <w:b/>
          <w:bCs/>
          <w:sz w:val="24"/>
          <w:szCs w:val="24"/>
        </w:rPr>
      </w:pPr>
    </w:p>
    <w:p w:rsidR="00817E6E" w:rsidRPr="00E857BF" w:rsidRDefault="00817E6E" w:rsidP="00817E6E">
      <w:pPr>
        <w:tabs>
          <w:tab w:val="center" w:pos="4317"/>
        </w:tabs>
        <w:jc w:val="both"/>
        <w:rPr>
          <w:rFonts w:asciiTheme="majorBidi" w:hAnsiTheme="majorBidi" w:cstheme="majorBidi"/>
          <w:b/>
          <w:bCs/>
          <w:sz w:val="24"/>
          <w:szCs w:val="24"/>
          <w:lang w:val="en-US"/>
        </w:rPr>
      </w:pPr>
    </w:p>
    <w:p w:rsidR="00817E6E" w:rsidRPr="00E857BF" w:rsidRDefault="00817E6E" w:rsidP="00817E6E">
      <w:pPr>
        <w:tabs>
          <w:tab w:val="center" w:pos="4317"/>
        </w:tabs>
        <w:jc w:val="both"/>
        <w:rPr>
          <w:rFonts w:asciiTheme="majorBidi" w:hAnsiTheme="majorBidi" w:cstheme="majorBidi"/>
          <w:b/>
          <w:bCs/>
          <w:sz w:val="24"/>
          <w:szCs w:val="24"/>
          <w:lang w:val="en-US"/>
        </w:rPr>
      </w:pPr>
    </w:p>
    <w:sectPr w:rsidR="00817E6E" w:rsidRPr="00E857BF" w:rsidSect="00100249">
      <w:headerReference w:type="default" r:id="rId7"/>
      <w:footerReference w:type="first" r:id="rId8"/>
      <w:pgSz w:w="12240" w:h="15840"/>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C53" w:rsidRDefault="002A2C53" w:rsidP="00566C3E">
      <w:pPr>
        <w:spacing w:after="0" w:line="240" w:lineRule="auto"/>
      </w:pPr>
      <w:r>
        <w:separator/>
      </w:r>
    </w:p>
  </w:endnote>
  <w:endnote w:type="continuationSeparator" w:id="1">
    <w:p w:rsidR="002A2C53" w:rsidRDefault="002A2C53" w:rsidP="00566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362"/>
      <w:docPartObj>
        <w:docPartGallery w:val="Page Numbers (Bottom of Page)"/>
        <w:docPartUnique/>
      </w:docPartObj>
    </w:sdtPr>
    <w:sdtContent>
      <w:p w:rsidR="00A742DA" w:rsidRDefault="00240A85">
        <w:pPr>
          <w:pStyle w:val="Footer"/>
          <w:jc w:val="center"/>
        </w:pPr>
        <w:fldSimple w:instr=" PAGE   \* MERGEFORMAT ">
          <w:r w:rsidR="00310C4C">
            <w:rPr>
              <w:noProof/>
            </w:rPr>
            <w:t>1</w:t>
          </w:r>
        </w:fldSimple>
      </w:p>
    </w:sdtContent>
  </w:sdt>
  <w:p w:rsidR="00A742DA" w:rsidRDefault="00A742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C53" w:rsidRDefault="002A2C53" w:rsidP="00566C3E">
      <w:pPr>
        <w:spacing w:after="0" w:line="240" w:lineRule="auto"/>
      </w:pPr>
      <w:r>
        <w:separator/>
      </w:r>
    </w:p>
  </w:footnote>
  <w:footnote w:type="continuationSeparator" w:id="1">
    <w:p w:rsidR="002A2C53" w:rsidRDefault="002A2C53" w:rsidP="00566C3E">
      <w:pPr>
        <w:spacing w:after="0" w:line="240" w:lineRule="auto"/>
      </w:pPr>
      <w:r>
        <w:continuationSeparator/>
      </w:r>
    </w:p>
  </w:footnote>
  <w:footnote w:id="2">
    <w:p w:rsidR="00566C3E" w:rsidRPr="004867A9" w:rsidRDefault="00566C3E" w:rsidP="00E857BF">
      <w:pPr>
        <w:pStyle w:val="FootnoteText"/>
        <w:ind w:left="426" w:firstLine="708"/>
      </w:pPr>
      <w:r>
        <w:rPr>
          <w:rStyle w:val="FootnoteReference"/>
        </w:rPr>
        <w:footnoteRef/>
      </w:r>
      <w:r>
        <w:rPr>
          <w:lang w:val="en-US"/>
        </w:rPr>
        <w:t xml:space="preserve"> </w:t>
      </w:r>
      <w:r>
        <w:t xml:space="preserve">Diyana Al Barra,..  </w:t>
      </w:r>
      <w:r w:rsidRPr="008F1DDA">
        <w:rPr>
          <w:i/>
          <w:iCs/>
        </w:rPr>
        <w:t>Evaluasi Akuntansi Praktik Penghimpunan Dana dan Pembiayaan di BMT Yogyakarta</w:t>
      </w:r>
      <w:r>
        <w:t>. Skripsi. Yogyakarta</w:t>
      </w:r>
      <w:r w:rsidRPr="004867A9">
        <w:t xml:space="preserve"> </w:t>
      </w:r>
      <w:r>
        <w:t>2006: Fakultas Ekonomi</w:t>
      </w:r>
      <w:r w:rsidRPr="004867A9">
        <w:t xml:space="preserve"> </w:t>
      </w:r>
      <w:r>
        <w:t xml:space="preserve">UII. </w:t>
      </w:r>
      <w:r w:rsidRPr="004867A9">
        <w:t>Hlm. 1</w:t>
      </w:r>
    </w:p>
  </w:footnote>
  <w:footnote w:id="3">
    <w:p w:rsidR="00566C3E" w:rsidRPr="00573AB6" w:rsidRDefault="00566C3E" w:rsidP="00E857BF">
      <w:pPr>
        <w:pStyle w:val="FootnoteText"/>
        <w:ind w:left="284" w:firstLine="850"/>
      </w:pPr>
      <w:r>
        <w:rPr>
          <w:rStyle w:val="FootnoteReference"/>
        </w:rPr>
        <w:footnoteRef/>
      </w:r>
      <w:r>
        <w:t xml:space="preserve"> Diyana Al Barra,..  </w:t>
      </w:r>
      <w:r w:rsidRPr="008F1DDA">
        <w:rPr>
          <w:i/>
          <w:iCs/>
        </w:rPr>
        <w:t>Evaluasi Akuntansi Praktik Penghimpunan Dana dan Pembiayaan di BMT Yogyakarta</w:t>
      </w:r>
      <w:r>
        <w:t>. Skripsi. Yogyakarta</w:t>
      </w:r>
      <w:r w:rsidRPr="004867A9">
        <w:t xml:space="preserve"> </w:t>
      </w:r>
      <w:r>
        <w:t>2006: Fakultas Ekonomi</w:t>
      </w:r>
      <w:r w:rsidRPr="004867A9">
        <w:t xml:space="preserve"> </w:t>
      </w:r>
      <w:r>
        <w:t xml:space="preserve">UII. </w:t>
      </w:r>
      <w:r w:rsidRPr="004867A9">
        <w:t>Hlm. 2</w:t>
      </w:r>
      <w:r w:rsidRPr="00573AB6">
        <w:t>4</w:t>
      </w:r>
    </w:p>
  </w:footnote>
  <w:footnote w:id="4">
    <w:p w:rsidR="00566C3E" w:rsidRPr="00B24F38" w:rsidRDefault="00566C3E" w:rsidP="00E857BF">
      <w:pPr>
        <w:pStyle w:val="FootnoteText"/>
        <w:ind w:left="284" w:firstLine="850"/>
      </w:pPr>
      <w:r>
        <w:rPr>
          <w:rStyle w:val="FootnoteReference"/>
        </w:rPr>
        <w:footnoteRef/>
      </w:r>
      <w:r>
        <w:t xml:space="preserve"> Imamudin Yuliandi “</w:t>
      </w:r>
      <w:r>
        <w:rPr>
          <w:i/>
          <w:iCs/>
        </w:rPr>
        <w:t>Ekonomi Islam”</w:t>
      </w:r>
      <w:r>
        <w:t xml:space="preserve">  Cet. Pertama (Yogyakarta LPPI 2001 ) hlm. 117</w:t>
      </w:r>
    </w:p>
  </w:footnote>
  <w:footnote w:id="5">
    <w:p w:rsidR="00566C3E" w:rsidRPr="00AE1408" w:rsidRDefault="00566C3E" w:rsidP="00E857BF">
      <w:pPr>
        <w:pStyle w:val="FootnoteText"/>
        <w:ind w:left="426" w:firstLine="708"/>
        <w:rPr>
          <w:lang w:val="en-US"/>
        </w:rPr>
      </w:pPr>
      <w:r>
        <w:rPr>
          <w:rStyle w:val="FootnoteReference"/>
        </w:rPr>
        <w:footnoteRef/>
      </w:r>
      <w:r>
        <w:t xml:space="preserve"> </w:t>
      </w:r>
      <w:r>
        <w:rPr>
          <w:lang w:val="en-US"/>
        </w:rPr>
        <w:t xml:space="preserve">Abdullah </w:t>
      </w:r>
      <w:r w:rsidR="000C6623">
        <w:rPr>
          <w:lang w:val="en-US"/>
        </w:rPr>
        <w:t>Saeed</w:t>
      </w:r>
      <w:r>
        <w:rPr>
          <w:lang w:val="en-US"/>
        </w:rPr>
        <w:t>,</w:t>
      </w:r>
      <w:r w:rsidR="00F47710">
        <w:rPr>
          <w:lang w:val="en-US"/>
        </w:rPr>
        <w:t xml:space="preserve"> </w:t>
      </w:r>
      <w:r>
        <w:rPr>
          <w:lang w:val="en-US"/>
        </w:rPr>
        <w:t xml:space="preserve">, </w:t>
      </w:r>
      <w:r w:rsidR="00E857BF">
        <w:rPr>
          <w:lang w:val="en-US"/>
        </w:rPr>
        <w:t>“</w:t>
      </w:r>
      <w:r w:rsidRPr="00A5049C">
        <w:rPr>
          <w:i/>
          <w:iCs/>
          <w:lang w:val="en-US"/>
        </w:rPr>
        <w:t>Menyoal Bank Syariah</w:t>
      </w:r>
      <w:r w:rsidR="00E857BF">
        <w:rPr>
          <w:lang w:val="en-US"/>
        </w:rPr>
        <w:t>” Cet kedua. Jakart</w:t>
      </w:r>
      <w:r>
        <w:rPr>
          <w:lang w:val="en-US"/>
        </w:rPr>
        <w:t xml:space="preserve"> : Paramadina, 2004. Hlm 121-122</w:t>
      </w:r>
    </w:p>
  </w:footnote>
  <w:footnote w:id="6">
    <w:p w:rsidR="00566C3E" w:rsidRPr="002E0D0C" w:rsidRDefault="00566C3E" w:rsidP="00E857BF">
      <w:pPr>
        <w:pStyle w:val="FootnoteText"/>
        <w:ind w:left="284" w:firstLine="850"/>
      </w:pPr>
      <w:r>
        <w:rPr>
          <w:rStyle w:val="FootnoteReference"/>
        </w:rPr>
        <w:footnoteRef/>
      </w:r>
      <w:r>
        <w:t xml:space="preserve"> </w:t>
      </w:r>
      <w:r w:rsidRPr="002E0D0C">
        <w:t>Kasmir, "</w:t>
      </w:r>
      <w:r w:rsidRPr="00576084">
        <w:rPr>
          <w:i/>
          <w:iCs/>
        </w:rPr>
        <w:t>Pemasaran Bank</w:t>
      </w:r>
      <w:r w:rsidRPr="002E0D0C">
        <w:t>", (Edisi pertama,Jakarta,2004), hlm. 151-152.</w:t>
      </w:r>
    </w:p>
  </w:footnote>
  <w:footnote w:id="7">
    <w:p w:rsidR="00D85B6E" w:rsidRPr="00D85B6E" w:rsidRDefault="00D85B6E" w:rsidP="00E857BF">
      <w:pPr>
        <w:pStyle w:val="FootnoteText"/>
        <w:ind w:left="426" w:firstLine="708"/>
        <w:jc w:val="both"/>
        <w:rPr>
          <w:rFonts w:asciiTheme="majorBidi" w:hAnsiTheme="majorBidi" w:cstheme="majorBidi"/>
          <w:lang w:val="en-US"/>
        </w:rPr>
      </w:pPr>
      <w:r>
        <w:rPr>
          <w:rStyle w:val="FootnoteReference"/>
        </w:rPr>
        <w:footnoteRef/>
      </w:r>
      <w:r>
        <w:t xml:space="preserve"> </w:t>
      </w:r>
      <w:r>
        <w:rPr>
          <w:rFonts w:asciiTheme="majorBidi" w:hAnsiTheme="majorBidi" w:cstheme="majorBidi"/>
        </w:rPr>
        <w:t xml:space="preserve">Setyo Soedrajat, </w:t>
      </w:r>
      <w:r w:rsidR="00E857BF">
        <w:rPr>
          <w:rFonts w:asciiTheme="majorBidi" w:hAnsiTheme="majorBidi" w:cstheme="majorBidi"/>
          <w:lang w:val="en-US"/>
        </w:rPr>
        <w:t>“</w:t>
      </w:r>
      <w:r w:rsidRPr="00DE2AFD">
        <w:rPr>
          <w:rFonts w:asciiTheme="majorBidi" w:hAnsiTheme="majorBidi" w:cstheme="majorBidi"/>
          <w:i/>
          <w:iCs/>
        </w:rPr>
        <w:t>Manajemen Pemasaran Jasa Bank</w:t>
      </w:r>
      <w:r w:rsidR="00E857BF">
        <w:rPr>
          <w:rFonts w:asciiTheme="majorBidi" w:hAnsiTheme="majorBidi" w:cstheme="majorBidi"/>
          <w:i/>
          <w:iCs/>
          <w:lang w:val="en-US"/>
        </w:rPr>
        <w:t>”</w:t>
      </w:r>
      <w:r>
        <w:rPr>
          <w:rFonts w:asciiTheme="majorBidi" w:hAnsiTheme="majorBidi" w:cstheme="majorBidi"/>
        </w:rPr>
        <w:t xml:space="preserve">, </w:t>
      </w:r>
      <w:r w:rsidRPr="00986624">
        <w:rPr>
          <w:rFonts w:asciiTheme="majorBidi" w:hAnsiTheme="majorBidi" w:cstheme="majorBidi"/>
        </w:rPr>
        <w:t>Cetakan Pertama,</w:t>
      </w:r>
      <w:r w:rsidR="00E857BF">
        <w:rPr>
          <w:rFonts w:asciiTheme="majorBidi" w:hAnsiTheme="majorBidi" w:cstheme="majorBidi"/>
          <w:lang w:val="en-US"/>
        </w:rPr>
        <w:t xml:space="preserve"> </w:t>
      </w:r>
      <w:r>
        <w:rPr>
          <w:rFonts w:asciiTheme="majorBidi" w:hAnsiTheme="majorBidi" w:cstheme="majorBidi"/>
          <w:lang w:val="en-US"/>
        </w:rPr>
        <w:t>Jakarta, PT Ikral Mandiri Jaya</w:t>
      </w:r>
      <w:r w:rsidRPr="00986624">
        <w:rPr>
          <w:rFonts w:asciiTheme="majorBidi" w:hAnsiTheme="majorBidi" w:cstheme="majorBidi"/>
        </w:rPr>
        <w:t xml:space="preserve"> </w:t>
      </w:r>
      <w:r>
        <w:rPr>
          <w:rFonts w:asciiTheme="majorBidi" w:hAnsiTheme="majorBidi" w:cstheme="majorBidi"/>
        </w:rPr>
        <w:t>2004</w:t>
      </w:r>
      <w:r w:rsidRPr="00986624">
        <w:rPr>
          <w:rFonts w:asciiTheme="majorBidi" w:hAnsiTheme="majorBidi" w:cstheme="majorBidi"/>
        </w:rPr>
        <w:t>,</w:t>
      </w:r>
      <w:r>
        <w:rPr>
          <w:rFonts w:asciiTheme="majorBidi" w:hAnsiTheme="majorBidi" w:cstheme="majorBidi"/>
          <w:lang w:val="en-US"/>
        </w:rPr>
        <w:t xml:space="preserve"> </w:t>
      </w:r>
      <w:r w:rsidRPr="00986624">
        <w:rPr>
          <w:rFonts w:asciiTheme="majorBidi" w:hAnsiTheme="majorBidi" w:cstheme="majorBidi"/>
        </w:rPr>
        <w:t>hlm. 57-58.</w:t>
      </w:r>
    </w:p>
  </w:footnote>
  <w:footnote w:id="8">
    <w:p w:rsidR="00D85B6E" w:rsidRPr="00F47710" w:rsidRDefault="00D85B6E" w:rsidP="00E857BF">
      <w:pPr>
        <w:pStyle w:val="FootnoteText"/>
        <w:ind w:left="426" w:firstLine="708"/>
        <w:jc w:val="both"/>
        <w:rPr>
          <w:rFonts w:asciiTheme="majorBidi" w:hAnsiTheme="majorBidi" w:cstheme="majorBidi"/>
          <w:lang w:val="en-US"/>
        </w:rPr>
      </w:pPr>
      <w:r>
        <w:rPr>
          <w:rStyle w:val="FootnoteReference"/>
        </w:rPr>
        <w:footnoteRef/>
      </w:r>
      <w:r w:rsidRPr="006A1A0F">
        <w:rPr>
          <w:rFonts w:asciiTheme="majorBidi" w:hAnsiTheme="majorBidi" w:cstheme="majorBidi"/>
        </w:rPr>
        <w:t xml:space="preserve">Adiwarman Karim, </w:t>
      </w:r>
      <w:r w:rsidR="00E857BF">
        <w:rPr>
          <w:rFonts w:asciiTheme="majorBidi" w:hAnsiTheme="majorBidi" w:cstheme="majorBidi"/>
          <w:lang w:val="en-US"/>
        </w:rPr>
        <w:t>“</w:t>
      </w:r>
      <w:r w:rsidRPr="006A1A0F">
        <w:rPr>
          <w:rFonts w:asciiTheme="majorBidi" w:hAnsiTheme="majorBidi" w:cstheme="majorBidi"/>
          <w:i/>
          <w:iCs/>
        </w:rPr>
        <w:t>Bank Islam</w:t>
      </w:r>
      <w:r w:rsidRPr="006A1A0F">
        <w:rPr>
          <w:rFonts w:asciiTheme="majorBidi" w:hAnsiTheme="majorBidi" w:cstheme="majorBidi"/>
        </w:rPr>
        <w:t xml:space="preserve">, </w:t>
      </w:r>
      <w:r w:rsidRPr="006A1A0F">
        <w:rPr>
          <w:rFonts w:asciiTheme="majorBidi" w:hAnsiTheme="majorBidi" w:cstheme="majorBidi"/>
          <w:i/>
          <w:iCs/>
          <w:lang w:val="en-US"/>
        </w:rPr>
        <w:t>Analisis Fiqih Dan Keuangan</w:t>
      </w:r>
      <w:r w:rsidR="00E857BF">
        <w:rPr>
          <w:rFonts w:asciiTheme="majorBidi" w:hAnsiTheme="majorBidi" w:cstheme="majorBidi"/>
          <w:i/>
          <w:iCs/>
          <w:lang w:val="en-US"/>
        </w:rPr>
        <w:t>”</w:t>
      </w:r>
      <w:r w:rsidRPr="006A1A0F">
        <w:rPr>
          <w:rFonts w:asciiTheme="majorBidi" w:hAnsiTheme="majorBidi" w:cstheme="majorBidi"/>
          <w:lang w:val="en-US"/>
        </w:rPr>
        <w:t xml:space="preserve">, </w:t>
      </w:r>
      <w:r w:rsidRPr="006A1A0F">
        <w:rPr>
          <w:rFonts w:asciiTheme="majorBidi" w:hAnsiTheme="majorBidi" w:cstheme="majorBidi"/>
        </w:rPr>
        <w:t>Edisi Ke</w:t>
      </w:r>
      <w:r w:rsidRPr="006A1A0F">
        <w:rPr>
          <w:rFonts w:asciiTheme="majorBidi" w:hAnsiTheme="majorBidi" w:cstheme="majorBidi"/>
          <w:lang w:val="en-US"/>
        </w:rPr>
        <w:t>tiga,</w:t>
      </w:r>
      <w:r w:rsidRPr="006A1A0F">
        <w:rPr>
          <w:rFonts w:asciiTheme="majorBidi" w:hAnsiTheme="majorBidi" w:cstheme="majorBidi"/>
        </w:rPr>
        <w:t xml:space="preserve"> </w:t>
      </w:r>
      <w:r w:rsidRPr="006A1A0F">
        <w:rPr>
          <w:rFonts w:asciiTheme="majorBidi" w:hAnsiTheme="majorBidi" w:cstheme="majorBidi"/>
          <w:lang w:val="en-US"/>
        </w:rPr>
        <w:t>Jakarta: PT Raja Grafindo Persada</w:t>
      </w:r>
      <w:r w:rsidRPr="006A1A0F">
        <w:rPr>
          <w:rFonts w:asciiTheme="majorBidi" w:hAnsiTheme="majorBidi" w:cstheme="majorBidi"/>
        </w:rPr>
        <w:t xml:space="preserve">, </w:t>
      </w:r>
      <w:r w:rsidRPr="006A1A0F">
        <w:rPr>
          <w:rFonts w:asciiTheme="majorBidi" w:hAnsiTheme="majorBidi" w:cstheme="majorBidi"/>
          <w:lang w:val="en-US"/>
        </w:rPr>
        <w:t xml:space="preserve">2007. </w:t>
      </w:r>
      <w:r>
        <w:rPr>
          <w:rFonts w:asciiTheme="majorBidi" w:hAnsiTheme="majorBidi" w:cstheme="majorBidi"/>
          <w:lang w:val="en-US"/>
        </w:rPr>
        <w:t>Hlm</w:t>
      </w:r>
      <w:r w:rsidR="004258E0">
        <w:rPr>
          <w:rFonts w:asciiTheme="majorBidi" w:hAnsiTheme="majorBidi" w:cstheme="majorBidi"/>
          <w:lang w:val="en-US"/>
        </w:rPr>
        <w:t>.</w:t>
      </w:r>
      <w:r>
        <w:rPr>
          <w:rFonts w:asciiTheme="majorBidi" w:hAnsiTheme="majorBidi" w:cstheme="majorBidi"/>
          <w:lang w:val="en-US"/>
        </w:rPr>
        <w:t>113</w:t>
      </w:r>
      <w:r w:rsidR="004258E0">
        <w:rPr>
          <w:rFonts w:asciiTheme="majorBidi" w:hAnsiTheme="majorBidi" w:cstheme="majorBidi"/>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358"/>
      <w:docPartObj>
        <w:docPartGallery w:val="Page Numbers (Top of Page)"/>
        <w:docPartUnique/>
      </w:docPartObj>
    </w:sdtPr>
    <w:sdtContent>
      <w:p w:rsidR="00A742DA" w:rsidRDefault="00240A85">
        <w:pPr>
          <w:pStyle w:val="Header"/>
          <w:jc w:val="right"/>
        </w:pPr>
        <w:fldSimple w:instr=" PAGE   \* MERGEFORMAT ">
          <w:r w:rsidR="00310C4C">
            <w:rPr>
              <w:noProof/>
            </w:rPr>
            <w:t>12</w:t>
          </w:r>
        </w:fldSimple>
      </w:p>
    </w:sdtContent>
  </w:sdt>
  <w:p w:rsidR="00A742DA" w:rsidRDefault="00A742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6373"/>
    <w:multiLevelType w:val="hybridMultilevel"/>
    <w:tmpl w:val="018E13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B1F77"/>
    <w:multiLevelType w:val="hybridMultilevel"/>
    <w:tmpl w:val="C5F4CD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014E58"/>
    <w:multiLevelType w:val="hybridMultilevel"/>
    <w:tmpl w:val="8EFE1B7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08AD0D0E"/>
    <w:multiLevelType w:val="hybridMultilevel"/>
    <w:tmpl w:val="2188B9D6"/>
    <w:lvl w:ilvl="0" w:tplc="EEACDBCC">
      <w:start w:val="1"/>
      <w:numFmt w:val="decimal"/>
      <w:lvlText w:val="%1."/>
      <w:lvlJc w:val="left"/>
      <w:pPr>
        <w:ind w:left="1080" w:hanging="360"/>
      </w:pPr>
      <w:rPr>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0D426A"/>
    <w:multiLevelType w:val="hybridMultilevel"/>
    <w:tmpl w:val="4414227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0F9B72F2"/>
    <w:multiLevelType w:val="hybridMultilevel"/>
    <w:tmpl w:val="DFCC31F2"/>
    <w:lvl w:ilvl="0" w:tplc="04090015">
      <w:start w:val="1"/>
      <w:numFmt w:val="upperLetter"/>
      <w:lvlText w:val="%1."/>
      <w:lvlJc w:val="left"/>
      <w:pPr>
        <w:ind w:left="928"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6">
    <w:nsid w:val="106C397E"/>
    <w:multiLevelType w:val="hybridMultilevel"/>
    <w:tmpl w:val="A84E256C"/>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
    <w:nsid w:val="13932D81"/>
    <w:multiLevelType w:val="hybridMultilevel"/>
    <w:tmpl w:val="EE3402EC"/>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
    <w:nsid w:val="17D4542C"/>
    <w:multiLevelType w:val="hybridMultilevel"/>
    <w:tmpl w:val="DF903AF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19CF3D39"/>
    <w:multiLevelType w:val="hybridMultilevel"/>
    <w:tmpl w:val="CC06899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1C0E6F67"/>
    <w:multiLevelType w:val="hybridMultilevel"/>
    <w:tmpl w:val="07B4DCB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D351E14"/>
    <w:multiLevelType w:val="hybridMultilevel"/>
    <w:tmpl w:val="1F8450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7E34C9"/>
    <w:multiLevelType w:val="hybridMultilevel"/>
    <w:tmpl w:val="82CAD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542F99"/>
    <w:multiLevelType w:val="multilevel"/>
    <w:tmpl w:val="4210CCB6"/>
    <w:lvl w:ilvl="0">
      <w:start w:val="4"/>
      <w:numFmt w:val="upperLetter"/>
      <w:lvlText w:val="%1."/>
      <w:lvlJc w:val="left"/>
      <w:pPr>
        <w:tabs>
          <w:tab w:val="num" w:pos="720"/>
        </w:tabs>
        <w:ind w:left="720" w:hanging="360"/>
      </w:pPr>
      <w:rPr>
        <w:rFonts w:hint="default"/>
      </w:rPr>
    </w:lvl>
    <w:lvl w:ilvl="1">
      <w:start w:val="3"/>
      <w:numFmt w:val="upperLetter"/>
      <w:lvlText w:val="%2."/>
      <w:lvlJc w:val="left"/>
      <w:pPr>
        <w:tabs>
          <w:tab w:val="num" w:pos="1440"/>
        </w:tabs>
        <w:ind w:left="1440" w:hanging="360"/>
      </w:pPr>
      <w:rPr>
        <w:rFonts w:hint="default"/>
        <w:b/>
        <w:bCs/>
      </w:rPr>
    </w:lvl>
    <w:lvl w:ilvl="2">
      <w:start w:val="1"/>
      <w:numFmt w:val="decimal"/>
      <w:lvlText w:val="%3."/>
      <w:lvlJc w:val="left"/>
      <w:pPr>
        <w:tabs>
          <w:tab w:val="num" w:pos="2340"/>
        </w:tabs>
        <w:ind w:left="2340" w:hanging="360"/>
      </w:pPr>
      <w:rPr>
        <w:rFonts w:hint="default"/>
      </w:rPr>
    </w:lvl>
    <w:lvl w:ilvl="3">
      <w:start w:val="2"/>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2A261C9B"/>
    <w:multiLevelType w:val="hybridMultilevel"/>
    <w:tmpl w:val="5B509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286860"/>
    <w:multiLevelType w:val="hybridMultilevel"/>
    <w:tmpl w:val="047AF9D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2C476308"/>
    <w:multiLevelType w:val="hybridMultilevel"/>
    <w:tmpl w:val="DFA0B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E91262"/>
    <w:multiLevelType w:val="hybridMultilevel"/>
    <w:tmpl w:val="E7182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335B97"/>
    <w:multiLevelType w:val="hybridMultilevel"/>
    <w:tmpl w:val="D69A7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E5391"/>
    <w:multiLevelType w:val="hybridMultilevel"/>
    <w:tmpl w:val="458C91E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nsid w:val="31B238AF"/>
    <w:multiLevelType w:val="hybridMultilevel"/>
    <w:tmpl w:val="9BD24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0D4E7D"/>
    <w:multiLevelType w:val="hybridMultilevel"/>
    <w:tmpl w:val="9916777E"/>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2">
    <w:nsid w:val="3649490F"/>
    <w:multiLevelType w:val="hybridMultilevel"/>
    <w:tmpl w:val="368AB60C"/>
    <w:lvl w:ilvl="0" w:tplc="04090019">
      <w:start w:val="1"/>
      <w:numFmt w:val="lowerLetter"/>
      <w:lvlText w:val="%1."/>
      <w:lvlJc w:val="left"/>
      <w:pPr>
        <w:tabs>
          <w:tab w:val="num" w:pos="2154"/>
        </w:tabs>
        <w:ind w:left="2154" w:hanging="360"/>
      </w:pPr>
    </w:lvl>
    <w:lvl w:ilvl="1" w:tplc="04090019" w:tentative="1">
      <w:start w:val="1"/>
      <w:numFmt w:val="lowerLetter"/>
      <w:lvlText w:val="%2."/>
      <w:lvlJc w:val="left"/>
      <w:pPr>
        <w:tabs>
          <w:tab w:val="num" w:pos="2874"/>
        </w:tabs>
        <w:ind w:left="2874" w:hanging="360"/>
      </w:pPr>
    </w:lvl>
    <w:lvl w:ilvl="2" w:tplc="0409001B" w:tentative="1">
      <w:start w:val="1"/>
      <w:numFmt w:val="lowerRoman"/>
      <w:lvlText w:val="%3."/>
      <w:lvlJc w:val="right"/>
      <w:pPr>
        <w:tabs>
          <w:tab w:val="num" w:pos="3594"/>
        </w:tabs>
        <w:ind w:left="3594" w:hanging="180"/>
      </w:pPr>
    </w:lvl>
    <w:lvl w:ilvl="3" w:tplc="0409000F" w:tentative="1">
      <w:start w:val="1"/>
      <w:numFmt w:val="decimal"/>
      <w:lvlText w:val="%4."/>
      <w:lvlJc w:val="left"/>
      <w:pPr>
        <w:tabs>
          <w:tab w:val="num" w:pos="4314"/>
        </w:tabs>
        <w:ind w:left="4314" w:hanging="360"/>
      </w:pPr>
    </w:lvl>
    <w:lvl w:ilvl="4" w:tplc="04090019" w:tentative="1">
      <w:start w:val="1"/>
      <w:numFmt w:val="lowerLetter"/>
      <w:lvlText w:val="%5."/>
      <w:lvlJc w:val="left"/>
      <w:pPr>
        <w:tabs>
          <w:tab w:val="num" w:pos="5034"/>
        </w:tabs>
        <w:ind w:left="5034" w:hanging="360"/>
      </w:pPr>
    </w:lvl>
    <w:lvl w:ilvl="5" w:tplc="0409001B" w:tentative="1">
      <w:start w:val="1"/>
      <w:numFmt w:val="lowerRoman"/>
      <w:lvlText w:val="%6."/>
      <w:lvlJc w:val="right"/>
      <w:pPr>
        <w:tabs>
          <w:tab w:val="num" w:pos="5754"/>
        </w:tabs>
        <w:ind w:left="5754" w:hanging="180"/>
      </w:pPr>
    </w:lvl>
    <w:lvl w:ilvl="6" w:tplc="0409000F" w:tentative="1">
      <w:start w:val="1"/>
      <w:numFmt w:val="decimal"/>
      <w:lvlText w:val="%7."/>
      <w:lvlJc w:val="left"/>
      <w:pPr>
        <w:tabs>
          <w:tab w:val="num" w:pos="6474"/>
        </w:tabs>
        <w:ind w:left="6474" w:hanging="360"/>
      </w:pPr>
    </w:lvl>
    <w:lvl w:ilvl="7" w:tplc="04090019" w:tentative="1">
      <w:start w:val="1"/>
      <w:numFmt w:val="lowerLetter"/>
      <w:lvlText w:val="%8."/>
      <w:lvlJc w:val="left"/>
      <w:pPr>
        <w:tabs>
          <w:tab w:val="num" w:pos="7194"/>
        </w:tabs>
        <w:ind w:left="7194" w:hanging="360"/>
      </w:pPr>
    </w:lvl>
    <w:lvl w:ilvl="8" w:tplc="0409001B" w:tentative="1">
      <w:start w:val="1"/>
      <w:numFmt w:val="lowerRoman"/>
      <w:lvlText w:val="%9."/>
      <w:lvlJc w:val="right"/>
      <w:pPr>
        <w:tabs>
          <w:tab w:val="num" w:pos="7914"/>
        </w:tabs>
        <w:ind w:left="7914" w:hanging="180"/>
      </w:pPr>
    </w:lvl>
  </w:abstractNum>
  <w:abstractNum w:abstractNumId="23">
    <w:nsid w:val="36576B37"/>
    <w:multiLevelType w:val="hybridMultilevel"/>
    <w:tmpl w:val="BBE004F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371E3FBE"/>
    <w:multiLevelType w:val="hybridMultilevel"/>
    <w:tmpl w:val="4A925000"/>
    <w:lvl w:ilvl="0" w:tplc="991E970C">
      <w:start w:val="1"/>
      <w:numFmt w:val="decimal"/>
      <w:lvlText w:val="%1."/>
      <w:lvlJc w:val="left"/>
      <w:pPr>
        <w:ind w:left="1287" w:hanging="360"/>
      </w:pPr>
      <w:rPr>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3B846E41"/>
    <w:multiLevelType w:val="hybridMultilevel"/>
    <w:tmpl w:val="8E3627EA"/>
    <w:lvl w:ilvl="0" w:tplc="0409000F">
      <w:start w:val="1"/>
      <w:numFmt w:val="decimal"/>
      <w:lvlText w:val="%1."/>
      <w:lvlJc w:val="left"/>
      <w:pPr>
        <w:ind w:left="1571" w:hanging="360"/>
      </w:pPr>
    </w:lvl>
    <w:lvl w:ilvl="1" w:tplc="1AB049B6">
      <w:start w:val="1"/>
      <w:numFmt w:val="lowerLetter"/>
      <w:lvlText w:val="%2."/>
      <w:lvlJc w:val="left"/>
      <w:pPr>
        <w:ind w:left="2291" w:hanging="360"/>
      </w:pPr>
      <w:rPr>
        <w:rFonts w:hint="default"/>
      </w:rPr>
    </w:lvl>
    <w:lvl w:ilvl="2" w:tplc="B54CB208">
      <w:start w:val="7"/>
      <w:numFmt w:val="bullet"/>
      <w:lvlText w:val="-"/>
      <w:lvlJc w:val="left"/>
      <w:pPr>
        <w:ind w:left="3191" w:hanging="360"/>
      </w:pPr>
      <w:rPr>
        <w:rFonts w:ascii="Times New Roman" w:eastAsia="Times New Roman" w:hAnsi="Times New Roman" w:cs="Times New Roman" w:hint="default"/>
      </w:r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6">
    <w:nsid w:val="3C4C74D9"/>
    <w:multiLevelType w:val="hybridMultilevel"/>
    <w:tmpl w:val="19E27BC8"/>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3E5F7E53"/>
    <w:multiLevelType w:val="hybridMultilevel"/>
    <w:tmpl w:val="207CB63E"/>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8">
    <w:nsid w:val="40025F2F"/>
    <w:multiLevelType w:val="hybridMultilevel"/>
    <w:tmpl w:val="9AFC5B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A6D09DE"/>
    <w:multiLevelType w:val="hybridMultilevel"/>
    <w:tmpl w:val="5438674A"/>
    <w:lvl w:ilvl="0" w:tplc="0409000F">
      <w:start w:val="1"/>
      <w:numFmt w:val="decimal"/>
      <w:lvlText w:val="%1."/>
      <w:lvlJc w:val="left"/>
      <w:pPr>
        <w:ind w:left="502" w:hanging="360"/>
      </w:pPr>
    </w:lvl>
    <w:lvl w:ilvl="1" w:tplc="04090019" w:tentative="1">
      <w:start w:val="1"/>
      <w:numFmt w:val="lowerLetter"/>
      <w:lvlText w:val="%2."/>
      <w:lvlJc w:val="left"/>
      <w:pPr>
        <w:ind w:left="-1897" w:hanging="360"/>
      </w:pPr>
    </w:lvl>
    <w:lvl w:ilvl="2" w:tplc="0409001B">
      <w:start w:val="1"/>
      <w:numFmt w:val="lowerRoman"/>
      <w:lvlText w:val="%3."/>
      <w:lvlJc w:val="right"/>
      <w:pPr>
        <w:ind w:left="-1177" w:hanging="180"/>
      </w:pPr>
    </w:lvl>
    <w:lvl w:ilvl="3" w:tplc="0409000F" w:tentative="1">
      <w:start w:val="1"/>
      <w:numFmt w:val="decimal"/>
      <w:lvlText w:val="%4."/>
      <w:lvlJc w:val="left"/>
      <w:pPr>
        <w:ind w:left="-457" w:hanging="360"/>
      </w:pPr>
    </w:lvl>
    <w:lvl w:ilvl="4" w:tplc="04090019" w:tentative="1">
      <w:start w:val="1"/>
      <w:numFmt w:val="lowerLetter"/>
      <w:lvlText w:val="%5."/>
      <w:lvlJc w:val="left"/>
      <w:pPr>
        <w:ind w:left="263" w:hanging="360"/>
      </w:pPr>
    </w:lvl>
    <w:lvl w:ilvl="5" w:tplc="0409001B" w:tentative="1">
      <w:start w:val="1"/>
      <w:numFmt w:val="lowerRoman"/>
      <w:lvlText w:val="%6."/>
      <w:lvlJc w:val="right"/>
      <w:pPr>
        <w:ind w:left="983" w:hanging="180"/>
      </w:pPr>
    </w:lvl>
    <w:lvl w:ilvl="6" w:tplc="0409000F" w:tentative="1">
      <w:start w:val="1"/>
      <w:numFmt w:val="decimal"/>
      <w:lvlText w:val="%7."/>
      <w:lvlJc w:val="left"/>
      <w:pPr>
        <w:ind w:left="1703" w:hanging="360"/>
      </w:pPr>
    </w:lvl>
    <w:lvl w:ilvl="7" w:tplc="04090019" w:tentative="1">
      <w:start w:val="1"/>
      <w:numFmt w:val="lowerLetter"/>
      <w:lvlText w:val="%8."/>
      <w:lvlJc w:val="left"/>
      <w:pPr>
        <w:ind w:left="2423" w:hanging="360"/>
      </w:pPr>
    </w:lvl>
    <w:lvl w:ilvl="8" w:tplc="0409001B" w:tentative="1">
      <w:start w:val="1"/>
      <w:numFmt w:val="lowerRoman"/>
      <w:lvlText w:val="%9."/>
      <w:lvlJc w:val="right"/>
      <w:pPr>
        <w:ind w:left="3143" w:hanging="180"/>
      </w:pPr>
    </w:lvl>
  </w:abstractNum>
  <w:abstractNum w:abstractNumId="30">
    <w:nsid w:val="4BCC1D81"/>
    <w:multiLevelType w:val="hybridMultilevel"/>
    <w:tmpl w:val="4CF4A8F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1">
    <w:nsid w:val="4DA91113"/>
    <w:multiLevelType w:val="hybridMultilevel"/>
    <w:tmpl w:val="60CCD71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4FCD2BFF"/>
    <w:multiLevelType w:val="hybridMultilevel"/>
    <w:tmpl w:val="47C47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417214"/>
    <w:multiLevelType w:val="hybridMultilevel"/>
    <w:tmpl w:val="63481E26"/>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57CE4CBE"/>
    <w:multiLevelType w:val="hybridMultilevel"/>
    <w:tmpl w:val="906E50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D862655"/>
    <w:multiLevelType w:val="hybridMultilevel"/>
    <w:tmpl w:val="DFEC20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960D95"/>
    <w:multiLevelType w:val="hybridMultilevel"/>
    <w:tmpl w:val="5B24D51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7">
    <w:nsid w:val="603E7794"/>
    <w:multiLevelType w:val="hybridMultilevel"/>
    <w:tmpl w:val="94A61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933125"/>
    <w:multiLevelType w:val="hybridMultilevel"/>
    <w:tmpl w:val="0B1EF790"/>
    <w:lvl w:ilvl="0" w:tplc="0409000F">
      <w:start w:val="1"/>
      <w:numFmt w:val="decimal"/>
      <w:lvlText w:val="%1."/>
      <w:lvlJc w:val="left"/>
      <w:pPr>
        <w:ind w:left="502" w:hanging="360"/>
      </w:pPr>
    </w:lvl>
    <w:lvl w:ilvl="1" w:tplc="04090019">
      <w:start w:val="1"/>
      <w:numFmt w:val="lowerLetter"/>
      <w:lvlText w:val="%2."/>
      <w:lvlJc w:val="left"/>
      <w:pPr>
        <w:ind w:left="-1897" w:hanging="360"/>
      </w:pPr>
    </w:lvl>
    <w:lvl w:ilvl="2" w:tplc="04090019">
      <w:start w:val="1"/>
      <w:numFmt w:val="lowerLetter"/>
      <w:lvlText w:val="%3."/>
      <w:lvlJc w:val="left"/>
      <w:pPr>
        <w:ind w:left="-1177" w:hanging="180"/>
      </w:pPr>
    </w:lvl>
    <w:lvl w:ilvl="3" w:tplc="0409000F" w:tentative="1">
      <w:start w:val="1"/>
      <w:numFmt w:val="decimal"/>
      <w:lvlText w:val="%4."/>
      <w:lvlJc w:val="left"/>
      <w:pPr>
        <w:ind w:left="-457" w:hanging="360"/>
      </w:pPr>
    </w:lvl>
    <w:lvl w:ilvl="4" w:tplc="04090019" w:tentative="1">
      <w:start w:val="1"/>
      <w:numFmt w:val="lowerLetter"/>
      <w:lvlText w:val="%5."/>
      <w:lvlJc w:val="left"/>
      <w:pPr>
        <w:ind w:left="263" w:hanging="360"/>
      </w:pPr>
    </w:lvl>
    <w:lvl w:ilvl="5" w:tplc="0409001B" w:tentative="1">
      <w:start w:val="1"/>
      <w:numFmt w:val="lowerRoman"/>
      <w:lvlText w:val="%6."/>
      <w:lvlJc w:val="right"/>
      <w:pPr>
        <w:ind w:left="983" w:hanging="180"/>
      </w:pPr>
    </w:lvl>
    <w:lvl w:ilvl="6" w:tplc="0409000F" w:tentative="1">
      <w:start w:val="1"/>
      <w:numFmt w:val="decimal"/>
      <w:lvlText w:val="%7."/>
      <w:lvlJc w:val="left"/>
      <w:pPr>
        <w:ind w:left="1703" w:hanging="360"/>
      </w:pPr>
    </w:lvl>
    <w:lvl w:ilvl="7" w:tplc="04090019" w:tentative="1">
      <w:start w:val="1"/>
      <w:numFmt w:val="lowerLetter"/>
      <w:lvlText w:val="%8."/>
      <w:lvlJc w:val="left"/>
      <w:pPr>
        <w:ind w:left="2423" w:hanging="360"/>
      </w:pPr>
    </w:lvl>
    <w:lvl w:ilvl="8" w:tplc="0409001B" w:tentative="1">
      <w:start w:val="1"/>
      <w:numFmt w:val="lowerRoman"/>
      <w:lvlText w:val="%9."/>
      <w:lvlJc w:val="right"/>
      <w:pPr>
        <w:ind w:left="3143" w:hanging="180"/>
      </w:pPr>
    </w:lvl>
  </w:abstractNum>
  <w:abstractNum w:abstractNumId="39">
    <w:nsid w:val="6832196B"/>
    <w:multiLevelType w:val="hybridMultilevel"/>
    <w:tmpl w:val="CD000248"/>
    <w:lvl w:ilvl="0" w:tplc="BF3AB9B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72328F"/>
    <w:multiLevelType w:val="hybridMultilevel"/>
    <w:tmpl w:val="8E28367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nsid w:val="6D3B3DAC"/>
    <w:multiLevelType w:val="hybridMultilevel"/>
    <w:tmpl w:val="5DF286F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4B33BFB"/>
    <w:multiLevelType w:val="hybridMultilevel"/>
    <w:tmpl w:val="ABFC8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BA5D6C"/>
    <w:multiLevelType w:val="hybridMultilevel"/>
    <w:tmpl w:val="8726352C"/>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4">
    <w:nsid w:val="7B873DE7"/>
    <w:multiLevelType w:val="hybridMultilevel"/>
    <w:tmpl w:val="13B09A44"/>
    <w:lvl w:ilvl="0" w:tplc="04090015">
      <w:start w:val="1"/>
      <w:numFmt w:val="upperLetter"/>
      <w:lvlText w:val="%1."/>
      <w:lvlJc w:val="left"/>
      <w:pPr>
        <w:ind w:left="720" w:hanging="360"/>
      </w:pPr>
    </w:lvl>
    <w:lvl w:ilvl="1" w:tplc="CDDCF61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393362"/>
    <w:multiLevelType w:val="hybridMultilevel"/>
    <w:tmpl w:val="F2566BA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9"/>
  </w:num>
  <w:num w:numId="2">
    <w:abstractNumId w:val="3"/>
  </w:num>
  <w:num w:numId="3">
    <w:abstractNumId w:val="34"/>
  </w:num>
  <w:num w:numId="4">
    <w:abstractNumId w:val="38"/>
  </w:num>
  <w:num w:numId="5">
    <w:abstractNumId w:val="41"/>
  </w:num>
  <w:num w:numId="6">
    <w:abstractNumId w:val="0"/>
  </w:num>
  <w:num w:numId="7">
    <w:abstractNumId w:val="2"/>
  </w:num>
  <w:num w:numId="8">
    <w:abstractNumId w:val="11"/>
  </w:num>
  <w:num w:numId="9">
    <w:abstractNumId w:val="37"/>
  </w:num>
  <w:num w:numId="10">
    <w:abstractNumId w:val="12"/>
  </w:num>
  <w:num w:numId="11">
    <w:abstractNumId w:val="32"/>
  </w:num>
  <w:num w:numId="12">
    <w:abstractNumId w:val="43"/>
  </w:num>
  <w:num w:numId="13">
    <w:abstractNumId w:val="7"/>
  </w:num>
  <w:num w:numId="14">
    <w:abstractNumId w:val="21"/>
  </w:num>
  <w:num w:numId="15">
    <w:abstractNumId w:val="16"/>
  </w:num>
  <w:num w:numId="16">
    <w:abstractNumId w:val="23"/>
  </w:num>
  <w:num w:numId="17">
    <w:abstractNumId w:val="27"/>
  </w:num>
  <w:num w:numId="18">
    <w:abstractNumId w:val="9"/>
  </w:num>
  <w:num w:numId="19">
    <w:abstractNumId w:val="36"/>
  </w:num>
  <w:num w:numId="20">
    <w:abstractNumId w:val="25"/>
  </w:num>
  <w:num w:numId="21">
    <w:abstractNumId w:val="44"/>
  </w:num>
  <w:num w:numId="22">
    <w:abstractNumId w:val="40"/>
  </w:num>
  <w:num w:numId="23">
    <w:abstractNumId w:val="18"/>
  </w:num>
  <w:num w:numId="24">
    <w:abstractNumId w:val="39"/>
  </w:num>
  <w:num w:numId="25">
    <w:abstractNumId w:val="19"/>
  </w:num>
  <w:num w:numId="26">
    <w:abstractNumId w:val="30"/>
  </w:num>
  <w:num w:numId="27">
    <w:abstractNumId w:val="8"/>
  </w:num>
  <w:num w:numId="28">
    <w:abstractNumId w:val="15"/>
  </w:num>
  <w:num w:numId="29">
    <w:abstractNumId w:val="24"/>
  </w:num>
  <w:num w:numId="30">
    <w:abstractNumId w:val="17"/>
  </w:num>
  <w:num w:numId="31">
    <w:abstractNumId w:val="26"/>
  </w:num>
  <w:num w:numId="32">
    <w:abstractNumId w:val="20"/>
  </w:num>
  <w:num w:numId="33">
    <w:abstractNumId w:val="33"/>
  </w:num>
  <w:num w:numId="34">
    <w:abstractNumId w:val="4"/>
  </w:num>
  <w:num w:numId="35">
    <w:abstractNumId w:val="31"/>
  </w:num>
  <w:num w:numId="36">
    <w:abstractNumId w:val="45"/>
  </w:num>
  <w:num w:numId="37">
    <w:abstractNumId w:val="42"/>
  </w:num>
  <w:num w:numId="38">
    <w:abstractNumId w:val="5"/>
  </w:num>
  <w:num w:numId="39">
    <w:abstractNumId w:val="22"/>
  </w:num>
  <w:num w:numId="40">
    <w:abstractNumId w:val="1"/>
  </w:num>
  <w:num w:numId="41">
    <w:abstractNumId w:val="28"/>
  </w:num>
  <w:num w:numId="42">
    <w:abstractNumId w:val="6"/>
  </w:num>
  <w:num w:numId="43">
    <w:abstractNumId w:val="35"/>
  </w:num>
  <w:num w:numId="44">
    <w:abstractNumId w:val="13"/>
  </w:num>
  <w:num w:numId="45">
    <w:abstractNumId w:val="10"/>
  </w:num>
  <w:num w:numId="46">
    <w:abstractNumId w:val="14"/>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66C3E"/>
    <w:rsid w:val="0000006B"/>
    <w:rsid w:val="000004BC"/>
    <w:rsid w:val="00011202"/>
    <w:rsid w:val="0001357C"/>
    <w:rsid w:val="00015631"/>
    <w:rsid w:val="00017480"/>
    <w:rsid w:val="0004384F"/>
    <w:rsid w:val="00044577"/>
    <w:rsid w:val="00045031"/>
    <w:rsid w:val="000451B4"/>
    <w:rsid w:val="000453A0"/>
    <w:rsid w:val="00053D6D"/>
    <w:rsid w:val="000556B7"/>
    <w:rsid w:val="00055AA8"/>
    <w:rsid w:val="00057A6C"/>
    <w:rsid w:val="00062F89"/>
    <w:rsid w:val="0006350C"/>
    <w:rsid w:val="000652B0"/>
    <w:rsid w:val="000665FF"/>
    <w:rsid w:val="00072CB2"/>
    <w:rsid w:val="00077809"/>
    <w:rsid w:val="00082A4D"/>
    <w:rsid w:val="00091C43"/>
    <w:rsid w:val="00093502"/>
    <w:rsid w:val="000942C1"/>
    <w:rsid w:val="00097C2F"/>
    <w:rsid w:val="000A3143"/>
    <w:rsid w:val="000B1122"/>
    <w:rsid w:val="000B2065"/>
    <w:rsid w:val="000B2FF7"/>
    <w:rsid w:val="000C28B3"/>
    <w:rsid w:val="000C3422"/>
    <w:rsid w:val="000C6623"/>
    <w:rsid w:val="000D01A2"/>
    <w:rsid w:val="000D07A3"/>
    <w:rsid w:val="000D7559"/>
    <w:rsid w:val="000E003B"/>
    <w:rsid w:val="000E5B2C"/>
    <w:rsid w:val="000E6320"/>
    <w:rsid w:val="00100249"/>
    <w:rsid w:val="00100474"/>
    <w:rsid w:val="00100F83"/>
    <w:rsid w:val="00102932"/>
    <w:rsid w:val="001078FB"/>
    <w:rsid w:val="00111077"/>
    <w:rsid w:val="001124B2"/>
    <w:rsid w:val="00114E89"/>
    <w:rsid w:val="00120BCF"/>
    <w:rsid w:val="00127964"/>
    <w:rsid w:val="00130FD9"/>
    <w:rsid w:val="00131653"/>
    <w:rsid w:val="0013648F"/>
    <w:rsid w:val="00137192"/>
    <w:rsid w:val="00143655"/>
    <w:rsid w:val="00145E2E"/>
    <w:rsid w:val="0015330D"/>
    <w:rsid w:val="00156671"/>
    <w:rsid w:val="00161A83"/>
    <w:rsid w:val="00173360"/>
    <w:rsid w:val="00185CF2"/>
    <w:rsid w:val="00186A63"/>
    <w:rsid w:val="00190A1E"/>
    <w:rsid w:val="001933A8"/>
    <w:rsid w:val="00195A5D"/>
    <w:rsid w:val="001B393D"/>
    <w:rsid w:val="001C4393"/>
    <w:rsid w:val="001D38B7"/>
    <w:rsid w:val="001E194B"/>
    <w:rsid w:val="001E2D03"/>
    <w:rsid w:val="001E7634"/>
    <w:rsid w:val="001F3F5D"/>
    <w:rsid w:val="001F68EE"/>
    <w:rsid w:val="00200228"/>
    <w:rsid w:val="00204193"/>
    <w:rsid w:val="00212045"/>
    <w:rsid w:val="00212A59"/>
    <w:rsid w:val="002176AE"/>
    <w:rsid w:val="00226F2E"/>
    <w:rsid w:val="00227C67"/>
    <w:rsid w:val="00232737"/>
    <w:rsid w:val="00234719"/>
    <w:rsid w:val="00240A85"/>
    <w:rsid w:val="00245913"/>
    <w:rsid w:val="00251F73"/>
    <w:rsid w:val="00254FF4"/>
    <w:rsid w:val="0026006D"/>
    <w:rsid w:val="00263C01"/>
    <w:rsid w:val="00267793"/>
    <w:rsid w:val="0027456A"/>
    <w:rsid w:val="0028402E"/>
    <w:rsid w:val="00284DFF"/>
    <w:rsid w:val="002A1A12"/>
    <w:rsid w:val="002A2237"/>
    <w:rsid w:val="002A2C53"/>
    <w:rsid w:val="002A5371"/>
    <w:rsid w:val="002B2D7E"/>
    <w:rsid w:val="002C113D"/>
    <w:rsid w:val="002D6DDD"/>
    <w:rsid w:val="002D7133"/>
    <w:rsid w:val="002E1EBC"/>
    <w:rsid w:val="002E6530"/>
    <w:rsid w:val="002F0CDA"/>
    <w:rsid w:val="00300BAF"/>
    <w:rsid w:val="0030353B"/>
    <w:rsid w:val="00310C4C"/>
    <w:rsid w:val="0032064D"/>
    <w:rsid w:val="0032155D"/>
    <w:rsid w:val="00321621"/>
    <w:rsid w:val="003220EB"/>
    <w:rsid w:val="00324B2A"/>
    <w:rsid w:val="00324F6B"/>
    <w:rsid w:val="003333AD"/>
    <w:rsid w:val="003366F7"/>
    <w:rsid w:val="00341F76"/>
    <w:rsid w:val="00360017"/>
    <w:rsid w:val="00366A23"/>
    <w:rsid w:val="00366DD1"/>
    <w:rsid w:val="00376365"/>
    <w:rsid w:val="00381882"/>
    <w:rsid w:val="00387135"/>
    <w:rsid w:val="00396BB2"/>
    <w:rsid w:val="003A5EA1"/>
    <w:rsid w:val="003C07C7"/>
    <w:rsid w:val="003C374D"/>
    <w:rsid w:val="003C431D"/>
    <w:rsid w:val="003C45AD"/>
    <w:rsid w:val="003C518A"/>
    <w:rsid w:val="003D01BC"/>
    <w:rsid w:val="003D6EBE"/>
    <w:rsid w:val="003E2A76"/>
    <w:rsid w:val="003E51EC"/>
    <w:rsid w:val="003E69B8"/>
    <w:rsid w:val="003E72C2"/>
    <w:rsid w:val="003F652B"/>
    <w:rsid w:val="003F73C0"/>
    <w:rsid w:val="00402A5F"/>
    <w:rsid w:val="0040334E"/>
    <w:rsid w:val="00405427"/>
    <w:rsid w:val="004119D2"/>
    <w:rsid w:val="0041524A"/>
    <w:rsid w:val="00417327"/>
    <w:rsid w:val="00420F71"/>
    <w:rsid w:val="00422CB6"/>
    <w:rsid w:val="004258E0"/>
    <w:rsid w:val="00430B72"/>
    <w:rsid w:val="00431C4C"/>
    <w:rsid w:val="00435324"/>
    <w:rsid w:val="00436221"/>
    <w:rsid w:val="00446CBD"/>
    <w:rsid w:val="00451C98"/>
    <w:rsid w:val="00457FDF"/>
    <w:rsid w:val="00467055"/>
    <w:rsid w:val="00470398"/>
    <w:rsid w:val="00477915"/>
    <w:rsid w:val="00481FCA"/>
    <w:rsid w:val="00485160"/>
    <w:rsid w:val="00492AF9"/>
    <w:rsid w:val="00492F0A"/>
    <w:rsid w:val="004A7953"/>
    <w:rsid w:val="004B02C4"/>
    <w:rsid w:val="004B0F93"/>
    <w:rsid w:val="004C236C"/>
    <w:rsid w:val="004C4B89"/>
    <w:rsid w:val="004C596A"/>
    <w:rsid w:val="004C65DA"/>
    <w:rsid w:val="004D2531"/>
    <w:rsid w:val="004E18D0"/>
    <w:rsid w:val="004E51DF"/>
    <w:rsid w:val="004F2D73"/>
    <w:rsid w:val="004F2F86"/>
    <w:rsid w:val="00500D5D"/>
    <w:rsid w:val="00503491"/>
    <w:rsid w:val="00510FE7"/>
    <w:rsid w:val="00517075"/>
    <w:rsid w:val="0052291C"/>
    <w:rsid w:val="005274E0"/>
    <w:rsid w:val="00536981"/>
    <w:rsid w:val="00562401"/>
    <w:rsid w:val="00564016"/>
    <w:rsid w:val="00566C3E"/>
    <w:rsid w:val="00591400"/>
    <w:rsid w:val="0059283D"/>
    <w:rsid w:val="005A1DA1"/>
    <w:rsid w:val="005A5467"/>
    <w:rsid w:val="005B3E9A"/>
    <w:rsid w:val="005B634B"/>
    <w:rsid w:val="005B7FBD"/>
    <w:rsid w:val="005C0549"/>
    <w:rsid w:val="005C0D9E"/>
    <w:rsid w:val="005C1DAF"/>
    <w:rsid w:val="005C67B0"/>
    <w:rsid w:val="005E085D"/>
    <w:rsid w:val="005E78B0"/>
    <w:rsid w:val="005F055A"/>
    <w:rsid w:val="005F1031"/>
    <w:rsid w:val="006000E4"/>
    <w:rsid w:val="0060241E"/>
    <w:rsid w:val="006230FD"/>
    <w:rsid w:val="006333BC"/>
    <w:rsid w:val="00640B0E"/>
    <w:rsid w:val="00641670"/>
    <w:rsid w:val="0064589F"/>
    <w:rsid w:val="00646818"/>
    <w:rsid w:val="00647D88"/>
    <w:rsid w:val="006577AF"/>
    <w:rsid w:val="00657994"/>
    <w:rsid w:val="006723DA"/>
    <w:rsid w:val="00673AE3"/>
    <w:rsid w:val="0067467B"/>
    <w:rsid w:val="00677CB0"/>
    <w:rsid w:val="00683077"/>
    <w:rsid w:val="0068374E"/>
    <w:rsid w:val="00693A95"/>
    <w:rsid w:val="006943F8"/>
    <w:rsid w:val="00694700"/>
    <w:rsid w:val="00694772"/>
    <w:rsid w:val="00697EE3"/>
    <w:rsid w:val="006A6E3B"/>
    <w:rsid w:val="006B43C3"/>
    <w:rsid w:val="006C4536"/>
    <w:rsid w:val="006D085D"/>
    <w:rsid w:val="006D38C3"/>
    <w:rsid w:val="006D6343"/>
    <w:rsid w:val="006F1738"/>
    <w:rsid w:val="007029B4"/>
    <w:rsid w:val="00705B04"/>
    <w:rsid w:val="00707CF0"/>
    <w:rsid w:val="0071027C"/>
    <w:rsid w:val="007325C5"/>
    <w:rsid w:val="00732B7F"/>
    <w:rsid w:val="00735B4D"/>
    <w:rsid w:val="00736F6E"/>
    <w:rsid w:val="007445DE"/>
    <w:rsid w:val="00745789"/>
    <w:rsid w:val="00747F85"/>
    <w:rsid w:val="00751836"/>
    <w:rsid w:val="007525DC"/>
    <w:rsid w:val="00752DC7"/>
    <w:rsid w:val="0075393F"/>
    <w:rsid w:val="00753D77"/>
    <w:rsid w:val="0075798D"/>
    <w:rsid w:val="00762974"/>
    <w:rsid w:val="00771A56"/>
    <w:rsid w:val="007721F6"/>
    <w:rsid w:val="00782BD3"/>
    <w:rsid w:val="00785C59"/>
    <w:rsid w:val="00786900"/>
    <w:rsid w:val="00790308"/>
    <w:rsid w:val="007A20DD"/>
    <w:rsid w:val="007B2B4F"/>
    <w:rsid w:val="007B7E82"/>
    <w:rsid w:val="007C09B6"/>
    <w:rsid w:val="007C247F"/>
    <w:rsid w:val="007D0120"/>
    <w:rsid w:val="007D1909"/>
    <w:rsid w:val="007D4AA5"/>
    <w:rsid w:val="007E143C"/>
    <w:rsid w:val="007F138E"/>
    <w:rsid w:val="007F20B5"/>
    <w:rsid w:val="007F2144"/>
    <w:rsid w:val="007F29C9"/>
    <w:rsid w:val="007F456B"/>
    <w:rsid w:val="008036F5"/>
    <w:rsid w:val="00805840"/>
    <w:rsid w:val="008061DF"/>
    <w:rsid w:val="00817E6E"/>
    <w:rsid w:val="008373D6"/>
    <w:rsid w:val="0084199F"/>
    <w:rsid w:val="00844824"/>
    <w:rsid w:val="00844AFC"/>
    <w:rsid w:val="00853384"/>
    <w:rsid w:val="0086046B"/>
    <w:rsid w:val="0086433C"/>
    <w:rsid w:val="008700B6"/>
    <w:rsid w:val="008715F5"/>
    <w:rsid w:val="00871D87"/>
    <w:rsid w:val="0087424C"/>
    <w:rsid w:val="00874528"/>
    <w:rsid w:val="00880AB1"/>
    <w:rsid w:val="00881048"/>
    <w:rsid w:val="00881153"/>
    <w:rsid w:val="00884056"/>
    <w:rsid w:val="008852A7"/>
    <w:rsid w:val="00893795"/>
    <w:rsid w:val="00894D3E"/>
    <w:rsid w:val="00897956"/>
    <w:rsid w:val="008A0418"/>
    <w:rsid w:val="008A1C68"/>
    <w:rsid w:val="008A1C8D"/>
    <w:rsid w:val="008A530D"/>
    <w:rsid w:val="008B37A9"/>
    <w:rsid w:val="008B6C80"/>
    <w:rsid w:val="008B79BA"/>
    <w:rsid w:val="008C1FC8"/>
    <w:rsid w:val="008C2449"/>
    <w:rsid w:val="008C4F94"/>
    <w:rsid w:val="008C5E52"/>
    <w:rsid w:val="008D6005"/>
    <w:rsid w:val="008D7640"/>
    <w:rsid w:val="008E2158"/>
    <w:rsid w:val="008E4504"/>
    <w:rsid w:val="008E55FF"/>
    <w:rsid w:val="008F242A"/>
    <w:rsid w:val="008F782B"/>
    <w:rsid w:val="008F7B97"/>
    <w:rsid w:val="009017E8"/>
    <w:rsid w:val="00906BA4"/>
    <w:rsid w:val="00907D4C"/>
    <w:rsid w:val="00911BA9"/>
    <w:rsid w:val="009154B6"/>
    <w:rsid w:val="009239D0"/>
    <w:rsid w:val="00926498"/>
    <w:rsid w:val="00927549"/>
    <w:rsid w:val="00930688"/>
    <w:rsid w:val="00931D57"/>
    <w:rsid w:val="009467AD"/>
    <w:rsid w:val="00950C6A"/>
    <w:rsid w:val="00952C53"/>
    <w:rsid w:val="00954445"/>
    <w:rsid w:val="00961A97"/>
    <w:rsid w:val="00965803"/>
    <w:rsid w:val="009677D2"/>
    <w:rsid w:val="009715FF"/>
    <w:rsid w:val="00972638"/>
    <w:rsid w:val="00976035"/>
    <w:rsid w:val="00993CF5"/>
    <w:rsid w:val="009A2BA8"/>
    <w:rsid w:val="009A5C37"/>
    <w:rsid w:val="009B22BE"/>
    <w:rsid w:val="009B2514"/>
    <w:rsid w:val="009B64E7"/>
    <w:rsid w:val="009C0159"/>
    <w:rsid w:val="009C0F21"/>
    <w:rsid w:val="009C4928"/>
    <w:rsid w:val="009C58FB"/>
    <w:rsid w:val="009C5FFD"/>
    <w:rsid w:val="009C732A"/>
    <w:rsid w:val="009D1749"/>
    <w:rsid w:val="009D1989"/>
    <w:rsid w:val="009D4B29"/>
    <w:rsid w:val="009D5B6E"/>
    <w:rsid w:val="009E0F1C"/>
    <w:rsid w:val="009E56C2"/>
    <w:rsid w:val="009F06EA"/>
    <w:rsid w:val="009F7685"/>
    <w:rsid w:val="009F7E2D"/>
    <w:rsid w:val="00A00A4D"/>
    <w:rsid w:val="00A02FBA"/>
    <w:rsid w:val="00A031B1"/>
    <w:rsid w:val="00A12248"/>
    <w:rsid w:val="00A13D22"/>
    <w:rsid w:val="00A171B0"/>
    <w:rsid w:val="00A24D5E"/>
    <w:rsid w:val="00A410A0"/>
    <w:rsid w:val="00A44969"/>
    <w:rsid w:val="00A45C05"/>
    <w:rsid w:val="00A50DA4"/>
    <w:rsid w:val="00A644AD"/>
    <w:rsid w:val="00A742DA"/>
    <w:rsid w:val="00A81727"/>
    <w:rsid w:val="00A81DD6"/>
    <w:rsid w:val="00AA59B1"/>
    <w:rsid w:val="00AA7043"/>
    <w:rsid w:val="00AB5A82"/>
    <w:rsid w:val="00AD1041"/>
    <w:rsid w:val="00AD1F95"/>
    <w:rsid w:val="00AD32FA"/>
    <w:rsid w:val="00AD4061"/>
    <w:rsid w:val="00AD52E4"/>
    <w:rsid w:val="00AD59D4"/>
    <w:rsid w:val="00AE11B5"/>
    <w:rsid w:val="00AE19A9"/>
    <w:rsid w:val="00AE289B"/>
    <w:rsid w:val="00AE2A26"/>
    <w:rsid w:val="00AE3C0F"/>
    <w:rsid w:val="00AF2FEF"/>
    <w:rsid w:val="00B10883"/>
    <w:rsid w:val="00B22AB4"/>
    <w:rsid w:val="00B4702E"/>
    <w:rsid w:val="00B53199"/>
    <w:rsid w:val="00B56917"/>
    <w:rsid w:val="00B60949"/>
    <w:rsid w:val="00B7445C"/>
    <w:rsid w:val="00B810D7"/>
    <w:rsid w:val="00B8213E"/>
    <w:rsid w:val="00B91E23"/>
    <w:rsid w:val="00B97E11"/>
    <w:rsid w:val="00BA7B29"/>
    <w:rsid w:val="00BB09F1"/>
    <w:rsid w:val="00BB3423"/>
    <w:rsid w:val="00BB68F8"/>
    <w:rsid w:val="00BC58C3"/>
    <w:rsid w:val="00BF1B40"/>
    <w:rsid w:val="00BF23F6"/>
    <w:rsid w:val="00C02AC1"/>
    <w:rsid w:val="00C03F6C"/>
    <w:rsid w:val="00C04CF8"/>
    <w:rsid w:val="00C16EE3"/>
    <w:rsid w:val="00C20731"/>
    <w:rsid w:val="00C20D9B"/>
    <w:rsid w:val="00C253A7"/>
    <w:rsid w:val="00C306E0"/>
    <w:rsid w:val="00C31E7E"/>
    <w:rsid w:val="00C40249"/>
    <w:rsid w:val="00C4059C"/>
    <w:rsid w:val="00C40E8B"/>
    <w:rsid w:val="00C41CB4"/>
    <w:rsid w:val="00C4219E"/>
    <w:rsid w:val="00C4445A"/>
    <w:rsid w:val="00C465AF"/>
    <w:rsid w:val="00C46A74"/>
    <w:rsid w:val="00C5040C"/>
    <w:rsid w:val="00C519B8"/>
    <w:rsid w:val="00C54EAC"/>
    <w:rsid w:val="00C56078"/>
    <w:rsid w:val="00C560DB"/>
    <w:rsid w:val="00C76DBC"/>
    <w:rsid w:val="00C81676"/>
    <w:rsid w:val="00C86CA8"/>
    <w:rsid w:val="00C94F3E"/>
    <w:rsid w:val="00C95F4E"/>
    <w:rsid w:val="00C96E4E"/>
    <w:rsid w:val="00C97DA3"/>
    <w:rsid w:val="00CB3EB4"/>
    <w:rsid w:val="00CB45FD"/>
    <w:rsid w:val="00CB65F7"/>
    <w:rsid w:val="00CB7E3F"/>
    <w:rsid w:val="00CC2AA5"/>
    <w:rsid w:val="00CE1BEB"/>
    <w:rsid w:val="00CE46D4"/>
    <w:rsid w:val="00CE47E0"/>
    <w:rsid w:val="00CE4BBB"/>
    <w:rsid w:val="00CF05EC"/>
    <w:rsid w:val="00CF1D77"/>
    <w:rsid w:val="00CF7291"/>
    <w:rsid w:val="00D02AB1"/>
    <w:rsid w:val="00D0466E"/>
    <w:rsid w:val="00D04F55"/>
    <w:rsid w:val="00D04F6D"/>
    <w:rsid w:val="00D06AF6"/>
    <w:rsid w:val="00D07131"/>
    <w:rsid w:val="00D13055"/>
    <w:rsid w:val="00D13374"/>
    <w:rsid w:val="00D1478B"/>
    <w:rsid w:val="00D14FDA"/>
    <w:rsid w:val="00D15B0A"/>
    <w:rsid w:val="00D22EB3"/>
    <w:rsid w:val="00D22EDC"/>
    <w:rsid w:val="00D235C0"/>
    <w:rsid w:val="00D37A38"/>
    <w:rsid w:val="00D469F8"/>
    <w:rsid w:val="00D50070"/>
    <w:rsid w:val="00D53BA5"/>
    <w:rsid w:val="00D57FCC"/>
    <w:rsid w:val="00D60918"/>
    <w:rsid w:val="00D6495D"/>
    <w:rsid w:val="00D661F8"/>
    <w:rsid w:val="00D72CE4"/>
    <w:rsid w:val="00D7494B"/>
    <w:rsid w:val="00D76589"/>
    <w:rsid w:val="00D80446"/>
    <w:rsid w:val="00D84774"/>
    <w:rsid w:val="00D85B6E"/>
    <w:rsid w:val="00D90722"/>
    <w:rsid w:val="00D974EB"/>
    <w:rsid w:val="00DA25E2"/>
    <w:rsid w:val="00DA3056"/>
    <w:rsid w:val="00DA4E28"/>
    <w:rsid w:val="00DA4F76"/>
    <w:rsid w:val="00DA58AC"/>
    <w:rsid w:val="00DA77D4"/>
    <w:rsid w:val="00DB31AB"/>
    <w:rsid w:val="00DB3F19"/>
    <w:rsid w:val="00DB5247"/>
    <w:rsid w:val="00DC0E70"/>
    <w:rsid w:val="00DC1139"/>
    <w:rsid w:val="00DC2CBF"/>
    <w:rsid w:val="00DD6572"/>
    <w:rsid w:val="00DE317F"/>
    <w:rsid w:val="00DE444E"/>
    <w:rsid w:val="00DF08E5"/>
    <w:rsid w:val="00E068BE"/>
    <w:rsid w:val="00E071A3"/>
    <w:rsid w:val="00E36DCD"/>
    <w:rsid w:val="00E4014D"/>
    <w:rsid w:val="00E45F17"/>
    <w:rsid w:val="00E51BBC"/>
    <w:rsid w:val="00E5667C"/>
    <w:rsid w:val="00E64260"/>
    <w:rsid w:val="00E66AE4"/>
    <w:rsid w:val="00E72040"/>
    <w:rsid w:val="00E7685C"/>
    <w:rsid w:val="00E857BF"/>
    <w:rsid w:val="00E90E5D"/>
    <w:rsid w:val="00E9108D"/>
    <w:rsid w:val="00E911D9"/>
    <w:rsid w:val="00E979AB"/>
    <w:rsid w:val="00E97A53"/>
    <w:rsid w:val="00EA0CE1"/>
    <w:rsid w:val="00EA5BB7"/>
    <w:rsid w:val="00EB546C"/>
    <w:rsid w:val="00EB6E65"/>
    <w:rsid w:val="00EC0843"/>
    <w:rsid w:val="00EC1137"/>
    <w:rsid w:val="00EC79D9"/>
    <w:rsid w:val="00ED2C50"/>
    <w:rsid w:val="00EE3D8A"/>
    <w:rsid w:val="00EF208B"/>
    <w:rsid w:val="00EF3870"/>
    <w:rsid w:val="00EF67C3"/>
    <w:rsid w:val="00F042EC"/>
    <w:rsid w:val="00F07B02"/>
    <w:rsid w:val="00F13EA1"/>
    <w:rsid w:val="00F15746"/>
    <w:rsid w:val="00F15CFE"/>
    <w:rsid w:val="00F17E0A"/>
    <w:rsid w:val="00F2593E"/>
    <w:rsid w:val="00F26EBF"/>
    <w:rsid w:val="00F33844"/>
    <w:rsid w:val="00F34DAE"/>
    <w:rsid w:val="00F37A14"/>
    <w:rsid w:val="00F401FF"/>
    <w:rsid w:val="00F423F5"/>
    <w:rsid w:val="00F47710"/>
    <w:rsid w:val="00F626FB"/>
    <w:rsid w:val="00F740FC"/>
    <w:rsid w:val="00F75431"/>
    <w:rsid w:val="00F86029"/>
    <w:rsid w:val="00F86DB9"/>
    <w:rsid w:val="00F95A79"/>
    <w:rsid w:val="00FA5DBA"/>
    <w:rsid w:val="00FB0A50"/>
    <w:rsid w:val="00FB39D1"/>
    <w:rsid w:val="00FC1A03"/>
    <w:rsid w:val="00FE29B3"/>
    <w:rsid w:val="00FF283E"/>
    <w:rsid w:val="00FF33A1"/>
    <w:rsid w:val="00FF3466"/>
    <w:rsid w:val="00FF66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3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66C3E"/>
    <w:pPr>
      <w:ind w:left="720"/>
      <w:contextualSpacing/>
    </w:pPr>
  </w:style>
  <w:style w:type="paragraph" w:styleId="FootnoteText">
    <w:name w:val="footnote text"/>
    <w:basedOn w:val="Normal"/>
    <w:link w:val="FootnoteTextChar"/>
    <w:rsid w:val="00566C3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66C3E"/>
    <w:rPr>
      <w:rFonts w:ascii="Times New Roman" w:eastAsia="Times New Roman" w:hAnsi="Times New Roman" w:cs="Times New Roman"/>
      <w:sz w:val="20"/>
      <w:szCs w:val="20"/>
      <w:lang w:val="id-ID"/>
    </w:rPr>
  </w:style>
  <w:style w:type="character" w:styleId="FootnoteReference">
    <w:name w:val="footnote reference"/>
    <w:rsid w:val="00566C3E"/>
    <w:rPr>
      <w:vertAlign w:val="superscript"/>
    </w:rPr>
  </w:style>
  <w:style w:type="paragraph" w:styleId="Header">
    <w:name w:val="header"/>
    <w:basedOn w:val="Normal"/>
    <w:link w:val="HeaderChar"/>
    <w:uiPriority w:val="99"/>
    <w:unhideWhenUsed/>
    <w:rsid w:val="00A74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2DA"/>
    <w:rPr>
      <w:lang w:val="id-ID"/>
    </w:rPr>
  </w:style>
  <w:style w:type="paragraph" w:styleId="Footer">
    <w:name w:val="footer"/>
    <w:basedOn w:val="Normal"/>
    <w:link w:val="FooterChar"/>
    <w:uiPriority w:val="99"/>
    <w:unhideWhenUsed/>
    <w:rsid w:val="00A74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2DA"/>
    <w:rPr>
      <w:lang w:val="id-ID"/>
    </w:rPr>
  </w:style>
  <w:style w:type="paragraph" w:styleId="BalloonText">
    <w:name w:val="Balloon Text"/>
    <w:basedOn w:val="Normal"/>
    <w:link w:val="BalloonTextChar"/>
    <w:uiPriority w:val="99"/>
    <w:semiHidden/>
    <w:unhideWhenUsed/>
    <w:rsid w:val="00817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E6E"/>
    <w:rPr>
      <w:rFonts w:ascii="Tahoma" w:hAnsi="Tahoma" w:cs="Tahoma"/>
      <w:sz w:val="16"/>
      <w:szCs w:val="16"/>
      <w:lang w:val="id-ID"/>
    </w:rPr>
  </w:style>
  <w:style w:type="character" w:styleId="Hyperlink">
    <w:name w:val="Hyperlink"/>
    <w:basedOn w:val="DefaultParagraphFont"/>
    <w:uiPriority w:val="99"/>
    <w:unhideWhenUsed/>
    <w:rsid w:val="00817E6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12</Pages>
  <Words>2081</Words>
  <Characters>11864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COMPAC</dc:creator>
  <cp:lastModifiedBy>PC-AGUS</cp:lastModifiedBy>
  <cp:revision>26</cp:revision>
  <cp:lastPrinted>2012-08-12T16:31:00Z</cp:lastPrinted>
  <dcterms:created xsi:type="dcterms:W3CDTF">2012-05-30T16:25:00Z</dcterms:created>
  <dcterms:modified xsi:type="dcterms:W3CDTF">2012-08-12T17:27:00Z</dcterms:modified>
</cp:coreProperties>
</file>