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B0" w:rsidRPr="000F659C" w:rsidRDefault="00BA18B0" w:rsidP="00BA18B0">
      <w:pPr>
        <w:jc w:val="center"/>
        <w:rPr>
          <w:rFonts w:ascii="Times New Roman" w:hAnsi="Times New Roman" w:cs="Times New Roman"/>
          <w:b/>
          <w:sz w:val="24"/>
          <w:szCs w:val="24"/>
        </w:rPr>
      </w:pPr>
      <w:r w:rsidRPr="000F659C">
        <w:rPr>
          <w:rFonts w:ascii="Times New Roman" w:hAnsi="Times New Roman" w:cs="Times New Roman"/>
          <w:b/>
          <w:sz w:val="24"/>
          <w:szCs w:val="24"/>
        </w:rPr>
        <w:t>BAB II</w:t>
      </w:r>
    </w:p>
    <w:p w:rsidR="00BA18B0" w:rsidRDefault="00BA18B0" w:rsidP="00BA18B0">
      <w:pPr>
        <w:jc w:val="center"/>
        <w:rPr>
          <w:rFonts w:ascii="Times New Roman" w:hAnsi="Times New Roman" w:cs="Times New Roman"/>
          <w:b/>
          <w:sz w:val="24"/>
          <w:szCs w:val="24"/>
        </w:rPr>
      </w:pPr>
      <w:r w:rsidRPr="000F659C">
        <w:rPr>
          <w:rFonts w:ascii="Times New Roman" w:hAnsi="Times New Roman" w:cs="Times New Roman"/>
          <w:b/>
          <w:sz w:val="24"/>
          <w:szCs w:val="24"/>
        </w:rPr>
        <w:t>KAJIAN PUSTAKA</w:t>
      </w:r>
    </w:p>
    <w:p w:rsidR="00B66CFD" w:rsidRPr="000F659C" w:rsidRDefault="00B66CFD" w:rsidP="00BA18B0">
      <w:pPr>
        <w:jc w:val="center"/>
        <w:rPr>
          <w:rFonts w:ascii="Times New Roman" w:hAnsi="Times New Roman" w:cs="Times New Roman"/>
          <w:b/>
          <w:sz w:val="24"/>
          <w:szCs w:val="24"/>
        </w:rPr>
      </w:pPr>
    </w:p>
    <w:p w:rsidR="00DD1D7E" w:rsidRPr="00D247B5" w:rsidRDefault="00DD1D7E" w:rsidP="00DD1D7E">
      <w:pPr>
        <w:pStyle w:val="ListParagraph"/>
        <w:numPr>
          <w:ilvl w:val="0"/>
          <w:numId w:val="34"/>
        </w:numPr>
        <w:ind w:left="142"/>
        <w:rPr>
          <w:rFonts w:ascii="Times New Roman" w:hAnsi="Times New Roman" w:cs="Times New Roman"/>
          <w:b/>
          <w:sz w:val="24"/>
          <w:szCs w:val="24"/>
        </w:rPr>
      </w:pPr>
      <w:r w:rsidRPr="00B66CFD">
        <w:rPr>
          <w:rFonts w:ascii="Times New Roman" w:hAnsi="Times New Roman" w:cs="Times New Roman"/>
          <w:b/>
          <w:sz w:val="24"/>
          <w:szCs w:val="24"/>
        </w:rPr>
        <w:t>PENELITIAN TERDAHULU</w:t>
      </w:r>
    </w:p>
    <w:p w:rsidR="00DD1D7E" w:rsidRPr="000F659C" w:rsidRDefault="00DD1D7E" w:rsidP="00B66CFD">
      <w:pPr>
        <w:spacing w:line="480" w:lineRule="auto"/>
        <w:ind w:left="142" w:firstLine="992"/>
        <w:jc w:val="both"/>
        <w:rPr>
          <w:rFonts w:ascii="Times New Roman" w:hAnsi="Times New Roman" w:cs="Times New Roman"/>
          <w:sz w:val="24"/>
          <w:szCs w:val="24"/>
        </w:rPr>
      </w:pPr>
      <w:r w:rsidRPr="000F659C">
        <w:rPr>
          <w:rFonts w:ascii="Times New Roman" w:hAnsi="Times New Roman" w:cs="Times New Roman"/>
          <w:sz w:val="24"/>
          <w:szCs w:val="24"/>
        </w:rPr>
        <w:t xml:space="preserve">Abdah Riza (2009) Aplikasi Pembiayaan Murabahah Di Baitul Maal Wat Tamwil (BMT) Syariah Pare Kediri. Fokus penelitian dari penelitian ini adalah 1. Bagaimana aplikasi pembiayaan </w:t>
      </w:r>
      <w:r w:rsidRPr="000F659C">
        <w:rPr>
          <w:rFonts w:ascii="Times New Roman" w:hAnsi="Times New Roman" w:cs="Times New Roman"/>
          <w:i/>
          <w:sz w:val="24"/>
          <w:szCs w:val="24"/>
        </w:rPr>
        <w:t>murabahah</w:t>
      </w:r>
      <w:r w:rsidRPr="000F659C">
        <w:rPr>
          <w:rFonts w:ascii="Times New Roman" w:hAnsi="Times New Roman" w:cs="Times New Roman"/>
          <w:sz w:val="24"/>
          <w:szCs w:val="24"/>
        </w:rPr>
        <w:t xml:space="preserve"> di BMT Syari’ah Pare? 2. Bagaimana penghitungan keuntungan (</w:t>
      </w:r>
      <w:r w:rsidRPr="000F659C">
        <w:rPr>
          <w:rFonts w:ascii="Times New Roman" w:hAnsi="Times New Roman" w:cs="Times New Roman"/>
          <w:i/>
          <w:iCs/>
          <w:sz w:val="24"/>
          <w:szCs w:val="24"/>
        </w:rPr>
        <w:t>mark-up</w:t>
      </w:r>
      <w:r w:rsidRPr="000F659C">
        <w:rPr>
          <w:rFonts w:ascii="Times New Roman" w:hAnsi="Times New Roman" w:cs="Times New Roman"/>
          <w:sz w:val="24"/>
          <w:szCs w:val="24"/>
        </w:rPr>
        <w:t xml:space="preserve">) pada pembiayaan </w:t>
      </w:r>
      <w:r w:rsidRPr="000F659C">
        <w:rPr>
          <w:rFonts w:ascii="Times New Roman" w:hAnsi="Times New Roman" w:cs="Times New Roman"/>
          <w:i/>
          <w:sz w:val="24"/>
          <w:szCs w:val="24"/>
        </w:rPr>
        <w:t>murabahah</w:t>
      </w:r>
      <w:r w:rsidRPr="000F659C">
        <w:rPr>
          <w:rFonts w:ascii="Times New Roman" w:hAnsi="Times New Roman" w:cs="Times New Roman"/>
          <w:sz w:val="24"/>
          <w:szCs w:val="24"/>
        </w:rPr>
        <w:t xml:space="preserve"> di BMT Syari’ah Pare? </w:t>
      </w:r>
    </w:p>
    <w:p w:rsidR="00DD1D7E" w:rsidRPr="000F659C" w:rsidRDefault="00DD1D7E" w:rsidP="00B66CFD">
      <w:pPr>
        <w:spacing w:line="480" w:lineRule="auto"/>
        <w:ind w:left="142" w:firstLine="992"/>
        <w:jc w:val="both"/>
        <w:rPr>
          <w:rFonts w:ascii="Times New Roman" w:hAnsi="Times New Roman" w:cs="Times New Roman"/>
          <w:sz w:val="24"/>
          <w:szCs w:val="24"/>
        </w:rPr>
      </w:pPr>
      <w:r w:rsidRPr="000F659C">
        <w:rPr>
          <w:rFonts w:ascii="Times New Roman" w:hAnsi="Times New Roman" w:cs="Times New Roman"/>
          <w:sz w:val="24"/>
          <w:szCs w:val="24"/>
        </w:rPr>
        <w:t xml:space="preserve">Dalam  penelitian  ini,  penulis menggunakan  pendekatan  kualitatif,  dimana data  yang  diperoleh  dengan  wawancara,  observasi  dan  dokumentasi.  Adapun proses  analisis  data  meliputi  kegiatan  pengaturan  dan  pengorganisasian  data, pemilihan  menjadi  satuan­satuan  tertentu.  Penemuan  hal – hal  penting  dalam mempelajari penentuan apa yang harus dikemukakan dalam skripsi. </w:t>
      </w:r>
    </w:p>
    <w:p w:rsidR="00DD1D7E" w:rsidRPr="000F659C" w:rsidRDefault="00DD1D7E" w:rsidP="00B66CFD">
      <w:pPr>
        <w:spacing w:line="480" w:lineRule="auto"/>
        <w:ind w:left="142" w:firstLine="992"/>
        <w:jc w:val="both"/>
        <w:rPr>
          <w:rFonts w:ascii="Times New Roman" w:hAnsi="Times New Roman" w:cs="Times New Roman"/>
          <w:sz w:val="24"/>
          <w:szCs w:val="24"/>
        </w:rPr>
      </w:pPr>
      <w:r w:rsidRPr="000F659C">
        <w:rPr>
          <w:rFonts w:ascii="Times New Roman" w:hAnsi="Times New Roman" w:cs="Times New Roman"/>
          <w:sz w:val="24"/>
          <w:szCs w:val="24"/>
        </w:rPr>
        <w:t xml:space="preserve">Hasil  penelitian  ini  menemukan  bahwa  Aplikasi  pembiayaan  </w:t>
      </w:r>
      <w:r w:rsidRPr="00B66CFD">
        <w:rPr>
          <w:rFonts w:ascii="Times New Roman" w:hAnsi="Times New Roman" w:cs="Times New Roman"/>
          <w:i/>
          <w:sz w:val="24"/>
          <w:szCs w:val="24"/>
        </w:rPr>
        <w:t>murabahah</w:t>
      </w:r>
      <w:r w:rsidRPr="000F659C">
        <w:rPr>
          <w:rFonts w:ascii="Times New Roman" w:hAnsi="Times New Roman" w:cs="Times New Roman"/>
          <w:sz w:val="24"/>
          <w:szCs w:val="24"/>
        </w:rPr>
        <w:t xml:space="preserve"> yang diterapkan di BMT syari’ah Pare yang pertama adalah akad murabahah dengan melakukan  akad  maka  baru  terlaksana  aplikasi  pembiayaan  </w:t>
      </w:r>
      <w:r w:rsidRPr="000F659C">
        <w:rPr>
          <w:rFonts w:ascii="Times New Roman" w:hAnsi="Times New Roman" w:cs="Times New Roman"/>
          <w:i/>
          <w:sz w:val="24"/>
          <w:szCs w:val="24"/>
        </w:rPr>
        <w:t>murabahah</w:t>
      </w:r>
      <w:r w:rsidRPr="000F659C">
        <w:rPr>
          <w:rFonts w:ascii="Times New Roman" w:hAnsi="Times New Roman" w:cs="Times New Roman"/>
          <w:sz w:val="24"/>
          <w:szCs w:val="24"/>
        </w:rPr>
        <w:t xml:space="preserve">  dengan ketentuan­ketentuan  yang  telah  disepakati  antara pihak  BMT  dan  nasabah,  untuk pengambilan keuntungan  (</w:t>
      </w:r>
      <w:r w:rsidRPr="00B66CFD">
        <w:rPr>
          <w:rFonts w:ascii="Times New Roman" w:hAnsi="Times New Roman" w:cs="Times New Roman"/>
          <w:i/>
          <w:sz w:val="24"/>
          <w:szCs w:val="24"/>
        </w:rPr>
        <w:t>mark</w:t>
      </w:r>
      <w:r w:rsidR="00B66CFD" w:rsidRPr="00B66CFD">
        <w:rPr>
          <w:rFonts w:ascii="Times New Roman" w:hAnsi="Times New Roman" w:cs="Times New Roman"/>
          <w:i/>
          <w:sz w:val="24"/>
          <w:szCs w:val="24"/>
        </w:rPr>
        <w:t>-</w:t>
      </w:r>
      <w:r w:rsidRPr="00B66CFD">
        <w:rPr>
          <w:rFonts w:ascii="Times New Roman" w:hAnsi="Times New Roman" w:cs="Times New Roman"/>
          <w:i/>
          <w:sz w:val="24"/>
          <w:szCs w:val="24"/>
        </w:rPr>
        <w:t>up</w:t>
      </w:r>
      <w:r w:rsidRPr="000F659C">
        <w:rPr>
          <w:rFonts w:ascii="Times New Roman" w:hAnsi="Times New Roman" w:cs="Times New Roman"/>
          <w:sz w:val="24"/>
          <w:szCs w:val="24"/>
        </w:rPr>
        <w:t>) pihak  BMT  tidak mematok berapa  besar yang diambil  namun  akan  dilakukan  analisis  dengan  rumus  5</w:t>
      </w:r>
      <w:r w:rsidR="001A1565">
        <w:rPr>
          <w:rFonts w:ascii="Times New Roman" w:hAnsi="Times New Roman" w:cs="Times New Roman"/>
          <w:sz w:val="24"/>
          <w:szCs w:val="24"/>
        </w:rPr>
        <w:t xml:space="preserve"> </w:t>
      </w:r>
      <w:r w:rsidRPr="000F659C">
        <w:rPr>
          <w:rFonts w:ascii="Times New Roman" w:hAnsi="Times New Roman" w:cs="Times New Roman"/>
          <w:sz w:val="24"/>
          <w:szCs w:val="24"/>
        </w:rPr>
        <w:t xml:space="preserve">c,  jika  nasabah memilki kelemahan pada finansialnya maka prosentase </w:t>
      </w:r>
      <w:r w:rsidRPr="000F659C">
        <w:rPr>
          <w:rFonts w:ascii="Times New Roman" w:hAnsi="Times New Roman" w:cs="Times New Roman"/>
          <w:sz w:val="24"/>
          <w:szCs w:val="24"/>
        </w:rPr>
        <w:lastRenderedPageBreak/>
        <w:t xml:space="preserve">keuntungan yang akan diambil lebih diperkecil. Untuk perhitungan mark up nya BMT syari’ah Pare memiliki tiga metode. Pertama bagi nasabah yang mampu membayar dalam jangka pendek maka </w:t>
      </w:r>
      <w:r w:rsidR="00632BA6">
        <w:rPr>
          <w:rFonts w:ascii="Times New Roman" w:hAnsi="Times New Roman" w:cs="Times New Roman"/>
          <w:i/>
          <w:sz w:val="24"/>
          <w:szCs w:val="24"/>
        </w:rPr>
        <w:t>mark-</w:t>
      </w:r>
      <w:r w:rsidRPr="000F659C">
        <w:rPr>
          <w:rFonts w:ascii="Times New Roman" w:hAnsi="Times New Roman" w:cs="Times New Roman"/>
          <w:i/>
          <w:sz w:val="24"/>
          <w:szCs w:val="24"/>
        </w:rPr>
        <w:t>up</w:t>
      </w:r>
      <w:r w:rsidRPr="000F659C">
        <w:rPr>
          <w:rFonts w:ascii="Times New Roman" w:hAnsi="Times New Roman" w:cs="Times New Roman"/>
          <w:sz w:val="24"/>
          <w:szCs w:val="24"/>
        </w:rPr>
        <w:t xml:space="preserve"> nya  lebih  rendah, dikhususkan hanya untuk pengembalian buat biaya operasional dan administrasi. Kedua dengan nasabah yang  sanggup membayar  dengan  jangka satu  tahun maka  harga  jual  akan  ditambah </w:t>
      </w:r>
      <w:r w:rsidRPr="000F659C">
        <w:rPr>
          <w:rFonts w:ascii="Times New Roman" w:hAnsi="Times New Roman" w:cs="Times New Roman"/>
          <w:i/>
          <w:iCs/>
          <w:sz w:val="24"/>
          <w:szCs w:val="24"/>
        </w:rPr>
        <w:t>mark-up</w:t>
      </w:r>
      <w:r w:rsidRPr="000F659C">
        <w:rPr>
          <w:rFonts w:ascii="Times New Roman" w:hAnsi="Times New Roman" w:cs="Times New Roman"/>
          <w:sz w:val="24"/>
          <w:szCs w:val="24"/>
        </w:rPr>
        <w:t xml:space="preserve">  yang  disepakati  dan  dicicil dengan  dua  belas  kali. Ketiga  bagi  nasabah  yang  yang membayar  labih  dari  satu tahun maka harga jual akan ditambah </w:t>
      </w:r>
      <w:r w:rsidRPr="000F659C">
        <w:rPr>
          <w:rFonts w:ascii="Times New Roman" w:hAnsi="Times New Roman" w:cs="Times New Roman"/>
          <w:i/>
          <w:iCs/>
          <w:sz w:val="24"/>
          <w:szCs w:val="24"/>
        </w:rPr>
        <w:t>mark up</w:t>
      </w:r>
      <w:r w:rsidRPr="000F659C">
        <w:rPr>
          <w:rFonts w:ascii="Times New Roman" w:hAnsi="Times New Roman" w:cs="Times New Roman"/>
          <w:sz w:val="24"/>
          <w:szCs w:val="24"/>
        </w:rPr>
        <w:t xml:space="preserve"> dikali jumlah tahun.</w:t>
      </w:r>
      <w:r w:rsidRPr="000F659C">
        <w:rPr>
          <w:rStyle w:val="FootnoteReference"/>
          <w:rFonts w:ascii="Times New Roman" w:hAnsi="Times New Roman" w:cs="Times New Roman"/>
          <w:sz w:val="24"/>
          <w:szCs w:val="24"/>
        </w:rPr>
        <w:footnoteReference w:id="2"/>
      </w:r>
    </w:p>
    <w:p w:rsidR="00DD1D7E" w:rsidRPr="000F659C" w:rsidRDefault="00DD1D7E" w:rsidP="00D247B5">
      <w:pPr>
        <w:spacing w:line="480" w:lineRule="auto"/>
        <w:ind w:left="142" w:firstLine="992"/>
        <w:jc w:val="both"/>
        <w:rPr>
          <w:rFonts w:ascii="Times New Roman" w:hAnsi="Times New Roman" w:cs="Times New Roman"/>
          <w:sz w:val="24"/>
          <w:szCs w:val="24"/>
        </w:rPr>
      </w:pPr>
      <w:r w:rsidRPr="000F659C">
        <w:rPr>
          <w:rFonts w:ascii="Times New Roman" w:hAnsi="Times New Roman" w:cs="Times New Roman"/>
          <w:sz w:val="24"/>
          <w:szCs w:val="24"/>
        </w:rPr>
        <w:t xml:space="preserve">Firmansyah (2007) Evaluasi Penerapan Metode Penentuan Harga Jual Beli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Fokus penelitiannya adalah  bagaimana kebijakan penentuan harga (</w:t>
      </w:r>
      <w:r w:rsidRPr="000F659C">
        <w:rPr>
          <w:rFonts w:ascii="Times New Roman" w:hAnsi="Times New Roman" w:cs="Times New Roman"/>
          <w:i/>
          <w:sz w:val="24"/>
          <w:szCs w:val="24"/>
        </w:rPr>
        <w:t>margin</w:t>
      </w:r>
      <w:r w:rsidRPr="000F659C">
        <w:rPr>
          <w:rFonts w:ascii="Times New Roman" w:hAnsi="Times New Roman" w:cs="Times New Roman"/>
          <w:sz w:val="24"/>
          <w:szCs w:val="24"/>
        </w:rPr>
        <w:t xml:space="preserve">) jual beli murabahah di BMT Berkah Madani ? </w:t>
      </w:r>
    </w:p>
    <w:p w:rsidR="00DD1D7E" w:rsidRPr="000F659C" w:rsidRDefault="00B66CFD" w:rsidP="00B66CFD">
      <w:pPr>
        <w:spacing w:line="480" w:lineRule="auto"/>
        <w:ind w:left="142" w:firstLine="992"/>
        <w:jc w:val="both"/>
        <w:rPr>
          <w:rFonts w:ascii="Times New Roman" w:hAnsi="Times New Roman" w:cs="Times New Roman"/>
          <w:sz w:val="24"/>
          <w:szCs w:val="24"/>
        </w:rPr>
      </w:pPr>
      <w:r w:rsidRPr="000F659C">
        <w:rPr>
          <w:rFonts w:ascii="Times New Roman" w:hAnsi="Times New Roman" w:cs="Times New Roman"/>
          <w:sz w:val="24"/>
          <w:szCs w:val="24"/>
        </w:rPr>
        <w:t xml:space="preserve">Jenis </w:t>
      </w:r>
      <w:r w:rsidR="00DD1D7E" w:rsidRPr="000F659C">
        <w:rPr>
          <w:rFonts w:ascii="Times New Roman" w:hAnsi="Times New Roman" w:cs="Times New Roman"/>
          <w:sz w:val="24"/>
          <w:szCs w:val="24"/>
        </w:rPr>
        <w:t xml:space="preserve">penelitian menggunakan metode deskriptif yaitu dengan cara memaparkan informasi-informasi faktual yang diperoleh dari BMT Berkah Madani secara langsung yang berhubungan dengan kebijakan penentuan harga jual beli </w:t>
      </w:r>
      <w:r w:rsidR="00DD1D7E" w:rsidRPr="000F659C">
        <w:rPr>
          <w:rFonts w:ascii="Times New Roman" w:hAnsi="Times New Roman" w:cs="Times New Roman"/>
          <w:i/>
          <w:sz w:val="24"/>
          <w:szCs w:val="24"/>
        </w:rPr>
        <w:t>murabahah</w:t>
      </w:r>
      <w:r w:rsidR="00DD1D7E" w:rsidRPr="000F659C">
        <w:rPr>
          <w:rFonts w:ascii="Times New Roman" w:hAnsi="Times New Roman" w:cs="Times New Roman"/>
          <w:sz w:val="24"/>
          <w:szCs w:val="24"/>
        </w:rPr>
        <w:t xml:space="preserve"> kemudian mengevaluasinya dengan berbagai teori yang berkaitan dengan pokok masalah dalam penelitian ini, teknik analisa dengan menggunakan metode deskriptif dengan melakukan analisa terhadap data-data yang telah diperoleh bersifat kualitatif, sampel data yang didapatkan adalah dari data primer yang langsung diperoleh dari BMT Berkah Madani tentang kebijakan penentuan harga </w:t>
      </w:r>
      <w:r w:rsidR="00DD1D7E" w:rsidRPr="000F659C">
        <w:rPr>
          <w:rFonts w:ascii="Times New Roman" w:hAnsi="Times New Roman" w:cs="Times New Roman"/>
          <w:sz w:val="24"/>
          <w:szCs w:val="24"/>
        </w:rPr>
        <w:lastRenderedPageBreak/>
        <w:t xml:space="preserve">jual </w:t>
      </w:r>
      <w:r w:rsidR="00DD1D7E" w:rsidRPr="00632BA6">
        <w:rPr>
          <w:rFonts w:ascii="Times New Roman" w:hAnsi="Times New Roman" w:cs="Times New Roman"/>
          <w:i/>
          <w:sz w:val="24"/>
          <w:szCs w:val="24"/>
        </w:rPr>
        <w:t>murabahah</w:t>
      </w:r>
      <w:r w:rsidR="00DD1D7E" w:rsidRPr="000F659C">
        <w:rPr>
          <w:rFonts w:ascii="Times New Roman" w:hAnsi="Times New Roman" w:cs="Times New Roman"/>
          <w:sz w:val="24"/>
          <w:szCs w:val="24"/>
        </w:rPr>
        <w:t xml:space="preserve">, dan dari data sekunder yang merupakan data olahan yang sumbernya dapat dipercaya dan dipertanggungjawabkan secara ilmiah dengan melukan studi pustaka, </w:t>
      </w:r>
      <w:r w:rsidR="00DD1D7E" w:rsidRPr="000F659C">
        <w:rPr>
          <w:rFonts w:ascii="Times New Roman" w:hAnsi="Times New Roman" w:cs="Times New Roman"/>
          <w:i/>
          <w:sz w:val="24"/>
          <w:szCs w:val="24"/>
        </w:rPr>
        <w:t>interview</w:t>
      </w:r>
      <w:r w:rsidR="00DD1D7E" w:rsidRPr="000F659C">
        <w:rPr>
          <w:rFonts w:ascii="Times New Roman" w:hAnsi="Times New Roman" w:cs="Times New Roman"/>
          <w:sz w:val="24"/>
          <w:szCs w:val="24"/>
        </w:rPr>
        <w:t xml:space="preserve">, internet, dll. </w:t>
      </w:r>
    </w:p>
    <w:p w:rsidR="00DD1D7E" w:rsidRPr="000F659C" w:rsidRDefault="00DD1D7E" w:rsidP="00B66CFD">
      <w:pPr>
        <w:spacing w:line="480" w:lineRule="auto"/>
        <w:ind w:left="142" w:firstLine="992"/>
        <w:jc w:val="both"/>
        <w:rPr>
          <w:rFonts w:ascii="Times New Roman" w:hAnsi="Times New Roman" w:cs="Times New Roman"/>
          <w:sz w:val="24"/>
          <w:szCs w:val="24"/>
        </w:rPr>
      </w:pPr>
      <w:r w:rsidRPr="000F659C">
        <w:rPr>
          <w:rFonts w:ascii="Times New Roman" w:hAnsi="Times New Roman" w:cs="Times New Roman"/>
          <w:sz w:val="24"/>
          <w:szCs w:val="24"/>
        </w:rPr>
        <w:t xml:space="preserve">Dari penelitian ini didapatkan bahwa penentuan harga jual beli </w:t>
      </w:r>
      <w:r w:rsidRPr="00632BA6">
        <w:rPr>
          <w:rFonts w:ascii="Times New Roman" w:hAnsi="Times New Roman" w:cs="Times New Roman"/>
          <w:i/>
          <w:sz w:val="24"/>
          <w:szCs w:val="24"/>
        </w:rPr>
        <w:t>murabahah</w:t>
      </w:r>
      <w:r w:rsidRPr="000F659C">
        <w:rPr>
          <w:rFonts w:ascii="Times New Roman" w:hAnsi="Times New Roman" w:cs="Times New Roman"/>
          <w:sz w:val="24"/>
          <w:szCs w:val="24"/>
        </w:rPr>
        <w:t xml:space="preserve"> yang dilakukan oleh BMT Berkah Madani belum sempurna dengan aturan syariah, sebab paradigma yang dimiliki masih menggunakan prinsip-prinsip yang ada dikonvensional, yang akhirnya penulis coba mengajukan formulasi baru sebagai model alternatif yang sesuai dengan akhlak syariah dan lebih kompetitif lagi.</w:t>
      </w:r>
    </w:p>
    <w:p w:rsidR="00BA18B0" w:rsidRPr="000F659C" w:rsidRDefault="00DD1D7E" w:rsidP="00D247B5">
      <w:pPr>
        <w:spacing w:line="480" w:lineRule="auto"/>
        <w:ind w:left="142" w:firstLine="992"/>
        <w:jc w:val="both"/>
        <w:rPr>
          <w:rFonts w:ascii="Times New Roman" w:hAnsi="Times New Roman" w:cs="Times New Roman"/>
          <w:sz w:val="24"/>
          <w:szCs w:val="24"/>
        </w:rPr>
      </w:pPr>
      <w:r w:rsidRPr="000F659C">
        <w:rPr>
          <w:rFonts w:ascii="Times New Roman" w:hAnsi="Times New Roman" w:cs="Times New Roman"/>
          <w:sz w:val="24"/>
          <w:szCs w:val="24"/>
        </w:rPr>
        <w:t xml:space="preserve">Kesimpulan dari penelitian ini adalah BMT Berkah Madani belum sempurna dengan aturan syariah, karena secara paradigma yang dimiliki masih menggunakan prinsip-prinsip yang ada diperbankan konvensional, seperti dalam penentuan harga jual </w:t>
      </w:r>
      <w:r w:rsidRPr="000F659C">
        <w:rPr>
          <w:rFonts w:ascii="Times New Roman" w:hAnsi="Times New Roman" w:cs="Times New Roman"/>
          <w:i/>
          <w:sz w:val="24"/>
          <w:szCs w:val="24"/>
        </w:rPr>
        <w:t>murabahah</w:t>
      </w:r>
      <w:r w:rsidRPr="000F659C">
        <w:rPr>
          <w:rFonts w:ascii="Times New Roman" w:hAnsi="Times New Roman" w:cs="Times New Roman"/>
          <w:sz w:val="24"/>
          <w:szCs w:val="24"/>
        </w:rPr>
        <w:t xml:space="preserve"> masih menyandarkannya kepada suku bunga yang berlaku di pasar dan beban bagi hasil dengan pemilik saham dan nasabah penyimpan dan saran yang ingin deberikan supaya terhindar dari prinsip-prinsip itu, harus ada formulasi yang sesuai dengan akhlak syariah sehingga dengan formulasi tersebut terbebas dari unsur pemindahan bagi hasil, unsur tingkat suku bunga, serta</w:t>
      </w:r>
      <w:r w:rsidR="00D247B5">
        <w:rPr>
          <w:rFonts w:ascii="Times New Roman" w:hAnsi="Times New Roman" w:cs="Times New Roman"/>
          <w:sz w:val="24"/>
          <w:szCs w:val="24"/>
        </w:rPr>
        <w:t xml:space="preserve"> </w:t>
      </w:r>
      <w:r w:rsidRPr="000F659C">
        <w:rPr>
          <w:rFonts w:ascii="Times New Roman" w:hAnsi="Times New Roman" w:cs="Times New Roman"/>
          <w:sz w:val="24"/>
          <w:szCs w:val="24"/>
        </w:rPr>
        <w:lastRenderedPageBreak/>
        <w:t>metode pembebanan suku bunga yang memisahkan harga pokok dengan persentase keuntungan.</w:t>
      </w:r>
      <w:r w:rsidRPr="000F659C">
        <w:rPr>
          <w:rStyle w:val="FootnoteReference"/>
          <w:rFonts w:ascii="Times New Roman" w:hAnsi="Times New Roman" w:cs="Times New Roman"/>
          <w:sz w:val="24"/>
          <w:szCs w:val="24"/>
        </w:rPr>
        <w:footnoteReference w:id="3"/>
      </w:r>
    </w:p>
    <w:p w:rsidR="000F659C" w:rsidRPr="000F659C" w:rsidRDefault="000F659C" w:rsidP="00B66CFD">
      <w:pPr>
        <w:spacing w:line="480" w:lineRule="auto"/>
        <w:ind w:left="142" w:firstLine="992"/>
        <w:jc w:val="both"/>
        <w:rPr>
          <w:rFonts w:ascii="Times New Roman" w:hAnsi="Times New Roman" w:cs="Times New Roman"/>
          <w:sz w:val="24"/>
          <w:szCs w:val="24"/>
        </w:rPr>
      </w:pPr>
      <w:r w:rsidRPr="000F659C">
        <w:rPr>
          <w:rFonts w:ascii="Times New Roman" w:hAnsi="Times New Roman" w:cs="Times New Roman"/>
          <w:sz w:val="24"/>
          <w:szCs w:val="24"/>
        </w:rPr>
        <w:t xml:space="preserve">Fiake Mei Mandasari (2008) Sistem Pengendalian Pembiayaan </w:t>
      </w:r>
      <w:r w:rsidRPr="00B66CFD">
        <w:rPr>
          <w:rFonts w:ascii="Times New Roman" w:hAnsi="Times New Roman" w:cs="Times New Roman"/>
          <w:i/>
          <w:sz w:val="24"/>
          <w:szCs w:val="24"/>
        </w:rPr>
        <w:t>Murabahah</w:t>
      </w:r>
      <w:r w:rsidRPr="000F659C">
        <w:rPr>
          <w:rFonts w:ascii="Times New Roman" w:hAnsi="Times New Roman" w:cs="Times New Roman"/>
          <w:sz w:val="24"/>
          <w:szCs w:val="24"/>
        </w:rPr>
        <w:t xml:space="preserve"> Pada BPRS Bhakti Haji Malang. Adapun focus p</w:t>
      </w:r>
      <w:r w:rsidR="00632BA6">
        <w:rPr>
          <w:rFonts w:ascii="Times New Roman" w:hAnsi="Times New Roman" w:cs="Times New Roman"/>
          <w:sz w:val="24"/>
          <w:szCs w:val="24"/>
        </w:rPr>
        <w:t>enelitiannya adalah Bagaimana si</w:t>
      </w:r>
      <w:r w:rsidRPr="000F659C">
        <w:rPr>
          <w:rFonts w:ascii="Times New Roman" w:hAnsi="Times New Roman" w:cs="Times New Roman"/>
          <w:sz w:val="24"/>
          <w:szCs w:val="24"/>
        </w:rPr>
        <w:t xml:space="preserve">stem dan prosedur pengendalian pembiayaan </w:t>
      </w:r>
      <w:r w:rsidRPr="00632BA6">
        <w:rPr>
          <w:rFonts w:ascii="Times New Roman" w:hAnsi="Times New Roman" w:cs="Times New Roman"/>
          <w:i/>
          <w:sz w:val="24"/>
          <w:szCs w:val="24"/>
        </w:rPr>
        <w:t>murabahah</w:t>
      </w:r>
      <w:r w:rsidRPr="000F659C">
        <w:rPr>
          <w:rFonts w:ascii="Times New Roman" w:hAnsi="Times New Roman" w:cs="Times New Roman"/>
          <w:sz w:val="24"/>
          <w:szCs w:val="24"/>
        </w:rPr>
        <w:t xml:space="preserve"> yang diterapkan BPRS Bhakti Haji Malang dalam mengelola penyaluran pembiayaan. </w:t>
      </w:r>
    </w:p>
    <w:p w:rsidR="000F659C" w:rsidRPr="000F659C" w:rsidRDefault="000F659C" w:rsidP="00B66CFD">
      <w:pPr>
        <w:spacing w:line="480" w:lineRule="auto"/>
        <w:ind w:left="142" w:firstLine="992"/>
        <w:jc w:val="both"/>
        <w:rPr>
          <w:rFonts w:ascii="Times New Roman" w:hAnsi="Times New Roman" w:cs="Times New Roman"/>
          <w:sz w:val="24"/>
          <w:szCs w:val="24"/>
        </w:rPr>
      </w:pPr>
      <w:r w:rsidRPr="000F659C">
        <w:rPr>
          <w:rFonts w:ascii="Times New Roman" w:hAnsi="Times New Roman" w:cs="Times New Roman"/>
          <w:sz w:val="24"/>
          <w:szCs w:val="24"/>
        </w:rPr>
        <w:t>Penelitian ini merupakan penelitian kualitatif. Adapun metode yang digunakan adalah metode dokumentasi dan interview. Analisis yang dilakukan adalah data diperoleh,  dikumpulkan, diolah, dianalisis, disesuaikan antara konsep dan aplikasi sistem pengendalian pembiayaan</w:t>
      </w:r>
      <w:r>
        <w:rPr>
          <w:rFonts w:ascii="Times New Roman" w:hAnsi="Times New Roman" w:cs="Times New Roman"/>
          <w:sz w:val="24"/>
          <w:szCs w:val="24"/>
        </w:rPr>
        <w:t>.</w:t>
      </w:r>
      <w:r w:rsidRPr="000F659C">
        <w:rPr>
          <w:rFonts w:ascii="Times New Roman" w:hAnsi="Times New Roman" w:cs="Times New Roman"/>
          <w:sz w:val="24"/>
          <w:szCs w:val="24"/>
        </w:rPr>
        <w:t xml:space="preserve"> </w:t>
      </w:r>
    </w:p>
    <w:p w:rsidR="000F659C" w:rsidRPr="000F659C" w:rsidRDefault="000F659C" w:rsidP="00B66CFD">
      <w:pPr>
        <w:spacing w:line="480" w:lineRule="auto"/>
        <w:ind w:left="142" w:firstLine="992"/>
        <w:jc w:val="both"/>
        <w:rPr>
          <w:rFonts w:ascii="Times New Roman" w:hAnsi="Times New Roman" w:cs="Times New Roman"/>
          <w:sz w:val="24"/>
          <w:szCs w:val="24"/>
        </w:rPr>
      </w:pPr>
      <w:r w:rsidRPr="00B66CFD">
        <w:rPr>
          <w:rFonts w:ascii="Times New Roman" w:hAnsi="Times New Roman" w:cs="Times New Roman"/>
          <w:i/>
          <w:sz w:val="24"/>
          <w:szCs w:val="24"/>
        </w:rPr>
        <w:t>Murabahah</w:t>
      </w:r>
      <w:r w:rsidRPr="000F659C">
        <w:rPr>
          <w:rFonts w:ascii="Times New Roman" w:hAnsi="Times New Roman" w:cs="Times New Roman"/>
          <w:sz w:val="24"/>
          <w:szCs w:val="24"/>
        </w:rPr>
        <w:t xml:space="preserve"> pada BPRS BHM, penafsiran dan pengulasan kembali kemudian ditarik kesimpulan dan memberikan saran-saran. Hasil penelitian menunjukkan bahwa kegiatan pengendalian yang ada pada BPRS BHM tidak berpedoman pada pengendalian tertulis melainkan berdasarkan pada petunjuk dan arahan Direksi. Sistem pengendalian tercermin pada struktur organisasi pembiayaan, sistem dan prosedur pembiayaan, dan usaha pembinaan serta pengawasan. Tujuan dari pengendalian pembiayaan yang dilakukan oleh BPRS adalah untuk memanage  pembiayaan yang ada agar tetap lancar dan produktif. Sedangkan untuk penentuan margin sudah ada patokannya yaitu keputusan dari </w:t>
      </w:r>
      <w:r w:rsidRPr="000F659C">
        <w:rPr>
          <w:rFonts w:ascii="Times New Roman" w:hAnsi="Times New Roman" w:cs="Times New Roman"/>
          <w:sz w:val="24"/>
          <w:szCs w:val="24"/>
        </w:rPr>
        <w:lastRenderedPageBreak/>
        <w:t>Direksi tetapi pada saat transaksi dapat dilakukan tawar-menawar antara bank dan calon debitur dalam penetapannya. Batas maksimal margin yang diberikan adalah sebesar 2,5% per bulan.</w:t>
      </w:r>
      <w:r>
        <w:rPr>
          <w:rStyle w:val="FootnoteReference"/>
          <w:rFonts w:ascii="Times New Roman" w:hAnsi="Times New Roman" w:cs="Times New Roman"/>
          <w:sz w:val="24"/>
          <w:szCs w:val="24"/>
        </w:rPr>
        <w:footnoteReference w:id="4"/>
      </w:r>
      <w:r w:rsidRPr="000F659C">
        <w:rPr>
          <w:rFonts w:ascii="Times New Roman" w:hAnsi="Times New Roman" w:cs="Times New Roman"/>
          <w:sz w:val="24"/>
          <w:szCs w:val="24"/>
        </w:rPr>
        <w:t xml:space="preserve"> </w:t>
      </w:r>
    </w:p>
    <w:p w:rsidR="00BA18B0" w:rsidRPr="000F659C" w:rsidRDefault="00BA18B0" w:rsidP="00B66CFD">
      <w:pPr>
        <w:pStyle w:val="ListParagraph"/>
        <w:numPr>
          <w:ilvl w:val="0"/>
          <w:numId w:val="33"/>
        </w:numPr>
        <w:spacing w:line="360" w:lineRule="auto"/>
        <w:ind w:left="142"/>
        <w:jc w:val="both"/>
        <w:rPr>
          <w:rFonts w:ascii="Times New Roman" w:hAnsi="Times New Roman" w:cs="Times New Roman"/>
          <w:b/>
          <w:sz w:val="24"/>
          <w:szCs w:val="24"/>
        </w:rPr>
      </w:pPr>
      <w:r w:rsidRPr="000F659C">
        <w:rPr>
          <w:rFonts w:ascii="Times New Roman" w:hAnsi="Times New Roman" w:cs="Times New Roman"/>
          <w:b/>
          <w:sz w:val="24"/>
          <w:szCs w:val="24"/>
        </w:rPr>
        <w:t>BAITUL  MAL  WAT  TAMWIL</w:t>
      </w:r>
    </w:p>
    <w:p w:rsidR="00BA18B0" w:rsidRPr="000F659C" w:rsidRDefault="00BA18B0" w:rsidP="000F659C">
      <w:pPr>
        <w:pStyle w:val="ListParagraph"/>
        <w:numPr>
          <w:ilvl w:val="0"/>
          <w:numId w:val="24"/>
        </w:numPr>
        <w:spacing w:line="360" w:lineRule="auto"/>
        <w:ind w:left="284" w:hanging="218"/>
        <w:jc w:val="both"/>
        <w:rPr>
          <w:rFonts w:ascii="Times New Roman" w:hAnsi="Times New Roman" w:cs="Times New Roman"/>
          <w:b/>
          <w:sz w:val="24"/>
          <w:szCs w:val="24"/>
        </w:rPr>
      </w:pPr>
      <w:r w:rsidRPr="000F659C">
        <w:rPr>
          <w:rFonts w:ascii="Times New Roman" w:hAnsi="Times New Roman" w:cs="Times New Roman"/>
          <w:b/>
          <w:sz w:val="24"/>
          <w:szCs w:val="24"/>
        </w:rPr>
        <w:t>Pengertian BMT</w:t>
      </w:r>
    </w:p>
    <w:p w:rsidR="00BA18B0" w:rsidRPr="000F659C" w:rsidRDefault="00BA18B0" w:rsidP="00BA18B0">
      <w:pPr>
        <w:pStyle w:val="ListParagraph"/>
        <w:spacing w:line="480" w:lineRule="auto"/>
        <w:ind w:left="363" w:firstLine="851"/>
        <w:jc w:val="both"/>
        <w:rPr>
          <w:rFonts w:ascii="Times New Roman" w:hAnsi="Times New Roman" w:cs="Times New Roman"/>
          <w:sz w:val="24"/>
          <w:szCs w:val="24"/>
        </w:rPr>
      </w:pPr>
      <w:r w:rsidRPr="000F659C">
        <w:rPr>
          <w:rFonts w:ascii="Times New Roman" w:hAnsi="Times New Roman" w:cs="Times New Roman"/>
          <w:sz w:val="24"/>
          <w:szCs w:val="24"/>
        </w:rPr>
        <w:t>BMT adalah  kependekan kata Balai Usaha Man</w:t>
      </w:r>
      <w:r w:rsidR="00B66CFD">
        <w:rPr>
          <w:rFonts w:ascii="Times New Roman" w:hAnsi="Times New Roman" w:cs="Times New Roman"/>
          <w:sz w:val="24"/>
          <w:szCs w:val="24"/>
        </w:rPr>
        <w:t>diri  Terpadu atau  Baitul  Malwat</w:t>
      </w:r>
      <w:r w:rsidRPr="000F659C">
        <w:rPr>
          <w:rFonts w:ascii="Times New Roman" w:hAnsi="Times New Roman" w:cs="Times New Roman"/>
          <w:sz w:val="24"/>
          <w:szCs w:val="24"/>
        </w:rPr>
        <w:t xml:space="preserve"> Tamwil,  yaitu Lembaga  Keuangan  Mikro  (LKM)  yang  beroperasi  berdasarkan prinsip-prinsip syariah. Sedangkan dalam istilah suatu lembaga yang di dalamnya mencakup dua jenis kegiatan sekaligus  yaitu  kegiatan  yang mengumpulkan dana dari berbagai sumber seperti zakat, infaq dan shodaqoh serta lain yang dibagikan atau disalurkan kepada orang yang berhak dalam rangka untuk mengatasai kemiskinan dan dari kegiatan produktif dalam rangka nilai tambah baru dan mendorong pertumbuhan ekonomi yang bersumber daya manusia. BMT sesuai dengan namanya terdiri dari dua fungsi sebagai berikut:</w:t>
      </w:r>
    </w:p>
    <w:p w:rsidR="00BA18B0" w:rsidRPr="000F659C" w:rsidRDefault="00BA18B0" w:rsidP="000F659C">
      <w:pPr>
        <w:pStyle w:val="ListParagraph"/>
        <w:numPr>
          <w:ilvl w:val="0"/>
          <w:numId w:val="1"/>
        </w:numPr>
        <w:spacing w:line="480" w:lineRule="auto"/>
        <w:ind w:left="851"/>
        <w:jc w:val="both"/>
        <w:rPr>
          <w:rFonts w:ascii="Times New Roman" w:hAnsi="Times New Roman" w:cs="Times New Roman"/>
          <w:sz w:val="24"/>
          <w:szCs w:val="24"/>
        </w:rPr>
      </w:pPr>
      <w:r w:rsidRPr="000F659C">
        <w:rPr>
          <w:rFonts w:ascii="Times New Roman" w:hAnsi="Times New Roman" w:cs="Times New Roman"/>
          <w:i/>
          <w:iCs/>
          <w:sz w:val="24"/>
          <w:szCs w:val="24"/>
        </w:rPr>
        <w:t xml:space="preserve">Baitul   tamwil  </w:t>
      </w:r>
      <w:r w:rsidRPr="000F659C">
        <w:rPr>
          <w:rFonts w:ascii="Times New Roman" w:hAnsi="Times New Roman" w:cs="Times New Roman"/>
          <w:sz w:val="24"/>
          <w:szCs w:val="24"/>
        </w:rPr>
        <w:t>(rumah   pengembangan   harta), melakukan   kegiatan pengembangan usaha-usaha produktif dan  investasi  dalam meningkatkan  kualitas   ekonomi   pengusaha   mikro   dan   kecil   dengan   antara   lain  mendorong   kegiatan  manabung   dan  menunjang   pembiayaan   kegiatan ekonomi.</w:t>
      </w:r>
    </w:p>
    <w:p w:rsidR="00BA18B0" w:rsidRPr="000F659C" w:rsidRDefault="00BA18B0" w:rsidP="000F659C">
      <w:pPr>
        <w:pStyle w:val="ListParagraph"/>
        <w:numPr>
          <w:ilvl w:val="0"/>
          <w:numId w:val="1"/>
        </w:numPr>
        <w:spacing w:line="480" w:lineRule="auto"/>
        <w:ind w:left="851"/>
        <w:jc w:val="both"/>
        <w:rPr>
          <w:rFonts w:ascii="Times New Roman" w:hAnsi="Times New Roman" w:cs="Times New Roman"/>
          <w:sz w:val="24"/>
          <w:szCs w:val="24"/>
        </w:rPr>
      </w:pPr>
      <w:r w:rsidRPr="000F659C">
        <w:rPr>
          <w:rFonts w:ascii="Times New Roman" w:hAnsi="Times New Roman" w:cs="Times New Roman"/>
          <w:i/>
          <w:iCs/>
          <w:sz w:val="24"/>
          <w:szCs w:val="24"/>
        </w:rPr>
        <w:lastRenderedPageBreak/>
        <w:t>Baitul   al mall</w:t>
      </w:r>
      <w:r w:rsidRPr="000F659C">
        <w:rPr>
          <w:rFonts w:ascii="Times New Roman" w:hAnsi="Times New Roman" w:cs="Times New Roman"/>
          <w:sz w:val="24"/>
          <w:szCs w:val="24"/>
        </w:rPr>
        <w:t xml:space="preserve">  (rumah   harta),</w:t>
      </w:r>
      <w:r w:rsidRPr="000F659C">
        <w:rPr>
          <w:rFonts w:ascii="Times New Roman" w:hAnsi="Times New Roman" w:cs="Times New Roman"/>
        </w:rPr>
        <w:t xml:space="preserve"> </w:t>
      </w:r>
      <w:r w:rsidRPr="000F659C">
        <w:rPr>
          <w:rFonts w:ascii="Times New Roman" w:hAnsi="Times New Roman" w:cs="Times New Roman"/>
          <w:sz w:val="24"/>
          <w:szCs w:val="24"/>
        </w:rPr>
        <w:t>menerima   titipan   dana   zakat,   infak,   dan sedekah serta mengoptimalkan distribusinya sesuai dengan peraturan dan  amanahnya.</w:t>
      </w:r>
      <w:r w:rsidRPr="000F659C">
        <w:rPr>
          <w:rStyle w:val="FootnoteReference"/>
          <w:rFonts w:ascii="Times New Roman" w:hAnsi="Times New Roman" w:cs="Times New Roman"/>
          <w:sz w:val="24"/>
          <w:szCs w:val="24"/>
        </w:rPr>
        <w:footnoteReference w:id="5"/>
      </w:r>
      <w:r w:rsidRPr="000F659C">
        <w:rPr>
          <w:rFonts w:ascii="Times New Roman" w:hAnsi="Times New Roman" w:cs="Times New Roman"/>
          <w:sz w:val="24"/>
          <w:szCs w:val="24"/>
        </w:rPr>
        <w:t xml:space="preserve"> </w:t>
      </w:r>
    </w:p>
    <w:p w:rsidR="00BA18B0" w:rsidRPr="000F659C" w:rsidRDefault="00BA18B0" w:rsidP="00BA18B0">
      <w:pPr>
        <w:pStyle w:val="ListParagraph"/>
        <w:spacing w:line="480" w:lineRule="auto"/>
        <w:ind w:left="363" w:firstLine="851"/>
        <w:jc w:val="both"/>
        <w:rPr>
          <w:rFonts w:ascii="Times New Roman" w:hAnsi="Times New Roman" w:cs="Times New Roman"/>
          <w:sz w:val="24"/>
          <w:szCs w:val="24"/>
        </w:rPr>
      </w:pPr>
      <w:r w:rsidRPr="000F659C">
        <w:rPr>
          <w:rFonts w:ascii="Times New Roman" w:hAnsi="Times New Roman" w:cs="Times New Roman"/>
          <w:sz w:val="24"/>
          <w:szCs w:val="24"/>
        </w:rPr>
        <w:t xml:space="preserve">Dengan demikian, keberadaan   BMT dapat dipandang memiliki dua fungsi utama,   yaitu   sebagai  media   penyalur   pendayagunaan   harta   </w:t>
      </w:r>
      <w:r w:rsidR="00632BA6">
        <w:rPr>
          <w:rFonts w:ascii="Times New Roman" w:hAnsi="Times New Roman" w:cs="Times New Roman"/>
          <w:sz w:val="24"/>
          <w:szCs w:val="24"/>
        </w:rPr>
        <w:t>ibadah   seperti zakat, infak,</w:t>
      </w:r>
      <w:r w:rsidRPr="000F659C">
        <w:rPr>
          <w:rFonts w:ascii="Times New Roman" w:hAnsi="Times New Roman" w:cs="Times New Roman"/>
          <w:sz w:val="24"/>
          <w:szCs w:val="24"/>
        </w:rPr>
        <w:t xml:space="preserve"> sedekah dan wakaf, serta dapat  pula berfungsi sebagai  i</w:t>
      </w:r>
      <w:r w:rsidR="00632BA6">
        <w:rPr>
          <w:rFonts w:ascii="Times New Roman" w:hAnsi="Times New Roman" w:cs="Times New Roman"/>
          <w:sz w:val="24"/>
          <w:szCs w:val="24"/>
        </w:rPr>
        <w:t>nstitusi  yang  bergerak  di  bidang</w:t>
      </w:r>
      <w:r w:rsidRPr="000F659C">
        <w:rPr>
          <w:rFonts w:ascii="Times New Roman" w:hAnsi="Times New Roman" w:cs="Times New Roman"/>
          <w:sz w:val="24"/>
          <w:szCs w:val="24"/>
        </w:rPr>
        <w:t xml:space="preserve"> investasi   yang   bersifat   produktif   sebagaimana  layaknya bank. Pada fungsi kedua ini dapat dipahami bahwa selain berfungsi  sebagai   lembaga keuangan,  BMT  juga berfungsi  sebagai   lembaga ekonomi.  Sebagai lembaga keuangan BMT bertugas menghimpun dana </w:t>
      </w:r>
      <w:r w:rsidR="00A81C56" w:rsidRPr="000F659C">
        <w:rPr>
          <w:rFonts w:ascii="Times New Roman" w:hAnsi="Times New Roman" w:cs="Times New Roman"/>
          <w:sz w:val="24"/>
          <w:szCs w:val="24"/>
        </w:rPr>
        <w:t>dari masyarakat (anggota   BMT)  yang</w:t>
      </w:r>
      <w:r w:rsidRPr="000F659C">
        <w:rPr>
          <w:rFonts w:ascii="Times New Roman" w:hAnsi="Times New Roman" w:cs="Times New Roman"/>
          <w:sz w:val="24"/>
          <w:szCs w:val="24"/>
        </w:rPr>
        <w:t xml:space="preserve"> dibe</w:t>
      </w:r>
      <w:r w:rsidR="00A81C56" w:rsidRPr="000F659C">
        <w:rPr>
          <w:rFonts w:ascii="Times New Roman" w:hAnsi="Times New Roman" w:cs="Times New Roman"/>
          <w:sz w:val="24"/>
          <w:szCs w:val="24"/>
        </w:rPr>
        <w:t xml:space="preserve">rikan   pinjaman  oleh </w:t>
      </w:r>
      <w:r w:rsidRPr="000F659C">
        <w:rPr>
          <w:rFonts w:ascii="Times New Roman" w:hAnsi="Times New Roman" w:cs="Times New Roman"/>
          <w:sz w:val="24"/>
          <w:szCs w:val="24"/>
        </w:rPr>
        <w:t xml:space="preserve"> BMT.   Sedangkan   sebagai lem</w:t>
      </w:r>
      <w:r w:rsidR="00A81C56" w:rsidRPr="000F659C">
        <w:rPr>
          <w:rFonts w:ascii="Times New Roman" w:hAnsi="Times New Roman" w:cs="Times New Roman"/>
          <w:sz w:val="24"/>
          <w:szCs w:val="24"/>
        </w:rPr>
        <w:t xml:space="preserve">baga   ekonomi,  BMT </w:t>
      </w:r>
      <w:r w:rsidRPr="000F659C">
        <w:rPr>
          <w:rFonts w:ascii="Times New Roman" w:hAnsi="Times New Roman" w:cs="Times New Roman"/>
          <w:sz w:val="24"/>
          <w:szCs w:val="24"/>
        </w:rPr>
        <w:t xml:space="preserve"> berhak melakukan kegiatan ekonomi,  seperti  mengelola kegiatan perdagangan, industri dan pertanian.</w:t>
      </w:r>
    </w:p>
    <w:p w:rsidR="00BA18B0" w:rsidRPr="000F659C" w:rsidRDefault="00BA18B0" w:rsidP="00BA18B0">
      <w:pPr>
        <w:pStyle w:val="ListParagraph"/>
        <w:spacing w:line="480" w:lineRule="auto"/>
        <w:ind w:left="363" w:firstLine="851"/>
        <w:jc w:val="both"/>
        <w:rPr>
          <w:rFonts w:ascii="Times New Roman" w:hAnsi="Times New Roman" w:cs="Times New Roman"/>
          <w:sz w:val="24"/>
          <w:szCs w:val="24"/>
        </w:rPr>
      </w:pPr>
      <w:r w:rsidRPr="000F659C">
        <w:rPr>
          <w:rFonts w:ascii="Times New Roman" w:hAnsi="Times New Roman" w:cs="Times New Roman"/>
          <w:sz w:val="24"/>
          <w:szCs w:val="24"/>
        </w:rPr>
        <w:t>Dalam rangka untuk meningkatkan kualitas usaha ekonomi untuk kesejahteraan anggota pada khususnya dan masyarakat pada umumnya melalui pemberian pinjaman modal, sehingga secara umum BMT mempunyai tujuan dan fungsi sebagai berikut :</w:t>
      </w:r>
      <w:r w:rsidRPr="000F659C">
        <w:rPr>
          <w:rStyle w:val="FootnoteReference"/>
          <w:rFonts w:ascii="Times New Roman" w:hAnsi="Times New Roman" w:cs="Times New Roman"/>
          <w:sz w:val="24"/>
          <w:szCs w:val="24"/>
        </w:rPr>
        <w:footnoteReference w:id="6"/>
      </w:r>
    </w:p>
    <w:p w:rsidR="00BA18B0" w:rsidRPr="000F659C" w:rsidRDefault="00BA18B0" w:rsidP="000F659C">
      <w:pPr>
        <w:pStyle w:val="ListParagraph"/>
        <w:numPr>
          <w:ilvl w:val="0"/>
          <w:numId w:val="2"/>
        </w:numPr>
        <w:spacing w:line="480" w:lineRule="auto"/>
        <w:ind w:left="851"/>
        <w:jc w:val="both"/>
        <w:rPr>
          <w:rFonts w:ascii="Times New Roman" w:hAnsi="Times New Roman" w:cs="Times New Roman"/>
          <w:sz w:val="24"/>
          <w:szCs w:val="24"/>
        </w:rPr>
      </w:pPr>
      <w:r w:rsidRPr="000F659C">
        <w:rPr>
          <w:rFonts w:ascii="Times New Roman" w:hAnsi="Times New Roman" w:cs="Times New Roman"/>
          <w:sz w:val="24"/>
          <w:szCs w:val="24"/>
        </w:rPr>
        <w:t xml:space="preserve">Tujuan   BMT, yaitu   meningkatkan   kualitas   usaha   ekonomi   untuk kesejahteraan anggota dan masyarakat  menjadi lebih professional, sehingga semakin utuh dan tangguh dalam menghadapi persaingan ekonimi global.  </w:t>
      </w:r>
    </w:p>
    <w:p w:rsidR="00BA18B0" w:rsidRPr="000F659C" w:rsidRDefault="00A66EB2" w:rsidP="000F659C">
      <w:pPr>
        <w:pStyle w:val="ListParagraph"/>
        <w:numPr>
          <w:ilvl w:val="0"/>
          <w:numId w:val="2"/>
        </w:numPr>
        <w:spacing w:line="480" w:lineRule="auto"/>
        <w:ind w:left="851"/>
        <w:jc w:val="both"/>
        <w:rPr>
          <w:rFonts w:ascii="Times New Roman" w:hAnsi="Times New Roman" w:cs="Times New Roman"/>
          <w:sz w:val="24"/>
          <w:szCs w:val="24"/>
        </w:rPr>
      </w:pPr>
      <w:r w:rsidRPr="000F659C">
        <w:rPr>
          <w:rFonts w:ascii="Times New Roman" w:hAnsi="Times New Roman" w:cs="Times New Roman"/>
          <w:sz w:val="24"/>
          <w:szCs w:val="24"/>
        </w:rPr>
        <w:lastRenderedPageBreak/>
        <w:t>Fungsi  BMT, yaitu</w:t>
      </w:r>
      <w:r w:rsidR="00BA18B0" w:rsidRPr="000F659C">
        <w:rPr>
          <w:rFonts w:ascii="Times New Roman" w:hAnsi="Times New Roman" w:cs="Times New Roman"/>
          <w:sz w:val="24"/>
          <w:szCs w:val="24"/>
        </w:rPr>
        <w:t xml:space="preserve"> (1)  mengidentifikasi,  memobilisasi,  mengorganisir, mendorong,   dan  mengembangkan   potensi   serta   kemampuan   ekonomi  anggota, kelompok u</w:t>
      </w:r>
      <w:r w:rsidRPr="000F659C">
        <w:rPr>
          <w:rFonts w:ascii="Times New Roman" w:hAnsi="Times New Roman" w:cs="Times New Roman"/>
          <w:sz w:val="24"/>
          <w:szCs w:val="24"/>
        </w:rPr>
        <w:t>saha anggota muamalat (Pokusma)</w:t>
      </w:r>
      <w:r w:rsidR="00BA18B0" w:rsidRPr="000F659C">
        <w:rPr>
          <w:rFonts w:ascii="Times New Roman" w:hAnsi="Times New Roman" w:cs="Times New Roman"/>
          <w:sz w:val="24"/>
          <w:szCs w:val="24"/>
        </w:rPr>
        <w:t xml:space="preserve"> dan kerjanya; (2)  meningkatkan   kualitas   SDM   anggota   dan   Pokusma   menjadi   lebih  profesional  dan  Islami  sehingga semakin utuh dan  tangguh m</w:t>
      </w:r>
      <w:r w:rsidRPr="000F659C">
        <w:rPr>
          <w:rFonts w:ascii="Times New Roman" w:hAnsi="Times New Roman" w:cs="Times New Roman"/>
          <w:sz w:val="24"/>
          <w:szCs w:val="24"/>
        </w:rPr>
        <w:t>enghadapi   tantangan global dan</w:t>
      </w:r>
      <w:r w:rsidR="00BA18B0" w:rsidRPr="000F659C">
        <w:rPr>
          <w:rFonts w:ascii="Times New Roman" w:hAnsi="Times New Roman" w:cs="Times New Roman"/>
          <w:sz w:val="24"/>
          <w:szCs w:val="24"/>
        </w:rPr>
        <w:t xml:space="preserve"> </w:t>
      </w:r>
      <w:r w:rsidRPr="000F659C">
        <w:rPr>
          <w:rFonts w:ascii="Times New Roman" w:hAnsi="Times New Roman" w:cs="Times New Roman"/>
          <w:sz w:val="24"/>
          <w:szCs w:val="24"/>
        </w:rPr>
        <w:t>mengorganisir</w:t>
      </w:r>
      <w:r w:rsidR="00BA18B0" w:rsidRPr="000F659C">
        <w:rPr>
          <w:rFonts w:ascii="Times New Roman" w:hAnsi="Times New Roman" w:cs="Times New Roman"/>
          <w:sz w:val="24"/>
          <w:szCs w:val="24"/>
        </w:rPr>
        <w:t xml:space="preserve"> potensi masyarakat dalam rangka meningkatkan kesejahteraan anggota. (3) Menjadi perantara keuangan (</w:t>
      </w:r>
      <w:r w:rsidR="00BA18B0" w:rsidRPr="000F659C">
        <w:rPr>
          <w:rFonts w:ascii="Times New Roman" w:hAnsi="Times New Roman" w:cs="Times New Roman"/>
          <w:i/>
          <w:iCs/>
          <w:sz w:val="24"/>
          <w:szCs w:val="24"/>
        </w:rPr>
        <w:t>financial intermediary</w:t>
      </w:r>
      <w:r w:rsidR="00BA18B0" w:rsidRPr="000F659C">
        <w:rPr>
          <w:rFonts w:ascii="Times New Roman" w:hAnsi="Times New Roman" w:cs="Times New Roman"/>
          <w:sz w:val="24"/>
          <w:szCs w:val="24"/>
        </w:rPr>
        <w:t>) antara pemilik dana (</w:t>
      </w:r>
      <w:r w:rsidR="00BA18B0" w:rsidRPr="000F659C">
        <w:rPr>
          <w:rFonts w:ascii="Times New Roman" w:hAnsi="Times New Roman" w:cs="Times New Roman"/>
          <w:i/>
          <w:iCs/>
          <w:sz w:val="24"/>
          <w:szCs w:val="24"/>
        </w:rPr>
        <w:t>shahibul maal</w:t>
      </w:r>
      <w:r w:rsidR="00BA18B0" w:rsidRPr="000F659C">
        <w:rPr>
          <w:rFonts w:ascii="Times New Roman" w:hAnsi="Times New Roman" w:cs="Times New Roman"/>
          <w:sz w:val="24"/>
          <w:szCs w:val="24"/>
        </w:rPr>
        <w:t>), baik sebagai pemodal maupun penyimpan dengan pengguna dana (</w:t>
      </w:r>
      <w:r w:rsidR="00BA18B0" w:rsidRPr="000F659C">
        <w:rPr>
          <w:rFonts w:ascii="Times New Roman" w:hAnsi="Times New Roman" w:cs="Times New Roman"/>
          <w:i/>
          <w:iCs/>
          <w:sz w:val="24"/>
          <w:szCs w:val="24"/>
        </w:rPr>
        <w:t>mudhorib</w:t>
      </w:r>
      <w:r w:rsidR="00BA18B0" w:rsidRPr="000F659C">
        <w:rPr>
          <w:rFonts w:ascii="Times New Roman" w:hAnsi="Times New Roman" w:cs="Times New Roman"/>
          <w:sz w:val="24"/>
          <w:szCs w:val="24"/>
        </w:rPr>
        <w:t>) untuk pengembangan usaha produktif.</w:t>
      </w:r>
    </w:p>
    <w:p w:rsidR="00BA18B0" w:rsidRPr="000F659C" w:rsidRDefault="00BA18B0" w:rsidP="000F659C">
      <w:pPr>
        <w:pStyle w:val="ListParagraph"/>
        <w:numPr>
          <w:ilvl w:val="0"/>
          <w:numId w:val="2"/>
        </w:numPr>
        <w:spacing w:line="480" w:lineRule="auto"/>
        <w:ind w:left="851" w:hanging="426"/>
        <w:jc w:val="both"/>
        <w:rPr>
          <w:rFonts w:ascii="Times New Roman" w:hAnsi="Times New Roman" w:cs="Times New Roman"/>
          <w:sz w:val="24"/>
          <w:szCs w:val="24"/>
        </w:rPr>
      </w:pPr>
      <w:r w:rsidRPr="000F659C">
        <w:rPr>
          <w:rFonts w:ascii="Times New Roman" w:hAnsi="Times New Roman" w:cs="Times New Roman"/>
          <w:sz w:val="24"/>
          <w:szCs w:val="24"/>
        </w:rPr>
        <w:t xml:space="preserve">Sifat   BMT, yaitu   memiliki   usaha   bisnis   yang   bersifat  </w:t>
      </w:r>
      <w:r w:rsidR="00A66EB2" w:rsidRPr="000F659C">
        <w:rPr>
          <w:rFonts w:ascii="Times New Roman" w:hAnsi="Times New Roman" w:cs="Times New Roman"/>
          <w:sz w:val="24"/>
          <w:szCs w:val="24"/>
        </w:rPr>
        <w:t xml:space="preserve"> mandiri, ditumbuh  kembangkan secara  swadaya   dan</w:t>
      </w:r>
      <w:r w:rsidRPr="000F659C">
        <w:rPr>
          <w:rFonts w:ascii="Times New Roman" w:hAnsi="Times New Roman" w:cs="Times New Roman"/>
          <w:sz w:val="24"/>
          <w:szCs w:val="24"/>
        </w:rPr>
        <w:t xml:space="preserve">  dikelol</w:t>
      </w:r>
      <w:r w:rsidR="00A66EB2" w:rsidRPr="000F659C">
        <w:rPr>
          <w:rFonts w:ascii="Times New Roman" w:hAnsi="Times New Roman" w:cs="Times New Roman"/>
          <w:sz w:val="24"/>
          <w:szCs w:val="24"/>
        </w:rPr>
        <w:t>a   secara   profesional sert</w:t>
      </w:r>
      <w:r w:rsidRPr="000F659C">
        <w:rPr>
          <w:rFonts w:ascii="Times New Roman" w:hAnsi="Times New Roman" w:cs="Times New Roman"/>
          <w:sz w:val="24"/>
          <w:szCs w:val="24"/>
        </w:rPr>
        <w:t xml:space="preserve"> beror</w:t>
      </w:r>
      <w:r w:rsidR="00A66EB2" w:rsidRPr="000F659C">
        <w:rPr>
          <w:rFonts w:ascii="Times New Roman" w:hAnsi="Times New Roman" w:cs="Times New Roman"/>
          <w:sz w:val="24"/>
          <w:szCs w:val="24"/>
        </w:rPr>
        <w:t>ientasi  untuk  kesejahteraan</w:t>
      </w:r>
      <w:r w:rsidRPr="000F659C">
        <w:rPr>
          <w:rFonts w:ascii="Times New Roman" w:hAnsi="Times New Roman" w:cs="Times New Roman"/>
          <w:sz w:val="24"/>
          <w:szCs w:val="24"/>
        </w:rPr>
        <w:t xml:space="preserve">  a</w:t>
      </w:r>
      <w:r w:rsidR="00A66EB2" w:rsidRPr="000F659C">
        <w:rPr>
          <w:rFonts w:ascii="Times New Roman" w:hAnsi="Times New Roman" w:cs="Times New Roman"/>
          <w:sz w:val="24"/>
          <w:szCs w:val="24"/>
        </w:rPr>
        <w:t>nggota dan</w:t>
      </w:r>
      <w:r w:rsidRPr="000F659C">
        <w:rPr>
          <w:rFonts w:ascii="Times New Roman" w:hAnsi="Times New Roman" w:cs="Times New Roman"/>
          <w:sz w:val="24"/>
          <w:szCs w:val="24"/>
        </w:rPr>
        <w:t xml:space="preserve"> masyarakat lingkungannya.</w:t>
      </w:r>
    </w:p>
    <w:p w:rsidR="00BA18B0" w:rsidRPr="000F659C" w:rsidRDefault="00BA18B0" w:rsidP="000F659C">
      <w:pPr>
        <w:pStyle w:val="ListParagraph"/>
        <w:numPr>
          <w:ilvl w:val="0"/>
          <w:numId w:val="2"/>
        </w:numPr>
        <w:spacing w:line="480" w:lineRule="auto"/>
        <w:ind w:left="851"/>
        <w:jc w:val="both"/>
        <w:rPr>
          <w:rFonts w:ascii="Times New Roman" w:hAnsi="Times New Roman" w:cs="Times New Roman"/>
          <w:sz w:val="24"/>
          <w:szCs w:val="24"/>
        </w:rPr>
      </w:pPr>
      <w:r w:rsidRPr="000F659C">
        <w:rPr>
          <w:rFonts w:ascii="Times New Roman" w:hAnsi="Times New Roman" w:cs="Times New Roman"/>
          <w:sz w:val="24"/>
          <w:szCs w:val="24"/>
        </w:rPr>
        <w:t>Visi BMT, yaitu menjadi lembaga keuangan yang mandiri, sehat dan kuat, yang   kualitas ibadah anggotanya  meningkat   sedemikian   rupa   sehingga  mampu berperan menjadi wakil pengabdi Allah memakmurkan kehidupan  anggota pada khususnya dan umat manusia pada umumnya.</w:t>
      </w:r>
    </w:p>
    <w:p w:rsidR="00BA18B0" w:rsidRPr="000F659C" w:rsidRDefault="00BA18B0" w:rsidP="000F659C">
      <w:pPr>
        <w:pStyle w:val="ListParagraph"/>
        <w:numPr>
          <w:ilvl w:val="0"/>
          <w:numId w:val="2"/>
        </w:numPr>
        <w:spacing w:line="480" w:lineRule="auto"/>
        <w:ind w:left="851"/>
        <w:jc w:val="both"/>
        <w:rPr>
          <w:rFonts w:ascii="Times New Roman" w:hAnsi="Times New Roman" w:cs="Times New Roman"/>
          <w:sz w:val="24"/>
          <w:szCs w:val="24"/>
        </w:rPr>
      </w:pPr>
      <w:r w:rsidRPr="000F659C">
        <w:rPr>
          <w:rFonts w:ascii="Times New Roman" w:hAnsi="Times New Roman" w:cs="Times New Roman"/>
          <w:sz w:val="24"/>
          <w:szCs w:val="24"/>
        </w:rPr>
        <w:t>Misi BMT</w:t>
      </w:r>
      <w:r w:rsidR="00D852D4" w:rsidRPr="000F659C">
        <w:rPr>
          <w:rFonts w:ascii="Times New Roman" w:hAnsi="Times New Roman" w:cs="Times New Roman"/>
          <w:sz w:val="24"/>
          <w:szCs w:val="24"/>
        </w:rPr>
        <w:t>, yaitu  mewujudkan  gerakan</w:t>
      </w:r>
      <w:r w:rsidRPr="000F659C">
        <w:rPr>
          <w:rFonts w:ascii="Times New Roman" w:hAnsi="Times New Roman" w:cs="Times New Roman"/>
          <w:sz w:val="24"/>
          <w:szCs w:val="24"/>
        </w:rPr>
        <w:t xml:space="preserve"> pembebasan   anggota   dan  masyarakat dari belenggu rentenir, jerat kemiskinan dan ekonomi ribawi, gerakan pemberdayaan meningkatkan kapasitas dalam kegiatan ekonomi riil dan kelembagaannya menuju tatanan perekonomian yang makmur dan  maju </w:t>
      </w:r>
      <w:r w:rsidRPr="000F659C">
        <w:rPr>
          <w:rFonts w:ascii="Times New Roman" w:hAnsi="Times New Roman" w:cs="Times New Roman"/>
          <w:sz w:val="24"/>
          <w:szCs w:val="24"/>
        </w:rPr>
        <w:lastRenderedPageBreak/>
        <w:t>dan gerakan keadilan membangun struktur masyarakat mad</w:t>
      </w:r>
      <w:r w:rsidR="00D852D4" w:rsidRPr="000F659C">
        <w:rPr>
          <w:rFonts w:ascii="Times New Roman" w:hAnsi="Times New Roman" w:cs="Times New Roman"/>
          <w:sz w:val="24"/>
          <w:szCs w:val="24"/>
        </w:rPr>
        <w:t>ani yang  adil  dan berkemakmuran berkemajuan,</w:t>
      </w:r>
      <w:r w:rsidRPr="000F659C">
        <w:rPr>
          <w:rFonts w:ascii="Times New Roman" w:hAnsi="Times New Roman" w:cs="Times New Roman"/>
          <w:sz w:val="24"/>
          <w:szCs w:val="24"/>
        </w:rPr>
        <w:t xml:space="preserve"> serta makmur  maju berkeadilan  berlandaskan syariah dan ridha Allah SWT.</w:t>
      </w:r>
    </w:p>
    <w:p w:rsidR="00BA18B0" w:rsidRPr="000F659C" w:rsidRDefault="00BA18B0" w:rsidP="000F659C">
      <w:pPr>
        <w:pStyle w:val="ListParagraph"/>
        <w:numPr>
          <w:ilvl w:val="0"/>
          <w:numId w:val="24"/>
        </w:numPr>
        <w:spacing w:line="480" w:lineRule="auto"/>
        <w:ind w:left="284" w:hanging="284"/>
        <w:jc w:val="both"/>
        <w:rPr>
          <w:rFonts w:ascii="Times New Roman" w:hAnsi="Times New Roman" w:cs="Times New Roman"/>
          <w:b/>
          <w:sz w:val="24"/>
          <w:szCs w:val="24"/>
        </w:rPr>
      </w:pPr>
      <w:r w:rsidRPr="000F659C">
        <w:rPr>
          <w:rFonts w:ascii="Times New Roman" w:hAnsi="Times New Roman" w:cs="Times New Roman"/>
          <w:b/>
          <w:sz w:val="24"/>
          <w:szCs w:val="24"/>
        </w:rPr>
        <w:t>Prinsip-</w:t>
      </w:r>
      <w:r w:rsidR="00862132" w:rsidRPr="000F659C">
        <w:rPr>
          <w:rFonts w:ascii="Times New Roman" w:hAnsi="Times New Roman" w:cs="Times New Roman"/>
          <w:b/>
          <w:sz w:val="24"/>
          <w:szCs w:val="24"/>
        </w:rPr>
        <w:t>Prinsip Utama</w:t>
      </w:r>
      <w:r w:rsidRPr="000F659C">
        <w:rPr>
          <w:rFonts w:ascii="Times New Roman" w:hAnsi="Times New Roman" w:cs="Times New Roman"/>
          <w:b/>
          <w:sz w:val="24"/>
          <w:szCs w:val="24"/>
        </w:rPr>
        <w:t xml:space="preserve"> BMT</w:t>
      </w:r>
    </w:p>
    <w:p w:rsidR="00BA18B0" w:rsidRPr="000F659C" w:rsidRDefault="00BA18B0" w:rsidP="00BA18B0">
      <w:pPr>
        <w:spacing w:line="480" w:lineRule="auto"/>
        <w:ind w:left="284" w:firstLine="567"/>
        <w:jc w:val="both"/>
        <w:rPr>
          <w:rFonts w:ascii="Times New Roman" w:hAnsi="Times New Roman" w:cs="Times New Roman"/>
          <w:sz w:val="24"/>
          <w:szCs w:val="24"/>
        </w:rPr>
      </w:pPr>
      <w:r w:rsidRPr="000F659C">
        <w:rPr>
          <w:rFonts w:ascii="Times New Roman" w:hAnsi="Times New Roman" w:cs="Times New Roman"/>
          <w:sz w:val="24"/>
          <w:szCs w:val="24"/>
        </w:rPr>
        <w:t>Dalam rangka melaksanakan usaha BMT berpegang teguh pada prinsip utama sebagai  berikut :</w:t>
      </w:r>
      <w:r w:rsidRPr="000F659C">
        <w:rPr>
          <w:rStyle w:val="FootnoteReference"/>
          <w:rFonts w:ascii="Times New Roman" w:hAnsi="Times New Roman" w:cs="Times New Roman"/>
          <w:sz w:val="24"/>
          <w:szCs w:val="24"/>
        </w:rPr>
        <w:footnoteReference w:id="7"/>
      </w:r>
    </w:p>
    <w:p w:rsidR="00BA18B0" w:rsidRPr="000F659C" w:rsidRDefault="00BA18B0" w:rsidP="000F659C">
      <w:pPr>
        <w:pStyle w:val="ListParagraph"/>
        <w:numPr>
          <w:ilvl w:val="0"/>
          <w:numId w:val="25"/>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Keimanan dan ketaqwaan pada  Allah   SWT. dengan mengimplementasikan   prinsip-prinsip   syariah   dan  muamalah Islam ke dalam kehidupan nyata.</w:t>
      </w:r>
    </w:p>
    <w:p w:rsidR="00BA18B0" w:rsidRPr="000F659C" w:rsidRDefault="00BA18B0" w:rsidP="000F659C">
      <w:pPr>
        <w:pStyle w:val="ListParagraph"/>
        <w:numPr>
          <w:ilvl w:val="0"/>
          <w:numId w:val="25"/>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Keterpaduan (</w:t>
      </w:r>
      <w:r w:rsidRPr="000F659C">
        <w:rPr>
          <w:rFonts w:ascii="Times New Roman" w:hAnsi="Times New Roman" w:cs="Times New Roman"/>
          <w:i/>
          <w:iCs/>
          <w:sz w:val="24"/>
          <w:szCs w:val="24"/>
        </w:rPr>
        <w:t>kaffah</w:t>
      </w:r>
      <w:r w:rsidRPr="000F659C">
        <w:rPr>
          <w:rFonts w:ascii="Times New Roman" w:hAnsi="Times New Roman" w:cs="Times New Roman"/>
          <w:sz w:val="24"/>
          <w:szCs w:val="24"/>
        </w:rPr>
        <w:t>) di mana   nilai-nilai   spiritual   berfungsi mengarahkan dan menggerakkan etika dan moral yang dinamis, proak</w:t>
      </w:r>
      <w:r w:rsidR="003A3493" w:rsidRPr="000F659C">
        <w:rPr>
          <w:rFonts w:ascii="Times New Roman" w:hAnsi="Times New Roman" w:cs="Times New Roman"/>
          <w:sz w:val="24"/>
          <w:szCs w:val="24"/>
        </w:rPr>
        <w:t>tif, progresif, adil, dan berak</w:t>
      </w:r>
      <w:r w:rsidRPr="000F659C">
        <w:rPr>
          <w:rFonts w:ascii="Times New Roman" w:hAnsi="Times New Roman" w:cs="Times New Roman"/>
          <w:sz w:val="24"/>
          <w:szCs w:val="24"/>
        </w:rPr>
        <w:t>lak mulia.</w:t>
      </w:r>
    </w:p>
    <w:p w:rsidR="00BA18B0" w:rsidRPr="000F659C" w:rsidRDefault="00BA18B0" w:rsidP="000F659C">
      <w:pPr>
        <w:pStyle w:val="ListParagraph"/>
        <w:numPr>
          <w:ilvl w:val="0"/>
          <w:numId w:val="25"/>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Kekeluargaan (kooperatif).</w:t>
      </w:r>
    </w:p>
    <w:p w:rsidR="00BA18B0" w:rsidRPr="000F659C" w:rsidRDefault="00BA18B0" w:rsidP="000F659C">
      <w:pPr>
        <w:pStyle w:val="ListParagraph"/>
        <w:numPr>
          <w:ilvl w:val="0"/>
          <w:numId w:val="25"/>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Kebersamaan.</w:t>
      </w:r>
    </w:p>
    <w:p w:rsidR="00BA18B0" w:rsidRPr="000F659C" w:rsidRDefault="00BA18B0" w:rsidP="000F659C">
      <w:pPr>
        <w:pStyle w:val="ListParagraph"/>
        <w:numPr>
          <w:ilvl w:val="0"/>
          <w:numId w:val="25"/>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Kemandirian.</w:t>
      </w:r>
    </w:p>
    <w:p w:rsidR="00BA18B0" w:rsidRPr="000F659C" w:rsidRDefault="00BA18B0" w:rsidP="000F659C">
      <w:pPr>
        <w:pStyle w:val="ListParagraph"/>
        <w:numPr>
          <w:ilvl w:val="0"/>
          <w:numId w:val="25"/>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Profesionalisme.</w:t>
      </w:r>
    </w:p>
    <w:p w:rsidR="00862132" w:rsidRDefault="00BA18B0" w:rsidP="00B66CFD">
      <w:pPr>
        <w:pStyle w:val="ListParagraph"/>
        <w:numPr>
          <w:ilvl w:val="0"/>
          <w:numId w:val="25"/>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Istiqamah: konsisten, kontinuitas/berkelanjutan tanpa henti dan tanpa pernah putus asa. Setelah mencapai suatu tahap, maju ke tahap berikutnya, dan hanya kepada Allah berharap.</w:t>
      </w:r>
    </w:p>
    <w:p w:rsidR="00632BA6" w:rsidRPr="00632BA6" w:rsidRDefault="00632BA6" w:rsidP="00632BA6">
      <w:pPr>
        <w:spacing w:line="480" w:lineRule="auto"/>
        <w:jc w:val="both"/>
        <w:rPr>
          <w:rFonts w:ascii="Times New Roman" w:hAnsi="Times New Roman" w:cs="Times New Roman"/>
          <w:sz w:val="24"/>
          <w:szCs w:val="24"/>
        </w:rPr>
      </w:pPr>
    </w:p>
    <w:p w:rsidR="00BA18B0" w:rsidRPr="000F659C" w:rsidRDefault="00BA18B0" w:rsidP="000F659C">
      <w:pPr>
        <w:pStyle w:val="ListParagraph"/>
        <w:numPr>
          <w:ilvl w:val="0"/>
          <w:numId w:val="24"/>
        </w:numPr>
        <w:spacing w:line="480" w:lineRule="auto"/>
        <w:ind w:left="284" w:hanging="284"/>
        <w:jc w:val="both"/>
        <w:rPr>
          <w:rFonts w:ascii="Times New Roman" w:hAnsi="Times New Roman" w:cs="Times New Roman"/>
          <w:b/>
          <w:sz w:val="24"/>
          <w:szCs w:val="24"/>
        </w:rPr>
      </w:pPr>
      <w:r w:rsidRPr="000F659C">
        <w:rPr>
          <w:rFonts w:ascii="Times New Roman" w:hAnsi="Times New Roman" w:cs="Times New Roman"/>
          <w:b/>
          <w:sz w:val="24"/>
          <w:szCs w:val="24"/>
        </w:rPr>
        <w:lastRenderedPageBreak/>
        <w:t xml:space="preserve">Ciri-ciri BMT </w:t>
      </w:r>
    </w:p>
    <w:p w:rsidR="00BA18B0" w:rsidRPr="000F659C" w:rsidRDefault="00BA18B0" w:rsidP="00BA18B0">
      <w:pPr>
        <w:spacing w:line="480" w:lineRule="auto"/>
        <w:ind w:left="284" w:firstLine="425"/>
        <w:jc w:val="both"/>
        <w:rPr>
          <w:rFonts w:ascii="Times New Roman" w:hAnsi="Times New Roman" w:cs="Times New Roman"/>
          <w:sz w:val="24"/>
          <w:szCs w:val="24"/>
        </w:rPr>
      </w:pPr>
      <w:r w:rsidRPr="000F659C">
        <w:rPr>
          <w:rFonts w:ascii="Times New Roman" w:hAnsi="Times New Roman" w:cs="Times New Roman"/>
          <w:sz w:val="24"/>
          <w:szCs w:val="24"/>
        </w:rPr>
        <w:t>Cirri-ciri BMT di bagi menjadi dua yaitu cirri utama dan khusus, cirri-ciri utama sebagai berikut :</w:t>
      </w:r>
      <w:r w:rsidRPr="000F659C">
        <w:rPr>
          <w:rStyle w:val="FootnoteReference"/>
          <w:rFonts w:ascii="Times New Roman" w:hAnsi="Times New Roman" w:cs="Times New Roman"/>
          <w:sz w:val="24"/>
          <w:szCs w:val="24"/>
        </w:rPr>
        <w:footnoteReference w:id="8"/>
      </w:r>
    </w:p>
    <w:p w:rsidR="00BA18B0" w:rsidRPr="000F659C" w:rsidRDefault="00BA18B0" w:rsidP="000F659C">
      <w:pPr>
        <w:pStyle w:val="ListParagraph"/>
        <w:numPr>
          <w:ilvl w:val="0"/>
          <w:numId w:val="26"/>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Berorientasi   bisnis,   mencari   laba   bersama,   meningkatkan pemanfaatan   ekonomi   paling   banyak   untuk   anggota   dan lingkungannya.</w:t>
      </w:r>
    </w:p>
    <w:p w:rsidR="00BA18B0" w:rsidRPr="000F659C" w:rsidRDefault="00BA18B0" w:rsidP="000F659C">
      <w:pPr>
        <w:pStyle w:val="ListParagraph"/>
        <w:numPr>
          <w:ilvl w:val="0"/>
          <w:numId w:val="26"/>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Bukan   lembaga   sosial   tetapi   dapat   dimanfaatkan   untuk mengefektifkan   penggunaan   zakat,   infak,   dan   sedekah   bagi kesejahteraan orang banyak.</w:t>
      </w:r>
    </w:p>
    <w:p w:rsidR="00BA18B0" w:rsidRPr="000F659C" w:rsidRDefault="00BA18B0" w:rsidP="000F659C">
      <w:pPr>
        <w:pStyle w:val="ListParagraph"/>
        <w:numPr>
          <w:ilvl w:val="0"/>
          <w:numId w:val="26"/>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Ditumbuhkan   dari   bawah   berlandaskan   peran   serta   masyarakat sekitarnya.</w:t>
      </w:r>
    </w:p>
    <w:p w:rsidR="00BA18B0" w:rsidRPr="000F659C" w:rsidRDefault="00BA18B0" w:rsidP="000F659C">
      <w:pPr>
        <w:pStyle w:val="ListParagraph"/>
        <w:numPr>
          <w:ilvl w:val="0"/>
          <w:numId w:val="26"/>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Milik bersama masyarakat kecil dan bawah dari lingkungan BMT itu sendiri, bukan milik orang seorang atau orang dari   luar masyarakat itu.</w:t>
      </w:r>
    </w:p>
    <w:p w:rsidR="00BA18B0" w:rsidRPr="000F659C" w:rsidRDefault="00BA18B0" w:rsidP="00A81C56">
      <w:pPr>
        <w:pStyle w:val="ListParagraph"/>
        <w:spacing w:line="480" w:lineRule="auto"/>
        <w:ind w:left="284" w:firstLine="840"/>
        <w:jc w:val="both"/>
        <w:rPr>
          <w:rFonts w:ascii="Times New Roman" w:hAnsi="Times New Roman" w:cs="Times New Roman"/>
          <w:sz w:val="24"/>
          <w:szCs w:val="24"/>
        </w:rPr>
      </w:pPr>
      <w:r w:rsidRPr="000F659C">
        <w:rPr>
          <w:rFonts w:ascii="Times New Roman" w:hAnsi="Times New Roman" w:cs="Times New Roman"/>
          <w:sz w:val="24"/>
          <w:szCs w:val="24"/>
        </w:rPr>
        <w:t>Disamping ciri-ciri  utama di  atas,  BMT  juga memiliki  ciri-ciri  khusus yaitu:</w:t>
      </w:r>
    </w:p>
    <w:p w:rsidR="00BA18B0" w:rsidRPr="000F659C" w:rsidRDefault="00BA18B0" w:rsidP="000F659C">
      <w:pPr>
        <w:pStyle w:val="ListParagraph"/>
        <w:numPr>
          <w:ilvl w:val="0"/>
          <w:numId w:val="21"/>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Staf dan karyawan BMT bertindak aktif, dinamis, berpandangan produtif, tidak menunggu  tetapi  menjemput  nasabah,  baik sebagai  penyetor  dana maupun sebagai penerima pembiayaan usaha.</w:t>
      </w:r>
    </w:p>
    <w:p w:rsidR="00BA18B0" w:rsidRPr="000F659C" w:rsidRDefault="00BA18B0" w:rsidP="000F659C">
      <w:pPr>
        <w:pStyle w:val="ListParagraph"/>
        <w:numPr>
          <w:ilvl w:val="0"/>
          <w:numId w:val="21"/>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Kantor dibuka dalam waktu tertentu dan ditunggui oleh sejumlah staf yang terbatas,   karena   sebagian   besar   staf   harus   bergerak   di   lapangan   untuk mendapatkan nasabah penyetor dana, memonitor, dan mensupervisi usaha nasabah.</w:t>
      </w:r>
    </w:p>
    <w:p w:rsidR="00BA18B0" w:rsidRPr="000F659C" w:rsidRDefault="00BA18B0" w:rsidP="000F659C">
      <w:pPr>
        <w:pStyle w:val="ListParagraph"/>
        <w:numPr>
          <w:ilvl w:val="0"/>
          <w:numId w:val="21"/>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lastRenderedPageBreak/>
        <w:t>BMT   mengadakan   pengajian   rutin   secara   berkala   yang   waktu   dan tempatnya biasanya: di madrasah, masjid atau mushala, ditentukan sesuai dengan kegiatan nasabah dan anggota BMT.  Setelah pengajian biasanya dilanjutkan dengan perbincangan bisnis dari para nasabah BMT.</w:t>
      </w:r>
    </w:p>
    <w:p w:rsidR="00BA18B0" w:rsidRPr="000F659C" w:rsidRDefault="00BA18B0" w:rsidP="000F659C">
      <w:pPr>
        <w:pStyle w:val="ListParagraph"/>
        <w:numPr>
          <w:ilvl w:val="0"/>
          <w:numId w:val="21"/>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Manajemen BMT diselenggarakan secara profesional dan Islami, dimana:</w:t>
      </w:r>
    </w:p>
    <w:p w:rsidR="00BA18B0" w:rsidRPr="000F659C" w:rsidRDefault="00BA18B0" w:rsidP="000F659C">
      <w:pPr>
        <w:pStyle w:val="ListParagraph"/>
        <w:numPr>
          <w:ilvl w:val="0"/>
          <w:numId w:val="3"/>
        </w:numPr>
        <w:spacing w:line="480" w:lineRule="auto"/>
        <w:ind w:left="1276"/>
        <w:jc w:val="both"/>
        <w:rPr>
          <w:rFonts w:ascii="Times New Roman" w:hAnsi="Times New Roman" w:cs="Times New Roman"/>
          <w:sz w:val="24"/>
          <w:szCs w:val="24"/>
        </w:rPr>
      </w:pPr>
      <w:r w:rsidRPr="000F659C">
        <w:rPr>
          <w:rFonts w:ascii="Times New Roman" w:hAnsi="Times New Roman" w:cs="Times New Roman"/>
          <w:sz w:val="24"/>
          <w:szCs w:val="24"/>
        </w:rPr>
        <w:t>Administrasi   keuangan,   pembukuan   dan   prosedur   ditata   dan dilaksanakan dengan sistem akuntansi sesuai dengan standar akuntansi yang disesuaikan dengan prinsip-prinsip syariah.</w:t>
      </w:r>
    </w:p>
    <w:p w:rsidR="00BA18B0" w:rsidRPr="000F659C" w:rsidRDefault="00BA18B0" w:rsidP="000F659C">
      <w:pPr>
        <w:pStyle w:val="ListParagraph"/>
        <w:numPr>
          <w:ilvl w:val="0"/>
          <w:numId w:val="3"/>
        </w:numPr>
        <w:spacing w:line="480" w:lineRule="auto"/>
        <w:ind w:left="1276"/>
        <w:jc w:val="both"/>
        <w:rPr>
          <w:rFonts w:ascii="Times New Roman" w:hAnsi="Times New Roman" w:cs="Times New Roman"/>
          <w:sz w:val="24"/>
          <w:szCs w:val="24"/>
        </w:rPr>
      </w:pPr>
      <w:r w:rsidRPr="000F659C">
        <w:rPr>
          <w:rFonts w:ascii="Times New Roman" w:hAnsi="Times New Roman" w:cs="Times New Roman"/>
          <w:sz w:val="24"/>
          <w:szCs w:val="24"/>
        </w:rPr>
        <w:t>Setiap bulan BMT akan menerbitkan laporan keuangan dan penjelasan dari isi laporan tersebut.</w:t>
      </w:r>
    </w:p>
    <w:p w:rsidR="00BA18B0" w:rsidRPr="000F659C" w:rsidRDefault="00862132" w:rsidP="000F659C">
      <w:pPr>
        <w:pStyle w:val="ListParagraph"/>
        <w:numPr>
          <w:ilvl w:val="0"/>
          <w:numId w:val="24"/>
        </w:numPr>
        <w:spacing w:line="480" w:lineRule="auto"/>
        <w:ind w:left="284" w:hanging="284"/>
        <w:jc w:val="both"/>
        <w:rPr>
          <w:rFonts w:ascii="Times New Roman" w:hAnsi="Times New Roman" w:cs="Times New Roman"/>
          <w:b/>
          <w:sz w:val="24"/>
          <w:szCs w:val="24"/>
        </w:rPr>
      </w:pPr>
      <w:r w:rsidRPr="000F659C">
        <w:rPr>
          <w:rFonts w:ascii="Times New Roman" w:hAnsi="Times New Roman" w:cs="Times New Roman"/>
          <w:b/>
          <w:sz w:val="24"/>
          <w:szCs w:val="24"/>
        </w:rPr>
        <w:t>Murabahah Dalam Pembiayaan Islam</w:t>
      </w:r>
    </w:p>
    <w:p w:rsidR="00BA18B0" w:rsidRPr="000F659C" w:rsidRDefault="00BA18B0" w:rsidP="006B2A1A">
      <w:pPr>
        <w:pStyle w:val="ListParagraph"/>
        <w:spacing w:line="480" w:lineRule="auto"/>
        <w:ind w:left="426" w:firstLine="708"/>
        <w:jc w:val="both"/>
        <w:rPr>
          <w:rFonts w:ascii="Times New Roman" w:hAnsi="Times New Roman" w:cs="Times New Roman"/>
          <w:sz w:val="24"/>
          <w:szCs w:val="24"/>
        </w:rPr>
      </w:pPr>
      <w:r w:rsidRPr="000F659C">
        <w:rPr>
          <w:rFonts w:ascii="Times New Roman" w:hAnsi="Times New Roman" w:cs="Times New Roman"/>
          <w:i/>
          <w:iCs/>
          <w:sz w:val="24"/>
          <w:szCs w:val="24"/>
        </w:rPr>
        <w:t xml:space="preserve">Murabahah </w:t>
      </w:r>
      <w:r w:rsidRPr="000F659C">
        <w:rPr>
          <w:rFonts w:ascii="Times New Roman" w:hAnsi="Times New Roman" w:cs="Times New Roman"/>
          <w:sz w:val="24"/>
          <w:szCs w:val="24"/>
        </w:rPr>
        <w:t xml:space="preserve">secara bahasa adalah bentuk mutual (bermakna: saling) dari kata ribh yang artinya keuntungan, yakni pertambahan nilai modal (jadi artinya saling mendapatkan keuntungan). Menurut terminologi ilmu fiqih artinya adalah </w:t>
      </w:r>
      <w:r w:rsidRPr="000F659C">
        <w:rPr>
          <w:rFonts w:ascii="Times New Roman" w:hAnsi="Times New Roman" w:cs="Times New Roman"/>
          <w:i/>
          <w:iCs/>
          <w:sz w:val="24"/>
          <w:szCs w:val="24"/>
        </w:rPr>
        <w:t xml:space="preserve">ba’I al  murabahah </w:t>
      </w:r>
      <w:r w:rsidRPr="000F659C">
        <w:rPr>
          <w:rFonts w:ascii="Times New Roman" w:hAnsi="Times New Roman" w:cs="Times New Roman"/>
          <w:sz w:val="24"/>
          <w:szCs w:val="24"/>
        </w:rPr>
        <w:t xml:space="preserve"> (jual  beli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yang   termasuk dalam  jenis   jual  beli amanah, yaitu jual beli dimana penjual memberitahukan harga pokoknya.</w:t>
      </w:r>
      <w:r w:rsidRPr="000F659C">
        <w:rPr>
          <w:rStyle w:val="FootnoteReference"/>
          <w:rFonts w:ascii="Times New Roman" w:hAnsi="Times New Roman" w:cs="Times New Roman"/>
          <w:sz w:val="24"/>
          <w:szCs w:val="24"/>
        </w:rPr>
        <w:footnoteReference w:id="9"/>
      </w:r>
    </w:p>
    <w:p w:rsidR="00BA18B0" w:rsidRPr="000F659C" w:rsidRDefault="00BA18B0" w:rsidP="00BA18B0">
      <w:pPr>
        <w:pStyle w:val="ListParagraph"/>
        <w:spacing w:line="480" w:lineRule="auto"/>
        <w:ind w:left="426" w:firstLine="567"/>
        <w:jc w:val="both"/>
        <w:rPr>
          <w:rFonts w:ascii="Times New Roman" w:hAnsi="Times New Roman" w:cs="Times New Roman"/>
          <w:sz w:val="24"/>
          <w:szCs w:val="24"/>
        </w:rPr>
      </w:pPr>
      <w:r w:rsidRPr="000F659C">
        <w:rPr>
          <w:rFonts w:ascii="Times New Roman" w:hAnsi="Times New Roman" w:cs="Times New Roman"/>
          <w:sz w:val="24"/>
          <w:szCs w:val="24"/>
        </w:rPr>
        <w:t xml:space="preserve">Dalam daftar istilah buku himpunan fatwa DSN (Dewan Syariah Nasional) dijelaskan bahwa yang dimasud dengan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(DSN, 2003:11) adalah menjual suatu barang dengan menegaskan harga belinya kepada pembeli dan pembeli membayarnya sengan harga yang lebih sebagai laba. Sedangkan dalam </w:t>
      </w:r>
      <w:r w:rsidR="00632BA6">
        <w:rPr>
          <w:rFonts w:ascii="Times New Roman" w:hAnsi="Times New Roman" w:cs="Times New Roman"/>
          <w:sz w:val="24"/>
          <w:szCs w:val="24"/>
        </w:rPr>
        <w:lastRenderedPageBreak/>
        <w:t xml:space="preserve">PSAK </w:t>
      </w:r>
      <w:r w:rsidRPr="000F659C">
        <w:rPr>
          <w:rFonts w:ascii="Times New Roman" w:hAnsi="Times New Roman" w:cs="Times New Roman"/>
          <w:sz w:val="24"/>
          <w:szCs w:val="24"/>
        </w:rPr>
        <w:t xml:space="preserve">59 dijelaskan bahwa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adalah akad jual beli barang dengan menyatakan harga perolehan dan keuntungan (</w:t>
      </w:r>
      <w:r w:rsidRPr="00632BA6">
        <w:rPr>
          <w:rFonts w:ascii="Times New Roman" w:hAnsi="Times New Roman" w:cs="Times New Roman"/>
          <w:i/>
          <w:sz w:val="24"/>
          <w:szCs w:val="24"/>
        </w:rPr>
        <w:t>margin</w:t>
      </w:r>
      <w:r w:rsidRPr="000F659C">
        <w:rPr>
          <w:rFonts w:ascii="Times New Roman" w:hAnsi="Times New Roman" w:cs="Times New Roman"/>
          <w:sz w:val="24"/>
          <w:szCs w:val="24"/>
        </w:rPr>
        <w:t>) yang disepakati oleh penjual dan pembeli.</w:t>
      </w:r>
      <w:r w:rsidRPr="000F659C">
        <w:rPr>
          <w:rStyle w:val="FootnoteReference"/>
          <w:rFonts w:ascii="Times New Roman" w:hAnsi="Times New Roman" w:cs="Times New Roman"/>
          <w:sz w:val="24"/>
          <w:szCs w:val="24"/>
        </w:rPr>
        <w:footnoteReference w:id="10"/>
      </w:r>
    </w:p>
    <w:p w:rsidR="00BA18B0" w:rsidRPr="000F659C" w:rsidRDefault="00BA18B0" w:rsidP="00BA18B0">
      <w:pPr>
        <w:pStyle w:val="ListParagraph"/>
        <w:spacing w:line="480" w:lineRule="auto"/>
        <w:ind w:left="426" w:firstLine="567"/>
        <w:jc w:val="both"/>
        <w:rPr>
          <w:rFonts w:ascii="Times New Roman" w:hAnsi="Times New Roman" w:cs="Times New Roman"/>
          <w:sz w:val="24"/>
          <w:szCs w:val="24"/>
        </w:rPr>
      </w:pPr>
      <w:r w:rsidRPr="000F659C">
        <w:rPr>
          <w:rFonts w:ascii="Times New Roman" w:hAnsi="Times New Roman" w:cs="Times New Roman"/>
          <w:sz w:val="24"/>
          <w:szCs w:val="24"/>
        </w:rPr>
        <w:t xml:space="preserve">Dalam operasional  perbankan syariah istilah yang digunakan bukan jual beli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tetap</w:t>
      </w:r>
      <w:r w:rsidR="00632BA6">
        <w:rPr>
          <w:rFonts w:ascii="Times New Roman" w:hAnsi="Times New Roman" w:cs="Times New Roman"/>
          <w:sz w:val="24"/>
          <w:szCs w:val="24"/>
        </w:rPr>
        <w:t>i dimodifikasi dengan  istilah ”piutang</w:t>
      </w:r>
      <w:r w:rsidRPr="000F659C">
        <w:rPr>
          <w:rFonts w:ascii="Times New Roman" w:hAnsi="Times New Roman" w:cs="Times New Roman"/>
          <w:sz w:val="24"/>
          <w:szCs w:val="24"/>
        </w:rPr>
        <w:t xml:space="preserve"> </w:t>
      </w:r>
      <w:r w:rsidRPr="000F659C">
        <w:rPr>
          <w:rFonts w:ascii="Times New Roman" w:hAnsi="Times New Roman" w:cs="Times New Roman"/>
          <w:i/>
          <w:iCs/>
          <w:sz w:val="24"/>
          <w:szCs w:val="24"/>
        </w:rPr>
        <w:t>murabahah</w:t>
      </w:r>
      <w:r w:rsidR="00632BA6">
        <w:rPr>
          <w:rFonts w:ascii="Times New Roman" w:hAnsi="Times New Roman" w:cs="Times New Roman"/>
          <w:sz w:val="24"/>
          <w:szCs w:val="24"/>
        </w:rPr>
        <w:t>”.  Menurut</w:t>
      </w:r>
      <w:r w:rsidRPr="000F659C">
        <w:rPr>
          <w:rFonts w:ascii="Times New Roman" w:hAnsi="Times New Roman" w:cs="Times New Roman"/>
          <w:sz w:val="24"/>
          <w:szCs w:val="24"/>
        </w:rPr>
        <w:t xml:space="preserve"> Peraturan Bank   Indonesia, Nomor  5/7/PBI/2003, tanggal 19 Mei 2003, piutang adalah tagihan yang timbul dari transaksi jual beli berdasarkan akad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w:t>
      </w:r>
      <w:r w:rsidRPr="00632BA6">
        <w:rPr>
          <w:rFonts w:ascii="Times New Roman" w:hAnsi="Times New Roman" w:cs="Times New Roman"/>
          <w:i/>
          <w:sz w:val="24"/>
          <w:szCs w:val="24"/>
        </w:rPr>
        <w:t>salam</w:t>
      </w:r>
      <w:r w:rsidRPr="000F659C">
        <w:rPr>
          <w:rFonts w:ascii="Times New Roman" w:hAnsi="Times New Roman" w:cs="Times New Roman"/>
          <w:sz w:val="24"/>
          <w:szCs w:val="24"/>
        </w:rPr>
        <w:t xml:space="preserve">, </w:t>
      </w:r>
      <w:r w:rsidRPr="00632BA6">
        <w:rPr>
          <w:rFonts w:ascii="Times New Roman" w:hAnsi="Times New Roman" w:cs="Times New Roman"/>
          <w:i/>
          <w:sz w:val="24"/>
          <w:szCs w:val="24"/>
        </w:rPr>
        <w:t>istishna</w:t>
      </w:r>
      <w:r w:rsidR="00632BA6">
        <w:rPr>
          <w:rFonts w:ascii="Times New Roman" w:hAnsi="Times New Roman" w:cs="Times New Roman"/>
          <w:sz w:val="24"/>
          <w:szCs w:val="24"/>
        </w:rPr>
        <w:t xml:space="preserve"> dan</w:t>
      </w:r>
      <w:r w:rsidRPr="000F659C">
        <w:rPr>
          <w:rFonts w:ascii="Times New Roman" w:hAnsi="Times New Roman" w:cs="Times New Roman"/>
          <w:sz w:val="24"/>
          <w:szCs w:val="24"/>
        </w:rPr>
        <w:t xml:space="preserve"> sewa  berdasarkan akad </w:t>
      </w:r>
      <w:r w:rsidRPr="000F659C">
        <w:rPr>
          <w:rFonts w:ascii="Times New Roman" w:hAnsi="Times New Roman" w:cs="Times New Roman"/>
          <w:i/>
          <w:iCs/>
          <w:sz w:val="24"/>
          <w:szCs w:val="24"/>
        </w:rPr>
        <w:t>ijarah</w:t>
      </w:r>
      <w:r w:rsidRPr="000F659C">
        <w:rPr>
          <w:rFonts w:ascii="Times New Roman" w:hAnsi="Times New Roman" w:cs="Times New Roman"/>
          <w:sz w:val="24"/>
          <w:szCs w:val="24"/>
        </w:rPr>
        <w:t xml:space="preserve">. Sedangkan pembiayaan adalah penyediaan dana dan  atau tagihan berdasarkan akad </w:t>
      </w:r>
      <w:r w:rsidRPr="000F659C">
        <w:rPr>
          <w:rFonts w:ascii="Times New Roman" w:hAnsi="Times New Roman" w:cs="Times New Roman"/>
          <w:i/>
          <w:iCs/>
          <w:sz w:val="24"/>
          <w:szCs w:val="24"/>
        </w:rPr>
        <w:t xml:space="preserve">mudharabah </w:t>
      </w:r>
      <w:r w:rsidR="00632BA6">
        <w:rPr>
          <w:rFonts w:ascii="Times New Roman" w:hAnsi="Times New Roman" w:cs="Times New Roman"/>
          <w:sz w:val="24"/>
          <w:szCs w:val="24"/>
        </w:rPr>
        <w:t>dan</w:t>
      </w:r>
      <w:r w:rsidRPr="000F659C">
        <w:rPr>
          <w:rFonts w:ascii="Times New Roman" w:hAnsi="Times New Roman" w:cs="Times New Roman"/>
          <w:sz w:val="24"/>
          <w:szCs w:val="24"/>
        </w:rPr>
        <w:t xml:space="preserve"> </w:t>
      </w:r>
      <w:r w:rsidRPr="000F659C">
        <w:rPr>
          <w:rFonts w:ascii="Times New Roman" w:hAnsi="Times New Roman" w:cs="Times New Roman"/>
          <w:i/>
          <w:iCs/>
          <w:sz w:val="24"/>
          <w:szCs w:val="24"/>
        </w:rPr>
        <w:t xml:space="preserve">musyarakah </w:t>
      </w:r>
      <w:r w:rsidRPr="000F659C">
        <w:rPr>
          <w:rFonts w:ascii="Times New Roman" w:hAnsi="Times New Roman" w:cs="Times New Roman"/>
          <w:sz w:val="24"/>
          <w:szCs w:val="24"/>
        </w:rPr>
        <w:t>atau pembiayaan lainnya berdasarkan prinsip bagi hasil.</w:t>
      </w:r>
      <w:r w:rsidRPr="000F659C">
        <w:rPr>
          <w:rStyle w:val="FootnoteReference"/>
          <w:rFonts w:ascii="Times New Roman" w:hAnsi="Times New Roman" w:cs="Times New Roman"/>
          <w:sz w:val="24"/>
          <w:szCs w:val="24"/>
        </w:rPr>
        <w:footnoteReference w:id="11"/>
      </w:r>
    </w:p>
    <w:p w:rsidR="00BA18B0" w:rsidRPr="000F659C" w:rsidRDefault="00BA18B0" w:rsidP="00BA18B0">
      <w:pPr>
        <w:pStyle w:val="ListParagraph"/>
        <w:spacing w:line="480" w:lineRule="auto"/>
        <w:ind w:left="426" w:firstLine="708"/>
        <w:jc w:val="both"/>
        <w:rPr>
          <w:rFonts w:ascii="Times New Roman" w:hAnsi="Times New Roman" w:cs="Times New Roman"/>
          <w:sz w:val="24"/>
          <w:szCs w:val="24"/>
        </w:rPr>
      </w:pP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adalah   akad jual beli barang dengan menyatakan harga perolehan dan keuntungan (</w:t>
      </w:r>
      <w:r w:rsidRPr="000F659C">
        <w:rPr>
          <w:rFonts w:ascii="Times New Roman" w:hAnsi="Times New Roman" w:cs="Times New Roman"/>
          <w:i/>
          <w:iCs/>
          <w:sz w:val="24"/>
          <w:szCs w:val="24"/>
        </w:rPr>
        <w:t>margin</w:t>
      </w:r>
      <w:r w:rsidRPr="000F659C">
        <w:rPr>
          <w:rFonts w:ascii="Times New Roman" w:hAnsi="Times New Roman" w:cs="Times New Roman"/>
          <w:sz w:val="24"/>
          <w:szCs w:val="24"/>
        </w:rPr>
        <w:t xml:space="preserve">) yang disepakati oleh penjual dan pembeli. Akad ini merupakan salah satu bentuk natural </w:t>
      </w:r>
      <w:r w:rsidRPr="000F659C">
        <w:rPr>
          <w:rFonts w:ascii="Times New Roman" w:hAnsi="Times New Roman" w:cs="Times New Roman"/>
          <w:i/>
          <w:iCs/>
          <w:sz w:val="24"/>
          <w:szCs w:val="24"/>
        </w:rPr>
        <w:t>certainty ontracts</w:t>
      </w:r>
      <w:r w:rsidRPr="000F659C">
        <w:rPr>
          <w:rFonts w:ascii="Times New Roman" w:hAnsi="Times New Roman" w:cs="Times New Roman"/>
          <w:sz w:val="24"/>
          <w:szCs w:val="24"/>
        </w:rPr>
        <w:t xml:space="preserve">, karena dalam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ditentukan berapa keuntungan yang diperoleh.</w:t>
      </w:r>
      <w:r w:rsidRPr="000F659C">
        <w:rPr>
          <w:rStyle w:val="FootnoteReference"/>
          <w:rFonts w:ascii="Times New Roman" w:hAnsi="Times New Roman" w:cs="Times New Roman"/>
          <w:sz w:val="24"/>
          <w:szCs w:val="24"/>
        </w:rPr>
        <w:footnoteReference w:id="12"/>
      </w:r>
    </w:p>
    <w:p w:rsidR="00BA18B0" w:rsidRPr="000F659C" w:rsidRDefault="00BA18B0" w:rsidP="00BA18B0">
      <w:pPr>
        <w:pStyle w:val="ListParagraph"/>
        <w:spacing w:line="480" w:lineRule="auto"/>
        <w:ind w:left="426" w:firstLine="708"/>
        <w:jc w:val="both"/>
        <w:rPr>
          <w:rFonts w:ascii="Times New Roman" w:hAnsi="Times New Roman" w:cs="Times New Roman"/>
          <w:sz w:val="24"/>
          <w:szCs w:val="24"/>
        </w:rPr>
      </w:pPr>
      <w:r w:rsidRPr="000F659C">
        <w:rPr>
          <w:rFonts w:ascii="Times New Roman" w:hAnsi="Times New Roman" w:cs="Times New Roman"/>
          <w:sz w:val="24"/>
          <w:szCs w:val="24"/>
        </w:rPr>
        <w:t xml:space="preserve">Jual  Beli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adalah  jual beli barang pada harga asal dengan    tambahan keuntungan yang disepakati. Dalam jual beli </w:t>
      </w:r>
      <w:r w:rsidRPr="000F659C">
        <w:rPr>
          <w:rFonts w:ascii="Times New Roman" w:hAnsi="Times New Roman" w:cs="Times New Roman"/>
          <w:i/>
          <w:sz w:val="24"/>
          <w:szCs w:val="24"/>
        </w:rPr>
        <w:t>murabahah</w:t>
      </w:r>
      <w:r w:rsidRPr="000F659C">
        <w:rPr>
          <w:rFonts w:ascii="Times New Roman" w:hAnsi="Times New Roman" w:cs="Times New Roman"/>
          <w:sz w:val="24"/>
          <w:szCs w:val="24"/>
        </w:rPr>
        <w:t xml:space="preserve">, penjual harus </w:t>
      </w:r>
      <w:r w:rsidRPr="000F659C">
        <w:rPr>
          <w:rFonts w:ascii="Times New Roman" w:hAnsi="Times New Roman" w:cs="Times New Roman"/>
          <w:sz w:val="24"/>
          <w:szCs w:val="24"/>
        </w:rPr>
        <w:lastRenderedPageBreak/>
        <w:t>memberitahukan bahwa harga produk yang ia beli dan menentukan suatu tingkat keungtungan sebagai tambahannnya.</w:t>
      </w:r>
      <w:r w:rsidRPr="000F659C">
        <w:rPr>
          <w:rStyle w:val="FootnoteReference"/>
          <w:rFonts w:ascii="Times New Roman" w:hAnsi="Times New Roman" w:cs="Times New Roman"/>
          <w:sz w:val="24"/>
          <w:szCs w:val="24"/>
        </w:rPr>
        <w:footnoteReference w:id="13"/>
      </w:r>
    </w:p>
    <w:p w:rsidR="00BA18B0" w:rsidRPr="000F659C" w:rsidRDefault="00BA18B0" w:rsidP="00BA18B0">
      <w:pPr>
        <w:pStyle w:val="ListParagraph"/>
        <w:spacing w:line="480" w:lineRule="auto"/>
        <w:ind w:left="426" w:firstLine="708"/>
        <w:jc w:val="both"/>
        <w:rPr>
          <w:rFonts w:ascii="Times New Roman" w:hAnsi="Times New Roman" w:cs="Times New Roman"/>
          <w:sz w:val="24"/>
          <w:szCs w:val="24"/>
        </w:rPr>
      </w:pPr>
      <w:r w:rsidRPr="000F659C">
        <w:rPr>
          <w:rFonts w:ascii="Times New Roman" w:hAnsi="Times New Roman" w:cs="Times New Roman"/>
          <w:sz w:val="24"/>
          <w:szCs w:val="24"/>
        </w:rPr>
        <w:t xml:space="preserve">Dari beberapa uraian di atas, maka dapat disimpulkan bahwa pembiayaan  </w:t>
      </w:r>
      <w:r w:rsidRPr="000F659C">
        <w:rPr>
          <w:rFonts w:ascii="Times New Roman" w:hAnsi="Times New Roman" w:cs="Times New Roman"/>
          <w:i/>
          <w:sz w:val="24"/>
          <w:szCs w:val="24"/>
        </w:rPr>
        <w:t>murabahah</w:t>
      </w:r>
      <w:r w:rsidRPr="000F659C">
        <w:rPr>
          <w:rFonts w:ascii="Times New Roman" w:hAnsi="Times New Roman" w:cs="Times New Roman"/>
          <w:sz w:val="24"/>
          <w:szCs w:val="24"/>
        </w:rPr>
        <w:t xml:space="preserve"> yaitu penyediaan dana dari suatu transaksi jual beli barang antara dua pihak yaitu nasabah dan lembaga syariah (</w:t>
      </w:r>
      <w:r w:rsidR="00A81C56" w:rsidRPr="000F659C">
        <w:rPr>
          <w:rFonts w:ascii="Times New Roman" w:hAnsi="Times New Roman" w:cs="Times New Roman"/>
          <w:sz w:val="24"/>
          <w:szCs w:val="24"/>
        </w:rPr>
        <w:t>Bank Syariah</w:t>
      </w:r>
      <w:r w:rsidRPr="000F659C">
        <w:rPr>
          <w:rFonts w:ascii="Times New Roman" w:hAnsi="Times New Roman" w:cs="Times New Roman"/>
          <w:sz w:val="24"/>
          <w:szCs w:val="24"/>
        </w:rPr>
        <w:t>), dimana nasabah menjual barang kepada pihak lembaga syariah dan kemudian lembaga syariah menjual   kembali   kepada   nasaba</w:t>
      </w:r>
      <w:r w:rsidR="00632BA6">
        <w:rPr>
          <w:rFonts w:ascii="Times New Roman" w:hAnsi="Times New Roman" w:cs="Times New Roman"/>
          <w:sz w:val="24"/>
          <w:szCs w:val="24"/>
        </w:rPr>
        <w:t xml:space="preserve">h   dengan   harga   perolehan </w:t>
      </w:r>
      <w:r w:rsidRPr="000F659C">
        <w:rPr>
          <w:rFonts w:ascii="Times New Roman" w:hAnsi="Times New Roman" w:cs="Times New Roman"/>
          <w:sz w:val="24"/>
          <w:szCs w:val="24"/>
        </w:rPr>
        <w:t xml:space="preserve"> dan   ditambah keuntungan yang disepakati bersama.</w:t>
      </w:r>
    </w:p>
    <w:p w:rsidR="00BA18B0" w:rsidRPr="000F659C" w:rsidRDefault="00BA18B0" w:rsidP="000F659C">
      <w:pPr>
        <w:pStyle w:val="ListParagraph"/>
        <w:numPr>
          <w:ilvl w:val="0"/>
          <w:numId w:val="24"/>
        </w:numPr>
        <w:ind w:left="284" w:hanging="284"/>
        <w:jc w:val="both"/>
        <w:rPr>
          <w:rFonts w:ascii="Times New Roman" w:hAnsi="Times New Roman" w:cs="Times New Roman"/>
          <w:b/>
          <w:sz w:val="24"/>
          <w:szCs w:val="24"/>
        </w:rPr>
      </w:pPr>
      <w:r w:rsidRPr="000F659C">
        <w:rPr>
          <w:rFonts w:ascii="Times New Roman" w:hAnsi="Times New Roman" w:cs="Times New Roman"/>
          <w:b/>
          <w:sz w:val="24"/>
          <w:szCs w:val="24"/>
        </w:rPr>
        <w:t>Dasar Hukum Murabahah</w:t>
      </w:r>
    </w:p>
    <w:p w:rsidR="00142031" w:rsidRPr="000F659C" w:rsidRDefault="00BA18B0" w:rsidP="000F659C">
      <w:pPr>
        <w:pStyle w:val="ListParagraph"/>
        <w:numPr>
          <w:ilvl w:val="0"/>
          <w:numId w:val="4"/>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 xml:space="preserve">Al-Qur’an </w:t>
      </w:r>
    </w:p>
    <w:p w:rsidR="000872B7" w:rsidRPr="001A1565" w:rsidRDefault="000872B7" w:rsidP="000872B7">
      <w:pPr>
        <w:bidi/>
        <w:jc w:val="both"/>
        <w:rPr>
          <w:rFonts w:ascii="Traditional Arabic" w:hAnsi="Traditional Arabic" w:cs="Traditional Arabic"/>
          <w:sz w:val="24"/>
          <w:szCs w:val="24"/>
        </w:rPr>
      </w:pPr>
      <w:r w:rsidRPr="001A1565">
        <w:rPr>
          <w:rFonts w:ascii="Traditional Arabic" w:hAnsi="Traditional Arabic" w:cs="Traditional Arabic"/>
          <w:sz w:val="24"/>
          <w:szCs w:val="24"/>
        </w:rPr>
        <w:t xml:space="preserve"> </w:t>
      </w:r>
      <w:r w:rsidRPr="001A1565">
        <w:rPr>
          <w:rFonts w:ascii="Traditional Arabic" w:hAnsi="Traditional Arabic" w:cs="Traditional Arabic"/>
          <w:sz w:val="24"/>
          <w:szCs w:val="24"/>
        </w:rPr>
        <w:sym w:font="HQPB1" w:char="F024"/>
      </w:r>
      <w:r w:rsidRPr="001A1565">
        <w:rPr>
          <w:rFonts w:ascii="Traditional Arabic" w:hAnsi="Traditional Arabic" w:cs="Traditional Arabic"/>
          <w:sz w:val="24"/>
          <w:szCs w:val="24"/>
        </w:rPr>
        <w:sym w:font="HQPB5" w:char="F079"/>
      </w:r>
      <w:r w:rsidRPr="001A1565">
        <w:rPr>
          <w:rFonts w:ascii="Traditional Arabic" w:hAnsi="Traditional Arabic" w:cs="Traditional Arabic"/>
          <w:sz w:val="24"/>
          <w:szCs w:val="24"/>
        </w:rPr>
        <w:sym w:font="HQPB2" w:char="F067"/>
      </w:r>
      <w:r w:rsidRPr="001A1565">
        <w:rPr>
          <w:rFonts w:ascii="Traditional Arabic" w:hAnsi="Traditional Arabic" w:cs="Traditional Arabic"/>
          <w:sz w:val="24"/>
          <w:szCs w:val="24"/>
        </w:rPr>
        <w:sym w:font="HQPB4" w:char="F095"/>
      </w:r>
      <w:r w:rsidRPr="001A1565">
        <w:rPr>
          <w:rFonts w:ascii="Traditional Arabic" w:hAnsi="Traditional Arabic" w:cs="Traditional Arabic"/>
          <w:sz w:val="24"/>
          <w:szCs w:val="24"/>
        </w:rPr>
        <w:sym w:font="HQPB2" w:char="F083"/>
      </w:r>
      <w:r w:rsidRPr="001A1565">
        <w:rPr>
          <w:rFonts w:ascii="Traditional Arabic" w:hAnsi="Traditional Arabic" w:cs="Traditional Arabic"/>
          <w:sz w:val="24"/>
          <w:szCs w:val="24"/>
        </w:rPr>
        <w:sym w:font="HQPB5" w:char="F072"/>
      </w:r>
      <w:r w:rsidRPr="001A1565">
        <w:rPr>
          <w:rFonts w:ascii="Traditional Arabic" w:hAnsi="Traditional Arabic" w:cs="Traditional Arabic"/>
          <w:sz w:val="24"/>
          <w:szCs w:val="24"/>
        </w:rPr>
        <w:sym w:font="HQPB1" w:char="F027"/>
      </w:r>
      <w:r w:rsidRPr="001A1565">
        <w:rPr>
          <w:rFonts w:ascii="Traditional Arabic" w:hAnsi="Traditional Arabic" w:cs="Traditional Arabic"/>
          <w:sz w:val="24"/>
          <w:szCs w:val="24"/>
        </w:rPr>
        <w:sym w:font="HQPB5" w:char="F0AF"/>
      </w:r>
      <w:r w:rsidRPr="001A1565">
        <w:rPr>
          <w:rFonts w:ascii="Traditional Arabic" w:hAnsi="Traditional Arabic" w:cs="Traditional Arabic"/>
          <w:sz w:val="24"/>
          <w:szCs w:val="24"/>
        </w:rPr>
        <w:sym w:font="HQPB2" w:char="F0BB"/>
      </w:r>
      <w:r w:rsidRPr="001A1565">
        <w:rPr>
          <w:rFonts w:ascii="Traditional Arabic" w:hAnsi="Traditional Arabic" w:cs="Traditional Arabic"/>
          <w:sz w:val="24"/>
          <w:szCs w:val="24"/>
        </w:rPr>
        <w:sym w:font="HQPB5" w:char="F074"/>
      </w:r>
      <w:r w:rsidRPr="001A1565">
        <w:rPr>
          <w:rFonts w:ascii="Traditional Arabic" w:hAnsi="Traditional Arabic" w:cs="Traditional Arabic"/>
          <w:sz w:val="24"/>
          <w:szCs w:val="24"/>
        </w:rPr>
        <w:sym w:font="HQPB2" w:char="F083"/>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5" w:char="F09A"/>
      </w:r>
      <w:r w:rsidRPr="001A1565">
        <w:rPr>
          <w:rFonts w:ascii="Traditional Arabic" w:hAnsi="Traditional Arabic" w:cs="Traditional Arabic"/>
          <w:sz w:val="24"/>
          <w:szCs w:val="24"/>
        </w:rPr>
        <w:sym w:font="HQPB2" w:char="F0FA"/>
      </w:r>
      <w:r w:rsidRPr="001A1565">
        <w:rPr>
          <w:rFonts w:ascii="Traditional Arabic" w:hAnsi="Traditional Arabic" w:cs="Traditional Arabic"/>
          <w:sz w:val="24"/>
          <w:szCs w:val="24"/>
        </w:rPr>
        <w:sym w:font="HQPB2" w:char="F0EF"/>
      </w:r>
      <w:r w:rsidRPr="001A1565">
        <w:rPr>
          <w:rFonts w:ascii="Traditional Arabic" w:hAnsi="Traditional Arabic" w:cs="Traditional Arabic"/>
          <w:sz w:val="24"/>
          <w:szCs w:val="24"/>
        </w:rPr>
        <w:sym w:font="HQPB4" w:char="F0CF"/>
      </w:r>
      <w:r w:rsidRPr="001A1565">
        <w:rPr>
          <w:rFonts w:ascii="Traditional Arabic" w:hAnsi="Traditional Arabic" w:cs="Traditional Arabic"/>
          <w:sz w:val="24"/>
          <w:szCs w:val="24"/>
        </w:rPr>
        <w:sym w:font="HQPB3" w:char="F025"/>
      </w:r>
      <w:r w:rsidRPr="001A1565">
        <w:rPr>
          <w:rFonts w:ascii="Traditional Arabic" w:hAnsi="Traditional Arabic" w:cs="Traditional Arabic"/>
          <w:sz w:val="24"/>
          <w:szCs w:val="24"/>
        </w:rPr>
        <w:sym w:font="HQPB4" w:char="F0A9"/>
      </w:r>
      <w:r w:rsidRPr="001A1565">
        <w:rPr>
          <w:rFonts w:ascii="Traditional Arabic" w:hAnsi="Traditional Arabic" w:cs="Traditional Arabic"/>
          <w:sz w:val="24"/>
          <w:szCs w:val="24"/>
        </w:rPr>
        <w:sym w:font="HQPB3" w:char="F021"/>
      </w:r>
      <w:r w:rsidRPr="001A1565">
        <w:rPr>
          <w:rFonts w:ascii="Traditional Arabic" w:hAnsi="Traditional Arabic" w:cs="Traditional Arabic"/>
          <w:sz w:val="24"/>
          <w:szCs w:val="24"/>
        </w:rPr>
        <w:sym w:font="HQPB5" w:char="F024"/>
      </w:r>
      <w:r w:rsidRPr="001A1565">
        <w:rPr>
          <w:rFonts w:ascii="Traditional Arabic" w:hAnsi="Traditional Arabic" w:cs="Traditional Arabic"/>
          <w:sz w:val="24"/>
          <w:szCs w:val="24"/>
        </w:rPr>
        <w:sym w:font="HQPB1" w:char="F023"/>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5" w:char="F028"/>
      </w:r>
      <w:r w:rsidRPr="001A1565">
        <w:rPr>
          <w:rFonts w:ascii="Traditional Arabic" w:hAnsi="Traditional Arabic" w:cs="Traditional Arabic"/>
          <w:sz w:val="24"/>
          <w:szCs w:val="24"/>
        </w:rPr>
        <w:sym w:font="HQPB1" w:char="F023"/>
      </w:r>
      <w:r w:rsidRPr="001A1565">
        <w:rPr>
          <w:rFonts w:ascii="Traditional Arabic" w:hAnsi="Traditional Arabic" w:cs="Traditional Arabic"/>
          <w:sz w:val="24"/>
          <w:szCs w:val="24"/>
        </w:rPr>
        <w:sym w:font="HQPB4" w:char="F0FE"/>
      </w:r>
      <w:r w:rsidRPr="001A1565">
        <w:rPr>
          <w:rFonts w:ascii="Traditional Arabic" w:hAnsi="Traditional Arabic" w:cs="Traditional Arabic"/>
          <w:sz w:val="24"/>
          <w:szCs w:val="24"/>
        </w:rPr>
        <w:sym w:font="HQPB2" w:char="F071"/>
      </w:r>
      <w:r w:rsidRPr="001A1565">
        <w:rPr>
          <w:rFonts w:ascii="Traditional Arabic" w:hAnsi="Traditional Arabic" w:cs="Traditional Arabic"/>
          <w:sz w:val="24"/>
          <w:szCs w:val="24"/>
        </w:rPr>
        <w:sym w:font="HQPB4" w:char="F0E3"/>
      </w:r>
      <w:r w:rsidRPr="001A1565">
        <w:rPr>
          <w:rFonts w:ascii="Traditional Arabic" w:hAnsi="Traditional Arabic" w:cs="Traditional Arabic"/>
          <w:sz w:val="24"/>
          <w:szCs w:val="24"/>
        </w:rPr>
        <w:sym w:font="HQPB2" w:char="F05A"/>
      </w:r>
      <w:r w:rsidRPr="001A1565">
        <w:rPr>
          <w:rFonts w:ascii="Traditional Arabic" w:hAnsi="Traditional Arabic" w:cs="Traditional Arabic"/>
          <w:sz w:val="24"/>
          <w:szCs w:val="24"/>
        </w:rPr>
        <w:sym w:font="HQPB5" w:char="F074"/>
      </w:r>
      <w:r w:rsidRPr="001A1565">
        <w:rPr>
          <w:rFonts w:ascii="Traditional Arabic" w:hAnsi="Traditional Arabic" w:cs="Traditional Arabic"/>
          <w:sz w:val="24"/>
          <w:szCs w:val="24"/>
        </w:rPr>
        <w:sym w:font="HQPB2" w:char="F042"/>
      </w:r>
      <w:r w:rsidRPr="001A1565">
        <w:rPr>
          <w:rFonts w:ascii="Traditional Arabic" w:hAnsi="Traditional Arabic" w:cs="Traditional Arabic"/>
          <w:sz w:val="24"/>
          <w:szCs w:val="24"/>
        </w:rPr>
        <w:sym w:font="HQPB1" w:char="F023"/>
      </w:r>
      <w:r w:rsidRPr="001A1565">
        <w:rPr>
          <w:rFonts w:ascii="Traditional Arabic" w:hAnsi="Traditional Arabic" w:cs="Traditional Arabic"/>
          <w:sz w:val="24"/>
          <w:szCs w:val="24"/>
        </w:rPr>
        <w:sym w:font="HQPB5" w:char="F075"/>
      </w:r>
      <w:r w:rsidRPr="001A1565">
        <w:rPr>
          <w:rFonts w:ascii="Traditional Arabic" w:hAnsi="Traditional Arabic" w:cs="Traditional Arabic"/>
          <w:sz w:val="24"/>
          <w:szCs w:val="24"/>
        </w:rPr>
        <w:sym w:font="HQPB2" w:char="F0E4"/>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1" w:char="F023"/>
      </w:r>
      <w:r w:rsidRPr="001A1565">
        <w:rPr>
          <w:rFonts w:ascii="Traditional Arabic" w:hAnsi="Traditional Arabic" w:cs="Traditional Arabic"/>
          <w:sz w:val="24"/>
          <w:szCs w:val="24"/>
        </w:rPr>
        <w:sym w:font="HQPB5" w:char="F073"/>
      </w:r>
      <w:r w:rsidRPr="001A1565">
        <w:rPr>
          <w:rFonts w:ascii="Traditional Arabic" w:hAnsi="Traditional Arabic" w:cs="Traditional Arabic"/>
          <w:sz w:val="24"/>
          <w:szCs w:val="24"/>
        </w:rPr>
        <w:sym w:font="HQPB1" w:char="F08C"/>
      </w:r>
      <w:r w:rsidRPr="001A1565">
        <w:rPr>
          <w:rFonts w:ascii="Traditional Arabic" w:hAnsi="Traditional Arabic" w:cs="Traditional Arabic"/>
          <w:sz w:val="24"/>
          <w:szCs w:val="24"/>
        </w:rPr>
        <w:sym w:font="HQPB4" w:char="F0CE"/>
      </w:r>
      <w:r w:rsidRPr="001A1565">
        <w:rPr>
          <w:rFonts w:ascii="Traditional Arabic" w:hAnsi="Traditional Arabic" w:cs="Traditional Arabic"/>
          <w:sz w:val="24"/>
          <w:szCs w:val="24"/>
        </w:rPr>
        <w:sym w:font="HQPB1" w:char="F029"/>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2" w:char="F04C"/>
      </w:r>
      <w:r w:rsidRPr="001A1565">
        <w:rPr>
          <w:rFonts w:ascii="Traditional Arabic" w:hAnsi="Traditional Arabic" w:cs="Traditional Arabic"/>
          <w:sz w:val="24"/>
          <w:szCs w:val="24"/>
        </w:rPr>
        <w:sym w:font="HQPB4" w:char="F0E4"/>
      </w:r>
      <w:r w:rsidRPr="001A1565">
        <w:rPr>
          <w:rFonts w:ascii="Traditional Arabic" w:hAnsi="Traditional Arabic" w:cs="Traditional Arabic"/>
          <w:sz w:val="24"/>
          <w:szCs w:val="24"/>
        </w:rPr>
        <w:sym w:font="HQPB2" w:char="F0EA"/>
      </w:r>
      <w:r w:rsidRPr="001A1565">
        <w:rPr>
          <w:rFonts w:ascii="Traditional Arabic" w:hAnsi="Traditional Arabic" w:cs="Traditional Arabic"/>
          <w:sz w:val="24"/>
          <w:szCs w:val="24"/>
        </w:rPr>
        <w:sym w:font="HQPB2" w:char="F05A"/>
      </w:r>
      <w:r w:rsidRPr="001A1565">
        <w:rPr>
          <w:rFonts w:ascii="Traditional Arabic" w:hAnsi="Traditional Arabic" w:cs="Traditional Arabic"/>
          <w:sz w:val="24"/>
          <w:szCs w:val="24"/>
        </w:rPr>
        <w:sym w:font="HQPB5" w:char="F074"/>
      </w:r>
      <w:r w:rsidRPr="001A1565">
        <w:rPr>
          <w:rFonts w:ascii="Traditional Arabic" w:hAnsi="Traditional Arabic" w:cs="Traditional Arabic"/>
          <w:sz w:val="24"/>
          <w:szCs w:val="24"/>
        </w:rPr>
        <w:sym w:font="HQPB2" w:char="F083"/>
      </w:r>
      <w:r w:rsidRPr="001A1565">
        <w:rPr>
          <w:rFonts w:ascii="Traditional Arabic" w:hAnsi="Traditional Arabic" w:cs="Traditional Arabic"/>
          <w:sz w:val="24"/>
          <w:szCs w:val="24"/>
        </w:rPr>
        <w:sym w:font="HQPB1" w:char="F023"/>
      </w:r>
      <w:r w:rsidRPr="001A1565">
        <w:rPr>
          <w:rFonts w:ascii="Traditional Arabic" w:hAnsi="Traditional Arabic" w:cs="Traditional Arabic"/>
          <w:sz w:val="24"/>
          <w:szCs w:val="24"/>
        </w:rPr>
        <w:sym w:font="HQPB5" w:char="F079"/>
      </w:r>
      <w:r w:rsidRPr="001A1565">
        <w:rPr>
          <w:rFonts w:ascii="Traditional Arabic" w:hAnsi="Traditional Arabic" w:cs="Traditional Arabic"/>
          <w:sz w:val="24"/>
          <w:szCs w:val="24"/>
        </w:rPr>
        <w:sym w:font="HQPB1" w:char="F089"/>
      </w:r>
      <w:r w:rsidRPr="001A1565">
        <w:rPr>
          <w:rFonts w:ascii="Traditional Arabic" w:hAnsi="Traditional Arabic" w:cs="Traditional Arabic"/>
          <w:sz w:val="24"/>
          <w:szCs w:val="24"/>
        </w:rPr>
        <w:sym w:font="HQPB5" w:char="F073"/>
      </w:r>
      <w:r w:rsidRPr="001A1565">
        <w:rPr>
          <w:rFonts w:ascii="Traditional Arabic" w:hAnsi="Traditional Arabic" w:cs="Traditional Arabic"/>
          <w:sz w:val="24"/>
          <w:szCs w:val="24"/>
        </w:rPr>
        <w:sym w:font="HQPB1" w:char="F03F"/>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4" w:char="F041"/>
      </w:r>
      <w:r w:rsidRPr="001A1565">
        <w:rPr>
          <w:rFonts w:ascii="Traditional Arabic" w:hAnsi="Traditional Arabic" w:cs="Traditional Arabic"/>
          <w:sz w:val="24"/>
          <w:szCs w:val="24"/>
        </w:rPr>
        <w:sym w:font="HQPB2" w:char="F0FB"/>
      </w:r>
      <w:r w:rsidRPr="001A1565">
        <w:rPr>
          <w:rFonts w:ascii="Traditional Arabic" w:hAnsi="Traditional Arabic" w:cs="Traditional Arabic"/>
          <w:sz w:val="24"/>
          <w:szCs w:val="24"/>
        </w:rPr>
        <w:sym w:font="HQPB4" w:char="F0F8"/>
      </w:r>
      <w:r w:rsidRPr="001A1565">
        <w:rPr>
          <w:rFonts w:ascii="Traditional Arabic" w:hAnsi="Traditional Arabic" w:cs="Traditional Arabic"/>
          <w:sz w:val="24"/>
          <w:szCs w:val="24"/>
        </w:rPr>
        <w:sym w:font="HQPB2" w:char="F0EF"/>
      </w:r>
      <w:r w:rsidRPr="001A1565">
        <w:rPr>
          <w:rFonts w:ascii="Traditional Arabic" w:hAnsi="Traditional Arabic" w:cs="Traditional Arabic"/>
          <w:sz w:val="24"/>
          <w:szCs w:val="24"/>
        </w:rPr>
        <w:sym w:font="HQPB5" w:char="F079"/>
      </w:r>
      <w:r w:rsidRPr="001A1565">
        <w:rPr>
          <w:rFonts w:ascii="Traditional Arabic" w:hAnsi="Traditional Arabic" w:cs="Traditional Arabic"/>
          <w:sz w:val="24"/>
          <w:szCs w:val="24"/>
        </w:rPr>
        <w:sym w:font="HQPB1" w:char="F089"/>
      </w:r>
      <w:r w:rsidRPr="001A1565">
        <w:rPr>
          <w:rFonts w:ascii="Traditional Arabic" w:hAnsi="Traditional Arabic" w:cs="Traditional Arabic"/>
          <w:sz w:val="24"/>
          <w:szCs w:val="24"/>
        </w:rPr>
        <w:sym w:font="HQPB4" w:char="F0CE"/>
      </w:r>
      <w:r w:rsidRPr="001A1565">
        <w:rPr>
          <w:rFonts w:ascii="Traditional Arabic" w:hAnsi="Traditional Arabic" w:cs="Traditional Arabic"/>
          <w:sz w:val="24"/>
          <w:szCs w:val="24"/>
        </w:rPr>
        <w:sym w:font="HQPB1" w:char="F02F"/>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5" w:char="F023"/>
      </w:r>
      <w:r w:rsidRPr="001A1565">
        <w:rPr>
          <w:rFonts w:ascii="Traditional Arabic" w:hAnsi="Traditional Arabic" w:cs="Traditional Arabic"/>
          <w:sz w:val="24"/>
          <w:szCs w:val="24"/>
        </w:rPr>
        <w:sym w:font="HQPB2" w:char="F092"/>
      </w:r>
      <w:r w:rsidRPr="001A1565">
        <w:rPr>
          <w:rFonts w:ascii="Traditional Arabic" w:hAnsi="Traditional Arabic" w:cs="Traditional Arabic"/>
          <w:sz w:val="24"/>
          <w:szCs w:val="24"/>
        </w:rPr>
        <w:sym w:font="HQPB5" w:char="F06E"/>
      </w:r>
      <w:r w:rsidRPr="001A1565">
        <w:rPr>
          <w:rFonts w:ascii="Traditional Arabic" w:hAnsi="Traditional Arabic" w:cs="Traditional Arabic"/>
          <w:sz w:val="24"/>
          <w:szCs w:val="24"/>
        </w:rPr>
        <w:sym w:font="HQPB2" w:char="F03C"/>
      </w:r>
      <w:r w:rsidRPr="001A1565">
        <w:rPr>
          <w:rFonts w:ascii="Traditional Arabic" w:hAnsi="Traditional Arabic" w:cs="Traditional Arabic"/>
          <w:sz w:val="24"/>
          <w:szCs w:val="24"/>
        </w:rPr>
        <w:sym w:font="HQPB4" w:char="F0CE"/>
      </w:r>
      <w:r w:rsidRPr="001A1565">
        <w:rPr>
          <w:rFonts w:ascii="Traditional Arabic" w:hAnsi="Traditional Arabic" w:cs="Traditional Arabic"/>
          <w:sz w:val="24"/>
          <w:szCs w:val="24"/>
        </w:rPr>
        <w:sym w:font="HQPB1" w:char="F029"/>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4" w:char="F039"/>
      </w:r>
      <w:r w:rsidRPr="001A1565">
        <w:rPr>
          <w:rFonts w:ascii="Traditional Arabic" w:hAnsi="Traditional Arabic" w:cs="Traditional Arabic"/>
          <w:sz w:val="24"/>
          <w:szCs w:val="24"/>
        </w:rPr>
        <w:sym w:font="HQPB2" w:char="F040"/>
      </w:r>
      <w:r w:rsidRPr="001A1565">
        <w:rPr>
          <w:rFonts w:ascii="Traditional Arabic" w:hAnsi="Traditional Arabic" w:cs="Traditional Arabic"/>
          <w:sz w:val="24"/>
          <w:szCs w:val="24"/>
        </w:rPr>
        <w:sym w:font="HQPB5" w:char="F079"/>
      </w:r>
      <w:r w:rsidRPr="001A1565">
        <w:rPr>
          <w:rFonts w:ascii="Traditional Arabic" w:hAnsi="Traditional Arabic" w:cs="Traditional Arabic"/>
          <w:sz w:val="24"/>
          <w:szCs w:val="24"/>
        </w:rPr>
        <w:sym w:font="HQPB1" w:char="F05F"/>
      </w:r>
      <w:r w:rsidRPr="001A1565">
        <w:rPr>
          <w:rFonts w:ascii="Traditional Arabic" w:hAnsi="Traditional Arabic" w:cs="Traditional Arabic"/>
          <w:sz w:val="24"/>
          <w:szCs w:val="24"/>
        </w:rPr>
        <w:sym w:font="HQPB5" w:char="F072"/>
      </w:r>
      <w:r w:rsidRPr="001A1565">
        <w:rPr>
          <w:rFonts w:ascii="Traditional Arabic" w:hAnsi="Traditional Arabic" w:cs="Traditional Arabic"/>
          <w:sz w:val="24"/>
          <w:szCs w:val="24"/>
        </w:rPr>
        <w:sym w:font="HQPB1" w:char="F026"/>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2" w:char="F091"/>
      </w:r>
      <w:r w:rsidRPr="001A1565">
        <w:rPr>
          <w:rFonts w:ascii="Traditional Arabic" w:hAnsi="Traditional Arabic" w:cs="Traditional Arabic"/>
          <w:sz w:val="24"/>
          <w:szCs w:val="24"/>
        </w:rPr>
        <w:sym w:font="HQPB4" w:char="F077"/>
      </w:r>
      <w:r w:rsidRPr="001A1565">
        <w:rPr>
          <w:rFonts w:ascii="Traditional Arabic" w:hAnsi="Traditional Arabic" w:cs="Traditional Arabic"/>
          <w:sz w:val="24"/>
          <w:szCs w:val="24"/>
        </w:rPr>
        <w:sym w:font="HQPB2" w:char="F04B"/>
      </w:r>
      <w:r w:rsidRPr="001A1565">
        <w:rPr>
          <w:rFonts w:ascii="Traditional Arabic" w:hAnsi="Traditional Arabic" w:cs="Traditional Arabic"/>
          <w:sz w:val="24"/>
          <w:szCs w:val="24"/>
        </w:rPr>
        <w:sym w:font="HQPB5" w:char="F07C"/>
      </w:r>
      <w:r w:rsidRPr="001A1565">
        <w:rPr>
          <w:rFonts w:ascii="Traditional Arabic" w:hAnsi="Traditional Arabic" w:cs="Traditional Arabic"/>
          <w:sz w:val="24"/>
          <w:szCs w:val="24"/>
        </w:rPr>
        <w:sym w:font="HQPB1" w:char="F0A1"/>
      </w:r>
      <w:r w:rsidRPr="001A1565">
        <w:rPr>
          <w:rFonts w:ascii="Traditional Arabic" w:hAnsi="Traditional Arabic" w:cs="Traditional Arabic"/>
          <w:sz w:val="24"/>
          <w:szCs w:val="24"/>
        </w:rPr>
        <w:sym w:font="HQPB4" w:char="F095"/>
      </w:r>
      <w:r w:rsidRPr="001A1565">
        <w:rPr>
          <w:rFonts w:ascii="Traditional Arabic" w:hAnsi="Traditional Arabic" w:cs="Traditional Arabic"/>
          <w:sz w:val="24"/>
          <w:szCs w:val="24"/>
        </w:rPr>
        <w:sym w:font="HQPB2" w:char="F042"/>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4" w:char="F0E7"/>
      </w:r>
      <w:r w:rsidRPr="001A1565">
        <w:rPr>
          <w:rFonts w:ascii="Traditional Arabic" w:hAnsi="Traditional Arabic" w:cs="Traditional Arabic"/>
          <w:sz w:val="24"/>
          <w:szCs w:val="24"/>
        </w:rPr>
        <w:sym w:font="HQPB2" w:char="F06E"/>
      </w:r>
      <w:r w:rsidRPr="001A1565">
        <w:rPr>
          <w:rFonts w:ascii="Traditional Arabic" w:hAnsi="Traditional Arabic" w:cs="Traditional Arabic"/>
          <w:sz w:val="24"/>
          <w:szCs w:val="24"/>
        </w:rPr>
        <w:sym w:font="HQPB2" w:char="F071"/>
      </w:r>
      <w:r w:rsidRPr="001A1565">
        <w:rPr>
          <w:rFonts w:ascii="Traditional Arabic" w:hAnsi="Traditional Arabic" w:cs="Traditional Arabic"/>
          <w:sz w:val="24"/>
          <w:szCs w:val="24"/>
        </w:rPr>
        <w:sym w:font="HQPB4" w:char="F0E7"/>
      </w:r>
      <w:r w:rsidRPr="001A1565">
        <w:rPr>
          <w:rFonts w:ascii="Traditional Arabic" w:hAnsi="Traditional Arabic" w:cs="Traditional Arabic"/>
          <w:sz w:val="24"/>
          <w:szCs w:val="24"/>
        </w:rPr>
        <w:sym w:font="HQPB1" w:char="F037"/>
      </w:r>
      <w:r w:rsidRPr="001A1565">
        <w:rPr>
          <w:rFonts w:ascii="Traditional Arabic" w:hAnsi="Traditional Arabic" w:cs="Traditional Arabic"/>
          <w:sz w:val="24"/>
          <w:szCs w:val="24"/>
        </w:rPr>
        <w:sym w:font="HQPB4" w:char="F0E7"/>
      </w:r>
      <w:r w:rsidRPr="001A1565">
        <w:rPr>
          <w:rFonts w:ascii="Traditional Arabic" w:hAnsi="Traditional Arabic" w:cs="Traditional Arabic"/>
          <w:sz w:val="24"/>
          <w:szCs w:val="24"/>
        </w:rPr>
        <w:sym w:font="HQPB1" w:char="F046"/>
      </w:r>
      <w:r w:rsidRPr="001A1565">
        <w:rPr>
          <w:rFonts w:ascii="Traditional Arabic" w:hAnsi="Traditional Arabic" w:cs="Traditional Arabic"/>
          <w:sz w:val="24"/>
          <w:szCs w:val="24"/>
        </w:rPr>
        <w:sym w:font="HQPB4" w:char="F0F2"/>
      </w:r>
      <w:r w:rsidRPr="001A1565">
        <w:rPr>
          <w:rFonts w:ascii="Traditional Arabic" w:hAnsi="Traditional Arabic" w:cs="Traditional Arabic"/>
          <w:sz w:val="24"/>
          <w:szCs w:val="24"/>
        </w:rPr>
        <w:sym w:font="HQPB2" w:char="F032"/>
      </w:r>
      <w:r w:rsidRPr="001A1565">
        <w:rPr>
          <w:rFonts w:ascii="Traditional Arabic" w:hAnsi="Traditional Arabic" w:cs="Traditional Arabic"/>
          <w:sz w:val="24"/>
          <w:szCs w:val="24"/>
        </w:rPr>
        <w:sym w:font="HQPB5" w:char="F024"/>
      </w:r>
      <w:r w:rsidRPr="001A1565">
        <w:rPr>
          <w:rFonts w:ascii="Traditional Arabic" w:hAnsi="Traditional Arabic" w:cs="Traditional Arabic"/>
          <w:sz w:val="24"/>
          <w:szCs w:val="24"/>
        </w:rPr>
        <w:sym w:font="HQPB1" w:char="F024"/>
      </w:r>
      <w:r w:rsidRPr="001A1565">
        <w:rPr>
          <w:rFonts w:ascii="Traditional Arabic" w:hAnsi="Traditional Arabic" w:cs="Traditional Arabic"/>
          <w:sz w:val="24"/>
          <w:szCs w:val="24"/>
        </w:rPr>
        <w:sym w:font="HQPB5" w:char="F073"/>
      </w:r>
      <w:r w:rsidRPr="001A1565">
        <w:rPr>
          <w:rFonts w:ascii="Traditional Arabic" w:hAnsi="Traditional Arabic" w:cs="Traditional Arabic"/>
          <w:sz w:val="24"/>
          <w:szCs w:val="24"/>
        </w:rPr>
        <w:sym w:font="HQPB1" w:char="F0F9"/>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4" w:char="F034"/>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t>…..</w:t>
      </w:r>
    </w:p>
    <w:p w:rsidR="00BA18B0" w:rsidRPr="000F659C" w:rsidRDefault="00BA18B0" w:rsidP="000872B7">
      <w:pPr>
        <w:pStyle w:val="ListParagraph"/>
        <w:ind w:left="1560" w:hanging="993"/>
        <w:rPr>
          <w:rFonts w:ascii="Times New Roman" w:hAnsi="Times New Roman" w:cs="Times New Roman"/>
          <w:i/>
          <w:iCs/>
          <w:sz w:val="24"/>
          <w:szCs w:val="24"/>
        </w:rPr>
      </w:pPr>
      <w:r w:rsidRPr="000F659C">
        <w:rPr>
          <w:rFonts w:ascii="Times New Roman" w:hAnsi="Times New Roman" w:cs="Times New Roman"/>
          <w:sz w:val="24"/>
          <w:szCs w:val="24"/>
        </w:rPr>
        <w:t>Artinya :</w:t>
      </w:r>
      <w:r w:rsidRPr="000F659C">
        <w:rPr>
          <w:rFonts w:ascii="Times New Roman" w:hAnsi="Times New Roman" w:cs="Times New Roman"/>
          <w:i/>
          <w:iCs/>
          <w:sz w:val="24"/>
          <w:szCs w:val="24"/>
        </w:rPr>
        <w:t xml:space="preserve"> </w:t>
      </w:r>
      <w:r w:rsidR="008B0C16" w:rsidRPr="000F659C">
        <w:rPr>
          <w:rFonts w:ascii="Times New Roman" w:hAnsi="Times New Roman" w:cs="Times New Roman"/>
          <w:i/>
          <w:iCs/>
          <w:sz w:val="24"/>
          <w:szCs w:val="24"/>
        </w:rPr>
        <w:t>“</w:t>
      </w:r>
      <w:r w:rsidR="000872B7" w:rsidRPr="000F659C">
        <w:rPr>
          <w:rFonts w:ascii="Times New Roman" w:hAnsi="Times New Roman" w:cs="Times New Roman"/>
          <w:i/>
          <w:iCs/>
          <w:sz w:val="24"/>
          <w:szCs w:val="24"/>
        </w:rPr>
        <w:t>Wahai  orang-orang  yang  beriman,  apabila  kamu  bermuamalah tidak  secara  tunai  untuk    waktu  yang  ditentukan,  hendaklah kamu menuliskannya</w:t>
      </w:r>
      <w:r w:rsidR="000872B7" w:rsidRPr="000F659C">
        <w:rPr>
          <w:rFonts w:ascii="Times New Roman" w:hAnsi="Times New Roman" w:cs="Times New Roman"/>
          <w:sz w:val="24"/>
          <w:szCs w:val="24"/>
        </w:rPr>
        <w:t xml:space="preserve"> </w:t>
      </w:r>
      <w:r w:rsidR="008B0C16" w:rsidRPr="000F659C">
        <w:rPr>
          <w:rFonts w:ascii="Times New Roman" w:hAnsi="Times New Roman" w:cs="Times New Roman"/>
          <w:sz w:val="24"/>
          <w:szCs w:val="24"/>
        </w:rPr>
        <w:t xml:space="preserve">(Al-Baqoroh </w:t>
      </w:r>
      <w:r w:rsidR="000872B7" w:rsidRPr="000F659C">
        <w:rPr>
          <w:rFonts w:ascii="Times New Roman" w:hAnsi="Times New Roman" w:cs="Times New Roman"/>
          <w:sz w:val="24"/>
          <w:szCs w:val="24"/>
        </w:rPr>
        <w:t>:282</w:t>
      </w:r>
      <w:r w:rsidR="008B0C16" w:rsidRPr="000F659C">
        <w:rPr>
          <w:rFonts w:ascii="Times New Roman" w:hAnsi="Times New Roman" w:cs="Times New Roman"/>
          <w:sz w:val="24"/>
          <w:szCs w:val="24"/>
        </w:rPr>
        <w:t>)</w:t>
      </w:r>
      <w:r w:rsidR="008B0C16" w:rsidRPr="000F659C">
        <w:rPr>
          <w:rStyle w:val="FootnoteReference"/>
          <w:rFonts w:ascii="Times New Roman" w:hAnsi="Times New Roman" w:cs="Times New Roman"/>
          <w:sz w:val="24"/>
          <w:szCs w:val="24"/>
        </w:rPr>
        <w:footnoteReference w:id="14"/>
      </w:r>
    </w:p>
    <w:p w:rsidR="00267BD6" w:rsidRPr="000F659C" w:rsidRDefault="00267BD6" w:rsidP="00267BD6">
      <w:pPr>
        <w:pStyle w:val="ListParagraph"/>
        <w:ind w:left="567"/>
        <w:jc w:val="both"/>
        <w:rPr>
          <w:rFonts w:ascii="Times New Roman" w:hAnsi="Times New Roman" w:cs="Times New Roman"/>
          <w:i/>
          <w:iCs/>
          <w:sz w:val="24"/>
          <w:szCs w:val="24"/>
        </w:rPr>
      </w:pPr>
    </w:p>
    <w:p w:rsidR="00BA18B0" w:rsidRPr="000F659C" w:rsidRDefault="00BA18B0" w:rsidP="000F659C">
      <w:pPr>
        <w:pStyle w:val="ListParagraph"/>
        <w:numPr>
          <w:ilvl w:val="0"/>
          <w:numId w:val="4"/>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Al-Hadist</w:t>
      </w:r>
    </w:p>
    <w:p w:rsidR="00A66EB2" w:rsidRPr="000F659C" w:rsidRDefault="00A66EB2" w:rsidP="00A66EB2">
      <w:pPr>
        <w:pStyle w:val="ListParagraph"/>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Dalam hadistnya Imam Taqiyudin bahwa jual beli sebagai berikut :</w:t>
      </w:r>
    </w:p>
    <w:p w:rsidR="00751206" w:rsidRPr="001A1565" w:rsidRDefault="00751206" w:rsidP="00751206">
      <w:pPr>
        <w:bidi/>
        <w:spacing w:line="480" w:lineRule="auto"/>
        <w:ind w:left="18" w:right="374"/>
        <w:jc w:val="both"/>
        <w:rPr>
          <w:rFonts w:ascii="Traditional Arabic" w:hAnsi="Traditional Arabic" w:cs="Traditional Arabic"/>
          <w:sz w:val="32"/>
          <w:szCs w:val="32"/>
        </w:rPr>
      </w:pPr>
      <w:r w:rsidRPr="001A1565">
        <w:rPr>
          <w:rFonts w:ascii="Traditional Arabic" w:hAnsi="Traditional Arabic" w:cs="Traditional Arabic"/>
          <w:sz w:val="32"/>
          <w:szCs w:val="32"/>
          <w:rtl/>
        </w:rPr>
        <w:t>مقابلة</w:t>
      </w:r>
      <w:r w:rsidRPr="001A1565">
        <w:rPr>
          <w:rFonts w:ascii="Traditional Arabic" w:hAnsi="Traditional Arabic" w:cs="Traditional Arabic"/>
          <w:sz w:val="32"/>
          <w:szCs w:val="32"/>
        </w:rPr>
        <w:t xml:space="preserve"> </w:t>
      </w:r>
      <w:r w:rsidRPr="001A1565">
        <w:rPr>
          <w:rFonts w:ascii="Traditional Arabic" w:hAnsi="Traditional Arabic" w:cs="Traditional Arabic"/>
          <w:sz w:val="32"/>
          <w:szCs w:val="32"/>
          <w:rtl/>
        </w:rPr>
        <w:t>مال</w:t>
      </w:r>
      <w:r w:rsidRPr="001A1565">
        <w:rPr>
          <w:rFonts w:ascii="Traditional Arabic" w:hAnsi="Traditional Arabic" w:cs="Traditional Arabic"/>
          <w:sz w:val="32"/>
          <w:szCs w:val="32"/>
        </w:rPr>
        <w:t xml:space="preserve"> </w:t>
      </w:r>
      <w:r w:rsidRPr="001A1565">
        <w:rPr>
          <w:rFonts w:ascii="Traditional Arabic" w:hAnsi="Traditional Arabic" w:cs="Traditional Arabic"/>
          <w:sz w:val="32"/>
          <w:szCs w:val="32"/>
          <w:rtl/>
        </w:rPr>
        <w:t>بمال</w:t>
      </w:r>
      <w:r w:rsidRPr="001A1565">
        <w:rPr>
          <w:rFonts w:ascii="Traditional Arabic" w:hAnsi="Traditional Arabic" w:cs="Traditional Arabic"/>
          <w:sz w:val="32"/>
          <w:szCs w:val="32"/>
        </w:rPr>
        <w:t xml:space="preserve"> </w:t>
      </w:r>
      <w:r w:rsidRPr="001A1565">
        <w:rPr>
          <w:rFonts w:ascii="Traditional Arabic" w:hAnsi="Traditional Arabic" w:cs="Traditional Arabic"/>
          <w:sz w:val="32"/>
          <w:szCs w:val="32"/>
          <w:rtl/>
        </w:rPr>
        <w:t>قابلين</w:t>
      </w:r>
      <w:r w:rsidRPr="001A1565">
        <w:rPr>
          <w:rFonts w:ascii="Traditional Arabic" w:hAnsi="Traditional Arabic" w:cs="Traditional Arabic"/>
          <w:sz w:val="32"/>
          <w:szCs w:val="32"/>
        </w:rPr>
        <w:t xml:space="preserve"> </w:t>
      </w:r>
      <w:r w:rsidRPr="001A1565">
        <w:rPr>
          <w:rFonts w:ascii="Traditional Arabic" w:hAnsi="Traditional Arabic" w:cs="Traditional Arabic"/>
          <w:sz w:val="32"/>
          <w:szCs w:val="32"/>
          <w:rtl/>
        </w:rPr>
        <w:t>للتّصرّف</w:t>
      </w:r>
      <w:r w:rsidRPr="001A1565">
        <w:rPr>
          <w:rFonts w:ascii="Traditional Arabic" w:hAnsi="Traditional Arabic" w:cs="Traditional Arabic"/>
          <w:sz w:val="32"/>
          <w:szCs w:val="32"/>
        </w:rPr>
        <w:t xml:space="preserve"> </w:t>
      </w:r>
      <w:r w:rsidRPr="001A1565">
        <w:rPr>
          <w:rFonts w:ascii="Traditional Arabic" w:hAnsi="Traditional Arabic" w:cs="Traditional Arabic"/>
          <w:sz w:val="32"/>
          <w:szCs w:val="32"/>
          <w:rtl/>
        </w:rPr>
        <w:t>بإيجاب</w:t>
      </w:r>
      <w:r w:rsidRPr="001A1565">
        <w:rPr>
          <w:rFonts w:ascii="Traditional Arabic" w:hAnsi="Traditional Arabic" w:cs="Traditional Arabic"/>
          <w:sz w:val="32"/>
          <w:szCs w:val="32"/>
        </w:rPr>
        <w:t xml:space="preserve"> </w:t>
      </w:r>
      <w:r w:rsidRPr="001A1565">
        <w:rPr>
          <w:rFonts w:ascii="Traditional Arabic" w:hAnsi="Traditional Arabic" w:cs="Traditional Arabic"/>
          <w:sz w:val="32"/>
          <w:szCs w:val="32"/>
          <w:rtl/>
        </w:rPr>
        <w:t>وقبول</w:t>
      </w:r>
      <w:r w:rsidRPr="001A1565">
        <w:rPr>
          <w:rFonts w:ascii="Traditional Arabic" w:hAnsi="Traditional Arabic" w:cs="Traditional Arabic"/>
          <w:sz w:val="32"/>
          <w:szCs w:val="32"/>
        </w:rPr>
        <w:t xml:space="preserve"> </w:t>
      </w:r>
      <w:r w:rsidRPr="001A1565">
        <w:rPr>
          <w:rFonts w:ascii="Traditional Arabic" w:hAnsi="Traditional Arabic" w:cs="Traditional Arabic"/>
          <w:sz w:val="32"/>
          <w:szCs w:val="32"/>
          <w:rtl/>
        </w:rPr>
        <w:t>على</w:t>
      </w:r>
      <w:r w:rsidRPr="001A1565">
        <w:rPr>
          <w:rFonts w:ascii="Traditional Arabic" w:hAnsi="Traditional Arabic" w:cs="Traditional Arabic"/>
          <w:sz w:val="32"/>
          <w:szCs w:val="32"/>
        </w:rPr>
        <w:t xml:space="preserve"> </w:t>
      </w:r>
      <w:r w:rsidRPr="001A1565">
        <w:rPr>
          <w:rFonts w:ascii="Traditional Arabic" w:hAnsi="Traditional Arabic" w:cs="Traditional Arabic"/>
          <w:sz w:val="32"/>
          <w:szCs w:val="32"/>
          <w:rtl/>
        </w:rPr>
        <w:t>الوجه</w:t>
      </w:r>
      <w:r w:rsidRPr="001A1565">
        <w:rPr>
          <w:rFonts w:ascii="Traditional Arabic" w:hAnsi="Traditional Arabic" w:cs="Traditional Arabic"/>
          <w:sz w:val="32"/>
          <w:szCs w:val="32"/>
        </w:rPr>
        <w:t xml:space="preserve"> </w:t>
      </w:r>
      <w:r w:rsidRPr="001A1565">
        <w:rPr>
          <w:rFonts w:ascii="Traditional Arabic" w:hAnsi="Traditional Arabic" w:cs="Traditional Arabic"/>
          <w:sz w:val="32"/>
          <w:szCs w:val="32"/>
          <w:rtl/>
        </w:rPr>
        <w:t>المأذون</w:t>
      </w:r>
      <w:r w:rsidRPr="001A1565">
        <w:rPr>
          <w:rFonts w:ascii="Traditional Arabic" w:hAnsi="Traditional Arabic" w:cs="Traditional Arabic"/>
          <w:sz w:val="32"/>
          <w:szCs w:val="32"/>
        </w:rPr>
        <w:t xml:space="preserve"> </w:t>
      </w:r>
      <w:r w:rsidRPr="001A1565">
        <w:rPr>
          <w:rFonts w:ascii="Traditional Arabic" w:hAnsi="Traditional Arabic" w:cs="Traditional Arabic"/>
          <w:sz w:val="32"/>
          <w:szCs w:val="32"/>
          <w:rtl/>
        </w:rPr>
        <w:t>فيه</w:t>
      </w:r>
    </w:p>
    <w:p w:rsidR="00751206" w:rsidRPr="000F659C" w:rsidRDefault="00B27037" w:rsidP="00142031">
      <w:pPr>
        <w:ind w:left="1560" w:hanging="851"/>
        <w:jc w:val="both"/>
        <w:rPr>
          <w:rFonts w:ascii="Times New Roman" w:hAnsi="Times New Roman" w:cs="Times New Roman"/>
          <w:i/>
          <w:iCs/>
          <w:sz w:val="24"/>
          <w:szCs w:val="24"/>
          <w:lang w:val="id-ID"/>
        </w:rPr>
      </w:pPr>
      <w:r w:rsidRPr="000F659C">
        <w:rPr>
          <w:rFonts w:ascii="Times New Roman" w:hAnsi="Times New Roman" w:cs="Times New Roman"/>
          <w:sz w:val="24"/>
          <w:szCs w:val="24"/>
        </w:rPr>
        <w:lastRenderedPageBreak/>
        <w:t>Artinya</w:t>
      </w:r>
      <w:r w:rsidR="00751206" w:rsidRPr="000F659C">
        <w:rPr>
          <w:rFonts w:ascii="Times New Roman" w:hAnsi="Times New Roman" w:cs="Times New Roman"/>
          <w:sz w:val="24"/>
          <w:szCs w:val="24"/>
        </w:rPr>
        <w:t>:</w:t>
      </w:r>
      <w:r w:rsidRPr="000F659C">
        <w:rPr>
          <w:rFonts w:ascii="Times New Roman" w:hAnsi="Times New Roman" w:cs="Times New Roman"/>
          <w:sz w:val="24"/>
          <w:szCs w:val="24"/>
        </w:rPr>
        <w:t>”</w:t>
      </w:r>
      <w:r w:rsidR="00751206" w:rsidRPr="000F659C">
        <w:rPr>
          <w:rFonts w:ascii="Times New Roman" w:hAnsi="Times New Roman" w:cs="Times New Roman"/>
          <w:i/>
          <w:iCs/>
          <w:sz w:val="24"/>
          <w:szCs w:val="24"/>
        </w:rPr>
        <w:t>Tukar menukar harta dengan harta yang sebanding untuk dimanfaatkan dengan menggunakan ijab dan qabul menurut jalan yang diizinkan oleh syara'.</w:t>
      </w:r>
      <w:r w:rsidR="00751206" w:rsidRPr="000F659C">
        <w:rPr>
          <w:rStyle w:val="FootnoteReference"/>
          <w:rFonts w:ascii="Times New Roman" w:hAnsi="Times New Roman" w:cs="Times New Roman"/>
          <w:i/>
          <w:iCs/>
          <w:sz w:val="24"/>
          <w:szCs w:val="24"/>
        </w:rPr>
        <w:footnoteReference w:id="15"/>
      </w:r>
    </w:p>
    <w:p w:rsidR="00267BD6" w:rsidRPr="000F659C" w:rsidRDefault="00751206" w:rsidP="00751206">
      <w:pPr>
        <w:spacing w:line="480" w:lineRule="auto"/>
        <w:ind w:left="720" w:firstLine="720"/>
        <w:jc w:val="both"/>
        <w:rPr>
          <w:rFonts w:ascii="Times New Roman" w:hAnsi="Times New Roman" w:cs="Times New Roman"/>
          <w:sz w:val="24"/>
          <w:szCs w:val="24"/>
        </w:rPr>
      </w:pPr>
      <w:r w:rsidRPr="000F659C">
        <w:rPr>
          <w:rFonts w:ascii="Times New Roman" w:hAnsi="Times New Roman" w:cs="Times New Roman"/>
          <w:sz w:val="24"/>
          <w:szCs w:val="24"/>
        </w:rPr>
        <w:t>Maksud dari hadist di atas adalah bahwa tukar menukar harta tersebut harus dapat dimanfaatkan sesuai dengan syara’ dan harus disertai dengan adanya ijab dan qabul.</w:t>
      </w:r>
    </w:p>
    <w:p w:rsidR="00BA18B0" w:rsidRPr="000F659C" w:rsidRDefault="00BA18B0" w:rsidP="000F659C">
      <w:pPr>
        <w:pStyle w:val="ListParagraph"/>
        <w:numPr>
          <w:ilvl w:val="0"/>
          <w:numId w:val="4"/>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Ijma’</w:t>
      </w:r>
    </w:p>
    <w:p w:rsidR="00BA18B0" w:rsidRPr="000F659C" w:rsidRDefault="00BA18B0" w:rsidP="00BA18B0">
      <w:p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 xml:space="preserve">Mayoritas Ulama tentang kebolehan jual beli dengan cara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Aturan   tentang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yang   tercantum   dalam   Fatwa   Dewan  Syariah Nasional Nomor 04/DSN-MUI/IV/2000, tanggal 1 April 2000  tentang </w:t>
      </w:r>
      <w:r w:rsidRPr="000F659C">
        <w:rPr>
          <w:rFonts w:ascii="Times New Roman" w:hAnsi="Times New Roman" w:cs="Times New Roman"/>
          <w:i/>
          <w:iCs/>
          <w:sz w:val="24"/>
          <w:szCs w:val="24"/>
        </w:rPr>
        <w:t xml:space="preserve">Murabahah </w:t>
      </w:r>
      <w:r w:rsidRPr="000F659C">
        <w:rPr>
          <w:rFonts w:ascii="Times New Roman" w:hAnsi="Times New Roman" w:cs="Times New Roman"/>
          <w:sz w:val="24"/>
          <w:szCs w:val="24"/>
        </w:rPr>
        <w:t>yaitu:</w:t>
      </w:r>
    </w:p>
    <w:p w:rsidR="00BA18B0" w:rsidRPr="000F659C" w:rsidRDefault="00BA18B0" w:rsidP="000F659C">
      <w:pPr>
        <w:pStyle w:val="ListParagraph"/>
        <w:numPr>
          <w:ilvl w:val="0"/>
          <w:numId w:val="27"/>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 xml:space="preserve">Ketentuan umum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dalam </w:t>
      </w:r>
      <w:r w:rsidR="00632BA6" w:rsidRPr="000F659C">
        <w:rPr>
          <w:rFonts w:ascii="Times New Roman" w:hAnsi="Times New Roman" w:cs="Times New Roman"/>
          <w:sz w:val="24"/>
          <w:szCs w:val="24"/>
        </w:rPr>
        <w:t>Bank Syariah</w:t>
      </w:r>
    </w:p>
    <w:p w:rsidR="00BA18B0" w:rsidRPr="000F659C" w:rsidRDefault="00BA18B0" w:rsidP="000F659C">
      <w:pPr>
        <w:pStyle w:val="ListParagraph"/>
        <w:numPr>
          <w:ilvl w:val="0"/>
          <w:numId w:val="27"/>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 xml:space="preserve">Ketentuan </w:t>
      </w:r>
      <w:r w:rsidRPr="000F659C">
        <w:rPr>
          <w:rFonts w:ascii="Times New Roman" w:hAnsi="Times New Roman" w:cs="Times New Roman"/>
          <w:i/>
          <w:iCs/>
          <w:sz w:val="24"/>
          <w:szCs w:val="24"/>
        </w:rPr>
        <w:t xml:space="preserve">Murabahah </w:t>
      </w:r>
      <w:r w:rsidRPr="000F659C">
        <w:rPr>
          <w:rFonts w:ascii="Times New Roman" w:hAnsi="Times New Roman" w:cs="Times New Roman"/>
          <w:sz w:val="24"/>
          <w:szCs w:val="24"/>
        </w:rPr>
        <w:t>kepada nasabah</w:t>
      </w:r>
    </w:p>
    <w:p w:rsidR="00BA18B0" w:rsidRPr="000F659C" w:rsidRDefault="00BA18B0" w:rsidP="000F659C">
      <w:pPr>
        <w:pStyle w:val="ListParagraph"/>
        <w:numPr>
          <w:ilvl w:val="0"/>
          <w:numId w:val="27"/>
        </w:numPr>
        <w:spacing w:line="480" w:lineRule="auto"/>
        <w:jc w:val="both"/>
        <w:rPr>
          <w:rFonts w:ascii="Times New Roman" w:hAnsi="Times New Roman" w:cs="Times New Roman"/>
          <w:i/>
          <w:iCs/>
          <w:sz w:val="24"/>
          <w:szCs w:val="24"/>
        </w:rPr>
      </w:pPr>
      <w:r w:rsidRPr="000F659C">
        <w:rPr>
          <w:rFonts w:ascii="Times New Roman" w:hAnsi="Times New Roman" w:cs="Times New Roman"/>
          <w:sz w:val="24"/>
          <w:szCs w:val="24"/>
        </w:rPr>
        <w:t xml:space="preserve">Jaminan dalam </w:t>
      </w:r>
      <w:r w:rsidRPr="000F659C">
        <w:rPr>
          <w:rFonts w:ascii="Times New Roman" w:hAnsi="Times New Roman" w:cs="Times New Roman"/>
          <w:i/>
          <w:iCs/>
          <w:sz w:val="24"/>
          <w:szCs w:val="24"/>
        </w:rPr>
        <w:t>Murabahah</w:t>
      </w:r>
    </w:p>
    <w:p w:rsidR="00BA18B0" w:rsidRPr="000F659C" w:rsidRDefault="00BA18B0" w:rsidP="000F659C">
      <w:pPr>
        <w:pStyle w:val="ListParagraph"/>
        <w:numPr>
          <w:ilvl w:val="0"/>
          <w:numId w:val="27"/>
        </w:numPr>
        <w:spacing w:line="480" w:lineRule="auto"/>
        <w:jc w:val="both"/>
        <w:rPr>
          <w:rFonts w:ascii="Times New Roman" w:hAnsi="Times New Roman" w:cs="Times New Roman"/>
          <w:i/>
          <w:iCs/>
          <w:sz w:val="24"/>
          <w:szCs w:val="24"/>
        </w:rPr>
      </w:pPr>
      <w:r w:rsidRPr="000F659C">
        <w:rPr>
          <w:rFonts w:ascii="Times New Roman" w:hAnsi="Times New Roman" w:cs="Times New Roman"/>
          <w:sz w:val="24"/>
          <w:szCs w:val="24"/>
        </w:rPr>
        <w:t xml:space="preserve">Hutang dalam </w:t>
      </w:r>
      <w:r w:rsidRPr="000F659C">
        <w:rPr>
          <w:rFonts w:ascii="Times New Roman" w:hAnsi="Times New Roman" w:cs="Times New Roman"/>
          <w:i/>
          <w:iCs/>
          <w:sz w:val="24"/>
          <w:szCs w:val="24"/>
        </w:rPr>
        <w:t>Murabahah</w:t>
      </w:r>
    </w:p>
    <w:p w:rsidR="00BA18B0" w:rsidRPr="000F659C" w:rsidRDefault="00BA18B0" w:rsidP="000F659C">
      <w:pPr>
        <w:pStyle w:val="ListParagraph"/>
        <w:numPr>
          <w:ilvl w:val="0"/>
          <w:numId w:val="27"/>
        </w:numPr>
        <w:spacing w:line="480" w:lineRule="auto"/>
        <w:jc w:val="both"/>
        <w:rPr>
          <w:rFonts w:ascii="Times New Roman" w:hAnsi="Times New Roman" w:cs="Times New Roman"/>
          <w:i/>
          <w:iCs/>
          <w:sz w:val="24"/>
          <w:szCs w:val="24"/>
        </w:rPr>
      </w:pPr>
      <w:r w:rsidRPr="000F659C">
        <w:rPr>
          <w:rFonts w:ascii="Times New Roman" w:hAnsi="Times New Roman" w:cs="Times New Roman"/>
          <w:sz w:val="24"/>
          <w:szCs w:val="24"/>
        </w:rPr>
        <w:t xml:space="preserve">Penundaan pembayaran dalam </w:t>
      </w:r>
      <w:r w:rsidRPr="000F659C">
        <w:rPr>
          <w:rFonts w:ascii="Times New Roman" w:hAnsi="Times New Roman" w:cs="Times New Roman"/>
          <w:i/>
          <w:iCs/>
          <w:sz w:val="24"/>
          <w:szCs w:val="24"/>
        </w:rPr>
        <w:t>Murabahah</w:t>
      </w:r>
    </w:p>
    <w:p w:rsidR="00A81C56" w:rsidRDefault="00BA18B0" w:rsidP="00A81C56">
      <w:pPr>
        <w:pStyle w:val="ListParagraph"/>
        <w:numPr>
          <w:ilvl w:val="0"/>
          <w:numId w:val="27"/>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 xml:space="preserve">Bangkrut dalam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w:t>
      </w:r>
      <w:r w:rsidRPr="000F659C">
        <w:rPr>
          <w:rStyle w:val="FootnoteReference"/>
          <w:rFonts w:ascii="Times New Roman" w:hAnsi="Times New Roman" w:cs="Times New Roman"/>
          <w:sz w:val="24"/>
          <w:szCs w:val="24"/>
        </w:rPr>
        <w:footnoteReference w:id="16"/>
      </w:r>
    </w:p>
    <w:p w:rsidR="001A1565" w:rsidRDefault="001A1565" w:rsidP="001A1565">
      <w:pPr>
        <w:spacing w:line="480" w:lineRule="auto"/>
        <w:jc w:val="both"/>
        <w:rPr>
          <w:rFonts w:ascii="Times New Roman" w:hAnsi="Times New Roman" w:cs="Times New Roman"/>
          <w:sz w:val="24"/>
          <w:szCs w:val="24"/>
        </w:rPr>
      </w:pPr>
    </w:p>
    <w:p w:rsidR="001A1565" w:rsidRPr="001A1565" w:rsidRDefault="001A1565" w:rsidP="001A1565">
      <w:pPr>
        <w:spacing w:line="480" w:lineRule="auto"/>
        <w:jc w:val="both"/>
        <w:rPr>
          <w:rFonts w:ascii="Times New Roman" w:hAnsi="Times New Roman" w:cs="Times New Roman"/>
          <w:sz w:val="24"/>
          <w:szCs w:val="24"/>
        </w:rPr>
      </w:pPr>
    </w:p>
    <w:p w:rsidR="00BA18B0" w:rsidRPr="000F659C" w:rsidRDefault="00BA18B0" w:rsidP="000F659C">
      <w:pPr>
        <w:pStyle w:val="ListParagraph"/>
        <w:numPr>
          <w:ilvl w:val="0"/>
          <w:numId w:val="24"/>
        </w:numPr>
        <w:ind w:left="284" w:hanging="284"/>
        <w:jc w:val="both"/>
        <w:rPr>
          <w:rFonts w:ascii="Times New Roman" w:hAnsi="Times New Roman" w:cs="Times New Roman"/>
          <w:b/>
          <w:sz w:val="24"/>
          <w:szCs w:val="24"/>
        </w:rPr>
      </w:pPr>
      <w:r w:rsidRPr="000F659C">
        <w:rPr>
          <w:rFonts w:ascii="Times New Roman" w:hAnsi="Times New Roman" w:cs="Times New Roman"/>
          <w:b/>
          <w:sz w:val="24"/>
          <w:szCs w:val="24"/>
        </w:rPr>
        <w:lastRenderedPageBreak/>
        <w:t>Rukun Dan Syarat Murabahah</w:t>
      </w:r>
    </w:p>
    <w:p w:rsidR="00BA18B0" w:rsidRPr="000F659C" w:rsidRDefault="00BA18B0" w:rsidP="00BA18B0">
      <w:pPr>
        <w:ind w:left="284"/>
        <w:jc w:val="both"/>
        <w:rPr>
          <w:rFonts w:ascii="Times New Roman" w:hAnsi="Times New Roman" w:cs="Times New Roman"/>
          <w:sz w:val="24"/>
          <w:szCs w:val="24"/>
        </w:rPr>
      </w:pPr>
      <w:r w:rsidRPr="000F659C">
        <w:rPr>
          <w:rFonts w:ascii="Times New Roman" w:hAnsi="Times New Roman" w:cs="Times New Roman"/>
          <w:sz w:val="24"/>
          <w:szCs w:val="24"/>
        </w:rPr>
        <w:t>Rukun dan Syarat sebagai berikut :</w:t>
      </w:r>
      <w:r w:rsidRPr="000F659C">
        <w:rPr>
          <w:rStyle w:val="FootnoteReference"/>
          <w:rFonts w:ascii="Times New Roman" w:hAnsi="Times New Roman" w:cs="Times New Roman"/>
          <w:sz w:val="24"/>
          <w:szCs w:val="24"/>
        </w:rPr>
        <w:footnoteReference w:id="17"/>
      </w:r>
    </w:p>
    <w:p w:rsidR="00BA18B0" w:rsidRPr="000F659C" w:rsidRDefault="00BA18B0" w:rsidP="000F659C">
      <w:pPr>
        <w:pStyle w:val="ListParagraph"/>
        <w:numPr>
          <w:ilvl w:val="0"/>
          <w:numId w:val="5"/>
        </w:numPr>
        <w:spacing w:line="480" w:lineRule="auto"/>
        <w:ind w:left="709"/>
        <w:jc w:val="both"/>
        <w:rPr>
          <w:rFonts w:ascii="Times New Roman" w:hAnsi="Times New Roman" w:cs="Times New Roman"/>
          <w:sz w:val="24"/>
          <w:szCs w:val="24"/>
        </w:rPr>
      </w:pPr>
      <w:r w:rsidRPr="000F659C">
        <w:rPr>
          <w:rFonts w:ascii="Times New Roman" w:hAnsi="Times New Roman" w:cs="Times New Roman"/>
          <w:i/>
          <w:iCs/>
          <w:sz w:val="24"/>
          <w:szCs w:val="24"/>
        </w:rPr>
        <w:t>Ba’iu</w:t>
      </w:r>
      <w:r w:rsidRPr="000F659C">
        <w:rPr>
          <w:rFonts w:ascii="Times New Roman" w:hAnsi="Times New Roman" w:cs="Times New Roman"/>
          <w:sz w:val="24"/>
          <w:szCs w:val="24"/>
        </w:rPr>
        <w:t xml:space="preserve"> (penjuial)</w:t>
      </w:r>
    </w:p>
    <w:p w:rsidR="00BA18B0" w:rsidRPr="000F659C" w:rsidRDefault="00BA18B0" w:rsidP="000F659C">
      <w:pPr>
        <w:pStyle w:val="ListParagraph"/>
        <w:numPr>
          <w:ilvl w:val="0"/>
          <w:numId w:val="5"/>
        </w:numPr>
        <w:spacing w:line="480" w:lineRule="auto"/>
        <w:ind w:left="709"/>
        <w:jc w:val="both"/>
        <w:rPr>
          <w:rFonts w:ascii="Times New Roman" w:hAnsi="Times New Roman" w:cs="Times New Roman"/>
          <w:sz w:val="24"/>
          <w:szCs w:val="24"/>
        </w:rPr>
      </w:pPr>
      <w:r w:rsidRPr="000F659C">
        <w:rPr>
          <w:rFonts w:ascii="Times New Roman" w:hAnsi="Times New Roman" w:cs="Times New Roman"/>
          <w:i/>
          <w:iCs/>
          <w:sz w:val="24"/>
          <w:szCs w:val="24"/>
        </w:rPr>
        <w:t>Musytari</w:t>
      </w:r>
      <w:r w:rsidRPr="000F659C">
        <w:rPr>
          <w:rFonts w:ascii="Times New Roman" w:hAnsi="Times New Roman" w:cs="Times New Roman"/>
          <w:sz w:val="24"/>
          <w:szCs w:val="24"/>
        </w:rPr>
        <w:t xml:space="preserve"> (pembeli)</w:t>
      </w:r>
    </w:p>
    <w:p w:rsidR="00BA18B0" w:rsidRPr="000F659C" w:rsidRDefault="00BA18B0" w:rsidP="000F659C">
      <w:pPr>
        <w:pStyle w:val="ListParagraph"/>
        <w:numPr>
          <w:ilvl w:val="0"/>
          <w:numId w:val="5"/>
        </w:numPr>
        <w:spacing w:line="480" w:lineRule="auto"/>
        <w:ind w:left="709" w:right="-234"/>
        <w:jc w:val="both"/>
        <w:rPr>
          <w:rFonts w:ascii="Times New Roman" w:hAnsi="Times New Roman" w:cs="Times New Roman"/>
          <w:sz w:val="24"/>
          <w:szCs w:val="24"/>
        </w:rPr>
      </w:pPr>
      <w:r w:rsidRPr="000F659C">
        <w:rPr>
          <w:rFonts w:ascii="Times New Roman" w:hAnsi="Times New Roman" w:cs="Times New Roman"/>
          <w:i/>
          <w:iCs/>
          <w:sz w:val="24"/>
          <w:szCs w:val="24"/>
        </w:rPr>
        <w:t>Mabi’</w:t>
      </w:r>
      <w:r w:rsidRPr="000F659C">
        <w:rPr>
          <w:rFonts w:ascii="Times New Roman" w:hAnsi="Times New Roman" w:cs="Times New Roman"/>
          <w:sz w:val="24"/>
          <w:szCs w:val="24"/>
        </w:rPr>
        <w:t xml:space="preserve"> (barang yang diperjualbelikan)</w:t>
      </w:r>
    </w:p>
    <w:p w:rsidR="00BA18B0" w:rsidRPr="000F659C" w:rsidRDefault="00BA18B0" w:rsidP="000F659C">
      <w:pPr>
        <w:pStyle w:val="ListParagraph"/>
        <w:numPr>
          <w:ilvl w:val="0"/>
          <w:numId w:val="5"/>
        </w:numPr>
        <w:spacing w:line="480" w:lineRule="auto"/>
        <w:ind w:left="709" w:right="-234"/>
        <w:jc w:val="both"/>
        <w:rPr>
          <w:rFonts w:ascii="Times New Roman" w:hAnsi="Times New Roman" w:cs="Times New Roman"/>
          <w:sz w:val="24"/>
          <w:szCs w:val="24"/>
        </w:rPr>
      </w:pPr>
      <w:r w:rsidRPr="000F659C">
        <w:rPr>
          <w:rFonts w:ascii="Times New Roman" w:hAnsi="Times New Roman" w:cs="Times New Roman"/>
          <w:i/>
          <w:iCs/>
          <w:sz w:val="24"/>
          <w:szCs w:val="24"/>
        </w:rPr>
        <w:t xml:space="preserve">Tsaman </w:t>
      </w:r>
      <w:r w:rsidRPr="000F659C">
        <w:rPr>
          <w:rFonts w:ascii="Times New Roman" w:hAnsi="Times New Roman" w:cs="Times New Roman"/>
          <w:sz w:val="24"/>
          <w:szCs w:val="24"/>
        </w:rPr>
        <w:t>(harga barang)</w:t>
      </w:r>
    </w:p>
    <w:p w:rsidR="00BA18B0" w:rsidRPr="000F659C" w:rsidRDefault="00BA18B0" w:rsidP="000F659C">
      <w:pPr>
        <w:pStyle w:val="ListParagraph"/>
        <w:numPr>
          <w:ilvl w:val="0"/>
          <w:numId w:val="5"/>
        </w:numPr>
        <w:spacing w:line="480" w:lineRule="auto"/>
        <w:ind w:left="709" w:right="-234"/>
        <w:jc w:val="both"/>
        <w:rPr>
          <w:rFonts w:ascii="Times New Roman" w:hAnsi="Times New Roman" w:cs="Times New Roman"/>
          <w:sz w:val="24"/>
          <w:szCs w:val="24"/>
        </w:rPr>
      </w:pPr>
      <w:r w:rsidRPr="000F659C">
        <w:rPr>
          <w:rFonts w:ascii="Times New Roman" w:hAnsi="Times New Roman" w:cs="Times New Roman"/>
          <w:i/>
          <w:iCs/>
          <w:sz w:val="24"/>
          <w:szCs w:val="24"/>
        </w:rPr>
        <w:t>Ijab qobul</w:t>
      </w:r>
      <w:r w:rsidRPr="000F659C">
        <w:rPr>
          <w:rFonts w:ascii="Times New Roman" w:hAnsi="Times New Roman" w:cs="Times New Roman"/>
          <w:sz w:val="24"/>
          <w:szCs w:val="24"/>
        </w:rPr>
        <w:t xml:space="preserve"> (pernyataan serah terima).</w:t>
      </w:r>
    </w:p>
    <w:p w:rsidR="00BA18B0" w:rsidRPr="000F659C" w:rsidRDefault="00BA18B0" w:rsidP="00632BA6">
      <w:pPr>
        <w:pStyle w:val="ListParagraph"/>
        <w:spacing w:line="480" w:lineRule="auto"/>
        <w:ind w:left="363" w:firstLine="771"/>
        <w:jc w:val="both"/>
        <w:rPr>
          <w:rFonts w:ascii="Times New Roman" w:hAnsi="Times New Roman" w:cs="Times New Roman"/>
          <w:sz w:val="24"/>
          <w:szCs w:val="24"/>
        </w:rPr>
      </w:pPr>
      <w:r w:rsidRPr="000F659C">
        <w:rPr>
          <w:rFonts w:ascii="Times New Roman" w:hAnsi="Times New Roman" w:cs="Times New Roman"/>
          <w:sz w:val="24"/>
          <w:szCs w:val="24"/>
        </w:rPr>
        <w:t xml:space="preserve">Sedangkan menurut  Mazhab  Hanafi   adalah  </w:t>
      </w:r>
      <w:r w:rsidRPr="000F659C">
        <w:rPr>
          <w:rFonts w:ascii="Times New Roman" w:hAnsi="Times New Roman" w:cs="Times New Roman"/>
          <w:i/>
          <w:iCs/>
          <w:sz w:val="24"/>
          <w:szCs w:val="24"/>
        </w:rPr>
        <w:t xml:space="preserve">ijab </w:t>
      </w:r>
      <w:r w:rsidRPr="000F659C">
        <w:rPr>
          <w:rFonts w:ascii="Times New Roman" w:hAnsi="Times New Roman" w:cs="Times New Roman"/>
          <w:sz w:val="24"/>
          <w:szCs w:val="24"/>
        </w:rPr>
        <w:t xml:space="preserve"> dan  </w:t>
      </w:r>
      <w:r w:rsidRPr="000F659C">
        <w:rPr>
          <w:rFonts w:ascii="Times New Roman" w:hAnsi="Times New Roman" w:cs="Times New Roman"/>
          <w:i/>
          <w:iCs/>
          <w:sz w:val="24"/>
          <w:szCs w:val="24"/>
        </w:rPr>
        <w:t>qo</w:t>
      </w:r>
      <w:r w:rsidRPr="000F659C">
        <w:rPr>
          <w:rFonts w:ascii="Times New Roman" w:hAnsi="Times New Roman" w:cs="Times New Roman"/>
          <w:sz w:val="24"/>
          <w:szCs w:val="24"/>
        </w:rPr>
        <w:t xml:space="preserve">bul  yang menunjukkan   adanya   pertukaran   atau   kegiatan   saling   memberi   yang menempati  kedudukan  </w:t>
      </w:r>
      <w:r w:rsidRPr="000F659C">
        <w:rPr>
          <w:rFonts w:ascii="Times New Roman" w:hAnsi="Times New Roman" w:cs="Times New Roman"/>
          <w:i/>
          <w:iCs/>
          <w:sz w:val="24"/>
          <w:szCs w:val="24"/>
        </w:rPr>
        <w:t>ijab</w:t>
      </w:r>
      <w:r w:rsidRPr="000F659C">
        <w:rPr>
          <w:rFonts w:ascii="Times New Roman" w:hAnsi="Times New Roman" w:cs="Times New Roman"/>
          <w:sz w:val="24"/>
          <w:szCs w:val="24"/>
        </w:rPr>
        <w:t xml:space="preserve">  dan  </w:t>
      </w:r>
      <w:r w:rsidRPr="000F659C">
        <w:rPr>
          <w:rFonts w:ascii="Times New Roman" w:hAnsi="Times New Roman" w:cs="Times New Roman"/>
          <w:i/>
          <w:iCs/>
          <w:sz w:val="24"/>
          <w:szCs w:val="24"/>
        </w:rPr>
        <w:t>qobul</w:t>
      </w:r>
      <w:r w:rsidRPr="000F659C">
        <w:rPr>
          <w:rFonts w:ascii="Times New Roman" w:hAnsi="Times New Roman" w:cs="Times New Roman"/>
          <w:sz w:val="24"/>
          <w:szCs w:val="24"/>
        </w:rPr>
        <w:t xml:space="preserve">  itu.  Rukun  ini  dengan ungkapan  lain merupakan pekerjaan yang menunjukkan keridhaan dengan adanya pertukaran dua harta milik, baik berupa perkataan maupun perbuatan. </w:t>
      </w:r>
    </w:p>
    <w:p w:rsidR="00BA18B0" w:rsidRPr="000F659C" w:rsidRDefault="00BA18B0" w:rsidP="00632BA6">
      <w:pPr>
        <w:pStyle w:val="ListParagraph"/>
        <w:spacing w:line="480" w:lineRule="auto"/>
        <w:ind w:left="363" w:firstLine="771"/>
        <w:jc w:val="both"/>
        <w:rPr>
          <w:rFonts w:ascii="Times New Roman" w:hAnsi="Times New Roman" w:cs="Times New Roman"/>
          <w:sz w:val="24"/>
          <w:szCs w:val="24"/>
        </w:rPr>
      </w:pPr>
      <w:r w:rsidRPr="000F659C">
        <w:rPr>
          <w:rFonts w:ascii="Times New Roman" w:hAnsi="Times New Roman" w:cs="Times New Roman"/>
          <w:sz w:val="24"/>
          <w:szCs w:val="24"/>
        </w:rPr>
        <w:t xml:space="preserve">Menurut  Jumhur  ulama  ada 4  rukun dalam  jual  beli,  yaitu:  orang yang menjual, orang   yang   membeli,  </w:t>
      </w:r>
      <w:r w:rsidRPr="000F659C">
        <w:rPr>
          <w:rFonts w:ascii="Times New Roman" w:hAnsi="Times New Roman" w:cs="Times New Roman"/>
          <w:i/>
          <w:iCs/>
          <w:sz w:val="24"/>
          <w:szCs w:val="24"/>
        </w:rPr>
        <w:t>sighat</w:t>
      </w:r>
      <w:r w:rsidRPr="000F659C">
        <w:rPr>
          <w:rFonts w:ascii="Times New Roman" w:hAnsi="Times New Roman" w:cs="Times New Roman"/>
          <w:sz w:val="24"/>
          <w:szCs w:val="24"/>
        </w:rPr>
        <w:t>, dan barang   atau sesuatu   yang diakadkan. Keempat  rukun  ini  mereka   sepakati   dalam  setiap   jenis   akad. Rukun jual beli me</w:t>
      </w:r>
      <w:r w:rsidR="00632BA6">
        <w:rPr>
          <w:rFonts w:ascii="Times New Roman" w:hAnsi="Times New Roman" w:cs="Times New Roman"/>
          <w:sz w:val="24"/>
          <w:szCs w:val="24"/>
        </w:rPr>
        <w:t>nurut jumhur ulama</w:t>
      </w:r>
      <w:r w:rsidRPr="000F659C">
        <w:rPr>
          <w:rFonts w:ascii="Times New Roman" w:hAnsi="Times New Roman" w:cs="Times New Roman"/>
          <w:sz w:val="24"/>
          <w:szCs w:val="24"/>
        </w:rPr>
        <w:t xml:space="preserve">, selain Mazhab Hanafi ada 3 atau 4, yaitu: orang yang berakad (penjual dan pembeli), yang diakadkan (harga dan barang yang dihargai), </w:t>
      </w:r>
      <w:r w:rsidRPr="000F659C">
        <w:rPr>
          <w:rFonts w:ascii="Times New Roman" w:hAnsi="Times New Roman" w:cs="Times New Roman"/>
          <w:i/>
          <w:iCs/>
          <w:sz w:val="24"/>
          <w:szCs w:val="24"/>
        </w:rPr>
        <w:t>sighat</w:t>
      </w:r>
      <w:r w:rsidRPr="000F659C">
        <w:rPr>
          <w:rFonts w:ascii="Times New Roman" w:hAnsi="Times New Roman" w:cs="Times New Roman"/>
          <w:sz w:val="24"/>
          <w:szCs w:val="24"/>
        </w:rPr>
        <w:t xml:space="preserve"> (</w:t>
      </w:r>
      <w:r w:rsidRPr="000F659C">
        <w:rPr>
          <w:rFonts w:ascii="Times New Roman" w:hAnsi="Times New Roman" w:cs="Times New Roman"/>
          <w:i/>
          <w:iCs/>
          <w:sz w:val="24"/>
          <w:szCs w:val="24"/>
        </w:rPr>
        <w:t>ijab</w:t>
      </w:r>
      <w:r w:rsidRPr="000F659C">
        <w:rPr>
          <w:rFonts w:ascii="Times New Roman" w:hAnsi="Times New Roman" w:cs="Times New Roman"/>
          <w:sz w:val="24"/>
          <w:szCs w:val="24"/>
        </w:rPr>
        <w:t xml:space="preserve"> dan </w:t>
      </w:r>
      <w:r w:rsidRPr="000F659C">
        <w:rPr>
          <w:rFonts w:ascii="Times New Roman" w:hAnsi="Times New Roman" w:cs="Times New Roman"/>
          <w:i/>
          <w:iCs/>
          <w:sz w:val="24"/>
          <w:szCs w:val="24"/>
        </w:rPr>
        <w:t>qabul</w:t>
      </w:r>
      <w:r w:rsidRPr="000F659C">
        <w:rPr>
          <w:rFonts w:ascii="Times New Roman" w:hAnsi="Times New Roman" w:cs="Times New Roman"/>
          <w:sz w:val="24"/>
          <w:szCs w:val="24"/>
        </w:rPr>
        <w:t>)</w:t>
      </w:r>
    </w:p>
    <w:p w:rsidR="00BA18B0" w:rsidRPr="000F659C" w:rsidRDefault="00BA18B0" w:rsidP="00632BA6">
      <w:pPr>
        <w:pStyle w:val="ListParagraph"/>
        <w:spacing w:line="480" w:lineRule="auto"/>
        <w:ind w:left="363" w:firstLine="771"/>
        <w:jc w:val="both"/>
        <w:rPr>
          <w:rFonts w:ascii="Times New Roman" w:hAnsi="Times New Roman" w:cs="Times New Roman"/>
          <w:sz w:val="24"/>
          <w:szCs w:val="24"/>
        </w:rPr>
      </w:pPr>
      <w:r w:rsidRPr="000F659C">
        <w:rPr>
          <w:rFonts w:ascii="Times New Roman" w:hAnsi="Times New Roman" w:cs="Times New Roman"/>
          <w:sz w:val="24"/>
          <w:szCs w:val="24"/>
        </w:rPr>
        <w:t xml:space="preserve">Dalam pembiayaan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dibutuhkan beberapa syarat sebagai berikut :</w:t>
      </w:r>
      <w:r w:rsidRPr="000F659C">
        <w:rPr>
          <w:rStyle w:val="FootnoteReference"/>
          <w:rFonts w:ascii="Times New Roman" w:hAnsi="Times New Roman" w:cs="Times New Roman"/>
          <w:sz w:val="24"/>
          <w:szCs w:val="24"/>
        </w:rPr>
        <w:footnoteReference w:id="18"/>
      </w:r>
    </w:p>
    <w:p w:rsidR="00BA18B0" w:rsidRPr="000F659C" w:rsidRDefault="00BA18B0" w:rsidP="000F659C">
      <w:pPr>
        <w:pStyle w:val="ListParagraph"/>
        <w:numPr>
          <w:ilvl w:val="0"/>
          <w:numId w:val="6"/>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lastRenderedPageBreak/>
        <w:t>Mengetahui harga pertama (harga pembelian)</w:t>
      </w:r>
    </w:p>
    <w:p w:rsidR="00BA18B0" w:rsidRPr="000F659C" w:rsidRDefault="00BA18B0" w:rsidP="000F659C">
      <w:pPr>
        <w:pStyle w:val="ListParagraph"/>
        <w:numPr>
          <w:ilvl w:val="0"/>
          <w:numId w:val="6"/>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Mengetahui besarnya keuntungan</w:t>
      </w:r>
    </w:p>
    <w:p w:rsidR="00BA18B0" w:rsidRPr="000F659C" w:rsidRDefault="00BA18B0" w:rsidP="000F659C">
      <w:pPr>
        <w:pStyle w:val="ListParagraph"/>
        <w:numPr>
          <w:ilvl w:val="0"/>
          <w:numId w:val="6"/>
        </w:numPr>
        <w:spacing w:line="480" w:lineRule="auto"/>
        <w:ind w:left="709"/>
        <w:rPr>
          <w:rFonts w:ascii="Times New Roman" w:hAnsi="Times New Roman" w:cs="Times New Roman"/>
          <w:sz w:val="24"/>
          <w:szCs w:val="24"/>
        </w:rPr>
      </w:pPr>
      <w:r w:rsidRPr="000F659C">
        <w:rPr>
          <w:rFonts w:ascii="Times New Roman" w:hAnsi="Times New Roman" w:cs="Times New Roman"/>
          <w:sz w:val="24"/>
          <w:szCs w:val="24"/>
        </w:rPr>
        <w:t>Modal   hendaklah   komoditas   yang  memiliki   kesamaan   dan sejenis, seperti benda-benda yang ditakar, ditimbang dan dihitung.</w:t>
      </w:r>
    </w:p>
    <w:p w:rsidR="00BA18B0" w:rsidRPr="000F659C" w:rsidRDefault="00BA18B0" w:rsidP="000F659C">
      <w:pPr>
        <w:pStyle w:val="ListParagraph"/>
        <w:numPr>
          <w:ilvl w:val="0"/>
          <w:numId w:val="6"/>
        </w:numPr>
        <w:spacing w:line="480" w:lineRule="auto"/>
        <w:ind w:left="709"/>
        <w:rPr>
          <w:rFonts w:ascii="Times New Roman" w:hAnsi="Times New Roman" w:cs="Times New Roman"/>
          <w:sz w:val="24"/>
          <w:szCs w:val="24"/>
        </w:rPr>
      </w:pPr>
      <w:r w:rsidRPr="000F659C">
        <w:rPr>
          <w:rFonts w:ascii="Times New Roman" w:hAnsi="Times New Roman" w:cs="Times New Roman"/>
          <w:sz w:val="24"/>
          <w:szCs w:val="24"/>
        </w:rPr>
        <w:t xml:space="preserve">Sistem </w:t>
      </w:r>
      <w:r w:rsidRPr="000F659C">
        <w:rPr>
          <w:rFonts w:ascii="Times New Roman" w:hAnsi="Times New Roman" w:cs="Times New Roman"/>
          <w:i/>
          <w:sz w:val="24"/>
          <w:szCs w:val="24"/>
        </w:rPr>
        <w:t>murabahah</w:t>
      </w:r>
      <w:r w:rsidRPr="000F659C">
        <w:rPr>
          <w:rFonts w:ascii="Times New Roman" w:hAnsi="Times New Roman" w:cs="Times New Roman"/>
          <w:sz w:val="24"/>
          <w:szCs w:val="24"/>
        </w:rPr>
        <w:t xml:space="preserve"> dalam harta riba hendaknya tidak menisbatkan riba tersebut terhadap harga pertama.</w:t>
      </w:r>
    </w:p>
    <w:p w:rsidR="00BA18B0" w:rsidRPr="000F659C" w:rsidRDefault="00BA18B0" w:rsidP="000F659C">
      <w:pPr>
        <w:pStyle w:val="ListParagraph"/>
        <w:numPr>
          <w:ilvl w:val="0"/>
          <w:numId w:val="6"/>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Transaksi pertama harus sah secara syara’.</w:t>
      </w:r>
    </w:p>
    <w:p w:rsidR="00BA18B0" w:rsidRPr="000F659C" w:rsidRDefault="00BA18B0" w:rsidP="00632BA6">
      <w:pPr>
        <w:pStyle w:val="ListParagraph"/>
        <w:spacing w:line="480" w:lineRule="auto"/>
        <w:ind w:left="363" w:firstLine="771"/>
        <w:jc w:val="both"/>
        <w:rPr>
          <w:rFonts w:ascii="Times New Roman" w:hAnsi="Times New Roman" w:cs="Times New Roman"/>
          <w:sz w:val="24"/>
          <w:szCs w:val="24"/>
        </w:rPr>
      </w:pPr>
      <w:r w:rsidRPr="000F659C">
        <w:rPr>
          <w:rFonts w:ascii="Times New Roman" w:hAnsi="Times New Roman" w:cs="Times New Roman"/>
          <w:sz w:val="24"/>
          <w:szCs w:val="24"/>
        </w:rPr>
        <w:t xml:space="preserve">Pada dasarnya pembiayaan  </w:t>
      </w:r>
      <w:r w:rsidRPr="000F659C">
        <w:rPr>
          <w:rFonts w:ascii="Times New Roman" w:hAnsi="Times New Roman" w:cs="Times New Roman"/>
          <w:i/>
          <w:sz w:val="24"/>
          <w:szCs w:val="24"/>
        </w:rPr>
        <w:t>murabahah</w:t>
      </w:r>
      <w:r w:rsidRPr="000F659C">
        <w:rPr>
          <w:rFonts w:ascii="Times New Roman" w:hAnsi="Times New Roman" w:cs="Times New Roman"/>
          <w:sz w:val="24"/>
          <w:szCs w:val="24"/>
        </w:rPr>
        <w:t xml:space="preserve"> ini diadakan, bertujuan   untuk membantu pihak-pihak yang  tidak mempunyai  kemampuan untuk membeli secara tunai. </w:t>
      </w:r>
    </w:p>
    <w:p w:rsidR="00A81C56" w:rsidRPr="000F659C" w:rsidRDefault="00A81C56" w:rsidP="00BA18B0">
      <w:pPr>
        <w:pStyle w:val="ListParagraph"/>
        <w:spacing w:line="480" w:lineRule="auto"/>
        <w:ind w:left="363" w:firstLine="992"/>
        <w:jc w:val="both"/>
        <w:rPr>
          <w:rFonts w:ascii="Times New Roman" w:hAnsi="Times New Roman" w:cs="Times New Roman"/>
          <w:sz w:val="24"/>
          <w:szCs w:val="24"/>
        </w:rPr>
      </w:pPr>
    </w:p>
    <w:p w:rsidR="00A81C56" w:rsidRPr="000F659C" w:rsidRDefault="00A81C56" w:rsidP="00BA18B0">
      <w:pPr>
        <w:pStyle w:val="ListParagraph"/>
        <w:spacing w:line="480" w:lineRule="auto"/>
        <w:ind w:left="363" w:firstLine="992"/>
        <w:jc w:val="both"/>
        <w:rPr>
          <w:rFonts w:ascii="Times New Roman" w:hAnsi="Times New Roman" w:cs="Times New Roman"/>
          <w:sz w:val="24"/>
          <w:szCs w:val="24"/>
        </w:rPr>
      </w:pPr>
    </w:p>
    <w:p w:rsidR="00A81C56" w:rsidRPr="000F659C" w:rsidRDefault="00A81C56" w:rsidP="00BA18B0">
      <w:pPr>
        <w:pStyle w:val="ListParagraph"/>
        <w:spacing w:line="480" w:lineRule="auto"/>
        <w:ind w:left="363" w:firstLine="992"/>
        <w:jc w:val="both"/>
        <w:rPr>
          <w:rFonts w:ascii="Times New Roman" w:hAnsi="Times New Roman" w:cs="Times New Roman"/>
          <w:sz w:val="24"/>
          <w:szCs w:val="24"/>
        </w:rPr>
      </w:pPr>
    </w:p>
    <w:p w:rsidR="00A81C56" w:rsidRPr="000F659C" w:rsidRDefault="00A81C56" w:rsidP="00BA18B0">
      <w:pPr>
        <w:pStyle w:val="ListParagraph"/>
        <w:spacing w:line="480" w:lineRule="auto"/>
        <w:ind w:left="363" w:firstLine="992"/>
        <w:jc w:val="both"/>
        <w:rPr>
          <w:rFonts w:ascii="Times New Roman" w:hAnsi="Times New Roman" w:cs="Times New Roman"/>
          <w:sz w:val="24"/>
          <w:szCs w:val="24"/>
        </w:rPr>
      </w:pPr>
    </w:p>
    <w:p w:rsidR="00A81C56" w:rsidRPr="000F659C" w:rsidRDefault="00A81C56" w:rsidP="00BA18B0">
      <w:pPr>
        <w:pStyle w:val="ListParagraph"/>
        <w:spacing w:line="480" w:lineRule="auto"/>
        <w:ind w:left="363" w:firstLine="992"/>
        <w:jc w:val="both"/>
        <w:rPr>
          <w:rFonts w:ascii="Times New Roman" w:hAnsi="Times New Roman" w:cs="Times New Roman"/>
          <w:sz w:val="24"/>
          <w:szCs w:val="24"/>
        </w:rPr>
      </w:pPr>
    </w:p>
    <w:p w:rsidR="00A81C56" w:rsidRPr="000F659C" w:rsidRDefault="00A81C56" w:rsidP="00BA18B0">
      <w:pPr>
        <w:pStyle w:val="ListParagraph"/>
        <w:spacing w:line="480" w:lineRule="auto"/>
        <w:ind w:left="363" w:firstLine="992"/>
        <w:jc w:val="both"/>
        <w:rPr>
          <w:rFonts w:ascii="Times New Roman" w:hAnsi="Times New Roman" w:cs="Times New Roman"/>
          <w:sz w:val="24"/>
          <w:szCs w:val="24"/>
        </w:rPr>
      </w:pPr>
    </w:p>
    <w:p w:rsidR="00A81C56" w:rsidRPr="000F659C" w:rsidRDefault="00A81C56" w:rsidP="00BA18B0">
      <w:pPr>
        <w:pStyle w:val="ListParagraph"/>
        <w:spacing w:line="480" w:lineRule="auto"/>
        <w:ind w:left="363" w:firstLine="992"/>
        <w:jc w:val="both"/>
        <w:rPr>
          <w:rFonts w:ascii="Times New Roman" w:hAnsi="Times New Roman" w:cs="Times New Roman"/>
          <w:sz w:val="24"/>
          <w:szCs w:val="24"/>
        </w:rPr>
      </w:pPr>
    </w:p>
    <w:p w:rsidR="00A81C56" w:rsidRPr="000F659C" w:rsidRDefault="00A81C56" w:rsidP="00BA18B0">
      <w:pPr>
        <w:pStyle w:val="ListParagraph"/>
        <w:spacing w:line="480" w:lineRule="auto"/>
        <w:ind w:left="363" w:firstLine="992"/>
        <w:jc w:val="both"/>
        <w:rPr>
          <w:rFonts w:ascii="Times New Roman" w:hAnsi="Times New Roman" w:cs="Times New Roman"/>
          <w:sz w:val="24"/>
          <w:szCs w:val="24"/>
        </w:rPr>
      </w:pPr>
    </w:p>
    <w:p w:rsidR="00A81C56" w:rsidRPr="000F659C" w:rsidRDefault="00A81C56" w:rsidP="00BA18B0">
      <w:pPr>
        <w:pStyle w:val="ListParagraph"/>
        <w:spacing w:line="480" w:lineRule="auto"/>
        <w:ind w:left="363" w:firstLine="992"/>
        <w:jc w:val="both"/>
        <w:rPr>
          <w:rFonts w:ascii="Times New Roman" w:hAnsi="Times New Roman" w:cs="Times New Roman"/>
          <w:sz w:val="24"/>
          <w:szCs w:val="24"/>
        </w:rPr>
      </w:pPr>
    </w:p>
    <w:p w:rsidR="00B66CFD" w:rsidRPr="00D247B5" w:rsidRDefault="00B66CFD" w:rsidP="00D247B5">
      <w:pPr>
        <w:spacing w:line="480" w:lineRule="auto"/>
        <w:jc w:val="both"/>
        <w:rPr>
          <w:rFonts w:ascii="Times New Roman" w:hAnsi="Times New Roman" w:cs="Times New Roman"/>
          <w:b/>
          <w:bCs/>
          <w:sz w:val="24"/>
          <w:szCs w:val="24"/>
        </w:rPr>
      </w:pPr>
    </w:p>
    <w:p w:rsidR="00BA18B0" w:rsidRPr="000F659C" w:rsidRDefault="00BA18B0" w:rsidP="00B66CFD">
      <w:pPr>
        <w:pStyle w:val="ListParagraph"/>
        <w:numPr>
          <w:ilvl w:val="0"/>
          <w:numId w:val="33"/>
        </w:numPr>
        <w:spacing w:line="480" w:lineRule="auto"/>
        <w:ind w:left="0"/>
        <w:jc w:val="both"/>
        <w:rPr>
          <w:rFonts w:ascii="Times New Roman" w:hAnsi="Times New Roman" w:cs="Times New Roman"/>
          <w:b/>
          <w:sz w:val="24"/>
          <w:szCs w:val="24"/>
        </w:rPr>
      </w:pPr>
      <w:r w:rsidRPr="000F659C">
        <w:rPr>
          <w:rFonts w:ascii="Times New Roman" w:hAnsi="Times New Roman" w:cs="Times New Roman"/>
          <w:b/>
          <w:sz w:val="24"/>
          <w:szCs w:val="24"/>
        </w:rPr>
        <w:lastRenderedPageBreak/>
        <w:t>MURABAHAH DALAM TRANSAKSI SYARIAH</w:t>
      </w:r>
    </w:p>
    <w:p w:rsidR="00BA18B0" w:rsidRPr="000F659C" w:rsidRDefault="00BA18B0" w:rsidP="000F659C">
      <w:pPr>
        <w:pStyle w:val="ListParagraph"/>
        <w:numPr>
          <w:ilvl w:val="0"/>
          <w:numId w:val="28"/>
        </w:numPr>
        <w:spacing w:line="480" w:lineRule="auto"/>
        <w:ind w:left="426"/>
        <w:jc w:val="both"/>
        <w:rPr>
          <w:rFonts w:ascii="Times New Roman" w:hAnsi="Times New Roman" w:cs="Times New Roman"/>
          <w:sz w:val="24"/>
          <w:szCs w:val="24"/>
        </w:rPr>
      </w:pPr>
      <w:r w:rsidRPr="000F659C">
        <w:rPr>
          <w:rFonts w:ascii="Times New Roman" w:eastAsia="Times New Roman" w:hAnsi="Times New Roman" w:cs="Times New Roman"/>
          <w:b/>
        </w:rPr>
        <w:t>Jenis - Jenis Jual Beli Murabahah diantaranya:</w:t>
      </w:r>
      <w:r w:rsidRPr="000F659C">
        <w:rPr>
          <w:rFonts w:ascii="Times New Roman" w:hAnsi="Times New Roman" w:cs="Times New Roman"/>
          <w:sz w:val="24"/>
          <w:szCs w:val="24"/>
        </w:rPr>
        <w:t>:</w:t>
      </w:r>
      <w:r w:rsidRPr="000F659C">
        <w:rPr>
          <w:rStyle w:val="FootnoteReference"/>
          <w:rFonts w:ascii="Times New Roman" w:hAnsi="Times New Roman" w:cs="Times New Roman"/>
          <w:sz w:val="24"/>
          <w:szCs w:val="24"/>
        </w:rPr>
        <w:footnoteReference w:id="19"/>
      </w:r>
    </w:p>
    <w:p w:rsidR="00BA18B0" w:rsidRPr="000F659C" w:rsidRDefault="00BA18B0" w:rsidP="000F659C">
      <w:pPr>
        <w:pStyle w:val="ListParagraph"/>
        <w:numPr>
          <w:ilvl w:val="0"/>
          <w:numId w:val="29"/>
        </w:numPr>
        <w:spacing w:line="480" w:lineRule="auto"/>
        <w:jc w:val="both"/>
        <w:rPr>
          <w:rFonts w:ascii="Times New Roman" w:eastAsia="Times New Roman" w:hAnsi="Times New Roman" w:cs="Times New Roman"/>
          <w:sz w:val="24"/>
          <w:szCs w:val="24"/>
        </w:rPr>
      </w:pPr>
      <w:r w:rsidRPr="000F659C">
        <w:rPr>
          <w:rFonts w:ascii="Times New Roman" w:eastAsia="Times New Roman" w:hAnsi="Times New Roman" w:cs="Times New Roman"/>
          <w:sz w:val="24"/>
          <w:szCs w:val="24"/>
        </w:rPr>
        <w:t>Murabahah dengan cicilan (</w:t>
      </w:r>
      <w:r w:rsidRPr="000F659C">
        <w:rPr>
          <w:rFonts w:ascii="Times New Roman" w:eastAsia="Times New Roman" w:hAnsi="Times New Roman" w:cs="Times New Roman"/>
          <w:i/>
          <w:sz w:val="24"/>
          <w:szCs w:val="24"/>
        </w:rPr>
        <w:t>bitsaman ajil</w:t>
      </w:r>
      <w:r w:rsidRPr="000F659C">
        <w:rPr>
          <w:rFonts w:ascii="Times New Roman" w:eastAsia="Times New Roman" w:hAnsi="Times New Roman" w:cs="Times New Roman"/>
          <w:sz w:val="24"/>
          <w:szCs w:val="24"/>
        </w:rPr>
        <w:t>), yaitu harga jual dicantumkan dalam akad jual beli dan jika telah disepakati tidak dapat berubah selama berlakunya akad. Serta, bila sudah ada barang, maka segera akan diserahkan kepada nasabah, sedangkan pembayaran dilakukan secara tangguh atau cicilan.</w:t>
      </w:r>
    </w:p>
    <w:p w:rsidR="00BA18B0" w:rsidRPr="000F659C" w:rsidRDefault="00BA18B0" w:rsidP="000F659C">
      <w:pPr>
        <w:pStyle w:val="ListParagraph"/>
        <w:numPr>
          <w:ilvl w:val="0"/>
          <w:numId w:val="29"/>
        </w:numPr>
        <w:spacing w:line="480" w:lineRule="auto"/>
        <w:jc w:val="both"/>
        <w:rPr>
          <w:rFonts w:ascii="Times New Roman" w:hAnsi="Times New Roman" w:cs="Times New Roman"/>
          <w:sz w:val="24"/>
          <w:szCs w:val="24"/>
        </w:rPr>
      </w:pPr>
      <w:r w:rsidRPr="000F659C">
        <w:rPr>
          <w:rFonts w:ascii="Times New Roman" w:eastAsia="Times New Roman" w:hAnsi="Times New Roman" w:cs="Times New Roman"/>
          <w:sz w:val="24"/>
          <w:szCs w:val="24"/>
        </w:rPr>
        <w:t>Murabahah dengan tunai yaitu bank bertindak sebagai penjual sementara nasabah sebagai pembeli. Harga jual adalah harga beli bank dari produsen (pabrik/tokoh) ditambah keuntung</w:t>
      </w:r>
      <w:r w:rsidR="003A3493" w:rsidRPr="000F659C">
        <w:rPr>
          <w:rFonts w:ascii="Times New Roman" w:eastAsia="Times New Roman" w:hAnsi="Times New Roman" w:cs="Times New Roman"/>
          <w:sz w:val="24"/>
          <w:szCs w:val="24"/>
        </w:rPr>
        <w:t>an (</w:t>
      </w:r>
      <w:r w:rsidR="003A3493" w:rsidRPr="000F659C">
        <w:rPr>
          <w:rFonts w:ascii="Times New Roman" w:eastAsia="Times New Roman" w:hAnsi="Times New Roman" w:cs="Times New Roman"/>
          <w:i/>
          <w:iCs/>
          <w:sz w:val="24"/>
          <w:szCs w:val="24"/>
        </w:rPr>
        <w:t>mark-</w:t>
      </w:r>
      <w:r w:rsidRPr="000F659C">
        <w:rPr>
          <w:rFonts w:ascii="Times New Roman" w:eastAsia="Times New Roman" w:hAnsi="Times New Roman" w:cs="Times New Roman"/>
          <w:i/>
          <w:iCs/>
          <w:sz w:val="24"/>
          <w:szCs w:val="24"/>
        </w:rPr>
        <w:t>up</w:t>
      </w:r>
      <w:r w:rsidRPr="000F659C">
        <w:rPr>
          <w:rFonts w:ascii="Times New Roman" w:eastAsia="Times New Roman" w:hAnsi="Times New Roman" w:cs="Times New Roman"/>
          <w:sz w:val="24"/>
          <w:szCs w:val="24"/>
        </w:rPr>
        <w:t>). Kedua pihak harus menyepakati harga jual dan dilakukan pembayarannya dengan tunai</w:t>
      </w:r>
    </w:p>
    <w:p w:rsidR="00BA18B0" w:rsidRPr="000F659C" w:rsidRDefault="00BA18B0" w:rsidP="000F659C">
      <w:pPr>
        <w:pStyle w:val="ListParagraph"/>
        <w:numPr>
          <w:ilvl w:val="0"/>
          <w:numId w:val="28"/>
        </w:numPr>
        <w:spacing w:line="480" w:lineRule="auto"/>
        <w:ind w:left="426"/>
        <w:jc w:val="both"/>
        <w:rPr>
          <w:rFonts w:ascii="Times New Roman" w:hAnsi="Times New Roman" w:cs="Times New Roman"/>
          <w:b/>
          <w:sz w:val="24"/>
          <w:szCs w:val="24"/>
        </w:rPr>
      </w:pPr>
      <w:r w:rsidRPr="000F659C">
        <w:rPr>
          <w:rFonts w:ascii="Times New Roman" w:eastAsia="Times New Roman" w:hAnsi="Times New Roman" w:cs="Times New Roman"/>
          <w:b/>
        </w:rPr>
        <w:t>Murabahah</w:t>
      </w:r>
      <w:r w:rsidRPr="000F659C">
        <w:rPr>
          <w:rFonts w:ascii="Times New Roman" w:eastAsia="Times New Roman" w:hAnsi="Times New Roman" w:cs="Times New Roman"/>
          <w:b/>
          <w:sz w:val="24"/>
          <w:szCs w:val="24"/>
        </w:rPr>
        <w:t xml:space="preserve"> juga dapat dibagi menjadi dua macam bila dilihat dari segi pesanan, diantaranya:</w:t>
      </w:r>
      <w:r w:rsidRPr="000F659C">
        <w:rPr>
          <w:rStyle w:val="FootnoteReference"/>
          <w:rFonts w:ascii="Times New Roman" w:eastAsia="Times New Roman" w:hAnsi="Times New Roman" w:cs="Times New Roman"/>
          <w:b/>
          <w:sz w:val="24"/>
          <w:szCs w:val="24"/>
        </w:rPr>
        <w:footnoteReference w:id="20"/>
      </w:r>
    </w:p>
    <w:p w:rsidR="00BA18B0" w:rsidRPr="000F659C" w:rsidRDefault="00BA18B0" w:rsidP="000F659C">
      <w:pPr>
        <w:pStyle w:val="ListParagraph"/>
        <w:numPr>
          <w:ilvl w:val="0"/>
          <w:numId w:val="30"/>
        </w:numPr>
        <w:spacing w:line="480" w:lineRule="auto"/>
        <w:ind w:left="851"/>
        <w:jc w:val="both"/>
        <w:rPr>
          <w:rFonts w:ascii="Times New Roman" w:hAnsi="Times New Roman" w:cs="Times New Roman"/>
          <w:sz w:val="24"/>
          <w:szCs w:val="24"/>
        </w:rPr>
      </w:pP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tanpa pesanan,  yaitu apabila ada yang memesan atau  tidak, ada yang beli atau tidak,  BMT menyediakan barang dagangannya.  Akan tetapi,  penyediaan barang tersebut tidak terpengaruh atau terkait langsung dengan ada tidaknya pesanan atau pembeli.</w:t>
      </w:r>
    </w:p>
    <w:p w:rsidR="0003179B" w:rsidRPr="000F659C" w:rsidRDefault="00BA18B0" w:rsidP="000F659C">
      <w:pPr>
        <w:pStyle w:val="ListParagraph"/>
        <w:numPr>
          <w:ilvl w:val="0"/>
          <w:numId w:val="30"/>
        </w:numPr>
        <w:spacing w:line="480" w:lineRule="auto"/>
        <w:ind w:left="851"/>
        <w:jc w:val="both"/>
        <w:rPr>
          <w:rFonts w:ascii="Times New Roman" w:hAnsi="Times New Roman" w:cs="Times New Roman"/>
          <w:sz w:val="24"/>
          <w:szCs w:val="24"/>
        </w:rPr>
      </w:pPr>
      <w:r w:rsidRPr="000F659C">
        <w:rPr>
          <w:rFonts w:ascii="Times New Roman" w:hAnsi="Times New Roman" w:cs="Times New Roman"/>
          <w:i/>
          <w:iCs/>
          <w:sz w:val="24"/>
          <w:szCs w:val="24"/>
        </w:rPr>
        <w:t xml:space="preserve">Murabahah  </w:t>
      </w:r>
      <w:r w:rsidRPr="000F659C">
        <w:rPr>
          <w:rFonts w:ascii="Times New Roman" w:hAnsi="Times New Roman" w:cs="Times New Roman"/>
          <w:sz w:val="24"/>
          <w:szCs w:val="24"/>
        </w:rPr>
        <w:t xml:space="preserve">berdasarkan   pesanan,   yaitu   BMT   baru   akan   melakukan transaksi  murabahah atau  jual  beli  apabila ada  nasabah yang memesan barang    sehingga  penyediaan  barang baru dilakukan   jika   ada  pesanan. </w:t>
      </w:r>
      <w:r w:rsidRPr="000F659C">
        <w:rPr>
          <w:rFonts w:ascii="Times New Roman" w:hAnsi="Times New Roman" w:cs="Times New Roman"/>
          <w:sz w:val="24"/>
          <w:szCs w:val="24"/>
        </w:rPr>
        <w:lastRenderedPageBreak/>
        <w:t xml:space="preserve">Akan  tetapi,  pengadaan barang  sangat   tergantung atau  terkait   langsung dengan   pesanan   atau   pembelian   barang   tersebut.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dalam pesanan dapat dibagi menjadi dua  yaitu : (1)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berdasarkan pesanan dan bersifat mengikat, yaitu apabila telah pesan harus dibeli, dan (2)  </w:t>
      </w:r>
      <w:r w:rsidRPr="000F659C">
        <w:rPr>
          <w:rFonts w:ascii="Times New Roman" w:hAnsi="Times New Roman" w:cs="Times New Roman"/>
          <w:i/>
          <w:iCs/>
          <w:sz w:val="24"/>
          <w:szCs w:val="24"/>
        </w:rPr>
        <w:t xml:space="preserve">murabahah </w:t>
      </w:r>
      <w:r w:rsidRPr="000F659C">
        <w:rPr>
          <w:rFonts w:ascii="Times New Roman" w:hAnsi="Times New Roman" w:cs="Times New Roman"/>
          <w:sz w:val="24"/>
          <w:szCs w:val="24"/>
        </w:rPr>
        <w:t xml:space="preserve"> berdasarkan pesanan dan bersifat   tidak mengikat,  yaitu walaupun  nasabah  telah  memesan   barang,   tetapi   nasabah  tidak   terkait, nasabah   dapat  menerima   atau  membatalkan   barang   tersebut.</w:t>
      </w:r>
    </w:p>
    <w:p w:rsidR="00BA18B0" w:rsidRPr="000F659C" w:rsidRDefault="00BA18B0" w:rsidP="00BA18B0">
      <w:pPr>
        <w:spacing w:line="480" w:lineRule="auto"/>
        <w:ind w:left="426"/>
        <w:jc w:val="both"/>
        <w:rPr>
          <w:rFonts w:ascii="Times New Roman" w:hAnsi="Times New Roman" w:cs="Times New Roman"/>
          <w:b/>
          <w:sz w:val="24"/>
          <w:szCs w:val="24"/>
        </w:rPr>
      </w:pPr>
      <w:r w:rsidRPr="000F659C">
        <w:rPr>
          <w:rFonts w:ascii="Times New Roman" w:hAnsi="Times New Roman" w:cs="Times New Roman"/>
          <w:b/>
          <w:sz w:val="24"/>
          <w:szCs w:val="24"/>
        </w:rPr>
        <w:t xml:space="preserve">Skema  pembiayaan  </w:t>
      </w:r>
      <w:r w:rsidRPr="000F659C">
        <w:rPr>
          <w:rFonts w:ascii="Times New Roman" w:hAnsi="Times New Roman" w:cs="Times New Roman"/>
          <w:b/>
          <w:i/>
          <w:sz w:val="24"/>
          <w:szCs w:val="24"/>
        </w:rPr>
        <w:t xml:space="preserve">murabahah </w:t>
      </w:r>
      <w:r w:rsidRPr="000F659C">
        <w:rPr>
          <w:rFonts w:ascii="Times New Roman" w:hAnsi="Times New Roman" w:cs="Times New Roman"/>
          <w:b/>
          <w:sz w:val="24"/>
          <w:szCs w:val="24"/>
        </w:rPr>
        <w:t xml:space="preserve"> dapat  dilihat  pada  gambar   berikut ini :</w:t>
      </w:r>
    </w:p>
    <w:p w:rsidR="00BA18B0" w:rsidRPr="000F659C" w:rsidRDefault="001303CB" w:rsidP="00BA18B0">
      <w:pPr>
        <w:pStyle w:val="ListParagraph"/>
        <w:spacing w:line="480" w:lineRule="auto"/>
        <w:ind w:left="709"/>
        <w:jc w:val="center"/>
        <w:rPr>
          <w:rFonts w:ascii="Times New Roman" w:hAnsi="Times New Roman" w:cs="Times New Roman"/>
          <w:b/>
          <w:bCs/>
          <w:sz w:val="24"/>
          <w:szCs w:val="24"/>
        </w:rPr>
      </w:pPr>
      <w:r w:rsidRPr="000F659C">
        <w:rPr>
          <w:rFonts w:ascii="Times New Roman" w:hAnsi="Times New Roman" w:cs="Times New Roman"/>
          <w:b/>
          <w:bCs/>
          <w:sz w:val="24"/>
          <w:szCs w:val="24"/>
        </w:rPr>
        <w:t xml:space="preserve">GAMBAR 2.1 </w:t>
      </w:r>
      <w:r w:rsidR="00BA18B0" w:rsidRPr="000F659C">
        <w:rPr>
          <w:rFonts w:ascii="Times New Roman" w:hAnsi="Times New Roman" w:cs="Times New Roman"/>
          <w:b/>
          <w:bCs/>
          <w:sz w:val="24"/>
          <w:szCs w:val="24"/>
        </w:rPr>
        <w:t>PEMBIAYAAN MURABAHAH</w:t>
      </w:r>
      <w:r w:rsidR="00BA18B0" w:rsidRPr="000F659C">
        <w:rPr>
          <w:rStyle w:val="FootnoteReference"/>
          <w:rFonts w:ascii="Times New Roman" w:hAnsi="Times New Roman" w:cs="Times New Roman"/>
          <w:b/>
          <w:bCs/>
          <w:sz w:val="24"/>
          <w:szCs w:val="24"/>
        </w:rPr>
        <w:footnoteReference w:id="21"/>
      </w:r>
    </w:p>
    <w:p w:rsidR="00C64F61" w:rsidRPr="000F659C" w:rsidRDefault="00BA18B0" w:rsidP="00682FF4">
      <w:pPr>
        <w:pStyle w:val="ListParagraph"/>
        <w:spacing w:line="480" w:lineRule="auto"/>
        <w:ind w:left="709"/>
        <w:jc w:val="both"/>
        <w:rPr>
          <w:rFonts w:ascii="Times New Roman" w:hAnsi="Times New Roman" w:cs="Times New Roman"/>
          <w:sz w:val="24"/>
          <w:szCs w:val="24"/>
        </w:rPr>
      </w:pPr>
      <w:r w:rsidRPr="000F659C">
        <w:rPr>
          <w:rFonts w:ascii="Times New Roman" w:hAnsi="Times New Roman" w:cs="Times New Roman"/>
          <w:noProof/>
          <w:sz w:val="24"/>
          <w:szCs w:val="24"/>
        </w:rPr>
        <w:drawing>
          <wp:inline distT="0" distB="0" distL="0" distR="0">
            <wp:extent cx="5017105" cy="29051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16050" cy="2904514"/>
                    </a:xfrm>
                    <a:prstGeom prst="rect">
                      <a:avLst/>
                    </a:prstGeom>
                    <a:noFill/>
                    <a:ln w="9525">
                      <a:noFill/>
                      <a:miter lim="800000"/>
                      <a:headEnd/>
                      <a:tailEnd/>
                    </a:ln>
                  </pic:spPr>
                </pic:pic>
              </a:graphicData>
            </a:graphic>
          </wp:inline>
        </w:drawing>
      </w:r>
    </w:p>
    <w:p w:rsidR="00A81C56" w:rsidRPr="000F659C" w:rsidRDefault="00A81C56" w:rsidP="00BA18B0">
      <w:pPr>
        <w:pStyle w:val="ListParagraph"/>
        <w:spacing w:line="480" w:lineRule="auto"/>
        <w:ind w:left="284"/>
        <w:jc w:val="both"/>
        <w:rPr>
          <w:rFonts w:ascii="Times New Roman" w:hAnsi="Times New Roman" w:cs="Times New Roman"/>
          <w:sz w:val="24"/>
          <w:szCs w:val="24"/>
        </w:rPr>
      </w:pPr>
    </w:p>
    <w:p w:rsidR="00A81C56" w:rsidRPr="000F659C" w:rsidRDefault="00A81C56" w:rsidP="00BA18B0">
      <w:pPr>
        <w:pStyle w:val="ListParagraph"/>
        <w:spacing w:line="480" w:lineRule="auto"/>
        <w:ind w:left="284"/>
        <w:jc w:val="both"/>
        <w:rPr>
          <w:rFonts w:ascii="Times New Roman" w:hAnsi="Times New Roman" w:cs="Times New Roman"/>
          <w:sz w:val="24"/>
          <w:szCs w:val="24"/>
        </w:rPr>
      </w:pPr>
    </w:p>
    <w:p w:rsidR="00BA18B0" w:rsidRPr="000F659C" w:rsidRDefault="00BA18B0" w:rsidP="00BA18B0">
      <w:pPr>
        <w:pStyle w:val="ListParagraph"/>
        <w:spacing w:line="480" w:lineRule="auto"/>
        <w:ind w:left="284"/>
        <w:jc w:val="both"/>
        <w:rPr>
          <w:rFonts w:ascii="Times New Roman" w:hAnsi="Times New Roman" w:cs="Times New Roman"/>
          <w:sz w:val="24"/>
          <w:szCs w:val="24"/>
        </w:rPr>
      </w:pPr>
      <w:r w:rsidRPr="000F659C">
        <w:rPr>
          <w:rFonts w:ascii="Times New Roman" w:hAnsi="Times New Roman" w:cs="Times New Roman"/>
          <w:sz w:val="24"/>
          <w:szCs w:val="24"/>
        </w:rPr>
        <w:lastRenderedPageBreak/>
        <w:t>Keterangan :</w:t>
      </w:r>
    </w:p>
    <w:p w:rsidR="00BA18B0" w:rsidRPr="000F659C" w:rsidRDefault="00BA18B0" w:rsidP="000F659C">
      <w:pPr>
        <w:pStyle w:val="ListParagraph"/>
        <w:numPr>
          <w:ilvl w:val="0"/>
          <w:numId w:val="7"/>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Adanya   kesepakatan   antara   pihak   bank   dengan   nasabah untuk  melakukan perjanjian atau negosiasi dan persyaratan.</w:t>
      </w:r>
    </w:p>
    <w:p w:rsidR="00BA18B0" w:rsidRPr="000F659C" w:rsidRDefault="00BA18B0" w:rsidP="000F659C">
      <w:pPr>
        <w:pStyle w:val="ListParagraph"/>
        <w:numPr>
          <w:ilvl w:val="0"/>
          <w:numId w:val="7"/>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Setelah ada negosiasi kemudian melakukan perjanjian berupa akad jual beli antara kedua belah pihak.</w:t>
      </w:r>
    </w:p>
    <w:p w:rsidR="00BA18B0" w:rsidRPr="000F659C" w:rsidRDefault="00BA18B0" w:rsidP="000F659C">
      <w:pPr>
        <w:pStyle w:val="ListParagraph"/>
        <w:numPr>
          <w:ilvl w:val="0"/>
          <w:numId w:val="7"/>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Dari pihak Bank mulai melakukan aktifitas berupa pembelian barang kepada penjual untuk nasabah atas nama bank.</w:t>
      </w:r>
    </w:p>
    <w:p w:rsidR="00BA18B0" w:rsidRPr="000F659C" w:rsidRDefault="00BA18B0" w:rsidP="000F659C">
      <w:pPr>
        <w:pStyle w:val="ListParagraph"/>
        <w:numPr>
          <w:ilvl w:val="0"/>
          <w:numId w:val="7"/>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Atas nama bank penjual mengirim barang kepada nasabah yang telah ditunjukkan oleh bank.</w:t>
      </w:r>
    </w:p>
    <w:p w:rsidR="00BA18B0" w:rsidRPr="000F659C" w:rsidRDefault="00BA18B0" w:rsidP="000F659C">
      <w:pPr>
        <w:pStyle w:val="ListParagraph"/>
        <w:numPr>
          <w:ilvl w:val="0"/>
          <w:numId w:val="7"/>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Nasabah menerima barang dan dokumen perjanjian dari penjual atas nama bank.</w:t>
      </w:r>
    </w:p>
    <w:p w:rsidR="00BA18B0" w:rsidRPr="000F659C" w:rsidRDefault="00BA18B0" w:rsidP="000F659C">
      <w:pPr>
        <w:pStyle w:val="ListParagraph"/>
        <w:numPr>
          <w:ilvl w:val="0"/>
          <w:numId w:val="7"/>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Setelah nasabah menerima barang dan dokumen dari  penjual. Maka, yang  terakhir  kewajiban nasabah membayar  barang  tersebut kepada  Bank sesuai dengan perjanjian awal.</w:t>
      </w:r>
    </w:p>
    <w:p w:rsidR="00BA18B0" w:rsidRPr="000F659C" w:rsidRDefault="003A3493" w:rsidP="00D315DF">
      <w:pPr>
        <w:spacing w:before="100" w:beforeAutospacing="1" w:line="480" w:lineRule="auto"/>
        <w:ind w:left="284" w:firstLine="850"/>
        <w:jc w:val="both"/>
        <w:rPr>
          <w:rFonts w:ascii="Times New Roman" w:eastAsia="Times New Roman" w:hAnsi="Times New Roman" w:cs="Times New Roman"/>
          <w:sz w:val="24"/>
          <w:szCs w:val="24"/>
        </w:rPr>
      </w:pPr>
      <w:r w:rsidRPr="000F659C">
        <w:rPr>
          <w:rFonts w:ascii="Times New Roman" w:hAnsi="Times New Roman" w:cs="Times New Roman"/>
          <w:sz w:val="24"/>
          <w:szCs w:val="24"/>
        </w:rPr>
        <w:t>Harga</w:t>
      </w:r>
      <w:r w:rsidR="00BA18B0" w:rsidRPr="000F659C">
        <w:rPr>
          <w:rFonts w:ascii="Times New Roman" w:hAnsi="Times New Roman" w:cs="Times New Roman"/>
          <w:sz w:val="24"/>
          <w:szCs w:val="24"/>
        </w:rPr>
        <w:t xml:space="preserve"> adalah  sesuatu yang bernilai yang harus direlakan oleh pembeli untuk memperoleh barang atau jasa. Di dunia perbankan, ini mencakup biaya- biaya transaksi, suku bunga, dan saldo minimum atau kompensasi.</w:t>
      </w:r>
      <w:r w:rsidR="00BA18B0" w:rsidRPr="000F659C">
        <w:rPr>
          <w:rStyle w:val="FootnoteReference"/>
          <w:rFonts w:ascii="Times New Roman" w:hAnsi="Times New Roman" w:cs="Times New Roman"/>
          <w:sz w:val="24"/>
          <w:szCs w:val="24"/>
        </w:rPr>
        <w:footnoteReference w:id="22"/>
      </w:r>
    </w:p>
    <w:p w:rsidR="00BA18B0" w:rsidRPr="000F659C" w:rsidRDefault="003A3493" w:rsidP="00D315DF">
      <w:pPr>
        <w:spacing w:line="480" w:lineRule="auto"/>
        <w:ind w:left="284" w:firstLine="850"/>
        <w:jc w:val="both"/>
        <w:rPr>
          <w:rFonts w:ascii="Times New Roman" w:hAnsi="Times New Roman" w:cs="Times New Roman"/>
          <w:sz w:val="24"/>
          <w:szCs w:val="24"/>
        </w:rPr>
      </w:pPr>
      <w:r w:rsidRPr="000F659C">
        <w:rPr>
          <w:rFonts w:ascii="Times New Roman" w:hAnsi="Times New Roman" w:cs="Times New Roman"/>
          <w:sz w:val="24"/>
          <w:szCs w:val="24"/>
        </w:rPr>
        <w:lastRenderedPageBreak/>
        <w:t>Harga</w:t>
      </w:r>
      <w:r w:rsidR="00BA18B0" w:rsidRPr="000F659C">
        <w:rPr>
          <w:rFonts w:ascii="Times New Roman" w:hAnsi="Times New Roman" w:cs="Times New Roman"/>
          <w:sz w:val="24"/>
          <w:szCs w:val="24"/>
        </w:rPr>
        <w:t xml:space="preserve"> adalah bunga, biaya administrasi, biaya provisi dan komisi, biaya kirim, biaya tagih, biaya sewa, biaya iuran, dan biaya-biaya lainnya. Sedangkan harga bagi bank   berdasarkan prinsip syariah adalah bagi hasil.</w:t>
      </w:r>
      <w:r w:rsidR="00BA18B0" w:rsidRPr="000F659C">
        <w:rPr>
          <w:rStyle w:val="FootnoteReference"/>
          <w:rFonts w:ascii="Times New Roman" w:hAnsi="Times New Roman" w:cs="Times New Roman"/>
          <w:sz w:val="24"/>
          <w:szCs w:val="24"/>
        </w:rPr>
        <w:footnoteReference w:id="23"/>
      </w:r>
    </w:p>
    <w:p w:rsidR="00BA18B0" w:rsidRPr="000F659C" w:rsidRDefault="00BA18B0" w:rsidP="00D315DF">
      <w:pPr>
        <w:spacing w:line="480" w:lineRule="auto"/>
        <w:ind w:left="284" w:firstLine="850"/>
        <w:jc w:val="both"/>
        <w:rPr>
          <w:rFonts w:ascii="Times New Roman" w:hAnsi="Times New Roman" w:cs="Times New Roman"/>
          <w:sz w:val="24"/>
          <w:szCs w:val="24"/>
        </w:rPr>
      </w:pPr>
      <w:r w:rsidRPr="000F659C">
        <w:rPr>
          <w:rFonts w:ascii="Times New Roman" w:hAnsi="Times New Roman" w:cs="Times New Roman"/>
          <w:sz w:val="24"/>
          <w:szCs w:val="24"/>
        </w:rPr>
        <w:t>Harga jual mempunyai fungsi ganda. Fungsi pertama harga, adalah sarana untuk memenangkan  persaingan  dipasar. Fungsi  kedua,  harga  adalah sumber keuntungan perusahaa.</w:t>
      </w:r>
      <w:r w:rsidRPr="000F659C">
        <w:rPr>
          <w:rStyle w:val="FootnoteReference"/>
          <w:rFonts w:ascii="Times New Roman" w:hAnsi="Times New Roman" w:cs="Times New Roman"/>
          <w:sz w:val="24"/>
          <w:szCs w:val="24"/>
        </w:rPr>
        <w:footnoteReference w:id="24"/>
      </w:r>
    </w:p>
    <w:p w:rsidR="00BA18B0" w:rsidRPr="000F659C" w:rsidRDefault="00BA18B0" w:rsidP="00D315DF">
      <w:pPr>
        <w:spacing w:line="480" w:lineRule="auto"/>
        <w:ind w:left="284" w:firstLine="850"/>
        <w:jc w:val="both"/>
        <w:rPr>
          <w:rFonts w:ascii="Times New Roman" w:hAnsi="Times New Roman" w:cs="Times New Roman"/>
          <w:sz w:val="24"/>
          <w:szCs w:val="24"/>
        </w:rPr>
      </w:pPr>
      <w:r w:rsidRPr="000F659C">
        <w:rPr>
          <w:rFonts w:ascii="Times New Roman" w:hAnsi="Times New Roman" w:cs="Times New Roman"/>
          <w:sz w:val="24"/>
          <w:szCs w:val="24"/>
        </w:rPr>
        <w:t>Di dalam fiqih Muamalah jual beli</w:t>
      </w:r>
      <w:r w:rsidRPr="000F659C">
        <w:rPr>
          <w:rFonts w:ascii="Times New Roman" w:eastAsia="Times New Roman" w:hAnsi="Times New Roman" w:cs="Times New Roman"/>
          <w:sz w:val="24"/>
          <w:szCs w:val="24"/>
        </w:rPr>
        <w:t xml:space="preserve"> secara bahasa diucapkan bermakna memiliki dan membeli</w:t>
      </w:r>
      <w:r w:rsidRPr="000F659C">
        <w:rPr>
          <w:rFonts w:ascii="Times New Roman" w:hAnsi="Times New Roman" w:cs="Times New Roman"/>
          <w:sz w:val="24"/>
          <w:szCs w:val="24"/>
        </w:rPr>
        <w:t xml:space="preserve"> yaitu jual beli secara amanat (kepercayaan) dimana pembeli mempercayai perkataan penjual tentang harga pertama tanpa ada bukti dan sumpah, sehingga harus terhindar dari khianat dan prasangka buruk. </w:t>
      </w:r>
    </w:p>
    <w:p w:rsidR="00BA18B0" w:rsidRPr="000F659C" w:rsidRDefault="00BA18B0" w:rsidP="00D315DF">
      <w:pPr>
        <w:spacing w:line="480" w:lineRule="auto"/>
        <w:ind w:left="284" w:firstLine="850"/>
        <w:jc w:val="both"/>
        <w:rPr>
          <w:rFonts w:ascii="Times New Roman" w:hAnsi="Times New Roman" w:cs="Times New Roman"/>
          <w:sz w:val="24"/>
          <w:szCs w:val="24"/>
        </w:rPr>
      </w:pPr>
      <w:r w:rsidRPr="000F659C">
        <w:rPr>
          <w:rFonts w:ascii="Times New Roman" w:hAnsi="Times New Roman" w:cs="Times New Roman"/>
          <w:sz w:val="24"/>
          <w:szCs w:val="24"/>
        </w:rPr>
        <w:t xml:space="preserve">Sistem jual beli sendiri terdiri dari tiga bentuk yaitu </w:t>
      </w:r>
      <w:r w:rsidRPr="000F659C">
        <w:rPr>
          <w:rFonts w:ascii="Times New Roman" w:hAnsi="Times New Roman" w:cs="Times New Roman"/>
          <w:i/>
          <w:sz w:val="24"/>
          <w:szCs w:val="24"/>
        </w:rPr>
        <w:t>murabahah</w:t>
      </w:r>
      <w:r w:rsidRPr="000F659C">
        <w:rPr>
          <w:rFonts w:ascii="Times New Roman" w:hAnsi="Times New Roman" w:cs="Times New Roman"/>
          <w:sz w:val="24"/>
          <w:szCs w:val="24"/>
        </w:rPr>
        <w:t xml:space="preserve">, </w:t>
      </w:r>
      <w:r w:rsidRPr="000F659C">
        <w:rPr>
          <w:rFonts w:ascii="Times New Roman" w:hAnsi="Times New Roman" w:cs="Times New Roman"/>
          <w:i/>
          <w:sz w:val="24"/>
          <w:szCs w:val="24"/>
        </w:rPr>
        <w:t>tauliyah</w:t>
      </w:r>
      <w:r w:rsidRPr="000F659C">
        <w:rPr>
          <w:rFonts w:ascii="Times New Roman" w:hAnsi="Times New Roman" w:cs="Times New Roman"/>
          <w:sz w:val="24"/>
          <w:szCs w:val="24"/>
        </w:rPr>
        <w:t xml:space="preserve">, dan </w:t>
      </w:r>
      <w:r w:rsidRPr="000F659C">
        <w:rPr>
          <w:rFonts w:ascii="Times New Roman" w:hAnsi="Times New Roman" w:cs="Times New Roman"/>
          <w:i/>
          <w:sz w:val="24"/>
          <w:szCs w:val="24"/>
        </w:rPr>
        <w:t>wadhi'ah</w:t>
      </w:r>
      <w:r w:rsidRPr="000F659C">
        <w:rPr>
          <w:rFonts w:ascii="Times New Roman" w:hAnsi="Times New Roman" w:cs="Times New Roman"/>
          <w:sz w:val="24"/>
          <w:szCs w:val="24"/>
        </w:rPr>
        <w:t xml:space="preserve">. </w:t>
      </w:r>
      <w:r w:rsidRPr="000F659C">
        <w:rPr>
          <w:rFonts w:ascii="Times New Roman" w:hAnsi="Times New Roman" w:cs="Times New Roman"/>
          <w:i/>
          <w:sz w:val="24"/>
          <w:szCs w:val="24"/>
        </w:rPr>
        <w:t>Murabahah</w:t>
      </w:r>
      <w:r w:rsidRPr="000F659C">
        <w:rPr>
          <w:rFonts w:ascii="Times New Roman" w:hAnsi="Times New Roman" w:cs="Times New Roman"/>
          <w:sz w:val="24"/>
          <w:szCs w:val="24"/>
        </w:rPr>
        <w:t xml:space="preserve"> adalah jualbeli dengan harga pertama disertai tambahan keuntungan. </w:t>
      </w:r>
      <w:r w:rsidRPr="000F659C">
        <w:rPr>
          <w:rFonts w:ascii="Times New Roman" w:hAnsi="Times New Roman" w:cs="Times New Roman"/>
          <w:i/>
          <w:sz w:val="24"/>
          <w:szCs w:val="24"/>
        </w:rPr>
        <w:t>Tauliyah</w:t>
      </w:r>
      <w:r w:rsidRPr="000F659C">
        <w:rPr>
          <w:rFonts w:ascii="Times New Roman" w:hAnsi="Times New Roman" w:cs="Times New Roman"/>
          <w:sz w:val="24"/>
          <w:szCs w:val="24"/>
        </w:rPr>
        <w:t xml:space="preserve"> adalah jual beli dengan harga pertama tanpa ada penambahan atau pengurangan. Sedangkan </w:t>
      </w:r>
      <w:r w:rsidRPr="000F659C">
        <w:rPr>
          <w:rFonts w:ascii="Times New Roman" w:hAnsi="Times New Roman" w:cs="Times New Roman"/>
          <w:i/>
          <w:sz w:val="24"/>
          <w:szCs w:val="24"/>
        </w:rPr>
        <w:t>wadhi'ah</w:t>
      </w:r>
      <w:r w:rsidRPr="000F659C">
        <w:rPr>
          <w:rFonts w:ascii="Times New Roman" w:hAnsi="Times New Roman" w:cs="Times New Roman"/>
          <w:sz w:val="24"/>
          <w:szCs w:val="24"/>
        </w:rPr>
        <w:t xml:space="preserve"> adalah jual beli dengan harga jual lebih rendah dari harga pertama. Dalam pembahasan ini penulis hanya akan membatasi pada aspek jual beli </w:t>
      </w:r>
      <w:r w:rsidRPr="000F659C">
        <w:rPr>
          <w:rFonts w:ascii="Times New Roman" w:hAnsi="Times New Roman" w:cs="Times New Roman"/>
          <w:i/>
          <w:sz w:val="24"/>
          <w:szCs w:val="24"/>
        </w:rPr>
        <w:t>murabahah</w:t>
      </w:r>
      <w:r w:rsidRPr="000F659C">
        <w:rPr>
          <w:rFonts w:ascii="Times New Roman" w:hAnsi="Times New Roman" w:cs="Times New Roman"/>
          <w:sz w:val="24"/>
          <w:szCs w:val="24"/>
        </w:rPr>
        <w:t>.</w:t>
      </w:r>
      <w:r w:rsidRPr="000F659C">
        <w:rPr>
          <w:rStyle w:val="FootnoteReference"/>
          <w:rFonts w:ascii="Times New Roman" w:hAnsi="Times New Roman" w:cs="Times New Roman"/>
          <w:sz w:val="24"/>
          <w:szCs w:val="24"/>
        </w:rPr>
        <w:footnoteReference w:id="25"/>
      </w:r>
    </w:p>
    <w:p w:rsidR="00BA18B0" w:rsidRPr="000F659C" w:rsidRDefault="00BA18B0" w:rsidP="00A81C56">
      <w:pPr>
        <w:spacing w:line="480" w:lineRule="auto"/>
        <w:ind w:left="284" w:firstLine="567"/>
        <w:jc w:val="both"/>
        <w:rPr>
          <w:rFonts w:ascii="Times New Roman" w:hAnsi="Times New Roman" w:cs="Times New Roman"/>
          <w:sz w:val="24"/>
          <w:szCs w:val="24"/>
        </w:rPr>
      </w:pPr>
      <w:r w:rsidRPr="000F659C">
        <w:rPr>
          <w:rFonts w:ascii="Times New Roman" w:hAnsi="Times New Roman" w:cs="Times New Roman"/>
          <w:sz w:val="24"/>
          <w:szCs w:val="24"/>
        </w:rPr>
        <w:lastRenderedPageBreak/>
        <w:t>Jual beli adalah menukar suatu barang dengan barang yang lain dengan cara yang tertentu (akad harus jelas)</w:t>
      </w:r>
      <w:r w:rsidRPr="000F659C">
        <w:rPr>
          <w:rStyle w:val="FootnoteReference"/>
          <w:rFonts w:ascii="Times New Roman" w:hAnsi="Times New Roman" w:cs="Times New Roman"/>
          <w:sz w:val="24"/>
          <w:szCs w:val="24"/>
        </w:rPr>
        <w:footnoteReference w:id="26"/>
      </w:r>
    </w:p>
    <w:p w:rsidR="00AB6DB2" w:rsidRPr="000F659C" w:rsidRDefault="00AB6DB2" w:rsidP="00A81C56">
      <w:pPr>
        <w:spacing w:line="480" w:lineRule="auto"/>
        <w:ind w:left="284" w:firstLine="567"/>
        <w:jc w:val="both"/>
        <w:rPr>
          <w:rFonts w:ascii="Times New Roman" w:hAnsi="Times New Roman" w:cs="Times New Roman"/>
          <w:sz w:val="24"/>
          <w:szCs w:val="24"/>
        </w:rPr>
      </w:pPr>
      <w:r w:rsidRPr="000F659C">
        <w:rPr>
          <w:rFonts w:ascii="Times New Roman" w:hAnsi="Times New Roman" w:cs="Times New Roman"/>
          <w:i/>
          <w:iCs/>
          <w:sz w:val="24"/>
          <w:szCs w:val="24"/>
        </w:rPr>
        <w:t>Profit Margin</w:t>
      </w:r>
      <w:r w:rsidRPr="000F659C">
        <w:rPr>
          <w:rFonts w:ascii="Times New Roman" w:hAnsi="Times New Roman" w:cs="Times New Roman"/>
          <w:sz w:val="24"/>
          <w:szCs w:val="24"/>
        </w:rPr>
        <w:t xml:space="preserve">  adalah  kenaikan  bersih  dari aset  be</w:t>
      </w:r>
      <w:r w:rsidR="00A81C56" w:rsidRPr="000F659C">
        <w:rPr>
          <w:rFonts w:ascii="Times New Roman" w:hAnsi="Times New Roman" w:cs="Times New Roman"/>
          <w:sz w:val="24"/>
          <w:szCs w:val="24"/>
        </w:rPr>
        <w:t>rsih  sebagai  akibat  dari  me</w:t>
      </w:r>
      <w:r w:rsidRPr="000F659C">
        <w:rPr>
          <w:rFonts w:ascii="Times New Roman" w:hAnsi="Times New Roman" w:cs="Times New Roman"/>
          <w:sz w:val="24"/>
          <w:szCs w:val="24"/>
        </w:rPr>
        <w:t>megang  aset  yang mengalami  peningkatan nilai selama periode yang dipilih oleh pernyataan pendapatan. Keuntungan  juga  bisa  diperoleh  dari  pemindahan  saling  tergantung  insidental  yang sah  dan  yang  tidak  saling  tergantung, kecuali  transfer  yang  tidak  saling  tergantung  dengan  pemegang  saham, atau  pemegang-  pemegang  rekening investasi  tak  terbatas dan  yang  setara dengannya.</w:t>
      </w:r>
      <w:r w:rsidRPr="000F659C">
        <w:rPr>
          <w:rStyle w:val="FootnoteReference"/>
          <w:rFonts w:ascii="Times New Roman" w:hAnsi="Times New Roman" w:cs="Times New Roman"/>
          <w:sz w:val="24"/>
          <w:szCs w:val="24"/>
        </w:rPr>
        <w:footnoteReference w:id="27"/>
      </w:r>
    </w:p>
    <w:p w:rsidR="00BA18B0" w:rsidRDefault="00BA18B0" w:rsidP="00A81C56">
      <w:pPr>
        <w:spacing w:before="100" w:beforeAutospacing="1" w:line="480" w:lineRule="auto"/>
        <w:ind w:left="284" w:firstLine="567"/>
        <w:jc w:val="both"/>
        <w:rPr>
          <w:rFonts w:ascii="Times New Roman" w:eastAsia="Times New Roman" w:hAnsi="Times New Roman" w:cs="Times New Roman"/>
          <w:sz w:val="24"/>
          <w:szCs w:val="24"/>
        </w:rPr>
      </w:pPr>
      <w:r w:rsidRPr="000F659C">
        <w:rPr>
          <w:rFonts w:ascii="Times New Roman" w:eastAsia="Times New Roman" w:hAnsi="Times New Roman" w:cs="Times New Roman"/>
          <w:i/>
          <w:iCs/>
          <w:sz w:val="24"/>
          <w:szCs w:val="24"/>
        </w:rPr>
        <w:t xml:space="preserve">Profit margin </w:t>
      </w:r>
      <w:r w:rsidRPr="000F659C">
        <w:rPr>
          <w:rFonts w:ascii="Times New Roman" w:eastAsia="Times New Roman" w:hAnsi="Times New Roman" w:cs="Times New Roman"/>
          <w:sz w:val="24"/>
          <w:szCs w:val="24"/>
        </w:rPr>
        <w:t xml:space="preserve">adalah persentase yang ditetapkan pada kebijakan </w:t>
      </w:r>
      <w:r w:rsidRPr="000F659C">
        <w:rPr>
          <w:rFonts w:ascii="Times New Roman" w:eastAsia="Times New Roman" w:hAnsi="Times New Roman" w:cs="Times New Roman"/>
          <w:i/>
          <w:iCs/>
          <w:sz w:val="24"/>
          <w:szCs w:val="24"/>
        </w:rPr>
        <w:t>pricing</w:t>
      </w:r>
      <w:r w:rsidRPr="000F659C">
        <w:rPr>
          <w:rFonts w:ascii="Times New Roman" w:eastAsia="Times New Roman" w:hAnsi="Times New Roman" w:cs="Times New Roman"/>
          <w:sz w:val="24"/>
          <w:szCs w:val="24"/>
        </w:rPr>
        <w:t xml:space="preserve"> pinjaman yang terutama ditujukan untuk memperoleh ROA (</w:t>
      </w:r>
      <w:r w:rsidRPr="000F659C">
        <w:rPr>
          <w:rFonts w:ascii="Times New Roman" w:eastAsia="Times New Roman" w:hAnsi="Times New Roman" w:cs="Times New Roman"/>
          <w:i/>
          <w:iCs/>
          <w:sz w:val="24"/>
          <w:szCs w:val="24"/>
        </w:rPr>
        <w:t>return on assets</w:t>
      </w:r>
      <w:r w:rsidRPr="000F659C">
        <w:rPr>
          <w:rFonts w:ascii="Times New Roman" w:eastAsia="Times New Roman" w:hAnsi="Times New Roman" w:cs="Times New Roman"/>
          <w:sz w:val="24"/>
          <w:szCs w:val="24"/>
        </w:rPr>
        <w:t>) yang ditagetkan.</w:t>
      </w:r>
      <w:r w:rsidRPr="000F659C">
        <w:rPr>
          <w:rStyle w:val="FootnoteReference"/>
          <w:rFonts w:ascii="Times New Roman" w:eastAsia="Times New Roman" w:hAnsi="Times New Roman" w:cs="Times New Roman"/>
          <w:sz w:val="24"/>
          <w:szCs w:val="24"/>
        </w:rPr>
        <w:footnoteReference w:id="28"/>
      </w:r>
    </w:p>
    <w:p w:rsidR="00D315DF" w:rsidRDefault="00D315DF" w:rsidP="00A81C56">
      <w:pPr>
        <w:spacing w:before="100" w:beforeAutospacing="1" w:line="480" w:lineRule="auto"/>
        <w:ind w:left="284" w:firstLine="567"/>
        <w:jc w:val="both"/>
        <w:rPr>
          <w:rFonts w:ascii="Times New Roman" w:eastAsia="Times New Roman" w:hAnsi="Times New Roman" w:cs="Times New Roman"/>
          <w:sz w:val="24"/>
          <w:szCs w:val="24"/>
        </w:rPr>
      </w:pPr>
    </w:p>
    <w:p w:rsidR="00D315DF" w:rsidRDefault="00D315DF" w:rsidP="00A81C56">
      <w:pPr>
        <w:spacing w:before="100" w:beforeAutospacing="1" w:line="480" w:lineRule="auto"/>
        <w:ind w:left="284" w:firstLine="567"/>
        <w:jc w:val="both"/>
        <w:rPr>
          <w:rFonts w:ascii="Times New Roman" w:eastAsia="Times New Roman" w:hAnsi="Times New Roman" w:cs="Times New Roman"/>
          <w:sz w:val="24"/>
          <w:szCs w:val="24"/>
        </w:rPr>
      </w:pPr>
    </w:p>
    <w:p w:rsidR="00D315DF" w:rsidRDefault="00D315DF" w:rsidP="00A81C56">
      <w:pPr>
        <w:spacing w:before="100" w:beforeAutospacing="1" w:line="480" w:lineRule="auto"/>
        <w:ind w:left="284" w:firstLine="567"/>
        <w:jc w:val="both"/>
        <w:rPr>
          <w:rFonts w:ascii="Times New Roman" w:eastAsia="Times New Roman" w:hAnsi="Times New Roman" w:cs="Times New Roman"/>
          <w:sz w:val="24"/>
          <w:szCs w:val="24"/>
        </w:rPr>
      </w:pPr>
    </w:p>
    <w:p w:rsidR="00D315DF" w:rsidRPr="000F659C" w:rsidRDefault="00D315DF" w:rsidP="00A81C56">
      <w:pPr>
        <w:spacing w:before="100" w:beforeAutospacing="1" w:line="480" w:lineRule="auto"/>
        <w:ind w:left="284" w:firstLine="567"/>
        <w:jc w:val="both"/>
        <w:rPr>
          <w:rFonts w:ascii="Times New Roman" w:eastAsia="Times New Roman" w:hAnsi="Times New Roman" w:cs="Times New Roman"/>
          <w:sz w:val="24"/>
          <w:szCs w:val="24"/>
        </w:rPr>
      </w:pPr>
    </w:p>
    <w:p w:rsidR="00BA18B0" w:rsidRPr="000F659C" w:rsidRDefault="00BA18B0" w:rsidP="000F659C">
      <w:pPr>
        <w:pStyle w:val="ListParagraph"/>
        <w:numPr>
          <w:ilvl w:val="0"/>
          <w:numId w:val="28"/>
        </w:numPr>
        <w:ind w:left="284" w:hanging="284"/>
        <w:jc w:val="both"/>
        <w:rPr>
          <w:rFonts w:ascii="Times New Roman" w:hAnsi="Times New Roman" w:cs="Times New Roman"/>
          <w:b/>
          <w:sz w:val="24"/>
          <w:szCs w:val="24"/>
        </w:rPr>
      </w:pPr>
      <w:r w:rsidRPr="000F659C">
        <w:rPr>
          <w:rFonts w:ascii="Times New Roman" w:hAnsi="Times New Roman" w:cs="Times New Roman"/>
          <w:b/>
          <w:sz w:val="24"/>
          <w:szCs w:val="24"/>
        </w:rPr>
        <w:lastRenderedPageBreak/>
        <w:t>Dasar Hukum Jual Beli</w:t>
      </w:r>
    </w:p>
    <w:p w:rsidR="00BA18B0" w:rsidRPr="000F659C" w:rsidRDefault="00BA18B0" w:rsidP="000F659C">
      <w:pPr>
        <w:pStyle w:val="ListParagraph"/>
        <w:numPr>
          <w:ilvl w:val="0"/>
          <w:numId w:val="8"/>
        </w:numPr>
        <w:spacing w:line="480" w:lineRule="auto"/>
        <w:ind w:left="567" w:hanging="219"/>
        <w:jc w:val="both"/>
        <w:rPr>
          <w:rFonts w:ascii="Times New Roman" w:hAnsi="Times New Roman" w:cs="Times New Roman"/>
          <w:sz w:val="24"/>
          <w:szCs w:val="24"/>
        </w:rPr>
      </w:pPr>
      <w:r w:rsidRPr="000F659C">
        <w:rPr>
          <w:rFonts w:ascii="Times New Roman" w:hAnsi="Times New Roman" w:cs="Times New Roman"/>
          <w:sz w:val="24"/>
          <w:szCs w:val="24"/>
        </w:rPr>
        <w:t>Al-Qur’an</w:t>
      </w:r>
    </w:p>
    <w:p w:rsidR="00BA18B0" w:rsidRPr="000F659C" w:rsidRDefault="00BA18B0" w:rsidP="00BA18B0">
      <w:pPr>
        <w:pStyle w:val="ListParagraph"/>
        <w:spacing w:line="480" w:lineRule="auto"/>
        <w:ind w:left="567" w:firstLine="851"/>
        <w:jc w:val="both"/>
        <w:rPr>
          <w:rFonts w:ascii="Times New Roman" w:hAnsi="Times New Roman" w:cs="Times New Roman"/>
          <w:sz w:val="24"/>
          <w:szCs w:val="24"/>
        </w:rPr>
      </w:pPr>
      <w:r w:rsidRPr="000F659C">
        <w:rPr>
          <w:rFonts w:ascii="Times New Roman" w:hAnsi="Times New Roman" w:cs="Times New Roman"/>
          <w:sz w:val="24"/>
          <w:szCs w:val="24"/>
        </w:rPr>
        <w:t>Dasar hukum jual beli murabahah telah ditetapkan dalam Al-Qur’an surat Al-Baqarah ayat 275:</w:t>
      </w:r>
      <w:r w:rsidRPr="000F659C">
        <w:rPr>
          <w:rStyle w:val="FootnoteReference"/>
          <w:rFonts w:ascii="Times New Roman" w:hAnsi="Times New Roman" w:cs="Times New Roman"/>
          <w:sz w:val="24"/>
          <w:szCs w:val="24"/>
        </w:rPr>
        <w:footnoteReference w:id="29"/>
      </w:r>
    </w:p>
    <w:p w:rsidR="00BA18B0" w:rsidRPr="000F659C" w:rsidRDefault="00BA18B0" w:rsidP="00BA18B0">
      <w:pPr>
        <w:bidi/>
        <w:ind w:left="49" w:right="567"/>
        <w:jc w:val="both"/>
        <w:rPr>
          <w:rFonts w:ascii="Times New Roman" w:hAnsi="Times New Roman" w:cs="Times New Roman"/>
          <w:sz w:val="28"/>
          <w:szCs w:val="28"/>
        </w:rPr>
      </w:pPr>
      <w:r w:rsidRPr="001A1565">
        <w:rPr>
          <w:rFonts w:ascii="Traditional Arabic" w:hAnsi="Traditional Arabic" w:cs="Traditional Arabic"/>
          <w:sz w:val="24"/>
          <w:szCs w:val="24"/>
        </w:rPr>
        <w:sym w:font="HQPB5" w:char="F09A"/>
      </w:r>
      <w:r w:rsidRPr="001A1565">
        <w:rPr>
          <w:rFonts w:ascii="Traditional Arabic" w:hAnsi="Traditional Arabic" w:cs="Traditional Arabic"/>
          <w:sz w:val="24"/>
          <w:szCs w:val="24"/>
        </w:rPr>
        <w:sym w:font="HQPB2" w:char="F0FA"/>
      </w:r>
      <w:r w:rsidRPr="001A1565">
        <w:rPr>
          <w:rFonts w:ascii="Traditional Arabic" w:hAnsi="Traditional Arabic" w:cs="Traditional Arabic"/>
          <w:sz w:val="24"/>
          <w:szCs w:val="24"/>
        </w:rPr>
        <w:sym w:font="HQPB2" w:char="F0EF"/>
      </w:r>
      <w:r w:rsidRPr="001A1565">
        <w:rPr>
          <w:rFonts w:ascii="Traditional Arabic" w:hAnsi="Traditional Arabic" w:cs="Traditional Arabic"/>
          <w:sz w:val="24"/>
          <w:szCs w:val="24"/>
        </w:rPr>
        <w:sym w:font="HQPB4" w:char="F0CF"/>
      </w:r>
      <w:r w:rsidRPr="001A1565">
        <w:rPr>
          <w:rFonts w:ascii="Traditional Arabic" w:hAnsi="Traditional Arabic" w:cs="Traditional Arabic"/>
          <w:sz w:val="24"/>
          <w:szCs w:val="24"/>
        </w:rPr>
        <w:sym w:font="HQPB3" w:char="F025"/>
      </w:r>
      <w:r w:rsidRPr="001A1565">
        <w:rPr>
          <w:rFonts w:ascii="Traditional Arabic" w:hAnsi="Traditional Arabic" w:cs="Traditional Arabic"/>
          <w:sz w:val="24"/>
          <w:szCs w:val="24"/>
        </w:rPr>
        <w:sym w:font="HQPB4" w:char="F0A9"/>
      </w:r>
      <w:r w:rsidRPr="001A1565">
        <w:rPr>
          <w:rFonts w:ascii="Traditional Arabic" w:hAnsi="Traditional Arabic" w:cs="Traditional Arabic"/>
          <w:sz w:val="24"/>
          <w:szCs w:val="24"/>
        </w:rPr>
        <w:sym w:font="HQPB3" w:char="F021"/>
      </w:r>
      <w:r w:rsidRPr="001A1565">
        <w:rPr>
          <w:rFonts w:ascii="Traditional Arabic" w:hAnsi="Traditional Arabic" w:cs="Traditional Arabic"/>
          <w:sz w:val="24"/>
          <w:szCs w:val="24"/>
        </w:rPr>
        <w:sym w:font="HQPB5" w:char="F024"/>
      </w:r>
      <w:r w:rsidRPr="001A1565">
        <w:rPr>
          <w:rFonts w:ascii="Traditional Arabic" w:hAnsi="Traditional Arabic" w:cs="Traditional Arabic"/>
          <w:sz w:val="24"/>
          <w:szCs w:val="24"/>
        </w:rPr>
        <w:sym w:font="HQPB1" w:char="F023"/>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5" w:char="F074"/>
      </w:r>
      <w:r w:rsidRPr="001A1565">
        <w:rPr>
          <w:rFonts w:ascii="Traditional Arabic" w:hAnsi="Traditional Arabic" w:cs="Traditional Arabic"/>
          <w:sz w:val="24"/>
          <w:szCs w:val="24"/>
        </w:rPr>
        <w:sym w:font="HQPB2" w:char="F062"/>
      </w:r>
      <w:r w:rsidRPr="001A1565">
        <w:rPr>
          <w:rFonts w:ascii="Traditional Arabic" w:hAnsi="Traditional Arabic" w:cs="Traditional Arabic"/>
          <w:sz w:val="24"/>
          <w:szCs w:val="24"/>
        </w:rPr>
        <w:sym w:font="HQPB2" w:char="F071"/>
      </w:r>
      <w:r w:rsidRPr="001A1565">
        <w:rPr>
          <w:rFonts w:ascii="Traditional Arabic" w:hAnsi="Traditional Arabic" w:cs="Traditional Arabic"/>
          <w:sz w:val="24"/>
          <w:szCs w:val="24"/>
        </w:rPr>
        <w:sym w:font="HQPB4" w:char="F0E8"/>
      </w:r>
      <w:r w:rsidRPr="001A1565">
        <w:rPr>
          <w:rFonts w:ascii="Traditional Arabic" w:hAnsi="Traditional Arabic" w:cs="Traditional Arabic"/>
          <w:sz w:val="24"/>
          <w:szCs w:val="24"/>
        </w:rPr>
        <w:sym w:font="HQPB2" w:char="F03D"/>
      </w:r>
      <w:r w:rsidRPr="001A1565">
        <w:rPr>
          <w:rFonts w:ascii="Traditional Arabic" w:hAnsi="Traditional Arabic" w:cs="Traditional Arabic"/>
          <w:sz w:val="24"/>
          <w:szCs w:val="24"/>
        </w:rPr>
        <w:sym w:font="HQPB4" w:char="F0E0"/>
      </w:r>
      <w:r w:rsidRPr="001A1565">
        <w:rPr>
          <w:rFonts w:ascii="Traditional Arabic" w:hAnsi="Traditional Arabic" w:cs="Traditional Arabic"/>
          <w:sz w:val="24"/>
          <w:szCs w:val="24"/>
        </w:rPr>
        <w:sym w:font="HQPB2" w:char="F032"/>
      </w:r>
      <w:r w:rsidRPr="001A1565">
        <w:rPr>
          <w:rFonts w:ascii="Traditional Arabic" w:hAnsi="Traditional Arabic" w:cs="Traditional Arabic"/>
          <w:sz w:val="24"/>
          <w:szCs w:val="24"/>
        </w:rPr>
        <w:sym w:font="HQPB4" w:char="F0F9"/>
      </w:r>
      <w:r w:rsidRPr="001A1565">
        <w:rPr>
          <w:rFonts w:ascii="Traditional Arabic" w:hAnsi="Traditional Arabic" w:cs="Traditional Arabic"/>
          <w:sz w:val="24"/>
          <w:szCs w:val="24"/>
        </w:rPr>
        <w:sym w:font="HQPB1" w:char="F027"/>
      </w:r>
      <w:r w:rsidRPr="001A1565">
        <w:rPr>
          <w:rFonts w:ascii="Traditional Arabic" w:hAnsi="Traditional Arabic" w:cs="Traditional Arabic"/>
          <w:sz w:val="24"/>
          <w:szCs w:val="24"/>
        </w:rPr>
        <w:sym w:font="HQPB5" w:char="F074"/>
      </w:r>
      <w:r w:rsidRPr="001A1565">
        <w:rPr>
          <w:rFonts w:ascii="Traditional Arabic" w:hAnsi="Traditional Arabic" w:cs="Traditional Arabic"/>
          <w:sz w:val="24"/>
          <w:szCs w:val="24"/>
        </w:rPr>
        <w:sym w:font="HQPB2" w:char="F083"/>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5" w:char="F028"/>
      </w:r>
      <w:r w:rsidRPr="001A1565">
        <w:rPr>
          <w:rFonts w:ascii="Traditional Arabic" w:hAnsi="Traditional Arabic" w:cs="Traditional Arabic"/>
          <w:sz w:val="24"/>
          <w:szCs w:val="24"/>
        </w:rPr>
        <w:sym w:font="HQPB1" w:char="F023"/>
      </w:r>
      <w:r w:rsidRPr="001A1565">
        <w:rPr>
          <w:rFonts w:ascii="Traditional Arabic" w:hAnsi="Traditional Arabic" w:cs="Traditional Arabic"/>
          <w:sz w:val="24"/>
          <w:szCs w:val="24"/>
        </w:rPr>
        <w:sym w:font="HQPB5" w:char="F034"/>
      </w:r>
      <w:r w:rsidRPr="001A1565">
        <w:rPr>
          <w:rFonts w:ascii="Traditional Arabic" w:hAnsi="Traditional Arabic" w:cs="Traditional Arabic"/>
          <w:sz w:val="24"/>
          <w:szCs w:val="24"/>
        </w:rPr>
        <w:sym w:font="HQPB2" w:char="F071"/>
      </w:r>
      <w:r w:rsidRPr="001A1565">
        <w:rPr>
          <w:rFonts w:ascii="Traditional Arabic" w:hAnsi="Traditional Arabic" w:cs="Traditional Arabic"/>
          <w:sz w:val="24"/>
          <w:szCs w:val="24"/>
        </w:rPr>
        <w:sym w:font="HQPB5" w:char="F074"/>
      </w:r>
      <w:r w:rsidRPr="001A1565">
        <w:rPr>
          <w:rFonts w:ascii="Traditional Arabic" w:hAnsi="Traditional Arabic" w:cs="Traditional Arabic"/>
          <w:sz w:val="24"/>
          <w:szCs w:val="24"/>
        </w:rPr>
        <w:sym w:font="HQPB1" w:char="F02F"/>
      </w:r>
      <w:r w:rsidRPr="001A1565">
        <w:rPr>
          <w:rFonts w:ascii="Traditional Arabic" w:hAnsi="Traditional Arabic" w:cs="Traditional Arabic"/>
          <w:sz w:val="24"/>
          <w:szCs w:val="24"/>
        </w:rPr>
        <w:sym w:font="HQPB4" w:char="F0CC"/>
      </w:r>
      <w:r w:rsidRPr="001A1565">
        <w:rPr>
          <w:rFonts w:ascii="Traditional Arabic" w:hAnsi="Traditional Arabic" w:cs="Traditional Arabic"/>
          <w:sz w:val="24"/>
          <w:szCs w:val="24"/>
        </w:rPr>
        <w:sym w:font="HQPB4" w:char="F068"/>
      </w:r>
      <w:r w:rsidRPr="001A1565">
        <w:rPr>
          <w:rFonts w:ascii="Traditional Arabic" w:hAnsi="Traditional Arabic" w:cs="Traditional Arabic"/>
          <w:sz w:val="24"/>
          <w:szCs w:val="24"/>
        </w:rPr>
        <w:sym w:font="HQPB1" w:char="F08D"/>
      </w:r>
      <w:r w:rsidRPr="001A1565">
        <w:rPr>
          <w:rFonts w:ascii="Traditional Arabic" w:hAnsi="Traditional Arabic" w:cs="Traditional Arabic"/>
          <w:sz w:val="24"/>
          <w:szCs w:val="24"/>
        </w:rPr>
        <w:sym w:font="HQPB2" w:char="F039"/>
      </w:r>
      <w:r w:rsidRPr="001A1565">
        <w:rPr>
          <w:rFonts w:ascii="Traditional Arabic" w:hAnsi="Traditional Arabic" w:cs="Traditional Arabic"/>
          <w:sz w:val="24"/>
          <w:szCs w:val="24"/>
        </w:rPr>
        <w:sym w:font="HQPB5" w:char="F024"/>
      </w:r>
      <w:r w:rsidRPr="001A1565">
        <w:rPr>
          <w:rFonts w:ascii="Traditional Arabic" w:hAnsi="Traditional Arabic" w:cs="Traditional Arabic"/>
          <w:sz w:val="24"/>
          <w:szCs w:val="24"/>
        </w:rPr>
        <w:sym w:font="HQPB1" w:char="F023"/>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5" w:char="F09F"/>
      </w:r>
      <w:r w:rsidRPr="001A1565">
        <w:rPr>
          <w:rFonts w:ascii="Traditional Arabic" w:hAnsi="Traditional Arabic" w:cs="Traditional Arabic"/>
          <w:sz w:val="24"/>
          <w:szCs w:val="24"/>
        </w:rPr>
        <w:sym w:font="HQPB2" w:char="F077"/>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5" w:char="F074"/>
      </w:r>
      <w:r w:rsidRPr="001A1565">
        <w:rPr>
          <w:rFonts w:ascii="Traditional Arabic" w:hAnsi="Traditional Arabic" w:cs="Traditional Arabic"/>
          <w:sz w:val="24"/>
          <w:szCs w:val="24"/>
        </w:rPr>
        <w:sym w:font="HQPB2" w:char="F062"/>
      </w:r>
      <w:r w:rsidRPr="001A1565">
        <w:rPr>
          <w:rFonts w:ascii="Traditional Arabic" w:hAnsi="Traditional Arabic" w:cs="Traditional Arabic"/>
          <w:sz w:val="24"/>
          <w:szCs w:val="24"/>
        </w:rPr>
        <w:sym w:font="HQPB2" w:char="F071"/>
      </w:r>
      <w:r w:rsidRPr="001A1565">
        <w:rPr>
          <w:rFonts w:ascii="Traditional Arabic" w:hAnsi="Traditional Arabic" w:cs="Traditional Arabic"/>
          <w:sz w:val="24"/>
          <w:szCs w:val="24"/>
        </w:rPr>
        <w:sym w:font="HQPB4" w:char="F0E3"/>
      </w:r>
      <w:r w:rsidRPr="001A1565">
        <w:rPr>
          <w:rFonts w:ascii="Traditional Arabic" w:hAnsi="Traditional Arabic" w:cs="Traditional Arabic"/>
          <w:sz w:val="24"/>
          <w:szCs w:val="24"/>
        </w:rPr>
        <w:sym w:font="HQPB2" w:char="F042"/>
      </w:r>
      <w:r w:rsidRPr="001A1565">
        <w:rPr>
          <w:rFonts w:ascii="Traditional Arabic" w:hAnsi="Traditional Arabic" w:cs="Traditional Arabic"/>
          <w:sz w:val="24"/>
          <w:szCs w:val="24"/>
        </w:rPr>
        <w:sym w:font="HQPB2" w:char="F071"/>
      </w:r>
      <w:r w:rsidRPr="001A1565">
        <w:rPr>
          <w:rFonts w:ascii="Traditional Arabic" w:hAnsi="Traditional Arabic" w:cs="Traditional Arabic"/>
          <w:sz w:val="24"/>
          <w:szCs w:val="24"/>
        </w:rPr>
        <w:sym w:font="HQPB4" w:char="F0E0"/>
      </w:r>
      <w:r w:rsidRPr="001A1565">
        <w:rPr>
          <w:rFonts w:ascii="Traditional Arabic" w:hAnsi="Traditional Arabic" w:cs="Traditional Arabic"/>
          <w:sz w:val="24"/>
          <w:szCs w:val="24"/>
        </w:rPr>
        <w:sym w:font="HQPB2" w:char="F029"/>
      </w:r>
      <w:r w:rsidRPr="001A1565">
        <w:rPr>
          <w:rFonts w:ascii="Traditional Arabic" w:hAnsi="Traditional Arabic" w:cs="Traditional Arabic"/>
          <w:sz w:val="24"/>
          <w:szCs w:val="24"/>
        </w:rPr>
        <w:sym w:font="HQPB5" w:char="F074"/>
      </w:r>
      <w:r w:rsidRPr="001A1565">
        <w:rPr>
          <w:rFonts w:ascii="Traditional Arabic" w:hAnsi="Traditional Arabic" w:cs="Traditional Arabic"/>
          <w:sz w:val="24"/>
          <w:szCs w:val="24"/>
        </w:rPr>
        <w:sym w:font="HQPB2" w:char="F083"/>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5" w:char="F09E"/>
      </w:r>
      <w:r w:rsidRPr="001A1565">
        <w:rPr>
          <w:rFonts w:ascii="Traditional Arabic" w:hAnsi="Traditional Arabic" w:cs="Traditional Arabic"/>
          <w:sz w:val="24"/>
          <w:szCs w:val="24"/>
        </w:rPr>
        <w:sym w:font="HQPB2" w:char="F077"/>
      </w:r>
      <w:r w:rsidRPr="001A1565">
        <w:rPr>
          <w:rFonts w:ascii="Traditional Arabic" w:hAnsi="Traditional Arabic" w:cs="Traditional Arabic"/>
          <w:sz w:val="24"/>
          <w:szCs w:val="24"/>
        </w:rPr>
        <w:sym w:font="HQPB4" w:char="F0CE"/>
      </w:r>
      <w:r w:rsidRPr="001A1565">
        <w:rPr>
          <w:rFonts w:ascii="Traditional Arabic" w:hAnsi="Traditional Arabic" w:cs="Traditional Arabic"/>
          <w:sz w:val="24"/>
          <w:szCs w:val="24"/>
        </w:rPr>
        <w:sym w:font="HQPB1" w:char="F029"/>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1" w:char="F024"/>
      </w:r>
      <w:r w:rsidRPr="001A1565">
        <w:rPr>
          <w:rFonts w:ascii="Traditional Arabic" w:hAnsi="Traditional Arabic" w:cs="Traditional Arabic"/>
          <w:sz w:val="24"/>
          <w:szCs w:val="24"/>
        </w:rPr>
        <w:sym w:font="HQPB5" w:char="F079"/>
      </w:r>
      <w:r w:rsidRPr="001A1565">
        <w:rPr>
          <w:rFonts w:ascii="Traditional Arabic" w:hAnsi="Traditional Arabic" w:cs="Traditional Arabic"/>
          <w:sz w:val="24"/>
          <w:szCs w:val="24"/>
        </w:rPr>
        <w:sym w:font="HQPB2" w:char="F04A"/>
      </w:r>
      <w:r w:rsidRPr="001A1565">
        <w:rPr>
          <w:rFonts w:ascii="Traditional Arabic" w:hAnsi="Traditional Arabic" w:cs="Traditional Arabic"/>
          <w:sz w:val="24"/>
          <w:szCs w:val="24"/>
        </w:rPr>
        <w:sym w:font="HQPB5" w:char="F078"/>
      </w:r>
      <w:r w:rsidRPr="001A1565">
        <w:rPr>
          <w:rFonts w:ascii="Traditional Arabic" w:hAnsi="Traditional Arabic" w:cs="Traditional Arabic"/>
          <w:sz w:val="24"/>
          <w:szCs w:val="24"/>
        </w:rPr>
        <w:sym w:font="HQPB2" w:char="F02E"/>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4" w:char="F0E3"/>
      </w:r>
      <w:r w:rsidRPr="001A1565">
        <w:rPr>
          <w:rFonts w:ascii="Traditional Arabic" w:hAnsi="Traditional Arabic" w:cs="Traditional Arabic"/>
          <w:sz w:val="24"/>
          <w:szCs w:val="24"/>
        </w:rPr>
        <w:sym w:font="HQPB2" w:char="F050"/>
      </w:r>
      <w:r w:rsidRPr="001A1565">
        <w:rPr>
          <w:rFonts w:ascii="Traditional Arabic" w:hAnsi="Traditional Arabic" w:cs="Traditional Arabic"/>
          <w:sz w:val="24"/>
          <w:szCs w:val="24"/>
        </w:rPr>
        <w:sym w:font="HQPB2" w:char="F071"/>
      </w:r>
      <w:r w:rsidRPr="001A1565">
        <w:rPr>
          <w:rFonts w:ascii="Traditional Arabic" w:hAnsi="Traditional Arabic" w:cs="Traditional Arabic"/>
          <w:sz w:val="24"/>
          <w:szCs w:val="24"/>
        </w:rPr>
        <w:sym w:font="HQPB4" w:char="F0E0"/>
      </w:r>
      <w:r w:rsidRPr="001A1565">
        <w:rPr>
          <w:rFonts w:ascii="Traditional Arabic" w:hAnsi="Traditional Arabic" w:cs="Traditional Arabic"/>
          <w:sz w:val="24"/>
          <w:szCs w:val="24"/>
        </w:rPr>
        <w:sym w:font="HQPB2" w:char="F029"/>
      </w:r>
      <w:r w:rsidRPr="001A1565">
        <w:rPr>
          <w:rFonts w:ascii="Traditional Arabic" w:hAnsi="Traditional Arabic" w:cs="Traditional Arabic"/>
          <w:sz w:val="24"/>
          <w:szCs w:val="24"/>
        </w:rPr>
        <w:sym w:font="HQPB5" w:char="F074"/>
      </w:r>
      <w:r w:rsidRPr="001A1565">
        <w:rPr>
          <w:rFonts w:ascii="Traditional Arabic" w:hAnsi="Traditional Arabic" w:cs="Traditional Arabic"/>
          <w:sz w:val="24"/>
          <w:szCs w:val="24"/>
        </w:rPr>
        <w:sym w:font="HQPB2" w:char="F083"/>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2" w:char="F094"/>
      </w:r>
      <w:r w:rsidRPr="001A1565">
        <w:rPr>
          <w:rFonts w:ascii="Traditional Arabic" w:hAnsi="Traditional Arabic" w:cs="Traditional Arabic"/>
          <w:sz w:val="24"/>
          <w:szCs w:val="24"/>
        </w:rPr>
        <w:sym w:font="HQPB4" w:char="F0CF"/>
      </w:r>
      <w:r w:rsidRPr="001A1565">
        <w:rPr>
          <w:rFonts w:ascii="Traditional Arabic" w:hAnsi="Traditional Arabic" w:cs="Traditional Arabic"/>
          <w:sz w:val="24"/>
          <w:szCs w:val="24"/>
        </w:rPr>
        <w:sym w:font="HQPB3" w:char="F025"/>
      </w:r>
      <w:r w:rsidRPr="001A1565">
        <w:rPr>
          <w:rFonts w:ascii="Traditional Arabic" w:hAnsi="Traditional Arabic" w:cs="Traditional Arabic"/>
          <w:sz w:val="24"/>
          <w:szCs w:val="24"/>
        </w:rPr>
        <w:sym w:font="HQPB4" w:char="F0A9"/>
      </w:r>
      <w:r w:rsidRPr="001A1565">
        <w:rPr>
          <w:rFonts w:ascii="Traditional Arabic" w:hAnsi="Traditional Arabic" w:cs="Traditional Arabic"/>
          <w:sz w:val="24"/>
          <w:szCs w:val="24"/>
        </w:rPr>
        <w:sym w:font="HQPB3" w:char="F021"/>
      </w:r>
      <w:r w:rsidRPr="001A1565">
        <w:rPr>
          <w:rFonts w:ascii="Traditional Arabic" w:hAnsi="Traditional Arabic" w:cs="Traditional Arabic"/>
          <w:sz w:val="24"/>
          <w:szCs w:val="24"/>
        </w:rPr>
        <w:sym w:font="HQPB5" w:char="F024"/>
      </w:r>
      <w:r w:rsidRPr="001A1565">
        <w:rPr>
          <w:rFonts w:ascii="Traditional Arabic" w:hAnsi="Traditional Arabic" w:cs="Traditional Arabic"/>
          <w:sz w:val="24"/>
          <w:szCs w:val="24"/>
        </w:rPr>
        <w:sym w:font="HQPB1" w:char="F023"/>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4" w:char="F0E7"/>
      </w:r>
      <w:r w:rsidRPr="001A1565">
        <w:rPr>
          <w:rFonts w:ascii="Traditional Arabic" w:hAnsi="Traditional Arabic" w:cs="Traditional Arabic"/>
          <w:sz w:val="24"/>
          <w:szCs w:val="24"/>
        </w:rPr>
        <w:sym w:font="HQPB2" w:char="F06D"/>
      </w:r>
      <w:r w:rsidRPr="001A1565">
        <w:rPr>
          <w:rFonts w:ascii="Traditional Arabic" w:hAnsi="Traditional Arabic" w:cs="Traditional Arabic"/>
          <w:sz w:val="24"/>
          <w:szCs w:val="24"/>
        </w:rPr>
        <w:sym w:font="HQPB4" w:char="F0E4"/>
      </w:r>
      <w:r w:rsidRPr="001A1565">
        <w:rPr>
          <w:rFonts w:ascii="Traditional Arabic" w:hAnsi="Traditional Arabic" w:cs="Traditional Arabic"/>
          <w:sz w:val="24"/>
          <w:szCs w:val="24"/>
        </w:rPr>
        <w:sym w:font="HQPB1" w:char="F0DC"/>
      </w:r>
      <w:r w:rsidRPr="001A1565">
        <w:rPr>
          <w:rFonts w:ascii="Traditional Arabic" w:hAnsi="Traditional Arabic" w:cs="Traditional Arabic"/>
          <w:sz w:val="24"/>
          <w:szCs w:val="24"/>
        </w:rPr>
        <w:sym w:font="HQPB4" w:char="F0AC"/>
      </w:r>
      <w:r w:rsidRPr="001A1565">
        <w:rPr>
          <w:rFonts w:ascii="Traditional Arabic" w:hAnsi="Traditional Arabic" w:cs="Traditional Arabic"/>
          <w:sz w:val="24"/>
          <w:szCs w:val="24"/>
        </w:rPr>
        <w:sym w:font="HQPB1" w:char="F036"/>
      </w:r>
      <w:r w:rsidRPr="001A1565">
        <w:rPr>
          <w:rFonts w:ascii="Traditional Arabic" w:hAnsi="Traditional Arabic" w:cs="Traditional Arabic"/>
          <w:sz w:val="24"/>
          <w:szCs w:val="24"/>
        </w:rPr>
        <w:sym w:font="HQPB5" w:char="F079"/>
      </w:r>
      <w:r w:rsidRPr="001A1565">
        <w:rPr>
          <w:rFonts w:ascii="Traditional Arabic" w:hAnsi="Traditional Arabic" w:cs="Traditional Arabic"/>
          <w:sz w:val="24"/>
          <w:szCs w:val="24"/>
        </w:rPr>
        <w:sym w:font="HQPB1" w:char="F082"/>
      </w:r>
      <w:r w:rsidRPr="001A1565">
        <w:rPr>
          <w:rFonts w:ascii="Traditional Arabic" w:hAnsi="Traditional Arabic" w:cs="Traditional Arabic"/>
          <w:sz w:val="24"/>
          <w:szCs w:val="24"/>
        </w:rPr>
        <w:sym w:font="HQPB5" w:char="F074"/>
      </w:r>
      <w:r w:rsidRPr="001A1565">
        <w:rPr>
          <w:rFonts w:ascii="Traditional Arabic" w:hAnsi="Traditional Arabic" w:cs="Traditional Arabic"/>
          <w:sz w:val="24"/>
          <w:szCs w:val="24"/>
        </w:rPr>
        <w:sym w:font="HQPB1" w:char="F046"/>
      </w:r>
      <w:r w:rsidRPr="001A1565">
        <w:rPr>
          <w:rFonts w:ascii="Traditional Arabic" w:hAnsi="Traditional Arabic" w:cs="Traditional Arabic"/>
          <w:sz w:val="24"/>
          <w:szCs w:val="24"/>
        </w:rPr>
        <w:sym w:font="HQPB5" w:char="F074"/>
      </w:r>
      <w:r w:rsidRPr="001A1565">
        <w:rPr>
          <w:rFonts w:ascii="Traditional Arabic" w:hAnsi="Traditional Arabic" w:cs="Traditional Arabic"/>
          <w:sz w:val="24"/>
          <w:szCs w:val="24"/>
        </w:rPr>
        <w:sym w:font="HQPB2" w:char="F083"/>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4" w:char="F0DF"/>
      </w:r>
      <w:r w:rsidRPr="001A1565">
        <w:rPr>
          <w:rFonts w:ascii="Traditional Arabic" w:hAnsi="Traditional Arabic" w:cs="Traditional Arabic"/>
          <w:sz w:val="24"/>
          <w:szCs w:val="24"/>
        </w:rPr>
        <w:sym w:font="HQPB2" w:char="F060"/>
      </w:r>
      <w:r w:rsidRPr="001A1565">
        <w:rPr>
          <w:rFonts w:ascii="Traditional Arabic" w:hAnsi="Traditional Arabic" w:cs="Traditional Arabic"/>
          <w:sz w:val="24"/>
          <w:szCs w:val="24"/>
        </w:rPr>
        <w:sym w:font="HQPB2" w:char="F0BB"/>
      </w:r>
      <w:r w:rsidRPr="001A1565">
        <w:rPr>
          <w:rFonts w:ascii="Traditional Arabic" w:hAnsi="Traditional Arabic" w:cs="Traditional Arabic"/>
          <w:sz w:val="24"/>
          <w:szCs w:val="24"/>
        </w:rPr>
        <w:sym w:font="HQPB5" w:char="F073"/>
      </w:r>
      <w:r w:rsidRPr="001A1565">
        <w:rPr>
          <w:rFonts w:ascii="Traditional Arabic" w:hAnsi="Traditional Arabic" w:cs="Traditional Arabic"/>
          <w:sz w:val="24"/>
          <w:szCs w:val="24"/>
        </w:rPr>
        <w:sym w:font="HQPB1" w:char="F0DC"/>
      </w:r>
      <w:r w:rsidRPr="001A1565">
        <w:rPr>
          <w:rFonts w:ascii="Traditional Arabic" w:hAnsi="Traditional Arabic" w:cs="Traditional Arabic"/>
          <w:sz w:val="24"/>
          <w:szCs w:val="24"/>
        </w:rPr>
        <w:sym w:font="HQPB4" w:char="F0F8"/>
      </w:r>
      <w:r w:rsidRPr="001A1565">
        <w:rPr>
          <w:rFonts w:ascii="Traditional Arabic" w:hAnsi="Traditional Arabic" w:cs="Traditional Arabic"/>
          <w:sz w:val="24"/>
          <w:szCs w:val="24"/>
        </w:rPr>
        <w:sym w:font="HQPB2" w:char="F08B"/>
      </w:r>
      <w:r w:rsidRPr="001A1565">
        <w:rPr>
          <w:rFonts w:ascii="Traditional Arabic" w:hAnsi="Traditional Arabic" w:cs="Traditional Arabic"/>
          <w:sz w:val="24"/>
          <w:szCs w:val="24"/>
        </w:rPr>
        <w:sym w:font="HQPB4" w:char="F0A4"/>
      </w:r>
      <w:r w:rsidRPr="001A1565">
        <w:rPr>
          <w:rFonts w:ascii="Traditional Arabic" w:hAnsi="Traditional Arabic" w:cs="Traditional Arabic"/>
          <w:sz w:val="24"/>
          <w:szCs w:val="24"/>
        </w:rPr>
        <w:sym w:font="HQPB1" w:char="F0B1"/>
      </w:r>
      <w:r w:rsidRPr="001A1565">
        <w:rPr>
          <w:rFonts w:ascii="Traditional Arabic" w:hAnsi="Traditional Arabic" w:cs="Traditional Arabic"/>
          <w:sz w:val="24"/>
          <w:szCs w:val="24"/>
        </w:rPr>
        <w:sym w:font="HQPB2" w:char="F039"/>
      </w:r>
      <w:r w:rsidRPr="001A1565">
        <w:rPr>
          <w:rFonts w:ascii="Traditional Arabic" w:hAnsi="Traditional Arabic" w:cs="Traditional Arabic"/>
          <w:sz w:val="24"/>
          <w:szCs w:val="24"/>
        </w:rPr>
        <w:sym w:font="HQPB5" w:char="F024"/>
      </w:r>
      <w:r w:rsidRPr="001A1565">
        <w:rPr>
          <w:rFonts w:ascii="Traditional Arabic" w:hAnsi="Traditional Arabic" w:cs="Traditional Arabic"/>
          <w:sz w:val="24"/>
          <w:szCs w:val="24"/>
        </w:rPr>
        <w:sym w:font="HQPB1" w:char="F023"/>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5" w:char="F07A"/>
      </w:r>
      <w:r w:rsidRPr="001A1565">
        <w:rPr>
          <w:rFonts w:ascii="Traditional Arabic" w:hAnsi="Traditional Arabic" w:cs="Traditional Arabic"/>
          <w:sz w:val="24"/>
          <w:szCs w:val="24"/>
        </w:rPr>
        <w:sym w:font="HQPB2" w:char="F060"/>
      </w:r>
      <w:r w:rsidRPr="001A1565">
        <w:rPr>
          <w:rFonts w:ascii="Traditional Arabic" w:hAnsi="Traditional Arabic" w:cs="Traditional Arabic"/>
          <w:sz w:val="24"/>
          <w:szCs w:val="24"/>
        </w:rPr>
        <w:sym w:font="HQPB4" w:char="F0CF"/>
      </w:r>
      <w:r w:rsidRPr="001A1565">
        <w:rPr>
          <w:rFonts w:ascii="Traditional Arabic" w:hAnsi="Traditional Arabic" w:cs="Traditional Arabic"/>
          <w:sz w:val="24"/>
          <w:szCs w:val="24"/>
        </w:rPr>
        <w:sym w:font="HQPB2" w:char="F042"/>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4" w:char="F0C4"/>
      </w:r>
      <w:r w:rsidRPr="001A1565">
        <w:rPr>
          <w:rFonts w:ascii="Traditional Arabic" w:hAnsi="Traditional Arabic" w:cs="Traditional Arabic"/>
          <w:sz w:val="24"/>
          <w:szCs w:val="24"/>
        </w:rPr>
        <w:sym w:font="HQPB4" w:char="F062"/>
      </w:r>
      <w:r w:rsidRPr="001A1565">
        <w:rPr>
          <w:rFonts w:ascii="Traditional Arabic" w:hAnsi="Traditional Arabic" w:cs="Traditional Arabic"/>
          <w:sz w:val="24"/>
          <w:szCs w:val="24"/>
        </w:rPr>
        <w:sym w:font="HQPB1" w:char="F0A7"/>
      </w:r>
      <w:r w:rsidRPr="001A1565">
        <w:rPr>
          <w:rFonts w:ascii="Traditional Arabic" w:hAnsi="Traditional Arabic" w:cs="Traditional Arabic"/>
          <w:sz w:val="24"/>
          <w:szCs w:val="24"/>
        </w:rPr>
        <w:sym w:font="HQPB5" w:char="F079"/>
      </w:r>
      <w:r w:rsidRPr="001A1565">
        <w:rPr>
          <w:rFonts w:ascii="Traditional Arabic" w:hAnsi="Traditional Arabic" w:cs="Traditional Arabic"/>
          <w:sz w:val="24"/>
          <w:szCs w:val="24"/>
        </w:rPr>
        <w:sym w:font="HQPB2" w:char="F04A"/>
      </w:r>
      <w:r w:rsidRPr="001A1565">
        <w:rPr>
          <w:rFonts w:ascii="Traditional Arabic" w:hAnsi="Traditional Arabic" w:cs="Traditional Arabic"/>
          <w:sz w:val="24"/>
          <w:szCs w:val="24"/>
        </w:rPr>
        <w:sym w:font="HQPB4" w:char="F0F8"/>
      </w:r>
      <w:r w:rsidRPr="001A1565">
        <w:rPr>
          <w:rFonts w:ascii="Traditional Arabic" w:hAnsi="Traditional Arabic" w:cs="Traditional Arabic"/>
          <w:sz w:val="24"/>
          <w:szCs w:val="24"/>
        </w:rPr>
        <w:sym w:font="HQPB2" w:char="F039"/>
      </w:r>
      <w:r w:rsidRPr="001A1565">
        <w:rPr>
          <w:rFonts w:ascii="Traditional Arabic" w:hAnsi="Traditional Arabic" w:cs="Traditional Arabic"/>
          <w:sz w:val="24"/>
          <w:szCs w:val="24"/>
        </w:rPr>
        <w:sym w:font="HQPB5" w:char="F024"/>
      </w:r>
      <w:r w:rsidRPr="001A1565">
        <w:rPr>
          <w:rFonts w:ascii="Traditional Arabic" w:hAnsi="Traditional Arabic" w:cs="Traditional Arabic"/>
          <w:sz w:val="24"/>
          <w:szCs w:val="24"/>
        </w:rPr>
        <w:sym w:font="HQPB1" w:char="F023"/>
      </w:r>
      <w:r w:rsidRPr="001A1565">
        <w:rPr>
          <w:rFonts w:ascii="Traditional Arabic" w:hAnsi="Traditional Arabic" w:cs="Traditional Arabic"/>
          <w:sz w:val="24"/>
          <w:szCs w:val="24"/>
          <w:rtl/>
        </w:rPr>
        <w:t xml:space="preserve"> </w:t>
      </w:r>
      <w:r w:rsidRPr="001A1565">
        <w:rPr>
          <w:rFonts w:ascii="Traditional Arabic" w:hAnsi="Traditional Arabic" w:cs="Traditional Arabic"/>
          <w:sz w:val="24"/>
          <w:szCs w:val="24"/>
        </w:rPr>
        <w:sym w:font="HQPB4" w:char="F034"/>
      </w:r>
      <w:r w:rsidRPr="000F659C">
        <w:rPr>
          <w:rFonts w:ascii="Times New Roman" w:hAnsi="Times New Roman" w:cs="Times New Roman"/>
          <w:sz w:val="28"/>
          <w:szCs w:val="28"/>
          <w:rtl/>
        </w:rPr>
        <w:t xml:space="preserve"> </w:t>
      </w:r>
      <w:r w:rsidRPr="000F659C">
        <w:rPr>
          <w:rFonts w:ascii="Times New Roman" w:hAnsi="Times New Roman" w:cs="Times New Roman"/>
          <w:sz w:val="24"/>
          <w:szCs w:val="24"/>
        </w:rPr>
        <w:sym w:font="HQPB5" w:char="F079"/>
      </w:r>
      <w:r w:rsidRPr="001A1565">
        <w:rPr>
          <w:rFonts w:ascii="Times New Roman" w:hAnsi="Times New Roman" w:cs="Times New Roman"/>
          <w:sz w:val="24"/>
          <w:szCs w:val="24"/>
        </w:rPr>
        <w:sym w:font="HQPB2" w:char="F037"/>
      </w:r>
      <w:r w:rsidRPr="001A1565">
        <w:rPr>
          <w:rFonts w:ascii="Times New Roman" w:hAnsi="Times New Roman" w:cs="Times New Roman"/>
          <w:sz w:val="24"/>
          <w:szCs w:val="24"/>
        </w:rPr>
        <w:sym w:font="HQPB4" w:char="F0CF"/>
      </w:r>
      <w:r w:rsidRPr="001A1565">
        <w:rPr>
          <w:rFonts w:ascii="Times New Roman" w:hAnsi="Times New Roman" w:cs="Times New Roman"/>
          <w:sz w:val="24"/>
          <w:szCs w:val="24"/>
        </w:rPr>
        <w:sym w:font="HQPB2" w:char="F039"/>
      </w:r>
      <w:r w:rsidRPr="001A1565">
        <w:rPr>
          <w:rFonts w:ascii="Times New Roman" w:hAnsi="Times New Roman" w:cs="Times New Roman"/>
          <w:sz w:val="24"/>
          <w:szCs w:val="24"/>
        </w:rPr>
        <w:sym w:font="HQPB2" w:char="F0BA"/>
      </w:r>
      <w:r w:rsidRPr="001A1565">
        <w:rPr>
          <w:rFonts w:ascii="Times New Roman" w:hAnsi="Times New Roman" w:cs="Times New Roman"/>
          <w:sz w:val="24"/>
          <w:szCs w:val="24"/>
        </w:rPr>
        <w:sym w:font="HQPB5" w:char="F073"/>
      </w:r>
      <w:r w:rsidRPr="001A1565">
        <w:rPr>
          <w:rFonts w:ascii="Times New Roman" w:hAnsi="Times New Roman" w:cs="Times New Roman"/>
          <w:sz w:val="24"/>
          <w:szCs w:val="24"/>
        </w:rPr>
        <w:sym w:font="HQPB1" w:char="F08C"/>
      </w:r>
      <w:r w:rsidRPr="001A1565">
        <w:rPr>
          <w:rFonts w:ascii="Times New Roman" w:hAnsi="Times New Roman" w:cs="Times New Roman"/>
          <w:sz w:val="24"/>
          <w:szCs w:val="24"/>
          <w:rtl/>
        </w:rPr>
        <w:t xml:space="preserve"> </w:t>
      </w:r>
      <w:r w:rsidRPr="001A1565">
        <w:rPr>
          <w:rFonts w:ascii="Times New Roman" w:hAnsi="Times New Roman" w:cs="Times New Roman"/>
          <w:sz w:val="24"/>
          <w:szCs w:val="24"/>
        </w:rPr>
        <w:sym w:font="HQPB4" w:char="F0F6"/>
      </w:r>
      <w:r w:rsidRPr="001A1565">
        <w:rPr>
          <w:rFonts w:ascii="Times New Roman" w:hAnsi="Times New Roman" w:cs="Times New Roman"/>
          <w:sz w:val="24"/>
          <w:szCs w:val="24"/>
        </w:rPr>
        <w:sym w:font="HQPB2" w:char="F04E"/>
      </w:r>
      <w:r w:rsidRPr="001A1565">
        <w:rPr>
          <w:rFonts w:ascii="Times New Roman" w:hAnsi="Times New Roman" w:cs="Times New Roman"/>
          <w:sz w:val="24"/>
          <w:szCs w:val="24"/>
        </w:rPr>
        <w:sym w:font="HQPB4" w:char="F0DF"/>
      </w:r>
      <w:r w:rsidRPr="001A1565">
        <w:rPr>
          <w:rFonts w:ascii="Times New Roman" w:hAnsi="Times New Roman" w:cs="Times New Roman"/>
          <w:sz w:val="24"/>
          <w:szCs w:val="24"/>
        </w:rPr>
        <w:sym w:font="HQPB2" w:char="F067"/>
      </w:r>
      <w:r w:rsidRPr="001A1565">
        <w:rPr>
          <w:rFonts w:ascii="Times New Roman" w:hAnsi="Times New Roman" w:cs="Times New Roman"/>
          <w:sz w:val="24"/>
          <w:szCs w:val="24"/>
        </w:rPr>
        <w:sym w:font="HQPB4" w:char="F0AF"/>
      </w:r>
      <w:r w:rsidRPr="001A1565">
        <w:rPr>
          <w:rFonts w:ascii="Times New Roman" w:hAnsi="Times New Roman" w:cs="Times New Roman"/>
          <w:sz w:val="24"/>
          <w:szCs w:val="24"/>
        </w:rPr>
        <w:sym w:font="HQPB2" w:char="F052"/>
      </w:r>
      <w:r w:rsidRPr="001A1565">
        <w:rPr>
          <w:rFonts w:ascii="Times New Roman" w:hAnsi="Times New Roman" w:cs="Times New Roman"/>
          <w:sz w:val="24"/>
          <w:szCs w:val="24"/>
        </w:rPr>
        <w:sym w:font="HQPB5" w:char="F072"/>
      </w:r>
      <w:r w:rsidRPr="001A1565">
        <w:rPr>
          <w:rFonts w:ascii="Times New Roman" w:hAnsi="Times New Roman" w:cs="Times New Roman"/>
          <w:sz w:val="24"/>
          <w:szCs w:val="24"/>
        </w:rPr>
        <w:sym w:font="HQPB1" w:char="F027"/>
      </w:r>
      <w:r w:rsidRPr="001A1565">
        <w:rPr>
          <w:rFonts w:ascii="Times New Roman" w:hAnsi="Times New Roman" w:cs="Times New Roman"/>
          <w:sz w:val="24"/>
          <w:szCs w:val="24"/>
        </w:rPr>
        <w:sym w:font="HQPB4" w:char="F0CE"/>
      </w:r>
      <w:r w:rsidRPr="001A1565">
        <w:rPr>
          <w:rFonts w:ascii="Times New Roman" w:hAnsi="Times New Roman" w:cs="Times New Roman"/>
          <w:sz w:val="24"/>
          <w:szCs w:val="24"/>
        </w:rPr>
        <w:sym w:font="HQPB1" w:char="F02F"/>
      </w:r>
      <w:r w:rsidRPr="001A1565">
        <w:rPr>
          <w:rFonts w:ascii="Times New Roman" w:hAnsi="Times New Roman" w:cs="Times New Roman"/>
          <w:sz w:val="24"/>
          <w:szCs w:val="24"/>
          <w:rtl/>
        </w:rPr>
        <w:t xml:space="preserve"> </w:t>
      </w:r>
      <w:r w:rsidRPr="001A1565">
        <w:rPr>
          <w:rFonts w:ascii="Times New Roman" w:hAnsi="Times New Roman" w:cs="Times New Roman"/>
          <w:sz w:val="24"/>
          <w:szCs w:val="24"/>
        </w:rPr>
        <w:sym w:font="HQPB5" w:char="F028"/>
      </w:r>
      <w:r w:rsidRPr="001A1565">
        <w:rPr>
          <w:rFonts w:ascii="Times New Roman" w:hAnsi="Times New Roman" w:cs="Times New Roman"/>
          <w:sz w:val="24"/>
          <w:szCs w:val="24"/>
        </w:rPr>
        <w:sym w:font="HQPB1" w:char="F023"/>
      </w:r>
      <w:r w:rsidRPr="001A1565">
        <w:rPr>
          <w:rFonts w:ascii="Times New Roman" w:hAnsi="Times New Roman" w:cs="Times New Roman"/>
          <w:sz w:val="24"/>
          <w:szCs w:val="24"/>
        </w:rPr>
        <w:sym w:font="HQPB4" w:char="F0FE"/>
      </w:r>
      <w:r w:rsidRPr="001A1565">
        <w:rPr>
          <w:rFonts w:ascii="Times New Roman" w:hAnsi="Times New Roman" w:cs="Times New Roman"/>
          <w:sz w:val="24"/>
          <w:szCs w:val="24"/>
        </w:rPr>
        <w:sym w:font="HQPB2" w:char="F071"/>
      </w:r>
      <w:r w:rsidRPr="001A1565">
        <w:rPr>
          <w:rFonts w:ascii="Times New Roman" w:hAnsi="Times New Roman" w:cs="Times New Roman"/>
          <w:sz w:val="24"/>
          <w:szCs w:val="24"/>
        </w:rPr>
        <w:sym w:font="HQPB4" w:char="F0E4"/>
      </w:r>
      <w:r w:rsidRPr="001A1565">
        <w:rPr>
          <w:rFonts w:ascii="Times New Roman" w:hAnsi="Times New Roman" w:cs="Times New Roman"/>
          <w:sz w:val="24"/>
          <w:szCs w:val="24"/>
        </w:rPr>
        <w:sym w:font="HQPB2" w:char="F039"/>
      </w:r>
      <w:r w:rsidRPr="001A1565">
        <w:rPr>
          <w:rFonts w:ascii="Times New Roman" w:hAnsi="Times New Roman" w:cs="Times New Roman"/>
          <w:sz w:val="24"/>
          <w:szCs w:val="24"/>
        </w:rPr>
        <w:sym w:font="HQPB1" w:char="F024"/>
      </w:r>
      <w:r w:rsidRPr="001A1565">
        <w:rPr>
          <w:rFonts w:ascii="Times New Roman" w:hAnsi="Times New Roman" w:cs="Times New Roman"/>
          <w:sz w:val="24"/>
          <w:szCs w:val="24"/>
        </w:rPr>
        <w:sym w:font="HQPB5" w:char="F073"/>
      </w:r>
      <w:r w:rsidRPr="001A1565">
        <w:rPr>
          <w:rFonts w:ascii="Times New Roman" w:hAnsi="Times New Roman" w:cs="Times New Roman"/>
          <w:sz w:val="24"/>
          <w:szCs w:val="24"/>
        </w:rPr>
        <w:sym w:font="HQPB2" w:char="F025"/>
      </w:r>
      <w:r w:rsidRPr="001A1565">
        <w:rPr>
          <w:rFonts w:ascii="Times New Roman" w:hAnsi="Times New Roman" w:cs="Times New Roman"/>
          <w:sz w:val="24"/>
          <w:szCs w:val="24"/>
          <w:rtl/>
        </w:rPr>
        <w:t xml:space="preserve"> </w:t>
      </w:r>
      <w:r w:rsidRPr="001A1565">
        <w:rPr>
          <w:rFonts w:ascii="Times New Roman" w:hAnsi="Times New Roman" w:cs="Times New Roman"/>
          <w:sz w:val="24"/>
          <w:szCs w:val="24"/>
        </w:rPr>
        <w:sym w:font="HQPB1" w:char="F024"/>
      </w:r>
      <w:r w:rsidRPr="001A1565">
        <w:rPr>
          <w:rFonts w:ascii="Times New Roman" w:hAnsi="Times New Roman" w:cs="Times New Roman"/>
          <w:sz w:val="24"/>
          <w:szCs w:val="24"/>
        </w:rPr>
        <w:sym w:font="HQPB5" w:char="F079"/>
      </w:r>
      <w:r w:rsidRPr="001A1565">
        <w:rPr>
          <w:rFonts w:ascii="Times New Roman" w:hAnsi="Times New Roman" w:cs="Times New Roman"/>
          <w:sz w:val="24"/>
          <w:szCs w:val="24"/>
        </w:rPr>
        <w:sym w:font="HQPB2" w:char="F04A"/>
      </w:r>
      <w:r w:rsidRPr="001A1565">
        <w:rPr>
          <w:rFonts w:ascii="Times New Roman" w:hAnsi="Times New Roman" w:cs="Times New Roman"/>
          <w:sz w:val="24"/>
          <w:szCs w:val="24"/>
        </w:rPr>
        <w:sym w:font="HQPB4" w:char="F0AF"/>
      </w:r>
      <w:r w:rsidRPr="001A1565">
        <w:rPr>
          <w:rFonts w:ascii="Times New Roman" w:hAnsi="Times New Roman" w:cs="Times New Roman"/>
          <w:sz w:val="24"/>
          <w:szCs w:val="24"/>
        </w:rPr>
        <w:sym w:font="HQPB2" w:char="F052"/>
      </w:r>
      <w:r w:rsidRPr="001A1565">
        <w:rPr>
          <w:rFonts w:ascii="Times New Roman" w:hAnsi="Times New Roman" w:cs="Times New Roman"/>
          <w:sz w:val="24"/>
          <w:szCs w:val="24"/>
        </w:rPr>
        <w:sym w:font="HQPB4" w:char="F0CE"/>
      </w:r>
      <w:r w:rsidRPr="001A1565">
        <w:rPr>
          <w:rFonts w:ascii="Times New Roman" w:hAnsi="Times New Roman" w:cs="Times New Roman"/>
          <w:sz w:val="24"/>
          <w:szCs w:val="24"/>
        </w:rPr>
        <w:sym w:font="HQPB1" w:char="F029"/>
      </w:r>
      <w:r w:rsidRPr="001A1565">
        <w:rPr>
          <w:rFonts w:ascii="Times New Roman" w:hAnsi="Times New Roman" w:cs="Times New Roman"/>
          <w:sz w:val="24"/>
          <w:szCs w:val="24"/>
          <w:rtl/>
        </w:rPr>
        <w:t xml:space="preserve"> </w:t>
      </w:r>
      <w:r w:rsidRPr="001A1565">
        <w:rPr>
          <w:rFonts w:ascii="Times New Roman" w:hAnsi="Times New Roman" w:cs="Times New Roman"/>
          <w:sz w:val="24"/>
          <w:szCs w:val="24"/>
        </w:rPr>
        <w:sym w:font="HQPB4" w:char="F0DF"/>
      </w:r>
      <w:r w:rsidRPr="001A1565">
        <w:rPr>
          <w:rFonts w:ascii="Times New Roman" w:hAnsi="Times New Roman" w:cs="Times New Roman"/>
          <w:sz w:val="24"/>
          <w:szCs w:val="24"/>
        </w:rPr>
        <w:sym w:font="HQPB1" w:char="F0EC"/>
      </w:r>
      <w:r w:rsidRPr="001A1565">
        <w:rPr>
          <w:rFonts w:ascii="Times New Roman" w:hAnsi="Times New Roman" w:cs="Times New Roman"/>
          <w:sz w:val="24"/>
          <w:szCs w:val="24"/>
        </w:rPr>
        <w:sym w:font="HQPB4" w:char="F0F8"/>
      </w:r>
      <w:r w:rsidRPr="001A1565">
        <w:rPr>
          <w:rFonts w:ascii="Times New Roman" w:hAnsi="Times New Roman" w:cs="Times New Roman"/>
          <w:sz w:val="24"/>
          <w:szCs w:val="24"/>
        </w:rPr>
        <w:sym w:font="HQPB2" w:char="F08B"/>
      </w:r>
      <w:r w:rsidRPr="001A1565">
        <w:rPr>
          <w:rFonts w:ascii="Times New Roman" w:hAnsi="Times New Roman" w:cs="Times New Roman"/>
          <w:sz w:val="24"/>
          <w:szCs w:val="24"/>
        </w:rPr>
        <w:sym w:font="HQPB5" w:char="F074"/>
      </w:r>
      <w:r w:rsidRPr="001A1565">
        <w:rPr>
          <w:rFonts w:ascii="Times New Roman" w:hAnsi="Times New Roman" w:cs="Times New Roman"/>
          <w:sz w:val="24"/>
          <w:szCs w:val="24"/>
        </w:rPr>
        <w:sym w:font="HQPB1" w:char="F037"/>
      </w:r>
      <w:r w:rsidRPr="001A1565">
        <w:rPr>
          <w:rFonts w:ascii="Times New Roman" w:hAnsi="Times New Roman" w:cs="Times New Roman"/>
          <w:sz w:val="24"/>
          <w:szCs w:val="24"/>
        </w:rPr>
        <w:sym w:font="HQPB4" w:char="F0F8"/>
      </w:r>
      <w:r w:rsidRPr="001A1565">
        <w:rPr>
          <w:rFonts w:ascii="Times New Roman" w:hAnsi="Times New Roman" w:cs="Times New Roman"/>
          <w:sz w:val="24"/>
          <w:szCs w:val="24"/>
        </w:rPr>
        <w:sym w:font="HQPB2" w:char="F039"/>
      </w:r>
      <w:r w:rsidRPr="001A1565">
        <w:rPr>
          <w:rFonts w:ascii="Times New Roman" w:hAnsi="Times New Roman" w:cs="Times New Roman"/>
          <w:sz w:val="24"/>
          <w:szCs w:val="24"/>
        </w:rPr>
        <w:sym w:font="HQPB5" w:char="F024"/>
      </w:r>
      <w:r w:rsidRPr="001A1565">
        <w:rPr>
          <w:rFonts w:ascii="Times New Roman" w:hAnsi="Times New Roman" w:cs="Times New Roman"/>
          <w:sz w:val="24"/>
          <w:szCs w:val="24"/>
        </w:rPr>
        <w:sym w:font="HQPB1" w:char="F023"/>
      </w:r>
      <w:r w:rsidRPr="001A1565">
        <w:rPr>
          <w:rFonts w:ascii="Times New Roman" w:hAnsi="Times New Roman" w:cs="Times New Roman"/>
          <w:sz w:val="24"/>
          <w:szCs w:val="24"/>
          <w:rtl/>
        </w:rPr>
        <w:t xml:space="preserve"> </w:t>
      </w:r>
      <w:r w:rsidRPr="001A1565">
        <w:rPr>
          <w:rFonts w:ascii="Times New Roman" w:hAnsi="Times New Roman" w:cs="Times New Roman"/>
          <w:sz w:val="24"/>
          <w:szCs w:val="24"/>
        </w:rPr>
        <w:sym w:font="HQPB4" w:char="F0E3"/>
      </w:r>
      <w:r w:rsidRPr="001A1565">
        <w:rPr>
          <w:rFonts w:ascii="Times New Roman" w:hAnsi="Times New Roman" w:cs="Times New Roman"/>
          <w:sz w:val="24"/>
          <w:szCs w:val="24"/>
        </w:rPr>
        <w:sym w:font="HQPB2" w:char="F040"/>
      </w:r>
      <w:r w:rsidRPr="001A1565">
        <w:rPr>
          <w:rFonts w:ascii="Times New Roman" w:hAnsi="Times New Roman" w:cs="Times New Roman"/>
          <w:sz w:val="24"/>
          <w:szCs w:val="24"/>
        </w:rPr>
        <w:sym w:font="HQPB4" w:char="F0F7"/>
      </w:r>
      <w:r w:rsidRPr="001A1565">
        <w:rPr>
          <w:rFonts w:ascii="Times New Roman" w:hAnsi="Times New Roman" w:cs="Times New Roman"/>
          <w:sz w:val="24"/>
          <w:szCs w:val="24"/>
        </w:rPr>
        <w:sym w:font="HQPB1" w:char="F057"/>
      </w:r>
      <w:r w:rsidRPr="001A1565">
        <w:rPr>
          <w:rFonts w:ascii="Times New Roman" w:hAnsi="Times New Roman" w:cs="Times New Roman"/>
          <w:sz w:val="24"/>
          <w:szCs w:val="24"/>
        </w:rPr>
        <w:sym w:font="HQPB4" w:char="F0CF"/>
      </w:r>
      <w:r w:rsidRPr="001A1565">
        <w:rPr>
          <w:rFonts w:ascii="Times New Roman" w:hAnsi="Times New Roman" w:cs="Times New Roman"/>
          <w:sz w:val="24"/>
          <w:szCs w:val="24"/>
        </w:rPr>
        <w:sym w:font="HQPB2" w:char="F042"/>
      </w:r>
      <w:r w:rsidRPr="001A1565">
        <w:rPr>
          <w:rFonts w:ascii="Times New Roman" w:hAnsi="Times New Roman" w:cs="Times New Roman"/>
          <w:sz w:val="24"/>
          <w:szCs w:val="24"/>
          <w:rtl/>
        </w:rPr>
        <w:t xml:space="preserve"> </w:t>
      </w:r>
      <w:r w:rsidRPr="001A1565">
        <w:rPr>
          <w:rFonts w:ascii="Times New Roman" w:hAnsi="Times New Roman" w:cs="Times New Roman"/>
          <w:sz w:val="24"/>
          <w:szCs w:val="24"/>
        </w:rPr>
        <w:sym w:font="HQPB5" w:char="F028"/>
      </w:r>
      <w:r w:rsidRPr="001A1565">
        <w:rPr>
          <w:rFonts w:ascii="Times New Roman" w:hAnsi="Times New Roman" w:cs="Times New Roman"/>
          <w:sz w:val="24"/>
          <w:szCs w:val="24"/>
        </w:rPr>
        <w:sym w:font="HQPB1" w:char="F023"/>
      </w:r>
      <w:r w:rsidRPr="001A1565">
        <w:rPr>
          <w:rFonts w:ascii="Times New Roman" w:hAnsi="Times New Roman" w:cs="Times New Roman"/>
          <w:sz w:val="24"/>
          <w:szCs w:val="24"/>
        </w:rPr>
        <w:sym w:font="HQPB5" w:char="F034"/>
      </w:r>
      <w:r w:rsidRPr="001A1565">
        <w:rPr>
          <w:rFonts w:ascii="Times New Roman" w:hAnsi="Times New Roman" w:cs="Times New Roman"/>
          <w:sz w:val="24"/>
          <w:szCs w:val="24"/>
        </w:rPr>
        <w:sym w:font="HQPB2" w:char="F071"/>
      </w:r>
      <w:r w:rsidRPr="001A1565">
        <w:rPr>
          <w:rFonts w:ascii="Times New Roman" w:hAnsi="Times New Roman" w:cs="Times New Roman"/>
          <w:sz w:val="24"/>
          <w:szCs w:val="24"/>
        </w:rPr>
        <w:sym w:font="HQPB5" w:char="F074"/>
      </w:r>
      <w:r w:rsidRPr="001A1565">
        <w:rPr>
          <w:rFonts w:ascii="Times New Roman" w:hAnsi="Times New Roman" w:cs="Times New Roman"/>
          <w:sz w:val="24"/>
          <w:szCs w:val="24"/>
        </w:rPr>
        <w:sym w:font="HQPB1" w:char="F02F"/>
      </w:r>
      <w:r w:rsidRPr="001A1565">
        <w:rPr>
          <w:rFonts w:ascii="Times New Roman" w:hAnsi="Times New Roman" w:cs="Times New Roman"/>
          <w:sz w:val="24"/>
          <w:szCs w:val="24"/>
        </w:rPr>
        <w:sym w:font="HQPB4" w:char="F0CC"/>
      </w:r>
      <w:r w:rsidRPr="001A1565">
        <w:rPr>
          <w:rFonts w:ascii="Times New Roman" w:hAnsi="Times New Roman" w:cs="Times New Roman"/>
          <w:sz w:val="24"/>
          <w:szCs w:val="24"/>
        </w:rPr>
        <w:sym w:font="HQPB4" w:char="F068"/>
      </w:r>
      <w:r w:rsidRPr="001A1565">
        <w:rPr>
          <w:rFonts w:ascii="Times New Roman" w:hAnsi="Times New Roman" w:cs="Times New Roman"/>
          <w:sz w:val="24"/>
          <w:szCs w:val="24"/>
        </w:rPr>
        <w:sym w:font="HQPB1" w:char="F08D"/>
      </w:r>
      <w:r w:rsidRPr="001A1565">
        <w:rPr>
          <w:rFonts w:ascii="Times New Roman" w:hAnsi="Times New Roman" w:cs="Times New Roman"/>
          <w:sz w:val="24"/>
          <w:szCs w:val="24"/>
        </w:rPr>
        <w:sym w:font="HQPB2" w:char="F039"/>
      </w:r>
      <w:r w:rsidRPr="001A1565">
        <w:rPr>
          <w:rFonts w:ascii="Times New Roman" w:hAnsi="Times New Roman" w:cs="Times New Roman"/>
          <w:sz w:val="24"/>
          <w:szCs w:val="24"/>
        </w:rPr>
        <w:sym w:font="HQPB5" w:char="F024"/>
      </w:r>
      <w:r w:rsidRPr="001A1565">
        <w:rPr>
          <w:rFonts w:ascii="Times New Roman" w:hAnsi="Times New Roman" w:cs="Times New Roman"/>
          <w:sz w:val="24"/>
          <w:szCs w:val="24"/>
        </w:rPr>
        <w:sym w:font="HQPB1" w:char="F023"/>
      </w:r>
      <w:r w:rsidRPr="001A1565">
        <w:rPr>
          <w:rFonts w:ascii="Times New Roman" w:hAnsi="Times New Roman" w:cs="Times New Roman"/>
          <w:sz w:val="24"/>
          <w:szCs w:val="24"/>
          <w:rtl/>
        </w:rPr>
        <w:t xml:space="preserve"> </w:t>
      </w:r>
      <w:r w:rsidRPr="001A1565">
        <w:rPr>
          <w:rFonts w:ascii="Times New Roman" w:hAnsi="Times New Roman" w:cs="Times New Roman"/>
          <w:sz w:val="24"/>
          <w:szCs w:val="24"/>
        </w:rPr>
        <w:sym w:font="HQPB4" w:char="F033"/>
      </w:r>
      <w:r w:rsidRPr="001A1565">
        <w:rPr>
          <w:rFonts w:ascii="Times New Roman" w:hAnsi="Times New Roman" w:cs="Times New Roman"/>
          <w:sz w:val="24"/>
          <w:szCs w:val="24"/>
          <w:rtl/>
        </w:rPr>
        <w:t xml:space="preserve"> </w:t>
      </w:r>
      <w:r w:rsidRPr="001A1565">
        <w:rPr>
          <w:rFonts w:ascii="Times New Roman" w:hAnsi="Times New Roman" w:cs="Times New Roman"/>
          <w:sz w:val="24"/>
          <w:szCs w:val="24"/>
        </w:rPr>
        <w:sym w:font="HQPB4" w:char="F0A8"/>
      </w:r>
      <w:r w:rsidRPr="001A1565">
        <w:rPr>
          <w:rFonts w:ascii="Times New Roman" w:hAnsi="Times New Roman" w:cs="Times New Roman"/>
          <w:sz w:val="24"/>
          <w:szCs w:val="24"/>
        </w:rPr>
        <w:sym w:font="HQPB2" w:char="F040"/>
      </w:r>
      <w:r w:rsidRPr="001A1565">
        <w:rPr>
          <w:rFonts w:ascii="Times New Roman" w:hAnsi="Times New Roman" w:cs="Times New Roman"/>
          <w:sz w:val="24"/>
          <w:szCs w:val="24"/>
        </w:rPr>
        <w:sym w:font="HQPB5" w:char="F079"/>
      </w:r>
      <w:r w:rsidRPr="001A1565">
        <w:rPr>
          <w:rFonts w:ascii="Times New Roman" w:hAnsi="Times New Roman" w:cs="Times New Roman"/>
          <w:sz w:val="24"/>
          <w:szCs w:val="24"/>
        </w:rPr>
        <w:sym w:font="HQPB1" w:char="F06D"/>
      </w:r>
      <w:r w:rsidRPr="001A1565">
        <w:rPr>
          <w:rFonts w:ascii="Times New Roman" w:hAnsi="Times New Roman" w:cs="Times New Roman"/>
          <w:sz w:val="24"/>
          <w:szCs w:val="24"/>
        </w:rPr>
        <w:sym w:font="HQPB5" w:char="F072"/>
      </w:r>
      <w:r w:rsidRPr="001A1565">
        <w:rPr>
          <w:rFonts w:ascii="Times New Roman" w:hAnsi="Times New Roman" w:cs="Times New Roman"/>
          <w:sz w:val="24"/>
          <w:szCs w:val="24"/>
        </w:rPr>
        <w:sym w:font="HQPB1" w:char="F026"/>
      </w:r>
      <w:r w:rsidRPr="001A1565">
        <w:rPr>
          <w:rFonts w:ascii="Times New Roman" w:hAnsi="Times New Roman" w:cs="Times New Roman"/>
          <w:sz w:val="24"/>
          <w:szCs w:val="24"/>
        </w:rPr>
        <w:sym w:font="HQPB5" w:char="F075"/>
      </w:r>
      <w:r w:rsidRPr="001A1565">
        <w:rPr>
          <w:rFonts w:ascii="Times New Roman" w:hAnsi="Times New Roman" w:cs="Times New Roman"/>
          <w:sz w:val="24"/>
          <w:szCs w:val="24"/>
        </w:rPr>
        <w:sym w:font="HQPB2" w:char="F072"/>
      </w:r>
      <w:r w:rsidRPr="001A1565">
        <w:rPr>
          <w:rFonts w:ascii="Times New Roman" w:hAnsi="Times New Roman" w:cs="Times New Roman"/>
          <w:sz w:val="24"/>
          <w:szCs w:val="24"/>
          <w:rtl/>
        </w:rPr>
        <w:t xml:space="preserve"> </w:t>
      </w:r>
      <w:r w:rsidRPr="001A1565">
        <w:rPr>
          <w:rFonts w:ascii="Times New Roman" w:hAnsi="Times New Roman" w:cs="Times New Roman"/>
          <w:sz w:val="24"/>
          <w:szCs w:val="24"/>
        </w:rPr>
        <w:sym w:font="HQPB5" w:char="F0AA"/>
      </w:r>
      <w:r w:rsidRPr="001A1565">
        <w:rPr>
          <w:rFonts w:ascii="Times New Roman" w:hAnsi="Times New Roman" w:cs="Times New Roman"/>
          <w:sz w:val="24"/>
          <w:szCs w:val="24"/>
        </w:rPr>
        <w:sym w:font="HQPB1" w:char="F021"/>
      </w:r>
      <w:r w:rsidRPr="001A1565">
        <w:rPr>
          <w:rFonts w:ascii="Times New Roman" w:hAnsi="Times New Roman" w:cs="Times New Roman"/>
          <w:sz w:val="24"/>
          <w:szCs w:val="24"/>
        </w:rPr>
        <w:sym w:font="HQPB5" w:char="F024"/>
      </w:r>
      <w:r w:rsidRPr="001A1565">
        <w:rPr>
          <w:rFonts w:ascii="Times New Roman" w:hAnsi="Times New Roman" w:cs="Times New Roman"/>
          <w:sz w:val="24"/>
          <w:szCs w:val="24"/>
        </w:rPr>
        <w:sym w:font="HQPB1" w:char="F023"/>
      </w:r>
      <w:r w:rsidRPr="001A1565">
        <w:rPr>
          <w:rFonts w:ascii="Times New Roman" w:hAnsi="Times New Roman" w:cs="Times New Roman"/>
          <w:sz w:val="24"/>
          <w:szCs w:val="24"/>
          <w:rtl/>
        </w:rPr>
        <w:t xml:space="preserve"> </w:t>
      </w:r>
      <w:r w:rsidRPr="001A1565">
        <w:rPr>
          <w:rFonts w:ascii="Times New Roman" w:hAnsi="Times New Roman" w:cs="Times New Roman"/>
          <w:sz w:val="24"/>
          <w:szCs w:val="24"/>
        </w:rPr>
        <w:sym w:font="HQPB5" w:char="F079"/>
      </w:r>
      <w:r w:rsidRPr="001A1565">
        <w:rPr>
          <w:rFonts w:ascii="Times New Roman" w:hAnsi="Times New Roman" w:cs="Times New Roman"/>
          <w:sz w:val="24"/>
          <w:szCs w:val="24"/>
        </w:rPr>
        <w:sym w:font="HQPB1" w:char="F0EC"/>
      </w:r>
      <w:r w:rsidRPr="001A1565">
        <w:rPr>
          <w:rFonts w:ascii="Times New Roman" w:hAnsi="Times New Roman" w:cs="Times New Roman"/>
          <w:sz w:val="24"/>
          <w:szCs w:val="24"/>
        </w:rPr>
        <w:sym w:font="HQPB4" w:char="F0F8"/>
      </w:r>
      <w:r w:rsidRPr="001A1565">
        <w:rPr>
          <w:rFonts w:ascii="Times New Roman" w:hAnsi="Times New Roman" w:cs="Times New Roman"/>
          <w:sz w:val="24"/>
          <w:szCs w:val="24"/>
        </w:rPr>
        <w:sym w:font="HQPB2" w:char="F08B"/>
      </w:r>
      <w:r w:rsidRPr="001A1565">
        <w:rPr>
          <w:rFonts w:ascii="Times New Roman" w:hAnsi="Times New Roman" w:cs="Times New Roman"/>
          <w:sz w:val="24"/>
          <w:szCs w:val="24"/>
        </w:rPr>
        <w:sym w:font="HQPB5" w:char="F074"/>
      </w:r>
      <w:r w:rsidRPr="001A1565">
        <w:rPr>
          <w:rFonts w:ascii="Times New Roman" w:hAnsi="Times New Roman" w:cs="Times New Roman"/>
          <w:sz w:val="24"/>
          <w:szCs w:val="24"/>
        </w:rPr>
        <w:sym w:font="HQPB1" w:char="F037"/>
      </w:r>
      <w:r w:rsidRPr="001A1565">
        <w:rPr>
          <w:rFonts w:ascii="Times New Roman" w:hAnsi="Times New Roman" w:cs="Times New Roman"/>
          <w:sz w:val="24"/>
          <w:szCs w:val="24"/>
        </w:rPr>
        <w:sym w:font="HQPB4" w:char="F0F8"/>
      </w:r>
      <w:r w:rsidRPr="001A1565">
        <w:rPr>
          <w:rFonts w:ascii="Times New Roman" w:hAnsi="Times New Roman" w:cs="Times New Roman"/>
          <w:sz w:val="24"/>
          <w:szCs w:val="24"/>
        </w:rPr>
        <w:sym w:font="HQPB2" w:char="F039"/>
      </w:r>
      <w:r w:rsidRPr="001A1565">
        <w:rPr>
          <w:rFonts w:ascii="Times New Roman" w:hAnsi="Times New Roman" w:cs="Times New Roman"/>
          <w:sz w:val="24"/>
          <w:szCs w:val="24"/>
        </w:rPr>
        <w:sym w:font="HQPB5" w:char="F024"/>
      </w:r>
      <w:r w:rsidRPr="001A1565">
        <w:rPr>
          <w:rFonts w:ascii="Times New Roman" w:hAnsi="Times New Roman" w:cs="Times New Roman"/>
          <w:sz w:val="24"/>
          <w:szCs w:val="24"/>
        </w:rPr>
        <w:sym w:font="HQPB1" w:char="F023"/>
      </w:r>
      <w:r w:rsidRPr="001A1565">
        <w:rPr>
          <w:rFonts w:ascii="Times New Roman" w:hAnsi="Times New Roman" w:cs="Times New Roman"/>
          <w:sz w:val="24"/>
          <w:szCs w:val="24"/>
          <w:rtl/>
        </w:rPr>
        <w:t xml:space="preserve"> </w:t>
      </w:r>
      <w:r w:rsidRPr="001A1565">
        <w:rPr>
          <w:rFonts w:ascii="Times New Roman" w:hAnsi="Times New Roman" w:cs="Times New Roman"/>
          <w:sz w:val="24"/>
          <w:szCs w:val="24"/>
        </w:rPr>
        <w:sym w:font="HQPB5" w:char="F074"/>
      </w:r>
      <w:r w:rsidRPr="001A1565">
        <w:rPr>
          <w:rFonts w:ascii="Times New Roman" w:hAnsi="Times New Roman" w:cs="Times New Roman"/>
          <w:sz w:val="24"/>
          <w:szCs w:val="24"/>
        </w:rPr>
        <w:sym w:font="HQPB2" w:char="F050"/>
      </w:r>
      <w:r w:rsidRPr="001A1565">
        <w:rPr>
          <w:rFonts w:ascii="Times New Roman" w:hAnsi="Times New Roman" w:cs="Times New Roman"/>
          <w:sz w:val="24"/>
          <w:szCs w:val="24"/>
        </w:rPr>
        <w:sym w:font="HQPB4" w:char="F0A7"/>
      </w:r>
      <w:r w:rsidRPr="001A1565">
        <w:rPr>
          <w:rFonts w:ascii="Times New Roman" w:hAnsi="Times New Roman" w:cs="Times New Roman"/>
          <w:sz w:val="24"/>
          <w:szCs w:val="24"/>
        </w:rPr>
        <w:sym w:font="HQPB1" w:char="F08D"/>
      </w:r>
      <w:r w:rsidRPr="001A1565">
        <w:rPr>
          <w:rFonts w:ascii="Times New Roman" w:hAnsi="Times New Roman" w:cs="Times New Roman"/>
          <w:sz w:val="24"/>
          <w:szCs w:val="24"/>
        </w:rPr>
        <w:sym w:font="HQPB5" w:char="F079"/>
      </w:r>
      <w:r w:rsidRPr="001A1565">
        <w:rPr>
          <w:rFonts w:ascii="Times New Roman" w:hAnsi="Times New Roman" w:cs="Times New Roman"/>
          <w:sz w:val="24"/>
          <w:szCs w:val="24"/>
        </w:rPr>
        <w:sym w:font="HQPB1" w:char="F06D"/>
      </w:r>
      <w:r w:rsidRPr="001A1565">
        <w:rPr>
          <w:rFonts w:ascii="Times New Roman" w:hAnsi="Times New Roman" w:cs="Times New Roman"/>
          <w:sz w:val="24"/>
          <w:szCs w:val="24"/>
        </w:rPr>
        <w:sym w:font="HQPB5" w:char="F075"/>
      </w:r>
      <w:r w:rsidRPr="001A1565">
        <w:rPr>
          <w:rFonts w:ascii="Times New Roman" w:hAnsi="Times New Roman" w:cs="Times New Roman"/>
          <w:sz w:val="24"/>
          <w:szCs w:val="24"/>
        </w:rPr>
        <w:sym w:font="HQPB2" w:char="F072"/>
      </w:r>
      <w:r w:rsidRPr="001A1565">
        <w:rPr>
          <w:rFonts w:ascii="Times New Roman" w:hAnsi="Times New Roman" w:cs="Times New Roman"/>
          <w:sz w:val="24"/>
          <w:szCs w:val="24"/>
          <w:rtl/>
        </w:rPr>
        <w:t xml:space="preserve"> </w:t>
      </w:r>
      <w:r w:rsidRPr="001A1565">
        <w:rPr>
          <w:rFonts w:ascii="Times New Roman" w:hAnsi="Times New Roman" w:cs="Times New Roman"/>
          <w:sz w:val="24"/>
          <w:szCs w:val="24"/>
        </w:rPr>
        <w:sym w:font="HQPB5" w:char="F028"/>
      </w:r>
      <w:r w:rsidRPr="001A1565">
        <w:rPr>
          <w:rFonts w:ascii="Times New Roman" w:hAnsi="Times New Roman" w:cs="Times New Roman"/>
          <w:sz w:val="24"/>
          <w:szCs w:val="24"/>
        </w:rPr>
        <w:sym w:font="HQPB1" w:char="F023"/>
      </w:r>
      <w:r w:rsidRPr="001A1565">
        <w:rPr>
          <w:rFonts w:ascii="Times New Roman" w:hAnsi="Times New Roman" w:cs="Times New Roman"/>
          <w:sz w:val="24"/>
          <w:szCs w:val="24"/>
        </w:rPr>
        <w:sym w:font="HQPB5" w:char="F034"/>
      </w:r>
      <w:r w:rsidRPr="001A1565">
        <w:rPr>
          <w:rFonts w:ascii="Times New Roman" w:hAnsi="Times New Roman" w:cs="Times New Roman"/>
          <w:sz w:val="24"/>
          <w:szCs w:val="24"/>
        </w:rPr>
        <w:sym w:font="HQPB2" w:char="F071"/>
      </w:r>
      <w:r w:rsidRPr="001A1565">
        <w:rPr>
          <w:rFonts w:ascii="Times New Roman" w:hAnsi="Times New Roman" w:cs="Times New Roman"/>
          <w:sz w:val="24"/>
          <w:szCs w:val="24"/>
        </w:rPr>
        <w:sym w:font="HQPB5" w:char="F074"/>
      </w:r>
      <w:r w:rsidRPr="001A1565">
        <w:rPr>
          <w:rFonts w:ascii="Times New Roman" w:hAnsi="Times New Roman" w:cs="Times New Roman"/>
          <w:sz w:val="24"/>
          <w:szCs w:val="24"/>
        </w:rPr>
        <w:sym w:font="HQPB1" w:char="F02F"/>
      </w:r>
      <w:r w:rsidRPr="001A1565">
        <w:rPr>
          <w:rFonts w:ascii="Times New Roman" w:hAnsi="Times New Roman" w:cs="Times New Roman"/>
          <w:sz w:val="24"/>
          <w:szCs w:val="24"/>
        </w:rPr>
        <w:sym w:font="HQPB4" w:char="F0CC"/>
      </w:r>
      <w:r w:rsidRPr="001A1565">
        <w:rPr>
          <w:rFonts w:ascii="Times New Roman" w:hAnsi="Times New Roman" w:cs="Times New Roman"/>
          <w:sz w:val="24"/>
          <w:szCs w:val="24"/>
        </w:rPr>
        <w:sym w:font="HQPB4" w:char="F068"/>
      </w:r>
      <w:r w:rsidRPr="001A1565">
        <w:rPr>
          <w:rFonts w:ascii="Times New Roman" w:hAnsi="Times New Roman" w:cs="Times New Roman"/>
          <w:sz w:val="24"/>
          <w:szCs w:val="24"/>
        </w:rPr>
        <w:sym w:font="HQPB1" w:char="F08D"/>
      </w:r>
      <w:r w:rsidRPr="001A1565">
        <w:rPr>
          <w:rFonts w:ascii="Times New Roman" w:hAnsi="Times New Roman" w:cs="Times New Roman"/>
          <w:sz w:val="24"/>
          <w:szCs w:val="24"/>
        </w:rPr>
        <w:sym w:font="HQPB2" w:char="F039"/>
      </w:r>
      <w:r w:rsidRPr="001A1565">
        <w:rPr>
          <w:rFonts w:ascii="Times New Roman" w:hAnsi="Times New Roman" w:cs="Times New Roman"/>
          <w:sz w:val="24"/>
          <w:szCs w:val="24"/>
        </w:rPr>
        <w:sym w:font="HQPB5" w:char="F024"/>
      </w:r>
      <w:r w:rsidRPr="001A1565">
        <w:rPr>
          <w:rFonts w:ascii="Times New Roman" w:hAnsi="Times New Roman" w:cs="Times New Roman"/>
          <w:sz w:val="24"/>
          <w:szCs w:val="24"/>
        </w:rPr>
        <w:sym w:font="HQPB1" w:char="F023"/>
      </w:r>
      <w:r w:rsidRPr="001A1565">
        <w:rPr>
          <w:rFonts w:ascii="Times New Roman" w:hAnsi="Times New Roman" w:cs="Times New Roman"/>
          <w:sz w:val="24"/>
          <w:szCs w:val="24"/>
          <w:rtl/>
        </w:rPr>
        <w:t xml:space="preserve"> </w:t>
      </w:r>
      <w:r w:rsidRPr="000F659C">
        <w:rPr>
          <w:rFonts w:ascii="Times New Roman" w:hAnsi="Times New Roman" w:cs="Times New Roman"/>
          <w:sz w:val="24"/>
          <w:szCs w:val="24"/>
        </w:rPr>
        <w:t>…</w:t>
      </w:r>
      <w:r w:rsidRPr="000F659C">
        <w:rPr>
          <w:rFonts w:ascii="Times New Roman" w:hAnsi="Times New Roman" w:cs="Times New Roman"/>
          <w:sz w:val="24"/>
          <w:szCs w:val="24"/>
        </w:rPr>
        <w:sym w:font="HQPB4" w:char="F034"/>
      </w:r>
      <w:r w:rsidRPr="000F659C">
        <w:rPr>
          <w:rFonts w:ascii="Times New Roman" w:hAnsi="Times New Roman" w:cs="Times New Roman"/>
          <w:sz w:val="28"/>
          <w:szCs w:val="28"/>
          <w:rtl/>
        </w:rPr>
        <w:t xml:space="preserve">   </w:t>
      </w:r>
    </w:p>
    <w:p w:rsidR="00BA18B0" w:rsidRPr="000F659C" w:rsidRDefault="00BA18B0" w:rsidP="0003179B">
      <w:pPr>
        <w:pStyle w:val="ListParagraph"/>
        <w:spacing w:line="360" w:lineRule="auto"/>
        <w:ind w:left="1560" w:hanging="993"/>
        <w:jc w:val="both"/>
        <w:rPr>
          <w:rFonts w:ascii="Times New Roman" w:hAnsi="Times New Roman" w:cs="Times New Roman"/>
          <w:sz w:val="20"/>
        </w:rPr>
      </w:pPr>
      <w:r w:rsidRPr="000F659C">
        <w:rPr>
          <w:rFonts w:ascii="Times New Roman" w:hAnsi="Times New Roman" w:cs="Times New Roman"/>
          <w:sz w:val="24"/>
          <w:szCs w:val="24"/>
        </w:rPr>
        <w:t>Artinya:</w:t>
      </w:r>
      <w:r w:rsidRPr="000F659C">
        <w:rPr>
          <w:rFonts w:ascii="Times New Roman" w:hAnsi="Times New Roman" w:cs="Times New Roman"/>
          <w:i/>
          <w:iCs/>
          <w:sz w:val="24"/>
          <w:szCs w:val="24"/>
        </w:rPr>
        <w:t xml:space="preserve"> </w:t>
      </w:r>
      <w:r w:rsidR="00B27037" w:rsidRPr="000F659C">
        <w:rPr>
          <w:rFonts w:ascii="Times New Roman" w:hAnsi="Times New Roman" w:cs="Times New Roman"/>
          <w:i/>
          <w:iCs/>
          <w:sz w:val="24"/>
          <w:szCs w:val="24"/>
        </w:rPr>
        <w:t>“</w:t>
      </w:r>
      <w:r w:rsidRPr="000F659C">
        <w:rPr>
          <w:rFonts w:ascii="Times New Roman" w:hAnsi="Times New Roman" w:cs="Times New Roman"/>
          <w:i/>
          <w:iCs/>
          <w:sz w:val="24"/>
          <w:szCs w:val="24"/>
        </w:rPr>
        <w:t>Orang-orang yang Makan (mengambil) riba tidak dapat berdiri melainkan seperti berdirinya orang yang kemasukan syaitan. Hal ini karena mereka berkata (berpendapat), Sesungguhnya jual beli itu sama dengan riba, Padahal Allah telah menghalalkan jual beli dan mengharamkan riba</w:t>
      </w:r>
      <w:r w:rsidR="00B27037" w:rsidRPr="000F659C">
        <w:rPr>
          <w:rFonts w:ascii="Times New Roman" w:hAnsi="Times New Roman" w:cs="Times New Roman"/>
          <w:i/>
          <w:iCs/>
          <w:sz w:val="24"/>
          <w:szCs w:val="24"/>
        </w:rPr>
        <w:t>”</w:t>
      </w:r>
      <w:r w:rsidRPr="000F659C">
        <w:rPr>
          <w:rFonts w:ascii="Times New Roman" w:hAnsi="Times New Roman" w:cs="Times New Roman"/>
          <w:sz w:val="20"/>
        </w:rPr>
        <w:t>…</w:t>
      </w:r>
    </w:p>
    <w:p w:rsidR="00BA18B0" w:rsidRPr="000F659C" w:rsidRDefault="00BA18B0" w:rsidP="000F659C">
      <w:pPr>
        <w:pStyle w:val="ListParagraph"/>
        <w:numPr>
          <w:ilvl w:val="0"/>
          <w:numId w:val="8"/>
        </w:numPr>
        <w:spacing w:line="480" w:lineRule="auto"/>
        <w:ind w:left="567" w:hanging="283"/>
        <w:jc w:val="both"/>
        <w:rPr>
          <w:rFonts w:ascii="Times New Roman" w:hAnsi="Times New Roman" w:cs="Times New Roman"/>
          <w:sz w:val="24"/>
          <w:szCs w:val="24"/>
        </w:rPr>
      </w:pPr>
      <w:r w:rsidRPr="000F659C">
        <w:rPr>
          <w:rFonts w:ascii="Times New Roman" w:hAnsi="Times New Roman" w:cs="Times New Roman"/>
          <w:sz w:val="24"/>
          <w:szCs w:val="24"/>
        </w:rPr>
        <w:t>Al-hadist</w:t>
      </w:r>
    </w:p>
    <w:p w:rsidR="00BA18B0" w:rsidRPr="000F659C" w:rsidRDefault="003C3EDD" w:rsidP="003C3EDD">
      <w:pPr>
        <w:tabs>
          <w:tab w:val="right" w:pos="8273"/>
          <w:tab w:val="right" w:pos="8793"/>
        </w:tabs>
        <w:bidi/>
        <w:spacing w:line="360" w:lineRule="auto"/>
        <w:ind w:left="51" w:right="851"/>
        <w:contextualSpacing/>
        <w:jc w:val="both"/>
        <w:rPr>
          <w:rFonts w:ascii="Times New Roman" w:hAnsi="Times New Roman" w:cs="Times New Roman"/>
          <w:sz w:val="36"/>
          <w:szCs w:val="36"/>
        </w:rPr>
      </w:pPr>
      <w:r w:rsidRPr="001A1565">
        <w:rPr>
          <w:rFonts w:ascii="Traditional Arabic" w:hAnsi="Traditional Arabic" w:cs="Traditional Arabic"/>
          <w:sz w:val="32"/>
          <w:szCs w:val="32"/>
          <w:rtl/>
        </w:rPr>
        <w:t>سئل ا لنبي ص.م. اي ا</w:t>
      </w:r>
      <w:r w:rsidR="00BA18B0" w:rsidRPr="001A1565">
        <w:rPr>
          <w:rFonts w:ascii="Traditional Arabic" w:hAnsi="Traditional Arabic" w:cs="Traditional Arabic"/>
          <w:sz w:val="32"/>
          <w:szCs w:val="32"/>
          <w:rtl/>
        </w:rPr>
        <w:t>لكسب ا</w:t>
      </w:r>
      <w:r w:rsidRPr="001A1565">
        <w:rPr>
          <w:rFonts w:ascii="Traditional Arabic" w:hAnsi="Traditional Arabic" w:cs="Traditional Arabic"/>
          <w:sz w:val="32"/>
          <w:szCs w:val="32"/>
          <w:rtl/>
        </w:rPr>
        <w:t>ل</w:t>
      </w:r>
      <w:r w:rsidR="00BA18B0" w:rsidRPr="001A1565">
        <w:rPr>
          <w:rFonts w:ascii="Traditional Arabic" w:hAnsi="Traditional Arabic" w:cs="Traditional Arabic"/>
          <w:sz w:val="32"/>
          <w:szCs w:val="32"/>
          <w:rtl/>
        </w:rPr>
        <w:t>طيب ؟ فقا</w:t>
      </w:r>
      <w:r w:rsidRPr="001A1565">
        <w:rPr>
          <w:rFonts w:ascii="Traditional Arabic" w:hAnsi="Traditional Arabic" w:cs="Traditional Arabic"/>
          <w:sz w:val="32"/>
          <w:szCs w:val="32"/>
          <w:rtl/>
        </w:rPr>
        <w:t>ل :عمل ا</w:t>
      </w:r>
      <w:r w:rsidR="00BA18B0" w:rsidRPr="001A1565">
        <w:rPr>
          <w:rFonts w:ascii="Traditional Arabic" w:hAnsi="Traditional Arabic" w:cs="Traditional Arabic"/>
          <w:sz w:val="32"/>
          <w:szCs w:val="32"/>
          <w:rtl/>
        </w:rPr>
        <w:t>لرجل بيده و</w:t>
      </w:r>
      <w:r w:rsidR="00BA18B0" w:rsidRPr="000F659C">
        <w:rPr>
          <w:rFonts w:ascii="Times New Roman" w:hAnsi="Times New Roman" w:cs="Times New Roman"/>
          <w:sz w:val="36"/>
          <w:szCs w:val="36"/>
          <w:rtl/>
        </w:rPr>
        <w:t xml:space="preserve"> </w:t>
      </w:r>
      <w:r w:rsidR="00BA18B0" w:rsidRPr="001A1565">
        <w:rPr>
          <w:rFonts w:ascii="Traditional Arabic" w:hAnsi="Traditional Arabic" w:cs="Traditional Arabic"/>
          <w:sz w:val="32"/>
          <w:szCs w:val="32"/>
          <w:rtl/>
        </w:rPr>
        <w:t>كل بيع مبرور. (</w:t>
      </w:r>
      <w:r w:rsidR="00BA18B0" w:rsidRPr="000F659C">
        <w:rPr>
          <w:rFonts w:ascii="Times New Roman" w:hAnsi="Times New Roman" w:cs="Times New Roman"/>
          <w:sz w:val="36"/>
          <w:szCs w:val="36"/>
          <w:rtl/>
        </w:rPr>
        <w:t xml:space="preserve"> </w:t>
      </w:r>
      <w:r w:rsidR="00BA18B0" w:rsidRPr="001A1565">
        <w:rPr>
          <w:rFonts w:ascii="Traditional Arabic" w:hAnsi="Traditional Arabic" w:cs="Traditional Arabic"/>
          <w:sz w:val="32"/>
          <w:szCs w:val="32"/>
          <w:rtl/>
        </w:rPr>
        <w:t>رواه البزار و صححه الحاكم عن رف عة ا بن الرافع</w:t>
      </w:r>
      <w:r w:rsidR="00BA18B0" w:rsidRPr="001A1565">
        <w:rPr>
          <w:rFonts w:ascii="Traditional Arabic" w:hAnsi="Traditional Arabic" w:cs="Traditional Arabic"/>
          <w:sz w:val="32"/>
          <w:szCs w:val="32"/>
        </w:rPr>
        <w:t>(</w:t>
      </w:r>
    </w:p>
    <w:p w:rsidR="00BA18B0" w:rsidRPr="000F659C" w:rsidRDefault="00BA18B0" w:rsidP="0003179B">
      <w:pPr>
        <w:ind w:left="1134" w:hanging="567"/>
        <w:jc w:val="both"/>
        <w:rPr>
          <w:rFonts w:ascii="Times New Roman" w:hAnsi="Times New Roman" w:cs="Times New Roman"/>
          <w:i/>
          <w:iCs/>
          <w:sz w:val="24"/>
          <w:szCs w:val="24"/>
        </w:rPr>
      </w:pPr>
      <w:r w:rsidRPr="000F659C">
        <w:rPr>
          <w:rFonts w:ascii="Times New Roman" w:hAnsi="Times New Roman" w:cs="Times New Roman"/>
          <w:iCs/>
          <w:sz w:val="24"/>
          <w:szCs w:val="24"/>
        </w:rPr>
        <w:t>Artinya:</w:t>
      </w:r>
      <w:r w:rsidRPr="000F659C">
        <w:rPr>
          <w:rFonts w:ascii="Times New Roman" w:hAnsi="Times New Roman" w:cs="Times New Roman"/>
          <w:i/>
          <w:iCs/>
          <w:sz w:val="24"/>
          <w:szCs w:val="24"/>
        </w:rPr>
        <w:t> “Nabi SAW. Ditanya tentang mata pencaharian yang paling baik. Beliau menjawab, ‘</w:t>
      </w:r>
      <w:r w:rsidRPr="000F659C">
        <w:rPr>
          <w:rFonts w:ascii="Times New Roman" w:hAnsi="Times New Roman" w:cs="Times New Roman"/>
          <w:i/>
          <w:iCs/>
          <w:spacing w:val="4"/>
          <w:sz w:val="24"/>
          <w:szCs w:val="24"/>
        </w:rPr>
        <w:t>Seseorang</w:t>
      </w:r>
      <w:r w:rsidRPr="000F659C">
        <w:rPr>
          <w:rFonts w:ascii="Times New Roman" w:hAnsi="Times New Roman" w:cs="Times New Roman"/>
          <w:i/>
          <w:iCs/>
          <w:sz w:val="24"/>
          <w:szCs w:val="24"/>
        </w:rPr>
        <w:t xml:space="preserve"> bekerja dengan tangannya dan setiap jual-beli yang mabrur</w:t>
      </w:r>
      <w:r w:rsidRPr="000F659C">
        <w:rPr>
          <w:rFonts w:ascii="Times New Roman" w:hAnsi="Times New Roman" w:cs="Times New Roman"/>
          <w:sz w:val="24"/>
          <w:szCs w:val="24"/>
        </w:rPr>
        <w:t>.” (HR. Bajjar, Hakim menyalihkannya dari Rifa’ah Ibn Rafi)</w:t>
      </w:r>
    </w:p>
    <w:p w:rsidR="00BA18B0" w:rsidRPr="000F659C" w:rsidRDefault="00735278" w:rsidP="000F659C">
      <w:pPr>
        <w:pStyle w:val="ListParagraph"/>
        <w:numPr>
          <w:ilvl w:val="0"/>
          <w:numId w:val="8"/>
        </w:numPr>
        <w:spacing w:line="480" w:lineRule="auto"/>
        <w:ind w:left="567" w:hanging="283"/>
        <w:jc w:val="both"/>
        <w:rPr>
          <w:rFonts w:ascii="Times New Roman" w:hAnsi="Times New Roman" w:cs="Times New Roman"/>
          <w:sz w:val="24"/>
          <w:szCs w:val="24"/>
        </w:rPr>
      </w:pPr>
      <w:r w:rsidRPr="000F659C">
        <w:rPr>
          <w:rFonts w:ascii="Times New Roman" w:hAnsi="Times New Roman" w:cs="Times New Roman"/>
          <w:sz w:val="24"/>
          <w:szCs w:val="24"/>
        </w:rPr>
        <w:t>Ij</w:t>
      </w:r>
      <w:r w:rsidR="00BA18B0" w:rsidRPr="000F659C">
        <w:rPr>
          <w:rFonts w:ascii="Times New Roman" w:hAnsi="Times New Roman" w:cs="Times New Roman"/>
          <w:sz w:val="24"/>
          <w:szCs w:val="24"/>
        </w:rPr>
        <w:t>ma</w:t>
      </w:r>
    </w:p>
    <w:p w:rsidR="00BA18B0" w:rsidRPr="000F659C" w:rsidRDefault="00BA18B0" w:rsidP="00BA18B0">
      <w:pPr>
        <w:pStyle w:val="ListParagraph"/>
        <w:ind w:left="567" w:firstLine="425"/>
        <w:jc w:val="both"/>
        <w:rPr>
          <w:rFonts w:ascii="Times New Roman" w:hAnsi="Times New Roman" w:cs="Times New Roman"/>
          <w:sz w:val="24"/>
          <w:szCs w:val="24"/>
        </w:rPr>
      </w:pPr>
      <w:r w:rsidRPr="000F659C">
        <w:rPr>
          <w:rFonts w:ascii="Times New Roman" w:hAnsi="Times New Roman" w:cs="Times New Roman"/>
          <w:sz w:val="24"/>
          <w:szCs w:val="24"/>
        </w:rPr>
        <w:t xml:space="preserve">Menurut  Mahzab Syafi’i  jual beli adalah  </w:t>
      </w:r>
      <w:r w:rsidRPr="000F659C">
        <w:rPr>
          <w:rFonts w:ascii="Times New Roman" w:hAnsi="Times New Roman" w:cs="Times New Roman"/>
          <w:i/>
          <w:iCs/>
          <w:sz w:val="24"/>
          <w:szCs w:val="24"/>
        </w:rPr>
        <w:t>asal jual beli semuanya  boleh apabila dengan ridho kedua belah pihak yaitu perkara yang boleh ketika duanya saling berjual beli, kecuali yang telah dilarang oleh Rasulullah Saw.</w:t>
      </w:r>
      <w:r w:rsidRPr="000F659C">
        <w:rPr>
          <w:rFonts w:ascii="Times New Roman" w:hAnsi="Times New Roman" w:cs="Times New Roman"/>
          <w:sz w:val="24"/>
          <w:szCs w:val="24"/>
        </w:rPr>
        <w:t xml:space="preserve"> </w:t>
      </w:r>
    </w:p>
    <w:p w:rsidR="00BA18B0" w:rsidRPr="000F659C" w:rsidRDefault="00BA18B0" w:rsidP="00BA18B0">
      <w:pPr>
        <w:pStyle w:val="ListParagraph"/>
        <w:ind w:left="567" w:firstLine="425"/>
        <w:jc w:val="both"/>
        <w:rPr>
          <w:rFonts w:ascii="Times New Roman" w:hAnsi="Times New Roman" w:cs="Times New Roman"/>
          <w:sz w:val="24"/>
          <w:szCs w:val="24"/>
        </w:rPr>
      </w:pPr>
    </w:p>
    <w:p w:rsidR="00BA18B0" w:rsidRPr="000F659C" w:rsidRDefault="00BA18B0" w:rsidP="00BA18B0">
      <w:pPr>
        <w:pStyle w:val="ListParagraph"/>
        <w:spacing w:line="480" w:lineRule="auto"/>
        <w:ind w:left="567" w:firstLine="425"/>
        <w:jc w:val="both"/>
        <w:rPr>
          <w:rFonts w:ascii="Times New Roman" w:hAnsi="Times New Roman" w:cs="Times New Roman"/>
          <w:sz w:val="24"/>
          <w:szCs w:val="24"/>
        </w:rPr>
      </w:pPr>
      <w:r w:rsidRPr="000F659C">
        <w:rPr>
          <w:rFonts w:ascii="Times New Roman" w:hAnsi="Times New Roman" w:cs="Times New Roman"/>
          <w:sz w:val="24"/>
          <w:szCs w:val="24"/>
        </w:rPr>
        <w:lastRenderedPageBreak/>
        <w:t xml:space="preserve">Menurut Jumhur Ulama sepakat atas diperbolehkannya  jual beli. Selain itu, terdapat hikmah yang menuntut kebolehannya karena kebutuhan manusia berhubungan dengan apa yang ada di tangan saudaranya tidak memberikanya tanpa barang lain yang di tukarkan. Sehingga persyaratan jual beli terdapat, terdapat sarana untuk merealisasikan tujuan setiap individu dan untuk memenuhi  kebutuhanya. </w:t>
      </w:r>
      <w:r w:rsidRPr="000F659C">
        <w:rPr>
          <w:rStyle w:val="FootnoteReference"/>
          <w:rFonts w:ascii="Times New Roman" w:hAnsi="Times New Roman" w:cs="Times New Roman"/>
          <w:sz w:val="24"/>
          <w:szCs w:val="24"/>
        </w:rPr>
        <w:footnoteReference w:id="30"/>
      </w:r>
    </w:p>
    <w:p w:rsidR="00BA18B0" w:rsidRPr="000F659C" w:rsidRDefault="00BA18B0" w:rsidP="000F659C">
      <w:pPr>
        <w:pStyle w:val="ListParagraph"/>
        <w:numPr>
          <w:ilvl w:val="0"/>
          <w:numId w:val="28"/>
        </w:numPr>
        <w:ind w:left="284" w:hanging="284"/>
        <w:jc w:val="both"/>
        <w:rPr>
          <w:rFonts w:ascii="Times New Roman" w:hAnsi="Times New Roman" w:cs="Times New Roman"/>
          <w:b/>
          <w:sz w:val="24"/>
          <w:szCs w:val="24"/>
        </w:rPr>
      </w:pPr>
      <w:r w:rsidRPr="000F659C">
        <w:rPr>
          <w:rFonts w:ascii="Times New Roman" w:hAnsi="Times New Roman" w:cs="Times New Roman"/>
          <w:b/>
          <w:sz w:val="24"/>
          <w:szCs w:val="24"/>
        </w:rPr>
        <w:t>Rukun Dan Syarat Jual Beli</w:t>
      </w:r>
    </w:p>
    <w:p w:rsidR="00BA18B0" w:rsidRPr="000F659C" w:rsidRDefault="00BA18B0" w:rsidP="00BA18B0">
      <w:pPr>
        <w:pStyle w:val="ListParagraph"/>
        <w:spacing w:line="480" w:lineRule="auto"/>
        <w:ind w:left="426"/>
        <w:jc w:val="both"/>
        <w:rPr>
          <w:rFonts w:ascii="Times New Roman" w:hAnsi="Times New Roman" w:cs="Times New Roman"/>
          <w:sz w:val="24"/>
          <w:szCs w:val="24"/>
        </w:rPr>
      </w:pPr>
      <w:r w:rsidRPr="000F659C">
        <w:rPr>
          <w:rFonts w:ascii="Times New Roman" w:hAnsi="Times New Roman" w:cs="Times New Roman"/>
          <w:sz w:val="24"/>
          <w:szCs w:val="24"/>
        </w:rPr>
        <w:t>Rukun jual beli menurut jumhur ulama ada empat yaitu :</w:t>
      </w:r>
      <w:r w:rsidRPr="000F659C">
        <w:rPr>
          <w:rStyle w:val="FootnoteReference"/>
          <w:rFonts w:ascii="Times New Roman" w:hAnsi="Times New Roman" w:cs="Times New Roman"/>
          <w:sz w:val="24"/>
          <w:szCs w:val="24"/>
        </w:rPr>
        <w:footnoteReference w:id="31"/>
      </w:r>
    </w:p>
    <w:p w:rsidR="00BA18B0" w:rsidRPr="000F659C" w:rsidRDefault="00BA18B0" w:rsidP="000F659C">
      <w:pPr>
        <w:pStyle w:val="ListParagraph"/>
        <w:numPr>
          <w:ilvl w:val="1"/>
          <w:numId w:val="10"/>
        </w:numPr>
        <w:spacing w:line="480" w:lineRule="auto"/>
        <w:ind w:left="993" w:hanging="284"/>
        <w:jc w:val="both"/>
        <w:rPr>
          <w:rFonts w:ascii="Times New Roman" w:hAnsi="Times New Roman" w:cs="Times New Roman"/>
          <w:sz w:val="24"/>
          <w:szCs w:val="24"/>
        </w:rPr>
      </w:pPr>
      <w:r w:rsidRPr="000F659C">
        <w:rPr>
          <w:rFonts w:ascii="Times New Roman" w:hAnsi="Times New Roman" w:cs="Times New Roman"/>
          <w:sz w:val="24"/>
          <w:szCs w:val="24"/>
        </w:rPr>
        <w:t>Penjual</w:t>
      </w:r>
    </w:p>
    <w:p w:rsidR="00BA18B0" w:rsidRPr="000F659C" w:rsidRDefault="00BA18B0" w:rsidP="000F659C">
      <w:pPr>
        <w:pStyle w:val="ListParagraph"/>
        <w:numPr>
          <w:ilvl w:val="1"/>
          <w:numId w:val="10"/>
        </w:numPr>
        <w:spacing w:line="480" w:lineRule="auto"/>
        <w:ind w:left="993" w:hanging="284"/>
        <w:jc w:val="both"/>
        <w:rPr>
          <w:rFonts w:ascii="Times New Roman" w:hAnsi="Times New Roman" w:cs="Times New Roman"/>
          <w:sz w:val="24"/>
          <w:szCs w:val="24"/>
        </w:rPr>
      </w:pPr>
      <w:r w:rsidRPr="000F659C">
        <w:rPr>
          <w:rFonts w:ascii="Times New Roman" w:hAnsi="Times New Roman" w:cs="Times New Roman"/>
          <w:sz w:val="24"/>
          <w:szCs w:val="24"/>
        </w:rPr>
        <w:t>Pembeli</w:t>
      </w:r>
    </w:p>
    <w:p w:rsidR="00BA18B0" w:rsidRPr="000F659C" w:rsidRDefault="00BA18B0" w:rsidP="000F659C">
      <w:pPr>
        <w:pStyle w:val="ListParagraph"/>
        <w:numPr>
          <w:ilvl w:val="1"/>
          <w:numId w:val="10"/>
        </w:numPr>
        <w:spacing w:line="480" w:lineRule="auto"/>
        <w:ind w:left="993" w:hanging="284"/>
        <w:jc w:val="both"/>
        <w:rPr>
          <w:rFonts w:ascii="Times New Roman" w:hAnsi="Times New Roman" w:cs="Times New Roman"/>
          <w:sz w:val="24"/>
          <w:szCs w:val="24"/>
        </w:rPr>
      </w:pPr>
      <w:r w:rsidRPr="000F659C">
        <w:rPr>
          <w:rFonts w:ascii="Times New Roman" w:hAnsi="Times New Roman" w:cs="Times New Roman"/>
          <w:sz w:val="24"/>
          <w:szCs w:val="24"/>
        </w:rPr>
        <w:t>Barang yang dijual</w:t>
      </w:r>
    </w:p>
    <w:p w:rsidR="00BA18B0" w:rsidRPr="000F659C" w:rsidRDefault="00BA18B0" w:rsidP="000F659C">
      <w:pPr>
        <w:pStyle w:val="ListParagraph"/>
        <w:numPr>
          <w:ilvl w:val="1"/>
          <w:numId w:val="10"/>
        </w:numPr>
        <w:spacing w:line="480" w:lineRule="auto"/>
        <w:ind w:left="993" w:hanging="284"/>
        <w:jc w:val="both"/>
        <w:rPr>
          <w:rFonts w:ascii="Times New Roman" w:hAnsi="Times New Roman" w:cs="Times New Roman"/>
          <w:sz w:val="24"/>
          <w:szCs w:val="24"/>
        </w:rPr>
      </w:pPr>
      <w:r w:rsidRPr="000F659C">
        <w:rPr>
          <w:rFonts w:ascii="Times New Roman" w:hAnsi="Times New Roman" w:cs="Times New Roman"/>
          <w:sz w:val="24"/>
          <w:szCs w:val="24"/>
        </w:rPr>
        <w:t>Sighah (Ijab dan Qabul)</w:t>
      </w:r>
    </w:p>
    <w:p w:rsidR="00BA18B0" w:rsidRPr="000F659C" w:rsidRDefault="00BA18B0" w:rsidP="00BA18B0">
      <w:pPr>
        <w:pStyle w:val="ListParagraph"/>
        <w:spacing w:line="480" w:lineRule="auto"/>
        <w:ind w:left="426"/>
        <w:jc w:val="both"/>
        <w:rPr>
          <w:rFonts w:ascii="Times New Roman" w:hAnsi="Times New Roman" w:cs="Times New Roman"/>
          <w:sz w:val="24"/>
          <w:szCs w:val="24"/>
        </w:rPr>
      </w:pPr>
      <w:r w:rsidRPr="000F659C">
        <w:rPr>
          <w:rFonts w:ascii="Times New Roman" w:hAnsi="Times New Roman" w:cs="Times New Roman"/>
          <w:sz w:val="24"/>
          <w:szCs w:val="24"/>
        </w:rPr>
        <w:t>Sedangkan syarat-syarat yang harus dipenuhi dalam transaksi ini adalah :</w:t>
      </w:r>
      <w:r w:rsidRPr="000F659C">
        <w:rPr>
          <w:rStyle w:val="FootnoteReference"/>
          <w:rFonts w:ascii="Times New Roman" w:hAnsi="Times New Roman" w:cs="Times New Roman"/>
          <w:sz w:val="24"/>
          <w:szCs w:val="24"/>
        </w:rPr>
        <w:footnoteReference w:id="32"/>
      </w:r>
    </w:p>
    <w:p w:rsidR="00BA18B0" w:rsidRPr="000F659C" w:rsidRDefault="00BA18B0" w:rsidP="000F659C">
      <w:pPr>
        <w:pStyle w:val="ListParagraph"/>
        <w:numPr>
          <w:ilvl w:val="0"/>
          <w:numId w:val="9"/>
        </w:numPr>
        <w:spacing w:line="480" w:lineRule="auto"/>
        <w:ind w:left="993" w:hanging="284"/>
        <w:jc w:val="both"/>
        <w:rPr>
          <w:rFonts w:ascii="Times New Roman" w:hAnsi="Times New Roman" w:cs="Times New Roman"/>
          <w:sz w:val="24"/>
          <w:szCs w:val="24"/>
        </w:rPr>
      </w:pPr>
      <w:r w:rsidRPr="000F659C">
        <w:rPr>
          <w:rFonts w:ascii="Times New Roman" w:hAnsi="Times New Roman" w:cs="Times New Roman"/>
          <w:sz w:val="24"/>
          <w:szCs w:val="24"/>
        </w:rPr>
        <w:t>Harus digunakan untuk barang-barang yang halal; barang najis tidak sah diperjual belikan dan barang bukan larangan negara.</w:t>
      </w:r>
    </w:p>
    <w:p w:rsidR="00BA18B0" w:rsidRPr="000F659C" w:rsidRDefault="00BA18B0" w:rsidP="000F659C">
      <w:pPr>
        <w:pStyle w:val="ListParagraph"/>
        <w:numPr>
          <w:ilvl w:val="0"/>
          <w:numId w:val="9"/>
        </w:numPr>
        <w:spacing w:line="480" w:lineRule="auto"/>
        <w:ind w:left="993" w:hanging="284"/>
        <w:jc w:val="both"/>
        <w:rPr>
          <w:rFonts w:ascii="Times New Roman" w:hAnsi="Times New Roman" w:cs="Times New Roman"/>
          <w:sz w:val="24"/>
          <w:szCs w:val="24"/>
        </w:rPr>
      </w:pPr>
      <w:r w:rsidRPr="000F659C">
        <w:rPr>
          <w:rFonts w:ascii="Times New Roman" w:hAnsi="Times New Roman" w:cs="Times New Roman"/>
          <w:sz w:val="24"/>
          <w:szCs w:val="24"/>
        </w:rPr>
        <w:t>Penjual memberitahukan biaya modal kepada nasabah.</w:t>
      </w:r>
    </w:p>
    <w:p w:rsidR="00BA18B0" w:rsidRPr="000F659C" w:rsidRDefault="00BA18B0" w:rsidP="000F659C">
      <w:pPr>
        <w:pStyle w:val="ListParagraph"/>
        <w:numPr>
          <w:ilvl w:val="0"/>
          <w:numId w:val="9"/>
        </w:numPr>
        <w:spacing w:line="480" w:lineRule="auto"/>
        <w:ind w:left="993" w:hanging="284"/>
        <w:jc w:val="both"/>
        <w:rPr>
          <w:rFonts w:ascii="Times New Roman" w:hAnsi="Times New Roman" w:cs="Times New Roman"/>
          <w:sz w:val="24"/>
          <w:szCs w:val="24"/>
        </w:rPr>
      </w:pPr>
      <w:r w:rsidRPr="000F659C">
        <w:rPr>
          <w:rFonts w:ascii="Times New Roman" w:hAnsi="Times New Roman" w:cs="Times New Roman"/>
          <w:sz w:val="24"/>
          <w:szCs w:val="24"/>
        </w:rPr>
        <w:t>Kontrak pertama harus sah sesuai dengan rukun yang ditetapkan.</w:t>
      </w:r>
    </w:p>
    <w:p w:rsidR="00BA18B0" w:rsidRPr="000F659C" w:rsidRDefault="00BA18B0" w:rsidP="000F659C">
      <w:pPr>
        <w:pStyle w:val="ListParagraph"/>
        <w:numPr>
          <w:ilvl w:val="0"/>
          <w:numId w:val="9"/>
        </w:numPr>
        <w:spacing w:line="480" w:lineRule="auto"/>
        <w:ind w:left="993" w:hanging="284"/>
        <w:jc w:val="both"/>
        <w:rPr>
          <w:rFonts w:ascii="Times New Roman" w:hAnsi="Times New Roman" w:cs="Times New Roman"/>
          <w:sz w:val="24"/>
          <w:szCs w:val="24"/>
        </w:rPr>
      </w:pPr>
      <w:r w:rsidRPr="000F659C">
        <w:rPr>
          <w:rFonts w:ascii="Times New Roman" w:hAnsi="Times New Roman" w:cs="Times New Roman"/>
          <w:sz w:val="24"/>
          <w:szCs w:val="24"/>
        </w:rPr>
        <w:t>Penjual harus menjelaskan kepada pembeli bila terjadi cacat atas barang sesudah pembelian.</w:t>
      </w:r>
    </w:p>
    <w:p w:rsidR="00A81C56" w:rsidRPr="00D315DF" w:rsidRDefault="00BA18B0" w:rsidP="00A81C56">
      <w:pPr>
        <w:pStyle w:val="ListParagraph"/>
        <w:numPr>
          <w:ilvl w:val="0"/>
          <w:numId w:val="9"/>
        </w:numPr>
        <w:spacing w:line="480" w:lineRule="auto"/>
        <w:ind w:left="993" w:hanging="284"/>
        <w:jc w:val="both"/>
        <w:rPr>
          <w:rFonts w:ascii="Times New Roman" w:hAnsi="Times New Roman" w:cs="Times New Roman"/>
          <w:sz w:val="24"/>
          <w:szCs w:val="24"/>
        </w:rPr>
      </w:pPr>
      <w:r w:rsidRPr="000F659C">
        <w:rPr>
          <w:rFonts w:ascii="Times New Roman" w:hAnsi="Times New Roman" w:cs="Times New Roman"/>
          <w:sz w:val="24"/>
          <w:szCs w:val="24"/>
        </w:rPr>
        <w:lastRenderedPageBreak/>
        <w:t>Penjual harus menyampaikan semua hal yang berkaitan dengan pembelian, Misalnya jika pembelian dilakukan secara hutang.</w:t>
      </w:r>
    </w:p>
    <w:p w:rsidR="00BA18B0" w:rsidRPr="000F659C" w:rsidRDefault="00BA18B0" w:rsidP="000F659C">
      <w:pPr>
        <w:pStyle w:val="ListParagraph"/>
        <w:numPr>
          <w:ilvl w:val="0"/>
          <w:numId w:val="28"/>
        </w:numPr>
        <w:spacing w:line="480" w:lineRule="auto"/>
        <w:ind w:left="284" w:hanging="284"/>
        <w:jc w:val="both"/>
        <w:rPr>
          <w:rFonts w:ascii="Times New Roman" w:hAnsi="Times New Roman" w:cs="Times New Roman"/>
          <w:b/>
          <w:sz w:val="24"/>
          <w:szCs w:val="24"/>
        </w:rPr>
      </w:pPr>
      <w:r w:rsidRPr="000F659C">
        <w:rPr>
          <w:rFonts w:ascii="Times New Roman" w:hAnsi="Times New Roman" w:cs="Times New Roman"/>
          <w:b/>
          <w:sz w:val="24"/>
          <w:szCs w:val="24"/>
        </w:rPr>
        <w:t>Tujuan Penentuan Harga</w:t>
      </w:r>
    </w:p>
    <w:p w:rsidR="00BA18B0" w:rsidRPr="000F659C" w:rsidRDefault="00BA18B0" w:rsidP="00142031">
      <w:pPr>
        <w:pStyle w:val="ListParagraph"/>
        <w:spacing w:line="480" w:lineRule="auto"/>
        <w:ind w:left="284"/>
        <w:jc w:val="both"/>
        <w:rPr>
          <w:rFonts w:ascii="Times New Roman" w:hAnsi="Times New Roman" w:cs="Times New Roman"/>
          <w:sz w:val="24"/>
          <w:szCs w:val="24"/>
        </w:rPr>
      </w:pPr>
      <w:r w:rsidRPr="000F659C">
        <w:rPr>
          <w:rFonts w:ascii="Times New Roman" w:hAnsi="Times New Roman" w:cs="Times New Roman"/>
          <w:sz w:val="24"/>
          <w:szCs w:val="24"/>
        </w:rPr>
        <w:t>Tujuan Penentuan Harga secara umum adalah sebagai berikut :</w:t>
      </w:r>
      <w:r w:rsidRPr="000F659C">
        <w:rPr>
          <w:rStyle w:val="FootnoteReference"/>
          <w:rFonts w:ascii="Times New Roman" w:hAnsi="Times New Roman" w:cs="Times New Roman"/>
          <w:sz w:val="24"/>
          <w:szCs w:val="24"/>
        </w:rPr>
        <w:footnoteReference w:id="33"/>
      </w:r>
    </w:p>
    <w:p w:rsidR="00BA18B0" w:rsidRPr="000F659C" w:rsidRDefault="00BA18B0" w:rsidP="000F659C">
      <w:pPr>
        <w:pStyle w:val="ListParagraph"/>
        <w:numPr>
          <w:ilvl w:val="0"/>
          <w:numId w:val="31"/>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Untuk Bertahan Hidup</w:t>
      </w:r>
    </w:p>
    <w:p w:rsidR="00BA18B0" w:rsidRPr="000F659C" w:rsidRDefault="00BA18B0" w:rsidP="0003179B">
      <w:pPr>
        <w:pStyle w:val="ListParagraph"/>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Adalah   dalam   kondisi tertentu, terutama dalam kondisi  persaingan   yang tinggi. Dalam hal ini bank menentukan  harga semurah mungkin dengan maksud produk atau jasa yang ditawarkan laku dipasaran, misalnya untuk bunga simpanan lebih tinggi dibandingka dengan bunga pesaing dan bunga pinjaman rendah, tetapi dalam kondisi menguntungkan.</w:t>
      </w:r>
    </w:p>
    <w:p w:rsidR="00BA18B0" w:rsidRPr="000F659C" w:rsidRDefault="00BA18B0" w:rsidP="000F659C">
      <w:pPr>
        <w:pStyle w:val="ListParagraph"/>
        <w:numPr>
          <w:ilvl w:val="0"/>
          <w:numId w:val="31"/>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Untuk Memaksimalkan Laba</w:t>
      </w:r>
    </w:p>
    <w:p w:rsidR="00BA18B0" w:rsidRPr="000F659C" w:rsidRDefault="00BA18B0" w:rsidP="0003179B">
      <w:pPr>
        <w:pStyle w:val="ListParagraph"/>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Tujuan harga ini dengan mengharapkan penjualan yang meningkat sehingga laba dapat ditingkatkan. Penentuan harga biasanya dapat dilakukan dengan harga murah atau tinggi.</w:t>
      </w:r>
    </w:p>
    <w:p w:rsidR="00BA18B0" w:rsidRPr="000F659C" w:rsidRDefault="00BA18B0" w:rsidP="000F659C">
      <w:pPr>
        <w:pStyle w:val="ListParagraph"/>
        <w:numPr>
          <w:ilvl w:val="0"/>
          <w:numId w:val="31"/>
        </w:numPr>
        <w:spacing w:line="480" w:lineRule="auto"/>
        <w:jc w:val="both"/>
        <w:rPr>
          <w:rFonts w:ascii="Times New Roman" w:hAnsi="Times New Roman" w:cs="Times New Roman"/>
          <w:i/>
          <w:iCs/>
          <w:sz w:val="24"/>
          <w:szCs w:val="24"/>
        </w:rPr>
      </w:pPr>
      <w:r w:rsidRPr="000F659C">
        <w:rPr>
          <w:rFonts w:ascii="Times New Roman" w:hAnsi="Times New Roman" w:cs="Times New Roman"/>
          <w:sz w:val="24"/>
          <w:szCs w:val="24"/>
        </w:rPr>
        <w:t xml:space="preserve">Untuk Memperbesar </w:t>
      </w:r>
      <w:r w:rsidRPr="000F659C">
        <w:rPr>
          <w:rFonts w:ascii="Times New Roman" w:hAnsi="Times New Roman" w:cs="Times New Roman"/>
          <w:i/>
          <w:iCs/>
          <w:sz w:val="24"/>
          <w:szCs w:val="24"/>
        </w:rPr>
        <w:t>Market Share</w:t>
      </w:r>
    </w:p>
    <w:p w:rsidR="00BA18B0" w:rsidRPr="000F659C" w:rsidRDefault="00BA18B0" w:rsidP="0003179B">
      <w:pPr>
        <w:pStyle w:val="ListParagraph"/>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Penentuan harga ini dengan harga yang murah, sehingga diharapkan jumlah nasabah meningkat dan diharapkan pula nasabah pesaing beralih ke produk yang ditawarkan. Contohnya seperti penentuan suku bunga simpanan yang lebih tinggi dari pesaing ditambah kelebihan lainnya seperti hadiah.</w:t>
      </w:r>
    </w:p>
    <w:p w:rsidR="00BA18B0" w:rsidRPr="000F659C" w:rsidRDefault="00BA18B0" w:rsidP="000F659C">
      <w:pPr>
        <w:pStyle w:val="ListParagraph"/>
        <w:numPr>
          <w:ilvl w:val="0"/>
          <w:numId w:val="31"/>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Karena Pesaing</w:t>
      </w:r>
    </w:p>
    <w:p w:rsidR="00BA18B0" w:rsidRPr="000F659C" w:rsidRDefault="00BA18B0" w:rsidP="0003179B">
      <w:pPr>
        <w:pStyle w:val="ListParagraph"/>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lastRenderedPageBreak/>
        <w:t>Dalam hal ini penentuan harga dengan melihat harga pesaing. Tujuannya adalah  agar harga yang ditawarkan jangan melebihi harga pesaing, artinya bunga simpanan diatas pesaing dan bunga pinjaman, dibawah pesaing.</w:t>
      </w:r>
    </w:p>
    <w:p w:rsidR="00BA18B0" w:rsidRPr="000F659C" w:rsidRDefault="00BA18B0" w:rsidP="000F659C">
      <w:pPr>
        <w:pStyle w:val="ListParagraph"/>
        <w:numPr>
          <w:ilvl w:val="0"/>
          <w:numId w:val="28"/>
        </w:numPr>
        <w:spacing w:line="480" w:lineRule="auto"/>
        <w:ind w:left="284" w:hanging="284"/>
        <w:jc w:val="both"/>
        <w:rPr>
          <w:rFonts w:ascii="Times New Roman" w:hAnsi="Times New Roman" w:cs="Times New Roman"/>
          <w:b/>
          <w:sz w:val="24"/>
          <w:szCs w:val="24"/>
        </w:rPr>
      </w:pPr>
      <w:r w:rsidRPr="000F659C">
        <w:rPr>
          <w:rFonts w:ascii="Times New Roman" w:hAnsi="Times New Roman" w:cs="Times New Roman"/>
          <w:b/>
          <w:sz w:val="24"/>
          <w:szCs w:val="24"/>
        </w:rPr>
        <w:t>Faktor – Faktor yang Mempengaruhi Harga Jual</w:t>
      </w:r>
    </w:p>
    <w:p w:rsidR="00BA18B0" w:rsidRPr="000F659C" w:rsidRDefault="00BA18B0" w:rsidP="00142031">
      <w:pPr>
        <w:pStyle w:val="ListParagraph"/>
        <w:spacing w:line="480" w:lineRule="auto"/>
        <w:ind w:left="426" w:firstLine="709"/>
        <w:jc w:val="both"/>
        <w:rPr>
          <w:rFonts w:ascii="Times New Roman" w:hAnsi="Times New Roman" w:cs="Times New Roman"/>
          <w:sz w:val="24"/>
          <w:szCs w:val="24"/>
        </w:rPr>
      </w:pPr>
      <w:r w:rsidRPr="000F659C">
        <w:rPr>
          <w:rFonts w:ascii="Times New Roman" w:hAnsi="Times New Roman" w:cs="Times New Roman"/>
          <w:sz w:val="24"/>
          <w:szCs w:val="24"/>
        </w:rPr>
        <w:t xml:space="preserve">Faktor-faktor utama yang mempengaruhi besar kecilnya penetapan </w:t>
      </w:r>
      <w:r w:rsidR="003A3493" w:rsidRPr="000F659C">
        <w:rPr>
          <w:rFonts w:ascii="Times New Roman" w:hAnsi="Times New Roman" w:cs="Times New Roman"/>
          <w:sz w:val="24"/>
          <w:szCs w:val="24"/>
        </w:rPr>
        <w:t xml:space="preserve">harga jual dan </w:t>
      </w:r>
      <w:r w:rsidR="003A3493" w:rsidRPr="000F659C">
        <w:rPr>
          <w:rFonts w:ascii="Times New Roman" w:hAnsi="Times New Roman" w:cs="Times New Roman"/>
          <w:i/>
          <w:iCs/>
          <w:sz w:val="24"/>
          <w:szCs w:val="24"/>
        </w:rPr>
        <w:t>profit margin</w:t>
      </w:r>
      <w:r w:rsidRPr="000F659C">
        <w:rPr>
          <w:rFonts w:ascii="Times New Roman" w:hAnsi="Times New Roman" w:cs="Times New Roman"/>
          <w:sz w:val="24"/>
          <w:szCs w:val="24"/>
        </w:rPr>
        <w:t xml:space="preserve"> secara garis besar sebagai berikut :</w:t>
      </w:r>
      <w:r w:rsidRPr="000F659C">
        <w:rPr>
          <w:rStyle w:val="FootnoteReference"/>
          <w:rFonts w:ascii="Times New Roman" w:hAnsi="Times New Roman" w:cs="Times New Roman"/>
          <w:sz w:val="24"/>
          <w:szCs w:val="24"/>
        </w:rPr>
        <w:footnoteReference w:id="34"/>
      </w:r>
    </w:p>
    <w:p w:rsidR="00BA18B0" w:rsidRPr="000F659C" w:rsidRDefault="00BA18B0" w:rsidP="000F659C">
      <w:pPr>
        <w:pStyle w:val="ListParagraph"/>
        <w:numPr>
          <w:ilvl w:val="0"/>
          <w:numId w:val="11"/>
        </w:numPr>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Kebutuhan Dana</w:t>
      </w:r>
    </w:p>
    <w:p w:rsidR="00BA18B0" w:rsidRPr="000F659C" w:rsidRDefault="00BA18B0" w:rsidP="00BA18B0">
      <w:pPr>
        <w:pStyle w:val="ListParagraph"/>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Apabila bank kekurangan dana (jumlah simpanan sedikit), sementara permohonan pinjaman meningkat, maka yang dilakukan oleh bank untuk menutupi agar kekurangan dana tersebut cepat terpenuhi dengan meningkatkan suku bunga simpanan. Dengan meningkatnya suku bunga simpanan akan menarik nasabah baru untuk menyimpan uang dibank dengan demikian kebutuhan dana dapat terpenuhi. Sebaliknya, jika bank kelebihan dana, dimana simpanan banyak akan tetapi permohonan kredit sedikit, dimana simpanan banyak akan tetapi permohonan kredit sedikit, maka bank akan menurunkan bunga simpanan sehingga mengurangi minat nasabah untuk menyimpan. Atau dengan cara menurunkan juga bunga kredit sehingga permohonan kredit meningkat.</w:t>
      </w:r>
    </w:p>
    <w:p w:rsidR="00BA18B0" w:rsidRPr="000F659C" w:rsidRDefault="00BA18B0" w:rsidP="000F659C">
      <w:pPr>
        <w:pStyle w:val="ListParagraph"/>
        <w:numPr>
          <w:ilvl w:val="0"/>
          <w:numId w:val="11"/>
        </w:numPr>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Kebijaksaan Pemerintah.</w:t>
      </w:r>
    </w:p>
    <w:p w:rsidR="00BA18B0" w:rsidRPr="000F659C" w:rsidRDefault="00BA18B0" w:rsidP="00BA18B0">
      <w:pPr>
        <w:pStyle w:val="ListParagraph"/>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 xml:space="preserve">Dalam kondisi tertentu pemerintah dapat menentukan batas maksimal atau minimal suku bunga, baik bunga simpanan maupun bunga pinjaman. </w:t>
      </w:r>
      <w:r w:rsidRPr="000F659C">
        <w:rPr>
          <w:rFonts w:ascii="Times New Roman" w:hAnsi="Times New Roman" w:cs="Times New Roman"/>
          <w:sz w:val="24"/>
          <w:szCs w:val="24"/>
        </w:rPr>
        <w:lastRenderedPageBreak/>
        <w:t>Dengan ketentuan batas minimal atau maksimal bunga simpanan maupun bunga pinjaman bank tidak boleh melebihi batas yang sudah ditetapkan oleh pemerintah.</w:t>
      </w:r>
    </w:p>
    <w:p w:rsidR="00BA18B0" w:rsidRPr="000F659C" w:rsidRDefault="00BA18B0" w:rsidP="000F659C">
      <w:pPr>
        <w:pStyle w:val="ListParagraph"/>
        <w:numPr>
          <w:ilvl w:val="0"/>
          <w:numId w:val="11"/>
        </w:numPr>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Target Laba yang di inginkan.</w:t>
      </w:r>
    </w:p>
    <w:p w:rsidR="00BA18B0" w:rsidRPr="000F659C" w:rsidRDefault="00BA18B0" w:rsidP="00BA18B0">
      <w:pPr>
        <w:pStyle w:val="ListParagraph"/>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Target laba yang diinginkan, merupakan besarnya keuntungan  yang diinginkan oleh bank. Jika laba yang di inginkan besar, maka bunga pinjaman ikut besar dan demikian pula sebaliknya. Oleh karena itu, pihak  bank harus serius dalam menentukan persentase laba atau keuntungan yang diinginkan.</w:t>
      </w:r>
    </w:p>
    <w:p w:rsidR="00BA18B0" w:rsidRPr="000F659C" w:rsidRDefault="00BA18B0" w:rsidP="000F659C">
      <w:pPr>
        <w:pStyle w:val="ListParagraph"/>
        <w:numPr>
          <w:ilvl w:val="0"/>
          <w:numId w:val="11"/>
        </w:numPr>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Kualitas Jaminan.</w:t>
      </w:r>
    </w:p>
    <w:p w:rsidR="00BA18B0" w:rsidRPr="000F659C" w:rsidRDefault="00BA18B0" w:rsidP="00BA18B0">
      <w:pPr>
        <w:pStyle w:val="ListParagraph"/>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Semakin likuid jaminan yang diberikan, maka semakin rendah bunga kredit yang dibebankan dan sebaliknya. Sebagai contoh dengan jaminan sertifikat deposito bunga pinjaman akan lebih rendah jika dibandingkan dengan jaminan sertifikat tanah. Alasan utama perbedaan ini adalah hal pencairan jaminan apabila kredit diberikan barmasalah. Bagi jaminan yang likuid seperti sertifikat deposito atau rekening giro yang dibekukan akan lebih mudah untuk dicairkan jika dibandingkan dengan jaminan tanah.</w:t>
      </w:r>
    </w:p>
    <w:p w:rsidR="00BA18B0" w:rsidRPr="000F659C" w:rsidRDefault="00BA18B0" w:rsidP="000F659C">
      <w:pPr>
        <w:pStyle w:val="ListParagraph"/>
        <w:numPr>
          <w:ilvl w:val="0"/>
          <w:numId w:val="11"/>
        </w:numPr>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Reputasi Perusahaan.</w:t>
      </w:r>
    </w:p>
    <w:p w:rsidR="00BA18B0" w:rsidRPr="000F659C" w:rsidRDefault="00BA18B0" w:rsidP="00BA18B0">
      <w:pPr>
        <w:pStyle w:val="ListParagraph"/>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Reputasi suatu perusahaan yang akan memperoleh kredit juga sangat menentukan tingkat suku bunga yang akan dibebankan nantinya, karena biasanya perusahaan yang dapat di percaya kemungkinan resiko kredit macet dimasa mendatang relatif dan sebaliknya.</w:t>
      </w:r>
    </w:p>
    <w:p w:rsidR="00BA18B0" w:rsidRPr="000F659C" w:rsidRDefault="00BA18B0" w:rsidP="000F659C">
      <w:pPr>
        <w:pStyle w:val="ListParagraph"/>
        <w:numPr>
          <w:ilvl w:val="0"/>
          <w:numId w:val="11"/>
        </w:numPr>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lastRenderedPageBreak/>
        <w:t>Produk yang Kompetitif</w:t>
      </w:r>
    </w:p>
    <w:p w:rsidR="00BA18B0" w:rsidRPr="000F659C" w:rsidRDefault="00BA18B0" w:rsidP="00BA18B0">
      <w:pPr>
        <w:pStyle w:val="ListParagraph"/>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 xml:space="preserve">Produk yang </w:t>
      </w:r>
      <w:r w:rsidRPr="000F659C">
        <w:rPr>
          <w:rFonts w:ascii="Times New Roman" w:hAnsi="Times New Roman" w:cs="Times New Roman"/>
          <w:i/>
          <w:iCs/>
          <w:sz w:val="24"/>
          <w:szCs w:val="24"/>
        </w:rPr>
        <w:t xml:space="preserve">kompetitif </w:t>
      </w:r>
      <w:r w:rsidRPr="000F659C">
        <w:rPr>
          <w:rFonts w:ascii="Times New Roman" w:hAnsi="Times New Roman" w:cs="Times New Roman"/>
          <w:sz w:val="24"/>
          <w:szCs w:val="24"/>
        </w:rPr>
        <w:t xml:space="preserve">adalah produk yang dibiayai kredit tersebut laku dipasaran. Untuk produk yang </w:t>
      </w:r>
      <w:r w:rsidRPr="000F659C">
        <w:rPr>
          <w:rFonts w:ascii="Times New Roman" w:hAnsi="Times New Roman" w:cs="Times New Roman"/>
          <w:i/>
          <w:iCs/>
          <w:sz w:val="24"/>
          <w:szCs w:val="24"/>
        </w:rPr>
        <w:t>kompetitif,</w:t>
      </w:r>
      <w:r w:rsidRPr="000F659C">
        <w:rPr>
          <w:rFonts w:ascii="Times New Roman" w:hAnsi="Times New Roman" w:cs="Times New Roman"/>
          <w:sz w:val="24"/>
          <w:szCs w:val="24"/>
        </w:rPr>
        <w:t xml:space="preserve"> bunga kredit yang diberikan relatif rendah jika dibandingkan dengan produk yang kurang </w:t>
      </w:r>
      <w:r w:rsidRPr="000F659C">
        <w:rPr>
          <w:rFonts w:ascii="Times New Roman" w:hAnsi="Times New Roman" w:cs="Times New Roman"/>
          <w:i/>
          <w:iCs/>
          <w:sz w:val="24"/>
          <w:szCs w:val="24"/>
        </w:rPr>
        <w:t>kompetitif.</w:t>
      </w:r>
      <w:r w:rsidRPr="000F659C">
        <w:rPr>
          <w:rFonts w:ascii="Times New Roman" w:hAnsi="Times New Roman" w:cs="Times New Roman"/>
          <w:sz w:val="24"/>
          <w:szCs w:val="24"/>
        </w:rPr>
        <w:t xml:space="preserve"> Hal ini disebabkan tingkat pengembalian kredit terjamin, karena produk yang dibiayai laku dipasaran.</w:t>
      </w:r>
    </w:p>
    <w:p w:rsidR="00BA18B0" w:rsidRPr="000F659C" w:rsidRDefault="00BA18B0" w:rsidP="000F659C">
      <w:pPr>
        <w:pStyle w:val="ListParagraph"/>
        <w:numPr>
          <w:ilvl w:val="0"/>
          <w:numId w:val="11"/>
        </w:numPr>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Hubungan Baik</w:t>
      </w:r>
    </w:p>
    <w:p w:rsidR="00BA18B0" w:rsidRPr="000F659C" w:rsidRDefault="00BA18B0" w:rsidP="00BA18B0">
      <w:pPr>
        <w:pStyle w:val="ListParagraph"/>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Dalam praktiknya pihak bank menggolongkan nasabahnya menjadi dua yaitu nasabah utama (</w:t>
      </w:r>
      <w:r w:rsidRPr="000F659C">
        <w:rPr>
          <w:rFonts w:ascii="Times New Roman" w:hAnsi="Times New Roman" w:cs="Times New Roman"/>
          <w:i/>
          <w:iCs/>
          <w:sz w:val="24"/>
          <w:szCs w:val="24"/>
        </w:rPr>
        <w:t>primer</w:t>
      </w:r>
      <w:r w:rsidRPr="000F659C">
        <w:rPr>
          <w:rFonts w:ascii="Times New Roman" w:hAnsi="Times New Roman" w:cs="Times New Roman"/>
          <w:sz w:val="24"/>
          <w:szCs w:val="24"/>
        </w:rPr>
        <w:t>) dan nasabah biasa (</w:t>
      </w:r>
      <w:r w:rsidRPr="000F659C">
        <w:rPr>
          <w:rFonts w:ascii="Times New Roman" w:hAnsi="Times New Roman" w:cs="Times New Roman"/>
          <w:i/>
          <w:iCs/>
          <w:sz w:val="24"/>
          <w:szCs w:val="24"/>
        </w:rPr>
        <w:t>sekunder</w:t>
      </w:r>
      <w:r w:rsidRPr="000F659C">
        <w:rPr>
          <w:rFonts w:ascii="Times New Roman" w:hAnsi="Times New Roman" w:cs="Times New Roman"/>
          <w:sz w:val="24"/>
          <w:szCs w:val="24"/>
        </w:rPr>
        <w:t>). Penggolongan ini didasarkan kepada keaktifan serta loyalitas nasabah yang bersangkutan terhadap bank. Nasabah utama biasanya mempunyai hubungan yang baik dengan pihak bank, sehingga dalam penentuan  suku bunganya pun berbeda dengan nasabah biasa.</w:t>
      </w:r>
    </w:p>
    <w:p w:rsidR="00BA18B0" w:rsidRPr="000F659C" w:rsidRDefault="00BA18B0" w:rsidP="000F659C">
      <w:pPr>
        <w:pStyle w:val="ListParagraph"/>
        <w:numPr>
          <w:ilvl w:val="0"/>
          <w:numId w:val="11"/>
        </w:numPr>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Jaminan Pihak Ketiga</w:t>
      </w:r>
    </w:p>
    <w:p w:rsidR="00BA18B0" w:rsidRPr="000F659C" w:rsidRDefault="00BA18B0" w:rsidP="00BA18B0">
      <w:pPr>
        <w:pStyle w:val="ListParagraph"/>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Dalam hal ini, pihak yang memberikan jaminan kepada bank untuk menanggung segala resiko yang dibebankan kepada penerima kredit. Biasanya apabila bank yang memberikan jaminan tidak dipercaya (</w:t>
      </w:r>
      <w:r w:rsidRPr="000F659C">
        <w:rPr>
          <w:rFonts w:ascii="Times New Roman" w:hAnsi="Times New Roman" w:cs="Times New Roman"/>
          <w:i/>
          <w:iCs/>
          <w:sz w:val="24"/>
          <w:szCs w:val="24"/>
        </w:rPr>
        <w:t>bonafid</w:t>
      </w:r>
      <w:r w:rsidRPr="000F659C">
        <w:rPr>
          <w:rFonts w:ascii="Times New Roman" w:hAnsi="Times New Roman" w:cs="Times New Roman"/>
          <w:sz w:val="24"/>
          <w:szCs w:val="24"/>
        </w:rPr>
        <w:t>), baik dari segi kemampuan membayar, nama baik, maupun loyalitasnya tehadap bank, bunga yang dibeban pun juga berbeda. Demikian pula sebaliknya jika pinjaman pihak ketiganya kurang tidak dapat dipercaya (</w:t>
      </w:r>
      <w:r w:rsidRPr="000F659C">
        <w:rPr>
          <w:rFonts w:ascii="Times New Roman" w:hAnsi="Times New Roman" w:cs="Times New Roman"/>
          <w:i/>
          <w:iCs/>
          <w:sz w:val="24"/>
          <w:szCs w:val="24"/>
        </w:rPr>
        <w:t>bonafid</w:t>
      </w:r>
      <w:r w:rsidRPr="000F659C">
        <w:rPr>
          <w:rFonts w:ascii="Times New Roman" w:hAnsi="Times New Roman" w:cs="Times New Roman"/>
          <w:sz w:val="24"/>
          <w:szCs w:val="24"/>
        </w:rPr>
        <w:t>) , maka mungkin tidak dapat digunakan sebagai jaminan pihak ketiga oleh pihak perbankan.</w:t>
      </w:r>
    </w:p>
    <w:p w:rsidR="00BA18B0" w:rsidRPr="000F659C" w:rsidRDefault="00BA18B0" w:rsidP="000F659C">
      <w:pPr>
        <w:pStyle w:val="ListParagraph"/>
        <w:numPr>
          <w:ilvl w:val="0"/>
          <w:numId w:val="11"/>
        </w:numPr>
        <w:spacing w:line="480" w:lineRule="auto"/>
        <w:ind w:left="993"/>
        <w:jc w:val="both"/>
        <w:rPr>
          <w:rFonts w:ascii="Times New Roman" w:hAnsi="Times New Roman" w:cs="Times New Roman"/>
          <w:sz w:val="24"/>
          <w:szCs w:val="24"/>
        </w:rPr>
      </w:pPr>
      <w:r w:rsidRPr="000F659C">
        <w:rPr>
          <w:rFonts w:ascii="Times New Roman" w:hAnsi="Times New Roman" w:cs="Times New Roman"/>
          <w:i/>
          <w:iCs/>
          <w:sz w:val="24"/>
          <w:szCs w:val="24"/>
        </w:rPr>
        <w:lastRenderedPageBreak/>
        <w:t xml:space="preserve">Elastisitas </w:t>
      </w:r>
      <w:r w:rsidRPr="000F659C">
        <w:rPr>
          <w:rFonts w:ascii="Times New Roman" w:hAnsi="Times New Roman" w:cs="Times New Roman"/>
          <w:sz w:val="24"/>
          <w:szCs w:val="24"/>
        </w:rPr>
        <w:t>Permintaan Produk</w:t>
      </w:r>
    </w:p>
    <w:p w:rsidR="00BA18B0" w:rsidRPr="000F659C" w:rsidRDefault="00BA18B0" w:rsidP="00BA18B0">
      <w:pPr>
        <w:pStyle w:val="ListParagraph"/>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 xml:space="preserve"> Adalah perbandingan antara perubahan  jumlah permintaan produk, dengan perubahan harganya (naik atau turun). Semakin besar perubahan jumlah permintaan produk karena perubahan harga, semakin tinggi </w:t>
      </w:r>
      <w:r w:rsidRPr="000F659C">
        <w:rPr>
          <w:rFonts w:ascii="Times New Roman" w:hAnsi="Times New Roman" w:cs="Times New Roman"/>
          <w:i/>
          <w:iCs/>
          <w:sz w:val="24"/>
          <w:szCs w:val="24"/>
        </w:rPr>
        <w:t>elastisitas</w:t>
      </w:r>
      <w:r w:rsidRPr="000F659C">
        <w:rPr>
          <w:rFonts w:ascii="Times New Roman" w:hAnsi="Times New Roman" w:cs="Times New Roman"/>
          <w:sz w:val="24"/>
          <w:szCs w:val="24"/>
        </w:rPr>
        <w:t xml:space="preserve"> permintaan produk tersebut.</w:t>
      </w:r>
    </w:p>
    <w:p w:rsidR="00BA18B0" w:rsidRPr="000F659C" w:rsidRDefault="00BA18B0" w:rsidP="000F659C">
      <w:pPr>
        <w:pStyle w:val="ListParagraph"/>
        <w:numPr>
          <w:ilvl w:val="0"/>
          <w:numId w:val="11"/>
        </w:numPr>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Biaya Total</w:t>
      </w:r>
    </w:p>
    <w:p w:rsidR="00142031" w:rsidRPr="000F659C" w:rsidRDefault="00BA18B0" w:rsidP="000872B7">
      <w:pPr>
        <w:pStyle w:val="ListParagraph"/>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Agar dapat berkembang, bank harus mampu menghasilkan pendapatan yang dapat menutup biaya total mereka serta memperoleh keuntungan. Dilain pihak, pendapatan bank merupakan hasil perkalian jumlah produk yang mereka jual dengan harga produk tersebut. Oleh karena itu jumlah biaya yang harus ditanggung bank, merupakan faktor penting lain, yang wajib diperhatikan para bankir dalam menentukan harga produk bank mereka.</w:t>
      </w:r>
    </w:p>
    <w:p w:rsidR="00BA18B0" w:rsidRPr="000F659C" w:rsidRDefault="00BA18B0" w:rsidP="000F659C">
      <w:pPr>
        <w:pStyle w:val="ListParagraph"/>
        <w:numPr>
          <w:ilvl w:val="0"/>
          <w:numId w:val="11"/>
        </w:numPr>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Derajad Resiko dan Jangka Waktu Jatuh Tempo</w:t>
      </w:r>
    </w:p>
    <w:p w:rsidR="00BA18B0" w:rsidRPr="000F659C" w:rsidRDefault="00BA18B0" w:rsidP="005151DD">
      <w:pPr>
        <w:pStyle w:val="ListParagraph"/>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 xml:space="preserve">Derajad resiko dan jangka waktu jatuh tempo pembayaran kembali, terutama berperan penting dalam penentuan suku bunga kredit yang  diberikan. Semakin tinggi resiko kredit yang akan diberikan, semakin tinggi pula bank akan memasang tarif suku bunga kredit. Dalam kaitannya dengan  derajad resiko, biasanya bank akan menetapkan suku bunga yang lebih rendah pada kredit yang didukung oleh jaminan yang cukup, dibandingkan dengan kredit yang diberikan tanpa jaminan atau jaminannya kurang meyakinkan. Hal yang sama akan dilakukan oleh bank terhadap </w:t>
      </w:r>
      <w:r w:rsidRPr="000F659C">
        <w:rPr>
          <w:rFonts w:ascii="Times New Roman" w:hAnsi="Times New Roman" w:cs="Times New Roman"/>
          <w:sz w:val="24"/>
          <w:szCs w:val="24"/>
        </w:rPr>
        <w:lastRenderedPageBreak/>
        <w:t xml:space="preserve">kredit yang diberikan dalam jangka panjang. Semakin panjang jangka waktu pinjaman, maka akan semakin tinggi bunganya, hal ini disebabkan besarnya kemungkinan resiko di masa mendatang. Demikian pula sebaliknya, jika pinjaman berjangka pendek, maka bunganya </w:t>
      </w:r>
      <w:r w:rsidRPr="000F659C">
        <w:rPr>
          <w:rFonts w:ascii="Times New Roman" w:hAnsi="Times New Roman" w:cs="Times New Roman"/>
          <w:i/>
          <w:iCs/>
          <w:sz w:val="24"/>
          <w:szCs w:val="24"/>
        </w:rPr>
        <w:t>relative</w:t>
      </w:r>
      <w:r w:rsidRPr="000F659C">
        <w:rPr>
          <w:rFonts w:ascii="Times New Roman" w:hAnsi="Times New Roman" w:cs="Times New Roman"/>
          <w:sz w:val="24"/>
          <w:szCs w:val="24"/>
        </w:rPr>
        <w:t xml:space="preserve"> lebih rendah.</w:t>
      </w:r>
    </w:p>
    <w:p w:rsidR="00BA18B0" w:rsidRPr="000F659C" w:rsidRDefault="00BA18B0" w:rsidP="000F659C">
      <w:pPr>
        <w:pStyle w:val="ListParagraph"/>
        <w:numPr>
          <w:ilvl w:val="0"/>
          <w:numId w:val="11"/>
        </w:numPr>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Situasi Persaingan di Pasar</w:t>
      </w:r>
    </w:p>
    <w:p w:rsidR="00A81C56" w:rsidRDefault="00BA18B0" w:rsidP="00F638C8">
      <w:pPr>
        <w:pStyle w:val="ListParagraph"/>
        <w:spacing w:line="480" w:lineRule="auto"/>
        <w:ind w:left="993"/>
        <w:jc w:val="both"/>
        <w:rPr>
          <w:rFonts w:ascii="Times New Roman" w:hAnsi="Times New Roman" w:cs="Times New Roman"/>
          <w:sz w:val="24"/>
          <w:szCs w:val="24"/>
        </w:rPr>
      </w:pPr>
      <w:r w:rsidRPr="000F659C">
        <w:rPr>
          <w:rFonts w:ascii="Times New Roman" w:hAnsi="Times New Roman" w:cs="Times New Roman"/>
          <w:sz w:val="24"/>
          <w:szCs w:val="24"/>
        </w:rPr>
        <w:t>Karena bank tidak beroperasi sendirian, dalam menjalankan bisnisnya (termasuk menentukan harga produk) mereka harus selalu memperhatikan perkembangan situasi persaingan di pasar. Kecuali mereka memegang posisi pimpinan pasar, bank tidak selayaknya menentukan harga produk sesuai dengan kemauan mereka sendiri, karena hal tersebut akan menyulut perang harga diantara para bank yang beroperasi.</w:t>
      </w:r>
    </w:p>
    <w:p w:rsidR="007F7EF4" w:rsidRDefault="007F7EF4" w:rsidP="00F638C8">
      <w:pPr>
        <w:pStyle w:val="ListParagraph"/>
        <w:spacing w:line="480" w:lineRule="auto"/>
        <w:ind w:left="993"/>
        <w:jc w:val="both"/>
        <w:rPr>
          <w:rFonts w:ascii="Times New Roman" w:hAnsi="Times New Roman" w:cs="Times New Roman"/>
          <w:sz w:val="24"/>
          <w:szCs w:val="24"/>
        </w:rPr>
      </w:pPr>
    </w:p>
    <w:p w:rsidR="007F7EF4" w:rsidRDefault="007F7EF4" w:rsidP="00F638C8">
      <w:pPr>
        <w:pStyle w:val="ListParagraph"/>
        <w:spacing w:line="480" w:lineRule="auto"/>
        <w:ind w:left="993"/>
        <w:jc w:val="both"/>
        <w:rPr>
          <w:rFonts w:ascii="Times New Roman" w:hAnsi="Times New Roman" w:cs="Times New Roman"/>
          <w:sz w:val="24"/>
          <w:szCs w:val="24"/>
        </w:rPr>
      </w:pPr>
    </w:p>
    <w:p w:rsidR="007F7EF4" w:rsidRDefault="007F7EF4" w:rsidP="00F638C8">
      <w:pPr>
        <w:pStyle w:val="ListParagraph"/>
        <w:spacing w:line="480" w:lineRule="auto"/>
        <w:ind w:left="993"/>
        <w:jc w:val="both"/>
        <w:rPr>
          <w:rFonts w:ascii="Times New Roman" w:hAnsi="Times New Roman" w:cs="Times New Roman"/>
          <w:sz w:val="24"/>
          <w:szCs w:val="24"/>
        </w:rPr>
      </w:pPr>
    </w:p>
    <w:p w:rsidR="007F7EF4" w:rsidRDefault="007F7EF4" w:rsidP="00F638C8">
      <w:pPr>
        <w:pStyle w:val="ListParagraph"/>
        <w:spacing w:line="480" w:lineRule="auto"/>
        <w:ind w:left="993"/>
        <w:jc w:val="both"/>
        <w:rPr>
          <w:rFonts w:ascii="Times New Roman" w:hAnsi="Times New Roman" w:cs="Times New Roman"/>
          <w:sz w:val="24"/>
          <w:szCs w:val="24"/>
        </w:rPr>
      </w:pPr>
    </w:p>
    <w:p w:rsidR="007F7EF4" w:rsidRDefault="007F7EF4" w:rsidP="00F638C8">
      <w:pPr>
        <w:pStyle w:val="ListParagraph"/>
        <w:spacing w:line="480" w:lineRule="auto"/>
        <w:ind w:left="993"/>
        <w:jc w:val="both"/>
        <w:rPr>
          <w:rFonts w:ascii="Times New Roman" w:hAnsi="Times New Roman" w:cs="Times New Roman"/>
          <w:sz w:val="24"/>
          <w:szCs w:val="24"/>
        </w:rPr>
      </w:pPr>
    </w:p>
    <w:p w:rsidR="00D247B5" w:rsidRDefault="00D247B5" w:rsidP="00F638C8">
      <w:pPr>
        <w:pStyle w:val="ListParagraph"/>
        <w:spacing w:line="480" w:lineRule="auto"/>
        <w:ind w:left="993"/>
        <w:jc w:val="both"/>
        <w:rPr>
          <w:rFonts w:ascii="Times New Roman" w:hAnsi="Times New Roman" w:cs="Times New Roman"/>
          <w:sz w:val="24"/>
          <w:szCs w:val="24"/>
        </w:rPr>
      </w:pPr>
    </w:p>
    <w:p w:rsidR="00D247B5" w:rsidRDefault="00D247B5" w:rsidP="00F638C8">
      <w:pPr>
        <w:pStyle w:val="ListParagraph"/>
        <w:spacing w:line="480" w:lineRule="auto"/>
        <w:ind w:left="993"/>
        <w:jc w:val="both"/>
        <w:rPr>
          <w:rFonts w:ascii="Times New Roman" w:hAnsi="Times New Roman" w:cs="Times New Roman"/>
          <w:sz w:val="24"/>
          <w:szCs w:val="24"/>
        </w:rPr>
      </w:pPr>
    </w:p>
    <w:p w:rsidR="00D247B5" w:rsidRDefault="00D247B5" w:rsidP="00F638C8">
      <w:pPr>
        <w:pStyle w:val="ListParagraph"/>
        <w:spacing w:line="480" w:lineRule="auto"/>
        <w:ind w:left="993"/>
        <w:jc w:val="both"/>
        <w:rPr>
          <w:rFonts w:ascii="Times New Roman" w:hAnsi="Times New Roman" w:cs="Times New Roman"/>
          <w:sz w:val="24"/>
          <w:szCs w:val="24"/>
        </w:rPr>
      </w:pPr>
    </w:p>
    <w:p w:rsidR="00D247B5" w:rsidRDefault="00D247B5" w:rsidP="00F638C8">
      <w:pPr>
        <w:pStyle w:val="ListParagraph"/>
        <w:spacing w:line="480" w:lineRule="auto"/>
        <w:ind w:left="993"/>
        <w:jc w:val="both"/>
        <w:rPr>
          <w:rFonts w:ascii="Times New Roman" w:hAnsi="Times New Roman" w:cs="Times New Roman"/>
          <w:sz w:val="24"/>
          <w:szCs w:val="24"/>
        </w:rPr>
      </w:pPr>
    </w:p>
    <w:p w:rsidR="007F7EF4" w:rsidRPr="00F638C8" w:rsidRDefault="007F7EF4" w:rsidP="00F638C8">
      <w:pPr>
        <w:pStyle w:val="ListParagraph"/>
        <w:spacing w:line="480" w:lineRule="auto"/>
        <w:ind w:left="993"/>
        <w:jc w:val="both"/>
        <w:rPr>
          <w:rFonts w:ascii="Times New Roman" w:hAnsi="Times New Roman" w:cs="Times New Roman"/>
          <w:sz w:val="24"/>
          <w:szCs w:val="24"/>
        </w:rPr>
      </w:pPr>
    </w:p>
    <w:p w:rsidR="00BA18B0" w:rsidRPr="000F659C" w:rsidRDefault="00BA18B0" w:rsidP="00B66CFD">
      <w:pPr>
        <w:pStyle w:val="ListParagraph"/>
        <w:numPr>
          <w:ilvl w:val="0"/>
          <w:numId w:val="33"/>
        </w:numPr>
        <w:spacing w:line="480" w:lineRule="auto"/>
        <w:ind w:left="0"/>
        <w:jc w:val="both"/>
        <w:rPr>
          <w:rFonts w:ascii="Times New Roman" w:hAnsi="Times New Roman" w:cs="Times New Roman"/>
          <w:b/>
          <w:sz w:val="24"/>
          <w:szCs w:val="24"/>
        </w:rPr>
      </w:pPr>
      <w:r w:rsidRPr="000F659C">
        <w:rPr>
          <w:rFonts w:ascii="Times New Roman" w:hAnsi="Times New Roman" w:cs="Times New Roman"/>
          <w:b/>
          <w:sz w:val="24"/>
          <w:szCs w:val="24"/>
        </w:rPr>
        <w:lastRenderedPageBreak/>
        <w:t>TEORI PERHITUNGAN PEMBIAYAAN MURABAHAH</w:t>
      </w:r>
    </w:p>
    <w:p w:rsidR="00BA18B0" w:rsidRPr="000F659C" w:rsidRDefault="001D4AEA" w:rsidP="000F659C">
      <w:pPr>
        <w:pStyle w:val="ListParagraph"/>
        <w:numPr>
          <w:ilvl w:val="0"/>
          <w:numId w:val="32"/>
        </w:numPr>
        <w:spacing w:line="480" w:lineRule="auto"/>
        <w:ind w:left="284" w:hanging="284"/>
        <w:jc w:val="both"/>
        <w:rPr>
          <w:rFonts w:ascii="Times New Roman" w:hAnsi="Times New Roman" w:cs="Times New Roman"/>
          <w:b/>
          <w:sz w:val="24"/>
          <w:szCs w:val="24"/>
        </w:rPr>
      </w:pPr>
      <w:r w:rsidRPr="000F659C">
        <w:rPr>
          <w:rFonts w:ascii="Times New Roman" w:hAnsi="Times New Roman" w:cs="Times New Roman"/>
          <w:b/>
          <w:sz w:val="24"/>
          <w:szCs w:val="24"/>
        </w:rPr>
        <w:t>Metode</w:t>
      </w:r>
      <w:r w:rsidR="00BA18B0" w:rsidRPr="000F659C">
        <w:rPr>
          <w:rFonts w:ascii="Times New Roman" w:hAnsi="Times New Roman" w:cs="Times New Roman"/>
          <w:b/>
          <w:sz w:val="24"/>
          <w:szCs w:val="24"/>
        </w:rPr>
        <w:t xml:space="preserve"> Angsuran Harga Jual</w:t>
      </w:r>
    </w:p>
    <w:p w:rsidR="00BA18B0" w:rsidRPr="000F659C" w:rsidRDefault="00BA18B0" w:rsidP="00142031">
      <w:pPr>
        <w:pStyle w:val="ListParagraph"/>
        <w:spacing w:line="480" w:lineRule="auto"/>
        <w:ind w:left="426" w:firstLine="709"/>
        <w:jc w:val="both"/>
        <w:rPr>
          <w:rFonts w:ascii="Times New Roman" w:hAnsi="Times New Roman" w:cs="Times New Roman"/>
          <w:sz w:val="24"/>
          <w:szCs w:val="24"/>
        </w:rPr>
      </w:pPr>
      <w:r w:rsidRPr="000F659C">
        <w:rPr>
          <w:rFonts w:ascii="Times New Roman" w:hAnsi="Times New Roman" w:cs="Times New Roman"/>
          <w:sz w:val="24"/>
          <w:szCs w:val="24"/>
        </w:rPr>
        <w:t>Angsuran harga jual terdiri dari angsuran harga beli/</w:t>
      </w:r>
      <w:r w:rsidR="00F638C8">
        <w:rPr>
          <w:rFonts w:ascii="Times New Roman" w:hAnsi="Times New Roman" w:cs="Times New Roman"/>
          <w:sz w:val="24"/>
          <w:szCs w:val="24"/>
        </w:rPr>
        <w:t xml:space="preserve"> harga pokok dan angsuran </w:t>
      </w:r>
      <w:r w:rsidR="00F638C8" w:rsidRPr="00F638C8">
        <w:rPr>
          <w:rFonts w:ascii="Times New Roman" w:hAnsi="Times New Roman" w:cs="Times New Roman"/>
          <w:i/>
          <w:sz w:val="24"/>
          <w:szCs w:val="24"/>
        </w:rPr>
        <w:t>marg</w:t>
      </w:r>
      <w:r w:rsidRPr="00F638C8">
        <w:rPr>
          <w:rFonts w:ascii="Times New Roman" w:hAnsi="Times New Roman" w:cs="Times New Roman"/>
          <w:i/>
          <w:sz w:val="24"/>
          <w:szCs w:val="24"/>
        </w:rPr>
        <w:t>in</w:t>
      </w:r>
      <w:r w:rsidRPr="000F659C">
        <w:rPr>
          <w:rFonts w:ascii="Times New Roman" w:hAnsi="Times New Roman" w:cs="Times New Roman"/>
          <w:sz w:val="24"/>
          <w:szCs w:val="24"/>
        </w:rPr>
        <w:t xml:space="preserve"> keuntungan. Pengakuan angsuran dapat dihitung dengan menggunakan empat metode, yaitu :</w:t>
      </w:r>
    </w:p>
    <w:p w:rsidR="00BA18B0" w:rsidRPr="000F659C" w:rsidRDefault="00BA18B0" w:rsidP="000F659C">
      <w:pPr>
        <w:pStyle w:val="ListParagraph"/>
        <w:numPr>
          <w:ilvl w:val="0"/>
          <w:numId w:val="12"/>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 xml:space="preserve">Metode </w:t>
      </w:r>
      <w:r w:rsidR="003A3493" w:rsidRPr="000F659C">
        <w:rPr>
          <w:rFonts w:ascii="Times New Roman" w:hAnsi="Times New Roman" w:cs="Times New Roman"/>
          <w:i/>
          <w:iCs/>
          <w:sz w:val="24"/>
          <w:szCs w:val="24"/>
        </w:rPr>
        <w:t>Marg</w:t>
      </w:r>
      <w:r w:rsidRPr="000F659C">
        <w:rPr>
          <w:rFonts w:ascii="Times New Roman" w:hAnsi="Times New Roman" w:cs="Times New Roman"/>
          <w:i/>
          <w:iCs/>
          <w:sz w:val="24"/>
          <w:szCs w:val="24"/>
        </w:rPr>
        <w:t>in</w:t>
      </w:r>
      <w:r w:rsidRPr="000F659C">
        <w:rPr>
          <w:rFonts w:ascii="Times New Roman" w:hAnsi="Times New Roman" w:cs="Times New Roman"/>
          <w:sz w:val="24"/>
          <w:szCs w:val="24"/>
        </w:rPr>
        <w:t xml:space="preserve"> Keuntungan Menurun (</w:t>
      </w:r>
      <w:r w:rsidRPr="000F659C">
        <w:rPr>
          <w:rFonts w:ascii="Times New Roman" w:hAnsi="Times New Roman" w:cs="Times New Roman"/>
          <w:i/>
          <w:iCs/>
          <w:sz w:val="24"/>
          <w:szCs w:val="24"/>
        </w:rPr>
        <w:t>Sliding</w:t>
      </w:r>
      <w:r w:rsidRPr="000F659C">
        <w:rPr>
          <w:rFonts w:ascii="Times New Roman" w:hAnsi="Times New Roman" w:cs="Times New Roman"/>
          <w:sz w:val="24"/>
          <w:szCs w:val="24"/>
        </w:rPr>
        <w:t>)</w:t>
      </w:r>
      <w:r w:rsidRPr="000F659C">
        <w:rPr>
          <w:rStyle w:val="FootnoteReference"/>
          <w:rFonts w:ascii="Times New Roman" w:hAnsi="Times New Roman" w:cs="Times New Roman"/>
          <w:sz w:val="24"/>
          <w:szCs w:val="24"/>
        </w:rPr>
        <w:footnoteReference w:id="35"/>
      </w:r>
    </w:p>
    <w:p w:rsidR="00BA18B0" w:rsidRPr="000F659C" w:rsidRDefault="00BA18B0" w:rsidP="00BA18B0">
      <w:pPr>
        <w:pStyle w:val="ListParagraph"/>
        <w:spacing w:line="480" w:lineRule="auto"/>
        <w:ind w:left="709"/>
        <w:jc w:val="both"/>
        <w:rPr>
          <w:rFonts w:ascii="Times New Roman" w:hAnsi="Times New Roman" w:cs="Times New Roman"/>
          <w:sz w:val="24"/>
          <w:szCs w:val="24"/>
        </w:rPr>
      </w:pPr>
      <w:r w:rsidRPr="000F659C">
        <w:rPr>
          <w:rFonts w:ascii="Times New Roman" w:hAnsi="Times New Roman" w:cs="Times New Roman"/>
          <w:i/>
          <w:iCs/>
          <w:sz w:val="24"/>
          <w:szCs w:val="24"/>
        </w:rPr>
        <w:t>Marjin</w:t>
      </w:r>
      <w:r w:rsidRPr="000F659C">
        <w:rPr>
          <w:rFonts w:ascii="Times New Roman" w:hAnsi="Times New Roman" w:cs="Times New Roman"/>
          <w:sz w:val="24"/>
          <w:szCs w:val="24"/>
        </w:rPr>
        <w:t xml:space="preserve"> Keuntungan Menurun adalah perhitungan </w:t>
      </w:r>
      <w:r w:rsidRPr="000F659C">
        <w:rPr>
          <w:rFonts w:ascii="Times New Roman" w:hAnsi="Times New Roman" w:cs="Times New Roman"/>
          <w:i/>
          <w:iCs/>
          <w:sz w:val="24"/>
          <w:szCs w:val="24"/>
        </w:rPr>
        <w:t>marjin</w:t>
      </w:r>
      <w:r w:rsidRPr="000F659C">
        <w:rPr>
          <w:rFonts w:ascii="Times New Roman" w:hAnsi="Times New Roman" w:cs="Times New Roman"/>
          <w:sz w:val="24"/>
          <w:szCs w:val="24"/>
        </w:rPr>
        <w:t xml:space="preserve"> keuntungan yang semakin menurun sesuai dengan menurunya harga pokok sebagai akibat adanya cicilan/angsuran harga pokok, jumlah angsuran (harga pokok dan </w:t>
      </w:r>
      <w:r w:rsidRPr="000F659C">
        <w:rPr>
          <w:rFonts w:ascii="Times New Roman" w:hAnsi="Times New Roman" w:cs="Times New Roman"/>
          <w:i/>
          <w:iCs/>
          <w:sz w:val="24"/>
          <w:szCs w:val="24"/>
        </w:rPr>
        <w:t>marjin</w:t>
      </w:r>
      <w:r w:rsidRPr="000F659C">
        <w:rPr>
          <w:rFonts w:ascii="Times New Roman" w:hAnsi="Times New Roman" w:cs="Times New Roman"/>
          <w:sz w:val="24"/>
          <w:szCs w:val="24"/>
        </w:rPr>
        <w:t xml:space="preserve"> keuntungan) yang dibayar nasabah setiap bulan semakin menurun.</w:t>
      </w:r>
    </w:p>
    <w:p w:rsidR="00BA18B0" w:rsidRPr="000F659C" w:rsidRDefault="00BA18B0" w:rsidP="00BA18B0">
      <w:pPr>
        <w:pStyle w:val="ListParagraph"/>
        <w:spacing w:line="360" w:lineRule="auto"/>
        <w:ind w:left="4820" w:hanging="4100"/>
        <w:jc w:val="both"/>
        <w:rPr>
          <w:rFonts w:ascii="Times New Roman" w:hAnsi="Times New Roman" w:cs="Times New Roman"/>
          <w:sz w:val="24"/>
          <w:szCs w:val="24"/>
        </w:rPr>
      </w:pPr>
      <w:r w:rsidRPr="000F659C">
        <w:rPr>
          <w:rFonts w:ascii="Times New Roman" w:hAnsi="Times New Roman" w:cs="Times New Roman"/>
          <w:sz w:val="24"/>
          <w:szCs w:val="24"/>
        </w:rPr>
        <w:t>Contoh :</w:t>
      </w:r>
    </w:p>
    <w:p w:rsidR="00BA18B0" w:rsidRPr="000F659C" w:rsidRDefault="00FC155F" w:rsidP="00BA18B0">
      <w:pPr>
        <w:pStyle w:val="ListParagraph"/>
        <w:tabs>
          <w:tab w:val="left" w:pos="3402"/>
        </w:tabs>
        <w:spacing w:line="360" w:lineRule="auto"/>
        <w:ind w:left="4820" w:hanging="4100"/>
        <w:jc w:val="both"/>
        <w:rPr>
          <w:rFonts w:ascii="Times New Roman" w:hAnsi="Times New Roman" w:cs="Times New Roman"/>
          <w:sz w:val="24"/>
          <w:szCs w:val="24"/>
        </w:rPr>
      </w:pPr>
      <w:r w:rsidRPr="000F659C">
        <w:rPr>
          <w:rFonts w:ascii="Times New Roman" w:hAnsi="Times New Roman" w:cs="Times New Roman"/>
          <w:sz w:val="24"/>
          <w:szCs w:val="24"/>
        </w:rPr>
        <w:t>Harga Beli</w:t>
      </w:r>
      <w:r w:rsidR="00BA18B0" w:rsidRPr="000F659C">
        <w:rPr>
          <w:rFonts w:ascii="Times New Roman" w:hAnsi="Times New Roman" w:cs="Times New Roman"/>
          <w:sz w:val="24"/>
          <w:szCs w:val="24"/>
        </w:rPr>
        <w:t xml:space="preserve"> </w:t>
      </w:r>
      <w:r w:rsidR="00BA18B0" w:rsidRPr="000F659C">
        <w:rPr>
          <w:rFonts w:ascii="Times New Roman" w:hAnsi="Times New Roman" w:cs="Times New Roman"/>
          <w:sz w:val="24"/>
          <w:szCs w:val="24"/>
        </w:rPr>
        <w:tab/>
        <w:t>: Rp 100.000.000.</w:t>
      </w:r>
    </w:p>
    <w:p w:rsidR="00BA18B0" w:rsidRPr="000F659C" w:rsidRDefault="00FC155F" w:rsidP="00BA18B0">
      <w:pPr>
        <w:pStyle w:val="ListParagraph"/>
        <w:tabs>
          <w:tab w:val="left" w:pos="3402"/>
        </w:tabs>
        <w:spacing w:line="360" w:lineRule="auto"/>
        <w:ind w:left="4820" w:hanging="4100"/>
        <w:jc w:val="both"/>
        <w:rPr>
          <w:rFonts w:ascii="Times New Roman" w:hAnsi="Times New Roman" w:cs="Times New Roman"/>
          <w:sz w:val="24"/>
          <w:szCs w:val="24"/>
        </w:rPr>
      </w:pPr>
      <w:r w:rsidRPr="000F659C">
        <w:rPr>
          <w:rFonts w:ascii="Times New Roman" w:hAnsi="Times New Roman" w:cs="Times New Roman"/>
          <w:sz w:val="24"/>
          <w:szCs w:val="24"/>
        </w:rPr>
        <w:t>Margin Keuntungan</w:t>
      </w:r>
      <w:r w:rsidR="00BA18B0" w:rsidRPr="000F659C">
        <w:rPr>
          <w:rFonts w:ascii="Times New Roman" w:hAnsi="Times New Roman" w:cs="Times New Roman"/>
          <w:sz w:val="24"/>
          <w:szCs w:val="24"/>
        </w:rPr>
        <w:t xml:space="preserve"> </w:t>
      </w:r>
      <w:r w:rsidR="00BA18B0" w:rsidRPr="000F659C">
        <w:rPr>
          <w:rFonts w:ascii="Times New Roman" w:hAnsi="Times New Roman" w:cs="Times New Roman"/>
          <w:sz w:val="24"/>
          <w:szCs w:val="24"/>
        </w:rPr>
        <w:tab/>
        <w:t>: 12,70% per tahun</w:t>
      </w:r>
    </w:p>
    <w:p w:rsidR="00BA18B0" w:rsidRPr="000F659C" w:rsidRDefault="00BA18B0" w:rsidP="00BA18B0">
      <w:pPr>
        <w:pStyle w:val="ListParagraph"/>
        <w:tabs>
          <w:tab w:val="left" w:pos="3402"/>
        </w:tabs>
        <w:spacing w:line="360" w:lineRule="auto"/>
        <w:ind w:left="4820" w:hanging="4100"/>
        <w:jc w:val="both"/>
        <w:rPr>
          <w:rFonts w:ascii="Times New Roman" w:hAnsi="Times New Roman" w:cs="Times New Roman"/>
          <w:sz w:val="24"/>
          <w:szCs w:val="24"/>
        </w:rPr>
      </w:pPr>
      <w:r w:rsidRPr="000F659C">
        <w:rPr>
          <w:rFonts w:ascii="Times New Roman" w:hAnsi="Times New Roman" w:cs="Times New Roman"/>
          <w:sz w:val="24"/>
          <w:szCs w:val="24"/>
        </w:rPr>
        <w:t xml:space="preserve">Jangka waktu </w:t>
      </w:r>
      <w:r w:rsidRPr="000F659C">
        <w:rPr>
          <w:rFonts w:ascii="Times New Roman" w:hAnsi="Times New Roman" w:cs="Times New Roman"/>
          <w:sz w:val="24"/>
          <w:szCs w:val="24"/>
        </w:rPr>
        <w:tab/>
        <w:t>: 1 tahun = 12 bulan</w:t>
      </w:r>
    </w:p>
    <w:p w:rsidR="00BA18B0" w:rsidRPr="000F659C" w:rsidRDefault="00BA18B0" w:rsidP="00BA18B0">
      <w:pPr>
        <w:pStyle w:val="ListParagraph"/>
        <w:tabs>
          <w:tab w:val="left" w:pos="3402"/>
        </w:tabs>
        <w:spacing w:line="360" w:lineRule="auto"/>
        <w:ind w:left="4820" w:hanging="4100"/>
        <w:jc w:val="both"/>
        <w:rPr>
          <w:rFonts w:ascii="Times New Roman" w:eastAsiaTheme="minorEastAsia" w:hAnsi="Times New Roman" w:cs="Times New Roman"/>
          <w:sz w:val="24"/>
          <w:szCs w:val="24"/>
        </w:rPr>
      </w:pPr>
      <w:r w:rsidRPr="000F659C">
        <w:rPr>
          <w:rFonts w:ascii="Times New Roman" w:hAnsi="Times New Roman" w:cs="Times New Roman"/>
          <w:sz w:val="24"/>
          <w:szCs w:val="24"/>
        </w:rPr>
        <w:t xml:space="preserve">Angsuran pokok/bulan </w:t>
      </w:r>
      <w:r w:rsidRPr="000F659C">
        <w:rPr>
          <w:rFonts w:ascii="Times New Roman" w:hAnsi="Times New Roman" w:cs="Times New Roman"/>
          <w:sz w:val="24"/>
          <w:szCs w:val="24"/>
        </w:rPr>
        <w:tab/>
        <w:t xml:space="preserve">: </w:t>
      </w:r>
      <m:oMath>
        <m:f>
          <m:fPr>
            <m:ctrlPr>
              <w:rPr>
                <w:rFonts w:ascii="Cambria Math" w:hAnsi="Times New Roman" w:cs="Times New Roman"/>
                <w:sz w:val="24"/>
                <w:szCs w:val="24"/>
              </w:rPr>
            </m:ctrlPr>
          </m:fPr>
          <m:num>
            <m:r>
              <m:rPr>
                <m:sty m:val="p"/>
              </m:rPr>
              <w:rPr>
                <w:rFonts w:ascii="Cambria Math" w:hAnsi="Times New Roman" w:cs="Times New Roman"/>
                <w:sz w:val="24"/>
                <w:szCs w:val="24"/>
              </w:rPr>
              <m:t>Rp 100.000.000.</m:t>
            </m:r>
          </m:num>
          <m:den>
            <m:r>
              <m:rPr>
                <m:sty m:val="p"/>
              </m:rPr>
              <w:rPr>
                <w:rFonts w:ascii="Cambria Math" w:hAnsi="Times New Roman" w:cs="Times New Roman"/>
                <w:sz w:val="24"/>
                <w:szCs w:val="24"/>
              </w:rPr>
              <m:t>12</m:t>
            </m:r>
          </m:den>
        </m:f>
        <m:r>
          <m:rPr>
            <m:sty m:val="p"/>
          </m:rPr>
          <w:rPr>
            <w:rFonts w:ascii="Cambria Math" w:hAnsi="Times New Roman" w:cs="Times New Roman"/>
            <w:sz w:val="24"/>
            <w:szCs w:val="24"/>
          </w:rPr>
          <m:t>=Rp 8.333.333</m:t>
        </m:r>
      </m:oMath>
    </w:p>
    <w:p w:rsidR="00BA18B0" w:rsidRPr="000F659C" w:rsidRDefault="00F1195B" w:rsidP="00BA18B0">
      <w:pPr>
        <w:pStyle w:val="ListParagraph"/>
        <w:tabs>
          <w:tab w:val="left" w:pos="3402"/>
        </w:tabs>
        <w:spacing w:line="360" w:lineRule="auto"/>
        <w:ind w:left="709" w:firstLine="11"/>
        <w:jc w:val="both"/>
        <w:rPr>
          <w:rFonts w:ascii="Times New Roman" w:eastAsiaTheme="minorEastAsia" w:hAnsi="Times New Roman" w:cs="Times New Roman"/>
          <w:sz w:val="28"/>
          <w:szCs w:val="28"/>
        </w:rPr>
      </w:pPr>
      <w:r w:rsidRPr="000F659C">
        <w:rPr>
          <w:rFonts w:ascii="Times New Roman" w:eastAsiaTheme="minorEastAsia" w:hAnsi="Times New Roman" w:cs="Times New Roman"/>
          <w:sz w:val="24"/>
          <w:szCs w:val="24"/>
        </w:rPr>
        <w:t>Angsuran Margin</w:t>
      </w:r>
      <w:r w:rsidR="00BA18B0" w:rsidRPr="000F659C">
        <w:rPr>
          <w:rFonts w:ascii="Times New Roman" w:eastAsiaTheme="minorEastAsia" w:hAnsi="Times New Roman" w:cs="Times New Roman"/>
          <w:sz w:val="24"/>
          <w:szCs w:val="24"/>
        </w:rPr>
        <w:t xml:space="preserve"> </w:t>
      </w:r>
      <w:r w:rsidR="00BA18B0" w:rsidRPr="000F659C">
        <w:rPr>
          <w:rFonts w:ascii="Times New Roman" w:eastAsiaTheme="minorEastAsia" w:hAnsi="Times New Roman" w:cs="Times New Roman"/>
          <w:sz w:val="24"/>
          <w:szCs w:val="24"/>
        </w:rPr>
        <w:tab/>
      </w:r>
      <w:r w:rsidR="00BA18B0" w:rsidRPr="000F659C">
        <w:rPr>
          <w:rFonts w:ascii="Times New Roman" w:eastAsiaTheme="minorEastAsia" w:hAnsi="Times New Roman" w:cs="Times New Roman"/>
          <w:sz w:val="28"/>
          <w:szCs w:val="28"/>
        </w:rPr>
        <w:t xml:space="preserve">: </w:t>
      </w:r>
      <m:oMath>
        <m:f>
          <m:fPr>
            <m:ctrlPr>
              <w:rPr>
                <w:rFonts w:ascii="Cambria Math" w:eastAsiaTheme="minorEastAsia" w:hAnsi="Times New Roman" w:cs="Times New Roman"/>
                <w:sz w:val="28"/>
                <w:szCs w:val="28"/>
              </w:rPr>
            </m:ctrlPr>
          </m:fPr>
          <m:num>
            <m:r>
              <m:rPr>
                <m:sty m:val="p"/>
              </m:rPr>
              <w:rPr>
                <w:rFonts w:ascii="Cambria Math" w:eastAsiaTheme="minorEastAsia" w:hAnsi="Times New Roman" w:cs="Times New Roman"/>
                <w:sz w:val="28"/>
                <w:szCs w:val="28"/>
              </w:rPr>
              <m:t xml:space="preserve">Saldo awal </m:t>
            </m:r>
            <m:r>
              <m:rPr>
                <m:sty m:val="p"/>
              </m:rPr>
              <w:rPr>
                <w:rFonts w:ascii="Times New Roman" w:eastAsiaTheme="minorEastAsia" w:hAnsi="Times New Roman" w:cs="Times New Roman"/>
                <w:sz w:val="28"/>
                <w:szCs w:val="28"/>
              </w:rPr>
              <m:t>×</m:t>
            </m:r>
            <m:r>
              <m:rPr>
                <m:sty m:val="p"/>
              </m:rPr>
              <w:rPr>
                <w:rFonts w:ascii="Cambria Math" w:eastAsiaTheme="minorEastAsia" w:hAnsi="Times New Roman" w:cs="Times New Roman"/>
                <w:sz w:val="28"/>
                <w:szCs w:val="28"/>
              </w:rPr>
              <m:t>Tarif Margin</m:t>
            </m:r>
          </m:num>
          <m:den>
            <m:r>
              <m:rPr>
                <m:sty m:val="p"/>
              </m:rPr>
              <w:rPr>
                <w:rFonts w:ascii="Cambria Math" w:eastAsiaTheme="minorEastAsia" w:hAnsi="Times New Roman" w:cs="Times New Roman"/>
                <w:sz w:val="28"/>
                <w:szCs w:val="28"/>
              </w:rPr>
              <m:t>12</m:t>
            </m:r>
          </m:den>
        </m:f>
      </m:oMath>
    </w:p>
    <w:p w:rsidR="00BA18B0" w:rsidRPr="000F659C" w:rsidRDefault="00BA18B0" w:rsidP="001B0BA0">
      <w:pPr>
        <w:pStyle w:val="ListParagraph"/>
        <w:tabs>
          <w:tab w:val="left" w:pos="3261"/>
        </w:tabs>
        <w:spacing w:line="360" w:lineRule="auto"/>
        <w:ind w:left="709" w:firstLine="11"/>
        <w:jc w:val="both"/>
        <w:rPr>
          <w:rFonts w:ascii="Times New Roman" w:eastAsiaTheme="minorEastAsia" w:hAnsi="Times New Roman" w:cs="Times New Roman"/>
          <w:sz w:val="24"/>
          <w:szCs w:val="24"/>
        </w:rPr>
      </w:pPr>
      <w:r w:rsidRPr="000F659C">
        <w:rPr>
          <w:rFonts w:ascii="Times New Roman" w:eastAsiaTheme="minorEastAsia" w:hAnsi="Times New Roman" w:cs="Times New Roman"/>
          <w:sz w:val="28"/>
          <w:szCs w:val="28"/>
        </w:rPr>
        <w:tab/>
        <w:t xml:space="preserve">= </w:t>
      </w:r>
      <m:oMath>
        <m:f>
          <m:fPr>
            <m:ctrlPr>
              <w:rPr>
                <w:rFonts w:ascii="Cambria Math" w:eastAsiaTheme="minorEastAsia" w:hAnsi="Times New Roman" w:cs="Times New Roman"/>
                <w:iCs/>
                <w:sz w:val="24"/>
                <w:szCs w:val="24"/>
              </w:rPr>
            </m:ctrlPr>
          </m:fPr>
          <m:num>
            <m:r>
              <m:rPr>
                <m:sty m:val="p"/>
              </m:rPr>
              <w:rPr>
                <w:rFonts w:ascii="Cambria Math" w:eastAsiaTheme="minorEastAsia" w:hAnsi="Times New Roman" w:cs="Times New Roman"/>
                <w:sz w:val="24"/>
                <w:szCs w:val="24"/>
              </w:rPr>
              <m:t xml:space="preserve">Rp 100.000.000. </m:t>
            </m:r>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0.1270</m:t>
            </m:r>
          </m:num>
          <m:den>
            <m:r>
              <m:rPr>
                <m:sty m:val="p"/>
              </m:rPr>
              <w:rPr>
                <w:rFonts w:ascii="Cambria Math" w:eastAsiaTheme="minorEastAsia" w:hAnsi="Times New Roman" w:cs="Times New Roman"/>
                <w:sz w:val="24"/>
                <w:szCs w:val="24"/>
              </w:rPr>
              <m:t>12</m:t>
            </m:r>
          </m:den>
        </m:f>
        <m:r>
          <m:rPr>
            <m:sty m:val="p"/>
          </m:rPr>
          <w:rPr>
            <w:rFonts w:ascii="Cambria Math" w:eastAsiaTheme="minorEastAsia" w:hAnsi="Times New Roman" w:cs="Times New Roman"/>
            <w:sz w:val="24"/>
            <w:szCs w:val="24"/>
          </w:rPr>
          <m:t>=1.058.333.33</m:t>
        </m:r>
      </m:oMath>
      <w:r w:rsidRPr="000F659C">
        <w:rPr>
          <w:rFonts w:ascii="Times New Roman" w:eastAsiaTheme="minorEastAsia" w:hAnsi="Times New Roman" w:cs="Times New Roman"/>
          <w:sz w:val="28"/>
          <w:szCs w:val="28"/>
        </w:rPr>
        <w:t xml:space="preserve"> </w:t>
      </w:r>
      <w:r w:rsidR="001B0BA0" w:rsidRPr="000F659C">
        <w:rPr>
          <w:rFonts w:ascii="Times New Roman" w:eastAsiaTheme="minorEastAsia" w:hAnsi="Times New Roman" w:cs="Times New Roman"/>
          <w:sz w:val="24"/>
          <w:szCs w:val="24"/>
        </w:rPr>
        <w:t>bulan ke-1</w:t>
      </w:r>
    </w:p>
    <w:p w:rsidR="00BA18B0" w:rsidRPr="000F659C" w:rsidRDefault="00BA18B0" w:rsidP="001B0BA0">
      <w:pPr>
        <w:pStyle w:val="ListParagraph"/>
        <w:tabs>
          <w:tab w:val="left" w:pos="3261"/>
        </w:tabs>
        <w:spacing w:line="360" w:lineRule="auto"/>
        <w:ind w:left="709" w:firstLine="11"/>
        <w:jc w:val="both"/>
        <w:rPr>
          <w:rFonts w:ascii="Times New Roman" w:eastAsiaTheme="minorEastAsia" w:hAnsi="Times New Roman" w:cs="Times New Roman"/>
          <w:sz w:val="24"/>
          <w:szCs w:val="24"/>
        </w:rPr>
      </w:pPr>
      <w:r w:rsidRPr="000F659C">
        <w:rPr>
          <w:rFonts w:ascii="Times New Roman" w:eastAsiaTheme="minorEastAsia" w:hAnsi="Times New Roman" w:cs="Times New Roman"/>
          <w:sz w:val="24"/>
          <w:szCs w:val="24"/>
        </w:rPr>
        <w:t xml:space="preserve">Total angsuran </w:t>
      </w:r>
      <w:r w:rsidRPr="000F659C">
        <w:rPr>
          <w:rFonts w:ascii="Times New Roman" w:eastAsiaTheme="minorEastAsia" w:hAnsi="Times New Roman" w:cs="Times New Roman"/>
          <w:sz w:val="24"/>
          <w:szCs w:val="24"/>
        </w:rPr>
        <w:tab/>
        <w:t xml:space="preserve">= </w:t>
      </w:r>
      <m:oMath>
        <m:r>
          <m:rPr>
            <m:sty m:val="p"/>
          </m:rPr>
          <w:rPr>
            <w:rFonts w:ascii="Cambria Math" w:eastAsiaTheme="minorEastAsia" w:hAnsi="Times New Roman" w:cs="Times New Roman"/>
            <w:sz w:val="24"/>
            <w:szCs w:val="24"/>
          </w:rPr>
          <m:t>Angsuran Pokok+Angsuran Margin</m:t>
        </m:r>
      </m:oMath>
      <w:r w:rsidRPr="000F659C">
        <w:rPr>
          <w:rFonts w:ascii="Times New Roman" w:eastAsiaTheme="minorEastAsia" w:hAnsi="Times New Roman" w:cs="Times New Roman"/>
          <w:sz w:val="24"/>
          <w:szCs w:val="24"/>
        </w:rPr>
        <w:t xml:space="preserve"> </w:t>
      </w:r>
    </w:p>
    <w:p w:rsidR="00BA18B0" w:rsidRPr="000F659C" w:rsidRDefault="00BA18B0" w:rsidP="00574176">
      <w:pPr>
        <w:pStyle w:val="ListParagraph"/>
        <w:tabs>
          <w:tab w:val="left" w:pos="3261"/>
        </w:tabs>
        <w:spacing w:line="360" w:lineRule="auto"/>
        <w:ind w:left="709" w:firstLine="11"/>
        <w:jc w:val="both"/>
        <w:rPr>
          <w:rFonts w:ascii="Times New Roman" w:eastAsiaTheme="minorEastAsia" w:hAnsi="Times New Roman" w:cs="Times New Roman"/>
          <w:sz w:val="24"/>
          <w:szCs w:val="24"/>
        </w:rPr>
      </w:pPr>
      <w:r w:rsidRPr="000F659C">
        <w:rPr>
          <w:rFonts w:ascii="Times New Roman" w:eastAsiaTheme="minorEastAsia" w:hAnsi="Times New Roman" w:cs="Times New Roman"/>
          <w:sz w:val="24"/>
          <w:szCs w:val="24"/>
        </w:rPr>
        <w:tab/>
        <w:t xml:space="preserve">= </w:t>
      </w:r>
      <m:oMath>
        <m:r>
          <m:rPr>
            <m:sty m:val="p"/>
          </m:rPr>
          <w:rPr>
            <w:rFonts w:ascii="Cambria Math" w:eastAsiaTheme="minorEastAsia" w:hAnsi="Times New Roman" w:cs="Times New Roman"/>
            <w:sz w:val="24"/>
            <w:szCs w:val="24"/>
          </w:rPr>
          <m:t>8.333.333+1.058.333.33</m:t>
        </m:r>
      </m:oMath>
    </w:p>
    <w:p w:rsidR="00682FF4" w:rsidRPr="000F659C" w:rsidRDefault="00BA18B0" w:rsidP="001B0BA0">
      <w:pPr>
        <w:pStyle w:val="ListParagraph"/>
        <w:tabs>
          <w:tab w:val="left" w:pos="3261"/>
        </w:tabs>
        <w:spacing w:line="360" w:lineRule="auto"/>
        <w:ind w:left="709" w:firstLine="11"/>
        <w:jc w:val="both"/>
        <w:rPr>
          <w:rFonts w:ascii="Times New Roman" w:eastAsiaTheme="minorEastAsia" w:hAnsi="Times New Roman" w:cs="Times New Roman"/>
          <w:sz w:val="24"/>
          <w:szCs w:val="24"/>
        </w:rPr>
      </w:pPr>
      <w:r w:rsidRPr="000F659C">
        <w:rPr>
          <w:rFonts w:ascii="Times New Roman" w:eastAsiaTheme="minorEastAsia" w:hAnsi="Times New Roman" w:cs="Times New Roman"/>
          <w:sz w:val="24"/>
          <w:szCs w:val="24"/>
        </w:rPr>
        <w:tab/>
        <w:t>= 91666.666.67</w:t>
      </w:r>
    </w:p>
    <w:p w:rsidR="00BA18B0" w:rsidRPr="000F659C" w:rsidRDefault="00BA18B0" w:rsidP="00574176">
      <w:pPr>
        <w:pStyle w:val="ListParagraph"/>
        <w:tabs>
          <w:tab w:val="left" w:pos="3261"/>
        </w:tabs>
        <w:spacing w:line="360" w:lineRule="auto"/>
        <w:ind w:left="709" w:firstLine="11"/>
        <w:jc w:val="both"/>
        <w:rPr>
          <w:rFonts w:ascii="Times New Roman" w:eastAsiaTheme="minorEastAsia" w:hAnsi="Times New Roman" w:cs="Times New Roman"/>
          <w:sz w:val="24"/>
          <w:szCs w:val="24"/>
        </w:rPr>
      </w:pPr>
      <w:r w:rsidRPr="000F659C">
        <w:rPr>
          <w:rFonts w:ascii="Times New Roman" w:eastAsiaTheme="minorEastAsia" w:hAnsi="Times New Roman" w:cs="Times New Roman"/>
          <w:sz w:val="24"/>
          <w:szCs w:val="24"/>
        </w:rPr>
        <w:t xml:space="preserve">Saldo Akhir </w:t>
      </w:r>
      <w:r w:rsidRPr="000F659C">
        <w:rPr>
          <w:rFonts w:ascii="Times New Roman" w:eastAsiaTheme="minorEastAsia" w:hAnsi="Times New Roman" w:cs="Times New Roman"/>
          <w:sz w:val="24"/>
          <w:szCs w:val="24"/>
        </w:rPr>
        <w:tab/>
        <w:t xml:space="preserve">= </w:t>
      </w:r>
      <m:oMath>
        <m:r>
          <m:rPr>
            <m:sty m:val="p"/>
          </m:rPr>
          <w:rPr>
            <w:rFonts w:ascii="Cambria Math" w:eastAsiaTheme="minorEastAsia" w:hAnsi="Times New Roman" w:cs="Times New Roman"/>
            <w:sz w:val="24"/>
            <w:szCs w:val="24"/>
          </w:rPr>
          <m:t>Saldo awal</m:t>
        </m:r>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Angsuran Pokok</m:t>
        </m:r>
      </m:oMath>
    </w:p>
    <w:p w:rsidR="00B321A6" w:rsidRPr="000F659C" w:rsidRDefault="00BA18B0" w:rsidP="00142031">
      <w:pPr>
        <w:pStyle w:val="ListParagraph"/>
        <w:tabs>
          <w:tab w:val="left" w:pos="3261"/>
        </w:tabs>
        <w:spacing w:line="360" w:lineRule="auto"/>
        <w:ind w:left="709" w:firstLine="11"/>
        <w:jc w:val="both"/>
        <w:rPr>
          <w:rFonts w:ascii="Times New Roman" w:eastAsiaTheme="minorEastAsia" w:hAnsi="Times New Roman" w:cs="Times New Roman"/>
          <w:sz w:val="24"/>
          <w:szCs w:val="24"/>
        </w:rPr>
      </w:pPr>
      <w:r w:rsidRPr="000F659C">
        <w:rPr>
          <w:rFonts w:ascii="Times New Roman" w:eastAsiaTheme="minorEastAsia" w:hAnsi="Times New Roman" w:cs="Times New Roman"/>
          <w:sz w:val="24"/>
          <w:szCs w:val="24"/>
        </w:rPr>
        <w:tab/>
        <w:t>= 100.000.000,-  8.333.333.33</w:t>
      </w:r>
      <w:r w:rsidR="00142031" w:rsidRPr="000F659C">
        <w:rPr>
          <w:rFonts w:ascii="Times New Roman" w:eastAsiaTheme="minorEastAsia" w:hAnsi="Times New Roman" w:cs="Times New Roman"/>
          <w:sz w:val="24"/>
          <w:szCs w:val="24"/>
        </w:rPr>
        <w:t xml:space="preserve"> </w:t>
      </w:r>
      <w:r w:rsidRPr="000F659C">
        <w:rPr>
          <w:rFonts w:ascii="Times New Roman" w:eastAsiaTheme="minorEastAsia" w:hAnsi="Times New Roman" w:cs="Times New Roman"/>
          <w:sz w:val="24"/>
          <w:szCs w:val="24"/>
        </w:rPr>
        <w:t>= 83333333.34</w:t>
      </w:r>
    </w:p>
    <w:p w:rsidR="00C30378" w:rsidRPr="000F659C" w:rsidRDefault="00BA18B0" w:rsidP="00C30378">
      <w:pPr>
        <w:pStyle w:val="ListParagraph"/>
        <w:tabs>
          <w:tab w:val="left" w:pos="3402"/>
        </w:tabs>
        <w:spacing w:line="480" w:lineRule="auto"/>
        <w:ind w:left="709" w:firstLine="11"/>
        <w:jc w:val="center"/>
        <w:rPr>
          <w:rFonts w:ascii="Times New Roman" w:eastAsiaTheme="minorEastAsia" w:hAnsi="Times New Roman" w:cs="Times New Roman"/>
          <w:b/>
          <w:sz w:val="24"/>
          <w:szCs w:val="24"/>
        </w:rPr>
      </w:pPr>
      <w:r w:rsidRPr="000F659C">
        <w:rPr>
          <w:rFonts w:ascii="Times New Roman" w:eastAsiaTheme="minorEastAsia" w:hAnsi="Times New Roman" w:cs="Times New Roman"/>
          <w:b/>
          <w:sz w:val="24"/>
          <w:szCs w:val="24"/>
        </w:rPr>
        <w:lastRenderedPageBreak/>
        <w:t xml:space="preserve">Tabel </w:t>
      </w:r>
      <w:r w:rsidR="00C30378" w:rsidRPr="000F659C">
        <w:rPr>
          <w:rFonts w:ascii="Times New Roman" w:eastAsiaTheme="minorEastAsia" w:hAnsi="Times New Roman" w:cs="Times New Roman"/>
          <w:b/>
          <w:sz w:val="24"/>
          <w:szCs w:val="24"/>
        </w:rPr>
        <w:t>2.1</w:t>
      </w:r>
    </w:p>
    <w:p w:rsidR="00BA18B0" w:rsidRPr="000F659C" w:rsidRDefault="00BA18B0" w:rsidP="00C30378">
      <w:pPr>
        <w:pStyle w:val="ListParagraph"/>
        <w:tabs>
          <w:tab w:val="left" w:pos="3402"/>
        </w:tabs>
        <w:spacing w:line="480" w:lineRule="auto"/>
        <w:ind w:left="709" w:firstLine="11"/>
        <w:jc w:val="center"/>
        <w:rPr>
          <w:rFonts w:ascii="Times New Roman" w:eastAsiaTheme="minorEastAsia" w:hAnsi="Times New Roman" w:cs="Times New Roman"/>
          <w:b/>
          <w:sz w:val="24"/>
          <w:szCs w:val="24"/>
        </w:rPr>
      </w:pPr>
      <w:r w:rsidRPr="000F659C">
        <w:rPr>
          <w:rFonts w:ascii="Times New Roman" w:eastAsiaTheme="minorEastAsia" w:hAnsi="Times New Roman" w:cs="Times New Roman"/>
          <w:b/>
          <w:sz w:val="24"/>
          <w:szCs w:val="24"/>
        </w:rPr>
        <w:t>Angsuran</w:t>
      </w:r>
      <w:r w:rsidR="00C30378" w:rsidRPr="000F659C">
        <w:rPr>
          <w:rFonts w:ascii="Times New Roman" w:eastAsiaTheme="minorEastAsia" w:hAnsi="Times New Roman" w:cs="Times New Roman"/>
          <w:b/>
          <w:sz w:val="24"/>
          <w:szCs w:val="24"/>
        </w:rPr>
        <w:t xml:space="preserve"> Menurun (</w:t>
      </w:r>
      <w:r w:rsidR="00C30378" w:rsidRPr="000F659C">
        <w:rPr>
          <w:rFonts w:ascii="Times New Roman" w:eastAsiaTheme="minorEastAsia" w:hAnsi="Times New Roman" w:cs="Times New Roman"/>
          <w:b/>
          <w:i/>
          <w:iCs/>
          <w:sz w:val="24"/>
          <w:szCs w:val="24"/>
        </w:rPr>
        <w:t>sliding</w:t>
      </w:r>
      <w:r w:rsidR="00C30378" w:rsidRPr="000F659C">
        <w:rPr>
          <w:rFonts w:ascii="Times New Roman" w:eastAsiaTheme="minorEastAsia" w:hAnsi="Times New Roman" w:cs="Times New Roman"/>
          <w:b/>
          <w:sz w:val="24"/>
          <w:szCs w:val="24"/>
        </w:rPr>
        <w:t>)</w:t>
      </w:r>
    </w:p>
    <w:p w:rsidR="00BA18B0" w:rsidRPr="000F659C" w:rsidRDefault="00BA18B0" w:rsidP="00BA18B0">
      <w:pPr>
        <w:pStyle w:val="ListParagraph"/>
        <w:tabs>
          <w:tab w:val="left" w:pos="3402"/>
        </w:tabs>
        <w:spacing w:line="240" w:lineRule="auto"/>
        <w:ind w:left="709" w:firstLine="11"/>
        <w:jc w:val="both"/>
        <w:rPr>
          <w:rFonts w:ascii="Times New Roman" w:eastAsiaTheme="minorEastAsia" w:hAnsi="Times New Roman" w:cs="Times New Roman"/>
          <w:b/>
          <w:sz w:val="24"/>
          <w:szCs w:val="24"/>
        </w:rPr>
      </w:pPr>
    </w:p>
    <w:tbl>
      <w:tblPr>
        <w:tblStyle w:val="TableGrid"/>
        <w:tblW w:w="8594" w:type="dxa"/>
        <w:tblInd w:w="762" w:type="dxa"/>
        <w:tblLook w:val="04A0"/>
      </w:tblPr>
      <w:tblGrid>
        <w:gridCol w:w="854"/>
        <w:gridCol w:w="1716"/>
        <w:gridCol w:w="1356"/>
        <w:gridCol w:w="1476"/>
        <w:gridCol w:w="1596"/>
        <w:gridCol w:w="1596"/>
      </w:tblGrid>
      <w:tr w:rsidR="00BA18B0" w:rsidRPr="000F659C" w:rsidTr="00C30378">
        <w:trPr>
          <w:trHeight w:val="735"/>
        </w:trPr>
        <w:tc>
          <w:tcPr>
            <w:tcW w:w="995" w:type="dxa"/>
          </w:tcPr>
          <w:p w:rsidR="00BA18B0" w:rsidRPr="000F659C" w:rsidRDefault="00BA18B0" w:rsidP="00C30378">
            <w:pPr>
              <w:pStyle w:val="ListParagraph"/>
              <w:ind w:left="-250"/>
              <w:jc w:val="center"/>
              <w:rPr>
                <w:rFonts w:ascii="Times New Roman" w:hAnsi="Times New Roman" w:cs="Times New Roman"/>
                <w:b/>
                <w:bCs/>
                <w:iCs/>
                <w:sz w:val="24"/>
                <w:szCs w:val="24"/>
              </w:rPr>
            </w:pPr>
            <w:r w:rsidRPr="000F659C">
              <w:rPr>
                <w:rFonts w:ascii="Times New Roman" w:hAnsi="Times New Roman" w:cs="Times New Roman"/>
                <w:b/>
                <w:bCs/>
                <w:iCs/>
                <w:sz w:val="24"/>
                <w:szCs w:val="24"/>
              </w:rPr>
              <w:t>Bulan</w:t>
            </w:r>
          </w:p>
          <w:p w:rsidR="00BA18B0" w:rsidRPr="000F659C" w:rsidRDefault="00BA18B0" w:rsidP="00C30378">
            <w:pPr>
              <w:pStyle w:val="ListParagraph"/>
              <w:ind w:left="-250"/>
              <w:jc w:val="center"/>
              <w:rPr>
                <w:rFonts w:ascii="Times New Roman" w:hAnsi="Times New Roman" w:cs="Times New Roman"/>
                <w:b/>
                <w:bCs/>
                <w:iCs/>
                <w:sz w:val="24"/>
                <w:szCs w:val="24"/>
              </w:rPr>
            </w:pPr>
            <w:r w:rsidRPr="000F659C">
              <w:rPr>
                <w:rFonts w:ascii="Times New Roman" w:hAnsi="Times New Roman" w:cs="Times New Roman"/>
                <w:b/>
                <w:bCs/>
                <w:iCs/>
                <w:sz w:val="24"/>
                <w:szCs w:val="24"/>
              </w:rPr>
              <w:t>ke</w:t>
            </w:r>
          </w:p>
        </w:tc>
        <w:tc>
          <w:tcPr>
            <w:tcW w:w="1684" w:type="dxa"/>
          </w:tcPr>
          <w:p w:rsidR="00BA18B0" w:rsidRPr="000F659C" w:rsidRDefault="00BA18B0" w:rsidP="00C30378">
            <w:pPr>
              <w:pStyle w:val="ListParagraph"/>
              <w:ind w:left="0"/>
              <w:jc w:val="center"/>
              <w:rPr>
                <w:rFonts w:ascii="Times New Roman" w:hAnsi="Times New Roman" w:cs="Times New Roman"/>
                <w:b/>
                <w:bCs/>
                <w:iCs/>
                <w:sz w:val="24"/>
                <w:szCs w:val="24"/>
              </w:rPr>
            </w:pPr>
            <w:r w:rsidRPr="000F659C">
              <w:rPr>
                <w:rFonts w:ascii="Times New Roman" w:hAnsi="Times New Roman" w:cs="Times New Roman"/>
                <w:b/>
                <w:bCs/>
                <w:iCs/>
                <w:sz w:val="24"/>
                <w:szCs w:val="24"/>
              </w:rPr>
              <w:t>Saldo</w:t>
            </w:r>
          </w:p>
          <w:p w:rsidR="00BA18B0" w:rsidRPr="000F659C" w:rsidRDefault="00BA18B0" w:rsidP="00C30378">
            <w:pPr>
              <w:pStyle w:val="ListParagraph"/>
              <w:ind w:left="0"/>
              <w:jc w:val="center"/>
              <w:rPr>
                <w:rFonts w:ascii="Times New Roman" w:hAnsi="Times New Roman" w:cs="Times New Roman"/>
                <w:b/>
                <w:bCs/>
                <w:iCs/>
                <w:sz w:val="24"/>
                <w:szCs w:val="24"/>
              </w:rPr>
            </w:pPr>
            <w:r w:rsidRPr="000F659C">
              <w:rPr>
                <w:rFonts w:ascii="Times New Roman" w:hAnsi="Times New Roman" w:cs="Times New Roman"/>
                <w:b/>
                <w:bCs/>
                <w:iCs/>
                <w:sz w:val="24"/>
                <w:szCs w:val="24"/>
              </w:rPr>
              <w:t>Awal</w:t>
            </w:r>
          </w:p>
        </w:tc>
        <w:tc>
          <w:tcPr>
            <w:tcW w:w="1335" w:type="dxa"/>
          </w:tcPr>
          <w:p w:rsidR="00BA18B0" w:rsidRPr="000F659C" w:rsidRDefault="00BA18B0" w:rsidP="00C30378">
            <w:pPr>
              <w:pStyle w:val="ListParagraph"/>
              <w:ind w:left="0"/>
              <w:jc w:val="center"/>
              <w:rPr>
                <w:rFonts w:ascii="Times New Roman" w:hAnsi="Times New Roman" w:cs="Times New Roman"/>
                <w:b/>
                <w:bCs/>
                <w:iCs/>
                <w:sz w:val="24"/>
                <w:szCs w:val="24"/>
              </w:rPr>
            </w:pPr>
            <w:r w:rsidRPr="000F659C">
              <w:rPr>
                <w:rFonts w:ascii="Times New Roman" w:hAnsi="Times New Roman" w:cs="Times New Roman"/>
                <w:b/>
                <w:bCs/>
                <w:iCs/>
                <w:sz w:val="24"/>
                <w:szCs w:val="24"/>
              </w:rPr>
              <w:t>Angsuran</w:t>
            </w:r>
          </w:p>
          <w:p w:rsidR="00BA18B0" w:rsidRPr="000F659C" w:rsidRDefault="00F54344" w:rsidP="00C30378">
            <w:pPr>
              <w:pStyle w:val="ListParagraph"/>
              <w:ind w:left="0"/>
              <w:jc w:val="center"/>
              <w:rPr>
                <w:rFonts w:ascii="Times New Roman" w:hAnsi="Times New Roman" w:cs="Times New Roman"/>
                <w:b/>
                <w:bCs/>
                <w:iCs/>
                <w:sz w:val="24"/>
                <w:szCs w:val="24"/>
              </w:rPr>
            </w:pPr>
            <w:r w:rsidRPr="000F659C">
              <w:rPr>
                <w:rFonts w:ascii="Times New Roman" w:hAnsi="Times New Roman" w:cs="Times New Roman"/>
                <w:b/>
                <w:bCs/>
                <w:iCs/>
                <w:sz w:val="24"/>
                <w:szCs w:val="24"/>
              </w:rPr>
              <w:t>Margin</w:t>
            </w:r>
          </w:p>
        </w:tc>
        <w:tc>
          <w:tcPr>
            <w:tcW w:w="1448" w:type="dxa"/>
          </w:tcPr>
          <w:p w:rsidR="00BA18B0" w:rsidRPr="000F659C" w:rsidRDefault="00BA18B0" w:rsidP="00C30378">
            <w:pPr>
              <w:pStyle w:val="ListParagraph"/>
              <w:ind w:left="0"/>
              <w:jc w:val="center"/>
              <w:rPr>
                <w:rFonts w:ascii="Times New Roman" w:hAnsi="Times New Roman" w:cs="Times New Roman"/>
                <w:b/>
                <w:bCs/>
                <w:iCs/>
                <w:sz w:val="24"/>
                <w:szCs w:val="24"/>
              </w:rPr>
            </w:pPr>
            <w:r w:rsidRPr="000F659C">
              <w:rPr>
                <w:rFonts w:ascii="Times New Roman" w:hAnsi="Times New Roman" w:cs="Times New Roman"/>
                <w:b/>
                <w:bCs/>
                <w:iCs/>
                <w:sz w:val="24"/>
                <w:szCs w:val="24"/>
              </w:rPr>
              <w:t>Angsuran</w:t>
            </w:r>
          </w:p>
          <w:p w:rsidR="00BA18B0" w:rsidRPr="000F659C" w:rsidRDefault="00BA18B0" w:rsidP="00C30378">
            <w:pPr>
              <w:pStyle w:val="ListParagraph"/>
              <w:ind w:left="0"/>
              <w:jc w:val="center"/>
              <w:rPr>
                <w:rFonts w:ascii="Times New Roman" w:hAnsi="Times New Roman" w:cs="Times New Roman"/>
                <w:b/>
                <w:bCs/>
                <w:iCs/>
                <w:sz w:val="24"/>
                <w:szCs w:val="24"/>
              </w:rPr>
            </w:pPr>
            <w:r w:rsidRPr="000F659C">
              <w:rPr>
                <w:rFonts w:ascii="Times New Roman" w:hAnsi="Times New Roman" w:cs="Times New Roman"/>
                <w:b/>
                <w:bCs/>
                <w:iCs/>
                <w:sz w:val="24"/>
                <w:szCs w:val="24"/>
              </w:rPr>
              <w:t>Pokok</w:t>
            </w:r>
          </w:p>
        </w:tc>
        <w:tc>
          <w:tcPr>
            <w:tcW w:w="1566" w:type="dxa"/>
          </w:tcPr>
          <w:p w:rsidR="00BA18B0" w:rsidRPr="000F659C" w:rsidRDefault="00BA18B0" w:rsidP="00C30378">
            <w:pPr>
              <w:pStyle w:val="ListParagraph"/>
              <w:ind w:left="0"/>
              <w:jc w:val="center"/>
              <w:rPr>
                <w:rFonts w:ascii="Times New Roman" w:hAnsi="Times New Roman" w:cs="Times New Roman"/>
                <w:b/>
                <w:bCs/>
                <w:iCs/>
                <w:sz w:val="24"/>
                <w:szCs w:val="24"/>
              </w:rPr>
            </w:pPr>
            <w:r w:rsidRPr="000F659C">
              <w:rPr>
                <w:rFonts w:ascii="Times New Roman" w:hAnsi="Times New Roman" w:cs="Times New Roman"/>
                <w:b/>
                <w:bCs/>
                <w:iCs/>
                <w:sz w:val="24"/>
                <w:szCs w:val="24"/>
              </w:rPr>
              <w:t>Total</w:t>
            </w:r>
          </w:p>
          <w:p w:rsidR="00BA18B0" w:rsidRPr="000F659C" w:rsidRDefault="00BA18B0" w:rsidP="00C30378">
            <w:pPr>
              <w:pStyle w:val="ListParagraph"/>
              <w:ind w:left="0"/>
              <w:jc w:val="center"/>
              <w:rPr>
                <w:rFonts w:ascii="Times New Roman" w:hAnsi="Times New Roman" w:cs="Times New Roman"/>
                <w:b/>
                <w:bCs/>
                <w:iCs/>
                <w:sz w:val="24"/>
                <w:szCs w:val="24"/>
              </w:rPr>
            </w:pPr>
            <w:r w:rsidRPr="000F659C">
              <w:rPr>
                <w:rFonts w:ascii="Times New Roman" w:hAnsi="Times New Roman" w:cs="Times New Roman"/>
                <w:b/>
                <w:bCs/>
                <w:iCs/>
                <w:sz w:val="24"/>
                <w:szCs w:val="24"/>
              </w:rPr>
              <w:t>Angsuran</w:t>
            </w:r>
          </w:p>
        </w:tc>
        <w:tc>
          <w:tcPr>
            <w:tcW w:w="1566" w:type="dxa"/>
          </w:tcPr>
          <w:p w:rsidR="00BA18B0" w:rsidRPr="000F659C" w:rsidRDefault="00BA18B0" w:rsidP="00C30378">
            <w:pPr>
              <w:pStyle w:val="ListParagraph"/>
              <w:ind w:left="0"/>
              <w:jc w:val="center"/>
              <w:rPr>
                <w:rFonts w:ascii="Times New Roman" w:hAnsi="Times New Roman" w:cs="Times New Roman"/>
                <w:b/>
                <w:bCs/>
                <w:iCs/>
                <w:sz w:val="24"/>
                <w:szCs w:val="24"/>
              </w:rPr>
            </w:pPr>
            <w:r w:rsidRPr="000F659C">
              <w:rPr>
                <w:rFonts w:ascii="Times New Roman" w:hAnsi="Times New Roman" w:cs="Times New Roman"/>
                <w:b/>
                <w:bCs/>
                <w:iCs/>
                <w:sz w:val="24"/>
                <w:szCs w:val="24"/>
              </w:rPr>
              <w:t>Saldo</w:t>
            </w:r>
          </w:p>
          <w:p w:rsidR="00BA18B0" w:rsidRPr="000F659C" w:rsidRDefault="00BA18B0" w:rsidP="00C30378">
            <w:pPr>
              <w:pStyle w:val="ListParagraph"/>
              <w:ind w:left="0"/>
              <w:jc w:val="center"/>
              <w:rPr>
                <w:rFonts w:ascii="Times New Roman" w:hAnsi="Times New Roman" w:cs="Times New Roman"/>
                <w:b/>
                <w:bCs/>
                <w:iCs/>
                <w:sz w:val="24"/>
                <w:szCs w:val="24"/>
              </w:rPr>
            </w:pPr>
            <w:r w:rsidRPr="000F659C">
              <w:rPr>
                <w:rFonts w:ascii="Times New Roman" w:hAnsi="Times New Roman" w:cs="Times New Roman"/>
                <w:b/>
                <w:bCs/>
                <w:iCs/>
                <w:sz w:val="24"/>
                <w:szCs w:val="24"/>
              </w:rPr>
              <w:t>Akhir</w:t>
            </w:r>
          </w:p>
        </w:tc>
      </w:tr>
      <w:tr w:rsidR="00BA18B0" w:rsidRPr="000F659C" w:rsidTr="00C30378">
        <w:trPr>
          <w:trHeight w:val="362"/>
        </w:trPr>
        <w:tc>
          <w:tcPr>
            <w:tcW w:w="99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1</w:t>
            </w:r>
          </w:p>
        </w:tc>
        <w:tc>
          <w:tcPr>
            <w:tcW w:w="1684"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10.0000.000.00</w:t>
            </w:r>
          </w:p>
        </w:tc>
        <w:tc>
          <w:tcPr>
            <w:tcW w:w="1335"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1058333.33</w:t>
            </w:r>
          </w:p>
        </w:tc>
        <w:tc>
          <w:tcPr>
            <w:tcW w:w="144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8.333.333.33</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91.666.666.67</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91.666.666.67</w:t>
            </w:r>
          </w:p>
        </w:tc>
      </w:tr>
      <w:tr w:rsidR="00BA18B0" w:rsidRPr="000F659C" w:rsidTr="00C30378">
        <w:trPr>
          <w:trHeight w:val="362"/>
        </w:trPr>
        <w:tc>
          <w:tcPr>
            <w:tcW w:w="99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2</w:t>
            </w:r>
          </w:p>
        </w:tc>
        <w:tc>
          <w:tcPr>
            <w:tcW w:w="1684"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91.666.666.67</w:t>
            </w:r>
          </w:p>
        </w:tc>
        <w:tc>
          <w:tcPr>
            <w:tcW w:w="1335"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970.138.89</w:t>
            </w:r>
          </w:p>
        </w:tc>
        <w:tc>
          <w:tcPr>
            <w:tcW w:w="144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8.333.333.33</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83.333.333.33</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83.333.333.34</w:t>
            </w:r>
          </w:p>
        </w:tc>
      </w:tr>
      <w:tr w:rsidR="00BA18B0" w:rsidRPr="000F659C" w:rsidTr="00C30378">
        <w:trPr>
          <w:trHeight w:val="362"/>
        </w:trPr>
        <w:tc>
          <w:tcPr>
            <w:tcW w:w="99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3</w:t>
            </w:r>
          </w:p>
        </w:tc>
        <w:tc>
          <w:tcPr>
            <w:tcW w:w="1684"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83.333.333.34</w:t>
            </w:r>
          </w:p>
        </w:tc>
        <w:tc>
          <w:tcPr>
            <w:tcW w:w="1335"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881.944.44</w:t>
            </w:r>
          </w:p>
        </w:tc>
        <w:tc>
          <w:tcPr>
            <w:tcW w:w="144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8.333.333.33</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75.000.000.00</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75.000.000.01</w:t>
            </w:r>
          </w:p>
        </w:tc>
      </w:tr>
      <w:tr w:rsidR="00BA18B0" w:rsidRPr="000F659C" w:rsidTr="00C30378">
        <w:trPr>
          <w:trHeight w:val="362"/>
        </w:trPr>
        <w:tc>
          <w:tcPr>
            <w:tcW w:w="99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4</w:t>
            </w:r>
          </w:p>
        </w:tc>
        <w:tc>
          <w:tcPr>
            <w:tcW w:w="1684"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75.000.000.01</w:t>
            </w:r>
          </w:p>
        </w:tc>
        <w:tc>
          <w:tcPr>
            <w:tcW w:w="1335"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793.750.00</w:t>
            </w:r>
          </w:p>
        </w:tc>
        <w:tc>
          <w:tcPr>
            <w:tcW w:w="144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8.333.333.33</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66.666.666.67</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66.666.666.68</w:t>
            </w:r>
          </w:p>
        </w:tc>
      </w:tr>
      <w:tr w:rsidR="00BA18B0" w:rsidRPr="000F659C" w:rsidTr="00C30378">
        <w:trPr>
          <w:trHeight w:val="362"/>
        </w:trPr>
        <w:tc>
          <w:tcPr>
            <w:tcW w:w="99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5</w:t>
            </w:r>
          </w:p>
        </w:tc>
        <w:tc>
          <w:tcPr>
            <w:tcW w:w="1684"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66.666.666.68</w:t>
            </w:r>
          </w:p>
        </w:tc>
        <w:tc>
          <w:tcPr>
            <w:tcW w:w="1335"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705.555.56</w:t>
            </w:r>
          </w:p>
        </w:tc>
        <w:tc>
          <w:tcPr>
            <w:tcW w:w="144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8.333.333.33</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58.333.333.33</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58.333.333.35</w:t>
            </w:r>
          </w:p>
        </w:tc>
      </w:tr>
      <w:tr w:rsidR="00BA18B0" w:rsidRPr="000F659C" w:rsidTr="00C30378">
        <w:trPr>
          <w:trHeight w:val="362"/>
        </w:trPr>
        <w:tc>
          <w:tcPr>
            <w:tcW w:w="99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6</w:t>
            </w:r>
          </w:p>
        </w:tc>
        <w:tc>
          <w:tcPr>
            <w:tcW w:w="1684"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58.333.333.35</w:t>
            </w:r>
          </w:p>
        </w:tc>
        <w:tc>
          <w:tcPr>
            <w:tcW w:w="1335"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617.361.11</w:t>
            </w:r>
          </w:p>
        </w:tc>
        <w:tc>
          <w:tcPr>
            <w:tcW w:w="144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8.333.333.33</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50.000.000.00</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50.000.000.02</w:t>
            </w:r>
          </w:p>
        </w:tc>
      </w:tr>
      <w:tr w:rsidR="00BA18B0" w:rsidRPr="000F659C" w:rsidTr="00C30378">
        <w:trPr>
          <w:trHeight w:val="362"/>
        </w:trPr>
        <w:tc>
          <w:tcPr>
            <w:tcW w:w="99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7</w:t>
            </w:r>
          </w:p>
        </w:tc>
        <w:tc>
          <w:tcPr>
            <w:tcW w:w="1684"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50.000.000.02</w:t>
            </w:r>
          </w:p>
        </w:tc>
        <w:tc>
          <w:tcPr>
            <w:tcW w:w="1335"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529.166.67</w:t>
            </w:r>
          </w:p>
        </w:tc>
        <w:tc>
          <w:tcPr>
            <w:tcW w:w="144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8.333.333.33</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41.666.666.67</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41.666.666.69</w:t>
            </w:r>
          </w:p>
        </w:tc>
      </w:tr>
      <w:tr w:rsidR="00BA18B0" w:rsidRPr="000F659C" w:rsidTr="00C30378">
        <w:trPr>
          <w:trHeight w:val="362"/>
        </w:trPr>
        <w:tc>
          <w:tcPr>
            <w:tcW w:w="99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8</w:t>
            </w:r>
          </w:p>
        </w:tc>
        <w:tc>
          <w:tcPr>
            <w:tcW w:w="1684"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41.666.666.69</w:t>
            </w:r>
          </w:p>
        </w:tc>
        <w:tc>
          <w:tcPr>
            <w:tcW w:w="1335"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440.972.22</w:t>
            </w:r>
          </w:p>
        </w:tc>
        <w:tc>
          <w:tcPr>
            <w:tcW w:w="144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8.333.333.33</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33.333.333.33</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33.333.333.36</w:t>
            </w:r>
          </w:p>
        </w:tc>
      </w:tr>
      <w:tr w:rsidR="00BA18B0" w:rsidRPr="000F659C" w:rsidTr="00C30378">
        <w:trPr>
          <w:trHeight w:val="383"/>
        </w:trPr>
        <w:tc>
          <w:tcPr>
            <w:tcW w:w="99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9</w:t>
            </w:r>
          </w:p>
        </w:tc>
        <w:tc>
          <w:tcPr>
            <w:tcW w:w="1684"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33.333.333.36</w:t>
            </w:r>
          </w:p>
        </w:tc>
        <w:tc>
          <w:tcPr>
            <w:tcW w:w="1335"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352.777.78</w:t>
            </w:r>
          </w:p>
        </w:tc>
        <w:tc>
          <w:tcPr>
            <w:tcW w:w="144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8.333.333.33</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25.000.000.00</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25.000.000.03</w:t>
            </w:r>
          </w:p>
        </w:tc>
      </w:tr>
      <w:tr w:rsidR="00BA18B0" w:rsidRPr="000F659C" w:rsidTr="00C30378">
        <w:trPr>
          <w:trHeight w:val="362"/>
        </w:trPr>
        <w:tc>
          <w:tcPr>
            <w:tcW w:w="99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10</w:t>
            </w:r>
          </w:p>
        </w:tc>
        <w:tc>
          <w:tcPr>
            <w:tcW w:w="1684"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25.000.000.03</w:t>
            </w:r>
          </w:p>
        </w:tc>
        <w:tc>
          <w:tcPr>
            <w:tcW w:w="1335"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264.583.33</w:t>
            </w:r>
          </w:p>
        </w:tc>
        <w:tc>
          <w:tcPr>
            <w:tcW w:w="144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8.333.333.33</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16.666.666.67</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16.666.666.7</w:t>
            </w:r>
          </w:p>
        </w:tc>
      </w:tr>
      <w:tr w:rsidR="00BA18B0" w:rsidRPr="000F659C" w:rsidTr="00C30378">
        <w:trPr>
          <w:trHeight w:val="362"/>
        </w:trPr>
        <w:tc>
          <w:tcPr>
            <w:tcW w:w="99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11</w:t>
            </w:r>
          </w:p>
        </w:tc>
        <w:tc>
          <w:tcPr>
            <w:tcW w:w="1684"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16.666.666.7</w:t>
            </w:r>
          </w:p>
        </w:tc>
        <w:tc>
          <w:tcPr>
            <w:tcW w:w="1335"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176.388.89</w:t>
            </w:r>
          </w:p>
        </w:tc>
        <w:tc>
          <w:tcPr>
            <w:tcW w:w="144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8.333.333.33</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8.333.333.33</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8.333.333.4</w:t>
            </w:r>
          </w:p>
        </w:tc>
      </w:tr>
      <w:tr w:rsidR="00BA18B0" w:rsidRPr="000F659C" w:rsidTr="00C30378">
        <w:trPr>
          <w:trHeight w:val="383"/>
        </w:trPr>
        <w:tc>
          <w:tcPr>
            <w:tcW w:w="99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12</w:t>
            </w:r>
          </w:p>
        </w:tc>
        <w:tc>
          <w:tcPr>
            <w:tcW w:w="1684"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8.333.333.4</w:t>
            </w:r>
          </w:p>
        </w:tc>
        <w:tc>
          <w:tcPr>
            <w:tcW w:w="1335"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88.194.44</w:t>
            </w:r>
          </w:p>
        </w:tc>
        <w:tc>
          <w:tcPr>
            <w:tcW w:w="144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8.333.333.33</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0.00</w:t>
            </w:r>
          </w:p>
        </w:tc>
        <w:tc>
          <w:tcPr>
            <w:tcW w:w="156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0.00</w:t>
            </w:r>
          </w:p>
        </w:tc>
      </w:tr>
    </w:tbl>
    <w:p w:rsidR="00BA18B0" w:rsidRPr="000F659C" w:rsidRDefault="00BA18B0" w:rsidP="00BA18B0">
      <w:pPr>
        <w:pStyle w:val="ListParagraph"/>
        <w:spacing w:line="240" w:lineRule="auto"/>
        <w:ind w:left="4820" w:hanging="4100"/>
        <w:jc w:val="both"/>
        <w:rPr>
          <w:rFonts w:ascii="Times New Roman" w:hAnsi="Times New Roman" w:cs="Times New Roman"/>
          <w:b/>
          <w:bCs/>
          <w:iCs/>
          <w:sz w:val="24"/>
          <w:szCs w:val="24"/>
        </w:rPr>
      </w:pPr>
    </w:p>
    <w:p w:rsidR="00BA18B0" w:rsidRPr="000F659C" w:rsidRDefault="00BA18B0" w:rsidP="000F659C">
      <w:pPr>
        <w:pStyle w:val="ListParagraph"/>
        <w:numPr>
          <w:ilvl w:val="0"/>
          <w:numId w:val="12"/>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Metode Kuntungan Rata-rata.</w:t>
      </w:r>
      <w:r w:rsidRPr="000F659C">
        <w:rPr>
          <w:rStyle w:val="FootnoteReference"/>
          <w:rFonts w:ascii="Times New Roman" w:hAnsi="Times New Roman" w:cs="Times New Roman"/>
          <w:sz w:val="24"/>
          <w:szCs w:val="24"/>
        </w:rPr>
        <w:footnoteReference w:id="36"/>
      </w:r>
    </w:p>
    <w:p w:rsidR="00BA18B0" w:rsidRPr="000F659C" w:rsidRDefault="00A81C56" w:rsidP="00BA18B0">
      <w:pPr>
        <w:pStyle w:val="ListParagraph"/>
        <w:spacing w:line="480" w:lineRule="auto"/>
        <w:ind w:left="709"/>
        <w:jc w:val="both"/>
        <w:rPr>
          <w:rFonts w:ascii="Times New Roman" w:hAnsi="Times New Roman" w:cs="Times New Roman"/>
          <w:sz w:val="24"/>
          <w:szCs w:val="24"/>
        </w:rPr>
      </w:pPr>
      <w:r w:rsidRPr="000F659C">
        <w:rPr>
          <w:rFonts w:ascii="Times New Roman" w:hAnsi="Times New Roman" w:cs="Times New Roman"/>
          <w:i/>
          <w:iCs/>
          <w:sz w:val="24"/>
          <w:szCs w:val="24"/>
        </w:rPr>
        <w:t>Marg</w:t>
      </w:r>
      <w:r w:rsidR="00BA18B0" w:rsidRPr="000F659C">
        <w:rPr>
          <w:rFonts w:ascii="Times New Roman" w:hAnsi="Times New Roman" w:cs="Times New Roman"/>
          <w:i/>
          <w:iCs/>
          <w:sz w:val="24"/>
          <w:szCs w:val="24"/>
        </w:rPr>
        <w:t xml:space="preserve">in </w:t>
      </w:r>
      <w:r w:rsidR="00BA18B0" w:rsidRPr="000F659C">
        <w:rPr>
          <w:rFonts w:ascii="Times New Roman" w:hAnsi="Times New Roman" w:cs="Times New Roman"/>
          <w:sz w:val="24"/>
          <w:szCs w:val="24"/>
        </w:rPr>
        <w:t xml:space="preserve">Keuntungan Rata-rata adalah </w:t>
      </w:r>
      <w:r w:rsidRPr="000F659C">
        <w:rPr>
          <w:rFonts w:ascii="Times New Roman" w:hAnsi="Times New Roman" w:cs="Times New Roman"/>
          <w:i/>
          <w:iCs/>
          <w:sz w:val="24"/>
          <w:szCs w:val="24"/>
        </w:rPr>
        <w:t>marg</w:t>
      </w:r>
      <w:r w:rsidR="00BA18B0" w:rsidRPr="000F659C">
        <w:rPr>
          <w:rFonts w:ascii="Times New Roman" w:hAnsi="Times New Roman" w:cs="Times New Roman"/>
          <w:i/>
          <w:iCs/>
          <w:sz w:val="24"/>
          <w:szCs w:val="24"/>
        </w:rPr>
        <w:t>in</w:t>
      </w:r>
      <w:r w:rsidR="00BA18B0" w:rsidRPr="000F659C">
        <w:rPr>
          <w:rFonts w:ascii="Times New Roman" w:hAnsi="Times New Roman" w:cs="Times New Roman"/>
          <w:sz w:val="24"/>
          <w:szCs w:val="24"/>
        </w:rPr>
        <w:t xml:space="preserve"> keuntungan menurun yang perhitungannya secara tetap dan jumlah angsuran (harga pokok dan marjin keuntungan) dibayar nasabah tiap bulan</w:t>
      </w:r>
    </w:p>
    <w:p w:rsidR="00BA18B0" w:rsidRPr="000F659C" w:rsidRDefault="00BA18B0" w:rsidP="00F1195B">
      <w:pPr>
        <w:pStyle w:val="ListParagraph"/>
        <w:spacing w:line="480" w:lineRule="auto"/>
        <w:ind w:left="709"/>
        <w:jc w:val="both"/>
        <w:rPr>
          <w:rFonts w:ascii="Times New Roman" w:eastAsiaTheme="minorEastAsia" w:hAnsi="Times New Roman" w:cs="Times New Roman"/>
          <w:sz w:val="24"/>
          <w:szCs w:val="24"/>
        </w:rPr>
      </w:pPr>
      <m:oMathPara>
        <m:oMath>
          <m:r>
            <m:rPr>
              <m:sty m:val="p"/>
            </m:rPr>
            <w:rPr>
              <w:rFonts w:ascii="Cambria Math" w:hAnsi="Times New Roman" w:cs="Times New Roman"/>
              <w:sz w:val="24"/>
              <w:szCs w:val="24"/>
            </w:rPr>
            <m:t>A=</m:t>
          </m:r>
          <m:f>
            <m:fPr>
              <m:ctrlPr>
                <w:rPr>
                  <w:rFonts w:ascii="Cambria Math" w:hAnsi="Times New Roman" w:cs="Times New Roman"/>
                  <w:sz w:val="24"/>
                  <w:szCs w:val="24"/>
                </w:rPr>
              </m:ctrlPr>
            </m:fPr>
            <m:num>
              <m:r>
                <m:rPr>
                  <m:sty m:val="p"/>
                </m:rPr>
                <w:rPr>
                  <w:rFonts w:ascii="Cambria Math" w:hAnsi="Times New Roman" w:cs="Times New Roman"/>
                  <w:sz w:val="24"/>
                  <w:szCs w:val="24"/>
                </w:rPr>
                <m:t>M+i(M</m:t>
              </m:r>
              <m:r>
                <m:rPr>
                  <m:sty m:val="p"/>
                </m:rPr>
                <w:rPr>
                  <w:rFonts w:ascii="Times New Roman" w:hAnsi="Times New Roman" w:cs="Times New Roman"/>
                  <w:sz w:val="24"/>
                  <w:szCs w:val="24"/>
                </w:rPr>
                <m:t>×</m:t>
              </m:r>
              <m:r>
                <m:rPr>
                  <m:sty m:val="p"/>
                </m:rPr>
                <w:rPr>
                  <w:rFonts w:ascii="Cambria Math" w:hAnsi="Times New Roman" w:cs="Times New Roman"/>
                  <w:sz w:val="24"/>
                  <w:szCs w:val="24"/>
                </w:rPr>
                <m:t>n)</m:t>
              </m:r>
            </m:num>
            <m:den>
              <m:r>
                <m:rPr>
                  <m:sty m:val="p"/>
                </m:rPr>
                <w:rPr>
                  <w:rFonts w:ascii="Cambria Math" w:hAnsi="Times New Roman" w:cs="Times New Roman"/>
                  <w:sz w:val="24"/>
                  <w:szCs w:val="24"/>
                </w:rPr>
                <m:t>n</m:t>
              </m:r>
            </m:den>
          </m:f>
        </m:oMath>
      </m:oMathPara>
    </w:p>
    <w:p w:rsidR="00BA18B0" w:rsidRPr="000F659C" w:rsidRDefault="00BA18B0" w:rsidP="00BA18B0">
      <w:pPr>
        <w:pStyle w:val="ListParagraph"/>
        <w:spacing w:line="480" w:lineRule="auto"/>
        <w:ind w:left="2552" w:hanging="1843"/>
        <w:jc w:val="both"/>
        <w:rPr>
          <w:rFonts w:ascii="Times New Roman" w:hAnsi="Times New Roman" w:cs="Times New Roman"/>
          <w:sz w:val="24"/>
          <w:szCs w:val="24"/>
        </w:rPr>
      </w:pPr>
      <w:r w:rsidRPr="000F659C">
        <w:rPr>
          <w:rFonts w:ascii="Times New Roman" w:hAnsi="Times New Roman" w:cs="Times New Roman"/>
          <w:sz w:val="24"/>
          <w:szCs w:val="24"/>
        </w:rPr>
        <w:t>Keterangan :</w:t>
      </w:r>
    </w:p>
    <w:p w:rsidR="00BA18B0" w:rsidRPr="000F659C" w:rsidRDefault="00BA18B0" w:rsidP="00BA18B0">
      <w:pPr>
        <w:pStyle w:val="ListParagraph"/>
        <w:tabs>
          <w:tab w:val="left" w:pos="1134"/>
        </w:tabs>
        <w:spacing w:line="480" w:lineRule="auto"/>
        <w:ind w:left="2552" w:hanging="1843"/>
        <w:jc w:val="both"/>
        <w:rPr>
          <w:rFonts w:ascii="Times New Roman" w:hAnsi="Times New Roman" w:cs="Times New Roman"/>
          <w:sz w:val="24"/>
          <w:szCs w:val="24"/>
        </w:rPr>
      </w:pPr>
      <w:r w:rsidRPr="000F659C">
        <w:rPr>
          <w:rFonts w:ascii="Times New Roman" w:hAnsi="Times New Roman" w:cs="Times New Roman"/>
          <w:sz w:val="24"/>
          <w:szCs w:val="24"/>
        </w:rPr>
        <w:t xml:space="preserve">A </w:t>
      </w:r>
      <w:r w:rsidRPr="000F659C">
        <w:rPr>
          <w:rFonts w:ascii="Times New Roman" w:hAnsi="Times New Roman" w:cs="Times New Roman"/>
          <w:sz w:val="24"/>
          <w:szCs w:val="24"/>
        </w:rPr>
        <w:tab/>
        <w:t>= Angsuran (pokok + margin pembiayaan)</w:t>
      </w:r>
    </w:p>
    <w:p w:rsidR="00BA18B0" w:rsidRPr="000F659C" w:rsidRDefault="00BA18B0" w:rsidP="00BA18B0">
      <w:pPr>
        <w:pStyle w:val="ListParagraph"/>
        <w:tabs>
          <w:tab w:val="left" w:pos="1134"/>
        </w:tabs>
        <w:spacing w:line="480" w:lineRule="auto"/>
        <w:ind w:left="2552" w:hanging="1843"/>
        <w:jc w:val="both"/>
        <w:rPr>
          <w:rFonts w:ascii="Times New Roman" w:hAnsi="Times New Roman" w:cs="Times New Roman"/>
          <w:sz w:val="24"/>
          <w:szCs w:val="24"/>
        </w:rPr>
      </w:pPr>
      <w:r w:rsidRPr="000F659C">
        <w:rPr>
          <w:rFonts w:ascii="Times New Roman" w:hAnsi="Times New Roman" w:cs="Times New Roman"/>
          <w:sz w:val="24"/>
          <w:szCs w:val="24"/>
        </w:rPr>
        <w:lastRenderedPageBreak/>
        <w:t>M</w:t>
      </w:r>
      <w:r w:rsidRPr="000F659C">
        <w:rPr>
          <w:rFonts w:ascii="Times New Roman" w:hAnsi="Times New Roman" w:cs="Times New Roman"/>
          <w:sz w:val="24"/>
          <w:szCs w:val="24"/>
        </w:rPr>
        <w:tab/>
        <w:t>= Modal</w:t>
      </w:r>
    </w:p>
    <w:p w:rsidR="00BA18B0" w:rsidRPr="000F659C" w:rsidRDefault="00BA18B0" w:rsidP="00BA18B0">
      <w:pPr>
        <w:pStyle w:val="ListParagraph"/>
        <w:tabs>
          <w:tab w:val="left" w:pos="1134"/>
        </w:tabs>
        <w:spacing w:line="480" w:lineRule="auto"/>
        <w:ind w:left="2552" w:hanging="1843"/>
        <w:jc w:val="both"/>
        <w:rPr>
          <w:rFonts w:ascii="Times New Roman" w:hAnsi="Times New Roman" w:cs="Times New Roman"/>
          <w:sz w:val="24"/>
          <w:szCs w:val="24"/>
        </w:rPr>
      </w:pPr>
      <w:r w:rsidRPr="000F659C">
        <w:rPr>
          <w:rFonts w:ascii="Times New Roman" w:hAnsi="Times New Roman" w:cs="Times New Roman"/>
          <w:sz w:val="24"/>
          <w:szCs w:val="24"/>
        </w:rPr>
        <w:t xml:space="preserve">I </w:t>
      </w:r>
      <w:r w:rsidRPr="000F659C">
        <w:rPr>
          <w:rFonts w:ascii="Times New Roman" w:hAnsi="Times New Roman" w:cs="Times New Roman"/>
          <w:sz w:val="24"/>
          <w:szCs w:val="24"/>
        </w:rPr>
        <w:tab/>
        <w:t>= tingkat margin</w:t>
      </w:r>
    </w:p>
    <w:p w:rsidR="00BA18B0" w:rsidRPr="000F659C" w:rsidRDefault="00BA18B0" w:rsidP="00BA18B0">
      <w:pPr>
        <w:pStyle w:val="ListParagraph"/>
        <w:tabs>
          <w:tab w:val="left" w:pos="1134"/>
        </w:tabs>
        <w:spacing w:line="480" w:lineRule="auto"/>
        <w:ind w:left="2552" w:hanging="1843"/>
        <w:jc w:val="both"/>
        <w:rPr>
          <w:rFonts w:ascii="Times New Roman" w:hAnsi="Times New Roman" w:cs="Times New Roman"/>
          <w:sz w:val="24"/>
          <w:szCs w:val="24"/>
        </w:rPr>
      </w:pPr>
      <w:r w:rsidRPr="000F659C">
        <w:rPr>
          <w:rFonts w:ascii="Times New Roman" w:hAnsi="Times New Roman" w:cs="Times New Roman"/>
          <w:sz w:val="24"/>
          <w:szCs w:val="24"/>
        </w:rPr>
        <w:t xml:space="preserve">n </w:t>
      </w:r>
      <w:r w:rsidRPr="000F659C">
        <w:rPr>
          <w:rFonts w:ascii="Times New Roman" w:hAnsi="Times New Roman" w:cs="Times New Roman"/>
          <w:sz w:val="24"/>
          <w:szCs w:val="24"/>
        </w:rPr>
        <w:tab/>
        <w:t>= jangka waktu</w:t>
      </w:r>
    </w:p>
    <w:p w:rsidR="00BA18B0" w:rsidRPr="000F659C" w:rsidRDefault="00BA18B0" w:rsidP="00BA18B0">
      <w:pPr>
        <w:pStyle w:val="ListParagraph"/>
        <w:tabs>
          <w:tab w:val="left" w:pos="1134"/>
        </w:tabs>
        <w:spacing w:line="480" w:lineRule="auto"/>
        <w:ind w:left="2552" w:hanging="1843"/>
        <w:jc w:val="both"/>
        <w:rPr>
          <w:rFonts w:ascii="Times New Roman" w:hAnsi="Times New Roman" w:cs="Times New Roman"/>
          <w:sz w:val="24"/>
          <w:szCs w:val="24"/>
        </w:rPr>
      </w:pPr>
      <w:r w:rsidRPr="000F659C">
        <w:rPr>
          <w:rFonts w:ascii="Times New Roman" w:hAnsi="Times New Roman" w:cs="Times New Roman"/>
          <w:sz w:val="24"/>
          <w:szCs w:val="24"/>
        </w:rPr>
        <w:t>Contoh :</w:t>
      </w:r>
    </w:p>
    <w:p w:rsidR="00BA18B0" w:rsidRPr="000F659C" w:rsidRDefault="00BA18B0" w:rsidP="00BA18B0">
      <w:pPr>
        <w:pStyle w:val="ListParagraph"/>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Pada tanggal 1 juni 2005, Yani membeli sepedah motor sebesar Rp 10.000.000. untuk jangka waktu 1 tahun dengan asumsi margin yang berlaku 15% pertahun. Hitung berapa yang harus dibayarkan oleh yani jika ia membayar angsuran perbulan?</w:t>
      </w:r>
    </w:p>
    <w:p w:rsidR="003A3493" w:rsidRPr="000F659C" w:rsidRDefault="003A3493" w:rsidP="00BA18B0">
      <w:pPr>
        <w:pStyle w:val="ListParagraph"/>
        <w:spacing w:line="480" w:lineRule="auto"/>
        <w:ind w:left="709"/>
        <w:jc w:val="both"/>
        <w:rPr>
          <w:rFonts w:ascii="Times New Roman" w:hAnsi="Times New Roman" w:cs="Times New Roman"/>
          <w:sz w:val="24"/>
          <w:szCs w:val="24"/>
        </w:rPr>
      </w:pPr>
    </w:p>
    <w:p w:rsidR="003A3493" w:rsidRPr="000F659C" w:rsidRDefault="00BA18B0" w:rsidP="00574176">
      <w:pPr>
        <w:pStyle w:val="ListParagraph"/>
        <w:spacing w:line="480" w:lineRule="auto"/>
        <w:ind w:left="709"/>
        <w:jc w:val="both"/>
        <w:rPr>
          <w:rFonts w:ascii="Times New Roman" w:eastAsiaTheme="minorEastAsia" w:hAnsi="Times New Roman" w:cs="Times New Roman"/>
          <w:sz w:val="24"/>
          <w:szCs w:val="24"/>
        </w:rPr>
      </w:pPr>
      <m:oMathPara>
        <m:oMath>
          <m:r>
            <m:rPr>
              <m:sty m:val="p"/>
            </m:rPr>
            <w:rPr>
              <w:rFonts w:ascii="Cambria Math" w:hAnsi="Times New Roman" w:cs="Times New Roman"/>
              <w:sz w:val="24"/>
              <w:szCs w:val="24"/>
            </w:rPr>
            <m:t xml:space="preserve">A= </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10.000.000+1,25% </m:t>
              </m:r>
              <m:d>
                <m:dPr>
                  <m:ctrlPr>
                    <w:rPr>
                      <w:rFonts w:ascii="Cambria Math" w:hAnsi="Times New Roman" w:cs="Times New Roman"/>
                      <w:sz w:val="24"/>
                      <w:szCs w:val="24"/>
                    </w:rPr>
                  </m:ctrlPr>
                </m:dPr>
                <m:e>
                  <m:r>
                    <m:rPr>
                      <m:sty m:val="p"/>
                    </m:rPr>
                    <w:rPr>
                      <w:rFonts w:ascii="Cambria Math" w:hAnsi="Times New Roman" w:cs="Times New Roman"/>
                      <w:sz w:val="24"/>
                      <w:szCs w:val="24"/>
                    </w:rPr>
                    <m:t xml:space="preserve">10.000.000 </m:t>
                  </m:r>
                  <m:r>
                    <m:rPr>
                      <m:sty m:val="p"/>
                    </m:rPr>
                    <w:rPr>
                      <w:rFonts w:ascii="Times New Roman" w:hAnsi="Times New Roman" w:cs="Times New Roman"/>
                      <w:sz w:val="24"/>
                      <w:szCs w:val="24"/>
                    </w:rPr>
                    <m:t>×</m:t>
                  </m:r>
                  <m:r>
                    <m:rPr>
                      <m:sty m:val="p"/>
                    </m:rPr>
                    <w:rPr>
                      <w:rFonts w:ascii="Cambria Math" w:hAnsi="Times New Roman" w:cs="Times New Roman"/>
                      <w:sz w:val="24"/>
                      <w:szCs w:val="24"/>
                    </w:rPr>
                    <m:t>12</m:t>
                  </m:r>
                </m:e>
              </m:d>
            </m:num>
            <m:den>
              <m:r>
                <m:rPr>
                  <m:sty m:val="p"/>
                </m:rPr>
                <w:rPr>
                  <w:rFonts w:ascii="Cambria Math" w:hAnsi="Times New Roman" w:cs="Times New Roman"/>
                  <w:sz w:val="24"/>
                  <w:szCs w:val="24"/>
                </w:rPr>
                <m:t>n</m:t>
              </m:r>
            </m:den>
          </m:f>
          <m:r>
            <m:rPr>
              <m:sty m:val="p"/>
            </m:rPr>
            <w:rPr>
              <w:rFonts w:ascii="Cambria Math" w:hAnsi="Times New Roman" w:cs="Times New Roman"/>
              <w:sz w:val="24"/>
              <w:szCs w:val="24"/>
            </w:rPr>
            <m:t>=958.333 pertahun</m:t>
          </m:r>
        </m:oMath>
      </m:oMathPara>
    </w:p>
    <w:p w:rsidR="00C30378" w:rsidRPr="000F659C" w:rsidRDefault="00BA18B0" w:rsidP="00BA18B0">
      <w:pPr>
        <w:pStyle w:val="ListParagraph"/>
        <w:tabs>
          <w:tab w:val="left" w:pos="2552"/>
        </w:tabs>
        <w:spacing w:line="480" w:lineRule="auto"/>
        <w:ind w:left="709"/>
        <w:jc w:val="center"/>
        <w:rPr>
          <w:rFonts w:ascii="Times New Roman" w:hAnsi="Times New Roman" w:cs="Times New Roman"/>
          <w:b/>
          <w:bCs/>
          <w:sz w:val="24"/>
          <w:szCs w:val="24"/>
        </w:rPr>
      </w:pPr>
      <w:r w:rsidRPr="000F659C">
        <w:rPr>
          <w:rFonts w:ascii="Times New Roman" w:hAnsi="Times New Roman" w:cs="Times New Roman"/>
          <w:b/>
          <w:bCs/>
          <w:sz w:val="24"/>
          <w:szCs w:val="24"/>
        </w:rPr>
        <w:t>Tabel</w:t>
      </w:r>
      <w:r w:rsidR="00C30378" w:rsidRPr="000F659C">
        <w:rPr>
          <w:rFonts w:ascii="Times New Roman" w:hAnsi="Times New Roman" w:cs="Times New Roman"/>
          <w:b/>
          <w:bCs/>
          <w:sz w:val="24"/>
          <w:szCs w:val="24"/>
        </w:rPr>
        <w:t xml:space="preserve"> 2.2</w:t>
      </w:r>
    </w:p>
    <w:p w:rsidR="00BA18B0" w:rsidRPr="000F659C" w:rsidRDefault="00C30378" w:rsidP="00C30378">
      <w:pPr>
        <w:pStyle w:val="ListParagraph"/>
        <w:tabs>
          <w:tab w:val="left" w:pos="2552"/>
        </w:tabs>
        <w:spacing w:line="480" w:lineRule="auto"/>
        <w:ind w:left="709"/>
        <w:jc w:val="center"/>
        <w:rPr>
          <w:rFonts w:ascii="Times New Roman" w:hAnsi="Times New Roman" w:cs="Times New Roman"/>
          <w:b/>
          <w:bCs/>
          <w:sz w:val="24"/>
          <w:szCs w:val="24"/>
        </w:rPr>
      </w:pPr>
      <w:r w:rsidRPr="000F659C">
        <w:rPr>
          <w:rFonts w:ascii="Times New Roman" w:hAnsi="Times New Roman" w:cs="Times New Roman"/>
          <w:b/>
          <w:bCs/>
          <w:sz w:val="24"/>
          <w:szCs w:val="24"/>
        </w:rPr>
        <w:t>Angsuran Rata-rata</w:t>
      </w:r>
    </w:p>
    <w:tbl>
      <w:tblPr>
        <w:tblStyle w:val="TableGrid"/>
        <w:tblW w:w="0" w:type="auto"/>
        <w:tblInd w:w="959" w:type="dxa"/>
        <w:tblLook w:val="04A0"/>
      </w:tblPr>
      <w:tblGrid>
        <w:gridCol w:w="890"/>
        <w:gridCol w:w="1732"/>
        <w:gridCol w:w="1636"/>
        <w:gridCol w:w="1623"/>
        <w:gridCol w:w="1647"/>
      </w:tblGrid>
      <w:tr w:rsidR="00590317" w:rsidRPr="000F659C" w:rsidTr="00590317">
        <w:trPr>
          <w:trHeight w:val="538"/>
        </w:trPr>
        <w:tc>
          <w:tcPr>
            <w:tcW w:w="924" w:type="dxa"/>
          </w:tcPr>
          <w:p w:rsidR="00590317" w:rsidRPr="000F659C" w:rsidRDefault="00590317" w:rsidP="00C64F61">
            <w:pPr>
              <w:pStyle w:val="ListParagraph"/>
              <w:tabs>
                <w:tab w:val="left" w:pos="2552"/>
              </w:tabs>
              <w:ind w:left="0"/>
              <w:jc w:val="center"/>
              <w:rPr>
                <w:rFonts w:ascii="Times New Roman" w:hAnsi="Times New Roman" w:cs="Times New Roman"/>
                <w:b/>
                <w:bCs/>
                <w:sz w:val="24"/>
                <w:szCs w:val="24"/>
              </w:rPr>
            </w:pPr>
            <w:r w:rsidRPr="000F659C">
              <w:rPr>
                <w:rFonts w:ascii="Times New Roman" w:hAnsi="Times New Roman" w:cs="Times New Roman"/>
                <w:b/>
                <w:bCs/>
                <w:sz w:val="24"/>
                <w:szCs w:val="24"/>
              </w:rPr>
              <w:t>Bulan</w:t>
            </w:r>
          </w:p>
        </w:tc>
        <w:tc>
          <w:tcPr>
            <w:tcW w:w="1982" w:type="dxa"/>
          </w:tcPr>
          <w:p w:rsidR="00590317" w:rsidRPr="000F659C" w:rsidRDefault="00590317" w:rsidP="00C64F61">
            <w:pPr>
              <w:pStyle w:val="ListParagraph"/>
              <w:tabs>
                <w:tab w:val="left" w:pos="2552"/>
              </w:tabs>
              <w:ind w:left="0"/>
              <w:jc w:val="center"/>
              <w:rPr>
                <w:rFonts w:ascii="Times New Roman" w:hAnsi="Times New Roman" w:cs="Times New Roman"/>
                <w:b/>
                <w:bCs/>
                <w:sz w:val="24"/>
                <w:szCs w:val="24"/>
              </w:rPr>
            </w:pPr>
            <w:r w:rsidRPr="000F659C">
              <w:rPr>
                <w:rFonts w:ascii="Times New Roman" w:hAnsi="Times New Roman" w:cs="Times New Roman"/>
                <w:b/>
                <w:bCs/>
                <w:sz w:val="24"/>
                <w:szCs w:val="24"/>
              </w:rPr>
              <w:t>Utang</w:t>
            </w:r>
          </w:p>
        </w:tc>
        <w:tc>
          <w:tcPr>
            <w:tcW w:w="1869" w:type="dxa"/>
          </w:tcPr>
          <w:p w:rsidR="00590317" w:rsidRPr="000F659C" w:rsidRDefault="00590317" w:rsidP="00C64F61">
            <w:pPr>
              <w:pStyle w:val="ListParagraph"/>
              <w:tabs>
                <w:tab w:val="left" w:pos="2552"/>
              </w:tabs>
              <w:ind w:left="0"/>
              <w:jc w:val="center"/>
              <w:rPr>
                <w:rFonts w:ascii="Times New Roman" w:hAnsi="Times New Roman" w:cs="Times New Roman"/>
                <w:b/>
                <w:bCs/>
                <w:sz w:val="24"/>
                <w:szCs w:val="24"/>
              </w:rPr>
            </w:pPr>
            <w:r w:rsidRPr="000F659C">
              <w:rPr>
                <w:rFonts w:ascii="Times New Roman" w:hAnsi="Times New Roman" w:cs="Times New Roman"/>
                <w:b/>
                <w:bCs/>
                <w:sz w:val="24"/>
                <w:szCs w:val="24"/>
              </w:rPr>
              <w:t>Angsuran</w:t>
            </w:r>
          </w:p>
          <w:p w:rsidR="00590317" w:rsidRPr="000F659C" w:rsidRDefault="00590317" w:rsidP="00C64F61">
            <w:pPr>
              <w:pStyle w:val="ListParagraph"/>
              <w:tabs>
                <w:tab w:val="left" w:pos="2552"/>
              </w:tabs>
              <w:ind w:left="0"/>
              <w:jc w:val="center"/>
              <w:rPr>
                <w:rFonts w:ascii="Times New Roman" w:hAnsi="Times New Roman" w:cs="Times New Roman"/>
                <w:b/>
                <w:bCs/>
                <w:sz w:val="24"/>
                <w:szCs w:val="24"/>
              </w:rPr>
            </w:pPr>
            <w:r w:rsidRPr="000F659C">
              <w:rPr>
                <w:rFonts w:ascii="Times New Roman" w:hAnsi="Times New Roman" w:cs="Times New Roman"/>
                <w:b/>
                <w:bCs/>
                <w:sz w:val="24"/>
                <w:szCs w:val="24"/>
              </w:rPr>
              <w:t>Margin</w:t>
            </w:r>
          </w:p>
        </w:tc>
        <w:tc>
          <w:tcPr>
            <w:tcW w:w="1849" w:type="dxa"/>
          </w:tcPr>
          <w:p w:rsidR="00590317" w:rsidRPr="000F659C" w:rsidRDefault="00590317" w:rsidP="00C64F61">
            <w:pPr>
              <w:pStyle w:val="ListParagraph"/>
              <w:tabs>
                <w:tab w:val="left" w:pos="2552"/>
              </w:tabs>
              <w:ind w:left="0"/>
              <w:jc w:val="center"/>
              <w:rPr>
                <w:rFonts w:ascii="Times New Roman" w:hAnsi="Times New Roman" w:cs="Times New Roman"/>
                <w:b/>
                <w:bCs/>
                <w:sz w:val="24"/>
                <w:szCs w:val="24"/>
              </w:rPr>
            </w:pPr>
            <w:r w:rsidRPr="000F659C">
              <w:rPr>
                <w:rFonts w:ascii="Times New Roman" w:hAnsi="Times New Roman" w:cs="Times New Roman"/>
                <w:b/>
                <w:bCs/>
                <w:sz w:val="24"/>
                <w:szCs w:val="24"/>
              </w:rPr>
              <w:t>Angsuran</w:t>
            </w:r>
          </w:p>
          <w:p w:rsidR="00590317" w:rsidRPr="000F659C" w:rsidRDefault="00590317" w:rsidP="00C64F61">
            <w:pPr>
              <w:pStyle w:val="ListParagraph"/>
              <w:tabs>
                <w:tab w:val="left" w:pos="2552"/>
              </w:tabs>
              <w:ind w:left="0"/>
              <w:jc w:val="center"/>
              <w:rPr>
                <w:rFonts w:ascii="Times New Roman" w:hAnsi="Times New Roman" w:cs="Times New Roman"/>
                <w:b/>
                <w:bCs/>
                <w:sz w:val="24"/>
                <w:szCs w:val="24"/>
              </w:rPr>
            </w:pPr>
            <w:r w:rsidRPr="000F659C">
              <w:rPr>
                <w:rFonts w:ascii="Times New Roman" w:hAnsi="Times New Roman" w:cs="Times New Roman"/>
                <w:b/>
                <w:bCs/>
                <w:sz w:val="24"/>
                <w:szCs w:val="24"/>
              </w:rPr>
              <w:t>Pokok</w:t>
            </w:r>
          </w:p>
        </w:tc>
        <w:tc>
          <w:tcPr>
            <w:tcW w:w="1849" w:type="dxa"/>
          </w:tcPr>
          <w:p w:rsidR="00590317" w:rsidRPr="000F659C" w:rsidRDefault="00590317" w:rsidP="00C64F61">
            <w:pPr>
              <w:pStyle w:val="ListParagraph"/>
              <w:tabs>
                <w:tab w:val="left" w:pos="2552"/>
              </w:tabs>
              <w:ind w:left="0"/>
              <w:jc w:val="center"/>
              <w:rPr>
                <w:rFonts w:ascii="Times New Roman" w:hAnsi="Times New Roman" w:cs="Times New Roman"/>
                <w:b/>
                <w:bCs/>
                <w:sz w:val="24"/>
                <w:szCs w:val="24"/>
              </w:rPr>
            </w:pPr>
            <w:r w:rsidRPr="000F659C">
              <w:rPr>
                <w:rFonts w:ascii="Times New Roman" w:hAnsi="Times New Roman" w:cs="Times New Roman"/>
                <w:b/>
                <w:bCs/>
                <w:sz w:val="24"/>
                <w:szCs w:val="24"/>
              </w:rPr>
              <w:t>Total</w:t>
            </w:r>
          </w:p>
          <w:p w:rsidR="00590317" w:rsidRPr="000F659C" w:rsidRDefault="00590317" w:rsidP="00C64F61">
            <w:pPr>
              <w:pStyle w:val="ListParagraph"/>
              <w:tabs>
                <w:tab w:val="left" w:pos="2552"/>
              </w:tabs>
              <w:ind w:left="0"/>
              <w:jc w:val="center"/>
              <w:rPr>
                <w:rFonts w:ascii="Times New Roman" w:hAnsi="Times New Roman" w:cs="Times New Roman"/>
                <w:b/>
                <w:bCs/>
                <w:sz w:val="24"/>
                <w:szCs w:val="24"/>
              </w:rPr>
            </w:pPr>
            <w:r w:rsidRPr="000F659C">
              <w:rPr>
                <w:rFonts w:ascii="Times New Roman" w:hAnsi="Times New Roman" w:cs="Times New Roman"/>
                <w:b/>
                <w:bCs/>
                <w:sz w:val="24"/>
                <w:szCs w:val="24"/>
              </w:rPr>
              <w:t>Angsuran</w:t>
            </w:r>
          </w:p>
        </w:tc>
      </w:tr>
      <w:tr w:rsidR="00590317" w:rsidRPr="000F659C" w:rsidTr="00590317">
        <w:trPr>
          <w:trHeight w:val="269"/>
        </w:trPr>
        <w:tc>
          <w:tcPr>
            <w:tcW w:w="924" w:type="dxa"/>
          </w:tcPr>
          <w:p w:rsidR="00590317" w:rsidRPr="000F659C" w:rsidRDefault="00590317" w:rsidP="00C64F61">
            <w:pPr>
              <w:jc w:val="center"/>
              <w:rPr>
                <w:rFonts w:ascii="Times New Roman" w:hAnsi="Times New Roman" w:cs="Times New Roman"/>
                <w:sz w:val="24"/>
                <w:szCs w:val="24"/>
              </w:rPr>
            </w:pPr>
            <w:r w:rsidRPr="000F659C">
              <w:rPr>
                <w:rFonts w:ascii="Times New Roman" w:hAnsi="Times New Roman" w:cs="Times New Roman"/>
                <w:sz w:val="24"/>
                <w:szCs w:val="24"/>
              </w:rPr>
              <w:t>1</w:t>
            </w:r>
          </w:p>
        </w:tc>
        <w:tc>
          <w:tcPr>
            <w:tcW w:w="1982"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10.000.000</w:t>
            </w:r>
          </w:p>
        </w:tc>
        <w:tc>
          <w:tcPr>
            <w:tcW w:w="186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125.000</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833.333</w:t>
            </w:r>
          </w:p>
        </w:tc>
        <w:tc>
          <w:tcPr>
            <w:tcW w:w="1849" w:type="dxa"/>
          </w:tcPr>
          <w:p w:rsidR="00590317" w:rsidRPr="000F659C" w:rsidRDefault="00590317" w:rsidP="00C64F61">
            <w:pPr>
              <w:jc w:val="right"/>
              <w:rPr>
                <w:rFonts w:ascii="Times New Roman" w:hAnsi="Times New Roman" w:cs="Times New Roman"/>
                <w:bCs/>
                <w:sz w:val="24"/>
                <w:szCs w:val="24"/>
              </w:rPr>
            </w:pPr>
            <w:r w:rsidRPr="000F659C">
              <w:rPr>
                <w:rFonts w:ascii="Times New Roman" w:hAnsi="Times New Roman" w:cs="Times New Roman"/>
                <w:bCs/>
                <w:sz w:val="24"/>
                <w:szCs w:val="24"/>
              </w:rPr>
              <w:t>958.333</w:t>
            </w:r>
          </w:p>
        </w:tc>
      </w:tr>
      <w:tr w:rsidR="00590317" w:rsidRPr="000F659C" w:rsidTr="00590317">
        <w:trPr>
          <w:trHeight w:val="269"/>
        </w:trPr>
        <w:tc>
          <w:tcPr>
            <w:tcW w:w="924" w:type="dxa"/>
          </w:tcPr>
          <w:p w:rsidR="00590317" w:rsidRPr="000F659C" w:rsidRDefault="00590317" w:rsidP="00C64F61">
            <w:pPr>
              <w:jc w:val="center"/>
              <w:rPr>
                <w:rFonts w:ascii="Times New Roman" w:hAnsi="Times New Roman" w:cs="Times New Roman"/>
                <w:sz w:val="24"/>
                <w:szCs w:val="24"/>
              </w:rPr>
            </w:pPr>
            <w:r w:rsidRPr="000F659C">
              <w:rPr>
                <w:rFonts w:ascii="Times New Roman" w:hAnsi="Times New Roman" w:cs="Times New Roman"/>
                <w:sz w:val="24"/>
                <w:szCs w:val="24"/>
              </w:rPr>
              <w:t>2</w:t>
            </w:r>
          </w:p>
        </w:tc>
        <w:tc>
          <w:tcPr>
            <w:tcW w:w="1982"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10.000.000</w:t>
            </w:r>
          </w:p>
        </w:tc>
        <w:tc>
          <w:tcPr>
            <w:tcW w:w="186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125.000</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833.333</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958.333</w:t>
            </w:r>
          </w:p>
        </w:tc>
      </w:tr>
      <w:tr w:rsidR="00590317" w:rsidRPr="000F659C" w:rsidTr="00590317">
        <w:trPr>
          <w:trHeight w:val="269"/>
        </w:trPr>
        <w:tc>
          <w:tcPr>
            <w:tcW w:w="924" w:type="dxa"/>
          </w:tcPr>
          <w:p w:rsidR="00590317" w:rsidRPr="000F659C" w:rsidRDefault="00590317" w:rsidP="00C64F61">
            <w:pPr>
              <w:jc w:val="center"/>
              <w:rPr>
                <w:rFonts w:ascii="Times New Roman" w:hAnsi="Times New Roman" w:cs="Times New Roman"/>
                <w:sz w:val="24"/>
                <w:szCs w:val="24"/>
              </w:rPr>
            </w:pPr>
            <w:r w:rsidRPr="000F659C">
              <w:rPr>
                <w:rFonts w:ascii="Times New Roman" w:hAnsi="Times New Roman" w:cs="Times New Roman"/>
                <w:sz w:val="24"/>
                <w:szCs w:val="24"/>
              </w:rPr>
              <w:t>3</w:t>
            </w:r>
          </w:p>
        </w:tc>
        <w:tc>
          <w:tcPr>
            <w:tcW w:w="1982"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10.000.000</w:t>
            </w:r>
          </w:p>
        </w:tc>
        <w:tc>
          <w:tcPr>
            <w:tcW w:w="186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125.000</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833.333</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958.333</w:t>
            </w:r>
          </w:p>
        </w:tc>
      </w:tr>
      <w:tr w:rsidR="00590317" w:rsidRPr="000F659C" w:rsidTr="00590317">
        <w:trPr>
          <w:trHeight w:val="269"/>
        </w:trPr>
        <w:tc>
          <w:tcPr>
            <w:tcW w:w="924" w:type="dxa"/>
          </w:tcPr>
          <w:p w:rsidR="00590317" w:rsidRPr="000F659C" w:rsidRDefault="00590317" w:rsidP="00C64F61">
            <w:pPr>
              <w:jc w:val="center"/>
              <w:rPr>
                <w:rFonts w:ascii="Times New Roman" w:hAnsi="Times New Roman" w:cs="Times New Roman"/>
                <w:sz w:val="24"/>
                <w:szCs w:val="24"/>
              </w:rPr>
            </w:pPr>
            <w:r w:rsidRPr="000F659C">
              <w:rPr>
                <w:rFonts w:ascii="Times New Roman" w:hAnsi="Times New Roman" w:cs="Times New Roman"/>
                <w:sz w:val="24"/>
                <w:szCs w:val="24"/>
              </w:rPr>
              <w:t>4</w:t>
            </w:r>
          </w:p>
        </w:tc>
        <w:tc>
          <w:tcPr>
            <w:tcW w:w="1982"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10.000.000</w:t>
            </w:r>
          </w:p>
        </w:tc>
        <w:tc>
          <w:tcPr>
            <w:tcW w:w="186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125.000</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833.333</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958.333</w:t>
            </w:r>
          </w:p>
        </w:tc>
      </w:tr>
      <w:tr w:rsidR="00590317" w:rsidRPr="000F659C" w:rsidTr="00590317">
        <w:trPr>
          <w:trHeight w:val="269"/>
        </w:trPr>
        <w:tc>
          <w:tcPr>
            <w:tcW w:w="924" w:type="dxa"/>
          </w:tcPr>
          <w:p w:rsidR="00590317" w:rsidRPr="000F659C" w:rsidRDefault="00590317" w:rsidP="00C64F61">
            <w:pPr>
              <w:jc w:val="center"/>
              <w:rPr>
                <w:rFonts w:ascii="Times New Roman" w:hAnsi="Times New Roman" w:cs="Times New Roman"/>
                <w:sz w:val="24"/>
                <w:szCs w:val="24"/>
              </w:rPr>
            </w:pPr>
            <w:r w:rsidRPr="000F659C">
              <w:rPr>
                <w:rFonts w:ascii="Times New Roman" w:hAnsi="Times New Roman" w:cs="Times New Roman"/>
                <w:sz w:val="24"/>
                <w:szCs w:val="24"/>
              </w:rPr>
              <w:t>5</w:t>
            </w:r>
          </w:p>
        </w:tc>
        <w:tc>
          <w:tcPr>
            <w:tcW w:w="1982"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10.000.000</w:t>
            </w:r>
          </w:p>
        </w:tc>
        <w:tc>
          <w:tcPr>
            <w:tcW w:w="186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125.000</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833.333</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958.333</w:t>
            </w:r>
          </w:p>
        </w:tc>
      </w:tr>
      <w:tr w:rsidR="00590317" w:rsidRPr="000F659C" w:rsidTr="00590317">
        <w:trPr>
          <w:trHeight w:val="269"/>
        </w:trPr>
        <w:tc>
          <w:tcPr>
            <w:tcW w:w="924" w:type="dxa"/>
          </w:tcPr>
          <w:p w:rsidR="00590317" w:rsidRPr="000F659C" w:rsidRDefault="00590317" w:rsidP="00C64F61">
            <w:pPr>
              <w:jc w:val="center"/>
              <w:rPr>
                <w:rFonts w:ascii="Times New Roman" w:hAnsi="Times New Roman" w:cs="Times New Roman"/>
                <w:sz w:val="24"/>
                <w:szCs w:val="24"/>
              </w:rPr>
            </w:pPr>
            <w:r w:rsidRPr="000F659C">
              <w:rPr>
                <w:rFonts w:ascii="Times New Roman" w:hAnsi="Times New Roman" w:cs="Times New Roman"/>
                <w:sz w:val="24"/>
                <w:szCs w:val="24"/>
              </w:rPr>
              <w:t>6</w:t>
            </w:r>
          </w:p>
        </w:tc>
        <w:tc>
          <w:tcPr>
            <w:tcW w:w="1982"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10.000.000</w:t>
            </w:r>
          </w:p>
        </w:tc>
        <w:tc>
          <w:tcPr>
            <w:tcW w:w="186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125.000</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833.333</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958.333</w:t>
            </w:r>
          </w:p>
        </w:tc>
      </w:tr>
      <w:tr w:rsidR="00590317" w:rsidRPr="000F659C" w:rsidTr="00590317">
        <w:trPr>
          <w:trHeight w:val="284"/>
        </w:trPr>
        <w:tc>
          <w:tcPr>
            <w:tcW w:w="924" w:type="dxa"/>
          </w:tcPr>
          <w:p w:rsidR="00590317" w:rsidRPr="000F659C" w:rsidRDefault="00590317" w:rsidP="00C64F61">
            <w:pPr>
              <w:jc w:val="center"/>
              <w:rPr>
                <w:rFonts w:ascii="Times New Roman" w:hAnsi="Times New Roman" w:cs="Times New Roman"/>
                <w:sz w:val="24"/>
                <w:szCs w:val="24"/>
              </w:rPr>
            </w:pPr>
            <w:r w:rsidRPr="000F659C">
              <w:rPr>
                <w:rFonts w:ascii="Times New Roman" w:hAnsi="Times New Roman" w:cs="Times New Roman"/>
                <w:sz w:val="24"/>
                <w:szCs w:val="24"/>
              </w:rPr>
              <w:t>7</w:t>
            </w:r>
          </w:p>
        </w:tc>
        <w:tc>
          <w:tcPr>
            <w:tcW w:w="1982"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10.000.000</w:t>
            </w:r>
          </w:p>
        </w:tc>
        <w:tc>
          <w:tcPr>
            <w:tcW w:w="186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125.000</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833.333</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958.333</w:t>
            </w:r>
          </w:p>
        </w:tc>
      </w:tr>
      <w:tr w:rsidR="00590317" w:rsidRPr="000F659C" w:rsidTr="00590317">
        <w:trPr>
          <w:trHeight w:val="269"/>
        </w:trPr>
        <w:tc>
          <w:tcPr>
            <w:tcW w:w="924" w:type="dxa"/>
          </w:tcPr>
          <w:p w:rsidR="00590317" w:rsidRPr="000F659C" w:rsidRDefault="00590317" w:rsidP="00C64F61">
            <w:pPr>
              <w:jc w:val="center"/>
              <w:rPr>
                <w:rFonts w:ascii="Times New Roman" w:hAnsi="Times New Roman" w:cs="Times New Roman"/>
                <w:sz w:val="24"/>
                <w:szCs w:val="24"/>
              </w:rPr>
            </w:pPr>
            <w:r w:rsidRPr="000F659C">
              <w:rPr>
                <w:rFonts w:ascii="Times New Roman" w:hAnsi="Times New Roman" w:cs="Times New Roman"/>
                <w:sz w:val="24"/>
                <w:szCs w:val="24"/>
              </w:rPr>
              <w:t>8</w:t>
            </w:r>
          </w:p>
        </w:tc>
        <w:tc>
          <w:tcPr>
            <w:tcW w:w="1982"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10.000.000</w:t>
            </w:r>
          </w:p>
        </w:tc>
        <w:tc>
          <w:tcPr>
            <w:tcW w:w="186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125.000</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833.333</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958.333</w:t>
            </w:r>
          </w:p>
        </w:tc>
      </w:tr>
      <w:tr w:rsidR="00590317" w:rsidRPr="000F659C" w:rsidTr="00590317">
        <w:trPr>
          <w:trHeight w:val="269"/>
        </w:trPr>
        <w:tc>
          <w:tcPr>
            <w:tcW w:w="924" w:type="dxa"/>
          </w:tcPr>
          <w:p w:rsidR="00590317" w:rsidRPr="000F659C" w:rsidRDefault="00590317" w:rsidP="00C64F61">
            <w:pPr>
              <w:jc w:val="center"/>
              <w:rPr>
                <w:rFonts w:ascii="Times New Roman" w:hAnsi="Times New Roman" w:cs="Times New Roman"/>
                <w:sz w:val="24"/>
                <w:szCs w:val="24"/>
              </w:rPr>
            </w:pPr>
            <w:r w:rsidRPr="000F659C">
              <w:rPr>
                <w:rFonts w:ascii="Times New Roman" w:hAnsi="Times New Roman" w:cs="Times New Roman"/>
                <w:sz w:val="24"/>
                <w:szCs w:val="24"/>
              </w:rPr>
              <w:t>9</w:t>
            </w:r>
          </w:p>
        </w:tc>
        <w:tc>
          <w:tcPr>
            <w:tcW w:w="1982"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10.000.000</w:t>
            </w:r>
          </w:p>
        </w:tc>
        <w:tc>
          <w:tcPr>
            <w:tcW w:w="186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125.000</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833.333</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958.333</w:t>
            </w:r>
          </w:p>
        </w:tc>
      </w:tr>
      <w:tr w:rsidR="00590317" w:rsidRPr="000F659C" w:rsidTr="00590317">
        <w:trPr>
          <w:trHeight w:val="269"/>
        </w:trPr>
        <w:tc>
          <w:tcPr>
            <w:tcW w:w="924" w:type="dxa"/>
          </w:tcPr>
          <w:p w:rsidR="00590317" w:rsidRPr="000F659C" w:rsidRDefault="00590317" w:rsidP="00C64F61">
            <w:pPr>
              <w:jc w:val="center"/>
              <w:rPr>
                <w:rFonts w:ascii="Times New Roman" w:hAnsi="Times New Roman" w:cs="Times New Roman"/>
                <w:sz w:val="24"/>
                <w:szCs w:val="24"/>
              </w:rPr>
            </w:pPr>
            <w:r w:rsidRPr="000F659C">
              <w:rPr>
                <w:rFonts w:ascii="Times New Roman" w:hAnsi="Times New Roman" w:cs="Times New Roman"/>
                <w:sz w:val="24"/>
                <w:szCs w:val="24"/>
              </w:rPr>
              <w:t>10</w:t>
            </w:r>
          </w:p>
        </w:tc>
        <w:tc>
          <w:tcPr>
            <w:tcW w:w="1982"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10.000.000</w:t>
            </w:r>
          </w:p>
        </w:tc>
        <w:tc>
          <w:tcPr>
            <w:tcW w:w="186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125.000</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833.333</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958.333</w:t>
            </w:r>
          </w:p>
        </w:tc>
      </w:tr>
      <w:tr w:rsidR="00590317" w:rsidRPr="000F659C" w:rsidTr="00590317">
        <w:trPr>
          <w:trHeight w:val="269"/>
        </w:trPr>
        <w:tc>
          <w:tcPr>
            <w:tcW w:w="924" w:type="dxa"/>
          </w:tcPr>
          <w:p w:rsidR="00590317" w:rsidRPr="000F659C" w:rsidRDefault="00590317" w:rsidP="00C64F61">
            <w:pPr>
              <w:jc w:val="center"/>
              <w:rPr>
                <w:rFonts w:ascii="Times New Roman" w:hAnsi="Times New Roman" w:cs="Times New Roman"/>
                <w:sz w:val="24"/>
                <w:szCs w:val="24"/>
              </w:rPr>
            </w:pPr>
            <w:r w:rsidRPr="000F659C">
              <w:rPr>
                <w:rFonts w:ascii="Times New Roman" w:hAnsi="Times New Roman" w:cs="Times New Roman"/>
                <w:sz w:val="24"/>
                <w:szCs w:val="24"/>
              </w:rPr>
              <w:t>11</w:t>
            </w:r>
          </w:p>
        </w:tc>
        <w:tc>
          <w:tcPr>
            <w:tcW w:w="1982"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10.000.000</w:t>
            </w:r>
          </w:p>
        </w:tc>
        <w:tc>
          <w:tcPr>
            <w:tcW w:w="186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125.000</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833.333</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958.333</w:t>
            </w:r>
          </w:p>
        </w:tc>
      </w:tr>
      <w:tr w:rsidR="00590317" w:rsidRPr="000F659C" w:rsidTr="00590317">
        <w:trPr>
          <w:trHeight w:val="269"/>
        </w:trPr>
        <w:tc>
          <w:tcPr>
            <w:tcW w:w="924" w:type="dxa"/>
          </w:tcPr>
          <w:p w:rsidR="00590317" w:rsidRPr="000F659C" w:rsidRDefault="00590317" w:rsidP="00C64F61">
            <w:pPr>
              <w:jc w:val="center"/>
              <w:rPr>
                <w:rFonts w:ascii="Times New Roman" w:hAnsi="Times New Roman" w:cs="Times New Roman"/>
                <w:sz w:val="24"/>
                <w:szCs w:val="24"/>
              </w:rPr>
            </w:pPr>
            <w:r w:rsidRPr="000F659C">
              <w:rPr>
                <w:rFonts w:ascii="Times New Roman" w:hAnsi="Times New Roman" w:cs="Times New Roman"/>
                <w:sz w:val="24"/>
                <w:szCs w:val="24"/>
              </w:rPr>
              <w:t>12</w:t>
            </w:r>
          </w:p>
        </w:tc>
        <w:tc>
          <w:tcPr>
            <w:tcW w:w="1982"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10.000.000</w:t>
            </w:r>
          </w:p>
        </w:tc>
        <w:tc>
          <w:tcPr>
            <w:tcW w:w="186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125.000</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833.333</w:t>
            </w: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958.333</w:t>
            </w:r>
          </w:p>
        </w:tc>
      </w:tr>
      <w:tr w:rsidR="00590317" w:rsidRPr="000F659C" w:rsidTr="00590317">
        <w:trPr>
          <w:trHeight w:val="284"/>
        </w:trPr>
        <w:tc>
          <w:tcPr>
            <w:tcW w:w="924" w:type="dxa"/>
          </w:tcPr>
          <w:p w:rsidR="00590317" w:rsidRPr="000F659C" w:rsidRDefault="00590317" w:rsidP="00C64F61">
            <w:pPr>
              <w:jc w:val="center"/>
              <w:rPr>
                <w:rFonts w:ascii="Times New Roman" w:hAnsi="Times New Roman" w:cs="Times New Roman"/>
                <w:sz w:val="24"/>
                <w:szCs w:val="24"/>
              </w:rPr>
            </w:pPr>
            <w:r w:rsidRPr="000F659C">
              <w:rPr>
                <w:rFonts w:ascii="Times New Roman" w:hAnsi="Times New Roman" w:cs="Times New Roman"/>
                <w:sz w:val="24"/>
                <w:szCs w:val="24"/>
              </w:rPr>
              <w:t>Total</w:t>
            </w:r>
          </w:p>
        </w:tc>
        <w:tc>
          <w:tcPr>
            <w:tcW w:w="1982" w:type="dxa"/>
          </w:tcPr>
          <w:p w:rsidR="00590317" w:rsidRPr="000F659C" w:rsidRDefault="00590317" w:rsidP="00C64F61">
            <w:pPr>
              <w:jc w:val="right"/>
              <w:rPr>
                <w:rFonts w:ascii="Times New Roman" w:hAnsi="Times New Roman" w:cs="Times New Roman"/>
                <w:sz w:val="24"/>
                <w:szCs w:val="24"/>
              </w:rPr>
            </w:pPr>
          </w:p>
        </w:tc>
        <w:tc>
          <w:tcPr>
            <w:tcW w:w="1869" w:type="dxa"/>
          </w:tcPr>
          <w:p w:rsidR="00590317" w:rsidRPr="000F659C" w:rsidRDefault="00590317" w:rsidP="00C64F61">
            <w:pPr>
              <w:jc w:val="right"/>
              <w:rPr>
                <w:rFonts w:ascii="Times New Roman" w:hAnsi="Times New Roman" w:cs="Times New Roman"/>
                <w:sz w:val="24"/>
                <w:szCs w:val="24"/>
              </w:rPr>
            </w:pPr>
          </w:p>
        </w:tc>
        <w:tc>
          <w:tcPr>
            <w:tcW w:w="1849" w:type="dxa"/>
          </w:tcPr>
          <w:p w:rsidR="00590317" w:rsidRPr="000F659C" w:rsidRDefault="00590317" w:rsidP="00C64F61">
            <w:pPr>
              <w:jc w:val="right"/>
              <w:rPr>
                <w:rFonts w:ascii="Times New Roman" w:hAnsi="Times New Roman" w:cs="Times New Roman"/>
                <w:sz w:val="24"/>
                <w:szCs w:val="24"/>
              </w:rPr>
            </w:pPr>
          </w:p>
        </w:tc>
        <w:tc>
          <w:tcPr>
            <w:tcW w:w="1849" w:type="dxa"/>
          </w:tcPr>
          <w:p w:rsidR="00590317" w:rsidRPr="000F659C" w:rsidRDefault="00590317" w:rsidP="00C64F61">
            <w:pPr>
              <w:jc w:val="right"/>
              <w:rPr>
                <w:rFonts w:ascii="Times New Roman" w:hAnsi="Times New Roman" w:cs="Times New Roman"/>
                <w:sz w:val="24"/>
                <w:szCs w:val="24"/>
              </w:rPr>
            </w:pPr>
            <w:r w:rsidRPr="000F659C">
              <w:rPr>
                <w:rFonts w:ascii="Times New Roman" w:hAnsi="Times New Roman" w:cs="Times New Roman"/>
                <w:bCs/>
                <w:sz w:val="24"/>
                <w:szCs w:val="24"/>
              </w:rPr>
              <w:t>11.500.000</w:t>
            </w:r>
          </w:p>
        </w:tc>
      </w:tr>
    </w:tbl>
    <w:p w:rsidR="00BA18B0" w:rsidRPr="000F659C" w:rsidRDefault="00BA18B0" w:rsidP="00574176">
      <w:pPr>
        <w:tabs>
          <w:tab w:val="left" w:pos="2552"/>
        </w:tabs>
        <w:spacing w:line="480" w:lineRule="auto"/>
        <w:jc w:val="both"/>
        <w:rPr>
          <w:rFonts w:ascii="Times New Roman" w:hAnsi="Times New Roman" w:cs="Times New Roman"/>
          <w:bCs/>
          <w:sz w:val="24"/>
          <w:szCs w:val="24"/>
        </w:rPr>
      </w:pPr>
    </w:p>
    <w:p w:rsidR="00BA18B0" w:rsidRPr="000F659C" w:rsidRDefault="0018090E" w:rsidP="000F659C">
      <w:pPr>
        <w:pStyle w:val="ListParagraph"/>
        <w:numPr>
          <w:ilvl w:val="0"/>
          <w:numId w:val="12"/>
        </w:numPr>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lastRenderedPageBreak/>
        <w:t xml:space="preserve">Metode </w:t>
      </w:r>
      <w:r w:rsidR="00BA18B0" w:rsidRPr="000F659C">
        <w:rPr>
          <w:rFonts w:ascii="Times New Roman" w:hAnsi="Times New Roman" w:cs="Times New Roman"/>
          <w:i/>
          <w:iCs/>
          <w:sz w:val="24"/>
          <w:szCs w:val="24"/>
        </w:rPr>
        <w:t>Mar</w:t>
      </w:r>
      <w:r w:rsidR="000D7FF4" w:rsidRPr="000F659C">
        <w:rPr>
          <w:rFonts w:ascii="Times New Roman" w:hAnsi="Times New Roman" w:cs="Times New Roman"/>
          <w:i/>
          <w:iCs/>
          <w:sz w:val="24"/>
          <w:szCs w:val="24"/>
        </w:rPr>
        <w:t>g</w:t>
      </w:r>
      <w:r w:rsidR="00BA18B0" w:rsidRPr="000F659C">
        <w:rPr>
          <w:rFonts w:ascii="Times New Roman" w:hAnsi="Times New Roman" w:cs="Times New Roman"/>
          <w:i/>
          <w:iCs/>
          <w:sz w:val="24"/>
          <w:szCs w:val="24"/>
        </w:rPr>
        <w:t xml:space="preserve">in </w:t>
      </w:r>
      <w:r w:rsidR="00BA18B0" w:rsidRPr="000F659C">
        <w:rPr>
          <w:rFonts w:ascii="Times New Roman" w:hAnsi="Times New Roman" w:cs="Times New Roman"/>
          <w:sz w:val="24"/>
          <w:szCs w:val="24"/>
        </w:rPr>
        <w:t xml:space="preserve">Keuntungan </w:t>
      </w:r>
      <w:r w:rsidR="00BA18B0" w:rsidRPr="000F659C">
        <w:rPr>
          <w:rFonts w:ascii="Times New Roman" w:hAnsi="Times New Roman" w:cs="Times New Roman"/>
          <w:i/>
          <w:iCs/>
          <w:sz w:val="24"/>
          <w:szCs w:val="24"/>
        </w:rPr>
        <w:t>Flat.</w:t>
      </w:r>
      <w:r w:rsidR="00BA18B0" w:rsidRPr="000F659C">
        <w:rPr>
          <w:rStyle w:val="FootnoteReference"/>
          <w:rFonts w:ascii="Times New Roman" w:hAnsi="Times New Roman" w:cs="Times New Roman"/>
          <w:i/>
          <w:iCs/>
          <w:sz w:val="24"/>
          <w:szCs w:val="24"/>
        </w:rPr>
        <w:footnoteReference w:id="37"/>
      </w:r>
    </w:p>
    <w:p w:rsidR="00BA18B0" w:rsidRPr="000F659C" w:rsidRDefault="00A81C56" w:rsidP="00BA18B0">
      <w:pPr>
        <w:pStyle w:val="ListParagraph"/>
        <w:spacing w:line="480" w:lineRule="auto"/>
        <w:ind w:left="709"/>
        <w:jc w:val="both"/>
        <w:rPr>
          <w:rFonts w:ascii="Times New Roman" w:hAnsi="Times New Roman" w:cs="Times New Roman"/>
          <w:sz w:val="24"/>
          <w:szCs w:val="24"/>
        </w:rPr>
      </w:pPr>
      <w:r w:rsidRPr="000F659C">
        <w:rPr>
          <w:rFonts w:ascii="Times New Roman" w:hAnsi="Times New Roman" w:cs="Times New Roman"/>
          <w:i/>
          <w:iCs/>
          <w:sz w:val="24"/>
          <w:szCs w:val="24"/>
        </w:rPr>
        <w:t>Marg</w:t>
      </w:r>
      <w:r w:rsidR="00BA18B0" w:rsidRPr="000F659C">
        <w:rPr>
          <w:rFonts w:ascii="Times New Roman" w:hAnsi="Times New Roman" w:cs="Times New Roman"/>
          <w:i/>
          <w:iCs/>
          <w:sz w:val="24"/>
          <w:szCs w:val="24"/>
        </w:rPr>
        <w:t xml:space="preserve">in </w:t>
      </w:r>
      <w:r w:rsidR="00BA18B0" w:rsidRPr="000F659C">
        <w:rPr>
          <w:rFonts w:ascii="Times New Roman" w:hAnsi="Times New Roman" w:cs="Times New Roman"/>
          <w:sz w:val="24"/>
          <w:szCs w:val="24"/>
        </w:rPr>
        <w:t xml:space="preserve">Keuntungan </w:t>
      </w:r>
      <w:r w:rsidR="00BA18B0" w:rsidRPr="000F659C">
        <w:rPr>
          <w:rFonts w:ascii="Times New Roman" w:hAnsi="Times New Roman" w:cs="Times New Roman"/>
          <w:i/>
          <w:iCs/>
          <w:sz w:val="24"/>
          <w:szCs w:val="24"/>
        </w:rPr>
        <w:t>Flat</w:t>
      </w:r>
      <w:r w:rsidR="00BA18B0" w:rsidRPr="000F659C">
        <w:rPr>
          <w:rFonts w:ascii="Times New Roman" w:hAnsi="Times New Roman" w:cs="Times New Roman"/>
          <w:sz w:val="24"/>
          <w:szCs w:val="24"/>
        </w:rPr>
        <w:t xml:space="preserve"> adalah perhitungan marjin keuntungan terhadap nilai harga pokok pembiayaan secara tetap dari satu periode ke periode lainnya, walaupun baki debetnya menurun sebagai akibat dari adanya angsuran harga pokok.</w:t>
      </w:r>
    </w:p>
    <w:p w:rsidR="00BA18B0" w:rsidRPr="000F659C" w:rsidRDefault="00F1195B" w:rsidP="00BA18B0">
      <w:pPr>
        <w:tabs>
          <w:tab w:val="left" w:pos="3402"/>
        </w:tabs>
        <w:ind w:left="709"/>
        <w:jc w:val="both"/>
        <w:rPr>
          <w:rFonts w:ascii="Times New Roman" w:hAnsi="Times New Roman" w:cs="Times New Roman"/>
          <w:sz w:val="24"/>
          <w:szCs w:val="24"/>
        </w:rPr>
      </w:pPr>
      <w:r w:rsidRPr="000F659C">
        <w:rPr>
          <w:rFonts w:ascii="Times New Roman" w:hAnsi="Times New Roman" w:cs="Times New Roman"/>
          <w:sz w:val="24"/>
          <w:szCs w:val="24"/>
        </w:rPr>
        <w:t xml:space="preserve">Harga Beli  </w:t>
      </w:r>
      <w:r w:rsidR="00BA18B0" w:rsidRPr="000F659C">
        <w:rPr>
          <w:rFonts w:ascii="Times New Roman" w:hAnsi="Times New Roman" w:cs="Times New Roman"/>
          <w:sz w:val="24"/>
          <w:szCs w:val="24"/>
        </w:rPr>
        <w:tab/>
        <w:t>:  Rp 100.000.000</w:t>
      </w:r>
    </w:p>
    <w:p w:rsidR="00BA18B0" w:rsidRPr="000F659C" w:rsidRDefault="00F1195B" w:rsidP="00BA18B0">
      <w:pPr>
        <w:tabs>
          <w:tab w:val="left" w:pos="3402"/>
        </w:tabs>
        <w:ind w:left="709"/>
        <w:jc w:val="both"/>
        <w:rPr>
          <w:rFonts w:ascii="Times New Roman" w:hAnsi="Times New Roman" w:cs="Times New Roman"/>
          <w:sz w:val="24"/>
          <w:szCs w:val="24"/>
        </w:rPr>
      </w:pPr>
      <w:r w:rsidRPr="000F659C">
        <w:rPr>
          <w:rFonts w:ascii="Times New Roman" w:hAnsi="Times New Roman" w:cs="Times New Roman"/>
          <w:sz w:val="24"/>
          <w:szCs w:val="24"/>
        </w:rPr>
        <w:t>Margin Keuntungan</w:t>
      </w:r>
      <w:r w:rsidR="00BA18B0" w:rsidRPr="000F659C">
        <w:rPr>
          <w:rFonts w:ascii="Times New Roman" w:hAnsi="Times New Roman" w:cs="Times New Roman"/>
          <w:sz w:val="24"/>
          <w:szCs w:val="24"/>
        </w:rPr>
        <w:tab/>
        <w:t>: 10% / Tahun</w:t>
      </w:r>
    </w:p>
    <w:p w:rsidR="00BA18B0" w:rsidRPr="000F659C" w:rsidRDefault="00BA18B0" w:rsidP="00BA18B0">
      <w:pPr>
        <w:tabs>
          <w:tab w:val="left" w:pos="3402"/>
        </w:tabs>
        <w:ind w:left="709"/>
        <w:jc w:val="both"/>
        <w:rPr>
          <w:rFonts w:ascii="Times New Roman" w:hAnsi="Times New Roman" w:cs="Times New Roman"/>
          <w:sz w:val="24"/>
          <w:szCs w:val="24"/>
        </w:rPr>
      </w:pPr>
      <w:r w:rsidRPr="000F659C">
        <w:rPr>
          <w:rFonts w:ascii="Times New Roman" w:hAnsi="Times New Roman" w:cs="Times New Roman"/>
          <w:sz w:val="24"/>
          <w:szCs w:val="24"/>
        </w:rPr>
        <w:t xml:space="preserve">Jangka Waktu </w:t>
      </w:r>
      <w:r w:rsidRPr="000F659C">
        <w:rPr>
          <w:rFonts w:ascii="Times New Roman" w:hAnsi="Times New Roman" w:cs="Times New Roman"/>
          <w:sz w:val="24"/>
          <w:szCs w:val="24"/>
        </w:rPr>
        <w:tab/>
        <w:t>: 36 Bulan</w:t>
      </w:r>
    </w:p>
    <w:p w:rsidR="00BA18B0" w:rsidRPr="000F659C" w:rsidRDefault="00BA18B0" w:rsidP="00574176">
      <w:pPr>
        <w:tabs>
          <w:tab w:val="left" w:pos="3402"/>
        </w:tabs>
        <w:spacing w:before="240" w:after="0" w:line="24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 xml:space="preserve">Angsuran Pokok / Bulan </w:t>
      </w:r>
      <w:r w:rsidRPr="000F659C">
        <w:rPr>
          <w:rFonts w:ascii="Times New Roman" w:hAnsi="Times New Roman" w:cs="Times New Roman"/>
          <w:sz w:val="24"/>
          <w:szCs w:val="24"/>
        </w:rPr>
        <w:tab/>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100.000.000</m:t>
            </m:r>
          </m:num>
          <m:den>
            <m:r>
              <w:rPr>
                <w:rFonts w:ascii="Cambria Math" w:hAnsi="Times New Roman" w:cs="Times New Roman"/>
                <w:sz w:val="24"/>
                <w:szCs w:val="24"/>
              </w:rPr>
              <m:t>36</m:t>
            </m:r>
          </m:den>
        </m:f>
        <m:r>
          <w:rPr>
            <w:rFonts w:ascii="Cambria Math" w:hAnsi="Times New Roman" w:cs="Times New Roman"/>
            <w:sz w:val="24"/>
            <w:szCs w:val="24"/>
          </w:rPr>
          <m:t>=2.777.777</m:t>
        </m:r>
      </m:oMath>
    </w:p>
    <w:p w:rsidR="00BA18B0" w:rsidRPr="000F659C" w:rsidRDefault="00BA18B0" w:rsidP="00BA18B0">
      <w:pPr>
        <w:tabs>
          <w:tab w:val="left" w:pos="4111"/>
        </w:tabs>
        <w:spacing w:after="0" w:line="240" w:lineRule="auto"/>
        <w:ind w:left="709"/>
        <w:jc w:val="both"/>
        <w:rPr>
          <w:rFonts w:ascii="Times New Roman" w:hAnsi="Times New Roman" w:cs="Times New Roman"/>
          <w:sz w:val="24"/>
          <w:szCs w:val="24"/>
        </w:rPr>
      </w:pPr>
    </w:p>
    <w:p w:rsidR="00BA18B0" w:rsidRPr="000F659C" w:rsidRDefault="00F1195B" w:rsidP="00574176">
      <w:pPr>
        <w:tabs>
          <w:tab w:val="left" w:pos="3402"/>
        </w:tabs>
        <w:spacing w:after="0" w:line="24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 xml:space="preserve">Margin Keuntungan  </w:t>
      </w:r>
      <w:r w:rsidR="00BA18B0" w:rsidRPr="000F659C">
        <w:rPr>
          <w:rFonts w:ascii="Times New Roman" w:hAnsi="Times New Roman" w:cs="Times New Roman"/>
          <w:sz w:val="24"/>
          <w:szCs w:val="24"/>
        </w:rPr>
        <w:tab/>
        <w:t xml:space="preserve">: </w:t>
      </w:r>
      <m:oMath>
        <m:f>
          <m:fPr>
            <m:ctrlPr>
              <w:rPr>
                <w:rFonts w:ascii="Cambria Math" w:hAnsi="Times New Roman" w:cs="Times New Roman"/>
                <w:iCs/>
                <w:sz w:val="32"/>
                <w:szCs w:val="32"/>
              </w:rPr>
            </m:ctrlPr>
          </m:fPr>
          <m:num>
            <m:r>
              <m:rPr>
                <m:sty m:val="p"/>
              </m:rPr>
              <w:rPr>
                <w:rFonts w:ascii="Cambria Math" w:hAnsi="Times New Roman" w:cs="Times New Roman"/>
                <w:sz w:val="32"/>
                <w:szCs w:val="32"/>
              </w:rPr>
              <m:t>Saldo Awal</m:t>
            </m:r>
            <m:r>
              <m:rPr>
                <m:sty m:val="p"/>
              </m:rPr>
              <w:rPr>
                <w:rFonts w:ascii="Cambria Math" w:hAnsi="Times New Roman" w:cs="Times New Roman"/>
                <w:sz w:val="32"/>
                <w:szCs w:val="32"/>
              </w:rPr>
              <m:t>×</m:t>
            </m:r>
            <m:r>
              <m:rPr>
                <m:sty m:val="p"/>
              </m:rPr>
              <w:rPr>
                <w:rFonts w:ascii="Cambria Math" w:hAnsi="Times New Roman" w:cs="Times New Roman"/>
                <w:sz w:val="32"/>
                <w:szCs w:val="32"/>
              </w:rPr>
              <m:t>Tarif margin</m:t>
            </m:r>
          </m:num>
          <m:den>
            <m:r>
              <m:rPr>
                <m:sty m:val="p"/>
              </m:rPr>
              <w:rPr>
                <w:rFonts w:ascii="Cambria Math" w:hAnsi="Times New Roman" w:cs="Times New Roman"/>
                <w:sz w:val="32"/>
                <w:szCs w:val="32"/>
              </w:rPr>
              <m:t>12</m:t>
            </m:r>
          </m:den>
        </m:f>
      </m:oMath>
      <w:r w:rsidR="00BA18B0" w:rsidRPr="000F659C">
        <w:rPr>
          <w:rFonts w:ascii="Times New Roman" w:hAnsi="Times New Roman" w:cs="Times New Roman"/>
          <w:sz w:val="24"/>
          <w:szCs w:val="24"/>
        </w:rPr>
        <w:t xml:space="preserve"> </w:t>
      </w:r>
    </w:p>
    <w:p w:rsidR="00BA18B0" w:rsidRPr="000F659C" w:rsidRDefault="00BA18B0" w:rsidP="00BA18B0">
      <w:pPr>
        <w:tabs>
          <w:tab w:val="left" w:pos="4111"/>
        </w:tabs>
        <w:spacing w:after="0" w:line="240" w:lineRule="auto"/>
        <w:ind w:left="709"/>
        <w:jc w:val="both"/>
        <w:rPr>
          <w:rFonts w:ascii="Times New Roman" w:hAnsi="Times New Roman" w:cs="Times New Roman"/>
          <w:sz w:val="24"/>
          <w:szCs w:val="24"/>
        </w:rPr>
      </w:pPr>
    </w:p>
    <w:p w:rsidR="00BA18B0" w:rsidRPr="000F659C" w:rsidRDefault="00BA18B0" w:rsidP="00F54344">
      <w:pPr>
        <w:tabs>
          <w:tab w:val="left" w:pos="3402"/>
        </w:tabs>
        <w:spacing w:after="0"/>
        <w:ind w:left="709"/>
        <w:jc w:val="both"/>
        <w:rPr>
          <w:rFonts w:ascii="Times New Roman" w:hAnsi="Times New Roman" w:cs="Times New Roman"/>
          <w:sz w:val="24"/>
          <w:szCs w:val="24"/>
        </w:rPr>
      </w:pPr>
      <w:r w:rsidRPr="000F659C">
        <w:rPr>
          <w:rFonts w:ascii="Times New Roman" w:hAnsi="Times New Roman" w:cs="Times New Roman"/>
          <w:sz w:val="24"/>
          <w:szCs w:val="24"/>
        </w:rPr>
        <w:t xml:space="preserve">Total Angsuran </w:t>
      </w:r>
      <w:r w:rsidRPr="000F659C">
        <w:rPr>
          <w:rFonts w:ascii="Times New Roman" w:hAnsi="Times New Roman" w:cs="Times New Roman"/>
          <w:sz w:val="24"/>
          <w:szCs w:val="24"/>
        </w:rPr>
        <w:tab/>
        <w:t xml:space="preserve">= Angsuran Pokok + Angsuran </w:t>
      </w:r>
      <w:r w:rsidR="00F1195B" w:rsidRPr="000F659C">
        <w:rPr>
          <w:rFonts w:ascii="Times New Roman" w:hAnsi="Times New Roman" w:cs="Times New Roman"/>
          <w:sz w:val="24"/>
          <w:szCs w:val="24"/>
        </w:rPr>
        <w:t xml:space="preserve">Margin </w:t>
      </w:r>
    </w:p>
    <w:p w:rsidR="00BA18B0" w:rsidRPr="000F659C" w:rsidRDefault="00BA18B0" w:rsidP="00574176">
      <w:pPr>
        <w:tabs>
          <w:tab w:val="left" w:pos="3402"/>
        </w:tabs>
        <w:ind w:left="709"/>
        <w:jc w:val="both"/>
        <w:rPr>
          <w:rFonts w:ascii="Times New Roman" w:hAnsi="Times New Roman" w:cs="Times New Roman"/>
          <w:sz w:val="24"/>
          <w:szCs w:val="24"/>
        </w:rPr>
      </w:pPr>
      <w:r w:rsidRPr="000F659C">
        <w:rPr>
          <w:rFonts w:ascii="Times New Roman" w:hAnsi="Times New Roman" w:cs="Times New Roman"/>
          <w:sz w:val="24"/>
          <w:szCs w:val="24"/>
        </w:rPr>
        <w:tab/>
        <w:t xml:space="preserve">= </w:t>
      </w:r>
      <m:oMath>
        <m:r>
          <m:rPr>
            <m:sty m:val="p"/>
          </m:rPr>
          <w:rPr>
            <w:rFonts w:ascii="Cambria Math" w:hAnsi="Times New Roman" w:cs="Times New Roman"/>
            <w:sz w:val="24"/>
            <w:szCs w:val="24"/>
          </w:rPr>
          <m:t>2.777.777+83.333.333</m:t>
        </m:r>
      </m:oMath>
    </w:p>
    <w:p w:rsidR="00BA18B0" w:rsidRPr="000F659C" w:rsidRDefault="00BA18B0" w:rsidP="00BA18B0">
      <w:pPr>
        <w:tabs>
          <w:tab w:val="left" w:pos="3402"/>
        </w:tabs>
        <w:ind w:left="709"/>
        <w:jc w:val="both"/>
        <w:rPr>
          <w:rFonts w:ascii="Times New Roman" w:hAnsi="Times New Roman" w:cs="Times New Roman"/>
          <w:sz w:val="24"/>
          <w:szCs w:val="24"/>
        </w:rPr>
      </w:pPr>
      <w:r w:rsidRPr="000F659C">
        <w:rPr>
          <w:rFonts w:ascii="Times New Roman" w:hAnsi="Times New Roman" w:cs="Times New Roman"/>
          <w:sz w:val="24"/>
          <w:szCs w:val="24"/>
        </w:rPr>
        <w:tab/>
        <w:t>= 2.861.111.110 (bulan ke 1)</w:t>
      </w:r>
    </w:p>
    <w:p w:rsidR="00BA18B0" w:rsidRPr="000F659C" w:rsidRDefault="00BA18B0" w:rsidP="00574176">
      <w:pPr>
        <w:tabs>
          <w:tab w:val="left" w:pos="3402"/>
        </w:tabs>
        <w:ind w:left="709"/>
        <w:jc w:val="both"/>
        <w:rPr>
          <w:rFonts w:ascii="Times New Roman" w:hAnsi="Times New Roman" w:cs="Times New Roman"/>
          <w:sz w:val="24"/>
          <w:szCs w:val="24"/>
        </w:rPr>
      </w:pPr>
      <w:r w:rsidRPr="000F659C">
        <w:rPr>
          <w:rFonts w:ascii="Times New Roman" w:hAnsi="Times New Roman" w:cs="Times New Roman"/>
          <w:sz w:val="24"/>
          <w:szCs w:val="24"/>
        </w:rPr>
        <w:t xml:space="preserve">Saldo Akhir </w:t>
      </w:r>
      <w:r w:rsidRPr="000F659C">
        <w:rPr>
          <w:rFonts w:ascii="Times New Roman" w:hAnsi="Times New Roman" w:cs="Times New Roman"/>
          <w:sz w:val="24"/>
          <w:szCs w:val="24"/>
        </w:rPr>
        <w:tab/>
        <w:t xml:space="preserve">= </w:t>
      </w:r>
      <m:oMath>
        <m:r>
          <m:rPr>
            <m:sty m:val="p"/>
          </m:rPr>
          <w:rPr>
            <w:rFonts w:ascii="Cambria Math" w:hAnsi="Times New Roman" w:cs="Times New Roman"/>
            <w:sz w:val="24"/>
            <w:szCs w:val="24"/>
          </w:rPr>
          <m:t>Saldo Awal</m:t>
        </m:r>
        <m:r>
          <m:rPr>
            <m:sty m:val="p"/>
          </m:rPr>
          <w:rPr>
            <w:rFonts w:ascii="Times New Roman" w:hAnsi="Times New Roman" w:cs="Times New Roman"/>
            <w:sz w:val="24"/>
            <w:szCs w:val="24"/>
          </w:rPr>
          <m:t>-</m:t>
        </m:r>
        <m:r>
          <m:rPr>
            <m:sty m:val="p"/>
          </m:rPr>
          <w:rPr>
            <w:rFonts w:ascii="Cambria Math" w:hAnsi="Times New Roman" w:cs="Times New Roman"/>
            <w:sz w:val="24"/>
            <w:szCs w:val="24"/>
          </w:rPr>
          <m:t>Angsuran Pokok</m:t>
        </m:r>
      </m:oMath>
    </w:p>
    <w:p w:rsidR="00BA18B0" w:rsidRPr="000F659C" w:rsidRDefault="00BA18B0" w:rsidP="0089417C">
      <w:pPr>
        <w:tabs>
          <w:tab w:val="left" w:pos="3402"/>
        </w:tabs>
        <w:ind w:left="709"/>
        <w:jc w:val="both"/>
        <w:rPr>
          <w:rFonts w:ascii="Times New Roman" w:hAnsi="Times New Roman" w:cs="Times New Roman"/>
          <w:sz w:val="24"/>
          <w:szCs w:val="24"/>
        </w:rPr>
      </w:pPr>
      <w:r w:rsidRPr="000F659C">
        <w:rPr>
          <w:rFonts w:ascii="Times New Roman" w:hAnsi="Times New Roman" w:cs="Times New Roman"/>
          <w:sz w:val="24"/>
          <w:szCs w:val="24"/>
        </w:rPr>
        <w:tab/>
        <w:t xml:space="preserve">= </w:t>
      </w:r>
      <m:oMath>
        <m:r>
          <m:rPr>
            <m:sty m:val="p"/>
          </m:rPr>
          <w:rPr>
            <w:rFonts w:ascii="Cambria Math" w:hAnsi="Times New Roman" w:cs="Times New Roman"/>
            <w:sz w:val="24"/>
            <w:szCs w:val="24"/>
          </w:rPr>
          <m:t>100.000.000</m:t>
        </m:r>
        <m:r>
          <m:rPr>
            <m:sty m:val="p"/>
          </m:rPr>
          <w:rPr>
            <w:rFonts w:ascii="Times New Roman" w:hAnsi="Times New Roman" w:cs="Times New Roman"/>
            <w:sz w:val="24"/>
            <w:szCs w:val="24"/>
          </w:rPr>
          <m:t>-</m:t>
        </m:r>
        <m:r>
          <m:rPr>
            <m:sty m:val="p"/>
          </m:rPr>
          <w:rPr>
            <w:rFonts w:ascii="Cambria Math" w:hAnsi="Times New Roman" w:cs="Times New Roman"/>
            <w:sz w:val="24"/>
            <w:szCs w:val="24"/>
          </w:rPr>
          <m:t>2.777.777</m:t>
        </m:r>
      </m:oMath>
    </w:p>
    <w:p w:rsidR="00BA18B0" w:rsidRPr="000F659C" w:rsidRDefault="00BA18B0" w:rsidP="00F1195B">
      <w:pPr>
        <w:tabs>
          <w:tab w:val="left" w:pos="3402"/>
        </w:tabs>
        <w:ind w:left="709"/>
        <w:jc w:val="both"/>
        <w:rPr>
          <w:rFonts w:ascii="Times New Roman" w:hAnsi="Times New Roman" w:cs="Times New Roman"/>
          <w:sz w:val="24"/>
          <w:szCs w:val="24"/>
        </w:rPr>
      </w:pPr>
      <w:r w:rsidRPr="000F659C">
        <w:rPr>
          <w:rFonts w:ascii="Times New Roman" w:hAnsi="Times New Roman" w:cs="Times New Roman"/>
          <w:sz w:val="24"/>
          <w:szCs w:val="24"/>
        </w:rPr>
        <w:tab/>
        <w:t>= 97.222.223 (bulan 1)</w:t>
      </w:r>
    </w:p>
    <w:p w:rsidR="006B14F8" w:rsidRPr="000F659C" w:rsidRDefault="006B14F8" w:rsidP="00C30378">
      <w:pPr>
        <w:tabs>
          <w:tab w:val="left" w:pos="3402"/>
        </w:tabs>
        <w:jc w:val="both"/>
        <w:rPr>
          <w:rFonts w:ascii="Times New Roman" w:hAnsi="Times New Roman" w:cs="Times New Roman"/>
          <w:sz w:val="24"/>
          <w:szCs w:val="24"/>
        </w:rPr>
      </w:pPr>
    </w:p>
    <w:p w:rsidR="00574176" w:rsidRPr="000F659C" w:rsidRDefault="00574176" w:rsidP="00C30378">
      <w:pPr>
        <w:tabs>
          <w:tab w:val="left" w:pos="3402"/>
        </w:tabs>
        <w:jc w:val="both"/>
        <w:rPr>
          <w:rFonts w:ascii="Times New Roman" w:hAnsi="Times New Roman" w:cs="Times New Roman"/>
          <w:sz w:val="24"/>
          <w:szCs w:val="24"/>
        </w:rPr>
      </w:pPr>
    </w:p>
    <w:p w:rsidR="00574176" w:rsidRPr="000F659C" w:rsidRDefault="00574176" w:rsidP="00C30378">
      <w:pPr>
        <w:tabs>
          <w:tab w:val="left" w:pos="3402"/>
        </w:tabs>
        <w:jc w:val="both"/>
        <w:rPr>
          <w:rFonts w:ascii="Times New Roman" w:hAnsi="Times New Roman" w:cs="Times New Roman"/>
          <w:sz w:val="24"/>
          <w:szCs w:val="24"/>
        </w:rPr>
      </w:pPr>
    </w:p>
    <w:p w:rsidR="00B321A6" w:rsidRPr="000F659C" w:rsidRDefault="00B321A6" w:rsidP="00C30378">
      <w:pPr>
        <w:tabs>
          <w:tab w:val="left" w:pos="3402"/>
        </w:tabs>
        <w:jc w:val="both"/>
        <w:rPr>
          <w:rFonts w:ascii="Times New Roman" w:hAnsi="Times New Roman" w:cs="Times New Roman"/>
          <w:sz w:val="24"/>
          <w:szCs w:val="24"/>
        </w:rPr>
      </w:pPr>
    </w:p>
    <w:p w:rsidR="00C30378" w:rsidRPr="000F659C" w:rsidRDefault="00590317" w:rsidP="00590317">
      <w:pPr>
        <w:tabs>
          <w:tab w:val="left" w:pos="3402"/>
        </w:tabs>
        <w:jc w:val="center"/>
        <w:rPr>
          <w:rFonts w:ascii="Times New Roman" w:hAnsi="Times New Roman" w:cs="Times New Roman"/>
          <w:b/>
          <w:bCs/>
          <w:sz w:val="24"/>
          <w:szCs w:val="24"/>
        </w:rPr>
      </w:pPr>
      <w:r w:rsidRPr="000F659C">
        <w:rPr>
          <w:rFonts w:ascii="Times New Roman" w:hAnsi="Times New Roman" w:cs="Times New Roman"/>
          <w:b/>
          <w:bCs/>
          <w:sz w:val="24"/>
          <w:szCs w:val="24"/>
        </w:rPr>
        <w:lastRenderedPageBreak/>
        <w:t xml:space="preserve">Tabel </w:t>
      </w:r>
      <w:r w:rsidR="00C30378" w:rsidRPr="000F659C">
        <w:rPr>
          <w:rFonts w:ascii="Times New Roman" w:hAnsi="Times New Roman" w:cs="Times New Roman"/>
          <w:b/>
          <w:bCs/>
          <w:sz w:val="24"/>
          <w:szCs w:val="24"/>
        </w:rPr>
        <w:t>2.3</w:t>
      </w:r>
    </w:p>
    <w:p w:rsidR="00BA18B0" w:rsidRPr="000F659C" w:rsidRDefault="00590317" w:rsidP="00C30378">
      <w:pPr>
        <w:tabs>
          <w:tab w:val="left" w:pos="3402"/>
        </w:tabs>
        <w:jc w:val="center"/>
        <w:rPr>
          <w:rFonts w:ascii="Times New Roman" w:hAnsi="Times New Roman" w:cs="Times New Roman"/>
          <w:b/>
          <w:bCs/>
          <w:sz w:val="24"/>
          <w:szCs w:val="24"/>
        </w:rPr>
      </w:pPr>
      <w:r w:rsidRPr="000F659C">
        <w:rPr>
          <w:rFonts w:ascii="Times New Roman" w:hAnsi="Times New Roman" w:cs="Times New Roman"/>
          <w:b/>
          <w:bCs/>
          <w:sz w:val="24"/>
          <w:szCs w:val="24"/>
        </w:rPr>
        <w:t xml:space="preserve">Angsuran </w:t>
      </w:r>
      <w:r w:rsidR="00C30378" w:rsidRPr="000F659C">
        <w:rPr>
          <w:rFonts w:ascii="Times New Roman" w:hAnsi="Times New Roman" w:cs="Times New Roman"/>
          <w:b/>
          <w:bCs/>
          <w:sz w:val="24"/>
          <w:szCs w:val="24"/>
        </w:rPr>
        <w:t>Flad</w:t>
      </w:r>
    </w:p>
    <w:tbl>
      <w:tblPr>
        <w:tblStyle w:val="TableGrid"/>
        <w:tblW w:w="8384" w:type="dxa"/>
        <w:tblInd w:w="817" w:type="dxa"/>
        <w:tblLook w:val="04A0"/>
      </w:tblPr>
      <w:tblGrid>
        <w:gridCol w:w="883"/>
        <w:gridCol w:w="1527"/>
        <w:gridCol w:w="1559"/>
        <w:gridCol w:w="1276"/>
        <w:gridCol w:w="1701"/>
        <w:gridCol w:w="1438"/>
      </w:tblGrid>
      <w:tr w:rsidR="00BA18B0" w:rsidRPr="000F659C" w:rsidTr="0089417C">
        <w:trPr>
          <w:trHeight w:val="621"/>
        </w:trPr>
        <w:tc>
          <w:tcPr>
            <w:tcW w:w="883" w:type="dxa"/>
          </w:tcPr>
          <w:p w:rsidR="00BA18B0" w:rsidRPr="000F659C" w:rsidRDefault="00BA18B0" w:rsidP="00AB6DB2">
            <w:pPr>
              <w:tabs>
                <w:tab w:val="left" w:pos="3402"/>
              </w:tabs>
              <w:jc w:val="center"/>
              <w:rPr>
                <w:rFonts w:ascii="Times New Roman" w:hAnsi="Times New Roman" w:cs="Times New Roman"/>
                <w:b/>
                <w:sz w:val="24"/>
                <w:szCs w:val="24"/>
              </w:rPr>
            </w:pPr>
            <w:r w:rsidRPr="000F659C">
              <w:rPr>
                <w:rFonts w:ascii="Times New Roman" w:hAnsi="Times New Roman" w:cs="Times New Roman"/>
                <w:b/>
                <w:sz w:val="24"/>
                <w:szCs w:val="24"/>
              </w:rPr>
              <w:t>Bulan Ke</w:t>
            </w:r>
          </w:p>
        </w:tc>
        <w:tc>
          <w:tcPr>
            <w:tcW w:w="1527" w:type="dxa"/>
          </w:tcPr>
          <w:p w:rsidR="00BA18B0" w:rsidRPr="000F659C" w:rsidRDefault="00BA18B0" w:rsidP="00AB6DB2">
            <w:pPr>
              <w:tabs>
                <w:tab w:val="left" w:pos="3402"/>
              </w:tabs>
              <w:jc w:val="center"/>
              <w:rPr>
                <w:rFonts w:ascii="Times New Roman" w:hAnsi="Times New Roman" w:cs="Times New Roman"/>
                <w:b/>
                <w:sz w:val="24"/>
                <w:szCs w:val="24"/>
              </w:rPr>
            </w:pPr>
            <w:r w:rsidRPr="000F659C">
              <w:rPr>
                <w:rFonts w:ascii="Times New Roman" w:hAnsi="Times New Roman" w:cs="Times New Roman"/>
                <w:b/>
                <w:sz w:val="24"/>
                <w:szCs w:val="24"/>
              </w:rPr>
              <w:t>Saldo Awal</w:t>
            </w:r>
          </w:p>
        </w:tc>
        <w:tc>
          <w:tcPr>
            <w:tcW w:w="1559" w:type="dxa"/>
          </w:tcPr>
          <w:p w:rsidR="00BA18B0" w:rsidRPr="000F659C" w:rsidRDefault="00BA18B0" w:rsidP="00F1195B">
            <w:pPr>
              <w:tabs>
                <w:tab w:val="left" w:pos="3402"/>
              </w:tabs>
              <w:jc w:val="center"/>
              <w:rPr>
                <w:rFonts w:ascii="Times New Roman" w:hAnsi="Times New Roman" w:cs="Times New Roman"/>
                <w:b/>
                <w:sz w:val="24"/>
                <w:szCs w:val="24"/>
              </w:rPr>
            </w:pPr>
            <w:r w:rsidRPr="000F659C">
              <w:rPr>
                <w:rFonts w:ascii="Times New Roman" w:hAnsi="Times New Roman" w:cs="Times New Roman"/>
                <w:b/>
                <w:sz w:val="24"/>
                <w:szCs w:val="24"/>
              </w:rPr>
              <w:t xml:space="preserve">Angsuran </w:t>
            </w:r>
            <w:r w:rsidR="00F1195B" w:rsidRPr="000F659C">
              <w:rPr>
                <w:rFonts w:ascii="Times New Roman" w:hAnsi="Times New Roman" w:cs="Times New Roman"/>
                <w:b/>
                <w:sz w:val="24"/>
                <w:szCs w:val="24"/>
              </w:rPr>
              <w:t>Margin</w:t>
            </w:r>
          </w:p>
        </w:tc>
        <w:tc>
          <w:tcPr>
            <w:tcW w:w="1276" w:type="dxa"/>
          </w:tcPr>
          <w:p w:rsidR="00BA18B0" w:rsidRPr="000F659C" w:rsidRDefault="00BA18B0" w:rsidP="00AB6DB2">
            <w:pPr>
              <w:tabs>
                <w:tab w:val="left" w:pos="3402"/>
              </w:tabs>
              <w:jc w:val="center"/>
              <w:rPr>
                <w:rFonts w:ascii="Times New Roman" w:hAnsi="Times New Roman" w:cs="Times New Roman"/>
                <w:b/>
                <w:sz w:val="24"/>
                <w:szCs w:val="24"/>
              </w:rPr>
            </w:pPr>
            <w:r w:rsidRPr="000F659C">
              <w:rPr>
                <w:rFonts w:ascii="Times New Roman" w:hAnsi="Times New Roman" w:cs="Times New Roman"/>
                <w:b/>
                <w:sz w:val="24"/>
                <w:szCs w:val="24"/>
              </w:rPr>
              <w:t>Angsuran Pokok</w:t>
            </w:r>
          </w:p>
        </w:tc>
        <w:tc>
          <w:tcPr>
            <w:tcW w:w="1701" w:type="dxa"/>
          </w:tcPr>
          <w:p w:rsidR="00BA18B0" w:rsidRPr="000F659C" w:rsidRDefault="00BA18B0" w:rsidP="00AB6DB2">
            <w:pPr>
              <w:tabs>
                <w:tab w:val="left" w:pos="3402"/>
              </w:tabs>
              <w:jc w:val="center"/>
              <w:rPr>
                <w:rFonts w:ascii="Times New Roman" w:hAnsi="Times New Roman" w:cs="Times New Roman"/>
                <w:b/>
                <w:sz w:val="24"/>
                <w:szCs w:val="24"/>
              </w:rPr>
            </w:pPr>
            <w:r w:rsidRPr="000F659C">
              <w:rPr>
                <w:rFonts w:ascii="Times New Roman" w:hAnsi="Times New Roman" w:cs="Times New Roman"/>
                <w:b/>
                <w:sz w:val="24"/>
                <w:szCs w:val="24"/>
              </w:rPr>
              <w:t>Total Angsuran</w:t>
            </w:r>
          </w:p>
        </w:tc>
        <w:tc>
          <w:tcPr>
            <w:tcW w:w="1438" w:type="dxa"/>
          </w:tcPr>
          <w:p w:rsidR="00BA18B0" w:rsidRPr="000F659C" w:rsidRDefault="00BA18B0" w:rsidP="00AB6DB2">
            <w:pPr>
              <w:tabs>
                <w:tab w:val="left" w:pos="3402"/>
              </w:tabs>
              <w:jc w:val="center"/>
              <w:rPr>
                <w:rFonts w:ascii="Times New Roman" w:hAnsi="Times New Roman" w:cs="Times New Roman"/>
                <w:b/>
                <w:sz w:val="24"/>
                <w:szCs w:val="24"/>
              </w:rPr>
            </w:pPr>
            <w:r w:rsidRPr="000F659C">
              <w:rPr>
                <w:rFonts w:ascii="Times New Roman" w:hAnsi="Times New Roman" w:cs="Times New Roman"/>
                <w:b/>
                <w:sz w:val="24"/>
                <w:szCs w:val="24"/>
              </w:rPr>
              <w:t>Saldo Akhir</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1</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100.000.000</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97.222.223</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2</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97.222.223</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94.444.446</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3</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94.444.446</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91.666.669</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4</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91.666.669</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88.888.892</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5</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88.888.892</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88.611.115</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6</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88.611.115</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85.833.338</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7</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85.833.338</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83.055.561</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8</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83.055.561</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80.277.784</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9</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80.277.784</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77.500.007</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10</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77.500.007</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74.722.230</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11</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74.722.230</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71.944.453</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12</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71.944.453</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69.166.676</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13</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69.166.676</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66.388.899</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14</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66.388.899</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63.611.122</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15</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63.611.122</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60.833.345</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16</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60.833.345</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58.055.568</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17</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58.055.568</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55.277.791</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18</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55.277.791</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52.500.014</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19</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52.500.014</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49.722.237</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20</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49.722.237</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46.944.460</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21</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46.944.460</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44.166.683</w:t>
            </w:r>
          </w:p>
        </w:tc>
      </w:tr>
      <w:tr w:rsidR="00BA18B0" w:rsidRPr="000F659C" w:rsidTr="0089417C">
        <w:trPr>
          <w:trHeight w:val="310"/>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22</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44.166.683</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41.388.906</w:t>
            </w:r>
          </w:p>
        </w:tc>
      </w:tr>
      <w:tr w:rsidR="00BA18B0" w:rsidRPr="000F659C" w:rsidTr="0089417C">
        <w:trPr>
          <w:trHeight w:val="166"/>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23</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41.388.906</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38.611.129</w:t>
            </w:r>
          </w:p>
        </w:tc>
      </w:tr>
      <w:tr w:rsidR="00BA18B0" w:rsidRPr="000F659C" w:rsidTr="0089417C">
        <w:trPr>
          <w:trHeight w:val="166"/>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24</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38.611.129</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35.833.352</w:t>
            </w:r>
          </w:p>
        </w:tc>
      </w:tr>
      <w:tr w:rsidR="00BA18B0" w:rsidRPr="000F659C" w:rsidTr="0089417C">
        <w:trPr>
          <w:trHeight w:val="166"/>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25</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35.833.352</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33.055.575</w:t>
            </w:r>
          </w:p>
        </w:tc>
      </w:tr>
      <w:tr w:rsidR="00BA18B0" w:rsidRPr="000F659C" w:rsidTr="0089417C">
        <w:trPr>
          <w:trHeight w:val="166"/>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26</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33.055.575</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30.277.798</w:t>
            </w:r>
          </w:p>
        </w:tc>
      </w:tr>
      <w:tr w:rsidR="00BA18B0" w:rsidRPr="000F659C" w:rsidTr="0089417C">
        <w:trPr>
          <w:trHeight w:val="166"/>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27</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30.277.798</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27.500.021</w:t>
            </w:r>
          </w:p>
        </w:tc>
      </w:tr>
      <w:tr w:rsidR="00BA18B0" w:rsidRPr="000F659C" w:rsidTr="0089417C">
        <w:trPr>
          <w:trHeight w:val="166"/>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28</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27.500.021</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24.722.244</w:t>
            </w:r>
          </w:p>
        </w:tc>
      </w:tr>
      <w:tr w:rsidR="00BA18B0" w:rsidRPr="000F659C" w:rsidTr="0089417C">
        <w:trPr>
          <w:trHeight w:val="166"/>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29</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24.722.244</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21.944.467</w:t>
            </w:r>
          </w:p>
        </w:tc>
      </w:tr>
      <w:tr w:rsidR="00BA18B0" w:rsidRPr="000F659C" w:rsidTr="0089417C">
        <w:trPr>
          <w:trHeight w:val="166"/>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30</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21.944.467</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19.166.690</w:t>
            </w:r>
          </w:p>
        </w:tc>
      </w:tr>
      <w:tr w:rsidR="00BA18B0" w:rsidRPr="000F659C" w:rsidTr="0089417C">
        <w:trPr>
          <w:trHeight w:val="166"/>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31</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19.166.690</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16.388.913</w:t>
            </w:r>
          </w:p>
        </w:tc>
      </w:tr>
      <w:tr w:rsidR="00BA18B0" w:rsidRPr="000F659C" w:rsidTr="0089417C">
        <w:trPr>
          <w:trHeight w:val="166"/>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32</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16.388.913</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13.611.136</w:t>
            </w:r>
          </w:p>
        </w:tc>
      </w:tr>
      <w:tr w:rsidR="00BA18B0" w:rsidRPr="000F659C" w:rsidTr="0089417C">
        <w:trPr>
          <w:trHeight w:val="166"/>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33</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13.611.136</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13.611.136</w:t>
            </w:r>
          </w:p>
        </w:tc>
      </w:tr>
      <w:tr w:rsidR="00BA18B0" w:rsidRPr="000F659C" w:rsidTr="0089417C">
        <w:trPr>
          <w:trHeight w:val="166"/>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lastRenderedPageBreak/>
              <w:t>34</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13.611.136</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10.833.359</w:t>
            </w:r>
          </w:p>
        </w:tc>
      </w:tr>
      <w:tr w:rsidR="00BA18B0" w:rsidRPr="000F659C" w:rsidTr="0089417C">
        <w:trPr>
          <w:trHeight w:val="166"/>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35</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10.833.359</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8.055.582</w:t>
            </w:r>
          </w:p>
        </w:tc>
      </w:tr>
      <w:tr w:rsidR="00BA18B0" w:rsidRPr="000F659C" w:rsidTr="0089417C">
        <w:trPr>
          <w:trHeight w:val="166"/>
        </w:trPr>
        <w:tc>
          <w:tcPr>
            <w:tcW w:w="883" w:type="dxa"/>
          </w:tcPr>
          <w:p w:rsidR="00BA18B0" w:rsidRPr="000F659C" w:rsidRDefault="00BA18B0" w:rsidP="00AB6DB2">
            <w:pPr>
              <w:tabs>
                <w:tab w:val="left" w:pos="3402"/>
              </w:tabs>
              <w:jc w:val="center"/>
              <w:rPr>
                <w:rFonts w:ascii="Times New Roman" w:hAnsi="Times New Roman" w:cs="Times New Roman"/>
                <w:sz w:val="24"/>
                <w:szCs w:val="24"/>
              </w:rPr>
            </w:pPr>
            <w:r w:rsidRPr="000F659C">
              <w:rPr>
                <w:rFonts w:ascii="Times New Roman" w:hAnsi="Times New Roman" w:cs="Times New Roman"/>
                <w:sz w:val="24"/>
                <w:szCs w:val="24"/>
              </w:rPr>
              <w:t>36</w:t>
            </w:r>
          </w:p>
        </w:tc>
        <w:tc>
          <w:tcPr>
            <w:tcW w:w="1527"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8.055.582</w:t>
            </w:r>
          </w:p>
        </w:tc>
        <w:tc>
          <w:tcPr>
            <w:tcW w:w="1559"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83.333.333</w:t>
            </w:r>
          </w:p>
        </w:tc>
        <w:tc>
          <w:tcPr>
            <w:tcW w:w="1276"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2.777.777</w:t>
            </w:r>
          </w:p>
        </w:tc>
        <w:tc>
          <w:tcPr>
            <w:tcW w:w="1701"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2.861.111.110</w:t>
            </w:r>
          </w:p>
        </w:tc>
        <w:tc>
          <w:tcPr>
            <w:tcW w:w="1438" w:type="dxa"/>
          </w:tcPr>
          <w:p w:rsidR="00BA18B0" w:rsidRPr="000F659C" w:rsidRDefault="00BA18B0" w:rsidP="00AB6DB2">
            <w:pPr>
              <w:tabs>
                <w:tab w:val="left" w:pos="3402"/>
              </w:tabs>
              <w:jc w:val="right"/>
              <w:rPr>
                <w:rFonts w:ascii="Times New Roman" w:hAnsi="Times New Roman" w:cs="Times New Roman"/>
                <w:sz w:val="24"/>
                <w:szCs w:val="24"/>
              </w:rPr>
            </w:pPr>
            <w:r w:rsidRPr="000F659C">
              <w:rPr>
                <w:rFonts w:ascii="Times New Roman" w:hAnsi="Times New Roman" w:cs="Times New Roman"/>
                <w:sz w:val="24"/>
                <w:szCs w:val="24"/>
              </w:rPr>
              <w:t>5.277.805</w:t>
            </w:r>
          </w:p>
        </w:tc>
      </w:tr>
    </w:tbl>
    <w:p w:rsidR="00BA18B0" w:rsidRPr="000F659C" w:rsidRDefault="00BA18B0" w:rsidP="00BA18B0">
      <w:pPr>
        <w:tabs>
          <w:tab w:val="left" w:pos="3402"/>
        </w:tabs>
        <w:spacing w:line="240" w:lineRule="auto"/>
        <w:jc w:val="both"/>
        <w:rPr>
          <w:rFonts w:ascii="Times New Roman" w:hAnsi="Times New Roman" w:cs="Times New Roman"/>
          <w:b/>
          <w:bCs/>
          <w:i/>
          <w:iCs/>
          <w:sz w:val="24"/>
          <w:szCs w:val="24"/>
        </w:rPr>
      </w:pPr>
    </w:p>
    <w:p w:rsidR="00BA18B0" w:rsidRPr="000F659C" w:rsidRDefault="004F704A" w:rsidP="000F659C">
      <w:pPr>
        <w:pStyle w:val="ListParagraph"/>
        <w:numPr>
          <w:ilvl w:val="0"/>
          <w:numId w:val="12"/>
        </w:numPr>
        <w:spacing w:line="480" w:lineRule="auto"/>
        <w:ind w:left="709"/>
        <w:jc w:val="both"/>
        <w:rPr>
          <w:rFonts w:ascii="Times New Roman" w:hAnsi="Times New Roman" w:cs="Times New Roman"/>
          <w:iCs/>
          <w:sz w:val="24"/>
          <w:szCs w:val="24"/>
        </w:rPr>
      </w:pPr>
      <w:r w:rsidRPr="000F659C">
        <w:rPr>
          <w:rFonts w:ascii="Times New Roman" w:hAnsi="Times New Roman" w:cs="Times New Roman"/>
          <w:iCs/>
          <w:sz w:val="24"/>
          <w:szCs w:val="24"/>
        </w:rPr>
        <w:t xml:space="preserve">Metode </w:t>
      </w:r>
      <w:r w:rsidR="0018090E" w:rsidRPr="000F659C">
        <w:rPr>
          <w:rFonts w:ascii="Times New Roman" w:hAnsi="Times New Roman" w:cs="Times New Roman"/>
          <w:i/>
          <w:sz w:val="24"/>
          <w:szCs w:val="24"/>
        </w:rPr>
        <w:t>Marg</w:t>
      </w:r>
      <w:r w:rsidR="00BA18B0" w:rsidRPr="000F659C">
        <w:rPr>
          <w:rFonts w:ascii="Times New Roman" w:hAnsi="Times New Roman" w:cs="Times New Roman"/>
          <w:i/>
          <w:sz w:val="24"/>
          <w:szCs w:val="24"/>
        </w:rPr>
        <w:t>in</w:t>
      </w:r>
      <w:r w:rsidR="00BA18B0" w:rsidRPr="000F659C">
        <w:rPr>
          <w:rFonts w:ascii="Times New Roman" w:hAnsi="Times New Roman" w:cs="Times New Roman"/>
          <w:sz w:val="24"/>
          <w:szCs w:val="24"/>
        </w:rPr>
        <w:t xml:space="preserve"> Keuntungan </w:t>
      </w:r>
      <w:r w:rsidR="00BA18B0" w:rsidRPr="000F659C">
        <w:rPr>
          <w:rFonts w:ascii="Times New Roman" w:hAnsi="Times New Roman" w:cs="Times New Roman"/>
          <w:i/>
          <w:iCs/>
          <w:sz w:val="24"/>
          <w:szCs w:val="24"/>
        </w:rPr>
        <w:t>Annuitas</w:t>
      </w:r>
      <w:r w:rsidR="00BA18B0" w:rsidRPr="000F659C">
        <w:rPr>
          <w:rFonts w:ascii="Times New Roman" w:hAnsi="Times New Roman" w:cs="Times New Roman"/>
          <w:iCs/>
          <w:sz w:val="24"/>
          <w:szCs w:val="24"/>
        </w:rPr>
        <w:t>.</w:t>
      </w:r>
      <w:r w:rsidR="00BA18B0" w:rsidRPr="000F659C">
        <w:rPr>
          <w:rStyle w:val="FootnoteReference"/>
          <w:rFonts w:ascii="Times New Roman" w:hAnsi="Times New Roman" w:cs="Times New Roman"/>
          <w:iCs/>
          <w:sz w:val="24"/>
          <w:szCs w:val="24"/>
        </w:rPr>
        <w:footnoteReference w:id="38"/>
      </w:r>
    </w:p>
    <w:p w:rsidR="00BA18B0" w:rsidRPr="000F659C" w:rsidRDefault="00A81C56" w:rsidP="00BA18B0">
      <w:pPr>
        <w:pStyle w:val="ListParagraph"/>
        <w:spacing w:line="480" w:lineRule="auto"/>
        <w:ind w:left="709"/>
        <w:jc w:val="both"/>
        <w:rPr>
          <w:rFonts w:ascii="Times New Roman" w:hAnsi="Times New Roman" w:cs="Times New Roman"/>
          <w:sz w:val="24"/>
          <w:szCs w:val="24"/>
        </w:rPr>
      </w:pPr>
      <w:r w:rsidRPr="000F659C">
        <w:rPr>
          <w:rFonts w:ascii="Times New Roman" w:hAnsi="Times New Roman" w:cs="Times New Roman"/>
          <w:i/>
          <w:iCs/>
          <w:sz w:val="24"/>
          <w:szCs w:val="24"/>
        </w:rPr>
        <w:t>Marg</w:t>
      </w:r>
      <w:r w:rsidR="00BA18B0" w:rsidRPr="000F659C">
        <w:rPr>
          <w:rFonts w:ascii="Times New Roman" w:hAnsi="Times New Roman" w:cs="Times New Roman"/>
          <w:i/>
          <w:iCs/>
          <w:sz w:val="24"/>
          <w:szCs w:val="24"/>
        </w:rPr>
        <w:t>in</w:t>
      </w:r>
      <w:r w:rsidR="00BA18B0" w:rsidRPr="000F659C">
        <w:rPr>
          <w:rFonts w:ascii="Times New Roman" w:hAnsi="Times New Roman" w:cs="Times New Roman"/>
          <w:sz w:val="24"/>
          <w:szCs w:val="24"/>
        </w:rPr>
        <w:t xml:space="preserve"> Keuntungan </w:t>
      </w:r>
      <w:r w:rsidR="00BA18B0" w:rsidRPr="000F659C">
        <w:rPr>
          <w:rFonts w:ascii="Times New Roman" w:hAnsi="Times New Roman" w:cs="Times New Roman"/>
          <w:i/>
          <w:iCs/>
          <w:sz w:val="24"/>
          <w:szCs w:val="24"/>
        </w:rPr>
        <w:t xml:space="preserve">Annuitas </w:t>
      </w:r>
      <w:r w:rsidR="00BA18B0" w:rsidRPr="000F659C">
        <w:rPr>
          <w:rFonts w:ascii="Times New Roman" w:hAnsi="Times New Roman" w:cs="Times New Roman"/>
          <w:sz w:val="24"/>
          <w:szCs w:val="24"/>
        </w:rPr>
        <w:t xml:space="preserve">adalah </w:t>
      </w:r>
      <w:r w:rsidR="00BA18B0" w:rsidRPr="000F659C">
        <w:rPr>
          <w:rFonts w:ascii="Times New Roman" w:hAnsi="Times New Roman" w:cs="Times New Roman"/>
          <w:i/>
          <w:iCs/>
          <w:sz w:val="24"/>
          <w:szCs w:val="24"/>
        </w:rPr>
        <w:t>marjin</w:t>
      </w:r>
      <w:r w:rsidR="00BA18B0" w:rsidRPr="000F659C">
        <w:rPr>
          <w:rFonts w:ascii="Times New Roman" w:hAnsi="Times New Roman" w:cs="Times New Roman"/>
          <w:sz w:val="24"/>
          <w:szCs w:val="24"/>
        </w:rPr>
        <w:t xml:space="preserve"> keuntungan yang diperoleh dari perhitungan secara </w:t>
      </w:r>
      <w:r w:rsidR="00BA18B0" w:rsidRPr="000F659C">
        <w:rPr>
          <w:rFonts w:ascii="Times New Roman" w:hAnsi="Times New Roman" w:cs="Times New Roman"/>
          <w:i/>
          <w:iCs/>
          <w:sz w:val="24"/>
          <w:szCs w:val="24"/>
        </w:rPr>
        <w:t>annuitas.</w:t>
      </w:r>
      <w:r w:rsidR="00BA18B0" w:rsidRPr="000F659C">
        <w:rPr>
          <w:rFonts w:ascii="Times New Roman" w:hAnsi="Times New Roman" w:cs="Times New Roman"/>
          <w:sz w:val="24"/>
          <w:szCs w:val="24"/>
        </w:rPr>
        <w:t xml:space="preserve"> Perhitungan </w:t>
      </w:r>
      <w:r w:rsidR="00BA18B0" w:rsidRPr="000F659C">
        <w:rPr>
          <w:rFonts w:ascii="Times New Roman" w:hAnsi="Times New Roman" w:cs="Times New Roman"/>
          <w:i/>
          <w:iCs/>
          <w:sz w:val="24"/>
          <w:szCs w:val="24"/>
        </w:rPr>
        <w:t>annuitas</w:t>
      </w:r>
      <w:r w:rsidR="00BA18B0" w:rsidRPr="000F659C">
        <w:rPr>
          <w:rFonts w:ascii="Times New Roman" w:hAnsi="Times New Roman" w:cs="Times New Roman"/>
          <w:sz w:val="24"/>
          <w:szCs w:val="24"/>
        </w:rPr>
        <w:t xml:space="preserve"> adalah suatu cara pengembalian pembiayaan dengan pembayaran angsuran harga pokok dan </w:t>
      </w:r>
      <w:r w:rsidR="00F638C8">
        <w:rPr>
          <w:rFonts w:ascii="Times New Roman" w:hAnsi="Times New Roman" w:cs="Times New Roman"/>
          <w:i/>
          <w:iCs/>
          <w:sz w:val="24"/>
          <w:szCs w:val="24"/>
        </w:rPr>
        <w:t>marg</w:t>
      </w:r>
      <w:r w:rsidR="00BA18B0" w:rsidRPr="000F659C">
        <w:rPr>
          <w:rFonts w:ascii="Times New Roman" w:hAnsi="Times New Roman" w:cs="Times New Roman"/>
          <w:i/>
          <w:iCs/>
          <w:sz w:val="24"/>
          <w:szCs w:val="24"/>
        </w:rPr>
        <w:t xml:space="preserve">in </w:t>
      </w:r>
      <w:r w:rsidR="00BA18B0" w:rsidRPr="000F659C">
        <w:rPr>
          <w:rFonts w:ascii="Times New Roman" w:hAnsi="Times New Roman" w:cs="Times New Roman"/>
          <w:sz w:val="24"/>
          <w:szCs w:val="24"/>
        </w:rPr>
        <w:t xml:space="preserve">keuntungan secara tetap. Perhitungan ini akan menghasilkan pola angsuran harga pokok yang semakin membesar dan </w:t>
      </w:r>
      <w:r w:rsidR="00F638C8">
        <w:rPr>
          <w:rFonts w:ascii="Times New Roman" w:hAnsi="Times New Roman" w:cs="Times New Roman"/>
          <w:i/>
          <w:iCs/>
          <w:sz w:val="24"/>
          <w:szCs w:val="24"/>
        </w:rPr>
        <w:t>marg</w:t>
      </w:r>
      <w:r w:rsidR="00BA18B0" w:rsidRPr="000F659C">
        <w:rPr>
          <w:rFonts w:ascii="Times New Roman" w:hAnsi="Times New Roman" w:cs="Times New Roman"/>
          <w:i/>
          <w:iCs/>
          <w:sz w:val="24"/>
          <w:szCs w:val="24"/>
        </w:rPr>
        <w:t>in</w:t>
      </w:r>
      <w:r w:rsidR="00BA18B0" w:rsidRPr="000F659C">
        <w:rPr>
          <w:rFonts w:ascii="Times New Roman" w:hAnsi="Times New Roman" w:cs="Times New Roman"/>
          <w:sz w:val="24"/>
          <w:szCs w:val="24"/>
        </w:rPr>
        <w:t xml:space="preserve"> keuntungan yang semakin menurun.</w:t>
      </w:r>
    </w:p>
    <w:p w:rsidR="00BA18B0" w:rsidRPr="000F659C" w:rsidRDefault="003A244E" w:rsidP="00BA18B0">
      <w:pPr>
        <w:pStyle w:val="ListParagraph"/>
        <w:spacing w:line="480" w:lineRule="auto"/>
        <w:ind w:left="709"/>
        <w:jc w:val="both"/>
        <w:rPr>
          <w:rFonts w:ascii="Times New Roman" w:eastAsiaTheme="minorEastAsia" w:hAnsi="Times New Roman" w:cs="Times New Roman"/>
          <w:b/>
          <w:bCs/>
          <w:i/>
          <w:iCs/>
          <w:sz w:val="24"/>
          <w:szCs w:val="24"/>
        </w:rPr>
      </w:pPr>
      <m:oMathPara>
        <m:oMath>
          <m:r>
            <w:rPr>
              <w:rFonts w:ascii="Cambria Math" w:hAnsi="Cambria Math" w:cs="Times New Roman"/>
              <w:sz w:val="24"/>
              <w:szCs w:val="24"/>
            </w:rPr>
            <m:t>Anuitas</m:t>
          </m:r>
          <m:r>
            <w:rPr>
              <w:rFonts w:ascii="Cambria Math" w:hAnsi="Times New Roman" w:cs="Times New Roman"/>
              <w:sz w:val="24"/>
              <w:szCs w:val="24"/>
            </w:rPr>
            <m:t>=</m:t>
          </m:r>
          <m:r>
            <w:rPr>
              <w:rFonts w:ascii="Cambria Math" w:hAnsi="Cambria Math" w:cs="Times New Roman"/>
              <w:sz w:val="24"/>
              <w:szCs w:val="24"/>
            </w:rPr>
            <m:t>i</m:t>
          </m:r>
          <m:r>
            <w:rPr>
              <w:rFonts w:ascii="Cambria Math" w:hAnsi="Times New Roman" w:cs="Times New Roman"/>
              <w:sz w:val="24"/>
              <w:szCs w:val="24"/>
            </w:rPr>
            <m:t>×</m:t>
          </m:r>
          <m:r>
            <w:rPr>
              <w:rFonts w:ascii="Cambria Math" w:hAnsi="Cambria Math" w:cs="Times New Roman"/>
              <w:sz w:val="24"/>
              <w:szCs w:val="24"/>
            </w:rPr>
            <m:t>M</m:t>
          </m:r>
          <m:f>
            <m:fPr>
              <m:ctrlPr>
                <w:rPr>
                  <w:rFonts w:ascii="Cambria Math" w:hAnsi="Times New Roman" w:cs="Times New Roman"/>
                  <w:b/>
                  <w:bCs/>
                  <w:i/>
                  <w:iCs/>
                  <w:sz w:val="24"/>
                  <w:szCs w:val="24"/>
                </w:rPr>
              </m:ctrlPr>
            </m:fPr>
            <m:num>
              <m:r>
                <m:rPr>
                  <m:sty m:val="bi"/>
                </m:rPr>
                <w:rPr>
                  <w:rFonts w:ascii="Cambria Math" w:hAnsi="Times New Roman" w:cs="Times New Roman"/>
                  <w:sz w:val="24"/>
                  <w:szCs w:val="24"/>
                </w:rPr>
                <m:t>(</m:t>
              </m:r>
              <m:sSup>
                <m:sSupPr>
                  <m:ctrlPr>
                    <w:rPr>
                      <w:rFonts w:ascii="Cambria Math" w:hAnsi="Times New Roman" w:cs="Times New Roman"/>
                      <w:b/>
                      <w:bCs/>
                      <w:i/>
                      <w:iCs/>
                      <w:sz w:val="24"/>
                      <w:szCs w:val="24"/>
                    </w:rPr>
                  </m:ctrlPr>
                </m:sSupPr>
                <m:e>
                  <m:r>
                    <m:rPr>
                      <m:sty m:val="bi"/>
                    </m:rPr>
                    <w:rPr>
                      <w:rFonts w:ascii="Cambria Math" w:hAnsi="Cambria Math" w:cs="Times New Roman"/>
                      <w:sz w:val="24"/>
                      <w:szCs w:val="24"/>
                    </w:rPr>
                    <m:t>1</m:t>
                  </m:r>
                  <m:r>
                    <m:rPr>
                      <m:sty m:val="bi"/>
                    </m:rPr>
                    <w:rPr>
                      <w:rFonts w:ascii="Cambria Math" w:hAnsi="Times New Roman" w:cs="Times New Roman"/>
                      <w:sz w:val="24"/>
                      <w:szCs w:val="24"/>
                    </w:rPr>
                    <m:t>+</m:t>
                  </m:r>
                  <m:r>
                    <m:rPr>
                      <m:sty m:val="bi"/>
                    </m:rPr>
                    <w:rPr>
                      <w:rFonts w:ascii="Cambria Math" w:hAnsi="Cambria Math" w:cs="Times New Roman"/>
                      <w:sz w:val="24"/>
                      <w:szCs w:val="24"/>
                    </w:rPr>
                    <m:t>i</m:t>
                  </m:r>
                  <m:r>
                    <m:rPr>
                      <m:sty m:val="bi"/>
                    </m:rPr>
                    <w:rPr>
                      <w:rFonts w:ascii="Cambria Math" w:hAnsi="Times New Roman" w:cs="Times New Roman"/>
                      <w:sz w:val="24"/>
                      <w:szCs w:val="24"/>
                    </w:rPr>
                    <m:t>)</m:t>
                  </m:r>
                </m:e>
                <m:sup>
                  <m:r>
                    <m:rPr>
                      <m:sty m:val="bi"/>
                    </m:rPr>
                    <w:rPr>
                      <w:rFonts w:ascii="Cambria Math" w:hAnsi="Cambria Math" w:cs="Times New Roman"/>
                      <w:sz w:val="24"/>
                      <w:szCs w:val="24"/>
                    </w:rPr>
                    <m:t>n</m:t>
                  </m:r>
                </m:sup>
              </m:sSup>
            </m:num>
            <m:den>
              <m:sSup>
                <m:sSupPr>
                  <m:ctrlPr>
                    <w:rPr>
                      <w:rFonts w:ascii="Cambria Math" w:hAnsi="Times New Roman" w:cs="Times New Roman"/>
                      <w:b/>
                      <w:bCs/>
                      <w:i/>
                      <w:iCs/>
                      <w:sz w:val="24"/>
                      <w:szCs w:val="24"/>
                    </w:rPr>
                  </m:ctrlPr>
                </m:sSupPr>
                <m:e>
                  <m:r>
                    <m:rPr>
                      <m:sty m:val="bi"/>
                    </m:rPr>
                    <w:rPr>
                      <w:rFonts w:ascii="Cambria Math" w:hAnsi="Times New Roman" w:cs="Times New Roman"/>
                      <w:sz w:val="24"/>
                      <w:szCs w:val="24"/>
                    </w:rPr>
                    <m:t>(</m:t>
                  </m:r>
                  <m:r>
                    <m:rPr>
                      <m:sty m:val="bi"/>
                    </m:rPr>
                    <w:rPr>
                      <w:rFonts w:ascii="Cambria Math" w:hAnsi="Cambria Math" w:cs="Times New Roman"/>
                      <w:sz w:val="24"/>
                      <w:szCs w:val="24"/>
                    </w:rPr>
                    <m:t>1</m:t>
                  </m:r>
                  <m:r>
                    <m:rPr>
                      <m:sty m:val="bi"/>
                    </m:rPr>
                    <w:rPr>
                      <w:rFonts w:ascii="Cambria Math" w:hAnsi="Times New Roman" w:cs="Times New Roman"/>
                      <w:sz w:val="24"/>
                      <w:szCs w:val="24"/>
                    </w:rPr>
                    <m:t>+</m:t>
                  </m:r>
                  <m:r>
                    <m:rPr>
                      <m:sty m:val="bi"/>
                    </m:rPr>
                    <w:rPr>
                      <w:rFonts w:ascii="Cambria Math" w:hAnsi="Cambria Math" w:cs="Times New Roman"/>
                      <w:sz w:val="24"/>
                      <w:szCs w:val="24"/>
                    </w:rPr>
                    <m:t>i</m:t>
                  </m:r>
                  <m:r>
                    <m:rPr>
                      <m:sty m:val="bi"/>
                    </m:rPr>
                    <w:rPr>
                      <w:rFonts w:ascii="Cambria Math" w:hAnsi="Times New Roman" w:cs="Times New Roman"/>
                      <w:sz w:val="24"/>
                      <w:szCs w:val="24"/>
                    </w:rPr>
                    <m:t>)</m:t>
                  </m:r>
                </m:e>
                <m:sup>
                  <m:r>
                    <m:rPr>
                      <m:sty m:val="bi"/>
                    </m:rPr>
                    <w:rPr>
                      <w:rFonts w:ascii="Cambria Math" w:hAnsi="Cambria Math" w:cs="Times New Roman"/>
                      <w:sz w:val="24"/>
                      <w:szCs w:val="24"/>
                    </w:rPr>
                    <m:t>n</m:t>
                  </m:r>
                </m:sup>
              </m:sSup>
              <m:r>
                <m:rPr>
                  <m:sty m:val="bi"/>
                </m:rPr>
                <w:rPr>
                  <w:rFonts w:ascii="Times New Roman" w:hAnsi="Times New Roman" w:cs="Times New Roman"/>
                  <w:sz w:val="24"/>
                  <w:szCs w:val="24"/>
                </w:rPr>
                <m:t>-</m:t>
              </m:r>
              <m:r>
                <m:rPr>
                  <m:sty m:val="bi"/>
                </m:rPr>
                <w:rPr>
                  <w:rFonts w:ascii="Cambria Math" w:hAnsi="Cambria Math" w:cs="Times New Roman"/>
                  <w:sz w:val="24"/>
                  <w:szCs w:val="24"/>
                </w:rPr>
                <m:t>1</m:t>
              </m:r>
            </m:den>
          </m:f>
        </m:oMath>
      </m:oMathPara>
    </w:p>
    <w:p w:rsidR="00BA18B0" w:rsidRPr="000F659C" w:rsidRDefault="00BA18B0" w:rsidP="00BA18B0">
      <w:pPr>
        <w:pStyle w:val="ListParagraph"/>
        <w:spacing w:line="480" w:lineRule="auto"/>
        <w:ind w:left="709"/>
        <w:jc w:val="both"/>
        <w:rPr>
          <w:rFonts w:ascii="Times New Roman" w:eastAsiaTheme="minorEastAsia" w:hAnsi="Times New Roman" w:cs="Times New Roman"/>
          <w:bCs/>
          <w:sz w:val="24"/>
          <w:szCs w:val="24"/>
        </w:rPr>
      </w:pPr>
      <w:r w:rsidRPr="000F659C">
        <w:rPr>
          <w:rFonts w:ascii="Times New Roman" w:eastAsiaTheme="minorEastAsia" w:hAnsi="Times New Roman" w:cs="Times New Roman"/>
          <w:bCs/>
          <w:sz w:val="24"/>
          <w:szCs w:val="24"/>
        </w:rPr>
        <w:t>Keterangan :</w:t>
      </w:r>
    </w:p>
    <w:p w:rsidR="00BA18B0" w:rsidRPr="000F659C" w:rsidRDefault="00BA18B0" w:rsidP="00BA18B0">
      <w:pPr>
        <w:pStyle w:val="ListParagraph"/>
        <w:tabs>
          <w:tab w:val="left" w:pos="1418"/>
        </w:tabs>
        <w:spacing w:line="480" w:lineRule="auto"/>
        <w:ind w:left="709"/>
        <w:jc w:val="both"/>
        <w:rPr>
          <w:rFonts w:ascii="Times New Roman" w:eastAsiaTheme="minorEastAsia" w:hAnsi="Times New Roman" w:cs="Times New Roman"/>
          <w:bCs/>
          <w:sz w:val="24"/>
          <w:szCs w:val="24"/>
        </w:rPr>
      </w:pPr>
      <w:r w:rsidRPr="000F659C">
        <w:rPr>
          <w:rFonts w:ascii="Times New Roman" w:eastAsiaTheme="minorEastAsia" w:hAnsi="Times New Roman" w:cs="Times New Roman"/>
          <w:bCs/>
          <w:sz w:val="24"/>
          <w:szCs w:val="24"/>
        </w:rPr>
        <w:t xml:space="preserve">A </w:t>
      </w:r>
      <w:r w:rsidRPr="000F659C">
        <w:rPr>
          <w:rFonts w:ascii="Times New Roman" w:eastAsiaTheme="minorEastAsia" w:hAnsi="Times New Roman" w:cs="Times New Roman"/>
          <w:bCs/>
          <w:sz w:val="24"/>
          <w:szCs w:val="24"/>
        </w:rPr>
        <w:tab/>
        <w:t>= besarnya anuitas</w:t>
      </w:r>
    </w:p>
    <w:p w:rsidR="00BA18B0" w:rsidRPr="000F659C" w:rsidRDefault="00BA18B0" w:rsidP="00BA18B0">
      <w:pPr>
        <w:pStyle w:val="ListParagraph"/>
        <w:tabs>
          <w:tab w:val="left" w:pos="1418"/>
        </w:tabs>
        <w:spacing w:line="480" w:lineRule="auto"/>
        <w:ind w:left="709"/>
        <w:jc w:val="both"/>
        <w:rPr>
          <w:rFonts w:ascii="Times New Roman" w:eastAsiaTheme="minorEastAsia" w:hAnsi="Times New Roman" w:cs="Times New Roman"/>
          <w:bCs/>
          <w:sz w:val="24"/>
          <w:szCs w:val="24"/>
        </w:rPr>
      </w:pPr>
      <w:r w:rsidRPr="000F659C">
        <w:rPr>
          <w:rFonts w:ascii="Times New Roman" w:eastAsiaTheme="minorEastAsia" w:hAnsi="Times New Roman" w:cs="Times New Roman"/>
          <w:bCs/>
          <w:sz w:val="24"/>
          <w:szCs w:val="24"/>
        </w:rPr>
        <w:t xml:space="preserve">M </w:t>
      </w:r>
      <w:r w:rsidRPr="000F659C">
        <w:rPr>
          <w:rFonts w:ascii="Times New Roman" w:eastAsiaTheme="minorEastAsia" w:hAnsi="Times New Roman" w:cs="Times New Roman"/>
          <w:bCs/>
          <w:sz w:val="24"/>
          <w:szCs w:val="24"/>
        </w:rPr>
        <w:tab/>
        <w:t xml:space="preserve">= pinjaman </w:t>
      </w:r>
    </w:p>
    <w:p w:rsidR="00BA18B0" w:rsidRPr="000F659C" w:rsidRDefault="00BA18B0" w:rsidP="00BA18B0">
      <w:pPr>
        <w:pStyle w:val="ListParagraph"/>
        <w:tabs>
          <w:tab w:val="left" w:pos="1418"/>
        </w:tabs>
        <w:spacing w:line="480" w:lineRule="auto"/>
        <w:ind w:left="709"/>
        <w:jc w:val="both"/>
        <w:rPr>
          <w:rFonts w:ascii="Times New Roman" w:eastAsiaTheme="minorEastAsia" w:hAnsi="Times New Roman" w:cs="Times New Roman"/>
          <w:bCs/>
          <w:sz w:val="24"/>
          <w:szCs w:val="24"/>
        </w:rPr>
      </w:pPr>
      <w:r w:rsidRPr="000F659C">
        <w:rPr>
          <w:rFonts w:ascii="Times New Roman" w:eastAsiaTheme="minorEastAsia" w:hAnsi="Times New Roman" w:cs="Times New Roman"/>
          <w:bCs/>
          <w:sz w:val="24"/>
          <w:szCs w:val="24"/>
        </w:rPr>
        <w:t xml:space="preserve">I </w:t>
      </w:r>
      <w:r w:rsidRPr="000F659C">
        <w:rPr>
          <w:rFonts w:ascii="Times New Roman" w:eastAsiaTheme="minorEastAsia" w:hAnsi="Times New Roman" w:cs="Times New Roman"/>
          <w:bCs/>
          <w:sz w:val="24"/>
          <w:szCs w:val="24"/>
        </w:rPr>
        <w:tab/>
        <w:t>= margin</w:t>
      </w:r>
    </w:p>
    <w:p w:rsidR="00BA18B0" w:rsidRPr="000F659C" w:rsidRDefault="00BA18B0" w:rsidP="00BA18B0">
      <w:pPr>
        <w:pStyle w:val="ListParagraph"/>
        <w:tabs>
          <w:tab w:val="left" w:pos="1418"/>
        </w:tabs>
        <w:spacing w:line="480" w:lineRule="auto"/>
        <w:ind w:left="709"/>
        <w:jc w:val="both"/>
        <w:rPr>
          <w:rFonts w:ascii="Times New Roman" w:hAnsi="Times New Roman" w:cs="Times New Roman"/>
          <w:bCs/>
          <w:sz w:val="24"/>
          <w:szCs w:val="24"/>
        </w:rPr>
      </w:pPr>
      <w:r w:rsidRPr="000F659C">
        <w:rPr>
          <w:rFonts w:ascii="Times New Roman" w:eastAsiaTheme="minorEastAsia" w:hAnsi="Times New Roman" w:cs="Times New Roman"/>
          <w:bCs/>
          <w:sz w:val="24"/>
          <w:szCs w:val="24"/>
        </w:rPr>
        <w:t xml:space="preserve">N </w:t>
      </w:r>
      <w:r w:rsidRPr="000F659C">
        <w:rPr>
          <w:rFonts w:ascii="Times New Roman" w:eastAsiaTheme="minorEastAsia" w:hAnsi="Times New Roman" w:cs="Times New Roman"/>
          <w:bCs/>
          <w:sz w:val="24"/>
          <w:szCs w:val="24"/>
        </w:rPr>
        <w:tab/>
        <w:t>= banyaknya anuitas</w:t>
      </w:r>
    </w:p>
    <w:p w:rsidR="00BA18B0" w:rsidRPr="000F659C" w:rsidRDefault="00BA18B0" w:rsidP="00BA18B0">
      <w:pPr>
        <w:pStyle w:val="ListParagraph"/>
        <w:spacing w:after="0" w:line="480" w:lineRule="auto"/>
        <w:ind w:left="4820" w:hanging="4111"/>
        <w:jc w:val="both"/>
        <w:rPr>
          <w:rFonts w:ascii="Times New Roman" w:hAnsi="Times New Roman" w:cs="Times New Roman"/>
          <w:sz w:val="24"/>
          <w:szCs w:val="24"/>
        </w:rPr>
      </w:pPr>
      <w:r w:rsidRPr="000F659C">
        <w:rPr>
          <w:rFonts w:ascii="Times New Roman" w:hAnsi="Times New Roman" w:cs="Times New Roman"/>
          <w:sz w:val="24"/>
          <w:szCs w:val="24"/>
        </w:rPr>
        <w:t>Contoh :</w:t>
      </w:r>
    </w:p>
    <w:p w:rsidR="00BA18B0" w:rsidRPr="000F659C" w:rsidRDefault="00BA18B0" w:rsidP="00BA18B0">
      <w:pPr>
        <w:pStyle w:val="ListParagraph"/>
        <w:spacing w:after="0"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 xml:space="preserve">Pada tanggal 1 januari 2006, Yanti meminjam uang sebesar Rp 10.000.000. untuk jangka waktu 2 tahun dengan asumsi margin efektif per tahun = 12% </w:t>
      </w:r>
      <w:r w:rsidRPr="000F659C">
        <w:rPr>
          <w:rFonts w:ascii="Times New Roman" w:hAnsi="Times New Roman" w:cs="Times New Roman"/>
          <w:sz w:val="24"/>
          <w:szCs w:val="24"/>
        </w:rPr>
        <w:lastRenderedPageBreak/>
        <w:t>(1%/bln). Hitung berapa yang harus dibayarkan oleh Yanti ia membayar angsuran per bulan?</w:t>
      </w:r>
    </w:p>
    <w:p w:rsidR="00BA18B0" w:rsidRPr="000F659C" w:rsidRDefault="003A244E" w:rsidP="00BA18B0">
      <w:pPr>
        <w:pStyle w:val="ListParagraph"/>
        <w:spacing w:line="480" w:lineRule="auto"/>
        <w:ind w:left="709"/>
        <w:jc w:val="both"/>
        <w:rPr>
          <w:rFonts w:ascii="Times New Roman" w:hAnsi="Times New Roman" w:cs="Times New Roman"/>
          <w:bCs/>
          <w:i/>
          <w:iCs/>
          <w:sz w:val="24"/>
          <w:szCs w:val="24"/>
        </w:rPr>
      </w:pPr>
      <m:oMathPara>
        <m:oMathParaPr>
          <m:jc m:val="left"/>
        </m:oMathParaPr>
        <m:oMath>
          <m:r>
            <w:rPr>
              <w:rFonts w:ascii="Cambria Math" w:hAnsi="Cambria Math" w:cs="Times New Roman"/>
              <w:sz w:val="24"/>
              <w:szCs w:val="24"/>
            </w:rPr>
            <m:t>Anuitas</m:t>
          </m:r>
          <m:r>
            <w:rPr>
              <w:rFonts w:ascii="Cambria Math" w:hAnsi="Times New Roman" w:cs="Times New Roman"/>
              <w:sz w:val="24"/>
              <w:szCs w:val="24"/>
            </w:rPr>
            <m:t xml:space="preserve"> </m:t>
          </m:r>
          <m:r>
            <w:rPr>
              <w:rFonts w:ascii="Cambria Math" w:hAnsi="Cambria Math" w:cs="Times New Roman"/>
              <w:sz w:val="24"/>
              <w:szCs w:val="24"/>
            </w:rPr>
            <m:t>perbulan</m:t>
          </m:r>
          <m:r>
            <w:rPr>
              <w:rFonts w:ascii="Cambria Math" w:hAnsi="Times New Roman" w:cs="Times New Roman"/>
              <w:sz w:val="24"/>
              <w:szCs w:val="24"/>
            </w:rPr>
            <m:t xml:space="preserve">=1% </m:t>
          </m:r>
          <m:r>
            <w:rPr>
              <w:rFonts w:ascii="Cambria Math" w:hAnsi="Times New Roman" w:cs="Times New Roman"/>
              <w:sz w:val="24"/>
              <w:szCs w:val="24"/>
            </w:rPr>
            <m:t>×</m:t>
          </m:r>
          <m:r>
            <w:rPr>
              <w:rFonts w:ascii="Cambria Math" w:hAnsi="Times New Roman" w:cs="Times New Roman"/>
              <w:sz w:val="24"/>
              <w:szCs w:val="24"/>
            </w:rPr>
            <m:t xml:space="preserve">10.000.000 </m:t>
          </m:r>
          <m:r>
            <w:rPr>
              <w:rFonts w:ascii="Cambria Math"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bCs/>
                  <w:i/>
                  <w:iCs/>
                  <w:sz w:val="24"/>
                  <w:szCs w:val="24"/>
                </w:rPr>
              </m:ctrlPr>
            </m:fPr>
            <m:num>
              <m:sSup>
                <m:sSupPr>
                  <m:ctrlPr>
                    <w:rPr>
                      <w:rFonts w:ascii="Cambria Math" w:hAnsi="Times New Roman" w:cs="Times New Roman"/>
                      <w:bCs/>
                      <w:i/>
                      <w:iCs/>
                      <w:sz w:val="24"/>
                      <w:szCs w:val="24"/>
                    </w:rPr>
                  </m:ctrlPr>
                </m:sSupPr>
                <m:e>
                  <m:r>
                    <w:rPr>
                      <w:rFonts w:ascii="Cambria Math" w:hAnsi="Times New Roman" w:cs="Times New Roman"/>
                      <w:sz w:val="24"/>
                      <w:szCs w:val="24"/>
                    </w:rPr>
                    <m:t>(1+1%)</m:t>
                  </m:r>
                </m:e>
                <m:sup>
                  <m:r>
                    <w:rPr>
                      <w:rFonts w:ascii="Cambria Math" w:hAnsi="Times New Roman" w:cs="Times New Roman"/>
                      <w:sz w:val="24"/>
                      <w:szCs w:val="24"/>
                    </w:rPr>
                    <m:t>24</m:t>
                  </m:r>
                </m:sup>
              </m:sSup>
            </m:num>
            <m:den>
              <m:sSup>
                <m:sSupPr>
                  <m:ctrlPr>
                    <w:rPr>
                      <w:rFonts w:ascii="Cambria Math" w:hAnsi="Times New Roman" w:cs="Times New Roman"/>
                      <w:bCs/>
                      <w:i/>
                      <w:iCs/>
                      <w:sz w:val="24"/>
                      <w:szCs w:val="24"/>
                    </w:rPr>
                  </m:ctrlPr>
                </m:sSupPr>
                <m:e>
                  <m:r>
                    <w:rPr>
                      <w:rFonts w:ascii="Cambria Math" w:hAnsi="Times New Roman" w:cs="Times New Roman"/>
                      <w:sz w:val="24"/>
                      <w:szCs w:val="24"/>
                    </w:rPr>
                    <m:t>(1+</m:t>
                  </m:r>
                  <m:r>
                    <w:rPr>
                      <w:rFonts w:ascii="Cambria Math" w:hAnsi="Cambria Math" w:cs="Times New Roman"/>
                      <w:sz w:val="24"/>
                      <w:szCs w:val="24"/>
                    </w:rPr>
                    <m:t>i</m:t>
                  </m:r>
                  <m:r>
                    <w:rPr>
                      <w:rFonts w:ascii="Cambria Math" w:hAnsi="Times New Roman" w:cs="Times New Roman"/>
                      <w:sz w:val="24"/>
                      <w:szCs w:val="24"/>
                    </w:rPr>
                    <m:t>%)</m:t>
                  </m:r>
                </m:e>
                <m:sup>
                  <m:r>
                    <w:rPr>
                      <w:rFonts w:ascii="Cambria Math" w:hAnsi="Times New Roman" w:cs="Times New Roman"/>
                      <w:sz w:val="24"/>
                      <w:szCs w:val="24"/>
                    </w:rPr>
                    <m:t>24</m:t>
                  </m:r>
                </m:sup>
              </m:sSup>
              <m:r>
                <w:rPr>
                  <w:rFonts w:ascii="Times New Roman" w:hAnsi="Times New Roman" w:cs="Times New Roman"/>
                  <w:sz w:val="24"/>
                  <w:szCs w:val="24"/>
                </w:rPr>
                <m:t>-</m:t>
              </m:r>
              <m:r>
                <w:rPr>
                  <w:rFonts w:ascii="Cambria Math" w:hAnsi="Times New Roman" w:cs="Times New Roman"/>
                  <w:sz w:val="24"/>
                  <w:szCs w:val="24"/>
                </w:rPr>
                <m:t>1</m:t>
              </m:r>
            </m:den>
          </m:f>
        </m:oMath>
      </m:oMathPara>
    </w:p>
    <w:p w:rsidR="00590317" w:rsidRPr="000F659C" w:rsidRDefault="00BA18B0" w:rsidP="006B14F8">
      <w:pPr>
        <w:pStyle w:val="ListParagraph"/>
        <w:spacing w:after="0"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Pada kasus ini, Yani menerima seluruh uang yang dipijamkan pada tanggal 1 januari 2005 dan mulai membayar cicilan utang pertamanya pada awal bulan februari 2005. Serta dapat dilihat pada tabel di bawah ini angsuran utang yang dibayar Yanti setiap bulannya dan posisi awal pembayaran angsuran utang sampai angsuran pada bulan berikutnya. Hal ini disebabkan oleh sisa pokok utang (</w:t>
      </w:r>
      <w:r w:rsidRPr="000F659C">
        <w:rPr>
          <w:rFonts w:ascii="Times New Roman" w:hAnsi="Times New Roman" w:cs="Times New Roman"/>
          <w:i/>
          <w:sz w:val="24"/>
          <w:szCs w:val="24"/>
        </w:rPr>
        <w:t xml:space="preserve"> outstanding pricing </w:t>
      </w:r>
      <w:r w:rsidRPr="000F659C">
        <w:rPr>
          <w:rFonts w:ascii="Times New Roman" w:hAnsi="Times New Roman" w:cs="Times New Roman"/>
          <w:sz w:val="24"/>
          <w:szCs w:val="24"/>
        </w:rPr>
        <w:t>) yang mengecil</w:t>
      </w:r>
      <w:r w:rsidR="006B14F8" w:rsidRPr="000F659C">
        <w:rPr>
          <w:rFonts w:ascii="Times New Roman" w:hAnsi="Times New Roman" w:cs="Times New Roman"/>
          <w:sz w:val="24"/>
          <w:szCs w:val="24"/>
        </w:rPr>
        <w:t>.</w:t>
      </w:r>
    </w:p>
    <w:p w:rsidR="00C30378" w:rsidRPr="000F659C" w:rsidRDefault="00BA18B0" w:rsidP="00BA18B0">
      <w:pPr>
        <w:pStyle w:val="ListParagraph"/>
        <w:spacing w:after="0" w:line="240" w:lineRule="auto"/>
        <w:ind w:left="709"/>
        <w:jc w:val="center"/>
        <w:rPr>
          <w:rFonts w:ascii="Times New Roman" w:hAnsi="Times New Roman" w:cs="Times New Roman"/>
          <w:b/>
          <w:sz w:val="24"/>
          <w:szCs w:val="24"/>
        </w:rPr>
      </w:pPr>
      <w:r w:rsidRPr="000F659C">
        <w:rPr>
          <w:rFonts w:ascii="Times New Roman" w:hAnsi="Times New Roman" w:cs="Times New Roman"/>
          <w:b/>
          <w:sz w:val="24"/>
          <w:szCs w:val="24"/>
        </w:rPr>
        <w:t xml:space="preserve">Tabel </w:t>
      </w:r>
      <w:r w:rsidR="00C30378" w:rsidRPr="000F659C">
        <w:rPr>
          <w:rFonts w:ascii="Times New Roman" w:hAnsi="Times New Roman" w:cs="Times New Roman"/>
          <w:b/>
          <w:sz w:val="24"/>
          <w:szCs w:val="24"/>
        </w:rPr>
        <w:t>2.4</w:t>
      </w:r>
    </w:p>
    <w:p w:rsidR="00BA18B0" w:rsidRPr="000F659C" w:rsidRDefault="00590317" w:rsidP="00C30378">
      <w:pPr>
        <w:pStyle w:val="ListParagraph"/>
        <w:spacing w:after="0" w:line="240" w:lineRule="auto"/>
        <w:ind w:left="709"/>
        <w:jc w:val="center"/>
        <w:rPr>
          <w:rFonts w:ascii="Times New Roman" w:hAnsi="Times New Roman" w:cs="Times New Roman"/>
          <w:b/>
          <w:sz w:val="24"/>
          <w:szCs w:val="24"/>
        </w:rPr>
      </w:pPr>
      <w:r w:rsidRPr="000F659C">
        <w:rPr>
          <w:rFonts w:ascii="Times New Roman" w:hAnsi="Times New Roman" w:cs="Times New Roman"/>
          <w:b/>
          <w:sz w:val="24"/>
          <w:szCs w:val="24"/>
        </w:rPr>
        <w:t xml:space="preserve">Angsuran </w:t>
      </w:r>
      <w:r w:rsidR="00C30378" w:rsidRPr="000F659C">
        <w:rPr>
          <w:rFonts w:ascii="Times New Roman" w:hAnsi="Times New Roman" w:cs="Times New Roman"/>
          <w:b/>
          <w:sz w:val="24"/>
          <w:szCs w:val="24"/>
        </w:rPr>
        <w:t>Anuitas</w:t>
      </w:r>
    </w:p>
    <w:p w:rsidR="00BA18B0" w:rsidRPr="000F659C" w:rsidRDefault="00BA18B0" w:rsidP="00BA18B0">
      <w:pPr>
        <w:pStyle w:val="ListParagraph"/>
        <w:spacing w:after="0" w:line="240" w:lineRule="auto"/>
        <w:ind w:left="709"/>
        <w:jc w:val="center"/>
        <w:rPr>
          <w:rFonts w:ascii="Times New Roman" w:hAnsi="Times New Roman" w:cs="Times New Roman"/>
          <w:b/>
          <w:sz w:val="24"/>
          <w:szCs w:val="24"/>
        </w:rPr>
      </w:pPr>
    </w:p>
    <w:tbl>
      <w:tblPr>
        <w:tblStyle w:val="TableGrid"/>
        <w:tblW w:w="0" w:type="auto"/>
        <w:tblInd w:w="709" w:type="dxa"/>
        <w:tblLook w:val="04A0"/>
      </w:tblPr>
      <w:tblGrid>
        <w:gridCol w:w="1054"/>
        <w:gridCol w:w="1723"/>
        <w:gridCol w:w="1514"/>
        <w:gridCol w:w="1855"/>
        <w:gridCol w:w="1632"/>
      </w:tblGrid>
      <w:tr w:rsidR="00BA18B0" w:rsidRPr="000F659C" w:rsidTr="00590317">
        <w:trPr>
          <w:trHeight w:val="271"/>
        </w:trPr>
        <w:tc>
          <w:tcPr>
            <w:tcW w:w="1225" w:type="dxa"/>
            <w:vMerge w:val="restart"/>
          </w:tcPr>
          <w:p w:rsidR="00BA18B0" w:rsidRPr="000F659C" w:rsidRDefault="00BA18B0" w:rsidP="00C30378">
            <w:pPr>
              <w:pStyle w:val="ListParagraph"/>
              <w:ind w:left="0"/>
              <w:jc w:val="center"/>
              <w:rPr>
                <w:rFonts w:ascii="Times New Roman" w:hAnsi="Times New Roman" w:cs="Times New Roman"/>
                <w:b/>
                <w:sz w:val="24"/>
                <w:szCs w:val="24"/>
              </w:rPr>
            </w:pPr>
            <w:r w:rsidRPr="000F659C">
              <w:rPr>
                <w:rFonts w:ascii="Times New Roman" w:hAnsi="Times New Roman" w:cs="Times New Roman"/>
                <w:b/>
                <w:sz w:val="24"/>
                <w:szCs w:val="24"/>
              </w:rPr>
              <w:t>Bulan</w:t>
            </w:r>
          </w:p>
          <w:p w:rsidR="00BA18B0" w:rsidRPr="000F659C" w:rsidRDefault="00BA18B0" w:rsidP="00C30378">
            <w:pPr>
              <w:pStyle w:val="ListParagraph"/>
              <w:ind w:left="0"/>
              <w:jc w:val="center"/>
              <w:rPr>
                <w:rFonts w:ascii="Times New Roman" w:hAnsi="Times New Roman" w:cs="Times New Roman"/>
                <w:b/>
                <w:sz w:val="24"/>
                <w:szCs w:val="24"/>
              </w:rPr>
            </w:pPr>
            <w:r w:rsidRPr="000F659C">
              <w:rPr>
                <w:rFonts w:ascii="Times New Roman" w:hAnsi="Times New Roman" w:cs="Times New Roman"/>
                <w:b/>
                <w:sz w:val="24"/>
                <w:szCs w:val="24"/>
              </w:rPr>
              <w:t>ke</w:t>
            </w:r>
          </w:p>
        </w:tc>
        <w:tc>
          <w:tcPr>
            <w:tcW w:w="1818" w:type="dxa"/>
            <w:vMerge w:val="restart"/>
          </w:tcPr>
          <w:p w:rsidR="00BA18B0" w:rsidRPr="000F659C" w:rsidRDefault="00BA18B0" w:rsidP="00C30378">
            <w:pPr>
              <w:pStyle w:val="ListParagraph"/>
              <w:ind w:left="0"/>
              <w:jc w:val="center"/>
              <w:rPr>
                <w:rFonts w:ascii="Times New Roman" w:hAnsi="Times New Roman" w:cs="Times New Roman"/>
                <w:b/>
                <w:sz w:val="24"/>
                <w:szCs w:val="24"/>
              </w:rPr>
            </w:pPr>
            <w:r w:rsidRPr="000F659C">
              <w:rPr>
                <w:rFonts w:ascii="Times New Roman" w:hAnsi="Times New Roman" w:cs="Times New Roman"/>
                <w:b/>
                <w:sz w:val="24"/>
                <w:szCs w:val="24"/>
              </w:rPr>
              <w:t>UTANG</w:t>
            </w:r>
          </w:p>
        </w:tc>
        <w:tc>
          <w:tcPr>
            <w:tcW w:w="3954" w:type="dxa"/>
            <w:gridSpan w:val="2"/>
          </w:tcPr>
          <w:p w:rsidR="00BA18B0" w:rsidRPr="000F659C" w:rsidRDefault="00BA18B0" w:rsidP="00C30378">
            <w:pPr>
              <w:pStyle w:val="ListParagraph"/>
              <w:ind w:left="0"/>
              <w:jc w:val="center"/>
              <w:rPr>
                <w:rFonts w:ascii="Times New Roman" w:hAnsi="Times New Roman" w:cs="Times New Roman"/>
                <w:b/>
                <w:sz w:val="24"/>
                <w:szCs w:val="24"/>
              </w:rPr>
            </w:pPr>
            <w:r w:rsidRPr="000F659C">
              <w:rPr>
                <w:rFonts w:ascii="Times New Roman" w:hAnsi="Times New Roman" w:cs="Times New Roman"/>
                <w:b/>
                <w:sz w:val="24"/>
                <w:szCs w:val="24"/>
              </w:rPr>
              <w:t>ANUITAS</w:t>
            </w:r>
          </w:p>
        </w:tc>
        <w:tc>
          <w:tcPr>
            <w:tcW w:w="1750" w:type="dxa"/>
            <w:vMerge w:val="restart"/>
          </w:tcPr>
          <w:p w:rsidR="00BA18B0" w:rsidRPr="000F659C" w:rsidRDefault="00BA18B0" w:rsidP="00C30378">
            <w:pPr>
              <w:pStyle w:val="ListParagraph"/>
              <w:ind w:left="0"/>
              <w:jc w:val="center"/>
              <w:rPr>
                <w:rFonts w:ascii="Times New Roman" w:hAnsi="Times New Roman" w:cs="Times New Roman"/>
                <w:b/>
                <w:sz w:val="24"/>
                <w:szCs w:val="24"/>
              </w:rPr>
            </w:pPr>
            <w:r w:rsidRPr="000F659C">
              <w:rPr>
                <w:rFonts w:ascii="Times New Roman" w:hAnsi="Times New Roman" w:cs="Times New Roman"/>
                <w:b/>
                <w:sz w:val="24"/>
                <w:szCs w:val="24"/>
              </w:rPr>
              <w:t>SISA UTANG</w:t>
            </w:r>
          </w:p>
        </w:tc>
      </w:tr>
      <w:tr w:rsidR="00BA18B0" w:rsidRPr="000F659C" w:rsidTr="00590317">
        <w:trPr>
          <w:trHeight w:val="145"/>
        </w:trPr>
        <w:tc>
          <w:tcPr>
            <w:tcW w:w="1225" w:type="dxa"/>
            <w:vMerge/>
          </w:tcPr>
          <w:p w:rsidR="00BA18B0" w:rsidRPr="000F659C" w:rsidRDefault="00BA18B0" w:rsidP="00C30378">
            <w:pPr>
              <w:pStyle w:val="ListParagraph"/>
              <w:ind w:left="0"/>
              <w:jc w:val="center"/>
              <w:rPr>
                <w:rFonts w:ascii="Times New Roman" w:hAnsi="Times New Roman" w:cs="Times New Roman"/>
                <w:b/>
                <w:sz w:val="24"/>
                <w:szCs w:val="24"/>
              </w:rPr>
            </w:pPr>
          </w:p>
        </w:tc>
        <w:tc>
          <w:tcPr>
            <w:tcW w:w="1818" w:type="dxa"/>
            <w:vMerge/>
          </w:tcPr>
          <w:p w:rsidR="00BA18B0" w:rsidRPr="000F659C" w:rsidRDefault="00BA18B0" w:rsidP="00C30378">
            <w:pPr>
              <w:pStyle w:val="ListParagraph"/>
              <w:ind w:left="0"/>
              <w:jc w:val="center"/>
              <w:rPr>
                <w:rFonts w:ascii="Times New Roman" w:hAnsi="Times New Roman" w:cs="Times New Roman"/>
                <w:b/>
                <w:sz w:val="24"/>
                <w:szCs w:val="24"/>
              </w:rPr>
            </w:pPr>
          </w:p>
        </w:tc>
        <w:tc>
          <w:tcPr>
            <w:tcW w:w="1678" w:type="dxa"/>
          </w:tcPr>
          <w:p w:rsidR="00BA18B0" w:rsidRPr="000F659C" w:rsidRDefault="00BA18B0" w:rsidP="00C30378">
            <w:pPr>
              <w:pStyle w:val="ListParagraph"/>
              <w:ind w:left="0"/>
              <w:jc w:val="center"/>
              <w:rPr>
                <w:rFonts w:ascii="Times New Roman" w:hAnsi="Times New Roman" w:cs="Times New Roman"/>
                <w:b/>
                <w:sz w:val="24"/>
                <w:szCs w:val="24"/>
              </w:rPr>
            </w:pPr>
            <w:r w:rsidRPr="000F659C">
              <w:rPr>
                <w:rFonts w:ascii="Times New Roman" w:hAnsi="Times New Roman" w:cs="Times New Roman"/>
                <w:b/>
                <w:sz w:val="24"/>
                <w:szCs w:val="24"/>
              </w:rPr>
              <w:t>Margin (1% bln)</w:t>
            </w:r>
          </w:p>
        </w:tc>
        <w:tc>
          <w:tcPr>
            <w:tcW w:w="2276" w:type="dxa"/>
          </w:tcPr>
          <w:p w:rsidR="00BA18B0" w:rsidRPr="000F659C" w:rsidRDefault="00BA18B0" w:rsidP="00C30378">
            <w:pPr>
              <w:pStyle w:val="ListParagraph"/>
              <w:ind w:left="0"/>
              <w:jc w:val="center"/>
              <w:rPr>
                <w:rFonts w:ascii="Times New Roman" w:hAnsi="Times New Roman" w:cs="Times New Roman"/>
                <w:b/>
                <w:sz w:val="24"/>
                <w:szCs w:val="24"/>
              </w:rPr>
            </w:pPr>
            <w:r w:rsidRPr="000F659C">
              <w:rPr>
                <w:rFonts w:ascii="Times New Roman" w:hAnsi="Times New Roman" w:cs="Times New Roman"/>
                <w:b/>
                <w:sz w:val="24"/>
                <w:szCs w:val="24"/>
              </w:rPr>
              <w:t>Angsuran Pokok</w:t>
            </w:r>
          </w:p>
        </w:tc>
        <w:tc>
          <w:tcPr>
            <w:tcW w:w="1750" w:type="dxa"/>
            <w:vMerge/>
          </w:tcPr>
          <w:p w:rsidR="00BA18B0" w:rsidRPr="000F659C" w:rsidRDefault="00BA18B0" w:rsidP="00C30378">
            <w:pPr>
              <w:pStyle w:val="ListParagraph"/>
              <w:ind w:left="0"/>
              <w:jc w:val="center"/>
              <w:rPr>
                <w:rFonts w:ascii="Times New Roman" w:hAnsi="Times New Roman" w:cs="Times New Roman"/>
                <w:b/>
                <w:sz w:val="24"/>
                <w:szCs w:val="24"/>
              </w:rPr>
            </w:pP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1</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10.000.000.00</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100.000.00</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370.734.72</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9.629.265.28</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2</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9.629.265.28</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96.292.65</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374.442.07</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9.254.823.21</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3</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9.254.823.21</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92.548.23</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378.186.49</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8.876.636.72</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4</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8.876.636.72</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88.766.37</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381.968.36</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8.494.668.36</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5</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8.494.668.36</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84.946.68</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385.788.04</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8.108.880.32</w:t>
            </w:r>
          </w:p>
        </w:tc>
      </w:tr>
      <w:tr w:rsidR="00BA18B0" w:rsidRPr="000F659C" w:rsidTr="00590317">
        <w:trPr>
          <w:trHeight w:val="286"/>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6</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8.108.880.32</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81.088.80</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389.645.92</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7.719.234.41</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7</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7.719.234.41</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77.192.34</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393.542.38</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7.325.692.03</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8</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7.325.692.03</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73.256.92</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397.477.80</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6.928.214.23</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9</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6.928.214.23</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69.282.14</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401.452.58</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6.526.761.65</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10</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6.526.761.65</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65.267.62</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405.467.11</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6.121.294.54</w:t>
            </w:r>
          </w:p>
        </w:tc>
      </w:tr>
      <w:tr w:rsidR="00BA18B0" w:rsidRPr="000F659C" w:rsidTr="00590317">
        <w:trPr>
          <w:trHeight w:val="286"/>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11</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6.121294.54</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61.212.95</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409.521.78</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5.711.772.76</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12</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5.711.772.76</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57.117.73</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413.616.99</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5.298.155.77</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13</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5.298.155.77</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52.981.56</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417.753.16</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4.880.402.60</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14</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4.880.402.60</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48.804.03</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421.930.70</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4.458.471.91</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15</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4.458.471.91</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44.584.72</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426.150.00</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4.032.321.90</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16</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4.032.321.90</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40.323.22</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430.411.50</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3.601.910.40</w:t>
            </w:r>
          </w:p>
        </w:tc>
      </w:tr>
      <w:tr w:rsidR="00BA18B0" w:rsidRPr="000F659C" w:rsidTr="00590317">
        <w:trPr>
          <w:trHeight w:val="286"/>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lastRenderedPageBreak/>
              <w:t>17</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3.601.910.40</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36.019.10</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434.715.62</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3.167.194.78</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18</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3.167.194.78</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31.671.95</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439.062.77</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2.728.132.01</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19</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2.728.132.01</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27.281.32</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443.453.40</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2.284.678.61</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20</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2.284.678.61</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22.846.79</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447.887.94</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1.836.790.67</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21</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1.836.790.67</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18.367.91</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452.366.82</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1.384.423.85</w:t>
            </w:r>
          </w:p>
        </w:tc>
      </w:tr>
      <w:tr w:rsidR="00BA18B0" w:rsidRPr="000F659C" w:rsidTr="00590317">
        <w:trPr>
          <w:trHeight w:val="286"/>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22</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1.384.423.85</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13.844.24</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456.890.48</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927.533.37</w:t>
            </w:r>
          </w:p>
        </w:tc>
      </w:tr>
      <w:tr w:rsidR="00BA18B0" w:rsidRPr="000F659C" w:rsidTr="00590317">
        <w:trPr>
          <w:trHeight w:val="271"/>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23</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9.275.33.37</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9.275.33</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461.459.39</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466.073.98</w:t>
            </w:r>
          </w:p>
        </w:tc>
      </w:tr>
      <w:tr w:rsidR="00BA18B0" w:rsidRPr="000F659C" w:rsidTr="00590317">
        <w:trPr>
          <w:trHeight w:val="286"/>
        </w:trPr>
        <w:tc>
          <w:tcPr>
            <w:tcW w:w="1225" w:type="dxa"/>
            <w:vAlign w:val="bottom"/>
          </w:tcPr>
          <w:p w:rsidR="00BA18B0" w:rsidRPr="000F659C" w:rsidRDefault="00BA18B0" w:rsidP="00C30378">
            <w:pPr>
              <w:jc w:val="center"/>
              <w:rPr>
                <w:rFonts w:ascii="Times New Roman" w:hAnsi="Times New Roman" w:cs="Times New Roman"/>
                <w:color w:val="000000"/>
                <w:sz w:val="24"/>
                <w:szCs w:val="24"/>
              </w:rPr>
            </w:pPr>
            <w:r w:rsidRPr="000F659C">
              <w:rPr>
                <w:rFonts w:ascii="Times New Roman" w:hAnsi="Times New Roman" w:cs="Times New Roman"/>
                <w:color w:val="000000"/>
                <w:sz w:val="24"/>
                <w:szCs w:val="24"/>
              </w:rPr>
              <w:t>24</w:t>
            </w:r>
          </w:p>
        </w:tc>
        <w:tc>
          <w:tcPr>
            <w:tcW w:w="181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466.073.98</w:t>
            </w:r>
          </w:p>
        </w:tc>
        <w:tc>
          <w:tcPr>
            <w:tcW w:w="1678"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4.660.74</w:t>
            </w:r>
          </w:p>
        </w:tc>
        <w:tc>
          <w:tcPr>
            <w:tcW w:w="2276"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466.073.98</w:t>
            </w:r>
          </w:p>
        </w:tc>
        <w:tc>
          <w:tcPr>
            <w:tcW w:w="1750" w:type="dxa"/>
            <w:vAlign w:val="bottom"/>
          </w:tcPr>
          <w:p w:rsidR="00BA18B0" w:rsidRPr="000F659C" w:rsidRDefault="00BA18B0" w:rsidP="00C30378">
            <w:pPr>
              <w:jc w:val="right"/>
              <w:rPr>
                <w:rFonts w:ascii="Times New Roman" w:hAnsi="Times New Roman" w:cs="Times New Roman"/>
                <w:color w:val="000000"/>
                <w:sz w:val="24"/>
                <w:szCs w:val="24"/>
              </w:rPr>
            </w:pPr>
            <w:r w:rsidRPr="000F659C">
              <w:rPr>
                <w:rFonts w:ascii="Times New Roman" w:hAnsi="Times New Roman" w:cs="Times New Roman"/>
                <w:color w:val="000000"/>
                <w:sz w:val="24"/>
                <w:szCs w:val="24"/>
              </w:rPr>
              <w:t>0.00</w:t>
            </w:r>
          </w:p>
        </w:tc>
      </w:tr>
    </w:tbl>
    <w:p w:rsidR="00590317" w:rsidRPr="000F659C" w:rsidRDefault="00590317" w:rsidP="00C30378">
      <w:pPr>
        <w:spacing w:line="240" w:lineRule="auto"/>
        <w:jc w:val="both"/>
        <w:rPr>
          <w:rFonts w:ascii="Times New Roman" w:hAnsi="Times New Roman" w:cs="Times New Roman"/>
          <w:sz w:val="24"/>
          <w:szCs w:val="24"/>
        </w:rPr>
      </w:pPr>
    </w:p>
    <w:p w:rsidR="00BA18B0" w:rsidRPr="000F659C" w:rsidRDefault="00BA18B0" w:rsidP="000F659C">
      <w:pPr>
        <w:pStyle w:val="ListParagraph"/>
        <w:numPr>
          <w:ilvl w:val="0"/>
          <w:numId w:val="32"/>
        </w:numPr>
        <w:spacing w:line="480" w:lineRule="auto"/>
        <w:ind w:left="284" w:hanging="284"/>
        <w:jc w:val="both"/>
        <w:rPr>
          <w:rFonts w:ascii="Times New Roman" w:hAnsi="Times New Roman" w:cs="Times New Roman"/>
          <w:b/>
          <w:i/>
          <w:iCs/>
          <w:sz w:val="24"/>
          <w:szCs w:val="24"/>
        </w:rPr>
      </w:pPr>
      <w:r w:rsidRPr="000F659C">
        <w:rPr>
          <w:rFonts w:ascii="Times New Roman" w:hAnsi="Times New Roman" w:cs="Times New Roman"/>
          <w:b/>
          <w:sz w:val="24"/>
          <w:szCs w:val="24"/>
        </w:rPr>
        <w:t xml:space="preserve">Komponen Biaya Dana dalam Model </w:t>
      </w:r>
      <w:r w:rsidRPr="000F659C">
        <w:rPr>
          <w:rFonts w:ascii="Times New Roman" w:hAnsi="Times New Roman" w:cs="Times New Roman"/>
          <w:b/>
          <w:i/>
          <w:iCs/>
          <w:sz w:val="24"/>
          <w:szCs w:val="24"/>
        </w:rPr>
        <w:t>Loan Pricing</w:t>
      </w:r>
    </w:p>
    <w:p w:rsidR="00BA18B0" w:rsidRPr="000F659C" w:rsidRDefault="00BA18B0" w:rsidP="00740907">
      <w:pPr>
        <w:pStyle w:val="ListParagraph"/>
        <w:spacing w:line="480" w:lineRule="auto"/>
        <w:ind w:left="363" w:firstLine="709"/>
        <w:jc w:val="both"/>
        <w:rPr>
          <w:rFonts w:ascii="Times New Roman" w:hAnsi="Times New Roman" w:cs="Times New Roman"/>
          <w:sz w:val="24"/>
          <w:szCs w:val="24"/>
        </w:rPr>
      </w:pPr>
      <w:r w:rsidRPr="000F659C">
        <w:rPr>
          <w:rFonts w:ascii="Times New Roman" w:hAnsi="Times New Roman" w:cs="Times New Roman"/>
          <w:sz w:val="24"/>
          <w:szCs w:val="24"/>
        </w:rPr>
        <w:t xml:space="preserve">Pada dasarnya penetapan </w:t>
      </w:r>
      <w:r w:rsidRPr="000F659C">
        <w:rPr>
          <w:rFonts w:ascii="Times New Roman" w:hAnsi="Times New Roman" w:cs="Times New Roman"/>
          <w:i/>
          <w:iCs/>
          <w:sz w:val="24"/>
          <w:szCs w:val="24"/>
        </w:rPr>
        <w:t>loan pricing</w:t>
      </w:r>
      <w:r w:rsidRPr="000F659C">
        <w:rPr>
          <w:rFonts w:ascii="Times New Roman" w:hAnsi="Times New Roman" w:cs="Times New Roman"/>
          <w:sz w:val="24"/>
          <w:szCs w:val="24"/>
        </w:rPr>
        <w:t xml:space="preserve"> (</w:t>
      </w:r>
      <w:r w:rsidRPr="000F659C">
        <w:rPr>
          <w:rFonts w:ascii="Times New Roman" w:hAnsi="Times New Roman" w:cs="Times New Roman"/>
          <w:i/>
          <w:iCs/>
          <w:sz w:val="24"/>
          <w:szCs w:val="24"/>
        </w:rPr>
        <w:t>rate of loan</w:t>
      </w:r>
      <w:r w:rsidRPr="000F659C">
        <w:rPr>
          <w:rFonts w:ascii="Times New Roman" w:hAnsi="Times New Roman" w:cs="Times New Roman"/>
          <w:sz w:val="24"/>
          <w:szCs w:val="24"/>
        </w:rPr>
        <w:t xml:space="preserve">) suatu bankdipengaruhi oleh faktor tingkat </w:t>
      </w:r>
      <w:r w:rsidRPr="000F659C">
        <w:rPr>
          <w:rFonts w:ascii="Times New Roman" w:hAnsi="Times New Roman" w:cs="Times New Roman"/>
          <w:i/>
          <w:iCs/>
          <w:sz w:val="24"/>
          <w:szCs w:val="24"/>
        </w:rPr>
        <w:t>cost of fund</w:t>
      </w:r>
      <w:r w:rsidRPr="000F659C">
        <w:rPr>
          <w:rFonts w:ascii="Times New Roman" w:hAnsi="Times New Roman" w:cs="Times New Roman"/>
          <w:sz w:val="24"/>
          <w:szCs w:val="24"/>
        </w:rPr>
        <w:t xml:space="preserve">, kredit peremium, </w:t>
      </w:r>
      <w:r w:rsidRPr="000F659C">
        <w:rPr>
          <w:rFonts w:ascii="Times New Roman" w:hAnsi="Times New Roman" w:cs="Times New Roman"/>
          <w:i/>
          <w:iCs/>
          <w:sz w:val="24"/>
          <w:szCs w:val="24"/>
        </w:rPr>
        <w:t>cost to</w:t>
      </w:r>
      <w:r w:rsidRPr="000F659C">
        <w:rPr>
          <w:rFonts w:ascii="Times New Roman" w:hAnsi="Times New Roman" w:cs="Times New Roman"/>
          <w:sz w:val="24"/>
          <w:szCs w:val="24"/>
        </w:rPr>
        <w:t xml:space="preserve"> </w:t>
      </w:r>
      <w:r w:rsidRPr="000F659C">
        <w:rPr>
          <w:rFonts w:ascii="Times New Roman" w:hAnsi="Times New Roman" w:cs="Times New Roman"/>
          <w:i/>
          <w:iCs/>
          <w:sz w:val="24"/>
          <w:szCs w:val="24"/>
        </w:rPr>
        <w:t>service</w:t>
      </w:r>
      <w:r w:rsidRPr="000F659C">
        <w:rPr>
          <w:rFonts w:ascii="Times New Roman" w:hAnsi="Times New Roman" w:cs="Times New Roman"/>
          <w:sz w:val="24"/>
          <w:szCs w:val="24"/>
        </w:rPr>
        <w:t xml:space="preserve">, tingkat </w:t>
      </w:r>
      <w:r w:rsidRPr="000F659C">
        <w:rPr>
          <w:rFonts w:ascii="Times New Roman" w:hAnsi="Times New Roman" w:cs="Times New Roman"/>
          <w:i/>
          <w:iCs/>
          <w:sz w:val="24"/>
          <w:szCs w:val="24"/>
        </w:rPr>
        <w:t>profit margin</w:t>
      </w:r>
      <w:r w:rsidRPr="000F659C">
        <w:rPr>
          <w:rFonts w:ascii="Times New Roman" w:hAnsi="Times New Roman" w:cs="Times New Roman"/>
          <w:sz w:val="24"/>
          <w:szCs w:val="24"/>
        </w:rPr>
        <w:t xml:space="preserve"> serta </w:t>
      </w:r>
      <w:r w:rsidRPr="000F659C">
        <w:rPr>
          <w:rFonts w:ascii="Times New Roman" w:hAnsi="Times New Roman" w:cs="Times New Roman"/>
          <w:i/>
          <w:iCs/>
          <w:sz w:val="24"/>
          <w:szCs w:val="24"/>
        </w:rPr>
        <w:t>bad debt</w:t>
      </w:r>
      <w:r w:rsidRPr="000F659C">
        <w:rPr>
          <w:rFonts w:ascii="Times New Roman" w:hAnsi="Times New Roman" w:cs="Times New Roman"/>
          <w:sz w:val="24"/>
          <w:szCs w:val="24"/>
        </w:rPr>
        <w:t xml:space="preserve"> yang dicadangkan oleh bank tersebut. Rumusnya dapat ditulis sebagai berikut :</w:t>
      </w:r>
      <w:r w:rsidRPr="000F659C">
        <w:rPr>
          <w:rStyle w:val="FootnoteReference"/>
          <w:rFonts w:ascii="Times New Roman" w:hAnsi="Times New Roman" w:cs="Times New Roman"/>
          <w:sz w:val="24"/>
          <w:szCs w:val="24"/>
        </w:rPr>
        <w:footnoteReference w:id="39"/>
      </w:r>
    </w:p>
    <w:p w:rsidR="00BA18B0" w:rsidRPr="000F659C" w:rsidRDefault="00BA18B0" w:rsidP="00BA18B0">
      <w:pPr>
        <w:pStyle w:val="ListParagraph"/>
        <w:spacing w:line="240" w:lineRule="auto"/>
        <w:ind w:left="426"/>
        <w:jc w:val="both"/>
        <w:rPr>
          <w:rFonts w:ascii="Times New Roman" w:hAnsi="Times New Roman" w:cs="Times New Roman"/>
          <w:bCs/>
          <w:i/>
          <w:sz w:val="24"/>
          <w:szCs w:val="24"/>
        </w:rPr>
      </w:pPr>
      <w:r w:rsidRPr="000F659C">
        <w:rPr>
          <w:rFonts w:ascii="Times New Roman" w:hAnsi="Times New Roman" w:cs="Times New Roman"/>
          <w:bCs/>
          <w:i/>
          <w:sz w:val="24"/>
          <w:szCs w:val="24"/>
        </w:rPr>
        <w:t>Rate of loan = Profit margin + cost to service + credit premium + cost of fund</w:t>
      </w:r>
    </w:p>
    <w:p w:rsidR="00BA18B0" w:rsidRPr="000F659C" w:rsidRDefault="00BA18B0" w:rsidP="00BA18B0">
      <w:pPr>
        <w:pStyle w:val="ListParagraph"/>
        <w:spacing w:line="240" w:lineRule="auto"/>
        <w:ind w:left="426"/>
        <w:jc w:val="both"/>
        <w:rPr>
          <w:rFonts w:ascii="Times New Roman" w:hAnsi="Times New Roman" w:cs="Times New Roman"/>
          <w:bCs/>
          <w:i/>
          <w:sz w:val="24"/>
          <w:szCs w:val="24"/>
        </w:rPr>
      </w:pPr>
    </w:p>
    <w:p w:rsidR="00BA18B0" w:rsidRPr="000F659C" w:rsidRDefault="00BA18B0" w:rsidP="00BA18B0">
      <w:pPr>
        <w:spacing w:line="480" w:lineRule="auto"/>
        <w:ind w:left="284"/>
        <w:jc w:val="both"/>
        <w:rPr>
          <w:rFonts w:ascii="Times New Roman" w:hAnsi="Times New Roman" w:cs="Times New Roman"/>
          <w:sz w:val="24"/>
          <w:szCs w:val="24"/>
        </w:rPr>
      </w:pPr>
      <w:r w:rsidRPr="000F659C">
        <w:rPr>
          <w:rFonts w:ascii="Times New Roman" w:hAnsi="Times New Roman" w:cs="Times New Roman"/>
          <w:sz w:val="24"/>
          <w:szCs w:val="24"/>
        </w:rPr>
        <w:t>keterangan :</w:t>
      </w:r>
    </w:p>
    <w:p w:rsidR="00BA18B0" w:rsidRPr="000F659C" w:rsidRDefault="00BA18B0" w:rsidP="000F659C">
      <w:pPr>
        <w:pStyle w:val="ListParagraph"/>
        <w:numPr>
          <w:ilvl w:val="0"/>
          <w:numId w:val="13"/>
        </w:numPr>
        <w:spacing w:line="480" w:lineRule="auto"/>
        <w:ind w:left="709"/>
        <w:jc w:val="both"/>
        <w:rPr>
          <w:rFonts w:ascii="Times New Roman" w:hAnsi="Times New Roman" w:cs="Times New Roman"/>
          <w:sz w:val="24"/>
          <w:szCs w:val="24"/>
        </w:rPr>
      </w:pPr>
      <w:r w:rsidRPr="000F659C">
        <w:rPr>
          <w:rFonts w:ascii="Times New Roman" w:hAnsi="Times New Roman" w:cs="Times New Roman"/>
          <w:i/>
          <w:iCs/>
          <w:sz w:val="24"/>
          <w:szCs w:val="24"/>
        </w:rPr>
        <w:t>Profit margin</w:t>
      </w:r>
      <w:r w:rsidRPr="000F659C">
        <w:rPr>
          <w:rFonts w:ascii="Times New Roman" w:hAnsi="Times New Roman" w:cs="Times New Roman"/>
          <w:sz w:val="24"/>
          <w:szCs w:val="24"/>
        </w:rPr>
        <w:t xml:space="preserve"> adalah persentase </w:t>
      </w:r>
      <w:r w:rsidRPr="000F659C">
        <w:rPr>
          <w:rFonts w:ascii="Times New Roman" w:hAnsi="Times New Roman" w:cs="Times New Roman"/>
          <w:i/>
          <w:iCs/>
          <w:sz w:val="24"/>
          <w:szCs w:val="24"/>
        </w:rPr>
        <w:t>spread</w:t>
      </w:r>
      <w:r w:rsidRPr="000F659C">
        <w:rPr>
          <w:rFonts w:ascii="Times New Roman" w:hAnsi="Times New Roman" w:cs="Times New Roman"/>
          <w:sz w:val="24"/>
          <w:szCs w:val="24"/>
        </w:rPr>
        <w:t xml:space="preserve"> yang ditetapkan pada kebijakan </w:t>
      </w:r>
      <w:r w:rsidRPr="000F659C">
        <w:rPr>
          <w:rFonts w:ascii="Times New Roman" w:hAnsi="Times New Roman" w:cs="Times New Roman"/>
          <w:i/>
          <w:iCs/>
          <w:sz w:val="24"/>
          <w:szCs w:val="24"/>
        </w:rPr>
        <w:t>pricing</w:t>
      </w:r>
      <w:r w:rsidRPr="000F659C">
        <w:rPr>
          <w:rFonts w:ascii="Times New Roman" w:hAnsi="Times New Roman" w:cs="Times New Roman"/>
          <w:sz w:val="24"/>
          <w:szCs w:val="24"/>
        </w:rPr>
        <w:t xml:space="preserve"> pinjaman yang terutama ditujukan untuk memperoleh ROA (</w:t>
      </w:r>
      <w:r w:rsidRPr="000F659C">
        <w:rPr>
          <w:rFonts w:ascii="Times New Roman" w:hAnsi="Times New Roman" w:cs="Times New Roman"/>
          <w:i/>
          <w:iCs/>
          <w:sz w:val="24"/>
          <w:szCs w:val="24"/>
        </w:rPr>
        <w:t>return on assets</w:t>
      </w:r>
      <w:r w:rsidRPr="000F659C">
        <w:rPr>
          <w:rFonts w:ascii="Times New Roman" w:hAnsi="Times New Roman" w:cs="Times New Roman"/>
          <w:sz w:val="24"/>
          <w:szCs w:val="24"/>
        </w:rPr>
        <w:t>) yang dita</w:t>
      </w:r>
      <w:r w:rsidR="0093442E">
        <w:rPr>
          <w:rFonts w:ascii="Times New Roman" w:hAnsi="Times New Roman" w:cs="Times New Roman"/>
          <w:sz w:val="24"/>
          <w:szCs w:val="24"/>
        </w:rPr>
        <w:t>r</w:t>
      </w:r>
      <w:r w:rsidRPr="000F659C">
        <w:rPr>
          <w:rFonts w:ascii="Times New Roman" w:hAnsi="Times New Roman" w:cs="Times New Roman"/>
          <w:sz w:val="24"/>
          <w:szCs w:val="24"/>
        </w:rPr>
        <w:t xml:space="preserve">getkan. </w:t>
      </w:r>
    </w:p>
    <w:p w:rsidR="00BA18B0" w:rsidRPr="000F659C" w:rsidRDefault="00BA18B0" w:rsidP="000F659C">
      <w:pPr>
        <w:pStyle w:val="ListParagraph"/>
        <w:numPr>
          <w:ilvl w:val="0"/>
          <w:numId w:val="13"/>
        </w:numPr>
        <w:spacing w:line="480" w:lineRule="auto"/>
        <w:ind w:left="709"/>
        <w:jc w:val="both"/>
        <w:rPr>
          <w:rFonts w:ascii="Times New Roman" w:hAnsi="Times New Roman" w:cs="Times New Roman"/>
          <w:sz w:val="24"/>
          <w:szCs w:val="24"/>
        </w:rPr>
      </w:pPr>
      <w:r w:rsidRPr="000F659C">
        <w:rPr>
          <w:rFonts w:ascii="Times New Roman" w:hAnsi="Times New Roman" w:cs="Times New Roman"/>
          <w:i/>
          <w:iCs/>
          <w:sz w:val="24"/>
          <w:szCs w:val="24"/>
        </w:rPr>
        <w:t>Cost to service</w:t>
      </w:r>
      <w:r w:rsidRPr="000F659C">
        <w:rPr>
          <w:rFonts w:ascii="Times New Roman" w:hAnsi="Times New Roman" w:cs="Times New Roman"/>
          <w:sz w:val="24"/>
          <w:szCs w:val="24"/>
        </w:rPr>
        <w:t xml:space="preserve"> adalah merupakan persentase yang dibebankan atas biaya yang dikeluarkan pernghimpunan dana diluar bunga dan administrasi rekening dana dan pinjaman. </w:t>
      </w:r>
    </w:p>
    <w:p w:rsidR="00BA18B0" w:rsidRPr="000F659C" w:rsidRDefault="00BA18B0" w:rsidP="000F659C">
      <w:pPr>
        <w:pStyle w:val="ListParagraph"/>
        <w:numPr>
          <w:ilvl w:val="0"/>
          <w:numId w:val="13"/>
        </w:numPr>
        <w:spacing w:line="480" w:lineRule="auto"/>
        <w:ind w:left="709"/>
        <w:jc w:val="both"/>
        <w:rPr>
          <w:rFonts w:ascii="Times New Roman" w:hAnsi="Times New Roman" w:cs="Times New Roman"/>
          <w:sz w:val="24"/>
          <w:szCs w:val="24"/>
        </w:rPr>
      </w:pPr>
      <w:r w:rsidRPr="000F659C">
        <w:rPr>
          <w:rFonts w:ascii="Times New Roman" w:hAnsi="Times New Roman" w:cs="Times New Roman"/>
          <w:i/>
          <w:iCs/>
          <w:sz w:val="24"/>
          <w:szCs w:val="24"/>
        </w:rPr>
        <w:lastRenderedPageBreak/>
        <w:t>Credit premium</w:t>
      </w:r>
      <w:r w:rsidRPr="000F659C">
        <w:rPr>
          <w:rFonts w:ascii="Times New Roman" w:hAnsi="Times New Roman" w:cs="Times New Roman"/>
          <w:sz w:val="24"/>
          <w:szCs w:val="24"/>
        </w:rPr>
        <w:t xml:space="preserve"> adalah penambahan persentase evaluasi risiko industri dan usaha. </w:t>
      </w:r>
    </w:p>
    <w:p w:rsidR="00BA18B0" w:rsidRPr="000F659C" w:rsidRDefault="00BA18B0" w:rsidP="000F659C">
      <w:pPr>
        <w:pStyle w:val="ListParagraph"/>
        <w:numPr>
          <w:ilvl w:val="0"/>
          <w:numId w:val="13"/>
        </w:numPr>
        <w:spacing w:line="480" w:lineRule="auto"/>
        <w:ind w:left="709"/>
        <w:jc w:val="both"/>
        <w:rPr>
          <w:rFonts w:ascii="Times New Roman" w:hAnsi="Times New Roman" w:cs="Times New Roman"/>
          <w:sz w:val="24"/>
          <w:szCs w:val="24"/>
        </w:rPr>
      </w:pPr>
      <w:r w:rsidRPr="000F659C">
        <w:rPr>
          <w:rFonts w:ascii="Times New Roman" w:hAnsi="Times New Roman" w:cs="Times New Roman"/>
          <w:i/>
          <w:iCs/>
          <w:sz w:val="24"/>
          <w:szCs w:val="24"/>
        </w:rPr>
        <w:t>Cost of fund</w:t>
      </w:r>
      <w:r w:rsidRPr="000F659C">
        <w:rPr>
          <w:rFonts w:ascii="Times New Roman" w:hAnsi="Times New Roman" w:cs="Times New Roman"/>
          <w:sz w:val="24"/>
          <w:szCs w:val="24"/>
        </w:rPr>
        <w:t xml:space="preserve"> adalah komponen utama kebijakan ricing yang dihitung atas dasar hasil murni suku bunga dana dengan mempertimbangkan aspek dana yang bisa dipinjamkan.</w:t>
      </w:r>
    </w:p>
    <w:p w:rsidR="00BA18B0" w:rsidRPr="000F659C" w:rsidRDefault="00BA18B0" w:rsidP="000F659C">
      <w:pPr>
        <w:pStyle w:val="ListParagraph"/>
        <w:numPr>
          <w:ilvl w:val="0"/>
          <w:numId w:val="32"/>
        </w:numPr>
        <w:spacing w:line="480" w:lineRule="auto"/>
        <w:ind w:left="284" w:hanging="284"/>
        <w:jc w:val="both"/>
        <w:rPr>
          <w:rFonts w:ascii="Times New Roman" w:hAnsi="Times New Roman" w:cs="Times New Roman"/>
          <w:b/>
          <w:sz w:val="24"/>
          <w:szCs w:val="24"/>
        </w:rPr>
      </w:pPr>
      <w:r w:rsidRPr="000F659C">
        <w:rPr>
          <w:rFonts w:ascii="Times New Roman" w:hAnsi="Times New Roman" w:cs="Times New Roman"/>
          <w:b/>
          <w:sz w:val="24"/>
          <w:szCs w:val="24"/>
        </w:rPr>
        <w:t>Komponen-kompon</w:t>
      </w:r>
      <w:r w:rsidR="00A7280F" w:rsidRPr="000F659C">
        <w:rPr>
          <w:rFonts w:ascii="Times New Roman" w:hAnsi="Times New Roman" w:cs="Times New Roman"/>
          <w:b/>
          <w:sz w:val="24"/>
          <w:szCs w:val="24"/>
        </w:rPr>
        <w:t>an dalam Menentukan Margin Keuntungan (</w:t>
      </w:r>
      <w:r w:rsidR="00A7280F" w:rsidRPr="000F659C">
        <w:rPr>
          <w:rFonts w:ascii="Times New Roman" w:hAnsi="Times New Roman" w:cs="Times New Roman"/>
          <w:b/>
          <w:i/>
          <w:iCs/>
          <w:sz w:val="24"/>
          <w:szCs w:val="24"/>
        </w:rPr>
        <w:t>Expected Return</w:t>
      </w:r>
      <w:r w:rsidR="00A7280F" w:rsidRPr="000F659C">
        <w:rPr>
          <w:rFonts w:ascii="Times New Roman" w:hAnsi="Times New Roman" w:cs="Times New Roman"/>
          <w:b/>
          <w:sz w:val="24"/>
          <w:szCs w:val="24"/>
        </w:rPr>
        <w:t>)</w:t>
      </w:r>
    </w:p>
    <w:p w:rsidR="00BA18B0" w:rsidRPr="000F659C" w:rsidRDefault="00BA18B0" w:rsidP="00740907">
      <w:pPr>
        <w:pStyle w:val="ListParagraph"/>
        <w:spacing w:line="480" w:lineRule="auto"/>
        <w:ind w:left="426" w:firstLine="709"/>
        <w:jc w:val="both"/>
        <w:rPr>
          <w:rFonts w:ascii="Times New Roman" w:hAnsi="Times New Roman" w:cs="Times New Roman"/>
          <w:sz w:val="24"/>
          <w:szCs w:val="24"/>
        </w:rPr>
      </w:pPr>
      <w:r w:rsidRPr="000F659C">
        <w:rPr>
          <w:rFonts w:ascii="Times New Roman" w:hAnsi="Times New Roman" w:cs="Times New Roman"/>
          <w:sz w:val="24"/>
          <w:szCs w:val="24"/>
        </w:rPr>
        <w:t>Khusus untuk menentukan besar kecilnya suku bunga kredit yang akan diberikan kepada para debitur terdapat beberapa komponen yang mempengaruhi. Komponen-komponen ini ada yang dapat diperkecil (dikurangi) dan ada pula yang tidak. Adapun komponen dalam menentuka</w:t>
      </w:r>
      <w:r w:rsidR="00C30378" w:rsidRPr="000F659C">
        <w:rPr>
          <w:rFonts w:ascii="Times New Roman" w:hAnsi="Times New Roman" w:cs="Times New Roman"/>
          <w:sz w:val="24"/>
          <w:szCs w:val="24"/>
        </w:rPr>
        <w:t>n suku bunga kredit antara lain</w:t>
      </w:r>
      <w:r w:rsidRPr="000F659C">
        <w:rPr>
          <w:rFonts w:ascii="Times New Roman" w:hAnsi="Times New Roman" w:cs="Times New Roman"/>
          <w:sz w:val="24"/>
          <w:szCs w:val="24"/>
        </w:rPr>
        <w:t>:</w:t>
      </w:r>
      <w:r w:rsidRPr="000F659C">
        <w:rPr>
          <w:rStyle w:val="FootnoteReference"/>
          <w:rFonts w:ascii="Times New Roman" w:hAnsi="Times New Roman" w:cs="Times New Roman"/>
          <w:sz w:val="24"/>
          <w:szCs w:val="24"/>
        </w:rPr>
        <w:footnoteReference w:id="40"/>
      </w:r>
    </w:p>
    <w:p w:rsidR="00BA18B0" w:rsidRPr="000F659C" w:rsidRDefault="00BA18B0" w:rsidP="000F659C">
      <w:pPr>
        <w:pStyle w:val="ListParagraph"/>
        <w:numPr>
          <w:ilvl w:val="0"/>
          <w:numId w:val="14"/>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Total Biaya Dana (</w:t>
      </w:r>
      <w:r w:rsidRPr="000F659C">
        <w:rPr>
          <w:rFonts w:ascii="Times New Roman" w:hAnsi="Times New Roman" w:cs="Times New Roman"/>
          <w:i/>
          <w:iCs/>
          <w:sz w:val="24"/>
          <w:szCs w:val="24"/>
        </w:rPr>
        <w:t>Cost of fund</w:t>
      </w:r>
      <w:r w:rsidRPr="000F659C">
        <w:rPr>
          <w:rFonts w:ascii="Times New Roman" w:hAnsi="Times New Roman" w:cs="Times New Roman"/>
          <w:sz w:val="24"/>
          <w:szCs w:val="24"/>
        </w:rPr>
        <w:t>)</w:t>
      </w:r>
    </w:p>
    <w:p w:rsidR="00BA18B0" w:rsidRPr="000F659C" w:rsidRDefault="00BA18B0" w:rsidP="00BA18B0">
      <w:pPr>
        <w:pStyle w:val="ListParagraph"/>
        <w:spacing w:line="480" w:lineRule="auto"/>
        <w:ind w:firstLine="414"/>
        <w:jc w:val="both"/>
        <w:rPr>
          <w:rFonts w:ascii="Times New Roman" w:hAnsi="Times New Roman" w:cs="Times New Roman"/>
          <w:sz w:val="24"/>
          <w:szCs w:val="24"/>
        </w:rPr>
      </w:pPr>
      <w:r w:rsidRPr="000F659C">
        <w:rPr>
          <w:rFonts w:ascii="Times New Roman" w:hAnsi="Times New Roman" w:cs="Times New Roman"/>
          <w:sz w:val="24"/>
          <w:szCs w:val="24"/>
        </w:rPr>
        <w:t>Merupakan bunga yang dikeluarkan oleh bank untuk memperoleh dana simpanan baik dalam bentuk simpanan giro, tabungan maupun deposito. Total</w:t>
      </w:r>
    </w:p>
    <w:p w:rsidR="00BA18B0" w:rsidRPr="000F659C" w:rsidRDefault="00BA18B0" w:rsidP="00BA18B0">
      <w:pPr>
        <w:pStyle w:val="ListParagraph"/>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 xml:space="preserve">biaya dana tergantung dari seberapa besar bunga yang ditetapkan untuk memperoleh dana yang diinginkan. Semakin besar bunga yang dibebankan terhadap bunga simpanan maka semakin tinggi pula biaya dananya demikian pula sebaliknya. Total biaya dana ini harus dikurangi dengan cadangan wajib </w:t>
      </w:r>
      <w:r w:rsidRPr="000F659C">
        <w:rPr>
          <w:rFonts w:ascii="Times New Roman" w:hAnsi="Times New Roman" w:cs="Times New Roman"/>
          <w:sz w:val="24"/>
          <w:szCs w:val="24"/>
        </w:rPr>
        <w:lastRenderedPageBreak/>
        <w:t xml:space="preserve">atau </w:t>
      </w:r>
      <w:r w:rsidRPr="000F659C">
        <w:rPr>
          <w:rFonts w:ascii="Times New Roman" w:hAnsi="Times New Roman" w:cs="Times New Roman"/>
          <w:i/>
          <w:iCs/>
          <w:sz w:val="24"/>
          <w:szCs w:val="24"/>
        </w:rPr>
        <w:t>reserve requirement</w:t>
      </w:r>
      <w:r w:rsidRPr="000F659C">
        <w:rPr>
          <w:rFonts w:ascii="Times New Roman" w:hAnsi="Times New Roman" w:cs="Times New Roman"/>
          <w:sz w:val="24"/>
          <w:szCs w:val="24"/>
        </w:rPr>
        <w:t xml:space="preserve"> (RR) yang telah ditetapkan oleh pemerintah. Saat inib besarnya RR yang ditetapkan pemerintah besarnya 5%</w:t>
      </w:r>
    </w:p>
    <w:p w:rsidR="00BA18B0" w:rsidRPr="000F659C" w:rsidRDefault="00BA18B0" w:rsidP="000F659C">
      <w:pPr>
        <w:pStyle w:val="ListParagraph"/>
        <w:numPr>
          <w:ilvl w:val="0"/>
          <w:numId w:val="14"/>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Biaya Operasi</w:t>
      </w:r>
    </w:p>
    <w:p w:rsidR="00BA18B0" w:rsidRPr="000F659C" w:rsidRDefault="00BA18B0" w:rsidP="00BA18B0">
      <w:pPr>
        <w:pStyle w:val="ListParagraph"/>
        <w:spacing w:line="480" w:lineRule="auto"/>
        <w:ind w:firstLine="414"/>
        <w:jc w:val="both"/>
        <w:rPr>
          <w:rFonts w:ascii="Times New Roman" w:hAnsi="Times New Roman" w:cs="Times New Roman"/>
          <w:sz w:val="24"/>
          <w:szCs w:val="24"/>
        </w:rPr>
      </w:pPr>
      <w:r w:rsidRPr="000F659C">
        <w:rPr>
          <w:rFonts w:ascii="Times New Roman" w:hAnsi="Times New Roman" w:cs="Times New Roman"/>
          <w:sz w:val="24"/>
          <w:szCs w:val="24"/>
        </w:rPr>
        <w:t>Dalam melakukan setiap kegiatan setiap bank membutuhkan berbagai sarana dan prasarana baik berupa manusia maupun alat. Penggunaan sarana dan prasarana ini memerlukan sejumlah biaya yang harus ditanggung bank sebagai biaya operasi. Biaya operasi merupakan biaya yang dikeluarkan oleh bank dalam melaksanakan operasinya. Biaya ini terdiri dari biaya gaji pegawai, biaya administrasi, biaya pemeliharaan dan biaya-biaya lainnya.</w:t>
      </w:r>
    </w:p>
    <w:p w:rsidR="00BA18B0" w:rsidRPr="000F659C" w:rsidRDefault="00BA18B0" w:rsidP="000F659C">
      <w:pPr>
        <w:pStyle w:val="ListParagraph"/>
        <w:numPr>
          <w:ilvl w:val="0"/>
          <w:numId w:val="14"/>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Cadangan Resiko Kredit Macet</w:t>
      </w:r>
    </w:p>
    <w:p w:rsidR="00BA18B0" w:rsidRPr="000F659C" w:rsidRDefault="00BA18B0" w:rsidP="00BA18B0">
      <w:pPr>
        <w:pStyle w:val="ListParagraph"/>
        <w:spacing w:line="480" w:lineRule="auto"/>
        <w:ind w:firstLine="414"/>
        <w:jc w:val="both"/>
        <w:rPr>
          <w:rFonts w:ascii="Times New Roman" w:hAnsi="Times New Roman" w:cs="Times New Roman"/>
          <w:sz w:val="24"/>
          <w:szCs w:val="24"/>
        </w:rPr>
      </w:pPr>
      <w:r w:rsidRPr="000F659C">
        <w:rPr>
          <w:rFonts w:ascii="Times New Roman" w:hAnsi="Times New Roman" w:cs="Times New Roman"/>
          <w:sz w:val="24"/>
          <w:szCs w:val="24"/>
        </w:rPr>
        <w:t>Merupakan cadangan terhadap macetnya kredit yang akan diberikan, hal ini disebabkan setiap kredit yang diberikan pasti mengandung</w:t>
      </w:r>
      <w:r w:rsidR="00F50569">
        <w:rPr>
          <w:rFonts w:ascii="Times New Roman" w:hAnsi="Times New Roman" w:cs="Times New Roman"/>
          <w:sz w:val="24"/>
          <w:szCs w:val="24"/>
        </w:rPr>
        <w:t xml:space="preserve"> suatu risiko tidak terbayar. Re</w:t>
      </w:r>
      <w:r w:rsidRPr="000F659C">
        <w:rPr>
          <w:rFonts w:ascii="Times New Roman" w:hAnsi="Times New Roman" w:cs="Times New Roman"/>
          <w:sz w:val="24"/>
          <w:szCs w:val="24"/>
        </w:rPr>
        <w:t>siko ini dapat timbul baik disengaja maupun tidak disengaja. Oleh karena itu pihak bank perlu mencadangkan sebagai sikap bersiaga menghadapinya dengan cara membebankan sejumlah presentase tertentu terhadap kredit yang disalurkan.</w:t>
      </w:r>
    </w:p>
    <w:p w:rsidR="00BA18B0" w:rsidRPr="000F659C" w:rsidRDefault="00BA18B0" w:rsidP="000F659C">
      <w:pPr>
        <w:pStyle w:val="ListParagraph"/>
        <w:numPr>
          <w:ilvl w:val="0"/>
          <w:numId w:val="14"/>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Laba yang Diinginkan</w:t>
      </w:r>
    </w:p>
    <w:p w:rsidR="00142031" w:rsidRPr="000F659C" w:rsidRDefault="00BA18B0" w:rsidP="000872B7">
      <w:pPr>
        <w:pStyle w:val="ListParagraph"/>
        <w:spacing w:line="480" w:lineRule="auto"/>
        <w:ind w:firstLine="414"/>
        <w:jc w:val="both"/>
        <w:rPr>
          <w:rFonts w:ascii="Times New Roman" w:hAnsi="Times New Roman" w:cs="Times New Roman"/>
          <w:sz w:val="24"/>
          <w:szCs w:val="24"/>
        </w:rPr>
      </w:pPr>
      <w:r w:rsidRPr="000F659C">
        <w:rPr>
          <w:rFonts w:ascii="Times New Roman" w:hAnsi="Times New Roman" w:cs="Times New Roman"/>
          <w:sz w:val="24"/>
          <w:szCs w:val="24"/>
        </w:rPr>
        <w:t xml:space="preserve">Setiap kali melakukan transaksi bank selalu ingin memperoleh laba yang maksimal. Penentuan ini ditentukan oleh beberapa pertimbangan penting, mengingat penentuan besarnya laba sangat mempengaruhi besarnya bunga kredit. Dalam hal ini, biasanya bank disamping melihat kondisi pesaing juga melihat kondisi nasabah apakah nasabah utama atau bukan dan juga melihat </w:t>
      </w:r>
      <w:r w:rsidRPr="000F659C">
        <w:rPr>
          <w:rFonts w:ascii="Times New Roman" w:hAnsi="Times New Roman" w:cs="Times New Roman"/>
          <w:sz w:val="24"/>
          <w:szCs w:val="24"/>
        </w:rPr>
        <w:lastRenderedPageBreak/>
        <w:t>sektor-sektor yang dibiayai, misalnya jika proyek pemerintah atau untuk pengusaha/rakyat kecil maka labanya pun berbeda dengan yang komersil</w:t>
      </w:r>
      <w:r w:rsidR="006B14F8" w:rsidRPr="000F659C">
        <w:rPr>
          <w:rFonts w:ascii="Times New Roman" w:hAnsi="Times New Roman" w:cs="Times New Roman"/>
          <w:sz w:val="24"/>
          <w:szCs w:val="24"/>
        </w:rPr>
        <w:t>.</w:t>
      </w:r>
    </w:p>
    <w:p w:rsidR="00BA18B0" w:rsidRPr="000F659C" w:rsidRDefault="00BA18B0" w:rsidP="000F659C">
      <w:pPr>
        <w:pStyle w:val="ListParagraph"/>
        <w:numPr>
          <w:ilvl w:val="0"/>
          <w:numId w:val="14"/>
        </w:numPr>
        <w:spacing w:line="480" w:lineRule="auto"/>
        <w:jc w:val="both"/>
        <w:rPr>
          <w:rFonts w:ascii="Times New Roman" w:hAnsi="Times New Roman" w:cs="Times New Roman"/>
          <w:sz w:val="24"/>
          <w:szCs w:val="24"/>
        </w:rPr>
      </w:pPr>
      <w:r w:rsidRPr="000F659C">
        <w:rPr>
          <w:rFonts w:ascii="Times New Roman" w:hAnsi="Times New Roman" w:cs="Times New Roman"/>
          <w:sz w:val="24"/>
          <w:szCs w:val="24"/>
        </w:rPr>
        <w:t>Pajak</w:t>
      </w:r>
    </w:p>
    <w:p w:rsidR="00BA18B0" w:rsidRPr="000F659C" w:rsidRDefault="00BA18B0" w:rsidP="00BA18B0">
      <w:pPr>
        <w:pStyle w:val="ListParagraph"/>
        <w:spacing w:line="480" w:lineRule="auto"/>
        <w:ind w:firstLine="414"/>
        <w:jc w:val="both"/>
        <w:rPr>
          <w:rFonts w:ascii="Times New Roman" w:hAnsi="Times New Roman" w:cs="Times New Roman"/>
          <w:sz w:val="24"/>
          <w:szCs w:val="24"/>
        </w:rPr>
      </w:pPr>
      <w:r w:rsidRPr="000F659C">
        <w:rPr>
          <w:rFonts w:ascii="Times New Roman" w:hAnsi="Times New Roman" w:cs="Times New Roman"/>
          <w:sz w:val="24"/>
          <w:szCs w:val="24"/>
        </w:rPr>
        <w:t xml:space="preserve">Pajak merupakan kewajiban yang dibebankan pemerintah kepada bank yang memberikan fasilitas kredit kepada nasabahnya. </w:t>
      </w:r>
    </w:p>
    <w:p w:rsidR="00BA18B0" w:rsidRPr="000F659C" w:rsidRDefault="00BA18B0" w:rsidP="000F659C">
      <w:pPr>
        <w:pStyle w:val="ListParagraph"/>
        <w:numPr>
          <w:ilvl w:val="0"/>
          <w:numId w:val="32"/>
        </w:numPr>
        <w:spacing w:line="480" w:lineRule="auto"/>
        <w:ind w:left="426"/>
        <w:jc w:val="both"/>
        <w:rPr>
          <w:rFonts w:ascii="Times New Roman" w:hAnsi="Times New Roman" w:cs="Times New Roman"/>
          <w:b/>
          <w:sz w:val="24"/>
          <w:szCs w:val="24"/>
        </w:rPr>
      </w:pPr>
      <w:r w:rsidRPr="000F659C">
        <w:rPr>
          <w:rFonts w:ascii="Times New Roman" w:hAnsi="Times New Roman" w:cs="Times New Roman"/>
          <w:b/>
          <w:sz w:val="24"/>
          <w:szCs w:val="24"/>
        </w:rPr>
        <w:t>Tinjauan Penentuan Harga Jual (</w:t>
      </w:r>
      <w:r w:rsidRPr="000F659C">
        <w:rPr>
          <w:rFonts w:ascii="Times New Roman" w:hAnsi="Times New Roman" w:cs="Times New Roman"/>
          <w:b/>
          <w:i/>
          <w:iCs/>
          <w:sz w:val="24"/>
          <w:szCs w:val="24"/>
        </w:rPr>
        <w:t>Profit Margin</w:t>
      </w:r>
      <w:r w:rsidRPr="000F659C">
        <w:rPr>
          <w:rFonts w:ascii="Times New Roman" w:hAnsi="Times New Roman" w:cs="Times New Roman"/>
          <w:b/>
          <w:sz w:val="24"/>
          <w:szCs w:val="24"/>
        </w:rPr>
        <w:t>) dalam Keuangan Syariah</w:t>
      </w:r>
      <w:r w:rsidR="006B14F8" w:rsidRPr="000F659C">
        <w:rPr>
          <w:rFonts w:ascii="Times New Roman" w:hAnsi="Times New Roman" w:cs="Times New Roman"/>
          <w:b/>
          <w:sz w:val="24"/>
          <w:szCs w:val="24"/>
        </w:rPr>
        <w:t>.</w:t>
      </w:r>
    </w:p>
    <w:p w:rsidR="00BA18B0" w:rsidRPr="000F659C" w:rsidRDefault="00BA18B0" w:rsidP="00A81C56">
      <w:pPr>
        <w:pStyle w:val="ListParagraph"/>
        <w:spacing w:line="480" w:lineRule="auto"/>
        <w:ind w:left="426" w:firstLine="709"/>
        <w:jc w:val="both"/>
        <w:rPr>
          <w:rFonts w:ascii="Times New Roman" w:hAnsi="Times New Roman" w:cs="Times New Roman"/>
          <w:sz w:val="24"/>
          <w:szCs w:val="24"/>
        </w:rPr>
      </w:pPr>
      <w:r w:rsidRPr="000F659C">
        <w:rPr>
          <w:rFonts w:ascii="Times New Roman" w:hAnsi="Times New Roman" w:cs="Times New Roman"/>
          <w:sz w:val="24"/>
          <w:szCs w:val="24"/>
        </w:rPr>
        <w:t xml:space="preserve">Menurut Bank Indonesia pada suatu transaksi jual beli yang ideal, </w:t>
      </w:r>
      <w:r w:rsidR="00A81C56" w:rsidRPr="000F659C">
        <w:rPr>
          <w:rFonts w:ascii="Times New Roman" w:hAnsi="Times New Roman" w:cs="Times New Roman"/>
          <w:sz w:val="24"/>
          <w:szCs w:val="24"/>
        </w:rPr>
        <w:t xml:space="preserve">Bank Syariah </w:t>
      </w:r>
      <w:r w:rsidRPr="000F659C">
        <w:rPr>
          <w:rFonts w:ascii="Times New Roman" w:hAnsi="Times New Roman" w:cs="Times New Roman"/>
          <w:sz w:val="24"/>
          <w:szCs w:val="24"/>
        </w:rPr>
        <w:t xml:space="preserve">harus dapat menghitung dan memisahkan </w:t>
      </w:r>
      <w:r w:rsidRPr="000F659C">
        <w:rPr>
          <w:rFonts w:ascii="Times New Roman" w:hAnsi="Times New Roman" w:cs="Times New Roman"/>
          <w:i/>
          <w:iCs/>
          <w:sz w:val="24"/>
          <w:szCs w:val="24"/>
        </w:rPr>
        <w:t xml:space="preserve">real costs </w:t>
      </w:r>
      <w:r w:rsidRPr="000F659C">
        <w:rPr>
          <w:rFonts w:ascii="Times New Roman" w:hAnsi="Times New Roman" w:cs="Times New Roman"/>
          <w:sz w:val="24"/>
          <w:szCs w:val="24"/>
        </w:rPr>
        <w:t>dan tingkat keuntungan yang diinginkan oleh b</w:t>
      </w:r>
      <w:r w:rsidR="00A81C56" w:rsidRPr="000F659C">
        <w:rPr>
          <w:rFonts w:ascii="Times New Roman" w:hAnsi="Times New Roman" w:cs="Times New Roman"/>
          <w:sz w:val="24"/>
          <w:szCs w:val="24"/>
        </w:rPr>
        <w:t xml:space="preserve">ank sebagai dasar penetapan </w:t>
      </w:r>
      <w:r w:rsidR="00A81C56" w:rsidRPr="000F659C">
        <w:rPr>
          <w:rFonts w:ascii="Times New Roman" w:hAnsi="Times New Roman" w:cs="Times New Roman"/>
          <w:i/>
          <w:iCs/>
          <w:sz w:val="24"/>
          <w:szCs w:val="24"/>
        </w:rPr>
        <w:t>marg</w:t>
      </w:r>
      <w:r w:rsidRPr="000F659C">
        <w:rPr>
          <w:rFonts w:ascii="Times New Roman" w:hAnsi="Times New Roman" w:cs="Times New Roman"/>
          <w:i/>
          <w:iCs/>
          <w:sz w:val="24"/>
          <w:szCs w:val="24"/>
        </w:rPr>
        <w:t>in</w:t>
      </w:r>
      <w:r w:rsidRPr="000F659C">
        <w:rPr>
          <w:rFonts w:ascii="Times New Roman" w:hAnsi="Times New Roman" w:cs="Times New Roman"/>
          <w:sz w:val="24"/>
          <w:szCs w:val="24"/>
        </w:rPr>
        <w:t xml:space="preserve">. Demikian pula pada transaksi investasi, suatu bank syariah harus dapat menentukan tingkat keuntungan berdasarkan kinerja keuangan yang nyata dari suatu perusahaan. Namun </w:t>
      </w:r>
      <w:r w:rsidR="00A81C56" w:rsidRPr="000F659C">
        <w:rPr>
          <w:rFonts w:ascii="Times New Roman" w:hAnsi="Times New Roman" w:cs="Times New Roman"/>
          <w:sz w:val="24"/>
          <w:szCs w:val="24"/>
        </w:rPr>
        <w:t xml:space="preserve">demikian, pada kenyataannya </w:t>
      </w:r>
      <w:r w:rsidR="00A81C56" w:rsidRPr="000F659C">
        <w:rPr>
          <w:rFonts w:ascii="Times New Roman" w:hAnsi="Times New Roman" w:cs="Times New Roman"/>
          <w:i/>
          <w:iCs/>
          <w:sz w:val="24"/>
          <w:szCs w:val="24"/>
        </w:rPr>
        <w:t>marg</w:t>
      </w:r>
      <w:r w:rsidRPr="000F659C">
        <w:rPr>
          <w:rFonts w:ascii="Times New Roman" w:hAnsi="Times New Roman" w:cs="Times New Roman"/>
          <w:i/>
          <w:iCs/>
          <w:sz w:val="24"/>
          <w:szCs w:val="24"/>
        </w:rPr>
        <w:t>in</w:t>
      </w:r>
      <w:r w:rsidRPr="000F659C">
        <w:rPr>
          <w:rFonts w:ascii="Times New Roman" w:hAnsi="Times New Roman" w:cs="Times New Roman"/>
          <w:sz w:val="24"/>
          <w:szCs w:val="24"/>
        </w:rPr>
        <w:t xml:space="preserve"> keuntungan pada transaksi jual beli masih di </w:t>
      </w:r>
      <w:r w:rsidRPr="000F659C">
        <w:rPr>
          <w:rFonts w:ascii="Times New Roman" w:hAnsi="Times New Roman" w:cs="Times New Roman"/>
          <w:i/>
          <w:iCs/>
          <w:sz w:val="24"/>
          <w:szCs w:val="24"/>
        </w:rPr>
        <w:t>benchmark</w:t>
      </w:r>
      <w:r w:rsidRPr="000F659C">
        <w:rPr>
          <w:rFonts w:ascii="Times New Roman" w:hAnsi="Times New Roman" w:cs="Times New Roman"/>
          <w:sz w:val="24"/>
          <w:szCs w:val="24"/>
        </w:rPr>
        <w:t xml:space="preserve"> terhadap tingkat suku bunga karena belum adannya basis data tentang </w:t>
      </w:r>
      <w:r w:rsidRPr="000F659C">
        <w:rPr>
          <w:rFonts w:ascii="Times New Roman" w:hAnsi="Times New Roman" w:cs="Times New Roman"/>
          <w:i/>
          <w:iCs/>
          <w:sz w:val="24"/>
          <w:szCs w:val="24"/>
        </w:rPr>
        <w:t xml:space="preserve">benchmark </w:t>
      </w:r>
      <w:r w:rsidR="00A81C56" w:rsidRPr="000F659C">
        <w:rPr>
          <w:rFonts w:ascii="Times New Roman" w:hAnsi="Times New Roman" w:cs="Times New Roman"/>
          <w:sz w:val="24"/>
          <w:szCs w:val="24"/>
        </w:rPr>
        <w:t>biaya perolehan dan di band</w:t>
      </w:r>
      <w:r w:rsidRPr="000F659C">
        <w:rPr>
          <w:rFonts w:ascii="Times New Roman" w:hAnsi="Times New Roman" w:cs="Times New Roman"/>
          <w:sz w:val="24"/>
          <w:szCs w:val="24"/>
        </w:rPr>
        <w:t>ing</w:t>
      </w:r>
      <w:r w:rsidR="00A81C56" w:rsidRPr="000F659C">
        <w:rPr>
          <w:rFonts w:ascii="Times New Roman" w:hAnsi="Times New Roman" w:cs="Times New Roman"/>
          <w:sz w:val="24"/>
          <w:szCs w:val="24"/>
        </w:rPr>
        <w:t xml:space="preserve"> dengan kelompok</w:t>
      </w:r>
      <w:r w:rsidRPr="000F659C">
        <w:rPr>
          <w:rFonts w:ascii="Times New Roman" w:hAnsi="Times New Roman" w:cs="Times New Roman"/>
          <w:sz w:val="24"/>
          <w:szCs w:val="24"/>
        </w:rPr>
        <w:t xml:space="preserve"> komoditas yang akurat </w:t>
      </w:r>
      <w:r w:rsidR="00A81C56" w:rsidRPr="000F659C">
        <w:rPr>
          <w:rFonts w:ascii="Times New Roman" w:hAnsi="Times New Roman" w:cs="Times New Roman"/>
          <w:sz w:val="24"/>
          <w:szCs w:val="24"/>
        </w:rPr>
        <w:t xml:space="preserve">sebagai indikator penetapan </w:t>
      </w:r>
      <w:r w:rsidR="00A81C56" w:rsidRPr="000F659C">
        <w:rPr>
          <w:rFonts w:ascii="Times New Roman" w:hAnsi="Times New Roman" w:cs="Times New Roman"/>
          <w:i/>
          <w:iCs/>
          <w:sz w:val="24"/>
          <w:szCs w:val="24"/>
        </w:rPr>
        <w:t>marg</w:t>
      </w:r>
      <w:r w:rsidRPr="000F659C">
        <w:rPr>
          <w:rFonts w:ascii="Times New Roman" w:hAnsi="Times New Roman" w:cs="Times New Roman"/>
          <w:i/>
          <w:iCs/>
          <w:sz w:val="24"/>
          <w:szCs w:val="24"/>
        </w:rPr>
        <w:t>in</w:t>
      </w:r>
      <w:r w:rsidRPr="000F659C">
        <w:rPr>
          <w:rFonts w:ascii="Times New Roman" w:hAnsi="Times New Roman" w:cs="Times New Roman"/>
          <w:sz w:val="24"/>
          <w:szCs w:val="24"/>
        </w:rPr>
        <w:t xml:space="preserve">. </w:t>
      </w:r>
    </w:p>
    <w:p w:rsidR="00142031" w:rsidRPr="000F659C" w:rsidRDefault="00BA18B0" w:rsidP="000872B7">
      <w:pPr>
        <w:pStyle w:val="ListParagraph"/>
        <w:spacing w:line="480" w:lineRule="auto"/>
        <w:ind w:left="426" w:firstLine="709"/>
        <w:jc w:val="both"/>
        <w:rPr>
          <w:rFonts w:ascii="Times New Roman" w:hAnsi="Times New Roman" w:cs="Times New Roman"/>
          <w:sz w:val="24"/>
          <w:szCs w:val="24"/>
        </w:rPr>
      </w:pPr>
      <w:r w:rsidRPr="000F659C">
        <w:rPr>
          <w:rFonts w:ascii="Times New Roman" w:hAnsi="Times New Roman" w:cs="Times New Roman"/>
          <w:sz w:val="24"/>
          <w:szCs w:val="24"/>
        </w:rPr>
        <w:t xml:space="preserve">Demikian pula pada transaksi investasi, belum tersedianya </w:t>
      </w:r>
      <w:r w:rsidRPr="000F659C">
        <w:rPr>
          <w:rFonts w:ascii="Times New Roman" w:hAnsi="Times New Roman" w:cs="Times New Roman"/>
          <w:i/>
          <w:iCs/>
          <w:sz w:val="24"/>
          <w:szCs w:val="24"/>
        </w:rPr>
        <w:t xml:space="preserve">benchmark </w:t>
      </w:r>
      <w:r w:rsidRPr="000F659C">
        <w:rPr>
          <w:rFonts w:ascii="Times New Roman" w:hAnsi="Times New Roman" w:cs="Times New Roman"/>
          <w:sz w:val="24"/>
          <w:szCs w:val="24"/>
        </w:rPr>
        <w:t xml:space="preserve">yang dapat menggambarkan proyeksi </w:t>
      </w:r>
      <w:r w:rsidRPr="000F659C">
        <w:rPr>
          <w:rFonts w:ascii="Times New Roman" w:hAnsi="Times New Roman" w:cs="Times New Roman"/>
          <w:i/>
          <w:iCs/>
          <w:sz w:val="24"/>
          <w:szCs w:val="24"/>
        </w:rPr>
        <w:t>profitabilitas</w:t>
      </w:r>
      <w:r w:rsidRPr="000F659C">
        <w:rPr>
          <w:rFonts w:ascii="Times New Roman" w:hAnsi="Times New Roman" w:cs="Times New Roman"/>
          <w:sz w:val="24"/>
          <w:szCs w:val="24"/>
        </w:rPr>
        <w:t xml:space="preserve"> bidang usaha serta belum tersediannya metode perhitungan standar atas biaya-biaya yang dapat diperhitungkan dalam penentuan bagi hasil, mengakibatkan bank mengambil </w:t>
      </w:r>
      <w:r w:rsidRPr="000F659C">
        <w:rPr>
          <w:rFonts w:ascii="Times New Roman" w:hAnsi="Times New Roman" w:cs="Times New Roman"/>
          <w:i/>
          <w:iCs/>
          <w:sz w:val="24"/>
          <w:szCs w:val="24"/>
        </w:rPr>
        <w:lastRenderedPageBreak/>
        <w:t>benchmark</w:t>
      </w:r>
      <w:r w:rsidRPr="000F659C">
        <w:rPr>
          <w:rFonts w:ascii="Times New Roman" w:hAnsi="Times New Roman" w:cs="Times New Roman"/>
          <w:sz w:val="24"/>
          <w:szCs w:val="24"/>
        </w:rPr>
        <w:t xml:space="preserve"> yang secara prinsip tidak mengindikasikan tingkat produktivitas nyata jenis usaha.</w:t>
      </w:r>
      <w:r w:rsidRPr="000F659C">
        <w:rPr>
          <w:rStyle w:val="FootnoteReference"/>
          <w:rFonts w:ascii="Times New Roman" w:hAnsi="Times New Roman" w:cs="Times New Roman"/>
          <w:sz w:val="24"/>
          <w:szCs w:val="24"/>
        </w:rPr>
        <w:footnoteReference w:id="41"/>
      </w:r>
    </w:p>
    <w:p w:rsidR="00BA18B0" w:rsidRPr="000F659C" w:rsidRDefault="00BA18B0" w:rsidP="000F659C">
      <w:pPr>
        <w:pStyle w:val="ListParagraph"/>
        <w:numPr>
          <w:ilvl w:val="0"/>
          <w:numId w:val="32"/>
        </w:numPr>
        <w:spacing w:line="480" w:lineRule="auto"/>
        <w:ind w:left="426"/>
        <w:jc w:val="both"/>
        <w:rPr>
          <w:rFonts w:ascii="Times New Roman" w:hAnsi="Times New Roman" w:cs="Times New Roman"/>
          <w:b/>
          <w:sz w:val="24"/>
          <w:szCs w:val="24"/>
        </w:rPr>
      </w:pPr>
      <w:r w:rsidRPr="000F659C">
        <w:rPr>
          <w:rFonts w:ascii="Times New Roman" w:hAnsi="Times New Roman" w:cs="Times New Roman"/>
          <w:b/>
          <w:sz w:val="24"/>
          <w:szCs w:val="24"/>
        </w:rPr>
        <w:t xml:space="preserve">Penetapan </w:t>
      </w:r>
      <w:r w:rsidRPr="000F659C">
        <w:rPr>
          <w:rFonts w:ascii="Times New Roman" w:hAnsi="Times New Roman" w:cs="Times New Roman"/>
          <w:b/>
          <w:i/>
          <w:iCs/>
          <w:sz w:val="24"/>
          <w:szCs w:val="24"/>
        </w:rPr>
        <w:t>Profit Margin</w:t>
      </w:r>
      <w:r w:rsidRPr="000F659C">
        <w:rPr>
          <w:rFonts w:ascii="Times New Roman" w:hAnsi="Times New Roman" w:cs="Times New Roman"/>
          <w:b/>
          <w:sz w:val="24"/>
          <w:szCs w:val="24"/>
        </w:rPr>
        <w:t xml:space="preserve"> Keuntungan</w:t>
      </w:r>
    </w:p>
    <w:p w:rsidR="00BA18B0" w:rsidRPr="000F659C" w:rsidRDefault="0027199B" w:rsidP="00BA18B0">
      <w:pPr>
        <w:pStyle w:val="ListParagraph"/>
        <w:spacing w:line="480" w:lineRule="auto"/>
        <w:ind w:left="426" w:firstLine="709"/>
        <w:jc w:val="both"/>
        <w:rPr>
          <w:rFonts w:ascii="Times New Roman" w:hAnsi="Times New Roman" w:cs="Times New Roman"/>
          <w:i/>
          <w:iCs/>
          <w:sz w:val="24"/>
          <w:szCs w:val="24"/>
        </w:rPr>
      </w:pPr>
      <w:r w:rsidRPr="000F659C">
        <w:rPr>
          <w:rFonts w:ascii="Times New Roman" w:hAnsi="Times New Roman" w:cs="Times New Roman"/>
          <w:sz w:val="24"/>
          <w:szCs w:val="24"/>
        </w:rPr>
        <w:t xml:space="preserve">Bank </w:t>
      </w:r>
      <w:r w:rsidR="007F7EF4" w:rsidRPr="000F659C">
        <w:rPr>
          <w:rFonts w:ascii="Times New Roman" w:hAnsi="Times New Roman" w:cs="Times New Roman"/>
          <w:sz w:val="24"/>
          <w:szCs w:val="24"/>
        </w:rPr>
        <w:t xml:space="preserve">Syariah </w:t>
      </w:r>
      <w:r w:rsidRPr="000F659C">
        <w:rPr>
          <w:rFonts w:ascii="Times New Roman" w:hAnsi="Times New Roman" w:cs="Times New Roman"/>
          <w:sz w:val="24"/>
          <w:szCs w:val="24"/>
        </w:rPr>
        <w:t xml:space="preserve">menetapkan </w:t>
      </w:r>
      <w:r w:rsidRPr="000F659C">
        <w:rPr>
          <w:rFonts w:ascii="Times New Roman" w:hAnsi="Times New Roman" w:cs="Times New Roman"/>
          <w:i/>
          <w:iCs/>
          <w:sz w:val="24"/>
          <w:szCs w:val="24"/>
        </w:rPr>
        <w:t>marg</w:t>
      </w:r>
      <w:r w:rsidR="00BA18B0" w:rsidRPr="000F659C">
        <w:rPr>
          <w:rFonts w:ascii="Times New Roman" w:hAnsi="Times New Roman" w:cs="Times New Roman"/>
          <w:i/>
          <w:iCs/>
          <w:sz w:val="24"/>
          <w:szCs w:val="24"/>
        </w:rPr>
        <w:t>in</w:t>
      </w:r>
      <w:r w:rsidR="00BA18B0" w:rsidRPr="000F659C">
        <w:rPr>
          <w:rFonts w:ascii="Times New Roman" w:hAnsi="Times New Roman" w:cs="Times New Roman"/>
          <w:sz w:val="24"/>
          <w:szCs w:val="24"/>
        </w:rPr>
        <w:t xml:space="preserve"> keuntungan terhadap produk-produk pembiayaan yang berbasis </w:t>
      </w:r>
      <w:r w:rsidR="00BA18B0" w:rsidRPr="000F659C">
        <w:rPr>
          <w:rFonts w:ascii="Times New Roman" w:hAnsi="Times New Roman" w:cs="Times New Roman"/>
          <w:i/>
          <w:iCs/>
          <w:sz w:val="24"/>
          <w:szCs w:val="24"/>
        </w:rPr>
        <w:t>Natural Certainty Contracts</w:t>
      </w:r>
      <w:r w:rsidR="00BA18B0" w:rsidRPr="000F659C">
        <w:rPr>
          <w:rFonts w:ascii="Times New Roman" w:hAnsi="Times New Roman" w:cs="Times New Roman"/>
          <w:sz w:val="24"/>
          <w:szCs w:val="24"/>
        </w:rPr>
        <w:t xml:space="preserve"> (NCC), yakni akad bisnis yang memberikan kepastian pembayaran, baik dari segi jumlah (</w:t>
      </w:r>
      <w:r w:rsidR="00BA18B0" w:rsidRPr="000F659C">
        <w:rPr>
          <w:rFonts w:ascii="Times New Roman" w:hAnsi="Times New Roman" w:cs="Times New Roman"/>
          <w:i/>
          <w:iCs/>
          <w:sz w:val="24"/>
          <w:szCs w:val="24"/>
        </w:rPr>
        <w:t>amount</w:t>
      </w:r>
      <w:r w:rsidR="00BA18B0" w:rsidRPr="000F659C">
        <w:rPr>
          <w:rFonts w:ascii="Times New Roman" w:hAnsi="Times New Roman" w:cs="Times New Roman"/>
          <w:sz w:val="24"/>
          <w:szCs w:val="24"/>
        </w:rPr>
        <w:t>) maupun waktu (</w:t>
      </w:r>
      <w:r w:rsidR="00BA18B0" w:rsidRPr="000F659C">
        <w:rPr>
          <w:rFonts w:ascii="Times New Roman" w:hAnsi="Times New Roman" w:cs="Times New Roman"/>
          <w:i/>
          <w:iCs/>
          <w:sz w:val="24"/>
          <w:szCs w:val="24"/>
        </w:rPr>
        <w:t>timing</w:t>
      </w:r>
      <w:r w:rsidR="00BA18B0" w:rsidRPr="000F659C">
        <w:rPr>
          <w:rFonts w:ascii="Times New Roman" w:hAnsi="Times New Roman" w:cs="Times New Roman"/>
          <w:sz w:val="24"/>
          <w:szCs w:val="24"/>
        </w:rPr>
        <w:t xml:space="preserve">), seperti pembiayaan </w:t>
      </w:r>
      <w:r w:rsidR="00BA18B0" w:rsidRPr="000F659C">
        <w:rPr>
          <w:rFonts w:ascii="Times New Roman" w:hAnsi="Times New Roman" w:cs="Times New Roman"/>
          <w:i/>
          <w:iCs/>
          <w:sz w:val="24"/>
          <w:szCs w:val="24"/>
        </w:rPr>
        <w:t>murabahah, ijarah</w:t>
      </w:r>
      <w:r w:rsidR="00BA18B0" w:rsidRPr="000F659C">
        <w:rPr>
          <w:rFonts w:ascii="Times New Roman" w:hAnsi="Times New Roman" w:cs="Times New Roman"/>
          <w:sz w:val="24"/>
          <w:szCs w:val="24"/>
        </w:rPr>
        <w:t xml:space="preserve">, </w:t>
      </w:r>
      <w:r w:rsidR="00BA18B0" w:rsidRPr="000F659C">
        <w:rPr>
          <w:rFonts w:ascii="Times New Roman" w:hAnsi="Times New Roman" w:cs="Times New Roman"/>
          <w:i/>
          <w:iCs/>
          <w:sz w:val="24"/>
          <w:szCs w:val="24"/>
        </w:rPr>
        <w:t>ijarah muntahia bit tamlik, salam, dan istishna’.</w:t>
      </w:r>
    </w:p>
    <w:p w:rsidR="00BA18B0" w:rsidRPr="000F659C" w:rsidRDefault="00BA18B0" w:rsidP="00BA18B0">
      <w:pPr>
        <w:pStyle w:val="ListParagraph"/>
        <w:spacing w:line="480" w:lineRule="auto"/>
        <w:ind w:left="426" w:firstLine="709"/>
        <w:jc w:val="both"/>
        <w:rPr>
          <w:rFonts w:ascii="Times New Roman" w:hAnsi="Times New Roman" w:cs="Times New Roman"/>
          <w:sz w:val="24"/>
          <w:szCs w:val="24"/>
        </w:rPr>
      </w:pPr>
      <w:r w:rsidRPr="000F659C">
        <w:rPr>
          <w:rFonts w:ascii="Times New Roman" w:hAnsi="Times New Roman" w:cs="Times New Roman"/>
          <w:sz w:val="24"/>
          <w:szCs w:val="24"/>
        </w:rPr>
        <w:t xml:space="preserve">Secara teknis, yang dimaksud dengan </w:t>
      </w:r>
      <w:r w:rsidR="0027199B" w:rsidRPr="000F659C">
        <w:rPr>
          <w:rFonts w:ascii="Times New Roman" w:hAnsi="Times New Roman" w:cs="Times New Roman"/>
          <w:i/>
          <w:iCs/>
          <w:sz w:val="24"/>
          <w:szCs w:val="24"/>
        </w:rPr>
        <w:t>marg</w:t>
      </w:r>
      <w:r w:rsidRPr="000F659C">
        <w:rPr>
          <w:rFonts w:ascii="Times New Roman" w:hAnsi="Times New Roman" w:cs="Times New Roman"/>
          <w:i/>
          <w:iCs/>
          <w:sz w:val="24"/>
          <w:szCs w:val="24"/>
        </w:rPr>
        <w:t>in</w:t>
      </w:r>
      <w:r w:rsidRPr="000F659C">
        <w:rPr>
          <w:rFonts w:ascii="Times New Roman" w:hAnsi="Times New Roman" w:cs="Times New Roman"/>
          <w:sz w:val="24"/>
          <w:szCs w:val="24"/>
        </w:rPr>
        <w:t xml:space="preserve"> keuntungan adalah persentase tertentu yang ditetapkan per tahun perhitungan </w:t>
      </w:r>
      <w:r w:rsidR="0027199B" w:rsidRPr="000F659C">
        <w:rPr>
          <w:rFonts w:ascii="Times New Roman" w:hAnsi="Times New Roman" w:cs="Times New Roman"/>
          <w:i/>
          <w:iCs/>
          <w:sz w:val="24"/>
          <w:szCs w:val="24"/>
        </w:rPr>
        <w:t>marg</w:t>
      </w:r>
      <w:r w:rsidRPr="000F659C">
        <w:rPr>
          <w:rFonts w:ascii="Times New Roman" w:hAnsi="Times New Roman" w:cs="Times New Roman"/>
          <w:i/>
          <w:iCs/>
          <w:sz w:val="24"/>
          <w:szCs w:val="24"/>
        </w:rPr>
        <w:t>in</w:t>
      </w:r>
      <w:r w:rsidRPr="000F659C">
        <w:rPr>
          <w:rFonts w:ascii="Times New Roman" w:hAnsi="Times New Roman" w:cs="Times New Roman"/>
          <w:sz w:val="24"/>
          <w:szCs w:val="24"/>
        </w:rPr>
        <w:t xml:space="preserve"> keuntungan secara harian, maka jumlah hari dal</w:t>
      </w:r>
      <w:r w:rsidR="003A3493" w:rsidRPr="000F659C">
        <w:rPr>
          <w:rFonts w:ascii="Times New Roman" w:hAnsi="Times New Roman" w:cs="Times New Roman"/>
          <w:sz w:val="24"/>
          <w:szCs w:val="24"/>
        </w:rPr>
        <w:t>am setahun ditetapkan 360 hari;</w:t>
      </w:r>
      <w:r w:rsidRPr="000F659C">
        <w:rPr>
          <w:rFonts w:ascii="Times New Roman" w:hAnsi="Times New Roman" w:cs="Times New Roman"/>
          <w:sz w:val="24"/>
          <w:szCs w:val="24"/>
        </w:rPr>
        <w:t xml:space="preserve"> perhitungan </w:t>
      </w:r>
      <w:r w:rsidR="0027199B" w:rsidRPr="000F659C">
        <w:rPr>
          <w:rFonts w:ascii="Times New Roman" w:hAnsi="Times New Roman" w:cs="Times New Roman"/>
          <w:i/>
          <w:iCs/>
          <w:sz w:val="24"/>
          <w:szCs w:val="24"/>
        </w:rPr>
        <w:t>marg</w:t>
      </w:r>
      <w:r w:rsidRPr="000F659C">
        <w:rPr>
          <w:rFonts w:ascii="Times New Roman" w:hAnsi="Times New Roman" w:cs="Times New Roman"/>
          <w:i/>
          <w:iCs/>
          <w:sz w:val="24"/>
          <w:szCs w:val="24"/>
        </w:rPr>
        <w:t>in</w:t>
      </w:r>
      <w:r w:rsidRPr="000F659C">
        <w:rPr>
          <w:rFonts w:ascii="Times New Roman" w:hAnsi="Times New Roman" w:cs="Times New Roman"/>
          <w:sz w:val="24"/>
          <w:szCs w:val="24"/>
        </w:rPr>
        <w:t xml:space="preserve"> keuntungan secara bulanan, maka setahun ditetapkan 12 bulan.</w:t>
      </w:r>
    </w:p>
    <w:p w:rsidR="00BA18B0" w:rsidRPr="000F659C" w:rsidRDefault="00BA18B0" w:rsidP="00BA18B0">
      <w:pPr>
        <w:pStyle w:val="ListParagraph"/>
        <w:spacing w:line="480" w:lineRule="auto"/>
        <w:ind w:left="426" w:firstLine="709"/>
        <w:jc w:val="both"/>
        <w:rPr>
          <w:rFonts w:ascii="Times New Roman" w:hAnsi="Times New Roman" w:cs="Times New Roman"/>
          <w:sz w:val="24"/>
          <w:szCs w:val="24"/>
        </w:rPr>
      </w:pPr>
      <w:r w:rsidRPr="000F659C">
        <w:rPr>
          <w:rFonts w:ascii="Times New Roman" w:hAnsi="Times New Roman" w:cs="Times New Roman"/>
          <w:sz w:val="24"/>
          <w:szCs w:val="24"/>
        </w:rPr>
        <w:t xml:space="preserve">Pada umumnya, nasabah pembiayaan melakukan pembayaran secara angsuran. Tagihan yang timbul dari transaksi jual beli dan atau sewa berdasarkan akad  </w:t>
      </w:r>
      <w:r w:rsidRPr="000F659C">
        <w:rPr>
          <w:rFonts w:ascii="Times New Roman" w:hAnsi="Times New Roman" w:cs="Times New Roman"/>
          <w:i/>
          <w:iCs/>
          <w:sz w:val="24"/>
          <w:szCs w:val="24"/>
        </w:rPr>
        <w:t xml:space="preserve">murabahah, salam, istishna’ </w:t>
      </w:r>
      <w:r w:rsidRPr="000F659C">
        <w:rPr>
          <w:rFonts w:ascii="Times New Roman" w:hAnsi="Times New Roman" w:cs="Times New Roman"/>
          <w:sz w:val="24"/>
          <w:szCs w:val="24"/>
        </w:rPr>
        <w:t xml:space="preserve">dan  atau </w:t>
      </w:r>
      <w:r w:rsidRPr="000F659C">
        <w:rPr>
          <w:rFonts w:ascii="Times New Roman" w:hAnsi="Times New Roman" w:cs="Times New Roman"/>
          <w:i/>
          <w:iCs/>
          <w:sz w:val="24"/>
          <w:szCs w:val="24"/>
        </w:rPr>
        <w:t xml:space="preserve">ijarah </w:t>
      </w:r>
      <w:r w:rsidRPr="000F659C">
        <w:rPr>
          <w:rFonts w:ascii="Times New Roman" w:hAnsi="Times New Roman" w:cs="Times New Roman"/>
          <w:sz w:val="24"/>
          <w:szCs w:val="24"/>
        </w:rPr>
        <w:t xml:space="preserve">disebut sebagai piutang. Besarnya piutang  tergantung pada </w:t>
      </w:r>
      <w:r w:rsidRPr="000F659C">
        <w:rPr>
          <w:rFonts w:ascii="Times New Roman" w:hAnsi="Times New Roman" w:cs="Times New Roman"/>
          <w:i/>
          <w:iCs/>
          <w:sz w:val="24"/>
          <w:szCs w:val="24"/>
        </w:rPr>
        <w:t>plafond</w:t>
      </w:r>
      <w:r w:rsidRPr="000F659C">
        <w:rPr>
          <w:rFonts w:ascii="Times New Roman" w:hAnsi="Times New Roman" w:cs="Times New Roman"/>
          <w:sz w:val="24"/>
          <w:szCs w:val="24"/>
        </w:rPr>
        <w:t xml:space="preserve"> pembiayaan, yakni jumlah pembiayaan  (harga beli ditambah harga pokok) yang tercantum di dalam perjanjian pembiayaan.</w:t>
      </w:r>
      <w:r w:rsidRPr="000F659C">
        <w:rPr>
          <w:rStyle w:val="FootnoteReference"/>
          <w:rFonts w:ascii="Times New Roman" w:hAnsi="Times New Roman" w:cs="Times New Roman"/>
          <w:sz w:val="24"/>
          <w:szCs w:val="24"/>
        </w:rPr>
        <w:footnoteReference w:id="42"/>
      </w:r>
    </w:p>
    <w:p w:rsidR="000872B7" w:rsidRPr="000F659C" w:rsidRDefault="000872B7" w:rsidP="00BA18B0">
      <w:pPr>
        <w:pStyle w:val="ListParagraph"/>
        <w:spacing w:line="480" w:lineRule="auto"/>
        <w:ind w:left="426" w:firstLine="709"/>
        <w:jc w:val="both"/>
        <w:rPr>
          <w:rFonts w:ascii="Times New Roman" w:hAnsi="Times New Roman" w:cs="Times New Roman"/>
          <w:i/>
          <w:iCs/>
          <w:sz w:val="24"/>
          <w:szCs w:val="24"/>
        </w:rPr>
      </w:pPr>
    </w:p>
    <w:p w:rsidR="00BA18B0" w:rsidRPr="000F659C" w:rsidRDefault="00245A9B" w:rsidP="000F659C">
      <w:pPr>
        <w:pStyle w:val="ListParagraph"/>
        <w:numPr>
          <w:ilvl w:val="0"/>
          <w:numId w:val="32"/>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Referensi </w:t>
      </w:r>
      <w:r w:rsidRPr="00245A9B">
        <w:rPr>
          <w:rFonts w:ascii="Times New Roman" w:hAnsi="Times New Roman" w:cs="Times New Roman"/>
          <w:b/>
          <w:i/>
          <w:sz w:val="24"/>
          <w:szCs w:val="24"/>
        </w:rPr>
        <w:t>Marg</w:t>
      </w:r>
      <w:r w:rsidR="00BA18B0" w:rsidRPr="00245A9B">
        <w:rPr>
          <w:rFonts w:ascii="Times New Roman" w:hAnsi="Times New Roman" w:cs="Times New Roman"/>
          <w:b/>
          <w:i/>
          <w:sz w:val="24"/>
          <w:szCs w:val="24"/>
        </w:rPr>
        <w:t>in</w:t>
      </w:r>
      <w:r w:rsidR="00BA18B0" w:rsidRPr="000F659C">
        <w:rPr>
          <w:rFonts w:ascii="Times New Roman" w:hAnsi="Times New Roman" w:cs="Times New Roman"/>
          <w:b/>
          <w:sz w:val="24"/>
          <w:szCs w:val="24"/>
        </w:rPr>
        <w:t xml:space="preserve"> Keuntungan</w:t>
      </w:r>
    </w:p>
    <w:p w:rsidR="00BA18B0" w:rsidRPr="000F659C" w:rsidRDefault="00BA18B0" w:rsidP="000872B7">
      <w:pPr>
        <w:pStyle w:val="ListParagraph"/>
        <w:spacing w:line="480" w:lineRule="auto"/>
        <w:ind w:left="426" w:firstLine="709"/>
        <w:jc w:val="both"/>
        <w:rPr>
          <w:rFonts w:ascii="Times New Roman" w:hAnsi="Times New Roman" w:cs="Times New Roman"/>
          <w:sz w:val="24"/>
          <w:szCs w:val="24"/>
        </w:rPr>
      </w:pPr>
      <w:r w:rsidRPr="000F659C">
        <w:rPr>
          <w:rFonts w:ascii="Times New Roman" w:hAnsi="Times New Roman" w:cs="Times New Roman"/>
          <w:sz w:val="24"/>
          <w:szCs w:val="24"/>
        </w:rPr>
        <w:t xml:space="preserve">Yang  dimaksud dengan </w:t>
      </w:r>
      <w:r w:rsidR="00245A9B">
        <w:rPr>
          <w:rFonts w:ascii="Times New Roman" w:hAnsi="Times New Roman" w:cs="Times New Roman"/>
          <w:i/>
          <w:iCs/>
          <w:sz w:val="24"/>
          <w:szCs w:val="24"/>
        </w:rPr>
        <w:t>Referensi Marg</w:t>
      </w:r>
      <w:r w:rsidRPr="000F659C">
        <w:rPr>
          <w:rFonts w:ascii="Times New Roman" w:hAnsi="Times New Roman" w:cs="Times New Roman"/>
          <w:i/>
          <w:iCs/>
          <w:sz w:val="24"/>
          <w:szCs w:val="24"/>
        </w:rPr>
        <w:t>in</w:t>
      </w:r>
      <w:r w:rsidRPr="000F659C">
        <w:rPr>
          <w:rFonts w:ascii="Times New Roman" w:hAnsi="Times New Roman" w:cs="Times New Roman"/>
          <w:sz w:val="24"/>
          <w:szCs w:val="24"/>
        </w:rPr>
        <w:t xml:space="preserve"> Keuntungan adalah </w:t>
      </w:r>
      <w:r w:rsidR="00245A9B">
        <w:rPr>
          <w:rFonts w:ascii="Times New Roman" w:hAnsi="Times New Roman" w:cs="Times New Roman"/>
          <w:i/>
          <w:iCs/>
          <w:sz w:val="24"/>
          <w:szCs w:val="24"/>
        </w:rPr>
        <w:t>marg</w:t>
      </w:r>
      <w:r w:rsidRPr="000F659C">
        <w:rPr>
          <w:rFonts w:ascii="Times New Roman" w:hAnsi="Times New Roman" w:cs="Times New Roman"/>
          <w:i/>
          <w:iCs/>
          <w:sz w:val="24"/>
          <w:szCs w:val="24"/>
        </w:rPr>
        <w:t>in</w:t>
      </w:r>
      <w:r w:rsidRPr="000F659C">
        <w:rPr>
          <w:rFonts w:ascii="Times New Roman" w:hAnsi="Times New Roman" w:cs="Times New Roman"/>
          <w:sz w:val="24"/>
          <w:szCs w:val="24"/>
        </w:rPr>
        <w:t xml:space="preserve"> keuntungan yang ditetapkan dalam rapat </w:t>
      </w:r>
      <w:r w:rsidRPr="000F659C">
        <w:rPr>
          <w:rFonts w:ascii="Times New Roman" w:hAnsi="Times New Roman" w:cs="Times New Roman"/>
          <w:i/>
          <w:sz w:val="24"/>
          <w:szCs w:val="24"/>
        </w:rPr>
        <w:t>Asset Liability Committee</w:t>
      </w:r>
      <w:r w:rsidRPr="000F659C">
        <w:rPr>
          <w:rFonts w:ascii="Times New Roman" w:hAnsi="Times New Roman" w:cs="Times New Roman"/>
          <w:sz w:val="24"/>
          <w:szCs w:val="24"/>
        </w:rPr>
        <w:t xml:space="preserve"> (ALCO) adalah  </w:t>
      </w:r>
      <w:r w:rsidR="00245A9B">
        <w:rPr>
          <w:rFonts w:ascii="Times New Roman" w:hAnsi="Times New Roman" w:cs="Times New Roman"/>
          <w:sz w:val="24"/>
          <w:szCs w:val="24"/>
        </w:rPr>
        <w:t>as</w:t>
      </w:r>
      <w:r w:rsidRPr="000F659C">
        <w:rPr>
          <w:rFonts w:ascii="Times New Roman" w:hAnsi="Times New Roman" w:cs="Times New Roman"/>
          <w:sz w:val="24"/>
          <w:szCs w:val="24"/>
        </w:rPr>
        <w:t>et kewajiban panitia dalam rapat Ba</w:t>
      </w:r>
      <w:r w:rsidR="0027199B" w:rsidRPr="000F659C">
        <w:rPr>
          <w:rFonts w:ascii="Times New Roman" w:hAnsi="Times New Roman" w:cs="Times New Roman"/>
          <w:sz w:val="24"/>
          <w:szCs w:val="24"/>
        </w:rPr>
        <w:t xml:space="preserve">nk Syariah. Penetapan </w:t>
      </w:r>
      <w:r w:rsidR="0027199B" w:rsidRPr="000F659C">
        <w:rPr>
          <w:rFonts w:ascii="Times New Roman" w:hAnsi="Times New Roman" w:cs="Times New Roman"/>
          <w:i/>
          <w:iCs/>
          <w:sz w:val="24"/>
          <w:szCs w:val="24"/>
        </w:rPr>
        <w:t>margi</w:t>
      </w:r>
      <w:r w:rsidRPr="000F659C">
        <w:rPr>
          <w:rFonts w:ascii="Times New Roman" w:hAnsi="Times New Roman" w:cs="Times New Roman"/>
          <w:i/>
          <w:iCs/>
          <w:sz w:val="24"/>
          <w:szCs w:val="24"/>
        </w:rPr>
        <w:t xml:space="preserve">n </w:t>
      </w:r>
      <w:r w:rsidRPr="000F659C">
        <w:rPr>
          <w:rFonts w:ascii="Times New Roman" w:hAnsi="Times New Roman" w:cs="Times New Roman"/>
          <w:sz w:val="24"/>
          <w:szCs w:val="24"/>
        </w:rPr>
        <w:t>keuntungan pembiayaan berdasarkan rekomendasi, usul dan saran dari Tim  ALCO Bank  Syariah, dengan mempertimbangkan beberapa hal berikut :</w:t>
      </w:r>
      <w:r w:rsidRPr="000F659C">
        <w:rPr>
          <w:rStyle w:val="FootnoteReference"/>
          <w:rFonts w:ascii="Times New Roman" w:hAnsi="Times New Roman" w:cs="Times New Roman"/>
          <w:sz w:val="24"/>
          <w:szCs w:val="24"/>
        </w:rPr>
        <w:footnoteReference w:id="43"/>
      </w:r>
    </w:p>
    <w:p w:rsidR="00BA18B0" w:rsidRPr="000F659C" w:rsidRDefault="00BA18B0" w:rsidP="000F659C">
      <w:pPr>
        <w:pStyle w:val="ListParagraph"/>
        <w:numPr>
          <w:ilvl w:val="0"/>
          <w:numId w:val="15"/>
        </w:numPr>
        <w:spacing w:line="480" w:lineRule="auto"/>
        <w:ind w:left="709"/>
        <w:jc w:val="both"/>
        <w:rPr>
          <w:rFonts w:ascii="Times New Roman" w:hAnsi="Times New Roman" w:cs="Times New Roman"/>
          <w:sz w:val="24"/>
          <w:szCs w:val="24"/>
        </w:rPr>
      </w:pPr>
      <w:r w:rsidRPr="000F659C">
        <w:rPr>
          <w:rFonts w:ascii="Times New Roman" w:hAnsi="Times New Roman" w:cs="Times New Roman"/>
          <w:i/>
          <w:iCs/>
          <w:sz w:val="24"/>
          <w:szCs w:val="24"/>
        </w:rPr>
        <w:t>Direct Competitor’s Market Rate</w:t>
      </w:r>
      <w:r w:rsidRPr="000F659C">
        <w:rPr>
          <w:rFonts w:ascii="Times New Roman" w:hAnsi="Times New Roman" w:cs="Times New Roman"/>
          <w:sz w:val="24"/>
          <w:szCs w:val="24"/>
        </w:rPr>
        <w:t xml:space="preserve"> (DCMR)</w:t>
      </w:r>
    </w:p>
    <w:p w:rsidR="00BA18B0" w:rsidRPr="000F659C" w:rsidRDefault="00BA18B0" w:rsidP="00BA18B0">
      <w:pPr>
        <w:pStyle w:val="ListParagraph"/>
        <w:spacing w:line="480" w:lineRule="auto"/>
        <w:ind w:left="709"/>
        <w:jc w:val="both"/>
        <w:rPr>
          <w:rFonts w:ascii="Times New Roman" w:hAnsi="Times New Roman" w:cs="Times New Roman"/>
          <w:sz w:val="24"/>
          <w:szCs w:val="24"/>
        </w:rPr>
      </w:pPr>
      <w:r w:rsidRPr="000F659C">
        <w:rPr>
          <w:rFonts w:ascii="Times New Roman" w:hAnsi="Times New Roman" w:cs="Times New Roman"/>
          <w:sz w:val="24"/>
          <w:szCs w:val="24"/>
        </w:rPr>
        <w:t xml:space="preserve">Yang dimaksud dengan </w:t>
      </w:r>
      <w:r w:rsidRPr="000F659C">
        <w:rPr>
          <w:rFonts w:ascii="Times New Roman" w:hAnsi="Times New Roman" w:cs="Times New Roman"/>
          <w:i/>
          <w:iCs/>
          <w:sz w:val="24"/>
          <w:szCs w:val="24"/>
        </w:rPr>
        <w:t>Direct Competitor’s Market Rate</w:t>
      </w:r>
      <w:r w:rsidRPr="000F659C">
        <w:rPr>
          <w:rFonts w:ascii="Times New Roman" w:hAnsi="Times New Roman" w:cs="Times New Roman"/>
          <w:sz w:val="24"/>
          <w:szCs w:val="24"/>
        </w:rPr>
        <w:t xml:space="preserve"> (DCMR) adalah tingkat </w:t>
      </w:r>
      <w:r w:rsidR="0027199B" w:rsidRPr="000F659C">
        <w:rPr>
          <w:rFonts w:ascii="Times New Roman" w:hAnsi="Times New Roman" w:cs="Times New Roman"/>
          <w:i/>
          <w:iCs/>
          <w:sz w:val="24"/>
          <w:szCs w:val="24"/>
        </w:rPr>
        <w:t>marg</w:t>
      </w:r>
      <w:r w:rsidRPr="000F659C">
        <w:rPr>
          <w:rFonts w:ascii="Times New Roman" w:hAnsi="Times New Roman" w:cs="Times New Roman"/>
          <w:i/>
          <w:iCs/>
          <w:sz w:val="24"/>
          <w:szCs w:val="24"/>
        </w:rPr>
        <w:t>in</w:t>
      </w:r>
      <w:r w:rsidRPr="000F659C">
        <w:rPr>
          <w:rFonts w:ascii="Times New Roman" w:hAnsi="Times New Roman" w:cs="Times New Roman"/>
          <w:sz w:val="24"/>
          <w:szCs w:val="24"/>
        </w:rPr>
        <w:t xml:space="preserve"> keuntungan rata-rata perbankan syariah, atau tingkat marjin keuntungan rata-rata beberapa </w:t>
      </w:r>
      <w:r w:rsidR="0027199B" w:rsidRPr="000F659C">
        <w:rPr>
          <w:rFonts w:ascii="Times New Roman" w:hAnsi="Times New Roman" w:cs="Times New Roman"/>
          <w:sz w:val="24"/>
          <w:szCs w:val="24"/>
        </w:rPr>
        <w:t xml:space="preserve">Bank Syariah </w:t>
      </w:r>
      <w:r w:rsidRPr="000F659C">
        <w:rPr>
          <w:rFonts w:ascii="Times New Roman" w:hAnsi="Times New Roman" w:cs="Times New Roman"/>
          <w:sz w:val="24"/>
          <w:szCs w:val="24"/>
        </w:rPr>
        <w:t xml:space="preserve">yang ditetapkan dalam rapat sebagai kelompok </w:t>
      </w:r>
      <w:r w:rsidRPr="000F659C">
        <w:rPr>
          <w:rFonts w:ascii="Times New Roman" w:hAnsi="Times New Roman" w:cs="Times New Roman"/>
          <w:i/>
          <w:iCs/>
          <w:sz w:val="24"/>
          <w:szCs w:val="24"/>
        </w:rPr>
        <w:t>kompetitor</w:t>
      </w:r>
      <w:r w:rsidR="0027199B" w:rsidRPr="000F659C">
        <w:rPr>
          <w:rFonts w:ascii="Times New Roman" w:hAnsi="Times New Roman" w:cs="Times New Roman"/>
          <w:sz w:val="24"/>
          <w:szCs w:val="24"/>
        </w:rPr>
        <w:t xml:space="preserve"> langsung atau tingkat </w:t>
      </w:r>
      <w:r w:rsidR="0027199B" w:rsidRPr="000F659C">
        <w:rPr>
          <w:rFonts w:ascii="Times New Roman" w:hAnsi="Times New Roman" w:cs="Times New Roman"/>
          <w:i/>
          <w:iCs/>
          <w:sz w:val="24"/>
          <w:szCs w:val="24"/>
        </w:rPr>
        <w:t>marg</w:t>
      </w:r>
      <w:r w:rsidRPr="000F659C">
        <w:rPr>
          <w:rFonts w:ascii="Times New Roman" w:hAnsi="Times New Roman" w:cs="Times New Roman"/>
          <w:i/>
          <w:iCs/>
          <w:sz w:val="24"/>
          <w:szCs w:val="24"/>
        </w:rPr>
        <w:t>in</w:t>
      </w:r>
      <w:r w:rsidRPr="000F659C">
        <w:rPr>
          <w:rFonts w:ascii="Times New Roman" w:hAnsi="Times New Roman" w:cs="Times New Roman"/>
          <w:sz w:val="24"/>
          <w:szCs w:val="24"/>
        </w:rPr>
        <w:t xml:space="preserve"> keuntungan </w:t>
      </w:r>
      <w:r w:rsidR="0027199B" w:rsidRPr="000F659C">
        <w:rPr>
          <w:rFonts w:ascii="Times New Roman" w:hAnsi="Times New Roman" w:cs="Times New Roman"/>
          <w:sz w:val="24"/>
          <w:szCs w:val="24"/>
        </w:rPr>
        <w:t>Bank Syariah</w:t>
      </w:r>
      <w:r w:rsidRPr="000F659C">
        <w:rPr>
          <w:rFonts w:ascii="Times New Roman" w:hAnsi="Times New Roman" w:cs="Times New Roman"/>
          <w:sz w:val="24"/>
          <w:szCs w:val="24"/>
        </w:rPr>
        <w:t>, tertentu yang ditetapkan dalam rapat sebagai kompetitor langsung terdekat.</w:t>
      </w:r>
    </w:p>
    <w:p w:rsidR="00BA18B0" w:rsidRPr="000F659C" w:rsidRDefault="00BA18B0" w:rsidP="000F659C">
      <w:pPr>
        <w:pStyle w:val="ListParagraph"/>
        <w:numPr>
          <w:ilvl w:val="0"/>
          <w:numId w:val="15"/>
        </w:numPr>
        <w:spacing w:line="480" w:lineRule="auto"/>
        <w:ind w:left="709"/>
        <w:jc w:val="both"/>
        <w:rPr>
          <w:rFonts w:ascii="Times New Roman" w:hAnsi="Times New Roman" w:cs="Times New Roman"/>
          <w:i/>
          <w:iCs/>
          <w:sz w:val="24"/>
          <w:szCs w:val="24"/>
        </w:rPr>
      </w:pPr>
      <w:r w:rsidRPr="000F659C">
        <w:rPr>
          <w:rFonts w:ascii="Times New Roman" w:hAnsi="Times New Roman" w:cs="Times New Roman"/>
          <w:i/>
          <w:iCs/>
          <w:sz w:val="24"/>
          <w:szCs w:val="24"/>
        </w:rPr>
        <w:t>Inderect Competitor’s Market Rate</w:t>
      </w:r>
      <w:r w:rsidRPr="000F659C">
        <w:rPr>
          <w:rFonts w:ascii="Times New Roman" w:hAnsi="Times New Roman" w:cs="Times New Roman"/>
          <w:sz w:val="24"/>
          <w:szCs w:val="24"/>
        </w:rPr>
        <w:t xml:space="preserve"> (ICMR)</w:t>
      </w:r>
    </w:p>
    <w:p w:rsidR="00BA18B0" w:rsidRPr="000F659C" w:rsidRDefault="00BA18B0" w:rsidP="00BA18B0">
      <w:pPr>
        <w:pStyle w:val="ListParagraph"/>
        <w:spacing w:line="480" w:lineRule="auto"/>
        <w:ind w:left="709"/>
        <w:jc w:val="both"/>
        <w:rPr>
          <w:rFonts w:ascii="Times New Roman" w:hAnsi="Times New Roman" w:cs="Times New Roman"/>
          <w:sz w:val="24"/>
          <w:szCs w:val="24"/>
        </w:rPr>
      </w:pPr>
      <w:r w:rsidRPr="000F659C">
        <w:rPr>
          <w:rFonts w:ascii="Times New Roman" w:hAnsi="Times New Roman" w:cs="Times New Roman"/>
          <w:i/>
          <w:iCs/>
          <w:sz w:val="24"/>
          <w:szCs w:val="24"/>
        </w:rPr>
        <w:t>Inderect Competitor’s Market R</w:t>
      </w:r>
      <w:r w:rsidRPr="000F659C">
        <w:rPr>
          <w:rFonts w:ascii="Times New Roman" w:hAnsi="Times New Roman" w:cs="Times New Roman"/>
          <w:sz w:val="24"/>
          <w:szCs w:val="24"/>
        </w:rPr>
        <w:t xml:space="preserve">ate (ICMR) adalah tingkat suku bunga rata-rata perbankan konvensional, atau tingkat rata-rata suku bunga beberapa </w:t>
      </w:r>
      <w:r w:rsidR="0027199B" w:rsidRPr="000F659C">
        <w:rPr>
          <w:rFonts w:ascii="Times New Roman" w:hAnsi="Times New Roman" w:cs="Times New Roman"/>
          <w:sz w:val="24"/>
          <w:szCs w:val="24"/>
        </w:rPr>
        <w:t xml:space="preserve">Bank Konvensional </w:t>
      </w:r>
      <w:r w:rsidRPr="000F659C">
        <w:rPr>
          <w:rFonts w:ascii="Times New Roman" w:hAnsi="Times New Roman" w:cs="Times New Roman"/>
          <w:sz w:val="24"/>
          <w:szCs w:val="24"/>
        </w:rPr>
        <w:t xml:space="preserve">yang dalam rapat </w:t>
      </w:r>
      <w:r w:rsidRPr="000F659C">
        <w:rPr>
          <w:rFonts w:ascii="Times New Roman" w:hAnsi="Times New Roman" w:cs="Times New Roman"/>
          <w:i/>
          <w:sz w:val="24"/>
          <w:szCs w:val="24"/>
        </w:rPr>
        <w:t>Asset Liability Committee</w:t>
      </w:r>
      <w:r w:rsidRPr="000F659C">
        <w:rPr>
          <w:rFonts w:ascii="Times New Roman" w:hAnsi="Times New Roman" w:cs="Times New Roman"/>
          <w:sz w:val="24"/>
          <w:szCs w:val="24"/>
        </w:rPr>
        <w:t xml:space="preserve"> (ALCO) adalah  asset kewajiban panitia dalam rapat Bank Syariah</w:t>
      </w:r>
      <w:r w:rsidR="003A3493" w:rsidRPr="000F659C">
        <w:rPr>
          <w:rFonts w:ascii="Times New Roman" w:hAnsi="Times New Roman" w:cs="Times New Roman"/>
          <w:sz w:val="24"/>
          <w:szCs w:val="24"/>
        </w:rPr>
        <w:t>. Dan</w:t>
      </w:r>
      <w:r w:rsidRPr="000F659C">
        <w:rPr>
          <w:rFonts w:ascii="Times New Roman" w:hAnsi="Times New Roman" w:cs="Times New Roman"/>
          <w:sz w:val="24"/>
          <w:szCs w:val="24"/>
        </w:rPr>
        <w:t xml:space="preserve"> ditetapkan sebagai kelompok kompetitor  tidak  langsung, atau tingkat rata-rata suku bunga </w:t>
      </w:r>
      <w:r w:rsidR="0027199B" w:rsidRPr="000F659C">
        <w:rPr>
          <w:rFonts w:ascii="Times New Roman" w:hAnsi="Times New Roman" w:cs="Times New Roman"/>
          <w:sz w:val="24"/>
          <w:szCs w:val="24"/>
        </w:rPr>
        <w:t xml:space="preserve">Bank Konvensional </w:t>
      </w:r>
      <w:r w:rsidRPr="000F659C">
        <w:rPr>
          <w:rFonts w:ascii="Times New Roman" w:hAnsi="Times New Roman" w:cs="Times New Roman"/>
          <w:sz w:val="24"/>
          <w:szCs w:val="24"/>
        </w:rPr>
        <w:t xml:space="preserve">tertentu yang dalam rapat ditetapkan sebagai </w:t>
      </w:r>
      <w:r w:rsidRPr="000F659C">
        <w:rPr>
          <w:rFonts w:ascii="Times New Roman" w:hAnsi="Times New Roman" w:cs="Times New Roman"/>
          <w:i/>
          <w:iCs/>
          <w:sz w:val="24"/>
          <w:szCs w:val="24"/>
        </w:rPr>
        <w:t>competitor</w:t>
      </w:r>
      <w:r w:rsidRPr="000F659C">
        <w:rPr>
          <w:rFonts w:ascii="Times New Roman" w:hAnsi="Times New Roman" w:cs="Times New Roman"/>
          <w:sz w:val="24"/>
          <w:szCs w:val="24"/>
        </w:rPr>
        <w:t xml:space="preserve"> yang</w:t>
      </w:r>
      <w:r w:rsidRPr="000F659C">
        <w:rPr>
          <w:rFonts w:ascii="Times New Roman" w:hAnsi="Times New Roman" w:cs="Times New Roman"/>
          <w:i/>
          <w:iCs/>
          <w:sz w:val="24"/>
          <w:szCs w:val="24"/>
        </w:rPr>
        <w:t xml:space="preserve"> </w:t>
      </w:r>
      <w:r w:rsidRPr="000F659C">
        <w:rPr>
          <w:rFonts w:ascii="Times New Roman" w:hAnsi="Times New Roman" w:cs="Times New Roman"/>
          <w:sz w:val="24"/>
          <w:szCs w:val="24"/>
        </w:rPr>
        <w:t>tidak secara langsung.</w:t>
      </w:r>
    </w:p>
    <w:p w:rsidR="00BA18B0" w:rsidRPr="000F659C" w:rsidRDefault="00BA18B0" w:rsidP="000F659C">
      <w:pPr>
        <w:pStyle w:val="ListParagraph"/>
        <w:numPr>
          <w:ilvl w:val="0"/>
          <w:numId w:val="15"/>
        </w:numPr>
        <w:spacing w:line="480" w:lineRule="auto"/>
        <w:ind w:left="709"/>
        <w:jc w:val="both"/>
        <w:rPr>
          <w:rFonts w:ascii="Times New Roman" w:hAnsi="Times New Roman" w:cs="Times New Roman"/>
          <w:sz w:val="24"/>
          <w:szCs w:val="24"/>
        </w:rPr>
      </w:pPr>
      <w:r w:rsidRPr="000F659C">
        <w:rPr>
          <w:rFonts w:ascii="Times New Roman" w:hAnsi="Times New Roman" w:cs="Times New Roman"/>
          <w:i/>
          <w:iCs/>
          <w:sz w:val="24"/>
          <w:szCs w:val="24"/>
        </w:rPr>
        <w:lastRenderedPageBreak/>
        <w:t>Expected Competitive Return for Investors</w:t>
      </w:r>
      <w:r w:rsidRPr="000F659C">
        <w:rPr>
          <w:rFonts w:ascii="Times New Roman" w:hAnsi="Times New Roman" w:cs="Times New Roman"/>
          <w:sz w:val="24"/>
          <w:szCs w:val="24"/>
        </w:rPr>
        <w:t xml:space="preserve"> (ECRI)</w:t>
      </w:r>
    </w:p>
    <w:p w:rsidR="00142031" w:rsidRPr="000F659C" w:rsidRDefault="00BA18B0" w:rsidP="000872B7">
      <w:pPr>
        <w:pStyle w:val="ListParagraph"/>
        <w:spacing w:line="480" w:lineRule="auto"/>
        <w:ind w:left="709"/>
        <w:jc w:val="both"/>
        <w:rPr>
          <w:rFonts w:ascii="Times New Roman" w:hAnsi="Times New Roman" w:cs="Times New Roman"/>
          <w:sz w:val="24"/>
          <w:szCs w:val="24"/>
        </w:rPr>
      </w:pPr>
      <w:r w:rsidRPr="000F659C">
        <w:rPr>
          <w:rFonts w:ascii="Times New Roman" w:hAnsi="Times New Roman" w:cs="Times New Roman"/>
          <w:i/>
          <w:iCs/>
          <w:sz w:val="24"/>
          <w:szCs w:val="24"/>
        </w:rPr>
        <w:t xml:space="preserve">Expected Competitive Return for Investors </w:t>
      </w:r>
      <w:r w:rsidRPr="000F659C">
        <w:rPr>
          <w:rFonts w:ascii="Times New Roman" w:hAnsi="Times New Roman" w:cs="Times New Roman"/>
          <w:sz w:val="24"/>
          <w:szCs w:val="24"/>
        </w:rPr>
        <w:t xml:space="preserve">(ECRI) adalah target bagi hasil </w:t>
      </w:r>
      <w:r w:rsidRPr="000F659C">
        <w:rPr>
          <w:rFonts w:ascii="Times New Roman" w:hAnsi="Times New Roman" w:cs="Times New Roman"/>
          <w:i/>
          <w:iCs/>
          <w:sz w:val="24"/>
          <w:szCs w:val="24"/>
        </w:rPr>
        <w:t xml:space="preserve">kompetitif </w:t>
      </w:r>
      <w:r w:rsidRPr="000F659C">
        <w:rPr>
          <w:rFonts w:ascii="Times New Roman" w:hAnsi="Times New Roman" w:cs="Times New Roman"/>
          <w:sz w:val="24"/>
          <w:szCs w:val="24"/>
        </w:rPr>
        <w:t>yang diharapkan dapat diberikan kepada dana pihak ketiga.</w:t>
      </w:r>
    </w:p>
    <w:p w:rsidR="00BA18B0" w:rsidRPr="000F659C" w:rsidRDefault="00BA18B0" w:rsidP="000F659C">
      <w:pPr>
        <w:pStyle w:val="ListParagraph"/>
        <w:numPr>
          <w:ilvl w:val="0"/>
          <w:numId w:val="15"/>
        </w:numPr>
        <w:spacing w:line="480" w:lineRule="auto"/>
        <w:ind w:left="709"/>
        <w:jc w:val="both"/>
        <w:rPr>
          <w:rFonts w:ascii="Times New Roman" w:hAnsi="Times New Roman" w:cs="Times New Roman"/>
          <w:i/>
          <w:iCs/>
          <w:sz w:val="24"/>
          <w:szCs w:val="24"/>
        </w:rPr>
      </w:pPr>
      <w:r w:rsidRPr="000F659C">
        <w:rPr>
          <w:rFonts w:ascii="Times New Roman" w:hAnsi="Times New Roman" w:cs="Times New Roman"/>
          <w:i/>
          <w:iCs/>
          <w:sz w:val="24"/>
          <w:szCs w:val="24"/>
        </w:rPr>
        <w:t>Acquiring Cost</w:t>
      </w:r>
    </w:p>
    <w:p w:rsidR="00BA18B0" w:rsidRPr="000F659C" w:rsidRDefault="00BA18B0" w:rsidP="00BA18B0">
      <w:pPr>
        <w:pStyle w:val="ListParagraph"/>
        <w:spacing w:line="480" w:lineRule="auto"/>
        <w:ind w:left="709"/>
        <w:jc w:val="both"/>
        <w:rPr>
          <w:rFonts w:ascii="Times New Roman" w:hAnsi="Times New Roman" w:cs="Times New Roman"/>
          <w:sz w:val="24"/>
          <w:szCs w:val="24"/>
        </w:rPr>
      </w:pPr>
      <w:r w:rsidRPr="000F659C">
        <w:rPr>
          <w:rFonts w:ascii="Times New Roman" w:hAnsi="Times New Roman" w:cs="Times New Roman"/>
          <w:i/>
          <w:iCs/>
          <w:sz w:val="24"/>
          <w:szCs w:val="24"/>
        </w:rPr>
        <w:t>Acquiring Cost</w:t>
      </w:r>
      <w:r w:rsidRPr="000F659C">
        <w:rPr>
          <w:rFonts w:ascii="Times New Roman" w:hAnsi="Times New Roman" w:cs="Times New Roman"/>
          <w:sz w:val="24"/>
          <w:szCs w:val="24"/>
        </w:rPr>
        <w:t xml:space="preserve"> adalah biaya yang dikeluarkan oleh bank yang langsung terkait dengan upaya untuk memperoleh dana pihak ketiga.</w:t>
      </w:r>
    </w:p>
    <w:p w:rsidR="00BA18B0" w:rsidRPr="000F659C" w:rsidRDefault="00BA18B0" w:rsidP="000F659C">
      <w:pPr>
        <w:pStyle w:val="ListParagraph"/>
        <w:numPr>
          <w:ilvl w:val="0"/>
          <w:numId w:val="15"/>
        </w:numPr>
        <w:spacing w:line="480" w:lineRule="auto"/>
        <w:ind w:left="709"/>
        <w:jc w:val="both"/>
        <w:rPr>
          <w:rFonts w:ascii="Times New Roman" w:hAnsi="Times New Roman" w:cs="Times New Roman"/>
          <w:i/>
          <w:iCs/>
          <w:sz w:val="24"/>
          <w:szCs w:val="24"/>
        </w:rPr>
      </w:pPr>
      <w:r w:rsidRPr="000F659C">
        <w:rPr>
          <w:rFonts w:ascii="Times New Roman" w:hAnsi="Times New Roman" w:cs="Times New Roman"/>
          <w:i/>
          <w:iCs/>
          <w:sz w:val="24"/>
          <w:szCs w:val="24"/>
        </w:rPr>
        <w:t>Overhead Cost</w:t>
      </w:r>
    </w:p>
    <w:p w:rsidR="00BA18B0" w:rsidRPr="000F659C" w:rsidRDefault="00BA18B0" w:rsidP="003A3493">
      <w:pPr>
        <w:pStyle w:val="ListParagraph"/>
        <w:spacing w:line="480" w:lineRule="auto"/>
        <w:ind w:left="709"/>
        <w:jc w:val="both"/>
        <w:rPr>
          <w:rFonts w:ascii="Times New Roman" w:hAnsi="Times New Roman" w:cs="Times New Roman"/>
          <w:sz w:val="24"/>
          <w:szCs w:val="24"/>
        </w:rPr>
      </w:pPr>
      <w:r w:rsidRPr="000F659C">
        <w:rPr>
          <w:rFonts w:ascii="Times New Roman" w:hAnsi="Times New Roman" w:cs="Times New Roman"/>
          <w:i/>
          <w:iCs/>
          <w:sz w:val="24"/>
          <w:szCs w:val="24"/>
        </w:rPr>
        <w:t>Overhead Cost</w:t>
      </w:r>
      <w:r w:rsidRPr="000F659C">
        <w:rPr>
          <w:rFonts w:ascii="Times New Roman" w:hAnsi="Times New Roman" w:cs="Times New Roman"/>
          <w:sz w:val="24"/>
          <w:szCs w:val="24"/>
        </w:rPr>
        <w:t xml:space="preserve"> adalah biaya yang dikeluarkan oleh bank yang tidak langsung terkait dengan upaya untuk memperoleh dana pihak ketiga.</w:t>
      </w:r>
    </w:p>
    <w:p w:rsidR="00BA18B0" w:rsidRPr="000F659C" w:rsidRDefault="00BA18B0" w:rsidP="000F659C">
      <w:pPr>
        <w:pStyle w:val="ListParagraph"/>
        <w:numPr>
          <w:ilvl w:val="0"/>
          <w:numId w:val="32"/>
        </w:numPr>
        <w:spacing w:line="480" w:lineRule="auto"/>
        <w:ind w:left="426"/>
        <w:jc w:val="both"/>
        <w:rPr>
          <w:rFonts w:ascii="Times New Roman" w:hAnsi="Times New Roman" w:cs="Times New Roman"/>
          <w:b/>
          <w:sz w:val="24"/>
          <w:szCs w:val="24"/>
        </w:rPr>
      </w:pPr>
      <w:r w:rsidRPr="000F659C">
        <w:rPr>
          <w:rFonts w:ascii="Times New Roman" w:hAnsi="Times New Roman" w:cs="Times New Roman"/>
          <w:b/>
          <w:sz w:val="24"/>
          <w:szCs w:val="24"/>
        </w:rPr>
        <w:t>Penetapan Harga Jual</w:t>
      </w:r>
    </w:p>
    <w:p w:rsidR="00BA18B0" w:rsidRPr="000F659C" w:rsidRDefault="00BA18B0" w:rsidP="00BA18B0">
      <w:pPr>
        <w:pStyle w:val="ListParagraph"/>
        <w:spacing w:line="480" w:lineRule="auto"/>
        <w:ind w:left="426" w:firstLine="709"/>
        <w:jc w:val="both"/>
        <w:rPr>
          <w:rFonts w:ascii="Times New Roman" w:hAnsi="Times New Roman" w:cs="Times New Roman"/>
          <w:sz w:val="24"/>
          <w:szCs w:val="24"/>
        </w:rPr>
      </w:pPr>
      <w:r w:rsidRPr="000F659C">
        <w:rPr>
          <w:rFonts w:ascii="Times New Roman" w:hAnsi="Times New Roman" w:cs="Times New Roman"/>
          <w:sz w:val="24"/>
          <w:szCs w:val="24"/>
        </w:rPr>
        <w:t>Se</w:t>
      </w:r>
      <w:r w:rsidR="0027199B" w:rsidRPr="000F659C">
        <w:rPr>
          <w:rFonts w:ascii="Times New Roman" w:hAnsi="Times New Roman" w:cs="Times New Roman"/>
          <w:sz w:val="24"/>
          <w:szCs w:val="24"/>
        </w:rPr>
        <w:t xml:space="preserve">telah memperoleh  referensi </w:t>
      </w:r>
      <w:r w:rsidR="0027199B" w:rsidRPr="000F659C">
        <w:rPr>
          <w:rFonts w:ascii="Times New Roman" w:hAnsi="Times New Roman" w:cs="Times New Roman"/>
          <w:i/>
          <w:iCs/>
          <w:sz w:val="24"/>
          <w:szCs w:val="24"/>
        </w:rPr>
        <w:t>marg</w:t>
      </w:r>
      <w:r w:rsidRPr="000F659C">
        <w:rPr>
          <w:rFonts w:ascii="Times New Roman" w:hAnsi="Times New Roman" w:cs="Times New Roman"/>
          <w:i/>
          <w:iCs/>
          <w:sz w:val="24"/>
          <w:szCs w:val="24"/>
        </w:rPr>
        <w:t xml:space="preserve">in </w:t>
      </w:r>
      <w:r w:rsidRPr="000F659C">
        <w:rPr>
          <w:rFonts w:ascii="Times New Roman" w:hAnsi="Times New Roman" w:cs="Times New Roman"/>
          <w:sz w:val="24"/>
          <w:szCs w:val="24"/>
        </w:rPr>
        <w:t xml:space="preserve"> keuntungan,  bank  melakukan penetapan harga jual. Harga jual  adalah  penjumlahan  harga  beli / harga pokok / harga perolehan bank dan </w:t>
      </w:r>
      <w:r w:rsidRPr="000F659C">
        <w:rPr>
          <w:rFonts w:ascii="Times New Roman" w:hAnsi="Times New Roman" w:cs="Times New Roman"/>
          <w:i/>
          <w:iCs/>
          <w:sz w:val="24"/>
          <w:szCs w:val="24"/>
        </w:rPr>
        <w:t>marjin</w:t>
      </w:r>
      <w:r w:rsidRPr="000F659C">
        <w:rPr>
          <w:rFonts w:ascii="Times New Roman" w:hAnsi="Times New Roman" w:cs="Times New Roman"/>
          <w:sz w:val="24"/>
          <w:szCs w:val="24"/>
        </w:rPr>
        <w:t xml:space="preserve"> keuntungan.</w:t>
      </w:r>
      <w:r w:rsidRPr="000F659C">
        <w:rPr>
          <w:rStyle w:val="FootnoteReference"/>
          <w:rFonts w:ascii="Times New Roman" w:hAnsi="Times New Roman" w:cs="Times New Roman"/>
          <w:sz w:val="24"/>
          <w:szCs w:val="24"/>
        </w:rPr>
        <w:footnoteReference w:id="44"/>
      </w:r>
    </w:p>
    <w:p w:rsidR="00BA18B0" w:rsidRPr="000F659C" w:rsidRDefault="00BA18B0" w:rsidP="000F659C">
      <w:pPr>
        <w:pStyle w:val="ListParagraph"/>
        <w:numPr>
          <w:ilvl w:val="0"/>
          <w:numId w:val="32"/>
        </w:numPr>
        <w:spacing w:line="480" w:lineRule="auto"/>
        <w:ind w:left="426"/>
        <w:jc w:val="both"/>
        <w:rPr>
          <w:rFonts w:ascii="Times New Roman" w:hAnsi="Times New Roman" w:cs="Times New Roman"/>
          <w:b/>
          <w:sz w:val="24"/>
          <w:szCs w:val="24"/>
        </w:rPr>
      </w:pPr>
      <w:r w:rsidRPr="000F659C">
        <w:rPr>
          <w:rFonts w:ascii="Times New Roman" w:hAnsi="Times New Roman" w:cs="Times New Roman"/>
          <w:b/>
          <w:sz w:val="24"/>
          <w:szCs w:val="24"/>
        </w:rPr>
        <w:t xml:space="preserve">Persyaratan Untuk Perhitungan </w:t>
      </w:r>
      <w:r w:rsidRPr="000F659C">
        <w:rPr>
          <w:rFonts w:ascii="Times New Roman" w:hAnsi="Times New Roman" w:cs="Times New Roman"/>
          <w:b/>
          <w:i/>
          <w:iCs/>
          <w:sz w:val="24"/>
          <w:szCs w:val="24"/>
        </w:rPr>
        <w:t>Margin</w:t>
      </w:r>
      <w:r w:rsidRPr="000F659C">
        <w:rPr>
          <w:rFonts w:ascii="Times New Roman" w:hAnsi="Times New Roman" w:cs="Times New Roman"/>
          <w:b/>
          <w:sz w:val="24"/>
          <w:szCs w:val="24"/>
        </w:rPr>
        <w:t xml:space="preserve"> Keuntungan</w:t>
      </w:r>
    </w:p>
    <w:p w:rsidR="00BA18B0" w:rsidRPr="000F659C" w:rsidRDefault="0027199B" w:rsidP="00BA18B0">
      <w:pPr>
        <w:pStyle w:val="ListParagraph"/>
        <w:spacing w:line="480" w:lineRule="auto"/>
        <w:ind w:left="426" w:firstLine="709"/>
        <w:jc w:val="both"/>
        <w:rPr>
          <w:rFonts w:ascii="Times New Roman" w:hAnsi="Times New Roman" w:cs="Times New Roman"/>
          <w:sz w:val="24"/>
          <w:szCs w:val="24"/>
        </w:rPr>
      </w:pPr>
      <w:r w:rsidRPr="000F659C">
        <w:rPr>
          <w:rFonts w:ascii="Times New Roman" w:hAnsi="Times New Roman" w:cs="Times New Roman"/>
          <w:i/>
          <w:iCs/>
          <w:sz w:val="24"/>
          <w:szCs w:val="24"/>
        </w:rPr>
        <w:t>Marg</w:t>
      </w:r>
      <w:r w:rsidR="00BA18B0" w:rsidRPr="000F659C">
        <w:rPr>
          <w:rFonts w:ascii="Times New Roman" w:hAnsi="Times New Roman" w:cs="Times New Roman"/>
          <w:i/>
          <w:iCs/>
          <w:sz w:val="24"/>
          <w:szCs w:val="24"/>
        </w:rPr>
        <w:t>in</w:t>
      </w:r>
      <w:r w:rsidR="00BA18B0" w:rsidRPr="000F659C">
        <w:rPr>
          <w:rFonts w:ascii="Times New Roman" w:hAnsi="Times New Roman" w:cs="Times New Roman"/>
          <w:sz w:val="24"/>
          <w:szCs w:val="24"/>
        </w:rPr>
        <w:t xml:space="preserve"> Keuntungan = f (</w:t>
      </w:r>
      <w:r w:rsidR="00BA18B0" w:rsidRPr="000F659C">
        <w:rPr>
          <w:rFonts w:ascii="Times New Roman" w:hAnsi="Times New Roman" w:cs="Times New Roman"/>
          <w:i/>
          <w:iCs/>
          <w:sz w:val="24"/>
          <w:szCs w:val="24"/>
        </w:rPr>
        <w:t>plafond</w:t>
      </w:r>
      <w:r w:rsidR="00BA18B0" w:rsidRPr="000F659C">
        <w:rPr>
          <w:rFonts w:ascii="Times New Roman" w:hAnsi="Times New Roman" w:cs="Times New Roman"/>
          <w:sz w:val="24"/>
          <w:szCs w:val="24"/>
        </w:rPr>
        <w:t>) hanya bisa dihitung apabila komponen-komponen yang dibawah ini tersedia:</w:t>
      </w:r>
      <w:r w:rsidR="00BA18B0" w:rsidRPr="000F659C">
        <w:rPr>
          <w:rStyle w:val="FootnoteReference"/>
          <w:rFonts w:ascii="Times New Roman" w:hAnsi="Times New Roman" w:cs="Times New Roman"/>
          <w:sz w:val="24"/>
          <w:szCs w:val="24"/>
        </w:rPr>
        <w:footnoteReference w:id="45"/>
      </w:r>
    </w:p>
    <w:p w:rsidR="00BA18B0" w:rsidRPr="000F659C" w:rsidRDefault="0027199B" w:rsidP="000F659C">
      <w:pPr>
        <w:pStyle w:val="ListParagraph"/>
        <w:numPr>
          <w:ilvl w:val="0"/>
          <w:numId w:val="16"/>
        </w:numPr>
        <w:spacing w:line="480" w:lineRule="auto"/>
        <w:ind w:left="851"/>
        <w:jc w:val="both"/>
        <w:rPr>
          <w:rFonts w:ascii="Times New Roman" w:hAnsi="Times New Roman" w:cs="Times New Roman"/>
          <w:sz w:val="24"/>
          <w:szCs w:val="24"/>
        </w:rPr>
      </w:pPr>
      <w:r w:rsidRPr="000F659C">
        <w:rPr>
          <w:rFonts w:ascii="Times New Roman" w:hAnsi="Times New Roman" w:cs="Times New Roman"/>
          <w:sz w:val="24"/>
          <w:szCs w:val="24"/>
        </w:rPr>
        <w:t xml:space="preserve">Jenis perhitungan </w:t>
      </w:r>
      <w:r w:rsidRPr="000F659C">
        <w:rPr>
          <w:rFonts w:ascii="Times New Roman" w:hAnsi="Times New Roman" w:cs="Times New Roman"/>
          <w:i/>
          <w:iCs/>
          <w:sz w:val="24"/>
          <w:szCs w:val="24"/>
        </w:rPr>
        <w:t>marg</w:t>
      </w:r>
      <w:r w:rsidR="00BA18B0" w:rsidRPr="000F659C">
        <w:rPr>
          <w:rFonts w:ascii="Times New Roman" w:hAnsi="Times New Roman" w:cs="Times New Roman"/>
          <w:i/>
          <w:iCs/>
          <w:sz w:val="24"/>
          <w:szCs w:val="24"/>
        </w:rPr>
        <w:t>in</w:t>
      </w:r>
      <w:r w:rsidR="00BA18B0" w:rsidRPr="000F659C">
        <w:rPr>
          <w:rFonts w:ascii="Times New Roman" w:hAnsi="Times New Roman" w:cs="Times New Roman"/>
          <w:sz w:val="24"/>
          <w:szCs w:val="24"/>
        </w:rPr>
        <w:t xml:space="preserve"> keuntungan</w:t>
      </w:r>
    </w:p>
    <w:p w:rsidR="00BA18B0" w:rsidRPr="000F659C" w:rsidRDefault="00BA18B0" w:rsidP="000F659C">
      <w:pPr>
        <w:pStyle w:val="ListParagraph"/>
        <w:numPr>
          <w:ilvl w:val="0"/>
          <w:numId w:val="16"/>
        </w:numPr>
        <w:spacing w:line="480" w:lineRule="auto"/>
        <w:ind w:left="851"/>
        <w:jc w:val="both"/>
        <w:rPr>
          <w:rFonts w:ascii="Times New Roman" w:hAnsi="Times New Roman" w:cs="Times New Roman"/>
          <w:sz w:val="24"/>
          <w:szCs w:val="24"/>
        </w:rPr>
      </w:pPr>
      <w:r w:rsidRPr="000F659C">
        <w:rPr>
          <w:rFonts w:ascii="Times New Roman" w:hAnsi="Times New Roman" w:cs="Times New Roman"/>
          <w:i/>
          <w:iCs/>
          <w:sz w:val="24"/>
          <w:szCs w:val="24"/>
        </w:rPr>
        <w:t>Plafond</w:t>
      </w:r>
      <w:r w:rsidRPr="000F659C">
        <w:rPr>
          <w:rFonts w:ascii="Times New Roman" w:hAnsi="Times New Roman" w:cs="Times New Roman"/>
          <w:sz w:val="24"/>
          <w:szCs w:val="24"/>
        </w:rPr>
        <w:t xml:space="preserve"> pembiayaan sesuai jenis</w:t>
      </w:r>
    </w:p>
    <w:p w:rsidR="00BA18B0" w:rsidRPr="000F659C" w:rsidRDefault="00BA18B0" w:rsidP="000F659C">
      <w:pPr>
        <w:pStyle w:val="ListParagraph"/>
        <w:numPr>
          <w:ilvl w:val="0"/>
          <w:numId w:val="16"/>
        </w:numPr>
        <w:spacing w:line="480" w:lineRule="auto"/>
        <w:ind w:left="851"/>
        <w:jc w:val="both"/>
        <w:rPr>
          <w:rFonts w:ascii="Times New Roman" w:hAnsi="Times New Roman" w:cs="Times New Roman"/>
          <w:sz w:val="24"/>
          <w:szCs w:val="24"/>
        </w:rPr>
      </w:pPr>
      <w:r w:rsidRPr="000F659C">
        <w:rPr>
          <w:rFonts w:ascii="Times New Roman" w:hAnsi="Times New Roman" w:cs="Times New Roman"/>
          <w:sz w:val="24"/>
          <w:szCs w:val="24"/>
        </w:rPr>
        <w:t>Jangka waktu pembiayaan</w:t>
      </w:r>
    </w:p>
    <w:p w:rsidR="00BA18B0" w:rsidRPr="000F659C" w:rsidRDefault="0027199B" w:rsidP="000F659C">
      <w:pPr>
        <w:pStyle w:val="ListParagraph"/>
        <w:numPr>
          <w:ilvl w:val="0"/>
          <w:numId w:val="16"/>
        </w:numPr>
        <w:spacing w:line="480" w:lineRule="auto"/>
        <w:ind w:left="851"/>
        <w:jc w:val="both"/>
        <w:rPr>
          <w:rFonts w:ascii="Times New Roman" w:hAnsi="Times New Roman" w:cs="Times New Roman"/>
          <w:sz w:val="24"/>
          <w:szCs w:val="24"/>
        </w:rPr>
      </w:pPr>
      <w:r w:rsidRPr="000F659C">
        <w:rPr>
          <w:rFonts w:ascii="Times New Roman" w:hAnsi="Times New Roman" w:cs="Times New Roman"/>
          <w:sz w:val="24"/>
          <w:szCs w:val="24"/>
        </w:rPr>
        <w:t xml:space="preserve">Tingkat </w:t>
      </w:r>
      <w:r w:rsidRPr="000F659C">
        <w:rPr>
          <w:rFonts w:ascii="Times New Roman" w:hAnsi="Times New Roman" w:cs="Times New Roman"/>
          <w:i/>
          <w:iCs/>
          <w:sz w:val="24"/>
          <w:szCs w:val="24"/>
        </w:rPr>
        <w:t>marg</w:t>
      </w:r>
      <w:r w:rsidR="00BA18B0" w:rsidRPr="000F659C">
        <w:rPr>
          <w:rFonts w:ascii="Times New Roman" w:hAnsi="Times New Roman" w:cs="Times New Roman"/>
          <w:i/>
          <w:iCs/>
          <w:sz w:val="24"/>
          <w:szCs w:val="24"/>
        </w:rPr>
        <w:t xml:space="preserve">in </w:t>
      </w:r>
      <w:r w:rsidR="00BA18B0" w:rsidRPr="000F659C">
        <w:rPr>
          <w:rFonts w:ascii="Times New Roman" w:hAnsi="Times New Roman" w:cs="Times New Roman"/>
          <w:sz w:val="24"/>
          <w:szCs w:val="24"/>
        </w:rPr>
        <w:t>keuntungan pembiayaan</w:t>
      </w:r>
    </w:p>
    <w:p w:rsidR="00142031" w:rsidRPr="000F659C" w:rsidRDefault="00BA18B0" w:rsidP="000F659C">
      <w:pPr>
        <w:pStyle w:val="ListParagraph"/>
        <w:numPr>
          <w:ilvl w:val="0"/>
          <w:numId w:val="16"/>
        </w:numPr>
        <w:spacing w:line="480" w:lineRule="auto"/>
        <w:ind w:left="851"/>
        <w:jc w:val="both"/>
        <w:rPr>
          <w:rFonts w:ascii="Times New Roman" w:hAnsi="Times New Roman" w:cs="Times New Roman"/>
          <w:sz w:val="24"/>
          <w:szCs w:val="24"/>
        </w:rPr>
      </w:pPr>
      <w:r w:rsidRPr="000F659C">
        <w:rPr>
          <w:rFonts w:ascii="Times New Roman" w:hAnsi="Times New Roman" w:cs="Times New Roman"/>
          <w:sz w:val="24"/>
          <w:szCs w:val="24"/>
        </w:rPr>
        <w:lastRenderedPageBreak/>
        <w:t>Pola tagihan atau jatuh tempo tagih</w:t>
      </w:r>
      <w:r w:rsidR="0027199B" w:rsidRPr="000F659C">
        <w:rPr>
          <w:rFonts w:ascii="Times New Roman" w:hAnsi="Times New Roman" w:cs="Times New Roman"/>
          <w:sz w:val="24"/>
          <w:szCs w:val="24"/>
        </w:rPr>
        <w:t xml:space="preserve">an (baik harga pokok maupun </w:t>
      </w:r>
      <w:r w:rsidR="0027199B" w:rsidRPr="000F659C">
        <w:rPr>
          <w:rFonts w:ascii="Times New Roman" w:hAnsi="Times New Roman" w:cs="Times New Roman"/>
          <w:i/>
          <w:iCs/>
          <w:sz w:val="24"/>
          <w:szCs w:val="24"/>
        </w:rPr>
        <w:t>marg</w:t>
      </w:r>
      <w:r w:rsidRPr="000F659C">
        <w:rPr>
          <w:rFonts w:ascii="Times New Roman" w:hAnsi="Times New Roman" w:cs="Times New Roman"/>
          <w:i/>
          <w:iCs/>
          <w:sz w:val="24"/>
          <w:szCs w:val="24"/>
        </w:rPr>
        <w:t xml:space="preserve">in </w:t>
      </w:r>
      <w:r w:rsidRPr="000F659C">
        <w:rPr>
          <w:rFonts w:ascii="Times New Roman" w:hAnsi="Times New Roman" w:cs="Times New Roman"/>
          <w:sz w:val="24"/>
          <w:szCs w:val="24"/>
        </w:rPr>
        <w:t>keuntungan)</w:t>
      </w:r>
    </w:p>
    <w:p w:rsidR="00BA18B0" w:rsidRPr="000F659C" w:rsidRDefault="00BA18B0" w:rsidP="000F659C">
      <w:pPr>
        <w:pStyle w:val="ListParagraph"/>
        <w:numPr>
          <w:ilvl w:val="0"/>
          <w:numId w:val="32"/>
        </w:numPr>
        <w:spacing w:line="480" w:lineRule="auto"/>
        <w:ind w:left="426"/>
        <w:jc w:val="both"/>
        <w:rPr>
          <w:rFonts w:ascii="Times New Roman" w:hAnsi="Times New Roman" w:cs="Times New Roman"/>
          <w:b/>
          <w:sz w:val="24"/>
          <w:szCs w:val="24"/>
        </w:rPr>
      </w:pPr>
      <w:r w:rsidRPr="000F659C">
        <w:rPr>
          <w:rFonts w:ascii="Times New Roman" w:hAnsi="Times New Roman" w:cs="Times New Roman"/>
          <w:b/>
          <w:sz w:val="24"/>
          <w:szCs w:val="24"/>
        </w:rPr>
        <w:t>Metode Penentuan Harga Jual (</w:t>
      </w:r>
      <w:r w:rsidRPr="000F659C">
        <w:rPr>
          <w:rFonts w:ascii="Times New Roman" w:hAnsi="Times New Roman" w:cs="Times New Roman"/>
          <w:b/>
          <w:i/>
          <w:iCs/>
          <w:sz w:val="24"/>
          <w:szCs w:val="24"/>
        </w:rPr>
        <w:t>Profit Margin</w:t>
      </w:r>
      <w:r w:rsidRPr="000F659C">
        <w:rPr>
          <w:rFonts w:ascii="Times New Roman" w:hAnsi="Times New Roman" w:cs="Times New Roman"/>
          <w:b/>
          <w:sz w:val="24"/>
          <w:szCs w:val="24"/>
        </w:rPr>
        <w:t>) dalam Bank :</w:t>
      </w:r>
    </w:p>
    <w:p w:rsidR="00BA18B0" w:rsidRPr="000F659C" w:rsidRDefault="00BA18B0" w:rsidP="00BA18B0">
      <w:pPr>
        <w:pStyle w:val="ListParagraph"/>
        <w:spacing w:line="480" w:lineRule="auto"/>
        <w:ind w:left="284" w:firstLine="850"/>
        <w:jc w:val="both"/>
        <w:rPr>
          <w:rFonts w:ascii="Times New Roman" w:hAnsi="Times New Roman" w:cs="Times New Roman"/>
          <w:sz w:val="24"/>
          <w:szCs w:val="24"/>
        </w:rPr>
      </w:pPr>
      <w:r w:rsidRPr="000F659C">
        <w:rPr>
          <w:rFonts w:ascii="Times New Roman" w:hAnsi="Times New Roman" w:cs="Times New Roman"/>
          <w:sz w:val="24"/>
          <w:szCs w:val="24"/>
        </w:rPr>
        <w:t xml:space="preserve">Ada empat metode penentuan harga jual </w:t>
      </w:r>
      <w:r w:rsidRPr="000F659C">
        <w:rPr>
          <w:rFonts w:ascii="Times New Roman" w:hAnsi="Times New Roman" w:cs="Times New Roman"/>
          <w:i/>
          <w:sz w:val="24"/>
          <w:szCs w:val="24"/>
        </w:rPr>
        <w:t>profit margin</w:t>
      </w:r>
      <w:r w:rsidRPr="000F659C">
        <w:rPr>
          <w:rFonts w:ascii="Times New Roman" w:hAnsi="Times New Roman" w:cs="Times New Roman"/>
          <w:sz w:val="24"/>
          <w:szCs w:val="24"/>
        </w:rPr>
        <w:t xml:space="preserve"> yang diterapkan pada bisnis/bank konvensional, yaitu :</w:t>
      </w:r>
      <w:r w:rsidRPr="000F659C">
        <w:rPr>
          <w:rStyle w:val="FootnoteReference"/>
          <w:rFonts w:ascii="Times New Roman" w:hAnsi="Times New Roman" w:cs="Times New Roman"/>
          <w:sz w:val="24"/>
          <w:szCs w:val="24"/>
        </w:rPr>
        <w:footnoteReference w:id="46"/>
      </w:r>
    </w:p>
    <w:p w:rsidR="00BA18B0" w:rsidRPr="000F659C" w:rsidRDefault="00A46BD4" w:rsidP="000F659C">
      <w:pPr>
        <w:pStyle w:val="ListParagraph"/>
        <w:numPr>
          <w:ilvl w:val="0"/>
          <w:numId w:val="17"/>
        </w:numPr>
        <w:spacing w:line="480" w:lineRule="auto"/>
        <w:ind w:left="567" w:hanging="284"/>
        <w:jc w:val="both"/>
        <w:rPr>
          <w:rFonts w:ascii="Times New Roman" w:hAnsi="Times New Roman" w:cs="Times New Roman"/>
          <w:sz w:val="24"/>
          <w:szCs w:val="24"/>
        </w:rPr>
      </w:pPr>
      <w:r>
        <w:rPr>
          <w:rFonts w:ascii="Times New Roman" w:hAnsi="Times New Roman" w:cs="Times New Roman"/>
          <w:i/>
          <w:iCs/>
          <w:sz w:val="24"/>
          <w:szCs w:val="24"/>
        </w:rPr>
        <w:t>Mark-</w:t>
      </w:r>
      <w:r w:rsidR="00BA18B0" w:rsidRPr="000F659C">
        <w:rPr>
          <w:rFonts w:ascii="Times New Roman" w:hAnsi="Times New Roman" w:cs="Times New Roman"/>
          <w:i/>
          <w:iCs/>
          <w:sz w:val="24"/>
          <w:szCs w:val="24"/>
        </w:rPr>
        <w:t>up</w:t>
      </w:r>
      <w:r>
        <w:rPr>
          <w:rFonts w:ascii="Times New Roman" w:hAnsi="Times New Roman" w:cs="Times New Roman"/>
          <w:i/>
          <w:iCs/>
          <w:sz w:val="24"/>
          <w:szCs w:val="24"/>
        </w:rPr>
        <w:t xml:space="preserve"> </w:t>
      </w:r>
      <w:r w:rsidR="00BA18B0" w:rsidRPr="000F659C">
        <w:rPr>
          <w:rFonts w:ascii="Times New Roman" w:hAnsi="Times New Roman" w:cs="Times New Roman"/>
          <w:i/>
          <w:iCs/>
          <w:sz w:val="24"/>
          <w:szCs w:val="24"/>
        </w:rPr>
        <w:t>prising</w:t>
      </w:r>
    </w:p>
    <w:p w:rsidR="00BA18B0" w:rsidRPr="000F659C" w:rsidRDefault="00BA18B0" w:rsidP="003A3493">
      <w:pPr>
        <w:pStyle w:val="ListParagraph"/>
        <w:spacing w:line="480" w:lineRule="auto"/>
        <w:ind w:left="567"/>
        <w:jc w:val="both"/>
        <w:rPr>
          <w:rFonts w:ascii="Times New Roman" w:hAnsi="Times New Roman" w:cs="Times New Roman"/>
          <w:sz w:val="24"/>
          <w:szCs w:val="24"/>
        </w:rPr>
      </w:pPr>
      <w:r w:rsidRPr="000F659C">
        <w:rPr>
          <w:rFonts w:ascii="Times New Roman" w:hAnsi="Times New Roman" w:cs="Times New Roman"/>
          <w:sz w:val="24"/>
          <w:szCs w:val="24"/>
        </w:rPr>
        <w:t>Adalah pe</w:t>
      </w:r>
      <w:r w:rsidR="0027199B" w:rsidRPr="000F659C">
        <w:rPr>
          <w:rFonts w:ascii="Times New Roman" w:hAnsi="Times New Roman" w:cs="Times New Roman"/>
          <w:sz w:val="24"/>
          <w:szCs w:val="24"/>
        </w:rPr>
        <w:t xml:space="preserve">nentuan tingkat harga dengan </w:t>
      </w:r>
      <w:r w:rsidRPr="000F659C">
        <w:rPr>
          <w:rFonts w:ascii="Times New Roman" w:hAnsi="Times New Roman" w:cs="Times New Roman"/>
          <w:i/>
          <w:iCs/>
          <w:sz w:val="24"/>
          <w:szCs w:val="24"/>
        </w:rPr>
        <w:t>mar</w:t>
      </w:r>
      <w:r w:rsidR="0027199B" w:rsidRPr="000F659C">
        <w:rPr>
          <w:rFonts w:ascii="Times New Roman" w:hAnsi="Times New Roman" w:cs="Times New Roman"/>
          <w:i/>
          <w:iCs/>
          <w:sz w:val="24"/>
          <w:szCs w:val="24"/>
        </w:rPr>
        <w:t>k-</w:t>
      </w:r>
      <w:r w:rsidRPr="000F659C">
        <w:rPr>
          <w:rFonts w:ascii="Times New Roman" w:hAnsi="Times New Roman" w:cs="Times New Roman"/>
          <w:i/>
          <w:iCs/>
          <w:sz w:val="24"/>
          <w:szCs w:val="24"/>
        </w:rPr>
        <w:t>up</w:t>
      </w:r>
      <w:r w:rsidRPr="000F659C">
        <w:rPr>
          <w:rFonts w:ascii="Times New Roman" w:hAnsi="Times New Roman" w:cs="Times New Roman"/>
          <w:sz w:val="24"/>
          <w:szCs w:val="24"/>
        </w:rPr>
        <w:t xml:space="preserve"> biaya produk</w:t>
      </w:r>
      <w:r w:rsidR="003A3493" w:rsidRPr="000F659C">
        <w:rPr>
          <w:rFonts w:ascii="Times New Roman" w:hAnsi="Times New Roman" w:cs="Times New Roman"/>
          <w:sz w:val="24"/>
          <w:szCs w:val="24"/>
        </w:rPr>
        <w:t>si komuditas yang bersangkutan.</w:t>
      </w:r>
    </w:p>
    <w:p w:rsidR="00BA18B0" w:rsidRPr="000F659C" w:rsidRDefault="00BA18B0" w:rsidP="00BA18B0">
      <w:pPr>
        <w:pStyle w:val="ListParagraph"/>
        <w:spacing w:line="480" w:lineRule="auto"/>
        <w:ind w:left="567"/>
        <w:jc w:val="both"/>
        <w:rPr>
          <w:rFonts w:ascii="Times New Roman" w:hAnsi="Times New Roman" w:cs="Times New Roman"/>
          <w:sz w:val="24"/>
          <w:szCs w:val="24"/>
        </w:rPr>
      </w:pPr>
      <w:r w:rsidRPr="000F659C">
        <w:rPr>
          <w:rFonts w:ascii="Times New Roman" w:hAnsi="Times New Roman" w:cs="Times New Roman"/>
          <w:sz w:val="24"/>
          <w:szCs w:val="24"/>
        </w:rPr>
        <w:t>Contoh :</w:t>
      </w:r>
    </w:p>
    <w:p w:rsidR="00BA18B0" w:rsidRPr="000F659C" w:rsidRDefault="00BA18B0" w:rsidP="00BA18B0">
      <w:pPr>
        <w:pStyle w:val="ListParagraph"/>
        <w:spacing w:line="480" w:lineRule="auto"/>
        <w:ind w:left="567"/>
        <w:jc w:val="both"/>
        <w:rPr>
          <w:rFonts w:ascii="Times New Roman" w:hAnsi="Times New Roman" w:cs="Times New Roman"/>
          <w:sz w:val="24"/>
          <w:szCs w:val="24"/>
        </w:rPr>
      </w:pPr>
      <w:r w:rsidRPr="000F659C">
        <w:rPr>
          <w:rFonts w:ascii="Times New Roman" w:hAnsi="Times New Roman" w:cs="Times New Roman"/>
          <w:sz w:val="24"/>
          <w:szCs w:val="24"/>
        </w:rPr>
        <w:t>Suatu perusahaan XYZ memproduksi barang A. dalam menentukan tingkat harga dan biaya produksinya perusahaan tersebut dengan mempertimbangkan biaya-biaya sebagai berikut :</w:t>
      </w:r>
    </w:p>
    <w:p w:rsidR="00BA18B0" w:rsidRPr="000F659C" w:rsidRDefault="00BA18B0" w:rsidP="00BA18B0">
      <w:pPr>
        <w:pStyle w:val="ListParagraph"/>
        <w:tabs>
          <w:tab w:val="left" w:pos="2977"/>
        </w:tabs>
        <w:spacing w:line="480" w:lineRule="auto"/>
        <w:ind w:left="567"/>
        <w:jc w:val="both"/>
        <w:rPr>
          <w:rFonts w:ascii="Times New Roman" w:hAnsi="Times New Roman" w:cs="Times New Roman"/>
          <w:sz w:val="24"/>
          <w:szCs w:val="24"/>
        </w:rPr>
      </w:pPr>
      <w:r w:rsidRPr="000F659C">
        <w:rPr>
          <w:rFonts w:ascii="Times New Roman" w:hAnsi="Times New Roman" w:cs="Times New Roman"/>
          <w:sz w:val="24"/>
          <w:szCs w:val="24"/>
        </w:rPr>
        <w:t xml:space="preserve">Biaya variable per unit </w:t>
      </w:r>
      <w:r w:rsidRPr="000F659C">
        <w:rPr>
          <w:rFonts w:ascii="Times New Roman" w:hAnsi="Times New Roman" w:cs="Times New Roman"/>
          <w:sz w:val="24"/>
          <w:szCs w:val="24"/>
        </w:rPr>
        <w:tab/>
        <w:t>Rp 10</w:t>
      </w:r>
    </w:p>
    <w:p w:rsidR="00BA18B0" w:rsidRPr="000F659C" w:rsidRDefault="00BA18B0" w:rsidP="00BA18B0">
      <w:pPr>
        <w:pStyle w:val="ListParagraph"/>
        <w:tabs>
          <w:tab w:val="left" w:pos="2977"/>
        </w:tabs>
        <w:spacing w:line="480" w:lineRule="auto"/>
        <w:ind w:left="567"/>
        <w:jc w:val="both"/>
        <w:rPr>
          <w:rFonts w:ascii="Times New Roman" w:hAnsi="Times New Roman" w:cs="Times New Roman"/>
          <w:sz w:val="24"/>
          <w:szCs w:val="24"/>
        </w:rPr>
      </w:pPr>
      <w:r w:rsidRPr="000F659C">
        <w:rPr>
          <w:rFonts w:ascii="Times New Roman" w:hAnsi="Times New Roman" w:cs="Times New Roman"/>
          <w:sz w:val="24"/>
          <w:szCs w:val="24"/>
        </w:rPr>
        <w:t xml:space="preserve">Biaya tetap </w:t>
      </w:r>
      <w:r w:rsidRPr="000F659C">
        <w:rPr>
          <w:rFonts w:ascii="Times New Roman" w:hAnsi="Times New Roman" w:cs="Times New Roman"/>
          <w:sz w:val="24"/>
          <w:szCs w:val="24"/>
        </w:rPr>
        <w:tab/>
        <w:t>Rp 100.000</w:t>
      </w:r>
    </w:p>
    <w:p w:rsidR="00BA18B0" w:rsidRPr="000F659C" w:rsidRDefault="00BA18B0" w:rsidP="00BA18B0">
      <w:pPr>
        <w:pStyle w:val="ListParagraph"/>
        <w:spacing w:line="480" w:lineRule="auto"/>
        <w:ind w:left="567"/>
        <w:jc w:val="both"/>
        <w:rPr>
          <w:rFonts w:ascii="Times New Roman" w:hAnsi="Times New Roman" w:cs="Times New Roman"/>
          <w:sz w:val="24"/>
          <w:szCs w:val="24"/>
        </w:rPr>
      </w:pPr>
      <w:r w:rsidRPr="000F659C">
        <w:rPr>
          <w:rFonts w:ascii="Times New Roman" w:hAnsi="Times New Roman" w:cs="Times New Roman"/>
          <w:sz w:val="24"/>
          <w:szCs w:val="24"/>
        </w:rPr>
        <w:t>Jumlah unit yang diharapkan terjual, sebanyak 10.000 unit dengan demikian biaya produksi perusahaan untuk memproduksi b</w:t>
      </w:r>
      <w:r w:rsidR="00B228B0" w:rsidRPr="000F659C">
        <w:rPr>
          <w:rFonts w:ascii="Times New Roman" w:hAnsi="Times New Roman" w:cs="Times New Roman"/>
          <w:sz w:val="24"/>
          <w:szCs w:val="24"/>
        </w:rPr>
        <w:t>arang A adalah sebagai berikut:</w:t>
      </w:r>
    </w:p>
    <w:p w:rsidR="00BA18B0" w:rsidRPr="000F659C" w:rsidRDefault="00BA18B0" w:rsidP="00BA18B0">
      <w:pPr>
        <w:pStyle w:val="ListParagraph"/>
        <w:spacing w:line="480" w:lineRule="auto"/>
        <w:ind w:left="567"/>
        <w:jc w:val="both"/>
        <w:rPr>
          <w:rFonts w:ascii="Times New Roman" w:hAnsi="Times New Roman" w:cs="Times New Roman"/>
          <w:sz w:val="24"/>
          <w:szCs w:val="24"/>
        </w:rPr>
      </w:pPr>
      <m:oMathPara>
        <m:oMath>
          <m:r>
            <w:rPr>
              <w:rFonts w:ascii="Cambria Math" w:hAnsi="Cambria Math" w:cs="Times New Roman"/>
              <w:sz w:val="24"/>
              <w:szCs w:val="24"/>
            </w:rPr>
            <m:t>Biaya</m:t>
          </m:r>
          <m:r>
            <w:rPr>
              <w:rFonts w:ascii="Cambria Math" w:hAnsi="Times New Roman" w:cs="Times New Roman"/>
              <w:sz w:val="24"/>
              <w:szCs w:val="24"/>
            </w:rPr>
            <m:t xml:space="preserve"> </m:t>
          </m:r>
          <m:r>
            <w:rPr>
              <w:rFonts w:ascii="Cambria Math" w:hAnsi="Cambria Math" w:cs="Times New Roman"/>
              <w:sz w:val="24"/>
              <w:szCs w:val="24"/>
            </w:rPr>
            <m:t>per</m:t>
          </m:r>
          <m:r>
            <w:rPr>
              <w:rFonts w:ascii="Cambria Math" w:hAnsi="Times New Roman" w:cs="Times New Roman"/>
              <w:sz w:val="24"/>
              <w:szCs w:val="24"/>
            </w:rPr>
            <m:t xml:space="preserve"> </m:t>
          </m:r>
          <m:r>
            <w:rPr>
              <w:rFonts w:ascii="Cambria Math" w:hAnsi="Cambria Math" w:cs="Times New Roman"/>
              <w:sz w:val="24"/>
              <w:szCs w:val="24"/>
            </w:rPr>
            <m:t>unit</m:t>
          </m:r>
          <m:r>
            <w:rPr>
              <w:rFonts w:ascii="Cambria Math" w:hAnsi="Times New Roman" w:cs="Times New Roman"/>
              <w:sz w:val="24"/>
              <w:szCs w:val="24"/>
            </w:rPr>
            <m:t>=</m:t>
          </m:r>
          <m:r>
            <w:rPr>
              <w:rFonts w:ascii="Cambria Math" w:hAnsi="Cambria Math" w:cs="Times New Roman"/>
              <w:sz w:val="24"/>
              <w:szCs w:val="24"/>
            </w:rPr>
            <m:t>biaya</m:t>
          </m:r>
          <m:r>
            <w:rPr>
              <w:rFonts w:ascii="Cambria Math" w:hAnsi="Times New Roman" w:cs="Times New Roman"/>
              <w:sz w:val="24"/>
              <w:szCs w:val="24"/>
            </w:rPr>
            <m:t xml:space="preserve"> </m:t>
          </m:r>
          <m:r>
            <w:rPr>
              <w:rFonts w:ascii="Cambria Math" w:hAnsi="Cambria Math" w:cs="Times New Roman"/>
              <w:sz w:val="24"/>
              <w:szCs w:val="24"/>
            </w:rPr>
            <m:t>variabel</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biaya</m:t>
              </m:r>
              <m:r>
                <w:rPr>
                  <w:rFonts w:ascii="Cambria Math" w:hAnsi="Times New Roman" w:cs="Times New Roman"/>
                  <w:sz w:val="24"/>
                  <w:szCs w:val="24"/>
                </w:rPr>
                <m:t xml:space="preserve"> </m:t>
              </m:r>
              <m:r>
                <w:rPr>
                  <w:rFonts w:ascii="Cambria Math" w:hAnsi="Cambria Math" w:cs="Times New Roman"/>
                  <w:sz w:val="24"/>
                  <w:szCs w:val="24"/>
                </w:rPr>
                <m:t>tetap</m:t>
              </m:r>
            </m:num>
            <m:den>
              <m:r>
                <w:rPr>
                  <w:rFonts w:ascii="Cambria Math" w:hAnsi="Cambria Math" w:cs="Times New Roman"/>
                  <w:sz w:val="24"/>
                  <w:szCs w:val="24"/>
                </w:rPr>
                <m:t>Jumla</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pembiayaan</m:t>
              </m:r>
            </m:den>
          </m:f>
        </m:oMath>
      </m:oMathPara>
    </w:p>
    <w:p w:rsidR="00BA18B0" w:rsidRPr="000F659C" w:rsidRDefault="00BA18B0" w:rsidP="00BA18B0">
      <w:pPr>
        <w:pStyle w:val="ListParagraph"/>
        <w:spacing w:after="0" w:line="480" w:lineRule="auto"/>
        <w:ind w:left="567"/>
        <w:jc w:val="both"/>
        <w:rPr>
          <w:rFonts w:ascii="Times New Roman" w:hAnsi="Times New Roman" w:cs="Times New Roman"/>
          <w:sz w:val="24"/>
          <w:szCs w:val="24"/>
        </w:rPr>
      </w:pPr>
      <w:r w:rsidRPr="000F659C">
        <w:rPr>
          <w:rFonts w:ascii="Times New Roman" w:hAnsi="Times New Roman" w:cs="Times New Roman"/>
          <w:sz w:val="24"/>
          <w:szCs w:val="24"/>
        </w:rPr>
        <w:t>Keterangan :</w:t>
      </w:r>
    </w:p>
    <w:p w:rsidR="00BA18B0" w:rsidRPr="000F659C" w:rsidRDefault="00BA18B0" w:rsidP="00BA18B0">
      <w:pPr>
        <w:pStyle w:val="ListParagraph"/>
        <w:tabs>
          <w:tab w:val="left" w:pos="3828"/>
        </w:tabs>
        <w:spacing w:line="480" w:lineRule="auto"/>
        <w:ind w:left="567"/>
        <w:jc w:val="both"/>
        <w:rPr>
          <w:rFonts w:ascii="Times New Roman" w:hAnsi="Times New Roman" w:cs="Times New Roman"/>
          <w:sz w:val="24"/>
          <w:szCs w:val="24"/>
        </w:rPr>
      </w:pPr>
      <w:r w:rsidRPr="000F659C">
        <w:rPr>
          <w:rFonts w:ascii="Times New Roman" w:hAnsi="Times New Roman" w:cs="Times New Roman"/>
          <w:i/>
          <w:iCs/>
          <w:sz w:val="24"/>
          <w:szCs w:val="24"/>
        </w:rPr>
        <w:t>Variable Cost</w:t>
      </w:r>
      <w:r w:rsidRPr="000F659C">
        <w:rPr>
          <w:rFonts w:ascii="Times New Roman" w:hAnsi="Times New Roman" w:cs="Times New Roman"/>
          <w:sz w:val="24"/>
          <w:szCs w:val="24"/>
        </w:rPr>
        <w:t xml:space="preserve"> (VC) </w:t>
      </w:r>
      <w:r w:rsidRPr="000F659C">
        <w:rPr>
          <w:rFonts w:ascii="Times New Roman" w:hAnsi="Times New Roman" w:cs="Times New Roman"/>
          <w:sz w:val="24"/>
          <w:szCs w:val="24"/>
        </w:rPr>
        <w:tab/>
        <w:t>= Biaya Variabel</w:t>
      </w:r>
    </w:p>
    <w:p w:rsidR="00BA18B0" w:rsidRPr="000F659C" w:rsidRDefault="00BA18B0" w:rsidP="00BA18B0">
      <w:pPr>
        <w:pStyle w:val="ListParagraph"/>
        <w:tabs>
          <w:tab w:val="left" w:pos="3828"/>
        </w:tabs>
        <w:spacing w:line="480" w:lineRule="auto"/>
        <w:ind w:left="567"/>
        <w:jc w:val="both"/>
        <w:rPr>
          <w:rFonts w:ascii="Times New Roman" w:hAnsi="Times New Roman" w:cs="Times New Roman"/>
          <w:sz w:val="24"/>
          <w:szCs w:val="24"/>
        </w:rPr>
      </w:pPr>
      <w:r w:rsidRPr="000F659C">
        <w:rPr>
          <w:rFonts w:ascii="Times New Roman" w:hAnsi="Times New Roman" w:cs="Times New Roman"/>
          <w:i/>
          <w:iCs/>
          <w:sz w:val="24"/>
          <w:szCs w:val="24"/>
        </w:rPr>
        <w:lastRenderedPageBreak/>
        <w:t>Fixed Cost</w:t>
      </w:r>
      <w:r w:rsidRPr="000F659C">
        <w:rPr>
          <w:rFonts w:ascii="Times New Roman" w:hAnsi="Times New Roman" w:cs="Times New Roman"/>
          <w:sz w:val="24"/>
          <w:szCs w:val="24"/>
        </w:rPr>
        <w:t xml:space="preserve"> (FC) </w:t>
      </w:r>
      <w:r w:rsidRPr="000F659C">
        <w:rPr>
          <w:rFonts w:ascii="Times New Roman" w:hAnsi="Times New Roman" w:cs="Times New Roman"/>
          <w:sz w:val="24"/>
          <w:szCs w:val="24"/>
        </w:rPr>
        <w:tab/>
        <w:t>= Biaya Tetap</w:t>
      </w:r>
    </w:p>
    <w:p w:rsidR="00BA18B0" w:rsidRPr="000F659C" w:rsidRDefault="00BA18B0" w:rsidP="00BA18B0">
      <w:pPr>
        <w:pStyle w:val="ListParagraph"/>
        <w:spacing w:line="480" w:lineRule="auto"/>
        <w:ind w:left="567"/>
        <w:jc w:val="both"/>
        <w:rPr>
          <w:rFonts w:ascii="Times New Roman" w:hAnsi="Times New Roman" w:cs="Times New Roman"/>
          <w:sz w:val="24"/>
          <w:szCs w:val="24"/>
        </w:rPr>
      </w:pPr>
      <m:oMathPara>
        <m:oMathParaPr>
          <m:jc m:val="left"/>
        </m:oMathParaPr>
        <m:oMath>
          <m:r>
            <w:rPr>
              <w:rFonts w:ascii="Cambria Math" w:hAnsi="Times New Roman" w:cs="Times New Roman"/>
              <w:sz w:val="24"/>
              <w:szCs w:val="24"/>
            </w:rPr>
            <m:t>=</m:t>
          </m:r>
          <m:r>
            <w:rPr>
              <w:rFonts w:ascii="Cambria Math" w:hAnsi="Cambria Math" w:cs="Times New Roman"/>
              <w:sz w:val="24"/>
              <w:szCs w:val="24"/>
            </w:rPr>
            <m:t>Rp</m:t>
          </m:r>
          <m:r>
            <w:rPr>
              <w:rFonts w:ascii="Cambria Math" w:hAnsi="Times New Roman" w:cs="Times New Roman"/>
              <w:sz w:val="24"/>
              <w:szCs w:val="24"/>
            </w:rPr>
            <m:t xml:space="preserve"> 10+</m:t>
          </m:r>
          <m:f>
            <m:fPr>
              <m:ctrlPr>
                <w:rPr>
                  <w:rFonts w:ascii="Cambria Math" w:hAnsi="Times New Roman" w:cs="Times New Roman"/>
                  <w:i/>
                  <w:sz w:val="24"/>
                  <w:szCs w:val="24"/>
                </w:rPr>
              </m:ctrlPr>
            </m:fPr>
            <m:num>
              <m:r>
                <w:rPr>
                  <w:rFonts w:ascii="Cambria Math" w:hAnsi="Cambria Math" w:cs="Times New Roman"/>
                  <w:sz w:val="24"/>
                  <w:szCs w:val="24"/>
                </w:rPr>
                <m:t>Rp</m:t>
              </m:r>
              <m:r>
                <w:rPr>
                  <w:rFonts w:ascii="Cambria Math" w:hAnsi="Times New Roman" w:cs="Times New Roman"/>
                  <w:sz w:val="24"/>
                  <w:szCs w:val="24"/>
                </w:rPr>
                <m:t xml:space="preserve"> 100.000</m:t>
              </m:r>
            </m:num>
            <m:den>
              <m:r>
                <w:rPr>
                  <w:rFonts w:ascii="Cambria Math" w:hAnsi="Times New Roman" w:cs="Times New Roman"/>
                  <w:sz w:val="24"/>
                  <w:szCs w:val="24"/>
                </w:rPr>
                <m:t>10.000</m:t>
              </m:r>
            </m:den>
          </m:f>
          <m:r>
            <w:rPr>
              <w:rFonts w:ascii="Cambria Math" w:hAnsi="Times New Roman" w:cs="Times New Roman"/>
              <w:sz w:val="24"/>
              <w:szCs w:val="24"/>
            </w:rPr>
            <m:t>=</m:t>
          </m:r>
          <m:r>
            <w:rPr>
              <w:rFonts w:ascii="Cambria Math" w:hAnsi="Cambria Math" w:cs="Times New Roman"/>
              <w:sz w:val="24"/>
              <w:szCs w:val="24"/>
            </w:rPr>
            <m:t>Rp</m:t>
          </m:r>
          <m:r>
            <w:rPr>
              <w:rFonts w:ascii="Cambria Math" w:hAnsi="Times New Roman" w:cs="Times New Roman"/>
              <w:sz w:val="24"/>
              <w:szCs w:val="24"/>
            </w:rPr>
            <m:t xml:space="preserve"> 20</m:t>
          </m:r>
        </m:oMath>
      </m:oMathPara>
    </w:p>
    <w:p w:rsidR="00BA18B0" w:rsidRPr="000F659C" w:rsidRDefault="00BA18B0" w:rsidP="00BA18B0">
      <w:pPr>
        <w:pStyle w:val="ListParagraph"/>
        <w:tabs>
          <w:tab w:val="left" w:pos="3828"/>
        </w:tabs>
        <w:spacing w:line="480" w:lineRule="auto"/>
        <w:ind w:left="567"/>
        <w:jc w:val="both"/>
        <w:rPr>
          <w:rFonts w:ascii="Times New Roman" w:hAnsi="Times New Roman" w:cs="Times New Roman"/>
          <w:iCs/>
          <w:sz w:val="24"/>
          <w:szCs w:val="24"/>
        </w:rPr>
      </w:pPr>
      <w:r w:rsidRPr="000F659C">
        <w:rPr>
          <w:rFonts w:ascii="Times New Roman" w:hAnsi="Times New Roman" w:cs="Times New Roman"/>
          <w:iCs/>
          <w:sz w:val="24"/>
          <w:szCs w:val="24"/>
        </w:rPr>
        <w:t xml:space="preserve">Di asumsikan, perusahaan menetapkan keuntungan penjualannya sebesar 10 % dari penjualan, maka </w:t>
      </w:r>
      <w:r w:rsidRPr="000F659C">
        <w:rPr>
          <w:rFonts w:ascii="Times New Roman" w:hAnsi="Times New Roman" w:cs="Times New Roman"/>
          <w:i/>
          <w:sz w:val="24"/>
          <w:szCs w:val="24"/>
        </w:rPr>
        <w:t>mar-up price</w:t>
      </w:r>
      <w:r w:rsidRPr="000F659C">
        <w:rPr>
          <w:rFonts w:ascii="Times New Roman" w:hAnsi="Times New Roman" w:cs="Times New Roman"/>
          <w:iCs/>
          <w:sz w:val="24"/>
          <w:szCs w:val="24"/>
        </w:rPr>
        <w:t xml:space="preserve"> untuk setiap unit adalah sebagai berikut :</w:t>
      </w:r>
    </w:p>
    <w:p w:rsidR="00BA18B0" w:rsidRPr="000F659C" w:rsidRDefault="00BA18B0" w:rsidP="00BA18B0">
      <w:pPr>
        <w:pStyle w:val="ListParagraph"/>
        <w:tabs>
          <w:tab w:val="left" w:pos="3828"/>
        </w:tabs>
        <w:spacing w:line="480" w:lineRule="auto"/>
        <w:ind w:left="567"/>
        <w:jc w:val="both"/>
        <w:rPr>
          <w:rFonts w:ascii="Times New Roman" w:hAnsi="Times New Roman" w:cs="Times New Roman"/>
          <w:iCs/>
          <w:sz w:val="24"/>
          <w:szCs w:val="24"/>
        </w:rPr>
      </w:pPr>
      <m:oMathPara>
        <m:oMath>
          <m:r>
            <w:rPr>
              <w:rFonts w:ascii="Cambria Math" w:hAnsi="Cambria Math" w:cs="Times New Roman"/>
              <w:sz w:val="24"/>
              <w:szCs w:val="24"/>
            </w:rPr>
            <m:t>Harga</m:t>
          </m:r>
          <m:r>
            <w:rPr>
              <w:rFonts w:ascii="Cambria Math" w:hAnsi="Times New Roman" w:cs="Times New Roman"/>
              <w:sz w:val="24"/>
              <w:szCs w:val="24"/>
            </w:rPr>
            <m:t xml:space="preserve"> </m:t>
          </m:r>
          <m:r>
            <w:rPr>
              <w:rFonts w:ascii="Cambria Math" w:hAnsi="Cambria Math" w:cs="Times New Roman"/>
              <w:sz w:val="24"/>
              <w:szCs w:val="24"/>
            </w:rPr>
            <m:t>Mar</m:t>
          </m:r>
          <m:r>
            <w:rPr>
              <w:rFonts w:ascii="Times New Roman" w:hAnsi="Times New Roman" w:cs="Times New Roman"/>
              <w:sz w:val="24"/>
              <w:szCs w:val="24"/>
            </w:rPr>
            <m:t>-</m:t>
          </m:r>
          <m:r>
            <w:rPr>
              <w:rFonts w:ascii="Cambria Math" w:hAnsi="Cambria Math" w:cs="Times New Roman"/>
              <w:sz w:val="24"/>
              <w:szCs w:val="24"/>
            </w:rPr>
            <m:t>up</m:t>
          </m:r>
          <m:r>
            <w:rPr>
              <w:rFonts w:ascii="Cambria Math" w:hAnsi="Times New Roman" w:cs="Times New Roman"/>
              <w:sz w:val="24"/>
              <w:szCs w:val="24"/>
            </w:rPr>
            <m:t>=</m:t>
          </m:r>
          <m:f>
            <m:fPr>
              <m:ctrlPr>
                <w:rPr>
                  <w:rFonts w:ascii="Cambria Math" w:hAnsi="Times New Roman" w:cs="Times New Roman"/>
                  <w:i/>
                  <w:iCs/>
                  <w:sz w:val="24"/>
                  <w:szCs w:val="24"/>
                </w:rPr>
              </m:ctrlPr>
            </m:fPr>
            <m:num>
              <m:r>
                <w:rPr>
                  <w:rFonts w:ascii="Cambria Math" w:hAnsi="Cambria Math" w:cs="Times New Roman"/>
                  <w:sz w:val="24"/>
                  <w:szCs w:val="24"/>
                </w:rPr>
                <m:t>biaya</m:t>
              </m:r>
              <m:r>
                <w:rPr>
                  <w:rFonts w:ascii="Cambria Math" w:hAnsi="Times New Roman" w:cs="Times New Roman"/>
                  <w:sz w:val="24"/>
                  <w:szCs w:val="24"/>
                </w:rPr>
                <m:t xml:space="preserve"> </m:t>
              </m:r>
              <m:r>
                <w:rPr>
                  <w:rFonts w:ascii="Cambria Math" w:hAnsi="Cambria Math" w:cs="Times New Roman"/>
                  <w:sz w:val="24"/>
                  <w:szCs w:val="24"/>
                </w:rPr>
                <m:t>per</m:t>
              </m:r>
              <m:r>
                <w:rPr>
                  <w:rFonts w:ascii="Cambria Math" w:hAnsi="Times New Roman" w:cs="Times New Roman"/>
                  <w:sz w:val="24"/>
                  <w:szCs w:val="24"/>
                </w:rPr>
                <m:t xml:space="preserve"> </m:t>
              </m:r>
              <m:r>
                <w:rPr>
                  <w:rFonts w:ascii="Cambria Math" w:hAnsi="Cambria Math" w:cs="Times New Roman"/>
                  <w:sz w:val="24"/>
                  <w:szCs w:val="24"/>
                </w:rPr>
                <m:t>unit</m:t>
              </m:r>
            </m:num>
            <m:den>
              <m:r>
                <w:rPr>
                  <w:rFonts w:ascii="Cambria Math" w:hAnsi="Times New Roman" w:cs="Times New Roman"/>
                  <w:sz w:val="24"/>
                  <w:szCs w:val="24"/>
                </w:rPr>
                <m:t>(1</m:t>
              </m:r>
              <m:r>
                <w:rPr>
                  <w:rFonts w:ascii="Cambria Math" w:hAnsi="Times New Roman" w:cs="Times New Roman"/>
                  <w:sz w:val="24"/>
                  <w:szCs w:val="24"/>
                </w:rPr>
                <m:t>-</m:t>
              </m:r>
              <m:r>
                <w:rPr>
                  <w:rFonts w:ascii="Cambria Math" w:hAnsi="Cambria Math" w:cs="Times New Roman"/>
                  <w:sz w:val="24"/>
                  <w:szCs w:val="24"/>
                </w:rPr>
                <m:t>pendapatan</m:t>
              </m:r>
              <m:r>
                <w:rPr>
                  <w:rFonts w:ascii="Cambria Math" w:hAnsi="Times New Roman" w:cs="Times New Roman"/>
                  <w:sz w:val="24"/>
                  <w:szCs w:val="24"/>
                </w:rPr>
                <m:t xml:space="preserve"> </m:t>
              </m:r>
              <m:r>
                <w:rPr>
                  <w:rFonts w:ascii="Cambria Math" w:hAnsi="Cambria Math" w:cs="Times New Roman"/>
                  <w:sz w:val="24"/>
                  <w:szCs w:val="24"/>
                </w:rPr>
                <m:t>penjualan</m:t>
              </m:r>
              <m:r>
                <w:rPr>
                  <w:rFonts w:ascii="Cambria Math" w:hAnsi="Times New Roman" w:cs="Times New Roman"/>
                  <w:sz w:val="24"/>
                  <w:szCs w:val="24"/>
                </w:rPr>
                <m:t xml:space="preserve"> </m:t>
              </m:r>
              <m:r>
                <w:rPr>
                  <w:rFonts w:ascii="Cambria Math" w:hAnsi="Cambria Math" w:cs="Times New Roman"/>
                  <w:sz w:val="24"/>
                  <w:szCs w:val="24"/>
                </w:rPr>
                <m:t>yang</m:t>
              </m:r>
              <m:r>
                <w:rPr>
                  <w:rFonts w:ascii="Cambria Math" w:hAnsi="Times New Roman" w:cs="Times New Roman"/>
                  <w:sz w:val="24"/>
                  <w:szCs w:val="24"/>
                </w:rPr>
                <m:t xml:space="preserve"> </m:t>
              </m:r>
              <m:r>
                <w:rPr>
                  <w:rFonts w:ascii="Cambria Math" w:hAnsi="Cambria Math" w:cs="Times New Roman"/>
                  <w:sz w:val="24"/>
                  <w:szCs w:val="24"/>
                </w:rPr>
                <m:t>di</m:t>
              </m:r>
              <m:r>
                <w:rPr>
                  <w:rFonts w:ascii="Times New Roman" w:hAnsi="Cambria Math" w:cs="Times New Roman"/>
                  <w:sz w:val="24"/>
                  <w:szCs w:val="24"/>
                </w:rPr>
                <m:t>h</m:t>
              </m:r>
              <m:r>
                <w:rPr>
                  <w:rFonts w:ascii="Cambria Math" w:hAnsi="Cambria Math" w:cs="Times New Roman"/>
                  <w:sz w:val="24"/>
                  <w:szCs w:val="24"/>
                </w:rPr>
                <m:t>arapkan</m:t>
              </m:r>
              <m:r>
                <w:rPr>
                  <w:rFonts w:ascii="Cambria Math" w:hAnsi="Times New Roman" w:cs="Times New Roman"/>
                  <w:sz w:val="24"/>
                  <w:szCs w:val="24"/>
                </w:rPr>
                <m:t>)</m:t>
              </m:r>
            </m:den>
          </m:f>
        </m:oMath>
      </m:oMathPara>
    </w:p>
    <w:p w:rsidR="00BA18B0" w:rsidRPr="000F659C" w:rsidRDefault="00BA18B0" w:rsidP="00BA18B0">
      <w:pPr>
        <w:spacing w:line="480" w:lineRule="auto"/>
        <w:ind w:left="567"/>
        <w:jc w:val="both"/>
        <w:rPr>
          <w:rFonts w:ascii="Times New Roman" w:hAnsi="Times New Roman" w:cs="Times New Roman"/>
          <w:iCs/>
          <w:sz w:val="24"/>
          <w:szCs w:val="24"/>
        </w:rPr>
      </w:pPr>
      <m:oMathPara>
        <m:oMathParaPr>
          <m:jc m:val="left"/>
        </m:oMathParaPr>
        <m:oMath>
          <m:r>
            <w:rPr>
              <w:rFonts w:ascii="Cambria Math" w:hAnsi="Times New Roman" w:cs="Times New Roman"/>
              <w:sz w:val="24"/>
              <w:szCs w:val="24"/>
            </w:rPr>
            <m:t>=</m:t>
          </m:r>
          <m:f>
            <m:fPr>
              <m:ctrlPr>
                <w:rPr>
                  <w:rFonts w:ascii="Cambria Math" w:hAnsi="Times New Roman" w:cs="Times New Roman"/>
                  <w:i/>
                  <w:iCs/>
                  <w:sz w:val="24"/>
                  <w:szCs w:val="24"/>
                </w:rPr>
              </m:ctrlPr>
            </m:fPr>
            <m:num>
              <m:r>
                <w:rPr>
                  <w:rFonts w:ascii="Cambria Math" w:hAnsi="Cambria Math" w:cs="Times New Roman"/>
                  <w:sz w:val="24"/>
                  <w:szCs w:val="24"/>
                </w:rPr>
                <m:t>Rp</m:t>
              </m:r>
              <m:r>
                <w:rPr>
                  <w:rFonts w:ascii="Cambria Math" w:hAnsi="Times New Roman" w:cs="Times New Roman"/>
                  <w:sz w:val="24"/>
                  <w:szCs w:val="24"/>
                </w:rPr>
                <m:t xml:space="preserve"> 20</m:t>
              </m:r>
            </m:num>
            <m:den>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0.10)</m:t>
              </m:r>
            </m:den>
          </m:f>
          <m:r>
            <w:rPr>
              <w:rFonts w:ascii="Cambria Math" w:hAnsi="Times New Roman" w:cs="Times New Roman"/>
              <w:sz w:val="24"/>
              <w:szCs w:val="24"/>
            </w:rPr>
            <m:t>=</m:t>
          </m:r>
          <m:r>
            <w:rPr>
              <w:rFonts w:ascii="Cambria Math" w:hAnsi="Cambria Math" w:cs="Times New Roman"/>
              <w:sz w:val="24"/>
              <w:szCs w:val="24"/>
            </w:rPr>
            <m:t>Rp</m:t>
          </m:r>
          <m:r>
            <w:rPr>
              <w:rFonts w:ascii="Cambria Math" w:hAnsi="Times New Roman" w:cs="Times New Roman"/>
              <w:sz w:val="24"/>
              <w:szCs w:val="24"/>
            </w:rPr>
            <m:t xml:space="preserve"> 22.22</m:t>
          </m:r>
        </m:oMath>
      </m:oMathPara>
    </w:p>
    <w:p w:rsidR="00BA18B0" w:rsidRPr="000F659C" w:rsidRDefault="00BA18B0" w:rsidP="00BA18B0">
      <w:pPr>
        <w:pStyle w:val="ListParagraph"/>
        <w:tabs>
          <w:tab w:val="left" w:pos="3828"/>
        </w:tabs>
        <w:spacing w:line="480" w:lineRule="auto"/>
        <w:ind w:left="567"/>
        <w:jc w:val="both"/>
        <w:rPr>
          <w:rFonts w:ascii="Times New Roman" w:hAnsi="Times New Roman" w:cs="Times New Roman"/>
          <w:iCs/>
          <w:sz w:val="24"/>
          <w:szCs w:val="24"/>
        </w:rPr>
      </w:pPr>
      <w:r w:rsidRPr="000F659C">
        <w:rPr>
          <w:rFonts w:ascii="Times New Roman" w:hAnsi="Times New Roman" w:cs="Times New Roman"/>
          <w:iCs/>
          <w:sz w:val="24"/>
          <w:szCs w:val="24"/>
        </w:rPr>
        <w:t>Harga sebesar Rp. 22.22 merupakan harga yang telah di mark-up dan harga tersebut yang dijadikan sebagai harga dasar penawaran penjualan kepada calon nasabah yang akan membeli barang A tersebut. Jika calon nasabah mensepakati harga tersebut maka akan terjadi kontrak jual beli.</w:t>
      </w:r>
    </w:p>
    <w:p w:rsidR="00BA18B0" w:rsidRPr="000F659C" w:rsidRDefault="00BA18B0" w:rsidP="000F659C">
      <w:pPr>
        <w:pStyle w:val="ListParagraph"/>
        <w:numPr>
          <w:ilvl w:val="0"/>
          <w:numId w:val="17"/>
        </w:numPr>
        <w:spacing w:line="480" w:lineRule="auto"/>
        <w:ind w:left="567" w:hanging="284"/>
        <w:jc w:val="both"/>
        <w:rPr>
          <w:rFonts w:ascii="Times New Roman" w:hAnsi="Times New Roman" w:cs="Times New Roman"/>
          <w:sz w:val="24"/>
          <w:szCs w:val="24"/>
        </w:rPr>
      </w:pPr>
      <w:r w:rsidRPr="000F659C">
        <w:rPr>
          <w:rFonts w:ascii="Times New Roman" w:hAnsi="Times New Roman" w:cs="Times New Roman"/>
          <w:i/>
          <w:iCs/>
          <w:sz w:val="24"/>
          <w:szCs w:val="24"/>
        </w:rPr>
        <w:t>Target</w:t>
      </w:r>
      <w:r w:rsidRPr="000F659C">
        <w:rPr>
          <w:rFonts w:ascii="Times New Roman" w:hAnsi="Times New Roman" w:cs="Times New Roman"/>
          <w:sz w:val="24"/>
          <w:szCs w:val="24"/>
        </w:rPr>
        <w:t>-</w:t>
      </w:r>
      <w:r w:rsidRPr="000F659C">
        <w:rPr>
          <w:rFonts w:ascii="Times New Roman" w:hAnsi="Times New Roman" w:cs="Times New Roman"/>
          <w:i/>
          <w:iCs/>
          <w:sz w:val="24"/>
          <w:szCs w:val="24"/>
        </w:rPr>
        <w:t>Return Prising</w:t>
      </w:r>
    </w:p>
    <w:p w:rsidR="00B228B0" w:rsidRPr="000F659C" w:rsidRDefault="00BA18B0" w:rsidP="00BB5FD1">
      <w:pPr>
        <w:pStyle w:val="ListParagraph"/>
        <w:spacing w:line="480" w:lineRule="auto"/>
        <w:ind w:left="567"/>
        <w:jc w:val="both"/>
        <w:rPr>
          <w:rFonts w:ascii="Times New Roman" w:hAnsi="Times New Roman" w:cs="Times New Roman"/>
          <w:sz w:val="24"/>
          <w:szCs w:val="24"/>
        </w:rPr>
      </w:pPr>
      <w:r w:rsidRPr="000F659C">
        <w:rPr>
          <w:rFonts w:ascii="Times New Roman" w:hAnsi="Times New Roman" w:cs="Times New Roman"/>
          <w:sz w:val="24"/>
          <w:szCs w:val="24"/>
        </w:rPr>
        <w:t xml:space="preserve">Adalah penentuan harga jual produk yang bertujuan mendapatkan tingkat </w:t>
      </w:r>
      <w:r w:rsidRPr="000F659C">
        <w:rPr>
          <w:rFonts w:ascii="Times New Roman" w:hAnsi="Times New Roman" w:cs="Times New Roman"/>
          <w:i/>
          <w:iCs/>
          <w:sz w:val="24"/>
          <w:szCs w:val="24"/>
        </w:rPr>
        <w:t>return</w:t>
      </w:r>
      <w:r w:rsidRPr="000F659C">
        <w:rPr>
          <w:rFonts w:ascii="Times New Roman" w:hAnsi="Times New Roman" w:cs="Times New Roman"/>
          <w:sz w:val="24"/>
          <w:szCs w:val="24"/>
        </w:rPr>
        <w:t xml:space="preserve"> atas besarnya modal yang di investasikan. Dalam bahasan keuangan dikenal dengan </w:t>
      </w:r>
      <w:r w:rsidRPr="000F659C">
        <w:rPr>
          <w:rFonts w:ascii="Times New Roman" w:hAnsi="Times New Roman" w:cs="Times New Roman"/>
          <w:i/>
          <w:iCs/>
          <w:sz w:val="24"/>
          <w:szCs w:val="24"/>
        </w:rPr>
        <w:t>Return on Inve</w:t>
      </w:r>
      <w:r w:rsidRPr="000F659C">
        <w:rPr>
          <w:rFonts w:ascii="Times New Roman" w:hAnsi="Times New Roman" w:cs="Times New Roman"/>
          <w:i/>
          <w:sz w:val="24"/>
          <w:szCs w:val="24"/>
        </w:rPr>
        <w:t>stment</w:t>
      </w:r>
      <w:r w:rsidRPr="000F659C">
        <w:rPr>
          <w:rFonts w:ascii="Times New Roman" w:hAnsi="Times New Roman" w:cs="Times New Roman"/>
          <w:sz w:val="24"/>
          <w:szCs w:val="24"/>
        </w:rPr>
        <w:t xml:space="preserve"> (ROI). Dalam bahasan ini, Perusahaan akan menentukan berapa </w:t>
      </w:r>
      <w:r w:rsidRPr="000F659C">
        <w:rPr>
          <w:rFonts w:ascii="Times New Roman" w:hAnsi="Times New Roman" w:cs="Times New Roman"/>
          <w:i/>
          <w:iCs/>
          <w:sz w:val="24"/>
          <w:szCs w:val="24"/>
        </w:rPr>
        <w:t>return</w:t>
      </w:r>
      <w:r w:rsidRPr="000F659C">
        <w:rPr>
          <w:rFonts w:ascii="Times New Roman" w:hAnsi="Times New Roman" w:cs="Times New Roman"/>
          <w:sz w:val="24"/>
          <w:szCs w:val="24"/>
        </w:rPr>
        <w:t xml:space="preserve"> yang diharapkan atas modal yang telah diinvestasikan.</w:t>
      </w:r>
    </w:p>
    <w:p w:rsidR="000872B7" w:rsidRPr="000F659C" w:rsidRDefault="000872B7" w:rsidP="00BB5FD1">
      <w:pPr>
        <w:pStyle w:val="ListParagraph"/>
        <w:spacing w:line="480" w:lineRule="auto"/>
        <w:ind w:left="567"/>
        <w:jc w:val="both"/>
        <w:rPr>
          <w:rFonts w:ascii="Times New Roman" w:hAnsi="Times New Roman" w:cs="Times New Roman"/>
          <w:sz w:val="24"/>
          <w:szCs w:val="24"/>
        </w:rPr>
      </w:pPr>
    </w:p>
    <w:p w:rsidR="000872B7" w:rsidRPr="000F659C" w:rsidRDefault="000872B7" w:rsidP="00BB5FD1">
      <w:pPr>
        <w:pStyle w:val="ListParagraph"/>
        <w:spacing w:line="480" w:lineRule="auto"/>
        <w:ind w:left="567"/>
        <w:jc w:val="both"/>
        <w:rPr>
          <w:rFonts w:ascii="Times New Roman" w:hAnsi="Times New Roman" w:cs="Times New Roman"/>
          <w:sz w:val="24"/>
          <w:szCs w:val="24"/>
        </w:rPr>
      </w:pPr>
    </w:p>
    <w:p w:rsidR="000872B7" w:rsidRPr="000F659C" w:rsidRDefault="000872B7" w:rsidP="00BB5FD1">
      <w:pPr>
        <w:pStyle w:val="ListParagraph"/>
        <w:spacing w:line="480" w:lineRule="auto"/>
        <w:ind w:left="567"/>
        <w:jc w:val="both"/>
        <w:rPr>
          <w:rFonts w:ascii="Times New Roman" w:hAnsi="Times New Roman" w:cs="Times New Roman"/>
          <w:sz w:val="24"/>
          <w:szCs w:val="24"/>
        </w:rPr>
      </w:pPr>
    </w:p>
    <w:p w:rsidR="00BA18B0" w:rsidRPr="000F659C" w:rsidRDefault="00BA18B0" w:rsidP="00BA18B0">
      <w:pPr>
        <w:pStyle w:val="ListParagraph"/>
        <w:spacing w:line="480" w:lineRule="auto"/>
        <w:ind w:left="567"/>
        <w:jc w:val="both"/>
        <w:rPr>
          <w:rFonts w:ascii="Times New Roman" w:hAnsi="Times New Roman" w:cs="Times New Roman"/>
          <w:sz w:val="24"/>
          <w:szCs w:val="24"/>
        </w:rPr>
      </w:pPr>
      <w:r w:rsidRPr="000F659C">
        <w:rPr>
          <w:rFonts w:ascii="Times New Roman" w:hAnsi="Times New Roman" w:cs="Times New Roman"/>
          <w:sz w:val="24"/>
          <w:szCs w:val="24"/>
        </w:rPr>
        <w:lastRenderedPageBreak/>
        <w:t>Contoh :</w:t>
      </w:r>
    </w:p>
    <w:p w:rsidR="00BA18B0" w:rsidRPr="000F659C" w:rsidRDefault="00BA18B0" w:rsidP="00BA18B0">
      <w:pPr>
        <w:pStyle w:val="ListParagraph"/>
        <w:spacing w:line="480" w:lineRule="auto"/>
        <w:ind w:left="567"/>
        <w:jc w:val="both"/>
        <w:rPr>
          <w:rFonts w:ascii="Times New Roman" w:hAnsi="Times New Roman" w:cs="Times New Roman"/>
          <w:sz w:val="24"/>
          <w:szCs w:val="24"/>
        </w:rPr>
      </w:pPr>
      <w:r w:rsidRPr="000F659C">
        <w:rPr>
          <w:rFonts w:ascii="Times New Roman" w:hAnsi="Times New Roman" w:cs="Times New Roman"/>
          <w:sz w:val="24"/>
          <w:szCs w:val="24"/>
        </w:rPr>
        <w:t xml:space="preserve">Perusahaan XYZ yang meproduksi barang A tersebut telah mengivestasikan dananya sebesar  Rp 1.000.000 dengan menghasilkan tingkat </w:t>
      </w:r>
      <w:r w:rsidRPr="000F659C">
        <w:rPr>
          <w:rFonts w:ascii="Times New Roman" w:hAnsi="Times New Roman" w:cs="Times New Roman"/>
          <w:i/>
          <w:sz w:val="24"/>
          <w:szCs w:val="24"/>
        </w:rPr>
        <w:t>return</w:t>
      </w:r>
      <w:r w:rsidRPr="000F659C">
        <w:rPr>
          <w:rFonts w:ascii="Times New Roman" w:hAnsi="Times New Roman" w:cs="Times New Roman"/>
          <w:sz w:val="24"/>
          <w:szCs w:val="24"/>
        </w:rPr>
        <w:t xml:space="preserve"> sebesar 20%. Dengan demikian target return pricing, dapat dicari sebagai berikut :</w:t>
      </w:r>
    </w:p>
    <w:p w:rsidR="00BA18B0" w:rsidRPr="000F659C" w:rsidRDefault="00BA18B0" w:rsidP="00BA18B0">
      <w:pPr>
        <w:pStyle w:val="ListParagraph"/>
        <w:spacing w:line="480" w:lineRule="auto"/>
        <w:ind w:left="567"/>
        <w:jc w:val="both"/>
        <w:rPr>
          <w:rFonts w:ascii="Times New Roman" w:eastAsiaTheme="minorEastAsia" w:hAnsi="Times New Roman" w:cs="Times New Roman"/>
          <w:sz w:val="24"/>
          <w:szCs w:val="24"/>
        </w:rPr>
      </w:pPr>
      <m:oMathPara>
        <m:oMath>
          <m:r>
            <w:rPr>
              <w:rFonts w:ascii="Cambria Math" w:hAnsi="Cambria Math" w:cs="Times New Roman"/>
              <w:sz w:val="24"/>
              <w:szCs w:val="24"/>
            </w:rPr>
            <m:t>Target</m:t>
          </m:r>
          <m:r>
            <w:rPr>
              <w:rFonts w:ascii="Cambria Math" w:hAnsi="Times New Roman" w:cs="Times New Roman"/>
              <w:sz w:val="24"/>
              <w:szCs w:val="24"/>
            </w:rPr>
            <m:t xml:space="preserve"> </m:t>
          </m:r>
          <m:r>
            <w:rPr>
              <w:rFonts w:ascii="Cambria Math" w:hAnsi="Cambria Math" w:cs="Times New Roman"/>
              <w:sz w:val="24"/>
              <w:szCs w:val="24"/>
            </w:rPr>
            <m:t>retur</m:t>
          </m:r>
          <m:r>
            <w:rPr>
              <w:rFonts w:ascii="Cambria Math" w:hAnsi="Times New Roman" w:cs="Times New Roman"/>
              <w:sz w:val="24"/>
              <w:szCs w:val="24"/>
            </w:rPr>
            <m:t>=</m:t>
          </m:r>
          <m:r>
            <w:rPr>
              <w:rFonts w:ascii="Cambria Math" w:hAnsi="Cambria Math" w:cs="Times New Roman"/>
              <w:sz w:val="24"/>
              <w:szCs w:val="24"/>
            </w:rPr>
            <m:t>unit</m:t>
          </m:r>
          <m:r>
            <w:rPr>
              <w:rFonts w:ascii="Cambria Math" w:hAnsi="Times New Roman" w:cs="Times New Roman"/>
              <w:sz w:val="24"/>
              <w:szCs w:val="24"/>
            </w:rPr>
            <m:t xml:space="preserve"> </m:t>
          </m:r>
          <m:r>
            <w:rPr>
              <w:rFonts w:ascii="Cambria Math" w:hAnsi="Cambria Math" w:cs="Times New Roman"/>
              <w:sz w:val="24"/>
              <w:szCs w:val="24"/>
            </w:rPr>
            <m:t>cots</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Return</m:t>
              </m:r>
              <m:r>
                <w:rPr>
                  <w:rFonts w:ascii="Cambria Math" w:hAnsi="Times New Roman" w:cs="Times New Roman"/>
                  <w:sz w:val="24"/>
                  <w:szCs w:val="24"/>
                </w:rPr>
                <m:t xml:space="preserve"> </m:t>
              </m:r>
              <m:r>
                <w:rPr>
                  <w:rFonts w:ascii="Cambria Math" w:hAnsi="Cambria Math" w:cs="Times New Roman"/>
                  <w:sz w:val="24"/>
                  <w:szCs w:val="24"/>
                </w:rPr>
                <m:t>yang</m:t>
              </m:r>
              <m:r>
                <w:rPr>
                  <w:rFonts w:ascii="Cambria Math" w:hAnsi="Times New Roman" w:cs="Times New Roman"/>
                  <w:sz w:val="24"/>
                  <w:szCs w:val="24"/>
                </w:rPr>
                <m:t xml:space="preserve"> </m:t>
              </m:r>
              <m:r>
                <w:rPr>
                  <w:rFonts w:ascii="Cambria Math" w:hAnsi="Cambria Math" w:cs="Times New Roman"/>
                  <w:sz w:val="24"/>
                  <w:szCs w:val="24"/>
                </w:rPr>
                <m:t>diterapkan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modal</m:t>
              </m:r>
            </m:num>
            <m:den>
              <m:r>
                <w:rPr>
                  <w:rFonts w:ascii="Cambria Math" w:hAnsi="Cambria Math" w:cs="Times New Roman"/>
                  <w:sz w:val="24"/>
                  <w:szCs w:val="24"/>
                </w:rPr>
                <m:t>unit</m:t>
              </m:r>
              <m:r>
                <w:rPr>
                  <w:rFonts w:ascii="Cambria Math" w:hAnsi="Times New Roman" w:cs="Times New Roman"/>
                  <w:sz w:val="24"/>
                  <w:szCs w:val="24"/>
                </w:rPr>
                <m:t xml:space="preserve"> </m:t>
              </m:r>
              <m:r>
                <w:rPr>
                  <w:rFonts w:ascii="Cambria Math" w:hAnsi="Cambria Math" w:cs="Times New Roman"/>
                  <w:sz w:val="24"/>
                  <w:szCs w:val="24"/>
                </w:rPr>
                <m:t>sale</m:t>
              </m:r>
            </m:den>
          </m:f>
        </m:oMath>
      </m:oMathPara>
    </w:p>
    <w:p w:rsidR="00BA18B0" w:rsidRPr="000F659C" w:rsidRDefault="00BA18B0" w:rsidP="00BA18B0">
      <w:pPr>
        <w:spacing w:line="240" w:lineRule="auto"/>
        <w:ind w:left="567"/>
        <w:jc w:val="both"/>
        <w:rPr>
          <w:rFonts w:ascii="Times New Roman" w:hAnsi="Times New Roman" w:cs="Times New Roman"/>
          <w:iCs/>
          <w:sz w:val="24"/>
          <w:szCs w:val="24"/>
        </w:rPr>
      </w:pPr>
      <m:oMathPara>
        <m:oMathParaPr>
          <m:jc m:val="left"/>
        </m:oMathParaPr>
        <m:oMath>
          <m:r>
            <w:rPr>
              <w:rFonts w:ascii="Cambria Math" w:hAnsi="Times New Roman" w:cs="Times New Roman"/>
              <w:sz w:val="24"/>
              <w:szCs w:val="24"/>
            </w:rPr>
            <m:t>=</m:t>
          </m:r>
          <m:r>
            <w:rPr>
              <w:rFonts w:ascii="Cambria Math" w:hAnsi="Cambria Math" w:cs="Times New Roman"/>
              <w:sz w:val="24"/>
              <w:szCs w:val="24"/>
            </w:rPr>
            <m:t>Rp</m:t>
          </m:r>
          <m:r>
            <w:rPr>
              <w:rFonts w:ascii="Cambria Math" w:hAnsi="Times New Roman" w:cs="Times New Roman"/>
              <w:sz w:val="24"/>
              <w:szCs w:val="24"/>
            </w:rPr>
            <m:t xml:space="preserve"> 20+</m:t>
          </m:r>
          <m:f>
            <m:fPr>
              <m:ctrlPr>
                <w:rPr>
                  <w:rFonts w:ascii="Cambria Math" w:hAnsi="Times New Roman" w:cs="Times New Roman"/>
                  <w:i/>
                  <w:iCs/>
                  <w:sz w:val="24"/>
                  <w:szCs w:val="24"/>
                </w:rPr>
              </m:ctrlPr>
            </m:fPr>
            <m:num>
              <m:r>
                <w:rPr>
                  <w:rFonts w:ascii="Cambria Math" w:hAnsi="Times New Roman" w:cs="Times New Roman"/>
                  <w:sz w:val="24"/>
                  <w:szCs w:val="24"/>
                </w:rPr>
                <m:t>0,20</m:t>
              </m:r>
              <m:r>
                <w:rPr>
                  <w:rFonts w:ascii="Cambria Math" w:hAnsi="Times New Roman" w:cs="Times New Roman"/>
                  <w:sz w:val="24"/>
                  <w:szCs w:val="24"/>
                </w:rPr>
                <m:t>×</m:t>
              </m:r>
              <m:r>
                <w:rPr>
                  <w:rFonts w:ascii="Cambria Math" w:hAnsi="Cambria Math" w:cs="Times New Roman"/>
                  <w:sz w:val="24"/>
                  <w:szCs w:val="24"/>
                </w:rPr>
                <m:t>Rp</m:t>
              </m:r>
              <m:r>
                <w:rPr>
                  <w:rFonts w:ascii="Cambria Math" w:hAnsi="Times New Roman" w:cs="Times New Roman"/>
                  <w:sz w:val="24"/>
                  <w:szCs w:val="24"/>
                </w:rPr>
                <m:t xml:space="preserve"> 100.000</m:t>
              </m:r>
            </m:num>
            <m:den>
              <m:r>
                <w:rPr>
                  <w:rFonts w:ascii="Cambria Math" w:hAnsi="Times New Roman" w:cs="Times New Roman"/>
                  <w:sz w:val="24"/>
                  <w:szCs w:val="24"/>
                </w:rPr>
                <m:t>10.000</m:t>
              </m:r>
            </m:den>
          </m:f>
        </m:oMath>
      </m:oMathPara>
    </w:p>
    <w:p w:rsidR="00BA18B0" w:rsidRPr="000F659C" w:rsidRDefault="00BA18B0" w:rsidP="00BA18B0">
      <w:pPr>
        <w:pStyle w:val="ListParagraph"/>
        <w:spacing w:line="240" w:lineRule="auto"/>
        <w:ind w:left="567"/>
        <w:jc w:val="both"/>
        <w:rPr>
          <w:rFonts w:ascii="Times New Roman" w:hAnsi="Times New Roman" w:cs="Times New Roman"/>
          <w:sz w:val="24"/>
          <w:szCs w:val="24"/>
        </w:rPr>
      </w:pPr>
      <w:r w:rsidRPr="000F659C">
        <w:rPr>
          <w:rFonts w:ascii="Times New Roman" w:hAnsi="Times New Roman" w:cs="Times New Roman"/>
          <w:sz w:val="24"/>
          <w:szCs w:val="24"/>
        </w:rPr>
        <w:t>= Rp.40</w:t>
      </w:r>
    </w:p>
    <w:p w:rsidR="00BA18B0" w:rsidRPr="000F659C" w:rsidRDefault="00BA18B0" w:rsidP="00BA18B0">
      <w:pPr>
        <w:pStyle w:val="ListParagraph"/>
        <w:spacing w:line="240" w:lineRule="auto"/>
        <w:ind w:left="567"/>
        <w:jc w:val="both"/>
        <w:rPr>
          <w:rFonts w:ascii="Times New Roman" w:hAnsi="Times New Roman" w:cs="Times New Roman"/>
          <w:sz w:val="24"/>
          <w:szCs w:val="24"/>
        </w:rPr>
      </w:pPr>
    </w:p>
    <w:p w:rsidR="00BA18B0" w:rsidRPr="000F659C" w:rsidRDefault="00BB5FD1" w:rsidP="00BA18B0">
      <w:pPr>
        <w:pStyle w:val="ListParagraph"/>
        <w:spacing w:line="480" w:lineRule="auto"/>
        <w:ind w:left="567"/>
        <w:jc w:val="both"/>
        <w:rPr>
          <w:rFonts w:ascii="Times New Roman" w:hAnsi="Times New Roman" w:cs="Times New Roman"/>
          <w:sz w:val="24"/>
          <w:szCs w:val="24"/>
        </w:rPr>
      </w:pPr>
      <w:r w:rsidRPr="000F659C">
        <w:rPr>
          <w:rFonts w:ascii="Times New Roman" w:hAnsi="Times New Roman" w:cs="Times New Roman"/>
          <w:sz w:val="24"/>
          <w:szCs w:val="24"/>
        </w:rPr>
        <w:t xml:space="preserve">Harga sebesar Rp </w:t>
      </w:r>
      <w:r w:rsidR="00BA18B0" w:rsidRPr="000F659C">
        <w:rPr>
          <w:rFonts w:ascii="Times New Roman" w:hAnsi="Times New Roman" w:cs="Times New Roman"/>
          <w:sz w:val="24"/>
          <w:szCs w:val="24"/>
        </w:rPr>
        <w:t>40 merupakan harga yang telah ditargetkan dari banyaknya modal yang di</w:t>
      </w:r>
      <w:r w:rsidR="0027199B" w:rsidRPr="000F659C">
        <w:rPr>
          <w:rFonts w:ascii="Times New Roman" w:hAnsi="Times New Roman" w:cs="Times New Roman"/>
          <w:sz w:val="24"/>
          <w:szCs w:val="24"/>
        </w:rPr>
        <w:t xml:space="preserve"> </w:t>
      </w:r>
      <w:r w:rsidR="00BA18B0" w:rsidRPr="000F659C">
        <w:rPr>
          <w:rFonts w:ascii="Times New Roman" w:hAnsi="Times New Roman" w:cs="Times New Roman"/>
          <w:sz w:val="24"/>
          <w:szCs w:val="24"/>
        </w:rPr>
        <w:t>investasikan dan harga tersebut dijadikan sebagai harga dasar penawaran penjualan kepada calon nasabah yang akan member</w:t>
      </w:r>
      <w:r w:rsidR="0027199B" w:rsidRPr="000F659C">
        <w:rPr>
          <w:rFonts w:ascii="Times New Roman" w:hAnsi="Times New Roman" w:cs="Times New Roman"/>
          <w:sz w:val="24"/>
          <w:szCs w:val="24"/>
        </w:rPr>
        <w:t>i</w:t>
      </w:r>
      <w:r w:rsidR="00BA18B0" w:rsidRPr="000F659C">
        <w:rPr>
          <w:rFonts w:ascii="Times New Roman" w:hAnsi="Times New Roman" w:cs="Times New Roman"/>
          <w:sz w:val="24"/>
          <w:szCs w:val="24"/>
        </w:rPr>
        <w:t xml:space="preserve"> barang A tersebut. Jika calon nasabah mensepakati harga tersebut maka akan terjadi kontrak jual beli.</w:t>
      </w:r>
    </w:p>
    <w:p w:rsidR="00BA18B0" w:rsidRPr="000F659C" w:rsidRDefault="00BA18B0" w:rsidP="000F659C">
      <w:pPr>
        <w:pStyle w:val="ListParagraph"/>
        <w:numPr>
          <w:ilvl w:val="0"/>
          <w:numId w:val="17"/>
        </w:numPr>
        <w:spacing w:line="480" w:lineRule="auto"/>
        <w:ind w:left="567" w:hanging="284"/>
        <w:jc w:val="both"/>
        <w:rPr>
          <w:rFonts w:ascii="Times New Roman" w:hAnsi="Times New Roman" w:cs="Times New Roman"/>
          <w:i/>
          <w:iCs/>
          <w:sz w:val="24"/>
          <w:szCs w:val="24"/>
        </w:rPr>
      </w:pPr>
      <w:r w:rsidRPr="000F659C">
        <w:rPr>
          <w:rFonts w:ascii="Times New Roman" w:hAnsi="Times New Roman" w:cs="Times New Roman"/>
          <w:i/>
          <w:iCs/>
          <w:sz w:val="24"/>
          <w:szCs w:val="24"/>
        </w:rPr>
        <w:t>Perceived</w:t>
      </w:r>
      <w:r w:rsidRPr="000F659C">
        <w:rPr>
          <w:rFonts w:ascii="Times New Roman" w:hAnsi="Times New Roman" w:cs="Times New Roman"/>
          <w:sz w:val="24"/>
          <w:szCs w:val="24"/>
        </w:rPr>
        <w:t>-</w:t>
      </w:r>
      <w:r w:rsidRPr="000F659C">
        <w:rPr>
          <w:rFonts w:ascii="Times New Roman" w:hAnsi="Times New Roman" w:cs="Times New Roman"/>
          <w:i/>
          <w:iCs/>
          <w:sz w:val="24"/>
          <w:szCs w:val="24"/>
        </w:rPr>
        <w:t>value</w:t>
      </w:r>
      <w:r w:rsidRPr="000F659C">
        <w:rPr>
          <w:rFonts w:ascii="Times New Roman" w:hAnsi="Times New Roman" w:cs="Times New Roman"/>
          <w:sz w:val="24"/>
          <w:szCs w:val="24"/>
        </w:rPr>
        <w:t xml:space="preserve"> </w:t>
      </w:r>
      <w:r w:rsidRPr="000F659C">
        <w:rPr>
          <w:rFonts w:ascii="Times New Roman" w:hAnsi="Times New Roman" w:cs="Times New Roman"/>
          <w:i/>
          <w:iCs/>
          <w:sz w:val="24"/>
          <w:szCs w:val="24"/>
        </w:rPr>
        <w:t>pricing</w:t>
      </w:r>
    </w:p>
    <w:p w:rsidR="00BA18B0" w:rsidRPr="000F659C" w:rsidRDefault="00BA18B0" w:rsidP="00BA18B0">
      <w:pPr>
        <w:pStyle w:val="ListParagraph"/>
        <w:spacing w:line="480" w:lineRule="auto"/>
        <w:ind w:left="567"/>
        <w:jc w:val="both"/>
        <w:rPr>
          <w:rFonts w:ascii="Times New Roman" w:hAnsi="Times New Roman" w:cs="Times New Roman"/>
          <w:sz w:val="24"/>
          <w:szCs w:val="24"/>
        </w:rPr>
      </w:pPr>
      <w:r w:rsidRPr="000F659C">
        <w:rPr>
          <w:rFonts w:ascii="Times New Roman" w:hAnsi="Times New Roman" w:cs="Times New Roman"/>
          <w:sz w:val="24"/>
          <w:szCs w:val="24"/>
        </w:rPr>
        <w:t>Adalah penentuan harga dengan tidak menggunakan variabel harga sebagai dasar harga jual. Harga jual didasarkan pada harga pokok pesaing dimana perusahaan melakukan penambahan atau perbaikan unit untuk meningkatkan kepuasan pembeli.</w:t>
      </w:r>
    </w:p>
    <w:p w:rsidR="00BA18B0" w:rsidRPr="000F659C" w:rsidRDefault="00BA18B0" w:rsidP="000F659C">
      <w:pPr>
        <w:pStyle w:val="ListParagraph"/>
        <w:numPr>
          <w:ilvl w:val="0"/>
          <w:numId w:val="17"/>
        </w:numPr>
        <w:spacing w:line="480" w:lineRule="auto"/>
        <w:ind w:left="567" w:hanging="284"/>
        <w:jc w:val="both"/>
        <w:rPr>
          <w:rFonts w:ascii="Times New Roman" w:hAnsi="Times New Roman" w:cs="Times New Roman"/>
          <w:sz w:val="24"/>
          <w:szCs w:val="24"/>
        </w:rPr>
      </w:pPr>
      <w:r w:rsidRPr="000F659C">
        <w:rPr>
          <w:rFonts w:ascii="Times New Roman" w:hAnsi="Times New Roman" w:cs="Times New Roman"/>
          <w:i/>
          <w:iCs/>
          <w:sz w:val="24"/>
          <w:szCs w:val="24"/>
        </w:rPr>
        <w:t>Value-pricing</w:t>
      </w:r>
    </w:p>
    <w:p w:rsidR="00BA18B0" w:rsidRPr="000F659C" w:rsidRDefault="00BA18B0" w:rsidP="00BA18B0">
      <w:pPr>
        <w:pStyle w:val="ListParagraph"/>
        <w:spacing w:line="480" w:lineRule="auto"/>
        <w:ind w:left="567"/>
        <w:jc w:val="both"/>
        <w:rPr>
          <w:rFonts w:ascii="Times New Roman" w:hAnsi="Times New Roman" w:cs="Times New Roman"/>
          <w:sz w:val="24"/>
          <w:szCs w:val="24"/>
        </w:rPr>
      </w:pPr>
      <w:r w:rsidRPr="000F659C">
        <w:rPr>
          <w:rFonts w:ascii="Times New Roman" w:hAnsi="Times New Roman" w:cs="Times New Roman"/>
          <w:sz w:val="24"/>
          <w:szCs w:val="24"/>
        </w:rPr>
        <w:t xml:space="preserve">Adalah kebijakan harga yang kompetitif atas barang yang berkualitas tinggi. Dengan ungkapan : </w:t>
      </w:r>
      <w:r w:rsidRPr="000F659C">
        <w:rPr>
          <w:rFonts w:ascii="Times New Roman" w:hAnsi="Times New Roman" w:cs="Times New Roman"/>
          <w:i/>
          <w:iCs/>
          <w:sz w:val="24"/>
          <w:szCs w:val="24"/>
        </w:rPr>
        <w:t>ada uang ada barang</w:t>
      </w:r>
      <w:r w:rsidRPr="000F659C">
        <w:rPr>
          <w:rFonts w:ascii="Times New Roman" w:hAnsi="Times New Roman" w:cs="Times New Roman"/>
          <w:sz w:val="24"/>
          <w:szCs w:val="24"/>
        </w:rPr>
        <w:t xml:space="preserve">. Artinya : Barang yang baik pasti </w:t>
      </w:r>
      <w:r w:rsidRPr="000F659C">
        <w:rPr>
          <w:rFonts w:ascii="Times New Roman" w:hAnsi="Times New Roman" w:cs="Times New Roman"/>
          <w:sz w:val="24"/>
          <w:szCs w:val="24"/>
        </w:rPr>
        <w:lastRenderedPageBreak/>
        <w:t>harganya mahal. Namun perusahaan yang sukses adalah perusahaan yang mampu menghasilkan barang yang berkualitas dengan biaya yang efisien sehingga perusahaan tersebut dapat dengan leluasa menentukan tingkat harga dibawah harga kompetitor.</w:t>
      </w:r>
    </w:p>
    <w:p w:rsidR="00BA18B0" w:rsidRPr="000F659C" w:rsidRDefault="00BA18B0" w:rsidP="000F659C">
      <w:pPr>
        <w:pStyle w:val="ListParagraph"/>
        <w:numPr>
          <w:ilvl w:val="0"/>
          <w:numId w:val="32"/>
        </w:numPr>
        <w:spacing w:line="480" w:lineRule="auto"/>
        <w:ind w:left="426"/>
        <w:jc w:val="both"/>
        <w:rPr>
          <w:rFonts w:ascii="Times New Roman" w:hAnsi="Times New Roman" w:cs="Times New Roman"/>
          <w:b/>
          <w:sz w:val="24"/>
          <w:szCs w:val="24"/>
        </w:rPr>
      </w:pPr>
      <w:r w:rsidRPr="000F659C">
        <w:rPr>
          <w:rFonts w:ascii="Times New Roman" w:hAnsi="Times New Roman" w:cs="Times New Roman"/>
          <w:b/>
          <w:sz w:val="24"/>
          <w:szCs w:val="24"/>
        </w:rPr>
        <w:t>Metode Penerapan Harga Jual (</w:t>
      </w:r>
      <w:r w:rsidRPr="000F659C">
        <w:rPr>
          <w:rFonts w:ascii="Times New Roman" w:hAnsi="Times New Roman" w:cs="Times New Roman"/>
          <w:b/>
          <w:i/>
          <w:iCs/>
          <w:sz w:val="24"/>
          <w:szCs w:val="24"/>
        </w:rPr>
        <w:t>Profit Margin</w:t>
      </w:r>
      <w:r w:rsidRPr="000F659C">
        <w:rPr>
          <w:rFonts w:ascii="Times New Roman" w:hAnsi="Times New Roman" w:cs="Times New Roman"/>
          <w:b/>
          <w:sz w:val="24"/>
          <w:szCs w:val="24"/>
        </w:rPr>
        <w:t xml:space="preserve">) di Bank Syariah </w:t>
      </w:r>
    </w:p>
    <w:p w:rsidR="00BA18B0" w:rsidRPr="000F659C" w:rsidRDefault="00BA18B0" w:rsidP="00B321A6">
      <w:pPr>
        <w:pStyle w:val="ListParagraph"/>
        <w:spacing w:line="480" w:lineRule="auto"/>
        <w:ind w:left="426" w:firstLine="709"/>
        <w:jc w:val="both"/>
        <w:rPr>
          <w:rFonts w:ascii="Times New Roman" w:hAnsi="Times New Roman" w:cs="Times New Roman"/>
          <w:sz w:val="24"/>
          <w:szCs w:val="24"/>
        </w:rPr>
      </w:pPr>
      <w:r w:rsidRPr="000F659C">
        <w:rPr>
          <w:rFonts w:ascii="Times New Roman" w:hAnsi="Times New Roman" w:cs="Times New Roman"/>
          <w:sz w:val="24"/>
          <w:szCs w:val="24"/>
        </w:rPr>
        <w:t xml:space="preserve">Penerapan harga dalam pembiayaan di bank syariah dapat menggunakan salah satu diantara beberapa model konvensional tersebut. Namun yang lazim digunakan oleh </w:t>
      </w:r>
      <w:r w:rsidR="0027199B" w:rsidRPr="000F659C">
        <w:rPr>
          <w:rFonts w:ascii="Times New Roman" w:hAnsi="Times New Roman" w:cs="Times New Roman"/>
          <w:sz w:val="24"/>
          <w:szCs w:val="24"/>
        </w:rPr>
        <w:t xml:space="preserve">Bank Syariah </w:t>
      </w:r>
      <w:r w:rsidRPr="000F659C">
        <w:rPr>
          <w:rFonts w:ascii="Times New Roman" w:hAnsi="Times New Roman" w:cs="Times New Roman"/>
          <w:sz w:val="24"/>
          <w:szCs w:val="24"/>
        </w:rPr>
        <w:t xml:space="preserve">saat ini adalah dengan menggunakan metode </w:t>
      </w:r>
      <w:r w:rsidRPr="000F659C">
        <w:rPr>
          <w:rFonts w:ascii="Times New Roman" w:hAnsi="Times New Roman" w:cs="Times New Roman"/>
          <w:i/>
          <w:iCs/>
          <w:sz w:val="24"/>
          <w:szCs w:val="24"/>
        </w:rPr>
        <w:t>going rate pricing</w:t>
      </w:r>
      <w:r w:rsidRPr="000F659C">
        <w:rPr>
          <w:rFonts w:ascii="Times New Roman" w:hAnsi="Times New Roman" w:cs="Times New Roman"/>
          <w:sz w:val="24"/>
          <w:szCs w:val="24"/>
        </w:rPr>
        <w:t>, yaitu menggunakan tingkat suku bunga pasar sebagai rujukan (</w:t>
      </w:r>
      <w:r w:rsidRPr="000F659C">
        <w:rPr>
          <w:rFonts w:ascii="Times New Roman" w:hAnsi="Times New Roman" w:cs="Times New Roman"/>
          <w:i/>
          <w:iCs/>
          <w:sz w:val="24"/>
          <w:szCs w:val="24"/>
        </w:rPr>
        <w:t>benchmark</w:t>
      </w:r>
      <w:r w:rsidRPr="000F659C">
        <w:rPr>
          <w:rFonts w:ascii="Times New Roman" w:hAnsi="Times New Roman" w:cs="Times New Roman"/>
          <w:sz w:val="24"/>
          <w:szCs w:val="24"/>
        </w:rPr>
        <w:t>).</w:t>
      </w:r>
    </w:p>
    <w:p w:rsidR="00BA18B0" w:rsidRPr="000F659C" w:rsidRDefault="00BA18B0" w:rsidP="00B321A6">
      <w:pPr>
        <w:pStyle w:val="ListParagraph"/>
        <w:spacing w:line="480" w:lineRule="auto"/>
        <w:ind w:left="426" w:firstLine="709"/>
        <w:jc w:val="both"/>
        <w:rPr>
          <w:rFonts w:ascii="Times New Roman" w:hAnsi="Times New Roman" w:cs="Times New Roman"/>
          <w:sz w:val="24"/>
          <w:szCs w:val="24"/>
        </w:rPr>
      </w:pPr>
      <w:r w:rsidRPr="000F659C">
        <w:rPr>
          <w:rFonts w:ascii="Times New Roman" w:hAnsi="Times New Roman" w:cs="Times New Roman"/>
          <w:sz w:val="24"/>
          <w:szCs w:val="24"/>
        </w:rPr>
        <w:t xml:space="preserve">Adapun alasannya karena </w:t>
      </w:r>
      <w:r w:rsidR="0027199B" w:rsidRPr="000F659C">
        <w:rPr>
          <w:rFonts w:ascii="Times New Roman" w:hAnsi="Times New Roman" w:cs="Times New Roman"/>
          <w:sz w:val="24"/>
          <w:szCs w:val="24"/>
        </w:rPr>
        <w:t xml:space="preserve">Bank Syariah </w:t>
      </w:r>
      <w:r w:rsidRPr="000F659C">
        <w:rPr>
          <w:rFonts w:ascii="Times New Roman" w:hAnsi="Times New Roman" w:cs="Times New Roman"/>
          <w:sz w:val="24"/>
          <w:szCs w:val="24"/>
        </w:rPr>
        <w:t xml:space="preserve">berkompetisi dengan </w:t>
      </w:r>
      <w:r w:rsidR="0027199B" w:rsidRPr="000F659C">
        <w:rPr>
          <w:rFonts w:ascii="Times New Roman" w:hAnsi="Times New Roman" w:cs="Times New Roman"/>
          <w:sz w:val="24"/>
          <w:szCs w:val="24"/>
        </w:rPr>
        <w:t>Bank Konvensional</w:t>
      </w:r>
      <w:r w:rsidRPr="000F659C">
        <w:rPr>
          <w:rFonts w:ascii="Times New Roman" w:hAnsi="Times New Roman" w:cs="Times New Roman"/>
          <w:sz w:val="24"/>
          <w:szCs w:val="24"/>
        </w:rPr>
        <w:t xml:space="preserve">. Disamping itu bank syariah juga berkeinginan untuk mendapatkan </w:t>
      </w:r>
      <w:r w:rsidRPr="000F659C">
        <w:rPr>
          <w:rFonts w:ascii="Times New Roman" w:hAnsi="Times New Roman" w:cs="Times New Roman"/>
          <w:i/>
          <w:iCs/>
          <w:sz w:val="24"/>
          <w:szCs w:val="24"/>
        </w:rPr>
        <w:t xml:space="preserve">customer </w:t>
      </w:r>
      <w:r w:rsidRPr="000F659C">
        <w:rPr>
          <w:rFonts w:ascii="Times New Roman" w:hAnsi="Times New Roman" w:cs="Times New Roman"/>
          <w:sz w:val="24"/>
          <w:szCs w:val="24"/>
        </w:rPr>
        <w:t xml:space="preserve">yang bersifat </w:t>
      </w:r>
      <w:r w:rsidRPr="000F659C">
        <w:rPr>
          <w:rFonts w:ascii="Times New Roman" w:hAnsi="Times New Roman" w:cs="Times New Roman"/>
          <w:i/>
          <w:iCs/>
          <w:sz w:val="24"/>
          <w:szCs w:val="24"/>
        </w:rPr>
        <w:t>floating costumer.</w:t>
      </w:r>
    </w:p>
    <w:p w:rsidR="00BA18B0" w:rsidRPr="000F659C" w:rsidRDefault="00BA18B0" w:rsidP="00B321A6">
      <w:pPr>
        <w:pStyle w:val="ListParagraph"/>
        <w:spacing w:line="480" w:lineRule="auto"/>
        <w:ind w:left="426" w:firstLine="1072"/>
        <w:jc w:val="both"/>
        <w:rPr>
          <w:rFonts w:ascii="Times New Roman" w:hAnsi="Times New Roman" w:cs="Times New Roman"/>
          <w:sz w:val="24"/>
          <w:szCs w:val="24"/>
        </w:rPr>
      </w:pPr>
      <w:r w:rsidRPr="000F659C">
        <w:rPr>
          <w:rFonts w:ascii="Times New Roman" w:hAnsi="Times New Roman" w:cs="Times New Roman"/>
          <w:sz w:val="24"/>
          <w:szCs w:val="24"/>
        </w:rPr>
        <w:t xml:space="preserve">Meskipun demikian, penerapan harga jual produk pada </w:t>
      </w:r>
      <w:r w:rsidR="007F7EF4" w:rsidRPr="000F659C">
        <w:rPr>
          <w:rFonts w:ascii="Times New Roman" w:hAnsi="Times New Roman" w:cs="Times New Roman"/>
          <w:sz w:val="24"/>
          <w:szCs w:val="24"/>
        </w:rPr>
        <w:t xml:space="preserve">Bank Syariah </w:t>
      </w:r>
      <w:r w:rsidRPr="000F659C">
        <w:rPr>
          <w:rFonts w:ascii="Times New Roman" w:hAnsi="Times New Roman" w:cs="Times New Roman"/>
          <w:sz w:val="24"/>
          <w:szCs w:val="24"/>
        </w:rPr>
        <w:t xml:space="preserve">harus memperhatikan ketentuan-ketentuan yang dibenarkan menurut syariah. Oleh karena itu, metode penerapan harga jual berdasarkan pada target </w:t>
      </w:r>
      <w:r w:rsidRPr="000F659C">
        <w:rPr>
          <w:rFonts w:ascii="Times New Roman" w:hAnsi="Times New Roman" w:cs="Times New Roman"/>
          <w:i/>
          <w:iCs/>
          <w:sz w:val="24"/>
          <w:szCs w:val="24"/>
        </w:rPr>
        <w:t>mark-up pricing</w:t>
      </w:r>
      <w:r w:rsidRPr="000F659C">
        <w:rPr>
          <w:rFonts w:ascii="Times New Roman" w:hAnsi="Times New Roman" w:cs="Times New Roman"/>
          <w:sz w:val="24"/>
          <w:szCs w:val="24"/>
        </w:rPr>
        <w:t xml:space="preserve"> maupun </w:t>
      </w:r>
      <w:r w:rsidRPr="000F659C">
        <w:rPr>
          <w:rFonts w:ascii="Times New Roman" w:hAnsi="Times New Roman" w:cs="Times New Roman"/>
          <w:i/>
          <w:iCs/>
          <w:sz w:val="24"/>
          <w:szCs w:val="24"/>
        </w:rPr>
        <w:t>return pricing</w:t>
      </w:r>
      <w:r w:rsidRPr="000F659C">
        <w:rPr>
          <w:rFonts w:ascii="Times New Roman" w:hAnsi="Times New Roman" w:cs="Times New Roman"/>
          <w:sz w:val="24"/>
          <w:szCs w:val="24"/>
        </w:rPr>
        <w:t xml:space="preserve"> dapat digunakan dengan melakukan modifika.</w:t>
      </w:r>
      <w:r w:rsidRPr="000F659C">
        <w:rPr>
          <w:rStyle w:val="FootnoteReference"/>
          <w:rFonts w:ascii="Times New Roman" w:hAnsi="Times New Roman" w:cs="Times New Roman"/>
          <w:sz w:val="24"/>
          <w:szCs w:val="24"/>
        </w:rPr>
        <w:footnoteReference w:id="47"/>
      </w:r>
    </w:p>
    <w:p w:rsidR="00BA18B0" w:rsidRPr="000F659C" w:rsidRDefault="00BA18B0" w:rsidP="000F659C">
      <w:pPr>
        <w:pStyle w:val="ListParagraph"/>
        <w:numPr>
          <w:ilvl w:val="0"/>
          <w:numId w:val="18"/>
        </w:numPr>
        <w:spacing w:line="480" w:lineRule="auto"/>
        <w:ind w:left="851"/>
        <w:jc w:val="both"/>
        <w:rPr>
          <w:rFonts w:ascii="Times New Roman" w:hAnsi="Times New Roman" w:cs="Times New Roman"/>
          <w:sz w:val="24"/>
          <w:szCs w:val="24"/>
        </w:rPr>
      </w:pPr>
      <w:r w:rsidRPr="000F659C">
        <w:rPr>
          <w:rFonts w:ascii="Times New Roman" w:hAnsi="Times New Roman" w:cs="Times New Roman"/>
          <w:sz w:val="24"/>
          <w:szCs w:val="24"/>
        </w:rPr>
        <w:t xml:space="preserve">Penerapan </w:t>
      </w:r>
      <w:r w:rsidRPr="000F659C">
        <w:rPr>
          <w:rFonts w:ascii="Times New Roman" w:hAnsi="Times New Roman" w:cs="Times New Roman"/>
          <w:i/>
          <w:iCs/>
          <w:sz w:val="24"/>
          <w:szCs w:val="24"/>
        </w:rPr>
        <w:t>Mark-u</w:t>
      </w:r>
      <w:r w:rsidRPr="000F659C">
        <w:rPr>
          <w:rFonts w:ascii="Times New Roman" w:hAnsi="Times New Roman" w:cs="Times New Roman"/>
          <w:sz w:val="24"/>
          <w:szCs w:val="24"/>
        </w:rPr>
        <w:t xml:space="preserve">p </w:t>
      </w:r>
      <w:r w:rsidRPr="000F659C">
        <w:rPr>
          <w:rFonts w:ascii="Times New Roman" w:hAnsi="Times New Roman" w:cs="Times New Roman"/>
          <w:i/>
          <w:sz w:val="24"/>
          <w:szCs w:val="24"/>
        </w:rPr>
        <w:t>Pricing</w:t>
      </w:r>
      <w:r w:rsidRPr="000F659C">
        <w:rPr>
          <w:rFonts w:ascii="Times New Roman" w:hAnsi="Times New Roman" w:cs="Times New Roman"/>
          <w:sz w:val="24"/>
          <w:szCs w:val="24"/>
        </w:rPr>
        <w:t xml:space="preserve"> untuk Pembiayaan Syariah</w:t>
      </w:r>
    </w:p>
    <w:p w:rsidR="00BA18B0" w:rsidRPr="000F659C" w:rsidRDefault="00BA18B0" w:rsidP="00BA18B0">
      <w:pPr>
        <w:pStyle w:val="ListParagraph"/>
        <w:spacing w:line="480" w:lineRule="auto"/>
        <w:ind w:left="851" w:firstLine="708"/>
        <w:jc w:val="both"/>
        <w:rPr>
          <w:rFonts w:ascii="Times New Roman" w:hAnsi="Times New Roman" w:cs="Times New Roman"/>
          <w:sz w:val="24"/>
          <w:szCs w:val="24"/>
        </w:rPr>
      </w:pPr>
      <w:r w:rsidRPr="000F659C">
        <w:rPr>
          <w:rFonts w:ascii="Times New Roman" w:hAnsi="Times New Roman" w:cs="Times New Roman"/>
          <w:sz w:val="24"/>
          <w:szCs w:val="24"/>
        </w:rPr>
        <w:t xml:space="preserve">Jika bank syariah hendak menerapkan metode </w:t>
      </w:r>
      <w:r w:rsidRPr="000F659C">
        <w:rPr>
          <w:rFonts w:ascii="Times New Roman" w:hAnsi="Times New Roman" w:cs="Times New Roman"/>
          <w:i/>
          <w:iCs/>
          <w:sz w:val="24"/>
          <w:szCs w:val="24"/>
        </w:rPr>
        <w:t>Mark-up pr</w:t>
      </w:r>
      <w:r w:rsidRPr="000F659C">
        <w:rPr>
          <w:rFonts w:ascii="Times New Roman" w:hAnsi="Times New Roman" w:cs="Times New Roman"/>
          <w:sz w:val="24"/>
          <w:szCs w:val="24"/>
        </w:rPr>
        <w:t xml:space="preserve">icing, metode ini hanya tepat digunakan untuk pembiayaan yang sumber dananya dari </w:t>
      </w:r>
      <w:r w:rsidRPr="000F659C">
        <w:rPr>
          <w:rFonts w:ascii="Times New Roman" w:hAnsi="Times New Roman" w:cs="Times New Roman"/>
          <w:i/>
          <w:iCs/>
          <w:sz w:val="24"/>
          <w:szCs w:val="24"/>
        </w:rPr>
        <w:t xml:space="preserve">Restricted Investment Account </w:t>
      </w:r>
      <w:r w:rsidRPr="000F659C">
        <w:rPr>
          <w:rFonts w:ascii="Times New Roman" w:hAnsi="Times New Roman" w:cs="Times New Roman"/>
          <w:sz w:val="24"/>
          <w:szCs w:val="24"/>
        </w:rPr>
        <w:t xml:space="preserve">(RIA) atau </w:t>
      </w:r>
      <w:r w:rsidRPr="000F659C">
        <w:rPr>
          <w:rFonts w:ascii="Times New Roman" w:hAnsi="Times New Roman" w:cs="Times New Roman"/>
          <w:i/>
          <w:iCs/>
          <w:sz w:val="24"/>
          <w:szCs w:val="24"/>
        </w:rPr>
        <w:t>Mudharabah Muqayyadah</w:t>
      </w:r>
      <w:r w:rsidRPr="000F659C">
        <w:rPr>
          <w:rFonts w:ascii="Times New Roman" w:hAnsi="Times New Roman" w:cs="Times New Roman"/>
          <w:sz w:val="24"/>
          <w:szCs w:val="24"/>
        </w:rPr>
        <w:t xml:space="preserve">. </w:t>
      </w:r>
      <w:r w:rsidRPr="000F659C">
        <w:rPr>
          <w:rFonts w:ascii="Times New Roman" w:hAnsi="Times New Roman" w:cs="Times New Roman"/>
          <w:sz w:val="24"/>
          <w:szCs w:val="24"/>
        </w:rPr>
        <w:lastRenderedPageBreak/>
        <w:t xml:space="preserve">Karena </w:t>
      </w:r>
      <w:r w:rsidRPr="000F659C">
        <w:rPr>
          <w:rFonts w:ascii="Times New Roman" w:hAnsi="Times New Roman" w:cs="Times New Roman"/>
          <w:i/>
          <w:iCs/>
          <w:sz w:val="24"/>
          <w:szCs w:val="24"/>
        </w:rPr>
        <w:t xml:space="preserve">mudharabah  muqayyadah </w:t>
      </w:r>
      <w:r w:rsidRPr="000F659C">
        <w:rPr>
          <w:rFonts w:ascii="Times New Roman" w:hAnsi="Times New Roman" w:cs="Times New Roman"/>
          <w:sz w:val="24"/>
          <w:szCs w:val="24"/>
        </w:rPr>
        <w:t xml:space="preserve"> adalah  akad dimana pemilik dana menuntut adanya kepastian hasil dari modal yang diinvestasikan.</w:t>
      </w:r>
    </w:p>
    <w:p w:rsidR="00BA18B0" w:rsidRPr="000F659C" w:rsidRDefault="00BA18B0" w:rsidP="000F659C">
      <w:pPr>
        <w:pStyle w:val="ListParagraph"/>
        <w:numPr>
          <w:ilvl w:val="0"/>
          <w:numId w:val="18"/>
        </w:numPr>
        <w:spacing w:line="480" w:lineRule="auto"/>
        <w:ind w:left="851"/>
        <w:jc w:val="both"/>
        <w:rPr>
          <w:rFonts w:ascii="Times New Roman" w:hAnsi="Times New Roman" w:cs="Times New Roman"/>
          <w:sz w:val="24"/>
          <w:szCs w:val="24"/>
        </w:rPr>
      </w:pPr>
      <w:r w:rsidRPr="000F659C">
        <w:rPr>
          <w:rFonts w:ascii="Times New Roman" w:hAnsi="Times New Roman" w:cs="Times New Roman"/>
          <w:sz w:val="24"/>
          <w:szCs w:val="24"/>
        </w:rPr>
        <w:t xml:space="preserve">Penerapan Target </w:t>
      </w:r>
      <w:r w:rsidRPr="000F659C">
        <w:rPr>
          <w:rFonts w:ascii="Times New Roman" w:hAnsi="Times New Roman" w:cs="Times New Roman"/>
          <w:i/>
          <w:iCs/>
          <w:sz w:val="24"/>
          <w:szCs w:val="24"/>
        </w:rPr>
        <w:t>Return Pricing</w:t>
      </w:r>
      <w:r w:rsidRPr="000F659C">
        <w:rPr>
          <w:rFonts w:ascii="Times New Roman" w:hAnsi="Times New Roman" w:cs="Times New Roman"/>
          <w:sz w:val="24"/>
          <w:szCs w:val="24"/>
        </w:rPr>
        <w:t xml:space="preserve"> untuk Pembiayaan Syariah</w:t>
      </w:r>
    </w:p>
    <w:p w:rsidR="00BA18B0" w:rsidRPr="000F659C" w:rsidRDefault="00BA18B0" w:rsidP="00BA18B0">
      <w:pPr>
        <w:pStyle w:val="ListParagraph"/>
        <w:spacing w:line="480" w:lineRule="auto"/>
        <w:ind w:left="851" w:firstLine="708"/>
        <w:jc w:val="both"/>
        <w:rPr>
          <w:rFonts w:ascii="Times New Roman" w:hAnsi="Times New Roman" w:cs="Times New Roman"/>
          <w:sz w:val="24"/>
          <w:szCs w:val="24"/>
        </w:rPr>
      </w:pPr>
      <w:r w:rsidRPr="000F659C">
        <w:rPr>
          <w:rFonts w:ascii="Times New Roman" w:hAnsi="Times New Roman" w:cs="Times New Roman"/>
          <w:sz w:val="24"/>
          <w:szCs w:val="24"/>
        </w:rPr>
        <w:t xml:space="preserve">Bank syariah beroperasi dengan tidak menggunakan bunga. Mekanisme  operasional  dalam  memperoleh pendapatan dapat dihasilkan  berdasarkan  </w:t>
      </w:r>
      <w:r w:rsidRPr="000F659C">
        <w:rPr>
          <w:rFonts w:ascii="Times New Roman" w:hAnsi="Times New Roman" w:cs="Times New Roman"/>
          <w:i/>
          <w:iCs/>
          <w:sz w:val="24"/>
          <w:szCs w:val="24"/>
        </w:rPr>
        <w:t>klasifikasi</w:t>
      </w:r>
      <w:r w:rsidRPr="000F659C">
        <w:rPr>
          <w:rFonts w:ascii="Times New Roman" w:hAnsi="Times New Roman" w:cs="Times New Roman"/>
          <w:sz w:val="24"/>
          <w:szCs w:val="24"/>
        </w:rPr>
        <w:t xml:space="preserve"> akad, yaitu akad yang menghasilkan keuntungan secara pasti, disebut </w:t>
      </w:r>
      <w:r w:rsidRPr="000F659C">
        <w:rPr>
          <w:rFonts w:ascii="Times New Roman" w:hAnsi="Times New Roman" w:cs="Times New Roman"/>
          <w:i/>
          <w:iCs/>
          <w:sz w:val="24"/>
          <w:szCs w:val="24"/>
        </w:rPr>
        <w:t>natural certainty contract</w:t>
      </w:r>
      <w:r w:rsidRPr="000F659C">
        <w:rPr>
          <w:rFonts w:ascii="Times New Roman" w:hAnsi="Times New Roman" w:cs="Times New Roman"/>
          <w:sz w:val="24"/>
          <w:szCs w:val="24"/>
        </w:rPr>
        <w:t xml:space="preserve">, dan akad yang menghasilkan keuntungan yang tidak pasti, disebut </w:t>
      </w:r>
      <w:r w:rsidRPr="000F659C">
        <w:rPr>
          <w:rFonts w:ascii="Times New Roman" w:hAnsi="Times New Roman" w:cs="Times New Roman"/>
          <w:i/>
          <w:iCs/>
          <w:sz w:val="24"/>
          <w:szCs w:val="24"/>
        </w:rPr>
        <w:t>natural uncertainty</w:t>
      </w:r>
      <w:r w:rsidRPr="000F659C">
        <w:rPr>
          <w:rFonts w:ascii="Times New Roman" w:hAnsi="Times New Roman" w:cs="Times New Roman"/>
          <w:sz w:val="24"/>
          <w:szCs w:val="24"/>
        </w:rPr>
        <w:t xml:space="preserve"> </w:t>
      </w:r>
      <w:r w:rsidRPr="000F659C">
        <w:rPr>
          <w:rFonts w:ascii="Times New Roman" w:hAnsi="Times New Roman" w:cs="Times New Roman"/>
          <w:i/>
          <w:iCs/>
          <w:sz w:val="24"/>
          <w:szCs w:val="24"/>
        </w:rPr>
        <w:t>contract</w:t>
      </w:r>
      <w:r w:rsidRPr="000F659C">
        <w:rPr>
          <w:rFonts w:ascii="Times New Roman" w:hAnsi="Times New Roman" w:cs="Times New Roman"/>
          <w:sz w:val="24"/>
          <w:szCs w:val="24"/>
        </w:rPr>
        <w:t xml:space="preserve">. Jika pembiayaan  dilakukan dengan akad </w:t>
      </w:r>
      <w:r w:rsidRPr="000F659C">
        <w:rPr>
          <w:rFonts w:ascii="Times New Roman" w:hAnsi="Times New Roman" w:cs="Times New Roman"/>
          <w:i/>
          <w:iCs/>
          <w:sz w:val="24"/>
          <w:szCs w:val="24"/>
        </w:rPr>
        <w:t>natural certainty contract</w:t>
      </w:r>
      <w:r w:rsidRPr="000F659C">
        <w:rPr>
          <w:rFonts w:ascii="Times New Roman" w:hAnsi="Times New Roman" w:cs="Times New Roman"/>
          <w:sz w:val="24"/>
          <w:szCs w:val="24"/>
        </w:rPr>
        <w:t xml:space="preserve">, maka metode yang digunakan adalah </w:t>
      </w:r>
      <w:r w:rsidRPr="000F659C">
        <w:rPr>
          <w:rFonts w:ascii="Times New Roman" w:hAnsi="Times New Roman" w:cs="Times New Roman"/>
          <w:i/>
          <w:iCs/>
          <w:sz w:val="24"/>
          <w:szCs w:val="24"/>
        </w:rPr>
        <w:t>required profit rate (rpr).</w:t>
      </w:r>
    </w:p>
    <w:p w:rsidR="00BA18B0" w:rsidRPr="000F659C" w:rsidRDefault="00BA18B0" w:rsidP="00BA18B0">
      <w:pPr>
        <w:pStyle w:val="ListParagraph"/>
        <w:tabs>
          <w:tab w:val="left" w:pos="1843"/>
        </w:tabs>
        <w:spacing w:line="480" w:lineRule="auto"/>
        <w:ind w:left="851"/>
        <w:jc w:val="both"/>
        <w:rPr>
          <w:rFonts w:ascii="Times New Roman" w:hAnsi="Times New Roman" w:cs="Times New Roman"/>
          <w:sz w:val="24"/>
          <w:szCs w:val="24"/>
        </w:rPr>
      </w:pPr>
      <w:r w:rsidRPr="000F659C">
        <w:rPr>
          <w:rFonts w:ascii="Times New Roman" w:hAnsi="Times New Roman" w:cs="Times New Roman"/>
          <w:i/>
          <w:iCs/>
          <w:sz w:val="24"/>
          <w:szCs w:val="24"/>
        </w:rPr>
        <w:tab/>
        <w:t>rpr = n.v</w:t>
      </w:r>
    </w:p>
    <w:p w:rsidR="00BA18B0" w:rsidRPr="000F659C" w:rsidRDefault="00BA18B0" w:rsidP="00BA18B0">
      <w:pPr>
        <w:pStyle w:val="ListParagraph"/>
        <w:spacing w:line="480" w:lineRule="auto"/>
        <w:ind w:left="851"/>
        <w:jc w:val="both"/>
        <w:rPr>
          <w:rFonts w:ascii="Times New Roman" w:hAnsi="Times New Roman" w:cs="Times New Roman"/>
          <w:sz w:val="24"/>
          <w:szCs w:val="24"/>
        </w:rPr>
      </w:pPr>
      <w:r w:rsidRPr="000F659C">
        <w:rPr>
          <w:rFonts w:ascii="Times New Roman" w:hAnsi="Times New Roman" w:cs="Times New Roman"/>
          <w:sz w:val="24"/>
          <w:szCs w:val="24"/>
        </w:rPr>
        <w:t>dimana  n = Tingkat keuntungan dalam transaksi tunai</w:t>
      </w:r>
    </w:p>
    <w:p w:rsidR="00BA18B0" w:rsidRPr="000F659C" w:rsidRDefault="00BA18B0" w:rsidP="00BA18B0">
      <w:pPr>
        <w:pStyle w:val="ListParagraph"/>
        <w:tabs>
          <w:tab w:val="left" w:pos="1701"/>
        </w:tabs>
        <w:spacing w:line="480" w:lineRule="auto"/>
        <w:ind w:left="851"/>
        <w:jc w:val="both"/>
        <w:rPr>
          <w:rFonts w:ascii="Times New Roman" w:hAnsi="Times New Roman" w:cs="Times New Roman"/>
          <w:sz w:val="24"/>
          <w:szCs w:val="24"/>
        </w:rPr>
      </w:pPr>
      <w:r w:rsidRPr="000F659C">
        <w:rPr>
          <w:rFonts w:ascii="Times New Roman" w:hAnsi="Times New Roman" w:cs="Times New Roman"/>
          <w:sz w:val="24"/>
          <w:szCs w:val="24"/>
        </w:rPr>
        <w:tab/>
        <w:t>v = Jumlah transaksi dalam satu periode</w:t>
      </w:r>
    </w:p>
    <w:p w:rsidR="00BA18B0" w:rsidRPr="000F659C" w:rsidRDefault="00BA18B0" w:rsidP="00BA18B0">
      <w:pPr>
        <w:pStyle w:val="ListParagraph"/>
        <w:spacing w:line="480" w:lineRule="auto"/>
        <w:ind w:left="851"/>
        <w:jc w:val="both"/>
        <w:rPr>
          <w:rFonts w:ascii="Times New Roman" w:hAnsi="Times New Roman" w:cs="Times New Roman"/>
          <w:sz w:val="24"/>
          <w:szCs w:val="24"/>
        </w:rPr>
      </w:pPr>
      <w:r w:rsidRPr="000F659C">
        <w:rPr>
          <w:rFonts w:ascii="Times New Roman" w:hAnsi="Times New Roman" w:cs="Times New Roman"/>
          <w:sz w:val="24"/>
          <w:szCs w:val="24"/>
        </w:rPr>
        <w:t xml:space="preserve">Jika pembiayaan dilakukan dengan akad </w:t>
      </w:r>
      <w:r w:rsidRPr="000F659C">
        <w:rPr>
          <w:rFonts w:ascii="Times New Roman" w:hAnsi="Times New Roman" w:cs="Times New Roman"/>
          <w:i/>
          <w:iCs/>
          <w:sz w:val="24"/>
          <w:szCs w:val="24"/>
        </w:rPr>
        <w:t>natural uncertainty contract</w:t>
      </w:r>
      <w:r w:rsidRPr="000F659C">
        <w:rPr>
          <w:rFonts w:ascii="Times New Roman" w:hAnsi="Times New Roman" w:cs="Times New Roman"/>
          <w:sz w:val="24"/>
          <w:szCs w:val="24"/>
        </w:rPr>
        <w:t xml:space="preserve">, maka metode yang digunakan adalah </w:t>
      </w:r>
      <w:r w:rsidRPr="000F659C">
        <w:rPr>
          <w:rFonts w:ascii="Times New Roman" w:hAnsi="Times New Roman" w:cs="Times New Roman"/>
          <w:i/>
          <w:iCs/>
          <w:sz w:val="24"/>
          <w:szCs w:val="24"/>
        </w:rPr>
        <w:t>expected profit rate</w:t>
      </w:r>
      <w:r w:rsidRPr="000F659C">
        <w:rPr>
          <w:rFonts w:ascii="Times New Roman" w:hAnsi="Times New Roman" w:cs="Times New Roman"/>
          <w:sz w:val="24"/>
          <w:szCs w:val="24"/>
        </w:rPr>
        <w:t xml:space="preserve"> (epr) </w:t>
      </w:r>
      <w:r w:rsidRPr="000F659C">
        <w:rPr>
          <w:rFonts w:ascii="Times New Roman" w:hAnsi="Times New Roman" w:cs="Times New Roman"/>
          <w:i/>
          <w:iCs/>
          <w:sz w:val="24"/>
          <w:szCs w:val="24"/>
        </w:rPr>
        <w:t>epr</w:t>
      </w:r>
      <w:r w:rsidRPr="000F659C">
        <w:rPr>
          <w:rFonts w:ascii="Times New Roman" w:hAnsi="Times New Roman" w:cs="Times New Roman"/>
          <w:sz w:val="24"/>
          <w:szCs w:val="24"/>
        </w:rPr>
        <w:t xml:space="preserve"> diperoleh berdasarkan :</w:t>
      </w:r>
    </w:p>
    <w:p w:rsidR="00BA18B0" w:rsidRPr="000F659C" w:rsidRDefault="00BA18B0" w:rsidP="000F659C">
      <w:pPr>
        <w:pStyle w:val="ListParagraph"/>
        <w:numPr>
          <w:ilvl w:val="0"/>
          <w:numId w:val="19"/>
        </w:numPr>
        <w:spacing w:line="480" w:lineRule="auto"/>
        <w:ind w:left="1276"/>
        <w:jc w:val="both"/>
        <w:rPr>
          <w:rFonts w:ascii="Times New Roman" w:hAnsi="Times New Roman" w:cs="Times New Roman"/>
          <w:sz w:val="24"/>
          <w:szCs w:val="24"/>
        </w:rPr>
      </w:pPr>
      <w:r w:rsidRPr="000F659C">
        <w:rPr>
          <w:rFonts w:ascii="Times New Roman" w:hAnsi="Times New Roman" w:cs="Times New Roman"/>
          <w:sz w:val="24"/>
          <w:szCs w:val="24"/>
        </w:rPr>
        <w:t>tingkat keuntungan rata-rata pada industri sejenis</w:t>
      </w:r>
    </w:p>
    <w:p w:rsidR="00BA18B0" w:rsidRPr="000F659C" w:rsidRDefault="00BA18B0" w:rsidP="000F659C">
      <w:pPr>
        <w:pStyle w:val="ListParagraph"/>
        <w:numPr>
          <w:ilvl w:val="0"/>
          <w:numId w:val="19"/>
        </w:numPr>
        <w:spacing w:line="480" w:lineRule="auto"/>
        <w:ind w:left="1276"/>
        <w:jc w:val="both"/>
        <w:rPr>
          <w:rFonts w:ascii="Times New Roman" w:hAnsi="Times New Roman" w:cs="Times New Roman"/>
          <w:sz w:val="24"/>
          <w:szCs w:val="24"/>
        </w:rPr>
      </w:pPr>
      <w:r w:rsidRPr="000F659C">
        <w:rPr>
          <w:rFonts w:ascii="Times New Roman" w:hAnsi="Times New Roman" w:cs="Times New Roman"/>
          <w:sz w:val="24"/>
          <w:szCs w:val="24"/>
        </w:rPr>
        <w:t>pertumbuhan ekonomi</w:t>
      </w:r>
    </w:p>
    <w:p w:rsidR="00BA18B0" w:rsidRPr="000F659C" w:rsidRDefault="00BA18B0" w:rsidP="000F659C">
      <w:pPr>
        <w:pStyle w:val="ListParagraph"/>
        <w:numPr>
          <w:ilvl w:val="0"/>
          <w:numId w:val="19"/>
        </w:numPr>
        <w:spacing w:line="480" w:lineRule="auto"/>
        <w:ind w:left="1276"/>
        <w:jc w:val="both"/>
        <w:rPr>
          <w:rFonts w:ascii="Times New Roman" w:hAnsi="Times New Roman" w:cs="Times New Roman"/>
          <w:sz w:val="24"/>
          <w:szCs w:val="24"/>
        </w:rPr>
      </w:pPr>
      <w:r w:rsidRPr="000F659C">
        <w:rPr>
          <w:rFonts w:ascii="Times New Roman" w:hAnsi="Times New Roman" w:cs="Times New Roman"/>
          <w:sz w:val="24"/>
          <w:szCs w:val="24"/>
        </w:rPr>
        <w:t xml:space="preserve">dihitung dari nilai </w:t>
      </w:r>
      <w:r w:rsidRPr="000F659C">
        <w:rPr>
          <w:rFonts w:ascii="Times New Roman" w:hAnsi="Times New Roman" w:cs="Times New Roman"/>
          <w:i/>
          <w:iCs/>
          <w:sz w:val="24"/>
          <w:szCs w:val="24"/>
        </w:rPr>
        <w:t>rpr</w:t>
      </w:r>
      <w:r w:rsidRPr="000F659C">
        <w:rPr>
          <w:rFonts w:ascii="Times New Roman" w:hAnsi="Times New Roman" w:cs="Times New Roman"/>
          <w:sz w:val="24"/>
          <w:szCs w:val="24"/>
        </w:rPr>
        <w:t xml:space="preserve"> yang berlaku dibank yang bersangkutan</w:t>
      </w:r>
    </w:p>
    <w:p w:rsidR="00B228B0" w:rsidRPr="000F659C" w:rsidRDefault="00BA18B0" w:rsidP="00B321A6">
      <w:pPr>
        <w:pStyle w:val="ListParagraph"/>
        <w:spacing w:line="480" w:lineRule="auto"/>
        <w:ind w:left="1276"/>
        <w:jc w:val="both"/>
        <w:rPr>
          <w:rFonts w:ascii="Times New Roman" w:hAnsi="Times New Roman" w:cs="Times New Roman"/>
          <w:sz w:val="24"/>
          <w:szCs w:val="24"/>
        </w:rPr>
      </w:pPr>
      <w:r w:rsidRPr="000F659C">
        <w:rPr>
          <w:rFonts w:ascii="Times New Roman" w:hAnsi="Times New Roman" w:cs="Times New Roman"/>
          <w:sz w:val="24"/>
          <w:szCs w:val="24"/>
        </w:rPr>
        <w:t>Perhitungannya :</w:t>
      </w:r>
    </w:p>
    <w:p w:rsidR="00BA18B0" w:rsidRPr="000F659C" w:rsidRDefault="00BA18B0" w:rsidP="00BA18B0">
      <w:pPr>
        <w:pStyle w:val="ListParagraph"/>
        <w:tabs>
          <w:tab w:val="left" w:pos="3119"/>
        </w:tabs>
        <w:spacing w:line="480" w:lineRule="auto"/>
        <w:ind w:left="1134"/>
        <w:jc w:val="both"/>
        <w:rPr>
          <w:rFonts w:ascii="Times New Roman" w:hAnsi="Times New Roman" w:cs="Times New Roman"/>
          <w:sz w:val="24"/>
          <w:szCs w:val="24"/>
        </w:rPr>
      </w:pPr>
      <w:r w:rsidRPr="000F659C">
        <w:rPr>
          <w:rFonts w:ascii="Times New Roman" w:hAnsi="Times New Roman" w:cs="Times New Roman"/>
          <w:i/>
          <w:iCs/>
          <w:sz w:val="24"/>
          <w:szCs w:val="24"/>
        </w:rPr>
        <w:t>Nisbah bank</w:t>
      </w:r>
      <w:r w:rsidRPr="000F659C">
        <w:rPr>
          <w:rFonts w:ascii="Times New Roman" w:hAnsi="Times New Roman" w:cs="Times New Roman"/>
          <w:i/>
          <w:iCs/>
          <w:sz w:val="24"/>
          <w:szCs w:val="24"/>
        </w:rPr>
        <w:tab/>
      </w:r>
      <w:r w:rsidRPr="000F659C">
        <w:rPr>
          <w:rFonts w:ascii="Times New Roman" w:hAnsi="Times New Roman" w:cs="Times New Roman"/>
          <w:sz w:val="24"/>
          <w:szCs w:val="24"/>
        </w:rPr>
        <w:t xml:space="preserve"> = </w:t>
      </w:r>
      <w:r w:rsidRPr="000F659C">
        <w:rPr>
          <w:rFonts w:ascii="Times New Roman" w:hAnsi="Times New Roman" w:cs="Times New Roman"/>
          <w:i/>
          <w:iCs/>
          <w:sz w:val="24"/>
          <w:szCs w:val="24"/>
        </w:rPr>
        <w:t>epr/expected return</w:t>
      </w:r>
      <w:r w:rsidRPr="000F659C">
        <w:rPr>
          <w:rFonts w:ascii="Times New Roman" w:hAnsi="Times New Roman" w:cs="Times New Roman"/>
          <w:sz w:val="24"/>
          <w:szCs w:val="24"/>
        </w:rPr>
        <w:t xml:space="preserve"> bisnis yang dibiayai  100%</w:t>
      </w:r>
    </w:p>
    <w:p w:rsidR="006B14F8" w:rsidRPr="000F659C" w:rsidRDefault="00BA18B0" w:rsidP="00B228B0">
      <w:pPr>
        <w:pStyle w:val="ListParagraph"/>
        <w:tabs>
          <w:tab w:val="left" w:pos="3119"/>
        </w:tabs>
        <w:spacing w:line="480" w:lineRule="auto"/>
        <w:ind w:left="1134"/>
        <w:jc w:val="both"/>
        <w:rPr>
          <w:rFonts w:ascii="Times New Roman" w:hAnsi="Times New Roman" w:cs="Times New Roman"/>
          <w:i/>
          <w:iCs/>
          <w:sz w:val="24"/>
          <w:szCs w:val="24"/>
        </w:rPr>
      </w:pPr>
      <w:r w:rsidRPr="000F659C">
        <w:rPr>
          <w:rFonts w:ascii="Times New Roman" w:hAnsi="Times New Roman" w:cs="Times New Roman"/>
          <w:i/>
          <w:iCs/>
          <w:sz w:val="24"/>
          <w:szCs w:val="24"/>
        </w:rPr>
        <w:t>Actual return ban</w:t>
      </w:r>
      <w:r w:rsidRPr="000F659C">
        <w:rPr>
          <w:rFonts w:ascii="Times New Roman" w:hAnsi="Times New Roman" w:cs="Times New Roman"/>
          <w:sz w:val="24"/>
          <w:szCs w:val="24"/>
        </w:rPr>
        <w:t xml:space="preserve">k </w:t>
      </w:r>
      <w:r w:rsidRPr="000F659C">
        <w:rPr>
          <w:rFonts w:ascii="Times New Roman" w:hAnsi="Times New Roman" w:cs="Times New Roman"/>
          <w:sz w:val="24"/>
          <w:szCs w:val="24"/>
        </w:rPr>
        <w:tab/>
        <w:t xml:space="preserve">= </w:t>
      </w:r>
      <w:r w:rsidRPr="000F659C">
        <w:rPr>
          <w:rFonts w:ascii="Times New Roman" w:hAnsi="Times New Roman" w:cs="Times New Roman"/>
          <w:i/>
          <w:iCs/>
          <w:sz w:val="24"/>
          <w:szCs w:val="24"/>
        </w:rPr>
        <w:t>nisbah bank</w:t>
      </w:r>
      <w:r w:rsidRPr="000F659C">
        <w:rPr>
          <w:rFonts w:ascii="Times New Roman" w:hAnsi="Times New Roman" w:cs="Times New Roman"/>
          <w:sz w:val="24"/>
          <w:szCs w:val="24"/>
        </w:rPr>
        <w:t xml:space="preserve"> + </w:t>
      </w:r>
      <w:r w:rsidRPr="000F659C">
        <w:rPr>
          <w:rFonts w:ascii="Times New Roman" w:hAnsi="Times New Roman" w:cs="Times New Roman"/>
          <w:i/>
          <w:iCs/>
          <w:sz w:val="24"/>
          <w:szCs w:val="24"/>
        </w:rPr>
        <w:t>aktual</w:t>
      </w:r>
      <w:r w:rsidRPr="000F659C">
        <w:rPr>
          <w:rFonts w:ascii="Times New Roman" w:hAnsi="Times New Roman" w:cs="Times New Roman"/>
          <w:sz w:val="24"/>
          <w:szCs w:val="24"/>
        </w:rPr>
        <w:t xml:space="preserve"> </w:t>
      </w:r>
      <w:r w:rsidRPr="000F659C">
        <w:rPr>
          <w:rFonts w:ascii="Times New Roman" w:hAnsi="Times New Roman" w:cs="Times New Roman"/>
          <w:i/>
          <w:iCs/>
          <w:sz w:val="24"/>
          <w:szCs w:val="24"/>
        </w:rPr>
        <w:t>return</w:t>
      </w:r>
      <w:r w:rsidRPr="000F659C">
        <w:rPr>
          <w:rFonts w:ascii="Times New Roman" w:hAnsi="Times New Roman" w:cs="Times New Roman"/>
          <w:sz w:val="24"/>
          <w:szCs w:val="24"/>
        </w:rPr>
        <w:t xml:space="preserve"> </w:t>
      </w:r>
      <w:r w:rsidR="00B228B0" w:rsidRPr="000F659C">
        <w:rPr>
          <w:rFonts w:ascii="Times New Roman" w:hAnsi="Times New Roman" w:cs="Times New Roman"/>
          <w:i/>
          <w:iCs/>
          <w:sz w:val="24"/>
          <w:szCs w:val="24"/>
        </w:rPr>
        <w:t>bisnis</w:t>
      </w:r>
    </w:p>
    <w:p w:rsidR="00BA18B0" w:rsidRPr="000F659C" w:rsidRDefault="00BA18B0" w:rsidP="000F659C">
      <w:pPr>
        <w:pStyle w:val="ListParagraph"/>
        <w:numPr>
          <w:ilvl w:val="0"/>
          <w:numId w:val="32"/>
        </w:numPr>
        <w:spacing w:line="480" w:lineRule="auto"/>
        <w:ind w:left="426"/>
        <w:jc w:val="both"/>
        <w:rPr>
          <w:rFonts w:ascii="Times New Roman" w:hAnsi="Times New Roman" w:cs="Times New Roman"/>
          <w:b/>
          <w:sz w:val="24"/>
          <w:szCs w:val="24"/>
        </w:rPr>
      </w:pPr>
      <w:r w:rsidRPr="000F659C">
        <w:rPr>
          <w:rFonts w:ascii="Times New Roman" w:hAnsi="Times New Roman" w:cs="Times New Roman"/>
          <w:b/>
          <w:sz w:val="24"/>
          <w:szCs w:val="24"/>
        </w:rPr>
        <w:lastRenderedPageBreak/>
        <w:t xml:space="preserve">Batas Maksimal Penentuan Keuntungan Menurut </w:t>
      </w:r>
      <w:r w:rsidR="007F7EF4">
        <w:rPr>
          <w:rFonts w:ascii="Times New Roman" w:hAnsi="Times New Roman" w:cs="Times New Roman"/>
          <w:b/>
          <w:sz w:val="24"/>
          <w:szCs w:val="24"/>
        </w:rPr>
        <w:t xml:space="preserve">Bank </w:t>
      </w:r>
      <w:r w:rsidRPr="000F659C">
        <w:rPr>
          <w:rFonts w:ascii="Times New Roman" w:hAnsi="Times New Roman" w:cs="Times New Roman"/>
          <w:b/>
          <w:sz w:val="24"/>
          <w:szCs w:val="24"/>
        </w:rPr>
        <w:t>Syariah</w:t>
      </w:r>
    </w:p>
    <w:p w:rsidR="00BA18B0" w:rsidRPr="000F659C" w:rsidRDefault="00BA18B0" w:rsidP="00B321A6">
      <w:pPr>
        <w:pStyle w:val="ListParagraph"/>
        <w:spacing w:line="480" w:lineRule="auto"/>
        <w:ind w:left="426" w:firstLine="709"/>
        <w:jc w:val="both"/>
        <w:rPr>
          <w:rFonts w:ascii="Times New Roman" w:hAnsi="Times New Roman" w:cs="Times New Roman"/>
          <w:sz w:val="24"/>
          <w:szCs w:val="24"/>
        </w:rPr>
      </w:pPr>
      <w:r w:rsidRPr="000F659C">
        <w:rPr>
          <w:rFonts w:ascii="Times New Roman" w:hAnsi="Times New Roman" w:cs="Times New Roman"/>
          <w:sz w:val="24"/>
          <w:szCs w:val="24"/>
        </w:rPr>
        <w:t>Tidak ada dalil dalam syariah yang berkaitan dengan penentuan keuntungan usaha, sehingga bila melebihi jumlah tersebut dianggap haram. Hal demikian, telah menjadi kaidah umum untuk seluruh jenis barang dagangan disetiap zaman dan tempat.</w:t>
      </w:r>
    </w:p>
    <w:p w:rsidR="00BA18B0" w:rsidRPr="000F659C" w:rsidRDefault="00BA18B0" w:rsidP="00B321A6">
      <w:pPr>
        <w:pStyle w:val="ListParagraph"/>
        <w:spacing w:line="480" w:lineRule="auto"/>
        <w:ind w:left="426"/>
        <w:jc w:val="both"/>
        <w:rPr>
          <w:rFonts w:ascii="Times New Roman" w:hAnsi="Times New Roman" w:cs="Times New Roman"/>
          <w:sz w:val="24"/>
          <w:szCs w:val="24"/>
        </w:rPr>
      </w:pPr>
      <w:r w:rsidRPr="000F659C">
        <w:rPr>
          <w:rFonts w:ascii="Times New Roman" w:hAnsi="Times New Roman" w:cs="Times New Roman"/>
          <w:sz w:val="24"/>
          <w:szCs w:val="24"/>
        </w:rPr>
        <w:t>Ketentuan tersebut, karena ada beberapa hikmah, diantarannya:</w:t>
      </w:r>
      <w:r w:rsidRPr="000F659C">
        <w:rPr>
          <w:rStyle w:val="FootnoteReference"/>
          <w:rFonts w:ascii="Times New Roman" w:hAnsi="Times New Roman" w:cs="Times New Roman"/>
          <w:sz w:val="24"/>
          <w:szCs w:val="24"/>
        </w:rPr>
        <w:footnoteReference w:id="48"/>
      </w:r>
    </w:p>
    <w:p w:rsidR="00BA18B0" w:rsidRPr="000F659C" w:rsidRDefault="00BA18B0" w:rsidP="000F659C">
      <w:pPr>
        <w:pStyle w:val="ListParagraph"/>
        <w:numPr>
          <w:ilvl w:val="0"/>
          <w:numId w:val="20"/>
        </w:numPr>
        <w:spacing w:line="480" w:lineRule="auto"/>
        <w:ind w:left="851"/>
        <w:jc w:val="both"/>
        <w:rPr>
          <w:rFonts w:ascii="Times New Roman" w:hAnsi="Times New Roman" w:cs="Times New Roman"/>
          <w:sz w:val="24"/>
          <w:szCs w:val="24"/>
        </w:rPr>
      </w:pPr>
      <w:r w:rsidRPr="000F659C">
        <w:rPr>
          <w:rFonts w:ascii="Times New Roman" w:hAnsi="Times New Roman" w:cs="Times New Roman"/>
          <w:sz w:val="24"/>
          <w:szCs w:val="24"/>
        </w:rPr>
        <w:t>Perbedaan harga, terkadang cepat berputar dan terkadang lambat. Menurut kebiasaan, kalau perputarannya cepat, maka keuntungannya lebih sedikit. Sementara bila perputarannya lambat keuntungannya banyak</w:t>
      </w:r>
    </w:p>
    <w:p w:rsidR="00BA18B0" w:rsidRPr="000F659C" w:rsidRDefault="00BA18B0" w:rsidP="000F659C">
      <w:pPr>
        <w:pStyle w:val="ListParagraph"/>
        <w:numPr>
          <w:ilvl w:val="0"/>
          <w:numId w:val="20"/>
        </w:numPr>
        <w:spacing w:line="480" w:lineRule="auto"/>
        <w:ind w:left="851"/>
        <w:jc w:val="both"/>
        <w:rPr>
          <w:rFonts w:ascii="Times New Roman" w:hAnsi="Times New Roman" w:cs="Times New Roman"/>
          <w:sz w:val="24"/>
          <w:szCs w:val="24"/>
        </w:rPr>
      </w:pPr>
      <w:r w:rsidRPr="000F659C">
        <w:rPr>
          <w:rFonts w:ascii="Times New Roman" w:hAnsi="Times New Roman" w:cs="Times New Roman"/>
          <w:sz w:val="24"/>
          <w:szCs w:val="24"/>
        </w:rPr>
        <w:t>Perbedaan penjualan kontan dengan penjualan pembayaran tunda (kredit). Pada asalnya, keuntungan pada penjualan kontan lebih kecil dibandingkan keuntungan pada penjualan kredit</w:t>
      </w:r>
    </w:p>
    <w:p w:rsidR="00B228B0" w:rsidRDefault="00BA18B0" w:rsidP="000F659C">
      <w:pPr>
        <w:pStyle w:val="ListParagraph"/>
        <w:numPr>
          <w:ilvl w:val="0"/>
          <w:numId w:val="20"/>
        </w:numPr>
        <w:spacing w:line="480" w:lineRule="auto"/>
        <w:ind w:left="851"/>
        <w:jc w:val="both"/>
        <w:rPr>
          <w:rFonts w:ascii="Times New Roman" w:hAnsi="Times New Roman" w:cs="Times New Roman"/>
          <w:sz w:val="24"/>
          <w:szCs w:val="24"/>
        </w:rPr>
      </w:pPr>
      <w:r w:rsidRPr="000F659C">
        <w:rPr>
          <w:rFonts w:ascii="Times New Roman" w:hAnsi="Times New Roman" w:cs="Times New Roman"/>
          <w:sz w:val="24"/>
          <w:szCs w:val="24"/>
        </w:rPr>
        <w:t xml:space="preserve">Perbedaan komoditas yang dijual, antara komoditas </w:t>
      </w:r>
      <w:r w:rsidRPr="000F659C">
        <w:rPr>
          <w:rFonts w:ascii="Times New Roman" w:hAnsi="Times New Roman" w:cs="Times New Roman"/>
          <w:i/>
          <w:iCs/>
          <w:sz w:val="24"/>
          <w:szCs w:val="24"/>
        </w:rPr>
        <w:t>primer</w:t>
      </w:r>
      <w:r w:rsidRPr="000F659C">
        <w:rPr>
          <w:rFonts w:ascii="Times New Roman" w:hAnsi="Times New Roman" w:cs="Times New Roman"/>
          <w:sz w:val="24"/>
          <w:szCs w:val="24"/>
        </w:rPr>
        <w:t xml:space="preserve"> dan </w:t>
      </w:r>
      <w:r w:rsidRPr="000F659C">
        <w:rPr>
          <w:rFonts w:ascii="Times New Roman" w:hAnsi="Times New Roman" w:cs="Times New Roman"/>
          <w:i/>
          <w:iCs/>
          <w:sz w:val="24"/>
          <w:szCs w:val="24"/>
        </w:rPr>
        <w:t>sekunder</w:t>
      </w:r>
      <w:r w:rsidRPr="000F659C">
        <w:rPr>
          <w:rFonts w:ascii="Times New Roman" w:hAnsi="Times New Roman" w:cs="Times New Roman"/>
          <w:sz w:val="24"/>
          <w:szCs w:val="24"/>
        </w:rPr>
        <w:t>, keuntungannya lebih sedikit, karena memperhatikan kaum papa dan orang-orang yang membutuhkan, dengan komoditas luks, yang keuntungannya dilebihkan menurut kebijakan karena kurang dibutuhkan.</w:t>
      </w:r>
    </w:p>
    <w:p w:rsidR="001A1565" w:rsidRDefault="001A1565" w:rsidP="001A1565">
      <w:pPr>
        <w:spacing w:line="480" w:lineRule="auto"/>
        <w:jc w:val="both"/>
        <w:rPr>
          <w:rFonts w:ascii="Times New Roman" w:hAnsi="Times New Roman" w:cs="Times New Roman"/>
          <w:sz w:val="24"/>
          <w:szCs w:val="24"/>
        </w:rPr>
      </w:pPr>
    </w:p>
    <w:p w:rsidR="001A1565" w:rsidRDefault="001A1565" w:rsidP="001A1565">
      <w:pPr>
        <w:spacing w:line="480" w:lineRule="auto"/>
        <w:jc w:val="both"/>
        <w:rPr>
          <w:rFonts w:ascii="Times New Roman" w:hAnsi="Times New Roman" w:cs="Times New Roman"/>
          <w:sz w:val="24"/>
          <w:szCs w:val="24"/>
        </w:rPr>
      </w:pPr>
    </w:p>
    <w:p w:rsidR="001A1565" w:rsidRPr="001A1565" w:rsidRDefault="001A1565" w:rsidP="001A1565">
      <w:pPr>
        <w:spacing w:line="480" w:lineRule="auto"/>
        <w:jc w:val="both"/>
        <w:rPr>
          <w:rFonts w:ascii="Times New Roman" w:hAnsi="Times New Roman" w:cs="Times New Roman"/>
          <w:sz w:val="24"/>
          <w:szCs w:val="24"/>
        </w:rPr>
      </w:pPr>
    </w:p>
    <w:p w:rsidR="00BA18B0" w:rsidRPr="000F659C" w:rsidRDefault="00BA18B0" w:rsidP="000F659C">
      <w:pPr>
        <w:pStyle w:val="ListParagraph"/>
        <w:numPr>
          <w:ilvl w:val="0"/>
          <w:numId w:val="32"/>
        </w:numPr>
        <w:spacing w:line="480" w:lineRule="auto"/>
        <w:ind w:left="426"/>
        <w:jc w:val="both"/>
        <w:rPr>
          <w:rFonts w:ascii="Times New Roman" w:hAnsi="Times New Roman" w:cs="Times New Roman"/>
          <w:b/>
          <w:i/>
          <w:iCs/>
          <w:sz w:val="24"/>
          <w:szCs w:val="24"/>
        </w:rPr>
      </w:pPr>
      <w:r w:rsidRPr="000F659C">
        <w:rPr>
          <w:rFonts w:ascii="Times New Roman" w:hAnsi="Times New Roman" w:cs="Times New Roman"/>
          <w:b/>
          <w:sz w:val="24"/>
          <w:szCs w:val="24"/>
        </w:rPr>
        <w:lastRenderedPageBreak/>
        <w:t xml:space="preserve">Penetapan Harga Jual Murabahah yang </w:t>
      </w:r>
      <w:r w:rsidRPr="000F659C">
        <w:rPr>
          <w:rFonts w:ascii="Times New Roman" w:hAnsi="Times New Roman" w:cs="Times New Roman"/>
          <w:b/>
          <w:i/>
          <w:iCs/>
          <w:sz w:val="24"/>
          <w:szCs w:val="24"/>
        </w:rPr>
        <w:t>Efisien</w:t>
      </w:r>
    </w:p>
    <w:p w:rsidR="00BA18B0" w:rsidRPr="000F659C" w:rsidRDefault="0027199B" w:rsidP="00B321A6">
      <w:pPr>
        <w:pStyle w:val="ListParagraph"/>
        <w:spacing w:line="480" w:lineRule="auto"/>
        <w:ind w:left="426" w:firstLine="709"/>
        <w:jc w:val="both"/>
        <w:rPr>
          <w:rFonts w:ascii="Times New Roman" w:hAnsi="Times New Roman" w:cs="Times New Roman"/>
          <w:sz w:val="24"/>
          <w:szCs w:val="24"/>
        </w:rPr>
      </w:pPr>
      <w:r w:rsidRPr="000F659C">
        <w:rPr>
          <w:rFonts w:ascii="Times New Roman" w:hAnsi="Times New Roman" w:cs="Times New Roman"/>
          <w:sz w:val="24"/>
          <w:szCs w:val="24"/>
        </w:rPr>
        <w:t>Bank</w:t>
      </w:r>
      <w:r w:rsidR="00BA18B0" w:rsidRPr="000F659C">
        <w:rPr>
          <w:rFonts w:ascii="Times New Roman" w:hAnsi="Times New Roman" w:cs="Times New Roman"/>
          <w:sz w:val="24"/>
          <w:szCs w:val="24"/>
        </w:rPr>
        <w:t xml:space="preserve"> </w:t>
      </w:r>
      <w:r w:rsidRPr="000F659C">
        <w:rPr>
          <w:rFonts w:ascii="Times New Roman" w:hAnsi="Times New Roman" w:cs="Times New Roman"/>
          <w:sz w:val="24"/>
          <w:szCs w:val="24"/>
        </w:rPr>
        <w:t xml:space="preserve">Syariah </w:t>
      </w:r>
      <w:r w:rsidR="00BA18B0" w:rsidRPr="000F659C">
        <w:rPr>
          <w:rFonts w:ascii="Times New Roman" w:hAnsi="Times New Roman" w:cs="Times New Roman"/>
          <w:sz w:val="24"/>
          <w:szCs w:val="24"/>
        </w:rPr>
        <w:t xml:space="preserve">pada umumnya telah menggunakan murabahah sebagai model pembiayaan yang utama. Praktik pada </w:t>
      </w:r>
      <w:r w:rsidRPr="000F659C">
        <w:rPr>
          <w:rFonts w:ascii="Times New Roman" w:hAnsi="Times New Roman" w:cs="Times New Roman"/>
          <w:sz w:val="24"/>
          <w:szCs w:val="24"/>
        </w:rPr>
        <w:t xml:space="preserve">Bank Syariah </w:t>
      </w:r>
      <w:r w:rsidR="00BA18B0" w:rsidRPr="000F659C">
        <w:rPr>
          <w:rFonts w:ascii="Times New Roman" w:hAnsi="Times New Roman" w:cs="Times New Roman"/>
          <w:sz w:val="24"/>
          <w:szCs w:val="24"/>
        </w:rPr>
        <w:t xml:space="preserve">di Indonesia, </w:t>
      </w:r>
      <w:r w:rsidR="00BA18B0" w:rsidRPr="000F659C">
        <w:rPr>
          <w:rFonts w:ascii="Times New Roman" w:hAnsi="Times New Roman" w:cs="Times New Roman"/>
          <w:i/>
          <w:iCs/>
          <w:sz w:val="24"/>
          <w:szCs w:val="24"/>
        </w:rPr>
        <w:t>portofolio</w:t>
      </w:r>
      <w:r w:rsidR="00BA18B0" w:rsidRPr="000F659C">
        <w:rPr>
          <w:rFonts w:ascii="Times New Roman" w:hAnsi="Times New Roman" w:cs="Times New Roman"/>
          <w:sz w:val="24"/>
          <w:szCs w:val="24"/>
        </w:rPr>
        <w:t xml:space="preserve"> pembiayaan </w:t>
      </w:r>
      <w:r w:rsidR="00BA18B0" w:rsidRPr="000F659C">
        <w:rPr>
          <w:rFonts w:ascii="Times New Roman" w:hAnsi="Times New Roman" w:cs="Times New Roman"/>
          <w:i/>
          <w:iCs/>
          <w:sz w:val="24"/>
          <w:szCs w:val="24"/>
        </w:rPr>
        <w:t>murabahah</w:t>
      </w:r>
      <w:r w:rsidR="00BA18B0" w:rsidRPr="000F659C">
        <w:rPr>
          <w:rFonts w:ascii="Times New Roman" w:hAnsi="Times New Roman" w:cs="Times New Roman"/>
          <w:sz w:val="24"/>
          <w:szCs w:val="24"/>
        </w:rPr>
        <w:t xml:space="preserve"> mencapai 70-80%. Kondisi demikian ini tidak hanya di Indonesia, na</w:t>
      </w:r>
      <w:r w:rsidRPr="000F659C">
        <w:rPr>
          <w:rFonts w:ascii="Times New Roman" w:hAnsi="Times New Roman" w:cs="Times New Roman"/>
          <w:sz w:val="24"/>
          <w:szCs w:val="24"/>
        </w:rPr>
        <w:t>mun juga terjadi pada Bank Syariah</w:t>
      </w:r>
      <w:r w:rsidR="00BA18B0" w:rsidRPr="000F659C">
        <w:rPr>
          <w:rFonts w:ascii="Times New Roman" w:hAnsi="Times New Roman" w:cs="Times New Roman"/>
          <w:sz w:val="24"/>
          <w:szCs w:val="24"/>
        </w:rPr>
        <w:t>, seperti Malaysia, Pakistan.</w:t>
      </w:r>
      <w:r w:rsidR="00BA18B0" w:rsidRPr="000F659C">
        <w:rPr>
          <w:rStyle w:val="FootnoteReference"/>
          <w:rFonts w:ascii="Times New Roman" w:hAnsi="Times New Roman" w:cs="Times New Roman"/>
          <w:sz w:val="24"/>
          <w:szCs w:val="24"/>
        </w:rPr>
        <w:footnoteReference w:id="49"/>
      </w:r>
    </w:p>
    <w:p w:rsidR="00BA18B0" w:rsidRPr="000F659C" w:rsidRDefault="00BA18B0" w:rsidP="00B321A6">
      <w:pPr>
        <w:pStyle w:val="ListParagraph"/>
        <w:spacing w:line="480" w:lineRule="auto"/>
        <w:ind w:left="426" w:firstLine="709"/>
        <w:jc w:val="both"/>
        <w:rPr>
          <w:rFonts w:ascii="Times New Roman" w:hAnsi="Times New Roman" w:cs="Times New Roman"/>
          <w:sz w:val="24"/>
          <w:szCs w:val="24"/>
        </w:rPr>
      </w:pPr>
      <w:r w:rsidRPr="000F659C">
        <w:rPr>
          <w:rFonts w:ascii="Times New Roman" w:hAnsi="Times New Roman" w:cs="Times New Roman"/>
          <w:sz w:val="24"/>
          <w:szCs w:val="24"/>
        </w:rPr>
        <w:t xml:space="preserve">Sejumlah alasan diajukan untuk menjelaskan popularitas </w:t>
      </w:r>
      <w:r w:rsidRPr="000F659C">
        <w:rPr>
          <w:rFonts w:ascii="Times New Roman" w:hAnsi="Times New Roman" w:cs="Times New Roman"/>
          <w:i/>
          <w:sz w:val="24"/>
          <w:szCs w:val="24"/>
        </w:rPr>
        <w:t>murbahah</w:t>
      </w:r>
      <w:r w:rsidRPr="000F659C">
        <w:rPr>
          <w:rFonts w:ascii="Times New Roman" w:hAnsi="Times New Roman" w:cs="Times New Roman"/>
          <w:sz w:val="24"/>
          <w:szCs w:val="24"/>
        </w:rPr>
        <w:t xml:space="preserve"> dalam operasi investasi perbankan syariah sebagai berikut : </w:t>
      </w:r>
    </w:p>
    <w:p w:rsidR="00BA18B0" w:rsidRPr="000F659C" w:rsidRDefault="00BA18B0" w:rsidP="000F659C">
      <w:pPr>
        <w:pStyle w:val="ListParagraph"/>
        <w:numPr>
          <w:ilvl w:val="0"/>
          <w:numId w:val="22"/>
        </w:numPr>
        <w:spacing w:line="480" w:lineRule="auto"/>
        <w:ind w:left="993"/>
        <w:jc w:val="both"/>
        <w:rPr>
          <w:rFonts w:ascii="Times New Roman" w:hAnsi="Times New Roman" w:cs="Times New Roman"/>
          <w:sz w:val="24"/>
          <w:szCs w:val="24"/>
        </w:rPr>
      </w:pPr>
      <w:r w:rsidRPr="001A1565">
        <w:rPr>
          <w:rFonts w:ascii="Times New Roman" w:hAnsi="Times New Roman" w:cs="Times New Roman"/>
          <w:i/>
          <w:iCs/>
          <w:sz w:val="24"/>
          <w:szCs w:val="24"/>
        </w:rPr>
        <w:t>Murabahah</w:t>
      </w:r>
      <w:r w:rsidRPr="000F659C">
        <w:rPr>
          <w:rFonts w:ascii="Times New Roman" w:hAnsi="Times New Roman" w:cs="Times New Roman"/>
          <w:sz w:val="24"/>
          <w:szCs w:val="24"/>
        </w:rPr>
        <w:t xml:space="preserve"> adalah suatu mekanisme investasi jangka pendek, dan dibandingkan dengan sistem bagi hasil (</w:t>
      </w:r>
      <w:r w:rsidRPr="000F659C">
        <w:rPr>
          <w:rFonts w:ascii="Times New Roman" w:hAnsi="Times New Roman" w:cs="Times New Roman"/>
          <w:i/>
          <w:iCs/>
          <w:sz w:val="24"/>
          <w:szCs w:val="24"/>
        </w:rPr>
        <w:t xml:space="preserve">musyarakah </w:t>
      </w:r>
      <w:r w:rsidRPr="000F659C">
        <w:rPr>
          <w:rFonts w:ascii="Times New Roman" w:hAnsi="Times New Roman" w:cs="Times New Roman"/>
          <w:sz w:val="24"/>
          <w:szCs w:val="24"/>
        </w:rPr>
        <w:t xml:space="preserve">dan </w:t>
      </w:r>
      <w:r w:rsidRPr="000F659C">
        <w:rPr>
          <w:rFonts w:ascii="Times New Roman" w:hAnsi="Times New Roman" w:cs="Times New Roman"/>
          <w:i/>
          <w:iCs/>
          <w:sz w:val="24"/>
          <w:szCs w:val="24"/>
        </w:rPr>
        <w:t>mudharabah</w:t>
      </w:r>
      <w:r w:rsidRPr="000F659C">
        <w:rPr>
          <w:rFonts w:ascii="Times New Roman" w:hAnsi="Times New Roman" w:cs="Times New Roman"/>
          <w:sz w:val="24"/>
          <w:szCs w:val="24"/>
        </w:rPr>
        <w:t xml:space="preserve">), cukup memudahkan. </w:t>
      </w:r>
    </w:p>
    <w:p w:rsidR="00BA18B0" w:rsidRPr="000F659C" w:rsidRDefault="00BA18B0" w:rsidP="000F659C">
      <w:pPr>
        <w:pStyle w:val="ListParagraph"/>
        <w:numPr>
          <w:ilvl w:val="0"/>
          <w:numId w:val="22"/>
        </w:numPr>
        <w:spacing w:line="480" w:lineRule="auto"/>
        <w:ind w:left="993"/>
        <w:jc w:val="both"/>
        <w:rPr>
          <w:rFonts w:ascii="Times New Roman" w:hAnsi="Times New Roman" w:cs="Times New Roman"/>
          <w:sz w:val="24"/>
          <w:szCs w:val="24"/>
        </w:rPr>
      </w:pPr>
      <w:r w:rsidRPr="001A1565">
        <w:rPr>
          <w:rFonts w:ascii="Times New Roman" w:hAnsi="Times New Roman" w:cs="Times New Roman"/>
          <w:i/>
          <w:iCs/>
          <w:sz w:val="24"/>
          <w:szCs w:val="24"/>
        </w:rPr>
        <w:t>Mark-up</w:t>
      </w:r>
      <w:r w:rsidRPr="000F659C">
        <w:rPr>
          <w:rFonts w:ascii="Times New Roman" w:hAnsi="Times New Roman" w:cs="Times New Roman"/>
          <w:i/>
          <w:iCs/>
          <w:sz w:val="24"/>
          <w:szCs w:val="24"/>
        </w:rPr>
        <w:t xml:space="preserve"> </w:t>
      </w:r>
      <w:r w:rsidRPr="000F659C">
        <w:rPr>
          <w:rFonts w:ascii="Times New Roman" w:hAnsi="Times New Roman" w:cs="Times New Roman"/>
          <w:sz w:val="24"/>
          <w:szCs w:val="24"/>
        </w:rPr>
        <w:t>dalam murabahah dapat ditetapkan sedemikian rupa sehingga memastikan bahwa bank dapat memperoleh keuntungan yang seban</w:t>
      </w:r>
      <w:r w:rsidR="0027199B" w:rsidRPr="000F659C">
        <w:rPr>
          <w:rFonts w:ascii="Times New Roman" w:hAnsi="Times New Roman" w:cs="Times New Roman"/>
          <w:sz w:val="24"/>
          <w:szCs w:val="24"/>
        </w:rPr>
        <w:t>ding dengan keuntungan bank</w:t>
      </w:r>
      <w:r w:rsidRPr="000F659C">
        <w:rPr>
          <w:rFonts w:ascii="Times New Roman" w:hAnsi="Times New Roman" w:cs="Times New Roman"/>
          <w:sz w:val="24"/>
          <w:szCs w:val="24"/>
        </w:rPr>
        <w:t xml:space="preserve"> berbasis bunga yang</w:t>
      </w:r>
      <w:r w:rsidR="0027199B" w:rsidRPr="000F659C">
        <w:rPr>
          <w:rFonts w:ascii="Times New Roman" w:hAnsi="Times New Roman" w:cs="Times New Roman"/>
          <w:sz w:val="24"/>
          <w:szCs w:val="24"/>
        </w:rPr>
        <w:t xml:space="preserve"> </w:t>
      </w:r>
      <w:r w:rsidRPr="000F659C">
        <w:rPr>
          <w:rFonts w:ascii="Times New Roman" w:hAnsi="Times New Roman" w:cs="Times New Roman"/>
          <w:sz w:val="24"/>
          <w:szCs w:val="24"/>
        </w:rPr>
        <w:t>me</w:t>
      </w:r>
      <w:r w:rsidR="0027199B" w:rsidRPr="000F659C">
        <w:rPr>
          <w:rFonts w:ascii="Times New Roman" w:hAnsi="Times New Roman" w:cs="Times New Roman"/>
          <w:sz w:val="24"/>
          <w:szCs w:val="24"/>
        </w:rPr>
        <w:t>njadi saingan Bank Syariah</w:t>
      </w:r>
      <w:r w:rsidRPr="000F659C">
        <w:rPr>
          <w:rFonts w:ascii="Times New Roman" w:hAnsi="Times New Roman" w:cs="Times New Roman"/>
          <w:sz w:val="24"/>
          <w:szCs w:val="24"/>
        </w:rPr>
        <w:t xml:space="preserve">. </w:t>
      </w:r>
    </w:p>
    <w:p w:rsidR="00BA18B0" w:rsidRPr="000F659C" w:rsidRDefault="00BA18B0" w:rsidP="000F659C">
      <w:pPr>
        <w:pStyle w:val="ListParagraph"/>
        <w:numPr>
          <w:ilvl w:val="0"/>
          <w:numId w:val="22"/>
        </w:numPr>
        <w:spacing w:line="480" w:lineRule="auto"/>
        <w:ind w:left="993"/>
        <w:jc w:val="both"/>
        <w:rPr>
          <w:rFonts w:ascii="Times New Roman" w:hAnsi="Times New Roman" w:cs="Times New Roman"/>
          <w:sz w:val="24"/>
          <w:szCs w:val="24"/>
        </w:rPr>
      </w:pPr>
      <w:r w:rsidRPr="001A1565">
        <w:rPr>
          <w:rFonts w:ascii="Times New Roman" w:hAnsi="Times New Roman" w:cs="Times New Roman"/>
          <w:i/>
          <w:iCs/>
          <w:sz w:val="24"/>
          <w:szCs w:val="24"/>
        </w:rPr>
        <w:t>Murabahah</w:t>
      </w:r>
      <w:r w:rsidRPr="000F659C">
        <w:rPr>
          <w:rFonts w:ascii="Times New Roman" w:hAnsi="Times New Roman" w:cs="Times New Roman"/>
          <w:sz w:val="24"/>
          <w:szCs w:val="24"/>
        </w:rPr>
        <w:t xml:space="preserve">  menjauhkan ketidakpastian yang ada pada pendapatan dari bisnis-bisnis dengan sistem bagi hasil. </w:t>
      </w:r>
    </w:p>
    <w:p w:rsidR="00BA18B0" w:rsidRPr="000F659C" w:rsidRDefault="00BA18B0" w:rsidP="000F659C">
      <w:pPr>
        <w:pStyle w:val="ListParagraph"/>
        <w:numPr>
          <w:ilvl w:val="0"/>
          <w:numId w:val="22"/>
        </w:numPr>
        <w:spacing w:line="480" w:lineRule="auto"/>
        <w:ind w:left="993"/>
        <w:jc w:val="both"/>
        <w:rPr>
          <w:rFonts w:ascii="Times New Roman" w:hAnsi="Times New Roman" w:cs="Times New Roman"/>
          <w:sz w:val="24"/>
          <w:szCs w:val="24"/>
        </w:rPr>
      </w:pPr>
      <w:r w:rsidRPr="001A1565">
        <w:rPr>
          <w:rFonts w:ascii="Times New Roman" w:hAnsi="Times New Roman" w:cs="Times New Roman"/>
          <w:i/>
          <w:iCs/>
          <w:sz w:val="24"/>
          <w:szCs w:val="24"/>
        </w:rPr>
        <w:t>Murabahah</w:t>
      </w:r>
      <w:r w:rsidRPr="000F659C">
        <w:rPr>
          <w:rFonts w:ascii="Times New Roman" w:hAnsi="Times New Roman" w:cs="Times New Roman"/>
          <w:sz w:val="24"/>
          <w:szCs w:val="24"/>
        </w:rPr>
        <w:t xml:space="preserve"> </w:t>
      </w:r>
      <w:r w:rsidR="0027199B" w:rsidRPr="000F659C">
        <w:rPr>
          <w:rFonts w:ascii="Times New Roman" w:hAnsi="Times New Roman" w:cs="Times New Roman"/>
          <w:sz w:val="24"/>
          <w:szCs w:val="24"/>
        </w:rPr>
        <w:t xml:space="preserve">tidak memungkinkan Bank Syariah </w:t>
      </w:r>
      <w:r w:rsidRPr="000F659C">
        <w:rPr>
          <w:rFonts w:ascii="Times New Roman" w:hAnsi="Times New Roman" w:cs="Times New Roman"/>
          <w:sz w:val="24"/>
          <w:szCs w:val="24"/>
        </w:rPr>
        <w:t>untuk mencampuri manajemen bisni</w:t>
      </w:r>
      <w:r w:rsidR="0027199B" w:rsidRPr="000F659C">
        <w:rPr>
          <w:rFonts w:ascii="Times New Roman" w:hAnsi="Times New Roman" w:cs="Times New Roman"/>
          <w:sz w:val="24"/>
          <w:szCs w:val="24"/>
        </w:rPr>
        <w:t xml:space="preserve">s, karena bank bukanlah mitra </w:t>
      </w:r>
      <w:r w:rsidRPr="000F659C">
        <w:rPr>
          <w:rFonts w:ascii="Times New Roman" w:hAnsi="Times New Roman" w:cs="Times New Roman"/>
          <w:sz w:val="24"/>
          <w:szCs w:val="24"/>
        </w:rPr>
        <w:t xml:space="preserve">nasabah, sebab hubungan mereka dalam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adalah hubungan antara </w:t>
      </w:r>
      <w:r w:rsidRPr="000F659C">
        <w:rPr>
          <w:rFonts w:ascii="Times New Roman" w:hAnsi="Times New Roman" w:cs="Times New Roman"/>
          <w:i/>
          <w:iCs/>
          <w:sz w:val="24"/>
          <w:szCs w:val="24"/>
        </w:rPr>
        <w:t>kreditur</w:t>
      </w:r>
      <w:r w:rsidRPr="000F659C">
        <w:rPr>
          <w:rFonts w:ascii="Times New Roman" w:hAnsi="Times New Roman" w:cs="Times New Roman"/>
          <w:sz w:val="24"/>
          <w:szCs w:val="24"/>
        </w:rPr>
        <w:t xml:space="preserve"> dan </w:t>
      </w:r>
      <w:r w:rsidRPr="000F659C">
        <w:rPr>
          <w:rFonts w:ascii="Times New Roman" w:hAnsi="Times New Roman" w:cs="Times New Roman"/>
          <w:i/>
          <w:iCs/>
          <w:sz w:val="24"/>
          <w:szCs w:val="24"/>
        </w:rPr>
        <w:t>debitur</w:t>
      </w:r>
      <w:r w:rsidRPr="000F659C">
        <w:rPr>
          <w:rFonts w:ascii="Times New Roman" w:hAnsi="Times New Roman" w:cs="Times New Roman"/>
          <w:sz w:val="24"/>
          <w:szCs w:val="24"/>
        </w:rPr>
        <w:t>.</w:t>
      </w:r>
    </w:p>
    <w:p w:rsidR="00BA18B0" w:rsidRPr="000F659C" w:rsidRDefault="00BA18B0" w:rsidP="00BA18B0">
      <w:pPr>
        <w:pStyle w:val="ListParagraph"/>
        <w:spacing w:line="480" w:lineRule="auto"/>
        <w:ind w:left="567" w:firstLine="709"/>
        <w:jc w:val="both"/>
        <w:rPr>
          <w:rFonts w:ascii="Times New Roman" w:hAnsi="Times New Roman" w:cs="Times New Roman"/>
          <w:sz w:val="24"/>
          <w:szCs w:val="24"/>
        </w:rPr>
      </w:pPr>
      <w:r w:rsidRPr="000F659C">
        <w:rPr>
          <w:rFonts w:ascii="Times New Roman" w:hAnsi="Times New Roman" w:cs="Times New Roman"/>
          <w:sz w:val="24"/>
          <w:szCs w:val="24"/>
        </w:rPr>
        <w:lastRenderedPageBreak/>
        <w:t xml:space="preserve">Berdasarkan kondisi dan alasan praktik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di</w:t>
      </w:r>
      <w:r w:rsidR="0027199B" w:rsidRPr="000F659C">
        <w:rPr>
          <w:rFonts w:ascii="Times New Roman" w:hAnsi="Times New Roman" w:cs="Times New Roman"/>
          <w:sz w:val="24"/>
          <w:szCs w:val="24"/>
        </w:rPr>
        <w:t xml:space="preserve"> Bank Syariah</w:t>
      </w:r>
      <w:r w:rsidRPr="000F659C">
        <w:rPr>
          <w:rFonts w:ascii="Times New Roman" w:hAnsi="Times New Roman" w:cs="Times New Roman"/>
          <w:sz w:val="24"/>
          <w:szCs w:val="24"/>
        </w:rPr>
        <w:t xml:space="preserve">, maka ada semacam "kecaman" atau penilaian masyarakat terhadap praktik </w:t>
      </w:r>
      <w:r w:rsidR="0027199B" w:rsidRPr="000F659C">
        <w:rPr>
          <w:rFonts w:ascii="Times New Roman" w:hAnsi="Times New Roman" w:cs="Times New Roman"/>
          <w:sz w:val="24"/>
          <w:szCs w:val="24"/>
        </w:rPr>
        <w:t xml:space="preserve">Bank Syariah  </w:t>
      </w:r>
      <w:r w:rsidRPr="000F659C">
        <w:rPr>
          <w:rFonts w:ascii="Times New Roman" w:hAnsi="Times New Roman" w:cs="Times New Roman"/>
          <w:sz w:val="24"/>
          <w:szCs w:val="24"/>
        </w:rPr>
        <w:t xml:space="preserve">tidak jauh berbeda dengan bank konvensional (bank bunga). Dari hasil penelitian yang dilakukan oleh BI menunjukan bahwa 15% responden menilai </w:t>
      </w:r>
      <w:r w:rsidR="0027199B" w:rsidRPr="000F659C">
        <w:rPr>
          <w:rFonts w:ascii="Times New Roman" w:hAnsi="Times New Roman" w:cs="Times New Roman"/>
          <w:sz w:val="24"/>
          <w:szCs w:val="24"/>
        </w:rPr>
        <w:t xml:space="preserve">Bank Syariah </w:t>
      </w:r>
      <w:r w:rsidRPr="000F659C">
        <w:rPr>
          <w:rFonts w:ascii="Times New Roman" w:hAnsi="Times New Roman" w:cs="Times New Roman"/>
          <w:sz w:val="24"/>
          <w:szCs w:val="24"/>
        </w:rPr>
        <w:t xml:space="preserve">tidak ada bedanya dengan </w:t>
      </w:r>
      <w:r w:rsidR="0027199B" w:rsidRPr="000F659C">
        <w:rPr>
          <w:rFonts w:ascii="Times New Roman" w:hAnsi="Times New Roman" w:cs="Times New Roman"/>
          <w:sz w:val="24"/>
          <w:szCs w:val="24"/>
        </w:rPr>
        <w:t>Bank Konvensional</w:t>
      </w:r>
      <w:r w:rsidRPr="000F659C">
        <w:rPr>
          <w:rFonts w:ascii="Times New Roman" w:hAnsi="Times New Roman" w:cs="Times New Roman"/>
          <w:sz w:val="24"/>
          <w:szCs w:val="24"/>
        </w:rPr>
        <w:t xml:space="preserve">, "hanya beda bungkusnya" kalangan awam juga menilai bahwa </w:t>
      </w:r>
      <w:r w:rsidR="0027199B" w:rsidRPr="000F659C">
        <w:rPr>
          <w:rFonts w:ascii="Times New Roman" w:hAnsi="Times New Roman" w:cs="Times New Roman"/>
          <w:sz w:val="24"/>
          <w:szCs w:val="24"/>
        </w:rPr>
        <w:t xml:space="preserve">Bank Syariah </w:t>
      </w:r>
      <w:r w:rsidRPr="000F659C">
        <w:rPr>
          <w:rFonts w:ascii="Times New Roman" w:hAnsi="Times New Roman" w:cs="Times New Roman"/>
          <w:sz w:val="24"/>
          <w:szCs w:val="24"/>
        </w:rPr>
        <w:t xml:space="preserve">dalam mengambil keuntungan lebih besar dibandingkan dengan </w:t>
      </w:r>
      <w:r w:rsidR="0027199B" w:rsidRPr="000F659C">
        <w:rPr>
          <w:rFonts w:ascii="Times New Roman" w:hAnsi="Times New Roman" w:cs="Times New Roman"/>
          <w:sz w:val="24"/>
          <w:szCs w:val="24"/>
        </w:rPr>
        <w:t>Bank Konvensional</w:t>
      </w:r>
      <w:r w:rsidRPr="000F659C">
        <w:rPr>
          <w:rFonts w:ascii="Times New Roman" w:hAnsi="Times New Roman" w:cs="Times New Roman"/>
          <w:sz w:val="24"/>
          <w:szCs w:val="24"/>
        </w:rPr>
        <w:t>.</w:t>
      </w:r>
    </w:p>
    <w:p w:rsidR="00BA18B0" w:rsidRPr="000F659C" w:rsidRDefault="00BA18B0" w:rsidP="00BA18B0">
      <w:pPr>
        <w:pStyle w:val="ListParagraph"/>
        <w:spacing w:line="480" w:lineRule="auto"/>
        <w:ind w:left="567" w:firstLine="709"/>
        <w:jc w:val="both"/>
        <w:rPr>
          <w:rFonts w:ascii="Times New Roman" w:hAnsi="Times New Roman" w:cs="Times New Roman"/>
          <w:sz w:val="24"/>
          <w:szCs w:val="24"/>
        </w:rPr>
      </w:pPr>
      <w:r w:rsidRPr="000F659C">
        <w:rPr>
          <w:rFonts w:ascii="Times New Roman" w:hAnsi="Times New Roman" w:cs="Times New Roman"/>
          <w:sz w:val="24"/>
          <w:szCs w:val="24"/>
        </w:rPr>
        <w:t xml:space="preserve">Kondisi inilah yang harus dicarikan solusinya. Karena selama ini kalangan awam menilai yang namanya lembaga syariah selalu identik dengan harga murah. Sehingga jika terjadi penjualan barang oleh </w:t>
      </w:r>
      <w:r w:rsidR="0027199B" w:rsidRPr="000F659C">
        <w:rPr>
          <w:rFonts w:ascii="Times New Roman" w:hAnsi="Times New Roman" w:cs="Times New Roman"/>
          <w:sz w:val="24"/>
          <w:szCs w:val="24"/>
        </w:rPr>
        <w:t xml:space="preserve">Bank Syariah </w:t>
      </w:r>
      <w:r w:rsidRPr="000F659C">
        <w:rPr>
          <w:rFonts w:ascii="Times New Roman" w:hAnsi="Times New Roman" w:cs="Times New Roman"/>
          <w:sz w:val="24"/>
          <w:szCs w:val="24"/>
        </w:rPr>
        <w:t xml:space="preserve">dengan harga lebih tinggi dibanding harga jual bank tidak syariah, maka bank syariah dinilai lebih tidak islami. Padahal, suatu ketika memang bisa terjadi demikian adanya. Oleh karena itu, perlu kiranya dicarikan kemasan produk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yang memberikan keuntungan secara adil antara pihak </w:t>
      </w:r>
      <w:r w:rsidR="0027199B" w:rsidRPr="000F659C">
        <w:rPr>
          <w:rFonts w:ascii="Times New Roman" w:hAnsi="Times New Roman" w:cs="Times New Roman"/>
          <w:sz w:val="24"/>
          <w:szCs w:val="24"/>
        </w:rPr>
        <w:t xml:space="preserve">Bank Syariah </w:t>
      </w:r>
      <w:r w:rsidRPr="000F659C">
        <w:rPr>
          <w:rFonts w:ascii="Times New Roman" w:hAnsi="Times New Roman" w:cs="Times New Roman"/>
          <w:sz w:val="24"/>
          <w:szCs w:val="24"/>
        </w:rPr>
        <w:t xml:space="preserve">dengan nasabah peminjam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w:t>
      </w:r>
    </w:p>
    <w:p w:rsidR="00BA18B0" w:rsidRPr="000F659C" w:rsidRDefault="00BA18B0" w:rsidP="00BA18B0">
      <w:pPr>
        <w:pStyle w:val="ListParagraph"/>
        <w:spacing w:line="480" w:lineRule="auto"/>
        <w:ind w:left="567" w:firstLine="709"/>
        <w:jc w:val="both"/>
        <w:rPr>
          <w:rFonts w:ascii="Times New Roman" w:hAnsi="Times New Roman" w:cs="Times New Roman"/>
          <w:sz w:val="24"/>
          <w:szCs w:val="24"/>
        </w:rPr>
      </w:pPr>
      <w:r w:rsidRPr="000F659C">
        <w:rPr>
          <w:rFonts w:ascii="Times New Roman" w:hAnsi="Times New Roman" w:cs="Times New Roman"/>
          <w:sz w:val="24"/>
          <w:szCs w:val="24"/>
        </w:rPr>
        <w:t xml:space="preserve">Bank syariah harus tidak hanya menjadikan tingkat suku bunga sebagai rujukan dalam penentuan harga jual (pokok + </w:t>
      </w:r>
      <w:r w:rsidRPr="000F659C">
        <w:rPr>
          <w:rFonts w:ascii="Times New Roman" w:hAnsi="Times New Roman" w:cs="Times New Roman"/>
          <w:i/>
          <w:iCs/>
          <w:sz w:val="24"/>
          <w:szCs w:val="24"/>
        </w:rPr>
        <w:t>margin</w:t>
      </w:r>
      <w:r w:rsidRPr="000F659C">
        <w:rPr>
          <w:rFonts w:ascii="Times New Roman" w:hAnsi="Times New Roman" w:cs="Times New Roman"/>
          <w:sz w:val="24"/>
          <w:szCs w:val="24"/>
        </w:rPr>
        <w:t xml:space="preserve">) produk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Cara penetapan </w:t>
      </w:r>
      <w:r w:rsidRPr="000F659C">
        <w:rPr>
          <w:rFonts w:ascii="Times New Roman" w:hAnsi="Times New Roman" w:cs="Times New Roman"/>
          <w:i/>
          <w:iCs/>
          <w:sz w:val="24"/>
          <w:szCs w:val="24"/>
        </w:rPr>
        <w:t xml:space="preserve">margin </w:t>
      </w:r>
      <w:r w:rsidRPr="000F659C">
        <w:rPr>
          <w:rFonts w:ascii="Times New Roman" w:hAnsi="Times New Roman" w:cs="Times New Roman"/>
          <w:sz w:val="24"/>
          <w:szCs w:val="24"/>
        </w:rPr>
        <w:t xml:space="preserve">yang hanya mengacu pada suku bunga merupakan langkah sesat sekaligus menyesatkan dan lebih berat lagi dapat merusak reputasi </w:t>
      </w:r>
      <w:r w:rsidR="0027199B" w:rsidRPr="000F659C">
        <w:rPr>
          <w:rFonts w:ascii="Times New Roman" w:hAnsi="Times New Roman" w:cs="Times New Roman"/>
          <w:sz w:val="24"/>
          <w:szCs w:val="24"/>
        </w:rPr>
        <w:t>Bank Syariah</w:t>
      </w:r>
      <w:r w:rsidRPr="000F659C">
        <w:rPr>
          <w:rFonts w:ascii="Times New Roman" w:hAnsi="Times New Roman" w:cs="Times New Roman"/>
          <w:sz w:val="24"/>
          <w:szCs w:val="24"/>
        </w:rPr>
        <w:t>.</w:t>
      </w:r>
      <w:r w:rsidRPr="000F659C">
        <w:rPr>
          <w:rStyle w:val="FootnoteReference"/>
          <w:rFonts w:ascii="Times New Roman" w:hAnsi="Times New Roman" w:cs="Times New Roman"/>
          <w:sz w:val="24"/>
          <w:szCs w:val="24"/>
        </w:rPr>
        <w:footnoteReference w:id="50"/>
      </w:r>
    </w:p>
    <w:p w:rsidR="00BA18B0" w:rsidRPr="000F659C" w:rsidRDefault="00BA18B0" w:rsidP="00BA18B0">
      <w:pPr>
        <w:pStyle w:val="ListParagraph"/>
        <w:spacing w:line="480" w:lineRule="auto"/>
        <w:ind w:left="567" w:firstLine="709"/>
        <w:jc w:val="both"/>
        <w:rPr>
          <w:rFonts w:ascii="Times New Roman" w:hAnsi="Times New Roman" w:cs="Times New Roman"/>
          <w:sz w:val="24"/>
          <w:szCs w:val="24"/>
        </w:rPr>
      </w:pPr>
      <w:r w:rsidRPr="000F659C">
        <w:rPr>
          <w:rFonts w:ascii="Times New Roman" w:hAnsi="Times New Roman" w:cs="Times New Roman"/>
          <w:sz w:val="24"/>
          <w:szCs w:val="24"/>
        </w:rPr>
        <w:lastRenderedPageBreak/>
        <w:t xml:space="preserve">Dalam praktiknya, barangkali tingginya </w:t>
      </w:r>
      <w:r w:rsidRPr="000F659C">
        <w:rPr>
          <w:rFonts w:ascii="Times New Roman" w:hAnsi="Times New Roman" w:cs="Times New Roman"/>
          <w:i/>
          <w:iCs/>
          <w:sz w:val="24"/>
          <w:szCs w:val="24"/>
        </w:rPr>
        <w:t>margin</w:t>
      </w:r>
      <w:r w:rsidRPr="000F659C">
        <w:rPr>
          <w:rFonts w:ascii="Times New Roman" w:hAnsi="Times New Roman" w:cs="Times New Roman"/>
          <w:sz w:val="24"/>
          <w:szCs w:val="24"/>
        </w:rPr>
        <w:t xml:space="preserve"> yang diambil oleh pihak bank syariah adalah untuk mengantisipasi naiknya suku bunga dipasar atau </w:t>
      </w:r>
      <w:r w:rsidRPr="000F659C">
        <w:rPr>
          <w:rFonts w:ascii="Times New Roman" w:hAnsi="Times New Roman" w:cs="Times New Roman"/>
          <w:i/>
          <w:iCs/>
          <w:sz w:val="24"/>
          <w:szCs w:val="24"/>
        </w:rPr>
        <w:t>inflasi</w:t>
      </w:r>
      <w:r w:rsidRPr="000F659C">
        <w:rPr>
          <w:rFonts w:ascii="Times New Roman" w:hAnsi="Times New Roman" w:cs="Times New Roman"/>
          <w:sz w:val="24"/>
          <w:szCs w:val="24"/>
        </w:rPr>
        <w:t xml:space="preserve">. Sehingga kalau terjadi kenaikan suku bunga yang besar, maka bank syariah tidak mengalami kerugian secara riil, namun demikian apabila suku bunga dipasar tetap stabil atau bahkan turun, maka </w:t>
      </w:r>
      <w:r w:rsidRPr="000F659C">
        <w:rPr>
          <w:rFonts w:ascii="Times New Roman" w:hAnsi="Times New Roman" w:cs="Times New Roman"/>
          <w:i/>
          <w:iCs/>
          <w:sz w:val="24"/>
          <w:szCs w:val="24"/>
        </w:rPr>
        <w:t>margin murabahah</w:t>
      </w:r>
      <w:r w:rsidRPr="000F659C">
        <w:rPr>
          <w:rFonts w:ascii="Times New Roman" w:hAnsi="Times New Roman" w:cs="Times New Roman"/>
          <w:sz w:val="24"/>
          <w:szCs w:val="24"/>
        </w:rPr>
        <w:t xml:space="preserve"> akan lebih besar dibandingkan dengan tingkat suku bunga pada </w:t>
      </w:r>
      <w:r w:rsidR="008B1063" w:rsidRPr="000F659C">
        <w:rPr>
          <w:rFonts w:ascii="Times New Roman" w:hAnsi="Times New Roman" w:cs="Times New Roman"/>
          <w:sz w:val="24"/>
          <w:szCs w:val="24"/>
        </w:rPr>
        <w:t>Bank Konvensional</w:t>
      </w:r>
      <w:r w:rsidRPr="000F659C">
        <w:rPr>
          <w:rFonts w:ascii="Times New Roman" w:hAnsi="Times New Roman" w:cs="Times New Roman"/>
          <w:sz w:val="24"/>
          <w:szCs w:val="24"/>
        </w:rPr>
        <w:t>.</w:t>
      </w:r>
    </w:p>
    <w:p w:rsidR="00BA18B0" w:rsidRPr="000F659C" w:rsidRDefault="00BA18B0" w:rsidP="00BA18B0">
      <w:pPr>
        <w:pStyle w:val="ListParagraph"/>
        <w:spacing w:line="480" w:lineRule="auto"/>
        <w:ind w:left="567" w:firstLine="709"/>
        <w:jc w:val="both"/>
        <w:rPr>
          <w:rFonts w:ascii="Times New Roman" w:hAnsi="Times New Roman" w:cs="Times New Roman"/>
          <w:sz w:val="24"/>
          <w:szCs w:val="24"/>
        </w:rPr>
      </w:pPr>
      <w:r w:rsidRPr="000F659C">
        <w:rPr>
          <w:rFonts w:ascii="Times New Roman" w:hAnsi="Times New Roman" w:cs="Times New Roman"/>
          <w:sz w:val="24"/>
          <w:szCs w:val="24"/>
        </w:rPr>
        <w:t xml:space="preserve">Dengan penetapan </w:t>
      </w:r>
      <w:r w:rsidRPr="000F659C">
        <w:rPr>
          <w:rFonts w:ascii="Times New Roman" w:hAnsi="Times New Roman" w:cs="Times New Roman"/>
          <w:i/>
          <w:iCs/>
          <w:sz w:val="24"/>
          <w:szCs w:val="24"/>
        </w:rPr>
        <w:t>margin</w:t>
      </w:r>
      <w:r w:rsidRPr="000F659C">
        <w:rPr>
          <w:rFonts w:ascii="Times New Roman" w:hAnsi="Times New Roman" w:cs="Times New Roman"/>
          <w:sz w:val="24"/>
          <w:szCs w:val="24"/>
        </w:rPr>
        <w:t xml:space="preserve"> keuntungan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yang tinggi ini, secara tidak langsung bahkan akan menyebabkan </w:t>
      </w:r>
      <w:r w:rsidRPr="000F659C">
        <w:rPr>
          <w:rFonts w:ascii="Times New Roman" w:hAnsi="Times New Roman" w:cs="Times New Roman"/>
          <w:i/>
          <w:iCs/>
          <w:sz w:val="24"/>
          <w:szCs w:val="24"/>
        </w:rPr>
        <w:t>inflasi</w:t>
      </w:r>
      <w:r w:rsidRPr="000F659C">
        <w:rPr>
          <w:rFonts w:ascii="Times New Roman" w:hAnsi="Times New Roman" w:cs="Times New Roman"/>
          <w:sz w:val="24"/>
          <w:szCs w:val="24"/>
        </w:rPr>
        <w:t xml:space="preserve"> yang lebih besar daripada yang disebabkan oleh suku bunga. Oleh karena itu, perlu dicari format atau formulasi yang tepat, agar nilai penjualan dengan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tidak mengacu pada sikap mengantisipasi kenaikan suku bunga selama masa pembayaran cicilan. Karena, mengkaitkan </w:t>
      </w:r>
      <w:r w:rsidRPr="000F659C">
        <w:rPr>
          <w:rFonts w:ascii="Times New Roman" w:hAnsi="Times New Roman" w:cs="Times New Roman"/>
          <w:i/>
          <w:iCs/>
          <w:sz w:val="24"/>
          <w:szCs w:val="24"/>
        </w:rPr>
        <w:t>margin</w:t>
      </w:r>
      <w:r w:rsidRPr="000F659C">
        <w:rPr>
          <w:rFonts w:ascii="Times New Roman" w:hAnsi="Times New Roman" w:cs="Times New Roman"/>
          <w:sz w:val="24"/>
          <w:szCs w:val="24"/>
        </w:rPr>
        <w:t xml:space="preserve"> keuntungan </w:t>
      </w:r>
      <w:r w:rsidRPr="000F659C">
        <w:rPr>
          <w:rFonts w:ascii="Times New Roman" w:hAnsi="Times New Roman" w:cs="Times New Roman"/>
          <w:i/>
          <w:iCs/>
          <w:sz w:val="24"/>
          <w:szCs w:val="24"/>
        </w:rPr>
        <w:t xml:space="preserve">murabahah </w:t>
      </w:r>
      <w:r w:rsidRPr="000F659C">
        <w:rPr>
          <w:rFonts w:ascii="Times New Roman" w:hAnsi="Times New Roman" w:cs="Times New Roman"/>
          <w:sz w:val="24"/>
          <w:szCs w:val="24"/>
        </w:rPr>
        <w:t>dengan bunga perbankan konvensional, baik diatasnya maupun di bawahnya, tetaplah bukan cara yang baik.</w:t>
      </w:r>
    </w:p>
    <w:p w:rsidR="00D6368A" w:rsidRPr="000F659C" w:rsidRDefault="00BA18B0" w:rsidP="00B228B0">
      <w:pPr>
        <w:pStyle w:val="ListParagraph"/>
        <w:spacing w:line="480" w:lineRule="auto"/>
        <w:ind w:left="567" w:firstLine="1072"/>
        <w:jc w:val="both"/>
        <w:rPr>
          <w:rFonts w:ascii="Times New Roman" w:hAnsi="Times New Roman" w:cs="Times New Roman"/>
          <w:sz w:val="24"/>
          <w:szCs w:val="24"/>
        </w:rPr>
      </w:pPr>
      <w:r w:rsidRPr="000F659C">
        <w:rPr>
          <w:rFonts w:ascii="Times New Roman" w:hAnsi="Times New Roman" w:cs="Times New Roman"/>
          <w:sz w:val="24"/>
          <w:szCs w:val="24"/>
        </w:rPr>
        <w:t xml:space="preserve">Sebaiknya, penetapan harga jual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 xml:space="preserve"> dapat dilakukan dengan cara Rasulullah ketika berdagang. Dalam menentukan harga penjualan, Rasul secara transparan menjelasakan berapa harga belinya, berapa biaya yang telah dikeluarkan untuk setiap komoditas dan berapa keuntungan wajar yang diinginkan. Cara yang dilakukan oleh Rasulullah ini dapat dipakai sebagai salah satu metode </w:t>
      </w:r>
      <w:r w:rsidR="008B1063" w:rsidRPr="000F659C">
        <w:rPr>
          <w:rFonts w:ascii="Times New Roman" w:hAnsi="Times New Roman" w:cs="Times New Roman"/>
          <w:sz w:val="24"/>
          <w:szCs w:val="24"/>
        </w:rPr>
        <w:t xml:space="preserve">Bank Syariah </w:t>
      </w:r>
      <w:r w:rsidRPr="000F659C">
        <w:rPr>
          <w:rFonts w:ascii="Times New Roman" w:hAnsi="Times New Roman" w:cs="Times New Roman"/>
          <w:sz w:val="24"/>
          <w:szCs w:val="24"/>
        </w:rPr>
        <w:t xml:space="preserve">dalam menentukan harga jual produk </w:t>
      </w:r>
      <w:r w:rsidRPr="000F659C">
        <w:rPr>
          <w:rFonts w:ascii="Times New Roman" w:hAnsi="Times New Roman" w:cs="Times New Roman"/>
          <w:i/>
          <w:iCs/>
          <w:sz w:val="24"/>
          <w:szCs w:val="24"/>
        </w:rPr>
        <w:t>murabahah</w:t>
      </w:r>
      <w:r w:rsidRPr="000F659C">
        <w:rPr>
          <w:rFonts w:ascii="Times New Roman" w:hAnsi="Times New Roman" w:cs="Times New Roman"/>
          <w:sz w:val="24"/>
          <w:szCs w:val="24"/>
        </w:rPr>
        <w:t>.</w:t>
      </w:r>
      <w:r w:rsidRPr="000F659C">
        <w:rPr>
          <w:rStyle w:val="FootnoteReference"/>
          <w:rFonts w:ascii="Times New Roman" w:hAnsi="Times New Roman" w:cs="Times New Roman"/>
          <w:sz w:val="24"/>
          <w:szCs w:val="24"/>
        </w:rPr>
        <w:footnoteReference w:id="51"/>
      </w:r>
    </w:p>
    <w:sectPr w:rsidR="00D6368A" w:rsidRPr="000F659C" w:rsidSect="00B66CFD">
      <w:headerReference w:type="default" r:id="rId9"/>
      <w:footerReference w:type="first" r:id="rId10"/>
      <w:pgSz w:w="12240" w:h="15840"/>
      <w:pgMar w:top="2268" w:right="1701" w:bottom="1701" w:left="2268"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FA1" w:rsidRDefault="00AE3FA1" w:rsidP="00BA18B0">
      <w:pPr>
        <w:spacing w:after="0" w:line="240" w:lineRule="auto"/>
      </w:pPr>
      <w:r>
        <w:separator/>
      </w:r>
    </w:p>
  </w:endnote>
  <w:endnote w:type="continuationSeparator" w:id="1">
    <w:p w:rsidR="00AE3FA1" w:rsidRDefault="00AE3FA1" w:rsidP="00BA1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FD" w:rsidRDefault="00B66CFD" w:rsidP="00AB6DB2">
    <w:pPr>
      <w:pStyle w:val="Footer"/>
      <w:jc w:val="center"/>
    </w:pPr>
    <w: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FA1" w:rsidRDefault="00AE3FA1" w:rsidP="00BA18B0">
      <w:pPr>
        <w:spacing w:after="0" w:line="240" w:lineRule="auto"/>
      </w:pPr>
      <w:r>
        <w:separator/>
      </w:r>
    </w:p>
  </w:footnote>
  <w:footnote w:type="continuationSeparator" w:id="1">
    <w:p w:rsidR="00AE3FA1" w:rsidRDefault="00AE3FA1" w:rsidP="00BA18B0">
      <w:pPr>
        <w:spacing w:after="0" w:line="240" w:lineRule="auto"/>
      </w:pPr>
      <w:r>
        <w:continuationSeparator/>
      </w:r>
    </w:p>
  </w:footnote>
  <w:footnote w:id="2">
    <w:p w:rsidR="00B66CFD" w:rsidRPr="001A6335" w:rsidRDefault="00B66CFD" w:rsidP="00DD1D7E">
      <w:pPr>
        <w:pStyle w:val="FootnoteText"/>
        <w:ind w:firstLine="1134"/>
        <w:jc w:val="both"/>
        <w:rPr>
          <w:rFonts w:asciiTheme="majorBidi" w:hAnsiTheme="majorBidi" w:cstheme="majorBidi"/>
        </w:rPr>
      </w:pPr>
      <w:r w:rsidRPr="001A6335">
        <w:rPr>
          <w:rStyle w:val="FootnoteReference"/>
          <w:rFonts w:asciiTheme="majorBidi" w:hAnsiTheme="majorBidi" w:cstheme="majorBidi"/>
        </w:rPr>
        <w:footnoteRef/>
      </w:r>
      <w:r w:rsidRPr="001A6335">
        <w:rPr>
          <w:rFonts w:asciiTheme="majorBidi" w:hAnsiTheme="majorBidi" w:cstheme="majorBidi"/>
        </w:rPr>
        <w:t xml:space="preserve"> Abdah Riza, </w:t>
      </w:r>
      <w:r w:rsidRPr="00B66CFD">
        <w:rPr>
          <w:rFonts w:asciiTheme="majorBidi" w:hAnsiTheme="majorBidi" w:cstheme="majorBidi"/>
          <w:i/>
        </w:rPr>
        <w:t>Aplikasi Pembiayaan Murabahah Di Baitul Maal Wat Tamwil</w:t>
      </w:r>
      <w:r>
        <w:rPr>
          <w:rFonts w:asciiTheme="majorBidi" w:hAnsiTheme="majorBidi" w:cstheme="majorBidi"/>
          <w:i/>
          <w:lang w:val="en-US"/>
        </w:rPr>
        <w:t xml:space="preserve"> </w:t>
      </w:r>
      <w:r w:rsidRPr="00B66CFD">
        <w:rPr>
          <w:rFonts w:asciiTheme="majorBidi" w:hAnsiTheme="majorBidi" w:cstheme="majorBidi"/>
          <w:i/>
        </w:rPr>
        <w:t>Syari’ah Pare Kediri</w:t>
      </w:r>
      <w:r w:rsidRPr="001A6335">
        <w:rPr>
          <w:rFonts w:asciiTheme="majorBidi" w:hAnsiTheme="majorBidi" w:cstheme="majorBidi"/>
        </w:rPr>
        <w:t>, (Malang, Skribsi Tidak Diterbitkan, Universitas Islam Negeri (UIN) 2009 ), hlm 16</w:t>
      </w:r>
    </w:p>
  </w:footnote>
  <w:footnote w:id="3">
    <w:p w:rsidR="00B66CFD" w:rsidRPr="001A6335" w:rsidRDefault="00B66CFD" w:rsidP="00632BA6">
      <w:pPr>
        <w:spacing w:after="0" w:line="240" w:lineRule="auto"/>
        <w:ind w:firstLine="1134"/>
        <w:jc w:val="both"/>
        <w:rPr>
          <w:rFonts w:asciiTheme="majorBidi" w:hAnsiTheme="majorBidi" w:cstheme="majorBidi"/>
          <w:sz w:val="20"/>
          <w:szCs w:val="20"/>
        </w:rPr>
      </w:pPr>
      <w:r w:rsidRPr="00CC2CAE">
        <w:rPr>
          <w:rStyle w:val="FootnoteReference"/>
          <w:rFonts w:asciiTheme="majorBidi" w:hAnsiTheme="majorBidi" w:cstheme="majorBidi"/>
        </w:rPr>
        <w:footnoteRef/>
      </w:r>
      <w:r w:rsidRPr="00CC2CAE">
        <w:rPr>
          <w:rFonts w:asciiTheme="majorBidi" w:hAnsiTheme="majorBidi" w:cstheme="majorBidi"/>
          <w:sz w:val="20"/>
          <w:szCs w:val="20"/>
        </w:rPr>
        <w:t xml:space="preserve">Firmansyah, </w:t>
      </w:r>
      <w:r w:rsidRPr="00B66CFD">
        <w:rPr>
          <w:rFonts w:asciiTheme="majorBidi" w:hAnsiTheme="majorBidi" w:cstheme="majorBidi"/>
          <w:i/>
          <w:sz w:val="20"/>
          <w:szCs w:val="20"/>
        </w:rPr>
        <w:t>Evaluasi Penerapan Metode Penentuan Harga Jual Beli Murabahah</w:t>
      </w:r>
      <w:r w:rsidR="00D315DF">
        <w:rPr>
          <w:rFonts w:asciiTheme="majorBidi" w:hAnsiTheme="majorBidi" w:cstheme="majorBidi"/>
          <w:sz w:val="20"/>
          <w:szCs w:val="20"/>
        </w:rPr>
        <w:t>.</w:t>
      </w:r>
      <w:r>
        <w:rPr>
          <w:rFonts w:asciiTheme="majorBidi" w:hAnsiTheme="majorBidi" w:cstheme="majorBidi"/>
          <w:sz w:val="20"/>
          <w:szCs w:val="20"/>
        </w:rPr>
        <w:t xml:space="preserve"> </w:t>
      </w:r>
      <w:r w:rsidRPr="00CC2CAE">
        <w:rPr>
          <w:rFonts w:asciiTheme="majorBidi" w:hAnsiTheme="majorBidi" w:cstheme="majorBidi"/>
          <w:sz w:val="20"/>
          <w:szCs w:val="20"/>
        </w:rPr>
        <w:t>(Studi Kasus pada BMT Berkah Madani), (Yogyakarta Tidak Diterbitkan Sekolah Tinggi Ekonomi Islam ‘SEBI’ 2007), hlm 4</w:t>
      </w:r>
    </w:p>
  </w:footnote>
  <w:footnote w:id="4">
    <w:p w:rsidR="00B66CFD" w:rsidRPr="000F659C" w:rsidRDefault="00B66CFD" w:rsidP="00632BA6">
      <w:pPr>
        <w:pStyle w:val="FootnoteText"/>
        <w:ind w:firstLine="1134"/>
        <w:jc w:val="both"/>
        <w:rPr>
          <w:lang w:val="en-US"/>
        </w:rPr>
      </w:pPr>
      <w:r>
        <w:rPr>
          <w:rStyle w:val="FootnoteReference"/>
        </w:rPr>
        <w:footnoteRef/>
      </w:r>
      <w:r>
        <w:t xml:space="preserve"> </w:t>
      </w:r>
      <w:r w:rsidRPr="000F659C">
        <w:rPr>
          <w:rFonts w:ascii="Times New Roman" w:hAnsi="Times New Roman" w:cs="Times New Roman"/>
          <w:lang w:val="en-US"/>
        </w:rPr>
        <w:t xml:space="preserve">Fiake Mei Mandasari, </w:t>
      </w:r>
      <w:r w:rsidRPr="00B66CFD">
        <w:rPr>
          <w:rFonts w:ascii="Times New Roman" w:hAnsi="Times New Roman" w:cs="Times New Roman"/>
          <w:i/>
        </w:rPr>
        <w:t>Sistem Pengendalian Pembiayaan Murabahah Pada BPRS Bhakti Haji Malang</w:t>
      </w:r>
      <w:r w:rsidRPr="00B66CFD">
        <w:rPr>
          <w:rFonts w:ascii="Times New Roman" w:hAnsi="Times New Roman" w:cs="Times New Roman"/>
          <w:i/>
          <w:lang w:val="en-US"/>
        </w:rPr>
        <w:t>.</w:t>
      </w:r>
      <w:r>
        <w:rPr>
          <w:rFonts w:ascii="Times New Roman" w:hAnsi="Times New Roman" w:cs="Times New Roman"/>
          <w:lang w:val="en-US"/>
        </w:rPr>
        <w:t xml:space="preserve"> (Malang. Skrip</w:t>
      </w:r>
      <w:r w:rsidR="00037B86">
        <w:rPr>
          <w:rFonts w:ascii="Times New Roman" w:hAnsi="Times New Roman" w:cs="Times New Roman"/>
          <w:lang w:val="en-US"/>
        </w:rPr>
        <w:t xml:space="preserve">si tidak diterbitkan 2008), </w:t>
      </w:r>
    </w:p>
  </w:footnote>
  <w:footnote w:id="5">
    <w:p w:rsidR="00B66CFD" w:rsidRPr="00B26E03" w:rsidRDefault="00B66CFD" w:rsidP="00632BA6">
      <w:pPr>
        <w:pStyle w:val="FootnoteText"/>
        <w:ind w:firstLine="1134"/>
        <w:jc w:val="both"/>
        <w:rPr>
          <w:rFonts w:asciiTheme="majorBidi" w:hAnsiTheme="majorBidi" w:cstheme="majorBidi"/>
          <w:lang w:val="en-US"/>
        </w:rPr>
      </w:pPr>
      <w:r w:rsidRPr="00A86322">
        <w:rPr>
          <w:rStyle w:val="FootnoteReference"/>
          <w:rFonts w:asciiTheme="majorBidi" w:hAnsiTheme="majorBidi" w:cstheme="majorBidi"/>
        </w:rPr>
        <w:footnoteRef/>
      </w:r>
      <w:r w:rsidRPr="00A86322">
        <w:rPr>
          <w:rFonts w:asciiTheme="majorBidi" w:hAnsiTheme="majorBidi" w:cstheme="majorBidi"/>
        </w:rPr>
        <w:t xml:space="preserve"> </w:t>
      </w:r>
      <w:r w:rsidRPr="00A86322">
        <w:rPr>
          <w:rFonts w:asciiTheme="majorBidi" w:hAnsiTheme="majorBidi" w:cstheme="majorBidi"/>
          <w:lang w:val="en-US"/>
        </w:rPr>
        <w:t>Muhamad</w:t>
      </w:r>
      <w:r>
        <w:rPr>
          <w:rFonts w:asciiTheme="majorBidi" w:hAnsiTheme="majorBidi" w:cstheme="majorBidi"/>
          <w:lang w:val="en-US"/>
        </w:rPr>
        <w:t xml:space="preserve"> Ridwan., </w:t>
      </w:r>
      <w:r>
        <w:rPr>
          <w:rFonts w:asciiTheme="majorBidi" w:hAnsiTheme="majorBidi" w:cstheme="majorBidi"/>
          <w:i/>
          <w:iCs/>
          <w:lang w:val="en-US"/>
        </w:rPr>
        <w:t xml:space="preserve">Menejemen Baitul Maal Wa Tamwil (BMT). </w:t>
      </w:r>
      <w:r w:rsidR="00632BA6">
        <w:rPr>
          <w:rFonts w:asciiTheme="majorBidi" w:hAnsiTheme="majorBidi" w:cstheme="majorBidi"/>
          <w:lang w:val="en-US"/>
        </w:rPr>
        <w:t>Yogyakarta</w:t>
      </w:r>
      <w:r>
        <w:rPr>
          <w:rFonts w:asciiTheme="majorBidi" w:hAnsiTheme="majorBidi" w:cstheme="majorBidi"/>
          <w:lang w:val="en-US"/>
        </w:rPr>
        <w:t>: UII Prees, 2004.  Hlm 126</w:t>
      </w:r>
    </w:p>
  </w:footnote>
  <w:footnote w:id="6">
    <w:p w:rsidR="00B66CFD" w:rsidRPr="00575446" w:rsidRDefault="00B66CFD" w:rsidP="00632BA6">
      <w:pPr>
        <w:pStyle w:val="FootnoteText"/>
        <w:ind w:firstLine="1134"/>
        <w:rPr>
          <w:rFonts w:ascii="Times New Roman" w:hAnsi="Times New Roman" w:cs="Times New Roman"/>
          <w:lang w:val="en-US"/>
        </w:rPr>
      </w:pPr>
      <w:r w:rsidRPr="00575446">
        <w:rPr>
          <w:rStyle w:val="FootnoteReference"/>
          <w:rFonts w:ascii="Times New Roman" w:hAnsi="Times New Roman" w:cs="Times New Roman"/>
        </w:rPr>
        <w:footnoteRef/>
      </w:r>
      <w:r w:rsidRPr="00575446">
        <w:rPr>
          <w:rFonts w:ascii="Times New Roman" w:hAnsi="Times New Roman" w:cs="Times New Roman"/>
        </w:rPr>
        <w:t xml:space="preserve"> </w:t>
      </w:r>
      <w:r w:rsidRPr="00BC2885">
        <w:rPr>
          <w:rFonts w:ascii="Times New Roman" w:hAnsi="Times New Roman" w:cs="Times New Roman"/>
          <w:i/>
          <w:iCs/>
          <w:lang w:val="en-US"/>
        </w:rPr>
        <w:t>Ibid</w:t>
      </w:r>
      <w:r w:rsidRPr="00575446">
        <w:rPr>
          <w:rFonts w:ascii="Times New Roman" w:hAnsi="Times New Roman" w:cs="Times New Roman"/>
          <w:lang w:val="en-US"/>
        </w:rPr>
        <w:t xml:space="preserve">… hlm </w:t>
      </w:r>
      <w:r>
        <w:rPr>
          <w:rFonts w:ascii="Times New Roman" w:hAnsi="Times New Roman" w:cs="Times New Roman"/>
          <w:lang w:val="en-US"/>
        </w:rPr>
        <w:t>127-</w:t>
      </w:r>
      <w:r w:rsidRPr="00575446">
        <w:rPr>
          <w:rFonts w:ascii="Times New Roman" w:hAnsi="Times New Roman" w:cs="Times New Roman"/>
          <w:lang w:val="en-US"/>
        </w:rPr>
        <w:t>128</w:t>
      </w:r>
    </w:p>
  </w:footnote>
  <w:footnote w:id="7">
    <w:p w:rsidR="00B66CFD" w:rsidRPr="00BD395D" w:rsidRDefault="00B66CFD" w:rsidP="00632BA6">
      <w:pPr>
        <w:pStyle w:val="FootnoteText"/>
        <w:ind w:firstLine="1134"/>
        <w:jc w:val="both"/>
        <w:rPr>
          <w:rFonts w:ascii="Times New Roman" w:hAnsi="Times New Roman" w:cs="Times New Roman"/>
          <w:lang w:val="en-US"/>
        </w:rPr>
      </w:pPr>
      <w:r w:rsidRPr="00BD395D">
        <w:rPr>
          <w:rStyle w:val="FootnoteReference"/>
          <w:rFonts w:ascii="Times New Roman" w:hAnsi="Times New Roman" w:cs="Times New Roman"/>
        </w:rPr>
        <w:footnoteRef/>
      </w:r>
      <w:r w:rsidRPr="00BD395D">
        <w:rPr>
          <w:rFonts w:ascii="Times New Roman" w:hAnsi="Times New Roman" w:cs="Times New Roman"/>
        </w:rPr>
        <w:t xml:space="preserve"> </w:t>
      </w:r>
      <w:r w:rsidRPr="00BC2885">
        <w:rPr>
          <w:rFonts w:ascii="Times New Roman" w:hAnsi="Times New Roman" w:cs="Times New Roman"/>
          <w:i/>
          <w:iCs/>
          <w:lang w:val="en-US"/>
        </w:rPr>
        <w:t>Ibid</w:t>
      </w:r>
      <w:r w:rsidRPr="00BD395D">
        <w:rPr>
          <w:rFonts w:ascii="Times New Roman" w:hAnsi="Times New Roman" w:cs="Times New Roman"/>
          <w:lang w:val="en-US"/>
        </w:rPr>
        <w:t>…130</w:t>
      </w:r>
    </w:p>
  </w:footnote>
  <w:footnote w:id="8">
    <w:p w:rsidR="00B66CFD" w:rsidRPr="00BD395D" w:rsidRDefault="00B66CFD" w:rsidP="00632BA6">
      <w:pPr>
        <w:pStyle w:val="FootnoteText"/>
        <w:ind w:firstLine="1134"/>
        <w:jc w:val="both"/>
        <w:rPr>
          <w:rFonts w:ascii="Times New Roman" w:hAnsi="Times New Roman" w:cs="Times New Roman"/>
          <w:lang w:val="en-US"/>
        </w:rPr>
      </w:pPr>
      <w:r w:rsidRPr="00BD395D">
        <w:rPr>
          <w:rStyle w:val="FootnoteReference"/>
          <w:rFonts w:ascii="Times New Roman" w:hAnsi="Times New Roman" w:cs="Times New Roman"/>
        </w:rPr>
        <w:footnoteRef/>
      </w:r>
      <w:r w:rsidRPr="00BD395D">
        <w:rPr>
          <w:rFonts w:ascii="Times New Roman" w:hAnsi="Times New Roman" w:cs="Times New Roman"/>
        </w:rPr>
        <w:t xml:space="preserve"> </w:t>
      </w:r>
      <w:r w:rsidRPr="00BC2885">
        <w:rPr>
          <w:rFonts w:ascii="Times New Roman" w:hAnsi="Times New Roman" w:cs="Times New Roman"/>
          <w:i/>
          <w:iCs/>
          <w:lang w:val="en-US"/>
        </w:rPr>
        <w:t>Ibid</w:t>
      </w:r>
      <w:r w:rsidRPr="00BD395D">
        <w:rPr>
          <w:rFonts w:ascii="Times New Roman" w:hAnsi="Times New Roman" w:cs="Times New Roman"/>
          <w:lang w:val="en-US"/>
        </w:rPr>
        <w:t>…. 132-133</w:t>
      </w:r>
    </w:p>
  </w:footnote>
  <w:footnote w:id="9">
    <w:p w:rsidR="00B66CFD" w:rsidRPr="001105F1" w:rsidRDefault="00B66CFD" w:rsidP="00632BA6">
      <w:pPr>
        <w:spacing w:after="0" w:line="240" w:lineRule="auto"/>
        <w:ind w:firstLine="1134"/>
        <w:jc w:val="both"/>
        <w:rPr>
          <w:rFonts w:asciiTheme="majorBidi" w:hAnsiTheme="majorBidi" w:cstheme="majorBidi"/>
          <w:sz w:val="20"/>
          <w:szCs w:val="20"/>
        </w:rPr>
      </w:pPr>
      <w:r w:rsidRPr="001105F1">
        <w:rPr>
          <w:rStyle w:val="FootnoteReference"/>
          <w:rFonts w:asciiTheme="majorBidi" w:hAnsiTheme="majorBidi" w:cstheme="majorBidi"/>
          <w:sz w:val="20"/>
          <w:szCs w:val="20"/>
        </w:rPr>
        <w:footnoteRef/>
      </w:r>
      <w:r w:rsidRPr="001105F1">
        <w:rPr>
          <w:rFonts w:asciiTheme="majorBidi" w:hAnsiTheme="majorBidi" w:cstheme="majorBidi"/>
          <w:sz w:val="20"/>
          <w:szCs w:val="20"/>
        </w:rPr>
        <w:t xml:space="preserve"> Abdullah al-Mushlih dan Shalah ash-Shawi, </w:t>
      </w:r>
      <w:r w:rsidRPr="001105F1">
        <w:rPr>
          <w:rFonts w:asciiTheme="majorBidi" w:hAnsiTheme="majorBidi" w:cstheme="majorBidi"/>
          <w:i/>
          <w:iCs/>
          <w:sz w:val="20"/>
          <w:szCs w:val="20"/>
        </w:rPr>
        <w:t>Fikih Ekonomi Keuangan Islam</w:t>
      </w:r>
      <w:r w:rsidR="00D315DF">
        <w:rPr>
          <w:rFonts w:asciiTheme="majorBidi" w:hAnsiTheme="majorBidi" w:cstheme="majorBidi"/>
          <w:sz w:val="20"/>
          <w:szCs w:val="20"/>
        </w:rPr>
        <w:t xml:space="preserve">. </w:t>
      </w:r>
      <w:r w:rsidRPr="001105F1">
        <w:rPr>
          <w:rFonts w:asciiTheme="majorBidi" w:hAnsiTheme="majorBidi" w:cstheme="majorBidi"/>
          <w:sz w:val="20"/>
          <w:szCs w:val="20"/>
        </w:rPr>
        <w:t>Cetakan Pertama, Daul Haq, Jakarta, 2004. hlm 90-91</w:t>
      </w:r>
    </w:p>
  </w:footnote>
  <w:footnote w:id="10">
    <w:p w:rsidR="00B66CFD" w:rsidRPr="001105F1" w:rsidRDefault="00B66CFD" w:rsidP="00632BA6">
      <w:pPr>
        <w:pStyle w:val="FootnoteText"/>
        <w:ind w:firstLine="1134"/>
        <w:jc w:val="both"/>
        <w:rPr>
          <w:rFonts w:asciiTheme="majorBidi" w:hAnsiTheme="majorBidi" w:cstheme="majorBidi"/>
        </w:rPr>
      </w:pPr>
      <w:r w:rsidRPr="001105F1">
        <w:rPr>
          <w:rStyle w:val="FootnoteReference"/>
          <w:rFonts w:asciiTheme="majorBidi" w:hAnsiTheme="majorBidi" w:cstheme="majorBidi"/>
        </w:rPr>
        <w:footnoteRef/>
      </w:r>
      <w:r w:rsidRPr="001105F1">
        <w:rPr>
          <w:rFonts w:asciiTheme="majorBidi" w:hAnsiTheme="majorBidi" w:cstheme="majorBidi"/>
        </w:rPr>
        <w:t xml:space="preserve"> </w:t>
      </w:r>
      <w:r w:rsidRPr="001105F1">
        <w:rPr>
          <w:rFonts w:asciiTheme="majorBidi" w:hAnsiTheme="majorBidi" w:cstheme="majorBidi"/>
          <w:lang w:val="en-US"/>
        </w:rPr>
        <w:t xml:space="preserve">Wiroso,. </w:t>
      </w:r>
      <w:r w:rsidR="00632BA6">
        <w:rPr>
          <w:rFonts w:asciiTheme="majorBidi" w:hAnsiTheme="majorBidi" w:cstheme="majorBidi"/>
          <w:lang w:val="en-US"/>
        </w:rPr>
        <w:t>“</w:t>
      </w:r>
      <w:r w:rsidRPr="001105F1">
        <w:rPr>
          <w:rFonts w:asciiTheme="majorBidi" w:hAnsiTheme="majorBidi" w:cstheme="majorBidi"/>
          <w:i/>
          <w:iCs/>
          <w:lang w:val="en-US"/>
        </w:rPr>
        <w:t>Jual Beli Murabahah</w:t>
      </w:r>
      <w:r w:rsidR="00632BA6">
        <w:rPr>
          <w:rFonts w:asciiTheme="majorBidi" w:hAnsiTheme="majorBidi" w:cstheme="majorBidi"/>
          <w:i/>
          <w:iCs/>
          <w:lang w:val="en-US"/>
        </w:rPr>
        <w:t>”</w:t>
      </w:r>
      <w:r w:rsidRPr="001105F1">
        <w:rPr>
          <w:rFonts w:asciiTheme="majorBidi" w:hAnsiTheme="majorBidi" w:cstheme="majorBidi"/>
          <w:lang w:val="en-US"/>
        </w:rPr>
        <w:t>. Yogyakarta UII Press 2005. hlm 13-14</w:t>
      </w:r>
    </w:p>
  </w:footnote>
  <w:footnote w:id="11">
    <w:p w:rsidR="00B66CFD" w:rsidRPr="001105F1" w:rsidRDefault="00B66CFD" w:rsidP="00632BA6">
      <w:pPr>
        <w:spacing w:after="0" w:line="240" w:lineRule="auto"/>
        <w:ind w:firstLine="1134"/>
        <w:jc w:val="both"/>
        <w:rPr>
          <w:rFonts w:asciiTheme="majorBidi" w:hAnsiTheme="majorBidi" w:cstheme="majorBidi"/>
          <w:sz w:val="20"/>
          <w:szCs w:val="20"/>
        </w:rPr>
      </w:pPr>
      <w:r w:rsidRPr="001105F1">
        <w:rPr>
          <w:rStyle w:val="FootnoteReference"/>
          <w:rFonts w:asciiTheme="majorBidi" w:hAnsiTheme="majorBidi" w:cstheme="majorBidi"/>
          <w:sz w:val="20"/>
          <w:szCs w:val="20"/>
        </w:rPr>
        <w:footnoteRef/>
      </w:r>
      <w:r w:rsidRPr="001105F1">
        <w:rPr>
          <w:rFonts w:asciiTheme="majorBidi" w:hAnsiTheme="majorBidi" w:cstheme="majorBidi"/>
          <w:sz w:val="20"/>
          <w:szCs w:val="20"/>
        </w:rPr>
        <w:t xml:space="preserve"> Ahmad Buchori, dkk, “</w:t>
      </w:r>
      <w:r w:rsidRPr="001105F1">
        <w:rPr>
          <w:rFonts w:asciiTheme="majorBidi" w:hAnsiTheme="majorBidi" w:cstheme="majorBidi"/>
          <w:i/>
          <w:iCs/>
          <w:sz w:val="20"/>
          <w:szCs w:val="20"/>
        </w:rPr>
        <w:t>Standarisasi Akad Perbankan Syariah</w:t>
      </w:r>
      <w:r w:rsidRPr="001105F1">
        <w:rPr>
          <w:rFonts w:asciiTheme="majorBidi" w:hAnsiTheme="majorBidi" w:cstheme="majorBidi"/>
          <w:sz w:val="20"/>
          <w:szCs w:val="20"/>
        </w:rPr>
        <w:t xml:space="preserve">”, </w:t>
      </w:r>
      <w:r w:rsidRPr="001105F1">
        <w:rPr>
          <w:rFonts w:asciiTheme="majorBidi" w:hAnsiTheme="majorBidi" w:cstheme="majorBidi"/>
          <w:i/>
          <w:iCs/>
          <w:sz w:val="20"/>
          <w:szCs w:val="20"/>
        </w:rPr>
        <w:t>Kajian Perbankan Syariah</w:t>
      </w:r>
      <w:r w:rsidRPr="001105F1">
        <w:rPr>
          <w:rFonts w:asciiTheme="majorBidi" w:hAnsiTheme="majorBidi" w:cstheme="majorBidi"/>
          <w:sz w:val="20"/>
          <w:szCs w:val="20"/>
        </w:rPr>
        <w:t>, Bank Indonesia, 2004. hlm 17-18</w:t>
      </w:r>
    </w:p>
  </w:footnote>
  <w:footnote w:id="12">
    <w:p w:rsidR="00B66CFD" w:rsidRPr="006A1A0F" w:rsidRDefault="00B66CFD" w:rsidP="00632BA6">
      <w:pPr>
        <w:pStyle w:val="FootnoteText"/>
        <w:ind w:firstLine="1134"/>
        <w:jc w:val="both"/>
        <w:rPr>
          <w:rFonts w:asciiTheme="majorBidi" w:hAnsiTheme="majorBidi" w:cstheme="majorBidi"/>
          <w:lang w:val="en-US"/>
        </w:rPr>
      </w:pPr>
      <w:r w:rsidRPr="006A1A0F">
        <w:rPr>
          <w:rStyle w:val="FootnoteReference"/>
          <w:rFonts w:asciiTheme="majorBidi" w:hAnsiTheme="majorBidi" w:cstheme="majorBidi"/>
        </w:rPr>
        <w:footnoteRef/>
      </w:r>
      <w:r w:rsidRPr="006A1A0F">
        <w:rPr>
          <w:rFonts w:asciiTheme="majorBidi" w:hAnsiTheme="majorBidi" w:cstheme="majorBidi"/>
        </w:rPr>
        <w:t xml:space="preserve"> Adiwarman Karim, </w:t>
      </w:r>
      <w:r w:rsidRPr="006A1A0F">
        <w:rPr>
          <w:rFonts w:asciiTheme="majorBidi" w:hAnsiTheme="majorBidi" w:cstheme="majorBidi"/>
          <w:i/>
          <w:iCs/>
        </w:rPr>
        <w:t>Bank Islam</w:t>
      </w:r>
      <w:r w:rsidRPr="006A1A0F">
        <w:rPr>
          <w:rFonts w:asciiTheme="majorBidi" w:hAnsiTheme="majorBidi" w:cstheme="majorBidi"/>
        </w:rPr>
        <w:t xml:space="preserve">, </w:t>
      </w:r>
      <w:r w:rsidRPr="006A1A0F">
        <w:rPr>
          <w:rFonts w:asciiTheme="majorBidi" w:hAnsiTheme="majorBidi" w:cstheme="majorBidi"/>
          <w:i/>
          <w:iCs/>
          <w:lang w:val="en-US"/>
        </w:rPr>
        <w:t>Analisis Fiqih Dan Keuangan</w:t>
      </w:r>
      <w:r w:rsidRPr="006A1A0F">
        <w:rPr>
          <w:rFonts w:asciiTheme="majorBidi" w:hAnsiTheme="majorBidi" w:cstheme="majorBidi"/>
          <w:lang w:val="en-US"/>
        </w:rPr>
        <w:t xml:space="preserve">, </w:t>
      </w:r>
      <w:r w:rsidRPr="006A1A0F">
        <w:rPr>
          <w:rFonts w:asciiTheme="majorBidi" w:hAnsiTheme="majorBidi" w:cstheme="majorBidi"/>
        </w:rPr>
        <w:t>Edisi Ke</w:t>
      </w:r>
      <w:r w:rsidRPr="006A1A0F">
        <w:rPr>
          <w:rFonts w:asciiTheme="majorBidi" w:hAnsiTheme="majorBidi" w:cstheme="majorBidi"/>
          <w:lang w:val="en-US"/>
        </w:rPr>
        <w:t>tiga,</w:t>
      </w:r>
      <w:r w:rsidRPr="006A1A0F">
        <w:rPr>
          <w:rFonts w:asciiTheme="majorBidi" w:hAnsiTheme="majorBidi" w:cstheme="majorBidi"/>
        </w:rPr>
        <w:t xml:space="preserve"> </w:t>
      </w:r>
      <w:r w:rsidRPr="006A1A0F">
        <w:rPr>
          <w:rFonts w:asciiTheme="majorBidi" w:hAnsiTheme="majorBidi" w:cstheme="majorBidi"/>
          <w:lang w:val="en-US"/>
        </w:rPr>
        <w:t>Jakarta: PT Raja Grafindo Persada</w:t>
      </w:r>
      <w:r w:rsidRPr="006A1A0F">
        <w:rPr>
          <w:rFonts w:asciiTheme="majorBidi" w:hAnsiTheme="majorBidi" w:cstheme="majorBidi"/>
        </w:rPr>
        <w:t xml:space="preserve">, </w:t>
      </w:r>
      <w:r w:rsidRPr="006A1A0F">
        <w:rPr>
          <w:rFonts w:asciiTheme="majorBidi" w:hAnsiTheme="majorBidi" w:cstheme="majorBidi"/>
          <w:lang w:val="en-US"/>
        </w:rPr>
        <w:t xml:space="preserve">2007. </w:t>
      </w:r>
      <w:r>
        <w:rPr>
          <w:rFonts w:asciiTheme="majorBidi" w:hAnsiTheme="majorBidi" w:cstheme="majorBidi"/>
          <w:lang w:val="en-US"/>
        </w:rPr>
        <w:t>hlm 113</w:t>
      </w:r>
    </w:p>
  </w:footnote>
  <w:footnote w:id="13">
    <w:p w:rsidR="00B66CFD" w:rsidRPr="001105F1" w:rsidRDefault="00B66CFD" w:rsidP="00632BA6">
      <w:pPr>
        <w:spacing w:after="0" w:line="240" w:lineRule="auto"/>
        <w:ind w:firstLine="1134"/>
        <w:jc w:val="both"/>
        <w:rPr>
          <w:rFonts w:asciiTheme="majorBidi" w:hAnsiTheme="majorBidi" w:cstheme="majorBidi"/>
          <w:sz w:val="20"/>
          <w:szCs w:val="20"/>
        </w:rPr>
      </w:pPr>
      <w:r w:rsidRPr="001105F1">
        <w:rPr>
          <w:rStyle w:val="FootnoteReference"/>
          <w:sz w:val="20"/>
          <w:szCs w:val="20"/>
        </w:rPr>
        <w:footnoteRef/>
      </w:r>
      <w:r w:rsidRPr="001105F1">
        <w:rPr>
          <w:sz w:val="20"/>
          <w:szCs w:val="20"/>
        </w:rPr>
        <w:t xml:space="preserve"> </w:t>
      </w:r>
      <w:r w:rsidRPr="001105F1">
        <w:rPr>
          <w:rFonts w:asciiTheme="majorBidi" w:hAnsiTheme="majorBidi" w:cstheme="majorBidi"/>
          <w:sz w:val="20"/>
          <w:szCs w:val="20"/>
        </w:rPr>
        <w:t xml:space="preserve">Moh. Rifai, </w:t>
      </w:r>
      <w:r w:rsidRPr="001105F1">
        <w:rPr>
          <w:rFonts w:asciiTheme="majorBidi" w:hAnsiTheme="majorBidi" w:cstheme="majorBidi"/>
          <w:i/>
          <w:iCs/>
          <w:sz w:val="20"/>
          <w:szCs w:val="20"/>
        </w:rPr>
        <w:t>Konsep Perbankan Syariah</w:t>
      </w:r>
      <w:r w:rsidR="00D315DF">
        <w:rPr>
          <w:rFonts w:asciiTheme="majorBidi" w:hAnsiTheme="majorBidi" w:cstheme="majorBidi"/>
          <w:i/>
          <w:iCs/>
          <w:sz w:val="20"/>
          <w:szCs w:val="20"/>
        </w:rPr>
        <w:t xml:space="preserve">. </w:t>
      </w:r>
      <w:r w:rsidRPr="001105F1">
        <w:rPr>
          <w:rFonts w:asciiTheme="majorBidi" w:hAnsiTheme="majorBidi" w:cstheme="majorBidi"/>
          <w:sz w:val="20"/>
          <w:szCs w:val="20"/>
        </w:rPr>
        <w:t>CV. Wicaksana Semarang, 2002.hlm 16.</w:t>
      </w:r>
    </w:p>
  </w:footnote>
  <w:footnote w:id="14">
    <w:p w:rsidR="00B66CFD" w:rsidRPr="008B0C16" w:rsidRDefault="00B66CFD" w:rsidP="00632BA6">
      <w:pPr>
        <w:pStyle w:val="FootnoteText"/>
        <w:ind w:firstLine="1134"/>
        <w:jc w:val="both"/>
        <w:rPr>
          <w:rFonts w:asciiTheme="majorBidi" w:hAnsiTheme="majorBidi" w:cstheme="majorBidi"/>
          <w:lang w:val="en-US"/>
        </w:rPr>
      </w:pPr>
      <w:r>
        <w:rPr>
          <w:rStyle w:val="FootnoteReference"/>
        </w:rPr>
        <w:footnoteRef/>
      </w:r>
      <w:r>
        <w:t xml:space="preserve"> </w:t>
      </w:r>
      <w:r w:rsidRPr="002210D9">
        <w:rPr>
          <w:rFonts w:asciiTheme="majorBidi" w:eastAsia="Calibri" w:hAnsiTheme="majorBidi" w:cstheme="majorBidi"/>
        </w:rPr>
        <w:t>Depag RI, “</w:t>
      </w:r>
      <w:r w:rsidRPr="002210D9">
        <w:rPr>
          <w:rFonts w:asciiTheme="majorBidi" w:eastAsia="Calibri" w:hAnsiTheme="majorBidi" w:cstheme="majorBidi"/>
          <w:i/>
          <w:iCs/>
        </w:rPr>
        <w:t>Al-Qur’an</w:t>
      </w:r>
      <w:r w:rsidRPr="002210D9">
        <w:rPr>
          <w:rFonts w:asciiTheme="majorBidi" w:hAnsiTheme="majorBidi" w:cstheme="majorBidi"/>
          <w:i/>
          <w:iCs/>
        </w:rPr>
        <w:t xml:space="preserve"> dan terjemahnya”</w:t>
      </w:r>
      <w:r>
        <w:rPr>
          <w:rFonts w:asciiTheme="majorBidi" w:hAnsiTheme="majorBidi" w:cstheme="majorBidi"/>
        </w:rPr>
        <w:t xml:space="preserve"> Al-Jumanatul, </w:t>
      </w:r>
      <w:r w:rsidRPr="002210D9">
        <w:rPr>
          <w:rFonts w:asciiTheme="majorBidi" w:hAnsiTheme="majorBidi" w:cstheme="majorBidi"/>
        </w:rPr>
        <w:t>B</w:t>
      </w:r>
      <w:r>
        <w:rPr>
          <w:rFonts w:asciiTheme="majorBidi" w:hAnsiTheme="majorBidi" w:cstheme="majorBidi"/>
        </w:rPr>
        <w:t>andung : CV penerbit ART. 2012.</w:t>
      </w:r>
      <w:r w:rsidRPr="002210D9">
        <w:rPr>
          <w:rFonts w:asciiTheme="majorBidi" w:hAnsiTheme="majorBidi" w:cstheme="majorBidi"/>
        </w:rPr>
        <w:t xml:space="preserve"> h</w:t>
      </w:r>
      <w:r w:rsidRPr="002210D9">
        <w:rPr>
          <w:rFonts w:asciiTheme="majorBidi" w:eastAsia="Calibri" w:hAnsiTheme="majorBidi" w:cstheme="majorBidi"/>
        </w:rPr>
        <w:t>l</w:t>
      </w:r>
      <w:r>
        <w:rPr>
          <w:rFonts w:asciiTheme="majorBidi" w:hAnsiTheme="majorBidi" w:cstheme="majorBidi"/>
        </w:rPr>
        <w:t xml:space="preserve">m  </w:t>
      </w:r>
      <w:r>
        <w:rPr>
          <w:rFonts w:asciiTheme="majorBidi" w:hAnsiTheme="majorBidi" w:cstheme="majorBidi"/>
          <w:lang w:val="en-US"/>
        </w:rPr>
        <w:t>37</w:t>
      </w:r>
    </w:p>
  </w:footnote>
  <w:footnote w:id="15">
    <w:p w:rsidR="00B66CFD" w:rsidRPr="00632BA6" w:rsidRDefault="00B66CFD" w:rsidP="00632BA6">
      <w:pPr>
        <w:pStyle w:val="FootnoteText"/>
        <w:ind w:firstLine="1134"/>
        <w:jc w:val="both"/>
        <w:rPr>
          <w:rFonts w:ascii="Times New Roman" w:hAnsi="Times New Roman" w:cs="Times New Roman"/>
        </w:rPr>
      </w:pPr>
      <w:r w:rsidRPr="00632BA6">
        <w:rPr>
          <w:rStyle w:val="FootnoteReference"/>
          <w:rFonts w:ascii="Times New Roman" w:hAnsi="Times New Roman" w:cs="Times New Roman"/>
        </w:rPr>
        <w:footnoteRef/>
      </w:r>
      <w:r w:rsidRPr="00632BA6">
        <w:rPr>
          <w:rFonts w:ascii="Times New Roman" w:hAnsi="Times New Roman" w:cs="Times New Roman"/>
        </w:rPr>
        <w:t xml:space="preserve"> Imam Taqiyudin, </w:t>
      </w:r>
      <w:r w:rsidRPr="00632BA6">
        <w:rPr>
          <w:rFonts w:ascii="Times New Roman" w:hAnsi="Times New Roman" w:cs="Times New Roman"/>
          <w:i/>
          <w:iCs/>
        </w:rPr>
        <w:t>Kifayatu al-Akhyar</w:t>
      </w:r>
      <w:r w:rsidRPr="00632BA6">
        <w:rPr>
          <w:rFonts w:ascii="Times New Roman" w:hAnsi="Times New Roman" w:cs="Times New Roman"/>
        </w:rPr>
        <w:t xml:space="preserve"> (Semarang: Toha Putra, t.t.), hlm. 239</w:t>
      </w:r>
    </w:p>
  </w:footnote>
  <w:footnote w:id="16">
    <w:p w:rsidR="00B66CFD" w:rsidRPr="00632BA6" w:rsidRDefault="00B66CFD" w:rsidP="00632BA6">
      <w:pPr>
        <w:pStyle w:val="FootnoteText"/>
        <w:ind w:firstLine="1134"/>
        <w:jc w:val="both"/>
        <w:rPr>
          <w:rFonts w:ascii="Times New Roman" w:hAnsi="Times New Roman" w:cs="Times New Roman"/>
          <w:lang w:val="en-US"/>
        </w:rPr>
      </w:pPr>
      <w:r w:rsidRPr="00632BA6">
        <w:rPr>
          <w:rStyle w:val="FootnoteReference"/>
          <w:rFonts w:ascii="Times New Roman" w:hAnsi="Times New Roman" w:cs="Times New Roman"/>
        </w:rPr>
        <w:footnoteRef/>
      </w:r>
      <w:r w:rsidRPr="00632BA6">
        <w:rPr>
          <w:rFonts w:ascii="Times New Roman" w:hAnsi="Times New Roman" w:cs="Times New Roman"/>
        </w:rPr>
        <w:t xml:space="preserve"> </w:t>
      </w:r>
      <w:r w:rsidRPr="00632BA6">
        <w:rPr>
          <w:rFonts w:ascii="Times New Roman" w:hAnsi="Times New Roman" w:cs="Times New Roman"/>
          <w:lang w:val="en-US"/>
        </w:rPr>
        <w:t xml:space="preserve"> </w:t>
      </w:r>
      <w:r w:rsidRPr="00632BA6">
        <w:rPr>
          <w:rFonts w:ascii="Times New Roman" w:hAnsi="Times New Roman" w:cs="Times New Roman"/>
          <w:i/>
          <w:iCs/>
          <w:lang w:val="en-US"/>
        </w:rPr>
        <w:t>Ibid</w:t>
      </w:r>
      <w:r w:rsidRPr="00632BA6">
        <w:rPr>
          <w:rFonts w:ascii="Times New Roman" w:hAnsi="Times New Roman" w:cs="Times New Roman"/>
          <w:lang w:val="en-US"/>
        </w:rPr>
        <w:t>…hlm. 45-49</w:t>
      </w:r>
    </w:p>
  </w:footnote>
  <w:footnote w:id="17">
    <w:p w:rsidR="00B66CFD" w:rsidRPr="00632BA6" w:rsidRDefault="00B66CFD" w:rsidP="00632BA6">
      <w:pPr>
        <w:pStyle w:val="FootnoteText"/>
        <w:ind w:firstLine="1134"/>
        <w:jc w:val="both"/>
        <w:rPr>
          <w:rFonts w:ascii="Times New Roman" w:hAnsi="Times New Roman" w:cs="Times New Roman"/>
          <w:lang w:val="en-US"/>
        </w:rPr>
      </w:pPr>
      <w:r w:rsidRPr="00632BA6">
        <w:rPr>
          <w:rStyle w:val="FootnoteReference"/>
          <w:rFonts w:ascii="Times New Roman" w:hAnsi="Times New Roman" w:cs="Times New Roman"/>
        </w:rPr>
        <w:footnoteRef/>
      </w:r>
      <w:r w:rsidRPr="00632BA6">
        <w:rPr>
          <w:rFonts w:ascii="Times New Roman" w:hAnsi="Times New Roman" w:cs="Times New Roman"/>
          <w:lang w:val="en-US"/>
        </w:rPr>
        <w:t xml:space="preserve">Veithzal Rivai dan Andrian Permata Veithzal, </w:t>
      </w:r>
      <w:r w:rsidRPr="00632BA6">
        <w:rPr>
          <w:rFonts w:ascii="Times New Roman" w:hAnsi="Times New Roman" w:cs="Times New Roman"/>
          <w:i/>
          <w:iCs/>
          <w:lang w:val="en-US"/>
        </w:rPr>
        <w:t>Islamic Financial Management</w:t>
      </w:r>
      <w:r w:rsidRPr="00632BA6">
        <w:rPr>
          <w:rFonts w:ascii="Times New Roman" w:hAnsi="Times New Roman" w:cs="Times New Roman"/>
          <w:lang w:val="en-US"/>
        </w:rPr>
        <w:t>, cet pertama Jakarta Raja Grafindo persada, 2008. Hlm. 146</w:t>
      </w:r>
      <w:r w:rsidRPr="00632BA6">
        <w:rPr>
          <w:rFonts w:ascii="Times New Roman" w:hAnsi="Times New Roman" w:cs="Times New Roman"/>
        </w:rPr>
        <w:t xml:space="preserve"> </w:t>
      </w:r>
    </w:p>
  </w:footnote>
  <w:footnote w:id="18">
    <w:p w:rsidR="00B66CFD" w:rsidRPr="00251B1C" w:rsidRDefault="00B66CFD" w:rsidP="00632BA6">
      <w:pPr>
        <w:pStyle w:val="FootnoteText"/>
        <w:ind w:firstLine="1134"/>
        <w:jc w:val="both"/>
        <w:rPr>
          <w:rFonts w:asciiTheme="majorBidi" w:hAnsiTheme="majorBidi" w:cstheme="majorBidi"/>
          <w:lang w:val="en-US"/>
        </w:rPr>
      </w:pPr>
      <w:r>
        <w:rPr>
          <w:rStyle w:val="FootnoteReference"/>
        </w:rPr>
        <w:footnoteRef/>
      </w:r>
      <w:r>
        <w:t xml:space="preserve"> </w:t>
      </w:r>
      <w:r w:rsidRPr="00035803">
        <w:rPr>
          <w:rFonts w:asciiTheme="majorBidi" w:hAnsiTheme="majorBidi" w:cstheme="majorBidi"/>
          <w:lang w:val="en-US"/>
        </w:rPr>
        <w:t xml:space="preserve">Wiroso,. </w:t>
      </w:r>
      <w:r w:rsidRPr="00DE2AFD">
        <w:rPr>
          <w:rFonts w:asciiTheme="majorBidi" w:hAnsiTheme="majorBidi" w:cstheme="majorBidi"/>
          <w:i/>
          <w:iCs/>
          <w:lang w:val="en-US"/>
        </w:rPr>
        <w:t>Jual Beli Murabahah</w:t>
      </w:r>
      <w:r w:rsidRPr="00035803">
        <w:rPr>
          <w:rFonts w:asciiTheme="majorBidi" w:hAnsiTheme="majorBidi" w:cstheme="majorBidi"/>
          <w:lang w:val="en-US"/>
        </w:rPr>
        <w:t>. Yogyakarta UII Press 2005. Hlm</w:t>
      </w:r>
      <w:r w:rsidRPr="00DE2AFD">
        <w:rPr>
          <w:rFonts w:asciiTheme="majorBidi" w:hAnsiTheme="majorBidi" w:cstheme="majorBidi"/>
          <w:lang w:val="en-US"/>
        </w:rPr>
        <w:t>. 16-17</w:t>
      </w:r>
    </w:p>
  </w:footnote>
  <w:footnote w:id="19">
    <w:p w:rsidR="00B66CFD" w:rsidRPr="00632BA6" w:rsidRDefault="00B66CFD" w:rsidP="00632BA6">
      <w:pPr>
        <w:spacing w:after="0" w:line="240" w:lineRule="auto"/>
        <w:ind w:firstLine="1134"/>
        <w:jc w:val="both"/>
        <w:rPr>
          <w:rFonts w:ascii="Times New Roman" w:hAnsi="Times New Roman" w:cs="Times New Roman"/>
          <w:sz w:val="20"/>
          <w:szCs w:val="20"/>
        </w:rPr>
      </w:pPr>
      <w:r w:rsidRPr="00632BA6">
        <w:rPr>
          <w:rStyle w:val="FootnoteReference"/>
          <w:rFonts w:ascii="Times New Roman" w:hAnsi="Times New Roman" w:cs="Times New Roman"/>
          <w:sz w:val="20"/>
          <w:szCs w:val="20"/>
        </w:rPr>
        <w:footnoteRef/>
      </w:r>
      <w:hyperlink r:id="rId1" w:history="1">
        <w:r w:rsidRPr="00632BA6">
          <w:rPr>
            <w:rStyle w:val="Hyperlink"/>
            <w:rFonts w:ascii="Times New Roman" w:hAnsi="Times New Roman" w:cs="Times New Roman"/>
            <w:color w:val="auto"/>
            <w:sz w:val="20"/>
            <w:szCs w:val="20"/>
            <w:u w:val="none"/>
          </w:rPr>
          <w:t>http://pistaza.wordpress.com/2011/10/11/murabahah-dalam-sistem-perbankan syari%E2%80%99ah/</w:t>
        </w:r>
      </w:hyperlink>
      <w:r w:rsidRPr="00632BA6">
        <w:rPr>
          <w:rFonts w:ascii="Times New Roman" w:hAnsi="Times New Roman" w:cs="Times New Roman"/>
          <w:sz w:val="20"/>
          <w:szCs w:val="20"/>
        </w:rPr>
        <w:t xml:space="preserve">  Tanggal akses 10-07-2012</w:t>
      </w:r>
    </w:p>
  </w:footnote>
  <w:footnote w:id="20">
    <w:p w:rsidR="00B66CFD" w:rsidRPr="00632BA6" w:rsidRDefault="00B66CFD" w:rsidP="00632BA6">
      <w:pPr>
        <w:pStyle w:val="FootnoteText"/>
        <w:ind w:firstLine="1134"/>
        <w:jc w:val="both"/>
        <w:rPr>
          <w:rFonts w:ascii="Times New Roman" w:hAnsi="Times New Roman" w:cs="Times New Roman"/>
          <w:lang w:val="en-US"/>
        </w:rPr>
      </w:pPr>
      <w:r w:rsidRPr="00632BA6">
        <w:rPr>
          <w:rStyle w:val="FootnoteReference"/>
          <w:rFonts w:ascii="Times New Roman" w:hAnsi="Times New Roman" w:cs="Times New Roman"/>
        </w:rPr>
        <w:footnoteRef/>
      </w:r>
      <w:r w:rsidRPr="00632BA6">
        <w:rPr>
          <w:rFonts w:ascii="Times New Roman" w:hAnsi="Times New Roman" w:cs="Times New Roman"/>
        </w:rPr>
        <w:t xml:space="preserve"> Wiroso. </w:t>
      </w:r>
      <w:r w:rsidRPr="00632BA6">
        <w:rPr>
          <w:rFonts w:ascii="Times New Roman" w:hAnsi="Times New Roman" w:cs="Times New Roman"/>
          <w:i/>
          <w:iCs/>
        </w:rPr>
        <w:t>Jual Beli Murabahah</w:t>
      </w:r>
      <w:r w:rsidRPr="00632BA6">
        <w:rPr>
          <w:rFonts w:ascii="Times New Roman" w:hAnsi="Times New Roman" w:cs="Times New Roman"/>
        </w:rPr>
        <w:t>. Yogyakarta UII Press 2005. Hlm.37-38</w:t>
      </w:r>
    </w:p>
  </w:footnote>
  <w:footnote w:id="21">
    <w:p w:rsidR="00B66CFD" w:rsidRPr="00E87A61" w:rsidRDefault="00B66CFD" w:rsidP="00632BA6">
      <w:pPr>
        <w:pStyle w:val="FootnoteText"/>
        <w:ind w:firstLine="1134"/>
        <w:jc w:val="both"/>
        <w:rPr>
          <w:lang w:val="en-US"/>
        </w:rPr>
      </w:pPr>
      <w:r>
        <w:rPr>
          <w:rStyle w:val="FootnoteReference"/>
        </w:rPr>
        <w:footnoteRef/>
      </w:r>
      <w:r>
        <w:t xml:space="preserve"> </w:t>
      </w:r>
      <w:r w:rsidRPr="00543581">
        <w:rPr>
          <w:rFonts w:asciiTheme="majorBidi" w:hAnsiTheme="majorBidi" w:cstheme="majorBidi"/>
          <w:lang w:val="en-US"/>
        </w:rPr>
        <w:t>Veithzal Rivai dan Andrian Permata Veithzal</w:t>
      </w:r>
      <w:r>
        <w:rPr>
          <w:rFonts w:asciiTheme="majorBidi" w:hAnsiTheme="majorBidi" w:cstheme="majorBidi"/>
          <w:lang w:val="en-US"/>
        </w:rPr>
        <w:t xml:space="preserve">, </w:t>
      </w:r>
      <w:r w:rsidRPr="00122976">
        <w:rPr>
          <w:rFonts w:asciiTheme="majorBidi" w:hAnsiTheme="majorBidi" w:cstheme="majorBidi"/>
          <w:i/>
          <w:iCs/>
          <w:lang w:val="en-US"/>
        </w:rPr>
        <w:t>Islamic Financial Management</w:t>
      </w:r>
      <w:r w:rsidR="00D315DF">
        <w:rPr>
          <w:rFonts w:asciiTheme="majorBidi" w:hAnsiTheme="majorBidi" w:cstheme="majorBidi"/>
          <w:lang w:val="en-US"/>
        </w:rPr>
        <w:t>.</w:t>
      </w:r>
      <w:r>
        <w:rPr>
          <w:rFonts w:asciiTheme="majorBidi" w:hAnsiTheme="majorBidi" w:cstheme="majorBidi"/>
          <w:lang w:val="en-US"/>
        </w:rPr>
        <w:t xml:space="preserve"> </w:t>
      </w:r>
      <w:r w:rsidR="00D315DF">
        <w:rPr>
          <w:rFonts w:asciiTheme="majorBidi" w:hAnsiTheme="majorBidi" w:cstheme="majorBidi"/>
          <w:lang w:val="en-US"/>
        </w:rPr>
        <w:t xml:space="preserve">Cet </w:t>
      </w:r>
      <w:r>
        <w:rPr>
          <w:rFonts w:asciiTheme="majorBidi" w:hAnsiTheme="majorBidi" w:cstheme="majorBidi"/>
          <w:lang w:val="en-US"/>
        </w:rPr>
        <w:t>pertama Jakarta Raja Grafindo persada, 2008. Hlm147</w:t>
      </w:r>
    </w:p>
  </w:footnote>
  <w:footnote w:id="22">
    <w:p w:rsidR="00B66CFD" w:rsidRPr="00035803" w:rsidRDefault="00B66CFD" w:rsidP="00D315DF">
      <w:pPr>
        <w:pStyle w:val="FootnoteText"/>
        <w:ind w:firstLine="1134"/>
        <w:jc w:val="both"/>
        <w:rPr>
          <w:rFonts w:asciiTheme="majorBidi" w:hAnsiTheme="majorBidi" w:cstheme="majorBidi"/>
        </w:rPr>
      </w:pPr>
      <w:r w:rsidRPr="00986624">
        <w:rPr>
          <w:rStyle w:val="FootnoteReference"/>
          <w:rFonts w:asciiTheme="majorBidi" w:hAnsiTheme="majorBidi" w:cstheme="majorBidi"/>
        </w:rPr>
        <w:footnoteRef/>
      </w:r>
      <w:r>
        <w:rPr>
          <w:rFonts w:asciiTheme="majorBidi" w:hAnsiTheme="majorBidi" w:cstheme="majorBidi"/>
        </w:rPr>
        <w:t xml:space="preserve"> Setyo Soedrajat, </w:t>
      </w:r>
      <w:r w:rsidRPr="00DE2AFD">
        <w:rPr>
          <w:rFonts w:asciiTheme="majorBidi" w:hAnsiTheme="majorBidi" w:cstheme="majorBidi"/>
          <w:i/>
          <w:iCs/>
        </w:rPr>
        <w:t>Manajemen Pemasaran Jasa Bank</w:t>
      </w:r>
      <w:r w:rsidR="00D315DF">
        <w:rPr>
          <w:rFonts w:asciiTheme="majorBidi" w:hAnsiTheme="majorBidi" w:cstheme="majorBidi"/>
          <w:i/>
          <w:iCs/>
          <w:lang w:val="en-US"/>
        </w:rPr>
        <w:t>.</w:t>
      </w:r>
      <w:r>
        <w:rPr>
          <w:rFonts w:asciiTheme="majorBidi" w:hAnsiTheme="majorBidi" w:cstheme="majorBidi"/>
        </w:rPr>
        <w:t xml:space="preserve"> </w:t>
      </w:r>
      <w:r w:rsidRPr="00986624">
        <w:rPr>
          <w:rFonts w:asciiTheme="majorBidi" w:hAnsiTheme="majorBidi" w:cstheme="majorBidi"/>
        </w:rPr>
        <w:t>Cetakan Pertama,</w:t>
      </w:r>
      <w:r>
        <w:rPr>
          <w:rFonts w:asciiTheme="majorBidi" w:hAnsiTheme="majorBidi" w:cstheme="majorBidi"/>
          <w:lang w:val="en-US"/>
        </w:rPr>
        <w:t>Jakarta, PT Ikral Mandiri Jaya</w:t>
      </w:r>
      <w:r w:rsidRPr="00986624">
        <w:rPr>
          <w:rFonts w:asciiTheme="majorBidi" w:hAnsiTheme="majorBidi" w:cstheme="majorBidi"/>
        </w:rPr>
        <w:t xml:space="preserve"> </w:t>
      </w:r>
      <w:r>
        <w:rPr>
          <w:rFonts w:asciiTheme="majorBidi" w:hAnsiTheme="majorBidi" w:cstheme="majorBidi"/>
        </w:rPr>
        <w:t>2004</w:t>
      </w:r>
      <w:r w:rsidRPr="00986624">
        <w:rPr>
          <w:rFonts w:asciiTheme="majorBidi" w:hAnsiTheme="majorBidi" w:cstheme="majorBidi"/>
        </w:rPr>
        <w:t>,</w:t>
      </w:r>
      <w:r>
        <w:rPr>
          <w:rFonts w:asciiTheme="majorBidi" w:hAnsiTheme="majorBidi" w:cstheme="majorBidi"/>
          <w:lang w:val="en-US"/>
        </w:rPr>
        <w:t xml:space="preserve"> </w:t>
      </w:r>
      <w:r w:rsidRPr="00986624">
        <w:rPr>
          <w:rFonts w:asciiTheme="majorBidi" w:hAnsiTheme="majorBidi" w:cstheme="majorBidi"/>
        </w:rPr>
        <w:t>hlm. 57-58.</w:t>
      </w:r>
    </w:p>
  </w:footnote>
  <w:footnote w:id="23">
    <w:p w:rsidR="00B66CFD" w:rsidRPr="00DE2AFD" w:rsidRDefault="00B66CFD" w:rsidP="00D315DF">
      <w:pPr>
        <w:pStyle w:val="FootnoteText"/>
        <w:ind w:firstLine="1134"/>
        <w:jc w:val="both"/>
        <w:rPr>
          <w:rFonts w:asciiTheme="majorBidi" w:hAnsiTheme="majorBidi" w:cstheme="majorBidi"/>
        </w:rPr>
      </w:pPr>
      <w:r w:rsidRPr="00986624">
        <w:rPr>
          <w:rStyle w:val="FootnoteReference"/>
          <w:rFonts w:asciiTheme="majorBidi" w:hAnsiTheme="majorBidi" w:cstheme="majorBidi"/>
        </w:rPr>
        <w:footnoteRef/>
      </w:r>
      <w:r>
        <w:rPr>
          <w:rFonts w:asciiTheme="majorBidi" w:hAnsiTheme="majorBidi" w:cstheme="majorBidi"/>
        </w:rPr>
        <w:t xml:space="preserve">Kasmir, </w:t>
      </w:r>
      <w:r w:rsidRPr="00DE2AFD">
        <w:rPr>
          <w:rFonts w:asciiTheme="majorBidi" w:hAnsiTheme="majorBidi" w:cstheme="majorBidi"/>
          <w:i/>
          <w:iCs/>
        </w:rPr>
        <w:t>Manajemen Perbankan</w:t>
      </w:r>
      <w:r w:rsidR="00D315DF">
        <w:rPr>
          <w:rFonts w:asciiTheme="majorBidi" w:hAnsiTheme="majorBidi" w:cstheme="majorBidi"/>
          <w:lang w:val="en-US"/>
        </w:rPr>
        <w:t>.</w:t>
      </w:r>
      <w:r w:rsidRPr="00986624">
        <w:rPr>
          <w:rFonts w:asciiTheme="majorBidi" w:hAnsiTheme="majorBidi" w:cstheme="majorBidi"/>
        </w:rPr>
        <w:t xml:space="preserve"> Cetakan ke empat PT Raja Grafindo Persada, , Okt</w:t>
      </w:r>
      <w:r>
        <w:rPr>
          <w:rFonts w:asciiTheme="majorBidi" w:hAnsiTheme="majorBidi" w:cstheme="majorBidi"/>
          <w:lang w:val="en-US"/>
        </w:rPr>
        <w:t xml:space="preserve"> </w:t>
      </w:r>
      <w:r w:rsidRPr="00986624">
        <w:rPr>
          <w:rFonts w:asciiTheme="majorBidi" w:hAnsiTheme="majorBidi" w:cstheme="majorBidi"/>
        </w:rPr>
        <w:t xml:space="preserve">2003, hlm. 196. </w:t>
      </w:r>
    </w:p>
  </w:footnote>
  <w:footnote w:id="24">
    <w:p w:rsidR="00B66CFD" w:rsidRPr="00DE2AFD" w:rsidRDefault="00B66CFD" w:rsidP="00D315DF">
      <w:pPr>
        <w:pStyle w:val="FootnoteText"/>
        <w:ind w:firstLine="1134"/>
        <w:jc w:val="both"/>
        <w:rPr>
          <w:rFonts w:asciiTheme="majorBidi" w:hAnsiTheme="majorBidi" w:cstheme="majorBidi"/>
        </w:rPr>
      </w:pPr>
      <w:r w:rsidRPr="00986624">
        <w:rPr>
          <w:rStyle w:val="FootnoteReference"/>
          <w:rFonts w:asciiTheme="majorBidi" w:hAnsiTheme="majorBidi" w:cstheme="majorBidi"/>
        </w:rPr>
        <w:footnoteRef/>
      </w:r>
      <w:r>
        <w:rPr>
          <w:rFonts w:asciiTheme="majorBidi" w:hAnsiTheme="majorBidi" w:cstheme="majorBidi"/>
        </w:rPr>
        <w:t xml:space="preserve"> Siswanto Sutojo, </w:t>
      </w:r>
      <w:r w:rsidR="00D315DF">
        <w:rPr>
          <w:rFonts w:asciiTheme="majorBidi" w:hAnsiTheme="majorBidi" w:cstheme="majorBidi"/>
          <w:i/>
          <w:iCs/>
        </w:rPr>
        <w:t>Manajemen Terapan Ban</w:t>
      </w:r>
      <w:r w:rsidR="00D315DF">
        <w:rPr>
          <w:rFonts w:asciiTheme="majorBidi" w:hAnsiTheme="majorBidi" w:cstheme="majorBidi"/>
          <w:i/>
          <w:iCs/>
          <w:lang w:val="en-US"/>
        </w:rPr>
        <w:t>.</w:t>
      </w:r>
      <w:r>
        <w:rPr>
          <w:rFonts w:asciiTheme="majorBidi" w:hAnsiTheme="majorBidi" w:cstheme="majorBidi"/>
        </w:rPr>
        <w:t>, Cetakan Pertama</w:t>
      </w:r>
      <w:r>
        <w:rPr>
          <w:rFonts w:asciiTheme="majorBidi" w:hAnsiTheme="majorBidi" w:cstheme="majorBidi"/>
          <w:lang w:val="en-US"/>
        </w:rPr>
        <w:t xml:space="preserve"> </w:t>
      </w:r>
      <w:r>
        <w:rPr>
          <w:rFonts w:asciiTheme="majorBidi" w:hAnsiTheme="majorBidi" w:cstheme="majorBidi"/>
        </w:rPr>
        <w:t xml:space="preserve"> </w:t>
      </w:r>
      <w:r>
        <w:rPr>
          <w:rFonts w:asciiTheme="majorBidi" w:hAnsiTheme="majorBidi" w:cstheme="majorBidi"/>
          <w:lang w:val="en-US"/>
        </w:rPr>
        <w:t xml:space="preserve">PT Pustaka Binaman Pressindo. </w:t>
      </w:r>
      <w:r w:rsidRPr="00986624">
        <w:rPr>
          <w:rFonts w:asciiTheme="majorBidi" w:hAnsiTheme="majorBidi" w:cstheme="majorBidi"/>
        </w:rPr>
        <w:t>1997, hlm.132.</w:t>
      </w:r>
    </w:p>
  </w:footnote>
  <w:footnote w:id="25">
    <w:p w:rsidR="00B66CFD" w:rsidRPr="00706441" w:rsidRDefault="00B66CFD" w:rsidP="00D315DF">
      <w:pPr>
        <w:pStyle w:val="FootnoteText"/>
        <w:ind w:firstLine="1134"/>
        <w:jc w:val="both"/>
        <w:rPr>
          <w:rFonts w:ascii="Times New Roman" w:hAnsi="Times New Roman" w:cs="Times New Roman"/>
        </w:rPr>
      </w:pPr>
      <w:r w:rsidRPr="00DD060A">
        <w:rPr>
          <w:rStyle w:val="FootnoteReference"/>
          <w:rFonts w:ascii="Times New Roman" w:hAnsi="Times New Roman" w:cs="Times New Roman"/>
        </w:rPr>
        <w:footnoteRef/>
      </w:r>
      <w:r w:rsidR="00D315DF">
        <w:rPr>
          <w:rFonts w:ascii="Times New Roman" w:hAnsi="Times New Roman" w:cs="Times New Roman"/>
        </w:rPr>
        <w:t xml:space="preserve"> Wahbah Zuhaili, </w:t>
      </w:r>
      <w:r w:rsidRPr="00DD060A">
        <w:rPr>
          <w:rFonts w:ascii="Times New Roman" w:hAnsi="Times New Roman" w:cs="Times New Roman"/>
          <w:i/>
        </w:rPr>
        <w:t>Fiqih Muamalah Perbankan Syariah</w:t>
      </w:r>
      <w:r w:rsidR="00D315DF">
        <w:rPr>
          <w:rFonts w:ascii="Times New Roman" w:hAnsi="Times New Roman" w:cs="Times New Roman"/>
          <w:lang w:val="en-US"/>
        </w:rPr>
        <w:t>.</w:t>
      </w:r>
      <w:r w:rsidRPr="00DD060A">
        <w:t xml:space="preserve"> </w:t>
      </w:r>
      <w:r w:rsidRPr="00DD060A">
        <w:rPr>
          <w:rFonts w:ascii="Times New Roman" w:hAnsi="Times New Roman" w:cs="Times New Roman"/>
        </w:rPr>
        <w:t>Bank Muamalat</w:t>
      </w:r>
      <w:r>
        <w:rPr>
          <w:rFonts w:ascii="Times New Roman" w:hAnsi="Times New Roman" w:cs="Times New Roman"/>
          <w:lang w:val="en-US"/>
        </w:rPr>
        <w:t xml:space="preserve"> </w:t>
      </w:r>
      <w:r w:rsidR="00D315DF">
        <w:rPr>
          <w:rFonts w:ascii="Times New Roman" w:hAnsi="Times New Roman" w:cs="Times New Roman"/>
        </w:rPr>
        <w:t>Indonesia</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hlm. 5</w:t>
      </w:r>
      <w:r>
        <w:rPr>
          <w:rFonts w:ascii="Times New Roman" w:hAnsi="Times New Roman" w:cs="Times New Roman"/>
          <w:lang w:val="en-US"/>
        </w:rPr>
        <w:t>-</w:t>
      </w:r>
      <w:r w:rsidRPr="00DD060A">
        <w:rPr>
          <w:rFonts w:ascii="Times New Roman" w:hAnsi="Times New Roman" w:cs="Times New Roman"/>
        </w:rPr>
        <w:t>8.</w:t>
      </w:r>
    </w:p>
  </w:footnote>
  <w:footnote w:id="26">
    <w:p w:rsidR="00B66CFD" w:rsidRPr="00706441" w:rsidRDefault="00B66CFD" w:rsidP="00D315DF">
      <w:pPr>
        <w:pStyle w:val="FootnoteText"/>
        <w:ind w:firstLine="1134"/>
        <w:jc w:val="both"/>
        <w:rPr>
          <w:rFonts w:ascii="Times New Roman" w:hAnsi="Times New Roman" w:cs="Times New Roman"/>
          <w:lang w:val="en-US"/>
        </w:rPr>
      </w:pPr>
      <w:r w:rsidRPr="00706441">
        <w:rPr>
          <w:rStyle w:val="FootnoteReference"/>
          <w:rFonts w:ascii="Times New Roman" w:hAnsi="Times New Roman" w:cs="Times New Roman"/>
        </w:rPr>
        <w:footnoteRef/>
      </w:r>
      <w:r w:rsidRPr="00706441">
        <w:rPr>
          <w:rFonts w:ascii="Times New Roman" w:hAnsi="Times New Roman" w:cs="Times New Roman"/>
        </w:rPr>
        <w:t xml:space="preserve"> </w:t>
      </w:r>
      <w:r w:rsidR="00D315DF">
        <w:rPr>
          <w:rFonts w:ascii="Times New Roman" w:hAnsi="Times New Roman" w:cs="Times New Roman"/>
          <w:lang w:val="en-US"/>
        </w:rPr>
        <w:t xml:space="preserve">Rasjid Sulaiman, </w:t>
      </w:r>
      <w:r w:rsidR="00D315DF">
        <w:rPr>
          <w:rFonts w:ascii="Times New Roman" w:hAnsi="Times New Roman" w:cs="Times New Roman"/>
          <w:i/>
          <w:lang w:val="en-US"/>
        </w:rPr>
        <w:t>fiqih islam</w:t>
      </w:r>
      <w:r w:rsidR="00D315DF">
        <w:rPr>
          <w:rFonts w:ascii="Times New Roman" w:hAnsi="Times New Roman" w:cs="Times New Roman"/>
          <w:lang w:val="en-US"/>
        </w:rPr>
        <w:t>,</w:t>
      </w:r>
      <w:r w:rsidRPr="00706441">
        <w:rPr>
          <w:rFonts w:ascii="Times New Roman" w:hAnsi="Times New Roman" w:cs="Times New Roman"/>
          <w:lang w:val="en-US"/>
        </w:rPr>
        <w:t xml:space="preserve"> cet ke 38 Bandung Sinar baru Algensindo, 2005</w:t>
      </w:r>
      <w:r>
        <w:rPr>
          <w:rFonts w:ascii="Times New Roman" w:hAnsi="Times New Roman" w:cs="Times New Roman"/>
          <w:lang w:val="en-US"/>
        </w:rPr>
        <w:t>. Hlm 278</w:t>
      </w:r>
    </w:p>
  </w:footnote>
  <w:footnote w:id="27">
    <w:p w:rsidR="00B66CFD" w:rsidRPr="007A3FB6" w:rsidRDefault="00B66CFD" w:rsidP="00D315DF">
      <w:pPr>
        <w:pStyle w:val="FootnoteText"/>
        <w:ind w:firstLine="1134"/>
        <w:jc w:val="both"/>
        <w:rPr>
          <w:rFonts w:asciiTheme="majorBidi" w:hAnsiTheme="majorBidi" w:cstheme="majorBidi"/>
        </w:rPr>
      </w:pPr>
      <w:r w:rsidRPr="007A3FB6">
        <w:rPr>
          <w:rStyle w:val="FootnoteReference"/>
          <w:rFonts w:asciiTheme="majorBidi" w:hAnsiTheme="majorBidi" w:cstheme="majorBidi"/>
        </w:rPr>
        <w:footnoteRef/>
      </w:r>
      <w:r w:rsidRPr="007A3FB6">
        <w:rPr>
          <w:rFonts w:asciiTheme="majorBidi" w:hAnsiTheme="majorBidi" w:cstheme="majorBidi"/>
        </w:rPr>
        <w:t xml:space="preserve"> Sri Dewi Anggadini</w:t>
      </w:r>
      <w:r w:rsidRPr="007A3FB6">
        <w:rPr>
          <w:rFonts w:asciiTheme="majorBidi" w:hAnsiTheme="majorBidi" w:cstheme="majorBidi"/>
          <w:lang w:val="en-US"/>
        </w:rPr>
        <w:t>,</w:t>
      </w:r>
      <w:r w:rsidRPr="007A3FB6">
        <w:rPr>
          <w:rFonts w:asciiTheme="majorBidi" w:hAnsiTheme="majorBidi" w:cstheme="majorBidi"/>
        </w:rPr>
        <w:t xml:space="preserve"> </w:t>
      </w:r>
      <w:r w:rsidR="00D315DF">
        <w:rPr>
          <w:rFonts w:asciiTheme="majorBidi" w:hAnsiTheme="majorBidi" w:cstheme="majorBidi"/>
          <w:lang w:val="en-US"/>
        </w:rPr>
        <w:t xml:space="preserve">2003, </w:t>
      </w:r>
      <w:r w:rsidRPr="00D315DF">
        <w:rPr>
          <w:rFonts w:asciiTheme="majorBidi" w:hAnsiTheme="majorBidi" w:cstheme="majorBidi"/>
          <w:i/>
        </w:rPr>
        <w:t xml:space="preserve">Penerapan  Margin Pembiayaan Murabahah </w:t>
      </w:r>
      <w:r w:rsidRPr="007A3FB6">
        <w:rPr>
          <w:rFonts w:asciiTheme="majorBidi" w:hAnsiTheme="majorBidi" w:cstheme="majorBidi"/>
          <w:i/>
          <w:iCs/>
        </w:rPr>
        <w:t>Majalah Ilmiah UNIKOM</w:t>
      </w:r>
      <w:r w:rsidRPr="007A3FB6">
        <w:rPr>
          <w:rFonts w:asciiTheme="majorBidi" w:hAnsiTheme="majorBidi" w:cstheme="majorBidi"/>
          <w:i/>
          <w:iCs/>
          <w:lang w:val="en-US"/>
        </w:rPr>
        <w:t xml:space="preserve"> </w:t>
      </w:r>
      <w:r w:rsidRPr="007A3FB6">
        <w:rPr>
          <w:rFonts w:asciiTheme="majorBidi" w:hAnsiTheme="majorBidi" w:cstheme="majorBidi"/>
          <w:lang w:val="en-US"/>
        </w:rPr>
        <w:t>Vol.9, No. 2</w:t>
      </w:r>
      <w:r w:rsidRPr="007A3FB6">
        <w:rPr>
          <w:rFonts w:asciiTheme="majorBidi" w:hAnsiTheme="majorBidi" w:cstheme="majorBidi"/>
        </w:rPr>
        <w:t xml:space="preserve"> </w:t>
      </w:r>
      <w:r w:rsidRPr="007A3FB6">
        <w:rPr>
          <w:rFonts w:asciiTheme="majorBidi" w:hAnsiTheme="majorBidi" w:cstheme="majorBidi"/>
          <w:lang w:val="en-US"/>
        </w:rPr>
        <w:t>. hlm 190</w:t>
      </w:r>
    </w:p>
  </w:footnote>
  <w:footnote w:id="28">
    <w:p w:rsidR="00B66CFD" w:rsidRPr="00013846" w:rsidRDefault="00B66CFD" w:rsidP="00D315DF">
      <w:pPr>
        <w:spacing w:after="0" w:line="240" w:lineRule="auto"/>
        <w:ind w:firstLine="1134"/>
        <w:jc w:val="both"/>
        <w:rPr>
          <w:rFonts w:asciiTheme="majorBidi" w:hAnsiTheme="majorBidi" w:cstheme="majorBidi"/>
          <w:sz w:val="20"/>
          <w:szCs w:val="20"/>
        </w:rPr>
      </w:pPr>
      <w:r w:rsidRPr="00013846">
        <w:rPr>
          <w:rStyle w:val="FootnoteReference"/>
          <w:rFonts w:asciiTheme="majorBidi" w:hAnsiTheme="majorBidi" w:cstheme="majorBidi"/>
          <w:sz w:val="20"/>
          <w:szCs w:val="20"/>
        </w:rPr>
        <w:footnoteRef/>
      </w:r>
      <w:r w:rsidR="00D315DF">
        <w:rPr>
          <w:rFonts w:asciiTheme="majorBidi" w:hAnsiTheme="majorBidi" w:cstheme="majorBidi"/>
          <w:sz w:val="20"/>
          <w:szCs w:val="20"/>
        </w:rPr>
        <w:t xml:space="preserve"> Bambang Djinarto, </w:t>
      </w:r>
      <w:r w:rsidRPr="00013846">
        <w:rPr>
          <w:rFonts w:asciiTheme="majorBidi" w:hAnsiTheme="majorBidi" w:cstheme="majorBidi"/>
          <w:i/>
          <w:iCs/>
          <w:sz w:val="20"/>
          <w:szCs w:val="20"/>
        </w:rPr>
        <w:t>Ban</w:t>
      </w:r>
      <w:r w:rsidR="00D315DF">
        <w:rPr>
          <w:rFonts w:asciiTheme="majorBidi" w:hAnsiTheme="majorBidi" w:cstheme="majorBidi"/>
          <w:i/>
          <w:iCs/>
          <w:sz w:val="20"/>
          <w:szCs w:val="20"/>
        </w:rPr>
        <w:t>king Asset Liability Management</w:t>
      </w:r>
      <w:r w:rsidRPr="00013846">
        <w:rPr>
          <w:rFonts w:asciiTheme="majorBidi" w:hAnsiTheme="majorBidi" w:cstheme="majorBidi"/>
          <w:i/>
          <w:iCs/>
          <w:sz w:val="20"/>
          <w:szCs w:val="20"/>
        </w:rPr>
        <w:t xml:space="preserve"> Perencanaan, Strategi, Pengawasan, dan Pengelolaan Dana</w:t>
      </w:r>
      <w:r w:rsidR="00D315DF">
        <w:rPr>
          <w:rFonts w:asciiTheme="majorBidi" w:hAnsiTheme="majorBidi" w:cstheme="majorBidi"/>
          <w:sz w:val="20"/>
          <w:szCs w:val="20"/>
        </w:rPr>
        <w:t>.</w:t>
      </w:r>
      <w:r w:rsidRPr="00013846">
        <w:rPr>
          <w:rFonts w:asciiTheme="majorBidi" w:hAnsiTheme="majorBidi" w:cstheme="majorBidi"/>
          <w:sz w:val="20"/>
          <w:szCs w:val="20"/>
        </w:rPr>
        <w:t xml:space="preserve"> Jakarta PT.Gramedia Pustaka Utama, 2000. hlm. 45.</w:t>
      </w:r>
    </w:p>
  </w:footnote>
  <w:footnote w:id="29">
    <w:p w:rsidR="00B66CFD" w:rsidRPr="008E1C98" w:rsidRDefault="00B66CFD" w:rsidP="00D315DF">
      <w:pPr>
        <w:pStyle w:val="FootnoteText"/>
        <w:ind w:firstLine="1134"/>
        <w:jc w:val="both"/>
        <w:rPr>
          <w:rFonts w:asciiTheme="majorBidi" w:hAnsiTheme="majorBidi" w:cstheme="majorBidi"/>
        </w:rPr>
      </w:pPr>
      <w:r w:rsidRPr="008E1C98">
        <w:rPr>
          <w:rStyle w:val="FootnoteReference"/>
          <w:rFonts w:asciiTheme="majorBidi" w:hAnsiTheme="majorBidi" w:cstheme="majorBidi"/>
        </w:rPr>
        <w:footnoteRef/>
      </w:r>
      <w:r w:rsidRPr="008E1C98">
        <w:rPr>
          <w:rFonts w:asciiTheme="majorBidi" w:hAnsiTheme="majorBidi" w:cstheme="majorBidi"/>
        </w:rPr>
        <w:t xml:space="preserve"> </w:t>
      </w:r>
      <w:r w:rsidRPr="008E1C98">
        <w:rPr>
          <w:rFonts w:asciiTheme="majorBidi" w:hAnsiTheme="majorBidi" w:cstheme="majorBidi"/>
          <w:lang w:val="en-US"/>
        </w:rPr>
        <w:t xml:space="preserve">Wiroso. </w:t>
      </w:r>
      <w:r w:rsidRPr="008E1C98">
        <w:rPr>
          <w:rFonts w:asciiTheme="majorBidi" w:hAnsiTheme="majorBidi" w:cstheme="majorBidi"/>
          <w:i/>
          <w:iCs/>
          <w:lang w:val="en-US"/>
        </w:rPr>
        <w:t>Jual beli murabahah</w:t>
      </w:r>
      <w:r w:rsidRPr="008E1C98">
        <w:rPr>
          <w:rFonts w:asciiTheme="majorBidi" w:hAnsiTheme="majorBidi" w:cstheme="majorBidi"/>
          <w:lang w:val="en-US"/>
        </w:rPr>
        <w:t>. Yogyakarta: UII Prees, 2005. Hlm 15</w:t>
      </w:r>
    </w:p>
  </w:footnote>
  <w:footnote w:id="30">
    <w:p w:rsidR="00B66CFD" w:rsidRPr="00D315DF" w:rsidRDefault="00B66CFD" w:rsidP="00D315DF">
      <w:pPr>
        <w:pStyle w:val="FootnoteText"/>
        <w:ind w:firstLine="1134"/>
        <w:rPr>
          <w:rFonts w:ascii="Times New Roman" w:hAnsi="Times New Roman" w:cs="Times New Roman"/>
          <w:lang w:val="en-US"/>
        </w:rPr>
      </w:pPr>
      <w:r w:rsidRPr="00D315DF">
        <w:rPr>
          <w:rStyle w:val="FootnoteReference"/>
          <w:rFonts w:ascii="Times New Roman" w:hAnsi="Times New Roman" w:cs="Times New Roman"/>
        </w:rPr>
        <w:footnoteRef/>
      </w:r>
      <w:r w:rsidRPr="00D315DF">
        <w:rPr>
          <w:rFonts w:ascii="Times New Roman" w:hAnsi="Times New Roman" w:cs="Times New Roman"/>
        </w:rPr>
        <w:t xml:space="preserve"> </w:t>
      </w:r>
      <w:r w:rsidRPr="00D315DF">
        <w:rPr>
          <w:rFonts w:ascii="Times New Roman" w:hAnsi="Times New Roman" w:cs="Times New Roman"/>
          <w:i/>
          <w:iCs/>
          <w:lang w:val="en-US"/>
        </w:rPr>
        <w:t>Ibid</w:t>
      </w:r>
      <w:r w:rsidRPr="00D315DF">
        <w:rPr>
          <w:rFonts w:ascii="Times New Roman" w:hAnsi="Times New Roman" w:cs="Times New Roman"/>
          <w:lang w:val="en-US"/>
        </w:rPr>
        <w:t>… hlm 16</w:t>
      </w:r>
    </w:p>
  </w:footnote>
  <w:footnote w:id="31">
    <w:p w:rsidR="00B66CFD" w:rsidRPr="00D315DF" w:rsidRDefault="00B66CFD" w:rsidP="00D315DF">
      <w:pPr>
        <w:pStyle w:val="FootnoteText"/>
        <w:ind w:firstLine="1134"/>
        <w:jc w:val="both"/>
        <w:rPr>
          <w:rFonts w:ascii="Times New Roman" w:hAnsi="Times New Roman" w:cs="Times New Roman"/>
          <w:lang w:val="en-US"/>
        </w:rPr>
      </w:pPr>
      <w:r w:rsidRPr="00D315DF">
        <w:rPr>
          <w:rStyle w:val="FootnoteReference"/>
          <w:rFonts w:ascii="Times New Roman" w:hAnsi="Times New Roman" w:cs="Times New Roman"/>
        </w:rPr>
        <w:footnoteRef/>
      </w:r>
      <w:r w:rsidRPr="00D315DF">
        <w:rPr>
          <w:rFonts w:ascii="Times New Roman" w:hAnsi="Times New Roman" w:cs="Times New Roman"/>
        </w:rPr>
        <w:t xml:space="preserve"> </w:t>
      </w:r>
      <w:r w:rsidRPr="00D315DF">
        <w:rPr>
          <w:rFonts w:ascii="Times New Roman" w:hAnsi="Times New Roman" w:cs="Times New Roman"/>
          <w:lang w:val="en-US"/>
        </w:rPr>
        <w:t xml:space="preserve">Wiroso. </w:t>
      </w:r>
      <w:r w:rsidRPr="00D315DF">
        <w:rPr>
          <w:rFonts w:ascii="Times New Roman" w:hAnsi="Times New Roman" w:cs="Times New Roman"/>
          <w:i/>
          <w:iCs/>
          <w:lang w:val="en-US"/>
        </w:rPr>
        <w:t>Jual beli murabahah</w:t>
      </w:r>
      <w:r w:rsidRPr="00D315DF">
        <w:rPr>
          <w:rFonts w:ascii="Times New Roman" w:hAnsi="Times New Roman" w:cs="Times New Roman"/>
          <w:lang w:val="en-US"/>
        </w:rPr>
        <w:t>. Yogyakarta: UII Prees, 2005. Hlm 16</w:t>
      </w:r>
    </w:p>
  </w:footnote>
  <w:footnote w:id="32">
    <w:p w:rsidR="00B66CFD" w:rsidRPr="00D315DF" w:rsidRDefault="00B66CFD" w:rsidP="00D315DF">
      <w:pPr>
        <w:pStyle w:val="FootnoteText"/>
        <w:ind w:firstLine="1134"/>
        <w:jc w:val="both"/>
        <w:rPr>
          <w:rFonts w:ascii="Times New Roman" w:hAnsi="Times New Roman" w:cs="Times New Roman"/>
          <w:lang w:val="en-US"/>
        </w:rPr>
      </w:pPr>
      <w:r w:rsidRPr="00D315DF">
        <w:rPr>
          <w:rStyle w:val="FootnoteReference"/>
          <w:rFonts w:ascii="Times New Roman" w:hAnsi="Times New Roman" w:cs="Times New Roman"/>
        </w:rPr>
        <w:footnoteRef/>
      </w:r>
      <w:r w:rsidRPr="00D315DF">
        <w:rPr>
          <w:rFonts w:ascii="Times New Roman" w:hAnsi="Times New Roman" w:cs="Times New Roman"/>
        </w:rPr>
        <w:t xml:space="preserve"> Moh. Rifai, </w:t>
      </w:r>
      <w:r w:rsidRPr="00D315DF">
        <w:rPr>
          <w:rFonts w:ascii="Times New Roman" w:hAnsi="Times New Roman" w:cs="Times New Roman"/>
          <w:i/>
          <w:iCs/>
        </w:rPr>
        <w:t>Konsep Perbankan Syariah</w:t>
      </w:r>
      <w:r w:rsidRPr="00D315DF">
        <w:rPr>
          <w:rFonts w:ascii="Times New Roman" w:hAnsi="Times New Roman" w:cs="Times New Roman"/>
        </w:rPr>
        <w:t>,</w:t>
      </w:r>
      <w:r w:rsidRPr="00D315DF">
        <w:rPr>
          <w:rFonts w:ascii="Times New Roman" w:hAnsi="Times New Roman" w:cs="Times New Roman"/>
          <w:sz w:val="28"/>
          <w:szCs w:val="28"/>
        </w:rPr>
        <w:t xml:space="preserve"> </w:t>
      </w:r>
      <w:r w:rsidRPr="00D315DF">
        <w:rPr>
          <w:rFonts w:ascii="Times New Roman" w:hAnsi="Times New Roman" w:cs="Times New Roman"/>
        </w:rPr>
        <w:t>Semarang</w:t>
      </w:r>
      <w:r w:rsidRPr="00D315DF">
        <w:rPr>
          <w:rFonts w:ascii="Times New Roman" w:hAnsi="Times New Roman" w:cs="Times New Roman"/>
          <w:lang w:val="en-US"/>
        </w:rPr>
        <w:t>:</w:t>
      </w:r>
      <w:r w:rsidRPr="00D315DF">
        <w:rPr>
          <w:rFonts w:ascii="Times New Roman" w:hAnsi="Times New Roman" w:cs="Times New Roman"/>
        </w:rPr>
        <w:t xml:space="preserve"> CV. Wicaksana 2002, hlm. 61-62.</w:t>
      </w:r>
    </w:p>
  </w:footnote>
  <w:footnote w:id="33">
    <w:p w:rsidR="00B66CFD" w:rsidRPr="00765FF8" w:rsidRDefault="00B66CFD" w:rsidP="00D315DF">
      <w:pPr>
        <w:pStyle w:val="FootnoteText"/>
        <w:ind w:firstLine="1134"/>
        <w:jc w:val="both"/>
        <w:rPr>
          <w:rFonts w:asciiTheme="majorBidi" w:hAnsiTheme="majorBidi" w:cstheme="majorBidi"/>
          <w:lang w:val="en-US"/>
        </w:rPr>
      </w:pPr>
      <w:r w:rsidRPr="00986624">
        <w:rPr>
          <w:rStyle w:val="FootnoteReference"/>
          <w:rFonts w:asciiTheme="majorBidi" w:hAnsiTheme="majorBidi" w:cstheme="majorBidi"/>
        </w:rPr>
        <w:footnoteRef/>
      </w:r>
      <w:r w:rsidRPr="00986624">
        <w:rPr>
          <w:rFonts w:asciiTheme="majorBidi" w:hAnsiTheme="majorBidi" w:cstheme="majorBidi"/>
        </w:rPr>
        <w:t>Sutojo</w:t>
      </w:r>
      <w:r>
        <w:rPr>
          <w:rFonts w:asciiTheme="majorBidi" w:hAnsiTheme="majorBidi" w:cstheme="majorBidi"/>
          <w:lang w:val="en-US"/>
        </w:rPr>
        <w:t xml:space="preserve"> Siswanto</w:t>
      </w:r>
      <w:r>
        <w:rPr>
          <w:rFonts w:asciiTheme="majorBidi" w:hAnsiTheme="majorBidi" w:cstheme="majorBidi"/>
        </w:rPr>
        <w:t xml:space="preserve">, </w:t>
      </w:r>
      <w:r w:rsidRPr="00DE2AFD">
        <w:rPr>
          <w:rFonts w:asciiTheme="majorBidi" w:hAnsiTheme="majorBidi" w:cstheme="majorBidi"/>
          <w:i/>
          <w:iCs/>
        </w:rPr>
        <w:t>Manajemen Terapan Bank</w:t>
      </w:r>
      <w:r>
        <w:rPr>
          <w:rFonts w:asciiTheme="majorBidi" w:hAnsiTheme="majorBidi" w:cstheme="majorBidi"/>
        </w:rPr>
        <w:t>, Cetakan Pertama</w:t>
      </w:r>
      <w:r>
        <w:rPr>
          <w:rFonts w:asciiTheme="majorBidi" w:hAnsiTheme="majorBidi" w:cstheme="majorBidi"/>
          <w:lang w:val="en-US"/>
        </w:rPr>
        <w:t xml:space="preserve"> PT. Pustaka Binaman Pressindo. hlm 198</w:t>
      </w:r>
    </w:p>
  </w:footnote>
  <w:footnote w:id="34">
    <w:p w:rsidR="00B66CFD" w:rsidRPr="001C0E07" w:rsidRDefault="00B66CFD" w:rsidP="00D315DF">
      <w:pPr>
        <w:pStyle w:val="FootnoteText"/>
        <w:ind w:firstLine="1134"/>
        <w:jc w:val="both"/>
        <w:rPr>
          <w:rFonts w:ascii="Times New Roman" w:hAnsi="Times New Roman" w:cs="Times New Roman"/>
          <w:lang w:val="en-US"/>
        </w:rPr>
      </w:pPr>
      <w:r w:rsidRPr="001C0E07">
        <w:rPr>
          <w:rStyle w:val="FootnoteReference"/>
          <w:rFonts w:ascii="Times New Roman" w:hAnsi="Times New Roman" w:cs="Times New Roman"/>
        </w:rPr>
        <w:footnoteRef/>
      </w:r>
      <w:r w:rsidRPr="001C0E07">
        <w:rPr>
          <w:rFonts w:ascii="Times New Roman" w:hAnsi="Times New Roman" w:cs="Times New Roman"/>
        </w:rPr>
        <w:t xml:space="preserve"> </w:t>
      </w:r>
      <w:r w:rsidRPr="001B0BA0">
        <w:rPr>
          <w:rFonts w:ascii="Times New Roman" w:hAnsi="Times New Roman" w:cs="Times New Roman"/>
          <w:i/>
          <w:iCs/>
          <w:lang w:val="en-US"/>
        </w:rPr>
        <w:t>Ibid</w:t>
      </w:r>
      <w:r w:rsidRPr="001C0E07">
        <w:rPr>
          <w:rFonts w:ascii="Times New Roman" w:hAnsi="Times New Roman" w:cs="Times New Roman"/>
          <w:lang w:val="en-US"/>
        </w:rPr>
        <w:t>…hlm 133-135</w:t>
      </w:r>
    </w:p>
  </w:footnote>
  <w:footnote w:id="35">
    <w:p w:rsidR="00B66CFD" w:rsidRPr="00025FA6" w:rsidRDefault="00B66CFD" w:rsidP="007F7EF4">
      <w:pPr>
        <w:pStyle w:val="FootnoteText"/>
        <w:ind w:firstLine="1134"/>
        <w:jc w:val="both"/>
        <w:rPr>
          <w:rFonts w:ascii="Times New Roman" w:hAnsi="Times New Roman" w:cs="Times New Roman"/>
          <w:lang w:val="en-US"/>
        </w:rPr>
      </w:pPr>
      <w:r w:rsidRPr="00025FA6">
        <w:rPr>
          <w:rStyle w:val="FootnoteReference"/>
          <w:rFonts w:ascii="Times New Roman" w:hAnsi="Times New Roman" w:cs="Times New Roman"/>
        </w:rPr>
        <w:footnoteRef/>
      </w:r>
      <w:r w:rsidRPr="00025FA6">
        <w:rPr>
          <w:rFonts w:ascii="Times New Roman" w:hAnsi="Times New Roman" w:cs="Times New Roman"/>
        </w:rPr>
        <w:t xml:space="preserve"> </w:t>
      </w:r>
      <w:r w:rsidRPr="00025FA6">
        <w:rPr>
          <w:rFonts w:ascii="Times New Roman" w:hAnsi="Times New Roman" w:cs="Times New Roman"/>
          <w:lang w:val="en-US"/>
        </w:rPr>
        <w:t>Irham Fahmi dan Yovi LavianaHadi</w:t>
      </w:r>
      <w:r w:rsidRPr="00025FA6">
        <w:rPr>
          <w:rFonts w:ascii="Times New Roman" w:hAnsi="Times New Roman" w:cs="Times New Roman"/>
        </w:rPr>
        <w:t>.</w:t>
      </w:r>
      <w:r w:rsidRPr="00025FA6">
        <w:rPr>
          <w:rFonts w:ascii="Times New Roman" w:hAnsi="Times New Roman" w:cs="Times New Roman"/>
          <w:lang w:val="en-US"/>
        </w:rPr>
        <w:t xml:space="preserve"> </w:t>
      </w:r>
      <w:r w:rsidRPr="00AA147F">
        <w:rPr>
          <w:rFonts w:ascii="Times New Roman" w:hAnsi="Times New Roman" w:cs="Times New Roman"/>
          <w:i/>
          <w:iCs/>
          <w:lang w:val="en-US"/>
        </w:rPr>
        <w:t>Pengantar Manajemen Perkreditan</w:t>
      </w:r>
      <w:r w:rsidRPr="00025FA6">
        <w:rPr>
          <w:rFonts w:ascii="Times New Roman" w:hAnsi="Times New Roman" w:cs="Times New Roman"/>
          <w:lang w:val="en-US"/>
        </w:rPr>
        <w:t>. Cet. Per</w:t>
      </w:r>
      <w:r w:rsidR="007F7EF4">
        <w:rPr>
          <w:rFonts w:ascii="Times New Roman" w:hAnsi="Times New Roman" w:cs="Times New Roman"/>
          <w:lang w:val="en-US"/>
        </w:rPr>
        <w:t>tama Bandung Alfabeta 2010. Hlm</w:t>
      </w:r>
      <w:r w:rsidRPr="00025FA6">
        <w:rPr>
          <w:rFonts w:ascii="Times New Roman" w:hAnsi="Times New Roman" w:cs="Times New Roman"/>
          <w:lang w:val="en-US"/>
        </w:rPr>
        <w:t xml:space="preserve"> 72-73</w:t>
      </w:r>
    </w:p>
  </w:footnote>
  <w:footnote w:id="36">
    <w:p w:rsidR="00B66CFD" w:rsidRPr="002935BB" w:rsidRDefault="00B66CFD" w:rsidP="007F7EF4">
      <w:pPr>
        <w:pStyle w:val="FootnoteText"/>
        <w:ind w:firstLine="1134"/>
        <w:jc w:val="both"/>
        <w:rPr>
          <w:rFonts w:ascii="Times New Roman" w:hAnsi="Times New Roman" w:cs="Times New Roman"/>
          <w:lang w:val="en-US"/>
        </w:rPr>
      </w:pPr>
      <w:r w:rsidRPr="002935BB">
        <w:rPr>
          <w:rStyle w:val="FootnoteReference"/>
          <w:rFonts w:ascii="Times New Roman" w:hAnsi="Times New Roman" w:cs="Times New Roman"/>
        </w:rPr>
        <w:footnoteRef/>
      </w:r>
      <w:r w:rsidRPr="002935BB">
        <w:rPr>
          <w:rFonts w:ascii="Times New Roman" w:hAnsi="Times New Roman" w:cs="Times New Roman"/>
        </w:rPr>
        <w:t xml:space="preserve"> </w:t>
      </w:r>
      <w:r w:rsidRPr="002935BB">
        <w:rPr>
          <w:rFonts w:ascii="Times New Roman" w:hAnsi="Times New Roman" w:cs="Times New Roman"/>
          <w:lang w:val="en-US"/>
        </w:rPr>
        <w:t xml:space="preserve">Veithzal Rivai dan Andrian Permata Veithzal, </w:t>
      </w:r>
      <w:r w:rsidRPr="002935BB">
        <w:rPr>
          <w:rFonts w:ascii="Times New Roman" w:hAnsi="Times New Roman" w:cs="Times New Roman"/>
          <w:i/>
          <w:iCs/>
          <w:lang w:val="en-US"/>
        </w:rPr>
        <w:t>Islamic Financial Management</w:t>
      </w:r>
      <w:r w:rsidRPr="002935BB">
        <w:rPr>
          <w:rFonts w:ascii="Times New Roman" w:hAnsi="Times New Roman" w:cs="Times New Roman"/>
          <w:lang w:val="en-US"/>
        </w:rPr>
        <w:t>, cet pertama Jakarta Raja Grafindo persada, 2008. Hlm 234-235</w:t>
      </w:r>
    </w:p>
  </w:footnote>
  <w:footnote w:id="37">
    <w:p w:rsidR="00B66CFD" w:rsidRPr="002935BB" w:rsidRDefault="00B66CFD" w:rsidP="007F7EF4">
      <w:pPr>
        <w:pStyle w:val="FootnoteText"/>
        <w:ind w:firstLine="1134"/>
        <w:jc w:val="both"/>
        <w:rPr>
          <w:lang w:val="en-US"/>
        </w:rPr>
      </w:pPr>
      <w:r>
        <w:rPr>
          <w:rStyle w:val="FootnoteReference"/>
        </w:rPr>
        <w:footnoteRef/>
      </w:r>
      <w:r>
        <w:t xml:space="preserve"> </w:t>
      </w:r>
      <w:r w:rsidRPr="00025FA6">
        <w:rPr>
          <w:rFonts w:ascii="Times New Roman" w:hAnsi="Times New Roman" w:cs="Times New Roman"/>
          <w:lang w:val="en-US"/>
        </w:rPr>
        <w:t>Irham Fahmi dan Yovi LavianaHadi</w:t>
      </w:r>
      <w:r w:rsidRPr="00025FA6">
        <w:rPr>
          <w:rFonts w:ascii="Times New Roman" w:hAnsi="Times New Roman" w:cs="Times New Roman"/>
        </w:rPr>
        <w:t>.</w:t>
      </w:r>
      <w:r w:rsidRPr="00025FA6">
        <w:rPr>
          <w:rFonts w:ascii="Times New Roman" w:hAnsi="Times New Roman" w:cs="Times New Roman"/>
          <w:lang w:val="en-US"/>
        </w:rPr>
        <w:t xml:space="preserve"> </w:t>
      </w:r>
      <w:r w:rsidRPr="004B6271">
        <w:rPr>
          <w:rFonts w:ascii="Times New Roman" w:hAnsi="Times New Roman" w:cs="Times New Roman"/>
          <w:i/>
          <w:lang w:val="en-US"/>
        </w:rPr>
        <w:t>Pengantar Manajemen Perkreditan</w:t>
      </w:r>
      <w:r w:rsidRPr="00025FA6">
        <w:rPr>
          <w:rFonts w:ascii="Times New Roman" w:hAnsi="Times New Roman" w:cs="Times New Roman"/>
          <w:lang w:val="en-US"/>
        </w:rPr>
        <w:t>. Cet. Pertama B</w:t>
      </w:r>
      <w:r w:rsidR="007F7EF4">
        <w:rPr>
          <w:rFonts w:ascii="Times New Roman" w:hAnsi="Times New Roman" w:cs="Times New Roman"/>
          <w:lang w:val="en-US"/>
        </w:rPr>
        <w:t>andung Alfabeta 2010. Hlm</w:t>
      </w:r>
      <w:r>
        <w:rPr>
          <w:rFonts w:ascii="Times New Roman" w:hAnsi="Times New Roman" w:cs="Times New Roman"/>
          <w:lang w:val="en-US"/>
        </w:rPr>
        <w:t xml:space="preserve"> 67-68</w:t>
      </w:r>
    </w:p>
  </w:footnote>
  <w:footnote w:id="38">
    <w:p w:rsidR="00B66CFD" w:rsidRPr="004B6271" w:rsidRDefault="00B66CFD" w:rsidP="007F7EF4">
      <w:pPr>
        <w:pStyle w:val="FootnoteText"/>
        <w:ind w:firstLine="1134"/>
        <w:jc w:val="both"/>
        <w:rPr>
          <w:lang w:val="en-US"/>
        </w:rPr>
      </w:pPr>
      <w:r>
        <w:rPr>
          <w:rStyle w:val="FootnoteReference"/>
        </w:rPr>
        <w:footnoteRef/>
      </w:r>
      <w:r>
        <w:t xml:space="preserve"> </w:t>
      </w:r>
      <w:r w:rsidRPr="00543581">
        <w:rPr>
          <w:rFonts w:asciiTheme="majorBidi" w:hAnsiTheme="majorBidi" w:cstheme="majorBidi"/>
          <w:lang w:val="en-US"/>
        </w:rPr>
        <w:t>Veithzal Rivai dan Andrian Permata Veithzal</w:t>
      </w:r>
      <w:r>
        <w:rPr>
          <w:rFonts w:asciiTheme="majorBidi" w:hAnsiTheme="majorBidi" w:cstheme="majorBidi"/>
          <w:lang w:val="en-US"/>
        </w:rPr>
        <w:t xml:space="preserve">, </w:t>
      </w:r>
      <w:r w:rsidRPr="00122976">
        <w:rPr>
          <w:rFonts w:asciiTheme="majorBidi" w:hAnsiTheme="majorBidi" w:cstheme="majorBidi"/>
          <w:i/>
          <w:iCs/>
          <w:lang w:val="en-US"/>
        </w:rPr>
        <w:t>Islamic Financial Management</w:t>
      </w:r>
      <w:r>
        <w:rPr>
          <w:rFonts w:asciiTheme="majorBidi" w:hAnsiTheme="majorBidi" w:cstheme="majorBidi"/>
          <w:lang w:val="en-US"/>
        </w:rPr>
        <w:t>, cet pertama Jakarta R</w:t>
      </w:r>
      <w:r w:rsidR="007F7EF4">
        <w:rPr>
          <w:rFonts w:asciiTheme="majorBidi" w:hAnsiTheme="majorBidi" w:cstheme="majorBidi"/>
          <w:lang w:val="en-US"/>
        </w:rPr>
        <w:t xml:space="preserve">aja Grafindo persada, 2008. Hlm </w:t>
      </w:r>
      <w:r>
        <w:rPr>
          <w:rFonts w:asciiTheme="majorBidi" w:hAnsiTheme="majorBidi" w:cstheme="majorBidi"/>
          <w:lang w:val="en-US"/>
        </w:rPr>
        <w:t>231-232</w:t>
      </w:r>
    </w:p>
  </w:footnote>
  <w:footnote w:id="39">
    <w:p w:rsidR="00B66CFD" w:rsidRPr="007F7EF4" w:rsidRDefault="00B66CFD" w:rsidP="007F7EF4">
      <w:pPr>
        <w:spacing w:after="0" w:line="240" w:lineRule="auto"/>
        <w:ind w:firstLine="1134"/>
        <w:jc w:val="both"/>
        <w:rPr>
          <w:rFonts w:ascii="Times New Roman" w:hAnsi="Times New Roman" w:cs="Times New Roman"/>
          <w:sz w:val="20"/>
          <w:szCs w:val="20"/>
        </w:rPr>
      </w:pPr>
      <w:r w:rsidRPr="007F7EF4">
        <w:rPr>
          <w:rStyle w:val="FootnoteReference"/>
          <w:rFonts w:ascii="Times New Roman" w:hAnsi="Times New Roman" w:cs="Times New Roman"/>
          <w:sz w:val="20"/>
          <w:szCs w:val="20"/>
        </w:rPr>
        <w:footnoteRef/>
      </w:r>
      <w:r w:rsidRPr="007F7EF4">
        <w:rPr>
          <w:rFonts w:ascii="Times New Roman" w:hAnsi="Times New Roman" w:cs="Times New Roman"/>
          <w:sz w:val="20"/>
          <w:szCs w:val="20"/>
        </w:rPr>
        <w:t xml:space="preserve"> Bambang Djinarto, </w:t>
      </w:r>
      <w:r w:rsidRPr="007F7EF4">
        <w:rPr>
          <w:rFonts w:ascii="Times New Roman" w:hAnsi="Times New Roman" w:cs="Times New Roman"/>
          <w:i/>
          <w:iCs/>
          <w:sz w:val="20"/>
          <w:szCs w:val="20"/>
        </w:rPr>
        <w:t>Banking Asset Liability Management</w:t>
      </w:r>
      <w:r w:rsidRPr="007F7EF4">
        <w:rPr>
          <w:rFonts w:ascii="Times New Roman" w:hAnsi="Times New Roman" w:cs="Times New Roman"/>
          <w:sz w:val="20"/>
          <w:szCs w:val="20"/>
        </w:rPr>
        <w:t xml:space="preserve">. </w:t>
      </w:r>
      <w:r w:rsidRPr="007F7EF4">
        <w:rPr>
          <w:rFonts w:ascii="Times New Roman" w:hAnsi="Times New Roman" w:cs="Times New Roman"/>
          <w:i/>
          <w:iCs/>
          <w:sz w:val="20"/>
          <w:szCs w:val="20"/>
        </w:rPr>
        <w:t>Perencanaan, Strategi, Pengawasan, dan Pengelolaan Dana</w:t>
      </w:r>
      <w:r w:rsidRPr="007F7EF4">
        <w:rPr>
          <w:rFonts w:ascii="Times New Roman" w:hAnsi="Times New Roman" w:cs="Times New Roman"/>
          <w:sz w:val="20"/>
          <w:szCs w:val="20"/>
        </w:rPr>
        <w:t>, Jakarta, PT.Gramedia Pustaka Utama, 2000. hlm. 45-56.</w:t>
      </w:r>
    </w:p>
  </w:footnote>
  <w:footnote w:id="40">
    <w:p w:rsidR="00B66CFD" w:rsidRPr="007F7EF4" w:rsidRDefault="00B66CFD" w:rsidP="007F7EF4">
      <w:pPr>
        <w:pStyle w:val="FootnoteText"/>
        <w:ind w:firstLine="1134"/>
        <w:jc w:val="both"/>
        <w:rPr>
          <w:rFonts w:ascii="Times New Roman" w:hAnsi="Times New Roman" w:cs="Times New Roman"/>
        </w:rPr>
      </w:pPr>
      <w:r w:rsidRPr="007F7EF4">
        <w:rPr>
          <w:rStyle w:val="FootnoteReference"/>
          <w:rFonts w:ascii="Times New Roman" w:hAnsi="Times New Roman" w:cs="Times New Roman"/>
        </w:rPr>
        <w:footnoteRef/>
      </w:r>
      <w:r w:rsidRPr="007F7EF4">
        <w:rPr>
          <w:rFonts w:ascii="Times New Roman" w:hAnsi="Times New Roman" w:cs="Times New Roman"/>
        </w:rPr>
        <w:t xml:space="preserve"> Kasmir, </w:t>
      </w:r>
      <w:r w:rsidRPr="007F7EF4">
        <w:rPr>
          <w:rFonts w:ascii="Times New Roman" w:hAnsi="Times New Roman" w:cs="Times New Roman"/>
          <w:i/>
          <w:iCs/>
        </w:rPr>
        <w:t>Bank dan Lembaga Keuangan Lainnya</w:t>
      </w:r>
      <w:r w:rsidRPr="007F7EF4">
        <w:rPr>
          <w:rFonts w:ascii="Times New Roman" w:hAnsi="Times New Roman" w:cs="Times New Roman"/>
        </w:rPr>
        <w:t>, PT.Raja Grafindo Persada, Edisi Ke</w:t>
      </w:r>
      <w:r w:rsidRPr="007F7EF4">
        <w:rPr>
          <w:rFonts w:ascii="Times New Roman" w:hAnsi="Times New Roman" w:cs="Times New Roman"/>
          <w:lang w:val="en-US"/>
        </w:rPr>
        <w:t xml:space="preserve"> </w:t>
      </w:r>
      <w:r w:rsidRPr="007F7EF4">
        <w:rPr>
          <w:rFonts w:ascii="Times New Roman" w:hAnsi="Times New Roman" w:cs="Times New Roman"/>
        </w:rPr>
        <w:t>Enam, 2002, hlm. 124-127</w:t>
      </w:r>
    </w:p>
  </w:footnote>
  <w:footnote w:id="41">
    <w:p w:rsidR="00B66CFD" w:rsidRPr="00D87BDC" w:rsidRDefault="00B66CFD" w:rsidP="007F7EF4">
      <w:pPr>
        <w:pStyle w:val="FootnoteText"/>
        <w:ind w:firstLine="1134"/>
        <w:jc w:val="both"/>
        <w:rPr>
          <w:rFonts w:asciiTheme="majorBidi" w:hAnsiTheme="majorBidi" w:cstheme="majorBidi"/>
        </w:rPr>
      </w:pPr>
      <w:r w:rsidRPr="00D87BDC">
        <w:rPr>
          <w:rStyle w:val="FootnoteReference"/>
          <w:rFonts w:asciiTheme="majorBidi" w:hAnsiTheme="majorBidi" w:cstheme="majorBidi"/>
        </w:rPr>
        <w:footnoteRef/>
      </w:r>
      <w:r>
        <w:rPr>
          <w:rFonts w:asciiTheme="majorBidi" w:hAnsiTheme="majorBidi" w:cstheme="majorBidi"/>
        </w:rPr>
        <w:t xml:space="preserve">.Ahmad Buchori, dkk, </w:t>
      </w:r>
      <w:r w:rsidRPr="00ED680D">
        <w:rPr>
          <w:rFonts w:asciiTheme="majorBidi" w:hAnsiTheme="majorBidi" w:cstheme="majorBidi"/>
          <w:i/>
          <w:iCs/>
        </w:rPr>
        <w:t>Standarisasi Akad Perbankan Syariah</w:t>
      </w:r>
      <w:r w:rsidRPr="00D87BDC">
        <w:rPr>
          <w:rFonts w:asciiTheme="majorBidi" w:hAnsiTheme="majorBidi" w:cstheme="majorBidi"/>
        </w:rPr>
        <w:t xml:space="preserve">, Kajian Perbankan </w:t>
      </w:r>
      <w:r>
        <w:rPr>
          <w:rFonts w:asciiTheme="majorBidi" w:hAnsiTheme="majorBidi" w:cstheme="majorBidi"/>
        </w:rPr>
        <w:t>Syariah, Bank</w:t>
      </w:r>
      <w:r>
        <w:rPr>
          <w:rFonts w:asciiTheme="majorBidi" w:hAnsiTheme="majorBidi" w:cstheme="majorBidi"/>
          <w:lang w:val="en-US"/>
        </w:rPr>
        <w:t xml:space="preserve"> </w:t>
      </w:r>
      <w:r w:rsidRPr="00D87BDC">
        <w:rPr>
          <w:rFonts w:asciiTheme="majorBidi" w:hAnsiTheme="majorBidi" w:cstheme="majorBidi"/>
        </w:rPr>
        <w:t xml:space="preserve">Indonesia, 2004., hlm.51-52. </w:t>
      </w:r>
    </w:p>
  </w:footnote>
  <w:footnote w:id="42">
    <w:p w:rsidR="00B66CFD" w:rsidRPr="0013049C" w:rsidRDefault="00B66CFD" w:rsidP="007F7EF4">
      <w:pPr>
        <w:pStyle w:val="FootnoteText"/>
        <w:ind w:firstLine="1134"/>
        <w:jc w:val="both"/>
        <w:rPr>
          <w:rFonts w:asciiTheme="majorBidi" w:hAnsiTheme="majorBidi" w:cstheme="majorBidi"/>
          <w:lang w:val="en-US"/>
        </w:rPr>
      </w:pPr>
      <w:r w:rsidRPr="000577A6">
        <w:rPr>
          <w:rStyle w:val="FootnoteReference"/>
          <w:rFonts w:asciiTheme="majorBidi" w:hAnsiTheme="majorBidi" w:cstheme="majorBidi"/>
        </w:rPr>
        <w:footnoteRef/>
      </w:r>
      <w:r>
        <w:rPr>
          <w:rFonts w:asciiTheme="majorBidi" w:hAnsiTheme="majorBidi" w:cstheme="majorBidi"/>
        </w:rPr>
        <w:t xml:space="preserve"> Adiwarman Karim, </w:t>
      </w:r>
      <w:r w:rsidRPr="000577A6">
        <w:rPr>
          <w:rFonts w:asciiTheme="majorBidi" w:hAnsiTheme="majorBidi" w:cstheme="majorBidi"/>
          <w:i/>
          <w:iCs/>
        </w:rPr>
        <w:t>Bank Islam</w:t>
      </w:r>
      <w:r w:rsidRPr="000577A6">
        <w:rPr>
          <w:rFonts w:asciiTheme="majorBidi" w:hAnsiTheme="majorBidi" w:cstheme="majorBidi"/>
        </w:rPr>
        <w:t xml:space="preserve">, </w:t>
      </w:r>
      <w:r w:rsidRPr="005B33B2">
        <w:rPr>
          <w:rFonts w:asciiTheme="majorBidi" w:hAnsiTheme="majorBidi" w:cstheme="majorBidi"/>
          <w:i/>
          <w:iCs/>
          <w:lang w:val="en-US"/>
        </w:rPr>
        <w:t>Analisis Fiqih Dan Keuangan</w:t>
      </w:r>
      <w:r>
        <w:rPr>
          <w:rFonts w:asciiTheme="majorBidi" w:hAnsiTheme="majorBidi" w:cstheme="majorBidi"/>
          <w:lang w:val="en-US"/>
        </w:rPr>
        <w:t xml:space="preserve">, </w:t>
      </w:r>
      <w:r>
        <w:rPr>
          <w:rFonts w:asciiTheme="majorBidi" w:hAnsiTheme="majorBidi" w:cstheme="majorBidi"/>
        </w:rPr>
        <w:t>Edisi Ke</w:t>
      </w:r>
      <w:r>
        <w:rPr>
          <w:rFonts w:asciiTheme="majorBidi" w:hAnsiTheme="majorBidi" w:cstheme="majorBidi"/>
          <w:lang w:val="en-US"/>
        </w:rPr>
        <w:t>tiga,</w:t>
      </w:r>
      <w:r>
        <w:rPr>
          <w:rFonts w:asciiTheme="majorBidi" w:hAnsiTheme="majorBidi" w:cstheme="majorBidi"/>
        </w:rPr>
        <w:t xml:space="preserve"> </w:t>
      </w:r>
      <w:r>
        <w:rPr>
          <w:rFonts w:asciiTheme="majorBidi" w:hAnsiTheme="majorBidi" w:cstheme="majorBidi"/>
          <w:lang w:val="en-US"/>
        </w:rPr>
        <w:t>Jakarta: PT Raja Grafindo Persada</w:t>
      </w:r>
      <w:r w:rsidRPr="000577A6">
        <w:rPr>
          <w:rFonts w:asciiTheme="majorBidi" w:hAnsiTheme="majorBidi" w:cstheme="majorBidi"/>
        </w:rPr>
        <w:t xml:space="preserve">, </w:t>
      </w:r>
      <w:r>
        <w:rPr>
          <w:rFonts w:asciiTheme="majorBidi" w:hAnsiTheme="majorBidi" w:cstheme="majorBidi"/>
          <w:lang w:val="en-US"/>
        </w:rPr>
        <w:t xml:space="preserve">2007. </w:t>
      </w:r>
      <w:r w:rsidRPr="000577A6">
        <w:rPr>
          <w:rFonts w:asciiTheme="majorBidi" w:hAnsiTheme="majorBidi" w:cstheme="majorBidi"/>
        </w:rPr>
        <w:t xml:space="preserve"> hlm.</w:t>
      </w:r>
      <w:r w:rsidRPr="00D87BDC">
        <w:rPr>
          <w:rFonts w:asciiTheme="majorBidi" w:hAnsiTheme="majorBidi" w:cstheme="majorBidi"/>
        </w:rPr>
        <w:t xml:space="preserve"> </w:t>
      </w:r>
      <w:r>
        <w:rPr>
          <w:rFonts w:asciiTheme="majorBidi" w:hAnsiTheme="majorBidi" w:cstheme="majorBidi"/>
        </w:rPr>
        <w:t>2</w:t>
      </w:r>
      <w:r>
        <w:rPr>
          <w:rFonts w:asciiTheme="majorBidi" w:hAnsiTheme="majorBidi" w:cstheme="majorBidi"/>
          <w:lang w:val="en-US"/>
        </w:rPr>
        <w:t>79</w:t>
      </w:r>
      <w:r>
        <w:rPr>
          <w:rFonts w:asciiTheme="majorBidi" w:hAnsiTheme="majorBidi" w:cstheme="majorBidi"/>
        </w:rPr>
        <w:t>-</w:t>
      </w:r>
      <w:r>
        <w:rPr>
          <w:rFonts w:asciiTheme="majorBidi" w:hAnsiTheme="majorBidi" w:cstheme="majorBidi"/>
          <w:lang w:val="en-US"/>
        </w:rPr>
        <w:t>280.</w:t>
      </w:r>
    </w:p>
  </w:footnote>
  <w:footnote w:id="43">
    <w:p w:rsidR="00B66CFD" w:rsidRPr="00765FF8" w:rsidRDefault="00B66CFD" w:rsidP="007F7EF4">
      <w:pPr>
        <w:pStyle w:val="FootnoteText"/>
        <w:ind w:firstLine="1134"/>
        <w:jc w:val="both"/>
        <w:rPr>
          <w:rFonts w:asciiTheme="majorBidi" w:hAnsiTheme="majorBidi" w:cstheme="majorBidi"/>
        </w:rPr>
      </w:pPr>
      <w:r w:rsidRPr="00765FF8">
        <w:rPr>
          <w:rStyle w:val="FootnoteReference"/>
          <w:rFonts w:asciiTheme="majorBidi" w:hAnsiTheme="majorBidi" w:cstheme="majorBidi"/>
        </w:rPr>
        <w:footnoteRef/>
      </w:r>
      <w:r w:rsidRPr="00765FF8">
        <w:rPr>
          <w:rFonts w:asciiTheme="majorBidi" w:hAnsiTheme="majorBidi" w:cstheme="majorBidi"/>
        </w:rPr>
        <w:t xml:space="preserve"> </w:t>
      </w:r>
      <w:r w:rsidRPr="00601086">
        <w:rPr>
          <w:rFonts w:asciiTheme="majorBidi" w:hAnsiTheme="majorBidi" w:cstheme="majorBidi"/>
          <w:i/>
          <w:iCs/>
        </w:rPr>
        <w:t>Ibid</w:t>
      </w:r>
      <w:r w:rsidRPr="00765FF8">
        <w:rPr>
          <w:rFonts w:asciiTheme="majorBidi" w:hAnsiTheme="majorBidi" w:cstheme="majorBidi"/>
          <w:lang w:val="en-US"/>
        </w:rPr>
        <w:t>…</w:t>
      </w:r>
      <w:r>
        <w:rPr>
          <w:rFonts w:asciiTheme="majorBidi" w:hAnsiTheme="majorBidi" w:cstheme="majorBidi"/>
        </w:rPr>
        <w:t xml:space="preserve"> hlm.2</w:t>
      </w:r>
      <w:r>
        <w:rPr>
          <w:rFonts w:asciiTheme="majorBidi" w:hAnsiTheme="majorBidi" w:cstheme="majorBidi"/>
          <w:lang w:val="en-US"/>
        </w:rPr>
        <w:t>80</w:t>
      </w:r>
      <w:r>
        <w:rPr>
          <w:rFonts w:asciiTheme="majorBidi" w:hAnsiTheme="majorBidi" w:cstheme="majorBidi"/>
        </w:rPr>
        <w:t>-2</w:t>
      </w:r>
      <w:r>
        <w:rPr>
          <w:rFonts w:asciiTheme="majorBidi" w:hAnsiTheme="majorBidi" w:cstheme="majorBidi"/>
          <w:lang w:val="en-US"/>
        </w:rPr>
        <w:t>81</w:t>
      </w:r>
      <w:r w:rsidRPr="00765FF8">
        <w:rPr>
          <w:rFonts w:asciiTheme="majorBidi" w:hAnsiTheme="majorBidi" w:cstheme="majorBidi"/>
        </w:rPr>
        <w:t>.</w:t>
      </w:r>
    </w:p>
  </w:footnote>
  <w:footnote w:id="44">
    <w:p w:rsidR="00B66CFD" w:rsidRPr="000D242E" w:rsidRDefault="00B66CFD" w:rsidP="007F7EF4">
      <w:pPr>
        <w:pStyle w:val="FootnoteText"/>
        <w:ind w:firstLine="1134"/>
        <w:jc w:val="both"/>
        <w:rPr>
          <w:rFonts w:asciiTheme="majorBidi" w:hAnsiTheme="majorBidi" w:cstheme="majorBidi"/>
          <w:lang w:val="en-US"/>
        </w:rPr>
      </w:pPr>
      <w:r w:rsidRPr="00765FF8">
        <w:rPr>
          <w:rStyle w:val="FootnoteReference"/>
          <w:rFonts w:asciiTheme="majorBidi" w:hAnsiTheme="majorBidi" w:cstheme="majorBidi"/>
        </w:rPr>
        <w:footnoteRef/>
      </w:r>
      <w:r w:rsidRPr="00765FF8">
        <w:rPr>
          <w:rFonts w:asciiTheme="majorBidi" w:hAnsiTheme="majorBidi" w:cstheme="majorBidi"/>
        </w:rPr>
        <w:t xml:space="preserve"> </w:t>
      </w:r>
      <w:r w:rsidRPr="00601086">
        <w:rPr>
          <w:rFonts w:asciiTheme="majorBidi" w:hAnsiTheme="majorBidi" w:cstheme="majorBidi"/>
          <w:i/>
          <w:iCs/>
        </w:rPr>
        <w:t>Ibid</w:t>
      </w:r>
      <w:r>
        <w:rPr>
          <w:rFonts w:asciiTheme="majorBidi" w:hAnsiTheme="majorBidi" w:cstheme="majorBidi"/>
          <w:lang w:val="en-US"/>
        </w:rPr>
        <w:t>…</w:t>
      </w:r>
      <w:r>
        <w:rPr>
          <w:rFonts w:asciiTheme="majorBidi" w:hAnsiTheme="majorBidi" w:cstheme="majorBidi"/>
        </w:rPr>
        <w:t>hlm. 2</w:t>
      </w:r>
      <w:r>
        <w:rPr>
          <w:rFonts w:asciiTheme="majorBidi" w:hAnsiTheme="majorBidi" w:cstheme="majorBidi"/>
          <w:lang w:val="en-US"/>
        </w:rPr>
        <w:t>81</w:t>
      </w:r>
    </w:p>
  </w:footnote>
  <w:footnote w:id="45">
    <w:p w:rsidR="00B66CFD" w:rsidRPr="000D242E" w:rsidRDefault="00B66CFD" w:rsidP="007F7EF4">
      <w:pPr>
        <w:pStyle w:val="FootnoteText"/>
        <w:ind w:firstLine="1134"/>
        <w:jc w:val="both"/>
        <w:rPr>
          <w:rFonts w:asciiTheme="majorBidi" w:hAnsiTheme="majorBidi" w:cstheme="majorBidi"/>
          <w:lang w:val="en-US"/>
        </w:rPr>
      </w:pPr>
      <w:r w:rsidRPr="00765FF8">
        <w:rPr>
          <w:rStyle w:val="FootnoteReference"/>
          <w:rFonts w:asciiTheme="majorBidi" w:hAnsiTheme="majorBidi" w:cstheme="majorBidi"/>
        </w:rPr>
        <w:footnoteRef/>
      </w:r>
      <w:r w:rsidRPr="00765FF8">
        <w:rPr>
          <w:rFonts w:asciiTheme="majorBidi" w:hAnsiTheme="majorBidi" w:cstheme="majorBidi"/>
        </w:rPr>
        <w:t xml:space="preserve"> </w:t>
      </w:r>
      <w:r w:rsidRPr="00601086">
        <w:rPr>
          <w:rFonts w:asciiTheme="majorBidi" w:hAnsiTheme="majorBidi" w:cstheme="majorBidi"/>
          <w:i/>
          <w:iCs/>
          <w:lang w:val="en-US"/>
        </w:rPr>
        <w:t>Ibid</w:t>
      </w:r>
      <w:r>
        <w:rPr>
          <w:rFonts w:asciiTheme="majorBidi" w:hAnsiTheme="majorBidi" w:cstheme="majorBidi"/>
          <w:lang w:val="en-US"/>
        </w:rPr>
        <w:t>..</w:t>
      </w:r>
      <w:r w:rsidRPr="00765FF8">
        <w:rPr>
          <w:rFonts w:asciiTheme="majorBidi" w:hAnsiTheme="majorBidi" w:cstheme="majorBidi"/>
          <w:lang w:val="en-US"/>
        </w:rPr>
        <w:t>.</w:t>
      </w:r>
      <w:r>
        <w:rPr>
          <w:rFonts w:asciiTheme="majorBidi" w:hAnsiTheme="majorBidi" w:cstheme="majorBidi"/>
          <w:lang w:val="en-US"/>
        </w:rPr>
        <w:t>.</w:t>
      </w:r>
      <w:r>
        <w:rPr>
          <w:rFonts w:asciiTheme="majorBidi" w:hAnsiTheme="majorBidi" w:cstheme="majorBidi"/>
        </w:rPr>
        <w:t>hlm. 2</w:t>
      </w:r>
      <w:r>
        <w:rPr>
          <w:rFonts w:asciiTheme="majorBidi" w:hAnsiTheme="majorBidi" w:cstheme="majorBidi"/>
          <w:lang w:val="en-US"/>
        </w:rPr>
        <w:t>82</w:t>
      </w:r>
      <w:r>
        <w:rPr>
          <w:rFonts w:asciiTheme="majorBidi" w:hAnsiTheme="majorBidi" w:cstheme="majorBidi"/>
        </w:rPr>
        <w:t>-2</w:t>
      </w:r>
      <w:r>
        <w:rPr>
          <w:rFonts w:asciiTheme="majorBidi" w:hAnsiTheme="majorBidi" w:cstheme="majorBidi"/>
          <w:lang w:val="en-US"/>
        </w:rPr>
        <w:t>83</w:t>
      </w:r>
    </w:p>
  </w:footnote>
  <w:footnote w:id="46">
    <w:p w:rsidR="00B66CFD" w:rsidRPr="00644D1C" w:rsidRDefault="00B66CFD" w:rsidP="007F7EF4">
      <w:pPr>
        <w:pStyle w:val="FootnoteText"/>
        <w:ind w:firstLine="1134"/>
        <w:jc w:val="both"/>
        <w:rPr>
          <w:lang w:val="en-US"/>
        </w:rPr>
      </w:pPr>
      <w:r>
        <w:rPr>
          <w:rStyle w:val="FootnoteReference"/>
        </w:rPr>
        <w:footnoteRef/>
      </w:r>
      <w:r>
        <w:t xml:space="preserve"> </w:t>
      </w:r>
      <w:r>
        <w:rPr>
          <w:rFonts w:ascii="Times New Roman" w:hAnsi="Times New Roman" w:cs="Times New Roman"/>
          <w:lang w:val="en-US"/>
        </w:rPr>
        <w:t xml:space="preserve">Muhamad, </w:t>
      </w:r>
      <w:r w:rsidRPr="0000563E">
        <w:rPr>
          <w:rFonts w:ascii="Times New Roman" w:hAnsi="Times New Roman" w:cs="Times New Roman"/>
          <w:i/>
          <w:lang w:val="en-US"/>
        </w:rPr>
        <w:t>Teknik Perhitungan Bagi Hasil dan Profit Margin pada Bank Syariah</w:t>
      </w:r>
      <w:r w:rsidR="007F7EF4">
        <w:rPr>
          <w:rFonts w:ascii="Times New Roman" w:hAnsi="Times New Roman" w:cs="Times New Roman"/>
          <w:lang w:val="en-US"/>
        </w:rPr>
        <w:t>. Cet Ketiga, Yogyakarta</w:t>
      </w:r>
      <w:r>
        <w:rPr>
          <w:rFonts w:ascii="Times New Roman" w:hAnsi="Times New Roman" w:cs="Times New Roman"/>
          <w:lang w:val="en-US"/>
        </w:rPr>
        <w:t>: UII Prees, 2004. Hlm 116-118</w:t>
      </w:r>
    </w:p>
  </w:footnote>
  <w:footnote w:id="47">
    <w:p w:rsidR="00B66CFD" w:rsidRPr="00D87BDC" w:rsidRDefault="00B66CFD" w:rsidP="007F7EF4">
      <w:pPr>
        <w:pStyle w:val="FootnoteText"/>
        <w:ind w:firstLine="1134"/>
        <w:jc w:val="both"/>
        <w:rPr>
          <w:rFonts w:asciiTheme="majorBidi" w:hAnsiTheme="majorBidi" w:cstheme="majorBidi"/>
          <w:lang w:val="en-US"/>
        </w:rPr>
      </w:pPr>
      <w:r w:rsidRPr="00D87BDC">
        <w:rPr>
          <w:rStyle w:val="FootnoteReference"/>
          <w:rFonts w:asciiTheme="majorBidi" w:hAnsiTheme="majorBidi" w:cstheme="majorBidi"/>
        </w:rPr>
        <w:footnoteRef/>
      </w:r>
      <w:r>
        <w:rPr>
          <w:rFonts w:asciiTheme="majorBidi" w:hAnsiTheme="majorBidi" w:cstheme="majorBidi"/>
        </w:rPr>
        <w:t xml:space="preserve"> Muhammad, </w:t>
      </w:r>
      <w:r>
        <w:rPr>
          <w:rFonts w:asciiTheme="majorBidi" w:hAnsiTheme="majorBidi" w:cstheme="majorBidi"/>
          <w:i/>
          <w:iCs/>
        </w:rPr>
        <w:t xml:space="preserve">Manajemen </w:t>
      </w:r>
      <w:r w:rsidRPr="00D87BDC">
        <w:rPr>
          <w:rFonts w:asciiTheme="majorBidi" w:hAnsiTheme="majorBidi" w:cstheme="majorBidi"/>
          <w:i/>
          <w:iCs/>
        </w:rPr>
        <w:t xml:space="preserve"> Bank Syariah</w:t>
      </w:r>
      <w:r w:rsidRPr="00D87BDC">
        <w:rPr>
          <w:rFonts w:asciiTheme="majorBidi" w:hAnsiTheme="majorBidi" w:cstheme="majorBidi"/>
        </w:rPr>
        <w:t>, UPP AMP YKPN,</w:t>
      </w:r>
      <w:r>
        <w:rPr>
          <w:rFonts w:asciiTheme="majorBidi" w:hAnsiTheme="majorBidi" w:cstheme="majorBidi"/>
          <w:lang w:val="en-US"/>
        </w:rPr>
        <w:t xml:space="preserve">2005. </w:t>
      </w:r>
      <w:r w:rsidRPr="00D87BDC">
        <w:rPr>
          <w:rFonts w:asciiTheme="majorBidi" w:hAnsiTheme="majorBidi" w:cstheme="majorBidi"/>
        </w:rPr>
        <w:t xml:space="preserve"> hlm.</w:t>
      </w:r>
      <w:r>
        <w:rPr>
          <w:rFonts w:asciiTheme="majorBidi" w:hAnsiTheme="majorBidi" w:cstheme="majorBidi"/>
          <w:lang w:val="en-US"/>
        </w:rPr>
        <w:t xml:space="preserve"> 135-136</w:t>
      </w:r>
    </w:p>
  </w:footnote>
  <w:footnote w:id="48">
    <w:p w:rsidR="00B66CFD" w:rsidRPr="00EF0E09" w:rsidRDefault="00B66CFD" w:rsidP="007F7EF4">
      <w:pPr>
        <w:pStyle w:val="FootnoteText"/>
        <w:ind w:firstLine="1134"/>
        <w:jc w:val="both"/>
        <w:rPr>
          <w:rFonts w:asciiTheme="majorBidi" w:hAnsiTheme="majorBidi" w:cstheme="majorBidi"/>
          <w:lang w:val="en-US"/>
        </w:rPr>
      </w:pPr>
      <w:r w:rsidRPr="00D87BDC">
        <w:rPr>
          <w:rStyle w:val="FootnoteReference"/>
          <w:rFonts w:asciiTheme="majorBidi" w:hAnsiTheme="majorBidi" w:cstheme="majorBidi"/>
        </w:rPr>
        <w:footnoteRef/>
      </w:r>
      <w:r w:rsidRPr="00D87BDC">
        <w:rPr>
          <w:rFonts w:asciiTheme="majorBidi" w:hAnsiTheme="majorBidi" w:cstheme="majorBidi"/>
        </w:rPr>
        <w:t xml:space="preserve"> </w:t>
      </w:r>
      <w:r w:rsidRPr="00601086">
        <w:rPr>
          <w:rFonts w:asciiTheme="majorBidi" w:hAnsiTheme="majorBidi" w:cstheme="majorBidi"/>
          <w:i/>
          <w:iCs/>
          <w:lang w:val="en-US"/>
        </w:rPr>
        <w:t>Ibid</w:t>
      </w:r>
      <w:r>
        <w:rPr>
          <w:rFonts w:asciiTheme="majorBidi" w:hAnsiTheme="majorBidi" w:cstheme="majorBidi"/>
          <w:lang w:val="en-US"/>
        </w:rPr>
        <w:t>…</w:t>
      </w:r>
      <w:r w:rsidRPr="00D87BDC">
        <w:rPr>
          <w:rFonts w:asciiTheme="majorBidi" w:hAnsiTheme="majorBidi" w:cstheme="majorBidi"/>
        </w:rPr>
        <w:t>hlm.</w:t>
      </w:r>
      <w:r w:rsidRPr="00D87BDC">
        <w:rPr>
          <w:rFonts w:asciiTheme="majorBidi" w:hAnsiTheme="majorBidi" w:cstheme="majorBidi"/>
          <w:lang w:val="en-US"/>
        </w:rPr>
        <w:t xml:space="preserve"> </w:t>
      </w:r>
      <w:r>
        <w:rPr>
          <w:rFonts w:asciiTheme="majorBidi" w:hAnsiTheme="majorBidi" w:cstheme="majorBidi"/>
        </w:rPr>
        <w:t>1</w:t>
      </w:r>
      <w:r>
        <w:rPr>
          <w:rFonts w:asciiTheme="majorBidi" w:hAnsiTheme="majorBidi" w:cstheme="majorBidi"/>
          <w:lang w:val="en-US"/>
        </w:rPr>
        <w:t>37</w:t>
      </w:r>
    </w:p>
  </w:footnote>
  <w:footnote w:id="49">
    <w:p w:rsidR="00B66CFD" w:rsidRPr="00365BBE" w:rsidRDefault="00B66CFD" w:rsidP="007F7EF4">
      <w:pPr>
        <w:pStyle w:val="FootnoteText"/>
        <w:ind w:firstLine="1134"/>
        <w:jc w:val="both"/>
        <w:rPr>
          <w:rFonts w:ascii="Times New Roman" w:hAnsi="Times New Roman" w:cs="Times New Roman"/>
          <w:lang w:val="en-US"/>
        </w:rPr>
      </w:pPr>
      <w:r w:rsidRPr="00365BBE">
        <w:rPr>
          <w:rStyle w:val="FootnoteReference"/>
          <w:rFonts w:ascii="Times New Roman" w:hAnsi="Times New Roman" w:cs="Times New Roman"/>
        </w:rPr>
        <w:footnoteRef/>
      </w:r>
      <w:r w:rsidRPr="00365BBE">
        <w:rPr>
          <w:rFonts w:ascii="Times New Roman" w:hAnsi="Times New Roman" w:cs="Times New Roman"/>
        </w:rPr>
        <w:t xml:space="preserve"> </w:t>
      </w:r>
      <w:r w:rsidRPr="00601086">
        <w:rPr>
          <w:rFonts w:ascii="Times New Roman" w:hAnsi="Times New Roman" w:cs="Times New Roman"/>
          <w:i/>
          <w:iCs/>
          <w:lang w:val="en-US"/>
        </w:rPr>
        <w:t>Ibid</w:t>
      </w:r>
      <w:r w:rsidRPr="00365BBE">
        <w:rPr>
          <w:rFonts w:ascii="Times New Roman" w:hAnsi="Times New Roman" w:cs="Times New Roman"/>
          <w:lang w:val="en-US"/>
        </w:rPr>
        <w:t>… hlm 138</w:t>
      </w:r>
    </w:p>
  </w:footnote>
  <w:footnote w:id="50">
    <w:p w:rsidR="00B66CFD" w:rsidRPr="00365BBE" w:rsidRDefault="00B66CFD" w:rsidP="007F7EF4">
      <w:pPr>
        <w:pStyle w:val="FootnoteText"/>
        <w:ind w:firstLine="1134"/>
        <w:jc w:val="both"/>
        <w:rPr>
          <w:rFonts w:ascii="Times New Roman" w:hAnsi="Times New Roman" w:cs="Times New Roman"/>
          <w:lang w:val="en-US"/>
        </w:rPr>
      </w:pPr>
      <w:r w:rsidRPr="00365BBE">
        <w:rPr>
          <w:rStyle w:val="FootnoteReference"/>
          <w:rFonts w:ascii="Times New Roman" w:hAnsi="Times New Roman" w:cs="Times New Roman"/>
        </w:rPr>
        <w:footnoteRef/>
      </w:r>
      <w:r w:rsidRPr="00365BBE">
        <w:rPr>
          <w:rFonts w:ascii="Times New Roman" w:hAnsi="Times New Roman" w:cs="Times New Roman"/>
        </w:rPr>
        <w:t xml:space="preserve"> </w:t>
      </w:r>
      <w:r w:rsidRPr="00601086">
        <w:rPr>
          <w:rFonts w:ascii="Times New Roman" w:hAnsi="Times New Roman" w:cs="Times New Roman"/>
          <w:i/>
          <w:iCs/>
          <w:lang w:val="en-US"/>
        </w:rPr>
        <w:t>Ibid</w:t>
      </w:r>
      <w:r w:rsidRPr="00365BBE">
        <w:rPr>
          <w:rFonts w:ascii="Times New Roman" w:hAnsi="Times New Roman" w:cs="Times New Roman"/>
          <w:lang w:val="en-US"/>
        </w:rPr>
        <w:t>…139</w:t>
      </w:r>
    </w:p>
  </w:footnote>
  <w:footnote w:id="51">
    <w:p w:rsidR="00B66CFD" w:rsidRPr="00E00A82" w:rsidRDefault="00B66CFD" w:rsidP="00BA18B0">
      <w:pPr>
        <w:pStyle w:val="FootnoteText"/>
        <w:ind w:firstLine="851"/>
        <w:jc w:val="both"/>
        <w:rPr>
          <w:rFonts w:asciiTheme="majorBidi" w:hAnsiTheme="majorBidi" w:cstheme="majorBidi"/>
          <w:lang w:val="en-US"/>
        </w:rPr>
      </w:pPr>
      <w:r w:rsidRPr="00E00A82">
        <w:rPr>
          <w:rStyle w:val="FootnoteReference"/>
          <w:rFonts w:asciiTheme="majorBidi" w:hAnsiTheme="majorBidi" w:cstheme="majorBidi"/>
        </w:rPr>
        <w:footnoteRef/>
      </w:r>
      <w:r w:rsidRPr="00E00A82">
        <w:rPr>
          <w:rFonts w:asciiTheme="majorBidi" w:hAnsiTheme="majorBidi" w:cstheme="majorBidi"/>
        </w:rPr>
        <w:t xml:space="preserve"> </w:t>
      </w:r>
      <w:r w:rsidRPr="00601086">
        <w:rPr>
          <w:rFonts w:asciiTheme="majorBidi" w:hAnsiTheme="majorBidi" w:cstheme="majorBidi"/>
          <w:i/>
          <w:iCs/>
          <w:lang w:val="en-US"/>
        </w:rPr>
        <w:t>Ibid</w:t>
      </w:r>
      <w:r>
        <w:rPr>
          <w:rFonts w:asciiTheme="majorBidi" w:hAnsiTheme="majorBidi" w:cstheme="majorBidi"/>
          <w:lang w:val="en-US"/>
        </w:rPr>
        <w:t>…140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3881524"/>
      <w:docPartObj>
        <w:docPartGallery w:val="Page Numbers (Top of Page)"/>
        <w:docPartUnique/>
      </w:docPartObj>
    </w:sdtPr>
    <w:sdtContent>
      <w:p w:rsidR="00B66CFD" w:rsidRPr="00026E34" w:rsidRDefault="00C553CB">
        <w:pPr>
          <w:pStyle w:val="Header"/>
          <w:jc w:val="right"/>
          <w:rPr>
            <w:rFonts w:asciiTheme="majorBidi" w:hAnsiTheme="majorBidi" w:cstheme="majorBidi"/>
          </w:rPr>
        </w:pPr>
        <w:r w:rsidRPr="00026E34">
          <w:rPr>
            <w:rFonts w:asciiTheme="majorBidi" w:hAnsiTheme="majorBidi" w:cstheme="majorBidi"/>
          </w:rPr>
          <w:fldChar w:fldCharType="begin"/>
        </w:r>
        <w:r w:rsidR="00B66CFD" w:rsidRPr="00026E34">
          <w:rPr>
            <w:rFonts w:asciiTheme="majorBidi" w:hAnsiTheme="majorBidi" w:cstheme="majorBidi"/>
          </w:rPr>
          <w:instrText xml:space="preserve"> PAGE   \* MERGEFORMAT </w:instrText>
        </w:r>
        <w:r w:rsidRPr="00026E34">
          <w:rPr>
            <w:rFonts w:asciiTheme="majorBidi" w:hAnsiTheme="majorBidi" w:cstheme="majorBidi"/>
          </w:rPr>
          <w:fldChar w:fldCharType="separate"/>
        </w:r>
        <w:r w:rsidR="00A46BD4">
          <w:rPr>
            <w:rFonts w:asciiTheme="majorBidi" w:hAnsiTheme="majorBidi" w:cstheme="majorBidi"/>
            <w:noProof/>
          </w:rPr>
          <w:t>55</w:t>
        </w:r>
        <w:r w:rsidRPr="00026E34">
          <w:rPr>
            <w:rFonts w:asciiTheme="majorBidi" w:hAnsiTheme="majorBidi" w:cstheme="majorBidi"/>
          </w:rPr>
          <w:fldChar w:fldCharType="end"/>
        </w:r>
      </w:p>
    </w:sdtContent>
  </w:sdt>
  <w:p w:rsidR="00B66CFD" w:rsidRPr="00026E34" w:rsidRDefault="00B66CFD">
    <w:pPr>
      <w:pStyle w:val="Head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FE3"/>
    <w:multiLevelType w:val="hybridMultilevel"/>
    <w:tmpl w:val="BF689ED2"/>
    <w:lvl w:ilvl="0" w:tplc="04090017">
      <w:start w:val="1"/>
      <w:numFmt w:val="lowerLetter"/>
      <w:lvlText w:val="%1)"/>
      <w:lvlJc w:val="left"/>
      <w:pPr>
        <w:ind w:left="1211" w:hanging="360"/>
      </w:pPr>
      <w:rPr>
        <w:i w:val="0"/>
        <w:iCs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E0D426A"/>
    <w:multiLevelType w:val="hybridMultilevel"/>
    <w:tmpl w:val="A0DEFF0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3932D81"/>
    <w:multiLevelType w:val="hybridMultilevel"/>
    <w:tmpl w:val="EE3402E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16254E58"/>
    <w:multiLevelType w:val="hybridMultilevel"/>
    <w:tmpl w:val="977E6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4542C"/>
    <w:multiLevelType w:val="hybridMultilevel"/>
    <w:tmpl w:val="7188DB8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19CF3D39"/>
    <w:multiLevelType w:val="hybridMultilevel"/>
    <w:tmpl w:val="CC06899C"/>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B38641F"/>
    <w:multiLevelType w:val="hybridMultilevel"/>
    <w:tmpl w:val="7D84B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51E14"/>
    <w:multiLevelType w:val="hybridMultilevel"/>
    <w:tmpl w:val="1F8450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86860"/>
    <w:multiLevelType w:val="hybridMultilevel"/>
    <w:tmpl w:val="7BBEBBB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CE91262"/>
    <w:multiLevelType w:val="hybridMultilevel"/>
    <w:tmpl w:val="C12C2744"/>
    <w:lvl w:ilvl="0" w:tplc="04090017">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35B97"/>
    <w:multiLevelType w:val="hybridMultilevel"/>
    <w:tmpl w:val="D69A7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5E5391"/>
    <w:multiLevelType w:val="hybridMultilevel"/>
    <w:tmpl w:val="458C91E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318F7D15"/>
    <w:multiLevelType w:val="hybridMultilevel"/>
    <w:tmpl w:val="AB74113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36576B37"/>
    <w:multiLevelType w:val="hybridMultilevel"/>
    <w:tmpl w:val="FDC282E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371E3FBE"/>
    <w:multiLevelType w:val="hybridMultilevel"/>
    <w:tmpl w:val="411C4EE4"/>
    <w:lvl w:ilvl="0" w:tplc="04090017">
      <w:start w:val="1"/>
      <w:numFmt w:val="lowerLetter"/>
      <w:lvlText w:val="%1)"/>
      <w:lvlJc w:val="left"/>
      <w:pPr>
        <w:ind w:left="1287" w:hanging="360"/>
      </w:pPr>
      <w:rPr>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B846E41"/>
    <w:multiLevelType w:val="hybridMultilevel"/>
    <w:tmpl w:val="8E3627EA"/>
    <w:lvl w:ilvl="0" w:tplc="0409000F">
      <w:start w:val="1"/>
      <w:numFmt w:val="decimal"/>
      <w:lvlText w:val="%1."/>
      <w:lvlJc w:val="left"/>
      <w:pPr>
        <w:ind w:left="1571" w:hanging="360"/>
      </w:pPr>
    </w:lvl>
    <w:lvl w:ilvl="1" w:tplc="1AB049B6">
      <w:start w:val="1"/>
      <w:numFmt w:val="lowerLetter"/>
      <w:lvlText w:val="%2."/>
      <w:lvlJc w:val="left"/>
      <w:pPr>
        <w:ind w:left="2291" w:hanging="360"/>
      </w:pPr>
      <w:rPr>
        <w:rFonts w:hint="default"/>
      </w:rPr>
    </w:lvl>
    <w:lvl w:ilvl="2" w:tplc="B54CB208">
      <w:start w:val="7"/>
      <w:numFmt w:val="bullet"/>
      <w:lvlText w:val="-"/>
      <w:lvlJc w:val="left"/>
      <w:pPr>
        <w:ind w:left="3191" w:hanging="360"/>
      </w:pPr>
      <w:rPr>
        <w:rFonts w:ascii="Times New Roman" w:eastAsia="Times New Roman" w:hAnsi="Times New Roman" w:cs="Times New Roman"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46C94C75"/>
    <w:multiLevelType w:val="hybridMultilevel"/>
    <w:tmpl w:val="6C42AC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CC1D81"/>
    <w:multiLevelType w:val="hybridMultilevel"/>
    <w:tmpl w:val="6C50B60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4DA91113"/>
    <w:multiLevelType w:val="hybridMultilevel"/>
    <w:tmpl w:val="ED4291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D5521B"/>
    <w:multiLevelType w:val="hybridMultilevel"/>
    <w:tmpl w:val="4F9A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5135BA"/>
    <w:multiLevelType w:val="hybridMultilevel"/>
    <w:tmpl w:val="CA24514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59BF3E69"/>
    <w:multiLevelType w:val="hybridMultilevel"/>
    <w:tmpl w:val="6F88524C"/>
    <w:lvl w:ilvl="0" w:tplc="94DC5E2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960D95"/>
    <w:multiLevelType w:val="hybridMultilevel"/>
    <w:tmpl w:val="5B24D51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603E7794"/>
    <w:multiLevelType w:val="hybridMultilevel"/>
    <w:tmpl w:val="94A61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32196B"/>
    <w:multiLevelType w:val="hybridMultilevel"/>
    <w:tmpl w:val="EA50C656"/>
    <w:lvl w:ilvl="0" w:tplc="04090017">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97009E"/>
    <w:multiLevelType w:val="hybridMultilevel"/>
    <w:tmpl w:val="6B2CDAF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045FCC"/>
    <w:multiLevelType w:val="hybridMultilevel"/>
    <w:tmpl w:val="B366E4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B33BFB"/>
    <w:multiLevelType w:val="hybridMultilevel"/>
    <w:tmpl w:val="11925D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5C1CF1"/>
    <w:multiLevelType w:val="hybridMultilevel"/>
    <w:tmpl w:val="FC18DD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316B49"/>
    <w:multiLevelType w:val="hybridMultilevel"/>
    <w:tmpl w:val="5B18FA50"/>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nsid w:val="78150DC4"/>
    <w:multiLevelType w:val="hybridMultilevel"/>
    <w:tmpl w:val="0E760F56"/>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BA061146">
      <w:start w:val="6"/>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78731ACD"/>
    <w:multiLevelType w:val="hybridMultilevel"/>
    <w:tmpl w:val="D44868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5B4DA0"/>
    <w:multiLevelType w:val="hybridMultilevel"/>
    <w:tmpl w:val="97368C22"/>
    <w:lvl w:ilvl="0" w:tplc="8CA2A4CE">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393362"/>
    <w:multiLevelType w:val="hybridMultilevel"/>
    <w:tmpl w:val="F2566BA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7"/>
  </w:num>
  <w:num w:numId="2">
    <w:abstractNumId w:val="23"/>
  </w:num>
  <w:num w:numId="3">
    <w:abstractNumId w:val="2"/>
  </w:num>
  <w:num w:numId="4">
    <w:abstractNumId w:val="13"/>
  </w:num>
  <w:num w:numId="5">
    <w:abstractNumId w:val="5"/>
  </w:num>
  <w:num w:numId="6">
    <w:abstractNumId w:val="22"/>
  </w:num>
  <w:num w:numId="7">
    <w:abstractNumId w:val="15"/>
  </w:num>
  <w:num w:numId="8">
    <w:abstractNumId w:val="18"/>
  </w:num>
  <w:num w:numId="9">
    <w:abstractNumId w:val="1"/>
  </w:num>
  <w:num w:numId="10">
    <w:abstractNumId w:val="30"/>
  </w:num>
  <w:num w:numId="11">
    <w:abstractNumId w:val="10"/>
  </w:num>
  <w:num w:numId="12">
    <w:abstractNumId w:val="9"/>
  </w:num>
  <w:num w:numId="13">
    <w:abstractNumId w:val="33"/>
  </w:num>
  <w:num w:numId="14">
    <w:abstractNumId w:val="27"/>
  </w:num>
  <w:num w:numId="15">
    <w:abstractNumId w:val="24"/>
  </w:num>
  <w:num w:numId="16">
    <w:abstractNumId w:val="11"/>
  </w:num>
  <w:num w:numId="17">
    <w:abstractNumId w:val="14"/>
  </w:num>
  <w:num w:numId="18">
    <w:abstractNumId w:val="17"/>
  </w:num>
  <w:num w:numId="19">
    <w:abstractNumId w:val="4"/>
  </w:num>
  <w:num w:numId="20">
    <w:abstractNumId w:val="8"/>
  </w:num>
  <w:num w:numId="21">
    <w:abstractNumId w:val="12"/>
  </w:num>
  <w:num w:numId="22">
    <w:abstractNumId w:val="20"/>
  </w:num>
  <w:num w:numId="23">
    <w:abstractNumId w:val="16"/>
  </w:num>
  <w:num w:numId="24">
    <w:abstractNumId w:val="3"/>
  </w:num>
  <w:num w:numId="25">
    <w:abstractNumId w:val="31"/>
  </w:num>
  <w:num w:numId="26">
    <w:abstractNumId w:val="6"/>
  </w:num>
  <w:num w:numId="27">
    <w:abstractNumId w:val="0"/>
  </w:num>
  <w:num w:numId="28">
    <w:abstractNumId w:val="19"/>
  </w:num>
  <w:num w:numId="29">
    <w:abstractNumId w:val="29"/>
  </w:num>
  <w:num w:numId="30">
    <w:abstractNumId w:val="26"/>
  </w:num>
  <w:num w:numId="31">
    <w:abstractNumId w:val="32"/>
  </w:num>
  <w:num w:numId="32">
    <w:abstractNumId w:val="21"/>
  </w:num>
  <w:num w:numId="33">
    <w:abstractNumId w:val="25"/>
  </w:num>
  <w:num w:numId="34">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A18B0"/>
    <w:rsid w:val="00021C2F"/>
    <w:rsid w:val="00026E34"/>
    <w:rsid w:val="0003179B"/>
    <w:rsid w:val="00031D8B"/>
    <w:rsid w:val="00033483"/>
    <w:rsid w:val="00033A69"/>
    <w:rsid w:val="00037024"/>
    <w:rsid w:val="00037B86"/>
    <w:rsid w:val="00062C26"/>
    <w:rsid w:val="00071A90"/>
    <w:rsid w:val="0007283B"/>
    <w:rsid w:val="00077737"/>
    <w:rsid w:val="000820D8"/>
    <w:rsid w:val="000872B7"/>
    <w:rsid w:val="00093106"/>
    <w:rsid w:val="00093AC2"/>
    <w:rsid w:val="00096518"/>
    <w:rsid w:val="000D7FF4"/>
    <w:rsid w:val="000F2E42"/>
    <w:rsid w:val="000F3E68"/>
    <w:rsid w:val="000F659C"/>
    <w:rsid w:val="00114471"/>
    <w:rsid w:val="00123480"/>
    <w:rsid w:val="001303CB"/>
    <w:rsid w:val="001404AC"/>
    <w:rsid w:val="00142031"/>
    <w:rsid w:val="00155DCE"/>
    <w:rsid w:val="00173914"/>
    <w:rsid w:val="0018090E"/>
    <w:rsid w:val="00181793"/>
    <w:rsid w:val="00183ACB"/>
    <w:rsid w:val="00191A34"/>
    <w:rsid w:val="001A1565"/>
    <w:rsid w:val="001B0BA0"/>
    <w:rsid w:val="001C5A97"/>
    <w:rsid w:val="001D4AEA"/>
    <w:rsid w:val="001D75C6"/>
    <w:rsid w:val="00205521"/>
    <w:rsid w:val="00205EA3"/>
    <w:rsid w:val="00210B4F"/>
    <w:rsid w:val="002130B9"/>
    <w:rsid w:val="002130D8"/>
    <w:rsid w:val="002171F9"/>
    <w:rsid w:val="002219EF"/>
    <w:rsid w:val="00221DF3"/>
    <w:rsid w:val="002328B1"/>
    <w:rsid w:val="00245958"/>
    <w:rsid w:val="00245A9B"/>
    <w:rsid w:val="00250C6E"/>
    <w:rsid w:val="00255F70"/>
    <w:rsid w:val="002611BA"/>
    <w:rsid w:val="00267BD6"/>
    <w:rsid w:val="0027199B"/>
    <w:rsid w:val="00274C95"/>
    <w:rsid w:val="002752A5"/>
    <w:rsid w:val="00283425"/>
    <w:rsid w:val="00283DC7"/>
    <w:rsid w:val="00285026"/>
    <w:rsid w:val="002B3590"/>
    <w:rsid w:val="002C38E2"/>
    <w:rsid w:val="002C747A"/>
    <w:rsid w:val="002D1D05"/>
    <w:rsid w:val="002E2CF9"/>
    <w:rsid w:val="002F3C3E"/>
    <w:rsid w:val="00320FB4"/>
    <w:rsid w:val="0032430A"/>
    <w:rsid w:val="003600E1"/>
    <w:rsid w:val="00367F0B"/>
    <w:rsid w:val="003701F1"/>
    <w:rsid w:val="00373244"/>
    <w:rsid w:val="00375BFB"/>
    <w:rsid w:val="003839F1"/>
    <w:rsid w:val="003A244E"/>
    <w:rsid w:val="003A2FF5"/>
    <w:rsid w:val="003A3493"/>
    <w:rsid w:val="003C3EDD"/>
    <w:rsid w:val="003D3302"/>
    <w:rsid w:val="003D6362"/>
    <w:rsid w:val="003E00E0"/>
    <w:rsid w:val="003E3AC4"/>
    <w:rsid w:val="003F568D"/>
    <w:rsid w:val="004275DF"/>
    <w:rsid w:val="00463A68"/>
    <w:rsid w:val="00482112"/>
    <w:rsid w:val="004A7B2F"/>
    <w:rsid w:val="004C1E2E"/>
    <w:rsid w:val="004D5BDA"/>
    <w:rsid w:val="004F22FA"/>
    <w:rsid w:val="004F4ABF"/>
    <w:rsid w:val="004F704A"/>
    <w:rsid w:val="00504166"/>
    <w:rsid w:val="005151DD"/>
    <w:rsid w:val="005206D5"/>
    <w:rsid w:val="005376BA"/>
    <w:rsid w:val="00540FD0"/>
    <w:rsid w:val="00543844"/>
    <w:rsid w:val="00546D4D"/>
    <w:rsid w:val="005474C3"/>
    <w:rsid w:val="00547714"/>
    <w:rsid w:val="00547F29"/>
    <w:rsid w:val="0055520D"/>
    <w:rsid w:val="00564764"/>
    <w:rsid w:val="00574176"/>
    <w:rsid w:val="00590317"/>
    <w:rsid w:val="005A6F1D"/>
    <w:rsid w:val="005E070C"/>
    <w:rsid w:val="005F103D"/>
    <w:rsid w:val="00601086"/>
    <w:rsid w:val="00604359"/>
    <w:rsid w:val="00612F0A"/>
    <w:rsid w:val="0062013C"/>
    <w:rsid w:val="00632BA6"/>
    <w:rsid w:val="0064749C"/>
    <w:rsid w:val="00663D5C"/>
    <w:rsid w:val="00682FF4"/>
    <w:rsid w:val="00691AFD"/>
    <w:rsid w:val="006A408A"/>
    <w:rsid w:val="006B14F8"/>
    <w:rsid w:val="006B2A1A"/>
    <w:rsid w:val="006C199B"/>
    <w:rsid w:val="006E4261"/>
    <w:rsid w:val="006E4453"/>
    <w:rsid w:val="006F68D9"/>
    <w:rsid w:val="00705849"/>
    <w:rsid w:val="0070611D"/>
    <w:rsid w:val="007065E8"/>
    <w:rsid w:val="00711A16"/>
    <w:rsid w:val="00735278"/>
    <w:rsid w:val="00740907"/>
    <w:rsid w:val="007466D8"/>
    <w:rsid w:val="00751206"/>
    <w:rsid w:val="007527FE"/>
    <w:rsid w:val="00772851"/>
    <w:rsid w:val="00781E0D"/>
    <w:rsid w:val="00785BC7"/>
    <w:rsid w:val="0078690F"/>
    <w:rsid w:val="00791954"/>
    <w:rsid w:val="00795E83"/>
    <w:rsid w:val="007A2F8B"/>
    <w:rsid w:val="007A3FB6"/>
    <w:rsid w:val="007B7A5D"/>
    <w:rsid w:val="007C5A72"/>
    <w:rsid w:val="007D15FE"/>
    <w:rsid w:val="007D2198"/>
    <w:rsid w:val="007E6A46"/>
    <w:rsid w:val="007F7EF4"/>
    <w:rsid w:val="00800360"/>
    <w:rsid w:val="00800517"/>
    <w:rsid w:val="008129C7"/>
    <w:rsid w:val="008608B1"/>
    <w:rsid w:val="0086118C"/>
    <w:rsid w:val="00862132"/>
    <w:rsid w:val="00864E6D"/>
    <w:rsid w:val="00870304"/>
    <w:rsid w:val="00891801"/>
    <w:rsid w:val="0089417C"/>
    <w:rsid w:val="008B0C16"/>
    <w:rsid w:val="008B1063"/>
    <w:rsid w:val="008B1369"/>
    <w:rsid w:val="008C7C87"/>
    <w:rsid w:val="008E6400"/>
    <w:rsid w:val="008F149A"/>
    <w:rsid w:val="008F22CE"/>
    <w:rsid w:val="0093442E"/>
    <w:rsid w:val="009865C9"/>
    <w:rsid w:val="00990F54"/>
    <w:rsid w:val="009D4D51"/>
    <w:rsid w:val="009E5EE1"/>
    <w:rsid w:val="00A07DE3"/>
    <w:rsid w:val="00A242A8"/>
    <w:rsid w:val="00A35CBC"/>
    <w:rsid w:val="00A42E47"/>
    <w:rsid w:val="00A46BD4"/>
    <w:rsid w:val="00A571A2"/>
    <w:rsid w:val="00A61026"/>
    <w:rsid w:val="00A66EB2"/>
    <w:rsid w:val="00A7280F"/>
    <w:rsid w:val="00A81C56"/>
    <w:rsid w:val="00A84207"/>
    <w:rsid w:val="00A939FD"/>
    <w:rsid w:val="00AA147F"/>
    <w:rsid w:val="00AB6DB2"/>
    <w:rsid w:val="00AD7E98"/>
    <w:rsid w:val="00AE3FA1"/>
    <w:rsid w:val="00AE66A2"/>
    <w:rsid w:val="00B03237"/>
    <w:rsid w:val="00B0619D"/>
    <w:rsid w:val="00B228B0"/>
    <w:rsid w:val="00B27037"/>
    <w:rsid w:val="00B321A6"/>
    <w:rsid w:val="00B66CFD"/>
    <w:rsid w:val="00B82A43"/>
    <w:rsid w:val="00B916D3"/>
    <w:rsid w:val="00B93BC4"/>
    <w:rsid w:val="00B979C1"/>
    <w:rsid w:val="00BA18B0"/>
    <w:rsid w:val="00BB5FD1"/>
    <w:rsid w:val="00BC2885"/>
    <w:rsid w:val="00BD3B74"/>
    <w:rsid w:val="00BE2643"/>
    <w:rsid w:val="00BE692B"/>
    <w:rsid w:val="00BF60B0"/>
    <w:rsid w:val="00C20CD8"/>
    <w:rsid w:val="00C245E8"/>
    <w:rsid w:val="00C276C9"/>
    <w:rsid w:val="00C30378"/>
    <w:rsid w:val="00C3501B"/>
    <w:rsid w:val="00C522C4"/>
    <w:rsid w:val="00C553CB"/>
    <w:rsid w:val="00C64F61"/>
    <w:rsid w:val="00C7185E"/>
    <w:rsid w:val="00C7567D"/>
    <w:rsid w:val="00C8737F"/>
    <w:rsid w:val="00C9178C"/>
    <w:rsid w:val="00CB58EA"/>
    <w:rsid w:val="00CF363F"/>
    <w:rsid w:val="00CF43A2"/>
    <w:rsid w:val="00D22C8F"/>
    <w:rsid w:val="00D247B5"/>
    <w:rsid w:val="00D315DF"/>
    <w:rsid w:val="00D374E9"/>
    <w:rsid w:val="00D5392F"/>
    <w:rsid w:val="00D6050D"/>
    <w:rsid w:val="00D6368A"/>
    <w:rsid w:val="00D65627"/>
    <w:rsid w:val="00D852D4"/>
    <w:rsid w:val="00DB11B3"/>
    <w:rsid w:val="00DB67D9"/>
    <w:rsid w:val="00DD1D7E"/>
    <w:rsid w:val="00DE1F77"/>
    <w:rsid w:val="00E01099"/>
    <w:rsid w:val="00E03925"/>
    <w:rsid w:val="00E1601D"/>
    <w:rsid w:val="00E16B03"/>
    <w:rsid w:val="00E37376"/>
    <w:rsid w:val="00E50AAF"/>
    <w:rsid w:val="00E53DB8"/>
    <w:rsid w:val="00E57838"/>
    <w:rsid w:val="00E60F54"/>
    <w:rsid w:val="00E618E8"/>
    <w:rsid w:val="00E652FA"/>
    <w:rsid w:val="00E66AF0"/>
    <w:rsid w:val="00E6790B"/>
    <w:rsid w:val="00E72EE2"/>
    <w:rsid w:val="00E86BE0"/>
    <w:rsid w:val="00EB33CC"/>
    <w:rsid w:val="00EC6DE6"/>
    <w:rsid w:val="00EE5063"/>
    <w:rsid w:val="00EE683B"/>
    <w:rsid w:val="00EE69AD"/>
    <w:rsid w:val="00EF0208"/>
    <w:rsid w:val="00F02187"/>
    <w:rsid w:val="00F026DD"/>
    <w:rsid w:val="00F050E7"/>
    <w:rsid w:val="00F06587"/>
    <w:rsid w:val="00F1195B"/>
    <w:rsid w:val="00F17462"/>
    <w:rsid w:val="00F21FFD"/>
    <w:rsid w:val="00F22B9F"/>
    <w:rsid w:val="00F50569"/>
    <w:rsid w:val="00F51B25"/>
    <w:rsid w:val="00F54344"/>
    <w:rsid w:val="00F638C8"/>
    <w:rsid w:val="00F64F68"/>
    <w:rsid w:val="00F870D7"/>
    <w:rsid w:val="00F910AE"/>
    <w:rsid w:val="00FA61C7"/>
    <w:rsid w:val="00FA71C5"/>
    <w:rsid w:val="00FB1801"/>
    <w:rsid w:val="00FC0FB8"/>
    <w:rsid w:val="00FC155F"/>
    <w:rsid w:val="00FD2BC7"/>
    <w:rsid w:val="00FD54B7"/>
    <w:rsid w:val="00FE6183"/>
    <w:rsid w:val="00FF57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8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8B0"/>
    <w:pPr>
      <w:ind w:left="720"/>
      <w:contextualSpacing/>
    </w:pPr>
  </w:style>
  <w:style w:type="paragraph" w:styleId="FootnoteText">
    <w:name w:val="footnote text"/>
    <w:basedOn w:val="Normal"/>
    <w:link w:val="FootnoteTextChar"/>
    <w:uiPriority w:val="99"/>
    <w:unhideWhenUsed/>
    <w:rsid w:val="00BA18B0"/>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BA18B0"/>
    <w:rPr>
      <w:sz w:val="20"/>
      <w:szCs w:val="20"/>
      <w:lang w:val="id-ID"/>
    </w:rPr>
  </w:style>
  <w:style w:type="character" w:styleId="FootnoteReference">
    <w:name w:val="footnote reference"/>
    <w:basedOn w:val="DefaultParagraphFont"/>
    <w:uiPriority w:val="99"/>
    <w:unhideWhenUsed/>
    <w:rsid w:val="00BA18B0"/>
    <w:rPr>
      <w:vertAlign w:val="superscript"/>
    </w:rPr>
  </w:style>
  <w:style w:type="paragraph" w:styleId="BalloonText">
    <w:name w:val="Balloon Text"/>
    <w:basedOn w:val="Normal"/>
    <w:link w:val="BalloonTextChar"/>
    <w:uiPriority w:val="99"/>
    <w:semiHidden/>
    <w:unhideWhenUsed/>
    <w:rsid w:val="00BA1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B0"/>
    <w:rPr>
      <w:rFonts w:ascii="Tahoma" w:hAnsi="Tahoma" w:cs="Tahoma"/>
      <w:sz w:val="16"/>
      <w:szCs w:val="16"/>
    </w:rPr>
  </w:style>
  <w:style w:type="paragraph" w:styleId="Header">
    <w:name w:val="header"/>
    <w:basedOn w:val="Normal"/>
    <w:link w:val="HeaderChar"/>
    <w:uiPriority w:val="99"/>
    <w:unhideWhenUsed/>
    <w:rsid w:val="00BA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8B0"/>
  </w:style>
  <w:style w:type="paragraph" w:styleId="Footer">
    <w:name w:val="footer"/>
    <w:basedOn w:val="Normal"/>
    <w:link w:val="FooterChar"/>
    <w:uiPriority w:val="99"/>
    <w:semiHidden/>
    <w:unhideWhenUsed/>
    <w:rsid w:val="00BA18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18B0"/>
  </w:style>
  <w:style w:type="table" w:styleId="TableGrid">
    <w:name w:val="Table Grid"/>
    <w:basedOn w:val="TableNormal"/>
    <w:uiPriority w:val="59"/>
    <w:rsid w:val="00BA18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A18B0"/>
    <w:rPr>
      <w:color w:val="808080"/>
    </w:rPr>
  </w:style>
  <w:style w:type="character" w:styleId="Hyperlink">
    <w:name w:val="Hyperlink"/>
    <w:basedOn w:val="DefaultParagraphFont"/>
    <w:uiPriority w:val="99"/>
    <w:unhideWhenUsed/>
    <w:rsid w:val="00BA18B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istaza.wordpress.com/2011/10/11/murabahah-dalam-sistem-perbankan%20syari%E2%80%99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DB587-9BC0-40E5-A8E4-2C128FEF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51</Pages>
  <Words>8555</Words>
  <Characters>48766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dc:creator>
  <cp:lastModifiedBy>PC-AGUS</cp:lastModifiedBy>
  <cp:revision>60</cp:revision>
  <cp:lastPrinted>2012-08-12T16:37:00Z</cp:lastPrinted>
  <dcterms:created xsi:type="dcterms:W3CDTF">2012-07-11T17:27:00Z</dcterms:created>
  <dcterms:modified xsi:type="dcterms:W3CDTF">2012-08-27T00:44:00Z</dcterms:modified>
</cp:coreProperties>
</file>