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D1A" w:rsidRPr="005A75A9" w:rsidRDefault="00E5023C" w:rsidP="00081D1A">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pict>
          <v:roundrect id="_x0000_s1029" style="position:absolute;left:0;text-align:left;margin-left:389.1pt;margin-top:-85.65pt;width:39pt;height:29.25pt;z-index:251659776" arcsize="10923f" stroked="f"/>
        </w:pict>
      </w:r>
      <w:r w:rsidR="00081D1A" w:rsidRPr="005A75A9">
        <w:rPr>
          <w:rFonts w:ascii="Times New Roman" w:hAnsi="Times New Roman" w:cs="Times New Roman"/>
          <w:b/>
          <w:sz w:val="24"/>
          <w:szCs w:val="24"/>
        </w:rPr>
        <w:t>BAB I</w:t>
      </w:r>
    </w:p>
    <w:p w:rsidR="00081D1A" w:rsidRDefault="00081D1A" w:rsidP="00081D1A">
      <w:pPr>
        <w:spacing w:after="0" w:line="480" w:lineRule="auto"/>
        <w:jc w:val="center"/>
        <w:rPr>
          <w:rFonts w:ascii="Times New Roman" w:hAnsi="Times New Roman" w:cs="Times New Roman"/>
          <w:b/>
          <w:sz w:val="24"/>
          <w:szCs w:val="24"/>
        </w:rPr>
      </w:pPr>
      <w:r w:rsidRPr="005A75A9">
        <w:rPr>
          <w:rFonts w:ascii="Times New Roman" w:hAnsi="Times New Roman" w:cs="Times New Roman"/>
          <w:b/>
          <w:sz w:val="24"/>
          <w:szCs w:val="24"/>
        </w:rPr>
        <w:t>PENDAHULUAN</w:t>
      </w:r>
    </w:p>
    <w:p w:rsidR="00081D1A" w:rsidRPr="005A75A9" w:rsidRDefault="00081D1A" w:rsidP="00081D1A">
      <w:pPr>
        <w:spacing w:after="0" w:line="480" w:lineRule="auto"/>
        <w:jc w:val="center"/>
        <w:rPr>
          <w:rFonts w:ascii="Times New Roman" w:hAnsi="Times New Roman" w:cs="Times New Roman"/>
          <w:b/>
          <w:sz w:val="24"/>
          <w:szCs w:val="24"/>
        </w:rPr>
      </w:pPr>
    </w:p>
    <w:p w:rsidR="00081D1A" w:rsidRPr="005A75A9" w:rsidRDefault="00081D1A" w:rsidP="00081D1A">
      <w:pPr>
        <w:pStyle w:val="ListParagraph"/>
        <w:numPr>
          <w:ilvl w:val="0"/>
          <w:numId w:val="2"/>
        </w:numPr>
        <w:spacing w:after="0" w:line="480" w:lineRule="auto"/>
        <w:ind w:left="567" w:hanging="567"/>
        <w:jc w:val="both"/>
        <w:rPr>
          <w:rFonts w:ascii="Times New Roman" w:hAnsi="Times New Roman" w:cs="Times New Roman"/>
          <w:b/>
          <w:sz w:val="24"/>
          <w:szCs w:val="24"/>
        </w:rPr>
      </w:pPr>
      <w:r w:rsidRPr="005A75A9">
        <w:rPr>
          <w:rFonts w:ascii="Times New Roman" w:hAnsi="Times New Roman" w:cs="Times New Roman"/>
          <w:b/>
          <w:sz w:val="24"/>
          <w:szCs w:val="24"/>
        </w:rPr>
        <w:t>Latar Belakang Masalah</w:t>
      </w:r>
    </w:p>
    <w:p w:rsidR="00081D1A" w:rsidRPr="005A75A9" w:rsidRDefault="00081D1A" w:rsidP="00081D1A">
      <w:pPr>
        <w:tabs>
          <w:tab w:val="left" w:pos="0"/>
        </w:tabs>
        <w:spacing w:after="0" w:line="480" w:lineRule="auto"/>
        <w:ind w:left="567" w:firstLine="851"/>
        <w:jc w:val="both"/>
        <w:rPr>
          <w:rFonts w:ascii="Times New Roman" w:hAnsi="Times New Roman" w:cs="Times New Roman"/>
          <w:b/>
          <w:sz w:val="24"/>
          <w:szCs w:val="24"/>
        </w:rPr>
      </w:pPr>
      <w:r w:rsidRPr="005A75A9">
        <w:rPr>
          <w:rFonts w:ascii="Times New Roman" w:hAnsi="Times New Roman" w:cs="Times New Roman"/>
          <w:sz w:val="24"/>
          <w:szCs w:val="24"/>
        </w:rPr>
        <w:t xml:space="preserve">Agama Islam itu mudah dan Jelas. Allah tidak </w:t>
      </w:r>
      <w:r w:rsidRPr="00081D1A">
        <w:rPr>
          <w:rFonts w:ascii="Times New Roman" w:hAnsi="Times New Roman" w:cs="Times New Roman"/>
          <w:i/>
          <w:iCs/>
          <w:sz w:val="24"/>
          <w:szCs w:val="24"/>
        </w:rPr>
        <w:t>mensyari’atkan</w:t>
      </w:r>
      <w:r w:rsidRPr="005A75A9">
        <w:rPr>
          <w:rFonts w:ascii="Times New Roman" w:hAnsi="Times New Roman" w:cs="Times New Roman"/>
          <w:sz w:val="24"/>
          <w:szCs w:val="24"/>
        </w:rPr>
        <w:t xml:space="preserve"> sesuatu yang diluar kemampuan manusia, disamping itu juga Allah telah memberikan keringanan pada keadaan-keadaan tertentu. Di dalam Islam tidak ada sesuatu ayng sulit difahami kerana kerumitannya. Asas tauhid Islam jelas kerana segalanya telah diterangkan oleh al-Qur’an, tidak ditokok-tambahkan oleh golongan tertentu, sebagaimana yang terjadi pada sebagian agama. Seseorang itu mempunyai akses langsung kepada Allah tanpa perlu adanya perantara, semua orang sama taraf disisi Allah. Dalam Islam tidak ada pendeta-pendeta yang mengatasnamakan Tuhan dan mempunyai hak istimewa ditaati dan memberikan ampunan.</w:t>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Islam diturunkan ke muka bumi tidak hanya menjadi pedoman bagi umat, melainkan ia diturunkan sebagai pelindung dan pedoman bagi seluruh umat. Diyakini bahwa Agama Islam bukanlah pada ruang yang kosong melainkan, ia langsung berkumpul dan berinteraksi dengan budaya di mana Agama Islam tersebut berkembang. Dengan jumlah penganut terbesar di Indonesia, apabila hukum Islam merupakan salah satu aspek ajaran Islam memiliki pengaruh yang kuat terhadap tata kehidupan sebagian besar masyarakat Indonesia.</w:t>
      </w:r>
    </w:p>
    <w:p w:rsidR="00081D1A" w:rsidRPr="005A75A9" w:rsidRDefault="00081D1A" w:rsidP="00841A3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lastRenderedPageBreak/>
        <w:t xml:space="preserve">Perkawinan merupakan hal yang sakral dan diagungkan oleh keluarga yang melaksanakannya. Perkawinan merupakan perpaduan </w:t>
      </w:r>
      <w:r w:rsidRPr="005A75A9">
        <w:rPr>
          <w:rFonts w:ascii="Times New Roman" w:hAnsi="Times New Roman" w:cs="Times New Roman"/>
          <w:i/>
          <w:iCs/>
          <w:sz w:val="24"/>
          <w:szCs w:val="24"/>
        </w:rPr>
        <w:t xml:space="preserve">instink </w:t>
      </w:r>
      <w:r w:rsidRPr="005A75A9">
        <w:rPr>
          <w:rFonts w:ascii="Times New Roman" w:hAnsi="Times New Roman" w:cs="Times New Roman"/>
          <w:sz w:val="24"/>
          <w:szCs w:val="24"/>
        </w:rPr>
        <w:t>manusiawi antara laki-laki dan perempuan di mana bukan sekedar memenuhi kebutuhan jasmani, lebih tegasnya perkawinan adalah suatu perkataan untuk menghalalkan hubungan kelamin antara laki-laki dan perempuan, dalam rangka mewujudkan kebahagiaan berkeluarga yang diliputi rasa ketentraman serta kasih sayang dengan cara diridhoi oleh Allah SWT. Sebagai firman Allah SWT :</w:t>
      </w:r>
    </w:p>
    <w:p w:rsidR="00081D1A" w:rsidRPr="00EA4E36" w:rsidRDefault="00081D1A" w:rsidP="0099689B">
      <w:pPr>
        <w:autoSpaceDE w:val="0"/>
        <w:autoSpaceDN w:val="0"/>
        <w:bidi/>
        <w:adjustRightInd w:val="0"/>
        <w:spacing w:after="0" w:line="360" w:lineRule="auto"/>
        <w:ind w:left="51" w:right="567"/>
        <w:jc w:val="both"/>
        <w:rPr>
          <w:rFonts w:ascii="Times New Roman" w:hAnsi="Times New Roman" w:cs="Times New Roman"/>
          <w:sz w:val="28"/>
          <w:szCs w:val="28"/>
          <w:rtl/>
        </w:rPr>
      </w:pPr>
      <w:r w:rsidRPr="00C52DA2">
        <w:rPr>
          <w:rFonts w:ascii="Traditional Arabic" w:hAnsi="Traditional Arabic" w:cs="Traditional Arabic"/>
          <w:sz w:val="28"/>
          <w:szCs w:val="28"/>
        </w:rPr>
        <w:sym w:font="HQPB4" w:char="F0F4"/>
      </w:r>
      <w:r w:rsidRPr="00C52DA2">
        <w:rPr>
          <w:rFonts w:ascii="Traditional Arabic" w:hAnsi="Traditional Arabic" w:cs="Traditional Arabic"/>
          <w:sz w:val="28"/>
          <w:szCs w:val="28"/>
        </w:rPr>
        <w:sym w:font="HQPB2" w:char="F060"/>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2" w:char="F042"/>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72"/>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FF"/>
      </w:r>
      <w:r w:rsidRPr="00C52DA2">
        <w:rPr>
          <w:rFonts w:ascii="Traditional Arabic" w:hAnsi="Traditional Arabic" w:cs="Traditional Arabic"/>
          <w:sz w:val="28"/>
          <w:szCs w:val="28"/>
        </w:rPr>
        <w:sym w:font="HQPB2" w:char="F0BE"/>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2" w:char="F06D"/>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1" w:char="F047"/>
      </w:r>
      <w:r w:rsidRPr="00C52DA2">
        <w:rPr>
          <w:rFonts w:ascii="Traditional Arabic" w:hAnsi="Traditional Arabic" w:cs="Traditional Arabic"/>
          <w:sz w:val="28"/>
          <w:szCs w:val="28"/>
        </w:rPr>
        <w:sym w:font="HQPB2" w:char="F0BB"/>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2" w:char="F083"/>
      </w:r>
      <w:r w:rsidRPr="00C52DA2">
        <w:rPr>
          <w:rFonts w:ascii="Traditional Arabic" w:hAnsi="Traditional Arabic" w:cs="Traditional Arabic"/>
          <w:sz w:val="28"/>
          <w:szCs w:val="28"/>
        </w:rPr>
        <w:sym w:font="HQPB1" w:char="F023"/>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E4"/>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F7"/>
      </w:r>
      <w:r w:rsidRPr="00C52DA2">
        <w:rPr>
          <w:rFonts w:ascii="Traditional Arabic" w:hAnsi="Traditional Arabic" w:cs="Traditional Arabic"/>
          <w:sz w:val="28"/>
          <w:szCs w:val="28"/>
        </w:rPr>
        <w:sym w:font="HQPB2" w:char="F062"/>
      </w:r>
      <w:r w:rsidRPr="00C52DA2">
        <w:rPr>
          <w:rFonts w:ascii="Traditional Arabic" w:hAnsi="Traditional Arabic" w:cs="Traditional Arabic"/>
          <w:sz w:val="28"/>
          <w:szCs w:val="28"/>
        </w:rPr>
        <w:sym w:font="HQPB5" w:char="F072"/>
      </w:r>
      <w:r w:rsidRPr="00C52DA2">
        <w:rPr>
          <w:rFonts w:ascii="Traditional Arabic" w:hAnsi="Traditional Arabic" w:cs="Traditional Arabic"/>
          <w:sz w:val="28"/>
          <w:szCs w:val="28"/>
        </w:rPr>
        <w:sym w:font="HQPB1" w:char="F026"/>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2" w:char="F02C"/>
      </w:r>
      <w:r w:rsidRPr="00C52DA2">
        <w:rPr>
          <w:rFonts w:ascii="Traditional Arabic" w:hAnsi="Traditional Arabic" w:cs="Traditional Arabic"/>
          <w:sz w:val="28"/>
          <w:szCs w:val="28"/>
        </w:rPr>
        <w:sym w:font="HQPB5" w:char="F06E"/>
      </w:r>
      <w:r w:rsidRPr="00C52DA2">
        <w:rPr>
          <w:rFonts w:ascii="Traditional Arabic" w:hAnsi="Traditional Arabic" w:cs="Traditional Arabic"/>
          <w:sz w:val="28"/>
          <w:szCs w:val="28"/>
        </w:rPr>
        <w:sym w:font="HQPB2" w:char="F03D"/>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1" w:char="F07B"/>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3" w:char="F02F"/>
      </w:r>
      <w:r w:rsidRPr="00C52DA2">
        <w:rPr>
          <w:rFonts w:ascii="Traditional Arabic" w:hAnsi="Traditional Arabic" w:cs="Traditional Arabic"/>
          <w:sz w:val="28"/>
          <w:szCs w:val="28"/>
        </w:rPr>
        <w:sym w:font="HQPB4" w:char="F0E4"/>
      </w:r>
      <w:r w:rsidRPr="00C52DA2">
        <w:rPr>
          <w:rFonts w:ascii="Traditional Arabic" w:hAnsi="Traditional Arabic" w:cs="Traditional Arabic"/>
          <w:sz w:val="28"/>
          <w:szCs w:val="28"/>
        </w:rPr>
        <w:sym w:font="HQPB2" w:char="F033"/>
      </w:r>
      <w:r w:rsidRPr="00C52DA2">
        <w:rPr>
          <w:rFonts w:ascii="Traditional Arabic" w:hAnsi="Traditional Arabic" w:cs="Traditional Arabic"/>
          <w:sz w:val="28"/>
          <w:szCs w:val="28"/>
        </w:rPr>
        <w:sym w:font="HQPB5" w:char="F073"/>
      </w:r>
      <w:r w:rsidRPr="00C52DA2">
        <w:rPr>
          <w:rFonts w:ascii="Traditional Arabic" w:hAnsi="Traditional Arabic" w:cs="Traditional Arabic"/>
          <w:sz w:val="28"/>
          <w:szCs w:val="28"/>
        </w:rPr>
        <w:sym w:font="HQPB2" w:char="F03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F4"/>
      </w:r>
      <w:r w:rsidRPr="00C52DA2">
        <w:rPr>
          <w:rFonts w:ascii="Traditional Arabic" w:hAnsi="Traditional Arabic" w:cs="Traditional Arabic"/>
          <w:sz w:val="28"/>
          <w:szCs w:val="28"/>
        </w:rPr>
        <w:sym w:font="HQPB2" w:char="F060"/>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4" w:char="F069"/>
      </w:r>
      <w:r w:rsidRPr="00C52DA2">
        <w:rPr>
          <w:rFonts w:ascii="Traditional Arabic" w:hAnsi="Traditional Arabic" w:cs="Traditional Arabic"/>
          <w:sz w:val="28"/>
          <w:szCs w:val="28"/>
        </w:rPr>
        <w:sym w:font="HQPB2" w:char="F042"/>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F6"/>
      </w:r>
      <w:r w:rsidRPr="00C52DA2">
        <w:rPr>
          <w:rFonts w:ascii="Traditional Arabic" w:hAnsi="Traditional Arabic" w:cs="Traditional Arabic"/>
          <w:sz w:val="28"/>
          <w:szCs w:val="28"/>
        </w:rPr>
        <w:sym w:font="HQPB2" w:char="F04E"/>
      </w:r>
      <w:r w:rsidRPr="00C52DA2">
        <w:rPr>
          <w:rFonts w:ascii="Traditional Arabic" w:hAnsi="Traditional Arabic" w:cs="Traditional Arabic"/>
          <w:sz w:val="28"/>
          <w:szCs w:val="28"/>
        </w:rPr>
        <w:sym w:font="HQPB4" w:char="F0E4"/>
      </w:r>
      <w:r w:rsidRPr="00C52DA2">
        <w:rPr>
          <w:rFonts w:ascii="Traditional Arabic" w:hAnsi="Traditional Arabic" w:cs="Traditional Arabic"/>
          <w:sz w:val="28"/>
          <w:szCs w:val="28"/>
        </w:rPr>
        <w:sym w:font="HQPB2" w:char="F033"/>
      </w:r>
      <w:r w:rsidRPr="00C52DA2">
        <w:rPr>
          <w:rFonts w:ascii="Traditional Arabic" w:hAnsi="Traditional Arabic" w:cs="Traditional Arabic"/>
          <w:sz w:val="28"/>
          <w:szCs w:val="28"/>
        </w:rPr>
        <w:sym w:font="HQPB4" w:char="F0C5"/>
      </w:r>
      <w:r w:rsidRPr="00C52DA2">
        <w:rPr>
          <w:rFonts w:ascii="Traditional Arabic" w:hAnsi="Traditional Arabic" w:cs="Traditional Arabic"/>
          <w:sz w:val="28"/>
          <w:szCs w:val="28"/>
        </w:rPr>
        <w:sym w:font="HQPB1" w:char="F0A1"/>
      </w:r>
      <w:r w:rsidRPr="00C52DA2">
        <w:rPr>
          <w:rFonts w:ascii="Traditional Arabic" w:hAnsi="Traditional Arabic" w:cs="Traditional Arabic"/>
          <w:sz w:val="28"/>
          <w:szCs w:val="28"/>
        </w:rPr>
        <w:sym w:font="HQPB4" w:char="F0E0"/>
      </w:r>
      <w:r w:rsidRPr="00C52DA2">
        <w:rPr>
          <w:rFonts w:ascii="Traditional Arabic" w:hAnsi="Traditional Arabic" w:cs="Traditional Arabic"/>
          <w:sz w:val="28"/>
          <w:szCs w:val="28"/>
        </w:rPr>
        <w:sym w:font="HQPB1" w:char="F0FF"/>
      </w:r>
      <w:r w:rsidRPr="00C52DA2">
        <w:rPr>
          <w:rFonts w:ascii="Traditional Arabic" w:hAnsi="Traditional Arabic" w:cs="Traditional Arabic"/>
          <w:sz w:val="28"/>
          <w:szCs w:val="28"/>
        </w:rPr>
        <w:sym w:font="HQPB2" w:char="F052"/>
      </w:r>
      <w:r w:rsidRPr="00C52DA2">
        <w:rPr>
          <w:rFonts w:ascii="Traditional Arabic" w:hAnsi="Traditional Arabic" w:cs="Traditional Arabic"/>
          <w:sz w:val="28"/>
          <w:szCs w:val="28"/>
        </w:rPr>
        <w:sym w:font="HQPB5" w:char="F072"/>
      </w:r>
      <w:r w:rsidRPr="00C52DA2">
        <w:rPr>
          <w:rFonts w:ascii="Traditional Arabic" w:hAnsi="Traditional Arabic" w:cs="Traditional Arabic"/>
          <w:sz w:val="28"/>
          <w:szCs w:val="28"/>
        </w:rPr>
        <w:sym w:font="HQPB1" w:char="F026"/>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1" w:char="F025"/>
      </w:r>
      <w:r w:rsidRPr="00C52DA2">
        <w:rPr>
          <w:rFonts w:ascii="Traditional Arabic" w:hAnsi="Traditional Arabic" w:cs="Traditional Arabic"/>
          <w:sz w:val="28"/>
          <w:szCs w:val="28"/>
        </w:rPr>
        <w:sym w:font="HQPB4" w:char="F05B"/>
      </w:r>
      <w:r w:rsidRPr="00C52DA2">
        <w:rPr>
          <w:rFonts w:ascii="Traditional Arabic" w:hAnsi="Traditional Arabic" w:cs="Traditional Arabic"/>
          <w:sz w:val="28"/>
          <w:szCs w:val="28"/>
        </w:rPr>
        <w:sym w:font="HQPB1" w:char="F060"/>
      </w:r>
      <w:r w:rsidRPr="00C52DA2">
        <w:rPr>
          <w:rFonts w:ascii="Traditional Arabic" w:hAnsi="Traditional Arabic" w:cs="Traditional Arabic"/>
          <w:sz w:val="28"/>
          <w:szCs w:val="28"/>
        </w:rPr>
        <w:sym w:font="HQPB2" w:char="F0BA"/>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72"/>
      </w:r>
      <w:r w:rsidRPr="00C52DA2">
        <w:rPr>
          <w:rFonts w:ascii="Traditional Arabic" w:hAnsi="Traditional Arabic" w:cs="Traditional Arabic"/>
          <w:sz w:val="28"/>
          <w:szCs w:val="28"/>
        </w:rPr>
        <w:sym w:font="HQPB4" w:char="F0F8"/>
      </w:r>
      <w:r w:rsidRPr="00C52DA2">
        <w:rPr>
          <w:rFonts w:ascii="Traditional Arabic" w:hAnsi="Traditional Arabic" w:cs="Traditional Arabic"/>
          <w:sz w:val="28"/>
          <w:szCs w:val="28"/>
        </w:rPr>
        <w:sym w:font="HQPB1" w:char="F097"/>
      </w:r>
      <w:r w:rsidRPr="00C52DA2">
        <w:rPr>
          <w:rFonts w:ascii="Traditional Arabic" w:hAnsi="Traditional Arabic" w:cs="Traditional Arabic"/>
          <w:sz w:val="28"/>
          <w:szCs w:val="28"/>
        </w:rPr>
        <w:sym w:font="HQPB5" w:char="F072"/>
      </w:r>
      <w:r w:rsidRPr="00C52DA2">
        <w:rPr>
          <w:rFonts w:ascii="Traditional Arabic" w:hAnsi="Traditional Arabic" w:cs="Traditional Arabic"/>
          <w:sz w:val="28"/>
          <w:szCs w:val="28"/>
        </w:rPr>
        <w:sym w:font="HQPB1" w:char="F026"/>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28"/>
      </w:r>
      <w:r w:rsidRPr="00C52DA2">
        <w:rPr>
          <w:rFonts w:ascii="Traditional Arabic" w:hAnsi="Traditional Arabic" w:cs="Traditional Arabic"/>
          <w:sz w:val="28"/>
          <w:szCs w:val="28"/>
        </w:rPr>
        <w:sym w:font="HQPB1" w:char="F023"/>
      </w:r>
      <w:r w:rsidRPr="00C52DA2">
        <w:rPr>
          <w:rFonts w:ascii="Traditional Arabic" w:hAnsi="Traditional Arabic" w:cs="Traditional Arabic"/>
          <w:sz w:val="28"/>
          <w:szCs w:val="28"/>
        </w:rPr>
        <w:sym w:font="HQPB4" w:char="F0FE"/>
      </w:r>
      <w:r w:rsidRPr="00C52DA2">
        <w:rPr>
          <w:rFonts w:ascii="Traditional Arabic" w:hAnsi="Traditional Arabic" w:cs="Traditional Arabic"/>
          <w:sz w:val="28"/>
          <w:szCs w:val="28"/>
        </w:rPr>
        <w:sym w:font="HQPB2" w:char="F071"/>
      </w:r>
      <w:r w:rsidRPr="00C52DA2">
        <w:rPr>
          <w:rFonts w:ascii="Traditional Arabic" w:hAnsi="Traditional Arabic" w:cs="Traditional Arabic"/>
          <w:sz w:val="28"/>
          <w:szCs w:val="28"/>
        </w:rPr>
        <w:sym w:font="HQPB4" w:char="F0E3"/>
      </w:r>
      <w:r w:rsidRPr="00C52DA2">
        <w:rPr>
          <w:rFonts w:ascii="Traditional Arabic" w:hAnsi="Traditional Arabic" w:cs="Traditional Arabic"/>
          <w:sz w:val="28"/>
          <w:szCs w:val="28"/>
        </w:rPr>
        <w:sym w:font="HQPB2" w:char="F05A"/>
      </w:r>
      <w:r w:rsidRPr="00C52DA2">
        <w:rPr>
          <w:rFonts w:ascii="Traditional Arabic" w:hAnsi="Traditional Arabic" w:cs="Traditional Arabic"/>
          <w:sz w:val="28"/>
          <w:szCs w:val="28"/>
        </w:rPr>
        <w:sym w:font="HQPB4" w:char="F0E4"/>
      </w:r>
      <w:r w:rsidRPr="00C52DA2">
        <w:rPr>
          <w:rFonts w:ascii="Traditional Arabic" w:hAnsi="Traditional Arabic" w:cs="Traditional Arabic"/>
          <w:sz w:val="28"/>
          <w:szCs w:val="28"/>
        </w:rPr>
        <w:sym w:font="HQPB2" w:char="F033"/>
      </w:r>
      <w:r w:rsidRPr="00C52DA2">
        <w:rPr>
          <w:rFonts w:ascii="Traditional Arabic" w:hAnsi="Traditional Arabic" w:cs="Traditional Arabic"/>
          <w:sz w:val="28"/>
          <w:szCs w:val="28"/>
        </w:rPr>
        <w:sym w:font="HQPB4" w:char="F0F3"/>
      </w:r>
      <w:r w:rsidRPr="00C52DA2">
        <w:rPr>
          <w:rFonts w:ascii="Traditional Arabic" w:hAnsi="Traditional Arabic" w:cs="Traditional Arabic"/>
          <w:sz w:val="28"/>
          <w:szCs w:val="28"/>
        </w:rPr>
        <w:sym w:font="HQPB1" w:char="F0A1"/>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1" w:char="F046"/>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4" w:char="F06A"/>
      </w:r>
      <w:r w:rsidRPr="00C52DA2">
        <w:rPr>
          <w:rFonts w:ascii="Traditional Arabic" w:hAnsi="Traditional Arabic" w:cs="Traditional Arabic"/>
          <w:sz w:val="28"/>
          <w:szCs w:val="28"/>
        </w:rPr>
        <w:sym w:font="HQPB2" w:char="F03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1" w:char="F024"/>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2" w:char="F067"/>
      </w:r>
      <w:r w:rsidRPr="00C52DA2">
        <w:rPr>
          <w:rFonts w:ascii="Traditional Arabic" w:hAnsi="Traditional Arabic" w:cs="Traditional Arabic"/>
          <w:sz w:val="28"/>
          <w:szCs w:val="28"/>
        </w:rPr>
        <w:sym w:font="HQPB4" w:char="F0F8"/>
      </w:r>
      <w:r w:rsidRPr="00C52DA2">
        <w:rPr>
          <w:rFonts w:ascii="Traditional Arabic" w:hAnsi="Traditional Arabic" w:cs="Traditional Arabic"/>
          <w:sz w:val="28"/>
          <w:szCs w:val="28"/>
        </w:rPr>
        <w:sym w:font="HQPB2" w:char="F08A"/>
      </w:r>
      <w:r w:rsidRPr="00C52DA2">
        <w:rPr>
          <w:rFonts w:ascii="Traditional Arabic" w:hAnsi="Traditional Arabic" w:cs="Traditional Arabic"/>
          <w:sz w:val="28"/>
          <w:szCs w:val="28"/>
        </w:rPr>
        <w:sym w:font="HQPB5" w:char="F073"/>
      </w:r>
      <w:r w:rsidRPr="00C52DA2">
        <w:rPr>
          <w:rFonts w:ascii="Traditional Arabic" w:hAnsi="Traditional Arabic" w:cs="Traditional Arabic"/>
          <w:sz w:val="28"/>
          <w:szCs w:val="28"/>
        </w:rPr>
        <w:sym w:font="HQPB2" w:char="F039"/>
      </w:r>
      <w:r w:rsidRPr="00C52DA2">
        <w:rPr>
          <w:rFonts w:ascii="Traditional Arabic" w:hAnsi="Traditional Arabic" w:cs="Traditional Arabic"/>
          <w:sz w:val="28"/>
          <w:szCs w:val="28"/>
        </w:rPr>
        <w:sym w:font="HQPB4" w:char="F0CE"/>
      </w:r>
      <w:r w:rsidRPr="00C52DA2">
        <w:rPr>
          <w:rFonts w:ascii="Traditional Arabic" w:hAnsi="Traditional Arabic" w:cs="Traditional Arabic"/>
          <w:sz w:val="28"/>
          <w:szCs w:val="28"/>
        </w:rPr>
        <w:sym w:font="HQPB1" w:char="F02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9F"/>
      </w:r>
      <w:r w:rsidRPr="00C52DA2">
        <w:rPr>
          <w:rFonts w:ascii="Traditional Arabic" w:hAnsi="Traditional Arabic" w:cs="Traditional Arabic"/>
          <w:sz w:val="28"/>
          <w:szCs w:val="28"/>
        </w:rPr>
        <w:sym w:font="HQPB2" w:char="F040"/>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1" w:char="F0E8"/>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1" w:char="F05F"/>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72"/>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2" w:char="F04E"/>
      </w:r>
      <w:r w:rsidRPr="00C52DA2">
        <w:rPr>
          <w:rFonts w:ascii="Traditional Arabic" w:hAnsi="Traditional Arabic" w:cs="Traditional Arabic"/>
          <w:sz w:val="28"/>
          <w:szCs w:val="28"/>
        </w:rPr>
        <w:sym w:font="HQPB4" w:char="F0E0"/>
      </w:r>
      <w:r w:rsidRPr="00C52DA2">
        <w:rPr>
          <w:rFonts w:ascii="Traditional Arabic" w:hAnsi="Traditional Arabic" w:cs="Traditional Arabic"/>
          <w:sz w:val="28"/>
          <w:szCs w:val="28"/>
        </w:rPr>
        <w:sym w:font="HQPB2" w:char="F036"/>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5A"/>
      </w:r>
      <w:r w:rsidRPr="00C52DA2">
        <w:rPr>
          <w:rFonts w:ascii="Traditional Arabic" w:hAnsi="Traditional Arabic" w:cs="Traditional Arabic"/>
          <w:sz w:val="28"/>
          <w:szCs w:val="28"/>
        </w:rPr>
        <w:sym w:font="HQPB4" w:char="F0F7"/>
      </w:r>
      <w:r w:rsidRPr="00C52DA2">
        <w:rPr>
          <w:rFonts w:ascii="Traditional Arabic" w:hAnsi="Traditional Arabic" w:cs="Traditional Arabic"/>
          <w:sz w:val="28"/>
          <w:szCs w:val="28"/>
        </w:rPr>
        <w:sym w:font="HQPB2" w:char="F08F"/>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1" w:char="F02F"/>
      </w:r>
      <w:r w:rsidRPr="00EA4E36">
        <w:rPr>
          <w:rFonts w:ascii="Times New Roman" w:hAnsi="Times New Roman" w:cs="Times New Roman"/>
          <w:sz w:val="28"/>
          <w:szCs w:val="28"/>
          <w:rtl/>
        </w:rPr>
        <w:t xml:space="preserve"> </w:t>
      </w:r>
      <w:r w:rsidRPr="00C52DA2">
        <w:rPr>
          <w:rFonts w:ascii="Traditional Arabic" w:hAnsi="Traditional Arabic" w:cs="Traditional Arabic"/>
          <w:sz w:val="28"/>
          <w:szCs w:val="28"/>
        </w:rPr>
        <w:sym w:font="HQPB4" w:char="F05A"/>
      </w:r>
      <w:r w:rsidRPr="00C52DA2">
        <w:rPr>
          <w:rFonts w:ascii="Traditional Arabic" w:hAnsi="Traditional Arabic" w:cs="Traditional Arabic"/>
          <w:sz w:val="28"/>
          <w:szCs w:val="28"/>
        </w:rPr>
        <w:sym w:font="HQPB2" w:char="F06F"/>
      </w:r>
      <w:r w:rsidRPr="00C52DA2">
        <w:rPr>
          <w:rFonts w:ascii="Traditional Arabic" w:hAnsi="Traditional Arabic" w:cs="Traditional Arabic"/>
          <w:sz w:val="28"/>
          <w:szCs w:val="28"/>
        </w:rPr>
        <w:sym w:font="HQPB4" w:char="F0A8"/>
      </w:r>
      <w:r w:rsidRPr="00C52DA2">
        <w:rPr>
          <w:rFonts w:ascii="Traditional Arabic" w:hAnsi="Traditional Arabic" w:cs="Traditional Arabic"/>
          <w:sz w:val="28"/>
          <w:szCs w:val="28"/>
        </w:rPr>
        <w:sym w:font="HQPB1" w:char="F08A"/>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71"/>
      </w:r>
      <w:r w:rsidRPr="00C52DA2">
        <w:rPr>
          <w:rFonts w:ascii="Traditional Arabic" w:hAnsi="Traditional Arabic" w:cs="Traditional Arabic"/>
          <w:sz w:val="28"/>
          <w:szCs w:val="28"/>
        </w:rPr>
        <w:sym w:font="HQPB4" w:char="F0A8"/>
      </w:r>
      <w:r w:rsidRPr="00C52DA2">
        <w:rPr>
          <w:rFonts w:ascii="Traditional Arabic" w:hAnsi="Traditional Arabic" w:cs="Traditional Arabic"/>
          <w:sz w:val="28"/>
          <w:szCs w:val="28"/>
        </w:rPr>
        <w:sym w:font="HQPB2" w:char="F042"/>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BA"/>
      </w:r>
      <w:r w:rsidRPr="00C52DA2">
        <w:rPr>
          <w:rFonts w:ascii="Traditional Arabic" w:hAnsi="Traditional Arabic" w:cs="Traditional Arabic"/>
          <w:sz w:val="28"/>
          <w:szCs w:val="28"/>
        </w:rPr>
        <w:sym w:font="HQPB2" w:char="F070"/>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2" w:char="F04A"/>
      </w:r>
      <w:r w:rsidRPr="00C52DA2">
        <w:rPr>
          <w:rFonts w:ascii="Traditional Arabic" w:hAnsi="Traditional Arabic" w:cs="Traditional Arabic"/>
          <w:sz w:val="28"/>
          <w:szCs w:val="28"/>
        </w:rPr>
        <w:sym w:font="HQPB4" w:char="F0F4"/>
      </w:r>
      <w:r w:rsidRPr="00C52DA2">
        <w:rPr>
          <w:rFonts w:ascii="Traditional Arabic" w:hAnsi="Traditional Arabic" w:cs="Traditional Arabic"/>
          <w:sz w:val="28"/>
          <w:szCs w:val="28"/>
        </w:rPr>
        <w:sym w:font="HQPB1" w:char="F06D"/>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1" w:char="F091"/>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72"/>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34"/>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A8"/>
      </w:r>
      <w:r w:rsidRPr="00C52DA2">
        <w:rPr>
          <w:rFonts w:ascii="Traditional Arabic" w:hAnsi="Traditional Arabic" w:cs="Traditional Arabic"/>
          <w:sz w:val="28"/>
          <w:szCs w:val="28"/>
        </w:rPr>
        <w:sym w:font="HQPB2" w:char="F062"/>
      </w:r>
      <w:r w:rsidRPr="00C52DA2">
        <w:rPr>
          <w:rFonts w:ascii="Traditional Arabic" w:hAnsi="Traditional Arabic" w:cs="Traditional Arabic"/>
          <w:sz w:val="28"/>
          <w:szCs w:val="28"/>
        </w:rPr>
        <w:sym w:font="HQPB4" w:char="F0CE"/>
      </w:r>
      <w:r w:rsidRPr="00C52DA2">
        <w:rPr>
          <w:rFonts w:ascii="Traditional Arabic" w:hAnsi="Traditional Arabic" w:cs="Traditional Arabic"/>
          <w:sz w:val="28"/>
          <w:szCs w:val="28"/>
        </w:rPr>
        <w:sym w:font="HQPB1" w:char="F02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2" w:char="F092"/>
      </w:r>
      <w:r w:rsidRPr="00C52DA2">
        <w:rPr>
          <w:rFonts w:ascii="Traditional Arabic" w:hAnsi="Traditional Arabic" w:cs="Traditional Arabic"/>
          <w:sz w:val="28"/>
          <w:szCs w:val="28"/>
        </w:rPr>
        <w:sym w:font="HQPB4" w:char="F0CE"/>
      </w:r>
      <w:r w:rsidRPr="00C52DA2">
        <w:rPr>
          <w:rFonts w:ascii="Traditional Arabic" w:hAnsi="Traditional Arabic" w:cs="Traditional Arabic"/>
          <w:sz w:val="28"/>
          <w:szCs w:val="28"/>
        </w:rPr>
        <w:sym w:font="HQPB1" w:char="F0FB"/>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2" w:char="F037"/>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2" w:char="F039"/>
      </w:r>
      <w:r w:rsidRPr="00C52DA2">
        <w:rPr>
          <w:rFonts w:ascii="Traditional Arabic" w:hAnsi="Traditional Arabic" w:cs="Traditional Arabic"/>
          <w:sz w:val="28"/>
          <w:szCs w:val="28"/>
        </w:rPr>
        <w:sym w:font="HQPB2" w:char="F0BA"/>
      </w:r>
      <w:r w:rsidRPr="00C52DA2">
        <w:rPr>
          <w:rFonts w:ascii="Traditional Arabic" w:hAnsi="Traditional Arabic" w:cs="Traditional Arabic"/>
          <w:sz w:val="28"/>
          <w:szCs w:val="28"/>
        </w:rPr>
        <w:sym w:font="HQPB5" w:char="F073"/>
      </w:r>
      <w:r w:rsidRPr="00C52DA2">
        <w:rPr>
          <w:rFonts w:ascii="Traditional Arabic" w:hAnsi="Traditional Arabic" w:cs="Traditional Arabic"/>
          <w:sz w:val="28"/>
          <w:szCs w:val="28"/>
        </w:rPr>
        <w:sym w:font="HQPB1" w:char="F08C"/>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3B"/>
      </w:r>
      <w:r w:rsidRPr="00C52DA2">
        <w:rPr>
          <w:rFonts w:ascii="Traditional Arabic" w:hAnsi="Traditional Arabic" w:cs="Traditional Arabic"/>
          <w:sz w:val="28"/>
          <w:szCs w:val="28"/>
        </w:rPr>
        <w:sym w:font="HQPB1" w:char="F04D"/>
      </w:r>
      <w:r w:rsidRPr="00C52DA2">
        <w:rPr>
          <w:rFonts w:ascii="Traditional Arabic" w:hAnsi="Traditional Arabic" w:cs="Traditional Arabic"/>
          <w:sz w:val="28"/>
          <w:szCs w:val="28"/>
        </w:rPr>
        <w:sym w:font="HQPB2" w:char="F0BB"/>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2" w:char="F083"/>
      </w:r>
      <w:r w:rsidRPr="00C52DA2">
        <w:rPr>
          <w:rFonts w:ascii="Traditional Arabic" w:hAnsi="Traditional Arabic" w:cs="Traditional Arabic"/>
          <w:sz w:val="28"/>
          <w:szCs w:val="28"/>
        </w:rPr>
        <w:sym w:font="HQPB5" w:char="F055"/>
      </w:r>
      <w:r w:rsidRPr="00C52DA2">
        <w:rPr>
          <w:rFonts w:ascii="Traditional Arabic" w:hAnsi="Traditional Arabic" w:cs="Traditional Arabic"/>
          <w:sz w:val="28"/>
          <w:szCs w:val="28"/>
        </w:rPr>
        <w:sym w:font="HQPB2" w:char="F07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35"/>
      </w:r>
      <w:r w:rsidRPr="00C52DA2">
        <w:rPr>
          <w:rFonts w:ascii="Traditional Arabic" w:hAnsi="Traditional Arabic" w:cs="Traditional Arabic"/>
          <w:sz w:val="28"/>
          <w:szCs w:val="28"/>
        </w:rPr>
        <w:sym w:font="HQPB2" w:char="F051"/>
      </w:r>
      <w:r w:rsidRPr="00C52DA2">
        <w:rPr>
          <w:rFonts w:ascii="Traditional Arabic" w:hAnsi="Traditional Arabic" w:cs="Traditional Arabic"/>
          <w:sz w:val="28"/>
          <w:szCs w:val="28"/>
        </w:rPr>
        <w:sym w:font="HQPB4" w:char="F0F6"/>
      </w:r>
      <w:r w:rsidRPr="00C52DA2">
        <w:rPr>
          <w:rFonts w:ascii="Traditional Arabic" w:hAnsi="Traditional Arabic" w:cs="Traditional Arabic"/>
          <w:sz w:val="28"/>
          <w:szCs w:val="28"/>
        </w:rPr>
        <w:sym w:font="HQPB2" w:char="F071"/>
      </w:r>
      <w:r w:rsidRPr="00C52DA2">
        <w:rPr>
          <w:rFonts w:ascii="Traditional Arabic" w:hAnsi="Traditional Arabic" w:cs="Traditional Arabic"/>
          <w:sz w:val="28"/>
          <w:szCs w:val="28"/>
        </w:rPr>
        <w:sym w:font="HQPB5" w:char="F073"/>
      </w:r>
      <w:r w:rsidRPr="00C52DA2">
        <w:rPr>
          <w:rFonts w:ascii="Traditional Arabic" w:hAnsi="Traditional Arabic" w:cs="Traditional Arabic"/>
          <w:sz w:val="28"/>
          <w:szCs w:val="28"/>
        </w:rPr>
        <w:sym w:font="HQPB2" w:char="F029"/>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4" w:char="F06A"/>
      </w:r>
      <w:r w:rsidRPr="00C52DA2">
        <w:rPr>
          <w:rFonts w:ascii="Traditional Arabic" w:hAnsi="Traditional Arabic" w:cs="Traditional Arabic"/>
          <w:sz w:val="28"/>
          <w:szCs w:val="28"/>
        </w:rPr>
        <w:sym w:font="HQPB2" w:char="F03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2" w:char="F062"/>
      </w:r>
      <w:r w:rsidRPr="00C52DA2">
        <w:rPr>
          <w:rFonts w:ascii="Traditional Arabic" w:hAnsi="Traditional Arabic" w:cs="Traditional Arabic"/>
          <w:sz w:val="28"/>
          <w:szCs w:val="28"/>
        </w:rPr>
        <w:sym w:font="HQPB2" w:char="F072"/>
      </w:r>
      <w:r w:rsidRPr="00C52DA2">
        <w:rPr>
          <w:rFonts w:ascii="Traditional Arabic" w:hAnsi="Traditional Arabic" w:cs="Traditional Arabic"/>
          <w:sz w:val="28"/>
          <w:szCs w:val="28"/>
        </w:rPr>
        <w:sym w:font="HQPB4" w:char="F0E3"/>
      </w:r>
      <w:r w:rsidRPr="00C52DA2">
        <w:rPr>
          <w:rFonts w:ascii="Traditional Arabic" w:hAnsi="Traditional Arabic" w:cs="Traditional Arabic"/>
          <w:sz w:val="28"/>
          <w:szCs w:val="28"/>
        </w:rPr>
        <w:sym w:font="HQPB1" w:char="F08D"/>
      </w:r>
      <w:r w:rsidRPr="00C52DA2">
        <w:rPr>
          <w:rFonts w:ascii="Traditional Arabic" w:hAnsi="Traditional Arabic" w:cs="Traditional Arabic"/>
          <w:sz w:val="28"/>
          <w:szCs w:val="28"/>
        </w:rPr>
        <w:sym w:font="HQPB4" w:char="F0A9"/>
      </w:r>
      <w:r w:rsidRPr="00C52DA2">
        <w:rPr>
          <w:rFonts w:ascii="Traditional Arabic" w:hAnsi="Traditional Arabic" w:cs="Traditional Arabic"/>
          <w:sz w:val="28"/>
          <w:szCs w:val="28"/>
        </w:rPr>
        <w:sym w:font="HQPB2" w:char="F033"/>
      </w:r>
      <w:r w:rsidRPr="00C52DA2">
        <w:rPr>
          <w:rFonts w:ascii="Traditional Arabic" w:hAnsi="Traditional Arabic" w:cs="Traditional Arabic"/>
          <w:sz w:val="28"/>
          <w:szCs w:val="28"/>
        </w:rPr>
        <w:sym w:font="HQPB5" w:char="F078"/>
      </w:r>
      <w:r w:rsidRPr="00C52DA2">
        <w:rPr>
          <w:rFonts w:ascii="Traditional Arabic" w:hAnsi="Traditional Arabic" w:cs="Traditional Arabic"/>
          <w:sz w:val="28"/>
          <w:szCs w:val="28"/>
        </w:rPr>
        <w:sym w:font="HQPB1" w:char="F0FF"/>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1" w:char="F047"/>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2" w:char="F083"/>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2" w:char="F0C7"/>
      </w:r>
      <w:r w:rsidRPr="00C52DA2">
        <w:rPr>
          <w:rFonts w:ascii="Traditional Arabic" w:hAnsi="Traditional Arabic" w:cs="Traditional Arabic"/>
          <w:sz w:val="28"/>
          <w:szCs w:val="28"/>
        </w:rPr>
        <w:sym w:font="HQPB2" w:char="F0CB"/>
      </w:r>
      <w:r w:rsidRPr="00C52DA2">
        <w:rPr>
          <w:rFonts w:ascii="Traditional Arabic" w:hAnsi="Traditional Arabic" w:cs="Traditional Arabic"/>
          <w:sz w:val="28"/>
          <w:szCs w:val="28"/>
        </w:rPr>
        <w:sym w:font="HQPB2" w:char="F0CA"/>
      </w:r>
      <w:r w:rsidRPr="00C52DA2">
        <w:rPr>
          <w:rFonts w:ascii="Traditional Arabic" w:hAnsi="Traditional Arabic" w:cs="Traditional Arabic"/>
          <w:sz w:val="28"/>
          <w:szCs w:val="28"/>
        </w:rPr>
        <w:sym w:font="HQPB2" w:char="F0C8"/>
      </w:r>
      <w:r w:rsidRPr="00EA4E36">
        <w:rPr>
          <w:rFonts w:ascii="Times New Roman" w:hAnsi="Times New Roman" w:cs="Times New Roman"/>
          <w:sz w:val="28"/>
          <w:szCs w:val="28"/>
          <w:rtl/>
        </w:rPr>
        <w:t xml:space="preserve">   </w:t>
      </w:r>
    </w:p>
    <w:p w:rsidR="00081D1A" w:rsidRPr="005A75A9" w:rsidRDefault="00C52DA2" w:rsidP="00C52DA2">
      <w:pPr>
        <w:autoSpaceDE w:val="0"/>
        <w:autoSpaceDN w:val="0"/>
        <w:adjustRightInd w:val="0"/>
        <w:spacing w:after="0" w:line="360" w:lineRule="auto"/>
        <w:ind w:left="567"/>
        <w:jc w:val="both"/>
        <w:rPr>
          <w:rFonts w:ascii="Times New Roman" w:hAnsi="Times New Roman" w:cs="Times New Roman"/>
          <w:sz w:val="24"/>
          <w:szCs w:val="24"/>
        </w:rPr>
      </w:pPr>
      <w:proofErr w:type="spellStart"/>
      <w:r w:rsidRPr="00C52DA2">
        <w:rPr>
          <w:rFonts w:ascii="Times New Roman" w:hAnsi="Times New Roman" w:cs="Times New Roman"/>
          <w:i/>
          <w:sz w:val="24"/>
          <w:szCs w:val="24"/>
          <w:lang w:val="en-US"/>
        </w:rPr>
        <w:t>Artinya</w:t>
      </w:r>
      <w:proofErr w:type="spellEnd"/>
      <w:r w:rsidRPr="00C52DA2">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00081D1A" w:rsidRPr="005A75A9">
        <w:rPr>
          <w:rFonts w:ascii="Times New Roman" w:hAnsi="Times New Roman" w:cs="Times New Roman"/>
          <w:sz w:val="24"/>
          <w:szCs w:val="24"/>
        </w:rPr>
        <w:t>"</w:t>
      </w:r>
      <w:r w:rsidR="00081D1A" w:rsidRPr="005A75A9">
        <w:rPr>
          <w:rFonts w:ascii="Times New Roman" w:hAnsi="Times New Roman" w:cs="Times New Roman"/>
          <w:i/>
          <w:iCs/>
          <w:sz w:val="24"/>
          <w:szCs w:val="24"/>
        </w:rPr>
        <w:t>Dan diantara tanda-tanda (Kemaha Besaran)-Nya adalah bahwa dia menciptakan jodoh-jodohmu sendiri agar merasa tenang bersama mereka dan Dia menciptakan rasa cinta kasih diantara kamu. Sesungguhnya di dalam hal itu terdapat tanda-tanda kemaha besaran Allah SWT bagi orang-orang yang mau berfikir</w:t>
      </w:r>
      <w:r w:rsidR="00081D1A" w:rsidRPr="005A75A9">
        <w:rPr>
          <w:rFonts w:ascii="Times New Roman" w:hAnsi="Times New Roman" w:cs="Times New Roman"/>
          <w:sz w:val="24"/>
          <w:szCs w:val="24"/>
        </w:rPr>
        <w:t>”.</w:t>
      </w:r>
      <w:r w:rsidR="00081D1A" w:rsidRPr="005A75A9">
        <w:rPr>
          <w:rStyle w:val="FootnoteReference"/>
          <w:rFonts w:ascii="Times New Roman" w:hAnsi="Times New Roman"/>
          <w:sz w:val="24"/>
          <w:szCs w:val="24"/>
        </w:rPr>
        <w:footnoteReference w:id="2"/>
      </w:r>
    </w:p>
    <w:p w:rsidR="00081D1A" w:rsidRPr="005A75A9" w:rsidRDefault="00081D1A" w:rsidP="00C52DA2">
      <w:pPr>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 xml:space="preserve">Perkawinan dalam hukum </w:t>
      </w:r>
      <w:r w:rsidR="00831F51" w:rsidRPr="005A75A9">
        <w:rPr>
          <w:rFonts w:ascii="Times New Roman" w:hAnsi="Times New Roman" w:cs="Times New Roman"/>
          <w:sz w:val="24"/>
          <w:szCs w:val="24"/>
        </w:rPr>
        <w:t xml:space="preserve">Islam </w:t>
      </w:r>
      <w:r w:rsidRPr="005A75A9">
        <w:rPr>
          <w:rFonts w:ascii="Times New Roman" w:hAnsi="Times New Roman" w:cs="Times New Roman"/>
          <w:sz w:val="24"/>
          <w:szCs w:val="24"/>
        </w:rPr>
        <w:t>bukanlah perkara Perdata semata, melainkan ikatan suci (</w:t>
      </w:r>
      <w:r w:rsidRPr="00820680">
        <w:rPr>
          <w:rFonts w:ascii="Times New Roman" w:hAnsi="Times New Roman" w:cs="Times New Roman"/>
          <w:i/>
          <w:sz w:val="24"/>
          <w:szCs w:val="24"/>
        </w:rPr>
        <w:t>Misaqan Gholizan</w:t>
      </w:r>
      <w:r w:rsidRPr="005A75A9">
        <w:rPr>
          <w:rFonts w:ascii="Times New Roman" w:hAnsi="Times New Roman" w:cs="Times New Roman"/>
          <w:sz w:val="24"/>
          <w:szCs w:val="24"/>
        </w:rPr>
        <w:t xml:space="preserve">) yang terkait dengan keyakinan dan keimanan kepada Allah SWT. Dengan demikian ada dimensi ibadah dalam sebuah perkawinan, untuk itu perkawinan harus dipelihara dengan baik sehingga bisa abadi dan apa yang menjadi tujuan perkawinan dalam Islam </w:t>
      </w:r>
      <w:r w:rsidRPr="005A75A9">
        <w:rPr>
          <w:rFonts w:ascii="Times New Roman" w:hAnsi="Times New Roman" w:cs="Times New Roman"/>
          <w:sz w:val="24"/>
          <w:szCs w:val="24"/>
        </w:rPr>
        <w:lastRenderedPageBreak/>
        <w:t>yakni terwujudnya keluarga yang sejahtera (</w:t>
      </w:r>
      <w:r w:rsidRPr="00820680">
        <w:rPr>
          <w:rFonts w:ascii="Times New Roman" w:hAnsi="Times New Roman" w:cs="Times New Roman"/>
          <w:i/>
          <w:sz w:val="24"/>
          <w:szCs w:val="24"/>
        </w:rPr>
        <w:t>Mawaddah Warahmah</w:t>
      </w:r>
      <w:r w:rsidRPr="005A75A9">
        <w:rPr>
          <w:rFonts w:ascii="Times New Roman" w:hAnsi="Times New Roman" w:cs="Times New Roman"/>
          <w:sz w:val="24"/>
          <w:szCs w:val="24"/>
        </w:rPr>
        <w:t>) dapat terwujud.</w:t>
      </w:r>
      <w:r w:rsidRPr="005A75A9">
        <w:rPr>
          <w:rStyle w:val="FootnoteReference"/>
          <w:rFonts w:ascii="Times New Roman" w:hAnsi="Times New Roman"/>
          <w:sz w:val="24"/>
          <w:szCs w:val="24"/>
        </w:rPr>
        <w:footnoteReference w:id="3"/>
      </w:r>
      <w:r w:rsidRPr="005A75A9">
        <w:rPr>
          <w:rFonts w:ascii="Times New Roman" w:hAnsi="Times New Roman" w:cs="Times New Roman"/>
          <w:sz w:val="24"/>
          <w:szCs w:val="24"/>
        </w:rPr>
        <w:t xml:space="preserve"> Selain itu perkawinan sebagai ikatan lahir batin antara seorang pria dengan s</w:t>
      </w:r>
      <w:r>
        <w:rPr>
          <w:rFonts w:ascii="Times New Roman" w:hAnsi="Times New Roman" w:cs="Times New Roman"/>
          <w:sz w:val="24"/>
          <w:szCs w:val="24"/>
        </w:rPr>
        <w:t>eorang wanita sebagai suami ist</w:t>
      </w:r>
      <w:r w:rsidRPr="005A75A9">
        <w:rPr>
          <w:rFonts w:ascii="Times New Roman" w:hAnsi="Times New Roman" w:cs="Times New Roman"/>
          <w:sz w:val="24"/>
          <w:szCs w:val="24"/>
        </w:rPr>
        <w:t>ri dengan tujuan membentuk keluarga bahagia, sejahtera, kekal abadi berdasarkan Ketuhanan Yang Maha Esa.</w:t>
      </w:r>
      <w:r w:rsidRPr="005A75A9">
        <w:rPr>
          <w:rStyle w:val="FootnoteReference"/>
          <w:rFonts w:ascii="Times New Roman" w:hAnsi="Times New Roman"/>
          <w:sz w:val="24"/>
          <w:szCs w:val="24"/>
        </w:rPr>
        <w:footnoteReference w:id="4"/>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Dalam kenyataan kehidupan keluarga tidak selalu harmonis seperti yang di angan-angankan, bahwa memelihara kestabilan, kelestarian, keseimbangan hidup bersama suami isteri bukanlah perkara yang mudah dalam menjalankannya. Bahkan tidak sedikit, banyak dalam hal kasih sayang dan kehidupan harmonis dalam keluarga antara suami dan isteri itu tidak dapat dijalankan.</w:t>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lang w:val="en-US"/>
        </w:rPr>
      </w:pPr>
      <w:r w:rsidRPr="005A75A9">
        <w:rPr>
          <w:rFonts w:ascii="Times New Roman" w:hAnsi="Times New Roman" w:cs="Times New Roman"/>
          <w:sz w:val="24"/>
          <w:szCs w:val="24"/>
        </w:rPr>
        <w:t>Namun sering kali tujuan perkawinan kandas di perjalanan, perkawin harus putus ditengah jalan. Sebenarnya putusnya perkawinan merupakan hal yang wajar saja. Karena makna dasar sebuah akad nikah adalah ikatan atau dapat juga dikatakan perkawinan pada dasarnya adalah kontrak. Konsekuensinya mereka dapat lepas yang kemudian dapat disebut dengan talak.</w:t>
      </w:r>
      <w:r w:rsidRPr="005A75A9">
        <w:rPr>
          <w:rStyle w:val="FootnoteReference"/>
          <w:rFonts w:ascii="Times New Roman" w:hAnsi="Times New Roman"/>
          <w:sz w:val="24"/>
          <w:szCs w:val="24"/>
        </w:rPr>
        <w:footnoteReference w:id="5"/>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lastRenderedPageBreak/>
        <w:t>Kadang kala seorang ist</w:t>
      </w:r>
      <w:r w:rsidRPr="005A75A9">
        <w:rPr>
          <w:rFonts w:ascii="Times New Roman" w:hAnsi="Times New Roman" w:cs="Times New Roman"/>
          <w:sz w:val="24"/>
          <w:szCs w:val="24"/>
        </w:rPr>
        <w:t xml:space="preserve">ri tidak mampu menanggulangi persoalan-persoalan tertentu, sehingga perkawinan yang di </w:t>
      </w:r>
      <w:r>
        <w:rPr>
          <w:rFonts w:ascii="Times New Roman" w:hAnsi="Times New Roman" w:cs="Times New Roman"/>
          <w:sz w:val="24"/>
          <w:szCs w:val="24"/>
        </w:rPr>
        <w:t>dambakan di awal harus berakhir</w:t>
      </w:r>
      <w:r w:rsidRPr="005A75A9">
        <w:rPr>
          <w:rFonts w:ascii="Times New Roman" w:hAnsi="Times New Roman" w:cs="Times New Roman"/>
          <w:sz w:val="24"/>
          <w:szCs w:val="24"/>
        </w:rPr>
        <w:t xml:space="preserve"> dengan perceraian.</w:t>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 xml:space="preserve">Al-Qur’an menyerukan bahwa </w:t>
      </w:r>
      <w:r w:rsidRPr="00D94381">
        <w:rPr>
          <w:rFonts w:ascii="Times New Roman" w:hAnsi="Times New Roman" w:cs="Times New Roman"/>
          <w:sz w:val="24"/>
          <w:szCs w:val="24"/>
        </w:rPr>
        <w:t xml:space="preserve">tinggi rendahnya martabat seseorang di hadapan Allah hanyalah karena nilai pengabdian dan ketakwaan kepada Allah Yang Maha Esa, bukan karena jenis kelamin atau tinggi rendahnya setatus social, atau dari bangsa mana berasal. </w:t>
      </w:r>
      <w:proofErr w:type="spellStart"/>
      <w:r w:rsidRPr="005A75A9">
        <w:rPr>
          <w:rFonts w:ascii="Times New Roman" w:hAnsi="Times New Roman" w:cs="Times New Roman"/>
          <w:sz w:val="24"/>
          <w:szCs w:val="24"/>
          <w:lang w:val="en-US"/>
        </w:rPr>
        <w:t>Pemahaman</w:t>
      </w:r>
      <w:proofErr w:type="spellEnd"/>
      <w:r w:rsidRPr="005A75A9">
        <w:rPr>
          <w:rFonts w:ascii="Times New Roman" w:hAnsi="Times New Roman" w:cs="Times New Roman"/>
          <w:sz w:val="24"/>
          <w:szCs w:val="24"/>
          <w:lang w:val="en-US"/>
        </w:rPr>
        <w:t xml:space="preserve"> </w:t>
      </w:r>
      <w:proofErr w:type="spellStart"/>
      <w:r w:rsidRPr="005A75A9">
        <w:rPr>
          <w:rFonts w:ascii="Times New Roman" w:hAnsi="Times New Roman" w:cs="Times New Roman"/>
          <w:sz w:val="24"/>
          <w:szCs w:val="24"/>
          <w:lang w:val="en-US"/>
        </w:rPr>
        <w:t>ini</w:t>
      </w:r>
      <w:proofErr w:type="spellEnd"/>
      <w:r w:rsidRPr="005A75A9">
        <w:rPr>
          <w:rFonts w:ascii="Times New Roman" w:hAnsi="Times New Roman" w:cs="Times New Roman"/>
          <w:sz w:val="24"/>
          <w:szCs w:val="24"/>
          <w:lang w:val="en-US"/>
        </w:rPr>
        <w:t xml:space="preserve"> </w:t>
      </w:r>
      <w:proofErr w:type="spellStart"/>
      <w:r w:rsidRPr="005A75A9">
        <w:rPr>
          <w:rFonts w:ascii="Times New Roman" w:hAnsi="Times New Roman" w:cs="Times New Roman"/>
          <w:sz w:val="24"/>
          <w:szCs w:val="24"/>
          <w:lang w:val="en-US"/>
        </w:rPr>
        <w:t>berdasarkan</w:t>
      </w:r>
      <w:proofErr w:type="spellEnd"/>
      <w:r w:rsidRPr="005A75A9">
        <w:rPr>
          <w:rFonts w:ascii="Times New Roman" w:hAnsi="Times New Roman" w:cs="Times New Roman"/>
          <w:sz w:val="24"/>
          <w:szCs w:val="24"/>
          <w:lang w:val="en-US"/>
        </w:rPr>
        <w:t xml:space="preserve"> </w:t>
      </w:r>
      <w:proofErr w:type="spellStart"/>
      <w:r w:rsidRPr="005A75A9">
        <w:rPr>
          <w:rFonts w:ascii="Times New Roman" w:hAnsi="Times New Roman" w:cs="Times New Roman"/>
          <w:sz w:val="24"/>
          <w:szCs w:val="24"/>
          <w:lang w:val="en-US"/>
        </w:rPr>
        <w:t>informasi</w:t>
      </w:r>
      <w:proofErr w:type="spellEnd"/>
      <w:r w:rsidRPr="005A75A9">
        <w:rPr>
          <w:rFonts w:ascii="Times New Roman" w:hAnsi="Times New Roman" w:cs="Times New Roman"/>
          <w:sz w:val="24"/>
          <w:szCs w:val="24"/>
          <w:lang w:val="en-US"/>
        </w:rPr>
        <w:t xml:space="preserve"> al-Qur’an </w:t>
      </w:r>
      <w:proofErr w:type="spellStart"/>
      <w:r w:rsidRPr="005A75A9">
        <w:rPr>
          <w:rFonts w:ascii="Times New Roman" w:hAnsi="Times New Roman" w:cs="Times New Roman"/>
          <w:sz w:val="24"/>
          <w:szCs w:val="24"/>
          <w:lang w:val="en-US"/>
        </w:rPr>
        <w:t>dalam</w:t>
      </w:r>
      <w:proofErr w:type="spellEnd"/>
      <w:r w:rsidRPr="005A75A9">
        <w:rPr>
          <w:rFonts w:ascii="Times New Roman" w:hAnsi="Times New Roman" w:cs="Times New Roman"/>
          <w:sz w:val="24"/>
          <w:szCs w:val="24"/>
          <w:lang w:val="en-US"/>
        </w:rPr>
        <w:t xml:space="preserve"> </w:t>
      </w:r>
      <w:proofErr w:type="spellStart"/>
      <w:r w:rsidRPr="005A75A9">
        <w:rPr>
          <w:rFonts w:ascii="Times New Roman" w:hAnsi="Times New Roman" w:cs="Times New Roman"/>
          <w:sz w:val="24"/>
          <w:szCs w:val="24"/>
          <w:lang w:val="en-US"/>
        </w:rPr>
        <w:t>surah</w:t>
      </w:r>
      <w:proofErr w:type="spellEnd"/>
      <w:r w:rsidRPr="005A75A9">
        <w:rPr>
          <w:rFonts w:ascii="Times New Roman" w:hAnsi="Times New Roman" w:cs="Times New Roman"/>
          <w:sz w:val="24"/>
          <w:szCs w:val="24"/>
          <w:lang w:val="en-US"/>
        </w:rPr>
        <w:t xml:space="preserve"> al-</w:t>
      </w:r>
      <w:proofErr w:type="spellStart"/>
      <w:r w:rsidRPr="005A75A9">
        <w:rPr>
          <w:rFonts w:ascii="Times New Roman" w:hAnsi="Times New Roman" w:cs="Times New Roman"/>
          <w:sz w:val="24"/>
          <w:szCs w:val="24"/>
          <w:lang w:val="en-US"/>
        </w:rPr>
        <w:t>Hujurat</w:t>
      </w:r>
      <w:proofErr w:type="spellEnd"/>
      <w:r w:rsidRPr="005A75A9">
        <w:rPr>
          <w:rFonts w:ascii="Times New Roman" w:hAnsi="Times New Roman" w:cs="Times New Roman"/>
          <w:sz w:val="24"/>
          <w:szCs w:val="24"/>
          <w:lang w:val="en-US"/>
        </w:rPr>
        <w:t xml:space="preserve">/49:13, yang </w:t>
      </w:r>
      <w:proofErr w:type="spellStart"/>
      <w:r w:rsidRPr="005A75A9">
        <w:rPr>
          <w:rFonts w:ascii="Times New Roman" w:hAnsi="Times New Roman" w:cs="Times New Roman"/>
          <w:sz w:val="24"/>
          <w:szCs w:val="24"/>
          <w:lang w:val="en-US"/>
        </w:rPr>
        <w:t>terjemahannya</w:t>
      </w:r>
      <w:proofErr w:type="spellEnd"/>
      <w:r w:rsidRPr="005A75A9">
        <w:rPr>
          <w:rFonts w:ascii="Times New Roman" w:hAnsi="Times New Roman" w:cs="Times New Roman"/>
          <w:sz w:val="24"/>
          <w:szCs w:val="24"/>
          <w:lang w:val="en-US"/>
        </w:rPr>
        <w:t xml:space="preserve"> </w:t>
      </w:r>
      <w:proofErr w:type="spellStart"/>
      <w:r w:rsidRPr="005A75A9">
        <w:rPr>
          <w:rFonts w:ascii="Times New Roman" w:hAnsi="Times New Roman" w:cs="Times New Roman"/>
          <w:sz w:val="24"/>
          <w:szCs w:val="24"/>
          <w:lang w:val="en-US"/>
        </w:rPr>
        <w:t>sebagai</w:t>
      </w:r>
      <w:proofErr w:type="spellEnd"/>
      <w:r w:rsidRPr="005A75A9">
        <w:rPr>
          <w:rFonts w:ascii="Times New Roman" w:hAnsi="Times New Roman" w:cs="Times New Roman"/>
          <w:sz w:val="24"/>
          <w:szCs w:val="24"/>
          <w:lang w:val="en-US"/>
        </w:rPr>
        <w:t xml:space="preserve"> </w:t>
      </w:r>
      <w:proofErr w:type="spellStart"/>
      <w:proofErr w:type="gramStart"/>
      <w:r w:rsidRPr="005A75A9">
        <w:rPr>
          <w:rFonts w:ascii="Times New Roman" w:hAnsi="Times New Roman" w:cs="Times New Roman"/>
          <w:sz w:val="24"/>
          <w:szCs w:val="24"/>
          <w:lang w:val="en-US"/>
        </w:rPr>
        <w:t>berikut</w:t>
      </w:r>
      <w:proofErr w:type="spellEnd"/>
      <w:r w:rsidRPr="005A75A9">
        <w:rPr>
          <w:rFonts w:ascii="Times New Roman" w:hAnsi="Times New Roman" w:cs="Times New Roman"/>
          <w:sz w:val="24"/>
          <w:szCs w:val="24"/>
          <w:lang w:val="en-US"/>
        </w:rPr>
        <w:t xml:space="preserve"> :</w:t>
      </w:r>
      <w:proofErr w:type="gramEnd"/>
      <w:r w:rsidRPr="005A75A9">
        <w:rPr>
          <w:rStyle w:val="FootnoteReference"/>
          <w:rFonts w:ascii="Times New Roman" w:hAnsi="Times New Roman"/>
          <w:sz w:val="24"/>
          <w:szCs w:val="24"/>
          <w:lang w:val="en-US"/>
        </w:rPr>
        <w:footnoteReference w:id="6"/>
      </w:r>
    </w:p>
    <w:p w:rsidR="00081D1A" w:rsidRPr="00EA4E36" w:rsidRDefault="00081D1A" w:rsidP="0099689B">
      <w:pPr>
        <w:tabs>
          <w:tab w:val="right" w:pos="7706"/>
        </w:tabs>
        <w:autoSpaceDE w:val="0"/>
        <w:autoSpaceDN w:val="0"/>
        <w:bidi/>
        <w:adjustRightInd w:val="0"/>
        <w:spacing w:after="0" w:line="360" w:lineRule="auto"/>
        <w:ind w:left="51" w:right="567"/>
        <w:jc w:val="both"/>
        <w:rPr>
          <w:rFonts w:ascii="Times New Roman" w:hAnsi="Times New Roman" w:cs="Times New Roman"/>
          <w:sz w:val="28"/>
          <w:szCs w:val="28"/>
          <w:rtl/>
        </w:rPr>
      </w:pPr>
      <w:r w:rsidRPr="00C52DA2">
        <w:rPr>
          <w:rFonts w:ascii="Traditional Arabic" w:hAnsi="Traditional Arabic" w:cs="Traditional Arabic"/>
          <w:sz w:val="28"/>
          <w:szCs w:val="28"/>
        </w:rPr>
        <w:sym w:font="HQPB1" w:char="F024"/>
      </w:r>
      <w:r w:rsidRPr="00C52DA2">
        <w:rPr>
          <w:rFonts w:ascii="Traditional Arabic" w:hAnsi="Traditional Arabic" w:cs="Traditional Arabic"/>
          <w:sz w:val="28"/>
          <w:szCs w:val="28"/>
        </w:rPr>
        <w:sym w:font="HQPB5" w:char="F070"/>
      </w:r>
      <w:r w:rsidRPr="00C52DA2">
        <w:rPr>
          <w:rFonts w:ascii="Traditional Arabic" w:hAnsi="Traditional Arabic" w:cs="Traditional Arabic"/>
          <w:sz w:val="28"/>
          <w:szCs w:val="28"/>
        </w:rPr>
        <w:sym w:font="HQPB2" w:char="F06B"/>
      </w:r>
      <w:r w:rsidRPr="00C52DA2">
        <w:rPr>
          <w:rFonts w:ascii="Traditional Arabic" w:hAnsi="Traditional Arabic" w:cs="Traditional Arabic"/>
          <w:sz w:val="28"/>
          <w:szCs w:val="28"/>
        </w:rPr>
        <w:sym w:font="HQPB4" w:char="F09A"/>
      </w:r>
      <w:r w:rsidRPr="00C52DA2">
        <w:rPr>
          <w:rFonts w:ascii="Traditional Arabic" w:hAnsi="Traditional Arabic" w:cs="Traditional Arabic"/>
          <w:sz w:val="28"/>
          <w:szCs w:val="28"/>
        </w:rPr>
        <w:sym w:font="HQPB2" w:char="F089"/>
      </w:r>
      <w:r w:rsidRPr="00C52DA2">
        <w:rPr>
          <w:rFonts w:ascii="Traditional Arabic" w:hAnsi="Traditional Arabic" w:cs="Traditional Arabic"/>
          <w:sz w:val="28"/>
          <w:szCs w:val="28"/>
        </w:rPr>
        <w:sym w:font="HQPB5" w:char="F072"/>
      </w:r>
      <w:r w:rsidRPr="00C52DA2">
        <w:rPr>
          <w:rFonts w:ascii="Traditional Arabic" w:hAnsi="Traditional Arabic" w:cs="Traditional Arabic"/>
          <w:sz w:val="28"/>
          <w:szCs w:val="28"/>
        </w:rPr>
        <w:sym w:font="HQPB1" w:char="F027"/>
      </w:r>
      <w:r w:rsidRPr="00C52DA2">
        <w:rPr>
          <w:rFonts w:ascii="Traditional Arabic" w:hAnsi="Traditional Arabic" w:cs="Traditional Arabic"/>
          <w:sz w:val="28"/>
          <w:szCs w:val="28"/>
        </w:rPr>
        <w:sym w:font="HQPB5" w:char="F0AF"/>
      </w:r>
      <w:r w:rsidRPr="00C52DA2">
        <w:rPr>
          <w:rFonts w:ascii="Traditional Arabic" w:hAnsi="Traditional Arabic" w:cs="Traditional Arabic"/>
          <w:sz w:val="28"/>
          <w:szCs w:val="28"/>
        </w:rPr>
        <w:sym w:font="HQPB2" w:char="F0BB"/>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2" w:char="F083"/>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E2"/>
      </w:r>
      <w:r w:rsidRPr="00C52DA2">
        <w:rPr>
          <w:rFonts w:ascii="Traditional Arabic" w:hAnsi="Traditional Arabic" w:cs="Traditional Arabic"/>
          <w:sz w:val="28"/>
          <w:szCs w:val="28"/>
        </w:rPr>
        <w:sym w:font="HQPB1" w:char="F0A8"/>
      </w:r>
      <w:r w:rsidRPr="00C52DA2">
        <w:rPr>
          <w:rFonts w:ascii="Traditional Arabic" w:hAnsi="Traditional Arabic" w:cs="Traditional Arabic"/>
          <w:sz w:val="28"/>
          <w:szCs w:val="28"/>
        </w:rPr>
        <w:sym w:font="HQPB1" w:char="F024"/>
      </w:r>
      <w:r w:rsidRPr="00C52DA2">
        <w:rPr>
          <w:rFonts w:ascii="Traditional Arabic" w:hAnsi="Traditional Arabic" w:cs="Traditional Arabic"/>
          <w:sz w:val="28"/>
          <w:szCs w:val="28"/>
        </w:rPr>
        <w:sym w:font="HQPB4" w:char="F0A8"/>
      </w:r>
      <w:r w:rsidRPr="00C52DA2">
        <w:rPr>
          <w:rFonts w:ascii="Traditional Arabic" w:hAnsi="Traditional Arabic" w:cs="Traditional Arabic"/>
          <w:sz w:val="28"/>
          <w:szCs w:val="28"/>
        </w:rPr>
        <w:sym w:font="HQPB2" w:char="F05A"/>
      </w:r>
      <w:r w:rsidRPr="00C52DA2">
        <w:rPr>
          <w:rFonts w:ascii="Traditional Arabic" w:hAnsi="Traditional Arabic" w:cs="Traditional Arabic"/>
          <w:sz w:val="28"/>
          <w:szCs w:val="28"/>
        </w:rPr>
        <w:sym w:font="HQPB2" w:char="F039"/>
      </w:r>
      <w:r w:rsidRPr="00C52DA2">
        <w:rPr>
          <w:rFonts w:ascii="Traditional Arabic" w:hAnsi="Traditional Arabic" w:cs="Traditional Arabic"/>
          <w:sz w:val="28"/>
          <w:szCs w:val="28"/>
        </w:rPr>
        <w:sym w:font="HQPB5" w:char="F024"/>
      </w:r>
      <w:r w:rsidRPr="00C52DA2">
        <w:rPr>
          <w:rFonts w:ascii="Traditional Arabic" w:hAnsi="Traditional Arabic" w:cs="Traditional Arabic"/>
          <w:sz w:val="28"/>
          <w:szCs w:val="28"/>
        </w:rPr>
        <w:sym w:font="HQPB1" w:char="F023"/>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1" w:char="F024"/>
      </w:r>
      <w:r w:rsidRPr="00C52DA2">
        <w:rPr>
          <w:rFonts w:ascii="Traditional Arabic" w:hAnsi="Traditional Arabic" w:cs="Traditional Arabic"/>
          <w:sz w:val="28"/>
          <w:szCs w:val="28"/>
        </w:rPr>
        <w:sym w:font="HQPB4" w:char="F0AF"/>
      </w:r>
      <w:r w:rsidRPr="00C52DA2">
        <w:rPr>
          <w:rFonts w:ascii="Traditional Arabic" w:hAnsi="Traditional Arabic" w:cs="Traditional Arabic"/>
          <w:sz w:val="28"/>
          <w:szCs w:val="28"/>
        </w:rPr>
        <w:sym w:font="HQPB2" w:char="F052"/>
      </w:r>
      <w:r w:rsidRPr="00C52DA2">
        <w:rPr>
          <w:rFonts w:ascii="Traditional Arabic" w:hAnsi="Traditional Arabic" w:cs="Traditional Arabic"/>
          <w:sz w:val="28"/>
          <w:szCs w:val="28"/>
        </w:rPr>
        <w:sym w:font="HQPB4" w:char="F0CE"/>
      </w:r>
      <w:r w:rsidRPr="00C52DA2">
        <w:rPr>
          <w:rFonts w:ascii="Traditional Arabic" w:hAnsi="Traditional Arabic" w:cs="Traditional Arabic"/>
          <w:sz w:val="28"/>
          <w:szCs w:val="28"/>
        </w:rPr>
        <w:sym w:font="HQPB1" w:char="F02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3" w:char="F02F"/>
      </w:r>
      <w:r w:rsidRPr="00C52DA2">
        <w:rPr>
          <w:rFonts w:ascii="Traditional Arabic" w:hAnsi="Traditional Arabic" w:cs="Traditional Arabic"/>
          <w:sz w:val="28"/>
          <w:szCs w:val="28"/>
        </w:rPr>
        <w:sym w:font="HQPB4" w:char="F0E4"/>
      </w:r>
      <w:r w:rsidRPr="00C52DA2">
        <w:rPr>
          <w:rFonts w:ascii="Traditional Arabic" w:hAnsi="Traditional Arabic" w:cs="Traditional Arabic"/>
          <w:sz w:val="28"/>
          <w:szCs w:val="28"/>
        </w:rPr>
        <w:sym w:font="HQPB2" w:char="F033"/>
      </w:r>
      <w:r w:rsidRPr="00C52DA2">
        <w:rPr>
          <w:rFonts w:ascii="Traditional Arabic" w:hAnsi="Traditional Arabic" w:cs="Traditional Arabic"/>
          <w:sz w:val="28"/>
          <w:szCs w:val="28"/>
        </w:rPr>
        <w:sym w:font="HQPB2" w:char="F0BB"/>
      </w:r>
      <w:r w:rsidRPr="00C52DA2">
        <w:rPr>
          <w:rFonts w:ascii="Traditional Arabic" w:hAnsi="Traditional Arabic" w:cs="Traditional Arabic"/>
          <w:sz w:val="28"/>
          <w:szCs w:val="28"/>
        </w:rPr>
        <w:sym w:font="HQPB5" w:char="F06F"/>
      </w:r>
      <w:r w:rsidRPr="00C52DA2">
        <w:rPr>
          <w:rFonts w:ascii="Traditional Arabic" w:hAnsi="Traditional Arabic" w:cs="Traditional Arabic"/>
          <w:sz w:val="28"/>
          <w:szCs w:val="28"/>
        </w:rPr>
        <w:sym w:font="HQPB2" w:char="F059"/>
      </w:r>
      <w:r w:rsidRPr="00C52DA2">
        <w:rPr>
          <w:rFonts w:ascii="Traditional Arabic" w:hAnsi="Traditional Arabic" w:cs="Traditional Arabic"/>
          <w:sz w:val="28"/>
          <w:szCs w:val="28"/>
        </w:rPr>
        <w:sym w:font="HQPB4" w:char="F0F8"/>
      </w:r>
      <w:r w:rsidRPr="00C52DA2">
        <w:rPr>
          <w:rFonts w:ascii="Traditional Arabic" w:hAnsi="Traditional Arabic" w:cs="Traditional Arabic"/>
          <w:sz w:val="28"/>
          <w:szCs w:val="28"/>
        </w:rPr>
        <w:sym w:font="HQPB2" w:char="F029"/>
      </w:r>
      <w:r w:rsidRPr="00C52DA2">
        <w:rPr>
          <w:rFonts w:ascii="Traditional Arabic" w:hAnsi="Traditional Arabic" w:cs="Traditional Arabic"/>
          <w:sz w:val="28"/>
          <w:szCs w:val="28"/>
        </w:rPr>
        <w:sym w:font="HQPB5" w:char="F06E"/>
      </w:r>
      <w:r w:rsidRPr="00C52DA2">
        <w:rPr>
          <w:rFonts w:ascii="Traditional Arabic" w:hAnsi="Traditional Arabic" w:cs="Traditional Arabic"/>
          <w:sz w:val="28"/>
          <w:szCs w:val="28"/>
        </w:rPr>
        <w:sym w:font="HQPB2" w:char="F03D"/>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1" w:char="F07A"/>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2" w:char="F060"/>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4" w:char="F069"/>
      </w:r>
      <w:r w:rsidRPr="00C52DA2">
        <w:rPr>
          <w:rFonts w:ascii="Traditional Arabic" w:hAnsi="Traditional Arabic" w:cs="Traditional Arabic"/>
          <w:sz w:val="28"/>
          <w:szCs w:val="28"/>
        </w:rPr>
        <w:sym w:font="HQPB2" w:char="F042"/>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39"/>
      </w:r>
      <w:r w:rsidRPr="00C52DA2">
        <w:rPr>
          <w:rFonts w:ascii="Traditional Arabic" w:hAnsi="Traditional Arabic" w:cs="Traditional Arabic"/>
          <w:sz w:val="28"/>
          <w:szCs w:val="28"/>
        </w:rPr>
        <w:sym w:font="HQPB1" w:char="F08D"/>
      </w:r>
      <w:r w:rsidRPr="00C52DA2">
        <w:rPr>
          <w:rFonts w:ascii="Traditional Arabic" w:hAnsi="Traditional Arabic" w:cs="Traditional Arabic"/>
          <w:sz w:val="28"/>
          <w:szCs w:val="28"/>
        </w:rPr>
        <w:sym w:font="HQPB5" w:char="F078"/>
      </w:r>
      <w:r w:rsidRPr="00C52DA2">
        <w:rPr>
          <w:rFonts w:ascii="Traditional Arabic" w:hAnsi="Traditional Arabic" w:cs="Traditional Arabic"/>
          <w:sz w:val="28"/>
          <w:szCs w:val="28"/>
        </w:rPr>
        <w:sym w:font="HQPB2" w:char="F02E"/>
      </w:r>
      <w:r w:rsidRPr="00C52DA2">
        <w:rPr>
          <w:rFonts w:ascii="Traditional Arabic" w:hAnsi="Traditional Arabic" w:cs="Traditional Arabic"/>
          <w:sz w:val="28"/>
          <w:szCs w:val="28"/>
        </w:rPr>
        <w:sym w:font="HQPB5" w:char="F073"/>
      </w:r>
      <w:r w:rsidRPr="00C52DA2">
        <w:rPr>
          <w:rFonts w:ascii="Traditional Arabic" w:hAnsi="Traditional Arabic" w:cs="Traditional Arabic"/>
          <w:sz w:val="28"/>
          <w:szCs w:val="28"/>
        </w:rPr>
        <w:sym w:font="HQPB1" w:char="F08C"/>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34"/>
      </w:r>
      <w:r w:rsidRPr="00C52DA2">
        <w:rPr>
          <w:rFonts w:ascii="Traditional Arabic" w:hAnsi="Traditional Arabic" w:cs="Traditional Arabic"/>
          <w:sz w:val="28"/>
          <w:szCs w:val="28"/>
        </w:rPr>
        <w:sym w:font="HQPB2" w:char="F0D3"/>
      </w:r>
      <w:r w:rsidRPr="00C52DA2">
        <w:rPr>
          <w:rFonts w:ascii="Traditional Arabic" w:hAnsi="Traditional Arabic" w:cs="Traditional Arabic"/>
          <w:sz w:val="28"/>
          <w:szCs w:val="28"/>
        </w:rPr>
        <w:sym w:font="HQPB5" w:char="F073"/>
      </w:r>
      <w:r w:rsidRPr="00C52DA2">
        <w:rPr>
          <w:rFonts w:ascii="Traditional Arabic" w:hAnsi="Traditional Arabic" w:cs="Traditional Arabic"/>
          <w:sz w:val="28"/>
          <w:szCs w:val="28"/>
        </w:rPr>
        <w:sym w:font="HQPB1" w:char="F05C"/>
      </w:r>
      <w:r w:rsidRPr="00C52DA2">
        <w:rPr>
          <w:rFonts w:ascii="Traditional Arabic" w:hAnsi="Traditional Arabic" w:cs="Traditional Arabic"/>
          <w:sz w:val="28"/>
          <w:szCs w:val="28"/>
        </w:rPr>
        <w:sym w:font="HQPB2" w:char="F052"/>
      </w:r>
      <w:r w:rsidRPr="00C52DA2">
        <w:rPr>
          <w:rFonts w:ascii="Traditional Arabic" w:hAnsi="Traditional Arabic" w:cs="Traditional Arabic"/>
          <w:sz w:val="28"/>
          <w:szCs w:val="28"/>
        </w:rPr>
        <w:sym w:font="HQPB4" w:char="F0E9"/>
      </w:r>
      <w:r w:rsidRPr="00C52DA2">
        <w:rPr>
          <w:rFonts w:ascii="Traditional Arabic" w:hAnsi="Traditional Arabic" w:cs="Traditional Arabic"/>
          <w:sz w:val="28"/>
          <w:szCs w:val="28"/>
        </w:rPr>
        <w:sym w:font="HQPB1" w:char="F026"/>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72"/>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F6"/>
      </w:r>
      <w:r w:rsidRPr="00C52DA2">
        <w:rPr>
          <w:rFonts w:ascii="Traditional Arabic" w:hAnsi="Traditional Arabic" w:cs="Traditional Arabic"/>
          <w:sz w:val="28"/>
          <w:szCs w:val="28"/>
        </w:rPr>
        <w:sym w:font="HQPB2" w:char="F04E"/>
      </w:r>
      <w:r w:rsidRPr="00C52DA2">
        <w:rPr>
          <w:rFonts w:ascii="Traditional Arabic" w:hAnsi="Traditional Arabic" w:cs="Traditional Arabic"/>
          <w:sz w:val="28"/>
          <w:szCs w:val="28"/>
        </w:rPr>
        <w:sym w:font="HQPB4" w:char="F0E4"/>
      </w:r>
      <w:r w:rsidRPr="00C52DA2">
        <w:rPr>
          <w:rFonts w:ascii="Traditional Arabic" w:hAnsi="Traditional Arabic" w:cs="Traditional Arabic"/>
          <w:sz w:val="28"/>
          <w:szCs w:val="28"/>
        </w:rPr>
        <w:sym w:font="HQPB2" w:char="F033"/>
      </w:r>
      <w:r w:rsidRPr="00C52DA2">
        <w:rPr>
          <w:rFonts w:ascii="Traditional Arabic" w:hAnsi="Traditional Arabic" w:cs="Traditional Arabic"/>
          <w:sz w:val="28"/>
          <w:szCs w:val="28"/>
        </w:rPr>
        <w:sym w:font="HQPB2" w:char="F0BB"/>
      </w:r>
      <w:r w:rsidRPr="00C52DA2">
        <w:rPr>
          <w:rFonts w:ascii="Traditional Arabic" w:hAnsi="Traditional Arabic" w:cs="Traditional Arabic"/>
          <w:sz w:val="28"/>
          <w:szCs w:val="28"/>
        </w:rPr>
        <w:sym w:font="HQPB5" w:char="F06F"/>
      </w:r>
      <w:r w:rsidRPr="00C52DA2">
        <w:rPr>
          <w:rFonts w:ascii="Traditional Arabic" w:hAnsi="Traditional Arabic" w:cs="Traditional Arabic"/>
          <w:sz w:val="28"/>
          <w:szCs w:val="28"/>
        </w:rPr>
        <w:sym w:font="HQPB2" w:char="F059"/>
      </w:r>
      <w:r w:rsidRPr="00C52DA2">
        <w:rPr>
          <w:rFonts w:ascii="Traditional Arabic" w:hAnsi="Traditional Arabic" w:cs="Traditional Arabic"/>
          <w:sz w:val="28"/>
          <w:szCs w:val="28"/>
        </w:rPr>
        <w:sym w:font="HQPB4" w:char="F0F9"/>
      </w:r>
      <w:r w:rsidRPr="00C52DA2">
        <w:rPr>
          <w:rFonts w:ascii="Traditional Arabic" w:hAnsi="Traditional Arabic" w:cs="Traditional Arabic"/>
          <w:sz w:val="28"/>
          <w:szCs w:val="28"/>
        </w:rPr>
        <w:sym w:font="HQPB2" w:char="F03D"/>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1" w:char="F0E8"/>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1" w:char="F05F"/>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72"/>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1" w:char="F024"/>
      </w:r>
      <w:r w:rsidRPr="00C52DA2">
        <w:rPr>
          <w:rFonts w:ascii="Traditional Arabic" w:hAnsi="Traditional Arabic" w:cs="Traditional Arabic"/>
          <w:sz w:val="28"/>
          <w:szCs w:val="28"/>
        </w:rPr>
        <w:sym w:font="HQPB4" w:char="F05C"/>
      </w:r>
      <w:r w:rsidRPr="00C52DA2">
        <w:rPr>
          <w:rFonts w:ascii="Traditional Arabic" w:hAnsi="Traditional Arabic" w:cs="Traditional Arabic"/>
          <w:sz w:val="28"/>
          <w:szCs w:val="28"/>
        </w:rPr>
        <w:sym w:font="HQPB1" w:char="F02F"/>
      </w:r>
      <w:r w:rsidRPr="00C52DA2">
        <w:rPr>
          <w:rFonts w:ascii="Traditional Arabic" w:hAnsi="Traditional Arabic" w:cs="Traditional Arabic"/>
          <w:sz w:val="28"/>
          <w:szCs w:val="28"/>
        </w:rPr>
        <w:sym w:font="HQPB2" w:char="F071"/>
      </w:r>
      <w:r w:rsidRPr="00C52DA2">
        <w:rPr>
          <w:rFonts w:ascii="Traditional Arabic" w:hAnsi="Traditional Arabic" w:cs="Traditional Arabic"/>
          <w:sz w:val="28"/>
          <w:szCs w:val="28"/>
        </w:rPr>
        <w:sym w:font="HQPB4" w:char="F0E3"/>
      </w:r>
      <w:r w:rsidRPr="00C52DA2">
        <w:rPr>
          <w:rFonts w:ascii="Traditional Arabic" w:hAnsi="Traditional Arabic" w:cs="Traditional Arabic"/>
          <w:sz w:val="28"/>
          <w:szCs w:val="28"/>
        </w:rPr>
        <w:sym w:font="HQPB1" w:char="F0E8"/>
      </w:r>
      <w:r w:rsidRPr="00C52DA2">
        <w:rPr>
          <w:rFonts w:ascii="Traditional Arabic" w:hAnsi="Traditional Arabic" w:cs="Traditional Arabic"/>
          <w:sz w:val="28"/>
          <w:szCs w:val="28"/>
        </w:rPr>
        <w:sym w:font="HQPB4" w:char="F0E4"/>
      </w:r>
      <w:r w:rsidRPr="00C52DA2">
        <w:rPr>
          <w:rFonts w:ascii="Traditional Arabic" w:hAnsi="Traditional Arabic" w:cs="Traditional Arabic"/>
          <w:sz w:val="28"/>
          <w:szCs w:val="28"/>
        </w:rPr>
        <w:sym w:font="HQPB1" w:char="F0A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9F"/>
      </w:r>
      <w:r w:rsidRPr="00C52DA2">
        <w:rPr>
          <w:rFonts w:ascii="Traditional Arabic" w:hAnsi="Traditional Arabic" w:cs="Traditional Arabic"/>
          <w:sz w:val="28"/>
          <w:szCs w:val="28"/>
        </w:rPr>
        <w:sym w:font="HQPB2" w:char="F040"/>
      </w:r>
      <w:r w:rsidRPr="00C52DA2">
        <w:rPr>
          <w:rFonts w:ascii="Traditional Arabic" w:hAnsi="Traditional Arabic" w:cs="Traditional Arabic"/>
          <w:sz w:val="28"/>
          <w:szCs w:val="28"/>
        </w:rPr>
        <w:sym w:font="HQPB4" w:char="F0CD"/>
      </w:r>
      <w:r w:rsidRPr="00C52DA2">
        <w:rPr>
          <w:rFonts w:ascii="Traditional Arabic" w:hAnsi="Traditional Arabic" w:cs="Traditional Arabic"/>
          <w:sz w:val="28"/>
          <w:szCs w:val="28"/>
        </w:rPr>
        <w:sym w:font="HQPB2" w:char="F0AC"/>
      </w:r>
      <w:r w:rsidRPr="00C52DA2">
        <w:rPr>
          <w:rFonts w:ascii="Traditional Arabic" w:hAnsi="Traditional Arabic" w:cs="Traditional Arabic"/>
          <w:sz w:val="28"/>
          <w:szCs w:val="28"/>
        </w:rPr>
        <w:sym w:font="HQPB5" w:char="F021"/>
      </w:r>
      <w:r w:rsidRPr="00C52DA2">
        <w:rPr>
          <w:rFonts w:ascii="Traditional Arabic" w:hAnsi="Traditional Arabic" w:cs="Traditional Arabic"/>
          <w:sz w:val="28"/>
          <w:szCs w:val="28"/>
        </w:rPr>
        <w:sym w:font="HQPB1" w:char="F024"/>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1" w:char="F037"/>
      </w:r>
      <w:r w:rsidRPr="00C52DA2">
        <w:rPr>
          <w:rFonts w:ascii="Traditional Arabic" w:hAnsi="Traditional Arabic" w:cs="Traditional Arabic"/>
          <w:sz w:val="28"/>
          <w:szCs w:val="28"/>
        </w:rPr>
        <w:sym w:font="HQPB5" w:char="F073"/>
      </w:r>
      <w:r w:rsidRPr="00C52DA2">
        <w:rPr>
          <w:rFonts w:ascii="Traditional Arabic" w:hAnsi="Traditional Arabic" w:cs="Traditional Arabic"/>
          <w:sz w:val="28"/>
          <w:szCs w:val="28"/>
        </w:rPr>
        <w:sym w:font="HQPB2" w:char="F025"/>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2" w:char="F072"/>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28"/>
      </w:r>
      <w:r w:rsidRPr="00C52DA2">
        <w:rPr>
          <w:rFonts w:ascii="Traditional Arabic" w:hAnsi="Traditional Arabic" w:cs="Traditional Arabic"/>
          <w:sz w:val="28"/>
          <w:szCs w:val="28"/>
        </w:rPr>
        <w:sym w:font="HQPB1" w:char="F023"/>
      </w:r>
      <w:r w:rsidRPr="00C52DA2">
        <w:rPr>
          <w:rFonts w:ascii="Traditional Arabic" w:hAnsi="Traditional Arabic" w:cs="Traditional Arabic"/>
          <w:sz w:val="28"/>
          <w:szCs w:val="28"/>
        </w:rPr>
        <w:sym w:font="HQPB4" w:char="F0FE"/>
      </w:r>
      <w:r w:rsidRPr="00C52DA2">
        <w:rPr>
          <w:rFonts w:ascii="Traditional Arabic" w:hAnsi="Traditional Arabic" w:cs="Traditional Arabic"/>
          <w:sz w:val="28"/>
          <w:szCs w:val="28"/>
        </w:rPr>
        <w:sym w:font="HQPB2" w:char="F071"/>
      </w:r>
      <w:r w:rsidRPr="00C52DA2">
        <w:rPr>
          <w:rFonts w:ascii="Traditional Arabic" w:hAnsi="Traditional Arabic" w:cs="Traditional Arabic"/>
          <w:sz w:val="28"/>
          <w:szCs w:val="28"/>
        </w:rPr>
        <w:sym w:font="HQPB4" w:char="F0E8"/>
      </w:r>
      <w:r w:rsidRPr="00C52DA2">
        <w:rPr>
          <w:rFonts w:ascii="Traditional Arabic" w:hAnsi="Traditional Arabic" w:cs="Traditional Arabic"/>
          <w:sz w:val="28"/>
          <w:szCs w:val="28"/>
        </w:rPr>
        <w:sym w:font="HQPB1" w:char="F0F9"/>
      </w:r>
      <w:r w:rsidRPr="00C52DA2">
        <w:rPr>
          <w:rFonts w:ascii="Traditional Arabic" w:hAnsi="Traditional Arabic" w:cs="Traditional Arabic"/>
          <w:sz w:val="28"/>
          <w:szCs w:val="28"/>
        </w:rPr>
        <w:sym w:font="HQPB5" w:char="F075"/>
      </w:r>
      <w:r w:rsidRPr="00C52DA2">
        <w:rPr>
          <w:rFonts w:ascii="Traditional Arabic" w:hAnsi="Traditional Arabic" w:cs="Traditional Arabic"/>
          <w:sz w:val="28"/>
          <w:szCs w:val="28"/>
        </w:rPr>
        <w:sym w:font="HQPB1" w:char="F091"/>
      </w:r>
      <w:r w:rsidRPr="00C52DA2">
        <w:rPr>
          <w:rFonts w:ascii="Traditional Arabic" w:hAnsi="Traditional Arabic" w:cs="Traditional Arabic"/>
          <w:sz w:val="28"/>
          <w:szCs w:val="28"/>
        </w:rPr>
        <w:sym w:font="HQPB1" w:char="F024"/>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1" w:char="F0E8"/>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1" w:char="F047"/>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2" w:char="F03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34"/>
      </w:r>
      <w:r w:rsidRPr="00C52DA2">
        <w:rPr>
          <w:rFonts w:ascii="Traditional Arabic" w:hAnsi="Traditional Arabic" w:cs="Traditional Arabic"/>
          <w:sz w:val="28"/>
          <w:szCs w:val="28"/>
          <w:rtl/>
        </w:rPr>
        <w:t xml:space="preserve"> </w:t>
      </w:r>
      <w:r w:rsidRPr="00EA4E36">
        <w:rPr>
          <w:rFonts w:ascii="Times New Roman" w:hAnsi="Times New Roman" w:cs="Times New Roman"/>
          <w:sz w:val="28"/>
          <w:szCs w:val="28"/>
        </w:rPr>
        <w:sym w:font="HQPB4" w:char="F0A8"/>
      </w:r>
      <w:r w:rsidRPr="00C52DA2">
        <w:rPr>
          <w:rFonts w:ascii="Traditional Arabic" w:hAnsi="Traditional Arabic" w:cs="Traditional Arabic"/>
          <w:sz w:val="28"/>
          <w:szCs w:val="28"/>
        </w:rPr>
        <w:sym w:font="HQPB2" w:char="F062"/>
      </w:r>
      <w:r w:rsidRPr="00C52DA2">
        <w:rPr>
          <w:rFonts w:ascii="Traditional Arabic" w:hAnsi="Traditional Arabic" w:cs="Traditional Arabic"/>
          <w:sz w:val="28"/>
          <w:szCs w:val="28"/>
        </w:rPr>
        <w:sym w:font="HQPB4" w:char="F0CE"/>
      </w:r>
      <w:r w:rsidRPr="00C52DA2">
        <w:rPr>
          <w:rFonts w:ascii="Traditional Arabic" w:hAnsi="Traditional Arabic" w:cs="Traditional Arabic"/>
          <w:sz w:val="28"/>
          <w:szCs w:val="28"/>
        </w:rPr>
        <w:sym w:font="HQPB1" w:char="F02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F6"/>
      </w:r>
      <w:r w:rsidRPr="00C52DA2">
        <w:rPr>
          <w:rFonts w:ascii="Traditional Arabic" w:hAnsi="Traditional Arabic" w:cs="Traditional Arabic"/>
          <w:sz w:val="28"/>
          <w:szCs w:val="28"/>
        </w:rPr>
        <w:sym w:font="HQPB3" w:char="F02F"/>
      </w:r>
      <w:r w:rsidRPr="00C52DA2">
        <w:rPr>
          <w:rFonts w:ascii="Traditional Arabic" w:hAnsi="Traditional Arabic" w:cs="Traditional Arabic"/>
          <w:sz w:val="28"/>
          <w:szCs w:val="28"/>
        </w:rPr>
        <w:sym w:font="HQPB4" w:char="F0E4"/>
      </w:r>
      <w:r w:rsidRPr="00C52DA2">
        <w:rPr>
          <w:rFonts w:ascii="Traditional Arabic" w:hAnsi="Traditional Arabic" w:cs="Traditional Arabic"/>
          <w:sz w:val="28"/>
          <w:szCs w:val="28"/>
        </w:rPr>
        <w:sym w:font="HQPB2" w:char="F033"/>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2" w:char="F042"/>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1" w:char="F08D"/>
      </w:r>
      <w:r w:rsidRPr="00C52DA2">
        <w:rPr>
          <w:rFonts w:ascii="Traditional Arabic" w:hAnsi="Traditional Arabic" w:cs="Traditional Arabic"/>
          <w:sz w:val="28"/>
          <w:szCs w:val="28"/>
        </w:rPr>
        <w:sym w:font="HQPB4" w:char="F0F2"/>
      </w:r>
      <w:r w:rsidRPr="00C52DA2">
        <w:rPr>
          <w:rFonts w:ascii="Traditional Arabic" w:hAnsi="Traditional Arabic" w:cs="Traditional Arabic"/>
          <w:sz w:val="28"/>
          <w:szCs w:val="28"/>
        </w:rPr>
        <w:sym w:font="HQPB2" w:char="F032"/>
      </w:r>
      <w:r w:rsidRPr="00C52DA2">
        <w:rPr>
          <w:rFonts w:ascii="Traditional Arabic" w:hAnsi="Traditional Arabic" w:cs="Traditional Arabic"/>
          <w:sz w:val="28"/>
          <w:szCs w:val="28"/>
        </w:rPr>
        <w:sym w:font="HQPB5" w:char="F072"/>
      </w:r>
      <w:r w:rsidRPr="00C52DA2">
        <w:rPr>
          <w:rFonts w:ascii="Traditional Arabic" w:hAnsi="Traditional Arabic" w:cs="Traditional Arabic"/>
          <w:sz w:val="28"/>
          <w:szCs w:val="28"/>
        </w:rPr>
        <w:sym w:font="HQPB1" w:char="F026"/>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1" w:char="F089"/>
      </w:r>
      <w:r w:rsidRPr="00C52DA2">
        <w:rPr>
          <w:rFonts w:ascii="Traditional Arabic" w:hAnsi="Traditional Arabic" w:cs="Traditional Arabic"/>
          <w:sz w:val="28"/>
          <w:szCs w:val="28"/>
        </w:rPr>
        <w:sym w:font="HQPB2" w:char="F059"/>
      </w:r>
      <w:r w:rsidRPr="00C52DA2">
        <w:rPr>
          <w:rFonts w:ascii="Traditional Arabic" w:hAnsi="Traditional Arabic" w:cs="Traditional Arabic"/>
          <w:sz w:val="28"/>
          <w:szCs w:val="28"/>
        </w:rPr>
        <w:sym w:font="HQPB4" w:char="F0CF"/>
      </w:r>
      <w:r w:rsidRPr="00C52DA2">
        <w:rPr>
          <w:rFonts w:ascii="Traditional Arabic" w:hAnsi="Traditional Arabic" w:cs="Traditional Arabic"/>
          <w:sz w:val="28"/>
          <w:szCs w:val="28"/>
        </w:rPr>
        <w:sym w:font="HQPB1" w:char="F0E3"/>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AB"/>
      </w:r>
      <w:r w:rsidRPr="00C52DA2">
        <w:rPr>
          <w:rFonts w:ascii="Traditional Arabic" w:hAnsi="Traditional Arabic" w:cs="Traditional Arabic"/>
          <w:sz w:val="28"/>
          <w:szCs w:val="28"/>
        </w:rPr>
        <w:sym w:font="HQPB1" w:char="F021"/>
      </w:r>
      <w:r w:rsidRPr="00C52DA2">
        <w:rPr>
          <w:rFonts w:ascii="Traditional Arabic" w:hAnsi="Traditional Arabic" w:cs="Traditional Arabic"/>
          <w:sz w:val="28"/>
          <w:szCs w:val="28"/>
        </w:rPr>
        <w:sym w:font="HQPB5" w:char="F024"/>
      </w:r>
      <w:r w:rsidRPr="00C52DA2">
        <w:rPr>
          <w:rFonts w:ascii="Traditional Arabic" w:hAnsi="Traditional Arabic" w:cs="Traditional Arabic"/>
          <w:sz w:val="28"/>
          <w:szCs w:val="28"/>
        </w:rPr>
        <w:sym w:font="HQPB1" w:char="F023"/>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F6"/>
      </w:r>
      <w:r w:rsidRPr="00C52DA2">
        <w:rPr>
          <w:rFonts w:ascii="Traditional Arabic" w:hAnsi="Traditional Arabic" w:cs="Traditional Arabic"/>
          <w:sz w:val="28"/>
          <w:szCs w:val="28"/>
        </w:rPr>
        <w:sym w:font="HQPB2" w:char="F04E"/>
      </w:r>
      <w:r w:rsidRPr="00C52DA2">
        <w:rPr>
          <w:rFonts w:ascii="Traditional Arabic" w:hAnsi="Traditional Arabic" w:cs="Traditional Arabic"/>
          <w:sz w:val="28"/>
          <w:szCs w:val="28"/>
        </w:rPr>
        <w:sym w:font="HQPB4" w:char="F0E4"/>
      </w:r>
      <w:r w:rsidRPr="00C52DA2">
        <w:rPr>
          <w:rFonts w:ascii="Traditional Arabic" w:hAnsi="Traditional Arabic" w:cs="Traditional Arabic"/>
          <w:sz w:val="28"/>
          <w:szCs w:val="28"/>
        </w:rPr>
        <w:sym w:font="HQPB2" w:char="F033"/>
      </w:r>
      <w:r w:rsidRPr="00C52DA2">
        <w:rPr>
          <w:rFonts w:ascii="Traditional Arabic" w:hAnsi="Traditional Arabic" w:cs="Traditional Arabic"/>
          <w:sz w:val="28"/>
          <w:szCs w:val="28"/>
        </w:rPr>
        <w:sym w:font="HQPB3" w:char="F039"/>
      </w:r>
      <w:r w:rsidRPr="00C52DA2">
        <w:rPr>
          <w:rFonts w:ascii="Traditional Arabic" w:hAnsi="Traditional Arabic" w:cs="Traditional Arabic"/>
          <w:sz w:val="28"/>
          <w:szCs w:val="28"/>
        </w:rPr>
        <w:sym w:font="HQPB5" w:char="F073"/>
      </w:r>
      <w:r w:rsidRPr="00C52DA2">
        <w:rPr>
          <w:rFonts w:ascii="Traditional Arabic" w:hAnsi="Traditional Arabic" w:cs="Traditional Arabic"/>
          <w:sz w:val="28"/>
          <w:szCs w:val="28"/>
        </w:rPr>
        <w:sym w:font="HQPB2" w:char="F029"/>
      </w:r>
      <w:r w:rsidRPr="00C52DA2">
        <w:rPr>
          <w:rFonts w:ascii="Traditional Arabic" w:hAnsi="Traditional Arabic" w:cs="Traditional Arabic"/>
          <w:sz w:val="28"/>
          <w:szCs w:val="28"/>
        </w:rPr>
        <w:sym w:font="HQPB4" w:char="F0F8"/>
      </w:r>
      <w:r w:rsidRPr="00C52DA2">
        <w:rPr>
          <w:rFonts w:ascii="Traditional Arabic" w:hAnsi="Traditional Arabic" w:cs="Traditional Arabic"/>
          <w:sz w:val="28"/>
          <w:szCs w:val="28"/>
        </w:rPr>
        <w:sym w:font="HQPB1" w:char="F03F"/>
      </w:r>
      <w:r w:rsidRPr="00C52DA2">
        <w:rPr>
          <w:rFonts w:ascii="Traditional Arabic" w:hAnsi="Traditional Arabic" w:cs="Traditional Arabic"/>
          <w:sz w:val="28"/>
          <w:szCs w:val="28"/>
        </w:rPr>
        <w:sym w:font="HQPB5" w:char="F072"/>
      </w:r>
      <w:r w:rsidRPr="00C52DA2">
        <w:rPr>
          <w:rFonts w:ascii="Traditional Arabic" w:hAnsi="Traditional Arabic" w:cs="Traditional Arabic"/>
          <w:sz w:val="28"/>
          <w:szCs w:val="28"/>
        </w:rPr>
        <w:sym w:font="HQPB1" w:char="F026"/>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34"/>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A8"/>
      </w:r>
      <w:r w:rsidRPr="00C52DA2">
        <w:rPr>
          <w:rFonts w:ascii="Traditional Arabic" w:hAnsi="Traditional Arabic" w:cs="Traditional Arabic"/>
          <w:sz w:val="28"/>
          <w:szCs w:val="28"/>
        </w:rPr>
        <w:sym w:font="HQPB2" w:char="F062"/>
      </w:r>
      <w:r w:rsidRPr="00C52DA2">
        <w:rPr>
          <w:rFonts w:ascii="Traditional Arabic" w:hAnsi="Traditional Arabic" w:cs="Traditional Arabic"/>
          <w:sz w:val="28"/>
          <w:szCs w:val="28"/>
        </w:rPr>
        <w:sym w:font="HQPB4" w:char="F0CE"/>
      </w:r>
      <w:r w:rsidRPr="00C52DA2">
        <w:rPr>
          <w:rFonts w:ascii="Traditional Arabic" w:hAnsi="Traditional Arabic" w:cs="Traditional Arabic"/>
          <w:sz w:val="28"/>
          <w:szCs w:val="28"/>
        </w:rPr>
        <w:sym w:font="HQPB1" w:char="F029"/>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5" w:char="F0A9"/>
      </w:r>
      <w:r w:rsidRPr="00C52DA2">
        <w:rPr>
          <w:rFonts w:ascii="Traditional Arabic" w:hAnsi="Traditional Arabic" w:cs="Traditional Arabic"/>
          <w:sz w:val="28"/>
          <w:szCs w:val="28"/>
        </w:rPr>
        <w:sym w:font="HQPB1" w:char="F021"/>
      </w:r>
      <w:r w:rsidRPr="00C52DA2">
        <w:rPr>
          <w:rFonts w:ascii="Traditional Arabic" w:hAnsi="Traditional Arabic" w:cs="Traditional Arabic"/>
          <w:sz w:val="28"/>
          <w:szCs w:val="28"/>
        </w:rPr>
        <w:sym w:font="HQPB5" w:char="F024"/>
      </w:r>
      <w:r w:rsidRPr="00C52DA2">
        <w:rPr>
          <w:rFonts w:ascii="Traditional Arabic" w:hAnsi="Traditional Arabic" w:cs="Traditional Arabic"/>
          <w:sz w:val="28"/>
          <w:szCs w:val="28"/>
        </w:rPr>
        <w:sym w:font="HQPB1" w:char="F023"/>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EE"/>
      </w:r>
      <w:r w:rsidRPr="00C52DA2">
        <w:rPr>
          <w:rFonts w:ascii="Traditional Arabic" w:hAnsi="Traditional Arabic" w:cs="Traditional Arabic"/>
          <w:sz w:val="28"/>
          <w:szCs w:val="28"/>
        </w:rPr>
        <w:sym w:font="HQPB2" w:char="F04C"/>
      </w:r>
      <w:r w:rsidRPr="00C52DA2">
        <w:rPr>
          <w:rFonts w:ascii="Traditional Arabic" w:hAnsi="Traditional Arabic" w:cs="Traditional Arabic"/>
          <w:sz w:val="28"/>
          <w:szCs w:val="28"/>
        </w:rPr>
        <w:sym w:font="HQPB2" w:char="F0EC"/>
      </w:r>
      <w:r w:rsidRPr="00C52DA2">
        <w:rPr>
          <w:rFonts w:ascii="Traditional Arabic" w:hAnsi="Traditional Arabic" w:cs="Traditional Arabic"/>
          <w:sz w:val="28"/>
          <w:szCs w:val="28"/>
        </w:rPr>
        <w:sym w:font="HQPB4" w:char="F0CE"/>
      </w:r>
      <w:r w:rsidRPr="00C52DA2">
        <w:rPr>
          <w:rFonts w:ascii="Traditional Arabic" w:hAnsi="Traditional Arabic" w:cs="Traditional Arabic"/>
          <w:sz w:val="28"/>
          <w:szCs w:val="28"/>
        </w:rPr>
        <w:sym w:font="HQPB2" w:char="F03D"/>
      </w:r>
      <w:r w:rsidRPr="00C52DA2">
        <w:rPr>
          <w:rFonts w:ascii="Traditional Arabic" w:hAnsi="Traditional Arabic" w:cs="Traditional Arabic"/>
          <w:sz w:val="28"/>
          <w:szCs w:val="28"/>
        </w:rPr>
        <w:sym w:font="HQPB5" w:char="F074"/>
      </w:r>
      <w:r w:rsidRPr="00C52DA2">
        <w:rPr>
          <w:rFonts w:ascii="Traditional Arabic" w:hAnsi="Traditional Arabic" w:cs="Traditional Arabic"/>
          <w:sz w:val="28"/>
          <w:szCs w:val="28"/>
        </w:rPr>
        <w:sym w:font="HQPB1" w:char="F0E3"/>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4" w:char="F0D7"/>
      </w:r>
      <w:r w:rsidRPr="00C52DA2">
        <w:rPr>
          <w:rFonts w:ascii="Traditional Arabic" w:hAnsi="Traditional Arabic" w:cs="Traditional Arabic"/>
          <w:sz w:val="28"/>
          <w:szCs w:val="28"/>
        </w:rPr>
        <w:sym w:font="HQPB1" w:char="F08E"/>
      </w:r>
      <w:r w:rsidRPr="00C52DA2">
        <w:rPr>
          <w:rFonts w:ascii="Traditional Arabic" w:hAnsi="Traditional Arabic" w:cs="Traditional Arabic"/>
          <w:sz w:val="28"/>
          <w:szCs w:val="28"/>
        </w:rPr>
        <w:sym w:font="HQPB2" w:char="F08D"/>
      </w:r>
      <w:r w:rsidRPr="00C52DA2">
        <w:rPr>
          <w:rFonts w:ascii="Traditional Arabic" w:hAnsi="Traditional Arabic" w:cs="Traditional Arabic"/>
          <w:sz w:val="28"/>
          <w:szCs w:val="28"/>
        </w:rPr>
        <w:sym w:font="HQPB4" w:char="F0CE"/>
      </w:r>
      <w:r w:rsidRPr="00C52DA2">
        <w:rPr>
          <w:rFonts w:ascii="Traditional Arabic" w:hAnsi="Traditional Arabic" w:cs="Traditional Arabic"/>
          <w:sz w:val="28"/>
          <w:szCs w:val="28"/>
        </w:rPr>
        <w:sym w:font="HQPB1" w:char="F037"/>
      </w:r>
      <w:r w:rsidRPr="00C52DA2">
        <w:rPr>
          <w:rFonts w:ascii="Traditional Arabic" w:hAnsi="Traditional Arabic" w:cs="Traditional Arabic"/>
          <w:sz w:val="28"/>
          <w:szCs w:val="28"/>
        </w:rPr>
        <w:sym w:font="HQPB5" w:char="F079"/>
      </w:r>
      <w:r w:rsidRPr="00C52DA2">
        <w:rPr>
          <w:rFonts w:ascii="Traditional Arabic" w:hAnsi="Traditional Arabic" w:cs="Traditional Arabic"/>
          <w:sz w:val="28"/>
          <w:szCs w:val="28"/>
        </w:rPr>
        <w:sym w:font="HQPB1" w:char="F07A"/>
      </w:r>
      <w:r w:rsidRPr="00C52DA2">
        <w:rPr>
          <w:rFonts w:ascii="Traditional Arabic" w:hAnsi="Traditional Arabic" w:cs="Traditional Arabic"/>
          <w:sz w:val="28"/>
          <w:szCs w:val="28"/>
          <w:rtl/>
        </w:rPr>
        <w:t xml:space="preserve"> </w:t>
      </w:r>
      <w:r w:rsidRPr="00C52DA2">
        <w:rPr>
          <w:rFonts w:ascii="Traditional Arabic" w:hAnsi="Traditional Arabic" w:cs="Traditional Arabic"/>
          <w:sz w:val="28"/>
          <w:szCs w:val="28"/>
        </w:rPr>
        <w:sym w:font="HQPB2" w:char="F0C7"/>
      </w:r>
      <w:r w:rsidRPr="00C52DA2">
        <w:rPr>
          <w:rFonts w:ascii="Traditional Arabic" w:hAnsi="Traditional Arabic" w:cs="Traditional Arabic"/>
          <w:sz w:val="28"/>
          <w:szCs w:val="28"/>
        </w:rPr>
        <w:sym w:font="HQPB2" w:char="F0CA"/>
      </w:r>
      <w:r w:rsidRPr="00C52DA2">
        <w:rPr>
          <w:rFonts w:ascii="Traditional Arabic" w:hAnsi="Traditional Arabic" w:cs="Traditional Arabic"/>
          <w:sz w:val="28"/>
          <w:szCs w:val="28"/>
        </w:rPr>
        <w:sym w:font="HQPB2" w:char="F0CC"/>
      </w:r>
      <w:r w:rsidRPr="00C52DA2">
        <w:rPr>
          <w:rFonts w:ascii="Traditional Arabic" w:hAnsi="Traditional Arabic" w:cs="Traditional Arabic"/>
          <w:sz w:val="28"/>
          <w:szCs w:val="28"/>
        </w:rPr>
        <w:sym w:font="HQPB2" w:char="F0C8"/>
      </w:r>
      <w:r w:rsidRPr="00C52DA2">
        <w:rPr>
          <w:rFonts w:ascii="Traditional Arabic" w:hAnsi="Traditional Arabic" w:cs="Traditional Arabic"/>
          <w:sz w:val="28"/>
          <w:szCs w:val="28"/>
          <w:rtl/>
        </w:rPr>
        <w:t xml:space="preserve">   </w:t>
      </w:r>
    </w:p>
    <w:p w:rsidR="00081D1A" w:rsidRPr="005A75A9" w:rsidRDefault="00C52DA2" w:rsidP="00C52DA2">
      <w:pPr>
        <w:autoSpaceDE w:val="0"/>
        <w:autoSpaceDN w:val="0"/>
        <w:adjustRightInd w:val="0"/>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i/>
          <w:sz w:val="24"/>
          <w:szCs w:val="24"/>
          <w:lang w:val="en-US"/>
        </w:rPr>
        <w:t>Artinya</w:t>
      </w:r>
      <w:proofErr w:type="spellEnd"/>
      <w:r>
        <w:rPr>
          <w:rFonts w:ascii="Times New Roman" w:hAnsi="Times New Roman" w:cs="Times New Roman"/>
          <w:i/>
          <w:sz w:val="24"/>
          <w:szCs w:val="24"/>
          <w:lang w:val="en-US"/>
        </w:rPr>
        <w:t xml:space="preserve">: </w:t>
      </w:r>
      <w:r w:rsidR="00081D1A" w:rsidRPr="00D94381">
        <w:rPr>
          <w:rFonts w:ascii="Times New Roman" w:hAnsi="Times New Roman" w:cs="Times New Roman"/>
          <w:i/>
          <w:sz w:val="24"/>
          <w:szCs w:val="24"/>
        </w:rPr>
        <w:t xml:space="preserve">“Hai manusia, sesungguhnya Kami menciptakan kamu dari seorang laki-laki dan seorang perempuan dan menjadikan kamu berbangsa-bangsa dan bersuku-suku supaya kamu saling kenal-mengenal. </w:t>
      </w:r>
      <w:proofErr w:type="spellStart"/>
      <w:proofErr w:type="gramStart"/>
      <w:r w:rsidR="00081D1A" w:rsidRPr="005A75A9">
        <w:rPr>
          <w:rFonts w:ascii="Times New Roman" w:hAnsi="Times New Roman" w:cs="Times New Roman"/>
          <w:i/>
          <w:sz w:val="24"/>
          <w:szCs w:val="24"/>
          <w:lang w:val="en-US"/>
        </w:rPr>
        <w:t>Sesungguhnya</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orang</w:t>
      </w:r>
      <w:proofErr w:type="spellEnd"/>
      <w:r w:rsidR="00081D1A" w:rsidRPr="005A75A9">
        <w:rPr>
          <w:rFonts w:ascii="Times New Roman" w:hAnsi="Times New Roman" w:cs="Times New Roman"/>
          <w:i/>
          <w:sz w:val="24"/>
          <w:szCs w:val="24"/>
          <w:lang w:val="en-US"/>
        </w:rPr>
        <w:t xml:space="preserve"> yang paling </w:t>
      </w:r>
      <w:proofErr w:type="spellStart"/>
      <w:r w:rsidR="00081D1A" w:rsidRPr="005A75A9">
        <w:rPr>
          <w:rFonts w:ascii="Times New Roman" w:hAnsi="Times New Roman" w:cs="Times New Roman"/>
          <w:i/>
          <w:sz w:val="24"/>
          <w:szCs w:val="24"/>
          <w:lang w:val="en-US"/>
        </w:rPr>
        <w:t>mulia</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diantara</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kamu</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di</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sisi</w:t>
      </w:r>
      <w:proofErr w:type="spellEnd"/>
      <w:r w:rsidR="00081D1A" w:rsidRPr="005A75A9">
        <w:rPr>
          <w:rFonts w:ascii="Times New Roman" w:hAnsi="Times New Roman" w:cs="Times New Roman"/>
          <w:i/>
          <w:sz w:val="24"/>
          <w:szCs w:val="24"/>
          <w:lang w:val="en-US"/>
        </w:rPr>
        <w:t xml:space="preserve"> Allah SWT </w:t>
      </w:r>
      <w:proofErr w:type="spellStart"/>
      <w:r w:rsidR="00081D1A" w:rsidRPr="005A75A9">
        <w:rPr>
          <w:rFonts w:ascii="Times New Roman" w:hAnsi="Times New Roman" w:cs="Times New Roman"/>
          <w:i/>
          <w:sz w:val="24"/>
          <w:szCs w:val="24"/>
          <w:lang w:val="en-US"/>
        </w:rPr>
        <w:t>ialah</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orang</w:t>
      </w:r>
      <w:proofErr w:type="spellEnd"/>
      <w:r w:rsidR="00081D1A" w:rsidRPr="005A75A9">
        <w:rPr>
          <w:rFonts w:ascii="Times New Roman" w:hAnsi="Times New Roman" w:cs="Times New Roman"/>
          <w:i/>
          <w:sz w:val="24"/>
          <w:szCs w:val="24"/>
          <w:lang w:val="en-US"/>
        </w:rPr>
        <w:t xml:space="preserve"> yang paling </w:t>
      </w:r>
      <w:proofErr w:type="spellStart"/>
      <w:r w:rsidR="00081D1A" w:rsidRPr="005A75A9">
        <w:rPr>
          <w:rFonts w:ascii="Times New Roman" w:hAnsi="Times New Roman" w:cs="Times New Roman"/>
          <w:i/>
          <w:sz w:val="24"/>
          <w:szCs w:val="24"/>
          <w:lang w:val="en-US"/>
        </w:rPr>
        <w:t>bertaqwa</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di</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antara</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kamu</w:t>
      </w:r>
      <w:proofErr w:type="spellEnd"/>
      <w:r w:rsidR="00081D1A" w:rsidRPr="005A75A9">
        <w:rPr>
          <w:rFonts w:ascii="Times New Roman" w:hAnsi="Times New Roman" w:cs="Times New Roman"/>
          <w:i/>
          <w:sz w:val="24"/>
          <w:szCs w:val="24"/>
          <w:lang w:val="en-US"/>
        </w:rPr>
        <w:t>.</w:t>
      </w:r>
      <w:proofErr w:type="gramEnd"/>
      <w:r w:rsidR="00081D1A" w:rsidRPr="005A75A9">
        <w:rPr>
          <w:rFonts w:ascii="Times New Roman" w:hAnsi="Times New Roman" w:cs="Times New Roman"/>
          <w:i/>
          <w:sz w:val="24"/>
          <w:szCs w:val="24"/>
          <w:lang w:val="en-US"/>
        </w:rPr>
        <w:t xml:space="preserve"> </w:t>
      </w:r>
      <w:proofErr w:type="spellStart"/>
      <w:proofErr w:type="gramStart"/>
      <w:r w:rsidR="00081D1A" w:rsidRPr="005A75A9">
        <w:rPr>
          <w:rFonts w:ascii="Times New Roman" w:hAnsi="Times New Roman" w:cs="Times New Roman"/>
          <w:i/>
          <w:sz w:val="24"/>
          <w:szCs w:val="24"/>
          <w:lang w:val="en-US"/>
        </w:rPr>
        <w:t>Sesungguhnya</w:t>
      </w:r>
      <w:proofErr w:type="spellEnd"/>
      <w:r w:rsidR="00081D1A" w:rsidRPr="005A75A9">
        <w:rPr>
          <w:rFonts w:ascii="Times New Roman" w:hAnsi="Times New Roman" w:cs="Times New Roman"/>
          <w:i/>
          <w:sz w:val="24"/>
          <w:szCs w:val="24"/>
          <w:lang w:val="en-US"/>
        </w:rPr>
        <w:t xml:space="preserve"> Allah </w:t>
      </w:r>
      <w:proofErr w:type="spellStart"/>
      <w:r w:rsidR="00081D1A" w:rsidRPr="005A75A9">
        <w:rPr>
          <w:rFonts w:ascii="Times New Roman" w:hAnsi="Times New Roman" w:cs="Times New Roman"/>
          <w:i/>
          <w:sz w:val="24"/>
          <w:szCs w:val="24"/>
          <w:lang w:val="en-US"/>
        </w:rPr>
        <w:t>Maha</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Mengetahui</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dan</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lagi</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Maha</w:t>
      </w:r>
      <w:proofErr w:type="spellEnd"/>
      <w:r w:rsidR="00081D1A" w:rsidRPr="005A75A9">
        <w:rPr>
          <w:rFonts w:ascii="Times New Roman" w:hAnsi="Times New Roman" w:cs="Times New Roman"/>
          <w:i/>
          <w:sz w:val="24"/>
          <w:szCs w:val="24"/>
          <w:lang w:val="en-US"/>
        </w:rPr>
        <w:t xml:space="preserve"> </w:t>
      </w:r>
      <w:proofErr w:type="spellStart"/>
      <w:r w:rsidR="00081D1A" w:rsidRPr="005A75A9">
        <w:rPr>
          <w:rFonts w:ascii="Times New Roman" w:hAnsi="Times New Roman" w:cs="Times New Roman"/>
          <w:i/>
          <w:sz w:val="24"/>
          <w:szCs w:val="24"/>
          <w:lang w:val="en-US"/>
        </w:rPr>
        <w:t>Mengenal</w:t>
      </w:r>
      <w:proofErr w:type="spellEnd"/>
      <w:r w:rsidR="00081D1A" w:rsidRPr="005A75A9">
        <w:rPr>
          <w:rFonts w:ascii="Times New Roman" w:hAnsi="Times New Roman" w:cs="Times New Roman"/>
          <w:i/>
          <w:sz w:val="24"/>
          <w:szCs w:val="24"/>
          <w:lang w:val="en-US"/>
        </w:rPr>
        <w:t>.</w:t>
      </w:r>
      <w:proofErr w:type="gramEnd"/>
      <w:r w:rsidR="00081D1A" w:rsidRPr="005A75A9">
        <w:rPr>
          <w:rStyle w:val="FootnoteReference"/>
          <w:rFonts w:ascii="Times New Roman" w:hAnsi="Times New Roman"/>
          <w:i/>
          <w:sz w:val="24"/>
          <w:szCs w:val="24"/>
          <w:lang w:val="en-US"/>
        </w:rPr>
        <w:footnoteReference w:id="7"/>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 xml:space="preserve">Meskipun demikian, ada kesan seruan keseimbangan ini diikuti dengan adanya diskriminasi terhadap perempuan, misalnya disebutkan bahwa suami </w:t>
      </w:r>
      <w:r w:rsidRPr="005A75A9">
        <w:rPr>
          <w:rFonts w:ascii="Times New Roman" w:hAnsi="Times New Roman" w:cs="Times New Roman"/>
          <w:sz w:val="24"/>
          <w:szCs w:val="24"/>
        </w:rPr>
        <w:lastRenderedPageBreak/>
        <w:t>memiliki keleb</w:t>
      </w:r>
      <w:r>
        <w:rPr>
          <w:rFonts w:ascii="Times New Roman" w:hAnsi="Times New Roman" w:cs="Times New Roman"/>
          <w:sz w:val="24"/>
          <w:szCs w:val="24"/>
        </w:rPr>
        <w:t>ihan satu derajat dibanding ist</w:t>
      </w:r>
      <w:r w:rsidRPr="005A75A9">
        <w:rPr>
          <w:rFonts w:ascii="Times New Roman" w:hAnsi="Times New Roman" w:cs="Times New Roman"/>
          <w:sz w:val="24"/>
          <w:szCs w:val="24"/>
        </w:rPr>
        <w:t>ri, dan suami mempunyai status pemimpin.</w:t>
      </w:r>
      <w:r w:rsidRPr="005E1241">
        <w:rPr>
          <w:rFonts w:ascii="Times New Roman" w:hAnsi="Times New Roman" w:cs="Times New Roman"/>
          <w:sz w:val="24"/>
          <w:szCs w:val="24"/>
        </w:rPr>
        <w:t xml:space="preserve"> </w:t>
      </w:r>
      <w:r w:rsidRPr="005A75A9">
        <w:rPr>
          <w:rFonts w:ascii="Times New Roman" w:hAnsi="Times New Roman" w:cs="Times New Roman"/>
          <w:sz w:val="24"/>
          <w:szCs w:val="24"/>
        </w:rPr>
        <w:t xml:space="preserve">Sehingga seorang perempuan di pandang tidak cocok memegang kekuasaan ataupun memiliki kemampuan yang dimiliki laki-laki. </w:t>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Oleh sebab itu</w:t>
      </w:r>
      <w:r w:rsidRPr="005A75A9">
        <w:rPr>
          <w:rFonts w:ascii="Times New Roman" w:hAnsi="Times New Roman" w:cs="Times New Roman"/>
          <w:sz w:val="24"/>
          <w:szCs w:val="24"/>
          <w:lang w:val="en-US"/>
        </w:rPr>
        <w:t xml:space="preserve"> </w:t>
      </w:r>
      <w:proofErr w:type="spellStart"/>
      <w:r w:rsidRPr="005A75A9">
        <w:rPr>
          <w:rFonts w:ascii="Times New Roman" w:hAnsi="Times New Roman" w:cs="Times New Roman"/>
          <w:sz w:val="24"/>
          <w:szCs w:val="24"/>
          <w:lang w:val="en-US"/>
        </w:rPr>
        <w:t>dalam</w:t>
      </w:r>
      <w:proofErr w:type="spellEnd"/>
      <w:r w:rsidRPr="005A75A9">
        <w:rPr>
          <w:rFonts w:ascii="Times New Roman" w:hAnsi="Times New Roman" w:cs="Times New Roman"/>
          <w:sz w:val="24"/>
          <w:szCs w:val="24"/>
        </w:rPr>
        <w:t xml:space="preserve"> hal perceraian seorang suami mempunyai hak talak sepihak secara mutlak. Meskipun demikian, Sudarsono dalam bukunya Hukum Perkawinan Nasional mengatakan bahwa menurut ketentuan pasal 39 ditegaskan bahwa perceraian hanya dapat dilakukan di depan sidang Pengadilan setelah Pengadilan yang bersangkutan berusaha dan tidak berhasil mendamaikan kedua belah pihak.</w:t>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Sehingga dalam hal perceraian Pengadilan Agama pun juga menerima perceraia</w:t>
      </w:r>
      <w:r>
        <w:rPr>
          <w:rFonts w:ascii="Times New Roman" w:hAnsi="Times New Roman" w:cs="Times New Roman"/>
          <w:sz w:val="24"/>
          <w:szCs w:val="24"/>
        </w:rPr>
        <w:t>n yang di ajukan oleh pihak ist</w:t>
      </w:r>
      <w:r w:rsidRPr="005A75A9">
        <w:rPr>
          <w:rFonts w:ascii="Times New Roman" w:hAnsi="Times New Roman" w:cs="Times New Roman"/>
          <w:sz w:val="24"/>
          <w:szCs w:val="24"/>
        </w:rPr>
        <w:t>ri atau yang disebut dengan cerai gugat. Perceraian tersebut terlaksana karena permintaan pihak isteri bukan karena seo</w:t>
      </w:r>
      <w:r>
        <w:rPr>
          <w:rFonts w:ascii="Times New Roman" w:hAnsi="Times New Roman" w:cs="Times New Roman"/>
          <w:sz w:val="24"/>
          <w:szCs w:val="24"/>
        </w:rPr>
        <w:t>rang suami mentalak seorang ist</w:t>
      </w:r>
      <w:r w:rsidRPr="005A75A9">
        <w:rPr>
          <w:rFonts w:ascii="Times New Roman" w:hAnsi="Times New Roman" w:cs="Times New Roman"/>
          <w:sz w:val="24"/>
          <w:szCs w:val="24"/>
        </w:rPr>
        <w:t>ri. Maka dari itu kita perlu mengkaji secara mendalam mekanisme pelaksanaan perceraian di muka Pengadilan Agama.</w:t>
      </w:r>
    </w:p>
    <w:p w:rsidR="00081D1A" w:rsidRDefault="00081D1A" w:rsidP="00081D1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 xml:space="preserve">Setelah penyusun mengadakan observasi awal di Pengadilan Agama Tulungagung melihat bahwa angka perceraian di Kab Tulungagung sangat tinggi utamanya dalam hal cerai gugat. Terutama bagi mereka adalah masyarakat yang berada di pinggiran, hal tersebut disebabkan karena seorang suami meninggalkan kewajibannya, pernikahan dibawah umur, kekerasan dalam kelurga, sulitnya perekonian keluarga sehingga tidak jarang yang menjadi Tenaga Kerja Indonesia. Dan ketika perselisihan terjadi dalam keluarga </w:t>
      </w:r>
      <w:r w:rsidRPr="005A75A9">
        <w:rPr>
          <w:rFonts w:ascii="Times New Roman" w:hAnsi="Times New Roman" w:cs="Times New Roman"/>
          <w:sz w:val="24"/>
          <w:szCs w:val="24"/>
        </w:rPr>
        <w:lastRenderedPageBreak/>
        <w:t>mereka maka perceraianlah sebagai alternatif mereka.</w:t>
      </w:r>
      <w:r w:rsidR="00ED1432">
        <w:rPr>
          <w:rFonts w:ascii="Times New Roman" w:hAnsi="Times New Roman" w:cs="Times New Roman"/>
          <w:sz w:val="24"/>
          <w:szCs w:val="24"/>
        </w:rPr>
        <w:t xml:space="preserve"> Sehingga menurut penulis perlu mengkaji lebih mendalam tentang pemahaman perempuan terhadap hukukm Islam dan Positif tentang perceraian serta implementasi pilihan hukum dengan melihat tingginya angka perceraian beberapa tahun terakhir sebagai berikut.</w:t>
      </w:r>
      <w:r w:rsidR="00ED1432">
        <w:rPr>
          <w:rStyle w:val="FootnoteReference"/>
          <w:rFonts w:ascii="Times New Roman" w:hAnsi="Times New Roman"/>
          <w:sz w:val="24"/>
          <w:szCs w:val="24"/>
        </w:rPr>
        <w:footnoteReference w:id="8"/>
      </w:r>
    </w:p>
    <w:tbl>
      <w:tblPr>
        <w:tblW w:w="76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2057"/>
        <w:gridCol w:w="2495"/>
        <w:gridCol w:w="2499"/>
      </w:tblGrid>
      <w:tr w:rsidR="00ED1432" w:rsidRPr="0086218B" w:rsidTr="00BC3B91">
        <w:trPr>
          <w:trHeight w:val="413"/>
        </w:trPr>
        <w:tc>
          <w:tcPr>
            <w:tcW w:w="591" w:type="dxa"/>
            <w:vMerge w:val="restart"/>
            <w:vAlign w:val="center"/>
          </w:tcPr>
          <w:p w:rsidR="00ED1432" w:rsidRPr="0086218B" w:rsidRDefault="00ED1432" w:rsidP="00BC3B91">
            <w:pPr>
              <w:spacing w:after="0" w:line="360" w:lineRule="auto"/>
              <w:jc w:val="center"/>
              <w:rPr>
                <w:rFonts w:ascii="Times New Roman" w:hAnsi="Times New Roman" w:cs="Times New Roman"/>
                <w:sz w:val="24"/>
                <w:szCs w:val="24"/>
              </w:rPr>
            </w:pPr>
            <w:r w:rsidRPr="0086218B">
              <w:rPr>
                <w:rFonts w:ascii="Times New Roman" w:hAnsi="Times New Roman" w:cs="Times New Roman"/>
                <w:sz w:val="24"/>
                <w:szCs w:val="24"/>
              </w:rPr>
              <w:t>No</w:t>
            </w:r>
            <w:r>
              <w:rPr>
                <w:rFonts w:ascii="Times New Roman" w:hAnsi="Times New Roman" w:cs="Times New Roman"/>
                <w:sz w:val="24"/>
                <w:szCs w:val="24"/>
              </w:rPr>
              <w:t>.</w:t>
            </w:r>
          </w:p>
        </w:tc>
        <w:tc>
          <w:tcPr>
            <w:tcW w:w="2057" w:type="dxa"/>
            <w:vMerge w:val="restart"/>
            <w:vAlign w:val="center"/>
          </w:tcPr>
          <w:p w:rsidR="00ED1432" w:rsidRPr="0086218B" w:rsidRDefault="00ED1432" w:rsidP="00BC3B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Tahun</w:t>
            </w:r>
          </w:p>
        </w:tc>
        <w:tc>
          <w:tcPr>
            <w:tcW w:w="4994" w:type="dxa"/>
            <w:gridSpan w:val="2"/>
            <w:vAlign w:val="center"/>
          </w:tcPr>
          <w:p w:rsidR="00ED1432" w:rsidRPr="0086218B" w:rsidRDefault="00ED1432" w:rsidP="00ED1432">
            <w:pPr>
              <w:spacing w:after="0" w:line="360" w:lineRule="auto"/>
              <w:jc w:val="center"/>
              <w:rPr>
                <w:rFonts w:ascii="Times New Roman" w:hAnsi="Times New Roman" w:cs="Times New Roman"/>
                <w:sz w:val="24"/>
                <w:szCs w:val="24"/>
              </w:rPr>
            </w:pPr>
            <w:r w:rsidRPr="0086218B">
              <w:rPr>
                <w:rFonts w:ascii="Times New Roman" w:hAnsi="Times New Roman" w:cs="Times New Roman"/>
                <w:sz w:val="24"/>
                <w:szCs w:val="24"/>
              </w:rPr>
              <w:t xml:space="preserve">Permohonan </w:t>
            </w:r>
            <w:r>
              <w:rPr>
                <w:rFonts w:ascii="Times New Roman" w:hAnsi="Times New Roman" w:cs="Times New Roman"/>
                <w:sz w:val="24"/>
                <w:szCs w:val="24"/>
              </w:rPr>
              <w:t>Perceraian</w:t>
            </w:r>
          </w:p>
        </w:tc>
      </w:tr>
      <w:tr w:rsidR="00ED1432" w:rsidRPr="0086218B" w:rsidTr="00BC3B91">
        <w:trPr>
          <w:trHeight w:val="147"/>
        </w:trPr>
        <w:tc>
          <w:tcPr>
            <w:tcW w:w="591" w:type="dxa"/>
            <w:vMerge/>
            <w:vAlign w:val="center"/>
          </w:tcPr>
          <w:p w:rsidR="00ED1432" w:rsidRPr="0086218B" w:rsidRDefault="00ED1432" w:rsidP="00BC3B91">
            <w:pPr>
              <w:spacing w:after="0" w:line="360" w:lineRule="auto"/>
              <w:jc w:val="center"/>
              <w:rPr>
                <w:rFonts w:ascii="Times New Roman" w:hAnsi="Times New Roman" w:cs="Times New Roman"/>
                <w:sz w:val="24"/>
                <w:szCs w:val="24"/>
              </w:rPr>
            </w:pPr>
          </w:p>
        </w:tc>
        <w:tc>
          <w:tcPr>
            <w:tcW w:w="2057" w:type="dxa"/>
            <w:vMerge/>
            <w:vAlign w:val="center"/>
          </w:tcPr>
          <w:p w:rsidR="00ED1432" w:rsidRPr="0086218B" w:rsidRDefault="00ED1432" w:rsidP="00BC3B91">
            <w:pPr>
              <w:spacing w:after="0" w:line="360" w:lineRule="auto"/>
              <w:jc w:val="center"/>
              <w:rPr>
                <w:rFonts w:ascii="Times New Roman" w:hAnsi="Times New Roman" w:cs="Times New Roman"/>
                <w:sz w:val="24"/>
                <w:szCs w:val="24"/>
              </w:rPr>
            </w:pPr>
          </w:p>
        </w:tc>
        <w:tc>
          <w:tcPr>
            <w:tcW w:w="2495" w:type="dxa"/>
            <w:vAlign w:val="center"/>
          </w:tcPr>
          <w:p w:rsidR="00ED1432" w:rsidRPr="0086218B" w:rsidRDefault="00ED1432" w:rsidP="00BC3B91">
            <w:pPr>
              <w:spacing w:after="0" w:line="360" w:lineRule="auto"/>
              <w:jc w:val="center"/>
              <w:rPr>
                <w:rFonts w:ascii="Times New Roman" w:hAnsi="Times New Roman" w:cs="Times New Roman"/>
                <w:sz w:val="24"/>
                <w:szCs w:val="24"/>
              </w:rPr>
            </w:pPr>
            <w:r w:rsidRPr="0086218B">
              <w:rPr>
                <w:rFonts w:ascii="Times New Roman" w:hAnsi="Times New Roman" w:cs="Times New Roman"/>
                <w:sz w:val="24"/>
                <w:szCs w:val="24"/>
              </w:rPr>
              <w:t>Diterima</w:t>
            </w:r>
          </w:p>
        </w:tc>
        <w:tc>
          <w:tcPr>
            <w:tcW w:w="2499" w:type="dxa"/>
            <w:vAlign w:val="center"/>
          </w:tcPr>
          <w:p w:rsidR="00ED1432" w:rsidRPr="0086218B" w:rsidRDefault="00ED1432" w:rsidP="00BC3B91">
            <w:pPr>
              <w:spacing w:after="0" w:line="360" w:lineRule="auto"/>
              <w:jc w:val="center"/>
              <w:rPr>
                <w:rFonts w:ascii="Times New Roman" w:hAnsi="Times New Roman" w:cs="Times New Roman"/>
                <w:sz w:val="24"/>
                <w:szCs w:val="24"/>
              </w:rPr>
            </w:pPr>
            <w:r w:rsidRPr="0086218B">
              <w:rPr>
                <w:rFonts w:ascii="Times New Roman" w:hAnsi="Times New Roman" w:cs="Times New Roman"/>
                <w:sz w:val="24"/>
                <w:szCs w:val="24"/>
              </w:rPr>
              <w:t>Diputus/Ditetapkan</w:t>
            </w:r>
          </w:p>
        </w:tc>
      </w:tr>
      <w:tr w:rsidR="00ED1432" w:rsidRPr="0086218B" w:rsidTr="00DD51CD">
        <w:trPr>
          <w:trHeight w:val="428"/>
        </w:trPr>
        <w:tc>
          <w:tcPr>
            <w:tcW w:w="591" w:type="dxa"/>
            <w:vAlign w:val="center"/>
          </w:tcPr>
          <w:p w:rsidR="00ED1432" w:rsidRPr="0086218B" w:rsidRDefault="00ED1432" w:rsidP="00BC3B91">
            <w:pPr>
              <w:spacing w:after="0" w:line="360" w:lineRule="auto"/>
              <w:jc w:val="center"/>
              <w:rPr>
                <w:rFonts w:ascii="Times New Roman" w:hAnsi="Times New Roman" w:cs="Times New Roman"/>
                <w:sz w:val="24"/>
                <w:szCs w:val="24"/>
              </w:rPr>
            </w:pPr>
            <w:r w:rsidRPr="0086218B">
              <w:rPr>
                <w:rFonts w:ascii="Times New Roman" w:hAnsi="Times New Roman" w:cs="Times New Roman"/>
                <w:sz w:val="24"/>
                <w:szCs w:val="24"/>
              </w:rPr>
              <w:t>1</w:t>
            </w:r>
          </w:p>
        </w:tc>
        <w:tc>
          <w:tcPr>
            <w:tcW w:w="2057" w:type="dxa"/>
          </w:tcPr>
          <w:p w:rsidR="00ED1432" w:rsidRPr="0086218B" w:rsidRDefault="00ED1432" w:rsidP="00BC3B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Tahun </w:t>
            </w:r>
            <w:r w:rsidR="00DD51CD">
              <w:rPr>
                <w:rFonts w:ascii="Times New Roman" w:hAnsi="Times New Roman" w:cs="Times New Roman"/>
                <w:sz w:val="24"/>
                <w:szCs w:val="24"/>
              </w:rPr>
              <w:t>2010</w:t>
            </w:r>
          </w:p>
        </w:tc>
        <w:tc>
          <w:tcPr>
            <w:tcW w:w="2495" w:type="dxa"/>
            <w:vAlign w:val="center"/>
          </w:tcPr>
          <w:p w:rsidR="00ED1432" w:rsidRPr="0086218B" w:rsidRDefault="00DD51CD" w:rsidP="00DD51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2646</w:t>
            </w:r>
          </w:p>
        </w:tc>
        <w:tc>
          <w:tcPr>
            <w:tcW w:w="2499" w:type="dxa"/>
            <w:vAlign w:val="center"/>
          </w:tcPr>
          <w:p w:rsidR="00ED1432" w:rsidRPr="0086218B" w:rsidRDefault="00DD51CD" w:rsidP="00DD51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2582</w:t>
            </w:r>
          </w:p>
        </w:tc>
      </w:tr>
      <w:tr w:rsidR="00ED1432" w:rsidRPr="0086218B" w:rsidTr="00DD51CD">
        <w:trPr>
          <w:trHeight w:val="428"/>
        </w:trPr>
        <w:tc>
          <w:tcPr>
            <w:tcW w:w="591" w:type="dxa"/>
            <w:vAlign w:val="center"/>
          </w:tcPr>
          <w:p w:rsidR="00ED1432" w:rsidRPr="0086218B" w:rsidRDefault="00ED1432" w:rsidP="00BC3B91">
            <w:pPr>
              <w:spacing w:after="0" w:line="360" w:lineRule="auto"/>
              <w:jc w:val="center"/>
              <w:rPr>
                <w:rFonts w:ascii="Times New Roman" w:hAnsi="Times New Roman" w:cs="Times New Roman"/>
                <w:sz w:val="24"/>
                <w:szCs w:val="24"/>
              </w:rPr>
            </w:pPr>
            <w:r w:rsidRPr="0086218B">
              <w:rPr>
                <w:rFonts w:ascii="Times New Roman" w:hAnsi="Times New Roman" w:cs="Times New Roman"/>
                <w:sz w:val="24"/>
                <w:szCs w:val="24"/>
              </w:rPr>
              <w:t>2</w:t>
            </w:r>
          </w:p>
        </w:tc>
        <w:tc>
          <w:tcPr>
            <w:tcW w:w="2057" w:type="dxa"/>
          </w:tcPr>
          <w:p w:rsidR="00ED1432" w:rsidRPr="0086218B" w:rsidRDefault="00ED1432" w:rsidP="00DD51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Tahun </w:t>
            </w:r>
            <w:r w:rsidR="00DD51CD">
              <w:rPr>
                <w:rFonts w:ascii="Times New Roman" w:hAnsi="Times New Roman" w:cs="Times New Roman"/>
                <w:sz w:val="24"/>
                <w:szCs w:val="24"/>
              </w:rPr>
              <w:t>2011</w:t>
            </w:r>
          </w:p>
        </w:tc>
        <w:tc>
          <w:tcPr>
            <w:tcW w:w="2495" w:type="dxa"/>
            <w:vAlign w:val="center"/>
          </w:tcPr>
          <w:p w:rsidR="00ED1432" w:rsidRPr="0086218B" w:rsidRDefault="00DD51CD" w:rsidP="00DD51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2692</w:t>
            </w:r>
          </w:p>
        </w:tc>
        <w:tc>
          <w:tcPr>
            <w:tcW w:w="2499" w:type="dxa"/>
            <w:vAlign w:val="center"/>
          </w:tcPr>
          <w:p w:rsidR="00ED1432" w:rsidRPr="0086218B" w:rsidRDefault="00DD51CD" w:rsidP="00DD51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2620</w:t>
            </w:r>
          </w:p>
        </w:tc>
      </w:tr>
      <w:tr w:rsidR="00ED1432" w:rsidRPr="0086218B" w:rsidTr="00DD51CD">
        <w:trPr>
          <w:trHeight w:val="413"/>
        </w:trPr>
        <w:tc>
          <w:tcPr>
            <w:tcW w:w="591" w:type="dxa"/>
            <w:vAlign w:val="center"/>
          </w:tcPr>
          <w:p w:rsidR="00ED1432" w:rsidRPr="0086218B" w:rsidRDefault="00ED1432" w:rsidP="00BC3B91">
            <w:pPr>
              <w:spacing w:after="0" w:line="360" w:lineRule="auto"/>
              <w:jc w:val="center"/>
              <w:rPr>
                <w:rFonts w:ascii="Times New Roman" w:hAnsi="Times New Roman" w:cs="Times New Roman"/>
                <w:sz w:val="24"/>
                <w:szCs w:val="24"/>
              </w:rPr>
            </w:pPr>
            <w:r w:rsidRPr="0086218B">
              <w:rPr>
                <w:rFonts w:ascii="Times New Roman" w:hAnsi="Times New Roman" w:cs="Times New Roman"/>
                <w:sz w:val="24"/>
                <w:szCs w:val="24"/>
              </w:rPr>
              <w:t>3</w:t>
            </w:r>
          </w:p>
        </w:tc>
        <w:tc>
          <w:tcPr>
            <w:tcW w:w="2057" w:type="dxa"/>
          </w:tcPr>
          <w:p w:rsidR="00ED1432" w:rsidRPr="0086218B" w:rsidRDefault="00DD51CD" w:rsidP="00DD51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Januari – Agustus Tahun 2012</w:t>
            </w:r>
          </w:p>
        </w:tc>
        <w:tc>
          <w:tcPr>
            <w:tcW w:w="2495" w:type="dxa"/>
            <w:vAlign w:val="center"/>
          </w:tcPr>
          <w:p w:rsidR="00ED1432" w:rsidRPr="0086218B" w:rsidRDefault="00DD51CD" w:rsidP="00DD51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1937</w:t>
            </w:r>
          </w:p>
        </w:tc>
        <w:tc>
          <w:tcPr>
            <w:tcW w:w="2499" w:type="dxa"/>
            <w:vAlign w:val="center"/>
          </w:tcPr>
          <w:p w:rsidR="00ED1432" w:rsidRPr="0086218B" w:rsidRDefault="00DD51CD" w:rsidP="00DD51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1733</w:t>
            </w:r>
          </w:p>
        </w:tc>
      </w:tr>
    </w:tbl>
    <w:p w:rsidR="004F7389" w:rsidRPr="009B427A" w:rsidRDefault="004F7389" w:rsidP="009B427A">
      <w:pPr>
        <w:tabs>
          <w:tab w:val="left" w:pos="0"/>
        </w:tabs>
        <w:spacing w:after="0" w:line="480" w:lineRule="auto"/>
        <w:jc w:val="both"/>
        <w:rPr>
          <w:rFonts w:ascii="Times New Roman" w:hAnsi="Times New Roman" w:cs="Times New Roman"/>
          <w:sz w:val="24"/>
          <w:szCs w:val="24"/>
          <w:lang w:val="en-US"/>
        </w:rPr>
      </w:pPr>
    </w:p>
    <w:p w:rsidR="00081D1A" w:rsidRDefault="00081D1A" w:rsidP="00081D1A">
      <w:pPr>
        <w:tabs>
          <w:tab w:val="left" w:pos="0"/>
        </w:tabs>
        <w:spacing w:after="0" w:line="480" w:lineRule="auto"/>
        <w:ind w:left="567" w:firstLine="851"/>
        <w:jc w:val="both"/>
        <w:rPr>
          <w:rFonts w:ascii="Times New Roman" w:hAnsi="Times New Roman" w:cs="Times New Roman"/>
          <w:b/>
          <w:sz w:val="24"/>
          <w:szCs w:val="24"/>
        </w:rPr>
      </w:pPr>
      <w:r w:rsidRPr="005A75A9">
        <w:rPr>
          <w:rFonts w:ascii="Times New Roman" w:hAnsi="Times New Roman" w:cs="Times New Roman"/>
          <w:sz w:val="24"/>
          <w:szCs w:val="24"/>
        </w:rPr>
        <w:t>Berangkat dari permasalahan di</w:t>
      </w:r>
      <w:r>
        <w:rPr>
          <w:rFonts w:ascii="Times New Roman" w:hAnsi="Times New Roman" w:cs="Times New Roman"/>
          <w:sz w:val="24"/>
          <w:szCs w:val="24"/>
        </w:rPr>
        <w:t xml:space="preserve"> </w:t>
      </w:r>
      <w:r w:rsidRPr="005A75A9">
        <w:rPr>
          <w:rFonts w:ascii="Times New Roman" w:hAnsi="Times New Roman" w:cs="Times New Roman"/>
          <w:sz w:val="24"/>
          <w:szCs w:val="24"/>
        </w:rPr>
        <w:t xml:space="preserve">atas, maka penulis tertarik untuk mengkaji perceraian utamanya cerai gugat di Pengadilan Agama Tulungagung. Maka dari itu penulis mengambil judul: </w:t>
      </w:r>
      <w:r w:rsidRPr="005A75A9">
        <w:rPr>
          <w:rFonts w:ascii="Times New Roman" w:hAnsi="Times New Roman" w:cs="Times New Roman"/>
          <w:b/>
          <w:sz w:val="24"/>
          <w:szCs w:val="24"/>
        </w:rPr>
        <w:t>“PEMAHAMAN PEREMPUAN TERHADAP HUKUM ISLAM DAN HUKUM POSITIF TENTANG PERCERAIAN SERTA IMPLEMENTASI DALAM PILIHAN HUKUM (Study Kasus Pada Masyarakat Kab Tulungagung yang Berperkara Cerai Gugat di Pengadilan Agama Tulungagung) ”</w:t>
      </w:r>
    </w:p>
    <w:p w:rsidR="00C52DA2" w:rsidRPr="00DD51CD" w:rsidRDefault="00C52DA2" w:rsidP="00081D1A">
      <w:pPr>
        <w:tabs>
          <w:tab w:val="left" w:pos="0"/>
        </w:tabs>
        <w:spacing w:after="0" w:line="480" w:lineRule="auto"/>
        <w:jc w:val="both"/>
        <w:rPr>
          <w:rFonts w:ascii="Times New Roman" w:hAnsi="Times New Roman" w:cs="Times New Roman"/>
          <w:b/>
          <w:sz w:val="24"/>
          <w:szCs w:val="24"/>
        </w:rPr>
      </w:pPr>
    </w:p>
    <w:p w:rsidR="009B427A" w:rsidRPr="00DD51CD" w:rsidRDefault="009B427A" w:rsidP="00081D1A">
      <w:pPr>
        <w:tabs>
          <w:tab w:val="left" w:pos="0"/>
        </w:tabs>
        <w:spacing w:after="0" w:line="480" w:lineRule="auto"/>
        <w:jc w:val="both"/>
        <w:rPr>
          <w:rFonts w:ascii="Times New Roman" w:hAnsi="Times New Roman" w:cs="Times New Roman"/>
          <w:b/>
          <w:sz w:val="24"/>
          <w:szCs w:val="24"/>
        </w:rPr>
      </w:pPr>
    </w:p>
    <w:p w:rsidR="00081D1A" w:rsidRPr="005A75A9" w:rsidRDefault="00081D1A" w:rsidP="00081D1A">
      <w:pPr>
        <w:pStyle w:val="ListParagraph"/>
        <w:numPr>
          <w:ilvl w:val="0"/>
          <w:numId w:val="2"/>
        </w:numPr>
        <w:autoSpaceDE w:val="0"/>
        <w:autoSpaceDN w:val="0"/>
        <w:adjustRightInd w:val="0"/>
        <w:spacing w:after="0" w:line="480" w:lineRule="auto"/>
        <w:ind w:left="567" w:hanging="567"/>
        <w:jc w:val="both"/>
        <w:rPr>
          <w:rFonts w:ascii="Times New Roman" w:hAnsi="Times New Roman" w:cs="Times New Roman"/>
          <w:b/>
          <w:sz w:val="24"/>
          <w:szCs w:val="24"/>
        </w:rPr>
      </w:pPr>
      <w:r w:rsidRPr="005A75A9">
        <w:rPr>
          <w:rFonts w:ascii="Times New Roman" w:hAnsi="Times New Roman" w:cs="Times New Roman"/>
          <w:b/>
          <w:sz w:val="24"/>
          <w:szCs w:val="24"/>
        </w:rPr>
        <w:lastRenderedPageBreak/>
        <w:t>Fokus Penelitian atau Rumusan Masalah</w:t>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Berangkat dari permasalahan umum diatas maka dapat di ketengahkan sejulmah permasalahan yang tibul berkaitan dengan hal tersebut, sebagai berikut :</w:t>
      </w:r>
    </w:p>
    <w:p w:rsidR="00081D1A" w:rsidRPr="005A75A9" w:rsidRDefault="00081D1A" w:rsidP="00081D1A">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5A75A9">
        <w:rPr>
          <w:rFonts w:ascii="Times New Roman" w:hAnsi="Times New Roman" w:cs="Times New Roman"/>
          <w:sz w:val="24"/>
          <w:szCs w:val="24"/>
        </w:rPr>
        <w:t>Bagaimana pemahaman perempuan terhadap Hukum Islam dan Hukum Positif tentang perceraian ?</w:t>
      </w:r>
    </w:p>
    <w:p w:rsidR="00081D1A" w:rsidRPr="005A75A9" w:rsidRDefault="00081D1A" w:rsidP="00081D1A">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5A75A9">
        <w:rPr>
          <w:rFonts w:ascii="Times New Roman" w:hAnsi="Times New Roman" w:cs="Times New Roman"/>
          <w:sz w:val="24"/>
          <w:szCs w:val="24"/>
        </w:rPr>
        <w:t>Bagaimana implementasi</w:t>
      </w:r>
      <w:r>
        <w:rPr>
          <w:rFonts w:ascii="Times New Roman" w:hAnsi="Times New Roman" w:cs="Times New Roman"/>
          <w:sz w:val="24"/>
          <w:szCs w:val="24"/>
        </w:rPr>
        <w:t xml:space="preserve"> pemahaman</w:t>
      </w:r>
      <w:r w:rsidRPr="005A75A9">
        <w:rPr>
          <w:rFonts w:ascii="Times New Roman" w:hAnsi="Times New Roman" w:cs="Times New Roman"/>
          <w:sz w:val="24"/>
          <w:szCs w:val="24"/>
        </w:rPr>
        <w:t xml:space="preserve"> </w:t>
      </w:r>
      <w:r>
        <w:rPr>
          <w:rFonts w:ascii="Times New Roman" w:hAnsi="Times New Roman" w:cs="Times New Roman"/>
          <w:sz w:val="24"/>
          <w:szCs w:val="24"/>
        </w:rPr>
        <w:t xml:space="preserve">perempuan tentang hukum </w:t>
      </w:r>
      <w:r w:rsidR="008A78DD">
        <w:rPr>
          <w:rFonts w:ascii="Times New Roman" w:hAnsi="Times New Roman" w:cs="Times New Roman"/>
          <w:sz w:val="24"/>
          <w:szCs w:val="24"/>
        </w:rPr>
        <w:t xml:space="preserve">Islam </w:t>
      </w:r>
      <w:r>
        <w:rPr>
          <w:rFonts w:ascii="Times New Roman" w:hAnsi="Times New Roman" w:cs="Times New Roman"/>
          <w:sz w:val="24"/>
          <w:szCs w:val="24"/>
        </w:rPr>
        <w:t>dan hukum positif dalam</w:t>
      </w:r>
      <w:r w:rsidR="008A78DD">
        <w:rPr>
          <w:rFonts w:ascii="Times New Roman" w:hAnsi="Times New Roman" w:cs="Times New Roman"/>
          <w:sz w:val="24"/>
          <w:szCs w:val="24"/>
        </w:rPr>
        <w:t xml:space="preserve"> proses</w:t>
      </w:r>
      <w:r>
        <w:rPr>
          <w:rFonts w:ascii="Times New Roman" w:hAnsi="Times New Roman" w:cs="Times New Roman"/>
          <w:sz w:val="24"/>
          <w:szCs w:val="24"/>
        </w:rPr>
        <w:t xml:space="preserve"> perceraian</w:t>
      </w:r>
      <w:r w:rsidR="008A78DD">
        <w:rPr>
          <w:rFonts w:ascii="Times New Roman" w:hAnsi="Times New Roman" w:cs="Times New Roman"/>
          <w:sz w:val="24"/>
          <w:szCs w:val="24"/>
        </w:rPr>
        <w:t xml:space="preserve"> di Pengadilan Agama Tulungagung</w:t>
      </w:r>
      <w:r>
        <w:rPr>
          <w:rFonts w:ascii="Times New Roman" w:hAnsi="Times New Roman" w:cs="Times New Roman"/>
          <w:sz w:val="24"/>
          <w:szCs w:val="24"/>
        </w:rPr>
        <w:t>?</w:t>
      </w:r>
    </w:p>
    <w:p w:rsidR="00081D1A" w:rsidRPr="005A75A9" w:rsidRDefault="00081D1A" w:rsidP="00081D1A">
      <w:pPr>
        <w:pStyle w:val="ListParagraph"/>
        <w:numPr>
          <w:ilvl w:val="0"/>
          <w:numId w:val="2"/>
        </w:numPr>
        <w:autoSpaceDE w:val="0"/>
        <w:autoSpaceDN w:val="0"/>
        <w:adjustRightInd w:val="0"/>
        <w:spacing w:after="0" w:line="480" w:lineRule="auto"/>
        <w:ind w:left="567" w:hanging="567"/>
        <w:jc w:val="both"/>
        <w:rPr>
          <w:rFonts w:ascii="Times New Roman" w:hAnsi="Times New Roman" w:cs="Times New Roman"/>
          <w:b/>
          <w:sz w:val="24"/>
          <w:szCs w:val="24"/>
        </w:rPr>
      </w:pPr>
      <w:r w:rsidRPr="005A75A9">
        <w:rPr>
          <w:rFonts w:ascii="Times New Roman" w:hAnsi="Times New Roman" w:cs="Times New Roman"/>
          <w:b/>
          <w:sz w:val="24"/>
          <w:szCs w:val="24"/>
        </w:rPr>
        <w:t>Tujuan Penelitian</w:t>
      </w:r>
    </w:p>
    <w:p w:rsidR="00081D1A" w:rsidRPr="005A75A9" w:rsidRDefault="00081D1A" w:rsidP="00081D1A">
      <w:pPr>
        <w:tabs>
          <w:tab w:val="left" w:pos="0"/>
        </w:tabs>
        <w:spacing w:after="0" w:line="480" w:lineRule="auto"/>
        <w:ind w:left="567" w:firstLine="851"/>
        <w:jc w:val="both"/>
        <w:rPr>
          <w:rFonts w:ascii="Times New Roman" w:hAnsi="Times New Roman" w:cs="Times New Roman"/>
          <w:sz w:val="24"/>
          <w:szCs w:val="24"/>
        </w:rPr>
      </w:pPr>
      <w:r w:rsidRPr="005A75A9">
        <w:rPr>
          <w:rFonts w:ascii="Times New Roman" w:hAnsi="Times New Roman" w:cs="Times New Roman"/>
          <w:sz w:val="24"/>
          <w:szCs w:val="24"/>
        </w:rPr>
        <w:t>Agar tidak menyimpang dari uraian rumusan masalah diatas, maka penulis mempunyai tujuan sebagai berikut :</w:t>
      </w:r>
    </w:p>
    <w:p w:rsidR="00081D1A" w:rsidRPr="005A75A9" w:rsidRDefault="00081D1A" w:rsidP="008A78DD">
      <w:pPr>
        <w:pStyle w:val="ListParagraph"/>
        <w:numPr>
          <w:ilvl w:val="0"/>
          <w:numId w:val="4"/>
        </w:numPr>
        <w:autoSpaceDE w:val="0"/>
        <w:autoSpaceDN w:val="0"/>
        <w:adjustRightInd w:val="0"/>
        <w:spacing w:after="0" w:line="480" w:lineRule="auto"/>
        <w:ind w:left="851" w:hanging="284"/>
        <w:jc w:val="both"/>
        <w:rPr>
          <w:rFonts w:ascii="Times New Roman" w:hAnsi="Times New Roman" w:cs="Times New Roman"/>
          <w:sz w:val="24"/>
          <w:szCs w:val="24"/>
        </w:rPr>
      </w:pPr>
      <w:r w:rsidRPr="005A75A9">
        <w:rPr>
          <w:rFonts w:ascii="Times New Roman" w:hAnsi="Times New Roman" w:cs="Times New Roman"/>
          <w:sz w:val="24"/>
          <w:szCs w:val="24"/>
        </w:rPr>
        <w:t xml:space="preserve">Untuk mengetahui </w:t>
      </w:r>
      <w:r w:rsidR="008A78DD">
        <w:rPr>
          <w:rFonts w:ascii="Times New Roman" w:hAnsi="Times New Roman" w:cs="Times New Roman"/>
          <w:sz w:val="24"/>
          <w:szCs w:val="24"/>
        </w:rPr>
        <w:t>pemahaman perempuan</w:t>
      </w:r>
      <w:r w:rsidRPr="005A75A9">
        <w:rPr>
          <w:rFonts w:ascii="Times New Roman" w:hAnsi="Times New Roman" w:cs="Times New Roman"/>
          <w:sz w:val="24"/>
          <w:szCs w:val="24"/>
        </w:rPr>
        <w:t xml:space="preserve"> </w:t>
      </w:r>
      <w:r w:rsidR="008A78DD">
        <w:rPr>
          <w:rFonts w:ascii="Times New Roman" w:hAnsi="Times New Roman" w:cs="Times New Roman"/>
          <w:sz w:val="24"/>
          <w:szCs w:val="24"/>
        </w:rPr>
        <w:t>terhadap hukum Islam dan hukum positif tentang perceraian.</w:t>
      </w:r>
    </w:p>
    <w:p w:rsidR="00081D1A" w:rsidRPr="00C52DA2" w:rsidRDefault="00081D1A" w:rsidP="008A78DD">
      <w:pPr>
        <w:pStyle w:val="ListParagraph"/>
        <w:numPr>
          <w:ilvl w:val="0"/>
          <w:numId w:val="4"/>
        </w:numPr>
        <w:autoSpaceDE w:val="0"/>
        <w:autoSpaceDN w:val="0"/>
        <w:adjustRightInd w:val="0"/>
        <w:spacing w:after="0" w:line="480" w:lineRule="auto"/>
        <w:ind w:left="851" w:hanging="284"/>
        <w:jc w:val="both"/>
        <w:rPr>
          <w:rFonts w:ascii="Times New Roman" w:hAnsi="Times New Roman" w:cs="Times New Roman"/>
          <w:sz w:val="24"/>
          <w:szCs w:val="24"/>
        </w:rPr>
      </w:pPr>
      <w:r w:rsidRPr="005A75A9">
        <w:rPr>
          <w:rFonts w:ascii="Times New Roman" w:hAnsi="Times New Roman" w:cs="Times New Roman"/>
          <w:sz w:val="24"/>
          <w:szCs w:val="24"/>
        </w:rPr>
        <w:t xml:space="preserve">Untuk mengetahui </w:t>
      </w:r>
      <w:r w:rsidR="008A78DD">
        <w:rPr>
          <w:rFonts w:ascii="Times New Roman" w:hAnsi="Times New Roman" w:cs="Times New Roman"/>
          <w:sz w:val="24"/>
          <w:szCs w:val="24"/>
        </w:rPr>
        <w:t xml:space="preserve">implementasi </w:t>
      </w:r>
      <w:r w:rsidRPr="005A75A9">
        <w:rPr>
          <w:rFonts w:ascii="Times New Roman" w:hAnsi="Times New Roman" w:cs="Times New Roman"/>
          <w:sz w:val="24"/>
          <w:szCs w:val="24"/>
        </w:rPr>
        <w:t xml:space="preserve">pemahaman </w:t>
      </w:r>
      <w:r w:rsidR="008A78DD">
        <w:rPr>
          <w:rFonts w:ascii="Times New Roman" w:hAnsi="Times New Roman" w:cs="Times New Roman"/>
          <w:sz w:val="24"/>
          <w:szCs w:val="24"/>
        </w:rPr>
        <w:t>perempuan tentang hukum Islam dan hukum positif dalam proses perceraian</w:t>
      </w:r>
      <w:r w:rsidR="008A78DD" w:rsidRPr="005A75A9">
        <w:rPr>
          <w:rFonts w:ascii="Times New Roman" w:hAnsi="Times New Roman" w:cs="Times New Roman"/>
          <w:sz w:val="24"/>
          <w:szCs w:val="24"/>
        </w:rPr>
        <w:t xml:space="preserve"> </w:t>
      </w:r>
      <w:r w:rsidRPr="005A75A9">
        <w:rPr>
          <w:rFonts w:ascii="Times New Roman" w:hAnsi="Times New Roman" w:cs="Times New Roman"/>
          <w:sz w:val="24"/>
          <w:szCs w:val="24"/>
        </w:rPr>
        <w:t>di Pengadilan Agama Tulungagung.</w:t>
      </w:r>
    </w:p>
    <w:p w:rsidR="00C52DA2" w:rsidRDefault="00C52DA2" w:rsidP="00C52DA2">
      <w:pPr>
        <w:autoSpaceDE w:val="0"/>
        <w:autoSpaceDN w:val="0"/>
        <w:adjustRightInd w:val="0"/>
        <w:spacing w:after="0" w:line="480" w:lineRule="auto"/>
        <w:jc w:val="both"/>
        <w:rPr>
          <w:rFonts w:ascii="Times New Roman" w:hAnsi="Times New Roman" w:cs="Times New Roman"/>
          <w:sz w:val="24"/>
          <w:szCs w:val="24"/>
          <w:lang w:val="en-US"/>
        </w:rPr>
      </w:pPr>
    </w:p>
    <w:p w:rsidR="00C52DA2" w:rsidRDefault="00C52DA2" w:rsidP="00C52DA2">
      <w:pPr>
        <w:autoSpaceDE w:val="0"/>
        <w:autoSpaceDN w:val="0"/>
        <w:adjustRightInd w:val="0"/>
        <w:spacing w:after="0" w:line="480" w:lineRule="auto"/>
        <w:jc w:val="both"/>
        <w:rPr>
          <w:rFonts w:ascii="Times New Roman" w:hAnsi="Times New Roman" w:cs="Times New Roman"/>
          <w:sz w:val="24"/>
          <w:szCs w:val="24"/>
          <w:lang w:val="en-US"/>
        </w:rPr>
      </w:pPr>
    </w:p>
    <w:p w:rsidR="00C52DA2" w:rsidRDefault="00C52DA2" w:rsidP="00C52DA2">
      <w:pPr>
        <w:autoSpaceDE w:val="0"/>
        <w:autoSpaceDN w:val="0"/>
        <w:adjustRightInd w:val="0"/>
        <w:spacing w:after="0" w:line="480" w:lineRule="auto"/>
        <w:jc w:val="both"/>
        <w:rPr>
          <w:rFonts w:ascii="Times New Roman" w:hAnsi="Times New Roman" w:cs="Times New Roman"/>
          <w:sz w:val="24"/>
          <w:szCs w:val="24"/>
          <w:lang w:val="en-US"/>
        </w:rPr>
      </w:pPr>
    </w:p>
    <w:p w:rsidR="00C52DA2" w:rsidRDefault="00C52DA2" w:rsidP="00C52DA2">
      <w:pPr>
        <w:autoSpaceDE w:val="0"/>
        <w:autoSpaceDN w:val="0"/>
        <w:adjustRightInd w:val="0"/>
        <w:spacing w:after="0" w:line="480" w:lineRule="auto"/>
        <w:jc w:val="both"/>
        <w:rPr>
          <w:rFonts w:ascii="Times New Roman" w:hAnsi="Times New Roman" w:cs="Times New Roman"/>
          <w:sz w:val="24"/>
          <w:szCs w:val="24"/>
          <w:lang w:val="en-US"/>
        </w:rPr>
      </w:pPr>
    </w:p>
    <w:p w:rsidR="00C52DA2" w:rsidRPr="00C52DA2" w:rsidRDefault="00C52DA2" w:rsidP="00C52DA2">
      <w:pPr>
        <w:autoSpaceDE w:val="0"/>
        <w:autoSpaceDN w:val="0"/>
        <w:adjustRightInd w:val="0"/>
        <w:spacing w:after="0" w:line="480" w:lineRule="auto"/>
        <w:jc w:val="both"/>
        <w:rPr>
          <w:rFonts w:ascii="Times New Roman" w:hAnsi="Times New Roman" w:cs="Times New Roman"/>
          <w:sz w:val="24"/>
          <w:szCs w:val="24"/>
          <w:lang w:val="en-US"/>
        </w:rPr>
      </w:pPr>
    </w:p>
    <w:p w:rsidR="00081D1A" w:rsidRPr="005A75A9" w:rsidRDefault="00081D1A" w:rsidP="00081D1A">
      <w:pPr>
        <w:pStyle w:val="ListParagraph"/>
        <w:numPr>
          <w:ilvl w:val="0"/>
          <w:numId w:val="2"/>
        </w:numPr>
        <w:autoSpaceDE w:val="0"/>
        <w:autoSpaceDN w:val="0"/>
        <w:adjustRightInd w:val="0"/>
        <w:spacing w:after="0" w:line="480" w:lineRule="auto"/>
        <w:ind w:left="567" w:hanging="567"/>
        <w:jc w:val="both"/>
        <w:rPr>
          <w:rFonts w:ascii="Times New Roman" w:hAnsi="Times New Roman" w:cs="Times New Roman"/>
          <w:b/>
          <w:sz w:val="24"/>
          <w:szCs w:val="24"/>
        </w:rPr>
      </w:pPr>
      <w:r w:rsidRPr="005A75A9">
        <w:rPr>
          <w:rFonts w:ascii="Times New Roman" w:hAnsi="Times New Roman" w:cs="Times New Roman"/>
          <w:b/>
          <w:sz w:val="24"/>
          <w:szCs w:val="24"/>
        </w:rPr>
        <w:lastRenderedPageBreak/>
        <w:t>Kegunaan Penelitian</w:t>
      </w:r>
    </w:p>
    <w:p w:rsidR="00081D1A" w:rsidRDefault="008A78DD" w:rsidP="00081D1A">
      <w:pPr>
        <w:pStyle w:val="ListParagraph"/>
        <w:numPr>
          <w:ilvl w:val="0"/>
          <w:numId w:val="5"/>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Bagi Pengadilan Agama</w:t>
      </w:r>
    </w:p>
    <w:p w:rsidR="008A78DD" w:rsidRPr="008A78DD" w:rsidRDefault="005A0DCF" w:rsidP="005A0DCF">
      <w:pPr>
        <w:autoSpaceDE w:val="0"/>
        <w:autoSpaceDN w:val="0"/>
        <w:adjustRightInd w:val="0"/>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Memberikan pelayanan yang lebih optimal dan kemudahan dalam proses berperkara di Pengadilan Agama, mengingat banyaknya orang berperkara yang memakai jasa seorang advokat. Sehingga dari segi biaya orang yang berperkara lebih ringan di banding dengan bantuan seorang advokat.</w:t>
      </w:r>
    </w:p>
    <w:p w:rsidR="00081D1A" w:rsidRDefault="005A0DCF" w:rsidP="00081D1A">
      <w:pPr>
        <w:pStyle w:val="ListParagraph"/>
        <w:numPr>
          <w:ilvl w:val="0"/>
          <w:numId w:val="5"/>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Bagi STAIN Tulungagung</w:t>
      </w:r>
    </w:p>
    <w:p w:rsidR="005A0DCF" w:rsidRDefault="005A0DCF" w:rsidP="005A0DCF">
      <w:pPr>
        <w:autoSpaceDE w:val="0"/>
        <w:autoSpaceDN w:val="0"/>
        <w:adjustRightInd w:val="0"/>
        <w:spacing w:after="0" w:line="480" w:lineRule="auto"/>
        <w:ind w:left="851" w:firstLine="567"/>
        <w:jc w:val="both"/>
        <w:rPr>
          <w:rFonts w:asciiTheme="majorBidi" w:hAnsiTheme="majorBidi" w:cstheme="majorBidi"/>
          <w:color w:val="000000"/>
          <w:sz w:val="24"/>
          <w:szCs w:val="24"/>
        </w:rPr>
      </w:pPr>
      <w:r w:rsidRPr="005A0DCF">
        <w:rPr>
          <w:rFonts w:asciiTheme="majorBidi" w:hAnsiTheme="majorBidi" w:cstheme="majorBidi"/>
          <w:color w:val="000000"/>
          <w:sz w:val="24"/>
          <w:szCs w:val="24"/>
        </w:rPr>
        <w:t>Sebagai hasanah ilmiah bagi perpustakaannya (</w:t>
      </w:r>
      <w:r w:rsidRPr="005A0DCF">
        <w:rPr>
          <w:rFonts w:asciiTheme="majorBidi" w:hAnsiTheme="majorBidi" w:cstheme="majorBidi"/>
          <w:color w:val="000000"/>
          <w:sz w:val="24"/>
          <w:szCs w:val="24"/>
          <w:lang w:val="sv-SE"/>
        </w:rPr>
        <w:t>sebagai</w:t>
      </w:r>
      <w:r w:rsidRPr="005A0DCF">
        <w:rPr>
          <w:rFonts w:asciiTheme="majorBidi" w:hAnsiTheme="majorBidi" w:cstheme="majorBidi"/>
          <w:color w:val="000000"/>
          <w:sz w:val="24"/>
          <w:szCs w:val="24"/>
        </w:rPr>
        <w:t xml:space="preserve"> refrensi dan sebagai penambah perbendaharaan perpustakaan STAIN Tulungagung.</w:t>
      </w:r>
    </w:p>
    <w:p w:rsidR="00081D1A" w:rsidRPr="00457270" w:rsidRDefault="005A0DCF" w:rsidP="00081D1A">
      <w:pPr>
        <w:pStyle w:val="ListParagraph"/>
        <w:numPr>
          <w:ilvl w:val="0"/>
          <w:numId w:val="5"/>
        </w:numPr>
        <w:autoSpaceDE w:val="0"/>
        <w:autoSpaceDN w:val="0"/>
        <w:adjustRightInd w:val="0"/>
        <w:spacing w:after="0" w:line="480" w:lineRule="auto"/>
        <w:ind w:left="851" w:hanging="284"/>
        <w:jc w:val="both"/>
        <w:rPr>
          <w:rFonts w:ascii="Times New Roman" w:hAnsi="Times New Roman" w:cs="Times New Roman"/>
          <w:sz w:val="24"/>
          <w:szCs w:val="24"/>
        </w:rPr>
      </w:pPr>
      <w:r w:rsidRPr="00457270">
        <w:rPr>
          <w:rFonts w:ascii="Times New Roman" w:hAnsi="Times New Roman" w:cs="Times New Roman"/>
          <w:sz w:val="24"/>
          <w:szCs w:val="24"/>
        </w:rPr>
        <w:t>Bagi Penulis</w:t>
      </w:r>
    </w:p>
    <w:p w:rsidR="005A0DCF" w:rsidRPr="00457270" w:rsidRDefault="005A0DCF" w:rsidP="005A0DCF">
      <w:pPr>
        <w:pStyle w:val="ListParagraph"/>
        <w:numPr>
          <w:ilvl w:val="1"/>
          <w:numId w:val="5"/>
        </w:numPr>
        <w:tabs>
          <w:tab w:val="left" w:pos="1134"/>
        </w:tabs>
        <w:spacing w:after="0" w:line="480" w:lineRule="auto"/>
        <w:ind w:left="1134" w:hanging="283"/>
        <w:jc w:val="both"/>
        <w:rPr>
          <w:rFonts w:asciiTheme="majorBidi" w:hAnsiTheme="majorBidi" w:cstheme="majorBidi"/>
          <w:color w:val="000000"/>
          <w:sz w:val="24"/>
          <w:szCs w:val="24"/>
          <w:lang w:val="sv-SE"/>
        </w:rPr>
      </w:pPr>
      <w:r w:rsidRPr="00457270">
        <w:rPr>
          <w:rFonts w:asciiTheme="majorBidi" w:hAnsiTheme="majorBidi" w:cstheme="majorBidi"/>
          <w:color w:val="000000"/>
          <w:sz w:val="24"/>
          <w:szCs w:val="24"/>
          <w:lang w:val="sv-SE"/>
        </w:rPr>
        <w:t>Penelitian ini merupakan pengalaman yang berharga yang dapat dijadikan sebagai bekal bagi peneliti.</w:t>
      </w:r>
    </w:p>
    <w:p w:rsidR="005A0DCF" w:rsidRPr="00457270" w:rsidRDefault="005A0DCF" w:rsidP="005A0DCF">
      <w:pPr>
        <w:pStyle w:val="ListParagraph"/>
        <w:numPr>
          <w:ilvl w:val="1"/>
          <w:numId w:val="5"/>
        </w:numPr>
        <w:tabs>
          <w:tab w:val="left" w:pos="1134"/>
        </w:tabs>
        <w:spacing w:after="0" w:line="480" w:lineRule="auto"/>
        <w:ind w:left="1134" w:hanging="283"/>
        <w:jc w:val="both"/>
        <w:rPr>
          <w:rFonts w:asciiTheme="majorBidi" w:hAnsiTheme="majorBidi" w:cstheme="majorBidi"/>
          <w:color w:val="000000"/>
          <w:sz w:val="24"/>
          <w:szCs w:val="24"/>
          <w:lang w:val="sv-SE"/>
        </w:rPr>
      </w:pPr>
      <w:r w:rsidRPr="00457270">
        <w:rPr>
          <w:rFonts w:asciiTheme="majorBidi" w:hAnsiTheme="majorBidi" w:cstheme="majorBidi"/>
          <w:color w:val="000000"/>
          <w:sz w:val="24"/>
          <w:szCs w:val="24"/>
          <w:lang w:val="sv-SE"/>
        </w:rPr>
        <w:t xml:space="preserve">Dapat memberikan wawasan yang luas sehingga peneliti dapat tanggap terhadap </w:t>
      </w:r>
      <w:r w:rsidRPr="00457270">
        <w:rPr>
          <w:rFonts w:asciiTheme="majorBidi" w:hAnsiTheme="majorBidi" w:cstheme="majorBidi"/>
          <w:color w:val="000000"/>
          <w:sz w:val="24"/>
          <w:szCs w:val="24"/>
        </w:rPr>
        <w:t>pemahaman hukum Islam dan hukum Positif khususnya tentang perceraian.</w:t>
      </w:r>
    </w:p>
    <w:p w:rsidR="005A0DCF" w:rsidRPr="00457270" w:rsidRDefault="005A0DCF" w:rsidP="005A0DCF">
      <w:pPr>
        <w:pStyle w:val="ListParagraph"/>
        <w:numPr>
          <w:ilvl w:val="0"/>
          <w:numId w:val="5"/>
        </w:numPr>
        <w:tabs>
          <w:tab w:val="left" w:pos="1134"/>
        </w:tabs>
        <w:spacing w:after="0" w:line="480" w:lineRule="auto"/>
        <w:ind w:left="851" w:hanging="284"/>
        <w:jc w:val="both"/>
        <w:rPr>
          <w:rFonts w:asciiTheme="majorBidi" w:hAnsiTheme="majorBidi" w:cstheme="majorBidi"/>
          <w:color w:val="000000"/>
          <w:sz w:val="24"/>
          <w:szCs w:val="24"/>
          <w:lang w:val="sv-SE"/>
        </w:rPr>
      </w:pPr>
      <w:r w:rsidRPr="00457270">
        <w:rPr>
          <w:rFonts w:asciiTheme="majorBidi" w:hAnsiTheme="majorBidi" w:cstheme="majorBidi"/>
          <w:color w:val="000000"/>
          <w:sz w:val="24"/>
          <w:szCs w:val="24"/>
        </w:rPr>
        <w:t>Bagi Masyarakat</w:t>
      </w:r>
    </w:p>
    <w:p w:rsidR="005A0DCF" w:rsidRDefault="005A0DCF" w:rsidP="005A0DCF">
      <w:pPr>
        <w:pStyle w:val="ListParagraph"/>
        <w:spacing w:line="480" w:lineRule="auto"/>
        <w:ind w:left="851" w:firstLine="567"/>
        <w:jc w:val="both"/>
        <w:rPr>
          <w:rFonts w:asciiTheme="majorBidi" w:hAnsiTheme="majorBidi" w:cstheme="majorBidi"/>
          <w:sz w:val="24"/>
          <w:szCs w:val="24"/>
          <w:lang w:val="en-US"/>
        </w:rPr>
      </w:pPr>
      <w:r w:rsidRPr="005A0DCF">
        <w:rPr>
          <w:rFonts w:asciiTheme="majorBidi" w:hAnsiTheme="majorBidi" w:cstheme="majorBidi"/>
          <w:sz w:val="24"/>
          <w:szCs w:val="24"/>
          <w:lang w:val="sv-SE"/>
        </w:rPr>
        <w:t xml:space="preserve">Penelitian ini diharapkan dapat memberikan manfaat berupa wawasan tentang </w:t>
      </w:r>
      <w:r>
        <w:rPr>
          <w:rFonts w:asciiTheme="majorBidi" w:hAnsiTheme="majorBidi" w:cstheme="majorBidi"/>
          <w:sz w:val="24"/>
          <w:szCs w:val="24"/>
        </w:rPr>
        <w:t>Pemahaman hukum Islam dan hukum positif tengtang perceraian. Serta implementasi proses berperkara cerai,</w:t>
      </w:r>
      <w:r w:rsidR="00EC4410">
        <w:rPr>
          <w:rFonts w:asciiTheme="majorBidi" w:hAnsiTheme="majorBidi" w:cstheme="majorBidi"/>
          <w:sz w:val="24"/>
          <w:szCs w:val="24"/>
        </w:rPr>
        <w:t>khususnya cerai gugat di Pengadilan Agama.</w:t>
      </w:r>
    </w:p>
    <w:p w:rsidR="00C52DA2" w:rsidRPr="00C52DA2" w:rsidRDefault="00C52DA2" w:rsidP="005A0DCF">
      <w:pPr>
        <w:pStyle w:val="ListParagraph"/>
        <w:spacing w:line="480" w:lineRule="auto"/>
        <w:ind w:left="851" w:firstLine="567"/>
        <w:jc w:val="both"/>
        <w:rPr>
          <w:rFonts w:asciiTheme="majorBidi" w:hAnsiTheme="majorBidi" w:cstheme="majorBidi"/>
          <w:sz w:val="24"/>
          <w:szCs w:val="24"/>
          <w:lang w:val="en-US"/>
        </w:rPr>
      </w:pPr>
    </w:p>
    <w:p w:rsidR="00081D1A" w:rsidRDefault="00081D1A" w:rsidP="00C52DA2">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b/>
          <w:sz w:val="24"/>
          <w:szCs w:val="24"/>
        </w:rPr>
      </w:pPr>
      <w:r w:rsidRPr="005A75A9">
        <w:rPr>
          <w:rFonts w:ascii="Times New Roman" w:hAnsi="Times New Roman" w:cs="Times New Roman"/>
          <w:b/>
          <w:sz w:val="24"/>
          <w:szCs w:val="24"/>
        </w:rPr>
        <w:t>Penegasan Istilah</w:t>
      </w:r>
    </w:p>
    <w:p w:rsidR="008A78DD" w:rsidRDefault="00B24C33" w:rsidP="00C52DA2">
      <w:pPr>
        <w:pStyle w:val="ListParagraph"/>
        <w:numPr>
          <w:ilvl w:val="1"/>
          <w:numId w:val="2"/>
        </w:numPr>
        <w:autoSpaceDE w:val="0"/>
        <w:autoSpaceDN w:val="0"/>
        <w:adjustRightInd w:val="0"/>
        <w:spacing w:after="0" w:line="480" w:lineRule="auto"/>
        <w:ind w:left="709" w:hanging="218"/>
        <w:jc w:val="both"/>
        <w:rPr>
          <w:rFonts w:ascii="Times New Roman" w:hAnsi="Times New Roman" w:cs="Times New Roman"/>
          <w:b/>
          <w:sz w:val="24"/>
          <w:szCs w:val="24"/>
        </w:rPr>
      </w:pPr>
      <w:r>
        <w:rPr>
          <w:rFonts w:ascii="Times New Roman" w:hAnsi="Times New Roman" w:cs="Times New Roman"/>
          <w:b/>
          <w:sz w:val="24"/>
          <w:szCs w:val="24"/>
        </w:rPr>
        <w:t xml:space="preserve">Pemahaman Hukum </w:t>
      </w:r>
    </w:p>
    <w:p w:rsidR="00B24C33" w:rsidRDefault="00B24C33" w:rsidP="00C52DA2">
      <w:pPr>
        <w:spacing w:after="0" w:line="480" w:lineRule="auto"/>
        <w:ind w:left="709" w:firstLine="851"/>
        <w:jc w:val="both"/>
        <w:rPr>
          <w:rFonts w:ascii="Times New Roman" w:hAnsi="Times New Roman" w:cs="Times New Roman"/>
          <w:sz w:val="24"/>
          <w:szCs w:val="24"/>
        </w:rPr>
      </w:pPr>
      <w:r w:rsidRPr="00B24C33">
        <w:rPr>
          <w:rFonts w:ascii="Times New Roman" w:hAnsi="Times New Roman" w:cs="Times New Roman"/>
          <w:sz w:val="24"/>
          <w:szCs w:val="24"/>
        </w:rPr>
        <w:t xml:space="preserve">Menurut Zainudin Ali dalam bukunya </w:t>
      </w:r>
      <w:r w:rsidRPr="00B24C33">
        <w:rPr>
          <w:rFonts w:ascii="Times New Roman" w:hAnsi="Times New Roman" w:cs="Times New Roman"/>
          <w:i/>
          <w:sz w:val="24"/>
          <w:szCs w:val="24"/>
        </w:rPr>
        <w:t>Sosiologi Hukum</w:t>
      </w:r>
      <w:r w:rsidRPr="00B24C33">
        <w:rPr>
          <w:rFonts w:ascii="Times New Roman" w:hAnsi="Times New Roman" w:cs="Times New Roman"/>
          <w:sz w:val="24"/>
          <w:szCs w:val="24"/>
        </w:rPr>
        <w:t xml:space="preserve"> mengatakan bahwa Pemahaman hukum Masyarakat akan dapat diketahui bila di ajukan seperangkat pertanyaan mengenai pemahaman hukum tertentu. Pertanyaan dimaksud, dijawab oleh masyarakat itu dengan benar sehingga kita dapat mengatakan bahwa masyarakat itu sudah mempunyai pemahaman hokum yang benar. </w:t>
      </w:r>
      <w:proofErr w:type="spellStart"/>
      <w:proofErr w:type="gramStart"/>
      <w:r w:rsidRPr="00B24C33">
        <w:rPr>
          <w:rFonts w:ascii="Times New Roman" w:hAnsi="Times New Roman" w:cs="Times New Roman"/>
          <w:sz w:val="24"/>
          <w:szCs w:val="24"/>
          <w:lang w:val="en-US"/>
        </w:rPr>
        <w:t>Sebaliknya</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bila</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pertanyaan-pertanyaan</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dimaksud</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tidak</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dijawab</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dengan</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benar</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dapat</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dikatakan</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bahwa</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masyarakat</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tersebut</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belum</w:t>
      </w:r>
      <w:proofErr w:type="spellEnd"/>
      <w:r w:rsidRPr="00B24C33">
        <w:rPr>
          <w:rFonts w:ascii="Times New Roman" w:hAnsi="Times New Roman" w:cs="Times New Roman"/>
          <w:sz w:val="24"/>
          <w:szCs w:val="24"/>
          <w:lang w:val="en-US"/>
        </w:rPr>
        <w:t xml:space="preserve"> </w:t>
      </w:r>
      <w:proofErr w:type="spellStart"/>
      <w:r w:rsidRPr="00B24C33">
        <w:rPr>
          <w:rFonts w:ascii="Times New Roman" w:hAnsi="Times New Roman" w:cs="Times New Roman"/>
          <w:sz w:val="24"/>
          <w:szCs w:val="24"/>
          <w:lang w:val="en-US"/>
        </w:rPr>
        <w:t>memahami</w:t>
      </w:r>
      <w:proofErr w:type="spellEnd"/>
      <w:r w:rsidRPr="00B24C33">
        <w:rPr>
          <w:rFonts w:ascii="Times New Roman" w:hAnsi="Times New Roman" w:cs="Times New Roman"/>
          <w:sz w:val="24"/>
          <w:szCs w:val="24"/>
          <w:lang w:val="en-US"/>
        </w:rPr>
        <w:t xml:space="preserve"> h</w:t>
      </w:r>
      <w:r w:rsidRPr="00B24C33">
        <w:rPr>
          <w:rFonts w:ascii="Times New Roman" w:hAnsi="Times New Roman" w:cs="Times New Roman"/>
          <w:sz w:val="24"/>
          <w:szCs w:val="24"/>
        </w:rPr>
        <w:t>u</w:t>
      </w:r>
      <w:proofErr w:type="spellStart"/>
      <w:r w:rsidRPr="00B24C33">
        <w:rPr>
          <w:rFonts w:ascii="Times New Roman" w:hAnsi="Times New Roman" w:cs="Times New Roman"/>
          <w:sz w:val="24"/>
          <w:szCs w:val="24"/>
          <w:lang w:val="en-US"/>
        </w:rPr>
        <w:t>kum</w:t>
      </w:r>
      <w:proofErr w:type="spellEnd"/>
      <w:r w:rsidRPr="00B24C33">
        <w:rPr>
          <w:rFonts w:ascii="Times New Roman" w:hAnsi="Times New Roman" w:cs="Times New Roman"/>
          <w:sz w:val="24"/>
          <w:szCs w:val="24"/>
          <w:lang w:val="en-US"/>
        </w:rPr>
        <w:t>.</w:t>
      </w:r>
      <w:proofErr w:type="gramEnd"/>
      <w:r>
        <w:rPr>
          <w:rStyle w:val="FootnoteReference"/>
          <w:rFonts w:ascii="Times New Roman" w:hAnsi="Times New Roman"/>
          <w:sz w:val="24"/>
          <w:szCs w:val="24"/>
          <w:lang w:val="en-US"/>
        </w:rPr>
        <w:footnoteReference w:id="9"/>
      </w:r>
    </w:p>
    <w:p w:rsidR="00B24C33" w:rsidRDefault="00B24C33" w:rsidP="00C52DA2">
      <w:pPr>
        <w:spacing w:after="0" w:line="480" w:lineRule="auto"/>
        <w:ind w:left="709" w:firstLine="709"/>
        <w:jc w:val="both"/>
        <w:rPr>
          <w:rFonts w:ascii="Times New Roman" w:hAnsi="Times New Roman" w:cs="Times New Roman"/>
          <w:sz w:val="24"/>
          <w:szCs w:val="24"/>
          <w:lang w:eastAsia="en-US"/>
        </w:rPr>
      </w:pPr>
      <w:r w:rsidRPr="005A75A9">
        <w:rPr>
          <w:rFonts w:ascii="Times New Roman" w:hAnsi="Times New Roman" w:cs="Times New Roman"/>
          <w:sz w:val="24"/>
          <w:szCs w:val="24"/>
          <w:lang w:eastAsia="en-US"/>
        </w:rPr>
        <w:t>Indikator ini menerangkan, bahwa seseorang warga masyarakat</w:t>
      </w:r>
      <w:r>
        <w:rPr>
          <w:rFonts w:ascii="Times New Roman" w:hAnsi="Times New Roman" w:cs="Times New Roman"/>
          <w:sz w:val="24"/>
          <w:szCs w:val="24"/>
          <w:lang w:eastAsia="en-US"/>
        </w:rPr>
        <w:t xml:space="preserve"> (wanita)</w:t>
      </w:r>
      <w:r w:rsidRPr="005A75A9">
        <w:rPr>
          <w:rFonts w:ascii="Times New Roman" w:hAnsi="Times New Roman" w:cs="Times New Roman"/>
          <w:sz w:val="24"/>
          <w:szCs w:val="24"/>
          <w:lang w:eastAsia="en-US"/>
        </w:rPr>
        <w:t xml:space="preserve"> mempunyai pengetahuan dan pemahaman mengenai aturan aturan tertentu, terutama dari segi isinya.</w:t>
      </w:r>
    </w:p>
    <w:p w:rsidR="00B24C33" w:rsidRDefault="00B24C33" w:rsidP="00C52DA2">
      <w:pPr>
        <w:pStyle w:val="ListParagraph"/>
        <w:numPr>
          <w:ilvl w:val="1"/>
          <w:numId w:val="2"/>
        </w:numPr>
        <w:autoSpaceDE w:val="0"/>
        <w:autoSpaceDN w:val="0"/>
        <w:adjustRightInd w:val="0"/>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Hukum Islam </w:t>
      </w:r>
    </w:p>
    <w:p w:rsidR="00E556C0" w:rsidRDefault="00E556C0" w:rsidP="00C52DA2">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Hukum Islam ialah Seperangkat peraturan berdasarkan wahyu Allah dan Sunnah Rasul tentang tingkah laku manusia mukallaf yang diakui dan diyakini berlaku dan mengikat untuk semua umat yang beragama Islam.</w:t>
      </w:r>
      <w:r>
        <w:rPr>
          <w:rStyle w:val="FootnoteReference"/>
          <w:rFonts w:ascii="Times New Roman" w:hAnsi="Times New Roman"/>
          <w:sz w:val="24"/>
          <w:szCs w:val="24"/>
        </w:rPr>
        <w:footnoteReference w:id="10"/>
      </w:r>
      <w:r>
        <w:rPr>
          <w:rFonts w:ascii="Times New Roman" w:hAnsi="Times New Roman" w:cs="Times New Roman"/>
          <w:sz w:val="24"/>
          <w:szCs w:val="24"/>
        </w:rPr>
        <w:t xml:space="preserve"> </w:t>
      </w:r>
    </w:p>
    <w:p w:rsidR="00E556C0" w:rsidRDefault="00E556C0" w:rsidP="00C52DA2">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semantis kata fiqh bermakna </w:t>
      </w:r>
      <w:r w:rsidR="00BB20D1">
        <w:rPr>
          <w:rFonts w:ascii="Times New Roman" w:hAnsi="Times New Roman" w:cs="Times New Roman"/>
          <w:sz w:val="24"/>
          <w:szCs w:val="24"/>
        </w:rPr>
        <w:t xml:space="preserve">“mengetahui sesuatu dan memahami dengan baik”, sedangkan secara terminologi fiqh adalah mengetahui hukum-hukum </w:t>
      </w:r>
      <w:r w:rsidR="00BB20D1" w:rsidRPr="000B7813">
        <w:rPr>
          <w:rFonts w:ascii="Times New Roman" w:hAnsi="Times New Roman" w:cs="Times New Roman"/>
          <w:i/>
          <w:iCs/>
          <w:sz w:val="24"/>
          <w:szCs w:val="24"/>
        </w:rPr>
        <w:t>syara’</w:t>
      </w:r>
      <w:r w:rsidR="00BB20D1">
        <w:rPr>
          <w:rFonts w:ascii="Times New Roman" w:hAnsi="Times New Roman" w:cs="Times New Roman"/>
          <w:sz w:val="24"/>
          <w:szCs w:val="24"/>
        </w:rPr>
        <w:t xml:space="preserve"> yang bersifat ‘amaliyah yang dikaji dari dalil-dalil yang terperinci’. </w:t>
      </w:r>
      <w:r w:rsidR="00BB20D1">
        <w:rPr>
          <w:rStyle w:val="FootnoteReference"/>
          <w:rFonts w:ascii="Times New Roman" w:hAnsi="Times New Roman"/>
          <w:sz w:val="24"/>
          <w:szCs w:val="24"/>
        </w:rPr>
        <w:footnoteReference w:id="11"/>
      </w:r>
    </w:p>
    <w:p w:rsidR="00B24C33" w:rsidRDefault="00B24C33" w:rsidP="00B24C33">
      <w:pPr>
        <w:pStyle w:val="ListParagraph"/>
        <w:autoSpaceDE w:val="0"/>
        <w:autoSpaceDN w:val="0"/>
        <w:adjustRightInd w:val="0"/>
        <w:spacing w:after="0" w:line="480" w:lineRule="auto"/>
        <w:ind w:left="567" w:firstLine="851"/>
        <w:jc w:val="both"/>
        <w:rPr>
          <w:rFonts w:asciiTheme="majorBidi" w:hAnsiTheme="majorBidi" w:cstheme="majorBidi"/>
        </w:rPr>
      </w:pPr>
      <w:r w:rsidRPr="00B24C33">
        <w:rPr>
          <w:rFonts w:ascii="Times New Roman" w:hAnsi="Times New Roman" w:cs="Times New Roman"/>
          <w:sz w:val="24"/>
          <w:szCs w:val="24"/>
        </w:rPr>
        <w:t xml:space="preserve">Hukum </w:t>
      </w:r>
      <w:r w:rsidRPr="00B24C33">
        <w:rPr>
          <w:rFonts w:ascii="Times New Roman" w:hAnsi="Times New Roman" w:cs="Times New Roman"/>
          <w:i/>
          <w:iCs/>
          <w:sz w:val="24"/>
          <w:szCs w:val="24"/>
        </w:rPr>
        <w:t>syara’</w:t>
      </w:r>
      <w:r w:rsidRPr="00B24C33">
        <w:rPr>
          <w:rFonts w:ascii="Times New Roman" w:hAnsi="Times New Roman" w:cs="Times New Roman"/>
          <w:sz w:val="24"/>
          <w:szCs w:val="24"/>
        </w:rPr>
        <w:t xml:space="preserve"> menurut ulama ushul ialah doktrin (kitab) </w:t>
      </w:r>
      <w:r w:rsidRPr="00B24C33">
        <w:rPr>
          <w:rFonts w:ascii="Times New Roman" w:hAnsi="Times New Roman" w:cs="Times New Roman"/>
          <w:i/>
          <w:iCs/>
          <w:sz w:val="24"/>
          <w:szCs w:val="24"/>
        </w:rPr>
        <w:t>syari’</w:t>
      </w:r>
      <w:r w:rsidRPr="00B24C33">
        <w:rPr>
          <w:rFonts w:ascii="Times New Roman" w:hAnsi="Times New Roman" w:cs="Times New Roman"/>
          <w:sz w:val="24"/>
          <w:szCs w:val="24"/>
        </w:rPr>
        <w:t xml:space="preserve"> yang bersangkutan dengan perbuatan orang-orang mukallaf yang bersangkutan dengan perbuatan orang-orang mukallaf secara perintah atau diperintahkan memilih atau berupa ketetapan (</w:t>
      </w:r>
      <w:r w:rsidRPr="000B7813">
        <w:rPr>
          <w:rFonts w:ascii="Times New Roman" w:hAnsi="Times New Roman" w:cs="Times New Roman"/>
          <w:i/>
          <w:iCs/>
          <w:sz w:val="24"/>
          <w:szCs w:val="24"/>
        </w:rPr>
        <w:t>taqrir</w:t>
      </w:r>
      <w:r w:rsidRPr="00B24C33">
        <w:rPr>
          <w:rFonts w:ascii="Times New Roman" w:hAnsi="Times New Roman" w:cs="Times New Roman"/>
          <w:sz w:val="24"/>
          <w:szCs w:val="24"/>
        </w:rPr>
        <w:t xml:space="preserve">). Sedangkan menurut ulama fiqh hukum </w:t>
      </w:r>
      <w:r w:rsidRPr="00B24C33">
        <w:rPr>
          <w:rFonts w:ascii="Times New Roman" w:hAnsi="Times New Roman" w:cs="Times New Roman"/>
          <w:i/>
          <w:iCs/>
          <w:sz w:val="24"/>
          <w:szCs w:val="24"/>
        </w:rPr>
        <w:t>syara’</w:t>
      </w:r>
      <w:r w:rsidRPr="00B24C33">
        <w:rPr>
          <w:rFonts w:ascii="Times New Roman" w:hAnsi="Times New Roman" w:cs="Times New Roman"/>
          <w:sz w:val="24"/>
          <w:szCs w:val="24"/>
        </w:rPr>
        <w:t xml:space="preserve"> ialah efek yang dikehendaki oleh kitab </w:t>
      </w:r>
      <w:r w:rsidRPr="00B24C33">
        <w:rPr>
          <w:rFonts w:ascii="Times New Roman" w:hAnsi="Times New Roman" w:cs="Times New Roman"/>
          <w:i/>
          <w:iCs/>
          <w:sz w:val="24"/>
          <w:szCs w:val="24"/>
        </w:rPr>
        <w:t>syari’</w:t>
      </w:r>
      <w:r w:rsidRPr="00B24C33">
        <w:rPr>
          <w:rFonts w:ascii="Times New Roman" w:hAnsi="Times New Roman" w:cs="Times New Roman"/>
          <w:sz w:val="24"/>
          <w:szCs w:val="24"/>
        </w:rPr>
        <w:t xml:space="preserve"> dalam perbuatan seperti </w:t>
      </w:r>
      <w:r w:rsidRPr="00B24C33">
        <w:rPr>
          <w:rFonts w:ascii="Times New Roman" w:hAnsi="Times New Roman" w:cs="Times New Roman"/>
          <w:i/>
          <w:iCs/>
          <w:sz w:val="24"/>
          <w:szCs w:val="24"/>
        </w:rPr>
        <w:t>wajib, haram</w:t>
      </w:r>
      <w:r w:rsidRPr="00B24C33">
        <w:rPr>
          <w:rFonts w:ascii="Times New Roman" w:hAnsi="Times New Roman" w:cs="Times New Roman"/>
          <w:sz w:val="24"/>
          <w:szCs w:val="24"/>
        </w:rPr>
        <w:t xml:space="preserve"> dan </w:t>
      </w:r>
      <w:r w:rsidRPr="00B24C33">
        <w:rPr>
          <w:rFonts w:ascii="Times New Roman" w:hAnsi="Times New Roman" w:cs="Times New Roman"/>
          <w:i/>
          <w:iCs/>
          <w:sz w:val="24"/>
          <w:szCs w:val="24"/>
        </w:rPr>
        <w:t>mubah</w:t>
      </w:r>
      <w:r w:rsidRPr="00B24C33">
        <w:rPr>
          <w:rFonts w:asciiTheme="majorBidi" w:hAnsiTheme="majorBidi" w:cstheme="majorBidi"/>
        </w:rPr>
        <w:t>.</w:t>
      </w:r>
      <w:r>
        <w:rPr>
          <w:rStyle w:val="FootnoteReference"/>
          <w:rFonts w:asciiTheme="majorBidi" w:hAnsiTheme="majorBidi"/>
        </w:rPr>
        <w:footnoteReference w:id="12"/>
      </w:r>
    </w:p>
    <w:p w:rsidR="00B24C33" w:rsidRDefault="00B24C33" w:rsidP="00C52DA2">
      <w:pPr>
        <w:pStyle w:val="ListParagraph"/>
        <w:numPr>
          <w:ilvl w:val="1"/>
          <w:numId w:val="2"/>
        </w:numPr>
        <w:autoSpaceDE w:val="0"/>
        <w:autoSpaceDN w:val="0"/>
        <w:adjustRightInd w:val="0"/>
        <w:spacing w:after="0" w:line="480" w:lineRule="auto"/>
        <w:ind w:left="567" w:hanging="218"/>
        <w:jc w:val="both"/>
        <w:rPr>
          <w:rFonts w:ascii="Times New Roman" w:hAnsi="Times New Roman" w:cs="Times New Roman"/>
          <w:b/>
          <w:sz w:val="24"/>
          <w:szCs w:val="24"/>
        </w:rPr>
      </w:pPr>
      <w:r>
        <w:rPr>
          <w:rFonts w:ascii="Times New Roman" w:hAnsi="Times New Roman" w:cs="Times New Roman"/>
          <w:b/>
          <w:sz w:val="24"/>
          <w:szCs w:val="24"/>
        </w:rPr>
        <w:t>Hukum Positif</w:t>
      </w:r>
    </w:p>
    <w:p w:rsidR="00B24C33" w:rsidRPr="00B24C33" w:rsidRDefault="00B24C33" w:rsidP="00B24C33">
      <w:pPr>
        <w:autoSpaceDE w:val="0"/>
        <w:autoSpaceDN w:val="0"/>
        <w:adjustRightInd w:val="0"/>
        <w:spacing w:after="0" w:line="480" w:lineRule="auto"/>
        <w:ind w:left="567" w:firstLine="851"/>
        <w:jc w:val="both"/>
        <w:rPr>
          <w:rFonts w:ascii="Times New Roman" w:hAnsi="Times New Roman" w:cs="Times New Roman"/>
          <w:b/>
          <w:sz w:val="24"/>
          <w:szCs w:val="24"/>
        </w:rPr>
      </w:pPr>
      <w:r>
        <w:rPr>
          <w:rFonts w:ascii="Times New Roman" w:hAnsi="Times New Roman" w:cs="Times New Roman"/>
          <w:sz w:val="24"/>
          <w:szCs w:val="24"/>
        </w:rPr>
        <w:t>Merupakan suatu kaidah yang berlaku, sebenarnya merumuskan suatu hubungan yang pantas antara hukum dengan akhibat hukum yang merupakan abstraksi dari keputusan-keputusan. Keputusan yang kongkrit sebagai fakta sosial yang mengatur hubungan-hubungan senantiasa terjadi dalam suatu tertib pergaulan hidup.</w:t>
      </w:r>
      <w:r w:rsidR="00E556C0">
        <w:rPr>
          <w:rFonts w:ascii="Times New Roman" w:hAnsi="Times New Roman" w:cs="Times New Roman"/>
          <w:sz w:val="24"/>
          <w:szCs w:val="24"/>
        </w:rPr>
        <w:t xml:space="preserve"> Suatu gambaran tentang hukum positif tertentu, selalu merupakan lukisan tentang tertib hukum tertentu yang berarti suatu tertib hukum yang terikat tempat dan waktu tertentu pula. Artinya hal itu merupakan </w:t>
      </w:r>
      <w:r w:rsidR="00E556C0">
        <w:rPr>
          <w:rFonts w:ascii="Times New Roman" w:hAnsi="Times New Roman" w:cs="Times New Roman"/>
          <w:sz w:val="24"/>
          <w:szCs w:val="24"/>
        </w:rPr>
        <w:lastRenderedPageBreak/>
        <w:t xml:space="preserve">suatu pengetahuan tentang kenyataan tertentu, yang terjadi di suatu tempat dan masa tertentu. </w:t>
      </w:r>
      <w:r>
        <w:rPr>
          <w:rStyle w:val="FootnoteReference"/>
          <w:rFonts w:ascii="Times New Roman" w:hAnsi="Times New Roman"/>
          <w:sz w:val="24"/>
          <w:szCs w:val="24"/>
        </w:rPr>
        <w:footnoteReference w:id="13"/>
      </w:r>
    </w:p>
    <w:p w:rsidR="00B24C33" w:rsidRDefault="00B24C33" w:rsidP="00C52DA2">
      <w:pPr>
        <w:pStyle w:val="ListParagraph"/>
        <w:numPr>
          <w:ilvl w:val="1"/>
          <w:numId w:val="2"/>
        </w:numPr>
        <w:autoSpaceDE w:val="0"/>
        <w:autoSpaceDN w:val="0"/>
        <w:adjustRightInd w:val="0"/>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Perceraian</w:t>
      </w:r>
    </w:p>
    <w:p w:rsidR="00BB20D1" w:rsidRPr="00BB20D1" w:rsidRDefault="00BB20D1" w:rsidP="00BB20D1">
      <w:pPr>
        <w:pStyle w:val="ListParagraph"/>
        <w:autoSpaceDE w:val="0"/>
        <w:autoSpaceDN w:val="0"/>
        <w:adjustRightInd w:val="0"/>
        <w:spacing w:after="0" w:line="480" w:lineRule="auto"/>
        <w:ind w:left="567"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Putusnya perkawinan adalah istilah hukum yang digunakan dalam UU Perkawinan untuk menjelaskan “perceraian” atau berakhirnya hubungan perkawinan antara laki-laki dan perempuan yang selama ini hidup sebagai suami istri.</w:t>
      </w:r>
      <w:r>
        <w:rPr>
          <w:rStyle w:val="FootnoteReference"/>
          <w:rFonts w:ascii="Times New Roman" w:hAnsi="Times New Roman"/>
          <w:sz w:val="24"/>
          <w:szCs w:val="24"/>
          <w:lang w:eastAsia="en-US"/>
        </w:rPr>
        <w:footnoteReference w:id="14"/>
      </w:r>
    </w:p>
    <w:p w:rsidR="00240918" w:rsidRDefault="00240918" w:rsidP="00240918">
      <w:pPr>
        <w:pStyle w:val="ListParagraph"/>
        <w:autoSpaceDE w:val="0"/>
        <w:autoSpaceDN w:val="0"/>
        <w:adjustRightInd w:val="0"/>
        <w:spacing w:after="0" w:line="480" w:lineRule="auto"/>
        <w:ind w:left="567" w:firstLine="851"/>
        <w:jc w:val="both"/>
        <w:rPr>
          <w:rFonts w:asciiTheme="majorBidi" w:hAnsiTheme="majorBidi" w:cstheme="majorBidi"/>
          <w:sz w:val="24"/>
          <w:szCs w:val="24"/>
        </w:rPr>
      </w:pPr>
      <w:r w:rsidRPr="00240918">
        <w:rPr>
          <w:rFonts w:ascii="Times New Roman" w:hAnsi="Times New Roman" w:cs="Times New Roman"/>
          <w:sz w:val="24"/>
          <w:szCs w:val="24"/>
          <w:lang w:eastAsia="en-US"/>
        </w:rPr>
        <w:t xml:space="preserve">Indikator ini menerangkan bahwa, </w:t>
      </w:r>
      <w:r w:rsidRPr="00240918">
        <w:rPr>
          <w:rFonts w:asciiTheme="majorBidi" w:hAnsiTheme="majorBidi" w:cstheme="majorBidi"/>
          <w:sz w:val="24"/>
          <w:szCs w:val="24"/>
        </w:rPr>
        <w:t>Perceraian adalah cerai hidup antara pasangan suami istri sebagai akibat dari kegagalan mereka menjalankan obligasi peran masing-masing. Dalam hal ini perceraian dilihat sebagai akhir dari suatu ketidakstabilan perkawinan dimana pasangan suami istri kemudian hidup terpisah dan secara resmi diakui oleh hukum yang berlaku.</w:t>
      </w:r>
      <w:r w:rsidRPr="00240918">
        <w:rPr>
          <w:rFonts w:ascii="Times New Roman" w:hAnsi="Times New Roman" w:cs="Times New Roman"/>
          <w:sz w:val="24"/>
          <w:szCs w:val="24"/>
          <w:lang w:eastAsia="en-US"/>
        </w:rPr>
        <w:t xml:space="preserve"> Atau dapat juga di artikan sebagai </w:t>
      </w:r>
      <w:r w:rsidRPr="00240918">
        <w:rPr>
          <w:rFonts w:asciiTheme="majorBidi" w:hAnsiTheme="majorBidi" w:cstheme="majorBidi"/>
          <w:sz w:val="24"/>
          <w:szCs w:val="24"/>
        </w:rPr>
        <w:t>merupakan terputusnya keluarga karena salah satu atau kedua pasangan memutuskan untuk saling meninggalkan sehingga mereka berhenti melakukan kewajibannya sebagai suami istri, dan di atur dengan agama dan hukum yang berlaku.</w:t>
      </w:r>
      <w:r>
        <w:rPr>
          <w:rStyle w:val="FootnoteReference"/>
          <w:rFonts w:asciiTheme="majorBidi" w:hAnsiTheme="majorBidi"/>
          <w:sz w:val="24"/>
          <w:szCs w:val="24"/>
        </w:rPr>
        <w:footnoteReference w:id="15"/>
      </w:r>
    </w:p>
    <w:p w:rsidR="004F7389" w:rsidRDefault="004F7389" w:rsidP="00240918">
      <w:pPr>
        <w:pStyle w:val="ListParagraph"/>
        <w:autoSpaceDE w:val="0"/>
        <w:autoSpaceDN w:val="0"/>
        <w:adjustRightInd w:val="0"/>
        <w:spacing w:after="0" w:line="480" w:lineRule="auto"/>
        <w:ind w:left="567" w:firstLine="851"/>
        <w:jc w:val="both"/>
        <w:rPr>
          <w:rFonts w:asciiTheme="majorBidi" w:hAnsiTheme="majorBidi" w:cstheme="majorBidi"/>
          <w:sz w:val="24"/>
          <w:szCs w:val="24"/>
        </w:rPr>
      </w:pPr>
    </w:p>
    <w:p w:rsidR="004F7389" w:rsidRPr="00240918" w:rsidRDefault="004F7389" w:rsidP="00240918">
      <w:pPr>
        <w:pStyle w:val="ListParagraph"/>
        <w:autoSpaceDE w:val="0"/>
        <w:autoSpaceDN w:val="0"/>
        <w:adjustRightInd w:val="0"/>
        <w:spacing w:after="0" w:line="480" w:lineRule="auto"/>
        <w:ind w:left="567" w:firstLine="851"/>
        <w:jc w:val="both"/>
        <w:rPr>
          <w:rFonts w:asciiTheme="majorBidi" w:hAnsiTheme="majorBidi" w:cstheme="majorBidi"/>
          <w:sz w:val="24"/>
          <w:szCs w:val="24"/>
        </w:rPr>
      </w:pPr>
    </w:p>
    <w:p w:rsidR="00081D1A" w:rsidRPr="005A75A9" w:rsidRDefault="00081D1A" w:rsidP="00081D1A">
      <w:pPr>
        <w:pStyle w:val="ListParagraph"/>
        <w:numPr>
          <w:ilvl w:val="0"/>
          <w:numId w:val="2"/>
        </w:numPr>
        <w:spacing w:after="0" w:line="480" w:lineRule="auto"/>
        <w:ind w:left="567" w:hanging="567"/>
        <w:jc w:val="both"/>
        <w:rPr>
          <w:rFonts w:ascii="Times New Roman" w:hAnsi="Times New Roman" w:cs="Times New Roman"/>
          <w:b/>
          <w:bCs/>
          <w:color w:val="000000"/>
          <w:sz w:val="24"/>
          <w:szCs w:val="24"/>
        </w:rPr>
      </w:pPr>
      <w:r w:rsidRPr="005A75A9">
        <w:rPr>
          <w:rFonts w:ascii="Times New Roman" w:hAnsi="Times New Roman" w:cs="Times New Roman"/>
          <w:b/>
          <w:bCs/>
          <w:color w:val="000000"/>
          <w:sz w:val="24"/>
          <w:szCs w:val="24"/>
        </w:rPr>
        <w:lastRenderedPageBreak/>
        <w:t>Sistematika Pembahasan</w:t>
      </w:r>
    </w:p>
    <w:p w:rsidR="00081D1A" w:rsidRPr="005A75A9" w:rsidRDefault="00081D1A" w:rsidP="0027258D">
      <w:pPr>
        <w:spacing w:after="0" w:line="480" w:lineRule="auto"/>
        <w:ind w:left="851"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BAB I</w:t>
      </w:r>
      <w:r w:rsidR="00F50BE7">
        <w:rPr>
          <w:rFonts w:ascii="Times New Roman" w:hAnsi="Times New Roman" w:cs="Times New Roman"/>
          <w:b/>
          <w:bCs/>
          <w:color w:val="000000"/>
          <w:sz w:val="24"/>
          <w:szCs w:val="24"/>
          <w:lang w:val="en-US"/>
        </w:rPr>
        <w:t xml:space="preserve"> </w:t>
      </w:r>
      <w:r w:rsidR="00F50BE7">
        <w:rPr>
          <w:rFonts w:ascii="Times New Roman" w:hAnsi="Times New Roman" w:cs="Times New Roman"/>
          <w:b/>
          <w:bCs/>
          <w:color w:val="000000"/>
          <w:sz w:val="24"/>
          <w:szCs w:val="24"/>
        </w:rPr>
        <w:t xml:space="preserve">:  </w:t>
      </w:r>
      <w:r w:rsidRPr="005A75A9">
        <w:rPr>
          <w:rFonts w:ascii="Times New Roman" w:hAnsi="Times New Roman" w:cs="Times New Roman"/>
          <w:b/>
          <w:bCs/>
          <w:color w:val="000000"/>
          <w:sz w:val="24"/>
          <w:szCs w:val="24"/>
        </w:rPr>
        <w:t>Pendahuluan</w:t>
      </w:r>
    </w:p>
    <w:p w:rsidR="00081D1A" w:rsidRDefault="00081D1A" w:rsidP="00240918">
      <w:pPr>
        <w:spacing w:after="0" w:line="480" w:lineRule="auto"/>
        <w:ind w:left="1440"/>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Pada Bab ini penulis paparkan tentang latar belakang masalah, rumusan masalah, tujuan penelitian, dan kegunaan penelitian,</w:t>
      </w:r>
      <w:r w:rsidR="00365715">
        <w:rPr>
          <w:rFonts w:ascii="Times New Roman" w:hAnsi="Times New Roman" w:cs="Times New Roman"/>
          <w:color w:val="000000"/>
          <w:sz w:val="24"/>
          <w:szCs w:val="24"/>
        </w:rPr>
        <w:t xml:space="preserve"> penegasan istilah</w:t>
      </w:r>
      <w:r w:rsidRPr="005A75A9">
        <w:rPr>
          <w:rFonts w:ascii="Times New Roman" w:hAnsi="Times New Roman" w:cs="Times New Roman"/>
          <w:color w:val="000000"/>
          <w:sz w:val="24"/>
          <w:szCs w:val="24"/>
        </w:rPr>
        <w:t xml:space="preserve"> serta sistematika pembahasan sebagai langkah awal penulisan.</w:t>
      </w:r>
    </w:p>
    <w:p w:rsidR="00081D1A" w:rsidRPr="005A75A9" w:rsidRDefault="00081D1A" w:rsidP="00F50BE7">
      <w:pPr>
        <w:spacing w:after="0" w:line="480" w:lineRule="auto"/>
        <w:ind w:left="851"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BAB II</w:t>
      </w:r>
      <w:r w:rsidR="00F50BE7">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 xml:space="preserve">:  </w:t>
      </w:r>
      <w:r w:rsidRPr="005A75A9">
        <w:rPr>
          <w:rFonts w:ascii="Times New Roman" w:hAnsi="Times New Roman" w:cs="Times New Roman"/>
          <w:b/>
          <w:bCs/>
          <w:color w:val="000000"/>
          <w:sz w:val="24"/>
          <w:szCs w:val="24"/>
        </w:rPr>
        <w:t>Kajian Pustaka</w:t>
      </w:r>
    </w:p>
    <w:p w:rsidR="00081D1A" w:rsidRDefault="00081D1A" w:rsidP="00240918">
      <w:pPr>
        <w:spacing w:after="0" w:line="480" w:lineRule="auto"/>
        <w:ind w:left="1440"/>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Penulis membahas tentang landasan teori yang dijadikan ukuran standarisasi dalam pembahasan pada bab yang merupakan tinjauan teoritis yang terbagi dalam: Pertama: Pemahaman</w:t>
      </w:r>
      <w:r w:rsidR="00240918">
        <w:rPr>
          <w:rFonts w:ascii="Times New Roman" w:hAnsi="Times New Roman" w:cs="Times New Roman"/>
          <w:color w:val="000000"/>
          <w:sz w:val="24"/>
          <w:szCs w:val="24"/>
        </w:rPr>
        <w:t xml:space="preserve"> perempuan terhadap</w:t>
      </w:r>
      <w:r w:rsidRPr="005A75A9">
        <w:rPr>
          <w:rFonts w:ascii="Times New Roman" w:hAnsi="Times New Roman" w:cs="Times New Roman"/>
          <w:color w:val="000000"/>
          <w:sz w:val="24"/>
          <w:szCs w:val="24"/>
        </w:rPr>
        <w:t xml:space="preserve"> hukum</w:t>
      </w:r>
      <w:r w:rsidR="00240918">
        <w:rPr>
          <w:rFonts w:ascii="Times New Roman" w:hAnsi="Times New Roman" w:cs="Times New Roman"/>
          <w:color w:val="000000"/>
          <w:sz w:val="24"/>
          <w:szCs w:val="24"/>
        </w:rPr>
        <w:t xml:space="preserve"> Islam dan hukum positif</w:t>
      </w:r>
      <w:r w:rsidRPr="005A75A9">
        <w:rPr>
          <w:rFonts w:ascii="Times New Roman" w:hAnsi="Times New Roman" w:cs="Times New Roman"/>
          <w:color w:val="000000"/>
          <w:sz w:val="24"/>
          <w:szCs w:val="24"/>
        </w:rPr>
        <w:t xml:space="preserve"> bagi perempuan yang mengajukan cerai gugat</w:t>
      </w:r>
      <w:r w:rsidR="00240918">
        <w:rPr>
          <w:rFonts w:ascii="Times New Roman" w:hAnsi="Times New Roman" w:cs="Times New Roman"/>
          <w:color w:val="000000"/>
          <w:sz w:val="24"/>
          <w:szCs w:val="24"/>
        </w:rPr>
        <w:t xml:space="preserve"> di Pengadilan Agama Tulungagung</w:t>
      </w:r>
      <w:r w:rsidRPr="005A75A9">
        <w:rPr>
          <w:rFonts w:ascii="Times New Roman" w:hAnsi="Times New Roman" w:cs="Times New Roman"/>
          <w:color w:val="000000"/>
          <w:sz w:val="24"/>
          <w:szCs w:val="24"/>
        </w:rPr>
        <w:t>, Kedua: Implementasi</w:t>
      </w:r>
      <w:r w:rsidR="00240918">
        <w:rPr>
          <w:rFonts w:ascii="Times New Roman" w:hAnsi="Times New Roman" w:cs="Times New Roman"/>
          <w:color w:val="000000"/>
          <w:sz w:val="24"/>
          <w:szCs w:val="24"/>
        </w:rPr>
        <w:t xml:space="preserve"> pemahaman perempuan tentang hukum Islam dan positif dalam proses perceraian.</w:t>
      </w:r>
      <w:r w:rsidRPr="005A75A9">
        <w:rPr>
          <w:rFonts w:ascii="Times New Roman" w:hAnsi="Times New Roman" w:cs="Times New Roman"/>
          <w:color w:val="000000"/>
          <w:sz w:val="24"/>
          <w:szCs w:val="24"/>
        </w:rPr>
        <w:t xml:space="preserve"> </w:t>
      </w:r>
    </w:p>
    <w:p w:rsidR="00081D1A" w:rsidRPr="005A75A9" w:rsidRDefault="00081D1A" w:rsidP="0027258D">
      <w:pPr>
        <w:spacing w:after="0" w:line="480" w:lineRule="auto"/>
        <w:ind w:left="374" w:firstLine="19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BAB III</w:t>
      </w:r>
      <w:r w:rsidR="00F50BE7">
        <w:rPr>
          <w:rFonts w:ascii="Times New Roman" w:hAnsi="Times New Roman" w:cs="Times New Roman"/>
          <w:b/>
          <w:bCs/>
          <w:color w:val="000000"/>
          <w:sz w:val="24"/>
          <w:szCs w:val="24"/>
          <w:lang w:val="en-US"/>
        </w:rPr>
        <w:t xml:space="preserve"> </w:t>
      </w:r>
      <w:r w:rsidR="00F50BE7">
        <w:rPr>
          <w:rFonts w:ascii="Times New Roman" w:hAnsi="Times New Roman" w:cs="Times New Roman"/>
          <w:b/>
          <w:bCs/>
          <w:color w:val="000000"/>
          <w:sz w:val="24"/>
          <w:szCs w:val="24"/>
        </w:rPr>
        <w:t xml:space="preserve">: </w:t>
      </w:r>
      <w:r w:rsidRPr="005A75A9">
        <w:rPr>
          <w:rFonts w:ascii="Times New Roman" w:hAnsi="Times New Roman" w:cs="Times New Roman"/>
          <w:b/>
          <w:bCs/>
          <w:color w:val="000000"/>
          <w:sz w:val="24"/>
          <w:szCs w:val="24"/>
        </w:rPr>
        <w:t>Metode Penelitian</w:t>
      </w:r>
    </w:p>
    <w:p w:rsidR="00081D1A" w:rsidRDefault="00081D1A" w:rsidP="00EC4410">
      <w:pPr>
        <w:tabs>
          <w:tab w:val="left" w:pos="1309"/>
          <w:tab w:val="left" w:pos="1496"/>
          <w:tab w:val="left" w:pos="2057"/>
          <w:tab w:val="left" w:pos="2805"/>
          <w:tab w:val="left" w:pos="2992"/>
        </w:tabs>
        <w:spacing w:after="0" w:line="480" w:lineRule="auto"/>
        <w:ind w:left="1440"/>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Bab ini memaparkan tentang metode penelitian yang digunakan meliputi: Pendekatan dan Jenis Penelitian; Lokasi penelitian;</w:t>
      </w:r>
      <w:r w:rsidR="00EC4410">
        <w:rPr>
          <w:rFonts w:ascii="Times New Roman" w:hAnsi="Times New Roman" w:cs="Times New Roman"/>
          <w:color w:val="000000"/>
          <w:sz w:val="24"/>
          <w:szCs w:val="24"/>
        </w:rPr>
        <w:t xml:space="preserve"> </w:t>
      </w:r>
      <w:r w:rsidR="00EC4410" w:rsidRPr="005A75A9">
        <w:rPr>
          <w:rFonts w:ascii="Times New Roman" w:hAnsi="Times New Roman" w:cs="Times New Roman"/>
          <w:color w:val="000000"/>
          <w:sz w:val="24"/>
          <w:szCs w:val="24"/>
        </w:rPr>
        <w:t>Kehadiran Peneliti;</w:t>
      </w:r>
      <w:r w:rsidRPr="005A75A9">
        <w:rPr>
          <w:rFonts w:ascii="Times New Roman" w:hAnsi="Times New Roman" w:cs="Times New Roman"/>
          <w:color w:val="000000"/>
          <w:sz w:val="24"/>
          <w:szCs w:val="24"/>
        </w:rPr>
        <w:t xml:space="preserve"> Sumber Data; Prosedur Pengumpulan Data; Analisis Data; Pengecekan Keabsahan Data; Tahap-tahap Penelitian.</w:t>
      </w:r>
    </w:p>
    <w:p w:rsidR="004F7389" w:rsidRDefault="004F7389" w:rsidP="00EC4410">
      <w:pPr>
        <w:tabs>
          <w:tab w:val="left" w:pos="1309"/>
          <w:tab w:val="left" w:pos="1496"/>
          <w:tab w:val="left" w:pos="2057"/>
          <w:tab w:val="left" w:pos="2805"/>
          <w:tab w:val="left" w:pos="2992"/>
        </w:tabs>
        <w:spacing w:after="0" w:line="480" w:lineRule="auto"/>
        <w:ind w:left="1440"/>
        <w:jc w:val="both"/>
        <w:rPr>
          <w:rFonts w:ascii="Times New Roman" w:hAnsi="Times New Roman" w:cs="Times New Roman"/>
          <w:color w:val="000000"/>
          <w:sz w:val="24"/>
          <w:szCs w:val="24"/>
        </w:rPr>
      </w:pPr>
    </w:p>
    <w:p w:rsidR="004F7389" w:rsidRPr="005A75A9" w:rsidRDefault="004F7389" w:rsidP="00EC4410">
      <w:pPr>
        <w:tabs>
          <w:tab w:val="left" w:pos="1309"/>
          <w:tab w:val="left" w:pos="1496"/>
          <w:tab w:val="left" w:pos="2057"/>
          <w:tab w:val="left" w:pos="2805"/>
          <w:tab w:val="left" w:pos="2992"/>
        </w:tabs>
        <w:spacing w:after="0" w:line="480" w:lineRule="auto"/>
        <w:ind w:left="1440"/>
        <w:jc w:val="both"/>
        <w:rPr>
          <w:rFonts w:ascii="Times New Roman" w:hAnsi="Times New Roman" w:cs="Times New Roman"/>
          <w:color w:val="000000"/>
          <w:sz w:val="24"/>
          <w:szCs w:val="24"/>
        </w:rPr>
      </w:pPr>
    </w:p>
    <w:p w:rsidR="00081D1A" w:rsidRPr="005A75A9" w:rsidRDefault="00081D1A" w:rsidP="0027258D">
      <w:pPr>
        <w:spacing w:after="0" w:line="48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BAB IV</w:t>
      </w:r>
      <w:r w:rsidR="00F50BE7">
        <w:rPr>
          <w:rFonts w:ascii="Times New Roman" w:hAnsi="Times New Roman" w:cs="Times New Roman"/>
          <w:b/>
          <w:bCs/>
          <w:color w:val="000000"/>
          <w:sz w:val="24"/>
          <w:szCs w:val="24"/>
          <w:lang w:val="en-US"/>
        </w:rPr>
        <w:t xml:space="preserve"> </w:t>
      </w:r>
      <w:r w:rsidR="00F50BE7">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5A75A9">
        <w:rPr>
          <w:rFonts w:ascii="Times New Roman" w:hAnsi="Times New Roman" w:cs="Times New Roman"/>
          <w:b/>
          <w:bCs/>
          <w:color w:val="000000"/>
          <w:sz w:val="24"/>
          <w:szCs w:val="24"/>
        </w:rPr>
        <w:t>Laporan Hasil Penelitian</w:t>
      </w:r>
    </w:p>
    <w:p w:rsidR="00081D1A" w:rsidRDefault="00081D1A" w:rsidP="00365715">
      <w:pPr>
        <w:tabs>
          <w:tab w:val="left" w:pos="1496"/>
        </w:tabs>
        <w:spacing w:after="0" w:line="480" w:lineRule="auto"/>
        <w:ind w:left="1496"/>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rPr>
        <w:t xml:space="preserve">Pembahasan pada bab ini yaitu tentang </w:t>
      </w:r>
      <w:r w:rsidR="00365715">
        <w:rPr>
          <w:rFonts w:ascii="Times New Roman" w:hAnsi="Times New Roman" w:cs="Times New Roman"/>
          <w:color w:val="000000"/>
          <w:sz w:val="24"/>
          <w:szCs w:val="24"/>
        </w:rPr>
        <w:t>pemahaman perempuan terhadap Hukum Islam dan hukum positif tentang perceraian. Serta faktor-faktor yang mempengaruhi tingginya angka perceraian di Kab Tulungagung, serta implementasi dari pemahaman hukum Islam dan Hukum positif dalam proses berperkara cerai di Pengadilan Agama Tulungagung.</w:t>
      </w:r>
    </w:p>
    <w:p w:rsidR="00081D1A" w:rsidRPr="005A75A9" w:rsidRDefault="00365715" w:rsidP="0027258D">
      <w:pPr>
        <w:tabs>
          <w:tab w:val="left" w:pos="374"/>
        </w:tabs>
        <w:spacing w:after="0" w:line="480" w:lineRule="auto"/>
        <w:ind w:firstLine="567"/>
        <w:jc w:val="both"/>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lang w:val="sv-SE"/>
        </w:rPr>
        <w:t>BAB V</w:t>
      </w:r>
      <w:r w:rsidR="00081D1A">
        <w:rPr>
          <w:rFonts w:ascii="Times New Roman" w:hAnsi="Times New Roman" w:cs="Times New Roman"/>
          <w:b/>
          <w:bCs/>
          <w:color w:val="000000"/>
          <w:sz w:val="24"/>
          <w:szCs w:val="24"/>
          <w:lang w:val="sv-SE"/>
        </w:rPr>
        <w:t>:</w:t>
      </w:r>
      <w:r w:rsidR="00081D1A">
        <w:rPr>
          <w:rFonts w:ascii="Times New Roman" w:hAnsi="Times New Roman" w:cs="Times New Roman"/>
          <w:b/>
          <w:bCs/>
          <w:color w:val="000000"/>
          <w:sz w:val="24"/>
          <w:szCs w:val="24"/>
        </w:rPr>
        <w:t xml:space="preserve">  </w:t>
      </w:r>
      <w:r w:rsidR="00081D1A" w:rsidRPr="005A75A9">
        <w:rPr>
          <w:rFonts w:ascii="Times New Roman" w:hAnsi="Times New Roman" w:cs="Times New Roman"/>
          <w:b/>
          <w:bCs/>
          <w:color w:val="000000"/>
          <w:sz w:val="24"/>
          <w:szCs w:val="24"/>
          <w:lang w:val="sv-SE"/>
        </w:rPr>
        <w:t>Kesimpulan dan Saran</w:t>
      </w:r>
    </w:p>
    <w:p w:rsidR="00081D1A" w:rsidRPr="00365715" w:rsidRDefault="00081D1A" w:rsidP="00081D1A">
      <w:pPr>
        <w:spacing w:after="0" w:line="480" w:lineRule="auto"/>
        <w:ind w:left="1439"/>
        <w:jc w:val="both"/>
        <w:rPr>
          <w:rFonts w:ascii="Times New Roman" w:hAnsi="Times New Roman" w:cs="Times New Roman"/>
          <w:color w:val="000000"/>
          <w:sz w:val="24"/>
          <w:szCs w:val="24"/>
        </w:rPr>
      </w:pPr>
      <w:r w:rsidRPr="005A75A9">
        <w:rPr>
          <w:rFonts w:ascii="Times New Roman" w:hAnsi="Times New Roman" w:cs="Times New Roman"/>
          <w:color w:val="000000"/>
          <w:sz w:val="24"/>
          <w:szCs w:val="24"/>
          <w:lang w:val="sv-SE"/>
        </w:rPr>
        <w:t xml:space="preserve">Kesimpulan dan saran, penulis paparkan tentang kesimpulan dari hasil penelitian serta beberapa saran yang diharapkan dapat memberikan manfaat bagi </w:t>
      </w:r>
      <w:r w:rsidR="00365715" w:rsidRPr="005A75A9">
        <w:rPr>
          <w:rFonts w:ascii="Times New Roman" w:hAnsi="Times New Roman" w:cs="Times New Roman"/>
          <w:color w:val="000000"/>
          <w:sz w:val="24"/>
          <w:szCs w:val="24"/>
        </w:rPr>
        <w:t xml:space="preserve">para </w:t>
      </w:r>
      <w:r w:rsidRPr="005A75A9">
        <w:rPr>
          <w:rFonts w:ascii="Times New Roman" w:hAnsi="Times New Roman" w:cs="Times New Roman"/>
          <w:color w:val="000000"/>
          <w:sz w:val="24"/>
          <w:szCs w:val="24"/>
        </w:rPr>
        <w:t>wanita yang sedang berperkara cerai gugat nantinya jika membentuk rumah tangga lagi dapat memahami tujuan dari</w:t>
      </w:r>
      <w:r w:rsidR="00365715">
        <w:rPr>
          <w:rFonts w:ascii="Times New Roman" w:hAnsi="Times New Roman" w:cs="Times New Roman"/>
          <w:color w:val="000000"/>
          <w:sz w:val="24"/>
          <w:szCs w:val="24"/>
        </w:rPr>
        <w:t xml:space="preserve"> pada pernikahan serta dapat memahami perceraian sekaligus proses berperkara.</w:t>
      </w:r>
    </w:p>
    <w:p w:rsidR="00081D1A" w:rsidRPr="005A75A9" w:rsidRDefault="00081D1A" w:rsidP="00081D1A">
      <w:pPr>
        <w:autoSpaceDE w:val="0"/>
        <w:autoSpaceDN w:val="0"/>
        <w:adjustRightInd w:val="0"/>
        <w:spacing w:after="0" w:line="480" w:lineRule="auto"/>
        <w:jc w:val="both"/>
        <w:rPr>
          <w:rFonts w:ascii="Times New Roman" w:hAnsi="Times New Roman" w:cs="Times New Roman"/>
          <w:b/>
          <w:sz w:val="24"/>
          <w:szCs w:val="24"/>
        </w:rPr>
      </w:pPr>
    </w:p>
    <w:p w:rsidR="00081D1A" w:rsidRPr="005A75A9" w:rsidRDefault="00081D1A" w:rsidP="00081D1A">
      <w:pPr>
        <w:autoSpaceDE w:val="0"/>
        <w:autoSpaceDN w:val="0"/>
        <w:adjustRightInd w:val="0"/>
        <w:spacing w:after="0" w:line="480" w:lineRule="auto"/>
        <w:ind w:firstLine="851"/>
        <w:jc w:val="both"/>
        <w:rPr>
          <w:rFonts w:ascii="Times New Roman" w:hAnsi="Times New Roman" w:cs="Times New Roman"/>
          <w:sz w:val="24"/>
          <w:szCs w:val="24"/>
        </w:rPr>
      </w:pPr>
    </w:p>
    <w:sectPr w:rsidR="00081D1A" w:rsidRPr="005A75A9" w:rsidSect="00C52DA2">
      <w:headerReference w:type="default" r:id="rId8"/>
      <w:footerReference w:type="default" r:id="rId9"/>
      <w:footerReference w:type="first" r:id="rId10"/>
      <w:pgSz w:w="12242" w:h="15842" w:code="1"/>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97" w:rsidRDefault="00791097" w:rsidP="00081D1A">
      <w:pPr>
        <w:spacing w:after="0" w:line="240" w:lineRule="auto"/>
      </w:pPr>
      <w:r>
        <w:separator/>
      </w:r>
    </w:p>
  </w:endnote>
  <w:endnote w:type="continuationSeparator" w:id="1">
    <w:p w:rsidR="00791097" w:rsidRDefault="00791097" w:rsidP="00081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82" w:rsidRDefault="00982982" w:rsidP="00831F51">
    <w:pPr>
      <w:pStyle w:val="Footer"/>
      <w:tabs>
        <w:tab w:val="left" w:pos="3675"/>
        <w:tab w:val="center" w:pos="4136"/>
      </w:tabs>
    </w:pPr>
    <w:r>
      <w:tab/>
    </w:r>
  </w:p>
  <w:p w:rsidR="00982982" w:rsidRDefault="00982982" w:rsidP="0099689B">
    <w:pPr>
      <w:pStyle w:val="Footer"/>
      <w:tabs>
        <w:tab w:val="left" w:pos="3675"/>
        <w:tab w:val="center" w:pos="4136"/>
      </w:tabs>
    </w:pPr>
    <w:r>
      <w:tab/>
    </w:r>
  </w:p>
  <w:p w:rsidR="00982982" w:rsidRDefault="009829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A2" w:rsidRPr="00C52DA2" w:rsidRDefault="00C52DA2" w:rsidP="00C52DA2">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97" w:rsidRDefault="00791097" w:rsidP="00081D1A">
      <w:pPr>
        <w:spacing w:after="0" w:line="240" w:lineRule="auto"/>
      </w:pPr>
      <w:r>
        <w:separator/>
      </w:r>
    </w:p>
  </w:footnote>
  <w:footnote w:type="continuationSeparator" w:id="1">
    <w:p w:rsidR="00791097" w:rsidRDefault="00791097" w:rsidP="00081D1A">
      <w:pPr>
        <w:spacing w:after="0" w:line="240" w:lineRule="auto"/>
      </w:pPr>
      <w:r>
        <w:continuationSeparator/>
      </w:r>
    </w:p>
  </w:footnote>
  <w:footnote w:id="2">
    <w:p w:rsidR="00982982" w:rsidRPr="00C52DA2" w:rsidRDefault="00982982" w:rsidP="00C52DA2">
      <w:pPr>
        <w:pStyle w:val="FootnoteText"/>
        <w:ind w:firstLine="1418"/>
        <w:jc w:val="both"/>
        <w:rPr>
          <w:rFonts w:ascii="Times New Roman" w:hAnsi="Times New Roman" w:cs="Times New Roman"/>
        </w:rPr>
      </w:pPr>
      <w:r w:rsidRPr="00C52DA2">
        <w:rPr>
          <w:rStyle w:val="FootnoteReference"/>
          <w:rFonts w:ascii="Times New Roman" w:hAnsi="Times New Roman"/>
        </w:rPr>
        <w:footnoteRef/>
      </w:r>
      <w:r w:rsidRPr="00C52DA2">
        <w:rPr>
          <w:rFonts w:ascii="Times New Roman" w:hAnsi="Times New Roman" w:cs="Times New Roman"/>
        </w:rPr>
        <w:t xml:space="preserve"> Depag RI, </w:t>
      </w:r>
      <w:r w:rsidRPr="00C52DA2">
        <w:rPr>
          <w:rFonts w:ascii="Times New Roman" w:hAnsi="Times New Roman" w:cs="Times New Roman"/>
          <w:i/>
          <w:iCs/>
        </w:rPr>
        <w:t>Al-Qur’an dan Terjemah</w:t>
      </w:r>
      <w:r w:rsidRPr="00C52DA2">
        <w:rPr>
          <w:rFonts w:ascii="Times New Roman" w:hAnsi="Times New Roman" w:cs="Times New Roman"/>
        </w:rPr>
        <w:t>, (Semarang :CV. Toha Putra, 1989),  hlm. 644</w:t>
      </w:r>
    </w:p>
  </w:footnote>
  <w:footnote w:id="3">
    <w:p w:rsidR="00982982" w:rsidRPr="00C52DA2" w:rsidRDefault="00982982" w:rsidP="00C52DA2">
      <w:pPr>
        <w:pStyle w:val="FootnoteText"/>
        <w:ind w:left="567" w:firstLine="851"/>
        <w:jc w:val="both"/>
        <w:rPr>
          <w:rFonts w:ascii="Times New Roman" w:hAnsi="Times New Roman" w:cs="Times New Roman"/>
        </w:rPr>
      </w:pPr>
      <w:r w:rsidRPr="00C52DA2">
        <w:rPr>
          <w:rStyle w:val="FootnoteReference"/>
          <w:rFonts w:ascii="Times New Roman" w:hAnsi="Times New Roman"/>
        </w:rPr>
        <w:footnoteRef/>
      </w:r>
      <w:r w:rsidRPr="00C52DA2">
        <w:rPr>
          <w:rFonts w:ascii="Times New Roman" w:hAnsi="Times New Roman" w:cs="Times New Roman"/>
        </w:rPr>
        <w:t xml:space="preserve"> Amiur Nuruddin dan Azhari Akmal Tarigan, </w:t>
      </w:r>
      <w:r w:rsidRPr="00C52DA2">
        <w:rPr>
          <w:rFonts w:ascii="Times New Roman" w:hAnsi="Times New Roman" w:cs="Times New Roman"/>
          <w:i/>
        </w:rPr>
        <w:t>Hukum Perdata Islam di Indonesia</w:t>
      </w:r>
      <w:r w:rsidRPr="00C52DA2">
        <w:rPr>
          <w:rFonts w:ascii="Times New Roman" w:hAnsi="Times New Roman" w:cs="Times New Roman"/>
        </w:rPr>
        <w:t>, (Jakarta : Kencana Prenada Media Group, 2004),  hal.  220</w:t>
      </w:r>
    </w:p>
  </w:footnote>
  <w:footnote w:id="4">
    <w:p w:rsidR="00982982" w:rsidRPr="00162588" w:rsidRDefault="00982982" w:rsidP="00C52DA2">
      <w:pPr>
        <w:pStyle w:val="FootnoteText"/>
        <w:ind w:left="567" w:firstLine="851"/>
        <w:jc w:val="both"/>
        <w:rPr>
          <w:rFonts w:ascii="Times New Roman" w:hAnsi="Times New Roman" w:cs="Times New Roman"/>
          <w:lang w:val="en-US"/>
        </w:rPr>
      </w:pPr>
      <w:r w:rsidRPr="00C52DA2">
        <w:rPr>
          <w:rStyle w:val="FootnoteReference"/>
          <w:rFonts w:ascii="Times New Roman" w:hAnsi="Times New Roman"/>
        </w:rPr>
        <w:footnoteRef/>
      </w:r>
      <w:r w:rsidRPr="00C52DA2">
        <w:rPr>
          <w:rFonts w:ascii="Times New Roman" w:hAnsi="Times New Roman" w:cs="Times New Roman"/>
        </w:rPr>
        <w:t xml:space="preserve"> </w:t>
      </w:r>
      <w:r w:rsidRPr="00C52DA2">
        <w:rPr>
          <w:rFonts w:ascii="Times New Roman" w:hAnsi="Times New Roman" w:cs="Times New Roman"/>
          <w:i/>
          <w:iCs/>
        </w:rPr>
        <w:t>UU Perkawinan &amp; Kompilasi Hukum Islam</w:t>
      </w:r>
      <w:r w:rsidRPr="00C52DA2">
        <w:rPr>
          <w:rFonts w:ascii="Times New Roman" w:hAnsi="Times New Roman" w:cs="Times New Roman"/>
        </w:rPr>
        <w:t>, (Bandung: Citra Umbara, Cet. I, 2007), hal</w:t>
      </w:r>
      <w:r w:rsidR="00162588">
        <w:rPr>
          <w:rFonts w:ascii="Times New Roman" w:hAnsi="Times New Roman" w:cs="Times New Roman"/>
        </w:rPr>
        <w:t xml:space="preserve"> 22</w:t>
      </w:r>
      <w:r w:rsidR="00162588">
        <w:rPr>
          <w:rFonts w:ascii="Times New Roman" w:hAnsi="Times New Roman" w:cs="Times New Roman"/>
          <w:lang w:val="en-US"/>
        </w:rPr>
        <w:t>8</w:t>
      </w:r>
    </w:p>
  </w:footnote>
  <w:footnote w:id="5">
    <w:p w:rsidR="00982982" w:rsidRPr="00C52DA2" w:rsidRDefault="00982982" w:rsidP="00C52DA2">
      <w:pPr>
        <w:pStyle w:val="FootnoteText"/>
        <w:ind w:left="567" w:firstLine="851"/>
        <w:jc w:val="both"/>
        <w:rPr>
          <w:rFonts w:ascii="Times New Roman" w:hAnsi="Times New Roman" w:cs="Times New Roman"/>
        </w:rPr>
      </w:pPr>
      <w:r w:rsidRPr="00C52DA2">
        <w:rPr>
          <w:rStyle w:val="FootnoteReference"/>
          <w:rFonts w:ascii="Times New Roman" w:hAnsi="Times New Roman"/>
        </w:rPr>
        <w:footnoteRef/>
      </w:r>
      <w:r w:rsidRPr="00C52DA2">
        <w:rPr>
          <w:rFonts w:ascii="Times New Roman" w:hAnsi="Times New Roman" w:cs="Times New Roman"/>
        </w:rPr>
        <w:t xml:space="preserve"> </w:t>
      </w:r>
      <w:r w:rsidRPr="00C52DA2">
        <w:rPr>
          <w:rFonts w:ascii="Times New Roman" w:hAnsi="Times New Roman" w:cs="Times New Roman"/>
          <w:i/>
          <w:iCs/>
          <w:lang w:val="en-US"/>
        </w:rPr>
        <w:t>Ibid</w:t>
      </w:r>
      <w:r w:rsidRPr="00C52DA2">
        <w:rPr>
          <w:rFonts w:ascii="Times New Roman" w:hAnsi="Times New Roman" w:cs="Times New Roman"/>
          <w:lang w:val="en-US"/>
        </w:rPr>
        <w:t xml:space="preserve">, </w:t>
      </w:r>
      <w:proofErr w:type="spellStart"/>
      <w:r w:rsidRPr="00C52DA2">
        <w:rPr>
          <w:rFonts w:ascii="Times New Roman" w:hAnsi="Times New Roman" w:cs="Times New Roman"/>
          <w:lang w:val="en-US"/>
        </w:rPr>
        <w:t>hal</w:t>
      </w:r>
      <w:proofErr w:type="spellEnd"/>
      <w:r w:rsidRPr="00C52DA2">
        <w:rPr>
          <w:rFonts w:ascii="Times New Roman" w:hAnsi="Times New Roman" w:cs="Times New Roman"/>
          <w:lang w:val="en-US"/>
        </w:rPr>
        <w:t xml:space="preserve"> 221 </w:t>
      </w:r>
    </w:p>
  </w:footnote>
  <w:footnote w:id="6">
    <w:p w:rsidR="00982982" w:rsidRPr="00C52DA2" w:rsidRDefault="00982982" w:rsidP="00C52DA2">
      <w:pPr>
        <w:pStyle w:val="FootnoteText"/>
        <w:ind w:left="567" w:firstLine="851"/>
        <w:jc w:val="both"/>
        <w:rPr>
          <w:rFonts w:ascii="Times New Roman" w:hAnsi="Times New Roman" w:cs="Times New Roman"/>
        </w:rPr>
      </w:pPr>
      <w:r w:rsidRPr="00C52DA2">
        <w:rPr>
          <w:rStyle w:val="FootnoteReference"/>
          <w:rFonts w:ascii="Times New Roman" w:hAnsi="Times New Roman"/>
        </w:rPr>
        <w:footnoteRef/>
      </w:r>
      <w:r w:rsidRPr="00C52DA2">
        <w:rPr>
          <w:rFonts w:ascii="Times New Roman" w:hAnsi="Times New Roman" w:cs="Times New Roman"/>
        </w:rPr>
        <w:t xml:space="preserve"> </w:t>
      </w:r>
      <w:r w:rsidRPr="00C52DA2">
        <w:rPr>
          <w:rFonts w:ascii="Times New Roman" w:hAnsi="Times New Roman" w:cs="Times New Roman"/>
          <w:lang w:val="en-US"/>
        </w:rPr>
        <w:t xml:space="preserve">Said </w:t>
      </w:r>
      <w:proofErr w:type="spellStart"/>
      <w:r w:rsidRPr="00C52DA2">
        <w:rPr>
          <w:rFonts w:ascii="Times New Roman" w:hAnsi="Times New Roman" w:cs="Times New Roman"/>
          <w:lang w:val="en-US"/>
        </w:rPr>
        <w:t>Agil</w:t>
      </w:r>
      <w:proofErr w:type="spellEnd"/>
      <w:r w:rsidRPr="00C52DA2">
        <w:rPr>
          <w:rFonts w:ascii="Times New Roman" w:hAnsi="Times New Roman" w:cs="Times New Roman"/>
          <w:lang w:val="en-US"/>
        </w:rPr>
        <w:t xml:space="preserve"> </w:t>
      </w:r>
      <w:proofErr w:type="spellStart"/>
      <w:r w:rsidRPr="00C52DA2">
        <w:rPr>
          <w:rFonts w:ascii="Times New Roman" w:hAnsi="Times New Roman" w:cs="Times New Roman"/>
          <w:lang w:val="en-US"/>
        </w:rPr>
        <w:t>Husin</w:t>
      </w:r>
      <w:proofErr w:type="spellEnd"/>
      <w:r w:rsidRPr="00C52DA2">
        <w:rPr>
          <w:rFonts w:ascii="Times New Roman" w:hAnsi="Times New Roman" w:cs="Times New Roman"/>
          <w:lang w:val="en-US"/>
        </w:rPr>
        <w:t xml:space="preserve"> Al </w:t>
      </w:r>
      <w:proofErr w:type="spellStart"/>
      <w:r w:rsidRPr="00C52DA2">
        <w:rPr>
          <w:rFonts w:ascii="Times New Roman" w:hAnsi="Times New Roman" w:cs="Times New Roman"/>
          <w:lang w:val="en-US"/>
        </w:rPr>
        <w:t>Munawar</w:t>
      </w:r>
      <w:proofErr w:type="spellEnd"/>
      <w:r w:rsidRPr="00C52DA2">
        <w:rPr>
          <w:rFonts w:ascii="Times New Roman" w:hAnsi="Times New Roman" w:cs="Times New Roman"/>
          <w:lang w:val="en-US"/>
        </w:rPr>
        <w:t xml:space="preserve">, </w:t>
      </w:r>
      <w:r w:rsidRPr="00C52DA2">
        <w:rPr>
          <w:rFonts w:ascii="Times New Roman" w:hAnsi="Times New Roman" w:cs="Times New Roman"/>
          <w:i/>
          <w:lang w:val="en-US"/>
        </w:rPr>
        <w:t xml:space="preserve">Al-Qur’an </w:t>
      </w:r>
      <w:proofErr w:type="spellStart"/>
      <w:r w:rsidRPr="00C52DA2">
        <w:rPr>
          <w:rFonts w:ascii="Times New Roman" w:hAnsi="Times New Roman" w:cs="Times New Roman"/>
          <w:i/>
          <w:lang w:val="en-US"/>
        </w:rPr>
        <w:t>Membangun</w:t>
      </w:r>
      <w:proofErr w:type="spellEnd"/>
      <w:r w:rsidRPr="00C52DA2">
        <w:rPr>
          <w:rFonts w:ascii="Times New Roman" w:hAnsi="Times New Roman" w:cs="Times New Roman"/>
          <w:i/>
          <w:lang w:val="en-US"/>
        </w:rPr>
        <w:t xml:space="preserve"> </w:t>
      </w:r>
      <w:proofErr w:type="spellStart"/>
      <w:r w:rsidRPr="00C52DA2">
        <w:rPr>
          <w:rFonts w:ascii="Times New Roman" w:hAnsi="Times New Roman" w:cs="Times New Roman"/>
          <w:i/>
          <w:lang w:val="en-US"/>
        </w:rPr>
        <w:t>Tradisi</w:t>
      </w:r>
      <w:proofErr w:type="spellEnd"/>
      <w:r w:rsidRPr="00C52DA2">
        <w:rPr>
          <w:rFonts w:ascii="Times New Roman" w:hAnsi="Times New Roman" w:cs="Times New Roman"/>
          <w:i/>
          <w:lang w:val="en-US"/>
        </w:rPr>
        <w:t xml:space="preserve"> </w:t>
      </w:r>
      <w:proofErr w:type="spellStart"/>
      <w:r w:rsidRPr="00C52DA2">
        <w:rPr>
          <w:rFonts w:ascii="Times New Roman" w:hAnsi="Times New Roman" w:cs="Times New Roman"/>
          <w:i/>
          <w:lang w:val="en-US"/>
        </w:rPr>
        <w:t>Kesalehan</w:t>
      </w:r>
      <w:proofErr w:type="spellEnd"/>
      <w:r w:rsidRPr="00C52DA2">
        <w:rPr>
          <w:rFonts w:ascii="Times New Roman" w:hAnsi="Times New Roman" w:cs="Times New Roman"/>
          <w:i/>
          <w:lang w:val="en-US"/>
        </w:rPr>
        <w:t xml:space="preserve"> </w:t>
      </w:r>
      <w:proofErr w:type="spellStart"/>
      <w:r w:rsidRPr="00C52DA2">
        <w:rPr>
          <w:rFonts w:ascii="Times New Roman" w:hAnsi="Times New Roman" w:cs="Times New Roman"/>
          <w:i/>
          <w:lang w:val="en-US"/>
        </w:rPr>
        <w:t>Hakiki</w:t>
      </w:r>
      <w:proofErr w:type="spellEnd"/>
      <w:r w:rsidRPr="00C52DA2">
        <w:rPr>
          <w:rFonts w:ascii="Times New Roman" w:hAnsi="Times New Roman" w:cs="Times New Roman"/>
          <w:lang w:val="en-US"/>
        </w:rPr>
        <w:t>,</w:t>
      </w:r>
      <w:r w:rsidRPr="00C52DA2">
        <w:rPr>
          <w:rFonts w:ascii="Times New Roman" w:hAnsi="Times New Roman" w:cs="Times New Roman"/>
        </w:rPr>
        <w:t xml:space="preserve"> (</w:t>
      </w:r>
      <w:r w:rsidRPr="00C52DA2">
        <w:rPr>
          <w:rFonts w:ascii="Times New Roman" w:hAnsi="Times New Roman" w:cs="Times New Roman"/>
          <w:lang w:val="en-US"/>
        </w:rPr>
        <w:t>Jakarta Selatan</w:t>
      </w:r>
      <w:r w:rsidRPr="00C52DA2">
        <w:rPr>
          <w:rFonts w:ascii="Times New Roman" w:hAnsi="Times New Roman" w:cs="Times New Roman"/>
        </w:rPr>
        <w:t>:</w:t>
      </w:r>
      <w:r w:rsidRPr="00C52DA2">
        <w:rPr>
          <w:rFonts w:ascii="Times New Roman" w:hAnsi="Times New Roman" w:cs="Times New Roman"/>
          <w:lang w:val="en-US"/>
        </w:rPr>
        <w:t xml:space="preserve"> </w:t>
      </w:r>
      <w:proofErr w:type="spellStart"/>
      <w:r w:rsidRPr="00C52DA2">
        <w:rPr>
          <w:rFonts w:ascii="Times New Roman" w:hAnsi="Times New Roman" w:cs="Times New Roman"/>
          <w:lang w:val="en-US"/>
        </w:rPr>
        <w:t>Ciputat</w:t>
      </w:r>
      <w:proofErr w:type="spellEnd"/>
      <w:r w:rsidRPr="00C52DA2">
        <w:rPr>
          <w:rFonts w:ascii="Times New Roman" w:hAnsi="Times New Roman" w:cs="Times New Roman"/>
          <w:lang w:val="en-US"/>
        </w:rPr>
        <w:t xml:space="preserve"> Pres, 2003, </w:t>
      </w:r>
      <w:proofErr w:type="spellStart"/>
      <w:r w:rsidRPr="00C52DA2">
        <w:rPr>
          <w:rFonts w:ascii="Times New Roman" w:hAnsi="Times New Roman" w:cs="Times New Roman"/>
          <w:lang w:val="en-US"/>
        </w:rPr>
        <w:t>cet</w:t>
      </w:r>
      <w:proofErr w:type="spellEnd"/>
      <w:r w:rsidRPr="00C52DA2">
        <w:rPr>
          <w:rFonts w:ascii="Times New Roman" w:hAnsi="Times New Roman" w:cs="Times New Roman"/>
          <w:lang w:val="en-US"/>
        </w:rPr>
        <w:t xml:space="preserve"> 3</w:t>
      </w:r>
      <w:r w:rsidRPr="00C52DA2">
        <w:rPr>
          <w:rFonts w:ascii="Times New Roman" w:hAnsi="Times New Roman" w:cs="Times New Roman"/>
        </w:rPr>
        <w:t>),</w:t>
      </w:r>
      <w:r w:rsidRPr="00C52DA2">
        <w:rPr>
          <w:rFonts w:ascii="Times New Roman" w:hAnsi="Times New Roman" w:cs="Times New Roman"/>
          <w:lang w:val="en-US"/>
        </w:rPr>
        <w:t xml:space="preserve"> </w:t>
      </w:r>
      <w:proofErr w:type="spellStart"/>
      <w:r w:rsidRPr="00C52DA2">
        <w:rPr>
          <w:rFonts w:ascii="Times New Roman" w:hAnsi="Times New Roman" w:cs="Times New Roman"/>
          <w:lang w:val="en-US"/>
        </w:rPr>
        <w:t>hal</w:t>
      </w:r>
      <w:proofErr w:type="spellEnd"/>
      <w:r w:rsidRPr="00C52DA2">
        <w:rPr>
          <w:rFonts w:ascii="Times New Roman" w:hAnsi="Times New Roman" w:cs="Times New Roman"/>
          <w:lang w:val="en-US"/>
        </w:rPr>
        <w:t xml:space="preserve"> 212</w:t>
      </w:r>
    </w:p>
  </w:footnote>
  <w:footnote w:id="7">
    <w:p w:rsidR="00982982" w:rsidRPr="00C52DA2" w:rsidRDefault="00982982" w:rsidP="00C52DA2">
      <w:pPr>
        <w:pStyle w:val="FootnoteText"/>
        <w:ind w:left="567" w:firstLine="851"/>
        <w:jc w:val="both"/>
        <w:rPr>
          <w:rFonts w:ascii="Times New Roman" w:hAnsi="Times New Roman" w:cs="Times New Roman"/>
        </w:rPr>
      </w:pPr>
      <w:r w:rsidRPr="00C52DA2">
        <w:rPr>
          <w:rStyle w:val="FootnoteReference"/>
          <w:rFonts w:ascii="Times New Roman" w:hAnsi="Times New Roman"/>
        </w:rPr>
        <w:footnoteRef/>
      </w:r>
      <w:r w:rsidRPr="00C52DA2">
        <w:rPr>
          <w:rFonts w:ascii="Times New Roman" w:hAnsi="Times New Roman" w:cs="Times New Roman"/>
        </w:rPr>
        <w:t xml:space="preserve"> Depag RI, </w:t>
      </w:r>
      <w:r w:rsidRPr="00C52DA2">
        <w:rPr>
          <w:rFonts w:ascii="Times New Roman" w:hAnsi="Times New Roman" w:cs="Times New Roman"/>
          <w:i/>
          <w:iCs/>
        </w:rPr>
        <w:t>Al-Qur’an dan Terjemah</w:t>
      </w:r>
      <w:r w:rsidR="000B7813" w:rsidRPr="00C52DA2">
        <w:rPr>
          <w:rFonts w:ascii="Times New Roman" w:hAnsi="Times New Roman" w:cs="Times New Roman"/>
        </w:rPr>
        <w:t>...,  hlm.847</w:t>
      </w:r>
    </w:p>
  </w:footnote>
  <w:footnote w:id="8">
    <w:p w:rsidR="00ED1432" w:rsidRPr="00C52DA2" w:rsidRDefault="00ED1432" w:rsidP="00213C06">
      <w:pPr>
        <w:pStyle w:val="FootnoteText"/>
        <w:ind w:left="567" w:firstLine="851"/>
        <w:jc w:val="both"/>
        <w:rPr>
          <w:rFonts w:ascii="Times New Roman" w:hAnsi="Times New Roman" w:cs="Times New Roman"/>
        </w:rPr>
      </w:pPr>
      <w:r w:rsidRPr="00213C06">
        <w:rPr>
          <w:rStyle w:val="FootnoteReference"/>
          <w:rFonts w:ascii="Times New Roman" w:hAnsi="Times New Roman"/>
        </w:rPr>
        <w:footnoteRef/>
      </w:r>
      <w:r w:rsidRPr="00213C06">
        <w:rPr>
          <w:rFonts w:ascii="Times New Roman" w:hAnsi="Times New Roman" w:cs="Times New Roman"/>
        </w:rPr>
        <w:t xml:space="preserve"> </w:t>
      </w:r>
      <w:hyperlink r:id="rId1" w:history="1">
        <w:r w:rsidR="004F7389" w:rsidRPr="00162588">
          <w:rPr>
            <w:rStyle w:val="Hyperlink"/>
            <w:rFonts w:ascii="Times New Roman" w:hAnsi="Times New Roman"/>
            <w:color w:val="0070C0"/>
          </w:rPr>
          <w:t>file:///F:/Dftar/2012_files/rekapperkaraditerima.htm</w:t>
        </w:r>
      </w:hyperlink>
      <w:r w:rsidR="004F7389" w:rsidRPr="00162588">
        <w:rPr>
          <w:rFonts w:ascii="Times New Roman" w:hAnsi="Times New Roman" w:cs="Times New Roman"/>
          <w:color w:val="0070C0"/>
        </w:rPr>
        <w:t>,</w:t>
      </w:r>
      <w:r w:rsidR="004F7389" w:rsidRPr="00213C06">
        <w:rPr>
          <w:rFonts w:ascii="Times New Roman" w:hAnsi="Times New Roman" w:cs="Times New Roman"/>
        </w:rPr>
        <w:t xml:space="preserve"> Jum’at 10 Agustus 2012,</w:t>
      </w:r>
      <w:r w:rsidR="004F7389" w:rsidRPr="00C52DA2">
        <w:rPr>
          <w:rFonts w:ascii="Times New Roman" w:hAnsi="Times New Roman" w:cs="Times New Roman"/>
        </w:rPr>
        <w:t xml:space="preserve">  15.10 WIB</w:t>
      </w:r>
    </w:p>
  </w:footnote>
  <w:footnote w:id="9">
    <w:p w:rsidR="00B24C33" w:rsidRPr="00C52DA2" w:rsidRDefault="00B24C33" w:rsidP="00C52DA2">
      <w:pPr>
        <w:pStyle w:val="FootnoteText"/>
        <w:ind w:left="709" w:firstLine="709"/>
        <w:jc w:val="both"/>
        <w:rPr>
          <w:rFonts w:ascii="Times New Roman" w:hAnsi="Times New Roman" w:cs="Times New Roman"/>
        </w:rPr>
      </w:pPr>
      <w:r w:rsidRPr="00C52DA2">
        <w:rPr>
          <w:rStyle w:val="FootnoteReference"/>
          <w:rFonts w:ascii="Times New Roman" w:hAnsi="Times New Roman"/>
        </w:rPr>
        <w:footnoteRef/>
      </w:r>
      <w:r w:rsidRPr="00C52DA2">
        <w:rPr>
          <w:rFonts w:ascii="Times New Roman" w:hAnsi="Times New Roman" w:cs="Times New Roman"/>
        </w:rPr>
        <w:t xml:space="preserve"> Zainudin Ali, </w:t>
      </w:r>
      <w:r w:rsidRPr="00C52DA2">
        <w:rPr>
          <w:rFonts w:ascii="Times New Roman" w:hAnsi="Times New Roman" w:cs="Times New Roman"/>
          <w:i/>
        </w:rPr>
        <w:t>Sosiologi Hukum,</w:t>
      </w:r>
      <w:r w:rsidRPr="00C52DA2">
        <w:rPr>
          <w:rFonts w:ascii="Times New Roman" w:hAnsi="Times New Roman" w:cs="Times New Roman"/>
          <w:iCs/>
        </w:rPr>
        <w:t>(</w:t>
      </w:r>
      <w:r w:rsidRPr="00C52DA2">
        <w:rPr>
          <w:rFonts w:ascii="Times New Roman" w:hAnsi="Times New Roman" w:cs="Times New Roman"/>
        </w:rPr>
        <w:t xml:space="preserve"> Jakarta</w:t>
      </w:r>
      <w:r w:rsidR="000B7813" w:rsidRPr="00C52DA2">
        <w:rPr>
          <w:rFonts w:ascii="Times New Roman" w:hAnsi="Times New Roman" w:cs="Times New Roman"/>
        </w:rPr>
        <w:t>: Sinar Grafika, 2005),  hal 67</w:t>
      </w:r>
    </w:p>
  </w:footnote>
  <w:footnote w:id="10">
    <w:p w:rsidR="00E556C0" w:rsidRPr="00C52DA2" w:rsidRDefault="00E556C0" w:rsidP="00C52DA2">
      <w:pPr>
        <w:pStyle w:val="FootnoteText"/>
        <w:ind w:left="709" w:firstLine="709"/>
        <w:jc w:val="both"/>
        <w:rPr>
          <w:rFonts w:ascii="Times New Roman" w:hAnsi="Times New Roman" w:cs="Times New Roman"/>
        </w:rPr>
      </w:pPr>
      <w:r w:rsidRPr="00C52DA2">
        <w:rPr>
          <w:rStyle w:val="FootnoteReference"/>
          <w:rFonts w:ascii="Times New Roman" w:hAnsi="Times New Roman"/>
        </w:rPr>
        <w:footnoteRef/>
      </w:r>
      <w:r w:rsidRPr="00C52DA2">
        <w:rPr>
          <w:rFonts w:ascii="Times New Roman" w:hAnsi="Times New Roman" w:cs="Times New Roman"/>
        </w:rPr>
        <w:t xml:space="preserve"> Mardani,</w:t>
      </w:r>
      <w:r w:rsidRPr="00C52DA2">
        <w:rPr>
          <w:rFonts w:ascii="Times New Roman" w:hAnsi="Times New Roman" w:cs="Times New Roman"/>
          <w:i/>
          <w:iCs/>
        </w:rPr>
        <w:t xml:space="preserve"> Hukum Islam,</w:t>
      </w:r>
      <w:r w:rsidRPr="00C52DA2">
        <w:rPr>
          <w:rFonts w:ascii="Times New Roman" w:hAnsi="Times New Roman" w:cs="Times New Roman"/>
        </w:rPr>
        <w:t xml:space="preserve"> (Yogyakarta:</w:t>
      </w:r>
      <w:r w:rsidR="000B7813" w:rsidRPr="00C52DA2">
        <w:rPr>
          <w:rFonts w:ascii="Times New Roman" w:hAnsi="Times New Roman" w:cs="Times New Roman"/>
        </w:rPr>
        <w:t xml:space="preserve"> Pustaka Pelajar, 2010), hal 14</w:t>
      </w:r>
    </w:p>
  </w:footnote>
  <w:footnote w:id="11">
    <w:p w:rsidR="00BB20D1" w:rsidRPr="00BB20D1" w:rsidRDefault="00BB20D1" w:rsidP="00C52DA2">
      <w:pPr>
        <w:pStyle w:val="FootnoteText"/>
        <w:ind w:left="567" w:firstLine="851"/>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hal 12.</w:t>
      </w:r>
    </w:p>
  </w:footnote>
  <w:footnote w:id="12">
    <w:p w:rsidR="00B24C33" w:rsidRPr="00832E4D" w:rsidRDefault="00B24C33" w:rsidP="00C52DA2">
      <w:pPr>
        <w:ind w:left="567" w:firstLine="851"/>
        <w:jc w:val="both"/>
        <w:rPr>
          <w:rFonts w:ascii="Times New Roman" w:hAnsi="Times New Roman" w:cs="Times New Roman"/>
          <w:sz w:val="20"/>
          <w:szCs w:val="20"/>
        </w:rPr>
      </w:pPr>
      <w:r w:rsidRPr="00F50BE7">
        <w:rPr>
          <w:rStyle w:val="FootnoteReference"/>
        </w:rPr>
        <w:footnoteRef/>
      </w:r>
      <w:r w:rsidR="000B7813" w:rsidRPr="00F50BE7">
        <w:rPr>
          <w:rFonts w:ascii="Times New Roman" w:hAnsi="Times New Roman" w:cs="Times New Roman"/>
          <w:sz w:val="20"/>
          <w:szCs w:val="20"/>
        </w:rPr>
        <w:t xml:space="preserve"> </w:t>
      </w:r>
      <w:hyperlink r:id="rId2" w:history="1">
        <w:r w:rsidRPr="00F50BE7">
          <w:rPr>
            <w:rStyle w:val="Hyperlink"/>
            <w:rFonts w:ascii="Times New Roman" w:hAnsi="Times New Roman"/>
            <w:color w:val="auto"/>
            <w:sz w:val="20"/>
            <w:szCs w:val="20"/>
          </w:rPr>
          <w:t>http://www.sarjanaku.com/2011/08/pengertian-hukum-islam-syariat-islam.html</w:t>
        </w:r>
      </w:hyperlink>
      <w:r w:rsidRPr="00F50BE7">
        <w:t>,</w:t>
      </w:r>
      <w:r>
        <w:t xml:space="preserve"> </w:t>
      </w:r>
      <w:r w:rsidRPr="00832E4D">
        <w:rPr>
          <w:rFonts w:ascii="Times New Roman" w:hAnsi="Times New Roman" w:cs="Times New Roman"/>
          <w:sz w:val="20"/>
          <w:szCs w:val="20"/>
        </w:rPr>
        <w:t>29 Mei 2012, 21.10 WIB.</w:t>
      </w:r>
    </w:p>
  </w:footnote>
  <w:footnote w:id="13">
    <w:p w:rsidR="00B24C33" w:rsidRPr="00C52DA2" w:rsidRDefault="00B24C33" w:rsidP="00C52DA2">
      <w:pPr>
        <w:pStyle w:val="FootnoteText"/>
        <w:ind w:left="567" w:firstLine="851"/>
        <w:jc w:val="both"/>
        <w:rPr>
          <w:rFonts w:ascii="Times New Roman" w:hAnsi="Times New Roman" w:cs="Times New Roman"/>
        </w:rPr>
      </w:pPr>
      <w:r w:rsidRPr="00C52DA2">
        <w:rPr>
          <w:rStyle w:val="FootnoteReference"/>
          <w:rFonts w:ascii="Times New Roman" w:hAnsi="Times New Roman"/>
        </w:rPr>
        <w:footnoteRef/>
      </w:r>
      <w:r w:rsidRPr="00C52DA2">
        <w:rPr>
          <w:rFonts w:ascii="Times New Roman" w:hAnsi="Times New Roman" w:cs="Times New Roman"/>
        </w:rPr>
        <w:t xml:space="preserve"> Soedjono Dirdjosisworo,</w:t>
      </w:r>
      <w:r w:rsidRPr="00C52DA2">
        <w:rPr>
          <w:rFonts w:ascii="Times New Roman" w:hAnsi="Times New Roman" w:cs="Times New Roman"/>
          <w:b/>
        </w:rPr>
        <w:t xml:space="preserve"> </w:t>
      </w:r>
      <w:r w:rsidRPr="00C52DA2">
        <w:rPr>
          <w:rFonts w:ascii="Times New Roman" w:hAnsi="Times New Roman" w:cs="Times New Roman"/>
          <w:i/>
        </w:rPr>
        <w:t>Pengantar Ilmu Hukum</w:t>
      </w:r>
      <w:r w:rsidRPr="00C52DA2">
        <w:rPr>
          <w:rFonts w:ascii="Times New Roman" w:hAnsi="Times New Roman" w:cs="Times New Roman"/>
        </w:rPr>
        <w:t>, (Jakarta : Raja Grafindo Persada, 2007)</w:t>
      </w:r>
      <w:r w:rsidR="000B7813" w:rsidRPr="00C52DA2">
        <w:rPr>
          <w:rFonts w:ascii="Times New Roman" w:hAnsi="Times New Roman" w:cs="Times New Roman"/>
        </w:rPr>
        <w:t>, hal 165</w:t>
      </w:r>
    </w:p>
  </w:footnote>
  <w:footnote w:id="14">
    <w:p w:rsidR="00BB20D1" w:rsidRPr="00C52DA2" w:rsidRDefault="00BB20D1" w:rsidP="00C52DA2">
      <w:pPr>
        <w:pStyle w:val="FootnoteText"/>
        <w:ind w:left="567" w:firstLine="851"/>
        <w:jc w:val="both"/>
        <w:rPr>
          <w:rFonts w:ascii="Times New Roman" w:hAnsi="Times New Roman" w:cs="Times New Roman"/>
        </w:rPr>
      </w:pPr>
      <w:r w:rsidRPr="00C52DA2">
        <w:rPr>
          <w:rStyle w:val="FootnoteReference"/>
          <w:rFonts w:ascii="Times New Roman" w:hAnsi="Times New Roman"/>
        </w:rPr>
        <w:footnoteRef/>
      </w:r>
      <w:r w:rsidRPr="00C52DA2">
        <w:rPr>
          <w:rFonts w:ascii="Times New Roman" w:hAnsi="Times New Roman" w:cs="Times New Roman"/>
        </w:rPr>
        <w:t xml:space="preserve"> </w:t>
      </w:r>
      <w:r w:rsidR="0027258D" w:rsidRPr="00C52DA2">
        <w:rPr>
          <w:rFonts w:ascii="Times New Roman" w:hAnsi="Times New Roman" w:cs="Times New Roman"/>
        </w:rPr>
        <w:t xml:space="preserve">Amiur Nuruddin dan Azhari Akmal Tarigan, </w:t>
      </w:r>
      <w:r w:rsidR="0027258D" w:rsidRPr="00C52DA2">
        <w:rPr>
          <w:rFonts w:ascii="Times New Roman" w:hAnsi="Times New Roman" w:cs="Times New Roman"/>
          <w:i/>
        </w:rPr>
        <w:t xml:space="preserve">Hukum Perdata Islam..., </w:t>
      </w:r>
      <w:r w:rsidRPr="00C52DA2">
        <w:rPr>
          <w:rFonts w:ascii="Times New Roman" w:hAnsi="Times New Roman" w:cs="Times New Roman"/>
        </w:rPr>
        <w:t>hal189</w:t>
      </w:r>
    </w:p>
  </w:footnote>
  <w:footnote w:id="15">
    <w:p w:rsidR="00240918" w:rsidRPr="00C52DA2" w:rsidRDefault="00240918" w:rsidP="00C52DA2">
      <w:pPr>
        <w:pStyle w:val="FootnoteText"/>
        <w:ind w:left="567" w:firstLine="851"/>
        <w:jc w:val="both"/>
        <w:rPr>
          <w:rFonts w:ascii="Times New Roman" w:hAnsi="Times New Roman" w:cs="Times New Roman"/>
        </w:rPr>
      </w:pPr>
      <w:r w:rsidRPr="00F50BE7">
        <w:rPr>
          <w:rStyle w:val="FootnoteReference"/>
          <w:rFonts w:ascii="Times New Roman" w:hAnsi="Times New Roman"/>
        </w:rPr>
        <w:footnoteRef/>
      </w:r>
      <w:r w:rsidRPr="00F50BE7">
        <w:rPr>
          <w:rFonts w:ascii="Times New Roman" w:hAnsi="Times New Roman" w:cs="Times New Roman"/>
        </w:rPr>
        <w:t xml:space="preserve">  </w:t>
      </w:r>
      <w:hyperlink r:id="rId3" w:history="1">
        <w:r w:rsidRPr="00F50BE7">
          <w:rPr>
            <w:rStyle w:val="Hyperlink"/>
            <w:rFonts w:ascii="Times New Roman" w:hAnsi="Times New Roman"/>
            <w:color w:val="auto"/>
          </w:rPr>
          <w:t>http://belajarpsikologi.com/pengertian-perceraian</w:t>
        </w:r>
      </w:hyperlink>
      <w:r w:rsidRPr="00F50BE7">
        <w:rPr>
          <w:rFonts w:ascii="Times New Roman" w:hAnsi="Times New Roman" w:cs="Times New Roman"/>
        </w:rPr>
        <w:t>, 29 Mei</w:t>
      </w:r>
      <w:r w:rsidRPr="00C52DA2">
        <w:rPr>
          <w:rFonts w:ascii="Times New Roman" w:hAnsi="Times New Roman" w:cs="Times New Roman"/>
        </w:rPr>
        <w:t xml:space="preserve"> 2012, 21.13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7150"/>
      <w:docPartObj>
        <w:docPartGallery w:val="Page Numbers (Top of Page)"/>
        <w:docPartUnique/>
      </w:docPartObj>
    </w:sdtPr>
    <w:sdtContent>
      <w:p w:rsidR="00982982" w:rsidRDefault="00E5023C">
        <w:pPr>
          <w:pStyle w:val="Header"/>
          <w:jc w:val="right"/>
        </w:pPr>
        <w:fldSimple w:instr=" PAGE   \* MERGEFORMAT ">
          <w:r w:rsidR="00457270">
            <w:rPr>
              <w:noProof/>
            </w:rPr>
            <w:t>9</w:t>
          </w:r>
        </w:fldSimple>
      </w:p>
    </w:sdtContent>
  </w:sdt>
  <w:p w:rsidR="00982982" w:rsidRDefault="009829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936E6154"/>
    <w:lvl w:ilvl="0">
      <w:start w:val="1"/>
      <w:numFmt w:val="upperLetter"/>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F9763A"/>
    <w:multiLevelType w:val="hybridMultilevel"/>
    <w:tmpl w:val="9D02F2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DF05D8"/>
    <w:multiLevelType w:val="hybridMultilevel"/>
    <w:tmpl w:val="67C21222"/>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5EE35FD"/>
    <w:multiLevelType w:val="hybridMultilevel"/>
    <w:tmpl w:val="CC045E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0F6AC3"/>
    <w:multiLevelType w:val="hybridMultilevel"/>
    <w:tmpl w:val="0B0AC8C6"/>
    <w:lvl w:ilvl="0" w:tplc="04210015">
      <w:start w:val="1"/>
      <w:numFmt w:val="upperLetter"/>
      <w:lvlText w:val="%1."/>
      <w:lvlJc w:val="left"/>
      <w:pPr>
        <w:ind w:left="360" w:hanging="360"/>
      </w:pPr>
      <w:rPr>
        <w:rFonts w:cs="Times New Roman"/>
      </w:rPr>
    </w:lvl>
    <w:lvl w:ilvl="1" w:tplc="04210019">
      <w:start w:val="1"/>
      <w:numFmt w:val="lowerLetter"/>
      <w:lvlText w:val="%2."/>
      <w:lvlJc w:val="left"/>
      <w:pPr>
        <w:ind w:left="2188" w:hanging="360"/>
      </w:pPr>
      <w:rPr>
        <w:rFonts w:cs="Times New Roman"/>
      </w:rPr>
    </w:lvl>
    <w:lvl w:ilvl="2" w:tplc="0421001B">
      <w:start w:val="1"/>
      <w:numFmt w:val="lowerRoman"/>
      <w:lvlText w:val="%3."/>
      <w:lvlJc w:val="right"/>
      <w:pPr>
        <w:ind w:left="2908" w:hanging="180"/>
      </w:pPr>
      <w:rPr>
        <w:rFonts w:cs="Times New Roman"/>
      </w:rPr>
    </w:lvl>
    <w:lvl w:ilvl="3" w:tplc="0421000F">
      <w:start w:val="1"/>
      <w:numFmt w:val="decimal"/>
      <w:lvlText w:val="%4."/>
      <w:lvlJc w:val="left"/>
      <w:pPr>
        <w:ind w:left="3628" w:hanging="360"/>
      </w:pPr>
      <w:rPr>
        <w:rFonts w:cs="Times New Roman"/>
      </w:rPr>
    </w:lvl>
    <w:lvl w:ilvl="4" w:tplc="04210019">
      <w:start w:val="1"/>
      <w:numFmt w:val="lowerLetter"/>
      <w:lvlText w:val="%5."/>
      <w:lvlJc w:val="left"/>
      <w:pPr>
        <w:ind w:left="4348" w:hanging="360"/>
      </w:pPr>
      <w:rPr>
        <w:rFonts w:cs="Times New Roman"/>
      </w:rPr>
    </w:lvl>
    <w:lvl w:ilvl="5" w:tplc="0421001B">
      <w:start w:val="1"/>
      <w:numFmt w:val="lowerRoman"/>
      <w:lvlText w:val="%6."/>
      <w:lvlJc w:val="right"/>
      <w:pPr>
        <w:ind w:left="5068" w:hanging="180"/>
      </w:pPr>
      <w:rPr>
        <w:rFonts w:cs="Times New Roman"/>
      </w:rPr>
    </w:lvl>
    <w:lvl w:ilvl="6" w:tplc="0421000F">
      <w:start w:val="1"/>
      <w:numFmt w:val="decimal"/>
      <w:lvlText w:val="%7."/>
      <w:lvlJc w:val="left"/>
      <w:pPr>
        <w:ind w:left="5788" w:hanging="360"/>
      </w:pPr>
      <w:rPr>
        <w:rFonts w:cs="Times New Roman"/>
      </w:rPr>
    </w:lvl>
    <w:lvl w:ilvl="7" w:tplc="04210019">
      <w:start w:val="1"/>
      <w:numFmt w:val="lowerLetter"/>
      <w:lvlText w:val="%8."/>
      <w:lvlJc w:val="left"/>
      <w:pPr>
        <w:ind w:left="6508" w:hanging="360"/>
      </w:pPr>
      <w:rPr>
        <w:rFonts w:cs="Times New Roman"/>
      </w:rPr>
    </w:lvl>
    <w:lvl w:ilvl="8" w:tplc="0421001B">
      <w:start w:val="1"/>
      <w:numFmt w:val="lowerRoman"/>
      <w:lvlText w:val="%9."/>
      <w:lvlJc w:val="right"/>
      <w:pPr>
        <w:ind w:left="7228" w:hanging="180"/>
      </w:pPr>
      <w:rPr>
        <w:rFonts w:cs="Times New Roman"/>
      </w:rPr>
    </w:lvl>
  </w:abstractNum>
  <w:abstractNum w:abstractNumId="5">
    <w:nsid w:val="0AB165C9"/>
    <w:multiLevelType w:val="hybridMultilevel"/>
    <w:tmpl w:val="E28E04EC"/>
    <w:lvl w:ilvl="0" w:tplc="D5281A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BE50A10"/>
    <w:multiLevelType w:val="hybridMultilevel"/>
    <w:tmpl w:val="B644E344"/>
    <w:lvl w:ilvl="0" w:tplc="0421000F">
      <w:start w:val="1"/>
      <w:numFmt w:val="decimal"/>
      <w:lvlText w:val="%1."/>
      <w:lvlJc w:val="left"/>
      <w:pPr>
        <w:ind w:left="720" w:hanging="360"/>
      </w:pPr>
      <w:rPr>
        <w:rFonts w:cs="Times New Roman"/>
      </w:rPr>
    </w:lvl>
    <w:lvl w:ilvl="1" w:tplc="569E3F18">
      <w:start w:val="1"/>
      <w:numFmt w:val="lowerLetter"/>
      <w:lvlText w:val="%2."/>
      <w:lvlJc w:val="left"/>
      <w:pPr>
        <w:tabs>
          <w:tab w:val="num" w:pos="1440"/>
        </w:tabs>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0BF55938"/>
    <w:multiLevelType w:val="hybridMultilevel"/>
    <w:tmpl w:val="7512D900"/>
    <w:lvl w:ilvl="0" w:tplc="04210015">
      <w:start w:val="1"/>
      <w:numFmt w:val="upperLetter"/>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8">
    <w:nsid w:val="13DF18AB"/>
    <w:multiLevelType w:val="hybridMultilevel"/>
    <w:tmpl w:val="D4E052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E96D7D"/>
    <w:multiLevelType w:val="hybridMultilevel"/>
    <w:tmpl w:val="F3441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9A7DF5"/>
    <w:multiLevelType w:val="hybridMultilevel"/>
    <w:tmpl w:val="1B64363A"/>
    <w:lvl w:ilvl="0" w:tplc="AE2C6514">
      <w:start w:val="1"/>
      <w:numFmt w:val="lowerRoman"/>
      <w:lvlText w:val="(%1)"/>
      <w:lvlJc w:val="left"/>
      <w:pPr>
        <w:ind w:left="1571" w:hanging="72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1911637E"/>
    <w:multiLevelType w:val="hybridMultilevel"/>
    <w:tmpl w:val="4AD0779C"/>
    <w:lvl w:ilvl="0" w:tplc="04210011">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2">
    <w:nsid w:val="19E47D82"/>
    <w:multiLevelType w:val="hybridMultilevel"/>
    <w:tmpl w:val="5A04D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CE54FC"/>
    <w:multiLevelType w:val="hybridMultilevel"/>
    <w:tmpl w:val="8EC6AED6"/>
    <w:lvl w:ilvl="0" w:tplc="CFF0E922">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2F5973"/>
    <w:multiLevelType w:val="hybridMultilevel"/>
    <w:tmpl w:val="DB8296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765AD6"/>
    <w:multiLevelType w:val="hybridMultilevel"/>
    <w:tmpl w:val="C50AB3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C70C0B"/>
    <w:multiLevelType w:val="hybridMultilevel"/>
    <w:tmpl w:val="FB382986"/>
    <w:lvl w:ilvl="0" w:tplc="0CCC4F8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3649490F"/>
    <w:multiLevelType w:val="hybridMultilevel"/>
    <w:tmpl w:val="368AB60C"/>
    <w:lvl w:ilvl="0" w:tplc="04090019">
      <w:start w:val="1"/>
      <w:numFmt w:val="lowerLetter"/>
      <w:lvlText w:val="%1."/>
      <w:lvlJc w:val="left"/>
      <w:pPr>
        <w:tabs>
          <w:tab w:val="num" w:pos="2154"/>
        </w:tabs>
        <w:ind w:left="2154" w:hanging="360"/>
      </w:pPr>
    </w:lvl>
    <w:lvl w:ilvl="1" w:tplc="04090019" w:tentative="1">
      <w:start w:val="1"/>
      <w:numFmt w:val="lowerLetter"/>
      <w:lvlText w:val="%2."/>
      <w:lvlJc w:val="left"/>
      <w:pPr>
        <w:tabs>
          <w:tab w:val="num" w:pos="2874"/>
        </w:tabs>
        <w:ind w:left="2874" w:hanging="360"/>
      </w:pPr>
    </w:lvl>
    <w:lvl w:ilvl="2" w:tplc="0409001B" w:tentative="1">
      <w:start w:val="1"/>
      <w:numFmt w:val="lowerRoman"/>
      <w:lvlText w:val="%3."/>
      <w:lvlJc w:val="right"/>
      <w:pPr>
        <w:tabs>
          <w:tab w:val="num" w:pos="3594"/>
        </w:tabs>
        <w:ind w:left="3594" w:hanging="180"/>
      </w:pPr>
    </w:lvl>
    <w:lvl w:ilvl="3" w:tplc="0409000F" w:tentative="1">
      <w:start w:val="1"/>
      <w:numFmt w:val="decimal"/>
      <w:lvlText w:val="%4."/>
      <w:lvlJc w:val="left"/>
      <w:pPr>
        <w:tabs>
          <w:tab w:val="num" w:pos="4314"/>
        </w:tabs>
        <w:ind w:left="4314" w:hanging="360"/>
      </w:pPr>
    </w:lvl>
    <w:lvl w:ilvl="4" w:tplc="04090019" w:tentative="1">
      <w:start w:val="1"/>
      <w:numFmt w:val="lowerLetter"/>
      <w:lvlText w:val="%5."/>
      <w:lvlJc w:val="left"/>
      <w:pPr>
        <w:tabs>
          <w:tab w:val="num" w:pos="5034"/>
        </w:tabs>
        <w:ind w:left="5034" w:hanging="360"/>
      </w:pPr>
    </w:lvl>
    <w:lvl w:ilvl="5" w:tplc="0409001B" w:tentative="1">
      <w:start w:val="1"/>
      <w:numFmt w:val="lowerRoman"/>
      <w:lvlText w:val="%6."/>
      <w:lvlJc w:val="right"/>
      <w:pPr>
        <w:tabs>
          <w:tab w:val="num" w:pos="5754"/>
        </w:tabs>
        <w:ind w:left="5754" w:hanging="180"/>
      </w:pPr>
    </w:lvl>
    <w:lvl w:ilvl="6" w:tplc="0409000F" w:tentative="1">
      <w:start w:val="1"/>
      <w:numFmt w:val="decimal"/>
      <w:lvlText w:val="%7."/>
      <w:lvlJc w:val="left"/>
      <w:pPr>
        <w:tabs>
          <w:tab w:val="num" w:pos="6474"/>
        </w:tabs>
        <w:ind w:left="6474" w:hanging="360"/>
      </w:pPr>
    </w:lvl>
    <w:lvl w:ilvl="7" w:tplc="04090019" w:tentative="1">
      <w:start w:val="1"/>
      <w:numFmt w:val="lowerLetter"/>
      <w:lvlText w:val="%8."/>
      <w:lvlJc w:val="left"/>
      <w:pPr>
        <w:tabs>
          <w:tab w:val="num" w:pos="7194"/>
        </w:tabs>
        <w:ind w:left="7194" w:hanging="360"/>
      </w:pPr>
    </w:lvl>
    <w:lvl w:ilvl="8" w:tplc="0409001B" w:tentative="1">
      <w:start w:val="1"/>
      <w:numFmt w:val="lowerRoman"/>
      <w:lvlText w:val="%9."/>
      <w:lvlJc w:val="right"/>
      <w:pPr>
        <w:tabs>
          <w:tab w:val="num" w:pos="7914"/>
        </w:tabs>
        <w:ind w:left="7914" w:hanging="180"/>
      </w:pPr>
    </w:lvl>
  </w:abstractNum>
  <w:abstractNum w:abstractNumId="18">
    <w:nsid w:val="36F63C4A"/>
    <w:multiLevelType w:val="multilevel"/>
    <w:tmpl w:val="D1F2AC9A"/>
    <w:lvl w:ilvl="0">
      <w:start w:val="4"/>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b/>
        <w:bCs/>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7AA3FA0"/>
    <w:multiLevelType w:val="hybridMultilevel"/>
    <w:tmpl w:val="F326BC08"/>
    <w:lvl w:ilvl="0" w:tplc="8E221410">
      <w:start w:val="1"/>
      <w:numFmt w:val="upperLetter"/>
      <w:lvlText w:val="%1."/>
      <w:lvlJc w:val="left"/>
      <w:pPr>
        <w:ind w:left="786" w:hanging="360"/>
      </w:pPr>
      <w:rPr>
        <w:rFonts w:hint="default"/>
        <w:sz w:val="3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7FB5956"/>
    <w:multiLevelType w:val="hybridMultilevel"/>
    <w:tmpl w:val="306AB3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B64EF5"/>
    <w:multiLevelType w:val="hybridMultilevel"/>
    <w:tmpl w:val="966642A6"/>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2">
    <w:nsid w:val="39966218"/>
    <w:multiLevelType w:val="hybridMultilevel"/>
    <w:tmpl w:val="24006362"/>
    <w:lvl w:ilvl="0" w:tplc="FBA0F39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nsid w:val="3A6A27BB"/>
    <w:multiLevelType w:val="hybridMultilevel"/>
    <w:tmpl w:val="9D8817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890462"/>
    <w:multiLevelType w:val="multilevel"/>
    <w:tmpl w:val="9D8C90C8"/>
    <w:lvl w:ilvl="0">
      <w:start w:val="4"/>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b/>
        <w:bCs/>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9004294"/>
    <w:multiLevelType w:val="hybridMultilevel"/>
    <w:tmpl w:val="D15429CE"/>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4DC261C9"/>
    <w:multiLevelType w:val="multilevel"/>
    <w:tmpl w:val="30CA42AE"/>
    <w:lvl w:ilvl="0">
      <w:start w:val="2"/>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4EBD7749"/>
    <w:multiLevelType w:val="hybridMultilevel"/>
    <w:tmpl w:val="0FD250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D50C92"/>
    <w:multiLevelType w:val="hybridMultilevel"/>
    <w:tmpl w:val="32042286"/>
    <w:lvl w:ilvl="0" w:tplc="A044D522">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0C53CB"/>
    <w:multiLevelType w:val="hybridMultilevel"/>
    <w:tmpl w:val="82B24722"/>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0">
    <w:nsid w:val="570C23A2"/>
    <w:multiLevelType w:val="hybridMultilevel"/>
    <w:tmpl w:val="98D80E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703CD2"/>
    <w:multiLevelType w:val="hybridMultilevel"/>
    <w:tmpl w:val="7A605B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E421E4"/>
    <w:multiLevelType w:val="hybridMultilevel"/>
    <w:tmpl w:val="1E04C4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C1C5EA9"/>
    <w:multiLevelType w:val="hybridMultilevel"/>
    <w:tmpl w:val="A87C07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D7D5987"/>
    <w:multiLevelType w:val="hybridMultilevel"/>
    <w:tmpl w:val="D1125660"/>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5">
    <w:nsid w:val="5E3D21C9"/>
    <w:multiLevelType w:val="hybridMultilevel"/>
    <w:tmpl w:val="604CC326"/>
    <w:lvl w:ilvl="0" w:tplc="0409000F">
      <w:start w:val="1"/>
      <w:numFmt w:val="decimal"/>
      <w:lvlText w:val="%1."/>
      <w:lvlJc w:val="left"/>
      <w:pPr>
        <w:tabs>
          <w:tab w:val="num" w:pos="1080"/>
        </w:tabs>
        <w:ind w:left="1080" w:hanging="360"/>
      </w:pPr>
      <w:rPr>
        <w:rFonts w:cs="Times New Roman"/>
      </w:rPr>
    </w:lvl>
    <w:lvl w:ilvl="1" w:tplc="0C241F08">
      <w:start w:val="1"/>
      <w:numFmt w:val="upperLetter"/>
      <w:lvlText w:val="%2."/>
      <w:lvlJc w:val="left"/>
      <w:pPr>
        <w:tabs>
          <w:tab w:val="num" w:pos="1800"/>
        </w:tabs>
        <w:ind w:left="1800" w:hanging="360"/>
      </w:pPr>
      <w:rPr>
        <w:rFonts w:cs="Times New Roman" w:hint="default"/>
        <w:b/>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5EDC58F8"/>
    <w:multiLevelType w:val="hybridMultilevel"/>
    <w:tmpl w:val="1D1647B6"/>
    <w:lvl w:ilvl="0" w:tplc="0FAE057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677A0D44"/>
    <w:multiLevelType w:val="hybridMultilevel"/>
    <w:tmpl w:val="54E0A4FC"/>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8">
    <w:nsid w:val="6DFC3B89"/>
    <w:multiLevelType w:val="hybridMultilevel"/>
    <w:tmpl w:val="F4F29FF2"/>
    <w:lvl w:ilvl="0" w:tplc="D4BA750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nsid w:val="6E8B24BB"/>
    <w:multiLevelType w:val="hybridMultilevel"/>
    <w:tmpl w:val="616E4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14D7446"/>
    <w:multiLevelType w:val="hybridMultilevel"/>
    <w:tmpl w:val="60645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C96E2E"/>
    <w:multiLevelType w:val="hybridMultilevel"/>
    <w:tmpl w:val="7C5EB9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D8A79C6"/>
    <w:multiLevelType w:val="hybridMultilevel"/>
    <w:tmpl w:val="AA0AC7F2"/>
    <w:lvl w:ilvl="0" w:tplc="4366F112">
      <w:start w:val="1"/>
      <w:numFmt w:val="decimal"/>
      <w:lvlText w:val="%1."/>
      <w:lvlJc w:val="left"/>
      <w:pPr>
        <w:ind w:left="928" w:hanging="360"/>
      </w:pPr>
      <w:rPr>
        <w:rFonts w:ascii="Times New Roman" w:eastAsia="Times New Roman" w:hAnsi="Times New Roman" w:cs="Times New Roman"/>
      </w:rPr>
    </w:lvl>
    <w:lvl w:ilvl="1" w:tplc="04210019">
      <w:start w:val="1"/>
      <w:numFmt w:val="lowerLetter"/>
      <w:lvlText w:val="%2."/>
      <w:lvlJc w:val="left"/>
      <w:pPr>
        <w:ind w:left="1648" w:hanging="360"/>
      </w:pPr>
      <w:rPr>
        <w:rFonts w:cs="Times New Roman"/>
      </w:rPr>
    </w:lvl>
    <w:lvl w:ilvl="2" w:tplc="0421001B">
      <w:start w:val="1"/>
      <w:numFmt w:val="lowerRoman"/>
      <w:lvlText w:val="%3."/>
      <w:lvlJc w:val="right"/>
      <w:pPr>
        <w:ind w:left="2368" w:hanging="180"/>
      </w:pPr>
      <w:rPr>
        <w:rFonts w:cs="Times New Roman"/>
      </w:rPr>
    </w:lvl>
    <w:lvl w:ilvl="3" w:tplc="0421000F">
      <w:start w:val="1"/>
      <w:numFmt w:val="decimal"/>
      <w:lvlText w:val="%4."/>
      <w:lvlJc w:val="left"/>
      <w:pPr>
        <w:ind w:left="3088" w:hanging="360"/>
      </w:pPr>
      <w:rPr>
        <w:rFonts w:cs="Times New Roman"/>
      </w:rPr>
    </w:lvl>
    <w:lvl w:ilvl="4" w:tplc="04210019">
      <w:start w:val="1"/>
      <w:numFmt w:val="lowerLetter"/>
      <w:lvlText w:val="%5."/>
      <w:lvlJc w:val="left"/>
      <w:pPr>
        <w:ind w:left="3808" w:hanging="360"/>
      </w:pPr>
      <w:rPr>
        <w:rFonts w:cs="Times New Roman"/>
      </w:rPr>
    </w:lvl>
    <w:lvl w:ilvl="5" w:tplc="0421001B">
      <w:start w:val="1"/>
      <w:numFmt w:val="lowerRoman"/>
      <w:lvlText w:val="%6."/>
      <w:lvlJc w:val="right"/>
      <w:pPr>
        <w:ind w:left="4528" w:hanging="180"/>
      </w:pPr>
      <w:rPr>
        <w:rFonts w:cs="Times New Roman"/>
      </w:rPr>
    </w:lvl>
    <w:lvl w:ilvl="6" w:tplc="0421000F">
      <w:start w:val="1"/>
      <w:numFmt w:val="decimal"/>
      <w:lvlText w:val="%7."/>
      <w:lvlJc w:val="left"/>
      <w:pPr>
        <w:ind w:left="5248" w:hanging="360"/>
      </w:pPr>
      <w:rPr>
        <w:rFonts w:cs="Times New Roman"/>
      </w:rPr>
    </w:lvl>
    <w:lvl w:ilvl="7" w:tplc="04210019">
      <w:start w:val="1"/>
      <w:numFmt w:val="lowerLetter"/>
      <w:lvlText w:val="%8."/>
      <w:lvlJc w:val="left"/>
      <w:pPr>
        <w:ind w:left="5968" w:hanging="360"/>
      </w:pPr>
      <w:rPr>
        <w:rFonts w:cs="Times New Roman"/>
      </w:rPr>
    </w:lvl>
    <w:lvl w:ilvl="8" w:tplc="0421001B">
      <w:start w:val="1"/>
      <w:numFmt w:val="lowerRoman"/>
      <w:lvlText w:val="%9."/>
      <w:lvlJc w:val="right"/>
      <w:pPr>
        <w:ind w:left="6688" w:hanging="180"/>
      </w:pPr>
      <w:rPr>
        <w:rFonts w:cs="Times New Roman"/>
      </w:rPr>
    </w:lvl>
  </w:abstractNum>
  <w:abstractNum w:abstractNumId="43">
    <w:nsid w:val="7DDD48F8"/>
    <w:multiLevelType w:val="hybridMultilevel"/>
    <w:tmpl w:val="C8944AA2"/>
    <w:lvl w:ilvl="0" w:tplc="C1848E10">
      <w:start w:val="1"/>
      <w:numFmt w:val="decimal"/>
      <w:lvlText w:val="%1."/>
      <w:lvlJc w:val="left"/>
      <w:pPr>
        <w:ind w:left="36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4"/>
  </w:num>
  <w:num w:numId="2">
    <w:abstractNumId w:val="7"/>
  </w:num>
  <w:num w:numId="3">
    <w:abstractNumId w:val="42"/>
  </w:num>
  <w:num w:numId="4">
    <w:abstractNumId w:val="43"/>
  </w:num>
  <w:num w:numId="5">
    <w:abstractNumId w:val="2"/>
  </w:num>
  <w:num w:numId="6">
    <w:abstractNumId w:val="37"/>
  </w:num>
  <w:num w:numId="7">
    <w:abstractNumId w:val="32"/>
  </w:num>
  <w:num w:numId="8">
    <w:abstractNumId w:val="29"/>
  </w:num>
  <w:num w:numId="9">
    <w:abstractNumId w:val="35"/>
  </w:num>
  <w:num w:numId="10">
    <w:abstractNumId w:val="6"/>
  </w:num>
  <w:num w:numId="11">
    <w:abstractNumId w:val="21"/>
  </w:num>
  <w:num w:numId="12">
    <w:abstractNumId w:val="17"/>
  </w:num>
  <w:num w:numId="13">
    <w:abstractNumId w:val="18"/>
  </w:num>
  <w:num w:numId="14">
    <w:abstractNumId w:val="0"/>
  </w:num>
  <w:num w:numId="15">
    <w:abstractNumId w:val="24"/>
  </w:num>
  <w:num w:numId="16">
    <w:abstractNumId w:val="26"/>
  </w:num>
  <w:num w:numId="17">
    <w:abstractNumId w:val="19"/>
  </w:num>
  <w:num w:numId="18">
    <w:abstractNumId w:val="39"/>
  </w:num>
  <w:num w:numId="19">
    <w:abstractNumId w:val="16"/>
  </w:num>
  <w:num w:numId="20">
    <w:abstractNumId w:val="22"/>
  </w:num>
  <w:num w:numId="21">
    <w:abstractNumId w:val="8"/>
  </w:num>
  <w:num w:numId="22">
    <w:abstractNumId w:val="3"/>
  </w:num>
  <w:num w:numId="23">
    <w:abstractNumId w:val="5"/>
  </w:num>
  <w:num w:numId="24">
    <w:abstractNumId w:val="28"/>
  </w:num>
  <w:num w:numId="25">
    <w:abstractNumId w:val="1"/>
  </w:num>
  <w:num w:numId="26">
    <w:abstractNumId w:val="30"/>
  </w:num>
  <w:num w:numId="27">
    <w:abstractNumId w:val="27"/>
  </w:num>
  <w:num w:numId="28">
    <w:abstractNumId w:val="41"/>
  </w:num>
  <w:num w:numId="29">
    <w:abstractNumId w:val="10"/>
  </w:num>
  <w:num w:numId="30">
    <w:abstractNumId w:val="12"/>
  </w:num>
  <w:num w:numId="31">
    <w:abstractNumId w:val="15"/>
  </w:num>
  <w:num w:numId="32">
    <w:abstractNumId w:val="31"/>
  </w:num>
  <w:num w:numId="33">
    <w:abstractNumId w:val="13"/>
  </w:num>
  <w:num w:numId="34">
    <w:abstractNumId w:val="11"/>
  </w:num>
  <w:num w:numId="35">
    <w:abstractNumId w:val="25"/>
  </w:num>
  <w:num w:numId="36">
    <w:abstractNumId w:val="38"/>
  </w:num>
  <w:num w:numId="37">
    <w:abstractNumId w:val="36"/>
  </w:num>
  <w:num w:numId="38">
    <w:abstractNumId w:val="34"/>
  </w:num>
  <w:num w:numId="39">
    <w:abstractNumId w:val="23"/>
  </w:num>
  <w:num w:numId="40">
    <w:abstractNumId w:val="9"/>
  </w:num>
  <w:num w:numId="41">
    <w:abstractNumId w:val="20"/>
  </w:num>
  <w:num w:numId="42">
    <w:abstractNumId w:val="40"/>
  </w:num>
  <w:num w:numId="43">
    <w:abstractNumId w:val="14"/>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81D1A"/>
    <w:rsid w:val="00031A6D"/>
    <w:rsid w:val="000457F3"/>
    <w:rsid w:val="00081D1A"/>
    <w:rsid w:val="0008430E"/>
    <w:rsid w:val="0008444B"/>
    <w:rsid w:val="0009095E"/>
    <w:rsid w:val="00094F46"/>
    <w:rsid w:val="000A22BC"/>
    <w:rsid w:val="000A258A"/>
    <w:rsid w:val="000B3D0B"/>
    <w:rsid w:val="000B6E59"/>
    <w:rsid w:val="000B7813"/>
    <w:rsid w:val="00103329"/>
    <w:rsid w:val="001057E5"/>
    <w:rsid w:val="00112AC3"/>
    <w:rsid w:val="00117B3E"/>
    <w:rsid w:val="0012374D"/>
    <w:rsid w:val="0013710D"/>
    <w:rsid w:val="00162588"/>
    <w:rsid w:val="00162C5A"/>
    <w:rsid w:val="00164633"/>
    <w:rsid w:val="0017799C"/>
    <w:rsid w:val="001904E7"/>
    <w:rsid w:val="001A1815"/>
    <w:rsid w:val="001A7D9B"/>
    <w:rsid w:val="001B1CF6"/>
    <w:rsid w:val="001C1EDF"/>
    <w:rsid w:val="001D5969"/>
    <w:rsid w:val="001E3D50"/>
    <w:rsid w:val="001E738A"/>
    <w:rsid w:val="001F1BFD"/>
    <w:rsid w:val="001F432F"/>
    <w:rsid w:val="0020681E"/>
    <w:rsid w:val="00213C06"/>
    <w:rsid w:val="00216B85"/>
    <w:rsid w:val="00223952"/>
    <w:rsid w:val="00234A59"/>
    <w:rsid w:val="00240918"/>
    <w:rsid w:val="00260498"/>
    <w:rsid w:val="00261590"/>
    <w:rsid w:val="00261DFB"/>
    <w:rsid w:val="00264977"/>
    <w:rsid w:val="0027258D"/>
    <w:rsid w:val="00272FCB"/>
    <w:rsid w:val="002762CF"/>
    <w:rsid w:val="00276546"/>
    <w:rsid w:val="00287061"/>
    <w:rsid w:val="002A3B70"/>
    <w:rsid w:val="002B15A0"/>
    <w:rsid w:val="002B5017"/>
    <w:rsid w:val="002C7E0D"/>
    <w:rsid w:val="002D3A27"/>
    <w:rsid w:val="002F77BA"/>
    <w:rsid w:val="00301279"/>
    <w:rsid w:val="00302F7E"/>
    <w:rsid w:val="003125E8"/>
    <w:rsid w:val="003222FB"/>
    <w:rsid w:val="00346613"/>
    <w:rsid w:val="00347721"/>
    <w:rsid w:val="00360518"/>
    <w:rsid w:val="00365715"/>
    <w:rsid w:val="00372606"/>
    <w:rsid w:val="003818ED"/>
    <w:rsid w:val="00383E90"/>
    <w:rsid w:val="003C4B36"/>
    <w:rsid w:val="003C5DAD"/>
    <w:rsid w:val="003C5DB9"/>
    <w:rsid w:val="003C780D"/>
    <w:rsid w:val="003D03C8"/>
    <w:rsid w:val="004075DA"/>
    <w:rsid w:val="00447582"/>
    <w:rsid w:val="004571DB"/>
    <w:rsid w:val="00457270"/>
    <w:rsid w:val="00460786"/>
    <w:rsid w:val="00461C4B"/>
    <w:rsid w:val="00466EFC"/>
    <w:rsid w:val="00481BD4"/>
    <w:rsid w:val="004877D7"/>
    <w:rsid w:val="0049405E"/>
    <w:rsid w:val="004A2D74"/>
    <w:rsid w:val="004B5112"/>
    <w:rsid w:val="004C0D9A"/>
    <w:rsid w:val="004C6880"/>
    <w:rsid w:val="004D76A9"/>
    <w:rsid w:val="004E6468"/>
    <w:rsid w:val="004F11EF"/>
    <w:rsid w:val="004F5AC1"/>
    <w:rsid w:val="004F5D9C"/>
    <w:rsid w:val="004F5F12"/>
    <w:rsid w:val="004F62F8"/>
    <w:rsid w:val="004F7389"/>
    <w:rsid w:val="005053D5"/>
    <w:rsid w:val="005133A1"/>
    <w:rsid w:val="0052089C"/>
    <w:rsid w:val="00535713"/>
    <w:rsid w:val="005370AC"/>
    <w:rsid w:val="00537E0B"/>
    <w:rsid w:val="00547AEF"/>
    <w:rsid w:val="005555EE"/>
    <w:rsid w:val="005576BB"/>
    <w:rsid w:val="00560A17"/>
    <w:rsid w:val="00562937"/>
    <w:rsid w:val="0057065D"/>
    <w:rsid w:val="005817EC"/>
    <w:rsid w:val="005A0DCF"/>
    <w:rsid w:val="005B26C7"/>
    <w:rsid w:val="005C67CE"/>
    <w:rsid w:val="005E0CEC"/>
    <w:rsid w:val="005E1D88"/>
    <w:rsid w:val="005E2435"/>
    <w:rsid w:val="005E2551"/>
    <w:rsid w:val="005E393F"/>
    <w:rsid w:val="005E521E"/>
    <w:rsid w:val="005E7BB7"/>
    <w:rsid w:val="005F336C"/>
    <w:rsid w:val="005F6513"/>
    <w:rsid w:val="006123D4"/>
    <w:rsid w:val="00612403"/>
    <w:rsid w:val="00615875"/>
    <w:rsid w:val="006227D3"/>
    <w:rsid w:val="0063037F"/>
    <w:rsid w:val="00637ADA"/>
    <w:rsid w:val="00642F4B"/>
    <w:rsid w:val="00642FA7"/>
    <w:rsid w:val="006504BA"/>
    <w:rsid w:val="00652582"/>
    <w:rsid w:val="0066597E"/>
    <w:rsid w:val="00667CFF"/>
    <w:rsid w:val="0067607D"/>
    <w:rsid w:val="0068383A"/>
    <w:rsid w:val="006869C9"/>
    <w:rsid w:val="00694450"/>
    <w:rsid w:val="006B2579"/>
    <w:rsid w:val="006F035C"/>
    <w:rsid w:val="00712D13"/>
    <w:rsid w:val="00713FF6"/>
    <w:rsid w:val="00732D7E"/>
    <w:rsid w:val="0073523F"/>
    <w:rsid w:val="00736658"/>
    <w:rsid w:val="007402F7"/>
    <w:rsid w:val="007427F2"/>
    <w:rsid w:val="007739FA"/>
    <w:rsid w:val="007813FF"/>
    <w:rsid w:val="0078696B"/>
    <w:rsid w:val="00791097"/>
    <w:rsid w:val="007A28E0"/>
    <w:rsid w:val="007C1C7B"/>
    <w:rsid w:val="007D7AF3"/>
    <w:rsid w:val="00802838"/>
    <w:rsid w:val="00804E1E"/>
    <w:rsid w:val="008128EA"/>
    <w:rsid w:val="0081344A"/>
    <w:rsid w:val="00821B7C"/>
    <w:rsid w:val="008241CB"/>
    <w:rsid w:val="00831F51"/>
    <w:rsid w:val="00834C36"/>
    <w:rsid w:val="0083621A"/>
    <w:rsid w:val="00841A3A"/>
    <w:rsid w:val="00841C5F"/>
    <w:rsid w:val="00847188"/>
    <w:rsid w:val="00854012"/>
    <w:rsid w:val="008576E2"/>
    <w:rsid w:val="0086727E"/>
    <w:rsid w:val="00871F23"/>
    <w:rsid w:val="00873D7A"/>
    <w:rsid w:val="00877C82"/>
    <w:rsid w:val="008953F9"/>
    <w:rsid w:val="008A78DD"/>
    <w:rsid w:val="008C2C87"/>
    <w:rsid w:val="008C3873"/>
    <w:rsid w:val="008E2762"/>
    <w:rsid w:val="008E6D54"/>
    <w:rsid w:val="00903618"/>
    <w:rsid w:val="00903692"/>
    <w:rsid w:val="00911E48"/>
    <w:rsid w:val="009166A2"/>
    <w:rsid w:val="00927685"/>
    <w:rsid w:val="00936C97"/>
    <w:rsid w:val="00937073"/>
    <w:rsid w:val="00937101"/>
    <w:rsid w:val="00940CED"/>
    <w:rsid w:val="00946312"/>
    <w:rsid w:val="00946DD5"/>
    <w:rsid w:val="00962F37"/>
    <w:rsid w:val="00965A8B"/>
    <w:rsid w:val="00970C25"/>
    <w:rsid w:val="00972839"/>
    <w:rsid w:val="00974582"/>
    <w:rsid w:val="00982982"/>
    <w:rsid w:val="00994D5B"/>
    <w:rsid w:val="00995173"/>
    <w:rsid w:val="0099689B"/>
    <w:rsid w:val="009A1DA6"/>
    <w:rsid w:val="009A62DF"/>
    <w:rsid w:val="009B427A"/>
    <w:rsid w:val="009C4D18"/>
    <w:rsid w:val="009D00C4"/>
    <w:rsid w:val="009E09B0"/>
    <w:rsid w:val="009E6B0D"/>
    <w:rsid w:val="009F365D"/>
    <w:rsid w:val="00A026AF"/>
    <w:rsid w:val="00A0558E"/>
    <w:rsid w:val="00A125E0"/>
    <w:rsid w:val="00A25656"/>
    <w:rsid w:val="00A30872"/>
    <w:rsid w:val="00A317B3"/>
    <w:rsid w:val="00A75FA6"/>
    <w:rsid w:val="00A819C4"/>
    <w:rsid w:val="00A820F0"/>
    <w:rsid w:val="00A83D10"/>
    <w:rsid w:val="00A936EA"/>
    <w:rsid w:val="00A93C1B"/>
    <w:rsid w:val="00AA536A"/>
    <w:rsid w:val="00AB1F7C"/>
    <w:rsid w:val="00AB6A83"/>
    <w:rsid w:val="00AD6FE1"/>
    <w:rsid w:val="00AD76CF"/>
    <w:rsid w:val="00AE6114"/>
    <w:rsid w:val="00B04B49"/>
    <w:rsid w:val="00B234EC"/>
    <w:rsid w:val="00B24C33"/>
    <w:rsid w:val="00B259DD"/>
    <w:rsid w:val="00B25B7E"/>
    <w:rsid w:val="00B350ED"/>
    <w:rsid w:val="00B455E0"/>
    <w:rsid w:val="00B530BE"/>
    <w:rsid w:val="00B62613"/>
    <w:rsid w:val="00B655F7"/>
    <w:rsid w:val="00B70C78"/>
    <w:rsid w:val="00B868E8"/>
    <w:rsid w:val="00B93F64"/>
    <w:rsid w:val="00BA25C8"/>
    <w:rsid w:val="00BA3AB8"/>
    <w:rsid w:val="00BA49A0"/>
    <w:rsid w:val="00BA5112"/>
    <w:rsid w:val="00BB20D1"/>
    <w:rsid w:val="00BC1F07"/>
    <w:rsid w:val="00BE017F"/>
    <w:rsid w:val="00BE0CC8"/>
    <w:rsid w:val="00BE4C6F"/>
    <w:rsid w:val="00C22704"/>
    <w:rsid w:val="00C430EE"/>
    <w:rsid w:val="00C52DA2"/>
    <w:rsid w:val="00C55E71"/>
    <w:rsid w:val="00C66480"/>
    <w:rsid w:val="00C74B70"/>
    <w:rsid w:val="00C84467"/>
    <w:rsid w:val="00C84E20"/>
    <w:rsid w:val="00C879CA"/>
    <w:rsid w:val="00C87FCC"/>
    <w:rsid w:val="00C9495C"/>
    <w:rsid w:val="00C97DA3"/>
    <w:rsid w:val="00CA3718"/>
    <w:rsid w:val="00CD5615"/>
    <w:rsid w:val="00CE0239"/>
    <w:rsid w:val="00CE0711"/>
    <w:rsid w:val="00CF20B6"/>
    <w:rsid w:val="00D029A2"/>
    <w:rsid w:val="00D22EAA"/>
    <w:rsid w:val="00D37BB0"/>
    <w:rsid w:val="00D90BBA"/>
    <w:rsid w:val="00DA2479"/>
    <w:rsid w:val="00DB0FFB"/>
    <w:rsid w:val="00DD0D73"/>
    <w:rsid w:val="00DD1CC9"/>
    <w:rsid w:val="00DD43D9"/>
    <w:rsid w:val="00DD51CD"/>
    <w:rsid w:val="00DF4615"/>
    <w:rsid w:val="00DF77D0"/>
    <w:rsid w:val="00E03618"/>
    <w:rsid w:val="00E1292D"/>
    <w:rsid w:val="00E16EA6"/>
    <w:rsid w:val="00E21EE0"/>
    <w:rsid w:val="00E24722"/>
    <w:rsid w:val="00E4434E"/>
    <w:rsid w:val="00E479A1"/>
    <w:rsid w:val="00E5023C"/>
    <w:rsid w:val="00E5375C"/>
    <w:rsid w:val="00E55169"/>
    <w:rsid w:val="00E556C0"/>
    <w:rsid w:val="00E64BDD"/>
    <w:rsid w:val="00E768BD"/>
    <w:rsid w:val="00E8215B"/>
    <w:rsid w:val="00E834F0"/>
    <w:rsid w:val="00E83E8D"/>
    <w:rsid w:val="00E83F05"/>
    <w:rsid w:val="00E97648"/>
    <w:rsid w:val="00E9776B"/>
    <w:rsid w:val="00EA104E"/>
    <w:rsid w:val="00EA2D14"/>
    <w:rsid w:val="00EC4410"/>
    <w:rsid w:val="00ED00CE"/>
    <w:rsid w:val="00ED1432"/>
    <w:rsid w:val="00ED5A15"/>
    <w:rsid w:val="00EE21F1"/>
    <w:rsid w:val="00EF094B"/>
    <w:rsid w:val="00F10596"/>
    <w:rsid w:val="00F128B4"/>
    <w:rsid w:val="00F22B29"/>
    <w:rsid w:val="00F253A2"/>
    <w:rsid w:val="00F32BFF"/>
    <w:rsid w:val="00F33974"/>
    <w:rsid w:val="00F37C0B"/>
    <w:rsid w:val="00F50389"/>
    <w:rsid w:val="00F50BE7"/>
    <w:rsid w:val="00F61469"/>
    <w:rsid w:val="00F75549"/>
    <w:rsid w:val="00F7724B"/>
    <w:rsid w:val="00F913B3"/>
    <w:rsid w:val="00F947D5"/>
    <w:rsid w:val="00F97B90"/>
    <w:rsid w:val="00F97C27"/>
    <w:rsid w:val="00FB7C25"/>
    <w:rsid w:val="00FC3026"/>
    <w:rsid w:val="00FC465C"/>
    <w:rsid w:val="00FD15B9"/>
    <w:rsid w:val="00FD2E3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1A"/>
    <w:rPr>
      <w:rFonts w:ascii="Calibri" w:eastAsia="Times New Roman" w:hAnsi="Calibri" w:cs="Arial"/>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81D1A"/>
    <w:pPr>
      <w:spacing w:after="0" w:line="240" w:lineRule="auto"/>
      <w:jc w:val="both"/>
    </w:pPr>
    <w:rPr>
      <w:rFonts w:cs="Times New Roman"/>
      <w:sz w:val="24"/>
      <w:szCs w:val="24"/>
      <w:lang w:val="en-US" w:eastAsia="en-US"/>
    </w:rPr>
  </w:style>
  <w:style w:type="character" w:customStyle="1" w:styleId="BodyTextChar">
    <w:name w:val="Body Text Char"/>
    <w:basedOn w:val="DefaultParagraphFont"/>
    <w:link w:val="BodyText"/>
    <w:uiPriority w:val="99"/>
    <w:rsid w:val="00081D1A"/>
    <w:rPr>
      <w:rFonts w:ascii="Calibri" w:eastAsia="Times New Roman" w:hAnsi="Calibri" w:cs="Times New Roman"/>
      <w:sz w:val="24"/>
      <w:szCs w:val="24"/>
      <w:lang w:val="en-US"/>
    </w:rPr>
  </w:style>
  <w:style w:type="paragraph" w:styleId="ListParagraph">
    <w:name w:val="List Paragraph"/>
    <w:basedOn w:val="Normal"/>
    <w:uiPriority w:val="34"/>
    <w:qFormat/>
    <w:rsid w:val="00081D1A"/>
    <w:pPr>
      <w:ind w:left="720"/>
    </w:pPr>
  </w:style>
  <w:style w:type="paragraph" w:styleId="BodyTextIndent">
    <w:name w:val="Body Text Indent"/>
    <w:basedOn w:val="Normal"/>
    <w:link w:val="BodyTextIndentChar"/>
    <w:uiPriority w:val="99"/>
    <w:semiHidden/>
    <w:rsid w:val="00081D1A"/>
    <w:pPr>
      <w:spacing w:after="120"/>
      <w:ind w:left="283"/>
    </w:pPr>
  </w:style>
  <w:style w:type="character" w:customStyle="1" w:styleId="BodyTextIndentChar">
    <w:name w:val="Body Text Indent Char"/>
    <w:basedOn w:val="DefaultParagraphFont"/>
    <w:link w:val="BodyTextIndent"/>
    <w:uiPriority w:val="99"/>
    <w:semiHidden/>
    <w:rsid w:val="00081D1A"/>
    <w:rPr>
      <w:rFonts w:ascii="Calibri" w:eastAsia="Times New Roman" w:hAnsi="Calibri" w:cs="Arial"/>
      <w:lang w:eastAsia="id-ID"/>
    </w:rPr>
  </w:style>
  <w:style w:type="paragraph" w:styleId="BodyText2">
    <w:name w:val="Body Text 2"/>
    <w:basedOn w:val="Normal"/>
    <w:link w:val="BodyText2Char"/>
    <w:uiPriority w:val="99"/>
    <w:semiHidden/>
    <w:rsid w:val="00081D1A"/>
    <w:pPr>
      <w:spacing w:after="120" w:line="480" w:lineRule="auto"/>
    </w:pPr>
  </w:style>
  <w:style w:type="character" w:customStyle="1" w:styleId="BodyText2Char">
    <w:name w:val="Body Text 2 Char"/>
    <w:basedOn w:val="DefaultParagraphFont"/>
    <w:link w:val="BodyText2"/>
    <w:uiPriority w:val="99"/>
    <w:semiHidden/>
    <w:rsid w:val="00081D1A"/>
    <w:rPr>
      <w:rFonts w:ascii="Calibri" w:eastAsia="Times New Roman" w:hAnsi="Calibri" w:cs="Arial"/>
      <w:lang w:eastAsia="id-ID"/>
    </w:rPr>
  </w:style>
  <w:style w:type="paragraph" w:styleId="FootnoteText">
    <w:name w:val="footnote text"/>
    <w:basedOn w:val="Normal"/>
    <w:link w:val="FootnoteTextChar"/>
    <w:rsid w:val="00081D1A"/>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rsid w:val="00081D1A"/>
    <w:rPr>
      <w:rFonts w:ascii="Calibri" w:eastAsia="Calibri" w:hAnsi="Calibri" w:cs="Arial"/>
      <w:sz w:val="20"/>
      <w:szCs w:val="20"/>
    </w:rPr>
  </w:style>
  <w:style w:type="character" w:styleId="FootnoteReference">
    <w:name w:val="footnote reference"/>
    <w:basedOn w:val="DefaultParagraphFont"/>
    <w:uiPriority w:val="99"/>
    <w:rsid w:val="00081D1A"/>
    <w:rPr>
      <w:rFonts w:cs="Times New Roman"/>
      <w:vertAlign w:val="superscript"/>
    </w:rPr>
  </w:style>
  <w:style w:type="character" w:styleId="Hyperlink">
    <w:name w:val="Hyperlink"/>
    <w:basedOn w:val="DefaultParagraphFont"/>
    <w:uiPriority w:val="99"/>
    <w:rsid w:val="00081D1A"/>
    <w:rPr>
      <w:rFonts w:cs="Times New Roman"/>
      <w:color w:val="0000FF"/>
      <w:u w:val="single"/>
    </w:rPr>
  </w:style>
  <w:style w:type="paragraph" w:styleId="Footer">
    <w:name w:val="footer"/>
    <w:basedOn w:val="Normal"/>
    <w:link w:val="FooterChar"/>
    <w:uiPriority w:val="99"/>
    <w:unhideWhenUsed/>
    <w:rsid w:val="00081D1A"/>
    <w:pPr>
      <w:tabs>
        <w:tab w:val="center" w:pos="4513"/>
        <w:tab w:val="right" w:pos="9026"/>
      </w:tabs>
    </w:pPr>
  </w:style>
  <w:style w:type="character" w:customStyle="1" w:styleId="FooterChar">
    <w:name w:val="Footer Char"/>
    <w:basedOn w:val="DefaultParagraphFont"/>
    <w:link w:val="Footer"/>
    <w:uiPriority w:val="99"/>
    <w:rsid w:val="00081D1A"/>
    <w:rPr>
      <w:rFonts w:ascii="Calibri" w:eastAsia="Times New Roman" w:hAnsi="Calibri" w:cs="Arial"/>
      <w:lang w:eastAsia="id-ID"/>
    </w:rPr>
  </w:style>
  <w:style w:type="paragraph" w:styleId="Header">
    <w:name w:val="header"/>
    <w:basedOn w:val="Normal"/>
    <w:link w:val="HeaderChar"/>
    <w:uiPriority w:val="99"/>
    <w:unhideWhenUsed/>
    <w:rsid w:val="00081D1A"/>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81D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elajarpsikologi.com/pengertian-perceraian" TargetMode="External"/><Relationship Id="rId2" Type="http://schemas.openxmlformats.org/officeDocument/2006/relationships/hyperlink" Target="http://www.sarjanaku.com/2011/08/pengertian-hukum-islam-syariat-islam.html" TargetMode="External"/><Relationship Id="rId1" Type="http://schemas.openxmlformats.org/officeDocument/2006/relationships/hyperlink" Target="file:///F:/Dftar/2012_files/rekapperkaraditerima.htm" TargetMode="External"/></Relationships>
</file>

<file path=word/theme/theme1.xml><?xml version="1.0" encoding="utf-8"?>
<a:theme xmlns:a="http://schemas.openxmlformats.org/drawingml/2006/main" name="Office Theme">
  <a:themeElements>
    <a:clrScheme name="Office">
      <a:dk1>
        <a:sysClr val="windowText" lastClr="00FF00"/>
      </a:dk1>
      <a:lt1>
        <a:sysClr val="window" lastClr="25272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93C3-BA6B-4886-A804-266EC6AC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13</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45</cp:revision>
  <cp:lastPrinted>2012-08-13T15:23:00Z</cp:lastPrinted>
  <dcterms:created xsi:type="dcterms:W3CDTF">2012-07-16T16:05:00Z</dcterms:created>
  <dcterms:modified xsi:type="dcterms:W3CDTF">2012-08-13T15:28:00Z</dcterms:modified>
</cp:coreProperties>
</file>