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03" w:rsidRPr="000410FB" w:rsidRDefault="00345603" w:rsidP="00345603">
      <w:pPr>
        <w:spacing w:line="480" w:lineRule="auto"/>
        <w:jc w:val="center"/>
        <w:rPr>
          <w:b/>
          <w:bCs/>
          <w:sz w:val="28"/>
          <w:szCs w:val="28"/>
        </w:rPr>
      </w:pPr>
      <w:r>
        <w:rPr>
          <w:b/>
          <w:bCs/>
          <w:sz w:val="28"/>
          <w:szCs w:val="28"/>
        </w:rPr>
        <w:t xml:space="preserve">BAB </w:t>
      </w:r>
      <w:r>
        <w:rPr>
          <w:b/>
          <w:bCs/>
          <w:sz w:val="28"/>
          <w:szCs w:val="28"/>
          <w:lang w:val="id-ID"/>
        </w:rPr>
        <w:t>I</w:t>
      </w:r>
      <w:r>
        <w:rPr>
          <w:b/>
          <w:bCs/>
          <w:sz w:val="28"/>
          <w:szCs w:val="28"/>
        </w:rPr>
        <w:t>V</w:t>
      </w:r>
    </w:p>
    <w:p w:rsidR="00345603" w:rsidRPr="003C6539" w:rsidRDefault="00345603" w:rsidP="00345603">
      <w:pPr>
        <w:spacing w:line="480" w:lineRule="auto"/>
        <w:jc w:val="center"/>
        <w:rPr>
          <w:b/>
          <w:bCs/>
          <w:sz w:val="28"/>
          <w:szCs w:val="28"/>
          <w:lang w:val="id-ID"/>
        </w:rPr>
      </w:pPr>
      <w:r>
        <w:rPr>
          <w:b/>
          <w:bCs/>
          <w:sz w:val="28"/>
          <w:szCs w:val="28"/>
          <w:lang w:val="id-ID"/>
        </w:rPr>
        <w:t>LAPORAN HASIL PENELITIAN</w:t>
      </w:r>
    </w:p>
    <w:p w:rsidR="00345603" w:rsidRPr="00C11CAF" w:rsidRDefault="00345603" w:rsidP="00345603">
      <w:pPr>
        <w:spacing w:line="480" w:lineRule="auto"/>
        <w:jc w:val="both"/>
        <w:rPr>
          <w:b/>
          <w:bCs/>
          <w:lang w:val="id-ID"/>
        </w:rPr>
      </w:pPr>
    </w:p>
    <w:p w:rsidR="00345603" w:rsidRPr="00C11CAF" w:rsidRDefault="00345603" w:rsidP="00345603">
      <w:pPr>
        <w:spacing w:line="480" w:lineRule="auto"/>
        <w:ind w:left="426" w:hanging="426"/>
        <w:jc w:val="both"/>
        <w:rPr>
          <w:b/>
          <w:bCs/>
          <w:lang w:val="id-ID"/>
        </w:rPr>
      </w:pPr>
      <w:r w:rsidRPr="00C11CAF">
        <w:rPr>
          <w:b/>
          <w:bCs/>
          <w:lang w:val="id-ID"/>
        </w:rPr>
        <w:t>A.</w:t>
      </w:r>
      <w:r w:rsidRPr="00C11CAF">
        <w:rPr>
          <w:b/>
          <w:bCs/>
          <w:lang w:val="id-ID"/>
        </w:rPr>
        <w:tab/>
      </w:r>
      <w:r>
        <w:rPr>
          <w:b/>
          <w:bCs/>
          <w:lang w:val="id-ID"/>
        </w:rPr>
        <w:t>Diskripsi Singkat Lokasi Penelitian</w:t>
      </w:r>
    </w:p>
    <w:p w:rsidR="00345603" w:rsidRDefault="00345603" w:rsidP="00345603">
      <w:pPr>
        <w:spacing w:line="480" w:lineRule="auto"/>
        <w:ind w:left="426" w:firstLine="567"/>
        <w:jc w:val="both"/>
        <w:rPr>
          <w:lang w:val="id-ID"/>
        </w:rPr>
      </w:pPr>
      <w:r>
        <w:rPr>
          <w:lang w:val="id-ID"/>
        </w:rPr>
        <w:t>Berikut adalah data dari hasil observasi, dokumentasi dan wawancara</w:t>
      </w:r>
    </w:p>
    <w:p w:rsidR="00345603" w:rsidRDefault="00345603" w:rsidP="008E73C5">
      <w:pPr>
        <w:spacing w:line="480" w:lineRule="auto"/>
        <w:ind w:left="851" w:hanging="425"/>
        <w:jc w:val="both"/>
        <w:rPr>
          <w:lang w:val="id-ID"/>
        </w:rPr>
      </w:pPr>
      <w:r>
        <w:rPr>
          <w:lang w:val="id-ID"/>
        </w:rPr>
        <w:t>1.</w:t>
      </w:r>
      <w:r>
        <w:rPr>
          <w:lang w:val="id-ID"/>
        </w:rPr>
        <w:tab/>
        <w:t>Sejarah Berdirinya M</w:t>
      </w:r>
      <w:r w:rsidR="008E73C5">
        <w:rPr>
          <w:lang w:val="id-ID"/>
        </w:rPr>
        <w:t xml:space="preserve">I </w:t>
      </w:r>
      <w:r>
        <w:rPr>
          <w:lang w:val="id-ID"/>
        </w:rPr>
        <w:t>Bendiljati Wetan Sumbergempol Tulungagung</w:t>
      </w:r>
    </w:p>
    <w:p w:rsidR="00345603" w:rsidRDefault="00345603" w:rsidP="008E73C5">
      <w:pPr>
        <w:spacing w:line="480" w:lineRule="auto"/>
        <w:ind w:left="851" w:firstLine="567"/>
        <w:jc w:val="both"/>
        <w:rPr>
          <w:lang w:val="id-ID"/>
        </w:rPr>
      </w:pPr>
      <w:r>
        <w:rPr>
          <w:lang w:val="id-ID"/>
        </w:rPr>
        <w:t>Atas anjuran dan dorongan dari LP Ma’arif perwakilan Sumbergempol Tulungagung yang pada waktu itu dipimpin oleh H. Abdul Majid, maka didirikanla</w:t>
      </w:r>
      <w:r w:rsidR="008E73C5">
        <w:rPr>
          <w:lang w:val="id-ID"/>
        </w:rPr>
        <w:t>h taman kanak-kanak Miftahul Hu</w:t>
      </w:r>
      <w:r>
        <w:rPr>
          <w:lang w:val="id-ID"/>
        </w:rPr>
        <w:t xml:space="preserve">da Bendiljati Wetan Sumbergempol Tulungagung, mendapat murid 50 anak putra putri, terdiri nol kecil dan nol besar. Menurut para pengurus anak-anak yang nol besar mampu langsung dijadikan kelas 1 </w:t>
      </w:r>
      <w:r w:rsidR="008E73C5">
        <w:rPr>
          <w:lang w:val="id-ID"/>
        </w:rPr>
        <w:t>MI Bendiljati Wetan Sumbergempol Tulungagung</w:t>
      </w:r>
      <w:r>
        <w:rPr>
          <w:lang w:val="id-ID"/>
        </w:rPr>
        <w:t>.</w:t>
      </w:r>
      <w:r>
        <w:rPr>
          <w:rStyle w:val="FootnoteReference"/>
          <w:lang w:val="id-ID"/>
        </w:rPr>
        <w:footnoteReference w:id="2"/>
      </w:r>
    </w:p>
    <w:p w:rsidR="00345603" w:rsidRDefault="00345603" w:rsidP="00345603">
      <w:pPr>
        <w:spacing w:line="480" w:lineRule="auto"/>
        <w:ind w:left="851" w:firstLine="567"/>
        <w:jc w:val="both"/>
        <w:rPr>
          <w:lang w:val="id-ID"/>
        </w:rPr>
      </w:pPr>
      <w:r>
        <w:rPr>
          <w:lang w:val="id-ID"/>
        </w:rPr>
        <w:t xml:space="preserve">Dari numpang dan </w:t>
      </w:r>
      <w:r w:rsidR="00B37773">
        <w:rPr>
          <w:lang w:val="id-ID"/>
        </w:rPr>
        <w:t>berpindah akhirnya</w:t>
      </w:r>
      <w:r>
        <w:rPr>
          <w:lang w:val="id-ID"/>
        </w:rPr>
        <w:t xml:space="preserve"> menempati gedung sendiri, sebuah gedung diatas tanah desa beserta peralatan penunjang, meskipun dirasa belum lengkap.</w:t>
      </w:r>
    </w:p>
    <w:p w:rsidR="00345603" w:rsidRDefault="00345603" w:rsidP="00CA4D9A">
      <w:pPr>
        <w:spacing w:line="480" w:lineRule="auto"/>
        <w:ind w:left="851" w:firstLine="567"/>
        <w:jc w:val="both"/>
        <w:rPr>
          <w:lang w:val="id-ID"/>
        </w:rPr>
      </w:pPr>
      <w:r>
        <w:rPr>
          <w:lang w:val="id-ID"/>
        </w:rPr>
        <w:t xml:space="preserve">Pada mulanya, </w:t>
      </w:r>
      <w:r w:rsidR="00CA4D9A">
        <w:rPr>
          <w:lang w:val="id-ID"/>
        </w:rPr>
        <w:t>MI Bendiljati Wetan Sumbergempol Tulungagung</w:t>
      </w:r>
      <w:r>
        <w:rPr>
          <w:lang w:val="id-ID"/>
        </w:rPr>
        <w:t xml:space="preserve"> diberi nama MINU (Madrasah Ibtidaiyah Nahdatul Ulama) milik ma’arif dibawah naungan departemen agama.</w:t>
      </w:r>
    </w:p>
    <w:p w:rsidR="00345603" w:rsidRDefault="00345603" w:rsidP="00345603">
      <w:pPr>
        <w:spacing w:line="480" w:lineRule="auto"/>
        <w:ind w:left="851" w:firstLine="567"/>
        <w:jc w:val="both"/>
        <w:rPr>
          <w:lang w:val="id-ID"/>
        </w:rPr>
      </w:pPr>
      <w:r>
        <w:rPr>
          <w:lang w:val="id-ID"/>
        </w:rPr>
        <w:lastRenderedPageBreak/>
        <w:t>Dibuka dirumah H. Maksum  ayah kandung H. Abdul Majid Desa Bendil Jati Wetan Sumbergempol Tulungagung, dengan perlengkapan seadanya (20 bangku, 20 tempat duduk dan sebuah papan tulis). Biaya pembuatan alat-alat tersebut dicukupi oleh H. Maksum dibantu oleh H. Mochtar, meskipun belum dibentuk pengurus, namun sudah bisa berjalan berkat keuletan para pengasuhnya.</w:t>
      </w:r>
    </w:p>
    <w:p w:rsidR="00345603" w:rsidRDefault="00345603" w:rsidP="00345603">
      <w:pPr>
        <w:spacing w:line="480" w:lineRule="auto"/>
        <w:ind w:left="1276" w:hanging="425"/>
        <w:jc w:val="both"/>
        <w:rPr>
          <w:lang w:val="id-ID"/>
        </w:rPr>
      </w:pPr>
      <w:r>
        <w:rPr>
          <w:lang w:val="id-ID"/>
        </w:rPr>
        <w:t>a.</w:t>
      </w:r>
      <w:r>
        <w:rPr>
          <w:lang w:val="id-ID"/>
        </w:rPr>
        <w:tab/>
        <w:t>Pengasuh pertama</w:t>
      </w:r>
    </w:p>
    <w:p w:rsidR="00345603" w:rsidRDefault="00345603" w:rsidP="00345603">
      <w:pPr>
        <w:tabs>
          <w:tab w:val="left" w:pos="3828"/>
        </w:tabs>
        <w:spacing w:line="480" w:lineRule="auto"/>
        <w:ind w:left="1701" w:hanging="425"/>
        <w:jc w:val="both"/>
        <w:rPr>
          <w:lang w:val="id-ID"/>
        </w:rPr>
      </w:pPr>
      <w:r>
        <w:rPr>
          <w:lang w:val="id-ID"/>
        </w:rPr>
        <w:t>-</w:t>
      </w:r>
      <w:r>
        <w:rPr>
          <w:lang w:val="id-ID"/>
        </w:rPr>
        <w:tab/>
        <w:t xml:space="preserve">H. Abdul Majid </w:t>
      </w:r>
      <w:r>
        <w:rPr>
          <w:lang w:val="id-ID"/>
        </w:rPr>
        <w:tab/>
        <w:t>(kepala sekolah)</w:t>
      </w:r>
    </w:p>
    <w:p w:rsidR="00345603" w:rsidRDefault="00345603" w:rsidP="00345603">
      <w:pPr>
        <w:tabs>
          <w:tab w:val="left" w:pos="3828"/>
        </w:tabs>
        <w:spacing w:line="480" w:lineRule="auto"/>
        <w:ind w:left="1701" w:hanging="425"/>
        <w:jc w:val="both"/>
        <w:rPr>
          <w:lang w:val="id-ID"/>
        </w:rPr>
      </w:pPr>
      <w:r>
        <w:rPr>
          <w:lang w:val="id-ID"/>
        </w:rPr>
        <w:t>-</w:t>
      </w:r>
      <w:r>
        <w:rPr>
          <w:lang w:val="id-ID"/>
        </w:rPr>
        <w:tab/>
        <w:t>Kamim</w:t>
      </w:r>
      <w:r>
        <w:rPr>
          <w:lang w:val="id-ID"/>
        </w:rPr>
        <w:tab/>
        <w:t>(pengasuh)</w:t>
      </w:r>
    </w:p>
    <w:p w:rsidR="00345603" w:rsidRDefault="00345603" w:rsidP="00345603">
      <w:pPr>
        <w:tabs>
          <w:tab w:val="left" w:pos="3828"/>
        </w:tabs>
        <w:spacing w:line="480" w:lineRule="auto"/>
        <w:ind w:left="1701" w:hanging="425"/>
        <w:jc w:val="both"/>
        <w:rPr>
          <w:lang w:val="id-ID"/>
        </w:rPr>
      </w:pPr>
      <w:r>
        <w:rPr>
          <w:lang w:val="id-ID"/>
        </w:rPr>
        <w:t>-</w:t>
      </w:r>
      <w:r>
        <w:rPr>
          <w:lang w:val="id-ID"/>
        </w:rPr>
        <w:tab/>
        <w:t>Abdul Fatah</w:t>
      </w:r>
      <w:r>
        <w:rPr>
          <w:lang w:val="id-ID"/>
        </w:rPr>
        <w:tab/>
        <w:t>(pengasuh)</w:t>
      </w:r>
    </w:p>
    <w:p w:rsidR="00345603" w:rsidRDefault="00345603" w:rsidP="00345603">
      <w:pPr>
        <w:tabs>
          <w:tab w:val="left" w:pos="3828"/>
        </w:tabs>
        <w:spacing w:line="480" w:lineRule="auto"/>
        <w:ind w:left="1701" w:hanging="425"/>
        <w:jc w:val="both"/>
        <w:rPr>
          <w:lang w:val="id-ID"/>
        </w:rPr>
      </w:pPr>
      <w:r>
        <w:rPr>
          <w:lang w:val="id-ID"/>
        </w:rPr>
        <w:t>-</w:t>
      </w:r>
      <w:r>
        <w:rPr>
          <w:lang w:val="id-ID"/>
        </w:rPr>
        <w:tab/>
        <w:t xml:space="preserve">Lilik Watini </w:t>
      </w:r>
      <w:r>
        <w:rPr>
          <w:lang w:val="id-ID"/>
        </w:rPr>
        <w:tab/>
        <w:t>(pengasuh)</w:t>
      </w:r>
    </w:p>
    <w:p w:rsidR="00345603" w:rsidRDefault="00345603" w:rsidP="00345603">
      <w:pPr>
        <w:spacing w:line="480" w:lineRule="auto"/>
        <w:ind w:left="1276" w:hanging="425"/>
        <w:jc w:val="both"/>
        <w:rPr>
          <w:lang w:val="id-ID"/>
        </w:rPr>
      </w:pPr>
      <w:r>
        <w:rPr>
          <w:lang w:val="id-ID"/>
        </w:rPr>
        <w:t>b.</w:t>
      </w:r>
      <w:r>
        <w:rPr>
          <w:lang w:val="id-ID"/>
        </w:rPr>
        <w:tab/>
        <w:t>Tujuan</w:t>
      </w:r>
    </w:p>
    <w:p w:rsidR="00345603" w:rsidRDefault="00CA4D9A" w:rsidP="00345603">
      <w:pPr>
        <w:spacing w:line="480" w:lineRule="auto"/>
        <w:ind w:left="1276" w:firstLine="567"/>
        <w:jc w:val="both"/>
        <w:rPr>
          <w:lang w:val="id-ID"/>
        </w:rPr>
      </w:pPr>
      <w:r>
        <w:rPr>
          <w:lang w:val="id-ID"/>
        </w:rPr>
        <w:t>MI Bendiljati Wetan Sumbergempol Tulungagung</w:t>
      </w:r>
      <w:r w:rsidR="00345603">
        <w:rPr>
          <w:lang w:val="id-ID"/>
        </w:rPr>
        <w:t xml:space="preserve"> didirikan dalam rangka ikut mencerdaskan bangsa yang berakhlak mulia.</w:t>
      </w:r>
    </w:p>
    <w:p w:rsidR="00345603" w:rsidRDefault="00345603" w:rsidP="00345603">
      <w:pPr>
        <w:spacing w:line="480" w:lineRule="auto"/>
        <w:ind w:left="1276" w:hanging="425"/>
        <w:jc w:val="both"/>
        <w:rPr>
          <w:lang w:val="id-ID"/>
        </w:rPr>
      </w:pPr>
      <w:r>
        <w:rPr>
          <w:lang w:val="id-ID"/>
        </w:rPr>
        <w:t>c.</w:t>
      </w:r>
      <w:r>
        <w:rPr>
          <w:lang w:val="id-ID"/>
        </w:rPr>
        <w:tab/>
        <w:t>Pengurus pertama</w:t>
      </w:r>
    </w:p>
    <w:p w:rsidR="00345603" w:rsidRDefault="00345603" w:rsidP="00345603">
      <w:pPr>
        <w:spacing w:line="480" w:lineRule="auto"/>
        <w:ind w:left="1276" w:firstLine="567"/>
        <w:jc w:val="both"/>
        <w:rPr>
          <w:lang w:val="id-ID"/>
        </w:rPr>
      </w:pPr>
      <w:r>
        <w:rPr>
          <w:lang w:val="id-ID"/>
        </w:rPr>
        <w:t>Beberapa waktu kemudian baru dibentuk pengurus, dengan susunan sebagai berikut:</w:t>
      </w:r>
    </w:p>
    <w:p w:rsidR="00345603" w:rsidRDefault="00345603" w:rsidP="00345603">
      <w:pPr>
        <w:tabs>
          <w:tab w:val="left" w:pos="2552"/>
          <w:tab w:val="left" w:pos="2694"/>
          <w:tab w:val="left" w:pos="3119"/>
        </w:tabs>
        <w:spacing w:line="480" w:lineRule="auto"/>
        <w:ind w:left="1276"/>
        <w:jc w:val="both"/>
        <w:rPr>
          <w:lang w:val="id-ID"/>
        </w:rPr>
      </w:pPr>
      <w:r>
        <w:rPr>
          <w:lang w:val="id-ID"/>
        </w:rPr>
        <w:t>Penasehat</w:t>
      </w:r>
      <w:r>
        <w:rPr>
          <w:lang w:val="id-ID"/>
        </w:rPr>
        <w:tab/>
        <w:t>:</w:t>
      </w:r>
      <w:r>
        <w:rPr>
          <w:lang w:val="id-ID"/>
        </w:rPr>
        <w:tab/>
        <w:t>1.</w:t>
      </w:r>
      <w:r>
        <w:rPr>
          <w:lang w:val="id-ID"/>
        </w:rPr>
        <w:tab/>
        <w:t>H. Mahfud (syuriah NU MWC Sumbergempol)</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2.</w:t>
      </w:r>
      <w:r>
        <w:rPr>
          <w:lang w:val="id-ID"/>
        </w:rPr>
        <w:tab/>
        <w:t>H. Maksum</w:t>
      </w:r>
    </w:p>
    <w:p w:rsidR="00345603" w:rsidRDefault="00345603" w:rsidP="00CA4D9A">
      <w:pPr>
        <w:tabs>
          <w:tab w:val="left" w:pos="2552"/>
          <w:tab w:val="left" w:pos="2694"/>
          <w:tab w:val="left" w:pos="3119"/>
        </w:tabs>
        <w:spacing w:line="480" w:lineRule="auto"/>
        <w:ind w:left="1276"/>
        <w:jc w:val="both"/>
        <w:rPr>
          <w:lang w:val="id-ID"/>
        </w:rPr>
      </w:pPr>
      <w:r>
        <w:rPr>
          <w:lang w:val="id-ID"/>
        </w:rPr>
        <w:t>Pembina</w:t>
      </w:r>
      <w:r>
        <w:rPr>
          <w:lang w:val="id-ID"/>
        </w:rPr>
        <w:tab/>
        <w:t>:</w:t>
      </w:r>
      <w:r>
        <w:rPr>
          <w:lang w:val="id-ID"/>
        </w:rPr>
        <w:tab/>
        <w:t>LP Ma’arif Sumbergempol Tulungagung</w:t>
      </w:r>
    </w:p>
    <w:p w:rsidR="00345603" w:rsidRDefault="00345603" w:rsidP="00345603">
      <w:pPr>
        <w:tabs>
          <w:tab w:val="left" w:pos="2552"/>
          <w:tab w:val="left" w:pos="2694"/>
          <w:tab w:val="left" w:pos="3119"/>
        </w:tabs>
        <w:spacing w:line="480" w:lineRule="auto"/>
        <w:ind w:left="1276"/>
        <w:jc w:val="both"/>
        <w:rPr>
          <w:lang w:val="id-ID"/>
        </w:rPr>
      </w:pPr>
      <w:r>
        <w:rPr>
          <w:lang w:val="id-ID"/>
        </w:rPr>
        <w:t>Ketua</w:t>
      </w:r>
      <w:r>
        <w:rPr>
          <w:lang w:val="id-ID"/>
        </w:rPr>
        <w:tab/>
        <w:t>:</w:t>
      </w:r>
      <w:r>
        <w:rPr>
          <w:lang w:val="id-ID"/>
        </w:rPr>
        <w:tab/>
        <w:t>Suhud (Kepala Desa)</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Kusnan</w:t>
      </w:r>
    </w:p>
    <w:p w:rsidR="00345603" w:rsidRDefault="00345603" w:rsidP="00345603">
      <w:pPr>
        <w:tabs>
          <w:tab w:val="left" w:pos="2552"/>
          <w:tab w:val="left" w:pos="2694"/>
          <w:tab w:val="left" w:pos="3119"/>
        </w:tabs>
        <w:spacing w:line="480" w:lineRule="auto"/>
        <w:ind w:left="1276"/>
        <w:jc w:val="both"/>
        <w:rPr>
          <w:lang w:val="id-ID"/>
        </w:rPr>
      </w:pPr>
      <w:r>
        <w:rPr>
          <w:lang w:val="id-ID"/>
        </w:rPr>
        <w:lastRenderedPageBreak/>
        <w:t>Sekertaris</w:t>
      </w:r>
      <w:r>
        <w:rPr>
          <w:lang w:val="id-ID"/>
        </w:rPr>
        <w:tab/>
        <w:t>:</w:t>
      </w:r>
      <w:r>
        <w:rPr>
          <w:lang w:val="id-ID"/>
        </w:rPr>
        <w:tab/>
        <w:t>1.</w:t>
      </w:r>
      <w:r>
        <w:rPr>
          <w:lang w:val="id-ID"/>
        </w:rPr>
        <w:tab/>
        <w:t>H. Nur Yasin</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2.</w:t>
      </w:r>
      <w:r>
        <w:rPr>
          <w:lang w:val="id-ID"/>
        </w:rPr>
        <w:tab/>
        <w:t>Samuji (modin)</w:t>
      </w:r>
    </w:p>
    <w:p w:rsidR="00345603" w:rsidRDefault="00345603" w:rsidP="00345603">
      <w:pPr>
        <w:tabs>
          <w:tab w:val="left" w:pos="2552"/>
          <w:tab w:val="left" w:pos="2694"/>
          <w:tab w:val="left" w:pos="3119"/>
        </w:tabs>
        <w:spacing w:line="480" w:lineRule="auto"/>
        <w:ind w:left="1276"/>
        <w:jc w:val="both"/>
        <w:rPr>
          <w:lang w:val="id-ID"/>
        </w:rPr>
      </w:pPr>
      <w:r>
        <w:rPr>
          <w:lang w:val="id-ID"/>
        </w:rPr>
        <w:t>Bendahara</w:t>
      </w:r>
      <w:r>
        <w:rPr>
          <w:lang w:val="id-ID"/>
        </w:rPr>
        <w:tab/>
        <w:t>:</w:t>
      </w:r>
      <w:r>
        <w:rPr>
          <w:lang w:val="id-ID"/>
        </w:rPr>
        <w:tab/>
        <w:t>1.</w:t>
      </w:r>
      <w:r>
        <w:rPr>
          <w:lang w:val="id-ID"/>
        </w:rPr>
        <w:tab/>
        <w:t>H. Badjuri</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2.</w:t>
      </w:r>
      <w:r>
        <w:rPr>
          <w:lang w:val="id-ID"/>
        </w:rPr>
        <w:tab/>
        <w:t>H. Muhtar</w:t>
      </w:r>
    </w:p>
    <w:p w:rsidR="00345603" w:rsidRDefault="00345603" w:rsidP="00345603">
      <w:pPr>
        <w:tabs>
          <w:tab w:val="left" w:pos="2552"/>
          <w:tab w:val="left" w:pos="2694"/>
          <w:tab w:val="left" w:pos="3119"/>
        </w:tabs>
        <w:spacing w:line="480" w:lineRule="auto"/>
        <w:ind w:left="1276"/>
        <w:jc w:val="both"/>
        <w:rPr>
          <w:lang w:val="id-ID"/>
        </w:rPr>
      </w:pPr>
      <w:r>
        <w:rPr>
          <w:lang w:val="id-ID"/>
        </w:rPr>
        <w:t>Anggota</w:t>
      </w:r>
      <w:r>
        <w:rPr>
          <w:lang w:val="id-ID"/>
        </w:rPr>
        <w:tab/>
        <w:t>:</w:t>
      </w:r>
      <w:r>
        <w:rPr>
          <w:lang w:val="id-ID"/>
        </w:rPr>
        <w:tab/>
        <w:t>1.</w:t>
      </w:r>
      <w:r>
        <w:rPr>
          <w:lang w:val="id-ID"/>
        </w:rPr>
        <w:tab/>
        <w:t>H. Imam Muhajir</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2.</w:t>
      </w:r>
      <w:r>
        <w:rPr>
          <w:lang w:val="id-ID"/>
        </w:rPr>
        <w:tab/>
        <w:t>H. Abdul Majid</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3.</w:t>
      </w:r>
      <w:r>
        <w:rPr>
          <w:lang w:val="id-ID"/>
        </w:rPr>
        <w:tab/>
        <w:t>H. Samsudin</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4.</w:t>
      </w:r>
      <w:r>
        <w:rPr>
          <w:lang w:val="id-ID"/>
        </w:rPr>
        <w:tab/>
        <w:t>H. Mardus</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5.</w:t>
      </w:r>
      <w:r>
        <w:rPr>
          <w:lang w:val="id-ID"/>
        </w:rPr>
        <w:tab/>
        <w:t>Nyono</w:t>
      </w:r>
    </w:p>
    <w:p w:rsidR="00345603" w:rsidRDefault="00345603" w:rsidP="00345603">
      <w:pPr>
        <w:tabs>
          <w:tab w:val="left" w:pos="2552"/>
          <w:tab w:val="left" w:pos="2694"/>
          <w:tab w:val="left" w:pos="3119"/>
        </w:tabs>
        <w:spacing w:line="480" w:lineRule="auto"/>
        <w:ind w:left="1276"/>
        <w:jc w:val="both"/>
        <w:rPr>
          <w:lang w:val="id-ID"/>
        </w:rPr>
      </w:pPr>
      <w:r>
        <w:rPr>
          <w:lang w:val="id-ID"/>
        </w:rPr>
        <w:tab/>
      </w:r>
      <w:r>
        <w:rPr>
          <w:lang w:val="id-ID"/>
        </w:rPr>
        <w:tab/>
        <w:t>6.</w:t>
      </w:r>
      <w:r>
        <w:rPr>
          <w:lang w:val="id-ID"/>
        </w:rPr>
        <w:tab/>
        <w:t>Dll.</w:t>
      </w:r>
    </w:p>
    <w:p w:rsidR="00345603" w:rsidRDefault="00345603" w:rsidP="00345603">
      <w:pPr>
        <w:spacing w:line="480" w:lineRule="auto"/>
        <w:ind w:left="1276" w:firstLine="567"/>
        <w:jc w:val="both"/>
        <w:rPr>
          <w:lang w:val="id-ID"/>
        </w:rPr>
      </w:pPr>
      <w:r>
        <w:rPr>
          <w:lang w:val="id-ID"/>
        </w:rPr>
        <w:t>Dari rumah H. Maksum pindah kerumah Bapak Suhud (Kepala Desa) untuk memilih lokasi yang lebih strategis.</w:t>
      </w:r>
    </w:p>
    <w:p w:rsidR="00345603" w:rsidRDefault="00345603" w:rsidP="00CA4D9A">
      <w:pPr>
        <w:spacing w:line="480" w:lineRule="auto"/>
        <w:ind w:left="1276" w:firstLine="567"/>
        <w:jc w:val="both"/>
        <w:rPr>
          <w:lang w:val="id-ID"/>
        </w:rPr>
      </w:pPr>
      <w:r>
        <w:rPr>
          <w:lang w:val="id-ID"/>
        </w:rPr>
        <w:t>Pindah lagi kerumah H. Said karena imbas perpolitikan yak</w:t>
      </w:r>
      <w:r w:rsidR="00B37773">
        <w:rPr>
          <w:lang w:val="id-ID"/>
        </w:rPr>
        <w:t>ni kepala Desa tidak boleh ber</w:t>
      </w:r>
      <w:r>
        <w:rPr>
          <w:lang w:val="id-ID"/>
        </w:rPr>
        <w:t xml:space="preserve">NU. Dan saking kerasnya suara yang sampai pada masyarakat hingga pihak Madrasah Ibtidaiyah Nahdatul Ulama juga ketakutan yang akhirnya nama MINU diubah menjadi </w:t>
      </w:r>
      <w:r w:rsidR="00CA4D9A">
        <w:rPr>
          <w:lang w:val="id-ID"/>
        </w:rPr>
        <w:t xml:space="preserve">MI Bendiljati Wetan Sumbergempol Tulungagung </w:t>
      </w:r>
      <w:r>
        <w:rPr>
          <w:lang w:val="id-ID"/>
        </w:rPr>
        <w:t>sampai kini. Baru mulai akhir tahun 1974 sebagian kelas sudah menempati gedungnya sendiri. Sedang kelas lainnya masih pindah-pindah.</w:t>
      </w:r>
    </w:p>
    <w:p w:rsidR="00345603" w:rsidRDefault="00345603" w:rsidP="00345603">
      <w:pPr>
        <w:spacing w:line="480" w:lineRule="auto"/>
        <w:ind w:left="1276" w:firstLine="567"/>
        <w:jc w:val="both"/>
        <w:rPr>
          <w:lang w:val="id-ID"/>
        </w:rPr>
      </w:pPr>
      <w:r>
        <w:rPr>
          <w:lang w:val="id-ID"/>
        </w:rPr>
        <w:t>Keterangan tempat:</w:t>
      </w:r>
    </w:p>
    <w:p w:rsidR="00345603" w:rsidRDefault="00345603" w:rsidP="00345603">
      <w:pPr>
        <w:spacing w:line="480" w:lineRule="auto"/>
        <w:ind w:left="1701" w:hanging="425"/>
        <w:jc w:val="both"/>
        <w:rPr>
          <w:lang w:val="id-ID"/>
        </w:rPr>
      </w:pPr>
      <w:r>
        <w:rPr>
          <w:lang w:val="id-ID"/>
        </w:rPr>
        <w:t>1.</w:t>
      </w:r>
      <w:r>
        <w:rPr>
          <w:lang w:val="id-ID"/>
        </w:rPr>
        <w:tab/>
        <w:t>Rumah bpk. H. Maksum tahun 1969-1973</w:t>
      </w:r>
    </w:p>
    <w:p w:rsidR="00345603" w:rsidRDefault="00345603" w:rsidP="00345603">
      <w:pPr>
        <w:spacing w:line="480" w:lineRule="auto"/>
        <w:ind w:left="1701" w:hanging="425"/>
        <w:jc w:val="both"/>
        <w:rPr>
          <w:lang w:val="id-ID"/>
        </w:rPr>
      </w:pPr>
      <w:r>
        <w:rPr>
          <w:lang w:val="id-ID"/>
        </w:rPr>
        <w:t>2.</w:t>
      </w:r>
      <w:r>
        <w:rPr>
          <w:lang w:val="id-ID"/>
        </w:rPr>
        <w:tab/>
        <w:t>Rumah bpk. Suhud tahun 1975-1977</w:t>
      </w:r>
    </w:p>
    <w:p w:rsidR="00345603" w:rsidRDefault="00345603" w:rsidP="00345603">
      <w:pPr>
        <w:spacing w:line="480" w:lineRule="auto"/>
        <w:ind w:left="1701" w:hanging="425"/>
        <w:jc w:val="both"/>
        <w:rPr>
          <w:lang w:val="id-ID"/>
        </w:rPr>
      </w:pPr>
      <w:r>
        <w:rPr>
          <w:lang w:val="id-ID"/>
        </w:rPr>
        <w:lastRenderedPageBreak/>
        <w:t>3.</w:t>
      </w:r>
      <w:r>
        <w:rPr>
          <w:lang w:val="id-ID"/>
        </w:rPr>
        <w:tab/>
        <w:t>Rumah bpk. H. Said thaun 1978-1980</w:t>
      </w:r>
    </w:p>
    <w:p w:rsidR="00345603" w:rsidRDefault="00345603" w:rsidP="00345603">
      <w:pPr>
        <w:spacing w:line="480" w:lineRule="auto"/>
        <w:ind w:left="1701" w:hanging="425"/>
        <w:jc w:val="both"/>
        <w:rPr>
          <w:lang w:val="id-ID"/>
        </w:rPr>
      </w:pPr>
      <w:r>
        <w:rPr>
          <w:lang w:val="id-ID"/>
        </w:rPr>
        <w:t>4.</w:t>
      </w:r>
      <w:r>
        <w:rPr>
          <w:lang w:val="id-ID"/>
        </w:rPr>
        <w:tab/>
        <w:t>Rumah H. Imam Muhajir tahun 190-1988</w:t>
      </w:r>
    </w:p>
    <w:p w:rsidR="00345603" w:rsidRDefault="00345603" w:rsidP="00345603">
      <w:pPr>
        <w:spacing w:line="480" w:lineRule="auto"/>
        <w:ind w:left="1701" w:hanging="425"/>
        <w:jc w:val="both"/>
        <w:rPr>
          <w:lang w:val="id-ID"/>
        </w:rPr>
      </w:pPr>
      <w:r>
        <w:rPr>
          <w:lang w:val="id-ID"/>
        </w:rPr>
        <w:t>5.</w:t>
      </w:r>
      <w:r>
        <w:rPr>
          <w:lang w:val="id-ID"/>
        </w:rPr>
        <w:tab/>
        <w:t>Digedung sendiri</w:t>
      </w:r>
    </w:p>
    <w:p w:rsidR="00345603" w:rsidRDefault="00345603" w:rsidP="00345603">
      <w:pPr>
        <w:spacing w:line="480" w:lineRule="auto"/>
        <w:ind w:left="1701" w:hanging="425"/>
        <w:jc w:val="both"/>
        <w:rPr>
          <w:lang w:val="id-ID"/>
        </w:rPr>
      </w:pPr>
    </w:p>
    <w:p w:rsidR="00345603" w:rsidRDefault="00345603" w:rsidP="00CA4D9A">
      <w:pPr>
        <w:spacing w:line="480" w:lineRule="auto"/>
        <w:ind w:left="851" w:hanging="425"/>
        <w:jc w:val="both"/>
        <w:rPr>
          <w:lang w:val="id-ID"/>
        </w:rPr>
      </w:pPr>
      <w:r>
        <w:rPr>
          <w:lang w:val="id-ID"/>
        </w:rPr>
        <w:t>2.</w:t>
      </w:r>
      <w:r>
        <w:rPr>
          <w:lang w:val="id-ID"/>
        </w:rPr>
        <w:tab/>
        <w:t xml:space="preserve">Struktur Organisasi </w:t>
      </w:r>
      <w:r w:rsidR="00CA4D9A">
        <w:rPr>
          <w:lang w:val="id-ID"/>
        </w:rPr>
        <w:t>MI Bendiljati Wetan Sumbergempol Tulungagung</w:t>
      </w:r>
    </w:p>
    <w:p w:rsidR="00CA4D9A" w:rsidRDefault="00345603" w:rsidP="00CA4D9A">
      <w:pPr>
        <w:spacing w:line="480" w:lineRule="auto"/>
        <w:ind w:left="851" w:firstLine="567"/>
        <w:jc w:val="both"/>
        <w:rPr>
          <w:lang w:val="id-ID"/>
        </w:rPr>
      </w:pPr>
      <w:r>
        <w:rPr>
          <w:lang w:val="id-ID"/>
        </w:rPr>
        <w:t>Organiasi sekolah adalah merupakan salah satu faktor yan</w:t>
      </w:r>
      <w:r w:rsidR="00B37773">
        <w:rPr>
          <w:lang w:val="id-ID"/>
        </w:rPr>
        <w:t xml:space="preserve">g harus ada pada setiap sekolah atau </w:t>
      </w:r>
      <w:r>
        <w:rPr>
          <w:lang w:val="id-ID"/>
        </w:rPr>
        <w:t>lembaga pendidikan. Hal ini dimaksudkan untuk memperlancar semua pelaksanaan program kerja dari lembaga pendididkan tersebut. Dengan adanya struktur organisasi yang baik dan teratur, maka aktivitas yang dilaksanakan dapat berjalan lancar menuju suatu harapan yang ingin dicapai.</w:t>
      </w:r>
    </w:p>
    <w:p w:rsidR="00345603" w:rsidRDefault="00345603" w:rsidP="00345603">
      <w:pPr>
        <w:spacing w:line="480" w:lineRule="auto"/>
        <w:ind w:left="851"/>
        <w:jc w:val="center"/>
        <w:rPr>
          <w:lang w:val="id-ID"/>
        </w:rPr>
      </w:pPr>
      <w:r>
        <w:rPr>
          <w:lang w:val="id-ID"/>
        </w:rPr>
        <w:t>Tabel 2.1</w:t>
      </w:r>
    </w:p>
    <w:p w:rsidR="00345603" w:rsidRDefault="0023586E" w:rsidP="00345603">
      <w:pPr>
        <w:spacing w:line="480" w:lineRule="auto"/>
        <w:ind w:left="851"/>
        <w:jc w:val="center"/>
        <w:rPr>
          <w:lang w:val="id-ID"/>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62pt;margin-top:26.4pt;width:2in;height:36pt;z-index:251660288">
            <v:textbox style="mso-next-textbox:#_x0000_s1026">
              <w:txbxContent>
                <w:p w:rsidR="00B37773" w:rsidRPr="00A372EE" w:rsidRDefault="00B37773" w:rsidP="00345603">
                  <w:pPr>
                    <w:jc w:val="center"/>
                    <w:rPr>
                      <w:sz w:val="22"/>
                      <w:szCs w:val="22"/>
                    </w:rPr>
                  </w:pPr>
                  <w:r w:rsidRPr="00A372EE">
                    <w:rPr>
                      <w:sz w:val="22"/>
                      <w:szCs w:val="22"/>
                    </w:rPr>
                    <w:t>Ketua I: H. Darmadji</w:t>
                  </w:r>
                </w:p>
                <w:p w:rsidR="00B37773" w:rsidRPr="00A372EE" w:rsidRDefault="00B37773" w:rsidP="00345603">
                  <w:pPr>
                    <w:jc w:val="center"/>
                    <w:rPr>
                      <w:sz w:val="22"/>
                      <w:szCs w:val="22"/>
                    </w:rPr>
                  </w:pPr>
                  <w:r w:rsidRPr="00A372EE">
                    <w:rPr>
                      <w:sz w:val="22"/>
                      <w:szCs w:val="22"/>
                    </w:rPr>
                    <w:t>Ketua II: H. Samsul Hadi</w:t>
                  </w:r>
                </w:p>
              </w:txbxContent>
            </v:textbox>
          </v:shape>
        </w:pict>
      </w:r>
      <w:r w:rsidR="00345603">
        <w:rPr>
          <w:lang w:val="id-ID"/>
        </w:rPr>
        <w:t>Struktur pengurus MI Bendiljati Wetan Sumbergempol Tulungagung</w:t>
      </w:r>
      <w:r w:rsidR="00345603">
        <w:rPr>
          <w:rStyle w:val="FootnoteReference"/>
          <w:lang w:val="id-ID"/>
        </w:rPr>
        <w:footnoteReference w:id="3"/>
      </w:r>
    </w:p>
    <w:p w:rsidR="00345603" w:rsidRDefault="0023586E" w:rsidP="00345603">
      <w:pPr>
        <w:spacing w:line="480" w:lineRule="auto"/>
        <w:ind w:left="851"/>
        <w:jc w:val="center"/>
        <w:rPr>
          <w:lang w:val="id-ID"/>
        </w:rPr>
      </w:pPr>
      <w:r>
        <w:rPr>
          <w:noProof/>
        </w:rPr>
        <w:pict>
          <v:line id="_x0000_s1032" style="position:absolute;left:0;text-align:left;z-index:251666432" from="126pt,16.8pt" to="126pt,61.8pt">
            <v:stroke endarrow="block"/>
          </v:line>
        </w:pict>
      </w:r>
      <w:r>
        <w:rPr>
          <w:noProof/>
        </w:rPr>
        <w:pict>
          <v:line id="_x0000_s1031" style="position:absolute;left:0;text-align:left;z-index:251665408" from="342pt,16.8pt" to="342pt,61.8pt">
            <v:stroke endarrow="block"/>
          </v:line>
        </w:pict>
      </w:r>
      <w:r>
        <w:rPr>
          <w:noProof/>
        </w:rPr>
        <w:pict>
          <v:line id="_x0000_s1030" style="position:absolute;left:0;text-align:left;z-index:251664384" from="126pt,16.8pt" to="162pt,16.8pt"/>
        </w:pict>
      </w:r>
      <w:r>
        <w:rPr>
          <w:noProof/>
        </w:rPr>
        <w:pict>
          <v:line id="_x0000_s1029" style="position:absolute;left:0;text-align:left;z-index:251663360" from="306pt,16.8pt" to="342pt,16.8pt"/>
        </w:pict>
      </w:r>
    </w:p>
    <w:p w:rsidR="00345603" w:rsidRDefault="0023586E" w:rsidP="00345603">
      <w:pPr>
        <w:spacing w:line="480" w:lineRule="auto"/>
        <w:ind w:left="851"/>
        <w:jc w:val="center"/>
        <w:rPr>
          <w:lang w:val="id-ID"/>
        </w:rPr>
      </w:pPr>
      <w:r>
        <w:rPr>
          <w:noProof/>
        </w:rPr>
        <w:pict>
          <v:line id="_x0000_s1033" style="position:absolute;left:0;text-align:left;z-index:251667456" from="234pt,7.2pt" to="234pt,88.2pt"/>
        </w:pict>
      </w:r>
    </w:p>
    <w:p w:rsidR="00345603" w:rsidRDefault="0023586E" w:rsidP="00345603">
      <w:pPr>
        <w:spacing w:line="480" w:lineRule="auto"/>
        <w:ind w:left="851"/>
        <w:jc w:val="center"/>
        <w:rPr>
          <w:lang w:val="id-ID"/>
        </w:rPr>
      </w:pPr>
      <w:r>
        <w:rPr>
          <w:noProof/>
        </w:rPr>
        <w:pict>
          <v:shape id="_x0000_s1027" type="#_x0000_t202" style="position:absolute;left:0;text-align:left;margin-left:246pt;margin-top:6.6pt;width:168pt;height:36pt;z-index:251661312">
            <v:textbox style="mso-next-textbox:#_x0000_s1027">
              <w:txbxContent>
                <w:p w:rsidR="00B37773" w:rsidRPr="00A372EE" w:rsidRDefault="00B37773" w:rsidP="00345603">
                  <w:pPr>
                    <w:ind w:right="-183"/>
                    <w:jc w:val="center"/>
                    <w:rPr>
                      <w:sz w:val="22"/>
                      <w:szCs w:val="22"/>
                    </w:rPr>
                  </w:pPr>
                  <w:r w:rsidRPr="00A372EE">
                    <w:rPr>
                      <w:sz w:val="22"/>
                      <w:szCs w:val="22"/>
                    </w:rPr>
                    <w:t>Bendahara I: M. Yasir Arrohmat</w:t>
                  </w:r>
                </w:p>
                <w:p w:rsidR="00B37773" w:rsidRPr="00A372EE" w:rsidRDefault="00B37773" w:rsidP="00345603">
                  <w:pPr>
                    <w:ind w:right="-183"/>
                    <w:jc w:val="center"/>
                    <w:rPr>
                      <w:sz w:val="22"/>
                      <w:szCs w:val="22"/>
                    </w:rPr>
                  </w:pPr>
                  <w:r w:rsidRPr="00A372EE">
                    <w:rPr>
                      <w:sz w:val="22"/>
                      <w:szCs w:val="22"/>
                    </w:rPr>
                    <w:t>Bendahara II: H. Suhaili</w:t>
                  </w:r>
                </w:p>
              </w:txbxContent>
            </v:textbox>
          </v:shape>
        </w:pict>
      </w:r>
      <w:r>
        <w:rPr>
          <w:noProof/>
        </w:rPr>
        <w:pict>
          <v:shape id="_x0000_s1028" type="#_x0000_t202" style="position:absolute;left:0;text-align:left;margin-left:54pt;margin-top:6.6pt;width:168pt;height:36pt;z-index:251662336">
            <v:textbox style="mso-next-textbox:#_x0000_s1028">
              <w:txbxContent>
                <w:p w:rsidR="00B37773" w:rsidRPr="00A372EE" w:rsidRDefault="00B37773" w:rsidP="00345603">
                  <w:pPr>
                    <w:jc w:val="center"/>
                    <w:rPr>
                      <w:sz w:val="22"/>
                      <w:szCs w:val="22"/>
                    </w:rPr>
                  </w:pPr>
                  <w:r w:rsidRPr="00A372EE">
                    <w:rPr>
                      <w:sz w:val="22"/>
                      <w:szCs w:val="22"/>
                    </w:rPr>
                    <w:t>Sekretaris I: Ispanudin</w:t>
                  </w:r>
                </w:p>
                <w:p w:rsidR="00B37773" w:rsidRPr="00A372EE" w:rsidRDefault="00B37773" w:rsidP="00345603">
                  <w:pPr>
                    <w:jc w:val="center"/>
                    <w:rPr>
                      <w:sz w:val="22"/>
                      <w:szCs w:val="22"/>
                    </w:rPr>
                  </w:pPr>
                  <w:r w:rsidRPr="00A372EE">
                    <w:rPr>
                      <w:sz w:val="22"/>
                      <w:szCs w:val="22"/>
                    </w:rPr>
                    <w:t>Sekertaris II: Zainal Abidin</w:t>
                  </w:r>
                </w:p>
              </w:txbxContent>
            </v:textbox>
          </v:shape>
        </w:pict>
      </w:r>
    </w:p>
    <w:p w:rsidR="00345603" w:rsidRDefault="00345603" w:rsidP="00345603">
      <w:pPr>
        <w:spacing w:line="480" w:lineRule="auto"/>
        <w:ind w:left="851"/>
        <w:jc w:val="center"/>
        <w:rPr>
          <w:lang w:val="id-ID"/>
        </w:rPr>
      </w:pPr>
    </w:p>
    <w:p w:rsidR="00345603" w:rsidRDefault="0023586E" w:rsidP="00345603">
      <w:pPr>
        <w:spacing w:line="480" w:lineRule="auto"/>
        <w:rPr>
          <w:lang w:val="id-ID"/>
        </w:rPr>
      </w:pPr>
      <w:r>
        <w:rPr>
          <w:noProof/>
        </w:rPr>
        <w:pict>
          <v:line id="_x0000_s1040" style="position:absolute;z-index:251674624" from="180pt,5.4pt" to="180pt,23.4pt">
            <v:stroke endarrow="block"/>
          </v:line>
        </w:pict>
      </w:r>
      <w:r>
        <w:rPr>
          <w:noProof/>
        </w:rPr>
        <w:pict>
          <v:line id="_x0000_s1041" style="position:absolute;z-index:251675648" from="294pt,5.4pt" to="294pt,23.4pt">
            <v:stroke endarrow="block"/>
          </v:line>
        </w:pict>
      </w:r>
      <w:r>
        <w:rPr>
          <w:noProof/>
        </w:rPr>
        <w:pict>
          <v:line id="_x0000_s1042" style="position:absolute;z-index:251676672" from="396pt,5.4pt" to="396pt,23.4pt">
            <v:stroke endarrow="block"/>
          </v:line>
        </w:pict>
      </w:r>
      <w:r>
        <w:rPr>
          <w:noProof/>
        </w:rPr>
        <w:pict>
          <v:line id="_x0000_s1039" style="position:absolute;z-index:251673600" from="1in,5.4pt" to="1in,23.4pt">
            <v:stroke endarrow="block"/>
          </v:line>
        </w:pict>
      </w:r>
      <w:r>
        <w:rPr>
          <w:noProof/>
        </w:rPr>
        <w:pict>
          <v:line id="_x0000_s1038" style="position:absolute;z-index:251672576" from="1in,5.4pt" to="396pt,5.4pt"/>
        </w:pict>
      </w:r>
      <w:r>
        <w:rPr>
          <w:noProof/>
        </w:rPr>
        <w:pict>
          <v:shape id="_x0000_s1036" type="#_x0000_t202" style="position:absolute;margin-left:348pt;margin-top:23.4pt;width:96pt;height:54pt;z-index:251670528">
            <v:textbox style="mso-next-textbox:#_x0000_s1036">
              <w:txbxContent>
                <w:p w:rsidR="00B37773" w:rsidRPr="00A372EE" w:rsidRDefault="00B37773" w:rsidP="00345603">
                  <w:pPr>
                    <w:ind w:right="-75"/>
                    <w:rPr>
                      <w:sz w:val="22"/>
                      <w:szCs w:val="22"/>
                    </w:rPr>
                  </w:pPr>
                  <w:r w:rsidRPr="00A372EE">
                    <w:rPr>
                      <w:sz w:val="22"/>
                      <w:szCs w:val="22"/>
                    </w:rPr>
                    <w:t>Sie humas</w:t>
                  </w:r>
                </w:p>
                <w:p w:rsidR="00B37773" w:rsidRPr="00A372EE" w:rsidRDefault="00B37773" w:rsidP="00345603">
                  <w:pPr>
                    <w:ind w:right="-75"/>
                    <w:rPr>
                      <w:sz w:val="22"/>
                      <w:szCs w:val="22"/>
                    </w:rPr>
                  </w:pPr>
                  <w:r w:rsidRPr="00A372EE">
                    <w:rPr>
                      <w:sz w:val="22"/>
                      <w:szCs w:val="22"/>
                    </w:rPr>
                    <w:t xml:space="preserve">1. </w:t>
                  </w:r>
                  <w:r>
                    <w:rPr>
                      <w:sz w:val="22"/>
                      <w:szCs w:val="22"/>
                    </w:rPr>
                    <w:t>Taufiqurrohman</w:t>
                  </w:r>
                </w:p>
                <w:p w:rsidR="00B37773" w:rsidRPr="00A372EE" w:rsidRDefault="00B37773" w:rsidP="00345603">
                  <w:pPr>
                    <w:ind w:right="-75"/>
                    <w:rPr>
                      <w:sz w:val="22"/>
                      <w:szCs w:val="22"/>
                    </w:rPr>
                  </w:pPr>
                  <w:r w:rsidRPr="00A372EE">
                    <w:rPr>
                      <w:sz w:val="22"/>
                      <w:szCs w:val="22"/>
                    </w:rPr>
                    <w:t xml:space="preserve">2. </w:t>
                  </w:r>
                  <w:r>
                    <w:rPr>
                      <w:sz w:val="22"/>
                      <w:szCs w:val="22"/>
                    </w:rPr>
                    <w:t>Dwi Wijayanto</w:t>
                  </w:r>
                </w:p>
              </w:txbxContent>
            </v:textbox>
          </v:shape>
        </w:pict>
      </w:r>
      <w:r>
        <w:rPr>
          <w:noProof/>
        </w:rPr>
        <w:pict>
          <v:shape id="_x0000_s1037" type="#_x0000_t202" style="position:absolute;margin-left:246pt;margin-top:23.4pt;width:96pt;height:54pt;z-index:251671552">
            <v:textbox style="mso-next-textbox:#_x0000_s1037">
              <w:txbxContent>
                <w:p w:rsidR="00B37773" w:rsidRPr="00A372EE" w:rsidRDefault="00B37773" w:rsidP="00345603">
                  <w:pPr>
                    <w:ind w:right="-75"/>
                    <w:rPr>
                      <w:sz w:val="22"/>
                      <w:szCs w:val="22"/>
                    </w:rPr>
                  </w:pPr>
                  <w:r w:rsidRPr="00A372EE">
                    <w:rPr>
                      <w:sz w:val="22"/>
                      <w:szCs w:val="22"/>
                    </w:rPr>
                    <w:t>Sie keamanan</w:t>
                  </w:r>
                </w:p>
                <w:p w:rsidR="00B37773" w:rsidRPr="00A372EE" w:rsidRDefault="00B37773" w:rsidP="00345603">
                  <w:pPr>
                    <w:ind w:right="-75"/>
                    <w:rPr>
                      <w:sz w:val="22"/>
                      <w:szCs w:val="22"/>
                    </w:rPr>
                  </w:pPr>
                  <w:r w:rsidRPr="00A372EE">
                    <w:rPr>
                      <w:sz w:val="22"/>
                      <w:szCs w:val="22"/>
                    </w:rPr>
                    <w:t xml:space="preserve">1. </w:t>
                  </w:r>
                  <w:r>
                    <w:rPr>
                      <w:sz w:val="22"/>
                      <w:szCs w:val="22"/>
                    </w:rPr>
                    <w:t>Slamet</w:t>
                  </w:r>
                </w:p>
                <w:p w:rsidR="00B37773" w:rsidRPr="00A372EE" w:rsidRDefault="00B37773" w:rsidP="00345603">
                  <w:pPr>
                    <w:ind w:right="-75"/>
                    <w:rPr>
                      <w:sz w:val="22"/>
                      <w:szCs w:val="22"/>
                    </w:rPr>
                  </w:pPr>
                  <w:r w:rsidRPr="00A372EE">
                    <w:rPr>
                      <w:sz w:val="22"/>
                      <w:szCs w:val="22"/>
                    </w:rPr>
                    <w:t xml:space="preserve">2. </w:t>
                  </w:r>
                  <w:r>
                    <w:rPr>
                      <w:sz w:val="22"/>
                      <w:szCs w:val="22"/>
                    </w:rPr>
                    <w:t>Sujarno</w:t>
                  </w:r>
                </w:p>
              </w:txbxContent>
            </v:textbox>
          </v:shape>
        </w:pict>
      </w:r>
      <w:r>
        <w:rPr>
          <w:noProof/>
        </w:rPr>
        <w:pict>
          <v:shape id="_x0000_s1035" type="#_x0000_t202" style="position:absolute;margin-left:132pt;margin-top:23.4pt;width:96pt;height:54pt;z-index:251669504">
            <v:textbox style="mso-next-textbox:#_x0000_s1035">
              <w:txbxContent>
                <w:p w:rsidR="00B37773" w:rsidRPr="00A372EE" w:rsidRDefault="00B37773" w:rsidP="00345603">
                  <w:pPr>
                    <w:ind w:right="-75"/>
                    <w:rPr>
                      <w:sz w:val="22"/>
                      <w:szCs w:val="22"/>
                    </w:rPr>
                  </w:pPr>
                  <w:r w:rsidRPr="00A372EE">
                    <w:rPr>
                      <w:sz w:val="22"/>
                      <w:szCs w:val="22"/>
                    </w:rPr>
                    <w:t>Sie pembangunan</w:t>
                  </w:r>
                </w:p>
                <w:p w:rsidR="00B37773" w:rsidRPr="00A372EE" w:rsidRDefault="00B37773" w:rsidP="00345603">
                  <w:pPr>
                    <w:ind w:right="-75"/>
                    <w:rPr>
                      <w:sz w:val="22"/>
                      <w:szCs w:val="22"/>
                    </w:rPr>
                  </w:pPr>
                  <w:r w:rsidRPr="00A372EE">
                    <w:rPr>
                      <w:sz w:val="22"/>
                      <w:szCs w:val="22"/>
                    </w:rPr>
                    <w:t xml:space="preserve">1. </w:t>
                  </w:r>
                  <w:r>
                    <w:rPr>
                      <w:sz w:val="22"/>
                      <w:szCs w:val="22"/>
                    </w:rPr>
                    <w:t>H. Abdul Latif</w:t>
                  </w:r>
                </w:p>
                <w:p w:rsidR="00B37773" w:rsidRPr="00A372EE" w:rsidRDefault="00B37773" w:rsidP="00345603">
                  <w:pPr>
                    <w:ind w:right="-75"/>
                    <w:rPr>
                      <w:sz w:val="22"/>
                      <w:szCs w:val="22"/>
                    </w:rPr>
                  </w:pPr>
                  <w:r w:rsidRPr="00A372EE">
                    <w:rPr>
                      <w:sz w:val="22"/>
                      <w:szCs w:val="22"/>
                    </w:rPr>
                    <w:t xml:space="preserve">2. </w:t>
                  </w:r>
                  <w:r>
                    <w:rPr>
                      <w:sz w:val="22"/>
                      <w:szCs w:val="22"/>
                    </w:rPr>
                    <w:t>Makrus</w:t>
                  </w:r>
                </w:p>
              </w:txbxContent>
            </v:textbox>
          </v:shape>
        </w:pict>
      </w:r>
      <w:r>
        <w:rPr>
          <w:noProof/>
        </w:rPr>
        <w:pict>
          <v:shape id="_x0000_s1034" type="#_x0000_t202" style="position:absolute;margin-left:30pt;margin-top:23.4pt;width:96pt;height:54pt;z-index:251668480">
            <v:textbox style="mso-next-textbox:#_x0000_s1034">
              <w:txbxContent>
                <w:p w:rsidR="00B37773" w:rsidRPr="00A372EE" w:rsidRDefault="00B37773" w:rsidP="00345603">
                  <w:pPr>
                    <w:ind w:right="-75"/>
                    <w:rPr>
                      <w:sz w:val="22"/>
                      <w:szCs w:val="22"/>
                    </w:rPr>
                  </w:pPr>
                  <w:r w:rsidRPr="00A372EE">
                    <w:rPr>
                      <w:sz w:val="22"/>
                      <w:szCs w:val="22"/>
                    </w:rPr>
                    <w:t>Sie pendidikan</w:t>
                  </w:r>
                </w:p>
                <w:p w:rsidR="00B37773" w:rsidRPr="00A372EE" w:rsidRDefault="00B37773" w:rsidP="00345603">
                  <w:pPr>
                    <w:ind w:right="-75"/>
                    <w:rPr>
                      <w:sz w:val="22"/>
                      <w:szCs w:val="22"/>
                    </w:rPr>
                  </w:pPr>
                  <w:r w:rsidRPr="00A372EE">
                    <w:rPr>
                      <w:sz w:val="22"/>
                      <w:szCs w:val="22"/>
                    </w:rPr>
                    <w:t>1. Drs Mubarok</w:t>
                  </w:r>
                </w:p>
                <w:p w:rsidR="00B37773" w:rsidRPr="00A372EE" w:rsidRDefault="00B37773" w:rsidP="00345603">
                  <w:pPr>
                    <w:ind w:right="-75"/>
                    <w:rPr>
                      <w:sz w:val="22"/>
                      <w:szCs w:val="22"/>
                    </w:rPr>
                  </w:pPr>
                  <w:r w:rsidRPr="00A372EE">
                    <w:rPr>
                      <w:sz w:val="22"/>
                      <w:szCs w:val="22"/>
                    </w:rPr>
                    <w:t>2. Drs. Kamal</w:t>
                  </w:r>
                </w:p>
              </w:txbxContent>
            </v:textbox>
          </v:shape>
        </w:pict>
      </w:r>
    </w:p>
    <w:p w:rsidR="00345603" w:rsidRDefault="00345603" w:rsidP="00345603">
      <w:pPr>
        <w:spacing w:line="480" w:lineRule="auto"/>
        <w:ind w:left="851"/>
        <w:jc w:val="center"/>
        <w:rPr>
          <w:lang w:val="id-ID"/>
        </w:rPr>
      </w:pPr>
    </w:p>
    <w:p w:rsidR="00345603" w:rsidRDefault="00345603" w:rsidP="00345603">
      <w:pPr>
        <w:spacing w:line="480" w:lineRule="auto"/>
        <w:ind w:left="851"/>
        <w:jc w:val="center"/>
        <w:rPr>
          <w:lang w:val="id-ID"/>
        </w:rPr>
      </w:pPr>
    </w:p>
    <w:p w:rsidR="00345603" w:rsidRDefault="00345603" w:rsidP="00345603">
      <w:pPr>
        <w:spacing w:line="480" w:lineRule="auto"/>
        <w:rPr>
          <w:lang w:val="id-ID"/>
        </w:rPr>
      </w:pPr>
    </w:p>
    <w:p w:rsidR="00345603" w:rsidRDefault="00345603" w:rsidP="00282A9C">
      <w:pPr>
        <w:ind w:left="851"/>
        <w:jc w:val="center"/>
        <w:rPr>
          <w:lang w:val="id-ID"/>
        </w:rPr>
      </w:pPr>
      <w:r>
        <w:rPr>
          <w:lang w:val="id-ID"/>
        </w:rPr>
        <w:lastRenderedPageBreak/>
        <w:t>Tabel 2.2</w:t>
      </w:r>
    </w:p>
    <w:p w:rsidR="00345603" w:rsidRDefault="00345603" w:rsidP="00282A9C">
      <w:pPr>
        <w:ind w:left="851"/>
        <w:jc w:val="center"/>
        <w:rPr>
          <w:lang w:val="id-ID"/>
        </w:rPr>
      </w:pPr>
      <w:r>
        <w:rPr>
          <w:lang w:val="id-ID"/>
        </w:rPr>
        <w:t>Struktur Komite MI Bendiljati Wetan Sumbergempol Tulungagung</w:t>
      </w:r>
      <w:r>
        <w:rPr>
          <w:rStyle w:val="FootnoteReference"/>
          <w:lang w:val="id-ID"/>
        </w:rPr>
        <w:footnoteReference w:id="4"/>
      </w:r>
    </w:p>
    <w:p w:rsidR="00345603" w:rsidRPr="00282A9C" w:rsidRDefault="0023586E" w:rsidP="00345603">
      <w:pPr>
        <w:spacing w:line="480" w:lineRule="auto"/>
        <w:ind w:left="851"/>
        <w:jc w:val="center"/>
        <w:rPr>
          <w:sz w:val="16"/>
          <w:szCs w:val="16"/>
          <w:lang w:val="id-ID"/>
        </w:rPr>
      </w:pPr>
      <w:r>
        <w:rPr>
          <w:noProof/>
          <w:sz w:val="16"/>
          <w:szCs w:val="16"/>
        </w:rPr>
        <w:pict>
          <v:line id="_x0000_s1048" style="position:absolute;left:0;text-align:left;flip:x;z-index:251682816" from="300pt,19.85pt" to="348pt,19.85pt"/>
        </w:pict>
      </w:r>
      <w:r>
        <w:rPr>
          <w:noProof/>
          <w:sz w:val="16"/>
          <w:szCs w:val="16"/>
        </w:rPr>
        <w:pict>
          <v:line id="_x0000_s1047" style="position:absolute;left:0;text-align:left;flip:x;z-index:251681792" from="108pt,19.85pt" to="156pt,19.85pt"/>
        </w:pict>
      </w:r>
      <w:r>
        <w:rPr>
          <w:noProof/>
          <w:sz w:val="16"/>
          <w:szCs w:val="16"/>
        </w:rPr>
        <w:pict>
          <v:shape id="_x0000_s1043" type="#_x0000_t202" style="position:absolute;left:0;text-align:left;margin-left:156pt;margin-top:1.85pt;width:2in;height:36pt;z-index:251677696">
            <v:textbox>
              <w:txbxContent>
                <w:p w:rsidR="00B37773" w:rsidRPr="001738B5" w:rsidRDefault="00B37773" w:rsidP="00345603">
                  <w:pPr>
                    <w:jc w:val="center"/>
                    <w:rPr>
                      <w:sz w:val="22"/>
                      <w:szCs w:val="22"/>
                    </w:rPr>
                  </w:pPr>
                  <w:r w:rsidRPr="001738B5">
                    <w:rPr>
                      <w:sz w:val="22"/>
                      <w:szCs w:val="22"/>
                    </w:rPr>
                    <w:t>Ketua I: Lukman Hakim</w:t>
                  </w:r>
                </w:p>
                <w:p w:rsidR="00B37773" w:rsidRPr="001738B5" w:rsidRDefault="00B37773" w:rsidP="00345603">
                  <w:pPr>
                    <w:jc w:val="center"/>
                    <w:rPr>
                      <w:sz w:val="22"/>
                      <w:szCs w:val="22"/>
                    </w:rPr>
                  </w:pPr>
                  <w:r w:rsidRPr="001738B5">
                    <w:rPr>
                      <w:sz w:val="22"/>
                      <w:szCs w:val="22"/>
                    </w:rPr>
                    <w:t>Ketua II: M. Da'im</w:t>
                  </w:r>
                </w:p>
              </w:txbxContent>
            </v:textbox>
          </v:shape>
        </w:pict>
      </w:r>
    </w:p>
    <w:p w:rsidR="00345603" w:rsidRDefault="0023586E" w:rsidP="00345603">
      <w:pPr>
        <w:spacing w:line="480" w:lineRule="auto"/>
        <w:ind w:left="851"/>
        <w:jc w:val="center"/>
        <w:rPr>
          <w:lang w:val="id-ID"/>
        </w:rPr>
      </w:pPr>
      <w:r w:rsidRPr="0023586E">
        <w:rPr>
          <w:noProof/>
          <w:sz w:val="16"/>
          <w:szCs w:val="16"/>
        </w:rPr>
        <w:pict>
          <v:line id="_x0000_s1050" style="position:absolute;left:0;text-align:left;z-index:251684864" from="348pt,1.45pt" to="348pt,55.25pt">
            <v:stroke endarrow="block"/>
          </v:line>
        </w:pict>
      </w:r>
      <w:r w:rsidRPr="0023586E">
        <w:rPr>
          <w:noProof/>
          <w:sz w:val="16"/>
          <w:szCs w:val="16"/>
        </w:rPr>
        <w:pict>
          <v:line id="_x0000_s1049" style="position:absolute;left:0;text-align:left;z-index:251683840" from="108pt,1.45pt" to="108pt,55.25pt">
            <v:stroke endarrow="block"/>
          </v:line>
        </w:pict>
      </w:r>
      <w:r>
        <w:rPr>
          <w:noProof/>
        </w:rPr>
        <w:pict>
          <v:line id="_x0000_s1051" style="position:absolute;left:0;text-align:left;z-index:251685888" from="228pt,19.45pt" to="228pt,127.25pt">
            <v:stroke endarrow="block"/>
          </v:line>
        </w:pict>
      </w:r>
    </w:p>
    <w:p w:rsidR="00345603" w:rsidRDefault="00345603" w:rsidP="00345603">
      <w:pPr>
        <w:spacing w:line="480" w:lineRule="auto"/>
        <w:ind w:left="851"/>
        <w:jc w:val="center"/>
        <w:rPr>
          <w:lang w:val="id-ID"/>
        </w:rPr>
      </w:pPr>
    </w:p>
    <w:p w:rsidR="00345603" w:rsidRDefault="0023586E" w:rsidP="00345603">
      <w:pPr>
        <w:spacing w:line="480" w:lineRule="auto"/>
        <w:ind w:left="851"/>
        <w:jc w:val="center"/>
        <w:rPr>
          <w:lang w:val="id-ID"/>
        </w:rPr>
      </w:pPr>
      <w:r>
        <w:rPr>
          <w:noProof/>
        </w:rPr>
        <w:pict>
          <v:shape id="_x0000_s1046" type="#_x0000_t202" style="position:absolute;left:0;text-align:left;margin-left:246pt;margin-top:.05pt;width:168pt;height:36pt;z-index:251680768">
            <v:textbox>
              <w:txbxContent>
                <w:p w:rsidR="00B37773" w:rsidRDefault="00B37773" w:rsidP="00345603">
                  <w:pPr>
                    <w:jc w:val="center"/>
                    <w:rPr>
                      <w:sz w:val="22"/>
                      <w:szCs w:val="22"/>
                    </w:rPr>
                  </w:pPr>
                  <w:r>
                    <w:rPr>
                      <w:sz w:val="22"/>
                      <w:szCs w:val="22"/>
                    </w:rPr>
                    <w:t>Bendahara I: H. Said</w:t>
                  </w:r>
                </w:p>
                <w:p w:rsidR="00B37773" w:rsidRPr="001738B5" w:rsidRDefault="00B37773" w:rsidP="00345603">
                  <w:pPr>
                    <w:jc w:val="center"/>
                    <w:rPr>
                      <w:sz w:val="22"/>
                      <w:szCs w:val="22"/>
                    </w:rPr>
                  </w:pPr>
                  <w:r>
                    <w:rPr>
                      <w:sz w:val="22"/>
                      <w:szCs w:val="22"/>
                    </w:rPr>
                    <w:t>Bendahara II: Ismangil</w:t>
                  </w:r>
                </w:p>
              </w:txbxContent>
            </v:textbox>
          </v:shape>
        </w:pict>
      </w:r>
      <w:r>
        <w:rPr>
          <w:noProof/>
        </w:rPr>
        <w:pict>
          <v:shape id="_x0000_s1045" type="#_x0000_t202" style="position:absolute;left:0;text-align:left;margin-left:42pt;margin-top:.05pt;width:168pt;height:36pt;z-index:251679744">
            <v:textbox>
              <w:txbxContent>
                <w:p w:rsidR="00B37773" w:rsidRDefault="00B37773" w:rsidP="00345603">
                  <w:pPr>
                    <w:jc w:val="center"/>
                    <w:rPr>
                      <w:sz w:val="22"/>
                      <w:szCs w:val="22"/>
                    </w:rPr>
                  </w:pPr>
                  <w:r>
                    <w:rPr>
                      <w:sz w:val="22"/>
                      <w:szCs w:val="22"/>
                    </w:rPr>
                    <w:t>Sekertaris I: Drs. Mubarok</w:t>
                  </w:r>
                </w:p>
                <w:p w:rsidR="00B37773" w:rsidRPr="001738B5" w:rsidRDefault="00B37773" w:rsidP="00345603">
                  <w:pPr>
                    <w:jc w:val="center"/>
                    <w:rPr>
                      <w:sz w:val="22"/>
                      <w:szCs w:val="22"/>
                    </w:rPr>
                  </w:pPr>
                  <w:r>
                    <w:rPr>
                      <w:sz w:val="22"/>
                      <w:szCs w:val="22"/>
                    </w:rPr>
                    <w:t>Sekertaris II: Syahrul Ardiansyah</w:t>
                  </w:r>
                </w:p>
              </w:txbxContent>
            </v:textbox>
          </v:shape>
        </w:pict>
      </w:r>
    </w:p>
    <w:p w:rsidR="00345603" w:rsidRDefault="00345603" w:rsidP="00345603">
      <w:pPr>
        <w:spacing w:line="480" w:lineRule="auto"/>
        <w:ind w:left="851"/>
        <w:jc w:val="center"/>
        <w:rPr>
          <w:lang w:val="id-ID"/>
        </w:rPr>
      </w:pPr>
    </w:p>
    <w:p w:rsidR="00345603" w:rsidRDefault="0023586E" w:rsidP="00345603">
      <w:pPr>
        <w:spacing w:line="480" w:lineRule="auto"/>
        <w:ind w:left="851"/>
        <w:jc w:val="center"/>
        <w:rPr>
          <w:lang w:val="id-ID"/>
        </w:rPr>
      </w:pPr>
      <w:r>
        <w:rPr>
          <w:noProof/>
        </w:rPr>
        <w:pict>
          <v:shape id="_x0000_s1044" type="#_x0000_t202" style="position:absolute;left:0;text-align:left;margin-left:42pt;margin-top:16.85pt;width:372pt;height:63pt;z-index:251678720">
            <v:textbox style="mso-next-textbox:#_x0000_s1044">
              <w:txbxContent>
                <w:p w:rsidR="00B37773" w:rsidRDefault="00B37773" w:rsidP="00345603">
                  <w:pPr>
                    <w:jc w:val="center"/>
                    <w:rPr>
                      <w:sz w:val="22"/>
                      <w:szCs w:val="22"/>
                    </w:rPr>
                  </w:pPr>
                  <w:r>
                    <w:rPr>
                      <w:sz w:val="22"/>
                      <w:szCs w:val="22"/>
                    </w:rPr>
                    <w:t>Anggota:</w:t>
                  </w:r>
                </w:p>
                <w:p w:rsidR="00B37773" w:rsidRPr="001738B5" w:rsidRDefault="00B37773" w:rsidP="00345603">
                  <w:pPr>
                    <w:jc w:val="lowKashida"/>
                    <w:rPr>
                      <w:sz w:val="22"/>
                      <w:szCs w:val="22"/>
                    </w:rPr>
                  </w:pPr>
                  <w:r>
                    <w:rPr>
                      <w:sz w:val="22"/>
                      <w:szCs w:val="22"/>
                    </w:rPr>
                    <w:t xml:space="preserve"> Kamim, Insiyah, M. Masroni, S.Pd.I, Erna Yuliani, A.Ma, Yuliah, A.Ma, Muhtar Lutfi,S.Pd.I, Saupriadi, Wiwik Winarsih,S.Pd.I, Yuni Amriyah,S.Ag, Moh. Turmudzi.</w:t>
                  </w:r>
                </w:p>
              </w:txbxContent>
            </v:textbox>
          </v:shape>
        </w:pict>
      </w:r>
    </w:p>
    <w:p w:rsidR="00345603" w:rsidRDefault="00345603" w:rsidP="00345603">
      <w:pPr>
        <w:spacing w:line="480" w:lineRule="auto"/>
        <w:ind w:left="851"/>
        <w:jc w:val="center"/>
        <w:rPr>
          <w:lang w:val="id-ID"/>
        </w:rPr>
      </w:pPr>
    </w:p>
    <w:p w:rsidR="00345603" w:rsidRDefault="00345603" w:rsidP="00345603">
      <w:pPr>
        <w:spacing w:line="480" w:lineRule="auto"/>
        <w:ind w:left="851"/>
        <w:jc w:val="center"/>
        <w:rPr>
          <w:lang w:val="id-ID"/>
        </w:rPr>
      </w:pPr>
    </w:p>
    <w:p w:rsidR="00345603" w:rsidRDefault="00345603" w:rsidP="00282A9C">
      <w:pPr>
        <w:ind w:left="851"/>
        <w:jc w:val="center"/>
        <w:rPr>
          <w:lang w:val="id-ID"/>
        </w:rPr>
      </w:pPr>
      <w:r>
        <w:rPr>
          <w:lang w:val="id-ID"/>
        </w:rPr>
        <w:t>Tabel 2.3</w:t>
      </w:r>
    </w:p>
    <w:p w:rsidR="00345603" w:rsidRDefault="00345603" w:rsidP="00282A9C">
      <w:pPr>
        <w:ind w:left="851"/>
        <w:jc w:val="center"/>
        <w:rPr>
          <w:lang w:val="id-ID"/>
        </w:rPr>
      </w:pPr>
      <w:r>
        <w:rPr>
          <w:lang w:val="id-ID"/>
        </w:rPr>
        <w:t>Struktur Organisasi MI Bendiljati Wetan Sumbergempol Tulungagung</w:t>
      </w:r>
      <w:r>
        <w:rPr>
          <w:rStyle w:val="FootnoteReference"/>
          <w:lang w:val="id-ID"/>
        </w:rPr>
        <w:footnoteReference w:id="5"/>
      </w:r>
    </w:p>
    <w:p w:rsidR="00345603" w:rsidRPr="00282A9C" w:rsidRDefault="0023586E" w:rsidP="00345603">
      <w:pPr>
        <w:spacing w:line="480" w:lineRule="auto"/>
        <w:ind w:left="851"/>
        <w:jc w:val="center"/>
        <w:rPr>
          <w:sz w:val="16"/>
          <w:szCs w:val="16"/>
          <w:lang w:val="id-ID"/>
        </w:rPr>
      </w:pPr>
      <w:r>
        <w:rPr>
          <w:noProof/>
          <w:sz w:val="16"/>
          <w:szCs w:val="16"/>
        </w:rPr>
        <w:pict>
          <v:shape id="_x0000_s1052" type="#_x0000_t202" style="position:absolute;left:0;text-align:left;margin-left:168pt;margin-top:7.8pt;width:114pt;height:45pt;z-index:251686912">
            <v:textbox style="mso-next-textbox:#_x0000_s1052">
              <w:txbxContent>
                <w:p w:rsidR="00B37773" w:rsidRPr="003525FD" w:rsidRDefault="00B37773" w:rsidP="00345603">
                  <w:pPr>
                    <w:jc w:val="center"/>
                    <w:rPr>
                      <w:sz w:val="22"/>
                      <w:szCs w:val="22"/>
                    </w:rPr>
                  </w:pPr>
                  <w:r w:rsidRPr="003525FD">
                    <w:rPr>
                      <w:sz w:val="22"/>
                      <w:szCs w:val="22"/>
                    </w:rPr>
                    <w:t>Kepala Sekolah</w:t>
                  </w:r>
                </w:p>
                <w:p w:rsidR="00B37773" w:rsidRPr="003525FD" w:rsidRDefault="00B37773" w:rsidP="00345603">
                  <w:pPr>
                    <w:jc w:val="center"/>
                    <w:rPr>
                      <w:sz w:val="22"/>
                      <w:szCs w:val="22"/>
                    </w:rPr>
                  </w:pPr>
                  <w:r w:rsidRPr="003525FD">
                    <w:rPr>
                      <w:sz w:val="22"/>
                      <w:szCs w:val="22"/>
                    </w:rPr>
                    <w:t>Siti Masruroh, S.Pd.I</w:t>
                  </w:r>
                </w:p>
              </w:txbxContent>
            </v:textbox>
          </v:shape>
        </w:pict>
      </w:r>
    </w:p>
    <w:p w:rsidR="00345603" w:rsidRPr="00282A9C" w:rsidRDefault="00345603" w:rsidP="00345603">
      <w:pPr>
        <w:spacing w:line="480" w:lineRule="auto"/>
        <w:ind w:left="840" w:firstLine="567"/>
        <w:jc w:val="both"/>
        <w:rPr>
          <w:sz w:val="16"/>
          <w:szCs w:val="16"/>
          <w:lang w:val="id-ID"/>
        </w:rPr>
      </w:pPr>
    </w:p>
    <w:p w:rsidR="00345603" w:rsidRDefault="0023586E" w:rsidP="00345603">
      <w:pPr>
        <w:spacing w:line="480" w:lineRule="auto"/>
        <w:ind w:left="840" w:firstLine="567"/>
        <w:jc w:val="both"/>
        <w:rPr>
          <w:lang w:val="id-ID"/>
        </w:rPr>
      </w:pPr>
      <w:r>
        <w:rPr>
          <w:noProof/>
        </w:rPr>
        <w:pict>
          <v:line id="_x0000_s1060" style="position:absolute;left:0;text-align:left;z-index:251695104" from="228pt,16.05pt" to="228pt,204.65pt">
            <v:stroke endarrow="block"/>
          </v:line>
        </w:pict>
      </w:r>
      <w:r>
        <w:rPr>
          <w:noProof/>
        </w:rPr>
        <w:pict>
          <v:shape id="_x0000_s1055" type="#_x0000_t202" style="position:absolute;left:0;text-align:left;margin-left:240pt;margin-top:15.6pt;width:60pt;height:27pt;z-index:251689984">
            <v:textbox>
              <w:txbxContent>
                <w:p w:rsidR="00B37773" w:rsidRPr="00752DEB" w:rsidRDefault="00B37773" w:rsidP="00345603">
                  <w:pPr>
                    <w:jc w:val="center"/>
                    <w:rPr>
                      <w:sz w:val="22"/>
                      <w:szCs w:val="22"/>
                    </w:rPr>
                  </w:pPr>
                  <w:r>
                    <w:rPr>
                      <w:sz w:val="22"/>
                      <w:szCs w:val="22"/>
                    </w:rPr>
                    <w:t>Yayasan</w:t>
                  </w:r>
                </w:p>
              </w:txbxContent>
            </v:textbox>
          </v:shape>
        </w:pict>
      </w:r>
    </w:p>
    <w:p w:rsidR="00345603" w:rsidRDefault="0023586E" w:rsidP="00345603">
      <w:pPr>
        <w:spacing w:line="480" w:lineRule="auto"/>
        <w:ind w:left="840" w:firstLine="567"/>
        <w:jc w:val="both"/>
        <w:rPr>
          <w:lang w:val="id-ID"/>
        </w:rPr>
      </w:pPr>
      <w:r>
        <w:rPr>
          <w:noProof/>
        </w:rPr>
        <w:pict>
          <v:line id="_x0000_s1061" style="position:absolute;left:0;text-align:left;flip:x;z-index:251696128" from="228pt,1.25pt" to="240pt,1.25pt">
            <v:stroke endarrow="block"/>
          </v:line>
        </w:pict>
      </w:r>
    </w:p>
    <w:p w:rsidR="00345603" w:rsidRDefault="0023586E" w:rsidP="00345603">
      <w:pPr>
        <w:spacing w:line="480" w:lineRule="auto"/>
        <w:ind w:left="840" w:firstLine="567"/>
        <w:jc w:val="both"/>
        <w:rPr>
          <w:lang w:val="id-ID"/>
        </w:rPr>
      </w:pPr>
      <w:r>
        <w:rPr>
          <w:noProof/>
        </w:rPr>
        <w:pict>
          <v:line id="_x0000_s1062" style="position:absolute;left:0;text-align:left;flip:x;z-index:251697152" from="3in,18.65pt" to="228pt,18.65pt">
            <v:stroke endarrow="block"/>
          </v:line>
        </w:pict>
      </w:r>
      <w:r>
        <w:rPr>
          <w:noProof/>
        </w:rPr>
        <w:pict>
          <v:shape id="_x0000_s1056" type="#_x0000_t202" style="position:absolute;left:0;text-align:left;margin-left:156pt;margin-top:5.4pt;width:60pt;height:27pt;z-index:251691008">
            <v:textbox>
              <w:txbxContent>
                <w:p w:rsidR="00B37773" w:rsidRPr="00752DEB" w:rsidRDefault="00B37773" w:rsidP="00345603">
                  <w:pPr>
                    <w:jc w:val="center"/>
                    <w:rPr>
                      <w:sz w:val="22"/>
                      <w:szCs w:val="22"/>
                    </w:rPr>
                  </w:pPr>
                  <w:r>
                    <w:rPr>
                      <w:sz w:val="22"/>
                      <w:szCs w:val="22"/>
                    </w:rPr>
                    <w:t>Komite</w:t>
                  </w:r>
                </w:p>
              </w:txbxContent>
            </v:textbox>
          </v:shape>
        </w:pict>
      </w:r>
    </w:p>
    <w:p w:rsidR="00345603" w:rsidRDefault="0023586E" w:rsidP="00345603">
      <w:pPr>
        <w:spacing w:line="480" w:lineRule="auto"/>
        <w:ind w:left="840" w:firstLine="567"/>
        <w:jc w:val="both"/>
        <w:rPr>
          <w:lang w:val="id-ID"/>
        </w:rPr>
      </w:pPr>
      <w:r>
        <w:rPr>
          <w:noProof/>
        </w:rPr>
        <w:pict>
          <v:line id="_x0000_s1065" style="position:absolute;left:0;text-align:left;z-index:251700224" from="168pt,13.8pt" to="168pt,22.8pt">
            <v:stroke endarrow="block"/>
          </v:line>
        </w:pict>
      </w:r>
      <w:r>
        <w:rPr>
          <w:noProof/>
        </w:rPr>
        <w:pict>
          <v:line id="_x0000_s1066" style="position:absolute;left:0;text-align:left;z-index:251701248" from="4in,13.8pt" to="4in,22.8pt">
            <v:stroke endarrow="block"/>
          </v:line>
        </w:pict>
      </w:r>
      <w:r>
        <w:rPr>
          <w:noProof/>
        </w:rPr>
        <w:pict>
          <v:line id="_x0000_s1067" style="position:absolute;left:0;text-align:left;z-index:251702272" from="396pt,13.8pt" to="396pt,22.8pt">
            <v:stroke endarrow="block"/>
          </v:line>
        </w:pict>
      </w:r>
      <w:r>
        <w:rPr>
          <w:noProof/>
        </w:rPr>
        <w:pict>
          <v:line id="_x0000_s1064" style="position:absolute;left:0;text-align:left;z-index:251699200" from="66pt,13.8pt" to="66pt,22.8pt">
            <v:stroke endarrow="block"/>
          </v:line>
        </w:pict>
      </w:r>
      <w:r>
        <w:rPr>
          <w:noProof/>
        </w:rPr>
        <w:pict>
          <v:line id="_x0000_s1063" style="position:absolute;left:0;text-align:left;z-index:251698176" from="66pt,13.8pt" to="396pt,13.8pt"/>
        </w:pict>
      </w:r>
      <w:r>
        <w:rPr>
          <w:noProof/>
        </w:rPr>
        <w:pict>
          <v:shape id="_x0000_s1053" type="#_x0000_t202" style="position:absolute;left:0;text-align:left;margin-left:12pt;margin-top:22.8pt;width:102pt;height:45pt;z-index:251687936">
            <v:textbox>
              <w:txbxContent>
                <w:p w:rsidR="00B37773" w:rsidRDefault="00B37773" w:rsidP="00345603">
                  <w:pPr>
                    <w:ind w:left="-120" w:right="-17"/>
                    <w:jc w:val="center"/>
                    <w:rPr>
                      <w:sz w:val="22"/>
                      <w:szCs w:val="22"/>
                    </w:rPr>
                  </w:pPr>
                  <w:r>
                    <w:rPr>
                      <w:sz w:val="22"/>
                      <w:szCs w:val="22"/>
                    </w:rPr>
                    <w:t>Bendahara</w:t>
                  </w:r>
                </w:p>
                <w:p w:rsidR="00B37773" w:rsidRPr="003525FD" w:rsidRDefault="00B37773" w:rsidP="00345603">
                  <w:pPr>
                    <w:ind w:left="-120" w:right="-17"/>
                    <w:jc w:val="center"/>
                    <w:rPr>
                      <w:sz w:val="22"/>
                      <w:szCs w:val="22"/>
                    </w:rPr>
                  </w:pPr>
                  <w:r>
                    <w:rPr>
                      <w:sz w:val="22"/>
                      <w:szCs w:val="22"/>
                    </w:rPr>
                    <w:t>M. Masrori,S.Pd.I</w:t>
                  </w:r>
                </w:p>
              </w:txbxContent>
            </v:textbox>
          </v:shape>
        </w:pict>
      </w:r>
      <w:r>
        <w:rPr>
          <w:noProof/>
        </w:rPr>
        <w:pict>
          <v:shape id="_x0000_s1059" type="#_x0000_t202" style="position:absolute;left:0;text-align:left;margin-left:342pt;margin-top:22.8pt;width:102pt;height:45pt;z-index:251694080">
            <v:textbox>
              <w:txbxContent>
                <w:p w:rsidR="00B37773" w:rsidRDefault="00B37773" w:rsidP="00345603">
                  <w:pPr>
                    <w:ind w:left="-120" w:right="-17"/>
                    <w:jc w:val="center"/>
                    <w:rPr>
                      <w:sz w:val="22"/>
                      <w:szCs w:val="22"/>
                    </w:rPr>
                  </w:pPr>
                  <w:r>
                    <w:rPr>
                      <w:sz w:val="22"/>
                      <w:szCs w:val="22"/>
                    </w:rPr>
                    <w:t>Humas &amp; Sarana Prasarana</w:t>
                  </w:r>
                </w:p>
                <w:p w:rsidR="00B37773" w:rsidRPr="003525FD" w:rsidRDefault="00B37773" w:rsidP="00345603">
                  <w:pPr>
                    <w:ind w:left="-120" w:right="-17"/>
                    <w:jc w:val="center"/>
                    <w:rPr>
                      <w:sz w:val="22"/>
                      <w:szCs w:val="22"/>
                    </w:rPr>
                  </w:pPr>
                  <w:r>
                    <w:rPr>
                      <w:sz w:val="22"/>
                      <w:szCs w:val="22"/>
                    </w:rPr>
                    <w:t>Supriadi</w:t>
                  </w:r>
                </w:p>
              </w:txbxContent>
            </v:textbox>
          </v:shape>
        </w:pict>
      </w:r>
      <w:r>
        <w:rPr>
          <w:noProof/>
        </w:rPr>
        <w:pict>
          <v:shape id="_x0000_s1058" type="#_x0000_t202" style="position:absolute;left:0;text-align:left;margin-left:234pt;margin-top:22.8pt;width:102pt;height:45pt;z-index:251693056">
            <v:textbox>
              <w:txbxContent>
                <w:p w:rsidR="00B37773" w:rsidRDefault="00B37773" w:rsidP="00345603">
                  <w:pPr>
                    <w:ind w:left="-120" w:right="-17"/>
                    <w:jc w:val="center"/>
                    <w:rPr>
                      <w:sz w:val="22"/>
                      <w:szCs w:val="22"/>
                    </w:rPr>
                  </w:pPr>
                  <w:r>
                    <w:rPr>
                      <w:sz w:val="22"/>
                      <w:szCs w:val="22"/>
                    </w:rPr>
                    <w:t>Kurikulum</w:t>
                  </w:r>
                </w:p>
                <w:p w:rsidR="00B37773" w:rsidRPr="003525FD" w:rsidRDefault="00B37773" w:rsidP="00345603">
                  <w:pPr>
                    <w:ind w:left="-120" w:right="-17"/>
                    <w:jc w:val="center"/>
                    <w:rPr>
                      <w:sz w:val="22"/>
                      <w:szCs w:val="22"/>
                    </w:rPr>
                  </w:pPr>
                  <w:r>
                    <w:rPr>
                      <w:sz w:val="22"/>
                      <w:szCs w:val="22"/>
                    </w:rPr>
                    <w:t>Erna Yulinani,A.Ma</w:t>
                  </w:r>
                </w:p>
              </w:txbxContent>
            </v:textbox>
          </v:shape>
        </w:pict>
      </w:r>
      <w:r>
        <w:rPr>
          <w:noProof/>
        </w:rPr>
        <w:pict>
          <v:shape id="_x0000_s1057" type="#_x0000_t202" style="position:absolute;left:0;text-align:left;margin-left:120pt;margin-top:22.8pt;width:102pt;height:45pt;z-index:251692032">
            <v:textbox>
              <w:txbxContent>
                <w:p w:rsidR="00B37773" w:rsidRDefault="00B37773" w:rsidP="00345603">
                  <w:pPr>
                    <w:ind w:left="-120" w:right="-17"/>
                    <w:jc w:val="center"/>
                    <w:rPr>
                      <w:sz w:val="22"/>
                      <w:szCs w:val="22"/>
                    </w:rPr>
                  </w:pPr>
                  <w:r>
                    <w:rPr>
                      <w:sz w:val="22"/>
                      <w:szCs w:val="22"/>
                    </w:rPr>
                    <w:t>Keagamaan</w:t>
                  </w:r>
                </w:p>
                <w:p w:rsidR="00B37773" w:rsidRPr="003525FD" w:rsidRDefault="00B37773" w:rsidP="00345603">
                  <w:pPr>
                    <w:ind w:left="-120" w:right="-17"/>
                    <w:jc w:val="center"/>
                    <w:rPr>
                      <w:sz w:val="22"/>
                      <w:szCs w:val="22"/>
                    </w:rPr>
                  </w:pPr>
                  <w:r>
                    <w:rPr>
                      <w:sz w:val="22"/>
                      <w:szCs w:val="22"/>
                    </w:rPr>
                    <w:t>M. Turmudzi</w:t>
                  </w:r>
                </w:p>
              </w:txbxContent>
            </v:textbox>
          </v:shape>
        </w:pict>
      </w:r>
    </w:p>
    <w:p w:rsidR="00345603" w:rsidRDefault="00345603" w:rsidP="00345603">
      <w:pPr>
        <w:spacing w:line="480" w:lineRule="auto"/>
        <w:ind w:left="840" w:firstLine="567"/>
        <w:jc w:val="both"/>
        <w:rPr>
          <w:lang w:val="id-ID"/>
        </w:rPr>
      </w:pPr>
    </w:p>
    <w:p w:rsidR="00345603" w:rsidRDefault="00345603" w:rsidP="00345603">
      <w:pPr>
        <w:spacing w:line="480" w:lineRule="auto"/>
        <w:ind w:left="840" w:firstLine="567"/>
        <w:jc w:val="both"/>
        <w:rPr>
          <w:lang w:val="id-ID"/>
        </w:rPr>
      </w:pPr>
    </w:p>
    <w:p w:rsidR="00345603" w:rsidRDefault="00345603" w:rsidP="00345603">
      <w:pPr>
        <w:spacing w:line="480" w:lineRule="auto"/>
        <w:ind w:left="840" w:firstLine="567"/>
        <w:jc w:val="both"/>
        <w:rPr>
          <w:lang w:val="id-ID"/>
        </w:rPr>
      </w:pPr>
    </w:p>
    <w:p w:rsidR="00345603" w:rsidRDefault="0023586E" w:rsidP="00345603">
      <w:pPr>
        <w:spacing w:line="480" w:lineRule="auto"/>
        <w:ind w:left="840" w:firstLine="567"/>
        <w:jc w:val="both"/>
        <w:rPr>
          <w:lang w:val="id-ID"/>
        </w:rPr>
      </w:pPr>
      <w:r>
        <w:rPr>
          <w:noProof/>
        </w:rPr>
        <w:pict>
          <v:shape id="_x0000_s1068" type="#_x0000_t202" style="position:absolute;left:0;text-align:left;margin-left:-12pt;margin-top:11.45pt;width:90pt;height:45pt;z-index:251703296">
            <v:textbox>
              <w:txbxContent>
                <w:p w:rsidR="00B37773" w:rsidRDefault="00B37773" w:rsidP="00345603">
                  <w:pPr>
                    <w:jc w:val="center"/>
                    <w:rPr>
                      <w:sz w:val="22"/>
                      <w:szCs w:val="22"/>
                    </w:rPr>
                  </w:pPr>
                  <w:r>
                    <w:rPr>
                      <w:sz w:val="22"/>
                      <w:szCs w:val="22"/>
                    </w:rPr>
                    <w:t>UKS &amp; Perpus</w:t>
                  </w:r>
                </w:p>
                <w:p w:rsidR="00B37773" w:rsidRPr="003525FD" w:rsidRDefault="00B37773" w:rsidP="00345603">
                  <w:pPr>
                    <w:jc w:val="center"/>
                    <w:rPr>
                      <w:sz w:val="22"/>
                      <w:szCs w:val="22"/>
                    </w:rPr>
                  </w:pPr>
                  <w:r>
                    <w:rPr>
                      <w:sz w:val="22"/>
                      <w:szCs w:val="22"/>
                    </w:rPr>
                    <w:t>Juliyah, A.Ma</w:t>
                  </w:r>
                </w:p>
              </w:txbxContent>
            </v:textbox>
          </v:shape>
        </w:pict>
      </w:r>
      <w:r>
        <w:rPr>
          <w:noProof/>
        </w:rPr>
        <w:pict>
          <v:shape id="_x0000_s1069" type="#_x0000_t202" style="position:absolute;left:0;text-align:left;margin-left:84pt;margin-top:11.45pt;width:90pt;height:45pt;z-index:251704320">
            <v:textbox>
              <w:txbxContent>
                <w:p w:rsidR="00B37773" w:rsidRDefault="00B37773" w:rsidP="00345603">
                  <w:pPr>
                    <w:jc w:val="center"/>
                    <w:rPr>
                      <w:sz w:val="22"/>
                      <w:szCs w:val="22"/>
                    </w:rPr>
                  </w:pPr>
                  <w:r>
                    <w:rPr>
                      <w:sz w:val="22"/>
                      <w:szCs w:val="22"/>
                    </w:rPr>
                    <w:t>Akademik</w:t>
                  </w:r>
                </w:p>
                <w:p w:rsidR="00B37773" w:rsidRPr="003525FD" w:rsidRDefault="00B37773" w:rsidP="00345603">
                  <w:pPr>
                    <w:jc w:val="center"/>
                    <w:rPr>
                      <w:sz w:val="22"/>
                      <w:szCs w:val="22"/>
                    </w:rPr>
                  </w:pPr>
                  <w:r>
                    <w:rPr>
                      <w:sz w:val="22"/>
                      <w:szCs w:val="22"/>
                    </w:rPr>
                    <w:t>Wiwik,S.Ps.I</w:t>
                  </w:r>
                </w:p>
              </w:txbxContent>
            </v:textbox>
          </v:shape>
        </w:pict>
      </w:r>
      <w:r>
        <w:rPr>
          <w:noProof/>
        </w:rPr>
        <w:pict>
          <v:shape id="_x0000_s1054" type="#_x0000_t202" style="position:absolute;left:0;text-align:left;margin-left:180pt;margin-top:11.45pt;width:90pt;height:45pt;z-index:251688960">
            <v:textbox>
              <w:txbxContent>
                <w:p w:rsidR="00B37773" w:rsidRDefault="00B37773" w:rsidP="00345603">
                  <w:pPr>
                    <w:jc w:val="center"/>
                    <w:rPr>
                      <w:sz w:val="22"/>
                      <w:szCs w:val="22"/>
                    </w:rPr>
                  </w:pPr>
                  <w:r>
                    <w:rPr>
                      <w:sz w:val="22"/>
                      <w:szCs w:val="22"/>
                    </w:rPr>
                    <w:t>Kesehatan</w:t>
                  </w:r>
                </w:p>
                <w:p w:rsidR="00B37773" w:rsidRPr="003525FD" w:rsidRDefault="00B37773" w:rsidP="00345603">
                  <w:pPr>
                    <w:jc w:val="center"/>
                    <w:rPr>
                      <w:sz w:val="22"/>
                      <w:szCs w:val="22"/>
                    </w:rPr>
                  </w:pPr>
                  <w:r>
                    <w:rPr>
                      <w:sz w:val="22"/>
                      <w:szCs w:val="22"/>
                    </w:rPr>
                    <w:t>Zuni Amriyah</w:t>
                  </w:r>
                </w:p>
              </w:txbxContent>
            </v:textbox>
          </v:shape>
        </w:pict>
      </w:r>
      <w:r>
        <w:rPr>
          <w:noProof/>
        </w:rPr>
        <w:pict>
          <v:shape id="_x0000_s1071" type="#_x0000_t202" style="position:absolute;left:0;text-align:left;margin-left:276pt;margin-top:11.45pt;width:90pt;height:45pt;z-index:251706368">
            <v:textbox>
              <w:txbxContent>
                <w:p w:rsidR="00B37773" w:rsidRDefault="00B37773" w:rsidP="00345603">
                  <w:pPr>
                    <w:jc w:val="center"/>
                    <w:rPr>
                      <w:sz w:val="22"/>
                      <w:szCs w:val="22"/>
                    </w:rPr>
                  </w:pPr>
                  <w:r>
                    <w:rPr>
                      <w:sz w:val="22"/>
                      <w:szCs w:val="22"/>
                    </w:rPr>
                    <w:t>Koperasi</w:t>
                  </w:r>
                </w:p>
                <w:p w:rsidR="00B37773" w:rsidRPr="003525FD" w:rsidRDefault="00B37773" w:rsidP="00345603">
                  <w:pPr>
                    <w:jc w:val="center"/>
                    <w:rPr>
                      <w:sz w:val="22"/>
                      <w:szCs w:val="22"/>
                    </w:rPr>
                  </w:pPr>
                  <w:r>
                    <w:rPr>
                      <w:sz w:val="22"/>
                      <w:szCs w:val="22"/>
                    </w:rPr>
                    <w:t>Luluk,A.Ma</w:t>
                  </w:r>
                </w:p>
              </w:txbxContent>
            </v:textbox>
          </v:shape>
        </w:pict>
      </w:r>
      <w:r>
        <w:rPr>
          <w:noProof/>
        </w:rPr>
        <w:pict>
          <v:shape id="_x0000_s1070" type="#_x0000_t202" style="position:absolute;left:0;text-align:left;margin-left:372pt;margin-top:11.45pt;width:90pt;height:45pt;z-index:251705344">
            <v:textbox>
              <w:txbxContent>
                <w:p w:rsidR="00B37773" w:rsidRDefault="00B37773" w:rsidP="00345603">
                  <w:pPr>
                    <w:jc w:val="center"/>
                    <w:rPr>
                      <w:sz w:val="22"/>
                      <w:szCs w:val="22"/>
                    </w:rPr>
                  </w:pPr>
                  <w:r>
                    <w:rPr>
                      <w:sz w:val="22"/>
                      <w:szCs w:val="22"/>
                    </w:rPr>
                    <w:t>Pramuka &amp; Olahraga</w:t>
                  </w:r>
                </w:p>
                <w:p w:rsidR="00B37773" w:rsidRPr="003525FD" w:rsidRDefault="00B37773" w:rsidP="00345603">
                  <w:pPr>
                    <w:jc w:val="center"/>
                    <w:rPr>
                      <w:sz w:val="22"/>
                      <w:szCs w:val="22"/>
                    </w:rPr>
                  </w:pPr>
                  <w:r>
                    <w:rPr>
                      <w:sz w:val="22"/>
                      <w:szCs w:val="22"/>
                    </w:rPr>
                    <w:t>Muhtar Lutfi,S.Pd.I</w:t>
                  </w:r>
                </w:p>
              </w:txbxContent>
            </v:textbox>
          </v:shape>
        </w:pict>
      </w:r>
    </w:p>
    <w:p w:rsidR="00345603" w:rsidRDefault="00345603" w:rsidP="00345603">
      <w:pPr>
        <w:spacing w:line="480" w:lineRule="auto"/>
        <w:ind w:left="840" w:firstLine="567"/>
        <w:jc w:val="both"/>
        <w:rPr>
          <w:lang w:val="id-ID"/>
        </w:rPr>
      </w:pPr>
    </w:p>
    <w:p w:rsidR="00345603" w:rsidRDefault="00345603" w:rsidP="00345603">
      <w:pPr>
        <w:spacing w:line="480" w:lineRule="auto"/>
        <w:ind w:left="840" w:hanging="414"/>
        <w:jc w:val="both"/>
        <w:rPr>
          <w:lang w:val="id-ID"/>
        </w:rPr>
      </w:pPr>
      <w:r>
        <w:rPr>
          <w:lang w:val="id-ID"/>
        </w:rPr>
        <w:lastRenderedPageBreak/>
        <w:t>3.</w:t>
      </w:r>
      <w:r>
        <w:rPr>
          <w:lang w:val="id-ID"/>
        </w:rPr>
        <w:tab/>
        <w:t>Keadaan Guru dan Pegawai</w:t>
      </w:r>
    </w:p>
    <w:p w:rsidR="00282A9C" w:rsidRDefault="00345603" w:rsidP="00282A9C">
      <w:pPr>
        <w:spacing w:line="480" w:lineRule="auto"/>
        <w:ind w:left="851" w:firstLine="567"/>
        <w:jc w:val="both"/>
        <w:rPr>
          <w:lang w:val="id-ID"/>
        </w:rPr>
      </w:pPr>
      <w:r>
        <w:rPr>
          <w:lang w:val="id-ID"/>
        </w:rPr>
        <w:t>Keadaan yang dimaskud disini adalah para pendidik atau guru dan pegawai yang bukan guru meliputi pegawai tata usaha (TU) dan penjaga sekolah, yakni satuan pengamanan (satpam) dan lainnya pada saat penulis mengadakan penelitian jumlah keseluruhannya sebanyak 11 orang yang terdiri seperti pada tabel berikut.</w:t>
      </w:r>
      <w:r>
        <w:rPr>
          <w:rStyle w:val="FootnoteReference"/>
          <w:lang w:val="id-ID"/>
        </w:rPr>
        <w:footnoteReference w:id="6"/>
      </w:r>
    </w:p>
    <w:p w:rsidR="00282A9C" w:rsidRDefault="00282A9C" w:rsidP="00345603">
      <w:pPr>
        <w:spacing w:line="480" w:lineRule="auto"/>
        <w:ind w:left="851"/>
        <w:jc w:val="center"/>
        <w:rPr>
          <w:lang w:val="id-ID"/>
        </w:rPr>
      </w:pPr>
    </w:p>
    <w:p w:rsidR="00345603" w:rsidRDefault="00345603" w:rsidP="00345603">
      <w:pPr>
        <w:spacing w:line="480" w:lineRule="auto"/>
        <w:ind w:left="851"/>
        <w:jc w:val="center"/>
        <w:rPr>
          <w:lang w:val="id-ID"/>
        </w:rPr>
      </w:pPr>
      <w:r>
        <w:rPr>
          <w:lang w:val="id-ID"/>
        </w:rPr>
        <w:t>Tabel 2.4</w:t>
      </w:r>
    </w:p>
    <w:tbl>
      <w:tblPr>
        <w:tblStyle w:val="TableGrid"/>
        <w:tblW w:w="7441" w:type="dxa"/>
        <w:tblInd w:w="959" w:type="dxa"/>
        <w:tblLook w:val="01E0"/>
      </w:tblPr>
      <w:tblGrid>
        <w:gridCol w:w="570"/>
        <w:gridCol w:w="1590"/>
        <w:gridCol w:w="639"/>
        <w:gridCol w:w="546"/>
        <w:gridCol w:w="1306"/>
        <w:gridCol w:w="2790"/>
      </w:tblGrid>
      <w:tr w:rsidR="00345603" w:rsidTr="00282A9C">
        <w:trPr>
          <w:trHeight w:val="734"/>
        </w:trPr>
        <w:tc>
          <w:tcPr>
            <w:tcW w:w="568" w:type="dxa"/>
          </w:tcPr>
          <w:p w:rsidR="00345603" w:rsidRDefault="00345603" w:rsidP="00282A9C">
            <w:pPr>
              <w:jc w:val="center"/>
              <w:rPr>
                <w:lang w:val="id-ID"/>
              </w:rPr>
            </w:pPr>
            <w:r>
              <w:rPr>
                <w:lang w:val="id-ID"/>
              </w:rPr>
              <w:t>No.</w:t>
            </w:r>
          </w:p>
        </w:tc>
        <w:tc>
          <w:tcPr>
            <w:tcW w:w="1591" w:type="dxa"/>
          </w:tcPr>
          <w:p w:rsidR="00345603" w:rsidRDefault="00345603" w:rsidP="00282A9C">
            <w:pPr>
              <w:jc w:val="center"/>
              <w:rPr>
                <w:lang w:val="id-ID"/>
              </w:rPr>
            </w:pPr>
            <w:r>
              <w:rPr>
                <w:lang w:val="id-ID"/>
              </w:rPr>
              <w:t>Status</w:t>
            </w:r>
          </w:p>
        </w:tc>
        <w:tc>
          <w:tcPr>
            <w:tcW w:w="639" w:type="dxa"/>
          </w:tcPr>
          <w:p w:rsidR="00345603" w:rsidRDefault="00345603" w:rsidP="00282A9C">
            <w:pPr>
              <w:jc w:val="center"/>
              <w:rPr>
                <w:lang w:val="id-ID"/>
              </w:rPr>
            </w:pPr>
            <w:r>
              <w:rPr>
                <w:lang w:val="id-ID"/>
              </w:rPr>
              <w:t>L</w:t>
            </w:r>
          </w:p>
        </w:tc>
        <w:tc>
          <w:tcPr>
            <w:tcW w:w="546" w:type="dxa"/>
          </w:tcPr>
          <w:p w:rsidR="00345603" w:rsidRDefault="00345603" w:rsidP="00282A9C">
            <w:pPr>
              <w:jc w:val="center"/>
              <w:rPr>
                <w:lang w:val="id-ID"/>
              </w:rPr>
            </w:pPr>
            <w:r>
              <w:rPr>
                <w:lang w:val="id-ID"/>
              </w:rPr>
              <w:t>P</w:t>
            </w:r>
          </w:p>
        </w:tc>
        <w:tc>
          <w:tcPr>
            <w:tcW w:w="1306" w:type="dxa"/>
          </w:tcPr>
          <w:p w:rsidR="00345603" w:rsidRDefault="00345603" w:rsidP="00282A9C">
            <w:pPr>
              <w:jc w:val="center"/>
              <w:rPr>
                <w:lang w:val="id-ID"/>
              </w:rPr>
            </w:pPr>
            <w:r>
              <w:rPr>
                <w:lang w:val="id-ID"/>
              </w:rPr>
              <w:t>Jumlah</w:t>
            </w:r>
          </w:p>
        </w:tc>
        <w:tc>
          <w:tcPr>
            <w:tcW w:w="2791" w:type="dxa"/>
          </w:tcPr>
          <w:p w:rsidR="00345603" w:rsidRDefault="00345603" w:rsidP="00282A9C">
            <w:pPr>
              <w:jc w:val="center"/>
              <w:rPr>
                <w:lang w:val="id-ID"/>
              </w:rPr>
            </w:pPr>
            <w:r>
              <w:rPr>
                <w:lang w:val="id-ID"/>
              </w:rPr>
              <w:t>Ket.</w:t>
            </w:r>
          </w:p>
        </w:tc>
      </w:tr>
      <w:tr w:rsidR="00345603" w:rsidTr="00282A9C">
        <w:trPr>
          <w:trHeight w:val="734"/>
        </w:trPr>
        <w:tc>
          <w:tcPr>
            <w:tcW w:w="568" w:type="dxa"/>
          </w:tcPr>
          <w:p w:rsidR="00345603" w:rsidRDefault="00345603" w:rsidP="00282A9C">
            <w:pPr>
              <w:jc w:val="center"/>
              <w:rPr>
                <w:lang w:val="id-ID"/>
              </w:rPr>
            </w:pPr>
            <w:r>
              <w:rPr>
                <w:lang w:val="id-ID"/>
              </w:rPr>
              <w:t>1.</w:t>
            </w:r>
          </w:p>
        </w:tc>
        <w:tc>
          <w:tcPr>
            <w:tcW w:w="1591" w:type="dxa"/>
          </w:tcPr>
          <w:p w:rsidR="00345603" w:rsidRDefault="00345603" w:rsidP="00282A9C">
            <w:pPr>
              <w:rPr>
                <w:lang w:val="id-ID"/>
              </w:rPr>
            </w:pPr>
            <w:r>
              <w:rPr>
                <w:lang w:val="id-ID"/>
              </w:rPr>
              <w:t>Guru Negeri</w:t>
            </w:r>
          </w:p>
        </w:tc>
        <w:tc>
          <w:tcPr>
            <w:tcW w:w="639" w:type="dxa"/>
          </w:tcPr>
          <w:p w:rsidR="00345603" w:rsidRDefault="00345603" w:rsidP="00282A9C">
            <w:pPr>
              <w:jc w:val="center"/>
              <w:rPr>
                <w:lang w:val="id-ID"/>
              </w:rPr>
            </w:pPr>
            <w:r>
              <w:rPr>
                <w:lang w:val="id-ID"/>
              </w:rPr>
              <w:t>1</w:t>
            </w:r>
          </w:p>
        </w:tc>
        <w:tc>
          <w:tcPr>
            <w:tcW w:w="546" w:type="dxa"/>
          </w:tcPr>
          <w:p w:rsidR="00345603" w:rsidRDefault="00345603" w:rsidP="00282A9C">
            <w:pPr>
              <w:jc w:val="center"/>
              <w:rPr>
                <w:lang w:val="id-ID"/>
              </w:rPr>
            </w:pPr>
            <w:r>
              <w:rPr>
                <w:lang w:val="id-ID"/>
              </w:rPr>
              <w:t>1</w:t>
            </w:r>
          </w:p>
        </w:tc>
        <w:tc>
          <w:tcPr>
            <w:tcW w:w="1306" w:type="dxa"/>
          </w:tcPr>
          <w:p w:rsidR="00345603" w:rsidRDefault="00345603" w:rsidP="00282A9C">
            <w:pPr>
              <w:jc w:val="center"/>
              <w:rPr>
                <w:lang w:val="id-ID"/>
              </w:rPr>
            </w:pPr>
            <w:r>
              <w:rPr>
                <w:lang w:val="id-ID"/>
              </w:rPr>
              <w:t>2</w:t>
            </w:r>
          </w:p>
        </w:tc>
        <w:tc>
          <w:tcPr>
            <w:tcW w:w="2791" w:type="dxa"/>
          </w:tcPr>
          <w:p w:rsidR="00345603" w:rsidRDefault="00345603" w:rsidP="00282A9C">
            <w:pPr>
              <w:rPr>
                <w:lang w:val="id-ID"/>
              </w:rPr>
            </w:pPr>
            <w:r>
              <w:rPr>
                <w:lang w:val="id-ID"/>
              </w:rPr>
              <w:t>Kepala sekolah dan bendahara</w:t>
            </w:r>
          </w:p>
        </w:tc>
      </w:tr>
      <w:tr w:rsidR="00345603" w:rsidTr="00282A9C">
        <w:trPr>
          <w:trHeight w:val="734"/>
        </w:trPr>
        <w:tc>
          <w:tcPr>
            <w:tcW w:w="568" w:type="dxa"/>
          </w:tcPr>
          <w:p w:rsidR="00345603" w:rsidRDefault="00345603" w:rsidP="00282A9C">
            <w:pPr>
              <w:jc w:val="center"/>
              <w:rPr>
                <w:lang w:val="id-ID"/>
              </w:rPr>
            </w:pPr>
            <w:r>
              <w:rPr>
                <w:lang w:val="id-ID"/>
              </w:rPr>
              <w:t>2.</w:t>
            </w:r>
          </w:p>
        </w:tc>
        <w:tc>
          <w:tcPr>
            <w:tcW w:w="1591" w:type="dxa"/>
          </w:tcPr>
          <w:p w:rsidR="00345603" w:rsidRDefault="00345603" w:rsidP="00282A9C">
            <w:pPr>
              <w:rPr>
                <w:lang w:val="id-ID"/>
              </w:rPr>
            </w:pPr>
            <w:r>
              <w:rPr>
                <w:lang w:val="id-ID"/>
              </w:rPr>
              <w:t>Guru tidak tetap</w:t>
            </w:r>
          </w:p>
        </w:tc>
        <w:tc>
          <w:tcPr>
            <w:tcW w:w="639" w:type="dxa"/>
          </w:tcPr>
          <w:p w:rsidR="00345603" w:rsidRDefault="00345603" w:rsidP="00282A9C">
            <w:pPr>
              <w:jc w:val="center"/>
              <w:rPr>
                <w:lang w:val="id-ID"/>
              </w:rPr>
            </w:pPr>
            <w:r>
              <w:rPr>
                <w:lang w:val="id-ID"/>
              </w:rPr>
              <w:t>4</w:t>
            </w:r>
          </w:p>
        </w:tc>
        <w:tc>
          <w:tcPr>
            <w:tcW w:w="546" w:type="dxa"/>
          </w:tcPr>
          <w:p w:rsidR="00345603" w:rsidRDefault="00345603" w:rsidP="00282A9C">
            <w:pPr>
              <w:jc w:val="center"/>
              <w:rPr>
                <w:lang w:val="id-ID"/>
              </w:rPr>
            </w:pPr>
            <w:r>
              <w:rPr>
                <w:lang w:val="id-ID"/>
              </w:rPr>
              <w:t>5</w:t>
            </w:r>
          </w:p>
        </w:tc>
        <w:tc>
          <w:tcPr>
            <w:tcW w:w="1306" w:type="dxa"/>
          </w:tcPr>
          <w:p w:rsidR="00345603" w:rsidRDefault="00345603" w:rsidP="00282A9C">
            <w:pPr>
              <w:jc w:val="center"/>
              <w:rPr>
                <w:lang w:val="id-ID"/>
              </w:rPr>
            </w:pPr>
            <w:r>
              <w:rPr>
                <w:lang w:val="id-ID"/>
              </w:rPr>
              <w:t>9</w:t>
            </w:r>
          </w:p>
        </w:tc>
        <w:tc>
          <w:tcPr>
            <w:tcW w:w="2791" w:type="dxa"/>
          </w:tcPr>
          <w:p w:rsidR="00345603" w:rsidRDefault="00345603" w:rsidP="00282A9C">
            <w:pPr>
              <w:rPr>
                <w:lang w:val="id-ID"/>
              </w:rPr>
            </w:pPr>
            <w:r>
              <w:rPr>
                <w:lang w:val="id-ID"/>
              </w:rPr>
              <w:t xml:space="preserve">Guru </w:t>
            </w:r>
          </w:p>
        </w:tc>
      </w:tr>
    </w:tbl>
    <w:p w:rsidR="00282A9C" w:rsidRDefault="00282A9C"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995B64" w:rsidRDefault="00995B64" w:rsidP="00282A9C">
      <w:pPr>
        <w:ind w:left="851" w:hanging="425"/>
        <w:jc w:val="both"/>
        <w:rPr>
          <w:lang w:val="id-ID"/>
        </w:rPr>
      </w:pPr>
    </w:p>
    <w:p w:rsidR="00345603" w:rsidRDefault="0023586E" w:rsidP="00345603">
      <w:pPr>
        <w:spacing w:line="480" w:lineRule="auto"/>
        <w:ind w:left="851" w:hanging="425"/>
        <w:jc w:val="both"/>
        <w:rPr>
          <w:lang w:val="id-ID"/>
        </w:rPr>
      </w:pPr>
      <w:r>
        <w:rPr>
          <w:noProof/>
        </w:rPr>
        <w:lastRenderedPageBreak/>
        <w:pict>
          <v:shape id="_x0000_s1072" type="#_x0000_t202" style="position:absolute;left:0;text-align:left;margin-left:3.1pt;margin-top:1.1pt;width:408pt;height:360.35pt;z-index:251707392" strokecolor="white">
            <v:textbox>
              <w:txbxContent>
                <w:p w:rsidR="00B37773" w:rsidRDefault="00B37773" w:rsidP="00345603"/>
                <w:p w:rsidR="00B37773" w:rsidRDefault="00B37773" w:rsidP="00345603"/>
                <w:p w:rsidR="00B37773" w:rsidRDefault="00B37773" w:rsidP="00282A9C">
                  <w:r w:rsidRPr="00BE71E4">
                    <w:rPr>
                      <w:sz w:val="20"/>
                      <w:szCs w:val="20"/>
                    </w:rPr>
                    <w:t xml:space="preserve">                                       </w:t>
                  </w:r>
                  <w:r>
                    <w:rPr>
                      <w:sz w:val="20"/>
                      <w:szCs w:val="20"/>
                    </w:rPr>
                    <w:t xml:space="preserve">                  </w:t>
                  </w:r>
                  <w:r w:rsidRPr="00BE71E4">
                    <w:rPr>
                      <w:sz w:val="20"/>
                      <w:szCs w:val="20"/>
                    </w:rPr>
                    <w:t xml:space="preserve">                                                  </w:t>
                  </w:r>
                  <w:r>
                    <w:rPr>
                      <w:sz w:val="20"/>
                      <w:szCs w:val="20"/>
                    </w:rPr>
                    <w:t xml:space="preserve">     </w:t>
                  </w:r>
                </w:p>
                <w:p w:rsidR="00B37773" w:rsidRDefault="00B37773" w:rsidP="00345603"/>
                <w:p w:rsidR="00B37773" w:rsidRDefault="00B37773" w:rsidP="00345603"/>
                <w:p w:rsidR="00B37773" w:rsidRPr="00995B64" w:rsidRDefault="00B37773" w:rsidP="00345603">
                  <w:pPr>
                    <w:rPr>
                      <w:sz w:val="20"/>
                      <w:szCs w:val="20"/>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995B64">
                    <w:rPr>
                      <w:sz w:val="20"/>
                      <w:szCs w:val="20"/>
                      <w:lang w:val="id-ID"/>
                    </w:rPr>
                    <w:t xml:space="preserve">          </w:t>
                  </w:r>
                  <w:r>
                    <w:rPr>
                      <w:sz w:val="20"/>
                      <w:szCs w:val="20"/>
                      <w:lang w:val="id-ID"/>
                    </w:rPr>
                    <w:t xml:space="preserve">    </w:t>
                  </w:r>
                  <w:r w:rsidRPr="00995B64">
                    <w:rPr>
                      <w:sz w:val="20"/>
                      <w:szCs w:val="20"/>
                      <w:lang w:val="id-ID"/>
                    </w:rPr>
                    <w:t xml:space="preserve"> 8</w:t>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r w:rsidRPr="00995B64">
                    <w:rPr>
                      <w:sz w:val="20"/>
                      <w:szCs w:val="20"/>
                      <w:lang w:val="id-ID"/>
                    </w:rPr>
                    <w:tab/>
                  </w:r>
                </w:p>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Default="00B37773" w:rsidP="00345603"/>
                <w:p w:rsidR="00B37773" w:rsidRPr="00E64B75" w:rsidRDefault="00B37773" w:rsidP="00345603"/>
              </w:txbxContent>
            </v:textbox>
          </v:shape>
        </w:pict>
      </w:r>
      <w:r w:rsidR="00345603">
        <w:rPr>
          <w:lang w:val="id-ID"/>
        </w:rPr>
        <w:t>4.</w:t>
      </w:r>
      <w:r w:rsidR="00345603">
        <w:rPr>
          <w:lang w:val="id-ID"/>
        </w:rPr>
        <w:tab/>
        <w:t>Sarana dan Prasarana</w:t>
      </w:r>
    </w:p>
    <w:p w:rsidR="00345603" w:rsidRDefault="00345603" w:rsidP="00282A9C">
      <w:pPr>
        <w:ind w:left="851"/>
        <w:jc w:val="center"/>
        <w:rPr>
          <w:lang w:val="id-ID"/>
        </w:rPr>
      </w:pPr>
      <w:r>
        <w:rPr>
          <w:lang w:val="id-ID"/>
        </w:rPr>
        <w:t>Tabel 2.5</w:t>
      </w:r>
    </w:p>
    <w:p w:rsidR="00345603" w:rsidRDefault="0023586E" w:rsidP="00282A9C">
      <w:pPr>
        <w:ind w:left="851"/>
        <w:jc w:val="center"/>
        <w:rPr>
          <w:lang w:val="id-ID"/>
        </w:rPr>
      </w:pPr>
      <w:r>
        <w:rPr>
          <w:noProof/>
        </w:rPr>
        <w:pict>
          <v:shape id="_x0000_s1090" type="#_x0000_t202" style="position:absolute;left:0;text-align:left;margin-left:339.5pt;margin-top:9.25pt;width:26.5pt;height:18pt;z-index:251724800">
            <v:textbox style="mso-next-textbox:#_x0000_s1090">
              <w:txbxContent>
                <w:p w:rsidR="00B37773" w:rsidRPr="00BE71E4" w:rsidRDefault="00B37773" w:rsidP="00995B64">
                  <w:pPr>
                    <w:ind w:left="-120" w:right="-188"/>
                    <w:jc w:val="center"/>
                    <w:rPr>
                      <w:sz w:val="20"/>
                      <w:szCs w:val="20"/>
                    </w:rPr>
                  </w:pPr>
                  <w:r w:rsidRPr="00BE71E4">
                    <w:rPr>
                      <w:sz w:val="20"/>
                      <w:szCs w:val="20"/>
                    </w:rPr>
                    <w:t>5</w:t>
                  </w:r>
                </w:p>
              </w:txbxContent>
            </v:textbox>
          </v:shape>
        </w:pict>
      </w:r>
      <w:r>
        <w:rPr>
          <w:noProof/>
        </w:rPr>
        <w:pict>
          <v:shape id="_x0000_s1083" type="#_x0000_t202" style="position:absolute;left:0;text-align:left;margin-left:4in;margin-top:9.25pt;width:27.5pt;height:18pt;z-index:251718656">
            <v:textbox style="mso-next-textbox:#_x0000_s1083">
              <w:txbxContent>
                <w:p w:rsidR="00B37773" w:rsidRPr="00BE71E4" w:rsidRDefault="00B37773" w:rsidP="00345603">
                  <w:pPr>
                    <w:ind w:left="-120" w:right="-188"/>
                    <w:jc w:val="center"/>
                    <w:rPr>
                      <w:sz w:val="20"/>
                      <w:szCs w:val="20"/>
                    </w:rPr>
                  </w:pPr>
                  <w:r w:rsidRPr="00BE71E4">
                    <w:rPr>
                      <w:sz w:val="20"/>
                      <w:szCs w:val="20"/>
                    </w:rPr>
                    <w:t>3</w:t>
                  </w:r>
                </w:p>
              </w:txbxContent>
            </v:textbox>
          </v:shape>
        </w:pict>
      </w:r>
      <w:r>
        <w:rPr>
          <w:noProof/>
        </w:rPr>
        <w:pict>
          <v:shape id="_x0000_s1082" type="#_x0000_t202" style="position:absolute;left:0;text-align:left;margin-left:156pt;margin-top:9.25pt;width:66pt;height:36pt;z-index:251717632">
            <v:textbox style="mso-next-textbox:#_x0000_s1082">
              <w:txbxContent>
                <w:p w:rsidR="00B37773" w:rsidRPr="00BE71E4" w:rsidRDefault="00B37773" w:rsidP="00345603">
                  <w:pPr>
                    <w:jc w:val="center"/>
                    <w:rPr>
                      <w:sz w:val="20"/>
                      <w:szCs w:val="20"/>
                    </w:rPr>
                  </w:pPr>
                  <w:r w:rsidRPr="00BE71E4">
                    <w:rPr>
                      <w:sz w:val="20"/>
                      <w:szCs w:val="20"/>
                    </w:rPr>
                    <w:t>1</w:t>
                  </w:r>
                </w:p>
              </w:txbxContent>
            </v:textbox>
          </v:shape>
        </w:pict>
      </w:r>
      <w:r>
        <w:rPr>
          <w:noProof/>
        </w:rPr>
        <w:pict>
          <v:shape id="_x0000_s1081" type="#_x0000_t202" style="position:absolute;left:0;text-align:left;margin-left:222pt;margin-top:9.25pt;width:66pt;height:36pt;z-index:251716608">
            <v:textbox style="mso-next-textbox:#_x0000_s1081">
              <w:txbxContent>
                <w:p w:rsidR="00B37773" w:rsidRPr="00BE71E4" w:rsidRDefault="00B37773" w:rsidP="00345603">
                  <w:pPr>
                    <w:jc w:val="center"/>
                    <w:rPr>
                      <w:sz w:val="20"/>
                      <w:szCs w:val="20"/>
                    </w:rPr>
                  </w:pPr>
                  <w:r w:rsidRPr="00BE71E4">
                    <w:rPr>
                      <w:sz w:val="20"/>
                      <w:szCs w:val="20"/>
                    </w:rPr>
                    <w:t>2</w:t>
                  </w:r>
                </w:p>
              </w:txbxContent>
            </v:textbox>
          </v:shape>
        </w:pict>
      </w:r>
      <w:r>
        <w:rPr>
          <w:noProof/>
        </w:rPr>
        <w:pict>
          <v:shape id="_x0000_s1084" type="#_x0000_t202" style="position:absolute;left:0;text-align:left;margin-left:315.5pt;margin-top:9.25pt;width:24pt;height:18pt;z-index:251719680">
            <v:textbox style="mso-next-textbox:#_x0000_s1084">
              <w:txbxContent>
                <w:p w:rsidR="00B37773" w:rsidRPr="00BE71E4" w:rsidRDefault="00B37773" w:rsidP="00345603">
                  <w:pPr>
                    <w:ind w:left="-120" w:right="-188"/>
                    <w:jc w:val="center"/>
                    <w:rPr>
                      <w:sz w:val="20"/>
                      <w:szCs w:val="20"/>
                    </w:rPr>
                  </w:pPr>
                  <w:r w:rsidRPr="00BE71E4">
                    <w:rPr>
                      <w:sz w:val="20"/>
                      <w:szCs w:val="20"/>
                    </w:rPr>
                    <w:t>4</w:t>
                  </w:r>
                </w:p>
              </w:txbxContent>
            </v:textbox>
          </v:shape>
        </w:pict>
      </w:r>
      <w:r>
        <w:rPr>
          <w:noProof/>
        </w:rPr>
        <w:pict>
          <v:shape id="_x0000_s1085" type="#_x0000_t202" style="position:absolute;left:0;text-align:left;margin-left:366pt;margin-top:9.25pt;width:24pt;height:18pt;z-index:251720704">
            <v:textbox style="mso-next-textbox:#_x0000_s1085">
              <w:txbxContent>
                <w:p w:rsidR="00B37773" w:rsidRPr="00BE71E4" w:rsidRDefault="00B37773" w:rsidP="00345603">
                  <w:pPr>
                    <w:ind w:left="-120" w:right="-188"/>
                    <w:jc w:val="center"/>
                    <w:rPr>
                      <w:sz w:val="20"/>
                      <w:szCs w:val="20"/>
                    </w:rPr>
                  </w:pPr>
                  <w:r w:rsidRPr="00BE71E4">
                    <w:rPr>
                      <w:sz w:val="20"/>
                      <w:szCs w:val="20"/>
                    </w:rPr>
                    <w:t>5</w:t>
                  </w:r>
                </w:p>
              </w:txbxContent>
            </v:textbox>
          </v:shape>
        </w:pict>
      </w:r>
      <w:r w:rsidR="00345603">
        <w:rPr>
          <w:lang w:val="id-ID"/>
        </w:rPr>
        <w:t xml:space="preserve">Denah </w:t>
      </w:r>
      <w:r w:rsidR="00CA4D9A">
        <w:rPr>
          <w:lang w:val="id-ID"/>
        </w:rPr>
        <w:t>MI Bendiljati Wetan Sumbergempol Tulungagung</w:t>
      </w:r>
      <w:r w:rsidR="00CA4D9A">
        <w:rPr>
          <w:rStyle w:val="FootnoteReference"/>
          <w:lang w:val="id-ID"/>
        </w:rPr>
        <w:t xml:space="preserve"> </w:t>
      </w:r>
      <w:r w:rsidR="00345603">
        <w:rPr>
          <w:rStyle w:val="FootnoteReference"/>
          <w:lang w:val="id-ID"/>
        </w:rPr>
        <w:footnoteReference w:id="7"/>
      </w:r>
      <w:r>
        <w:rPr>
          <w:noProof/>
        </w:rPr>
        <w:pict>
          <v:shape id="_x0000_s1088" type="#_x0000_t202" style="position:absolute;left:0;text-align:left;margin-left:12pt;margin-top:23.05pt;width:120pt;height:297pt;z-index:251723776;mso-position-horizontal-relative:text;mso-position-vertical-relative:text" strokecolor="white">
            <v:textbox>
              <w:txbxContent>
                <w:p w:rsidR="00B37773" w:rsidRDefault="00B37773" w:rsidP="00345603">
                  <w:pPr>
                    <w:tabs>
                      <w:tab w:val="left" w:pos="360"/>
                    </w:tabs>
                    <w:spacing w:line="360" w:lineRule="auto"/>
                    <w:ind w:left="360" w:hanging="360"/>
                    <w:jc w:val="center"/>
                    <w:rPr>
                      <w:lang w:val="id-ID"/>
                    </w:rPr>
                  </w:pPr>
                  <w:r>
                    <w:rPr>
                      <w:lang w:val="id-ID"/>
                    </w:rPr>
                    <w:t>Keterangan:</w:t>
                  </w:r>
                </w:p>
                <w:p w:rsidR="00B37773" w:rsidRDefault="00B37773" w:rsidP="00345603">
                  <w:pPr>
                    <w:numPr>
                      <w:ilvl w:val="0"/>
                      <w:numId w:val="1"/>
                    </w:numPr>
                    <w:tabs>
                      <w:tab w:val="left" w:pos="360"/>
                    </w:tabs>
                    <w:spacing w:line="360" w:lineRule="auto"/>
                    <w:ind w:left="360"/>
                    <w:jc w:val="both"/>
                    <w:rPr>
                      <w:lang w:val="id-ID"/>
                    </w:rPr>
                  </w:pPr>
                  <w:r>
                    <w:rPr>
                      <w:lang w:val="id-ID"/>
                    </w:rPr>
                    <w:t>Mushala</w:t>
                  </w:r>
                </w:p>
                <w:p w:rsidR="00B37773" w:rsidRDefault="00B37773" w:rsidP="00345603">
                  <w:pPr>
                    <w:numPr>
                      <w:ilvl w:val="0"/>
                      <w:numId w:val="1"/>
                    </w:numPr>
                    <w:tabs>
                      <w:tab w:val="left" w:pos="360"/>
                    </w:tabs>
                    <w:spacing w:line="360" w:lineRule="auto"/>
                    <w:ind w:left="360"/>
                    <w:jc w:val="both"/>
                    <w:rPr>
                      <w:lang w:val="id-ID"/>
                    </w:rPr>
                  </w:pPr>
                  <w:r>
                    <w:rPr>
                      <w:lang w:val="id-ID"/>
                    </w:rPr>
                    <w:t>Kantor</w:t>
                  </w:r>
                </w:p>
                <w:p w:rsidR="00B37773" w:rsidRDefault="00B37773" w:rsidP="00345603">
                  <w:pPr>
                    <w:numPr>
                      <w:ilvl w:val="0"/>
                      <w:numId w:val="1"/>
                    </w:numPr>
                    <w:tabs>
                      <w:tab w:val="left" w:pos="360"/>
                    </w:tabs>
                    <w:spacing w:line="360" w:lineRule="auto"/>
                    <w:ind w:left="360"/>
                    <w:jc w:val="both"/>
                    <w:rPr>
                      <w:lang w:val="id-ID"/>
                    </w:rPr>
                  </w:pPr>
                  <w:r>
                    <w:rPr>
                      <w:lang w:val="id-ID"/>
                    </w:rPr>
                    <w:t>Mck guru</w:t>
                  </w:r>
                </w:p>
                <w:p w:rsidR="00B37773" w:rsidRDefault="00B37773" w:rsidP="00345603">
                  <w:pPr>
                    <w:numPr>
                      <w:ilvl w:val="0"/>
                      <w:numId w:val="1"/>
                    </w:numPr>
                    <w:tabs>
                      <w:tab w:val="left" w:pos="360"/>
                    </w:tabs>
                    <w:spacing w:line="360" w:lineRule="auto"/>
                    <w:ind w:left="360"/>
                    <w:jc w:val="both"/>
                    <w:rPr>
                      <w:lang w:val="id-ID"/>
                    </w:rPr>
                  </w:pPr>
                  <w:r>
                    <w:rPr>
                      <w:lang w:val="id-ID"/>
                    </w:rPr>
                    <w:t>Mck siswa Putra</w:t>
                  </w:r>
                </w:p>
                <w:p w:rsidR="00B37773" w:rsidRDefault="00B37773" w:rsidP="00345603">
                  <w:pPr>
                    <w:numPr>
                      <w:ilvl w:val="0"/>
                      <w:numId w:val="1"/>
                    </w:numPr>
                    <w:tabs>
                      <w:tab w:val="left" w:pos="360"/>
                    </w:tabs>
                    <w:spacing w:line="360" w:lineRule="auto"/>
                    <w:ind w:left="360"/>
                    <w:jc w:val="both"/>
                    <w:rPr>
                      <w:lang w:val="id-ID"/>
                    </w:rPr>
                  </w:pPr>
                  <w:r>
                    <w:rPr>
                      <w:lang w:val="id-ID"/>
                    </w:rPr>
                    <w:t>Mck siswa Putri</w:t>
                  </w:r>
                </w:p>
                <w:p w:rsidR="00B37773" w:rsidRDefault="00B37773" w:rsidP="00345603">
                  <w:pPr>
                    <w:numPr>
                      <w:ilvl w:val="0"/>
                      <w:numId w:val="1"/>
                    </w:numPr>
                    <w:tabs>
                      <w:tab w:val="left" w:pos="360"/>
                    </w:tabs>
                    <w:spacing w:line="360" w:lineRule="auto"/>
                    <w:ind w:left="360"/>
                    <w:jc w:val="both"/>
                    <w:rPr>
                      <w:lang w:val="id-ID"/>
                    </w:rPr>
                  </w:pPr>
                  <w:r>
                    <w:rPr>
                      <w:lang w:val="id-ID"/>
                    </w:rPr>
                    <w:t>Gudang</w:t>
                  </w:r>
                </w:p>
                <w:p w:rsidR="00B37773" w:rsidRDefault="00B37773" w:rsidP="00345603">
                  <w:pPr>
                    <w:numPr>
                      <w:ilvl w:val="0"/>
                      <w:numId w:val="1"/>
                    </w:numPr>
                    <w:tabs>
                      <w:tab w:val="left" w:pos="360"/>
                    </w:tabs>
                    <w:spacing w:line="360" w:lineRule="auto"/>
                    <w:ind w:left="360"/>
                    <w:jc w:val="both"/>
                    <w:rPr>
                      <w:lang w:val="id-ID"/>
                    </w:rPr>
                  </w:pPr>
                  <w:r>
                    <w:rPr>
                      <w:lang w:val="id-ID"/>
                    </w:rPr>
                    <w:t>Dapur</w:t>
                  </w:r>
                </w:p>
                <w:p w:rsidR="00B37773" w:rsidRDefault="00B37773" w:rsidP="00345603">
                  <w:pPr>
                    <w:numPr>
                      <w:ilvl w:val="0"/>
                      <w:numId w:val="1"/>
                    </w:numPr>
                    <w:tabs>
                      <w:tab w:val="left" w:pos="360"/>
                    </w:tabs>
                    <w:spacing w:line="360" w:lineRule="auto"/>
                    <w:ind w:left="360"/>
                    <w:jc w:val="both"/>
                    <w:rPr>
                      <w:lang w:val="id-ID"/>
                    </w:rPr>
                  </w:pPr>
                  <w:r>
                    <w:rPr>
                      <w:lang w:val="id-ID"/>
                    </w:rPr>
                    <w:t>Tempat wudhu</w:t>
                  </w:r>
                </w:p>
                <w:p w:rsidR="00B37773" w:rsidRDefault="00B37773" w:rsidP="00345603">
                  <w:pPr>
                    <w:numPr>
                      <w:ilvl w:val="0"/>
                      <w:numId w:val="1"/>
                    </w:numPr>
                    <w:tabs>
                      <w:tab w:val="left" w:pos="360"/>
                    </w:tabs>
                    <w:spacing w:line="360" w:lineRule="auto"/>
                    <w:ind w:left="360"/>
                    <w:jc w:val="both"/>
                    <w:rPr>
                      <w:lang w:val="id-ID"/>
                    </w:rPr>
                  </w:pPr>
                  <w:r>
                    <w:rPr>
                      <w:lang w:val="id-ID"/>
                    </w:rPr>
                    <w:t>Ruang kelas</w:t>
                  </w:r>
                </w:p>
                <w:p w:rsidR="00B37773" w:rsidRDefault="00B37773" w:rsidP="00345603">
                  <w:pPr>
                    <w:numPr>
                      <w:ilvl w:val="0"/>
                      <w:numId w:val="1"/>
                    </w:numPr>
                    <w:tabs>
                      <w:tab w:val="left" w:pos="360"/>
                    </w:tabs>
                    <w:spacing w:line="360" w:lineRule="auto"/>
                    <w:ind w:left="360"/>
                    <w:jc w:val="both"/>
                    <w:rPr>
                      <w:lang w:val="id-ID"/>
                    </w:rPr>
                  </w:pPr>
                  <w:r>
                    <w:rPr>
                      <w:lang w:val="id-ID"/>
                    </w:rPr>
                    <w:t>Perpustakaan</w:t>
                  </w:r>
                </w:p>
                <w:p w:rsidR="00B37773" w:rsidRPr="00B00B73" w:rsidRDefault="00B37773" w:rsidP="00345603">
                  <w:pPr>
                    <w:numPr>
                      <w:ilvl w:val="0"/>
                      <w:numId w:val="1"/>
                    </w:numPr>
                    <w:tabs>
                      <w:tab w:val="left" w:pos="360"/>
                    </w:tabs>
                    <w:spacing w:line="360" w:lineRule="auto"/>
                    <w:ind w:left="360"/>
                    <w:jc w:val="both"/>
                    <w:rPr>
                      <w:lang w:val="id-ID"/>
                    </w:rPr>
                  </w:pPr>
                  <w:r>
                    <w:rPr>
                      <w:lang w:val="id-ID"/>
                    </w:rPr>
                    <w:t>Tempat parkir</w:t>
                  </w:r>
                </w:p>
              </w:txbxContent>
            </v:textbox>
          </v:shape>
        </w:pict>
      </w:r>
    </w:p>
    <w:p w:rsidR="00345603" w:rsidRDefault="0023586E" w:rsidP="00345603">
      <w:pPr>
        <w:spacing w:line="480" w:lineRule="auto"/>
        <w:ind w:left="851" w:hanging="425"/>
        <w:jc w:val="both"/>
        <w:rPr>
          <w:lang w:val="id-ID"/>
        </w:rPr>
      </w:pPr>
      <w:r>
        <w:rPr>
          <w:noProof/>
        </w:rPr>
        <w:pict>
          <v:shape id="_x0000_s1086" type="#_x0000_t202" style="position:absolute;left:0;text-align:left;margin-left:366pt;margin-top:13.45pt;width:24pt;height:18pt;z-index:251721728">
            <v:textbox style="mso-next-textbox:#_x0000_s1086">
              <w:txbxContent>
                <w:p w:rsidR="00B37773" w:rsidRPr="00995B64" w:rsidRDefault="00B37773" w:rsidP="00345603">
                  <w:pPr>
                    <w:ind w:left="-120" w:right="-188"/>
                    <w:jc w:val="center"/>
                    <w:rPr>
                      <w:sz w:val="20"/>
                      <w:szCs w:val="20"/>
                      <w:lang w:val="id-ID"/>
                    </w:rPr>
                  </w:pPr>
                  <w:r>
                    <w:rPr>
                      <w:sz w:val="20"/>
                      <w:szCs w:val="20"/>
                      <w:lang w:val="id-ID"/>
                    </w:rPr>
                    <w:t>7</w:t>
                  </w:r>
                </w:p>
              </w:txbxContent>
            </v:textbox>
          </v:shape>
        </w:pict>
      </w:r>
    </w:p>
    <w:p w:rsidR="00345603" w:rsidRDefault="0023586E" w:rsidP="00345603">
      <w:pPr>
        <w:spacing w:line="480" w:lineRule="auto"/>
        <w:ind w:left="851" w:hanging="425"/>
        <w:jc w:val="both"/>
        <w:rPr>
          <w:lang w:val="id-ID"/>
        </w:rPr>
      </w:pPr>
      <w:r>
        <w:rPr>
          <w:noProof/>
        </w:rPr>
        <w:pict>
          <v:shape id="_x0000_s1080" type="#_x0000_t202" style="position:absolute;left:0;text-align:left;margin-left:4in;margin-top:3.85pt;width:102pt;height:36pt;z-index:251715584">
            <v:textbox>
              <w:txbxContent>
                <w:p w:rsidR="00B37773" w:rsidRPr="00BE71E4" w:rsidRDefault="00B37773" w:rsidP="00345603">
                  <w:pPr>
                    <w:jc w:val="center"/>
                    <w:rPr>
                      <w:sz w:val="20"/>
                      <w:szCs w:val="20"/>
                    </w:rPr>
                  </w:pPr>
                  <w:r w:rsidRPr="00BE71E4">
                    <w:rPr>
                      <w:sz w:val="20"/>
                      <w:szCs w:val="20"/>
                    </w:rPr>
                    <w:t>9</w:t>
                  </w:r>
                </w:p>
              </w:txbxContent>
            </v:textbox>
          </v:shape>
        </w:pict>
      </w:r>
    </w:p>
    <w:p w:rsidR="00345603" w:rsidRDefault="0023586E" w:rsidP="00345603">
      <w:pPr>
        <w:spacing w:line="480" w:lineRule="auto"/>
        <w:ind w:left="851" w:hanging="425"/>
        <w:jc w:val="both"/>
        <w:rPr>
          <w:lang w:val="id-ID"/>
        </w:rPr>
      </w:pPr>
      <w:r>
        <w:rPr>
          <w:noProof/>
        </w:rPr>
        <w:pict>
          <v:shape id="_x0000_s1079" type="#_x0000_t202" style="position:absolute;left:0;text-align:left;margin-left:4in;margin-top:12.25pt;width:102pt;height:36pt;z-index:251714560">
            <v:textbox>
              <w:txbxContent>
                <w:p w:rsidR="00B37773" w:rsidRPr="00BE71E4" w:rsidRDefault="00B37773" w:rsidP="00345603">
                  <w:pPr>
                    <w:jc w:val="center"/>
                    <w:rPr>
                      <w:sz w:val="20"/>
                      <w:szCs w:val="20"/>
                    </w:rPr>
                  </w:pPr>
                  <w:r w:rsidRPr="00BE71E4">
                    <w:rPr>
                      <w:sz w:val="20"/>
                      <w:szCs w:val="20"/>
                    </w:rPr>
                    <w:t>9</w:t>
                  </w:r>
                </w:p>
              </w:txbxContent>
            </v:textbox>
          </v:shape>
        </w:pict>
      </w:r>
    </w:p>
    <w:p w:rsidR="00345603" w:rsidRDefault="0023586E" w:rsidP="00345603">
      <w:pPr>
        <w:spacing w:line="480" w:lineRule="auto"/>
        <w:ind w:left="851" w:hanging="425"/>
        <w:jc w:val="both"/>
        <w:rPr>
          <w:lang w:val="id-ID"/>
        </w:rPr>
      </w:pPr>
      <w:r>
        <w:rPr>
          <w:noProof/>
        </w:rPr>
        <w:pict>
          <v:shape id="_x0000_s1074" type="#_x0000_t202" style="position:absolute;left:0;text-align:left;margin-left:4in;margin-top:20.65pt;width:102pt;height:36pt;z-index:251709440">
            <v:textbox>
              <w:txbxContent>
                <w:p w:rsidR="00B37773" w:rsidRPr="00BE71E4" w:rsidRDefault="00B37773" w:rsidP="00345603">
                  <w:pPr>
                    <w:jc w:val="center"/>
                    <w:rPr>
                      <w:sz w:val="20"/>
                      <w:szCs w:val="20"/>
                    </w:rPr>
                  </w:pPr>
                  <w:r w:rsidRPr="00BE71E4">
                    <w:rPr>
                      <w:sz w:val="20"/>
                      <w:szCs w:val="20"/>
                    </w:rPr>
                    <w:t>9</w:t>
                  </w:r>
                </w:p>
              </w:txbxContent>
            </v:textbox>
          </v:shape>
        </w:pict>
      </w:r>
    </w:p>
    <w:p w:rsidR="00345603" w:rsidRDefault="00345603" w:rsidP="00345603">
      <w:pPr>
        <w:spacing w:line="480" w:lineRule="auto"/>
        <w:ind w:left="851" w:hanging="425"/>
        <w:jc w:val="both"/>
        <w:rPr>
          <w:lang w:val="id-ID"/>
        </w:rPr>
      </w:pPr>
    </w:p>
    <w:p w:rsidR="00345603" w:rsidRDefault="0023586E" w:rsidP="00345603">
      <w:pPr>
        <w:spacing w:line="480" w:lineRule="auto"/>
        <w:ind w:left="851" w:hanging="425"/>
        <w:jc w:val="both"/>
        <w:rPr>
          <w:lang w:val="id-ID"/>
        </w:rPr>
      </w:pPr>
      <w:r>
        <w:rPr>
          <w:noProof/>
        </w:rPr>
        <w:pict>
          <v:shape id="_x0000_s1075" type="#_x0000_t202" style="position:absolute;left:0;text-align:left;margin-left:4in;margin-top:1.5pt;width:102pt;height:36pt;z-index:251710464">
            <v:textbox>
              <w:txbxContent>
                <w:p w:rsidR="00B37773" w:rsidRPr="00BE71E4" w:rsidRDefault="00B37773" w:rsidP="00345603">
                  <w:pPr>
                    <w:jc w:val="center"/>
                    <w:rPr>
                      <w:sz w:val="20"/>
                      <w:szCs w:val="20"/>
                    </w:rPr>
                  </w:pPr>
                  <w:r w:rsidRPr="00BE71E4">
                    <w:rPr>
                      <w:sz w:val="20"/>
                      <w:szCs w:val="20"/>
                    </w:rPr>
                    <w:t>9</w:t>
                  </w:r>
                </w:p>
              </w:txbxContent>
            </v:textbox>
          </v:shape>
        </w:pict>
      </w:r>
    </w:p>
    <w:p w:rsidR="00345603" w:rsidRDefault="0023586E" w:rsidP="00345603">
      <w:pPr>
        <w:spacing w:line="480" w:lineRule="auto"/>
        <w:ind w:left="851" w:hanging="425"/>
        <w:jc w:val="both"/>
        <w:rPr>
          <w:lang w:val="id-ID"/>
        </w:rPr>
      </w:pPr>
      <w:r>
        <w:rPr>
          <w:noProof/>
        </w:rPr>
        <w:pict>
          <v:shape id="_x0000_s1076" type="#_x0000_t202" style="position:absolute;left:0;text-align:left;margin-left:4in;margin-top:9.9pt;width:102pt;height:36pt;z-index:251711488">
            <v:textbox style="mso-next-textbox:#_x0000_s1076">
              <w:txbxContent>
                <w:p w:rsidR="00B37773" w:rsidRPr="00BE71E4" w:rsidRDefault="00B37773" w:rsidP="00345603">
                  <w:pPr>
                    <w:jc w:val="center"/>
                    <w:rPr>
                      <w:sz w:val="20"/>
                      <w:szCs w:val="20"/>
                    </w:rPr>
                  </w:pPr>
                  <w:r w:rsidRPr="00BE71E4">
                    <w:rPr>
                      <w:sz w:val="20"/>
                      <w:szCs w:val="20"/>
                    </w:rPr>
                    <w:t>9</w:t>
                  </w:r>
                </w:p>
              </w:txbxContent>
            </v:textbox>
          </v:shape>
        </w:pict>
      </w:r>
    </w:p>
    <w:p w:rsidR="00345603" w:rsidRDefault="0023586E" w:rsidP="00345603">
      <w:pPr>
        <w:spacing w:line="480" w:lineRule="auto"/>
        <w:ind w:left="851" w:hanging="425"/>
        <w:jc w:val="both"/>
        <w:rPr>
          <w:lang w:val="id-ID"/>
        </w:rPr>
      </w:pPr>
      <w:r>
        <w:rPr>
          <w:noProof/>
        </w:rPr>
        <w:pict>
          <v:shape id="_x0000_s1077" type="#_x0000_t202" style="position:absolute;left:0;text-align:left;margin-left:4in;margin-top:18.3pt;width:102pt;height:36pt;z-index:251712512">
            <v:textbox>
              <w:txbxContent>
                <w:p w:rsidR="00B37773" w:rsidRPr="00BE71E4" w:rsidRDefault="00B37773" w:rsidP="00345603">
                  <w:pPr>
                    <w:jc w:val="center"/>
                    <w:rPr>
                      <w:sz w:val="20"/>
                      <w:szCs w:val="20"/>
                    </w:rPr>
                  </w:pPr>
                  <w:r w:rsidRPr="00BE71E4">
                    <w:rPr>
                      <w:sz w:val="20"/>
                      <w:szCs w:val="20"/>
                    </w:rPr>
                    <w:t>9</w:t>
                  </w:r>
                </w:p>
              </w:txbxContent>
            </v:textbox>
          </v:shape>
        </w:pict>
      </w:r>
    </w:p>
    <w:p w:rsidR="00345603" w:rsidRDefault="0023586E" w:rsidP="00345603">
      <w:pPr>
        <w:spacing w:line="480" w:lineRule="auto"/>
        <w:ind w:left="851" w:hanging="425"/>
        <w:jc w:val="both"/>
        <w:rPr>
          <w:lang w:val="id-ID"/>
        </w:rPr>
      </w:pPr>
      <w:r>
        <w:rPr>
          <w:noProof/>
        </w:rPr>
        <w:pict>
          <v:shape id="_x0000_s1073" type="#_x0000_t202" style="position:absolute;left:0;text-align:left;margin-left:4in;margin-top:26.7pt;width:102pt;height:36pt;z-index:251708416">
            <v:textbox>
              <w:txbxContent>
                <w:p w:rsidR="00B37773" w:rsidRPr="00BE71E4" w:rsidRDefault="00B37773" w:rsidP="00345603">
                  <w:pPr>
                    <w:jc w:val="center"/>
                    <w:rPr>
                      <w:sz w:val="20"/>
                      <w:szCs w:val="20"/>
                    </w:rPr>
                  </w:pPr>
                  <w:r w:rsidRPr="00BE71E4">
                    <w:rPr>
                      <w:sz w:val="20"/>
                      <w:szCs w:val="20"/>
                    </w:rPr>
                    <w:t>10</w:t>
                  </w:r>
                </w:p>
              </w:txbxContent>
            </v:textbox>
          </v:shape>
        </w:pict>
      </w:r>
      <w:r>
        <w:rPr>
          <w:noProof/>
        </w:rPr>
        <w:pict>
          <v:shape id="_x0000_s1078" type="#_x0000_t202" style="position:absolute;left:0;text-align:left;margin-left:168pt;margin-top:26.7pt;width:120pt;height:36pt;z-index:251713536">
            <v:textbox>
              <w:txbxContent>
                <w:p w:rsidR="00B37773" w:rsidRPr="00BE71E4" w:rsidRDefault="00B37773" w:rsidP="00345603">
                  <w:pPr>
                    <w:jc w:val="center"/>
                    <w:rPr>
                      <w:sz w:val="20"/>
                      <w:szCs w:val="20"/>
                    </w:rPr>
                  </w:pPr>
                  <w:r w:rsidRPr="00BE71E4">
                    <w:rPr>
                      <w:sz w:val="20"/>
                      <w:szCs w:val="20"/>
                    </w:rPr>
                    <w:t>11</w:t>
                  </w:r>
                </w:p>
              </w:txbxContent>
            </v:textbox>
          </v:shape>
        </w:pict>
      </w:r>
    </w:p>
    <w:p w:rsidR="00345603" w:rsidRDefault="00345603" w:rsidP="00345603">
      <w:pPr>
        <w:spacing w:line="480" w:lineRule="auto"/>
        <w:ind w:left="851" w:hanging="425"/>
        <w:jc w:val="both"/>
        <w:rPr>
          <w:lang w:val="id-ID"/>
        </w:rPr>
      </w:pPr>
    </w:p>
    <w:p w:rsidR="00345603" w:rsidRDefault="00345603" w:rsidP="00345603">
      <w:pPr>
        <w:spacing w:line="480" w:lineRule="auto"/>
        <w:ind w:left="851" w:hanging="425"/>
        <w:jc w:val="both"/>
        <w:rPr>
          <w:lang w:val="id-ID"/>
        </w:rPr>
      </w:pPr>
    </w:p>
    <w:p w:rsidR="00282A9C" w:rsidRDefault="00282A9C"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345603" w:rsidRDefault="00345603" w:rsidP="00CA4D9A">
      <w:pPr>
        <w:spacing w:line="480" w:lineRule="auto"/>
        <w:ind w:left="851" w:hanging="425"/>
        <w:jc w:val="both"/>
        <w:rPr>
          <w:lang w:val="id-ID"/>
        </w:rPr>
      </w:pPr>
      <w:r>
        <w:rPr>
          <w:lang w:val="id-ID"/>
        </w:rPr>
        <w:lastRenderedPageBreak/>
        <w:t>5.</w:t>
      </w:r>
      <w:r>
        <w:rPr>
          <w:lang w:val="id-ID"/>
        </w:rPr>
        <w:tab/>
        <w:t xml:space="preserve">Keadaan Siswa </w:t>
      </w:r>
      <w:r w:rsidR="00CA4D9A">
        <w:rPr>
          <w:lang w:val="id-ID"/>
        </w:rPr>
        <w:t>MI Bendiljati Wetan Sumbergempol Tulungagung</w:t>
      </w:r>
    </w:p>
    <w:p w:rsidR="00345603" w:rsidRDefault="00345603" w:rsidP="00345603">
      <w:pPr>
        <w:spacing w:line="480" w:lineRule="auto"/>
        <w:ind w:left="851"/>
        <w:jc w:val="center"/>
        <w:rPr>
          <w:lang w:val="id-ID"/>
        </w:rPr>
      </w:pPr>
      <w:r>
        <w:rPr>
          <w:lang w:val="id-ID"/>
        </w:rPr>
        <w:t>Tabel 2.6</w:t>
      </w:r>
    </w:p>
    <w:tbl>
      <w:tblPr>
        <w:tblStyle w:val="TableGrid"/>
        <w:tblW w:w="0" w:type="auto"/>
        <w:jc w:val="center"/>
        <w:tblLook w:val="01E0"/>
      </w:tblPr>
      <w:tblGrid>
        <w:gridCol w:w="596"/>
        <w:gridCol w:w="1243"/>
        <w:gridCol w:w="555"/>
        <w:gridCol w:w="554"/>
        <w:gridCol w:w="555"/>
        <w:gridCol w:w="554"/>
        <w:gridCol w:w="554"/>
        <w:gridCol w:w="554"/>
        <w:gridCol w:w="554"/>
        <w:gridCol w:w="554"/>
        <w:gridCol w:w="554"/>
        <w:gridCol w:w="554"/>
        <w:gridCol w:w="554"/>
        <w:gridCol w:w="554"/>
      </w:tblGrid>
      <w:tr w:rsidR="00345603" w:rsidTr="00CA4D9A">
        <w:trPr>
          <w:jc w:val="center"/>
        </w:trPr>
        <w:tc>
          <w:tcPr>
            <w:tcW w:w="603" w:type="dxa"/>
            <w:vMerge w:val="restart"/>
          </w:tcPr>
          <w:p w:rsidR="00345603" w:rsidRDefault="00345603" w:rsidP="00CA4D9A">
            <w:pPr>
              <w:spacing w:line="480" w:lineRule="auto"/>
              <w:jc w:val="center"/>
              <w:rPr>
                <w:lang w:val="id-ID"/>
              </w:rPr>
            </w:pPr>
            <w:r>
              <w:rPr>
                <w:lang w:val="id-ID"/>
              </w:rPr>
              <w:t>No.</w:t>
            </w:r>
          </w:p>
        </w:tc>
        <w:tc>
          <w:tcPr>
            <w:tcW w:w="869" w:type="dxa"/>
            <w:vMerge w:val="restart"/>
          </w:tcPr>
          <w:p w:rsidR="00345603" w:rsidRDefault="00345603" w:rsidP="00CA4D9A">
            <w:pPr>
              <w:spacing w:line="480" w:lineRule="auto"/>
              <w:jc w:val="center"/>
              <w:rPr>
                <w:lang w:val="id-ID"/>
              </w:rPr>
            </w:pPr>
            <w:r>
              <w:rPr>
                <w:lang w:val="id-ID"/>
              </w:rPr>
              <w:t>Th Ajaran</w:t>
            </w:r>
          </w:p>
        </w:tc>
        <w:tc>
          <w:tcPr>
            <w:tcW w:w="7017" w:type="dxa"/>
            <w:gridSpan w:val="12"/>
          </w:tcPr>
          <w:p w:rsidR="00345603" w:rsidRDefault="00345603" w:rsidP="00CA4D9A">
            <w:pPr>
              <w:spacing w:line="480" w:lineRule="auto"/>
              <w:jc w:val="center"/>
              <w:rPr>
                <w:lang w:val="id-ID"/>
              </w:rPr>
            </w:pPr>
            <w:r>
              <w:rPr>
                <w:lang w:val="id-ID"/>
              </w:rPr>
              <w:t>Kelas</w:t>
            </w:r>
          </w:p>
        </w:tc>
      </w:tr>
      <w:tr w:rsidR="00345603" w:rsidTr="00CA4D9A">
        <w:trPr>
          <w:jc w:val="center"/>
        </w:trPr>
        <w:tc>
          <w:tcPr>
            <w:tcW w:w="603" w:type="dxa"/>
            <w:vMerge/>
          </w:tcPr>
          <w:p w:rsidR="00345603" w:rsidRDefault="00345603" w:rsidP="00CA4D9A">
            <w:pPr>
              <w:spacing w:line="480" w:lineRule="auto"/>
              <w:jc w:val="center"/>
              <w:rPr>
                <w:lang w:val="id-ID"/>
              </w:rPr>
            </w:pPr>
          </w:p>
        </w:tc>
        <w:tc>
          <w:tcPr>
            <w:tcW w:w="869" w:type="dxa"/>
            <w:vMerge/>
          </w:tcPr>
          <w:p w:rsidR="00345603" w:rsidRDefault="00345603" w:rsidP="00CA4D9A">
            <w:pPr>
              <w:spacing w:line="480" w:lineRule="auto"/>
              <w:jc w:val="center"/>
              <w:rPr>
                <w:lang w:val="id-ID"/>
              </w:rPr>
            </w:pPr>
          </w:p>
        </w:tc>
        <w:tc>
          <w:tcPr>
            <w:tcW w:w="1171" w:type="dxa"/>
            <w:gridSpan w:val="2"/>
          </w:tcPr>
          <w:p w:rsidR="00345603" w:rsidRDefault="00345603" w:rsidP="00CA4D9A">
            <w:pPr>
              <w:spacing w:line="480" w:lineRule="auto"/>
              <w:jc w:val="center"/>
              <w:rPr>
                <w:lang w:val="id-ID"/>
              </w:rPr>
            </w:pPr>
            <w:r>
              <w:rPr>
                <w:lang w:val="id-ID"/>
              </w:rPr>
              <w:t>I</w:t>
            </w:r>
          </w:p>
        </w:tc>
        <w:tc>
          <w:tcPr>
            <w:tcW w:w="1170" w:type="dxa"/>
            <w:gridSpan w:val="2"/>
          </w:tcPr>
          <w:p w:rsidR="00345603" w:rsidRDefault="00345603" w:rsidP="00CA4D9A">
            <w:pPr>
              <w:spacing w:line="480" w:lineRule="auto"/>
              <w:jc w:val="center"/>
              <w:rPr>
                <w:lang w:val="id-ID"/>
              </w:rPr>
            </w:pPr>
            <w:r>
              <w:rPr>
                <w:lang w:val="id-ID"/>
              </w:rPr>
              <w:t>II</w:t>
            </w:r>
          </w:p>
        </w:tc>
        <w:tc>
          <w:tcPr>
            <w:tcW w:w="1169" w:type="dxa"/>
            <w:gridSpan w:val="2"/>
          </w:tcPr>
          <w:p w:rsidR="00345603" w:rsidRDefault="00345603" w:rsidP="00CA4D9A">
            <w:pPr>
              <w:spacing w:line="480" w:lineRule="auto"/>
              <w:jc w:val="center"/>
              <w:rPr>
                <w:lang w:val="id-ID"/>
              </w:rPr>
            </w:pPr>
            <w:r>
              <w:rPr>
                <w:lang w:val="id-ID"/>
              </w:rPr>
              <w:t>III</w:t>
            </w:r>
          </w:p>
        </w:tc>
        <w:tc>
          <w:tcPr>
            <w:tcW w:w="1169" w:type="dxa"/>
            <w:gridSpan w:val="2"/>
          </w:tcPr>
          <w:p w:rsidR="00345603" w:rsidRDefault="00345603" w:rsidP="00CA4D9A">
            <w:pPr>
              <w:spacing w:line="480" w:lineRule="auto"/>
              <w:jc w:val="center"/>
              <w:rPr>
                <w:lang w:val="id-ID"/>
              </w:rPr>
            </w:pPr>
            <w:r>
              <w:rPr>
                <w:lang w:val="id-ID"/>
              </w:rPr>
              <w:t>IV</w:t>
            </w:r>
          </w:p>
        </w:tc>
        <w:tc>
          <w:tcPr>
            <w:tcW w:w="1169" w:type="dxa"/>
            <w:gridSpan w:val="2"/>
          </w:tcPr>
          <w:p w:rsidR="00345603" w:rsidRDefault="00345603" w:rsidP="00CA4D9A">
            <w:pPr>
              <w:spacing w:line="480" w:lineRule="auto"/>
              <w:jc w:val="center"/>
              <w:rPr>
                <w:lang w:val="id-ID"/>
              </w:rPr>
            </w:pPr>
            <w:r>
              <w:rPr>
                <w:lang w:val="id-ID"/>
              </w:rPr>
              <w:t>V</w:t>
            </w:r>
          </w:p>
        </w:tc>
        <w:tc>
          <w:tcPr>
            <w:tcW w:w="1169" w:type="dxa"/>
            <w:gridSpan w:val="2"/>
          </w:tcPr>
          <w:p w:rsidR="00345603" w:rsidRDefault="00345603" w:rsidP="00CA4D9A">
            <w:pPr>
              <w:spacing w:line="480" w:lineRule="auto"/>
              <w:jc w:val="center"/>
              <w:rPr>
                <w:lang w:val="id-ID"/>
              </w:rPr>
            </w:pPr>
            <w:r>
              <w:rPr>
                <w:lang w:val="id-ID"/>
              </w:rPr>
              <w:t>VI</w:t>
            </w:r>
          </w:p>
        </w:tc>
      </w:tr>
      <w:tr w:rsidR="00345603" w:rsidTr="00CA4D9A">
        <w:trPr>
          <w:jc w:val="center"/>
        </w:trPr>
        <w:tc>
          <w:tcPr>
            <w:tcW w:w="603" w:type="dxa"/>
            <w:vMerge/>
          </w:tcPr>
          <w:p w:rsidR="00345603" w:rsidRDefault="00345603" w:rsidP="00CA4D9A">
            <w:pPr>
              <w:spacing w:line="480" w:lineRule="auto"/>
              <w:rPr>
                <w:lang w:val="id-ID"/>
              </w:rPr>
            </w:pPr>
          </w:p>
        </w:tc>
        <w:tc>
          <w:tcPr>
            <w:tcW w:w="869" w:type="dxa"/>
            <w:vMerge/>
          </w:tcPr>
          <w:p w:rsidR="00345603" w:rsidRDefault="00345603" w:rsidP="00CA4D9A">
            <w:pPr>
              <w:spacing w:line="480" w:lineRule="auto"/>
              <w:rPr>
                <w:lang w:val="id-ID"/>
              </w:rPr>
            </w:pPr>
          </w:p>
        </w:tc>
        <w:tc>
          <w:tcPr>
            <w:tcW w:w="586" w:type="dxa"/>
          </w:tcPr>
          <w:p w:rsidR="00345603" w:rsidRDefault="00345603" w:rsidP="00CA4D9A">
            <w:pPr>
              <w:spacing w:line="480" w:lineRule="auto"/>
              <w:jc w:val="center"/>
              <w:rPr>
                <w:lang w:val="id-ID"/>
              </w:rPr>
            </w:pPr>
            <w:r>
              <w:rPr>
                <w:lang w:val="id-ID"/>
              </w:rPr>
              <w:t>L</w:t>
            </w:r>
          </w:p>
        </w:tc>
        <w:tc>
          <w:tcPr>
            <w:tcW w:w="585" w:type="dxa"/>
          </w:tcPr>
          <w:p w:rsidR="00345603" w:rsidRDefault="00345603" w:rsidP="00CA4D9A">
            <w:pPr>
              <w:spacing w:line="480" w:lineRule="auto"/>
              <w:jc w:val="center"/>
              <w:rPr>
                <w:lang w:val="id-ID"/>
              </w:rPr>
            </w:pPr>
            <w:r>
              <w:rPr>
                <w:lang w:val="id-ID"/>
              </w:rPr>
              <w:t>P</w:t>
            </w:r>
          </w:p>
        </w:tc>
        <w:tc>
          <w:tcPr>
            <w:tcW w:w="586" w:type="dxa"/>
          </w:tcPr>
          <w:p w:rsidR="00345603" w:rsidRDefault="00345603" w:rsidP="00CA4D9A">
            <w:pPr>
              <w:spacing w:line="480" w:lineRule="auto"/>
              <w:jc w:val="center"/>
              <w:rPr>
                <w:lang w:val="id-ID"/>
              </w:rPr>
            </w:pPr>
            <w:r>
              <w:rPr>
                <w:lang w:val="id-ID"/>
              </w:rPr>
              <w:t>L</w:t>
            </w:r>
          </w:p>
        </w:tc>
        <w:tc>
          <w:tcPr>
            <w:tcW w:w="584" w:type="dxa"/>
          </w:tcPr>
          <w:p w:rsidR="00345603" w:rsidRDefault="00345603" w:rsidP="00CA4D9A">
            <w:pPr>
              <w:spacing w:line="480" w:lineRule="auto"/>
              <w:jc w:val="center"/>
              <w:rPr>
                <w:lang w:val="id-ID"/>
              </w:rPr>
            </w:pPr>
            <w:r>
              <w:rPr>
                <w:lang w:val="id-ID"/>
              </w:rPr>
              <w:t>P</w:t>
            </w:r>
          </w:p>
        </w:tc>
        <w:tc>
          <w:tcPr>
            <w:tcW w:w="585" w:type="dxa"/>
          </w:tcPr>
          <w:p w:rsidR="00345603" w:rsidRDefault="00345603" w:rsidP="00CA4D9A">
            <w:pPr>
              <w:spacing w:line="480" w:lineRule="auto"/>
              <w:jc w:val="center"/>
              <w:rPr>
                <w:lang w:val="id-ID"/>
              </w:rPr>
            </w:pPr>
            <w:r>
              <w:rPr>
                <w:lang w:val="id-ID"/>
              </w:rPr>
              <w:t>L</w:t>
            </w:r>
          </w:p>
        </w:tc>
        <w:tc>
          <w:tcPr>
            <w:tcW w:w="584" w:type="dxa"/>
          </w:tcPr>
          <w:p w:rsidR="00345603" w:rsidRDefault="00345603" w:rsidP="00CA4D9A">
            <w:pPr>
              <w:spacing w:line="480" w:lineRule="auto"/>
              <w:jc w:val="center"/>
              <w:rPr>
                <w:lang w:val="id-ID"/>
              </w:rPr>
            </w:pPr>
            <w:r>
              <w:rPr>
                <w:lang w:val="id-ID"/>
              </w:rPr>
              <w:t>P</w:t>
            </w:r>
          </w:p>
        </w:tc>
        <w:tc>
          <w:tcPr>
            <w:tcW w:w="585" w:type="dxa"/>
          </w:tcPr>
          <w:p w:rsidR="00345603" w:rsidRDefault="00345603" w:rsidP="00CA4D9A">
            <w:pPr>
              <w:spacing w:line="480" w:lineRule="auto"/>
              <w:jc w:val="center"/>
              <w:rPr>
                <w:lang w:val="id-ID"/>
              </w:rPr>
            </w:pPr>
            <w:r>
              <w:rPr>
                <w:lang w:val="id-ID"/>
              </w:rPr>
              <w:t>L</w:t>
            </w:r>
          </w:p>
        </w:tc>
        <w:tc>
          <w:tcPr>
            <w:tcW w:w="584" w:type="dxa"/>
          </w:tcPr>
          <w:p w:rsidR="00345603" w:rsidRDefault="00345603" w:rsidP="00CA4D9A">
            <w:pPr>
              <w:spacing w:line="480" w:lineRule="auto"/>
              <w:jc w:val="center"/>
              <w:rPr>
                <w:lang w:val="id-ID"/>
              </w:rPr>
            </w:pPr>
            <w:r>
              <w:rPr>
                <w:lang w:val="id-ID"/>
              </w:rPr>
              <w:t>P</w:t>
            </w:r>
          </w:p>
        </w:tc>
        <w:tc>
          <w:tcPr>
            <w:tcW w:w="585" w:type="dxa"/>
          </w:tcPr>
          <w:p w:rsidR="00345603" w:rsidRDefault="00345603" w:rsidP="00CA4D9A">
            <w:pPr>
              <w:spacing w:line="480" w:lineRule="auto"/>
              <w:jc w:val="center"/>
              <w:rPr>
                <w:lang w:val="id-ID"/>
              </w:rPr>
            </w:pPr>
            <w:r>
              <w:rPr>
                <w:lang w:val="id-ID"/>
              </w:rPr>
              <w:t>L</w:t>
            </w:r>
          </w:p>
        </w:tc>
        <w:tc>
          <w:tcPr>
            <w:tcW w:w="584" w:type="dxa"/>
          </w:tcPr>
          <w:p w:rsidR="00345603" w:rsidRDefault="00345603" w:rsidP="00CA4D9A">
            <w:pPr>
              <w:spacing w:line="480" w:lineRule="auto"/>
              <w:jc w:val="center"/>
              <w:rPr>
                <w:lang w:val="id-ID"/>
              </w:rPr>
            </w:pPr>
            <w:r>
              <w:rPr>
                <w:lang w:val="id-ID"/>
              </w:rPr>
              <w:t>P</w:t>
            </w:r>
          </w:p>
        </w:tc>
        <w:tc>
          <w:tcPr>
            <w:tcW w:w="585" w:type="dxa"/>
          </w:tcPr>
          <w:p w:rsidR="00345603" w:rsidRDefault="00345603" w:rsidP="00CA4D9A">
            <w:pPr>
              <w:spacing w:line="480" w:lineRule="auto"/>
              <w:jc w:val="center"/>
              <w:rPr>
                <w:lang w:val="id-ID"/>
              </w:rPr>
            </w:pPr>
            <w:r>
              <w:rPr>
                <w:lang w:val="id-ID"/>
              </w:rPr>
              <w:t>L</w:t>
            </w:r>
          </w:p>
        </w:tc>
        <w:tc>
          <w:tcPr>
            <w:tcW w:w="584" w:type="dxa"/>
          </w:tcPr>
          <w:p w:rsidR="00345603" w:rsidRDefault="00345603" w:rsidP="00CA4D9A">
            <w:pPr>
              <w:spacing w:line="480" w:lineRule="auto"/>
              <w:jc w:val="center"/>
              <w:rPr>
                <w:lang w:val="id-ID"/>
              </w:rPr>
            </w:pPr>
            <w:r>
              <w:rPr>
                <w:lang w:val="id-ID"/>
              </w:rPr>
              <w:t>P</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1.</w:t>
            </w:r>
          </w:p>
        </w:tc>
        <w:tc>
          <w:tcPr>
            <w:tcW w:w="869" w:type="dxa"/>
          </w:tcPr>
          <w:p w:rsidR="00345603" w:rsidRDefault="00345603" w:rsidP="00CA4D9A">
            <w:pPr>
              <w:spacing w:line="480" w:lineRule="auto"/>
              <w:rPr>
                <w:lang w:val="id-ID"/>
              </w:rPr>
            </w:pPr>
            <w:r>
              <w:rPr>
                <w:lang w:val="id-ID"/>
              </w:rPr>
              <w:t>1998/1999</w:t>
            </w:r>
          </w:p>
        </w:tc>
        <w:tc>
          <w:tcPr>
            <w:tcW w:w="586" w:type="dxa"/>
          </w:tcPr>
          <w:p w:rsidR="00345603" w:rsidRDefault="00345603" w:rsidP="00CA4D9A">
            <w:pPr>
              <w:spacing w:line="480" w:lineRule="auto"/>
              <w:rPr>
                <w:lang w:val="id-ID"/>
              </w:rPr>
            </w:pPr>
            <w:r>
              <w:rPr>
                <w:lang w:val="id-ID"/>
              </w:rPr>
              <w:t>14</w:t>
            </w:r>
          </w:p>
        </w:tc>
        <w:tc>
          <w:tcPr>
            <w:tcW w:w="585" w:type="dxa"/>
          </w:tcPr>
          <w:p w:rsidR="00345603" w:rsidRDefault="00345603" w:rsidP="00CA4D9A">
            <w:pPr>
              <w:spacing w:line="480" w:lineRule="auto"/>
              <w:rPr>
                <w:lang w:val="id-ID"/>
              </w:rPr>
            </w:pPr>
            <w:r>
              <w:rPr>
                <w:lang w:val="id-ID"/>
              </w:rPr>
              <w:t>10</w:t>
            </w:r>
          </w:p>
        </w:tc>
        <w:tc>
          <w:tcPr>
            <w:tcW w:w="586" w:type="dxa"/>
          </w:tcPr>
          <w:p w:rsidR="00345603" w:rsidRDefault="00345603" w:rsidP="00CA4D9A">
            <w:pPr>
              <w:spacing w:line="480" w:lineRule="auto"/>
              <w:rPr>
                <w:lang w:val="id-ID"/>
              </w:rPr>
            </w:pPr>
            <w:r>
              <w:rPr>
                <w:lang w:val="id-ID"/>
              </w:rPr>
              <w:t>18</w:t>
            </w:r>
          </w:p>
        </w:tc>
        <w:tc>
          <w:tcPr>
            <w:tcW w:w="584"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14</w:t>
            </w:r>
          </w:p>
        </w:tc>
        <w:tc>
          <w:tcPr>
            <w:tcW w:w="585" w:type="dxa"/>
          </w:tcPr>
          <w:p w:rsidR="00345603" w:rsidRDefault="00345603" w:rsidP="00CA4D9A">
            <w:pPr>
              <w:spacing w:line="480" w:lineRule="auto"/>
              <w:rPr>
                <w:lang w:val="id-ID"/>
              </w:rPr>
            </w:pPr>
            <w:r>
              <w:rPr>
                <w:lang w:val="id-ID"/>
              </w:rPr>
              <w:t>16</w:t>
            </w:r>
          </w:p>
        </w:tc>
        <w:tc>
          <w:tcPr>
            <w:tcW w:w="584"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10</w:t>
            </w:r>
          </w:p>
        </w:tc>
        <w:tc>
          <w:tcPr>
            <w:tcW w:w="584" w:type="dxa"/>
          </w:tcPr>
          <w:p w:rsidR="00345603" w:rsidRDefault="00345603" w:rsidP="00CA4D9A">
            <w:pPr>
              <w:spacing w:line="480" w:lineRule="auto"/>
              <w:rPr>
                <w:lang w:val="id-ID"/>
              </w:rPr>
            </w:pPr>
            <w:r>
              <w:rPr>
                <w:lang w:val="id-ID"/>
              </w:rPr>
              <w:t>14</w:t>
            </w:r>
          </w:p>
        </w:tc>
        <w:tc>
          <w:tcPr>
            <w:tcW w:w="585" w:type="dxa"/>
          </w:tcPr>
          <w:p w:rsidR="00345603" w:rsidRDefault="00345603" w:rsidP="00CA4D9A">
            <w:pPr>
              <w:spacing w:line="480" w:lineRule="auto"/>
              <w:rPr>
                <w:lang w:val="id-ID"/>
              </w:rPr>
            </w:pPr>
            <w:r>
              <w:rPr>
                <w:lang w:val="id-ID"/>
              </w:rPr>
              <w:t>14</w:t>
            </w:r>
          </w:p>
        </w:tc>
        <w:tc>
          <w:tcPr>
            <w:tcW w:w="584" w:type="dxa"/>
          </w:tcPr>
          <w:p w:rsidR="00345603" w:rsidRDefault="00345603" w:rsidP="00CA4D9A">
            <w:pPr>
              <w:spacing w:line="480" w:lineRule="auto"/>
              <w:rPr>
                <w:lang w:val="id-ID"/>
              </w:rPr>
            </w:pPr>
            <w:r>
              <w:rPr>
                <w:lang w:val="id-ID"/>
              </w:rPr>
              <w:t>12</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2.</w:t>
            </w:r>
          </w:p>
        </w:tc>
        <w:tc>
          <w:tcPr>
            <w:tcW w:w="869" w:type="dxa"/>
          </w:tcPr>
          <w:p w:rsidR="00345603" w:rsidRDefault="00345603" w:rsidP="00CA4D9A">
            <w:pPr>
              <w:spacing w:line="480" w:lineRule="auto"/>
              <w:rPr>
                <w:lang w:val="id-ID"/>
              </w:rPr>
            </w:pPr>
            <w:r>
              <w:rPr>
                <w:lang w:val="id-ID"/>
              </w:rPr>
              <w:t>1999/2000</w:t>
            </w:r>
          </w:p>
        </w:tc>
        <w:tc>
          <w:tcPr>
            <w:tcW w:w="586" w:type="dxa"/>
          </w:tcPr>
          <w:p w:rsidR="00345603" w:rsidRDefault="00345603" w:rsidP="00CA4D9A">
            <w:pPr>
              <w:spacing w:line="480" w:lineRule="auto"/>
              <w:rPr>
                <w:lang w:val="id-ID"/>
              </w:rPr>
            </w:pPr>
            <w:r>
              <w:rPr>
                <w:lang w:val="id-ID"/>
              </w:rPr>
              <w:t>13</w:t>
            </w:r>
          </w:p>
        </w:tc>
        <w:tc>
          <w:tcPr>
            <w:tcW w:w="585" w:type="dxa"/>
          </w:tcPr>
          <w:p w:rsidR="00345603" w:rsidRDefault="00345603" w:rsidP="00CA4D9A">
            <w:pPr>
              <w:spacing w:line="480" w:lineRule="auto"/>
              <w:rPr>
                <w:lang w:val="id-ID"/>
              </w:rPr>
            </w:pPr>
            <w:r>
              <w:rPr>
                <w:lang w:val="id-ID"/>
              </w:rPr>
              <w:t>24</w:t>
            </w:r>
          </w:p>
        </w:tc>
        <w:tc>
          <w:tcPr>
            <w:tcW w:w="586" w:type="dxa"/>
          </w:tcPr>
          <w:p w:rsidR="00345603" w:rsidRDefault="00345603" w:rsidP="00CA4D9A">
            <w:pPr>
              <w:spacing w:line="480" w:lineRule="auto"/>
              <w:rPr>
                <w:lang w:val="id-ID"/>
              </w:rPr>
            </w:pPr>
            <w:r>
              <w:rPr>
                <w:lang w:val="id-ID"/>
              </w:rPr>
              <w:t>13</w:t>
            </w:r>
          </w:p>
        </w:tc>
        <w:tc>
          <w:tcPr>
            <w:tcW w:w="584" w:type="dxa"/>
          </w:tcPr>
          <w:p w:rsidR="00345603" w:rsidRDefault="00345603" w:rsidP="00CA4D9A">
            <w:pPr>
              <w:spacing w:line="480" w:lineRule="auto"/>
              <w:rPr>
                <w:lang w:val="id-ID"/>
              </w:rPr>
            </w:pPr>
            <w:r>
              <w:rPr>
                <w:lang w:val="id-ID"/>
              </w:rPr>
              <w:t>11</w:t>
            </w:r>
          </w:p>
        </w:tc>
        <w:tc>
          <w:tcPr>
            <w:tcW w:w="585" w:type="dxa"/>
          </w:tcPr>
          <w:p w:rsidR="00345603" w:rsidRDefault="00345603" w:rsidP="00CA4D9A">
            <w:pPr>
              <w:spacing w:line="480" w:lineRule="auto"/>
              <w:rPr>
                <w:lang w:val="id-ID"/>
              </w:rPr>
            </w:pPr>
            <w:r>
              <w:rPr>
                <w:lang w:val="id-ID"/>
              </w:rPr>
              <w:t>18</w:t>
            </w:r>
          </w:p>
        </w:tc>
        <w:tc>
          <w:tcPr>
            <w:tcW w:w="584"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14</w:t>
            </w:r>
          </w:p>
        </w:tc>
        <w:tc>
          <w:tcPr>
            <w:tcW w:w="585" w:type="dxa"/>
          </w:tcPr>
          <w:p w:rsidR="00345603" w:rsidRDefault="00345603" w:rsidP="00CA4D9A">
            <w:pPr>
              <w:spacing w:line="480" w:lineRule="auto"/>
              <w:rPr>
                <w:lang w:val="id-ID"/>
              </w:rPr>
            </w:pPr>
            <w:r>
              <w:rPr>
                <w:lang w:val="id-ID"/>
              </w:rPr>
              <w:t>16</w:t>
            </w:r>
          </w:p>
        </w:tc>
        <w:tc>
          <w:tcPr>
            <w:tcW w:w="584"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10</w:t>
            </w:r>
          </w:p>
        </w:tc>
        <w:tc>
          <w:tcPr>
            <w:tcW w:w="584" w:type="dxa"/>
          </w:tcPr>
          <w:p w:rsidR="00345603" w:rsidRDefault="00345603" w:rsidP="00CA4D9A">
            <w:pPr>
              <w:spacing w:line="480" w:lineRule="auto"/>
              <w:rPr>
                <w:lang w:val="id-ID"/>
              </w:rPr>
            </w:pPr>
            <w:r>
              <w:rPr>
                <w:lang w:val="id-ID"/>
              </w:rPr>
              <w:t>14</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3.</w:t>
            </w:r>
          </w:p>
        </w:tc>
        <w:tc>
          <w:tcPr>
            <w:tcW w:w="869" w:type="dxa"/>
          </w:tcPr>
          <w:p w:rsidR="00345603" w:rsidRDefault="00345603" w:rsidP="00CA4D9A">
            <w:pPr>
              <w:spacing w:line="480" w:lineRule="auto"/>
              <w:rPr>
                <w:lang w:val="id-ID"/>
              </w:rPr>
            </w:pPr>
            <w:r>
              <w:rPr>
                <w:lang w:val="id-ID"/>
              </w:rPr>
              <w:t>2000/2001</w:t>
            </w:r>
          </w:p>
        </w:tc>
        <w:tc>
          <w:tcPr>
            <w:tcW w:w="586" w:type="dxa"/>
          </w:tcPr>
          <w:p w:rsidR="00345603" w:rsidRDefault="00345603" w:rsidP="00CA4D9A">
            <w:pPr>
              <w:spacing w:line="480" w:lineRule="auto"/>
              <w:rPr>
                <w:lang w:val="id-ID"/>
              </w:rPr>
            </w:pPr>
            <w:r>
              <w:rPr>
                <w:lang w:val="id-ID"/>
              </w:rPr>
              <w:t>17</w:t>
            </w:r>
          </w:p>
        </w:tc>
        <w:tc>
          <w:tcPr>
            <w:tcW w:w="585" w:type="dxa"/>
          </w:tcPr>
          <w:p w:rsidR="00345603" w:rsidRDefault="00345603" w:rsidP="00CA4D9A">
            <w:pPr>
              <w:spacing w:line="480" w:lineRule="auto"/>
              <w:rPr>
                <w:lang w:val="id-ID"/>
              </w:rPr>
            </w:pPr>
            <w:r>
              <w:rPr>
                <w:lang w:val="id-ID"/>
              </w:rPr>
              <w:t>14</w:t>
            </w:r>
          </w:p>
        </w:tc>
        <w:tc>
          <w:tcPr>
            <w:tcW w:w="586" w:type="dxa"/>
          </w:tcPr>
          <w:p w:rsidR="00345603" w:rsidRDefault="00345603" w:rsidP="00CA4D9A">
            <w:pPr>
              <w:spacing w:line="480" w:lineRule="auto"/>
              <w:rPr>
                <w:lang w:val="id-ID"/>
              </w:rPr>
            </w:pPr>
            <w:r>
              <w:rPr>
                <w:lang w:val="id-ID"/>
              </w:rPr>
              <w:t>10</w:t>
            </w:r>
          </w:p>
        </w:tc>
        <w:tc>
          <w:tcPr>
            <w:tcW w:w="584" w:type="dxa"/>
          </w:tcPr>
          <w:p w:rsidR="00345603" w:rsidRDefault="00345603" w:rsidP="00CA4D9A">
            <w:pPr>
              <w:spacing w:line="480" w:lineRule="auto"/>
              <w:rPr>
                <w:lang w:val="id-ID"/>
              </w:rPr>
            </w:pPr>
            <w:r>
              <w:rPr>
                <w:lang w:val="id-ID"/>
              </w:rPr>
              <w:t>23</w:t>
            </w:r>
          </w:p>
        </w:tc>
        <w:tc>
          <w:tcPr>
            <w:tcW w:w="585" w:type="dxa"/>
          </w:tcPr>
          <w:p w:rsidR="00345603" w:rsidRDefault="00345603" w:rsidP="00CA4D9A">
            <w:pPr>
              <w:spacing w:line="480" w:lineRule="auto"/>
              <w:rPr>
                <w:lang w:val="id-ID"/>
              </w:rPr>
            </w:pPr>
            <w:r>
              <w:rPr>
                <w:lang w:val="id-ID"/>
              </w:rPr>
              <w:t>12</w:t>
            </w:r>
          </w:p>
        </w:tc>
        <w:tc>
          <w:tcPr>
            <w:tcW w:w="584" w:type="dxa"/>
          </w:tcPr>
          <w:p w:rsidR="00345603" w:rsidRDefault="00345603" w:rsidP="00CA4D9A">
            <w:pPr>
              <w:spacing w:line="480" w:lineRule="auto"/>
              <w:rPr>
                <w:lang w:val="id-ID"/>
              </w:rPr>
            </w:pPr>
            <w:r>
              <w:rPr>
                <w:lang w:val="id-ID"/>
              </w:rPr>
              <w:t>11</w:t>
            </w:r>
          </w:p>
        </w:tc>
        <w:tc>
          <w:tcPr>
            <w:tcW w:w="585" w:type="dxa"/>
          </w:tcPr>
          <w:p w:rsidR="00345603" w:rsidRDefault="00345603" w:rsidP="00CA4D9A">
            <w:pPr>
              <w:spacing w:line="480" w:lineRule="auto"/>
              <w:rPr>
                <w:lang w:val="id-ID"/>
              </w:rPr>
            </w:pPr>
            <w:r>
              <w:rPr>
                <w:lang w:val="id-ID"/>
              </w:rPr>
              <w:t>18</w:t>
            </w:r>
          </w:p>
        </w:tc>
        <w:tc>
          <w:tcPr>
            <w:tcW w:w="584"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14</w:t>
            </w:r>
          </w:p>
        </w:tc>
        <w:tc>
          <w:tcPr>
            <w:tcW w:w="585" w:type="dxa"/>
          </w:tcPr>
          <w:p w:rsidR="00345603" w:rsidRDefault="00345603" w:rsidP="00CA4D9A">
            <w:pPr>
              <w:spacing w:line="480" w:lineRule="auto"/>
              <w:rPr>
                <w:lang w:val="id-ID"/>
              </w:rPr>
            </w:pPr>
            <w:r>
              <w:rPr>
                <w:lang w:val="id-ID"/>
              </w:rPr>
              <w:t>16</w:t>
            </w:r>
          </w:p>
        </w:tc>
        <w:tc>
          <w:tcPr>
            <w:tcW w:w="584" w:type="dxa"/>
          </w:tcPr>
          <w:p w:rsidR="00345603" w:rsidRDefault="00345603" w:rsidP="00CA4D9A">
            <w:pPr>
              <w:spacing w:line="480" w:lineRule="auto"/>
              <w:rPr>
                <w:lang w:val="id-ID"/>
              </w:rPr>
            </w:pPr>
            <w:r>
              <w:rPr>
                <w:lang w:val="id-ID"/>
              </w:rPr>
              <w:t>10</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4.</w:t>
            </w:r>
          </w:p>
        </w:tc>
        <w:tc>
          <w:tcPr>
            <w:tcW w:w="869" w:type="dxa"/>
          </w:tcPr>
          <w:p w:rsidR="00345603" w:rsidRDefault="00345603" w:rsidP="00CA4D9A">
            <w:pPr>
              <w:spacing w:line="480" w:lineRule="auto"/>
              <w:rPr>
                <w:lang w:val="id-ID"/>
              </w:rPr>
            </w:pPr>
            <w:r>
              <w:rPr>
                <w:lang w:val="id-ID"/>
              </w:rPr>
              <w:t>2001/2002</w:t>
            </w:r>
          </w:p>
        </w:tc>
        <w:tc>
          <w:tcPr>
            <w:tcW w:w="586" w:type="dxa"/>
          </w:tcPr>
          <w:p w:rsidR="00345603" w:rsidRDefault="00345603" w:rsidP="00CA4D9A">
            <w:pPr>
              <w:spacing w:line="480" w:lineRule="auto"/>
              <w:rPr>
                <w:lang w:val="id-ID"/>
              </w:rPr>
            </w:pPr>
            <w:r>
              <w:rPr>
                <w:lang w:val="id-ID"/>
              </w:rPr>
              <w:t>26</w:t>
            </w:r>
          </w:p>
        </w:tc>
        <w:tc>
          <w:tcPr>
            <w:tcW w:w="585" w:type="dxa"/>
          </w:tcPr>
          <w:p w:rsidR="00345603" w:rsidRDefault="00345603" w:rsidP="00CA4D9A">
            <w:pPr>
              <w:spacing w:line="480" w:lineRule="auto"/>
              <w:rPr>
                <w:lang w:val="id-ID"/>
              </w:rPr>
            </w:pPr>
            <w:r>
              <w:rPr>
                <w:lang w:val="id-ID"/>
              </w:rPr>
              <w:t>16</w:t>
            </w:r>
          </w:p>
        </w:tc>
        <w:tc>
          <w:tcPr>
            <w:tcW w:w="586" w:type="dxa"/>
          </w:tcPr>
          <w:p w:rsidR="00345603" w:rsidRDefault="00345603" w:rsidP="00CA4D9A">
            <w:pPr>
              <w:spacing w:line="480" w:lineRule="auto"/>
              <w:rPr>
                <w:lang w:val="id-ID"/>
              </w:rPr>
            </w:pPr>
            <w:r>
              <w:rPr>
                <w:lang w:val="id-ID"/>
              </w:rPr>
              <w:t>14</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24</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11</w:t>
            </w:r>
          </w:p>
        </w:tc>
        <w:tc>
          <w:tcPr>
            <w:tcW w:w="585" w:type="dxa"/>
          </w:tcPr>
          <w:p w:rsidR="00345603" w:rsidRDefault="00345603" w:rsidP="00CA4D9A">
            <w:pPr>
              <w:spacing w:line="480" w:lineRule="auto"/>
              <w:rPr>
                <w:lang w:val="id-ID"/>
              </w:rPr>
            </w:pPr>
            <w:r>
              <w:rPr>
                <w:lang w:val="id-ID"/>
              </w:rPr>
              <w:t>17</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14</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5.</w:t>
            </w:r>
          </w:p>
        </w:tc>
        <w:tc>
          <w:tcPr>
            <w:tcW w:w="869" w:type="dxa"/>
          </w:tcPr>
          <w:p w:rsidR="00345603" w:rsidRDefault="00345603" w:rsidP="00CA4D9A">
            <w:pPr>
              <w:spacing w:line="480" w:lineRule="auto"/>
              <w:rPr>
                <w:lang w:val="id-ID"/>
              </w:rPr>
            </w:pPr>
            <w:r>
              <w:rPr>
                <w:lang w:val="id-ID"/>
              </w:rPr>
              <w:t>2002/2003</w:t>
            </w:r>
          </w:p>
        </w:tc>
        <w:tc>
          <w:tcPr>
            <w:tcW w:w="586" w:type="dxa"/>
          </w:tcPr>
          <w:p w:rsidR="00345603" w:rsidRDefault="00345603" w:rsidP="00CA4D9A">
            <w:pPr>
              <w:spacing w:line="480" w:lineRule="auto"/>
              <w:rPr>
                <w:lang w:val="id-ID"/>
              </w:rPr>
            </w:pPr>
            <w:r>
              <w:rPr>
                <w:lang w:val="id-ID"/>
              </w:rPr>
              <w:t>21</w:t>
            </w:r>
          </w:p>
        </w:tc>
        <w:tc>
          <w:tcPr>
            <w:tcW w:w="585" w:type="dxa"/>
          </w:tcPr>
          <w:p w:rsidR="00345603" w:rsidRDefault="00345603" w:rsidP="00CA4D9A">
            <w:pPr>
              <w:spacing w:line="480" w:lineRule="auto"/>
              <w:rPr>
                <w:lang w:val="id-ID"/>
              </w:rPr>
            </w:pPr>
            <w:r>
              <w:rPr>
                <w:lang w:val="id-ID"/>
              </w:rPr>
              <w:t>19</w:t>
            </w:r>
          </w:p>
        </w:tc>
        <w:tc>
          <w:tcPr>
            <w:tcW w:w="586" w:type="dxa"/>
          </w:tcPr>
          <w:p w:rsidR="00345603" w:rsidRDefault="00345603" w:rsidP="00CA4D9A">
            <w:pPr>
              <w:spacing w:line="480" w:lineRule="auto"/>
              <w:rPr>
                <w:lang w:val="id-ID"/>
              </w:rPr>
            </w:pPr>
            <w:r>
              <w:rPr>
                <w:lang w:val="id-ID"/>
              </w:rPr>
              <w:t>26</w:t>
            </w:r>
          </w:p>
        </w:tc>
        <w:tc>
          <w:tcPr>
            <w:tcW w:w="584" w:type="dxa"/>
          </w:tcPr>
          <w:p w:rsidR="00345603" w:rsidRDefault="00345603" w:rsidP="00CA4D9A">
            <w:pPr>
              <w:spacing w:line="480" w:lineRule="auto"/>
              <w:rPr>
                <w:lang w:val="id-ID"/>
              </w:rPr>
            </w:pPr>
            <w:r>
              <w:rPr>
                <w:lang w:val="id-ID"/>
              </w:rPr>
              <w:t>15</w:t>
            </w:r>
          </w:p>
        </w:tc>
        <w:tc>
          <w:tcPr>
            <w:tcW w:w="585" w:type="dxa"/>
          </w:tcPr>
          <w:p w:rsidR="00345603" w:rsidRDefault="00345603" w:rsidP="00CA4D9A">
            <w:pPr>
              <w:spacing w:line="480" w:lineRule="auto"/>
              <w:rPr>
                <w:lang w:val="id-ID"/>
              </w:rPr>
            </w:pPr>
            <w:r>
              <w:rPr>
                <w:lang w:val="id-ID"/>
              </w:rPr>
              <w:t>12</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23</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11</w:t>
            </w:r>
          </w:p>
        </w:tc>
        <w:tc>
          <w:tcPr>
            <w:tcW w:w="585" w:type="dxa"/>
          </w:tcPr>
          <w:p w:rsidR="00345603" w:rsidRDefault="00345603" w:rsidP="00CA4D9A">
            <w:pPr>
              <w:spacing w:line="480" w:lineRule="auto"/>
              <w:rPr>
                <w:lang w:val="id-ID"/>
              </w:rPr>
            </w:pPr>
            <w:r>
              <w:rPr>
                <w:lang w:val="id-ID"/>
              </w:rPr>
              <w:t>17</w:t>
            </w:r>
          </w:p>
        </w:tc>
        <w:tc>
          <w:tcPr>
            <w:tcW w:w="584" w:type="dxa"/>
          </w:tcPr>
          <w:p w:rsidR="00345603" w:rsidRDefault="00345603" w:rsidP="00CA4D9A">
            <w:pPr>
              <w:spacing w:line="480" w:lineRule="auto"/>
              <w:rPr>
                <w:lang w:val="id-ID"/>
              </w:rPr>
            </w:pPr>
            <w:r>
              <w:rPr>
                <w:lang w:val="id-ID"/>
              </w:rPr>
              <w:t>12</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6.</w:t>
            </w:r>
          </w:p>
        </w:tc>
        <w:tc>
          <w:tcPr>
            <w:tcW w:w="869" w:type="dxa"/>
          </w:tcPr>
          <w:p w:rsidR="00345603" w:rsidRDefault="00345603" w:rsidP="00CA4D9A">
            <w:pPr>
              <w:spacing w:line="480" w:lineRule="auto"/>
              <w:rPr>
                <w:lang w:val="id-ID"/>
              </w:rPr>
            </w:pPr>
            <w:r>
              <w:rPr>
                <w:lang w:val="id-ID"/>
              </w:rPr>
              <w:t>2003/2009</w:t>
            </w:r>
          </w:p>
        </w:tc>
        <w:tc>
          <w:tcPr>
            <w:tcW w:w="586" w:type="dxa"/>
          </w:tcPr>
          <w:p w:rsidR="00345603" w:rsidRDefault="00345603" w:rsidP="00CA4D9A">
            <w:pPr>
              <w:spacing w:line="480" w:lineRule="auto"/>
              <w:rPr>
                <w:lang w:val="id-ID"/>
              </w:rPr>
            </w:pPr>
            <w:r>
              <w:rPr>
                <w:lang w:val="id-ID"/>
              </w:rPr>
              <w:t>15</w:t>
            </w:r>
          </w:p>
        </w:tc>
        <w:tc>
          <w:tcPr>
            <w:tcW w:w="585" w:type="dxa"/>
          </w:tcPr>
          <w:p w:rsidR="00345603" w:rsidRDefault="00345603" w:rsidP="00CA4D9A">
            <w:pPr>
              <w:spacing w:line="480" w:lineRule="auto"/>
              <w:rPr>
                <w:lang w:val="id-ID"/>
              </w:rPr>
            </w:pPr>
            <w:r>
              <w:rPr>
                <w:lang w:val="id-ID"/>
              </w:rPr>
              <w:t>12</w:t>
            </w:r>
          </w:p>
        </w:tc>
        <w:tc>
          <w:tcPr>
            <w:tcW w:w="586" w:type="dxa"/>
          </w:tcPr>
          <w:p w:rsidR="00345603" w:rsidRDefault="00345603" w:rsidP="00CA4D9A">
            <w:pPr>
              <w:spacing w:line="480" w:lineRule="auto"/>
              <w:rPr>
                <w:lang w:val="id-ID"/>
              </w:rPr>
            </w:pPr>
            <w:r>
              <w:rPr>
                <w:lang w:val="id-ID"/>
              </w:rPr>
              <w:t>22</w:t>
            </w:r>
          </w:p>
        </w:tc>
        <w:tc>
          <w:tcPr>
            <w:tcW w:w="584" w:type="dxa"/>
          </w:tcPr>
          <w:p w:rsidR="00345603" w:rsidRDefault="00345603" w:rsidP="00CA4D9A">
            <w:pPr>
              <w:spacing w:line="480" w:lineRule="auto"/>
              <w:rPr>
                <w:lang w:val="id-ID"/>
              </w:rPr>
            </w:pPr>
            <w:r>
              <w:rPr>
                <w:lang w:val="id-ID"/>
              </w:rPr>
              <w:t>27</w:t>
            </w:r>
          </w:p>
        </w:tc>
        <w:tc>
          <w:tcPr>
            <w:tcW w:w="585" w:type="dxa"/>
          </w:tcPr>
          <w:p w:rsidR="00345603" w:rsidRDefault="00345603" w:rsidP="00CA4D9A">
            <w:pPr>
              <w:spacing w:line="480" w:lineRule="auto"/>
              <w:rPr>
                <w:lang w:val="id-ID"/>
              </w:rPr>
            </w:pPr>
            <w:r>
              <w:rPr>
                <w:lang w:val="id-ID"/>
              </w:rPr>
              <w:t>25</w:t>
            </w:r>
          </w:p>
        </w:tc>
        <w:tc>
          <w:tcPr>
            <w:tcW w:w="584" w:type="dxa"/>
          </w:tcPr>
          <w:p w:rsidR="00345603" w:rsidRDefault="00345603" w:rsidP="00CA4D9A">
            <w:pPr>
              <w:spacing w:line="480" w:lineRule="auto"/>
              <w:rPr>
                <w:lang w:val="id-ID"/>
              </w:rPr>
            </w:pPr>
            <w:r>
              <w:rPr>
                <w:lang w:val="id-ID"/>
              </w:rPr>
              <w:t>15</w:t>
            </w:r>
          </w:p>
        </w:tc>
        <w:tc>
          <w:tcPr>
            <w:tcW w:w="585" w:type="dxa"/>
          </w:tcPr>
          <w:p w:rsidR="00345603" w:rsidRDefault="00345603" w:rsidP="00CA4D9A">
            <w:pPr>
              <w:spacing w:line="480" w:lineRule="auto"/>
              <w:rPr>
                <w:lang w:val="id-ID"/>
              </w:rPr>
            </w:pPr>
            <w:r>
              <w:rPr>
                <w:lang w:val="id-ID"/>
              </w:rPr>
              <w:t>13</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22</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11</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7.</w:t>
            </w:r>
          </w:p>
        </w:tc>
        <w:tc>
          <w:tcPr>
            <w:tcW w:w="869" w:type="dxa"/>
          </w:tcPr>
          <w:p w:rsidR="00345603" w:rsidRDefault="00345603" w:rsidP="00CA4D9A">
            <w:pPr>
              <w:spacing w:line="480" w:lineRule="auto"/>
              <w:rPr>
                <w:lang w:val="id-ID"/>
              </w:rPr>
            </w:pPr>
            <w:r>
              <w:rPr>
                <w:lang w:val="id-ID"/>
              </w:rPr>
              <w:t>2004/2005</w:t>
            </w:r>
          </w:p>
        </w:tc>
        <w:tc>
          <w:tcPr>
            <w:tcW w:w="586"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19</w:t>
            </w:r>
          </w:p>
        </w:tc>
        <w:tc>
          <w:tcPr>
            <w:tcW w:w="586" w:type="dxa"/>
          </w:tcPr>
          <w:p w:rsidR="00345603" w:rsidRDefault="00345603" w:rsidP="00CA4D9A">
            <w:pPr>
              <w:spacing w:line="480" w:lineRule="auto"/>
              <w:rPr>
                <w:lang w:val="id-ID"/>
              </w:rPr>
            </w:pPr>
            <w:r>
              <w:rPr>
                <w:lang w:val="id-ID"/>
              </w:rPr>
              <w:t>17</w:t>
            </w:r>
          </w:p>
        </w:tc>
        <w:tc>
          <w:tcPr>
            <w:tcW w:w="584" w:type="dxa"/>
          </w:tcPr>
          <w:p w:rsidR="00345603" w:rsidRDefault="00345603" w:rsidP="00CA4D9A">
            <w:pPr>
              <w:spacing w:line="480" w:lineRule="auto"/>
              <w:rPr>
                <w:lang w:val="id-ID"/>
              </w:rPr>
            </w:pPr>
            <w:r>
              <w:rPr>
                <w:lang w:val="id-ID"/>
              </w:rPr>
              <w:t>11</w:t>
            </w:r>
          </w:p>
        </w:tc>
        <w:tc>
          <w:tcPr>
            <w:tcW w:w="585" w:type="dxa"/>
          </w:tcPr>
          <w:p w:rsidR="00345603" w:rsidRDefault="00345603" w:rsidP="00CA4D9A">
            <w:pPr>
              <w:spacing w:line="480" w:lineRule="auto"/>
              <w:rPr>
                <w:lang w:val="id-ID"/>
              </w:rPr>
            </w:pPr>
            <w:r>
              <w:rPr>
                <w:lang w:val="id-ID"/>
              </w:rPr>
              <w:t>20</w:t>
            </w:r>
          </w:p>
        </w:tc>
        <w:tc>
          <w:tcPr>
            <w:tcW w:w="584" w:type="dxa"/>
          </w:tcPr>
          <w:p w:rsidR="00345603" w:rsidRDefault="00345603" w:rsidP="00CA4D9A">
            <w:pPr>
              <w:spacing w:line="480" w:lineRule="auto"/>
              <w:rPr>
                <w:lang w:val="id-ID"/>
              </w:rPr>
            </w:pPr>
            <w:r>
              <w:rPr>
                <w:lang w:val="id-ID"/>
              </w:rPr>
              <w:t>17</w:t>
            </w:r>
          </w:p>
        </w:tc>
        <w:tc>
          <w:tcPr>
            <w:tcW w:w="585" w:type="dxa"/>
          </w:tcPr>
          <w:p w:rsidR="00345603" w:rsidRDefault="00345603" w:rsidP="00CA4D9A">
            <w:pPr>
              <w:spacing w:line="480" w:lineRule="auto"/>
              <w:rPr>
                <w:lang w:val="id-ID"/>
              </w:rPr>
            </w:pPr>
            <w:r>
              <w:rPr>
                <w:lang w:val="id-ID"/>
              </w:rPr>
              <w:t>23</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14</w:t>
            </w:r>
          </w:p>
        </w:tc>
        <w:tc>
          <w:tcPr>
            <w:tcW w:w="585"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22</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8.</w:t>
            </w:r>
          </w:p>
        </w:tc>
        <w:tc>
          <w:tcPr>
            <w:tcW w:w="869" w:type="dxa"/>
          </w:tcPr>
          <w:p w:rsidR="00345603" w:rsidRDefault="00345603" w:rsidP="00CA4D9A">
            <w:pPr>
              <w:spacing w:line="480" w:lineRule="auto"/>
              <w:rPr>
                <w:lang w:val="id-ID"/>
              </w:rPr>
            </w:pPr>
            <w:r>
              <w:rPr>
                <w:lang w:val="id-ID"/>
              </w:rPr>
              <w:t>2005/2006</w:t>
            </w:r>
          </w:p>
        </w:tc>
        <w:tc>
          <w:tcPr>
            <w:tcW w:w="586" w:type="dxa"/>
          </w:tcPr>
          <w:p w:rsidR="00345603" w:rsidRDefault="00345603" w:rsidP="00CA4D9A">
            <w:pPr>
              <w:spacing w:line="480" w:lineRule="auto"/>
              <w:rPr>
                <w:lang w:val="id-ID"/>
              </w:rPr>
            </w:pPr>
            <w:r>
              <w:rPr>
                <w:lang w:val="id-ID"/>
              </w:rPr>
              <w:t>15</w:t>
            </w:r>
          </w:p>
        </w:tc>
        <w:tc>
          <w:tcPr>
            <w:tcW w:w="585" w:type="dxa"/>
          </w:tcPr>
          <w:p w:rsidR="00345603" w:rsidRDefault="00345603" w:rsidP="00CA4D9A">
            <w:pPr>
              <w:spacing w:line="480" w:lineRule="auto"/>
              <w:rPr>
                <w:lang w:val="id-ID"/>
              </w:rPr>
            </w:pPr>
            <w:r>
              <w:rPr>
                <w:lang w:val="id-ID"/>
              </w:rPr>
              <w:t>15</w:t>
            </w:r>
          </w:p>
        </w:tc>
        <w:tc>
          <w:tcPr>
            <w:tcW w:w="586"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17</w:t>
            </w:r>
          </w:p>
        </w:tc>
        <w:tc>
          <w:tcPr>
            <w:tcW w:w="585" w:type="dxa"/>
          </w:tcPr>
          <w:p w:rsidR="00345603" w:rsidRDefault="00345603" w:rsidP="00CA4D9A">
            <w:pPr>
              <w:spacing w:line="480" w:lineRule="auto"/>
              <w:rPr>
                <w:lang w:val="id-ID"/>
              </w:rPr>
            </w:pPr>
            <w:r>
              <w:rPr>
                <w:lang w:val="id-ID"/>
              </w:rPr>
              <w:t>17</w:t>
            </w:r>
          </w:p>
        </w:tc>
        <w:tc>
          <w:tcPr>
            <w:tcW w:w="584" w:type="dxa"/>
          </w:tcPr>
          <w:p w:rsidR="00345603" w:rsidRDefault="00345603" w:rsidP="00CA4D9A">
            <w:pPr>
              <w:spacing w:line="480" w:lineRule="auto"/>
              <w:rPr>
                <w:lang w:val="id-ID"/>
              </w:rPr>
            </w:pPr>
            <w:r>
              <w:rPr>
                <w:lang w:val="id-ID"/>
              </w:rPr>
              <w:t>11</w:t>
            </w:r>
          </w:p>
        </w:tc>
        <w:tc>
          <w:tcPr>
            <w:tcW w:w="585" w:type="dxa"/>
          </w:tcPr>
          <w:p w:rsidR="00345603" w:rsidRDefault="00345603" w:rsidP="00CA4D9A">
            <w:pPr>
              <w:spacing w:line="480" w:lineRule="auto"/>
              <w:rPr>
                <w:lang w:val="id-ID"/>
              </w:rPr>
            </w:pPr>
            <w:r>
              <w:rPr>
                <w:lang w:val="id-ID"/>
              </w:rPr>
              <w:t>20</w:t>
            </w:r>
          </w:p>
        </w:tc>
        <w:tc>
          <w:tcPr>
            <w:tcW w:w="584" w:type="dxa"/>
          </w:tcPr>
          <w:p w:rsidR="00345603" w:rsidRDefault="00345603" w:rsidP="00CA4D9A">
            <w:pPr>
              <w:spacing w:line="480" w:lineRule="auto"/>
              <w:rPr>
                <w:lang w:val="id-ID"/>
              </w:rPr>
            </w:pPr>
            <w:r>
              <w:rPr>
                <w:lang w:val="id-ID"/>
              </w:rPr>
              <w:t>17</w:t>
            </w:r>
          </w:p>
        </w:tc>
        <w:tc>
          <w:tcPr>
            <w:tcW w:w="585" w:type="dxa"/>
          </w:tcPr>
          <w:p w:rsidR="00345603" w:rsidRDefault="00345603" w:rsidP="00CA4D9A">
            <w:pPr>
              <w:spacing w:line="480" w:lineRule="auto"/>
              <w:rPr>
                <w:lang w:val="id-ID"/>
              </w:rPr>
            </w:pPr>
            <w:r>
              <w:rPr>
                <w:lang w:val="id-ID"/>
              </w:rPr>
              <w:t>23</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11</w:t>
            </w:r>
          </w:p>
        </w:tc>
        <w:tc>
          <w:tcPr>
            <w:tcW w:w="584" w:type="dxa"/>
          </w:tcPr>
          <w:p w:rsidR="00345603" w:rsidRDefault="00345603" w:rsidP="00CA4D9A">
            <w:pPr>
              <w:spacing w:line="480" w:lineRule="auto"/>
              <w:rPr>
                <w:lang w:val="id-ID"/>
              </w:rPr>
            </w:pPr>
            <w:r>
              <w:rPr>
                <w:lang w:val="id-ID"/>
              </w:rPr>
              <w:t>14</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9.</w:t>
            </w:r>
          </w:p>
        </w:tc>
        <w:tc>
          <w:tcPr>
            <w:tcW w:w="869" w:type="dxa"/>
          </w:tcPr>
          <w:p w:rsidR="00345603" w:rsidRDefault="00345603" w:rsidP="00CA4D9A">
            <w:pPr>
              <w:spacing w:line="480" w:lineRule="auto"/>
              <w:rPr>
                <w:lang w:val="id-ID"/>
              </w:rPr>
            </w:pPr>
            <w:r>
              <w:rPr>
                <w:lang w:val="id-ID"/>
              </w:rPr>
              <w:t>2006/2007</w:t>
            </w:r>
          </w:p>
        </w:tc>
        <w:tc>
          <w:tcPr>
            <w:tcW w:w="586" w:type="dxa"/>
          </w:tcPr>
          <w:p w:rsidR="00345603" w:rsidRDefault="00345603" w:rsidP="00CA4D9A">
            <w:pPr>
              <w:spacing w:line="480" w:lineRule="auto"/>
              <w:rPr>
                <w:lang w:val="id-ID"/>
              </w:rPr>
            </w:pPr>
            <w:r>
              <w:rPr>
                <w:lang w:val="id-ID"/>
              </w:rPr>
              <w:t>18</w:t>
            </w:r>
          </w:p>
        </w:tc>
        <w:tc>
          <w:tcPr>
            <w:tcW w:w="585" w:type="dxa"/>
          </w:tcPr>
          <w:p w:rsidR="00345603" w:rsidRDefault="00345603" w:rsidP="00CA4D9A">
            <w:pPr>
              <w:spacing w:line="480" w:lineRule="auto"/>
              <w:rPr>
                <w:lang w:val="id-ID"/>
              </w:rPr>
            </w:pPr>
            <w:r>
              <w:rPr>
                <w:lang w:val="id-ID"/>
              </w:rPr>
              <w:t>10</w:t>
            </w:r>
          </w:p>
        </w:tc>
        <w:tc>
          <w:tcPr>
            <w:tcW w:w="586" w:type="dxa"/>
          </w:tcPr>
          <w:p w:rsidR="00345603" w:rsidRDefault="00345603" w:rsidP="00CA4D9A">
            <w:pPr>
              <w:spacing w:line="480" w:lineRule="auto"/>
              <w:rPr>
                <w:lang w:val="id-ID"/>
              </w:rPr>
            </w:pPr>
            <w:r>
              <w:rPr>
                <w:lang w:val="id-ID"/>
              </w:rPr>
              <w:t>15</w:t>
            </w:r>
          </w:p>
        </w:tc>
        <w:tc>
          <w:tcPr>
            <w:tcW w:w="584" w:type="dxa"/>
          </w:tcPr>
          <w:p w:rsidR="00345603" w:rsidRDefault="00345603" w:rsidP="00CA4D9A">
            <w:pPr>
              <w:spacing w:line="480" w:lineRule="auto"/>
              <w:rPr>
                <w:lang w:val="id-ID"/>
              </w:rPr>
            </w:pPr>
            <w:r>
              <w:rPr>
                <w:lang w:val="id-ID"/>
              </w:rPr>
              <w:t>15</w:t>
            </w:r>
          </w:p>
        </w:tc>
        <w:tc>
          <w:tcPr>
            <w:tcW w:w="585"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17</w:t>
            </w:r>
          </w:p>
        </w:tc>
        <w:tc>
          <w:tcPr>
            <w:tcW w:w="585" w:type="dxa"/>
          </w:tcPr>
          <w:p w:rsidR="00345603" w:rsidRDefault="00345603" w:rsidP="00CA4D9A">
            <w:pPr>
              <w:spacing w:line="480" w:lineRule="auto"/>
              <w:rPr>
                <w:lang w:val="id-ID"/>
              </w:rPr>
            </w:pPr>
            <w:r>
              <w:rPr>
                <w:lang w:val="id-ID"/>
              </w:rPr>
              <w:t>17</w:t>
            </w:r>
          </w:p>
        </w:tc>
        <w:tc>
          <w:tcPr>
            <w:tcW w:w="584" w:type="dxa"/>
          </w:tcPr>
          <w:p w:rsidR="00345603" w:rsidRDefault="00345603" w:rsidP="00CA4D9A">
            <w:pPr>
              <w:spacing w:line="480" w:lineRule="auto"/>
              <w:rPr>
                <w:lang w:val="id-ID"/>
              </w:rPr>
            </w:pPr>
            <w:r>
              <w:rPr>
                <w:lang w:val="id-ID"/>
              </w:rPr>
              <w:t>11</w:t>
            </w:r>
          </w:p>
        </w:tc>
        <w:tc>
          <w:tcPr>
            <w:tcW w:w="585" w:type="dxa"/>
          </w:tcPr>
          <w:p w:rsidR="00345603" w:rsidRDefault="00345603" w:rsidP="00CA4D9A">
            <w:pPr>
              <w:spacing w:line="480" w:lineRule="auto"/>
              <w:rPr>
                <w:lang w:val="id-ID"/>
              </w:rPr>
            </w:pPr>
            <w:r>
              <w:rPr>
                <w:lang w:val="id-ID"/>
              </w:rPr>
              <w:t>20</w:t>
            </w:r>
          </w:p>
        </w:tc>
        <w:tc>
          <w:tcPr>
            <w:tcW w:w="584" w:type="dxa"/>
          </w:tcPr>
          <w:p w:rsidR="00345603" w:rsidRDefault="00345603" w:rsidP="00CA4D9A">
            <w:pPr>
              <w:spacing w:line="480" w:lineRule="auto"/>
              <w:rPr>
                <w:lang w:val="id-ID"/>
              </w:rPr>
            </w:pPr>
            <w:r>
              <w:rPr>
                <w:lang w:val="id-ID"/>
              </w:rPr>
              <w:t>17</w:t>
            </w:r>
          </w:p>
        </w:tc>
        <w:tc>
          <w:tcPr>
            <w:tcW w:w="585" w:type="dxa"/>
          </w:tcPr>
          <w:p w:rsidR="00345603" w:rsidRDefault="00345603" w:rsidP="00CA4D9A">
            <w:pPr>
              <w:spacing w:line="480" w:lineRule="auto"/>
              <w:rPr>
                <w:lang w:val="id-ID"/>
              </w:rPr>
            </w:pPr>
            <w:r>
              <w:rPr>
                <w:lang w:val="id-ID"/>
              </w:rPr>
              <w:t>23</w:t>
            </w:r>
          </w:p>
        </w:tc>
        <w:tc>
          <w:tcPr>
            <w:tcW w:w="584" w:type="dxa"/>
          </w:tcPr>
          <w:p w:rsidR="00345603" w:rsidRDefault="00345603" w:rsidP="00CA4D9A">
            <w:pPr>
              <w:spacing w:line="480" w:lineRule="auto"/>
              <w:rPr>
                <w:lang w:val="id-ID"/>
              </w:rPr>
            </w:pPr>
            <w:r>
              <w:rPr>
                <w:lang w:val="id-ID"/>
              </w:rPr>
              <w:t>12</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10.</w:t>
            </w:r>
          </w:p>
        </w:tc>
        <w:tc>
          <w:tcPr>
            <w:tcW w:w="869" w:type="dxa"/>
          </w:tcPr>
          <w:p w:rsidR="00345603" w:rsidRDefault="00345603" w:rsidP="00CA4D9A">
            <w:pPr>
              <w:spacing w:line="480" w:lineRule="auto"/>
              <w:rPr>
                <w:lang w:val="id-ID"/>
              </w:rPr>
            </w:pPr>
            <w:r>
              <w:rPr>
                <w:lang w:val="id-ID"/>
              </w:rPr>
              <w:t>2007/2008</w:t>
            </w:r>
          </w:p>
        </w:tc>
        <w:tc>
          <w:tcPr>
            <w:tcW w:w="586" w:type="dxa"/>
          </w:tcPr>
          <w:p w:rsidR="00345603" w:rsidRDefault="00345603" w:rsidP="00CA4D9A">
            <w:pPr>
              <w:spacing w:line="480" w:lineRule="auto"/>
              <w:rPr>
                <w:lang w:val="id-ID"/>
              </w:rPr>
            </w:pPr>
            <w:r>
              <w:rPr>
                <w:lang w:val="id-ID"/>
              </w:rPr>
              <w:t>18</w:t>
            </w:r>
          </w:p>
        </w:tc>
        <w:tc>
          <w:tcPr>
            <w:tcW w:w="585" w:type="dxa"/>
          </w:tcPr>
          <w:p w:rsidR="00345603" w:rsidRDefault="00345603" w:rsidP="00CA4D9A">
            <w:pPr>
              <w:spacing w:line="480" w:lineRule="auto"/>
              <w:rPr>
                <w:lang w:val="id-ID"/>
              </w:rPr>
            </w:pPr>
            <w:r>
              <w:rPr>
                <w:lang w:val="id-ID"/>
              </w:rPr>
              <w:t>12</w:t>
            </w:r>
          </w:p>
        </w:tc>
        <w:tc>
          <w:tcPr>
            <w:tcW w:w="586" w:type="dxa"/>
          </w:tcPr>
          <w:p w:rsidR="00345603" w:rsidRDefault="00345603" w:rsidP="00CA4D9A">
            <w:pPr>
              <w:spacing w:line="480" w:lineRule="auto"/>
              <w:rPr>
                <w:lang w:val="id-ID"/>
              </w:rPr>
            </w:pPr>
            <w:r>
              <w:rPr>
                <w:lang w:val="id-ID"/>
              </w:rPr>
              <w:t>18</w:t>
            </w:r>
          </w:p>
        </w:tc>
        <w:tc>
          <w:tcPr>
            <w:tcW w:w="584"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15</w:t>
            </w:r>
          </w:p>
        </w:tc>
        <w:tc>
          <w:tcPr>
            <w:tcW w:w="584" w:type="dxa"/>
          </w:tcPr>
          <w:p w:rsidR="00345603" w:rsidRDefault="00345603" w:rsidP="00CA4D9A">
            <w:pPr>
              <w:spacing w:line="480" w:lineRule="auto"/>
              <w:rPr>
                <w:lang w:val="id-ID"/>
              </w:rPr>
            </w:pPr>
            <w:r>
              <w:rPr>
                <w:lang w:val="id-ID"/>
              </w:rPr>
              <w:t>15</w:t>
            </w:r>
          </w:p>
        </w:tc>
        <w:tc>
          <w:tcPr>
            <w:tcW w:w="585"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17</w:t>
            </w:r>
          </w:p>
        </w:tc>
        <w:tc>
          <w:tcPr>
            <w:tcW w:w="585" w:type="dxa"/>
          </w:tcPr>
          <w:p w:rsidR="00345603" w:rsidRDefault="00345603" w:rsidP="00CA4D9A">
            <w:pPr>
              <w:spacing w:line="480" w:lineRule="auto"/>
              <w:rPr>
                <w:lang w:val="id-ID"/>
              </w:rPr>
            </w:pPr>
            <w:r>
              <w:rPr>
                <w:lang w:val="id-ID"/>
              </w:rPr>
              <w:t>17</w:t>
            </w:r>
          </w:p>
        </w:tc>
        <w:tc>
          <w:tcPr>
            <w:tcW w:w="584" w:type="dxa"/>
          </w:tcPr>
          <w:p w:rsidR="00345603" w:rsidRDefault="00345603" w:rsidP="00CA4D9A">
            <w:pPr>
              <w:spacing w:line="480" w:lineRule="auto"/>
              <w:rPr>
                <w:lang w:val="id-ID"/>
              </w:rPr>
            </w:pPr>
            <w:r>
              <w:rPr>
                <w:lang w:val="id-ID"/>
              </w:rPr>
              <w:t>11</w:t>
            </w:r>
          </w:p>
        </w:tc>
        <w:tc>
          <w:tcPr>
            <w:tcW w:w="585" w:type="dxa"/>
          </w:tcPr>
          <w:p w:rsidR="00345603" w:rsidRDefault="00345603" w:rsidP="00CA4D9A">
            <w:pPr>
              <w:spacing w:line="480" w:lineRule="auto"/>
              <w:rPr>
                <w:lang w:val="id-ID"/>
              </w:rPr>
            </w:pPr>
            <w:r>
              <w:rPr>
                <w:lang w:val="id-ID"/>
              </w:rPr>
              <w:t>20</w:t>
            </w:r>
          </w:p>
        </w:tc>
        <w:tc>
          <w:tcPr>
            <w:tcW w:w="584" w:type="dxa"/>
          </w:tcPr>
          <w:p w:rsidR="00345603" w:rsidRDefault="00345603" w:rsidP="00CA4D9A">
            <w:pPr>
              <w:spacing w:line="480" w:lineRule="auto"/>
              <w:rPr>
                <w:lang w:val="id-ID"/>
              </w:rPr>
            </w:pPr>
            <w:r>
              <w:rPr>
                <w:lang w:val="id-ID"/>
              </w:rPr>
              <w:t>17</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11.</w:t>
            </w:r>
          </w:p>
        </w:tc>
        <w:tc>
          <w:tcPr>
            <w:tcW w:w="869" w:type="dxa"/>
          </w:tcPr>
          <w:p w:rsidR="00345603" w:rsidRDefault="00345603" w:rsidP="00CA4D9A">
            <w:pPr>
              <w:spacing w:line="480" w:lineRule="auto"/>
              <w:rPr>
                <w:lang w:val="id-ID"/>
              </w:rPr>
            </w:pPr>
            <w:r>
              <w:rPr>
                <w:lang w:val="id-ID"/>
              </w:rPr>
              <w:t>2008/2009</w:t>
            </w:r>
          </w:p>
        </w:tc>
        <w:tc>
          <w:tcPr>
            <w:tcW w:w="586" w:type="dxa"/>
          </w:tcPr>
          <w:p w:rsidR="00345603" w:rsidRDefault="00345603" w:rsidP="00CA4D9A">
            <w:pPr>
              <w:spacing w:line="480" w:lineRule="auto"/>
              <w:rPr>
                <w:lang w:val="id-ID"/>
              </w:rPr>
            </w:pPr>
            <w:r>
              <w:rPr>
                <w:lang w:val="id-ID"/>
              </w:rPr>
              <w:t>9</w:t>
            </w:r>
          </w:p>
        </w:tc>
        <w:tc>
          <w:tcPr>
            <w:tcW w:w="585" w:type="dxa"/>
          </w:tcPr>
          <w:p w:rsidR="00345603" w:rsidRDefault="00345603" w:rsidP="00CA4D9A">
            <w:pPr>
              <w:spacing w:line="480" w:lineRule="auto"/>
              <w:rPr>
                <w:lang w:val="id-ID"/>
              </w:rPr>
            </w:pPr>
            <w:r>
              <w:rPr>
                <w:lang w:val="id-ID"/>
              </w:rPr>
              <w:t>12</w:t>
            </w:r>
          </w:p>
        </w:tc>
        <w:tc>
          <w:tcPr>
            <w:tcW w:w="586" w:type="dxa"/>
          </w:tcPr>
          <w:p w:rsidR="00345603" w:rsidRDefault="00345603" w:rsidP="00CA4D9A">
            <w:pPr>
              <w:spacing w:line="480" w:lineRule="auto"/>
              <w:rPr>
                <w:lang w:val="id-ID"/>
              </w:rPr>
            </w:pPr>
            <w:r>
              <w:rPr>
                <w:lang w:val="id-ID"/>
              </w:rPr>
              <w:t>18</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18</w:t>
            </w:r>
          </w:p>
        </w:tc>
        <w:tc>
          <w:tcPr>
            <w:tcW w:w="584"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15</w:t>
            </w:r>
          </w:p>
        </w:tc>
        <w:tc>
          <w:tcPr>
            <w:tcW w:w="584" w:type="dxa"/>
          </w:tcPr>
          <w:p w:rsidR="00345603" w:rsidRDefault="00345603" w:rsidP="00CA4D9A">
            <w:pPr>
              <w:spacing w:line="480" w:lineRule="auto"/>
              <w:rPr>
                <w:lang w:val="id-ID"/>
              </w:rPr>
            </w:pPr>
            <w:r>
              <w:rPr>
                <w:lang w:val="id-ID"/>
              </w:rPr>
              <w:t>15</w:t>
            </w:r>
          </w:p>
        </w:tc>
        <w:tc>
          <w:tcPr>
            <w:tcW w:w="585"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17</w:t>
            </w:r>
          </w:p>
        </w:tc>
        <w:tc>
          <w:tcPr>
            <w:tcW w:w="585" w:type="dxa"/>
          </w:tcPr>
          <w:p w:rsidR="00345603" w:rsidRDefault="00345603" w:rsidP="00CA4D9A">
            <w:pPr>
              <w:spacing w:line="480" w:lineRule="auto"/>
              <w:rPr>
                <w:lang w:val="id-ID"/>
              </w:rPr>
            </w:pPr>
            <w:r>
              <w:rPr>
                <w:lang w:val="id-ID"/>
              </w:rPr>
              <w:t>10</w:t>
            </w:r>
          </w:p>
        </w:tc>
        <w:tc>
          <w:tcPr>
            <w:tcW w:w="584" w:type="dxa"/>
          </w:tcPr>
          <w:p w:rsidR="00345603" w:rsidRDefault="00345603" w:rsidP="00CA4D9A">
            <w:pPr>
              <w:spacing w:line="480" w:lineRule="auto"/>
              <w:rPr>
                <w:lang w:val="id-ID"/>
              </w:rPr>
            </w:pPr>
            <w:r>
              <w:rPr>
                <w:lang w:val="id-ID"/>
              </w:rPr>
              <w:t>19</w:t>
            </w:r>
          </w:p>
        </w:tc>
      </w:tr>
      <w:tr w:rsidR="00345603" w:rsidTr="00CA4D9A">
        <w:trPr>
          <w:jc w:val="center"/>
        </w:trPr>
        <w:tc>
          <w:tcPr>
            <w:tcW w:w="603" w:type="dxa"/>
          </w:tcPr>
          <w:p w:rsidR="00345603" w:rsidRDefault="00345603" w:rsidP="00CA4D9A">
            <w:pPr>
              <w:spacing w:line="480" w:lineRule="auto"/>
              <w:jc w:val="center"/>
              <w:rPr>
                <w:lang w:val="id-ID"/>
              </w:rPr>
            </w:pPr>
            <w:r>
              <w:rPr>
                <w:lang w:val="id-ID"/>
              </w:rPr>
              <w:t>12.</w:t>
            </w:r>
          </w:p>
        </w:tc>
        <w:tc>
          <w:tcPr>
            <w:tcW w:w="869" w:type="dxa"/>
          </w:tcPr>
          <w:p w:rsidR="00345603" w:rsidRDefault="00345603" w:rsidP="00CA4D9A">
            <w:pPr>
              <w:spacing w:line="480" w:lineRule="auto"/>
              <w:rPr>
                <w:lang w:val="id-ID"/>
              </w:rPr>
            </w:pPr>
            <w:r>
              <w:rPr>
                <w:lang w:val="id-ID"/>
              </w:rPr>
              <w:t>2009/2010</w:t>
            </w:r>
          </w:p>
        </w:tc>
        <w:tc>
          <w:tcPr>
            <w:tcW w:w="586" w:type="dxa"/>
          </w:tcPr>
          <w:p w:rsidR="00345603" w:rsidRDefault="00345603" w:rsidP="00CA4D9A">
            <w:pPr>
              <w:spacing w:line="480" w:lineRule="auto"/>
              <w:rPr>
                <w:lang w:val="id-ID"/>
              </w:rPr>
            </w:pPr>
            <w:r>
              <w:rPr>
                <w:lang w:val="id-ID"/>
              </w:rPr>
              <w:t>18</w:t>
            </w:r>
          </w:p>
        </w:tc>
        <w:tc>
          <w:tcPr>
            <w:tcW w:w="585" w:type="dxa"/>
          </w:tcPr>
          <w:p w:rsidR="00345603" w:rsidRDefault="00345603" w:rsidP="00CA4D9A">
            <w:pPr>
              <w:spacing w:line="480" w:lineRule="auto"/>
              <w:rPr>
                <w:lang w:val="id-ID"/>
              </w:rPr>
            </w:pPr>
            <w:r>
              <w:rPr>
                <w:lang w:val="id-ID"/>
              </w:rPr>
              <w:t>20</w:t>
            </w:r>
          </w:p>
        </w:tc>
        <w:tc>
          <w:tcPr>
            <w:tcW w:w="586"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18</w:t>
            </w:r>
          </w:p>
        </w:tc>
        <w:tc>
          <w:tcPr>
            <w:tcW w:w="584" w:type="dxa"/>
          </w:tcPr>
          <w:p w:rsidR="00345603" w:rsidRDefault="00345603" w:rsidP="00CA4D9A">
            <w:pPr>
              <w:spacing w:line="480" w:lineRule="auto"/>
              <w:rPr>
                <w:lang w:val="id-ID"/>
              </w:rPr>
            </w:pPr>
            <w:r>
              <w:rPr>
                <w:lang w:val="id-ID"/>
              </w:rPr>
              <w:t>12</w:t>
            </w:r>
          </w:p>
        </w:tc>
        <w:tc>
          <w:tcPr>
            <w:tcW w:w="585" w:type="dxa"/>
          </w:tcPr>
          <w:p w:rsidR="00345603" w:rsidRDefault="00345603" w:rsidP="00CA4D9A">
            <w:pPr>
              <w:spacing w:line="480" w:lineRule="auto"/>
              <w:rPr>
                <w:lang w:val="id-ID"/>
              </w:rPr>
            </w:pPr>
            <w:r>
              <w:rPr>
                <w:lang w:val="id-ID"/>
              </w:rPr>
              <w:t>18</w:t>
            </w:r>
          </w:p>
        </w:tc>
        <w:tc>
          <w:tcPr>
            <w:tcW w:w="584" w:type="dxa"/>
          </w:tcPr>
          <w:p w:rsidR="00345603" w:rsidRDefault="00345603" w:rsidP="00CA4D9A">
            <w:pPr>
              <w:spacing w:line="480" w:lineRule="auto"/>
              <w:rPr>
                <w:lang w:val="id-ID"/>
              </w:rPr>
            </w:pPr>
            <w:r>
              <w:rPr>
                <w:lang w:val="id-ID"/>
              </w:rPr>
              <w:t>10</w:t>
            </w:r>
          </w:p>
        </w:tc>
        <w:tc>
          <w:tcPr>
            <w:tcW w:w="585" w:type="dxa"/>
          </w:tcPr>
          <w:p w:rsidR="00345603" w:rsidRDefault="00345603" w:rsidP="00CA4D9A">
            <w:pPr>
              <w:spacing w:line="480" w:lineRule="auto"/>
              <w:rPr>
                <w:lang w:val="id-ID"/>
              </w:rPr>
            </w:pPr>
            <w:r>
              <w:rPr>
                <w:lang w:val="id-ID"/>
              </w:rPr>
              <w:t>15</w:t>
            </w:r>
          </w:p>
        </w:tc>
        <w:tc>
          <w:tcPr>
            <w:tcW w:w="584" w:type="dxa"/>
          </w:tcPr>
          <w:p w:rsidR="00345603" w:rsidRDefault="00345603" w:rsidP="00CA4D9A">
            <w:pPr>
              <w:spacing w:line="480" w:lineRule="auto"/>
              <w:rPr>
                <w:lang w:val="id-ID"/>
              </w:rPr>
            </w:pPr>
            <w:r>
              <w:rPr>
                <w:lang w:val="id-ID"/>
              </w:rPr>
              <w:t>15</w:t>
            </w:r>
          </w:p>
        </w:tc>
        <w:tc>
          <w:tcPr>
            <w:tcW w:w="585" w:type="dxa"/>
          </w:tcPr>
          <w:p w:rsidR="00345603" w:rsidRDefault="00345603" w:rsidP="00CA4D9A">
            <w:pPr>
              <w:spacing w:line="480" w:lineRule="auto"/>
              <w:rPr>
                <w:lang w:val="id-ID"/>
              </w:rPr>
            </w:pPr>
            <w:r>
              <w:rPr>
                <w:lang w:val="id-ID"/>
              </w:rPr>
              <w:t>9</w:t>
            </w:r>
          </w:p>
        </w:tc>
        <w:tc>
          <w:tcPr>
            <w:tcW w:w="584" w:type="dxa"/>
          </w:tcPr>
          <w:p w:rsidR="00345603" w:rsidRDefault="00345603" w:rsidP="00CA4D9A">
            <w:pPr>
              <w:spacing w:line="480" w:lineRule="auto"/>
              <w:rPr>
                <w:lang w:val="id-ID"/>
              </w:rPr>
            </w:pPr>
            <w:r>
              <w:rPr>
                <w:lang w:val="id-ID"/>
              </w:rPr>
              <w:t>17</w:t>
            </w:r>
          </w:p>
        </w:tc>
      </w:tr>
    </w:tbl>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995B64" w:rsidRDefault="00995B64" w:rsidP="00CA4D9A">
      <w:pPr>
        <w:spacing w:line="480" w:lineRule="auto"/>
        <w:ind w:left="851" w:hanging="425"/>
        <w:jc w:val="both"/>
        <w:rPr>
          <w:lang w:val="id-ID"/>
        </w:rPr>
      </w:pPr>
    </w:p>
    <w:p w:rsidR="00345603" w:rsidRDefault="00345603" w:rsidP="00CA4D9A">
      <w:pPr>
        <w:spacing w:line="480" w:lineRule="auto"/>
        <w:ind w:left="851" w:hanging="425"/>
        <w:jc w:val="both"/>
        <w:rPr>
          <w:lang w:val="id-ID"/>
        </w:rPr>
      </w:pPr>
      <w:r>
        <w:rPr>
          <w:lang w:val="id-ID"/>
        </w:rPr>
        <w:lastRenderedPageBreak/>
        <w:t>6.</w:t>
      </w:r>
      <w:r>
        <w:rPr>
          <w:lang w:val="id-ID"/>
        </w:rPr>
        <w:tab/>
        <w:t xml:space="preserve">Visi dan Misi </w:t>
      </w:r>
      <w:r w:rsidR="00CA4D9A">
        <w:rPr>
          <w:lang w:val="id-ID"/>
        </w:rPr>
        <w:t>MI Bendiljati Wetan Sumbergempol Tulungagung</w:t>
      </w:r>
    </w:p>
    <w:p w:rsidR="00345603" w:rsidRDefault="00345603" w:rsidP="00345603">
      <w:pPr>
        <w:spacing w:line="480" w:lineRule="auto"/>
        <w:ind w:left="851"/>
        <w:jc w:val="both"/>
        <w:rPr>
          <w:lang w:val="id-ID"/>
        </w:rPr>
      </w:pPr>
      <w:r>
        <w:rPr>
          <w:lang w:val="id-ID"/>
        </w:rPr>
        <w:t>Visi</w:t>
      </w:r>
    </w:p>
    <w:p w:rsidR="00345603" w:rsidRDefault="00345603" w:rsidP="00345603">
      <w:pPr>
        <w:spacing w:line="480" w:lineRule="auto"/>
        <w:ind w:left="851"/>
        <w:jc w:val="both"/>
        <w:rPr>
          <w:lang w:val="id-ID"/>
        </w:rPr>
      </w:pPr>
      <w:r>
        <w:rPr>
          <w:lang w:val="id-ID"/>
        </w:rPr>
        <w:t>Membina manusia muslim yang bertaqwa kepada Allah SWT, berbudi luhur, cerdas, berpengetahuan luas, cakap, terampil, dan bertanggungjawab, berguna bagi agama, nusa dan bangsa.</w:t>
      </w:r>
    </w:p>
    <w:p w:rsidR="00345603" w:rsidRDefault="00345603" w:rsidP="00345603">
      <w:pPr>
        <w:spacing w:line="480" w:lineRule="auto"/>
        <w:ind w:left="851"/>
        <w:jc w:val="both"/>
        <w:rPr>
          <w:lang w:val="id-ID"/>
        </w:rPr>
      </w:pPr>
      <w:r>
        <w:rPr>
          <w:lang w:val="id-ID"/>
        </w:rPr>
        <w:t>Misi</w:t>
      </w:r>
    </w:p>
    <w:p w:rsidR="00345603" w:rsidRDefault="00345603" w:rsidP="00345603">
      <w:pPr>
        <w:spacing w:line="480" w:lineRule="auto"/>
        <w:ind w:left="1276" w:hanging="425"/>
        <w:jc w:val="both"/>
        <w:rPr>
          <w:lang w:val="id-ID"/>
        </w:rPr>
      </w:pPr>
      <w:r>
        <w:rPr>
          <w:lang w:val="id-ID"/>
        </w:rPr>
        <w:t>1.</w:t>
      </w:r>
      <w:r>
        <w:rPr>
          <w:lang w:val="id-ID"/>
        </w:rPr>
        <w:tab/>
        <w:t>Peningkatan keprofesionalan tenaga pendidik</w:t>
      </w:r>
    </w:p>
    <w:p w:rsidR="00345603" w:rsidRDefault="00345603" w:rsidP="00345603">
      <w:pPr>
        <w:spacing w:line="480" w:lineRule="auto"/>
        <w:ind w:left="1276" w:hanging="425"/>
        <w:jc w:val="both"/>
        <w:rPr>
          <w:lang w:val="id-ID"/>
        </w:rPr>
      </w:pPr>
      <w:r>
        <w:rPr>
          <w:lang w:val="id-ID"/>
        </w:rPr>
        <w:t>2.</w:t>
      </w:r>
      <w:r>
        <w:rPr>
          <w:lang w:val="id-ID"/>
        </w:rPr>
        <w:tab/>
        <w:t>Peningkatan kedisiplinan kerja</w:t>
      </w:r>
    </w:p>
    <w:p w:rsidR="00345603" w:rsidRDefault="00345603" w:rsidP="00345603">
      <w:pPr>
        <w:spacing w:line="480" w:lineRule="auto"/>
        <w:ind w:left="1276" w:hanging="425"/>
        <w:jc w:val="both"/>
        <w:rPr>
          <w:lang w:val="id-ID"/>
        </w:rPr>
      </w:pPr>
      <w:r>
        <w:rPr>
          <w:lang w:val="id-ID"/>
        </w:rPr>
        <w:t>3.</w:t>
      </w:r>
      <w:r>
        <w:rPr>
          <w:lang w:val="id-ID"/>
        </w:rPr>
        <w:tab/>
        <w:t>Pelaksanaan pendidikan agama serta akhlak mulia</w:t>
      </w:r>
    </w:p>
    <w:p w:rsidR="00345603" w:rsidRDefault="00345603" w:rsidP="00345603">
      <w:pPr>
        <w:spacing w:line="480" w:lineRule="auto"/>
        <w:ind w:left="1276" w:hanging="425"/>
        <w:jc w:val="both"/>
        <w:rPr>
          <w:lang w:val="id-ID"/>
        </w:rPr>
      </w:pPr>
      <w:r>
        <w:rPr>
          <w:lang w:val="id-ID"/>
        </w:rPr>
        <w:t>4.</w:t>
      </w:r>
      <w:r>
        <w:rPr>
          <w:lang w:val="id-ID"/>
        </w:rPr>
        <w:tab/>
        <w:t>Penyediaan sarana dan prasarana yang memadai</w:t>
      </w:r>
    </w:p>
    <w:p w:rsidR="00345603" w:rsidRDefault="00345603" w:rsidP="00345603">
      <w:pPr>
        <w:spacing w:line="480" w:lineRule="auto"/>
        <w:ind w:left="1276" w:hanging="425"/>
        <w:jc w:val="both"/>
        <w:rPr>
          <w:lang w:val="id-ID"/>
        </w:rPr>
      </w:pPr>
      <w:r>
        <w:rPr>
          <w:lang w:val="id-ID"/>
        </w:rPr>
        <w:t>5.</w:t>
      </w:r>
      <w:r>
        <w:rPr>
          <w:lang w:val="id-ID"/>
        </w:rPr>
        <w:tab/>
        <w:t>Penyelenggaraan pendidikan yang terbuka dan transparan</w:t>
      </w:r>
    </w:p>
    <w:p w:rsidR="00345603" w:rsidRDefault="00345603" w:rsidP="00345603">
      <w:pPr>
        <w:spacing w:line="480" w:lineRule="auto"/>
        <w:ind w:left="1276" w:hanging="425"/>
        <w:jc w:val="both"/>
        <w:rPr>
          <w:lang w:val="id-ID"/>
        </w:rPr>
      </w:pPr>
      <w:r>
        <w:rPr>
          <w:lang w:val="id-ID"/>
        </w:rPr>
        <w:t>6.</w:t>
      </w:r>
      <w:r>
        <w:rPr>
          <w:lang w:val="id-ID"/>
        </w:rPr>
        <w:tab/>
        <w:t>Pengembangan dan pelaksanaan kurikulum yang berbasis kompetensi</w:t>
      </w:r>
    </w:p>
    <w:p w:rsidR="00345603" w:rsidRDefault="00345603" w:rsidP="00345603">
      <w:pPr>
        <w:spacing w:line="480" w:lineRule="auto"/>
        <w:ind w:left="1276" w:hanging="425"/>
        <w:jc w:val="both"/>
        <w:rPr>
          <w:lang w:val="id-ID"/>
        </w:rPr>
      </w:pPr>
      <w:r>
        <w:rPr>
          <w:lang w:val="id-ID"/>
        </w:rPr>
        <w:t>7.</w:t>
      </w:r>
      <w:r>
        <w:rPr>
          <w:lang w:val="id-ID"/>
        </w:rPr>
        <w:tab/>
        <w:t>Proses pembelajaran yang mendidik dan berkompetensi</w:t>
      </w:r>
    </w:p>
    <w:p w:rsidR="00345603" w:rsidRDefault="00345603" w:rsidP="00345603">
      <w:pPr>
        <w:spacing w:line="480" w:lineRule="auto"/>
        <w:ind w:left="1276" w:hanging="425"/>
        <w:jc w:val="both"/>
        <w:rPr>
          <w:lang w:val="id-ID"/>
        </w:rPr>
      </w:pPr>
    </w:p>
    <w:p w:rsidR="00345603" w:rsidRPr="00BD4B54" w:rsidRDefault="00345603" w:rsidP="009730C0">
      <w:pPr>
        <w:spacing w:line="480" w:lineRule="auto"/>
        <w:ind w:left="426" w:hanging="426"/>
        <w:rPr>
          <w:b/>
          <w:bCs/>
          <w:lang w:val="id-ID"/>
        </w:rPr>
      </w:pPr>
      <w:r>
        <w:rPr>
          <w:b/>
          <w:bCs/>
        </w:rPr>
        <w:t>B.</w:t>
      </w:r>
      <w:r>
        <w:rPr>
          <w:b/>
          <w:bCs/>
        </w:rPr>
        <w:tab/>
      </w:r>
      <w:r w:rsidR="00CA4D9A">
        <w:rPr>
          <w:b/>
          <w:bCs/>
          <w:lang w:val="id-ID"/>
        </w:rPr>
        <w:t xml:space="preserve">Penyajian Data dan </w:t>
      </w:r>
      <w:r>
        <w:rPr>
          <w:b/>
          <w:bCs/>
          <w:lang w:val="id-ID"/>
        </w:rPr>
        <w:t>Analisis Data</w:t>
      </w:r>
    </w:p>
    <w:p w:rsidR="00994D18" w:rsidRDefault="00994D18" w:rsidP="00994D18">
      <w:pPr>
        <w:spacing w:line="480" w:lineRule="auto"/>
        <w:ind w:left="426" w:firstLine="567"/>
        <w:rPr>
          <w:lang w:val="id-ID"/>
        </w:rPr>
      </w:pPr>
      <w:r>
        <w:rPr>
          <w:lang w:val="id-ID"/>
        </w:rPr>
        <w:t>Penyajian data ini penulis peroleh dari responden yang meliputi:</w:t>
      </w:r>
    </w:p>
    <w:p w:rsidR="00345603" w:rsidRDefault="00345603" w:rsidP="00345603">
      <w:pPr>
        <w:spacing w:line="480" w:lineRule="auto"/>
        <w:ind w:left="851" w:hanging="426"/>
        <w:rPr>
          <w:lang w:val="id-ID"/>
        </w:rPr>
      </w:pPr>
      <w:r>
        <w:rPr>
          <w:lang w:val="id-ID"/>
        </w:rPr>
        <w:t>1.</w:t>
      </w:r>
      <w:r>
        <w:rPr>
          <w:lang w:val="id-ID"/>
        </w:rPr>
        <w:tab/>
        <w:t>Peran komite sekolah</w:t>
      </w:r>
    </w:p>
    <w:p w:rsidR="00F37359" w:rsidRDefault="00345603" w:rsidP="00F37359">
      <w:pPr>
        <w:spacing w:line="480" w:lineRule="auto"/>
        <w:ind w:left="851" w:firstLine="567"/>
        <w:jc w:val="both"/>
        <w:rPr>
          <w:lang w:val="id-ID"/>
        </w:rPr>
      </w:pPr>
      <w:r>
        <w:rPr>
          <w:lang w:val="id-ID"/>
        </w:rPr>
        <w:t xml:space="preserve">Begitu gencar pemerintah menyampaikan lewat media bahwa anggaran pendidikan ditambah namun dalam kenyataannya banyak masyarakat kita (Indonesia) kesulitan, bingung, sebab mahalnya pendidikan, dan juga banyak anak putus sekolah. </w:t>
      </w:r>
      <w:r w:rsidR="00EF140B">
        <w:rPr>
          <w:lang w:val="id-ID"/>
        </w:rPr>
        <w:t>P</w:t>
      </w:r>
      <w:r>
        <w:rPr>
          <w:lang w:val="id-ID"/>
        </w:rPr>
        <w:t xml:space="preserve">eran komite sekolah benar-benar diharapkan mampu menjalankan peranannya dan akhirnya bermanfaat bagi </w:t>
      </w:r>
      <w:r>
        <w:rPr>
          <w:lang w:val="id-ID"/>
        </w:rPr>
        <w:lastRenderedPageBreak/>
        <w:t>masyarakat khusunya dalam dunia pendidikan.</w:t>
      </w:r>
      <w:r w:rsidR="00F37359">
        <w:rPr>
          <w:lang w:val="id-ID"/>
        </w:rPr>
        <w:t xml:space="preserve"> </w:t>
      </w:r>
      <w:r w:rsidR="006707C3">
        <w:rPr>
          <w:lang w:val="id-ID"/>
        </w:rPr>
        <w:t xml:space="preserve">Peneliti bertanya tentang peran komite sekolah MI Bendiljati </w:t>
      </w:r>
      <w:r w:rsidR="00F37359">
        <w:rPr>
          <w:lang w:val="id-ID"/>
        </w:rPr>
        <w:t>Wetan Sumbergempol Tulungagung.</w:t>
      </w:r>
    </w:p>
    <w:p w:rsidR="00994D18" w:rsidRDefault="00F37359" w:rsidP="00F37359">
      <w:pPr>
        <w:ind w:left="1418"/>
        <w:jc w:val="both"/>
        <w:rPr>
          <w:lang w:val="id-ID"/>
        </w:rPr>
      </w:pPr>
      <w:r>
        <w:rPr>
          <w:lang w:val="id-ID"/>
        </w:rPr>
        <w:t>Menurut</w:t>
      </w:r>
      <w:r w:rsidR="006707C3">
        <w:rPr>
          <w:lang w:val="id-ID"/>
        </w:rPr>
        <w:t xml:space="preserve"> bapak Luqman Hakim </w:t>
      </w:r>
      <w:r w:rsidR="00345603">
        <w:rPr>
          <w:lang w:val="id-ID"/>
        </w:rPr>
        <w:t>masyarakat kita mulai luntur terhadap nilai-nilai perjuangan, baik kalangan usaha, tani, guru dan sebagainya, sehingga dunia pendidikan merosot tajam. Dan beliau berpendapat bahwa komite sekolah sekarang ini besar dan bermacam yakni sebagai pertimbangan, pengawas pendidikan, penyediaan sarana dan prasarana dan sebagainya. Namun demikian peran-peran tersebut tidak dapat terlaksana dan berjalan dengan baik.</w:t>
      </w:r>
      <w:r w:rsidR="00345603">
        <w:rPr>
          <w:rStyle w:val="FootnoteReference"/>
          <w:lang w:val="id-ID"/>
        </w:rPr>
        <w:footnoteReference w:id="8"/>
      </w:r>
    </w:p>
    <w:p w:rsidR="00994D18" w:rsidRDefault="00994D18" w:rsidP="00994D18">
      <w:pPr>
        <w:ind w:left="1418"/>
        <w:jc w:val="both"/>
        <w:rPr>
          <w:lang w:val="id-ID"/>
        </w:rPr>
      </w:pPr>
    </w:p>
    <w:p w:rsidR="00994D18" w:rsidRDefault="00994D18" w:rsidP="00994D18">
      <w:pPr>
        <w:spacing w:line="480" w:lineRule="auto"/>
        <w:ind w:left="851" w:firstLine="567"/>
        <w:jc w:val="both"/>
        <w:rPr>
          <w:lang w:val="id-ID"/>
        </w:rPr>
      </w:pPr>
      <w:r>
        <w:rPr>
          <w:lang w:val="id-ID"/>
        </w:rPr>
        <w:t>Memang benar apa yang disampaikan oleh komite sekolah, hal itu berdasar fakta yang ada di</w:t>
      </w:r>
      <w:r w:rsidR="00EF140B">
        <w:rPr>
          <w:lang w:val="id-ID"/>
        </w:rPr>
        <w:t xml:space="preserve"> </w:t>
      </w:r>
      <w:r>
        <w:rPr>
          <w:lang w:val="id-ID"/>
        </w:rPr>
        <w:t>lapangan atau masyar</w:t>
      </w:r>
      <w:r w:rsidR="00B37773">
        <w:rPr>
          <w:lang w:val="id-ID"/>
        </w:rPr>
        <w:t>ak</w:t>
      </w:r>
      <w:r>
        <w:rPr>
          <w:lang w:val="id-ID"/>
        </w:rPr>
        <w:t>at. Masyar</w:t>
      </w:r>
      <w:r w:rsidR="00D43185">
        <w:rPr>
          <w:lang w:val="id-ID"/>
        </w:rPr>
        <w:t>ak</w:t>
      </w:r>
      <w:r w:rsidR="00EF140B">
        <w:rPr>
          <w:lang w:val="id-ID"/>
        </w:rPr>
        <w:t xml:space="preserve">at </w:t>
      </w:r>
      <w:r>
        <w:rPr>
          <w:lang w:val="id-ID"/>
        </w:rPr>
        <w:t>sekar</w:t>
      </w:r>
      <w:r w:rsidR="00D43185">
        <w:rPr>
          <w:lang w:val="id-ID"/>
        </w:rPr>
        <w:t>an</w:t>
      </w:r>
      <w:r>
        <w:rPr>
          <w:lang w:val="id-ID"/>
        </w:rPr>
        <w:t>g ini rata-rata menganggap bahwa semua yang ada hanya dinilai den</w:t>
      </w:r>
      <w:r w:rsidR="00B37773">
        <w:rPr>
          <w:lang w:val="id-ID"/>
        </w:rPr>
        <w:t>g</w:t>
      </w:r>
      <w:r>
        <w:rPr>
          <w:lang w:val="id-ID"/>
        </w:rPr>
        <w:t>an uang, selanjutnya mengenai peran komite s</w:t>
      </w:r>
      <w:r w:rsidR="00D43185">
        <w:rPr>
          <w:lang w:val="id-ID"/>
        </w:rPr>
        <w:t>ek</w:t>
      </w:r>
      <w:r>
        <w:rPr>
          <w:lang w:val="id-ID"/>
        </w:rPr>
        <w:t>olah peneliti juga setuju d</w:t>
      </w:r>
      <w:r w:rsidR="00D43185">
        <w:rPr>
          <w:lang w:val="id-ID"/>
        </w:rPr>
        <w:t>en</w:t>
      </w:r>
      <w:r>
        <w:rPr>
          <w:lang w:val="id-ID"/>
        </w:rPr>
        <w:t>gan apa yang dis</w:t>
      </w:r>
      <w:r w:rsidR="00D43185">
        <w:rPr>
          <w:lang w:val="id-ID"/>
        </w:rPr>
        <w:t>am</w:t>
      </w:r>
      <w:r>
        <w:rPr>
          <w:lang w:val="id-ID"/>
        </w:rPr>
        <w:t>paikan oleh beliau, mengingat banyaknya mas</w:t>
      </w:r>
      <w:r w:rsidR="00D43185">
        <w:rPr>
          <w:lang w:val="id-ID"/>
        </w:rPr>
        <w:t>a</w:t>
      </w:r>
      <w:r>
        <w:rPr>
          <w:lang w:val="id-ID"/>
        </w:rPr>
        <w:t>lah-masalah yang dihadapi oleh lembaga-lembaga sekolah sekar</w:t>
      </w:r>
      <w:r w:rsidR="00D43185">
        <w:rPr>
          <w:lang w:val="id-ID"/>
        </w:rPr>
        <w:t>an</w:t>
      </w:r>
      <w:r>
        <w:rPr>
          <w:lang w:val="id-ID"/>
        </w:rPr>
        <w:t>g ini mulai dari kurikulum, pendanaan, sarana-prasarananya, administrasinya yang sering kal</w:t>
      </w:r>
      <w:r w:rsidR="00EF140B">
        <w:rPr>
          <w:lang w:val="id-ID"/>
        </w:rPr>
        <w:t>i guru tidak bekerja fokus. D</w:t>
      </w:r>
      <w:r>
        <w:rPr>
          <w:lang w:val="id-ID"/>
        </w:rPr>
        <w:t>isini s</w:t>
      </w:r>
      <w:r w:rsidR="00D43185">
        <w:rPr>
          <w:lang w:val="id-ID"/>
        </w:rPr>
        <w:t>an</w:t>
      </w:r>
      <w:r>
        <w:rPr>
          <w:lang w:val="id-ID"/>
        </w:rPr>
        <w:t>gat dibutuhkan peran dari komite</w:t>
      </w:r>
      <w:r w:rsidR="00D43185">
        <w:rPr>
          <w:lang w:val="id-ID"/>
        </w:rPr>
        <w:t xml:space="preserve"> s</w:t>
      </w:r>
      <w:r>
        <w:rPr>
          <w:lang w:val="id-ID"/>
        </w:rPr>
        <w:t>ekolah dalam dunia pendidikan. Namun demikian benar apa yang dis</w:t>
      </w:r>
      <w:r w:rsidR="00D43185">
        <w:rPr>
          <w:lang w:val="id-ID"/>
        </w:rPr>
        <w:t>ampaikan o</w:t>
      </w:r>
      <w:r>
        <w:rPr>
          <w:lang w:val="id-ID"/>
        </w:rPr>
        <w:t>l</w:t>
      </w:r>
      <w:r w:rsidR="00D43185">
        <w:rPr>
          <w:lang w:val="id-ID"/>
        </w:rPr>
        <w:t>e</w:t>
      </w:r>
      <w:r>
        <w:rPr>
          <w:lang w:val="id-ID"/>
        </w:rPr>
        <w:t>h komite bahwa komite yang ada sekar</w:t>
      </w:r>
      <w:r w:rsidR="00D43185">
        <w:rPr>
          <w:lang w:val="id-ID"/>
        </w:rPr>
        <w:t>an</w:t>
      </w:r>
      <w:r>
        <w:rPr>
          <w:lang w:val="id-ID"/>
        </w:rPr>
        <w:t>g ini belum memberikan konstribusinya secara maksimal.</w:t>
      </w:r>
    </w:p>
    <w:p w:rsidR="00994D18" w:rsidRDefault="00994D18" w:rsidP="00994D18">
      <w:pPr>
        <w:ind w:left="1418"/>
        <w:jc w:val="both"/>
        <w:rPr>
          <w:lang w:val="id-ID"/>
        </w:rPr>
      </w:pPr>
      <w:r>
        <w:rPr>
          <w:lang w:val="id-ID"/>
        </w:rPr>
        <w:t>Sedangkan fakta yang kita lihat</w:t>
      </w:r>
      <w:r w:rsidR="00D43185">
        <w:rPr>
          <w:lang w:val="id-ID"/>
        </w:rPr>
        <w:t xml:space="preserve"> </w:t>
      </w:r>
      <w:r>
        <w:rPr>
          <w:lang w:val="id-ID"/>
        </w:rPr>
        <w:t>dilapangan bahwa hanya ketua komite saja yang aktif, sedangkan angota yang lain hanyalah sebagai pelengkap saja, itupun kurang begitu maksimal dalam menjalankan perannya. Ad</w:t>
      </w:r>
      <w:r w:rsidR="00D43185">
        <w:rPr>
          <w:lang w:val="id-ID"/>
        </w:rPr>
        <w:t>ap</w:t>
      </w:r>
      <w:r>
        <w:rPr>
          <w:lang w:val="id-ID"/>
        </w:rPr>
        <w:t xml:space="preserve">un peran komite sekolah hanya memberikan masukan-masukan, pemberi pertimbangan, </w:t>
      </w:r>
      <w:r w:rsidR="00D43185">
        <w:rPr>
          <w:lang w:val="id-ID"/>
        </w:rPr>
        <w:t>penengah antara pihak sekolah d</w:t>
      </w:r>
      <w:r>
        <w:rPr>
          <w:lang w:val="id-ID"/>
        </w:rPr>
        <w:t>a</w:t>
      </w:r>
      <w:r w:rsidR="00D43185">
        <w:rPr>
          <w:lang w:val="id-ID"/>
        </w:rPr>
        <w:t>n</w:t>
      </w:r>
      <w:r>
        <w:rPr>
          <w:lang w:val="id-ID"/>
        </w:rPr>
        <w:t xml:space="preserve"> pengurus, dalam menyikapi bantuan pemerintah dan itu hanya </w:t>
      </w:r>
      <w:r>
        <w:rPr>
          <w:lang w:val="id-ID"/>
        </w:rPr>
        <w:lastRenderedPageBreak/>
        <w:t>dilakukan oleh ketua komite secara individual tanpa musyawarah dengan anggota komite yang lain.</w:t>
      </w:r>
      <w:r w:rsidR="00824D27">
        <w:rPr>
          <w:rStyle w:val="FootnoteReference"/>
          <w:lang w:val="id-ID"/>
        </w:rPr>
        <w:footnoteReference w:id="9"/>
      </w:r>
    </w:p>
    <w:p w:rsidR="0093499C" w:rsidRDefault="0093499C" w:rsidP="00994D18">
      <w:pPr>
        <w:ind w:left="1418"/>
        <w:jc w:val="both"/>
        <w:rPr>
          <w:lang w:val="id-ID"/>
        </w:rPr>
      </w:pPr>
    </w:p>
    <w:p w:rsidR="00994D18" w:rsidRDefault="00EF140B" w:rsidP="00994D18">
      <w:pPr>
        <w:spacing w:line="480" w:lineRule="auto"/>
        <w:ind w:left="851" w:firstLine="567"/>
        <w:jc w:val="both"/>
        <w:rPr>
          <w:lang w:val="id-ID"/>
        </w:rPr>
      </w:pPr>
      <w:r>
        <w:rPr>
          <w:lang w:val="id-ID"/>
        </w:rPr>
        <w:t>Setelah</w:t>
      </w:r>
      <w:r w:rsidR="00824D27">
        <w:rPr>
          <w:lang w:val="id-ID"/>
        </w:rPr>
        <w:t xml:space="preserve"> melihat kenyataan yang ada in</w:t>
      </w:r>
      <w:r w:rsidR="00D43185">
        <w:rPr>
          <w:lang w:val="id-ID"/>
        </w:rPr>
        <w:t>i timbul dalam benak peneliti u</w:t>
      </w:r>
      <w:r w:rsidR="00824D27">
        <w:rPr>
          <w:lang w:val="id-ID"/>
        </w:rPr>
        <w:t>n</w:t>
      </w:r>
      <w:r w:rsidR="00D43185">
        <w:rPr>
          <w:lang w:val="id-ID"/>
        </w:rPr>
        <w:t>t</w:t>
      </w:r>
      <w:r w:rsidR="00824D27">
        <w:rPr>
          <w:lang w:val="id-ID"/>
        </w:rPr>
        <w:t>uk ikut berkecimpung dalam komite sekolah mengingat pentingnya pendidikan, mas</w:t>
      </w:r>
      <w:r w:rsidR="00D43185">
        <w:rPr>
          <w:lang w:val="id-ID"/>
        </w:rPr>
        <w:t>a</w:t>
      </w:r>
      <w:r w:rsidR="00824D27">
        <w:rPr>
          <w:lang w:val="id-ID"/>
        </w:rPr>
        <w:t>lah-masalah yang semakin banyak d</w:t>
      </w:r>
      <w:r w:rsidR="00D43185">
        <w:rPr>
          <w:lang w:val="id-ID"/>
        </w:rPr>
        <w:t>a</w:t>
      </w:r>
      <w:r w:rsidR="00824D27">
        <w:rPr>
          <w:lang w:val="id-ID"/>
        </w:rPr>
        <w:t>lam dunia pendidikan yang dihadapi oleh pihak sekolah terutama kepala sekolah, guru, serta wali murid.</w:t>
      </w:r>
    </w:p>
    <w:p w:rsidR="00B86A10" w:rsidRDefault="00B37773" w:rsidP="00994D18">
      <w:pPr>
        <w:spacing w:line="480" w:lineRule="auto"/>
        <w:ind w:left="851" w:firstLine="567"/>
        <w:jc w:val="both"/>
        <w:rPr>
          <w:lang w:val="id-ID"/>
        </w:rPr>
      </w:pPr>
      <w:r>
        <w:rPr>
          <w:lang w:val="id-ID"/>
        </w:rPr>
        <w:t>Selanj</w:t>
      </w:r>
      <w:r w:rsidR="00B86A10">
        <w:rPr>
          <w:lang w:val="id-ID"/>
        </w:rPr>
        <w:t>utnya beberapa hari kemudian terkait komite sekolah, hal-hal yang peneliti tanyakan kepada kepala sekolah adal</w:t>
      </w:r>
      <w:r w:rsidR="00D43185">
        <w:rPr>
          <w:lang w:val="id-ID"/>
        </w:rPr>
        <w:t>a</w:t>
      </w:r>
      <w:r w:rsidR="00B86A10">
        <w:rPr>
          <w:lang w:val="id-ID"/>
        </w:rPr>
        <w:t>h hal apa yang menyebabkan komite sekolah tidak menjalankan per</w:t>
      </w:r>
      <w:r w:rsidR="00D43185">
        <w:rPr>
          <w:lang w:val="id-ID"/>
        </w:rPr>
        <w:t>a</w:t>
      </w:r>
      <w:r w:rsidR="00B86A10">
        <w:rPr>
          <w:lang w:val="id-ID"/>
        </w:rPr>
        <w:t>nanya dengan baik, hal itu sesuai d</w:t>
      </w:r>
      <w:r w:rsidR="00D43185">
        <w:rPr>
          <w:lang w:val="id-ID"/>
        </w:rPr>
        <w:t>en</w:t>
      </w:r>
      <w:r w:rsidR="00B86A10">
        <w:rPr>
          <w:lang w:val="id-ID"/>
        </w:rPr>
        <w:t>gan pernyataan kepala sekolah sebagai berikut:</w:t>
      </w:r>
    </w:p>
    <w:p w:rsidR="00B86A10" w:rsidRDefault="00B86A10" w:rsidP="006707C3">
      <w:pPr>
        <w:ind w:left="1418"/>
        <w:jc w:val="both"/>
        <w:rPr>
          <w:lang w:val="id-ID"/>
        </w:rPr>
      </w:pPr>
      <w:r>
        <w:rPr>
          <w:lang w:val="id-ID"/>
        </w:rPr>
        <w:t xml:space="preserve">Menurut </w:t>
      </w:r>
      <w:r w:rsidR="006707C3">
        <w:rPr>
          <w:lang w:val="id-ID"/>
        </w:rPr>
        <w:t>ibu Siti Masruroh</w:t>
      </w:r>
      <w:r w:rsidR="00D43185">
        <w:rPr>
          <w:lang w:val="id-ID"/>
        </w:rPr>
        <w:t xml:space="preserve"> penyebab komite sekolah tidak </w:t>
      </w:r>
      <w:r>
        <w:rPr>
          <w:lang w:val="id-ID"/>
        </w:rPr>
        <w:t>m</w:t>
      </w:r>
      <w:r w:rsidR="00D43185">
        <w:rPr>
          <w:lang w:val="id-ID"/>
        </w:rPr>
        <w:t>enjalankan perannya secar</w:t>
      </w:r>
      <w:r>
        <w:rPr>
          <w:lang w:val="id-ID"/>
        </w:rPr>
        <w:t>a</w:t>
      </w:r>
      <w:r w:rsidR="00D43185">
        <w:rPr>
          <w:lang w:val="id-ID"/>
        </w:rPr>
        <w:t xml:space="preserve"> </w:t>
      </w:r>
      <w:r>
        <w:rPr>
          <w:lang w:val="id-ID"/>
        </w:rPr>
        <w:t>maksimal adalah anggota komite sekola</w:t>
      </w:r>
      <w:r w:rsidR="006707C3">
        <w:rPr>
          <w:lang w:val="id-ID"/>
        </w:rPr>
        <w:t>h tidak memahami</w:t>
      </w:r>
      <w:r>
        <w:rPr>
          <w:lang w:val="id-ID"/>
        </w:rPr>
        <w:t xml:space="preserve"> mengenai peran dan fungsinya, bahkan kepala sekolahpun juga tidak tau menahu mengenai p</w:t>
      </w:r>
      <w:r w:rsidR="006707C3">
        <w:rPr>
          <w:lang w:val="id-ID"/>
        </w:rPr>
        <w:t>eran dan fungsi komite sekolah</w:t>
      </w:r>
      <w:r>
        <w:rPr>
          <w:lang w:val="id-ID"/>
        </w:rPr>
        <w:t xml:space="preserve">, menurut </w:t>
      </w:r>
      <w:r w:rsidR="006707C3">
        <w:rPr>
          <w:lang w:val="id-ID"/>
        </w:rPr>
        <w:t>saya</w:t>
      </w:r>
      <w:r w:rsidR="00B37773">
        <w:rPr>
          <w:lang w:val="id-ID"/>
        </w:rPr>
        <w:t xml:space="preserve"> perlu sekali untuk</w:t>
      </w:r>
      <w:r>
        <w:rPr>
          <w:lang w:val="id-ID"/>
        </w:rPr>
        <w:t xml:space="preserve"> membenahi strukt</w:t>
      </w:r>
      <w:r w:rsidR="00D43185">
        <w:rPr>
          <w:lang w:val="id-ID"/>
        </w:rPr>
        <w:t>ur, komite sekolah, memberikan d</w:t>
      </w:r>
      <w:r>
        <w:rPr>
          <w:lang w:val="id-ID"/>
        </w:rPr>
        <w:t>iklat kepada anggota komite s</w:t>
      </w:r>
      <w:r w:rsidR="00D43185">
        <w:rPr>
          <w:lang w:val="id-ID"/>
        </w:rPr>
        <w:t>ek</w:t>
      </w:r>
      <w:r>
        <w:rPr>
          <w:lang w:val="id-ID"/>
        </w:rPr>
        <w:t>olah terkait d</w:t>
      </w:r>
      <w:r w:rsidR="00D43185">
        <w:rPr>
          <w:lang w:val="id-ID"/>
        </w:rPr>
        <w:t>en</w:t>
      </w:r>
      <w:r>
        <w:rPr>
          <w:lang w:val="id-ID"/>
        </w:rPr>
        <w:t>gan peran dan fungsi komite sekolah untuk memaksimalkan per</w:t>
      </w:r>
      <w:r w:rsidR="00D43185">
        <w:rPr>
          <w:lang w:val="id-ID"/>
        </w:rPr>
        <w:t>an</w:t>
      </w:r>
      <w:r>
        <w:rPr>
          <w:lang w:val="id-ID"/>
        </w:rPr>
        <w:t>nya.</w:t>
      </w:r>
      <w:r>
        <w:rPr>
          <w:rStyle w:val="FootnoteReference"/>
          <w:lang w:val="id-ID"/>
        </w:rPr>
        <w:footnoteReference w:id="10"/>
      </w:r>
    </w:p>
    <w:p w:rsidR="00B86A10" w:rsidRDefault="00B86A10" w:rsidP="00B86A10">
      <w:pPr>
        <w:ind w:left="1418"/>
        <w:jc w:val="both"/>
        <w:rPr>
          <w:lang w:val="id-ID"/>
        </w:rPr>
      </w:pPr>
    </w:p>
    <w:p w:rsidR="0093499C" w:rsidRDefault="00C633A9" w:rsidP="00D43185">
      <w:pPr>
        <w:spacing w:line="480" w:lineRule="auto"/>
        <w:ind w:left="851" w:firstLine="567"/>
        <w:jc w:val="both"/>
        <w:rPr>
          <w:lang w:val="id-ID"/>
        </w:rPr>
      </w:pPr>
      <w:r>
        <w:rPr>
          <w:lang w:val="id-ID"/>
        </w:rPr>
        <w:t xml:space="preserve">Sehubungan dengan </w:t>
      </w:r>
      <w:r w:rsidR="009D36A5">
        <w:rPr>
          <w:lang w:val="id-ID"/>
        </w:rPr>
        <w:t>apa yang dis</w:t>
      </w:r>
      <w:r w:rsidR="00D43185">
        <w:rPr>
          <w:lang w:val="id-ID"/>
        </w:rPr>
        <w:t>am</w:t>
      </w:r>
      <w:r w:rsidR="009D36A5">
        <w:rPr>
          <w:lang w:val="id-ID"/>
        </w:rPr>
        <w:t>paikan kepala sekolah di</w:t>
      </w:r>
      <w:r w:rsidR="00EF140B">
        <w:rPr>
          <w:lang w:val="id-ID"/>
        </w:rPr>
        <w:t xml:space="preserve"> </w:t>
      </w:r>
      <w:r w:rsidR="009D36A5">
        <w:rPr>
          <w:lang w:val="id-ID"/>
        </w:rPr>
        <w:t>atas</w:t>
      </w:r>
      <w:r w:rsidR="00D43185">
        <w:rPr>
          <w:lang w:val="id-ID"/>
        </w:rPr>
        <w:t xml:space="preserve"> </w:t>
      </w:r>
      <w:r w:rsidR="009D36A5">
        <w:rPr>
          <w:lang w:val="id-ID"/>
        </w:rPr>
        <w:t>peneliti setuju dengan pendapat beliau, sebab di</w:t>
      </w:r>
      <w:r w:rsidR="00EF140B">
        <w:rPr>
          <w:lang w:val="id-ID"/>
        </w:rPr>
        <w:t xml:space="preserve"> </w:t>
      </w:r>
      <w:r w:rsidR="009D36A5">
        <w:rPr>
          <w:lang w:val="id-ID"/>
        </w:rPr>
        <w:t>lapangan banyak yang</w:t>
      </w:r>
      <w:r w:rsidR="00D43185">
        <w:rPr>
          <w:lang w:val="id-ID"/>
        </w:rPr>
        <w:t xml:space="preserve"> t</w:t>
      </w:r>
      <w:r w:rsidR="009D36A5">
        <w:rPr>
          <w:lang w:val="id-ID"/>
        </w:rPr>
        <w:t>id</w:t>
      </w:r>
      <w:r w:rsidR="00D43185">
        <w:rPr>
          <w:lang w:val="id-ID"/>
        </w:rPr>
        <w:t>ak</w:t>
      </w:r>
      <w:r w:rsidR="009D36A5">
        <w:rPr>
          <w:lang w:val="id-ID"/>
        </w:rPr>
        <w:t xml:space="preserve"> mengerti mengenai peran </w:t>
      </w:r>
      <w:r w:rsidR="00EF140B">
        <w:rPr>
          <w:lang w:val="id-ID"/>
        </w:rPr>
        <w:t xml:space="preserve">komite sekolah. Hal itu </w:t>
      </w:r>
      <w:r w:rsidR="009D36A5">
        <w:rPr>
          <w:lang w:val="id-ID"/>
        </w:rPr>
        <w:t>disebabkan pemahaman tentang komite sekolah belum tersosialisasi dengan efektif ditengah masy</w:t>
      </w:r>
      <w:r w:rsidR="00D43185">
        <w:rPr>
          <w:lang w:val="id-ID"/>
        </w:rPr>
        <w:t>a</w:t>
      </w:r>
      <w:r w:rsidR="009D36A5">
        <w:rPr>
          <w:lang w:val="id-ID"/>
        </w:rPr>
        <w:t>r</w:t>
      </w:r>
      <w:r w:rsidR="00D43185">
        <w:rPr>
          <w:lang w:val="id-ID"/>
        </w:rPr>
        <w:t>a</w:t>
      </w:r>
      <w:r w:rsidR="009D36A5">
        <w:rPr>
          <w:lang w:val="id-ID"/>
        </w:rPr>
        <w:t>k</w:t>
      </w:r>
      <w:r w:rsidR="00D43185">
        <w:rPr>
          <w:lang w:val="id-ID"/>
        </w:rPr>
        <w:t>at</w:t>
      </w:r>
      <w:r w:rsidR="009D36A5">
        <w:rPr>
          <w:lang w:val="id-ID"/>
        </w:rPr>
        <w:t xml:space="preserve">. Komite sekolah yang dibentuk pada era reformasi pada </w:t>
      </w:r>
      <w:r w:rsidR="009D36A5">
        <w:rPr>
          <w:lang w:val="id-ID"/>
        </w:rPr>
        <w:lastRenderedPageBreak/>
        <w:t>hakikatnya masih sama d</w:t>
      </w:r>
      <w:r w:rsidR="00D43185">
        <w:rPr>
          <w:lang w:val="id-ID"/>
        </w:rPr>
        <w:t>en</w:t>
      </w:r>
      <w:r w:rsidR="009D36A5">
        <w:rPr>
          <w:lang w:val="id-ID"/>
        </w:rPr>
        <w:t>gan BP3. Disisi lain banyak komite belum mampu menjalankan fungsi-fungsi management organisasi komite dengan baik, inisiatif ren</w:t>
      </w:r>
      <w:r w:rsidR="00E36006">
        <w:rPr>
          <w:lang w:val="id-ID"/>
        </w:rPr>
        <w:t>dah, ketergantungan kepala seko</w:t>
      </w:r>
      <w:r w:rsidR="009D36A5">
        <w:rPr>
          <w:lang w:val="id-ID"/>
        </w:rPr>
        <w:t>l</w:t>
      </w:r>
      <w:r w:rsidR="00E36006">
        <w:rPr>
          <w:lang w:val="id-ID"/>
        </w:rPr>
        <w:t>a</w:t>
      </w:r>
      <w:r w:rsidR="009D36A5">
        <w:rPr>
          <w:lang w:val="id-ID"/>
        </w:rPr>
        <w:t>h masih tinggi, termasuk menganggal tid</w:t>
      </w:r>
      <w:r w:rsidR="00E36006">
        <w:rPr>
          <w:lang w:val="id-ID"/>
        </w:rPr>
        <w:t>ak</w:t>
      </w:r>
      <w:r w:rsidR="009D36A5">
        <w:rPr>
          <w:lang w:val="id-ID"/>
        </w:rPr>
        <w:t xml:space="preserve"> penting ad</w:t>
      </w:r>
      <w:r w:rsidR="00E36006">
        <w:rPr>
          <w:lang w:val="id-ID"/>
        </w:rPr>
        <w:t>an</w:t>
      </w:r>
      <w:r w:rsidR="009D36A5">
        <w:rPr>
          <w:lang w:val="id-ID"/>
        </w:rPr>
        <w:t>ya AD/ART bagi sebuah komite sekolah yang berakhir d</w:t>
      </w:r>
      <w:r w:rsidR="00E36006">
        <w:rPr>
          <w:lang w:val="id-ID"/>
        </w:rPr>
        <w:t>en</w:t>
      </w:r>
      <w:r w:rsidR="009D36A5">
        <w:rPr>
          <w:lang w:val="id-ID"/>
        </w:rPr>
        <w:t>gan hasil kur</w:t>
      </w:r>
      <w:r w:rsidR="00E36006">
        <w:rPr>
          <w:lang w:val="id-ID"/>
        </w:rPr>
        <w:t>an</w:t>
      </w:r>
      <w:r w:rsidR="009D36A5">
        <w:rPr>
          <w:lang w:val="id-ID"/>
        </w:rPr>
        <w:t>g memuaskan setelah mereka kembali kesekolah masing-masing.</w:t>
      </w:r>
    </w:p>
    <w:p w:rsidR="009D36A5" w:rsidRDefault="009D36A5" w:rsidP="00994D18">
      <w:pPr>
        <w:spacing w:line="480" w:lineRule="auto"/>
        <w:ind w:left="851" w:firstLine="567"/>
        <w:jc w:val="both"/>
        <w:rPr>
          <w:lang w:val="id-ID"/>
        </w:rPr>
      </w:pPr>
      <w:r>
        <w:rPr>
          <w:lang w:val="id-ID"/>
        </w:rPr>
        <w:t>Sed</w:t>
      </w:r>
      <w:r w:rsidR="00E36006">
        <w:rPr>
          <w:lang w:val="id-ID"/>
        </w:rPr>
        <w:t>a</w:t>
      </w:r>
      <w:r>
        <w:rPr>
          <w:lang w:val="id-ID"/>
        </w:rPr>
        <w:t>ngkan menurut wali murid yang peneliti jumpai memberikan komentar tentang peran komite sekoah sebagai berikut:</w:t>
      </w:r>
    </w:p>
    <w:p w:rsidR="009D36A5" w:rsidRDefault="009D36A5" w:rsidP="006707C3">
      <w:pPr>
        <w:ind w:left="1418"/>
        <w:jc w:val="both"/>
        <w:rPr>
          <w:lang w:val="id-ID"/>
        </w:rPr>
      </w:pPr>
      <w:r>
        <w:rPr>
          <w:lang w:val="id-ID"/>
        </w:rPr>
        <w:t xml:space="preserve">Menurut </w:t>
      </w:r>
      <w:r w:rsidR="006707C3">
        <w:rPr>
          <w:lang w:val="id-ID"/>
        </w:rPr>
        <w:t>bapak Agung</w:t>
      </w:r>
      <w:r>
        <w:rPr>
          <w:lang w:val="id-ID"/>
        </w:rPr>
        <w:t xml:space="preserve"> bahwa peran komite sekolah itu sebenarnya banyak, tapi rata-rata masyar</w:t>
      </w:r>
      <w:r w:rsidR="00E36006">
        <w:rPr>
          <w:lang w:val="id-ID"/>
        </w:rPr>
        <w:t>ak</w:t>
      </w:r>
      <w:r>
        <w:rPr>
          <w:lang w:val="id-ID"/>
        </w:rPr>
        <w:t>at kita khususnya wali</w:t>
      </w:r>
      <w:r w:rsidR="00E36006">
        <w:rPr>
          <w:lang w:val="id-ID"/>
        </w:rPr>
        <w:t xml:space="preserve"> </w:t>
      </w:r>
      <w:r>
        <w:rPr>
          <w:lang w:val="id-ID"/>
        </w:rPr>
        <w:t>murid tidak tau apa itu komite sedangkan yang mereka tau adalah pengurus, namun d</w:t>
      </w:r>
      <w:r w:rsidR="00E36006">
        <w:rPr>
          <w:lang w:val="id-ID"/>
        </w:rPr>
        <w:t>em</w:t>
      </w:r>
      <w:r>
        <w:rPr>
          <w:lang w:val="id-ID"/>
        </w:rPr>
        <w:t>ikian kalau menurut saya diantara peran komite itu yang paling utama ad</w:t>
      </w:r>
      <w:r w:rsidR="00E36006">
        <w:rPr>
          <w:lang w:val="id-ID"/>
        </w:rPr>
        <w:t>a</w:t>
      </w:r>
      <w:r>
        <w:rPr>
          <w:lang w:val="id-ID"/>
        </w:rPr>
        <w:t xml:space="preserve">lah </w:t>
      </w:r>
      <w:r w:rsidR="00E94A44">
        <w:rPr>
          <w:lang w:val="id-ID"/>
        </w:rPr>
        <w:t>penengah, antara pihak sekolah d</w:t>
      </w:r>
      <w:r w:rsidR="00E36006">
        <w:rPr>
          <w:lang w:val="id-ID"/>
        </w:rPr>
        <w:t>en</w:t>
      </w:r>
      <w:r w:rsidR="00E94A44">
        <w:rPr>
          <w:lang w:val="id-ID"/>
        </w:rPr>
        <w:t>gan masyarakat (wali murid dan pengurus yayasan). Sebab dengan adanya otonomi daerah banyak mas</w:t>
      </w:r>
      <w:r w:rsidR="00E36006">
        <w:rPr>
          <w:lang w:val="id-ID"/>
        </w:rPr>
        <w:t>a</w:t>
      </w:r>
      <w:r w:rsidR="00E94A44">
        <w:rPr>
          <w:lang w:val="id-ID"/>
        </w:rPr>
        <w:t>lah yang dihadapi oleh pengelola sekolah, sehingga tanpa adanya per</w:t>
      </w:r>
      <w:r w:rsidR="00E36006">
        <w:rPr>
          <w:lang w:val="id-ID"/>
        </w:rPr>
        <w:t>an</w:t>
      </w:r>
      <w:r w:rsidR="00E94A44">
        <w:rPr>
          <w:lang w:val="id-ID"/>
        </w:rPr>
        <w:t xml:space="preserve"> serta masyar</w:t>
      </w:r>
      <w:r w:rsidR="00E36006">
        <w:rPr>
          <w:lang w:val="id-ID"/>
        </w:rPr>
        <w:t>ak</w:t>
      </w:r>
      <w:r w:rsidR="00E94A44">
        <w:rPr>
          <w:lang w:val="id-ID"/>
        </w:rPr>
        <w:t>at, pengurus, komite sekolah sulit mencapai sekolah yang bermutu. Nah disinilah dibutuhkan penengah atau komite sekolah untuk meredam terjadinya salah faham antara pihak sekolah d</w:t>
      </w:r>
      <w:r w:rsidR="00E36006">
        <w:rPr>
          <w:lang w:val="id-ID"/>
        </w:rPr>
        <w:t>engan masyarakat d</w:t>
      </w:r>
      <w:r w:rsidR="00E94A44">
        <w:rPr>
          <w:lang w:val="id-ID"/>
        </w:rPr>
        <w:t>a</w:t>
      </w:r>
      <w:r w:rsidR="00E36006">
        <w:rPr>
          <w:lang w:val="id-ID"/>
        </w:rPr>
        <w:t>n</w:t>
      </w:r>
      <w:r w:rsidR="00E94A44">
        <w:rPr>
          <w:lang w:val="id-ID"/>
        </w:rPr>
        <w:t xml:space="preserve"> pengurus.</w:t>
      </w:r>
      <w:r w:rsidR="00E94A44">
        <w:rPr>
          <w:rStyle w:val="FootnoteReference"/>
          <w:lang w:val="id-ID"/>
        </w:rPr>
        <w:footnoteReference w:id="11"/>
      </w:r>
    </w:p>
    <w:p w:rsidR="00E94A44" w:rsidRDefault="00E94A44" w:rsidP="009D36A5">
      <w:pPr>
        <w:ind w:left="1418"/>
        <w:jc w:val="both"/>
        <w:rPr>
          <w:lang w:val="id-ID"/>
        </w:rPr>
      </w:pPr>
    </w:p>
    <w:p w:rsidR="00E94A44" w:rsidRDefault="00E94A44" w:rsidP="00E36006">
      <w:pPr>
        <w:spacing w:line="480" w:lineRule="auto"/>
        <w:ind w:left="851" w:firstLine="567"/>
        <w:jc w:val="both"/>
        <w:rPr>
          <w:lang w:val="id-ID"/>
        </w:rPr>
      </w:pPr>
      <w:r>
        <w:rPr>
          <w:lang w:val="id-ID"/>
        </w:rPr>
        <w:t>Peneliti setuju sekali dengan yang dis</w:t>
      </w:r>
      <w:r w:rsidR="00E36006">
        <w:rPr>
          <w:lang w:val="id-ID"/>
        </w:rPr>
        <w:t>ampai</w:t>
      </w:r>
      <w:r>
        <w:rPr>
          <w:lang w:val="id-ID"/>
        </w:rPr>
        <w:t>kan oleh wali santri</w:t>
      </w:r>
      <w:r w:rsidR="00E36006">
        <w:rPr>
          <w:lang w:val="id-ID"/>
        </w:rPr>
        <w:t xml:space="preserve"> </w:t>
      </w:r>
      <w:r>
        <w:rPr>
          <w:lang w:val="id-ID"/>
        </w:rPr>
        <w:t>sebab maju tidaknya le</w:t>
      </w:r>
      <w:r w:rsidR="00E36006">
        <w:rPr>
          <w:lang w:val="id-ID"/>
        </w:rPr>
        <w:t>mbaga pendidikan tidak lepas da</w:t>
      </w:r>
      <w:r>
        <w:rPr>
          <w:lang w:val="id-ID"/>
        </w:rPr>
        <w:t>r</w:t>
      </w:r>
      <w:r w:rsidR="00E36006">
        <w:rPr>
          <w:lang w:val="id-ID"/>
        </w:rPr>
        <w:t>i</w:t>
      </w:r>
      <w:r>
        <w:rPr>
          <w:lang w:val="id-ID"/>
        </w:rPr>
        <w:t xml:space="preserve"> peran kep</w:t>
      </w:r>
      <w:r w:rsidR="00E36006">
        <w:rPr>
          <w:lang w:val="id-ID"/>
        </w:rPr>
        <w:t>a</w:t>
      </w:r>
      <w:r>
        <w:rPr>
          <w:lang w:val="id-ID"/>
        </w:rPr>
        <w:t>la sekolah masy</w:t>
      </w:r>
      <w:r w:rsidR="00E36006">
        <w:rPr>
          <w:lang w:val="id-ID"/>
        </w:rPr>
        <w:t>a</w:t>
      </w:r>
      <w:r>
        <w:rPr>
          <w:lang w:val="id-ID"/>
        </w:rPr>
        <w:t>r</w:t>
      </w:r>
      <w:r w:rsidR="00E36006">
        <w:rPr>
          <w:lang w:val="id-ID"/>
        </w:rPr>
        <w:t>ak</w:t>
      </w:r>
      <w:r>
        <w:rPr>
          <w:lang w:val="id-ID"/>
        </w:rPr>
        <w:t>at, guru, pengurus, serta komite s</w:t>
      </w:r>
      <w:r w:rsidR="00E36006">
        <w:rPr>
          <w:lang w:val="id-ID"/>
        </w:rPr>
        <w:t>ek</w:t>
      </w:r>
      <w:r>
        <w:rPr>
          <w:lang w:val="id-ID"/>
        </w:rPr>
        <w:t>olah yang peduli terhad</w:t>
      </w:r>
      <w:r w:rsidR="00E36006">
        <w:rPr>
          <w:lang w:val="id-ID"/>
        </w:rPr>
        <w:t>ap</w:t>
      </w:r>
      <w:r>
        <w:rPr>
          <w:lang w:val="id-ID"/>
        </w:rPr>
        <w:t xml:space="preserve"> pendidikan. </w:t>
      </w:r>
      <w:r w:rsidR="00E36006">
        <w:rPr>
          <w:lang w:val="id-ID"/>
        </w:rPr>
        <w:t>U</w:t>
      </w:r>
      <w:r>
        <w:rPr>
          <w:lang w:val="id-ID"/>
        </w:rPr>
        <w:t>ntuk itu d</w:t>
      </w:r>
      <w:r w:rsidR="00E36006">
        <w:rPr>
          <w:lang w:val="id-ID"/>
        </w:rPr>
        <w:t>en</w:t>
      </w:r>
      <w:r>
        <w:rPr>
          <w:lang w:val="id-ID"/>
        </w:rPr>
        <w:t>gan banyaknya permas</w:t>
      </w:r>
      <w:r w:rsidR="00E36006">
        <w:rPr>
          <w:lang w:val="id-ID"/>
        </w:rPr>
        <w:t>al</w:t>
      </w:r>
      <w:r>
        <w:rPr>
          <w:lang w:val="id-ID"/>
        </w:rPr>
        <w:t>ahan yang dihad</w:t>
      </w:r>
      <w:r w:rsidR="00E36006">
        <w:rPr>
          <w:lang w:val="id-ID"/>
        </w:rPr>
        <w:t>api dunia pendidikan,</w:t>
      </w:r>
      <w:r>
        <w:rPr>
          <w:lang w:val="id-ID"/>
        </w:rPr>
        <w:t xml:space="preserve"> tentunya memerlukan penengah yakni ada kelompok yang bisa menghubungkan pihak sekolah dengan masyar</w:t>
      </w:r>
      <w:r w:rsidR="00E36006">
        <w:rPr>
          <w:lang w:val="id-ID"/>
        </w:rPr>
        <w:t>akat atau pengurus, d</w:t>
      </w:r>
      <w:r>
        <w:rPr>
          <w:lang w:val="id-ID"/>
        </w:rPr>
        <w:t xml:space="preserve">an yang jadi penengah ini ahli </w:t>
      </w:r>
      <w:r w:rsidR="00E36006">
        <w:rPr>
          <w:lang w:val="id-ID"/>
        </w:rPr>
        <w:t>dalam pendidikan, ulet, sabar d</w:t>
      </w:r>
      <w:r>
        <w:rPr>
          <w:lang w:val="id-ID"/>
        </w:rPr>
        <w:t>a</w:t>
      </w:r>
      <w:r w:rsidR="00E36006">
        <w:rPr>
          <w:lang w:val="id-ID"/>
        </w:rPr>
        <w:t>n</w:t>
      </w:r>
      <w:r>
        <w:rPr>
          <w:lang w:val="id-ID"/>
        </w:rPr>
        <w:t xml:space="preserve"> kreatif.</w:t>
      </w:r>
    </w:p>
    <w:p w:rsidR="00E94A44" w:rsidRDefault="00E94A44" w:rsidP="00E94A44">
      <w:pPr>
        <w:ind w:left="1418"/>
        <w:jc w:val="both"/>
        <w:rPr>
          <w:lang w:val="id-ID"/>
        </w:rPr>
      </w:pPr>
      <w:r>
        <w:rPr>
          <w:lang w:val="id-ID"/>
        </w:rPr>
        <w:lastRenderedPageBreak/>
        <w:t>Bahwasanya fakta dilapangan yang saya tau wali murid disekitar MI Bendiljati Wetan Sumbergempol Tulunggaung kur</w:t>
      </w:r>
      <w:r w:rsidR="00E36006">
        <w:rPr>
          <w:lang w:val="id-ID"/>
        </w:rPr>
        <w:t>an</w:t>
      </w:r>
      <w:r>
        <w:rPr>
          <w:lang w:val="id-ID"/>
        </w:rPr>
        <w:t>g begitu tau dengan keberadaan komite sekolah, yang mereka tau s</w:t>
      </w:r>
      <w:r w:rsidR="00E36006">
        <w:rPr>
          <w:lang w:val="id-ID"/>
        </w:rPr>
        <w:t>el</w:t>
      </w:r>
      <w:r>
        <w:rPr>
          <w:lang w:val="id-ID"/>
        </w:rPr>
        <w:t>ama ini adalah ad</w:t>
      </w:r>
      <w:r w:rsidR="00E36006">
        <w:rPr>
          <w:lang w:val="id-ID"/>
        </w:rPr>
        <w:t>an</w:t>
      </w:r>
      <w:r>
        <w:rPr>
          <w:lang w:val="id-ID"/>
        </w:rPr>
        <w:t xml:space="preserve">ya pengurus yang memberikan konstribusi besar, mulai dari pengadaan sarana dan prasarana, pengangkatan guru, </w:t>
      </w:r>
      <w:r w:rsidR="003C261D">
        <w:rPr>
          <w:lang w:val="id-ID"/>
        </w:rPr>
        <w:t>serta mendampingi sosialisasi program-program pemerintah, bahkan s</w:t>
      </w:r>
      <w:r w:rsidR="00E36006">
        <w:rPr>
          <w:lang w:val="id-ID"/>
        </w:rPr>
        <w:t>am</w:t>
      </w:r>
      <w:r w:rsidR="003C261D">
        <w:rPr>
          <w:lang w:val="id-ID"/>
        </w:rPr>
        <w:t>pai penerimaan siswa baru sehingga tampak jelas mayoritas wali murid di sekitar MI Bendiljawi Wetan Sumbergempol Tulungagung tidak tau menau keberadaan komite sekolah apalagi mengenai per</w:t>
      </w:r>
      <w:r w:rsidR="00E36006">
        <w:rPr>
          <w:lang w:val="id-ID"/>
        </w:rPr>
        <w:t>a</w:t>
      </w:r>
      <w:r w:rsidR="003C261D">
        <w:rPr>
          <w:lang w:val="id-ID"/>
        </w:rPr>
        <w:t>na</w:t>
      </w:r>
      <w:r w:rsidR="00E36006">
        <w:rPr>
          <w:lang w:val="id-ID"/>
        </w:rPr>
        <w:t>n</w:t>
      </w:r>
      <w:r w:rsidR="003C261D">
        <w:rPr>
          <w:lang w:val="id-ID"/>
        </w:rPr>
        <w:t>nya.</w:t>
      </w:r>
      <w:r w:rsidR="003C261D">
        <w:rPr>
          <w:rStyle w:val="FootnoteReference"/>
          <w:lang w:val="id-ID"/>
        </w:rPr>
        <w:footnoteReference w:id="12"/>
      </w:r>
    </w:p>
    <w:p w:rsidR="003C261D" w:rsidRDefault="003C261D" w:rsidP="00E94A44">
      <w:pPr>
        <w:ind w:left="1418"/>
        <w:jc w:val="both"/>
        <w:rPr>
          <w:lang w:val="id-ID"/>
        </w:rPr>
      </w:pPr>
    </w:p>
    <w:p w:rsidR="003C261D" w:rsidRDefault="003C261D" w:rsidP="003C261D">
      <w:pPr>
        <w:spacing w:line="480" w:lineRule="auto"/>
        <w:ind w:left="851" w:firstLine="567"/>
        <w:jc w:val="both"/>
        <w:rPr>
          <w:lang w:val="id-ID"/>
        </w:rPr>
      </w:pPr>
      <w:r>
        <w:rPr>
          <w:lang w:val="id-ID"/>
        </w:rPr>
        <w:t>Sehingga dengan d</w:t>
      </w:r>
      <w:r w:rsidR="00E36006">
        <w:rPr>
          <w:lang w:val="id-ID"/>
        </w:rPr>
        <w:t>em</w:t>
      </w:r>
      <w:r>
        <w:rPr>
          <w:lang w:val="id-ID"/>
        </w:rPr>
        <w:t>ikian penulis menyimpulkan bahwa keberadaan komite sekolah belum tersosialisasikan d</w:t>
      </w:r>
      <w:r w:rsidR="00E36006">
        <w:rPr>
          <w:lang w:val="id-ID"/>
        </w:rPr>
        <w:t>en</w:t>
      </w:r>
      <w:r>
        <w:rPr>
          <w:lang w:val="id-ID"/>
        </w:rPr>
        <w:t xml:space="preserve">gan baik, keberadaannyapun masih diwakili oleh pengurus atau </w:t>
      </w:r>
      <w:r w:rsidR="00E36006">
        <w:rPr>
          <w:lang w:val="id-ID"/>
        </w:rPr>
        <w:t>yayasan yang ada di MI Bendiljat</w:t>
      </w:r>
      <w:r>
        <w:rPr>
          <w:lang w:val="id-ID"/>
        </w:rPr>
        <w:t>i Wetan Sumbergempol Tulungagung.</w:t>
      </w:r>
    </w:p>
    <w:p w:rsidR="003C261D" w:rsidRDefault="003C261D" w:rsidP="003C261D">
      <w:pPr>
        <w:spacing w:line="480" w:lineRule="auto"/>
        <w:ind w:left="851" w:firstLine="567"/>
        <w:jc w:val="both"/>
        <w:rPr>
          <w:lang w:val="id-ID"/>
        </w:rPr>
      </w:pPr>
      <w:r>
        <w:rPr>
          <w:lang w:val="id-ID"/>
        </w:rPr>
        <w:t>Peneliti juga menyempatkan diri datang kesalah satu pengurus untuk menyatakan perihal komite sekolah, disela-sela pembicaraan kami menyinggung tentang pendidikan sekar</w:t>
      </w:r>
      <w:r w:rsidR="00E36006">
        <w:rPr>
          <w:lang w:val="id-ID"/>
        </w:rPr>
        <w:t>an</w:t>
      </w:r>
      <w:r>
        <w:rPr>
          <w:lang w:val="id-ID"/>
        </w:rPr>
        <w:t>g ini.</w:t>
      </w:r>
    </w:p>
    <w:p w:rsidR="003C261D" w:rsidRDefault="006707C3" w:rsidP="00E36006">
      <w:pPr>
        <w:ind w:left="1418"/>
        <w:jc w:val="both"/>
        <w:rPr>
          <w:lang w:val="id-ID"/>
        </w:rPr>
      </w:pPr>
      <w:r>
        <w:rPr>
          <w:lang w:val="id-ID"/>
        </w:rPr>
        <w:t>Menurut bapak H. Darmadji</w:t>
      </w:r>
      <w:r w:rsidR="003C261D">
        <w:rPr>
          <w:lang w:val="id-ID"/>
        </w:rPr>
        <w:t xml:space="preserve"> bahwa </w:t>
      </w:r>
      <w:r w:rsidR="00345603" w:rsidRPr="003C261D">
        <w:rPr>
          <w:lang w:val="id-ID"/>
        </w:rPr>
        <w:t>pendidikan sekarang ini kurang komplit dimana pendidikan umum lebih diutamakan sehingga mayoritas masyarakat yang hanya lulusan dari sekolah umum dan tanpa sekolah diniyah (madrasah) rata-rata kurang memeiliki akhlak mulia, berbeda dengan pendidikan dulu yang lebih men</w:t>
      </w:r>
      <w:r w:rsidR="00E36006">
        <w:rPr>
          <w:lang w:val="id-ID"/>
        </w:rPr>
        <w:t>gutamakan pendidikan agama, bel</w:t>
      </w:r>
      <w:r w:rsidR="00345603" w:rsidRPr="003C261D">
        <w:rPr>
          <w:lang w:val="id-ID"/>
        </w:rPr>
        <w:t>i</w:t>
      </w:r>
      <w:r w:rsidR="00E36006">
        <w:rPr>
          <w:lang w:val="id-ID"/>
        </w:rPr>
        <w:t>a</w:t>
      </w:r>
      <w:r w:rsidR="00345603" w:rsidRPr="003C261D">
        <w:rPr>
          <w:lang w:val="id-ID"/>
        </w:rPr>
        <w:t>u memberikan contoh diantara orang-orang yang sukses di desanya mayoritas lulusan pondok, kebanyakan menjadi tokoh masyarakat, kemudian peneliti menyatakan tentang komite sekolah terkait dengan perannya, beliau hanya sedikit berkomentar bahwa sebaiknya pihak sekolah lebih terbuka dan mau bekerjasama dengan pihak-pihak yang terkait dengan sekolah, beliau menyarankan agar kepala sekolah mau membenahi struktur komite sekolah.</w:t>
      </w:r>
      <w:r w:rsidR="00345603" w:rsidRPr="003C261D">
        <w:rPr>
          <w:rStyle w:val="FootnoteReference"/>
          <w:lang w:val="id-ID"/>
        </w:rPr>
        <w:footnoteReference w:id="13"/>
      </w:r>
    </w:p>
    <w:p w:rsidR="003C261D" w:rsidRDefault="003C261D" w:rsidP="006B0E5A">
      <w:pPr>
        <w:spacing w:line="480" w:lineRule="auto"/>
        <w:ind w:left="851" w:firstLine="567"/>
        <w:jc w:val="both"/>
        <w:rPr>
          <w:lang w:val="id-ID"/>
        </w:rPr>
      </w:pPr>
      <w:r>
        <w:rPr>
          <w:lang w:val="id-ID"/>
        </w:rPr>
        <w:t xml:space="preserve">Penulis setuju dengan </w:t>
      </w:r>
      <w:r w:rsidR="0064464F">
        <w:rPr>
          <w:lang w:val="id-ID"/>
        </w:rPr>
        <w:t>ap</w:t>
      </w:r>
      <w:r>
        <w:rPr>
          <w:lang w:val="id-ID"/>
        </w:rPr>
        <w:t>a yang dis</w:t>
      </w:r>
      <w:r w:rsidR="0064464F">
        <w:rPr>
          <w:lang w:val="id-ID"/>
        </w:rPr>
        <w:t>ampaikan o</w:t>
      </w:r>
      <w:r>
        <w:rPr>
          <w:lang w:val="id-ID"/>
        </w:rPr>
        <w:t>l</w:t>
      </w:r>
      <w:r w:rsidR="0064464F">
        <w:rPr>
          <w:lang w:val="id-ID"/>
        </w:rPr>
        <w:t>e</w:t>
      </w:r>
      <w:r>
        <w:rPr>
          <w:lang w:val="id-ID"/>
        </w:rPr>
        <w:t xml:space="preserve">h pengurus, hal itu terbukti dilapangan, kebetulan peneliti juga mengajar di MI Bendiljati Wetan </w:t>
      </w:r>
      <w:r>
        <w:rPr>
          <w:lang w:val="id-ID"/>
        </w:rPr>
        <w:lastRenderedPageBreak/>
        <w:t>Sumbergempol Tulungagung kelas 6 dalam bidang agama, anak-anak sekar</w:t>
      </w:r>
      <w:r w:rsidR="0064464F">
        <w:rPr>
          <w:lang w:val="id-ID"/>
        </w:rPr>
        <w:t>an</w:t>
      </w:r>
      <w:r>
        <w:rPr>
          <w:lang w:val="id-ID"/>
        </w:rPr>
        <w:t>g menjelang ujian akhir mereka sulit untuk diajar mata pelajar</w:t>
      </w:r>
      <w:r w:rsidR="0064464F">
        <w:rPr>
          <w:lang w:val="id-ID"/>
        </w:rPr>
        <w:t>an</w:t>
      </w:r>
      <w:r>
        <w:rPr>
          <w:lang w:val="id-ID"/>
        </w:rPr>
        <w:t xml:space="preserve"> agama, menganggap remeh, bahkan ada salah satu siswa menyatakan bahwa pelajaran agama tidak penting. Setelah mendengar pernyataan siswa tersebut menambah keprihatinan saya, untuk itu disinilah peran komite sekolah benar-benar s</w:t>
      </w:r>
      <w:r w:rsidR="006B0E5A">
        <w:rPr>
          <w:lang w:val="id-ID"/>
        </w:rPr>
        <w:t>an</w:t>
      </w:r>
      <w:r>
        <w:rPr>
          <w:lang w:val="id-ID"/>
        </w:rPr>
        <w:t>gat dibutuhkan yakni dengan memberikan dukungan s</w:t>
      </w:r>
      <w:r w:rsidR="006B0E5A">
        <w:rPr>
          <w:lang w:val="id-ID"/>
        </w:rPr>
        <w:t>epe</w:t>
      </w:r>
      <w:r>
        <w:rPr>
          <w:lang w:val="id-ID"/>
        </w:rPr>
        <w:t xml:space="preserve">nuhnya terhadap MI Bendiljati </w:t>
      </w:r>
      <w:r w:rsidR="006B0E5A">
        <w:rPr>
          <w:lang w:val="id-ID"/>
        </w:rPr>
        <w:t>W</w:t>
      </w:r>
      <w:r>
        <w:rPr>
          <w:lang w:val="id-ID"/>
        </w:rPr>
        <w:t>etan Sumbergempol Tulungagung serta ide-ide cemerlang agar s</w:t>
      </w:r>
      <w:r w:rsidR="006B0E5A">
        <w:rPr>
          <w:lang w:val="id-ID"/>
        </w:rPr>
        <w:t>i</w:t>
      </w:r>
      <w:r>
        <w:rPr>
          <w:lang w:val="id-ID"/>
        </w:rPr>
        <w:t>swa s</w:t>
      </w:r>
      <w:r w:rsidR="006B0E5A">
        <w:rPr>
          <w:lang w:val="id-ID"/>
        </w:rPr>
        <w:t>e</w:t>
      </w:r>
      <w:r>
        <w:rPr>
          <w:lang w:val="id-ID"/>
        </w:rPr>
        <w:t>n</w:t>
      </w:r>
      <w:r w:rsidR="006B0E5A">
        <w:rPr>
          <w:lang w:val="id-ID"/>
        </w:rPr>
        <w:t>an</w:t>
      </w:r>
      <w:r>
        <w:rPr>
          <w:lang w:val="id-ID"/>
        </w:rPr>
        <w:t>g kepada s</w:t>
      </w:r>
      <w:r w:rsidR="006B0E5A">
        <w:rPr>
          <w:lang w:val="id-ID"/>
        </w:rPr>
        <w:t>em</w:t>
      </w:r>
      <w:r>
        <w:rPr>
          <w:lang w:val="id-ID"/>
        </w:rPr>
        <w:t>ua mata pelajaran.</w:t>
      </w:r>
    </w:p>
    <w:p w:rsidR="006B3386" w:rsidRDefault="00131A99" w:rsidP="007F1E1A">
      <w:pPr>
        <w:ind w:left="1418"/>
        <w:jc w:val="both"/>
        <w:rPr>
          <w:lang w:val="id-ID"/>
        </w:rPr>
      </w:pPr>
      <w:r>
        <w:rPr>
          <w:lang w:val="id-ID"/>
        </w:rPr>
        <w:t xml:space="preserve">Dari semua itu terbukti terhadap siswa kelas </w:t>
      </w:r>
      <w:r w:rsidR="007F1E1A">
        <w:rPr>
          <w:lang w:val="id-ID"/>
        </w:rPr>
        <w:t>6</w:t>
      </w:r>
      <w:r>
        <w:rPr>
          <w:lang w:val="id-ID"/>
        </w:rPr>
        <w:t xml:space="preserve"> MI Bendiljati Wetan Sumbergempol Tulungagung pada ujian akhir tahun 2009/2010 anta</w:t>
      </w:r>
      <w:r w:rsidR="006B0E5A">
        <w:rPr>
          <w:lang w:val="id-ID"/>
        </w:rPr>
        <w:t>ra nilai mata pelajaran agama d</w:t>
      </w:r>
      <w:r>
        <w:rPr>
          <w:lang w:val="id-ID"/>
        </w:rPr>
        <w:t>a</w:t>
      </w:r>
      <w:r w:rsidR="006B0E5A">
        <w:rPr>
          <w:lang w:val="id-ID"/>
        </w:rPr>
        <w:t>n umum rata-rata tinggi nilai m</w:t>
      </w:r>
      <w:r>
        <w:rPr>
          <w:lang w:val="id-ID"/>
        </w:rPr>
        <w:t>at</w:t>
      </w:r>
      <w:r w:rsidR="006B0E5A">
        <w:rPr>
          <w:lang w:val="id-ID"/>
        </w:rPr>
        <w:t>a</w:t>
      </w:r>
      <w:r>
        <w:rPr>
          <w:lang w:val="id-ID"/>
        </w:rPr>
        <w:t xml:space="preserve"> pelajaran umum, bahkan rata-rata nilai mata pelajaran </w:t>
      </w:r>
      <w:r w:rsidR="006B0E5A">
        <w:rPr>
          <w:lang w:val="id-ID"/>
        </w:rPr>
        <w:t>umum diatas rata-rata kelas, sed</w:t>
      </w:r>
      <w:r>
        <w:rPr>
          <w:lang w:val="id-ID"/>
        </w:rPr>
        <w:t>a</w:t>
      </w:r>
      <w:r w:rsidR="00E8025B">
        <w:rPr>
          <w:lang w:val="id-ID"/>
        </w:rPr>
        <w:t>n</w:t>
      </w:r>
      <w:r>
        <w:rPr>
          <w:lang w:val="id-ID"/>
        </w:rPr>
        <w:t>gkan nilai agamanya justru banyak dibawah rata-rata kelas.</w:t>
      </w:r>
      <w:r>
        <w:rPr>
          <w:rStyle w:val="FootnoteReference"/>
          <w:lang w:val="id-ID"/>
        </w:rPr>
        <w:footnoteReference w:id="14"/>
      </w:r>
    </w:p>
    <w:p w:rsidR="00131A99" w:rsidRDefault="00131A99" w:rsidP="006B3386">
      <w:pPr>
        <w:ind w:left="1418"/>
        <w:jc w:val="both"/>
        <w:rPr>
          <w:lang w:val="id-ID"/>
        </w:rPr>
      </w:pPr>
    </w:p>
    <w:p w:rsidR="00131A99" w:rsidRDefault="00131A99" w:rsidP="005D4F6E">
      <w:pPr>
        <w:spacing w:line="480" w:lineRule="auto"/>
        <w:ind w:left="851" w:firstLine="567"/>
        <w:jc w:val="both"/>
        <w:rPr>
          <w:lang w:val="id-ID"/>
        </w:rPr>
      </w:pPr>
      <w:r>
        <w:rPr>
          <w:lang w:val="id-ID"/>
        </w:rPr>
        <w:t>Dari observasi penulis tampak jelas sekali bahwa secara tidak langsung pendidikan di MI Bendiljati Wetan Sumbergempol Tulungagung khusunya mengalami perbedaan yang mencolok antara mata pelajaran agama dan umum, semua itu menurut beberapa guru dan masyarakat beranggapan bahwa itu sudah menjadi tuntutan zaman, baik guru atau walipun tidak b</w:t>
      </w:r>
      <w:r w:rsidR="004D54A2">
        <w:rPr>
          <w:lang w:val="id-ID"/>
        </w:rPr>
        <w:t>is</w:t>
      </w:r>
      <w:r>
        <w:rPr>
          <w:lang w:val="id-ID"/>
        </w:rPr>
        <w:t>a be</w:t>
      </w:r>
      <w:r w:rsidR="00D44993">
        <w:rPr>
          <w:lang w:val="id-ID"/>
        </w:rPr>
        <w:t>rbuat apa-apa selain pasrah. Mak</w:t>
      </w:r>
      <w:r w:rsidR="005D4F6E">
        <w:rPr>
          <w:lang w:val="id-ID"/>
        </w:rPr>
        <w:t>a da</w:t>
      </w:r>
      <w:r>
        <w:rPr>
          <w:lang w:val="id-ID"/>
        </w:rPr>
        <w:t>r</w:t>
      </w:r>
      <w:r w:rsidR="005D4F6E">
        <w:rPr>
          <w:lang w:val="id-ID"/>
        </w:rPr>
        <w:t>i</w:t>
      </w:r>
      <w:r>
        <w:rPr>
          <w:lang w:val="id-ID"/>
        </w:rPr>
        <w:t xml:space="preserve"> itu benar-benar s</w:t>
      </w:r>
      <w:r w:rsidR="005D4F6E">
        <w:rPr>
          <w:lang w:val="id-ID"/>
        </w:rPr>
        <w:t>an</w:t>
      </w:r>
      <w:r>
        <w:rPr>
          <w:lang w:val="id-ID"/>
        </w:rPr>
        <w:t>gat dibutuhkan ad</w:t>
      </w:r>
      <w:r w:rsidR="005D4F6E">
        <w:rPr>
          <w:lang w:val="id-ID"/>
        </w:rPr>
        <w:t>an</w:t>
      </w:r>
      <w:r>
        <w:rPr>
          <w:lang w:val="id-ID"/>
        </w:rPr>
        <w:t>ya dukunagn dari masyar</w:t>
      </w:r>
      <w:r w:rsidR="005D4F6E">
        <w:rPr>
          <w:lang w:val="id-ID"/>
        </w:rPr>
        <w:t>akat da</w:t>
      </w:r>
      <w:r>
        <w:rPr>
          <w:lang w:val="id-ID"/>
        </w:rPr>
        <w:t>lam r</w:t>
      </w:r>
      <w:r w:rsidR="005D4F6E">
        <w:rPr>
          <w:lang w:val="id-ID"/>
        </w:rPr>
        <w:t>an</w:t>
      </w:r>
      <w:r>
        <w:rPr>
          <w:lang w:val="id-ID"/>
        </w:rPr>
        <w:t xml:space="preserve">gka perbaikan mutu pendidikan yang sesuai dengan visi misi pendidikan nasional yakni siswa yang cerdas, beriman, berakhlak dan beradab, semua itu bisa dilakukan dalam </w:t>
      </w:r>
      <w:r>
        <w:rPr>
          <w:lang w:val="id-ID"/>
        </w:rPr>
        <w:lastRenderedPageBreak/>
        <w:t>pengelompokan masyar</w:t>
      </w:r>
      <w:r w:rsidR="005D4F6E">
        <w:rPr>
          <w:lang w:val="id-ID"/>
        </w:rPr>
        <w:t>ak</w:t>
      </w:r>
      <w:r>
        <w:rPr>
          <w:lang w:val="id-ID"/>
        </w:rPr>
        <w:t>at yang bisa terba</w:t>
      </w:r>
      <w:r w:rsidR="005D4F6E">
        <w:rPr>
          <w:lang w:val="id-ID"/>
        </w:rPr>
        <w:t>n</w:t>
      </w:r>
      <w:r>
        <w:rPr>
          <w:lang w:val="id-ID"/>
        </w:rPr>
        <w:t>gun dalam komite pengurus dan sebagainya.</w:t>
      </w:r>
    </w:p>
    <w:p w:rsidR="00131A99" w:rsidRDefault="00131A99" w:rsidP="00131A99">
      <w:pPr>
        <w:spacing w:line="480" w:lineRule="auto"/>
        <w:ind w:left="851" w:firstLine="567"/>
        <w:jc w:val="both"/>
        <w:rPr>
          <w:lang w:val="id-ID"/>
        </w:rPr>
      </w:pPr>
      <w:r>
        <w:rPr>
          <w:lang w:val="id-ID"/>
        </w:rPr>
        <w:t>Selanjutnya untuk menambah data akhirnya penul</w:t>
      </w:r>
      <w:r w:rsidR="005D4F6E">
        <w:rPr>
          <w:lang w:val="id-ID"/>
        </w:rPr>
        <w:t>is</w:t>
      </w:r>
      <w:r>
        <w:rPr>
          <w:lang w:val="id-ID"/>
        </w:rPr>
        <w:t xml:space="preserve"> juga m</w:t>
      </w:r>
      <w:r w:rsidR="005D4F6E">
        <w:rPr>
          <w:lang w:val="id-ID"/>
        </w:rPr>
        <w:t xml:space="preserve">enyempatkan kesalah satu tokoh </w:t>
      </w:r>
      <w:r>
        <w:rPr>
          <w:lang w:val="id-ID"/>
        </w:rPr>
        <w:t>m</w:t>
      </w:r>
      <w:r w:rsidR="005D4F6E">
        <w:rPr>
          <w:lang w:val="id-ID"/>
        </w:rPr>
        <w:t>a</w:t>
      </w:r>
      <w:r>
        <w:rPr>
          <w:lang w:val="id-ID"/>
        </w:rPr>
        <w:t>syar</w:t>
      </w:r>
      <w:r w:rsidR="005D4F6E">
        <w:rPr>
          <w:lang w:val="id-ID"/>
        </w:rPr>
        <w:t>ak</w:t>
      </w:r>
      <w:r>
        <w:rPr>
          <w:lang w:val="id-ID"/>
        </w:rPr>
        <w:t>at untuk menanyakan s</w:t>
      </w:r>
      <w:r w:rsidR="005D4F6E">
        <w:rPr>
          <w:lang w:val="id-ID"/>
        </w:rPr>
        <w:t>ep</w:t>
      </w:r>
      <w:r>
        <w:rPr>
          <w:lang w:val="id-ID"/>
        </w:rPr>
        <w:t>utar peran komite sekolah, k</w:t>
      </w:r>
      <w:r w:rsidR="005D4F6E">
        <w:rPr>
          <w:lang w:val="id-ID"/>
        </w:rPr>
        <w:t>ebetulan beliau juga pendidik d</w:t>
      </w:r>
      <w:r>
        <w:rPr>
          <w:lang w:val="id-ID"/>
        </w:rPr>
        <w:t>a</w:t>
      </w:r>
      <w:r w:rsidR="005D4F6E">
        <w:rPr>
          <w:lang w:val="id-ID"/>
        </w:rPr>
        <w:t>n</w:t>
      </w:r>
      <w:r>
        <w:rPr>
          <w:lang w:val="id-ID"/>
        </w:rPr>
        <w:t xml:space="preserve"> beliaupun menanggapinya penuh semangat d</w:t>
      </w:r>
      <w:r w:rsidR="005D4F6E">
        <w:rPr>
          <w:lang w:val="id-ID"/>
        </w:rPr>
        <w:t>en</w:t>
      </w:r>
      <w:r>
        <w:rPr>
          <w:lang w:val="id-ID"/>
        </w:rPr>
        <w:t>gan argumen-argumen sebagai berikut:</w:t>
      </w:r>
    </w:p>
    <w:p w:rsidR="00131A99" w:rsidRDefault="00131A99" w:rsidP="00D4006F">
      <w:pPr>
        <w:ind w:left="1418"/>
        <w:jc w:val="both"/>
        <w:rPr>
          <w:lang w:val="id-ID"/>
        </w:rPr>
      </w:pPr>
      <w:r>
        <w:rPr>
          <w:lang w:val="id-ID"/>
        </w:rPr>
        <w:t>Kalau menurut saya peran komite sekar</w:t>
      </w:r>
      <w:r w:rsidR="005D4F6E">
        <w:rPr>
          <w:lang w:val="id-ID"/>
        </w:rPr>
        <w:t>an</w:t>
      </w:r>
      <w:r>
        <w:rPr>
          <w:lang w:val="id-ID"/>
        </w:rPr>
        <w:t>g ini benar-benar sangat dibutuhkan sebab cara berfikir serta bertindak masyarakat terhadap sekolah kebanyakan menganggap sekolah sebagai lembaga jasa dan masyarakat sebagai konsumen. Sekolah jual lulusan, masyar</w:t>
      </w:r>
      <w:r w:rsidR="00D4006F">
        <w:rPr>
          <w:lang w:val="id-ID"/>
        </w:rPr>
        <w:t>ak</w:t>
      </w:r>
      <w:r>
        <w:rPr>
          <w:lang w:val="id-ID"/>
        </w:rPr>
        <w:t>at membayar. Pola pikirnya lainnya adalah sekolah bagi anak-anak adalah pilihan masa depan. Dengan demikian masyarakat yang mampu, menyekolahkan anaknya disekolah yang berkualitas, apalagi jika anaknya mempunyai prestasi, bagaimana d</w:t>
      </w:r>
      <w:r w:rsidR="00D4006F">
        <w:rPr>
          <w:lang w:val="id-ID"/>
        </w:rPr>
        <w:t>en</w:t>
      </w:r>
      <w:r>
        <w:rPr>
          <w:lang w:val="id-ID"/>
        </w:rPr>
        <w:t>gan masyar</w:t>
      </w:r>
      <w:r w:rsidR="00D4006F">
        <w:rPr>
          <w:lang w:val="id-ID"/>
        </w:rPr>
        <w:t>akat</w:t>
      </w:r>
      <w:r>
        <w:rPr>
          <w:lang w:val="id-ID"/>
        </w:rPr>
        <w:t xml:space="preserve"> yang d</w:t>
      </w:r>
      <w:r w:rsidR="00D4006F">
        <w:rPr>
          <w:lang w:val="id-ID"/>
        </w:rPr>
        <w:t>emikian, jelas sekolah bukan men</w:t>
      </w:r>
      <w:r>
        <w:rPr>
          <w:lang w:val="id-ID"/>
        </w:rPr>
        <w:t>j</w:t>
      </w:r>
      <w:r w:rsidR="00D4006F">
        <w:rPr>
          <w:lang w:val="id-ID"/>
        </w:rPr>
        <w:t>a</w:t>
      </w:r>
      <w:r>
        <w:rPr>
          <w:lang w:val="id-ID"/>
        </w:rPr>
        <w:t>di prioritas utama, sekolah bukan merupakan tanggungjawabnya sehingga sekolah mempunyai urutan prioritas kebutuhan utama (makan, papan, sandang) pola pikir terhadap sekolah m</w:t>
      </w:r>
      <w:r w:rsidR="00D4006F">
        <w:rPr>
          <w:lang w:val="id-ID"/>
        </w:rPr>
        <w:t>asih terbatas pada dukungan dan</w:t>
      </w:r>
      <w:r>
        <w:rPr>
          <w:lang w:val="id-ID"/>
        </w:rPr>
        <w:t xml:space="preserve"> semata. Untuk itu peran komite yang utama adalah bagaimana merubah pola poikir masya</w:t>
      </w:r>
      <w:r w:rsidR="00D4006F">
        <w:rPr>
          <w:lang w:val="id-ID"/>
        </w:rPr>
        <w:t>r</w:t>
      </w:r>
      <w:r>
        <w:rPr>
          <w:lang w:val="id-ID"/>
        </w:rPr>
        <w:t>akat terutama untuk wilayah MI Bendiljati Wetan Sumbergempol Tulungagung.</w:t>
      </w:r>
      <w:r>
        <w:rPr>
          <w:rStyle w:val="FootnoteReference"/>
          <w:lang w:val="id-ID"/>
        </w:rPr>
        <w:footnoteReference w:id="15"/>
      </w:r>
    </w:p>
    <w:p w:rsidR="00A05E6D" w:rsidRDefault="00A05E6D" w:rsidP="00131A99">
      <w:pPr>
        <w:ind w:left="1418"/>
        <w:jc w:val="both"/>
        <w:rPr>
          <w:lang w:val="id-ID"/>
        </w:rPr>
      </w:pPr>
    </w:p>
    <w:p w:rsidR="00A05E6D" w:rsidRDefault="00E8025B" w:rsidP="00EF140B">
      <w:pPr>
        <w:spacing w:line="480" w:lineRule="auto"/>
        <w:ind w:left="851" w:firstLine="567"/>
        <w:jc w:val="both"/>
        <w:rPr>
          <w:lang w:val="id-ID"/>
        </w:rPr>
      </w:pPr>
      <w:r>
        <w:rPr>
          <w:lang w:val="id-ID"/>
        </w:rPr>
        <w:t>Me</w:t>
      </w:r>
      <w:r w:rsidR="00A05E6D">
        <w:rPr>
          <w:lang w:val="id-ID"/>
        </w:rPr>
        <w:t>mang benar apa yang dis</w:t>
      </w:r>
      <w:r w:rsidR="00D4006F">
        <w:rPr>
          <w:lang w:val="id-ID"/>
        </w:rPr>
        <w:t>am</w:t>
      </w:r>
      <w:r w:rsidR="00A05E6D">
        <w:rPr>
          <w:lang w:val="id-ID"/>
        </w:rPr>
        <w:t>paikan oleh tokoh masyar</w:t>
      </w:r>
      <w:r w:rsidR="00D4006F">
        <w:rPr>
          <w:lang w:val="id-ID"/>
        </w:rPr>
        <w:t>ak</w:t>
      </w:r>
      <w:r w:rsidR="00A05E6D">
        <w:rPr>
          <w:lang w:val="id-ID"/>
        </w:rPr>
        <w:t xml:space="preserve">at tersebut, </w:t>
      </w:r>
      <w:r w:rsidR="00EF140B">
        <w:rPr>
          <w:lang w:val="id-ID"/>
        </w:rPr>
        <w:t>peneliti</w:t>
      </w:r>
      <w:r w:rsidR="00A05E6D">
        <w:rPr>
          <w:lang w:val="id-ID"/>
        </w:rPr>
        <w:t xml:space="preserve"> melihat bahwa masyar</w:t>
      </w:r>
      <w:r w:rsidR="00D4006F">
        <w:rPr>
          <w:lang w:val="id-ID"/>
        </w:rPr>
        <w:t>ak</w:t>
      </w:r>
      <w:r w:rsidR="00A05E6D">
        <w:rPr>
          <w:lang w:val="id-ID"/>
        </w:rPr>
        <w:t>at sekitar MI Bendiljati Wetan Sumbergempol Tulungagung tampak pasrah dengan anak-anak kalau sudah belajar di MI Bendiljati Wetan Sumbergempol Tulungagung, hal tersebut disebabkan tak lain kur</w:t>
      </w:r>
      <w:r w:rsidR="00D4006F">
        <w:rPr>
          <w:lang w:val="id-ID"/>
        </w:rPr>
        <w:t>an</w:t>
      </w:r>
      <w:r w:rsidR="00A05E6D">
        <w:rPr>
          <w:lang w:val="id-ID"/>
        </w:rPr>
        <w:t xml:space="preserve">g komunikasi antara pihak sekolah dengan wali </w:t>
      </w:r>
      <w:r w:rsidR="00D4006F">
        <w:rPr>
          <w:lang w:val="id-ID"/>
        </w:rPr>
        <w:t xml:space="preserve">murid, </w:t>
      </w:r>
      <w:r w:rsidR="00A05E6D">
        <w:rPr>
          <w:lang w:val="id-ID"/>
        </w:rPr>
        <w:t>disinilah peran komite sangat dibutuhkan, dan semua itu tampak</w:t>
      </w:r>
      <w:r w:rsidR="00D4006F">
        <w:rPr>
          <w:lang w:val="id-ID"/>
        </w:rPr>
        <w:t xml:space="preserve"> </w:t>
      </w:r>
      <w:r w:rsidR="00A05E6D">
        <w:rPr>
          <w:lang w:val="id-ID"/>
        </w:rPr>
        <w:t>jelas di lapangan.</w:t>
      </w:r>
    </w:p>
    <w:p w:rsidR="00A05E6D" w:rsidRDefault="00D4006F" w:rsidP="00A05E6D">
      <w:pPr>
        <w:ind w:left="1418"/>
        <w:jc w:val="both"/>
        <w:rPr>
          <w:lang w:val="id-ID"/>
        </w:rPr>
      </w:pPr>
      <w:r>
        <w:rPr>
          <w:lang w:val="id-ID"/>
        </w:rPr>
        <w:lastRenderedPageBreak/>
        <w:t>Bahwasanya pad</w:t>
      </w:r>
      <w:r w:rsidR="00A05E6D">
        <w:rPr>
          <w:lang w:val="id-ID"/>
        </w:rPr>
        <w:t>a</w:t>
      </w:r>
      <w:r>
        <w:rPr>
          <w:lang w:val="id-ID"/>
        </w:rPr>
        <w:t xml:space="preserve"> </w:t>
      </w:r>
      <w:r w:rsidR="00A05E6D">
        <w:rPr>
          <w:lang w:val="id-ID"/>
        </w:rPr>
        <w:t>wali murid yang mau datang ke sekolah hanya karena ada perlu misal karena membayarkan buku, seragam, iuran lainnya dan adanya unda</w:t>
      </w:r>
      <w:r>
        <w:rPr>
          <w:lang w:val="id-ID"/>
        </w:rPr>
        <w:t>n</w:t>
      </w:r>
      <w:r w:rsidR="00A05E6D">
        <w:rPr>
          <w:lang w:val="id-ID"/>
        </w:rPr>
        <w:t>gan dari pihak sekolah untuk membahas masalah seperti masyawarah terkait UNAS dan perpisahan semua itu terbukti di lapangan.</w:t>
      </w:r>
      <w:r w:rsidR="00A05E6D">
        <w:rPr>
          <w:rStyle w:val="FootnoteReference"/>
          <w:lang w:val="id-ID"/>
        </w:rPr>
        <w:footnoteReference w:id="16"/>
      </w:r>
    </w:p>
    <w:p w:rsidR="00A05E6D" w:rsidRDefault="00A05E6D" w:rsidP="00A05E6D">
      <w:pPr>
        <w:ind w:left="1418"/>
        <w:jc w:val="both"/>
        <w:rPr>
          <w:lang w:val="id-ID"/>
        </w:rPr>
      </w:pPr>
    </w:p>
    <w:p w:rsidR="00A05E6D" w:rsidRDefault="00A05E6D" w:rsidP="00EF140B">
      <w:pPr>
        <w:spacing w:line="480" w:lineRule="auto"/>
        <w:ind w:left="851" w:firstLine="567"/>
        <w:jc w:val="both"/>
        <w:rPr>
          <w:lang w:val="id-ID"/>
        </w:rPr>
      </w:pPr>
      <w:r>
        <w:rPr>
          <w:lang w:val="id-ID"/>
        </w:rPr>
        <w:t>Adapun kur</w:t>
      </w:r>
      <w:r w:rsidR="00D4006F">
        <w:rPr>
          <w:lang w:val="id-ID"/>
        </w:rPr>
        <w:t>an</w:t>
      </w:r>
      <w:r>
        <w:rPr>
          <w:lang w:val="id-ID"/>
        </w:rPr>
        <w:t>g komunikasi antara pihak sekolah dan wali murid menurut saya  bukanya tidak adanya kemauan dari masing-masing pihak melainkan pola pikir masyar</w:t>
      </w:r>
      <w:r w:rsidR="00D4006F">
        <w:rPr>
          <w:lang w:val="id-ID"/>
        </w:rPr>
        <w:t>ak</w:t>
      </w:r>
      <w:r>
        <w:rPr>
          <w:lang w:val="id-ID"/>
        </w:rPr>
        <w:t>at seperti yang dijelaskan serta kesibukan guru dan wali murid semakin banyak, guna untuk memenuhi kebutuhan hidup.</w:t>
      </w:r>
    </w:p>
    <w:p w:rsidR="001E7C5B" w:rsidRDefault="001E7C5B" w:rsidP="001E7C5B">
      <w:pPr>
        <w:spacing w:line="480" w:lineRule="auto"/>
        <w:ind w:left="851" w:hanging="425"/>
        <w:jc w:val="both"/>
        <w:rPr>
          <w:lang w:val="id-ID"/>
        </w:rPr>
      </w:pPr>
      <w:r>
        <w:rPr>
          <w:lang w:val="id-ID"/>
        </w:rPr>
        <w:t>2.</w:t>
      </w:r>
      <w:r>
        <w:rPr>
          <w:lang w:val="id-ID"/>
        </w:rPr>
        <w:tab/>
        <w:t>Peningkatan mutu pendidikan</w:t>
      </w:r>
    </w:p>
    <w:p w:rsidR="001E7C5B" w:rsidRDefault="001E7C5B" w:rsidP="00A05E6D">
      <w:pPr>
        <w:spacing w:line="480" w:lineRule="auto"/>
        <w:ind w:left="851" w:firstLine="567"/>
        <w:jc w:val="both"/>
        <w:rPr>
          <w:lang w:val="id-ID"/>
        </w:rPr>
      </w:pPr>
      <w:r>
        <w:rPr>
          <w:lang w:val="id-ID"/>
        </w:rPr>
        <w:t>Peningkatan mutu pendidikan tidak dapat terlaksana tanpa pemberian kesempatan sebesar-besarnya pada sekolah yang merupakan ujung tombak terdepan untuk terlibat aktif secara mandiri mengambil keputusan tentang pendidikan. Sekolah harus menjadi bagian utama sedangkan masyar</w:t>
      </w:r>
      <w:r w:rsidR="00D4006F">
        <w:rPr>
          <w:lang w:val="id-ID"/>
        </w:rPr>
        <w:t>ak</w:t>
      </w:r>
      <w:r w:rsidR="00E8025B">
        <w:rPr>
          <w:lang w:val="id-ID"/>
        </w:rPr>
        <w:t>at di</w:t>
      </w:r>
      <w:r>
        <w:rPr>
          <w:lang w:val="id-ID"/>
        </w:rPr>
        <w:t>tuntut partisipasinya dalam peningkatan mutu yang telah menjadi komitmen sekolah demi kemajuan masyar</w:t>
      </w:r>
      <w:r w:rsidR="00D4006F">
        <w:rPr>
          <w:lang w:val="id-ID"/>
        </w:rPr>
        <w:t>ak</w:t>
      </w:r>
      <w:r>
        <w:rPr>
          <w:lang w:val="id-ID"/>
        </w:rPr>
        <w:t>at, penulis disini hanya menyampaikan  tentang input siswa MI Bendiljati Wetan Sumbergempol Tulungagung terkait mutu atau kualitasnya. Melihat visi misi siswa-siswi diharapkan mengeluarkan siswa-siswi yang berilmu, bertaqwa, cerdas, dan memiliki akhlak mulia.</w:t>
      </w:r>
    </w:p>
    <w:p w:rsidR="00331F07" w:rsidRDefault="00331F07" w:rsidP="00D4006F">
      <w:pPr>
        <w:spacing w:line="480" w:lineRule="auto"/>
        <w:ind w:left="851" w:firstLine="567"/>
        <w:jc w:val="both"/>
        <w:rPr>
          <w:lang w:val="id-ID"/>
        </w:rPr>
      </w:pPr>
      <w:r>
        <w:rPr>
          <w:lang w:val="id-ID"/>
        </w:rPr>
        <w:t>Selanjutnya peneliti bertemu dengan ketua komite sekolah MI Bendiljati Wet</w:t>
      </w:r>
      <w:r w:rsidR="00D4006F">
        <w:rPr>
          <w:lang w:val="id-ID"/>
        </w:rPr>
        <w:t>an Sumbergempol Tulungagung pad</w:t>
      </w:r>
      <w:r>
        <w:rPr>
          <w:lang w:val="id-ID"/>
        </w:rPr>
        <w:t>a</w:t>
      </w:r>
      <w:r w:rsidR="00D4006F">
        <w:rPr>
          <w:lang w:val="id-ID"/>
        </w:rPr>
        <w:t xml:space="preserve"> </w:t>
      </w:r>
      <w:r>
        <w:rPr>
          <w:lang w:val="id-ID"/>
        </w:rPr>
        <w:t xml:space="preserve">kesempatan itu sempat </w:t>
      </w:r>
      <w:r>
        <w:rPr>
          <w:lang w:val="id-ID"/>
        </w:rPr>
        <w:lastRenderedPageBreak/>
        <w:t>berbicara panjang lebar seputar pendidikan akhirnya peneliti bert</w:t>
      </w:r>
      <w:r w:rsidR="00D4006F">
        <w:rPr>
          <w:lang w:val="id-ID"/>
        </w:rPr>
        <w:t>anya bagaimana kiat u</w:t>
      </w:r>
      <w:r>
        <w:rPr>
          <w:lang w:val="id-ID"/>
        </w:rPr>
        <w:t>n</w:t>
      </w:r>
      <w:r w:rsidR="00D4006F">
        <w:rPr>
          <w:lang w:val="id-ID"/>
        </w:rPr>
        <w:t>t</w:t>
      </w:r>
      <w:r>
        <w:rPr>
          <w:lang w:val="id-ID"/>
        </w:rPr>
        <w:t>uk meningkatkan mutu di MI Bendiljati Wetan Sumbergempol Tulungagung menurut beliau, beliaupun menjawab d</w:t>
      </w:r>
      <w:r w:rsidR="00D4006F">
        <w:rPr>
          <w:lang w:val="id-ID"/>
        </w:rPr>
        <w:t>en</w:t>
      </w:r>
      <w:r>
        <w:rPr>
          <w:lang w:val="id-ID"/>
        </w:rPr>
        <w:t>gan san</w:t>
      </w:r>
      <w:r w:rsidR="00D4006F">
        <w:rPr>
          <w:lang w:val="id-ID"/>
        </w:rPr>
        <w:t>tai</w:t>
      </w:r>
      <w:r>
        <w:rPr>
          <w:lang w:val="id-ID"/>
        </w:rPr>
        <w:t xml:space="preserve"> sebagai berikut:</w:t>
      </w:r>
    </w:p>
    <w:p w:rsidR="00331F07" w:rsidRDefault="006707C3" w:rsidP="00B70195">
      <w:pPr>
        <w:ind w:left="1418"/>
        <w:jc w:val="both"/>
        <w:rPr>
          <w:lang w:val="id-ID"/>
        </w:rPr>
      </w:pPr>
      <w:r>
        <w:rPr>
          <w:lang w:val="id-ID"/>
        </w:rPr>
        <w:t>Menurut bapak Lukman Hakim, a</w:t>
      </w:r>
      <w:r w:rsidR="00B70195">
        <w:rPr>
          <w:lang w:val="id-ID"/>
        </w:rPr>
        <w:t>langkah baiknya dalam r</w:t>
      </w:r>
      <w:r w:rsidR="00D4006F">
        <w:rPr>
          <w:lang w:val="id-ID"/>
        </w:rPr>
        <w:t>an</w:t>
      </w:r>
      <w:r w:rsidR="00B70195">
        <w:rPr>
          <w:lang w:val="id-ID"/>
        </w:rPr>
        <w:t>gka meningkatkan mutu di MI Bendiljati Wetan Sumbergempol Tulungagung pihaka sekolah mener</w:t>
      </w:r>
      <w:r w:rsidR="00D4006F">
        <w:rPr>
          <w:lang w:val="id-ID"/>
        </w:rPr>
        <w:t>ap</w:t>
      </w:r>
      <w:r w:rsidR="00B70195">
        <w:rPr>
          <w:lang w:val="id-ID"/>
        </w:rPr>
        <w:t>kan MI plus yakni menambah jam m</w:t>
      </w:r>
      <w:r w:rsidR="00D4006F">
        <w:rPr>
          <w:lang w:val="id-ID"/>
        </w:rPr>
        <w:t>asuk yang diisi tentang mata pe</w:t>
      </w:r>
      <w:r w:rsidR="00B70195">
        <w:rPr>
          <w:lang w:val="id-ID"/>
        </w:rPr>
        <w:t>lajaran agama dan tambahan lain yang dibutuhkan masyar</w:t>
      </w:r>
      <w:r w:rsidR="00D4006F">
        <w:rPr>
          <w:lang w:val="id-ID"/>
        </w:rPr>
        <w:t>akat (bahasa d</w:t>
      </w:r>
      <w:r w:rsidR="00B70195">
        <w:rPr>
          <w:lang w:val="id-ID"/>
        </w:rPr>
        <w:t>a</w:t>
      </w:r>
      <w:r w:rsidR="00D4006F">
        <w:rPr>
          <w:lang w:val="id-ID"/>
        </w:rPr>
        <w:t xml:space="preserve">n keterampilan) selain </w:t>
      </w:r>
      <w:r w:rsidR="00B70195">
        <w:rPr>
          <w:lang w:val="id-ID"/>
        </w:rPr>
        <w:t>i</w:t>
      </w:r>
      <w:r w:rsidR="00D4006F">
        <w:rPr>
          <w:lang w:val="id-ID"/>
        </w:rPr>
        <w:t>t</w:t>
      </w:r>
      <w:r w:rsidR="00B70195">
        <w:rPr>
          <w:lang w:val="id-ID"/>
        </w:rPr>
        <w:t>u beliau juga mengusulkan untuk mengatur kurikulum yang ada ditata dengan rapi dan untuk mata pelajaran agama juga ditambah jamnya.</w:t>
      </w:r>
      <w:r w:rsidR="00B70195">
        <w:rPr>
          <w:rStyle w:val="FootnoteReference"/>
          <w:lang w:val="id-ID"/>
        </w:rPr>
        <w:footnoteReference w:id="17"/>
      </w:r>
    </w:p>
    <w:p w:rsidR="00B70195" w:rsidRDefault="00B70195" w:rsidP="00B70195">
      <w:pPr>
        <w:ind w:left="1418"/>
        <w:jc w:val="both"/>
        <w:rPr>
          <w:lang w:val="id-ID"/>
        </w:rPr>
      </w:pPr>
    </w:p>
    <w:p w:rsidR="00B70195" w:rsidRDefault="00B70195" w:rsidP="00D4006F">
      <w:pPr>
        <w:spacing w:line="480" w:lineRule="auto"/>
        <w:ind w:left="851" w:firstLine="567"/>
        <w:jc w:val="both"/>
        <w:rPr>
          <w:lang w:val="id-ID"/>
        </w:rPr>
      </w:pPr>
      <w:r>
        <w:rPr>
          <w:lang w:val="id-ID"/>
        </w:rPr>
        <w:t>Dalam benak peneliti alangkah baiknya semua itu juga tidak semudah bisa diterapkan di MI Bendiljati Wetan Sumbergempol Tulungagung mengingat banyaknya mata pelajaran di MI Bendiljati Wetan Sumbergempol Tulungagung serta aturan pemerintah yang diminta lapor</w:t>
      </w:r>
      <w:r w:rsidR="00E8025B">
        <w:rPr>
          <w:lang w:val="id-ID"/>
        </w:rPr>
        <w:t>an</w:t>
      </w:r>
      <w:r w:rsidR="00D4006F">
        <w:rPr>
          <w:lang w:val="id-ID"/>
        </w:rPr>
        <w:t>nya mengenai strategi belajar d</w:t>
      </w:r>
      <w:r>
        <w:rPr>
          <w:lang w:val="id-ID"/>
        </w:rPr>
        <w:t>a</w:t>
      </w:r>
      <w:r w:rsidR="00D4006F">
        <w:rPr>
          <w:lang w:val="id-ID"/>
        </w:rPr>
        <w:t>n</w:t>
      </w:r>
      <w:r>
        <w:rPr>
          <w:lang w:val="id-ID"/>
        </w:rPr>
        <w:t xml:space="preserve"> jadwal mengajar masing-masing guru, padahal guru MI Bendiljati Wetan Sumbergempol Tulungagung yang hanya 11 or</w:t>
      </w:r>
      <w:r w:rsidR="00D4006F">
        <w:rPr>
          <w:lang w:val="id-ID"/>
        </w:rPr>
        <w:t>an</w:t>
      </w:r>
      <w:r>
        <w:rPr>
          <w:lang w:val="id-ID"/>
        </w:rPr>
        <w:t xml:space="preserve">g itu sudah dengan kepalanya dan guru negerinyapun </w:t>
      </w:r>
      <w:r w:rsidR="00D4006F">
        <w:rPr>
          <w:lang w:val="id-ID"/>
        </w:rPr>
        <w:t>c</w:t>
      </w:r>
      <w:r>
        <w:rPr>
          <w:lang w:val="id-ID"/>
        </w:rPr>
        <w:t>uma 2 yakni kepala da</w:t>
      </w:r>
      <w:r w:rsidR="00D4006F">
        <w:rPr>
          <w:lang w:val="id-ID"/>
        </w:rPr>
        <w:t>n 1 gurunya dan yang lainnya ma</w:t>
      </w:r>
      <w:r>
        <w:rPr>
          <w:lang w:val="id-ID"/>
        </w:rPr>
        <w:t>s</w:t>
      </w:r>
      <w:r w:rsidR="00D4006F">
        <w:rPr>
          <w:lang w:val="id-ID"/>
        </w:rPr>
        <w:t>i</w:t>
      </w:r>
      <w:r>
        <w:rPr>
          <w:lang w:val="id-ID"/>
        </w:rPr>
        <w:t>h guru swasta.</w:t>
      </w:r>
    </w:p>
    <w:p w:rsidR="009A2575" w:rsidRDefault="009A2575" w:rsidP="005C71FA">
      <w:pPr>
        <w:spacing w:line="480" w:lineRule="auto"/>
        <w:jc w:val="both"/>
        <w:rPr>
          <w:lang w:val="id-ID"/>
        </w:rPr>
      </w:pPr>
    </w:p>
    <w:p w:rsidR="00311DF6" w:rsidRDefault="00311DF6" w:rsidP="00311DF6">
      <w:pPr>
        <w:spacing w:line="480" w:lineRule="auto"/>
        <w:ind w:left="851" w:hanging="425"/>
        <w:jc w:val="both"/>
        <w:rPr>
          <w:lang w:val="id-ID"/>
        </w:rPr>
      </w:pPr>
      <w:r>
        <w:rPr>
          <w:lang w:val="id-ID"/>
        </w:rPr>
        <w:t>3.</w:t>
      </w:r>
      <w:r>
        <w:rPr>
          <w:lang w:val="id-ID"/>
        </w:rPr>
        <w:tab/>
        <w:t>Faktor penghambat dan pendorong</w:t>
      </w:r>
    </w:p>
    <w:p w:rsidR="00311DF6" w:rsidRDefault="00D4006F" w:rsidP="00B70195">
      <w:pPr>
        <w:spacing w:line="480" w:lineRule="auto"/>
        <w:ind w:left="851" w:firstLine="567"/>
        <w:jc w:val="both"/>
        <w:rPr>
          <w:lang w:val="id-ID"/>
        </w:rPr>
      </w:pPr>
      <w:r>
        <w:rPr>
          <w:lang w:val="id-ID"/>
        </w:rPr>
        <w:t>Bahwasanya faktor penghambat d</w:t>
      </w:r>
      <w:r w:rsidR="00476B49">
        <w:rPr>
          <w:lang w:val="id-ID"/>
        </w:rPr>
        <w:t>a</w:t>
      </w:r>
      <w:r>
        <w:rPr>
          <w:lang w:val="id-ID"/>
        </w:rPr>
        <w:t>n</w:t>
      </w:r>
      <w:r w:rsidR="00476B49">
        <w:rPr>
          <w:lang w:val="id-ID"/>
        </w:rPr>
        <w:t xml:space="preserve"> pendorong akan selalu ditemui dalam dunia pend</w:t>
      </w:r>
      <w:r>
        <w:rPr>
          <w:lang w:val="id-ID"/>
        </w:rPr>
        <w:t>i</w:t>
      </w:r>
      <w:r w:rsidR="00476B49">
        <w:rPr>
          <w:lang w:val="id-ID"/>
        </w:rPr>
        <w:t>dikan baik pihak sekolah, komite, masyar</w:t>
      </w:r>
      <w:r>
        <w:rPr>
          <w:lang w:val="id-ID"/>
        </w:rPr>
        <w:t>ak</w:t>
      </w:r>
      <w:r w:rsidR="00476B49">
        <w:rPr>
          <w:lang w:val="id-ID"/>
        </w:rPr>
        <w:t>at, pemerintah, dalam meningkatkan mutu pendidikan.</w:t>
      </w:r>
    </w:p>
    <w:p w:rsidR="00233799" w:rsidRDefault="00233799" w:rsidP="00233799">
      <w:pPr>
        <w:spacing w:line="480" w:lineRule="auto"/>
        <w:ind w:left="1276" w:hanging="425"/>
        <w:jc w:val="both"/>
        <w:rPr>
          <w:lang w:val="id-ID"/>
        </w:rPr>
      </w:pPr>
      <w:r>
        <w:rPr>
          <w:lang w:val="id-ID"/>
        </w:rPr>
        <w:lastRenderedPageBreak/>
        <w:t>a.</w:t>
      </w:r>
      <w:r>
        <w:rPr>
          <w:lang w:val="id-ID"/>
        </w:rPr>
        <w:tab/>
        <w:t>Faktor penghambat dan pendorong komite sekolah dalam menjalankan perannya</w:t>
      </w:r>
    </w:p>
    <w:p w:rsidR="00233799" w:rsidRDefault="00233799" w:rsidP="00233799">
      <w:pPr>
        <w:spacing w:line="480" w:lineRule="auto"/>
        <w:ind w:left="1701" w:hanging="425"/>
        <w:jc w:val="both"/>
        <w:rPr>
          <w:lang w:val="id-ID"/>
        </w:rPr>
      </w:pPr>
      <w:r>
        <w:rPr>
          <w:lang w:val="id-ID"/>
        </w:rPr>
        <w:t>-</w:t>
      </w:r>
      <w:r>
        <w:rPr>
          <w:lang w:val="id-ID"/>
        </w:rPr>
        <w:tab/>
      </w:r>
      <w:r w:rsidR="00DB2C92">
        <w:rPr>
          <w:lang w:val="id-ID"/>
        </w:rPr>
        <w:t>Faktor penghambat</w:t>
      </w:r>
    </w:p>
    <w:p w:rsidR="00DB2C92" w:rsidRDefault="00DB2C92" w:rsidP="00DB2C92">
      <w:pPr>
        <w:spacing w:line="480" w:lineRule="auto"/>
        <w:ind w:left="1701" w:firstLine="567"/>
        <w:jc w:val="both"/>
        <w:rPr>
          <w:lang w:val="id-ID"/>
        </w:rPr>
      </w:pPr>
      <w:r>
        <w:rPr>
          <w:lang w:val="id-ID"/>
        </w:rPr>
        <w:t>Adalah maslaah-masalah yang menyebabkan komite sekolah tidak dapat menjalankan perannya secara optimal, mas</w:t>
      </w:r>
      <w:r w:rsidR="00D4006F">
        <w:rPr>
          <w:lang w:val="id-ID"/>
        </w:rPr>
        <w:t>a</w:t>
      </w:r>
      <w:r>
        <w:rPr>
          <w:lang w:val="id-ID"/>
        </w:rPr>
        <w:t>lah-masalah ters</w:t>
      </w:r>
      <w:r w:rsidR="00D4006F">
        <w:rPr>
          <w:lang w:val="id-ID"/>
        </w:rPr>
        <w:t>e</w:t>
      </w:r>
      <w:r>
        <w:rPr>
          <w:lang w:val="id-ID"/>
        </w:rPr>
        <w:t>but penulis temukan dalam buku makalah dan sumber lainnya, demi observasi penulis menemukan masalah-masalah komite sekolah dalam menjalankan perannya sebagai berikut:</w:t>
      </w:r>
    </w:p>
    <w:p w:rsidR="00DB2C92" w:rsidRDefault="00DB2C92" w:rsidP="00DB2C92">
      <w:pPr>
        <w:ind w:left="2268"/>
        <w:jc w:val="both"/>
        <w:rPr>
          <w:lang w:val="id-ID"/>
        </w:rPr>
      </w:pPr>
      <w:r>
        <w:rPr>
          <w:lang w:val="id-ID"/>
        </w:rPr>
        <w:t>Masalah yang ada di MI Bendiljati Wetan Sumbergempol Tulungagung yang menyebabkan komite sekolah tidak dapat menjalankan per</w:t>
      </w:r>
      <w:r w:rsidR="00D4006F">
        <w:rPr>
          <w:lang w:val="id-ID"/>
        </w:rPr>
        <w:t>a</w:t>
      </w:r>
      <w:r>
        <w:rPr>
          <w:lang w:val="id-ID"/>
        </w:rPr>
        <w:t>na</w:t>
      </w:r>
      <w:r w:rsidR="00D4006F">
        <w:rPr>
          <w:lang w:val="id-ID"/>
        </w:rPr>
        <w:t>n</w:t>
      </w:r>
      <w:r>
        <w:rPr>
          <w:lang w:val="id-ID"/>
        </w:rPr>
        <w:t>nya secara optimal ad</w:t>
      </w:r>
      <w:r w:rsidR="00D4006F">
        <w:rPr>
          <w:lang w:val="id-ID"/>
        </w:rPr>
        <w:t>a</w:t>
      </w:r>
      <w:r>
        <w:rPr>
          <w:lang w:val="id-ID"/>
        </w:rPr>
        <w:t>lah pertama komite dibentuk hanya dari pihak sekolah, kedua komite yang terpilih kurang begitu paham akan tugasnya, dimana per</w:t>
      </w:r>
      <w:r w:rsidR="00D4006F">
        <w:rPr>
          <w:lang w:val="id-ID"/>
        </w:rPr>
        <w:t>anann</w:t>
      </w:r>
      <w:r>
        <w:rPr>
          <w:lang w:val="id-ID"/>
        </w:rPr>
        <w:t>y</w:t>
      </w:r>
      <w:r w:rsidR="00E8025B">
        <w:rPr>
          <w:lang w:val="id-ID"/>
        </w:rPr>
        <w:t xml:space="preserve">a telah terwakili oleh pengurus atau </w:t>
      </w:r>
      <w:r>
        <w:rPr>
          <w:lang w:val="id-ID"/>
        </w:rPr>
        <w:t>yayasan, ketiga tidak ada sosialisasi dari pemerintah, keempat tidak ada AD/ARTnya, kelima tidak adanya sarana prasarana untuk komite.</w:t>
      </w:r>
      <w:r>
        <w:rPr>
          <w:rStyle w:val="FootnoteReference"/>
          <w:lang w:val="id-ID"/>
        </w:rPr>
        <w:footnoteReference w:id="18"/>
      </w:r>
    </w:p>
    <w:p w:rsidR="00DB2C92" w:rsidRDefault="00DB2C92" w:rsidP="00DB2C92">
      <w:pPr>
        <w:ind w:left="2268"/>
        <w:jc w:val="both"/>
        <w:rPr>
          <w:lang w:val="id-ID"/>
        </w:rPr>
      </w:pPr>
    </w:p>
    <w:p w:rsidR="001E7C5B" w:rsidRDefault="00D41AED" w:rsidP="00D4006F">
      <w:pPr>
        <w:spacing w:line="480" w:lineRule="auto"/>
        <w:ind w:left="1701" w:firstLine="567"/>
        <w:jc w:val="both"/>
        <w:rPr>
          <w:lang w:val="id-ID"/>
        </w:rPr>
      </w:pPr>
      <w:r>
        <w:rPr>
          <w:lang w:val="id-ID"/>
        </w:rPr>
        <w:t>Hal-hal yang penulis temukan memang benar adanya, meskipun pihak sekolah masih menggunakan komite sekolah dalam acara-</w:t>
      </w:r>
      <w:r w:rsidR="00D4006F">
        <w:rPr>
          <w:lang w:val="id-ID"/>
        </w:rPr>
        <w:t>a</w:t>
      </w:r>
      <w:r>
        <w:rPr>
          <w:lang w:val="id-ID"/>
        </w:rPr>
        <w:t>cara penting misalnya penerimaan bantuan tunai</w:t>
      </w:r>
      <w:r w:rsidR="00D4006F">
        <w:rPr>
          <w:lang w:val="id-ID"/>
        </w:rPr>
        <w:t xml:space="preserve"> da</w:t>
      </w:r>
      <w:r>
        <w:rPr>
          <w:lang w:val="id-ID"/>
        </w:rPr>
        <w:t>r</w:t>
      </w:r>
      <w:r w:rsidR="00D4006F">
        <w:rPr>
          <w:lang w:val="id-ID"/>
        </w:rPr>
        <w:t>i</w:t>
      </w:r>
      <w:r>
        <w:rPr>
          <w:lang w:val="id-ID"/>
        </w:rPr>
        <w:t xml:space="preserve"> pemerintah komite selalu dili</w:t>
      </w:r>
      <w:r w:rsidR="00D4006F">
        <w:rPr>
          <w:lang w:val="id-ID"/>
        </w:rPr>
        <w:t>b</w:t>
      </w:r>
      <w:r>
        <w:rPr>
          <w:lang w:val="id-ID"/>
        </w:rPr>
        <w:t>atkan khususnya ketua dalam hal tanda tangan dan musyawarah bangunan, dan juga ketika akreditasi, perpisahan, PHBN dan PHBI semua itu tanpa diketahui peran sebenarnya sebagai komite sekolah.</w:t>
      </w:r>
    </w:p>
    <w:p w:rsidR="00A27045" w:rsidRDefault="00A27045" w:rsidP="00D4006F">
      <w:pPr>
        <w:spacing w:line="480" w:lineRule="auto"/>
        <w:ind w:left="1701" w:firstLine="567"/>
        <w:jc w:val="both"/>
        <w:rPr>
          <w:lang w:val="id-ID"/>
        </w:rPr>
      </w:pPr>
    </w:p>
    <w:p w:rsidR="004109EB" w:rsidRDefault="004109EB" w:rsidP="004109EB">
      <w:pPr>
        <w:spacing w:line="480" w:lineRule="auto"/>
        <w:ind w:left="1701" w:hanging="425"/>
        <w:jc w:val="both"/>
        <w:rPr>
          <w:lang w:val="id-ID"/>
        </w:rPr>
      </w:pPr>
      <w:r>
        <w:rPr>
          <w:lang w:val="id-ID"/>
        </w:rPr>
        <w:lastRenderedPageBreak/>
        <w:t>-</w:t>
      </w:r>
      <w:r>
        <w:rPr>
          <w:lang w:val="id-ID"/>
        </w:rPr>
        <w:tab/>
        <w:t>Faktor pendorong</w:t>
      </w:r>
    </w:p>
    <w:p w:rsidR="004109EB" w:rsidRDefault="004109EB" w:rsidP="00D41AED">
      <w:pPr>
        <w:spacing w:line="480" w:lineRule="auto"/>
        <w:ind w:left="1701" w:firstLine="567"/>
        <w:jc w:val="both"/>
        <w:rPr>
          <w:lang w:val="id-ID"/>
        </w:rPr>
      </w:pPr>
      <w:r>
        <w:rPr>
          <w:lang w:val="id-ID"/>
        </w:rPr>
        <w:t>Selain faktor penghambat komite sekolah juga memiliki faktor pendorong dalam menjalankan per</w:t>
      </w:r>
      <w:r w:rsidR="00D4006F">
        <w:rPr>
          <w:lang w:val="id-ID"/>
        </w:rPr>
        <w:t>a</w:t>
      </w:r>
      <w:r>
        <w:rPr>
          <w:lang w:val="id-ID"/>
        </w:rPr>
        <w:t>na</w:t>
      </w:r>
      <w:r w:rsidR="00D4006F">
        <w:rPr>
          <w:lang w:val="id-ID"/>
        </w:rPr>
        <w:t>n</w:t>
      </w:r>
      <w:r>
        <w:rPr>
          <w:lang w:val="id-ID"/>
        </w:rPr>
        <w:t>nya dari s</w:t>
      </w:r>
      <w:r w:rsidR="00D4006F">
        <w:rPr>
          <w:lang w:val="id-ID"/>
        </w:rPr>
        <w:t>ebag</w:t>
      </w:r>
      <w:r>
        <w:rPr>
          <w:lang w:val="id-ID"/>
        </w:rPr>
        <w:t>ian anggota komite yang penulis interview menyatakan bahwa diantara faktor pendorong komite sekolah</w:t>
      </w:r>
      <w:r w:rsidR="00436B9B">
        <w:rPr>
          <w:lang w:val="id-ID"/>
        </w:rPr>
        <w:t xml:space="preserve"> dalam menjalankan peranannya tak lain dan tak bukan adalah dasar agama dan perjuangan. Semua itu terbukti dari hasil observasi penulis di MI Bendiljati Wetan Sumbergempol Tulungagung sebagai berikut:</w:t>
      </w:r>
    </w:p>
    <w:p w:rsidR="00436B9B" w:rsidRDefault="00436B9B" w:rsidP="00436B9B">
      <w:pPr>
        <w:ind w:left="2268"/>
        <w:jc w:val="both"/>
        <w:rPr>
          <w:lang w:val="id-ID"/>
        </w:rPr>
      </w:pPr>
      <w:r>
        <w:rPr>
          <w:lang w:val="id-ID"/>
        </w:rPr>
        <w:t>Dengan melihat sejarah berdirinya MI Bendiljati Wetan Sumbergempol Tulungagung memberikan gambaran terhadap para pendirinya yakni adalah para santri yang semangat untuk melestarikan pendidikan yakni dimulai dari rumah tokoh masyar</w:t>
      </w:r>
      <w:r w:rsidR="00D4006F">
        <w:rPr>
          <w:lang w:val="id-ID"/>
        </w:rPr>
        <w:t>ak</w:t>
      </w:r>
      <w:r>
        <w:rPr>
          <w:lang w:val="id-ID"/>
        </w:rPr>
        <w:t>at kerumah tokoh masyar</w:t>
      </w:r>
      <w:r w:rsidR="00E8025B">
        <w:rPr>
          <w:lang w:val="id-ID"/>
        </w:rPr>
        <w:t>ak</w:t>
      </w:r>
      <w:r>
        <w:rPr>
          <w:lang w:val="id-ID"/>
        </w:rPr>
        <w:t>at yang lain, pendirian gedung ditanah desa yang sangat memerlukan perjuangan dan semua itu banyak dilakukan oleh tokoh masyarakat yang tergabung dalam pengurus, dan semua itu juga dijadikan dasar bagi komite MI Bendiljati Wetan Sumbergempol Tulungagung untuk meneruskan perjuangan pendahulunya.</w:t>
      </w:r>
      <w:r>
        <w:rPr>
          <w:rStyle w:val="FootnoteReference"/>
          <w:lang w:val="id-ID"/>
        </w:rPr>
        <w:footnoteReference w:id="19"/>
      </w:r>
    </w:p>
    <w:p w:rsidR="00436B9B" w:rsidRDefault="00436B9B" w:rsidP="00436B9B">
      <w:pPr>
        <w:ind w:left="2268"/>
        <w:jc w:val="both"/>
        <w:rPr>
          <w:lang w:val="id-ID"/>
        </w:rPr>
      </w:pPr>
    </w:p>
    <w:p w:rsidR="00436B9B" w:rsidRDefault="00436B9B" w:rsidP="00436B9B">
      <w:pPr>
        <w:spacing w:line="480" w:lineRule="auto"/>
        <w:ind w:left="1701" w:firstLine="567"/>
        <w:jc w:val="both"/>
        <w:rPr>
          <w:lang w:val="id-ID"/>
        </w:rPr>
      </w:pPr>
      <w:r>
        <w:rPr>
          <w:lang w:val="id-ID"/>
        </w:rPr>
        <w:t>Fakta di</w:t>
      </w:r>
      <w:r w:rsidR="00EF140B">
        <w:rPr>
          <w:lang w:val="id-ID"/>
        </w:rPr>
        <w:t xml:space="preserve"> </w:t>
      </w:r>
      <w:r>
        <w:rPr>
          <w:lang w:val="id-ID"/>
        </w:rPr>
        <w:t>atas memang benar bahwa diantara faktor pendukung komite</w:t>
      </w:r>
      <w:r w:rsidR="009A2575">
        <w:rPr>
          <w:lang w:val="id-ID"/>
        </w:rPr>
        <w:t xml:space="preserve"> da</w:t>
      </w:r>
      <w:r>
        <w:rPr>
          <w:lang w:val="id-ID"/>
        </w:rPr>
        <w:t>lam</w:t>
      </w:r>
      <w:r w:rsidR="00D4006F">
        <w:rPr>
          <w:lang w:val="id-ID"/>
        </w:rPr>
        <w:t xml:space="preserve"> men</w:t>
      </w:r>
      <w:r>
        <w:rPr>
          <w:lang w:val="id-ID"/>
        </w:rPr>
        <w:t>j</w:t>
      </w:r>
      <w:r w:rsidR="00D4006F">
        <w:rPr>
          <w:lang w:val="id-ID"/>
        </w:rPr>
        <w:t>a</w:t>
      </w:r>
      <w:r>
        <w:rPr>
          <w:lang w:val="id-ID"/>
        </w:rPr>
        <w:t>lankan perannya adalah dasar agama hukumnya upah yang berupa uang, fasilitas penunjang lainnya namun demikian kedua hal tersebut sudah m</w:t>
      </w:r>
      <w:r w:rsidR="00D4006F">
        <w:rPr>
          <w:lang w:val="id-ID"/>
        </w:rPr>
        <w:t>ulai luntur dikalangan masyarak</w:t>
      </w:r>
      <w:r>
        <w:rPr>
          <w:lang w:val="id-ID"/>
        </w:rPr>
        <w:t>at kita secara umum.</w:t>
      </w:r>
    </w:p>
    <w:p w:rsidR="00A27045" w:rsidRDefault="00A27045" w:rsidP="00436B9B">
      <w:pPr>
        <w:spacing w:line="480" w:lineRule="auto"/>
        <w:ind w:left="1701" w:firstLine="567"/>
        <w:jc w:val="both"/>
        <w:rPr>
          <w:lang w:val="id-ID"/>
        </w:rPr>
      </w:pPr>
    </w:p>
    <w:p w:rsidR="00A27045" w:rsidRDefault="00A27045" w:rsidP="00436B9B">
      <w:pPr>
        <w:spacing w:line="480" w:lineRule="auto"/>
        <w:ind w:left="1701" w:firstLine="567"/>
        <w:jc w:val="both"/>
        <w:rPr>
          <w:lang w:val="id-ID"/>
        </w:rPr>
      </w:pPr>
    </w:p>
    <w:p w:rsidR="00436B9B" w:rsidRDefault="00436B9B" w:rsidP="00436B9B">
      <w:pPr>
        <w:spacing w:line="480" w:lineRule="auto"/>
        <w:ind w:left="1276" w:hanging="425"/>
        <w:jc w:val="both"/>
        <w:rPr>
          <w:lang w:val="id-ID"/>
        </w:rPr>
      </w:pPr>
      <w:r>
        <w:rPr>
          <w:lang w:val="id-ID"/>
        </w:rPr>
        <w:lastRenderedPageBreak/>
        <w:t>b.</w:t>
      </w:r>
      <w:r>
        <w:rPr>
          <w:lang w:val="id-ID"/>
        </w:rPr>
        <w:tab/>
        <w:t>Faktor penghambat dan pendorong peningkatan mutu pendidikan</w:t>
      </w:r>
    </w:p>
    <w:p w:rsidR="00436B9B" w:rsidRDefault="00436B9B" w:rsidP="00436B9B">
      <w:pPr>
        <w:spacing w:line="480" w:lineRule="auto"/>
        <w:ind w:left="1701" w:hanging="425"/>
        <w:jc w:val="both"/>
        <w:rPr>
          <w:lang w:val="id-ID"/>
        </w:rPr>
      </w:pPr>
      <w:r>
        <w:rPr>
          <w:lang w:val="id-ID"/>
        </w:rPr>
        <w:t>-</w:t>
      </w:r>
      <w:r>
        <w:rPr>
          <w:lang w:val="id-ID"/>
        </w:rPr>
        <w:tab/>
        <w:t>Faktor penghambat</w:t>
      </w:r>
    </w:p>
    <w:p w:rsidR="00436B9B" w:rsidRDefault="00436B9B" w:rsidP="00436B9B">
      <w:pPr>
        <w:spacing w:line="480" w:lineRule="auto"/>
        <w:ind w:left="1701" w:firstLine="567"/>
        <w:jc w:val="both"/>
        <w:rPr>
          <w:lang w:val="id-ID"/>
        </w:rPr>
      </w:pPr>
      <w:r>
        <w:rPr>
          <w:lang w:val="id-ID"/>
        </w:rPr>
        <w:t>Diantara faktor penghambat peningkatan mutu pendidikan di MI Bendiljati Wetan Sumbergempol Tulungagung menurut salah satu tokoh masyar</w:t>
      </w:r>
      <w:r w:rsidR="00E8025B">
        <w:rPr>
          <w:lang w:val="id-ID"/>
        </w:rPr>
        <w:t>ak</w:t>
      </w:r>
      <w:r>
        <w:rPr>
          <w:lang w:val="id-ID"/>
        </w:rPr>
        <w:t>at yang juga komite sekolah memberikan perny</w:t>
      </w:r>
      <w:r w:rsidR="00D4006F">
        <w:rPr>
          <w:lang w:val="id-ID"/>
        </w:rPr>
        <w:t xml:space="preserve">ataan </w:t>
      </w:r>
      <w:r>
        <w:rPr>
          <w:lang w:val="id-ID"/>
        </w:rPr>
        <w:t>sebagai berikut:</w:t>
      </w:r>
    </w:p>
    <w:p w:rsidR="00436B9B" w:rsidRDefault="006707C3" w:rsidP="00D4006F">
      <w:pPr>
        <w:ind w:left="2268"/>
        <w:jc w:val="both"/>
        <w:rPr>
          <w:lang w:val="id-ID"/>
        </w:rPr>
      </w:pPr>
      <w:r>
        <w:rPr>
          <w:lang w:val="id-ID"/>
        </w:rPr>
        <w:t>Menurut bapak Ispanudin m</w:t>
      </w:r>
      <w:r w:rsidR="00436B9B">
        <w:rPr>
          <w:lang w:val="id-ID"/>
        </w:rPr>
        <w:t>asalah-masalah yang menj</w:t>
      </w:r>
      <w:r w:rsidR="00D4006F">
        <w:rPr>
          <w:lang w:val="id-ID"/>
        </w:rPr>
        <w:t>a</w:t>
      </w:r>
      <w:r w:rsidR="00436B9B">
        <w:rPr>
          <w:lang w:val="id-ID"/>
        </w:rPr>
        <w:t>di penghambat peningkatan mutu itu adalah, 1) budaya fikir masyar</w:t>
      </w:r>
      <w:r w:rsidR="00D4006F">
        <w:rPr>
          <w:lang w:val="id-ID"/>
        </w:rPr>
        <w:t>akat yang salah yakni pen</w:t>
      </w:r>
      <w:r w:rsidR="00436B9B">
        <w:rPr>
          <w:lang w:val="id-ID"/>
        </w:rPr>
        <w:t>d</w:t>
      </w:r>
      <w:r w:rsidR="00D4006F">
        <w:rPr>
          <w:lang w:val="id-ID"/>
        </w:rPr>
        <w:t>i</w:t>
      </w:r>
      <w:r w:rsidR="00436B9B">
        <w:rPr>
          <w:lang w:val="id-ID"/>
        </w:rPr>
        <w:t>dikan hanya diserahkan pihak sekolah, 2) sarana prasarana yang kurang mendukung, 3) kurang peran sertanya pemerintah desa, tokoh masyarakat dan wali murid.</w:t>
      </w:r>
      <w:r w:rsidR="009A2575">
        <w:rPr>
          <w:rStyle w:val="FootnoteReference"/>
          <w:lang w:val="id-ID"/>
        </w:rPr>
        <w:footnoteReference w:id="20"/>
      </w:r>
    </w:p>
    <w:p w:rsidR="00083421" w:rsidRDefault="00083421" w:rsidP="00436B9B">
      <w:pPr>
        <w:ind w:left="2268"/>
        <w:jc w:val="both"/>
        <w:rPr>
          <w:lang w:val="id-ID"/>
        </w:rPr>
      </w:pPr>
    </w:p>
    <w:p w:rsidR="009A2575" w:rsidRDefault="00083421" w:rsidP="00EF140B">
      <w:pPr>
        <w:spacing w:line="480" w:lineRule="auto"/>
        <w:ind w:left="1701" w:firstLine="567"/>
        <w:jc w:val="both"/>
        <w:rPr>
          <w:lang w:val="id-ID"/>
        </w:rPr>
      </w:pPr>
      <w:r>
        <w:rPr>
          <w:lang w:val="id-ID"/>
        </w:rPr>
        <w:t>Semua hal yang dis</w:t>
      </w:r>
      <w:r w:rsidR="00EF140B">
        <w:rPr>
          <w:lang w:val="id-ID"/>
        </w:rPr>
        <w:t>am</w:t>
      </w:r>
      <w:r>
        <w:rPr>
          <w:lang w:val="id-ID"/>
        </w:rPr>
        <w:t>paikan tokoh masyar</w:t>
      </w:r>
      <w:r w:rsidR="00D4006F">
        <w:rPr>
          <w:lang w:val="id-ID"/>
        </w:rPr>
        <w:t>ak</w:t>
      </w:r>
      <w:r w:rsidR="00EF140B">
        <w:rPr>
          <w:lang w:val="id-ID"/>
        </w:rPr>
        <w:t xml:space="preserve">at </w:t>
      </w:r>
      <w:r>
        <w:rPr>
          <w:lang w:val="id-ID"/>
        </w:rPr>
        <w:t>telah mewakili dari masalah-masalah yang menja</w:t>
      </w:r>
      <w:r w:rsidR="00D4006F">
        <w:rPr>
          <w:lang w:val="id-ID"/>
        </w:rPr>
        <w:t>d</w:t>
      </w:r>
      <w:r>
        <w:rPr>
          <w:lang w:val="id-ID"/>
        </w:rPr>
        <w:t xml:space="preserve">i faktor </w:t>
      </w:r>
      <w:r w:rsidR="00D4006F">
        <w:rPr>
          <w:lang w:val="id-ID"/>
        </w:rPr>
        <w:t>p</w:t>
      </w:r>
      <w:r>
        <w:rPr>
          <w:lang w:val="id-ID"/>
        </w:rPr>
        <w:t>enghambat peningkatan mutu pendidikan, semua terbukti dilapangan yakni MI Bendiljati Wetan Sumbergempol Tulungagung disamping itu minimnya guru negeri di MI Bendiljati Wetan Sumbergempol Tulungagung juga merupakan faktor penghambat peningkatan pendidikan sebab guru kur</w:t>
      </w:r>
      <w:r w:rsidR="00D4006F">
        <w:rPr>
          <w:lang w:val="id-ID"/>
        </w:rPr>
        <w:t>an</w:t>
      </w:r>
      <w:r>
        <w:rPr>
          <w:lang w:val="id-ID"/>
        </w:rPr>
        <w:t>g fokus terhadap tugasnya.</w:t>
      </w:r>
    </w:p>
    <w:p w:rsidR="00083421" w:rsidRDefault="00083421" w:rsidP="00083421">
      <w:pPr>
        <w:spacing w:line="480" w:lineRule="auto"/>
        <w:ind w:left="1701" w:hanging="425"/>
        <w:jc w:val="both"/>
        <w:rPr>
          <w:lang w:val="id-ID"/>
        </w:rPr>
      </w:pPr>
      <w:r>
        <w:rPr>
          <w:lang w:val="id-ID"/>
        </w:rPr>
        <w:t>-</w:t>
      </w:r>
      <w:r>
        <w:rPr>
          <w:lang w:val="id-ID"/>
        </w:rPr>
        <w:tab/>
        <w:t>Faktor pendorong</w:t>
      </w:r>
    </w:p>
    <w:p w:rsidR="00083421" w:rsidRDefault="00083421" w:rsidP="00083421">
      <w:pPr>
        <w:spacing w:line="480" w:lineRule="auto"/>
        <w:ind w:left="1701" w:firstLine="567"/>
        <w:jc w:val="both"/>
        <w:rPr>
          <w:lang w:val="id-ID"/>
        </w:rPr>
      </w:pPr>
      <w:r>
        <w:rPr>
          <w:lang w:val="id-ID"/>
        </w:rPr>
        <w:t>Selain</w:t>
      </w:r>
      <w:r w:rsidR="00D4006F">
        <w:rPr>
          <w:lang w:val="id-ID"/>
        </w:rPr>
        <w:t xml:space="preserve"> masalah-masalah yang men</w:t>
      </w:r>
      <w:r>
        <w:rPr>
          <w:lang w:val="id-ID"/>
        </w:rPr>
        <w:t>j</w:t>
      </w:r>
      <w:r w:rsidR="00D4006F">
        <w:rPr>
          <w:lang w:val="id-ID"/>
        </w:rPr>
        <w:t>a</w:t>
      </w:r>
      <w:r>
        <w:rPr>
          <w:lang w:val="id-ID"/>
        </w:rPr>
        <w:t>di faktor penghambat dalam peningkatan mutu pendidikan. Tentu pasti ada faktor pendorongnya, sesuai dengan mas</w:t>
      </w:r>
      <w:r w:rsidR="00D4006F">
        <w:rPr>
          <w:lang w:val="id-ID"/>
        </w:rPr>
        <w:t>al</w:t>
      </w:r>
      <w:r>
        <w:rPr>
          <w:lang w:val="id-ID"/>
        </w:rPr>
        <w:t xml:space="preserve">ah-masalah diatas kami </w:t>
      </w:r>
      <w:r>
        <w:rPr>
          <w:lang w:val="id-ID"/>
        </w:rPr>
        <w:lastRenderedPageBreak/>
        <w:t>temukan dilapangan diantara faktor-faktor pendorong peningkatan mutu adal</w:t>
      </w:r>
      <w:r w:rsidR="001A080B">
        <w:rPr>
          <w:lang w:val="id-ID"/>
        </w:rPr>
        <w:t>a</w:t>
      </w:r>
      <w:r>
        <w:rPr>
          <w:lang w:val="id-ID"/>
        </w:rPr>
        <w:t xml:space="preserve">h: </w:t>
      </w:r>
    </w:p>
    <w:p w:rsidR="001A080B" w:rsidRDefault="001A080B" w:rsidP="001A080B">
      <w:pPr>
        <w:ind w:left="2268"/>
        <w:jc w:val="both"/>
        <w:rPr>
          <w:lang w:val="id-ID"/>
        </w:rPr>
      </w:pPr>
      <w:r>
        <w:rPr>
          <w:lang w:val="id-ID"/>
        </w:rPr>
        <w:t>Dari observasi dilapangan penulis menemukan faktor pendorong peningkatan mutu pendidikan sebab: pertama, a</w:t>
      </w:r>
      <w:r w:rsidR="00D4006F">
        <w:rPr>
          <w:lang w:val="id-ID"/>
        </w:rPr>
        <w:t>danya perbaikan saran</w:t>
      </w:r>
      <w:r>
        <w:rPr>
          <w:lang w:val="id-ID"/>
        </w:rPr>
        <w:t>a-prasarana di MI Bendiljati Wetan Sumbergempol Tulungagung, kedua penin</w:t>
      </w:r>
      <w:r w:rsidR="00D4006F">
        <w:rPr>
          <w:lang w:val="id-ID"/>
        </w:rPr>
        <w:t>g</w:t>
      </w:r>
      <w:r>
        <w:rPr>
          <w:lang w:val="id-ID"/>
        </w:rPr>
        <w:t>katan disiplin guru, ketiga kompaknya pihak pengelola MI Bendiljati Wetan Sumbergempol Tulungagung (kepala dan stafnya, pengurus, komite dan masyarakat).</w:t>
      </w:r>
      <w:r w:rsidR="009A2575">
        <w:rPr>
          <w:rStyle w:val="FootnoteReference"/>
          <w:lang w:val="id-ID"/>
        </w:rPr>
        <w:footnoteReference w:id="21"/>
      </w:r>
    </w:p>
    <w:p w:rsidR="00052E92" w:rsidRDefault="00052E92" w:rsidP="001A080B">
      <w:pPr>
        <w:ind w:left="2268"/>
        <w:jc w:val="both"/>
        <w:rPr>
          <w:lang w:val="id-ID"/>
        </w:rPr>
      </w:pPr>
    </w:p>
    <w:p w:rsidR="00052E92" w:rsidRDefault="00AA76E4" w:rsidP="00052E92">
      <w:pPr>
        <w:spacing w:line="480" w:lineRule="auto"/>
        <w:ind w:left="1701" w:firstLine="567"/>
        <w:jc w:val="both"/>
        <w:rPr>
          <w:lang w:val="id-ID"/>
        </w:rPr>
      </w:pPr>
      <w:r>
        <w:rPr>
          <w:lang w:val="id-ID"/>
        </w:rPr>
        <w:t xml:space="preserve">Peneliti kira dari ketiga faktor tersebut sudah dapat mewakili dalam rangka </w:t>
      </w:r>
      <w:r w:rsidR="00D4006F">
        <w:rPr>
          <w:lang w:val="id-ID"/>
        </w:rPr>
        <w:t>peningkatan mutu pendididi</w:t>
      </w:r>
      <w:r w:rsidR="00246014">
        <w:rPr>
          <w:lang w:val="id-ID"/>
        </w:rPr>
        <w:t xml:space="preserve">kan yakni perbaikan </w:t>
      </w:r>
      <w:r w:rsidR="00A964F3">
        <w:rPr>
          <w:lang w:val="id-ID"/>
        </w:rPr>
        <w:t>sarana prasarana (gedung, peralatan sekolah tersedia) yang merupakan bantuan pemerintah, kemudian peningkatan disiplin guru yang diimbangi d</w:t>
      </w:r>
      <w:r w:rsidR="00D4006F">
        <w:rPr>
          <w:lang w:val="id-ID"/>
        </w:rPr>
        <w:t>en</w:t>
      </w:r>
      <w:r w:rsidR="00A964F3">
        <w:rPr>
          <w:lang w:val="id-ID"/>
        </w:rPr>
        <w:t>gan peningkatan gaji, serta kompak dan rukunnya pengelola MI Bendiljati Wetan Sumbergempol Tulungagung baik kepala dan gurunya, komite dengan pengurus, pemerintah dan masyar</w:t>
      </w:r>
      <w:r w:rsidR="00E8025B">
        <w:rPr>
          <w:lang w:val="id-ID"/>
        </w:rPr>
        <w:t>ak</w:t>
      </w:r>
      <w:r w:rsidR="00A964F3">
        <w:rPr>
          <w:lang w:val="id-ID"/>
        </w:rPr>
        <w:t>at.</w:t>
      </w:r>
    </w:p>
    <w:p w:rsidR="005C71FA" w:rsidRDefault="005C71FA" w:rsidP="00EF140B">
      <w:pPr>
        <w:spacing w:line="480" w:lineRule="auto"/>
        <w:jc w:val="both"/>
        <w:rPr>
          <w:lang w:val="id-ID"/>
        </w:rPr>
      </w:pPr>
    </w:p>
    <w:p w:rsidR="009730C0" w:rsidRPr="009730C0" w:rsidRDefault="009730C0" w:rsidP="009730C0">
      <w:pPr>
        <w:spacing w:line="480" w:lineRule="auto"/>
        <w:ind w:left="426" w:hanging="425"/>
        <w:jc w:val="both"/>
        <w:rPr>
          <w:b/>
          <w:bCs/>
          <w:lang w:val="id-ID"/>
        </w:rPr>
      </w:pPr>
      <w:r w:rsidRPr="009730C0">
        <w:rPr>
          <w:b/>
          <w:bCs/>
          <w:lang w:val="id-ID"/>
        </w:rPr>
        <w:t>C.</w:t>
      </w:r>
      <w:r w:rsidRPr="009730C0">
        <w:rPr>
          <w:b/>
          <w:bCs/>
          <w:lang w:val="id-ID"/>
        </w:rPr>
        <w:tab/>
        <w:t>Pembahasan</w:t>
      </w:r>
    </w:p>
    <w:p w:rsidR="009730C0" w:rsidRDefault="0010390B" w:rsidP="0010390B">
      <w:pPr>
        <w:spacing w:line="480" w:lineRule="auto"/>
        <w:ind w:left="851" w:hanging="426"/>
        <w:jc w:val="both"/>
        <w:rPr>
          <w:lang w:val="id-ID"/>
        </w:rPr>
      </w:pPr>
      <w:r>
        <w:rPr>
          <w:lang w:val="id-ID"/>
        </w:rPr>
        <w:t>1.</w:t>
      </w:r>
      <w:r>
        <w:rPr>
          <w:lang w:val="id-ID"/>
        </w:rPr>
        <w:tab/>
        <w:t>Peran komite sekolah</w:t>
      </w:r>
    </w:p>
    <w:p w:rsidR="0010390B" w:rsidRDefault="0010390B" w:rsidP="00D4006F">
      <w:pPr>
        <w:spacing w:line="480" w:lineRule="auto"/>
        <w:ind w:left="851" w:firstLine="567"/>
        <w:jc w:val="both"/>
        <w:rPr>
          <w:lang w:val="id-ID"/>
        </w:rPr>
      </w:pPr>
      <w:r>
        <w:rPr>
          <w:lang w:val="id-ID"/>
        </w:rPr>
        <w:t>Partisipasi masyarakat sebagai kekuatan kontrol dalam pelaksanaan berbagai program pemerintah menjadi sangat penting, dibidang pendidikan partisipasi ini le</w:t>
      </w:r>
      <w:r w:rsidR="00D4006F">
        <w:rPr>
          <w:lang w:val="id-ID"/>
        </w:rPr>
        <w:t>bih strategis lagi, karena part</w:t>
      </w:r>
      <w:r>
        <w:rPr>
          <w:lang w:val="id-ID"/>
        </w:rPr>
        <w:t>is</w:t>
      </w:r>
      <w:r w:rsidR="00D4006F">
        <w:rPr>
          <w:lang w:val="id-ID"/>
        </w:rPr>
        <w:t>i</w:t>
      </w:r>
      <w:r>
        <w:rPr>
          <w:lang w:val="id-ID"/>
        </w:rPr>
        <w:t>pasi ters</w:t>
      </w:r>
      <w:r w:rsidR="00D4006F">
        <w:rPr>
          <w:lang w:val="id-ID"/>
        </w:rPr>
        <w:t>eb</w:t>
      </w:r>
      <w:r>
        <w:rPr>
          <w:lang w:val="id-ID"/>
        </w:rPr>
        <w:t xml:space="preserve">ut bisa menjadi semacam kekuatan kontrol bagi pelaksanaan dan kualitas pendidikan di </w:t>
      </w:r>
      <w:r>
        <w:rPr>
          <w:lang w:val="id-ID"/>
        </w:rPr>
        <w:lastRenderedPageBreak/>
        <w:t>sekolah-sekolah, apalagi saat ini depdiknas mulai menerapkan konsep manajemen berbasis sekolah, karena itulah gagasan tentang perlunya sebuah komite sekolah yang berperan sebagai semacam lembaga yang menjadi mitra sekolah yang menyalurkan partisipasi masyar</w:t>
      </w:r>
      <w:r w:rsidR="00D4006F">
        <w:rPr>
          <w:lang w:val="id-ID"/>
        </w:rPr>
        <w:t>akat men</w:t>
      </w:r>
      <w:r>
        <w:rPr>
          <w:lang w:val="id-ID"/>
        </w:rPr>
        <w:t>j</w:t>
      </w:r>
      <w:r w:rsidR="00D4006F">
        <w:rPr>
          <w:lang w:val="id-ID"/>
        </w:rPr>
        <w:t>a</w:t>
      </w:r>
      <w:r>
        <w:rPr>
          <w:lang w:val="id-ID"/>
        </w:rPr>
        <w:t>di kebutuhan yang s</w:t>
      </w:r>
      <w:r w:rsidR="00D4006F">
        <w:rPr>
          <w:lang w:val="id-ID"/>
        </w:rPr>
        <w:t>a</w:t>
      </w:r>
      <w:r>
        <w:rPr>
          <w:lang w:val="id-ID"/>
        </w:rPr>
        <w:t xml:space="preserve">ngat nyata dan tak terhindarkan. Dengan adanya komite sekolah, kepala sekolah dan para penyelenggara serta pelaksana pendidikan disekolah secara </w:t>
      </w:r>
      <w:r w:rsidR="00666B9D">
        <w:rPr>
          <w:lang w:val="id-ID"/>
        </w:rPr>
        <w:t>sumbstansial akan bertanggungjawab kepada komite tersebut. Kala</w:t>
      </w:r>
      <w:r w:rsidR="00D4006F">
        <w:rPr>
          <w:lang w:val="id-ID"/>
        </w:rPr>
        <w:t>u selama ini garis pertanggungjawaban kepala sekolah d</w:t>
      </w:r>
      <w:r w:rsidR="00666B9D">
        <w:rPr>
          <w:lang w:val="id-ID"/>
        </w:rPr>
        <w:t>a</w:t>
      </w:r>
      <w:r w:rsidR="00D4006F">
        <w:rPr>
          <w:lang w:val="id-ID"/>
        </w:rPr>
        <w:t>n</w:t>
      </w:r>
      <w:r w:rsidR="00666B9D">
        <w:rPr>
          <w:lang w:val="id-ID"/>
        </w:rPr>
        <w:t xml:space="preserve"> penyelenggara pendid</w:t>
      </w:r>
      <w:r w:rsidR="00D4006F">
        <w:rPr>
          <w:lang w:val="id-ID"/>
        </w:rPr>
        <w:t>i</w:t>
      </w:r>
      <w:r w:rsidR="00666B9D">
        <w:rPr>
          <w:lang w:val="id-ID"/>
        </w:rPr>
        <w:t>kan disekolah bertanggungjawab kepada pemerintah, dalam hal ini kepada dirjen dikdosmen, maka dengan konsep manajemen berbasis sekolah pertanggungjawaban itu kepada komite sekolah. Pemerintah dalam hal ini hanya memberikan legalitas saja. Selama ini komite sekolah memang dibentuk oleh pemerintah, tet</w:t>
      </w:r>
      <w:r w:rsidR="00D4006F">
        <w:rPr>
          <w:lang w:val="id-ID"/>
        </w:rPr>
        <w:t>api peranannya terbatas hanya u</w:t>
      </w:r>
      <w:r w:rsidR="00666B9D">
        <w:rPr>
          <w:lang w:val="id-ID"/>
        </w:rPr>
        <w:t>n</w:t>
      </w:r>
      <w:r w:rsidR="00D4006F">
        <w:rPr>
          <w:lang w:val="id-ID"/>
        </w:rPr>
        <w:t>t</w:t>
      </w:r>
      <w:r w:rsidR="00666B9D">
        <w:rPr>
          <w:lang w:val="id-ID"/>
        </w:rPr>
        <w:t>uk mengawasi dana JPS saja</w:t>
      </w:r>
      <w:r w:rsidR="00266A07">
        <w:rPr>
          <w:lang w:val="id-ID"/>
        </w:rPr>
        <w:t>, melainkan juga berperan bagi upaya peningkatan mutu pendidikan disekolah, berfungsi untuk terus menjaga transparansi dan akuntabilitas sekolah, serta menyalurkan partisipasi masyar</w:t>
      </w:r>
      <w:r w:rsidR="00636629">
        <w:rPr>
          <w:lang w:val="id-ID"/>
        </w:rPr>
        <w:t>ak</w:t>
      </w:r>
      <w:r w:rsidR="00266A07">
        <w:rPr>
          <w:lang w:val="id-ID"/>
        </w:rPr>
        <w:t>at pada s</w:t>
      </w:r>
      <w:r w:rsidR="00636629">
        <w:rPr>
          <w:lang w:val="id-ID"/>
        </w:rPr>
        <w:t>ek</w:t>
      </w:r>
      <w:r w:rsidR="00266A07">
        <w:rPr>
          <w:lang w:val="id-ID"/>
        </w:rPr>
        <w:t>olah.</w:t>
      </w:r>
    </w:p>
    <w:p w:rsidR="006954CB" w:rsidRDefault="00636629" w:rsidP="0010390B">
      <w:pPr>
        <w:spacing w:line="480" w:lineRule="auto"/>
        <w:ind w:left="851" w:firstLine="567"/>
        <w:jc w:val="both"/>
        <w:rPr>
          <w:lang w:val="id-ID"/>
        </w:rPr>
      </w:pPr>
      <w:r>
        <w:rPr>
          <w:lang w:val="id-ID"/>
        </w:rPr>
        <w:t>Dalam bukunya Panjastuti, d</w:t>
      </w:r>
      <w:r w:rsidR="006954CB">
        <w:rPr>
          <w:lang w:val="id-ID"/>
        </w:rPr>
        <w:t>kk, dijelask</w:t>
      </w:r>
      <w:r>
        <w:rPr>
          <w:lang w:val="id-ID"/>
        </w:rPr>
        <w:t>an</w:t>
      </w:r>
      <w:r w:rsidR="006954CB">
        <w:rPr>
          <w:lang w:val="id-ID"/>
        </w:rPr>
        <w:t xml:space="preserve"> di</w:t>
      </w:r>
      <w:r w:rsidR="00EF140B">
        <w:rPr>
          <w:lang w:val="id-ID"/>
        </w:rPr>
        <w:t xml:space="preserve"> </w:t>
      </w:r>
      <w:r w:rsidR="006954CB">
        <w:rPr>
          <w:lang w:val="id-ID"/>
        </w:rPr>
        <w:t>antara peran pokok komite sekolah sesuai amanat pemerintah sebagai berikut:</w:t>
      </w:r>
    </w:p>
    <w:p w:rsidR="006954CB" w:rsidRDefault="0046497E" w:rsidP="006954CB">
      <w:pPr>
        <w:spacing w:line="480" w:lineRule="auto"/>
        <w:ind w:left="1276" w:hanging="425"/>
        <w:jc w:val="both"/>
        <w:rPr>
          <w:lang w:val="id-ID"/>
        </w:rPr>
      </w:pPr>
      <w:r>
        <w:rPr>
          <w:lang w:val="id-ID"/>
        </w:rPr>
        <w:t>1.</w:t>
      </w:r>
      <w:r>
        <w:rPr>
          <w:lang w:val="id-ID"/>
        </w:rPr>
        <w:tab/>
        <w:t>Pemberi pertimbangan (</w:t>
      </w:r>
      <w:r w:rsidRPr="00636629">
        <w:rPr>
          <w:i/>
          <w:iCs/>
          <w:lang w:val="id-ID"/>
        </w:rPr>
        <w:t>advising agency</w:t>
      </w:r>
      <w:r>
        <w:rPr>
          <w:lang w:val="id-ID"/>
        </w:rPr>
        <w:t>) dalam penentuan pelaksanaan kebijakan pendidikan disekolah.</w:t>
      </w:r>
    </w:p>
    <w:p w:rsidR="0046497E" w:rsidRDefault="0046497E" w:rsidP="006954CB">
      <w:pPr>
        <w:spacing w:line="480" w:lineRule="auto"/>
        <w:ind w:left="1276" w:hanging="425"/>
        <w:jc w:val="both"/>
        <w:rPr>
          <w:lang w:val="id-ID"/>
        </w:rPr>
      </w:pPr>
      <w:r>
        <w:rPr>
          <w:lang w:val="id-ID"/>
        </w:rPr>
        <w:lastRenderedPageBreak/>
        <w:t>2.</w:t>
      </w:r>
      <w:r>
        <w:rPr>
          <w:lang w:val="id-ID"/>
        </w:rPr>
        <w:tab/>
        <w:t>Pendorong (</w:t>
      </w:r>
      <w:r w:rsidRPr="00636629">
        <w:rPr>
          <w:i/>
          <w:iCs/>
          <w:lang w:val="id-ID"/>
        </w:rPr>
        <w:t>supporting agency</w:t>
      </w:r>
      <w:r>
        <w:rPr>
          <w:lang w:val="id-ID"/>
        </w:rPr>
        <w:t>), baik yang berwujud finansial, pemikiran, maupun tenaga dalam penyelenggaraan pendidikan disekolah.</w:t>
      </w:r>
    </w:p>
    <w:p w:rsidR="0046497E" w:rsidRDefault="004F1C05" w:rsidP="00636629">
      <w:pPr>
        <w:spacing w:line="480" w:lineRule="auto"/>
        <w:ind w:left="1276" w:hanging="425"/>
        <w:jc w:val="both"/>
        <w:rPr>
          <w:lang w:val="id-ID"/>
        </w:rPr>
      </w:pPr>
      <w:r>
        <w:rPr>
          <w:lang w:val="id-ID"/>
        </w:rPr>
        <w:t>3.</w:t>
      </w:r>
      <w:r>
        <w:rPr>
          <w:lang w:val="id-ID"/>
        </w:rPr>
        <w:tab/>
      </w:r>
      <w:r w:rsidR="0046497E">
        <w:rPr>
          <w:lang w:val="id-ID"/>
        </w:rPr>
        <w:t>Pengontrol (</w:t>
      </w:r>
      <w:r w:rsidR="0046497E" w:rsidRPr="00636629">
        <w:rPr>
          <w:i/>
          <w:iCs/>
          <w:lang w:val="id-ID"/>
        </w:rPr>
        <w:t>controling agency</w:t>
      </w:r>
      <w:r w:rsidR="0046497E">
        <w:rPr>
          <w:lang w:val="id-ID"/>
        </w:rPr>
        <w:t>) d</w:t>
      </w:r>
      <w:r w:rsidR="00636629">
        <w:rPr>
          <w:lang w:val="id-ID"/>
        </w:rPr>
        <w:t>al</w:t>
      </w:r>
      <w:r w:rsidR="0046497E">
        <w:rPr>
          <w:lang w:val="id-ID"/>
        </w:rPr>
        <w:t>am r</w:t>
      </w:r>
      <w:r w:rsidR="004A59C1">
        <w:rPr>
          <w:lang w:val="id-ID"/>
        </w:rPr>
        <w:t>an</w:t>
      </w:r>
      <w:r w:rsidR="0046497E">
        <w:rPr>
          <w:lang w:val="id-ID"/>
        </w:rPr>
        <w:t>gka transparansi dan akuntabilitas penyelenggaraan dan keluaran pendidikan di</w:t>
      </w:r>
      <w:r w:rsidR="00EF140B">
        <w:rPr>
          <w:lang w:val="id-ID"/>
        </w:rPr>
        <w:t xml:space="preserve"> </w:t>
      </w:r>
      <w:r w:rsidR="0046497E">
        <w:rPr>
          <w:lang w:val="id-ID"/>
        </w:rPr>
        <w:t>sekolah.</w:t>
      </w:r>
    </w:p>
    <w:p w:rsidR="004F1C05" w:rsidRDefault="004F1C05" w:rsidP="006954CB">
      <w:pPr>
        <w:spacing w:line="480" w:lineRule="auto"/>
        <w:ind w:left="1276" w:hanging="425"/>
        <w:jc w:val="both"/>
        <w:rPr>
          <w:lang w:val="id-ID"/>
        </w:rPr>
      </w:pPr>
      <w:r>
        <w:rPr>
          <w:lang w:val="id-ID"/>
        </w:rPr>
        <w:t>4.</w:t>
      </w:r>
      <w:r>
        <w:rPr>
          <w:lang w:val="id-ID"/>
        </w:rPr>
        <w:tab/>
        <w:t>Mediator antara pemerintah (</w:t>
      </w:r>
      <w:r w:rsidRPr="004A59C1">
        <w:rPr>
          <w:i/>
          <w:iCs/>
          <w:lang w:val="id-ID"/>
        </w:rPr>
        <w:t>eksekutif</w:t>
      </w:r>
      <w:r>
        <w:rPr>
          <w:lang w:val="id-ID"/>
        </w:rPr>
        <w:t>) dengan masyarakat disekolah.</w:t>
      </w:r>
    </w:p>
    <w:p w:rsidR="004F1C05" w:rsidRDefault="004F1C05" w:rsidP="00EF140B">
      <w:pPr>
        <w:spacing w:line="480" w:lineRule="auto"/>
        <w:ind w:left="851" w:firstLine="567"/>
        <w:jc w:val="both"/>
        <w:rPr>
          <w:lang w:val="id-ID"/>
        </w:rPr>
      </w:pPr>
      <w:r>
        <w:rPr>
          <w:lang w:val="id-ID"/>
        </w:rPr>
        <w:t xml:space="preserve">Namun demikian dilapangan tempat penelitian semua itu masih belum </w:t>
      </w:r>
      <w:r w:rsidR="00EF140B">
        <w:rPr>
          <w:lang w:val="id-ID"/>
        </w:rPr>
        <w:t>peneliti</w:t>
      </w:r>
      <w:r>
        <w:rPr>
          <w:lang w:val="id-ID"/>
        </w:rPr>
        <w:t xml:space="preserve"> temukan di MI Bendiljati Wetan Sumbergempol Tulungagung, sebab sebagian besar dari peran-peran komite sekolah telah dilaksanakan oleh pengurus </w:t>
      </w:r>
      <w:r w:rsidR="00EF140B">
        <w:rPr>
          <w:lang w:val="id-ID"/>
        </w:rPr>
        <w:t>yang ada, kebetulan yang peneliti</w:t>
      </w:r>
      <w:r>
        <w:rPr>
          <w:lang w:val="id-ID"/>
        </w:rPr>
        <w:t xml:space="preserve"> temukan mengenai peran komite hanya seputar penduk</w:t>
      </w:r>
      <w:r w:rsidR="00E8025B">
        <w:rPr>
          <w:lang w:val="id-ID"/>
        </w:rPr>
        <w:t>ung yang berupa pemikiran saja</w:t>
      </w:r>
      <w:r>
        <w:rPr>
          <w:lang w:val="id-ID"/>
        </w:rPr>
        <w:t>, hal itu tak lain disebabkan belum adanya sosialisasi mengenai peran komite sekolah yang dilakukan pemerintah sehingga pihak sekolah (kepala s</w:t>
      </w:r>
      <w:r w:rsidR="00E8025B">
        <w:rPr>
          <w:lang w:val="id-ID"/>
        </w:rPr>
        <w:t>ek</w:t>
      </w:r>
      <w:r>
        <w:rPr>
          <w:lang w:val="id-ID"/>
        </w:rPr>
        <w:t>olah dan guru) serta komite sendiri tidak tahu akan perannya dalam dunia pendidikan.</w:t>
      </w:r>
    </w:p>
    <w:p w:rsidR="004F1C05" w:rsidRDefault="000E6800" w:rsidP="000E6800">
      <w:pPr>
        <w:spacing w:line="480" w:lineRule="auto"/>
        <w:ind w:left="851" w:hanging="425"/>
        <w:jc w:val="both"/>
        <w:rPr>
          <w:lang w:val="id-ID"/>
        </w:rPr>
      </w:pPr>
      <w:r>
        <w:rPr>
          <w:lang w:val="id-ID"/>
        </w:rPr>
        <w:t>2.</w:t>
      </w:r>
      <w:r>
        <w:rPr>
          <w:lang w:val="id-ID"/>
        </w:rPr>
        <w:tab/>
        <w:t>Mutu pendidikan</w:t>
      </w:r>
    </w:p>
    <w:p w:rsidR="004F1C05" w:rsidRDefault="000E6800" w:rsidP="0010390B">
      <w:pPr>
        <w:spacing w:line="480" w:lineRule="auto"/>
        <w:ind w:left="851" w:firstLine="567"/>
        <w:jc w:val="both"/>
        <w:rPr>
          <w:lang w:val="id-ID"/>
        </w:rPr>
      </w:pPr>
      <w:r>
        <w:rPr>
          <w:lang w:val="id-ID"/>
        </w:rPr>
        <w:t>Untuk mengembangkan pendidikan itu tidak mudah, tidak cukup hanya dengan menyediakan anggaran, juga harus ada langkah dan program konkrit atas dasar kebutuhan sekolah dan siswa, kemudian masyar</w:t>
      </w:r>
      <w:r w:rsidR="004A59C1">
        <w:rPr>
          <w:lang w:val="id-ID"/>
        </w:rPr>
        <w:t>aka</w:t>
      </w:r>
      <w:r>
        <w:rPr>
          <w:lang w:val="id-ID"/>
        </w:rPr>
        <w:t>t juga harus dilibatkan dalam upaya meningkatkan mutu pendidikan ini. Tidak cukup hanya dengan menyediakan anggaran kepada s</w:t>
      </w:r>
      <w:r w:rsidR="004A59C1">
        <w:rPr>
          <w:lang w:val="id-ID"/>
        </w:rPr>
        <w:t>ekolah d</w:t>
      </w:r>
      <w:r>
        <w:rPr>
          <w:lang w:val="id-ID"/>
        </w:rPr>
        <w:t>a</w:t>
      </w:r>
      <w:r w:rsidR="004A59C1">
        <w:rPr>
          <w:lang w:val="id-ID"/>
        </w:rPr>
        <w:t>n</w:t>
      </w:r>
      <w:r>
        <w:rPr>
          <w:lang w:val="id-ID"/>
        </w:rPr>
        <w:t xml:space="preserve"> menyelenggarakan sesuai rancangan, tanpa ada keterlibatan masyarakat mustahil penyelenggaranya bisa berjalan baik.</w:t>
      </w:r>
    </w:p>
    <w:p w:rsidR="00A41525" w:rsidRDefault="00A41525" w:rsidP="0010390B">
      <w:pPr>
        <w:spacing w:line="480" w:lineRule="auto"/>
        <w:ind w:left="851" w:firstLine="567"/>
        <w:jc w:val="both"/>
        <w:rPr>
          <w:lang w:val="id-ID"/>
        </w:rPr>
      </w:pPr>
      <w:r>
        <w:rPr>
          <w:lang w:val="id-ID"/>
        </w:rPr>
        <w:lastRenderedPageBreak/>
        <w:t>Adapun pendidikan dikatakan bermutu atau berkualitas yang diharapkan adalah pendidikan yang bisa menjadikan siswa-siswinya berkualit</w:t>
      </w:r>
      <w:r w:rsidR="004A59C1">
        <w:rPr>
          <w:lang w:val="id-ID"/>
        </w:rPr>
        <w:t>as jasmani rokhani sehingga men</w:t>
      </w:r>
      <w:r>
        <w:rPr>
          <w:lang w:val="id-ID"/>
        </w:rPr>
        <w:t>j</w:t>
      </w:r>
      <w:r w:rsidR="004A59C1">
        <w:rPr>
          <w:lang w:val="id-ID"/>
        </w:rPr>
        <w:t>adikan siswa-</w:t>
      </w:r>
      <w:r>
        <w:rPr>
          <w:lang w:val="id-ID"/>
        </w:rPr>
        <w:t>siswinya menjadi baik mulai keimanan, ke</w:t>
      </w:r>
      <w:r w:rsidR="004A59C1">
        <w:rPr>
          <w:lang w:val="id-ID"/>
        </w:rPr>
        <w:t>taqwaan, akhlaknya, kecerdasarnya, terampil serta mandiri d</w:t>
      </w:r>
      <w:r>
        <w:rPr>
          <w:lang w:val="id-ID"/>
        </w:rPr>
        <w:t>a</w:t>
      </w:r>
      <w:r w:rsidR="004A59C1">
        <w:rPr>
          <w:lang w:val="id-ID"/>
        </w:rPr>
        <w:t>n</w:t>
      </w:r>
      <w:r>
        <w:rPr>
          <w:lang w:val="id-ID"/>
        </w:rPr>
        <w:t xml:space="preserve"> berkualitas pada pelang</w:t>
      </w:r>
      <w:r w:rsidR="000B5F93">
        <w:rPr>
          <w:lang w:val="id-ID"/>
        </w:rPr>
        <w:t>g</w:t>
      </w:r>
      <w:r>
        <w:rPr>
          <w:lang w:val="id-ID"/>
        </w:rPr>
        <w:t>annya.</w:t>
      </w:r>
    </w:p>
    <w:p w:rsidR="000B5F93" w:rsidRDefault="004A59C1" w:rsidP="000B5F93">
      <w:pPr>
        <w:spacing w:line="480" w:lineRule="auto"/>
        <w:ind w:left="851" w:hanging="425"/>
        <w:jc w:val="both"/>
        <w:rPr>
          <w:lang w:val="id-ID"/>
        </w:rPr>
      </w:pPr>
      <w:r>
        <w:rPr>
          <w:lang w:val="id-ID"/>
        </w:rPr>
        <w:t>3.</w:t>
      </w:r>
      <w:r>
        <w:rPr>
          <w:lang w:val="id-ID"/>
        </w:rPr>
        <w:tab/>
        <w:t>Faktor penghambat d</w:t>
      </w:r>
      <w:r w:rsidR="007C725F">
        <w:rPr>
          <w:lang w:val="id-ID"/>
        </w:rPr>
        <w:t>a</w:t>
      </w:r>
      <w:r>
        <w:rPr>
          <w:lang w:val="id-ID"/>
        </w:rPr>
        <w:t>n</w:t>
      </w:r>
      <w:r w:rsidR="007C725F">
        <w:rPr>
          <w:lang w:val="id-ID"/>
        </w:rPr>
        <w:t xml:space="preserve"> pendorong</w:t>
      </w:r>
    </w:p>
    <w:p w:rsidR="003A39CA" w:rsidRDefault="007C725F" w:rsidP="007C725F">
      <w:pPr>
        <w:spacing w:line="480" w:lineRule="auto"/>
        <w:ind w:left="1276" w:hanging="425"/>
        <w:jc w:val="both"/>
        <w:rPr>
          <w:lang w:val="id-ID"/>
        </w:rPr>
      </w:pPr>
      <w:r>
        <w:rPr>
          <w:lang w:val="id-ID"/>
        </w:rPr>
        <w:t>-</w:t>
      </w:r>
      <w:r>
        <w:rPr>
          <w:lang w:val="id-ID"/>
        </w:rPr>
        <w:tab/>
        <w:t>Faktor penghambat dan pendorong komite s</w:t>
      </w:r>
      <w:r w:rsidR="004A59C1">
        <w:rPr>
          <w:lang w:val="id-ID"/>
        </w:rPr>
        <w:t>ek</w:t>
      </w:r>
      <w:r>
        <w:rPr>
          <w:lang w:val="id-ID"/>
        </w:rPr>
        <w:t xml:space="preserve">olah dalam menjalankan perannya </w:t>
      </w:r>
    </w:p>
    <w:p w:rsidR="000B5F93" w:rsidRDefault="003A39CA" w:rsidP="003A39CA">
      <w:pPr>
        <w:spacing w:line="480" w:lineRule="auto"/>
        <w:ind w:left="1276" w:firstLine="567"/>
        <w:jc w:val="both"/>
        <w:rPr>
          <w:lang w:val="id-ID"/>
        </w:rPr>
      </w:pPr>
      <w:r>
        <w:rPr>
          <w:lang w:val="id-ID"/>
        </w:rPr>
        <w:t xml:space="preserve">Bahwasanya antara faktor penghambat yang penulis temukan di lapangan </w:t>
      </w:r>
      <w:r w:rsidR="004A59C1">
        <w:rPr>
          <w:lang w:val="id-ID"/>
        </w:rPr>
        <w:t>tak jauh berbeda den</w:t>
      </w:r>
      <w:r w:rsidR="007C725F">
        <w:rPr>
          <w:lang w:val="id-ID"/>
        </w:rPr>
        <w:t>g</w:t>
      </w:r>
      <w:r w:rsidR="004A59C1">
        <w:rPr>
          <w:lang w:val="id-ID"/>
        </w:rPr>
        <w:t>a</w:t>
      </w:r>
      <w:r w:rsidR="007C725F">
        <w:rPr>
          <w:lang w:val="id-ID"/>
        </w:rPr>
        <w:t xml:space="preserve">n temuan penulis dalam buku-buku </w:t>
      </w:r>
      <w:r w:rsidR="004A59C1">
        <w:rPr>
          <w:lang w:val="id-ID"/>
        </w:rPr>
        <w:t>referansi seperti pelaksanaan d</w:t>
      </w:r>
      <w:r w:rsidR="007C725F">
        <w:rPr>
          <w:lang w:val="id-ID"/>
        </w:rPr>
        <w:t>a</w:t>
      </w:r>
      <w:r w:rsidR="004A59C1">
        <w:rPr>
          <w:lang w:val="id-ID"/>
        </w:rPr>
        <w:t>n</w:t>
      </w:r>
      <w:r w:rsidR="007C725F">
        <w:rPr>
          <w:lang w:val="id-ID"/>
        </w:rPr>
        <w:t xml:space="preserve"> fungsi komite sekolah tidak selalu dapat memenuhi harapan s</w:t>
      </w:r>
      <w:r w:rsidR="004A59C1">
        <w:rPr>
          <w:lang w:val="id-ID"/>
        </w:rPr>
        <w:t>e</w:t>
      </w:r>
      <w:r w:rsidR="007C725F">
        <w:rPr>
          <w:lang w:val="id-ID"/>
        </w:rPr>
        <w:t>k</w:t>
      </w:r>
      <w:r w:rsidR="004A59C1">
        <w:rPr>
          <w:lang w:val="id-ID"/>
        </w:rPr>
        <w:t>olah, pelaksanaan peran d</w:t>
      </w:r>
      <w:r w:rsidR="007C725F">
        <w:rPr>
          <w:lang w:val="id-ID"/>
        </w:rPr>
        <w:t>a</w:t>
      </w:r>
      <w:r w:rsidR="004A59C1">
        <w:rPr>
          <w:lang w:val="id-ID"/>
        </w:rPr>
        <w:t>n</w:t>
      </w:r>
      <w:r w:rsidR="007C725F">
        <w:rPr>
          <w:lang w:val="id-ID"/>
        </w:rPr>
        <w:t xml:space="preserve"> fungsi komite sekolah masih sangat variatif dan masalah-masalah lain seperti masalah pemahaman, mas</w:t>
      </w:r>
      <w:r w:rsidR="004A59C1">
        <w:rPr>
          <w:lang w:val="id-ID"/>
        </w:rPr>
        <w:t>a</w:t>
      </w:r>
      <w:r w:rsidR="007C725F">
        <w:rPr>
          <w:lang w:val="id-ID"/>
        </w:rPr>
        <w:t>lah budaya, mas</w:t>
      </w:r>
      <w:r w:rsidR="004A59C1">
        <w:rPr>
          <w:lang w:val="id-ID"/>
        </w:rPr>
        <w:t>al</w:t>
      </w:r>
      <w:r w:rsidR="007C725F">
        <w:rPr>
          <w:lang w:val="id-ID"/>
        </w:rPr>
        <w:t>ah pembinaan dan mas</w:t>
      </w:r>
      <w:r w:rsidR="004A59C1">
        <w:rPr>
          <w:lang w:val="id-ID"/>
        </w:rPr>
        <w:t>ala</w:t>
      </w:r>
      <w:r w:rsidR="007C725F">
        <w:rPr>
          <w:lang w:val="id-ID"/>
        </w:rPr>
        <w:t>h sosial ekonomi.</w:t>
      </w:r>
    </w:p>
    <w:p w:rsidR="00B859CF" w:rsidRDefault="00B859CF" w:rsidP="00B859CF">
      <w:pPr>
        <w:spacing w:line="480" w:lineRule="auto"/>
        <w:ind w:left="1276" w:firstLine="567"/>
        <w:jc w:val="both"/>
        <w:rPr>
          <w:lang w:val="id-ID"/>
        </w:rPr>
      </w:pPr>
      <w:r>
        <w:rPr>
          <w:lang w:val="id-ID"/>
        </w:rPr>
        <w:t>Sedangkan mengenai faktor pendorongnya juga tak jauh berbeda antara hasil penelitian d</w:t>
      </w:r>
      <w:r w:rsidR="004A59C1">
        <w:rPr>
          <w:lang w:val="id-ID"/>
        </w:rPr>
        <w:t>en</w:t>
      </w:r>
      <w:r>
        <w:rPr>
          <w:lang w:val="id-ID"/>
        </w:rPr>
        <w:t>gan sumber-sumber referensi yang meliputi hal-hal sebagai berikut: pertama transparansi</w:t>
      </w:r>
      <w:r w:rsidR="004A59C1">
        <w:rPr>
          <w:lang w:val="id-ID"/>
        </w:rPr>
        <w:t xml:space="preserve"> </w:t>
      </w:r>
      <w:r>
        <w:rPr>
          <w:lang w:val="id-ID"/>
        </w:rPr>
        <w:t>yakni pembentukan komite sekolah digunakan s</w:t>
      </w:r>
      <w:r w:rsidR="004A59C1">
        <w:rPr>
          <w:lang w:val="id-ID"/>
        </w:rPr>
        <w:t>ecar</w:t>
      </w:r>
      <w:r>
        <w:rPr>
          <w:lang w:val="id-ID"/>
        </w:rPr>
        <w:t>a</w:t>
      </w:r>
      <w:r w:rsidR="004A59C1">
        <w:rPr>
          <w:lang w:val="id-ID"/>
        </w:rPr>
        <w:t xml:space="preserve"> </w:t>
      </w:r>
      <w:r>
        <w:rPr>
          <w:lang w:val="id-ID"/>
        </w:rPr>
        <w:t>terbuka, kedua akuntabilitas yakni pembentukan komite sekolah dilakukan oleh pelaksana dapat dipertanggungjawabkan kepada masyar</w:t>
      </w:r>
      <w:r w:rsidR="004A59C1">
        <w:rPr>
          <w:lang w:val="id-ID"/>
        </w:rPr>
        <w:t>ak</w:t>
      </w:r>
      <w:r>
        <w:rPr>
          <w:lang w:val="id-ID"/>
        </w:rPr>
        <w:t>at baik secara substansi maupun secara fungsional.</w:t>
      </w:r>
    </w:p>
    <w:p w:rsidR="007C725F" w:rsidRDefault="003A39CA" w:rsidP="003A39CA">
      <w:pPr>
        <w:spacing w:line="480" w:lineRule="auto"/>
        <w:ind w:left="1276" w:hanging="425"/>
        <w:jc w:val="both"/>
        <w:rPr>
          <w:lang w:val="id-ID"/>
        </w:rPr>
      </w:pPr>
      <w:r>
        <w:rPr>
          <w:lang w:val="id-ID"/>
        </w:rPr>
        <w:lastRenderedPageBreak/>
        <w:t>-</w:t>
      </w:r>
      <w:r>
        <w:rPr>
          <w:lang w:val="id-ID"/>
        </w:rPr>
        <w:tab/>
        <w:t>Faktor penghambat dan pendorong dalam peningkatan mutu pendidikan</w:t>
      </w:r>
    </w:p>
    <w:p w:rsidR="003A39CA" w:rsidRPr="00345603" w:rsidRDefault="003A39CA" w:rsidP="0012017D">
      <w:pPr>
        <w:spacing w:line="480" w:lineRule="auto"/>
        <w:ind w:left="1276" w:firstLine="567"/>
        <w:jc w:val="both"/>
        <w:rPr>
          <w:lang w:val="id-ID"/>
        </w:rPr>
      </w:pPr>
      <w:r>
        <w:rPr>
          <w:lang w:val="id-ID"/>
        </w:rPr>
        <w:t>Adapun faktor penghambat dalam dunia pendidikan yang penulis temukan dilapangan dan menggabungkan d</w:t>
      </w:r>
      <w:r w:rsidR="004A59C1">
        <w:rPr>
          <w:lang w:val="id-ID"/>
        </w:rPr>
        <w:t>en</w:t>
      </w:r>
      <w:r>
        <w:rPr>
          <w:lang w:val="id-ID"/>
        </w:rPr>
        <w:t>gan referensi buku adalah, pemahaman masyar</w:t>
      </w:r>
      <w:r w:rsidR="004A59C1">
        <w:rPr>
          <w:lang w:val="id-ID"/>
        </w:rPr>
        <w:t>ak</w:t>
      </w:r>
      <w:r>
        <w:rPr>
          <w:lang w:val="id-ID"/>
        </w:rPr>
        <w:t>at akan arti penting pendidikan formal rendah, rendahnya taraf ekonomi masyar</w:t>
      </w:r>
      <w:r w:rsidR="004A59C1">
        <w:rPr>
          <w:lang w:val="id-ID"/>
        </w:rPr>
        <w:t>ak</w:t>
      </w:r>
      <w:r>
        <w:rPr>
          <w:lang w:val="id-ID"/>
        </w:rPr>
        <w:t xml:space="preserve">at serta kuatnya label agama sebagai pendidikan yang </w:t>
      </w:r>
      <w:r w:rsidR="004A59C1">
        <w:rPr>
          <w:lang w:val="id-ID"/>
        </w:rPr>
        <w:t>d</w:t>
      </w:r>
      <w:r>
        <w:rPr>
          <w:lang w:val="id-ID"/>
        </w:rPr>
        <w:t>iposisikan sebagai sesuatu yang jauh lebih penting dibandingkan pendidikan formal.</w:t>
      </w:r>
      <w:r w:rsidR="0012017D">
        <w:rPr>
          <w:lang w:val="id-ID"/>
        </w:rPr>
        <w:t xml:space="preserve"> </w:t>
      </w:r>
      <w:r>
        <w:rPr>
          <w:lang w:val="id-ID"/>
        </w:rPr>
        <w:t>Faktor pendoro</w:t>
      </w:r>
      <w:r w:rsidR="00F75244">
        <w:rPr>
          <w:lang w:val="id-ID"/>
        </w:rPr>
        <w:t>ngpun juga tidak</w:t>
      </w:r>
      <w:r w:rsidR="004A59C1">
        <w:rPr>
          <w:lang w:val="id-ID"/>
        </w:rPr>
        <w:t xml:space="preserve"> jauh berbeda den</w:t>
      </w:r>
      <w:r>
        <w:rPr>
          <w:lang w:val="id-ID"/>
        </w:rPr>
        <w:t>g</w:t>
      </w:r>
      <w:r w:rsidR="004A59C1">
        <w:rPr>
          <w:lang w:val="id-ID"/>
        </w:rPr>
        <w:t>a</w:t>
      </w:r>
      <w:r>
        <w:rPr>
          <w:lang w:val="id-ID"/>
        </w:rPr>
        <w:t>n buku referensi yakni transparansi da</w:t>
      </w:r>
      <w:r w:rsidR="004A59C1">
        <w:rPr>
          <w:lang w:val="id-ID"/>
        </w:rPr>
        <w:t>n</w:t>
      </w:r>
      <w:r>
        <w:rPr>
          <w:lang w:val="id-ID"/>
        </w:rPr>
        <w:t xml:space="preserve"> akuntabilitas RAPBS, penggolongan </w:t>
      </w:r>
      <w:r w:rsidR="004A59C1">
        <w:rPr>
          <w:lang w:val="id-ID"/>
        </w:rPr>
        <w:t>k</w:t>
      </w:r>
      <w:r>
        <w:rPr>
          <w:lang w:val="id-ID"/>
        </w:rPr>
        <w:t>epedulian, sekolah harus mampu unjuk kebolehan pre</w:t>
      </w:r>
      <w:r w:rsidR="004A59C1">
        <w:rPr>
          <w:lang w:val="id-ID"/>
        </w:rPr>
        <w:t>stasi pada kegiatan yang men</w:t>
      </w:r>
      <w:r>
        <w:rPr>
          <w:lang w:val="id-ID"/>
        </w:rPr>
        <w:t>j</w:t>
      </w:r>
      <w:r w:rsidR="004A59C1">
        <w:rPr>
          <w:lang w:val="id-ID"/>
        </w:rPr>
        <w:t>a</w:t>
      </w:r>
      <w:r>
        <w:rPr>
          <w:lang w:val="id-ID"/>
        </w:rPr>
        <w:t>di interest atau pertumbuhan masyarakat, merespon d</w:t>
      </w:r>
      <w:r w:rsidR="004A59C1">
        <w:rPr>
          <w:lang w:val="id-ID"/>
        </w:rPr>
        <w:t>en</w:t>
      </w:r>
      <w:r>
        <w:rPr>
          <w:lang w:val="id-ID"/>
        </w:rPr>
        <w:t>gan</w:t>
      </w:r>
      <w:r w:rsidR="004A59C1">
        <w:rPr>
          <w:lang w:val="id-ID"/>
        </w:rPr>
        <w:t xml:space="preserve"> c</w:t>
      </w:r>
      <w:r>
        <w:rPr>
          <w:lang w:val="id-ID"/>
        </w:rPr>
        <w:t>ara positif apapun bentuk tanggapan atau reaksi masyar</w:t>
      </w:r>
      <w:r w:rsidR="004A59C1">
        <w:rPr>
          <w:lang w:val="id-ID"/>
        </w:rPr>
        <w:t>ak</w:t>
      </w:r>
      <w:r>
        <w:rPr>
          <w:lang w:val="id-ID"/>
        </w:rPr>
        <w:t xml:space="preserve">at terhadap </w:t>
      </w:r>
      <w:r w:rsidR="004A59C1">
        <w:rPr>
          <w:lang w:val="id-ID"/>
        </w:rPr>
        <w:t>sekolah d</w:t>
      </w:r>
      <w:r>
        <w:rPr>
          <w:lang w:val="id-ID"/>
        </w:rPr>
        <w:t>a</w:t>
      </w:r>
      <w:r w:rsidR="004A59C1">
        <w:rPr>
          <w:lang w:val="id-ID"/>
        </w:rPr>
        <w:t>n</w:t>
      </w:r>
      <w:r>
        <w:rPr>
          <w:lang w:val="id-ID"/>
        </w:rPr>
        <w:t xml:space="preserve"> dasar agama serta semangat juang masyar</w:t>
      </w:r>
      <w:r w:rsidR="004A59C1">
        <w:rPr>
          <w:lang w:val="id-ID"/>
        </w:rPr>
        <w:t>a</w:t>
      </w:r>
      <w:r>
        <w:rPr>
          <w:lang w:val="id-ID"/>
        </w:rPr>
        <w:t>kat terhadap pendidikan.</w:t>
      </w:r>
    </w:p>
    <w:sectPr w:rsidR="003A39CA" w:rsidRPr="00345603" w:rsidSect="0012017D">
      <w:headerReference w:type="even" r:id="rId8"/>
      <w:headerReference w:type="default" r:id="rId9"/>
      <w:footerReference w:type="first" r:id="rId10"/>
      <w:pgSz w:w="12242" w:h="15842" w:code="1"/>
      <w:pgMar w:top="2268" w:right="1701" w:bottom="1701" w:left="2268" w:header="1259" w:footer="924" w:gutter="0"/>
      <w:pgNumType w:start="7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281" w:rsidRDefault="00F33281" w:rsidP="00F0682C">
      <w:r>
        <w:separator/>
      </w:r>
    </w:p>
  </w:endnote>
  <w:endnote w:type="continuationSeparator" w:id="1">
    <w:p w:rsidR="00F33281" w:rsidRDefault="00F33281" w:rsidP="00F068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73" w:rsidRDefault="0023586E">
    <w:pPr>
      <w:pStyle w:val="Footer"/>
      <w:jc w:val="center"/>
    </w:pPr>
    <w:r>
      <w:rPr>
        <w:rStyle w:val="PageNumber"/>
      </w:rPr>
      <w:fldChar w:fldCharType="begin"/>
    </w:r>
    <w:r w:rsidR="00B37773">
      <w:rPr>
        <w:rStyle w:val="PageNumber"/>
      </w:rPr>
      <w:instrText xml:space="preserve"> PAGE </w:instrText>
    </w:r>
    <w:r>
      <w:rPr>
        <w:rStyle w:val="PageNumber"/>
      </w:rPr>
      <w:fldChar w:fldCharType="separate"/>
    </w:r>
    <w:r w:rsidR="00A27045">
      <w:rPr>
        <w:rStyle w:val="PageNumber"/>
        <w:noProof/>
      </w:rPr>
      <w:t>74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281" w:rsidRDefault="00F33281" w:rsidP="00F0682C">
      <w:r>
        <w:separator/>
      </w:r>
    </w:p>
  </w:footnote>
  <w:footnote w:type="continuationSeparator" w:id="1">
    <w:p w:rsidR="00F33281" w:rsidRDefault="00F33281" w:rsidP="00F0682C">
      <w:r>
        <w:continuationSeparator/>
      </w:r>
    </w:p>
  </w:footnote>
  <w:footnote w:id="2">
    <w:p w:rsidR="00B37773" w:rsidRDefault="00B37773" w:rsidP="009A2575">
      <w:pPr>
        <w:pStyle w:val="FootnoteText"/>
        <w:ind w:firstLine="567"/>
        <w:jc w:val="both"/>
      </w:pPr>
      <w:r>
        <w:rPr>
          <w:rStyle w:val="FootnoteReference"/>
        </w:rPr>
        <w:footnoteRef/>
      </w:r>
      <w:r>
        <w:t xml:space="preserve"> </w:t>
      </w:r>
      <w:r>
        <w:rPr>
          <w:lang w:val="id-ID"/>
        </w:rPr>
        <w:t>Dokumentasi Madrasah Ibtidaiyah Sumberdadi Wetan Sumbergempol Tulungagung, 15 Mei 2010</w:t>
      </w:r>
    </w:p>
  </w:footnote>
  <w:footnote w:id="3">
    <w:p w:rsidR="00B37773" w:rsidRDefault="00B37773" w:rsidP="009A2575">
      <w:pPr>
        <w:pStyle w:val="FootnoteText"/>
        <w:ind w:firstLine="567"/>
        <w:jc w:val="both"/>
      </w:pPr>
      <w:r>
        <w:rPr>
          <w:rStyle w:val="FootnoteReference"/>
        </w:rPr>
        <w:footnoteRef/>
      </w:r>
      <w:r>
        <w:t xml:space="preserve"> </w:t>
      </w:r>
      <w:r w:rsidRPr="00FC6B1C">
        <w:rPr>
          <w:i/>
          <w:iCs/>
          <w:lang w:val="id-ID"/>
        </w:rPr>
        <w:t>Ibid.</w:t>
      </w:r>
    </w:p>
  </w:footnote>
  <w:footnote w:id="4">
    <w:p w:rsidR="00B37773" w:rsidRDefault="00B37773" w:rsidP="009A2575">
      <w:pPr>
        <w:pStyle w:val="FootnoteText"/>
        <w:ind w:firstLine="567"/>
        <w:jc w:val="both"/>
      </w:pPr>
      <w:r>
        <w:rPr>
          <w:rStyle w:val="FootnoteReference"/>
        </w:rPr>
        <w:footnoteRef/>
      </w:r>
      <w:r>
        <w:t xml:space="preserve"> </w:t>
      </w:r>
      <w:r>
        <w:rPr>
          <w:lang w:val="id-ID"/>
        </w:rPr>
        <w:t>Observasi</w:t>
      </w:r>
    </w:p>
  </w:footnote>
  <w:footnote w:id="5">
    <w:p w:rsidR="00B37773" w:rsidRDefault="00B37773" w:rsidP="009A2575">
      <w:pPr>
        <w:pStyle w:val="FootnoteText"/>
        <w:ind w:firstLine="567"/>
        <w:jc w:val="both"/>
      </w:pPr>
      <w:r>
        <w:rPr>
          <w:rStyle w:val="FootnoteReference"/>
        </w:rPr>
        <w:footnoteRef/>
      </w:r>
      <w:r>
        <w:t xml:space="preserve"> </w:t>
      </w:r>
      <w:r w:rsidRPr="00FC6B1C">
        <w:rPr>
          <w:i/>
          <w:iCs/>
          <w:lang w:val="id-ID"/>
        </w:rPr>
        <w:t>Ibid.</w:t>
      </w:r>
    </w:p>
  </w:footnote>
  <w:footnote w:id="6">
    <w:p w:rsidR="00B37773" w:rsidRDefault="00B37773" w:rsidP="009A2575">
      <w:pPr>
        <w:pStyle w:val="FootnoteText"/>
        <w:ind w:firstLine="567"/>
        <w:jc w:val="both"/>
      </w:pPr>
      <w:r>
        <w:rPr>
          <w:rStyle w:val="FootnoteReference"/>
        </w:rPr>
        <w:footnoteRef/>
      </w:r>
      <w:r>
        <w:t xml:space="preserve"> </w:t>
      </w:r>
      <w:r w:rsidRPr="00FC6B1C">
        <w:rPr>
          <w:i/>
          <w:iCs/>
          <w:lang w:val="id-ID"/>
        </w:rPr>
        <w:t>Ibid.</w:t>
      </w:r>
    </w:p>
  </w:footnote>
  <w:footnote w:id="7">
    <w:p w:rsidR="00B37773" w:rsidRDefault="00B37773" w:rsidP="009A2575">
      <w:pPr>
        <w:pStyle w:val="FootnoteText"/>
        <w:ind w:firstLine="567"/>
        <w:jc w:val="both"/>
      </w:pPr>
      <w:r>
        <w:rPr>
          <w:rStyle w:val="FootnoteReference"/>
        </w:rPr>
        <w:footnoteRef/>
      </w:r>
      <w:r>
        <w:t xml:space="preserve"> </w:t>
      </w:r>
      <w:r w:rsidRPr="00FC6B1C">
        <w:rPr>
          <w:i/>
          <w:iCs/>
          <w:lang w:val="id-ID"/>
        </w:rPr>
        <w:t>Ibid.</w:t>
      </w:r>
    </w:p>
  </w:footnote>
  <w:footnote w:id="8">
    <w:p w:rsidR="00B37773" w:rsidRDefault="00B37773" w:rsidP="009A2575">
      <w:pPr>
        <w:pStyle w:val="FootnoteText"/>
        <w:ind w:firstLine="567"/>
        <w:jc w:val="both"/>
      </w:pPr>
      <w:r>
        <w:rPr>
          <w:rStyle w:val="FootnoteReference"/>
        </w:rPr>
        <w:footnoteRef/>
      </w:r>
      <w:r>
        <w:t xml:space="preserve"> </w:t>
      </w:r>
      <w:r>
        <w:rPr>
          <w:lang w:val="id-ID"/>
        </w:rPr>
        <w:t>Interview dengan Km, tanggal 20 Mei 2010</w:t>
      </w:r>
    </w:p>
  </w:footnote>
  <w:footnote w:id="9">
    <w:p w:rsidR="00B37773" w:rsidRPr="00824D27" w:rsidRDefault="00B37773" w:rsidP="009A2575">
      <w:pPr>
        <w:pStyle w:val="FootnoteText"/>
        <w:ind w:firstLine="567"/>
        <w:jc w:val="both"/>
      </w:pPr>
      <w:r>
        <w:rPr>
          <w:rStyle w:val="FootnoteReference"/>
        </w:rPr>
        <w:footnoteRef/>
      </w:r>
      <w:r>
        <w:t xml:space="preserve"> </w:t>
      </w:r>
      <w:r>
        <w:rPr>
          <w:lang w:val="id-ID"/>
        </w:rPr>
        <w:t>Observasi, tanggal 21 Mei 2010</w:t>
      </w:r>
    </w:p>
  </w:footnote>
  <w:footnote w:id="10">
    <w:p w:rsidR="00B37773" w:rsidRPr="00B86A10" w:rsidRDefault="00B37773" w:rsidP="009A2575">
      <w:pPr>
        <w:pStyle w:val="FootnoteText"/>
        <w:ind w:firstLine="567"/>
        <w:jc w:val="both"/>
      </w:pPr>
      <w:r>
        <w:rPr>
          <w:rStyle w:val="FootnoteReference"/>
        </w:rPr>
        <w:footnoteRef/>
      </w:r>
      <w:r>
        <w:t xml:space="preserve"> </w:t>
      </w:r>
      <w:r>
        <w:rPr>
          <w:lang w:val="id-ID"/>
        </w:rPr>
        <w:t>Interview dengan Ks, tanggal 24 Mei 2010</w:t>
      </w:r>
    </w:p>
  </w:footnote>
  <w:footnote w:id="11">
    <w:p w:rsidR="00B37773" w:rsidRPr="00E94A44" w:rsidRDefault="00B37773" w:rsidP="009A2575">
      <w:pPr>
        <w:pStyle w:val="FootnoteText"/>
        <w:ind w:firstLine="567"/>
        <w:jc w:val="both"/>
      </w:pPr>
      <w:r>
        <w:rPr>
          <w:rStyle w:val="FootnoteReference"/>
        </w:rPr>
        <w:footnoteRef/>
      </w:r>
      <w:r>
        <w:t xml:space="preserve"> </w:t>
      </w:r>
      <w:r>
        <w:rPr>
          <w:lang w:val="id-ID"/>
        </w:rPr>
        <w:t>Interview dengan W, tanggal 25 Mei 2010</w:t>
      </w:r>
    </w:p>
  </w:footnote>
  <w:footnote w:id="12">
    <w:p w:rsidR="00B37773" w:rsidRPr="003C261D" w:rsidRDefault="00B37773" w:rsidP="009A2575">
      <w:pPr>
        <w:pStyle w:val="FootnoteText"/>
        <w:ind w:firstLine="567"/>
        <w:jc w:val="both"/>
      </w:pPr>
      <w:r>
        <w:rPr>
          <w:rStyle w:val="FootnoteReference"/>
        </w:rPr>
        <w:footnoteRef/>
      </w:r>
      <w:r>
        <w:t xml:space="preserve"> </w:t>
      </w:r>
      <w:r>
        <w:rPr>
          <w:lang w:val="id-ID"/>
        </w:rPr>
        <w:t>Observasi, tanggal 26 Mei 2010</w:t>
      </w:r>
    </w:p>
  </w:footnote>
  <w:footnote w:id="13">
    <w:p w:rsidR="00B37773" w:rsidRDefault="00B37773" w:rsidP="009A2575">
      <w:pPr>
        <w:pStyle w:val="FootnoteText"/>
        <w:ind w:firstLine="567"/>
        <w:jc w:val="both"/>
      </w:pPr>
      <w:r>
        <w:rPr>
          <w:rStyle w:val="FootnoteReference"/>
        </w:rPr>
        <w:footnoteRef/>
      </w:r>
      <w:r>
        <w:t xml:space="preserve"> </w:t>
      </w:r>
      <w:r>
        <w:rPr>
          <w:lang w:val="id-ID"/>
        </w:rPr>
        <w:t>Interview dengan P, tanggal 27 Mei 2010</w:t>
      </w:r>
    </w:p>
  </w:footnote>
  <w:footnote w:id="14">
    <w:p w:rsidR="00B37773" w:rsidRPr="00131A99" w:rsidRDefault="00B37773" w:rsidP="009A2575">
      <w:pPr>
        <w:pStyle w:val="FootnoteText"/>
        <w:ind w:firstLine="567"/>
        <w:jc w:val="both"/>
      </w:pPr>
      <w:r>
        <w:rPr>
          <w:rStyle w:val="FootnoteReference"/>
        </w:rPr>
        <w:footnoteRef/>
      </w:r>
      <w:r>
        <w:t xml:space="preserve"> </w:t>
      </w:r>
      <w:r>
        <w:rPr>
          <w:lang w:val="id-ID"/>
        </w:rPr>
        <w:t>Observasi, tanggal 28 Juni 2010</w:t>
      </w:r>
    </w:p>
  </w:footnote>
  <w:footnote w:id="15">
    <w:p w:rsidR="00B37773" w:rsidRPr="00131A99" w:rsidRDefault="00B37773" w:rsidP="009A2575">
      <w:pPr>
        <w:pStyle w:val="FootnoteText"/>
        <w:ind w:firstLine="567"/>
        <w:jc w:val="both"/>
      </w:pPr>
      <w:r>
        <w:rPr>
          <w:rStyle w:val="FootnoteReference"/>
        </w:rPr>
        <w:footnoteRef/>
      </w:r>
      <w:r>
        <w:t xml:space="preserve"> </w:t>
      </w:r>
      <w:r>
        <w:rPr>
          <w:lang w:val="id-ID"/>
        </w:rPr>
        <w:t>Observasi, tanggal 3 Mei 2010</w:t>
      </w:r>
    </w:p>
  </w:footnote>
  <w:footnote w:id="16">
    <w:p w:rsidR="00B37773" w:rsidRPr="00A05E6D" w:rsidRDefault="00B37773" w:rsidP="009A2575">
      <w:pPr>
        <w:pStyle w:val="FootnoteText"/>
        <w:ind w:firstLine="567"/>
        <w:jc w:val="both"/>
      </w:pPr>
      <w:r>
        <w:rPr>
          <w:rStyle w:val="FootnoteReference"/>
        </w:rPr>
        <w:footnoteRef/>
      </w:r>
      <w:r>
        <w:t xml:space="preserve"> </w:t>
      </w:r>
      <w:r>
        <w:rPr>
          <w:lang w:val="id-ID"/>
        </w:rPr>
        <w:t>Observasi, tanggal 10 Juni 2010</w:t>
      </w:r>
    </w:p>
  </w:footnote>
  <w:footnote w:id="17">
    <w:p w:rsidR="00B37773" w:rsidRPr="00B70195" w:rsidRDefault="00B37773" w:rsidP="009A2575">
      <w:pPr>
        <w:pStyle w:val="FootnoteText"/>
        <w:ind w:firstLine="567"/>
        <w:jc w:val="both"/>
      </w:pPr>
      <w:r>
        <w:rPr>
          <w:rStyle w:val="FootnoteReference"/>
        </w:rPr>
        <w:footnoteRef/>
      </w:r>
      <w:r>
        <w:t xml:space="preserve"> </w:t>
      </w:r>
      <w:r>
        <w:rPr>
          <w:lang w:val="id-ID"/>
        </w:rPr>
        <w:t>Interview dengan Km, tanggal 12 Juni 2010</w:t>
      </w:r>
    </w:p>
  </w:footnote>
  <w:footnote w:id="18">
    <w:p w:rsidR="00B37773" w:rsidRPr="00DB2C92" w:rsidRDefault="00B37773" w:rsidP="009A2575">
      <w:pPr>
        <w:pStyle w:val="FootnoteText"/>
        <w:ind w:firstLine="567"/>
        <w:jc w:val="both"/>
      </w:pPr>
      <w:r>
        <w:rPr>
          <w:rStyle w:val="FootnoteReference"/>
        </w:rPr>
        <w:footnoteRef/>
      </w:r>
      <w:r>
        <w:t xml:space="preserve"> </w:t>
      </w:r>
      <w:r>
        <w:rPr>
          <w:lang w:val="id-ID"/>
        </w:rPr>
        <w:t>Observasi, tanggal 14 Juni 2010</w:t>
      </w:r>
    </w:p>
  </w:footnote>
  <w:footnote w:id="19">
    <w:p w:rsidR="00B37773" w:rsidRPr="00436B9B" w:rsidRDefault="00B37773" w:rsidP="009A2575">
      <w:pPr>
        <w:pStyle w:val="FootnoteText"/>
        <w:ind w:firstLine="567"/>
        <w:jc w:val="both"/>
      </w:pPr>
      <w:r>
        <w:rPr>
          <w:rStyle w:val="FootnoteReference"/>
        </w:rPr>
        <w:footnoteRef/>
      </w:r>
      <w:r>
        <w:t xml:space="preserve"> </w:t>
      </w:r>
      <w:r>
        <w:rPr>
          <w:lang w:val="id-ID"/>
        </w:rPr>
        <w:t>Observasi, tanggal 16 Juni 2010</w:t>
      </w:r>
    </w:p>
  </w:footnote>
  <w:footnote w:id="20">
    <w:p w:rsidR="00B37773" w:rsidRPr="009A2575" w:rsidRDefault="00B37773" w:rsidP="009A2575">
      <w:pPr>
        <w:pStyle w:val="FootnoteText"/>
        <w:ind w:firstLine="567"/>
        <w:jc w:val="both"/>
      </w:pPr>
      <w:r>
        <w:rPr>
          <w:rStyle w:val="FootnoteReference"/>
        </w:rPr>
        <w:footnoteRef/>
      </w:r>
      <w:r>
        <w:t xml:space="preserve"> </w:t>
      </w:r>
      <w:r>
        <w:rPr>
          <w:lang w:val="id-ID"/>
        </w:rPr>
        <w:t>Interview dengan Tm, tanggal 17 Juni 2010</w:t>
      </w:r>
    </w:p>
  </w:footnote>
  <w:footnote w:id="21">
    <w:p w:rsidR="00B37773" w:rsidRPr="009A2575" w:rsidRDefault="00B37773" w:rsidP="009A2575">
      <w:pPr>
        <w:pStyle w:val="FootnoteText"/>
        <w:ind w:firstLine="567"/>
        <w:jc w:val="both"/>
      </w:pPr>
      <w:r>
        <w:rPr>
          <w:rStyle w:val="FootnoteReference"/>
        </w:rPr>
        <w:footnoteRef/>
      </w:r>
      <w:r>
        <w:t xml:space="preserve"> </w:t>
      </w:r>
      <w:r>
        <w:rPr>
          <w:lang w:val="id-ID"/>
        </w:rPr>
        <w:t>Observasi, tanggal 19 Juni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73" w:rsidRDefault="0023586E">
    <w:pPr>
      <w:pStyle w:val="Header"/>
      <w:framePr w:wrap="around" w:vAnchor="text" w:hAnchor="margin" w:xAlign="right" w:y="1"/>
      <w:rPr>
        <w:rStyle w:val="PageNumber"/>
      </w:rPr>
    </w:pPr>
    <w:r>
      <w:rPr>
        <w:rStyle w:val="PageNumber"/>
      </w:rPr>
      <w:fldChar w:fldCharType="begin"/>
    </w:r>
    <w:r w:rsidR="00B37773">
      <w:rPr>
        <w:rStyle w:val="PageNumber"/>
      </w:rPr>
      <w:instrText xml:space="preserve">PAGE  </w:instrText>
    </w:r>
    <w:r>
      <w:rPr>
        <w:rStyle w:val="PageNumber"/>
      </w:rPr>
      <w:fldChar w:fldCharType="end"/>
    </w:r>
  </w:p>
  <w:p w:rsidR="00B37773" w:rsidRDefault="00B3777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73" w:rsidRDefault="0023586E">
    <w:pPr>
      <w:pStyle w:val="Header"/>
      <w:framePr w:wrap="around" w:vAnchor="text" w:hAnchor="margin" w:xAlign="right" w:y="1"/>
      <w:rPr>
        <w:rStyle w:val="PageNumber"/>
      </w:rPr>
    </w:pPr>
    <w:r>
      <w:rPr>
        <w:rStyle w:val="PageNumber"/>
      </w:rPr>
      <w:fldChar w:fldCharType="begin"/>
    </w:r>
    <w:r w:rsidR="00B37773">
      <w:rPr>
        <w:rStyle w:val="PageNumber"/>
      </w:rPr>
      <w:instrText xml:space="preserve">PAGE  </w:instrText>
    </w:r>
    <w:r>
      <w:rPr>
        <w:rStyle w:val="PageNumber"/>
      </w:rPr>
      <w:fldChar w:fldCharType="separate"/>
    </w:r>
    <w:r w:rsidR="00A27045">
      <w:rPr>
        <w:rStyle w:val="PageNumber"/>
        <w:noProof/>
      </w:rPr>
      <w:t>98</w:t>
    </w:r>
    <w:r>
      <w:rPr>
        <w:rStyle w:val="PageNumber"/>
      </w:rPr>
      <w:fldChar w:fldCharType="end"/>
    </w:r>
  </w:p>
  <w:p w:rsidR="00B37773" w:rsidRDefault="00B3777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E4E7C"/>
    <w:multiLevelType w:val="hybridMultilevel"/>
    <w:tmpl w:val="9990938E"/>
    <w:lvl w:ilvl="0" w:tplc="0D247882">
      <w:start w:val="1"/>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9">
      <w:start w:val="1"/>
      <w:numFmt w:val="lowerLetter"/>
      <w:lvlText w:val="%5."/>
      <w:lvlJc w:val="left"/>
      <w:pPr>
        <w:tabs>
          <w:tab w:val="num" w:pos="3720"/>
        </w:tabs>
        <w:ind w:left="3720" w:hanging="360"/>
      </w:pPr>
      <w:rPr>
        <w:rFonts w:cs="Times New Roman"/>
      </w:rPr>
    </w:lvl>
    <w:lvl w:ilvl="5" w:tplc="0409001B">
      <w:start w:val="1"/>
      <w:numFmt w:val="lowerRoman"/>
      <w:lvlText w:val="%6."/>
      <w:lvlJc w:val="right"/>
      <w:pPr>
        <w:tabs>
          <w:tab w:val="num" w:pos="4440"/>
        </w:tabs>
        <w:ind w:left="4440" w:hanging="180"/>
      </w:pPr>
      <w:rPr>
        <w:rFonts w:cs="Times New Roman"/>
      </w:rPr>
    </w:lvl>
    <w:lvl w:ilvl="6" w:tplc="0409000F">
      <w:start w:val="1"/>
      <w:numFmt w:val="decimal"/>
      <w:lvlText w:val="%7."/>
      <w:lvlJc w:val="left"/>
      <w:pPr>
        <w:tabs>
          <w:tab w:val="num" w:pos="5160"/>
        </w:tabs>
        <w:ind w:left="5160" w:hanging="360"/>
      </w:pPr>
      <w:rPr>
        <w:rFonts w:cs="Times New Roman"/>
      </w:rPr>
    </w:lvl>
    <w:lvl w:ilvl="7" w:tplc="04090019">
      <w:start w:val="1"/>
      <w:numFmt w:val="lowerLetter"/>
      <w:lvlText w:val="%8."/>
      <w:lvlJc w:val="left"/>
      <w:pPr>
        <w:tabs>
          <w:tab w:val="num" w:pos="5880"/>
        </w:tabs>
        <w:ind w:left="5880" w:hanging="360"/>
      </w:pPr>
      <w:rPr>
        <w:rFonts w:cs="Times New Roman"/>
      </w:rPr>
    </w:lvl>
    <w:lvl w:ilvl="8" w:tplc="0409001B">
      <w:start w:val="1"/>
      <w:numFmt w:val="lowerRoman"/>
      <w:lvlText w:val="%9."/>
      <w:lvlJc w:val="right"/>
      <w:pPr>
        <w:tabs>
          <w:tab w:val="num" w:pos="6600"/>
        </w:tabs>
        <w:ind w:left="66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F6D59"/>
    <w:rsid w:val="00000A86"/>
    <w:rsid w:val="000076DF"/>
    <w:rsid w:val="00012B3F"/>
    <w:rsid w:val="00014D99"/>
    <w:rsid w:val="00016ACE"/>
    <w:rsid w:val="00017FFC"/>
    <w:rsid w:val="00024657"/>
    <w:rsid w:val="00024B32"/>
    <w:rsid w:val="00026A1C"/>
    <w:rsid w:val="00030C19"/>
    <w:rsid w:val="000339F2"/>
    <w:rsid w:val="00033B18"/>
    <w:rsid w:val="00034B0E"/>
    <w:rsid w:val="00035F09"/>
    <w:rsid w:val="00035FA0"/>
    <w:rsid w:val="000454A0"/>
    <w:rsid w:val="000454C6"/>
    <w:rsid w:val="00046CC4"/>
    <w:rsid w:val="00046E53"/>
    <w:rsid w:val="0004795B"/>
    <w:rsid w:val="000504A5"/>
    <w:rsid w:val="00052E92"/>
    <w:rsid w:val="000639A1"/>
    <w:rsid w:val="0006578E"/>
    <w:rsid w:val="00070763"/>
    <w:rsid w:val="000720F0"/>
    <w:rsid w:val="00072FF2"/>
    <w:rsid w:val="00074F4D"/>
    <w:rsid w:val="000754BD"/>
    <w:rsid w:val="00077542"/>
    <w:rsid w:val="00082818"/>
    <w:rsid w:val="0008306E"/>
    <w:rsid w:val="00083421"/>
    <w:rsid w:val="00086516"/>
    <w:rsid w:val="000871CA"/>
    <w:rsid w:val="00090AEE"/>
    <w:rsid w:val="00095D68"/>
    <w:rsid w:val="00095F85"/>
    <w:rsid w:val="000979EF"/>
    <w:rsid w:val="000A0897"/>
    <w:rsid w:val="000A43BD"/>
    <w:rsid w:val="000B26A8"/>
    <w:rsid w:val="000B27CA"/>
    <w:rsid w:val="000B3597"/>
    <w:rsid w:val="000B3DDF"/>
    <w:rsid w:val="000B5F93"/>
    <w:rsid w:val="000B67FC"/>
    <w:rsid w:val="000B738D"/>
    <w:rsid w:val="000B764C"/>
    <w:rsid w:val="000C1113"/>
    <w:rsid w:val="000C3EF1"/>
    <w:rsid w:val="000C6945"/>
    <w:rsid w:val="000D330C"/>
    <w:rsid w:val="000E0262"/>
    <w:rsid w:val="000E0B58"/>
    <w:rsid w:val="000E503F"/>
    <w:rsid w:val="000E6800"/>
    <w:rsid w:val="000F637E"/>
    <w:rsid w:val="0010157B"/>
    <w:rsid w:val="0010390B"/>
    <w:rsid w:val="0010396E"/>
    <w:rsid w:val="00107E2E"/>
    <w:rsid w:val="00110600"/>
    <w:rsid w:val="001110BF"/>
    <w:rsid w:val="0012017D"/>
    <w:rsid w:val="001205AC"/>
    <w:rsid w:val="001223F8"/>
    <w:rsid w:val="001303BD"/>
    <w:rsid w:val="00131A99"/>
    <w:rsid w:val="00133054"/>
    <w:rsid w:val="00134D7B"/>
    <w:rsid w:val="00135687"/>
    <w:rsid w:val="001371D3"/>
    <w:rsid w:val="00140C07"/>
    <w:rsid w:val="001416A7"/>
    <w:rsid w:val="00141B5C"/>
    <w:rsid w:val="00145193"/>
    <w:rsid w:val="00147918"/>
    <w:rsid w:val="0014798B"/>
    <w:rsid w:val="00152C88"/>
    <w:rsid w:val="00154057"/>
    <w:rsid w:val="00154F14"/>
    <w:rsid w:val="00154F5B"/>
    <w:rsid w:val="001610AC"/>
    <w:rsid w:val="00161B5B"/>
    <w:rsid w:val="00164549"/>
    <w:rsid w:val="001747C7"/>
    <w:rsid w:val="00176BE0"/>
    <w:rsid w:val="00176BEA"/>
    <w:rsid w:val="00176C8D"/>
    <w:rsid w:val="00177CC2"/>
    <w:rsid w:val="00180643"/>
    <w:rsid w:val="001807BD"/>
    <w:rsid w:val="00184ECC"/>
    <w:rsid w:val="00187B0B"/>
    <w:rsid w:val="001900CC"/>
    <w:rsid w:val="00190DBA"/>
    <w:rsid w:val="00193AB4"/>
    <w:rsid w:val="00196FBC"/>
    <w:rsid w:val="001A07E1"/>
    <w:rsid w:val="001A080B"/>
    <w:rsid w:val="001A1DC6"/>
    <w:rsid w:val="001B1B7F"/>
    <w:rsid w:val="001B3987"/>
    <w:rsid w:val="001B4C2D"/>
    <w:rsid w:val="001B74F9"/>
    <w:rsid w:val="001C004B"/>
    <w:rsid w:val="001C7ABF"/>
    <w:rsid w:val="001D0138"/>
    <w:rsid w:val="001D303A"/>
    <w:rsid w:val="001D310F"/>
    <w:rsid w:val="001D4ECA"/>
    <w:rsid w:val="001E0BE0"/>
    <w:rsid w:val="001E0D72"/>
    <w:rsid w:val="001E0DD0"/>
    <w:rsid w:val="001E7C5B"/>
    <w:rsid w:val="001F07C0"/>
    <w:rsid w:val="001F09D5"/>
    <w:rsid w:val="001F3A50"/>
    <w:rsid w:val="00204B7B"/>
    <w:rsid w:val="002055A3"/>
    <w:rsid w:val="002058B9"/>
    <w:rsid w:val="00206EFA"/>
    <w:rsid w:val="00207B3A"/>
    <w:rsid w:val="00207C61"/>
    <w:rsid w:val="00207FE7"/>
    <w:rsid w:val="002110A6"/>
    <w:rsid w:val="00214E79"/>
    <w:rsid w:val="00215608"/>
    <w:rsid w:val="0022246E"/>
    <w:rsid w:val="002235F2"/>
    <w:rsid w:val="0022397C"/>
    <w:rsid w:val="00225515"/>
    <w:rsid w:val="002273F0"/>
    <w:rsid w:val="00233799"/>
    <w:rsid w:val="00234EBF"/>
    <w:rsid w:val="0023586E"/>
    <w:rsid w:val="00235BE3"/>
    <w:rsid w:val="002379FD"/>
    <w:rsid w:val="00241B42"/>
    <w:rsid w:val="002428DC"/>
    <w:rsid w:val="00243878"/>
    <w:rsid w:val="00246014"/>
    <w:rsid w:val="00246C09"/>
    <w:rsid w:val="002538E0"/>
    <w:rsid w:val="0025490F"/>
    <w:rsid w:val="00255756"/>
    <w:rsid w:val="00260F4F"/>
    <w:rsid w:val="00263AB3"/>
    <w:rsid w:val="00264FEB"/>
    <w:rsid w:val="00266A07"/>
    <w:rsid w:val="0026792D"/>
    <w:rsid w:val="002705F6"/>
    <w:rsid w:val="002735F7"/>
    <w:rsid w:val="00275845"/>
    <w:rsid w:val="00277148"/>
    <w:rsid w:val="0028149B"/>
    <w:rsid w:val="00282A9C"/>
    <w:rsid w:val="00287B86"/>
    <w:rsid w:val="00296BE5"/>
    <w:rsid w:val="002A017C"/>
    <w:rsid w:val="002A1759"/>
    <w:rsid w:val="002A27EF"/>
    <w:rsid w:val="002A27F8"/>
    <w:rsid w:val="002A2DF0"/>
    <w:rsid w:val="002A32AF"/>
    <w:rsid w:val="002A45B1"/>
    <w:rsid w:val="002A6138"/>
    <w:rsid w:val="002A6F19"/>
    <w:rsid w:val="002B125D"/>
    <w:rsid w:val="002B286E"/>
    <w:rsid w:val="002B4D2B"/>
    <w:rsid w:val="002C0492"/>
    <w:rsid w:val="002C137F"/>
    <w:rsid w:val="002C1A6A"/>
    <w:rsid w:val="002C22BC"/>
    <w:rsid w:val="002C338D"/>
    <w:rsid w:val="002C7250"/>
    <w:rsid w:val="002D0253"/>
    <w:rsid w:val="002D6C3E"/>
    <w:rsid w:val="002E4861"/>
    <w:rsid w:val="002E7FF0"/>
    <w:rsid w:val="002F1377"/>
    <w:rsid w:val="002F469E"/>
    <w:rsid w:val="002F5AEC"/>
    <w:rsid w:val="002F62CB"/>
    <w:rsid w:val="003009E9"/>
    <w:rsid w:val="00300F6E"/>
    <w:rsid w:val="00302022"/>
    <w:rsid w:val="00302306"/>
    <w:rsid w:val="00303DB7"/>
    <w:rsid w:val="0030411E"/>
    <w:rsid w:val="00304188"/>
    <w:rsid w:val="00304B34"/>
    <w:rsid w:val="00305418"/>
    <w:rsid w:val="00311DF6"/>
    <w:rsid w:val="00313962"/>
    <w:rsid w:val="00315A54"/>
    <w:rsid w:val="00315AA2"/>
    <w:rsid w:val="0032128E"/>
    <w:rsid w:val="0032329B"/>
    <w:rsid w:val="003257AF"/>
    <w:rsid w:val="00330791"/>
    <w:rsid w:val="00331305"/>
    <w:rsid w:val="00331DD3"/>
    <w:rsid w:val="00331F07"/>
    <w:rsid w:val="0033238D"/>
    <w:rsid w:val="00333A2F"/>
    <w:rsid w:val="00333FE8"/>
    <w:rsid w:val="003367C2"/>
    <w:rsid w:val="0034048E"/>
    <w:rsid w:val="0034104F"/>
    <w:rsid w:val="00344E25"/>
    <w:rsid w:val="00345603"/>
    <w:rsid w:val="00361933"/>
    <w:rsid w:val="00362503"/>
    <w:rsid w:val="00365BD6"/>
    <w:rsid w:val="003677F4"/>
    <w:rsid w:val="0037231B"/>
    <w:rsid w:val="00375463"/>
    <w:rsid w:val="0038105E"/>
    <w:rsid w:val="0038370B"/>
    <w:rsid w:val="003868E0"/>
    <w:rsid w:val="003A049D"/>
    <w:rsid w:val="003A326C"/>
    <w:rsid w:val="003A39CA"/>
    <w:rsid w:val="003A4DD3"/>
    <w:rsid w:val="003A5EF1"/>
    <w:rsid w:val="003B07BF"/>
    <w:rsid w:val="003B0B99"/>
    <w:rsid w:val="003B1F7A"/>
    <w:rsid w:val="003B5003"/>
    <w:rsid w:val="003C083B"/>
    <w:rsid w:val="003C1399"/>
    <w:rsid w:val="003C1D35"/>
    <w:rsid w:val="003C2582"/>
    <w:rsid w:val="003C261D"/>
    <w:rsid w:val="003C3E83"/>
    <w:rsid w:val="003C4661"/>
    <w:rsid w:val="003C4F81"/>
    <w:rsid w:val="003C6539"/>
    <w:rsid w:val="003D3911"/>
    <w:rsid w:val="003D3BA3"/>
    <w:rsid w:val="003D640C"/>
    <w:rsid w:val="003D79A3"/>
    <w:rsid w:val="003E115A"/>
    <w:rsid w:val="003E6AD2"/>
    <w:rsid w:val="003E7C08"/>
    <w:rsid w:val="003F632B"/>
    <w:rsid w:val="003F7E46"/>
    <w:rsid w:val="00401379"/>
    <w:rsid w:val="004036EF"/>
    <w:rsid w:val="00403E0C"/>
    <w:rsid w:val="0040486F"/>
    <w:rsid w:val="0040619B"/>
    <w:rsid w:val="004109EB"/>
    <w:rsid w:val="00416475"/>
    <w:rsid w:val="00421415"/>
    <w:rsid w:val="00422556"/>
    <w:rsid w:val="00436B9B"/>
    <w:rsid w:val="00442913"/>
    <w:rsid w:val="004557D9"/>
    <w:rsid w:val="00462379"/>
    <w:rsid w:val="0046418F"/>
    <w:rsid w:val="0046497E"/>
    <w:rsid w:val="00465D40"/>
    <w:rsid w:val="00470090"/>
    <w:rsid w:val="00472769"/>
    <w:rsid w:val="00472D3F"/>
    <w:rsid w:val="00473B2A"/>
    <w:rsid w:val="004741DA"/>
    <w:rsid w:val="0047571F"/>
    <w:rsid w:val="00475829"/>
    <w:rsid w:val="00476B49"/>
    <w:rsid w:val="004817A2"/>
    <w:rsid w:val="00482206"/>
    <w:rsid w:val="00485928"/>
    <w:rsid w:val="00486566"/>
    <w:rsid w:val="004952F1"/>
    <w:rsid w:val="00495C39"/>
    <w:rsid w:val="00496F3F"/>
    <w:rsid w:val="004A59C1"/>
    <w:rsid w:val="004B349D"/>
    <w:rsid w:val="004C61F5"/>
    <w:rsid w:val="004C6F75"/>
    <w:rsid w:val="004C73FA"/>
    <w:rsid w:val="004C76E6"/>
    <w:rsid w:val="004D05A9"/>
    <w:rsid w:val="004D1669"/>
    <w:rsid w:val="004D1FC2"/>
    <w:rsid w:val="004D25A1"/>
    <w:rsid w:val="004D31A5"/>
    <w:rsid w:val="004D54A2"/>
    <w:rsid w:val="004D60D5"/>
    <w:rsid w:val="004D7AB3"/>
    <w:rsid w:val="004E3DD8"/>
    <w:rsid w:val="004E4ADC"/>
    <w:rsid w:val="004E7B44"/>
    <w:rsid w:val="004F0B04"/>
    <w:rsid w:val="004F1C05"/>
    <w:rsid w:val="004F25A0"/>
    <w:rsid w:val="004F3609"/>
    <w:rsid w:val="004F5B8C"/>
    <w:rsid w:val="00502086"/>
    <w:rsid w:val="00506F61"/>
    <w:rsid w:val="0051139A"/>
    <w:rsid w:val="00512171"/>
    <w:rsid w:val="005143B5"/>
    <w:rsid w:val="00521883"/>
    <w:rsid w:val="0052438F"/>
    <w:rsid w:val="005252CB"/>
    <w:rsid w:val="00532523"/>
    <w:rsid w:val="0053484C"/>
    <w:rsid w:val="00535EB2"/>
    <w:rsid w:val="00535ED6"/>
    <w:rsid w:val="0053665F"/>
    <w:rsid w:val="00542B8F"/>
    <w:rsid w:val="00543569"/>
    <w:rsid w:val="00544755"/>
    <w:rsid w:val="00545FCA"/>
    <w:rsid w:val="00547E0B"/>
    <w:rsid w:val="00547E1E"/>
    <w:rsid w:val="0055558A"/>
    <w:rsid w:val="0055562D"/>
    <w:rsid w:val="00557DF7"/>
    <w:rsid w:val="00561B77"/>
    <w:rsid w:val="00561D81"/>
    <w:rsid w:val="00563408"/>
    <w:rsid w:val="00564D81"/>
    <w:rsid w:val="00566E34"/>
    <w:rsid w:val="00571B15"/>
    <w:rsid w:val="00577BE4"/>
    <w:rsid w:val="00582A5D"/>
    <w:rsid w:val="005855B9"/>
    <w:rsid w:val="00590B80"/>
    <w:rsid w:val="0059111A"/>
    <w:rsid w:val="00591F0D"/>
    <w:rsid w:val="005923CD"/>
    <w:rsid w:val="005923EC"/>
    <w:rsid w:val="00595925"/>
    <w:rsid w:val="005963E2"/>
    <w:rsid w:val="00597811"/>
    <w:rsid w:val="005A24EF"/>
    <w:rsid w:val="005B0614"/>
    <w:rsid w:val="005B4FB2"/>
    <w:rsid w:val="005B7B40"/>
    <w:rsid w:val="005B7B9E"/>
    <w:rsid w:val="005C1D74"/>
    <w:rsid w:val="005C5D91"/>
    <w:rsid w:val="005C71FA"/>
    <w:rsid w:val="005D2513"/>
    <w:rsid w:val="005D2D22"/>
    <w:rsid w:val="005D4F6E"/>
    <w:rsid w:val="005D5B7B"/>
    <w:rsid w:val="005D6C6C"/>
    <w:rsid w:val="005E065F"/>
    <w:rsid w:val="005E6660"/>
    <w:rsid w:val="005F1448"/>
    <w:rsid w:val="005F6092"/>
    <w:rsid w:val="005F630C"/>
    <w:rsid w:val="006001B5"/>
    <w:rsid w:val="00600E7A"/>
    <w:rsid w:val="006012DA"/>
    <w:rsid w:val="0060194C"/>
    <w:rsid w:val="0061188D"/>
    <w:rsid w:val="00612C17"/>
    <w:rsid w:val="006137F3"/>
    <w:rsid w:val="006146D4"/>
    <w:rsid w:val="00614765"/>
    <w:rsid w:val="0062195C"/>
    <w:rsid w:val="00621AB6"/>
    <w:rsid w:val="00621F37"/>
    <w:rsid w:val="006231F0"/>
    <w:rsid w:val="00623FC6"/>
    <w:rsid w:val="00624D72"/>
    <w:rsid w:val="00625FB8"/>
    <w:rsid w:val="0062776C"/>
    <w:rsid w:val="00630291"/>
    <w:rsid w:val="00632D71"/>
    <w:rsid w:val="00633193"/>
    <w:rsid w:val="0063655B"/>
    <w:rsid w:val="00636629"/>
    <w:rsid w:val="00637266"/>
    <w:rsid w:val="00637436"/>
    <w:rsid w:val="00641BBE"/>
    <w:rsid w:val="0064464F"/>
    <w:rsid w:val="0064671B"/>
    <w:rsid w:val="006472B7"/>
    <w:rsid w:val="006512F2"/>
    <w:rsid w:val="00654C25"/>
    <w:rsid w:val="0065557C"/>
    <w:rsid w:val="0065713F"/>
    <w:rsid w:val="006655AA"/>
    <w:rsid w:val="006658E5"/>
    <w:rsid w:val="00666B9D"/>
    <w:rsid w:val="006707C3"/>
    <w:rsid w:val="00682852"/>
    <w:rsid w:val="00684D71"/>
    <w:rsid w:val="006856D8"/>
    <w:rsid w:val="006923DD"/>
    <w:rsid w:val="006937C6"/>
    <w:rsid w:val="00694169"/>
    <w:rsid w:val="006954CB"/>
    <w:rsid w:val="006A123D"/>
    <w:rsid w:val="006A32C7"/>
    <w:rsid w:val="006A5A61"/>
    <w:rsid w:val="006B0E5A"/>
    <w:rsid w:val="006B1C5E"/>
    <w:rsid w:val="006B3386"/>
    <w:rsid w:val="006B406D"/>
    <w:rsid w:val="006B5725"/>
    <w:rsid w:val="006B7D24"/>
    <w:rsid w:val="006C209C"/>
    <w:rsid w:val="006C7AD9"/>
    <w:rsid w:val="006D2A49"/>
    <w:rsid w:val="006E216F"/>
    <w:rsid w:val="006E2D83"/>
    <w:rsid w:val="006E3EAC"/>
    <w:rsid w:val="006E73D8"/>
    <w:rsid w:val="006F0917"/>
    <w:rsid w:val="006F1D99"/>
    <w:rsid w:val="006F2F99"/>
    <w:rsid w:val="006F2FDA"/>
    <w:rsid w:val="006F3543"/>
    <w:rsid w:val="006F4B9C"/>
    <w:rsid w:val="006F6EA3"/>
    <w:rsid w:val="007015C0"/>
    <w:rsid w:val="00712E4C"/>
    <w:rsid w:val="0071349F"/>
    <w:rsid w:val="0071404C"/>
    <w:rsid w:val="00727D72"/>
    <w:rsid w:val="00730162"/>
    <w:rsid w:val="0073225C"/>
    <w:rsid w:val="00733AE3"/>
    <w:rsid w:val="00735093"/>
    <w:rsid w:val="007447DF"/>
    <w:rsid w:val="00747815"/>
    <w:rsid w:val="007529CB"/>
    <w:rsid w:val="007532A0"/>
    <w:rsid w:val="0075526C"/>
    <w:rsid w:val="00756BBB"/>
    <w:rsid w:val="007605CC"/>
    <w:rsid w:val="00771920"/>
    <w:rsid w:val="007757A5"/>
    <w:rsid w:val="007834C5"/>
    <w:rsid w:val="0078405B"/>
    <w:rsid w:val="00787968"/>
    <w:rsid w:val="007A10E5"/>
    <w:rsid w:val="007A6057"/>
    <w:rsid w:val="007A6C5E"/>
    <w:rsid w:val="007B05F7"/>
    <w:rsid w:val="007B4607"/>
    <w:rsid w:val="007B55FA"/>
    <w:rsid w:val="007C1814"/>
    <w:rsid w:val="007C5805"/>
    <w:rsid w:val="007C5A24"/>
    <w:rsid w:val="007C725F"/>
    <w:rsid w:val="007D0E04"/>
    <w:rsid w:val="007F1E1A"/>
    <w:rsid w:val="007F7F29"/>
    <w:rsid w:val="00815BD2"/>
    <w:rsid w:val="00815C96"/>
    <w:rsid w:val="00816AF9"/>
    <w:rsid w:val="00822BA6"/>
    <w:rsid w:val="00824D27"/>
    <w:rsid w:val="00830544"/>
    <w:rsid w:val="0083150A"/>
    <w:rsid w:val="00835EF8"/>
    <w:rsid w:val="00837115"/>
    <w:rsid w:val="008418F3"/>
    <w:rsid w:val="0084201B"/>
    <w:rsid w:val="008443E7"/>
    <w:rsid w:val="00846DA7"/>
    <w:rsid w:val="00847389"/>
    <w:rsid w:val="0085058C"/>
    <w:rsid w:val="00853A4E"/>
    <w:rsid w:val="00857959"/>
    <w:rsid w:val="00863AEF"/>
    <w:rsid w:val="00864326"/>
    <w:rsid w:val="00880BC8"/>
    <w:rsid w:val="00882E95"/>
    <w:rsid w:val="008832F0"/>
    <w:rsid w:val="00893C85"/>
    <w:rsid w:val="00895CDD"/>
    <w:rsid w:val="008B0310"/>
    <w:rsid w:val="008B0CFF"/>
    <w:rsid w:val="008B579A"/>
    <w:rsid w:val="008B5F8D"/>
    <w:rsid w:val="008B7877"/>
    <w:rsid w:val="008C0DD6"/>
    <w:rsid w:val="008C3F49"/>
    <w:rsid w:val="008C6357"/>
    <w:rsid w:val="008C6B4F"/>
    <w:rsid w:val="008D53B2"/>
    <w:rsid w:val="008D546F"/>
    <w:rsid w:val="008D6FC1"/>
    <w:rsid w:val="008E1D84"/>
    <w:rsid w:val="008E2574"/>
    <w:rsid w:val="008E3D92"/>
    <w:rsid w:val="008E556F"/>
    <w:rsid w:val="008E73C5"/>
    <w:rsid w:val="008F3B82"/>
    <w:rsid w:val="009003BE"/>
    <w:rsid w:val="0090392F"/>
    <w:rsid w:val="009064A8"/>
    <w:rsid w:val="009068D0"/>
    <w:rsid w:val="00911FFF"/>
    <w:rsid w:val="009136B8"/>
    <w:rsid w:val="00913D8B"/>
    <w:rsid w:val="0091559F"/>
    <w:rsid w:val="00921D26"/>
    <w:rsid w:val="00924421"/>
    <w:rsid w:val="00924A34"/>
    <w:rsid w:val="00927A37"/>
    <w:rsid w:val="0093058F"/>
    <w:rsid w:val="00930833"/>
    <w:rsid w:val="00932BCA"/>
    <w:rsid w:val="0093499C"/>
    <w:rsid w:val="00934FDE"/>
    <w:rsid w:val="009355C0"/>
    <w:rsid w:val="009362B8"/>
    <w:rsid w:val="0093631D"/>
    <w:rsid w:val="00936C76"/>
    <w:rsid w:val="00940886"/>
    <w:rsid w:val="0094239C"/>
    <w:rsid w:val="00942DC7"/>
    <w:rsid w:val="00954B79"/>
    <w:rsid w:val="00961E56"/>
    <w:rsid w:val="00962187"/>
    <w:rsid w:val="00962EAA"/>
    <w:rsid w:val="00966228"/>
    <w:rsid w:val="009678AC"/>
    <w:rsid w:val="009715D0"/>
    <w:rsid w:val="00971DD6"/>
    <w:rsid w:val="009730C0"/>
    <w:rsid w:val="0097661D"/>
    <w:rsid w:val="00980E4C"/>
    <w:rsid w:val="00982EBB"/>
    <w:rsid w:val="009855E3"/>
    <w:rsid w:val="009867E3"/>
    <w:rsid w:val="009871EB"/>
    <w:rsid w:val="009914C5"/>
    <w:rsid w:val="00991F5A"/>
    <w:rsid w:val="009939C3"/>
    <w:rsid w:val="00994D18"/>
    <w:rsid w:val="00995B64"/>
    <w:rsid w:val="009975A4"/>
    <w:rsid w:val="00997BA6"/>
    <w:rsid w:val="009A2575"/>
    <w:rsid w:val="009A42B7"/>
    <w:rsid w:val="009A71AD"/>
    <w:rsid w:val="009B18F8"/>
    <w:rsid w:val="009B245A"/>
    <w:rsid w:val="009B3819"/>
    <w:rsid w:val="009B38FA"/>
    <w:rsid w:val="009B4818"/>
    <w:rsid w:val="009C5B49"/>
    <w:rsid w:val="009C62A0"/>
    <w:rsid w:val="009C6914"/>
    <w:rsid w:val="009D36A5"/>
    <w:rsid w:val="009E0360"/>
    <w:rsid w:val="009E4305"/>
    <w:rsid w:val="009F35C8"/>
    <w:rsid w:val="009F7C0A"/>
    <w:rsid w:val="00A04664"/>
    <w:rsid w:val="00A052B7"/>
    <w:rsid w:val="00A05652"/>
    <w:rsid w:val="00A0594B"/>
    <w:rsid w:val="00A05E6D"/>
    <w:rsid w:val="00A1006E"/>
    <w:rsid w:val="00A16181"/>
    <w:rsid w:val="00A212F3"/>
    <w:rsid w:val="00A21677"/>
    <w:rsid w:val="00A219AE"/>
    <w:rsid w:val="00A27045"/>
    <w:rsid w:val="00A307F7"/>
    <w:rsid w:val="00A371DF"/>
    <w:rsid w:val="00A40875"/>
    <w:rsid w:val="00A40D22"/>
    <w:rsid w:val="00A41525"/>
    <w:rsid w:val="00A42F10"/>
    <w:rsid w:val="00A44BDE"/>
    <w:rsid w:val="00A4644F"/>
    <w:rsid w:val="00A50889"/>
    <w:rsid w:val="00A52188"/>
    <w:rsid w:val="00A52A66"/>
    <w:rsid w:val="00A53135"/>
    <w:rsid w:val="00A55036"/>
    <w:rsid w:val="00A603A1"/>
    <w:rsid w:val="00A60506"/>
    <w:rsid w:val="00A623DD"/>
    <w:rsid w:val="00A62EA6"/>
    <w:rsid w:val="00A66662"/>
    <w:rsid w:val="00A71105"/>
    <w:rsid w:val="00A7637D"/>
    <w:rsid w:val="00A909CC"/>
    <w:rsid w:val="00A92181"/>
    <w:rsid w:val="00A964F3"/>
    <w:rsid w:val="00AA0313"/>
    <w:rsid w:val="00AA07FB"/>
    <w:rsid w:val="00AA61E4"/>
    <w:rsid w:val="00AA76E4"/>
    <w:rsid w:val="00AB07BF"/>
    <w:rsid w:val="00AB0D3E"/>
    <w:rsid w:val="00AB1195"/>
    <w:rsid w:val="00AB3E1B"/>
    <w:rsid w:val="00AB69E3"/>
    <w:rsid w:val="00AB7913"/>
    <w:rsid w:val="00AC12B7"/>
    <w:rsid w:val="00AC37CE"/>
    <w:rsid w:val="00AD0126"/>
    <w:rsid w:val="00AD524A"/>
    <w:rsid w:val="00AD5C43"/>
    <w:rsid w:val="00AE163F"/>
    <w:rsid w:val="00AF0E04"/>
    <w:rsid w:val="00AF0F7A"/>
    <w:rsid w:val="00AF1DF0"/>
    <w:rsid w:val="00B0019D"/>
    <w:rsid w:val="00B07658"/>
    <w:rsid w:val="00B222CD"/>
    <w:rsid w:val="00B239C4"/>
    <w:rsid w:val="00B23E70"/>
    <w:rsid w:val="00B25F34"/>
    <w:rsid w:val="00B26191"/>
    <w:rsid w:val="00B26511"/>
    <w:rsid w:val="00B265C6"/>
    <w:rsid w:val="00B32C36"/>
    <w:rsid w:val="00B335A2"/>
    <w:rsid w:val="00B341F3"/>
    <w:rsid w:val="00B35793"/>
    <w:rsid w:val="00B37773"/>
    <w:rsid w:val="00B40747"/>
    <w:rsid w:val="00B409FA"/>
    <w:rsid w:val="00B41792"/>
    <w:rsid w:val="00B445ED"/>
    <w:rsid w:val="00B45C5A"/>
    <w:rsid w:val="00B52761"/>
    <w:rsid w:val="00B56F44"/>
    <w:rsid w:val="00B638F4"/>
    <w:rsid w:val="00B63B6E"/>
    <w:rsid w:val="00B65C5C"/>
    <w:rsid w:val="00B672EC"/>
    <w:rsid w:val="00B67AFA"/>
    <w:rsid w:val="00B67C32"/>
    <w:rsid w:val="00B70195"/>
    <w:rsid w:val="00B731D4"/>
    <w:rsid w:val="00B75D33"/>
    <w:rsid w:val="00B854DD"/>
    <w:rsid w:val="00B859CF"/>
    <w:rsid w:val="00B86A10"/>
    <w:rsid w:val="00B95BC9"/>
    <w:rsid w:val="00BA0139"/>
    <w:rsid w:val="00BA083B"/>
    <w:rsid w:val="00BA1F6C"/>
    <w:rsid w:val="00BA1FD5"/>
    <w:rsid w:val="00BA3C0C"/>
    <w:rsid w:val="00BA6DD3"/>
    <w:rsid w:val="00BC46C1"/>
    <w:rsid w:val="00BC6E36"/>
    <w:rsid w:val="00BC73A9"/>
    <w:rsid w:val="00BC7CEB"/>
    <w:rsid w:val="00BD4B54"/>
    <w:rsid w:val="00BD6CC4"/>
    <w:rsid w:val="00BE2FAE"/>
    <w:rsid w:val="00BE615D"/>
    <w:rsid w:val="00BE71A5"/>
    <w:rsid w:val="00BE755A"/>
    <w:rsid w:val="00BF2CDC"/>
    <w:rsid w:val="00BF7577"/>
    <w:rsid w:val="00BF75EA"/>
    <w:rsid w:val="00C10BB1"/>
    <w:rsid w:val="00C14C75"/>
    <w:rsid w:val="00C153FB"/>
    <w:rsid w:val="00C16B1E"/>
    <w:rsid w:val="00C1740C"/>
    <w:rsid w:val="00C17C2C"/>
    <w:rsid w:val="00C200AC"/>
    <w:rsid w:val="00C2172E"/>
    <w:rsid w:val="00C22241"/>
    <w:rsid w:val="00C30687"/>
    <w:rsid w:val="00C31AC9"/>
    <w:rsid w:val="00C3215C"/>
    <w:rsid w:val="00C372A4"/>
    <w:rsid w:val="00C4742C"/>
    <w:rsid w:val="00C502C1"/>
    <w:rsid w:val="00C50892"/>
    <w:rsid w:val="00C518E9"/>
    <w:rsid w:val="00C57B58"/>
    <w:rsid w:val="00C57E67"/>
    <w:rsid w:val="00C60F75"/>
    <w:rsid w:val="00C62875"/>
    <w:rsid w:val="00C633A9"/>
    <w:rsid w:val="00C6451F"/>
    <w:rsid w:val="00C64A1A"/>
    <w:rsid w:val="00C753A5"/>
    <w:rsid w:val="00C75BF9"/>
    <w:rsid w:val="00C76C2A"/>
    <w:rsid w:val="00C7788B"/>
    <w:rsid w:val="00C82D69"/>
    <w:rsid w:val="00C83F73"/>
    <w:rsid w:val="00C8783E"/>
    <w:rsid w:val="00C905AF"/>
    <w:rsid w:val="00C90AB2"/>
    <w:rsid w:val="00C9279F"/>
    <w:rsid w:val="00C9413C"/>
    <w:rsid w:val="00C95F73"/>
    <w:rsid w:val="00CA4D9A"/>
    <w:rsid w:val="00CA7043"/>
    <w:rsid w:val="00CA7392"/>
    <w:rsid w:val="00CA741B"/>
    <w:rsid w:val="00CA7A3D"/>
    <w:rsid w:val="00CB2239"/>
    <w:rsid w:val="00CB339B"/>
    <w:rsid w:val="00CB6CBB"/>
    <w:rsid w:val="00CC2664"/>
    <w:rsid w:val="00CC54A1"/>
    <w:rsid w:val="00CC5855"/>
    <w:rsid w:val="00CC7052"/>
    <w:rsid w:val="00CD066D"/>
    <w:rsid w:val="00CD1A02"/>
    <w:rsid w:val="00CD2CDB"/>
    <w:rsid w:val="00CD2D13"/>
    <w:rsid w:val="00CE0EAB"/>
    <w:rsid w:val="00CE326F"/>
    <w:rsid w:val="00CE4EB7"/>
    <w:rsid w:val="00CE5673"/>
    <w:rsid w:val="00CE6C9B"/>
    <w:rsid w:val="00CE6FA9"/>
    <w:rsid w:val="00CE731E"/>
    <w:rsid w:val="00CF0AE0"/>
    <w:rsid w:val="00CF52FA"/>
    <w:rsid w:val="00D01550"/>
    <w:rsid w:val="00D02221"/>
    <w:rsid w:val="00D02D0C"/>
    <w:rsid w:val="00D05838"/>
    <w:rsid w:val="00D130E1"/>
    <w:rsid w:val="00D1489F"/>
    <w:rsid w:val="00D226BD"/>
    <w:rsid w:val="00D278F3"/>
    <w:rsid w:val="00D3015A"/>
    <w:rsid w:val="00D30712"/>
    <w:rsid w:val="00D31C09"/>
    <w:rsid w:val="00D37FD0"/>
    <w:rsid w:val="00D4006F"/>
    <w:rsid w:val="00D41AED"/>
    <w:rsid w:val="00D42996"/>
    <w:rsid w:val="00D43185"/>
    <w:rsid w:val="00D44993"/>
    <w:rsid w:val="00D45DEC"/>
    <w:rsid w:val="00D47258"/>
    <w:rsid w:val="00D47ED7"/>
    <w:rsid w:val="00D5296D"/>
    <w:rsid w:val="00D52DE2"/>
    <w:rsid w:val="00D551AC"/>
    <w:rsid w:val="00D55500"/>
    <w:rsid w:val="00D55E50"/>
    <w:rsid w:val="00D60572"/>
    <w:rsid w:val="00D60D6C"/>
    <w:rsid w:val="00D62799"/>
    <w:rsid w:val="00D65880"/>
    <w:rsid w:val="00D716DD"/>
    <w:rsid w:val="00D7436B"/>
    <w:rsid w:val="00D8087E"/>
    <w:rsid w:val="00D81C22"/>
    <w:rsid w:val="00D90682"/>
    <w:rsid w:val="00D93ACB"/>
    <w:rsid w:val="00D95117"/>
    <w:rsid w:val="00D95547"/>
    <w:rsid w:val="00DA5E6B"/>
    <w:rsid w:val="00DB2C92"/>
    <w:rsid w:val="00DB3024"/>
    <w:rsid w:val="00DB427D"/>
    <w:rsid w:val="00DB4418"/>
    <w:rsid w:val="00DB5CC5"/>
    <w:rsid w:val="00DB69E8"/>
    <w:rsid w:val="00DC05DB"/>
    <w:rsid w:val="00DC1A13"/>
    <w:rsid w:val="00DC1D4B"/>
    <w:rsid w:val="00DC3D1C"/>
    <w:rsid w:val="00DC7776"/>
    <w:rsid w:val="00DD02AB"/>
    <w:rsid w:val="00DD4692"/>
    <w:rsid w:val="00DE1D63"/>
    <w:rsid w:val="00DE27D7"/>
    <w:rsid w:val="00DE5F40"/>
    <w:rsid w:val="00DE749C"/>
    <w:rsid w:val="00DE7DE5"/>
    <w:rsid w:val="00DF244B"/>
    <w:rsid w:val="00DF3545"/>
    <w:rsid w:val="00DF4A64"/>
    <w:rsid w:val="00DF63C9"/>
    <w:rsid w:val="00DF6D59"/>
    <w:rsid w:val="00E02208"/>
    <w:rsid w:val="00E02A40"/>
    <w:rsid w:val="00E034E8"/>
    <w:rsid w:val="00E0495F"/>
    <w:rsid w:val="00E07AFD"/>
    <w:rsid w:val="00E11722"/>
    <w:rsid w:val="00E11CC3"/>
    <w:rsid w:val="00E13FE6"/>
    <w:rsid w:val="00E2193C"/>
    <w:rsid w:val="00E329A9"/>
    <w:rsid w:val="00E35A9C"/>
    <w:rsid w:val="00E36006"/>
    <w:rsid w:val="00E41C43"/>
    <w:rsid w:val="00E47409"/>
    <w:rsid w:val="00E476E0"/>
    <w:rsid w:val="00E5020F"/>
    <w:rsid w:val="00E51A74"/>
    <w:rsid w:val="00E51BEC"/>
    <w:rsid w:val="00E531F4"/>
    <w:rsid w:val="00E53279"/>
    <w:rsid w:val="00E62EAA"/>
    <w:rsid w:val="00E716DB"/>
    <w:rsid w:val="00E73CAB"/>
    <w:rsid w:val="00E800E7"/>
    <w:rsid w:val="00E8025B"/>
    <w:rsid w:val="00E81A34"/>
    <w:rsid w:val="00E92B0F"/>
    <w:rsid w:val="00E94A44"/>
    <w:rsid w:val="00E97414"/>
    <w:rsid w:val="00E97784"/>
    <w:rsid w:val="00EA5307"/>
    <w:rsid w:val="00EA5778"/>
    <w:rsid w:val="00EA6D86"/>
    <w:rsid w:val="00EB18B3"/>
    <w:rsid w:val="00EB6AC6"/>
    <w:rsid w:val="00EC5A6D"/>
    <w:rsid w:val="00ED20A6"/>
    <w:rsid w:val="00ED2B41"/>
    <w:rsid w:val="00ED3CEA"/>
    <w:rsid w:val="00EE3E81"/>
    <w:rsid w:val="00EF140B"/>
    <w:rsid w:val="00EF2B95"/>
    <w:rsid w:val="00EF786C"/>
    <w:rsid w:val="00F006E6"/>
    <w:rsid w:val="00F01BA8"/>
    <w:rsid w:val="00F01FFA"/>
    <w:rsid w:val="00F0312C"/>
    <w:rsid w:val="00F0682C"/>
    <w:rsid w:val="00F07EEF"/>
    <w:rsid w:val="00F1097B"/>
    <w:rsid w:val="00F11FD4"/>
    <w:rsid w:val="00F126A7"/>
    <w:rsid w:val="00F12EE0"/>
    <w:rsid w:val="00F163C0"/>
    <w:rsid w:val="00F17CA3"/>
    <w:rsid w:val="00F20951"/>
    <w:rsid w:val="00F241E0"/>
    <w:rsid w:val="00F31DB4"/>
    <w:rsid w:val="00F32D3F"/>
    <w:rsid w:val="00F33281"/>
    <w:rsid w:val="00F33604"/>
    <w:rsid w:val="00F34F60"/>
    <w:rsid w:val="00F37359"/>
    <w:rsid w:val="00F37FC4"/>
    <w:rsid w:val="00F52A4C"/>
    <w:rsid w:val="00F54952"/>
    <w:rsid w:val="00F55091"/>
    <w:rsid w:val="00F635FD"/>
    <w:rsid w:val="00F639D1"/>
    <w:rsid w:val="00F6527C"/>
    <w:rsid w:val="00F7050C"/>
    <w:rsid w:val="00F7055E"/>
    <w:rsid w:val="00F71B7E"/>
    <w:rsid w:val="00F75244"/>
    <w:rsid w:val="00F757C8"/>
    <w:rsid w:val="00F7639F"/>
    <w:rsid w:val="00F76840"/>
    <w:rsid w:val="00F76BDF"/>
    <w:rsid w:val="00F77966"/>
    <w:rsid w:val="00F77D44"/>
    <w:rsid w:val="00F823F0"/>
    <w:rsid w:val="00F84A63"/>
    <w:rsid w:val="00F85D7E"/>
    <w:rsid w:val="00F92299"/>
    <w:rsid w:val="00F9298C"/>
    <w:rsid w:val="00FA0883"/>
    <w:rsid w:val="00FA3A81"/>
    <w:rsid w:val="00FA55C2"/>
    <w:rsid w:val="00FB1022"/>
    <w:rsid w:val="00FB1399"/>
    <w:rsid w:val="00FB2333"/>
    <w:rsid w:val="00FB333C"/>
    <w:rsid w:val="00FB45F6"/>
    <w:rsid w:val="00FB6534"/>
    <w:rsid w:val="00FB7390"/>
    <w:rsid w:val="00FC0B2E"/>
    <w:rsid w:val="00FC5037"/>
    <w:rsid w:val="00FC6B1C"/>
    <w:rsid w:val="00FD7A0C"/>
    <w:rsid w:val="00FE352D"/>
    <w:rsid w:val="00FE7C51"/>
    <w:rsid w:val="00FF0F59"/>
    <w:rsid w:val="00FF2C4B"/>
    <w:rsid w:val="00FF5A41"/>
    <w:rsid w:val="00FF74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59"/>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D90682"/>
    <w:pPr>
      <w:numPr>
        <w:ilvl w:val="1"/>
      </w:numPr>
      <w:spacing w:after="200" w:line="360" w:lineRule="auto"/>
    </w:pPr>
    <w:rPr>
      <w:rFonts w:ascii="Cambria" w:hAnsi="Cambria" w:cs="Cambria"/>
      <w:i/>
      <w:iCs/>
      <w:color w:val="4F81BD"/>
      <w:spacing w:val="15"/>
      <w:sz w:val="22"/>
      <w:szCs w:val="22"/>
    </w:rPr>
  </w:style>
  <w:style w:type="character" w:customStyle="1" w:styleId="SubtitleChar">
    <w:name w:val="Subtitle Char"/>
    <w:basedOn w:val="DefaultParagraphFont"/>
    <w:link w:val="Subtitle"/>
    <w:uiPriority w:val="99"/>
    <w:rsid w:val="00D90682"/>
    <w:rPr>
      <w:rFonts w:ascii="Cambria" w:hAnsi="Cambria" w:cs="Cambria"/>
      <w:i/>
      <w:iCs/>
      <w:color w:val="4F81BD"/>
      <w:spacing w:val="15"/>
    </w:rPr>
  </w:style>
  <w:style w:type="paragraph" w:styleId="Header">
    <w:name w:val="header"/>
    <w:basedOn w:val="Normal"/>
    <w:link w:val="HeaderChar"/>
    <w:semiHidden/>
    <w:rsid w:val="00DF6D59"/>
    <w:pPr>
      <w:tabs>
        <w:tab w:val="center" w:pos="4153"/>
        <w:tab w:val="right" w:pos="8306"/>
      </w:tabs>
    </w:pPr>
  </w:style>
  <w:style w:type="character" w:customStyle="1" w:styleId="HeaderChar">
    <w:name w:val="Header Char"/>
    <w:basedOn w:val="DefaultParagraphFont"/>
    <w:link w:val="Header"/>
    <w:semiHidden/>
    <w:rsid w:val="00DF6D59"/>
    <w:rPr>
      <w:rFonts w:ascii="Times New Roman" w:hAnsi="Times New Roman"/>
      <w:sz w:val="24"/>
      <w:szCs w:val="24"/>
    </w:rPr>
  </w:style>
  <w:style w:type="character" w:styleId="PageNumber">
    <w:name w:val="page number"/>
    <w:basedOn w:val="DefaultParagraphFont"/>
    <w:semiHidden/>
    <w:rsid w:val="00DF6D59"/>
  </w:style>
  <w:style w:type="paragraph" w:styleId="Footer">
    <w:name w:val="footer"/>
    <w:basedOn w:val="Normal"/>
    <w:link w:val="FooterChar"/>
    <w:semiHidden/>
    <w:rsid w:val="00DF6D59"/>
    <w:pPr>
      <w:tabs>
        <w:tab w:val="center" w:pos="4153"/>
        <w:tab w:val="right" w:pos="8306"/>
      </w:tabs>
    </w:pPr>
  </w:style>
  <w:style w:type="character" w:customStyle="1" w:styleId="FooterChar">
    <w:name w:val="Footer Char"/>
    <w:basedOn w:val="DefaultParagraphFont"/>
    <w:link w:val="Footer"/>
    <w:semiHidden/>
    <w:rsid w:val="00DF6D59"/>
    <w:rPr>
      <w:rFonts w:ascii="Times New Roman" w:hAnsi="Times New Roman"/>
      <w:sz w:val="24"/>
      <w:szCs w:val="24"/>
    </w:rPr>
  </w:style>
  <w:style w:type="paragraph" w:styleId="ListParagraph">
    <w:name w:val="List Paragraph"/>
    <w:basedOn w:val="Normal"/>
    <w:uiPriority w:val="34"/>
    <w:qFormat/>
    <w:rsid w:val="00816AF9"/>
    <w:pPr>
      <w:ind w:left="720"/>
      <w:contextualSpacing/>
    </w:pPr>
  </w:style>
  <w:style w:type="paragraph" w:styleId="FootnoteText">
    <w:name w:val="footnote text"/>
    <w:basedOn w:val="Normal"/>
    <w:link w:val="FootnoteTextChar"/>
    <w:uiPriority w:val="99"/>
    <w:semiHidden/>
    <w:unhideWhenUsed/>
    <w:rsid w:val="00816AF9"/>
    <w:rPr>
      <w:sz w:val="20"/>
      <w:szCs w:val="20"/>
    </w:rPr>
  </w:style>
  <w:style w:type="character" w:customStyle="1" w:styleId="FootnoteTextChar">
    <w:name w:val="Footnote Text Char"/>
    <w:basedOn w:val="DefaultParagraphFont"/>
    <w:link w:val="FootnoteText"/>
    <w:uiPriority w:val="99"/>
    <w:semiHidden/>
    <w:rsid w:val="00816AF9"/>
    <w:rPr>
      <w:rFonts w:ascii="Times New Roman" w:hAnsi="Times New Roman"/>
      <w:sz w:val="20"/>
      <w:szCs w:val="20"/>
    </w:rPr>
  </w:style>
  <w:style w:type="character" w:styleId="FootnoteReference">
    <w:name w:val="footnote reference"/>
    <w:basedOn w:val="DefaultParagraphFont"/>
    <w:uiPriority w:val="99"/>
    <w:semiHidden/>
    <w:unhideWhenUsed/>
    <w:rsid w:val="00816AF9"/>
    <w:rPr>
      <w:vertAlign w:val="superscript"/>
    </w:rPr>
  </w:style>
  <w:style w:type="table" w:styleId="TableGrid">
    <w:name w:val="Table Grid"/>
    <w:basedOn w:val="TableNormal"/>
    <w:uiPriority w:val="99"/>
    <w:rsid w:val="003456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6803F-1AB0-4B99-8433-0800ED58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25</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nasikin</Company>
  <LinksUpToDate>false</LinksUpToDate>
  <CharactersWithSpaces>28081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Nasikhin</dc:creator>
  <cp:keywords/>
  <dc:description/>
  <cp:lastModifiedBy>Nasikhin</cp:lastModifiedBy>
  <cp:revision>80</cp:revision>
  <dcterms:created xsi:type="dcterms:W3CDTF">2010-07-14T01:48:00Z</dcterms:created>
  <dcterms:modified xsi:type="dcterms:W3CDTF">2010-08-17T19:16:00Z</dcterms:modified>
</cp:coreProperties>
</file>