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D1" w:rsidRPr="00A24852" w:rsidRDefault="008149D1" w:rsidP="008149D1">
      <w:pPr>
        <w:spacing w:after="0" w:line="480" w:lineRule="auto"/>
        <w:jc w:val="center"/>
        <w:rPr>
          <w:rFonts w:ascii="Times New Roman" w:hAnsi="Times New Roman" w:cs="Times New Roman"/>
          <w:b/>
          <w:sz w:val="28"/>
          <w:szCs w:val="28"/>
          <w:lang w:val="id-ID"/>
        </w:rPr>
      </w:pPr>
      <w:r w:rsidRPr="00A24852">
        <w:rPr>
          <w:rFonts w:ascii="Times New Roman" w:hAnsi="Times New Roman" w:cs="Times New Roman"/>
          <w:b/>
          <w:sz w:val="28"/>
          <w:szCs w:val="28"/>
          <w:lang w:val="id-ID"/>
        </w:rPr>
        <w:t>BAB II</w:t>
      </w:r>
    </w:p>
    <w:p w:rsidR="008149D1" w:rsidRPr="00A24852" w:rsidRDefault="008149D1" w:rsidP="008149D1">
      <w:pPr>
        <w:spacing w:after="0" w:line="480" w:lineRule="auto"/>
        <w:jc w:val="center"/>
        <w:rPr>
          <w:rFonts w:ascii="Times New Roman" w:hAnsi="Times New Roman" w:cs="Times New Roman"/>
          <w:b/>
          <w:sz w:val="28"/>
          <w:szCs w:val="28"/>
          <w:lang w:val="id-ID"/>
        </w:rPr>
      </w:pPr>
      <w:r w:rsidRPr="00A24852">
        <w:rPr>
          <w:rFonts w:ascii="Times New Roman" w:hAnsi="Times New Roman" w:cs="Times New Roman"/>
          <w:b/>
          <w:sz w:val="28"/>
          <w:szCs w:val="28"/>
          <w:lang w:val="id-ID"/>
        </w:rPr>
        <w:t>LANDASAN TEORI</w:t>
      </w:r>
    </w:p>
    <w:p w:rsidR="008149D1" w:rsidRPr="00A24852" w:rsidRDefault="008149D1" w:rsidP="008149D1">
      <w:pPr>
        <w:spacing w:after="0" w:line="480" w:lineRule="auto"/>
        <w:jc w:val="center"/>
        <w:rPr>
          <w:rFonts w:ascii="Times New Roman" w:hAnsi="Times New Roman" w:cs="Times New Roman"/>
          <w:b/>
          <w:sz w:val="24"/>
          <w:szCs w:val="24"/>
          <w:lang w:val="id-ID"/>
        </w:rPr>
      </w:pPr>
    </w:p>
    <w:p w:rsidR="00610BB7" w:rsidRPr="00A24852" w:rsidRDefault="008149D1" w:rsidP="00AA3AEF">
      <w:pPr>
        <w:pStyle w:val="ListParagraph"/>
        <w:numPr>
          <w:ilvl w:val="0"/>
          <w:numId w:val="4"/>
        </w:numPr>
        <w:spacing w:after="0" w:line="600" w:lineRule="auto"/>
        <w:rPr>
          <w:rFonts w:ascii="Times New Roman" w:hAnsi="Times New Roman" w:cs="Times New Roman"/>
          <w:b/>
          <w:sz w:val="24"/>
          <w:szCs w:val="24"/>
          <w:lang w:val="id-ID"/>
        </w:rPr>
      </w:pPr>
      <w:r w:rsidRPr="00A24852">
        <w:rPr>
          <w:rFonts w:ascii="Times New Roman" w:hAnsi="Times New Roman" w:cs="Times New Roman"/>
          <w:b/>
          <w:sz w:val="24"/>
          <w:szCs w:val="24"/>
          <w:lang w:val="id-ID"/>
        </w:rPr>
        <w:t>HAKIKAT MATEMATIKA</w:t>
      </w:r>
    </w:p>
    <w:p w:rsidR="0016258C" w:rsidRPr="00A24852" w:rsidRDefault="0016258C" w:rsidP="00663497">
      <w:pPr>
        <w:numPr>
          <w:ilvl w:val="0"/>
          <w:numId w:val="9"/>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b/>
          <w:sz w:val="24"/>
          <w:szCs w:val="24"/>
          <w:lang w:val="id-ID"/>
        </w:rPr>
        <w:t>Pengertian Matematika</w:t>
      </w:r>
    </w:p>
    <w:p w:rsidR="0016258C" w:rsidRPr="00A24852" w:rsidRDefault="0016258C" w:rsidP="005A3895">
      <w:pPr>
        <w:spacing w:after="0" w:line="480" w:lineRule="auto"/>
        <w:ind w:firstLine="567"/>
        <w:jc w:val="both"/>
        <w:rPr>
          <w:rFonts w:ascii="Times New Roman" w:hAnsi="Times New Roman" w:cs="Times New Roman"/>
          <w:i/>
          <w:sz w:val="24"/>
          <w:szCs w:val="24"/>
          <w:lang w:val="id-ID"/>
        </w:rPr>
      </w:pPr>
      <w:r w:rsidRPr="00A24852">
        <w:rPr>
          <w:rFonts w:ascii="Times New Roman" w:hAnsi="Times New Roman" w:cs="Times New Roman"/>
          <w:sz w:val="24"/>
          <w:szCs w:val="24"/>
          <w:lang w:val="id-ID"/>
        </w:rPr>
        <w:t xml:space="preserve">Istilah </w:t>
      </w:r>
      <w:r w:rsidRPr="00A24852">
        <w:rPr>
          <w:rFonts w:ascii="Times New Roman" w:hAnsi="Times New Roman" w:cs="Times New Roman"/>
          <w:i/>
          <w:iCs/>
          <w:sz w:val="24"/>
          <w:szCs w:val="24"/>
          <w:lang w:val="id-ID"/>
        </w:rPr>
        <w:t>matematika</w:t>
      </w:r>
      <w:r w:rsidRPr="00A24852">
        <w:rPr>
          <w:rFonts w:ascii="Times New Roman" w:hAnsi="Times New Roman" w:cs="Times New Roman"/>
          <w:sz w:val="24"/>
          <w:szCs w:val="24"/>
          <w:lang w:val="id-ID"/>
        </w:rPr>
        <w:t xml:space="preserve"> (Indonesia), </w:t>
      </w:r>
      <w:r w:rsidRPr="00A24852">
        <w:rPr>
          <w:rFonts w:ascii="Times New Roman" w:hAnsi="Times New Roman" w:cs="Times New Roman"/>
          <w:i/>
          <w:iCs/>
          <w:sz w:val="24"/>
          <w:szCs w:val="24"/>
          <w:lang w:val="id-ID"/>
        </w:rPr>
        <w:t xml:space="preserve">methematics </w:t>
      </w:r>
      <w:r w:rsidRPr="00A24852">
        <w:rPr>
          <w:rFonts w:ascii="Times New Roman" w:hAnsi="Times New Roman" w:cs="Times New Roman"/>
          <w:sz w:val="24"/>
          <w:szCs w:val="24"/>
          <w:lang w:val="id-ID"/>
        </w:rPr>
        <w:t xml:space="preserve">(Inggris), </w:t>
      </w:r>
      <w:r w:rsidRPr="00A24852">
        <w:rPr>
          <w:rFonts w:ascii="Times New Roman" w:hAnsi="Times New Roman" w:cs="Times New Roman"/>
          <w:i/>
          <w:iCs/>
          <w:sz w:val="24"/>
          <w:szCs w:val="24"/>
          <w:lang w:val="id-ID"/>
        </w:rPr>
        <w:t xml:space="preserve">matematik </w:t>
      </w:r>
      <w:r w:rsidRPr="00A24852">
        <w:rPr>
          <w:rFonts w:ascii="Times New Roman" w:hAnsi="Times New Roman" w:cs="Times New Roman"/>
          <w:sz w:val="24"/>
          <w:szCs w:val="24"/>
          <w:lang w:val="id-ID"/>
        </w:rPr>
        <w:t xml:space="preserve">(Jerman), </w:t>
      </w:r>
      <w:r w:rsidRPr="00A24852">
        <w:rPr>
          <w:rFonts w:ascii="Times New Roman" w:hAnsi="Times New Roman" w:cs="Times New Roman"/>
          <w:i/>
          <w:iCs/>
          <w:sz w:val="24"/>
          <w:szCs w:val="24"/>
          <w:lang w:val="id-ID"/>
        </w:rPr>
        <w:t>mathemetique</w:t>
      </w:r>
      <w:r w:rsidRPr="00A24852">
        <w:rPr>
          <w:rFonts w:ascii="Times New Roman" w:hAnsi="Times New Roman" w:cs="Times New Roman"/>
          <w:sz w:val="24"/>
          <w:szCs w:val="24"/>
          <w:lang w:val="id-ID"/>
        </w:rPr>
        <w:t xml:space="preserve"> (Prancis), </w:t>
      </w:r>
      <w:r w:rsidRPr="00A24852">
        <w:rPr>
          <w:rFonts w:ascii="Times New Roman" w:hAnsi="Times New Roman" w:cs="Times New Roman"/>
          <w:i/>
          <w:iCs/>
          <w:sz w:val="24"/>
          <w:szCs w:val="24"/>
          <w:lang w:val="id-ID"/>
        </w:rPr>
        <w:t>matematica</w:t>
      </w:r>
      <w:r w:rsidRPr="00A24852">
        <w:rPr>
          <w:rFonts w:ascii="Times New Roman" w:hAnsi="Times New Roman" w:cs="Times New Roman"/>
          <w:sz w:val="24"/>
          <w:szCs w:val="24"/>
          <w:lang w:val="id-ID"/>
        </w:rPr>
        <w:t xml:space="preserve"> (Italia),</w:t>
      </w:r>
      <w:r w:rsidRPr="00A24852">
        <w:rPr>
          <w:rFonts w:ascii="Times New Roman" w:hAnsi="Times New Roman" w:cs="Times New Roman"/>
          <w:i/>
          <w:iCs/>
          <w:sz w:val="24"/>
          <w:szCs w:val="24"/>
          <w:lang w:val="id-ID"/>
        </w:rPr>
        <w:t xml:space="preserve"> matematiceski</w:t>
      </w:r>
      <w:r w:rsidRPr="00A24852">
        <w:rPr>
          <w:rFonts w:ascii="Times New Roman" w:hAnsi="Times New Roman" w:cs="Times New Roman"/>
          <w:sz w:val="24"/>
          <w:szCs w:val="24"/>
          <w:lang w:val="id-ID"/>
        </w:rPr>
        <w:t xml:space="preserve"> (Rusia) atau </w:t>
      </w:r>
      <w:r w:rsidRPr="00A24852">
        <w:rPr>
          <w:rFonts w:ascii="Times New Roman" w:hAnsi="Times New Roman" w:cs="Times New Roman"/>
          <w:i/>
          <w:iCs/>
          <w:sz w:val="24"/>
          <w:szCs w:val="24"/>
          <w:lang w:val="id-ID"/>
        </w:rPr>
        <w:t>mathematick</w:t>
      </w:r>
      <w:r w:rsidRPr="00A24852">
        <w:rPr>
          <w:rFonts w:ascii="Times New Roman" w:hAnsi="Times New Roman" w:cs="Times New Roman"/>
          <w:sz w:val="24"/>
          <w:szCs w:val="24"/>
          <w:lang w:val="id-ID"/>
        </w:rPr>
        <w:t xml:space="preserve"> </w:t>
      </w:r>
      <w:r w:rsidR="009D03DE" w:rsidRPr="00A24852">
        <w:rPr>
          <w:rFonts w:ascii="Times New Roman" w:hAnsi="Times New Roman" w:cs="Times New Roman"/>
          <w:sz w:val="24"/>
          <w:szCs w:val="24"/>
          <w:lang w:val="id-ID"/>
        </w:rPr>
        <w:t>/</w:t>
      </w:r>
      <w:r w:rsidRPr="00A24852">
        <w:rPr>
          <w:rFonts w:ascii="Times New Roman" w:hAnsi="Times New Roman" w:cs="Times New Roman"/>
          <w:i/>
          <w:iCs/>
          <w:sz w:val="24"/>
          <w:szCs w:val="24"/>
          <w:lang w:val="id-ID"/>
        </w:rPr>
        <w:t>w</w:t>
      </w:r>
      <w:r w:rsidR="005A3895" w:rsidRPr="00A24852">
        <w:rPr>
          <w:rFonts w:ascii="Times New Roman" w:hAnsi="Times New Roman" w:cs="Times New Roman"/>
          <w:i/>
          <w:iCs/>
          <w:sz w:val="24"/>
          <w:szCs w:val="24"/>
          <w:lang w:val="id-ID"/>
        </w:rPr>
        <w:t>i</w:t>
      </w:r>
      <w:r w:rsidRPr="00A24852">
        <w:rPr>
          <w:rFonts w:ascii="Times New Roman" w:hAnsi="Times New Roman" w:cs="Times New Roman"/>
          <w:i/>
          <w:iCs/>
          <w:sz w:val="24"/>
          <w:szCs w:val="24"/>
          <w:lang w:val="id-ID"/>
        </w:rPr>
        <w:t>skude</w:t>
      </w:r>
      <w:r w:rsidRPr="00A24852">
        <w:rPr>
          <w:rFonts w:ascii="Times New Roman" w:hAnsi="Times New Roman" w:cs="Times New Roman"/>
          <w:sz w:val="24"/>
          <w:szCs w:val="24"/>
          <w:lang w:val="id-ID"/>
        </w:rPr>
        <w:t xml:space="preserve"> (Belanda) berasal dari perkataan mathematica, yang mulanya diambil dari perkataan Yunani matematike yang berarti “</w:t>
      </w:r>
      <w:r w:rsidRPr="00A24852">
        <w:rPr>
          <w:rFonts w:ascii="Times New Roman" w:hAnsi="Times New Roman" w:cs="Times New Roman"/>
          <w:i/>
          <w:iCs/>
          <w:sz w:val="24"/>
          <w:szCs w:val="24"/>
          <w:lang w:val="id-ID"/>
        </w:rPr>
        <w:t>relating to learning</w:t>
      </w:r>
      <w:r w:rsidRPr="00A24852">
        <w:rPr>
          <w:rFonts w:ascii="Times New Roman" w:hAnsi="Times New Roman" w:cs="Times New Roman"/>
          <w:sz w:val="24"/>
          <w:szCs w:val="24"/>
          <w:lang w:val="id-ID"/>
        </w:rPr>
        <w:t xml:space="preserve">”. Perkataan ini mempunyai akar kata </w:t>
      </w:r>
      <w:r w:rsidRPr="00A24852">
        <w:rPr>
          <w:rFonts w:ascii="Times New Roman" w:hAnsi="Times New Roman" w:cs="Times New Roman"/>
          <w:i/>
          <w:sz w:val="24"/>
          <w:szCs w:val="24"/>
          <w:lang w:val="id-ID"/>
        </w:rPr>
        <w:t>mathema</w:t>
      </w:r>
      <w:r w:rsidRPr="00A24852">
        <w:rPr>
          <w:rFonts w:ascii="Times New Roman" w:hAnsi="Times New Roman" w:cs="Times New Roman"/>
          <w:sz w:val="24"/>
          <w:szCs w:val="24"/>
          <w:lang w:val="id-ID"/>
        </w:rPr>
        <w:t xml:space="preserve"> yang berarti pengetahuan atau ilmu (knowledge, science). Perkataan mathematike berhubungan sangat erat dengan sebuah kata lainnya yang serupa yaitu </w:t>
      </w:r>
      <w:r w:rsidRPr="00A24852">
        <w:rPr>
          <w:rFonts w:ascii="Times New Roman" w:hAnsi="Times New Roman" w:cs="Times New Roman"/>
          <w:i/>
          <w:sz w:val="24"/>
          <w:szCs w:val="24"/>
          <w:lang w:val="id-ID"/>
        </w:rPr>
        <w:t>mathenein</w:t>
      </w:r>
      <w:r w:rsidRPr="00A24852">
        <w:rPr>
          <w:rFonts w:ascii="Times New Roman" w:hAnsi="Times New Roman" w:cs="Times New Roman"/>
          <w:sz w:val="24"/>
          <w:szCs w:val="24"/>
          <w:lang w:val="id-ID"/>
        </w:rPr>
        <w:t xml:space="preserve"> yang berarti </w:t>
      </w:r>
      <w:r w:rsidRPr="00A24852">
        <w:rPr>
          <w:rFonts w:ascii="Times New Roman" w:hAnsi="Times New Roman" w:cs="Times New Roman"/>
          <w:i/>
          <w:sz w:val="24"/>
          <w:szCs w:val="24"/>
          <w:lang w:val="id-ID"/>
        </w:rPr>
        <w:t xml:space="preserve">belajar </w:t>
      </w:r>
      <w:r w:rsidR="00610BB7" w:rsidRPr="00A24852">
        <w:rPr>
          <w:rFonts w:ascii="Times New Roman" w:hAnsi="Times New Roman" w:cs="Times New Roman"/>
          <w:i/>
          <w:sz w:val="24"/>
          <w:szCs w:val="24"/>
          <w:lang w:val="id-ID"/>
        </w:rPr>
        <w:t>(berp</w:t>
      </w:r>
      <w:r w:rsidRPr="00A24852">
        <w:rPr>
          <w:rFonts w:ascii="Times New Roman" w:hAnsi="Times New Roman" w:cs="Times New Roman"/>
          <w:i/>
          <w:sz w:val="24"/>
          <w:szCs w:val="24"/>
          <w:lang w:val="id-ID"/>
        </w:rPr>
        <w:t>ikir)</w:t>
      </w:r>
      <w:r w:rsidRPr="00A24852">
        <w:rPr>
          <w:rStyle w:val="FootnoteReference"/>
          <w:rFonts w:ascii="Times New Roman" w:hAnsi="Times New Roman" w:cs="Times New Roman"/>
          <w:i/>
          <w:sz w:val="24"/>
          <w:szCs w:val="24"/>
          <w:lang w:val="id-ID"/>
        </w:rPr>
        <w:footnoteReference w:id="2"/>
      </w:r>
    </w:p>
    <w:p w:rsidR="0016258C" w:rsidRPr="00A24852" w:rsidRDefault="0016258C" w:rsidP="005A3895">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Penggunaan kata </w:t>
      </w:r>
      <w:r w:rsidR="009D03DE" w:rsidRPr="00A24852">
        <w:rPr>
          <w:rFonts w:ascii="Times New Roman" w:hAnsi="Times New Roman" w:cs="Times New Roman"/>
          <w:i/>
          <w:iCs/>
          <w:sz w:val="24"/>
          <w:szCs w:val="24"/>
          <w:lang w:val="id-ID"/>
        </w:rPr>
        <w:t>“</w:t>
      </w:r>
      <w:r w:rsidRPr="00A24852">
        <w:rPr>
          <w:rFonts w:ascii="Times New Roman" w:hAnsi="Times New Roman" w:cs="Times New Roman"/>
          <w:i/>
          <w:iCs/>
          <w:sz w:val="24"/>
          <w:szCs w:val="24"/>
          <w:lang w:val="id-ID"/>
        </w:rPr>
        <w:t>ilmu pasti</w:t>
      </w:r>
      <w:r w:rsidRPr="00A24852">
        <w:rPr>
          <w:rFonts w:ascii="Times New Roman" w:hAnsi="Times New Roman" w:cs="Times New Roman"/>
          <w:sz w:val="24"/>
          <w:szCs w:val="24"/>
          <w:lang w:val="id-ID"/>
        </w:rPr>
        <w:t xml:space="preserve">” untuk matematic merupakan terjemahan kata </w:t>
      </w:r>
      <w:r w:rsidRPr="00A24852">
        <w:rPr>
          <w:rFonts w:ascii="Times New Roman" w:hAnsi="Times New Roman" w:cs="Times New Roman"/>
          <w:i/>
          <w:iCs/>
          <w:sz w:val="24"/>
          <w:szCs w:val="24"/>
          <w:lang w:val="id-ID"/>
        </w:rPr>
        <w:t>wiskude</w:t>
      </w:r>
      <w:r w:rsidRPr="00A24852">
        <w:rPr>
          <w:rFonts w:ascii="Times New Roman" w:hAnsi="Times New Roman" w:cs="Times New Roman"/>
          <w:sz w:val="24"/>
          <w:szCs w:val="24"/>
          <w:lang w:val="id-ID"/>
        </w:rPr>
        <w:t xml:space="preserve"> (Belanda). Kata ini seolah-olah membenarkan pendapat bahwa </w:t>
      </w:r>
      <w:r w:rsidR="00692DC8" w:rsidRPr="00A24852">
        <w:rPr>
          <w:rFonts w:ascii="Times New Roman" w:hAnsi="Times New Roman" w:cs="Times New Roman"/>
          <w:sz w:val="24"/>
          <w:szCs w:val="24"/>
          <w:lang w:val="id-ID"/>
        </w:rPr>
        <w:t>di dalam</w:t>
      </w:r>
      <w:r w:rsidRPr="00A24852">
        <w:rPr>
          <w:rFonts w:ascii="Times New Roman" w:hAnsi="Times New Roman" w:cs="Times New Roman"/>
          <w:sz w:val="24"/>
          <w:szCs w:val="24"/>
          <w:lang w:val="id-ID"/>
        </w:rPr>
        <w:t xml:space="preserve"> matematika semua hal sudah pasti dan tidak dapat diubah lagi. Pada hal,  kenyataannya sebenarnya tidaklah demikian. Dalam matematika, banyak terdapat pokok bahasan yang justru tidak pasti, misalnya dalam statistika ada probabilitas (kemungkinan), perkembangan ilmu logika konvensional yang memiliki 0 dan 1 ke log</w:t>
      </w:r>
      <w:r w:rsidR="009D03DE" w:rsidRPr="00A24852">
        <w:rPr>
          <w:rFonts w:ascii="Times New Roman" w:hAnsi="Times New Roman" w:cs="Times New Roman"/>
          <w:sz w:val="24"/>
          <w:szCs w:val="24"/>
          <w:lang w:val="id-ID"/>
        </w:rPr>
        <w:t>ika fuzzy yang bernilai antara 0</w:t>
      </w:r>
      <w:r w:rsidRPr="00A24852">
        <w:rPr>
          <w:rFonts w:ascii="Times New Roman" w:hAnsi="Times New Roman" w:cs="Times New Roman"/>
          <w:sz w:val="24"/>
          <w:szCs w:val="24"/>
          <w:lang w:val="id-ID"/>
        </w:rPr>
        <w:t xml:space="preserve"> sampai 1 dan lain sebagainya.</w:t>
      </w:r>
      <w:r w:rsidRPr="00A24852">
        <w:rPr>
          <w:rStyle w:val="FootnoteReference"/>
          <w:rFonts w:ascii="Times New Roman" w:hAnsi="Times New Roman" w:cs="Times New Roman"/>
          <w:i/>
          <w:sz w:val="24"/>
          <w:szCs w:val="24"/>
          <w:lang w:val="id-ID"/>
        </w:rPr>
        <w:t xml:space="preserve"> </w:t>
      </w:r>
      <w:r w:rsidRPr="00A24852">
        <w:rPr>
          <w:rStyle w:val="FootnoteReference"/>
          <w:rFonts w:ascii="Times New Roman" w:hAnsi="Times New Roman" w:cs="Times New Roman"/>
          <w:i/>
          <w:sz w:val="24"/>
          <w:szCs w:val="24"/>
          <w:lang w:val="id-ID"/>
        </w:rPr>
        <w:footnoteReference w:id="3"/>
      </w:r>
      <w:r w:rsidRPr="00A24852">
        <w:rPr>
          <w:rFonts w:ascii="Times New Roman" w:hAnsi="Times New Roman" w:cs="Times New Roman"/>
          <w:sz w:val="24"/>
          <w:szCs w:val="24"/>
          <w:lang w:val="id-ID"/>
        </w:rPr>
        <w:t xml:space="preserve"> Maka dari itu </w:t>
      </w:r>
      <w:r w:rsidRPr="00A24852">
        <w:rPr>
          <w:rFonts w:ascii="Times New Roman" w:hAnsi="Times New Roman" w:cs="Times New Roman"/>
          <w:sz w:val="24"/>
          <w:szCs w:val="24"/>
          <w:lang w:val="id-ID"/>
        </w:rPr>
        <w:lastRenderedPageBreak/>
        <w:t>penggunaan kata “</w:t>
      </w:r>
      <w:r w:rsidRPr="00A24852">
        <w:rPr>
          <w:rFonts w:ascii="Times New Roman" w:hAnsi="Times New Roman" w:cs="Times New Roman"/>
          <w:i/>
          <w:iCs/>
          <w:sz w:val="24"/>
          <w:szCs w:val="24"/>
          <w:lang w:val="id-ID"/>
        </w:rPr>
        <w:t>ilmu pasti</w:t>
      </w:r>
      <w:r w:rsidRPr="00A24852">
        <w:rPr>
          <w:rFonts w:ascii="Times New Roman" w:hAnsi="Times New Roman" w:cs="Times New Roman"/>
          <w:sz w:val="24"/>
          <w:szCs w:val="24"/>
          <w:lang w:val="id-ID"/>
        </w:rPr>
        <w:t>” kurang tepat untuk istilah “</w:t>
      </w:r>
      <w:r w:rsidRPr="00A24852">
        <w:rPr>
          <w:rFonts w:ascii="Times New Roman" w:hAnsi="Times New Roman" w:cs="Times New Roman"/>
          <w:i/>
          <w:iCs/>
          <w:sz w:val="24"/>
          <w:szCs w:val="24"/>
          <w:lang w:val="id-ID"/>
        </w:rPr>
        <w:t>matematika</w:t>
      </w:r>
      <w:r w:rsidRPr="00A24852">
        <w:rPr>
          <w:rFonts w:ascii="Times New Roman" w:hAnsi="Times New Roman" w:cs="Times New Roman"/>
          <w:sz w:val="24"/>
          <w:szCs w:val="24"/>
          <w:lang w:val="id-ID"/>
        </w:rPr>
        <w:t xml:space="preserve">”. Walaupun begitu, penggunaan kata </w:t>
      </w:r>
      <w:r w:rsidRPr="00A24852">
        <w:rPr>
          <w:rFonts w:ascii="Times New Roman" w:hAnsi="Times New Roman" w:cs="Times New Roman"/>
          <w:i/>
          <w:sz w:val="24"/>
          <w:szCs w:val="24"/>
          <w:lang w:val="id-ID"/>
        </w:rPr>
        <w:t>ilmu pasti</w:t>
      </w:r>
      <w:r w:rsidRPr="00A24852">
        <w:rPr>
          <w:rFonts w:ascii="Times New Roman" w:hAnsi="Times New Roman" w:cs="Times New Roman"/>
          <w:sz w:val="24"/>
          <w:szCs w:val="24"/>
          <w:lang w:val="id-ID"/>
        </w:rPr>
        <w:t xml:space="preserve"> bisa saja diterima dengan batasan bahwa yang dimaksud adalah didalam matematika tidak ada suatu pernyataan yang dinyatakan benar</w:t>
      </w:r>
      <w:r w:rsidR="005A3895" w:rsidRPr="00A24852">
        <w:rPr>
          <w:rFonts w:ascii="Times New Roman" w:hAnsi="Times New Roman" w:cs="Times New Roman"/>
          <w:sz w:val="24"/>
          <w:szCs w:val="24"/>
          <w:lang w:val="id-ID"/>
        </w:rPr>
        <w:t xml:space="preserve">, tetapi </w:t>
      </w:r>
      <w:r w:rsidRPr="00A24852">
        <w:rPr>
          <w:rFonts w:ascii="Times New Roman" w:hAnsi="Times New Roman" w:cs="Times New Roman"/>
          <w:sz w:val="24"/>
          <w:szCs w:val="24"/>
          <w:lang w:val="id-ID"/>
        </w:rPr>
        <w:t xml:space="preserve">kontradiksi dengan pernyataan benar lainnya (dengan catatan </w:t>
      </w:r>
      <w:r w:rsidR="001366EE" w:rsidRPr="00A24852">
        <w:rPr>
          <w:rFonts w:ascii="Times New Roman" w:hAnsi="Times New Roman" w:cs="Times New Roman"/>
          <w:sz w:val="24"/>
          <w:szCs w:val="24"/>
          <w:lang w:val="id-ID"/>
        </w:rPr>
        <w:t>pernyataan-pernyataan</w:t>
      </w:r>
      <w:r w:rsidRPr="00A24852">
        <w:rPr>
          <w:rFonts w:ascii="Times New Roman" w:hAnsi="Times New Roman" w:cs="Times New Roman"/>
          <w:sz w:val="24"/>
          <w:szCs w:val="24"/>
          <w:lang w:val="id-ID"/>
        </w:rPr>
        <w:t xml:space="preserve"> tersebut berada dalam suatu sistem yang sama).</w:t>
      </w:r>
    </w:p>
    <w:p w:rsidR="0016258C" w:rsidRPr="00A24852" w:rsidRDefault="0016258C" w:rsidP="005A3895">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Jadi berdasarkan E</w:t>
      </w:r>
      <w:r w:rsidR="005A3895" w:rsidRPr="00A24852">
        <w:rPr>
          <w:rFonts w:ascii="Times New Roman" w:hAnsi="Times New Roman" w:cs="Times New Roman"/>
          <w:sz w:val="24"/>
          <w:szCs w:val="24"/>
          <w:lang w:val="id-ID"/>
        </w:rPr>
        <w:t>s</w:t>
      </w:r>
      <w:r w:rsidRPr="00A24852">
        <w:rPr>
          <w:rFonts w:ascii="Times New Roman" w:hAnsi="Times New Roman" w:cs="Times New Roman"/>
          <w:sz w:val="24"/>
          <w:szCs w:val="24"/>
          <w:lang w:val="id-ID"/>
        </w:rPr>
        <w:t>timologi, perkataan matematika berarti “</w:t>
      </w:r>
      <w:r w:rsidRPr="00A24852">
        <w:rPr>
          <w:rFonts w:ascii="Times New Roman" w:hAnsi="Times New Roman" w:cs="Times New Roman"/>
          <w:i/>
          <w:iCs/>
          <w:sz w:val="24"/>
          <w:szCs w:val="24"/>
          <w:lang w:val="id-ID"/>
        </w:rPr>
        <w:t>ilmu pengetahuan yang diperoleh dengan bernalar</w:t>
      </w:r>
      <w:r w:rsidRPr="00A24852">
        <w:rPr>
          <w:rFonts w:ascii="Times New Roman" w:hAnsi="Times New Roman" w:cs="Times New Roman"/>
          <w:sz w:val="24"/>
          <w:szCs w:val="24"/>
          <w:lang w:val="id-ID"/>
        </w:rPr>
        <w:t xml:space="preserve">”. Hal ini dimaksudkan bukan berarti ilmu lain diperoleh tidak melalui penalaran, akan tetapi dalam ilmu </w:t>
      </w:r>
      <w:r w:rsidR="005A3895" w:rsidRPr="00A24852">
        <w:rPr>
          <w:rFonts w:ascii="Times New Roman" w:hAnsi="Times New Roman" w:cs="Times New Roman"/>
          <w:sz w:val="24"/>
          <w:szCs w:val="24"/>
          <w:lang w:val="id-ID"/>
        </w:rPr>
        <w:t>matematika</w:t>
      </w:r>
      <w:r w:rsidRPr="00A24852">
        <w:rPr>
          <w:rFonts w:ascii="Times New Roman" w:hAnsi="Times New Roman" w:cs="Times New Roman"/>
          <w:sz w:val="24"/>
          <w:szCs w:val="24"/>
          <w:lang w:val="id-ID"/>
        </w:rPr>
        <w:t xml:space="preserve"> lebih menekankan </w:t>
      </w:r>
      <w:r w:rsidR="001366EE" w:rsidRPr="00A24852">
        <w:rPr>
          <w:rFonts w:ascii="Times New Roman" w:hAnsi="Times New Roman" w:cs="Times New Roman"/>
          <w:sz w:val="24"/>
          <w:szCs w:val="24"/>
          <w:lang w:val="id-ID"/>
        </w:rPr>
        <w:t>aktivitas</w:t>
      </w:r>
      <w:r w:rsidRPr="00A24852">
        <w:rPr>
          <w:rFonts w:ascii="Times New Roman" w:hAnsi="Times New Roman" w:cs="Times New Roman"/>
          <w:sz w:val="24"/>
          <w:szCs w:val="24"/>
          <w:lang w:val="id-ID"/>
        </w:rPr>
        <w:t xml:space="preserve"> dalam rasio (penalaran), sedangkan dalam ilmu lain lebih menekankan observasi atau eksperimen disamping penalaran. Matematika terbentuk sebagai hasil pemikiran manusia yang berhubungan dengan ide, proses dan penalaran. Pada tahap awal matematika terbentuk dari pengalaman manusia dalam dunianya secara empiris k</w:t>
      </w:r>
      <w:r w:rsidR="001366EE" w:rsidRPr="00A24852">
        <w:rPr>
          <w:rFonts w:ascii="Times New Roman" w:hAnsi="Times New Roman" w:cs="Times New Roman"/>
          <w:sz w:val="24"/>
          <w:szCs w:val="24"/>
          <w:lang w:val="id-ID"/>
        </w:rPr>
        <w:t>arena matematika sebagai aktivitas</w:t>
      </w:r>
      <w:r w:rsidRPr="00A24852">
        <w:rPr>
          <w:rFonts w:ascii="Times New Roman" w:hAnsi="Times New Roman" w:cs="Times New Roman"/>
          <w:sz w:val="24"/>
          <w:szCs w:val="24"/>
          <w:lang w:val="id-ID"/>
        </w:rPr>
        <w:t xml:space="preserve"> manusia kemudian pengalaman itu diproses dalam rasio, diolah secara analisis dan sintesis dengan penalaran didalam struktur kognitif, sehingga sampailah pada suatu kesimpulan berupa konsep-konsep matematika.</w:t>
      </w:r>
      <w:r w:rsidRPr="00A24852">
        <w:rPr>
          <w:rStyle w:val="FootnoteReference"/>
          <w:rFonts w:ascii="Times New Roman" w:hAnsi="Times New Roman" w:cs="Times New Roman"/>
          <w:sz w:val="24"/>
          <w:szCs w:val="24"/>
          <w:lang w:val="id-ID"/>
        </w:rPr>
        <w:footnoteReference w:id="4"/>
      </w:r>
    </w:p>
    <w:p w:rsidR="0016258C" w:rsidRPr="00A24852" w:rsidRDefault="0016258C"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Oleh karena itu dalam proses belajar matematika, juga terjadi proses </w:t>
      </w:r>
      <w:r w:rsidR="001366EE" w:rsidRPr="00A24852">
        <w:rPr>
          <w:rFonts w:ascii="Times New Roman" w:hAnsi="Times New Roman" w:cs="Times New Roman"/>
          <w:sz w:val="24"/>
          <w:szCs w:val="24"/>
          <w:lang w:val="id-ID"/>
        </w:rPr>
        <w:t>berpikir</w:t>
      </w:r>
      <w:r w:rsidR="005A3895" w:rsidRPr="00A24852">
        <w:rPr>
          <w:rFonts w:ascii="Times New Roman" w:hAnsi="Times New Roman" w:cs="Times New Roman"/>
          <w:sz w:val="24"/>
          <w:szCs w:val="24"/>
          <w:lang w:val="id-ID"/>
        </w:rPr>
        <w:t>.</w:t>
      </w:r>
      <w:r w:rsidRPr="00A24852">
        <w:rPr>
          <w:rFonts w:ascii="Times New Roman" w:hAnsi="Times New Roman" w:cs="Times New Roman"/>
          <w:sz w:val="24"/>
          <w:szCs w:val="24"/>
          <w:lang w:val="id-ID"/>
        </w:rPr>
        <w:t xml:space="preserve"> </w:t>
      </w:r>
      <w:r w:rsidR="005A3895" w:rsidRPr="00A24852">
        <w:rPr>
          <w:rFonts w:ascii="Times New Roman" w:hAnsi="Times New Roman" w:cs="Times New Roman"/>
          <w:sz w:val="24"/>
          <w:szCs w:val="24"/>
          <w:lang w:val="id-ID"/>
        </w:rPr>
        <w:t>Sebab</w:t>
      </w:r>
      <w:r w:rsidRPr="00A24852">
        <w:rPr>
          <w:rFonts w:ascii="Times New Roman" w:hAnsi="Times New Roman" w:cs="Times New Roman"/>
          <w:sz w:val="24"/>
          <w:szCs w:val="24"/>
          <w:lang w:val="id-ID"/>
        </w:rPr>
        <w:t xml:space="preserve">, seorang dikatakan </w:t>
      </w:r>
      <w:r w:rsidR="001366EE" w:rsidRPr="00A24852">
        <w:rPr>
          <w:rFonts w:ascii="Times New Roman" w:hAnsi="Times New Roman" w:cs="Times New Roman"/>
          <w:sz w:val="24"/>
          <w:szCs w:val="24"/>
          <w:lang w:val="id-ID"/>
        </w:rPr>
        <w:t>berpikir</w:t>
      </w:r>
      <w:r w:rsidRPr="00A24852">
        <w:rPr>
          <w:rFonts w:ascii="Times New Roman" w:hAnsi="Times New Roman" w:cs="Times New Roman"/>
          <w:sz w:val="24"/>
          <w:szCs w:val="24"/>
          <w:lang w:val="id-ID"/>
        </w:rPr>
        <w:t xml:space="preserve"> apabila orang itu  melakukan kegiatan mental, dan orang yang belajar matematika mesti melakukan kegiatan mental. Dalam </w:t>
      </w:r>
      <w:r w:rsidR="001366EE" w:rsidRPr="00A24852">
        <w:rPr>
          <w:rFonts w:ascii="Times New Roman" w:hAnsi="Times New Roman" w:cs="Times New Roman"/>
          <w:sz w:val="24"/>
          <w:szCs w:val="24"/>
          <w:lang w:val="id-ID"/>
        </w:rPr>
        <w:t>berpikir</w:t>
      </w:r>
      <w:r w:rsidRPr="00A24852">
        <w:rPr>
          <w:rFonts w:ascii="Times New Roman" w:hAnsi="Times New Roman" w:cs="Times New Roman"/>
          <w:sz w:val="24"/>
          <w:szCs w:val="24"/>
          <w:lang w:val="id-ID"/>
        </w:rPr>
        <w:t xml:space="preserve"> orang menyusun hubungan yang telah direkam dalam pikiran sebagai pengertian-pengertian. Dari pengertian tersebut  terbentuklah pendapat yang pada akhirnya dapat </w:t>
      </w:r>
      <w:r w:rsidRPr="00A24852">
        <w:rPr>
          <w:rFonts w:ascii="Times New Roman" w:hAnsi="Times New Roman" w:cs="Times New Roman"/>
          <w:sz w:val="24"/>
          <w:szCs w:val="24"/>
          <w:lang w:val="id-ID"/>
        </w:rPr>
        <w:lastRenderedPageBreak/>
        <w:t xml:space="preserve">ditarik suatu kesimpulan. Dan tentunya kemampuan </w:t>
      </w:r>
      <w:r w:rsidR="001366EE" w:rsidRPr="00A24852">
        <w:rPr>
          <w:rFonts w:ascii="Times New Roman" w:hAnsi="Times New Roman" w:cs="Times New Roman"/>
          <w:sz w:val="24"/>
          <w:szCs w:val="24"/>
          <w:lang w:val="id-ID"/>
        </w:rPr>
        <w:t>berpikir</w:t>
      </w:r>
      <w:r w:rsidRPr="00A24852">
        <w:rPr>
          <w:rFonts w:ascii="Times New Roman" w:hAnsi="Times New Roman" w:cs="Times New Roman"/>
          <w:sz w:val="24"/>
          <w:szCs w:val="24"/>
          <w:lang w:val="id-ID"/>
        </w:rPr>
        <w:t xml:space="preserve"> seseorang dipengaruhi tingkat kecerdasannya. Dengan demikian terlihat jelas adanya hubungan antara kecerdasan dan proses dalam belajar matematika.</w:t>
      </w:r>
    </w:p>
    <w:p w:rsidR="0016258C" w:rsidRPr="00A24852" w:rsidRDefault="0016258C" w:rsidP="005854A5">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Selanjutnya perlu diketahui bahwa agar konsep-konsep matematika yang telah terbentuk dap</w:t>
      </w:r>
      <w:r w:rsidR="001366EE" w:rsidRPr="00A24852">
        <w:rPr>
          <w:rFonts w:ascii="Times New Roman" w:hAnsi="Times New Roman" w:cs="Times New Roman"/>
          <w:sz w:val="24"/>
          <w:szCs w:val="24"/>
          <w:lang w:val="id-ID"/>
        </w:rPr>
        <w:t>a</w:t>
      </w:r>
      <w:r w:rsidRPr="00A24852">
        <w:rPr>
          <w:rFonts w:ascii="Times New Roman" w:hAnsi="Times New Roman" w:cs="Times New Roman"/>
          <w:sz w:val="24"/>
          <w:szCs w:val="24"/>
          <w:lang w:val="id-ID"/>
        </w:rPr>
        <w:t>t dipahami orang lain dan dapat dengan mudah dimanipulasi secara tepat, maka digunakan istilah yang cermat dan disepakati bersama secara global (universal) yang dikenal dengan “</w:t>
      </w:r>
      <w:r w:rsidRPr="00A24852">
        <w:rPr>
          <w:rFonts w:ascii="Times New Roman" w:hAnsi="Times New Roman" w:cs="Times New Roman"/>
          <w:b/>
          <w:sz w:val="24"/>
          <w:szCs w:val="24"/>
          <w:lang w:val="id-ID"/>
        </w:rPr>
        <w:t>bahasa matematika”</w:t>
      </w:r>
    </w:p>
    <w:p w:rsidR="005854A5" w:rsidRPr="00A24852" w:rsidRDefault="005854A5" w:rsidP="005854A5">
      <w:pPr>
        <w:spacing w:after="0" w:line="360" w:lineRule="auto"/>
        <w:ind w:firstLine="567"/>
        <w:jc w:val="both"/>
        <w:rPr>
          <w:rFonts w:ascii="Times New Roman" w:hAnsi="Times New Roman" w:cs="Times New Roman"/>
          <w:sz w:val="24"/>
          <w:szCs w:val="24"/>
          <w:lang w:val="id-ID"/>
        </w:rPr>
      </w:pPr>
    </w:p>
    <w:p w:rsidR="0016258C" w:rsidRPr="00A24852" w:rsidRDefault="0016258C" w:rsidP="00663497">
      <w:pPr>
        <w:numPr>
          <w:ilvl w:val="0"/>
          <w:numId w:val="9"/>
        </w:numPr>
        <w:tabs>
          <w:tab w:val="left" w:pos="360"/>
        </w:tabs>
        <w:spacing w:after="0" w:line="480" w:lineRule="auto"/>
        <w:jc w:val="both"/>
        <w:rPr>
          <w:rFonts w:ascii="Times New Roman" w:hAnsi="Times New Roman" w:cs="Times New Roman"/>
          <w:i/>
          <w:sz w:val="24"/>
          <w:szCs w:val="24"/>
          <w:lang w:val="id-ID"/>
        </w:rPr>
      </w:pPr>
      <w:r w:rsidRPr="00A24852">
        <w:rPr>
          <w:rFonts w:ascii="Times New Roman" w:hAnsi="Times New Roman" w:cs="Times New Roman"/>
          <w:b/>
          <w:sz w:val="24"/>
          <w:szCs w:val="24"/>
          <w:lang w:val="id-ID"/>
        </w:rPr>
        <w:t xml:space="preserve">Bahasa Matematika </w:t>
      </w:r>
    </w:p>
    <w:p w:rsidR="0016258C" w:rsidRPr="00A24852" w:rsidRDefault="0016258C"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Bahasa merupakan suatu sistem yang terdiri dari lambang-lambang kata-kata dan kalimat-kalimat yang disusun menurut aturan tertentu dan digunakan sekelompok orang untuk berkomunikasi. Bahasa tumbuh dan berkembang karena manusia. Begitu pula sebaliknya, manusia berkembang karena bahasa. “ Dimana ada manusia, disitu ada bahasa”.</w:t>
      </w:r>
    </w:p>
    <w:p w:rsidR="0016258C" w:rsidRPr="00A24852" w:rsidRDefault="0016258C" w:rsidP="009D03DE">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Dilihat dari segi fungsi, bahasa memiliki dua fungsi. </w:t>
      </w:r>
      <w:r w:rsidRPr="00A24852">
        <w:rPr>
          <w:rFonts w:ascii="Times New Roman" w:hAnsi="Times New Roman" w:cs="Times New Roman"/>
          <w:i/>
          <w:sz w:val="24"/>
          <w:szCs w:val="24"/>
          <w:lang w:val="id-ID"/>
        </w:rPr>
        <w:t>Pertama</w:t>
      </w:r>
      <w:r w:rsidRPr="00A24852">
        <w:rPr>
          <w:rFonts w:ascii="Times New Roman" w:hAnsi="Times New Roman" w:cs="Times New Roman"/>
          <w:sz w:val="24"/>
          <w:szCs w:val="24"/>
          <w:lang w:val="id-ID"/>
        </w:rPr>
        <w:t xml:space="preserve">, sebagai alat menyatakan ide, pikiran, gagasan/perasaan. </w:t>
      </w:r>
      <w:r w:rsidRPr="00A24852">
        <w:rPr>
          <w:rFonts w:ascii="Times New Roman" w:hAnsi="Times New Roman" w:cs="Times New Roman"/>
          <w:i/>
          <w:sz w:val="24"/>
          <w:szCs w:val="24"/>
          <w:lang w:val="id-ID"/>
        </w:rPr>
        <w:t>Kedua,</w:t>
      </w:r>
      <w:r w:rsidRPr="00A24852">
        <w:rPr>
          <w:rFonts w:ascii="Times New Roman" w:hAnsi="Times New Roman" w:cs="Times New Roman"/>
          <w:sz w:val="24"/>
          <w:szCs w:val="24"/>
          <w:lang w:val="id-ID"/>
        </w:rPr>
        <w:t xml:space="preserve"> sebagai alat untuk berkomunikasi dengan orang lain. Apabila dalam berkomunikasi maka itu tidak mungkin.</w:t>
      </w:r>
    </w:p>
    <w:p w:rsidR="0016258C" w:rsidRPr="00A24852" w:rsidRDefault="0016258C"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Dilihat dari segi bahasa, matematika mempunyai keunikan dibandingkan dengan disiplin ilmu lain. Matematika memiliki bahasa sendiri, yakni bahasa yang terdiri atas simbol-simbol dan istilah-istilah. Sehingga jika kita ingin belajar matematika dengan baik, maka langkah yang harus ditempuh adalah kita harus </w:t>
      </w:r>
      <w:r w:rsidRPr="00A24852">
        <w:rPr>
          <w:rFonts w:ascii="Times New Roman" w:hAnsi="Times New Roman" w:cs="Times New Roman"/>
          <w:sz w:val="24"/>
          <w:szCs w:val="24"/>
          <w:lang w:val="id-ID"/>
        </w:rPr>
        <w:lastRenderedPageBreak/>
        <w:t>menguasai bahasa pengantar dalam matematika, harus berusaha memahami makna-makna dibalik lambang dan istilah-istilah tersebut.</w:t>
      </w:r>
      <w:r w:rsidRPr="00A24852">
        <w:rPr>
          <w:rStyle w:val="FootnoteReference"/>
          <w:rFonts w:ascii="Times New Roman" w:hAnsi="Times New Roman" w:cs="Times New Roman"/>
          <w:sz w:val="24"/>
          <w:szCs w:val="24"/>
          <w:lang w:val="id-ID"/>
        </w:rPr>
        <w:footnoteReference w:id="5"/>
      </w:r>
    </w:p>
    <w:p w:rsidR="0016258C" w:rsidRPr="00A24852" w:rsidRDefault="0016258C" w:rsidP="009D03DE">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Sebagai suatu contoh “Sin A “ itu mempunyai arti sebuah perbandingan antara sisi di depan A dengan Hipotenusa.</w:t>
      </w:r>
      <w:r w:rsidR="009D03DE" w:rsidRPr="00A24852">
        <w:rPr>
          <w:rFonts w:ascii="Times New Roman" w:hAnsi="Times New Roman" w:cs="Times New Roman"/>
          <w:sz w:val="24"/>
          <w:szCs w:val="24"/>
          <w:lang w:val="id-ID"/>
        </w:rPr>
        <w:t xml:space="preserve"> Atau </w:t>
      </w:r>
      <m:oMath>
        <m:r>
          <w:rPr>
            <w:rFonts w:ascii="Cambria Math" w:hAnsi="Cambria Math" w:cs="Times New Roman"/>
            <w:sz w:val="24"/>
            <w:szCs w:val="24"/>
            <w:lang w:val="id-ID"/>
          </w:rPr>
          <m:t>~</m:t>
        </m:r>
      </m:oMath>
      <w:r w:rsidR="009D03DE" w:rsidRPr="00A24852">
        <w:rPr>
          <w:rFonts w:ascii="Times New Roman" w:eastAsiaTheme="minorEastAsia" w:hAnsi="Times New Roman" w:cs="Times New Roman"/>
          <w:sz w:val="24"/>
          <w:szCs w:val="24"/>
          <w:lang w:val="id-ID"/>
        </w:rPr>
        <w:t xml:space="preserve"> mempunyai arti kesebangunan dalam bidang geometri.</w:t>
      </w:r>
    </w:p>
    <w:p w:rsidR="00222E7A" w:rsidRPr="00A24852" w:rsidRDefault="00BB4E77" w:rsidP="00222E7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eastAsia="id-ID"/>
        </w:rPr>
        <w:pict>
          <v:rect id="_x0000_s1044" style="position:absolute;left:0;text-align:left;margin-left:302.9pt;margin-top:163.1pt;width:18pt;height:20.25pt;z-index:251688960" o:regroupid="2">
            <v:fill opacity="0"/>
            <v:textbox style="mso-next-textbox:#_x0000_s1044">
              <w:txbxContent>
                <w:p w:rsidR="00EF75A5" w:rsidRDefault="00EF75A5" w:rsidP="0016258C">
                  <w:r>
                    <w:t xml:space="preserve">   </w:t>
                  </w:r>
                </w:p>
              </w:txbxContent>
            </v:textbox>
          </v:rect>
        </w:pict>
      </w:r>
      <w:r w:rsidR="0016258C" w:rsidRPr="00A24852">
        <w:rPr>
          <w:rFonts w:ascii="Times New Roman" w:hAnsi="Times New Roman" w:cs="Times New Roman"/>
          <w:sz w:val="24"/>
          <w:szCs w:val="24"/>
          <w:lang w:val="id-ID"/>
        </w:rPr>
        <w:t xml:space="preserve">Seperti halnya bahasa-bahasa lainnya </w:t>
      </w:r>
      <w:r w:rsidR="001366EE" w:rsidRPr="00A24852">
        <w:rPr>
          <w:rFonts w:ascii="Times New Roman" w:hAnsi="Times New Roman" w:cs="Times New Roman"/>
          <w:sz w:val="24"/>
          <w:szCs w:val="24"/>
          <w:lang w:val="id-ID"/>
        </w:rPr>
        <w:t>di dunia</w:t>
      </w:r>
      <w:r w:rsidR="0016258C" w:rsidRPr="00A24852">
        <w:rPr>
          <w:rFonts w:ascii="Times New Roman" w:hAnsi="Times New Roman" w:cs="Times New Roman"/>
          <w:sz w:val="24"/>
          <w:szCs w:val="24"/>
          <w:lang w:val="id-ID"/>
        </w:rPr>
        <w:t xml:space="preserve"> ini, bahasa matema</w:t>
      </w:r>
      <w:r w:rsidR="001366EE" w:rsidRPr="00A24852">
        <w:rPr>
          <w:rFonts w:ascii="Times New Roman" w:hAnsi="Times New Roman" w:cs="Times New Roman"/>
          <w:sz w:val="24"/>
          <w:szCs w:val="24"/>
          <w:lang w:val="id-ID"/>
        </w:rPr>
        <w:t>tika tidaklah langsung jadi sepe</w:t>
      </w:r>
      <w:r w:rsidR="0016258C" w:rsidRPr="00A24852">
        <w:rPr>
          <w:rFonts w:ascii="Times New Roman" w:hAnsi="Times New Roman" w:cs="Times New Roman"/>
          <w:sz w:val="24"/>
          <w:szCs w:val="24"/>
          <w:lang w:val="id-ID"/>
        </w:rPr>
        <w:t xml:space="preserve">rti model-model lambang dan istilah yang kita kenal seperti sekarang ini. Namun bahasa matematika mengalami perkembangan dari waktu </w:t>
      </w:r>
      <w:r w:rsidR="001366EE" w:rsidRPr="00A24852">
        <w:rPr>
          <w:rFonts w:ascii="Times New Roman" w:hAnsi="Times New Roman" w:cs="Times New Roman"/>
          <w:sz w:val="24"/>
          <w:szCs w:val="24"/>
          <w:lang w:val="id-ID"/>
        </w:rPr>
        <w:t>ke waktu</w:t>
      </w:r>
      <w:r w:rsidR="0016258C" w:rsidRPr="00A24852">
        <w:rPr>
          <w:rFonts w:ascii="Times New Roman" w:hAnsi="Times New Roman" w:cs="Times New Roman"/>
          <w:sz w:val="24"/>
          <w:szCs w:val="24"/>
          <w:lang w:val="id-ID"/>
        </w:rPr>
        <w:t>, sehingga terciptalah suatu bahasa yang “disempurnakan”. Contoh simbol pangkat yang kita kenal seperti sekarang bukanlah suatu simbol yang langsung jadi. Simbol itu memerlukan penyempurnaan dari waktu ke waktu.</w:t>
      </w:r>
    </w:p>
    <w:p w:rsidR="0016258C" w:rsidRPr="00A24852" w:rsidRDefault="00BB4E77"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noProof/>
          <w:sz w:val="24"/>
          <w:szCs w:val="24"/>
          <w:lang w:val="id-ID" w:eastAsia="ja-JP"/>
        </w:rPr>
        <w:pict>
          <v:rect id="_x0000_s1076" style="position:absolute;left:0;text-align:left;margin-left:51.3pt;margin-top:79.5pt;width:19.85pt;height:20.25pt;z-index:251743232">
            <v:fill opacity="0"/>
            <v:textbox style="mso-next-textbox:#_x0000_s1076">
              <w:txbxContent>
                <w:p w:rsidR="00EF75A5" w:rsidRDefault="00EF75A5" w:rsidP="005C3C1B">
                  <w:pPr>
                    <w:jc w:val="center"/>
                  </w:pPr>
                  <w:r>
                    <w:t>3</w:t>
                  </w:r>
                </w:p>
              </w:txbxContent>
            </v:textbox>
          </v:rect>
        </w:pict>
      </w:r>
      <w:r w:rsidRPr="00A24852">
        <w:rPr>
          <w:rFonts w:ascii="Times New Roman" w:hAnsi="Times New Roman" w:cs="Times New Roman"/>
          <w:sz w:val="24"/>
          <w:szCs w:val="24"/>
          <w:lang w:val="id-ID" w:eastAsia="id-ID"/>
        </w:rPr>
        <w:pict>
          <v:rect id="_x0000_s1045" style="position:absolute;left:0;text-align:left;margin-left:275.2pt;margin-top:51pt;width:18pt;height:18pt;z-index:251689984" o:regroupid="2">
            <o:extrusion v:ext="view" on="t" rotationangle="15,-5" render="wireFrame"/>
            <v:textbox style="mso-next-textbox:#_x0000_s1045">
              <w:txbxContent>
                <w:p w:rsidR="00EF75A5" w:rsidRDefault="00EF75A5" w:rsidP="0016258C"/>
              </w:txbxContent>
            </v:textbox>
          </v:rect>
        </w:pict>
      </w:r>
      <w:r w:rsidR="0016258C" w:rsidRPr="00A24852">
        <w:rPr>
          <w:rFonts w:ascii="Times New Roman" w:hAnsi="Times New Roman" w:cs="Times New Roman"/>
          <w:sz w:val="24"/>
          <w:szCs w:val="24"/>
          <w:lang w:val="id-ID"/>
        </w:rPr>
        <w:t>5</w:t>
      </w:r>
      <w:r w:rsidR="0016258C" w:rsidRPr="00A24852">
        <w:rPr>
          <w:rFonts w:ascii="Times New Roman" w:hAnsi="Times New Roman" w:cs="Times New Roman"/>
          <w:sz w:val="24"/>
          <w:szCs w:val="24"/>
          <w:vertAlign w:val="superscript"/>
          <w:lang w:val="id-ID"/>
        </w:rPr>
        <w:t>2</w:t>
      </w:r>
      <w:r w:rsidR="0016258C" w:rsidRPr="00A24852">
        <w:rPr>
          <w:rFonts w:ascii="Times New Roman" w:hAnsi="Times New Roman" w:cs="Times New Roman"/>
          <w:sz w:val="24"/>
          <w:szCs w:val="24"/>
          <w:lang w:val="id-ID"/>
        </w:rPr>
        <w:t xml:space="preserve"> yang menyatakan 5 x 5 mulanya dinyatakan dengan 5</w:t>
      </w:r>
      <w:r w:rsidR="009D03DE" w:rsidRPr="00A24852">
        <w:rPr>
          <w:rFonts w:ascii="Times New Roman" w:hAnsi="Times New Roman" w:cs="Times New Roman"/>
          <w:sz w:val="24"/>
          <w:szCs w:val="24"/>
          <w:lang w:val="id-ID"/>
        </w:rPr>
        <w:t xml:space="preserve">       </w:t>
      </w:r>
      <w:r w:rsidR="0016258C" w:rsidRPr="00A24852">
        <w:rPr>
          <w:rFonts w:ascii="Times New Roman" w:hAnsi="Times New Roman" w:cs="Times New Roman"/>
          <w:sz w:val="24"/>
          <w:szCs w:val="24"/>
          <w:lang w:val="id-ID"/>
        </w:rPr>
        <w:t>, kemudian melalui waktu yang panjang disempurnakanlah seperti yang kita kenal sekarang ini. Sedangkan 5 x 5 x 5 = 5</w:t>
      </w:r>
      <w:r w:rsidR="0016258C" w:rsidRPr="00A24852">
        <w:rPr>
          <w:rFonts w:ascii="Times New Roman" w:hAnsi="Times New Roman" w:cs="Times New Roman"/>
          <w:sz w:val="24"/>
          <w:szCs w:val="24"/>
          <w:vertAlign w:val="superscript"/>
          <w:lang w:val="id-ID"/>
        </w:rPr>
        <w:t>3</w:t>
      </w:r>
      <w:r w:rsidR="0016258C" w:rsidRPr="00A24852">
        <w:rPr>
          <w:rFonts w:ascii="Times New Roman" w:hAnsi="Times New Roman" w:cs="Times New Roman"/>
          <w:sz w:val="24"/>
          <w:szCs w:val="24"/>
          <w:lang w:val="id-ID"/>
        </w:rPr>
        <w:t xml:space="preserve"> awalnya dinyatakan dengan 5 </w:t>
      </w:r>
      <w:r w:rsidR="00C56AE1" w:rsidRPr="00A24852">
        <w:rPr>
          <w:rFonts w:ascii="Times New Roman" w:hAnsi="Times New Roman" w:cs="Times New Roman"/>
          <w:sz w:val="24"/>
          <w:szCs w:val="24"/>
          <w:lang w:val="id-ID"/>
        </w:rPr>
        <w:t xml:space="preserve">            kemudian dinyatakan dengan </w:t>
      </w:r>
      <w:r w:rsidR="0016258C" w:rsidRPr="00A24852">
        <w:rPr>
          <w:rFonts w:ascii="Times New Roman" w:hAnsi="Times New Roman" w:cs="Times New Roman"/>
          <w:sz w:val="24"/>
          <w:szCs w:val="24"/>
          <w:lang w:val="id-ID"/>
        </w:rPr>
        <w:t>5</w:t>
      </w:r>
      <w:r w:rsidR="00C56AE1" w:rsidRPr="00A24852">
        <w:rPr>
          <w:rFonts w:ascii="Times New Roman" w:hAnsi="Times New Roman" w:cs="Times New Roman"/>
          <w:sz w:val="24"/>
          <w:szCs w:val="24"/>
          <w:lang w:val="id-ID"/>
        </w:rPr>
        <w:t xml:space="preserve">          barulah berkembang dengan simbol yang selama ini kita kenal</w:t>
      </w:r>
      <w:r w:rsidR="00863AC8" w:rsidRPr="00A24852">
        <w:rPr>
          <w:rFonts w:ascii="Times New Roman" w:hAnsi="Times New Roman" w:cs="Times New Roman"/>
          <w:sz w:val="24"/>
          <w:szCs w:val="24"/>
          <w:lang w:val="id-ID"/>
        </w:rPr>
        <w:t>.</w:t>
      </w:r>
      <w:r w:rsidR="00863AC8" w:rsidRPr="00A24852">
        <w:rPr>
          <w:rStyle w:val="FootnoteReference"/>
          <w:rFonts w:ascii="Times New Roman" w:hAnsi="Times New Roman" w:cs="Times New Roman"/>
          <w:sz w:val="24"/>
          <w:szCs w:val="24"/>
          <w:lang w:val="id-ID"/>
        </w:rPr>
        <w:footnoteReference w:id="6"/>
      </w:r>
    </w:p>
    <w:p w:rsidR="0016258C" w:rsidRPr="00A24852" w:rsidRDefault="0016258C"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 Bahasa matematika memiliki beberapa kelebihan dibandingkan dengan bahasa verbal lainnya.</w:t>
      </w:r>
    </w:p>
    <w:p w:rsidR="00AA3AEF" w:rsidRPr="00A24852" w:rsidRDefault="0016258C"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i/>
          <w:sz w:val="24"/>
          <w:szCs w:val="24"/>
          <w:lang w:val="id-ID"/>
        </w:rPr>
        <w:t xml:space="preserve">Pertama, </w:t>
      </w:r>
      <w:r w:rsidRPr="00A24852">
        <w:rPr>
          <w:rFonts w:ascii="Times New Roman" w:hAnsi="Times New Roman" w:cs="Times New Roman"/>
          <w:sz w:val="24"/>
          <w:szCs w:val="24"/>
          <w:lang w:val="id-ID"/>
        </w:rPr>
        <w:t xml:space="preserve"> bahasa matematika memiliki makna “tunggal”, sehingga satu kalimat matematika tidak dapat ditafsirkan bermacam-macam. Bahasa matematika berusaha dan berhasil menghindari kerancuan arti, karena setiap kalimat (istilah/variabel) </w:t>
      </w:r>
      <w:r w:rsidRPr="00A24852">
        <w:rPr>
          <w:rFonts w:ascii="Times New Roman" w:hAnsi="Times New Roman" w:cs="Times New Roman"/>
          <w:sz w:val="24"/>
          <w:szCs w:val="24"/>
          <w:lang w:val="id-ID"/>
        </w:rPr>
        <w:lastRenderedPageBreak/>
        <w:t xml:space="preserve">dalam matematika sudah memiliki arti yang tertentu. Ketunggalan arti ini mungkin karena adanya kesepakatan matematikawan atau ditentukan sendiri oleh penulis diawal tulisannya. Dalam hal ini, orang dibebaskan untuk menggunakan istilah/variabel metematika yang </w:t>
      </w:r>
      <w:r w:rsidR="001366EE" w:rsidRPr="00A24852">
        <w:rPr>
          <w:rFonts w:ascii="Times New Roman" w:hAnsi="Times New Roman" w:cs="Times New Roman"/>
          <w:sz w:val="24"/>
          <w:szCs w:val="24"/>
          <w:lang w:val="id-ID"/>
        </w:rPr>
        <w:t>mengandung</w:t>
      </w:r>
      <w:r w:rsidRPr="00A24852">
        <w:rPr>
          <w:rFonts w:ascii="Times New Roman" w:hAnsi="Times New Roman" w:cs="Times New Roman"/>
          <w:sz w:val="24"/>
          <w:szCs w:val="24"/>
          <w:lang w:val="id-ID"/>
        </w:rPr>
        <w:t xml:space="preserve"> arti berlainan. Namun dia harus menjelaskan terlebih dahulu diawal pembicaraan atau tulisannya bagaimana tafsiran yang diinginkan tentang istilah matematika tersebut. </w:t>
      </w:r>
    </w:p>
    <w:p w:rsidR="0016258C" w:rsidRPr="00A24852" w:rsidRDefault="0016258C"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i/>
          <w:sz w:val="24"/>
          <w:szCs w:val="24"/>
          <w:lang w:val="id-ID"/>
        </w:rPr>
        <w:t xml:space="preserve">Kedua, </w:t>
      </w:r>
      <w:r w:rsidRPr="00A24852">
        <w:rPr>
          <w:rFonts w:ascii="Times New Roman" w:hAnsi="Times New Roman" w:cs="Times New Roman"/>
          <w:sz w:val="24"/>
          <w:szCs w:val="24"/>
          <w:lang w:val="id-ID"/>
        </w:rPr>
        <w:t xml:space="preserve">bahasa matematika juga mengembangkan bahasa numerik yang memungkinkan untuk melakukan pengukuran secara kuantitatif. Sedangkan bahasa verbal hanya mampu mengemukakan pernyataan yang bersifat </w:t>
      </w:r>
      <w:r w:rsidR="001366EE" w:rsidRPr="00A24852">
        <w:rPr>
          <w:rFonts w:ascii="Times New Roman" w:hAnsi="Times New Roman" w:cs="Times New Roman"/>
          <w:sz w:val="24"/>
          <w:szCs w:val="24"/>
          <w:lang w:val="id-ID"/>
        </w:rPr>
        <w:t>kualitatif</w:t>
      </w:r>
      <w:r w:rsidRPr="00A24852">
        <w:rPr>
          <w:rFonts w:ascii="Times New Roman" w:hAnsi="Times New Roman" w:cs="Times New Roman"/>
          <w:sz w:val="24"/>
          <w:szCs w:val="24"/>
          <w:lang w:val="id-ID"/>
        </w:rPr>
        <w:t xml:space="preserve">. Jika kita menggunakan bahasa verbal, kita hanya dapat mengatakan A lebih cantik </w:t>
      </w:r>
      <w:r w:rsidR="001366EE" w:rsidRPr="00A24852">
        <w:rPr>
          <w:rFonts w:ascii="Times New Roman" w:hAnsi="Times New Roman" w:cs="Times New Roman"/>
          <w:sz w:val="24"/>
          <w:szCs w:val="24"/>
          <w:lang w:val="id-ID"/>
        </w:rPr>
        <w:t>dibanding</w:t>
      </w:r>
      <w:r w:rsidRPr="00A24852">
        <w:rPr>
          <w:rFonts w:ascii="Times New Roman" w:hAnsi="Times New Roman" w:cs="Times New Roman"/>
          <w:sz w:val="24"/>
          <w:szCs w:val="24"/>
          <w:lang w:val="id-ID"/>
        </w:rPr>
        <w:t xml:space="preserve"> B, kita tidak dapat berbuat apa-apa dengan bahasa verbal jika kita ingin mengetahui seberapa eksak derajat kecantikan si A. Dengan bahasa matematika dengan pendekatan logika fuzzy berapa derajat kecantikan seseoran</w:t>
      </w:r>
      <w:r w:rsidR="005A3895" w:rsidRPr="00A24852">
        <w:rPr>
          <w:rFonts w:ascii="Times New Roman" w:hAnsi="Times New Roman" w:cs="Times New Roman"/>
          <w:sz w:val="24"/>
          <w:szCs w:val="24"/>
          <w:lang w:val="id-ID"/>
        </w:rPr>
        <w:t>g secara eksak dapat diketahui.</w:t>
      </w:r>
    </w:p>
    <w:p w:rsidR="0016258C" w:rsidRPr="00A24852" w:rsidRDefault="0016258C"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Fungsi lainnya, bagi dunia keilmuan, matematika memiliki peran sebagai bahasa simbolik yang memungkinkan terwujudnya komunikasi yang cermat dan tepat. Matematika sebagai komunikasi ilmiah memiliki peran ganda, yaitu sebagai ratu sekaligus pelayan ilmu. Sebagai ratu karena matematika merupakan bentuk tertinggi dari</w:t>
      </w:r>
      <w:r w:rsidR="001366EE"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 xml:space="preserve">logika, sedangkan disisi lain sebagai pelayan karena matematika memberikan bukan saja sistem organisasi ilmu yang bersifat logis, tetapi juga pernyataan-pernyataan dalam bentuk model matematik. Matematika bukan saja menyampaikan informasi secara jelas dan tepat, melainkan juga singkat. Suatu rumus </w:t>
      </w:r>
      <w:r w:rsidRPr="00A24852">
        <w:rPr>
          <w:rFonts w:ascii="Times New Roman" w:hAnsi="Times New Roman" w:cs="Times New Roman"/>
          <w:sz w:val="24"/>
          <w:szCs w:val="24"/>
          <w:lang w:val="id-ID"/>
        </w:rPr>
        <w:lastRenderedPageBreak/>
        <w:t xml:space="preserve">jika ditulis dalam bahasa verbal membutuhkan rentetan kalimat yang banyak sekali, dimana makin banyak kata-kata makin besar juga untuk  peluang untuk terjadi salah informasi dan salah interpretasi, maka dalam bahasa matematika cukup ditulis dengan model yang sangat sederhana sekali. Dengan kata lain, ciri bahasa matematika </w:t>
      </w:r>
      <w:r w:rsidR="001366EE" w:rsidRPr="00A24852">
        <w:rPr>
          <w:rFonts w:ascii="Times New Roman" w:hAnsi="Times New Roman" w:cs="Times New Roman"/>
          <w:sz w:val="24"/>
          <w:szCs w:val="24"/>
          <w:lang w:val="id-ID"/>
        </w:rPr>
        <w:t>adalah</w:t>
      </w:r>
      <w:r w:rsidRPr="00A24852">
        <w:rPr>
          <w:rFonts w:ascii="Times New Roman" w:hAnsi="Times New Roman" w:cs="Times New Roman"/>
          <w:sz w:val="24"/>
          <w:szCs w:val="24"/>
          <w:lang w:val="id-ID"/>
        </w:rPr>
        <w:t xml:space="preserve"> bersifat ekonomis. </w:t>
      </w:r>
      <w:r w:rsidR="00AA3AEF" w:rsidRPr="00A24852">
        <w:rPr>
          <w:rFonts w:ascii="Times New Roman" w:hAnsi="Times New Roman" w:cs="Times New Roman"/>
          <w:sz w:val="24"/>
          <w:szCs w:val="24"/>
          <w:lang w:val="id-ID"/>
        </w:rPr>
        <w:t>Mengutip ungkapan dar P. S. Laplace , “demikianlah keuntungan suatu bahasa yang disusun dengan baik, bahwa cara penulisan yang disederhanakan seringkali menjadi sumber dari teori-teori besar”.</w:t>
      </w:r>
    </w:p>
    <w:p w:rsidR="0016258C" w:rsidRPr="00A24852" w:rsidRDefault="0016258C" w:rsidP="00347D3A">
      <w:pPr>
        <w:spacing w:after="0" w:line="240" w:lineRule="auto"/>
        <w:jc w:val="both"/>
        <w:rPr>
          <w:rFonts w:ascii="Times New Roman" w:hAnsi="Times New Roman" w:cs="Times New Roman"/>
          <w:sz w:val="24"/>
          <w:szCs w:val="24"/>
          <w:lang w:val="id-ID"/>
        </w:rPr>
      </w:pPr>
    </w:p>
    <w:p w:rsidR="0016258C" w:rsidRPr="00A24852" w:rsidRDefault="0016258C" w:rsidP="00663497">
      <w:pPr>
        <w:numPr>
          <w:ilvl w:val="0"/>
          <w:numId w:val="9"/>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t>Obyek Kajian Matematika</w:t>
      </w:r>
    </w:p>
    <w:p w:rsidR="00B8447E" w:rsidRPr="00A24852" w:rsidRDefault="0016258C" w:rsidP="005854A5">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Menurut Soedjadi, obyek dasar matematika yang menjadi bahan kajian dasar adalah:</w:t>
      </w:r>
    </w:p>
    <w:p w:rsidR="005854A5" w:rsidRPr="00A24852" w:rsidRDefault="005854A5" w:rsidP="005854A5">
      <w:pPr>
        <w:spacing w:after="0" w:line="240" w:lineRule="auto"/>
        <w:ind w:firstLine="567"/>
        <w:jc w:val="both"/>
        <w:rPr>
          <w:rFonts w:ascii="Times New Roman" w:hAnsi="Times New Roman" w:cs="Times New Roman"/>
          <w:sz w:val="24"/>
          <w:szCs w:val="24"/>
          <w:lang w:val="id-ID"/>
        </w:rPr>
      </w:pPr>
    </w:p>
    <w:p w:rsidR="0016258C" w:rsidRPr="00A24852" w:rsidRDefault="0016258C" w:rsidP="00663497">
      <w:pPr>
        <w:numPr>
          <w:ilvl w:val="0"/>
          <w:numId w:val="10"/>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t>Fakta</w:t>
      </w:r>
    </w:p>
    <w:p w:rsidR="0016258C" w:rsidRPr="00A24852" w:rsidRDefault="0016258C" w:rsidP="00347D3A">
      <w:pPr>
        <w:spacing w:after="0" w:line="480" w:lineRule="auto"/>
        <w:ind w:left="142"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Fakta adalah suatu konvensi yang merupakan suatu cara khas untuk menyajikan ide-ide matematika dalam bentuk kata atau simbol. Dengan demikian </w:t>
      </w:r>
      <w:r w:rsidRPr="00A24852">
        <w:rPr>
          <w:rFonts w:ascii="Times New Roman" w:hAnsi="Times New Roman" w:cs="Times New Roman"/>
          <w:i/>
          <w:sz w:val="24"/>
          <w:szCs w:val="24"/>
          <w:lang w:val="id-ID"/>
        </w:rPr>
        <w:t xml:space="preserve">fakta dalam matematika </w:t>
      </w:r>
      <w:r w:rsidRPr="00A24852">
        <w:rPr>
          <w:rFonts w:ascii="Times New Roman" w:hAnsi="Times New Roman" w:cs="Times New Roman"/>
          <w:sz w:val="24"/>
          <w:szCs w:val="24"/>
          <w:lang w:val="id-ID"/>
        </w:rPr>
        <w:t xml:space="preserve"> adalah segala sesuatu yang telah disepakati, dia dapat berupa simbol atau lambang dan dapat pula berupa kata-kata. Bila seseorang mengucap kata “tiga” maka yang akan terbayang pada benak kita adalah simbol “3’. Sebaliknya bila kita melihat simbol “3”, maka padanan yang kita buat adalah kata “tiga”. Kata “tiga’ dan simbol “3” merupakan fakta dalam matematika.</w:t>
      </w:r>
    </w:p>
    <w:p w:rsidR="00B8447E" w:rsidRPr="00A24852" w:rsidRDefault="00B8447E" w:rsidP="00347D3A">
      <w:pPr>
        <w:spacing w:after="0" w:line="480" w:lineRule="auto"/>
        <w:ind w:left="142" w:firstLine="567"/>
        <w:jc w:val="both"/>
        <w:rPr>
          <w:rFonts w:ascii="Times New Roman" w:hAnsi="Times New Roman" w:cs="Times New Roman"/>
          <w:sz w:val="24"/>
          <w:szCs w:val="24"/>
          <w:lang w:val="id-ID"/>
        </w:rPr>
      </w:pPr>
    </w:p>
    <w:p w:rsidR="00B8447E" w:rsidRPr="00A24852" w:rsidRDefault="00B8447E" w:rsidP="00347D3A">
      <w:pPr>
        <w:spacing w:after="0" w:line="480" w:lineRule="auto"/>
        <w:ind w:left="142" w:firstLine="567"/>
        <w:jc w:val="both"/>
        <w:rPr>
          <w:rFonts w:ascii="Times New Roman" w:hAnsi="Times New Roman" w:cs="Times New Roman"/>
          <w:sz w:val="24"/>
          <w:szCs w:val="24"/>
          <w:lang w:val="id-ID"/>
        </w:rPr>
      </w:pPr>
    </w:p>
    <w:p w:rsidR="00B8447E" w:rsidRPr="00A24852" w:rsidRDefault="00B8447E" w:rsidP="00347D3A">
      <w:pPr>
        <w:spacing w:after="0" w:line="480" w:lineRule="auto"/>
        <w:ind w:left="142" w:firstLine="567"/>
        <w:jc w:val="both"/>
        <w:rPr>
          <w:rFonts w:ascii="Times New Roman" w:hAnsi="Times New Roman" w:cs="Times New Roman"/>
          <w:sz w:val="24"/>
          <w:szCs w:val="24"/>
          <w:lang w:val="id-ID"/>
        </w:rPr>
      </w:pPr>
    </w:p>
    <w:p w:rsidR="0016258C" w:rsidRPr="00A24852" w:rsidRDefault="0016258C" w:rsidP="00663497">
      <w:pPr>
        <w:numPr>
          <w:ilvl w:val="0"/>
          <w:numId w:val="10"/>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lastRenderedPageBreak/>
        <w:t>Konsep</w:t>
      </w:r>
    </w:p>
    <w:p w:rsidR="0016258C" w:rsidRPr="00A24852" w:rsidRDefault="0016258C" w:rsidP="00347D3A">
      <w:pPr>
        <w:spacing w:after="0" w:line="480" w:lineRule="auto"/>
        <w:ind w:left="142"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Konsep adalah ide abstrak tentang klasifikasi obyek atau kejadian. Seseorang yang memahami suatu konsep akan mengatakan suatu termasuk konsep yang dipahaminya atau tidak. Dengan memahami suatu konsep seseorang juga akan dapat memberikan contoh dan bukan contoh dari konsep tersebut.</w:t>
      </w:r>
      <w:r w:rsidRPr="00A24852">
        <w:rPr>
          <w:rFonts w:ascii="Times New Roman" w:hAnsi="Times New Roman" w:cs="Times New Roman"/>
          <w:b/>
          <w:sz w:val="24"/>
          <w:szCs w:val="24"/>
          <w:lang w:val="id-ID"/>
        </w:rPr>
        <w:t xml:space="preserve"> Jadi, </w:t>
      </w:r>
      <w:r w:rsidRPr="00A24852">
        <w:rPr>
          <w:rFonts w:ascii="Times New Roman" w:hAnsi="Times New Roman" w:cs="Times New Roman"/>
          <w:i/>
          <w:sz w:val="24"/>
          <w:szCs w:val="24"/>
          <w:lang w:val="id-ID"/>
        </w:rPr>
        <w:t>konsep dalam matematika</w:t>
      </w:r>
      <w:r w:rsidRPr="00A24852">
        <w:rPr>
          <w:rFonts w:ascii="Times New Roman" w:hAnsi="Times New Roman" w:cs="Times New Roman"/>
          <w:sz w:val="24"/>
          <w:szCs w:val="24"/>
          <w:lang w:val="id-ID"/>
        </w:rPr>
        <w:t xml:space="preserve"> merupakan suatu ide abstrak yang digunakan untuk melakukan klasifikasi atau penggolongan atau pengelompokan terhadap obyek. Dengan adanya suatu konsep dapat diterangkan apakah suatu termasuk atau merupakan contoh atau </w:t>
      </w:r>
      <w:r w:rsidRPr="00A24852">
        <w:rPr>
          <w:rFonts w:ascii="Times New Roman" w:hAnsi="Times New Roman" w:cs="Times New Roman"/>
          <w:lang w:val="id-ID"/>
        </w:rPr>
        <w:t>non</w:t>
      </w:r>
      <w:r w:rsidRPr="00A24852">
        <w:rPr>
          <w:rFonts w:ascii="Times New Roman" w:hAnsi="Times New Roman" w:cs="Times New Roman"/>
          <w:sz w:val="24"/>
          <w:szCs w:val="24"/>
          <w:lang w:val="id-ID"/>
        </w:rPr>
        <w:t xml:space="preserve"> contoh dari ide tersebut. Pada umumnya konsep dalam matematika disusun dari konsep-konsep terdahulu atau fakta. Jadi dalam pembelajaran matematika seseorang harus mem</w:t>
      </w:r>
      <w:r w:rsidR="001366EE" w:rsidRPr="00A24852">
        <w:rPr>
          <w:rFonts w:ascii="Times New Roman" w:hAnsi="Times New Roman" w:cs="Times New Roman"/>
          <w:sz w:val="24"/>
          <w:szCs w:val="24"/>
          <w:lang w:val="id-ID"/>
        </w:rPr>
        <w:t>ahami terlebih dahulu konsep yan</w:t>
      </w:r>
      <w:r w:rsidRPr="00A24852">
        <w:rPr>
          <w:rFonts w:ascii="Times New Roman" w:hAnsi="Times New Roman" w:cs="Times New Roman"/>
          <w:sz w:val="24"/>
          <w:szCs w:val="24"/>
          <w:lang w:val="id-ID"/>
        </w:rPr>
        <w:t xml:space="preserve">g menjadi prasyarat </w:t>
      </w:r>
    </w:p>
    <w:p w:rsidR="0016258C" w:rsidRPr="00A24852" w:rsidRDefault="0016258C" w:rsidP="00FF7FEB">
      <w:pPr>
        <w:spacing w:after="0" w:line="480" w:lineRule="auto"/>
        <w:ind w:left="142"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Contoh konsep : segiempat, bilangan, fungsi, sinus, cosinus, tangen, dan lain sebagainya. Untuk memahami </w:t>
      </w:r>
      <w:r w:rsidR="00B8447E" w:rsidRPr="00A24852">
        <w:rPr>
          <w:rFonts w:ascii="Times New Roman" w:hAnsi="Times New Roman" w:cs="Times New Roman"/>
          <w:sz w:val="24"/>
          <w:szCs w:val="24"/>
          <w:lang w:val="id-ID"/>
        </w:rPr>
        <w:t>jajar genjang</w:t>
      </w:r>
      <w:r w:rsidRPr="00A24852">
        <w:rPr>
          <w:rFonts w:ascii="Times New Roman" w:hAnsi="Times New Roman" w:cs="Times New Roman"/>
          <w:sz w:val="24"/>
          <w:szCs w:val="24"/>
          <w:lang w:val="id-ID"/>
        </w:rPr>
        <w:t xml:space="preserve"> seseorang setidaknya harus paham dengan konsep tentang sisi</w:t>
      </w:r>
      <w:r w:rsidR="00B8447E" w:rsidRPr="00A24852">
        <w:rPr>
          <w:rFonts w:ascii="Times New Roman" w:hAnsi="Times New Roman" w:cs="Times New Roman"/>
          <w:sz w:val="24"/>
          <w:szCs w:val="24"/>
          <w:lang w:val="id-ID"/>
        </w:rPr>
        <w:t>, sudut, kesejajaran garis, kekongruenan garis dan sebagainya</w:t>
      </w:r>
      <w:r w:rsidRPr="00A24852">
        <w:rPr>
          <w:rFonts w:ascii="Times New Roman" w:hAnsi="Times New Roman" w:cs="Times New Roman"/>
          <w:sz w:val="24"/>
          <w:szCs w:val="24"/>
          <w:lang w:val="id-ID"/>
        </w:rPr>
        <w:t>.</w:t>
      </w:r>
    </w:p>
    <w:p w:rsidR="005854A5" w:rsidRPr="00A24852" w:rsidRDefault="005854A5" w:rsidP="005854A5">
      <w:pPr>
        <w:spacing w:after="0" w:line="240" w:lineRule="auto"/>
        <w:ind w:left="142" w:firstLine="567"/>
        <w:jc w:val="both"/>
        <w:rPr>
          <w:rFonts w:ascii="Times New Roman" w:hAnsi="Times New Roman" w:cs="Times New Roman"/>
          <w:sz w:val="24"/>
          <w:szCs w:val="24"/>
          <w:lang w:val="id-ID"/>
        </w:rPr>
      </w:pPr>
    </w:p>
    <w:p w:rsidR="0016258C" w:rsidRPr="00A24852" w:rsidRDefault="0016258C" w:rsidP="00663497">
      <w:pPr>
        <w:numPr>
          <w:ilvl w:val="0"/>
          <w:numId w:val="10"/>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t>Relasi-Operasi</w:t>
      </w:r>
    </w:p>
    <w:p w:rsidR="0016258C" w:rsidRPr="00A24852" w:rsidRDefault="0016258C" w:rsidP="00347D3A">
      <w:pPr>
        <w:spacing w:after="0" w:line="480" w:lineRule="auto"/>
        <w:ind w:left="142"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Relasi merupakan suatu aturan yang memasangkan aturan untuk mengawankan anggota suatu </w:t>
      </w:r>
      <w:r w:rsidR="001366EE"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himpunan dengan anggota himpunan lain, yang dapat sama dengan himpunan semula. Operasi adalah aturan untuk mendapatkan elemen tunggal dari satu atau lebih elemen yang diketahui. Elemen tunggal disebut elemen yang dioperasikan.</w:t>
      </w:r>
    </w:p>
    <w:p w:rsidR="0016258C" w:rsidRPr="00A24852" w:rsidRDefault="0016258C" w:rsidP="00347D3A">
      <w:pPr>
        <w:spacing w:after="0" w:line="480" w:lineRule="auto"/>
        <w:ind w:left="142"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lastRenderedPageBreak/>
        <w:t xml:space="preserve">Jika operasi memerlukan 2 buah elemen untuk </w:t>
      </w:r>
      <w:r w:rsidR="001366EE" w:rsidRPr="00A24852">
        <w:rPr>
          <w:rFonts w:ascii="Times New Roman" w:hAnsi="Times New Roman" w:cs="Times New Roman"/>
          <w:sz w:val="24"/>
          <w:szCs w:val="24"/>
          <w:lang w:val="id-ID"/>
        </w:rPr>
        <w:t>pemberlakuannya</w:t>
      </w:r>
      <w:r w:rsidRPr="00A24852">
        <w:rPr>
          <w:rFonts w:ascii="Times New Roman" w:hAnsi="Times New Roman" w:cs="Times New Roman"/>
          <w:sz w:val="24"/>
          <w:szCs w:val="24"/>
          <w:lang w:val="id-ID"/>
        </w:rPr>
        <w:t xml:space="preserve">, operasi tersebut dinamakan </w:t>
      </w:r>
      <w:r w:rsidRPr="00A24852">
        <w:rPr>
          <w:rFonts w:ascii="Times New Roman" w:hAnsi="Times New Roman" w:cs="Times New Roman"/>
          <w:b/>
          <w:sz w:val="24"/>
          <w:szCs w:val="24"/>
          <w:lang w:val="id-ID"/>
        </w:rPr>
        <w:t xml:space="preserve">operasi biner. </w:t>
      </w:r>
      <w:r w:rsidRPr="00A24852">
        <w:rPr>
          <w:rFonts w:ascii="Times New Roman" w:hAnsi="Times New Roman" w:cs="Times New Roman"/>
          <w:sz w:val="24"/>
          <w:szCs w:val="24"/>
          <w:lang w:val="id-ID"/>
        </w:rPr>
        <w:t>Suatu operasi yang hanya</w:t>
      </w:r>
      <w:r w:rsidRPr="00A24852">
        <w:rPr>
          <w:rFonts w:ascii="Times New Roman" w:hAnsi="Times New Roman" w:cs="Times New Roman"/>
          <w:b/>
          <w:sz w:val="24"/>
          <w:szCs w:val="24"/>
          <w:lang w:val="id-ID"/>
        </w:rPr>
        <w:t xml:space="preserve"> </w:t>
      </w:r>
      <w:r w:rsidRPr="00A24852">
        <w:rPr>
          <w:rFonts w:ascii="Times New Roman" w:hAnsi="Times New Roman" w:cs="Times New Roman"/>
          <w:sz w:val="24"/>
          <w:szCs w:val="24"/>
          <w:lang w:val="id-ID"/>
        </w:rPr>
        <w:t xml:space="preserve">memerlukan satu elemen untuk memberlakukannya disebut </w:t>
      </w:r>
      <w:r w:rsidRPr="00A24852">
        <w:rPr>
          <w:rFonts w:ascii="Times New Roman" w:hAnsi="Times New Roman" w:cs="Times New Roman"/>
          <w:b/>
          <w:sz w:val="24"/>
          <w:szCs w:val="24"/>
          <w:lang w:val="id-ID"/>
        </w:rPr>
        <w:t>operasi uner</w:t>
      </w:r>
      <w:r w:rsidRPr="00A24852">
        <w:rPr>
          <w:rFonts w:ascii="Times New Roman" w:hAnsi="Times New Roman" w:cs="Times New Roman"/>
          <w:sz w:val="24"/>
          <w:szCs w:val="24"/>
          <w:lang w:val="id-ID"/>
        </w:rPr>
        <w:t>, misal √. Untuk mengoperasikannya hanya memerlukan sebuah bilangan, misal √9 = 3. dalam hal ini bilangan yang dioperasikan adalah bilangan 9 dan hasil operasinya adalah 3.</w:t>
      </w:r>
    </w:p>
    <w:p w:rsidR="005854A5" w:rsidRPr="00A24852" w:rsidRDefault="005854A5" w:rsidP="005854A5">
      <w:pPr>
        <w:spacing w:after="0" w:line="240" w:lineRule="auto"/>
        <w:ind w:left="142" w:firstLine="567"/>
        <w:jc w:val="both"/>
        <w:rPr>
          <w:rFonts w:ascii="Times New Roman" w:hAnsi="Times New Roman" w:cs="Times New Roman"/>
          <w:sz w:val="24"/>
          <w:szCs w:val="24"/>
          <w:lang w:val="id-ID"/>
        </w:rPr>
      </w:pPr>
    </w:p>
    <w:p w:rsidR="0016258C" w:rsidRPr="00A24852" w:rsidRDefault="0016258C" w:rsidP="00663497">
      <w:pPr>
        <w:numPr>
          <w:ilvl w:val="0"/>
          <w:numId w:val="10"/>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t>Prinsip</w:t>
      </w:r>
    </w:p>
    <w:p w:rsidR="0016258C" w:rsidRPr="00A24852" w:rsidRDefault="0016258C" w:rsidP="00347D3A">
      <w:pPr>
        <w:spacing w:after="0" w:line="480" w:lineRule="auto"/>
        <w:ind w:left="142"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Prinsip </w:t>
      </w:r>
      <w:r w:rsidR="001366EE" w:rsidRPr="00A24852">
        <w:rPr>
          <w:rFonts w:ascii="Times New Roman" w:hAnsi="Times New Roman" w:cs="Times New Roman"/>
          <w:sz w:val="24"/>
          <w:szCs w:val="24"/>
          <w:lang w:val="id-ID"/>
        </w:rPr>
        <w:t>adalah</w:t>
      </w:r>
      <w:r w:rsidRPr="00A24852">
        <w:rPr>
          <w:rFonts w:ascii="Times New Roman" w:hAnsi="Times New Roman" w:cs="Times New Roman"/>
          <w:sz w:val="24"/>
          <w:szCs w:val="24"/>
          <w:lang w:val="id-ID"/>
        </w:rPr>
        <w:t xml:space="preserve"> obyek matematioka yang paling kompleks. </w:t>
      </w:r>
      <w:r w:rsidR="001366EE" w:rsidRPr="00A24852">
        <w:rPr>
          <w:rFonts w:ascii="Times New Roman" w:hAnsi="Times New Roman" w:cs="Times New Roman"/>
          <w:sz w:val="24"/>
          <w:szCs w:val="24"/>
          <w:lang w:val="id-ID"/>
        </w:rPr>
        <w:t>Kekompleksan</w:t>
      </w:r>
      <w:r w:rsidRPr="00A24852">
        <w:rPr>
          <w:rFonts w:ascii="Times New Roman" w:hAnsi="Times New Roman" w:cs="Times New Roman"/>
          <w:sz w:val="24"/>
          <w:szCs w:val="24"/>
          <w:lang w:val="id-ID"/>
        </w:rPr>
        <w:t xml:space="preserve"> tersebut dikarenakan adanya sekelompok konsep yang dikombinasikan dengan suatui relasi. Jadi prinsip merupakan hubungan antara 2 atau lebih obyek matematika.</w:t>
      </w:r>
      <w:r w:rsidRPr="00A24852">
        <w:rPr>
          <w:rStyle w:val="FootnoteReference"/>
          <w:rFonts w:ascii="Times New Roman" w:hAnsi="Times New Roman" w:cs="Times New Roman"/>
          <w:b/>
          <w:sz w:val="24"/>
          <w:szCs w:val="24"/>
          <w:lang w:val="id-ID"/>
        </w:rPr>
        <w:t xml:space="preserve"> </w:t>
      </w:r>
      <w:r w:rsidRPr="00A24852">
        <w:rPr>
          <w:rStyle w:val="FootnoteReference"/>
          <w:rFonts w:ascii="Times New Roman" w:hAnsi="Times New Roman" w:cs="Times New Roman"/>
          <w:b/>
          <w:sz w:val="24"/>
          <w:szCs w:val="24"/>
          <w:lang w:val="id-ID"/>
        </w:rPr>
        <w:footnoteReference w:id="7"/>
      </w:r>
    </w:p>
    <w:p w:rsidR="0016258C" w:rsidRPr="00A24852" w:rsidRDefault="0016258C" w:rsidP="00347D3A">
      <w:pPr>
        <w:spacing w:after="0" w:line="480" w:lineRule="auto"/>
        <w:ind w:left="142"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Contoh: jumlah dua bilangan gasal adalah bilangan genap. Perbandingan sisi-sisi dari sebuah segitiga siku-siku </w:t>
      </w:r>
      <w:r w:rsidR="001366EE" w:rsidRPr="00A24852">
        <w:rPr>
          <w:rFonts w:ascii="Times New Roman" w:hAnsi="Times New Roman" w:cs="Times New Roman"/>
          <w:sz w:val="24"/>
          <w:szCs w:val="24"/>
          <w:lang w:val="id-ID"/>
        </w:rPr>
        <w:t>adalah</w:t>
      </w:r>
      <w:r w:rsidRPr="00A24852">
        <w:rPr>
          <w:rFonts w:ascii="Times New Roman" w:hAnsi="Times New Roman" w:cs="Times New Roman"/>
          <w:sz w:val="24"/>
          <w:szCs w:val="24"/>
          <w:lang w:val="id-ID"/>
        </w:rPr>
        <w:t xml:space="preserve"> fungsi ukuran sudut lancip.</w:t>
      </w:r>
    </w:p>
    <w:p w:rsidR="0016258C" w:rsidRPr="00A24852" w:rsidRDefault="0016258C" w:rsidP="00347D3A">
      <w:pPr>
        <w:spacing w:after="0" w:line="240" w:lineRule="auto"/>
        <w:ind w:left="180" w:firstLine="720"/>
        <w:jc w:val="both"/>
        <w:rPr>
          <w:rFonts w:ascii="Times New Roman" w:hAnsi="Times New Roman" w:cs="Times New Roman"/>
          <w:sz w:val="24"/>
          <w:szCs w:val="24"/>
          <w:lang w:val="id-ID"/>
        </w:rPr>
      </w:pPr>
    </w:p>
    <w:p w:rsidR="0016258C" w:rsidRPr="00A24852" w:rsidRDefault="0016258C" w:rsidP="00663497">
      <w:pPr>
        <w:numPr>
          <w:ilvl w:val="0"/>
          <w:numId w:val="9"/>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t>Matematika sebagai Ilmu yang Terstruktur</w:t>
      </w:r>
    </w:p>
    <w:p w:rsidR="0016258C" w:rsidRPr="00A24852" w:rsidRDefault="0016258C" w:rsidP="005A3895">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Matematika dikenal sebagai ilmu deduktif. Ini berarti proses pengerjaan matematika harus bersifat deduktif. Matematika tidak menerima generalisasi </w:t>
      </w:r>
      <w:r w:rsidR="001366EE" w:rsidRPr="00A24852">
        <w:rPr>
          <w:rFonts w:ascii="Times New Roman" w:hAnsi="Times New Roman" w:cs="Times New Roman"/>
          <w:sz w:val="24"/>
          <w:szCs w:val="24"/>
          <w:lang w:val="id-ID"/>
        </w:rPr>
        <w:t>berdasarkan</w:t>
      </w:r>
      <w:r w:rsidRPr="00A24852">
        <w:rPr>
          <w:rFonts w:ascii="Times New Roman" w:hAnsi="Times New Roman" w:cs="Times New Roman"/>
          <w:sz w:val="24"/>
          <w:szCs w:val="24"/>
          <w:lang w:val="id-ID"/>
        </w:rPr>
        <w:t xml:space="preserve"> pengamatan (induktif), tetapi harus berdasarkan pembuktian deduktif. Meskipun demikian untuk membantu pemikiran, pada tahap-tahap permulaan </w:t>
      </w:r>
      <w:r w:rsidR="001366EE" w:rsidRPr="00A24852">
        <w:rPr>
          <w:rFonts w:ascii="Times New Roman" w:hAnsi="Times New Roman" w:cs="Times New Roman"/>
          <w:sz w:val="24"/>
          <w:szCs w:val="24"/>
          <w:lang w:val="id-ID"/>
        </w:rPr>
        <w:t>sering kali</w:t>
      </w:r>
      <w:r w:rsidRPr="00A24852">
        <w:rPr>
          <w:rFonts w:ascii="Times New Roman" w:hAnsi="Times New Roman" w:cs="Times New Roman"/>
          <w:sz w:val="24"/>
          <w:szCs w:val="24"/>
          <w:lang w:val="id-ID"/>
        </w:rPr>
        <w:t xml:space="preserve"> kita memerlukan contoh-contoh khusus atau ilustrasi geometris.</w:t>
      </w:r>
      <w:r w:rsidRPr="00A24852">
        <w:rPr>
          <w:rStyle w:val="FootnoteReference"/>
          <w:rFonts w:ascii="Times New Roman" w:hAnsi="Times New Roman" w:cs="Times New Roman"/>
          <w:sz w:val="24"/>
          <w:szCs w:val="24"/>
          <w:lang w:val="id-ID"/>
        </w:rPr>
        <w:footnoteReference w:id="8"/>
      </w:r>
      <w:r w:rsidR="008022A0" w:rsidRPr="00A24852">
        <w:rPr>
          <w:rFonts w:ascii="Times New Roman" w:hAnsi="Times New Roman" w:cs="Times New Roman"/>
          <w:sz w:val="24"/>
          <w:szCs w:val="24"/>
          <w:lang w:val="id-ID"/>
        </w:rPr>
        <w:t xml:space="preserve"> Misalnya dalam membuktikan jumlah sudut dalam </w:t>
      </w:r>
      <w:r w:rsidR="005A3895" w:rsidRPr="00A24852">
        <w:rPr>
          <w:rFonts w:ascii="Times New Roman" w:hAnsi="Times New Roman" w:cs="Times New Roman"/>
          <w:sz w:val="24"/>
          <w:szCs w:val="24"/>
          <w:lang w:val="id-ID"/>
        </w:rPr>
        <w:t>segitiga</w:t>
      </w:r>
      <w:r w:rsidR="008022A0" w:rsidRPr="00A24852">
        <w:rPr>
          <w:rFonts w:ascii="Times New Roman" w:hAnsi="Times New Roman" w:cs="Times New Roman"/>
          <w:sz w:val="24"/>
          <w:szCs w:val="24"/>
          <w:lang w:val="id-ID"/>
        </w:rPr>
        <w:t>, tidaklah cukup hanya dengan memotong-</w:t>
      </w:r>
      <w:r w:rsidR="008022A0" w:rsidRPr="00A24852">
        <w:rPr>
          <w:rFonts w:ascii="Times New Roman" w:hAnsi="Times New Roman" w:cs="Times New Roman"/>
          <w:sz w:val="24"/>
          <w:szCs w:val="24"/>
          <w:lang w:val="id-ID"/>
        </w:rPr>
        <w:lastRenderedPageBreak/>
        <w:t xml:space="preserve">motong sudut dari suatu segitiga dan menunjukkan bahwa jumlah sudutnya sama dengan garis </w:t>
      </w:r>
      <w:r w:rsidR="00A07CF1" w:rsidRPr="00A24852">
        <w:rPr>
          <w:rFonts w:ascii="Times New Roman" w:hAnsi="Times New Roman" w:cs="Times New Roman"/>
          <w:sz w:val="24"/>
          <w:szCs w:val="24"/>
          <w:lang w:val="id-ID"/>
        </w:rPr>
        <w:t>lurus</w:t>
      </w:r>
      <w:r w:rsidR="00B10C64" w:rsidRPr="00A24852">
        <w:rPr>
          <w:rFonts w:ascii="Times New Roman" w:hAnsi="Times New Roman" w:cs="Times New Roman"/>
          <w:sz w:val="24"/>
          <w:szCs w:val="24"/>
          <w:lang w:val="id-ID"/>
        </w:rPr>
        <w:t>. Tapi haruslah digunakan pembuktian secara deduktif untuk menunjukkan kebenarannya. Misalnya, dengan menggunakan teorema kesejajaran.</w:t>
      </w:r>
    </w:p>
    <w:p w:rsidR="0016258C" w:rsidRPr="00A24852" w:rsidRDefault="0016258C"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Selanjutnya, matematika mempelajari tentang pola keteraturan, tentang struktur yang terorganisasikan. Hal ini mulai dari unsur yang tidak didefinisikan (undifinited terms), kemudian pada unsur yang didefinisikan, ke aksioma/postulat, dan akhirnya pada teorema. Konsep-konsep matematika tersusun secara hierarkis, terstruktur, logis, dan sistematis mulai dari konsep yang sederhana sampai sampai pada konsep yang paling kompleks. Dalam matematika terdapat topik atau konsep prasyarat sebagai dasar untuk memahami topik/konsep selanjutnya. Ibarat membangun sebuah gedung bertingkat, lantai sebelumnya yang menjadi prasyarat harus benar-benar dikuasai agar dapat memahami konsep-konsep selanjutnya.</w:t>
      </w:r>
      <w:r w:rsidRPr="00A24852">
        <w:rPr>
          <w:rStyle w:val="FootnoteReference"/>
          <w:rFonts w:ascii="Times New Roman" w:hAnsi="Times New Roman" w:cs="Times New Roman"/>
          <w:sz w:val="24"/>
          <w:szCs w:val="24"/>
          <w:lang w:val="id-ID"/>
        </w:rPr>
        <w:footnoteReference w:id="9"/>
      </w:r>
    </w:p>
    <w:p w:rsidR="0016258C" w:rsidRPr="00A24852" w:rsidRDefault="0016258C" w:rsidP="00B10C64">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Sebagai suatu contoh untuk memahami konsep </w:t>
      </w:r>
      <w:r w:rsidR="005854A5" w:rsidRPr="00A24852">
        <w:rPr>
          <w:rFonts w:ascii="Times New Roman" w:hAnsi="Times New Roman" w:cs="Times New Roman"/>
          <w:sz w:val="24"/>
          <w:szCs w:val="24"/>
          <w:lang w:val="id-ID"/>
        </w:rPr>
        <w:t>segitiga dan segi</w:t>
      </w:r>
      <w:r w:rsidR="00B10C64" w:rsidRPr="00A24852">
        <w:rPr>
          <w:rFonts w:ascii="Times New Roman" w:hAnsi="Times New Roman" w:cs="Times New Roman"/>
          <w:sz w:val="24"/>
          <w:szCs w:val="24"/>
          <w:lang w:val="id-ID"/>
        </w:rPr>
        <w:t>empat</w:t>
      </w:r>
      <w:r w:rsidRPr="00A24852">
        <w:rPr>
          <w:rFonts w:ascii="Times New Roman" w:hAnsi="Times New Roman" w:cs="Times New Roman"/>
          <w:sz w:val="24"/>
          <w:szCs w:val="24"/>
          <w:lang w:val="id-ID"/>
        </w:rPr>
        <w:t xml:space="preserve"> diperlukan pemahaman konsep-konsep yang menjadi prasyarat. Dian</w:t>
      </w:r>
      <w:r w:rsidR="001366EE" w:rsidRPr="00A24852">
        <w:rPr>
          <w:rFonts w:ascii="Times New Roman" w:hAnsi="Times New Roman" w:cs="Times New Roman"/>
          <w:sz w:val="24"/>
          <w:szCs w:val="24"/>
          <w:lang w:val="id-ID"/>
        </w:rPr>
        <w:t xml:space="preserve">taranya konsep-konsep prasyarat </w:t>
      </w:r>
      <w:r w:rsidRPr="00A24852">
        <w:rPr>
          <w:rFonts w:ascii="Times New Roman" w:hAnsi="Times New Roman" w:cs="Times New Roman"/>
          <w:sz w:val="24"/>
          <w:szCs w:val="24"/>
          <w:lang w:val="id-ID"/>
        </w:rPr>
        <w:t>tersebut adalah tentang konsep</w:t>
      </w:r>
      <w:r w:rsidR="008022A0" w:rsidRPr="00A24852">
        <w:rPr>
          <w:rFonts w:ascii="Times New Roman" w:hAnsi="Times New Roman" w:cs="Times New Roman"/>
          <w:sz w:val="24"/>
          <w:szCs w:val="24"/>
          <w:lang w:val="id-ID"/>
        </w:rPr>
        <w:t xml:space="preserve"> garis, sudut, kesejajaran garis, </w:t>
      </w:r>
      <w:r w:rsidRPr="00A24852">
        <w:rPr>
          <w:rFonts w:ascii="Times New Roman" w:hAnsi="Times New Roman" w:cs="Times New Roman"/>
          <w:sz w:val="24"/>
          <w:szCs w:val="24"/>
          <w:lang w:val="id-ID"/>
        </w:rPr>
        <w:t xml:space="preserve">dan lain sebagainya. Apabila konsep-konsep prasyarat tidak dipahami siswa maka pelajaran tentang </w:t>
      </w:r>
      <w:r w:rsidR="00B10C64" w:rsidRPr="00A24852">
        <w:rPr>
          <w:rFonts w:ascii="Times New Roman" w:hAnsi="Times New Roman" w:cs="Times New Roman"/>
          <w:sz w:val="24"/>
          <w:szCs w:val="24"/>
          <w:lang w:val="id-ID"/>
        </w:rPr>
        <w:t>segitiga dan segi empat</w:t>
      </w:r>
      <w:r w:rsidRPr="00A24852">
        <w:rPr>
          <w:rFonts w:ascii="Times New Roman" w:hAnsi="Times New Roman" w:cs="Times New Roman"/>
          <w:sz w:val="24"/>
          <w:szCs w:val="24"/>
          <w:lang w:val="id-ID"/>
        </w:rPr>
        <w:t xml:space="preserve"> akan menjadi pelajaran yang kosong, kering dan tidak berisi serta tanpa makna.</w:t>
      </w:r>
    </w:p>
    <w:p w:rsidR="0016258C" w:rsidRPr="00A24852" w:rsidRDefault="0016258C"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Apabila matematika dipandang sebagai struktur dari hubungan-hubungan maka simbol-simbol formal diperlukan untuk menyertai himpunan benda-benda atau hal-hal. Simbol ini sangat penting didalam membantu manipulasi aturan-aturan yang </w:t>
      </w:r>
      <w:r w:rsidRPr="00A24852">
        <w:rPr>
          <w:rFonts w:ascii="Times New Roman" w:hAnsi="Times New Roman" w:cs="Times New Roman"/>
          <w:sz w:val="24"/>
          <w:szCs w:val="24"/>
          <w:lang w:val="id-ID"/>
        </w:rPr>
        <w:lastRenderedPageBreak/>
        <w:t xml:space="preserve">beroperasi dalam struktur-struktur. </w:t>
      </w:r>
      <w:r w:rsidR="001366EE" w:rsidRPr="00A24852">
        <w:rPr>
          <w:rFonts w:ascii="Times New Roman" w:hAnsi="Times New Roman" w:cs="Times New Roman"/>
          <w:sz w:val="24"/>
          <w:szCs w:val="24"/>
          <w:lang w:val="id-ID"/>
        </w:rPr>
        <w:t>Pemahaman</w:t>
      </w:r>
      <w:r w:rsidRPr="00A24852">
        <w:rPr>
          <w:rFonts w:ascii="Times New Roman" w:hAnsi="Times New Roman" w:cs="Times New Roman"/>
          <w:sz w:val="24"/>
          <w:szCs w:val="24"/>
          <w:lang w:val="id-ID"/>
        </w:rPr>
        <w:t xml:space="preserve"> terhadap struktur-struktur dan proses simbolisasi masing-masing merupakan stimulus yang satu terhadap yang lain. Simbolisasi merupakan fasilitas komunikasi dan dari komunikasi ini kita mendapatkan sejumlah besar informasi. Dari informasi-informasi ini kita dapat membentuk konsep-konsep baru. Dengan demikian simbol-simbol bermanfaat untuk kehematan intelektual, sebab simbol-simbol itu dapat digunakan </w:t>
      </w:r>
      <w:r w:rsidR="001366EE" w:rsidRPr="00A24852">
        <w:rPr>
          <w:rFonts w:ascii="Times New Roman" w:hAnsi="Times New Roman" w:cs="Times New Roman"/>
          <w:sz w:val="24"/>
          <w:szCs w:val="24"/>
          <w:lang w:val="id-ID"/>
        </w:rPr>
        <w:t>mengomunikasikan</w:t>
      </w:r>
      <w:r w:rsidRPr="00A24852">
        <w:rPr>
          <w:rFonts w:ascii="Times New Roman" w:hAnsi="Times New Roman" w:cs="Times New Roman"/>
          <w:sz w:val="24"/>
          <w:szCs w:val="24"/>
          <w:lang w:val="id-ID"/>
        </w:rPr>
        <w:t xml:space="preserve"> ide-ide secara efektif dan efisien. Itu berarti bahwa dibelakang setiap simbol ada suatu ide. Agar simbol itu berarti, hal terpenting adlah bahwa ide harus dipahami sebelum ide itu sendiri disimbolkan. Bila prosedur ini tidak diikuti, penggunaan simbol mungkin sangat membahayakan. Misalnya seseorang siswa ingat rumus-rumus atau aturan-aturan karena ia dapat memanipulasi simbol-simbol. Jika aturan ini tidak diikuti pengertian yang mendasari ide-ide tersebut, maka kerja yang dilakukan itu bukanlah jenis aktivitas </w:t>
      </w:r>
      <w:r w:rsidR="001366EE" w:rsidRPr="00A24852">
        <w:rPr>
          <w:rFonts w:ascii="Times New Roman" w:hAnsi="Times New Roman" w:cs="Times New Roman"/>
          <w:sz w:val="24"/>
          <w:szCs w:val="24"/>
          <w:lang w:val="id-ID"/>
        </w:rPr>
        <w:t>berpikir</w:t>
      </w:r>
      <w:r w:rsidRPr="00A24852">
        <w:rPr>
          <w:rFonts w:ascii="Times New Roman" w:hAnsi="Times New Roman" w:cs="Times New Roman"/>
          <w:sz w:val="24"/>
          <w:szCs w:val="24"/>
          <w:lang w:val="id-ID"/>
        </w:rPr>
        <w:t xml:space="preserve">, melainkan suatu latihan yang merupakan hafalan belaka. Betapa perlunya pandangan tersebut bila kita ingat bahwa ada korespondensi 1-1 antara unsur-unsur dari suatu situasi dan unsur-unsur dari struktur-struktur matematika. Pada mulanya, situasi diterjemahkan ke simbol-simbol dan pada akhirnya simbol-simbol itu diterjemahkan kembali </w:t>
      </w:r>
      <w:r w:rsidR="001366EE" w:rsidRPr="00A24852">
        <w:rPr>
          <w:rFonts w:ascii="Times New Roman" w:hAnsi="Times New Roman" w:cs="Times New Roman"/>
          <w:sz w:val="24"/>
          <w:szCs w:val="24"/>
          <w:lang w:val="id-ID"/>
        </w:rPr>
        <w:t>ke situasi</w:t>
      </w:r>
      <w:r w:rsidRPr="00A24852">
        <w:rPr>
          <w:rFonts w:ascii="Times New Roman" w:hAnsi="Times New Roman" w:cs="Times New Roman"/>
          <w:sz w:val="24"/>
          <w:szCs w:val="24"/>
          <w:lang w:val="id-ID"/>
        </w:rPr>
        <w:t xml:space="preserve">. Karena itu, belajar matematika sebenarnya untuk mendapatkan hubungan dan simbol-simbol dan kemudian mengaplikasikan konsep-konsep yang dihasilkan </w:t>
      </w:r>
      <w:r w:rsidR="001366EE" w:rsidRPr="00A24852">
        <w:rPr>
          <w:rFonts w:ascii="Times New Roman" w:hAnsi="Times New Roman" w:cs="Times New Roman"/>
          <w:sz w:val="24"/>
          <w:szCs w:val="24"/>
          <w:lang w:val="id-ID"/>
        </w:rPr>
        <w:t>ke situasi</w:t>
      </w:r>
      <w:r w:rsidRPr="00A24852">
        <w:rPr>
          <w:rFonts w:ascii="Times New Roman" w:hAnsi="Times New Roman" w:cs="Times New Roman"/>
          <w:sz w:val="24"/>
          <w:szCs w:val="24"/>
          <w:lang w:val="id-ID"/>
        </w:rPr>
        <w:t xml:space="preserve"> yang nyata.</w:t>
      </w:r>
      <w:r w:rsidRPr="00A24852">
        <w:rPr>
          <w:rStyle w:val="FootnoteReference"/>
          <w:rFonts w:ascii="Times New Roman" w:hAnsi="Times New Roman" w:cs="Times New Roman"/>
          <w:sz w:val="24"/>
          <w:szCs w:val="24"/>
          <w:lang w:val="id-ID"/>
        </w:rPr>
        <w:footnoteReference w:id="10"/>
      </w:r>
    </w:p>
    <w:p w:rsidR="005854A5" w:rsidRPr="00A24852" w:rsidRDefault="005854A5" w:rsidP="00347D3A">
      <w:pPr>
        <w:spacing w:after="0" w:line="480" w:lineRule="auto"/>
        <w:ind w:firstLine="567"/>
        <w:jc w:val="both"/>
        <w:rPr>
          <w:rFonts w:ascii="Times New Roman" w:hAnsi="Times New Roman" w:cs="Times New Roman"/>
          <w:sz w:val="24"/>
          <w:szCs w:val="24"/>
          <w:lang w:val="id-ID"/>
        </w:rPr>
      </w:pPr>
    </w:p>
    <w:p w:rsidR="008149D1" w:rsidRPr="00A24852" w:rsidRDefault="009401B1" w:rsidP="00663497">
      <w:pPr>
        <w:pStyle w:val="ListParagraph"/>
        <w:numPr>
          <w:ilvl w:val="0"/>
          <w:numId w:val="4"/>
        </w:numPr>
        <w:spacing w:after="0" w:line="480" w:lineRule="auto"/>
        <w:rPr>
          <w:rFonts w:ascii="Times New Roman" w:hAnsi="Times New Roman" w:cs="Times New Roman"/>
          <w:b/>
          <w:sz w:val="24"/>
          <w:szCs w:val="24"/>
          <w:lang w:val="id-ID"/>
        </w:rPr>
      </w:pPr>
      <w:r w:rsidRPr="00A24852">
        <w:rPr>
          <w:rFonts w:ascii="Times New Roman" w:hAnsi="Times New Roman" w:cs="Times New Roman"/>
          <w:b/>
          <w:sz w:val="24"/>
          <w:szCs w:val="24"/>
          <w:lang w:val="id-ID"/>
        </w:rPr>
        <w:lastRenderedPageBreak/>
        <w:t xml:space="preserve">TEORI </w:t>
      </w:r>
      <w:r w:rsidR="008149D1" w:rsidRPr="00A24852">
        <w:rPr>
          <w:rFonts w:ascii="Times New Roman" w:hAnsi="Times New Roman" w:cs="Times New Roman"/>
          <w:b/>
          <w:sz w:val="24"/>
          <w:szCs w:val="24"/>
          <w:lang w:val="id-ID"/>
        </w:rPr>
        <w:t>VAN HIELE</w:t>
      </w:r>
    </w:p>
    <w:p w:rsidR="008149D1" w:rsidRPr="00A24852" w:rsidRDefault="004F2549"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Apa yang kita kenal dengan Teori Tahap </w:t>
      </w:r>
      <w:r w:rsidR="001366EE" w:rsidRPr="00A24852">
        <w:rPr>
          <w:rFonts w:ascii="Times New Roman" w:hAnsi="Times New Roman" w:cs="Times New Roman"/>
          <w:sz w:val="24"/>
          <w:szCs w:val="24"/>
          <w:lang w:val="id-ID"/>
        </w:rPr>
        <w:t>Berpikir</w:t>
      </w:r>
      <w:r w:rsidRPr="00A24852">
        <w:rPr>
          <w:rFonts w:ascii="Times New Roman" w:hAnsi="Times New Roman" w:cs="Times New Roman"/>
          <w:sz w:val="24"/>
          <w:szCs w:val="24"/>
          <w:lang w:val="id-ID"/>
        </w:rPr>
        <w:t xml:space="preserve"> van Hiele (selanjutnya hanya disebut dengan teori van hiele saja) ini dikembangkan oleh Dina van Hiele-Geldof dan suaminya Pierre Marie van Hiele dalam </w:t>
      </w:r>
      <w:r w:rsidR="001366EE" w:rsidRPr="00A24852">
        <w:rPr>
          <w:rFonts w:ascii="Times New Roman" w:hAnsi="Times New Roman" w:cs="Times New Roman"/>
          <w:sz w:val="24"/>
          <w:szCs w:val="24"/>
          <w:lang w:val="id-ID"/>
        </w:rPr>
        <w:t>disertasi</w:t>
      </w:r>
      <w:r w:rsidRPr="00A24852">
        <w:rPr>
          <w:rFonts w:ascii="Times New Roman" w:hAnsi="Times New Roman" w:cs="Times New Roman"/>
          <w:sz w:val="24"/>
          <w:szCs w:val="24"/>
          <w:lang w:val="id-ID"/>
        </w:rPr>
        <w:t xml:space="preserve"> doktoralnya secara terpisah di Universitas Utrecht pada tahun 1957</w:t>
      </w:r>
      <w:r w:rsidR="005830BC" w:rsidRPr="00A24852">
        <w:rPr>
          <w:rFonts w:ascii="Times New Roman" w:hAnsi="Times New Roman" w:cs="Times New Roman"/>
          <w:sz w:val="24"/>
          <w:szCs w:val="24"/>
          <w:lang w:val="id-ID"/>
        </w:rPr>
        <w:t>.</w:t>
      </w:r>
      <w:r w:rsidR="005830BC" w:rsidRPr="00A24852">
        <w:rPr>
          <w:rStyle w:val="FootnoteReference"/>
          <w:rFonts w:ascii="Times New Roman" w:hAnsi="Times New Roman" w:cs="Times New Roman"/>
          <w:sz w:val="24"/>
          <w:szCs w:val="24"/>
          <w:lang w:val="id-ID"/>
        </w:rPr>
        <w:footnoteReference w:id="11"/>
      </w:r>
      <w:r w:rsidRPr="00A24852">
        <w:rPr>
          <w:rFonts w:ascii="Times New Roman" w:hAnsi="Times New Roman" w:cs="Times New Roman"/>
          <w:sz w:val="24"/>
          <w:szCs w:val="24"/>
          <w:lang w:val="id-ID"/>
        </w:rPr>
        <w:t xml:space="preserve"> Keduanya adalah guru sekolah menengah di Mentessori yang mengabdi pada negaranya, Belanda.</w:t>
      </w:r>
      <w:r w:rsidR="005830BC" w:rsidRPr="00A24852">
        <w:rPr>
          <w:rStyle w:val="FootnoteReference"/>
          <w:rFonts w:ascii="Times New Roman" w:hAnsi="Times New Roman" w:cs="Times New Roman"/>
          <w:sz w:val="24"/>
          <w:szCs w:val="24"/>
          <w:lang w:val="id-ID"/>
        </w:rPr>
        <w:footnoteReference w:id="12"/>
      </w:r>
      <w:r w:rsidRPr="00A24852">
        <w:rPr>
          <w:rFonts w:ascii="Times New Roman" w:hAnsi="Times New Roman" w:cs="Times New Roman"/>
          <w:sz w:val="24"/>
          <w:szCs w:val="24"/>
          <w:lang w:val="id-ID"/>
        </w:rPr>
        <w:t xml:space="preserve"> Mereka sangat menaruh perhatian terhadap kesulitan siswa dalam mempelajari geometri. Dina meninggal tidak lama setelah </w:t>
      </w:r>
      <w:r w:rsidR="001366EE" w:rsidRPr="00A24852">
        <w:rPr>
          <w:rFonts w:ascii="Times New Roman" w:hAnsi="Times New Roman" w:cs="Times New Roman"/>
          <w:sz w:val="24"/>
          <w:szCs w:val="24"/>
          <w:lang w:val="id-ID"/>
        </w:rPr>
        <w:t>disertasinya</w:t>
      </w:r>
      <w:r w:rsidRPr="00A24852">
        <w:rPr>
          <w:rFonts w:ascii="Times New Roman" w:hAnsi="Times New Roman" w:cs="Times New Roman"/>
          <w:sz w:val="24"/>
          <w:szCs w:val="24"/>
          <w:lang w:val="id-ID"/>
        </w:rPr>
        <w:t xml:space="preserve"> selesai, Pierre kemudian menyatukannya untuk menjelaskan teori ini.</w:t>
      </w:r>
      <w:r w:rsidR="005830BC" w:rsidRPr="00A24852">
        <w:rPr>
          <w:rStyle w:val="FootnoteReference"/>
          <w:rFonts w:ascii="Times New Roman" w:hAnsi="Times New Roman" w:cs="Times New Roman"/>
          <w:sz w:val="24"/>
          <w:szCs w:val="24"/>
          <w:lang w:val="id-ID"/>
        </w:rPr>
        <w:footnoteReference w:id="13"/>
      </w:r>
    </w:p>
    <w:p w:rsidR="00AA3AEF" w:rsidRPr="00A24852" w:rsidRDefault="004F2549" w:rsidP="00AA3AEF">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Dalam hasil </w:t>
      </w:r>
      <w:r w:rsidR="001366EE" w:rsidRPr="00A24852">
        <w:rPr>
          <w:rFonts w:ascii="Times New Roman" w:hAnsi="Times New Roman" w:cs="Times New Roman"/>
          <w:sz w:val="24"/>
          <w:szCs w:val="24"/>
          <w:lang w:val="id-ID"/>
        </w:rPr>
        <w:t>disertasi</w:t>
      </w:r>
      <w:r w:rsidRPr="00A24852">
        <w:rPr>
          <w:rFonts w:ascii="Times New Roman" w:hAnsi="Times New Roman" w:cs="Times New Roman"/>
          <w:sz w:val="24"/>
          <w:szCs w:val="24"/>
          <w:lang w:val="id-ID"/>
        </w:rPr>
        <w:t xml:space="preserve"> yang diperoleh melalui </w:t>
      </w:r>
      <w:r w:rsidR="00347D3A" w:rsidRPr="00A24852">
        <w:rPr>
          <w:rFonts w:ascii="Times New Roman" w:hAnsi="Times New Roman" w:cs="Times New Roman"/>
          <w:sz w:val="24"/>
          <w:szCs w:val="24"/>
          <w:lang w:val="id-ID"/>
        </w:rPr>
        <w:t xml:space="preserve">tanya </w:t>
      </w:r>
      <w:r w:rsidRPr="00A24852">
        <w:rPr>
          <w:rFonts w:ascii="Times New Roman" w:hAnsi="Times New Roman" w:cs="Times New Roman"/>
          <w:sz w:val="24"/>
          <w:szCs w:val="24"/>
          <w:lang w:val="id-ID"/>
        </w:rPr>
        <w:t xml:space="preserve">jawab dan pengamatan, mereka mengemukakan beberapa aspek dalam teori ini, yaitu: adanya tahap-tahap berpikir dalam mempelajari geometri, sifat-sifat atau karakteristik yang berkaitan dengan tahap berpikir siswa, dan pergerakan dari satu tahap ke tahap </w:t>
      </w:r>
      <w:r w:rsidR="003848FF" w:rsidRPr="00A24852">
        <w:rPr>
          <w:rFonts w:ascii="Times New Roman" w:hAnsi="Times New Roman" w:cs="Times New Roman"/>
          <w:sz w:val="24"/>
          <w:szCs w:val="24"/>
          <w:lang w:val="id-ID"/>
        </w:rPr>
        <w:t>selanjutnya.</w:t>
      </w:r>
      <w:r w:rsidR="005830BC" w:rsidRPr="00A24852">
        <w:rPr>
          <w:rStyle w:val="FootnoteReference"/>
          <w:rFonts w:ascii="Times New Roman" w:hAnsi="Times New Roman" w:cs="Times New Roman"/>
          <w:sz w:val="24"/>
          <w:szCs w:val="24"/>
          <w:lang w:val="id-ID"/>
        </w:rPr>
        <w:footnoteReference w:id="14"/>
      </w:r>
    </w:p>
    <w:p w:rsidR="00472482" w:rsidRPr="00A24852" w:rsidRDefault="00472482" w:rsidP="00472482">
      <w:pPr>
        <w:spacing w:after="0" w:line="240" w:lineRule="auto"/>
        <w:ind w:firstLine="567"/>
        <w:jc w:val="both"/>
        <w:rPr>
          <w:rFonts w:ascii="Times New Roman" w:hAnsi="Times New Roman" w:cs="Times New Roman"/>
          <w:sz w:val="24"/>
          <w:szCs w:val="24"/>
          <w:lang w:val="id-ID"/>
        </w:rPr>
      </w:pPr>
    </w:p>
    <w:p w:rsidR="003848FF" w:rsidRPr="00A24852" w:rsidRDefault="003848FF" w:rsidP="00FF7FEB">
      <w:pPr>
        <w:pStyle w:val="ListParagraph"/>
        <w:numPr>
          <w:ilvl w:val="0"/>
          <w:numId w:val="11"/>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t>Tahap Berpikir van Hiele</w:t>
      </w:r>
    </w:p>
    <w:p w:rsidR="003848FF" w:rsidRPr="00A24852" w:rsidRDefault="003848FF"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Menurut van </w:t>
      </w:r>
      <w:r w:rsidR="005830BC" w:rsidRPr="00A24852">
        <w:rPr>
          <w:rFonts w:ascii="Times New Roman" w:hAnsi="Times New Roman" w:cs="Times New Roman"/>
          <w:sz w:val="24"/>
          <w:szCs w:val="24"/>
          <w:lang w:val="id-ID"/>
        </w:rPr>
        <w:t>Hiele</w:t>
      </w:r>
      <w:r w:rsidRPr="00A24852">
        <w:rPr>
          <w:rFonts w:ascii="Times New Roman" w:hAnsi="Times New Roman" w:cs="Times New Roman"/>
          <w:sz w:val="24"/>
          <w:szCs w:val="24"/>
          <w:lang w:val="id-ID"/>
        </w:rPr>
        <w:t xml:space="preserve">, ada 5 tahap pemahaman geometri. Tahapan ini menunjukkan tahap berpikir dalam belajar geometri. Kelima tahap berpikir van Hiele adalah </w:t>
      </w:r>
      <w:r w:rsidR="00472482" w:rsidRPr="00A24852">
        <w:rPr>
          <w:rFonts w:ascii="Times New Roman" w:hAnsi="Times New Roman" w:cs="Times New Roman"/>
          <w:sz w:val="24"/>
          <w:szCs w:val="24"/>
          <w:lang w:val="id-ID"/>
        </w:rPr>
        <w:t xml:space="preserve">Tahap </w:t>
      </w:r>
      <w:r w:rsidRPr="00A24852">
        <w:rPr>
          <w:rFonts w:ascii="Times New Roman" w:hAnsi="Times New Roman" w:cs="Times New Roman"/>
          <w:sz w:val="24"/>
          <w:szCs w:val="24"/>
          <w:lang w:val="id-ID"/>
        </w:rPr>
        <w:t>0 (</w:t>
      </w:r>
      <w:r w:rsidR="00472482" w:rsidRPr="00A24852">
        <w:rPr>
          <w:rFonts w:ascii="Times New Roman" w:hAnsi="Times New Roman" w:cs="Times New Roman"/>
          <w:sz w:val="24"/>
          <w:szCs w:val="24"/>
          <w:lang w:val="id-ID"/>
        </w:rPr>
        <w:t>Rekognisi</w:t>
      </w:r>
      <w:r w:rsidRPr="00A24852">
        <w:rPr>
          <w:rFonts w:ascii="Times New Roman" w:hAnsi="Times New Roman" w:cs="Times New Roman"/>
          <w:sz w:val="24"/>
          <w:szCs w:val="24"/>
          <w:lang w:val="id-ID"/>
        </w:rPr>
        <w:t xml:space="preserve">), </w:t>
      </w:r>
      <w:r w:rsidR="00472482" w:rsidRPr="00A24852">
        <w:rPr>
          <w:rFonts w:ascii="Times New Roman" w:hAnsi="Times New Roman" w:cs="Times New Roman"/>
          <w:sz w:val="24"/>
          <w:szCs w:val="24"/>
          <w:lang w:val="id-ID"/>
        </w:rPr>
        <w:t xml:space="preserve">Tahap </w:t>
      </w:r>
      <w:r w:rsidRPr="00A24852">
        <w:rPr>
          <w:rFonts w:ascii="Times New Roman" w:hAnsi="Times New Roman" w:cs="Times New Roman"/>
          <w:sz w:val="24"/>
          <w:szCs w:val="24"/>
          <w:lang w:val="id-ID"/>
        </w:rPr>
        <w:t>1 (</w:t>
      </w:r>
      <w:r w:rsidR="00472482" w:rsidRPr="00A24852">
        <w:rPr>
          <w:rFonts w:ascii="Times New Roman" w:hAnsi="Times New Roman" w:cs="Times New Roman"/>
          <w:sz w:val="24"/>
          <w:szCs w:val="24"/>
          <w:lang w:val="id-ID"/>
        </w:rPr>
        <w:t>Analisis</w:t>
      </w:r>
      <w:r w:rsidRPr="00A24852">
        <w:rPr>
          <w:rFonts w:ascii="Times New Roman" w:hAnsi="Times New Roman" w:cs="Times New Roman"/>
          <w:sz w:val="24"/>
          <w:szCs w:val="24"/>
          <w:lang w:val="id-ID"/>
        </w:rPr>
        <w:t xml:space="preserve">), </w:t>
      </w:r>
      <w:r w:rsidR="00472482" w:rsidRPr="00A24852">
        <w:rPr>
          <w:rFonts w:ascii="Times New Roman" w:hAnsi="Times New Roman" w:cs="Times New Roman"/>
          <w:sz w:val="24"/>
          <w:szCs w:val="24"/>
          <w:lang w:val="id-ID"/>
        </w:rPr>
        <w:t xml:space="preserve">Tahap </w:t>
      </w:r>
      <w:r w:rsidRPr="00A24852">
        <w:rPr>
          <w:rFonts w:ascii="Times New Roman" w:hAnsi="Times New Roman" w:cs="Times New Roman"/>
          <w:sz w:val="24"/>
          <w:szCs w:val="24"/>
          <w:lang w:val="id-ID"/>
        </w:rPr>
        <w:t>2 (</w:t>
      </w:r>
      <w:r w:rsidR="00472482" w:rsidRPr="00A24852">
        <w:rPr>
          <w:rFonts w:ascii="Times New Roman" w:hAnsi="Times New Roman" w:cs="Times New Roman"/>
          <w:sz w:val="24"/>
          <w:szCs w:val="24"/>
          <w:lang w:val="id-ID"/>
        </w:rPr>
        <w:t>Deduksi Informal</w:t>
      </w:r>
      <w:r w:rsidRPr="00A24852">
        <w:rPr>
          <w:rFonts w:ascii="Times New Roman" w:hAnsi="Times New Roman" w:cs="Times New Roman"/>
          <w:sz w:val="24"/>
          <w:szCs w:val="24"/>
          <w:lang w:val="id-ID"/>
        </w:rPr>
        <w:t xml:space="preserve">), </w:t>
      </w:r>
      <w:r w:rsidR="00472482" w:rsidRPr="00A24852">
        <w:rPr>
          <w:rFonts w:ascii="Times New Roman" w:hAnsi="Times New Roman" w:cs="Times New Roman"/>
          <w:sz w:val="24"/>
          <w:szCs w:val="24"/>
          <w:lang w:val="id-ID"/>
        </w:rPr>
        <w:t xml:space="preserve">Tahap </w:t>
      </w:r>
      <w:r w:rsidRPr="00A24852">
        <w:rPr>
          <w:rFonts w:ascii="Times New Roman" w:hAnsi="Times New Roman" w:cs="Times New Roman"/>
          <w:sz w:val="24"/>
          <w:szCs w:val="24"/>
          <w:lang w:val="id-ID"/>
        </w:rPr>
        <w:t>3 (</w:t>
      </w:r>
      <w:r w:rsidR="00472482" w:rsidRPr="00A24852">
        <w:rPr>
          <w:rFonts w:ascii="Times New Roman" w:hAnsi="Times New Roman" w:cs="Times New Roman"/>
          <w:sz w:val="24"/>
          <w:szCs w:val="24"/>
          <w:lang w:val="id-ID"/>
        </w:rPr>
        <w:t>Deduksi</w:t>
      </w:r>
      <w:r w:rsidRPr="00A24852">
        <w:rPr>
          <w:rFonts w:ascii="Times New Roman" w:hAnsi="Times New Roman" w:cs="Times New Roman"/>
          <w:sz w:val="24"/>
          <w:szCs w:val="24"/>
          <w:lang w:val="id-ID"/>
        </w:rPr>
        <w:t xml:space="preserve">), </w:t>
      </w:r>
      <w:r w:rsidR="00472482" w:rsidRPr="00A24852">
        <w:rPr>
          <w:rFonts w:ascii="Times New Roman" w:hAnsi="Times New Roman" w:cs="Times New Roman"/>
          <w:sz w:val="24"/>
          <w:szCs w:val="24"/>
          <w:lang w:val="id-ID"/>
        </w:rPr>
        <w:t xml:space="preserve">Tahap </w:t>
      </w:r>
      <w:r w:rsidRPr="00A24852">
        <w:rPr>
          <w:rFonts w:ascii="Times New Roman" w:hAnsi="Times New Roman" w:cs="Times New Roman"/>
          <w:sz w:val="24"/>
          <w:szCs w:val="24"/>
          <w:lang w:val="id-ID"/>
        </w:rPr>
        <w:t>4 (</w:t>
      </w:r>
      <w:r w:rsidR="00472482" w:rsidRPr="00A24852">
        <w:rPr>
          <w:rFonts w:ascii="Times New Roman" w:hAnsi="Times New Roman" w:cs="Times New Roman"/>
          <w:sz w:val="24"/>
          <w:szCs w:val="24"/>
          <w:lang w:val="id-ID"/>
        </w:rPr>
        <w:t>Rigor</w:t>
      </w:r>
      <w:r w:rsidRPr="00A24852">
        <w:rPr>
          <w:rFonts w:ascii="Times New Roman" w:hAnsi="Times New Roman" w:cs="Times New Roman"/>
          <w:sz w:val="24"/>
          <w:szCs w:val="24"/>
          <w:lang w:val="id-ID"/>
        </w:rPr>
        <w:t>).</w:t>
      </w:r>
      <w:r w:rsidR="00EE3C4A" w:rsidRPr="00A24852">
        <w:rPr>
          <w:rStyle w:val="FootnoteReference"/>
          <w:rFonts w:ascii="Times New Roman" w:hAnsi="Times New Roman" w:cs="Times New Roman"/>
          <w:sz w:val="24"/>
          <w:szCs w:val="24"/>
          <w:lang w:val="id-ID"/>
        </w:rPr>
        <w:footnoteReference w:id="15"/>
      </w:r>
    </w:p>
    <w:p w:rsidR="003848FF" w:rsidRPr="00A24852" w:rsidRDefault="003848FF"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lastRenderedPageBreak/>
        <w:t>Untuk masing-masing tahap dijelaskan sebagai berikut:</w:t>
      </w:r>
    </w:p>
    <w:p w:rsidR="00472482" w:rsidRPr="00A24852" w:rsidRDefault="00472482" w:rsidP="00472482">
      <w:pPr>
        <w:spacing w:after="0" w:line="240" w:lineRule="auto"/>
        <w:ind w:firstLine="567"/>
        <w:jc w:val="both"/>
        <w:rPr>
          <w:rFonts w:ascii="Times New Roman" w:hAnsi="Times New Roman" w:cs="Times New Roman"/>
          <w:sz w:val="24"/>
          <w:szCs w:val="24"/>
          <w:lang w:val="id-ID"/>
        </w:rPr>
      </w:pPr>
    </w:p>
    <w:p w:rsidR="003848FF" w:rsidRPr="00A24852" w:rsidRDefault="003848FF" w:rsidP="00663497">
      <w:pPr>
        <w:pStyle w:val="ListParagraph"/>
        <w:numPr>
          <w:ilvl w:val="0"/>
          <w:numId w:val="12"/>
        </w:numPr>
        <w:tabs>
          <w:tab w:val="left" w:pos="851"/>
        </w:tabs>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t>Tahap 0 (Rekognisi)</w:t>
      </w:r>
    </w:p>
    <w:p w:rsidR="003848FF" w:rsidRPr="00A24852" w:rsidRDefault="003848FF" w:rsidP="00347D3A">
      <w:pPr>
        <w:pStyle w:val="ListParagraph"/>
        <w:spacing w:after="0" w:line="480" w:lineRule="auto"/>
        <w:ind w:left="284"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Tahap ini sering juga disebut dengan visualisasi.</w:t>
      </w:r>
      <w:r w:rsidR="00EE3C4A" w:rsidRPr="00A24852">
        <w:rPr>
          <w:rStyle w:val="FootnoteReference"/>
          <w:rFonts w:ascii="Times New Roman" w:hAnsi="Times New Roman" w:cs="Times New Roman"/>
          <w:sz w:val="24"/>
          <w:szCs w:val="24"/>
          <w:lang w:val="id-ID"/>
        </w:rPr>
        <w:footnoteReference w:id="16"/>
      </w:r>
      <w:r w:rsidRPr="00A24852">
        <w:rPr>
          <w:rFonts w:ascii="Times New Roman" w:hAnsi="Times New Roman" w:cs="Times New Roman"/>
          <w:sz w:val="24"/>
          <w:szCs w:val="24"/>
          <w:lang w:val="id-ID"/>
        </w:rPr>
        <w:t xml:space="preserve"> Pada tahap ini siswa dapat belajar nama-nama gambar dan mengenal bentuk secara keseluruhan</w:t>
      </w:r>
      <w:r w:rsidR="00A13164" w:rsidRPr="00A24852">
        <w:rPr>
          <w:rStyle w:val="FootnoteReference"/>
          <w:rFonts w:ascii="Times New Roman" w:hAnsi="Times New Roman" w:cs="Times New Roman"/>
          <w:sz w:val="24"/>
          <w:szCs w:val="24"/>
          <w:lang w:val="id-ID"/>
        </w:rPr>
        <w:footnoteReference w:id="17"/>
      </w:r>
      <w:r w:rsidRPr="00A24852">
        <w:rPr>
          <w:rFonts w:ascii="Times New Roman" w:hAnsi="Times New Roman" w:cs="Times New Roman"/>
          <w:sz w:val="24"/>
          <w:szCs w:val="24"/>
          <w:lang w:val="id-ID"/>
        </w:rPr>
        <w:t>. Pada tahap ini</w:t>
      </w:r>
      <w:r w:rsidR="00581467" w:rsidRPr="00A24852">
        <w:rPr>
          <w:rFonts w:ascii="Times New Roman" w:hAnsi="Times New Roman" w:cs="Times New Roman"/>
          <w:sz w:val="24"/>
          <w:szCs w:val="24"/>
          <w:lang w:val="id-ID"/>
        </w:rPr>
        <w:t xml:space="preserve"> siswa mengenal bentuk-bentuk geometri hanya sekedar karakteristik visual dan penampakannya. Siswa secara eksplisit tidak terfokus pada sifat-sifat obyek yang diamati, tetapi memandang obyek secara keseluruhan</w:t>
      </w:r>
      <w:r w:rsidR="00897D85" w:rsidRPr="00A24852">
        <w:rPr>
          <w:rFonts w:ascii="Times New Roman" w:hAnsi="Times New Roman" w:cs="Times New Roman"/>
          <w:sz w:val="24"/>
          <w:szCs w:val="24"/>
          <w:lang w:val="id-ID"/>
        </w:rPr>
        <w:t>.</w:t>
      </w:r>
      <w:r w:rsidR="00EE3C4A" w:rsidRPr="00A24852">
        <w:rPr>
          <w:rStyle w:val="FootnoteReference"/>
          <w:rFonts w:ascii="Times New Roman" w:hAnsi="Times New Roman" w:cs="Times New Roman"/>
          <w:sz w:val="24"/>
          <w:szCs w:val="24"/>
          <w:lang w:val="id-ID"/>
        </w:rPr>
        <w:footnoteReference w:id="18"/>
      </w:r>
      <w:r w:rsidR="00897D85" w:rsidRPr="00A24852">
        <w:rPr>
          <w:rFonts w:ascii="Times New Roman" w:hAnsi="Times New Roman" w:cs="Times New Roman"/>
          <w:sz w:val="24"/>
          <w:szCs w:val="24"/>
          <w:lang w:val="id-ID"/>
        </w:rPr>
        <w:t xml:space="preserve"> Oleh Karena itu, pada tahap ini </w:t>
      </w:r>
      <w:r w:rsidR="001366EE" w:rsidRPr="00A24852">
        <w:rPr>
          <w:rFonts w:ascii="Times New Roman" w:hAnsi="Times New Roman" w:cs="Times New Roman"/>
          <w:sz w:val="24"/>
          <w:szCs w:val="24"/>
          <w:lang w:val="id-ID"/>
        </w:rPr>
        <w:t>siswa</w:t>
      </w:r>
      <w:r w:rsidR="00897D85" w:rsidRPr="00A24852">
        <w:rPr>
          <w:rFonts w:ascii="Times New Roman" w:hAnsi="Times New Roman" w:cs="Times New Roman"/>
          <w:sz w:val="24"/>
          <w:szCs w:val="24"/>
          <w:lang w:val="id-ID"/>
        </w:rPr>
        <w:t xml:space="preserve"> tidak dapat memahami atau mengetahui adanya sifat-sifat dari bentuk geometri yang dilihatnya itu. Sebagai suatu contoh siswa mengetahui bahwa suatu bangun itu persegi panjang, tetapi siswa belum mengetahui sifat-sifat yang melekat pada persegi panjang tersebut.</w:t>
      </w:r>
    </w:p>
    <w:p w:rsidR="00FF7FEB" w:rsidRPr="00A24852" w:rsidRDefault="00FF7FEB" w:rsidP="00FF7FEB">
      <w:pPr>
        <w:pStyle w:val="ListParagraph"/>
        <w:spacing w:after="0" w:line="240" w:lineRule="auto"/>
        <w:ind w:left="284" w:firstLine="567"/>
        <w:jc w:val="both"/>
        <w:rPr>
          <w:rFonts w:ascii="Times New Roman" w:hAnsi="Times New Roman" w:cs="Times New Roman"/>
          <w:sz w:val="24"/>
          <w:szCs w:val="24"/>
          <w:lang w:val="id-ID"/>
        </w:rPr>
      </w:pPr>
    </w:p>
    <w:p w:rsidR="003848FF" w:rsidRPr="00A24852" w:rsidRDefault="003848FF" w:rsidP="00663497">
      <w:pPr>
        <w:pStyle w:val="ListParagraph"/>
        <w:numPr>
          <w:ilvl w:val="0"/>
          <w:numId w:val="12"/>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t>Tahap 1 (Analisis)</w:t>
      </w:r>
    </w:p>
    <w:p w:rsidR="00897D85" w:rsidRPr="00A24852" w:rsidRDefault="00897D85" w:rsidP="001366EE">
      <w:pPr>
        <w:pStyle w:val="ListParagraph"/>
        <w:spacing w:after="0" w:line="480" w:lineRule="auto"/>
        <w:ind w:left="284"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Tahap ini juga dikenal dengan tahap deskriptif.</w:t>
      </w:r>
      <w:r w:rsidR="00212430" w:rsidRPr="00A24852">
        <w:rPr>
          <w:rStyle w:val="FootnoteReference"/>
          <w:rFonts w:ascii="Times New Roman" w:hAnsi="Times New Roman" w:cs="Times New Roman"/>
          <w:sz w:val="24"/>
          <w:szCs w:val="24"/>
          <w:lang w:val="id-ID"/>
        </w:rPr>
        <w:footnoteReference w:id="19"/>
      </w:r>
      <w:r w:rsidRPr="00A24852">
        <w:rPr>
          <w:rFonts w:ascii="Times New Roman" w:hAnsi="Times New Roman" w:cs="Times New Roman"/>
          <w:sz w:val="24"/>
          <w:szCs w:val="24"/>
          <w:lang w:val="id-ID"/>
        </w:rPr>
        <w:t xml:space="preserve"> Pada tahap i</w:t>
      </w:r>
      <w:r w:rsidR="001366EE" w:rsidRPr="00A24852">
        <w:rPr>
          <w:rFonts w:ascii="Times New Roman" w:hAnsi="Times New Roman" w:cs="Times New Roman"/>
          <w:sz w:val="24"/>
          <w:szCs w:val="24"/>
          <w:lang w:val="id-ID"/>
        </w:rPr>
        <w:t>n</w:t>
      </w:r>
      <w:r w:rsidRPr="00A24852">
        <w:rPr>
          <w:rFonts w:ascii="Times New Roman" w:hAnsi="Times New Roman" w:cs="Times New Roman"/>
          <w:sz w:val="24"/>
          <w:szCs w:val="24"/>
          <w:lang w:val="id-ID"/>
        </w:rPr>
        <w:t>i siswa dapat mengidentifikasi sifat dari gambar-gambar geometri, dan sudah tampak adanya analisis terhadap konsep geometri. Ia sudah mampu menyebutkan keteraturan pada bangun geometri.</w:t>
      </w:r>
      <w:r w:rsidR="00212430" w:rsidRPr="00A24852">
        <w:rPr>
          <w:rStyle w:val="FootnoteReference"/>
          <w:rFonts w:ascii="Times New Roman" w:hAnsi="Times New Roman" w:cs="Times New Roman"/>
          <w:sz w:val="24"/>
          <w:szCs w:val="24"/>
          <w:lang w:val="id-ID"/>
        </w:rPr>
        <w:footnoteReference w:id="20"/>
      </w:r>
      <w:r w:rsidRPr="00A24852">
        <w:rPr>
          <w:rFonts w:ascii="Times New Roman" w:hAnsi="Times New Roman" w:cs="Times New Roman"/>
          <w:sz w:val="24"/>
          <w:szCs w:val="24"/>
          <w:lang w:val="id-ID"/>
        </w:rPr>
        <w:t xml:space="preserve"> Misalnya, saat seorang siswa  mengamati persegi panjang, dia sudah tahu bahwa terdapat dua pasang sisi berhadapan sama panjang dan kedua </w:t>
      </w:r>
      <w:r w:rsidRPr="00A24852">
        <w:rPr>
          <w:rFonts w:ascii="Times New Roman" w:hAnsi="Times New Roman" w:cs="Times New Roman"/>
          <w:sz w:val="24"/>
          <w:szCs w:val="24"/>
          <w:lang w:val="id-ID"/>
        </w:rPr>
        <w:lastRenderedPageBreak/>
        <w:t>pasang sisinya sejajar. Namun, siswa belum sepenuhnya dapat menjelaskan hubungan antara sifat-sifat tersebut, belum mampu mengetahui hubungan</w:t>
      </w:r>
      <w:r w:rsidR="001366EE"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antara suatu bangun geometri dengan bangun geometri lainnya (keluarga dari bangun-bangun geometri). Misalnya belum mengetahui bahwa persegi itu adalah persegi panjang.</w:t>
      </w:r>
      <w:r w:rsidR="00207813" w:rsidRPr="00A24852">
        <w:rPr>
          <w:rFonts w:ascii="Times New Roman" w:hAnsi="Times New Roman" w:cs="Times New Roman"/>
          <w:sz w:val="24"/>
          <w:szCs w:val="24"/>
          <w:lang w:val="id-ID"/>
        </w:rPr>
        <w:t xml:space="preserve"> Pada </w:t>
      </w:r>
      <w:r w:rsidR="001366EE" w:rsidRPr="00A24852">
        <w:rPr>
          <w:rFonts w:ascii="Times New Roman" w:hAnsi="Times New Roman" w:cs="Times New Roman"/>
          <w:sz w:val="24"/>
          <w:szCs w:val="24"/>
          <w:lang w:val="id-ID"/>
        </w:rPr>
        <w:t>tahap</w:t>
      </w:r>
      <w:r w:rsidR="00207813" w:rsidRPr="00A24852">
        <w:rPr>
          <w:rFonts w:ascii="Times New Roman" w:hAnsi="Times New Roman" w:cs="Times New Roman"/>
          <w:sz w:val="24"/>
          <w:szCs w:val="24"/>
          <w:lang w:val="id-ID"/>
        </w:rPr>
        <w:t xml:space="preserve"> ini siswa belum memahami definisi.</w:t>
      </w:r>
    </w:p>
    <w:p w:rsidR="00472482" w:rsidRPr="00A24852" w:rsidRDefault="00472482" w:rsidP="00472482">
      <w:pPr>
        <w:pStyle w:val="ListParagraph"/>
        <w:spacing w:after="0" w:line="240" w:lineRule="auto"/>
        <w:ind w:left="284" w:firstLine="567"/>
        <w:jc w:val="both"/>
        <w:rPr>
          <w:rFonts w:ascii="Times New Roman" w:hAnsi="Times New Roman" w:cs="Times New Roman"/>
          <w:sz w:val="24"/>
          <w:szCs w:val="24"/>
          <w:lang w:val="id-ID"/>
        </w:rPr>
      </w:pPr>
    </w:p>
    <w:p w:rsidR="003848FF" w:rsidRPr="00A24852" w:rsidRDefault="003848FF" w:rsidP="00663497">
      <w:pPr>
        <w:pStyle w:val="ListParagraph"/>
        <w:numPr>
          <w:ilvl w:val="0"/>
          <w:numId w:val="12"/>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t>Tahap 2 (Deduksi Informal)</w:t>
      </w:r>
    </w:p>
    <w:p w:rsidR="00897D85" w:rsidRPr="00A24852" w:rsidRDefault="00207813" w:rsidP="00347D3A">
      <w:pPr>
        <w:pStyle w:val="ListParagraph"/>
        <w:spacing w:after="0" w:line="480" w:lineRule="auto"/>
        <w:ind w:left="284"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Tahap ini juga dikenal dengan nama order</w:t>
      </w:r>
      <w:r w:rsidR="0055312F" w:rsidRPr="00A24852">
        <w:rPr>
          <w:rStyle w:val="FootnoteReference"/>
          <w:rFonts w:ascii="Times New Roman" w:hAnsi="Times New Roman" w:cs="Times New Roman"/>
          <w:sz w:val="24"/>
          <w:szCs w:val="24"/>
          <w:lang w:val="id-ID"/>
        </w:rPr>
        <w:footnoteReference w:id="21"/>
      </w:r>
      <w:r w:rsidRPr="00A24852">
        <w:rPr>
          <w:rFonts w:ascii="Times New Roman" w:hAnsi="Times New Roman" w:cs="Times New Roman"/>
          <w:sz w:val="24"/>
          <w:szCs w:val="24"/>
          <w:lang w:val="id-ID"/>
        </w:rPr>
        <w:t xml:space="preserve"> (pengurutan)</w:t>
      </w:r>
      <w:r w:rsidR="0055312F" w:rsidRPr="00A24852">
        <w:rPr>
          <w:rFonts w:ascii="Times New Roman" w:hAnsi="Times New Roman" w:cs="Times New Roman"/>
          <w:sz w:val="24"/>
          <w:szCs w:val="24"/>
          <w:lang w:val="id-ID"/>
        </w:rPr>
        <w:t>, atau abstraksi</w:t>
      </w:r>
      <w:r w:rsidR="0055312F" w:rsidRPr="00A24852">
        <w:rPr>
          <w:rStyle w:val="FootnoteReference"/>
          <w:rFonts w:ascii="Times New Roman" w:hAnsi="Times New Roman" w:cs="Times New Roman"/>
          <w:sz w:val="24"/>
          <w:szCs w:val="24"/>
          <w:lang w:val="id-ID"/>
        </w:rPr>
        <w:footnoteReference w:id="22"/>
      </w:r>
      <w:r w:rsidRPr="00A24852">
        <w:rPr>
          <w:rFonts w:ascii="Times New Roman" w:hAnsi="Times New Roman" w:cs="Times New Roman"/>
          <w:sz w:val="24"/>
          <w:szCs w:val="24"/>
          <w:lang w:val="id-ID"/>
        </w:rPr>
        <w:t>. Pada tahap ini siswa secara logis dapat mengurutkan gambar-gambar geometri dan hubungan antara sifat-sifat dari suatu bangun geometri, tetapi belum dapat beroperasi dalam sistem matematika</w:t>
      </w:r>
    </w:p>
    <w:p w:rsidR="00207813" w:rsidRPr="00A24852" w:rsidRDefault="00207813" w:rsidP="00347D3A">
      <w:pPr>
        <w:pStyle w:val="ListParagraph"/>
        <w:spacing w:after="0" w:line="480" w:lineRule="auto"/>
        <w:ind w:left="284"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Pada tahap ini siswa sudah dap</w:t>
      </w:r>
      <w:r w:rsidR="001366EE" w:rsidRPr="00A24852">
        <w:rPr>
          <w:rFonts w:ascii="Times New Roman" w:hAnsi="Times New Roman" w:cs="Times New Roman"/>
          <w:sz w:val="24"/>
          <w:szCs w:val="24"/>
          <w:lang w:val="id-ID"/>
        </w:rPr>
        <w:t>a</w:t>
      </w:r>
      <w:r w:rsidRPr="00A24852">
        <w:rPr>
          <w:rFonts w:ascii="Times New Roman" w:hAnsi="Times New Roman" w:cs="Times New Roman"/>
          <w:sz w:val="24"/>
          <w:szCs w:val="24"/>
          <w:lang w:val="id-ID"/>
        </w:rPr>
        <w:t>t mengurutkan/menyatakan hubungan antar beberapa bangun geometri. Misalnya, persegi adalah persegi panjang, persegi panjang adalah jajar genjang. Selain itu siswa juga sudah dapat melihat hubungan</w:t>
      </w:r>
      <w:r w:rsidR="001366EE"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sifat pada suatu bangun. Misalnya, sisi jajar genjang sejajar mengakibatkan sudut yang berhadapan sama besar. Pada tahap ini definisi (</w:t>
      </w:r>
      <w:r w:rsidR="00EB3C1D" w:rsidRPr="00A24852">
        <w:rPr>
          <w:rFonts w:ascii="Times New Roman" w:hAnsi="Times New Roman" w:cs="Times New Roman"/>
          <w:sz w:val="24"/>
          <w:szCs w:val="24"/>
          <w:lang w:val="id-ID"/>
        </w:rPr>
        <w:t>kondisi</w:t>
      </w:r>
      <w:r w:rsidRPr="00A24852">
        <w:rPr>
          <w:rFonts w:ascii="Times New Roman" w:hAnsi="Times New Roman" w:cs="Times New Roman"/>
          <w:sz w:val="24"/>
          <w:szCs w:val="24"/>
          <w:lang w:val="id-ID"/>
        </w:rPr>
        <w:t xml:space="preserve"> </w:t>
      </w:r>
      <w:r w:rsidR="001366EE" w:rsidRPr="00A24852">
        <w:rPr>
          <w:rFonts w:ascii="Times New Roman" w:hAnsi="Times New Roman" w:cs="Times New Roman"/>
          <w:sz w:val="24"/>
          <w:szCs w:val="24"/>
          <w:lang w:val="id-ID"/>
        </w:rPr>
        <w:t>perlu</w:t>
      </w:r>
      <w:r w:rsidRPr="00A24852">
        <w:rPr>
          <w:rFonts w:ascii="Times New Roman" w:hAnsi="Times New Roman" w:cs="Times New Roman"/>
          <w:sz w:val="24"/>
          <w:szCs w:val="24"/>
          <w:lang w:val="id-ID"/>
        </w:rPr>
        <w:t xml:space="preserve"> dan cukup) sudah dipahami siswa.</w:t>
      </w:r>
      <w:r w:rsidR="00EB3C1D" w:rsidRPr="00A24852">
        <w:rPr>
          <w:rStyle w:val="FootnoteReference"/>
          <w:rFonts w:ascii="Times New Roman" w:hAnsi="Times New Roman" w:cs="Times New Roman"/>
          <w:sz w:val="24"/>
          <w:szCs w:val="24"/>
          <w:lang w:val="id-ID"/>
        </w:rPr>
        <w:footnoteReference w:id="23"/>
      </w:r>
      <w:r w:rsidR="00894C6D" w:rsidRPr="00A24852">
        <w:rPr>
          <w:rFonts w:ascii="Times New Roman" w:hAnsi="Times New Roman" w:cs="Times New Roman"/>
          <w:sz w:val="24"/>
          <w:szCs w:val="24"/>
          <w:lang w:val="id-ID"/>
        </w:rPr>
        <w:t xml:space="preserve"> Perlu diketahui bahwa pada tahap ini  siswa sudah mulai mampu melaksanakan penarikan kesimpulan yang kita kenal dengan sebutan </w:t>
      </w:r>
      <w:r w:rsidR="001366EE" w:rsidRPr="00A24852">
        <w:rPr>
          <w:rFonts w:ascii="Times New Roman" w:hAnsi="Times New Roman" w:cs="Times New Roman"/>
          <w:sz w:val="24"/>
          <w:szCs w:val="24"/>
          <w:lang w:val="id-ID"/>
        </w:rPr>
        <w:t>berpikir</w:t>
      </w:r>
      <w:r w:rsidR="00894C6D" w:rsidRPr="00A24852">
        <w:rPr>
          <w:rFonts w:ascii="Times New Roman" w:hAnsi="Times New Roman" w:cs="Times New Roman"/>
          <w:sz w:val="24"/>
          <w:szCs w:val="24"/>
          <w:lang w:val="id-ID"/>
        </w:rPr>
        <w:t xml:space="preserve"> deduktif. Namun kemampuan ini belum berkembang secara penuh.</w:t>
      </w:r>
      <w:r w:rsidR="00EB3C1D" w:rsidRPr="00A24852">
        <w:rPr>
          <w:rStyle w:val="FootnoteReference"/>
          <w:rFonts w:ascii="Times New Roman" w:hAnsi="Times New Roman" w:cs="Times New Roman"/>
          <w:sz w:val="24"/>
          <w:szCs w:val="24"/>
          <w:lang w:val="id-ID"/>
        </w:rPr>
        <w:t xml:space="preserve"> </w:t>
      </w:r>
      <w:r w:rsidR="00EB3C1D" w:rsidRPr="00A24852">
        <w:rPr>
          <w:rStyle w:val="FootnoteReference"/>
          <w:rFonts w:ascii="Times New Roman" w:hAnsi="Times New Roman" w:cs="Times New Roman"/>
          <w:sz w:val="24"/>
          <w:szCs w:val="24"/>
          <w:lang w:val="id-ID"/>
        </w:rPr>
        <w:footnoteReference w:id="24"/>
      </w:r>
      <w:r w:rsidR="00894C6D" w:rsidRPr="00A24852">
        <w:rPr>
          <w:rFonts w:ascii="Times New Roman" w:hAnsi="Times New Roman" w:cs="Times New Roman"/>
          <w:sz w:val="24"/>
          <w:szCs w:val="24"/>
          <w:lang w:val="id-ID"/>
        </w:rPr>
        <w:t xml:space="preserve"> </w:t>
      </w:r>
      <w:r w:rsidR="00894C6D" w:rsidRPr="00A24852">
        <w:rPr>
          <w:rFonts w:ascii="Times New Roman" w:hAnsi="Times New Roman" w:cs="Times New Roman"/>
          <w:sz w:val="24"/>
          <w:szCs w:val="24"/>
          <w:lang w:val="id-ID"/>
        </w:rPr>
        <w:lastRenderedPageBreak/>
        <w:t>Penarikan kesimpulan yang sederhana sudah dapat diikuti tetapi pembuktian belum dapat dipahami.</w:t>
      </w:r>
    </w:p>
    <w:p w:rsidR="00472482" w:rsidRPr="00A24852" w:rsidRDefault="00472482" w:rsidP="00472482">
      <w:pPr>
        <w:pStyle w:val="ListParagraph"/>
        <w:spacing w:after="0" w:line="240" w:lineRule="auto"/>
        <w:ind w:left="284" w:firstLine="567"/>
        <w:jc w:val="both"/>
        <w:rPr>
          <w:rFonts w:ascii="Times New Roman" w:hAnsi="Times New Roman" w:cs="Times New Roman"/>
          <w:sz w:val="24"/>
          <w:szCs w:val="24"/>
          <w:lang w:val="id-ID"/>
        </w:rPr>
      </w:pPr>
    </w:p>
    <w:p w:rsidR="003848FF" w:rsidRPr="00A24852" w:rsidRDefault="003848FF" w:rsidP="00663497">
      <w:pPr>
        <w:pStyle w:val="ListParagraph"/>
        <w:numPr>
          <w:ilvl w:val="0"/>
          <w:numId w:val="12"/>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t>Tahap 3 (Deduksi)</w:t>
      </w:r>
    </w:p>
    <w:p w:rsidR="00894C6D" w:rsidRPr="00A24852" w:rsidRDefault="00894C6D" w:rsidP="00347D3A">
      <w:pPr>
        <w:pStyle w:val="ListParagraph"/>
        <w:spacing w:after="0" w:line="480" w:lineRule="auto"/>
        <w:ind w:left="284"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Tahap 3 ini juga biasa disebut dengan deduksi formal. Siswa pada tahap ini sudah mampu menarik kesimpulan secara deduktif, yakni menarik kesimpulan dari hal-hal yang bersifat umum ke hal-hal yang bersifat khusus. Siswa memahami pentingnya dari deduksi dan peranan elemen-elemen yang berbeda dari </w:t>
      </w:r>
      <w:r w:rsidR="001366EE" w:rsidRPr="00A24852">
        <w:rPr>
          <w:rFonts w:ascii="Times New Roman" w:hAnsi="Times New Roman" w:cs="Times New Roman"/>
          <w:sz w:val="24"/>
          <w:szCs w:val="24"/>
          <w:lang w:val="id-ID"/>
        </w:rPr>
        <w:t>sistem</w:t>
      </w:r>
      <w:r w:rsidRPr="00A24852">
        <w:rPr>
          <w:rFonts w:ascii="Times New Roman" w:hAnsi="Times New Roman" w:cs="Times New Roman"/>
          <w:sz w:val="24"/>
          <w:szCs w:val="24"/>
          <w:lang w:val="id-ID"/>
        </w:rPr>
        <w:t xml:space="preserve"> aksiomatik (aksioma, </w:t>
      </w:r>
      <w:r w:rsidR="001366EE" w:rsidRPr="00A24852">
        <w:rPr>
          <w:rFonts w:ascii="Times New Roman" w:hAnsi="Times New Roman" w:cs="Times New Roman"/>
          <w:sz w:val="24"/>
          <w:szCs w:val="24"/>
          <w:lang w:val="id-ID"/>
        </w:rPr>
        <w:t>unsur</w:t>
      </w:r>
      <w:r w:rsidRPr="00A24852">
        <w:rPr>
          <w:rFonts w:ascii="Times New Roman" w:hAnsi="Times New Roman" w:cs="Times New Roman"/>
          <w:sz w:val="24"/>
          <w:szCs w:val="24"/>
          <w:lang w:val="id-ID"/>
        </w:rPr>
        <w:t xml:space="preserve"> yang tidak didefinisikan,</w:t>
      </w:r>
      <w:r w:rsidR="00EC2268"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definisi dan teorema)</w:t>
      </w:r>
      <w:r w:rsidR="00EC2268" w:rsidRPr="00A24852">
        <w:rPr>
          <w:rFonts w:ascii="Times New Roman" w:hAnsi="Times New Roman" w:cs="Times New Roman"/>
          <w:sz w:val="24"/>
          <w:szCs w:val="24"/>
          <w:lang w:val="id-ID"/>
        </w:rPr>
        <w:t>.</w:t>
      </w:r>
      <w:r w:rsidR="005B4F5C" w:rsidRPr="00A24852">
        <w:rPr>
          <w:rStyle w:val="FootnoteReference"/>
          <w:rFonts w:ascii="Times New Roman" w:hAnsi="Times New Roman" w:cs="Times New Roman"/>
          <w:sz w:val="24"/>
          <w:szCs w:val="24"/>
          <w:lang w:val="id-ID"/>
        </w:rPr>
        <w:footnoteReference w:id="25"/>
      </w:r>
      <w:r w:rsidR="00EC2268" w:rsidRPr="00A24852">
        <w:rPr>
          <w:rFonts w:ascii="Times New Roman" w:hAnsi="Times New Roman" w:cs="Times New Roman"/>
          <w:sz w:val="24"/>
          <w:szCs w:val="24"/>
          <w:lang w:val="id-ID"/>
        </w:rPr>
        <w:t xml:space="preserve"> Ringkasnya pada tahap ini siswa sudah memahami bahwa geometri disusun atas </w:t>
      </w:r>
      <w:r w:rsidR="001366EE" w:rsidRPr="00A24852">
        <w:rPr>
          <w:rFonts w:ascii="Times New Roman" w:hAnsi="Times New Roman" w:cs="Times New Roman"/>
          <w:sz w:val="24"/>
          <w:szCs w:val="24"/>
          <w:lang w:val="id-ID"/>
        </w:rPr>
        <w:t>sistem</w:t>
      </w:r>
      <w:r w:rsidR="00EC2268" w:rsidRPr="00A24852">
        <w:rPr>
          <w:rFonts w:ascii="Times New Roman" w:hAnsi="Times New Roman" w:cs="Times New Roman"/>
          <w:sz w:val="24"/>
          <w:szCs w:val="24"/>
          <w:lang w:val="id-ID"/>
        </w:rPr>
        <w:t xml:space="preserve"> aksiomatik.</w:t>
      </w:r>
    </w:p>
    <w:p w:rsidR="00EC2268" w:rsidRPr="00A24852" w:rsidRDefault="00EC2268" w:rsidP="00347D3A">
      <w:pPr>
        <w:pStyle w:val="ListParagraph"/>
        <w:spacing w:after="0" w:line="480" w:lineRule="auto"/>
        <w:ind w:left="284"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Sebagai suatu contoh dalam mengambil kesimpulan bahwa sudut dalam suatu segitiga</w:t>
      </w:r>
      <w:r w:rsidR="00E16920" w:rsidRPr="00A24852">
        <w:rPr>
          <w:rFonts w:ascii="Times New Roman" w:hAnsi="Times New Roman" w:cs="Times New Roman"/>
          <w:sz w:val="24"/>
          <w:szCs w:val="24"/>
          <w:lang w:val="id-ID"/>
        </w:rPr>
        <w:t xml:space="preserve"> adalah 180°. Hal ini belum tuntas apabila hanya dilakukan dengan cara induktif saja, misalnya dengan memotong-motong sudutnya dan setelah itu disatukan lalu ditunjukkan bahwa sudut membentuk garis lurus yang berarti sudutn</w:t>
      </w:r>
      <w:r w:rsidR="001366EE" w:rsidRPr="00A24852">
        <w:rPr>
          <w:rFonts w:ascii="Times New Roman" w:hAnsi="Times New Roman" w:cs="Times New Roman"/>
          <w:sz w:val="24"/>
          <w:szCs w:val="24"/>
          <w:lang w:val="id-ID"/>
        </w:rPr>
        <w:t xml:space="preserve">ya 180°. Namun harus dibuktikan </w:t>
      </w:r>
      <w:r w:rsidR="00E16920" w:rsidRPr="00A24852">
        <w:rPr>
          <w:rFonts w:ascii="Times New Roman" w:hAnsi="Times New Roman" w:cs="Times New Roman"/>
          <w:sz w:val="24"/>
          <w:szCs w:val="24"/>
          <w:lang w:val="id-ID"/>
        </w:rPr>
        <w:t>secara deduktif, contohnya dengan menggunakan prinsip kesejajaran.</w:t>
      </w:r>
      <w:r w:rsidR="005B4F5C" w:rsidRPr="00A24852">
        <w:rPr>
          <w:rFonts w:ascii="Times New Roman" w:hAnsi="Times New Roman" w:cs="Times New Roman"/>
          <w:sz w:val="24"/>
          <w:szCs w:val="24"/>
          <w:lang w:val="id-ID"/>
        </w:rPr>
        <w:t xml:space="preserve"> Pada tahap ni bukti dapat ditulis dengan pemahaman.</w:t>
      </w:r>
      <w:r w:rsidR="005B4F5C" w:rsidRPr="00A24852">
        <w:rPr>
          <w:rStyle w:val="FootnoteReference"/>
          <w:rFonts w:ascii="Times New Roman" w:hAnsi="Times New Roman" w:cs="Times New Roman"/>
          <w:sz w:val="24"/>
          <w:szCs w:val="24"/>
          <w:lang w:val="id-ID"/>
        </w:rPr>
        <w:footnoteReference w:id="26"/>
      </w:r>
      <w:r w:rsidR="00E16920" w:rsidRPr="00A24852">
        <w:rPr>
          <w:rFonts w:ascii="Times New Roman" w:hAnsi="Times New Roman" w:cs="Times New Roman"/>
          <w:sz w:val="24"/>
          <w:szCs w:val="24"/>
          <w:lang w:val="id-ID"/>
        </w:rPr>
        <w:t xml:space="preserve"> Walaupun siswa belum mengerti mengapa aksioma/postulat itu benar dan mengapa sesuatu itu dijadikan teorema atau postulat dalam pembuktian tadi.</w:t>
      </w:r>
    </w:p>
    <w:p w:rsidR="003848FF" w:rsidRPr="00A24852" w:rsidRDefault="00E16920" w:rsidP="00663497">
      <w:pPr>
        <w:pStyle w:val="ListParagraph"/>
        <w:numPr>
          <w:ilvl w:val="0"/>
          <w:numId w:val="12"/>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lastRenderedPageBreak/>
        <w:t>Tahap 4 (Rigor/Keakuratan)</w:t>
      </w:r>
    </w:p>
    <w:p w:rsidR="00E16920" w:rsidRPr="00A24852" w:rsidRDefault="00E16920" w:rsidP="00347D3A">
      <w:pPr>
        <w:pStyle w:val="ListParagraph"/>
        <w:spacing w:after="0" w:line="480" w:lineRule="auto"/>
        <w:ind w:left="284"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Tahap ini adalah tahap terakhir dalam tahap berpikir van Hiele. Tahap ini  juga sering disebut metamatematika atau tahap aksiomatik.</w:t>
      </w:r>
      <w:r w:rsidR="007D62A5" w:rsidRPr="00A24852">
        <w:rPr>
          <w:rStyle w:val="FootnoteReference"/>
          <w:rFonts w:ascii="Times New Roman" w:hAnsi="Times New Roman" w:cs="Times New Roman"/>
          <w:sz w:val="24"/>
          <w:szCs w:val="24"/>
          <w:lang w:val="id-ID"/>
        </w:rPr>
        <w:t xml:space="preserve"> </w:t>
      </w:r>
      <w:r w:rsidR="007D62A5" w:rsidRPr="00A24852">
        <w:rPr>
          <w:rStyle w:val="FootnoteReference"/>
          <w:rFonts w:ascii="Times New Roman" w:hAnsi="Times New Roman" w:cs="Times New Roman"/>
          <w:sz w:val="24"/>
          <w:szCs w:val="24"/>
          <w:lang w:val="id-ID"/>
        </w:rPr>
        <w:footnoteReference w:id="27"/>
      </w:r>
      <w:r w:rsidRPr="00A24852">
        <w:rPr>
          <w:rFonts w:ascii="Times New Roman" w:hAnsi="Times New Roman" w:cs="Times New Roman"/>
          <w:sz w:val="24"/>
          <w:szCs w:val="24"/>
          <w:lang w:val="id-ID"/>
        </w:rPr>
        <w:t xml:space="preserve"> Pada tahap ini siswa sudah menyadari pentingnya ketepatan dari prinsip-prinsip dasar yang melandasi suatu pembuktian.</w:t>
      </w:r>
      <w:r w:rsidR="007D62A5" w:rsidRPr="00A24852">
        <w:rPr>
          <w:rStyle w:val="FootnoteReference"/>
          <w:rFonts w:ascii="Times New Roman" w:hAnsi="Times New Roman" w:cs="Times New Roman"/>
          <w:sz w:val="24"/>
          <w:szCs w:val="24"/>
          <w:lang w:val="id-ID"/>
        </w:rPr>
        <w:footnoteReference w:id="28"/>
      </w:r>
      <w:r w:rsidRPr="00A24852">
        <w:rPr>
          <w:rFonts w:ascii="Times New Roman" w:hAnsi="Times New Roman" w:cs="Times New Roman"/>
          <w:sz w:val="24"/>
          <w:szCs w:val="24"/>
          <w:lang w:val="id-ID"/>
        </w:rPr>
        <w:t xml:space="preserve"> Saling keterkaitan antara </w:t>
      </w:r>
      <w:r w:rsidR="001366EE" w:rsidRPr="00A24852">
        <w:rPr>
          <w:rFonts w:ascii="Times New Roman" w:hAnsi="Times New Roman" w:cs="Times New Roman"/>
          <w:sz w:val="24"/>
          <w:szCs w:val="24"/>
          <w:lang w:val="id-ID"/>
        </w:rPr>
        <w:t>unsur</w:t>
      </w:r>
      <w:r w:rsidRPr="00A24852">
        <w:rPr>
          <w:rFonts w:ascii="Times New Roman" w:hAnsi="Times New Roman" w:cs="Times New Roman"/>
          <w:sz w:val="24"/>
          <w:szCs w:val="24"/>
          <w:lang w:val="id-ID"/>
        </w:rPr>
        <w:t xml:space="preserve"> yang tidak didefinisikan, aksioma,</w:t>
      </w:r>
      <w:r w:rsidR="007D62A5"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definisi dan teorema dalam pembuktian formal dapat dipahami. Pada tahap ini siswa sudah m</w:t>
      </w:r>
      <w:r w:rsidR="008102E4" w:rsidRPr="00A24852">
        <w:rPr>
          <w:rFonts w:ascii="Times New Roman" w:hAnsi="Times New Roman" w:cs="Times New Roman"/>
          <w:sz w:val="24"/>
          <w:szCs w:val="24"/>
          <w:lang w:val="id-ID"/>
        </w:rPr>
        <w:t>emahami mengapa sesuatu dijadikan aksioma atau teorema. Mereka memahami pentingnya ketepatan dan mampu membuat deduksi abstrak.</w:t>
      </w:r>
      <w:r w:rsidR="007D62A5" w:rsidRPr="00A24852">
        <w:rPr>
          <w:rStyle w:val="FootnoteReference"/>
          <w:rFonts w:ascii="Times New Roman" w:hAnsi="Times New Roman" w:cs="Times New Roman"/>
          <w:sz w:val="24"/>
          <w:szCs w:val="24"/>
          <w:lang w:val="id-ID"/>
        </w:rPr>
        <w:footnoteReference w:id="29"/>
      </w:r>
      <w:r w:rsidR="008102E4" w:rsidRPr="00A24852">
        <w:rPr>
          <w:rFonts w:ascii="Times New Roman" w:hAnsi="Times New Roman" w:cs="Times New Roman"/>
          <w:sz w:val="24"/>
          <w:szCs w:val="24"/>
          <w:lang w:val="id-ID"/>
        </w:rPr>
        <w:t xml:space="preserve"> Pada pencapaian yang tinggi pada tahap ini dapat menganalisis konsekuensi dari manipulasi aksioma dan definisi. Misalnya memahami ketepatan dari aksioma maupun definisi yang mendasari atau menyebabkan terjadinya Geometri Euclid dan geometri Non-Euclid.</w:t>
      </w:r>
    </w:p>
    <w:p w:rsidR="008102E4" w:rsidRPr="00A24852" w:rsidRDefault="008102E4"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Perlu diketahui bahwa beberapa buku menyebutkan tahap tersebut dengan tahap 1 sampai 5. Namun van Hiele sendiri </w:t>
      </w:r>
      <w:r w:rsidR="001366EE" w:rsidRPr="00A24852">
        <w:rPr>
          <w:rFonts w:ascii="Times New Roman" w:hAnsi="Times New Roman" w:cs="Times New Roman"/>
          <w:sz w:val="24"/>
          <w:szCs w:val="24"/>
          <w:lang w:val="id-ID"/>
        </w:rPr>
        <w:t>memberi</w:t>
      </w:r>
      <w:r w:rsidRPr="00A24852">
        <w:rPr>
          <w:rFonts w:ascii="Times New Roman" w:hAnsi="Times New Roman" w:cs="Times New Roman"/>
          <w:sz w:val="24"/>
          <w:szCs w:val="24"/>
          <w:lang w:val="id-ID"/>
        </w:rPr>
        <w:t xml:space="preserve"> nomor dengan tahap 0 sampai 4. Selanjutnya dina menamai tahap 1-4, masing-masing, sebagai aspek dari geometri, esensi dari geometri, wawasan dalam teori geometri, da</w:t>
      </w:r>
      <w:r w:rsidR="007D62A5" w:rsidRPr="00A24852">
        <w:rPr>
          <w:rFonts w:ascii="Times New Roman" w:hAnsi="Times New Roman" w:cs="Times New Roman"/>
          <w:sz w:val="24"/>
          <w:szCs w:val="24"/>
          <w:lang w:val="id-ID"/>
        </w:rPr>
        <w:t>n wawasan ilmiah dalam geometi.</w:t>
      </w:r>
      <w:r w:rsidR="007D62A5" w:rsidRPr="00A24852">
        <w:rPr>
          <w:rStyle w:val="FootnoteReference"/>
          <w:rFonts w:ascii="Times New Roman" w:hAnsi="Times New Roman" w:cs="Times New Roman"/>
          <w:sz w:val="24"/>
          <w:szCs w:val="24"/>
          <w:lang w:val="id-ID"/>
        </w:rPr>
        <w:footnoteReference w:id="30"/>
      </w:r>
    </w:p>
    <w:p w:rsidR="008102E4" w:rsidRPr="00A24852" w:rsidRDefault="008102E4" w:rsidP="001366EE">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Kita mungkin dapat melihat bahwa model berpikir dalam geometri van Hiele ini menggunakan gagasan konkret-representatif-abstrak. </w:t>
      </w:r>
      <w:r w:rsidR="00030AB5" w:rsidRPr="00A24852">
        <w:rPr>
          <w:rFonts w:ascii="Times New Roman" w:hAnsi="Times New Roman" w:cs="Times New Roman"/>
          <w:sz w:val="24"/>
          <w:szCs w:val="24"/>
          <w:lang w:val="id-ID"/>
        </w:rPr>
        <w:t xml:space="preserve">Tahap </w:t>
      </w:r>
      <w:r w:rsidRPr="00A24852">
        <w:rPr>
          <w:rFonts w:ascii="Times New Roman" w:hAnsi="Times New Roman" w:cs="Times New Roman"/>
          <w:sz w:val="24"/>
          <w:szCs w:val="24"/>
          <w:lang w:val="id-ID"/>
        </w:rPr>
        <w:t>0 jelas merefleksikan</w:t>
      </w:r>
      <w:r w:rsidR="00030AB5" w:rsidRPr="00A24852">
        <w:rPr>
          <w:rFonts w:ascii="Times New Roman" w:hAnsi="Times New Roman" w:cs="Times New Roman"/>
          <w:sz w:val="24"/>
          <w:szCs w:val="24"/>
          <w:lang w:val="id-ID"/>
        </w:rPr>
        <w:t xml:space="preserve"> </w:t>
      </w:r>
      <w:r w:rsidR="00030AB5" w:rsidRPr="00A24852">
        <w:rPr>
          <w:rFonts w:ascii="Times New Roman" w:hAnsi="Times New Roman" w:cs="Times New Roman"/>
          <w:sz w:val="24"/>
          <w:szCs w:val="24"/>
          <w:lang w:val="id-ID"/>
        </w:rPr>
        <w:lastRenderedPageBreak/>
        <w:t xml:space="preserve">tingkat manipulatif yang juga menuntut upaya deskripsi verbal, yang menjadi semakin jelas saat siswa memasuki </w:t>
      </w:r>
      <w:r w:rsidR="008B1333" w:rsidRPr="00A24852">
        <w:rPr>
          <w:rFonts w:ascii="Times New Roman" w:hAnsi="Times New Roman" w:cs="Times New Roman"/>
          <w:sz w:val="24"/>
          <w:szCs w:val="24"/>
          <w:lang w:val="id-ID"/>
        </w:rPr>
        <w:t xml:space="preserve">Tahap </w:t>
      </w:r>
      <w:r w:rsidR="00030AB5" w:rsidRPr="00A24852">
        <w:rPr>
          <w:rFonts w:ascii="Times New Roman" w:hAnsi="Times New Roman" w:cs="Times New Roman"/>
          <w:sz w:val="24"/>
          <w:szCs w:val="24"/>
          <w:lang w:val="id-ID"/>
        </w:rPr>
        <w:t xml:space="preserve">1. Pada </w:t>
      </w:r>
      <w:r w:rsidR="008B1333" w:rsidRPr="00A24852">
        <w:rPr>
          <w:rFonts w:ascii="Times New Roman" w:hAnsi="Times New Roman" w:cs="Times New Roman"/>
          <w:sz w:val="24"/>
          <w:szCs w:val="24"/>
          <w:lang w:val="id-ID"/>
        </w:rPr>
        <w:t xml:space="preserve">Tahap </w:t>
      </w:r>
      <w:r w:rsidR="00030AB5" w:rsidRPr="00A24852">
        <w:rPr>
          <w:rFonts w:ascii="Times New Roman" w:hAnsi="Times New Roman" w:cs="Times New Roman"/>
          <w:sz w:val="24"/>
          <w:szCs w:val="24"/>
          <w:lang w:val="id-ID"/>
        </w:rPr>
        <w:t>1 dan 2, siswa berfokus pada model-model representati</w:t>
      </w:r>
      <w:r w:rsidR="001366EE" w:rsidRPr="00A24852">
        <w:rPr>
          <w:rFonts w:ascii="Times New Roman" w:hAnsi="Times New Roman" w:cs="Times New Roman"/>
          <w:sz w:val="24"/>
          <w:szCs w:val="24"/>
          <w:lang w:val="id-ID"/>
        </w:rPr>
        <w:t xml:space="preserve">f </w:t>
      </w:r>
      <w:r w:rsidR="00030AB5" w:rsidRPr="00A24852">
        <w:rPr>
          <w:rFonts w:ascii="Times New Roman" w:hAnsi="Times New Roman" w:cs="Times New Roman"/>
          <w:sz w:val="24"/>
          <w:szCs w:val="24"/>
          <w:lang w:val="id-ID"/>
        </w:rPr>
        <w:t>untuk memvisualisasikan sifat, sedang tingkat 3 dan 4 siswa telah mencapai tahap dimana penalaran simbolik abstrak merupakan pola umum.</w:t>
      </w:r>
      <w:r w:rsidR="007D62A5" w:rsidRPr="00A24852">
        <w:rPr>
          <w:rStyle w:val="FootnoteReference"/>
          <w:rFonts w:ascii="Times New Roman" w:hAnsi="Times New Roman" w:cs="Times New Roman"/>
          <w:sz w:val="24"/>
          <w:szCs w:val="24"/>
          <w:lang w:val="id-ID"/>
        </w:rPr>
        <w:footnoteReference w:id="31"/>
      </w:r>
      <w:r w:rsidR="00030AB5" w:rsidRPr="00A24852">
        <w:rPr>
          <w:rFonts w:ascii="Times New Roman" w:hAnsi="Times New Roman" w:cs="Times New Roman"/>
          <w:sz w:val="24"/>
          <w:szCs w:val="24"/>
          <w:lang w:val="id-ID"/>
        </w:rPr>
        <w:t xml:space="preserve"> Jadi untuk mencapai tahap yang lebih tinggi, siswa harus menguasai sebagian besar pengetahuan pada tahap yang lebih rendah.</w:t>
      </w:r>
    </w:p>
    <w:p w:rsidR="00030AB5" w:rsidRPr="00A24852" w:rsidRDefault="00030AB5" w:rsidP="00347D3A">
      <w:pPr>
        <w:spacing w:after="0" w:line="240" w:lineRule="auto"/>
        <w:jc w:val="both"/>
        <w:rPr>
          <w:rFonts w:ascii="Times New Roman" w:hAnsi="Times New Roman" w:cs="Times New Roman"/>
          <w:sz w:val="24"/>
          <w:szCs w:val="24"/>
          <w:lang w:val="id-ID"/>
        </w:rPr>
      </w:pPr>
    </w:p>
    <w:p w:rsidR="00030AB5" w:rsidRPr="00A24852" w:rsidRDefault="00030AB5" w:rsidP="00663497">
      <w:pPr>
        <w:pStyle w:val="ListParagraph"/>
        <w:numPr>
          <w:ilvl w:val="0"/>
          <w:numId w:val="11"/>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t xml:space="preserve">Sifat-sifat/ karakteristik </w:t>
      </w:r>
      <w:r w:rsidR="008B1333" w:rsidRPr="00A24852">
        <w:rPr>
          <w:rFonts w:ascii="Times New Roman" w:hAnsi="Times New Roman" w:cs="Times New Roman"/>
          <w:b/>
          <w:sz w:val="24"/>
          <w:szCs w:val="24"/>
          <w:lang w:val="id-ID"/>
        </w:rPr>
        <w:t xml:space="preserve">Tahap Berpikir </w:t>
      </w:r>
      <w:r w:rsidRPr="00A24852">
        <w:rPr>
          <w:rFonts w:ascii="Times New Roman" w:hAnsi="Times New Roman" w:cs="Times New Roman"/>
          <w:b/>
          <w:sz w:val="24"/>
          <w:szCs w:val="24"/>
          <w:lang w:val="id-ID"/>
        </w:rPr>
        <w:t>van Hiele</w:t>
      </w:r>
    </w:p>
    <w:p w:rsidR="00030AB5" w:rsidRPr="00A24852" w:rsidRDefault="00030AB5" w:rsidP="005A3895">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Karakteristik ini melekat dalam </w:t>
      </w:r>
      <w:r w:rsidR="008B1333" w:rsidRPr="00A24852">
        <w:rPr>
          <w:rFonts w:ascii="Times New Roman" w:hAnsi="Times New Roman" w:cs="Times New Roman"/>
          <w:sz w:val="24"/>
          <w:szCs w:val="24"/>
          <w:lang w:val="id-ID"/>
        </w:rPr>
        <w:t xml:space="preserve">Teori </w:t>
      </w:r>
      <w:r w:rsidRPr="00A24852">
        <w:rPr>
          <w:rFonts w:ascii="Times New Roman" w:hAnsi="Times New Roman" w:cs="Times New Roman"/>
          <w:sz w:val="24"/>
          <w:szCs w:val="24"/>
          <w:lang w:val="id-ID"/>
        </w:rPr>
        <w:t>van Hiele, bahwa dalam memahami geometri, seseorang harus melalui tahap-tahap diat</w:t>
      </w:r>
      <w:r w:rsidR="001366EE" w:rsidRPr="00A24852">
        <w:rPr>
          <w:rFonts w:ascii="Times New Roman" w:hAnsi="Times New Roman" w:cs="Times New Roman"/>
          <w:sz w:val="24"/>
          <w:szCs w:val="24"/>
          <w:lang w:val="id-ID"/>
        </w:rPr>
        <w:t>a</w:t>
      </w:r>
      <w:r w:rsidRPr="00A24852">
        <w:rPr>
          <w:rFonts w:ascii="Times New Roman" w:hAnsi="Times New Roman" w:cs="Times New Roman"/>
          <w:sz w:val="24"/>
          <w:szCs w:val="24"/>
          <w:lang w:val="id-ID"/>
        </w:rPr>
        <w:t xml:space="preserve">s secara berurutan. </w:t>
      </w:r>
      <w:r w:rsidR="005A3895" w:rsidRPr="00A24852">
        <w:rPr>
          <w:rFonts w:ascii="Times New Roman" w:hAnsi="Times New Roman" w:cs="Times New Roman"/>
          <w:sz w:val="24"/>
          <w:szCs w:val="24"/>
          <w:lang w:val="id-ID"/>
        </w:rPr>
        <w:t xml:space="preserve">Kami </w:t>
      </w:r>
      <w:r w:rsidRPr="00A24852">
        <w:rPr>
          <w:rFonts w:ascii="Times New Roman" w:hAnsi="Times New Roman" w:cs="Times New Roman"/>
          <w:sz w:val="24"/>
          <w:szCs w:val="24"/>
          <w:lang w:val="id-ID"/>
        </w:rPr>
        <w:t>menamainya sifat keterurutan/</w:t>
      </w:r>
      <w:r w:rsidR="001366EE" w:rsidRPr="00A24852">
        <w:rPr>
          <w:rFonts w:ascii="Times New Roman" w:hAnsi="Times New Roman" w:cs="Times New Roman"/>
          <w:sz w:val="24"/>
          <w:szCs w:val="24"/>
          <w:lang w:val="id-ID"/>
        </w:rPr>
        <w:t>hierarkis</w:t>
      </w:r>
      <w:r w:rsidR="007D62A5" w:rsidRPr="00A24852">
        <w:rPr>
          <w:rFonts w:ascii="Times New Roman" w:hAnsi="Times New Roman" w:cs="Times New Roman"/>
          <w:sz w:val="24"/>
          <w:szCs w:val="24"/>
          <w:lang w:val="id-ID"/>
        </w:rPr>
        <w:t xml:space="preserve"> </w:t>
      </w:r>
      <w:r w:rsidR="007D62A5" w:rsidRPr="00A24852">
        <w:rPr>
          <w:rFonts w:ascii="Times New Roman" w:hAnsi="Times New Roman" w:cs="Times New Roman"/>
          <w:i/>
          <w:sz w:val="24"/>
          <w:szCs w:val="24"/>
          <w:lang w:val="id-ID"/>
        </w:rPr>
        <w:t>(fixed sequence)</w:t>
      </w:r>
      <w:r w:rsidRPr="00A24852">
        <w:rPr>
          <w:rFonts w:ascii="Times New Roman" w:hAnsi="Times New Roman" w:cs="Times New Roman"/>
          <w:sz w:val="24"/>
          <w:szCs w:val="24"/>
          <w:lang w:val="id-ID"/>
        </w:rPr>
        <w:t xml:space="preserve"> dari tahap-tahap </w:t>
      </w:r>
      <w:r w:rsidR="001366EE" w:rsidRPr="00A24852">
        <w:rPr>
          <w:rFonts w:ascii="Times New Roman" w:hAnsi="Times New Roman" w:cs="Times New Roman"/>
          <w:sz w:val="24"/>
          <w:szCs w:val="24"/>
          <w:lang w:val="id-ID"/>
        </w:rPr>
        <w:t>berpikir</w:t>
      </w:r>
      <w:r w:rsidRPr="00A24852">
        <w:rPr>
          <w:rFonts w:ascii="Times New Roman" w:hAnsi="Times New Roman" w:cs="Times New Roman"/>
          <w:sz w:val="24"/>
          <w:szCs w:val="24"/>
          <w:lang w:val="id-ID"/>
        </w:rPr>
        <w:t>.</w:t>
      </w:r>
    </w:p>
    <w:p w:rsidR="00030AB5" w:rsidRPr="00A24852" w:rsidRDefault="00030AB5"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i/>
          <w:sz w:val="24"/>
          <w:szCs w:val="24"/>
          <w:u w:val="single"/>
          <w:lang w:val="id-ID"/>
        </w:rPr>
        <w:t>Sifat 1</w:t>
      </w:r>
      <w:r w:rsidRPr="00A24852">
        <w:rPr>
          <w:rFonts w:ascii="Times New Roman" w:hAnsi="Times New Roman" w:cs="Times New Roman"/>
          <w:i/>
          <w:sz w:val="24"/>
          <w:szCs w:val="24"/>
          <w:lang w:val="id-ID"/>
        </w:rPr>
        <w:t xml:space="preserve">: (fixed </w:t>
      </w:r>
      <w:r w:rsidR="00335A09" w:rsidRPr="00A24852">
        <w:rPr>
          <w:rFonts w:ascii="Times New Roman" w:hAnsi="Times New Roman" w:cs="Times New Roman"/>
          <w:i/>
          <w:sz w:val="24"/>
          <w:szCs w:val="24"/>
          <w:lang w:val="id-ID"/>
        </w:rPr>
        <w:t>sequence)</w:t>
      </w:r>
      <w:r w:rsidR="00335A09" w:rsidRPr="00A24852">
        <w:rPr>
          <w:rFonts w:ascii="Times New Roman" w:hAnsi="Times New Roman" w:cs="Times New Roman"/>
          <w:sz w:val="24"/>
          <w:szCs w:val="24"/>
          <w:lang w:val="id-ID"/>
        </w:rPr>
        <w:t>. Tahapan berpikir tersebut bersifa</w:t>
      </w:r>
      <w:r w:rsidR="007D62A5" w:rsidRPr="00A24852">
        <w:rPr>
          <w:rFonts w:ascii="Times New Roman" w:hAnsi="Times New Roman" w:cs="Times New Roman"/>
          <w:sz w:val="24"/>
          <w:szCs w:val="24"/>
          <w:lang w:val="id-ID"/>
        </w:rPr>
        <w:t>t rangkaian/</w:t>
      </w:r>
      <w:r w:rsidR="00335A09" w:rsidRPr="00A24852">
        <w:rPr>
          <w:rFonts w:ascii="Times New Roman" w:hAnsi="Times New Roman" w:cs="Times New Roman"/>
          <w:sz w:val="24"/>
          <w:szCs w:val="24"/>
          <w:lang w:val="id-ID"/>
        </w:rPr>
        <w:t>b</w:t>
      </w:r>
      <w:r w:rsidR="007D62A5" w:rsidRPr="00A24852">
        <w:rPr>
          <w:rFonts w:ascii="Times New Roman" w:hAnsi="Times New Roman" w:cs="Times New Roman"/>
          <w:sz w:val="24"/>
          <w:szCs w:val="24"/>
          <w:lang w:val="id-ID"/>
        </w:rPr>
        <w:t>erurutan /</w:t>
      </w:r>
      <w:r w:rsidR="00335A09" w:rsidRPr="00A24852">
        <w:rPr>
          <w:rFonts w:ascii="Times New Roman" w:hAnsi="Times New Roman" w:cs="Times New Roman"/>
          <w:sz w:val="24"/>
          <w:szCs w:val="24"/>
          <w:lang w:val="id-ID"/>
        </w:rPr>
        <w:t xml:space="preserve">hierarkis. Siswa tidak dapat mencapai </w:t>
      </w:r>
      <w:r w:rsidR="008B1333" w:rsidRPr="00A24852">
        <w:rPr>
          <w:rFonts w:ascii="Times New Roman" w:hAnsi="Times New Roman" w:cs="Times New Roman"/>
          <w:sz w:val="24"/>
          <w:szCs w:val="24"/>
          <w:lang w:val="id-ID"/>
        </w:rPr>
        <w:t xml:space="preserve">Tahap </w:t>
      </w:r>
      <w:r w:rsidR="00335A09" w:rsidRPr="00A24852">
        <w:rPr>
          <w:rFonts w:ascii="Times New Roman" w:hAnsi="Times New Roman" w:cs="Times New Roman"/>
          <w:sz w:val="24"/>
          <w:szCs w:val="24"/>
          <w:lang w:val="id-ID"/>
        </w:rPr>
        <w:t xml:space="preserve">van Hiele n tanpa melalui </w:t>
      </w:r>
      <w:r w:rsidR="008B1333" w:rsidRPr="00A24852">
        <w:rPr>
          <w:rFonts w:ascii="Times New Roman" w:hAnsi="Times New Roman" w:cs="Times New Roman"/>
          <w:sz w:val="24"/>
          <w:szCs w:val="24"/>
          <w:lang w:val="id-ID"/>
        </w:rPr>
        <w:t xml:space="preserve">Tahap </w:t>
      </w:r>
      <w:r w:rsidR="00335A09" w:rsidRPr="00A24852">
        <w:rPr>
          <w:rFonts w:ascii="Times New Roman" w:hAnsi="Times New Roman" w:cs="Times New Roman"/>
          <w:sz w:val="24"/>
          <w:szCs w:val="24"/>
          <w:lang w:val="id-ID"/>
        </w:rPr>
        <w:t>n-1.</w:t>
      </w:r>
      <w:r w:rsidR="00A31FD2" w:rsidRPr="00A24852">
        <w:rPr>
          <w:rStyle w:val="FootnoteReference"/>
          <w:rFonts w:ascii="Times New Roman" w:hAnsi="Times New Roman" w:cs="Times New Roman"/>
          <w:sz w:val="24"/>
          <w:szCs w:val="24"/>
          <w:lang w:val="id-ID"/>
        </w:rPr>
        <w:footnoteReference w:id="32"/>
      </w:r>
    </w:p>
    <w:p w:rsidR="00335A09" w:rsidRPr="00A24852" w:rsidRDefault="00335A09" w:rsidP="00A31FD2">
      <w:p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P.M van Hiele mengidentifikasi karakteristik lain dari tahap berpikir ini, yaitu:</w:t>
      </w:r>
    </w:p>
    <w:p w:rsidR="00335A09" w:rsidRPr="00A24852" w:rsidRDefault="00335A09"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i/>
          <w:sz w:val="24"/>
          <w:szCs w:val="24"/>
          <w:u w:val="single"/>
          <w:lang w:val="id-ID"/>
        </w:rPr>
        <w:t>Sifat 2</w:t>
      </w:r>
      <w:r w:rsidRPr="00A24852">
        <w:rPr>
          <w:rFonts w:ascii="Times New Roman" w:hAnsi="Times New Roman" w:cs="Times New Roman"/>
          <w:i/>
          <w:sz w:val="24"/>
          <w:szCs w:val="24"/>
          <w:lang w:val="id-ID"/>
        </w:rPr>
        <w:t>:</w:t>
      </w:r>
      <w:r w:rsidRPr="00A24852">
        <w:rPr>
          <w:rFonts w:ascii="Times New Roman" w:hAnsi="Times New Roman" w:cs="Times New Roman"/>
          <w:sz w:val="24"/>
          <w:szCs w:val="24"/>
          <w:lang w:val="id-ID"/>
        </w:rPr>
        <w:t xml:space="preserve"> </w:t>
      </w:r>
      <w:r w:rsidRPr="00A24852">
        <w:rPr>
          <w:rFonts w:ascii="Times New Roman" w:hAnsi="Times New Roman" w:cs="Times New Roman"/>
          <w:i/>
          <w:sz w:val="24"/>
          <w:szCs w:val="24"/>
          <w:lang w:val="id-ID"/>
        </w:rPr>
        <w:t>(adjacency).</w:t>
      </w:r>
      <w:r w:rsidRPr="00A24852">
        <w:rPr>
          <w:rFonts w:ascii="Times New Roman" w:hAnsi="Times New Roman" w:cs="Times New Roman"/>
          <w:sz w:val="24"/>
          <w:szCs w:val="24"/>
          <w:lang w:val="id-ID"/>
        </w:rPr>
        <w:t xml:space="preserve"> Pada setiap </w:t>
      </w:r>
      <w:r w:rsidR="008B1333" w:rsidRPr="00A24852">
        <w:rPr>
          <w:rFonts w:ascii="Times New Roman" w:hAnsi="Times New Roman" w:cs="Times New Roman"/>
          <w:sz w:val="24"/>
          <w:szCs w:val="24"/>
          <w:lang w:val="id-ID"/>
        </w:rPr>
        <w:t>tahap,</w:t>
      </w:r>
      <w:r w:rsidRPr="00A24852">
        <w:rPr>
          <w:rFonts w:ascii="Times New Roman" w:hAnsi="Times New Roman" w:cs="Times New Roman"/>
          <w:sz w:val="24"/>
          <w:szCs w:val="24"/>
          <w:lang w:val="id-ID"/>
        </w:rPr>
        <w:t xml:space="preserve"> apa yang intrinsik (kurang jelas) pada</w:t>
      </w:r>
      <w:r w:rsidR="001366EE"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tahap sebelumnya menjadi ektrinsik (jelas) pada tahap sekarang.</w:t>
      </w:r>
      <w:r w:rsidR="00A31FD2" w:rsidRPr="00A24852">
        <w:rPr>
          <w:rStyle w:val="FootnoteReference"/>
          <w:rFonts w:ascii="Times New Roman" w:hAnsi="Times New Roman" w:cs="Times New Roman"/>
          <w:sz w:val="24"/>
          <w:szCs w:val="24"/>
          <w:lang w:val="id-ID"/>
        </w:rPr>
        <w:footnoteReference w:id="33"/>
      </w:r>
    </w:p>
    <w:p w:rsidR="00335A09" w:rsidRPr="00A24852" w:rsidRDefault="00335A09"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i/>
          <w:sz w:val="24"/>
          <w:szCs w:val="24"/>
          <w:u w:val="single"/>
          <w:lang w:val="id-ID"/>
        </w:rPr>
        <w:t>Sifat 3</w:t>
      </w:r>
      <w:r w:rsidRPr="00A24852">
        <w:rPr>
          <w:rFonts w:ascii="Times New Roman" w:hAnsi="Times New Roman" w:cs="Times New Roman"/>
          <w:i/>
          <w:sz w:val="24"/>
          <w:szCs w:val="24"/>
          <w:lang w:val="id-ID"/>
        </w:rPr>
        <w:t>: (</w:t>
      </w:r>
      <w:r w:rsidR="00F32C8F" w:rsidRPr="00A24852">
        <w:rPr>
          <w:rFonts w:ascii="Times New Roman" w:hAnsi="Times New Roman" w:cs="Times New Roman"/>
          <w:i/>
          <w:sz w:val="24"/>
          <w:szCs w:val="24"/>
          <w:lang w:val="id-ID"/>
        </w:rPr>
        <w:t>distinction</w:t>
      </w:r>
      <w:r w:rsidRPr="00A24852">
        <w:rPr>
          <w:rFonts w:ascii="Times New Roman" w:hAnsi="Times New Roman" w:cs="Times New Roman"/>
          <w:iCs/>
          <w:sz w:val="24"/>
          <w:szCs w:val="24"/>
          <w:lang w:val="id-ID"/>
        </w:rPr>
        <w:t xml:space="preserve">). Setiap tingkat mempunyai </w:t>
      </w:r>
      <w:r w:rsidR="001366EE" w:rsidRPr="00A24852">
        <w:rPr>
          <w:rFonts w:ascii="Times New Roman" w:hAnsi="Times New Roman" w:cs="Times New Roman"/>
          <w:iCs/>
          <w:sz w:val="24"/>
          <w:szCs w:val="24"/>
          <w:lang w:val="id-ID"/>
        </w:rPr>
        <w:t>simbol</w:t>
      </w:r>
      <w:r w:rsidR="00A31FD2" w:rsidRPr="00A24852">
        <w:rPr>
          <w:rFonts w:ascii="Times New Roman" w:hAnsi="Times New Roman" w:cs="Times New Roman"/>
          <w:iCs/>
          <w:sz w:val="24"/>
          <w:szCs w:val="24"/>
          <w:lang w:val="id-ID"/>
        </w:rPr>
        <w:t xml:space="preserve"> linguistiknya sendiri dan si</w:t>
      </w:r>
      <w:r w:rsidRPr="00A24852">
        <w:rPr>
          <w:rFonts w:ascii="Times New Roman" w:hAnsi="Times New Roman" w:cs="Times New Roman"/>
          <w:iCs/>
          <w:sz w:val="24"/>
          <w:szCs w:val="24"/>
          <w:lang w:val="id-ID"/>
        </w:rPr>
        <w:t xml:space="preserve">stem relasinya sendiri yang menghubungkan </w:t>
      </w:r>
      <w:r w:rsidR="001366EE" w:rsidRPr="00A24852">
        <w:rPr>
          <w:rFonts w:ascii="Times New Roman" w:hAnsi="Times New Roman" w:cs="Times New Roman"/>
          <w:iCs/>
          <w:sz w:val="24"/>
          <w:szCs w:val="24"/>
          <w:lang w:val="id-ID"/>
        </w:rPr>
        <w:t>simbol-simbol</w:t>
      </w:r>
      <w:r w:rsidRPr="00A24852">
        <w:rPr>
          <w:rFonts w:ascii="Times New Roman" w:hAnsi="Times New Roman" w:cs="Times New Roman"/>
          <w:iCs/>
          <w:sz w:val="24"/>
          <w:szCs w:val="24"/>
          <w:lang w:val="id-ID"/>
        </w:rPr>
        <w:t xml:space="preserve"> itu</w:t>
      </w:r>
      <w:r w:rsidR="00C45CB2" w:rsidRPr="00A24852">
        <w:rPr>
          <w:rStyle w:val="FootnoteReference"/>
          <w:rFonts w:ascii="Times New Roman" w:hAnsi="Times New Roman" w:cs="Times New Roman"/>
          <w:iCs/>
          <w:sz w:val="24"/>
          <w:szCs w:val="24"/>
          <w:lang w:val="id-ID"/>
        </w:rPr>
        <w:footnoteReference w:id="34"/>
      </w:r>
      <w:r w:rsidR="00A31FD2" w:rsidRPr="00A24852">
        <w:rPr>
          <w:rFonts w:ascii="Times New Roman" w:hAnsi="Times New Roman" w:cs="Times New Roman"/>
          <w:iCs/>
          <w:sz w:val="24"/>
          <w:szCs w:val="24"/>
          <w:lang w:val="id-ID"/>
        </w:rPr>
        <w:t>.</w:t>
      </w:r>
      <w:r w:rsidR="00A31FD2" w:rsidRPr="00A24852">
        <w:rPr>
          <w:rFonts w:ascii="Times New Roman" w:hAnsi="Times New Roman" w:cs="Times New Roman"/>
          <w:i/>
          <w:sz w:val="24"/>
          <w:szCs w:val="24"/>
          <w:lang w:val="id-ID"/>
        </w:rPr>
        <w:t xml:space="preserve"> </w:t>
      </w:r>
      <w:r w:rsidR="00A31FD2" w:rsidRPr="00A24852">
        <w:rPr>
          <w:rFonts w:ascii="Times New Roman" w:hAnsi="Times New Roman" w:cs="Times New Roman"/>
          <w:sz w:val="24"/>
          <w:szCs w:val="24"/>
          <w:lang w:val="id-ID"/>
        </w:rPr>
        <w:t xml:space="preserve">Suatu relasi yang benar pada suatu tingkat, ternyata akan tidak benar pada tingkat yang lain. </w:t>
      </w:r>
      <w:r w:rsidR="00A31FD2" w:rsidRPr="00A24852">
        <w:rPr>
          <w:rFonts w:ascii="Times New Roman" w:hAnsi="Times New Roman" w:cs="Times New Roman"/>
          <w:sz w:val="24"/>
          <w:szCs w:val="24"/>
          <w:lang w:val="id-ID"/>
        </w:rPr>
        <w:lastRenderedPageBreak/>
        <w:t>Contohnya suatu gambar mungkin memiliki lebih dari satu nama  Mi</w:t>
      </w:r>
      <w:r w:rsidR="00C45CB2" w:rsidRPr="00A24852">
        <w:rPr>
          <w:rFonts w:ascii="Times New Roman" w:hAnsi="Times New Roman" w:cs="Times New Roman"/>
          <w:sz w:val="24"/>
          <w:szCs w:val="24"/>
          <w:lang w:val="id-ID"/>
        </w:rPr>
        <w:t xml:space="preserve">salnya pemikiran tentang persegi adalah juga persegi panjang (dan juga jajar genjang). </w:t>
      </w:r>
      <w:r w:rsidR="00A31FD2" w:rsidRPr="00A24852">
        <w:rPr>
          <w:rFonts w:ascii="Times New Roman" w:hAnsi="Times New Roman" w:cs="Times New Roman"/>
          <w:sz w:val="24"/>
          <w:szCs w:val="24"/>
          <w:lang w:val="id-ID"/>
        </w:rPr>
        <w:t xml:space="preserve"> Struktur bahasa adalah suatu faktor yang kritis dalam perpindahan tingkat-tingkat ini</w:t>
      </w:r>
      <w:r w:rsidR="00C45CB2" w:rsidRPr="00A24852">
        <w:rPr>
          <w:rStyle w:val="FootnoteReference"/>
          <w:rFonts w:ascii="Times New Roman" w:hAnsi="Times New Roman" w:cs="Times New Roman"/>
          <w:sz w:val="24"/>
          <w:szCs w:val="24"/>
          <w:lang w:val="id-ID"/>
        </w:rPr>
        <w:footnoteReference w:id="35"/>
      </w:r>
    </w:p>
    <w:p w:rsidR="005355F0" w:rsidRPr="00A24852" w:rsidRDefault="00F32C8F" w:rsidP="00916AB8">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i/>
          <w:sz w:val="24"/>
          <w:szCs w:val="24"/>
          <w:u w:val="single"/>
          <w:lang w:val="id-ID"/>
        </w:rPr>
        <w:t>Sifat 4</w:t>
      </w:r>
      <w:r w:rsidRPr="00A24852">
        <w:rPr>
          <w:rFonts w:ascii="Times New Roman" w:hAnsi="Times New Roman" w:cs="Times New Roman"/>
          <w:i/>
          <w:sz w:val="24"/>
          <w:szCs w:val="24"/>
          <w:lang w:val="id-ID"/>
        </w:rPr>
        <w:t>: (separation).</w:t>
      </w:r>
      <w:r w:rsidRPr="00A24852">
        <w:rPr>
          <w:rFonts w:ascii="Times New Roman" w:hAnsi="Times New Roman" w:cs="Times New Roman"/>
          <w:sz w:val="24"/>
          <w:szCs w:val="24"/>
          <w:lang w:val="id-ID"/>
        </w:rPr>
        <w:t xml:space="preserve"> Bila dua orang mempunyai tahap berpikir </w:t>
      </w:r>
      <w:r w:rsidR="005355F0" w:rsidRPr="00A24852">
        <w:rPr>
          <w:rFonts w:ascii="Times New Roman" w:hAnsi="Times New Roman" w:cs="Times New Roman"/>
          <w:sz w:val="24"/>
          <w:szCs w:val="24"/>
          <w:lang w:val="id-ID"/>
        </w:rPr>
        <w:t>berlainan, kemudian mereka bertukar pikiran maka keduanya tidak saling mengerti satu sama lain.</w:t>
      </w:r>
      <w:r w:rsidR="00A31FD2" w:rsidRPr="00A24852">
        <w:rPr>
          <w:rStyle w:val="FootnoteReference"/>
          <w:rFonts w:ascii="Times New Roman" w:hAnsi="Times New Roman" w:cs="Times New Roman"/>
          <w:sz w:val="24"/>
          <w:szCs w:val="24"/>
          <w:lang w:val="id-ID"/>
        </w:rPr>
        <w:footnoteReference w:id="36"/>
      </w:r>
    </w:p>
    <w:p w:rsidR="00B8447E" w:rsidRPr="00A24852" w:rsidRDefault="00B8447E" w:rsidP="00B8447E">
      <w:pPr>
        <w:spacing w:after="0" w:line="240" w:lineRule="auto"/>
        <w:ind w:firstLine="567"/>
        <w:jc w:val="both"/>
        <w:rPr>
          <w:rFonts w:ascii="Times New Roman" w:hAnsi="Times New Roman" w:cs="Times New Roman"/>
          <w:color w:val="FF0000"/>
          <w:sz w:val="24"/>
          <w:szCs w:val="24"/>
          <w:lang w:val="id-ID"/>
        </w:rPr>
      </w:pPr>
    </w:p>
    <w:p w:rsidR="005355F0" w:rsidRPr="00A24852" w:rsidRDefault="005355F0" w:rsidP="00663497">
      <w:pPr>
        <w:pStyle w:val="ListParagraph"/>
        <w:numPr>
          <w:ilvl w:val="0"/>
          <w:numId w:val="11"/>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t>Pergerakan dari satu tahap ke tahap berikutnya</w:t>
      </w:r>
    </w:p>
    <w:p w:rsidR="005355F0" w:rsidRPr="00A24852" w:rsidRDefault="005355F0" w:rsidP="005355F0">
      <w:pPr>
        <w:spacing w:after="0" w:line="480" w:lineRule="auto"/>
        <w:ind w:firstLine="709"/>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Van </w:t>
      </w:r>
      <w:r w:rsidR="008B1333" w:rsidRPr="00A24852">
        <w:rPr>
          <w:rFonts w:ascii="Times New Roman" w:hAnsi="Times New Roman" w:cs="Times New Roman"/>
          <w:sz w:val="24"/>
          <w:szCs w:val="24"/>
          <w:lang w:val="id-ID"/>
        </w:rPr>
        <w:t xml:space="preserve">Hiele </w:t>
      </w:r>
      <w:r w:rsidRPr="00A24852">
        <w:rPr>
          <w:rFonts w:ascii="Times New Roman" w:hAnsi="Times New Roman" w:cs="Times New Roman"/>
          <w:sz w:val="24"/>
          <w:szCs w:val="24"/>
          <w:lang w:val="id-ID"/>
        </w:rPr>
        <w:t xml:space="preserve">lebih optimis dari pada </w:t>
      </w:r>
      <w:r w:rsidR="005A3895" w:rsidRPr="00A24852">
        <w:rPr>
          <w:rFonts w:ascii="Times New Roman" w:hAnsi="Times New Roman" w:cs="Times New Roman"/>
          <w:sz w:val="24"/>
          <w:szCs w:val="24"/>
          <w:lang w:val="id-ID"/>
        </w:rPr>
        <w:t>Piaget</w:t>
      </w:r>
      <w:r w:rsidRPr="00A24852">
        <w:rPr>
          <w:rFonts w:ascii="Times New Roman" w:hAnsi="Times New Roman" w:cs="Times New Roman"/>
          <w:sz w:val="24"/>
          <w:szCs w:val="24"/>
          <w:lang w:val="id-ID"/>
        </w:rPr>
        <w:t xml:space="preserve">, </w:t>
      </w:r>
      <w:r w:rsidR="006D1C88" w:rsidRPr="00A24852">
        <w:rPr>
          <w:rFonts w:ascii="Times New Roman" w:hAnsi="Times New Roman" w:cs="Times New Roman"/>
          <w:sz w:val="24"/>
          <w:szCs w:val="24"/>
          <w:lang w:val="id-ID"/>
        </w:rPr>
        <w:t xml:space="preserve">percaya bahwa perkembangan kognitif dalam geometri dapat dipercepat dengan instruksi yang tepat. Menurut van Hiele kenaikan/pergerakan dari tingkat satu ke tingkat </w:t>
      </w:r>
      <w:r w:rsidR="001366EE" w:rsidRPr="00A24852">
        <w:rPr>
          <w:rFonts w:ascii="Times New Roman" w:hAnsi="Times New Roman" w:cs="Times New Roman"/>
          <w:sz w:val="24"/>
          <w:szCs w:val="24"/>
          <w:lang w:val="id-ID"/>
        </w:rPr>
        <w:t>berikutnya</w:t>
      </w:r>
      <w:r w:rsidR="006D1C88" w:rsidRPr="00A24852">
        <w:rPr>
          <w:rFonts w:ascii="Times New Roman" w:hAnsi="Times New Roman" w:cs="Times New Roman"/>
          <w:sz w:val="24"/>
          <w:szCs w:val="24"/>
          <w:lang w:val="id-ID"/>
        </w:rPr>
        <w:t xml:space="preserve"> tergantung sedikit pada kedewasaan biologis atau perkembangannya dan tergantung lebih banyak kepada akibat pembelajaran. Guru memegang peran penting dan istimewa untuk memperlancar kemajuan, terutama untuk </w:t>
      </w:r>
      <w:r w:rsidR="001366EE" w:rsidRPr="00A24852">
        <w:rPr>
          <w:rFonts w:ascii="Times New Roman" w:hAnsi="Times New Roman" w:cs="Times New Roman"/>
          <w:sz w:val="24"/>
          <w:szCs w:val="24"/>
          <w:lang w:val="id-ID"/>
        </w:rPr>
        <w:t>memberi</w:t>
      </w:r>
      <w:r w:rsidR="006D1C88" w:rsidRPr="00A24852">
        <w:rPr>
          <w:rFonts w:ascii="Times New Roman" w:hAnsi="Times New Roman" w:cs="Times New Roman"/>
          <w:sz w:val="24"/>
          <w:szCs w:val="24"/>
          <w:lang w:val="id-ID"/>
        </w:rPr>
        <w:t xml:space="preserve"> bimbingan mengenai pengharapan. Selanjutnya van Hiele juga menyatakan bahwa gabungan dari waktu, materi pelajaran, dan metode pengajaran yang apabila dikelola dengan baik untuk tahap tertentu akan meningkatkan kemampuan berpikir siswa kepada tahap yang lebih tinggi.</w:t>
      </w:r>
      <w:r w:rsidR="006D1C88" w:rsidRPr="00A24852">
        <w:rPr>
          <w:rStyle w:val="FootnoteReference"/>
          <w:rFonts w:ascii="Times New Roman" w:hAnsi="Times New Roman" w:cs="Times New Roman"/>
          <w:sz w:val="24"/>
          <w:szCs w:val="24"/>
          <w:lang w:val="id-ID"/>
        </w:rPr>
        <w:footnoteReference w:id="37"/>
      </w:r>
    </w:p>
    <w:p w:rsidR="00CF6E22" w:rsidRPr="00A24852" w:rsidRDefault="006D1C88" w:rsidP="00347D3A">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lastRenderedPageBreak/>
        <w:t xml:space="preserve">Walau demikian teori ini menuntut bahwa tingkat yang lebih tinggi tidak langsung menurut guru tetapi melalui pilihan-pilihan yang tepat. Lagi pula, anak sendiri akan menentukan kapan naik </w:t>
      </w:r>
      <w:r w:rsidR="001366EE" w:rsidRPr="00A24852">
        <w:rPr>
          <w:rFonts w:ascii="Times New Roman" w:hAnsi="Times New Roman" w:cs="Times New Roman"/>
          <w:sz w:val="24"/>
          <w:szCs w:val="24"/>
          <w:lang w:val="id-ID"/>
        </w:rPr>
        <w:t>ke tahap</w:t>
      </w:r>
      <w:r w:rsidRPr="00A24852">
        <w:rPr>
          <w:rFonts w:ascii="Times New Roman" w:hAnsi="Times New Roman" w:cs="Times New Roman"/>
          <w:sz w:val="24"/>
          <w:szCs w:val="24"/>
          <w:lang w:val="id-ID"/>
        </w:rPr>
        <w:t xml:space="preserve"> yang lebih tinggi. Meskipun demikian siswa tidak akan mencapai kemajuan tanpa bantuan guru. Karena itu van Hiele telah memberikan penjelasan rinci tentang bagaimana guru harus melaksanakan kegiatan pembelajaran untuk membimbing siswa</w:t>
      </w:r>
      <w:r w:rsidR="00CF6E22" w:rsidRPr="00A24852">
        <w:rPr>
          <w:rFonts w:ascii="Times New Roman" w:hAnsi="Times New Roman" w:cs="Times New Roman"/>
          <w:sz w:val="24"/>
          <w:szCs w:val="24"/>
          <w:lang w:val="id-ID"/>
        </w:rPr>
        <w:t xml:space="preserve"> dari satu tahap ke tahap berikutnya. Kita anggap ini sebagai karakteristik kelima dari tahap berpikir van Hiele.</w:t>
      </w:r>
    </w:p>
    <w:p w:rsidR="006D1C88" w:rsidRPr="00A24852" w:rsidRDefault="00CF6E22" w:rsidP="00B73A46">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i/>
          <w:sz w:val="24"/>
          <w:szCs w:val="24"/>
          <w:u w:val="single"/>
          <w:lang w:val="id-ID"/>
        </w:rPr>
        <w:t>Sifat 5</w:t>
      </w:r>
      <w:r w:rsidRPr="00A24852">
        <w:rPr>
          <w:rFonts w:ascii="Times New Roman" w:hAnsi="Times New Roman" w:cs="Times New Roman"/>
          <w:i/>
          <w:sz w:val="24"/>
          <w:szCs w:val="24"/>
          <w:lang w:val="id-ID"/>
        </w:rPr>
        <w:t>. (peningkatan/pergerakan).</w:t>
      </w:r>
      <w:r w:rsidRPr="00A24852">
        <w:rPr>
          <w:rFonts w:ascii="Times New Roman" w:hAnsi="Times New Roman" w:cs="Times New Roman"/>
          <w:sz w:val="24"/>
          <w:szCs w:val="24"/>
          <w:lang w:val="id-ID"/>
        </w:rPr>
        <w:t xml:space="preserve"> Proses pembelajaran yang mengarah untuk melengkapi pemahaman pada tahap berikutnya yang lebih tinggi memiliki</w:t>
      </w:r>
      <w:r w:rsidR="00511DF0" w:rsidRPr="00A24852">
        <w:rPr>
          <w:rFonts w:ascii="Times New Roman" w:hAnsi="Times New Roman" w:cs="Times New Roman"/>
          <w:sz w:val="24"/>
          <w:szCs w:val="24"/>
          <w:lang w:val="id-ID"/>
        </w:rPr>
        <w:t xml:space="preserve"> 5 fase, suatu pendekatan bukanlah suatu yang terurut secara ketat, yaitu:</w:t>
      </w:r>
      <w:r w:rsidR="00C45CB2" w:rsidRPr="00A24852">
        <w:rPr>
          <w:rStyle w:val="FootnoteReference"/>
          <w:rFonts w:ascii="Times New Roman" w:hAnsi="Times New Roman" w:cs="Times New Roman"/>
          <w:sz w:val="24"/>
          <w:szCs w:val="24"/>
          <w:lang w:val="id-ID"/>
        </w:rPr>
        <w:footnoteReference w:id="38"/>
      </w:r>
    </w:p>
    <w:p w:rsidR="00511DF0" w:rsidRPr="00A24852" w:rsidRDefault="00511DF0" w:rsidP="00663497">
      <w:pPr>
        <w:pStyle w:val="ListParagraph"/>
        <w:numPr>
          <w:ilvl w:val="0"/>
          <w:numId w:val="13"/>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i/>
          <w:sz w:val="24"/>
          <w:szCs w:val="24"/>
          <w:lang w:val="id-ID"/>
        </w:rPr>
        <w:t xml:space="preserve">Fase </w:t>
      </w:r>
      <w:r w:rsidR="008B1333" w:rsidRPr="00A24852">
        <w:rPr>
          <w:rFonts w:ascii="Times New Roman" w:hAnsi="Times New Roman" w:cs="Times New Roman"/>
          <w:i/>
          <w:sz w:val="24"/>
          <w:szCs w:val="24"/>
          <w:lang w:val="id-ID"/>
        </w:rPr>
        <w:t>Informasi</w:t>
      </w:r>
      <w:r w:rsidR="008B1333"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(kesadaran intuitif)</w:t>
      </w:r>
    </w:p>
    <w:p w:rsidR="00C45CB2" w:rsidRPr="00A24852" w:rsidRDefault="00C45CB2" w:rsidP="00166B07">
      <w:pPr>
        <w:pStyle w:val="ListParagraph"/>
        <w:spacing w:after="0" w:line="480" w:lineRule="auto"/>
        <w:ind w:left="540" w:firstLine="631"/>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Pada awal </w:t>
      </w:r>
      <w:r w:rsidR="004668CB" w:rsidRPr="00A24852">
        <w:rPr>
          <w:rFonts w:ascii="Times New Roman" w:hAnsi="Times New Roman" w:cs="Times New Roman"/>
          <w:sz w:val="24"/>
          <w:szCs w:val="24"/>
          <w:lang w:val="id-ID"/>
        </w:rPr>
        <w:t>fase</w:t>
      </w:r>
      <w:r w:rsidRPr="00A24852">
        <w:rPr>
          <w:rFonts w:ascii="Times New Roman" w:hAnsi="Times New Roman" w:cs="Times New Roman"/>
          <w:sz w:val="24"/>
          <w:szCs w:val="24"/>
          <w:lang w:val="id-ID"/>
        </w:rPr>
        <w:t xml:space="preserve"> ini, guru dan siswa menggunakan tanya-jawab dan kegiatan tentang objek-objek yang dipelajari pada tahap berpikir siswa. Dalam hal ini objek yang dipelajari adalah sifat komponen dan hubungan antar komponen bangun-bangun segi empat. Guru mengajukan pertanyaan kepada siswa sambil melakukan observasi. Tujuan dari kegiatan ini adalah: (1) guru mempelajari pengalaman awal yang dimiliki siswa tentang topik yang dibahas. (2) guru mempelajari petunjuk yang muncul dalam rangka menentukan pembelajaran selanjutnya yang akan diambil</w:t>
      </w:r>
      <w:r w:rsidR="004668CB" w:rsidRPr="00A24852">
        <w:rPr>
          <w:rFonts w:ascii="Times New Roman" w:hAnsi="Times New Roman" w:cs="Times New Roman"/>
          <w:sz w:val="24"/>
          <w:szCs w:val="24"/>
          <w:lang w:val="id-ID"/>
        </w:rPr>
        <w:t>.</w:t>
      </w:r>
      <w:r w:rsidR="004668CB" w:rsidRPr="00A24852">
        <w:rPr>
          <w:rStyle w:val="FootnoteReference"/>
          <w:rFonts w:ascii="Times New Roman" w:hAnsi="Times New Roman" w:cs="Times New Roman"/>
          <w:sz w:val="24"/>
          <w:szCs w:val="24"/>
          <w:lang w:val="id-ID"/>
        </w:rPr>
        <w:footnoteReference w:id="39"/>
      </w:r>
    </w:p>
    <w:p w:rsidR="00511DF0" w:rsidRPr="00A24852" w:rsidRDefault="00511DF0" w:rsidP="00663497">
      <w:pPr>
        <w:pStyle w:val="ListParagraph"/>
        <w:numPr>
          <w:ilvl w:val="0"/>
          <w:numId w:val="13"/>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i/>
          <w:sz w:val="24"/>
          <w:szCs w:val="24"/>
          <w:lang w:val="id-ID"/>
        </w:rPr>
        <w:lastRenderedPageBreak/>
        <w:t xml:space="preserve">Fase </w:t>
      </w:r>
      <w:r w:rsidR="008B1333" w:rsidRPr="00A24852">
        <w:rPr>
          <w:rFonts w:ascii="Times New Roman" w:hAnsi="Times New Roman" w:cs="Times New Roman"/>
          <w:i/>
          <w:sz w:val="24"/>
          <w:szCs w:val="24"/>
          <w:lang w:val="id-ID"/>
        </w:rPr>
        <w:t>Orientasi Terbimbing</w:t>
      </w:r>
      <w:r w:rsidR="008B1333"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(mengeksplorasi dan mengajukan hipotesis dengan inisiatif guru)</w:t>
      </w:r>
    </w:p>
    <w:p w:rsidR="00C45CB2" w:rsidRPr="00A24852" w:rsidRDefault="00C45CB2" w:rsidP="00166B07">
      <w:pPr>
        <w:pStyle w:val="ListParagraph"/>
        <w:spacing w:after="0" w:line="480" w:lineRule="auto"/>
        <w:ind w:left="450" w:firstLine="631"/>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Siswa menggali topik yang dipelajari melalui alat-alat yang dengan cermat telah disiapkan guru. Aktivitas ini akan berangsur-angsur menampakkan kepada siswa struktur yang memberi ciri-ciri sifat komponen dan hubungan antar komponen suatu bangun segi empat. Alat atau pun bahan dirancang menjadi tugas pendek sehingga dapat mendatangkan respon khusus</w:t>
      </w:r>
      <w:r w:rsidR="004668CB" w:rsidRPr="00A24852">
        <w:rPr>
          <w:rStyle w:val="FootnoteReference"/>
          <w:rFonts w:ascii="Times New Roman" w:hAnsi="Times New Roman" w:cs="Times New Roman"/>
          <w:sz w:val="24"/>
          <w:szCs w:val="24"/>
          <w:lang w:val="id-ID"/>
        </w:rPr>
        <w:footnoteReference w:id="40"/>
      </w:r>
    </w:p>
    <w:p w:rsidR="00511DF0" w:rsidRPr="00A24852" w:rsidRDefault="00511DF0" w:rsidP="00663497">
      <w:pPr>
        <w:pStyle w:val="ListParagraph"/>
        <w:numPr>
          <w:ilvl w:val="0"/>
          <w:numId w:val="13"/>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i/>
          <w:sz w:val="24"/>
          <w:szCs w:val="24"/>
          <w:lang w:val="id-ID"/>
        </w:rPr>
        <w:t xml:space="preserve">Fase </w:t>
      </w:r>
      <w:r w:rsidR="008B1333" w:rsidRPr="00A24852">
        <w:rPr>
          <w:rFonts w:ascii="Times New Roman" w:hAnsi="Times New Roman" w:cs="Times New Roman"/>
          <w:i/>
          <w:sz w:val="24"/>
          <w:szCs w:val="24"/>
          <w:lang w:val="id-ID"/>
        </w:rPr>
        <w:t>Eksplikasi</w:t>
      </w:r>
      <w:r w:rsidRPr="00A24852">
        <w:rPr>
          <w:rFonts w:ascii="Times New Roman" w:hAnsi="Times New Roman" w:cs="Times New Roman"/>
          <w:i/>
          <w:sz w:val="24"/>
          <w:szCs w:val="24"/>
          <w:lang w:val="id-ID"/>
        </w:rPr>
        <w:t>/</w:t>
      </w:r>
      <w:r w:rsidR="008B1333" w:rsidRPr="00A24852">
        <w:rPr>
          <w:rFonts w:ascii="Times New Roman" w:hAnsi="Times New Roman" w:cs="Times New Roman"/>
          <w:i/>
          <w:sz w:val="24"/>
          <w:szCs w:val="24"/>
          <w:lang w:val="id-ID"/>
        </w:rPr>
        <w:t>Eksplanasi</w:t>
      </w:r>
      <w:r w:rsidR="008B1333"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(ekspresi gagasan secara lisan dan tertulis)</w:t>
      </w:r>
    </w:p>
    <w:p w:rsidR="00C45CB2" w:rsidRPr="00A24852" w:rsidRDefault="00C45CB2" w:rsidP="00166B07">
      <w:pPr>
        <w:pStyle w:val="ListParagraph"/>
        <w:spacing w:after="0" w:line="480" w:lineRule="auto"/>
        <w:ind w:left="450" w:firstLine="631"/>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Berdasarkan pengalaman sebelumnya, siswa menyatakan pandangan yang muncul mengenai struktur yang diobservasi. Di samping itu, untuk membantu siswa menggunakan bahasa yang tepat dan akurat, guru memberi bantuan sesedikit mungkin. Hal tersebut berlangsung sampai sistem hubungan pada tahap berpikir mulai tampak nyata.</w:t>
      </w:r>
      <w:r w:rsidR="004668CB" w:rsidRPr="00A24852">
        <w:rPr>
          <w:rStyle w:val="FootnoteReference"/>
          <w:rFonts w:ascii="Times New Roman" w:hAnsi="Times New Roman" w:cs="Times New Roman"/>
          <w:sz w:val="24"/>
          <w:szCs w:val="24"/>
          <w:lang w:val="id-ID"/>
        </w:rPr>
        <w:footnoteReference w:id="41"/>
      </w:r>
    </w:p>
    <w:p w:rsidR="00511DF0" w:rsidRPr="00A24852" w:rsidRDefault="00511DF0" w:rsidP="00663497">
      <w:pPr>
        <w:pStyle w:val="ListParagraph"/>
        <w:numPr>
          <w:ilvl w:val="0"/>
          <w:numId w:val="13"/>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i/>
          <w:sz w:val="24"/>
          <w:szCs w:val="24"/>
          <w:lang w:val="id-ID"/>
        </w:rPr>
        <w:t xml:space="preserve">Fase </w:t>
      </w:r>
      <w:r w:rsidR="008B1333" w:rsidRPr="00A24852">
        <w:rPr>
          <w:rFonts w:ascii="Times New Roman" w:hAnsi="Times New Roman" w:cs="Times New Roman"/>
          <w:i/>
          <w:sz w:val="24"/>
          <w:szCs w:val="24"/>
          <w:lang w:val="id-ID"/>
        </w:rPr>
        <w:t>Orientasi Bebas</w:t>
      </w:r>
      <w:r w:rsidR="008B1333"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w:t>
      </w:r>
      <w:r w:rsidR="006E1503" w:rsidRPr="00A24852">
        <w:rPr>
          <w:rFonts w:ascii="Times New Roman" w:hAnsi="Times New Roman" w:cs="Times New Roman"/>
          <w:sz w:val="24"/>
          <w:szCs w:val="24"/>
          <w:lang w:val="id-ID"/>
        </w:rPr>
        <w:t>mengeksplorasi dan mengajukan hipotesis dengan inisiatif siswa)</w:t>
      </w:r>
    </w:p>
    <w:p w:rsidR="00C45CB2" w:rsidRPr="00A24852" w:rsidRDefault="00C45CB2" w:rsidP="00166B07">
      <w:pPr>
        <w:pStyle w:val="ListParagraph"/>
        <w:spacing w:after="0" w:line="480" w:lineRule="auto"/>
        <w:ind w:left="450" w:firstLine="631"/>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Siswa menghadapi tugas-tugas yang lebih kompleks berupa tugas yang memerlukan banyak langkah, tugas yang dilengkapi dengan banyak cara, dan tugas yang open-ended. Mereka memperoleh pengalaman dalam menemukan cara mereka sendiri, maupun dalam menyelesaikan tugas-tugas. Melalui orientasi </w:t>
      </w:r>
      <w:r w:rsidRPr="00A24852">
        <w:rPr>
          <w:rFonts w:ascii="Times New Roman" w:hAnsi="Times New Roman" w:cs="Times New Roman"/>
          <w:sz w:val="24"/>
          <w:szCs w:val="24"/>
          <w:lang w:val="id-ID"/>
        </w:rPr>
        <w:lastRenderedPageBreak/>
        <w:t>di antara para siswa dalam bidang investigasi, banyak hubungan antar objek menjadi jelas.</w:t>
      </w:r>
      <w:r w:rsidR="004668CB" w:rsidRPr="00A24852">
        <w:rPr>
          <w:rStyle w:val="FootnoteReference"/>
          <w:rFonts w:ascii="Times New Roman" w:hAnsi="Times New Roman" w:cs="Times New Roman"/>
          <w:sz w:val="24"/>
          <w:szCs w:val="24"/>
          <w:lang w:val="id-ID"/>
        </w:rPr>
        <w:footnoteReference w:id="42"/>
      </w:r>
    </w:p>
    <w:p w:rsidR="006E1503" w:rsidRPr="00A24852" w:rsidRDefault="006E1503" w:rsidP="00663497">
      <w:pPr>
        <w:pStyle w:val="ListParagraph"/>
        <w:numPr>
          <w:ilvl w:val="0"/>
          <w:numId w:val="13"/>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i/>
          <w:sz w:val="24"/>
          <w:szCs w:val="24"/>
          <w:lang w:val="id-ID"/>
        </w:rPr>
        <w:t xml:space="preserve">Fase </w:t>
      </w:r>
      <w:r w:rsidR="008B1333" w:rsidRPr="00A24852">
        <w:rPr>
          <w:rFonts w:ascii="Times New Roman" w:hAnsi="Times New Roman" w:cs="Times New Roman"/>
          <w:i/>
          <w:sz w:val="24"/>
          <w:szCs w:val="24"/>
          <w:lang w:val="id-ID"/>
        </w:rPr>
        <w:t>Integrasi</w:t>
      </w:r>
      <w:r w:rsidR="008B1333"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(siswa merangkum dan merenungkan untuk menggabungkan apa-apa yang telah dipelajari</w:t>
      </w:r>
      <w:r w:rsidR="005A3895" w:rsidRPr="00A24852">
        <w:rPr>
          <w:rFonts w:ascii="Times New Roman" w:hAnsi="Times New Roman" w:cs="Times New Roman"/>
          <w:sz w:val="24"/>
          <w:szCs w:val="24"/>
          <w:lang w:val="id-ID"/>
        </w:rPr>
        <w:t>)</w:t>
      </w:r>
      <w:r w:rsidRPr="00A24852">
        <w:rPr>
          <w:rFonts w:ascii="Times New Roman" w:hAnsi="Times New Roman" w:cs="Times New Roman"/>
          <w:sz w:val="24"/>
          <w:szCs w:val="24"/>
          <w:lang w:val="id-ID"/>
        </w:rPr>
        <w:t xml:space="preserve">. </w:t>
      </w:r>
    </w:p>
    <w:p w:rsidR="00C45CB2" w:rsidRPr="00A24852" w:rsidRDefault="00C45CB2" w:rsidP="00166B07">
      <w:pPr>
        <w:pStyle w:val="ListParagraph"/>
        <w:spacing w:after="0" w:line="480" w:lineRule="auto"/>
        <w:ind w:left="450" w:firstLine="631"/>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Siswa meninjau kembali dan meringkas apa yang telah dipelajari. Guru dapat membantu siswa dalam membuat sintesis ini dengan melengkapi survey secara global terhadap apa yang telah dipelajari. Hal ini penting, tetapi kesimpulan ini tidak menunjukkan sesuatu yang baru</w:t>
      </w:r>
      <w:r w:rsidR="005A3895" w:rsidRPr="00A24852">
        <w:rPr>
          <w:rFonts w:ascii="Times New Roman" w:hAnsi="Times New Roman" w:cs="Times New Roman"/>
          <w:sz w:val="24"/>
          <w:szCs w:val="24"/>
          <w:lang w:val="id-ID"/>
        </w:rPr>
        <w:t xml:space="preserve"> dalam materi yang diajarkan</w:t>
      </w:r>
      <w:r w:rsidRPr="00A24852">
        <w:rPr>
          <w:rFonts w:ascii="Times New Roman" w:hAnsi="Times New Roman" w:cs="Times New Roman"/>
          <w:sz w:val="24"/>
          <w:szCs w:val="24"/>
          <w:lang w:val="id-ID"/>
        </w:rPr>
        <w:t>. Pada akhir fase kelima ini siswa mencapai tahap berpikir yang baru. Siswa siap untuk mengulangi fase-fase belajar pada tahap sebelumnya.</w:t>
      </w:r>
      <w:r w:rsidR="004668CB" w:rsidRPr="00A24852">
        <w:rPr>
          <w:rStyle w:val="FootnoteReference"/>
          <w:rFonts w:ascii="Times New Roman" w:hAnsi="Times New Roman" w:cs="Times New Roman"/>
          <w:sz w:val="24"/>
          <w:szCs w:val="24"/>
          <w:lang w:val="id-ID"/>
        </w:rPr>
        <w:footnoteReference w:id="43"/>
      </w:r>
    </w:p>
    <w:p w:rsidR="005B4085" w:rsidRPr="00A24852" w:rsidRDefault="006E1503" w:rsidP="00B73A46">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Setelah selesai fase kelima ini, </w:t>
      </w:r>
      <w:r w:rsidR="005B4085" w:rsidRPr="00A24852">
        <w:rPr>
          <w:rFonts w:ascii="Times New Roman" w:hAnsi="Times New Roman" w:cs="Times New Roman"/>
          <w:sz w:val="24"/>
          <w:szCs w:val="24"/>
          <w:lang w:val="id-ID"/>
        </w:rPr>
        <w:t>maka tingkat pemikiran siswa yang baru pada topik itu dapat dicapai.</w:t>
      </w:r>
    </w:p>
    <w:p w:rsidR="005B4085" w:rsidRPr="00A24852" w:rsidRDefault="005B4085" w:rsidP="00DE72A7">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Namun bukalah tujuan dari penelitian ini untuk memeriksa gerakan dari satu tingkat ke tingkat yang berikutnya. Karena itu penjelasan tentang fase-fase tersebut </w:t>
      </w:r>
      <w:r w:rsidR="001366EE" w:rsidRPr="00A24852">
        <w:rPr>
          <w:rFonts w:ascii="Times New Roman" w:hAnsi="Times New Roman" w:cs="Times New Roman"/>
          <w:sz w:val="24"/>
          <w:szCs w:val="24"/>
          <w:lang w:val="id-ID"/>
        </w:rPr>
        <w:t>tidak</w:t>
      </w:r>
      <w:r w:rsidRPr="00A24852">
        <w:rPr>
          <w:rFonts w:ascii="Times New Roman" w:hAnsi="Times New Roman" w:cs="Times New Roman"/>
          <w:sz w:val="24"/>
          <w:szCs w:val="24"/>
          <w:lang w:val="id-ID"/>
        </w:rPr>
        <w:t xml:space="preserve"> secara mendetail dibahas. Dari </w:t>
      </w:r>
      <w:r w:rsidR="008C7B08" w:rsidRPr="00A24852">
        <w:rPr>
          <w:rFonts w:ascii="Times New Roman" w:hAnsi="Times New Roman" w:cs="Times New Roman"/>
          <w:sz w:val="24"/>
          <w:szCs w:val="24"/>
          <w:lang w:val="id-ID"/>
        </w:rPr>
        <w:t xml:space="preserve">Usiskin </w:t>
      </w:r>
      <w:r w:rsidRPr="00A24852">
        <w:rPr>
          <w:rFonts w:ascii="Times New Roman" w:hAnsi="Times New Roman" w:cs="Times New Roman"/>
          <w:sz w:val="24"/>
          <w:szCs w:val="24"/>
          <w:lang w:val="id-ID"/>
        </w:rPr>
        <w:t xml:space="preserve">disebutkan bahwa dari tulisan-tulisan van </w:t>
      </w:r>
      <w:r w:rsidR="008C7B08" w:rsidRPr="00A24852">
        <w:rPr>
          <w:rFonts w:ascii="Times New Roman" w:hAnsi="Times New Roman" w:cs="Times New Roman"/>
          <w:sz w:val="24"/>
          <w:szCs w:val="24"/>
          <w:lang w:val="id-ID"/>
        </w:rPr>
        <w:t xml:space="preserve">Hiele </w:t>
      </w:r>
      <w:r w:rsidRPr="00A24852">
        <w:rPr>
          <w:rFonts w:ascii="Times New Roman" w:hAnsi="Times New Roman" w:cs="Times New Roman"/>
          <w:sz w:val="24"/>
          <w:szCs w:val="24"/>
          <w:lang w:val="id-ID"/>
        </w:rPr>
        <w:t xml:space="preserve">bisa menunjukkan bahwa proses bergerak dari satu tahap ke tahap berikutnya membutuhkan waktu yang lebih lama daripada yang berlangsung dalam satu jam pelajaran atau dalam satu </w:t>
      </w:r>
      <w:r w:rsidR="001366EE" w:rsidRPr="00A24852">
        <w:rPr>
          <w:rFonts w:ascii="Times New Roman" w:hAnsi="Times New Roman" w:cs="Times New Roman"/>
          <w:sz w:val="24"/>
          <w:szCs w:val="24"/>
          <w:lang w:val="id-ID"/>
        </w:rPr>
        <w:t>unit</w:t>
      </w:r>
      <w:r w:rsidRPr="00A24852">
        <w:rPr>
          <w:rFonts w:ascii="Times New Roman" w:hAnsi="Times New Roman" w:cs="Times New Roman"/>
          <w:sz w:val="24"/>
          <w:szCs w:val="24"/>
          <w:lang w:val="id-ID"/>
        </w:rPr>
        <w:t xml:space="preserve"> pendek dari pembelajaran. Misalnya, Dina-</w:t>
      </w:r>
      <w:r w:rsidR="00E567EE" w:rsidRPr="00A24852">
        <w:rPr>
          <w:rFonts w:ascii="Times New Roman" w:hAnsi="Times New Roman" w:cs="Times New Roman"/>
          <w:sz w:val="24"/>
          <w:szCs w:val="24"/>
          <w:lang w:val="id-ID"/>
        </w:rPr>
        <w:t xml:space="preserve">Gieldof </w:t>
      </w:r>
      <w:r w:rsidRPr="00A24852">
        <w:rPr>
          <w:rFonts w:ascii="Times New Roman" w:hAnsi="Times New Roman" w:cs="Times New Roman"/>
          <w:sz w:val="24"/>
          <w:szCs w:val="24"/>
          <w:lang w:val="id-ID"/>
        </w:rPr>
        <w:t xml:space="preserve">melaporkan </w:t>
      </w:r>
      <w:r w:rsidR="009D0F09"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 xml:space="preserve">20 pelajaran untuk mendapatkan dari tahap 0 ke tahap 1, dan 50 </w:t>
      </w:r>
      <w:r w:rsidRPr="00A24852">
        <w:rPr>
          <w:rFonts w:ascii="Times New Roman" w:hAnsi="Times New Roman" w:cs="Times New Roman"/>
          <w:sz w:val="24"/>
          <w:szCs w:val="24"/>
          <w:lang w:val="id-ID"/>
        </w:rPr>
        <w:lastRenderedPageBreak/>
        <w:t xml:space="preserve">pelajaran </w:t>
      </w:r>
      <w:r w:rsidR="002C1ADE" w:rsidRPr="00A24852">
        <w:rPr>
          <w:rFonts w:ascii="Times New Roman" w:hAnsi="Times New Roman" w:cs="Times New Roman"/>
          <w:sz w:val="24"/>
          <w:szCs w:val="24"/>
          <w:lang w:val="id-ID"/>
        </w:rPr>
        <w:t xml:space="preserve">untuk mendapatkan </w:t>
      </w:r>
      <w:r w:rsidRPr="00A24852">
        <w:rPr>
          <w:rFonts w:ascii="Times New Roman" w:hAnsi="Times New Roman" w:cs="Times New Roman"/>
          <w:sz w:val="24"/>
          <w:szCs w:val="24"/>
          <w:lang w:val="id-ID"/>
        </w:rPr>
        <w:t>dari tahap 1 ke tahap 2, bekerja dengan siswa umur 12 tahun. Ini setara dengan setengah tahun pelajaran jika dipelajari terus menerus.</w:t>
      </w:r>
      <w:r w:rsidR="004668CB" w:rsidRPr="00A24852">
        <w:rPr>
          <w:rStyle w:val="FootnoteReference"/>
          <w:rFonts w:ascii="Times New Roman" w:hAnsi="Times New Roman" w:cs="Times New Roman"/>
          <w:sz w:val="24"/>
          <w:szCs w:val="24"/>
          <w:lang w:val="id-ID"/>
        </w:rPr>
        <w:footnoteReference w:id="44"/>
      </w:r>
    </w:p>
    <w:p w:rsidR="0012107D" w:rsidRPr="00A24852" w:rsidRDefault="005B4085" w:rsidP="0012107D">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Dari uraian teori van Hiele yang diberikan sejauh ini, mungkin ki</w:t>
      </w:r>
      <w:r w:rsidR="001366EE" w:rsidRPr="00A24852">
        <w:rPr>
          <w:rFonts w:ascii="Times New Roman" w:hAnsi="Times New Roman" w:cs="Times New Roman"/>
          <w:sz w:val="24"/>
          <w:szCs w:val="24"/>
          <w:lang w:val="id-ID"/>
        </w:rPr>
        <w:t>ta telah mencatat bahwa teori i</w:t>
      </w:r>
      <w:r w:rsidRPr="00A24852">
        <w:rPr>
          <w:rFonts w:ascii="Times New Roman" w:hAnsi="Times New Roman" w:cs="Times New Roman"/>
          <w:sz w:val="24"/>
          <w:szCs w:val="24"/>
          <w:lang w:val="id-ID"/>
        </w:rPr>
        <w:t xml:space="preserve">ni memiliki 3 karakteristik menarik; elegan, komprehensif, dan </w:t>
      </w:r>
      <w:r w:rsidR="0012107D"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 xml:space="preserve">agak sederhana yang dijelaskan oleh pernyataan yang cukup ringkas, </w:t>
      </w:r>
      <w:r w:rsidR="001366EE" w:rsidRPr="00A24852">
        <w:rPr>
          <w:rFonts w:ascii="Times New Roman" w:hAnsi="Times New Roman" w:cs="Times New Roman"/>
          <w:sz w:val="24"/>
          <w:szCs w:val="24"/>
          <w:lang w:val="id-ID"/>
        </w:rPr>
        <w:t>masing-masing</w:t>
      </w:r>
      <w:r w:rsidRPr="00A24852">
        <w:rPr>
          <w:rFonts w:ascii="Times New Roman" w:hAnsi="Times New Roman" w:cs="Times New Roman"/>
          <w:sz w:val="24"/>
          <w:szCs w:val="24"/>
          <w:lang w:val="id-ID"/>
        </w:rPr>
        <w:t xml:space="preserve"> </w:t>
      </w:r>
      <w:r w:rsidR="001366EE" w:rsidRPr="00A24852">
        <w:rPr>
          <w:rFonts w:ascii="Times New Roman" w:hAnsi="Times New Roman" w:cs="Times New Roman"/>
          <w:sz w:val="24"/>
          <w:szCs w:val="24"/>
          <w:lang w:val="id-ID"/>
        </w:rPr>
        <w:t>dengan</w:t>
      </w:r>
      <w:r w:rsidR="004668CB" w:rsidRPr="00A24852">
        <w:rPr>
          <w:rFonts w:ascii="Times New Roman" w:hAnsi="Times New Roman" w:cs="Times New Roman"/>
          <w:sz w:val="24"/>
          <w:szCs w:val="24"/>
          <w:lang w:val="id-ID"/>
        </w:rPr>
        <w:t xml:space="preserve"> efek yang luas. Misalnya, </w:t>
      </w:r>
      <w:r w:rsidR="000453E0" w:rsidRPr="00A24852">
        <w:rPr>
          <w:rFonts w:ascii="Times New Roman" w:hAnsi="Times New Roman" w:cs="Times New Roman"/>
          <w:sz w:val="24"/>
          <w:szCs w:val="24"/>
          <w:lang w:val="id-ID"/>
        </w:rPr>
        <w:t xml:space="preserve">prinsip yang sama berlaku untuk pergerakan/peningkatan dari tahap 0 ke tahap 1, sebagaimana juga dari 1 ke 2 dan selanjutnya. Dan kesederhanaan struktur jelas, </w:t>
      </w:r>
      <w:r w:rsidR="001366EE" w:rsidRPr="00A24852">
        <w:rPr>
          <w:rFonts w:ascii="Times New Roman" w:hAnsi="Times New Roman" w:cs="Times New Roman"/>
          <w:sz w:val="24"/>
          <w:szCs w:val="24"/>
          <w:lang w:val="id-ID"/>
        </w:rPr>
        <w:t>seperti</w:t>
      </w:r>
      <w:r w:rsidR="000453E0" w:rsidRPr="00A24852">
        <w:rPr>
          <w:rFonts w:ascii="Times New Roman" w:hAnsi="Times New Roman" w:cs="Times New Roman"/>
          <w:sz w:val="24"/>
          <w:szCs w:val="24"/>
          <w:lang w:val="id-ID"/>
        </w:rPr>
        <w:t xml:space="preserve"> yang sudah kita uraikan bahwa </w:t>
      </w:r>
      <w:r w:rsidR="001366EE" w:rsidRPr="00A24852">
        <w:rPr>
          <w:rFonts w:ascii="Times New Roman" w:hAnsi="Times New Roman" w:cs="Times New Roman"/>
          <w:sz w:val="24"/>
          <w:szCs w:val="24"/>
          <w:lang w:val="id-ID"/>
        </w:rPr>
        <w:t>pengetahuan</w:t>
      </w:r>
      <w:r w:rsidR="000453E0" w:rsidRPr="00A24852">
        <w:rPr>
          <w:rFonts w:ascii="Times New Roman" w:hAnsi="Times New Roman" w:cs="Times New Roman"/>
          <w:sz w:val="24"/>
          <w:szCs w:val="24"/>
          <w:lang w:val="id-ID"/>
        </w:rPr>
        <w:t xml:space="preserve"> akan gambar-gambar pada </w:t>
      </w:r>
      <w:r w:rsidR="008B1333" w:rsidRPr="00A24852">
        <w:rPr>
          <w:rFonts w:ascii="Times New Roman" w:hAnsi="Times New Roman" w:cs="Times New Roman"/>
          <w:sz w:val="24"/>
          <w:szCs w:val="24"/>
          <w:lang w:val="id-ID"/>
        </w:rPr>
        <w:t>Tahap</w:t>
      </w:r>
      <w:r w:rsidR="000453E0" w:rsidRPr="00A24852">
        <w:rPr>
          <w:rFonts w:ascii="Times New Roman" w:hAnsi="Times New Roman" w:cs="Times New Roman"/>
          <w:sz w:val="24"/>
          <w:szCs w:val="24"/>
          <w:lang w:val="id-ID"/>
        </w:rPr>
        <w:t xml:space="preserve"> 0 adalah kumpulan-kumpulan pembangun sifat-sifat pada </w:t>
      </w:r>
      <w:r w:rsidR="008B1333" w:rsidRPr="00A24852">
        <w:rPr>
          <w:rFonts w:ascii="Times New Roman" w:hAnsi="Times New Roman" w:cs="Times New Roman"/>
          <w:sz w:val="24"/>
          <w:szCs w:val="24"/>
          <w:lang w:val="id-ID"/>
        </w:rPr>
        <w:t>Tahap</w:t>
      </w:r>
      <w:r w:rsidR="000453E0" w:rsidRPr="00A24852">
        <w:rPr>
          <w:rFonts w:ascii="Times New Roman" w:hAnsi="Times New Roman" w:cs="Times New Roman"/>
          <w:sz w:val="24"/>
          <w:szCs w:val="24"/>
          <w:lang w:val="id-ID"/>
        </w:rPr>
        <w:t xml:space="preserve"> 1, yang gilirannya diurutkan di </w:t>
      </w:r>
      <w:r w:rsidR="008B1333" w:rsidRPr="00A24852">
        <w:rPr>
          <w:rFonts w:ascii="Times New Roman" w:hAnsi="Times New Roman" w:cs="Times New Roman"/>
          <w:sz w:val="24"/>
          <w:szCs w:val="24"/>
          <w:lang w:val="id-ID"/>
        </w:rPr>
        <w:t>Tahap</w:t>
      </w:r>
      <w:r w:rsidR="001366EE" w:rsidRPr="00A24852">
        <w:rPr>
          <w:rFonts w:ascii="Times New Roman" w:hAnsi="Times New Roman" w:cs="Times New Roman"/>
          <w:sz w:val="24"/>
          <w:szCs w:val="24"/>
          <w:lang w:val="id-ID"/>
        </w:rPr>
        <w:t xml:space="preserve"> 2, pengurutan menjadi prasy</w:t>
      </w:r>
      <w:r w:rsidR="000453E0" w:rsidRPr="00A24852">
        <w:rPr>
          <w:rFonts w:ascii="Times New Roman" w:hAnsi="Times New Roman" w:cs="Times New Roman"/>
          <w:sz w:val="24"/>
          <w:szCs w:val="24"/>
          <w:lang w:val="id-ID"/>
        </w:rPr>
        <w:t>arat penting</w:t>
      </w:r>
      <w:r w:rsidR="000A35AA" w:rsidRPr="00A24852">
        <w:rPr>
          <w:rFonts w:ascii="Times New Roman" w:hAnsi="Times New Roman" w:cs="Times New Roman"/>
          <w:sz w:val="24"/>
          <w:szCs w:val="24"/>
          <w:lang w:val="id-ID"/>
        </w:rPr>
        <w:t xml:space="preserve"> untuk memahami </w:t>
      </w:r>
      <w:r w:rsidR="001366EE" w:rsidRPr="00A24852">
        <w:rPr>
          <w:rFonts w:ascii="Times New Roman" w:hAnsi="Times New Roman" w:cs="Times New Roman"/>
          <w:sz w:val="24"/>
          <w:szCs w:val="24"/>
          <w:lang w:val="id-ID"/>
        </w:rPr>
        <w:t>sistem</w:t>
      </w:r>
      <w:r w:rsidR="000A35AA" w:rsidRPr="00A24852">
        <w:rPr>
          <w:rFonts w:ascii="Times New Roman" w:hAnsi="Times New Roman" w:cs="Times New Roman"/>
          <w:sz w:val="24"/>
          <w:szCs w:val="24"/>
          <w:lang w:val="id-ID"/>
        </w:rPr>
        <w:t xml:space="preserve"> matematika pada </w:t>
      </w:r>
      <w:r w:rsidR="008B1333" w:rsidRPr="00A24852">
        <w:rPr>
          <w:rFonts w:ascii="Times New Roman" w:hAnsi="Times New Roman" w:cs="Times New Roman"/>
          <w:sz w:val="24"/>
          <w:szCs w:val="24"/>
          <w:lang w:val="id-ID"/>
        </w:rPr>
        <w:t>Tahap</w:t>
      </w:r>
      <w:r w:rsidR="000A35AA" w:rsidRPr="00A24852">
        <w:rPr>
          <w:rFonts w:ascii="Times New Roman" w:hAnsi="Times New Roman" w:cs="Times New Roman"/>
          <w:sz w:val="24"/>
          <w:szCs w:val="24"/>
          <w:lang w:val="id-ID"/>
        </w:rPr>
        <w:t xml:space="preserve"> 3, yang menjadi salah satu obyek yang dibandingkan pada </w:t>
      </w:r>
      <w:r w:rsidR="008B1333" w:rsidRPr="00A24852">
        <w:rPr>
          <w:rFonts w:ascii="Times New Roman" w:hAnsi="Times New Roman" w:cs="Times New Roman"/>
          <w:sz w:val="24"/>
          <w:szCs w:val="24"/>
          <w:lang w:val="id-ID"/>
        </w:rPr>
        <w:t>Tahap</w:t>
      </w:r>
      <w:r w:rsidR="000A35AA" w:rsidRPr="00A24852">
        <w:rPr>
          <w:rFonts w:ascii="Times New Roman" w:hAnsi="Times New Roman" w:cs="Times New Roman"/>
          <w:sz w:val="24"/>
          <w:szCs w:val="24"/>
          <w:lang w:val="id-ID"/>
        </w:rPr>
        <w:t xml:space="preserve"> 4.</w:t>
      </w:r>
    </w:p>
    <w:p w:rsidR="00472482" w:rsidRPr="00A24852" w:rsidRDefault="0012107D" w:rsidP="00A24852">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Suatu teori yang mencakup keseluruhan pembelajaran geometri, dan memberikan penjelasan tidak hanya mengapa siswa memiliki masalah dalam pembelajaran tetapi juga apa yang dapat dilakukan untuk mengatasi masalah tersebut, ini disebut komprehensif. P.M.van Hiele dalam </w:t>
      </w:r>
      <w:r w:rsidRPr="00A24852">
        <w:rPr>
          <w:rFonts w:ascii="Times New Roman" w:hAnsi="Times New Roman" w:cs="Times New Roman"/>
          <w:sz w:val="24"/>
          <w:szCs w:val="24"/>
          <w:u w:val="single"/>
          <w:lang w:val="id-ID"/>
        </w:rPr>
        <w:t>Begrip en Inzicht</w:t>
      </w:r>
      <w:r w:rsidRPr="00A24852">
        <w:rPr>
          <w:rFonts w:ascii="Times New Roman" w:hAnsi="Times New Roman" w:cs="Times New Roman"/>
          <w:sz w:val="24"/>
          <w:szCs w:val="24"/>
          <w:lang w:val="id-ID"/>
        </w:rPr>
        <w:t xml:space="preserve"> bahwa teori ini dapat diaplikasikan kedalam seluruh pemahaman matematik</w:t>
      </w:r>
      <w:r w:rsidR="00A24852">
        <w:rPr>
          <w:rFonts w:ascii="Times New Roman" w:hAnsi="Times New Roman" w:cs="Times New Roman"/>
          <w:sz w:val="24"/>
          <w:szCs w:val="24"/>
        </w:rPr>
        <w:t>a</w:t>
      </w:r>
      <w:r w:rsidRPr="00A24852">
        <w:rPr>
          <w:rFonts w:ascii="Times New Roman" w:hAnsi="Times New Roman" w:cs="Times New Roman"/>
          <w:sz w:val="24"/>
          <w:szCs w:val="24"/>
          <w:lang w:val="id-ID"/>
        </w:rPr>
        <w:t xml:space="preserve"> dan memberikan contoh tentang pembelajaran tentang fungsi dan non-geometri. Namun teori ini kurang cukup detail pada area lain untuk membuatnya komprehensif.</w:t>
      </w:r>
      <w:r w:rsidR="004668CB" w:rsidRPr="00A24852">
        <w:rPr>
          <w:rStyle w:val="FootnoteReference"/>
          <w:rFonts w:ascii="Times New Roman" w:hAnsi="Times New Roman" w:cs="Times New Roman"/>
          <w:sz w:val="24"/>
          <w:szCs w:val="24"/>
          <w:lang w:val="id-ID"/>
        </w:rPr>
        <w:footnoteReference w:id="45"/>
      </w:r>
    </w:p>
    <w:p w:rsidR="00B8447E" w:rsidRPr="00A24852" w:rsidRDefault="00B8447E" w:rsidP="00E62FEE">
      <w:pPr>
        <w:spacing w:after="0" w:line="480" w:lineRule="auto"/>
        <w:jc w:val="both"/>
        <w:rPr>
          <w:rFonts w:ascii="Times New Roman" w:hAnsi="Times New Roman" w:cs="Times New Roman"/>
          <w:sz w:val="24"/>
          <w:szCs w:val="24"/>
          <w:lang w:val="id-ID"/>
        </w:rPr>
      </w:pPr>
    </w:p>
    <w:p w:rsidR="00E62FEE" w:rsidRPr="00A24852" w:rsidRDefault="00E62FEE" w:rsidP="00663497">
      <w:pPr>
        <w:pStyle w:val="ListParagraph"/>
        <w:numPr>
          <w:ilvl w:val="0"/>
          <w:numId w:val="4"/>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lastRenderedPageBreak/>
        <w:t>DESKRIPTOR TAHAP BERPIKIR VAN HIELE</w:t>
      </w:r>
    </w:p>
    <w:p w:rsidR="00E62FEE" w:rsidRPr="00A24852" w:rsidRDefault="00E62FEE" w:rsidP="00166B07">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Yang dimaksud deskriptor tingkatan berpikir Van Hiele</w:t>
      </w:r>
      <w:r w:rsidRPr="00A24852">
        <w:rPr>
          <w:rFonts w:ascii="Times New Roman" w:hAnsi="Times New Roman" w:cs="Times New Roman"/>
          <w:i/>
          <w:iCs/>
          <w:sz w:val="24"/>
          <w:szCs w:val="24"/>
          <w:lang w:val="id-ID"/>
        </w:rPr>
        <w:t xml:space="preserve">, </w:t>
      </w:r>
      <w:r w:rsidRPr="00A24852">
        <w:rPr>
          <w:rFonts w:ascii="Times New Roman" w:hAnsi="Times New Roman" w:cs="Times New Roman"/>
          <w:sz w:val="24"/>
          <w:szCs w:val="24"/>
          <w:lang w:val="id-ID"/>
        </w:rPr>
        <w:t xml:space="preserve">Fuys  mengungkapkan bahwa “Deskriptor </w:t>
      </w:r>
      <w:r w:rsidR="008B1333" w:rsidRPr="00A24852">
        <w:rPr>
          <w:rFonts w:ascii="Times New Roman" w:hAnsi="Times New Roman" w:cs="Times New Roman"/>
          <w:sz w:val="24"/>
          <w:szCs w:val="24"/>
          <w:lang w:val="id-ID"/>
        </w:rPr>
        <w:t xml:space="preserve">Tahap </w:t>
      </w:r>
      <w:r w:rsidRPr="00A24852">
        <w:rPr>
          <w:rFonts w:ascii="Times New Roman" w:hAnsi="Times New Roman" w:cs="Times New Roman"/>
          <w:sz w:val="24"/>
          <w:szCs w:val="24"/>
          <w:lang w:val="id-ID"/>
        </w:rPr>
        <w:t>Van Hiele</w:t>
      </w:r>
      <w:r w:rsidRPr="00A24852">
        <w:rPr>
          <w:rFonts w:ascii="Times New Roman" w:hAnsi="Times New Roman" w:cs="Times New Roman"/>
          <w:i/>
          <w:iCs/>
          <w:sz w:val="24"/>
          <w:szCs w:val="24"/>
          <w:lang w:val="id-ID"/>
        </w:rPr>
        <w:t xml:space="preserve"> </w:t>
      </w:r>
      <w:r w:rsidRPr="00A24852">
        <w:rPr>
          <w:rFonts w:ascii="Times New Roman" w:hAnsi="Times New Roman" w:cs="Times New Roman"/>
          <w:sz w:val="24"/>
          <w:szCs w:val="24"/>
          <w:lang w:val="id-ID"/>
        </w:rPr>
        <w:t xml:space="preserve">dan contoh respon siswa untuk ke lima </w:t>
      </w:r>
      <w:r w:rsidR="00166B07" w:rsidRPr="00A24852">
        <w:rPr>
          <w:rFonts w:ascii="Times New Roman" w:hAnsi="Times New Roman" w:cs="Times New Roman"/>
          <w:sz w:val="24"/>
          <w:szCs w:val="24"/>
          <w:lang w:val="id-ID"/>
        </w:rPr>
        <w:t>tahapan</w:t>
      </w:r>
      <w:r w:rsidRPr="00A24852">
        <w:rPr>
          <w:rFonts w:ascii="Times New Roman" w:hAnsi="Times New Roman" w:cs="Times New Roman"/>
          <w:sz w:val="24"/>
          <w:szCs w:val="24"/>
          <w:lang w:val="id-ID"/>
        </w:rPr>
        <w:t>, yaitu visualisasi, analisis, deduktif informal (abstraksi), deduksi dan rigor, dapat dikembangkan.”</w:t>
      </w:r>
      <w:r w:rsidR="004668CB" w:rsidRPr="00A24852">
        <w:rPr>
          <w:rStyle w:val="FootnoteReference"/>
          <w:rFonts w:ascii="Times New Roman" w:hAnsi="Times New Roman" w:cs="Times New Roman"/>
          <w:sz w:val="24"/>
          <w:szCs w:val="24"/>
          <w:lang w:val="id-ID"/>
        </w:rPr>
        <w:footnoteReference w:id="46"/>
      </w:r>
    </w:p>
    <w:p w:rsidR="00E62FEE" w:rsidRPr="00A24852" w:rsidRDefault="00E62FEE" w:rsidP="00472482">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Untuk dapat melakukan pengujian terhadap tingkat berpikir siswa yang tepat, teori harus mendeskripsikan secara cukup rinci dan jelas agar memungkinkan instrumen penelitian. Untuk teori van hiele ini berarti bahwa perilaku siswa untuk tiap tingkat harus sangat akurat diidentifikasi. Maka dari itu penulis menggunakan deskriptor </w:t>
      </w:r>
      <w:r w:rsidR="00B11729" w:rsidRPr="00A24852">
        <w:rPr>
          <w:rFonts w:ascii="Times New Roman" w:hAnsi="Times New Roman" w:cs="Times New Roman"/>
          <w:sz w:val="24"/>
          <w:szCs w:val="24"/>
          <w:lang w:val="id-ID"/>
        </w:rPr>
        <w:t>dari Fuys, et all</w:t>
      </w:r>
      <w:r w:rsidR="00B11729" w:rsidRPr="00A24852">
        <w:rPr>
          <w:rStyle w:val="FootnoteReference"/>
          <w:rFonts w:ascii="Times New Roman" w:hAnsi="Times New Roman" w:cs="Times New Roman"/>
          <w:sz w:val="24"/>
          <w:szCs w:val="24"/>
          <w:lang w:val="id-ID"/>
        </w:rPr>
        <w:footnoteReference w:id="47"/>
      </w:r>
      <w:r w:rsidR="00B11729" w:rsidRPr="00A24852">
        <w:rPr>
          <w:rFonts w:ascii="Times New Roman" w:hAnsi="Times New Roman" w:cs="Times New Roman"/>
          <w:sz w:val="24"/>
          <w:szCs w:val="24"/>
          <w:lang w:val="id-ID"/>
        </w:rPr>
        <w:t xml:space="preserve">, </w:t>
      </w:r>
      <w:r w:rsidR="009D0F09" w:rsidRPr="00A24852">
        <w:rPr>
          <w:rFonts w:ascii="Times New Roman" w:hAnsi="Times New Roman" w:cs="Times New Roman"/>
          <w:sz w:val="24"/>
          <w:szCs w:val="24"/>
          <w:lang w:val="id-ID"/>
        </w:rPr>
        <w:t>untuk tahap 0 – 2, sementara untuk tahap selanjutnya penulis mengembangkan deskriptor berdasarkan</w:t>
      </w:r>
      <w:r w:rsidR="00B11729" w:rsidRPr="00A24852">
        <w:rPr>
          <w:rFonts w:ascii="Times New Roman" w:hAnsi="Times New Roman" w:cs="Times New Roman"/>
          <w:sz w:val="24"/>
          <w:szCs w:val="24"/>
          <w:lang w:val="id-ID"/>
        </w:rPr>
        <w:t xml:space="preserve"> aktivitas yang di tunjukkan Crowley</w:t>
      </w:r>
      <w:r w:rsidR="00B11729" w:rsidRPr="00A24852">
        <w:rPr>
          <w:rStyle w:val="FootnoteReference"/>
          <w:rFonts w:ascii="Times New Roman" w:hAnsi="Times New Roman" w:cs="Times New Roman"/>
          <w:sz w:val="24"/>
          <w:szCs w:val="24"/>
          <w:lang w:val="id-ID"/>
        </w:rPr>
        <w:footnoteReference w:id="48"/>
      </w:r>
      <w:r w:rsidR="009D0F09" w:rsidRPr="00A24852">
        <w:rPr>
          <w:rFonts w:ascii="Times New Roman" w:hAnsi="Times New Roman" w:cs="Times New Roman"/>
          <w:sz w:val="24"/>
          <w:szCs w:val="24"/>
          <w:lang w:val="id-ID"/>
        </w:rPr>
        <w:t xml:space="preserve"> dan behavior dari </w:t>
      </w:r>
      <w:r w:rsidR="00B11729" w:rsidRPr="00A24852">
        <w:rPr>
          <w:rFonts w:ascii="Times New Roman" w:hAnsi="Times New Roman" w:cs="Times New Roman"/>
          <w:sz w:val="24"/>
          <w:szCs w:val="24"/>
          <w:lang w:val="id-ID"/>
        </w:rPr>
        <w:t>Usisskin</w:t>
      </w:r>
      <w:r w:rsidR="00B11729" w:rsidRPr="00A24852">
        <w:rPr>
          <w:rStyle w:val="FootnoteReference"/>
          <w:rFonts w:ascii="Times New Roman" w:hAnsi="Times New Roman" w:cs="Times New Roman"/>
          <w:sz w:val="24"/>
          <w:szCs w:val="24"/>
          <w:lang w:val="id-ID"/>
        </w:rPr>
        <w:footnoteReference w:id="49"/>
      </w:r>
      <w:r w:rsidR="00B11729" w:rsidRPr="00A24852">
        <w:rPr>
          <w:rFonts w:ascii="Times New Roman" w:hAnsi="Times New Roman" w:cs="Times New Roman"/>
          <w:sz w:val="24"/>
          <w:szCs w:val="24"/>
          <w:lang w:val="id-ID"/>
        </w:rPr>
        <w:t xml:space="preserve"> </w:t>
      </w:r>
      <w:r w:rsidR="009A0095" w:rsidRPr="00A24852">
        <w:rPr>
          <w:rFonts w:ascii="Times New Roman" w:hAnsi="Times New Roman" w:cs="Times New Roman"/>
          <w:sz w:val="24"/>
          <w:szCs w:val="24"/>
          <w:lang w:val="id-ID"/>
        </w:rPr>
        <w:t>yaitu:</w:t>
      </w:r>
    </w:p>
    <w:p w:rsidR="00E62FEE" w:rsidRPr="00A24852" w:rsidRDefault="009A0095" w:rsidP="009A0095">
      <w:pPr>
        <w:autoSpaceDE w:val="0"/>
        <w:autoSpaceDN w:val="0"/>
        <w:adjustRightInd w:val="0"/>
        <w:spacing w:after="0" w:line="480" w:lineRule="auto"/>
        <w:jc w:val="both"/>
        <w:rPr>
          <w:rFonts w:ascii="Times New Roman" w:hAnsi="Times New Roman" w:cs="Times New Roman"/>
          <w:b/>
          <w:bCs/>
          <w:sz w:val="24"/>
          <w:szCs w:val="24"/>
          <w:u w:val="single"/>
          <w:lang w:val="id-ID"/>
        </w:rPr>
      </w:pPr>
      <w:r w:rsidRPr="00A24852">
        <w:rPr>
          <w:rFonts w:ascii="Times New Roman" w:hAnsi="Times New Roman" w:cs="Times New Roman"/>
          <w:b/>
          <w:bCs/>
          <w:sz w:val="24"/>
          <w:szCs w:val="24"/>
          <w:u w:val="single"/>
          <w:lang w:val="id-ID"/>
        </w:rPr>
        <w:t xml:space="preserve">Tahap </w:t>
      </w:r>
      <w:r w:rsidR="009D0F09" w:rsidRPr="00A24852">
        <w:rPr>
          <w:rFonts w:ascii="Times New Roman" w:hAnsi="Times New Roman" w:cs="Times New Roman"/>
          <w:b/>
          <w:bCs/>
          <w:sz w:val="24"/>
          <w:szCs w:val="24"/>
          <w:u w:val="single"/>
          <w:lang w:val="id-ID"/>
        </w:rPr>
        <w:t>0</w:t>
      </w:r>
      <w:r w:rsidR="00E62FEE" w:rsidRPr="00A24852">
        <w:rPr>
          <w:rFonts w:ascii="Times New Roman" w:hAnsi="Times New Roman" w:cs="Times New Roman"/>
          <w:b/>
          <w:bCs/>
          <w:sz w:val="24"/>
          <w:szCs w:val="24"/>
          <w:u w:val="single"/>
          <w:lang w:val="id-ID"/>
        </w:rPr>
        <w:t>: Visualisasi</w:t>
      </w:r>
    </w:p>
    <w:p w:rsidR="00E62FEE" w:rsidRPr="00A24852" w:rsidRDefault="00E62FEE" w:rsidP="00B73A46">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Siswa mengidentifikasi, menamai, membandingkan dan mengoperasikan gambar dan bentuk geometri, seperti segitiga, sudut, garis sesuai dengan penampakannya.</w:t>
      </w:r>
    </w:p>
    <w:p w:rsidR="00E62FEE" w:rsidRPr="00A24852" w:rsidRDefault="00E62FEE" w:rsidP="00663497">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Siswa mengidentifikasi bangun berdasarkan penampakannya secara utuh:</w:t>
      </w:r>
    </w:p>
    <w:p w:rsidR="00E62FEE" w:rsidRPr="00A24852" w:rsidRDefault="00E62FEE" w:rsidP="00663497">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Dalam gambar sederhana, diagram, atau seperangkat guntingan; dalam posisi yang berbeda;</w:t>
      </w:r>
    </w:p>
    <w:p w:rsidR="00E62FEE" w:rsidRPr="00A24852" w:rsidRDefault="00E62FEE" w:rsidP="00663497">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lastRenderedPageBreak/>
        <w:t>Dalam bentuk dan konfigurasi lain yang lebih kompleks.</w:t>
      </w:r>
    </w:p>
    <w:p w:rsidR="00E62FEE" w:rsidRPr="00A24852" w:rsidRDefault="00E62FEE" w:rsidP="00663497">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Siswa melukis, menggambar, atau menjiplak bangun.</w:t>
      </w:r>
    </w:p>
    <w:p w:rsidR="00E62FEE" w:rsidRPr="00A24852" w:rsidRDefault="00E62FEE" w:rsidP="00663497">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Siswa memberi nama atau memberi label bangun dan konfigurasi geometri lainnya dan menggunakan nama dan label yang sesuai secara baku atau tidak baku yang sesuai. </w:t>
      </w:r>
    </w:p>
    <w:p w:rsidR="00E62FEE" w:rsidRPr="00A24852" w:rsidRDefault="00E62FEE" w:rsidP="008C7B08">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 Siswa membandingkan dan meny</w:t>
      </w:r>
      <w:r w:rsidR="008C7B08" w:rsidRPr="00A24852">
        <w:rPr>
          <w:rFonts w:ascii="Times New Roman" w:hAnsi="Times New Roman" w:cs="Times New Roman"/>
          <w:sz w:val="24"/>
          <w:szCs w:val="24"/>
          <w:lang w:val="id-ID"/>
        </w:rPr>
        <w:t xml:space="preserve">eleksi </w:t>
      </w:r>
      <w:r w:rsidRPr="00A24852">
        <w:rPr>
          <w:rFonts w:ascii="Times New Roman" w:hAnsi="Times New Roman" w:cs="Times New Roman"/>
          <w:sz w:val="24"/>
          <w:szCs w:val="24"/>
          <w:lang w:val="id-ID"/>
        </w:rPr>
        <w:t>bangun berdasarkan penampakan bentuknya yang utuh.</w:t>
      </w:r>
    </w:p>
    <w:p w:rsidR="00E62FEE" w:rsidRPr="00A24852" w:rsidRDefault="00E62FEE" w:rsidP="00663497">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 Secara verbal siswa mendeskripsikan bangun dengan penampakannya secara utuh.</w:t>
      </w:r>
    </w:p>
    <w:p w:rsidR="00E62FEE" w:rsidRPr="00A24852" w:rsidRDefault="00E62FEE" w:rsidP="00663497">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 Siswa menyelesaikan soal rutin dengan mengoperasikan (menerapkan) pada bangun dengan tidak menggunakan sifat-sifat yang diterapkan secara umum.</w:t>
      </w:r>
    </w:p>
    <w:p w:rsidR="00E62FEE" w:rsidRPr="00A24852" w:rsidRDefault="00E62FEE" w:rsidP="00663497">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Siswa mengidentifikasi bagian-bagian bangun, tetapi:</w:t>
      </w:r>
    </w:p>
    <w:p w:rsidR="00E62FEE" w:rsidRPr="00A24852" w:rsidRDefault="00E62FEE" w:rsidP="00663497">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Tidak menganalisis bangun dalam istilah bagian-bagiannya;</w:t>
      </w:r>
    </w:p>
    <w:p w:rsidR="00E62FEE" w:rsidRPr="00A24852" w:rsidRDefault="00E62FEE" w:rsidP="00663497">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Tidak berpikir tentang sifat-sifat sebagai karakteristik kelas bangun;</w:t>
      </w:r>
    </w:p>
    <w:p w:rsidR="00E62FEE" w:rsidRPr="00A24852" w:rsidRDefault="00E62FEE" w:rsidP="00663497">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Tidak membuat generalisasi tentang bangun atau menggunakan bahasa yang relevan.</w:t>
      </w:r>
    </w:p>
    <w:p w:rsidR="00472482" w:rsidRPr="00A24852" w:rsidRDefault="00472482" w:rsidP="00472482">
      <w:pPr>
        <w:pStyle w:val="ListParagraph"/>
        <w:autoSpaceDE w:val="0"/>
        <w:autoSpaceDN w:val="0"/>
        <w:adjustRightInd w:val="0"/>
        <w:spacing w:after="0" w:line="240" w:lineRule="auto"/>
        <w:ind w:left="786"/>
        <w:jc w:val="both"/>
        <w:rPr>
          <w:rFonts w:ascii="Times New Roman" w:hAnsi="Times New Roman" w:cs="Times New Roman"/>
          <w:sz w:val="24"/>
          <w:szCs w:val="24"/>
          <w:lang w:val="id-ID"/>
        </w:rPr>
      </w:pPr>
    </w:p>
    <w:p w:rsidR="00E62FEE" w:rsidRPr="00A24852" w:rsidRDefault="009A0095" w:rsidP="009A0095">
      <w:pPr>
        <w:autoSpaceDE w:val="0"/>
        <w:autoSpaceDN w:val="0"/>
        <w:adjustRightInd w:val="0"/>
        <w:spacing w:after="0" w:line="480" w:lineRule="auto"/>
        <w:jc w:val="both"/>
        <w:rPr>
          <w:rFonts w:ascii="Times New Roman" w:hAnsi="Times New Roman" w:cs="Times New Roman"/>
          <w:b/>
          <w:bCs/>
          <w:sz w:val="24"/>
          <w:szCs w:val="24"/>
          <w:u w:val="single"/>
          <w:lang w:val="id-ID"/>
        </w:rPr>
      </w:pPr>
      <w:r w:rsidRPr="00A24852">
        <w:rPr>
          <w:rFonts w:ascii="Times New Roman" w:hAnsi="Times New Roman" w:cs="Times New Roman"/>
          <w:b/>
          <w:bCs/>
          <w:sz w:val="24"/>
          <w:szCs w:val="24"/>
          <w:u w:val="single"/>
          <w:lang w:val="id-ID"/>
        </w:rPr>
        <w:t>Tahap</w:t>
      </w:r>
      <w:r w:rsidR="009D0F09" w:rsidRPr="00A24852">
        <w:rPr>
          <w:rFonts w:ascii="Times New Roman" w:hAnsi="Times New Roman" w:cs="Times New Roman"/>
          <w:b/>
          <w:bCs/>
          <w:sz w:val="24"/>
          <w:szCs w:val="24"/>
          <w:u w:val="single"/>
          <w:lang w:val="id-ID"/>
        </w:rPr>
        <w:t xml:space="preserve"> 1</w:t>
      </w:r>
      <w:r w:rsidR="00E62FEE" w:rsidRPr="00A24852">
        <w:rPr>
          <w:rFonts w:ascii="Times New Roman" w:hAnsi="Times New Roman" w:cs="Times New Roman"/>
          <w:b/>
          <w:bCs/>
          <w:sz w:val="24"/>
          <w:szCs w:val="24"/>
          <w:u w:val="single"/>
          <w:lang w:val="id-ID"/>
        </w:rPr>
        <w:t>: Analisis</w:t>
      </w:r>
    </w:p>
    <w:p w:rsidR="00E62FEE" w:rsidRPr="00A24852" w:rsidRDefault="00E62FEE" w:rsidP="00B73A46">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Siswa menganalisis bangun-bangun dalam istilah </w:t>
      </w:r>
      <w:r w:rsidR="001366EE" w:rsidRPr="00A24852">
        <w:rPr>
          <w:rFonts w:ascii="Times New Roman" w:hAnsi="Times New Roman" w:cs="Times New Roman"/>
          <w:sz w:val="24"/>
          <w:szCs w:val="24"/>
          <w:lang w:val="id-ID"/>
        </w:rPr>
        <w:t>komponen-komponennya</w:t>
      </w:r>
      <w:r w:rsidRPr="00A24852">
        <w:rPr>
          <w:rFonts w:ascii="Times New Roman" w:hAnsi="Times New Roman" w:cs="Times New Roman"/>
          <w:sz w:val="24"/>
          <w:szCs w:val="24"/>
          <w:lang w:val="id-ID"/>
        </w:rPr>
        <w:t xml:space="preserve"> dan hubungan antar komponen, menentukan sifat-sifat dari kelas bangun secara empiris, dan menggunakan sifat-sifat untuk menyelesaikan masalah.</w:t>
      </w:r>
    </w:p>
    <w:p w:rsidR="00E62FEE" w:rsidRPr="00A24852" w:rsidRDefault="00E62FEE" w:rsidP="00663497">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lastRenderedPageBreak/>
        <w:t xml:space="preserve">Siswa mengidentifikasi dan menguji hubungan-hubungan antara </w:t>
      </w:r>
      <w:r w:rsidR="001366EE" w:rsidRPr="00A24852">
        <w:rPr>
          <w:rFonts w:ascii="Times New Roman" w:hAnsi="Times New Roman" w:cs="Times New Roman"/>
          <w:sz w:val="24"/>
          <w:szCs w:val="24"/>
          <w:lang w:val="id-ID"/>
        </w:rPr>
        <w:t>komponen-komponen</w:t>
      </w:r>
      <w:r w:rsidRPr="00A24852">
        <w:rPr>
          <w:rFonts w:ascii="Times New Roman" w:hAnsi="Times New Roman" w:cs="Times New Roman"/>
          <w:sz w:val="24"/>
          <w:szCs w:val="24"/>
          <w:lang w:val="id-ID"/>
        </w:rPr>
        <w:t xml:space="preserve"> suatu bangun (misal, kongruensi sisi-sisi berhadapan).</w:t>
      </w:r>
    </w:p>
    <w:p w:rsidR="00E62FEE" w:rsidRPr="00A24852" w:rsidRDefault="00E62FEE" w:rsidP="00663497">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Siswa mengingat dan menggunakan perbendaharaan yang sesuai untuk komponen dari hubungan-hubungan (</w:t>
      </w:r>
      <w:r w:rsidR="001366EE" w:rsidRPr="00A24852">
        <w:rPr>
          <w:rFonts w:ascii="Times New Roman" w:hAnsi="Times New Roman" w:cs="Times New Roman"/>
          <w:sz w:val="24"/>
          <w:szCs w:val="24"/>
          <w:lang w:val="id-ID"/>
        </w:rPr>
        <w:t>misal</w:t>
      </w:r>
      <w:r w:rsidRPr="00A24852">
        <w:rPr>
          <w:rFonts w:ascii="Times New Roman" w:hAnsi="Times New Roman" w:cs="Times New Roman"/>
          <w:sz w:val="24"/>
          <w:szCs w:val="24"/>
          <w:lang w:val="id-ID"/>
        </w:rPr>
        <w:t>, sisi berhadapan, sudut yang bersesuaian adalah kongruen, diagonal saling berpotongan di tengah).</w:t>
      </w:r>
    </w:p>
    <w:p w:rsidR="009A0095" w:rsidRPr="00A24852" w:rsidRDefault="009A0095" w:rsidP="00663497">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a. </w:t>
      </w:r>
      <w:r w:rsidR="00E62FEE" w:rsidRPr="00A24852">
        <w:rPr>
          <w:rFonts w:ascii="Times New Roman" w:hAnsi="Times New Roman" w:cs="Times New Roman"/>
          <w:sz w:val="24"/>
          <w:szCs w:val="24"/>
          <w:lang w:val="id-ID"/>
        </w:rPr>
        <w:t xml:space="preserve"> Siswa membandingkan dua bangun sesuai dengan hubungan antara komponen-komponennya. </w:t>
      </w:r>
    </w:p>
    <w:p w:rsidR="00E62FEE" w:rsidRPr="00A24852" w:rsidRDefault="009A0095" w:rsidP="009A0095">
      <w:pPr>
        <w:pStyle w:val="ListParagraph"/>
        <w:autoSpaceDE w:val="0"/>
        <w:autoSpaceDN w:val="0"/>
        <w:adjustRightInd w:val="0"/>
        <w:spacing w:after="0" w:line="480" w:lineRule="auto"/>
        <w:ind w:left="360"/>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b. </w:t>
      </w:r>
      <w:r w:rsidR="00E62FEE" w:rsidRPr="00A24852">
        <w:rPr>
          <w:rFonts w:ascii="Times New Roman" w:hAnsi="Times New Roman" w:cs="Times New Roman"/>
          <w:sz w:val="24"/>
          <w:szCs w:val="24"/>
          <w:lang w:val="id-ID"/>
        </w:rPr>
        <w:t>Siswa memilih bangun dalam cara-cara berbeda sesuai dengan sifat-sifat tertentu, termasuk memilih semua contoh kelas dan non contoh.</w:t>
      </w:r>
    </w:p>
    <w:p w:rsidR="009A0095" w:rsidRPr="00A24852" w:rsidRDefault="009A0095" w:rsidP="00663497">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a.</w:t>
      </w:r>
      <w:r w:rsidR="00E62FEE" w:rsidRPr="00A24852">
        <w:rPr>
          <w:rFonts w:ascii="Times New Roman" w:hAnsi="Times New Roman" w:cs="Times New Roman"/>
          <w:sz w:val="24"/>
          <w:szCs w:val="24"/>
          <w:lang w:val="id-ID"/>
        </w:rPr>
        <w:t xml:space="preserve"> Siswa menginterpretasikan dan menggunakan deskripsi verbal tentang bangun dalam istilah sifat-sifatnya dan menggunakan deskripsi itu untuk menggambarkan atau melukis bangun.</w:t>
      </w:r>
    </w:p>
    <w:p w:rsidR="00E62FEE" w:rsidRPr="00A24852" w:rsidRDefault="009A0095" w:rsidP="009A0095">
      <w:pPr>
        <w:pStyle w:val="ListParagraph"/>
        <w:autoSpaceDE w:val="0"/>
        <w:autoSpaceDN w:val="0"/>
        <w:adjustRightInd w:val="0"/>
        <w:spacing w:after="0" w:line="480" w:lineRule="auto"/>
        <w:ind w:left="360"/>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b. </w:t>
      </w:r>
      <w:r w:rsidR="00E62FEE" w:rsidRPr="00A24852">
        <w:rPr>
          <w:rFonts w:ascii="Times New Roman" w:hAnsi="Times New Roman" w:cs="Times New Roman"/>
          <w:sz w:val="24"/>
          <w:szCs w:val="24"/>
          <w:lang w:val="id-ID"/>
        </w:rPr>
        <w:t>Siswa menginterpretasikan pernyataan verbal atau simbolik tentang aturan-aturan dan menerapkannya.</w:t>
      </w:r>
    </w:p>
    <w:p w:rsidR="00E62FEE" w:rsidRPr="00A24852" w:rsidRDefault="00E62FEE" w:rsidP="00663497">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Siswa menemukan sifat-sifat bangun tertentu secara empiris dan menggeneralisasikan sifat kelas bangun tersebut.</w:t>
      </w:r>
    </w:p>
    <w:p w:rsidR="00E62FEE" w:rsidRPr="00A24852" w:rsidRDefault="009A0095" w:rsidP="00663497">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a. </w:t>
      </w:r>
      <w:r w:rsidR="00E62FEE" w:rsidRPr="00A24852">
        <w:rPr>
          <w:rFonts w:ascii="Times New Roman" w:hAnsi="Times New Roman" w:cs="Times New Roman"/>
          <w:sz w:val="24"/>
          <w:szCs w:val="24"/>
          <w:lang w:val="id-ID"/>
        </w:rPr>
        <w:t xml:space="preserve"> Siswa mendeskripsikan kelas bangun dalam istilah sifatnya.</w:t>
      </w:r>
    </w:p>
    <w:p w:rsidR="00E62FEE" w:rsidRPr="00A24852" w:rsidRDefault="009A0095" w:rsidP="009A0095">
      <w:pPr>
        <w:autoSpaceDE w:val="0"/>
        <w:autoSpaceDN w:val="0"/>
        <w:adjustRightInd w:val="0"/>
        <w:spacing w:after="0" w:line="480" w:lineRule="auto"/>
        <w:ind w:firstLine="360"/>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b. </w:t>
      </w:r>
      <w:r w:rsidR="00E62FEE" w:rsidRPr="00A24852">
        <w:rPr>
          <w:rFonts w:ascii="Times New Roman" w:hAnsi="Times New Roman" w:cs="Times New Roman"/>
          <w:sz w:val="24"/>
          <w:szCs w:val="24"/>
          <w:lang w:val="id-ID"/>
        </w:rPr>
        <w:t xml:space="preserve"> Siswa mengatakan bentuk sebuah bangun, jika diberikan sifat-sifat tertentu.</w:t>
      </w:r>
    </w:p>
    <w:p w:rsidR="00E62FEE" w:rsidRPr="00A24852" w:rsidRDefault="00E62FEE" w:rsidP="00663497">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Siswa mengidentifikasi sifat mana yang digunakan untuk </w:t>
      </w:r>
      <w:r w:rsidR="001366EE" w:rsidRPr="00A24852">
        <w:rPr>
          <w:rFonts w:ascii="Times New Roman" w:hAnsi="Times New Roman" w:cs="Times New Roman"/>
          <w:sz w:val="24"/>
          <w:szCs w:val="24"/>
          <w:lang w:val="id-ID"/>
        </w:rPr>
        <w:t>mengarakterisasi</w:t>
      </w:r>
      <w:r w:rsidRPr="00A24852">
        <w:rPr>
          <w:rFonts w:ascii="Times New Roman" w:hAnsi="Times New Roman" w:cs="Times New Roman"/>
          <w:sz w:val="24"/>
          <w:szCs w:val="24"/>
          <w:lang w:val="id-ID"/>
        </w:rPr>
        <w:t xml:space="preserve"> satu kelas bangun adalah kelas bangun yang lain dan membandingkan </w:t>
      </w:r>
      <w:r w:rsidR="001366EE" w:rsidRPr="00A24852">
        <w:rPr>
          <w:rFonts w:ascii="Times New Roman" w:hAnsi="Times New Roman" w:cs="Times New Roman"/>
          <w:sz w:val="24"/>
          <w:szCs w:val="24"/>
          <w:lang w:val="id-ID"/>
        </w:rPr>
        <w:t>kelas-kelas</w:t>
      </w:r>
      <w:r w:rsidRPr="00A24852">
        <w:rPr>
          <w:rFonts w:ascii="Times New Roman" w:hAnsi="Times New Roman" w:cs="Times New Roman"/>
          <w:sz w:val="24"/>
          <w:szCs w:val="24"/>
          <w:lang w:val="id-ID"/>
        </w:rPr>
        <w:t xml:space="preserve"> bangun sesuai dengan sifatnya.</w:t>
      </w:r>
    </w:p>
    <w:p w:rsidR="00E62FEE" w:rsidRPr="00A24852" w:rsidRDefault="00E62FEE" w:rsidP="00663497">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Siswa menemukan sifat- sifat kelas bangun yang tidak biasa dikenal.</w:t>
      </w:r>
    </w:p>
    <w:p w:rsidR="00E62FEE" w:rsidRPr="00A24852" w:rsidRDefault="00E62FEE" w:rsidP="00663497">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lastRenderedPageBreak/>
        <w:t>Siswa menyelesaikan soal geometri dengan menggunakan sifat-sifat bangun yang sudah diketahui atau dengan pendekatan penuh pemahaman.</w:t>
      </w:r>
    </w:p>
    <w:p w:rsidR="00E62FEE" w:rsidRPr="00A24852" w:rsidRDefault="00E62FEE" w:rsidP="00663497">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Siswa memformulasikan dan menggunakan generalisasi tentang sifat-sifat bangun (dipandu oleh guru atau material atau secara spontan) dan menggunakan bahasa yang sesuai (misal semua, setiap, tidak satupun), tetapi:</w:t>
      </w:r>
    </w:p>
    <w:p w:rsidR="00E62FEE" w:rsidRPr="00A24852" w:rsidRDefault="009A0095" w:rsidP="009A0095">
      <w:pPr>
        <w:autoSpaceDE w:val="0"/>
        <w:autoSpaceDN w:val="0"/>
        <w:adjustRightInd w:val="0"/>
        <w:spacing w:after="0" w:line="480" w:lineRule="auto"/>
        <w:ind w:left="709" w:hanging="349"/>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a. </w:t>
      </w:r>
      <w:r w:rsidR="00E62FEE" w:rsidRPr="00A24852">
        <w:rPr>
          <w:rFonts w:ascii="Times New Roman" w:hAnsi="Times New Roman" w:cs="Times New Roman"/>
          <w:sz w:val="24"/>
          <w:szCs w:val="24"/>
          <w:lang w:val="id-ID"/>
        </w:rPr>
        <w:t xml:space="preserve">tidak menjelaskan bagaimana sifat-sifat tertentu sebuah bangun adalah berkaitan, </w:t>
      </w:r>
    </w:p>
    <w:p w:rsidR="00E62FEE" w:rsidRPr="00A24852" w:rsidRDefault="009A0095" w:rsidP="009A0095">
      <w:pPr>
        <w:autoSpaceDE w:val="0"/>
        <w:autoSpaceDN w:val="0"/>
        <w:adjustRightInd w:val="0"/>
        <w:spacing w:after="0" w:line="480" w:lineRule="auto"/>
        <w:ind w:left="709" w:hanging="349"/>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b.  </w:t>
      </w:r>
      <w:r w:rsidR="00E62FEE" w:rsidRPr="00A24852">
        <w:rPr>
          <w:rFonts w:ascii="Times New Roman" w:hAnsi="Times New Roman" w:cs="Times New Roman"/>
          <w:sz w:val="24"/>
          <w:szCs w:val="24"/>
          <w:lang w:val="id-ID"/>
        </w:rPr>
        <w:t xml:space="preserve">tidak memformulasikan dan menggunakan definisi formal, </w:t>
      </w:r>
    </w:p>
    <w:p w:rsidR="00E62FEE" w:rsidRPr="00A24852" w:rsidRDefault="009A0095" w:rsidP="009A0095">
      <w:pPr>
        <w:autoSpaceDE w:val="0"/>
        <w:autoSpaceDN w:val="0"/>
        <w:adjustRightInd w:val="0"/>
        <w:spacing w:after="0" w:line="480" w:lineRule="auto"/>
        <w:ind w:left="709" w:hanging="349"/>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c. </w:t>
      </w:r>
      <w:r w:rsidR="00E62FEE" w:rsidRPr="00A24852">
        <w:rPr>
          <w:rFonts w:ascii="Times New Roman" w:hAnsi="Times New Roman" w:cs="Times New Roman"/>
          <w:sz w:val="24"/>
          <w:szCs w:val="24"/>
          <w:lang w:val="id-ID"/>
        </w:rPr>
        <w:t xml:space="preserve"> tidak menjelaskan hubungan sub kelas tanpa mengecek contoh-contoh khusus yang bertentangan dengan daftar sifat-sifat yang ditentukan.</w:t>
      </w:r>
    </w:p>
    <w:p w:rsidR="00E62FEE" w:rsidRPr="00A24852" w:rsidRDefault="009A0095" w:rsidP="009A0095">
      <w:pPr>
        <w:autoSpaceDE w:val="0"/>
        <w:autoSpaceDN w:val="0"/>
        <w:adjustRightInd w:val="0"/>
        <w:spacing w:after="0" w:line="480" w:lineRule="auto"/>
        <w:ind w:left="709" w:hanging="349"/>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 d</w:t>
      </w:r>
      <w:r w:rsidR="00E62FEE" w:rsidRPr="00A24852">
        <w:rPr>
          <w:rFonts w:ascii="Times New Roman" w:hAnsi="Times New Roman" w:cs="Times New Roman"/>
          <w:sz w:val="24"/>
          <w:szCs w:val="24"/>
          <w:lang w:val="id-ID"/>
        </w:rPr>
        <w:t xml:space="preserve"> tidak melihat perlunya bukti atau penjelasan logis dari generalisasi yang ditemukan secara empiris dan tidak menggunakan bahasa yang sesuai (misal, jika, maka, sebab) secara benar. </w:t>
      </w:r>
    </w:p>
    <w:p w:rsidR="00E62FEE" w:rsidRPr="00A24852" w:rsidRDefault="00E62FEE" w:rsidP="00472482">
      <w:pPr>
        <w:autoSpaceDE w:val="0"/>
        <w:autoSpaceDN w:val="0"/>
        <w:adjustRightInd w:val="0"/>
        <w:spacing w:after="0" w:line="240" w:lineRule="auto"/>
        <w:ind w:firstLine="567"/>
        <w:jc w:val="both"/>
        <w:rPr>
          <w:rFonts w:ascii="Times New Roman" w:hAnsi="Times New Roman" w:cs="Times New Roman"/>
          <w:sz w:val="24"/>
          <w:szCs w:val="24"/>
          <w:lang w:val="id-ID"/>
        </w:rPr>
      </w:pPr>
    </w:p>
    <w:p w:rsidR="00E62FEE" w:rsidRPr="00A24852" w:rsidRDefault="009A0095" w:rsidP="009A0095">
      <w:pPr>
        <w:autoSpaceDE w:val="0"/>
        <w:autoSpaceDN w:val="0"/>
        <w:adjustRightInd w:val="0"/>
        <w:spacing w:after="0" w:line="480" w:lineRule="auto"/>
        <w:jc w:val="both"/>
        <w:rPr>
          <w:rFonts w:ascii="Times New Roman" w:hAnsi="Times New Roman" w:cs="Times New Roman"/>
          <w:b/>
          <w:bCs/>
          <w:sz w:val="24"/>
          <w:szCs w:val="24"/>
          <w:u w:val="single"/>
          <w:lang w:val="id-ID"/>
        </w:rPr>
      </w:pPr>
      <w:r w:rsidRPr="00A24852">
        <w:rPr>
          <w:rFonts w:ascii="Times New Roman" w:hAnsi="Times New Roman" w:cs="Times New Roman"/>
          <w:b/>
          <w:bCs/>
          <w:sz w:val="24"/>
          <w:szCs w:val="24"/>
          <w:u w:val="single"/>
          <w:lang w:val="id-ID"/>
        </w:rPr>
        <w:t>Tahap</w:t>
      </w:r>
      <w:r w:rsidR="009D0F09" w:rsidRPr="00A24852">
        <w:rPr>
          <w:rFonts w:ascii="Times New Roman" w:hAnsi="Times New Roman" w:cs="Times New Roman"/>
          <w:b/>
          <w:bCs/>
          <w:sz w:val="24"/>
          <w:szCs w:val="24"/>
          <w:u w:val="single"/>
          <w:lang w:val="id-ID"/>
        </w:rPr>
        <w:t xml:space="preserve"> 2</w:t>
      </w:r>
      <w:r w:rsidR="00E62FEE" w:rsidRPr="00A24852">
        <w:rPr>
          <w:rFonts w:ascii="Times New Roman" w:hAnsi="Times New Roman" w:cs="Times New Roman"/>
          <w:b/>
          <w:bCs/>
          <w:sz w:val="24"/>
          <w:szCs w:val="24"/>
          <w:u w:val="single"/>
          <w:lang w:val="id-ID"/>
        </w:rPr>
        <w:t>: Deduktif Informal</w:t>
      </w:r>
    </w:p>
    <w:p w:rsidR="00E62FEE" w:rsidRPr="00A24852" w:rsidRDefault="00E62FEE" w:rsidP="00B73A46">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Siswa menggunakan definisi untuk memahami hubungan antara sifat-sifat bangun, memberikan argumen dan menyusun urut sifat-sifat bangun sebelumnya dan mengembangkan argumen deduktif informal. </w:t>
      </w:r>
    </w:p>
    <w:p w:rsidR="00E62FEE" w:rsidRPr="00A24852" w:rsidRDefault="009A0095" w:rsidP="00663497">
      <w:pPr>
        <w:pStyle w:val="ListParagraph"/>
        <w:numPr>
          <w:ilvl w:val="0"/>
          <w:numId w:val="18"/>
        </w:numPr>
        <w:tabs>
          <w:tab w:val="left" w:pos="284"/>
          <w:tab w:val="left" w:pos="567"/>
        </w:tabs>
        <w:autoSpaceDE w:val="0"/>
        <w:autoSpaceDN w:val="0"/>
        <w:adjustRightInd w:val="0"/>
        <w:spacing w:after="0" w:line="480" w:lineRule="auto"/>
        <w:ind w:left="709" w:hanging="709"/>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a.</w:t>
      </w:r>
      <w:r w:rsidR="00DF42D2" w:rsidRPr="00A24852">
        <w:rPr>
          <w:rFonts w:ascii="Times New Roman" w:hAnsi="Times New Roman" w:cs="Times New Roman"/>
          <w:sz w:val="24"/>
          <w:szCs w:val="24"/>
          <w:lang w:val="id-ID"/>
        </w:rPr>
        <w:tab/>
      </w:r>
      <w:r w:rsidR="00E62FEE" w:rsidRPr="00A24852">
        <w:rPr>
          <w:rFonts w:ascii="Times New Roman" w:hAnsi="Times New Roman" w:cs="Times New Roman"/>
          <w:sz w:val="24"/>
          <w:szCs w:val="24"/>
          <w:lang w:val="id-ID"/>
        </w:rPr>
        <w:t xml:space="preserve">Siswa mengidentifikasi himpunan berbeda dari sifat-sifat yang </w:t>
      </w:r>
      <w:r w:rsidR="001366EE" w:rsidRPr="00A24852">
        <w:rPr>
          <w:rFonts w:ascii="Times New Roman" w:hAnsi="Times New Roman" w:cs="Times New Roman"/>
          <w:sz w:val="24"/>
          <w:szCs w:val="24"/>
          <w:lang w:val="id-ID"/>
        </w:rPr>
        <w:t>mengarakterisasi</w:t>
      </w:r>
      <w:r w:rsidR="00E62FEE" w:rsidRPr="00A24852">
        <w:rPr>
          <w:rFonts w:ascii="Times New Roman" w:hAnsi="Times New Roman" w:cs="Times New Roman"/>
          <w:sz w:val="24"/>
          <w:szCs w:val="24"/>
          <w:lang w:val="id-ID"/>
        </w:rPr>
        <w:t xml:space="preserve"> kelas bangun dan menguji bahwa hal itu cukup. </w:t>
      </w:r>
    </w:p>
    <w:p w:rsidR="00E62FEE" w:rsidRPr="00A24852" w:rsidRDefault="00DF42D2" w:rsidP="00DF42D2">
      <w:pPr>
        <w:pStyle w:val="ListParagraph"/>
        <w:tabs>
          <w:tab w:val="left" w:pos="284"/>
          <w:tab w:val="left" w:pos="567"/>
        </w:tabs>
        <w:autoSpaceDE w:val="0"/>
        <w:autoSpaceDN w:val="0"/>
        <w:adjustRightInd w:val="0"/>
        <w:spacing w:after="0" w:line="480" w:lineRule="auto"/>
        <w:ind w:left="709" w:hanging="425"/>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b.</w:t>
      </w:r>
      <w:r w:rsidRPr="00A24852">
        <w:rPr>
          <w:rFonts w:ascii="Times New Roman" w:hAnsi="Times New Roman" w:cs="Times New Roman"/>
          <w:sz w:val="24"/>
          <w:szCs w:val="24"/>
          <w:lang w:val="id-ID"/>
        </w:rPr>
        <w:tab/>
      </w:r>
      <w:r w:rsidR="00E62FEE" w:rsidRPr="00A24852">
        <w:rPr>
          <w:rFonts w:ascii="Times New Roman" w:hAnsi="Times New Roman" w:cs="Times New Roman"/>
          <w:sz w:val="24"/>
          <w:szCs w:val="24"/>
          <w:lang w:val="id-ID"/>
        </w:rPr>
        <w:t xml:space="preserve">Siswa mengidentifikasi himpunan sifat-sifat </w:t>
      </w:r>
      <w:r w:rsidR="001366EE" w:rsidRPr="00A24852">
        <w:rPr>
          <w:rFonts w:ascii="Times New Roman" w:hAnsi="Times New Roman" w:cs="Times New Roman"/>
          <w:sz w:val="24"/>
          <w:szCs w:val="24"/>
          <w:lang w:val="id-ID"/>
        </w:rPr>
        <w:t>minimum</w:t>
      </w:r>
      <w:r w:rsidR="00E62FEE" w:rsidRPr="00A24852">
        <w:rPr>
          <w:rFonts w:ascii="Times New Roman" w:hAnsi="Times New Roman" w:cs="Times New Roman"/>
          <w:sz w:val="24"/>
          <w:szCs w:val="24"/>
          <w:lang w:val="id-ID"/>
        </w:rPr>
        <w:t xml:space="preserve"> dan dapat </w:t>
      </w:r>
      <w:r w:rsidR="001366EE" w:rsidRPr="00A24852">
        <w:rPr>
          <w:rFonts w:ascii="Times New Roman" w:hAnsi="Times New Roman" w:cs="Times New Roman"/>
          <w:sz w:val="24"/>
          <w:szCs w:val="24"/>
          <w:lang w:val="id-ID"/>
        </w:rPr>
        <w:t>mengarakterisasi</w:t>
      </w:r>
      <w:r w:rsidR="00E62FEE" w:rsidRPr="00A24852">
        <w:rPr>
          <w:rFonts w:ascii="Times New Roman" w:hAnsi="Times New Roman" w:cs="Times New Roman"/>
          <w:sz w:val="24"/>
          <w:szCs w:val="24"/>
          <w:lang w:val="id-ID"/>
        </w:rPr>
        <w:t xml:space="preserve"> bangun.</w:t>
      </w:r>
    </w:p>
    <w:p w:rsidR="00E62FEE" w:rsidRPr="00A24852" w:rsidRDefault="00E62FEE" w:rsidP="00DF42D2">
      <w:pPr>
        <w:pStyle w:val="ListParagraph"/>
        <w:tabs>
          <w:tab w:val="left" w:pos="284"/>
          <w:tab w:val="left" w:pos="567"/>
        </w:tabs>
        <w:autoSpaceDE w:val="0"/>
        <w:autoSpaceDN w:val="0"/>
        <w:adjustRightInd w:val="0"/>
        <w:spacing w:after="0" w:line="480" w:lineRule="auto"/>
        <w:ind w:left="709" w:hanging="425"/>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lastRenderedPageBreak/>
        <w:t xml:space="preserve">c. </w:t>
      </w:r>
      <w:r w:rsidR="00DF42D2"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Siswa merumuskan dan menggunakan definisi untuk kelas bangun.</w:t>
      </w:r>
    </w:p>
    <w:p w:rsidR="00E62FEE" w:rsidRPr="00A24852" w:rsidRDefault="00E62FEE" w:rsidP="00663497">
      <w:pPr>
        <w:pStyle w:val="ListParagraph"/>
        <w:numPr>
          <w:ilvl w:val="0"/>
          <w:numId w:val="18"/>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Siswa memberikan argumen </w:t>
      </w:r>
      <w:r w:rsidR="008C7B08" w:rsidRPr="00A24852">
        <w:rPr>
          <w:rFonts w:ascii="Times New Roman" w:hAnsi="Times New Roman" w:cs="Times New Roman"/>
          <w:sz w:val="24"/>
          <w:szCs w:val="24"/>
          <w:lang w:val="id-ID"/>
        </w:rPr>
        <w:t xml:space="preserve">deduktif </w:t>
      </w:r>
      <w:r w:rsidRPr="00A24852">
        <w:rPr>
          <w:rFonts w:ascii="Times New Roman" w:hAnsi="Times New Roman" w:cs="Times New Roman"/>
          <w:sz w:val="24"/>
          <w:szCs w:val="24"/>
          <w:lang w:val="id-ID"/>
        </w:rPr>
        <w:t>informal (menggunakan diagram, potongan bangun yang dapat dilipat atau materi lainnya).</w:t>
      </w:r>
    </w:p>
    <w:p w:rsidR="00E62FEE" w:rsidRPr="00A24852" w:rsidRDefault="00E62FEE" w:rsidP="00DF42D2">
      <w:pPr>
        <w:autoSpaceDE w:val="0"/>
        <w:autoSpaceDN w:val="0"/>
        <w:adjustRightInd w:val="0"/>
        <w:spacing w:after="0" w:line="480" w:lineRule="auto"/>
        <w:ind w:left="567" w:hanging="283"/>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a. Menggambarkan suatu kesimpulan dari informasi yang diberikan, penarikan kesimpulan menggunakan logika hubungan bangun. </w:t>
      </w:r>
    </w:p>
    <w:p w:rsidR="00E62FEE" w:rsidRPr="00A24852" w:rsidRDefault="00E62FEE" w:rsidP="00DF42D2">
      <w:pPr>
        <w:autoSpaceDE w:val="0"/>
        <w:autoSpaceDN w:val="0"/>
        <w:adjustRightInd w:val="0"/>
        <w:spacing w:after="0" w:line="480" w:lineRule="auto"/>
        <w:ind w:left="567" w:hanging="283"/>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b. Mengurutkan kelas suatu bangun.</w:t>
      </w:r>
    </w:p>
    <w:p w:rsidR="00E62FEE" w:rsidRPr="00A24852" w:rsidRDefault="00E62FEE" w:rsidP="00DF42D2">
      <w:pPr>
        <w:autoSpaceDE w:val="0"/>
        <w:autoSpaceDN w:val="0"/>
        <w:adjustRightInd w:val="0"/>
        <w:spacing w:after="0" w:line="480" w:lineRule="auto"/>
        <w:ind w:left="567" w:hanging="283"/>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c. Mengurutkan dua sifat.</w:t>
      </w:r>
    </w:p>
    <w:p w:rsidR="00E62FEE" w:rsidRPr="00A24852" w:rsidRDefault="00E62FEE" w:rsidP="00DF42D2">
      <w:pPr>
        <w:autoSpaceDE w:val="0"/>
        <w:autoSpaceDN w:val="0"/>
        <w:adjustRightInd w:val="0"/>
        <w:spacing w:after="0" w:line="480" w:lineRule="auto"/>
        <w:ind w:left="567" w:hanging="283"/>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d. Menemukan sifat baru dengan deduksi.</w:t>
      </w:r>
    </w:p>
    <w:p w:rsidR="00E62FEE" w:rsidRPr="00A24852" w:rsidRDefault="00E62FEE" w:rsidP="00DF42D2">
      <w:pPr>
        <w:autoSpaceDE w:val="0"/>
        <w:autoSpaceDN w:val="0"/>
        <w:adjustRightInd w:val="0"/>
        <w:spacing w:after="0" w:line="480" w:lineRule="auto"/>
        <w:ind w:left="567" w:hanging="283"/>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e. Mengaitkan beberapa sifat dalam pohon keluarga bangun.</w:t>
      </w:r>
    </w:p>
    <w:p w:rsidR="00E62FEE" w:rsidRPr="00A24852" w:rsidRDefault="00E62FEE" w:rsidP="00663497">
      <w:pPr>
        <w:pStyle w:val="ListParagraph"/>
        <w:numPr>
          <w:ilvl w:val="0"/>
          <w:numId w:val="18"/>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Siswa memberikan deduktif informal.</w:t>
      </w:r>
    </w:p>
    <w:p w:rsidR="00E62FEE" w:rsidRPr="00A24852" w:rsidRDefault="00E62FEE" w:rsidP="00663497">
      <w:pPr>
        <w:pStyle w:val="ListParagraph"/>
        <w:numPr>
          <w:ilvl w:val="0"/>
          <w:numId w:val="18"/>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Siswa memberikan lebih dari satu penjelasan dengan menggunakan pohon keluarga bangun.</w:t>
      </w:r>
    </w:p>
    <w:p w:rsidR="00E62FEE" w:rsidRPr="00A24852" w:rsidRDefault="00E62FEE" w:rsidP="00663497">
      <w:pPr>
        <w:pStyle w:val="ListParagraph"/>
        <w:numPr>
          <w:ilvl w:val="0"/>
          <w:numId w:val="18"/>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Siswa mengenal secara informal perbedaan antara pernyataan dengan konversnya.</w:t>
      </w:r>
    </w:p>
    <w:p w:rsidR="00E62FEE" w:rsidRPr="00A24852" w:rsidRDefault="00E62FEE" w:rsidP="00663497">
      <w:pPr>
        <w:pStyle w:val="ListParagraph"/>
        <w:numPr>
          <w:ilvl w:val="0"/>
          <w:numId w:val="18"/>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Siswa mengidentifikasi dan menggunakan strategi atau penalaran bermakna untuk </w:t>
      </w:r>
      <w:r w:rsidR="00DF42D2" w:rsidRPr="00A24852">
        <w:rPr>
          <w:rFonts w:ascii="Times New Roman" w:hAnsi="Times New Roman" w:cs="Times New Roman"/>
          <w:sz w:val="24"/>
          <w:szCs w:val="24"/>
          <w:lang w:val="id-ID"/>
        </w:rPr>
        <w:t>m</w:t>
      </w:r>
      <w:r w:rsidRPr="00A24852">
        <w:rPr>
          <w:rFonts w:ascii="Times New Roman" w:hAnsi="Times New Roman" w:cs="Times New Roman"/>
          <w:sz w:val="24"/>
          <w:szCs w:val="24"/>
          <w:lang w:val="id-ID"/>
        </w:rPr>
        <w:t>enyelesaikan masalah.</w:t>
      </w:r>
    </w:p>
    <w:p w:rsidR="009D0F09" w:rsidRPr="00A24852" w:rsidRDefault="00E62FEE" w:rsidP="00663497">
      <w:pPr>
        <w:pStyle w:val="ListParagraph"/>
        <w:numPr>
          <w:ilvl w:val="0"/>
          <w:numId w:val="18"/>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 Siswa tidak melihat perlunya definisi dan asumsi dasar, tidak membedakan secara formal antara pernyataan dengan konversnya, dan belum bisa membangun hubungan antar jaringan teorema.</w:t>
      </w:r>
    </w:p>
    <w:p w:rsidR="00472482" w:rsidRPr="00A24852" w:rsidRDefault="00472482" w:rsidP="00472482">
      <w:pPr>
        <w:tabs>
          <w:tab w:val="left" w:pos="284"/>
        </w:tabs>
        <w:autoSpaceDE w:val="0"/>
        <w:autoSpaceDN w:val="0"/>
        <w:adjustRightInd w:val="0"/>
        <w:spacing w:after="0" w:line="480" w:lineRule="auto"/>
        <w:jc w:val="both"/>
        <w:rPr>
          <w:rFonts w:ascii="Times New Roman" w:hAnsi="Times New Roman" w:cs="Times New Roman"/>
          <w:sz w:val="24"/>
          <w:szCs w:val="24"/>
          <w:lang w:val="id-ID"/>
        </w:rPr>
      </w:pPr>
    </w:p>
    <w:p w:rsidR="00472482" w:rsidRPr="00A24852" w:rsidRDefault="00472482" w:rsidP="00472482">
      <w:pPr>
        <w:tabs>
          <w:tab w:val="left" w:pos="284"/>
        </w:tabs>
        <w:autoSpaceDE w:val="0"/>
        <w:autoSpaceDN w:val="0"/>
        <w:adjustRightInd w:val="0"/>
        <w:spacing w:after="0" w:line="480" w:lineRule="auto"/>
        <w:jc w:val="both"/>
        <w:rPr>
          <w:rFonts w:ascii="Times New Roman" w:hAnsi="Times New Roman" w:cs="Times New Roman"/>
          <w:sz w:val="24"/>
          <w:szCs w:val="24"/>
          <w:lang w:val="id-ID"/>
        </w:rPr>
      </w:pPr>
    </w:p>
    <w:p w:rsidR="00472482" w:rsidRPr="00A24852" w:rsidRDefault="00472482" w:rsidP="00472482">
      <w:pPr>
        <w:tabs>
          <w:tab w:val="left" w:pos="284"/>
        </w:tabs>
        <w:autoSpaceDE w:val="0"/>
        <w:autoSpaceDN w:val="0"/>
        <w:adjustRightInd w:val="0"/>
        <w:spacing w:after="0" w:line="480" w:lineRule="auto"/>
        <w:jc w:val="both"/>
        <w:rPr>
          <w:rFonts w:ascii="Times New Roman" w:hAnsi="Times New Roman" w:cs="Times New Roman"/>
          <w:sz w:val="24"/>
          <w:szCs w:val="24"/>
          <w:lang w:val="id-ID"/>
        </w:rPr>
      </w:pPr>
    </w:p>
    <w:p w:rsidR="00472482" w:rsidRPr="00A24852" w:rsidRDefault="00472482" w:rsidP="00472482">
      <w:pPr>
        <w:tabs>
          <w:tab w:val="left" w:pos="284"/>
        </w:tabs>
        <w:autoSpaceDE w:val="0"/>
        <w:autoSpaceDN w:val="0"/>
        <w:adjustRightInd w:val="0"/>
        <w:spacing w:after="0" w:line="480" w:lineRule="auto"/>
        <w:jc w:val="both"/>
        <w:rPr>
          <w:rFonts w:ascii="Times New Roman" w:hAnsi="Times New Roman" w:cs="Times New Roman"/>
          <w:sz w:val="24"/>
          <w:szCs w:val="24"/>
          <w:lang w:val="id-ID"/>
        </w:rPr>
      </w:pPr>
    </w:p>
    <w:p w:rsidR="009D0F09" w:rsidRPr="00A24852" w:rsidRDefault="009D0F09" w:rsidP="009D0F09">
      <w:pPr>
        <w:autoSpaceDE w:val="0"/>
        <w:autoSpaceDN w:val="0"/>
        <w:adjustRightInd w:val="0"/>
        <w:spacing w:after="0" w:line="480" w:lineRule="auto"/>
        <w:jc w:val="both"/>
        <w:rPr>
          <w:rFonts w:ascii="Times New Roman" w:hAnsi="Times New Roman" w:cs="Times New Roman"/>
          <w:b/>
          <w:bCs/>
          <w:sz w:val="24"/>
          <w:szCs w:val="24"/>
          <w:u w:val="single"/>
          <w:lang w:val="id-ID"/>
        </w:rPr>
      </w:pPr>
      <w:r w:rsidRPr="00A24852">
        <w:rPr>
          <w:rFonts w:ascii="Times New Roman" w:hAnsi="Times New Roman" w:cs="Times New Roman"/>
          <w:b/>
          <w:bCs/>
          <w:sz w:val="24"/>
          <w:szCs w:val="24"/>
          <w:u w:val="single"/>
          <w:lang w:val="id-ID"/>
        </w:rPr>
        <w:lastRenderedPageBreak/>
        <w:t xml:space="preserve">Tahap 2: Deduktif </w:t>
      </w:r>
    </w:p>
    <w:p w:rsidR="009D0F09" w:rsidRPr="00A24852" w:rsidRDefault="009D0F09" w:rsidP="00663497">
      <w:pPr>
        <w:pStyle w:val="ListParagraph"/>
        <w:numPr>
          <w:ilvl w:val="0"/>
          <w:numId w:val="23"/>
        </w:numPr>
        <w:autoSpaceDE w:val="0"/>
        <w:autoSpaceDN w:val="0"/>
        <w:adjustRightInd w:val="0"/>
        <w:spacing w:after="0" w:line="480" w:lineRule="auto"/>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Siswa dapat mengid</w:t>
      </w:r>
      <w:r w:rsidR="008C7B08" w:rsidRPr="00A24852">
        <w:rPr>
          <w:rFonts w:ascii="Times New Roman" w:hAnsi="Times New Roman" w:cs="Times New Roman"/>
          <w:bCs/>
          <w:sz w:val="24"/>
          <w:szCs w:val="24"/>
          <w:lang w:val="id-ID"/>
        </w:rPr>
        <w:t>entifikasi apa yang diberikan (</w:t>
      </w:r>
      <w:r w:rsidRPr="00A24852">
        <w:rPr>
          <w:rFonts w:ascii="Times New Roman" w:hAnsi="Times New Roman" w:cs="Times New Roman"/>
          <w:bCs/>
          <w:sz w:val="24"/>
          <w:szCs w:val="24"/>
          <w:lang w:val="id-ID"/>
        </w:rPr>
        <w:t>yang diketahui) dan apa yang dibuktikan dalam suatu masalah</w:t>
      </w:r>
    </w:p>
    <w:p w:rsidR="009D0F09" w:rsidRPr="00A24852" w:rsidRDefault="009D0F09" w:rsidP="00663497">
      <w:pPr>
        <w:pStyle w:val="ListParagraph"/>
        <w:numPr>
          <w:ilvl w:val="0"/>
          <w:numId w:val="23"/>
        </w:numPr>
        <w:autoSpaceDE w:val="0"/>
        <w:autoSpaceDN w:val="0"/>
        <w:adjustRightInd w:val="0"/>
        <w:spacing w:after="0" w:line="480" w:lineRule="auto"/>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Siswa menunjukkan pemahaman tentang makna dari usur yang tidak didefinisikan, postulat/aksioma, Theorema, definisi dan sebagainya</w:t>
      </w:r>
    </w:p>
    <w:p w:rsidR="009D0F09" w:rsidRPr="00A24852" w:rsidRDefault="002638FE" w:rsidP="00663497">
      <w:pPr>
        <w:pStyle w:val="ListParagraph"/>
        <w:numPr>
          <w:ilvl w:val="0"/>
          <w:numId w:val="23"/>
        </w:numPr>
        <w:autoSpaceDE w:val="0"/>
        <w:autoSpaceDN w:val="0"/>
        <w:adjustRightInd w:val="0"/>
        <w:spacing w:after="0" w:line="480" w:lineRule="auto"/>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Siswa menunjukkan pemahaman tentang kondisi perlu dan cukup</w:t>
      </w:r>
    </w:p>
    <w:p w:rsidR="002638FE" w:rsidRPr="00A24852" w:rsidRDefault="00B214BF" w:rsidP="00663497">
      <w:pPr>
        <w:pStyle w:val="ListParagraph"/>
        <w:numPr>
          <w:ilvl w:val="0"/>
          <w:numId w:val="23"/>
        </w:numPr>
        <w:autoSpaceDE w:val="0"/>
        <w:autoSpaceDN w:val="0"/>
        <w:adjustRightInd w:val="0"/>
        <w:spacing w:after="0" w:line="480" w:lineRule="auto"/>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Siswa membuktikan </w:t>
      </w:r>
      <w:r w:rsidR="002638FE" w:rsidRPr="00A24852">
        <w:rPr>
          <w:rFonts w:ascii="Times New Roman" w:hAnsi="Times New Roman" w:cs="Times New Roman"/>
          <w:bCs/>
          <w:sz w:val="24"/>
          <w:szCs w:val="24"/>
          <w:lang w:val="id-ID"/>
        </w:rPr>
        <w:t>dengan tepat hubungan-hubungan yang dibangun secara informal pada tahap 2</w:t>
      </w:r>
    </w:p>
    <w:p w:rsidR="002638FE" w:rsidRPr="00A24852" w:rsidRDefault="00B214BF" w:rsidP="00663497">
      <w:pPr>
        <w:pStyle w:val="ListParagraph"/>
        <w:numPr>
          <w:ilvl w:val="0"/>
          <w:numId w:val="23"/>
        </w:numPr>
        <w:autoSpaceDE w:val="0"/>
        <w:autoSpaceDN w:val="0"/>
        <w:adjustRightInd w:val="0"/>
        <w:spacing w:after="0" w:line="480" w:lineRule="auto"/>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Siswa membuktikan </w:t>
      </w:r>
      <w:r w:rsidR="002638FE" w:rsidRPr="00A24852">
        <w:rPr>
          <w:rFonts w:ascii="Times New Roman" w:hAnsi="Times New Roman" w:cs="Times New Roman"/>
          <w:bCs/>
          <w:sz w:val="24"/>
          <w:szCs w:val="24"/>
          <w:lang w:val="id-ID"/>
        </w:rPr>
        <w:t>hubungan-hubungan yang tidak umum</w:t>
      </w:r>
    </w:p>
    <w:p w:rsidR="002638FE" w:rsidRPr="00A24852" w:rsidRDefault="00B214BF" w:rsidP="00663497">
      <w:pPr>
        <w:pStyle w:val="ListParagraph"/>
        <w:numPr>
          <w:ilvl w:val="0"/>
          <w:numId w:val="23"/>
        </w:numPr>
        <w:autoSpaceDE w:val="0"/>
        <w:autoSpaceDN w:val="0"/>
        <w:adjustRightInd w:val="0"/>
        <w:spacing w:after="0" w:line="480" w:lineRule="auto"/>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Siswa membandingkan </w:t>
      </w:r>
      <w:r w:rsidR="002638FE" w:rsidRPr="00A24852">
        <w:rPr>
          <w:rFonts w:ascii="Times New Roman" w:hAnsi="Times New Roman" w:cs="Times New Roman"/>
          <w:bCs/>
          <w:sz w:val="24"/>
          <w:szCs w:val="24"/>
          <w:lang w:val="id-ID"/>
        </w:rPr>
        <w:t>bukti-bukti yang berbeda dari sebuah teorema</w:t>
      </w:r>
    </w:p>
    <w:p w:rsidR="002638FE" w:rsidRPr="00A24852" w:rsidRDefault="00B214BF" w:rsidP="00663497">
      <w:pPr>
        <w:pStyle w:val="ListParagraph"/>
        <w:numPr>
          <w:ilvl w:val="0"/>
          <w:numId w:val="23"/>
        </w:numPr>
        <w:autoSpaceDE w:val="0"/>
        <w:autoSpaceDN w:val="0"/>
        <w:adjustRightInd w:val="0"/>
        <w:spacing w:after="0" w:line="480" w:lineRule="auto"/>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Siswa menggunakan </w:t>
      </w:r>
      <w:r w:rsidR="002638FE" w:rsidRPr="00A24852">
        <w:rPr>
          <w:rFonts w:ascii="Times New Roman" w:hAnsi="Times New Roman" w:cs="Times New Roman"/>
          <w:bCs/>
          <w:sz w:val="24"/>
          <w:szCs w:val="24"/>
          <w:lang w:val="id-ID"/>
        </w:rPr>
        <w:t>teknik bervariasi dalam pembuktian</w:t>
      </w:r>
    </w:p>
    <w:p w:rsidR="002638FE" w:rsidRPr="00A24852" w:rsidRDefault="00B214BF" w:rsidP="00663497">
      <w:pPr>
        <w:pStyle w:val="ListParagraph"/>
        <w:numPr>
          <w:ilvl w:val="0"/>
          <w:numId w:val="23"/>
        </w:numPr>
        <w:autoSpaceDE w:val="0"/>
        <w:autoSpaceDN w:val="0"/>
        <w:adjustRightInd w:val="0"/>
        <w:spacing w:after="0" w:line="480" w:lineRule="auto"/>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Siswa mengidentifikasi </w:t>
      </w:r>
      <w:r w:rsidR="002638FE" w:rsidRPr="00A24852">
        <w:rPr>
          <w:rFonts w:ascii="Times New Roman" w:hAnsi="Times New Roman" w:cs="Times New Roman"/>
          <w:bCs/>
          <w:sz w:val="24"/>
          <w:szCs w:val="24"/>
          <w:lang w:val="id-ID"/>
        </w:rPr>
        <w:t>strategi umum dari suatu bukti</w:t>
      </w:r>
    </w:p>
    <w:p w:rsidR="002638FE" w:rsidRPr="00A24852" w:rsidRDefault="00B214BF" w:rsidP="00663497">
      <w:pPr>
        <w:pStyle w:val="ListParagraph"/>
        <w:numPr>
          <w:ilvl w:val="0"/>
          <w:numId w:val="23"/>
        </w:numPr>
        <w:autoSpaceDE w:val="0"/>
        <w:autoSpaceDN w:val="0"/>
        <w:adjustRightInd w:val="0"/>
        <w:spacing w:after="0" w:line="480" w:lineRule="auto"/>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Siswa berfikir </w:t>
      </w:r>
      <w:r w:rsidR="002638FE" w:rsidRPr="00A24852">
        <w:rPr>
          <w:rFonts w:ascii="Times New Roman" w:hAnsi="Times New Roman" w:cs="Times New Roman"/>
          <w:bCs/>
          <w:sz w:val="24"/>
          <w:szCs w:val="24"/>
          <w:lang w:val="id-ID"/>
        </w:rPr>
        <w:t>tentang pemikiran geometri ( dapat menunjukkan mana berpikir deduktif mana berpikir induktif dan mengapa</w:t>
      </w:r>
    </w:p>
    <w:p w:rsidR="008C7B08" w:rsidRPr="00A24852" w:rsidRDefault="008C7B08" w:rsidP="002638FE">
      <w:pPr>
        <w:pStyle w:val="ListParagraph"/>
        <w:autoSpaceDE w:val="0"/>
        <w:autoSpaceDN w:val="0"/>
        <w:adjustRightInd w:val="0"/>
        <w:spacing w:after="0" w:line="480" w:lineRule="auto"/>
        <w:ind w:left="360"/>
        <w:jc w:val="both"/>
        <w:rPr>
          <w:rFonts w:ascii="Times New Roman" w:hAnsi="Times New Roman" w:cs="Times New Roman"/>
          <w:bCs/>
          <w:sz w:val="24"/>
          <w:szCs w:val="24"/>
          <w:lang w:val="id-ID"/>
        </w:rPr>
      </w:pPr>
    </w:p>
    <w:p w:rsidR="008C7B08" w:rsidRPr="00A24852" w:rsidRDefault="008C7B08" w:rsidP="002638FE">
      <w:pPr>
        <w:pStyle w:val="ListParagraph"/>
        <w:autoSpaceDE w:val="0"/>
        <w:autoSpaceDN w:val="0"/>
        <w:adjustRightInd w:val="0"/>
        <w:spacing w:after="0" w:line="480" w:lineRule="auto"/>
        <w:ind w:left="360"/>
        <w:jc w:val="both"/>
        <w:rPr>
          <w:rFonts w:ascii="Times New Roman" w:hAnsi="Times New Roman" w:cs="Times New Roman"/>
          <w:bCs/>
          <w:sz w:val="24"/>
          <w:szCs w:val="24"/>
          <w:lang w:val="id-ID"/>
        </w:rPr>
      </w:pPr>
    </w:p>
    <w:p w:rsidR="00472482" w:rsidRPr="00A24852" w:rsidRDefault="00472482" w:rsidP="002638FE">
      <w:pPr>
        <w:pStyle w:val="ListParagraph"/>
        <w:autoSpaceDE w:val="0"/>
        <w:autoSpaceDN w:val="0"/>
        <w:adjustRightInd w:val="0"/>
        <w:spacing w:after="0" w:line="480" w:lineRule="auto"/>
        <w:ind w:left="360"/>
        <w:jc w:val="both"/>
        <w:rPr>
          <w:rFonts w:ascii="Times New Roman" w:hAnsi="Times New Roman" w:cs="Times New Roman"/>
          <w:bCs/>
          <w:sz w:val="24"/>
          <w:szCs w:val="24"/>
          <w:lang w:val="id-ID"/>
        </w:rPr>
      </w:pPr>
    </w:p>
    <w:p w:rsidR="00472482" w:rsidRPr="00A24852" w:rsidRDefault="00472482">
      <w:pPr>
        <w:rPr>
          <w:rFonts w:ascii="Times New Roman" w:hAnsi="Times New Roman" w:cs="Times New Roman"/>
          <w:bCs/>
          <w:sz w:val="24"/>
          <w:szCs w:val="24"/>
          <w:lang w:val="id-ID"/>
        </w:rPr>
      </w:pPr>
      <w:r w:rsidRPr="00A24852">
        <w:rPr>
          <w:rFonts w:ascii="Times New Roman" w:hAnsi="Times New Roman" w:cs="Times New Roman"/>
          <w:bCs/>
          <w:sz w:val="24"/>
          <w:szCs w:val="24"/>
          <w:lang w:val="id-ID"/>
        </w:rPr>
        <w:br w:type="page"/>
      </w:r>
    </w:p>
    <w:p w:rsidR="00D5321F" w:rsidRPr="00A24852" w:rsidRDefault="00D5321F">
      <w:pPr>
        <w:rPr>
          <w:rFonts w:ascii="Times New Roman" w:hAnsi="Times New Roman" w:cs="Times New Roman"/>
          <w:bCs/>
          <w:sz w:val="24"/>
          <w:szCs w:val="24"/>
          <w:lang w:val="id-ID"/>
        </w:rPr>
      </w:pPr>
      <w:r w:rsidRPr="00A24852">
        <w:rPr>
          <w:rFonts w:ascii="Times New Roman" w:hAnsi="Times New Roman" w:cs="Times New Roman"/>
          <w:bCs/>
          <w:noProof/>
          <w:sz w:val="24"/>
          <w:szCs w:val="24"/>
          <w:lang w:val="id-ID" w:eastAsia="ja-JP"/>
        </w:rPr>
        <w:lastRenderedPageBreak/>
        <w:drawing>
          <wp:inline distT="0" distB="0" distL="0" distR="0">
            <wp:extent cx="5425771" cy="4026089"/>
            <wp:effectExtent l="19050" t="0" r="3479" b="0"/>
            <wp:docPr id="2" name="Picture 1" descr="D:\arman\van hiele\3\van_Hi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man\van hiele\3\van_Hiele.jpg"/>
                    <pic:cNvPicPr>
                      <a:picLocks noChangeAspect="1" noChangeArrowheads="1"/>
                    </pic:cNvPicPr>
                  </pic:nvPicPr>
                  <pic:blipFill>
                    <a:blip r:embed="rId8"/>
                    <a:srcRect/>
                    <a:stretch>
                      <a:fillRect/>
                    </a:stretch>
                  </pic:blipFill>
                  <pic:spPr bwMode="auto">
                    <a:xfrm>
                      <a:off x="0" y="0"/>
                      <a:ext cx="5423161" cy="4024152"/>
                    </a:xfrm>
                    <a:prstGeom prst="rect">
                      <a:avLst/>
                    </a:prstGeom>
                    <a:noFill/>
                    <a:ln w="9525">
                      <a:noFill/>
                      <a:miter lim="800000"/>
                      <a:headEnd/>
                      <a:tailEnd/>
                    </a:ln>
                  </pic:spPr>
                </pic:pic>
              </a:graphicData>
            </a:graphic>
          </wp:inline>
        </w:drawing>
      </w:r>
    </w:p>
    <w:p w:rsidR="00D5321F" w:rsidRPr="00A24852" w:rsidRDefault="00D5321F">
      <w:pPr>
        <w:rPr>
          <w:rFonts w:ascii="Times New Roman" w:hAnsi="Times New Roman" w:cs="Times New Roman"/>
          <w:bCs/>
          <w:sz w:val="24"/>
          <w:szCs w:val="24"/>
          <w:lang w:val="id-ID"/>
        </w:rPr>
      </w:pPr>
    </w:p>
    <w:p w:rsidR="00D5321F" w:rsidRPr="00A24852" w:rsidRDefault="00D5321F">
      <w:pPr>
        <w:rPr>
          <w:rFonts w:ascii="Times New Roman" w:hAnsi="Times New Roman" w:cs="Times New Roman"/>
          <w:bCs/>
          <w:sz w:val="24"/>
          <w:szCs w:val="24"/>
          <w:lang w:val="id-ID"/>
        </w:rPr>
      </w:pPr>
    </w:p>
    <w:p w:rsidR="00D5321F" w:rsidRPr="00A24852" w:rsidRDefault="00D5321F">
      <w:pPr>
        <w:rPr>
          <w:rFonts w:ascii="Times New Roman" w:hAnsi="Times New Roman" w:cs="Times New Roman"/>
          <w:bCs/>
          <w:sz w:val="24"/>
          <w:szCs w:val="24"/>
          <w:lang w:val="id-ID"/>
        </w:rPr>
      </w:pPr>
    </w:p>
    <w:p w:rsidR="00D5321F" w:rsidRPr="00A24852" w:rsidRDefault="00D5321F">
      <w:pPr>
        <w:rPr>
          <w:rFonts w:ascii="Times New Roman" w:hAnsi="Times New Roman" w:cs="Times New Roman"/>
          <w:bCs/>
          <w:sz w:val="24"/>
          <w:szCs w:val="24"/>
          <w:lang w:val="id-ID"/>
        </w:rPr>
      </w:pPr>
    </w:p>
    <w:p w:rsidR="00D5321F" w:rsidRPr="00A24852" w:rsidRDefault="00D5321F">
      <w:pPr>
        <w:rPr>
          <w:rFonts w:ascii="Times New Roman" w:hAnsi="Times New Roman" w:cs="Times New Roman"/>
          <w:bCs/>
          <w:sz w:val="24"/>
          <w:szCs w:val="24"/>
          <w:lang w:val="id-ID"/>
        </w:rPr>
      </w:pPr>
    </w:p>
    <w:p w:rsidR="00D5321F" w:rsidRPr="00A24852" w:rsidRDefault="00D5321F">
      <w:pPr>
        <w:rPr>
          <w:rFonts w:ascii="Times New Roman" w:hAnsi="Times New Roman" w:cs="Times New Roman"/>
          <w:bCs/>
          <w:sz w:val="24"/>
          <w:szCs w:val="24"/>
          <w:lang w:val="id-ID"/>
        </w:rPr>
      </w:pPr>
    </w:p>
    <w:p w:rsidR="00D5321F" w:rsidRPr="00A24852" w:rsidRDefault="00D5321F">
      <w:pPr>
        <w:rPr>
          <w:rFonts w:ascii="Times New Roman" w:hAnsi="Times New Roman" w:cs="Times New Roman"/>
          <w:bCs/>
          <w:sz w:val="24"/>
          <w:szCs w:val="24"/>
          <w:lang w:val="id-ID"/>
        </w:rPr>
      </w:pPr>
    </w:p>
    <w:p w:rsidR="00D5321F" w:rsidRPr="00A24852" w:rsidRDefault="00D5321F">
      <w:pPr>
        <w:rPr>
          <w:rFonts w:ascii="Times New Roman" w:hAnsi="Times New Roman" w:cs="Times New Roman"/>
          <w:bCs/>
          <w:sz w:val="24"/>
          <w:szCs w:val="24"/>
          <w:lang w:val="id-ID"/>
        </w:rPr>
      </w:pPr>
    </w:p>
    <w:p w:rsidR="00D5321F" w:rsidRPr="00A24852" w:rsidRDefault="00D5321F">
      <w:pPr>
        <w:rPr>
          <w:rFonts w:ascii="Times New Roman" w:hAnsi="Times New Roman" w:cs="Times New Roman"/>
          <w:bCs/>
          <w:sz w:val="24"/>
          <w:szCs w:val="24"/>
          <w:lang w:val="id-ID"/>
        </w:rPr>
      </w:pPr>
    </w:p>
    <w:p w:rsidR="00D5321F" w:rsidRPr="00A24852" w:rsidRDefault="00D5321F">
      <w:pPr>
        <w:rPr>
          <w:rFonts w:ascii="Times New Roman" w:hAnsi="Times New Roman" w:cs="Times New Roman"/>
          <w:bCs/>
          <w:sz w:val="24"/>
          <w:szCs w:val="24"/>
          <w:lang w:val="id-ID"/>
        </w:rPr>
      </w:pPr>
    </w:p>
    <w:p w:rsidR="002638FE" w:rsidRPr="00A24852" w:rsidRDefault="00450CD3" w:rsidP="00663497">
      <w:pPr>
        <w:pStyle w:val="ListParagraph"/>
        <w:numPr>
          <w:ilvl w:val="0"/>
          <w:numId w:val="4"/>
        </w:numPr>
        <w:autoSpaceDE w:val="0"/>
        <w:autoSpaceDN w:val="0"/>
        <w:adjustRightInd w:val="0"/>
        <w:spacing w:after="0" w:line="480" w:lineRule="auto"/>
        <w:jc w:val="both"/>
        <w:rPr>
          <w:rFonts w:ascii="Times New Roman" w:hAnsi="Times New Roman" w:cs="Times New Roman"/>
          <w:b/>
          <w:bCs/>
          <w:sz w:val="24"/>
          <w:szCs w:val="24"/>
          <w:lang w:val="id-ID"/>
        </w:rPr>
      </w:pPr>
      <w:r w:rsidRPr="00A24852">
        <w:rPr>
          <w:rFonts w:ascii="Times New Roman" w:hAnsi="Times New Roman" w:cs="Times New Roman"/>
          <w:b/>
          <w:bCs/>
          <w:sz w:val="24"/>
          <w:szCs w:val="24"/>
          <w:lang w:val="id-ID"/>
        </w:rPr>
        <w:lastRenderedPageBreak/>
        <w:t>DERAJAT PENCAPAIAN TAHAP VAN HIEL</w:t>
      </w:r>
      <w:r w:rsidR="00341736" w:rsidRPr="00A24852">
        <w:rPr>
          <w:rFonts w:ascii="Times New Roman" w:hAnsi="Times New Roman" w:cs="Times New Roman"/>
          <w:b/>
          <w:bCs/>
          <w:sz w:val="24"/>
          <w:szCs w:val="24"/>
          <w:lang w:val="id-ID"/>
        </w:rPr>
        <w:t>E / TRANSISI ANATARA TAHAP-TAHAP</w:t>
      </w:r>
      <w:r w:rsidRPr="00A24852">
        <w:rPr>
          <w:rFonts w:ascii="Times New Roman" w:hAnsi="Times New Roman" w:cs="Times New Roman"/>
          <w:b/>
          <w:bCs/>
          <w:sz w:val="24"/>
          <w:szCs w:val="24"/>
          <w:lang w:val="id-ID"/>
        </w:rPr>
        <w:t xml:space="preserve"> VAN HIELE</w:t>
      </w:r>
    </w:p>
    <w:p w:rsidR="00450CD3" w:rsidRPr="00A24852" w:rsidRDefault="00450CD3" w:rsidP="00450CD3">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Cara menentukan tahap berpikir siswa dipastikan memainkan peran penting dalam penelitian yang melibatkan </w:t>
      </w:r>
      <w:r w:rsidR="00472482" w:rsidRPr="00A24852">
        <w:rPr>
          <w:rFonts w:ascii="Times New Roman" w:hAnsi="Times New Roman" w:cs="Times New Roman"/>
          <w:bCs/>
          <w:sz w:val="24"/>
          <w:szCs w:val="24"/>
          <w:lang w:val="id-ID"/>
        </w:rPr>
        <w:t xml:space="preserve">Teori </w:t>
      </w:r>
      <w:r w:rsidRPr="00A24852">
        <w:rPr>
          <w:rFonts w:ascii="Times New Roman" w:hAnsi="Times New Roman" w:cs="Times New Roman"/>
          <w:bCs/>
          <w:sz w:val="24"/>
          <w:szCs w:val="24"/>
          <w:lang w:val="id-ID"/>
        </w:rPr>
        <w:t xml:space="preserve">van Hiele. Kebanyakan penelitian telah menentukan sebuah tahap van Hiele untuk suatu topik mengikuti kriteria penilaian berdasarkan jumlah jawaban benar untuk tes tertulis (Mayberry,Usskin), atau dalam tahap berpikir yang ditunjukkan oleh siswa dalam setiap kegiatan selama wawancara (Burger &amp; Shaughnessy, Fuys et.al). dalam kedua kasus, kriteria masing-masing telah menetapkan </w:t>
      </w:r>
      <w:r w:rsidR="007E04AA" w:rsidRPr="00A24852">
        <w:rPr>
          <w:rFonts w:ascii="Times New Roman" w:hAnsi="Times New Roman" w:cs="Times New Roman"/>
          <w:bCs/>
          <w:sz w:val="24"/>
          <w:szCs w:val="24"/>
          <w:lang w:val="id-ID"/>
        </w:rPr>
        <w:t xml:space="preserve">setiap siswa untuk satu tahap van Hiele. </w:t>
      </w:r>
    </w:p>
    <w:p w:rsidR="007E04AA" w:rsidRPr="00A24852" w:rsidRDefault="007E04AA" w:rsidP="007E04AA">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Meskipun sebagian besar siswa menunjukkan tahap berpikir yang dominan ketika menjawap pertanyaan open-ended, sejumlah besar dari mereka jelas mencerminkan dalam jawaban mereka adanya tahap lain, dan ada beberapa siswa yang jawabannya menunjukkan 2 urutan tahap berpiki</w:t>
      </w:r>
      <w:r w:rsidR="00970857" w:rsidRPr="00A24852">
        <w:rPr>
          <w:rFonts w:ascii="Times New Roman" w:hAnsi="Times New Roman" w:cs="Times New Roman"/>
          <w:bCs/>
          <w:sz w:val="24"/>
          <w:szCs w:val="24"/>
          <w:lang w:val="id-ID"/>
        </w:rPr>
        <w:t>r yang dominan secara bersamaan</w:t>
      </w:r>
      <w:r w:rsidRPr="00A24852">
        <w:rPr>
          <w:rFonts w:ascii="Times New Roman" w:hAnsi="Times New Roman" w:cs="Times New Roman"/>
          <w:bCs/>
          <w:sz w:val="24"/>
          <w:szCs w:val="24"/>
          <w:lang w:val="id-ID"/>
        </w:rPr>
        <w:t xml:space="preserve"> (Usiskin,</w:t>
      </w:r>
      <w:r w:rsidR="00B11729" w:rsidRPr="00A24852">
        <w:rPr>
          <w:rFonts w:ascii="Times New Roman" w:hAnsi="Times New Roman" w:cs="Times New Roman"/>
          <w:bCs/>
          <w:sz w:val="24"/>
          <w:szCs w:val="24"/>
          <w:lang w:val="id-ID"/>
        </w:rPr>
        <w:t xml:space="preserve"> </w:t>
      </w:r>
      <w:r w:rsidRPr="00A24852">
        <w:rPr>
          <w:rFonts w:ascii="Times New Roman" w:hAnsi="Times New Roman" w:cs="Times New Roman"/>
          <w:bCs/>
          <w:sz w:val="24"/>
          <w:szCs w:val="24"/>
          <w:lang w:val="id-ID"/>
        </w:rPr>
        <w:t>Burger,</w:t>
      </w:r>
      <w:r w:rsidR="00B11729" w:rsidRPr="00A24852">
        <w:rPr>
          <w:rFonts w:ascii="Times New Roman" w:hAnsi="Times New Roman" w:cs="Times New Roman"/>
          <w:bCs/>
          <w:sz w:val="24"/>
          <w:szCs w:val="24"/>
          <w:lang w:val="id-ID"/>
        </w:rPr>
        <w:t xml:space="preserve"> Fuys, et all</w:t>
      </w:r>
      <w:r w:rsidRPr="00A24852">
        <w:rPr>
          <w:rFonts w:ascii="Times New Roman" w:hAnsi="Times New Roman" w:cs="Times New Roman"/>
          <w:bCs/>
          <w:sz w:val="24"/>
          <w:szCs w:val="24"/>
          <w:lang w:val="id-ID"/>
        </w:rPr>
        <w:t>). Burger &amp; Shaughnessy dan Fuys et.al mengusulkan bahwa siswa dalam transisi antara 2 tahap. Fuys et. Al menunjukkan siswa tahap 1-2 ( transisi antara tahap 1-2) memberikan indikasi bahwa siswa dengan jelas menggunakan tahap berpikir  1 dan 2 untuk satu aktifitas.</w:t>
      </w:r>
      <w:r w:rsidR="00BC5EA0" w:rsidRPr="00A24852">
        <w:rPr>
          <w:rFonts w:ascii="Times New Roman" w:hAnsi="Times New Roman" w:cs="Times New Roman"/>
          <w:bCs/>
          <w:sz w:val="24"/>
          <w:szCs w:val="24"/>
          <w:lang w:val="id-ID"/>
        </w:rPr>
        <w:t xml:space="preserve"> Jadi tahap berpikir siswa tidaklah diskrit.</w:t>
      </w:r>
      <w:r w:rsidR="008B1333" w:rsidRPr="00A24852">
        <w:rPr>
          <w:rStyle w:val="FootnoteReference"/>
          <w:rFonts w:ascii="Times New Roman" w:hAnsi="Times New Roman" w:cs="Times New Roman"/>
          <w:bCs/>
          <w:sz w:val="24"/>
          <w:szCs w:val="24"/>
          <w:lang w:val="id-ID"/>
        </w:rPr>
        <w:t xml:space="preserve"> </w:t>
      </w:r>
      <w:r w:rsidR="008B1333" w:rsidRPr="00A24852">
        <w:rPr>
          <w:rStyle w:val="FootnoteReference"/>
          <w:rFonts w:ascii="Times New Roman" w:hAnsi="Times New Roman" w:cs="Times New Roman"/>
          <w:bCs/>
          <w:sz w:val="24"/>
          <w:szCs w:val="24"/>
          <w:lang w:val="id-ID"/>
        </w:rPr>
        <w:footnoteReference w:id="50"/>
      </w:r>
    </w:p>
    <w:p w:rsidR="007E04AA" w:rsidRPr="00A24852" w:rsidRDefault="007E04AA" w:rsidP="007E04AA">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Dari </w:t>
      </w:r>
      <w:r w:rsidR="008B1333" w:rsidRPr="00A24852">
        <w:rPr>
          <w:rFonts w:ascii="Times New Roman" w:hAnsi="Times New Roman" w:cs="Times New Roman"/>
          <w:bCs/>
          <w:sz w:val="24"/>
          <w:szCs w:val="24"/>
          <w:lang w:val="id-ID"/>
        </w:rPr>
        <w:t xml:space="preserve">hasil </w:t>
      </w:r>
      <w:r w:rsidRPr="00A24852">
        <w:rPr>
          <w:rFonts w:ascii="Times New Roman" w:hAnsi="Times New Roman" w:cs="Times New Roman"/>
          <w:bCs/>
          <w:sz w:val="24"/>
          <w:szCs w:val="24"/>
          <w:lang w:val="id-ID"/>
        </w:rPr>
        <w:t>laporan penelitian tersebut</w:t>
      </w:r>
      <w:r w:rsidR="008B1333" w:rsidRPr="00A24852">
        <w:rPr>
          <w:rFonts w:ascii="Times New Roman" w:hAnsi="Times New Roman" w:cs="Times New Roman"/>
          <w:bCs/>
          <w:sz w:val="24"/>
          <w:szCs w:val="24"/>
          <w:lang w:val="id-ID"/>
        </w:rPr>
        <w:t>,</w:t>
      </w:r>
      <w:r w:rsidRPr="00A24852">
        <w:rPr>
          <w:rFonts w:ascii="Times New Roman" w:hAnsi="Times New Roman" w:cs="Times New Roman"/>
          <w:bCs/>
          <w:sz w:val="24"/>
          <w:szCs w:val="24"/>
          <w:lang w:val="id-ID"/>
        </w:rPr>
        <w:t xml:space="preserve"> Gutiérrez</w:t>
      </w:r>
      <w:r w:rsidRPr="00A24852">
        <w:rPr>
          <w:rFonts w:ascii="Times New Roman" w:hAnsi="Times New Roman" w:cs="Times New Roman"/>
          <w:sz w:val="24"/>
          <w:szCs w:val="24"/>
          <w:lang w:val="id-ID"/>
        </w:rPr>
        <w:t xml:space="preserve">, et </w:t>
      </w:r>
      <w:r w:rsidRPr="00A24852">
        <w:rPr>
          <w:rFonts w:ascii="Times New Roman" w:hAnsi="Times New Roman" w:cs="Times New Roman"/>
          <w:bCs/>
          <w:sz w:val="24"/>
          <w:szCs w:val="24"/>
          <w:lang w:val="id-ID"/>
        </w:rPr>
        <w:t>al</w:t>
      </w:r>
      <w:r w:rsidRPr="00A24852">
        <w:rPr>
          <w:rFonts w:ascii="Times New Roman" w:hAnsi="Times New Roman" w:cs="Times New Roman"/>
          <w:bCs/>
          <w:color w:val="FF0000"/>
          <w:sz w:val="24"/>
          <w:szCs w:val="24"/>
          <w:lang w:val="id-ID"/>
        </w:rPr>
        <w:t xml:space="preserve"> </w:t>
      </w:r>
      <w:r w:rsidRPr="00A24852">
        <w:rPr>
          <w:rFonts w:ascii="Times New Roman" w:hAnsi="Times New Roman" w:cs="Times New Roman"/>
          <w:bCs/>
          <w:sz w:val="24"/>
          <w:szCs w:val="24"/>
          <w:lang w:val="id-ID"/>
        </w:rPr>
        <w:t>memberikan pandangan alternati</w:t>
      </w:r>
      <w:r w:rsidR="008B1333" w:rsidRPr="00A24852">
        <w:rPr>
          <w:rFonts w:ascii="Times New Roman" w:hAnsi="Times New Roman" w:cs="Times New Roman"/>
          <w:bCs/>
          <w:sz w:val="24"/>
          <w:szCs w:val="24"/>
          <w:lang w:val="id-ID"/>
        </w:rPr>
        <w:t>f</w:t>
      </w:r>
      <w:r w:rsidRPr="00A24852">
        <w:rPr>
          <w:rFonts w:ascii="Times New Roman" w:hAnsi="Times New Roman" w:cs="Times New Roman"/>
          <w:bCs/>
          <w:sz w:val="24"/>
          <w:szCs w:val="24"/>
          <w:lang w:val="id-ID"/>
        </w:rPr>
        <w:t xml:space="preserve"> untuk men</w:t>
      </w:r>
      <w:r w:rsidR="00BC5EA0" w:rsidRPr="00A24852">
        <w:rPr>
          <w:rFonts w:ascii="Times New Roman" w:hAnsi="Times New Roman" w:cs="Times New Roman"/>
          <w:bCs/>
          <w:sz w:val="24"/>
          <w:szCs w:val="24"/>
          <w:lang w:val="id-ID"/>
        </w:rPr>
        <w:t xml:space="preserve">gevaluasi tahap berpikir siswa, khususnya untuk mendapatkan </w:t>
      </w:r>
      <w:r w:rsidR="00BC5EA0" w:rsidRPr="00A24852">
        <w:rPr>
          <w:rFonts w:ascii="Times New Roman" w:hAnsi="Times New Roman" w:cs="Times New Roman"/>
          <w:bCs/>
          <w:sz w:val="24"/>
          <w:szCs w:val="24"/>
          <w:lang w:val="id-ID"/>
        </w:rPr>
        <w:lastRenderedPageBreak/>
        <w:t xml:space="preserve">pandangan yang lebih mendalam tentang transisi antara dua tahap. </w:t>
      </w:r>
      <w:r w:rsidRPr="00A24852">
        <w:rPr>
          <w:rFonts w:ascii="Times New Roman" w:hAnsi="Times New Roman" w:cs="Times New Roman"/>
          <w:bCs/>
          <w:sz w:val="24"/>
          <w:szCs w:val="24"/>
          <w:lang w:val="id-ID"/>
        </w:rPr>
        <w:t>Yang selanjutnya pand</w:t>
      </w:r>
      <w:r w:rsidR="00BC5EA0" w:rsidRPr="00A24852">
        <w:rPr>
          <w:rFonts w:ascii="Times New Roman" w:hAnsi="Times New Roman" w:cs="Times New Roman"/>
          <w:bCs/>
          <w:sz w:val="24"/>
          <w:szCs w:val="24"/>
          <w:lang w:val="id-ID"/>
        </w:rPr>
        <w:t xml:space="preserve">angan ini akan digunakan dalam </w:t>
      </w:r>
      <w:r w:rsidRPr="00A24852">
        <w:rPr>
          <w:rFonts w:ascii="Times New Roman" w:hAnsi="Times New Roman" w:cs="Times New Roman"/>
          <w:bCs/>
          <w:sz w:val="24"/>
          <w:szCs w:val="24"/>
          <w:lang w:val="id-ID"/>
        </w:rPr>
        <w:t>penelitian ini.</w:t>
      </w:r>
    </w:p>
    <w:p w:rsidR="00BC5EA0" w:rsidRPr="00A24852" w:rsidRDefault="00BC5EA0" w:rsidP="008C7B08">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Penelitian ini didasarkan atas dua alasan sebagai berikut: </w:t>
      </w:r>
    </w:p>
    <w:p w:rsidR="00BC5EA0" w:rsidRPr="00A24852" w:rsidRDefault="00BC5EA0" w:rsidP="00663497">
      <w:pPr>
        <w:pStyle w:val="ListParagraph"/>
        <w:numPr>
          <w:ilvl w:val="0"/>
          <w:numId w:val="24"/>
        </w:numPr>
        <w:spacing w:after="0" w:line="480" w:lineRule="auto"/>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Untuk mendapatkan gambaran yang lebih lengkap dari arus berpikir geometri siswa, kita harus mempertimbangkan kapasitas yang digunakan siswa untuk masing-masing tahap van Hiele, daripada hanya menentukan menentukan sebuah tahap.</w:t>
      </w:r>
    </w:p>
    <w:p w:rsidR="00BC5EA0" w:rsidRPr="00A24852" w:rsidRDefault="002C1ADE" w:rsidP="00DE72A7">
      <w:pPr>
        <w:pStyle w:val="ListParagraph"/>
        <w:numPr>
          <w:ilvl w:val="0"/>
          <w:numId w:val="24"/>
        </w:numPr>
        <w:spacing w:after="0" w:line="480" w:lineRule="auto"/>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Kontinuitas </w:t>
      </w:r>
      <w:r w:rsidR="00BC5EA0" w:rsidRPr="00A24852">
        <w:rPr>
          <w:rFonts w:ascii="Times New Roman" w:hAnsi="Times New Roman" w:cs="Times New Roman"/>
          <w:bCs/>
          <w:sz w:val="24"/>
          <w:szCs w:val="24"/>
          <w:lang w:val="id-ID"/>
        </w:rPr>
        <w:t>dalam tahap van Hiele memberikan arti bahwa pencapaian tahap tertentu tidak terjadi seketika atau sangat cepat tetapi dapat memakan waktu beberapa bulan bahkan tahun, seperti yang pernah dilaporkan Dina-Gieldof bahwa</w:t>
      </w:r>
      <w:r w:rsidR="00BC5EA0" w:rsidRPr="00A24852">
        <w:rPr>
          <w:rFonts w:ascii="Times New Roman" w:hAnsi="Times New Roman" w:cs="Times New Roman"/>
          <w:sz w:val="24"/>
          <w:szCs w:val="24"/>
          <w:lang w:val="id-ID"/>
        </w:rPr>
        <w:t xml:space="preserve"> 20 pelajaran untuk mendapatkan dari tahap 0 ke tahap 1, dan 50</w:t>
      </w:r>
      <w:r w:rsidRPr="00A24852">
        <w:rPr>
          <w:rFonts w:ascii="Times New Roman" w:hAnsi="Times New Roman" w:cs="Times New Roman"/>
          <w:sz w:val="24"/>
          <w:szCs w:val="24"/>
          <w:lang w:val="id-ID"/>
        </w:rPr>
        <w:t xml:space="preserve"> </w:t>
      </w:r>
      <w:r w:rsidR="00BC5EA0" w:rsidRPr="00A24852">
        <w:rPr>
          <w:rFonts w:ascii="Times New Roman" w:hAnsi="Times New Roman" w:cs="Times New Roman"/>
          <w:sz w:val="24"/>
          <w:szCs w:val="24"/>
          <w:lang w:val="id-ID"/>
        </w:rPr>
        <w:t xml:space="preserve">pelajaran </w:t>
      </w:r>
      <w:r w:rsidRPr="00A24852">
        <w:rPr>
          <w:rFonts w:ascii="Times New Roman" w:hAnsi="Times New Roman" w:cs="Times New Roman"/>
          <w:sz w:val="24"/>
          <w:szCs w:val="24"/>
          <w:lang w:val="id-ID"/>
        </w:rPr>
        <w:t xml:space="preserve">untuk mendapatkan </w:t>
      </w:r>
      <w:r w:rsidR="00BC5EA0" w:rsidRPr="00A24852">
        <w:rPr>
          <w:rFonts w:ascii="Times New Roman" w:hAnsi="Times New Roman" w:cs="Times New Roman"/>
          <w:sz w:val="24"/>
          <w:szCs w:val="24"/>
          <w:lang w:val="id-ID"/>
        </w:rPr>
        <w:t>dari tahap 1 ke tahap 2, bekerja dengan siswa umur 12 tahun. Ini setara dengan setengah tahun pelajaran jika dipelajari terus menerus.</w:t>
      </w:r>
      <w:r w:rsidR="00B11729" w:rsidRPr="00A24852">
        <w:rPr>
          <w:rStyle w:val="FootnoteReference"/>
          <w:rFonts w:ascii="Times New Roman" w:hAnsi="Times New Roman" w:cs="Times New Roman"/>
          <w:sz w:val="24"/>
          <w:szCs w:val="24"/>
          <w:lang w:val="id-ID"/>
        </w:rPr>
        <w:footnoteReference w:id="51"/>
      </w:r>
    </w:p>
    <w:p w:rsidR="00BC5EA0" w:rsidRPr="00A24852" w:rsidRDefault="00B53923" w:rsidP="00B53923">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Untuk </w:t>
      </w:r>
      <w:r w:rsidR="002C1ADE" w:rsidRPr="00A24852">
        <w:rPr>
          <w:rFonts w:ascii="Times New Roman" w:hAnsi="Times New Roman" w:cs="Times New Roman"/>
          <w:bCs/>
          <w:sz w:val="24"/>
          <w:szCs w:val="24"/>
          <w:lang w:val="id-ID"/>
        </w:rPr>
        <w:t>mendapatkan gambaran berpikir siswa yang cukup lengkap</w:t>
      </w:r>
      <w:r w:rsidR="003F25C5" w:rsidRPr="00A24852">
        <w:rPr>
          <w:rFonts w:ascii="Times New Roman" w:hAnsi="Times New Roman" w:cs="Times New Roman"/>
          <w:bCs/>
          <w:sz w:val="24"/>
          <w:szCs w:val="24"/>
          <w:lang w:val="id-ID"/>
        </w:rPr>
        <w:t xml:space="preserve"> akan dihitung pencapaian tiap tahapnya dan merepresentasikanya dengan suatu ruas garis yang terbagi dari 0 sampai 100. Kemudian membagi proses yang kontinu ini kedalam 5 periode yang ditandai </w:t>
      </w:r>
      <w:r w:rsidRPr="00A24852">
        <w:rPr>
          <w:rFonts w:ascii="Times New Roman" w:hAnsi="Times New Roman" w:cs="Times New Roman"/>
          <w:bCs/>
          <w:sz w:val="24"/>
          <w:szCs w:val="24"/>
          <w:lang w:val="id-ID"/>
        </w:rPr>
        <w:t xml:space="preserve">dengan cara </w:t>
      </w:r>
      <w:r w:rsidR="003F25C5" w:rsidRPr="00A24852">
        <w:rPr>
          <w:rFonts w:ascii="Times New Roman" w:hAnsi="Times New Roman" w:cs="Times New Roman"/>
          <w:bCs/>
          <w:sz w:val="24"/>
          <w:szCs w:val="24"/>
          <w:lang w:val="id-ID"/>
        </w:rPr>
        <w:t>berbesa secara kualitatif</w:t>
      </w:r>
      <w:r w:rsidRPr="00A24852">
        <w:rPr>
          <w:rFonts w:ascii="Times New Roman" w:hAnsi="Times New Roman" w:cs="Times New Roman"/>
          <w:bCs/>
          <w:sz w:val="24"/>
          <w:szCs w:val="24"/>
          <w:lang w:val="id-ID"/>
        </w:rPr>
        <w:t xml:space="preserve">  </w:t>
      </w:r>
      <w:r w:rsidR="009921F5" w:rsidRPr="00A24852">
        <w:rPr>
          <w:rFonts w:ascii="Times New Roman" w:hAnsi="Times New Roman" w:cs="Times New Roman"/>
          <w:bCs/>
          <w:sz w:val="24"/>
          <w:szCs w:val="24"/>
          <w:lang w:val="id-ID"/>
        </w:rPr>
        <w:t xml:space="preserve">dalam </w:t>
      </w:r>
      <w:r w:rsidRPr="00A24852">
        <w:rPr>
          <w:rFonts w:ascii="Times New Roman" w:hAnsi="Times New Roman" w:cs="Times New Roman"/>
          <w:bCs/>
          <w:sz w:val="24"/>
          <w:szCs w:val="24"/>
          <w:lang w:val="id-ID"/>
        </w:rPr>
        <w:t>pemikiran siswa. periode ini menunjukkan perbedaan yang mendasar dalam derajat pencapaian dari suatu level tertentu.</w:t>
      </w:r>
    </w:p>
    <w:p w:rsidR="00AE36CA" w:rsidRPr="00A24852" w:rsidRDefault="00B53923" w:rsidP="00B53923">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Pembagian masing-masing tahap van Hiele kedalam periode-periode tidak berarti bahwa tingkat perkembangan tahap van Hiele tidak k</w:t>
      </w:r>
      <w:r w:rsidR="00B222E8" w:rsidRPr="00A24852">
        <w:rPr>
          <w:rFonts w:ascii="Times New Roman" w:hAnsi="Times New Roman" w:cs="Times New Roman"/>
          <w:bCs/>
          <w:sz w:val="24"/>
          <w:szCs w:val="24"/>
          <w:lang w:val="id-ID"/>
        </w:rPr>
        <w:t xml:space="preserve">ontinu. </w:t>
      </w:r>
      <w:r w:rsidR="005D311A" w:rsidRPr="00A24852">
        <w:rPr>
          <w:rFonts w:ascii="Times New Roman" w:hAnsi="Times New Roman" w:cs="Times New Roman"/>
          <w:bCs/>
          <w:sz w:val="24"/>
          <w:szCs w:val="24"/>
          <w:lang w:val="id-ID"/>
        </w:rPr>
        <w:t xml:space="preserve">Penggunaan </w:t>
      </w:r>
      <w:r w:rsidR="00B222E8" w:rsidRPr="00A24852">
        <w:rPr>
          <w:rFonts w:ascii="Times New Roman" w:hAnsi="Times New Roman" w:cs="Times New Roman"/>
          <w:bCs/>
          <w:sz w:val="24"/>
          <w:szCs w:val="24"/>
          <w:lang w:val="id-ID"/>
        </w:rPr>
        <w:t xml:space="preserve">nilai </w:t>
      </w:r>
      <w:r w:rsidR="00B222E8" w:rsidRPr="00A24852">
        <w:rPr>
          <w:rFonts w:ascii="Times New Roman" w:hAnsi="Times New Roman" w:cs="Times New Roman"/>
          <w:bCs/>
          <w:sz w:val="24"/>
          <w:szCs w:val="24"/>
          <w:lang w:val="id-ID"/>
        </w:rPr>
        <w:lastRenderedPageBreak/>
        <w:t>numerik</w:t>
      </w:r>
      <w:r w:rsidRPr="00A24852">
        <w:rPr>
          <w:rFonts w:ascii="Times New Roman" w:hAnsi="Times New Roman" w:cs="Times New Roman"/>
          <w:bCs/>
          <w:sz w:val="24"/>
          <w:szCs w:val="24"/>
          <w:lang w:val="id-ID"/>
        </w:rPr>
        <w:t xml:space="preserve"> untuk derajat pencapaian suatu tahap dapat berguna bagi peneliti. Gambar dibawah ini menunjukkan interpretasi kualitatif dan kuantitatif. </w:t>
      </w:r>
    </w:p>
    <w:p w:rsidR="003D4113" w:rsidRPr="00A24852" w:rsidRDefault="003D4113" w:rsidP="003D4113">
      <w:pPr>
        <w:spacing w:after="0" w:line="240" w:lineRule="auto"/>
        <w:ind w:firstLine="567"/>
        <w:jc w:val="both"/>
        <w:rPr>
          <w:rFonts w:ascii="Times New Roman" w:hAnsi="Times New Roman" w:cs="Times New Roman"/>
          <w:bCs/>
          <w:sz w:val="24"/>
          <w:szCs w:val="24"/>
          <w:lang w:val="id-ID"/>
        </w:rPr>
      </w:pPr>
    </w:p>
    <w:p w:rsidR="003D4113" w:rsidRPr="00A24852" w:rsidRDefault="003D4113" w:rsidP="003D4113">
      <w:pPr>
        <w:spacing w:after="0" w:line="240" w:lineRule="auto"/>
        <w:ind w:firstLine="567"/>
        <w:jc w:val="both"/>
        <w:rPr>
          <w:rFonts w:ascii="Times New Roman" w:hAnsi="Times New Roman" w:cs="Times New Roman"/>
          <w:bCs/>
          <w:sz w:val="24"/>
          <w:szCs w:val="24"/>
          <w:lang w:val="id-ID"/>
        </w:rPr>
      </w:pPr>
    </w:p>
    <w:tbl>
      <w:tblPr>
        <w:tblStyle w:val="TableGrid"/>
        <w:tblW w:w="8505" w:type="dxa"/>
        <w:tblLook w:val="04A0"/>
      </w:tblPr>
      <w:tblGrid>
        <w:gridCol w:w="1134"/>
        <w:gridCol w:w="2268"/>
        <w:gridCol w:w="1701"/>
        <w:gridCol w:w="2268"/>
        <w:gridCol w:w="1134"/>
      </w:tblGrid>
      <w:tr w:rsidR="009921F5" w:rsidRPr="00A24852" w:rsidTr="009921F5">
        <w:tc>
          <w:tcPr>
            <w:tcW w:w="1134" w:type="dxa"/>
            <w:tcBorders>
              <w:top w:val="nil"/>
              <w:left w:val="nil"/>
              <w:right w:val="nil"/>
            </w:tcBorders>
          </w:tcPr>
          <w:p w:rsidR="0046587A" w:rsidRPr="00A24852" w:rsidRDefault="00BB4E77" w:rsidP="0046587A">
            <w:pPr>
              <w:jc w:val="center"/>
              <w:rPr>
                <w:rFonts w:ascii="Times New Roman" w:hAnsi="Times New Roman" w:cs="Times New Roman"/>
                <w:bCs/>
                <w:sz w:val="20"/>
                <w:szCs w:val="20"/>
                <w:lang w:val="id-ID"/>
              </w:rPr>
            </w:pPr>
            <w:r w:rsidRPr="00A24852">
              <w:rPr>
                <w:rFonts w:ascii="Times New Roman" w:hAnsi="Times New Roman" w:cs="Times New Roman"/>
                <w:bCs/>
                <w:noProof/>
                <w:sz w:val="24"/>
                <w:szCs w:val="24"/>
                <w:lang w:val="id-ID" w:eastAsia="ja-JP"/>
              </w:rPr>
              <w:pict>
                <v:group id="_x0000_s1074" style="position:absolute;left:0;text-align:left;margin-left:-17.4pt;margin-top:20.65pt;width:459.6pt;height:50.1pt;z-index:251742208" coordorigin="1920,11495" coordsize="9192,100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7" type="#_x0000_t85" style="position:absolute;left:2129;top:11495;width:143;height:384" o:regroupid="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9" type="#_x0000_t86" style="position:absolute;left:3072;top:11495;width:216;height:384" o:regroupid="4"/>
                  <v:shape id="_x0000_s1050" type="#_x0000_t86" style="position:absolute;left:10443;top:11495;width:216;height:384" o:regroupid="4"/>
                  <v:shape id="_x0000_s1051" type="#_x0000_t86" style="position:absolute;left:7042;top:11495;width:216;height:384" o:regroupid="4"/>
                  <v:shape id="_x0000_s1052" type="#_x0000_t86" style="position:absolute;left:9288;top:11495;width:216;height:384" o:regroupid="4"/>
                  <v:shape id="_x0000_s1053" type="#_x0000_t86" style="position:absolute;left:5348;top:11495;width:216;height:384" o:regroupid="4"/>
                  <v:shape id="_x0000_s1056" type="#_x0000_t85" style="position:absolute;left:3288;top:11495;width:143;height:384" o:regroupid="4"/>
                  <v:shape id="_x0000_s1057" type="#_x0000_t85" style="position:absolute;left:5571;top:11495;width:143;height:384" o:regroupid="4"/>
                  <v:shape id="_x0000_s1058" type="#_x0000_t85" style="position:absolute;left:7258;top:11495;width:143;height:384" o:regroupid="4"/>
                  <v:shape id="_x0000_s1059" type="#_x0000_t85" style="position:absolute;left:9504;top:11495;width:143;height:384" o:regroupid="4"/>
                  <v:shapetype id="_x0000_t202" coordsize="21600,21600" o:spt="202" path="m,l,21600r21600,l21600,xe">
                    <v:stroke joinstyle="miter"/>
                    <v:path gradientshapeok="t" o:connecttype="rect"/>
                  </v:shapetype>
                  <v:shape id="_x0000_s1060" type="#_x0000_t202" style="position:absolute;left:1920;top:11903;width:359;height:594" o:regroupid="4" fillcolor="white [3212]" strokecolor="white [3212]">
                    <v:textbox style="mso-next-textbox:#_x0000_s1060">
                      <w:txbxContent>
                        <w:p w:rsidR="00EF75A5" w:rsidRDefault="00EF75A5">
                          <w:r>
                            <w:t>0</w:t>
                          </w:r>
                        </w:p>
                      </w:txbxContent>
                    </v:textbox>
                  </v:shape>
                  <v:shape id="_x0000_s1061" type="#_x0000_t202" style="position:absolute;left:3072;top:11903;width:552;height:594" o:regroupid="4" fillcolor="white [3212]" strokecolor="white [3212]">
                    <v:textbox style="mso-next-textbox:#_x0000_s1061">
                      <w:txbxContent>
                        <w:p w:rsidR="00EF75A5" w:rsidRDefault="00EF75A5">
                          <w:r>
                            <w:t>15</w:t>
                          </w:r>
                        </w:p>
                      </w:txbxContent>
                    </v:textbox>
                  </v:shape>
                  <v:shape id="_x0000_s1062" type="#_x0000_t202" style="position:absolute;left:5280;top:11903;width:552;height:494" o:regroupid="4" fillcolor="white [3212]" strokecolor="white [3212]">
                    <v:textbox style="mso-next-textbox:#_x0000_s1062">
                      <w:txbxContent>
                        <w:p w:rsidR="00EF75A5" w:rsidRDefault="00EF75A5">
                          <w:r>
                            <w:t>40</w:t>
                          </w:r>
                        </w:p>
                      </w:txbxContent>
                    </v:textbox>
                  </v:shape>
                  <v:shape id="_x0000_s1063" type="#_x0000_t202" style="position:absolute;left:7008;top:11879;width:575;height:518" o:regroupid="4" fillcolor="white [3212]" strokecolor="white [3212]">
                    <v:textbox style="mso-next-textbox:#_x0000_s1063">
                      <w:txbxContent>
                        <w:p w:rsidR="00EF75A5" w:rsidRDefault="00EF75A5">
                          <w:r>
                            <w:t>60</w:t>
                          </w:r>
                        </w:p>
                      </w:txbxContent>
                    </v:textbox>
                  </v:shape>
                  <v:shape id="_x0000_s1064" type="#_x0000_t202" style="position:absolute;left:9288;top:11879;width:552;height:618" o:regroupid="4" fillcolor="white [3212]" strokecolor="white [3212]">
                    <v:textbox style="mso-next-textbox:#_x0000_s1064">
                      <w:txbxContent>
                        <w:p w:rsidR="00EF75A5" w:rsidRDefault="00EF75A5">
                          <w:r>
                            <w:t>85</w:t>
                          </w:r>
                        </w:p>
                      </w:txbxContent>
                    </v:textbox>
                  </v:shape>
                  <v:shape id="_x0000_s1065" type="#_x0000_t202" style="position:absolute;left:10392;top:11879;width:720;height:518" o:regroupid="4" fillcolor="white [3212]" strokecolor="white [3212]">
                    <v:textbox style="mso-next-textbox:#_x0000_s1065">
                      <w:txbxContent>
                        <w:p w:rsidR="00EF75A5" w:rsidRDefault="00EF75A5">
                          <w:r>
                            <w:t>100</w:t>
                          </w:r>
                        </w:p>
                      </w:txbxContent>
                    </v:textbox>
                  </v:shape>
                </v:group>
              </w:pict>
            </w:r>
            <w:r w:rsidR="0046587A" w:rsidRPr="00A24852">
              <w:rPr>
                <w:rFonts w:ascii="Times New Roman" w:hAnsi="Times New Roman" w:cs="Times New Roman"/>
                <w:bCs/>
                <w:sz w:val="20"/>
                <w:szCs w:val="20"/>
                <w:lang w:val="id-ID"/>
              </w:rPr>
              <w:t xml:space="preserve">Tidak </w:t>
            </w:r>
            <w:r w:rsidR="006C07B0" w:rsidRPr="00A24852">
              <w:rPr>
                <w:rFonts w:ascii="Times New Roman" w:hAnsi="Times New Roman" w:cs="Times New Roman"/>
                <w:bCs/>
                <w:sz w:val="20"/>
                <w:szCs w:val="20"/>
                <w:lang w:val="id-ID"/>
              </w:rPr>
              <w:t>Mencapai</w:t>
            </w:r>
          </w:p>
        </w:tc>
        <w:tc>
          <w:tcPr>
            <w:tcW w:w="2268" w:type="dxa"/>
            <w:tcBorders>
              <w:top w:val="nil"/>
              <w:left w:val="nil"/>
              <w:right w:val="nil"/>
            </w:tcBorders>
          </w:tcPr>
          <w:p w:rsidR="0046587A" w:rsidRPr="00A24852" w:rsidRDefault="0046587A" w:rsidP="0046587A">
            <w:pPr>
              <w:jc w:val="center"/>
              <w:rPr>
                <w:rFonts w:ascii="Times New Roman" w:hAnsi="Times New Roman" w:cs="Times New Roman"/>
                <w:bCs/>
                <w:sz w:val="20"/>
                <w:szCs w:val="20"/>
                <w:lang w:val="id-ID"/>
              </w:rPr>
            </w:pPr>
            <w:r w:rsidRPr="00A24852">
              <w:rPr>
                <w:rFonts w:ascii="Times New Roman" w:hAnsi="Times New Roman" w:cs="Times New Roman"/>
                <w:bCs/>
                <w:sz w:val="20"/>
                <w:szCs w:val="20"/>
                <w:lang w:val="id-ID"/>
              </w:rPr>
              <w:t xml:space="preserve">Pencapaian </w:t>
            </w:r>
            <w:r w:rsidR="006C07B0" w:rsidRPr="00A24852">
              <w:rPr>
                <w:rFonts w:ascii="Times New Roman" w:hAnsi="Times New Roman" w:cs="Times New Roman"/>
                <w:bCs/>
                <w:sz w:val="20"/>
                <w:szCs w:val="20"/>
                <w:lang w:val="id-ID"/>
              </w:rPr>
              <w:t>Rendah</w:t>
            </w:r>
          </w:p>
        </w:tc>
        <w:tc>
          <w:tcPr>
            <w:tcW w:w="1701" w:type="dxa"/>
            <w:tcBorders>
              <w:top w:val="nil"/>
              <w:left w:val="nil"/>
              <w:right w:val="nil"/>
            </w:tcBorders>
          </w:tcPr>
          <w:p w:rsidR="0046587A" w:rsidRPr="00A24852" w:rsidRDefault="0046587A" w:rsidP="006C07B0">
            <w:pPr>
              <w:jc w:val="center"/>
              <w:rPr>
                <w:rFonts w:ascii="Times New Roman" w:hAnsi="Times New Roman" w:cs="Times New Roman"/>
                <w:bCs/>
                <w:sz w:val="20"/>
                <w:szCs w:val="20"/>
                <w:lang w:val="id-ID"/>
              </w:rPr>
            </w:pPr>
            <w:r w:rsidRPr="00A24852">
              <w:rPr>
                <w:rFonts w:ascii="Times New Roman" w:hAnsi="Times New Roman" w:cs="Times New Roman"/>
                <w:bCs/>
                <w:sz w:val="20"/>
                <w:szCs w:val="20"/>
                <w:lang w:val="id-ID"/>
              </w:rPr>
              <w:t xml:space="preserve">Pencapaian </w:t>
            </w:r>
            <w:r w:rsidR="006C07B0" w:rsidRPr="00A24852">
              <w:rPr>
                <w:rFonts w:ascii="Times New Roman" w:hAnsi="Times New Roman" w:cs="Times New Roman"/>
                <w:bCs/>
                <w:sz w:val="20"/>
                <w:szCs w:val="20"/>
                <w:lang w:val="id-ID"/>
              </w:rPr>
              <w:t>Sedang</w:t>
            </w:r>
          </w:p>
        </w:tc>
        <w:tc>
          <w:tcPr>
            <w:tcW w:w="2268" w:type="dxa"/>
            <w:tcBorders>
              <w:top w:val="nil"/>
              <w:left w:val="nil"/>
              <w:right w:val="nil"/>
            </w:tcBorders>
          </w:tcPr>
          <w:p w:rsidR="0046587A" w:rsidRPr="00A24852" w:rsidRDefault="0046587A" w:rsidP="0046587A">
            <w:pPr>
              <w:jc w:val="center"/>
              <w:rPr>
                <w:rFonts w:ascii="Times New Roman" w:hAnsi="Times New Roman" w:cs="Times New Roman"/>
                <w:bCs/>
                <w:sz w:val="20"/>
                <w:szCs w:val="20"/>
                <w:lang w:val="id-ID"/>
              </w:rPr>
            </w:pPr>
            <w:r w:rsidRPr="00A24852">
              <w:rPr>
                <w:rFonts w:ascii="Times New Roman" w:hAnsi="Times New Roman" w:cs="Times New Roman"/>
                <w:bCs/>
                <w:sz w:val="20"/>
                <w:szCs w:val="20"/>
                <w:lang w:val="id-ID"/>
              </w:rPr>
              <w:t xml:space="preserve">Pencapaian </w:t>
            </w:r>
            <w:r w:rsidR="006C07B0" w:rsidRPr="00A24852">
              <w:rPr>
                <w:rFonts w:ascii="Times New Roman" w:hAnsi="Times New Roman" w:cs="Times New Roman"/>
                <w:bCs/>
                <w:sz w:val="20"/>
                <w:szCs w:val="20"/>
                <w:lang w:val="id-ID"/>
              </w:rPr>
              <w:t>Tinggi</w:t>
            </w:r>
          </w:p>
        </w:tc>
        <w:tc>
          <w:tcPr>
            <w:tcW w:w="1134" w:type="dxa"/>
            <w:tcBorders>
              <w:top w:val="nil"/>
              <w:left w:val="nil"/>
              <w:right w:val="nil"/>
            </w:tcBorders>
          </w:tcPr>
          <w:p w:rsidR="0046587A" w:rsidRPr="00A24852" w:rsidRDefault="0046587A" w:rsidP="0046587A">
            <w:pPr>
              <w:jc w:val="center"/>
              <w:rPr>
                <w:rFonts w:ascii="Times New Roman" w:hAnsi="Times New Roman" w:cs="Times New Roman"/>
                <w:bCs/>
                <w:sz w:val="20"/>
                <w:szCs w:val="20"/>
                <w:lang w:val="id-ID"/>
              </w:rPr>
            </w:pPr>
            <w:r w:rsidRPr="00A24852">
              <w:rPr>
                <w:rFonts w:ascii="Times New Roman" w:hAnsi="Times New Roman" w:cs="Times New Roman"/>
                <w:bCs/>
                <w:sz w:val="20"/>
                <w:szCs w:val="20"/>
                <w:lang w:val="id-ID"/>
              </w:rPr>
              <w:t xml:space="preserve">Pencapaian </w:t>
            </w:r>
            <w:r w:rsidR="006C07B0" w:rsidRPr="00A24852">
              <w:rPr>
                <w:rFonts w:ascii="Times New Roman" w:hAnsi="Times New Roman" w:cs="Times New Roman"/>
                <w:bCs/>
                <w:sz w:val="20"/>
                <w:szCs w:val="20"/>
                <w:lang w:val="id-ID"/>
              </w:rPr>
              <w:t>Penuh</w:t>
            </w:r>
          </w:p>
        </w:tc>
      </w:tr>
      <w:tr w:rsidR="009921F5" w:rsidRPr="00A24852" w:rsidTr="009921F5">
        <w:tc>
          <w:tcPr>
            <w:tcW w:w="1134" w:type="dxa"/>
            <w:shd w:val="clear" w:color="auto" w:fill="DBE5F1" w:themeFill="accent1" w:themeFillTint="33"/>
          </w:tcPr>
          <w:p w:rsidR="0046587A" w:rsidRPr="00A24852" w:rsidRDefault="0046587A" w:rsidP="0046587A">
            <w:pPr>
              <w:jc w:val="both"/>
              <w:rPr>
                <w:rFonts w:ascii="Times New Roman" w:hAnsi="Times New Roman" w:cs="Times New Roman"/>
                <w:bCs/>
                <w:sz w:val="24"/>
                <w:szCs w:val="24"/>
                <w:lang w:val="id-ID"/>
              </w:rPr>
            </w:pPr>
          </w:p>
        </w:tc>
        <w:tc>
          <w:tcPr>
            <w:tcW w:w="2268" w:type="dxa"/>
            <w:shd w:val="clear" w:color="auto" w:fill="B8CCE4" w:themeFill="accent1" w:themeFillTint="66"/>
          </w:tcPr>
          <w:p w:rsidR="0046587A" w:rsidRPr="00A24852" w:rsidRDefault="0046587A" w:rsidP="0046587A">
            <w:pPr>
              <w:jc w:val="both"/>
              <w:rPr>
                <w:rFonts w:ascii="Times New Roman" w:hAnsi="Times New Roman" w:cs="Times New Roman"/>
                <w:bCs/>
                <w:sz w:val="24"/>
                <w:szCs w:val="24"/>
                <w:lang w:val="id-ID"/>
              </w:rPr>
            </w:pPr>
          </w:p>
        </w:tc>
        <w:tc>
          <w:tcPr>
            <w:tcW w:w="1701" w:type="dxa"/>
            <w:shd w:val="clear" w:color="auto" w:fill="95B3D7" w:themeFill="accent1" w:themeFillTint="99"/>
          </w:tcPr>
          <w:p w:rsidR="0046587A" w:rsidRPr="00A24852" w:rsidRDefault="0046587A" w:rsidP="0046587A">
            <w:pPr>
              <w:jc w:val="both"/>
              <w:rPr>
                <w:rFonts w:ascii="Times New Roman" w:hAnsi="Times New Roman" w:cs="Times New Roman"/>
                <w:bCs/>
                <w:sz w:val="24"/>
                <w:szCs w:val="24"/>
                <w:lang w:val="id-ID"/>
              </w:rPr>
            </w:pPr>
          </w:p>
        </w:tc>
        <w:tc>
          <w:tcPr>
            <w:tcW w:w="2268" w:type="dxa"/>
            <w:shd w:val="clear" w:color="auto" w:fill="365F91" w:themeFill="accent1" w:themeFillShade="BF"/>
          </w:tcPr>
          <w:p w:rsidR="0046587A" w:rsidRPr="00A24852" w:rsidRDefault="0046587A" w:rsidP="0046587A">
            <w:pPr>
              <w:jc w:val="both"/>
              <w:rPr>
                <w:rFonts w:ascii="Times New Roman" w:hAnsi="Times New Roman" w:cs="Times New Roman"/>
                <w:bCs/>
                <w:sz w:val="24"/>
                <w:szCs w:val="24"/>
                <w:lang w:val="id-ID"/>
              </w:rPr>
            </w:pPr>
          </w:p>
        </w:tc>
        <w:tc>
          <w:tcPr>
            <w:tcW w:w="1134" w:type="dxa"/>
            <w:shd w:val="clear" w:color="auto" w:fill="244061" w:themeFill="accent1" w:themeFillShade="80"/>
          </w:tcPr>
          <w:p w:rsidR="0046587A" w:rsidRPr="00A24852" w:rsidRDefault="0046587A" w:rsidP="0046587A">
            <w:pPr>
              <w:jc w:val="both"/>
              <w:rPr>
                <w:rFonts w:ascii="Times New Roman" w:hAnsi="Times New Roman" w:cs="Times New Roman"/>
                <w:bCs/>
                <w:sz w:val="24"/>
                <w:szCs w:val="24"/>
                <w:lang w:val="id-ID"/>
              </w:rPr>
            </w:pPr>
          </w:p>
        </w:tc>
      </w:tr>
    </w:tbl>
    <w:p w:rsidR="00AE36CA" w:rsidRPr="00A24852" w:rsidRDefault="00AE36CA" w:rsidP="00B53923">
      <w:pPr>
        <w:spacing w:after="0" w:line="480" w:lineRule="auto"/>
        <w:ind w:firstLine="567"/>
        <w:jc w:val="both"/>
        <w:rPr>
          <w:rFonts w:ascii="Times New Roman" w:hAnsi="Times New Roman" w:cs="Times New Roman"/>
          <w:bCs/>
          <w:sz w:val="24"/>
          <w:szCs w:val="24"/>
          <w:lang w:val="id-ID"/>
        </w:rPr>
      </w:pPr>
    </w:p>
    <w:p w:rsidR="00AE36CA" w:rsidRPr="00A24852" w:rsidRDefault="00AE36CA" w:rsidP="00B222E8">
      <w:pPr>
        <w:spacing w:after="0" w:line="480" w:lineRule="auto"/>
        <w:ind w:firstLine="567"/>
        <w:jc w:val="center"/>
        <w:rPr>
          <w:rFonts w:ascii="Times New Roman" w:hAnsi="Times New Roman" w:cs="Times New Roman"/>
          <w:bCs/>
          <w:sz w:val="24"/>
          <w:szCs w:val="24"/>
          <w:lang w:val="id-ID"/>
        </w:rPr>
      </w:pPr>
      <w:r w:rsidRPr="00A24852">
        <w:rPr>
          <w:rFonts w:ascii="Times New Roman" w:hAnsi="Times New Roman" w:cs="Times New Roman"/>
          <w:bCs/>
          <w:sz w:val="24"/>
          <w:szCs w:val="24"/>
          <w:lang w:val="id-ID"/>
        </w:rPr>
        <w:t>Gbr.</w:t>
      </w:r>
      <w:r w:rsidR="00B222E8" w:rsidRPr="00A24852">
        <w:rPr>
          <w:rFonts w:ascii="Times New Roman" w:hAnsi="Times New Roman" w:cs="Times New Roman"/>
          <w:bCs/>
          <w:sz w:val="24"/>
          <w:szCs w:val="24"/>
          <w:lang w:val="id-ID"/>
        </w:rPr>
        <w:t xml:space="preserve"> 1 </w:t>
      </w:r>
      <w:r w:rsidRPr="00A24852">
        <w:rPr>
          <w:rFonts w:ascii="Times New Roman" w:hAnsi="Times New Roman" w:cs="Times New Roman"/>
          <w:bCs/>
          <w:sz w:val="24"/>
          <w:szCs w:val="24"/>
          <w:lang w:val="id-ID"/>
        </w:rPr>
        <w:t xml:space="preserve"> Derajat </w:t>
      </w:r>
      <w:r w:rsidR="00B222E8" w:rsidRPr="00A24852">
        <w:rPr>
          <w:rFonts w:ascii="Times New Roman" w:hAnsi="Times New Roman" w:cs="Times New Roman"/>
          <w:bCs/>
          <w:sz w:val="24"/>
          <w:szCs w:val="24"/>
          <w:lang w:val="id-ID"/>
        </w:rPr>
        <w:t>Pencapaian</w:t>
      </w:r>
    </w:p>
    <w:p w:rsidR="003D4113" w:rsidRPr="00A24852" w:rsidRDefault="003D4113" w:rsidP="003D4113">
      <w:pPr>
        <w:spacing w:after="0" w:line="240" w:lineRule="auto"/>
        <w:ind w:firstLine="567"/>
        <w:jc w:val="center"/>
        <w:rPr>
          <w:rFonts w:ascii="Times New Roman" w:hAnsi="Times New Roman" w:cs="Times New Roman"/>
          <w:bCs/>
          <w:sz w:val="24"/>
          <w:szCs w:val="24"/>
          <w:lang w:val="id-ID"/>
        </w:rPr>
      </w:pPr>
    </w:p>
    <w:p w:rsidR="006C07B0" w:rsidRPr="00A24852" w:rsidRDefault="006C07B0" w:rsidP="003D4113">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Dalam penelitian ini peneliti menyebut </w:t>
      </w:r>
      <w:r w:rsidR="003D4113" w:rsidRPr="00A24852">
        <w:rPr>
          <w:rFonts w:ascii="Times New Roman" w:hAnsi="Times New Roman" w:cs="Times New Roman"/>
          <w:bCs/>
          <w:sz w:val="24"/>
          <w:szCs w:val="24"/>
          <w:lang w:val="id-ID"/>
        </w:rPr>
        <w:t xml:space="preserve">Derajat Tidak Mencapai </w:t>
      </w:r>
      <w:r w:rsidRPr="00A24852">
        <w:rPr>
          <w:rFonts w:ascii="Times New Roman" w:hAnsi="Times New Roman" w:cs="Times New Roman"/>
          <w:bCs/>
          <w:sz w:val="24"/>
          <w:szCs w:val="24"/>
          <w:lang w:val="id-ID"/>
        </w:rPr>
        <w:t xml:space="preserve">dengan Derajad Pencapaian Sangat Rendah yang maknanya sama </w:t>
      </w:r>
      <w:r w:rsidR="003D4113" w:rsidRPr="00A24852">
        <w:rPr>
          <w:rFonts w:ascii="Times New Roman" w:hAnsi="Times New Roman" w:cs="Times New Roman"/>
          <w:bCs/>
          <w:sz w:val="24"/>
          <w:szCs w:val="24"/>
          <w:lang w:val="id-ID"/>
        </w:rPr>
        <w:t>yaitu</w:t>
      </w:r>
      <w:r w:rsidRPr="00A24852">
        <w:rPr>
          <w:rFonts w:ascii="Times New Roman" w:hAnsi="Times New Roman" w:cs="Times New Roman"/>
          <w:bCs/>
          <w:sz w:val="24"/>
          <w:szCs w:val="24"/>
          <w:lang w:val="id-ID"/>
        </w:rPr>
        <w:t xml:space="preserve"> tidak mencapai tahap yang ditentukan. Sedangkan untuk </w:t>
      </w:r>
      <w:r w:rsidR="003D4113" w:rsidRPr="00A24852">
        <w:rPr>
          <w:rFonts w:ascii="Times New Roman" w:hAnsi="Times New Roman" w:cs="Times New Roman"/>
          <w:bCs/>
          <w:sz w:val="24"/>
          <w:szCs w:val="24"/>
          <w:lang w:val="id-ID"/>
        </w:rPr>
        <w:t xml:space="preserve">Deratad Pencapaian </w:t>
      </w:r>
      <w:r w:rsidRPr="00A24852">
        <w:rPr>
          <w:rFonts w:ascii="Times New Roman" w:hAnsi="Times New Roman" w:cs="Times New Roman"/>
          <w:bCs/>
          <w:sz w:val="24"/>
          <w:szCs w:val="24"/>
          <w:lang w:val="id-ID"/>
        </w:rPr>
        <w:t xml:space="preserve">Rendah, </w:t>
      </w:r>
      <w:r w:rsidR="003D4113" w:rsidRPr="00A24852">
        <w:rPr>
          <w:rFonts w:ascii="Times New Roman" w:hAnsi="Times New Roman" w:cs="Times New Roman"/>
          <w:bCs/>
          <w:sz w:val="24"/>
          <w:szCs w:val="24"/>
          <w:lang w:val="id-ID"/>
        </w:rPr>
        <w:t>Sedang</w:t>
      </w:r>
      <w:r w:rsidRPr="00A24852">
        <w:rPr>
          <w:rFonts w:ascii="Times New Roman" w:hAnsi="Times New Roman" w:cs="Times New Roman"/>
          <w:bCs/>
          <w:sz w:val="24"/>
          <w:szCs w:val="24"/>
          <w:lang w:val="id-ID"/>
        </w:rPr>
        <w:t xml:space="preserve">, </w:t>
      </w:r>
      <w:r w:rsidR="003D4113" w:rsidRPr="00A24852">
        <w:rPr>
          <w:rFonts w:ascii="Times New Roman" w:hAnsi="Times New Roman" w:cs="Times New Roman"/>
          <w:bCs/>
          <w:sz w:val="24"/>
          <w:szCs w:val="24"/>
          <w:lang w:val="id-ID"/>
        </w:rPr>
        <w:t xml:space="preserve">Tinggi </w:t>
      </w:r>
      <w:r w:rsidRPr="00A24852">
        <w:rPr>
          <w:rFonts w:ascii="Times New Roman" w:hAnsi="Times New Roman" w:cs="Times New Roman"/>
          <w:bCs/>
          <w:sz w:val="24"/>
          <w:szCs w:val="24"/>
          <w:lang w:val="id-ID"/>
        </w:rPr>
        <w:t xml:space="preserve">peneliti tetap menggunakan nama ini. Sementara untuk  pencapaian </w:t>
      </w:r>
      <w:r w:rsidR="003D4113" w:rsidRPr="00A24852">
        <w:rPr>
          <w:rFonts w:ascii="Times New Roman" w:hAnsi="Times New Roman" w:cs="Times New Roman"/>
          <w:bCs/>
          <w:sz w:val="24"/>
          <w:szCs w:val="24"/>
          <w:lang w:val="id-ID"/>
        </w:rPr>
        <w:t xml:space="preserve">Penuh peneliti dalam penelitian ini, </w:t>
      </w:r>
      <w:r w:rsidRPr="00A24852">
        <w:rPr>
          <w:rFonts w:ascii="Times New Roman" w:hAnsi="Times New Roman" w:cs="Times New Roman"/>
          <w:bCs/>
          <w:sz w:val="24"/>
          <w:szCs w:val="24"/>
          <w:lang w:val="id-ID"/>
        </w:rPr>
        <w:t>m</w:t>
      </w:r>
      <w:r w:rsidR="003D4113" w:rsidRPr="00A24852">
        <w:rPr>
          <w:rFonts w:ascii="Times New Roman" w:hAnsi="Times New Roman" w:cs="Times New Roman"/>
          <w:bCs/>
          <w:sz w:val="24"/>
          <w:szCs w:val="24"/>
          <w:lang w:val="id-ID"/>
        </w:rPr>
        <w:t>e</w:t>
      </w:r>
      <w:r w:rsidRPr="00A24852">
        <w:rPr>
          <w:rFonts w:ascii="Times New Roman" w:hAnsi="Times New Roman" w:cs="Times New Roman"/>
          <w:bCs/>
          <w:sz w:val="24"/>
          <w:szCs w:val="24"/>
          <w:lang w:val="id-ID"/>
        </w:rPr>
        <w:t>yebutnya dengan derajat pencapaian sangat tinggi yang artinya sama dengan tercapainya secara penuh tahap yang ditentukan</w:t>
      </w:r>
    </w:p>
    <w:p w:rsidR="00AE36CA" w:rsidRPr="00A24852" w:rsidRDefault="00AE36CA" w:rsidP="00B53923">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Jika deskriptor yang kami sampaikan didepan adalah sebagai panduan sehingga dapat menentukan suatu tes yang tepat terhadap setiap aktifitas dalam masing-masing tahap. Maka untuk menentukan pencapaian siswa dalam tiap tahap van hiele kita juga membutuhkan suatu kriteria.</w:t>
      </w:r>
    </w:p>
    <w:p w:rsidR="00B53923" w:rsidRPr="00A24852" w:rsidRDefault="00AE36CA" w:rsidP="00B53923">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Untuk menetapkan </w:t>
      </w:r>
      <w:r w:rsidR="009558FD" w:rsidRPr="00A24852">
        <w:rPr>
          <w:rFonts w:ascii="Times New Roman" w:hAnsi="Times New Roman" w:cs="Times New Roman"/>
          <w:bCs/>
          <w:sz w:val="24"/>
          <w:szCs w:val="24"/>
          <w:lang w:val="id-ID"/>
        </w:rPr>
        <w:t>derajat pen</w:t>
      </w:r>
      <w:r w:rsidR="00DC07CB" w:rsidRPr="00A24852">
        <w:rPr>
          <w:rFonts w:ascii="Times New Roman" w:hAnsi="Times New Roman" w:cs="Times New Roman"/>
          <w:bCs/>
          <w:sz w:val="24"/>
          <w:szCs w:val="24"/>
          <w:lang w:val="id-ID"/>
        </w:rPr>
        <w:t>capaian</w:t>
      </w:r>
      <w:r w:rsidR="009558FD" w:rsidRPr="00A24852">
        <w:rPr>
          <w:rFonts w:ascii="Times New Roman" w:hAnsi="Times New Roman" w:cs="Times New Roman"/>
          <w:bCs/>
          <w:sz w:val="24"/>
          <w:szCs w:val="24"/>
          <w:lang w:val="id-ID"/>
        </w:rPr>
        <w:t xml:space="preserve"> siswa pada tia</w:t>
      </w:r>
      <w:r w:rsidRPr="00A24852">
        <w:rPr>
          <w:rFonts w:ascii="Times New Roman" w:hAnsi="Times New Roman" w:cs="Times New Roman"/>
          <w:bCs/>
          <w:sz w:val="24"/>
          <w:szCs w:val="24"/>
          <w:lang w:val="id-ID"/>
        </w:rPr>
        <w:t>p-tiap level, kami akan menggunakan serangkaian soal open-ended dan kriteria untuk mengevaluasi respon dari siswa untuk setiap soal. Untuk setiap respon si</w:t>
      </w:r>
      <w:r w:rsidR="009558FD" w:rsidRPr="00A24852">
        <w:rPr>
          <w:rFonts w:ascii="Times New Roman" w:hAnsi="Times New Roman" w:cs="Times New Roman"/>
          <w:bCs/>
          <w:sz w:val="24"/>
          <w:szCs w:val="24"/>
          <w:lang w:val="id-ID"/>
        </w:rPr>
        <w:t>s</w:t>
      </w:r>
      <w:r w:rsidRPr="00A24852">
        <w:rPr>
          <w:rFonts w:ascii="Times New Roman" w:hAnsi="Times New Roman" w:cs="Times New Roman"/>
          <w:bCs/>
          <w:sz w:val="24"/>
          <w:szCs w:val="24"/>
          <w:lang w:val="id-ID"/>
        </w:rPr>
        <w:t>wa terhadap masing</w:t>
      </w:r>
      <w:r w:rsidR="00B222E8" w:rsidRPr="00A24852">
        <w:rPr>
          <w:rFonts w:ascii="Times New Roman" w:hAnsi="Times New Roman" w:cs="Times New Roman"/>
          <w:bCs/>
          <w:sz w:val="24"/>
          <w:szCs w:val="24"/>
          <w:lang w:val="id-ID"/>
        </w:rPr>
        <w:t>-masing soal diberi skor numerik</w:t>
      </w:r>
      <w:r w:rsidRPr="00A24852">
        <w:rPr>
          <w:rFonts w:ascii="Times New Roman" w:hAnsi="Times New Roman" w:cs="Times New Roman"/>
          <w:bCs/>
          <w:sz w:val="24"/>
          <w:szCs w:val="24"/>
          <w:lang w:val="id-ID"/>
        </w:rPr>
        <w:t xml:space="preserve"> yang berkaitan</w:t>
      </w:r>
      <w:r w:rsidR="004E7796" w:rsidRPr="00A24852">
        <w:rPr>
          <w:rFonts w:ascii="Times New Roman" w:hAnsi="Times New Roman" w:cs="Times New Roman"/>
          <w:bCs/>
          <w:sz w:val="24"/>
          <w:szCs w:val="24"/>
          <w:lang w:val="id-ID"/>
        </w:rPr>
        <w:t xml:space="preserve"> dengan skala yang digunakan untuk menentukan </w:t>
      </w:r>
      <w:r w:rsidR="004E7796" w:rsidRPr="00A24852">
        <w:rPr>
          <w:rFonts w:ascii="Times New Roman" w:hAnsi="Times New Roman" w:cs="Times New Roman"/>
          <w:bCs/>
          <w:sz w:val="24"/>
          <w:szCs w:val="24"/>
          <w:lang w:val="id-ID"/>
        </w:rPr>
        <w:lastRenderedPageBreak/>
        <w:t>derajat pencapaian. Dengan merata-rata nilai yang didapat untuk tiap</w:t>
      </w:r>
      <w:r w:rsidR="009558FD" w:rsidRPr="00A24852">
        <w:rPr>
          <w:rFonts w:ascii="Times New Roman" w:hAnsi="Times New Roman" w:cs="Times New Roman"/>
          <w:bCs/>
          <w:sz w:val="24"/>
          <w:szCs w:val="24"/>
          <w:lang w:val="id-ID"/>
        </w:rPr>
        <w:t xml:space="preserve"> soal dalam level tertentu maka</w:t>
      </w:r>
      <w:r w:rsidR="004E7796" w:rsidRPr="00A24852">
        <w:rPr>
          <w:rFonts w:ascii="Times New Roman" w:hAnsi="Times New Roman" w:cs="Times New Roman"/>
          <w:bCs/>
          <w:sz w:val="24"/>
          <w:szCs w:val="24"/>
          <w:lang w:val="id-ID"/>
        </w:rPr>
        <w:t xml:space="preserve"> akan menunjukkan derajat penguasaan siswa.</w:t>
      </w:r>
    </w:p>
    <w:p w:rsidR="004E7796" w:rsidRPr="00A24852" w:rsidRDefault="004E7796" w:rsidP="00B53923">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Kriteria jawaban siswa terhadap soal open-ended yang diberikan dibagi menjadi 8 tipe</w:t>
      </w:r>
      <w:r w:rsidR="00B222E8" w:rsidRPr="00A24852">
        <w:rPr>
          <w:rFonts w:ascii="Times New Roman" w:hAnsi="Times New Roman" w:cs="Times New Roman"/>
          <w:bCs/>
          <w:sz w:val="24"/>
          <w:szCs w:val="24"/>
          <w:lang w:val="id-ID"/>
        </w:rPr>
        <w:t>.Dalam tabel dibawah ini dijelaskan macam macam tipe dan kriteria untuk tiap tipe.</w:t>
      </w:r>
      <w:r w:rsidR="00B222E8" w:rsidRPr="00A24852">
        <w:rPr>
          <w:rStyle w:val="FootnoteReference"/>
          <w:rFonts w:ascii="Times New Roman" w:hAnsi="Times New Roman" w:cs="Times New Roman"/>
          <w:bCs/>
          <w:sz w:val="24"/>
          <w:szCs w:val="24"/>
          <w:lang w:val="id-ID"/>
        </w:rPr>
        <w:footnoteReference w:id="52"/>
      </w:r>
    </w:p>
    <w:p w:rsidR="00B222E8" w:rsidRPr="00A24852" w:rsidRDefault="00971E5B" w:rsidP="00155625">
      <w:pPr>
        <w:spacing w:after="0" w:line="36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Table </w:t>
      </w:r>
      <w:r w:rsidR="00B222E8" w:rsidRPr="00A24852">
        <w:rPr>
          <w:rFonts w:ascii="Times New Roman" w:hAnsi="Times New Roman" w:cs="Times New Roman"/>
          <w:bCs/>
          <w:sz w:val="24"/>
          <w:szCs w:val="24"/>
          <w:lang w:val="id-ID"/>
        </w:rPr>
        <w:t>1</w:t>
      </w:r>
      <w:r w:rsidRPr="00A24852">
        <w:rPr>
          <w:rFonts w:ascii="Times New Roman" w:hAnsi="Times New Roman" w:cs="Times New Roman"/>
          <w:bCs/>
          <w:sz w:val="24"/>
          <w:szCs w:val="24"/>
          <w:lang w:val="id-ID"/>
        </w:rPr>
        <w:t>. Tipe-tipe jawaban siswa</w:t>
      </w:r>
      <w:r w:rsidR="008C7B08" w:rsidRPr="00A24852">
        <w:rPr>
          <w:rFonts w:ascii="Times New Roman" w:hAnsi="Times New Roman" w:cs="Times New Roman"/>
          <w:bCs/>
          <w:sz w:val="24"/>
          <w:szCs w:val="24"/>
          <w:lang w:val="id-ID"/>
        </w:rPr>
        <w:t xml:space="preserve"> tiap soal</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817"/>
        <w:gridCol w:w="7672"/>
      </w:tblGrid>
      <w:tr w:rsidR="004E7796" w:rsidRPr="00A24852" w:rsidTr="003D4113">
        <w:trPr>
          <w:trHeight w:val="283"/>
        </w:trPr>
        <w:tc>
          <w:tcPr>
            <w:tcW w:w="817" w:type="dxa"/>
            <w:tcBorders>
              <w:top w:val="single" w:sz="4" w:space="0" w:color="auto"/>
              <w:left w:val="nil"/>
              <w:bottom w:val="single" w:sz="4" w:space="0" w:color="auto"/>
              <w:right w:val="single" w:sz="4" w:space="0" w:color="auto"/>
            </w:tcBorders>
            <w:vAlign w:val="center"/>
          </w:tcPr>
          <w:p w:rsidR="004E7796" w:rsidRPr="00A24852" w:rsidRDefault="00971E5B" w:rsidP="003D4113">
            <w:pPr>
              <w:spacing w:after="120" w:line="276" w:lineRule="auto"/>
              <w:rPr>
                <w:rFonts w:ascii="Times New Roman" w:hAnsi="Times New Roman" w:cs="Times New Roman"/>
                <w:bCs/>
                <w:lang w:val="id-ID"/>
              </w:rPr>
            </w:pPr>
            <w:r w:rsidRPr="00A24852">
              <w:rPr>
                <w:rFonts w:ascii="Times New Roman" w:hAnsi="Times New Roman" w:cs="Times New Roman"/>
                <w:bCs/>
                <w:lang w:val="id-ID"/>
              </w:rPr>
              <w:t>Tipe</w:t>
            </w:r>
          </w:p>
        </w:tc>
        <w:tc>
          <w:tcPr>
            <w:tcW w:w="7672" w:type="dxa"/>
            <w:tcBorders>
              <w:top w:val="single" w:sz="4" w:space="0" w:color="auto"/>
              <w:left w:val="single" w:sz="4" w:space="0" w:color="auto"/>
              <w:bottom w:val="single" w:sz="4" w:space="0" w:color="auto"/>
              <w:right w:val="nil"/>
            </w:tcBorders>
            <w:vAlign w:val="center"/>
          </w:tcPr>
          <w:p w:rsidR="004E7796" w:rsidRPr="00A24852" w:rsidRDefault="00971E5B" w:rsidP="003D4113">
            <w:pPr>
              <w:spacing w:line="276" w:lineRule="auto"/>
              <w:rPr>
                <w:rFonts w:ascii="Times New Roman" w:hAnsi="Times New Roman" w:cs="Times New Roman"/>
                <w:bCs/>
                <w:lang w:val="id-ID"/>
              </w:rPr>
            </w:pPr>
            <w:r w:rsidRPr="00A24852">
              <w:rPr>
                <w:rFonts w:ascii="Times New Roman" w:hAnsi="Times New Roman" w:cs="Times New Roman"/>
                <w:bCs/>
                <w:lang w:val="id-ID"/>
              </w:rPr>
              <w:t>Kriteria</w:t>
            </w:r>
          </w:p>
        </w:tc>
      </w:tr>
      <w:tr w:rsidR="004E7796" w:rsidRPr="00A24852" w:rsidTr="003D4113">
        <w:trPr>
          <w:trHeight w:val="397"/>
        </w:trPr>
        <w:tc>
          <w:tcPr>
            <w:tcW w:w="817" w:type="dxa"/>
            <w:tcBorders>
              <w:top w:val="single" w:sz="4" w:space="0" w:color="auto"/>
            </w:tcBorders>
            <w:vAlign w:val="center"/>
          </w:tcPr>
          <w:p w:rsidR="004E7796" w:rsidRPr="00A24852" w:rsidRDefault="00971E5B" w:rsidP="003D4113">
            <w:pPr>
              <w:spacing w:after="120" w:line="276" w:lineRule="auto"/>
              <w:rPr>
                <w:rFonts w:ascii="Times New Roman" w:hAnsi="Times New Roman" w:cs="Times New Roman"/>
                <w:bCs/>
                <w:lang w:val="id-ID"/>
              </w:rPr>
            </w:pPr>
            <w:r w:rsidRPr="00A24852">
              <w:rPr>
                <w:rFonts w:ascii="Times New Roman" w:hAnsi="Times New Roman" w:cs="Times New Roman"/>
                <w:bCs/>
                <w:lang w:val="id-ID"/>
              </w:rPr>
              <w:t>Tipe 0</w:t>
            </w:r>
          </w:p>
        </w:tc>
        <w:tc>
          <w:tcPr>
            <w:tcW w:w="7672" w:type="dxa"/>
            <w:tcBorders>
              <w:top w:val="single" w:sz="4" w:space="0" w:color="auto"/>
            </w:tcBorders>
            <w:vAlign w:val="center"/>
          </w:tcPr>
          <w:p w:rsidR="004E7796" w:rsidRPr="00A24852" w:rsidRDefault="00971E5B" w:rsidP="003D4113">
            <w:pPr>
              <w:spacing w:line="276" w:lineRule="auto"/>
              <w:rPr>
                <w:rFonts w:ascii="Times New Roman" w:hAnsi="Times New Roman" w:cs="Times New Roman"/>
                <w:bCs/>
                <w:lang w:val="id-ID"/>
              </w:rPr>
            </w:pPr>
            <w:r w:rsidRPr="00A24852">
              <w:rPr>
                <w:rFonts w:ascii="Times New Roman" w:hAnsi="Times New Roman" w:cs="Times New Roman"/>
                <w:bCs/>
                <w:lang w:val="id-ID"/>
              </w:rPr>
              <w:t>Tidak ada jawaban atau jawaban tidak dapat dikodifikasikan</w:t>
            </w:r>
          </w:p>
        </w:tc>
      </w:tr>
      <w:tr w:rsidR="004E7796" w:rsidRPr="00A24852" w:rsidTr="003D4113">
        <w:trPr>
          <w:trHeight w:val="795"/>
        </w:trPr>
        <w:tc>
          <w:tcPr>
            <w:tcW w:w="817" w:type="dxa"/>
            <w:vAlign w:val="center"/>
          </w:tcPr>
          <w:p w:rsidR="004E7796" w:rsidRPr="00A24852" w:rsidRDefault="00971E5B" w:rsidP="003D4113">
            <w:pPr>
              <w:spacing w:after="120" w:line="276" w:lineRule="auto"/>
              <w:rPr>
                <w:rFonts w:ascii="Times New Roman" w:hAnsi="Times New Roman" w:cs="Times New Roman"/>
                <w:bCs/>
                <w:lang w:val="id-ID"/>
              </w:rPr>
            </w:pPr>
            <w:r w:rsidRPr="00A24852">
              <w:rPr>
                <w:rFonts w:ascii="Times New Roman" w:hAnsi="Times New Roman" w:cs="Times New Roman"/>
                <w:bCs/>
                <w:lang w:val="id-ID"/>
              </w:rPr>
              <w:t>Tipe 1</w:t>
            </w:r>
          </w:p>
        </w:tc>
        <w:tc>
          <w:tcPr>
            <w:tcW w:w="7672" w:type="dxa"/>
            <w:vAlign w:val="center"/>
          </w:tcPr>
          <w:p w:rsidR="004E7796" w:rsidRPr="00A24852" w:rsidRDefault="00971E5B" w:rsidP="003D4113">
            <w:pPr>
              <w:spacing w:line="276" w:lineRule="auto"/>
              <w:jc w:val="both"/>
              <w:rPr>
                <w:rFonts w:ascii="Times New Roman" w:hAnsi="Times New Roman" w:cs="Times New Roman"/>
                <w:bCs/>
                <w:lang w:val="id-ID"/>
              </w:rPr>
            </w:pPr>
            <w:r w:rsidRPr="00A24852">
              <w:rPr>
                <w:rFonts w:ascii="Times New Roman" w:hAnsi="Times New Roman" w:cs="Times New Roman"/>
                <w:bCs/>
                <w:lang w:val="id-ID"/>
              </w:rPr>
              <w:t>Jawaban yang mengindikasikan bahwa siswa belum mencapai tahap yang ditentukan, tetapi tidak memberikan informasi tentang level yang lebih rendah</w:t>
            </w:r>
          </w:p>
        </w:tc>
      </w:tr>
      <w:tr w:rsidR="004E7796" w:rsidRPr="00A24852" w:rsidTr="003D4113">
        <w:tc>
          <w:tcPr>
            <w:tcW w:w="817" w:type="dxa"/>
            <w:vAlign w:val="center"/>
          </w:tcPr>
          <w:p w:rsidR="004E7796" w:rsidRPr="00A24852" w:rsidRDefault="00971E5B" w:rsidP="003D4113">
            <w:pPr>
              <w:spacing w:after="120" w:line="276" w:lineRule="auto"/>
              <w:rPr>
                <w:rFonts w:ascii="Times New Roman" w:hAnsi="Times New Roman" w:cs="Times New Roman"/>
                <w:bCs/>
                <w:lang w:val="id-ID"/>
              </w:rPr>
            </w:pPr>
            <w:r w:rsidRPr="00A24852">
              <w:rPr>
                <w:rFonts w:ascii="Times New Roman" w:hAnsi="Times New Roman" w:cs="Times New Roman"/>
                <w:bCs/>
                <w:lang w:val="id-ID"/>
              </w:rPr>
              <w:t>Tipe 2</w:t>
            </w:r>
          </w:p>
        </w:tc>
        <w:tc>
          <w:tcPr>
            <w:tcW w:w="7672" w:type="dxa"/>
            <w:vAlign w:val="center"/>
          </w:tcPr>
          <w:p w:rsidR="00562F7E" w:rsidRPr="00A24852" w:rsidRDefault="00562F7E" w:rsidP="003D4113">
            <w:pPr>
              <w:spacing w:after="120" w:line="276" w:lineRule="auto"/>
              <w:jc w:val="both"/>
              <w:rPr>
                <w:rFonts w:ascii="Times New Roman" w:hAnsi="Times New Roman" w:cs="Times New Roman"/>
                <w:bCs/>
                <w:lang w:val="id-ID"/>
              </w:rPr>
            </w:pPr>
            <w:r w:rsidRPr="00A24852">
              <w:rPr>
                <w:rFonts w:ascii="Times New Roman" w:hAnsi="Times New Roman" w:cs="Times New Roman"/>
                <w:bCs/>
                <w:lang w:val="id-ID"/>
              </w:rPr>
              <w:t xml:space="preserve">Salah dan jawaban </w:t>
            </w:r>
            <w:r w:rsidR="00971E5B" w:rsidRPr="00A24852">
              <w:rPr>
                <w:rFonts w:ascii="Times New Roman" w:hAnsi="Times New Roman" w:cs="Times New Roman"/>
                <w:bCs/>
                <w:lang w:val="id-ID"/>
              </w:rPr>
              <w:t xml:space="preserve">yang dihasilkan kurang </w:t>
            </w:r>
            <w:r w:rsidRPr="00A24852">
              <w:rPr>
                <w:rFonts w:ascii="Times New Roman" w:hAnsi="Times New Roman" w:cs="Times New Roman"/>
                <w:bCs/>
                <w:lang w:val="id-ID"/>
              </w:rPr>
              <w:t>cukup</w:t>
            </w:r>
            <w:r w:rsidR="00971E5B" w:rsidRPr="00A24852">
              <w:rPr>
                <w:rFonts w:ascii="Times New Roman" w:hAnsi="Times New Roman" w:cs="Times New Roman"/>
                <w:bCs/>
                <w:lang w:val="id-ID"/>
              </w:rPr>
              <w:t xml:space="preserve"> yang memberikan beberapa indikasi </w:t>
            </w:r>
            <w:r w:rsidRPr="00A24852">
              <w:rPr>
                <w:rFonts w:ascii="Times New Roman" w:hAnsi="Times New Roman" w:cs="Times New Roman"/>
                <w:bCs/>
                <w:lang w:val="id-ID"/>
              </w:rPr>
              <w:t>tahap berpikir yang ditentukan</w:t>
            </w:r>
          </w:p>
          <w:p w:rsidR="004E7796" w:rsidRPr="00A24852" w:rsidRDefault="00562F7E" w:rsidP="003D4113">
            <w:pPr>
              <w:spacing w:line="276" w:lineRule="auto"/>
              <w:jc w:val="both"/>
              <w:rPr>
                <w:rFonts w:ascii="Times New Roman" w:hAnsi="Times New Roman" w:cs="Times New Roman"/>
                <w:bCs/>
                <w:lang w:val="id-ID"/>
              </w:rPr>
            </w:pPr>
            <w:r w:rsidRPr="00A24852">
              <w:rPr>
                <w:rFonts w:ascii="Times New Roman" w:hAnsi="Times New Roman" w:cs="Times New Roman"/>
                <w:bCs/>
                <w:lang w:val="id-ID"/>
              </w:rPr>
              <w:t>Jawaban yang berisi penjelasan, proses berpikir, dan hasil yang salah dan kurang lengkap</w:t>
            </w:r>
          </w:p>
        </w:tc>
      </w:tr>
      <w:tr w:rsidR="004E7796" w:rsidRPr="00A24852" w:rsidTr="003D4113">
        <w:tc>
          <w:tcPr>
            <w:tcW w:w="817" w:type="dxa"/>
            <w:vAlign w:val="center"/>
          </w:tcPr>
          <w:p w:rsidR="004E7796" w:rsidRPr="00A24852" w:rsidRDefault="00971E5B" w:rsidP="003D4113">
            <w:pPr>
              <w:spacing w:after="120" w:line="276" w:lineRule="auto"/>
              <w:rPr>
                <w:rFonts w:ascii="Times New Roman" w:hAnsi="Times New Roman" w:cs="Times New Roman"/>
                <w:bCs/>
                <w:lang w:val="id-ID"/>
              </w:rPr>
            </w:pPr>
            <w:r w:rsidRPr="00A24852">
              <w:rPr>
                <w:rFonts w:ascii="Times New Roman" w:hAnsi="Times New Roman" w:cs="Times New Roman"/>
                <w:bCs/>
                <w:lang w:val="id-ID"/>
              </w:rPr>
              <w:t>Tipe 3</w:t>
            </w:r>
          </w:p>
        </w:tc>
        <w:tc>
          <w:tcPr>
            <w:tcW w:w="7672" w:type="dxa"/>
            <w:vAlign w:val="center"/>
          </w:tcPr>
          <w:p w:rsidR="004E7796" w:rsidRPr="00A24852" w:rsidRDefault="00562F7E" w:rsidP="003D4113">
            <w:pPr>
              <w:spacing w:after="120" w:line="276" w:lineRule="auto"/>
              <w:jc w:val="both"/>
              <w:rPr>
                <w:rFonts w:ascii="Times New Roman" w:hAnsi="Times New Roman" w:cs="Times New Roman"/>
                <w:bCs/>
                <w:lang w:val="id-ID"/>
              </w:rPr>
            </w:pPr>
            <w:r w:rsidRPr="00A24852">
              <w:rPr>
                <w:rFonts w:ascii="Times New Roman" w:hAnsi="Times New Roman" w:cs="Times New Roman"/>
                <w:bCs/>
                <w:lang w:val="id-ID"/>
              </w:rPr>
              <w:t>Benar tetapi hasilnya kurang cukup yang memberikan beberapa indikasi tahap berpikir yang ditentukan.</w:t>
            </w:r>
          </w:p>
          <w:p w:rsidR="00562F7E" w:rsidRPr="00A24852" w:rsidRDefault="00562F7E" w:rsidP="003D4113">
            <w:pPr>
              <w:spacing w:line="276" w:lineRule="auto"/>
              <w:jc w:val="both"/>
              <w:rPr>
                <w:rFonts w:ascii="Times New Roman" w:hAnsi="Times New Roman" w:cs="Times New Roman"/>
                <w:bCs/>
                <w:lang w:val="id-ID"/>
              </w:rPr>
            </w:pPr>
            <w:r w:rsidRPr="00A24852">
              <w:rPr>
                <w:rFonts w:ascii="Times New Roman" w:hAnsi="Times New Roman" w:cs="Times New Roman"/>
                <w:bCs/>
                <w:lang w:val="id-ID"/>
              </w:rPr>
              <w:t>Jawaban yang berisi sangat sedikit penjelasan, proses berpikir yang belum lengkap, atau hasilnya sangat kurang lengkap.</w:t>
            </w:r>
          </w:p>
        </w:tc>
      </w:tr>
      <w:tr w:rsidR="004E7796" w:rsidRPr="00A24852" w:rsidTr="003D4113">
        <w:tc>
          <w:tcPr>
            <w:tcW w:w="817" w:type="dxa"/>
            <w:vAlign w:val="center"/>
          </w:tcPr>
          <w:p w:rsidR="004E7796" w:rsidRPr="00A24852" w:rsidRDefault="00971E5B" w:rsidP="003D4113">
            <w:pPr>
              <w:spacing w:after="120" w:line="276" w:lineRule="auto"/>
              <w:rPr>
                <w:rFonts w:ascii="Times New Roman" w:hAnsi="Times New Roman" w:cs="Times New Roman"/>
                <w:bCs/>
                <w:lang w:val="id-ID"/>
              </w:rPr>
            </w:pPr>
            <w:r w:rsidRPr="00A24852">
              <w:rPr>
                <w:rFonts w:ascii="Times New Roman" w:hAnsi="Times New Roman" w:cs="Times New Roman"/>
                <w:bCs/>
                <w:lang w:val="id-ID"/>
              </w:rPr>
              <w:t>Tipe 4</w:t>
            </w:r>
          </w:p>
        </w:tc>
        <w:tc>
          <w:tcPr>
            <w:tcW w:w="7672" w:type="dxa"/>
            <w:vAlign w:val="center"/>
          </w:tcPr>
          <w:p w:rsidR="004E7796" w:rsidRPr="00A24852" w:rsidRDefault="00562F7E" w:rsidP="003D4113">
            <w:pPr>
              <w:spacing w:after="120" w:line="276" w:lineRule="auto"/>
              <w:jc w:val="both"/>
              <w:rPr>
                <w:rFonts w:ascii="Times New Roman" w:hAnsi="Times New Roman" w:cs="Times New Roman"/>
                <w:bCs/>
                <w:lang w:val="id-ID"/>
              </w:rPr>
            </w:pPr>
            <w:r w:rsidRPr="00A24852">
              <w:rPr>
                <w:rFonts w:ascii="Times New Roman" w:hAnsi="Times New Roman" w:cs="Times New Roman"/>
                <w:bCs/>
                <w:lang w:val="id-ID"/>
              </w:rPr>
              <w:t>Jawaban benar atau salah y</w:t>
            </w:r>
            <w:r w:rsidR="0094681D" w:rsidRPr="00A24852">
              <w:rPr>
                <w:rFonts w:ascii="Times New Roman" w:hAnsi="Times New Roman" w:cs="Times New Roman"/>
                <w:bCs/>
                <w:lang w:val="id-ID"/>
              </w:rPr>
              <w:t>ang dengan jelas menunjukkan ci</w:t>
            </w:r>
            <w:r w:rsidRPr="00A24852">
              <w:rPr>
                <w:rFonts w:ascii="Times New Roman" w:hAnsi="Times New Roman" w:cs="Times New Roman"/>
                <w:bCs/>
                <w:lang w:val="id-ID"/>
              </w:rPr>
              <w:t>ri-ciri karakteristik yang menonjol dari dua urutan tahap berpikir van Hiele dan mengandung pros</w:t>
            </w:r>
            <w:r w:rsidR="0094681D" w:rsidRPr="00A24852">
              <w:rPr>
                <w:rFonts w:ascii="Times New Roman" w:hAnsi="Times New Roman" w:cs="Times New Roman"/>
                <w:bCs/>
                <w:lang w:val="id-ID"/>
              </w:rPr>
              <w:t>es berpikir yang jelas dan alas</w:t>
            </w:r>
            <w:r w:rsidRPr="00A24852">
              <w:rPr>
                <w:rFonts w:ascii="Times New Roman" w:hAnsi="Times New Roman" w:cs="Times New Roman"/>
                <w:bCs/>
                <w:lang w:val="id-ID"/>
              </w:rPr>
              <w:t>an yang cukup.</w:t>
            </w:r>
          </w:p>
        </w:tc>
      </w:tr>
      <w:tr w:rsidR="004E7796" w:rsidRPr="00A24852" w:rsidTr="003D4113">
        <w:tc>
          <w:tcPr>
            <w:tcW w:w="817" w:type="dxa"/>
            <w:vAlign w:val="center"/>
          </w:tcPr>
          <w:p w:rsidR="004E7796" w:rsidRPr="00A24852" w:rsidRDefault="00971E5B" w:rsidP="003D4113">
            <w:pPr>
              <w:spacing w:after="120" w:line="276" w:lineRule="auto"/>
              <w:rPr>
                <w:rFonts w:ascii="Times New Roman" w:hAnsi="Times New Roman" w:cs="Times New Roman"/>
                <w:bCs/>
                <w:lang w:val="id-ID"/>
              </w:rPr>
            </w:pPr>
            <w:r w:rsidRPr="00A24852">
              <w:rPr>
                <w:rFonts w:ascii="Times New Roman" w:hAnsi="Times New Roman" w:cs="Times New Roman"/>
                <w:bCs/>
                <w:lang w:val="id-ID"/>
              </w:rPr>
              <w:t>Tipe 5</w:t>
            </w:r>
          </w:p>
        </w:tc>
        <w:tc>
          <w:tcPr>
            <w:tcW w:w="7672" w:type="dxa"/>
            <w:vAlign w:val="center"/>
          </w:tcPr>
          <w:p w:rsidR="004E7796" w:rsidRPr="00A24852" w:rsidRDefault="00562F7E" w:rsidP="003D4113">
            <w:pPr>
              <w:spacing w:after="120" w:line="276" w:lineRule="auto"/>
              <w:jc w:val="both"/>
              <w:rPr>
                <w:rFonts w:ascii="Times New Roman" w:hAnsi="Times New Roman" w:cs="Times New Roman"/>
                <w:bCs/>
                <w:lang w:val="id-ID"/>
              </w:rPr>
            </w:pPr>
            <w:r w:rsidRPr="00A24852">
              <w:rPr>
                <w:rFonts w:ascii="Times New Roman" w:hAnsi="Times New Roman" w:cs="Times New Roman"/>
                <w:bCs/>
                <w:lang w:val="id-ID"/>
              </w:rPr>
              <w:t>Jawaban salah</w:t>
            </w:r>
            <w:r w:rsidR="005B03F6" w:rsidRPr="00A24852">
              <w:rPr>
                <w:rFonts w:ascii="Times New Roman" w:hAnsi="Times New Roman" w:cs="Times New Roman"/>
                <w:bCs/>
                <w:lang w:val="id-ID"/>
              </w:rPr>
              <w:t xml:space="preserve"> yang jelas menunjukkan tahap berpikir</w:t>
            </w:r>
          </w:p>
          <w:p w:rsidR="005B03F6" w:rsidRPr="00A24852" w:rsidRDefault="005B03F6" w:rsidP="003D4113">
            <w:pPr>
              <w:spacing w:after="120" w:line="276" w:lineRule="auto"/>
              <w:rPr>
                <w:rFonts w:ascii="Times New Roman" w:hAnsi="Times New Roman" w:cs="Times New Roman"/>
                <w:bCs/>
                <w:lang w:val="id-ID"/>
              </w:rPr>
            </w:pPr>
            <w:r w:rsidRPr="00A24852">
              <w:rPr>
                <w:rFonts w:ascii="Times New Roman" w:hAnsi="Times New Roman" w:cs="Times New Roman"/>
                <w:bCs/>
                <w:lang w:val="id-ID"/>
              </w:rPr>
              <w:t>Jawaban yang menunjukkan proses yang komplit tetapi salah atau jawaban yang mengarah kepada solusi dari problem yang dibahas</w:t>
            </w:r>
          </w:p>
        </w:tc>
      </w:tr>
      <w:tr w:rsidR="004E7796" w:rsidRPr="00A24852" w:rsidTr="003D4113">
        <w:tc>
          <w:tcPr>
            <w:tcW w:w="817" w:type="dxa"/>
            <w:vAlign w:val="center"/>
          </w:tcPr>
          <w:p w:rsidR="004E7796" w:rsidRPr="00A24852" w:rsidRDefault="00971E5B" w:rsidP="003D4113">
            <w:pPr>
              <w:spacing w:after="120" w:line="276" w:lineRule="auto"/>
              <w:rPr>
                <w:rFonts w:ascii="Times New Roman" w:hAnsi="Times New Roman" w:cs="Times New Roman"/>
                <w:bCs/>
                <w:lang w:val="id-ID"/>
              </w:rPr>
            </w:pPr>
            <w:r w:rsidRPr="00A24852">
              <w:rPr>
                <w:rFonts w:ascii="Times New Roman" w:hAnsi="Times New Roman" w:cs="Times New Roman"/>
                <w:bCs/>
                <w:lang w:val="id-ID"/>
              </w:rPr>
              <w:t>Tipe 6</w:t>
            </w:r>
          </w:p>
        </w:tc>
        <w:tc>
          <w:tcPr>
            <w:tcW w:w="7672" w:type="dxa"/>
            <w:vAlign w:val="center"/>
          </w:tcPr>
          <w:p w:rsidR="004E7796" w:rsidRPr="00A24852" w:rsidRDefault="005B03F6" w:rsidP="003D4113">
            <w:pPr>
              <w:spacing w:after="120" w:line="276" w:lineRule="auto"/>
              <w:rPr>
                <w:rFonts w:ascii="Times New Roman" w:hAnsi="Times New Roman" w:cs="Times New Roman"/>
                <w:bCs/>
                <w:lang w:val="id-ID"/>
              </w:rPr>
            </w:pPr>
            <w:r w:rsidRPr="00A24852">
              <w:rPr>
                <w:rFonts w:ascii="Times New Roman" w:hAnsi="Times New Roman" w:cs="Times New Roman"/>
                <w:bCs/>
                <w:lang w:val="id-ID"/>
              </w:rPr>
              <w:t>Jawaban yang benar yang jelas menunjukkan tahap berpikar yang ditentukan tetapi kurang komplit dan alasan kurang lengkap</w:t>
            </w:r>
          </w:p>
        </w:tc>
      </w:tr>
      <w:tr w:rsidR="004E7796" w:rsidRPr="00A24852" w:rsidTr="003D4113">
        <w:tc>
          <w:tcPr>
            <w:tcW w:w="817" w:type="dxa"/>
            <w:tcBorders>
              <w:bottom w:val="single" w:sz="4" w:space="0" w:color="000000" w:themeColor="text1"/>
            </w:tcBorders>
            <w:vAlign w:val="center"/>
          </w:tcPr>
          <w:p w:rsidR="004E7796" w:rsidRPr="00A24852" w:rsidRDefault="00971E5B" w:rsidP="003D4113">
            <w:pPr>
              <w:spacing w:after="120" w:line="276" w:lineRule="auto"/>
              <w:rPr>
                <w:rFonts w:ascii="Times New Roman" w:hAnsi="Times New Roman" w:cs="Times New Roman"/>
                <w:bCs/>
                <w:lang w:val="id-ID"/>
              </w:rPr>
            </w:pPr>
            <w:r w:rsidRPr="00A24852">
              <w:rPr>
                <w:rFonts w:ascii="Times New Roman" w:hAnsi="Times New Roman" w:cs="Times New Roman"/>
                <w:bCs/>
                <w:lang w:val="id-ID"/>
              </w:rPr>
              <w:t>Tipe 7</w:t>
            </w:r>
          </w:p>
        </w:tc>
        <w:tc>
          <w:tcPr>
            <w:tcW w:w="7672" w:type="dxa"/>
            <w:tcBorders>
              <w:bottom w:val="single" w:sz="4" w:space="0" w:color="000000" w:themeColor="text1"/>
            </w:tcBorders>
            <w:vAlign w:val="center"/>
          </w:tcPr>
          <w:p w:rsidR="004E7796" w:rsidRPr="00A24852" w:rsidRDefault="005B03F6" w:rsidP="003D4113">
            <w:pPr>
              <w:spacing w:after="120" w:line="276" w:lineRule="auto"/>
              <w:rPr>
                <w:rFonts w:ascii="Times New Roman" w:hAnsi="Times New Roman" w:cs="Times New Roman"/>
                <w:bCs/>
                <w:lang w:val="id-ID"/>
              </w:rPr>
            </w:pPr>
            <w:r w:rsidRPr="00A24852">
              <w:rPr>
                <w:rFonts w:ascii="Times New Roman" w:hAnsi="Times New Roman" w:cs="Times New Roman"/>
                <w:bCs/>
                <w:lang w:val="id-ID"/>
              </w:rPr>
              <w:t>Jawabab benar, komplit, dan alasan cukup yang j</w:t>
            </w:r>
            <w:r w:rsidR="008C7B08" w:rsidRPr="00A24852">
              <w:rPr>
                <w:rFonts w:ascii="Times New Roman" w:hAnsi="Times New Roman" w:cs="Times New Roman"/>
                <w:bCs/>
                <w:lang w:val="id-ID"/>
              </w:rPr>
              <w:t>elas mencerminkan tahap berpiki</w:t>
            </w:r>
            <w:r w:rsidRPr="00A24852">
              <w:rPr>
                <w:rFonts w:ascii="Times New Roman" w:hAnsi="Times New Roman" w:cs="Times New Roman"/>
                <w:bCs/>
                <w:lang w:val="id-ID"/>
              </w:rPr>
              <w:t>r yang ditentukan</w:t>
            </w:r>
          </w:p>
        </w:tc>
      </w:tr>
    </w:tbl>
    <w:p w:rsidR="00EE681D" w:rsidRPr="00A24852" w:rsidRDefault="00EE681D" w:rsidP="008C7B08">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lastRenderedPageBreak/>
        <w:t>Setiap jawaban memiliki bobot yang ditu</w:t>
      </w:r>
      <w:r w:rsidR="008C7B08" w:rsidRPr="00A24852">
        <w:rPr>
          <w:rFonts w:ascii="Times New Roman" w:hAnsi="Times New Roman" w:cs="Times New Roman"/>
          <w:bCs/>
          <w:sz w:val="24"/>
          <w:szCs w:val="24"/>
          <w:lang w:val="id-ID"/>
        </w:rPr>
        <w:t>nj</w:t>
      </w:r>
      <w:r w:rsidRPr="00A24852">
        <w:rPr>
          <w:rFonts w:ascii="Times New Roman" w:hAnsi="Times New Roman" w:cs="Times New Roman"/>
          <w:bCs/>
          <w:sz w:val="24"/>
          <w:szCs w:val="24"/>
          <w:lang w:val="id-ID"/>
        </w:rPr>
        <w:t>ukkan oleh table dibawah ini</w:t>
      </w:r>
    </w:p>
    <w:p w:rsidR="006C07B0" w:rsidRPr="00A24852" w:rsidRDefault="006C07B0" w:rsidP="003D4113">
      <w:pPr>
        <w:spacing w:after="0" w:line="240" w:lineRule="auto"/>
        <w:ind w:firstLine="567"/>
        <w:jc w:val="both"/>
        <w:rPr>
          <w:rFonts w:ascii="Times New Roman" w:hAnsi="Times New Roman" w:cs="Times New Roman"/>
          <w:bCs/>
          <w:sz w:val="24"/>
          <w:szCs w:val="24"/>
          <w:lang w:val="id-ID"/>
        </w:rPr>
      </w:pPr>
    </w:p>
    <w:p w:rsidR="009D0F09" w:rsidRPr="00A24852" w:rsidRDefault="00EE681D" w:rsidP="006C07B0">
      <w:pPr>
        <w:spacing w:after="0" w:line="36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Table </w:t>
      </w:r>
      <w:r w:rsidR="00B222E8" w:rsidRPr="00A24852">
        <w:rPr>
          <w:rFonts w:ascii="Times New Roman" w:hAnsi="Times New Roman" w:cs="Times New Roman"/>
          <w:bCs/>
          <w:sz w:val="24"/>
          <w:szCs w:val="24"/>
          <w:lang w:val="id-ID"/>
        </w:rPr>
        <w:t xml:space="preserve">2. </w:t>
      </w:r>
      <w:r w:rsidR="008C7B08" w:rsidRPr="00A24852">
        <w:rPr>
          <w:rFonts w:ascii="Times New Roman" w:hAnsi="Times New Roman" w:cs="Times New Roman"/>
          <w:bCs/>
          <w:sz w:val="24"/>
          <w:szCs w:val="24"/>
          <w:lang w:val="id-ID"/>
        </w:rPr>
        <w:t xml:space="preserve">Bobot </w:t>
      </w:r>
      <w:r w:rsidR="00B222E8" w:rsidRPr="00A24852">
        <w:rPr>
          <w:rFonts w:ascii="Times New Roman" w:hAnsi="Times New Roman" w:cs="Times New Roman"/>
          <w:bCs/>
          <w:sz w:val="24"/>
          <w:szCs w:val="24"/>
          <w:lang w:val="id-ID"/>
        </w:rPr>
        <w:t>untuk setiap tipe jawaban</w:t>
      </w:r>
      <w:r w:rsidR="003D4113" w:rsidRPr="00A24852">
        <w:rPr>
          <w:rStyle w:val="FootnoteReference"/>
          <w:rFonts w:ascii="Times New Roman" w:hAnsi="Times New Roman" w:cs="Times New Roman"/>
          <w:bCs/>
          <w:sz w:val="24"/>
          <w:szCs w:val="24"/>
          <w:lang w:val="id-ID"/>
        </w:rPr>
        <w:footnoteReference w:id="53"/>
      </w:r>
    </w:p>
    <w:tbl>
      <w:tblPr>
        <w:tblStyle w:val="TableGrid"/>
        <w:tblW w:w="0" w:type="auto"/>
        <w:tblInd w:w="108" w:type="dxa"/>
        <w:tblLook w:val="04A0"/>
      </w:tblPr>
      <w:tblGrid>
        <w:gridCol w:w="835"/>
        <w:gridCol w:w="943"/>
        <w:gridCol w:w="943"/>
        <w:gridCol w:w="943"/>
        <w:gridCol w:w="943"/>
        <w:gridCol w:w="943"/>
        <w:gridCol w:w="943"/>
        <w:gridCol w:w="944"/>
        <w:gridCol w:w="944"/>
      </w:tblGrid>
      <w:tr w:rsidR="00B222E8" w:rsidRPr="00A24852" w:rsidTr="006C07B0">
        <w:tc>
          <w:tcPr>
            <w:tcW w:w="835" w:type="dxa"/>
          </w:tcPr>
          <w:p w:rsidR="00B222E8" w:rsidRPr="00A24852" w:rsidRDefault="00187D82"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Tipe</w:t>
            </w:r>
          </w:p>
        </w:tc>
        <w:tc>
          <w:tcPr>
            <w:tcW w:w="943"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0</w:t>
            </w:r>
          </w:p>
        </w:tc>
        <w:tc>
          <w:tcPr>
            <w:tcW w:w="943"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1</w:t>
            </w:r>
          </w:p>
        </w:tc>
        <w:tc>
          <w:tcPr>
            <w:tcW w:w="943"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2</w:t>
            </w:r>
          </w:p>
        </w:tc>
        <w:tc>
          <w:tcPr>
            <w:tcW w:w="943"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3</w:t>
            </w:r>
          </w:p>
        </w:tc>
        <w:tc>
          <w:tcPr>
            <w:tcW w:w="943"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4</w:t>
            </w:r>
          </w:p>
        </w:tc>
        <w:tc>
          <w:tcPr>
            <w:tcW w:w="943"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5</w:t>
            </w:r>
          </w:p>
        </w:tc>
        <w:tc>
          <w:tcPr>
            <w:tcW w:w="944"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6</w:t>
            </w:r>
          </w:p>
        </w:tc>
        <w:tc>
          <w:tcPr>
            <w:tcW w:w="944"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7</w:t>
            </w:r>
          </w:p>
        </w:tc>
      </w:tr>
      <w:tr w:rsidR="00B222E8" w:rsidRPr="00A24852" w:rsidTr="006C07B0">
        <w:tc>
          <w:tcPr>
            <w:tcW w:w="835" w:type="dxa"/>
          </w:tcPr>
          <w:p w:rsidR="00B222E8" w:rsidRPr="00A24852" w:rsidRDefault="00187D82"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Bobot</w:t>
            </w:r>
          </w:p>
        </w:tc>
        <w:tc>
          <w:tcPr>
            <w:tcW w:w="943"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0</w:t>
            </w:r>
          </w:p>
        </w:tc>
        <w:tc>
          <w:tcPr>
            <w:tcW w:w="943"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0</w:t>
            </w:r>
          </w:p>
        </w:tc>
        <w:tc>
          <w:tcPr>
            <w:tcW w:w="943" w:type="dxa"/>
          </w:tcPr>
          <w:p w:rsidR="00B222E8" w:rsidRPr="00A24852" w:rsidRDefault="00EF1944"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20</w:t>
            </w:r>
          </w:p>
        </w:tc>
        <w:tc>
          <w:tcPr>
            <w:tcW w:w="943"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25</w:t>
            </w:r>
          </w:p>
        </w:tc>
        <w:tc>
          <w:tcPr>
            <w:tcW w:w="943" w:type="dxa"/>
          </w:tcPr>
          <w:p w:rsidR="00B222E8" w:rsidRPr="00A24852" w:rsidRDefault="00B222E8" w:rsidP="008278A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5</w:t>
            </w:r>
            <w:r w:rsidR="008278A8" w:rsidRPr="00A24852">
              <w:rPr>
                <w:rFonts w:ascii="Times New Roman" w:hAnsi="Times New Roman" w:cs="Times New Roman"/>
                <w:bCs/>
                <w:sz w:val="24"/>
                <w:szCs w:val="24"/>
                <w:lang w:val="id-ID"/>
              </w:rPr>
              <w:t>0</w:t>
            </w:r>
          </w:p>
        </w:tc>
        <w:tc>
          <w:tcPr>
            <w:tcW w:w="943"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75</w:t>
            </w:r>
          </w:p>
        </w:tc>
        <w:tc>
          <w:tcPr>
            <w:tcW w:w="944"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80</w:t>
            </w:r>
          </w:p>
        </w:tc>
        <w:tc>
          <w:tcPr>
            <w:tcW w:w="944" w:type="dxa"/>
          </w:tcPr>
          <w:p w:rsidR="00B222E8" w:rsidRPr="00A24852" w:rsidRDefault="00B222E8" w:rsidP="00B222E8">
            <w:pPr>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100</w:t>
            </w:r>
          </w:p>
        </w:tc>
      </w:tr>
    </w:tbl>
    <w:p w:rsidR="006E1503" w:rsidRPr="00A24852" w:rsidRDefault="006E1503" w:rsidP="00346DB0">
      <w:pPr>
        <w:spacing w:after="0" w:line="480" w:lineRule="auto"/>
        <w:jc w:val="both"/>
        <w:rPr>
          <w:rFonts w:ascii="Times New Roman" w:hAnsi="Times New Roman" w:cs="Times New Roman"/>
          <w:bCs/>
          <w:sz w:val="24"/>
          <w:szCs w:val="24"/>
          <w:lang w:val="id-ID"/>
        </w:rPr>
      </w:pPr>
    </w:p>
    <w:p w:rsidR="003D4113" w:rsidRPr="00A24852" w:rsidRDefault="006C07B0" w:rsidP="006C07B0">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Dengan jelas kita dapat melihat bahwa type 0 dan 1 adalah tipe jawaban yang menunjukkan derajat pencapaian sangat rendah. Tipe 2 dan 3 adalah tipe jewaban yang menunjukkan derajat pencapaian rendah. Dan tipe 4 adalah tipe jawaban yang menunjukkan  derajat pencapaian sedang. Tipe jawaban 5 dan 6 adalah tipe jawaban yang menunjukkan derajat pencapaian tinggi. Sementara tipe jawaban 7 adalah tipe jawaban yang menunjukkan derajat pencapaian sangat tinggi.</w:t>
      </w:r>
    </w:p>
    <w:p w:rsidR="003D4113" w:rsidRPr="00A24852" w:rsidRDefault="003D4113">
      <w:pPr>
        <w:rPr>
          <w:rFonts w:ascii="Times New Roman" w:hAnsi="Times New Roman" w:cs="Times New Roman"/>
          <w:sz w:val="24"/>
          <w:szCs w:val="24"/>
          <w:lang w:val="id-ID"/>
        </w:rPr>
      </w:pPr>
      <w:r w:rsidRPr="00A24852">
        <w:rPr>
          <w:rFonts w:ascii="Times New Roman" w:hAnsi="Times New Roman" w:cs="Times New Roman"/>
          <w:sz w:val="24"/>
          <w:szCs w:val="24"/>
          <w:lang w:val="id-ID"/>
        </w:rPr>
        <w:br w:type="page"/>
      </w:r>
    </w:p>
    <w:p w:rsidR="000D6B39" w:rsidRPr="00A24852" w:rsidRDefault="000D6B39" w:rsidP="000D6B39">
      <w:pPr>
        <w:pStyle w:val="ListParagraph"/>
        <w:numPr>
          <w:ilvl w:val="0"/>
          <w:numId w:val="4"/>
        </w:numPr>
        <w:spacing w:after="0" w:line="480" w:lineRule="auto"/>
        <w:jc w:val="both"/>
        <w:rPr>
          <w:rFonts w:ascii="Times New Roman" w:hAnsi="Times New Roman" w:cs="Times New Roman"/>
          <w:b/>
          <w:bCs/>
          <w:sz w:val="24"/>
          <w:szCs w:val="24"/>
          <w:lang w:val="id-ID"/>
        </w:rPr>
      </w:pPr>
      <w:r w:rsidRPr="00A24852">
        <w:rPr>
          <w:rFonts w:ascii="Times New Roman" w:hAnsi="Times New Roman" w:cs="Times New Roman"/>
          <w:b/>
          <w:bCs/>
          <w:sz w:val="24"/>
          <w:szCs w:val="24"/>
          <w:lang w:val="id-ID"/>
        </w:rPr>
        <w:lastRenderedPageBreak/>
        <w:t>TAHAP BERPIKIR DITINJAU DARI PERBEDAAN JENIS KELAMIN</w:t>
      </w:r>
    </w:p>
    <w:p w:rsidR="000D6B39" w:rsidRPr="00A24852" w:rsidRDefault="00602E49" w:rsidP="00602E49">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 xml:space="preserve">Tahap </w:t>
      </w:r>
      <w:r w:rsidR="000D6B39" w:rsidRPr="00A24852">
        <w:rPr>
          <w:rFonts w:ascii="Times New Roman" w:hAnsi="Times New Roman" w:cs="Times New Roman"/>
          <w:bCs/>
          <w:sz w:val="24"/>
          <w:szCs w:val="24"/>
          <w:lang w:val="id-ID"/>
        </w:rPr>
        <w:t xml:space="preserve">berpikr siswa dalam belajar geometri mencapai tahap yang berbeda </w:t>
      </w:r>
      <w:r w:rsidRPr="00A24852">
        <w:rPr>
          <w:rFonts w:ascii="Times New Roman" w:hAnsi="Times New Roman" w:cs="Times New Roman"/>
          <w:bCs/>
          <w:sz w:val="24"/>
          <w:szCs w:val="24"/>
          <w:lang w:val="id-ID"/>
        </w:rPr>
        <w:t xml:space="preserve">untuk setiap siswa, </w:t>
      </w:r>
      <w:r w:rsidR="000D6B39" w:rsidRPr="00A24852">
        <w:rPr>
          <w:rFonts w:ascii="Times New Roman" w:hAnsi="Times New Roman" w:cs="Times New Roman"/>
          <w:bCs/>
          <w:sz w:val="24"/>
          <w:szCs w:val="24"/>
          <w:lang w:val="id-ID"/>
        </w:rPr>
        <w:t>dimungkinkan oleh kemampuan matematika, kemampuan bahasa atau kemampuan visual</w:t>
      </w:r>
    </w:p>
    <w:p w:rsidR="000D6B39" w:rsidRPr="00A24852" w:rsidRDefault="000D6B39" w:rsidP="00602E49">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Setiap orang memiliki kemampuan yang berbeda beda dalam  kemampuan visual, matematika, bahasa. Salah satu</w:t>
      </w:r>
      <w:r w:rsidR="00602E49" w:rsidRPr="00A24852">
        <w:rPr>
          <w:rFonts w:ascii="Times New Roman" w:hAnsi="Times New Roman" w:cs="Times New Roman"/>
          <w:bCs/>
          <w:sz w:val="24"/>
          <w:szCs w:val="24"/>
          <w:lang w:val="id-ID"/>
        </w:rPr>
        <w:t xml:space="preserve"> </w:t>
      </w:r>
      <w:r w:rsidRPr="00A24852">
        <w:rPr>
          <w:rFonts w:ascii="Times New Roman" w:hAnsi="Times New Roman" w:cs="Times New Roman"/>
          <w:bCs/>
          <w:sz w:val="24"/>
          <w:szCs w:val="24"/>
          <w:lang w:val="id-ID"/>
        </w:rPr>
        <w:t>penyebab</w:t>
      </w:r>
      <w:r w:rsidR="00602E49" w:rsidRPr="00A24852">
        <w:rPr>
          <w:rFonts w:ascii="Times New Roman" w:hAnsi="Times New Roman" w:cs="Times New Roman"/>
          <w:bCs/>
          <w:sz w:val="24"/>
          <w:szCs w:val="24"/>
          <w:lang w:val="id-ID"/>
        </w:rPr>
        <w:t xml:space="preserve"> </w:t>
      </w:r>
      <w:r w:rsidRPr="00A24852">
        <w:rPr>
          <w:rFonts w:ascii="Times New Roman" w:hAnsi="Times New Roman" w:cs="Times New Roman"/>
          <w:bCs/>
          <w:sz w:val="24"/>
          <w:szCs w:val="24"/>
          <w:lang w:val="id-ID"/>
        </w:rPr>
        <w:t xml:space="preserve">munculnya perbedaan </w:t>
      </w:r>
      <w:r w:rsidR="00602E49" w:rsidRPr="00A24852">
        <w:rPr>
          <w:rFonts w:ascii="Times New Roman" w:hAnsi="Times New Roman" w:cs="Times New Roman"/>
          <w:bCs/>
          <w:sz w:val="24"/>
          <w:szCs w:val="24"/>
          <w:lang w:val="id-ID"/>
        </w:rPr>
        <w:t xml:space="preserve">tersebut </w:t>
      </w:r>
      <w:r w:rsidRPr="00A24852">
        <w:rPr>
          <w:rFonts w:ascii="Times New Roman" w:hAnsi="Times New Roman" w:cs="Times New Roman"/>
          <w:bCs/>
          <w:sz w:val="24"/>
          <w:szCs w:val="24"/>
          <w:lang w:val="id-ID"/>
        </w:rPr>
        <w:t xml:space="preserve">karena ukkuran otak setiap orang berbeda-beda, misalnya ukuran otak aki-laki dan perempuan. Witeson mengemukakan hasil peneltiannya bahwa otak perempuan secara kesluruhan lebih kecil daripada otak laki-laki. Perbedaan ukuran otak tersebut menyebabkan cara dan gaya berpikir antara laki-laki dan perempuan berbeda. Implikasi perbedaan ukuran tersebut terlihat dari cara dan gaya  melakukan sesuatu. Pasiak mengatakan laki-laki dan perempuan menunjukkan perbedaan dalam eberapa hal meliputi:1) emosi, 2) tingkah laku, 3) proses </w:t>
      </w:r>
      <w:r w:rsidR="00183E9B" w:rsidRPr="00A24852">
        <w:rPr>
          <w:rFonts w:ascii="Times New Roman" w:hAnsi="Times New Roman" w:cs="Times New Roman"/>
          <w:bCs/>
          <w:sz w:val="24"/>
          <w:szCs w:val="24"/>
          <w:lang w:val="id-ID"/>
        </w:rPr>
        <w:t>berbahasa</w:t>
      </w:r>
      <w:r w:rsidRPr="00A24852">
        <w:rPr>
          <w:rFonts w:ascii="Times New Roman" w:hAnsi="Times New Roman" w:cs="Times New Roman"/>
          <w:bCs/>
          <w:sz w:val="24"/>
          <w:szCs w:val="24"/>
          <w:lang w:val="id-ID"/>
        </w:rPr>
        <w:t>, 4) kemampuan spasial, 5) masalah-masalah matematika</w:t>
      </w:r>
      <w:r w:rsidR="00183E9B" w:rsidRPr="00A24852">
        <w:rPr>
          <w:rStyle w:val="FootnoteReference"/>
          <w:rFonts w:ascii="Times New Roman" w:hAnsi="Times New Roman" w:cs="Times New Roman"/>
          <w:bCs/>
          <w:sz w:val="24"/>
          <w:szCs w:val="24"/>
          <w:lang w:val="id-ID"/>
        </w:rPr>
        <w:footnoteReference w:id="54"/>
      </w:r>
    </w:p>
    <w:p w:rsidR="000D6B39" w:rsidRPr="00A24852" w:rsidRDefault="000D6B39" w:rsidP="00602E49">
      <w:pPr>
        <w:spacing w:after="0" w:line="480" w:lineRule="auto"/>
        <w:ind w:firstLine="567"/>
        <w:jc w:val="both"/>
        <w:rPr>
          <w:rFonts w:ascii="Times New Roman" w:hAnsi="Times New Roman" w:cs="Times New Roman"/>
          <w:bCs/>
          <w:sz w:val="24"/>
          <w:szCs w:val="24"/>
          <w:lang w:val="id-ID"/>
        </w:rPr>
      </w:pPr>
      <w:r w:rsidRPr="00A24852">
        <w:rPr>
          <w:rFonts w:ascii="Times New Roman" w:hAnsi="Times New Roman" w:cs="Times New Roman"/>
          <w:bCs/>
          <w:sz w:val="24"/>
          <w:szCs w:val="24"/>
          <w:lang w:val="id-ID"/>
        </w:rPr>
        <w:t>Maccoby &amp; Jacklin dan Krutetskii mengatakan bahwa anak laki</w:t>
      </w:r>
      <w:r w:rsidR="00602E49" w:rsidRPr="00A24852">
        <w:rPr>
          <w:rFonts w:ascii="Times New Roman" w:hAnsi="Times New Roman" w:cs="Times New Roman"/>
          <w:bCs/>
          <w:sz w:val="24"/>
          <w:szCs w:val="24"/>
          <w:lang w:val="id-ID"/>
        </w:rPr>
        <w:t>-laki dan perempuan mempunyai p</w:t>
      </w:r>
      <w:r w:rsidRPr="00A24852">
        <w:rPr>
          <w:rFonts w:ascii="Times New Roman" w:hAnsi="Times New Roman" w:cs="Times New Roman"/>
          <w:bCs/>
          <w:sz w:val="24"/>
          <w:szCs w:val="24"/>
          <w:lang w:val="id-ID"/>
        </w:rPr>
        <w:t>erbedaan dalam hal</w:t>
      </w:r>
      <w:r w:rsidR="00602E49" w:rsidRPr="00A24852">
        <w:rPr>
          <w:rFonts w:ascii="Times New Roman" w:hAnsi="Times New Roman" w:cs="Times New Roman"/>
          <w:bCs/>
          <w:sz w:val="24"/>
          <w:szCs w:val="24"/>
          <w:lang w:val="id-ID"/>
        </w:rPr>
        <w:t xml:space="preserve"> </w:t>
      </w:r>
      <w:r w:rsidRPr="00A24852">
        <w:rPr>
          <w:rFonts w:ascii="Times New Roman" w:hAnsi="Times New Roman" w:cs="Times New Roman"/>
          <w:bCs/>
          <w:sz w:val="24"/>
          <w:szCs w:val="24"/>
          <w:lang w:val="id-ID"/>
        </w:rPr>
        <w:t>kemampuan matematika. Maccoby &amp; Jacklin mengatakan bahwa</w:t>
      </w:r>
      <w:r w:rsidR="00602E49" w:rsidRPr="00A24852">
        <w:rPr>
          <w:rFonts w:ascii="Times New Roman" w:hAnsi="Times New Roman" w:cs="Times New Roman"/>
          <w:bCs/>
          <w:sz w:val="24"/>
          <w:szCs w:val="24"/>
          <w:lang w:val="id-ID"/>
        </w:rPr>
        <w:t>:</w:t>
      </w:r>
    </w:p>
    <w:p w:rsidR="000D6B39" w:rsidRPr="00A24852" w:rsidRDefault="000D6B39" w:rsidP="00602E49">
      <w:pPr>
        <w:pStyle w:val="ListParagraph"/>
        <w:numPr>
          <w:ilvl w:val="0"/>
          <w:numId w:val="26"/>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Perempuan mempunyai kemampuan verbal lebih tinggi daripada laki-laki selama periode awal masa remaja. Kedua jenis kelamin sama kemampuan verbalnya kira-kira umur 11 tahun.</w:t>
      </w:r>
    </w:p>
    <w:p w:rsidR="000D6B39" w:rsidRPr="00A24852" w:rsidRDefault="000D6B39" w:rsidP="00602E49">
      <w:pPr>
        <w:pStyle w:val="ListParagraph"/>
        <w:numPr>
          <w:ilvl w:val="0"/>
          <w:numId w:val="26"/>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lastRenderedPageBreak/>
        <w:t>Laki-lak</w:t>
      </w:r>
      <w:r w:rsidR="003D4113" w:rsidRPr="00A24852">
        <w:rPr>
          <w:rFonts w:ascii="Times New Roman" w:hAnsi="Times New Roman" w:cs="Times New Roman"/>
          <w:sz w:val="24"/>
          <w:szCs w:val="24"/>
          <w:lang w:val="id-ID"/>
        </w:rPr>
        <w:t>i</w:t>
      </w:r>
      <w:r w:rsidRPr="00A24852">
        <w:rPr>
          <w:rFonts w:ascii="Times New Roman" w:hAnsi="Times New Roman" w:cs="Times New Roman"/>
          <w:sz w:val="24"/>
          <w:szCs w:val="24"/>
          <w:lang w:val="id-ID"/>
        </w:rPr>
        <w:t xml:space="preserve"> lebih unggul dalam </w:t>
      </w:r>
      <w:r w:rsidR="003D4113" w:rsidRPr="00A24852">
        <w:rPr>
          <w:rFonts w:ascii="Times New Roman" w:hAnsi="Times New Roman" w:cs="Times New Roman"/>
          <w:sz w:val="24"/>
          <w:szCs w:val="24"/>
          <w:lang w:val="id-ID"/>
        </w:rPr>
        <w:t>kemampuan visual-</w:t>
      </w:r>
      <w:r w:rsidRPr="00A24852">
        <w:rPr>
          <w:rFonts w:ascii="Times New Roman" w:hAnsi="Times New Roman" w:cs="Times New Roman"/>
          <w:sz w:val="24"/>
          <w:szCs w:val="24"/>
          <w:lang w:val="id-ID"/>
        </w:rPr>
        <w:t>spasial ditemukan secara konsisten pada masa remaja dan dewasa (sekitar 12 tahun keatas) tidak pada masa  anak-anak</w:t>
      </w:r>
    </w:p>
    <w:p w:rsidR="000D6B39" w:rsidRPr="00A24852" w:rsidRDefault="000D6B39" w:rsidP="00602E49">
      <w:pPr>
        <w:pStyle w:val="ListParagraph"/>
        <w:numPr>
          <w:ilvl w:val="0"/>
          <w:numId w:val="26"/>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Kemampuan kedua jenis kelamin sama dalam konsep kuantitatif pada masa sekolah dasar. Mulai kira-kira umur 12-13 tahun keterampilan matematika laki-laki meningkat lebih cepat dari pada perempuan</w:t>
      </w:r>
      <w:r w:rsidR="00341736" w:rsidRPr="00A24852">
        <w:rPr>
          <w:rFonts w:ascii="Times New Roman" w:hAnsi="Times New Roman" w:cs="Times New Roman"/>
          <w:sz w:val="24"/>
          <w:szCs w:val="24"/>
          <w:lang w:val="id-ID"/>
        </w:rPr>
        <w:t>.</w:t>
      </w:r>
      <w:r w:rsidR="00341736" w:rsidRPr="00A24852">
        <w:rPr>
          <w:rStyle w:val="FootnoteReference"/>
          <w:rFonts w:ascii="Times New Roman" w:hAnsi="Times New Roman" w:cs="Times New Roman"/>
          <w:sz w:val="24"/>
          <w:szCs w:val="24"/>
          <w:lang w:val="id-ID"/>
        </w:rPr>
        <w:footnoteReference w:id="55"/>
      </w:r>
    </w:p>
    <w:p w:rsidR="000D6B39" w:rsidRPr="00A24852" w:rsidRDefault="000D6B39" w:rsidP="00602E49">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Sedangkan Krutetski mengatakan bahwa:</w:t>
      </w:r>
    </w:p>
    <w:p w:rsidR="000D6B39" w:rsidRPr="00A24852" w:rsidRDefault="000D6B39" w:rsidP="00602E49">
      <w:pPr>
        <w:pStyle w:val="ListParagraph"/>
        <w:numPr>
          <w:ilvl w:val="0"/>
          <w:numId w:val="27"/>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Laki-laki lebih unggul dalam penalaran logis, perempuan lebih unggul dalam ketepatan,ketelitian, kecermatan dan keseksamaan  berpikir.</w:t>
      </w:r>
    </w:p>
    <w:p w:rsidR="000D6B39" w:rsidRPr="00A24852" w:rsidRDefault="000D6B39" w:rsidP="00602E49">
      <w:pPr>
        <w:pStyle w:val="ListParagraph"/>
        <w:numPr>
          <w:ilvl w:val="0"/>
          <w:numId w:val="27"/>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Laki-laki mempunyai kemampuan matematika dan mekanika lebih baik daripada perempuan. Perbedaan ini tidak nyata pada tingkat SD. Namun pada tingkat lebih tinggi mula tampak.</w:t>
      </w:r>
      <w:r w:rsidR="00341736" w:rsidRPr="00A24852">
        <w:rPr>
          <w:rStyle w:val="FootnoteReference"/>
          <w:rFonts w:ascii="Times New Roman" w:hAnsi="Times New Roman" w:cs="Times New Roman"/>
          <w:sz w:val="24"/>
          <w:szCs w:val="24"/>
          <w:lang w:val="id-ID"/>
        </w:rPr>
        <w:footnoteReference w:id="56"/>
      </w:r>
    </w:p>
    <w:p w:rsidR="000D6B39" w:rsidRPr="00A24852" w:rsidRDefault="000D6B39" w:rsidP="00602E49">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Selanjutnya Dagun mengataan bahwa:</w:t>
      </w:r>
    </w:p>
    <w:p w:rsidR="000D6B39" w:rsidRPr="00A24852" w:rsidRDefault="000D6B39" w:rsidP="00E24E33">
      <w:pPr>
        <w:pStyle w:val="ListParagraph"/>
        <w:numPr>
          <w:ilvl w:val="0"/>
          <w:numId w:val="32"/>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Kaum wanita itu memperoeh skor yang</w:t>
      </w:r>
      <w:r w:rsidR="00E24E33"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lebih ti</w:t>
      </w:r>
      <w:r w:rsidR="00E24E33" w:rsidRPr="00A24852">
        <w:rPr>
          <w:rFonts w:ascii="Times New Roman" w:hAnsi="Times New Roman" w:cs="Times New Roman"/>
          <w:sz w:val="24"/>
          <w:szCs w:val="24"/>
          <w:lang w:val="id-ID"/>
        </w:rPr>
        <w:t>n</w:t>
      </w:r>
      <w:r w:rsidRPr="00A24852">
        <w:rPr>
          <w:rFonts w:ascii="Times New Roman" w:hAnsi="Times New Roman" w:cs="Times New Roman"/>
          <w:sz w:val="24"/>
          <w:szCs w:val="24"/>
          <w:lang w:val="id-ID"/>
        </w:rPr>
        <w:t>ggi dibidang tertentu seperti kemampuan verbal, sementara kemampuan visual sepasialnya lebih rendah.</w:t>
      </w:r>
    </w:p>
    <w:p w:rsidR="000D6B39" w:rsidRPr="00A24852" w:rsidRDefault="000D6B39" w:rsidP="00341736">
      <w:pPr>
        <w:pStyle w:val="ListParagraph"/>
        <w:numPr>
          <w:ilvl w:val="0"/>
          <w:numId w:val="32"/>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Pada usia 11 tahun keatas </w:t>
      </w:r>
      <w:r w:rsidR="00E24E33" w:rsidRPr="00A24852">
        <w:rPr>
          <w:rFonts w:ascii="Times New Roman" w:hAnsi="Times New Roman" w:cs="Times New Roman"/>
          <w:sz w:val="24"/>
          <w:szCs w:val="24"/>
          <w:lang w:val="id-ID"/>
        </w:rPr>
        <w:t>k</w:t>
      </w:r>
      <w:r w:rsidRPr="00A24852">
        <w:rPr>
          <w:rFonts w:ascii="Times New Roman" w:hAnsi="Times New Roman" w:cs="Times New Roman"/>
          <w:sz w:val="24"/>
          <w:szCs w:val="24"/>
          <w:lang w:val="id-ID"/>
        </w:rPr>
        <w:t>emampuan</w:t>
      </w:r>
      <w:r w:rsidR="00E24E33" w:rsidRPr="00A24852">
        <w:rPr>
          <w:rFonts w:ascii="Times New Roman" w:hAnsi="Times New Roman" w:cs="Times New Roman"/>
          <w:sz w:val="24"/>
          <w:szCs w:val="24"/>
          <w:lang w:val="id-ID"/>
        </w:rPr>
        <w:t xml:space="preserve"> </w:t>
      </w:r>
      <w:r w:rsidRPr="00A24852">
        <w:rPr>
          <w:rFonts w:ascii="Times New Roman" w:hAnsi="Times New Roman" w:cs="Times New Roman"/>
          <w:sz w:val="24"/>
          <w:szCs w:val="24"/>
          <w:lang w:val="id-ID"/>
        </w:rPr>
        <w:t xml:space="preserve">matematika pada anak laki-laki jauh lebih </w:t>
      </w:r>
      <w:r w:rsidR="00E24E33" w:rsidRPr="00A24852">
        <w:rPr>
          <w:rFonts w:ascii="Times New Roman" w:hAnsi="Times New Roman" w:cs="Times New Roman"/>
          <w:sz w:val="24"/>
          <w:szCs w:val="24"/>
          <w:lang w:val="id-ID"/>
        </w:rPr>
        <w:t xml:space="preserve">baik </w:t>
      </w:r>
      <w:r w:rsidRPr="00A24852">
        <w:rPr>
          <w:rFonts w:ascii="Times New Roman" w:hAnsi="Times New Roman" w:cs="Times New Roman"/>
          <w:sz w:val="24"/>
          <w:szCs w:val="24"/>
          <w:lang w:val="id-ID"/>
        </w:rPr>
        <w:t>dari pada anak perempuan. Cara berpikir pria dan wanita itu berbeda, pri</w:t>
      </w:r>
      <w:r w:rsidR="00E24E33" w:rsidRPr="00A24852">
        <w:rPr>
          <w:rFonts w:ascii="Times New Roman" w:hAnsi="Times New Roman" w:cs="Times New Roman"/>
          <w:sz w:val="24"/>
          <w:szCs w:val="24"/>
          <w:lang w:val="id-ID"/>
        </w:rPr>
        <w:t xml:space="preserve">a </w:t>
      </w:r>
      <w:r w:rsidRPr="00A24852">
        <w:rPr>
          <w:rFonts w:ascii="Times New Roman" w:hAnsi="Times New Roman" w:cs="Times New Roman"/>
          <w:sz w:val="24"/>
          <w:szCs w:val="24"/>
          <w:lang w:val="id-ID"/>
        </w:rPr>
        <w:t>lebih baik analisis dan lebih fleksibel dari pada wanita</w:t>
      </w:r>
      <w:r w:rsidR="00E24E33" w:rsidRPr="00A24852">
        <w:rPr>
          <w:rFonts w:ascii="Times New Roman" w:hAnsi="Times New Roman" w:cs="Times New Roman"/>
          <w:sz w:val="24"/>
          <w:szCs w:val="24"/>
          <w:lang w:val="id-ID"/>
        </w:rPr>
        <w:t>,</w:t>
      </w:r>
    </w:p>
    <w:p w:rsidR="000D6B39" w:rsidRPr="00A24852" w:rsidRDefault="000D6B39" w:rsidP="00E24E33">
      <w:pPr>
        <w:pStyle w:val="ListParagraph"/>
        <w:numPr>
          <w:ilvl w:val="0"/>
          <w:numId w:val="32"/>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lastRenderedPageBreak/>
        <w:t xml:space="preserve">Pada anak-anak sekolah campuran (putra-putri) ternyata anak-anak putri kurang berminat dan prestasi rendah dalam bidang </w:t>
      </w:r>
      <w:r w:rsidR="00E24E33" w:rsidRPr="00A24852">
        <w:rPr>
          <w:rFonts w:ascii="Times New Roman" w:hAnsi="Times New Roman" w:cs="Times New Roman"/>
          <w:sz w:val="24"/>
          <w:szCs w:val="24"/>
          <w:lang w:val="id-ID"/>
        </w:rPr>
        <w:t xml:space="preserve">Matematika </w:t>
      </w:r>
      <w:r w:rsidRPr="00A24852">
        <w:rPr>
          <w:rFonts w:ascii="Times New Roman" w:hAnsi="Times New Roman" w:cs="Times New Roman"/>
          <w:sz w:val="24"/>
          <w:szCs w:val="24"/>
          <w:lang w:val="id-ID"/>
        </w:rPr>
        <w:t>dan IPA. Mereka hanya menonjol dalam bidang biologi saja dan sedikit yang menonjol bidang fisika.</w:t>
      </w:r>
      <w:r w:rsidR="00341736" w:rsidRPr="00A24852">
        <w:rPr>
          <w:rStyle w:val="FootnoteReference"/>
          <w:rFonts w:ascii="Times New Roman" w:hAnsi="Times New Roman" w:cs="Times New Roman"/>
          <w:sz w:val="24"/>
          <w:szCs w:val="24"/>
          <w:lang w:val="id-ID"/>
        </w:rPr>
        <w:footnoteReference w:id="57"/>
      </w:r>
    </w:p>
    <w:p w:rsidR="000D6B39" w:rsidRPr="00A24852" w:rsidRDefault="000D6B39" w:rsidP="00E24E33">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Sedangkan kecerendungan perbedaan dalam hal keteramilan antara jenis kelamin laki-laki dan perempuan diuraikan Jensen sebagai berikut:</w:t>
      </w:r>
    </w:p>
    <w:p w:rsidR="000D6B39" w:rsidRPr="00A24852" w:rsidRDefault="000D6B39" w:rsidP="00E24E33">
      <w:pPr>
        <w:pStyle w:val="ListParagraph"/>
        <w:numPr>
          <w:ilvl w:val="0"/>
          <w:numId w:val="29"/>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Pe</w:t>
      </w:r>
      <w:r w:rsidR="00E24E33" w:rsidRPr="00A24852">
        <w:rPr>
          <w:rFonts w:ascii="Times New Roman" w:hAnsi="Times New Roman" w:cs="Times New Roman"/>
          <w:sz w:val="24"/>
          <w:szCs w:val="24"/>
          <w:lang w:val="id-ID"/>
        </w:rPr>
        <w:t>r</w:t>
      </w:r>
      <w:r w:rsidRPr="00A24852">
        <w:rPr>
          <w:rFonts w:ascii="Times New Roman" w:hAnsi="Times New Roman" w:cs="Times New Roman"/>
          <w:sz w:val="24"/>
          <w:szCs w:val="24"/>
          <w:lang w:val="id-ID"/>
        </w:rPr>
        <w:t>empuan biasanya lebih unggul daripada laki-lakidalam keterampilan/tugas-tugas sebagai berikut:</w:t>
      </w:r>
    </w:p>
    <w:p w:rsidR="000D6B39" w:rsidRPr="00A24852" w:rsidRDefault="000D6B39" w:rsidP="00E24E33">
      <w:pPr>
        <w:pStyle w:val="ListParagraph"/>
        <w:numPr>
          <w:ilvl w:val="0"/>
          <w:numId w:val="30"/>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Keterampilan motorik lebih baik, mamp</w:t>
      </w:r>
      <w:r w:rsidR="00E24E33" w:rsidRPr="00A24852">
        <w:rPr>
          <w:rFonts w:ascii="Times New Roman" w:hAnsi="Times New Roman" w:cs="Times New Roman"/>
          <w:sz w:val="24"/>
          <w:szCs w:val="24"/>
          <w:lang w:val="id-ID"/>
        </w:rPr>
        <w:t>u</w:t>
      </w:r>
      <w:r w:rsidRPr="00A24852">
        <w:rPr>
          <w:rFonts w:ascii="Times New Roman" w:hAnsi="Times New Roman" w:cs="Times New Roman"/>
          <w:sz w:val="24"/>
          <w:szCs w:val="24"/>
          <w:lang w:val="id-ID"/>
        </w:rPr>
        <w:t xml:space="preserve"> menggerakkan jari-jemari dengan cepat dala</w:t>
      </w:r>
      <w:r w:rsidR="00E24E33" w:rsidRPr="00A24852">
        <w:rPr>
          <w:rFonts w:ascii="Times New Roman" w:hAnsi="Times New Roman" w:cs="Times New Roman"/>
          <w:sz w:val="24"/>
          <w:szCs w:val="24"/>
          <w:lang w:val="id-ID"/>
        </w:rPr>
        <w:t>m</w:t>
      </w:r>
      <w:r w:rsidRPr="00A24852">
        <w:rPr>
          <w:rFonts w:ascii="Times New Roman" w:hAnsi="Times New Roman" w:cs="Times New Roman"/>
          <w:sz w:val="24"/>
          <w:szCs w:val="24"/>
          <w:lang w:val="id-ID"/>
        </w:rPr>
        <w:t xml:space="preserve"> kesatuan</w:t>
      </w:r>
    </w:p>
    <w:p w:rsidR="000D6B39" w:rsidRPr="00A24852" w:rsidRDefault="000D6B39" w:rsidP="00E24E33">
      <w:pPr>
        <w:pStyle w:val="ListParagraph"/>
        <w:numPr>
          <w:ilvl w:val="0"/>
          <w:numId w:val="30"/>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Ujian berhitung</w:t>
      </w:r>
    </w:p>
    <w:p w:rsidR="000D6B39" w:rsidRPr="00A24852" w:rsidRDefault="000D6B39" w:rsidP="00E24E33">
      <w:pPr>
        <w:pStyle w:val="ListParagraph"/>
        <w:numPr>
          <w:ilvl w:val="0"/>
          <w:numId w:val="30"/>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Mampu bekerja dalam berbagai tugas dalam satu waktu</w:t>
      </w:r>
    </w:p>
    <w:p w:rsidR="000D6B39" w:rsidRPr="00A24852" w:rsidRDefault="000D6B39" w:rsidP="00E24E33">
      <w:pPr>
        <w:pStyle w:val="ListParagraph"/>
        <w:numPr>
          <w:ilvl w:val="0"/>
          <w:numId w:val="30"/>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Mengingat posisi obyek dalam satu waktu</w:t>
      </w:r>
    </w:p>
    <w:p w:rsidR="000D6B39" w:rsidRPr="00A24852" w:rsidRDefault="000D6B39" w:rsidP="00E24E33">
      <w:pPr>
        <w:pStyle w:val="ListParagraph"/>
        <w:numPr>
          <w:ilvl w:val="0"/>
          <w:numId w:val="30"/>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Mengeja</w:t>
      </w:r>
    </w:p>
    <w:p w:rsidR="000D6B39" w:rsidRPr="00A24852" w:rsidRDefault="000D6B39" w:rsidP="00E24E33">
      <w:pPr>
        <w:pStyle w:val="ListParagraph"/>
        <w:numPr>
          <w:ilvl w:val="0"/>
          <w:numId w:val="30"/>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Fasih dalam mengolah kata-kata </w:t>
      </w:r>
    </w:p>
    <w:p w:rsidR="000D6B39" w:rsidRPr="00A24852" w:rsidRDefault="000D6B39" w:rsidP="00E24E33">
      <w:pPr>
        <w:pStyle w:val="ListParagraph"/>
        <w:numPr>
          <w:ilvl w:val="0"/>
          <w:numId w:val="30"/>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Hal-hal yang menuntut sensitivitas terhadap stimuli eksternal(kecuali stimuli visual)</w:t>
      </w:r>
    </w:p>
    <w:p w:rsidR="000D6B39" w:rsidRPr="00A24852" w:rsidRDefault="000D6B39" w:rsidP="00E24E33">
      <w:pPr>
        <w:pStyle w:val="ListParagraph"/>
        <w:numPr>
          <w:ilvl w:val="0"/>
          <w:numId w:val="30"/>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Mengingat petun</w:t>
      </w:r>
      <w:r w:rsidR="008C7B08" w:rsidRPr="00A24852">
        <w:rPr>
          <w:rFonts w:ascii="Times New Roman" w:hAnsi="Times New Roman" w:cs="Times New Roman"/>
          <w:sz w:val="24"/>
          <w:szCs w:val="24"/>
          <w:lang w:val="id-ID"/>
        </w:rPr>
        <w:t>j</w:t>
      </w:r>
      <w:r w:rsidRPr="00A24852">
        <w:rPr>
          <w:rFonts w:ascii="Times New Roman" w:hAnsi="Times New Roman" w:cs="Times New Roman"/>
          <w:sz w:val="24"/>
          <w:szCs w:val="24"/>
          <w:lang w:val="id-ID"/>
        </w:rPr>
        <w:t>uk disepanjang rute perjalanan</w:t>
      </w:r>
    </w:p>
    <w:p w:rsidR="000D6B39" w:rsidRPr="00A24852" w:rsidRDefault="000D6B39" w:rsidP="00E24E33">
      <w:pPr>
        <w:pStyle w:val="ListParagraph"/>
        <w:numPr>
          <w:ilvl w:val="0"/>
          <w:numId w:val="30"/>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Menggunakan memori verbal</w:t>
      </w:r>
    </w:p>
    <w:p w:rsidR="000D6B39" w:rsidRPr="00A24852" w:rsidRDefault="000D6B39" w:rsidP="00E24E33">
      <w:pPr>
        <w:pStyle w:val="ListParagraph"/>
        <w:numPr>
          <w:ilvl w:val="0"/>
          <w:numId w:val="30"/>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A</w:t>
      </w:r>
      <w:r w:rsidR="00E24E33" w:rsidRPr="00A24852">
        <w:rPr>
          <w:rFonts w:ascii="Times New Roman" w:hAnsi="Times New Roman" w:cs="Times New Roman"/>
          <w:sz w:val="24"/>
          <w:szCs w:val="24"/>
          <w:lang w:val="id-ID"/>
        </w:rPr>
        <w:t>p</w:t>
      </w:r>
      <w:r w:rsidRPr="00A24852">
        <w:rPr>
          <w:rFonts w:ascii="Times New Roman" w:hAnsi="Times New Roman" w:cs="Times New Roman"/>
          <w:sz w:val="24"/>
          <w:szCs w:val="24"/>
          <w:lang w:val="id-ID"/>
        </w:rPr>
        <w:t>resiasi terha</w:t>
      </w:r>
      <w:r w:rsidR="00E24E33" w:rsidRPr="00A24852">
        <w:rPr>
          <w:rFonts w:ascii="Times New Roman" w:hAnsi="Times New Roman" w:cs="Times New Roman"/>
          <w:sz w:val="24"/>
          <w:szCs w:val="24"/>
          <w:lang w:val="id-ID"/>
        </w:rPr>
        <w:t>dap kedalaman dan kecepatan pers</w:t>
      </w:r>
      <w:r w:rsidRPr="00A24852">
        <w:rPr>
          <w:rFonts w:ascii="Times New Roman" w:hAnsi="Times New Roman" w:cs="Times New Roman"/>
          <w:sz w:val="24"/>
          <w:szCs w:val="24"/>
          <w:lang w:val="id-ID"/>
        </w:rPr>
        <w:t>eptual</w:t>
      </w:r>
    </w:p>
    <w:p w:rsidR="000D6B39" w:rsidRPr="00A24852" w:rsidRDefault="000D6B39" w:rsidP="00E24E33">
      <w:pPr>
        <w:pStyle w:val="ListParagraph"/>
        <w:numPr>
          <w:ilvl w:val="0"/>
          <w:numId w:val="30"/>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Mem</w:t>
      </w:r>
      <w:r w:rsidR="00E24E33" w:rsidRPr="00A24852">
        <w:rPr>
          <w:rFonts w:ascii="Times New Roman" w:hAnsi="Times New Roman" w:cs="Times New Roman"/>
          <w:sz w:val="24"/>
          <w:szCs w:val="24"/>
          <w:lang w:val="id-ID"/>
        </w:rPr>
        <w:t>baca ekspresi bahasa tubuh/mimik</w:t>
      </w:r>
      <w:r w:rsidRPr="00A24852">
        <w:rPr>
          <w:rFonts w:ascii="Times New Roman" w:hAnsi="Times New Roman" w:cs="Times New Roman"/>
          <w:sz w:val="24"/>
          <w:szCs w:val="24"/>
          <w:lang w:val="id-ID"/>
        </w:rPr>
        <w:t xml:space="preserve"> wajah</w:t>
      </w:r>
    </w:p>
    <w:p w:rsidR="000D6B39" w:rsidRPr="00A24852" w:rsidRDefault="000D6B39" w:rsidP="00E24E33">
      <w:pPr>
        <w:pStyle w:val="ListParagraph"/>
        <w:numPr>
          <w:ilvl w:val="0"/>
          <w:numId w:val="29"/>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lastRenderedPageBreak/>
        <w:t>Laki-laki biasanya lebih unggul dari pada perempuan dalam keterampilan/tugas-tugas sebagai berikut:</w:t>
      </w:r>
    </w:p>
    <w:p w:rsidR="000D6B39" w:rsidRPr="00A24852" w:rsidRDefault="000D6B39" w:rsidP="00E24E33">
      <w:pPr>
        <w:pStyle w:val="ListParagraph"/>
        <w:numPr>
          <w:ilvl w:val="0"/>
          <w:numId w:val="31"/>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Teramp</w:t>
      </w:r>
      <w:r w:rsidR="00E24E33" w:rsidRPr="00A24852">
        <w:rPr>
          <w:rFonts w:ascii="Times New Roman" w:hAnsi="Times New Roman" w:cs="Times New Roman"/>
          <w:sz w:val="24"/>
          <w:szCs w:val="24"/>
          <w:lang w:val="id-ID"/>
        </w:rPr>
        <w:t>i</w:t>
      </w:r>
      <w:r w:rsidRPr="00A24852">
        <w:rPr>
          <w:rFonts w:ascii="Times New Roman" w:hAnsi="Times New Roman" w:cs="Times New Roman"/>
          <w:sz w:val="24"/>
          <w:szCs w:val="24"/>
          <w:lang w:val="id-ID"/>
        </w:rPr>
        <w:t>l dalam menentukan target</w:t>
      </w:r>
    </w:p>
    <w:p w:rsidR="000D6B39" w:rsidRPr="00A24852" w:rsidRDefault="000D6B39" w:rsidP="00E24E33">
      <w:pPr>
        <w:pStyle w:val="ListParagraph"/>
        <w:numPr>
          <w:ilvl w:val="0"/>
          <w:numId w:val="31"/>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Mengolah perbendaraan kata</w:t>
      </w:r>
    </w:p>
    <w:p w:rsidR="000D6B39" w:rsidRPr="00A24852" w:rsidRDefault="00E24E33" w:rsidP="00E24E33">
      <w:pPr>
        <w:pStyle w:val="ListParagraph"/>
        <w:numPr>
          <w:ilvl w:val="0"/>
          <w:numId w:val="31"/>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Konsentras dan fok</w:t>
      </w:r>
      <w:r w:rsidR="000D6B39" w:rsidRPr="00A24852">
        <w:rPr>
          <w:rFonts w:ascii="Times New Roman" w:hAnsi="Times New Roman" w:cs="Times New Roman"/>
          <w:sz w:val="24"/>
          <w:szCs w:val="24"/>
          <w:lang w:val="id-ID"/>
        </w:rPr>
        <w:t>us yang lebih luas</w:t>
      </w:r>
    </w:p>
    <w:p w:rsidR="000D6B39" w:rsidRPr="00A24852" w:rsidRDefault="000D6B39" w:rsidP="00E24E33">
      <w:pPr>
        <w:pStyle w:val="ListParagraph"/>
        <w:numPr>
          <w:ilvl w:val="0"/>
          <w:numId w:val="31"/>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Kemampuan matematika dan penyelesaian masalah</w:t>
      </w:r>
    </w:p>
    <w:p w:rsidR="000D6B39" w:rsidRPr="00A24852" w:rsidRDefault="000D6B39" w:rsidP="00E24E33">
      <w:pPr>
        <w:pStyle w:val="ListParagraph"/>
        <w:numPr>
          <w:ilvl w:val="0"/>
          <w:numId w:val="31"/>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Navigasi bentuk-bentuk geometri ruang</w:t>
      </w:r>
    </w:p>
    <w:p w:rsidR="000D6B39" w:rsidRPr="00A24852" w:rsidRDefault="000D6B39" w:rsidP="00E24E33">
      <w:pPr>
        <w:pStyle w:val="ListParagraph"/>
        <w:numPr>
          <w:ilvl w:val="0"/>
          <w:numId w:val="31"/>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Intelegensi verbal</w:t>
      </w:r>
    </w:p>
    <w:p w:rsidR="000D6B39" w:rsidRPr="00A24852" w:rsidRDefault="000D6B39" w:rsidP="00E24E33">
      <w:pPr>
        <w:pStyle w:val="ListParagraph"/>
        <w:numPr>
          <w:ilvl w:val="0"/>
          <w:numId w:val="31"/>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Formasi dan pemeliharaan kebiasaan</w:t>
      </w:r>
    </w:p>
    <w:p w:rsidR="000D6B39" w:rsidRPr="00A24852" w:rsidRDefault="000D6B39" w:rsidP="00E24E33">
      <w:pPr>
        <w:pStyle w:val="ListParagraph"/>
        <w:numPr>
          <w:ilvl w:val="0"/>
          <w:numId w:val="31"/>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Berbabagai </w:t>
      </w:r>
      <w:r w:rsidR="000E2D62" w:rsidRPr="00A24852">
        <w:rPr>
          <w:rFonts w:ascii="Times New Roman" w:hAnsi="Times New Roman" w:cs="Times New Roman"/>
          <w:sz w:val="24"/>
          <w:szCs w:val="24"/>
          <w:lang w:val="id-ID"/>
        </w:rPr>
        <w:t>t</w:t>
      </w:r>
      <w:r w:rsidRPr="00A24852">
        <w:rPr>
          <w:rFonts w:ascii="Times New Roman" w:hAnsi="Times New Roman" w:cs="Times New Roman"/>
          <w:sz w:val="24"/>
          <w:szCs w:val="24"/>
          <w:lang w:val="id-ID"/>
        </w:rPr>
        <w:t>ugas spasial</w:t>
      </w:r>
      <w:r w:rsidR="00341736" w:rsidRPr="00A24852">
        <w:rPr>
          <w:rStyle w:val="FootnoteReference"/>
          <w:rFonts w:ascii="Times New Roman" w:hAnsi="Times New Roman" w:cs="Times New Roman"/>
          <w:sz w:val="24"/>
          <w:szCs w:val="24"/>
          <w:lang w:val="id-ID"/>
        </w:rPr>
        <w:footnoteReference w:id="58"/>
      </w:r>
    </w:p>
    <w:p w:rsidR="00341736" w:rsidRPr="00A24852" w:rsidRDefault="000D6B39" w:rsidP="00341736">
      <w:pPr>
        <w:spacing w:after="0" w:line="480" w:lineRule="auto"/>
        <w:ind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Oleh karena dalam belajar geometri meme</w:t>
      </w:r>
      <w:r w:rsidR="00C94300" w:rsidRPr="00A24852">
        <w:rPr>
          <w:rFonts w:ascii="Times New Roman" w:hAnsi="Times New Roman" w:cs="Times New Roman"/>
          <w:sz w:val="24"/>
          <w:szCs w:val="24"/>
          <w:lang w:val="id-ID"/>
        </w:rPr>
        <w:t>r</w:t>
      </w:r>
      <w:r w:rsidRPr="00A24852">
        <w:rPr>
          <w:rFonts w:ascii="Times New Roman" w:hAnsi="Times New Roman" w:cs="Times New Roman"/>
          <w:sz w:val="24"/>
          <w:szCs w:val="24"/>
          <w:lang w:val="id-ID"/>
        </w:rPr>
        <w:t>lukan kemampuan spasial, kemampuan matematika dan kemampuan verbal (bahasa merupakan hal yang krit</w:t>
      </w:r>
      <w:r w:rsidR="00C94300" w:rsidRPr="00A24852">
        <w:rPr>
          <w:rFonts w:ascii="Times New Roman" w:hAnsi="Times New Roman" w:cs="Times New Roman"/>
          <w:sz w:val="24"/>
          <w:szCs w:val="24"/>
          <w:lang w:val="id-ID"/>
        </w:rPr>
        <w:t xml:space="preserve">is dalam pembelajaran geometri), </w:t>
      </w:r>
      <w:r w:rsidRPr="00A24852">
        <w:rPr>
          <w:rFonts w:ascii="Times New Roman" w:hAnsi="Times New Roman" w:cs="Times New Roman"/>
          <w:sz w:val="24"/>
          <w:szCs w:val="24"/>
          <w:lang w:val="id-ID"/>
        </w:rPr>
        <w:t xml:space="preserve">maka ada kemungkinan antara laki-laki dan </w:t>
      </w:r>
      <w:r w:rsidR="00E24E33" w:rsidRPr="00A24852">
        <w:rPr>
          <w:rFonts w:ascii="Times New Roman" w:hAnsi="Times New Roman" w:cs="Times New Roman"/>
          <w:sz w:val="24"/>
          <w:szCs w:val="24"/>
          <w:lang w:val="id-ID"/>
        </w:rPr>
        <w:t>p</w:t>
      </w:r>
      <w:r w:rsidRPr="00A24852">
        <w:rPr>
          <w:rFonts w:ascii="Times New Roman" w:hAnsi="Times New Roman" w:cs="Times New Roman"/>
          <w:sz w:val="24"/>
          <w:szCs w:val="24"/>
          <w:lang w:val="id-ID"/>
        </w:rPr>
        <w:t>erempuan dalam tahap berpi</w:t>
      </w:r>
      <w:r w:rsidR="00E24E33" w:rsidRPr="00A24852">
        <w:rPr>
          <w:rFonts w:ascii="Times New Roman" w:hAnsi="Times New Roman" w:cs="Times New Roman"/>
          <w:sz w:val="24"/>
          <w:szCs w:val="24"/>
          <w:lang w:val="id-ID"/>
        </w:rPr>
        <w:t>k</w:t>
      </w:r>
      <w:r w:rsidRPr="00A24852">
        <w:rPr>
          <w:rFonts w:ascii="Times New Roman" w:hAnsi="Times New Roman" w:cs="Times New Roman"/>
          <w:sz w:val="24"/>
          <w:szCs w:val="24"/>
          <w:lang w:val="id-ID"/>
        </w:rPr>
        <w:t>ir dala</w:t>
      </w:r>
      <w:r w:rsidR="00E24E33" w:rsidRPr="00A24852">
        <w:rPr>
          <w:rFonts w:ascii="Times New Roman" w:hAnsi="Times New Roman" w:cs="Times New Roman"/>
          <w:sz w:val="24"/>
          <w:szCs w:val="24"/>
          <w:lang w:val="id-ID"/>
        </w:rPr>
        <w:t>m</w:t>
      </w:r>
      <w:r w:rsidRPr="00A24852">
        <w:rPr>
          <w:rFonts w:ascii="Times New Roman" w:hAnsi="Times New Roman" w:cs="Times New Roman"/>
          <w:sz w:val="24"/>
          <w:szCs w:val="24"/>
          <w:lang w:val="id-ID"/>
        </w:rPr>
        <w:t xml:space="preserve"> belajar geometrinya berbeda-beda pula</w:t>
      </w:r>
      <w:r w:rsidR="00341736" w:rsidRPr="00A24852">
        <w:rPr>
          <w:rFonts w:ascii="Times New Roman" w:hAnsi="Times New Roman" w:cs="Times New Roman"/>
          <w:sz w:val="24"/>
          <w:szCs w:val="24"/>
          <w:lang w:val="id-ID"/>
        </w:rPr>
        <w:t>.</w:t>
      </w:r>
    </w:p>
    <w:p w:rsidR="003D4113" w:rsidRPr="00A24852" w:rsidRDefault="003D4113">
      <w:pPr>
        <w:rPr>
          <w:rFonts w:ascii="Times New Roman" w:hAnsi="Times New Roman" w:cs="Times New Roman"/>
          <w:sz w:val="24"/>
          <w:szCs w:val="24"/>
          <w:lang w:val="id-ID"/>
        </w:rPr>
      </w:pPr>
      <w:r w:rsidRPr="00A24852">
        <w:rPr>
          <w:rFonts w:ascii="Times New Roman" w:hAnsi="Times New Roman" w:cs="Times New Roman"/>
          <w:sz w:val="24"/>
          <w:szCs w:val="24"/>
          <w:lang w:val="id-ID"/>
        </w:rPr>
        <w:br w:type="page"/>
      </w:r>
    </w:p>
    <w:p w:rsidR="00341736" w:rsidRPr="00A24852" w:rsidRDefault="00341736" w:rsidP="00341736">
      <w:pPr>
        <w:spacing w:after="0" w:line="240" w:lineRule="auto"/>
        <w:ind w:firstLine="567"/>
        <w:jc w:val="both"/>
        <w:rPr>
          <w:rFonts w:ascii="Times New Roman" w:hAnsi="Times New Roman" w:cs="Times New Roman"/>
          <w:sz w:val="24"/>
          <w:szCs w:val="24"/>
          <w:lang w:val="id-ID"/>
        </w:rPr>
      </w:pPr>
    </w:p>
    <w:p w:rsidR="00346DB0" w:rsidRPr="00A24852" w:rsidRDefault="00346DB0" w:rsidP="00663497">
      <w:pPr>
        <w:pStyle w:val="ListParagraph"/>
        <w:numPr>
          <w:ilvl w:val="0"/>
          <w:numId w:val="4"/>
        </w:numPr>
        <w:spacing w:after="0" w:line="480" w:lineRule="auto"/>
        <w:jc w:val="both"/>
        <w:rPr>
          <w:rFonts w:ascii="Times New Roman" w:hAnsi="Times New Roman" w:cs="Times New Roman"/>
          <w:b/>
          <w:sz w:val="24"/>
          <w:szCs w:val="24"/>
          <w:lang w:val="id-ID"/>
        </w:rPr>
      </w:pPr>
      <w:r w:rsidRPr="00A24852">
        <w:rPr>
          <w:rFonts w:ascii="Times New Roman" w:hAnsi="Times New Roman" w:cs="Times New Roman"/>
          <w:b/>
          <w:sz w:val="24"/>
          <w:szCs w:val="24"/>
          <w:lang w:val="id-ID"/>
        </w:rPr>
        <w:t>PENELITIAN TERDAHULU</w:t>
      </w:r>
    </w:p>
    <w:p w:rsidR="00346DB0" w:rsidRPr="00A24852" w:rsidRDefault="006D286E" w:rsidP="00346DB0">
      <w:pPr>
        <w:pStyle w:val="ListParagraph"/>
        <w:spacing w:after="0" w:line="480" w:lineRule="auto"/>
        <w:ind w:left="0" w:firstLine="567"/>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Penelitian yang berhubungan dengan pengukuran tahap berfikir van hiele dilaporkan oleh peneliti sebagai berikut:</w:t>
      </w:r>
    </w:p>
    <w:p w:rsidR="00B214BF" w:rsidRPr="00A24852" w:rsidRDefault="006D286E" w:rsidP="00B214BF">
      <w:pPr>
        <w:pStyle w:val="ListParagraph"/>
        <w:numPr>
          <w:ilvl w:val="0"/>
          <w:numId w:val="25"/>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 Penelitian Zalman Ussiskin</w:t>
      </w:r>
      <w:r w:rsidR="00B214BF" w:rsidRPr="00A24852">
        <w:rPr>
          <w:rFonts w:ascii="Times New Roman" w:hAnsi="Times New Roman" w:cs="Times New Roman"/>
          <w:sz w:val="24"/>
          <w:szCs w:val="24"/>
          <w:lang w:val="id-ID"/>
        </w:rPr>
        <w:t xml:space="preserve"> dilaksanakan tahun 1982</w:t>
      </w:r>
      <w:r w:rsidR="003D309D" w:rsidRPr="00A24852">
        <w:rPr>
          <w:rStyle w:val="FootnoteReference"/>
          <w:rFonts w:ascii="Times New Roman" w:hAnsi="Times New Roman" w:cs="Times New Roman"/>
          <w:sz w:val="24"/>
          <w:szCs w:val="24"/>
          <w:lang w:val="id-ID"/>
        </w:rPr>
        <w:footnoteReference w:id="59"/>
      </w:r>
      <w:r w:rsidR="00B214BF" w:rsidRPr="00A24852">
        <w:rPr>
          <w:rFonts w:ascii="Times New Roman" w:hAnsi="Times New Roman" w:cs="Times New Roman"/>
          <w:sz w:val="24"/>
          <w:szCs w:val="24"/>
          <w:lang w:val="id-ID"/>
        </w:rPr>
        <w:t>. Penelitian ini mendeskripsikan tahap berpikir van Hiele berdasarkan banyak jawaban benar siswa dalam mengerjakan soal pilihan ganda. Subyak penelitiannya adalah 2699 siswa sekolah menengah (sekitar 17 tahun) yang akan memasuki sekolah tinggi. Dalam penelitian ini mengukur tahap van Hiele dengan memberikan soal sebanyak 25, 5 soal untuk masing-masing tahap. Penelitian ini menggunakan meteri geometri bidang untuk meneliti tahap berpikir van Hiele. Dari penelitian ini sangat sedikit siswa yang m</w:t>
      </w:r>
      <w:r w:rsidR="00F00907" w:rsidRPr="00A24852">
        <w:rPr>
          <w:rFonts w:ascii="Times New Roman" w:hAnsi="Times New Roman" w:cs="Times New Roman"/>
          <w:sz w:val="24"/>
          <w:szCs w:val="24"/>
          <w:lang w:val="id-ID"/>
        </w:rPr>
        <w:t>encapai tahap 3 apalagi tahap 4.</w:t>
      </w:r>
    </w:p>
    <w:p w:rsidR="00B214BF" w:rsidRPr="00A24852" w:rsidRDefault="00B214BF" w:rsidP="008C7B08">
      <w:pPr>
        <w:pStyle w:val="ListParagraph"/>
        <w:numPr>
          <w:ilvl w:val="0"/>
          <w:numId w:val="25"/>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Wiliam F Burger dan J Michel Shaughnessy dilaksanakan tahun</w:t>
      </w:r>
      <w:r w:rsidR="000F51C1" w:rsidRPr="00A24852">
        <w:rPr>
          <w:rFonts w:ascii="Times New Roman" w:hAnsi="Times New Roman" w:cs="Times New Roman"/>
          <w:sz w:val="24"/>
          <w:szCs w:val="24"/>
          <w:lang w:val="id-ID"/>
        </w:rPr>
        <w:t xml:space="preserve"> 1986.</w:t>
      </w:r>
      <w:r w:rsidR="003D309D" w:rsidRPr="00A24852">
        <w:rPr>
          <w:rStyle w:val="FootnoteReference"/>
          <w:rFonts w:ascii="Times New Roman" w:hAnsi="Times New Roman" w:cs="Times New Roman"/>
          <w:sz w:val="24"/>
          <w:szCs w:val="24"/>
          <w:lang w:val="id-ID"/>
        </w:rPr>
        <w:footnoteReference w:id="60"/>
      </w:r>
      <w:r w:rsidR="003D309D" w:rsidRPr="00A24852">
        <w:rPr>
          <w:rFonts w:ascii="Times New Roman" w:hAnsi="Times New Roman" w:cs="Times New Roman"/>
          <w:sz w:val="24"/>
          <w:szCs w:val="24"/>
          <w:lang w:val="id-ID"/>
        </w:rPr>
        <w:t xml:space="preserve"> Penelitian </w:t>
      </w:r>
      <w:r w:rsidR="000F51C1" w:rsidRPr="00A24852">
        <w:rPr>
          <w:rFonts w:ascii="Times New Roman" w:hAnsi="Times New Roman" w:cs="Times New Roman"/>
          <w:sz w:val="24"/>
          <w:szCs w:val="24"/>
          <w:lang w:val="id-ID"/>
        </w:rPr>
        <w:t xml:space="preserve">ini mendeskripsikan Tahap berpikir siswa dalam geometri dengan berdasarkan respon terhadap pertanyaan wawancara mengenai segitiga dan segi empat. Subjek penelitian ini adalah </w:t>
      </w:r>
      <w:r w:rsidR="008C7B08" w:rsidRPr="00A24852">
        <w:rPr>
          <w:rFonts w:ascii="Times New Roman" w:hAnsi="Times New Roman" w:cs="Times New Roman"/>
          <w:sz w:val="24"/>
          <w:szCs w:val="24"/>
          <w:lang w:val="id-ID"/>
        </w:rPr>
        <w:t>45</w:t>
      </w:r>
      <w:r w:rsidR="000F51C1" w:rsidRPr="00A24852">
        <w:rPr>
          <w:rFonts w:ascii="Times New Roman" w:hAnsi="Times New Roman" w:cs="Times New Roman"/>
          <w:sz w:val="24"/>
          <w:szCs w:val="24"/>
          <w:lang w:val="id-ID"/>
        </w:rPr>
        <w:t xml:space="preserve"> siswa</w:t>
      </w:r>
      <w:r w:rsidR="008C7B08" w:rsidRPr="00A24852">
        <w:rPr>
          <w:rFonts w:ascii="Times New Roman" w:hAnsi="Times New Roman" w:cs="Times New Roman"/>
          <w:sz w:val="24"/>
          <w:szCs w:val="24"/>
          <w:lang w:val="id-ID"/>
        </w:rPr>
        <w:t xml:space="preserve"> yang terdiri dari 13 macam tingkatan yaitu</w:t>
      </w:r>
      <w:r w:rsidR="000F51C1" w:rsidRPr="00A24852">
        <w:rPr>
          <w:rFonts w:ascii="Times New Roman" w:hAnsi="Times New Roman" w:cs="Times New Roman"/>
          <w:sz w:val="24"/>
          <w:szCs w:val="24"/>
          <w:lang w:val="id-ID"/>
        </w:rPr>
        <w:t xml:space="preserve"> dari kelas 1 sampai kelas 12, ditambah satu orang mahasiswa matematika. Tesnya meliputi menggambar bentuk bangun geometri, identifikasi dan mendefinisikan bangun, mensortir bangun, menentuka</w:t>
      </w:r>
      <w:r w:rsidR="00BB3F6E" w:rsidRPr="00A24852">
        <w:rPr>
          <w:rFonts w:ascii="Times New Roman" w:hAnsi="Times New Roman" w:cs="Times New Roman"/>
          <w:sz w:val="24"/>
          <w:szCs w:val="24"/>
          <w:lang w:val="id-ID"/>
        </w:rPr>
        <w:t>n bangun-bangun yang ditanyakan, menemukan sifat-sifat jajar genjang dan membandingkan komponen-</w:t>
      </w:r>
      <w:r w:rsidR="00BB3F6E" w:rsidRPr="00A24852">
        <w:rPr>
          <w:rFonts w:ascii="Times New Roman" w:hAnsi="Times New Roman" w:cs="Times New Roman"/>
          <w:sz w:val="24"/>
          <w:szCs w:val="24"/>
          <w:lang w:val="id-ID"/>
        </w:rPr>
        <w:lastRenderedPageBreak/>
        <w:t>komponen</w:t>
      </w:r>
      <w:r w:rsidR="00183BC4" w:rsidRPr="00A24852">
        <w:rPr>
          <w:rFonts w:ascii="Times New Roman" w:hAnsi="Times New Roman" w:cs="Times New Roman"/>
          <w:sz w:val="24"/>
          <w:szCs w:val="24"/>
          <w:lang w:val="id-ID"/>
        </w:rPr>
        <w:t xml:space="preserve"> system matematika. Perilaku siswa saat tes sesuai dengan deskripsi umum dari tahap van Hiele. Namun, level ini tidak diskret, khususnya pada tahap analisis dan deduksi formal, yang sulit dijelaskan (kemungkinan yang siswa tersebut berada pada transisi antara dua </w:t>
      </w:r>
      <w:r w:rsidR="00FA2B6F" w:rsidRPr="00A24852">
        <w:rPr>
          <w:rFonts w:ascii="Times New Roman" w:hAnsi="Times New Roman" w:cs="Times New Roman"/>
          <w:sz w:val="24"/>
          <w:szCs w:val="24"/>
          <w:lang w:val="id-ID"/>
        </w:rPr>
        <w:t xml:space="preserve">Tahap </w:t>
      </w:r>
      <w:r w:rsidR="00183BC4" w:rsidRPr="00A24852">
        <w:rPr>
          <w:rFonts w:ascii="Times New Roman" w:hAnsi="Times New Roman" w:cs="Times New Roman"/>
          <w:sz w:val="24"/>
          <w:szCs w:val="24"/>
          <w:lang w:val="id-ID"/>
        </w:rPr>
        <w:t>van Hiele). Penggunaan deduksi formal pada siswa</w:t>
      </w:r>
      <w:r w:rsidR="003F7979" w:rsidRPr="00A24852">
        <w:rPr>
          <w:rFonts w:ascii="Times New Roman" w:hAnsi="Times New Roman" w:cs="Times New Roman"/>
          <w:sz w:val="24"/>
          <w:szCs w:val="24"/>
          <w:lang w:val="id-ID"/>
        </w:rPr>
        <w:t xml:space="preserve"> yang mana sedang menempuh geometri pada jenjang sekolah menengah hamp</w:t>
      </w:r>
      <w:r w:rsidR="003D309D" w:rsidRPr="00A24852">
        <w:rPr>
          <w:rFonts w:ascii="Times New Roman" w:hAnsi="Times New Roman" w:cs="Times New Roman"/>
          <w:sz w:val="24"/>
          <w:szCs w:val="24"/>
          <w:lang w:val="id-ID"/>
        </w:rPr>
        <w:t>i</w:t>
      </w:r>
      <w:r w:rsidR="003F7979" w:rsidRPr="00A24852">
        <w:rPr>
          <w:rFonts w:ascii="Times New Roman" w:hAnsi="Times New Roman" w:cs="Times New Roman"/>
          <w:sz w:val="24"/>
          <w:szCs w:val="24"/>
          <w:lang w:val="id-ID"/>
        </w:rPr>
        <w:t>r tidak dicapai, sesuai dengan penelitian/observasi sebelumnya yang dilakukan oleh Usiskin</w:t>
      </w:r>
      <w:r w:rsidR="00F00907" w:rsidRPr="00A24852">
        <w:rPr>
          <w:rFonts w:ascii="Times New Roman" w:hAnsi="Times New Roman" w:cs="Times New Roman"/>
          <w:sz w:val="24"/>
          <w:szCs w:val="24"/>
          <w:lang w:val="id-ID"/>
        </w:rPr>
        <w:t>.</w:t>
      </w:r>
    </w:p>
    <w:p w:rsidR="006D286E" w:rsidRPr="00A24852" w:rsidRDefault="006D286E" w:rsidP="003A702E">
      <w:pPr>
        <w:pStyle w:val="ListParagraph"/>
        <w:numPr>
          <w:ilvl w:val="0"/>
          <w:numId w:val="25"/>
        </w:numPr>
        <w:spacing w:after="0" w:line="480" w:lineRule="auto"/>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Penelitian Angel Gutieres, Adela Jaime, Jose M. Fortuny</w:t>
      </w:r>
      <w:r w:rsidR="003A702E" w:rsidRPr="00A24852">
        <w:rPr>
          <w:rFonts w:ascii="Times New Roman" w:hAnsi="Times New Roman" w:cs="Times New Roman"/>
          <w:sz w:val="24"/>
          <w:szCs w:val="24"/>
          <w:lang w:val="id-ID"/>
        </w:rPr>
        <w:t xml:space="preserve"> yamg dilaksanakan tahun 1991.</w:t>
      </w:r>
      <w:r w:rsidR="00F514C2" w:rsidRPr="00A24852">
        <w:rPr>
          <w:rStyle w:val="FootnoteReference"/>
          <w:rFonts w:ascii="Times New Roman" w:hAnsi="Times New Roman" w:cs="Times New Roman"/>
          <w:sz w:val="24"/>
          <w:szCs w:val="24"/>
          <w:lang w:val="id-ID"/>
        </w:rPr>
        <w:footnoteReference w:id="61"/>
      </w:r>
      <w:r w:rsidR="003A702E" w:rsidRPr="00A24852">
        <w:rPr>
          <w:rFonts w:ascii="Times New Roman" w:hAnsi="Times New Roman" w:cs="Times New Roman"/>
          <w:sz w:val="24"/>
          <w:szCs w:val="24"/>
          <w:lang w:val="id-ID"/>
        </w:rPr>
        <w:t xml:space="preserve"> Penelitian ini menyuguhkan cara alternative dalam menganalisis </w:t>
      </w:r>
      <w:r w:rsidR="00FA2B6F" w:rsidRPr="00A24852">
        <w:rPr>
          <w:rFonts w:ascii="Times New Roman" w:hAnsi="Times New Roman" w:cs="Times New Roman"/>
          <w:sz w:val="24"/>
          <w:szCs w:val="24"/>
          <w:lang w:val="id-ID"/>
        </w:rPr>
        <w:t xml:space="preserve">Tahap Berpikir </w:t>
      </w:r>
      <w:r w:rsidR="003A702E" w:rsidRPr="00A24852">
        <w:rPr>
          <w:rFonts w:ascii="Times New Roman" w:hAnsi="Times New Roman" w:cs="Times New Roman"/>
          <w:sz w:val="24"/>
          <w:szCs w:val="24"/>
          <w:lang w:val="id-ID"/>
        </w:rPr>
        <w:t>van Hiele. Dengan mengevaluasi jawaban siswa dengan memberikan nilai tehadap tahap berpikir siswa berdasarkan yang ditunjukkan oleh mereka dan ketepatan/akurasi matematis mereka.</w:t>
      </w:r>
      <w:r w:rsidR="00F00907" w:rsidRPr="00A24852">
        <w:rPr>
          <w:rFonts w:ascii="Times New Roman" w:hAnsi="Times New Roman" w:cs="Times New Roman"/>
          <w:sz w:val="24"/>
          <w:szCs w:val="24"/>
          <w:lang w:val="id-ID"/>
        </w:rPr>
        <w:t xml:space="preserve"> Penelitian ini memberikan deskripsi tentang bagaimana siswa menyelesaikan soal dengan menggunakan prosedur yang berkaitan dengan masing-masing </w:t>
      </w:r>
      <w:r w:rsidR="00FA2B6F" w:rsidRPr="00A24852">
        <w:rPr>
          <w:rFonts w:ascii="Times New Roman" w:hAnsi="Times New Roman" w:cs="Times New Roman"/>
          <w:sz w:val="24"/>
          <w:szCs w:val="24"/>
          <w:lang w:val="id-ID"/>
        </w:rPr>
        <w:t xml:space="preserve">Tahap </w:t>
      </w:r>
      <w:r w:rsidR="00F00907" w:rsidRPr="00A24852">
        <w:rPr>
          <w:rFonts w:ascii="Times New Roman" w:hAnsi="Times New Roman" w:cs="Times New Roman"/>
          <w:sz w:val="24"/>
          <w:szCs w:val="24"/>
          <w:lang w:val="id-ID"/>
        </w:rPr>
        <w:t xml:space="preserve">van Hiele. Dengan cara ini dapat diperoleh gambaran yang tentang tahap berpikir siswa daripada dengan tes yang biasa dilaksanakan (tradisional) yakni dengan memberikan sebuah soal hanya untuk satu level saja kepada siswa. Penelitian ini mengevaluasi kemampuan siswa dalam berpikir geometri ruang (geometri tiga dimensi). Penelitian ini menggunakan subyek penelitian yaitu 9 siswa kelas 8 dan 41 mahasiswa sekolah tinggi jurusan pendidikan matematika. Dari hasil penelitian </w:t>
      </w:r>
      <w:r w:rsidR="00F00907" w:rsidRPr="00A24852">
        <w:rPr>
          <w:rFonts w:ascii="Times New Roman" w:hAnsi="Times New Roman" w:cs="Times New Roman"/>
          <w:sz w:val="24"/>
          <w:szCs w:val="24"/>
          <w:lang w:val="id-ID"/>
        </w:rPr>
        <w:lastRenderedPageBreak/>
        <w:t>ini didapatkan bahwa sangat sedikit siswa sekolah tinggi yang sampai tahap 3 secara komplit. Bahkan untuk siswa kelas 8 hanya beberapa yang mencapai tahap 1, dan tidak ada yang mencapai tahap 2 dan 3. ( tes dalam penelitian ini hanya sampai tes untuk tahap 3)</w:t>
      </w:r>
    </w:p>
    <w:p w:rsidR="00FA2B6F" w:rsidRPr="00A24852" w:rsidRDefault="00FA2B6F" w:rsidP="00FA2B6F">
      <w:pPr>
        <w:pStyle w:val="ListParagraph"/>
        <w:spacing w:after="0" w:line="240" w:lineRule="auto"/>
        <w:ind w:left="360"/>
        <w:jc w:val="both"/>
        <w:rPr>
          <w:rFonts w:ascii="Times New Roman" w:hAnsi="Times New Roman" w:cs="Times New Roman"/>
          <w:sz w:val="24"/>
          <w:szCs w:val="24"/>
          <w:lang w:val="id-ID"/>
        </w:rPr>
      </w:pPr>
    </w:p>
    <w:p w:rsidR="00DE72A7" w:rsidRPr="00A24852" w:rsidRDefault="00183E9B" w:rsidP="003D4113">
      <w:pPr>
        <w:spacing w:after="0" w:line="480" w:lineRule="auto"/>
        <w:ind w:firstLine="540"/>
        <w:jc w:val="both"/>
        <w:rPr>
          <w:rFonts w:ascii="Times New Roman" w:hAnsi="Times New Roman" w:cs="Times New Roman"/>
          <w:sz w:val="24"/>
          <w:szCs w:val="24"/>
          <w:lang w:val="id-ID"/>
        </w:rPr>
      </w:pPr>
      <w:r w:rsidRPr="00A24852">
        <w:rPr>
          <w:rFonts w:ascii="Times New Roman" w:hAnsi="Times New Roman" w:cs="Times New Roman"/>
          <w:sz w:val="24"/>
          <w:szCs w:val="24"/>
          <w:lang w:val="id-ID"/>
        </w:rPr>
        <w:t xml:space="preserve">Dari penelitian-penelitian diatas kita dapat melihat berbagai macam metode yang digunakan untuk mengetahui tahap berpikir siswa da;am belajar geometri berdasarkan teori van Hiele. Dari hasil penelitian diatas sangat sedikit siswa yang mencapai tahap 3, apalagi tahap 4. Oleh karena itu penulis membatasi penilaian pencapaian </w:t>
      </w:r>
      <w:r w:rsidR="00FA2B6F" w:rsidRPr="00A24852">
        <w:rPr>
          <w:rFonts w:ascii="Times New Roman" w:hAnsi="Times New Roman" w:cs="Times New Roman"/>
          <w:sz w:val="24"/>
          <w:szCs w:val="24"/>
          <w:lang w:val="id-ID"/>
        </w:rPr>
        <w:t xml:space="preserve">Tahap </w:t>
      </w:r>
      <w:r w:rsidRPr="00A24852">
        <w:rPr>
          <w:rFonts w:ascii="Times New Roman" w:hAnsi="Times New Roman" w:cs="Times New Roman"/>
          <w:sz w:val="24"/>
          <w:szCs w:val="24"/>
          <w:lang w:val="id-ID"/>
        </w:rPr>
        <w:t>van Hiele untuk siswa SMP ini hanya sampai level 3, dengan asumsi bahwa siswa tidak dapat mencapai level 4 (berdasar penelitian terdahulu)</w:t>
      </w:r>
      <w:r w:rsidR="00C864C2" w:rsidRPr="00A24852">
        <w:rPr>
          <w:rFonts w:ascii="Times New Roman" w:hAnsi="Times New Roman" w:cs="Times New Roman"/>
          <w:sz w:val="24"/>
          <w:szCs w:val="24"/>
          <w:lang w:val="id-ID"/>
        </w:rPr>
        <w:t>.</w:t>
      </w:r>
    </w:p>
    <w:sectPr w:rsidR="00DE72A7" w:rsidRPr="00A24852" w:rsidSect="00EF75A5">
      <w:headerReference w:type="default" r:id="rId9"/>
      <w:footerReference w:type="default" r:id="rId10"/>
      <w:pgSz w:w="12242" w:h="15842" w:code="1"/>
      <w:pgMar w:top="2268" w:right="1701" w:bottom="1701" w:left="2268"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1DB" w:rsidRDefault="00D811DB" w:rsidP="00FB238A">
      <w:pPr>
        <w:spacing w:after="0" w:line="240" w:lineRule="auto"/>
      </w:pPr>
      <w:r>
        <w:separator/>
      </w:r>
    </w:p>
  </w:endnote>
  <w:endnote w:type="continuationSeparator" w:id="1">
    <w:p w:rsidR="00D811DB" w:rsidRDefault="00D811DB" w:rsidP="00FB2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A5" w:rsidRPr="00EF75A5" w:rsidRDefault="00EF75A5">
    <w:pPr>
      <w:pStyle w:val="Footer"/>
      <w:jc w:val="center"/>
      <w:rPr>
        <w:rFonts w:ascii="Times New Roman" w:hAnsi="Times New Roman" w:cs="Times New Roman"/>
      </w:rPr>
    </w:pPr>
  </w:p>
  <w:p w:rsidR="00EF75A5" w:rsidRDefault="00EF7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1DB" w:rsidRDefault="00D811DB" w:rsidP="00FB238A">
      <w:pPr>
        <w:spacing w:after="0" w:line="240" w:lineRule="auto"/>
      </w:pPr>
      <w:r>
        <w:separator/>
      </w:r>
    </w:p>
  </w:footnote>
  <w:footnote w:type="continuationSeparator" w:id="1">
    <w:p w:rsidR="00D811DB" w:rsidRDefault="00D811DB" w:rsidP="00FB238A">
      <w:pPr>
        <w:spacing w:after="0" w:line="240" w:lineRule="auto"/>
      </w:pPr>
      <w:r>
        <w:continuationSeparator/>
      </w:r>
    </w:p>
  </w:footnote>
  <w:footnote w:id="2">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Erman Suherman</w:t>
      </w:r>
      <w:r w:rsidRPr="008C7B08">
        <w:rPr>
          <w:rFonts w:asciiTheme="majorBidi" w:hAnsiTheme="majorBidi" w:cstheme="majorBidi"/>
          <w:lang w:val="en-US"/>
        </w:rPr>
        <w:t xml:space="preserve"> et all</w:t>
      </w:r>
      <w:r w:rsidRPr="008C7B08">
        <w:rPr>
          <w:rFonts w:asciiTheme="majorBidi" w:hAnsiTheme="majorBidi" w:cstheme="majorBidi"/>
          <w:lang w:val="id-ID"/>
        </w:rPr>
        <w:t xml:space="preserve">, </w:t>
      </w:r>
      <w:r w:rsidRPr="008C7B08">
        <w:rPr>
          <w:rFonts w:asciiTheme="majorBidi" w:hAnsiTheme="majorBidi" w:cstheme="majorBidi"/>
          <w:i/>
          <w:lang w:val="id-ID"/>
        </w:rPr>
        <w:t>Stategi Pembelajaran Matematika Kontemporer</w:t>
      </w:r>
      <w:r>
        <w:rPr>
          <w:rFonts w:asciiTheme="majorBidi" w:hAnsiTheme="majorBidi" w:cstheme="majorBidi"/>
          <w:i/>
          <w:lang w:val="en-US"/>
        </w:rPr>
        <w:t>,</w:t>
      </w:r>
      <w:r w:rsidRPr="008C7B08">
        <w:rPr>
          <w:rFonts w:asciiTheme="majorBidi" w:hAnsiTheme="majorBidi" w:cstheme="majorBidi"/>
          <w:lang w:val="id-ID"/>
        </w:rPr>
        <w:t xml:space="preserve"> (Bandung: JICA,</w:t>
      </w:r>
      <w:r>
        <w:rPr>
          <w:rFonts w:asciiTheme="majorBidi" w:hAnsiTheme="majorBidi" w:cstheme="majorBidi"/>
          <w:lang w:val="en-US"/>
        </w:rPr>
        <w:t xml:space="preserve"> </w:t>
      </w:r>
      <w:r w:rsidRPr="008C7B08">
        <w:rPr>
          <w:rFonts w:asciiTheme="majorBidi" w:hAnsiTheme="majorBidi" w:cstheme="majorBidi"/>
          <w:lang w:val="id-ID"/>
        </w:rPr>
        <w:t>2003)</w:t>
      </w:r>
      <w:r>
        <w:rPr>
          <w:rFonts w:asciiTheme="majorBidi" w:hAnsiTheme="majorBidi" w:cstheme="majorBidi"/>
          <w:lang w:val="en-US"/>
        </w:rPr>
        <w:t xml:space="preserve">, </w:t>
      </w:r>
      <w:r w:rsidRPr="008C7B08">
        <w:rPr>
          <w:rFonts w:asciiTheme="majorBidi" w:hAnsiTheme="majorBidi" w:cstheme="majorBidi"/>
          <w:lang w:val="id-ID"/>
        </w:rPr>
        <w:t>hal 15-16</w:t>
      </w:r>
    </w:p>
  </w:footnote>
  <w:footnote w:id="3">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Moch. </w:t>
      </w:r>
      <w:r w:rsidRPr="008C7B08">
        <w:rPr>
          <w:rFonts w:asciiTheme="majorBidi" w:hAnsiTheme="majorBidi" w:cstheme="majorBidi"/>
          <w:lang w:val="id-ID"/>
        </w:rPr>
        <w:t xml:space="preserve">Masykur, </w:t>
      </w:r>
      <w:r w:rsidRPr="008C7B08">
        <w:rPr>
          <w:rFonts w:asciiTheme="majorBidi" w:hAnsiTheme="majorBidi" w:cstheme="majorBidi"/>
          <w:i/>
          <w:lang w:val="id-ID"/>
        </w:rPr>
        <w:t>Mathematical Intelegence,</w:t>
      </w:r>
      <w:r w:rsidRPr="008C7B08">
        <w:rPr>
          <w:rFonts w:asciiTheme="majorBidi" w:hAnsiTheme="majorBidi" w:cstheme="majorBidi"/>
          <w:lang w:val="id-ID"/>
        </w:rPr>
        <w:t xml:space="preserve"> (Jogjakarta: Ar-Ruzz Media, 2007) hal. 43</w:t>
      </w:r>
    </w:p>
  </w:footnote>
  <w:footnote w:id="4">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Erman </w:t>
      </w:r>
      <w:r w:rsidRPr="008C7B08">
        <w:rPr>
          <w:rFonts w:asciiTheme="majorBidi" w:hAnsiTheme="majorBidi" w:cstheme="majorBidi"/>
          <w:lang w:val="id-ID"/>
        </w:rPr>
        <w:t>Su</w:t>
      </w:r>
      <w:r>
        <w:rPr>
          <w:rFonts w:asciiTheme="majorBidi" w:hAnsiTheme="majorBidi" w:cstheme="majorBidi"/>
          <w:lang w:val="en-US"/>
        </w:rPr>
        <w:t>h</w:t>
      </w:r>
      <w:r w:rsidRPr="008C7B08">
        <w:rPr>
          <w:rFonts w:asciiTheme="majorBidi" w:hAnsiTheme="majorBidi" w:cstheme="majorBidi"/>
          <w:lang w:val="id-ID"/>
        </w:rPr>
        <w:t>erman</w:t>
      </w:r>
      <w:r w:rsidRPr="008C7B08">
        <w:rPr>
          <w:rFonts w:asciiTheme="majorBidi" w:hAnsiTheme="majorBidi" w:cstheme="majorBidi"/>
          <w:lang w:val="en-US"/>
        </w:rPr>
        <w:t xml:space="preserve"> et. all</w:t>
      </w:r>
      <w:r w:rsidRPr="008C7B08">
        <w:rPr>
          <w:rFonts w:asciiTheme="majorBidi" w:hAnsiTheme="majorBidi" w:cstheme="majorBidi"/>
          <w:lang w:val="id-ID"/>
        </w:rPr>
        <w:t xml:space="preserve">, </w:t>
      </w:r>
      <w:r w:rsidRPr="008C7B08">
        <w:rPr>
          <w:rFonts w:asciiTheme="majorBidi" w:hAnsiTheme="majorBidi" w:cstheme="majorBidi"/>
          <w:i/>
          <w:lang w:val="id-ID"/>
        </w:rPr>
        <w:t xml:space="preserve">Stategi Pembelajaran </w:t>
      </w:r>
      <w:r>
        <w:rPr>
          <w:rFonts w:asciiTheme="majorBidi" w:hAnsiTheme="majorBidi" w:cstheme="majorBidi"/>
          <w:i/>
          <w:lang w:val="en-US"/>
        </w:rPr>
        <w:t>…</w:t>
      </w:r>
      <w:r w:rsidRPr="008C7B08">
        <w:rPr>
          <w:rFonts w:asciiTheme="majorBidi" w:hAnsiTheme="majorBidi" w:cstheme="majorBidi"/>
          <w:i/>
          <w:lang w:val="id-ID"/>
        </w:rPr>
        <w:t>hal 16</w:t>
      </w:r>
    </w:p>
  </w:footnote>
  <w:footnote w:id="5">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Pr>
          <w:rFonts w:asciiTheme="majorBidi" w:hAnsiTheme="majorBidi" w:cstheme="majorBidi"/>
          <w:lang w:val="en-US"/>
        </w:rPr>
        <w:t xml:space="preserve"> </w:t>
      </w:r>
      <w:r w:rsidRPr="008C7B08">
        <w:rPr>
          <w:rFonts w:asciiTheme="majorBidi" w:hAnsiTheme="majorBidi" w:cstheme="majorBidi"/>
          <w:lang w:val="id-ID"/>
        </w:rPr>
        <w:t xml:space="preserve"> </w:t>
      </w:r>
      <w:r w:rsidRPr="008C7B08">
        <w:rPr>
          <w:rFonts w:asciiTheme="majorBidi" w:hAnsiTheme="majorBidi" w:cstheme="majorBidi"/>
          <w:lang w:val="id-ID"/>
        </w:rPr>
        <w:t xml:space="preserve">Moch. </w:t>
      </w:r>
      <w:r w:rsidRPr="008C7B08">
        <w:rPr>
          <w:rFonts w:asciiTheme="majorBidi" w:hAnsiTheme="majorBidi" w:cstheme="majorBidi"/>
          <w:lang w:val="id-ID"/>
        </w:rPr>
        <w:t xml:space="preserve">Masykur, </w:t>
      </w:r>
      <w:r w:rsidRPr="008C7B08">
        <w:rPr>
          <w:rFonts w:asciiTheme="majorBidi" w:hAnsiTheme="majorBidi" w:cstheme="majorBidi"/>
          <w:i/>
          <w:lang w:val="id-ID"/>
        </w:rPr>
        <w:t>Mathematical Intelegence</w:t>
      </w:r>
      <w:r w:rsidRPr="008C7B08">
        <w:rPr>
          <w:rFonts w:asciiTheme="majorBidi" w:hAnsiTheme="majorBidi" w:cstheme="majorBidi"/>
          <w:lang w:val="id-ID"/>
        </w:rPr>
        <w:t xml:space="preserve">, </w:t>
      </w:r>
      <w:r>
        <w:rPr>
          <w:rFonts w:asciiTheme="majorBidi" w:hAnsiTheme="majorBidi" w:cstheme="majorBidi"/>
          <w:i/>
          <w:lang w:val="id-ID"/>
        </w:rPr>
        <w:t>...</w:t>
      </w:r>
      <w:r w:rsidRPr="008C7B08">
        <w:rPr>
          <w:rFonts w:asciiTheme="majorBidi" w:hAnsiTheme="majorBidi" w:cstheme="majorBidi"/>
          <w:i/>
          <w:lang w:val="id-ID"/>
        </w:rPr>
        <w:t>. hal 45</w:t>
      </w:r>
    </w:p>
  </w:footnote>
  <w:footnote w:id="6">
    <w:p w:rsidR="00EF75A5" w:rsidRPr="00BB1DC8" w:rsidRDefault="00EF75A5" w:rsidP="00FA2B6F">
      <w:pPr>
        <w:pStyle w:val="FootnoteText"/>
        <w:ind w:firstLine="567"/>
        <w:jc w:val="both"/>
        <w:rPr>
          <w:rFonts w:asciiTheme="majorBidi" w:hAnsiTheme="majorBidi" w:cstheme="majorBidi"/>
          <w:i/>
          <w:iCs/>
          <w:lang w:val="id-ID"/>
        </w:rPr>
      </w:pPr>
      <w:r w:rsidRPr="008C7B08">
        <w:rPr>
          <w:rStyle w:val="FootnoteReference"/>
          <w:rFonts w:asciiTheme="majorBidi" w:hAnsiTheme="majorBidi" w:cstheme="majorBidi"/>
          <w:lang w:val="id-ID"/>
        </w:rPr>
        <w:footnoteRef/>
      </w:r>
      <w:r>
        <w:rPr>
          <w:rFonts w:asciiTheme="majorBidi" w:hAnsiTheme="majorBidi" w:cstheme="majorBidi"/>
          <w:lang w:val="en-US"/>
        </w:rPr>
        <w:t xml:space="preserve"> </w:t>
      </w:r>
      <w:r>
        <w:rPr>
          <w:rFonts w:asciiTheme="majorBidi" w:hAnsiTheme="majorBidi" w:cstheme="majorBidi"/>
          <w:lang w:val="id-ID"/>
        </w:rPr>
        <w:t xml:space="preserve">Florian </w:t>
      </w:r>
      <w:r>
        <w:rPr>
          <w:rFonts w:asciiTheme="majorBidi" w:hAnsiTheme="majorBidi" w:cstheme="majorBidi"/>
          <w:lang w:val="id-ID"/>
        </w:rPr>
        <w:t xml:space="preserve">Cajori, </w:t>
      </w:r>
      <w:r>
        <w:rPr>
          <w:rFonts w:asciiTheme="majorBidi" w:hAnsiTheme="majorBidi" w:cstheme="majorBidi"/>
          <w:i/>
          <w:iCs/>
          <w:lang w:val="id-ID"/>
        </w:rPr>
        <w:t xml:space="preserve">a History of Mathematical Notations, </w:t>
      </w:r>
      <w:r w:rsidRPr="007F4289">
        <w:rPr>
          <w:rFonts w:asciiTheme="majorBidi" w:hAnsiTheme="majorBidi" w:cstheme="majorBidi"/>
          <w:lang w:val="id-ID"/>
        </w:rPr>
        <w:t>(</w:t>
      </w:r>
      <w:r>
        <w:rPr>
          <w:rFonts w:asciiTheme="majorBidi" w:hAnsiTheme="majorBidi" w:cstheme="majorBidi"/>
          <w:lang w:val="id-ID"/>
        </w:rPr>
        <w:t xml:space="preserve">Illionis: </w:t>
      </w:r>
      <w:r w:rsidRPr="007F4289">
        <w:rPr>
          <w:rFonts w:asciiTheme="majorBidi" w:hAnsiTheme="majorBidi" w:cstheme="majorBidi"/>
          <w:lang w:val="id-ID"/>
        </w:rPr>
        <w:t>The Open Court Publishing Company</w:t>
      </w:r>
      <w:r>
        <w:rPr>
          <w:rFonts w:asciiTheme="majorBidi" w:hAnsiTheme="majorBidi" w:cstheme="majorBidi"/>
          <w:lang w:val="id-ID"/>
        </w:rPr>
        <w:t>, 1928</w:t>
      </w:r>
      <w:r>
        <w:rPr>
          <w:rFonts w:asciiTheme="majorBidi" w:hAnsiTheme="majorBidi" w:cstheme="majorBidi"/>
          <w:i/>
          <w:iCs/>
          <w:lang w:val="id-ID"/>
        </w:rPr>
        <w:t>)</w:t>
      </w:r>
    </w:p>
  </w:footnote>
  <w:footnote w:id="7">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Mega Teguh Budiarto,</w:t>
      </w:r>
      <w:r w:rsidRPr="008C7B08">
        <w:rPr>
          <w:rFonts w:asciiTheme="majorBidi" w:hAnsiTheme="majorBidi" w:cstheme="majorBidi"/>
          <w:i/>
          <w:lang w:val="id-ID"/>
        </w:rPr>
        <w:t>Sistem Geometri</w:t>
      </w:r>
      <w:r w:rsidRPr="008C7B08">
        <w:rPr>
          <w:rFonts w:asciiTheme="majorBidi" w:hAnsiTheme="majorBidi" w:cstheme="majorBidi"/>
          <w:lang w:val="id-ID"/>
        </w:rPr>
        <w:t>, (Su</w:t>
      </w:r>
      <w:r>
        <w:rPr>
          <w:rFonts w:asciiTheme="majorBidi" w:hAnsiTheme="majorBidi" w:cstheme="majorBidi"/>
          <w:lang w:val="id-ID"/>
        </w:rPr>
        <w:t>rabaya: Unesa University Press,</w:t>
      </w:r>
      <w:r w:rsidRPr="008C7B08">
        <w:rPr>
          <w:rFonts w:asciiTheme="majorBidi" w:hAnsiTheme="majorBidi" w:cstheme="majorBidi"/>
          <w:lang w:val="id-ID"/>
        </w:rPr>
        <w:t xml:space="preserve">2008) hal </w:t>
      </w:r>
    </w:p>
  </w:footnote>
  <w:footnote w:id="8">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Erman </w:t>
      </w:r>
      <w:r w:rsidRPr="008C7B08">
        <w:rPr>
          <w:rFonts w:asciiTheme="majorBidi" w:hAnsiTheme="majorBidi" w:cstheme="majorBidi"/>
          <w:lang w:val="id-ID"/>
        </w:rPr>
        <w:t xml:space="preserve">Suherman, </w:t>
      </w:r>
      <w:r w:rsidRPr="008C7B08">
        <w:rPr>
          <w:rFonts w:asciiTheme="majorBidi" w:hAnsiTheme="majorBidi" w:cstheme="majorBidi"/>
          <w:i/>
          <w:lang w:val="id-ID"/>
        </w:rPr>
        <w:t xml:space="preserve">Stategi Pembelajaran </w:t>
      </w:r>
      <w:r w:rsidRPr="008C7B08">
        <w:rPr>
          <w:rFonts w:asciiTheme="majorBidi" w:hAnsiTheme="majorBidi" w:cstheme="majorBidi"/>
          <w:i/>
          <w:lang w:val="en-US"/>
        </w:rPr>
        <w:t xml:space="preserve">…. </w:t>
      </w:r>
      <w:r w:rsidRPr="008C7B08">
        <w:rPr>
          <w:rFonts w:asciiTheme="majorBidi" w:hAnsiTheme="majorBidi" w:cstheme="majorBidi"/>
          <w:i/>
          <w:lang w:val="id-ID"/>
        </w:rPr>
        <w:t xml:space="preserve"> hal 18</w:t>
      </w:r>
    </w:p>
  </w:footnote>
  <w:footnote w:id="9">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Erman </w:t>
      </w:r>
      <w:r w:rsidRPr="008C7B08">
        <w:rPr>
          <w:rFonts w:asciiTheme="majorBidi" w:hAnsiTheme="majorBidi" w:cstheme="majorBidi"/>
          <w:lang w:val="id-ID"/>
        </w:rPr>
        <w:t xml:space="preserve">Suherman, </w:t>
      </w:r>
      <w:r w:rsidRPr="008C7B08">
        <w:rPr>
          <w:rFonts w:asciiTheme="majorBidi" w:hAnsiTheme="majorBidi" w:cstheme="majorBidi"/>
          <w:i/>
          <w:lang w:val="id-ID"/>
        </w:rPr>
        <w:t xml:space="preserve">Stategi Pembelajaran </w:t>
      </w:r>
      <w:r>
        <w:rPr>
          <w:rFonts w:asciiTheme="majorBidi" w:hAnsiTheme="majorBidi" w:cstheme="majorBidi"/>
          <w:i/>
          <w:lang w:val="en-US"/>
        </w:rPr>
        <w:t>….</w:t>
      </w:r>
      <w:r w:rsidRPr="008C7B08">
        <w:rPr>
          <w:rFonts w:asciiTheme="majorBidi" w:hAnsiTheme="majorBidi" w:cstheme="majorBidi"/>
          <w:i/>
          <w:lang w:val="en-US"/>
        </w:rPr>
        <w:t xml:space="preserve"> </w:t>
      </w:r>
      <w:r w:rsidRPr="008C7B08">
        <w:rPr>
          <w:rFonts w:asciiTheme="majorBidi" w:hAnsiTheme="majorBidi" w:cstheme="majorBidi"/>
          <w:i/>
          <w:lang w:val="id-ID"/>
        </w:rPr>
        <w:t xml:space="preserve"> hal 24</w:t>
      </w:r>
    </w:p>
  </w:footnote>
  <w:footnote w:id="10">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Herman </w:t>
      </w:r>
      <w:r w:rsidRPr="008C7B08">
        <w:rPr>
          <w:rFonts w:asciiTheme="majorBidi" w:hAnsiTheme="majorBidi" w:cstheme="majorBidi"/>
          <w:lang w:val="id-ID"/>
        </w:rPr>
        <w:t xml:space="preserve">hudojo, </w:t>
      </w:r>
      <w:r w:rsidRPr="008C7B08">
        <w:rPr>
          <w:rFonts w:asciiTheme="majorBidi" w:hAnsiTheme="majorBidi" w:cstheme="majorBidi"/>
          <w:i/>
          <w:lang w:val="id-ID"/>
        </w:rPr>
        <w:t xml:space="preserve"> Pengembangan Kurikulum Dan Pembelajaran Matematika</w:t>
      </w:r>
      <w:r w:rsidRPr="008C7B08">
        <w:rPr>
          <w:rFonts w:asciiTheme="majorBidi" w:hAnsiTheme="majorBidi" w:cstheme="majorBidi"/>
          <w:lang w:val="id-ID"/>
        </w:rPr>
        <w:t>. ( Malang: JICA. 20001) hal 81</w:t>
      </w:r>
    </w:p>
  </w:footnote>
  <w:footnote w:id="11">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Zalman </w:t>
      </w:r>
      <w:r w:rsidRPr="008C7B08">
        <w:rPr>
          <w:rFonts w:asciiTheme="majorBidi" w:hAnsiTheme="majorBidi" w:cstheme="majorBidi"/>
          <w:lang w:val="id-ID"/>
        </w:rPr>
        <w:t xml:space="preserve">Usiskin. </w:t>
      </w:r>
      <w:r w:rsidRPr="008C7B08">
        <w:rPr>
          <w:rFonts w:asciiTheme="majorBidi" w:hAnsiTheme="majorBidi" w:cstheme="majorBidi"/>
          <w:i/>
          <w:lang w:val="id-ID"/>
        </w:rPr>
        <w:t>Van Hiele  Level and Achievement in Secondary School Geometry</w:t>
      </w:r>
      <w:r w:rsidRPr="008C7B08">
        <w:rPr>
          <w:rFonts w:asciiTheme="majorBidi" w:hAnsiTheme="majorBidi" w:cstheme="majorBidi"/>
          <w:lang w:val="id-ID"/>
        </w:rPr>
        <w:t>. (Chicago: Departement Of  Education The University of  Chicago,1982</w:t>
      </w:r>
      <w:r>
        <w:rPr>
          <w:rFonts w:asciiTheme="majorBidi" w:hAnsiTheme="majorBidi" w:cstheme="majorBidi"/>
          <w:lang w:val="en-US"/>
        </w:rPr>
        <w:t xml:space="preserve">), </w:t>
      </w:r>
      <w:r w:rsidRPr="008C7B08">
        <w:rPr>
          <w:rFonts w:asciiTheme="majorBidi" w:hAnsiTheme="majorBidi" w:cstheme="majorBidi"/>
          <w:lang w:val="id-ID"/>
        </w:rPr>
        <w:t>hal 3</w:t>
      </w:r>
    </w:p>
  </w:footnote>
  <w:footnote w:id="12">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Erman </w:t>
      </w:r>
      <w:r w:rsidRPr="008C7B08">
        <w:rPr>
          <w:rFonts w:asciiTheme="majorBidi" w:hAnsiTheme="majorBidi" w:cstheme="majorBidi"/>
          <w:lang w:val="id-ID"/>
        </w:rPr>
        <w:t xml:space="preserve">Suherman, et. all.  </w:t>
      </w:r>
      <w:r w:rsidRPr="008C7B08">
        <w:rPr>
          <w:rFonts w:asciiTheme="majorBidi" w:hAnsiTheme="majorBidi" w:cstheme="majorBidi"/>
          <w:i/>
          <w:lang w:val="id-ID"/>
        </w:rPr>
        <w:t>Stategi Pembelajaran …</w:t>
      </w:r>
      <w:r w:rsidRPr="008C7B08">
        <w:rPr>
          <w:rFonts w:asciiTheme="majorBidi" w:hAnsiTheme="majorBidi" w:cstheme="majorBidi"/>
          <w:lang w:val="id-ID"/>
        </w:rPr>
        <w:t xml:space="preserve"> hal 51</w:t>
      </w:r>
    </w:p>
  </w:footnote>
  <w:footnote w:id="13">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Zalman </w:t>
      </w:r>
      <w:r w:rsidRPr="008C7B08">
        <w:rPr>
          <w:rFonts w:asciiTheme="majorBidi" w:hAnsiTheme="majorBidi" w:cstheme="majorBidi"/>
          <w:lang w:val="id-ID"/>
        </w:rPr>
        <w:t xml:space="preserve">Usiskin. </w:t>
      </w:r>
      <w:r w:rsidRPr="008C7B08">
        <w:rPr>
          <w:rFonts w:asciiTheme="majorBidi" w:hAnsiTheme="majorBidi" w:cstheme="majorBidi"/>
          <w:i/>
          <w:lang w:val="id-ID"/>
        </w:rPr>
        <w:t xml:space="preserve">Van Hiele  Level </w:t>
      </w:r>
      <w:r w:rsidRPr="008C7B08">
        <w:rPr>
          <w:rFonts w:asciiTheme="majorBidi" w:hAnsiTheme="majorBidi" w:cstheme="majorBidi"/>
          <w:lang w:val="id-ID"/>
        </w:rPr>
        <w:t>…, hal 3</w:t>
      </w:r>
    </w:p>
  </w:footnote>
  <w:footnote w:id="14">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i/>
          <w:lang w:val="id-ID"/>
        </w:rPr>
        <w:t xml:space="preserve">Ibid. </w:t>
      </w:r>
      <w:r w:rsidRPr="008C7B08">
        <w:rPr>
          <w:rFonts w:asciiTheme="majorBidi" w:hAnsiTheme="majorBidi" w:cstheme="majorBidi"/>
          <w:lang w:val="id-ID"/>
        </w:rPr>
        <w:t xml:space="preserve"> </w:t>
      </w:r>
      <w:r w:rsidRPr="008C7B08">
        <w:rPr>
          <w:rFonts w:asciiTheme="majorBidi" w:hAnsiTheme="majorBidi" w:cstheme="majorBidi"/>
          <w:lang w:val="id-ID"/>
        </w:rPr>
        <w:t>hal 4</w:t>
      </w:r>
    </w:p>
  </w:footnote>
  <w:footnote w:id="15">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i/>
          <w:lang w:val="id-ID"/>
        </w:rPr>
        <w:t xml:space="preserve">Ibid. </w:t>
      </w:r>
      <w:r w:rsidRPr="008C7B08">
        <w:rPr>
          <w:rFonts w:asciiTheme="majorBidi" w:hAnsiTheme="majorBidi" w:cstheme="majorBidi"/>
          <w:lang w:val="id-ID"/>
        </w:rPr>
        <w:t xml:space="preserve"> </w:t>
      </w:r>
      <w:r w:rsidRPr="008C7B08">
        <w:rPr>
          <w:rFonts w:asciiTheme="majorBidi" w:hAnsiTheme="majorBidi" w:cstheme="majorBidi"/>
          <w:lang w:val="id-ID"/>
        </w:rPr>
        <w:t>hal 3</w:t>
      </w:r>
    </w:p>
  </w:footnote>
  <w:footnote w:id="16">
    <w:p w:rsidR="00EF75A5" w:rsidRPr="008C7B08" w:rsidRDefault="00EF75A5" w:rsidP="00FA2B6F">
      <w:pPr>
        <w:pStyle w:val="FootnoteText"/>
        <w:ind w:firstLine="567"/>
        <w:jc w:val="both"/>
        <w:rPr>
          <w:rFonts w:asciiTheme="majorBidi" w:hAnsiTheme="majorBidi" w:cstheme="majorBidi"/>
          <w: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Mary </w:t>
      </w:r>
      <w:r w:rsidRPr="008C7B08">
        <w:rPr>
          <w:rFonts w:asciiTheme="majorBidi" w:hAnsiTheme="majorBidi" w:cstheme="majorBidi"/>
          <w:lang w:val="id-ID"/>
        </w:rPr>
        <w:t xml:space="preserve">L. Crowley. </w:t>
      </w:r>
      <w:r w:rsidRPr="008C7B08">
        <w:rPr>
          <w:rFonts w:asciiTheme="majorBidi" w:hAnsiTheme="majorBidi" w:cstheme="majorBidi"/>
          <w:i/>
          <w:lang w:val="id-ID"/>
        </w:rPr>
        <w:t xml:space="preserve">The van Hiele Model of the Development of Geometri. In Thought.Learning and  Theaching Geometri, K-12 pp 1-16  </w:t>
      </w:r>
      <w:r w:rsidRPr="008C7B08">
        <w:rPr>
          <w:rFonts w:asciiTheme="majorBidi" w:hAnsiTheme="majorBidi" w:cstheme="majorBidi"/>
          <w:lang w:val="id-ID"/>
        </w:rPr>
        <w:t>(NCTM: USA, 1987)</w:t>
      </w:r>
      <w:r w:rsidRPr="008C7B08">
        <w:rPr>
          <w:rFonts w:asciiTheme="majorBidi" w:hAnsiTheme="majorBidi" w:cstheme="majorBidi"/>
          <w:i/>
          <w:lang w:val="id-ID"/>
        </w:rPr>
        <w:t xml:space="preserve"> hal 2</w:t>
      </w:r>
    </w:p>
  </w:footnote>
  <w:footnote w:id="17">
    <w:p w:rsidR="00EF75A5" w:rsidRPr="008C7B08" w:rsidRDefault="00EF75A5" w:rsidP="00FA2B6F">
      <w:pPr>
        <w:pStyle w:val="FootnoteText"/>
        <w:ind w:firstLine="567"/>
        <w:jc w:val="both"/>
        <w:rPr>
          <w:rFonts w:asciiTheme="majorBidi" w:hAnsiTheme="majorBidi" w:cstheme="majorBidi"/>
          <w:lang w:val="en-US"/>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Zalman </w:t>
      </w:r>
      <w:r w:rsidRPr="008C7B08">
        <w:rPr>
          <w:rFonts w:asciiTheme="majorBidi" w:hAnsiTheme="majorBidi" w:cstheme="majorBidi"/>
          <w:lang w:val="id-ID"/>
        </w:rPr>
        <w:t xml:space="preserve">Usiskin. </w:t>
      </w:r>
      <w:r w:rsidRPr="008C7B08">
        <w:rPr>
          <w:rFonts w:asciiTheme="majorBidi" w:hAnsiTheme="majorBidi" w:cstheme="majorBidi"/>
          <w:i/>
          <w:lang w:val="id-ID"/>
        </w:rPr>
        <w:t xml:space="preserve">Van Hiele  </w:t>
      </w:r>
      <w:r w:rsidRPr="008C7B08">
        <w:rPr>
          <w:rFonts w:asciiTheme="majorBidi" w:hAnsiTheme="majorBidi" w:cstheme="majorBidi"/>
          <w:lang w:val="id-ID"/>
        </w:rPr>
        <w:t xml:space="preserve">…, hal </w:t>
      </w:r>
      <w:r w:rsidRPr="008C7B08">
        <w:rPr>
          <w:rFonts w:asciiTheme="majorBidi" w:hAnsiTheme="majorBidi" w:cstheme="majorBidi"/>
          <w:lang w:val="en-US"/>
        </w:rPr>
        <w:t>4</w:t>
      </w:r>
    </w:p>
  </w:footnote>
  <w:footnote w:id="18">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Abdussakir, </w:t>
      </w:r>
      <w:r w:rsidRPr="008C7B08">
        <w:rPr>
          <w:rFonts w:asciiTheme="majorBidi" w:hAnsiTheme="majorBidi" w:cstheme="majorBidi"/>
          <w:i/>
          <w:lang w:val="id-ID"/>
        </w:rPr>
        <w:t xml:space="preserve">Pembelajaran Geometri sesuai teori Van Hiele  </w:t>
      </w:r>
      <w:r w:rsidRPr="008C7B08">
        <w:rPr>
          <w:rFonts w:asciiTheme="majorBidi" w:hAnsiTheme="majorBidi" w:cstheme="majorBidi"/>
          <w:lang w:val="id-ID"/>
        </w:rPr>
        <w:t xml:space="preserve">dalam </w:t>
      </w:r>
      <w:r w:rsidRPr="008C7B08">
        <w:rPr>
          <w:rFonts w:asciiTheme="majorBidi" w:hAnsiTheme="majorBidi" w:cstheme="majorBidi"/>
          <w:i/>
          <w:lang w:val="id-ID"/>
        </w:rPr>
        <w:t xml:space="preserve"> </w:t>
      </w:r>
      <w:proofErr w:type="spellStart"/>
      <w:r w:rsidRPr="008C7B08">
        <w:rPr>
          <w:rFonts w:asciiTheme="majorBidi" w:hAnsiTheme="majorBidi" w:cstheme="majorBidi"/>
          <w:lang w:val="en-US"/>
        </w:rPr>
        <w:t>Jurnal</w:t>
      </w:r>
      <w:proofErr w:type="spellEnd"/>
      <w:r w:rsidRPr="008C7B08">
        <w:rPr>
          <w:rFonts w:asciiTheme="majorBidi" w:hAnsiTheme="majorBidi" w:cstheme="majorBidi"/>
          <w:lang w:val="en-US"/>
        </w:rPr>
        <w:t xml:space="preserve"> </w:t>
      </w:r>
      <w:proofErr w:type="spellStart"/>
      <w:r w:rsidRPr="008C7B08">
        <w:rPr>
          <w:rFonts w:asciiTheme="majorBidi" w:hAnsiTheme="majorBidi" w:cstheme="majorBidi"/>
          <w:lang w:val="en-US"/>
        </w:rPr>
        <w:t>Kependidikan</w:t>
      </w:r>
      <w:proofErr w:type="spellEnd"/>
      <w:r w:rsidRPr="008C7B08">
        <w:rPr>
          <w:rFonts w:asciiTheme="majorBidi" w:hAnsiTheme="majorBidi" w:cstheme="majorBidi"/>
          <w:lang w:val="en-US"/>
        </w:rPr>
        <w:t xml:space="preserve"> </w:t>
      </w:r>
      <w:proofErr w:type="spellStart"/>
      <w:r w:rsidRPr="008C7B08">
        <w:rPr>
          <w:rFonts w:asciiTheme="majorBidi" w:hAnsiTheme="majorBidi" w:cstheme="majorBidi"/>
          <w:lang w:val="en-US"/>
        </w:rPr>
        <w:t>dan</w:t>
      </w:r>
      <w:proofErr w:type="spellEnd"/>
      <w:r w:rsidRPr="008C7B08">
        <w:rPr>
          <w:rFonts w:asciiTheme="majorBidi" w:hAnsiTheme="majorBidi" w:cstheme="majorBidi"/>
          <w:lang w:val="en-US"/>
        </w:rPr>
        <w:t xml:space="preserve"> </w:t>
      </w:r>
      <w:proofErr w:type="spellStart"/>
      <w:r w:rsidRPr="008C7B08">
        <w:rPr>
          <w:rFonts w:asciiTheme="majorBidi" w:hAnsiTheme="majorBidi" w:cstheme="majorBidi"/>
          <w:lang w:val="en-US"/>
        </w:rPr>
        <w:t>keagamaan</w:t>
      </w:r>
      <w:proofErr w:type="spellEnd"/>
      <w:r w:rsidRPr="008C7B08">
        <w:rPr>
          <w:rFonts w:asciiTheme="majorBidi" w:hAnsiTheme="majorBidi" w:cstheme="majorBidi"/>
          <w:lang w:val="en-US"/>
        </w:rPr>
        <w:t xml:space="preserve">. </w:t>
      </w:r>
      <w:proofErr w:type="spellStart"/>
      <w:proofErr w:type="gramStart"/>
      <w:r w:rsidRPr="008C7B08">
        <w:rPr>
          <w:rFonts w:asciiTheme="majorBidi" w:hAnsiTheme="majorBidi" w:cstheme="majorBidi"/>
          <w:lang w:val="en-US"/>
        </w:rPr>
        <w:t>Vol</w:t>
      </w:r>
      <w:proofErr w:type="spellEnd"/>
      <w:r w:rsidRPr="008C7B08">
        <w:rPr>
          <w:rFonts w:asciiTheme="majorBidi" w:hAnsiTheme="majorBidi" w:cstheme="majorBidi"/>
          <w:lang w:val="en-US"/>
        </w:rPr>
        <w:t xml:space="preserve"> VII (2).</w:t>
      </w:r>
      <w:proofErr w:type="gramEnd"/>
      <w:r w:rsidRPr="008C7B08">
        <w:rPr>
          <w:rFonts w:asciiTheme="majorBidi" w:hAnsiTheme="majorBidi" w:cstheme="majorBidi"/>
          <w:lang w:val="en-US"/>
        </w:rPr>
        <w:t xml:space="preserve"> 2010. ISSN 1693-1499. </w:t>
      </w:r>
      <w:proofErr w:type="spellStart"/>
      <w:r w:rsidRPr="008C7B08">
        <w:rPr>
          <w:rFonts w:asciiTheme="majorBidi" w:hAnsiTheme="majorBidi" w:cstheme="majorBidi"/>
          <w:lang w:val="en-US"/>
        </w:rPr>
        <w:t>Fakultas</w:t>
      </w:r>
      <w:proofErr w:type="spellEnd"/>
      <w:r w:rsidRPr="008C7B08">
        <w:rPr>
          <w:rFonts w:asciiTheme="majorBidi" w:hAnsiTheme="majorBidi" w:cstheme="majorBidi"/>
          <w:lang w:val="en-US"/>
        </w:rPr>
        <w:t xml:space="preserve"> </w:t>
      </w:r>
      <w:proofErr w:type="spellStart"/>
      <w:r w:rsidRPr="008C7B08">
        <w:rPr>
          <w:rFonts w:asciiTheme="majorBidi" w:hAnsiTheme="majorBidi" w:cstheme="majorBidi"/>
          <w:lang w:val="en-US"/>
        </w:rPr>
        <w:t>Tarbiyah</w:t>
      </w:r>
      <w:proofErr w:type="spellEnd"/>
      <w:r w:rsidRPr="008C7B08">
        <w:rPr>
          <w:rFonts w:asciiTheme="majorBidi" w:hAnsiTheme="majorBidi" w:cstheme="majorBidi"/>
          <w:lang w:val="en-US"/>
        </w:rPr>
        <w:t xml:space="preserve"> UIN </w:t>
      </w:r>
      <w:proofErr w:type="spellStart"/>
      <w:r w:rsidRPr="008C7B08">
        <w:rPr>
          <w:rFonts w:asciiTheme="majorBidi" w:hAnsiTheme="majorBidi" w:cstheme="majorBidi"/>
          <w:lang w:val="en-US"/>
        </w:rPr>
        <w:t>Maliki</w:t>
      </w:r>
      <w:proofErr w:type="spellEnd"/>
      <w:r w:rsidRPr="008C7B08">
        <w:rPr>
          <w:rFonts w:asciiTheme="majorBidi" w:hAnsiTheme="majorBidi" w:cstheme="majorBidi"/>
          <w:lang w:val="en-US"/>
        </w:rPr>
        <w:t xml:space="preserve"> Malang</w:t>
      </w:r>
      <w:r w:rsidRPr="008C7B08">
        <w:rPr>
          <w:rFonts w:asciiTheme="majorBidi" w:hAnsiTheme="majorBidi" w:cstheme="majorBidi"/>
          <w:lang w:val="id-ID"/>
        </w:rPr>
        <w:t xml:space="preserve"> hal 3 </w:t>
      </w:r>
    </w:p>
  </w:footnote>
  <w:footnote w:id="19">
    <w:p w:rsidR="00EF75A5" w:rsidRPr="008C7B08" w:rsidRDefault="00EF75A5" w:rsidP="00FA2B6F">
      <w:pPr>
        <w:pStyle w:val="FootnoteText"/>
        <w:ind w:firstLine="567"/>
        <w:jc w:val="both"/>
        <w:rPr>
          <w:rFonts w:asciiTheme="majorBidi" w:hAnsiTheme="majorBidi" w:cstheme="majorBidi"/>
          <w: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i/>
          <w:lang w:val="id-ID"/>
        </w:rPr>
        <w:t xml:space="preserve">Ibid. </w:t>
      </w:r>
      <w:r w:rsidRPr="008C7B08">
        <w:rPr>
          <w:rFonts w:asciiTheme="majorBidi" w:hAnsiTheme="majorBidi" w:cstheme="majorBidi"/>
          <w:i/>
          <w:lang w:val="id-ID"/>
        </w:rPr>
        <w:t>hal 3</w:t>
      </w:r>
    </w:p>
  </w:footnote>
  <w:footnote w:id="20">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Husnaeni, </w:t>
      </w:r>
      <w:r w:rsidRPr="008C7B08">
        <w:rPr>
          <w:rFonts w:asciiTheme="majorBidi" w:hAnsiTheme="majorBidi" w:cstheme="majorBidi"/>
          <w:i/>
          <w:iCs/>
          <w:lang w:val="id-ID"/>
        </w:rPr>
        <w:t>Penerapan pembelajaran Matematika SD dalam membantu Siswa Kelas IV SD Membangun Konsep Segi Tiga</w:t>
      </w:r>
      <w:r w:rsidRPr="008C7B08">
        <w:rPr>
          <w:rFonts w:asciiTheme="majorBidi" w:hAnsiTheme="majorBidi" w:cstheme="majorBidi"/>
          <w:lang w:val="id-ID"/>
        </w:rPr>
        <w:t xml:space="preserve"> dalam Jurnal Pendidikan Volume 7 (2) September 2006, 67-78, hal 70</w:t>
      </w:r>
    </w:p>
  </w:footnote>
  <w:footnote w:id="21">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Zalman </w:t>
      </w:r>
      <w:r w:rsidRPr="008C7B08">
        <w:rPr>
          <w:rFonts w:asciiTheme="majorBidi" w:hAnsiTheme="majorBidi" w:cstheme="majorBidi"/>
          <w:lang w:val="id-ID"/>
        </w:rPr>
        <w:t xml:space="preserve">Usiskin. </w:t>
      </w:r>
      <w:r w:rsidRPr="008C7B08">
        <w:rPr>
          <w:rFonts w:asciiTheme="majorBidi" w:hAnsiTheme="majorBidi" w:cstheme="majorBidi"/>
          <w:i/>
          <w:lang w:val="id-ID"/>
        </w:rPr>
        <w:t xml:space="preserve">Van Hiele  Level </w:t>
      </w:r>
      <w:r w:rsidRPr="008C7B08">
        <w:rPr>
          <w:rFonts w:asciiTheme="majorBidi" w:hAnsiTheme="majorBidi" w:cstheme="majorBidi"/>
          <w:lang w:val="id-ID"/>
        </w:rPr>
        <w:t xml:space="preserve">…, hal </w:t>
      </w:r>
      <w:r w:rsidRPr="008C7B08">
        <w:rPr>
          <w:rFonts w:asciiTheme="majorBidi" w:hAnsiTheme="majorBidi" w:cstheme="majorBidi"/>
          <w:lang w:val="en-US"/>
        </w:rPr>
        <w:t>4</w:t>
      </w:r>
    </w:p>
  </w:footnote>
  <w:footnote w:id="22">
    <w:p w:rsidR="00EF75A5" w:rsidRPr="008C7B08" w:rsidRDefault="00EF75A5" w:rsidP="00FA2B6F">
      <w:pPr>
        <w:autoSpaceDE w:val="0"/>
        <w:autoSpaceDN w:val="0"/>
        <w:adjustRightInd w:val="0"/>
        <w:spacing w:after="0" w:line="240" w:lineRule="auto"/>
        <w:ind w:firstLine="567"/>
        <w:jc w:val="both"/>
        <w:rPr>
          <w:rFonts w:asciiTheme="majorBidi" w:hAnsiTheme="majorBidi" w:cstheme="majorBidi"/>
          <w:sz w:val="20"/>
          <w:szCs w:val="20"/>
          <w:lang w:val="id-ID"/>
        </w:rPr>
      </w:pPr>
      <w:r w:rsidRPr="008C7B08">
        <w:rPr>
          <w:rStyle w:val="FootnoteReference"/>
          <w:rFonts w:asciiTheme="majorBidi" w:hAnsiTheme="majorBidi" w:cstheme="majorBidi"/>
          <w:sz w:val="20"/>
          <w:szCs w:val="20"/>
          <w:lang w:val="id-ID"/>
        </w:rPr>
        <w:footnoteRef/>
      </w:r>
      <w:r w:rsidRPr="008C7B08">
        <w:rPr>
          <w:rFonts w:asciiTheme="majorBidi" w:hAnsiTheme="majorBidi" w:cstheme="majorBidi"/>
          <w:sz w:val="20"/>
          <w:szCs w:val="20"/>
          <w:lang w:val="id-ID"/>
        </w:rPr>
        <w:t xml:space="preserve"> </w:t>
      </w:r>
      <w:r w:rsidRPr="008C7B08">
        <w:rPr>
          <w:rFonts w:asciiTheme="majorBidi" w:hAnsiTheme="majorBidi" w:cstheme="majorBidi"/>
          <w:sz w:val="20"/>
          <w:szCs w:val="20"/>
          <w:lang w:val="id-ID"/>
        </w:rPr>
        <w:t xml:space="preserve">Wiliam F. Burger &amp;, J. M.ichel Shaughnessy (1984) </w:t>
      </w:r>
      <w:r w:rsidRPr="008C7B08">
        <w:rPr>
          <w:rFonts w:asciiTheme="majorBidi" w:hAnsiTheme="majorBidi" w:cstheme="majorBidi"/>
          <w:i/>
          <w:iCs/>
          <w:sz w:val="20"/>
          <w:szCs w:val="20"/>
          <w:lang w:val="id-ID"/>
        </w:rPr>
        <w:t>Characterising the van Hiele levels of development in geometry.</w:t>
      </w:r>
      <w:r w:rsidRPr="008C7B08">
        <w:rPr>
          <w:rFonts w:asciiTheme="majorBidi" w:hAnsiTheme="majorBidi" w:cstheme="majorBidi"/>
          <w:sz w:val="20"/>
          <w:szCs w:val="20"/>
          <w:lang w:val="id-ID"/>
        </w:rPr>
        <w:t xml:space="preserve"> In </w:t>
      </w:r>
      <w:r w:rsidRPr="008C7B08">
        <w:rPr>
          <w:rFonts w:asciiTheme="majorBidi" w:hAnsiTheme="majorBidi" w:cstheme="majorBidi"/>
          <w:b/>
          <w:bCs/>
          <w:sz w:val="20"/>
          <w:szCs w:val="20"/>
          <w:lang w:val="id-ID"/>
        </w:rPr>
        <w:t xml:space="preserve">Journal for Research in Mathematics Education, 17, </w:t>
      </w:r>
      <w:r w:rsidRPr="008C7B08">
        <w:rPr>
          <w:rFonts w:asciiTheme="majorBidi" w:hAnsiTheme="majorBidi" w:cstheme="majorBidi"/>
          <w:sz w:val="20"/>
          <w:szCs w:val="20"/>
          <w:lang w:val="id-ID"/>
        </w:rPr>
        <w:t>pp 31-48. hal 31</w:t>
      </w:r>
    </w:p>
  </w:footnote>
  <w:footnote w:id="23">
    <w:p w:rsidR="00EF75A5" w:rsidRPr="008C7B08" w:rsidRDefault="00EF75A5" w:rsidP="00FA2B6F">
      <w:pPr>
        <w:pStyle w:val="FootnoteText"/>
        <w:ind w:firstLine="567"/>
        <w:rPr>
          <w:rFonts w:asciiTheme="majorBidi" w:hAnsiTheme="majorBidi" w:cstheme="majorBidi"/>
          <w: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Mary </w:t>
      </w:r>
      <w:r w:rsidRPr="008C7B08">
        <w:rPr>
          <w:rFonts w:asciiTheme="majorBidi" w:hAnsiTheme="majorBidi" w:cstheme="majorBidi"/>
          <w:lang w:val="id-ID"/>
        </w:rPr>
        <w:t>L Crowley. "</w:t>
      </w:r>
      <w:r w:rsidRPr="008C7B08">
        <w:rPr>
          <w:rFonts w:asciiTheme="majorBidi" w:hAnsiTheme="majorBidi" w:cstheme="majorBidi"/>
          <w:i/>
          <w:iCs/>
          <w:lang w:val="id-ID"/>
        </w:rPr>
        <w:t xml:space="preserve">The van Hiele Model </w:t>
      </w:r>
      <w:r>
        <w:rPr>
          <w:rFonts w:asciiTheme="majorBidi" w:hAnsiTheme="majorBidi" w:cstheme="majorBidi"/>
          <w:i/>
          <w:iCs/>
          <w:lang w:val="en-US"/>
        </w:rPr>
        <w:t>….</w:t>
      </w:r>
      <w:r w:rsidRPr="008C7B08">
        <w:rPr>
          <w:rFonts w:asciiTheme="majorBidi" w:hAnsiTheme="majorBidi" w:cstheme="majorBidi"/>
          <w:lang w:val="id-ID"/>
        </w:rPr>
        <w:t xml:space="preserve"> hal 3.</w:t>
      </w:r>
    </w:p>
  </w:footnote>
  <w:footnote w:id="24">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Erman </w:t>
      </w:r>
      <w:r w:rsidRPr="008C7B08">
        <w:rPr>
          <w:rFonts w:asciiTheme="majorBidi" w:hAnsiTheme="majorBidi" w:cstheme="majorBidi"/>
          <w:lang w:val="id-ID"/>
        </w:rPr>
        <w:t xml:space="preserve">Suherman, et. all.  </w:t>
      </w:r>
      <w:r w:rsidRPr="008C7B08">
        <w:rPr>
          <w:rFonts w:asciiTheme="majorBidi" w:hAnsiTheme="majorBidi" w:cstheme="majorBidi"/>
          <w:i/>
          <w:lang w:val="id-ID"/>
        </w:rPr>
        <w:t>Stategi Pembelajaran …</w:t>
      </w:r>
      <w:r w:rsidRPr="008C7B08">
        <w:rPr>
          <w:rFonts w:asciiTheme="majorBidi" w:hAnsiTheme="majorBidi" w:cstheme="majorBidi"/>
          <w:lang w:val="id-ID"/>
        </w:rPr>
        <w:t xml:space="preserve"> hal 52</w:t>
      </w:r>
    </w:p>
    <w:p w:rsidR="00EF75A5" w:rsidRPr="008C7B08" w:rsidRDefault="00EF75A5" w:rsidP="00FA2B6F">
      <w:pPr>
        <w:pStyle w:val="FootnoteText"/>
        <w:ind w:firstLine="567"/>
        <w:rPr>
          <w:rFonts w:asciiTheme="majorBidi" w:hAnsiTheme="majorBidi" w:cstheme="majorBidi"/>
          <w:lang w:val="id-ID"/>
        </w:rPr>
      </w:pPr>
    </w:p>
  </w:footnote>
  <w:footnote w:id="25">
    <w:p w:rsidR="00EF75A5" w:rsidRPr="008C7B08" w:rsidRDefault="00EF75A5" w:rsidP="00FA2B6F">
      <w:pPr>
        <w:autoSpaceDE w:val="0"/>
        <w:autoSpaceDN w:val="0"/>
        <w:adjustRightInd w:val="0"/>
        <w:spacing w:after="0" w:line="240" w:lineRule="auto"/>
        <w:ind w:firstLine="567"/>
        <w:jc w:val="both"/>
        <w:rPr>
          <w:rFonts w:asciiTheme="majorBidi" w:hAnsiTheme="majorBidi" w:cstheme="majorBidi"/>
          <w:sz w:val="20"/>
          <w:szCs w:val="20"/>
          <w:lang w:val="id-ID"/>
        </w:rPr>
      </w:pPr>
      <w:r w:rsidRPr="008C7B08">
        <w:rPr>
          <w:rStyle w:val="FootnoteReference"/>
          <w:rFonts w:asciiTheme="majorBidi" w:hAnsiTheme="majorBidi" w:cstheme="majorBidi"/>
          <w:sz w:val="20"/>
          <w:szCs w:val="20"/>
          <w:lang w:val="id-ID"/>
        </w:rPr>
        <w:footnoteRef/>
      </w:r>
      <w:r w:rsidRPr="008C7B08">
        <w:rPr>
          <w:rFonts w:asciiTheme="majorBidi" w:hAnsiTheme="majorBidi" w:cstheme="majorBidi"/>
          <w:sz w:val="20"/>
          <w:szCs w:val="20"/>
          <w:lang w:val="id-ID"/>
        </w:rPr>
        <w:t xml:space="preserve"> </w:t>
      </w:r>
      <w:r w:rsidRPr="008C7B08">
        <w:rPr>
          <w:rFonts w:asciiTheme="majorBidi" w:hAnsiTheme="majorBidi" w:cstheme="majorBidi"/>
          <w:sz w:val="20"/>
          <w:szCs w:val="20"/>
          <w:lang w:val="id-ID"/>
        </w:rPr>
        <w:t xml:space="preserve">Angel </w:t>
      </w:r>
      <w:r w:rsidRPr="008C7B08">
        <w:rPr>
          <w:rFonts w:asciiTheme="majorBidi" w:hAnsiTheme="majorBidi" w:cstheme="majorBidi"/>
          <w:sz w:val="20"/>
          <w:szCs w:val="20"/>
          <w:lang w:val="id-ID"/>
        </w:rPr>
        <w:t>Gutiérrez,et. all</w:t>
      </w:r>
      <w:r w:rsidRPr="008C7B08">
        <w:rPr>
          <w:rFonts w:asciiTheme="majorBidi" w:hAnsiTheme="majorBidi" w:cstheme="majorBidi"/>
          <w:i/>
          <w:sz w:val="20"/>
          <w:szCs w:val="20"/>
          <w:lang w:val="id-ID"/>
        </w:rPr>
        <w:t xml:space="preserve">. </w:t>
      </w:r>
      <w:r w:rsidRPr="008C7B08">
        <w:rPr>
          <w:rFonts w:asciiTheme="majorBidi" w:hAnsiTheme="majorBidi" w:cstheme="majorBidi"/>
          <w:bCs/>
          <w:i/>
          <w:sz w:val="20"/>
          <w:szCs w:val="20"/>
          <w:lang w:val="id-ID"/>
        </w:rPr>
        <w:t>an Alternative Paradigm to Evaluate the Acquisition of the van Hiele Levels</w:t>
      </w:r>
      <w:r w:rsidRPr="008C7B08">
        <w:rPr>
          <w:rFonts w:asciiTheme="majorBidi" w:hAnsiTheme="majorBidi" w:cstheme="majorBidi"/>
          <w:bCs/>
          <w:sz w:val="20"/>
          <w:szCs w:val="20"/>
          <w:lang w:val="id-ID"/>
        </w:rPr>
        <w:t xml:space="preserve"> in </w:t>
      </w:r>
      <w:r w:rsidRPr="008C7B08">
        <w:rPr>
          <w:rFonts w:asciiTheme="majorBidi" w:hAnsiTheme="majorBidi" w:cstheme="majorBidi"/>
          <w:sz w:val="20"/>
          <w:szCs w:val="20"/>
          <w:lang w:val="id-ID"/>
        </w:rPr>
        <w:t>Journal for Research in Mathematics Education 1991, Vol. 22, No. 3, 237-251 hal 242</w:t>
      </w:r>
    </w:p>
  </w:footnote>
  <w:footnote w:id="26">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Zalman </w:t>
      </w:r>
      <w:r w:rsidRPr="008C7B08">
        <w:rPr>
          <w:rFonts w:asciiTheme="majorBidi" w:hAnsiTheme="majorBidi" w:cstheme="majorBidi"/>
          <w:lang w:val="id-ID"/>
        </w:rPr>
        <w:t xml:space="preserve">Usiskin. </w:t>
      </w:r>
      <w:r w:rsidRPr="008C7B08">
        <w:rPr>
          <w:rFonts w:asciiTheme="majorBidi" w:hAnsiTheme="majorBidi" w:cstheme="majorBidi"/>
          <w:i/>
          <w:lang w:val="id-ID"/>
        </w:rPr>
        <w:t xml:space="preserve">Van Hiele  Level </w:t>
      </w:r>
      <w:r w:rsidRPr="008C7B08">
        <w:rPr>
          <w:rFonts w:asciiTheme="majorBidi" w:hAnsiTheme="majorBidi" w:cstheme="majorBidi"/>
          <w:lang w:val="id-ID"/>
        </w:rPr>
        <w:t xml:space="preserve">…, hal </w:t>
      </w:r>
      <w:r w:rsidRPr="008C7B08">
        <w:rPr>
          <w:rFonts w:asciiTheme="majorBidi" w:hAnsiTheme="majorBidi" w:cstheme="majorBidi"/>
          <w:lang w:val="en-US"/>
        </w:rPr>
        <w:t>4</w:t>
      </w:r>
    </w:p>
  </w:footnote>
  <w:footnote w:id="27">
    <w:p w:rsidR="00EF75A5" w:rsidRPr="008C7B08" w:rsidRDefault="00EF75A5" w:rsidP="00FA2B6F">
      <w:pPr>
        <w:pStyle w:val="FootnoteText"/>
        <w:ind w:firstLine="567"/>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Abdussakir. </w:t>
      </w:r>
      <w:r w:rsidRPr="008C7B08">
        <w:rPr>
          <w:rFonts w:asciiTheme="majorBidi" w:hAnsiTheme="majorBidi" w:cstheme="majorBidi"/>
          <w:i/>
          <w:lang w:val="id-ID"/>
        </w:rPr>
        <w:t xml:space="preserve"> Pembelajaran Geometri … Hal 3</w:t>
      </w:r>
    </w:p>
  </w:footnote>
  <w:footnote w:id="28">
    <w:p w:rsidR="00EF75A5" w:rsidRPr="008C7B08" w:rsidRDefault="00EF75A5" w:rsidP="00FA2B6F">
      <w:pPr>
        <w:pStyle w:val="FootnoteText"/>
        <w:ind w:firstLine="567"/>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Erman </w:t>
      </w:r>
      <w:r w:rsidRPr="008C7B08">
        <w:rPr>
          <w:rFonts w:asciiTheme="majorBidi" w:hAnsiTheme="majorBidi" w:cstheme="majorBidi"/>
          <w:lang w:val="id-ID"/>
        </w:rPr>
        <w:t xml:space="preserve">Suherman, et. all.  </w:t>
      </w:r>
      <w:r w:rsidRPr="008C7B08">
        <w:rPr>
          <w:rFonts w:asciiTheme="majorBidi" w:hAnsiTheme="majorBidi" w:cstheme="majorBidi"/>
          <w:i/>
          <w:lang w:val="id-ID"/>
        </w:rPr>
        <w:t>Stategi Pembelajaran …</w:t>
      </w:r>
      <w:r w:rsidRPr="008C7B08">
        <w:rPr>
          <w:rFonts w:asciiTheme="majorBidi" w:hAnsiTheme="majorBidi" w:cstheme="majorBidi"/>
          <w:lang w:val="id-ID"/>
        </w:rPr>
        <w:t xml:space="preserve"> hal 52</w:t>
      </w:r>
    </w:p>
  </w:footnote>
  <w:footnote w:id="29">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Zalman </w:t>
      </w:r>
      <w:r w:rsidRPr="008C7B08">
        <w:rPr>
          <w:rFonts w:asciiTheme="majorBidi" w:hAnsiTheme="majorBidi" w:cstheme="majorBidi"/>
          <w:lang w:val="id-ID"/>
        </w:rPr>
        <w:t xml:space="preserve">Usiskin. </w:t>
      </w:r>
      <w:r w:rsidRPr="008C7B08">
        <w:rPr>
          <w:rFonts w:asciiTheme="majorBidi" w:hAnsiTheme="majorBidi" w:cstheme="majorBidi"/>
          <w:i/>
          <w:lang w:val="id-ID"/>
        </w:rPr>
        <w:t xml:space="preserve">Van Hiele  Level </w:t>
      </w:r>
      <w:r w:rsidRPr="008C7B08">
        <w:rPr>
          <w:rFonts w:asciiTheme="majorBidi" w:hAnsiTheme="majorBidi" w:cstheme="majorBidi"/>
          <w:lang w:val="id-ID"/>
        </w:rPr>
        <w:t xml:space="preserve">…, hal </w:t>
      </w:r>
      <w:r w:rsidRPr="008C7B08">
        <w:rPr>
          <w:rFonts w:asciiTheme="majorBidi" w:hAnsiTheme="majorBidi" w:cstheme="majorBidi"/>
          <w:lang w:val="en-US"/>
        </w:rPr>
        <w:t>4</w:t>
      </w:r>
    </w:p>
  </w:footnote>
  <w:footnote w:id="30">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i/>
          <w:lang w:val="id-ID"/>
        </w:rPr>
        <w:t xml:space="preserve">Ibid </w:t>
      </w:r>
      <w:r w:rsidRPr="008C7B08">
        <w:rPr>
          <w:rFonts w:asciiTheme="majorBidi" w:hAnsiTheme="majorBidi" w:cstheme="majorBidi"/>
          <w:lang w:val="id-ID"/>
        </w:rPr>
        <w:t xml:space="preserve">. hal </w:t>
      </w:r>
      <w:r w:rsidRPr="008C7B08">
        <w:rPr>
          <w:rFonts w:asciiTheme="majorBidi" w:hAnsiTheme="majorBidi" w:cstheme="majorBidi"/>
          <w:lang w:val="en-US"/>
        </w:rPr>
        <w:t>4</w:t>
      </w:r>
    </w:p>
  </w:footnote>
  <w:footnote w:id="31">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Wahyudin. </w:t>
      </w:r>
      <w:r w:rsidRPr="008C7B08">
        <w:rPr>
          <w:rFonts w:asciiTheme="majorBidi" w:hAnsiTheme="majorBidi" w:cstheme="majorBidi"/>
          <w:i/>
          <w:lang w:val="id-ID"/>
        </w:rPr>
        <w:t>Pembelajaran dan Model-model Pembelajaran (Perlengkapan untuk Meningkatkan Kompetensi Pedagogig para Calon Guru dan Calon Guru Professional) jilid 1.</w:t>
      </w:r>
      <w:r w:rsidRPr="008C7B08">
        <w:rPr>
          <w:rFonts w:asciiTheme="majorBidi" w:hAnsiTheme="majorBidi" w:cstheme="majorBidi"/>
          <w:lang w:val="id-ID"/>
        </w:rPr>
        <w:t>(Jakarta, IPA Abong, 2008) hal 75</w:t>
      </w:r>
    </w:p>
  </w:footnote>
  <w:footnote w:id="32">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lang w:val="id-ID"/>
        </w:rPr>
        <w:t xml:space="preserve">Zalman </w:t>
      </w:r>
      <w:r w:rsidRPr="008C7B08">
        <w:rPr>
          <w:rFonts w:asciiTheme="majorBidi" w:hAnsiTheme="majorBidi" w:cstheme="majorBidi"/>
          <w:lang w:val="id-ID"/>
        </w:rPr>
        <w:t xml:space="preserve">Usiskin. </w:t>
      </w:r>
      <w:r w:rsidRPr="008C7B08">
        <w:rPr>
          <w:rFonts w:asciiTheme="majorBidi" w:hAnsiTheme="majorBidi" w:cstheme="majorBidi"/>
          <w:i/>
          <w:lang w:val="id-ID"/>
        </w:rPr>
        <w:t xml:space="preserve">Van Hiele  Level </w:t>
      </w:r>
      <w:r w:rsidRPr="008C7B08">
        <w:rPr>
          <w:rFonts w:asciiTheme="majorBidi" w:hAnsiTheme="majorBidi" w:cstheme="majorBidi"/>
          <w:lang w:val="id-ID"/>
        </w:rPr>
        <w:t xml:space="preserve">…, hal </w:t>
      </w:r>
      <w:r w:rsidRPr="008C7B08">
        <w:rPr>
          <w:rFonts w:asciiTheme="majorBidi" w:hAnsiTheme="majorBidi" w:cstheme="majorBidi"/>
          <w:lang w:val="en-US"/>
        </w:rPr>
        <w:t>5</w:t>
      </w:r>
    </w:p>
  </w:footnote>
  <w:footnote w:id="33">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proofErr w:type="spellStart"/>
      <w:r w:rsidRPr="008C7B08">
        <w:rPr>
          <w:rFonts w:asciiTheme="majorBidi" w:hAnsiTheme="majorBidi" w:cstheme="majorBidi"/>
          <w:i/>
        </w:rPr>
        <w:t>Ibid.</w:t>
      </w:r>
      <w:proofErr w:type="spellEnd"/>
      <w:r w:rsidRPr="008C7B08">
        <w:rPr>
          <w:rFonts w:asciiTheme="majorBidi" w:hAnsiTheme="majorBidi" w:cstheme="majorBidi"/>
          <w:i/>
        </w:rPr>
        <w:t>,</w:t>
      </w:r>
      <w:r w:rsidRPr="008C7B08">
        <w:rPr>
          <w:rFonts w:asciiTheme="majorBidi" w:hAnsiTheme="majorBidi" w:cstheme="majorBidi"/>
          <w:lang w:val="id-ID"/>
        </w:rPr>
        <w:t xml:space="preserve"> hal </w:t>
      </w:r>
      <w:r w:rsidRPr="008C7B08">
        <w:rPr>
          <w:rFonts w:asciiTheme="majorBidi" w:hAnsiTheme="majorBidi" w:cstheme="majorBidi"/>
          <w:lang w:val="en-US"/>
        </w:rPr>
        <w:t>5</w:t>
      </w:r>
    </w:p>
  </w:footnote>
  <w:footnote w:id="34">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proofErr w:type="spellStart"/>
      <w:r w:rsidRPr="008C7B08">
        <w:rPr>
          <w:rFonts w:asciiTheme="majorBidi" w:hAnsiTheme="majorBidi" w:cstheme="majorBidi"/>
          <w:i/>
        </w:rPr>
        <w:t>Ibid.</w:t>
      </w:r>
      <w:proofErr w:type="spellEnd"/>
      <w:r w:rsidRPr="008C7B08">
        <w:rPr>
          <w:rFonts w:asciiTheme="majorBidi" w:hAnsiTheme="majorBidi" w:cstheme="majorBidi"/>
          <w:i/>
        </w:rPr>
        <w:t xml:space="preserve">, </w:t>
      </w:r>
      <w:r w:rsidRPr="008C7B08">
        <w:rPr>
          <w:rFonts w:asciiTheme="majorBidi" w:hAnsiTheme="majorBidi" w:cstheme="majorBidi"/>
          <w:lang w:val="id-ID"/>
        </w:rPr>
        <w:t xml:space="preserve">hal </w:t>
      </w:r>
      <w:r w:rsidRPr="008C7B08">
        <w:rPr>
          <w:rFonts w:asciiTheme="majorBidi" w:hAnsiTheme="majorBidi" w:cstheme="majorBidi"/>
          <w:lang w:val="en-US"/>
        </w:rPr>
        <w:t>5</w:t>
      </w:r>
    </w:p>
  </w:footnote>
  <w:footnote w:id="35">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lang w:val="id-ID"/>
        </w:rPr>
        <w:t>Mary L Crowley. "</w:t>
      </w:r>
      <w:r w:rsidRPr="00472482">
        <w:rPr>
          <w:rFonts w:asciiTheme="majorBidi" w:hAnsiTheme="majorBidi" w:cstheme="majorBidi"/>
          <w:i/>
          <w:lang w:val="id-ID"/>
        </w:rPr>
        <w:t>The van Hiele Model</w:t>
      </w:r>
      <w:r w:rsidRPr="008C7B08">
        <w:rPr>
          <w:rFonts w:asciiTheme="majorBidi" w:hAnsiTheme="majorBidi" w:cstheme="majorBidi"/>
          <w:lang w:val="id-ID"/>
        </w:rPr>
        <w:t xml:space="preserve"> </w:t>
      </w:r>
      <w:r w:rsidRPr="008C7B08">
        <w:rPr>
          <w:rFonts w:asciiTheme="majorBidi" w:hAnsiTheme="majorBidi" w:cstheme="majorBidi"/>
          <w:lang w:val="en-US"/>
        </w:rPr>
        <w:t>….</w:t>
      </w:r>
      <w:r w:rsidRPr="008C7B08">
        <w:rPr>
          <w:rFonts w:asciiTheme="majorBidi" w:hAnsiTheme="majorBidi" w:cstheme="majorBidi"/>
          <w:lang w:val="id-ID"/>
        </w:rPr>
        <w:t xml:space="preserve"> hal </w:t>
      </w:r>
      <w:r w:rsidRPr="008C7B08">
        <w:rPr>
          <w:rFonts w:asciiTheme="majorBidi" w:hAnsiTheme="majorBidi" w:cstheme="majorBidi"/>
          <w:lang w:val="en-US"/>
        </w:rPr>
        <w:t>4</w:t>
      </w:r>
    </w:p>
  </w:footnote>
  <w:footnote w:id="36">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lang w:val="id-ID"/>
        </w:rPr>
        <w:t xml:space="preserve">Zalman Usiskin. </w:t>
      </w:r>
      <w:r w:rsidRPr="008C7B08">
        <w:rPr>
          <w:rFonts w:asciiTheme="majorBidi" w:hAnsiTheme="majorBidi" w:cstheme="majorBidi"/>
          <w:i/>
          <w:lang w:val="id-ID"/>
        </w:rPr>
        <w:t xml:space="preserve">Van Hiele  Level </w:t>
      </w:r>
      <w:r w:rsidRPr="008C7B08">
        <w:rPr>
          <w:rFonts w:asciiTheme="majorBidi" w:hAnsiTheme="majorBidi" w:cstheme="majorBidi"/>
          <w:lang w:val="id-ID"/>
        </w:rPr>
        <w:t xml:space="preserve">…, hal </w:t>
      </w:r>
      <w:r w:rsidRPr="008C7B08">
        <w:rPr>
          <w:rFonts w:asciiTheme="majorBidi" w:hAnsiTheme="majorBidi" w:cstheme="majorBidi"/>
          <w:lang w:val="en-US"/>
        </w:rPr>
        <w:t>5</w:t>
      </w:r>
    </w:p>
  </w:footnote>
  <w:footnote w:id="37">
    <w:p w:rsidR="00EF75A5" w:rsidRPr="008C7B08" w:rsidRDefault="00EF75A5" w:rsidP="00FA2B6F">
      <w:pPr>
        <w:pStyle w:val="FootnoteText"/>
        <w:ind w:firstLine="567"/>
        <w:jc w:val="both"/>
        <w:rPr>
          <w:rFonts w:asciiTheme="majorBidi" w:hAnsiTheme="majorBidi" w:cstheme="majorBidi"/>
          <w:lang w:val="en-US"/>
        </w:rPr>
      </w:pPr>
      <w:r w:rsidRPr="008C7B08">
        <w:rPr>
          <w:rStyle w:val="FootnoteReference"/>
          <w:rFonts w:asciiTheme="majorBidi" w:hAnsiTheme="majorBidi" w:cstheme="majorBidi"/>
          <w:lang w:val="id-ID"/>
        </w:rPr>
        <w:footnoteRef/>
      </w:r>
      <w:r w:rsidRPr="008C7B08">
        <w:rPr>
          <w:rFonts w:asciiTheme="majorBidi" w:hAnsiTheme="majorBidi" w:cstheme="majorBidi"/>
          <w:lang w:val="id-ID"/>
        </w:rPr>
        <w:t xml:space="preserve"> </w:t>
      </w:r>
      <w:r w:rsidRPr="008C7B08">
        <w:rPr>
          <w:rFonts w:asciiTheme="majorBidi" w:hAnsiTheme="majorBidi" w:cstheme="majorBidi"/>
          <w:lang w:val="id-ID"/>
        </w:rPr>
        <w:t xml:space="preserve">Purwoko, </w:t>
      </w:r>
      <w:r w:rsidRPr="008C7B08">
        <w:rPr>
          <w:rFonts w:asciiTheme="majorBidi" w:hAnsiTheme="majorBidi" w:cstheme="majorBidi"/>
          <w:i/>
          <w:lang w:val="id-ID"/>
        </w:rPr>
        <w:t>Pengembangan Pembelajaran Matematika SD</w:t>
      </w:r>
      <w:r w:rsidRPr="008C7B08">
        <w:rPr>
          <w:rFonts w:asciiTheme="majorBidi" w:hAnsiTheme="majorBidi" w:cstheme="majorBidi"/>
          <w:i/>
          <w:lang w:val="en-US"/>
        </w:rPr>
        <w:t xml:space="preserve">… </w:t>
      </w:r>
      <w:proofErr w:type="spellStart"/>
      <w:r w:rsidRPr="008C7B08">
        <w:rPr>
          <w:rFonts w:asciiTheme="majorBidi" w:hAnsiTheme="majorBidi" w:cstheme="majorBidi"/>
          <w:i/>
          <w:lang w:val="en-US"/>
        </w:rPr>
        <w:t>hal</w:t>
      </w:r>
      <w:proofErr w:type="spellEnd"/>
      <w:r w:rsidRPr="008C7B08">
        <w:rPr>
          <w:rFonts w:asciiTheme="majorBidi" w:hAnsiTheme="majorBidi" w:cstheme="majorBidi"/>
          <w:i/>
          <w:lang w:val="en-US"/>
        </w:rPr>
        <w:t xml:space="preserve">  4</w:t>
      </w:r>
    </w:p>
  </w:footnote>
  <w:footnote w:id="38">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lang w:val="id-ID"/>
        </w:rPr>
        <w:t xml:space="preserve">Zalman Usiskin. </w:t>
      </w:r>
      <w:r w:rsidRPr="008C7B08">
        <w:rPr>
          <w:rFonts w:asciiTheme="majorBidi" w:hAnsiTheme="majorBidi" w:cstheme="majorBidi"/>
          <w:i/>
          <w:lang w:val="id-ID"/>
        </w:rPr>
        <w:t xml:space="preserve">Van Hiele  Level </w:t>
      </w:r>
      <w:r w:rsidRPr="008C7B08">
        <w:rPr>
          <w:rFonts w:asciiTheme="majorBidi" w:hAnsiTheme="majorBidi" w:cstheme="majorBidi"/>
          <w:lang w:val="id-ID"/>
        </w:rPr>
        <w:t xml:space="preserve">…, hal </w:t>
      </w:r>
      <w:r w:rsidRPr="008C7B08">
        <w:rPr>
          <w:rFonts w:asciiTheme="majorBidi" w:hAnsiTheme="majorBidi" w:cstheme="majorBidi"/>
          <w:lang w:val="en-US"/>
        </w:rPr>
        <w:t>6</w:t>
      </w:r>
    </w:p>
  </w:footnote>
  <w:footnote w:id="39">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lang w:val="id-ID"/>
        </w:rPr>
        <w:t xml:space="preserve">Purwoko, </w:t>
      </w:r>
      <w:r w:rsidRPr="008C7B08">
        <w:rPr>
          <w:rFonts w:asciiTheme="majorBidi" w:hAnsiTheme="majorBidi" w:cstheme="majorBidi"/>
          <w:i/>
          <w:lang w:val="id-ID"/>
        </w:rPr>
        <w:t>Pengembangan Pembelajaran Matematika SD</w:t>
      </w:r>
      <w:r w:rsidRPr="008C7B08">
        <w:rPr>
          <w:rFonts w:asciiTheme="majorBidi" w:hAnsiTheme="majorBidi" w:cstheme="majorBidi"/>
          <w:i/>
          <w:lang w:val="en-US"/>
        </w:rPr>
        <w:t xml:space="preserve">…  </w:t>
      </w:r>
      <w:proofErr w:type="spellStart"/>
      <w:r w:rsidRPr="008C7B08">
        <w:rPr>
          <w:rFonts w:asciiTheme="majorBidi" w:hAnsiTheme="majorBidi" w:cstheme="majorBidi"/>
          <w:i/>
          <w:lang w:val="en-US"/>
        </w:rPr>
        <w:t>hal</w:t>
      </w:r>
      <w:proofErr w:type="spellEnd"/>
      <w:r w:rsidRPr="008C7B08">
        <w:rPr>
          <w:rFonts w:asciiTheme="majorBidi" w:hAnsiTheme="majorBidi" w:cstheme="majorBidi"/>
          <w:i/>
          <w:lang w:val="en-US"/>
        </w:rPr>
        <w:t xml:space="preserve"> 8</w:t>
      </w:r>
    </w:p>
  </w:footnote>
  <w:footnote w:id="40">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lang w:val="id-ID"/>
        </w:rPr>
        <w:t xml:space="preserve">Purwoko, </w:t>
      </w:r>
      <w:r w:rsidRPr="008C7B08">
        <w:rPr>
          <w:rFonts w:asciiTheme="majorBidi" w:hAnsiTheme="majorBidi" w:cstheme="majorBidi"/>
          <w:i/>
          <w:lang w:val="id-ID"/>
        </w:rPr>
        <w:t>Pengembangan Pembelajaran Matematika SD</w:t>
      </w:r>
      <w:r w:rsidRPr="008C7B08">
        <w:rPr>
          <w:rFonts w:asciiTheme="majorBidi" w:hAnsiTheme="majorBidi" w:cstheme="majorBidi"/>
          <w:i/>
          <w:lang w:val="en-US"/>
        </w:rPr>
        <w:t>…</w:t>
      </w:r>
      <w:proofErr w:type="spellStart"/>
      <w:r>
        <w:rPr>
          <w:rFonts w:asciiTheme="majorBidi" w:hAnsiTheme="majorBidi" w:cstheme="majorBidi"/>
          <w:i/>
          <w:lang w:val="en-US"/>
        </w:rPr>
        <w:t>hal</w:t>
      </w:r>
      <w:proofErr w:type="spellEnd"/>
      <w:r>
        <w:rPr>
          <w:rFonts w:asciiTheme="majorBidi" w:hAnsiTheme="majorBidi" w:cstheme="majorBidi"/>
          <w:i/>
          <w:lang w:val="en-US"/>
        </w:rPr>
        <w:t xml:space="preserve">. </w:t>
      </w:r>
      <w:r w:rsidRPr="008C7B08">
        <w:rPr>
          <w:rFonts w:asciiTheme="majorBidi" w:hAnsiTheme="majorBidi" w:cstheme="majorBidi"/>
          <w:i/>
          <w:lang w:val="en-US"/>
        </w:rPr>
        <w:t>10</w:t>
      </w:r>
    </w:p>
  </w:footnote>
  <w:footnote w:id="41">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proofErr w:type="spellStart"/>
      <w:r w:rsidRPr="008C7B08">
        <w:rPr>
          <w:rFonts w:asciiTheme="majorBidi" w:hAnsiTheme="majorBidi" w:cstheme="majorBidi"/>
          <w:i/>
        </w:rPr>
        <w:t>Ibid</w:t>
      </w:r>
      <w:proofErr w:type="spellEnd"/>
      <w:r w:rsidRPr="008C7B08">
        <w:rPr>
          <w:rFonts w:asciiTheme="majorBidi" w:hAnsiTheme="majorBidi" w:cstheme="majorBidi"/>
          <w:i/>
        </w:rPr>
        <w:t xml:space="preserve"> </w:t>
      </w:r>
      <w:proofErr w:type="spellStart"/>
      <w:r w:rsidRPr="008C7B08">
        <w:rPr>
          <w:rFonts w:asciiTheme="majorBidi" w:hAnsiTheme="majorBidi" w:cstheme="majorBidi"/>
          <w:i/>
        </w:rPr>
        <w:t>hal</w:t>
      </w:r>
      <w:proofErr w:type="spellEnd"/>
      <w:r w:rsidRPr="008C7B08">
        <w:rPr>
          <w:rFonts w:asciiTheme="majorBidi" w:hAnsiTheme="majorBidi" w:cstheme="majorBidi"/>
          <w:i/>
        </w:rPr>
        <w:t xml:space="preserve"> </w:t>
      </w:r>
      <w:r w:rsidRPr="008C7B08">
        <w:rPr>
          <w:rFonts w:asciiTheme="majorBidi" w:hAnsiTheme="majorBidi" w:cstheme="majorBidi"/>
          <w:i/>
          <w:lang w:val="en-US"/>
        </w:rPr>
        <w:t>10</w:t>
      </w:r>
    </w:p>
  </w:footnote>
  <w:footnote w:id="42">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lang w:val="id-ID"/>
        </w:rPr>
        <w:t xml:space="preserve">Purwoko, </w:t>
      </w:r>
      <w:r w:rsidRPr="008C7B08">
        <w:rPr>
          <w:rFonts w:asciiTheme="majorBidi" w:hAnsiTheme="majorBidi" w:cstheme="majorBidi"/>
          <w:i/>
          <w:lang w:val="id-ID"/>
        </w:rPr>
        <w:t>Pengembangan Pembelajaran Matematika SD</w:t>
      </w:r>
      <w:r w:rsidRPr="008C7B08">
        <w:rPr>
          <w:rFonts w:asciiTheme="majorBidi" w:hAnsiTheme="majorBidi" w:cstheme="majorBidi"/>
          <w:i/>
          <w:lang w:val="en-US"/>
        </w:rPr>
        <w:t xml:space="preserve">… </w:t>
      </w:r>
      <w:proofErr w:type="spellStart"/>
      <w:r w:rsidRPr="008C7B08">
        <w:rPr>
          <w:rFonts w:asciiTheme="majorBidi" w:hAnsiTheme="majorBidi" w:cstheme="majorBidi"/>
          <w:i/>
        </w:rPr>
        <w:t>hal</w:t>
      </w:r>
      <w:proofErr w:type="spellEnd"/>
      <w:r w:rsidRPr="008C7B08">
        <w:rPr>
          <w:rFonts w:asciiTheme="majorBidi" w:hAnsiTheme="majorBidi" w:cstheme="majorBidi"/>
          <w:i/>
        </w:rPr>
        <w:t xml:space="preserve"> </w:t>
      </w:r>
      <w:r w:rsidRPr="008C7B08">
        <w:rPr>
          <w:rFonts w:asciiTheme="majorBidi" w:hAnsiTheme="majorBidi" w:cstheme="majorBidi"/>
          <w:i/>
          <w:lang w:val="en-US"/>
        </w:rPr>
        <w:t>10</w:t>
      </w:r>
    </w:p>
  </w:footnote>
  <w:footnote w:id="43">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proofErr w:type="spellStart"/>
      <w:r w:rsidRPr="008C7B08">
        <w:rPr>
          <w:rFonts w:asciiTheme="majorBidi" w:hAnsiTheme="majorBidi" w:cstheme="majorBidi"/>
          <w:i/>
        </w:rPr>
        <w:t>Ibid</w:t>
      </w:r>
      <w:proofErr w:type="spellEnd"/>
      <w:r w:rsidRPr="008C7B08">
        <w:rPr>
          <w:rFonts w:asciiTheme="majorBidi" w:hAnsiTheme="majorBidi" w:cstheme="majorBidi"/>
          <w:i/>
        </w:rPr>
        <w:t xml:space="preserve"> </w:t>
      </w:r>
      <w:proofErr w:type="spellStart"/>
      <w:r w:rsidRPr="008C7B08">
        <w:rPr>
          <w:rFonts w:asciiTheme="majorBidi" w:hAnsiTheme="majorBidi" w:cstheme="majorBidi"/>
          <w:i/>
        </w:rPr>
        <w:t>hal</w:t>
      </w:r>
      <w:proofErr w:type="spellEnd"/>
      <w:r w:rsidRPr="008C7B08">
        <w:rPr>
          <w:rFonts w:asciiTheme="majorBidi" w:hAnsiTheme="majorBidi" w:cstheme="majorBidi"/>
          <w:i/>
        </w:rPr>
        <w:t xml:space="preserve"> </w:t>
      </w:r>
      <w:r w:rsidRPr="008C7B08">
        <w:rPr>
          <w:rFonts w:asciiTheme="majorBidi" w:hAnsiTheme="majorBidi" w:cstheme="majorBidi"/>
          <w:i/>
          <w:lang w:val="en-US"/>
        </w:rPr>
        <w:t>10</w:t>
      </w:r>
    </w:p>
    <w:p w:rsidR="00EF75A5" w:rsidRPr="008C7B08" w:rsidRDefault="00EF75A5" w:rsidP="00FA2B6F">
      <w:pPr>
        <w:pStyle w:val="FootnoteText"/>
        <w:ind w:firstLine="567"/>
        <w:rPr>
          <w:rFonts w:asciiTheme="majorBidi" w:hAnsiTheme="majorBidi" w:cstheme="majorBidi"/>
          <w:lang w:val="en-US"/>
        </w:rPr>
      </w:pPr>
    </w:p>
  </w:footnote>
  <w:footnote w:id="44">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lang w:val="id-ID"/>
        </w:rPr>
        <w:t xml:space="preserve">Zalman Usiskin. </w:t>
      </w:r>
      <w:r w:rsidRPr="008C7B08">
        <w:rPr>
          <w:rFonts w:asciiTheme="majorBidi" w:hAnsiTheme="majorBidi" w:cstheme="majorBidi"/>
          <w:i/>
          <w:lang w:val="id-ID"/>
        </w:rPr>
        <w:t xml:space="preserve">Van Hiele  Level </w:t>
      </w:r>
      <w:r w:rsidRPr="008C7B08">
        <w:rPr>
          <w:rFonts w:asciiTheme="majorBidi" w:hAnsiTheme="majorBidi" w:cstheme="majorBidi"/>
          <w:lang w:val="id-ID"/>
        </w:rPr>
        <w:t xml:space="preserve">…, hal </w:t>
      </w:r>
      <w:r w:rsidRPr="008C7B08">
        <w:rPr>
          <w:rFonts w:asciiTheme="majorBidi" w:hAnsiTheme="majorBidi" w:cstheme="majorBidi"/>
          <w:lang w:val="en-US"/>
        </w:rPr>
        <w:t>6</w:t>
      </w:r>
    </w:p>
  </w:footnote>
  <w:footnote w:id="45">
    <w:p w:rsidR="00EF75A5" w:rsidRPr="008C7B08" w:rsidRDefault="00EF75A5" w:rsidP="00FA2B6F">
      <w:pPr>
        <w:pStyle w:val="FootnoteText"/>
        <w:ind w:firstLine="567"/>
        <w:jc w:val="both"/>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i/>
          <w:iCs/>
          <w:lang w:val="en-US"/>
        </w:rPr>
        <w:t>Ibid….</w:t>
      </w:r>
      <w:r w:rsidRPr="008C7B08">
        <w:rPr>
          <w:rFonts w:asciiTheme="majorBidi" w:hAnsiTheme="majorBidi" w:cstheme="majorBidi"/>
          <w:lang w:val="id-ID"/>
        </w:rPr>
        <w:t xml:space="preserve"> </w:t>
      </w:r>
      <w:r w:rsidRPr="008C7B08">
        <w:rPr>
          <w:rFonts w:asciiTheme="majorBidi" w:hAnsiTheme="majorBidi" w:cstheme="majorBidi"/>
          <w:lang w:val="id-ID"/>
        </w:rPr>
        <w:t xml:space="preserve">hal </w:t>
      </w:r>
      <w:r w:rsidRPr="008C7B08">
        <w:rPr>
          <w:rFonts w:asciiTheme="majorBidi" w:hAnsiTheme="majorBidi" w:cstheme="majorBidi"/>
          <w:lang w:val="en-US"/>
        </w:rPr>
        <w:t>6-7</w:t>
      </w:r>
    </w:p>
  </w:footnote>
  <w:footnote w:id="46">
    <w:p w:rsidR="00EF75A5" w:rsidRPr="008C7B08" w:rsidRDefault="00EF75A5" w:rsidP="00FA2B6F">
      <w:pPr>
        <w:autoSpaceDE w:val="0"/>
        <w:autoSpaceDN w:val="0"/>
        <w:adjustRightInd w:val="0"/>
        <w:spacing w:after="0" w:line="240" w:lineRule="auto"/>
        <w:ind w:firstLine="567"/>
        <w:jc w:val="both"/>
        <w:rPr>
          <w:rFonts w:asciiTheme="majorBidi" w:hAnsiTheme="majorBidi" w:cstheme="majorBidi"/>
          <w:sz w:val="20"/>
          <w:szCs w:val="20"/>
        </w:rPr>
      </w:pPr>
      <w:r w:rsidRPr="008C7B08">
        <w:rPr>
          <w:rStyle w:val="FootnoteReference"/>
          <w:rFonts w:asciiTheme="majorBidi" w:hAnsiTheme="majorBidi" w:cstheme="majorBidi"/>
          <w:sz w:val="20"/>
          <w:szCs w:val="20"/>
        </w:rPr>
        <w:footnoteRef/>
      </w:r>
      <w:r w:rsidRPr="008C7B08">
        <w:rPr>
          <w:rFonts w:asciiTheme="majorBidi" w:hAnsiTheme="majorBidi" w:cstheme="majorBidi"/>
          <w:sz w:val="20"/>
          <w:szCs w:val="20"/>
        </w:rPr>
        <w:t xml:space="preserve"> David </w:t>
      </w:r>
      <w:proofErr w:type="spellStart"/>
      <w:r w:rsidRPr="008C7B08">
        <w:rPr>
          <w:rFonts w:asciiTheme="majorBidi" w:hAnsiTheme="majorBidi" w:cstheme="majorBidi"/>
          <w:sz w:val="20"/>
          <w:szCs w:val="20"/>
        </w:rPr>
        <w:t>Fuys</w:t>
      </w:r>
      <w:proofErr w:type="spellEnd"/>
      <w:r w:rsidRPr="008C7B08">
        <w:rPr>
          <w:rFonts w:asciiTheme="majorBidi" w:hAnsiTheme="majorBidi" w:cstheme="majorBidi"/>
          <w:sz w:val="20"/>
          <w:szCs w:val="20"/>
        </w:rPr>
        <w:t xml:space="preserve">, </w:t>
      </w:r>
      <w:proofErr w:type="gramStart"/>
      <w:r w:rsidRPr="008C7B08">
        <w:rPr>
          <w:rFonts w:asciiTheme="majorBidi" w:hAnsiTheme="majorBidi" w:cstheme="majorBidi"/>
          <w:sz w:val="20"/>
          <w:szCs w:val="20"/>
        </w:rPr>
        <w:t>et</w:t>
      </w:r>
      <w:proofErr w:type="gramEnd"/>
      <w:r w:rsidRPr="008C7B08">
        <w:rPr>
          <w:rFonts w:asciiTheme="majorBidi" w:hAnsiTheme="majorBidi" w:cstheme="majorBidi"/>
          <w:sz w:val="20"/>
          <w:szCs w:val="20"/>
        </w:rPr>
        <w:t xml:space="preserve"> </w:t>
      </w:r>
      <w:proofErr w:type="spellStart"/>
      <w:r w:rsidRPr="008C7B08">
        <w:rPr>
          <w:rFonts w:asciiTheme="majorBidi" w:hAnsiTheme="majorBidi" w:cstheme="majorBidi"/>
          <w:sz w:val="20"/>
          <w:szCs w:val="20"/>
        </w:rPr>
        <w:t>all</w:t>
      </w:r>
      <w:proofErr w:type="spellEnd"/>
      <w:r w:rsidRPr="008C7B08">
        <w:rPr>
          <w:rFonts w:asciiTheme="majorBidi" w:hAnsiTheme="majorBidi" w:cstheme="majorBidi"/>
          <w:sz w:val="20"/>
          <w:szCs w:val="20"/>
        </w:rPr>
        <w:t>,</w:t>
      </w:r>
      <w:r w:rsidRPr="008C7B08">
        <w:rPr>
          <w:rFonts w:asciiTheme="majorBidi" w:hAnsiTheme="majorBidi" w:cstheme="majorBidi"/>
          <w:sz w:val="20"/>
          <w:szCs w:val="20"/>
          <w:lang w:val="id-ID"/>
        </w:rPr>
        <w:t xml:space="preserve"> </w:t>
      </w:r>
      <w:r w:rsidRPr="008C7B08">
        <w:rPr>
          <w:rFonts w:asciiTheme="majorBidi" w:hAnsiTheme="majorBidi" w:cstheme="majorBidi"/>
          <w:i/>
          <w:iCs/>
          <w:sz w:val="20"/>
          <w:szCs w:val="20"/>
          <w:lang w:val="id-ID"/>
        </w:rPr>
        <w:t xml:space="preserve">The van Hiele model of thinking in geometry among adolescents </w:t>
      </w:r>
      <w:r w:rsidRPr="008C7B08">
        <w:rPr>
          <w:rFonts w:asciiTheme="majorBidi" w:hAnsiTheme="majorBidi" w:cstheme="majorBidi"/>
          <w:i/>
          <w:iCs/>
          <w:sz w:val="20"/>
          <w:szCs w:val="20"/>
        </w:rPr>
        <w:t xml:space="preserve">in </w:t>
      </w:r>
      <w:r w:rsidRPr="008C7B08">
        <w:rPr>
          <w:rFonts w:asciiTheme="majorBidi" w:hAnsiTheme="majorBidi" w:cstheme="majorBidi"/>
          <w:i/>
          <w:iCs/>
          <w:sz w:val="20"/>
          <w:szCs w:val="20"/>
          <w:lang w:val="id-ID"/>
        </w:rPr>
        <w:t xml:space="preserve">Journal for. Research in Mathematics Education Monograph3: </w:t>
      </w:r>
      <w:r w:rsidRPr="008C7B08">
        <w:rPr>
          <w:rFonts w:asciiTheme="majorBidi" w:hAnsiTheme="majorBidi" w:cstheme="majorBidi"/>
          <w:i/>
          <w:iCs/>
          <w:sz w:val="20"/>
          <w:szCs w:val="20"/>
        </w:rPr>
        <w:t>(</w:t>
      </w:r>
      <w:r w:rsidRPr="008C7B08">
        <w:rPr>
          <w:rFonts w:asciiTheme="majorBidi" w:hAnsiTheme="majorBidi" w:cstheme="majorBidi"/>
          <w:sz w:val="20"/>
          <w:szCs w:val="20"/>
          <w:lang w:val="id-ID"/>
        </w:rPr>
        <w:t>Reston, VA: NationalCouncil of Teachers of</w:t>
      </w:r>
      <w:r w:rsidRPr="008C7B08">
        <w:rPr>
          <w:rFonts w:asciiTheme="majorBidi" w:hAnsiTheme="majorBidi" w:cstheme="majorBidi"/>
          <w:sz w:val="20"/>
          <w:szCs w:val="20"/>
        </w:rPr>
        <w:t xml:space="preserve"> </w:t>
      </w:r>
      <w:r w:rsidRPr="008C7B08">
        <w:rPr>
          <w:rFonts w:asciiTheme="majorBidi" w:hAnsiTheme="majorBidi" w:cstheme="majorBidi"/>
          <w:sz w:val="20"/>
          <w:szCs w:val="20"/>
          <w:lang w:val="id-ID"/>
        </w:rPr>
        <w:t>Mathematics</w:t>
      </w:r>
      <w:r w:rsidRPr="008C7B08">
        <w:rPr>
          <w:rFonts w:asciiTheme="majorBidi" w:hAnsiTheme="majorBidi" w:cstheme="majorBidi"/>
          <w:sz w:val="20"/>
          <w:szCs w:val="20"/>
        </w:rPr>
        <w:t xml:space="preserve">. </w:t>
      </w:r>
      <w:r w:rsidRPr="008C7B08">
        <w:rPr>
          <w:rFonts w:asciiTheme="majorBidi" w:hAnsiTheme="majorBidi" w:cstheme="majorBidi"/>
          <w:sz w:val="20"/>
          <w:szCs w:val="20"/>
          <w:lang w:val="id-ID"/>
        </w:rPr>
        <w:t>1988).</w:t>
      </w:r>
      <w:r w:rsidRPr="008C7B08">
        <w:rPr>
          <w:rFonts w:asciiTheme="majorBidi" w:hAnsiTheme="majorBidi" w:cstheme="majorBidi"/>
          <w:sz w:val="20"/>
          <w:szCs w:val="20"/>
        </w:rPr>
        <w:t xml:space="preserve"> </w:t>
      </w:r>
      <w:proofErr w:type="spellStart"/>
      <w:proofErr w:type="gramStart"/>
      <w:r w:rsidRPr="008C7B08">
        <w:rPr>
          <w:rFonts w:asciiTheme="majorBidi" w:hAnsiTheme="majorBidi" w:cstheme="majorBidi"/>
          <w:sz w:val="20"/>
          <w:szCs w:val="20"/>
        </w:rPr>
        <w:t>hal</w:t>
      </w:r>
      <w:proofErr w:type="spellEnd"/>
      <w:proofErr w:type="gramEnd"/>
      <w:r w:rsidRPr="008C7B08">
        <w:rPr>
          <w:rFonts w:asciiTheme="majorBidi" w:hAnsiTheme="majorBidi" w:cstheme="majorBidi"/>
          <w:sz w:val="20"/>
          <w:szCs w:val="20"/>
        </w:rPr>
        <w:t>..</w:t>
      </w:r>
    </w:p>
  </w:footnote>
  <w:footnote w:id="47">
    <w:p w:rsidR="00EF75A5" w:rsidRPr="008C7B08" w:rsidRDefault="00EF75A5" w:rsidP="00FA2B6F">
      <w:pPr>
        <w:autoSpaceDE w:val="0"/>
        <w:autoSpaceDN w:val="0"/>
        <w:adjustRightInd w:val="0"/>
        <w:spacing w:after="0" w:line="240" w:lineRule="auto"/>
        <w:ind w:firstLine="567"/>
        <w:jc w:val="both"/>
        <w:rPr>
          <w:rFonts w:asciiTheme="majorBidi" w:hAnsiTheme="majorBidi" w:cstheme="majorBidi"/>
          <w:sz w:val="20"/>
          <w:szCs w:val="20"/>
        </w:rPr>
      </w:pPr>
      <w:r w:rsidRPr="008C7B08">
        <w:rPr>
          <w:rStyle w:val="FootnoteReference"/>
          <w:rFonts w:asciiTheme="majorBidi" w:hAnsiTheme="majorBidi" w:cstheme="majorBidi"/>
          <w:sz w:val="20"/>
          <w:szCs w:val="20"/>
        </w:rPr>
        <w:footnoteRef/>
      </w:r>
      <w:r w:rsidRPr="008C7B08">
        <w:rPr>
          <w:rFonts w:asciiTheme="majorBidi" w:hAnsiTheme="majorBidi" w:cstheme="majorBidi"/>
          <w:sz w:val="20"/>
          <w:szCs w:val="20"/>
        </w:rPr>
        <w:t xml:space="preserve">  David </w:t>
      </w:r>
      <w:proofErr w:type="spellStart"/>
      <w:r w:rsidRPr="008C7B08">
        <w:rPr>
          <w:rFonts w:asciiTheme="majorBidi" w:hAnsiTheme="majorBidi" w:cstheme="majorBidi"/>
          <w:sz w:val="20"/>
          <w:szCs w:val="20"/>
        </w:rPr>
        <w:t>Fuys</w:t>
      </w:r>
      <w:proofErr w:type="spellEnd"/>
      <w:r w:rsidRPr="008C7B08">
        <w:rPr>
          <w:rFonts w:asciiTheme="majorBidi" w:hAnsiTheme="majorBidi" w:cstheme="majorBidi"/>
          <w:sz w:val="20"/>
          <w:szCs w:val="20"/>
        </w:rPr>
        <w:t xml:space="preserve">, et </w:t>
      </w:r>
      <w:proofErr w:type="spellStart"/>
      <w:r w:rsidRPr="008C7B08">
        <w:rPr>
          <w:rFonts w:asciiTheme="majorBidi" w:hAnsiTheme="majorBidi" w:cstheme="majorBidi"/>
          <w:sz w:val="20"/>
          <w:szCs w:val="20"/>
        </w:rPr>
        <w:t>all</w:t>
      </w:r>
      <w:proofErr w:type="spellEnd"/>
      <w:r w:rsidRPr="008C7B08">
        <w:rPr>
          <w:rFonts w:asciiTheme="majorBidi" w:hAnsiTheme="majorBidi" w:cstheme="majorBidi"/>
          <w:sz w:val="20"/>
          <w:szCs w:val="20"/>
        </w:rPr>
        <w:t>,</w:t>
      </w:r>
      <w:r w:rsidRPr="008C7B08">
        <w:rPr>
          <w:rFonts w:asciiTheme="majorBidi" w:hAnsiTheme="majorBidi" w:cstheme="majorBidi"/>
          <w:sz w:val="20"/>
          <w:szCs w:val="20"/>
          <w:lang w:val="id-ID"/>
        </w:rPr>
        <w:t xml:space="preserve"> </w:t>
      </w:r>
      <w:r w:rsidRPr="008C7B08">
        <w:rPr>
          <w:rFonts w:asciiTheme="majorBidi" w:hAnsiTheme="majorBidi" w:cstheme="majorBidi"/>
          <w:i/>
          <w:iCs/>
          <w:sz w:val="20"/>
          <w:szCs w:val="20"/>
          <w:lang w:val="id-ID"/>
        </w:rPr>
        <w:t>The van Hiele model of thinking in geometry among adolescents</w:t>
      </w:r>
      <w:r>
        <w:rPr>
          <w:rFonts w:asciiTheme="majorBidi" w:hAnsiTheme="majorBidi" w:cstheme="majorBidi"/>
          <w:i/>
          <w:iCs/>
          <w:sz w:val="20"/>
          <w:szCs w:val="20"/>
        </w:rPr>
        <w:t>…</w:t>
      </w:r>
      <w:r w:rsidRPr="008C7B08">
        <w:rPr>
          <w:rFonts w:asciiTheme="majorBidi" w:hAnsiTheme="majorBidi" w:cstheme="majorBidi"/>
          <w:i/>
          <w:iCs/>
          <w:sz w:val="20"/>
          <w:szCs w:val="20"/>
          <w:lang w:val="id-ID"/>
        </w:rPr>
        <w:t xml:space="preserve">. </w:t>
      </w:r>
      <w:proofErr w:type="spellStart"/>
      <w:r w:rsidRPr="008C7B08">
        <w:rPr>
          <w:rFonts w:asciiTheme="majorBidi" w:hAnsiTheme="majorBidi" w:cstheme="majorBidi"/>
          <w:i/>
          <w:iCs/>
          <w:sz w:val="20"/>
          <w:szCs w:val="20"/>
        </w:rPr>
        <w:t>hal</w:t>
      </w:r>
      <w:proofErr w:type="spellEnd"/>
      <w:proofErr w:type="gramStart"/>
      <w:r w:rsidRPr="008C7B08">
        <w:rPr>
          <w:rFonts w:asciiTheme="majorBidi" w:hAnsiTheme="majorBidi" w:cstheme="majorBidi"/>
          <w:i/>
          <w:iCs/>
          <w:sz w:val="20"/>
          <w:szCs w:val="20"/>
        </w:rPr>
        <w:t>..</w:t>
      </w:r>
      <w:proofErr w:type="gramEnd"/>
    </w:p>
  </w:footnote>
  <w:footnote w:id="48">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lang w:val="id-ID"/>
        </w:rPr>
        <w:t>Mary L</w:t>
      </w:r>
      <w:r>
        <w:rPr>
          <w:rFonts w:asciiTheme="majorBidi" w:hAnsiTheme="majorBidi" w:cstheme="majorBidi"/>
          <w:lang w:val="en-US"/>
        </w:rPr>
        <w:t xml:space="preserve"> </w:t>
      </w:r>
      <w:r w:rsidRPr="008C7B08">
        <w:rPr>
          <w:rFonts w:asciiTheme="majorBidi" w:hAnsiTheme="majorBidi" w:cstheme="majorBidi"/>
          <w:lang w:val="id-ID"/>
        </w:rPr>
        <w:t xml:space="preserve">Crowley,. </w:t>
      </w:r>
      <w:r w:rsidRPr="008C7B08">
        <w:rPr>
          <w:rFonts w:asciiTheme="majorBidi" w:hAnsiTheme="majorBidi" w:cstheme="majorBidi"/>
          <w:i/>
          <w:lang w:val="id-ID"/>
        </w:rPr>
        <w:t>The van Hiele Model</w:t>
      </w:r>
      <w:r w:rsidRPr="008C7B08">
        <w:rPr>
          <w:rFonts w:asciiTheme="majorBidi" w:hAnsiTheme="majorBidi" w:cstheme="majorBidi"/>
          <w:i/>
          <w:lang w:val="en-US"/>
        </w:rPr>
        <w:t>….</w:t>
      </w:r>
      <w:r w:rsidRPr="008C7B08">
        <w:rPr>
          <w:rFonts w:asciiTheme="majorBidi" w:hAnsiTheme="majorBidi" w:cstheme="majorBidi"/>
          <w:lang w:val="id-ID"/>
        </w:rPr>
        <w:t xml:space="preserve"> hal </w:t>
      </w:r>
      <w:r w:rsidRPr="008C7B08">
        <w:rPr>
          <w:rFonts w:asciiTheme="majorBidi" w:hAnsiTheme="majorBidi" w:cstheme="majorBidi"/>
          <w:lang w:val="en-US"/>
        </w:rPr>
        <w:t>12-13</w:t>
      </w:r>
    </w:p>
  </w:footnote>
  <w:footnote w:id="49">
    <w:p w:rsidR="00EF75A5" w:rsidRPr="008C7B08" w:rsidRDefault="00EF75A5" w:rsidP="00FA2B6F">
      <w:pPr>
        <w:pStyle w:val="FootnoteText"/>
        <w:ind w:firstLine="567"/>
        <w:jc w:val="both"/>
        <w:rPr>
          <w:rFonts w:asciiTheme="majorBidi" w:hAnsiTheme="majorBidi" w:cstheme="majorBidi"/>
          <w:lang w:val="id-ID"/>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lang w:val="id-ID"/>
        </w:rPr>
        <w:t xml:space="preserve">Zalman Usiskin. </w:t>
      </w:r>
      <w:r w:rsidRPr="008C7B08">
        <w:rPr>
          <w:rFonts w:asciiTheme="majorBidi" w:hAnsiTheme="majorBidi" w:cstheme="majorBidi"/>
          <w:i/>
          <w:lang w:val="id-ID"/>
        </w:rPr>
        <w:t xml:space="preserve">Van Hiele  Level </w:t>
      </w:r>
      <w:r w:rsidRPr="008C7B08">
        <w:rPr>
          <w:rFonts w:asciiTheme="majorBidi" w:hAnsiTheme="majorBidi" w:cstheme="majorBidi"/>
          <w:lang w:val="id-ID"/>
        </w:rPr>
        <w:t xml:space="preserve">… hal </w:t>
      </w:r>
      <w:r w:rsidRPr="008C7B08">
        <w:rPr>
          <w:rFonts w:asciiTheme="majorBidi" w:hAnsiTheme="majorBidi" w:cstheme="majorBidi"/>
          <w:lang w:val="en-US"/>
        </w:rPr>
        <w:t>12</w:t>
      </w:r>
    </w:p>
  </w:footnote>
  <w:footnote w:id="50">
    <w:p w:rsidR="00EF75A5" w:rsidRPr="008B1333"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lang w:val="id-ID"/>
        </w:rPr>
        <w:t>Angel Gutiérrez,et. all</w:t>
      </w:r>
      <w:r w:rsidRPr="008C7B08">
        <w:rPr>
          <w:rFonts w:asciiTheme="majorBidi" w:hAnsiTheme="majorBidi" w:cstheme="majorBidi"/>
          <w:i/>
          <w:lang w:val="id-ID"/>
        </w:rPr>
        <w:t xml:space="preserve">. </w:t>
      </w:r>
      <w:r w:rsidRPr="008C7B08">
        <w:rPr>
          <w:rFonts w:asciiTheme="majorBidi" w:hAnsiTheme="majorBidi" w:cstheme="majorBidi"/>
          <w:bCs/>
          <w:i/>
          <w:lang w:val="id-ID"/>
        </w:rPr>
        <w:t>an Alternative Paradigm to Evaluate the Acquisition of the van Hiele Levels</w:t>
      </w:r>
      <w:r w:rsidRPr="008C7B08">
        <w:rPr>
          <w:rFonts w:asciiTheme="majorBidi" w:hAnsiTheme="majorBidi" w:cstheme="majorBidi"/>
          <w:bCs/>
          <w:lang w:val="id-ID"/>
        </w:rPr>
        <w:t xml:space="preserve"> in </w:t>
      </w:r>
      <w:r w:rsidRPr="008C7B08">
        <w:rPr>
          <w:rFonts w:asciiTheme="majorBidi" w:hAnsiTheme="majorBidi" w:cstheme="majorBidi"/>
          <w:lang w:val="id-ID"/>
        </w:rPr>
        <w:t>Journal for Research in Mathematics Education 1991, Vol. 22, No. 3, 237-251 hal 2</w:t>
      </w:r>
      <w:r>
        <w:rPr>
          <w:rFonts w:asciiTheme="majorBidi" w:hAnsiTheme="majorBidi" w:cstheme="majorBidi"/>
          <w:lang w:val="en-US"/>
        </w:rPr>
        <w:t>37</w:t>
      </w:r>
    </w:p>
  </w:footnote>
  <w:footnote w:id="51">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B1333">
        <w:rPr>
          <w:rFonts w:asciiTheme="majorBidi" w:hAnsiTheme="majorBidi" w:cstheme="majorBidi"/>
          <w:i/>
        </w:rPr>
        <w:t xml:space="preserve"> </w:t>
      </w:r>
      <w:r w:rsidRPr="008C7B08">
        <w:rPr>
          <w:rFonts w:asciiTheme="majorBidi" w:hAnsiTheme="majorBidi" w:cstheme="majorBidi"/>
          <w:lang w:val="id-ID"/>
        </w:rPr>
        <w:t>Angel Gutiérrez,et. all</w:t>
      </w:r>
      <w:r w:rsidRPr="008C7B08">
        <w:rPr>
          <w:rFonts w:asciiTheme="majorBidi" w:hAnsiTheme="majorBidi" w:cstheme="majorBidi"/>
          <w:i/>
          <w:lang w:val="id-ID"/>
        </w:rPr>
        <w:t xml:space="preserve">. </w:t>
      </w:r>
      <w:r w:rsidRPr="008C7B08">
        <w:rPr>
          <w:rFonts w:asciiTheme="majorBidi" w:hAnsiTheme="majorBidi" w:cstheme="majorBidi"/>
          <w:bCs/>
          <w:i/>
          <w:lang w:val="id-ID"/>
        </w:rPr>
        <w:t>an Alternative Paradigm</w:t>
      </w:r>
      <w:r>
        <w:rPr>
          <w:rFonts w:asciiTheme="majorBidi" w:hAnsiTheme="majorBidi" w:cstheme="majorBidi"/>
          <w:bCs/>
          <w:i/>
          <w:lang w:val="en-US"/>
        </w:rPr>
        <w:t>…</w:t>
      </w:r>
      <w:r>
        <w:rPr>
          <w:rFonts w:asciiTheme="majorBidi" w:hAnsiTheme="majorBidi" w:cstheme="majorBidi"/>
          <w:lang w:val="en-US"/>
        </w:rPr>
        <w:t xml:space="preserve"> </w:t>
      </w:r>
      <w:proofErr w:type="spellStart"/>
      <w:r>
        <w:rPr>
          <w:rFonts w:asciiTheme="majorBidi" w:hAnsiTheme="majorBidi" w:cstheme="majorBidi"/>
          <w:lang w:val="en-US"/>
        </w:rPr>
        <w:t>hal</w:t>
      </w:r>
      <w:proofErr w:type="spellEnd"/>
      <w:r>
        <w:rPr>
          <w:rFonts w:asciiTheme="majorBidi" w:hAnsiTheme="majorBidi" w:cstheme="majorBidi"/>
          <w:lang w:val="en-US"/>
        </w:rPr>
        <w:t xml:space="preserve"> 238</w:t>
      </w:r>
    </w:p>
  </w:footnote>
  <w:footnote w:id="52">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lang w:val="id-ID"/>
        </w:rPr>
        <w:t>Angel Gutiérrez,et. all</w:t>
      </w:r>
      <w:r w:rsidRPr="008C7B08">
        <w:rPr>
          <w:rFonts w:asciiTheme="majorBidi" w:hAnsiTheme="majorBidi" w:cstheme="majorBidi"/>
          <w:i/>
          <w:lang w:val="id-ID"/>
        </w:rPr>
        <w:t xml:space="preserve">. </w:t>
      </w:r>
      <w:r w:rsidRPr="008C7B08">
        <w:rPr>
          <w:rFonts w:asciiTheme="majorBidi" w:hAnsiTheme="majorBidi" w:cstheme="majorBidi"/>
          <w:bCs/>
          <w:i/>
          <w:lang w:val="id-ID"/>
        </w:rPr>
        <w:t>an Alternative Paradigm to Evaluate the Acquisition</w:t>
      </w:r>
      <w:r>
        <w:rPr>
          <w:rFonts w:asciiTheme="majorBidi" w:hAnsiTheme="majorBidi" w:cstheme="majorBidi"/>
          <w:bCs/>
          <w:i/>
          <w:lang w:val="en-US"/>
        </w:rPr>
        <w:t>….</w:t>
      </w:r>
      <w:proofErr w:type="spellStart"/>
      <w:r>
        <w:rPr>
          <w:rFonts w:asciiTheme="majorBidi" w:hAnsiTheme="majorBidi" w:cstheme="majorBidi"/>
          <w:bCs/>
          <w:i/>
          <w:lang w:val="en-US"/>
        </w:rPr>
        <w:t>hal</w:t>
      </w:r>
      <w:proofErr w:type="spellEnd"/>
      <w:r>
        <w:rPr>
          <w:rFonts w:asciiTheme="majorBidi" w:hAnsiTheme="majorBidi" w:cstheme="majorBidi"/>
          <w:bCs/>
          <w:i/>
          <w:lang w:val="en-US"/>
        </w:rPr>
        <w:t xml:space="preserve"> </w:t>
      </w:r>
      <w:r w:rsidRPr="008C7B08">
        <w:rPr>
          <w:rFonts w:asciiTheme="majorBidi" w:hAnsiTheme="majorBidi" w:cstheme="majorBidi"/>
          <w:lang w:val="id-ID"/>
        </w:rPr>
        <w:t>24</w:t>
      </w:r>
      <w:r w:rsidRPr="008C7B08">
        <w:rPr>
          <w:rFonts w:asciiTheme="majorBidi" w:hAnsiTheme="majorBidi" w:cstheme="majorBidi"/>
          <w:lang w:val="en-US"/>
        </w:rPr>
        <w:t>0</w:t>
      </w:r>
    </w:p>
    <w:p w:rsidR="00EF75A5" w:rsidRPr="008C7B08" w:rsidRDefault="00EF75A5" w:rsidP="00FA2B6F">
      <w:pPr>
        <w:pStyle w:val="FootnoteText"/>
        <w:ind w:firstLine="567"/>
        <w:rPr>
          <w:rFonts w:asciiTheme="majorBidi" w:hAnsiTheme="majorBidi" w:cstheme="majorBidi"/>
          <w:lang w:val="en-US"/>
        </w:rPr>
      </w:pPr>
    </w:p>
  </w:footnote>
  <w:footnote w:id="53">
    <w:p w:rsidR="00EF75A5" w:rsidRPr="003D4113" w:rsidRDefault="00EF75A5" w:rsidP="00FA2B6F">
      <w:pPr>
        <w:pStyle w:val="FootnoteText"/>
        <w:ind w:firstLine="567"/>
        <w:rPr>
          <w:lang w:val="en-US"/>
        </w:rPr>
      </w:pPr>
      <w:r>
        <w:rPr>
          <w:rStyle w:val="FootnoteReference"/>
        </w:rPr>
        <w:footnoteRef/>
      </w:r>
      <w:r>
        <w:t xml:space="preserve"> </w:t>
      </w:r>
      <w:r w:rsidRPr="008C7B08">
        <w:rPr>
          <w:rFonts w:asciiTheme="majorBidi" w:hAnsiTheme="majorBidi" w:cstheme="majorBidi"/>
          <w:lang w:val="id-ID"/>
        </w:rPr>
        <w:t>Angel Gutiérrez,et. all</w:t>
      </w:r>
      <w:r w:rsidRPr="008C7B08">
        <w:rPr>
          <w:rFonts w:asciiTheme="majorBidi" w:hAnsiTheme="majorBidi" w:cstheme="majorBidi"/>
          <w:i/>
          <w:lang w:val="id-ID"/>
        </w:rPr>
        <w:t xml:space="preserve">. </w:t>
      </w:r>
      <w:r w:rsidRPr="008C7B08">
        <w:rPr>
          <w:rFonts w:asciiTheme="majorBidi" w:hAnsiTheme="majorBidi" w:cstheme="majorBidi"/>
          <w:bCs/>
          <w:i/>
          <w:lang w:val="id-ID"/>
        </w:rPr>
        <w:t>an Alternative Paradigm to Evaluate the Acquisition</w:t>
      </w:r>
      <w:r>
        <w:rPr>
          <w:rFonts w:asciiTheme="majorBidi" w:hAnsiTheme="majorBidi" w:cstheme="majorBidi"/>
          <w:bCs/>
          <w:i/>
          <w:lang w:val="en-US"/>
        </w:rPr>
        <w:t>….</w:t>
      </w:r>
      <w:proofErr w:type="spellStart"/>
      <w:r>
        <w:rPr>
          <w:rFonts w:asciiTheme="majorBidi" w:hAnsiTheme="majorBidi" w:cstheme="majorBidi"/>
          <w:bCs/>
          <w:i/>
          <w:lang w:val="en-US"/>
        </w:rPr>
        <w:t>hal</w:t>
      </w:r>
      <w:proofErr w:type="spellEnd"/>
      <w:r>
        <w:rPr>
          <w:rFonts w:asciiTheme="majorBidi" w:hAnsiTheme="majorBidi" w:cstheme="majorBidi"/>
          <w:bCs/>
          <w:i/>
          <w:lang w:val="en-US"/>
        </w:rPr>
        <w:t xml:space="preserve"> </w:t>
      </w:r>
      <w:r w:rsidRPr="008C7B08">
        <w:rPr>
          <w:rFonts w:asciiTheme="majorBidi" w:hAnsiTheme="majorBidi" w:cstheme="majorBidi"/>
          <w:lang w:val="id-ID"/>
        </w:rPr>
        <w:t>24</w:t>
      </w:r>
      <w:r>
        <w:rPr>
          <w:rFonts w:asciiTheme="majorBidi" w:hAnsiTheme="majorBidi" w:cstheme="majorBidi"/>
          <w:lang w:val="en-US"/>
        </w:rPr>
        <w:t>1</w:t>
      </w:r>
    </w:p>
  </w:footnote>
  <w:footnote w:id="54">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proofErr w:type="spellStart"/>
      <w:proofErr w:type="gramStart"/>
      <w:r w:rsidRPr="008C7B08">
        <w:rPr>
          <w:rFonts w:asciiTheme="majorBidi" w:hAnsiTheme="majorBidi" w:cstheme="majorBidi"/>
          <w:lang w:val="en-US"/>
        </w:rPr>
        <w:t>Muh</w:t>
      </w:r>
      <w:proofErr w:type="spellEnd"/>
      <w:r w:rsidRPr="008C7B08">
        <w:rPr>
          <w:rFonts w:asciiTheme="majorBidi" w:hAnsiTheme="majorBidi" w:cstheme="majorBidi"/>
          <w:lang w:val="en-US"/>
        </w:rPr>
        <w:t>.</w:t>
      </w:r>
      <w:proofErr w:type="gramEnd"/>
      <w:r w:rsidRPr="008C7B08">
        <w:rPr>
          <w:rFonts w:asciiTheme="majorBidi" w:hAnsiTheme="majorBidi" w:cstheme="majorBidi"/>
          <w:lang w:val="en-US"/>
        </w:rPr>
        <w:t xml:space="preserve"> Rizal. </w:t>
      </w:r>
      <w:proofErr w:type="spellStart"/>
      <w:r w:rsidRPr="008C7B08">
        <w:rPr>
          <w:rFonts w:asciiTheme="majorBidi" w:hAnsiTheme="majorBidi" w:cstheme="majorBidi"/>
          <w:i/>
          <w:iCs/>
          <w:lang w:val="en-US"/>
        </w:rPr>
        <w:t>Proses</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berpikir</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siswa</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sekolah</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dasar</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dalam</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melakukan</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estimasi</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masalah</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berhitung</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ditinjau</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dari</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kemampuan</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matematika</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dan</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jenis</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kelamin</w:t>
      </w:r>
      <w:proofErr w:type="spellEnd"/>
      <w:r w:rsidRPr="008C7B08">
        <w:rPr>
          <w:rFonts w:asciiTheme="majorBidi" w:hAnsiTheme="majorBidi" w:cstheme="majorBidi"/>
          <w:i/>
          <w:iCs/>
          <w:lang w:val="en-US"/>
        </w:rPr>
        <w:t>.</w:t>
      </w:r>
      <w:r w:rsidRPr="008C7B08">
        <w:rPr>
          <w:rFonts w:asciiTheme="majorBidi" w:hAnsiTheme="majorBidi" w:cstheme="majorBidi"/>
          <w:lang w:val="en-US"/>
        </w:rPr>
        <w:t xml:space="preserve"> (Surabaya: </w:t>
      </w:r>
      <w:proofErr w:type="spellStart"/>
      <w:r w:rsidRPr="008C7B08">
        <w:rPr>
          <w:rFonts w:asciiTheme="majorBidi" w:hAnsiTheme="majorBidi" w:cstheme="majorBidi"/>
          <w:lang w:val="en-US"/>
        </w:rPr>
        <w:t>Desertasi</w:t>
      </w:r>
      <w:proofErr w:type="spellEnd"/>
      <w:r w:rsidRPr="008C7B08">
        <w:rPr>
          <w:rFonts w:asciiTheme="majorBidi" w:hAnsiTheme="majorBidi" w:cstheme="majorBidi"/>
          <w:lang w:val="en-US"/>
        </w:rPr>
        <w:t xml:space="preserve"> </w:t>
      </w:r>
      <w:proofErr w:type="spellStart"/>
      <w:r w:rsidRPr="008C7B08">
        <w:rPr>
          <w:rFonts w:asciiTheme="majorBidi" w:hAnsiTheme="majorBidi" w:cstheme="majorBidi"/>
          <w:lang w:val="en-US"/>
        </w:rPr>
        <w:t>tidak</w:t>
      </w:r>
      <w:proofErr w:type="spellEnd"/>
      <w:r w:rsidRPr="008C7B08">
        <w:rPr>
          <w:rFonts w:asciiTheme="majorBidi" w:hAnsiTheme="majorBidi" w:cstheme="majorBidi"/>
          <w:lang w:val="en-US"/>
        </w:rPr>
        <w:t xml:space="preserve"> </w:t>
      </w:r>
      <w:proofErr w:type="spellStart"/>
      <w:r w:rsidRPr="008C7B08">
        <w:rPr>
          <w:rFonts w:asciiTheme="majorBidi" w:hAnsiTheme="majorBidi" w:cstheme="majorBidi"/>
          <w:lang w:val="en-US"/>
        </w:rPr>
        <w:t>diterbitkan</w:t>
      </w:r>
      <w:proofErr w:type="spellEnd"/>
      <w:r w:rsidRPr="008C7B08">
        <w:rPr>
          <w:rFonts w:asciiTheme="majorBidi" w:hAnsiTheme="majorBidi" w:cstheme="majorBidi"/>
          <w:lang w:val="en-US"/>
        </w:rPr>
        <w:t xml:space="preserve">. 2011) </w:t>
      </w:r>
      <w:proofErr w:type="spellStart"/>
      <w:r w:rsidRPr="008C7B08">
        <w:rPr>
          <w:rFonts w:asciiTheme="majorBidi" w:hAnsiTheme="majorBidi" w:cstheme="majorBidi"/>
          <w:lang w:val="en-US"/>
        </w:rPr>
        <w:t>hal</w:t>
      </w:r>
      <w:proofErr w:type="spellEnd"/>
      <w:r w:rsidRPr="008C7B08">
        <w:rPr>
          <w:rFonts w:asciiTheme="majorBidi" w:hAnsiTheme="majorBidi" w:cstheme="majorBidi"/>
          <w:lang w:val="en-US"/>
        </w:rPr>
        <w:t xml:space="preserve"> 39-40</w:t>
      </w:r>
    </w:p>
  </w:footnote>
  <w:footnote w:id="55">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proofErr w:type="spellStart"/>
      <w:proofErr w:type="gramStart"/>
      <w:r w:rsidRPr="008C7B08">
        <w:rPr>
          <w:rFonts w:asciiTheme="majorBidi" w:hAnsiTheme="majorBidi" w:cstheme="majorBidi"/>
          <w:lang w:val="en-US"/>
        </w:rPr>
        <w:t>Muh</w:t>
      </w:r>
      <w:proofErr w:type="spellEnd"/>
      <w:r w:rsidRPr="008C7B08">
        <w:rPr>
          <w:rFonts w:asciiTheme="majorBidi" w:hAnsiTheme="majorBidi" w:cstheme="majorBidi"/>
          <w:lang w:val="en-US"/>
        </w:rPr>
        <w:t>.</w:t>
      </w:r>
      <w:proofErr w:type="gramEnd"/>
      <w:r w:rsidRPr="008C7B08">
        <w:rPr>
          <w:rFonts w:asciiTheme="majorBidi" w:hAnsiTheme="majorBidi" w:cstheme="majorBidi"/>
          <w:lang w:val="en-US"/>
        </w:rPr>
        <w:t xml:space="preserve"> Rizal. </w:t>
      </w:r>
      <w:proofErr w:type="spellStart"/>
      <w:r w:rsidRPr="008C7B08">
        <w:rPr>
          <w:rFonts w:asciiTheme="majorBidi" w:hAnsiTheme="majorBidi" w:cstheme="majorBidi"/>
          <w:i/>
          <w:iCs/>
          <w:lang w:val="en-US"/>
        </w:rPr>
        <w:t>Proses</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berpikir</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siswa</w:t>
      </w:r>
      <w:proofErr w:type="spellEnd"/>
      <w:r w:rsidRPr="008C7B08">
        <w:rPr>
          <w:rFonts w:asciiTheme="majorBidi" w:hAnsiTheme="majorBidi" w:cstheme="majorBidi"/>
          <w:i/>
          <w:iCs/>
          <w:lang w:val="en-US"/>
        </w:rPr>
        <w:t xml:space="preserve"> …. </w:t>
      </w:r>
      <w:proofErr w:type="spellStart"/>
      <w:r w:rsidRPr="008C7B08">
        <w:rPr>
          <w:rFonts w:asciiTheme="majorBidi" w:hAnsiTheme="majorBidi" w:cstheme="majorBidi"/>
          <w:lang w:val="en-US"/>
        </w:rPr>
        <w:t>hal</w:t>
      </w:r>
      <w:proofErr w:type="spellEnd"/>
      <w:r w:rsidRPr="008C7B08">
        <w:rPr>
          <w:rFonts w:asciiTheme="majorBidi" w:hAnsiTheme="majorBidi" w:cstheme="majorBidi"/>
          <w:lang w:val="en-US"/>
        </w:rPr>
        <w:t xml:space="preserve"> 40</w:t>
      </w:r>
    </w:p>
  </w:footnote>
  <w:footnote w:id="56">
    <w:p w:rsidR="00EF75A5" w:rsidRPr="008C7B08" w:rsidRDefault="00EF75A5" w:rsidP="00FA2B6F">
      <w:pPr>
        <w:pStyle w:val="FootnoteText"/>
        <w:ind w:firstLine="567"/>
        <w:rPr>
          <w:rFonts w:asciiTheme="majorBidi" w:hAnsiTheme="majorBidi" w:cstheme="majorBidi"/>
          <w:lang w:val="id-ID"/>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r w:rsidRPr="008C7B08">
        <w:rPr>
          <w:rFonts w:asciiTheme="majorBidi" w:hAnsiTheme="majorBidi" w:cstheme="majorBidi"/>
          <w:i/>
          <w:iCs/>
          <w:lang w:val="en-US"/>
        </w:rPr>
        <w:t xml:space="preserve">Ibid </w:t>
      </w:r>
      <w:proofErr w:type="spellStart"/>
      <w:r w:rsidRPr="008C7B08">
        <w:rPr>
          <w:rFonts w:asciiTheme="majorBidi" w:hAnsiTheme="majorBidi" w:cstheme="majorBidi"/>
          <w:lang w:val="en-US"/>
        </w:rPr>
        <w:t>hal</w:t>
      </w:r>
      <w:proofErr w:type="spellEnd"/>
      <w:r w:rsidRPr="008C7B08">
        <w:rPr>
          <w:rFonts w:asciiTheme="majorBidi" w:hAnsiTheme="majorBidi" w:cstheme="majorBidi"/>
          <w:lang w:val="en-US"/>
        </w:rPr>
        <w:t xml:space="preserve"> 40</w:t>
      </w:r>
    </w:p>
  </w:footnote>
  <w:footnote w:id="57">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proofErr w:type="spellStart"/>
      <w:proofErr w:type="gramStart"/>
      <w:r w:rsidRPr="008C7B08">
        <w:rPr>
          <w:rFonts w:asciiTheme="majorBidi" w:hAnsiTheme="majorBidi" w:cstheme="majorBidi"/>
          <w:lang w:val="en-US"/>
        </w:rPr>
        <w:t>Muh</w:t>
      </w:r>
      <w:proofErr w:type="spellEnd"/>
      <w:r w:rsidRPr="008C7B08">
        <w:rPr>
          <w:rFonts w:asciiTheme="majorBidi" w:hAnsiTheme="majorBidi" w:cstheme="majorBidi"/>
          <w:lang w:val="en-US"/>
        </w:rPr>
        <w:t>.</w:t>
      </w:r>
      <w:proofErr w:type="gramEnd"/>
      <w:r w:rsidRPr="008C7B08">
        <w:rPr>
          <w:rFonts w:asciiTheme="majorBidi" w:hAnsiTheme="majorBidi" w:cstheme="majorBidi"/>
          <w:lang w:val="en-US"/>
        </w:rPr>
        <w:t xml:space="preserve"> Rizal. </w:t>
      </w:r>
      <w:proofErr w:type="spellStart"/>
      <w:r w:rsidRPr="008C7B08">
        <w:rPr>
          <w:rFonts w:asciiTheme="majorBidi" w:hAnsiTheme="majorBidi" w:cstheme="majorBidi"/>
          <w:i/>
          <w:iCs/>
          <w:lang w:val="en-US"/>
        </w:rPr>
        <w:t>Proses</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berpikir</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siswa</w:t>
      </w:r>
      <w:proofErr w:type="spellEnd"/>
      <w:r w:rsidRPr="008C7B08">
        <w:rPr>
          <w:rFonts w:asciiTheme="majorBidi" w:hAnsiTheme="majorBidi" w:cstheme="majorBidi"/>
          <w:i/>
          <w:iCs/>
          <w:lang w:val="en-US"/>
        </w:rPr>
        <w:t xml:space="preserve"> …. </w:t>
      </w:r>
      <w:proofErr w:type="spellStart"/>
      <w:r w:rsidRPr="008C7B08">
        <w:rPr>
          <w:rFonts w:asciiTheme="majorBidi" w:hAnsiTheme="majorBidi" w:cstheme="majorBidi"/>
          <w:lang w:val="en-US"/>
        </w:rPr>
        <w:t>hal</w:t>
      </w:r>
      <w:proofErr w:type="spellEnd"/>
      <w:r w:rsidRPr="008C7B08">
        <w:rPr>
          <w:rFonts w:asciiTheme="majorBidi" w:hAnsiTheme="majorBidi" w:cstheme="majorBidi"/>
          <w:lang w:val="en-US"/>
        </w:rPr>
        <w:t xml:space="preserve"> 40</w:t>
      </w:r>
    </w:p>
  </w:footnote>
  <w:footnote w:id="58">
    <w:p w:rsidR="00EF75A5" w:rsidRPr="008C7B08" w:rsidRDefault="00EF75A5" w:rsidP="00FA2B6F">
      <w:pPr>
        <w:pStyle w:val="FootnoteText"/>
        <w:ind w:firstLine="567"/>
        <w:rPr>
          <w:rFonts w:asciiTheme="majorBidi" w:hAnsiTheme="majorBidi" w:cstheme="majorBidi"/>
          <w:lang w:val="en-US"/>
        </w:rPr>
      </w:pPr>
      <w:r w:rsidRPr="008C7B08">
        <w:rPr>
          <w:rStyle w:val="FootnoteReference"/>
          <w:rFonts w:asciiTheme="majorBidi" w:hAnsiTheme="majorBidi" w:cstheme="majorBidi"/>
        </w:rPr>
        <w:footnoteRef/>
      </w:r>
      <w:r w:rsidRPr="008C7B08">
        <w:rPr>
          <w:rFonts w:asciiTheme="majorBidi" w:hAnsiTheme="majorBidi" w:cstheme="majorBidi"/>
        </w:rPr>
        <w:t xml:space="preserve"> </w:t>
      </w:r>
      <w:proofErr w:type="spellStart"/>
      <w:proofErr w:type="gramStart"/>
      <w:r w:rsidRPr="008C7B08">
        <w:rPr>
          <w:rFonts w:asciiTheme="majorBidi" w:hAnsiTheme="majorBidi" w:cstheme="majorBidi"/>
          <w:lang w:val="en-US"/>
        </w:rPr>
        <w:t>Muh</w:t>
      </w:r>
      <w:proofErr w:type="spellEnd"/>
      <w:r w:rsidRPr="008C7B08">
        <w:rPr>
          <w:rFonts w:asciiTheme="majorBidi" w:hAnsiTheme="majorBidi" w:cstheme="majorBidi"/>
          <w:lang w:val="en-US"/>
        </w:rPr>
        <w:t>.</w:t>
      </w:r>
      <w:proofErr w:type="gramEnd"/>
      <w:r w:rsidRPr="008C7B08">
        <w:rPr>
          <w:rFonts w:asciiTheme="majorBidi" w:hAnsiTheme="majorBidi" w:cstheme="majorBidi"/>
          <w:lang w:val="en-US"/>
        </w:rPr>
        <w:t xml:space="preserve"> Rizal. </w:t>
      </w:r>
      <w:proofErr w:type="spellStart"/>
      <w:r w:rsidRPr="008C7B08">
        <w:rPr>
          <w:rFonts w:asciiTheme="majorBidi" w:hAnsiTheme="majorBidi" w:cstheme="majorBidi"/>
          <w:i/>
          <w:iCs/>
          <w:lang w:val="en-US"/>
        </w:rPr>
        <w:t>Proses</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berpikir</w:t>
      </w:r>
      <w:proofErr w:type="spellEnd"/>
      <w:r w:rsidRPr="008C7B08">
        <w:rPr>
          <w:rFonts w:asciiTheme="majorBidi" w:hAnsiTheme="majorBidi" w:cstheme="majorBidi"/>
          <w:i/>
          <w:iCs/>
          <w:lang w:val="en-US"/>
        </w:rPr>
        <w:t xml:space="preserve"> </w:t>
      </w:r>
      <w:proofErr w:type="spellStart"/>
      <w:r w:rsidRPr="008C7B08">
        <w:rPr>
          <w:rFonts w:asciiTheme="majorBidi" w:hAnsiTheme="majorBidi" w:cstheme="majorBidi"/>
          <w:i/>
          <w:iCs/>
          <w:lang w:val="en-US"/>
        </w:rPr>
        <w:t>siswa</w:t>
      </w:r>
      <w:proofErr w:type="spellEnd"/>
      <w:r w:rsidRPr="008C7B08">
        <w:rPr>
          <w:rFonts w:asciiTheme="majorBidi" w:hAnsiTheme="majorBidi" w:cstheme="majorBidi"/>
          <w:i/>
          <w:iCs/>
          <w:lang w:val="en-US"/>
        </w:rPr>
        <w:t xml:space="preserve"> …. </w:t>
      </w:r>
      <w:proofErr w:type="spellStart"/>
      <w:r w:rsidRPr="008C7B08">
        <w:rPr>
          <w:rFonts w:asciiTheme="majorBidi" w:hAnsiTheme="majorBidi" w:cstheme="majorBidi"/>
          <w:lang w:val="en-US"/>
        </w:rPr>
        <w:t>hal</w:t>
      </w:r>
      <w:proofErr w:type="spellEnd"/>
      <w:r w:rsidRPr="008C7B08">
        <w:rPr>
          <w:rFonts w:asciiTheme="majorBidi" w:hAnsiTheme="majorBidi" w:cstheme="majorBidi"/>
          <w:lang w:val="en-US"/>
        </w:rPr>
        <w:t xml:space="preserve"> 41-42</w:t>
      </w:r>
    </w:p>
  </w:footnote>
  <w:footnote w:id="59">
    <w:p w:rsidR="00EF75A5" w:rsidRPr="003D309D" w:rsidRDefault="00EF75A5" w:rsidP="00FA2B6F">
      <w:pPr>
        <w:pStyle w:val="FootnoteText"/>
        <w:ind w:firstLine="567"/>
        <w:rPr>
          <w:lang w:val="en-US"/>
        </w:rPr>
      </w:pPr>
      <w:r>
        <w:rPr>
          <w:rStyle w:val="FootnoteReference"/>
        </w:rPr>
        <w:footnoteRef/>
      </w:r>
      <w:r>
        <w:t xml:space="preserve"> </w:t>
      </w:r>
      <w:r w:rsidRPr="008C7B08">
        <w:rPr>
          <w:rFonts w:asciiTheme="majorBidi" w:hAnsiTheme="majorBidi" w:cstheme="majorBidi"/>
          <w:lang w:val="id-ID"/>
        </w:rPr>
        <w:t xml:space="preserve">Zalman Usiskin. </w:t>
      </w:r>
      <w:r w:rsidRPr="008C7B08">
        <w:rPr>
          <w:rFonts w:asciiTheme="majorBidi" w:hAnsiTheme="majorBidi" w:cstheme="majorBidi"/>
          <w:i/>
          <w:lang w:val="id-ID"/>
        </w:rPr>
        <w:t>Van Hiele  Level and Achievement in Secondary School Geometry</w:t>
      </w:r>
      <w:r w:rsidRPr="008C7B08">
        <w:rPr>
          <w:rFonts w:asciiTheme="majorBidi" w:hAnsiTheme="majorBidi" w:cstheme="majorBidi"/>
          <w:lang w:val="id-ID"/>
        </w:rPr>
        <w:t>. (Chicago: Departement Of  Education The University of  Chicago,1982</w:t>
      </w:r>
      <w:r>
        <w:rPr>
          <w:rFonts w:asciiTheme="majorBidi" w:hAnsiTheme="majorBidi" w:cstheme="majorBidi"/>
          <w:lang w:val="en-US"/>
        </w:rPr>
        <w:t>)</w:t>
      </w:r>
    </w:p>
  </w:footnote>
  <w:footnote w:id="60">
    <w:p w:rsidR="00EF75A5" w:rsidRPr="003D309D" w:rsidRDefault="00EF75A5" w:rsidP="00FA2B6F">
      <w:pPr>
        <w:pStyle w:val="FootnoteText"/>
        <w:ind w:firstLine="567"/>
        <w:rPr>
          <w:lang w:val="en-US"/>
        </w:rPr>
      </w:pPr>
      <w:r>
        <w:rPr>
          <w:rStyle w:val="FootnoteReference"/>
        </w:rPr>
        <w:footnoteRef/>
      </w:r>
      <w:r>
        <w:t xml:space="preserve"> </w:t>
      </w:r>
      <w:r w:rsidRPr="008C7B08">
        <w:rPr>
          <w:rFonts w:asciiTheme="majorBidi" w:hAnsiTheme="majorBidi" w:cstheme="majorBidi"/>
          <w:lang w:val="id-ID"/>
        </w:rPr>
        <w:t xml:space="preserve">Wiliam F. Burger &amp;, J. M.ichel Shaughnessy (1984) </w:t>
      </w:r>
      <w:r w:rsidRPr="008C7B08">
        <w:rPr>
          <w:rFonts w:asciiTheme="majorBidi" w:hAnsiTheme="majorBidi" w:cstheme="majorBidi"/>
          <w:i/>
          <w:iCs/>
          <w:lang w:val="id-ID"/>
        </w:rPr>
        <w:t>Characterising the van Hiele levels of development in geometry.</w:t>
      </w:r>
      <w:r w:rsidRPr="008C7B08">
        <w:rPr>
          <w:rFonts w:asciiTheme="majorBidi" w:hAnsiTheme="majorBidi" w:cstheme="majorBidi"/>
          <w:lang w:val="id-ID"/>
        </w:rPr>
        <w:t xml:space="preserve"> In </w:t>
      </w:r>
      <w:r w:rsidRPr="008C7B08">
        <w:rPr>
          <w:rFonts w:asciiTheme="majorBidi" w:hAnsiTheme="majorBidi" w:cstheme="majorBidi"/>
          <w:b/>
          <w:bCs/>
          <w:lang w:val="id-ID"/>
        </w:rPr>
        <w:t xml:space="preserve">Journal for Research in Mathematics Education, 17, </w:t>
      </w:r>
      <w:r w:rsidRPr="008C7B08">
        <w:rPr>
          <w:rFonts w:asciiTheme="majorBidi" w:hAnsiTheme="majorBidi" w:cstheme="majorBidi"/>
          <w:lang w:val="id-ID"/>
        </w:rPr>
        <w:t>pp 31-48</w:t>
      </w:r>
    </w:p>
  </w:footnote>
  <w:footnote w:id="61">
    <w:p w:rsidR="00EF75A5" w:rsidRPr="00F514C2" w:rsidRDefault="00EF75A5" w:rsidP="00FA2B6F">
      <w:pPr>
        <w:pStyle w:val="FootnoteText"/>
        <w:ind w:firstLine="567"/>
        <w:rPr>
          <w:lang w:val="en-US"/>
        </w:rPr>
      </w:pPr>
      <w:r>
        <w:rPr>
          <w:rStyle w:val="FootnoteReference"/>
        </w:rPr>
        <w:footnoteRef/>
      </w:r>
      <w:r>
        <w:t xml:space="preserve"> </w:t>
      </w:r>
      <w:r w:rsidRPr="008C7B08">
        <w:rPr>
          <w:rFonts w:asciiTheme="majorBidi" w:hAnsiTheme="majorBidi" w:cstheme="majorBidi"/>
          <w:lang w:val="id-ID"/>
        </w:rPr>
        <w:t xml:space="preserve">Angel </w:t>
      </w:r>
      <w:r w:rsidRPr="008C7B08">
        <w:rPr>
          <w:rFonts w:asciiTheme="majorBidi" w:hAnsiTheme="majorBidi" w:cstheme="majorBidi"/>
          <w:lang w:val="id-ID"/>
        </w:rPr>
        <w:t>Gutiérrez,et. all</w:t>
      </w:r>
      <w:r w:rsidRPr="008C7B08">
        <w:rPr>
          <w:rFonts w:asciiTheme="majorBidi" w:hAnsiTheme="majorBidi" w:cstheme="majorBidi"/>
          <w:i/>
          <w:lang w:val="id-ID"/>
        </w:rPr>
        <w:t xml:space="preserve">. </w:t>
      </w:r>
      <w:r w:rsidRPr="008C7B08">
        <w:rPr>
          <w:rFonts w:asciiTheme="majorBidi" w:hAnsiTheme="majorBidi" w:cstheme="majorBidi"/>
          <w:bCs/>
          <w:i/>
          <w:lang w:val="id-ID"/>
        </w:rPr>
        <w:t>an Alternative Paradigm to Evaluate the Acquisition of the van Hiele Levels</w:t>
      </w:r>
      <w:r w:rsidRPr="008C7B08">
        <w:rPr>
          <w:rFonts w:asciiTheme="majorBidi" w:hAnsiTheme="majorBidi" w:cstheme="majorBidi"/>
          <w:bCs/>
          <w:lang w:val="id-ID"/>
        </w:rPr>
        <w:t xml:space="preserve"> in </w:t>
      </w:r>
      <w:r w:rsidRPr="008C7B08">
        <w:rPr>
          <w:rFonts w:asciiTheme="majorBidi" w:hAnsiTheme="majorBidi" w:cstheme="majorBidi"/>
          <w:lang w:val="id-ID"/>
        </w:rPr>
        <w:t>Journal for Research in Mathematics Education 1991, Vol. 22, No. 3, 237-251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6907716"/>
      <w:docPartObj>
        <w:docPartGallery w:val="Page Numbers (Top of Page)"/>
        <w:docPartUnique/>
      </w:docPartObj>
    </w:sdtPr>
    <w:sdtContent>
      <w:p w:rsidR="00EF75A5" w:rsidRPr="00EF75A5" w:rsidRDefault="00BB4E77">
        <w:pPr>
          <w:pStyle w:val="Header"/>
          <w:jc w:val="right"/>
          <w:rPr>
            <w:rFonts w:ascii="Times New Roman" w:hAnsi="Times New Roman" w:cs="Times New Roman"/>
          </w:rPr>
        </w:pPr>
        <w:r w:rsidRPr="00EF75A5">
          <w:rPr>
            <w:rFonts w:ascii="Times New Roman" w:hAnsi="Times New Roman" w:cs="Times New Roman"/>
          </w:rPr>
          <w:fldChar w:fldCharType="begin"/>
        </w:r>
        <w:r w:rsidR="00EF75A5" w:rsidRPr="00EF75A5">
          <w:rPr>
            <w:rFonts w:ascii="Times New Roman" w:hAnsi="Times New Roman" w:cs="Times New Roman"/>
          </w:rPr>
          <w:instrText xml:space="preserve"> PAGE   \* MERGEFORMAT </w:instrText>
        </w:r>
        <w:r w:rsidRPr="00EF75A5">
          <w:rPr>
            <w:rFonts w:ascii="Times New Roman" w:hAnsi="Times New Roman" w:cs="Times New Roman"/>
          </w:rPr>
          <w:fldChar w:fldCharType="separate"/>
        </w:r>
        <w:r w:rsidR="00A24852">
          <w:rPr>
            <w:rFonts w:ascii="Times New Roman" w:hAnsi="Times New Roman" w:cs="Times New Roman"/>
            <w:noProof/>
          </w:rPr>
          <w:t>49</w:t>
        </w:r>
        <w:r w:rsidRPr="00EF75A5">
          <w:rPr>
            <w:rFonts w:ascii="Times New Roman" w:hAnsi="Times New Roman" w:cs="Times New Roman"/>
          </w:rPr>
          <w:fldChar w:fldCharType="end"/>
        </w:r>
      </w:p>
    </w:sdtContent>
  </w:sdt>
  <w:p w:rsidR="00EF75A5" w:rsidRPr="00EF75A5" w:rsidRDefault="00EF75A5">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E8C"/>
    <w:multiLevelType w:val="hybridMultilevel"/>
    <w:tmpl w:val="2FA88816"/>
    <w:lvl w:ilvl="0" w:tplc="2E88A7F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669127F"/>
    <w:multiLevelType w:val="hybridMultilevel"/>
    <w:tmpl w:val="AB28992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FC52D99"/>
    <w:multiLevelType w:val="hybridMultilevel"/>
    <w:tmpl w:val="6C5206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44F60032">
      <w:start w:val="1"/>
      <w:numFmt w:val="decimal"/>
      <w:lvlText w:val="%4."/>
      <w:lvlJc w:val="left"/>
      <w:pPr>
        <w:ind w:left="502"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FF6290"/>
    <w:multiLevelType w:val="hybridMultilevel"/>
    <w:tmpl w:val="57EC5CFE"/>
    <w:lvl w:ilvl="0" w:tplc="0421000F">
      <w:start w:val="1"/>
      <w:numFmt w:val="decimal"/>
      <w:lvlText w:val="%1."/>
      <w:lvlJc w:val="left"/>
      <w:pPr>
        <w:ind w:left="360" w:hanging="360"/>
      </w:pPr>
    </w:lvl>
    <w:lvl w:ilvl="1" w:tplc="F0520930">
      <w:start w:val="1"/>
      <w:numFmt w:val="lowerLetter"/>
      <w:lvlText w:val="%2."/>
      <w:lvlJc w:val="left"/>
      <w:pPr>
        <w:ind w:left="1530" w:hanging="81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5CF52EA"/>
    <w:multiLevelType w:val="hybridMultilevel"/>
    <w:tmpl w:val="E8CA237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E232AD"/>
    <w:multiLevelType w:val="hybridMultilevel"/>
    <w:tmpl w:val="0110FC7C"/>
    <w:lvl w:ilvl="0" w:tplc="36D6115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72F0E07"/>
    <w:multiLevelType w:val="hybridMultilevel"/>
    <w:tmpl w:val="0FEC20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653A25"/>
    <w:multiLevelType w:val="hybridMultilevel"/>
    <w:tmpl w:val="E8CA237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D13835"/>
    <w:multiLevelType w:val="hybridMultilevel"/>
    <w:tmpl w:val="57EC5CFE"/>
    <w:lvl w:ilvl="0" w:tplc="0421000F">
      <w:start w:val="1"/>
      <w:numFmt w:val="decimal"/>
      <w:lvlText w:val="%1."/>
      <w:lvlJc w:val="left"/>
      <w:pPr>
        <w:ind w:left="360" w:hanging="360"/>
      </w:pPr>
    </w:lvl>
    <w:lvl w:ilvl="1" w:tplc="F0520930">
      <w:start w:val="1"/>
      <w:numFmt w:val="lowerLetter"/>
      <w:lvlText w:val="%2."/>
      <w:lvlJc w:val="left"/>
      <w:pPr>
        <w:ind w:left="1530" w:hanging="81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91E58CB"/>
    <w:multiLevelType w:val="hybridMultilevel"/>
    <w:tmpl w:val="3F8C600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AE03978"/>
    <w:multiLevelType w:val="hybridMultilevel"/>
    <w:tmpl w:val="168E9B4A"/>
    <w:lvl w:ilvl="0" w:tplc="0409000F">
      <w:start w:val="1"/>
      <w:numFmt w:val="decimal"/>
      <w:lvlText w:val="%1."/>
      <w:lvlJc w:val="left"/>
      <w:pPr>
        <w:tabs>
          <w:tab w:val="num" w:pos="360"/>
        </w:tabs>
        <w:ind w:left="360" w:hanging="360"/>
      </w:pPr>
      <w:rPr>
        <w:rFonts w:hint="default"/>
      </w:rPr>
    </w:lvl>
    <w:lvl w:ilvl="1" w:tplc="AC32A20C">
      <w:start w:val="1"/>
      <w:numFmt w:val="decimal"/>
      <w:lvlText w:val="%2."/>
      <w:lvlJc w:val="left"/>
      <w:pPr>
        <w:tabs>
          <w:tab w:val="num" w:pos="360"/>
        </w:tabs>
        <w:ind w:left="360" w:hanging="360"/>
      </w:pPr>
      <w:rPr>
        <w:rFonts w:hint="default"/>
      </w:rPr>
    </w:lvl>
    <w:lvl w:ilvl="2" w:tplc="D020F498">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C2D3290"/>
    <w:multiLevelType w:val="hybridMultilevel"/>
    <w:tmpl w:val="0386870A"/>
    <w:lvl w:ilvl="0" w:tplc="411AD3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B03737"/>
    <w:multiLevelType w:val="hybridMultilevel"/>
    <w:tmpl w:val="B3B83A18"/>
    <w:lvl w:ilvl="0" w:tplc="0F34BE7C">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F575FC2"/>
    <w:multiLevelType w:val="hybridMultilevel"/>
    <w:tmpl w:val="57EC5CFE"/>
    <w:lvl w:ilvl="0" w:tplc="0421000F">
      <w:start w:val="1"/>
      <w:numFmt w:val="decimal"/>
      <w:lvlText w:val="%1."/>
      <w:lvlJc w:val="left"/>
      <w:pPr>
        <w:ind w:left="360" w:hanging="360"/>
      </w:pPr>
    </w:lvl>
    <w:lvl w:ilvl="1" w:tplc="F0520930">
      <w:start w:val="1"/>
      <w:numFmt w:val="lowerLetter"/>
      <w:lvlText w:val="%2."/>
      <w:lvlJc w:val="left"/>
      <w:pPr>
        <w:ind w:left="1530" w:hanging="81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4C77EFE"/>
    <w:multiLevelType w:val="hybridMultilevel"/>
    <w:tmpl w:val="A4586526"/>
    <w:lvl w:ilvl="0" w:tplc="EE5CF7C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8F0109E"/>
    <w:multiLevelType w:val="hybridMultilevel"/>
    <w:tmpl w:val="BB7AAC5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41BE5E74"/>
    <w:multiLevelType w:val="hybridMultilevel"/>
    <w:tmpl w:val="4C12A268"/>
    <w:lvl w:ilvl="0" w:tplc="1E867B9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3F41ADA"/>
    <w:multiLevelType w:val="hybridMultilevel"/>
    <w:tmpl w:val="6C5206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44F60032">
      <w:start w:val="1"/>
      <w:numFmt w:val="decimal"/>
      <w:lvlText w:val="%4."/>
      <w:lvlJc w:val="left"/>
      <w:pPr>
        <w:ind w:left="502"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B21393"/>
    <w:multiLevelType w:val="hybridMultilevel"/>
    <w:tmpl w:val="76946B0E"/>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7D33372"/>
    <w:multiLevelType w:val="hybridMultilevel"/>
    <w:tmpl w:val="9BCA14CC"/>
    <w:lvl w:ilvl="0" w:tplc="04210011">
      <w:start w:val="1"/>
      <w:numFmt w:val="decimal"/>
      <w:lvlText w:val="%1)"/>
      <w:lvlJc w:val="left"/>
      <w:pPr>
        <w:ind w:left="450" w:hanging="360"/>
      </w:p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20">
    <w:nsid w:val="48A94D52"/>
    <w:multiLevelType w:val="hybridMultilevel"/>
    <w:tmpl w:val="6C02014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B00D7"/>
    <w:multiLevelType w:val="hybridMultilevel"/>
    <w:tmpl w:val="6D82AB02"/>
    <w:lvl w:ilvl="0" w:tplc="04090015">
      <w:start w:val="1"/>
      <w:numFmt w:val="upperLetter"/>
      <w:lvlText w:val="%1."/>
      <w:lvlJc w:val="left"/>
      <w:pPr>
        <w:tabs>
          <w:tab w:val="num" w:pos="360"/>
        </w:tabs>
        <w:ind w:left="360" w:hanging="360"/>
      </w:pPr>
      <w:rPr>
        <w:rFonts w:hint="default"/>
      </w:rPr>
    </w:lvl>
    <w:lvl w:ilvl="1" w:tplc="49FCC744">
      <w:start w:val="1"/>
      <w:numFmt w:val="decimal"/>
      <w:lvlText w:val="%2."/>
      <w:lvlJc w:val="left"/>
      <w:pPr>
        <w:tabs>
          <w:tab w:val="num" w:pos="360"/>
        </w:tabs>
        <w:ind w:left="360" w:hanging="360"/>
      </w:pPr>
      <w:rPr>
        <w:rFonts w:hint="default"/>
        <w:b w:val="0"/>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5833A9F"/>
    <w:multiLevelType w:val="hybridMultilevel"/>
    <w:tmpl w:val="8D742BC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5E17B4"/>
    <w:multiLevelType w:val="hybridMultilevel"/>
    <w:tmpl w:val="3440F2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DD7D8D"/>
    <w:multiLevelType w:val="hybridMultilevel"/>
    <w:tmpl w:val="AC20D04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5BD13128"/>
    <w:multiLevelType w:val="hybridMultilevel"/>
    <w:tmpl w:val="EFD8C47E"/>
    <w:lvl w:ilvl="0" w:tplc="86D2A20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DE55D0D"/>
    <w:multiLevelType w:val="hybridMultilevel"/>
    <w:tmpl w:val="02328D4A"/>
    <w:lvl w:ilvl="0" w:tplc="6FFA2836">
      <w:start w:val="1"/>
      <w:numFmt w:val="lowerLetter"/>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27">
    <w:nsid w:val="63546B41"/>
    <w:multiLevelType w:val="hybridMultilevel"/>
    <w:tmpl w:val="168E9B4A"/>
    <w:lvl w:ilvl="0" w:tplc="0409000F">
      <w:start w:val="1"/>
      <w:numFmt w:val="decimal"/>
      <w:lvlText w:val="%1."/>
      <w:lvlJc w:val="left"/>
      <w:pPr>
        <w:tabs>
          <w:tab w:val="num" w:pos="720"/>
        </w:tabs>
        <w:ind w:left="720" w:hanging="360"/>
      </w:pPr>
      <w:rPr>
        <w:rFonts w:hint="default"/>
      </w:rPr>
    </w:lvl>
    <w:lvl w:ilvl="1" w:tplc="AC32A20C">
      <w:start w:val="1"/>
      <w:numFmt w:val="decimal"/>
      <w:lvlText w:val="%2."/>
      <w:lvlJc w:val="left"/>
      <w:pPr>
        <w:tabs>
          <w:tab w:val="num" w:pos="540"/>
        </w:tabs>
        <w:ind w:left="540" w:hanging="360"/>
      </w:pPr>
      <w:rPr>
        <w:rFonts w:hint="default"/>
      </w:rPr>
    </w:lvl>
    <w:lvl w:ilvl="2" w:tplc="D020F498">
      <w:start w:val="1"/>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D406C5"/>
    <w:multiLevelType w:val="hybridMultilevel"/>
    <w:tmpl w:val="BB7AAC5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69E8270B"/>
    <w:multiLevelType w:val="hybridMultilevel"/>
    <w:tmpl w:val="0386870A"/>
    <w:lvl w:ilvl="0" w:tplc="411AD3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FB3E6E"/>
    <w:multiLevelType w:val="hybridMultilevel"/>
    <w:tmpl w:val="76946B0E"/>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6D6A5BA6"/>
    <w:multiLevelType w:val="hybridMultilevel"/>
    <w:tmpl w:val="5560AADC"/>
    <w:lvl w:ilvl="0" w:tplc="B2B2D2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6D4632"/>
    <w:multiLevelType w:val="hybridMultilevel"/>
    <w:tmpl w:val="C6A2F0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E9B7241"/>
    <w:multiLevelType w:val="hybridMultilevel"/>
    <w:tmpl w:val="76946B0E"/>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740004A7"/>
    <w:multiLevelType w:val="hybridMultilevel"/>
    <w:tmpl w:val="A3A69674"/>
    <w:lvl w:ilvl="0" w:tplc="2A0423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6654D98"/>
    <w:multiLevelType w:val="hybridMultilevel"/>
    <w:tmpl w:val="ED3E2900"/>
    <w:lvl w:ilvl="0" w:tplc="6A188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C1365A"/>
    <w:multiLevelType w:val="hybridMultilevel"/>
    <w:tmpl w:val="39C24E92"/>
    <w:lvl w:ilvl="0" w:tplc="036A66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F4D0CAF"/>
    <w:multiLevelType w:val="hybridMultilevel"/>
    <w:tmpl w:val="C29C8D70"/>
    <w:lvl w:ilvl="0" w:tplc="0C986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CF73A0"/>
    <w:multiLevelType w:val="hybridMultilevel"/>
    <w:tmpl w:val="A4586526"/>
    <w:lvl w:ilvl="0" w:tplc="EE5CF7C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7"/>
  </w:num>
  <w:num w:numId="2">
    <w:abstractNumId w:val="38"/>
  </w:num>
  <w:num w:numId="3">
    <w:abstractNumId w:val="22"/>
  </w:num>
  <w:num w:numId="4">
    <w:abstractNumId w:val="9"/>
  </w:num>
  <w:num w:numId="5">
    <w:abstractNumId w:val="21"/>
  </w:num>
  <w:num w:numId="6">
    <w:abstractNumId w:val="2"/>
  </w:num>
  <w:num w:numId="7">
    <w:abstractNumId w:val="27"/>
  </w:num>
  <w:num w:numId="8">
    <w:abstractNumId w:val="25"/>
  </w:num>
  <w:num w:numId="9">
    <w:abstractNumId w:val="12"/>
  </w:num>
  <w:num w:numId="10">
    <w:abstractNumId w:val="20"/>
  </w:num>
  <w:num w:numId="11">
    <w:abstractNumId w:val="5"/>
  </w:num>
  <w:num w:numId="12">
    <w:abstractNumId w:val="33"/>
  </w:num>
  <w:num w:numId="13">
    <w:abstractNumId w:val="19"/>
  </w:num>
  <w:num w:numId="14">
    <w:abstractNumId w:val="13"/>
  </w:num>
  <w:num w:numId="15">
    <w:abstractNumId w:val="18"/>
  </w:num>
  <w:num w:numId="16">
    <w:abstractNumId w:val="30"/>
  </w:num>
  <w:num w:numId="17">
    <w:abstractNumId w:val="3"/>
  </w:num>
  <w:num w:numId="18">
    <w:abstractNumId w:val="8"/>
  </w:num>
  <w:num w:numId="19">
    <w:abstractNumId w:val="10"/>
  </w:num>
  <w:num w:numId="20">
    <w:abstractNumId w:val="14"/>
  </w:num>
  <w:num w:numId="21">
    <w:abstractNumId w:val="0"/>
  </w:num>
  <w:num w:numId="22">
    <w:abstractNumId w:val="6"/>
  </w:num>
  <w:num w:numId="23">
    <w:abstractNumId w:val="24"/>
  </w:num>
  <w:num w:numId="24">
    <w:abstractNumId w:val="26"/>
  </w:num>
  <w:num w:numId="25">
    <w:abstractNumId w:val="16"/>
  </w:num>
  <w:num w:numId="26">
    <w:abstractNumId w:val="36"/>
  </w:num>
  <w:num w:numId="27">
    <w:abstractNumId w:val="29"/>
  </w:num>
  <w:num w:numId="28">
    <w:abstractNumId w:val="37"/>
  </w:num>
  <w:num w:numId="29">
    <w:abstractNumId w:val="34"/>
  </w:num>
  <w:num w:numId="30">
    <w:abstractNumId w:val="35"/>
  </w:num>
  <w:num w:numId="31">
    <w:abstractNumId w:val="31"/>
  </w:num>
  <w:num w:numId="32">
    <w:abstractNumId w:val="11"/>
  </w:num>
  <w:num w:numId="33">
    <w:abstractNumId w:val="17"/>
  </w:num>
  <w:num w:numId="34">
    <w:abstractNumId w:val="1"/>
  </w:num>
  <w:num w:numId="35">
    <w:abstractNumId w:val="4"/>
  </w:num>
  <w:num w:numId="36">
    <w:abstractNumId w:val="32"/>
  </w:num>
  <w:num w:numId="37">
    <w:abstractNumId w:val="23"/>
  </w:num>
  <w:num w:numId="38">
    <w:abstractNumId w:val="28"/>
  </w:num>
  <w:num w:numId="39">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907"/>
  <w:characterSpacingControl w:val="doNotCompress"/>
  <w:footnotePr>
    <w:footnote w:id="0"/>
    <w:footnote w:id="1"/>
  </w:footnotePr>
  <w:endnotePr>
    <w:endnote w:id="0"/>
    <w:endnote w:id="1"/>
  </w:endnotePr>
  <w:compat/>
  <w:rsids>
    <w:rsidRoot w:val="0029153A"/>
    <w:rsid w:val="00000BF1"/>
    <w:rsid w:val="00003DB6"/>
    <w:rsid w:val="000108AB"/>
    <w:rsid w:val="00030388"/>
    <w:rsid w:val="00030AB5"/>
    <w:rsid w:val="000453E0"/>
    <w:rsid w:val="00045DEB"/>
    <w:rsid w:val="00047172"/>
    <w:rsid w:val="00052064"/>
    <w:rsid w:val="00057B91"/>
    <w:rsid w:val="000639C2"/>
    <w:rsid w:val="000673D3"/>
    <w:rsid w:val="00071DAC"/>
    <w:rsid w:val="00073880"/>
    <w:rsid w:val="00082B0A"/>
    <w:rsid w:val="000864EC"/>
    <w:rsid w:val="000A35AA"/>
    <w:rsid w:val="000C2EDC"/>
    <w:rsid w:val="000C61E4"/>
    <w:rsid w:val="000C65CB"/>
    <w:rsid w:val="000D6B39"/>
    <w:rsid w:val="000E2D62"/>
    <w:rsid w:val="000F51C1"/>
    <w:rsid w:val="00100A0A"/>
    <w:rsid w:val="00104544"/>
    <w:rsid w:val="0012107D"/>
    <w:rsid w:val="001366EE"/>
    <w:rsid w:val="00140C51"/>
    <w:rsid w:val="00141337"/>
    <w:rsid w:val="00155625"/>
    <w:rsid w:val="0016258C"/>
    <w:rsid w:val="00166B07"/>
    <w:rsid w:val="00183BC4"/>
    <w:rsid w:val="00183E9B"/>
    <w:rsid w:val="00187D82"/>
    <w:rsid w:val="001940FA"/>
    <w:rsid w:val="001B623E"/>
    <w:rsid w:val="001C2998"/>
    <w:rsid w:val="001C55BA"/>
    <w:rsid w:val="001C5B87"/>
    <w:rsid w:val="002037BE"/>
    <w:rsid w:val="00207813"/>
    <w:rsid w:val="00211CB6"/>
    <w:rsid w:val="00212430"/>
    <w:rsid w:val="00222E7A"/>
    <w:rsid w:val="00252118"/>
    <w:rsid w:val="00260845"/>
    <w:rsid w:val="002638FE"/>
    <w:rsid w:val="00287438"/>
    <w:rsid w:val="0029153A"/>
    <w:rsid w:val="002B68C9"/>
    <w:rsid w:val="002C1ADE"/>
    <w:rsid w:val="002D4566"/>
    <w:rsid w:val="002E105D"/>
    <w:rsid w:val="002F7620"/>
    <w:rsid w:val="00303669"/>
    <w:rsid w:val="0032000C"/>
    <w:rsid w:val="0032051C"/>
    <w:rsid w:val="003229A9"/>
    <w:rsid w:val="00335A09"/>
    <w:rsid w:val="00341686"/>
    <w:rsid w:val="00341736"/>
    <w:rsid w:val="00346DB0"/>
    <w:rsid w:val="00347D3A"/>
    <w:rsid w:val="00350AE3"/>
    <w:rsid w:val="00351165"/>
    <w:rsid w:val="00362E68"/>
    <w:rsid w:val="00367FB2"/>
    <w:rsid w:val="003848FF"/>
    <w:rsid w:val="0039568C"/>
    <w:rsid w:val="003A702E"/>
    <w:rsid w:val="003B03FA"/>
    <w:rsid w:val="003B237B"/>
    <w:rsid w:val="003D0627"/>
    <w:rsid w:val="003D309D"/>
    <w:rsid w:val="003D4113"/>
    <w:rsid w:val="003E15BC"/>
    <w:rsid w:val="003F25C5"/>
    <w:rsid w:val="003F6BED"/>
    <w:rsid w:val="003F7979"/>
    <w:rsid w:val="00413133"/>
    <w:rsid w:val="00416787"/>
    <w:rsid w:val="004247CD"/>
    <w:rsid w:val="00450CD3"/>
    <w:rsid w:val="00457279"/>
    <w:rsid w:val="00462F80"/>
    <w:rsid w:val="0046587A"/>
    <w:rsid w:val="004668CB"/>
    <w:rsid w:val="00472482"/>
    <w:rsid w:val="004B382F"/>
    <w:rsid w:val="004D0314"/>
    <w:rsid w:val="004E04D1"/>
    <w:rsid w:val="004E7796"/>
    <w:rsid w:val="004F2549"/>
    <w:rsid w:val="005023C6"/>
    <w:rsid w:val="00511611"/>
    <w:rsid w:val="00511DF0"/>
    <w:rsid w:val="00514C12"/>
    <w:rsid w:val="00516479"/>
    <w:rsid w:val="005244E9"/>
    <w:rsid w:val="005355F0"/>
    <w:rsid w:val="00541C9E"/>
    <w:rsid w:val="00543B72"/>
    <w:rsid w:val="00543B95"/>
    <w:rsid w:val="0055312F"/>
    <w:rsid w:val="00554BDF"/>
    <w:rsid w:val="00555713"/>
    <w:rsid w:val="005603BF"/>
    <w:rsid w:val="0056112B"/>
    <w:rsid w:val="00562F7E"/>
    <w:rsid w:val="00581467"/>
    <w:rsid w:val="005830BC"/>
    <w:rsid w:val="005854A5"/>
    <w:rsid w:val="0059483C"/>
    <w:rsid w:val="005A3895"/>
    <w:rsid w:val="005B03F6"/>
    <w:rsid w:val="005B4085"/>
    <w:rsid w:val="005B4F5C"/>
    <w:rsid w:val="005B559A"/>
    <w:rsid w:val="005C3C1B"/>
    <w:rsid w:val="005D311A"/>
    <w:rsid w:val="005E389E"/>
    <w:rsid w:val="005E5C3A"/>
    <w:rsid w:val="00602E49"/>
    <w:rsid w:val="00603D04"/>
    <w:rsid w:val="00607FFC"/>
    <w:rsid w:val="00610BB7"/>
    <w:rsid w:val="0064035F"/>
    <w:rsid w:val="0064447B"/>
    <w:rsid w:val="006600DE"/>
    <w:rsid w:val="00663497"/>
    <w:rsid w:val="00665100"/>
    <w:rsid w:val="0067630F"/>
    <w:rsid w:val="00683294"/>
    <w:rsid w:val="00686A08"/>
    <w:rsid w:val="0068702B"/>
    <w:rsid w:val="00692DC8"/>
    <w:rsid w:val="006955AD"/>
    <w:rsid w:val="006B1C74"/>
    <w:rsid w:val="006B40E4"/>
    <w:rsid w:val="006C07B0"/>
    <w:rsid w:val="006C563C"/>
    <w:rsid w:val="006D1C88"/>
    <w:rsid w:val="006D286E"/>
    <w:rsid w:val="006D785C"/>
    <w:rsid w:val="006E1503"/>
    <w:rsid w:val="006E5ED8"/>
    <w:rsid w:val="006F2377"/>
    <w:rsid w:val="00701AE2"/>
    <w:rsid w:val="0072536E"/>
    <w:rsid w:val="00745B88"/>
    <w:rsid w:val="007465DE"/>
    <w:rsid w:val="00751FC4"/>
    <w:rsid w:val="007660FF"/>
    <w:rsid w:val="007B27E5"/>
    <w:rsid w:val="007C15E8"/>
    <w:rsid w:val="007D62A5"/>
    <w:rsid w:val="007E04AA"/>
    <w:rsid w:val="007E7531"/>
    <w:rsid w:val="007F4289"/>
    <w:rsid w:val="008022A0"/>
    <w:rsid w:val="008102E4"/>
    <w:rsid w:val="008149D1"/>
    <w:rsid w:val="0082441F"/>
    <w:rsid w:val="008278A8"/>
    <w:rsid w:val="00833DDB"/>
    <w:rsid w:val="008362A0"/>
    <w:rsid w:val="00862F17"/>
    <w:rsid w:val="00863AC8"/>
    <w:rsid w:val="0086773A"/>
    <w:rsid w:val="008773A2"/>
    <w:rsid w:val="00881452"/>
    <w:rsid w:val="00894492"/>
    <w:rsid w:val="00894C6D"/>
    <w:rsid w:val="00897D85"/>
    <w:rsid w:val="008B1333"/>
    <w:rsid w:val="008B4C49"/>
    <w:rsid w:val="008B5119"/>
    <w:rsid w:val="008C7B08"/>
    <w:rsid w:val="008E170E"/>
    <w:rsid w:val="008F5D21"/>
    <w:rsid w:val="00906F69"/>
    <w:rsid w:val="00916AB8"/>
    <w:rsid w:val="00935FFD"/>
    <w:rsid w:val="0093746E"/>
    <w:rsid w:val="009401B1"/>
    <w:rsid w:val="0094681D"/>
    <w:rsid w:val="009558FD"/>
    <w:rsid w:val="00970857"/>
    <w:rsid w:val="00971693"/>
    <w:rsid w:val="00971E5B"/>
    <w:rsid w:val="009759D6"/>
    <w:rsid w:val="00984DEC"/>
    <w:rsid w:val="009921F5"/>
    <w:rsid w:val="0099361C"/>
    <w:rsid w:val="009A0095"/>
    <w:rsid w:val="009B06D8"/>
    <w:rsid w:val="009C00E9"/>
    <w:rsid w:val="009D03DE"/>
    <w:rsid w:val="009D0F09"/>
    <w:rsid w:val="009D11EA"/>
    <w:rsid w:val="009E55A5"/>
    <w:rsid w:val="009F29C6"/>
    <w:rsid w:val="009F36DE"/>
    <w:rsid w:val="00A07CF1"/>
    <w:rsid w:val="00A13164"/>
    <w:rsid w:val="00A14610"/>
    <w:rsid w:val="00A24852"/>
    <w:rsid w:val="00A27184"/>
    <w:rsid w:val="00A31FD2"/>
    <w:rsid w:val="00A47F1B"/>
    <w:rsid w:val="00A5333A"/>
    <w:rsid w:val="00A5413E"/>
    <w:rsid w:val="00A84785"/>
    <w:rsid w:val="00A86B3B"/>
    <w:rsid w:val="00AA3AEF"/>
    <w:rsid w:val="00AA7317"/>
    <w:rsid w:val="00AA7D4F"/>
    <w:rsid w:val="00AB0591"/>
    <w:rsid w:val="00AC0A08"/>
    <w:rsid w:val="00AC313A"/>
    <w:rsid w:val="00AC5ABF"/>
    <w:rsid w:val="00AD1E31"/>
    <w:rsid w:val="00AE36CA"/>
    <w:rsid w:val="00B0170D"/>
    <w:rsid w:val="00B10C64"/>
    <w:rsid w:val="00B11729"/>
    <w:rsid w:val="00B13ADC"/>
    <w:rsid w:val="00B214BF"/>
    <w:rsid w:val="00B222E8"/>
    <w:rsid w:val="00B318DA"/>
    <w:rsid w:val="00B44652"/>
    <w:rsid w:val="00B53923"/>
    <w:rsid w:val="00B71D10"/>
    <w:rsid w:val="00B73A46"/>
    <w:rsid w:val="00B8447E"/>
    <w:rsid w:val="00B847E8"/>
    <w:rsid w:val="00BA60E4"/>
    <w:rsid w:val="00BB1DC8"/>
    <w:rsid w:val="00BB22C4"/>
    <w:rsid w:val="00BB310A"/>
    <w:rsid w:val="00BB3F6E"/>
    <w:rsid w:val="00BB4E77"/>
    <w:rsid w:val="00BB5692"/>
    <w:rsid w:val="00BC5EA0"/>
    <w:rsid w:val="00BC6171"/>
    <w:rsid w:val="00BC6CF7"/>
    <w:rsid w:val="00BD4FF3"/>
    <w:rsid w:val="00BE5C23"/>
    <w:rsid w:val="00C02C38"/>
    <w:rsid w:val="00C04F5F"/>
    <w:rsid w:val="00C10447"/>
    <w:rsid w:val="00C27D3C"/>
    <w:rsid w:val="00C3028C"/>
    <w:rsid w:val="00C45CB2"/>
    <w:rsid w:val="00C56AE1"/>
    <w:rsid w:val="00C60DCF"/>
    <w:rsid w:val="00C64D6D"/>
    <w:rsid w:val="00C71196"/>
    <w:rsid w:val="00C72A96"/>
    <w:rsid w:val="00C864C2"/>
    <w:rsid w:val="00C94300"/>
    <w:rsid w:val="00C94C67"/>
    <w:rsid w:val="00C950D3"/>
    <w:rsid w:val="00C96793"/>
    <w:rsid w:val="00CE0376"/>
    <w:rsid w:val="00CF30FD"/>
    <w:rsid w:val="00CF6E22"/>
    <w:rsid w:val="00D02B10"/>
    <w:rsid w:val="00D37128"/>
    <w:rsid w:val="00D40236"/>
    <w:rsid w:val="00D44025"/>
    <w:rsid w:val="00D46DE5"/>
    <w:rsid w:val="00D5321F"/>
    <w:rsid w:val="00D76C6C"/>
    <w:rsid w:val="00D77BE9"/>
    <w:rsid w:val="00D811DB"/>
    <w:rsid w:val="00D910A8"/>
    <w:rsid w:val="00DC07CB"/>
    <w:rsid w:val="00DE72A7"/>
    <w:rsid w:val="00DF1C08"/>
    <w:rsid w:val="00DF42D2"/>
    <w:rsid w:val="00E07085"/>
    <w:rsid w:val="00E103E6"/>
    <w:rsid w:val="00E16920"/>
    <w:rsid w:val="00E24E33"/>
    <w:rsid w:val="00E33D2E"/>
    <w:rsid w:val="00E348FD"/>
    <w:rsid w:val="00E567EE"/>
    <w:rsid w:val="00E62FEE"/>
    <w:rsid w:val="00E8249E"/>
    <w:rsid w:val="00E87930"/>
    <w:rsid w:val="00E9605A"/>
    <w:rsid w:val="00EB3C1D"/>
    <w:rsid w:val="00EC2268"/>
    <w:rsid w:val="00EC3A7B"/>
    <w:rsid w:val="00EC7D16"/>
    <w:rsid w:val="00ED416C"/>
    <w:rsid w:val="00ED4C93"/>
    <w:rsid w:val="00EE0E13"/>
    <w:rsid w:val="00EE3C4A"/>
    <w:rsid w:val="00EE681D"/>
    <w:rsid w:val="00EF1944"/>
    <w:rsid w:val="00EF75A5"/>
    <w:rsid w:val="00F00138"/>
    <w:rsid w:val="00F00907"/>
    <w:rsid w:val="00F07ABF"/>
    <w:rsid w:val="00F22030"/>
    <w:rsid w:val="00F22C7C"/>
    <w:rsid w:val="00F2678E"/>
    <w:rsid w:val="00F31449"/>
    <w:rsid w:val="00F32C8F"/>
    <w:rsid w:val="00F4475F"/>
    <w:rsid w:val="00F456FA"/>
    <w:rsid w:val="00F514C2"/>
    <w:rsid w:val="00F54AC6"/>
    <w:rsid w:val="00F7544D"/>
    <w:rsid w:val="00F77113"/>
    <w:rsid w:val="00F94F8E"/>
    <w:rsid w:val="00FA2B6F"/>
    <w:rsid w:val="00FB238A"/>
    <w:rsid w:val="00FB3A4E"/>
    <w:rsid w:val="00FD6477"/>
    <w:rsid w:val="00FE741A"/>
    <w:rsid w:val="00FF5964"/>
    <w:rsid w:val="00FF7FEB"/>
  </w:rsids>
  <m:mathPr>
    <m:mathFont m:val="Cambria Math"/>
    <m:brkBin m:val="before"/>
    <m:brkBinSub m:val="--"/>
    <m:smallFrac m:val="off"/>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78">
      <o:colormenu v:ext="edit" fillcolor="none [3212]" strokecolor="none [3212]"/>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30"/>
    <w:rPr>
      <w:lang w:val="en-US"/>
    </w:rPr>
  </w:style>
  <w:style w:type="paragraph" w:styleId="Heading1">
    <w:name w:val="heading 1"/>
    <w:basedOn w:val="Normal"/>
    <w:link w:val="Heading1Char"/>
    <w:qFormat/>
    <w:rsid w:val="00B446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787"/>
    <w:rPr>
      <w:rFonts w:ascii="Tahoma" w:hAnsi="Tahoma" w:cs="Tahoma"/>
      <w:sz w:val="16"/>
      <w:szCs w:val="16"/>
    </w:rPr>
  </w:style>
  <w:style w:type="paragraph" w:styleId="ListParagraph">
    <w:name w:val="List Paragraph"/>
    <w:basedOn w:val="Normal"/>
    <w:uiPriority w:val="34"/>
    <w:qFormat/>
    <w:rsid w:val="00416787"/>
    <w:pPr>
      <w:ind w:left="720"/>
      <w:contextualSpacing/>
    </w:pPr>
  </w:style>
  <w:style w:type="paragraph" w:styleId="FootnoteText">
    <w:name w:val="footnote text"/>
    <w:basedOn w:val="Normal"/>
    <w:link w:val="FootnoteTextChar"/>
    <w:rsid w:val="00FB238A"/>
    <w:pPr>
      <w:spacing w:after="0" w:line="240" w:lineRule="auto"/>
    </w:pPr>
    <w:rPr>
      <w:rFonts w:ascii="Times New Roman" w:eastAsia="Times New Roman" w:hAnsi="Times New Roman" w:cs="Times New Roman"/>
      <w:sz w:val="20"/>
      <w:szCs w:val="20"/>
      <w:lang w:val="es-UY"/>
    </w:rPr>
  </w:style>
  <w:style w:type="character" w:customStyle="1" w:styleId="FootnoteTextChar">
    <w:name w:val="Footnote Text Char"/>
    <w:basedOn w:val="DefaultParagraphFont"/>
    <w:link w:val="FootnoteText"/>
    <w:rsid w:val="00FB238A"/>
    <w:rPr>
      <w:rFonts w:ascii="Times New Roman" w:eastAsia="Times New Roman" w:hAnsi="Times New Roman" w:cs="Times New Roman"/>
      <w:sz w:val="20"/>
      <w:szCs w:val="20"/>
      <w:lang w:val="es-UY"/>
    </w:rPr>
  </w:style>
  <w:style w:type="character" w:styleId="FootnoteReference">
    <w:name w:val="footnote reference"/>
    <w:rsid w:val="00FB238A"/>
    <w:rPr>
      <w:vertAlign w:val="superscript"/>
    </w:rPr>
  </w:style>
  <w:style w:type="paragraph" w:styleId="NormalWeb">
    <w:name w:val="Normal (Web)"/>
    <w:basedOn w:val="Normal"/>
    <w:uiPriority w:val="99"/>
    <w:rsid w:val="00894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9449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AB0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91"/>
  </w:style>
  <w:style w:type="paragraph" w:styleId="Footer">
    <w:name w:val="footer"/>
    <w:basedOn w:val="Normal"/>
    <w:link w:val="FooterChar"/>
    <w:uiPriority w:val="99"/>
    <w:unhideWhenUsed/>
    <w:rsid w:val="00AB0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91"/>
  </w:style>
  <w:style w:type="character" w:customStyle="1" w:styleId="Heading1Char">
    <w:name w:val="Heading 1 Char"/>
    <w:basedOn w:val="DefaultParagraphFont"/>
    <w:link w:val="Heading1"/>
    <w:rsid w:val="00B44652"/>
    <w:rPr>
      <w:rFonts w:ascii="Times New Roman" w:eastAsia="Times New Roman" w:hAnsi="Times New Roman" w:cs="Times New Roman"/>
      <w:b/>
      <w:bCs/>
      <w:kern w:val="36"/>
      <w:sz w:val="48"/>
      <w:szCs w:val="48"/>
      <w:lang w:val="en-US"/>
    </w:rPr>
  </w:style>
  <w:style w:type="character" w:styleId="PlaceholderText">
    <w:name w:val="Placeholder Text"/>
    <w:basedOn w:val="DefaultParagraphFont"/>
    <w:uiPriority w:val="99"/>
    <w:semiHidden/>
    <w:rsid w:val="00C27D3C"/>
    <w:rPr>
      <w:color w:val="808080"/>
    </w:rPr>
  </w:style>
  <w:style w:type="character" w:styleId="CommentReference">
    <w:name w:val="annotation reference"/>
    <w:basedOn w:val="DefaultParagraphFont"/>
    <w:uiPriority w:val="99"/>
    <w:semiHidden/>
    <w:unhideWhenUsed/>
    <w:rsid w:val="004B382F"/>
    <w:rPr>
      <w:sz w:val="16"/>
      <w:szCs w:val="16"/>
    </w:rPr>
  </w:style>
  <w:style w:type="paragraph" w:styleId="CommentText">
    <w:name w:val="annotation text"/>
    <w:basedOn w:val="Normal"/>
    <w:link w:val="CommentTextChar"/>
    <w:uiPriority w:val="99"/>
    <w:semiHidden/>
    <w:unhideWhenUsed/>
    <w:rsid w:val="004B382F"/>
    <w:pPr>
      <w:spacing w:line="240" w:lineRule="auto"/>
    </w:pPr>
    <w:rPr>
      <w:sz w:val="20"/>
      <w:szCs w:val="20"/>
    </w:rPr>
  </w:style>
  <w:style w:type="character" w:customStyle="1" w:styleId="CommentTextChar">
    <w:name w:val="Comment Text Char"/>
    <w:basedOn w:val="DefaultParagraphFont"/>
    <w:link w:val="CommentText"/>
    <w:uiPriority w:val="99"/>
    <w:semiHidden/>
    <w:rsid w:val="004B382F"/>
    <w:rPr>
      <w:sz w:val="20"/>
      <w:szCs w:val="20"/>
    </w:rPr>
  </w:style>
  <w:style w:type="paragraph" w:styleId="CommentSubject">
    <w:name w:val="annotation subject"/>
    <w:basedOn w:val="CommentText"/>
    <w:next w:val="CommentText"/>
    <w:link w:val="CommentSubjectChar"/>
    <w:uiPriority w:val="99"/>
    <w:semiHidden/>
    <w:unhideWhenUsed/>
    <w:rsid w:val="004B382F"/>
    <w:rPr>
      <w:b/>
      <w:bCs/>
    </w:rPr>
  </w:style>
  <w:style w:type="character" w:customStyle="1" w:styleId="CommentSubjectChar">
    <w:name w:val="Comment Subject Char"/>
    <w:basedOn w:val="CommentTextChar"/>
    <w:link w:val="CommentSubject"/>
    <w:uiPriority w:val="99"/>
    <w:semiHidden/>
    <w:rsid w:val="004B382F"/>
    <w:rPr>
      <w:b/>
      <w:bCs/>
    </w:rPr>
  </w:style>
  <w:style w:type="character" w:styleId="Hyperlink">
    <w:name w:val="Hyperlink"/>
    <w:basedOn w:val="DefaultParagraphFont"/>
    <w:rsid w:val="00F77113"/>
    <w:rPr>
      <w:color w:val="0000FF"/>
      <w:u w:val="single"/>
    </w:rPr>
  </w:style>
  <w:style w:type="paragraph" w:styleId="EndnoteText">
    <w:name w:val="endnote text"/>
    <w:basedOn w:val="Normal"/>
    <w:link w:val="EndnoteTextChar"/>
    <w:uiPriority w:val="99"/>
    <w:semiHidden/>
    <w:unhideWhenUsed/>
    <w:rsid w:val="00863A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AC8"/>
    <w:rPr>
      <w:sz w:val="20"/>
      <w:szCs w:val="20"/>
    </w:rPr>
  </w:style>
  <w:style w:type="character" w:styleId="EndnoteReference">
    <w:name w:val="endnote reference"/>
    <w:basedOn w:val="DefaultParagraphFont"/>
    <w:uiPriority w:val="99"/>
    <w:semiHidden/>
    <w:unhideWhenUsed/>
    <w:rsid w:val="00863AC8"/>
    <w:rPr>
      <w:vertAlign w:val="superscript"/>
    </w:rPr>
  </w:style>
  <w:style w:type="table" w:styleId="TableGrid">
    <w:name w:val="Table Grid"/>
    <w:basedOn w:val="TableNormal"/>
    <w:uiPriority w:val="59"/>
    <w:rsid w:val="00524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7210584">
      <w:bodyDiv w:val="1"/>
      <w:marLeft w:val="0"/>
      <w:marRight w:val="0"/>
      <w:marTop w:val="0"/>
      <w:marBottom w:val="0"/>
      <w:divBdr>
        <w:top w:val="none" w:sz="0" w:space="0" w:color="auto"/>
        <w:left w:val="none" w:sz="0" w:space="0" w:color="auto"/>
        <w:bottom w:val="none" w:sz="0" w:space="0" w:color="auto"/>
        <w:right w:val="none" w:sz="0" w:space="0" w:color="auto"/>
      </w:divBdr>
    </w:div>
    <w:div w:id="1521621164">
      <w:bodyDiv w:val="1"/>
      <w:marLeft w:val="0"/>
      <w:marRight w:val="0"/>
      <w:marTop w:val="0"/>
      <w:marBottom w:val="0"/>
      <w:divBdr>
        <w:top w:val="none" w:sz="0" w:space="0" w:color="auto"/>
        <w:left w:val="none" w:sz="0" w:space="0" w:color="auto"/>
        <w:bottom w:val="none" w:sz="0" w:space="0" w:color="auto"/>
        <w:right w:val="none" w:sz="0" w:space="0" w:color="auto"/>
      </w:divBdr>
    </w:div>
    <w:div w:id="1849638880">
      <w:bodyDiv w:val="1"/>
      <w:marLeft w:val="0"/>
      <w:marRight w:val="0"/>
      <w:marTop w:val="0"/>
      <w:marBottom w:val="0"/>
      <w:divBdr>
        <w:top w:val="none" w:sz="0" w:space="0" w:color="auto"/>
        <w:left w:val="none" w:sz="0" w:space="0" w:color="auto"/>
        <w:bottom w:val="none" w:sz="0" w:space="0" w:color="auto"/>
        <w:right w:val="none" w:sz="0" w:space="0" w:color="auto"/>
      </w:divBdr>
      <w:divsChild>
        <w:div w:id="2050954681">
          <w:marLeft w:val="1166"/>
          <w:marRight w:val="0"/>
          <w:marTop w:val="21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7C4C4-54ED-43A5-9A18-1F3D208A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40</Pages>
  <Words>7208</Words>
  <Characters>41092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Mahmud Efendi</cp:lastModifiedBy>
  <cp:revision>16</cp:revision>
  <cp:lastPrinted>2012-07-11T12:18:00Z</cp:lastPrinted>
  <dcterms:created xsi:type="dcterms:W3CDTF">2007-01-22T16:28:00Z</dcterms:created>
  <dcterms:modified xsi:type="dcterms:W3CDTF">2012-07-11T12:23:00Z</dcterms:modified>
</cp:coreProperties>
</file>