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AB" w:rsidRPr="00860FB4" w:rsidRDefault="000940EC" w:rsidP="00430F69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FB4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0940EC" w:rsidRPr="002B4205" w:rsidRDefault="002B4205" w:rsidP="002B4205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PENUTUP </w:t>
      </w:r>
    </w:p>
    <w:p w:rsidR="000940EC" w:rsidRDefault="000940EC" w:rsidP="0012551C">
      <w:pPr>
        <w:pStyle w:val="ListParagraph"/>
        <w:numPr>
          <w:ilvl w:val="0"/>
          <w:numId w:val="1"/>
        </w:numPr>
        <w:spacing w:line="480" w:lineRule="auto"/>
        <w:ind w:left="709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0FB4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D66CB2" w:rsidRPr="00860FB4" w:rsidRDefault="00D66CB2" w:rsidP="00D66CB2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940EC" w:rsidRDefault="000940EC" w:rsidP="002B4205">
      <w:pPr>
        <w:pStyle w:val="ListParagraph"/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 xml:space="preserve">Berdasarkan paparan data temuan penelitian, dan pembahasan </w:t>
      </w:r>
      <w:r w:rsidR="002B4205">
        <w:rPr>
          <w:rFonts w:asciiTheme="majorBidi" w:hAnsiTheme="majorBidi" w:cstheme="majorBidi"/>
          <w:sz w:val="24"/>
          <w:szCs w:val="24"/>
        </w:rPr>
        <w:t xml:space="preserve">yang telah diuraikan, </w:t>
      </w:r>
      <w:r w:rsidRPr="00860FB4">
        <w:rPr>
          <w:rFonts w:asciiTheme="majorBidi" w:hAnsiTheme="majorBidi" w:cstheme="majorBidi"/>
          <w:sz w:val="24"/>
          <w:szCs w:val="24"/>
        </w:rPr>
        <w:t xml:space="preserve"> maka </w:t>
      </w:r>
      <w:r w:rsidR="002B4205">
        <w:rPr>
          <w:rFonts w:asciiTheme="majorBidi" w:hAnsiTheme="majorBidi" w:cstheme="majorBidi"/>
          <w:sz w:val="24"/>
          <w:szCs w:val="24"/>
        </w:rPr>
        <w:t>dapat di</w:t>
      </w:r>
      <w:r w:rsidRPr="00860FB4">
        <w:rPr>
          <w:rFonts w:asciiTheme="majorBidi" w:hAnsiTheme="majorBidi" w:cstheme="majorBidi"/>
          <w:sz w:val="24"/>
          <w:szCs w:val="24"/>
        </w:rPr>
        <w:t>simpul</w:t>
      </w:r>
      <w:r w:rsidR="002B4205">
        <w:rPr>
          <w:rFonts w:asciiTheme="majorBidi" w:hAnsiTheme="majorBidi" w:cstheme="majorBidi"/>
          <w:sz w:val="24"/>
          <w:szCs w:val="24"/>
        </w:rPr>
        <w:t>k</w:t>
      </w:r>
      <w:r w:rsidRPr="00860FB4">
        <w:rPr>
          <w:rFonts w:asciiTheme="majorBidi" w:hAnsiTheme="majorBidi" w:cstheme="majorBidi"/>
          <w:sz w:val="24"/>
          <w:szCs w:val="24"/>
        </w:rPr>
        <w:t>an</w:t>
      </w:r>
      <w:r w:rsidR="002B4205">
        <w:rPr>
          <w:rFonts w:asciiTheme="majorBidi" w:hAnsiTheme="majorBidi" w:cstheme="majorBidi"/>
          <w:sz w:val="24"/>
          <w:szCs w:val="24"/>
        </w:rPr>
        <w:t xml:space="preserve"> bahwa penerapan metode </w:t>
      </w:r>
      <w:r w:rsidR="002B4205" w:rsidRPr="002B4205">
        <w:rPr>
          <w:rFonts w:asciiTheme="majorBidi" w:hAnsiTheme="majorBidi" w:cstheme="majorBidi"/>
          <w:i/>
          <w:iCs/>
          <w:sz w:val="24"/>
          <w:szCs w:val="24"/>
        </w:rPr>
        <w:t>card sort</w:t>
      </w:r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r w:rsidR="002B4205">
        <w:rPr>
          <w:rFonts w:asciiTheme="majorBidi" w:hAnsiTheme="majorBidi" w:cstheme="majorBidi"/>
          <w:sz w:val="24"/>
          <w:szCs w:val="24"/>
        </w:rPr>
        <w:t xml:space="preserve">dalam meningkatkan motivasi dan hasil belajar dalam </w:t>
      </w:r>
      <w:r w:rsidRPr="00860FB4">
        <w:rPr>
          <w:rFonts w:asciiTheme="majorBidi" w:hAnsiTheme="majorBidi" w:cstheme="majorBidi"/>
          <w:sz w:val="24"/>
          <w:szCs w:val="24"/>
        </w:rPr>
        <w:t>penelitian ini adalah sebagai berikut:</w:t>
      </w:r>
    </w:p>
    <w:p w:rsidR="00224465" w:rsidRDefault="00291466" w:rsidP="00D66CB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Penerapan metode </w:t>
      </w:r>
      <w:r w:rsidRPr="00D66CB2">
        <w:rPr>
          <w:rFonts w:asciiTheme="majorBidi" w:hAnsiTheme="majorBidi" w:cstheme="majorBidi"/>
          <w:i/>
          <w:iCs/>
          <w:sz w:val="24"/>
          <w:szCs w:val="24"/>
        </w:rPr>
        <w:t>card sort</w:t>
      </w:r>
      <w:r>
        <w:rPr>
          <w:rFonts w:asciiTheme="majorBidi" w:hAnsiTheme="majorBidi" w:cstheme="majorBidi"/>
          <w:sz w:val="24"/>
          <w:szCs w:val="24"/>
        </w:rPr>
        <w:t xml:space="preserve"> pada </w:t>
      </w:r>
      <w:r w:rsidR="00224465">
        <w:rPr>
          <w:rFonts w:asciiTheme="majorBidi" w:hAnsiTheme="majorBidi" w:cstheme="majorBidi"/>
          <w:sz w:val="24"/>
          <w:szCs w:val="24"/>
        </w:rPr>
        <w:t xml:space="preserve">pembelajaran mufradat Bahasa Arab di MI Thoriqul Huda Kromasan Ngunut Tulungagung ini dapat </w:t>
      </w:r>
      <w:r>
        <w:rPr>
          <w:rFonts w:asciiTheme="majorBidi" w:hAnsiTheme="majorBidi" w:cstheme="majorBidi"/>
          <w:sz w:val="24"/>
          <w:szCs w:val="24"/>
        </w:rPr>
        <w:t xml:space="preserve">meningkatkan motivasi belajar siswa meninggkat. </w:t>
      </w:r>
      <w:r w:rsidR="00D66CB2">
        <w:rPr>
          <w:rFonts w:asciiTheme="majorBidi" w:hAnsiTheme="majorBidi" w:cstheme="majorBidi"/>
          <w:sz w:val="24"/>
          <w:szCs w:val="24"/>
        </w:rPr>
        <w:t>Hal ini dibuktikan dengan meningkatnya n</w:t>
      </w:r>
      <w:r>
        <w:rPr>
          <w:rFonts w:asciiTheme="majorBidi" w:hAnsiTheme="majorBidi" w:cstheme="majorBidi"/>
          <w:sz w:val="24"/>
          <w:szCs w:val="24"/>
        </w:rPr>
        <w:t>ilai</w:t>
      </w:r>
      <w:r w:rsidR="00D66CB2">
        <w:rPr>
          <w:rFonts w:asciiTheme="majorBidi" w:hAnsiTheme="majorBidi" w:cstheme="majorBidi"/>
          <w:sz w:val="24"/>
          <w:szCs w:val="24"/>
        </w:rPr>
        <w:t xml:space="preserve"> observasi</w:t>
      </w:r>
      <w:r>
        <w:rPr>
          <w:rFonts w:asciiTheme="majorBidi" w:hAnsiTheme="majorBidi" w:cstheme="majorBidi"/>
          <w:sz w:val="24"/>
          <w:szCs w:val="24"/>
        </w:rPr>
        <w:t xml:space="preserve"> motivasi belajar siswa pada siklus pertama dengan rata-rata75,34%, sedangkan nilai motivasi siswa pada siklus keduan yakni dengan rata-rata 82,9%. Hal ini dapat di lihat pada lembar observasi motivas</w:t>
      </w:r>
      <w:r w:rsidR="00FF371E">
        <w:rPr>
          <w:rFonts w:asciiTheme="majorBidi" w:hAnsiTheme="majorBidi" w:cstheme="majorBidi"/>
          <w:sz w:val="24"/>
          <w:szCs w:val="24"/>
        </w:rPr>
        <w:t xml:space="preserve">i siswa yang menunjukkan </w:t>
      </w:r>
      <w:r>
        <w:rPr>
          <w:rFonts w:asciiTheme="majorBidi" w:hAnsiTheme="majorBidi" w:cstheme="majorBidi"/>
          <w:sz w:val="24"/>
          <w:szCs w:val="24"/>
        </w:rPr>
        <w:t>ke</w:t>
      </w:r>
      <w:r w:rsidR="00FF371E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aikan sebesar 7,56%. </w:t>
      </w:r>
    </w:p>
    <w:p w:rsidR="000940EC" w:rsidRDefault="00D66CB2" w:rsidP="00D66CB2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Penerapan</w:t>
      </w:r>
      <w:r w:rsidR="000940EC" w:rsidRPr="00860FB4">
        <w:rPr>
          <w:rFonts w:asciiTheme="majorBidi" w:hAnsiTheme="majorBidi" w:cstheme="majorBidi"/>
          <w:sz w:val="24"/>
          <w:szCs w:val="24"/>
        </w:rPr>
        <w:t xml:space="preserve"> metode </w:t>
      </w:r>
      <w:r w:rsidR="000940EC" w:rsidRPr="00D66CB2">
        <w:rPr>
          <w:rFonts w:asciiTheme="majorBidi" w:hAnsiTheme="majorBidi" w:cstheme="majorBidi"/>
          <w:i/>
          <w:iCs/>
          <w:sz w:val="24"/>
          <w:szCs w:val="24"/>
        </w:rPr>
        <w:t>card sort</w:t>
      </w:r>
      <w:r w:rsidR="000940EC" w:rsidRPr="00860FB4">
        <w:rPr>
          <w:rFonts w:asciiTheme="majorBidi" w:hAnsiTheme="majorBidi" w:cstheme="majorBidi"/>
          <w:sz w:val="24"/>
          <w:szCs w:val="24"/>
        </w:rPr>
        <w:t xml:space="preserve"> dapat meningkatkan hasil belajar siswa dalam pembelajaran mufradat Bahasa Arab</w:t>
      </w:r>
      <w:r>
        <w:rPr>
          <w:rFonts w:asciiTheme="majorBidi" w:hAnsiTheme="majorBidi" w:cstheme="majorBidi"/>
          <w:sz w:val="24"/>
          <w:szCs w:val="24"/>
        </w:rPr>
        <w:t xml:space="preserve"> di MI Thoriqul huda</w:t>
      </w:r>
      <w:r w:rsidR="000940EC" w:rsidRPr="00860FB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Hal ini dibuktikan dengan hasil pre test dengan rata-rata 46,66%, hasil tes akhir </w:t>
      </w:r>
      <w:r w:rsidR="00A207E1" w:rsidRPr="00860FB4">
        <w:rPr>
          <w:rFonts w:asciiTheme="majorBidi" w:hAnsiTheme="majorBidi" w:cstheme="majorBidi"/>
          <w:sz w:val="24"/>
          <w:szCs w:val="24"/>
        </w:rPr>
        <w:t>siklus pertama den</w:t>
      </w:r>
      <w:r w:rsidR="000940EC" w:rsidRPr="00860FB4">
        <w:rPr>
          <w:rFonts w:asciiTheme="majorBidi" w:hAnsiTheme="majorBidi" w:cstheme="majorBidi"/>
          <w:sz w:val="24"/>
          <w:szCs w:val="24"/>
        </w:rPr>
        <w:t>gan rata-rata 65%</w:t>
      </w:r>
      <w:r w:rsidR="00A207E1" w:rsidRPr="00860FB4">
        <w:rPr>
          <w:rFonts w:asciiTheme="majorBidi" w:hAnsiTheme="majorBidi" w:cstheme="majorBidi"/>
          <w:sz w:val="24"/>
          <w:szCs w:val="24"/>
        </w:rPr>
        <w:t xml:space="preserve"> sedangkan pada tes akhir siklus </w:t>
      </w:r>
      <w:r w:rsidR="00A207E1" w:rsidRPr="00860FB4">
        <w:rPr>
          <w:rFonts w:asciiTheme="majorBidi" w:hAnsiTheme="majorBidi" w:cstheme="majorBidi"/>
          <w:sz w:val="24"/>
          <w:szCs w:val="24"/>
        </w:rPr>
        <w:lastRenderedPageBreak/>
        <w:t xml:space="preserve">kedua adalah 90%. Nilai </w:t>
      </w:r>
      <w:r w:rsidR="002C5A8B" w:rsidRPr="00860FB4">
        <w:rPr>
          <w:rFonts w:asciiTheme="majorBidi" w:hAnsiTheme="majorBidi" w:cstheme="majorBidi"/>
          <w:sz w:val="24"/>
          <w:szCs w:val="24"/>
        </w:rPr>
        <w:t>hasil belajar ini</w:t>
      </w:r>
      <w:r w:rsidR="00FF371E">
        <w:rPr>
          <w:rFonts w:asciiTheme="majorBidi" w:hAnsiTheme="majorBidi" w:cstheme="majorBidi"/>
          <w:sz w:val="24"/>
          <w:szCs w:val="24"/>
        </w:rPr>
        <w:t xml:space="preserve"> keberhasilannya berada pada kr</w:t>
      </w:r>
      <w:r w:rsidR="002C5A8B" w:rsidRPr="00860FB4">
        <w:rPr>
          <w:rFonts w:asciiTheme="majorBidi" w:hAnsiTheme="majorBidi" w:cstheme="majorBidi"/>
          <w:sz w:val="24"/>
          <w:szCs w:val="24"/>
        </w:rPr>
        <w:t>iteria sangat baik. Hal ini menunjukkan siswa telah mampu memahami materi dengan baik. Sedangkan indikator proses</w:t>
      </w:r>
      <w:r w:rsidR="00FF371E">
        <w:rPr>
          <w:rFonts w:asciiTheme="majorBidi" w:hAnsiTheme="majorBidi" w:cstheme="majorBidi"/>
          <w:sz w:val="24"/>
          <w:szCs w:val="24"/>
        </w:rPr>
        <w:t xml:space="preserve"> </w:t>
      </w:r>
      <w:r w:rsidR="002C5A8B" w:rsidRPr="00860FB4">
        <w:rPr>
          <w:rFonts w:asciiTheme="majorBidi" w:hAnsiTheme="majorBidi" w:cstheme="majorBidi"/>
          <w:sz w:val="24"/>
          <w:szCs w:val="24"/>
        </w:rPr>
        <w:t>pembelajaran adalah aktivitas guru dan</w:t>
      </w:r>
      <w:r w:rsidR="00FF371E">
        <w:rPr>
          <w:rFonts w:asciiTheme="majorBidi" w:hAnsiTheme="majorBidi" w:cstheme="majorBidi"/>
          <w:sz w:val="24"/>
          <w:szCs w:val="24"/>
        </w:rPr>
        <w:t xml:space="preserve"> siswa aktifitas guru pada sikl</w:t>
      </w:r>
      <w:r w:rsidR="002C5A8B" w:rsidRPr="00860FB4">
        <w:rPr>
          <w:rFonts w:asciiTheme="majorBidi" w:hAnsiTheme="majorBidi" w:cstheme="majorBidi"/>
          <w:sz w:val="24"/>
          <w:szCs w:val="24"/>
        </w:rPr>
        <w:t xml:space="preserve">us pertama adalah 94,28% sedangkan pada siklus kedua adalah 97,14% dan tingkat keberhasilan </w:t>
      </w:r>
      <w:r w:rsidR="00313BB7">
        <w:rPr>
          <w:rFonts w:asciiTheme="majorBidi" w:hAnsiTheme="majorBidi" w:cstheme="majorBidi"/>
          <w:sz w:val="24"/>
          <w:szCs w:val="24"/>
        </w:rPr>
        <w:t>s</w:t>
      </w:r>
      <w:r w:rsidR="002C5A8B" w:rsidRPr="00860FB4">
        <w:rPr>
          <w:rFonts w:asciiTheme="majorBidi" w:hAnsiTheme="majorBidi" w:cstheme="majorBidi"/>
          <w:sz w:val="24"/>
          <w:szCs w:val="24"/>
        </w:rPr>
        <w:t>kedua siklus tersebut berada pada  kriteria sangat baik. Sedangkan aktivitas siswa pada siklus pertama adalah 82,22% berada pada k</w:t>
      </w:r>
      <w:r w:rsidR="00FF371E">
        <w:rPr>
          <w:rFonts w:asciiTheme="majorBidi" w:hAnsiTheme="majorBidi" w:cstheme="majorBidi"/>
          <w:sz w:val="24"/>
          <w:szCs w:val="24"/>
        </w:rPr>
        <w:t>riteria baik sedangkan pada sik</w:t>
      </w:r>
      <w:r w:rsidR="002C5A8B" w:rsidRPr="00860FB4">
        <w:rPr>
          <w:rFonts w:asciiTheme="majorBidi" w:hAnsiTheme="majorBidi" w:cstheme="majorBidi"/>
          <w:sz w:val="24"/>
          <w:szCs w:val="24"/>
        </w:rPr>
        <w:t>lus kedua adalah 93,33% berada pada kriteria baik.</w:t>
      </w:r>
    </w:p>
    <w:p w:rsidR="00D66CB2" w:rsidRPr="00860FB4" w:rsidRDefault="00D66CB2" w:rsidP="00D66CB2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:rsidR="00D66CB2" w:rsidRPr="00D66CB2" w:rsidRDefault="005D6D8F" w:rsidP="0012551C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5D6D8F" w:rsidRPr="00860FB4" w:rsidRDefault="005D6D8F" w:rsidP="00D66CB2">
      <w:pPr>
        <w:pStyle w:val="ListParagraph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D6D8F" w:rsidRPr="00860FB4" w:rsidRDefault="005D6D8F" w:rsidP="0012551C">
      <w:pPr>
        <w:pStyle w:val="ListParagraph"/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Dalam rangka kemajuan dan keberhasilan pelaksanaan pembelajaran dalam rangka meningkatkan mutu pendidikan, maka penulis member saran sebagai berikut:</w:t>
      </w:r>
    </w:p>
    <w:p w:rsidR="005D6D8F" w:rsidRPr="00860FB4" w:rsidRDefault="005D6D8F" w:rsidP="0012551C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Kepada para guru</w:t>
      </w:r>
    </w:p>
    <w:p w:rsidR="005D6D8F" w:rsidRPr="00860FB4" w:rsidRDefault="005D6D8F" w:rsidP="0012551C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Agar  siswa semangat untuk selalu belajar dengan giat maka guru seharusnya berusaha untuk meningkatkan khazanah keilmuannya, yaitu dengan banyak membaca buku-bukuu yang berhubungan dengan peninggkatan motivasi serta hasil belajar terhadap materi pelajaran dengan mengikuti program penelitian ketrampilan (PKG) dan kerja sama tang erat denga sesame guru di lingkungan kerja mereka.</w:t>
      </w:r>
    </w:p>
    <w:p w:rsidR="005D6D8F" w:rsidRPr="00860FB4" w:rsidRDefault="005D6D8F" w:rsidP="0012551C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lastRenderedPageBreak/>
        <w:t xml:space="preserve">Kepada para siswa </w:t>
      </w:r>
    </w:p>
    <w:p w:rsidR="005D6D8F" w:rsidRPr="00860FB4" w:rsidRDefault="005D6D8F" w:rsidP="0012551C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Demi nama baik sekolah, orang tua dan terutama masa depan diri sendiri yang gemilang, hendaknya siswa meningkatkan belajarnya demi mencapai prestasi belajar yang maksimal dan banyak membaca-membaca buku tentang ilmu pengetahuan di perpustakaan dan selalu disiplin dalam belajar.</w:t>
      </w:r>
    </w:p>
    <w:sectPr w:rsidR="005D6D8F" w:rsidRPr="00860FB4" w:rsidSect="002B4205">
      <w:headerReference w:type="default" r:id="rId7"/>
      <w:pgSz w:w="12240" w:h="15840"/>
      <w:pgMar w:top="2268" w:right="1701" w:bottom="1701" w:left="2268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F7" w:rsidRDefault="006154F7" w:rsidP="008E08CC">
      <w:pPr>
        <w:spacing w:after="0" w:line="240" w:lineRule="auto"/>
      </w:pPr>
      <w:r>
        <w:separator/>
      </w:r>
    </w:p>
  </w:endnote>
  <w:endnote w:type="continuationSeparator" w:id="1">
    <w:p w:rsidR="006154F7" w:rsidRDefault="006154F7" w:rsidP="008E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F7" w:rsidRDefault="006154F7" w:rsidP="008E08CC">
      <w:pPr>
        <w:spacing w:after="0" w:line="240" w:lineRule="auto"/>
      </w:pPr>
      <w:r>
        <w:separator/>
      </w:r>
    </w:p>
  </w:footnote>
  <w:footnote w:type="continuationSeparator" w:id="1">
    <w:p w:rsidR="006154F7" w:rsidRDefault="006154F7" w:rsidP="008E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12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FF371E" w:rsidRPr="00FF371E" w:rsidRDefault="00011D5E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FF371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FF371E" w:rsidRPr="00FF371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F371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66CB2">
          <w:rPr>
            <w:rFonts w:asciiTheme="majorBidi" w:hAnsiTheme="majorBidi" w:cstheme="majorBidi"/>
            <w:noProof/>
            <w:sz w:val="24"/>
            <w:szCs w:val="24"/>
          </w:rPr>
          <w:t>105</w:t>
        </w:r>
        <w:r w:rsidRPr="00FF371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224465" w:rsidRPr="00C76B9F" w:rsidRDefault="00224465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700"/>
    <w:multiLevelType w:val="hybridMultilevel"/>
    <w:tmpl w:val="FEE6852E"/>
    <w:lvl w:ilvl="0" w:tplc="C1741A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49F"/>
    <w:multiLevelType w:val="hybridMultilevel"/>
    <w:tmpl w:val="D9EAA856"/>
    <w:lvl w:ilvl="0" w:tplc="DB18D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A36F94"/>
    <w:multiLevelType w:val="hybridMultilevel"/>
    <w:tmpl w:val="0D80486C"/>
    <w:lvl w:ilvl="0" w:tplc="01184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DD14F8"/>
    <w:multiLevelType w:val="hybridMultilevel"/>
    <w:tmpl w:val="B2587B60"/>
    <w:lvl w:ilvl="0" w:tplc="3846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AAB"/>
    <w:rsid w:val="00011D5E"/>
    <w:rsid w:val="00042BCA"/>
    <w:rsid w:val="00047AAB"/>
    <w:rsid w:val="000625A8"/>
    <w:rsid w:val="000940EC"/>
    <w:rsid w:val="000956DC"/>
    <w:rsid w:val="0012551C"/>
    <w:rsid w:val="00224465"/>
    <w:rsid w:val="00261C1E"/>
    <w:rsid w:val="00291466"/>
    <w:rsid w:val="002B4205"/>
    <w:rsid w:val="002C5A8B"/>
    <w:rsid w:val="002E1C11"/>
    <w:rsid w:val="00313BB7"/>
    <w:rsid w:val="004247AE"/>
    <w:rsid w:val="00430F69"/>
    <w:rsid w:val="004C79A0"/>
    <w:rsid w:val="004E3CE8"/>
    <w:rsid w:val="004E63CF"/>
    <w:rsid w:val="005D6D8F"/>
    <w:rsid w:val="006154F7"/>
    <w:rsid w:val="006E13BE"/>
    <w:rsid w:val="0078434A"/>
    <w:rsid w:val="007964C4"/>
    <w:rsid w:val="007B00A1"/>
    <w:rsid w:val="007D68AE"/>
    <w:rsid w:val="00860FB4"/>
    <w:rsid w:val="008872BF"/>
    <w:rsid w:val="008E08CC"/>
    <w:rsid w:val="00A207E1"/>
    <w:rsid w:val="00A926BD"/>
    <w:rsid w:val="00AA4750"/>
    <w:rsid w:val="00C0235A"/>
    <w:rsid w:val="00C3551C"/>
    <w:rsid w:val="00C76B9F"/>
    <w:rsid w:val="00D07BF5"/>
    <w:rsid w:val="00D66CB2"/>
    <w:rsid w:val="00F56880"/>
    <w:rsid w:val="00FA438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CC"/>
  </w:style>
  <w:style w:type="paragraph" w:styleId="Footer">
    <w:name w:val="footer"/>
    <w:basedOn w:val="Normal"/>
    <w:link w:val="FooterChar"/>
    <w:uiPriority w:val="99"/>
    <w:semiHidden/>
    <w:unhideWhenUsed/>
    <w:rsid w:val="008E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17</cp:revision>
  <cp:lastPrinted>2012-05-29T01:47:00Z</cp:lastPrinted>
  <dcterms:created xsi:type="dcterms:W3CDTF">2012-02-27T13:29:00Z</dcterms:created>
  <dcterms:modified xsi:type="dcterms:W3CDTF">2012-06-14T16:19:00Z</dcterms:modified>
</cp:coreProperties>
</file>