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AE9" w:rsidRPr="00F1018D" w:rsidRDefault="00287AE9" w:rsidP="00287AE9">
      <w:pPr>
        <w:spacing w:line="480" w:lineRule="auto"/>
        <w:jc w:val="center"/>
        <w:rPr>
          <w:rFonts w:asciiTheme="majorBidi" w:hAnsiTheme="majorBidi" w:cstheme="majorBidi"/>
          <w:b/>
          <w:bCs/>
          <w:sz w:val="28"/>
          <w:szCs w:val="28"/>
          <w:lang w:val="id-ID"/>
        </w:rPr>
      </w:pPr>
      <w:r w:rsidRPr="00F1018D">
        <w:rPr>
          <w:rFonts w:asciiTheme="majorBidi" w:hAnsiTheme="majorBidi" w:cstheme="majorBidi"/>
          <w:b/>
          <w:bCs/>
          <w:sz w:val="28"/>
          <w:szCs w:val="28"/>
          <w:lang w:val="id-ID"/>
        </w:rPr>
        <w:t>BAB I</w:t>
      </w:r>
    </w:p>
    <w:p w:rsidR="00287AE9" w:rsidRPr="00F1018D" w:rsidRDefault="00287AE9" w:rsidP="00287AE9">
      <w:pPr>
        <w:spacing w:line="720" w:lineRule="auto"/>
        <w:jc w:val="center"/>
        <w:rPr>
          <w:rFonts w:asciiTheme="majorBidi" w:hAnsiTheme="majorBidi" w:cstheme="majorBidi"/>
          <w:b/>
          <w:bCs/>
          <w:sz w:val="28"/>
          <w:szCs w:val="28"/>
          <w:lang w:val="id-ID"/>
        </w:rPr>
      </w:pPr>
      <w:r w:rsidRPr="00F1018D">
        <w:rPr>
          <w:rFonts w:asciiTheme="majorBidi" w:hAnsiTheme="majorBidi" w:cstheme="majorBidi"/>
          <w:b/>
          <w:bCs/>
          <w:sz w:val="28"/>
          <w:szCs w:val="28"/>
          <w:lang w:val="id-ID"/>
        </w:rPr>
        <w:t>PENDAHULUAN</w:t>
      </w:r>
    </w:p>
    <w:p w:rsidR="00287AE9" w:rsidRPr="00F1018D" w:rsidRDefault="00287AE9" w:rsidP="00287AE9">
      <w:pPr>
        <w:spacing w:line="720" w:lineRule="auto"/>
        <w:jc w:val="center"/>
        <w:rPr>
          <w:rFonts w:asciiTheme="majorBidi" w:hAnsiTheme="majorBidi" w:cstheme="majorBidi"/>
          <w:b/>
          <w:bCs/>
          <w:sz w:val="28"/>
          <w:szCs w:val="28"/>
          <w:lang w:val="id-ID"/>
        </w:rPr>
      </w:pPr>
    </w:p>
    <w:p w:rsidR="00287AE9" w:rsidRPr="00F1018D" w:rsidRDefault="00287AE9" w:rsidP="00287AE9">
      <w:pPr>
        <w:pStyle w:val="ListParagraph"/>
        <w:numPr>
          <w:ilvl w:val="0"/>
          <w:numId w:val="1"/>
        </w:numPr>
        <w:spacing w:line="480" w:lineRule="auto"/>
        <w:rPr>
          <w:rFonts w:asciiTheme="majorBidi" w:hAnsiTheme="majorBidi" w:cstheme="majorBidi"/>
          <w:b/>
          <w:bCs/>
          <w:lang w:val="id-ID"/>
        </w:rPr>
      </w:pPr>
      <w:r w:rsidRPr="00F1018D">
        <w:rPr>
          <w:rFonts w:asciiTheme="majorBidi" w:hAnsiTheme="majorBidi" w:cstheme="majorBidi"/>
          <w:b/>
          <w:bCs/>
          <w:lang w:val="id-ID"/>
        </w:rPr>
        <w:t>Latar Belakang</w:t>
      </w:r>
    </w:p>
    <w:p w:rsidR="00287AE9" w:rsidRPr="00F1018D" w:rsidRDefault="00287AE9" w:rsidP="00287AE9">
      <w:pPr>
        <w:pStyle w:val="ListParagraph"/>
        <w:spacing w:line="480" w:lineRule="auto"/>
        <w:ind w:left="360" w:firstLine="633"/>
        <w:jc w:val="both"/>
        <w:rPr>
          <w:rFonts w:asciiTheme="majorBidi" w:hAnsiTheme="majorBidi" w:cstheme="majorBidi"/>
          <w:lang w:val="id-ID"/>
        </w:rPr>
      </w:pPr>
      <w:r w:rsidRPr="00F1018D">
        <w:rPr>
          <w:rFonts w:asciiTheme="majorBidi" w:hAnsiTheme="majorBidi" w:cstheme="majorBidi"/>
          <w:lang w:val="id-ID"/>
        </w:rPr>
        <w:t>Manusia membutuhkan pendidikan dalam kehidupannya. Pendidikan merupakan usaha sadar agar manusia dapat mengembangkan potensi dirinya melalui proses pembelajaran dan cara lain yang dikenal dan diakui oleh masyarakat. Undang-Undang Dasar Negara Republik Indonesia Tahun 1945 Pasal 31 ayat (1) menyebutkan bahwa setiap warga negara berhak mendapat pendidikan, dan ayat (3) menegaskan bahwa Pemerintah mengusahakan dan menyelenggarakan satu sistem pendidikan nasional yang meningkatkan keimanan dan ketakwaan serta akhlak mulia dalam rangka mencerdaskan kehidupan bangsa yang diatur dengan undang-undang. Untuk itu, seluruh komponen bangsa wajib mencerdaskan kehidupan bangsa yang merupakan salah satu tujuan negara Indonesia.</w:t>
      </w:r>
      <w:r w:rsidRPr="00F1018D">
        <w:rPr>
          <w:rStyle w:val="FootnoteReference"/>
          <w:rFonts w:asciiTheme="majorBidi" w:hAnsiTheme="majorBidi" w:cstheme="majorBidi"/>
          <w:lang w:val="id-ID"/>
        </w:rPr>
        <w:footnoteReference w:id="2"/>
      </w:r>
      <w:r w:rsidRPr="00F1018D">
        <w:rPr>
          <w:rFonts w:asciiTheme="majorBidi" w:hAnsiTheme="majorBidi" w:cstheme="majorBidi"/>
          <w:lang w:val="id-ID"/>
        </w:rPr>
        <w:t xml:space="preserve"> </w:t>
      </w:r>
    </w:p>
    <w:p w:rsidR="00287AE9" w:rsidRPr="00F1018D" w:rsidRDefault="00287AE9" w:rsidP="00287AE9">
      <w:pPr>
        <w:pStyle w:val="ListParagraph"/>
        <w:spacing w:line="480" w:lineRule="auto"/>
        <w:ind w:left="360" w:firstLine="633"/>
        <w:jc w:val="both"/>
        <w:rPr>
          <w:rFonts w:asciiTheme="majorBidi" w:hAnsiTheme="majorBidi" w:cstheme="majorBidi"/>
          <w:lang w:val="id-ID"/>
        </w:rPr>
      </w:pPr>
      <w:r w:rsidRPr="00F1018D">
        <w:rPr>
          <w:rFonts w:asciiTheme="majorBidi" w:hAnsiTheme="majorBidi" w:cstheme="majorBidi"/>
          <w:lang w:val="id-ID"/>
        </w:rPr>
        <w:t xml:space="preserve">Pendidikan </w:t>
      </w:r>
      <w:r>
        <w:rPr>
          <w:rFonts w:asciiTheme="majorBidi" w:hAnsiTheme="majorBidi" w:cstheme="majorBidi"/>
          <w:lang w:val="id-ID"/>
        </w:rPr>
        <w:t>merupakan</w:t>
      </w:r>
      <w:r w:rsidRPr="00F1018D">
        <w:rPr>
          <w:rFonts w:asciiTheme="majorBidi" w:hAnsiTheme="majorBidi" w:cstheme="majorBidi"/>
          <w:lang w:val="id-ID"/>
        </w:rPr>
        <w:t xml:space="preserve"> upaya untuk mendewasakan anak didik, dengan demikian setiap</w:t>
      </w:r>
      <w:r>
        <w:rPr>
          <w:rFonts w:asciiTheme="majorBidi" w:hAnsiTheme="majorBidi" w:cstheme="majorBidi"/>
          <w:lang w:val="id-ID"/>
        </w:rPr>
        <w:t xml:space="preserve"> usaha pendidikan itu be</w:t>
      </w:r>
      <w:r w:rsidRPr="00F1018D">
        <w:rPr>
          <w:rFonts w:asciiTheme="majorBidi" w:hAnsiTheme="majorBidi" w:cstheme="majorBidi"/>
          <w:lang w:val="id-ID"/>
        </w:rPr>
        <w:t xml:space="preserve">rtujuan, walaupun kadang tujuannya tidak disadari dan dirumuskan secara eksplisit. Secara umum tujuan pendidikan adalah </w:t>
      </w:r>
      <w:r w:rsidRPr="00F1018D">
        <w:rPr>
          <w:rFonts w:asciiTheme="majorBidi" w:hAnsiTheme="majorBidi" w:cstheme="majorBidi"/>
          <w:lang w:val="id-ID"/>
        </w:rPr>
        <w:lastRenderedPageBreak/>
        <w:t>dicapainya kedewasaan anak didik. Ciri dan kedewasaan itu sangat diwarnai oleh pandangan masyarakat termasuk di dalamnya pendidik.</w:t>
      </w:r>
      <w:r w:rsidRPr="00F1018D">
        <w:rPr>
          <w:rStyle w:val="FootnoteReference"/>
          <w:rFonts w:asciiTheme="majorBidi" w:hAnsiTheme="majorBidi" w:cstheme="majorBidi"/>
          <w:lang w:val="id-ID"/>
        </w:rPr>
        <w:footnoteReference w:id="3"/>
      </w:r>
    </w:p>
    <w:p w:rsidR="00287AE9" w:rsidRPr="00F1018D" w:rsidRDefault="00287AE9" w:rsidP="00287AE9">
      <w:pPr>
        <w:pStyle w:val="ListParagraph"/>
        <w:spacing w:line="480" w:lineRule="auto"/>
        <w:ind w:left="360" w:firstLine="633"/>
        <w:jc w:val="both"/>
        <w:rPr>
          <w:rFonts w:asciiTheme="majorBidi" w:hAnsiTheme="majorBidi" w:cstheme="majorBidi"/>
          <w:lang w:val="id-ID"/>
        </w:rPr>
      </w:pPr>
      <w:r w:rsidRPr="00F1018D">
        <w:rPr>
          <w:rFonts w:asciiTheme="majorBidi" w:hAnsiTheme="majorBidi" w:cstheme="majorBidi"/>
          <w:lang w:val="id-ID"/>
        </w:rPr>
        <w:t>Sedangkan menurut Langeveld, pendidikan adalah setiap usaha, pengaruh, perlindungan dan bantuan yang diberikan kepada anak tertuju kepada kedewasaan anak itu, atau lebih tepat dapat membantu anak agar cukup cakap melaksanakan tugas hidupnya sendiri. Pengaruh itu datangnya dari orang dewasa (atau yang diciptakan oleh orang dewasa seperti sekolah, buku, putaran hidup sehari-hari, dan sebagainya) dan ditujukan kepada orang yang belum dewasa.</w:t>
      </w:r>
      <w:r w:rsidRPr="00F1018D">
        <w:rPr>
          <w:rStyle w:val="FootnoteReference"/>
          <w:rFonts w:asciiTheme="majorBidi" w:hAnsiTheme="majorBidi" w:cstheme="majorBidi"/>
          <w:lang w:val="id-ID"/>
        </w:rPr>
        <w:footnoteReference w:id="4"/>
      </w:r>
      <w:r w:rsidRPr="00F1018D">
        <w:rPr>
          <w:rFonts w:asciiTheme="majorBidi" w:hAnsiTheme="majorBidi" w:cstheme="majorBidi"/>
          <w:lang w:val="id-ID"/>
        </w:rPr>
        <w:t xml:space="preserve"> Jadi pendidikan menempati tingkatan yang dominan dalam peranan manusia karena mampu membentuk kepribadian seseorang sehingga seseorang dapat memahami dan mampu meninterpretasikan  lingkungan yang di hadapinya.</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eastAsia="Calibri" w:hAnsiTheme="majorBidi" w:cstheme="majorBidi"/>
        </w:rPr>
        <w:t xml:space="preserve">Sejalan dengan perkembangan masyarakat dewasa ini, pendidikan banyak menghadapi berbagai tantangan dan hambatan. Salah satu hambatannya adalah rendahnya mutu pendidikan di negara ini, sehingga dengan adanya hambatan tersebut akan menjadikan sebuah tantangan bagi pengelola pendidikan untuk meningkatkan mutu pendidikan di Indonesia. Proses pendidikan di Indonesia selalu mengalami penyempurnaan yang pada akhirnya menghasilkan suatu produk atau hasil pendidikan yang berkualitas. </w:t>
      </w:r>
      <w:r w:rsidRPr="00F1018D">
        <w:rPr>
          <w:rFonts w:asciiTheme="majorBidi" w:hAnsiTheme="majorBidi" w:cstheme="majorBidi"/>
        </w:rPr>
        <w:t xml:space="preserve">Usaha nyata untuk meningkatkan mutu pendidikan diantaranya, diadakannya penataran bagi guru bidang studi, diperbaharuinya kurikulum yang terus menerus. </w:t>
      </w:r>
      <w:r w:rsidRPr="00F1018D">
        <w:rPr>
          <w:rFonts w:asciiTheme="majorBidi" w:hAnsiTheme="majorBidi" w:cstheme="majorBidi"/>
          <w:lang w:val="id-ID"/>
        </w:rPr>
        <w:t xml:space="preserve">Usaha-usaha tersebut </w:t>
      </w:r>
      <w:r w:rsidRPr="00F1018D">
        <w:rPr>
          <w:rFonts w:asciiTheme="majorBidi" w:eastAsia="Calibri" w:hAnsiTheme="majorBidi" w:cstheme="majorBidi"/>
        </w:rPr>
        <w:t xml:space="preserve">telah di </w:t>
      </w:r>
      <w:r w:rsidRPr="00F1018D">
        <w:rPr>
          <w:rFonts w:asciiTheme="majorBidi" w:eastAsia="Calibri" w:hAnsiTheme="majorBidi" w:cstheme="majorBidi"/>
        </w:rPr>
        <w:lastRenderedPageBreak/>
        <w:t xml:space="preserve">lakukan oleh pangelola pendidikan untuk memperoleh kualitas pendidikan dalam rangka meningkatkan prestasi belajar </w:t>
      </w:r>
      <w:r>
        <w:rPr>
          <w:rFonts w:asciiTheme="majorBidi" w:eastAsia="Calibri" w:hAnsiTheme="majorBidi" w:cstheme="majorBidi"/>
          <w:lang w:val="id-ID"/>
        </w:rPr>
        <w:t>peserta didik</w:t>
      </w:r>
      <w:r w:rsidRPr="00F1018D">
        <w:rPr>
          <w:rFonts w:asciiTheme="majorBidi" w:hAnsiTheme="majorBidi" w:cstheme="majorBidi"/>
          <w:lang w:val="id-ID"/>
        </w:rPr>
        <w:t xml:space="preserve"> dan diarahkan untuk mencapai tujuan pendidikan. Tujuan pendidikan harus sejalan dengan tuntutan pembangunan yang sedang dilaksanakan oleh pemerintah dan rakyat Indonesia. </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Seperti yang telah digariskan di dalam Garis-Garis Besar haluan Negara (GBHN), pembangunan di bidang pendidikan didasarkan atas Falsafah Negara Pancasila diarahkan untuk membentuk manusia-manusia pembangunan yang berjiwa  Pancasila; manusia yang sehat jasmani dan rohaninya, manusia yang memiliki pengetahuan dan ketrampian, memiliki kreatifitas dan tanggung jawab, bersifat demokratis, penuh tenggang rasa, berbudi pekerti yang luhur, cinta bangsa dan sesama manusia, ses</w:t>
      </w:r>
      <w:r>
        <w:rPr>
          <w:rFonts w:asciiTheme="majorBidi" w:hAnsiTheme="majorBidi" w:cstheme="majorBidi"/>
          <w:lang w:val="id-ID"/>
        </w:rPr>
        <w:t>u</w:t>
      </w:r>
      <w:r w:rsidRPr="00F1018D">
        <w:rPr>
          <w:rFonts w:asciiTheme="majorBidi" w:hAnsiTheme="majorBidi" w:cstheme="majorBidi"/>
          <w:lang w:val="id-ID"/>
        </w:rPr>
        <w:t xml:space="preserve">ai dengan ketentuan yang termasuk di dalam Undang-Undang Dasar 1945. </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Di dalam Undang-Undang No. 2 tahun 1989 tentang sistem Pendidikan Nasional, Bab II Pasal 4 dinyatakan:</w:t>
      </w:r>
    </w:p>
    <w:p w:rsidR="00287AE9" w:rsidRPr="00F1018D" w:rsidRDefault="00287AE9" w:rsidP="00287AE9">
      <w:pPr>
        <w:tabs>
          <w:tab w:val="left" w:pos="709"/>
        </w:tabs>
        <w:spacing w:line="480" w:lineRule="auto"/>
        <w:ind w:left="993"/>
        <w:jc w:val="both"/>
        <w:rPr>
          <w:rFonts w:asciiTheme="majorBidi" w:hAnsiTheme="majorBidi" w:cstheme="majorBidi"/>
          <w:lang w:val="id-ID"/>
        </w:rPr>
      </w:pPr>
      <w:r w:rsidRPr="00F1018D">
        <w:rPr>
          <w:rFonts w:asciiTheme="majorBidi" w:hAnsiTheme="majorBidi" w:cstheme="majorBidi"/>
          <w:lang w:val="id-ID"/>
        </w:rPr>
        <w:t>“Pendidikan Nasional bertujuan mencerdaskan kehidupan bangsa dan mengembangkan manusia Indonesia seutuhnya, yaitu manusia yang beriman dan bertaqwa terhadap Tuhan Yang Maha Esa dan berbudi pekerti luhur, memiliki pengetahuan dan ketrampilan, kesehatan jasmani dan rohani, kepribadian yang mantap dan mandiri serta rasa tanggung jawab kemasyarakatan dan kebangsaan.”</w:t>
      </w:r>
      <w:r w:rsidRPr="00F1018D">
        <w:rPr>
          <w:rStyle w:val="FootnoteReference"/>
          <w:rFonts w:asciiTheme="majorBidi" w:hAnsiTheme="majorBidi" w:cstheme="majorBidi"/>
          <w:lang w:val="id-ID"/>
        </w:rPr>
        <w:footnoteReference w:id="5"/>
      </w:r>
      <w:r w:rsidRPr="00F1018D">
        <w:rPr>
          <w:rFonts w:asciiTheme="majorBidi" w:hAnsiTheme="majorBidi" w:cstheme="majorBidi"/>
          <w:lang w:val="id-ID"/>
        </w:rPr>
        <w:t xml:space="preserve"> </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lastRenderedPageBreak/>
        <w:t>Tujuan Pendidikan Nasional ini merupakan dasar dan pedoman bagi semua lembaga pendidikan dari mulai taman kanak-kanak sampai dengan perguruan tinggi. Peningkatan mutu pendidikan sangat ditentukan oleh guru</w:t>
      </w:r>
      <w:r>
        <w:rPr>
          <w:rFonts w:asciiTheme="majorBidi" w:hAnsiTheme="majorBidi" w:cstheme="majorBidi"/>
          <w:lang w:val="id-ID"/>
        </w:rPr>
        <w:t>, d</w:t>
      </w:r>
      <w:r w:rsidRPr="00F1018D">
        <w:rPr>
          <w:rFonts w:asciiTheme="majorBidi" w:hAnsiTheme="majorBidi" w:cstheme="majorBidi"/>
          <w:lang w:val="id-ID"/>
        </w:rPr>
        <w:t>engan kata lain guru mene</w:t>
      </w:r>
      <w:r>
        <w:rPr>
          <w:rFonts w:asciiTheme="majorBidi" w:hAnsiTheme="majorBidi" w:cstheme="majorBidi"/>
          <w:lang w:val="id-ID"/>
        </w:rPr>
        <w:t xml:space="preserve">mpati titik sentral pendidikan </w:t>
      </w:r>
      <w:r w:rsidRPr="00F1018D">
        <w:rPr>
          <w:rFonts w:asciiTheme="majorBidi" w:hAnsiTheme="majorBidi" w:cstheme="majorBidi"/>
          <w:lang w:val="id-ID"/>
        </w:rPr>
        <w:t>karena keberhasilan proses belajar mengajar sangat ditentu</w:t>
      </w:r>
      <w:r>
        <w:rPr>
          <w:rFonts w:asciiTheme="majorBidi" w:hAnsiTheme="majorBidi" w:cstheme="majorBidi"/>
          <w:lang w:val="id-ID"/>
        </w:rPr>
        <w:t>k</w:t>
      </w:r>
      <w:r w:rsidRPr="00F1018D">
        <w:rPr>
          <w:rFonts w:asciiTheme="majorBidi" w:hAnsiTheme="majorBidi" w:cstheme="majorBidi"/>
          <w:lang w:val="id-ID"/>
        </w:rPr>
        <w:t xml:space="preserve">an oleh </w:t>
      </w:r>
      <w:r>
        <w:rPr>
          <w:rFonts w:asciiTheme="majorBidi" w:hAnsiTheme="majorBidi" w:cstheme="majorBidi"/>
          <w:lang w:val="id-ID"/>
        </w:rPr>
        <w:t>guru.</w:t>
      </w:r>
      <w:r w:rsidRPr="00F1018D">
        <w:rPr>
          <w:rFonts w:asciiTheme="majorBidi" w:hAnsiTheme="majorBidi" w:cstheme="majorBidi"/>
          <w:lang w:val="id-ID"/>
        </w:rPr>
        <w:t xml:space="preserve"> Guru merupakan salah satu komponen yang secara langsung terjun ke lapangan dalam menjalankan tugasnya sebagai pengajar, sehingga akan terjadi komunikasi dan interaksi antara guru dengan </w:t>
      </w:r>
      <w:r>
        <w:rPr>
          <w:rFonts w:asciiTheme="majorBidi" w:hAnsiTheme="majorBidi" w:cstheme="majorBidi"/>
          <w:lang w:val="id-ID"/>
        </w:rPr>
        <w:t xml:space="preserve">peserta didik </w:t>
      </w:r>
      <w:r w:rsidRPr="00F1018D">
        <w:rPr>
          <w:rFonts w:asciiTheme="majorBidi" w:hAnsiTheme="majorBidi" w:cstheme="majorBidi"/>
          <w:lang w:val="id-ID"/>
        </w:rPr>
        <w:t>yang akan mempengaruhi keberhasilan pembelajaran. Dari sinilah kreatifitas guru diharapkan. Guru dituntut untuk selalu dapat menemukan inovasi-inovasi baru agar pembelajaran dapat berlangsung dengan baik sesuai yang diharapkan. Karena keberhasilan mengajar guru tidak hanya ditentukan oleh penguasaan pengetahuan guru tentang ilmu yang diajarkan tetapi ditentukan pula oleh empat komponen yaitu tujuan, bahan, metode, dan alat serta penilaian.</w:t>
      </w:r>
      <w:r w:rsidRPr="00F1018D">
        <w:rPr>
          <w:rStyle w:val="FootnoteReference"/>
          <w:rFonts w:asciiTheme="majorBidi" w:hAnsiTheme="majorBidi" w:cstheme="majorBidi"/>
          <w:lang w:val="id-ID"/>
        </w:rPr>
        <w:footnoteReference w:id="6"/>
      </w:r>
    </w:p>
    <w:p w:rsidR="00287AE9" w:rsidRPr="00534589" w:rsidRDefault="00287AE9" w:rsidP="00287AE9">
      <w:pPr>
        <w:spacing w:line="480" w:lineRule="auto"/>
        <w:ind w:left="425" w:firstLine="851"/>
        <w:jc w:val="both"/>
        <w:rPr>
          <w:rFonts w:asciiTheme="majorBidi" w:hAnsiTheme="majorBidi" w:cstheme="majorBidi"/>
        </w:rPr>
      </w:pPr>
      <w:r>
        <w:rPr>
          <w:rFonts w:asciiTheme="majorBidi" w:hAnsiTheme="majorBidi" w:cstheme="majorBidi"/>
          <w:lang w:val="id-ID"/>
        </w:rPr>
        <w:t>Berdasarkan uarian tersebut, pendidikan erat kaitannya dengan proses belajar mengajar atau pembelajaran, karena proses belajar mengajar</w:t>
      </w:r>
      <w:r w:rsidRPr="00F1018D">
        <w:rPr>
          <w:rFonts w:asciiTheme="majorBidi" w:hAnsiTheme="majorBidi" w:cstheme="majorBidi"/>
        </w:rPr>
        <w:t xml:space="preserve"> merupakan suatu proses yang </w:t>
      </w:r>
      <w:r>
        <w:rPr>
          <w:rFonts w:asciiTheme="majorBidi" w:hAnsiTheme="majorBidi" w:cstheme="majorBidi"/>
          <w:lang w:val="id-ID"/>
        </w:rPr>
        <w:t xml:space="preserve">integral antar peserta didik dengan pendidik. </w:t>
      </w:r>
      <w:r w:rsidRPr="00E82DF8">
        <w:rPr>
          <w:rFonts w:asciiTheme="majorBidi" w:hAnsiTheme="majorBidi" w:cstheme="majorBidi"/>
        </w:rPr>
        <w:t>Belajar adalah kegiatan yang berproses dan merupakan unsur yang sangat fundamental dalam penyelenggaraan setiap jenis dan jenjang pendidikan.</w:t>
      </w:r>
      <w:r w:rsidRPr="00E82DF8">
        <w:rPr>
          <w:rStyle w:val="FootnoteReference"/>
          <w:rFonts w:asciiTheme="majorBidi" w:hAnsiTheme="majorBidi" w:cstheme="majorBidi"/>
        </w:rPr>
        <w:footnoteReference w:id="7"/>
      </w:r>
      <w:r w:rsidRPr="00E82DF8">
        <w:rPr>
          <w:rFonts w:asciiTheme="majorBidi" w:hAnsiTheme="majorBidi" w:cstheme="majorBidi"/>
        </w:rPr>
        <w:t xml:space="preserve"> Sedangkan mengajar dilukiskan sebagai suatu proses interaksi antara guru dan </w:t>
      </w:r>
      <w:r>
        <w:rPr>
          <w:rFonts w:asciiTheme="majorBidi" w:hAnsiTheme="majorBidi" w:cstheme="majorBidi"/>
        </w:rPr>
        <w:t>peserta didik</w:t>
      </w:r>
      <w:r w:rsidRPr="00E82DF8">
        <w:rPr>
          <w:rFonts w:asciiTheme="majorBidi" w:hAnsiTheme="majorBidi" w:cstheme="majorBidi"/>
        </w:rPr>
        <w:t xml:space="preserve"> di mana guru mengharapkan </w:t>
      </w:r>
      <w:r>
        <w:rPr>
          <w:rFonts w:asciiTheme="majorBidi" w:hAnsiTheme="majorBidi" w:cstheme="majorBidi"/>
        </w:rPr>
        <w:t>peserta didik</w:t>
      </w:r>
      <w:r w:rsidRPr="00E82DF8">
        <w:rPr>
          <w:rFonts w:asciiTheme="majorBidi" w:hAnsiTheme="majorBidi" w:cstheme="majorBidi"/>
        </w:rPr>
        <w:t xml:space="preserve">nya dapat menguasai pengetahuan, </w:t>
      </w:r>
      <w:r w:rsidRPr="00E82DF8">
        <w:rPr>
          <w:rFonts w:asciiTheme="majorBidi" w:hAnsiTheme="majorBidi" w:cstheme="majorBidi"/>
        </w:rPr>
        <w:lastRenderedPageBreak/>
        <w:t xml:space="preserve">keterampilan dan sikap yang benar-benar dipilih oleh guru. Pengetahuan, keterampilan dan sikap yang dipilih guru itu hendaknya relevan dengan tujuan dari pelajaran yang diberikan dan disesuaikan dengan struktur kognitif yang dimiliki </w:t>
      </w:r>
      <w:r>
        <w:rPr>
          <w:rFonts w:asciiTheme="majorBidi" w:hAnsiTheme="majorBidi" w:cstheme="majorBidi"/>
        </w:rPr>
        <w:t>peserta didik</w:t>
      </w:r>
      <w:r w:rsidRPr="00E82DF8">
        <w:rPr>
          <w:rFonts w:asciiTheme="majorBidi" w:hAnsiTheme="majorBidi" w:cstheme="majorBidi"/>
        </w:rPr>
        <w:t>.</w:t>
      </w:r>
      <w:r w:rsidRPr="00E82DF8">
        <w:rPr>
          <w:rStyle w:val="FootnoteReference"/>
          <w:rFonts w:asciiTheme="majorBidi" w:hAnsiTheme="majorBidi" w:cstheme="majorBidi"/>
        </w:rPr>
        <w:footnoteReference w:id="8"/>
      </w:r>
      <w:r>
        <w:rPr>
          <w:rFonts w:asciiTheme="majorBidi" w:hAnsiTheme="majorBidi" w:cstheme="majorBidi"/>
          <w:lang w:val="id-ID"/>
        </w:rPr>
        <w:t xml:space="preserve"> </w:t>
      </w:r>
      <w:r w:rsidRPr="00F1018D">
        <w:rPr>
          <w:rFonts w:asciiTheme="majorBidi" w:hAnsiTheme="majorBidi" w:cstheme="majorBidi"/>
        </w:rPr>
        <w:t xml:space="preserve">Suatu metode dalam pembelajaran pada hakikatnya merupakan cara yang teratur dan terstruktur yang bertujuan untuk mencapai tujuan pembelajaran dan memperoleh suatu hasil. </w:t>
      </w:r>
      <w:r w:rsidRPr="00F1018D">
        <w:rPr>
          <w:rFonts w:asciiTheme="majorBidi" w:hAnsiTheme="majorBidi" w:cstheme="majorBidi"/>
          <w:lang w:val="id-ID"/>
        </w:rPr>
        <w:t xml:space="preserve">Beberapa faktor yang harus diperhatikan dalam proses pembelajaran agar berlangsung secara efektif, yaitu sebagai berikut: 1). Proses pembelajaran harus memberikan peluang kepada </w:t>
      </w:r>
      <w:r>
        <w:rPr>
          <w:rFonts w:asciiTheme="majorBidi" w:hAnsiTheme="majorBidi" w:cstheme="majorBidi"/>
          <w:lang w:val="id-ID"/>
        </w:rPr>
        <w:t>peserta didik</w:t>
      </w:r>
      <w:r w:rsidRPr="00F1018D">
        <w:rPr>
          <w:rFonts w:asciiTheme="majorBidi" w:hAnsiTheme="majorBidi" w:cstheme="majorBidi"/>
          <w:lang w:val="id-ID"/>
        </w:rPr>
        <w:t xml:space="preserve"> agar mereka secara langsung dapat berpartisipasi dalam proses pembelajaran. Dengan demikian guru bertindak sebagai pengelola belajar, bukan sumber belajar, 2). Guru perlu memberikan kesempatan pada </w:t>
      </w:r>
      <w:r>
        <w:rPr>
          <w:rFonts w:asciiTheme="majorBidi" w:hAnsiTheme="majorBidi" w:cstheme="majorBidi"/>
          <w:lang w:val="id-ID"/>
        </w:rPr>
        <w:t xml:space="preserve">peserta didik </w:t>
      </w:r>
      <w:r w:rsidRPr="00F1018D">
        <w:rPr>
          <w:rFonts w:asciiTheme="majorBidi" w:hAnsiTheme="majorBidi" w:cstheme="majorBidi"/>
          <w:lang w:val="id-ID"/>
        </w:rPr>
        <w:t xml:space="preserve"> untuk merefleksikan apa yang telah dilakukannya. Dengan demikian pembelajaran bukan hanya mendorong </w:t>
      </w:r>
      <w:r>
        <w:rPr>
          <w:rFonts w:asciiTheme="majorBidi" w:hAnsiTheme="majorBidi" w:cstheme="majorBidi"/>
          <w:lang w:val="id-ID"/>
        </w:rPr>
        <w:t xml:space="preserve">peserta didik </w:t>
      </w:r>
      <w:r w:rsidRPr="00F1018D">
        <w:rPr>
          <w:rFonts w:asciiTheme="majorBidi" w:hAnsiTheme="majorBidi" w:cstheme="majorBidi"/>
          <w:lang w:val="id-ID"/>
        </w:rPr>
        <w:t>untuk melakukan tindakan saja, akan tetapi menghayati berbagai tindakan yang telah dilakukannya. Hal ini sangat penting baik untuk pe</w:t>
      </w:r>
      <w:r>
        <w:rPr>
          <w:rFonts w:asciiTheme="majorBidi" w:hAnsiTheme="majorBidi" w:cstheme="majorBidi"/>
          <w:lang w:val="id-ID"/>
        </w:rPr>
        <w:t>m</w:t>
      </w:r>
      <w:r w:rsidRPr="00F1018D">
        <w:rPr>
          <w:rFonts w:asciiTheme="majorBidi" w:hAnsiTheme="majorBidi" w:cstheme="majorBidi"/>
          <w:lang w:val="id-ID"/>
        </w:rPr>
        <w:t xml:space="preserve">bentukan sikap, 3). Proses pembelajaran harus mempertimbangkan perbedaan individual. Hal ini didasarkan pada suatu asumsi bahwa tidak ada manusia yang sama baik dalam minat, bakat maupun kemampuannya. Pembelajaran harus memeberikan kesempatan agar </w:t>
      </w:r>
      <w:r>
        <w:rPr>
          <w:rFonts w:asciiTheme="majorBidi" w:hAnsiTheme="majorBidi" w:cstheme="majorBidi"/>
          <w:lang w:val="id-ID"/>
        </w:rPr>
        <w:t>peserta didik</w:t>
      </w:r>
      <w:r w:rsidRPr="00F1018D">
        <w:rPr>
          <w:rFonts w:asciiTheme="majorBidi" w:hAnsiTheme="majorBidi" w:cstheme="majorBidi"/>
          <w:lang w:val="id-ID"/>
        </w:rPr>
        <w:t xml:space="preserve"> dapa</w:t>
      </w:r>
      <w:r>
        <w:rPr>
          <w:rFonts w:asciiTheme="majorBidi" w:hAnsiTheme="majorBidi" w:cstheme="majorBidi"/>
          <w:lang w:val="id-ID"/>
        </w:rPr>
        <w:t>t</w:t>
      </w:r>
      <w:r w:rsidRPr="00F1018D">
        <w:rPr>
          <w:rFonts w:asciiTheme="majorBidi" w:hAnsiTheme="majorBidi" w:cstheme="majorBidi"/>
          <w:lang w:val="id-ID"/>
        </w:rPr>
        <w:t xml:space="preserve"> berkembang sesuai dengan bakat dan kemampuannya, 4). Proses pembelajaran harus dapat memupuk kemandirian disamping kerja sama. Artinya </w:t>
      </w:r>
      <w:r w:rsidRPr="00F1018D">
        <w:rPr>
          <w:rFonts w:asciiTheme="majorBidi" w:hAnsiTheme="majorBidi" w:cstheme="majorBidi"/>
          <w:lang w:val="id-ID"/>
        </w:rPr>
        <w:lastRenderedPageBreak/>
        <w:t xml:space="preserve">guru dituntut mampu menyediakan pengalaman belajar yang memungkinkan </w:t>
      </w:r>
      <w:r>
        <w:rPr>
          <w:rFonts w:asciiTheme="majorBidi" w:hAnsiTheme="majorBidi" w:cstheme="majorBidi"/>
          <w:lang w:val="id-ID"/>
        </w:rPr>
        <w:t xml:space="preserve">peserta didik </w:t>
      </w:r>
      <w:r w:rsidRPr="00F1018D">
        <w:rPr>
          <w:rFonts w:asciiTheme="majorBidi" w:hAnsiTheme="majorBidi" w:cstheme="majorBidi"/>
          <w:lang w:val="id-ID"/>
        </w:rPr>
        <w:t>dapat mandiri dan kerja sama dengan orang lain, 5). Proses pembelajaran harus terjadi dalam iklim yang kondusif baik iklim sosial maupun iklim psikologis, 6). Proses pembelajaran yang dikelola guru harus dapat mengembangkan kreatifitas, rasa ingin tahu.</w:t>
      </w:r>
      <w:r w:rsidRPr="00F1018D">
        <w:rPr>
          <w:rStyle w:val="FootnoteReference"/>
          <w:rFonts w:asciiTheme="majorBidi" w:hAnsiTheme="majorBidi" w:cstheme="majorBidi"/>
          <w:lang w:val="id-ID"/>
        </w:rPr>
        <w:footnoteReference w:id="9"/>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 xml:space="preserve">Proses pembelajaran dapat diikuti dengan baik dan menarik perhatian </w:t>
      </w:r>
      <w:r>
        <w:rPr>
          <w:rFonts w:asciiTheme="majorBidi" w:hAnsiTheme="majorBidi" w:cstheme="majorBidi"/>
          <w:lang w:val="id-ID"/>
        </w:rPr>
        <w:t xml:space="preserve">peserta didik </w:t>
      </w:r>
      <w:r w:rsidRPr="00F1018D">
        <w:rPr>
          <w:rFonts w:asciiTheme="majorBidi" w:hAnsiTheme="majorBidi" w:cstheme="majorBidi"/>
          <w:lang w:val="id-ID"/>
        </w:rPr>
        <w:t xml:space="preserve">apabila menggunakan metode pembelajaran yang sesuai dengan tingkat perkembangan </w:t>
      </w:r>
      <w:r>
        <w:rPr>
          <w:rFonts w:asciiTheme="majorBidi" w:hAnsiTheme="majorBidi" w:cstheme="majorBidi"/>
          <w:lang w:val="id-ID"/>
        </w:rPr>
        <w:t>peserta didik</w:t>
      </w:r>
      <w:r w:rsidRPr="00F1018D">
        <w:rPr>
          <w:rFonts w:asciiTheme="majorBidi" w:hAnsiTheme="majorBidi" w:cstheme="majorBidi"/>
          <w:lang w:val="id-ID"/>
        </w:rPr>
        <w:t xml:space="preserve"> dan sesuai dengan materi pembelajaran. Belajar matematika berkaitan dengan belajar konsep-konsep abstrak dan </w:t>
      </w:r>
      <w:r>
        <w:rPr>
          <w:rFonts w:asciiTheme="majorBidi" w:hAnsiTheme="majorBidi" w:cstheme="majorBidi"/>
          <w:lang w:val="id-ID"/>
        </w:rPr>
        <w:t xml:space="preserve">peserta didik </w:t>
      </w:r>
      <w:r w:rsidRPr="00F1018D">
        <w:rPr>
          <w:rFonts w:asciiTheme="majorBidi" w:hAnsiTheme="majorBidi" w:cstheme="majorBidi"/>
          <w:lang w:val="id-ID"/>
        </w:rPr>
        <w:t xml:space="preserve">merupakan makhluk psikologis (Marpaung: 1999), maka pembelajaran matematika hanya didasarkan atas karakteristik matematika dan </w:t>
      </w:r>
      <w:r>
        <w:rPr>
          <w:rFonts w:asciiTheme="majorBidi" w:hAnsiTheme="majorBidi" w:cstheme="majorBidi"/>
          <w:lang w:val="id-ID"/>
        </w:rPr>
        <w:t>peserta didik</w:t>
      </w:r>
      <w:r w:rsidRPr="00F1018D">
        <w:rPr>
          <w:rFonts w:asciiTheme="majorBidi" w:hAnsiTheme="majorBidi" w:cstheme="majorBidi"/>
          <w:lang w:val="id-ID"/>
        </w:rPr>
        <w:t xml:space="preserve"> itu sendiri.</w:t>
      </w:r>
      <w:r w:rsidRPr="00F1018D">
        <w:rPr>
          <w:rStyle w:val="FootnoteReference"/>
          <w:rFonts w:asciiTheme="majorBidi" w:hAnsiTheme="majorBidi" w:cstheme="majorBidi"/>
          <w:lang w:val="id-ID"/>
        </w:rPr>
        <w:footnoteReference w:id="10"/>
      </w:r>
      <w:r w:rsidRPr="00F1018D">
        <w:rPr>
          <w:rFonts w:asciiTheme="majorBidi" w:hAnsiTheme="majorBidi" w:cstheme="majorBidi"/>
          <w:lang w:val="id-ID"/>
        </w:rPr>
        <w:t xml:space="preserve"> Johnson dan Pising (1972) dalam bukunya mengatakan bahwa matematika adalah pola berpikir, pola mengorganisasikan, pembuktian yang logik, matematika itu adalah bahasa yang menggunakan istilah yang didefinisikan dengan cermat, jelas, dan akurat representasinya dengan simbol dan padat, lebih berupa bahasa simbol mengenai ide daripada mengenai bunyi.</w:t>
      </w:r>
      <w:r w:rsidRPr="00F1018D">
        <w:rPr>
          <w:rStyle w:val="FootnoteReference"/>
          <w:rFonts w:asciiTheme="majorBidi" w:hAnsiTheme="majorBidi" w:cstheme="majorBidi"/>
          <w:lang w:val="id-ID"/>
        </w:rPr>
        <w:footnoteReference w:id="11"/>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 xml:space="preserve">Matematika sejak peradaban manusia bermula, memainkan peranan yang sangat vital dalam kehidupan sehari-hari. Berbagai bentuk simbol, rumus, teorema, dalil, ketetapan, dan konsep digunakan untuk membantu perhitungan, </w:t>
      </w:r>
      <w:r w:rsidRPr="00F1018D">
        <w:rPr>
          <w:rFonts w:asciiTheme="majorBidi" w:hAnsiTheme="majorBidi" w:cstheme="majorBidi"/>
          <w:lang w:val="id-ID"/>
        </w:rPr>
        <w:lastRenderedPageBreak/>
        <w:t>pengukuran, penilaian, peramalan, dan sebagainya.</w:t>
      </w:r>
      <w:r>
        <w:rPr>
          <w:rFonts w:asciiTheme="majorBidi" w:hAnsiTheme="majorBidi" w:cstheme="majorBidi"/>
          <w:lang w:val="id-ID"/>
        </w:rPr>
        <w:t xml:space="preserve"> M</w:t>
      </w:r>
      <w:r w:rsidRPr="00F1018D">
        <w:rPr>
          <w:rFonts w:asciiTheme="majorBidi" w:hAnsiTheme="majorBidi" w:cstheme="majorBidi"/>
          <w:lang w:val="id-ID"/>
        </w:rPr>
        <w:t>aka, tidak heran jika peradaban manusia berubah dengan pesat karena ditunjang oleh partisipasi matematika yang selalu mengikuti pengubahan dan perkem</w:t>
      </w:r>
      <w:r>
        <w:rPr>
          <w:rFonts w:asciiTheme="majorBidi" w:hAnsiTheme="majorBidi" w:cstheme="majorBidi"/>
          <w:lang w:val="id-ID"/>
        </w:rPr>
        <w:t>b</w:t>
      </w:r>
      <w:r w:rsidRPr="00F1018D">
        <w:rPr>
          <w:rFonts w:asciiTheme="majorBidi" w:hAnsiTheme="majorBidi" w:cstheme="majorBidi"/>
          <w:lang w:val="id-ID"/>
        </w:rPr>
        <w:t>angan zaman.</w:t>
      </w:r>
      <w:r w:rsidRPr="00F1018D">
        <w:rPr>
          <w:rStyle w:val="FootnoteReference"/>
          <w:rFonts w:asciiTheme="majorBidi" w:hAnsiTheme="majorBidi" w:cstheme="majorBidi"/>
          <w:lang w:val="id-ID"/>
        </w:rPr>
        <w:footnoteReference w:id="12"/>
      </w:r>
      <w:r>
        <w:rPr>
          <w:rFonts w:asciiTheme="majorBidi" w:hAnsiTheme="majorBidi" w:cstheme="majorBidi"/>
          <w:lang w:val="id-ID"/>
        </w:rPr>
        <w:t xml:space="preserve"> Dengan adanya matematika sebagai cabang ilmu pengetahuan mampu mencetak sumber daya manusia yang berkualitas sehingga mampu bersaing di dunia Internasional.</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 xml:space="preserve">Mata pelajaran matematika perlu diberikan kepada semua peserta didik mulai dari sekolah dasar  untuk membekali mereka dengan kemampuan berfikir logis, analisis, sistematis, kritis dan kretif serta kemampuan bekerja sama. Psikologi Unair </w:t>
      </w:r>
      <w:r>
        <w:rPr>
          <w:rFonts w:asciiTheme="majorBidi" w:hAnsiTheme="majorBidi" w:cstheme="majorBidi"/>
          <w:lang w:val="id-ID"/>
        </w:rPr>
        <w:t xml:space="preserve">mengatakan </w:t>
      </w:r>
      <w:r w:rsidRPr="00F1018D">
        <w:rPr>
          <w:rFonts w:asciiTheme="majorBidi" w:hAnsiTheme="majorBidi" w:cstheme="majorBidi"/>
          <w:lang w:val="id-ID"/>
        </w:rPr>
        <w:t>matematika akan membuat anak berpikir lebih rasional dan logis. Dalam pengambilan keputusan, mereka cenderung menghitung dengan lebih mantap.</w:t>
      </w:r>
      <w:r w:rsidRPr="00F1018D">
        <w:rPr>
          <w:rStyle w:val="FootnoteReference"/>
          <w:rFonts w:asciiTheme="majorBidi" w:hAnsiTheme="majorBidi" w:cstheme="majorBidi"/>
          <w:lang w:val="id-ID"/>
        </w:rPr>
        <w:footnoteReference w:id="13"/>
      </w:r>
      <w:r w:rsidRPr="00F1018D">
        <w:rPr>
          <w:rFonts w:asciiTheme="majorBidi" w:hAnsiTheme="majorBidi" w:cstheme="majorBidi"/>
          <w:lang w:val="id-ID"/>
        </w:rPr>
        <w:t xml:space="preserve"> </w:t>
      </w:r>
      <w:r w:rsidRPr="00F1018D">
        <w:rPr>
          <w:rFonts w:asciiTheme="majorBidi" w:hAnsiTheme="majorBidi" w:cstheme="majorBidi"/>
          <w:lang w:val="id-ID"/>
        </w:rPr>
        <w:tab/>
        <w:t xml:space="preserve"> </w:t>
      </w:r>
    </w:p>
    <w:p w:rsidR="00287AE9" w:rsidRDefault="00287AE9" w:rsidP="00287AE9">
      <w:pPr>
        <w:tabs>
          <w:tab w:val="left" w:pos="709"/>
        </w:tabs>
        <w:spacing w:line="480" w:lineRule="auto"/>
        <w:ind w:left="426" w:firstLine="567"/>
        <w:jc w:val="both"/>
        <w:rPr>
          <w:rFonts w:asciiTheme="majorBidi" w:hAnsiTheme="majorBidi" w:cstheme="majorBidi"/>
          <w:lang w:val="id-ID"/>
        </w:rPr>
      </w:pPr>
      <w:r w:rsidRPr="00F1018D">
        <w:rPr>
          <w:rFonts w:asciiTheme="majorBidi" w:hAnsiTheme="majorBidi" w:cstheme="majorBidi"/>
          <w:lang w:val="id-ID"/>
        </w:rPr>
        <w:t xml:space="preserve">Matematika merupakan mata pelajaran yang tergolong sulit, akan tetapi penerapan konsep-konsep matematika sangat penting dalam kehidupan sehari-hari, sehingga </w:t>
      </w:r>
      <w:r>
        <w:rPr>
          <w:rFonts w:asciiTheme="majorBidi" w:hAnsiTheme="majorBidi" w:cstheme="majorBidi"/>
          <w:lang w:val="id-ID"/>
        </w:rPr>
        <w:t>peserta didik</w:t>
      </w:r>
      <w:r w:rsidRPr="00F1018D">
        <w:rPr>
          <w:rFonts w:asciiTheme="majorBidi" w:hAnsiTheme="majorBidi" w:cstheme="majorBidi"/>
          <w:lang w:val="id-ID"/>
        </w:rPr>
        <w:t xml:space="preserve"> harus benar-benar mengerti konsep-konsep dalam  matematika dan mampu mengaplikasikannya dalam kehidupan sehari-hari. Dalam </w:t>
      </w:r>
      <w:r>
        <w:rPr>
          <w:rFonts w:asciiTheme="majorBidi" w:hAnsiTheme="majorBidi" w:cstheme="majorBidi"/>
          <w:lang w:val="id-ID"/>
        </w:rPr>
        <w:t xml:space="preserve">kenyataannya </w:t>
      </w:r>
      <w:r w:rsidRPr="00F1018D">
        <w:rPr>
          <w:rFonts w:asciiTheme="majorBidi" w:hAnsiTheme="majorBidi" w:cstheme="majorBidi"/>
          <w:lang w:val="id-ID"/>
        </w:rPr>
        <w:t xml:space="preserve">membelajarkan matematika kepada </w:t>
      </w:r>
      <w:r>
        <w:rPr>
          <w:rFonts w:asciiTheme="majorBidi" w:hAnsiTheme="majorBidi" w:cstheme="majorBidi"/>
          <w:lang w:val="id-ID"/>
        </w:rPr>
        <w:t>peserta didik,</w:t>
      </w:r>
      <w:r w:rsidRPr="00F1018D">
        <w:rPr>
          <w:rFonts w:asciiTheme="majorBidi" w:hAnsiTheme="majorBidi" w:cstheme="majorBidi"/>
          <w:lang w:val="id-ID"/>
        </w:rPr>
        <w:t xml:space="preserve"> apabila guru masih menggunakan paradigma pembelajaran lama dalam arti komunikasi dalam pembelajarn matematika cenderung berlangsung satu arah umumnya dari </w:t>
      </w:r>
      <w:r w:rsidRPr="00F1018D">
        <w:rPr>
          <w:rFonts w:asciiTheme="majorBidi" w:hAnsiTheme="majorBidi" w:cstheme="majorBidi"/>
          <w:lang w:val="id-ID"/>
        </w:rPr>
        <w:lastRenderedPageBreak/>
        <w:t xml:space="preserve">guru ke </w:t>
      </w:r>
      <w:r>
        <w:rPr>
          <w:rFonts w:asciiTheme="majorBidi" w:hAnsiTheme="majorBidi" w:cstheme="majorBidi"/>
          <w:lang w:val="id-ID"/>
        </w:rPr>
        <w:t>pesert</w:t>
      </w:r>
      <w:r w:rsidRPr="00F1018D">
        <w:rPr>
          <w:rFonts w:asciiTheme="majorBidi" w:hAnsiTheme="majorBidi" w:cstheme="majorBidi"/>
          <w:lang w:val="id-ID"/>
        </w:rPr>
        <w:t>a</w:t>
      </w:r>
      <w:r>
        <w:rPr>
          <w:rFonts w:asciiTheme="majorBidi" w:hAnsiTheme="majorBidi" w:cstheme="majorBidi"/>
          <w:lang w:val="id-ID"/>
        </w:rPr>
        <w:t xml:space="preserve"> didik</w:t>
      </w:r>
      <w:r w:rsidRPr="00F1018D">
        <w:rPr>
          <w:rFonts w:asciiTheme="majorBidi" w:hAnsiTheme="majorBidi" w:cstheme="majorBidi"/>
          <w:lang w:val="id-ID"/>
        </w:rPr>
        <w:t xml:space="preserve">, guru lebih mendominasi pembelajaran maka pembelajaran cenderung monoton sehingga mengakibatkan peserta didik </w:t>
      </w:r>
      <w:r>
        <w:rPr>
          <w:rFonts w:asciiTheme="majorBidi" w:hAnsiTheme="majorBidi" w:cstheme="majorBidi"/>
          <w:lang w:val="id-ID"/>
        </w:rPr>
        <w:t>merasa jenuh dan tersi</w:t>
      </w:r>
      <w:r w:rsidRPr="00F1018D">
        <w:rPr>
          <w:rFonts w:asciiTheme="majorBidi" w:hAnsiTheme="majorBidi" w:cstheme="majorBidi"/>
          <w:lang w:val="id-ID"/>
        </w:rPr>
        <w:t xml:space="preserve">ksa. </w:t>
      </w:r>
    </w:p>
    <w:p w:rsidR="00287AE9" w:rsidRDefault="00287AE9" w:rsidP="00287AE9">
      <w:pPr>
        <w:tabs>
          <w:tab w:val="left" w:pos="709"/>
        </w:tabs>
        <w:spacing w:line="480" w:lineRule="auto"/>
        <w:ind w:left="426" w:firstLine="567"/>
        <w:jc w:val="both"/>
        <w:rPr>
          <w:rFonts w:asciiTheme="majorBidi" w:hAnsiTheme="majorBidi" w:cstheme="majorBidi"/>
          <w:lang w:val="id-ID"/>
        </w:rPr>
      </w:pPr>
      <w:r>
        <w:rPr>
          <w:rFonts w:asciiTheme="majorBidi" w:hAnsiTheme="majorBidi" w:cstheme="majorBidi"/>
          <w:lang w:val="id-ID"/>
        </w:rPr>
        <w:t xml:space="preserve">Paradigma </w:t>
      </w:r>
      <w:r w:rsidRPr="00F1018D">
        <w:rPr>
          <w:rFonts w:asciiTheme="majorBidi" w:hAnsiTheme="majorBidi" w:cstheme="majorBidi"/>
        </w:rPr>
        <w:t xml:space="preserve">tersebut </w:t>
      </w:r>
      <w:r w:rsidRPr="00F1018D">
        <w:rPr>
          <w:rFonts w:asciiTheme="majorBidi" w:hAnsiTheme="majorBidi" w:cstheme="majorBidi"/>
          <w:lang w:val="id-ID"/>
        </w:rPr>
        <w:t xml:space="preserve">banyak terjadi di lapangan dan ini </w:t>
      </w:r>
      <w:r w:rsidRPr="00F1018D">
        <w:rPr>
          <w:rFonts w:asciiTheme="majorBidi" w:hAnsiTheme="majorBidi" w:cstheme="majorBidi"/>
        </w:rPr>
        <w:t>menyebabkan kurangnya minat belajar matematika dan akhirnya hasil belajar matematika kurang optimal. Ketakutan dan kebosanan terhadap pelajaran matematika disebabkan diantaranya adalah fa</w:t>
      </w:r>
      <w:r w:rsidRPr="00F1018D">
        <w:rPr>
          <w:rFonts w:asciiTheme="majorBidi" w:hAnsiTheme="majorBidi" w:cstheme="majorBidi"/>
          <w:lang w:val="id-ID"/>
        </w:rPr>
        <w:t>k</w:t>
      </w:r>
      <w:r w:rsidRPr="00F1018D">
        <w:rPr>
          <w:rFonts w:asciiTheme="majorBidi" w:hAnsiTheme="majorBidi" w:cstheme="majorBidi"/>
        </w:rPr>
        <w:t>tor guru sebagai fasilitator, suasana pembelajaran yang monoton</w:t>
      </w:r>
      <w:r w:rsidRPr="00F1018D">
        <w:rPr>
          <w:rFonts w:asciiTheme="majorBidi" w:hAnsiTheme="majorBidi" w:cstheme="majorBidi"/>
          <w:lang w:val="id-ID"/>
        </w:rPr>
        <w:t xml:space="preserve"> dan kurang menarik, artinya </w:t>
      </w:r>
      <w:r>
        <w:rPr>
          <w:rFonts w:asciiTheme="majorBidi" w:hAnsiTheme="majorBidi" w:cstheme="majorBidi"/>
          <w:lang w:val="id-ID"/>
        </w:rPr>
        <w:t>peserta didik</w:t>
      </w:r>
      <w:r w:rsidRPr="00F1018D">
        <w:rPr>
          <w:rFonts w:asciiTheme="majorBidi" w:hAnsiTheme="majorBidi" w:cstheme="majorBidi"/>
          <w:lang w:val="id-ID"/>
        </w:rPr>
        <w:t xml:space="preserve"> h</w:t>
      </w:r>
      <w:r>
        <w:rPr>
          <w:rFonts w:asciiTheme="majorBidi" w:hAnsiTheme="majorBidi" w:cstheme="majorBidi"/>
          <w:lang w:val="id-ID"/>
        </w:rPr>
        <w:t xml:space="preserve">anya sebagai pendengar, pekerja, </w:t>
      </w:r>
      <w:r w:rsidRPr="00F1018D">
        <w:rPr>
          <w:rFonts w:asciiTheme="majorBidi" w:hAnsiTheme="majorBidi" w:cstheme="majorBidi"/>
          <w:lang w:val="id-ID"/>
        </w:rPr>
        <w:t>dan penulis. Hal ini mengakibatk</w:t>
      </w:r>
      <w:r>
        <w:rPr>
          <w:rFonts w:asciiTheme="majorBidi" w:hAnsiTheme="majorBidi" w:cstheme="majorBidi"/>
          <w:lang w:val="id-ID"/>
        </w:rPr>
        <w:t>an keterlibatan atau keaktifan peserta didik</w:t>
      </w:r>
      <w:r w:rsidRPr="00F1018D">
        <w:rPr>
          <w:rFonts w:asciiTheme="majorBidi" w:hAnsiTheme="majorBidi" w:cstheme="majorBidi"/>
          <w:lang w:val="id-ID"/>
        </w:rPr>
        <w:t xml:space="preserve"> kurang diperhatika</w:t>
      </w:r>
      <w:r>
        <w:rPr>
          <w:rFonts w:asciiTheme="majorBidi" w:hAnsiTheme="majorBidi" w:cstheme="majorBidi"/>
          <w:lang w:val="id-ID"/>
        </w:rPr>
        <w:t xml:space="preserve">n, peseta didik jarang mengajukan pertanyaan meskipun guru sering memberikan kesempatan kepada peserta didik untuk bertanya tentang hal-hal yang belum paham. </w:t>
      </w:r>
      <w:r w:rsidRPr="00F1018D">
        <w:rPr>
          <w:rFonts w:asciiTheme="majorBidi" w:hAnsiTheme="majorBidi" w:cstheme="majorBidi"/>
          <w:lang w:val="id-ID"/>
        </w:rPr>
        <w:t xml:space="preserve">Selain itu anggapan bahwa guru sebagai satu-satunya informan yang utama. Jika </w:t>
      </w:r>
      <w:r>
        <w:rPr>
          <w:rFonts w:asciiTheme="majorBidi" w:hAnsiTheme="majorBidi" w:cstheme="majorBidi"/>
          <w:lang w:val="id-ID"/>
        </w:rPr>
        <w:t>peserta didik</w:t>
      </w:r>
      <w:r w:rsidRPr="00F1018D">
        <w:rPr>
          <w:rFonts w:asciiTheme="majorBidi" w:hAnsiTheme="majorBidi" w:cstheme="majorBidi"/>
          <w:lang w:val="id-ID"/>
        </w:rPr>
        <w:t xml:space="preserve"> tidak bisa mengerjakan soal maka mendapatkan hukuman. Hal inilah yang membuat konsep diri anak rusak. Namun kalau kita telaah lebih lanjut, hal ini disebabkan kurangnya pemahaman guru akan psikologi, cara kerja otak, memori dan proses perkembangan kognisi anak, bukannya anak tidak mampu atau bodoh. Banyak kasus yang ditemukan dimana konsep diri anak rusak karena pembelajaran matematika. Pembelajaran yang tidak benar membuat anak tidak mengerti dan tidak mampu menguasai konsep dasar matematika akibatnya pencapaiaan </w:t>
      </w:r>
      <w:r w:rsidRPr="00F1018D">
        <w:rPr>
          <w:rFonts w:asciiTheme="majorBidi" w:hAnsiTheme="majorBidi" w:cstheme="majorBidi"/>
          <w:lang w:val="id-ID"/>
        </w:rPr>
        <w:lastRenderedPageBreak/>
        <w:t xml:space="preserve">prestasi </w:t>
      </w:r>
      <w:r>
        <w:rPr>
          <w:rFonts w:asciiTheme="majorBidi" w:hAnsiTheme="majorBidi" w:cstheme="majorBidi"/>
          <w:lang w:val="id-ID"/>
        </w:rPr>
        <w:t xml:space="preserve">peserta didik </w:t>
      </w:r>
      <w:r w:rsidRPr="00F1018D">
        <w:rPr>
          <w:rFonts w:asciiTheme="majorBidi" w:hAnsiTheme="majorBidi" w:cstheme="majorBidi"/>
          <w:lang w:val="id-ID"/>
        </w:rPr>
        <w:t>rendah</w:t>
      </w:r>
      <w:r w:rsidRPr="00F1018D">
        <w:rPr>
          <w:rStyle w:val="FootnoteReference"/>
          <w:rFonts w:asciiTheme="majorBidi" w:hAnsiTheme="majorBidi" w:cstheme="majorBidi"/>
          <w:lang w:val="id-ID"/>
        </w:rPr>
        <w:footnoteReference w:id="14"/>
      </w:r>
      <w:r>
        <w:rPr>
          <w:rFonts w:asciiTheme="majorBidi" w:hAnsiTheme="majorBidi" w:cstheme="majorBidi"/>
          <w:lang w:val="id-ID"/>
        </w:rPr>
        <w:t xml:space="preserve"> </w:t>
      </w:r>
      <w:r w:rsidRPr="00F1018D">
        <w:rPr>
          <w:rFonts w:asciiTheme="majorBidi" w:hAnsiTheme="majorBidi" w:cstheme="majorBidi"/>
          <w:lang w:val="id-ID"/>
        </w:rPr>
        <w:t xml:space="preserve">perilaku belajar yang lain seperti </w:t>
      </w:r>
      <w:r>
        <w:rPr>
          <w:rFonts w:asciiTheme="majorBidi" w:hAnsiTheme="majorBidi" w:cstheme="majorBidi"/>
          <w:lang w:val="id-ID"/>
        </w:rPr>
        <w:t>kreatifitas peserta didik</w:t>
      </w:r>
      <w:r w:rsidRPr="00F1018D">
        <w:rPr>
          <w:rFonts w:asciiTheme="majorBidi" w:hAnsiTheme="majorBidi" w:cstheme="majorBidi"/>
          <w:lang w:val="id-ID"/>
        </w:rPr>
        <w:t xml:space="preserve"> dalam pembelajara</w:t>
      </w:r>
      <w:r>
        <w:rPr>
          <w:rFonts w:asciiTheme="majorBidi" w:hAnsiTheme="majorBidi" w:cstheme="majorBidi"/>
          <w:lang w:val="id-ID"/>
        </w:rPr>
        <w:t xml:space="preserve">n matematika tidak nampak. </w:t>
      </w:r>
    </w:p>
    <w:p w:rsidR="00287AE9" w:rsidRPr="00F1018D" w:rsidRDefault="00287AE9" w:rsidP="00287AE9">
      <w:pPr>
        <w:tabs>
          <w:tab w:val="left" w:pos="709"/>
        </w:tabs>
        <w:spacing w:line="480" w:lineRule="auto"/>
        <w:ind w:left="426" w:firstLine="567"/>
        <w:jc w:val="both"/>
        <w:rPr>
          <w:rFonts w:asciiTheme="majorBidi" w:hAnsiTheme="majorBidi" w:cstheme="majorBidi"/>
          <w:lang w:val="id-ID"/>
        </w:rPr>
      </w:pPr>
      <w:r>
        <w:rPr>
          <w:rFonts w:asciiTheme="majorBidi" w:hAnsiTheme="majorBidi" w:cstheme="majorBidi"/>
          <w:lang w:val="id-ID"/>
        </w:rPr>
        <w:t>Berdasarkan hal tersebut perlu adanya pembelajaran yang mengupayakan</w:t>
      </w:r>
      <w:r w:rsidRPr="00846B1F">
        <w:rPr>
          <w:rFonts w:asciiTheme="majorBidi" w:hAnsiTheme="majorBidi" w:cstheme="majorBidi"/>
        </w:rPr>
        <w:t xml:space="preserve"> </w:t>
      </w:r>
      <w:r>
        <w:rPr>
          <w:rFonts w:asciiTheme="majorBidi" w:hAnsiTheme="majorBidi" w:cstheme="majorBidi"/>
        </w:rPr>
        <w:t>penataan lingkungan yang memberi nuansa agar program belajar tumbuh secara optima</w:t>
      </w:r>
      <w:r>
        <w:rPr>
          <w:rFonts w:asciiTheme="majorBidi" w:hAnsiTheme="majorBidi" w:cstheme="majorBidi"/>
          <w:lang w:val="id-ID"/>
        </w:rPr>
        <w:t xml:space="preserve">l karen adanya pembelajaran bertujuan </w:t>
      </w:r>
      <w:r w:rsidRPr="00CC1814">
        <w:rPr>
          <w:rFonts w:asciiTheme="majorBidi" w:hAnsiTheme="majorBidi" w:cstheme="majorBidi"/>
        </w:rPr>
        <w:t xml:space="preserve">untuk menciptakan iklim dan pelayanan terhadap kemampuan, potensi, minat, bakat dan kebutuhan </w:t>
      </w:r>
      <w:r>
        <w:rPr>
          <w:rFonts w:asciiTheme="majorBidi" w:hAnsiTheme="majorBidi" w:cstheme="majorBidi"/>
        </w:rPr>
        <w:t xml:space="preserve">peserta didik </w:t>
      </w:r>
      <w:r w:rsidRPr="00CC1814">
        <w:rPr>
          <w:rFonts w:asciiTheme="majorBidi" w:hAnsiTheme="majorBidi" w:cstheme="majorBidi"/>
        </w:rPr>
        <w:t xml:space="preserve">yang beragam agar terjadi interaksi optimal antara guru dengan </w:t>
      </w:r>
      <w:r>
        <w:rPr>
          <w:rFonts w:asciiTheme="majorBidi" w:hAnsiTheme="majorBidi" w:cstheme="majorBidi"/>
        </w:rPr>
        <w:t>peserta didik</w:t>
      </w:r>
      <w:r w:rsidRPr="00CC1814">
        <w:rPr>
          <w:rFonts w:asciiTheme="majorBidi" w:hAnsiTheme="majorBidi" w:cstheme="majorBidi"/>
        </w:rPr>
        <w:t xml:space="preserve"> serta antara </w:t>
      </w:r>
      <w:r>
        <w:rPr>
          <w:rFonts w:asciiTheme="majorBidi" w:hAnsiTheme="majorBidi" w:cstheme="majorBidi"/>
        </w:rPr>
        <w:t>peserta didik</w:t>
      </w:r>
      <w:r w:rsidRPr="00CC1814">
        <w:rPr>
          <w:rFonts w:asciiTheme="majorBidi" w:hAnsiTheme="majorBidi" w:cstheme="majorBidi"/>
        </w:rPr>
        <w:t xml:space="preserve"> dengan </w:t>
      </w:r>
      <w:r>
        <w:rPr>
          <w:rFonts w:asciiTheme="majorBidi" w:hAnsiTheme="majorBidi" w:cstheme="majorBidi"/>
        </w:rPr>
        <w:t>peserta didik</w:t>
      </w:r>
      <w:r>
        <w:rPr>
          <w:rFonts w:asciiTheme="majorBidi" w:hAnsiTheme="majorBidi" w:cstheme="majorBidi"/>
          <w:lang w:val="id-ID"/>
        </w:rPr>
        <w:t xml:space="preserve">. </w:t>
      </w:r>
    </w:p>
    <w:p w:rsidR="00287AE9" w:rsidRPr="00F1018D" w:rsidRDefault="00287AE9" w:rsidP="00287AE9">
      <w:pPr>
        <w:spacing w:line="480" w:lineRule="auto"/>
        <w:ind w:left="426" w:firstLine="567"/>
        <w:jc w:val="both"/>
        <w:rPr>
          <w:rFonts w:asciiTheme="majorBidi" w:hAnsiTheme="majorBidi" w:cstheme="majorBidi"/>
          <w:lang w:val="id-ID"/>
        </w:rPr>
      </w:pPr>
      <w:r>
        <w:rPr>
          <w:rFonts w:asciiTheme="majorBidi" w:hAnsiTheme="majorBidi" w:cstheme="majorBidi"/>
        </w:rPr>
        <w:t xml:space="preserve">Pelaksanaan pembelajaran di sekolah perlu dibarengi dengan penggunaan </w:t>
      </w:r>
      <w:r w:rsidRPr="00F1018D">
        <w:rPr>
          <w:rFonts w:asciiTheme="majorBidi" w:hAnsiTheme="majorBidi" w:cstheme="majorBidi"/>
          <w:lang w:val="id-ID"/>
        </w:rPr>
        <w:t xml:space="preserve">metode </w:t>
      </w:r>
      <w:r>
        <w:rPr>
          <w:rFonts w:asciiTheme="majorBidi" w:hAnsiTheme="majorBidi" w:cstheme="majorBidi"/>
          <w:lang w:val="id-ID"/>
        </w:rPr>
        <w:t xml:space="preserve">pembelajaran </w:t>
      </w:r>
      <w:r w:rsidRPr="00F1018D">
        <w:rPr>
          <w:rFonts w:asciiTheme="majorBidi" w:hAnsiTheme="majorBidi" w:cstheme="majorBidi"/>
          <w:lang w:val="id-ID"/>
        </w:rPr>
        <w:t xml:space="preserve">yang tepat. </w:t>
      </w:r>
      <w:r>
        <w:rPr>
          <w:rFonts w:asciiTheme="majorBidi" w:hAnsiTheme="majorBidi" w:cstheme="majorBidi"/>
          <w:lang w:val="id-ID"/>
        </w:rPr>
        <w:t>Metode pembelajaran adalah cara menyajikan materi yang masih bersifat umum.</w:t>
      </w:r>
      <w:r>
        <w:rPr>
          <w:rStyle w:val="FootnoteReference"/>
          <w:rFonts w:asciiTheme="majorBidi" w:hAnsiTheme="majorBidi" w:cstheme="majorBidi"/>
          <w:lang w:val="id-ID"/>
        </w:rPr>
        <w:footnoteReference w:id="15"/>
      </w:r>
      <w:r>
        <w:rPr>
          <w:rFonts w:asciiTheme="majorBidi" w:hAnsiTheme="majorBidi" w:cstheme="majorBidi"/>
          <w:lang w:val="id-ID"/>
        </w:rPr>
        <w:t xml:space="preserve"> Metode pembelajaran dapat diartikan pula sebagai cara yang di dalam fungsinya merupakan alat untuk mencapai tujuan pembelajaran dengan mengatur secara praktis bahan pelajaran, cara mengajarnya dan cara mengelolanya. </w:t>
      </w:r>
      <w:r w:rsidRPr="00F1018D">
        <w:rPr>
          <w:rFonts w:asciiTheme="majorBidi" w:hAnsiTheme="majorBidi" w:cstheme="majorBidi"/>
          <w:lang w:val="id-ID"/>
        </w:rPr>
        <w:t>Ini merupakan suatu alternatif mengatasi</w:t>
      </w:r>
      <w:r>
        <w:rPr>
          <w:rFonts w:asciiTheme="majorBidi" w:hAnsiTheme="majorBidi" w:cstheme="majorBidi"/>
          <w:lang w:val="id-ID"/>
        </w:rPr>
        <w:t xml:space="preserve"> masalah, mempermudah daya serap peserta didik</w:t>
      </w:r>
      <w:r w:rsidRPr="00F1018D">
        <w:rPr>
          <w:rFonts w:asciiTheme="majorBidi" w:hAnsiTheme="majorBidi" w:cstheme="majorBidi"/>
          <w:lang w:val="id-ID"/>
        </w:rPr>
        <w:t xml:space="preserve"> terhadap pembelajaran matematika, </w:t>
      </w:r>
      <w:r>
        <w:rPr>
          <w:rFonts w:asciiTheme="majorBidi" w:hAnsiTheme="majorBidi" w:cstheme="majorBidi"/>
          <w:lang w:val="id-ID"/>
        </w:rPr>
        <w:t xml:space="preserve">serta </w:t>
      </w:r>
      <w:r w:rsidRPr="00F1018D">
        <w:rPr>
          <w:rFonts w:asciiTheme="majorBidi" w:hAnsiTheme="majorBidi" w:cstheme="majorBidi"/>
          <w:lang w:val="id-ID"/>
        </w:rPr>
        <w:t xml:space="preserve">meningkatkan mutu pengajaran. Penerapan suatu metode pengajaran harus ditinjau dari segi keefektifan dan kecocokannya dengan karateristik </w:t>
      </w:r>
      <w:r>
        <w:rPr>
          <w:rFonts w:asciiTheme="majorBidi" w:hAnsiTheme="majorBidi" w:cstheme="majorBidi"/>
          <w:lang w:val="id-ID"/>
        </w:rPr>
        <w:t>bahan pelajaran serta keadaan peserta didik</w:t>
      </w:r>
      <w:r w:rsidRPr="00F1018D">
        <w:rPr>
          <w:rFonts w:asciiTheme="majorBidi" w:hAnsiTheme="majorBidi" w:cstheme="majorBidi"/>
          <w:lang w:val="id-ID"/>
        </w:rPr>
        <w:t xml:space="preserve"> yang meliputi kemampuan, minat, waktu yang tersedia serta hal-hal yang berkaitan dengan proses belajar mengajar.</w:t>
      </w:r>
    </w:p>
    <w:p w:rsidR="00287AE9" w:rsidRPr="00F1018D" w:rsidRDefault="00287AE9" w:rsidP="00287AE9">
      <w:pPr>
        <w:spacing w:line="480" w:lineRule="auto"/>
        <w:ind w:left="426" w:firstLine="567"/>
        <w:jc w:val="both"/>
        <w:rPr>
          <w:rStyle w:val="fullpost"/>
          <w:rFonts w:asciiTheme="majorBidi" w:hAnsiTheme="majorBidi" w:cstheme="majorBidi"/>
          <w:lang w:val="id-ID"/>
        </w:rPr>
      </w:pPr>
      <w:r w:rsidRPr="00F1018D">
        <w:rPr>
          <w:rFonts w:asciiTheme="majorBidi" w:hAnsiTheme="majorBidi" w:cstheme="majorBidi"/>
          <w:lang w:val="id-ID"/>
        </w:rPr>
        <w:lastRenderedPageBreak/>
        <w:t>Salah satu metode yang d</w:t>
      </w:r>
      <w:r>
        <w:rPr>
          <w:rFonts w:asciiTheme="majorBidi" w:hAnsiTheme="majorBidi" w:cstheme="majorBidi"/>
          <w:lang w:val="id-ID"/>
        </w:rPr>
        <w:t>iterapkan dalam melibatkan peserta didik</w:t>
      </w:r>
      <w:r w:rsidRPr="00F1018D">
        <w:rPr>
          <w:rFonts w:asciiTheme="majorBidi" w:hAnsiTheme="majorBidi" w:cstheme="majorBidi"/>
          <w:lang w:val="id-ID"/>
        </w:rPr>
        <w:t xml:space="preserve"> secara aktif guna menunjang kelancaran proses balajar mengajar adalah menggunakan model pembelajaran Jarimatika. Jarimatika </w:t>
      </w:r>
      <w:r w:rsidRPr="00B37076">
        <w:rPr>
          <w:rFonts w:eastAsia="Times New Roman" w:cs="Times New Roman"/>
          <w:lang w:val="id-ID"/>
        </w:rPr>
        <w:t>adalah gabungan dari kata “ jar</w:t>
      </w:r>
      <w:r>
        <w:rPr>
          <w:rFonts w:eastAsia="Times New Roman" w:cs="Times New Roman"/>
          <w:lang w:val="id-ID"/>
        </w:rPr>
        <w:t>i “ dan “aritmatika</w:t>
      </w:r>
      <w:r w:rsidRPr="00B37076">
        <w:rPr>
          <w:rFonts w:eastAsia="Times New Roman" w:cs="Times New Roman"/>
          <w:lang w:val="id-ID"/>
        </w:rPr>
        <w:t>”,</w:t>
      </w:r>
      <w:r>
        <w:rPr>
          <w:rFonts w:eastAsia="Times New Roman" w:cs="Times New Roman"/>
          <w:lang w:val="id-ID"/>
        </w:rPr>
        <w:t xml:space="preserve"> </w:t>
      </w:r>
      <w:r w:rsidRPr="00F1018D">
        <w:rPr>
          <w:rStyle w:val="fullpost"/>
          <w:rFonts w:asciiTheme="majorBidi" w:hAnsiTheme="majorBidi" w:cstheme="majorBidi"/>
          <w:lang w:val="id-ID"/>
        </w:rPr>
        <w:t>merupakan</w:t>
      </w:r>
      <w:r w:rsidRPr="00F1018D">
        <w:rPr>
          <w:rStyle w:val="fullpost"/>
          <w:rFonts w:asciiTheme="majorBidi" w:hAnsiTheme="majorBidi" w:cstheme="majorBidi"/>
        </w:rPr>
        <w:t xml:space="preserve"> suatu teknik menghitung matematika dengan menggunakan alat bantu jari</w:t>
      </w:r>
      <w:r w:rsidRPr="00F1018D">
        <w:rPr>
          <w:rStyle w:val="fullpost"/>
          <w:rFonts w:asciiTheme="majorBidi" w:hAnsiTheme="majorBidi" w:cstheme="majorBidi"/>
          <w:lang w:val="id-ID"/>
        </w:rPr>
        <w:t>.</w:t>
      </w:r>
      <w:r w:rsidRPr="00F1018D">
        <w:rPr>
          <w:rStyle w:val="FootnoteReference"/>
          <w:rFonts w:asciiTheme="majorBidi" w:hAnsiTheme="majorBidi" w:cstheme="majorBidi"/>
          <w:lang w:val="id-ID"/>
        </w:rPr>
        <w:footnoteReference w:id="16"/>
      </w:r>
      <w:r w:rsidRPr="00F1018D">
        <w:rPr>
          <w:rStyle w:val="fullpost"/>
          <w:rFonts w:asciiTheme="majorBidi" w:hAnsiTheme="majorBidi" w:cstheme="majorBidi"/>
          <w:lang w:val="id-ID"/>
        </w:rPr>
        <w:t xml:space="preserve"> Metode pengajaran ini menarik anak-anak untuk belajar matematika, </w:t>
      </w:r>
      <w:r>
        <w:rPr>
          <w:rStyle w:val="fullpost"/>
          <w:rFonts w:asciiTheme="majorBidi" w:hAnsiTheme="majorBidi" w:cstheme="majorBidi"/>
          <w:lang w:val="id-ID"/>
        </w:rPr>
        <w:t xml:space="preserve">penguasaannya tidak membutuhkan banyak waktu, peserta didik tidak mudah lupa karena metode ini dilakukan langsung oleh peserta didik </w:t>
      </w:r>
      <w:r w:rsidRPr="00F1018D">
        <w:rPr>
          <w:rStyle w:val="fullpost"/>
          <w:rFonts w:asciiTheme="majorBidi" w:hAnsiTheme="majorBidi" w:cstheme="majorBidi"/>
          <w:lang w:val="id-ID"/>
        </w:rPr>
        <w:t xml:space="preserve">dan menepiskan anggapan bahwa matematika itu sulit dan menjengkelkan. </w:t>
      </w:r>
      <w:r w:rsidRPr="00F1018D">
        <w:rPr>
          <w:rStyle w:val="fullpost"/>
          <w:rFonts w:asciiTheme="majorBidi" w:hAnsiTheme="majorBidi" w:cstheme="majorBidi"/>
        </w:rPr>
        <w:t>Dalam teknik Jarimatika ini, jari jemari tangan tak ubahnya seperti biji swipoa. Sebelum jari digunakan untuk menghitung, terlebih dahulu harus dipahami cara penggunaannya</w:t>
      </w:r>
      <w:r>
        <w:rPr>
          <w:rStyle w:val="fullpost"/>
          <w:rFonts w:asciiTheme="majorBidi" w:hAnsiTheme="majorBidi" w:cstheme="majorBidi"/>
          <w:lang w:val="id-ID"/>
        </w:rPr>
        <w:t xml:space="preserve"> dengan begitu mudah untuk dipelajarinya dan penguasaannya tidak membutuhkan waktu lama. </w:t>
      </w:r>
      <w:r w:rsidRPr="00F1018D">
        <w:rPr>
          <w:rStyle w:val="fullpost"/>
          <w:rFonts w:asciiTheme="majorBidi" w:hAnsiTheme="majorBidi" w:cstheme="majorBidi"/>
          <w:lang w:val="id-ID"/>
        </w:rPr>
        <w:t>Cara cepat ini adalah latihan mental: melatih memori dan memancing imajinasi, membantu membuat pikiran tetap fleksibel dan siaga.</w:t>
      </w:r>
      <w:r w:rsidRPr="00F1018D">
        <w:rPr>
          <w:rStyle w:val="FootnoteReference"/>
          <w:rFonts w:asciiTheme="majorBidi" w:hAnsiTheme="majorBidi" w:cstheme="majorBidi"/>
          <w:lang w:val="id-ID"/>
        </w:rPr>
        <w:footnoteReference w:id="17"/>
      </w:r>
    </w:p>
    <w:p w:rsidR="00287AE9" w:rsidRDefault="00287AE9" w:rsidP="00287AE9">
      <w:pPr>
        <w:spacing w:line="480" w:lineRule="auto"/>
        <w:ind w:left="426" w:firstLine="567"/>
        <w:jc w:val="both"/>
        <w:rPr>
          <w:rStyle w:val="fullpost"/>
          <w:rFonts w:asciiTheme="majorBidi" w:hAnsiTheme="majorBidi" w:cstheme="majorBidi"/>
          <w:lang w:val="id-ID"/>
        </w:rPr>
      </w:pPr>
      <w:r w:rsidRPr="00F1018D">
        <w:rPr>
          <w:rStyle w:val="fullpost"/>
          <w:rFonts w:asciiTheme="majorBidi" w:hAnsiTheme="majorBidi" w:cstheme="majorBidi"/>
          <w:lang w:val="id-ID"/>
        </w:rPr>
        <w:t>Teknik jarimatika ini lebih efektif karena tidak menggunakan alat bantu apapun, kecuali dengan jari. Pembelajaran ini akan membantu kreatifitas anak, karena dengan kekuatan angka dapat dibangun diantaranya melaui jari tangan yang mengajarkan berhitung dengan cepat.</w:t>
      </w:r>
      <w:r>
        <w:rPr>
          <w:rStyle w:val="fullpost"/>
          <w:rFonts w:asciiTheme="majorBidi" w:hAnsiTheme="majorBidi" w:cstheme="majorBidi"/>
          <w:lang w:val="id-ID"/>
        </w:rPr>
        <w:t xml:space="preserve"> Seperti penelitian yang pernah dilaksanakan oleh Anita Pranowo Putri dengan judul “Penerapan Metode </w:t>
      </w:r>
      <w:r>
        <w:rPr>
          <w:rStyle w:val="fullpost"/>
          <w:rFonts w:asciiTheme="majorBidi" w:hAnsiTheme="majorBidi" w:cstheme="majorBidi"/>
          <w:lang w:val="id-ID"/>
        </w:rPr>
        <w:lastRenderedPageBreak/>
        <w:t xml:space="preserve">Jarimatika Pada Perkalian Bilangan Bulat Sebagai Upaya Peningkatan Keaktifan dan Prestasi Belajar Siswa (PTK Pembelajaran Matematika Di Kelas III SDN 03 Puntukrejo, Ngargoyoso, Karanganyar)”. Hasil penelitian yang dilakukan adalah meningkatnya keaktifan peserta didik dalam pembelajaran matematika melalui metode jarimatika serta meningkatnya prestasi belajar matematika setelah pembelajaran jarimatika dilakukan. </w:t>
      </w:r>
    </w:p>
    <w:p w:rsidR="00287AE9" w:rsidRPr="00F1018D" w:rsidRDefault="00287AE9" w:rsidP="00287AE9">
      <w:pPr>
        <w:spacing w:line="480" w:lineRule="auto"/>
        <w:ind w:left="426" w:firstLine="567"/>
        <w:jc w:val="both"/>
        <w:rPr>
          <w:rStyle w:val="fullpost"/>
          <w:rFonts w:asciiTheme="majorBidi" w:hAnsiTheme="majorBidi" w:cstheme="majorBidi"/>
          <w:lang w:val="id-ID"/>
        </w:rPr>
      </w:pPr>
      <w:r>
        <w:rPr>
          <w:rStyle w:val="fullpost"/>
          <w:rFonts w:asciiTheme="majorBidi" w:hAnsiTheme="majorBidi" w:cstheme="majorBidi"/>
          <w:lang w:val="id-ID"/>
        </w:rPr>
        <w:t xml:space="preserve">Jarimatika mampu meningkatkan daya ingat peserta didik karena metode jarimatika adalah hal yang dilakukan dan dilihat oleh peserta didik secara langsung. </w:t>
      </w:r>
      <w:r w:rsidRPr="00F1018D">
        <w:rPr>
          <w:rStyle w:val="fullpost"/>
          <w:rFonts w:asciiTheme="majorBidi" w:hAnsiTheme="majorBidi" w:cstheme="majorBidi"/>
          <w:lang w:val="id-ID"/>
        </w:rPr>
        <w:t>Jika anak sudah menyenangi pelajaran matematika (khususnya berhitung) apalagi berhitung dengan cepat, maka akan dapat mengoptimalkan fungsi “otak kiri” yang bersifat “akademis” dan “otak kanan” yang bersifat “kreatif” sehingga akan mampu meningkatkan daya ingat, reaksi, kosentrasi, kreatifitas dan percaya diri dalam mengatasi berbagai masalah.</w:t>
      </w:r>
      <w:r w:rsidRPr="00F1018D">
        <w:rPr>
          <w:rStyle w:val="FootnoteReference"/>
          <w:rFonts w:asciiTheme="majorBidi" w:hAnsiTheme="majorBidi" w:cstheme="majorBidi"/>
          <w:lang w:val="id-ID"/>
        </w:rPr>
        <w:footnoteReference w:id="18"/>
      </w:r>
      <w:r w:rsidRPr="00F1018D">
        <w:rPr>
          <w:rStyle w:val="fullpost"/>
          <w:rFonts w:asciiTheme="majorBidi" w:hAnsiTheme="majorBidi" w:cstheme="majorBidi"/>
          <w:lang w:val="id-ID"/>
        </w:rPr>
        <w:t xml:space="preserve"> Perhitungan dengan jari tangan ini mampu meningkatkan dan menumbuhkan minat bagi kebanyakan </w:t>
      </w:r>
      <w:r>
        <w:rPr>
          <w:rStyle w:val="fullpost"/>
          <w:rFonts w:asciiTheme="majorBidi" w:hAnsiTheme="majorBidi" w:cstheme="majorBidi"/>
          <w:lang w:val="id-ID"/>
        </w:rPr>
        <w:t>peserta didik.</w:t>
      </w:r>
      <w:r w:rsidRPr="00F1018D">
        <w:rPr>
          <w:rStyle w:val="fullpost"/>
          <w:rFonts w:asciiTheme="majorBidi" w:hAnsiTheme="majorBidi" w:cstheme="majorBidi"/>
          <w:lang w:val="id-ID"/>
        </w:rPr>
        <w:t xml:space="preserve"> </w:t>
      </w:r>
    </w:p>
    <w:p w:rsidR="00287AE9" w:rsidRDefault="00287AE9" w:rsidP="00287AE9">
      <w:pPr>
        <w:spacing w:line="480" w:lineRule="auto"/>
        <w:ind w:left="426" w:firstLine="651"/>
        <w:jc w:val="both"/>
        <w:rPr>
          <w:rFonts w:asciiTheme="majorBidi" w:hAnsiTheme="majorBidi" w:cstheme="majorBidi"/>
          <w:lang w:val="id-ID"/>
        </w:rPr>
      </w:pPr>
      <w:r w:rsidRPr="00F1018D">
        <w:rPr>
          <w:rFonts w:asciiTheme="majorBidi" w:hAnsiTheme="majorBidi" w:cstheme="majorBidi"/>
          <w:color w:val="000000"/>
          <w:lang w:val="id-ID"/>
        </w:rPr>
        <w:t>Berdasarkan</w:t>
      </w:r>
      <w:r w:rsidRPr="00F1018D">
        <w:rPr>
          <w:rFonts w:asciiTheme="majorBidi" w:hAnsiTheme="majorBidi" w:cstheme="majorBidi"/>
          <w:lang w:val="id-ID"/>
        </w:rPr>
        <w:t xml:space="preserve"> uraian </w:t>
      </w:r>
      <w:r w:rsidRPr="00F1018D">
        <w:rPr>
          <w:rFonts w:asciiTheme="majorBidi" w:hAnsiTheme="majorBidi" w:cstheme="majorBidi"/>
          <w:color w:val="000000"/>
          <w:lang w:val="id-ID"/>
        </w:rPr>
        <w:t>di</w:t>
      </w:r>
      <w:r>
        <w:rPr>
          <w:rFonts w:asciiTheme="majorBidi" w:hAnsiTheme="majorBidi" w:cstheme="majorBidi"/>
          <w:color w:val="000000"/>
          <w:lang w:val="id-ID"/>
        </w:rPr>
        <w:t xml:space="preserve"> </w:t>
      </w:r>
      <w:r w:rsidRPr="00F1018D">
        <w:rPr>
          <w:rFonts w:asciiTheme="majorBidi" w:hAnsiTheme="majorBidi" w:cstheme="majorBidi"/>
          <w:color w:val="000000"/>
          <w:lang w:val="id-ID"/>
        </w:rPr>
        <w:t>atas</w:t>
      </w:r>
      <w:r w:rsidRPr="00F1018D">
        <w:rPr>
          <w:rFonts w:asciiTheme="majorBidi" w:hAnsiTheme="majorBidi" w:cstheme="majorBidi"/>
          <w:lang w:val="id-ID"/>
        </w:rPr>
        <w:t xml:space="preserve"> maka peneliti </w:t>
      </w:r>
      <w:r>
        <w:rPr>
          <w:rFonts w:asciiTheme="majorBidi" w:hAnsiTheme="majorBidi" w:cstheme="majorBidi"/>
          <w:lang w:val="id-ID"/>
        </w:rPr>
        <w:t xml:space="preserve">hendak </w:t>
      </w:r>
      <w:r w:rsidRPr="00F1018D">
        <w:rPr>
          <w:rFonts w:asciiTheme="majorBidi" w:hAnsiTheme="majorBidi" w:cstheme="majorBidi"/>
          <w:lang w:val="id-ID"/>
        </w:rPr>
        <w:t>m</w:t>
      </w:r>
      <w:r>
        <w:rPr>
          <w:rFonts w:asciiTheme="majorBidi" w:hAnsiTheme="majorBidi" w:cstheme="majorBidi"/>
          <w:lang w:val="id-ID"/>
        </w:rPr>
        <w:t xml:space="preserve">elaksanakan penelitian dengan judul </w:t>
      </w:r>
      <w:r w:rsidRPr="00EA18EF">
        <w:rPr>
          <w:rFonts w:asciiTheme="majorBidi" w:hAnsiTheme="majorBidi" w:cstheme="majorBidi"/>
          <w:lang w:val="de-DE"/>
        </w:rPr>
        <w:t>‘‘</w:t>
      </w:r>
      <w:r w:rsidRPr="00EA18EF">
        <w:rPr>
          <w:rFonts w:asciiTheme="majorBidi" w:hAnsiTheme="majorBidi" w:cstheme="majorBidi"/>
          <w:lang w:val="id-ID"/>
        </w:rPr>
        <w:t>Pengaruh Metode Pembelajaran Jarimatika Terhadap Hasil Belajar Peserta Didik Kelas II SDN Batangsaren III Kauman Tulungagung Tahun Ajaran 2010/2011”.</w:t>
      </w:r>
    </w:p>
    <w:p w:rsidR="00287AE9" w:rsidRPr="00EA18EF" w:rsidRDefault="00287AE9" w:rsidP="00287AE9">
      <w:pPr>
        <w:spacing w:line="480" w:lineRule="auto"/>
        <w:ind w:left="426" w:firstLine="651"/>
        <w:jc w:val="both"/>
        <w:rPr>
          <w:rFonts w:asciiTheme="majorBidi" w:hAnsiTheme="majorBidi" w:cstheme="majorBidi"/>
          <w:lang w:val="id-ID"/>
        </w:rPr>
      </w:pPr>
    </w:p>
    <w:p w:rsidR="00287AE9" w:rsidRPr="00F1018D" w:rsidRDefault="00287AE9" w:rsidP="00287AE9">
      <w:pPr>
        <w:pStyle w:val="ListParagraph"/>
        <w:numPr>
          <w:ilvl w:val="0"/>
          <w:numId w:val="1"/>
        </w:numPr>
        <w:spacing w:line="480" w:lineRule="auto"/>
        <w:jc w:val="both"/>
        <w:rPr>
          <w:rFonts w:asciiTheme="majorBidi" w:hAnsiTheme="majorBidi" w:cstheme="majorBidi"/>
          <w:b/>
          <w:bCs/>
        </w:rPr>
      </w:pPr>
      <w:r w:rsidRPr="00F1018D">
        <w:rPr>
          <w:rFonts w:asciiTheme="majorBidi" w:hAnsiTheme="majorBidi" w:cstheme="majorBidi"/>
          <w:b/>
          <w:bCs/>
        </w:rPr>
        <w:lastRenderedPageBreak/>
        <w:t xml:space="preserve">Rumusan Masalah </w:t>
      </w:r>
    </w:p>
    <w:p w:rsidR="00287AE9" w:rsidRDefault="00287AE9" w:rsidP="00287AE9">
      <w:pPr>
        <w:spacing w:line="480" w:lineRule="auto"/>
        <w:ind w:left="425" w:firstLine="851"/>
        <w:jc w:val="both"/>
        <w:rPr>
          <w:rFonts w:asciiTheme="majorBidi" w:hAnsiTheme="majorBidi" w:cstheme="majorBidi"/>
          <w:lang w:val="id-ID"/>
        </w:rPr>
      </w:pPr>
      <w:r w:rsidRPr="00F1018D">
        <w:rPr>
          <w:rFonts w:asciiTheme="majorBidi" w:hAnsiTheme="majorBidi" w:cstheme="majorBidi"/>
        </w:rPr>
        <w:t xml:space="preserve">Berdasarkan </w:t>
      </w:r>
      <w:r w:rsidRPr="00130EAC">
        <w:rPr>
          <w:rFonts w:asciiTheme="majorBidi" w:hAnsiTheme="majorBidi" w:cstheme="majorBidi"/>
        </w:rPr>
        <w:t>latar belakang di atas serta demi terwujudnya pembahasan yang sesuai dengan harapan, maka peneliti memaparkan permasalahan yang dapat dirumuskan adalah:</w:t>
      </w:r>
    </w:p>
    <w:p w:rsidR="00287AE9" w:rsidRDefault="00287AE9" w:rsidP="00287AE9">
      <w:pPr>
        <w:pStyle w:val="ListParagraph"/>
        <w:numPr>
          <w:ilvl w:val="0"/>
          <w:numId w:val="6"/>
        </w:numPr>
        <w:spacing w:line="480" w:lineRule="auto"/>
        <w:ind w:left="709" w:hanging="283"/>
        <w:jc w:val="both"/>
        <w:rPr>
          <w:rFonts w:asciiTheme="majorBidi" w:hAnsiTheme="majorBidi" w:cstheme="majorBidi"/>
          <w:lang w:val="id-ID"/>
        </w:rPr>
      </w:pPr>
      <w:r w:rsidRPr="00686A3B">
        <w:rPr>
          <w:rFonts w:asciiTheme="majorBidi" w:hAnsiTheme="majorBidi" w:cstheme="majorBidi"/>
          <w:lang w:val="id-ID"/>
        </w:rPr>
        <w:t xml:space="preserve">Adakah pengaruh metode pembelajaran Jarimatika terhadap hasil belajar </w:t>
      </w:r>
      <w:r w:rsidRPr="00686A3B">
        <w:rPr>
          <w:rFonts w:asciiTheme="majorBidi" w:hAnsiTheme="majorBidi" w:cstheme="majorBidi" w:hint="cs"/>
          <w:rtl/>
          <w:lang w:val="id-ID"/>
        </w:rPr>
        <w:t>peserta</w:t>
      </w:r>
      <w:r w:rsidRPr="00686A3B">
        <w:rPr>
          <w:rFonts w:asciiTheme="majorBidi" w:hAnsiTheme="majorBidi" w:cstheme="majorBidi"/>
          <w:lang w:val="id-ID"/>
        </w:rPr>
        <w:t xml:space="preserve"> </w:t>
      </w:r>
      <w:r w:rsidRPr="00686A3B">
        <w:rPr>
          <w:rFonts w:asciiTheme="majorBidi" w:hAnsiTheme="majorBidi" w:cstheme="majorBidi" w:hint="cs"/>
          <w:rtl/>
          <w:lang w:val="id-ID"/>
        </w:rPr>
        <w:t>didik</w:t>
      </w:r>
      <w:r w:rsidRPr="00686A3B">
        <w:rPr>
          <w:rFonts w:asciiTheme="majorBidi" w:hAnsiTheme="majorBidi" w:cstheme="majorBidi"/>
          <w:lang w:val="id-ID"/>
        </w:rPr>
        <w:t xml:space="preserve"> kelas II SDN Batangsaren III Kauman Tulungagung tahun ajaran 2010/2011?</w:t>
      </w:r>
    </w:p>
    <w:p w:rsidR="00287AE9" w:rsidRDefault="00287AE9" w:rsidP="00287AE9">
      <w:pPr>
        <w:pStyle w:val="ListParagraph"/>
        <w:numPr>
          <w:ilvl w:val="0"/>
          <w:numId w:val="6"/>
        </w:numPr>
        <w:spacing w:line="480" w:lineRule="auto"/>
        <w:ind w:left="709" w:hanging="283"/>
        <w:jc w:val="both"/>
        <w:rPr>
          <w:rFonts w:asciiTheme="majorBidi" w:hAnsiTheme="majorBidi" w:cstheme="majorBidi"/>
          <w:lang w:val="id-ID"/>
        </w:rPr>
      </w:pPr>
      <w:r>
        <w:rPr>
          <w:rFonts w:asciiTheme="majorBidi" w:hAnsiTheme="majorBidi" w:cstheme="majorBidi"/>
          <w:lang w:val="id-ID"/>
        </w:rPr>
        <w:t xml:space="preserve">Seberapa besar pengaruh </w:t>
      </w:r>
      <w:r w:rsidRPr="00686A3B">
        <w:rPr>
          <w:rFonts w:asciiTheme="majorBidi" w:hAnsiTheme="majorBidi" w:cstheme="majorBidi"/>
          <w:lang w:val="id-ID"/>
        </w:rPr>
        <w:t xml:space="preserve">metode pembelajaran Jarimatika terhadap hasil belajar </w:t>
      </w:r>
      <w:r w:rsidRPr="00686A3B">
        <w:rPr>
          <w:rFonts w:asciiTheme="majorBidi" w:hAnsiTheme="majorBidi" w:cstheme="majorBidi" w:hint="cs"/>
          <w:rtl/>
          <w:lang w:val="id-ID"/>
        </w:rPr>
        <w:t>peserta</w:t>
      </w:r>
      <w:r w:rsidRPr="00686A3B">
        <w:rPr>
          <w:rFonts w:asciiTheme="majorBidi" w:hAnsiTheme="majorBidi" w:cstheme="majorBidi"/>
          <w:lang w:val="id-ID"/>
        </w:rPr>
        <w:t xml:space="preserve"> </w:t>
      </w:r>
      <w:r w:rsidRPr="00686A3B">
        <w:rPr>
          <w:rFonts w:asciiTheme="majorBidi" w:hAnsiTheme="majorBidi" w:cstheme="majorBidi" w:hint="cs"/>
          <w:rtl/>
          <w:lang w:val="id-ID"/>
        </w:rPr>
        <w:t>didik</w:t>
      </w:r>
      <w:r w:rsidRPr="00686A3B">
        <w:rPr>
          <w:rFonts w:asciiTheme="majorBidi" w:hAnsiTheme="majorBidi" w:cstheme="majorBidi"/>
          <w:lang w:val="id-ID"/>
        </w:rPr>
        <w:t xml:space="preserve"> kelas II SDN Batangsaren III Kauman Tulungagung tahun ajaran 2010/2011?</w:t>
      </w:r>
    </w:p>
    <w:p w:rsidR="00287AE9" w:rsidRPr="00686A3B" w:rsidRDefault="00287AE9" w:rsidP="00287AE9">
      <w:pPr>
        <w:pStyle w:val="ListParagraph"/>
        <w:spacing w:line="480" w:lineRule="auto"/>
        <w:ind w:left="709"/>
        <w:jc w:val="both"/>
        <w:rPr>
          <w:rFonts w:asciiTheme="majorBidi" w:hAnsiTheme="majorBidi" w:cstheme="majorBidi"/>
          <w:lang w:val="id-ID"/>
        </w:rPr>
      </w:pPr>
    </w:p>
    <w:p w:rsidR="00287AE9" w:rsidRPr="00F1018D" w:rsidRDefault="00287AE9" w:rsidP="00287AE9">
      <w:pPr>
        <w:pStyle w:val="ListParagraph"/>
        <w:numPr>
          <w:ilvl w:val="0"/>
          <w:numId w:val="1"/>
        </w:numPr>
        <w:spacing w:line="480" w:lineRule="auto"/>
        <w:jc w:val="both"/>
        <w:rPr>
          <w:rFonts w:asciiTheme="majorBidi" w:hAnsiTheme="majorBidi" w:cstheme="majorBidi"/>
          <w:b/>
        </w:rPr>
      </w:pPr>
      <w:r w:rsidRPr="00F1018D">
        <w:rPr>
          <w:rFonts w:asciiTheme="majorBidi" w:hAnsiTheme="majorBidi" w:cstheme="majorBidi"/>
          <w:b/>
        </w:rPr>
        <w:t>Tujuan Penelitian</w:t>
      </w:r>
    </w:p>
    <w:p w:rsidR="00287AE9" w:rsidRDefault="00287AE9" w:rsidP="00287AE9">
      <w:pPr>
        <w:pStyle w:val="NoSpacing"/>
        <w:spacing w:line="480" w:lineRule="auto"/>
        <w:ind w:left="360" w:firstLine="633"/>
        <w:jc w:val="both"/>
        <w:rPr>
          <w:rFonts w:asciiTheme="majorBidi" w:hAnsiTheme="majorBidi" w:cstheme="majorBidi"/>
          <w:lang w:val="id-ID"/>
        </w:rPr>
      </w:pPr>
      <w:r w:rsidRPr="00F1018D">
        <w:rPr>
          <w:rFonts w:asciiTheme="majorBidi" w:hAnsiTheme="majorBidi" w:cstheme="majorBidi"/>
          <w:lang w:val="id-ID"/>
        </w:rPr>
        <w:t xml:space="preserve">Setiap manusia dalam melakukan segala aktivitas yang dilakukannya tidak terlepas dengan adanya tujuan-tujuan yang ingin dicapai. Demikian halnya dengan penulisan skripsi ini. Adapun tujuan dari penelitian ini adalah: </w:t>
      </w:r>
    </w:p>
    <w:p w:rsidR="00287AE9" w:rsidRDefault="00287AE9" w:rsidP="00287AE9">
      <w:pPr>
        <w:pStyle w:val="NoSpacing"/>
        <w:numPr>
          <w:ilvl w:val="0"/>
          <w:numId w:val="7"/>
        </w:numPr>
        <w:spacing w:line="480" w:lineRule="auto"/>
        <w:ind w:left="709" w:hanging="283"/>
        <w:jc w:val="both"/>
        <w:rPr>
          <w:rFonts w:asciiTheme="majorBidi" w:hAnsiTheme="majorBidi" w:cstheme="majorBidi"/>
          <w:lang w:val="id-ID"/>
        </w:rPr>
      </w:pPr>
      <w:r w:rsidRPr="00F1018D">
        <w:rPr>
          <w:rFonts w:asciiTheme="majorBidi" w:hAnsiTheme="majorBidi" w:cstheme="majorBidi"/>
          <w:lang w:val="id-ID"/>
        </w:rPr>
        <w:t xml:space="preserve">Untuk mengetahui adanya pengaruh metode pembelajaran Jarimatika terhadap hasil belajar </w:t>
      </w:r>
      <w:r>
        <w:rPr>
          <w:rFonts w:asciiTheme="majorBidi" w:hAnsiTheme="majorBidi" w:cstheme="majorBidi"/>
          <w:lang w:val="id-ID"/>
        </w:rPr>
        <w:t>peserta didik</w:t>
      </w:r>
      <w:r w:rsidRPr="00F1018D">
        <w:rPr>
          <w:rFonts w:asciiTheme="majorBidi" w:hAnsiTheme="majorBidi" w:cstheme="majorBidi"/>
          <w:lang w:val="id-ID"/>
        </w:rPr>
        <w:t xml:space="preserve"> kelas II SDN Batangsaren III </w:t>
      </w:r>
      <w:r>
        <w:rPr>
          <w:rFonts w:asciiTheme="majorBidi" w:hAnsiTheme="majorBidi" w:cstheme="majorBidi"/>
          <w:lang w:val="id-ID"/>
        </w:rPr>
        <w:t xml:space="preserve">Kauman Tulungagung </w:t>
      </w:r>
      <w:r w:rsidRPr="00F1018D">
        <w:rPr>
          <w:rFonts w:asciiTheme="majorBidi" w:hAnsiTheme="majorBidi" w:cstheme="majorBidi"/>
          <w:lang w:val="id-ID"/>
        </w:rPr>
        <w:t>tahun ajaran 2010/2011.</w:t>
      </w:r>
    </w:p>
    <w:p w:rsidR="00287AE9" w:rsidRPr="00686A3B" w:rsidRDefault="00287AE9" w:rsidP="00287AE9">
      <w:pPr>
        <w:pStyle w:val="NoSpacing"/>
        <w:numPr>
          <w:ilvl w:val="0"/>
          <w:numId w:val="7"/>
        </w:numPr>
        <w:spacing w:line="480" w:lineRule="auto"/>
        <w:ind w:left="709" w:hanging="283"/>
        <w:jc w:val="both"/>
        <w:rPr>
          <w:rFonts w:asciiTheme="majorBidi" w:hAnsiTheme="majorBidi" w:cstheme="majorBidi"/>
          <w:lang w:val="id-ID"/>
        </w:rPr>
      </w:pPr>
      <w:r>
        <w:rPr>
          <w:rFonts w:asciiTheme="majorBidi" w:hAnsiTheme="majorBidi" w:cstheme="majorBidi"/>
          <w:lang w:val="id-ID"/>
        </w:rPr>
        <w:t xml:space="preserve">Untuk mengetahui besarnya </w:t>
      </w:r>
      <w:r w:rsidRPr="00F1018D">
        <w:rPr>
          <w:rFonts w:asciiTheme="majorBidi" w:hAnsiTheme="majorBidi" w:cstheme="majorBidi"/>
          <w:lang w:val="id-ID"/>
        </w:rPr>
        <w:t xml:space="preserve">pengaruh metode pembelajaran Jarimatika terhadap hasil belajar </w:t>
      </w:r>
      <w:r>
        <w:rPr>
          <w:rFonts w:asciiTheme="majorBidi" w:hAnsiTheme="majorBidi" w:cstheme="majorBidi"/>
          <w:lang w:val="id-ID"/>
        </w:rPr>
        <w:t>peserta didik</w:t>
      </w:r>
      <w:r w:rsidRPr="00F1018D">
        <w:rPr>
          <w:rFonts w:asciiTheme="majorBidi" w:hAnsiTheme="majorBidi" w:cstheme="majorBidi"/>
          <w:lang w:val="id-ID"/>
        </w:rPr>
        <w:t xml:space="preserve"> kelas II SDN Batangsaren III </w:t>
      </w:r>
      <w:r>
        <w:rPr>
          <w:rFonts w:asciiTheme="majorBidi" w:hAnsiTheme="majorBidi" w:cstheme="majorBidi"/>
          <w:lang w:val="id-ID"/>
        </w:rPr>
        <w:t xml:space="preserve">Kauman Tulungagung </w:t>
      </w:r>
      <w:r w:rsidRPr="00F1018D">
        <w:rPr>
          <w:rFonts w:asciiTheme="majorBidi" w:hAnsiTheme="majorBidi" w:cstheme="majorBidi"/>
          <w:lang w:val="id-ID"/>
        </w:rPr>
        <w:t>tahun ajaran 2010/2011.</w:t>
      </w:r>
    </w:p>
    <w:p w:rsidR="00287AE9" w:rsidRPr="00F1018D" w:rsidRDefault="00287AE9" w:rsidP="00287AE9">
      <w:pPr>
        <w:pStyle w:val="NoSpacing"/>
        <w:spacing w:line="480" w:lineRule="auto"/>
        <w:ind w:left="360" w:firstLine="633"/>
        <w:jc w:val="both"/>
        <w:rPr>
          <w:rFonts w:asciiTheme="majorBidi" w:hAnsiTheme="majorBidi" w:cstheme="majorBidi"/>
          <w:lang w:val="id-ID"/>
        </w:rPr>
      </w:pPr>
    </w:p>
    <w:p w:rsidR="00287AE9" w:rsidRPr="00F1018D" w:rsidRDefault="00287AE9" w:rsidP="00287AE9">
      <w:pPr>
        <w:pStyle w:val="ListParagraph"/>
        <w:numPr>
          <w:ilvl w:val="0"/>
          <w:numId w:val="1"/>
        </w:numPr>
        <w:spacing w:line="480" w:lineRule="auto"/>
        <w:jc w:val="both"/>
        <w:rPr>
          <w:rFonts w:asciiTheme="majorBidi" w:hAnsiTheme="majorBidi" w:cstheme="majorBidi"/>
          <w:b/>
          <w:bCs/>
          <w:lang w:val="id-ID"/>
        </w:rPr>
      </w:pPr>
      <w:r w:rsidRPr="00F1018D">
        <w:rPr>
          <w:rFonts w:asciiTheme="majorBidi" w:hAnsiTheme="majorBidi" w:cstheme="majorBidi"/>
          <w:b/>
          <w:bCs/>
          <w:lang w:val="id-ID"/>
        </w:rPr>
        <w:lastRenderedPageBreak/>
        <w:t xml:space="preserve">Kegunaan Hasil Penelitian </w:t>
      </w:r>
    </w:p>
    <w:p w:rsidR="00287AE9" w:rsidRPr="007E2D6F" w:rsidRDefault="00287AE9" w:rsidP="00287AE9">
      <w:pPr>
        <w:numPr>
          <w:ilvl w:val="3"/>
          <w:numId w:val="2"/>
        </w:numPr>
        <w:spacing w:line="480" w:lineRule="auto"/>
        <w:ind w:left="709" w:hanging="283"/>
        <w:jc w:val="both"/>
        <w:rPr>
          <w:rFonts w:asciiTheme="majorBidi" w:hAnsiTheme="majorBidi" w:cstheme="majorBidi"/>
        </w:rPr>
      </w:pPr>
      <w:r>
        <w:rPr>
          <w:rFonts w:asciiTheme="majorBidi" w:hAnsiTheme="majorBidi" w:cstheme="majorBidi"/>
          <w:lang w:val="id-ID"/>
        </w:rPr>
        <w:t>Secara Teoitis</w:t>
      </w:r>
    </w:p>
    <w:p w:rsidR="00287AE9" w:rsidRDefault="00287AE9" w:rsidP="00287AE9">
      <w:pPr>
        <w:spacing w:line="480" w:lineRule="auto"/>
        <w:ind w:left="709"/>
        <w:jc w:val="both"/>
        <w:rPr>
          <w:rFonts w:asciiTheme="majorBidi" w:hAnsiTheme="majorBidi" w:cstheme="majorBidi"/>
          <w:lang w:val="id-ID"/>
        </w:rPr>
      </w:pPr>
      <w:r>
        <w:rPr>
          <w:rFonts w:asciiTheme="majorBidi" w:hAnsiTheme="majorBidi" w:cstheme="majorBidi"/>
          <w:lang w:val="id-ID"/>
        </w:rPr>
        <w:tab/>
      </w:r>
      <w:r>
        <w:rPr>
          <w:rFonts w:asciiTheme="majorBidi" w:hAnsiTheme="majorBidi" w:cstheme="majorBidi"/>
          <w:lang w:val="id-ID"/>
        </w:rPr>
        <w:tab/>
      </w:r>
      <w:r w:rsidRPr="007E2D6F">
        <w:rPr>
          <w:rFonts w:asciiTheme="majorBidi" w:hAnsiTheme="majorBidi" w:cstheme="majorBidi"/>
          <w:lang w:val="id-ID"/>
        </w:rPr>
        <w:t>Peneliti berharap penelitian ini se</w:t>
      </w:r>
      <w:r>
        <w:rPr>
          <w:rFonts w:asciiTheme="majorBidi" w:hAnsiTheme="majorBidi" w:cstheme="majorBidi"/>
          <w:lang w:val="id-ID"/>
        </w:rPr>
        <w:t>bagai sumbangan untuk memperkaya khasanah ilmiah tentang matematika dan sebagai gambaran tentang pembelajaran yang diterapkan peserta didik</w:t>
      </w:r>
      <w:r w:rsidRPr="007E2D6F">
        <w:rPr>
          <w:rFonts w:asciiTheme="majorBidi" w:hAnsiTheme="majorBidi" w:cstheme="majorBidi"/>
          <w:lang w:val="id-ID"/>
        </w:rPr>
        <w:t xml:space="preserve"> sehingga kegiatan belajar mengajar dapat berjalan lebih efektif </w:t>
      </w:r>
      <w:r>
        <w:rPr>
          <w:rFonts w:asciiTheme="majorBidi" w:hAnsiTheme="majorBidi" w:cstheme="majorBidi"/>
          <w:lang w:val="id-ID"/>
        </w:rPr>
        <w:t>dan dapat meningkatkan keberhasilan belajar</w:t>
      </w:r>
      <w:r w:rsidRPr="007E2D6F">
        <w:rPr>
          <w:rFonts w:asciiTheme="majorBidi" w:hAnsiTheme="majorBidi" w:cstheme="majorBidi"/>
          <w:lang w:val="id-ID"/>
        </w:rPr>
        <w:t xml:space="preserve"> matematika pada peserta didik.</w:t>
      </w:r>
    </w:p>
    <w:p w:rsidR="00287AE9" w:rsidRDefault="00287AE9" w:rsidP="00287AE9">
      <w:pPr>
        <w:numPr>
          <w:ilvl w:val="3"/>
          <w:numId w:val="2"/>
        </w:numPr>
        <w:spacing w:line="480" w:lineRule="auto"/>
        <w:ind w:left="709" w:hanging="283"/>
        <w:jc w:val="both"/>
        <w:rPr>
          <w:rFonts w:asciiTheme="majorBidi" w:hAnsiTheme="majorBidi" w:cstheme="majorBidi"/>
          <w:lang w:val="id-ID"/>
        </w:rPr>
      </w:pPr>
      <w:r>
        <w:rPr>
          <w:rFonts w:asciiTheme="majorBidi" w:hAnsiTheme="majorBidi" w:cstheme="majorBidi"/>
          <w:lang w:val="id-ID"/>
        </w:rPr>
        <w:t>Secara Praktis</w:t>
      </w:r>
    </w:p>
    <w:p w:rsidR="00287AE9" w:rsidRPr="00EB6D9B" w:rsidRDefault="00287AE9" w:rsidP="00287AE9">
      <w:pPr>
        <w:pStyle w:val="ListParagraph"/>
        <w:numPr>
          <w:ilvl w:val="4"/>
          <w:numId w:val="2"/>
        </w:numPr>
        <w:spacing w:line="480" w:lineRule="auto"/>
        <w:ind w:left="993" w:hanging="284"/>
        <w:jc w:val="both"/>
        <w:rPr>
          <w:rFonts w:asciiTheme="majorBidi" w:hAnsiTheme="majorBidi" w:cstheme="majorBidi"/>
          <w:lang w:val="id-ID"/>
        </w:rPr>
      </w:pPr>
      <w:r w:rsidRPr="00EB6D9B">
        <w:rPr>
          <w:rFonts w:asciiTheme="majorBidi" w:hAnsiTheme="majorBidi" w:cstheme="majorBidi"/>
          <w:lang w:val="id-ID"/>
        </w:rPr>
        <w:t xml:space="preserve">Bagi sekolah sebagai salah satu bahan rujukan serta bahan pemikiran dalam dalam rangka peningkatan mutu kualitas pengajaran, baik bagi pengajar maupun lembaga pendidikan. </w:t>
      </w:r>
    </w:p>
    <w:p w:rsidR="00287AE9" w:rsidRDefault="00287AE9" w:rsidP="00287AE9">
      <w:pPr>
        <w:pStyle w:val="ListParagraph"/>
        <w:numPr>
          <w:ilvl w:val="4"/>
          <w:numId w:val="2"/>
        </w:numPr>
        <w:spacing w:line="480" w:lineRule="auto"/>
        <w:ind w:left="993" w:hanging="284"/>
        <w:jc w:val="both"/>
        <w:rPr>
          <w:rFonts w:asciiTheme="majorBidi" w:hAnsiTheme="majorBidi" w:cstheme="majorBidi"/>
          <w:lang w:val="id-ID"/>
        </w:rPr>
      </w:pPr>
      <w:r w:rsidRPr="00EB6D9B">
        <w:rPr>
          <w:rFonts w:asciiTheme="majorBidi" w:hAnsiTheme="majorBidi" w:cstheme="majorBidi"/>
          <w:lang w:val="id-ID"/>
        </w:rPr>
        <w:t>Bagi guru sebagai bahan pertimbangan untuk melakukan inovasi dalam kegiatan pembelajaran, sehingga dapat tercipta suasana belajar yang lebih menyenangkan.</w:t>
      </w:r>
    </w:p>
    <w:p w:rsidR="00287AE9" w:rsidRPr="001F7441" w:rsidRDefault="00287AE9" w:rsidP="00287AE9">
      <w:pPr>
        <w:pStyle w:val="ListParagraph"/>
        <w:numPr>
          <w:ilvl w:val="4"/>
          <w:numId w:val="2"/>
        </w:numPr>
        <w:spacing w:line="480" w:lineRule="auto"/>
        <w:ind w:left="993" w:hanging="284"/>
        <w:jc w:val="both"/>
        <w:rPr>
          <w:rFonts w:asciiTheme="majorBidi" w:hAnsiTheme="majorBidi" w:cstheme="majorBidi"/>
          <w:lang w:val="id-ID"/>
        </w:rPr>
      </w:pPr>
      <w:r>
        <w:rPr>
          <w:rFonts w:asciiTheme="majorBidi" w:hAnsiTheme="majorBidi" w:cstheme="majorBidi"/>
          <w:lang w:val="id-ID"/>
        </w:rPr>
        <w:t>Bagi peserta d</w:t>
      </w:r>
      <w:r w:rsidRPr="00FE7F42">
        <w:rPr>
          <w:rFonts w:asciiTheme="majorBidi" w:hAnsiTheme="majorBidi" w:cstheme="majorBidi"/>
          <w:lang w:val="id-ID"/>
        </w:rPr>
        <w:t xml:space="preserve">idik sebagai </w:t>
      </w:r>
      <w:r>
        <w:rPr>
          <w:rFonts w:asciiTheme="majorBidi" w:hAnsiTheme="majorBidi" w:cstheme="majorBidi"/>
          <w:lang w:val="id-ID"/>
        </w:rPr>
        <w:t xml:space="preserve">bekal pengetahuan agar bisa memahami konsep dasar, mengaitkan materi selanjutnya, serta dapat </w:t>
      </w:r>
      <w:r w:rsidRPr="00FA1061">
        <w:rPr>
          <w:rFonts w:asciiTheme="majorBidi" w:hAnsiTheme="majorBidi" w:cstheme="majorBidi"/>
          <w:lang w:val="id-ID"/>
        </w:rPr>
        <w:t xml:space="preserve">meningkatkan </w:t>
      </w:r>
      <w:r>
        <w:rPr>
          <w:rFonts w:asciiTheme="majorBidi" w:hAnsiTheme="majorBidi" w:cstheme="majorBidi"/>
          <w:lang w:val="id-ID"/>
        </w:rPr>
        <w:t>keaktifan dan</w:t>
      </w:r>
      <w:r w:rsidRPr="00FA1061">
        <w:rPr>
          <w:rFonts w:asciiTheme="majorBidi" w:hAnsiTheme="majorBidi" w:cstheme="majorBidi"/>
          <w:lang w:val="id-ID"/>
        </w:rPr>
        <w:t xml:space="preserve"> efektifitas dalam proses belajar</w:t>
      </w:r>
      <w:r>
        <w:rPr>
          <w:rFonts w:asciiTheme="majorBidi" w:hAnsiTheme="majorBidi" w:cstheme="majorBidi"/>
          <w:lang w:val="id-ID"/>
        </w:rPr>
        <w:t xml:space="preserve"> </w:t>
      </w:r>
      <w:r w:rsidRPr="00FA1061">
        <w:rPr>
          <w:rFonts w:asciiTheme="majorBidi" w:hAnsiTheme="majorBidi" w:cstheme="majorBidi"/>
          <w:lang w:val="id-ID"/>
        </w:rPr>
        <w:t xml:space="preserve">sehingga hasil belajar </w:t>
      </w:r>
      <w:r w:rsidRPr="00FE7F42">
        <w:rPr>
          <w:rFonts w:asciiTheme="majorBidi" w:hAnsiTheme="majorBidi" w:cstheme="majorBidi"/>
          <w:lang w:val="id-ID"/>
        </w:rPr>
        <w:t>peserta didik</w:t>
      </w:r>
      <w:r w:rsidRPr="00FA1061">
        <w:rPr>
          <w:rFonts w:asciiTheme="majorBidi" w:hAnsiTheme="majorBidi" w:cstheme="majorBidi"/>
          <w:lang w:val="id-ID"/>
        </w:rPr>
        <w:t xml:space="preserve"> lebih baik. </w:t>
      </w:r>
    </w:p>
    <w:p w:rsidR="00287AE9" w:rsidRPr="00672140" w:rsidRDefault="00287AE9" w:rsidP="00287AE9">
      <w:pPr>
        <w:pStyle w:val="ListParagraph"/>
        <w:numPr>
          <w:ilvl w:val="4"/>
          <w:numId w:val="2"/>
        </w:numPr>
        <w:spacing w:line="480" w:lineRule="auto"/>
        <w:ind w:left="993" w:hanging="284"/>
        <w:jc w:val="both"/>
        <w:rPr>
          <w:rFonts w:asciiTheme="majorBidi" w:hAnsiTheme="majorBidi" w:cstheme="majorBidi"/>
          <w:lang w:val="id-ID"/>
        </w:rPr>
      </w:pPr>
      <w:r>
        <w:rPr>
          <w:rFonts w:asciiTheme="majorBidi" w:hAnsiTheme="majorBidi" w:cstheme="majorBidi"/>
          <w:lang w:val="id-ID"/>
        </w:rPr>
        <w:t>Bagi peneliti sebagai kasanah ilmu dalam penelitian serta bahan pemikiran yang mendalam untuk meningkatkan pengetahuan, wawasan dalam bidang pendidikan.</w:t>
      </w:r>
    </w:p>
    <w:p w:rsidR="00287AE9" w:rsidRPr="00F1018D" w:rsidRDefault="00287AE9" w:rsidP="00287AE9">
      <w:pPr>
        <w:spacing w:line="480" w:lineRule="auto"/>
        <w:ind w:left="709"/>
        <w:jc w:val="both"/>
        <w:rPr>
          <w:rFonts w:asciiTheme="majorBidi" w:hAnsiTheme="majorBidi" w:cstheme="majorBidi"/>
          <w:lang w:val="id-ID"/>
        </w:rPr>
      </w:pPr>
      <w:r>
        <w:rPr>
          <w:rFonts w:asciiTheme="majorBidi" w:hAnsiTheme="majorBidi" w:cstheme="majorBidi"/>
          <w:lang w:val="id-ID"/>
        </w:rPr>
        <w:tab/>
      </w:r>
      <w:r>
        <w:rPr>
          <w:rFonts w:asciiTheme="majorBidi" w:hAnsiTheme="majorBidi" w:cstheme="majorBidi"/>
          <w:lang w:val="id-ID"/>
        </w:rPr>
        <w:tab/>
      </w:r>
    </w:p>
    <w:p w:rsidR="00287AE9" w:rsidRPr="00F1018D" w:rsidRDefault="00287AE9" w:rsidP="00287AE9">
      <w:pPr>
        <w:pStyle w:val="ListParagraph"/>
        <w:numPr>
          <w:ilvl w:val="0"/>
          <w:numId w:val="1"/>
        </w:numPr>
        <w:spacing w:line="480" w:lineRule="auto"/>
        <w:jc w:val="both"/>
        <w:rPr>
          <w:rFonts w:asciiTheme="majorBidi" w:hAnsiTheme="majorBidi" w:cstheme="majorBidi"/>
          <w:b/>
        </w:rPr>
      </w:pPr>
      <w:r w:rsidRPr="00F1018D">
        <w:rPr>
          <w:rFonts w:asciiTheme="majorBidi" w:hAnsiTheme="majorBidi" w:cstheme="majorBidi"/>
          <w:b/>
        </w:rPr>
        <w:lastRenderedPageBreak/>
        <w:t>Penegasan Istilah</w:t>
      </w:r>
    </w:p>
    <w:p w:rsidR="00287AE9" w:rsidRPr="00686A3B" w:rsidRDefault="00287AE9" w:rsidP="00287AE9">
      <w:pPr>
        <w:spacing w:line="480" w:lineRule="auto"/>
        <w:ind w:left="425" w:firstLine="720"/>
        <w:jc w:val="both"/>
        <w:rPr>
          <w:rFonts w:asciiTheme="majorBidi" w:hAnsiTheme="majorBidi" w:cstheme="majorBidi"/>
          <w:lang w:val="id-ID"/>
        </w:rPr>
      </w:pPr>
      <w:r w:rsidRPr="00F1018D">
        <w:rPr>
          <w:rFonts w:asciiTheme="majorBidi" w:hAnsiTheme="majorBidi" w:cstheme="majorBidi"/>
        </w:rPr>
        <w:t>Agar tidak terjadi salah penafsiran dalam memahami istilah yang dipakai dalam penelitian ini, maka perlu adanya penegasan istilah sebagai berikut:</w:t>
      </w:r>
    </w:p>
    <w:p w:rsidR="00287AE9" w:rsidRPr="00F1018D" w:rsidRDefault="00287AE9" w:rsidP="00287AE9">
      <w:pPr>
        <w:numPr>
          <w:ilvl w:val="0"/>
          <w:numId w:val="3"/>
        </w:numPr>
        <w:tabs>
          <w:tab w:val="clear" w:pos="374"/>
          <w:tab w:val="num" w:pos="851"/>
        </w:tabs>
        <w:spacing w:line="480" w:lineRule="auto"/>
        <w:ind w:left="851" w:hanging="425"/>
        <w:jc w:val="both"/>
        <w:rPr>
          <w:rFonts w:asciiTheme="majorBidi" w:hAnsiTheme="majorBidi" w:cstheme="majorBidi"/>
        </w:rPr>
      </w:pPr>
      <w:r w:rsidRPr="00F1018D">
        <w:rPr>
          <w:rFonts w:asciiTheme="majorBidi" w:hAnsiTheme="majorBidi" w:cstheme="majorBidi"/>
        </w:rPr>
        <w:t xml:space="preserve">Penegasan </w:t>
      </w:r>
      <w:r w:rsidRPr="00F1018D">
        <w:rPr>
          <w:rFonts w:asciiTheme="majorBidi" w:hAnsiTheme="majorBidi" w:cstheme="majorBidi"/>
          <w:lang w:val="id-ID"/>
        </w:rPr>
        <w:t>K</w:t>
      </w:r>
      <w:r w:rsidRPr="00F1018D">
        <w:rPr>
          <w:rFonts w:asciiTheme="majorBidi" w:hAnsiTheme="majorBidi" w:cstheme="majorBidi"/>
        </w:rPr>
        <w:t>onseptual</w:t>
      </w:r>
    </w:p>
    <w:p w:rsidR="00287AE9" w:rsidRDefault="00287AE9" w:rsidP="00287AE9">
      <w:pPr>
        <w:pStyle w:val="ListParagraph"/>
        <w:numPr>
          <w:ilvl w:val="0"/>
          <w:numId w:val="4"/>
        </w:numPr>
        <w:spacing w:line="480" w:lineRule="auto"/>
        <w:ind w:left="1134" w:hanging="283"/>
        <w:jc w:val="both"/>
        <w:rPr>
          <w:rFonts w:asciiTheme="majorBidi" w:hAnsiTheme="majorBidi" w:cstheme="majorBidi"/>
          <w:lang w:val="id-ID"/>
        </w:rPr>
      </w:pPr>
      <w:r w:rsidRPr="00F1018D">
        <w:rPr>
          <w:rFonts w:asciiTheme="majorBidi" w:hAnsiTheme="majorBidi" w:cstheme="majorBidi"/>
          <w:lang w:val="id-ID"/>
        </w:rPr>
        <w:t>Pengaruh adalah daya yang ada atau timbul dari sesuatu (orang atu benda) yang ikut membentuk watak, kepercayaan atau percayaan atau perbuatan seseorang.</w:t>
      </w:r>
      <w:r w:rsidRPr="00F1018D">
        <w:rPr>
          <w:rStyle w:val="FootnoteReference"/>
          <w:rFonts w:asciiTheme="majorBidi" w:hAnsiTheme="majorBidi" w:cstheme="majorBidi"/>
          <w:lang w:val="id-ID"/>
        </w:rPr>
        <w:footnoteReference w:id="19"/>
      </w:r>
    </w:p>
    <w:p w:rsidR="00287AE9" w:rsidRDefault="00287AE9" w:rsidP="00287AE9">
      <w:pPr>
        <w:pStyle w:val="ListParagraph"/>
        <w:numPr>
          <w:ilvl w:val="0"/>
          <w:numId w:val="4"/>
        </w:numPr>
        <w:spacing w:line="480" w:lineRule="auto"/>
        <w:ind w:left="1134" w:hanging="283"/>
        <w:jc w:val="both"/>
        <w:rPr>
          <w:rFonts w:asciiTheme="majorBidi" w:hAnsiTheme="majorBidi" w:cstheme="majorBidi"/>
          <w:lang w:val="id-ID"/>
        </w:rPr>
      </w:pPr>
      <w:r>
        <w:rPr>
          <w:rFonts w:asciiTheme="majorBidi" w:hAnsiTheme="majorBidi" w:cstheme="majorBidi"/>
          <w:lang w:val="id-ID"/>
        </w:rPr>
        <w:t>Metode adalah cara yang teratur dan sigmatis untuk pelaksanaan sesuatu, cara kerja.</w:t>
      </w:r>
      <w:r>
        <w:rPr>
          <w:rStyle w:val="FootnoteReference"/>
          <w:rFonts w:asciiTheme="majorBidi" w:hAnsiTheme="majorBidi" w:cstheme="majorBidi"/>
          <w:lang w:val="id-ID"/>
        </w:rPr>
        <w:footnoteReference w:id="20"/>
      </w:r>
      <w:r w:rsidRPr="00E23761">
        <w:rPr>
          <w:rFonts w:asciiTheme="majorBidi" w:hAnsiTheme="majorBidi" w:cstheme="majorBidi"/>
          <w:lang w:val="id-ID"/>
        </w:rPr>
        <w:t xml:space="preserve"> </w:t>
      </w:r>
      <w:r>
        <w:rPr>
          <w:rFonts w:asciiTheme="majorBidi" w:hAnsiTheme="majorBidi" w:cstheme="majorBidi"/>
          <w:lang w:val="id-ID"/>
        </w:rPr>
        <w:t>Metode bisa dikatakan sebagai langkah-langkah strategis yang harus dipersiapkan untuk melakukan sesuatu pekerjaan.</w:t>
      </w:r>
    </w:p>
    <w:p w:rsidR="00287AE9" w:rsidRPr="00672140" w:rsidRDefault="00287AE9" w:rsidP="00287AE9">
      <w:pPr>
        <w:pStyle w:val="ListParagraph"/>
        <w:numPr>
          <w:ilvl w:val="0"/>
          <w:numId w:val="4"/>
        </w:numPr>
        <w:spacing w:line="480" w:lineRule="auto"/>
        <w:ind w:left="1134" w:hanging="283"/>
        <w:jc w:val="both"/>
        <w:rPr>
          <w:rFonts w:asciiTheme="majorBidi" w:hAnsiTheme="majorBidi" w:cstheme="majorBidi"/>
        </w:rPr>
      </w:pPr>
      <w:r>
        <w:rPr>
          <w:rFonts w:asciiTheme="majorBidi" w:hAnsiTheme="majorBidi" w:cstheme="majorBidi"/>
        </w:rPr>
        <w:t>Pembelajaran</w:t>
      </w:r>
      <w:r>
        <w:rPr>
          <w:rFonts w:asciiTheme="majorBidi" w:hAnsiTheme="majorBidi" w:cstheme="majorBidi"/>
          <w:lang w:val="id-ID"/>
        </w:rPr>
        <w:t xml:space="preserve"> adalah</w:t>
      </w:r>
      <w:r>
        <w:rPr>
          <w:rFonts w:asciiTheme="majorBidi" w:hAnsiTheme="majorBidi" w:cstheme="majorBidi"/>
        </w:rPr>
        <w:t xml:space="preserve"> upaya penataan lingkungan yang memberi nuansa agar program belajar tumbuh secara optimal.</w:t>
      </w:r>
      <w:r>
        <w:rPr>
          <w:rStyle w:val="FootnoteReference"/>
          <w:rFonts w:asciiTheme="majorBidi" w:hAnsiTheme="majorBidi" w:cstheme="majorBidi"/>
        </w:rPr>
        <w:footnoteReference w:id="21"/>
      </w:r>
    </w:p>
    <w:p w:rsidR="00287AE9" w:rsidRDefault="00287AE9" w:rsidP="00287AE9">
      <w:pPr>
        <w:pStyle w:val="ListParagraph"/>
        <w:numPr>
          <w:ilvl w:val="0"/>
          <w:numId w:val="4"/>
        </w:numPr>
        <w:spacing w:line="480" w:lineRule="auto"/>
        <w:ind w:left="1134" w:hanging="283"/>
        <w:jc w:val="both"/>
        <w:rPr>
          <w:rStyle w:val="fullpost"/>
          <w:rFonts w:asciiTheme="majorBidi" w:hAnsiTheme="majorBidi" w:cstheme="majorBidi"/>
          <w:lang w:val="id-ID"/>
        </w:rPr>
      </w:pPr>
      <w:r w:rsidRPr="00F1018D">
        <w:rPr>
          <w:rFonts w:asciiTheme="majorBidi" w:hAnsiTheme="majorBidi" w:cstheme="majorBidi"/>
          <w:lang w:val="id-ID"/>
        </w:rPr>
        <w:t xml:space="preserve">Jarimatika adalah </w:t>
      </w:r>
      <w:r w:rsidRPr="00F1018D">
        <w:rPr>
          <w:rStyle w:val="fullpost"/>
          <w:rFonts w:asciiTheme="majorBidi" w:hAnsiTheme="majorBidi" w:cstheme="majorBidi"/>
        </w:rPr>
        <w:t>suatu teknik menghitung matematika dengan menggunakan alat bantu jari</w:t>
      </w:r>
      <w:r w:rsidRPr="00F1018D">
        <w:rPr>
          <w:rStyle w:val="fullpost"/>
          <w:rFonts w:asciiTheme="majorBidi" w:hAnsiTheme="majorBidi" w:cstheme="majorBidi"/>
          <w:lang w:val="id-ID"/>
        </w:rPr>
        <w:t>.</w:t>
      </w:r>
      <w:r w:rsidRPr="00F1018D">
        <w:rPr>
          <w:rStyle w:val="FootnoteReference"/>
          <w:rFonts w:asciiTheme="majorBidi" w:hAnsiTheme="majorBidi" w:cstheme="majorBidi"/>
          <w:lang w:val="id-ID"/>
        </w:rPr>
        <w:footnoteReference w:id="22"/>
      </w:r>
    </w:p>
    <w:p w:rsidR="00287AE9" w:rsidRDefault="00287AE9" w:rsidP="00287AE9">
      <w:pPr>
        <w:pStyle w:val="ListParagraph"/>
        <w:numPr>
          <w:ilvl w:val="0"/>
          <w:numId w:val="4"/>
        </w:numPr>
        <w:spacing w:line="480" w:lineRule="auto"/>
        <w:ind w:left="1134" w:hanging="283"/>
        <w:jc w:val="both"/>
        <w:rPr>
          <w:rFonts w:asciiTheme="majorBidi" w:hAnsiTheme="majorBidi" w:cstheme="majorBidi"/>
          <w:lang w:val="id-ID"/>
        </w:rPr>
      </w:pPr>
      <w:r w:rsidRPr="00F61B97">
        <w:rPr>
          <w:rFonts w:asciiTheme="majorBidi" w:hAnsiTheme="majorBidi" w:cstheme="majorBidi"/>
          <w:lang w:val="id-ID"/>
        </w:rPr>
        <w:t>Hasil Belajar adalah sesuatu yang diadakan (dibuat, dijadikan, dsb) oleh usaha.</w:t>
      </w:r>
      <w:r w:rsidRPr="00F1018D">
        <w:rPr>
          <w:rStyle w:val="FootnoteReference"/>
          <w:rFonts w:asciiTheme="majorBidi" w:hAnsiTheme="majorBidi" w:cstheme="majorBidi"/>
          <w:lang w:val="id-ID"/>
        </w:rPr>
        <w:footnoteReference w:id="23"/>
      </w:r>
      <w:r>
        <w:rPr>
          <w:rFonts w:asciiTheme="majorBidi" w:hAnsiTheme="majorBidi" w:cstheme="majorBidi"/>
          <w:lang w:val="id-ID"/>
        </w:rPr>
        <w:t xml:space="preserve"> </w:t>
      </w:r>
      <w:r w:rsidRPr="00F61B97">
        <w:rPr>
          <w:lang w:val="id-ID"/>
        </w:rPr>
        <w:t xml:space="preserve">Hasil Belajar adalah hasil yang telah diperoleh </w:t>
      </w:r>
      <w:r>
        <w:rPr>
          <w:lang w:val="id-ID"/>
        </w:rPr>
        <w:t xml:space="preserve">peserta didik </w:t>
      </w:r>
      <w:r w:rsidRPr="00F61B97">
        <w:rPr>
          <w:lang w:val="id-ID"/>
        </w:rPr>
        <w:t xml:space="preserve"> dari penga</w:t>
      </w:r>
      <w:r>
        <w:rPr>
          <w:lang w:val="id-ID"/>
        </w:rPr>
        <w:t xml:space="preserve">laman atau latihan-latihan yang telah diikutinya </w:t>
      </w:r>
      <w:r w:rsidRPr="00F61B97">
        <w:rPr>
          <w:lang w:val="id-ID"/>
        </w:rPr>
        <w:t xml:space="preserve">selama </w:t>
      </w:r>
      <w:r w:rsidRPr="00F61B97">
        <w:rPr>
          <w:lang w:val="id-ID"/>
        </w:rPr>
        <w:lastRenderedPageBreak/>
        <w:t>pembelajaran, yang berupa keterampilan kognitif, afektif dan psikomotorik.</w:t>
      </w:r>
      <w:r>
        <w:rPr>
          <w:rStyle w:val="FootnoteReference"/>
        </w:rPr>
        <w:footnoteReference w:id="24"/>
      </w:r>
      <w:r>
        <w:rPr>
          <w:rFonts w:asciiTheme="majorBidi" w:hAnsiTheme="majorBidi" w:cstheme="majorBidi"/>
          <w:lang w:val="id-ID"/>
        </w:rPr>
        <w:t xml:space="preserve"> Dengan kata lain h</w:t>
      </w:r>
      <w:r w:rsidRPr="00F61B97">
        <w:rPr>
          <w:rFonts w:asciiTheme="majorBidi" w:hAnsiTheme="majorBidi" w:cstheme="majorBidi"/>
          <w:lang w:val="id-ID"/>
        </w:rPr>
        <w:t>asil belajar merupakan prestasi yang telah dicapai oleh peserta didik melalui sesuatu kegiatan belajar.</w:t>
      </w:r>
    </w:p>
    <w:p w:rsidR="00287AE9" w:rsidRPr="00686A3B" w:rsidRDefault="00287AE9" w:rsidP="00287AE9">
      <w:pPr>
        <w:pStyle w:val="ListParagraph"/>
        <w:numPr>
          <w:ilvl w:val="0"/>
          <w:numId w:val="4"/>
        </w:numPr>
        <w:spacing w:line="480" w:lineRule="auto"/>
        <w:ind w:left="1134" w:hanging="283"/>
        <w:jc w:val="both"/>
        <w:rPr>
          <w:rFonts w:asciiTheme="majorBidi" w:hAnsiTheme="majorBidi" w:cstheme="majorBidi"/>
          <w:lang w:val="id-ID"/>
        </w:rPr>
      </w:pPr>
      <w:r w:rsidRPr="00325EC5">
        <w:rPr>
          <w:rFonts w:asciiTheme="majorBidi" w:hAnsiTheme="majorBidi" w:cstheme="majorBidi"/>
          <w:lang w:val="id-ID"/>
        </w:rPr>
        <w:t xml:space="preserve">Peserta didik adalah </w:t>
      </w:r>
      <w:r w:rsidRPr="00325EC5">
        <w:t>komponen dalam sistem pendidikan, yang selanjutnya diproses dalam proses pendidikan, sehingga menjadi manusia yang berkualitas sesuai dengan tujuan pendidikan nasional.</w:t>
      </w:r>
      <w:r w:rsidRPr="00325EC5">
        <w:rPr>
          <w:lang w:val="id-ID"/>
        </w:rPr>
        <w:t xml:space="preserve"> Peserta didik merupakan </w:t>
      </w:r>
      <w:r w:rsidRPr="00325EC5">
        <w:rPr>
          <w:rFonts w:asciiTheme="majorBidi" w:hAnsiTheme="majorBidi" w:cstheme="majorBidi"/>
        </w:rPr>
        <w:t>individu manusia yang secara sadar berkeinginan untuk mengembangkan potensi dirinya (jasmani dan ruhani) melalui proses kegiatan belajar mengajar yang tersedia pada jenjang atau tingkat dan jenis pendidikan tertentu.</w:t>
      </w:r>
      <w:r>
        <w:rPr>
          <w:rStyle w:val="FootnoteReference"/>
          <w:rFonts w:asciiTheme="majorBidi" w:hAnsiTheme="majorBidi" w:cstheme="majorBidi"/>
        </w:rPr>
        <w:footnoteReference w:id="25"/>
      </w:r>
    </w:p>
    <w:p w:rsidR="00287AE9" w:rsidRPr="00325EC5" w:rsidRDefault="00287AE9" w:rsidP="00287AE9">
      <w:pPr>
        <w:numPr>
          <w:ilvl w:val="0"/>
          <w:numId w:val="3"/>
        </w:numPr>
        <w:tabs>
          <w:tab w:val="clear" w:pos="374"/>
          <w:tab w:val="num" w:pos="851"/>
        </w:tabs>
        <w:spacing w:line="480" w:lineRule="auto"/>
        <w:ind w:left="851" w:hanging="425"/>
        <w:jc w:val="both"/>
        <w:rPr>
          <w:rFonts w:asciiTheme="majorBidi" w:hAnsiTheme="majorBidi" w:cstheme="majorBidi"/>
        </w:rPr>
      </w:pPr>
      <w:r w:rsidRPr="00325EC5">
        <w:rPr>
          <w:rFonts w:asciiTheme="majorBidi" w:hAnsiTheme="majorBidi" w:cstheme="majorBidi"/>
          <w:lang w:val="id-ID"/>
        </w:rPr>
        <w:t xml:space="preserve">Penegasan Operasional </w:t>
      </w:r>
    </w:p>
    <w:p w:rsidR="00287AE9" w:rsidRDefault="00287AE9" w:rsidP="00287AE9">
      <w:pPr>
        <w:spacing w:line="480" w:lineRule="auto"/>
        <w:ind w:left="851"/>
        <w:jc w:val="both"/>
        <w:rPr>
          <w:rFonts w:asciiTheme="majorBidi" w:hAnsiTheme="majorBidi" w:cstheme="majorBidi"/>
          <w:lang w:val="id-ID"/>
        </w:rPr>
      </w:pPr>
      <w:r w:rsidRPr="00F1018D">
        <w:rPr>
          <w:rFonts w:asciiTheme="majorBidi" w:hAnsiTheme="majorBidi" w:cstheme="majorBidi"/>
          <w:lang w:val="id-ID"/>
        </w:rPr>
        <w:tab/>
        <w:t xml:space="preserve">Secara operasional, pengaruh penggunaan metode pembelajaran jarimatika dalam membantu penggunaan metode pembelajaran yang beragam bertujuan untuk meningkatkan kemampuan berhitung pada </w:t>
      </w:r>
      <w:r>
        <w:rPr>
          <w:rFonts w:asciiTheme="majorBidi" w:hAnsiTheme="majorBidi" w:cstheme="majorBidi"/>
          <w:lang w:val="id-ID"/>
        </w:rPr>
        <w:t xml:space="preserve">peserta didik </w:t>
      </w:r>
      <w:r w:rsidRPr="00F1018D">
        <w:rPr>
          <w:rFonts w:asciiTheme="majorBidi" w:hAnsiTheme="majorBidi" w:cstheme="majorBidi"/>
          <w:lang w:val="id-ID"/>
        </w:rPr>
        <w:t xml:space="preserve">kelas II SDN Batangsaren III </w:t>
      </w:r>
      <w:r>
        <w:rPr>
          <w:rFonts w:asciiTheme="majorBidi" w:hAnsiTheme="majorBidi" w:cstheme="majorBidi"/>
          <w:lang w:val="id-ID"/>
        </w:rPr>
        <w:t xml:space="preserve">Kauman Tulungagung </w:t>
      </w:r>
      <w:r w:rsidRPr="00F1018D">
        <w:rPr>
          <w:rFonts w:asciiTheme="majorBidi" w:hAnsiTheme="majorBidi" w:cstheme="majorBidi"/>
          <w:lang w:val="id-ID"/>
        </w:rPr>
        <w:t>tahun ajaran 2010/2011 adalah pengukuran terhadap kemampuan pen</w:t>
      </w:r>
      <w:r>
        <w:rPr>
          <w:rFonts w:asciiTheme="majorBidi" w:hAnsiTheme="majorBidi" w:cstheme="majorBidi"/>
          <w:lang w:val="id-ID"/>
        </w:rPr>
        <w:t>ggunaan jarimatika dalam menyele</w:t>
      </w:r>
      <w:r w:rsidRPr="00F1018D">
        <w:rPr>
          <w:rFonts w:asciiTheme="majorBidi" w:hAnsiTheme="majorBidi" w:cstheme="majorBidi"/>
          <w:lang w:val="id-ID"/>
        </w:rPr>
        <w:t xml:space="preserve">saikan masalah secara bersusun guna meningkatkan kemampuan berhitung </w:t>
      </w:r>
      <w:r>
        <w:rPr>
          <w:rFonts w:asciiTheme="majorBidi" w:hAnsiTheme="majorBidi" w:cstheme="majorBidi"/>
          <w:lang w:val="id-ID"/>
        </w:rPr>
        <w:t>peserta didik</w:t>
      </w:r>
      <w:r w:rsidRPr="00F1018D">
        <w:rPr>
          <w:rFonts w:asciiTheme="majorBidi" w:hAnsiTheme="majorBidi" w:cstheme="majorBidi"/>
          <w:lang w:val="id-ID"/>
        </w:rPr>
        <w:t xml:space="preserve">. Operasional pengukurannya dengan cara tes belajar </w:t>
      </w:r>
      <w:r>
        <w:rPr>
          <w:rFonts w:asciiTheme="majorBidi" w:hAnsiTheme="majorBidi" w:cstheme="majorBidi"/>
          <w:lang w:val="id-ID"/>
        </w:rPr>
        <w:t>peserta didik</w:t>
      </w:r>
      <w:r w:rsidRPr="00F1018D">
        <w:rPr>
          <w:rFonts w:asciiTheme="majorBidi" w:hAnsiTheme="majorBidi" w:cstheme="majorBidi"/>
          <w:lang w:val="id-ID"/>
        </w:rPr>
        <w:t xml:space="preserve">. </w:t>
      </w:r>
      <w:r>
        <w:rPr>
          <w:rFonts w:asciiTheme="majorBidi" w:hAnsiTheme="majorBidi" w:cstheme="majorBidi"/>
          <w:lang w:val="id-ID"/>
        </w:rPr>
        <w:t>Nilai UTS diadakan un</w:t>
      </w:r>
      <w:r w:rsidRPr="00F1018D">
        <w:rPr>
          <w:rFonts w:asciiTheme="majorBidi" w:hAnsiTheme="majorBidi" w:cstheme="majorBidi"/>
          <w:lang w:val="id-ID"/>
        </w:rPr>
        <w:t>t</w:t>
      </w:r>
      <w:r>
        <w:rPr>
          <w:rFonts w:asciiTheme="majorBidi" w:hAnsiTheme="majorBidi" w:cstheme="majorBidi"/>
          <w:lang w:val="id-ID"/>
        </w:rPr>
        <w:t>u</w:t>
      </w:r>
      <w:r w:rsidRPr="00F1018D">
        <w:rPr>
          <w:rFonts w:asciiTheme="majorBidi" w:hAnsiTheme="majorBidi" w:cstheme="majorBidi"/>
          <w:lang w:val="id-ID"/>
        </w:rPr>
        <w:t xml:space="preserve">k memberikan </w:t>
      </w:r>
      <w:r w:rsidRPr="00F1018D">
        <w:rPr>
          <w:rFonts w:asciiTheme="majorBidi" w:hAnsiTheme="majorBidi" w:cstheme="majorBidi"/>
          <w:lang w:val="id-ID"/>
        </w:rPr>
        <w:lastRenderedPageBreak/>
        <w:t xml:space="preserve">gambaran awal tentang kemampuan berhitung </w:t>
      </w:r>
      <w:r>
        <w:rPr>
          <w:rFonts w:asciiTheme="majorBidi" w:hAnsiTheme="majorBidi" w:cstheme="majorBidi"/>
          <w:lang w:val="id-ID"/>
        </w:rPr>
        <w:t>peserta didik dan melihat keseragaman kelas</w:t>
      </w:r>
      <w:r w:rsidRPr="00F1018D">
        <w:rPr>
          <w:rFonts w:asciiTheme="majorBidi" w:hAnsiTheme="majorBidi" w:cstheme="majorBidi"/>
          <w:lang w:val="id-ID"/>
        </w:rPr>
        <w:t xml:space="preserve"> kemudian pemberian materi dengan metode pembelajaran jarimatika dan selanjutnya diadakan post</w:t>
      </w:r>
      <w:r>
        <w:rPr>
          <w:rFonts w:asciiTheme="majorBidi" w:hAnsiTheme="majorBidi" w:cstheme="majorBidi"/>
          <w:lang w:val="id-ID"/>
        </w:rPr>
        <w:t xml:space="preserve"> t</w:t>
      </w:r>
      <w:r w:rsidRPr="00F1018D">
        <w:rPr>
          <w:rFonts w:asciiTheme="majorBidi" w:hAnsiTheme="majorBidi" w:cstheme="majorBidi"/>
          <w:lang w:val="id-ID"/>
        </w:rPr>
        <w:t xml:space="preserve">est sebagai tolak ukur keberhasilan </w:t>
      </w:r>
      <w:r>
        <w:rPr>
          <w:rFonts w:asciiTheme="majorBidi" w:hAnsiTheme="majorBidi" w:cstheme="majorBidi"/>
          <w:lang w:val="id-ID"/>
        </w:rPr>
        <w:t>peserta didik</w:t>
      </w:r>
      <w:r w:rsidRPr="00F1018D">
        <w:rPr>
          <w:rFonts w:asciiTheme="majorBidi" w:hAnsiTheme="majorBidi" w:cstheme="majorBidi"/>
          <w:lang w:val="id-ID"/>
        </w:rPr>
        <w:t xml:space="preserve"> dan pengaruh penggunaan jarimatika terhadap permasalahan matematika. Untuk mengetahui tingkat pengaruh penggunaan metode pembelajaran jarimatika terhadap hasil belajar </w:t>
      </w:r>
      <w:r>
        <w:rPr>
          <w:rFonts w:asciiTheme="majorBidi" w:hAnsiTheme="majorBidi" w:cstheme="majorBidi"/>
          <w:lang w:val="id-ID"/>
        </w:rPr>
        <w:t>peserta didik</w:t>
      </w:r>
      <w:r w:rsidRPr="00F1018D">
        <w:rPr>
          <w:rFonts w:asciiTheme="majorBidi" w:hAnsiTheme="majorBidi" w:cstheme="majorBidi"/>
          <w:lang w:val="id-ID"/>
        </w:rPr>
        <w:t xml:space="preserve"> maka digunakan uji t.</w:t>
      </w:r>
    </w:p>
    <w:p w:rsidR="00287AE9" w:rsidRPr="00F1018D" w:rsidRDefault="00287AE9" w:rsidP="00287AE9">
      <w:pPr>
        <w:spacing w:line="480" w:lineRule="auto"/>
        <w:ind w:left="851"/>
        <w:jc w:val="both"/>
        <w:rPr>
          <w:rFonts w:asciiTheme="majorBidi" w:hAnsiTheme="majorBidi" w:cstheme="majorBidi"/>
          <w:lang w:val="id-ID"/>
        </w:rPr>
      </w:pPr>
    </w:p>
    <w:p w:rsidR="00287AE9" w:rsidRPr="00894C31" w:rsidRDefault="002F6F93" w:rsidP="00287AE9">
      <w:pPr>
        <w:pStyle w:val="ListParagraph"/>
        <w:numPr>
          <w:ilvl w:val="0"/>
          <w:numId w:val="1"/>
        </w:numPr>
        <w:spacing w:line="480" w:lineRule="auto"/>
        <w:jc w:val="both"/>
        <w:rPr>
          <w:rFonts w:asciiTheme="majorBidi" w:hAnsiTheme="majorBidi" w:cstheme="majorBidi"/>
          <w:b/>
          <w:bCs/>
          <w:lang w:val="id-ID"/>
        </w:rPr>
      </w:pPr>
      <w:r>
        <w:rPr>
          <w:rFonts w:asciiTheme="majorBidi" w:hAnsiTheme="majorBidi" w:cstheme="majorBidi"/>
          <w:b/>
          <w:bCs/>
          <w:lang w:val="id-ID"/>
        </w:rPr>
        <w:t>Sistematika Skripsi</w:t>
      </w:r>
    </w:p>
    <w:p w:rsidR="00287AE9" w:rsidRPr="00AE32B7" w:rsidRDefault="00287AE9" w:rsidP="00287AE9">
      <w:pPr>
        <w:pStyle w:val="ListParagraph"/>
        <w:numPr>
          <w:ilvl w:val="0"/>
          <w:numId w:val="5"/>
        </w:numPr>
        <w:tabs>
          <w:tab w:val="left" w:pos="851"/>
        </w:tabs>
        <w:spacing w:line="480" w:lineRule="auto"/>
        <w:ind w:left="851" w:hanging="425"/>
        <w:jc w:val="both"/>
        <w:rPr>
          <w:rFonts w:asciiTheme="majorBidi" w:hAnsiTheme="majorBidi" w:cstheme="majorBidi"/>
        </w:rPr>
      </w:pPr>
      <w:r>
        <w:rPr>
          <w:rFonts w:asciiTheme="majorBidi" w:hAnsiTheme="majorBidi" w:cstheme="majorBidi"/>
        </w:rPr>
        <w:t>Bagian Awal</w:t>
      </w:r>
    </w:p>
    <w:p w:rsidR="00287AE9" w:rsidRPr="00AE32B7" w:rsidRDefault="00287AE9" w:rsidP="00287AE9">
      <w:pPr>
        <w:pStyle w:val="ListParagraph"/>
        <w:tabs>
          <w:tab w:val="left" w:pos="851"/>
        </w:tabs>
        <w:spacing w:line="480" w:lineRule="auto"/>
        <w:ind w:left="851"/>
        <w:jc w:val="both"/>
        <w:rPr>
          <w:rFonts w:asciiTheme="majorBidi" w:hAnsiTheme="majorBidi" w:cstheme="majorBidi"/>
        </w:rPr>
      </w:pPr>
      <w:r>
        <w:rPr>
          <w:rFonts w:asciiTheme="majorBidi" w:hAnsiTheme="majorBidi" w:cstheme="majorBidi"/>
          <w:lang w:val="id-ID"/>
        </w:rPr>
        <w:tab/>
      </w:r>
      <w:r w:rsidRPr="00AE32B7">
        <w:rPr>
          <w:rFonts w:asciiTheme="majorBidi" w:hAnsiTheme="majorBidi" w:cstheme="majorBidi"/>
        </w:rPr>
        <w:t>Bagian awal dalam skripsi ini terdiri dari: halaman judul, halaman persetujuan pembimbing, halaman pengesahan, halaman motto, halaman persembahan, abstrak, kata pengantar, daftar isi, daftar tabel, daftar gambar dan daftar lampiran.</w:t>
      </w:r>
    </w:p>
    <w:p w:rsidR="00287AE9" w:rsidRPr="00AE32B7" w:rsidRDefault="00287AE9" w:rsidP="00287AE9">
      <w:pPr>
        <w:pStyle w:val="ListParagraph"/>
        <w:numPr>
          <w:ilvl w:val="0"/>
          <w:numId w:val="5"/>
        </w:numPr>
        <w:tabs>
          <w:tab w:val="left" w:pos="851"/>
        </w:tabs>
        <w:spacing w:line="480" w:lineRule="auto"/>
        <w:ind w:left="851" w:hanging="425"/>
        <w:jc w:val="both"/>
        <w:rPr>
          <w:rFonts w:asciiTheme="majorBidi" w:hAnsiTheme="majorBidi" w:cstheme="majorBidi"/>
        </w:rPr>
      </w:pPr>
      <w:r>
        <w:rPr>
          <w:rFonts w:asciiTheme="majorBidi" w:hAnsiTheme="majorBidi" w:cstheme="majorBidi"/>
        </w:rPr>
        <w:t>Bagian Utama (Inti)</w:t>
      </w:r>
    </w:p>
    <w:p w:rsidR="00287AE9" w:rsidRDefault="00287AE9" w:rsidP="00287AE9">
      <w:pPr>
        <w:pStyle w:val="ListParagraph"/>
        <w:tabs>
          <w:tab w:val="left" w:pos="851"/>
        </w:tabs>
        <w:spacing w:line="480" w:lineRule="auto"/>
        <w:ind w:left="851"/>
        <w:jc w:val="both"/>
        <w:rPr>
          <w:lang w:val="id-ID"/>
        </w:rPr>
      </w:pPr>
      <w:r>
        <w:rPr>
          <w:rFonts w:asciiTheme="majorBidi" w:hAnsiTheme="majorBidi" w:cstheme="majorBidi"/>
          <w:lang w:val="id-ID"/>
        </w:rPr>
        <w:tab/>
      </w:r>
      <w:r>
        <w:t xml:space="preserve">Bab I </w:t>
      </w:r>
      <w:r>
        <w:rPr>
          <w:lang w:val="id-ID"/>
        </w:rPr>
        <w:t>P</w:t>
      </w:r>
      <w:r>
        <w:t>endahuluan, yang terdiri dari</w:t>
      </w:r>
      <w:r>
        <w:rPr>
          <w:lang w:val="id-ID"/>
        </w:rPr>
        <w:t>: (a)</w:t>
      </w:r>
      <w:r>
        <w:t xml:space="preserve"> latar belakang masalah, </w:t>
      </w:r>
      <w:r>
        <w:rPr>
          <w:lang w:val="id-ID"/>
        </w:rPr>
        <w:t xml:space="preserve">(b) </w:t>
      </w:r>
      <w:r>
        <w:t xml:space="preserve">rumusan masalah, </w:t>
      </w:r>
      <w:r>
        <w:rPr>
          <w:lang w:val="id-ID"/>
        </w:rPr>
        <w:t xml:space="preserve">(c) </w:t>
      </w:r>
      <w:r>
        <w:t>tujuan penelitian,</w:t>
      </w:r>
      <w:r>
        <w:rPr>
          <w:lang w:val="id-ID"/>
        </w:rPr>
        <w:t xml:space="preserve"> (d) kegunaan hasil</w:t>
      </w:r>
      <w:r>
        <w:t xml:space="preserve"> penelitian </w:t>
      </w:r>
      <w:r>
        <w:rPr>
          <w:lang w:val="id-ID"/>
        </w:rPr>
        <w:t xml:space="preserve">(e) </w:t>
      </w:r>
      <w:r>
        <w:t>penegasan istilah</w:t>
      </w:r>
      <w:r>
        <w:rPr>
          <w:lang w:val="id-ID"/>
        </w:rPr>
        <w:t>, (f) sistematika skripsi.</w:t>
      </w:r>
    </w:p>
    <w:p w:rsidR="00287AE9" w:rsidRDefault="00287AE9" w:rsidP="00287AE9">
      <w:pPr>
        <w:pStyle w:val="ListParagraph"/>
        <w:tabs>
          <w:tab w:val="left" w:pos="851"/>
        </w:tabs>
        <w:spacing w:line="480" w:lineRule="auto"/>
        <w:ind w:left="851"/>
        <w:jc w:val="both"/>
        <w:rPr>
          <w:lang w:val="id-ID"/>
        </w:rPr>
      </w:pPr>
      <w:r>
        <w:rPr>
          <w:lang w:val="id-ID"/>
        </w:rPr>
        <w:tab/>
      </w:r>
      <w:r>
        <w:t xml:space="preserve">Bab II </w:t>
      </w:r>
      <w:r>
        <w:rPr>
          <w:lang w:val="id-ID"/>
        </w:rPr>
        <w:t>Kajian Pustaka, terdiri dari: (a) hakekat matematika, (b) proses pembelajaran matematika, (c) metode pembelajaran jarimatika, (d) hasil belajar, (e) studi pendahuluan dan asumsi penelitian, (f) paradigma, (g) hipotesis penelitian.</w:t>
      </w:r>
    </w:p>
    <w:p w:rsidR="00287AE9" w:rsidRPr="00894C31" w:rsidRDefault="00287AE9" w:rsidP="00287AE9">
      <w:pPr>
        <w:pStyle w:val="ListParagraph"/>
        <w:tabs>
          <w:tab w:val="left" w:pos="851"/>
        </w:tabs>
        <w:spacing w:line="480" w:lineRule="auto"/>
        <w:ind w:left="851"/>
        <w:jc w:val="both"/>
        <w:rPr>
          <w:lang w:val="id-ID"/>
        </w:rPr>
      </w:pPr>
      <w:r>
        <w:rPr>
          <w:lang w:val="id-ID"/>
        </w:rPr>
        <w:lastRenderedPageBreak/>
        <w:tab/>
      </w:r>
      <w:r>
        <w:t>Bab III</w:t>
      </w:r>
      <w:r>
        <w:rPr>
          <w:lang w:val="id-ID"/>
        </w:rPr>
        <w:t xml:space="preserve"> M</w:t>
      </w:r>
      <w:r>
        <w:t xml:space="preserve">etode </w:t>
      </w:r>
      <w:r>
        <w:rPr>
          <w:lang w:val="id-ID"/>
        </w:rPr>
        <w:t>P</w:t>
      </w:r>
      <w:r>
        <w:t xml:space="preserve">enelitian </w:t>
      </w:r>
      <w:r>
        <w:rPr>
          <w:lang w:val="id-ID"/>
        </w:rPr>
        <w:t>terdiri dari: (a) pola</w:t>
      </w:r>
      <w:r>
        <w:t xml:space="preserve"> penelitian, </w:t>
      </w:r>
      <w:r>
        <w:rPr>
          <w:lang w:val="id-ID"/>
        </w:rPr>
        <w:t>(b) p</w:t>
      </w:r>
      <w:r>
        <w:t>opulasi, sampel, sampling</w:t>
      </w:r>
      <w:r>
        <w:rPr>
          <w:lang w:val="id-ID"/>
        </w:rPr>
        <w:t xml:space="preserve"> penelitian, (c) data, </w:t>
      </w:r>
      <w:r>
        <w:t>sumber data</w:t>
      </w:r>
      <w:r>
        <w:rPr>
          <w:lang w:val="id-ID"/>
        </w:rPr>
        <w:t>, variabel dan pengukurannya</w:t>
      </w:r>
      <w:r>
        <w:t>,</w:t>
      </w:r>
      <w:r>
        <w:rPr>
          <w:lang w:val="id-ID"/>
        </w:rPr>
        <w:t xml:space="preserve"> (d) teknik dan instrumen pengumpulan data, (e) teknik </w:t>
      </w:r>
      <w:r>
        <w:t>analisis data</w:t>
      </w:r>
      <w:r>
        <w:rPr>
          <w:lang w:val="id-ID"/>
        </w:rPr>
        <w:t>, (f) prosedur penelitian.</w:t>
      </w:r>
    </w:p>
    <w:p w:rsidR="00287AE9" w:rsidRPr="00894C31" w:rsidRDefault="00287AE9" w:rsidP="00287AE9">
      <w:pPr>
        <w:pStyle w:val="ListParagraph"/>
        <w:tabs>
          <w:tab w:val="left" w:pos="851"/>
        </w:tabs>
        <w:spacing w:line="480" w:lineRule="auto"/>
        <w:ind w:left="851"/>
        <w:jc w:val="both"/>
        <w:rPr>
          <w:lang w:val="id-ID"/>
        </w:rPr>
      </w:pPr>
      <w:r>
        <w:rPr>
          <w:lang w:val="id-ID"/>
        </w:rPr>
        <w:tab/>
      </w:r>
      <w:r>
        <w:t xml:space="preserve">Bab IV </w:t>
      </w:r>
      <w:r>
        <w:rPr>
          <w:lang w:val="id-ID"/>
        </w:rPr>
        <w:t>L</w:t>
      </w:r>
      <w:r>
        <w:t xml:space="preserve">aporan </w:t>
      </w:r>
      <w:r>
        <w:rPr>
          <w:lang w:val="id-ID"/>
        </w:rPr>
        <w:t>H</w:t>
      </w:r>
      <w:r>
        <w:t xml:space="preserve">asil </w:t>
      </w:r>
      <w:r>
        <w:rPr>
          <w:lang w:val="id-ID"/>
        </w:rPr>
        <w:t>P</w:t>
      </w:r>
      <w:r>
        <w:t xml:space="preserve">enelitian, </w:t>
      </w:r>
      <w:r>
        <w:rPr>
          <w:lang w:val="id-ID"/>
        </w:rPr>
        <w:t xml:space="preserve">terdiri dari: (a) </w:t>
      </w:r>
      <w:r>
        <w:t xml:space="preserve">deskripsi </w:t>
      </w:r>
      <w:r>
        <w:rPr>
          <w:lang w:val="id-ID"/>
        </w:rPr>
        <w:t>keadaan obyek</w:t>
      </w:r>
      <w:r>
        <w:t>,</w:t>
      </w:r>
      <w:r>
        <w:rPr>
          <w:lang w:val="id-ID"/>
        </w:rPr>
        <w:t xml:space="preserve"> (b) </w:t>
      </w:r>
      <w:r>
        <w:t>penyajian data hasil penelitian dan analisis data</w:t>
      </w:r>
      <w:r>
        <w:rPr>
          <w:lang w:val="id-ID"/>
        </w:rPr>
        <w:t>, (c) rekapitulasi dan pembahasan hasil penelitian.</w:t>
      </w:r>
    </w:p>
    <w:p w:rsidR="00287AE9" w:rsidRDefault="00287AE9" w:rsidP="00287AE9">
      <w:pPr>
        <w:pStyle w:val="ListParagraph"/>
        <w:tabs>
          <w:tab w:val="left" w:pos="851"/>
        </w:tabs>
        <w:spacing w:line="480" w:lineRule="auto"/>
        <w:ind w:left="851"/>
        <w:jc w:val="both"/>
        <w:rPr>
          <w:lang w:val="id-ID"/>
        </w:rPr>
      </w:pPr>
      <w:r>
        <w:rPr>
          <w:lang w:val="id-ID"/>
        </w:rPr>
        <w:tab/>
      </w:r>
      <w:r>
        <w:t xml:space="preserve">Bab V </w:t>
      </w:r>
      <w:r>
        <w:rPr>
          <w:lang w:val="id-ID"/>
        </w:rPr>
        <w:t>P</w:t>
      </w:r>
      <w:r>
        <w:t>enutup yang terdiri dari</w:t>
      </w:r>
      <w:r>
        <w:rPr>
          <w:lang w:val="id-ID"/>
        </w:rPr>
        <w:t>: (a)</w:t>
      </w:r>
      <w:r>
        <w:t xml:space="preserve"> kesimpulan</w:t>
      </w:r>
      <w:r>
        <w:rPr>
          <w:lang w:val="id-ID"/>
        </w:rPr>
        <w:t>, (b)</w:t>
      </w:r>
      <w:r>
        <w:t xml:space="preserve"> saran.</w:t>
      </w:r>
    </w:p>
    <w:p w:rsidR="00287AE9" w:rsidRPr="00894C31" w:rsidRDefault="00287AE9" w:rsidP="00287AE9">
      <w:pPr>
        <w:pStyle w:val="ListParagraph"/>
        <w:numPr>
          <w:ilvl w:val="0"/>
          <w:numId w:val="5"/>
        </w:numPr>
        <w:tabs>
          <w:tab w:val="left" w:pos="851"/>
        </w:tabs>
        <w:spacing w:line="480" w:lineRule="auto"/>
        <w:ind w:left="851" w:hanging="425"/>
        <w:jc w:val="both"/>
        <w:rPr>
          <w:rFonts w:asciiTheme="majorBidi" w:hAnsiTheme="majorBidi" w:cstheme="majorBidi"/>
        </w:rPr>
      </w:pPr>
      <w:r>
        <w:rPr>
          <w:rFonts w:asciiTheme="majorBidi" w:hAnsiTheme="majorBidi" w:cstheme="majorBidi"/>
        </w:rPr>
        <w:t>Bagian Akhir</w:t>
      </w:r>
    </w:p>
    <w:p w:rsidR="00287AE9" w:rsidRPr="00894C31" w:rsidRDefault="00287AE9" w:rsidP="00287AE9">
      <w:pPr>
        <w:pStyle w:val="ListParagraph"/>
        <w:tabs>
          <w:tab w:val="left" w:pos="851"/>
        </w:tabs>
        <w:spacing w:line="480" w:lineRule="auto"/>
        <w:ind w:left="851"/>
        <w:jc w:val="both"/>
        <w:rPr>
          <w:rFonts w:asciiTheme="majorBidi" w:hAnsiTheme="majorBidi" w:cstheme="majorBidi"/>
        </w:rPr>
      </w:pPr>
      <w:r>
        <w:rPr>
          <w:rFonts w:asciiTheme="majorBidi" w:hAnsiTheme="majorBidi" w:cstheme="majorBidi"/>
          <w:lang w:val="id-ID"/>
        </w:rPr>
        <w:tab/>
      </w:r>
      <w:r w:rsidRPr="00894C31">
        <w:rPr>
          <w:rFonts w:asciiTheme="majorBidi" w:hAnsiTheme="majorBidi" w:cstheme="majorBidi"/>
        </w:rPr>
        <w:t>Bagian akhir dalam skripsi ini terdiri dari: daftar rujukan, lampiran-lampiran, surat pernyataan keaslian dan daftar riwayat hidup.</w:t>
      </w:r>
    </w:p>
    <w:p w:rsidR="00287AE9" w:rsidRPr="00F52E77" w:rsidRDefault="00287AE9" w:rsidP="00287AE9">
      <w:pPr>
        <w:rPr>
          <w:rFonts w:asciiTheme="majorBidi" w:hAnsiTheme="majorBidi" w:cstheme="majorBidi"/>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Default="00287AE9" w:rsidP="00287AE9">
      <w:pPr>
        <w:pStyle w:val="ListParagraph"/>
        <w:tabs>
          <w:tab w:val="left" w:pos="851"/>
        </w:tabs>
        <w:spacing w:line="480" w:lineRule="auto"/>
        <w:ind w:left="851"/>
        <w:jc w:val="both"/>
        <w:rPr>
          <w:lang w:val="id-ID"/>
        </w:rPr>
      </w:pPr>
    </w:p>
    <w:p w:rsidR="00287AE9" w:rsidRPr="007E5F37" w:rsidRDefault="00287AE9" w:rsidP="00287AE9">
      <w:pPr>
        <w:spacing w:line="480" w:lineRule="auto"/>
        <w:jc w:val="center"/>
        <w:rPr>
          <w:rFonts w:asciiTheme="majorBidi" w:hAnsiTheme="majorBidi" w:cstheme="majorBidi"/>
          <w:b/>
          <w:bCs/>
          <w:sz w:val="28"/>
          <w:szCs w:val="28"/>
        </w:rPr>
      </w:pPr>
      <w:r w:rsidRPr="007E5F37">
        <w:rPr>
          <w:rFonts w:asciiTheme="majorBidi" w:hAnsiTheme="majorBidi" w:cstheme="majorBidi"/>
          <w:b/>
          <w:bCs/>
          <w:sz w:val="28"/>
          <w:szCs w:val="28"/>
        </w:rPr>
        <w:lastRenderedPageBreak/>
        <w:t>BAB II</w:t>
      </w:r>
    </w:p>
    <w:p w:rsidR="00287AE9" w:rsidRDefault="00287AE9" w:rsidP="00287AE9">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KAJIAN PUSTAKA</w:t>
      </w:r>
    </w:p>
    <w:p w:rsidR="00287AE9" w:rsidRPr="007E5F37" w:rsidRDefault="00287AE9" w:rsidP="00287AE9">
      <w:pPr>
        <w:spacing w:line="480" w:lineRule="auto"/>
        <w:jc w:val="center"/>
        <w:rPr>
          <w:rFonts w:asciiTheme="majorBidi" w:hAnsiTheme="majorBidi" w:cstheme="majorBidi"/>
          <w:b/>
          <w:bCs/>
          <w:sz w:val="28"/>
          <w:szCs w:val="28"/>
        </w:rPr>
      </w:pPr>
    </w:p>
    <w:p w:rsidR="00287AE9" w:rsidRPr="00F154B4" w:rsidRDefault="00287AE9" w:rsidP="00C6345F">
      <w:pPr>
        <w:pStyle w:val="ListParagraph"/>
        <w:numPr>
          <w:ilvl w:val="0"/>
          <w:numId w:val="23"/>
        </w:numPr>
        <w:spacing w:line="480" w:lineRule="auto"/>
        <w:ind w:left="426" w:hanging="426"/>
        <w:jc w:val="both"/>
        <w:rPr>
          <w:rFonts w:asciiTheme="majorBidi" w:hAnsiTheme="majorBidi" w:cstheme="majorBidi"/>
          <w:b/>
          <w:bCs/>
        </w:rPr>
      </w:pPr>
      <w:r w:rsidRPr="00F154B4">
        <w:rPr>
          <w:rFonts w:asciiTheme="majorBidi" w:hAnsiTheme="majorBidi" w:cstheme="majorBidi"/>
          <w:b/>
          <w:bCs/>
        </w:rPr>
        <w:t>HAKEKAT MATEMATIKA</w:t>
      </w:r>
    </w:p>
    <w:p w:rsidR="00287AE9" w:rsidRPr="00823264" w:rsidRDefault="00287AE9" w:rsidP="00C6345F">
      <w:pPr>
        <w:pStyle w:val="ListParagraph"/>
        <w:numPr>
          <w:ilvl w:val="0"/>
          <w:numId w:val="43"/>
        </w:numPr>
        <w:tabs>
          <w:tab w:val="num" w:pos="851"/>
        </w:tabs>
        <w:spacing w:line="480" w:lineRule="auto"/>
        <w:jc w:val="both"/>
        <w:rPr>
          <w:rFonts w:asciiTheme="majorBidi" w:hAnsiTheme="majorBidi" w:cstheme="majorBidi"/>
          <w:b/>
          <w:bCs/>
        </w:rPr>
      </w:pPr>
      <w:r w:rsidRPr="00823264">
        <w:rPr>
          <w:rFonts w:asciiTheme="majorBidi" w:hAnsiTheme="majorBidi" w:cstheme="majorBidi"/>
          <w:b/>
          <w:bCs/>
        </w:rPr>
        <w:t>Pengertian Matematika</w:t>
      </w:r>
    </w:p>
    <w:p w:rsidR="00287AE9" w:rsidRPr="0018531A" w:rsidRDefault="00287AE9" w:rsidP="00287AE9">
      <w:pPr>
        <w:pStyle w:val="ListParagraph"/>
        <w:spacing w:line="480" w:lineRule="auto"/>
        <w:ind w:left="851"/>
        <w:jc w:val="both"/>
        <w:rPr>
          <w:rFonts w:asciiTheme="majorBidi" w:hAnsiTheme="majorBidi" w:cstheme="majorBidi"/>
        </w:rPr>
      </w:pPr>
      <w:r w:rsidRPr="0018531A">
        <w:rPr>
          <w:rFonts w:asciiTheme="majorBidi" w:hAnsiTheme="majorBidi" w:cstheme="majorBidi"/>
        </w:rPr>
        <w:tab/>
      </w:r>
      <w:r>
        <w:rPr>
          <w:rFonts w:eastAsia="Calibri"/>
        </w:rPr>
        <w:t xml:space="preserve">Istilah </w:t>
      </w:r>
      <w:r>
        <w:rPr>
          <w:rFonts w:eastAsia="Calibri"/>
          <w:i/>
          <w:iCs/>
        </w:rPr>
        <w:t>mathematics</w:t>
      </w:r>
      <w:r>
        <w:rPr>
          <w:rFonts w:eastAsia="Calibri"/>
        </w:rPr>
        <w:t xml:space="preserve"> (Inggris), </w:t>
      </w:r>
      <w:r>
        <w:rPr>
          <w:rFonts w:eastAsia="Calibri"/>
          <w:i/>
          <w:iCs/>
        </w:rPr>
        <w:t>mathematic</w:t>
      </w:r>
      <w:r>
        <w:rPr>
          <w:rFonts w:eastAsia="Calibri"/>
        </w:rPr>
        <w:t xml:space="preserve"> (Jerman), </w:t>
      </w:r>
      <w:r>
        <w:rPr>
          <w:rFonts w:eastAsia="Calibri"/>
          <w:i/>
          <w:iCs/>
        </w:rPr>
        <w:t>mathematique</w:t>
      </w:r>
      <w:r>
        <w:rPr>
          <w:rFonts w:eastAsia="Calibri"/>
        </w:rPr>
        <w:t xml:space="preserve"> (Prancis), </w:t>
      </w:r>
      <w:r>
        <w:rPr>
          <w:rFonts w:eastAsia="Calibri"/>
          <w:i/>
          <w:iCs/>
        </w:rPr>
        <w:t>matematico</w:t>
      </w:r>
      <w:r>
        <w:rPr>
          <w:rFonts w:eastAsia="Calibri"/>
        </w:rPr>
        <w:t xml:space="preserve"> (Italia), </w:t>
      </w:r>
      <w:r>
        <w:rPr>
          <w:rFonts w:eastAsia="Calibri"/>
          <w:i/>
          <w:iCs/>
        </w:rPr>
        <w:t>matematiceski</w:t>
      </w:r>
      <w:r>
        <w:rPr>
          <w:rFonts w:eastAsia="Calibri"/>
        </w:rPr>
        <w:t xml:space="preserve"> (Rusia), atau </w:t>
      </w:r>
      <w:r>
        <w:rPr>
          <w:rFonts w:eastAsia="Calibri"/>
          <w:i/>
          <w:iCs/>
        </w:rPr>
        <w:t>mathematick/ wiskunde</w:t>
      </w:r>
      <w:r>
        <w:rPr>
          <w:rFonts w:eastAsia="Calibri"/>
        </w:rPr>
        <w:t xml:space="preserve"> (Belanda) berasal dari perkataan latin </w:t>
      </w:r>
      <w:r>
        <w:rPr>
          <w:rFonts w:eastAsia="Calibri"/>
          <w:i/>
          <w:iCs/>
        </w:rPr>
        <w:t>mathematica</w:t>
      </w:r>
      <w:r>
        <w:rPr>
          <w:rFonts w:eastAsia="Calibri"/>
        </w:rPr>
        <w:t xml:space="preserve">, yang mulanya diambil dari perkataan Yunani, </w:t>
      </w:r>
      <w:r>
        <w:rPr>
          <w:rFonts w:eastAsia="Calibri"/>
          <w:i/>
          <w:iCs/>
        </w:rPr>
        <w:t>mathematike</w:t>
      </w:r>
      <w:r>
        <w:rPr>
          <w:rFonts w:eastAsia="Calibri"/>
        </w:rPr>
        <w:t>, yang berarti “</w:t>
      </w:r>
      <w:r>
        <w:rPr>
          <w:rFonts w:eastAsia="Calibri"/>
          <w:i/>
          <w:iCs/>
        </w:rPr>
        <w:t>relating to learning</w:t>
      </w:r>
      <w:r>
        <w:rPr>
          <w:rFonts w:eastAsia="Calibri"/>
        </w:rPr>
        <w:t xml:space="preserve">”. Perkataan itu mempunyai akar kata </w:t>
      </w:r>
      <w:r>
        <w:rPr>
          <w:rFonts w:eastAsia="Calibri"/>
          <w:i/>
          <w:iCs/>
        </w:rPr>
        <w:t>mathema</w:t>
      </w:r>
      <w:r>
        <w:rPr>
          <w:rFonts w:eastAsia="Calibri"/>
        </w:rPr>
        <w:t xml:space="preserve"> yang berarti pengetahuan atau ilmu (</w:t>
      </w:r>
      <w:r>
        <w:rPr>
          <w:rFonts w:eastAsia="Calibri"/>
          <w:i/>
          <w:iCs/>
        </w:rPr>
        <w:t>knowledge</w:t>
      </w:r>
      <w:r>
        <w:rPr>
          <w:rFonts w:eastAsia="Calibri"/>
        </w:rPr>
        <w:t xml:space="preserve">, </w:t>
      </w:r>
      <w:r>
        <w:rPr>
          <w:rFonts w:eastAsia="Calibri"/>
          <w:i/>
          <w:iCs/>
        </w:rPr>
        <w:t>science</w:t>
      </w:r>
      <w:r>
        <w:rPr>
          <w:rFonts w:eastAsia="Calibri"/>
        </w:rPr>
        <w:t xml:space="preserve">). Perkataan </w:t>
      </w:r>
      <w:r>
        <w:rPr>
          <w:rFonts w:eastAsia="Calibri"/>
          <w:i/>
          <w:iCs/>
        </w:rPr>
        <w:t>mathematike</w:t>
      </w:r>
      <w:r>
        <w:rPr>
          <w:rFonts w:eastAsia="Calibri"/>
        </w:rPr>
        <w:t xml:space="preserve"> berhubungan sangat erat dengan sebuah kata lainnya yang serupa, yaitu </w:t>
      </w:r>
      <w:r>
        <w:rPr>
          <w:rFonts w:eastAsia="Calibri"/>
          <w:i/>
          <w:iCs/>
        </w:rPr>
        <w:t>mathanein</w:t>
      </w:r>
      <w:r>
        <w:rPr>
          <w:rFonts w:eastAsia="Calibri"/>
        </w:rPr>
        <w:t xml:space="preserve"> yang mengandung arti belajar.</w:t>
      </w:r>
      <w:r>
        <w:rPr>
          <w:rStyle w:val="FootnoteReference"/>
          <w:rFonts w:eastAsia="Calibri"/>
        </w:rPr>
        <w:footnoteReference w:id="26"/>
      </w:r>
      <w:r>
        <w:rPr>
          <w:rFonts w:eastAsia="Calibri"/>
        </w:rPr>
        <w:t xml:space="preserve"> </w:t>
      </w:r>
      <w:r>
        <w:rPr>
          <w:rFonts w:asciiTheme="majorBidi" w:hAnsiTheme="majorBidi" w:cstheme="majorBidi"/>
        </w:rPr>
        <w:t>K</w:t>
      </w:r>
      <w:r w:rsidRPr="0018531A">
        <w:rPr>
          <w:rFonts w:asciiTheme="majorBidi" w:hAnsiTheme="majorBidi" w:cstheme="majorBidi"/>
        </w:rPr>
        <w:t>ata</w:t>
      </w:r>
      <w:r>
        <w:rPr>
          <w:rFonts w:asciiTheme="majorBidi" w:hAnsiTheme="majorBidi" w:cstheme="majorBidi"/>
        </w:rPr>
        <w:t xml:space="preserve"> tersebut erat hubungannya deng</w:t>
      </w:r>
      <w:r w:rsidRPr="0018531A">
        <w:rPr>
          <w:rFonts w:asciiTheme="majorBidi" w:hAnsiTheme="majorBidi" w:cstheme="majorBidi"/>
        </w:rPr>
        <w:t xml:space="preserve">an kata Sanskerta “medha” atau “widya” yang artinya “kepandaian”, “ketahuan”, atau “intelegensi”. </w:t>
      </w:r>
      <w:r>
        <w:rPr>
          <w:rFonts w:asciiTheme="majorBidi" w:hAnsiTheme="majorBidi" w:cstheme="majorBidi"/>
        </w:rPr>
        <w:t xml:space="preserve">Dalam buku landasan matematika, Andi Hakim Nasution tidak menggunakan istilah ilmu pasti dalam menyebutkan istilah ini. Kata “ilmu pasti” merupakan terjemahan dari bahasa Belanda “wiskunde”. Kemungkinan besar bahwa kata “wis” ini ditafsirkan sebagai “pasti”, karena dalam bahasa Belanda ada ungkapan “wis a zaker”: “zaker” berarti “pasti”, tetapi “wis” disini lebih dekat artinya ke “wis” dari kata </w:t>
      </w:r>
      <w:r>
        <w:rPr>
          <w:rFonts w:asciiTheme="majorBidi" w:hAnsiTheme="majorBidi" w:cstheme="majorBidi"/>
        </w:rPr>
        <w:lastRenderedPageBreak/>
        <w:t>“wisdom” dan “wissenscarft”, yang erat hubungannya dengan “widya”. Karena itu, “wiskunde” sebenarnya harus diterjemahkan sebagai “ilmu tentang belajar” yang sesuai dengan arti “mathein” pada matematika.</w:t>
      </w:r>
      <w:r>
        <w:rPr>
          <w:rStyle w:val="FootnoteReference"/>
          <w:rFonts w:asciiTheme="majorBidi" w:hAnsiTheme="majorBidi" w:cstheme="majorBidi"/>
        </w:rPr>
        <w:footnoteReference w:id="27"/>
      </w:r>
    </w:p>
    <w:p w:rsidR="00287AE9" w:rsidRDefault="00287AE9" w:rsidP="00287AE9">
      <w:pPr>
        <w:pStyle w:val="ListParagraph"/>
        <w:spacing w:line="480" w:lineRule="auto"/>
        <w:ind w:left="851"/>
        <w:jc w:val="both"/>
        <w:rPr>
          <w:rFonts w:asciiTheme="majorBidi" w:hAnsiTheme="majorBidi" w:cstheme="majorBidi"/>
        </w:rPr>
      </w:pPr>
      <w:r>
        <w:rPr>
          <w:rFonts w:asciiTheme="majorBidi" w:hAnsiTheme="majorBidi" w:cstheme="majorBidi"/>
        </w:rPr>
        <w:tab/>
      </w:r>
      <w:r w:rsidRPr="0018531A">
        <w:rPr>
          <w:rFonts w:asciiTheme="majorBidi" w:hAnsiTheme="majorBidi" w:cstheme="majorBidi"/>
        </w:rPr>
        <w:t>Menurut sejarah matematika Babilonia, matematika berawal dari berhitung, namun bukan berarti bahwa pada awalnya berhitung adalah matematika.</w:t>
      </w:r>
      <w:r w:rsidRPr="0018531A">
        <w:rPr>
          <w:rStyle w:val="FootnoteReference"/>
          <w:rFonts w:asciiTheme="majorBidi" w:hAnsiTheme="majorBidi" w:cstheme="majorBidi"/>
        </w:rPr>
        <w:footnoteReference w:id="28"/>
      </w:r>
      <w:r w:rsidRPr="0018531A">
        <w:rPr>
          <w:rFonts w:asciiTheme="majorBidi" w:hAnsiTheme="majorBidi" w:cstheme="majorBidi"/>
        </w:rPr>
        <w:t xml:space="preserve"> Matematika dapat dikatakan ada hanya ketika terdapat catatan perhitungan yang berarti terdapat pernyataan tentang bilangan. </w:t>
      </w:r>
    </w:p>
    <w:p w:rsidR="00287AE9" w:rsidRPr="0018531A" w:rsidRDefault="00287AE9" w:rsidP="00287AE9">
      <w:pPr>
        <w:pStyle w:val="ListParagraph"/>
        <w:spacing w:line="480" w:lineRule="auto"/>
        <w:ind w:left="851"/>
        <w:jc w:val="both"/>
        <w:rPr>
          <w:rFonts w:asciiTheme="majorBidi" w:hAnsiTheme="majorBidi" w:cstheme="majorBidi"/>
        </w:rPr>
      </w:pPr>
      <w:r>
        <w:rPr>
          <w:rFonts w:asciiTheme="majorBidi" w:hAnsiTheme="majorBidi" w:cstheme="majorBidi"/>
        </w:rPr>
        <w:tab/>
      </w:r>
      <w:r w:rsidRPr="00DF636C">
        <w:rPr>
          <w:rFonts w:asciiTheme="majorBidi" w:hAnsiTheme="majorBidi" w:cstheme="majorBidi"/>
        </w:rPr>
        <w:t>Beberapa pengertian matematika yang dikemukakan di atas belum ada kesepakatan secara bulat tentang definisi matematika. Atau dengan kata lain tidak terdapat satu definisi tentang matematika yang tunggal dan disepakati oleh semua tokoh atau pakar matematika.</w:t>
      </w:r>
    </w:p>
    <w:p w:rsidR="00287AE9" w:rsidRDefault="00287AE9" w:rsidP="00287AE9">
      <w:pPr>
        <w:pStyle w:val="ListParagraph"/>
        <w:spacing w:line="480" w:lineRule="auto"/>
        <w:ind w:left="851"/>
        <w:jc w:val="both"/>
        <w:rPr>
          <w:rFonts w:asciiTheme="majorBidi" w:hAnsiTheme="majorBidi" w:cstheme="majorBidi"/>
        </w:rPr>
      </w:pPr>
      <w:r w:rsidRPr="0018531A">
        <w:rPr>
          <w:rFonts w:asciiTheme="majorBidi" w:hAnsiTheme="majorBidi" w:cstheme="majorBidi"/>
        </w:rPr>
        <w:tab/>
      </w:r>
      <w:r>
        <w:rPr>
          <w:rFonts w:asciiTheme="majorBidi" w:hAnsiTheme="majorBidi" w:cstheme="majorBidi"/>
        </w:rPr>
        <w:t xml:space="preserve">Secara </w:t>
      </w:r>
      <w:r w:rsidRPr="0018531A">
        <w:rPr>
          <w:rFonts w:asciiTheme="majorBidi" w:hAnsiTheme="majorBidi" w:cstheme="majorBidi"/>
        </w:rPr>
        <w:t>istilah</w:t>
      </w:r>
      <w:r>
        <w:rPr>
          <w:rFonts w:asciiTheme="majorBidi" w:hAnsiTheme="majorBidi" w:cstheme="majorBidi"/>
        </w:rPr>
        <w:t xml:space="preserve">, banyak para pakar yang </w:t>
      </w:r>
      <w:r w:rsidRPr="0018531A">
        <w:rPr>
          <w:rFonts w:asciiTheme="majorBidi" w:hAnsiTheme="majorBidi" w:cstheme="majorBidi"/>
        </w:rPr>
        <w:t xml:space="preserve">menguraikan </w:t>
      </w:r>
      <w:r>
        <w:rPr>
          <w:rFonts w:asciiTheme="majorBidi" w:hAnsiTheme="majorBidi" w:cstheme="majorBidi"/>
        </w:rPr>
        <w:t xml:space="preserve">tentang </w:t>
      </w:r>
      <w:r w:rsidRPr="0018531A">
        <w:rPr>
          <w:rFonts w:asciiTheme="majorBidi" w:hAnsiTheme="majorBidi" w:cstheme="majorBidi"/>
        </w:rPr>
        <w:t>hakekat matematika</w:t>
      </w:r>
      <w:r>
        <w:rPr>
          <w:rFonts w:asciiTheme="majorBidi" w:hAnsiTheme="majorBidi" w:cstheme="majorBidi"/>
        </w:rPr>
        <w:t xml:space="preserve">, definisi yang disampaikan </w:t>
      </w:r>
      <w:r w:rsidRPr="0018531A">
        <w:rPr>
          <w:rFonts w:asciiTheme="majorBidi" w:hAnsiTheme="majorBidi" w:cstheme="majorBidi"/>
        </w:rPr>
        <w:t xml:space="preserve"> </w:t>
      </w:r>
      <w:r>
        <w:rPr>
          <w:rFonts w:asciiTheme="majorBidi" w:hAnsiTheme="majorBidi" w:cstheme="majorBidi"/>
        </w:rPr>
        <w:t xml:space="preserve">adalah sebagai berikut: </w:t>
      </w:r>
    </w:p>
    <w:p w:rsidR="00287AE9" w:rsidRDefault="00287AE9" w:rsidP="00287AE9">
      <w:pPr>
        <w:pStyle w:val="ListParagraph"/>
        <w:numPr>
          <w:ilvl w:val="0"/>
          <w:numId w:val="8"/>
        </w:numPr>
        <w:tabs>
          <w:tab w:val="num" w:pos="993"/>
        </w:tabs>
        <w:spacing w:line="480" w:lineRule="auto"/>
        <w:ind w:left="1276" w:hanging="425"/>
        <w:jc w:val="both"/>
        <w:rPr>
          <w:rFonts w:asciiTheme="majorBidi" w:hAnsiTheme="majorBidi" w:cstheme="majorBidi"/>
        </w:rPr>
      </w:pPr>
      <w:r>
        <w:rPr>
          <w:rFonts w:asciiTheme="majorBidi" w:hAnsiTheme="majorBidi" w:cstheme="majorBidi"/>
        </w:rPr>
        <w:t>M</w:t>
      </w:r>
      <w:r w:rsidRPr="0018531A">
        <w:rPr>
          <w:rFonts w:asciiTheme="majorBidi" w:hAnsiTheme="majorBidi" w:cstheme="majorBidi"/>
        </w:rPr>
        <w:t>atematika berkenan dengan ide-ide (gagasan-gagasan), struktur-struktur dan hubungan-hubungannya yang diatur secara logik sehingga matematika itu berkait</w:t>
      </w:r>
      <w:r>
        <w:rPr>
          <w:rFonts w:asciiTheme="majorBidi" w:hAnsiTheme="majorBidi" w:cstheme="majorBidi"/>
        </w:rPr>
        <w:t>an dengan konsep-konsep abstrak</w:t>
      </w:r>
      <w:r w:rsidRPr="0018531A">
        <w:rPr>
          <w:rFonts w:asciiTheme="majorBidi" w:hAnsiTheme="majorBidi" w:cstheme="majorBidi"/>
        </w:rPr>
        <w:t>.</w:t>
      </w:r>
      <w:r w:rsidRPr="0018531A">
        <w:rPr>
          <w:rStyle w:val="FootnoteReference"/>
          <w:rFonts w:asciiTheme="majorBidi" w:hAnsiTheme="majorBidi" w:cstheme="majorBidi"/>
        </w:rPr>
        <w:footnoteReference w:id="29"/>
      </w:r>
      <w:r w:rsidRPr="0018531A">
        <w:rPr>
          <w:rFonts w:asciiTheme="majorBidi" w:hAnsiTheme="majorBidi" w:cstheme="majorBidi"/>
        </w:rPr>
        <w:t xml:space="preserve"> </w:t>
      </w:r>
    </w:p>
    <w:p w:rsidR="00287AE9" w:rsidRDefault="00287AE9" w:rsidP="00287AE9">
      <w:pPr>
        <w:pStyle w:val="ListParagraph"/>
        <w:numPr>
          <w:ilvl w:val="0"/>
          <w:numId w:val="8"/>
        </w:numPr>
        <w:tabs>
          <w:tab w:val="num" w:pos="993"/>
        </w:tabs>
        <w:spacing w:line="480" w:lineRule="auto"/>
        <w:ind w:left="1276" w:hanging="425"/>
        <w:jc w:val="both"/>
        <w:rPr>
          <w:rFonts w:asciiTheme="majorBidi" w:hAnsiTheme="majorBidi" w:cstheme="majorBidi"/>
        </w:rPr>
      </w:pPr>
      <w:r>
        <w:rPr>
          <w:rFonts w:asciiTheme="majorBidi" w:hAnsiTheme="majorBidi" w:cstheme="majorBidi"/>
        </w:rPr>
        <w:t xml:space="preserve">Johnson dan Pising (1972) dalam bukunya mengatakan bahwa matematika adalah pola berpikir, pola mengorganisasikan, pembuktian yang logik, matematika itu adalah bahasa yang menggunakan istilah </w:t>
      </w:r>
      <w:r>
        <w:rPr>
          <w:rFonts w:asciiTheme="majorBidi" w:hAnsiTheme="majorBidi" w:cstheme="majorBidi"/>
        </w:rPr>
        <w:lastRenderedPageBreak/>
        <w:t>yang didefinisikan dengan cermat, jelas, dan akurat representasinya dengan simbol dan padat, lebih berupa bahasa simbol mengenai ide daripada mengenai bunyi.</w:t>
      </w:r>
      <w:r>
        <w:rPr>
          <w:rStyle w:val="FootnoteReference"/>
          <w:rFonts w:asciiTheme="majorBidi" w:hAnsiTheme="majorBidi" w:cstheme="majorBidi"/>
        </w:rPr>
        <w:footnoteReference w:id="30"/>
      </w:r>
    </w:p>
    <w:p w:rsidR="00287AE9" w:rsidRDefault="00287AE9" w:rsidP="00287AE9">
      <w:pPr>
        <w:pStyle w:val="ListParagraph"/>
        <w:numPr>
          <w:ilvl w:val="0"/>
          <w:numId w:val="8"/>
        </w:numPr>
        <w:tabs>
          <w:tab w:val="num" w:pos="993"/>
        </w:tabs>
        <w:spacing w:line="480" w:lineRule="auto"/>
        <w:ind w:left="1276" w:hanging="425"/>
        <w:jc w:val="both"/>
        <w:rPr>
          <w:rFonts w:asciiTheme="majorBidi" w:hAnsiTheme="majorBidi" w:cstheme="majorBidi"/>
        </w:rPr>
      </w:pPr>
      <w:r>
        <w:rPr>
          <w:rFonts w:asciiTheme="majorBidi" w:hAnsiTheme="majorBidi" w:cstheme="majorBidi"/>
        </w:rPr>
        <w:t>Terdapar beberapa definisi atau pengertian matematika sebagai berikut:</w:t>
      </w:r>
    </w:p>
    <w:p w:rsidR="00287AE9" w:rsidRPr="00F154B4"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sidRPr="00F154B4">
        <w:rPr>
          <w:rFonts w:asciiTheme="majorBidi" w:hAnsiTheme="majorBidi" w:cstheme="majorBidi"/>
        </w:rPr>
        <w:t>Matematika adalah cabang ilmu pengetahuan eksak dan terorganisir secara sistematik.</w:t>
      </w:r>
    </w:p>
    <w:p w:rsidR="00287AE9"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Pr>
          <w:rFonts w:asciiTheme="majorBidi" w:hAnsiTheme="majorBidi" w:cstheme="majorBidi"/>
        </w:rPr>
        <w:t>Matematika adalah pengetahuan tentang bilangan dan kalkulasi.</w:t>
      </w:r>
    </w:p>
    <w:p w:rsidR="00287AE9"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Pr>
          <w:rFonts w:asciiTheme="majorBidi" w:hAnsiTheme="majorBidi" w:cstheme="majorBidi"/>
        </w:rPr>
        <w:t>Matematika adalah pengetahuan tentang penalaran logik dan berhubungan dengan bilangan.</w:t>
      </w:r>
    </w:p>
    <w:p w:rsidR="00287AE9"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Pr>
          <w:rFonts w:asciiTheme="majorBidi" w:hAnsiTheme="majorBidi" w:cstheme="majorBidi"/>
        </w:rPr>
        <w:t>Matematika adalah penalaran tentang fakta-fakta kuantitatif dan masalah tentang ruang dan bentuk.</w:t>
      </w:r>
    </w:p>
    <w:p w:rsidR="00287AE9"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Pr>
          <w:rFonts w:asciiTheme="majorBidi" w:hAnsiTheme="majorBidi" w:cstheme="majorBidi"/>
        </w:rPr>
        <w:t>Matematika adalah pengetahuan tentang struktur-struktur yang logik.</w:t>
      </w:r>
    </w:p>
    <w:p w:rsidR="00287AE9" w:rsidRPr="0018531A" w:rsidRDefault="00287AE9" w:rsidP="00287AE9">
      <w:pPr>
        <w:pStyle w:val="ListParagraph"/>
        <w:numPr>
          <w:ilvl w:val="0"/>
          <w:numId w:val="9"/>
        </w:numPr>
        <w:tabs>
          <w:tab w:val="num" w:pos="851"/>
        </w:tabs>
        <w:spacing w:line="480" w:lineRule="auto"/>
        <w:ind w:left="1701" w:hanging="425"/>
        <w:jc w:val="both"/>
        <w:rPr>
          <w:rFonts w:asciiTheme="majorBidi" w:hAnsiTheme="majorBidi" w:cstheme="majorBidi"/>
        </w:rPr>
      </w:pPr>
      <w:r>
        <w:rPr>
          <w:rFonts w:asciiTheme="majorBidi" w:hAnsiTheme="majorBidi" w:cstheme="majorBidi"/>
        </w:rPr>
        <w:t>Matematika adalah pengetahuan tentang aturan-aturan yang ketat.</w:t>
      </w:r>
      <w:r w:rsidRPr="00240A6A">
        <w:rPr>
          <w:vertAlign w:val="superscript"/>
        </w:rPr>
        <w:footnoteReference w:id="31"/>
      </w:r>
    </w:p>
    <w:p w:rsidR="00287AE9" w:rsidRPr="0018531A" w:rsidRDefault="00287AE9" w:rsidP="00287AE9">
      <w:pPr>
        <w:pStyle w:val="ListParagraph"/>
        <w:spacing w:line="480" w:lineRule="auto"/>
        <w:ind w:left="851"/>
        <w:jc w:val="both"/>
        <w:rPr>
          <w:rFonts w:asciiTheme="majorBidi" w:hAnsiTheme="majorBidi" w:cstheme="majorBidi"/>
        </w:rPr>
      </w:pPr>
      <w:r>
        <w:rPr>
          <w:rFonts w:asciiTheme="majorBidi" w:hAnsiTheme="majorBidi" w:cstheme="majorBidi"/>
          <w:spacing w:val="-2"/>
        </w:rPr>
        <w:tab/>
      </w:r>
      <w:r w:rsidRPr="0018531A">
        <w:rPr>
          <w:rFonts w:asciiTheme="majorBidi" w:hAnsiTheme="majorBidi" w:cstheme="majorBidi"/>
          <w:spacing w:val="-2"/>
        </w:rPr>
        <w:t>Penjelasan mengenai matematika akan terus mengalami perkembangan sejalan dengan perkembangan pengetahuan dan kebutuhan manusia serta laju perubahan zaman. Meskipun begitu kita dapat mempelajari definisi matematika dari mengkaji uraian para pakar matematika dalam mendefinisika</w:t>
      </w:r>
      <w:r>
        <w:rPr>
          <w:rFonts w:asciiTheme="majorBidi" w:hAnsiTheme="majorBidi" w:cstheme="majorBidi"/>
          <w:spacing w:val="-2"/>
        </w:rPr>
        <w:t xml:space="preserve">n menurut sudut pandang mereka </w:t>
      </w:r>
      <w:r w:rsidRPr="0018531A">
        <w:rPr>
          <w:rFonts w:asciiTheme="majorBidi" w:hAnsiTheme="majorBidi" w:cstheme="majorBidi"/>
          <w:spacing w:val="-2"/>
        </w:rPr>
        <w:t xml:space="preserve">dan karena begitu pentingnya </w:t>
      </w:r>
      <w:r w:rsidRPr="0018531A">
        <w:rPr>
          <w:rFonts w:asciiTheme="majorBidi" w:hAnsiTheme="majorBidi" w:cstheme="majorBidi"/>
          <w:spacing w:val="-2"/>
        </w:rPr>
        <w:lastRenderedPageBreak/>
        <w:t>kita harus mengetahui sebenarnya hakekat matematika, sebab keberhasilan dalam sebuah belajar adalah adanya perubahan yang tercipta karena proses belajar tersebut dan seseorang dapat belajar dengan baik karena dia tahu dengan apa yang akan dipelajarinya</w:t>
      </w:r>
      <w:r w:rsidRPr="0018531A">
        <w:rPr>
          <w:rFonts w:asciiTheme="majorBidi" w:hAnsiTheme="majorBidi" w:cstheme="majorBidi"/>
        </w:rPr>
        <w:t xml:space="preserve">. </w:t>
      </w:r>
    </w:p>
    <w:p w:rsidR="00287AE9" w:rsidRPr="0018531A" w:rsidRDefault="00287AE9" w:rsidP="00287AE9">
      <w:pPr>
        <w:pStyle w:val="ListParagraph"/>
        <w:spacing w:line="480" w:lineRule="auto"/>
        <w:ind w:left="851"/>
        <w:jc w:val="both"/>
        <w:rPr>
          <w:rFonts w:asciiTheme="majorBidi" w:hAnsiTheme="majorBidi" w:cstheme="majorBidi"/>
        </w:rPr>
      </w:pPr>
      <w:r>
        <w:rPr>
          <w:rFonts w:asciiTheme="majorBidi" w:hAnsiTheme="majorBidi" w:cstheme="majorBidi"/>
        </w:rPr>
        <w:tab/>
      </w:r>
      <w:r w:rsidRPr="0018531A">
        <w:rPr>
          <w:rFonts w:asciiTheme="majorBidi" w:hAnsiTheme="majorBidi" w:cstheme="majorBidi"/>
        </w:rPr>
        <w:t xml:space="preserve">Menurut Hudojo </w:t>
      </w:r>
      <w:r>
        <w:rPr>
          <w:rFonts w:asciiTheme="majorBidi" w:hAnsiTheme="majorBidi" w:cstheme="majorBidi"/>
        </w:rPr>
        <w:t>dalam proses belajar matematika</w:t>
      </w:r>
      <w:r w:rsidRPr="0018531A">
        <w:rPr>
          <w:rFonts w:asciiTheme="majorBidi" w:hAnsiTheme="majorBidi" w:cstheme="majorBidi"/>
        </w:rPr>
        <w:t xml:space="preserve"> terjadi proses berfikir, sebab seseorang dikatakan berfikir apabila orang itu melakukan kegiatan mental, dan orang yang belajar matematika mesti melakukan kegiatan mental. Dalam berfikir, orang menyusun hubungan-hubungan antara bagian-bagian informasi yang telah direkam dalam pemikirannya sebagai pengertian-pengertian. Dari pengetian tersebut, terbentuklah pendapat yang pada akhirnya dapat ditarik kesimpulan. Dan, tentunya kem</w:t>
      </w:r>
      <w:r>
        <w:rPr>
          <w:rFonts w:asciiTheme="majorBidi" w:hAnsiTheme="majorBidi" w:cstheme="majorBidi"/>
        </w:rPr>
        <w:t>a</w:t>
      </w:r>
      <w:r w:rsidRPr="0018531A">
        <w:rPr>
          <w:rFonts w:asciiTheme="majorBidi" w:hAnsiTheme="majorBidi" w:cstheme="majorBidi"/>
        </w:rPr>
        <w:t>mpuan berfikir seseorang dipengaruhi oleh tingkat kecerdasannya. Dengan demikian, terlihat jelas adanya hubungan antara kecerdasan dengan proses dalam belajar matematika.</w:t>
      </w:r>
      <w:r w:rsidRPr="0018531A">
        <w:rPr>
          <w:rStyle w:val="FootnoteReference"/>
          <w:rFonts w:asciiTheme="majorBidi" w:hAnsiTheme="majorBidi" w:cstheme="majorBidi"/>
        </w:rPr>
        <w:footnoteReference w:id="32"/>
      </w:r>
    </w:p>
    <w:p w:rsidR="00287AE9" w:rsidRPr="00F154B4" w:rsidRDefault="00287AE9" w:rsidP="00C6345F">
      <w:pPr>
        <w:pStyle w:val="ListParagraph"/>
        <w:numPr>
          <w:ilvl w:val="0"/>
          <w:numId w:val="24"/>
        </w:numPr>
        <w:tabs>
          <w:tab w:val="num" w:pos="851"/>
        </w:tabs>
        <w:spacing w:line="480" w:lineRule="auto"/>
        <w:jc w:val="both"/>
        <w:rPr>
          <w:rFonts w:asciiTheme="majorBidi" w:hAnsiTheme="majorBidi" w:cstheme="majorBidi"/>
          <w:b/>
          <w:bCs/>
        </w:rPr>
      </w:pPr>
      <w:r w:rsidRPr="00F154B4">
        <w:rPr>
          <w:rFonts w:asciiTheme="majorBidi" w:hAnsiTheme="majorBidi" w:cstheme="majorBidi"/>
          <w:b/>
          <w:bCs/>
        </w:rPr>
        <w:t>Karakteristik Matematika</w:t>
      </w:r>
    </w:p>
    <w:p w:rsidR="00287AE9" w:rsidRPr="0018531A" w:rsidRDefault="00287AE9" w:rsidP="00287AE9">
      <w:pPr>
        <w:pStyle w:val="ListParagraph"/>
        <w:spacing w:line="480" w:lineRule="auto"/>
        <w:ind w:left="709" w:firstLine="11"/>
        <w:jc w:val="both"/>
        <w:rPr>
          <w:rFonts w:asciiTheme="majorBidi" w:hAnsiTheme="majorBidi" w:cstheme="majorBidi"/>
        </w:rPr>
      </w:pPr>
      <w:r>
        <w:rPr>
          <w:rFonts w:asciiTheme="majorBidi" w:hAnsiTheme="majorBidi" w:cstheme="majorBidi"/>
        </w:rPr>
        <w:tab/>
      </w:r>
      <w:r w:rsidRPr="0018531A">
        <w:rPr>
          <w:rFonts w:asciiTheme="majorBidi" w:hAnsiTheme="majorBidi" w:cstheme="majorBidi"/>
        </w:rPr>
        <w:t xml:space="preserve">Berbagai pendapat muncul tentang matematika tetapi tidak terdapat satu pengertian tentang matematika yang tunggal dan disepakati oleh tokoh matematika namun terlihat adanya ciri-ciri khusus atau karakteristik yang </w:t>
      </w:r>
      <w:r w:rsidRPr="0018531A">
        <w:rPr>
          <w:rFonts w:asciiTheme="majorBidi" w:hAnsiTheme="majorBidi" w:cstheme="majorBidi"/>
        </w:rPr>
        <w:lastRenderedPageBreak/>
        <w:t>dapat merangkum pengertian matematika secara umum. Beberapa karakteristik itu adalah:</w:t>
      </w:r>
      <w:r>
        <w:rPr>
          <w:rStyle w:val="FootnoteReference"/>
          <w:rFonts w:asciiTheme="majorBidi" w:hAnsiTheme="majorBidi" w:cstheme="majorBidi"/>
        </w:rPr>
        <w:footnoteReference w:id="33"/>
      </w:r>
    </w:p>
    <w:p w:rsidR="00287AE9" w:rsidRPr="00F154B4" w:rsidRDefault="00287AE9" w:rsidP="00287AE9">
      <w:pPr>
        <w:pStyle w:val="ListParagraph"/>
        <w:numPr>
          <w:ilvl w:val="1"/>
          <w:numId w:val="9"/>
        </w:numPr>
        <w:tabs>
          <w:tab w:val="left" w:pos="1134"/>
        </w:tabs>
        <w:spacing w:line="480" w:lineRule="auto"/>
        <w:rPr>
          <w:rFonts w:asciiTheme="majorBidi" w:hAnsiTheme="majorBidi" w:cstheme="majorBidi"/>
        </w:rPr>
      </w:pPr>
      <w:r w:rsidRPr="00F154B4">
        <w:rPr>
          <w:rFonts w:asciiTheme="majorBidi" w:hAnsiTheme="majorBidi" w:cstheme="majorBidi"/>
        </w:rPr>
        <w:t>Memiliki Objek Abstrak</w:t>
      </w:r>
    </w:p>
    <w:p w:rsidR="00287AE9" w:rsidRDefault="00287AE9" w:rsidP="00287AE9">
      <w:pPr>
        <w:pStyle w:val="ListParagraph"/>
        <w:spacing w:line="480" w:lineRule="auto"/>
        <w:ind w:left="1134" w:firstLine="567"/>
        <w:jc w:val="both"/>
      </w:pPr>
      <w:r>
        <w:rPr>
          <w:lang w:val="nl-NL"/>
        </w:rPr>
        <w:t xml:space="preserve">Dalam matematika objek dasar yang dipelajari adalah abstrak. Objek </w:t>
      </w:r>
      <w:r>
        <w:t xml:space="preserve">dasar </w:t>
      </w:r>
      <w:r>
        <w:rPr>
          <w:lang w:val="nl-NL"/>
        </w:rPr>
        <w:t>abstrak meliputi</w:t>
      </w:r>
      <w:r>
        <w:t>:</w:t>
      </w:r>
    </w:p>
    <w:p w:rsidR="00287AE9" w:rsidRDefault="00287AE9" w:rsidP="00287AE9">
      <w:pPr>
        <w:pStyle w:val="ListParagraph"/>
        <w:numPr>
          <w:ilvl w:val="0"/>
          <w:numId w:val="10"/>
        </w:numPr>
        <w:spacing w:line="480" w:lineRule="auto"/>
        <w:ind w:left="1560" w:hanging="426"/>
        <w:jc w:val="both"/>
      </w:pPr>
      <w:r>
        <w:t>Fakta adalah pemufakatan atau konvensi dalam matematika yang biasa diungkap melalui simbol-simbol tertentu.</w:t>
      </w:r>
    </w:p>
    <w:p w:rsidR="00287AE9" w:rsidRPr="00E85D4A" w:rsidRDefault="00287AE9" w:rsidP="00287AE9">
      <w:pPr>
        <w:pStyle w:val="ListParagraph"/>
        <w:numPr>
          <w:ilvl w:val="0"/>
          <w:numId w:val="10"/>
        </w:numPr>
        <w:spacing w:line="480" w:lineRule="auto"/>
        <w:ind w:left="1560" w:hanging="426"/>
        <w:jc w:val="both"/>
      </w:pPr>
      <w:r>
        <w:t xml:space="preserve">Operasi </w:t>
      </w:r>
      <w:r w:rsidRPr="00E85D4A">
        <w:rPr>
          <w:spacing w:val="-3"/>
        </w:rPr>
        <w:t>adalah pengerjaan hitung, pengertian aljabar, dan pengerjaan matematika lainnya. Relasi adalah hubungan antara dua atau lebih elemen.</w:t>
      </w:r>
    </w:p>
    <w:p w:rsidR="00287AE9" w:rsidRDefault="00287AE9" w:rsidP="00287AE9">
      <w:pPr>
        <w:pStyle w:val="ListParagraph"/>
        <w:numPr>
          <w:ilvl w:val="0"/>
          <w:numId w:val="10"/>
        </w:numPr>
        <w:spacing w:line="480" w:lineRule="auto"/>
        <w:ind w:left="1560" w:hanging="426"/>
        <w:jc w:val="both"/>
      </w:pPr>
      <w:r>
        <w:t>Konsep adalah ide abstrak yang dapat digunakan untuk menggolongkan atau mengkategorikan sekumpulan objek, apakah objek tertentu merupakan contoh konsep atau bukan.</w:t>
      </w:r>
    </w:p>
    <w:p w:rsidR="00287AE9" w:rsidRDefault="00287AE9" w:rsidP="00287AE9">
      <w:pPr>
        <w:pStyle w:val="ListParagraph"/>
        <w:numPr>
          <w:ilvl w:val="0"/>
          <w:numId w:val="10"/>
        </w:numPr>
        <w:spacing w:line="480" w:lineRule="auto"/>
        <w:ind w:left="1560" w:hanging="426"/>
        <w:jc w:val="both"/>
      </w:pPr>
      <w:r>
        <w:t xml:space="preserve">Prinsip adalah objek matematika, yang terdiri dari beberapa fakta, bebrapa konsep yang dikaitkan oleh suatu relasi ataupun operasi. </w:t>
      </w:r>
      <w:r>
        <w:tab/>
        <w:t xml:space="preserve">Secara sederhana, dapatlah dikatakan bahwa prinsip adalah hubungan di antara berbagai objek dasar matematika. Prinsip dapat berupa aksioma, teorema atau dalil, </w:t>
      </w:r>
      <w:r w:rsidRPr="00E85D4A">
        <w:rPr>
          <w:i/>
          <w:iCs/>
        </w:rPr>
        <w:t>corollary</w:t>
      </w:r>
      <w:r>
        <w:t xml:space="preserve"> atau sifat dan sebagainya. </w:t>
      </w:r>
    </w:p>
    <w:p w:rsidR="00287AE9" w:rsidRPr="00703D5E" w:rsidRDefault="00287AE9" w:rsidP="00287AE9">
      <w:pPr>
        <w:spacing w:line="480" w:lineRule="auto"/>
        <w:ind w:left="1134" w:firstLine="567"/>
        <w:jc w:val="both"/>
      </w:pPr>
      <w:r>
        <w:lastRenderedPageBreak/>
        <w:t>F</w:t>
      </w:r>
      <w:r>
        <w:rPr>
          <w:lang w:val="nl-NL"/>
        </w:rPr>
        <w:t>akta, konsep, operasi ataupun relasi, prinsip</w:t>
      </w:r>
      <w:r>
        <w:t xml:space="preserve"> dan </w:t>
      </w:r>
      <w:r>
        <w:rPr>
          <w:lang w:val="nl-NL"/>
        </w:rPr>
        <w:t>sering juga disebut objek mental</w:t>
      </w:r>
      <w:r>
        <w:t xml:space="preserve">. Dari objek dasar itulah dapat disususn suatu </w:t>
      </w:r>
      <w:r w:rsidRPr="0067777A">
        <w:rPr>
          <w:lang w:val="nl-NL"/>
        </w:rPr>
        <w:t>pola dan struktur matematika.</w:t>
      </w:r>
    </w:p>
    <w:p w:rsidR="00287AE9" w:rsidRPr="00F154B4" w:rsidRDefault="00287AE9" w:rsidP="00C6345F">
      <w:pPr>
        <w:pStyle w:val="ListParagraph"/>
        <w:numPr>
          <w:ilvl w:val="0"/>
          <w:numId w:val="25"/>
        </w:numPr>
        <w:tabs>
          <w:tab w:val="left" w:pos="1134"/>
        </w:tabs>
        <w:spacing w:line="480" w:lineRule="auto"/>
        <w:rPr>
          <w:rFonts w:asciiTheme="majorBidi" w:hAnsiTheme="majorBidi" w:cstheme="majorBidi"/>
        </w:rPr>
      </w:pPr>
      <w:r w:rsidRPr="00F154B4">
        <w:rPr>
          <w:rFonts w:asciiTheme="majorBidi" w:hAnsiTheme="majorBidi" w:cstheme="majorBidi"/>
        </w:rPr>
        <w:t>Bertumpu Pada Kesepakatan</w:t>
      </w:r>
    </w:p>
    <w:p w:rsidR="00287AE9" w:rsidRPr="00756611" w:rsidRDefault="00287AE9" w:rsidP="00287AE9">
      <w:pPr>
        <w:pStyle w:val="ListParagraph"/>
        <w:spacing w:line="480" w:lineRule="auto"/>
        <w:ind w:left="1134" w:firstLine="567"/>
        <w:jc w:val="both"/>
        <w:rPr>
          <w:rFonts w:cstheme="minorBidi"/>
        </w:rPr>
      </w:pPr>
      <w:r>
        <w:rPr>
          <w:rFonts w:asciiTheme="majorBidi" w:hAnsiTheme="majorBidi" w:cstheme="majorBidi"/>
        </w:rPr>
        <w:t xml:space="preserve">Dalam matematika kesepakatan </w:t>
      </w:r>
      <w:r>
        <w:rPr>
          <w:lang w:val="nl-NL"/>
        </w:rPr>
        <w:t>merupakan tumpuan yang amat penting. Kesepakatan yang amat mendasar adalah aksioma dan konsep primitif.</w:t>
      </w:r>
      <w:r w:rsidRPr="00287AE9">
        <w:rPr>
          <w:lang w:val="nl-NL"/>
        </w:rPr>
        <w:t xml:space="preserve"> </w:t>
      </w:r>
      <w:r>
        <w:rPr>
          <w:lang w:val="nl-NL"/>
        </w:rPr>
        <w:t xml:space="preserve">Aksioma disebut sebagai postulat atau pernyataan pangkal (yang sering dinyatakan tidak perlu dibuktikan), aksioma diperlukan untuk menghindarkan berputar-putar dalam pembuktian. Sedangkan konsep primitif yang juga disebut sebagai </w:t>
      </w:r>
      <w:r w:rsidRPr="00B13551">
        <w:rPr>
          <w:i/>
          <w:lang w:val="nl-NL"/>
        </w:rPr>
        <w:t>undefined term</w:t>
      </w:r>
      <w:r>
        <w:rPr>
          <w:lang w:val="nl-NL"/>
        </w:rPr>
        <w:t xml:space="preserve"> ataupun pengertian pangkal tidak perlu di definisikan, digunakan untuk menghindarkan berputar-putar dalam pendefinisian.</w:t>
      </w:r>
    </w:p>
    <w:p w:rsidR="00287AE9" w:rsidRDefault="00287AE9" w:rsidP="00C6345F">
      <w:pPr>
        <w:pStyle w:val="ListParagraph"/>
        <w:numPr>
          <w:ilvl w:val="0"/>
          <w:numId w:val="25"/>
        </w:numPr>
        <w:tabs>
          <w:tab w:val="left" w:pos="1134"/>
        </w:tabs>
        <w:spacing w:line="480" w:lineRule="auto"/>
        <w:rPr>
          <w:rFonts w:asciiTheme="majorBidi" w:hAnsiTheme="majorBidi" w:cstheme="majorBidi"/>
        </w:rPr>
      </w:pPr>
      <w:r w:rsidRPr="0018531A">
        <w:rPr>
          <w:rFonts w:asciiTheme="majorBidi" w:hAnsiTheme="majorBidi" w:cstheme="majorBidi"/>
        </w:rPr>
        <w:t xml:space="preserve">Berpola </w:t>
      </w:r>
      <w:r>
        <w:rPr>
          <w:rFonts w:asciiTheme="majorBidi" w:hAnsiTheme="majorBidi" w:cstheme="majorBidi"/>
        </w:rPr>
        <w:t>Pikir D</w:t>
      </w:r>
      <w:r w:rsidRPr="0018531A">
        <w:rPr>
          <w:rFonts w:asciiTheme="majorBidi" w:hAnsiTheme="majorBidi" w:cstheme="majorBidi"/>
        </w:rPr>
        <w:t>eduktif</w:t>
      </w:r>
    </w:p>
    <w:p w:rsidR="00287AE9" w:rsidRPr="0018531A" w:rsidRDefault="00287AE9" w:rsidP="00287AE9">
      <w:pPr>
        <w:pStyle w:val="ListParagraph"/>
        <w:spacing w:line="480" w:lineRule="auto"/>
        <w:ind w:left="1134" w:firstLine="567"/>
        <w:jc w:val="both"/>
        <w:rPr>
          <w:rFonts w:asciiTheme="majorBidi" w:hAnsiTheme="majorBidi" w:cstheme="majorBidi"/>
        </w:rPr>
      </w:pPr>
      <w:r w:rsidRPr="000741DC">
        <w:rPr>
          <w:rFonts w:asciiTheme="majorBidi" w:hAnsiTheme="majorBidi" w:cstheme="majorBidi"/>
        </w:rPr>
        <w:t xml:space="preserve">Pola berpikir deduktif secara sederhana dapat dikatakan pemikiran “yang berpangkal dari hal yang bersifat umum diterapkan atau diarahkan pada hal yang bersifat khusus”. </w:t>
      </w:r>
      <w:r w:rsidRPr="000741DC">
        <w:t>Matematika tidak menerima generalisasi berdasarkan pengamatan (induktif), tetapi harus berdasarkan pembuktian deduktif. Meskipun demikian untuk membantu pemikiran, pada tahap permulaan seringkali dibutuhkan</w:t>
      </w:r>
      <w:r>
        <w:t xml:space="preserve"> contoh-contoh khusus sebagai ilustrasi. </w:t>
      </w:r>
    </w:p>
    <w:p w:rsidR="00287AE9" w:rsidRDefault="00287AE9" w:rsidP="00C6345F">
      <w:pPr>
        <w:pStyle w:val="ListParagraph"/>
        <w:numPr>
          <w:ilvl w:val="0"/>
          <w:numId w:val="25"/>
        </w:numPr>
        <w:tabs>
          <w:tab w:val="left" w:pos="1134"/>
        </w:tabs>
        <w:spacing w:line="480" w:lineRule="auto"/>
        <w:rPr>
          <w:rFonts w:asciiTheme="majorBidi" w:hAnsiTheme="majorBidi" w:cstheme="majorBidi"/>
        </w:rPr>
      </w:pPr>
      <w:r>
        <w:rPr>
          <w:rFonts w:asciiTheme="majorBidi" w:hAnsiTheme="majorBidi" w:cstheme="majorBidi"/>
        </w:rPr>
        <w:t>Memiliki Simbol yang Kosong dari A</w:t>
      </w:r>
      <w:r w:rsidRPr="0018531A">
        <w:rPr>
          <w:rFonts w:asciiTheme="majorBidi" w:hAnsiTheme="majorBidi" w:cstheme="majorBidi"/>
        </w:rPr>
        <w:t>rti</w:t>
      </w:r>
    </w:p>
    <w:p w:rsidR="00287AE9" w:rsidRPr="00FB0817" w:rsidRDefault="00287AE9" w:rsidP="00287AE9">
      <w:pPr>
        <w:pStyle w:val="ListParagraph"/>
        <w:spacing w:line="480" w:lineRule="auto"/>
        <w:ind w:left="1134" w:firstLine="567"/>
        <w:jc w:val="both"/>
      </w:pPr>
      <w:r w:rsidRPr="0057763E">
        <w:rPr>
          <w:lang w:val="nl-NL"/>
        </w:rPr>
        <w:t>Dalam matematika banyak sekali simbol yang digunakan, baik b</w:t>
      </w:r>
      <w:r>
        <w:rPr>
          <w:lang w:val="nl-NL"/>
        </w:rPr>
        <w:t>erupa huruf ataupun bukan huruf</w:t>
      </w:r>
      <w:r>
        <w:t>.</w:t>
      </w:r>
      <w:r>
        <w:rPr>
          <w:lang w:val="nl-NL"/>
        </w:rPr>
        <w:t xml:space="preserve"> </w:t>
      </w:r>
      <w:r>
        <w:t>Ra</w:t>
      </w:r>
      <w:r w:rsidRPr="0057763E">
        <w:rPr>
          <w:lang w:val="nl-NL"/>
        </w:rPr>
        <w:t xml:space="preserve">ngkaian simbol-simbol </w:t>
      </w:r>
      <w:r>
        <w:t xml:space="preserve">dalam </w:t>
      </w:r>
      <w:r w:rsidRPr="0057763E">
        <w:rPr>
          <w:lang w:val="nl-NL"/>
        </w:rPr>
        <w:lastRenderedPageBreak/>
        <w:t>matematika dapat membentuk suatu model matematika.</w:t>
      </w:r>
      <w:r>
        <w:t xml:space="preserve"> Model matematika dapat berupa persamaan, pertidaksamaan, bangun geometrik tertentu dan sebagainya.</w:t>
      </w:r>
      <w:r w:rsidRPr="0057763E">
        <w:rPr>
          <w:lang w:val="nl-NL"/>
        </w:rPr>
        <w:t xml:space="preserve"> </w:t>
      </w:r>
      <w:r>
        <w:t xml:space="preserve">Huruf dan tanda yang digunakan dalam model matematika belum tentu bermakna operasi ataupun bilangan, tergantung dari permasalahan yang mengakibatkan terbentuknya model itu. Secara umum bentuk dan tanda x + y = z masih kosong dari arti, sehingga dapat </w:t>
      </w:r>
      <w:r>
        <w:rPr>
          <w:lang w:val="nl-NL"/>
        </w:rPr>
        <w:t>dimanfaatkan oleh yang memerlukan matematika sebagai alat menempatkan matematika sebagai simbol.</w:t>
      </w:r>
    </w:p>
    <w:p w:rsidR="00287AE9" w:rsidRDefault="00287AE9" w:rsidP="00C6345F">
      <w:pPr>
        <w:pStyle w:val="ListParagraph"/>
        <w:numPr>
          <w:ilvl w:val="0"/>
          <w:numId w:val="25"/>
        </w:numPr>
        <w:tabs>
          <w:tab w:val="left" w:pos="1134"/>
        </w:tabs>
        <w:spacing w:line="480" w:lineRule="auto"/>
        <w:rPr>
          <w:rFonts w:asciiTheme="majorBidi" w:hAnsiTheme="majorBidi" w:cstheme="majorBidi"/>
        </w:rPr>
      </w:pPr>
      <w:r>
        <w:rPr>
          <w:rFonts w:asciiTheme="majorBidi" w:hAnsiTheme="majorBidi" w:cstheme="majorBidi"/>
        </w:rPr>
        <w:t>Memperhatikan Semesta P</w:t>
      </w:r>
      <w:r w:rsidRPr="0018531A">
        <w:rPr>
          <w:rFonts w:asciiTheme="majorBidi" w:hAnsiTheme="majorBidi" w:cstheme="majorBidi"/>
        </w:rPr>
        <w:t>embicara</w:t>
      </w:r>
      <w:r>
        <w:rPr>
          <w:rFonts w:asciiTheme="majorBidi" w:hAnsiTheme="majorBidi" w:cstheme="majorBidi"/>
        </w:rPr>
        <w:t>an</w:t>
      </w:r>
    </w:p>
    <w:p w:rsidR="00287AE9" w:rsidRDefault="00287AE9" w:rsidP="00287AE9">
      <w:pPr>
        <w:pStyle w:val="ListParagraph"/>
        <w:spacing w:line="480" w:lineRule="auto"/>
        <w:ind w:left="1134" w:firstLine="567"/>
        <w:jc w:val="both"/>
        <w:rPr>
          <w:rFonts w:asciiTheme="majorBidi" w:hAnsiTheme="majorBidi" w:cstheme="majorBidi"/>
        </w:rPr>
      </w:pPr>
      <w:r>
        <w:rPr>
          <w:rFonts w:asciiTheme="majorBidi" w:hAnsiTheme="majorBidi" w:cstheme="majorBidi"/>
        </w:rPr>
        <w:t>Berkenaan dengan kosongnya simbol dan tanda dalam matematika, jelas dalam menggunakan matematika diperlukan kejelasan dalam lingkup penggunaaan simbol. Bila lingkup yang dibicarakan bilangan maka simbol-simbol yang digunakan adalah bilangan. Lingkup pembicaraan itu disebut semesta pembicaraan. Benar salah atau ada tidakanya penyelesaian tergantung semesta pembicaraan.</w:t>
      </w:r>
    </w:p>
    <w:p w:rsidR="00287AE9" w:rsidRPr="00B71B49" w:rsidRDefault="00287AE9" w:rsidP="00C6345F">
      <w:pPr>
        <w:pStyle w:val="ListParagraph"/>
        <w:numPr>
          <w:ilvl w:val="0"/>
          <w:numId w:val="25"/>
        </w:numPr>
        <w:tabs>
          <w:tab w:val="left" w:pos="1134"/>
        </w:tabs>
        <w:spacing w:line="480" w:lineRule="auto"/>
        <w:rPr>
          <w:rFonts w:asciiTheme="majorBidi" w:hAnsiTheme="majorBidi" w:cstheme="majorBidi"/>
        </w:rPr>
      </w:pPr>
      <w:r>
        <w:rPr>
          <w:rFonts w:asciiTheme="majorBidi" w:hAnsiTheme="majorBidi" w:cstheme="majorBidi"/>
        </w:rPr>
        <w:t>Konsisten dalam Si</w:t>
      </w:r>
      <w:r w:rsidRPr="0018531A">
        <w:rPr>
          <w:rFonts w:asciiTheme="majorBidi" w:hAnsiTheme="majorBidi" w:cstheme="majorBidi"/>
        </w:rPr>
        <w:t>stemnya.</w:t>
      </w:r>
    </w:p>
    <w:p w:rsidR="00287AE9" w:rsidRPr="00605E3C" w:rsidRDefault="00287AE9" w:rsidP="00287AE9">
      <w:pPr>
        <w:pStyle w:val="ListParagraph"/>
        <w:spacing w:line="480" w:lineRule="auto"/>
        <w:ind w:left="1134" w:firstLine="567"/>
        <w:jc w:val="both"/>
        <w:rPr>
          <w:rFonts w:asciiTheme="majorBidi" w:hAnsiTheme="majorBidi" w:cstheme="majorBidi"/>
        </w:rPr>
      </w:pPr>
      <w:r>
        <w:rPr>
          <w:rFonts w:asciiTheme="majorBidi" w:hAnsiTheme="majorBidi" w:cstheme="majorBidi"/>
        </w:rPr>
        <w:t>Dalam matematika terdapat banyak sistem. Ada sistem yang mempunyai kaitan satu sama lain tetapi juga ada sistem yang dapat dipandang terlepas satu sama lain. Masing-masing sistem dan struktur itu berlaku konsistensi. Dikatakan juga dalam setiap sistem dan strukturnya tidak boleh terdapat kontradiksi atau lebih singkatnya konsistensi juga berarti anti-kontradiksi.</w:t>
      </w:r>
    </w:p>
    <w:p w:rsidR="00287AE9" w:rsidRPr="00823264" w:rsidRDefault="00287AE9" w:rsidP="00C6345F">
      <w:pPr>
        <w:pStyle w:val="ListParagraph"/>
        <w:numPr>
          <w:ilvl w:val="0"/>
          <w:numId w:val="23"/>
        </w:numPr>
        <w:spacing w:line="480" w:lineRule="auto"/>
        <w:ind w:left="426" w:hanging="426"/>
        <w:jc w:val="both"/>
        <w:rPr>
          <w:rFonts w:asciiTheme="majorBidi" w:hAnsiTheme="majorBidi" w:cstheme="majorBidi"/>
          <w:b/>
          <w:bCs/>
        </w:rPr>
      </w:pPr>
      <w:r w:rsidRPr="00823264">
        <w:rPr>
          <w:rFonts w:asciiTheme="majorBidi" w:hAnsiTheme="majorBidi" w:cstheme="majorBidi"/>
          <w:b/>
          <w:bCs/>
        </w:rPr>
        <w:lastRenderedPageBreak/>
        <w:t>Proses Pembelajaran Matematika</w:t>
      </w:r>
    </w:p>
    <w:p w:rsidR="00287AE9" w:rsidRPr="00FB0817" w:rsidRDefault="00287AE9" w:rsidP="00287AE9">
      <w:pPr>
        <w:pStyle w:val="ListParagraph"/>
        <w:spacing w:line="480" w:lineRule="auto"/>
        <w:ind w:left="426" w:firstLine="567"/>
        <w:jc w:val="both"/>
        <w:rPr>
          <w:rFonts w:asciiTheme="majorBidi" w:hAnsiTheme="majorBidi" w:cstheme="majorBidi"/>
        </w:rPr>
      </w:pPr>
      <w:r w:rsidRPr="003E7D10">
        <w:rPr>
          <w:rFonts w:asciiTheme="majorBidi" w:hAnsiTheme="majorBidi" w:cstheme="majorBidi"/>
          <w:lang w:val="sv-SE"/>
        </w:rPr>
        <w:t>Dalam pembelajaran matematika diperluk</w:t>
      </w:r>
      <w:r>
        <w:rPr>
          <w:rFonts w:asciiTheme="majorBidi" w:hAnsiTheme="majorBidi" w:cstheme="majorBidi"/>
        </w:rPr>
        <w:t>s</w:t>
      </w:r>
      <w:r w:rsidRPr="003E7D10">
        <w:rPr>
          <w:rFonts w:asciiTheme="majorBidi" w:hAnsiTheme="majorBidi" w:cstheme="majorBidi"/>
          <w:lang w:val="sv-SE"/>
        </w:rPr>
        <w:t>an sebuah strategi yang tepat dalam menyampaikan materi</w:t>
      </w:r>
      <w:r w:rsidRPr="003E7D10">
        <w:rPr>
          <w:rFonts w:asciiTheme="majorBidi" w:hAnsiTheme="majorBidi" w:cstheme="majorBidi"/>
        </w:rPr>
        <w:t xml:space="preserve"> atau </w:t>
      </w:r>
      <w:r w:rsidRPr="003E7D10">
        <w:rPr>
          <w:rFonts w:asciiTheme="majorBidi" w:hAnsiTheme="majorBidi" w:cstheme="majorBidi"/>
          <w:lang w:val="sv-SE"/>
        </w:rPr>
        <w:t xml:space="preserve">pokok bahasan yang diajarkan. Hal ini sangat berpengaruh dalam proses belajar mengajar matematika. </w:t>
      </w:r>
      <w:r>
        <w:rPr>
          <w:rFonts w:asciiTheme="majorBidi" w:hAnsiTheme="majorBidi" w:cstheme="majorBidi"/>
        </w:rPr>
        <w:t>S</w:t>
      </w:r>
      <w:r w:rsidRPr="003E7D10">
        <w:rPr>
          <w:rFonts w:asciiTheme="majorBidi" w:hAnsiTheme="majorBidi" w:cstheme="majorBidi"/>
          <w:lang w:val="sv-SE"/>
        </w:rPr>
        <w:t xml:space="preserve">ebelum membahas strategi pembelajaran berikut </w:t>
      </w:r>
      <w:r>
        <w:rPr>
          <w:rFonts w:asciiTheme="majorBidi" w:hAnsiTheme="majorBidi" w:cstheme="majorBidi"/>
          <w:lang w:val="sv-SE"/>
        </w:rPr>
        <w:t>urai</w:t>
      </w:r>
      <w:r w:rsidRPr="003E7D10">
        <w:rPr>
          <w:rFonts w:asciiTheme="majorBidi" w:hAnsiTheme="majorBidi" w:cstheme="majorBidi"/>
          <w:lang w:val="sv-SE"/>
        </w:rPr>
        <w:t>an definisi belajar dan mengajar matematika.</w:t>
      </w:r>
    </w:p>
    <w:p w:rsidR="00287AE9" w:rsidRPr="000E65FA" w:rsidRDefault="00287AE9" w:rsidP="00C6345F">
      <w:pPr>
        <w:pStyle w:val="ListParagraph"/>
        <w:numPr>
          <w:ilvl w:val="0"/>
          <w:numId w:val="27"/>
        </w:numPr>
        <w:spacing w:line="480" w:lineRule="auto"/>
        <w:ind w:left="851" w:hanging="425"/>
        <w:jc w:val="both"/>
        <w:rPr>
          <w:rFonts w:asciiTheme="majorBidi" w:hAnsiTheme="majorBidi" w:cstheme="majorBidi"/>
          <w:b/>
          <w:bCs/>
        </w:rPr>
      </w:pPr>
      <w:r w:rsidRPr="000E65FA">
        <w:rPr>
          <w:rFonts w:asciiTheme="majorBidi" w:hAnsiTheme="majorBidi" w:cstheme="majorBidi"/>
          <w:b/>
          <w:bCs/>
        </w:rPr>
        <w:t xml:space="preserve">Hakekat Belajar </w:t>
      </w:r>
    </w:p>
    <w:p w:rsidR="00287AE9" w:rsidRPr="00A05263" w:rsidRDefault="00287AE9" w:rsidP="00C6345F">
      <w:pPr>
        <w:pStyle w:val="ListParagraph"/>
        <w:numPr>
          <w:ilvl w:val="1"/>
          <w:numId w:val="11"/>
        </w:numPr>
        <w:tabs>
          <w:tab w:val="left" w:pos="1276"/>
        </w:tabs>
        <w:spacing w:line="480" w:lineRule="auto"/>
        <w:ind w:hanging="589"/>
        <w:jc w:val="both"/>
        <w:rPr>
          <w:rFonts w:asciiTheme="majorBidi" w:hAnsiTheme="majorBidi" w:cstheme="majorBidi"/>
        </w:rPr>
      </w:pPr>
      <w:r w:rsidRPr="00A05263">
        <w:rPr>
          <w:rFonts w:asciiTheme="majorBidi" w:hAnsiTheme="majorBidi" w:cstheme="majorBidi"/>
        </w:rPr>
        <w:t>Pengertian Belajar dan Prinsip Belajar</w:t>
      </w:r>
    </w:p>
    <w:p w:rsidR="00287AE9" w:rsidRPr="00B52979"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B52979">
        <w:rPr>
          <w:rFonts w:asciiTheme="majorBidi" w:hAnsiTheme="majorBidi" w:cstheme="majorBidi"/>
        </w:rPr>
        <w:t>Sebagian orang beranggapan bahwa belajar adalah semata-mata mengumpulkan atau menghafalkan fakta-fakta yang tersaji dalam bentuk informasi atau materi pelajaran. Dengan demikian biasanya seseorang akan merasa bangga ketika mengetahui anak-anaknya mampu menyebutkan kembali secara lisan sebagian besar informasi yang ada pada buku bacaan atau yang telah dijelaskan oleh guru.</w:t>
      </w:r>
    </w:p>
    <w:p w:rsidR="00287AE9"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tab/>
      </w:r>
      <w:r>
        <w:rPr>
          <w:rFonts w:asciiTheme="majorBidi" w:hAnsiTheme="majorBidi" w:cstheme="majorBidi"/>
        </w:rPr>
        <w:tab/>
        <w:t>Dalam proses belajar manusia tidak hanya sekedar melakukan aktivitas belajar, melainkan juga menemukan cara-cara belajar yang dianggap efisien dan efektif untuk belajar selanjutnya. Kemampuan manusia untuk belajar merupakan karakteristik penting yang membedakan manusia dengan makhluk hidup lainnya.</w:t>
      </w:r>
    </w:p>
    <w:p w:rsidR="00287AE9" w:rsidRPr="000741DC"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0741DC">
        <w:rPr>
          <w:rFonts w:asciiTheme="majorBidi" w:hAnsiTheme="majorBidi" w:cstheme="majorBidi"/>
        </w:rPr>
        <w:t xml:space="preserve">Dalam mendefinisikan belajar sesungguhya telah banyak dan sangat beragam definisi yang telah disampaikan para pakar pendidikan sesuai dengan cara pemaknaan melalui sudut pandang masing-masing. </w:t>
      </w:r>
      <w:r w:rsidRPr="000741DC">
        <w:rPr>
          <w:rFonts w:asciiTheme="majorBidi" w:hAnsiTheme="majorBidi" w:cstheme="majorBidi"/>
        </w:rPr>
        <w:lastRenderedPageBreak/>
        <w:t xml:space="preserve">Pengertian atau definisi dalam pencapaian hakekat mengenai matematika diuraiakan oleh para pakar sebagai berikut: </w:t>
      </w:r>
    </w:p>
    <w:p w:rsidR="00287AE9" w:rsidRPr="0018531A"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B</w:t>
      </w:r>
      <w:r w:rsidRPr="0018531A">
        <w:rPr>
          <w:rFonts w:asciiTheme="majorBidi" w:hAnsiTheme="majorBidi" w:cstheme="majorBidi"/>
        </w:rPr>
        <w:t>elajar merup</w:t>
      </w:r>
      <w:r>
        <w:rPr>
          <w:rFonts w:asciiTheme="majorBidi" w:hAnsiTheme="majorBidi" w:cstheme="majorBidi"/>
        </w:rPr>
        <w:t>a</w:t>
      </w:r>
      <w:r w:rsidRPr="0018531A">
        <w:rPr>
          <w:rFonts w:asciiTheme="majorBidi" w:hAnsiTheme="majorBidi" w:cstheme="majorBidi"/>
        </w:rPr>
        <w:t>kan kegiatan bagi setiap orang. Pengetahuan ketrampilan, kebiasaan, kegemaran dan sikap seseoarang terbentuk, dimodifikasi dan berkembang disebabkan belajar. Karena itu seseorang dikatakan belajar, bila dapat diasumsikan dalam diri orang itu menjadi suatu proses kegiatan yang mengakibatkan suatu perubahan tingkah laku.</w:t>
      </w:r>
      <w:r w:rsidRPr="0018531A">
        <w:rPr>
          <w:rStyle w:val="FootnoteReference"/>
          <w:rFonts w:asciiTheme="majorBidi" w:hAnsiTheme="majorBidi" w:cstheme="majorBidi"/>
        </w:rPr>
        <w:footnoteReference w:id="34"/>
      </w:r>
    </w:p>
    <w:p w:rsidR="00287AE9" w:rsidRPr="0018531A"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Reber</w:t>
      </w:r>
      <w:r w:rsidRPr="0018531A">
        <w:rPr>
          <w:rFonts w:asciiTheme="majorBidi" w:hAnsiTheme="majorBidi" w:cstheme="majorBidi"/>
        </w:rPr>
        <w:t xml:space="preserve"> membatasi belajar dengan dua macam definisi.</w:t>
      </w:r>
      <w:r w:rsidRPr="0018531A">
        <w:rPr>
          <w:rStyle w:val="FootnoteReference"/>
          <w:rFonts w:asciiTheme="majorBidi" w:hAnsiTheme="majorBidi" w:cstheme="majorBidi"/>
        </w:rPr>
        <w:footnoteReference w:id="35"/>
      </w:r>
      <w:r w:rsidRPr="0018531A">
        <w:rPr>
          <w:rFonts w:asciiTheme="majorBidi" w:hAnsiTheme="majorBidi" w:cstheme="majorBidi"/>
        </w:rPr>
        <w:t xml:space="preserve"> Pertama, belajar adalah </w:t>
      </w:r>
      <w:r w:rsidRPr="0018531A">
        <w:rPr>
          <w:rFonts w:asciiTheme="majorBidi" w:hAnsiTheme="majorBidi" w:cstheme="majorBidi"/>
          <w:i/>
          <w:iCs/>
        </w:rPr>
        <w:t xml:space="preserve">The proces of acquiring kwoledge </w:t>
      </w:r>
      <w:r w:rsidRPr="0018531A">
        <w:rPr>
          <w:rFonts w:asciiTheme="majorBidi" w:hAnsiTheme="majorBidi" w:cstheme="majorBidi"/>
        </w:rPr>
        <w:t xml:space="preserve">(proses memperoleh pengetahuan). Kedua, belajar </w:t>
      </w:r>
      <w:r>
        <w:rPr>
          <w:rFonts w:asciiTheme="majorBidi" w:hAnsiTheme="majorBidi" w:cstheme="majorBidi"/>
        </w:rPr>
        <w:t xml:space="preserve">adalah </w:t>
      </w:r>
      <w:r w:rsidRPr="0018531A">
        <w:rPr>
          <w:rFonts w:asciiTheme="majorBidi" w:hAnsiTheme="majorBidi" w:cstheme="majorBidi"/>
          <w:i/>
          <w:iCs/>
        </w:rPr>
        <w:t xml:space="preserve">A relefatively permanent change in respons potenttiality which occurs as a result of reinforced practice </w:t>
      </w:r>
      <w:r w:rsidRPr="0018531A">
        <w:rPr>
          <w:rFonts w:asciiTheme="majorBidi" w:hAnsiTheme="majorBidi" w:cstheme="majorBidi"/>
        </w:rPr>
        <w:t xml:space="preserve">(suatu perubahan kemampuan bereaksi yang relatif langgeng sebagai hasil latihan yang diperkuat). </w:t>
      </w:r>
    </w:p>
    <w:p w:rsidR="00287AE9"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 xml:space="preserve">Hilgard dan Bower, dalam buku </w:t>
      </w:r>
      <w:r w:rsidRPr="00C9463A">
        <w:rPr>
          <w:rFonts w:asciiTheme="majorBidi" w:hAnsiTheme="majorBidi" w:cstheme="majorBidi"/>
          <w:i/>
          <w:iCs/>
        </w:rPr>
        <w:t>Theories of Learning</w:t>
      </w:r>
      <w:r>
        <w:rPr>
          <w:rFonts w:asciiTheme="majorBidi" w:hAnsiTheme="majorBidi" w:cstheme="majorBidi"/>
          <w:i/>
          <w:iCs/>
        </w:rPr>
        <w:t xml:space="preserve"> </w:t>
      </w:r>
      <w:r>
        <w:rPr>
          <w:rFonts w:asciiTheme="majorBidi" w:hAnsiTheme="majorBidi" w:cstheme="majorBidi"/>
        </w:rPr>
        <w:t>mengemukakan, “Belajar berhubungan dengan perubahan tingkah laku seseorang terhadap suatu situasi tertentu yang disebabkan oleh pengalamannya yang berulang-ulang dalam situasi itu, dimana peubahan tingkah laku itu tidak dapat dijelaskan atau dasar kecenderungan respon pembawaan, kematangan, atau keadaan-</w:t>
      </w:r>
      <w:r>
        <w:rPr>
          <w:rFonts w:asciiTheme="majorBidi" w:hAnsiTheme="majorBidi" w:cstheme="majorBidi"/>
        </w:rPr>
        <w:lastRenderedPageBreak/>
        <w:t>keadaan sesaat seseorang (misalnya; kelelahan, pengaruh obat, dan sebagainya)”.</w:t>
      </w:r>
      <w:r>
        <w:rPr>
          <w:rStyle w:val="FootnoteReference"/>
          <w:rFonts w:asciiTheme="majorBidi" w:hAnsiTheme="majorBidi" w:cstheme="majorBidi"/>
        </w:rPr>
        <w:footnoteReference w:id="36"/>
      </w:r>
    </w:p>
    <w:p w:rsidR="00287AE9"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Belajar pada manusia boleh dirumuskan sebagai berikut: “Suatu aktivitas mental atau psikis, yang berlangsung dalam interaksi aktif dengan lingkungan, yang mengahasilkan perubahan-perubahan dalam pengetahuan pemahaman, ketrampilan dan nilai-nilai sikap. Perubahan itu bersifat secara relatif konstan dan berbekas.</w:t>
      </w:r>
      <w:r>
        <w:rPr>
          <w:rStyle w:val="FootnoteReference"/>
          <w:rFonts w:asciiTheme="majorBidi" w:hAnsiTheme="majorBidi" w:cstheme="majorBidi"/>
        </w:rPr>
        <w:footnoteReference w:id="37"/>
      </w:r>
    </w:p>
    <w:p w:rsidR="00287AE9"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Definisi</w:t>
      </w:r>
      <w:r w:rsidRPr="003E7D10">
        <w:rPr>
          <w:rFonts w:asciiTheme="majorBidi" w:hAnsiTheme="majorBidi" w:cstheme="majorBidi"/>
        </w:rPr>
        <w:t xml:space="preserve"> belajar sebagai proses usaha yang dilakukan</w:t>
      </w:r>
      <w:r>
        <w:t xml:space="preserve"> individu untuk memperoleh perubahan perilaku baru secara keseluruhan pengalaman sebagai akibat dari individu itu sendiri dalam interaksi dengan lingkungannya.</w:t>
      </w:r>
      <w:r>
        <w:rPr>
          <w:rStyle w:val="FootnoteReference"/>
        </w:rPr>
        <w:footnoteReference w:id="38"/>
      </w:r>
    </w:p>
    <w:p w:rsidR="00287AE9" w:rsidRPr="00605E3C" w:rsidRDefault="00287AE9" w:rsidP="00C6345F">
      <w:pPr>
        <w:pStyle w:val="ListParagraph"/>
        <w:numPr>
          <w:ilvl w:val="0"/>
          <w:numId w:val="12"/>
        </w:numPr>
        <w:spacing w:line="480" w:lineRule="auto"/>
        <w:ind w:left="1701" w:hanging="425"/>
        <w:jc w:val="both"/>
        <w:rPr>
          <w:rFonts w:asciiTheme="majorBidi" w:hAnsiTheme="majorBidi" w:cstheme="majorBidi"/>
        </w:rPr>
      </w:pPr>
      <w:r>
        <w:rPr>
          <w:rFonts w:asciiTheme="majorBidi" w:hAnsiTheme="majorBidi" w:cstheme="majorBidi"/>
        </w:rPr>
        <w:t xml:space="preserve">Belajar </w:t>
      </w:r>
      <w:r w:rsidRPr="00D5495A">
        <w:rPr>
          <w:rFonts w:asciiTheme="majorBidi" w:hAnsiTheme="majorBidi" w:cstheme="majorBidi"/>
        </w:rPr>
        <w:t>adalah modifikasi atau memperteguh kelakuan melalui pengalaman (</w:t>
      </w:r>
      <w:r w:rsidRPr="003E7D10">
        <w:rPr>
          <w:rFonts w:asciiTheme="majorBidi" w:hAnsiTheme="majorBidi" w:cstheme="majorBidi"/>
        </w:rPr>
        <w:t>learning is defined as the</w:t>
      </w:r>
      <w:r w:rsidRPr="00D5495A">
        <w:rPr>
          <w:rFonts w:asciiTheme="majorBidi" w:hAnsiTheme="majorBidi" w:cstheme="majorBidi"/>
          <w:i/>
          <w:iCs/>
        </w:rPr>
        <w:t xml:space="preserve"> modification or strengthening of behavior through experiencing</w:t>
      </w:r>
      <w:r w:rsidRPr="00D5495A">
        <w:rPr>
          <w:rFonts w:asciiTheme="majorBidi" w:hAnsiTheme="majorBidi" w:cstheme="majorBidi"/>
        </w:rPr>
        <w:t xml:space="preserve">). </w:t>
      </w:r>
      <w:r w:rsidRPr="00605E3C">
        <w:rPr>
          <w:rFonts w:asciiTheme="majorBidi" w:hAnsiTheme="majorBidi" w:cstheme="majorBidi"/>
        </w:rPr>
        <w:t>Menurut pengertian ini, belajar merupakan suatu proses, suatu kegiatan dan bukan suatu hasil atau tujuan. Belajar bukan hanya mengingat, akan tetapi lebih luas dari itu, yakni mengalami. Hasil belajar bukan suatu penguasaan hasil latihan melainkan pengubahan kelakuan.</w:t>
      </w:r>
      <w:r w:rsidRPr="0022387D">
        <w:rPr>
          <w:rStyle w:val="FootnoteReference"/>
          <w:rFonts w:asciiTheme="majorBidi" w:hAnsiTheme="majorBidi" w:cstheme="majorBidi"/>
        </w:rPr>
        <w:footnoteReference w:id="39"/>
      </w:r>
    </w:p>
    <w:p w:rsidR="00287AE9" w:rsidRPr="0022387D"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sidRPr="0022387D">
        <w:rPr>
          <w:rFonts w:asciiTheme="majorBidi" w:hAnsiTheme="majorBidi" w:cstheme="majorBidi"/>
        </w:rPr>
        <w:t>Dari definisi-definisi tersebut di atas, dapat dikemukakan adanya beberapa elemen penting atau asumsi dasar yang mencirikan pengertian tentang belajar, yaitu:</w:t>
      </w:r>
    </w:p>
    <w:p w:rsidR="00287AE9" w:rsidRPr="0022387D" w:rsidRDefault="00287AE9" w:rsidP="00C6345F">
      <w:pPr>
        <w:pStyle w:val="ListParagraph"/>
        <w:numPr>
          <w:ilvl w:val="0"/>
          <w:numId w:val="13"/>
        </w:numPr>
        <w:spacing w:line="480" w:lineRule="auto"/>
        <w:ind w:left="1701" w:hanging="425"/>
        <w:jc w:val="both"/>
        <w:rPr>
          <w:rFonts w:asciiTheme="majorBidi" w:hAnsiTheme="majorBidi" w:cstheme="majorBidi"/>
        </w:rPr>
      </w:pPr>
      <w:r w:rsidRPr="0022387D">
        <w:rPr>
          <w:rFonts w:asciiTheme="majorBidi" w:hAnsiTheme="majorBidi" w:cstheme="majorBidi"/>
        </w:rPr>
        <w:t>Belajar merupakan suatu perubahan dalam tingkah laku.</w:t>
      </w:r>
    </w:p>
    <w:p w:rsidR="00287AE9" w:rsidRPr="0022387D" w:rsidRDefault="00287AE9" w:rsidP="00C6345F">
      <w:pPr>
        <w:pStyle w:val="ListParagraph"/>
        <w:numPr>
          <w:ilvl w:val="0"/>
          <w:numId w:val="13"/>
        </w:numPr>
        <w:spacing w:line="480" w:lineRule="auto"/>
        <w:ind w:left="1701" w:hanging="425"/>
        <w:jc w:val="both"/>
        <w:rPr>
          <w:rFonts w:asciiTheme="majorBidi" w:hAnsiTheme="majorBidi" w:cstheme="majorBidi"/>
        </w:rPr>
      </w:pPr>
      <w:r w:rsidRPr="0022387D">
        <w:rPr>
          <w:rFonts w:asciiTheme="majorBidi" w:hAnsiTheme="majorBidi" w:cstheme="majorBidi"/>
        </w:rPr>
        <w:t>Belajar merupakan suatu perubahan yang terjadi melalui latihan atau pengalaman.</w:t>
      </w:r>
    </w:p>
    <w:p w:rsidR="00287AE9" w:rsidRPr="0022387D" w:rsidRDefault="00287AE9" w:rsidP="00C6345F">
      <w:pPr>
        <w:pStyle w:val="ListParagraph"/>
        <w:numPr>
          <w:ilvl w:val="0"/>
          <w:numId w:val="13"/>
        </w:numPr>
        <w:spacing w:line="480" w:lineRule="auto"/>
        <w:ind w:left="1701" w:hanging="425"/>
        <w:jc w:val="both"/>
        <w:rPr>
          <w:rFonts w:asciiTheme="majorBidi" w:hAnsiTheme="majorBidi" w:cstheme="majorBidi"/>
        </w:rPr>
      </w:pPr>
      <w:r w:rsidRPr="0022387D">
        <w:rPr>
          <w:rFonts w:asciiTheme="majorBidi" w:hAnsiTheme="majorBidi" w:cstheme="majorBidi"/>
        </w:rPr>
        <w:t>Untuk dapat disebut belajar, maka perubahan itu relatif mantap.</w:t>
      </w:r>
    </w:p>
    <w:p w:rsidR="00287AE9" w:rsidRPr="0022387D" w:rsidRDefault="00287AE9" w:rsidP="00C6345F">
      <w:pPr>
        <w:pStyle w:val="ListParagraph"/>
        <w:numPr>
          <w:ilvl w:val="0"/>
          <w:numId w:val="13"/>
        </w:numPr>
        <w:spacing w:line="480" w:lineRule="auto"/>
        <w:ind w:left="1701" w:hanging="425"/>
        <w:jc w:val="both"/>
        <w:rPr>
          <w:rFonts w:asciiTheme="majorBidi" w:hAnsiTheme="majorBidi" w:cstheme="majorBidi"/>
        </w:rPr>
      </w:pPr>
      <w:r w:rsidRPr="0022387D">
        <w:rPr>
          <w:rFonts w:asciiTheme="majorBidi" w:hAnsiTheme="majorBidi" w:cstheme="majorBidi"/>
        </w:rPr>
        <w:t>Tingkah laku yang mengalami perubahan karena be</w:t>
      </w:r>
      <w:r>
        <w:rPr>
          <w:rFonts w:asciiTheme="majorBidi" w:hAnsiTheme="majorBidi" w:cstheme="majorBidi" w:hint="cs"/>
          <w:rtl/>
        </w:rPr>
        <w:t>l</w:t>
      </w:r>
      <w:r w:rsidRPr="0022387D">
        <w:rPr>
          <w:rFonts w:asciiTheme="majorBidi" w:hAnsiTheme="majorBidi" w:cstheme="majorBidi"/>
        </w:rPr>
        <w:t>ajar menyangkut berbagai aspek kepribadian, baik fisik maupun psikis, seperti: perubahan dalam pengertian, pemecahan suatu masalah atau berpikir, ket</w:t>
      </w:r>
      <w:r>
        <w:rPr>
          <w:rFonts w:asciiTheme="majorBidi" w:hAnsiTheme="majorBidi" w:cstheme="majorBidi"/>
        </w:rPr>
        <w:t>e</w:t>
      </w:r>
      <w:r w:rsidRPr="0022387D">
        <w:rPr>
          <w:rFonts w:asciiTheme="majorBidi" w:hAnsiTheme="majorBidi" w:cstheme="majorBidi"/>
        </w:rPr>
        <w:t>rampilan, kecakapan, kebiasaan, ataupun sikap.</w:t>
      </w:r>
    </w:p>
    <w:p w:rsidR="00287AE9" w:rsidRPr="0022387D" w:rsidRDefault="00287AE9" w:rsidP="00C6345F">
      <w:pPr>
        <w:pStyle w:val="ListParagraph"/>
        <w:numPr>
          <w:ilvl w:val="0"/>
          <w:numId w:val="13"/>
        </w:numPr>
        <w:spacing w:line="480" w:lineRule="auto"/>
        <w:ind w:left="1701" w:hanging="425"/>
        <w:jc w:val="both"/>
        <w:rPr>
          <w:rFonts w:asciiTheme="majorBidi" w:hAnsiTheme="majorBidi" w:cstheme="majorBidi"/>
        </w:rPr>
      </w:pPr>
      <w:r w:rsidRPr="0022387D">
        <w:rPr>
          <w:rFonts w:asciiTheme="majorBidi" w:hAnsiTheme="majorBidi" w:cstheme="majorBidi"/>
        </w:rPr>
        <w:t>Belajar adalah proses memperoleh pengetahuan.</w:t>
      </w:r>
    </w:p>
    <w:p w:rsidR="00287AE9" w:rsidRDefault="00287AE9" w:rsidP="00C6345F">
      <w:pPr>
        <w:pStyle w:val="ListParagraph"/>
        <w:numPr>
          <w:ilvl w:val="0"/>
          <w:numId w:val="13"/>
        </w:numPr>
        <w:spacing w:line="480" w:lineRule="auto"/>
        <w:ind w:left="1701" w:hanging="425"/>
        <w:jc w:val="both"/>
        <w:rPr>
          <w:rFonts w:asciiTheme="majorBidi" w:hAnsiTheme="majorBidi" w:cstheme="majorBidi"/>
        </w:rPr>
      </w:pPr>
      <w:r>
        <w:rPr>
          <w:rFonts w:asciiTheme="majorBidi" w:hAnsiTheme="majorBidi" w:cstheme="majorBidi"/>
        </w:rPr>
        <w:t>Belajar adalah suatu perubahan kemampuan bereaksi yang relatif langgeng sebagai hasil latihan yang diperkuat.</w:t>
      </w:r>
    </w:p>
    <w:p w:rsidR="00287AE9" w:rsidRDefault="00287AE9" w:rsidP="00C6345F">
      <w:pPr>
        <w:pStyle w:val="ListParagraph"/>
        <w:numPr>
          <w:ilvl w:val="0"/>
          <w:numId w:val="13"/>
        </w:numPr>
        <w:spacing w:line="480" w:lineRule="auto"/>
        <w:ind w:left="1701" w:hanging="425"/>
        <w:jc w:val="both"/>
        <w:rPr>
          <w:rFonts w:asciiTheme="majorBidi" w:hAnsiTheme="majorBidi" w:cstheme="majorBidi"/>
        </w:rPr>
      </w:pPr>
      <w:r>
        <w:rPr>
          <w:rFonts w:asciiTheme="majorBidi" w:hAnsiTheme="majorBidi" w:cstheme="majorBidi"/>
        </w:rPr>
        <w:t>Belajar merupakan proses yang secara umum menetap, ada kemampuan bereaksi, adanya suatu yang diperkuat dan dilakukan dalam bentuk praktek atau latihan.</w:t>
      </w:r>
      <w:r>
        <w:rPr>
          <w:rStyle w:val="FootnoteReference"/>
          <w:rFonts w:asciiTheme="majorBidi" w:hAnsiTheme="majorBidi" w:cstheme="majorBidi"/>
        </w:rPr>
        <w:footnoteReference w:id="40"/>
      </w:r>
    </w:p>
    <w:p w:rsidR="00287AE9" w:rsidRDefault="00287AE9" w:rsidP="00287AE9">
      <w:pPr>
        <w:pStyle w:val="ListParagraph"/>
        <w:tabs>
          <w:tab w:val="left" w:pos="1843"/>
        </w:tabs>
        <w:spacing w:line="480" w:lineRule="auto"/>
        <w:ind w:left="1276" w:hanging="283"/>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B63907">
        <w:rPr>
          <w:rFonts w:asciiTheme="majorBidi" w:hAnsiTheme="majorBidi" w:cstheme="majorBidi"/>
        </w:rPr>
        <w:t>Setiap perubahan</w:t>
      </w:r>
      <w:r>
        <w:rPr>
          <w:rFonts w:asciiTheme="majorBidi" w:hAnsiTheme="majorBidi" w:cstheme="majorBidi"/>
        </w:rPr>
        <w:t xml:space="preserve"> belajar senantiasa memiliki aspek jasmaniah (struktur) dan aspek rohaniah (fungsi). Otak itu sendiri adalah strukturnya dan berpikir adalah fungsinya. Keduanya saling bertalian </w:t>
      </w:r>
      <w:r>
        <w:rPr>
          <w:rFonts w:asciiTheme="majorBidi" w:hAnsiTheme="majorBidi" w:cstheme="majorBidi"/>
        </w:rPr>
        <w:lastRenderedPageBreak/>
        <w:t>dan saling mempengaruhi. Kalau otak itu luka, maka fungsi berfikirnya akan terganggu, dan sebaliknya kalau fungsi berfikir itu tidak normal, maka struktur otak itu akan berubah bentuknya. Jadi kedua aspek itu bersatu dalam perbuatan belajar seseorang.</w:t>
      </w:r>
      <w:r>
        <w:rPr>
          <w:rStyle w:val="FootnoteReference"/>
          <w:rFonts w:asciiTheme="majorBidi" w:hAnsiTheme="majorBidi" w:cstheme="majorBidi"/>
        </w:rPr>
        <w:footnoteReference w:id="41"/>
      </w:r>
    </w:p>
    <w:p w:rsidR="00287AE9" w:rsidRPr="00B63907"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18531A">
        <w:rPr>
          <w:rFonts w:asciiTheme="majorBidi" w:hAnsiTheme="majorBidi" w:cstheme="majorBidi"/>
        </w:rPr>
        <w:t>Dari baragam definisi yang di uraikan di atas</w:t>
      </w:r>
      <w:r>
        <w:rPr>
          <w:rFonts w:asciiTheme="majorBidi" w:hAnsiTheme="majorBidi" w:cstheme="majorBidi"/>
        </w:rPr>
        <w:t xml:space="preserve"> dapat disimpulkan beberapa definisi</w:t>
      </w:r>
      <w:r w:rsidRPr="0018531A">
        <w:rPr>
          <w:rFonts w:asciiTheme="majorBidi" w:hAnsiTheme="majorBidi" w:cstheme="majorBidi"/>
        </w:rPr>
        <w:t xml:space="preserve"> belajar, yaitu belajar ditandai adanya perubahan tingkah laku (</w:t>
      </w:r>
      <w:r w:rsidRPr="0018531A">
        <w:rPr>
          <w:rFonts w:asciiTheme="majorBidi" w:hAnsiTheme="majorBidi" w:cstheme="majorBidi"/>
          <w:i/>
          <w:iCs/>
        </w:rPr>
        <w:t>change behavior).</w:t>
      </w:r>
      <w:r w:rsidRPr="0018531A">
        <w:rPr>
          <w:rFonts w:asciiTheme="majorBidi" w:hAnsiTheme="majorBidi" w:cstheme="majorBidi"/>
        </w:rPr>
        <w:t xml:space="preserve"> Ini berarti bahwa hasil dari belajar dapat diamati dari tingkah laku, yaitu adanya perubahan tingkah laku, dari tidak tahu menjadi tahu, dari tidak terampil menjadi terampil.</w:t>
      </w:r>
    </w:p>
    <w:p w:rsidR="00287AE9" w:rsidRDefault="00287AE9" w:rsidP="00287AE9">
      <w:pPr>
        <w:pStyle w:val="ListParagraph"/>
        <w:tabs>
          <w:tab w:val="left" w:pos="1843"/>
        </w:tabs>
        <w:spacing w:line="480" w:lineRule="auto"/>
        <w:ind w:left="1276" w:hanging="425"/>
        <w:jc w:val="both"/>
        <w:rPr>
          <w:rFonts w:asciiTheme="majorBidi" w:hAnsiTheme="majorBidi" w:cstheme="majorBidi"/>
        </w:rPr>
      </w:pPr>
      <w:r>
        <w:rPr>
          <w:rFonts w:asciiTheme="majorBidi" w:hAnsiTheme="majorBidi" w:cstheme="majorBidi"/>
        </w:rPr>
        <w:tab/>
      </w:r>
      <w:r>
        <w:rPr>
          <w:rFonts w:asciiTheme="majorBidi" w:hAnsiTheme="majorBidi" w:cstheme="majorBidi"/>
        </w:rPr>
        <w:tab/>
        <w:t xml:space="preserve">Belajar sebaiknya dilakukan oleh setiap manusia tanpa dibatasi oleh usia dan latar belakang pendidikan seseorang seperti halnya perkembangan yang berlangsung seumur hidup. Apa yang dipelajari dan bagaimana cara belajarnya pada setiap fase perkembangan berbeda-beda. Di dalam belajar ada beberapa prinsip-prinsip belajar. </w:t>
      </w:r>
      <w:r w:rsidRPr="00B63907">
        <w:rPr>
          <w:rFonts w:asciiTheme="majorBidi" w:hAnsiTheme="majorBidi" w:cstheme="majorBidi"/>
        </w:rPr>
        <w:t>Will</w:t>
      </w:r>
      <w:r>
        <w:rPr>
          <w:rFonts w:asciiTheme="majorBidi" w:hAnsiTheme="majorBidi" w:cstheme="majorBidi"/>
        </w:rPr>
        <w:t xml:space="preserve">iam Burton </w:t>
      </w:r>
      <w:r w:rsidRPr="00B63907">
        <w:rPr>
          <w:rFonts w:asciiTheme="majorBidi" w:hAnsiTheme="majorBidi" w:cstheme="majorBidi"/>
        </w:rPr>
        <w:t>menyimpulkan uraiannya yang cukup panjang tentang prinsip-prinsip belajar sebagai berikut:</w:t>
      </w:r>
    </w:p>
    <w:p w:rsidR="00287AE9" w:rsidRPr="003E7D10"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lang w:val="id-ID"/>
        </w:rPr>
      </w:pPr>
      <w:r>
        <w:rPr>
          <w:rFonts w:asciiTheme="majorBidi" w:hAnsiTheme="majorBidi" w:cstheme="majorBidi"/>
        </w:rPr>
        <w:t>Proses b</w:t>
      </w:r>
      <w:r>
        <w:rPr>
          <w:rFonts w:asciiTheme="majorBidi" w:hAnsiTheme="majorBidi" w:cstheme="majorBidi"/>
          <w:lang w:val="id-ID"/>
        </w:rPr>
        <w:t>e</w:t>
      </w:r>
      <w:r w:rsidRPr="003E7D10">
        <w:rPr>
          <w:rFonts w:asciiTheme="majorBidi" w:hAnsiTheme="majorBidi" w:cstheme="majorBidi"/>
        </w:rPr>
        <w:t>lajar ialah pengalaman, berbuat, mereaksi, dan melampaui (</w:t>
      </w:r>
      <w:r w:rsidRPr="003E7D10">
        <w:rPr>
          <w:rFonts w:asciiTheme="majorBidi" w:hAnsiTheme="majorBidi" w:cstheme="majorBidi"/>
          <w:i/>
          <w:iCs/>
        </w:rPr>
        <w:t>under going).</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Proses itu melalui bermacam-macam ragam pengalaman mata pelajara</w:t>
      </w:r>
      <w:r>
        <w:rPr>
          <w:rFonts w:asciiTheme="majorBidi" w:hAnsiTheme="majorBidi" w:cstheme="majorBidi"/>
          <w:lang w:val="id-ID"/>
        </w:rPr>
        <w:t>n</w:t>
      </w:r>
      <w:r w:rsidRPr="00A05263">
        <w:rPr>
          <w:rFonts w:asciiTheme="majorBidi" w:hAnsiTheme="majorBidi" w:cstheme="majorBidi"/>
        </w:rPr>
        <w:t>-mata pelajaran yang terpusat pada suatu tujuan tertentu.</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lastRenderedPageBreak/>
        <w:t xml:space="preserve">Pengalaman belajar secara maksimum bermakna bagi kehidupan </w:t>
      </w:r>
      <w:r>
        <w:rPr>
          <w:rFonts w:asciiTheme="majorBidi" w:hAnsiTheme="majorBidi" w:cstheme="majorBidi"/>
          <w:lang w:val="id-ID"/>
        </w:rPr>
        <w:t>peseta didik.</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 xml:space="preserve">Pengalaman belajar bersumber dari kebutuhan dan tujuan </w:t>
      </w:r>
      <w:r>
        <w:rPr>
          <w:rFonts w:asciiTheme="majorBidi" w:hAnsiTheme="majorBidi" w:cstheme="majorBidi"/>
          <w:lang w:val="id-ID"/>
        </w:rPr>
        <w:t xml:space="preserve">peserta didik </w:t>
      </w:r>
      <w:r w:rsidRPr="00A05263">
        <w:rPr>
          <w:rFonts w:asciiTheme="majorBidi" w:hAnsiTheme="majorBidi" w:cstheme="majorBidi"/>
        </w:rPr>
        <w:t>sendiri yang mendorong motivasi yang kontinu.</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Proses belajar dan hasil belajar disyarati oleh hereditas dan lingkungan.</w:t>
      </w:r>
    </w:p>
    <w:p w:rsidR="00287AE9" w:rsidRPr="006B62B8" w:rsidRDefault="00287AE9" w:rsidP="00C6345F">
      <w:pPr>
        <w:pStyle w:val="NoSpacing"/>
        <w:numPr>
          <w:ilvl w:val="0"/>
          <w:numId w:val="14"/>
        </w:numPr>
        <w:tabs>
          <w:tab w:val="left" w:pos="1701"/>
        </w:tabs>
        <w:spacing w:line="480" w:lineRule="auto"/>
        <w:ind w:left="1701" w:hanging="425"/>
        <w:jc w:val="both"/>
        <w:rPr>
          <w:rFonts w:asciiTheme="majorBidi" w:hAnsiTheme="majorBidi" w:cstheme="majorBidi"/>
        </w:rPr>
      </w:pPr>
      <w:r>
        <w:rPr>
          <w:rFonts w:asciiTheme="majorBidi" w:hAnsiTheme="majorBidi" w:cstheme="majorBidi"/>
          <w:lang w:val="id-ID"/>
        </w:rPr>
        <w:t xml:space="preserve"> </w:t>
      </w:r>
      <w:r w:rsidRPr="006B62B8">
        <w:rPr>
          <w:rFonts w:asciiTheme="majorBidi" w:hAnsiTheme="majorBidi" w:cstheme="majorBidi"/>
        </w:rPr>
        <w:t xml:space="preserve">Proses belajar dan hasil usaha belajar secara materiil dipengaruhi oleh perbedaan-perbedaan individual di kalangan </w:t>
      </w:r>
      <w:r w:rsidRPr="006B62B8">
        <w:rPr>
          <w:rFonts w:asciiTheme="majorBidi" w:hAnsiTheme="majorBidi" w:cstheme="majorBidi"/>
          <w:lang w:val="id-ID"/>
        </w:rPr>
        <w:t xml:space="preserve">peserta </w:t>
      </w:r>
      <w:r>
        <w:rPr>
          <w:rFonts w:asciiTheme="majorBidi" w:hAnsiTheme="majorBidi" w:cstheme="majorBidi"/>
          <w:lang w:val="id-ID"/>
        </w:rPr>
        <w:t>didik.</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6B62B8">
        <w:rPr>
          <w:rFonts w:asciiTheme="majorBidi" w:hAnsiTheme="majorBidi" w:cstheme="majorBidi"/>
        </w:rPr>
        <w:t xml:space="preserve">Proses belajar berlangsung secara efektif apabila pengalaman-pengalaman dan hasil-hasil yang diinginkan disesuaikan dengan kematangan </w:t>
      </w:r>
      <w:r>
        <w:rPr>
          <w:rFonts w:asciiTheme="majorBidi" w:hAnsiTheme="majorBidi" w:cstheme="majorBidi"/>
          <w:lang w:val="id-ID"/>
        </w:rPr>
        <w:t>peserta didik.</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 xml:space="preserve">Proses balajar yang terbaik apabila </w:t>
      </w:r>
      <w:r>
        <w:rPr>
          <w:rFonts w:asciiTheme="majorBidi" w:hAnsiTheme="majorBidi" w:cstheme="majorBidi"/>
          <w:lang w:val="id-ID"/>
        </w:rPr>
        <w:t xml:space="preserve">peserta didik </w:t>
      </w:r>
      <w:r w:rsidRPr="00A05263">
        <w:rPr>
          <w:rFonts w:asciiTheme="majorBidi" w:hAnsiTheme="majorBidi" w:cstheme="majorBidi"/>
        </w:rPr>
        <w:t>mengetahui status dan kemajuan.</w:t>
      </w:r>
    </w:p>
    <w:p w:rsidR="00287AE9" w:rsidRPr="00A05263" w:rsidRDefault="00287AE9" w:rsidP="00C6345F">
      <w:pPr>
        <w:pStyle w:val="NoSpacing"/>
        <w:numPr>
          <w:ilvl w:val="0"/>
          <w:numId w:val="14"/>
        </w:numPr>
        <w:tabs>
          <w:tab w:val="left" w:pos="1701"/>
        </w:tabs>
        <w:spacing w:line="480" w:lineRule="auto"/>
        <w:ind w:left="1701" w:hanging="425"/>
        <w:jc w:val="both"/>
        <w:rPr>
          <w:rFonts w:asciiTheme="majorBidi" w:hAnsiTheme="majorBidi" w:cstheme="majorBidi"/>
        </w:rPr>
      </w:pPr>
      <w:r w:rsidRPr="00A05263">
        <w:rPr>
          <w:rFonts w:asciiTheme="majorBidi" w:hAnsiTheme="majorBidi" w:cstheme="majorBidi"/>
        </w:rPr>
        <w:t>Proses belajar merupakan kesatuan fungsional dari berbagai prosedur.</w:t>
      </w:r>
    </w:p>
    <w:p w:rsidR="00287AE9" w:rsidRPr="00A05263" w:rsidRDefault="00287AE9" w:rsidP="00C6345F">
      <w:pPr>
        <w:pStyle w:val="NoSpacing"/>
        <w:numPr>
          <w:ilvl w:val="0"/>
          <w:numId w:val="14"/>
        </w:numPr>
        <w:tabs>
          <w:tab w:val="left" w:pos="1701"/>
        </w:tabs>
        <w:spacing w:line="480" w:lineRule="auto"/>
        <w:ind w:left="1701" w:hanging="425"/>
        <w:jc w:val="both"/>
        <w:rPr>
          <w:rFonts w:asciiTheme="majorBidi" w:hAnsiTheme="majorBidi" w:cstheme="majorBidi"/>
        </w:rPr>
      </w:pPr>
      <w:r w:rsidRPr="00A05263">
        <w:rPr>
          <w:rFonts w:asciiTheme="majorBidi" w:hAnsiTheme="majorBidi" w:cstheme="majorBidi"/>
        </w:rPr>
        <w:t>Hasil-hasil belajar  secara fungsional bertalian satu sama lain, tetapi dapat didiskusikan secara terpisah.</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Proses belajar berlangsung secara efektif di bawah bimbingan yang merangsang dan membimbing tanpa tekanan dan paksaan.</w:t>
      </w:r>
    </w:p>
    <w:p w:rsidR="00287AE9" w:rsidRPr="00A05263" w:rsidRDefault="00287AE9" w:rsidP="00C6345F">
      <w:pPr>
        <w:pStyle w:val="NoSpacing"/>
        <w:numPr>
          <w:ilvl w:val="0"/>
          <w:numId w:val="14"/>
        </w:numPr>
        <w:tabs>
          <w:tab w:val="left" w:pos="1701"/>
        </w:tabs>
        <w:spacing w:line="480" w:lineRule="auto"/>
        <w:ind w:left="1701" w:hanging="425"/>
        <w:jc w:val="both"/>
        <w:rPr>
          <w:rFonts w:asciiTheme="majorBidi" w:hAnsiTheme="majorBidi" w:cstheme="majorBidi"/>
        </w:rPr>
      </w:pPr>
      <w:r w:rsidRPr="00A05263">
        <w:rPr>
          <w:rFonts w:asciiTheme="majorBidi" w:hAnsiTheme="majorBidi" w:cstheme="majorBidi"/>
        </w:rPr>
        <w:t>Hasil-hasil belajar adalah pola-pola perbuatan, nilai-nilai, pengertian-pengertian, sikap-sikap, apresiasi, abilitas, dan ketrampilan.</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lastRenderedPageBreak/>
        <w:t xml:space="preserve">Hasil-hasil belajar diterima oleh </w:t>
      </w:r>
      <w:r>
        <w:rPr>
          <w:rFonts w:asciiTheme="majorBidi" w:hAnsiTheme="majorBidi" w:cstheme="majorBidi"/>
          <w:lang w:val="id-ID"/>
        </w:rPr>
        <w:t>peserta didik</w:t>
      </w:r>
      <w:r w:rsidRPr="00A05263">
        <w:rPr>
          <w:rFonts w:asciiTheme="majorBidi" w:hAnsiTheme="majorBidi" w:cstheme="majorBidi"/>
        </w:rPr>
        <w:t xml:space="preserve"> apabila memberi kepuasan pada kebutuhannya dan berguna serta bermakna baginya.</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Hasil-hasil belajar dilengkapi dengan jalan serangkaian pengalaman-pengalaman yang dapat dipersamakan dan dengan pertimbangan yang baik.</w:t>
      </w:r>
    </w:p>
    <w:p w:rsidR="00287AE9" w:rsidRPr="00A05263"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Hasil-hasil belajar itu lambat laun dipersatukan menjadi kepribadian dengan kecepatan yang berbeda-beda.</w:t>
      </w:r>
    </w:p>
    <w:p w:rsidR="00287AE9" w:rsidRPr="00703D5E" w:rsidRDefault="00287AE9" w:rsidP="00C6345F">
      <w:pPr>
        <w:pStyle w:val="NoSpacing"/>
        <w:numPr>
          <w:ilvl w:val="0"/>
          <w:numId w:val="14"/>
        </w:numPr>
        <w:tabs>
          <w:tab w:val="left" w:pos="1418"/>
        </w:tabs>
        <w:spacing w:line="480" w:lineRule="auto"/>
        <w:ind w:left="1701" w:hanging="425"/>
        <w:jc w:val="both"/>
        <w:rPr>
          <w:rFonts w:asciiTheme="majorBidi" w:hAnsiTheme="majorBidi" w:cstheme="majorBidi"/>
        </w:rPr>
      </w:pPr>
      <w:r w:rsidRPr="00A05263">
        <w:rPr>
          <w:rFonts w:asciiTheme="majorBidi" w:hAnsiTheme="majorBidi" w:cstheme="majorBidi"/>
        </w:rPr>
        <w:t>Hasil-hasil belajar yang telah dicapai adalah bersifat kompleks dan dapat berubah-ubah (adaptable), jadi tidak sederhana dan statis</w:t>
      </w:r>
      <w:r w:rsidRPr="0018531A">
        <w:rPr>
          <w:rFonts w:asciiTheme="majorBidi" w:hAnsiTheme="majorBidi" w:cstheme="majorBidi"/>
        </w:rPr>
        <w:t>.</w:t>
      </w:r>
      <w:r w:rsidRPr="000F759E">
        <w:rPr>
          <w:vertAlign w:val="superscript"/>
        </w:rPr>
        <w:footnoteReference w:id="42"/>
      </w:r>
    </w:p>
    <w:p w:rsidR="00287AE9" w:rsidRPr="00356E31" w:rsidRDefault="00287AE9" w:rsidP="00C6345F">
      <w:pPr>
        <w:pStyle w:val="ListParagraph"/>
        <w:numPr>
          <w:ilvl w:val="0"/>
          <w:numId w:val="28"/>
        </w:numPr>
        <w:tabs>
          <w:tab w:val="left" w:pos="1276"/>
        </w:tabs>
        <w:spacing w:line="480" w:lineRule="auto"/>
        <w:jc w:val="both"/>
        <w:rPr>
          <w:rFonts w:asciiTheme="majorBidi" w:hAnsiTheme="majorBidi" w:cstheme="majorBidi"/>
        </w:rPr>
      </w:pPr>
      <w:r w:rsidRPr="00356E31">
        <w:rPr>
          <w:rFonts w:asciiTheme="majorBidi" w:hAnsiTheme="majorBidi" w:cstheme="majorBidi"/>
        </w:rPr>
        <w:t>Ciri-Ciri Perilaku Belajar</w:t>
      </w:r>
    </w:p>
    <w:p w:rsidR="00287AE9" w:rsidRDefault="00287AE9" w:rsidP="00287AE9">
      <w:pPr>
        <w:pStyle w:val="ListParagraph"/>
        <w:tabs>
          <w:tab w:val="left" w:pos="1843"/>
        </w:tabs>
        <w:spacing w:line="480" w:lineRule="auto"/>
        <w:ind w:left="1134" w:hanging="283"/>
        <w:jc w:val="both"/>
        <w:rPr>
          <w:rFonts w:asciiTheme="majorBidi" w:hAnsiTheme="majorBidi" w:cstheme="majorBidi"/>
        </w:rPr>
      </w:pPr>
      <w:r>
        <w:rPr>
          <w:rFonts w:asciiTheme="majorBidi" w:hAnsiTheme="majorBidi" w:cstheme="majorBidi"/>
        </w:rPr>
        <w:tab/>
      </w:r>
      <w:r>
        <w:rPr>
          <w:rFonts w:asciiTheme="majorBidi" w:hAnsiTheme="majorBidi" w:cstheme="majorBidi"/>
        </w:rPr>
        <w:tab/>
        <w:t>Adapun ciri-ciri perubahan yang penting mengenai ciri-ciri perubahan tingkah laku dalam pengertian belajar:</w:t>
      </w:r>
      <w:r>
        <w:rPr>
          <w:rStyle w:val="FootnoteReference"/>
          <w:rFonts w:asciiTheme="majorBidi" w:hAnsiTheme="majorBidi" w:cstheme="majorBidi"/>
        </w:rPr>
        <w:footnoteReference w:id="43"/>
      </w:r>
    </w:p>
    <w:p w:rsidR="00287AE9" w:rsidRDefault="00287AE9" w:rsidP="00C6345F">
      <w:pPr>
        <w:pStyle w:val="ListParagraph"/>
        <w:numPr>
          <w:ilvl w:val="0"/>
          <w:numId w:val="15"/>
        </w:numPr>
        <w:spacing w:line="480" w:lineRule="auto"/>
        <w:ind w:left="1560" w:hanging="426"/>
        <w:jc w:val="both"/>
        <w:rPr>
          <w:rFonts w:asciiTheme="majorBidi" w:hAnsiTheme="majorBidi" w:cstheme="majorBidi"/>
        </w:rPr>
      </w:pPr>
      <w:r w:rsidRPr="006E759F">
        <w:rPr>
          <w:rFonts w:asciiTheme="majorBidi" w:hAnsiTheme="majorBidi" w:cstheme="majorBidi"/>
        </w:rPr>
        <w:t>Perubahan yang Terjadi Secara Sadar</w:t>
      </w:r>
    </w:p>
    <w:p w:rsidR="00287AE9" w:rsidRDefault="00287AE9" w:rsidP="00287AE9">
      <w:pPr>
        <w:pStyle w:val="ListParagraph"/>
        <w:spacing w:line="480" w:lineRule="auto"/>
        <w:ind w:left="1560"/>
        <w:jc w:val="both"/>
      </w:pPr>
      <w:r>
        <w:t xml:space="preserve">Ini berarti </w:t>
      </w:r>
      <w:r w:rsidRPr="00086CBE">
        <w:t xml:space="preserve">bahwa </w:t>
      </w:r>
      <w:r>
        <w:t>individu yang belajar, akan menyadari terjadinya perubahan tingkah laku yang ada dalam dirinya, misalnya pengetahuannya, kecakapan, kebiasaannya bertambah.</w:t>
      </w:r>
    </w:p>
    <w:p w:rsidR="00287AE9" w:rsidRPr="00906E84"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Perubahan dalam Belajar Bersifat Kontinu dan Fungsional</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 xml:space="preserve">Sebagai hasil belajar, perubahan yang terjadi dalam diri seseorang berlangsung secara berkesinambungan. Satu perubahan yang terjadi </w:t>
      </w:r>
      <w:r w:rsidRPr="0022387D">
        <w:rPr>
          <w:rFonts w:asciiTheme="majorBidi" w:hAnsiTheme="majorBidi" w:cstheme="majorBidi"/>
        </w:rPr>
        <w:lastRenderedPageBreak/>
        <w:t>akan menyebabkan perubahan berikutnya dan akan berguna bagi kehidupan.</w:t>
      </w:r>
    </w:p>
    <w:p w:rsidR="00287AE9" w:rsidRPr="00906E84" w:rsidRDefault="00287AE9" w:rsidP="00C6345F">
      <w:pPr>
        <w:pStyle w:val="ListParagraph"/>
        <w:numPr>
          <w:ilvl w:val="0"/>
          <w:numId w:val="15"/>
        </w:numPr>
        <w:tabs>
          <w:tab w:val="num" w:pos="720"/>
        </w:tabs>
        <w:spacing w:line="480" w:lineRule="auto"/>
        <w:ind w:left="1560" w:hanging="426"/>
        <w:jc w:val="both"/>
        <w:rPr>
          <w:rFonts w:asciiTheme="majorBidi" w:hAnsiTheme="majorBidi" w:cstheme="majorBidi"/>
        </w:rPr>
      </w:pPr>
      <w:r w:rsidRPr="0022387D">
        <w:rPr>
          <w:rFonts w:asciiTheme="majorBidi" w:hAnsiTheme="majorBidi" w:cstheme="majorBidi"/>
        </w:rPr>
        <w:t>Perubahan dalam Belajar Bersifat Positif dan Aktif</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Dalam perubahan belajar, perubahan-perubahan itu senantiasa bertambah dan tertuju untuk memperoleh sesuatu yang lebih baik dari sebelumnya. Perubahan bersifat aktif artinya perubahan itu tidak terjadi dengan sendirinya melainkan karena usaha individu sendiri.</w:t>
      </w:r>
    </w:p>
    <w:p w:rsidR="00287AE9" w:rsidRPr="00906E84"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Perubahan dalam Belajar Bukan Bersifat Sementara</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Perubahan yang terjadi karena proses belajar bersifat menetapkan atau permanen. Ini berarti, bahwa perubahan tingkah laku yang terjadi karena belajar untuk waktu tertentu akan tetap atau tidak berubah-ubah.</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Perubahan dalam Belajar Bertujuan atau Terarah</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Ini berarti perubahan tingkah laku itu terjadi karena ada tujuan yang akan dicapai. Perubahan belajar terarah pada perubah</w:t>
      </w:r>
      <w:r>
        <w:rPr>
          <w:rFonts w:asciiTheme="majorBidi" w:hAnsiTheme="majorBidi" w:cstheme="majorBidi"/>
        </w:rPr>
        <w:t>an tingkah laku yang disadari. B</w:t>
      </w:r>
      <w:r w:rsidRPr="0022387D">
        <w:rPr>
          <w:rFonts w:asciiTheme="majorBidi" w:hAnsiTheme="majorBidi" w:cstheme="majorBidi"/>
        </w:rPr>
        <w:t>elajar meliputi perubahan keseluruhan tingkah laku. Jika seseorang belajar sesuatu maka hasilnya mengalami peruba</w:t>
      </w:r>
      <w:r>
        <w:rPr>
          <w:rFonts w:asciiTheme="majorBidi" w:hAnsiTheme="majorBidi" w:cstheme="majorBidi"/>
        </w:rPr>
        <w:t>han dalam sikap, ketrampilan.</w:t>
      </w:r>
    </w:p>
    <w:p w:rsidR="00287AE9" w:rsidRPr="0022387D"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Perubahan Mencakup Seluruh Aspek Tingkah Laku</w:t>
      </w:r>
    </w:p>
    <w:p w:rsidR="00287AE9" w:rsidRDefault="00287AE9" w:rsidP="00C6345F">
      <w:pPr>
        <w:pStyle w:val="ListParagraph"/>
        <w:numPr>
          <w:ilvl w:val="0"/>
          <w:numId w:val="15"/>
        </w:numPr>
        <w:spacing w:line="480" w:lineRule="auto"/>
        <w:ind w:left="1560" w:hanging="426"/>
        <w:jc w:val="both"/>
        <w:rPr>
          <w:rFonts w:asciiTheme="majorBidi" w:hAnsiTheme="majorBidi" w:cstheme="majorBidi"/>
        </w:rPr>
      </w:pPr>
      <w:r w:rsidRPr="0022387D">
        <w:rPr>
          <w:rFonts w:asciiTheme="majorBidi" w:hAnsiTheme="majorBidi" w:cstheme="majorBidi"/>
        </w:rPr>
        <w:t xml:space="preserve">Perubahan yang diperoleh individu melalui proses belajar meliputi perubahan keseluruhan tingkah laku. Jika seseorang belajar sesuatu </w:t>
      </w:r>
      <w:r w:rsidRPr="0022387D">
        <w:rPr>
          <w:rFonts w:asciiTheme="majorBidi" w:hAnsiTheme="majorBidi" w:cstheme="majorBidi"/>
        </w:rPr>
        <w:lastRenderedPageBreak/>
        <w:t>maka hasilnya mengalami perubahan dalam sikap, ketrampilan, pengetahuan dan sebagainya.</w:t>
      </w:r>
    </w:p>
    <w:p w:rsidR="00287AE9" w:rsidRDefault="00287AE9" w:rsidP="00287AE9">
      <w:pPr>
        <w:pStyle w:val="ListParagraph"/>
        <w:tabs>
          <w:tab w:val="left" w:pos="1843"/>
        </w:tabs>
        <w:spacing w:line="480" w:lineRule="auto"/>
        <w:ind w:left="1134" w:hanging="283"/>
        <w:jc w:val="both"/>
        <w:rPr>
          <w:rFonts w:asciiTheme="majorBidi" w:hAnsiTheme="majorBidi" w:cstheme="majorBidi"/>
        </w:rPr>
      </w:pPr>
      <w:r>
        <w:rPr>
          <w:rFonts w:asciiTheme="majorBidi" w:hAnsiTheme="majorBidi" w:cstheme="majorBidi"/>
        </w:rPr>
        <w:tab/>
      </w:r>
      <w:r>
        <w:rPr>
          <w:rFonts w:asciiTheme="majorBidi" w:hAnsiTheme="majorBidi" w:cstheme="majorBidi"/>
        </w:rPr>
        <w:tab/>
        <w:t>Dari pembahasan ditegaskan ciri khas belajar adalah perubahan yaitu belajar menghasilkan perubahan perilaku dalam diri manusia. Belajar mengahasilkan suatu pola perilaku yang secara relatif tetap dalam berfikir, merasa, dan melakukan pada diri manusia. Perubahan tersebut terjadi sebagai hasil latihan, pengalaman, dan pengembangan yang hasilnya tidak dapat diamati secara langsung.</w:t>
      </w:r>
    </w:p>
    <w:p w:rsidR="00287AE9" w:rsidRPr="000E65FA" w:rsidRDefault="00287AE9" w:rsidP="00C6345F">
      <w:pPr>
        <w:pStyle w:val="ListParagraph"/>
        <w:numPr>
          <w:ilvl w:val="0"/>
          <w:numId w:val="26"/>
        </w:numPr>
        <w:spacing w:line="480" w:lineRule="auto"/>
        <w:ind w:left="851" w:hanging="425"/>
        <w:jc w:val="both"/>
        <w:rPr>
          <w:rFonts w:asciiTheme="majorBidi" w:hAnsiTheme="majorBidi" w:cstheme="majorBidi"/>
          <w:b/>
          <w:bCs/>
        </w:rPr>
      </w:pPr>
      <w:r w:rsidRPr="000E65FA">
        <w:rPr>
          <w:rFonts w:asciiTheme="majorBidi" w:hAnsiTheme="majorBidi" w:cstheme="majorBidi"/>
          <w:b/>
          <w:bCs/>
        </w:rPr>
        <w:t>Hakekat Mengajar</w:t>
      </w:r>
    </w:p>
    <w:p w:rsidR="00287AE9" w:rsidRDefault="00287AE9" w:rsidP="00287AE9">
      <w:pPr>
        <w:pStyle w:val="ListParagraph"/>
        <w:tabs>
          <w:tab w:val="left" w:pos="1560"/>
        </w:tabs>
        <w:spacing w:line="480" w:lineRule="auto"/>
        <w:ind w:left="851"/>
        <w:jc w:val="both"/>
        <w:rPr>
          <w:rFonts w:asciiTheme="majorBidi" w:hAnsiTheme="majorBidi" w:cstheme="majorBidi"/>
        </w:rPr>
      </w:pPr>
      <w:r w:rsidRPr="0018531A">
        <w:rPr>
          <w:rFonts w:asciiTheme="majorBidi" w:hAnsiTheme="majorBidi" w:cstheme="majorBidi"/>
          <w:b/>
          <w:bCs/>
        </w:rPr>
        <w:tab/>
      </w:r>
      <w:r w:rsidRPr="00D35460">
        <w:rPr>
          <w:rFonts w:asciiTheme="majorBidi" w:hAnsiTheme="majorBidi" w:cstheme="majorBidi"/>
        </w:rPr>
        <w:t>Kata “teach”</w:t>
      </w:r>
      <w:r>
        <w:rPr>
          <w:rFonts w:asciiTheme="majorBidi" w:hAnsiTheme="majorBidi" w:cstheme="majorBidi"/>
        </w:rPr>
        <w:t xml:space="preserve"> atau mengajar berasal dari bahasa Inggris kuno, yaitu </w:t>
      </w:r>
      <w:r>
        <w:rPr>
          <w:rFonts w:asciiTheme="majorBidi" w:hAnsiTheme="majorBidi" w:cstheme="majorBidi"/>
          <w:i/>
          <w:iCs/>
        </w:rPr>
        <w:t xml:space="preserve">taecan. </w:t>
      </w:r>
      <w:r>
        <w:rPr>
          <w:rFonts w:asciiTheme="majorBidi" w:hAnsiTheme="majorBidi" w:cstheme="majorBidi"/>
        </w:rPr>
        <w:t>Kata ini berasal dari bahas Jerman kuno (</w:t>
      </w:r>
      <w:r>
        <w:rPr>
          <w:rFonts w:asciiTheme="majorBidi" w:hAnsiTheme="majorBidi" w:cstheme="majorBidi"/>
          <w:i/>
          <w:iCs/>
        </w:rPr>
        <w:t>Old Teutenic) taikjan,</w:t>
      </w:r>
      <w:r>
        <w:rPr>
          <w:rFonts w:asciiTheme="majorBidi" w:hAnsiTheme="majorBidi" w:cstheme="majorBidi"/>
        </w:rPr>
        <w:t xml:space="preserve"> yang berasal dari kata dasar </w:t>
      </w:r>
      <w:r>
        <w:rPr>
          <w:rFonts w:asciiTheme="majorBidi" w:hAnsiTheme="majorBidi" w:cstheme="majorBidi"/>
          <w:i/>
          <w:iCs/>
        </w:rPr>
        <w:t xml:space="preserve">teik, </w:t>
      </w:r>
      <w:r>
        <w:rPr>
          <w:rFonts w:asciiTheme="majorBidi" w:hAnsiTheme="majorBidi" w:cstheme="majorBidi"/>
        </w:rPr>
        <w:t xml:space="preserve">yang berarti memperlihatkan. Kata tersebut ditemukan juga dalam bahasa sansekerta </w:t>
      </w:r>
      <w:r>
        <w:rPr>
          <w:rFonts w:asciiTheme="majorBidi" w:hAnsiTheme="majorBidi" w:cstheme="majorBidi"/>
          <w:i/>
          <w:iCs/>
        </w:rPr>
        <w:t xml:space="preserve">dic. </w:t>
      </w:r>
      <w:r>
        <w:rPr>
          <w:rFonts w:asciiTheme="majorBidi" w:hAnsiTheme="majorBidi" w:cstheme="majorBidi"/>
        </w:rPr>
        <w:t xml:space="preserve">Yang dalam bahasa Jerman kuno dikenal dengan </w:t>
      </w:r>
      <w:r>
        <w:rPr>
          <w:rFonts w:asciiTheme="majorBidi" w:hAnsiTheme="majorBidi" w:cstheme="majorBidi"/>
          <w:i/>
          <w:iCs/>
        </w:rPr>
        <w:t xml:space="preserve">deik. </w:t>
      </w:r>
      <w:r>
        <w:rPr>
          <w:rFonts w:asciiTheme="majorBidi" w:hAnsiTheme="majorBidi" w:cstheme="majorBidi"/>
        </w:rPr>
        <w:t>Istilah mengajar (</w:t>
      </w:r>
      <w:r w:rsidRPr="00D35460">
        <w:rPr>
          <w:rFonts w:asciiTheme="majorBidi" w:hAnsiTheme="majorBidi" w:cstheme="majorBidi"/>
          <w:i/>
          <w:iCs/>
        </w:rPr>
        <w:t>teach)</w:t>
      </w:r>
      <w:r>
        <w:rPr>
          <w:rFonts w:asciiTheme="majorBidi" w:hAnsiTheme="majorBidi" w:cstheme="majorBidi"/>
        </w:rPr>
        <w:t xml:space="preserve"> juga berhubungan dengan </w:t>
      </w:r>
      <w:r>
        <w:rPr>
          <w:rFonts w:asciiTheme="majorBidi" w:hAnsiTheme="majorBidi" w:cstheme="majorBidi"/>
          <w:i/>
          <w:iCs/>
        </w:rPr>
        <w:t xml:space="preserve">token </w:t>
      </w:r>
      <w:r>
        <w:rPr>
          <w:rFonts w:asciiTheme="majorBidi" w:hAnsiTheme="majorBidi" w:cstheme="majorBidi"/>
        </w:rPr>
        <w:t xml:space="preserve">yang berarti tanda atau simbol. Kata </w:t>
      </w:r>
      <w:r>
        <w:rPr>
          <w:rFonts w:asciiTheme="majorBidi" w:hAnsiTheme="majorBidi" w:cstheme="majorBidi"/>
          <w:i/>
          <w:iCs/>
        </w:rPr>
        <w:t xml:space="preserve">token </w:t>
      </w:r>
      <w:r>
        <w:rPr>
          <w:rFonts w:asciiTheme="majorBidi" w:hAnsiTheme="majorBidi" w:cstheme="majorBidi"/>
        </w:rPr>
        <w:t xml:space="preserve">juga berasal dari bahasa Jerman kuno </w:t>
      </w:r>
      <w:r>
        <w:rPr>
          <w:rFonts w:asciiTheme="majorBidi" w:hAnsiTheme="majorBidi" w:cstheme="majorBidi"/>
          <w:i/>
          <w:iCs/>
        </w:rPr>
        <w:t xml:space="preserve">taiknom, </w:t>
      </w:r>
      <w:r>
        <w:rPr>
          <w:rFonts w:asciiTheme="majorBidi" w:hAnsiTheme="majorBidi" w:cstheme="majorBidi"/>
        </w:rPr>
        <w:t xml:space="preserve">yaitu pengetahuan dari </w:t>
      </w:r>
      <w:r>
        <w:rPr>
          <w:rFonts w:asciiTheme="majorBidi" w:hAnsiTheme="majorBidi" w:cstheme="majorBidi"/>
          <w:i/>
          <w:iCs/>
        </w:rPr>
        <w:t xml:space="preserve">taikjan. </w:t>
      </w:r>
      <w:r>
        <w:rPr>
          <w:rFonts w:asciiTheme="majorBidi" w:hAnsiTheme="majorBidi" w:cstheme="majorBidi"/>
        </w:rPr>
        <w:t xml:space="preserve">Dalam bahasa Inggris kuno </w:t>
      </w:r>
      <w:r>
        <w:rPr>
          <w:rFonts w:asciiTheme="majorBidi" w:hAnsiTheme="majorBidi" w:cstheme="majorBidi"/>
          <w:i/>
          <w:iCs/>
        </w:rPr>
        <w:t>taecan</w:t>
      </w:r>
      <w:r>
        <w:rPr>
          <w:rFonts w:asciiTheme="majorBidi" w:hAnsiTheme="majorBidi" w:cstheme="majorBidi"/>
        </w:rPr>
        <w:t xml:space="preserve"> berati </w:t>
      </w:r>
      <w:r>
        <w:rPr>
          <w:rFonts w:asciiTheme="majorBidi" w:hAnsiTheme="majorBidi" w:cstheme="majorBidi"/>
          <w:i/>
          <w:iCs/>
        </w:rPr>
        <w:t xml:space="preserve">to teach </w:t>
      </w:r>
      <w:r>
        <w:rPr>
          <w:rFonts w:asciiTheme="majorBidi" w:hAnsiTheme="majorBidi" w:cstheme="majorBidi"/>
        </w:rPr>
        <w:t xml:space="preserve">(mengajar). Dengan demikian </w:t>
      </w:r>
      <w:r>
        <w:rPr>
          <w:rFonts w:asciiTheme="majorBidi" w:hAnsiTheme="majorBidi" w:cstheme="majorBidi"/>
          <w:i/>
          <w:iCs/>
        </w:rPr>
        <w:t xml:space="preserve">token </w:t>
      </w:r>
      <w:r>
        <w:rPr>
          <w:rFonts w:asciiTheme="majorBidi" w:hAnsiTheme="majorBidi" w:cstheme="majorBidi"/>
        </w:rPr>
        <w:t xml:space="preserve">dan </w:t>
      </w:r>
      <w:r>
        <w:rPr>
          <w:rFonts w:asciiTheme="majorBidi" w:hAnsiTheme="majorBidi" w:cstheme="majorBidi"/>
          <w:i/>
          <w:iCs/>
        </w:rPr>
        <w:t xml:space="preserve">teach </w:t>
      </w:r>
      <w:r>
        <w:rPr>
          <w:rFonts w:asciiTheme="majorBidi" w:hAnsiTheme="majorBidi" w:cstheme="majorBidi"/>
        </w:rPr>
        <w:t xml:space="preserve">secara historis memiliki keterkaitan. </w:t>
      </w:r>
      <w:r>
        <w:rPr>
          <w:rFonts w:asciiTheme="majorBidi" w:hAnsiTheme="majorBidi" w:cstheme="majorBidi"/>
          <w:i/>
          <w:iCs/>
        </w:rPr>
        <w:t>To teach</w:t>
      </w:r>
      <w:r>
        <w:rPr>
          <w:rFonts w:asciiTheme="majorBidi" w:hAnsiTheme="majorBidi" w:cstheme="majorBidi"/>
        </w:rPr>
        <w:t xml:space="preserve"> (mengajar) dilihat dari asal usul katanya berarti memperlihatkan sesuatu kepada seseorang melalui tanda atau simbol, penggunaan tanda atau simbol itu dimaksudkan untuk </w:t>
      </w:r>
      <w:r>
        <w:rPr>
          <w:rFonts w:asciiTheme="majorBidi" w:hAnsiTheme="majorBidi" w:cstheme="majorBidi"/>
        </w:rPr>
        <w:lastRenderedPageBreak/>
        <w:t>membangkitkan atau menumbuhkan respons mengenai kejadian, seseorang, observasi, penemuan dan lain sebagainya.</w:t>
      </w:r>
      <w:r>
        <w:rPr>
          <w:rStyle w:val="FootnoteReference"/>
          <w:rFonts w:asciiTheme="majorBidi" w:hAnsiTheme="majorBidi" w:cstheme="majorBidi"/>
        </w:rPr>
        <w:footnoteReference w:id="44"/>
      </w:r>
      <w:r>
        <w:rPr>
          <w:rFonts w:asciiTheme="majorBidi" w:hAnsiTheme="majorBidi" w:cstheme="majorBidi"/>
        </w:rPr>
        <w:t xml:space="preserve"> </w:t>
      </w:r>
    </w:p>
    <w:p w:rsidR="00287AE9" w:rsidRPr="0018531A"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tab/>
      </w:r>
      <w:r w:rsidRPr="0018531A">
        <w:rPr>
          <w:rFonts w:asciiTheme="majorBidi" w:hAnsiTheme="majorBidi" w:cstheme="majorBidi"/>
        </w:rPr>
        <w:t>Mengajar pada pr</w:t>
      </w:r>
      <w:r>
        <w:rPr>
          <w:rFonts w:asciiTheme="majorBidi" w:hAnsiTheme="majorBidi" w:cstheme="majorBidi"/>
        </w:rPr>
        <w:t>insipnya adalah membimbing peserta didik</w:t>
      </w:r>
      <w:r w:rsidRPr="0018531A">
        <w:rPr>
          <w:rFonts w:asciiTheme="majorBidi" w:hAnsiTheme="majorBidi" w:cstheme="majorBidi"/>
        </w:rPr>
        <w:t xml:space="preserve"> dalam kegiatan belajar. A</w:t>
      </w:r>
      <w:r>
        <w:rPr>
          <w:rFonts w:asciiTheme="majorBidi" w:hAnsiTheme="majorBidi" w:cstheme="majorBidi"/>
        </w:rPr>
        <w:t xml:space="preserve">dapun </w:t>
      </w:r>
      <w:r w:rsidRPr="0018531A">
        <w:rPr>
          <w:rFonts w:asciiTheme="majorBidi" w:hAnsiTheme="majorBidi" w:cstheme="majorBidi"/>
        </w:rPr>
        <w:t>para pakar pendidikan mendefinisikan tentang m</w:t>
      </w:r>
      <w:r>
        <w:rPr>
          <w:rFonts w:asciiTheme="majorBidi" w:hAnsiTheme="majorBidi" w:cstheme="majorBidi"/>
        </w:rPr>
        <w:t>engajar, diantaranya</w:t>
      </w:r>
      <w:r w:rsidRPr="0018531A">
        <w:rPr>
          <w:rFonts w:asciiTheme="majorBidi" w:hAnsiTheme="majorBidi" w:cstheme="majorBidi"/>
        </w:rPr>
        <w:t>:</w:t>
      </w:r>
    </w:p>
    <w:p w:rsidR="00287AE9" w:rsidRPr="0018531A" w:rsidRDefault="00287AE9" w:rsidP="00C6345F">
      <w:pPr>
        <w:pStyle w:val="ListParagraph"/>
        <w:numPr>
          <w:ilvl w:val="0"/>
          <w:numId w:val="16"/>
        </w:numPr>
        <w:spacing w:line="480" w:lineRule="auto"/>
        <w:ind w:left="1276" w:hanging="425"/>
        <w:jc w:val="both"/>
        <w:rPr>
          <w:rFonts w:asciiTheme="majorBidi" w:hAnsiTheme="majorBidi" w:cstheme="majorBidi"/>
        </w:rPr>
      </w:pPr>
      <w:r>
        <w:rPr>
          <w:rFonts w:asciiTheme="majorBidi" w:hAnsiTheme="majorBidi" w:cstheme="majorBidi"/>
        </w:rPr>
        <w:t>Mengajar</w:t>
      </w:r>
      <w:r w:rsidRPr="0018531A">
        <w:rPr>
          <w:rFonts w:asciiTheme="majorBidi" w:hAnsiTheme="majorBidi" w:cstheme="majorBidi"/>
        </w:rPr>
        <w:t xml:space="preserve"> itu adalah suatu kegiatan dim</w:t>
      </w:r>
      <w:r>
        <w:rPr>
          <w:rFonts w:asciiTheme="majorBidi" w:hAnsiTheme="majorBidi" w:cstheme="majorBidi"/>
        </w:rPr>
        <w:t>a</w:t>
      </w:r>
      <w:r w:rsidRPr="0018531A">
        <w:rPr>
          <w:rFonts w:asciiTheme="majorBidi" w:hAnsiTheme="majorBidi" w:cstheme="majorBidi"/>
        </w:rPr>
        <w:t>na pengajar menyampaikan pengetahuan atau pengalaman yang dimiliki kepada peserta didik. Tujuan mengajar adalah agar pengetahuan yang disampaikan itu dapat dipahami peserta didik.</w:t>
      </w:r>
      <w:r w:rsidRPr="0018531A">
        <w:rPr>
          <w:rStyle w:val="FootnoteReference"/>
          <w:rFonts w:asciiTheme="majorBidi" w:hAnsiTheme="majorBidi" w:cstheme="majorBidi"/>
        </w:rPr>
        <w:footnoteReference w:id="45"/>
      </w:r>
    </w:p>
    <w:p w:rsidR="00287AE9" w:rsidRPr="0018531A" w:rsidRDefault="00287AE9" w:rsidP="00C6345F">
      <w:pPr>
        <w:pStyle w:val="ListParagraph"/>
        <w:numPr>
          <w:ilvl w:val="0"/>
          <w:numId w:val="16"/>
        </w:numPr>
        <w:spacing w:line="480" w:lineRule="auto"/>
        <w:ind w:left="1276" w:hanging="425"/>
        <w:jc w:val="both"/>
        <w:rPr>
          <w:rFonts w:asciiTheme="majorBidi" w:hAnsiTheme="majorBidi" w:cstheme="majorBidi"/>
        </w:rPr>
      </w:pPr>
      <w:r>
        <w:rPr>
          <w:rFonts w:asciiTheme="majorBidi" w:hAnsiTheme="majorBidi" w:cstheme="majorBidi"/>
        </w:rPr>
        <w:t>Definisi</w:t>
      </w:r>
      <w:r w:rsidRPr="0018531A">
        <w:rPr>
          <w:rFonts w:asciiTheme="majorBidi" w:hAnsiTheme="majorBidi" w:cstheme="majorBidi"/>
        </w:rPr>
        <w:t xml:space="preserve"> mengajar adalah segala upaya yang disengaja dalam rangka memberikan kemungkinan bagi </w:t>
      </w:r>
      <w:r>
        <w:rPr>
          <w:rFonts w:asciiTheme="majorBidi" w:hAnsiTheme="majorBidi" w:cstheme="majorBidi"/>
        </w:rPr>
        <w:t xml:space="preserve">peserta didik </w:t>
      </w:r>
      <w:r w:rsidRPr="0018531A">
        <w:rPr>
          <w:rFonts w:asciiTheme="majorBidi" w:hAnsiTheme="majorBidi" w:cstheme="majorBidi"/>
        </w:rPr>
        <w:t xml:space="preserve"> untuk terjadinya proses belajar-mengajar sesuai dengan tujuan yang</w:t>
      </w:r>
      <w:r>
        <w:rPr>
          <w:rFonts w:asciiTheme="majorBidi" w:hAnsiTheme="majorBidi" w:cstheme="majorBidi"/>
        </w:rPr>
        <w:t xml:space="preserve"> </w:t>
      </w:r>
      <w:r w:rsidRPr="0018531A">
        <w:rPr>
          <w:rFonts w:asciiTheme="majorBidi" w:hAnsiTheme="majorBidi" w:cstheme="majorBidi"/>
        </w:rPr>
        <w:t xml:space="preserve">telah dirumuskan. Sasaran akhir dari proses pengajaran adalah </w:t>
      </w:r>
      <w:r>
        <w:rPr>
          <w:rFonts w:asciiTheme="majorBidi" w:hAnsiTheme="majorBidi" w:cstheme="majorBidi"/>
        </w:rPr>
        <w:t xml:space="preserve">peserta didik </w:t>
      </w:r>
      <w:r w:rsidRPr="0018531A">
        <w:rPr>
          <w:rFonts w:asciiTheme="majorBidi" w:hAnsiTheme="majorBidi" w:cstheme="majorBidi"/>
        </w:rPr>
        <w:t>belajar.</w:t>
      </w:r>
      <w:r w:rsidRPr="0018531A">
        <w:rPr>
          <w:rStyle w:val="FootnoteReference"/>
          <w:rFonts w:asciiTheme="majorBidi" w:hAnsiTheme="majorBidi" w:cstheme="majorBidi"/>
        </w:rPr>
        <w:footnoteReference w:id="46"/>
      </w:r>
    </w:p>
    <w:p w:rsidR="00287AE9" w:rsidRPr="0018531A" w:rsidRDefault="00287AE9" w:rsidP="00C6345F">
      <w:pPr>
        <w:pStyle w:val="ListParagraph"/>
        <w:numPr>
          <w:ilvl w:val="0"/>
          <w:numId w:val="16"/>
        </w:numPr>
        <w:spacing w:line="480" w:lineRule="auto"/>
        <w:ind w:left="1276" w:hanging="425"/>
        <w:jc w:val="both"/>
        <w:rPr>
          <w:rFonts w:asciiTheme="majorBidi" w:hAnsiTheme="majorBidi" w:cstheme="majorBidi"/>
        </w:rPr>
      </w:pPr>
      <w:r w:rsidRPr="0018531A">
        <w:rPr>
          <w:rFonts w:asciiTheme="majorBidi" w:hAnsiTheme="majorBidi" w:cstheme="majorBidi"/>
        </w:rPr>
        <w:t>Menurut Brunner dalam Slameto mengajar adalah menyajikan konsep masalah secara bertahap dalam bentuk yang mudah dipahami dengan teknik:</w:t>
      </w:r>
    </w:p>
    <w:p w:rsidR="00287AE9" w:rsidRPr="0018531A" w:rsidRDefault="00287AE9" w:rsidP="00C6345F">
      <w:pPr>
        <w:pStyle w:val="ListParagraph"/>
        <w:numPr>
          <w:ilvl w:val="0"/>
          <w:numId w:val="17"/>
        </w:numPr>
        <w:spacing w:line="480" w:lineRule="auto"/>
        <w:ind w:left="1701" w:hanging="283"/>
        <w:jc w:val="both"/>
        <w:rPr>
          <w:rFonts w:asciiTheme="majorBidi" w:hAnsiTheme="majorBidi" w:cstheme="majorBidi"/>
        </w:rPr>
      </w:pPr>
      <w:r w:rsidRPr="0018531A">
        <w:rPr>
          <w:rFonts w:asciiTheme="majorBidi" w:hAnsiTheme="majorBidi" w:cstheme="majorBidi"/>
        </w:rPr>
        <w:t>Enaktif berupa gerak konkrit dalam kegiatan psikomotor,</w:t>
      </w:r>
    </w:p>
    <w:p w:rsidR="00287AE9" w:rsidRPr="0018531A" w:rsidRDefault="00287AE9" w:rsidP="00C6345F">
      <w:pPr>
        <w:pStyle w:val="ListParagraph"/>
        <w:numPr>
          <w:ilvl w:val="0"/>
          <w:numId w:val="17"/>
        </w:numPr>
        <w:spacing w:line="480" w:lineRule="auto"/>
        <w:ind w:left="1701" w:hanging="283"/>
        <w:jc w:val="both"/>
        <w:rPr>
          <w:rFonts w:asciiTheme="majorBidi" w:hAnsiTheme="majorBidi" w:cstheme="majorBidi"/>
        </w:rPr>
      </w:pPr>
      <w:r w:rsidRPr="0018531A">
        <w:rPr>
          <w:rFonts w:asciiTheme="majorBidi" w:hAnsiTheme="majorBidi" w:cstheme="majorBidi"/>
        </w:rPr>
        <w:t>Ikonik berupa penggunaan gambar dalam menyajikan konsep, obyek atau prinsip, dan</w:t>
      </w:r>
    </w:p>
    <w:p w:rsidR="00287AE9" w:rsidRDefault="00287AE9" w:rsidP="00C6345F">
      <w:pPr>
        <w:pStyle w:val="ListParagraph"/>
        <w:numPr>
          <w:ilvl w:val="0"/>
          <w:numId w:val="17"/>
        </w:numPr>
        <w:spacing w:line="480" w:lineRule="auto"/>
        <w:ind w:left="1701" w:hanging="283"/>
        <w:jc w:val="both"/>
        <w:rPr>
          <w:rFonts w:asciiTheme="majorBidi" w:hAnsiTheme="majorBidi" w:cstheme="majorBidi"/>
        </w:rPr>
      </w:pPr>
      <w:r w:rsidRPr="0018531A">
        <w:rPr>
          <w:rFonts w:asciiTheme="majorBidi" w:hAnsiTheme="majorBidi" w:cstheme="majorBidi"/>
        </w:rPr>
        <w:lastRenderedPageBreak/>
        <w:t>Simbolik berupa penggunaan bahasa.</w:t>
      </w:r>
      <w:r w:rsidRPr="0018531A">
        <w:rPr>
          <w:rStyle w:val="FootnoteReference"/>
          <w:rFonts w:asciiTheme="majorBidi" w:hAnsiTheme="majorBidi" w:cstheme="majorBidi"/>
        </w:rPr>
        <w:footnoteReference w:id="47"/>
      </w:r>
    </w:p>
    <w:p w:rsidR="00287AE9" w:rsidRDefault="00287AE9" w:rsidP="00C6345F">
      <w:pPr>
        <w:pStyle w:val="ListParagraph"/>
        <w:numPr>
          <w:ilvl w:val="0"/>
          <w:numId w:val="16"/>
        </w:numPr>
        <w:spacing w:line="480" w:lineRule="auto"/>
        <w:ind w:left="1276" w:hanging="425"/>
        <w:jc w:val="both"/>
        <w:rPr>
          <w:rFonts w:asciiTheme="majorBidi" w:hAnsiTheme="majorBidi" w:cstheme="majorBidi"/>
        </w:rPr>
      </w:pPr>
      <w:r>
        <w:rPr>
          <w:rFonts w:asciiTheme="majorBidi" w:hAnsiTheme="majorBidi" w:cstheme="majorBidi"/>
        </w:rPr>
        <w:t xml:space="preserve">Alvin W. Howard, memberikan definisi mengajar yang lebih lengkap. Pendapat Alvin: </w:t>
      </w:r>
    </w:p>
    <w:p w:rsidR="00287AE9" w:rsidRDefault="00287AE9" w:rsidP="00287AE9">
      <w:pPr>
        <w:pStyle w:val="ListParagraph"/>
        <w:ind w:left="1418"/>
        <w:jc w:val="both"/>
        <w:rPr>
          <w:rFonts w:asciiTheme="majorBidi" w:hAnsiTheme="majorBidi" w:cstheme="majorBidi"/>
        </w:rPr>
      </w:pPr>
      <w:r>
        <w:rPr>
          <w:rFonts w:asciiTheme="majorBidi" w:hAnsiTheme="majorBidi" w:cstheme="majorBidi"/>
        </w:rPr>
        <w:t>“Mengajar adalah suatu aktivitas untuk mencoba menolong, membimbing seseorang untuk mendapatkan, mengubah atau mengembangkan skill, attitude, ideals (cita-cita), appreciations (penghargaan) dan kwoledge”</w:t>
      </w:r>
      <w:r>
        <w:rPr>
          <w:rStyle w:val="FootnoteReference"/>
          <w:rFonts w:asciiTheme="majorBidi" w:hAnsiTheme="majorBidi" w:cstheme="majorBidi"/>
        </w:rPr>
        <w:footnoteReference w:id="48"/>
      </w:r>
    </w:p>
    <w:p w:rsidR="00287AE9" w:rsidRDefault="00287AE9" w:rsidP="00287AE9">
      <w:pPr>
        <w:pStyle w:val="ListParagraph"/>
        <w:ind w:left="1418"/>
        <w:jc w:val="both"/>
        <w:rPr>
          <w:rFonts w:asciiTheme="majorBidi" w:hAnsiTheme="majorBidi" w:cstheme="majorBidi"/>
        </w:rPr>
      </w:pPr>
    </w:p>
    <w:p w:rsidR="00287AE9" w:rsidRDefault="00287AE9" w:rsidP="00C6345F">
      <w:pPr>
        <w:pStyle w:val="ListParagraph"/>
        <w:numPr>
          <w:ilvl w:val="0"/>
          <w:numId w:val="16"/>
        </w:numPr>
        <w:spacing w:line="480" w:lineRule="auto"/>
        <w:ind w:left="1276" w:hanging="425"/>
        <w:jc w:val="both"/>
        <w:rPr>
          <w:rFonts w:asciiTheme="majorBidi" w:hAnsiTheme="majorBidi" w:cstheme="majorBidi"/>
        </w:rPr>
      </w:pPr>
      <w:r>
        <w:rPr>
          <w:rFonts w:asciiTheme="majorBidi" w:hAnsiTheme="majorBidi" w:cstheme="majorBidi"/>
        </w:rPr>
        <w:t>Pembahasan pengertian mengajar adalah sebagai berikut:</w:t>
      </w:r>
      <w:r w:rsidRPr="0004256D">
        <w:rPr>
          <w:vertAlign w:val="superscript"/>
        </w:rPr>
        <w:footnoteReference w:id="49"/>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sidRPr="002B4168">
        <w:rPr>
          <w:rFonts w:asciiTheme="majorBidi" w:hAnsiTheme="majorBidi" w:cstheme="majorBidi"/>
        </w:rPr>
        <w:t>Mengajar ialah meny</w:t>
      </w:r>
      <w:r>
        <w:rPr>
          <w:rFonts w:asciiTheme="majorBidi" w:hAnsiTheme="majorBidi" w:cstheme="majorBidi"/>
        </w:rPr>
        <w:t>ampaikan pengetahuan kepada peserta</w:t>
      </w:r>
      <w:r w:rsidRPr="002B4168">
        <w:rPr>
          <w:rFonts w:asciiTheme="majorBidi" w:hAnsiTheme="majorBidi" w:cstheme="majorBidi"/>
        </w:rPr>
        <w:t xml:space="preserve"> didik atau murid di sekolah. </w:t>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Pr>
          <w:rFonts w:asciiTheme="majorBidi" w:hAnsiTheme="majorBidi" w:cstheme="majorBidi"/>
        </w:rPr>
        <w:t>Mengajar adalah mewariskan kebudayaan kepada generasi muda melalui lembaga pendidikan sekolah.</w:t>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Pr>
          <w:rFonts w:asciiTheme="majorBidi" w:hAnsiTheme="majorBidi" w:cstheme="majorBidi"/>
        </w:rPr>
        <w:t>Mengajar adalah usaha mengorganisasi lingkungan sehingga menciptakan kondisi belajar bagi peserta didik.</w:t>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Pr>
          <w:rFonts w:asciiTheme="majorBidi" w:hAnsiTheme="majorBidi" w:cstheme="majorBidi"/>
        </w:rPr>
        <w:t>Mengajar atau mendididk itu adalah memberikan bimbingan belajar kepada peserta didik.</w:t>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Pr>
          <w:rFonts w:asciiTheme="majorBidi" w:hAnsiTheme="majorBidi" w:cstheme="majorBidi"/>
        </w:rPr>
        <w:t>Mengajar adalah kegiatan mempersiapkan peserta didik untuk menjadi warga negara yang baik sesuai dengan tuntutan masyarakat.</w:t>
      </w:r>
    </w:p>
    <w:p w:rsidR="00287AE9" w:rsidRDefault="00287AE9" w:rsidP="00C6345F">
      <w:pPr>
        <w:pStyle w:val="ListParagraph"/>
        <w:numPr>
          <w:ilvl w:val="0"/>
          <w:numId w:val="18"/>
        </w:numPr>
        <w:spacing w:line="480" w:lineRule="auto"/>
        <w:ind w:left="1701" w:hanging="425"/>
        <w:jc w:val="both"/>
        <w:rPr>
          <w:rFonts w:asciiTheme="majorBidi" w:hAnsiTheme="majorBidi" w:cstheme="majorBidi"/>
        </w:rPr>
      </w:pPr>
      <w:r>
        <w:rPr>
          <w:rFonts w:asciiTheme="majorBidi" w:hAnsiTheme="majorBidi" w:cstheme="majorBidi"/>
        </w:rPr>
        <w:t>Mengajar adalah suatu proses membantu peserta didik menghadapi kehidupan masyarakat sehari-hari.</w:t>
      </w:r>
    </w:p>
    <w:p w:rsidR="00287AE9"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lastRenderedPageBreak/>
        <w:tab/>
        <w:t>M</w:t>
      </w:r>
      <w:r w:rsidRPr="0004256D">
        <w:rPr>
          <w:rFonts w:asciiTheme="majorBidi" w:hAnsiTheme="majorBidi" w:cstheme="majorBidi"/>
        </w:rPr>
        <w:t xml:space="preserve">engajar pada dasarnya adalah terciptanya suatu hubungan antara guru dengan </w:t>
      </w:r>
      <w:r>
        <w:rPr>
          <w:rFonts w:asciiTheme="majorBidi" w:hAnsiTheme="majorBidi" w:cstheme="majorBidi"/>
        </w:rPr>
        <w:t>peserta didik</w:t>
      </w:r>
      <w:r w:rsidRPr="0004256D">
        <w:rPr>
          <w:rFonts w:asciiTheme="majorBidi" w:hAnsiTheme="majorBidi" w:cstheme="majorBidi"/>
        </w:rPr>
        <w:t xml:space="preserve"> yang memungkinkan berlangsungnya proses belajar, sehingga dalam proses pengajaran, cara, sarana yang digunakan dalam kegiatan mengajar dapat dirancang sedemikian hingga proses belajar dapat berlangsung secara optimal.</w:t>
      </w:r>
      <w:r>
        <w:rPr>
          <w:rFonts w:asciiTheme="majorBidi" w:hAnsiTheme="majorBidi" w:cstheme="majorBidi"/>
        </w:rPr>
        <w:t xml:space="preserve"> Proses pengajaran mampu mempengaruhi kegiatan belajar mengajar peserta didik khususnya matematika. </w:t>
      </w:r>
    </w:p>
    <w:p w:rsidR="00287AE9" w:rsidRPr="0004256D"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tab/>
        <w:t>Kegiatan mengajar matematika akan efektif bila kemampuan dan kesiapan mental peserta didik diperhitungkan. Mengajar matematika merupakan suatu kegiatan pengajar agar peserta didiknya belajar untuk mendapatkan matematika, yaitu kemampuan, ketrampilan, dan sikap tentang matematika itu. Kemampuan, keterampilan, dan sikap yang dipilih pengajar itu harus relevan dengan tujuan belajar dan disesuaikan dengan struktur kognitif yang dimiliki peserta didik. Ini dimaksudkan agar terjadi interaksi antara pengajar dan peserta didik.</w:t>
      </w:r>
      <w:r>
        <w:rPr>
          <w:rStyle w:val="FootnoteReference"/>
          <w:rFonts w:asciiTheme="majorBidi" w:hAnsiTheme="majorBidi" w:cstheme="majorBidi"/>
        </w:rPr>
        <w:footnoteReference w:id="50"/>
      </w:r>
    </w:p>
    <w:p w:rsidR="00287AE9" w:rsidRDefault="00287AE9" w:rsidP="00287AE9">
      <w:pPr>
        <w:pStyle w:val="ListParagraph"/>
        <w:tabs>
          <w:tab w:val="left" w:pos="1560"/>
        </w:tabs>
        <w:spacing w:line="480" w:lineRule="auto"/>
        <w:ind w:left="851"/>
        <w:jc w:val="both"/>
      </w:pPr>
      <w:r>
        <w:tab/>
        <w:t>Jadi d</w:t>
      </w:r>
      <w:r w:rsidRPr="003170DC">
        <w:t xml:space="preserve">alam mengajar matematika, pengajar mampu memberikan intervensi yang cocok, bila pengajar itu menguasai </w:t>
      </w:r>
      <w:r>
        <w:t xml:space="preserve">materi </w:t>
      </w:r>
      <w:r w:rsidRPr="003170DC">
        <w:t>dengan baik. Karena itu, merupakan syarat yang esensial bahwa pengajar matematik</w:t>
      </w:r>
      <w:r>
        <w:t>a harus menguasai materi atau konsep</w:t>
      </w:r>
      <w:r w:rsidRPr="003170DC">
        <w:t xml:space="preserve"> matematika yang diajarkan.</w:t>
      </w:r>
      <w:r>
        <w:t xml:space="preserve"> Selain itu pengajar harus mampu memahami metode pembelajaran yang baik agar belajar matematika menjadi bermakna bagi peserta didik.</w:t>
      </w:r>
    </w:p>
    <w:p w:rsidR="00287AE9" w:rsidRPr="00044D17" w:rsidRDefault="00287AE9" w:rsidP="00287AE9">
      <w:pPr>
        <w:pStyle w:val="ListParagraph"/>
        <w:tabs>
          <w:tab w:val="left" w:pos="1560"/>
        </w:tabs>
        <w:spacing w:line="480" w:lineRule="auto"/>
        <w:ind w:left="851"/>
        <w:jc w:val="both"/>
      </w:pPr>
    </w:p>
    <w:p w:rsidR="00287AE9" w:rsidRPr="00356E31" w:rsidRDefault="00287AE9" w:rsidP="00C6345F">
      <w:pPr>
        <w:pStyle w:val="ListParagraph"/>
        <w:numPr>
          <w:ilvl w:val="0"/>
          <w:numId w:val="26"/>
        </w:numPr>
        <w:spacing w:line="480" w:lineRule="auto"/>
        <w:ind w:left="851" w:hanging="425"/>
        <w:jc w:val="both"/>
        <w:rPr>
          <w:rFonts w:asciiTheme="majorBidi" w:hAnsiTheme="majorBidi" w:cstheme="majorBidi"/>
        </w:rPr>
      </w:pPr>
      <w:r w:rsidRPr="00356E31">
        <w:rPr>
          <w:rFonts w:asciiTheme="majorBidi" w:hAnsiTheme="majorBidi" w:cstheme="majorBidi"/>
          <w:b/>
          <w:bCs/>
          <w:lang w:val="sv-SE"/>
        </w:rPr>
        <w:lastRenderedPageBreak/>
        <w:t>Proses Belajar Mengajar Matematika</w:t>
      </w:r>
    </w:p>
    <w:p w:rsidR="00287AE9" w:rsidRPr="0045185D" w:rsidRDefault="00287AE9" w:rsidP="00287AE9">
      <w:pPr>
        <w:pStyle w:val="ListParagraph"/>
        <w:tabs>
          <w:tab w:val="left" w:pos="1560"/>
        </w:tabs>
        <w:spacing w:line="480" w:lineRule="auto"/>
        <w:ind w:left="851"/>
        <w:jc w:val="both"/>
        <w:rPr>
          <w:spacing w:val="-2"/>
        </w:rPr>
      </w:pPr>
      <w:r>
        <w:rPr>
          <w:rFonts w:asciiTheme="majorBidi" w:hAnsiTheme="majorBidi" w:cstheme="majorBidi"/>
        </w:rPr>
        <w:tab/>
      </w:r>
      <w:r w:rsidRPr="0064741B">
        <w:rPr>
          <w:rFonts w:asciiTheme="majorBidi" w:hAnsiTheme="majorBidi" w:cstheme="majorBidi"/>
        </w:rPr>
        <w:t xml:space="preserve">Keterpaduan antara konsep belajar dan konsep mengajar melahirkan konsep baru yakni proses belajar mengajar atau dikenal dengan istilah proses pembelajaran. </w:t>
      </w:r>
      <w:r>
        <w:rPr>
          <w:rFonts w:asciiTheme="majorBidi" w:hAnsiTheme="majorBidi" w:cstheme="majorBidi"/>
        </w:rPr>
        <w:t>Kata “pembelajaran” adalah terjemahan dari “instruction”</w:t>
      </w:r>
      <w:r>
        <w:rPr>
          <w:rStyle w:val="FootnoteReference"/>
          <w:rFonts w:asciiTheme="majorBidi" w:hAnsiTheme="majorBidi" w:cstheme="majorBidi"/>
        </w:rPr>
        <w:footnoteReference w:id="51"/>
      </w:r>
      <w:r>
        <w:rPr>
          <w:rFonts w:asciiTheme="majorBidi" w:hAnsiTheme="majorBidi" w:cstheme="majorBidi"/>
        </w:rPr>
        <w:t xml:space="preserve">, istilah ini juga dipengaruhi oleh perkembangan teknologi selain itu guru ditekankan mampu mengaransemen berbagai sumber dan fasilitas yang tersedia. </w:t>
      </w:r>
      <w:r w:rsidRPr="00464CBE">
        <w:rPr>
          <w:spacing w:val="-2"/>
        </w:rPr>
        <w:t xml:space="preserve">Dalam proses pembelajaran matematika salah satu aspek yang mendapatkan perhatian adalah kegiatan mengajar. Karena mengajar dapat mempengaruhi kegiatan peserta didik. </w:t>
      </w:r>
      <w:r>
        <w:rPr>
          <w:spacing w:val="-2"/>
        </w:rPr>
        <w:t>Berikut definisi mengenai proses belajar atau pengajaran:</w:t>
      </w:r>
    </w:p>
    <w:p w:rsidR="00287AE9" w:rsidRPr="00757E14" w:rsidRDefault="00287AE9" w:rsidP="00C6345F">
      <w:pPr>
        <w:pStyle w:val="ListParagraph"/>
        <w:numPr>
          <w:ilvl w:val="0"/>
          <w:numId w:val="19"/>
        </w:numPr>
        <w:tabs>
          <w:tab w:val="left" w:pos="1843"/>
        </w:tabs>
        <w:spacing w:line="480" w:lineRule="auto"/>
        <w:ind w:left="1276" w:hanging="425"/>
        <w:jc w:val="both"/>
        <w:rPr>
          <w:rFonts w:asciiTheme="majorBidi" w:hAnsiTheme="majorBidi" w:cstheme="majorBidi"/>
        </w:rPr>
      </w:pPr>
      <w:r w:rsidRPr="0064741B">
        <w:rPr>
          <w:rFonts w:asciiTheme="majorBidi" w:hAnsiTheme="majorBidi" w:cstheme="majorBidi"/>
        </w:rPr>
        <w:t>Menurut Moh. Uzer Usman dalam Suryo Subroto yang dikutip oleh Khanif, Proses belajar mengajar adal</w:t>
      </w:r>
      <w:r>
        <w:rPr>
          <w:rFonts w:asciiTheme="majorBidi" w:hAnsiTheme="majorBidi" w:cstheme="majorBidi"/>
        </w:rPr>
        <w:t>a</w:t>
      </w:r>
      <w:r w:rsidRPr="0064741B">
        <w:rPr>
          <w:rFonts w:asciiTheme="majorBidi" w:hAnsiTheme="majorBidi" w:cstheme="majorBidi"/>
        </w:rPr>
        <w:t xml:space="preserve">h suatu proses yang mengandung serangkaian perbuatan guru dan </w:t>
      </w:r>
      <w:r>
        <w:rPr>
          <w:rFonts w:asciiTheme="majorBidi" w:hAnsiTheme="majorBidi" w:cstheme="majorBidi"/>
        </w:rPr>
        <w:t>peserta didik</w:t>
      </w:r>
      <w:r w:rsidRPr="0064741B">
        <w:rPr>
          <w:rFonts w:asciiTheme="majorBidi" w:hAnsiTheme="majorBidi" w:cstheme="majorBidi"/>
        </w:rPr>
        <w:t xml:space="preserve"> atas dasar hubungan timbal balik yang berlangsung dalam situasi edukatif untuk mencapai tujuan tertentu. Belajar mengajar sebagai proses dapat mengandung dua pengertian yaitu rangkaian tahapan atau fase dalam mempelajari sesuatu, dan dapat pula berarti sebagai rentetan kegiatan perencanaan</w:t>
      </w:r>
      <w:r>
        <w:rPr>
          <w:rFonts w:asciiTheme="majorBidi" w:hAnsiTheme="majorBidi" w:cstheme="majorBidi"/>
        </w:rPr>
        <w:t xml:space="preserve"> </w:t>
      </w:r>
      <w:r w:rsidRPr="00757E14">
        <w:rPr>
          <w:rFonts w:asciiTheme="majorBidi" w:hAnsiTheme="majorBidi" w:cstheme="majorBidi"/>
        </w:rPr>
        <w:t>oleh guru, pelaksanaan kegiatan sampai evaluasi dan program tindak lanjut.</w:t>
      </w:r>
      <w:r w:rsidRPr="00757E14">
        <w:rPr>
          <w:rStyle w:val="FootnoteReference"/>
          <w:rFonts w:asciiTheme="majorBidi" w:hAnsiTheme="majorBidi" w:cstheme="majorBidi"/>
        </w:rPr>
        <w:t xml:space="preserve"> </w:t>
      </w:r>
      <w:r w:rsidRPr="0018531A">
        <w:rPr>
          <w:rStyle w:val="FootnoteReference"/>
          <w:rFonts w:asciiTheme="majorBidi" w:hAnsiTheme="majorBidi" w:cstheme="majorBidi"/>
        </w:rPr>
        <w:footnoteReference w:id="52"/>
      </w:r>
      <w:r w:rsidRPr="00757E14">
        <w:rPr>
          <w:rFonts w:asciiTheme="majorBidi" w:hAnsiTheme="majorBidi" w:cstheme="majorBidi"/>
        </w:rPr>
        <w:t xml:space="preserve"> </w:t>
      </w:r>
    </w:p>
    <w:p w:rsidR="00287AE9" w:rsidRDefault="00287AE9" w:rsidP="00C6345F">
      <w:pPr>
        <w:pStyle w:val="ListParagraph"/>
        <w:numPr>
          <w:ilvl w:val="0"/>
          <w:numId w:val="19"/>
        </w:numPr>
        <w:tabs>
          <w:tab w:val="left" w:pos="1843"/>
        </w:tabs>
        <w:spacing w:line="480" w:lineRule="auto"/>
        <w:ind w:left="1276" w:hanging="425"/>
        <w:jc w:val="both"/>
        <w:rPr>
          <w:rFonts w:asciiTheme="majorBidi" w:hAnsiTheme="majorBidi" w:cstheme="majorBidi"/>
        </w:rPr>
      </w:pPr>
      <w:r>
        <w:rPr>
          <w:rFonts w:asciiTheme="majorBidi" w:hAnsiTheme="majorBidi" w:cstheme="majorBidi"/>
        </w:rPr>
        <w:lastRenderedPageBreak/>
        <w:t>P</w:t>
      </w:r>
      <w:r w:rsidRPr="0045185D">
        <w:rPr>
          <w:rFonts w:asciiTheme="majorBidi" w:hAnsiTheme="majorBidi" w:cstheme="majorBidi"/>
        </w:rPr>
        <w:t xml:space="preserve">embelajaran ialah membelajarkan </w:t>
      </w:r>
      <w:r>
        <w:rPr>
          <w:rFonts w:asciiTheme="majorBidi" w:hAnsiTheme="majorBidi" w:cstheme="majorBidi"/>
        </w:rPr>
        <w:t xml:space="preserve">peserta didik </w:t>
      </w:r>
      <w:r w:rsidRPr="0045185D">
        <w:rPr>
          <w:rFonts w:asciiTheme="majorBidi" w:hAnsiTheme="majorBidi" w:cstheme="majorBidi"/>
        </w:rPr>
        <w:t>menggunakan asas pendidikan teori belajar merupakan penentu utama keberhasilan pen</w:t>
      </w:r>
      <w:r>
        <w:rPr>
          <w:rFonts w:asciiTheme="majorBidi" w:hAnsiTheme="majorBidi" w:cstheme="majorBidi"/>
        </w:rPr>
        <w:t>didikan. Pe</w:t>
      </w:r>
      <w:r w:rsidRPr="0045185D">
        <w:rPr>
          <w:rFonts w:asciiTheme="majorBidi" w:hAnsiTheme="majorBidi" w:cstheme="majorBidi"/>
        </w:rPr>
        <w:t>mbelajaran merupakan proses komunikasi dua arah, mengajar dilakukan oleh pihak guru sebagai pendidik, sedangkan belajar dilakukan oleh peserta didik atau murid. Konsep pembelajaran menurut Coney adalah suatu proses dimana lingkungan seseorang secara disengaja dikelola untuk memungkinkan ia turut serta dalam tingkah laku tertentu dalam kondisi-kondisi khusus atau menghasilkan respon terhadap situasi tertentu, pembelajaran merupakan subset khusus dari pendidikan.</w:t>
      </w:r>
      <w:r>
        <w:rPr>
          <w:rStyle w:val="FootnoteReference"/>
          <w:rFonts w:asciiTheme="majorBidi" w:hAnsiTheme="majorBidi" w:cstheme="majorBidi"/>
        </w:rPr>
        <w:footnoteReference w:id="53"/>
      </w:r>
      <w:r w:rsidRPr="0045185D">
        <w:rPr>
          <w:rFonts w:asciiTheme="majorBidi" w:hAnsiTheme="majorBidi" w:cstheme="majorBidi"/>
        </w:rPr>
        <w:t xml:space="preserve"> </w:t>
      </w:r>
    </w:p>
    <w:p w:rsidR="00287AE9" w:rsidRPr="005E7537" w:rsidRDefault="00287AE9" w:rsidP="00C6345F">
      <w:pPr>
        <w:pStyle w:val="ListParagraph"/>
        <w:numPr>
          <w:ilvl w:val="0"/>
          <w:numId w:val="19"/>
        </w:numPr>
        <w:tabs>
          <w:tab w:val="left" w:pos="1843"/>
        </w:tabs>
        <w:spacing w:line="480" w:lineRule="auto"/>
        <w:ind w:left="1276" w:hanging="425"/>
        <w:jc w:val="both"/>
        <w:rPr>
          <w:rFonts w:asciiTheme="majorBidi" w:hAnsiTheme="majorBidi" w:cstheme="majorBidi"/>
          <w:i/>
          <w:iCs/>
        </w:rPr>
      </w:pPr>
      <w:r>
        <w:rPr>
          <w:rFonts w:asciiTheme="majorBidi" w:hAnsiTheme="majorBidi" w:cstheme="majorBidi"/>
        </w:rPr>
        <w:t xml:space="preserve">Pengajaran itu lebih dipengaruhi oleh perkembangan hasil-hasil teknologi yang dapat dimanfaatkan untuk kebutuhan belajar, peserta didik dioposisikan sebagai subyek belajar yang memegang peranan yang utama, sehingga dalam </w:t>
      </w:r>
      <w:r w:rsidRPr="00BC1554">
        <w:rPr>
          <w:rFonts w:asciiTheme="majorBidi" w:hAnsiTheme="majorBidi" w:cstheme="majorBidi"/>
          <w:i/>
          <w:iCs/>
        </w:rPr>
        <w:t>setting</w:t>
      </w:r>
      <w:r>
        <w:rPr>
          <w:rFonts w:asciiTheme="majorBidi" w:hAnsiTheme="majorBidi" w:cstheme="majorBidi"/>
          <w:i/>
          <w:iCs/>
        </w:rPr>
        <w:t xml:space="preserve"> </w:t>
      </w:r>
      <w:r>
        <w:rPr>
          <w:rFonts w:asciiTheme="majorBidi" w:hAnsiTheme="majorBidi" w:cstheme="majorBidi"/>
        </w:rPr>
        <w:t>proses belajar mengajar peserta didik dituntut beraktivitas secara penuh bahkan secara individual mempelajari bahan pelajaran.</w:t>
      </w:r>
      <w:r>
        <w:rPr>
          <w:rStyle w:val="FootnoteReference"/>
          <w:rFonts w:asciiTheme="majorBidi" w:hAnsiTheme="majorBidi" w:cstheme="majorBidi"/>
        </w:rPr>
        <w:footnoteReference w:id="54"/>
      </w:r>
      <w:r>
        <w:rPr>
          <w:rFonts w:asciiTheme="majorBidi" w:hAnsiTheme="majorBidi" w:cstheme="majorBidi"/>
        </w:rPr>
        <w:t xml:space="preserve"> Disini guru lebih banyak berperan sebagai  fasiitator, memanage berbagai sumber dan fasilitas untuk dipelajari peserta didik.</w:t>
      </w:r>
    </w:p>
    <w:p w:rsidR="005E7537" w:rsidRPr="00BC1554" w:rsidRDefault="005E7537" w:rsidP="005E7537">
      <w:pPr>
        <w:pStyle w:val="ListParagraph"/>
        <w:tabs>
          <w:tab w:val="left" w:pos="1843"/>
        </w:tabs>
        <w:spacing w:line="480" w:lineRule="auto"/>
        <w:ind w:left="1276"/>
        <w:jc w:val="both"/>
        <w:rPr>
          <w:rFonts w:asciiTheme="majorBidi" w:hAnsiTheme="majorBidi" w:cstheme="majorBidi"/>
          <w:i/>
          <w:iCs/>
        </w:rPr>
      </w:pPr>
    </w:p>
    <w:p w:rsidR="00287AE9" w:rsidRPr="00AA2F03"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lastRenderedPageBreak/>
        <w:tab/>
      </w:r>
      <w:r w:rsidRPr="0018531A">
        <w:rPr>
          <w:rFonts w:asciiTheme="majorBidi" w:hAnsiTheme="majorBidi" w:cstheme="majorBidi"/>
        </w:rPr>
        <w:t>Di dalam proses belajar matematika, terjadi juga proses berfikir,</w:t>
      </w:r>
      <w:r>
        <w:rPr>
          <w:rFonts w:asciiTheme="majorBidi" w:hAnsiTheme="majorBidi" w:cstheme="majorBidi"/>
        </w:rPr>
        <w:t xml:space="preserve"> sebab seseorang dikatakan berf</w:t>
      </w:r>
      <w:r w:rsidRPr="0018531A">
        <w:rPr>
          <w:rFonts w:asciiTheme="majorBidi" w:hAnsiTheme="majorBidi" w:cstheme="majorBidi"/>
        </w:rPr>
        <w:t>ikir bila orang itu melakukan kegiatan mental</w:t>
      </w:r>
      <w:r>
        <w:rPr>
          <w:rFonts w:asciiTheme="majorBidi" w:hAnsiTheme="majorBidi" w:cstheme="majorBidi"/>
        </w:rPr>
        <w:t xml:space="preserve"> dan orang yang belajar matematika mesti melakukan kegiatan mental</w:t>
      </w:r>
      <w:r w:rsidRPr="0018531A">
        <w:rPr>
          <w:rFonts w:asciiTheme="majorBidi" w:hAnsiTheme="majorBidi" w:cstheme="majorBidi"/>
        </w:rPr>
        <w:t>.</w:t>
      </w:r>
      <w:r w:rsidRPr="0018531A">
        <w:rPr>
          <w:rStyle w:val="FootnoteReference"/>
          <w:rFonts w:asciiTheme="majorBidi" w:hAnsiTheme="majorBidi" w:cstheme="majorBidi"/>
        </w:rPr>
        <w:footnoteReference w:id="55"/>
      </w:r>
      <w:r w:rsidRPr="0018531A">
        <w:rPr>
          <w:rFonts w:asciiTheme="majorBidi" w:hAnsiTheme="majorBidi" w:cstheme="majorBidi"/>
        </w:rPr>
        <w:t xml:space="preserve"> Dalam proses berfikir seseoarang dapat merekam berbagai informasi dari lingkungannya yang kemudian dipikirkan dan timbul suatu pengertian baru. Kemampuan berfikir seseorang dipengaruhi oleh intelegensi, dan intelegensi berkaitan dengan proses belajar.</w:t>
      </w:r>
      <w:r>
        <w:rPr>
          <w:rFonts w:asciiTheme="majorBidi" w:hAnsiTheme="majorBidi" w:cstheme="majorBidi"/>
          <w:vertAlign w:val="superscript"/>
        </w:rPr>
        <w:t xml:space="preserve"> </w:t>
      </w:r>
    </w:p>
    <w:p w:rsidR="00287AE9"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tab/>
        <w:t>Dalam proses belajar terdapat beberapa karakteristik penting dari istilah pembelajaran.</w:t>
      </w:r>
      <w:r>
        <w:rPr>
          <w:rStyle w:val="FootnoteReference"/>
          <w:rFonts w:asciiTheme="majorBidi" w:hAnsiTheme="majorBidi" w:cstheme="majorBidi"/>
        </w:rPr>
        <w:footnoteReference w:id="56"/>
      </w:r>
    </w:p>
    <w:p w:rsidR="00287AE9" w:rsidRDefault="00287AE9" w:rsidP="00C6345F">
      <w:pPr>
        <w:pStyle w:val="ListParagraph"/>
        <w:numPr>
          <w:ilvl w:val="0"/>
          <w:numId w:val="29"/>
        </w:numPr>
        <w:tabs>
          <w:tab w:val="left" w:pos="1276"/>
        </w:tabs>
        <w:spacing w:line="480" w:lineRule="auto"/>
        <w:ind w:hanging="1364"/>
        <w:jc w:val="both"/>
        <w:rPr>
          <w:rFonts w:asciiTheme="majorBidi" w:hAnsiTheme="majorBidi" w:cstheme="majorBidi"/>
        </w:rPr>
      </w:pPr>
      <w:r>
        <w:rPr>
          <w:rFonts w:asciiTheme="majorBidi" w:hAnsiTheme="majorBidi" w:cstheme="majorBidi"/>
        </w:rPr>
        <w:t>Pembelajaran Berarti Membelajarkan Peserta Didik</w:t>
      </w:r>
    </w:p>
    <w:p w:rsidR="00287AE9" w:rsidRDefault="00287AE9" w:rsidP="00287AE9">
      <w:pPr>
        <w:pStyle w:val="ListParagraph"/>
        <w:tabs>
          <w:tab w:val="left" w:pos="709"/>
          <w:tab w:val="left" w:pos="1560"/>
        </w:tabs>
        <w:spacing w:line="480" w:lineRule="auto"/>
        <w:ind w:left="1276"/>
        <w:jc w:val="both"/>
        <w:rPr>
          <w:rFonts w:asciiTheme="majorBidi" w:hAnsiTheme="majorBidi" w:cstheme="majorBidi"/>
          <w:i/>
          <w:iCs/>
          <w:lang w:val="id-ID"/>
        </w:rPr>
      </w:pPr>
      <w:r>
        <w:rPr>
          <w:rFonts w:asciiTheme="majorBidi" w:hAnsiTheme="majorBidi" w:cstheme="majorBidi"/>
        </w:rPr>
        <w:t>Tujuan utama mengajar adalah membelajarkan peserta didik. Kriteria keberhasilan proses pembelajaran tidak diukur dari sejauh mana peserta didik telah menguasai materi pelajaran, tetapi diukur dari sejauh mana peserta didik telah melakukan proses belajar. Sehingga guru bukan sumber belajar tetapi pembelajaran berpusat pada peserta didik (</w:t>
      </w:r>
      <w:r>
        <w:rPr>
          <w:rFonts w:asciiTheme="majorBidi" w:hAnsiTheme="majorBidi" w:cstheme="majorBidi"/>
          <w:i/>
          <w:iCs/>
        </w:rPr>
        <w:t xml:space="preserve">student oriented). </w:t>
      </w:r>
    </w:p>
    <w:p w:rsidR="005E7537" w:rsidRDefault="005E7537" w:rsidP="00287AE9">
      <w:pPr>
        <w:pStyle w:val="ListParagraph"/>
        <w:tabs>
          <w:tab w:val="left" w:pos="709"/>
          <w:tab w:val="left" w:pos="1560"/>
        </w:tabs>
        <w:spacing w:line="480" w:lineRule="auto"/>
        <w:ind w:left="1276"/>
        <w:jc w:val="both"/>
        <w:rPr>
          <w:rFonts w:asciiTheme="majorBidi" w:hAnsiTheme="majorBidi" w:cstheme="majorBidi"/>
          <w:i/>
          <w:iCs/>
          <w:lang w:val="id-ID"/>
        </w:rPr>
      </w:pPr>
    </w:p>
    <w:p w:rsidR="005E7537" w:rsidRDefault="005E7537" w:rsidP="00287AE9">
      <w:pPr>
        <w:pStyle w:val="ListParagraph"/>
        <w:tabs>
          <w:tab w:val="left" w:pos="709"/>
          <w:tab w:val="left" w:pos="1560"/>
        </w:tabs>
        <w:spacing w:line="480" w:lineRule="auto"/>
        <w:ind w:left="1276"/>
        <w:jc w:val="both"/>
        <w:rPr>
          <w:rFonts w:asciiTheme="majorBidi" w:hAnsiTheme="majorBidi" w:cstheme="majorBidi"/>
          <w:i/>
          <w:iCs/>
          <w:lang w:val="id-ID"/>
        </w:rPr>
      </w:pPr>
    </w:p>
    <w:p w:rsidR="005E7537" w:rsidRPr="005E7537" w:rsidRDefault="005E7537" w:rsidP="00287AE9">
      <w:pPr>
        <w:pStyle w:val="ListParagraph"/>
        <w:tabs>
          <w:tab w:val="left" w:pos="709"/>
          <w:tab w:val="left" w:pos="1560"/>
        </w:tabs>
        <w:spacing w:line="480" w:lineRule="auto"/>
        <w:ind w:left="1276"/>
        <w:jc w:val="both"/>
        <w:rPr>
          <w:rFonts w:asciiTheme="majorBidi" w:hAnsiTheme="majorBidi" w:cstheme="majorBidi"/>
          <w:i/>
          <w:iCs/>
          <w:lang w:val="id-ID"/>
        </w:rPr>
      </w:pPr>
    </w:p>
    <w:p w:rsidR="00287AE9" w:rsidRDefault="00287AE9" w:rsidP="00C6345F">
      <w:pPr>
        <w:pStyle w:val="ListParagraph"/>
        <w:numPr>
          <w:ilvl w:val="0"/>
          <w:numId w:val="29"/>
        </w:numPr>
        <w:tabs>
          <w:tab w:val="left" w:pos="1276"/>
        </w:tabs>
        <w:spacing w:line="480" w:lineRule="auto"/>
        <w:ind w:hanging="1364"/>
        <w:jc w:val="both"/>
        <w:rPr>
          <w:rFonts w:asciiTheme="majorBidi" w:hAnsiTheme="majorBidi" w:cstheme="majorBidi"/>
        </w:rPr>
      </w:pPr>
      <w:r>
        <w:rPr>
          <w:rFonts w:asciiTheme="majorBidi" w:hAnsiTheme="majorBidi" w:cstheme="majorBidi"/>
        </w:rPr>
        <w:lastRenderedPageBreak/>
        <w:t>Proses Pembelajaran Berlangsung di Mana Saja</w:t>
      </w:r>
    </w:p>
    <w:p w:rsidR="00287AE9" w:rsidRDefault="00287AE9" w:rsidP="00287AE9">
      <w:pPr>
        <w:pStyle w:val="ListParagraph"/>
        <w:tabs>
          <w:tab w:val="left" w:pos="1276"/>
        </w:tabs>
        <w:spacing w:line="480" w:lineRule="auto"/>
        <w:ind w:left="1276"/>
        <w:jc w:val="both"/>
        <w:rPr>
          <w:rFonts w:asciiTheme="majorBidi" w:hAnsiTheme="majorBidi" w:cstheme="majorBidi"/>
        </w:rPr>
      </w:pPr>
      <w:r>
        <w:rPr>
          <w:rFonts w:asciiTheme="majorBidi" w:hAnsiTheme="majorBidi" w:cstheme="majorBidi"/>
        </w:rPr>
        <w:t xml:space="preserve">Sesuai dengan karakteristik </w:t>
      </w:r>
      <w:r w:rsidRPr="00356E31">
        <w:rPr>
          <w:rFonts w:asciiTheme="majorBidi" w:hAnsiTheme="majorBidi" w:cstheme="majorBidi"/>
        </w:rPr>
        <w:t>student oriented</w:t>
      </w:r>
      <w:r>
        <w:rPr>
          <w:rFonts w:asciiTheme="majorBidi" w:hAnsiTheme="majorBidi" w:cstheme="majorBidi"/>
        </w:rPr>
        <w:t>, maka proses pembelajaran bisa terjadi dimana saja. Kelas bukan satu-satunya tempat belajar, peserta didik dapat memanfaatkan tempat belajar sesuai kebutuhan.</w:t>
      </w:r>
    </w:p>
    <w:p w:rsidR="00287AE9" w:rsidRDefault="00287AE9" w:rsidP="00C6345F">
      <w:pPr>
        <w:pStyle w:val="ListParagraph"/>
        <w:numPr>
          <w:ilvl w:val="0"/>
          <w:numId w:val="29"/>
        </w:numPr>
        <w:tabs>
          <w:tab w:val="left" w:pos="1276"/>
        </w:tabs>
        <w:spacing w:line="480" w:lineRule="auto"/>
        <w:ind w:hanging="1364"/>
        <w:jc w:val="both"/>
        <w:rPr>
          <w:rFonts w:asciiTheme="majorBidi" w:hAnsiTheme="majorBidi" w:cstheme="majorBidi"/>
        </w:rPr>
      </w:pPr>
      <w:r>
        <w:rPr>
          <w:rFonts w:asciiTheme="majorBidi" w:hAnsiTheme="majorBidi" w:cstheme="majorBidi"/>
        </w:rPr>
        <w:t>Pembelajaran Berorientasi pada Pencapaian Tujuan</w:t>
      </w:r>
    </w:p>
    <w:p w:rsidR="00287AE9" w:rsidRPr="009C4E91" w:rsidRDefault="00287AE9" w:rsidP="00287AE9">
      <w:pPr>
        <w:pStyle w:val="ListParagraph"/>
        <w:tabs>
          <w:tab w:val="left" w:pos="1560"/>
        </w:tabs>
        <w:spacing w:line="480" w:lineRule="auto"/>
        <w:ind w:left="1211"/>
        <w:jc w:val="both"/>
        <w:rPr>
          <w:rFonts w:asciiTheme="majorBidi" w:hAnsiTheme="majorBidi" w:cstheme="majorBidi"/>
        </w:rPr>
      </w:pPr>
      <w:r>
        <w:rPr>
          <w:rFonts w:asciiTheme="majorBidi" w:hAnsiTheme="majorBidi" w:cstheme="majorBidi"/>
        </w:rPr>
        <w:t>Tujuan pembelajaran bukan penguasaan materi, tetapi proses untuk mengubah tingkah laku peserta didik sesuai dengan tujuan yang ingin dicapai. Artinya, sejauh mana materi yang dikuasai peseta didik dapat membentuk pola perilaku peserta didik itu sendiri, untuk itu metode dan strategi guru tidak hanya ceramah tetapi menggunakan berbagai metode.</w:t>
      </w:r>
    </w:p>
    <w:p w:rsidR="00287AE9"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tab/>
        <w:t>Pembelajaran matematika akan lebih bermakna dan menarik bagi peserta didik jika guru menghadirkan masalah-masalah kontekstual dan realistik, yaitu masalah-masalah yang sudah dikenal, dekat dengan kehidupan sehari-hari peserta didik. Masalah kontekstual dapat digunakan sebagai titik awal pembelajaran matematika dalam membantu peserta didik mengembangkan pengertian terhadap konsep matematika yang dipelajari dan juga digunakan sebagai sumber aplikasi matematika.</w:t>
      </w:r>
    </w:p>
    <w:p w:rsidR="00287AE9" w:rsidRDefault="00287AE9" w:rsidP="00287AE9">
      <w:pPr>
        <w:pStyle w:val="ListParagraph"/>
        <w:tabs>
          <w:tab w:val="left" w:pos="1560"/>
        </w:tabs>
        <w:spacing w:line="480" w:lineRule="auto"/>
        <w:ind w:left="851"/>
        <w:jc w:val="both"/>
        <w:rPr>
          <w:rFonts w:asciiTheme="majorBidi" w:hAnsiTheme="majorBidi" w:cstheme="majorBidi"/>
        </w:rPr>
      </w:pPr>
      <w:r>
        <w:rPr>
          <w:rFonts w:asciiTheme="majorBidi" w:hAnsiTheme="majorBidi" w:cstheme="majorBidi"/>
        </w:rPr>
        <w:tab/>
        <w:t xml:space="preserve">Dari penjelasan di atas maka proses belajar mengajar matematika mempunyai makna dan pengertian yang luas dari pada proses belajar mengajar, karena dalam proses belajar mengajar matematika terlihat kesatuan kegiatan yang tidak terpisahkan antara peserta didik yang belajar matematika dan guru. Di mana keduanya merupakan unsur yang saling </w:t>
      </w:r>
      <w:r>
        <w:rPr>
          <w:rFonts w:asciiTheme="majorBidi" w:hAnsiTheme="majorBidi" w:cstheme="majorBidi"/>
        </w:rPr>
        <w:lastRenderedPageBreak/>
        <w:t xml:space="preserve">menunjang. Tujuan proses belajar matematika dapat dicapai apabila menggunakan strategi atau tehnik mengajar matematika yang sesuai, </w:t>
      </w:r>
      <w:r w:rsidRPr="0004256D">
        <w:rPr>
          <w:rFonts w:asciiTheme="majorBidi" w:hAnsiTheme="majorBidi" w:cstheme="majorBidi"/>
        </w:rPr>
        <w:t>selanjutnya metode dan saran yang paling tepat dan sesuai dalam penyampaian bahan, pertimbangan bahan, pertimbangan faktor situasional serta yang diperkirakan dapat memperlancar jalannya proses belajar mengajar. Setelah proses belajar mengajar berjalan, maka tahapan selanjutnya yang disertakan guru adalah evaluasi.</w:t>
      </w:r>
    </w:p>
    <w:p w:rsidR="00287AE9" w:rsidRPr="0004256D" w:rsidRDefault="00287AE9" w:rsidP="00287AE9">
      <w:pPr>
        <w:pStyle w:val="ListParagraph"/>
        <w:tabs>
          <w:tab w:val="left" w:pos="1560"/>
        </w:tabs>
        <w:spacing w:line="480" w:lineRule="auto"/>
        <w:ind w:left="851"/>
        <w:jc w:val="both"/>
        <w:rPr>
          <w:rFonts w:asciiTheme="majorBidi" w:hAnsiTheme="majorBidi" w:cstheme="majorBidi"/>
        </w:rPr>
      </w:pPr>
    </w:p>
    <w:p w:rsidR="00287AE9" w:rsidRDefault="00287AE9" w:rsidP="00C6345F">
      <w:pPr>
        <w:pStyle w:val="ListParagraph"/>
        <w:numPr>
          <w:ilvl w:val="0"/>
          <w:numId w:val="23"/>
        </w:numPr>
        <w:spacing w:line="480" w:lineRule="auto"/>
        <w:ind w:left="426" w:hanging="426"/>
        <w:jc w:val="both"/>
        <w:rPr>
          <w:rFonts w:asciiTheme="majorBidi" w:hAnsiTheme="majorBidi" w:cstheme="majorBidi"/>
          <w:b/>
          <w:bCs/>
        </w:rPr>
      </w:pPr>
      <w:r>
        <w:rPr>
          <w:rFonts w:asciiTheme="majorBidi" w:hAnsiTheme="majorBidi" w:cstheme="majorBidi"/>
          <w:b/>
          <w:bCs/>
        </w:rPr>
        <w:t>Metode Pembelajaran Jarimatika</w:t>
      </w:r>
    </w:p>
    <w:p w:rsidR="00287AE9" w:rsidRDefault="00287AE9" w:rsidP="00C6345F">
      <w:pPr>
        <w:pStyle w:val="ListParagraph"/>
        <w:numPr>
          <w:ilvl w:val="0"/>
          <w:numId w:val="40"/>
        </w:numPr>
        <w:spacing w:line="480" w:lineRule="auto"/>
        <w:jc w:val="both"/>
        <w:rPr>
          <w:rFonts w:asciiTheme="majorBidi" w:hAnsiTheme="majorBidi" w:cstheme="majorBidi"/>
          <w:b/>
          <w:bCs/>
        </w:rPr>
      </w:pPr>
      <w:r>
        <w:rPr>
          <w:rFonts w:asciiTheme="majorBidi" w:hAnsiTheme="majorBidi" w:cstheme="majorBidi"/>
          <w:b/>
          <w:bCs/>
        </w:rPr>
        <w:t xml:space="preserve">Evolusi Aritmatika </w:t>
      </w:r>
    </w:p>
    <w:p w:rsidR="00287AE9" w:rsidRPr="00216B07" w:rsidRDefault="00287AE9" w:rsidP="00287AE9">
      <w:pPr>
        <w:pStyle w:val="ListParagraph"/>
        <w:spacing w:line="480" w:lineRule="auto"/>
        <w:ind w:left="786"/>
        <w:jc w:val="both"/>
      </w:pPr>
      <w:r>
        <w:rPr>
          <w:rFonts w:asciiTheme="majorBidi" w:hAnsiTheme="majorBidi" w:cstheme="majorBidi"/>
        </w:rPr>
        <w:tab/>
        <w:t xml:space="preserve">Dahulu angka Romawi mempunyai peran khusus. Angka Romawi ialah angka kuno yang sampai sekarang masih digunakan secara luas. Angka kuno lain nyaris tidak pernah digunakan. Ribuan tahun lalu setiap daerah mempunyai lambang bilangan sendiri. Ada angka Romawi, Arab, Cina, Jawa, dan lainnya. Semua angka tersebut memiliki karakteristik yang serupa. </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Orang yang menguasai ilmu hitung (aritmatika) mendapat kedudukan istimewa pada zaman itu. Hanya sedikit orang yang mampu menguasai aritmatika. Cina memiliki terobosan teknologi aritmatika yaitu sempoa. Sempoa telah berkembang kira-kira lima ribu tahun silam di Cina. Bagi orang yang menguasai sempoa dianggap memiliki kedudukan paling terhormat. Ketika masyarakat akan menghitung hasil panen maka mereka datang ke ahli </w:t>
      </w:r>
      <w:r>
        <w:rPr>
          <w:rFonts w:asciiTheme="majorBidi" w:hAnsiTheme="majorBidi" w:cstheme="majorBidi"/>
        </w:rPr>
        <w:lastRenderedPageBreak/>
        <w:t xml:space="preserve">aritmatika. Para ahli ini menghitung di tempat tersembunyi agar tidak diketahui masyarakat. </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Ahli sempoa yang mahir dapat saja memecahkan masalah aritmatika tanpa alat bantu sempoa. Mereka dapat memecahkan masalah hanya dengan mental aritmatika. Kehebatan sempoa tersebar di penjuru dunia. Sehingga sempoa tidak hanya milik orang Cina, tetapi milik dunia manusia.</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Dalam rentang 3000 sebelum Masehi sampai 500 tahun sebelum Masehi, aritamatika belum berkembang jauh dari teknologi sempoa dan angka kuno. Kira-kira abad ke-8 Masehi, terjadi revolusi dalam aritmatika matematika. </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Muhammad Ibn Musa Al Khawaritzmi adalah tokoh utama dalam revolusi itu. Al Khawaritzmi adalah ahli matematika, aritamtika, dan bapak aljabar dunia. Nama Al Khawaritzmi diabadikan dunia sebagai istilah langkah-langkah untuk menyelesaikan suatu masalah dengan sistematis. Dunia Barat menyebutnya sebagai </w:t>
      </w:r>
      <w:r w:rsidRPr="003833A8">
        <w:rPr>
          <w:rFonts w:asciiTheme="majorBidi" w:hAnsiTheme="majorBidi" w:cstheme="majorBidi"/>
          <w:i/>
          <w:iCs/>
        </w:rPr>
        <w:t>Algorit</w:t>
      </w:r>
      <w:r>
        <w:rPr>
          <w:rFonts w:asciiTheme="majorBidi" w:hAnsiTheme="majorBidi" w:cstheme="majorBidi"/>
          <w:i/>
          <w:iCs/>
        </w:rPr>
        <w:t>h</w:t>
      </w:r>
      <w:r w:rsidRPr="003833A8">
        <w:rPr>
          <w:rFonts w:asciiTheme="majorBidi" w:hAnsiTheme="majorBidi" w:cstheme="majorBidi"/>
          <w:i/>
          <w:iCs/>
        </w:rPr>
        <w:t>m</w:t>
      </w:r>
      <w:r>
        <w:rPr>
          <w:rFonts w:asciiTheme="majorBidi" w:hAnsiTheme="majorBidi" w:cstheme="majorBidi"/>
        </w:rPr>
        <w:t xml:space="preserve">. Orang Indonesia menyebutnya </w:t>
      </w:r>
      <w:r w:rsidRPr="003833A8">
        <w:rPr>
          <w:rFonts w:asciiTheme="majorBidi" w:hAnsiTheme="majorBidi" w:cstheme="majorBidi"/>
          <w:i/>
          <w:iCs/>
        </w:rPr>
        <w:t>Algoritma</w:t>
      </w:r>
      <w:r>
        <w:rPr>
          <w:rFonts w:asciiTheme="majorBidi" w:hAnsiTheme="majorBidi" w:cstheme="majorBidi"/>
          <w:i/>
          <w:iCs/>
        </w:rPr>
        <w:t xml:space="preserve"> </w:t>
      </w:r>
      <w:r>
        <w:rPr>
          <w:rFonts w:asciiTheme="majorBidi" w:hAnsiTheme="majorBidi" w:cstheme="majorBidi"/>
        </w:rPr>
        <w:t>(dunia komputer banyak berhutang budi pada Al Khawaritzmi).</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Sekitar abad ke-12, Leonardo Fibonaci berangkat ke negeri Al Khawaritzmi, yaitu Bagdad, Irak, untuk mempelajari matematika. Fibonaci sangat terkesan dengan teori Al Khawaritzmi dan mengajarkan ke Eropa, Italia kampung halamannya  dan ia menulis buku berjudul </w:t>
      </w:r>
      <w:r w:rsidRPr="008D2089">
        <w:rPr>
          <w:rFonts w:asciiTheme="majorBidi" w:hAnsiTheme="majorBidi" w:cstheme="majorBidi"/>
          <w:i/>
          <w:iCs/>
        </w:rPr>
        <w:t>Liberty Abaci</w:t>
      </w:r>
      <w:r>
        <w:rPr>
          <w:rFonts w:asciiTheme="majorBidi" w:hAnsiTheme="majorBidi" w:cstheme="majorBidi"/>
        </w:rPr>
        <w:t xml:space="preserve"> yang artinya Terbebas dari Sempoa.  dengan Al Khawaritzmi oarang Eropa bebas </w:t>
      </w:r>
      <w:r>
        <w:rPr>
          <w:rFonts w:asciiTheme="majorBidi" w:hAnsiTheme="majorBidi" w:cstheme="majorBidi"/>
        </w:rPr>
        <w:lastRenderedPageBreak/>
        <w:t>memecahkan masalah aritmatika hanya dengan berfikir, tanpa alat bantu sempoa lagi. Eropa mengalami kemajuan pesat dengan jasa Al Khawaritzmi.</w:t>
      </w:r>
    </w:p>
    <w:p w:rsidR="00287AE9" w:rsidRPr="008D208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 Berikut sebagian jasa Al Khawaritzmi ialah</w:t>
      </w:r>
      <w:r>
        <w:rPr>
          <w:rStyle w:val="FootnoteReference"/>
          <w:rFonts w:asciiTheme="majorBidi" w:hAnsiTheme="majorBidi" w:cstheme="majorBidi"/>
        </w:rPr>
        <w:footnoteReference w:id="57"/>
      </w:r>
      <w:r>
        <w:rPr>
          <w:rFonts w:asciiTheme="majorBidi" w:hAnsiTheme="majorBidi" w:cstheme="majorBidi"/>
        </w:rPr>
        <w:t xml:space="preserve"> Pertama, penemuan angka 0 (nol). Ia menemukan angka nol dari India. Di India angka nol melambangkan kekosongan atau kehampaan, kemudian Al Khawaritzmi mengembangkan 0 untuk menuliskan 10, 100, 1000 dan seterusnya. Di zaman modern, angka 0 tetap memberi pesona khusus. Orang matematika mengistilahkan bilangan sangat besar, yaitu angka 1 yang diikuti seratus angka 0 di belakangnya sebagai 1 </w:t>
      </w:r>
      <w:r w:rsidRPr="00BB590D">
        <w:rPr>
          <w:rFonts w:asciiTheme="majorBidi" w:hAnsiTheme="majorBidi" w:cstheme="majorBidi"/>
          <w:i/>
          <w:iCs/>
        </w:rPr>
        <w:t>googlo</w:t>
      </w:r>
      <w:r>
        <w:rPr>
          <w:rFonts w:asciiTheme="majorBidi" w:hAnsiTheme="majorBidi" w:cstheme="majorBidi"/>
          <w:i/>
          <w:iCs/>
        </w:rPr>
        <w:t xml:space="preserve">. </w:t>
      </w:r>
      <w:r>
        <w:rPr>
          <w:rFonts w:asciiTheme="majorBidi" w:hAnsiTheme="majorBidi" w:cstheme="majorBidi"/>
        </w:rPr>
        <w:t xml:space="preserve">Dua anak muda pecinta matematika, Page dan Brin, mendirikan perusahaan bernama </w:t>
      </w:r>
      <w:r>
        <w:rPr>
          <w:rFonts w:asciiTheme="majorBidi" w:hAnsiTheme="majorBidi" w:cstheme="majorBidi"/>
          <w:i/>
          <w:iCs/>
        </w:rPr>
        <w:t>Google.</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Kedua, aritmatika sistematis. Dengan Al Khawaritzmi, kita memiliki cara untuk menghitung suatu bilangan secara sistematis dan mudah. Trachberg mencermati kehebatan Al Khawaritzmi dan menemukan berbagai macam inovasi berhitung cepat dan menyenangkan. </w:t>
      </w:r>
    </w:p>
    <w:p w:rsidR="00287AE9" w:rsidRPr="003833A8"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Ketiga, aljabar. Al Khawaritzmi disebut sebagai bapak aljabar dunia. Awalnya aljabar adalah teknik khusus untuk memecahkan problem matematika yang umumnya dalam bentuk simbol-simbol matematika. Al Khawaritzmi banyak menyumbangkan teknik yang efektif  di bidang aljabar, semisal teknik eliminasi dan substitusi. Sampai sekarang aljabar berkembang menjadi aljabar abstrak dengan munculnya vektor, matriks, dan lain-lain.</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lastRenderedPageBreak/>
        <w:tab/>
        <w:t>Fenomena menunjukkan  bahwa matematika menjadi berbagai macam tumpukan rumus yaang harus dihafal oleh peserta didik. Tumpukan rumus ini menjadi peluru yang digunakan dan diandalkan oleh peserta didik untuk memecahkan masalah. Jika pendekatan ini yang dipilih peserta didik untuk mengajarkan matematika maka matematika akan menjadi pelajaran yang paling sulit bagi peserta didik.</w:t>
      </w:r>
      <w:r>
        <w:rPr>
          <w:rStyle w:val="FootnoteReference"/>
          <w:rFonts w:asciiTheme="majorBidi" w:hAnsiTheme="majorBidi" w:cstheme="majorBidi"/>
        </w:rPr>
        <w:footnoteReference w:id="58"/>
      </w:r>
      <w:r>
        <w:rPr>
          <w:rFonts w:asciiTheme="majorBidi" w:hAnsiTheme="majorBidi" w:cstheme="majorBidi"/>
        </w:rPr>
        <w:t xml:space="preserve"> Dari pernyataan ini maka sepatutnya guru mempunyai inovasi-inovasi pembelajaran yang tepat sehingga matematika jauh dari anggapan sulit.</w:t>
      </w:r>
    </w:p>
    <w:p w:rsidR="00287AE9" w:rsidRDefault="00287AE9" w:rsidP="00C6345F">
      <w:pPr>
        <w:pStyle w:val="ListParagraph"/>
        <w:numPr>
          <w:ilvl w:val="0"/>
          <w:numId w:val="40"/>
        </w:numPr>
        <w:spacing w:line="480" w:lineRule="auto"/>
        <w:jc w:val="both"/>
        <w:rPr>
          <w:rFonts w:asciiTheme="majorBidi" w:hAnsiTheme="majorBidi" w:cstheme="majorBidi"/>
          <w:b/>
          <w:bCs/>
        </w:rPr>
      </w:pPr>
      <w:r w:rsidRPr="00FA68CE">
        <w:rPr>
          <w:rFonts w:asciiTheme="majorBidi" w:hAnsiTheme="majorBidi" w:cstheme="majorBidi"/>
          <w:b/>
          <w:bCs/>
        </w:rPr>
        <w:t xml:space="preserve">Aritmatika dalam Matematika </w:t>
      </w:r>
    </w:p>
    <w:p w:rsidR="00287AE9" w:rsidRDefault="00287AE9" w:rsidP="00287AE9">
      <w:pPr>
        <w:pStyle w:val="ListParagraph"/>
        <w:spacing w:line="480" w:lineRule="auto"/>
        <w:ind w:left="786"/>
        <w:jc w:val="both"/>
      </w:pPr>
      <w:r>
        <w:tab/>
        <w:t>Aritmatika atau aritmetika (dari kata bahasa Yunani αριθμός = angka) atau dulu disebut Ilmu Hitung yang merupakan cabang tertua (atau pendahulu) matematika yang mempelajari operasi dasar bilangan.</w:t>
      </w:r>
      <w:r>
        <w:rPr>
          <w:rStyle w:val="FootnoteReference"/>
        </w:rPr>
        <w:footnoteReference w:id="59"/>
      </w:r>
      <w:r>
        <w:t xml:space="preserve"> Bilangan adalah suatu konsep matematika yang digunakan untuk pencacahan dan pengukuran. Simbol ataupun lambang yang digunakan untuk mewakili suatu bilangan disebut sebagai angka atau lambang bilangan. Dalam matematika konsep bilangan diperluas meliputi:</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sidRPr="00F677D7">
        <w:rPr>
          <w:rFonts w:asciiTheme="majorBidi" w:hAnsiTheme="majorBidi" w:cstheme="majorBidi"/>
        </w:rPr>
        <w:t>Bilangan</w:t>
      </w:r>
      <w:r>
        <w:rPr>
          <w:rFonts w:asciiTheme="majorBidi" w:hAnsiTheme="majorBidi" w:cstheme="majorBidi"/>
          <w:b/>
          <w:bCs/>
        </w:rPr>
        <w:t xml:space="preserve"> </w:t>
      </w:r>
      <w:r>
        <w:rPr>
          <w:rFonts w:asciiTheme="majorBidi" w:hAnsiTheme="majorBidi" w:cstheme="majorBidi"/>
        </w:rPr>
        <w:t>Bulat (Zahlen)</w:t>
      </w:r>
      <w:r>
        <w:rPr>
          <w:rFonts w:asciiTheme="majorBidi" w:hAnsiTheme="majorBidi" w:cstheme="majorBidi"/>
          <w:b/>
          <w:bCs/>
        </w:rPr>
        <w:t xml:space="preserve">: </w:t>
      </w:r>
      <w:r w:rsidRPr="00E85D4A">
        <w:rPr>
          <w:rFonts w:asciiTheme="majorBidi" w:hAnsiTheme="majorBidi" w:cstheme="majorBidi"/>
        </w:rPr>
        <w:t xml:space="preserve">merupakan bilangan yang terdiri dari bilangan nol, bilangan positif, dan bilangan negatif. Bilangan bulat dinotasikan </w:t>
      </w:r>
      <w:r w:rsidRPr="00E85D4A">
        <w:rPr>
          <w:rFonts w:asciiTheme="majorBidi" w:hAnsiTheme="majorBidi" w:cstheme="majorBidi"/>
          <w:b/>
          <w:bCs/>
        </w:rPr>
        <w:t>B, Z</w:t>
      </w:r>
      <w:r w:rsidRPr="00E85D4A">
        <w:rPr>
          <w:rFonts w:asciiTheme="majorBidi" w:hAnsiTheme="majorBidi" w:cstheme="majorBidi"/>
        </w:rPr>
        <w:t xml:space="preserve"> atau </w:t>
      </w:r>
      <w:r w:rsidRPr="00E85D4A">
        <w:rPr>
          <w:rFonts w:asciiTheme="majorBidi" w:hAnsiTheme="majorBidi" w:cstheme="majorBidi"/>
          <w:b/>
          <w:bCs/>
        </w:rPr>
        <w:t>I</w:t>
      </w:r>
      <w:r w:rsidRPr="00E85D4A">
        <w:rPr>
          <w:rFonts w:asciiTheme="majorBidi" w:hAnsiTheme="majorBidi" w:cstheme="majorBidi"/>
        </w:rPr>
        <w:t>. Contoh bilangan bulat: ...... -2, -1, 0, 1, 2,.......</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rPr>
      </w:pPr>
      <w:r w:rsidRPr="00B324D7">
        <w:rPr>
          <w:rFonts w:asciiTheme="majorBidi" w:hAnsiTheme="majorBidi" w:cstheme="majorBidi"/>
        </w:rPr>
        <w:lastRenderedPageBreak/>
        <w:t xml:space="preserve">Bilangan Asli </w:t>
      </w:r>
      <w:r>
        <w:rPr>
          <w:rFonts w:asciiTheme="majorBidi" w:hAnsiTheme="majorBidi" w:cstheme="majorBidi"/>
        </w:rPr>
        <w:t>(Natural):</w:t>
      </w:r>
      <w:r w:rsidRPr="00E85D4A">
        <w:rPr>
          <w:rFonts w:asciiTheme="majorBidi" w:hAnsiTheme="majorBidi" w:cstheme="majorBidi"/>
        </w:rPr>
        <w:t xml:space="preserve"> merupakan suatu bilangan bulat positif yang harus diawali dari angka saapai tak terhingga. Bilangan asli dinotasikan </w:t>
      </w:r>
      <w:r w:rsidRPr="00E85D4A">
        <w:rPr>
          <w:rFonts w:asciiTheme="majorBidi" w:hAnsiTheme="majorBidi" w:cstheme="majorBidi"/>
          <w:b/>
          <w:bCs/>
        </w:rPr>
        <w:t>A</w:t>
      </w:r>
      <w:r w:rsidRPr="00E85D4A">
        <w:rPr>
          <w:rFonts w:asciiTheme="majorBidi" w:hAnsiTheme="majorBidi" w:cstheme="majorBidi"/>
        </w:rPr>
        <w:t xml:space="preserve"> atau </w:t>
      </w:r>
      <w:r w:rsidRPr="00E85D4A">
        <w:rPr>
          <w:rFonts w:asciiTheme="majorBidi" w:hAnsiTheme="majorBidi" w:cstheme="majorBidi"/>
          <w:b/>
          <w:bCs/>
        </w:rPr>
        <w:t xml:space="preserve">N. </w:t>
      </w:r>
      <w:r w:rsidRPr="00E85D4A">
        <w:rPr>
          <w:rFonts w:asciiTheme="majorBidi" w:hAnsiTheme="majorBidi" w:cstheme="majorBidi"/>
        </w:rPr>
        <w:t>Contoh: 1, 2, 3, 4, 5,..........</w:t>
      </w:r>
    </w:p>
    <w:p w:rsidR="00287AE9" w:rsidRPr="00DD4072"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Cacah</w:t>
      </w:r>
      <w:r>
        <w:rPr>
          <w:rFonts w:asciiTheme="majorBidi" w:hAnsiTheme="majorBidi" w:cstheme="majorBidi"/>
          <w:b/>
          <w:bCs/>
        </w:rPr>
        <w:t xml:space="preserve">: </w:t>
      </w:r>
      <w:r w:rsidRPr="00DD4072">
        <w:rPr>
          <w:rFonts w:asciiTheme="majorBidi" w:hAnsiTheme="majorBidi" w:cstheme="majorBidi"/>
        </w:rPr>
        <w:t xml:space="preserve">merupakan suatu bilangan bulat positif yang harus diawali dari angka 0 samapai tak terhingga. Bilangan cacah dinotasikan </w:t>
      </w:r>
      <w:r w:rsidRPr="00DD4072">
        <w:rPr>
          <w:rFonts w:ascii="NSimSun" w:eastAsia="NSimSun" w:hAnsi="NSimSun" w:cstheme="majorBidi" w:hint="eastAsia"/>
          <w:b/>
          <w:bCs/>
        </w:rPr>
        <w:t>Ｎ</w:t>
      </w:r>
      <w:r w:rsidRPr="00DD4072">
        <w:rPr>
          <w:rFonts w:ascii="NSimSun" w:eastAsia="NSimSun" w:hAnsi="NSimSun" w:cstheme="majorBidi"/>
        </w:rPr>
        <w:t>.</w:t>
      </w:r>
      <w:r w:rsidRPr="00DD4072">
        <w:rPr>
          <w:rFonts w:asciiTheme="majorBidi" w:eastAsia="NSimSun" w:hAnsiTheme="majorBidi" w:cstheme="majorBidi"/>
        </w:rPr>
        <w:t>Contoh: 0, 1, 2, 3, 4, 5,............</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Prima</w:t>
      </w:r>
      <w:r>
        <w:rPr>
          <w:rFonts w:asciiTheme="majorBidi" w:hAnsiTheme="majorBidi" w:cstheme="majorBidi"/>
          <w:b/>
          <w:bCs/>
        </w:rPr>
        <w:t>:</w:t>
      </w:r>
      <w:r w:rsidRPr="00E85D4A">
        <w:rPr>
          <w:rFonts w:asciiTheme="majorBidi" w:hAnsiTheme="majorBidi" w:cstheme="majorBidi"/>
        </w:rPr>
        <w:t xml:space="preserve"> merupakan suatu bilangan yang tepat punya 2 faktor, yaitu bilangan 1 dan dengan bilangan itu sen</w:t>
      </w:r>
      <w:r>
        <w:rPr>
          <w:rFonts w:asciiTheme="majorBidi" w:hAnsiTheme="majorBidi" w:cstheme="majorBidi"/>
        </w:rPr>
        <w:t>diri. Contoh: 2, 3, 5, 7</w:t>
      </w:r>
      <w:r w:rsidRPr="00E85D4A">
        <w:rPr>
          <w:rFonts w:asciiTheme="majorBidi" w:hAnsiTheme="majorBidi" w:cstheme="majorBidi"/>
        </w:rPr>
        <w:t>,</w:t>
      </w:r>
      <w:r>
        <w:rPr>
          <w:rFonts w:asciiTheme="majorBidi" w:hAnsiTheme="majorBidi" w:cstheme="majorBidi"/>
        </w:rPr>
        <w:t>11,</w:t>
      </w:r>
      <w:r w:rsidRPr="00E85D4A">
        <w:rPr>
          <w:rFonts w:asciiTheme="majorBidi" w:hAnsiTheme="majorBidi" w:cstheme="majorBidi"/>
        </w:rPr>
        <w:t>...</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Komposit</w:t>
      </w:r>
      <w:r>
        <w:rPr>
          <w:rFonts w:asciiTheme="majorBidi" w:hAnsiTheme="majorBidi" w:cstheme="majorBidi"/>
          <w:b/>
          <w:bCs/>
        </w:rPr>
        <w:t xml:space="preserve">: </w:t>
      </w:r>
      <w:r w:rsidRPr="00E85D4A">
        <w:rPr>
          <w:rFonts w:asciiTheme="majorBidi" w:hAnsiTheme="majorBidi" w:cstheme="majorBidi"/>
        </w:rPr>
        <w:t xml:space="preserve"> merupakan bilangan yang bukan 0 juga bukan 1 dan bukan juga bilangan prima. Contoh: 4, 6, 8, 10, 12, 14,........</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Rasional (Quotient)</w:t>
      </w:r>
      <w:r>
        <w:rPr>
          <w:rFonts w:asciiTheme="majorBidi" w:hAnsiTheme="majorBidi" w:cstheme="majorBidi"/>
          <w:b/>
          <w:bCs/>
        </w:rPr>
        <w:t xml:space="preserve">: </w:t>
      </w:r>
      <w:r w:rsidRPr="00E85D4A">
        <w:rPr>
          <w:rFonts w:asciiTheme="majorBidi" w:hAnsiTheme="majorBidi" w:cstheme="majorBidi"/>
        </w:rPr>
        <w:t xml:space="preserve">merupakan suatu bilangan yang dapat dinyatakan sebagai suatu pembagian antara 2 bilangan bulat atau bilangan yang dapat dituliskan </w:t>
      </w:r>
      <m:oMath>
        <m:f>
          <m:fPr>
            <m:ctrlPr>
              <w:rPr>
                <w:rFonts w:ascii="Cambria Math" w:hAnsi="Cambria Math" w:cstheme="majorBidi"/>
                <w:i/>
              </w:rPr>
            </m:ctrlPr>
          </m:fPr>
          <m:num>
            <m:r>
              <w:rPr>
                <w:rFonts w:ascii="Cambria Math" w:hAnsi="Cambria Math" w:cstheme="majorBidi"/>
              </w:rPr>
              <m:t>a</m:t>
            </m:r>
          </m:num>
          <m:den>
            <m:r>
              <w:rPr>
                <w:rFonts w:ascii="Cambria Math" w:hAnsi="Cambria Math" w:cstheme="majorBidi"/>
              </w:rPr>
              <m:t>b</m:t>
            </m:r>
          </m:den>
        </m:f>
      </m:oMath>
      <w:r w:rsidRPr="00E85D4A">
        <w:rPr>
          <w:rFonts w:asciiTheme="majorBidi" w:hAnsiTheme="majorBidi" w:cstheme="majorBidi"/>
        </w:rPr>
        <w:t xml:space="preserve">, dimana a dan b adalah bilangan bulat dan b </w:t>
      </w:r>
      <m:oMath>
        <m:r>
          <w:rPr>
            <w:rFonts w:ascii="Cambria Math" w:hAnsi="Cambria Math" w:cstheme="majorBidi"/>
          </w:rPr>
          <m:t>≠0</m:t>
        </m:r>
      </m:oMath>
      <w:r w:rsidRPr="00E85D4A">
        <w:rPr>
          <w:rFonts w:asciiTheme="majorBidi" w:hAnsiTheme="majorBidi" w:cstheme="majorBidi"/>
        </w:rPr>
        <w:t xml:space="preserve">. Dinotasikan </w:t>
      </w:r>
      <w:r w:rsidRPr="00E85D4A">
        <w:rPr>
          <w:b/>
          <w:bCs/>
        </w:rPr>
        <w:t>Q</w:t>
      </w:r>
      <w:r w:rsidRPr="00E85D4A">
        <w:rPr>
          <w:rFonts w:asciiTheme="majorBidi" w:hAnsiTheme="majorBidi" w:cstheme="majorBidi"/>
        </w:rPr>
        <w:t xml:space="preserve"> . Contoh: </w:t>
      </w:r>
      <w:r w:rsidRPr="00E85D4A">
        <w:rPr>
          <w:rFonts w:eastAsia="SimSun"/>
        </w:rPr>
        <w:t>¼, ½, ¾,.....</w:t>
      </w:r>
      <w:r w:rsidRPr="00E85D4A">
        <w:rPr>
          <w:rFonts w:asciiTheme="majorBidi" w:hAnsiTheme="majorBidi" w:cstheme="majorBidi"/>
        </w:rPr>
        <w:t>.</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Irasional</w:t>
      </w:r>
      <w:r>
        <w:rPr>
          <w:rFonts w:asciiTheme="majorBidi" w:hAnsiTheme="majorBidi" w:cstheme="majorBidi"/>
          <w:b/>
          <w:bCs/>
        </w:rPr>
        <w:t xml:space="preserve">: </w:t>
      </w:r>
      <w:r w:rsidRPr="00E85D4A">
        <w:rPr>
          <w:rFonts w:asciiTheme="majorBidi" w:hAnsiTheme="majorBidi" w:cstheme="majorBidi"/>
        </w:rPr>
        <w:t xml:space="preserve">merupakan bilangan yang tidak bisa dinyatakan sebagai pembagi dua bilangan bulat (hasil baginya tidak pernah berhenti). Contoh: </w:t>
      </w:r>
      <w:r>
        <w:t xml:space="preserve"> </w:t>
      </w:r>
      <m:oMath>
        <m:r>
          <w:rPr>
            <w:rFonts w:ascii="Cambria Math" w:hAnsi="Cambria Math"/>
          </w:rPr>
          <m:t>√5</m:t>
        </m:r>
      </m:oMath>
      <w:r>
        <w:t xml:space="preserve">, </w:t>
      </w:r>
      <m:oMath>
        <m:r>
          <w:rPr>
            <w:rFonts w:ascii="Cambria Math" w:hAnsi="Cambria Math"/>
          </w:rPr>
          <m:t>π</m:t>
        </m:r>
      </m:oMath>
      <w:r>
        <w:t>…...</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Riil</w:t>
      </w:r>
      <w:r w:rsidRPr="00E85D4A">
        <w:rPr>
          <w:rFonts w:asciiTheme="majorBidi" w:hAnsiTheme="majorBidi" w:cstheme="majorBidi"/>
        </w:rPr>
        <w:t xml:space="preserve"> atau bisa disebut dengan bilangan nyata merupakan bilangan yang merupakan penggabungan dari dua bilangan rasional dan irasional. Dinotasikan R. Contoh:  </w:t>
      </w:r>
      <w:r>
        <w:t>½ √2, 1/3 √5, 2/3,......</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lastRenderedPageBreak/>
        <w:t>Bilangan Imajiner</w:t>
      </w:r>
      <w:r>
        <w:rPr>
          <w:rFonts w:asciiTheme="majorBidi" w:hAnsiTheme="majorBidi" w:cstheme="majorBidi"/>
          <w:b/>
          <w:bCs/>
        </w:rPr>
        <w:t xml:space="preserve"> </w:t>
      </w:r>
      <w:r w:rsidRPr="00E85D4A">
        <w:rPr>
          <w:rFonts w:asciiTheme="majorBidi" w:hAnsiTheme="majorBidi" w:cstheme="majorBidi"/>
        </w:rPr>
        <w:t xml:space="preserve">atau bilangan khayal merupakan bilangan yang ditandai dengan huruf i, bilangan imajiner dengan huruf i dapat dinyatakan sebagai </w:t>
      </w:r>
      <m:oMath>
        <m:rad>
          <m:radPr>
            <m:degHide m:val="on"/>
            <m:ctrlPr>
              <w:rPr>
                <w:rFonts w:ascii="Cambria Math" w:hAnsi="Cambria Math" w:cstheme="majorBidi"/>
                <w:i/>
              </w:rPr>
            </m:ctrlPr>
          </m:radPr>
          <m:deg/>
          <m:e>
            <m:r>
              <w:rPr>
                <w:rFonts w:ascii="Cambria Math" w:hAnsi="Cambria Math" w:cstheme="majorBidi"/>
              </w:rPr>
              <m:t>-1</m:t>
            </m:r>
          </m:e>
        </m:rad>
      </m:oMath>
      <w:r w:rsidRPr="00E85D4A">
        <w:rPr>
          <w:rFonts w:asciiTheme="majorBidi" w:hAnsiTheme="majorBidi" w:cstheme="majorBidi"/>
        </w:rPr>
        <w:t xml:space="preserve">. Jadi apabila i =  </w:t>
      </w:r>
      <m:oMath>
        <m:rad>
          <m:radPr>
            <m:degHide m:val="on"/>
            <m:ctrlPr>
              <w:rPr>
                <w:rFonts w:ascii="Cambria Math" w:hAnsi="Cambria Math" w:cstheme="majorBidi"/>
                <w:i/>
              </w:rPr>
            </m:ctrlPr>
          </m:radPr>
          <m:deg/>
          <m:e>
            <m:r>
              <w:rPr>
                <w:rFonts w:ascii="Cambria Math" w:hAnsi="Cambria Math" w:cstheme="majorBidi"/>
              </w:rPr>
              <m:t>-1</m:t>
            </m:r>
          </m:e>
        </m:rad>
      </m:oMath>
      <w:r w:rsidRPr="00E85D4A">
        <w:rPr>
          <w:rFonts w:asciiTheme="majorBidi" w:hAnsiTheme="majorBidi" w:cstheme="majorBidi"/>
        </w:rPr>
        <w:t xml:space="preserve"> maka i</w:t>
      </w:r>
      <w:r w:rsidRPr="00E85D4A">
        <w:rPr>
          <w:rFonts w:asciiTheme="majorBidi" w:hAnsiTheme="majorBidi" w:cstheme="majorBidi"/>
          <w:vertAlign w:val="superscript"/>
        </w:rPr>
        <w:t>2</w:t>
      </w:r>
      <w:r w:rsidRPr="00E85D4A">
        <w:rPr>
          <w:rFonts w:asciiTheme="majorBidi" w:hAnsiTheme="majorBidi" w:cstheme="majorBidi"/>
        </w:rPr>
        <w:t xml:space="preserve"> = -1. Contoh: </w:t>
      </w:r>
      <m:oMath>
        <m:rad>
          <m:radPr>
            <m:degHide m:val="on"/>
            <m:ctrlPr>
              <w:rPr>
                <w:rFonts w:ascii="Cambria Math" w:hAnsi="Cambria Math" w:cstheme="majorBidi"/>
                <w:i/>
              </w:rPr>
            </m:ctrlPr>
          </m:radPr>
          <m:deg/>
          <m:e>
            <m:r>
              <w:rPr>
                <w:rFonts w:ascii="Cambria Math" w:hAnsi="Cambria Math" w:cstheme="majorBidi"/>
              </w:rPr>
              <m:t>-9</m:t>
            </m:r>
          </m:e>
        </m:rad>
      </m:oMath>
      <w:r w:rsidRPr="00E85D4A">
        <w:rPr>
          <w:rFonts w:asciiTheme="majorBidi" w:hAnsiTheme="majorBidi" w:cstheme="majorBidi"/>
        </w:rPr>
        <w:t xml:space="preserve"> = .....? jawabnya </w:t>
      </w:r>
      <m:oMath>
        <m:r>
          <w:rPr>
            <w:rFonts w:ascii="Cambria Math" w:hAnsi="Cambria Math" w:cstheme="majorBidi"/>
          </w:rPr>
          <m:t>√</m:t>
        </m:r>
      </m:oMath>
      <w:r w:rsidRPr="00E85D4A">
        <w:rPr>
          <w:rFonts w:asciiTheme="majorBidi" w:hAnsiTheme="majorBidi" w:cstheme="majorBidi"/>
        </w:rPr>
        <w:t xml:space="preserve">-9 = </w:t>
      </w:r>
      <m:oMath>
        <m:rad>
          <m:radPr>
            <m:degHide m:val="on"/>
            <m:ctrlPr>
              <w:rPr>
                <w:rFonts w:ascii="Cambria Math" w:hAnsi="Cambria Math" w:cstheme="majorBidi"/>
                <w:i/>
              </w:rPr>
            </m:ctrlPr>
          </m:radPr>
          <m:deg/>
          <m:e>
            <m:r>
              <w:rPr>
                <w:rFonts w:ascii="Cambria Math" w:hAnsi="Cambria Math" w:cstheme="majorBidi"/>
              </w:rPr>
              <m:t>9×(-1)</m:t>
            </m:r>
          </m:e>
        </m:rad>
      </m:oMath>
      <w:r w:rsidRPr="00E85D4A">
        <w:rPr>
          <w:rFonts w:asciiTheme="majorBidi" w:hAnsiTheme="majorBidi" w:cstheme="majorBidi"/>
        </w:rPr>
        <w:t xml:space="preserve"> = </w:t>
      </w:r>
      <m:oMath>
        <m:rad>
          <m:radPr>
            <m:degHide m:val="on"/>
            <m:ctrlPr>
              <w:rPr>
                <w:rFonts w:ascii="Cambria Math" w:hAnsi="Cambria Math" w:cstheme="majorBidi"/>
                <w:i/>
              </w:rPr>
            </m:ctrlPr>
          </m:radPr>
          <m:deg/>
          <m:e>
            <m:r>
              <w:rPr>
                <w:rFonts w:ascii="Cambria Math" w:hAnsi="Cambria Math" w:cstheme="majorBidi"/>
              </w:rPr>
              <m:t>9</m:t>
            </m:r>
          </m:e>
        </m:rad>
      </m:oMath>
      <w:r w:rsidRPr="00E85D4A">
        <w:rPr>
          <w:rFonts w:asciiTheme="majorBidi" w:hAnsiTheme="majorBidi" w:cstheme="majorBidi"/>
        </w:rPr>
        <w:t xml:space="preserve"> x </w:t>
      </w:r>
      <m:oMath>
        <m:rad>
          <m:radPr>
            <m:degHide m:val="on"/>
            <m:ctrlPr>
              <w:rPr>
                <w:rFonts w:ascii="Cambria Math" w:hAnsi="Cambria Math" w:cstheme="majorBidi"/>
                <w:i/>
              </w:rPr>
            </m:ctrlPr>
          </m:radPr>
          <m:deg/>
          <m:e>
            <m:r>
              <w:rPr>
                <w:rFonts w:ascii="Cambria Math" w:hAnsi="Cambria Math" w:cstheme="majorBidi"/>
              </w:rPr>
              <m:t>-1</m:t>
            </m:r>
          </m:e>
        </m:rad>
      </m:oMath>
      <w:r w:rsidRPr="00E85D4A">
        <w:rPr>
          <w:rFonts w:asciiTheme="majorBidi" w:hAnsiTheme="majorBidi" w:cstheme="majorBidi"/>
        </w:rPr>
        <w:t xml:space="preserve"> = 3 x i = 3i</w:t>
      </w:r>
    </w:p>
    <w:p w:rsidR="00287AE9" w:rsidRPr="00E85D4A" w:rsidRDefault="00287AE9" w:rsidP="00C6345F">
      <w:pPr>
        <w:pStyle w:val="ListParagraph"/>
        <w:numPr>
          <w:ilvl w:val="0"/>
          <w:numId w:val="46"/>
        </w:numPr>
        <w:spacing w:line="480" w:lineRule="auto"/>
        <w:ind w:left="1134" w:hanging="283"/>
        <w:jc w:val="both"/>
        <w:rPr>
          <w:rFonts w:asciiTheme="majorBidi" w:hAnsiTheme="majorBidi" w:cstheme="majorBidi"/>
          <w:b/>
          <w:bCs/>
        </w:rPr>
      </w:pPr>
      <w:r>
        <w:rPr>
          <w:rFonts w:asciiTheme="majorBidi" w:hAnsiTheme="majorBidi" w:cstheme="majorBidi"/>
        </w:rPr>
        <w:t>Bilangan Kompleks</w:t>
      </w:r>
      <w:r>
        <w:rPr>
          <w:rFonts w:asciiTheme="majorBidi" w:hAnsiTheme="majorBidi" w:cstheme="majorBidi"/>
          <w:b/>
          <w:bCs/>
        </w:rPr>
        <w:t xml:space="preserve">: </w:t>
      </w:r>
      <w:r w:rsidRPr="00E85D4A">
        <w:rPr>
          <w:rFonts w:asciiTheme="majorBidi" w:hAnsiTheme="majorBidi" w:cstheme="majorBidi"/>
        </w:rPr>
        <w:t xml:space="preserve">merupakan suatu bilangan yang merupakan penggabungan dari suatu bilangan riil dan bilangan imajiner. Dinotasikan </w:t>
      </w:r>
      <w:r w:rsidRPr="00E85D4A">
        <w:rPr>
          <w:rFonts w:asciiTheme="majorBidi" w:hAnsiTheme="majorBidi" w:cstheme="majorBidi"/>
          <w:b/>
          <w:bCs/>
        </w:rPr>
        <w:t>C</w:t>
      </w:r>
      <w:r w:rsidRPr="00E85D4A">
        <w:rPr>
          <w:rFonts w:asciiTheme="majorBidi" w:hAnsiTheme="majorBidi" w:cstheme="majorBidi"/>
        </w:rPr>
        <w:t xml:space="preserve">. Bilangan kompleks dinyatakan dengan a + bi dimana a, b </w:t>
      </w:r>
      <m:oMath>
        <m:r>
          <w:rPr>
            <w:rFonts w:ascii="Cambria Math" w:hAnsi="Cambria Math"/>
          </w:rPr>
          <m:t xml:space="preserve">∈ </m:t>
        </m:r>
      </m:oMath>
      <w:r w:rsidRPr="00E85D4A">
        <w:rPr>
          <w:rFonts w:asciiTheme="majorBidi" w:hAnsiTheme="majorBidi" w:cstheme="majorBidi"/>
        </w:rPr>
        <w:t xml:space="preserve">R. </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Contoh: 3 + 4i..</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Gambar 2.1 Peta Bilangan</w:t>
      </w:r>
      <w:r>
        <w:rPr>
          <w:rStyle w:val="FootnoteReference"/>
          <w:rFonts w:asciiTheme="majorBidi" w:hAnsiTheme="majorBidi" w:cstheme="majorBidi"/>
        </w:rPr>
        <w:footnoteReference w:id="60"/>
      </w:r>
    </w:p>
    <w:p w:rsidR="00287AE9" w:rsidRDefault="00287AE9" w:rsidP="00287AE9">
      <w:pPr>
        <w:pStyle w:val="ListParagraph"/>
        <w:spacing w:line="480" w:lineRule="auto"/>
        <w:ind w:left="1134"/>
        <w:jc w:val="both"/>
        <w:rPr>
          <w:rFonts w:asciiTheme="majorBidi" w:hAnsiTheme="majorBidi" w:cstheme="majorBidi"/>
        </w:rPr>
      </w:pPr>
      <w:r>
        <w:rPr>
          <w:noProof/>
          <w:color w:val="0000FF"/>
        </w:rPr>
        <w:drawing>
          <wp:inline distT="0" distB="0" distL="0" distR="0">
            <wp:extent cx="4573498" cy="3976099"/>
            <wp:effectExtent l="19050" t="0" r="0" b="0"/>
            <wp:docPr id="18" name="Picture 7" descr="bil-real-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real-1"/>
                    <pic:cNvPicPr>
                      <a:picLocks noChangeAspect="1" noChangeArrowheads="1"/>
                    </pic:cNvPicPr>
                  </pic:nvPicPr>
                  <pic:blipFill>
                    <a:blip r:embed="rId8"/>
                    <a:srcRect/>
                    <a:stretch>
                      <a:fillRect/>
                    </a:stretch>
                  </pic:blipFill>
                  <pic:spPr bwMode="auto">
                    <a:xfrm>
                      <a:off x="0" y="0"/>
                      <a:ext cx="4573498" cy="3976099"/>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lastRenderedPageBreak/>
        <w:tab/>
        <w:t>Simbol atau lambang yang digunakan untuk mewakili suatu bilangan disebut angka atau lambang bilangan. Lambang bilangan sangat beranekaragam. Di dunia internasional lambang bilangan yang dipakai adalah basis sepuluh artinya terdapt pengulangan angka kembali setelah angka 9. Adapun angka atau lambang bilangan yang dikenal:</w:t>
      </w:r>
    </w:p>
    <w:p w:rsidR="00287AE9" w:rsidRDefault="00287AE9" w:rsidP="00C6345F">
      <w:pPr>
        <w:pStyle w:val="ListParagraph"/>
        <w:numPr>
          <w:ilvl w:val="0"/>
          <w:numId w:val="49"/>
        </w:numPr>
        <w:spacing w:line="480" w:lineRule="auto"/>
        <w:ind w:left="1134" w:hanging="283"/>
        <w:jc w:val="both"/>
        <w:rPr>
          <w:rFonts w:asciiTheme="majorBidi" w:hAnsiTheme="majorBidi" w:cstheme="majorBidi"/>
        </w:rPr>
      </w:pPr>
      <w:r>
        <w:rPr>
          <w:rFonts w:asciiTheme="majorBidi" w:hAnsiTheme="majorBidi" w:cstheme="majorBidi"/>
        </w:rPr>
        <w:t>Angka Arab: .........</w:t>
      </w:r>
      <w:r>
        <w:rPr>
          <w:rFonts w:asciiTheme="majorBidi" w:hAnsiTheme="majorBidi" w:cstheme="majorBidi"/>
          <w:rtl/>
        </w:rPr>
        <w:t>٩</w:t>
      </w:r>
      <w:r>
        <w:rPr>
          <w:rFonts w:asciiTheme="majorBidi" w:hAnsiTheme="majorBidi" w:cstheme="majorBidi"/>
        </w:rPr>
        <w:t xml:space="preserve">, </w:t>
      </w:r>
      <w:r>
        <w:rPr>
          <w:rFonts w:asciiTheme="majorBidi" w:hAnsiTheme="majorBidi" w:cstheme="majorBidi"/>
          <w:rtl/>
        </w:rPr>
        <w:t>٨</w:t>
      </w:r>
      <w:r>
        <w:rPr>
          <w:rFonts w:asciiTheme="majorBidi" w:hAnsiTheme="majorBidi" w:cstheme="majorBidi"/>
        </w:rPr>
        <w:t xml:space="preserve">, </w:t>
      </w:r>
      <w:r>
        <w:rPr>
          <w:rFonts w:asciiTheme="majorBidi" w:hAnsiTheme="majorBidi" w:cstheme="majorBidi"/>
          <w:rtl/>
        </w:rPr>
        <w:t>٧</w:t>
      </w:r>
      <w:r>
        <w:rPr>
          <w:rFonts w:asciiTheme="majorBidi" w:hAnsiTheme="majorBidi" w:cstheme="majorBidi"/>
        </w:rPr>
        <w:t xml:space="preserve">, </w:t>
      </w:r>
      <w:r>
        <w:rPr>
          <w:rFonts w:asciiTheme="majorBidi" w:hAnsiTheme="majorBidi" w:cstheme="majorBidi"/>
          <w:rtl/>
        </w:rPr>
        <w:t>٦</w:t>
      </w:r>
      <w:r>
        <w:rPr>
          <w:rFonts w:asciiTheme="majorBidi" w:hAnsiTheme="majorBidi" w:cstheme="majorBidi"/>
        </w:rPr>
        <w:t xml:space="preserve">, </w:t>
      </w:r>
      <w:r>
        <w:rPr>
          <w:rFonts w:asciiTheme="majorBidi" w:hAnsiTheme="majorBidi" w:cstheme="majorBidi"/>
          <w:rtl/>
        </w:rPr>
        <w:t>٦</w:t>
      </w:r>
      <w:r>
        <w:rPr>
          <w:rFonts w:asciiTheme="majorBidi" w:hAnsiTheme="majorBidi" w:cstheme="majorBidi"/>
        </w:rPr>
        <w:t xml:space="preserve">, </w:t>
      </w:r>
      <w:r>
        <w:rPr>
          <w:rFonts w:asciiTheme="majorBidi" w:hAnsiTheme="majorBidi" w:cstheme="majorBidi"/>
          <w:rtl/>
        </w:rPr>
        <w:t>٥</w:t>
      </w:r>
      <w:r>
        <w:rPr>
          <w:rFonts w:asciiTheme="majorBidi" w:hAnsiTheme="majorBidi" w:cstheme="majorBidi"/>
        </w:rPr>
        <w:t xml:space="preserve">, </w:t>
      </w:r>
      <w:r>
        <w:rPr>
          <w:rFonts w:asciiTheme="majorBidi" w:hAnsiTheme="majorBidi" w:cstheme="majorBidi"/>
          <w:rtl/>
        </w:rPr>
        <w:t>٤</w:t>
      </w:r>
      <w:r>
        <w:rPr>
          <w:rFonts w:asciiTheme="majorBidi" w:hAnsiTheme="majorBidi" w:cstheme="majorBidi"/>
        </w:rPr>
        <w:t xml:space="preserve">, </w:t>
      </w:r>
      <w:r>
        <w:rPr>
          <w:rFonts w:asciiTheme="majorBidi" w:hAnsiTheme="majorBidi" w:cstheme="majorBidi"/>
          <w:rtl/>
        </w:rPr>
        <w:t>٣</w:t>
      </w:r>
      <w:r>
        <w:rPr>
          <w:rFonts w:asciiTheme="majorBidi" w:hAnsiTheme="majorBidi" w:cstheme="majorBidi"/>
        </w:rPr>
        <w:t xml:space="preserve">, </w:t>
      </w:r>
      <w:r>
        <w:rPr>
          <w:rFonts w:asciiTheme="majorBidi" w:hAnsiTheme="majorBidi" w:cstheme="majorBidi"/>
          <w:rtl/>
        </w:rPr>
        <w:t>٢</w:t>
      </w:r>
      <w:r>
        <w:rPr>
          <w:rFonts w:asciiTheme="majorBidi" w:hAnsiTheme="majorBidi" w:cstheme="majorBidi"/>
        </w:rPr>
        <w:t xml:space="preserve">, </w:t>
      </w:r>
      <w:r>
        <w:rPr>
          <w:rFonts w:asciiTheme="majorBidi" w:hAnsiTheme="majorBidi" w:cstheme="majorBidi"/>
          <w:rtl/>
        </w:rPr>
        <w:t>١</w:t>
      </w:r>
      <w:r>
        <w:rPr>
          <w:rFonts w:asciiTheme="majorBidi" w:hAnsiTheme="majorBidi" w:cstheme="majorBidi"/>
        </w:rPr>
        <w:t xml:space="preserve">, </w:t>
      </w:r>
      <w:r>
        <w:rPr>
          <w:rFonts w:asciiTheme="majorBidi" w:hAnsiTheme="majorBidi" w:cstheme="majorBidi"/>
          <w:rtl/>
        </w:rPr>
        <w:t>٠</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Angka arab ditulis dari kanan ke kiri, itu yang membedakan dengan angka latin yang ditulis dari kiri ke kanan.</w:t>
      </w:r>
    </w:p>
    <w:p w:rsidR="00287AE9" w:rsidRDefault="00287AE9" w:rsidP="00C6345F">
      <w:pPr>
        <w:pStyle w:val="ListParagraph"/>
        <w:numPr>
          <w:ilvl w:val="0"/>
          <w:numId w:val="49"/>
        </w:numPr>
        <w:spacing w:line="480" w:lineRule="auto"/>
        <w:ind w:left="1134" w:hanging="283"/>
        <w:jc w:val="both"/>
        <w:rPr>
          <w:rFonts w:asciiTheme="majorBidi" w:hAnsiTheme="majorBidi" w:cstheme="majorBidi"/>
        </w:rPr>
      </w:pPr>
      <w:r w:rsidRPr="00212811">
        <w:rPr>
          <w:rFonts w:asciiTheme="majorBidi" w:hAnsiTheme="majorBidi" w:cstheme="majorBidi"/>
        </w:rPr>
        <w:t xml:space="preserve">Angka </w:t>
      </w:r>
      <w:r>
        <w:rPr>
          <w:rFonts w:asciiTheme="majorBidi" w:hAnsiTheme="majorBidi" w:cstheme="majorBidi"/>
        </w:rPr>
        <w:t>Latin: 1, 2, 3, 4, 5, 6, 7, 8, 9,.........</w:t>
      </w:r>
    </w:p>
    <w:p w:rsidR="00287AE9" w:rsidRPr="00212811" w:rsidRDefault="00287AE9" w:rsidP="00C6345F">
      <w:pPr>
        <w:pStyle w:val="ListParagraph"/>
        <w:numPr>
          <w:ilvl w:val="0"/>
          <w:numId w:val="49"/>
        </w:numPr>
        <w:spacing w:line="480" w:lineRule="auto"/>
        <w:ind w:left="1134" w:hanging="283"/>
        <w:jc w:val="both"/>
        <w:rPr>
          <w:rFonts w:asciiTheme="majorBidi" w:hAnsiTheme="majorBidi" w:cstheme="majorBidi"/>
        </w:rPr>
      </w:pPr>
      <w:r w:rsidRPr="00212811">
        <w:rPr>
          <w:rFonts w:asciiTheme="majorBidi" w:hAnsiTheme="majorBidi" w:cstheme="majorBidi"/>
        </w:rPr>
        <w:t>Angka Romawi:</w:t>
      </w:r>
    </w:p>
    <w:p w:rsidR="00287AE9" w:rsidRDefault="00287AE9" w:rsidP="00287AE9">
      <w:pPr>
        <w:pStyle w:val="ListParagraph"/>
        <w:tabs>
          <w:tab w:val="left" w:pos="1701"/>
        </w:tabs>
        <w:spacing w:line="480" w:lineRule="auto"/>
        <w:ind w:left="1134"/>
        <w:rPr>
          <w:lang w:val="id-ID"/>
        </w:rPr>
      </w:pPr>
      <w:r>
        <w:t xml:space="preserve">I </w:t>
      </w:r>
      <w:r>
        <w:tab/>
        <w:t xml:space="preserve"> = 1</w:t>
      </w:r>
      <w:r>
        <w:tab/>
      </w:r>
      <w:r>
        <w:tab/>
      </w:r>
      <w:r>
        <w:tab/>
        <w:t xml:space="preserve">XI </w:t>
      </w:r>
      <w:r>
        <w:tab/>
        <w:t xml:space="preserve">= 11 </w:t>
      </w:r>
      <w:r>
        <w:tab/>
      </w:r>
      <w:r>
        <w:tab/>
        <w:t>LX</w:t>
      </w:r>
      <w:r>
        <w:tab/>
        <w:t xml:space="preserve">  = 60</w:t>
      </w:r>
      <w:r>
        <w:br/>
        <w:t>II</w:t>
      </w:r>
      <w:r>
        <w:tab/>
        <w:t xml:space="preserve"> = 2</w:t>
      </w:r>
      <w:r>
        <w:tab/>
      </w:r>
      <w:r>
        <w:tab/>
      </w:r>
      <w:r>
        <w:tab/>
        <w:t xml:space="preserve">XV </w:t>
      </w:r>
      <w:r>
        <w:tab/>
        <w:t>= 15</w:t>
      </w:r>
      <w:r>
        <w:tab/>
      </w:r>
      <w:r>
        <w:tab/>
        <w:t>LXV</w:t>
      </w:r>
      <w:r>
        <w:tab/>
        <w:t xml:space="preserve">  = 65</w:t>
      </w:r>
      <w:r>
        <w:br/>
        <w:t>III</w:t>
      </w:r>
      <w:r>
        <w:tab/>
        <w:t xml:space="preserve"> = 3</w:t>
      </w:r>
      <w:r>
        <w:tab/>
      </w:r>
      <w:r>
        <w:tab/>
      </w:r>
      <w:r>
        <w:tab/>
        <w:t>XX</w:t>
      </w:r>
      <w:r>
        <w:tab/>
        <w:t>= 20</w:t>
      </w:r>
      <w:r>
        <w:tab/>
      </w:r>
      <w:r>
        <w:tab/>
        <w:t>LXX</w:t>
      </w:r>
      <w:r>
        <w:tab/>
        <w:t xml:space="preserve">  = 70</w:t>
      </w:r>
      <w:r>
        <w:br/>
        <w:t>IV</w:t>
      </w:r>
      <w:r>
        <w:tab/>
        <w:t xml:space="preserve"> = 4</w:t>
      </w:r>
      <w:r>
        <w:tab/>
      </w:r>
      <w:r>
        <w:tab/>
      </w:r>
      <w:r>
        <w:tab/>
        <w:t>XXV</w:t>
      </w:r>
      <w:r>
        <w:tab/>
        <w:t>= 25</w:t>
      </w:r>
      <w:r>
        <w:tab/>
      </w:r>
      <w:r>
        <w:tab/>
        <w:t>LXXV</w:t>
      </w:r>
      <w:r>
        <w:tab/>
        <w:t xml:space="preserve">  = 75</w:t>
      </w:r>
      <w:r>
        <w:br/>
        <w:t xml:space="preserve">V </w:t>
      </w:r>
      <w:r>
        <w:tab/>
        <w:t xml:space="preserve"> = 5</w:t>
      </w:r>
      <w:r>
        <w:tab/>
      </w:r>
      <w:r>
        <w:tab/>
      </w:r>
      <w:r>
        <w:tab/>
        <w:t>XXX</w:t>
      </w:r>
      <w:r>
        <w:tab/>
        <w:t>= 30</w:t>
      </w:r>
      <w:r>
        <w:tab/>
      </w:r>
      <w:r>
        <w:tab/>
        <w:t>LXXX</w:t>
      </w:r>
      <w:r>
        <w:tab/>
        <w:t xml:space="preserve">  = 80</w:t>
      </w:r>
      <w:r>
        <w:br/>
        <w:t>VI</w:t>
      </w:r>
      <w:r>
        <w:tab/>
        <w:t xml:space="preserve"> = 6</w:t>
      </w:r>
      <w:r>
        <w:tab/>
      </w:r>
      <w:r>
        <w:tab/>
      </w:r>
      <w:r>
        <w:tab/>
        <w:t>XXXV</w:t>
      </w:r>
      <w:r>
        <w:tab/>
        <w:t>= 35</w:t>
      </w:r>
      <w:r>
        <w:tab/>
      </w:r>
      <w:r>
        <w:tab/>
        <w:t>LXXXV= 85</w:t>
      </w:r>
      <w:r>
        <w:br/>
        <w:t xml:space="preserve">VII </w:t>
      </w:r>
      <w:r>
        <w:tab/>
        <w:t xml:space="preserve"> = 7</w:t>
      </w:r>
      <w:r>
        <w:tab/>
      </w:r>
      <w:r>
        <w:tab/>
      </w:r>
      <w:r>
        <w:tab/>
        <w:t>XL</w:t>
      </w:r>
      <w:r>
        <w:tab/>
        <w:t>= 40</w:t>
      </w:r>
      <w:r>
        <w:tab/>
      </w:r>
      <w:r>
        <w:tab/>
        <w:t>XC</w:t>
      </w:r>
      <w:r>
        <w:tab/>
        <w:t xml:space="preserve">  = 90</w:t>
      </w:r>
      <w:r>
        <w:br/>
        <w:t>VIII</w:t>
      </w:r>
      <w:r>
        <w:tab/>
        <w:t xml:space="preserve"> = 8</w:t>
      </w:r>
      <w:r>
        <w:tab/>
      </w:r>
      <w:r>
        <w:tab/>
      </w:r>
      <w:r>
        <w:tab/>
        <w:t>XLV</w:t>
      </w:r>
      <w:r>
        <w:tab/>
        <w:t>= 45</w:t>
      </w:r>
      <w:r>
        <w:tab/>
      </w:r>
      <w:r>
        <w:tab/>
        <w:t>C</w:t>
      </w:r>
      <w:r>
        <w:tab/>
        <w:t xml:space="preserve">  = 100</w:t>
      </w:r>
      <w:r>
        <w:br/>
        <w:t xml:space="preserve">IX </w:t>
      </w:r>
      <w:r>
        <w:tab/>
        <w:t>= 9</w:t>
      </w:r>
      <w:r>
        <w:tab/>
      </w:r>
      <w:r>
        <w:tab/>
      </w:r>
      <w:r>
        <w:tab/>
        <w:t>L</w:t>
      </w:r>
      <w:r>
        <w:tab/>
        <w:t>= 50</w:t>
      </w:r>
      <w:r>
        <w:tab/>
      </w:r>
      <w:r>
        <w:tab/>
        <w:t>CV</w:t>
      </w:r>
      <w:r>
        <w:tab/>
        <w:t xml:space="preserve">  = 105</w:t>
      </w:r>
      <w:r>
        <w:br/>
        <w:t xml:space="preserve">X </w:t>
      </w:r>
      <w:r>
        <w:tab/>
        <w:t>= 10</w:t>
      </w:r>
      <w:r>
        <w:tab/>
      </w:r>
      <w:r>
        <w:tab/>
      </w:r>
      <w:r>
        <w:tab/>
        <w:t>LV</w:t>
      </w:r>
      <w:r>
        <w:tab/>
        <w:t>= 55</w:t>
      </w:r>
      <w:r>
        <w:tab/>
      </w:r>
      <w:r>
        <w:tab/>
        <w:t>CX</w:t>
      </w:r>
      <w:r>
        <w:tab/>
        <w:t xml:space="preserve">  = 110</w:t>
      </w:r>
    </w:p>
    <w:p w:rsidR="005E7537" w:rsidRDefault="005E7537" w:rsidP="00287AE9">
      <w:pPr>
        <w:pStyle w:val="ListParagraph"/>
        <w:tabs>
          <w:tab w:val="left" w:pos="1701"/>
        </w:tabs>
        <w:spacing w:line="480" w:lineRule="auto"/>
        <w:ind w:left="1134"/>
        <w:rPr>
          <w:lang w:val="id-ID"/>
        </w:rPr>
      </w:pPr>
    </w:p>
    <w:p w:rsidR="005E7537" w:rsidRPr="005E7537" w:rsidRDefault="005E7537" w:rsidP="00287AE9">
      <w:pPr>
        <w:pStyle w:val="ListParagraph"/>
        <w:tabs>
          <w:tab w:val="left" w:pos="1701"/>
        </w:tabs>
        <w:spacing w:line="480" w:lineRule="auto"/>
        <w:ind w:left="1134"/>
        <w:rPr>
          <w:lang w:val="id-ID"/>
        </w:rPr>
      </w:pPr>
    </w:p>
    <w:p w:rsidR="00287AE9" w:rsidRDefault="00287AE9" w:rsidP="00287AE9">
      <w:pPr>
        <w:pStyle w:val="ListParagraph"/>
        <w:tabs>
          <w:tab w:val="left" w:pos="1701"/>
        </w:tabs>
        <w:spacing w:line="480" w:lineRule="auto"/>
        <w:ind w:left="786" w:firstLine="348"/>
      </w:pPr>
      <w:r>
        <w:lastRenderedPageBreak/>
        <w:tab/>
        <w:t>Beberapa kekurangan atau kelemahan sistem Angka Romawi yakni:</w:t>
      </w:r>
    </w:p>
    <w:p w:rsidR="00287AE9" w:rsidRDefault="00287AE9" w:rsidP="00C6345F">
      <w:pPr>
        <w:pStyle w:val="ListParagraph"/>
        <w:numPr>
          <w:ilvl w:val="1"/>
          <w:numId w:val="45"/>
        </w:numPr>
        <w:spacing w:line="480" w:lineRule="auto"/>
        <w:ind w:hanging="306"/>
      </w:pPr>
      <w:r>
        <w:t>Tidak ada angka 0</w:t>
      </w:r>
    </w:p>
    <w:p w:rsidR="00287AE9" w:rsidRDefault="00287AE9" w:rsidP="00C6345F">
      <w:pPr>
        <w:pStyle w:val="ListParagraph"/>
        <w:numPr>
          <w:ilvl w:val="1"/>
          <w:numId w:val="45"/>
        </w:numPr>
        <w:tabs>
          <w:tab w:val="clear" w:pos="1440"/>
        </w:tabs>
        <w:spacing w:line="480" w:lineRule="auto"/>
        <w:ind w:left="1134" w:firstLine="0"/>
      </w:pPr>
      <w:r>
        <w:t>Terlalu panjang untuk menyebut bilangan tertentu</w:t>
      </w:r>
      <w:r>
        <w:br/>
        <w:t>3. Terbatas untuk bilangan-bilangan kecil saja</w:t>
      </w:r>
      <w:r>
        <w:br/>
      </w:r>
      <w:r>
        <w:tab/>
        <w:t>Untuk menutupi kekurangan angka romawi pada keterbatasan angka kecil, maka dibuat pengali seribu dengan simbol garis strip di atas simbol huruf (kecuali 1).</w:t>
      </w:r>
    </w:p>
    <w:p w:rsidR="00287AE9" w:rsidRDefault="00287AE9" w:rsidP="00287AE9">
      <w:pPr>
        <w:pStyle w:val="ListParagraph"/>
        <w:tabs>
          <w:tab w:val="left" w:pos="1560"/>
        </w:tabs>
        <w:spacing w:line="480" w:lineRule="auto"/>
        <w:ind w:left="1134"/>
        <w:rPr>
          <w:lang w:val="id-ID"/>
        </w:rPr>
      </w:pPr>
      <w:r>
        <w:t>V  dengan garis di atas untuk angka 5.000</w:t>
      </w:r>
      <w:r>
        <w:br/>
        <w:t>X dengan garis di atas untuk angka 10.000</w:t>
      </w:r>
      <w:r>
        <w:br/>
        <w:t>L dengan garis di atas untuk angka 50.000</w:t>
      </w:r>
      <w:r>
        <w:br/>
        <w:t>C dengan garis di atas untuk angka 100.000</w:t>
      </w:r>
      <w:r>
        <w:br/>
        <w:t>D dengan garis di atas untuk angka 500.000</w:t>
      </w:r>
      <w:r>
        <w:br/>
        <w:t xml:space="preserve">M dengan garis di atas untuk angka 1.000.000 </w:t>
      </w:r>
      <w:r>
        <w:rPr>
          <w:rStyle w:val="FootnoteReference"/>
        </w:rPr>
        <w:footnoteReference w:id="61"/>
      </w:r>
      <w:r>
        <w:br/>
      </w:r>
      <w:r>
        <w:tab/>
        <w:t>Menghitung menjadi tugas yang sangat rumit apabila menjumlahkan dengan angka romawi. Oleh karena itu dalam perkembangan angka sampai pada angka yang kita gunakan sekarang ini adalah hasil revolusi metode aritmatika Al Khawaritzmi. Angka 1, 2, 3,....., 10, 11, 12,...adalah angka Al Khawaritzmi. Orang mengenal angka tersebut sebagai angka Arab.</w:t>
      </w:r>
    </w:p>
    <w:p w:rsidR="005E7537" w:rsidRPr="005E7537" w:rsidRDefault="005E7537" w:rsidP="00287AE9">
      <w:pPr>
        <w:pStyle w:val="ListParagraph"/>
        <w:tabs>
          <w:tab w:val="left" w:pos="1560"/>
        </w:tabs>
        <w:spacing w:line="480" w:lineRule="auto"/>
        <w:ind w:left="1134"/>
        <w:rPr>
          <w:lang w:val="id-ID"/>
        </w:rPr>
      </w:pPr>
    </w:p>
    <w:p w:rsidR="00287AE9" w:rsidRDefault="00287AE9" w:rsidP="00287AE9">
      <w:pPr>
        <w:pStyle w:val="ListParagraph"/>
        <w:spacing w:line="480" w:lineRule="auto"/>
        <w:ind w:left="786"/>
        <w:jc w:val="both"/>
      </w:pPr>
      <w:r>
        <w:lastRenderedPageBreak/>
        <w:tab/>
        <w:t>Aritmatika atau berhitung merupakan cabang matematika yang berkenaan dengan sifat hubungan-hubungann bilangan-bilangan nyata dengan perhitungan mereka terutama menyangkut penjumlahan, pengurangan, perkalian dan pembagian. Oleh sebab itu belajar mental aritmatika seorang anak akan memperoleh banyak manfaat diantaranya:</w:t>
      </w:r>
    </w:p>
    <w:p w:rsidR="00287AE9" w:rsidRDefault="00287AE9" w:rsidP="00C6345F">
      <w:pPr>
        <w:pStyle w:val="ListParagraph"/>
        <w:numPr>
          <w:ilvl w:val="0"/>
          <w:numId w:val="44"/>
        </w:numPr>
        <w:spacing w:line="480" w:lineRule="auto"/>
        <w:jc w:val="both"/>
      </w:pPr>
      <w:r>
        <w:t>Meningkatkan kemampuan berhitung lebih cepat diatas rata-rata anak.</w:t>
      </w:r>
    </w:p>
    <w:p w:rsidR="00287AE9" w:rsidRDefault="00287AE9" w:rsidP="00C6345F">
      <w:pPr>
        <w:pStyle w:val="ListParagraph"/>
        <w:numPr>
          <w:ilvl w:val="0"/>
          <w:numId w:val="44"/>
        </w:numPr>
        <w:spacing w:line="480" w:lineRule="auto"/>
        <w:jc w:val="both"/>
      </w:pPr>
      <w:r>
        <w:t>Kemampuan mencongak lebih cepat dan tepat.</w:t>
      </w:r>
    </w:p>
    <w:p w:rsidR="00287AE9" w:rsidRDefault="00287AE9" w:rsidP="00C6345F">
      <w:pPr>
        <w:pStyle w:val="ListParagraph"/>
        <w:numPr>
          <w:ilvl w:val="0"/>
          <w:numId w:val="44"/>
        </w:numPr>
        <w:spacing w:line="480" w:lineRule="auto"/>
        <w:jc w:val="both"/>
      </w:pPr>
      <w:r>
        <w:t>Menyeimbangkan penggunaan otak kiri dan kanan serta mengoptimalkannya untuk mencapai tingkat berfikir yang analisis dan logika berfikir yang benar.</w:t>
      </w:r>
    </w:p>
    <w:p w:rsidR="00287AE9" w:rsidRDefault="00287AE9" w:rsidP="00C6345F">
      <w:pPr>
        <w:pStyle w:val="ListParagraph"/>
        <w:numPr>
          <w:ilvl w:val="0"/>
          <w:numId w:val="44"/>
        </w:numPr>
        <w:spacing w:line="480" w:lineRule="auto"/>
        <w:jc w:val="both"/>
      </w:pPr>
      <w:r>
        <w:t>Terlatihnya daya pikir dan kosentrasi, membantu anak untuk menguasai mata pelajaran yang lainnya.</w:t>
      </w:r>
    </w:p>
    <w:p w:rsidR="00287AE9" w:rsidRDefault="00287AE9" w:rsidP="00C6345F">
      <w:pPr>
        <w:pStyle w:val="ListParagraph"/>
        <w:numPr>
          <w:ilvl w:val="0"/>
          <w:numId w:val="44"/>
        </w:numPr>
        <w:spacing w:line="480" w:lineRule="auto"/>
        <w:jc w:val="both"/>
      </w:pPr>
      <w:r>
        <w:t>Menumbuhkembangkan imajinasi sehingga kreatifitas anak berkembang.</w:t>
      </w:r>
    </w:p>
    <w:p w:rsidR="00287AE9" w:rsidRPr="003D43C3" w:rsidRDefault="00287AE9" w:rsidP="00C6345F">
      <w:pPr>
        <w:pStyle w:val="ListParagraph"/>
        <w:numPr>
          <w:ilvl w:val="0"/>
          <w:numId w:val="44"/>
        </w:numPr>
        <w:spacing w:line="480" w:lineRule="auto"/>
        <w:jc w:val="both"/>
      </w:pPr>
      <w:r>
        <w:t>Membiasakan diri dengan angka-angka, membuat anak tidak lagi alergi pada pelajaran eksakta.</w:t>
      </w:r>
      <w:r>
        <w:rPr>
          <w:rStyle w:val="FootnoteReference"/>
        </w:rPr>
        <w:footnoteReference w:id="62"/>
      </w:r>
    </w:p>
    <w:p w:rsidR="00287AE9" w:rsidRDefault="00287AE9" w:rsidP="00C6345F">
      <w:pPr>
        <w:pStyle w:val="ListParagraph"/>
        <w:numPr>
          <w:ilvl w:val="0"/>
          <w:numId w:val="40"/>
        </w:numPr>
        <w:spacing w:line="480" w:lineRule="auto"/>
        <w:jc w:val="both"/>
        <w:rPr>
          <w:rFonts w:asciiTheme="majorBidi" w:hAnsiTheme="majorBidi" w:cstheme="majorBidi"/>
          <w:b/>
          <w:bCs/>
        </w:rPr>
      </w:pPr>
      <w:r w:rsidRPr="00A5318E">
        <w:rPr>
          <w:rFonts w:asciiTheme="majorBidi" w:hAnsiTheme="majorBidi" w:cstheme="majorBidi"/>
          <w:b/>
          <w:bCs/>
        </w:rPr>
        <w:t xml:space="preserve">Operasi Hitung Matematika </w:t>
      </w:r>
    </w:p>
    <w:p w:rsidR="00287AE9" w:rsidRDefault="00287AE9" w:rsidP="00287AE9">
      <w:pPr>
        <w:pStyle w:val="ListParagraph"/>
        <w:spacing w:line="480" w:lineRule="auto"/>
        <w:ind w:left="786"/>
        <w:jc w:val="both"/>
      </w:pPr>
      <w:r>
        <w:tab/>
        <w:t>Aritmatika adalah ilmu hitung dasar yang merupakan bagian dari matematika. Operasi dasar aritmatika adalah penjumlahan, pengurangan, perkalian dan pembagian.</w:t>
      </w:r>
      <w:r w:rsidRPr="003E2BBF">
        <w:t xml:space="preserve"> </w:t>
      </w:r>
      <w:r>
        <w:t xml:space="preserve">Walaupun operasi-operasi lain yang lebih canggih (seperti persentase, akar kuadrat, pemangkatan, dan logaritma) kadang juga dimasukkan ke dalam kategori ini. Perhitungan dalam aritmatika dilakukan </w:t>
      </w:r>
      <w:r>
        <w:lastRenderedPageBreak/>
        <w:t>menurut suatu urutan operasi yang menentukan operasi aritmatika yang mana lebih dulu dilakukan.</w:t>
      </w:r>
      <w:r>
        <w:rPr>
          <w:rStyle w:val="FootnoteReference"/>
        </w:rPr>
        <w:footnoteReference w:id="63"/>
      </w:r>
      <w:r>
        <w:t xml:space="preserve"> Adapun operasi dasar aritmatika</w:t>
      </w:r>
    </w:p>
    <w:p w:rsidR="00287AE9" w:rsidRDefault="00287AE9" w:rsidP="00C6345F">
      <w:pPr>
        <w:pStyle w:val="ListParagraph"/>
        <w:numPr>
          <w:ilvl w:val="2"/>
          <w:numId w:val="45"/>
        </w:numPr>
        <w:spacing w:line="480" w:lineRule="auto"/>
        <w:ind w:left="1134" w:hanging="425"/>
        <w:jc w:val="both"/>
      </w:pPr>
      <w:r>
        <w:t xml:space="preserve">Penjumlahan </w:t>
      </w:r>
    </w:p>
    <w:p w:rsidR="00287AE9" w:rsidRDefault="00287AE9" w:rsidP="00287AE9">
      <w:pPr>
        <w:pStyle w:val="ListParagraph"/>
        <w:spacing w:line="480" w:lineRule="auto"/>
        <w:ind w:left="1134"/>
        <w:jc w:val="both"/>
      </w:pPr>
      <w:r>
        <w:t>Penjumlahan adalah salah satu operasi aritmatika dasar. Penjumlahan merupakan penambahan dua bilangan menjadi sauatu bilangan yang merupakan jumlah. Penambahan lebih dari dua bilangan dapat dipandang sebagai opersi penambahan berulang, prosedur ini dikenal sebagai penjumlahan total (summation), yang mencakup juga penambahan dari barisan bilangan tak hingga banyak (infinite). Sifat penjumlahan</w:t>
      </w:r>
      <w:r>
        <w:rPr>
          <w:rStyle w:val="FootnoteReference"/>
        </w:rPr>
        <w:footnoteReference w:id="64"/>
      </w:r>
      <w:r>
        <w:t>:</w:t>
      </w:r>
    </w:p>
    <w:p w:rsidR="00287AE9" w:rsidRDefault="00287AE9" w:rsidP="00C6345F">
      <w:pPr>
        <w:pStyle w:val="ListParagraph"/>
        <w:numPr>
          <w:ilvl w:val="0"/>
          <w:numId w:val="47"/>
        </w:numPr>
        <w:spacing w:line="480" w:lineRule="auto"/>
        <w:ind w:left="1418" w:hanging="284"/>
        <w:jc w:val="both"/>
      </w:pPr>
      <w:r>
        <w:t>Tertutup</w:t>
      </w:r>
    </w:p>
    <w:p w:rsidR="00287AE9" w:rsidRDefault="00287AE9" w:rsidP="00287AE9">
      <w:pPr>
        <w:pStyle w:val="ListParagraph"/>
        <w:spacing w:line="480" w:lineRule="auto"/>
        <w:ind w:left="1418"/>
        <w:jc w:val="both"/>
      </w:pPr>
      <w:r>
        <w:t xml:space="preserve">Jika a, b </w:t>
      </w:r>
      <m:oMath>
        <m:r>
          <w:rPr>
            <w:rFonts w:ascii="Cambria Math" w:hAnsi="Cambria Math"/>
          </w:rPr>
          <m:t xml:space="preserve">∈ </m:t>
        </m:r>
      </m:oMath>
      <w:r>
        <w:t xml:space="preserve">Z maka a + b </w:t>
      </w:r>
      <m:oMath>
        <m:r>
          <w:rPr>
            <w:rFonts w:ascii="Cambria Math" w:hAnsi="Cambria Math"/>
          </w:rPr>
          <m:t>∈</m:t>
        </m:r>
      </m:oMath>
      <w:r>
        <w:t xml:space="preserve"> Z </w:t>
      </w:r>
    </w:p>
    <w:p w:rsidR="00287AE9" w:rsidRDefault="00287AE9" w:rsidP="00287AE9">
      <w:pPr>
        <w:pStyle w:val="ListParagraph"/>
        <w:spacing w:line="480" w:lineRule="auto"/>
        <w:ind w:left="1418"/>
        <w:jc w:val="both"/>
      </w:pPr>
      <w:r>
        <w:t xml:space="preserve">Penjumlahan duaatau lebih bilangan bulat maka selalu menghasilkan bilangan bulat. Contoh: 3 + (-5) = (-2) </w:t>
      </w:r>
      <m:oMath>
        <m:r>
          <w:rPr>
            <w:rFonts w:ascii="Cambria Math" w:hAnsi="Cambria Math"/>
          </w:rPr>
          <m:t>∈</m:t>
        </m:r>
      </m:oMath>
      <w:r>
        <w:t xml:space="preserve"> Z</w:t>
      </w:r>
    </w:p>
    <w:p w:rsidR="00287AE9" w:rsidRDefault="00287AE9" w:rsidP="00C6345F">
      <w:pPr>
        <w:pStyle w:val="ListParagraph"/>
        <w:numPr>
          <w:ilvl w:val="0"/>
          <w:numId w:val="47"/>
        </w:numPr>
        <w:spacing w:line="480" w:lineRule="auto"/>
        <w:ind w:left="1418" w:hanging="284"/>
        <w:jc w:val="both"/>
      </w:pPr>
      <w:r>
        <w:t>Sifat Komutatif (Pertukaran)</w:t>
      </w:r>
    </w:p>
    <w:p w:rsidR="00287AE9" w:rsidRDefault="00287AE9" w:rsidP="00287AE9">
      <w:pPr>
        <w:pStyle w:val="ListParagraph"/>
        <w:spacing w:line="480" w:lineRule="auto"/>
        <w:ind w:left="1418"/>
        <w:jc w:val="both"/>
      </w:pPr>
      <w:r>
        <w:t xml:space="preserve">Jika a, b </w:t>
      </w:r>
      <m:oMath>
        <m:r>
          <w:rPr>
            <w:rFonts w:ascii="Cambria Math" w:hAnsi="Cambria Math"/>
          </w:rPr>
          <m:t xml:space="preserve">∈ </m:t>
        </m:r>
      </m:oMath>
      <w:r>
        <w:t>Z maka a + b = b + a</w:t>
      </w:r>
    </w:p>
    <w:p w:rsidR="00287AE9" w:rsidRDefault="00287AE9" w:rsidP="00287AE9">
      <w:pPr>
        <w:pStyle w:val="ListParagraph"/>
        <w:spacing w:line="480" w:lineRule="auto"/>
        <w:ind w:left="1418"/>
        <w:jc w:val="both"/>
      </w:pPr>
      <w:r>
        <w:t>Pada operasi penjumlahan sebarang bilangan bulat a dan b berlaku.</w:t>
      </w:r>
    </w:p>
    <w:p w:rsidR="00287AE9" w:rsidRDefault="00287AE9" w:rsidP="00287AE9">
      <w:pPr>
        <w:pStyle w:val="ListParagraph"/>
        <w:spacing w:line="480" w:lineRule="auto"/>
        <w:ind w:left="1418"/>
        <w:jc w:val="both"/>
      </w:pPr>
      <w:r>
        <w:t xml:space="preserve">Contoh: 3 + 12 </w:t>
      </w:r>
      <m:oMath>
        <m:r>
          <w:rPr>
            <w:rFonts w:ascii="Cambria Math" w:hAnsi="Cambria Math"/>
          </w:rPr>
          <m:t xml:space="preserve">∈ </m:t>
        </m:r>
      </m:oMath>
      <w:r>
        <w:t>Z maka 3 + 12 = 12 + 3</w:t>
      </w:r>
    </w:p>
    <w:p w:rsidR="00287AE9" w:rsidRDefault="00287AE9" w:rsidP="00287AE9">
      <w:pPr>
        <w:pStyle w:val="ListParagraph"/>
        <w:spacing w:line="480" w:lineRule="auto"/>
        <w:ind w:left="1418" w:firstLine="2835"/>
        <w:jc w:val="both"/>
      </w:pPr>
      <w:r>
        <w:t xml:space="preserve"> 10 = 10</w:t>
      </w:r>
    </w:p>
    <w:p w:rsidR="00287AE9" w:rsidRDefault="00287AE9" w:rsidP="00C6345F">
      <w:pPr>
        <w:pStyle w:val="ListParagraph"/>
        <w:numPr>
          <w:ilvl w:val="0"/>
          <w:numId w:val="47"/>
        </w:numPr>
        <w:spacing w:line="480" w:lineRule="auto"/>
        <w:ind w:left="1418" w:hanging="284"/>
        <w:jc w:val="both"/>
      </w:pPr>
      <w:r>
        <w:t>Sifat Asosiatif (Pengelompokan)</w:t>
      </w:r>
    </w:p>
    <w:p w:rsidR="00287AE9" w:rsidRDefault="00287AE9" w:rsidP="00287AE9">
      <w:pPr>
        <w:pStyle w:val="ListParagraph"/>
        <w:spacing w:line="480" w:lineRule="auto"/>
        <w:ind w:left="1418"/>
        <w:jc w:val="both"/>
      </w:pPr>
      <w:r>
        <w:t xml:space="preserve">Jika a, b, c </w:t>
      </w:r>
      <m:oMath>
        <m:r>
          <w:rPr>
            <w:rFonts w:ascii="Cambria Math" w:hAnsi="Cambria Math"/>
          </w:rPr>
          <m:t xml:space="preserve">∈ </m:t>
        </m:r>
      </m:oMath>
      <w:r>
        <w:t xml:space="preserve">Z maka (a + b) + c = a + (b + c) </w:t>
      </w:r>
    </w:p>
    <w:p w:rsidR="00287AE9" w:rsidRDefault="00287AE9" w:rsidP="00287AE9">
      <w:pPr>
        <w:pStyle w:val="ListParagraph"/>
        <w:spacing w:line="480" w:lineRule="auto"/>
        <w:ind w:left="1418"/>
        <w:jc w:val="both"/>
      </w:pPr>
      <w:r>
        <w:lastRenderedPageBreak/>
        <w:t>Pada operasi penjumlahan sebarang bilangan bulat a, b dan c berlaku.</w:t>
      </w:r>
    </w:p>
    <w:p w:rsidR="00287AE9" w:rsidRDefault="00287AE9" w:rsidP="00287AE9">
      <w:pPr>
        <w:pStyle w:val="ListParagraph"/>
        <w:spacing w:line="480" w:lineRule="auto"/>
        <w:ind w:left="1418"/>
        <w:jc w:val="both"/>
      </w:pPr>
      <w:r>
        <w:t xml:space="preserve">Contoh: 1, 2, 3 </w:t>
      </w:r>
      <m:oMath>
        <m:r>
          <w:rPr>
            <w:rFonts w:ascii="Cambria Math" w:hAnsi="Cambria Math"/>
          </w:rPr>
          <m:t xml:space="preserve">∈ </m:t>
        </m:r>
      </m:oMath>
      <w:r>
        <w:t>Z maka (1 + 2) + 3 = 1 + (2 + 3)</w:t>
      </w:r>
    </w:p>
    <w:p w:rsidR="00287AE9" w:rsidRDefault="00287AE9" w:rsidP="00287AE9">
      <w:pPr>
        <w:pStyle w:val="ListParagraph"/>
        <w:spacing w:line="480" w:lineRule="auto"/>
        <w:ind w:left="4820"/>
        <w:jc w:val="both"/>
      </w:pPr>
      <w:r>
        <w:t>6 = 6</w:t>
      </w:r>
    </w:p>
    <w:p w:rsidR="00287AE9" w:rsidRDefault="00287AE9" w:rsidP="00C6345F">
      <w:pPr>
        <w:pStyle w:val="ListParagraph"/>
        <w:numPr>
          <w:ilvl w:val="0"/>
          <w:numId w:val="47"/>
        </w:numPr>
        <w:spacing w:line="480" w:lineRule="auto"/>
        <w:ind w:left="1418" w:hanging="284"/>
        <w:jc w:val="both"/>
      </w:pPr>
      <w:r>
        <w:t>Unsur Identitas (0)</w:t>
      </w:r>
    </w:p>
    <w:p w:rsidR="00287AE9" w:rsidRDefault="00287AE9" w:rsidP="00287AE9">
      <w:pPr>
        <w:pStyle w:val="ListParagraph"/>
        <w:spacing w:line="480" w:lineRule="auto"/>
        <w:ind w:left="1418"/>
        <w:jc w:val="both"/>
      </w:pPr>
      <w:r>
        <w:t xml:space="preserve">Jika 0 </w:t>
      </w:r>
      <m:oMath>
        <m:r>
          <w:rPr>
            <w:rFonts w:ascii="Cambria Math" w:hAnsi="Cambria Math"/>
          </w:rPr>
          <m:t xml:space="preserve">∈ </m:t>
        </m:r>
      </m:oMath>
      <w:r>
        <w:t>Z maka a + 0 = 0 + a = a</w:t>
      </w:r>
    </w:p>
    <w:p w:rsidR="00287AE9" w:rsidRDefault="00287AE9" w:rsidP="00287AE9">
      <w:pPr>
        <w:pStyle w:val="ListParagraph"/>
        <w:spacing w:line="480" w:lineRule="auto"/>
        <w:ind w:left="1418"/>
        <w:jc w:val="both"/>
      </w:pPr>
      <w:r>
        <w:t>Hasil penjumlahan bilangan 0 dengan bilangan bulat a adalah bilangan a itu sendiri. Contoh: 5 + 0 = 0 + 5 = 5</w:t>
      </w:r>
    </w:p>
    <w:p w:rsidR="00287AE9" w:rsidRDefault="00287AE9" w:rsidP="00C6345F">
      <w:pPr>
        <w:pStyle w:val="ListParagraph"/>
        <w:numPr>
          <w:ilvl w:val="0"/>
          <w:numId w:val="47"/>
        </w:numPr>
        <w:spacing w:line="480" w:lineRule="auto"/>
        <w:ind w:left="1418" w:hanging="284"/>
        <w:jc w:val="both"/>
      </w:pPr>
      <w:r>
        <w:t>Unsur Invers (kebalikan/lawan)</w:t>
      </w:r>
    </w:p>
    <w:p w:rsidR="00287AE9" w:rsidRDefault="00287AE9" w:rsidP="00287AE9">
      <w:pPr>
        <w:pStyle w:val="ListParagraph"/>
        <w:spacing w:line="480" w:lineRule="auto"/>
        <w:ind w:left="1418"/>
        <w:jc w:val="both"/>
      </w:pPr>
      <w:r>
        <w:t xml:space="preserve">Jika a </w:t>
      </w:r>
      <m:oMath>
        <m:r>
          <w:rPr>
            <w:rFonts w:ascii="Cambria Math" w:hAnsi="Cambria Math"/>
          </w:rPr>
          <m:t xml:space="preserve">∈ </m:t>
        </m:r>
      </m:oMath>
      <w:r>
        <w:t>Z maka a + (- a) = (- a) + a = 0</w:t>
      </w:r>
    </w:p>
    <w:p w:rsidR="00287AE9" w:rsidRDefault="00287AE9" w:rsidP="00287AE9">
      <w:pPr>
        <w:pStyle w:val="ListParagraph"/>
        <w:spacing w:line="480" w:lineRule="auto"/>
        <w:ind w:left="1418"/>
        <w:jc w:val="both"/>
      </w:pPr>
      <w:r>
        <w:t>Contoh: 7 + (-7) = (-7) + 7 = 0</w:t>
      </w:r>
    </w:p>
    <w:p w:rsidR="00287AE9" w:rsidRDefault="00287AE9" w:rsidP="00C6345F">
      <w:pPr>
        <w:pStyle w:val="ListParagraph"/>
        <w:numPr>
          <w:ilvl w:val="2"/>
          <w:numId w:val="45"/>
        </w:numPr>
        <w:spacing w:line="480" w:lineRule="auto"/>
        <w:ind w:left="1134" w:hanging="425"/>
        <w:jc w:val="both"/>
      </w:pPr>
      <w:r>
        <w:t xml:space="preserve">Pengurangan </w:t>
      </w:r>
    </w:p>
    <w:p w:rsidR="00287AE9" w:rsidRPr="00716439" w:rsidRDefault="00287AE9" w:rsidP="00287AE9">
      <w:pPr>
        <w:pStyle w:val="ListParagraph"/>
        <w:spacing w:line="480" w:lineRule="auto"/>
        <w:ind w:left="1134"/>
        <w:jc w:val="both"/>
      </w:pPr>
      <w:r>
        <w:t>Pengurangan adalah lawan dari operasi penjumlahan. Pengurangan mencari perbedaan antara dua bilangan A dan B (A – B), hasilnya adalah selisih dari dua bilangan A dan B tersebut. Bila selisih bernilai positif maka nilai A lebih besar dari B, bila selisih sama dengan nol maka nilai A sama dengan nilai B dan terakhir bila selisih bernilai negatif maka nilai A lebih kecil dari nilai B. Pengurangan kebalikan dari penjumlahan a – b = c, sama artinya dengan b + c = a, contoh: 12–7=5 sama artinya 7 + 5 = 12.</w:t>
      </w:r>
    </w:p>
    <w:p w:rsidR="00287AE9" w:rsidRDefault="00287AE9" w:rsidP="00C6345F">
      <w:pPr>
        <w:pStyle w:val="ListParagraph"/>
        <w:numPr>
          <w:ilvl w:val="2"/>
          <w:numId w:val="45"/>
        </w:numPr>
        <w:spacing w:line="480" w:lineRule="auto"/>
        <w:ind w:left="1134" w:hanging="425"/>
        <w:jc w:val="both"/>
        <w:rPr>
          <w:rFonts w:asciiTheme="majorBidi" w:hAnsiTheme="majorBidi" w:cstheme="majorBidi"/>
        </w:rPr>
      </w:pPr>
      <w:r>
        <w:rPr>
          <w:rFonts w:asciiTheme="majorBidi" w:hAnsiTheme="majorBidi" w:cstheme="majorBidi"/>
        </w:rPr>
        <w:t xml:space="preserve">Perkalian </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ab/>
        <w:t xml:space="preserve">Pada intinya perkalian adalah penjumlahan yang berulang-ulang atau penjumlahan berulang sebanyak bilangan yang dikalikan. </w:t>
      </w:r>
    </w:p>
    <w:p w:rsidR="00287AE9" w:rsidRDefault="00287AE9" w:rsidP="00287AE9">
      <w:pPr>
        <w:pStyle w:val="ListParagraph"/>
        <w:spacing w:line="480" w:lineRule="auto"/>
        <w:ind w:left="1134" w:firstLine="993"/>
        <w:jc w:val="both"/>
        <w:rPr>
          <w:rFonts w:asciiTheme="majorBidi" w:hAnsiTheme="majorBidi" w:cstheme="majorBidi"/>
        </w:rPr>
      </w:pPr>
      <w:r>
        <w:rPr>
          <w:rFonts w:asciiTheme="majorBidi" w:hAnsiTheme="majorBidi" w:cstheme="majorBidi"/>
        </w:rPr>
        <w:lastRenderedPageBreak/>
        <w:t>Pada perkalian 3 x 4 = 4 + 4 + 4 = 12</w:t>
      </w:r>
    </w:p>
    <w:p w:rsidR="00287AE9" w:rsidRDefault="00AB02DA" w:rsidP="00287AE9">
      <w:pPr>
        <w:pStyle w:val="ListParagraph"/>
        <w:spacing w:line="480" w:lineRule="auto"/>
        <w:ind w:left="1134" w:firstLine="993"/>
        <w:jc w:val="both"/>
        <w:rPr>
          <w:rFonts w:asciiTheme="majorBidi" w:hAnsiTheme="majorBidi" w:cstheme="majorBidi"/>
        </w:rPr>
      </w:pPr>
      <w:r>
        <w:rPr>
          <w:rFonts w:asciiTheme="majorBidi" w:hAnsiTheme="majorBidi" w:cstheme="majorBidi"/>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331pt;margin-top:.1pt;width:7.15pt;height:11.3pt;z-index:251662336"/>
        </w:pict>
      </w:r>
      <w:r w:rsidR="00287AE9">
        <w:rPr>
          <w:rFonts w:asciiTheme="majorBidi" w:hAnsiTheme="majorBidi" w:cstheme="majorBidi"/>
        </w:rPr>
        <w:t>Dengan kata lain a x b = b + b + b + b +.......    sebanyak a</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 xml:space="preserve">Oleh karena itu jika peserta didik tidak dapat melakukannya dengan perkalian, maka dapat melakukannya dengan penjumlahan. Perkalian dua bilangan hasil kali (product). Dalam proses perkalian yang abstrak dapat dengan menggunakan metode yang menarik. Hal ini dapat mempermudah belahan otak kanan untuk menjadi aktif, lapisan emosi terpicu sehingga proses menghitung menjadi lebih cepat, lebih mudah, dan menyenangkan. </w:t>
      </w:r>
    </w:p>
    <w:p w:rsidR="00287AE9" w:rsidRDefault="00287AE9" w:rsidP="00287AE9">
      <w:pPr>
        <w:pStyle w:val="ListParagraph"/>
        <w:spacing w:line="480" w:lineRule="auto"/>
        <w:ind w:left="1134"/>
        <w:jc w:val="both"/>
        <w:rPr>
          <w:rFonts w:asciiTheme="majorBidi" w:hAnsiTheme="majorBidi" w:cstheme="majorBidi"/>
        </w:rPr>
      </w:pPr>
      <w:r>
        <w:rPr>
          <w:rFonts w:asciiTheme="majorBidi" w:hAnsiTheme="majorBidi" w:cstheme="majorBidi"/>
        </w:rPr>
        <w:t>Sifat-sifat perkalian</w:t>
      </w:r>
      <w:r>
        <w:rPr>
          <w:rStyle w:val="FootnoteReference"/>
          <w:rFonts w:asciiTheme="majorBidi" w:hAnsiTheme="majorBidi" w:cstheme="majorBidi"/>
        </w:rPr>
        <w:footnoteReference w:id="65"/>
      </w:r>
      <w:r>
        <w:rPr>
          <w:rFonts w:asciiTheme="majorBidi" w:hAnsiTheme="majorBidi" w:cstheme="majorBidi"/>
        </w:rPr>
        <w:t>:</w:t>
      </w:r>
    </w:p>
    <w:p w:rsidR="00287AE9" w:rsidRDefault="00287AE9" w:rsidP="00C6345F">
      <w:pPr>
        <w:pStyle w:val="ListParagraph"/>
        <w:numPr>
          <w:ilvl w:val="0"/>
          <w:numId w:val="48"/>
        </w:numPr>
        <w:spacing w:line="480" w:lineRule="auto"/>
        <w:ind w:left="1418" w:hanging="284"/>
        <w:jc w:val="both"/>
      </w:pPr>
      <w:r>
        <w:t>Tertutup</w:t>
      </w:r>
    </w:p>
    <w:p w:rsidR="00287AE9" w:rsidRDefault="00287AE9" w:rsidP="00287AE9">
      <w:pPr>
        <w:pStyle w:val="ListParagraph"/>
        <w:spacing w:line="480" w:lineRule="auto"/>
        <w:ind w:left="1418"/>
        <w:jc w:val="both"/>
      </w:pPr>
      <w:r>
        <w:t xml:space="preserve">Jika a, b </w:t>
      </w:r>
      <m:oMath>
        <m:r>
          <w:rPr>
            <w:rFonts w:ascii="Cambria Math" w:hAnsi="Cambria Math"/>
          </w:rPr>
          <m:t xml:space="preserve">∈ </m:t>
        </m:r>
      </m:oMath>
      <w:r>
        <w:t xml:space="preserve">Z maka a x b </w:t>
      </w:r>
      <m:oMath>
        <m:r>
          <w:rPr>
            <w:rFonts w:ascii="Cambria Math" w:hAnsi="Cambria Math"/>
          </w:rPr>
          <m:t>∈</m:t>
        </m:r>
      </m:oMath>
      <w:r>
        <w:t xml:space="preserve"> Z </w:t>
      </w:r>
    </w:p>
    <w:p w:rsidR="00287AE9" w:rsidRDefault="00287AE9" w:rsidP="00287AE9">
      <w:pPr>
        <w:pStyle w:val="ListParagraph"/>
        <w:spacing w:line="480" w:lineRule="auto"/>
        <w:ind w:left="1418"/>
        <w:jc w:val="both"/>
      </w:pPr>
      <w:r>
        <w:t xml:space="preserve">Perkalian dua atau lebih bilangan bulat maka selalu menghasilkan bilangan bulat. Contoh: 4 x (-5) = (-20) </w:t>
      </w:r>
      <m:oMath>
        <m:r>
          <w:rPr>
            <w:rFonts w:ascii="Cambria Math" w:hAnsi="Cambria Math"/>
          </w:rPr>
          <m:t>∈</m:t>
        </m:r>
      </m:oMath>
      <w:r>
        <w:t xml:space="preserve"> Z</w:t>
      </w:r>
    </w:p>
    <w:p w:rsidR="00287AE9" w:rsidRDefault="00287AE9" w:rsidP="00C6345F">
      <w:pPr>
        <w:pStyle w:val="ListParagraph"/>
        <w:numPr>
          <w:ilvl w:val="0"/>
          <w:numId w:val="48"/>
        </w:numPr>
        <w:spacing w:line="480" w:lineRule="auto"/>
        <w:ind w:left="1418" w:hanging="284"/>
        <w:jc w:val="both"/>
      </w:pPr>
      <w:r>
        <w:t>Sifat Komutatif (Pertukaran)</w:t>
      </w:r>
    </w:p>
    <w:p w:rsidR="00287AE9" w:rsidRDefault="00287AE9" w:rsidP="00287AE9">
      <w:pPr>
        <w:pStyle w:val="ListParagraph"/>
        <w:spacing w:line="480" w:lineRule="auto"/>
        <w:ind w:left="1418"/>
        <w:jc w:val="both"/>
      </w:pPr>
      <w:r>
        <w:t xml:space="preserve">Jika a, b </w:t>
      </w:r>
      <m:oMath>
        <m:r>
          <w:rPr>
            <w:rFonts w:ascii="Cambria Math" w:hAnsi="Cambria Math"/>
          </w:rPr>
          <m:t xml:space="preserve">∈ </m:t>
        </m:r>
      </m:oMath>
      <w:r>
        <w:t>Z maka a x b = b x a</w:t>
      </w:r>
    </w:p>
    <w:p w:rsidR="00287AE9" w:rsidRDefault="00287AE9" w:rsidP="00287AE9">
      <w:pPr>
        <w:pStyle w:val="ListParagraph"/>
        <w:spacing w:line="480" w:lineRule="auto"/>
        <w:ind w:left="1418"/>
        <w:jc w:val="both"/>
      </w:pPr>
      <w:r>
        <w:t>Pada operasi perkalian sebarang bilangan bulat a dan b berlaku.</w:t>
      </w:r>
    </w:p>
    <w:p w:rsidR="00287AE9" w:rsidRDefault="00287AE9" w:rsidP="00287AE9">
      <w:pPr>
        <w:pStyle w:val="ListParagraph"/>
        <w:spacing w:line="480" w:lineRule="auto"/>
        <w:ind w:left="1418"/>
        <w:jc w:val="both"/>
      </w:pPr>
      <w:r>
        <w:t xml:space="preserve">Contoh: 3 x 7 </w:t>
      </w:r>
      <m:oMath>
        <m:r>
          <w:rPr>
            <w:rFonts w:ascii="Cambria Math" w:hAnsi="Cambria Math"/>
          </w:rPr>
          <m:t xml:space="preserve">∈ </m:t>
        </m:r>
      </m:oMath>
      <w:r>
        <w:t>Z maka 3 x 7 = 7 x 3</w:t>
      </w:r>
    </w:p>
    <w:p w:rsidR="00287AE9" w:rsidRDefault="00287AE9" w:rsidP="00287AE9">
      <w:pPr>
        <w:pStyle w:val="ListParagraph"/>
        <w:spacing w:line="480" w:lineRule="auto"/>
        <w:ind w:left="1418" w:firstLine="2551"/>
        <w:jc w:val="both"/>
      </w:pPr>
      <w:r>
        <w:t xml:space="preserve"> 21  = 21</w:t>
      </w:r>
    </w:p>
    <w:p w:rsidR="00287AE9" w:rsidRDefault="00287AE9" w:rsidP="00C6345F">
      <w:pPr>
        <w:pStyle w:val="ListParagraph"/>
        <w:numPr>
          <w:ilvl w:val="0"/>
          <w:numId w:val="48"/>
        </w:numPr>
        <w:spacing w:line="480" w:lineRule="auto"/>
        <w:ind w:left="1418" w:hanging="284"/>
        <w:jc w:val="both"/>
      </w:pPr>
      <w:r>
        <w:t>Sifat Asosiatif (Pengelompokan)</w:t>
      </w:r>
    </w:p>
    <w:p w:rsidR="00287AE9" w:rsidRDefault="00287AE9" w:rsidP="00287AE9">
      <w:pPr>
        <w:pStyle w:val="ListParagraph"/>
        <w:spacing w:line="480" w:lineRule="auto"/>
        <w:ind w:left="1418"/>
        <w:jc w:val="both"/>
      </w:pPr>
      <w:r>
        <w:t xml:space="preserve">Jika a, b, c </w:t>
      </w:r>
      <m:oMath>
        <m:r>
          <w:rPr>
            <w:rFonts w:ascii="Cambria Math" w:hAnsi="Cambria Math"/>
          </w:rPr>
          <m:t xml:space="preserve">∈ </m:t>
        </m:r>
      </m:oMath>
      <w:r>
        <w:t xml:space="preserve">Z maka (a x b) x c = a x (b x c) </w:t>
      </w:r>
    </w:p>
    <w:p w:rsidR="00287AE9" w:rsidRDefault="00287AE9" w:rsidP="00287AE9">
      <w:pPr>
        <w:pStyle w:val="ListParagraph"/>
        <w:spacing w:line="480" w:lineRule="auto"/>
        <w:ind w:left="1418"/>
        <w:jc w:val="both"/>
      </w:pPr>
      <w:r>
        <w:lastRenderedPageBreak/>
        <w:t>Pada operasi penjumlahan sebarang bilangan bulat a, b dan c berlaku.</w:t>
      </w:r>
    </w:p>
    <w:p w:rsidR="00287AE9" w:rsidRDefault="00287AE9" w:rsidP="00287AE9">
      <w:pPr>
        <w:pStyle w:val="ListParagraph"/>
        <w:spacing w:line="480" w:lineRule="auto"/>
        <w:ind w:left="1418"/>
        <w:jc w:val="both"/>
      </w:pPr>
      <w:r>
        <w:t xml:space="preserve">Contoh: 3, 1, 6 </w:t>
      </w:r>
      <m:oMath>
        <m:r>
          <w:rPr>
            <w:rFonts w:ascii="Cambria Math" w:hAnsi="Cambria Math"/>
          </w:rPr>
          <m:t xml:space="preserve">∈ </m:t>
        </m:r>
      </m:oMath>
      <w:r>
        <w:t>Z maka (3 x 1) x 6 = 3 x (1 x 6)</w:t>
      </w:r>
    </w:p>
    <w:p w:rsidR="00287AE9" w:rsidRDefault="00287AE9" w:rsidP="00287AE9">
      <w:pPr>
        <w:pStyle w:val="ListParagraph"/>
        <w:spacing w:line="480" w:lineRule="auto"/>
        <w:ind w:left="1418" w:firstLine="3260"/>
        <w:jc w:val="both"/>
      </w:pPr>
      <w:r>
        <w:t>18 = 18</w:t>
      </w:r>
    </w:p>
    <w:p w:rsidR="00287AE9" w:rsidRDefault="00287AE9" w:rsidP="00C6345F">
      <w:pPr>
        <w:pStyle w:val="ListParagraph"/>
        <w:numPr>
          <w:ilvl w:val="0"/>
          <w:numId w:val="48"/>
        </w:numPr>
        <w:spacing w:line="480" w:lineRule="auto"/>
        <w:ind w:left="1418" w:hanging="284"/>
        <w:jc w:val="both"/>
      </w:pPr>
      <w:r>
        <w:t>Unsur Identitas (1)</w:t>
      </w:r>
    </w:p>
    <w:p w:rsidR="00287AE9" w:rsidRDefault="00287AE9" w:rsidP="00287AE9">
      <w:pPr>
        <w:pStyle w:val="ListParagraph"/>
        <w:spacing w:line="480" w:lineRule="auto"/>
        <w:ind w:left="1418"/>
        <w:jc w:val="both"/>
      </w:pPr>
      <w:r>
        <w:t xml:space="preserve">Jika 1 </w:t>
      </w:r>
      <m:oMath>
        <m:r>
          <w:rPr>
            <w:rFonts w:ascii="Cambria Math" w:hAnsi="Cambria Math"/>
          </w:rPr>
          <m:t xml:space="preserve">∈ </m:t>
        </m:r>
      </m:oMath>
      <w:r>
        <w:t>Z maka a x 1 = 1 x a = a</w:t>
      </w:r>
    </w:p>
    <w:p w:rsidR="00287AE9" w:rsidRDefault="00287AE9" w:rsidP="00287AE9">
      <w:pPr>
        <w:pStyle w:val="ListParagraph"/>
        <w:spacing w:line="480" w:lineRule="auto"/>
        <w:ind w:left="1418"/>
        <w:jc w:val="both"/>
      </w:pPr>
      <w:r>
        <w:t>Hasil penjumlahan bilangan 0 dengan bilangan bulat a adalah bilangan a itu sendiri. Contoh: 5 + 0 = 0 + 5 = 5</w:t>
      </w:r>
    </w:p>
    <w:p w:rsidR="00287AE9" w:rsidRDefault="00287AE9" w:rsidP="00C6345F">
      <w:pPr>
        <w:pStyle w:val="ListParagraph"/>
        <w:numPr>
          <w:ilvl w:val="0"/>
          <w:numId w:val="48"/>
        </w:numPr>
        <w:spacing w:line="480" w:lineRule="auto"/>
        <w:ind w:left="1418" w:hanging="284"/>
        <w:jc w:val="both"/>
      </w:pPr>
      <w:r>
        <w:t>Unsur (0)</w:t>
      </w:r>
    </w:p>
    <w:p w:rsidR="00287AE9" w:rsidRDefault="00287AE9" w:rsidP="00287AE9">
      <w:pPr>
        <w:pStyle w:val="ListParagraph"/>
        <w:spacing w:line="480" w:lineRule="auto"/>
        <w:ind w:left="1418"/>
        <w:jc w:val="both"/>
      </w:pPr>
      <w:r>
        <w:t xml:space="preserve">Jika  0 </w:t>
      </w:r>
      <m:oMath>
        <m:r>
          <w:rPr>
            <w:rFonts w:ascii="Cambria Math" w:hAnsi="Cambria Math"/>
          </w:rPr>
          <m:t xml:space="preserve">∈ </m:t>
        </m:r>
      </m:oMath>
      <w:r>
        <w:t>Z maka a x 0 = 0 x a = 0</w:t>
      </w:r>
    </w:p>
    <w:p w:rsidR="00287AE9" w:rsidRDefault="00287AE9" w:rsidP="00287AE9">
      <w:pPr>
        <w:pStyle w:val="ListParagraph"/>
        <w:spacing w:line="480" w:lineRule="auto"/>
        <w:ind w:left="1418"/>
        <w:jc w:val="both"/>
      </w:pPr>
      <w:r>
        <w:t>Semua bilangan bulat dikalian dengan 0 maka menghasilkan 0.</w:t>
      </w:r>
    </w:p>
    <w:p w:rsidR="00287AE9" w:rsidRDefault="00287AE9" w:rsidP="00C6345F">
      <w:pPr>
        <w:pStyle w:val="ListParagraph"/>
        <w:numPr>
          <w:ilvl w:val="0"/>
          <w:numId w:val="48"/>
        </w:numPr>
        <w:spacing w:line="480" w:lineRule="auto"/>
        <w:ind w:left="1418" w:hanging="284"/>
        <w:jc w:val="both"/>
      </w:pPr>
      <w:r>
        <w:t xml:space="preserve">Sifat Distributif (Penyebaran) </w:t>
      </w:r>
    </w:p>
    <w:p w:rsidR="00287AE9" w:rsidRDefault="00287AE9" w:rsidP="00287AE9">
      <w:pPr>
        <w:pStyle w:val="ListParagraph"/>
        <w:spacing w:line="480" w:lineRule="auto"/>
        <w:ind w:left="1418"/>
        <w:jc w:val="both"/>
      </w:pPr>
      <w:r>
        <w:t>Perkalian terhadap penjumlahan bilangan bulat sebarnag a, b atau c berlaku.</w:t>
      </w:r>
    </w:p>
    <w:p w:rsidR="00287AE9" w:rsidRDefault="00287AE9" w:rsidP="00287AE9">
      <w:pPr>
        <w:pStyle w:val="ListParagraph"/>
        <w:spacing w:line="480" w:lineRule="auto"/>
        <w:ind w:left="1418"/>
        <w:jc w:val="both"/>
      </w:pPr>
      <w:r>
        <w:t xml:space="preserve">Jika a, b, c </w:t>
      </w:r>
      <m:oMath>
        <m:r>
          <w:rPr>
            <w:rFonts w:ascii="Cambria Math" w:hAnsi="Cambria Math"/>
          </w:rPr>
          <m:t xml:space="preserve">∈ </m:t>
        </m:r>
      </m:oMath>
      <w:r>
        <w:t xml:space="preserve">Z maka a x (b + c) = (a x b) +( a x c) distributif kiri atau </w:t>
      </w:r>
    </w:p>
    <w:p w:rsidR="00287AE9" w:rsidRDefault="00287AE9" w:rsidP="00287AE9">
      <w:pPr>
        <w:pStyle w:val="ListParagraph"/>
        <w:spacing w:line="480" w:lineRule="auto"/>
        <w:ind w:left="1418"/>
        <w:jc w:val="both"/>
      </w:pPr>
      <w:r>
        <w:t xml:space="preserve">Jika a, b, c </w:t>
      </w:r>
      <m:oMath>
        <m:r>
          <w:rPr>
            <w:rFonts w:ascii="Cambria Math" w:hAnsi="Cambria Math"/>
          </w:rPr>
          <m:t xml:space="preserve">∈ </m:t>
        </m:r>
      </m:oMath>
      <w:r>
        <w:t xml:space="preserve">Z maka (a + b) x c = (a x c) + (a x b) distributif kanan </w:t>
      </w:r>
    </w:p>
    <w:p w:rsidR="00287AE9" w:rsidRPr="001F1584" w:rsidRDefault="00287AE9" w:rsidP="00287AE9">
      <w:pPr>
        <w:pStyle w:val="ListParagraph"/>
        <w:spacing w:line="480" w:lineRule="auto"/>
        <w:ind w:left="1418"/>
        <w:jc w:val="both"/>
      </w:pPr>
      <w:r>
        <w:t>Contoh: 4 x (2 + 3) = (4 x 2) + (4 x 3) = 20</w:t>
      </w:r>
    </w:p>
    <w:p w:rsidR="00287AE9" w:rsidRDefault="00287AE9" w:rsidP="00C6345F">
      <w:pPr>
        <w:pStyle w:val="ListParagraph"/>
        <w:numPr>
          <w:ilvl w:val="2"/>
          <w:numId w:val="45"/>
        </w:numPr>
        <w:spacing w:line="480" w:lineRule="auto"/>
        <w:ind w:left="1134" w:hanging="425"/>
        <w:jc w:val="both"/>
        <w:rPr>
          <w:rFonts w:asciiTheme="majorBidi" w:hAnsiTheme="majorBidi" w:cstheme="majorBidi"/>
        </w:rPr>
      </w:pPr>
      <w:r>
        <w:rPr>
          <w:rFonts w:asciiTheme="majorBidi" w:hAnsiTheme="majorBidi" w:cstheme="majorBidi"/>
        </w:rPr>
        <w:t xml:space="preserve">Pembagian </w:t>
      </w:r>
    </w:p>
    <w:p w:rsidR="00287AE9" w:rsidRDefault="00287AE9" w:rsidP="00287AE9">
      <w:pPr>
        <w:pStyle w:val="ListParagraph"/>
        <w:tabs>
          <w:tab w:val="left" w:pos="1134"/>
        </w:tabs>
        <w:spacing w:line="480" w:lineRule="auto"/>
        <w:ind w:left="1134"/>
        <w:jc w:val="both"/>
        <w:rPr>
          <w:rFonts w:asciiTheme="majorBidi" w:hAnsiTheme="majorBidi" w:cstheme="majorBidi"/>
        </w:rPr>
      </w:pPr>
      <w:r>
        <w:rPr>
          <w:rFonts w:asciiTheme="majorBidi" w:hAnsiTheme="majorBidi" w:cstheme="majorBidi"/>
        </w:rPr>
        <w:t xml:space="preserve">Pembagian adalah lawan dari perkalian. Pembagian dua bilangan A dan B (A/B) akan menghasilkan hasil bagi (quotien). Sembarang pembagian dengan bilangan nol (0) tidak didefinisikan. Selanjutnya bila nilai hasil bagi lebih dari, berarti nilai A lebih besar daripada nilai B, bila hasil bagi </w:t>
      </w:r>
      <w:r>
        <w:rPr>
          <w:rFonts w:asciiTheme="majorBidi" w:hAnsiTheme="majorBidi" w:cstheme="majorBidi"/>
        </w:rPr>
        <w:lastRenderedPageBreak/>
        <w:t>sama dengan satu, maka berarti nilai A sama dengan nilai B, dan terakhir bila hasil baginya kurang dari satu maka nilai A kurang dari nilai B. Pembagian adalah operasi kebalikan dari perkalian.</w:t>
      </w:r>
    </w:p>
    <w:p w:rsidR="00287AE9" w:rsidRDefault="00287AE9" w:rsidP="00287AE9">
      <w:pPr>
        <w:pStyle w:val="ListParagraph"/>
        <w:tabs>
          <w:tab w:val="left" w:pos="1134"/>
        </w:tabs>
        <w:spacing w:line="480" w:lineRule="auto"/>
        <w:ind w:left="1134"/>
        <w:jc w:val="both"/>
        <w:rPr>
          <w:rFonts w:asciiTheme="majorBidi" w:hAnsiTheme="majorBidi" w:cstheme="majorBidi"/>
        </w:rPr>
      </w:pPr>
      <w:r>
        <w:rPr>
          <w:rFonts w:asciiTheme="majorBidi" w:hAnsiTheme="majorBidi" w:cstheme="majorBidi"/>
        </w:rPr>
        <w:t xml:space="preserve">Jika a, b, c </w:t>
      </w:r>
      <m:oMath>
        <m:r>
          <w:rPr>
            <w:rFonts w:ascii="Cambria Math" w:hAnsi="Cambria Math"/>
          </w:rPr>
          <m:t xml:space="preserve">∈ </m:t>
        </m:r>
      </m:oMath>
      <w:r>
        <w:t xml:space="preserve">Z maka </w:t>
      </w:r>
      <w:r>
        <w:rPr>
          <w:rFonts w:asciiTheme="majorBidi" w:hAnsiTheme="majorBidi" w:cstheme="majorBidi"/>
        </w:rPr>
        <w:t xml:space="preserve">a : b = c </w:t>
      </w:r>
      <m:oMath>
        <m:r>
          <w:rPr>
            <w:rFonts w:ascii="Cambria Math" w:hAnsi="Cambria Math" w:cstheme="majorBidi"/>
          </w:rPr>
          <m:t>→</m:t>
        </m:r>
      </m:oMath>
      <w:r>
        <w:rPr>
          <w:rFonts w:asciiTheme="majorBidi" w:hAnsiTheme="majorBidi" w:cstheme="majorBidi"/>
        </w:rPr>
        <w:t xml:space="preserve"> b x c = a</w:t>
      </w:r>
    </w:p>
    <w:p w:rsidR="00287AE9" w:rsidRDefault="00287AE9" w:rsidP="00287AE9">
      <w:pPr>
        <w:pStyle w:val="ListParagraph"/>
        <w:tabs>
          <w:tab w:val="left" w:pos="1134"/>
        </w:tabs>
        <w:spacing w:line="480" w:lineRule="auto"/>
        <w:ind w:left="1134"/>
        <w:jc w:val="both"/>
        <w:rPr>
          <w:rFonts w:asciiTheme="majorBidi" w:hAnsiTheme="majorBidi" w:cstheme="majorBidi"/>
        </w:rPr>
      </w:pPr>
      <w:r>
        <w:rPr>
          <w:rFonts w:asciiTheme="majorBidi" w:hAnsiTheme="majorBidi" w:cstheme="majorBidi"/>
        </w:rPr>
        <w:t>Contoh: 6 : 3 = 2 maka 3 x 2 = 6</w:t>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Pada peserta didik sekolah dasar, pengajaran lebih menekankan pada pembelajaran Behaviorisme. Belajar merupakan pembentukan hubungan stimulus dengan respon. Hubungan ini menimbulkan kebiasaan belajar, dengan latihan-latihan maka hubungan ini semakin kuat. Seperti belajar perkalian dapat dimulai dengan melihat tabel perkalian.</w:t>
      </w:r>
    </w:p>
    <w:p w:rsidR="00287AE9" w:rsidRPr="00D55337" w:rsidRDefault="00287AE9" w:rsidP="00287AE9">
      <w:pPr>
        <w:pStyle w:val="ListParagraph"/>
        <w:tabs>
          <w:tab w:val="left" w:pos="1134"/>
        </w:tabs>
        <w:spacing w:line="480" w:lineRule="auto"/>
        <w:ind w:left="1134"/>
        <w:jc w:val="both"/>
        <w:rPr>
          <w:rFonts w:asciiTheme="majorBidi" w:hAnsiTheme="majorBidi" w:cstheme="majorBidi"/>
          <w:b/>
          <w:bCs/>
        </w:rPr>
      </w:pPr>
      <w:r w:rsidRPr="00D55337">
        <w:rPr>
          <w:rFonts w:asciiTheme="majorBidi" w:hAnsiTheme="majorBidi" w:cstheme="majorBidi"/>
          <w:b/>
          <w:bCs/>
        </w:rPr>
        <w:t>Tabel 2.1 Tabel Perkalian</w:t>
      </w:r>
    </w:p>
    <w:tbl>
      <w:tblPr>
        <w:tblStyle w:val="TableGrid"/>
        <w:tblW w:w="0" w:type="auto"/>
        <w:tblInd w:w="1134" w:type="dxa"/>
        <w:tblLook w:val="04A0"/>
      </w:tblPr>
      <w:tblGrid>
        <w:gridCol w:w="554"/>
        <w:gridCol w:w="554"/>
        <w:gridCol w:w="554"/>
        <w:gridCol w:w="555"/>
        <w:gridCol w:w="556"/>
        <w:gridCol w:w="556"/>
        <w:gridCol w:w="556"/>
        <w:gridCol w:w="556"/>
        <w:gridCol w:w="556"/>
        <w:gridCol w:w="556"/>
        <w:gridCol w:w="556"/>
        <w:gridCol w:w="556"/>
      </w:tblGrid>
      <w:tr w:rsidR="00681034" w:rsidRPr="00681034" w:rsidTr="005C1FEA">
        <w:trPr>
          <w:trHeight w:val="388"/>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x</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20</w:t>
            </w:r>
          </w:p>
        </w:tc>
      </w:tr>
      <w:tr w:rsidR="00681034" w:rsidRPr="00681034" w:rsidTr="005C1FEA">
        <w:trPr>
          <w:trHeight w:val="388"/>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15</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21</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27</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15</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20</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25</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30</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35</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40</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45</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50</w:t>
            </w:r>
          </w:p>
        </w:tc>
      </w:tr>
      <w:tr w:rsidR="00681034" w:rsidRPr="00681034" w:rsidTr="005C1FEA">
        <w:trPr>
          <w:trHeight w:val="438"/>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18</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24</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30</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36</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42</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60</w:t>
            </w:r>
          </w:p>
        </w:tc>
      </w:tr>
      <w:tr w:rsidR="00681034" w:rsidRPr="00681034" w:rsidTr="005C1FEA">
        <w:trPr>
          <w:trHeight w:val="388"/>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21</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28</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35</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42</w:t>
            </w:r>
          </w:p>
        </w:tc>
        <w:tc>
          <w:tcPr>
            <w:tcW w:w="556" w:type="dxa"/>
          </w:tcPr>
          <w:p w:rsidR="00681034" w:rsidRPr="00681034" w:rsidRDefault="002E431D"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49</w:t>
            </w:r>
          </w:p>
        </w:tc>
        <w:tc>
          <w:tcPr>
            <w:tcW w:w="556" w:type="dxa"/>
          </w:tcPr>
          <w:p w:rsidR="00681034" w:rsidRPr="00681034" w:rsidRDefault="002E431D"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63</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24</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32</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40</w:t>
            </w:r>
          </w:p>
        </w:tc>
        <w:tc>
          <w:tcPr>
            <w:tcW w:w="556" w:type="dxa"/>
          </w:tcPr>
          <w:p w:rsidR="00681034" w:rsidRPr="00681034" w:rsidRDefault="009109D9"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48</w:t>
            </w:r>
          </w:p>
        </w:tc>
        <w:tc>
          <w:tcPr>
            <w:tcW w:w="556" w:type="dxa"/>
          </w:tcPr>
          <w:p w:rsidR="00681034" w:rsidRPr="00681034" w:rsidRDefault="002E431D"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56</w:t>
            </w:r>
          </w:p>
        </w:tc>
        <w:tc>
          <w:tcPr>
            <w:tcW w:w="556" w:type="dxa"/>
          </w:tcPr>
          <w:p w:rsidR="00681034" w:rsidRPr="00681034" w:rsidRDefault="002E431D"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80</w:t>
            </w:r>
          </w:p>
        </w:tc>
      </w:tr>
      <w:tr w:rsidR="00681034" w:rsidRPr="00681034" w:rsidTr="005C1FEA">
        <w:trPr>
          <w:trHeight w:val="413"/>
        </w:trPr>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0</w:t>
            </w:r>
          </w:p>
        </w:tc>
        <w:tc>
          <w:tcPr>
            <w:tcW w:w="554"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w:t>
            </w:r>
          </w:p>
        </w:tc>
        <w:tc>
          <w:tcPr>
            <w:tcW w:w="555"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18</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27</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36</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45</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54</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63</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72</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81</w:t>
            </w:r>
          </w:p>
        </w:tc>
        <w:tc>
          <w:tcPr>
            <w:tcW w:w="556" w:type="dxa"/>
          </w:tcPr>
          <w:p w:rsidR="00681034" w:rsidRPr="00681034" w:rsidRDefault="00681034" w:rsidP="005C1FEA">
            <w:pPr>
              <w:pStyle w:val="ListParagraph"/>
              <w:tabs>
                <w:tab w:val="left" w:pos="1134"/>
              </w:tabs>
              <w:ind w:left="0"/>
              <w:jc w:val="center"/>
              <w:rPr>
                <w:rFonts w:asciiTheme="majorBidi" w:hAnsiTheme="majorBidi" w:cstheme="majorBidi"/>
                <w:lang w:val="id-ID"/>
              </w:rPr>
            </w:pPr>
            <w:r>
              <w:rPr>
                <w:rFonts w:asciiTheme="majorBidi" w:hAnsiTheme="majorBidi" w:cstheme="majorBidi"/>
                <w:lang w:val="id-ID"/>
              </w:rPr>
              <w:t>90</w:t>
            </w:r>
          </w:p>
        </w:tc>
      </w:tr>
    </w:tbl>
    <w:p w:rsidR="00287AE9" w:rsidRDefault="00287AE9" w:rsidP="005C1FEA">
      <w:pPr>
        <w:pStyle w:val="ListParagraph"/>
        <w:tabs>
          <w:tab w:val="left" w:pos="1134"/>
        </w:tabs>
        <w:ind w:left="1134"/>
        <w:jc w:val="center"/>
        <w:rPr>
          <w:rFonts w:asciiTheme="majorBidi" w:hAnsiTheme="majorBidi" w:cstheme="majorBidi"/>
          <w:sz w:val="22"/>
          <w:szCs w:val="22"/>
          <w:lang w:val="id-ID"/>
        </w:rPr>
      </w:pPr>
    </w:p>
    <w:p w:rsidR="005C1FEA" w:rsidRPr="00681034" w:rsidRDefault="005C1FEA" w:rsidP="005C1FEA">
      <w:pPr>
        <w:pStyle w:val="ListParagraph"/>
        <w:tabs>
          <w:tab w:val="left" w:pos="1134"/>
        </w:tabs>
        <w:ind w:left="1134"/>
        <w:jc w:val="center"/>
        <w:rPr>
          <w:rFonts w:asciiTheme="majorBidi" w:hAnsiTheme="majorBidi" w:cstheme="majorBidi"/>
          <w:sz w:val="22"/>
          <w:szCs w:val="22"/>
          <w:lang w:val="id-ID"/>
        </w:rPr>
      </w:pPr>
    </w:p>
    <w:p w:rsidR="002E431D" w:rsidRPr="002E431D" w:rsidRDefault="00287AE9" w:rsidP="005C1FEA">
      <w:pPr>
        <w:pStyle w:val="ListParagraph"/>
        <w:spacing w:line="480" w:lineRule="auto"/>
        <w:ind w:left="786"/>
        <w:jc w:val="both"/>
        <w:rPr>
          <w:rFonts w:asciiTheme="majorBidi" w:hAnsiTheme="majorBidi" w:cstheme="majorBidi"/>
          <w:lang w:val="id-ID"/>
        </w:rPr>
      </w:pPr>
      <w:r>
        <w:rPr>
          <w:rFonts w:asciiTheme="majorBidi" w:hAnsiTheme="majorBidi" w:cstheme="majorBidi"/>
        </w:rPr>
        <w:lastRenderedPageBreak/>
        <w:tab/>
        <w:t>Akan tetapi perkalian dengan bilangan di atas 10 maka peserta didik mengalami kesulit dalam menyelesaikan permasalahan matematika. Untuk itu perlu cara, metode secara praktis, menyenangkan serta menumbuhkan motivasi belajar berhitung.</w:t>
      </w:r>
    </w:p>
    <w:p w:rsidR="00287AE9" w:rsidRPr="00A5318E" w:rsidRDefault="00287AE9" w:rsidP="00C6345F">
      <w:pPr>
        <w:pStyle w:val="ListParagraph"/>
        <w:numPr>
          <w:ilvl w:val="0"/>
          <w:numId w:val="40"/>
        </w:numPr>
        <w:spacing w:line="480" w:lineRule="auto"/>
        <w:jc w:val="both"/>
        <w:rPr>
          <w:rFonts w:asciiTheme="majorBidi" w:hAnsiTheme="majorBidi" w:cstheme="majorBidi"/>
          <w:b/>
          <w:bCs/>
        </w:rPr>
      </w:pPr>
      <w:r>
        <w:rPr>
          <w:rFonts w:asciiTheme="majorBidi" w:hAnsiTheme="majorBidi" w:cstheme="majorBidi"/>
          <w:b/>
          <w:bCs/>
        </w:rPr>
        <w:t>Metode J</w:t>
      </w:r>
      <w:r w:rsidRPr="00A5318E">
        <w:rPr>
          <w:rFonts w:asciiTheme="majorBidi" w:hAnsiTheme="majorBidi" w:cstheme="majorBidi"/>
          <w:b/>
          <w:bCs/>
        </w:rPr>
        <w:t>arimatika</w:t>
      </w:r>
    </w:p>
    <w:p w:rsidR="00287AE9" w:rsidRDefault="00287AE9" w:rsidP="00287AE9">
      <w:pPr>
        <w:spacing w:line="480" w:lineRule="auto"/>
        <w:ind w:left="709" w:firstLine="11"/>
        <w:jc w:val="both"/>
        <w:rPr>
          <w:rFonts w:asciiTheme="majorBidi" w:hAnsiTheme="majorBidi" w:cstheme="majorBidi"/>
        </w:rPr>
      </w:pPr>
      <w:r w:rsidRPr="0045185D">
        <w:rPr>
          <w:rFonts w:asciiTheme="majorBidi" w:hAnsiTheme="majorBidi" w:cstheme="majorBidi"/>
        </w:rPr>
        <w:tab/>
      </w:r>
      <w:r>
        <w:rPr>
          <w:rFonts w:asciiTheme="majorBidi" w:hAnsiTheme="majorBidi" w:cstheme="majorBidi"/>
        </w:rPr>
        <w:t xml:space="preserve">Banyak pengakuan tentang perkalian dan pembagian yang memang sulit untuk di hafal peserta didik. Perkalian dan pembagian memang dianggap sulit tapi setidaknya penyampaian materi ini menyenangkan sehingga peserta didik dapat memahami dan selanjutnya dengan sendirinya tanpa adanya paksaan dan tekanan dari siapapun untuk belajar. </w:t>
      </w:r>
    </w:p>
    <w:p w:rsidR="00287AE9" w:rsidRDefault="00287AE9" w:rsidP="00287AE9">
      <w:pPr>
        <w:spacing w:line="480" w:lineRule="auto"/>
        <w:ind w:left="709" w:firstLine="11"/>
        <w:jc w:val="both"/>
        <w:rPr>
          <w:rFonts w:asciiTheme="majorBidi" w:hAnsiTheme="majorBidi" w:cstheme="majorBidi"/>
        </w:rPr>
      </w:pPr>
      <w:r>
        <w:rPr>
          <w:rFonts w:asciiTheme="majorBidi" w:hAnsiTheme="majorBidi" w:cstheme="majorBidi"/>
        </w:rPr>
        <w:tab/>
      </w:r>
      <w:r w:rsidRPr="0045185D">
        <w:rPr>
          <w:rFonts w:asciiTheme="majorBidi" w:hAnsiTheme="majorBidi" w:cstheme="majorBidi"/>
        </w:rPr>
        <w:t xml:space="preserve">Kehadiran jarimatika sebagai teknik </w:t>
      </w:r>
      <w:r>
        <w:rPr>
          <w:rFonts w:asciiTheme="majorBidi" w:hAnsiTheme="majorBidi" w:cstheme="majorBidi"/>
        </w:rPr>
        <w:t>ber</w:t>
      </w:r>
      <w:r w:rsidRPr="0045185D">
        <w:rPr>
          <w:rFonts w:asciiTheme="majorBidi" w:hAnsiTheme="majorBidi" w:cstheme="majorBidi"/>
        </w:rPr>
        <w:t>hitung cepat memang sudah lama. Setidaknya, pada tahun 2006</w:t>
      </w:r>
      <w:r w:rsidRPr="0018531A">
        <w:rPr>
          <w:rFonts w:asciiTheme="majorBidi" w:hAnsiTheme="majorBidi" w:cstheme="majorBidi"/>
        </w:rPr>
        <w:t xml:space="preserve"> teknik tersebut sudah </w:t>
      </w:r>
      <w:r w:rsidRPr="0018531A">
        <w:rPr>
          <w:rFonts w:asciiTheme="majorBidi" w:hAnsiTheme="majorBidi" w:cstheme="majorBidi"/>
          <w:i/>
          <w:iCs/>
        </w:rPr>
        <w:t>booming</w:t>
      </w:r>
      <w:r w:rsidRPr="0018531A">
        <w:rPr>
          <w:rFonts w:asciiTheme="majorBidi" w:hAnsiTheme="majorBidi" w:cstheme="majorBidi"/>
        </w:rPr>
        <w:t xml:space="preserve"> di Indonesia.</w:t>
      </w:r>
      <w:r>
        <w:rPr>
          <w:rFonts w:asciiTheme="majorBidi" w:hAnsiTheme="majorBidi" w:cstheme="majorBidi"/>
        </w:rPr>
        <w:t xml:space="preserve"> </w:t>
      </w:r>
      <w:r>
        <w:rPr>
          <w:rStyle w:val="fullpost"/>
          <w:rFonts w:asciiTheme="majorBidi" w:hAnsiTheme="majorBidi" w:cstheme="majorBidi"/>
        </w:rPr>
        <w:t>Jarimatika merupakan singkatan dari jari dan aritmatika. Jari adalah jari-jari tangan dan aritmatika adalah ketrampilan berhitung. Jadi j</w:t>
      </w:r>
      <w:r w:rsidRPr="0018531A">
        <w:rPr>
          <w:rStyle w:val="fullpost"/>
          <w:rFonts w:asciiTheme="majorBidi" w:hAnsiTheme="majorBidi" w:cstheme="majorBidi"/>
        </w:rPr>
        <w:t>arimatika adalah suatu teknik menghitung matematika dengan menggunakan alat bantu jari.</w:t>
      </w:r>
      <w:r w:rsidRPr="0018531A">
        <w:rPr>
          <w:rStyle w:val="FootnoteReference"/>
          <w:rFonts w:asciiTheme="majorBidi" w:hAnsiTheme="majorBidi" w:cstheme="majorBidi"/>
        </w:rPr>
        <w:footnoteReference w:id="66"/>
      </w:r>
      <w:r w:rsidRPr="0018531A">
        <w:rPr>
          <w:rStyle w:val="fullpost"/>
          <w:rFonts w:asciiTheme="majorBidi" w:hAnsiTheme="majorBidi" w:cstheme="majorBidi"/>
        </w:rPr>
        <w:t xml:space="preserve"> Metode pengajaran ini menarik anak-anak untuk belajar matematika, dan menepiskan anggapan bahwa matematika itu sulit dan </w:t>
      </w:r>
      <w:r w:rsidRPr="0045185D">
        <w:rPr>
          <w:rStyle w:val="fullpost"/>
          <w:rFonts w:asciiTheme="majorBidi" w:hAnsiTheme="majorBidi" w:cstheme="majorBidi"/>
        </w:rPr>
        <w:t>menjengkelkan</w:t>
      </w:r>
      <w:r>
        <w:rPr>
          <w:rStyle w:val="fullpost"/>
          <w:rFonts w:asciiTheme="majorBidi" w:hAnsiTheme="majorBidi" w:cstheme="majorBidi"/>
        </w:rPr>
        <w:t xml:space="preserve">. </w:t>
      </w:r>
    </w:p>
    <w:p w:rsidR="00287AE9" w:rsidRDefault="00287AE9" w:rsidP="00287AE9">
      <w:pPr>
        <w:tabs>
          <w:tab w:val="left" w:pos="1418"/>
        </w:tabs>
        <w:spacing w:line="480" w:lineRule="auto"/>
        <w:ind w:left="709" w:firstLine="11"/>
        <w:jc w:val="both"/>
        <w:rPr>
          <w:rFonts w:asciiTheme="majorBidi" w:hAnsiTheme="majorBidi" w:cstheme="majorBidi"/>
        </w:rPr>
      </w:pPr>
      <w:r>
        <w:rPr>
          <w:rFonts w:asciiTheme="majorBidi" w:hAnsiTheme="majorBidi" w:cstheme="majorBidi"/>
        </w:rPr>
        <w:tab/>
        <w:t>Bertolak dari pengertian dia atas tentang jarimatika maka di bawah ini akan di bahas mengenai formasi jarimatika:</w:t>
      </w:r>
    </w:p>
    <w:p w:rsidR="00287AE9" w:rsidRDefault="00287AE9" w:rsidP="00C6345F">
      <w:pPr>
        <w:pStyle w:val="ListParagraph"/>
        <w:numPr>
          <w:ilvl w:val="3"/>
          <w:numId w:val="45"/>
        </w:numPr>
        <w:tabs>
          <w:tab w:val="clear" w:pos="2880"/>
          <w:tab w:val="num" w:pos="993"/>
        </w:tabs>
        <w:spacing w:line="480" w:lineRule="auto"/>
        <w:ind w:hanging="2171"/>
        <w:jc w:val="both"/>
        <w:rPr>
          <w:rFonts w:asciiTheme="majorBidi" w:hAnsiTheme="majorBidi" w:cstheme="majorBidi"/>
        </w:rPr>
      </w:pPr>
      <w:r w:rsidRPr="00526109">
        <w:rPr>
          <w:rFonts w:asciiTheme="majorBidi" w:hAnsiTheme="majorBidi" w:cstheme="majorBidi"/>
        </w:rPr>
        <w:lastRenderedPageBreak/>
        <w:t>Jarimatika Perkalian</w:t>
      </w:r>
    </w:p>
    <w:p w:rsidR="00287AE9" w:rsidRPr="0052610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Perkalian merupakan penjumlahan secara berulang. Pada perkalian dasar dapat dilakukan dengan cara melihat tabel dan memahami konsep dasar perkalian, tetapi pada bilangan sepuluh ke atas peserta didik sulit menghafal. Ada beberapa teknik formasi jarimatika, yaitu</w:t>
      </w:r>
    </w:p>
    <w:p w:rsidR="00287AE9" w:rsidRPr="00B95E1A" w:rsidRDefault="00287AE9" w:rsidP="00C6345F">
      <w:pPr>
        <w:pStyle w:val="ListParagraph"/>
        <w:numPr>
          <w:ilvl w:val="0"/>
          <w:numId w:val="50"/>
        </w:numPr>
        <w:tabs>
          <w:tab w:val="left" w:pos="709"/>
        </w:tabs>
        <w:spacing w:before="100" w:beforeAutospacing="1" w:after="100" w:afterAutospacing="1" w:line="480" w:lineRule="auto"/>
        <w:ind w:left="1418" w:hanging="425"/>
        <w:jc w:val="both"/>
        <w:rPr>
          <w:rFonts w:asciiTheme="majorBidi" w:hAnsiTheme="majorBidi" w:cstheme="majorBidi"/>
          <w:b/>
          <w:bCs/>
        </w:rPr>
      </w:pPr>
      <w:r>
        <w:rPr>
          <w:rFonts w:asciiTheme="majorBidi" w:hAnsiTheme="majorBidi" w:cstheme="majorBidi"/>
        </w:rPr>
        <w:t>Perkalian dengan 5</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sidRPr="00333119">
        <w:rPr>
          <w:rFonts w:asciiTheme="majorBidi" w:hAnsiTheme="majorBidi" w:cstheme="majorBidi"/>
        </w:rPr>
        <w:t>Perkalian</w:t>
      </w:r>
      <w:r>
        <w:rPr>
          <w:rFonts w:asciiTheme="majorBidi" w:hAnsiTheme="majorBidi" w:cstheme="majorBidi"/>
        </w:rPr>
        <w:t xml:space="preserve"> dasar 5 dapat diselesaikan dengan mudah dan langkah praktis serta memudahkan pikiran dalam menghitung.</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Langkahnya: kedua tangan mengepal lalu ketika menyebut bilangan:</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5 gerakkan jari jempol kiri</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10 gerakkan jari telunjuk kiri</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15 gerakkan jari tengah kiri</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20 gerakkan jari manis kiri</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25 gerakkan jari kelingking kiri</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30 gerakkan jari kelingking kanan</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35 gerakkan jari manis kanan</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40 gerakkan jaritengah kanan</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rPr>
      </w:pPr>
      <w:r>
        <w:rPr>
          <w:rFonts w:asciiTheme="majorBidi" w:hAnsiTheme="majorBidi" w:cstheme="majorBidi"/>
        </w:rPr>
        <w:t>45 gerakkan jari telunjuk kanan</w:t>
      </w:r>
    </w:p>
    <w:p w:rsidR="00287AE9" w:rsidRDefault="00287AE9"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lang w:val="id-ID"/>
        </w:rPr>
      </w:pPr>
      <w:r>
        <w:rPr>
          <w:rFonts w:asciiTheme="majorBidi" w:hAnsiTheme="majorBidi" w:cstheme="majorBidi"/>
        </w:rPr>
        <w:t>50 gerakkan jarai jempol kanan.</w:t>
      </w:r>
      <w:r>
        <w:rPr>
          <w:rStyle w:val="FootnoteReference"/>
          <w:rFonts w:asciiTheme="majorBidi" w:hAnsiTheme="majorBidi" w:cstheme="majorBidi"/>
        </w:rPr>
        <w:footnoteReference w:id="67"/>
      </w:r>
    </w:p>
    <w:p w:rsidR="005E7537" w:rsidRPr="005E7537" w:rsidRDefault="005E7537" w:rsidP="00287AE9">
      <w:pPr>
        <w:pStyle w:val="ListParagraph"/>
        <w:tabs>
          <w:tab w:val="left" w:pos="709"/>
        </w:tabs>
        <w:spacing w:before="100" w:beforeAutospacing="1" w:after="100" w:afterAutospacing="1" w:line="480" w:lineRule="auto"/>
        <w:ind w:left="1418" w:firstLine="567"/>
        <w:jc w:val="both"/>
        <w:rPr>
          <w:rFonts w:asciiTheme="majorBidi" w:hAnsiTheme="majorBidi" w:cstheme="majorBidi"/>
          <w:lang w:val="id-ID"/>
        </w:rPr>
      </w:pPr>
    </w:p>
    <w:p w:rsidR="00287AE9" w:rsidRDefault="00287AE9" w:rsidP="00C6345F">
      <w:pPr>
        <w:pStyle w:val="ListParagraph"/>
        <w:numPr>
          <w:ilvl w:val="0"/>
          <w:numId w:val="50"/>
        </w:numPr>
        <w:tabs>
          <w:tab w:val="left" w:pos="709"/>
        </w:tabs>
        <w:spacing w:before="100" w:beforeAutospacing="1" w:after="100" w:afterAutospacing="1" w:line="480" w:lineRule="auto"/>
        <w:ind w:left="1418" w:hanging="425"/>
        <w:jc w:val="both"/>
        <w:rPr>
          <w:rFonts w:asciiTheme="majorBidi" w:hAnsiTheme="majorBidi" w:cstheme="majorBidi"/>
        </w:rPr>
      </w:pPr>
      <w:r>
        <w:rPr>
          <w:rFonts w:asciiTheme="majorBidi" w:hAnsiTheme="majorBidi" w:cstheme="majorBidi"/>
        </w:rPr>
        <w:lastRenderedPageBreak/>
        <w:t>Perkalian dengan 8</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Perkalian dengan 8 dapat dilakukan dengan menggunakan 10 jari tangan. Caranya posisi tangan seperti saat berdoa, lalu hitung dari kiri dan tekuk jari pengali, serta jari urutannya sebanyak jari pengali. Jari yang ditekuk sebagai pembatas, jari yang sudah dihitung dijadikan sebagai puluhan dan jari yang belum dihitung dijadikan sebagai satuan. Adapun formasinya:</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sidRPr="006367E5">
        <w:rPr>
          <w:rFonts w:asciiTheme="majorBidi" w:hAnsiTheme="majorBidi" w:cstheme="majorBidi"/>
          <w:noProof/>
          <w:bdr w:val="single" w:sz="4" w:space="0" w:color="auto"/>
        </w:rPr>
        <w:drawing>
          <wp:inline distT="0" distB="0" distL="0" distR="0">
            <wp:extent cx="1152204" cy="811659"/>
            <wp:effectExtent l="19050" t="0" r="0" b="0"/>
            <wp:docPr id="19" name="Picture 1" descr="F:\SCAN SDN 3 BATANGSARE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SDN 3 BATANGSAREN\31.jpg"/>
                    <pic:cNvPicPr>
                      <a:picLocks noChangeAspect="1" noChangeArrowheads="1"/>
                    </pic:cNvPicPr>
                  </pic:nvPicPr>
                  <pic:blipFill>
                    <a:blip r:embed="rId9" cstate="print"/>
                    <a:srcRect/>
                    <a:stretch>
                      <a:fillRect/>
                    </a:stretch>
                  </pic:blipFill>
                  <pic:spPr bwMode="auto">
                    <a:xfrm>
                      <a:off x="0" y="0"/>
                      <a:ext cx="1152204" cy="811659"/>
                    </a:xfrm>
                    <a:prstGeom prst="rect">
                      <a:avLst/>
                    </a:prstGeom>
                    <a:noFill/>
                    <a:ln w="9525">
                      <a:noFill/>
                      <a:miter lim="800000"/>
                      <a:headEnd/>
                      <a:tailEnd/>
                    </a:ln>
                  </pic:spPr>
                </pic:pic>
              </a:graphicData>
            </a:graphic>
          </wp:inline>
        </w:drawing>
      </w:r>
      <w:r>
        <w:rPr>
          <w:rFonts w:asciiTheme="majorBidi" w:hAnsiTheme="majorBidi" w:cstheme="majorBidi"/>
        </w:rPr>
        <w:tab/>
      </w:r>
      <w:r>
        <w:rPr>
          <w:rFonts w:asciiTheme="majorBidi" w:hAnsiTheme="majorBidi" w:cstheme="majorBidi"/>
        </w:rPr>
        <w:tab/>
        <w:t>Gambar 2.2 Peraga 3 x 8</w:t>
      </w:r>
      <w:r>
        <w:rPr>
          <w:rStyle w:val="FootnoteReference"/>
          <w:rFonts w:asciiTheme="majorBidi" w:hAnsiTheme="majorBidi" w:cstheme="majorBidi"/>
        </w:rPr>
        <w:footnoteReference w:id="68"/>
      </w:r>
    </w:p>
    <w:p w:rsidR="00287AE9" w:rsidRDefault="00287AE9" w:rsidP="00287AE9">
      <w:pPr>
        <w:pStyle w:val="ListParagraph"/>
        <w:tabs>
          <w:tab w:val="left" w:pos="709"/>
        </w:tabs>
        <w:spacing w:before="100" w:beforeAutospacing="1" w:after="100" w:afterAutospacing="1" w:line="480" w:lineRule="auto"/>
        <w:ind w:left="3119" w:hanging="1701"/>
        <w:jc w:val="both"/>
        <w:rPr>
          <w:rFonts w:asciiTheme="majorBidi" w:hAnsiTheme="majorBidi" w:cstheme="majorBidi"/>
        </w:rPr>
      </w:pPr>
      <w:r>
        <w:rPr>
          <w:rFonts w:asciiTheme="majorBidi" w:hAnsiTheme="majorBidi" w:cstheme="majorBidi"/>
        </w:rPr>
        <w:t>Operasionalnya: tekuk jari tengah kiri (jari ke-3 dari kiri) dan 3 jari berikutnya. Maka didapatkan 2 jari kiri sebagai pulihan dan 4 jari kanan sebagai satuan, hasilnya 24.</w:t>
      </w:r>
    </w:p>
    <w:p w:rsidR="00287AE9" w:rsidRDefault="00287AE9" w:rsidP="00C6345F">
      <w:pPr>
        <w:pStyle w:val="ListParagraph"/>
        <w:numPr>
          <w:ilvl w:val="0"/>
          <w:numId w:val="50"/>
        </w:numPr>
        <w:tabs>
          <w:tab w:val="left" w:pos="709"/>
        </w:tabs>
        <w:spacing w:before="100" w:beforeAutospacing="1" w:after="100" w:afterAutospacing="1" w:line="480" w:lineRule="auto"/>
        <w:ind w:left="1418" w:hanging="425"/>
        <w:jc w:val="both"/>
        <w:rPr>
          <w:rFonts w:asciiTheme="majorBidi" w:hAnsiTheme="majorBidi" w:cstheme="majorBidi"/>
        </w:rPr>
      </w:pPr>
      <w:r>
        <w:rPr>
          <w:rFonts w:asciiTheme="majorBidi" w:hAnsiTheme="majorBidi" w:cstheme="majorBidi"/>
        </w:rPr>
        <w:t>Perkalian dengan 9</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 xml:space="preserve">Dalam perkalian angka 9 dapat menggunakan bantuan 10 jari tangan dengan catatan, apabila faktor angka 9 dikalikan dengan angka-angka satuan saja. Operasionalnya: 10 jari tangan dibuka, dihitung dari ibu jari tangan kiri. Yang dihitung hanya angka satuan. Pada angka satuan yang hendak dikalikan, satu jari tangan ditutup sebagai pemisah antara puluhan dengan satuan. Sebelah kiri jari pemisah puluhan dan sebelah </w:t>
      </w:r>
      <w:r>
        <w:rPr>
          <w:rFonts w:asciiTheme="majorBidi" w:hAnsiTheme="majorBidi" w:cstheme="majorBidi"/>
        </w:rPr>
        <w:lastRenderedPageBreak/>
        <w:t>kanan jari pemisah satuan. Pemisah tidak dihitung. Adapun formasinya:</w:t>
      </w:r>
    </w:p>
    <w:p w:rsidR="00287AE9" w:rsidRDefault="00287AE9" w:rsidP="00287AE9">
      <w:pPr>
        <w:pStyle w:val="ListParagraph"/>
        <w:tabs>
          <w:tab w:val="left" w:pos="709"/>
        </w:tabs>
        <w:spacing w:before="100" w:beforeAutospacing="1" w:after="100" w:afterAutospacing="1" w:line="480" w:lineRule="auto"/>
        <w:ind w:left="1800"/>
        <w:jc w:val="both"/>
        <w:rPr>
          <w:rFonts w:asciiTheme="majorBidi" w:hAnsiTheme="majorBidi" w:cstheme="majorBidi"/>
        </w:rPr>
      </w:pPr>
      <w:r>
        <w:rPr>
          <w:rFonts w:asciiTheme="majorBidi" w:hAnsiTheme="majorBidi" w:cstheme="majorBidi"/>
          <w:noProof/>
        </w:rPr>
        <w:drawing>
          <wp:inline distT="0" distB="0" distL="0" distR="0">
            <wp:extent cx="1306317" cy="831065"/>
            <wp:effectExtent l="19050" t="0" r="8133" b="0"/>
            <wp:docPr id="20" name="Picture 6" descr="F:\SCAN SDN 3 BATANGSARE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SDN 3 BATANGSAREN\36.jpg"/>
                    <pic:cNvPicPr>
                      <a:picLocks noChangeAspect="1" noChangeArrowheads="1"/>
                    </pic:cNvPicPr>
                  </pic:nvPicPr>
                  <pic:blipFill>
                    <a:blip r:embed="rId10" cstate="print"/>
                    <a:srcRect/>
                    <a:stretch>
                      <a:fillRect/>
                    </a:stretch>
                  </pic:blipFill>
                  <pic:spPr bwMode="auto">
                    <a:xfrm>
                      <a:off x="0" y="0"/>
                      <a:ext cx="1308074" cy="832183"/>
                    </a:xfrm>
                    <a:prstGeom prst="rect">
                      <a:avLst/>
                    </a:prstGeom>
                    <a:noFill/>
                    <a:ln w="9525">
                      <a:noFill/>
                      <a:miter lim="800000"/>
                      <a:headEnd/>
                      <a:tailEnd/>
                    </a:ln>
                  </pic:spPr>
                </pic:pic>
              </a:graphicData>
            </a:graphic>
          </wp:inline>
        </w:drawing>
      </w:r>
      <w:r>
        <w:rPr>
          <w:rFonts w:asciiTheme="majorBidi" w:hAnsiTheme="majorBidi" w:cstheme="majorBidi"/>
        </w:rPr>
        <w:tab/>
        <w:t>Gambar 2.3 Peraga 4 x 9</w:t>
      </w:r>
      <w:r>
        <w:rPr>
          <w:rStyle w:val="FootnoteReference"/>
          <w:rFonts w:asciiTheme="majorBidi" w:hAnsiTheme="majorBidi" w:cstheme="majorBidi"/>
        </w:rPr>
        <w:footnoteReference w:id="69"/>
      </w:r>
      <w:r>
        <w:rPr>
          <w:rFonts w:asciiTheme="majorBidi" w:hAnsiTheme="majorBidi" w:cstheme="majorBidi"/>
        </w:rPr>
        <w:tab/>
        <w:t xml:space="preserve"> </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Jari urutan kedua ditutup sebagai pemisah antara puluhan dan satuan.</w:t>
      </w:r>
    </w:p>
    <w:p w:rsidR="00287AE9" w:rsidRDefault="00287AE9" w:rsidP="00287AE9">
      <w:pPr>
        <w:pStyle w:val="ListParagraph"/>
        <w:tabs>
          <w:tab w:val="left" w:pos="709"/>
        </w:tabs>
        <w:spacing w:before="100" w:beforeAutospacing="1" w:after="100" w:afterAutospacing="1" w:line="480" w:lineRule="auto"/>
        <w:ind w:left="1418" w:firstLine="1134"/>
        <w:jc w:val="both"/>
        <w:rPr>
          <w:rFonts w:asciiTheme="majorBidi" w:hAnsiTheme="majorBidi" w:cstheme="majorBidi"/>
        </w:rPr>
      </w:pPr>
      <w:r>
        <w:rPr>
          <w:rFonts w:asciiTheme="majorBidi" w:hAnsiTheme="majorBidi" w:cstheme="majorBidi"/>
        </w:rPr>
        <w:t>- Sebelah kiri jari pemisah ada 3 jari sebagai puluhan = 30</w:t>
      </w:r>
    </w:p>
    <w:p w:rsidR="00287AE9" w:rsidRDefault="00287AE9" w:rsidP="00C6345F">
      <w:pPr>
        <w:pStyle w:val="ListParagraph"/>
        <w:numPr>
          <w:ilvl w:val="0"/>
          <w:numId w:val="51"/>
        </w:numPr>
        <w:tabs>
          <w:tab w:val="left" w:pos="709"/>
        </w:tabs>
        <w:spacing w:before="100" w:beforeAutospacing="1" w:after="100" w:afterAutospacing="1" w:line="480" w:lineRule="auto"/>
        <w:ind w:left="2694" w:hanging="142"/>
        <w:jc w:val="both"/>
        <w:rPr>
          <w:rFonts w:asciiTheme="majorBidi" w:hAnsiTheme="majorBidi" w:cstheme="majorBidi"/>
        </w:rPr>
      </w:pPr>
      <w:r>
        <w:rPr>
          <w:rFonts w:asciiTheme="majorBidi" w:hAnsiTheme="majorBidi" w:cstheme="majorBidi"/>
        </w:rPr>
        <w:t>Sebelah kanan jari pemisah ada 6 jari sebagai satuan = 6.</w:t>
      </w:r>
    </w:p>
    <w:p w:rsidR="00287AE9" w:rsidRDefault="00287AE9" w:rsidP="00287AE9">
      <w:pPr>
        <w:pStyle w:val="ListParagraph"/>
        <w:tabs>
          <w:tab w:val="left" w:pos="709"/>
        </w:tabs>
        <w:spacing w:before="100" w:beforeAutospacing="1" w:after="100" w:afterAutospacing="1" w:line="480" w:lineRule="auto"/>
        <w:ind w:left="1985" w:firstLine="709"/>
        <w:jc w:val="both"/>
        <w:rPr>
          <w:rFonts w:asciiTheme="majorBidi" w:hAnsiTheme="majorBidi" w:cstheme="majorBidi"/>
        </w:rPr>
      </w:pPr>
      <w:r>
        <w:rPr>
          <w:rFonts w:asciiTheme="majorBidi" w:hAnsiTheme="majorBidi" w:cstheme="majorBidi"/>
        </w:rPr>
        <w:t xml:space="preserve"> Jadi 4 x 9 = 36</w:t>
      </w:r>
      <w:r>
        <w:rPr>
          <w:rFonts w:asciiTheme="majorBidi" w:hAnsiTheme="majorBidi" w:cstheme="majorBidi"/>
        </w:rPr>
        <w:tab/>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Selain perkalian 9 dengan satuan ada juga perkalian 9 dengan bilangan dua digit yaitu,</w:t>
      </w:r>
    </w:p>
    <w:p w:rsidR="00287AE9" w:rsidRDefault="00287AE9" w:rsidP="00287AE9">
      <w:pPr>
        <w:pStyle w:val="ListParagraph"/>
        <w:tabs>
          <w:tab w:val="left" w:pos="709"/>
        </w:tabs>
        <w:spacing w:before="100" w:beforeAutospacing="1" w:after="100" w:afterAutospacing="1" w:line="480" w:lineRule="auto"/>
        <w:ind w:left="1985"/>
        <w:jc w:val="both"/>
        <w:rPr>
          <w:rFonts w:asciiTheme="majorBidi" w:hAnsiTheme="majorBidi" w:cstheme="majorBidi"/>
        </w:rPr>
      </w:pPr>
      <w:r w:rsidRPr="00EA4BC2">
        <w:rPr>
          <w:rFonts w:asciiTheme="majorBidi" w:hAnsiTheme="majorBidi" w:cstheme="majorBidi"/>
          <w:noProof/>
        </w:rPr>
        <w:drawing>
          <wp:inline distT="0" distB="0" distL="0" distR="0">
            <wp:extent cx="1386198" cy="727735"/>
            <wp:effectExtent l="19050" t="19050" r="23502" b="15215"/>
            <wp:docPr id="21" name="Picture 3" descr="F:\SCAN SDN 3 BATANGSA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SDN 3 BATANGSAREN\1.jpg"/>
                    <pic:cNvPicPr>
                      <a:picLocks noChangeAspect="1" noChangeArrowheads="1"/>
                    </pic:cNvPicPr>
                  </pic:nvPicPr>
                  <pic:blipFill>
                    <a:blip r:embed="rId11" cstate="print"/>
                    <a:srcRect/>
                    <a:stretch>
                      <a:fillRect/>
                    </a:stretch>
                  </pic:blipFill>
                  <pic:spPr bwMode="auto">
                    <a:xfrm>
                      <a:off x="0" y="0"/>
                      <a:ext cx="1388139" cy="728754"/>
                    </a:xfrm>
                    <a:prstGeom prst="rect">
                      <a:avLst/>
                    </a:prstGeom>
                    <a:noFill/>
                    <a:ln w="9525">
                      <a:solidFill>
                        <a:schemeClr val="tx1"/>
                      </a:solidFill>
                      <a:miter lim="800000"/>
                      <a:headEnd/>
                      <a:tailEnd/>
                    </a:ln>
                  </pic:spPr>
                </pic:pic>
              </a:graphicData>
            </a:graphic>
          </wp:inline>
        </w:drawing>
      </w:r>
      <w:r>
        <w:rPr>
          <w:rFonts w:asciiTheme="majorBidi" w:hAnsiTheme="majorBidi" w:cstheme="majorBidi"/>
        </w:rPr>
        <w:tab/>
        <w:t xml:space="preserve">Gambar  2.4 Peraga 9 x 38 </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Jari tangan dapat digunakan untuk perkalian bilangan dua digit dengan 9 asalkan digit satuan lebih besar dari digit puluhan. Untuk menghitung perkalian dengan 9 x 38, pertama renggangkan jari ketiga dan keempat dari kiri. Kemudian tekuk jari kedelapan dari kiri. Hasilnya adalah sebuah bilangan yang terbentuk dari angka-angka banyak jari dari tiap kelompok secara berurutan dari kiri.</w:t>
      </w:r>
      <w:r>
        <w:rPr>
          <w:rStyle w:val="FootnoteReference"/>
          <w:rFonts w:asciiTheme="majorBidi" w:hAnsiTheme="majorBidi" w:cstheme="majorBidi"/>
        </w:rPr>
        <w:footnoteReference w:id="70"/>
      </w:r>
    </w:p>
    <w:p w:rsidR="00287AE9" w:rsidRDefault="00287AE9" w:rsidP="00C6345F">
      <w:pPr>
        <w:pStyle w:val="ListParagraph"/>
        <w:numPr>
          <w:ilvl w:val="0"/>
          <w:numId w:val="50"/>
        </w:numPr>
        <w:tabs>
          <w:tab w:val="left" w:pos="709"/>
        </w:tabs>
        <w:spacing w:before="100" w:beforeAutospacing="1" w:after="100" w:afterAutospacing="1" w:line="480" w:lineRule="auto"/>
        <w:ind w:left="1418" w:hanging="425"/>
        <w:jc w:val="both"/>
        <w:rPr>
          <w:rFonts w:asciiTheme="majorBidi" w:hAnsiTheme="majorBidi" w:cstheme="majorBidi"/>
        </w:rPr>
      </w:pPr>
      <w:r>
        <w:rPr>
          <w:rFonts w:asciiTheme="majorBidi" w:hAnsiTheme="majorBidi" w:cstheme="majorBidi"/>
        </w:rPr>
        <w:lastRenderedPageBreak/>
        <w:t>Kelompok dasar bilangan 6 – 10</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Perkalian dengan menggunakan jari tangan sangat membantu mempercepat hasil perkalian. Di atas telah dijabarkan mengenai perkalian dasar 1-5, dengan memahami konsep perkalian dasar secara baik baru menginjak perkalian 6 - 10.</w:t>
      </w:r>
    </w:p>
    <w:p w:rsidR="00287AE9" w:rsidRPr="00B87B63" w:rsidRDefault="00287AE9" w:rsidP="00B87B63">
      <w:pPr>
        <w:pStyle w:val="ListParagraph"/>
        <w:tabs>
          <w:tab w:val="left" w:pos="1843"/>
        </w:tabs>
        <w:spacing w:after="100" w:afterAutospacing="1" w:line="480" w:lineRule="auto"/>
        <w:ind w:left="426" w:firstLine="708"/>
        <w:jc w:val="both"/>
        <w:rPr>
          <w:rFonts w:asciiTheme="majorBidi" w:hAnsiTheme="majorBidi" w:cstheme="majorBidi"/>
          <w:b/>
          <w:bCs/>
          <w:lang w:val="id-ID"/>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3D2682">
        <w:rPr>
          <w:rFonts w:asciiTheme="majorBidi" w:hAnsiTheme="majorBidi" w:cstheme="majorBidi"/>
        </w:rPr>
        <w:t>Rumus</w:t>
      </w:r>
      <w:r>
        <w:rPr>
          <w:rFonts w:asciiTheme="majorBidi" w:hAnsiTheme="majorBidi" w:cstheme="majorBidi"/>
        </w:rPr>
        <w:t xml:space="preserve">: </w:t>
      </w:r>
      <w:r w:rsidRPr="009D1582">
        <w:rPr>
          <w:rFonts w:asciiTheme="majorBidi" w:hAnsiTheme="majorBidi" w:cstheme="majorBidi"/>
          <w:b/>
          <w:bCs/>
        </w:rPr>
        <w:t>(T</w:t>
      </w:r>
      <w:r w:rsidRPr="009D1582">
        <w:rPr>
          <w:rFonts w:asciiTheme="majorBidi" w:hAnsiTheme="majorBidi" w:cstheme="majorBidi"/>
          <w:b/>
          <w:bCs/>
          <w:vertAlign w:val="subscript"/>
        </w:rPr>
        <w:t xml:space="preserve">1 </w:t>
      </w:r>
      <w:r w:rsidRPr="009D1582">
        <w:rPr>
          <w:rFonts w:asciiTheme="majorBidi" w:hAnsiTheme="majorBidi" w:cstheme="majorBidi"/>
          <w:b/>
          <w:bCs/>
        </w:rPr>
        <w:t>+ T</w:t>
      </w:r>
      <w:r w:rsidRPr="009D1582">
        <w:rPr>
          <w:rFonts w:asciiTheme="majorBidi" w:hAnsiTheme="majorBidi" w:cstheme="majorBidi"/>
          <w:b/>
          <w:bCs/>
          <w:vertAlign w:val="subscript"/>
        </w:rPr>
        <w:t>2</w:t>
      </w:r>
      <w:r w:rsidRPr="009D1582">
        <w:rPr>
          <w:rFonts w:asciiTheme="majorBidi" w:hAnsiTheme="majorBidi" w:cstheme="majorBidi"/>
          <w:b/>
          <w:bCs/>
        </w:rPr>
        <w:t>) + (B</w:t>
      </w:r>
      <w:r w:rsidRPr="009D1582">
        <w:rPr>
          <w:rFonts w:asciiTheme="majorBidi" w:hAnsiTheme="majorBidi" w:cstheme="majorBidi"/>
          <w:b/>
          <w:bCs/>
          <w:vertAlign w:val="subscript"/>
        </w:rPr>
        <w:t xml:space="preserve">1 </w:t>
      </w:r>
      <w:r w:rsidRPr="009D1582">
        <w:rPr>
          <w:rFonts w:asciiTheme="majorBidi" w:hAnsiTheme="majorBidi" w:cstheme="majorBidi"/>
          <w:b/>
          <w:bCs/>
        </w:rPr>
        <w:t>x B</w:t>
      </w:r>
      <w:r w:rsidRPr="009D1582">
        <w:rPr>
          <w:rFonts w:asciiTheme="majorBidi" w:hAnsiTheme="majorBidi" w:cstheme="majorBidi"/>
          <w:b/>
          <w:bCs/>
          <w:vertAlign w:val="subscript"/>
        </w:rPr>
        <w:t>2</w:t>
      </w:r>
      <w:r w:rsidRPr="009D1582">
        <w:rPr>
          <w:rFonts w:asciiTheme="majorBidi" w:hAnsiTheme="majorBidi" w:cstheme="majorBidi"/>
          <w:b/>
          <w:bCs/>
        </w:rPr>
        <w:t>)</w:t>
      </w:r>
    </w:p>
    <w:p w:rsidR="00287AE9" w:rsidRDefault="00287AE9" w:rsidP="00287AE9">
      <w:pPr>
        <w:pStyle w:val="ListParagraph"/>
        <w:tabs>
          <w:tab w:val="left" w:pos="1843"/>
        </w:tabs>
        <w:spacing w:after="100" w:afterAutospacing="1" w:line="480" w:lineRule="auto"/>
        <w:ind w:left="426" w:firstLine="708"/>
        <w:jc w:val="both"/>
        <w:rPr>
          <w:rFonts w:asciiTheme="majorBidi" w:hAnsiTheme="majorBidi" w:cstheme="majorBidi"/>
        </w:rPr>
      </w:pPr>
      <w:r>
        <w:rPr>
          <w:rFonts w:asciiTheme="majorBidi" w:hAnsiTheme="majorBidi" w:cstheme="majorBidi"/>
        </w:rPr>
        <w:tab/>
        <w:t>Keterangan:</w:t>
      </w:r>
    </w:p>
    <w:p w:rsidR="00287AE9" w:rsidRPr="00D60797"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T</w:t>
      </w:r>
      <w:r>
        <w:rPr>
          <w:rFonts w:asciiTheme="majorBidi" w:hAnsiTheme="majorBidi" w:cstheme="majorBidi"/>
          <w:vertAlign w:val="subscript"/>
        </w:rPr>
        <w:t>1</w:t>
      </w:r>
      <w:r>
        <w:rPr>
          <w:rFonts w:asciiTheme="majorBidi" w:hAnsiTheme="majorBidi" w:cstheme="majorBidi"/>
        </w:rPr>
        <w:t xml:space="preserve"> : jari tangan kanan yang ditutup (puluhan)</w:t>
      </w:r>
    </w:p>
    <w:p w:rsidR="00287AE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T</w:t>
      </w:r>
      <w:r>
        <w:rPr>
          <w:rFonts w:asciiTheme="majorBidi" w:hAnsiTheme="majorBidi" w:cstheme="majorBidi"/>
          <w:vertAlign w:val="subscript"/>
        </w:rPr>
        <w:t>2</w:t>
      </w:r>
      <w:r>
        <w:rPr>
          <w:rFonts w:asciiTheme="majorBidi" w:hAnsiTheme="majorBidi" w:cstheme="majorBidi"/>
        </w:rPr>
        <w:t xml:space="preserve"> : jari tangan kiri yang ditutup (puluhan)</w:t>
      </w:r>
    </w:p>
    <w:p w:rsidR="00287AE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B</w:t>
      </w:r>
      <w:r>
        <w:rPr>
          <w:rFonts w:asciiTheme="majorBidi" w:hAnsiTheme="majorBidi" w:cstheme="majorBidi"/>
          <w:vertAlign w:val="subscript"/>
        </w:rPr>
        <w:t>1</w:t>
      </w:r>
      <w:r>
        <w:rPr>
          <w:rFonts w:asciiTheme="majorBidi" w:hAnsiTheme="majorBidi" w:cstheme="majorBidi"/>
        </w:rPr>
        <w:t xml:space="preserve"> : jari tangan kanan yang dibuka (satuan)</w:t>
      </w:r>
    </w:p>
    <w:p w:rsidR="00287AE9" w:rsidRPr="0033311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B</w:t>
      </w:r>
      <w:r>
        <w:rPr>
          <w:rFonts w:asciiTheme="majorBidi" w:hAnsiTheme="majorBidi" w:cstheme="majorBidi"/>
          <w:vertAlign w:val="subscript"/>
        </w:rPr>
        <w:t>2</w:t>
      </w:r>
      <w:r>
        <w:rPr>
          <w:rFonts w:asciiTheme="majorBidi" w:hAnsiTheme="majorBidi" w:cstheme="majorBidi"/>
        </w:rPr>
        <w:t xml:space="preserve"> : jari tangan kiri yang dibuka (satuan)</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 xml:space="preserve">Formasi jari yang digunakan dalam perkalian bilangan 6-10 yaitu,  </w:t>
      </w:r>
    </w:p>
    <w:p w:rsidR="00287AE9" w:rsidRDefault="00287AE9" w:rsidP="00287AE9">
      <w:pPr>
        <w:pStyle w:val="ListParagraph"/>
        <w:tabs>
          <w:tab w:val="left" w:pos="709"/>
        </w:tabs>
        <w:spacing w:before="100" w:beforeAutospacing="1" w:after="100" w:afterAutospacing="1" w:line="480" w:lineRule="auto"/>
        <w:ind w:left="1440" w:hanging="22"/>
        <w:jc w:val="both"/>
        <w:rPr>
          <w:rFonts w:asciiTheme="majorBidi" w:hAnsiTheme="majorBidi" w:cstheme="majorBidi"/>
        </w:rPr>
      </w:pPr>
      <w:r w:rsidRPr="0087162D">
        <w:rPr>
          <w:rFonts w:asciiTheme="majorBidi" w:hAnsiTheme="majorBidi" w:cstheme="majorBidi"/>
          <w:b/>
          <w:bCs/>
          <w:noProof/>
        </w:rPr>
        <w:drawing>
          <wp:inline distT="0" distB="0" distL="0" distR="0">
            <wp:extent cx="4071449" cy="1723052"/>
            <wp:effectExtent l="19050" t="0" r="5251" b="0"/>
            <wp:docPr id="22" name="Picture 1" descr="F:\SCAN SDN 3 BATANGSARE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SDN 3 BATANGSAREN\28.jpg"/>
                    <pic:cNvPicPr>
                      <a:picLocks noChangeAspect="1" noChangeArrowheads="1"/>
                    </pic:cNvPicPr>
                  </pic:nvPicPr>
                  <pic:blipFill>
                    <a:blip r:embed="rId12" cstate="print"/>
                    <a:srcRect/>
                    <a:stretch>
                      <a:fillRect/>
                    </a:stretch>
                  </pic:blipFill>
                  <pic:spPr bwMode="auto">
                    <a:xfrm>
                      <a:off x="0" y="0"/>
                      <a:ext cx="4100563" cy="1735373"/>
                    </a:xfrm>
                    <a:prstGeom prst="rect">
                      <a:avLst/>
                    </a:prstGeom>
                    <a:noFill/>
                    <a:ln w="9525">
                      <a:noFill/>
                      <a:miter lim="800000"/>
                      <a:headEnd/>
                      <a:tailEnd/>
                    </a:ln>
                  </pic:spPr>
                </pic:pic>
              </a:graphicData>
            </a:graphic>
          </wp:inline>
        </w:drawing>
      </w:r>
    </w:p>
    <w:p w:rsidR="00287AE9" w:rsidRDefault="00287AE9" w:rsidP="00287AE9">
      <w:pPr>
        <w:pStyle w:val="ListParagraph"/>
        <w:tabs>
          <w:tab w:val="left" w:pos="709"/>
        </w:tabs>
        <w:spacing w:before="100" w:beforeAutospacing="1" w:after="100" w:afterAutospacing="1" w:line="480" w:lineRule="auto"/>
        <w:ind w:left="2410" w:hanging="567"/>
        <w:jc w:val="both"/>
        <w:rPr>
          <w:rFonts w:asciiTheme="majorBidi" w:hAnsiTheme="majorBidi" w:cstheme="majorBidi"/>
        </w:rPr>
      </w:pPr>
      <w:r>
        <w:rPr>
          <w:rFonts w:asciiTheme="majorBidi" w:hAnsiTheme="majorBidi" w:cstheme="majorBidi"/>
        </w:rPr>
        <w:t>Gambar 2.5 Formasi Jarimatika Kelompok Bilangan 6-10</w:t>
      </w:r>
    </w:p>
    <w:p w:rsidR="00287AE9" w:rsidRDefault="00287AE9" w:rsidP="00287AE9">
      <w:pPr>
        <w:pStyle w:val="ListParagraph"/>
        <w:tabs>
          <w:tab w:val="left" w:pos="709"/>
        </w:tabs>
        <w:spacing w:before="100" w:beforeAutospacing="1" w:after="100" w:afterAutospacing="1" w:line="480" w:lineRule="auto"/>
        <w:ind w:left="2410" w:hanging="992"/>
        <w:jc w:val="both"/>
        <w:rPr>
          <w:rFonts w:asciiTheme="majorBidi" w:hAnsiTheme="majorBidi" w:cstheme="majorBidi"/>
        </w:rPr>
      </w:pPr>
      <w:r>
        <w:rPr>
          <w:rFonts w:asciiTheme="majorBidi" w:hAnsiTheme="majorBidi" w:cstheme="majorBidi"/>
        </w:rPr>
        <w:t>Sebagai contoh perkalian 7 x 8 dapat diselesaikan sebagai berikut:</w:t>
      </w:r>
    </w:p>
    <w:p w:rsidR="00287AE9" w:rsidRDefault="00287AE9" w:rsidP="00287AE9">
      <w:pPr>
        <w:pStyle w:val="ListParagraph"/>
        <w:tabs>
          <w:tab w:val="left" w:pos="709"/>
        </w:tabs>
        <w:spacing w:before="100" w:beforeAutospacing="1" w:after="100" w:afterAutospacing="1" w:line="480" w:lineRule="auto"/>
        <w:ind w:left="2410" w:hanging="992"/>
        <w:jc w:val="both"/>
        <w:rPr>
          <w:rFonts w:asciiTheme="majorBidi" w:hAnsiTheme="majorBidi" w:cstheme="majorBidi"/>
        </w:rPr>
      </w:pPr>
      <w:r>
        <w:rPr>
          <w:rFonts w:asciiTheme="majorBidi" w:hAnsiTheme="majorBidi" w:cstheme="majorBidi"/>
        </w:rPr>
        <w:t>Tangan kanan (7) : kelingking dan jari manis ditutup.</w:t>
      </w:r>
    </w:p>
    <w:p w:rsidR="00287AE9" w:rsidRDefault="00287AE9" w:rsidP="00287AE9">
      <w:pPr>
        <w:pStyle w:val="ListParagraph"/>
        <w:tabs>
          <w:tab w:val="left" w:pos="709"/>
        </w:tabs>
        <w:spacing w:before="100" w:beforeAutospacing="1" w:after="100" w:afterAutospacing="1" w:line="480" w:lineRule="auto"/>
        <w:ind w:left="3261" w:hanging="1843"/>
        <w:jc w:val="both"/>
        <w:rPr>
          <w:rFonts w:asciiTheme="majorBidi" w:hAnsiTheme="majorBidi" w:cstheme="majorBidi"/>
        </w:rPr>
      </w:pPr>
      <w:r>
        <w:rPr>
          <w:rFonts w:asciiTheme="majorBidi" w:hAnsiTheme="majorBidi" w:cstheme="majorBidi"/>
        </w:rPr>
        <w:t>Tangan kiri (8)</w:t>
      </w:r>
      <w:r>
        <w:rPr>
          <w:rFonts w:asciiTheme="majorBidi" w:hAnsiTheme="majorBidi" w:cstheme="majorBidi"/>
        </w:rPr>
        <w:tab/>
        <w:t>: kelingking, jari manis dan jari tengah ditutup.</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b/>
          <w:bCs/>
        </w:rPr>
      </w:pPr>
      <w:r>
        <w:rPr>
          <w:rFonts w:asciiTheme="majorBidi" w:hAnsiTheme="majorBidi" w:cstheme="majorBidi"/>
        </w:rPr>
        <w:lastRenderedPageBreak/>
        <w:t xml:space="preserve">Jari yang ditutup bernilai puluhan </w:t>
      </w:r>
      <w:r w:rsidRPr="008A6B54">
        <w:rPr>
          <w:rFonts w:asciiTheme="majorBidi" w:hAnsiTheme="majorBidi" w:cstheme="majorBidi"/>
          <w:b/>
          <w:bCs/>
        </w:rPr>
        <w:t>dijumlahkan</w:t>
      </w:r>
      <w:r>
        <w:rPr>
          <w:rFonts w:asciiTheme="majorBidi" w:hAnsiTheme="majorBidi" w:cstheme="majorBidi"/>
        </w:rPr>
        <w:t xml:space="preserve"> dan jari yang dibuka bernilai satuan </w:t>
      </w:r>
      <w:r w:rsidRPr="008A6B54">
        <w:rPr>
          <w:rFonts w:asciiTheme="majorBidi" w:hAnsiTheme="majorBidi" w:cstheme="majorBidi"/>
          <w:b/>
          <w:bCs/>
        </w:rPr>
        <w:t>dikalikan.</w:t>
      </w:r>
    </w:p>
    <w:p w:rsidR="00287AE9" w:rsidRPr="003A3D32"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b/>
          <w:bCs/>
        </w:rPr>
        <w:t xml:space="preserve"> </w:t>
      </w:r>
      <w:r w:rsidRPr="008A6B54">
        <w:rPr>
          <w:rFonts w:asciiTheme="majorBidi" w:hAnsiTheme="majorBidi" w:cstheme="majorBidi"/>
          <w:noProof/>
          <w:bdr w:val="single" w:sz="4" w:space="0" w:color="auto"/>
        </w:rPr>
        <w:drawing>
          <wp:inline distT="0" distB="0" distL="0" distR="0">
            <wp:extent cx="1933040" cy="1202077"/>
            <wp:effectExtent l="19050" t="0" r="0" b="0"/>
            <wp:docPr id="23" name="Picture 5" descr="F:\SCAN SDN 3 BATANGSARE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SDN 3 BATANGSAREN\26.jpg"/>
                    <pic:cNvPicPr>
                      <a:picLocks noChangeAspect="1" noChangeArrowheads="1"/>
                    </pic:cNvPicPr>
                  </pic:nvPicPr>
                  <pic:blipFill>
                    <a:blip r:embed="rId13" cstate="print"/>
                    <a:srcRect/>
                    <a:stretch>
                      <a:fillRect/>
                    </a:stretch>
                  </pic:blipFill>
                  <pic:spPr bwMode="auto">
                    <a:xfrm>
                      <a:off x="0" y="0"/>
                      <a:ext cx="1937438" cy="1204812"/>
                    </a:xfrm>
                    <a:prstGeom prst="rect">
                      <a:avLst/>
                    </a:prstGeom>
                    <a:noFill/>
                    <a:ln w="9525">
                      <a:noFill/>
                      <a:miter lim="800000"/>
                      <a:headEnd/>
                      <a:tailEnd/>
                    </a:ln>
                  </pic:spPr>
                </pic:pic>
              </a:graphicData>
            </a:graphic>
          </wp:inline>
        </w:drawing>
      </w:r>
      <w:r>
        <w:rPr>
          <w:rFonts w:asciiTheme="majorBidi" w:hAnsiTheme="majorBidi" w:cstheme="majorBidi"/>
          <w:b/>
          <w:bCs/>
        </w:rPr>
        <w:tab/>
      </w:r>
      <w:r>
        <w:rPr>
          <w:rFonts w:asciiTheme="majorBidi" w:hAnsiTheme="majorBidi" w:cstheme="majorBidi"/>
        </w:rPr>
        <w:t>Gambar 2.6</w:t>
      </w:r>
      <w:r w:rsidRPr="003A3D32">
        <w:rPr>
          <w:rFonts w:asciiTheme="majorBidi" w:hAnsiTheme="majorBidi" w:cstheme="majorBidi"/>
        </w:rPr>
        <w:t xml:space="preserve"> Peraga 7 x 8</w:t>
      </w:r>
    </w:p>
    <w:p w:rsidR="00287AE9" w:rsidRPr="009D1582" w:rsidRDefault="00287AE9" w:rsidP="00287AE9">
      <w:pPr>
        <w:pStyle w:val="ListParagraph"/>
        <w:tabs>
          <w:tab w:val="left" w:pos="1843"/>
        </w:tabs>
        <w:spacing w:after="100" w:afterAutospacing="1" w:line="480" w:lineRule="auto"/>
        <w:ind w:left="426" w:firstLine="2268"/>
        <w:jc w:val="both"/>
        <w:rPr>
          <w:rFonts w:asciiTheme="majorBidi" w:hAnsiTheme="majorBidi" w:cstheme="majorBidi"/>
          <w:b/>
          <w:bCs/>
        </w:rPr>
      </w:pPr>
      <w:r w:rsidRPr="003A3D32">
        <w:rPr>
          <w:rFonts w:asciiTheme="majorBidi" w:hAnsiTheme="majorBidi" w:cstheme="majorBidi"/>
        </w:rPr>
        <w:t>7 x 8</w:t>
      </w:r>
      <w:r w:rsidRPr="003A3D32">
        <w:rPr>
          <w:rFonts w:asciiTheme="majorBidi" w:hAnsiTheme="majorBidi" w:cstheme="majorBidi"/>
        </w:rPr>
        <w:tab/>
      </w:r>
      <w:r>
        <w:rPr>
          <w:rFonts w:asciiTheme="majorBidi" w:hAnsiTheme="majorBidi" w:cstheme="majorBidi"/>
        </w:rPr>
        <w:t xml:space="preserve">= </w:t>
      </w:r>
      <w:r w:rsidRPr="003A3D32">
        <w:rPr>
          <w:rFonts w:asciiTheme="majorBidi" w:hAnsiTheme="majorBidi" w:cstheme="majorBidi"/>
        </w:rPr>
        <w:t>(T</w:t>
      </w:r>
      <w:r w:rsidRPr="003A3D32">
        <w:rPr>
          <w:rFonts w:asciiTheme="majorBidi" w:hAnsiTheme="majorBidi" w:cstheme="majorBidi"/>
          <w:vertAlign w:val="subscript"/>
        </w:rPr>
        <w:t xml:space="preserve">1 </w:t>
      </w:r>
      <w:r w:rsidRPr="003A3D32">
        <w:rPr>
          <w:rFonts w:asciiTheme="majorBidi" w:hAnsiTheme="majorBidi" w:cstheme="majorBidi"/>
        </w:rPr>
        <w:t>+ T</w:t>
      </w:r>
      <w:r w:rsidRPr="003A3D32">
        <w:rPr>
          <w:rFonts w:asciiTheme="majorBidi" w:hAnsiTheme="majorBidi" w:cstheme="majorBidi"/>
          <w:vertAlign w:val="subscript"/>
        </w:rPr>
        <w:t>2</w:t>
      </w:r>
      <w:r w:rsidRPr="003A3D32">
        <w:rPr>
          <w:rFonts w:asciiTheme="majorBidi" w:hAnsiTheme="majorBidi" w:cstheme="majorBidi"/>
        </w:rPr>
        <w:t>) + (B</w:t>
      </w:r>
      <w:r w:rsidRPr="003A3D32">
        <w:rPr>
          <w:rFonts w:asciiTheme="majorBidi" w:hAnsiTheme="majorBidi" w:cstheme="majorBidi"/>
          <w:vertAlign w:val="subscript"/>
        </w:rPr>
        <w:t xml:space="preserve">1 </w:t>
      </w:r>
      <w:r w:rsidRPr="003A3D32">
        <w:rPr>
          <w:rFonts w:asciiTheme="majorBidi" w:hAnsiTheme="majorBidi" w:cstheme="majorBidi"/>
        </w:rPr>
        <w:t>x B</w:t>
      </w:r>
      <w:r w:rsidRPr="003A3D32">
        <w:rPr>
          <w:rFonts w:asciiTheme="majorBidi" w:hAnsiTheme="majorBidi" w:cstheme="majorBidi"/>
          <w:vertAlign w:val="subscript"/>
        </w:rPr>
        <w:t>2</w:t>
      </w:r>
      <w:r w:rsidRPr="003A3D32">
        <w:rPr>
          <w:rFonts w:asciiTheme="majorBidi" w:hAnsiTheme="majorBidi" w:cstheme="majorBidi"/>
        </w:rPr>
        <w:t>)</w:t>
      </w:r>
    </w:p>
    <w:p w:rsidR="00287AE9" w:rsidRDefault="00287AE9" w:rsidP="00287AE9">
      <w:pPr>
        <w:pStyle w:val="ListParagraph"/>
        <w:tabs>
          <w:tab w:val="left" w:pos="709"/>
        </w:tabs>
        <w:spacing w:before="100" w:beforeAutospacing="1" w:after="100" w:afterAutospacing="1" w:line="480" w:lineRule="auto"/>
        <w:ind w:left="3544"/>
        <w:jc w:val="both"/>
        <w:rPr>
          <w:rFonts w:asciiTheme="majorBidi" w:hAnsiTheme="majorBidi" w:cstheme="majorBidi"/>
        </w:rPr>
      </w:pPr>
      <w:r>
        <w:rPr>
          <w:rFonts w:asciiTheme="majorBidi" w:hAnsiTheme="majorBidi" w:cstheme="majorBidi"/>
        </w:rPr>
        <w:t xml:space="preserve"> = (20 + 30) + (3 x 2)</w:t>
      </w:r>
    </w:p>
    <w:p w:rsidR="00287AE9" w:rsidRPr="003A3D32" w:rsidRDefault="00287AE9" w:rsidP="00287AE9">
      <w:pPr>
        <w:pStyle w:val="ListParagraph"/>
        <w:tabs>
          <w:tab w:val="left" w:pos="709"/>
        </w:tabs>
        <w:spacing w:before="100" w:beforeAutospacing="1" w:after="100" w:afterAutospacing="1" w:line="480" w:lineRule="auto"/>
        <w:ind w:left="3544"/>
        <w:jc w:val="both"/>
        <w:rPr>
          <w:rFonts w:asciiTheme="majorBidi" w:hAnsiTheme="majorBidi" w:cstheme="majorBidi"/>
        </w:rPr>
      </w:pPr>
      <w:r>
        <w:rPr>
          <w:rFonts w:asciiTheme="majorBidi" w:hAnsiTheme="majorBidi" w:cstheme="majorBidi"/>
        </w:rPr>
        <w:t xml:space="preserve"> = 50 + 6 = 56</w:t>
      </w:r>
      <w:r>
        <w:rPr>
          <w:rStyle w:val="FootnoteReference"/>
          <w:rFonts w:asciiTheme="majorBidi" w:hAnsiTheme="majorBidi" w:cstheme="majorBidi"/>
        </w:rPr>
        <w:footnoteReference w:id="71"/>
      </w:r>
    </w:p>
    <w:p w:rsidR="00287AE9" w:rsidRDefault="00287AE9" w:rsidP="00C6345F">
      <w:pPr>
        <w:pStyle w:val="ListParagraph"/>
        <w:numPr>
          <w:ilvl w:val="0"/>
          <w:numId w:val="50"/>
        </w:numPr>
        <w:tabs>
          <w:tab w:val="left" w:pos="709"/>
        </w:tabs>
        <w:spacing w:before="100" w:beforeAutospacing="1" w:after="100" w:afterAutospacing="1" w:line="480" w:lineRule="auto"/>
        <w:ind w:left="1418" w:hanging="425"/>
        <w:jc w:val="both"/>
        <w:rPr>
          <w:rFonts w:asciiTheme="majorBidi" w:hAnsiTheme="majorBidi" w:cstheme="majorBidi"/>
        </w:rPr>
      </w:pPr>
      <w:r>
        <w:rPr>
          <w:rFonts w:asciiTheme="majorBidi" w:hAnsiTheme="majorBidi" w:cstheme="majorBidi"/>
        </w:rPr>
        <w:t>Kelompok Bilangan 11 – 15</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Pada formasi perkalian 11 ke atas tidak seperti perkalian kelompok dasar karena jari yang ditutup tidak dipakai tetapi diganti dengan rumus satuan dan diikuti angka simpanan dari masing-masing rumus.</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noProof/>
        </w:rPr>
        <w:drawing>
          <wp:inline distT="0" distB="0" distL="0" distR="0">
            <wp:extent cx="4172805" cy="1561672"/>
            <wp:effectExtent l="19050" t="0" r="0" b="0"/>
            <wp:docPr id="24" name="Picture 2" descr="F:\SCAN SDN 3 BATANGSARE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SDN 3 BATANGSAREN\23.jpg"/>
                    <pic:cNvPicPr>
                      <a:picLocks noChangeAspect="1" noChangeArrowheads="1"/>
                    </pic:cNvPicPr>
                  </pic:nvPicPr>
                  <pic:blipFill>
                    <a:blip r:embed="rId14" cstate="print"/>
                    <a:srcRect/>
                    <a:stretch>
                      <a:fillRect/>
                    </a:stretch>
                  </pic:blipFill>
                  <pic:spPr bwMode="auto">
                    <a:xfrm>
                      <a:off x="0" y="0"/>
                      <a:ext cx="4173508" cy="1561935"/>
                    </a:xfrm>
                    <a:prstGeom prst="rect">
                      <a:avLst/>
                    </a:prstGeom>
                    <a:noFill/>
                    <a:ln w="9525">
                      <a:noFill/>
                      <a:miter lim="800000"/>
                      <a:headEnd/>
                      <a:tailEnd/>
                    </a:ln>
                  </pic:spPr>
                </pic:pic>
              </a:graphicData>
            </a:graphic>
          </wp:inline>
        </w:drawing>
      </w:r>
    </w:p>
    <w:p w:rsidR="00287AE9" w:rsidRDefault="00287AE9" w:rsidP="00287AE9">
      <w:pPr>
        <w:pStyle w:val="ListParagraph"/>
        <w:tabs>
          <w:tab w:val="left" w:pos="709"/>
        </w:tabs>
        <w:spacing w:before="100" w:beforeAutospacing="1" w:after="100" w:afterAutospacing="1" w:line="480" w:lineRule="auto"/>
        <w:ind w:left="1418" w:firstLine="283"/>
        <w:jc w:val="both"/>
        <w:rPr>
          <w:rFonts w:asciiTheme="majorBidi" w:hAnsiTheme="majorBidi" w:cstheme="majorBidi"/>
        </w:rPr>
      </w:pPr>
      <w:r>
        <w:rPr>
          <w:rFonts w:asciiTheme="majorBidi" w:hAnsiTheme="majorBidi" w:cstheme="majorBidi"/>
        </w:rPr>
        <w:t>Gambar 2.7 Formasi Jarimatika Kelompok Bilangan 11-15</w:t>
      </w:r>
    </w:p>
    <w:p w:rsidR="00287AE9" w:rsidRPr="003A3D32" w:rsidRDefault="00287AE9" w:rsidP="00287AE9">
      <w:pPr>
        <w:pStyle w:val="ListParagraph"/>
        <w:spacing w:after="100" w:afterAutospacing="1" w:line="480" w:lineRule="auto"/>
        <w:ind w:left="426" w:firstLine="992"/>
        <w:jc w:val="both"/>
        <w:rPr>
          <w:rFonts w:asciiTheme="majorBidi" w:hAnsiTheme="majorBidi" w:cstheme="majorBidi"/>
          <w:b/>
          <w:bCs/>
        </w:rPr>
      </w:pP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Rumus: </w:t>
      </w:r>
      <w:r w:rsidRPr="003A3D32">
        <w:rPr>
          <w:rFonts w:asciiTheme="majorBidi" w:hAnsiTheme="majorBidi" w:cstheme="majorBidi"/>
          <w:b/>
          <w:bCs/>
        </w:rPr>
        <w:t>100 + (T</w:t>
      </w:r>
      <w:r w:rsidRPr="003A3D32">
        <w:rPr>
          <w:rFonts w:asciiTheme="majorBidi" w:hAnsiTheme="majorBidi" w:cstheme="majorBidi"/>
          <w:b/>
          <w:bCs/>
          <w:vertAlign w:val="subscript"/>
        </w:rPr>
        <w:t xml:space="preserve">1 </w:t>
      </w:r>
      <w:r w:rsidRPr="003A3D32">
        <w:rPr>
          <w:rFonts w:asciiTheme="majorBidi" w:hAnsiTheme="majorBidi" w:cstheme="majorBidi"/>
          <w:b/>
          <w:bCs/>
        </w:rPr>
        <w:t>+ T</w:t>
      </w:r>
      <w:r w:rsidRPr="003A3D32">
        <w:rPr>
          <w:rFonts w:asciiTheme="majorBidi" w:hAnsiTheme="majorBidi" w:cstheme="majorBidi"/>
          <w:b/>
          <w:bCs/>
          <w:vertAlign w:val="subscript"/>
        </w:rPr>
        <w:t>2</w:t>
      </w:r>
      <w:r w:rsidRPr="003A3D32">
        <w:rPr>
          <w:rFonts w:asciiTheme="majorBidi" w:hAnsiTheme="majorBidi" w:cstheme="majorBidi"/>
          <w:b/>
          <w:bCs/>
        </w:rPr>
        <w:t>) + (s</w:t>
      </w:r>
      <w:r w:rsidRPr="003A3D32">
        <w:rPr>
          <w:rFonts w:asciiTheme="majorBidi" w:hAnsiTheme="majorBidi" w:cstheme="majorBidi"/>
          <w:b/>
          <w:bCs/>
          <w:vertAlign w:val="subscript"/>
        </w:rPr>
        <w:t xml:space="preserve">1 </w:t>
      </w:r>
      <w:r w:rsidRPr="003A3D32">
        <w:rPr>
          <w:rFonts w:asciiTheme="majorBidi" w:hAnsiTheme="majorBidi" w:cstheme="majorBidi"/>
          <w:b/>
          <w:bCs/>
        </w:rPr>
        <w:t>x s</w:t>
      </w:r>
      <w:r w:rsidRPr="003A3D32">
        <w:rPr>
          <w:rFonts w:asciiTheme="majorBidi" w:hAnsiTheme="majorBidi" w:cstheme="majorBidi"/>
          <w:b/>
          <w:bCs/>
          <w:vertAlign w:val="subscript"/>
        </w:rPr>
        <w:t>2</w:t>
      </w:r>
      <w:r w:rsidRPr="003A3D32">
        <w:rPr>
          <w:rFonts w:asciiTheme="majorBidi" w:hAnsiTheme="majorBidi" w:cstheme="majorBidi"/>
          <w:b/>
          <w:bCs/>
        </w:rPr>
        <w:t>)</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lastRenderedPageBreak/>
        <w:t>Keterangan:</w:t>
      </w:r>
    </w:p>
    <w:p w:rsidR="00287AE9" w:rsidRPr="00D60797"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T</w:t>
      </w:r>
      <w:r>
        <w:rPr>
          <w:rFonts w:asciiTheme="majorBidi" w:hAnsiTheme="majorBidi" w:cstheme="majorBidi"/>
          <w:vertAlign w:val="subscript"/>
        </w:rPr>
        <w:t>1</w:t>
      </w:r>
      <w:r>
        <w:rPr>
          <w:rFonts w:asciiTheme="majorBidi" w:hAnsiTheme="majorBidi" w:cstheme="majorBidi"/>
        </w:rPr>
        <w:t xml:space="preserve"> : jari tangan kanan yang ditutup (puluhan)</w:t>
      </w:r>
    </w:p>
    <w:p w:rsidR="00287AE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T</w:t>
      </w:r>
      <w:r>
        <w:rPr>
          <w:rFonts w:asciiTheme="majorBidi" w:hAnsiTheme="majorBidi" w:cstheme="majorBidi"/>
          <w:vertAlign w:val="subscript"/>
        </w:rPr>
        <w:t>2</w:t>
      </w:r>
      <w:r>
        <w:rPr>
          <w:rFonts w:asciiTheme="majorBidi" w:hAnsiTheme="majorBidi" w:cstheme="majorBidi"/>
        </w:rPr>
        <w:t xml:space="preserve"> : jari tangan kiri yang ditutup (puluhan)</w:t>
      </w:r>
    </w:p>
    <w:p w:rsidR="00287AE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ab/>
      </w:r>
      <w:r>
        <w:rPr>
          <w:rFonts w:asciiTheme="majorBidi" w:hAnsiTheme="majorBidi" w:cstheme="majorBidi"/>
        </w:rPr>
        <w:tab/>
        <w:t>s</w:t>
      </w:r>
      <w:r>
        <w:rPr>
          <w:rFonts w:asciiTheme="majorBidi" w:hAnsiTheme="majorBidi" w:cstheme="majorBidi"/>
          <w:vertAlign w:val="subscript"/>
        </w:rPr>
        <w:t xml:space="preserve">1 </w:t>
      </w:r>
      <w:r>
        <w:rPr>
          <w:rFonts w:asciiTheme="majorBidi" w:hAnsiTheme="majorBidi" w:cstheme="majorBidi"/>
        </w:rPr>
        <w:t>dan s</w:t>
      </w:r>
      <w:r>
        <w:rPr>
          <w:rFonts w:asciiTheme="majorBidi" w:hAnsiTheme="majorBidi" w:cstheme="majorBidi"/>
          <w:vertAlign w:val="subscript"/>
        </w:rPr>
        <w:t>2</w:t>
      </w:r>
      <w:r>
        <w:rPr>
          <w:rFonts w:asciiTheme="majorBidi" w:hAnsiTheme="majorBidi" w:cstheme="majorBidi"/>
        </w:rPr>
        <w:t xml:space="preserve"> : nilai satuan pada soal.</w:t>
      </w:r>
    </w:p>
    <w:p w:rsidR="00287AE9" w:rsidRDefault="00287AE9" w:rsidP="00287AE9">
      <w:pPr>
        <w:pStyle w:val="ListParagraph"/>
        <w:spacing w:after="100" w:afterAutospacing="1" w:line="480" w:lineRule="auto"/>
        <w:ind w:left="426" w:firstLine="992"/>
        <w:jc w:val="both"/>
        <w:rPr>
          <w:rFonts w:asciiTheme="majorBidi" w:hAnsiTheme="majorBidi" w:cstheme="majorBidi"/>
        </w:rPr>
      </w:pPr>
      <w:r>
        <w:rPr>
          <w:rFonts w:asciiTheme="majorBidi" w:hAnsiTheme="majorBidi" w:cstheme="majorBidi"/>
        </w:rPr>
        <w:t>Jika perkalian 11 x 14 maka dapat diselesaikan dengan:</w:t>
      </w:r>
    </w:p>
    <w:p w:rsidR="00287AE9" w:rsidRDefault="00287AE9" w:rsidP="00287AE9">
      <w:pPr>
        <w:pStyle w:val="ListParagraph"/>
        <w:tabs>
          <w:tab w:val="left" w:pos="709"/>
        </w:tabs>
        <w:spacing w:before="100" w:beforeAutospacing="1" w:after="100" w:afterAutospacing="1" w:line="480" w:lineRule="auto"/>
        <w:ind w:left="1418"/>
        <w:jc w:val="both"/>
        <w:rPr>
          <w:rFonts w:asciiTheme="majorBidi" w:hAnsiTheme="majorBidi" w:cstheme="majorBidi"/>
        </w:rPr>
      </w:pPr>
      <w:r>
        <w:rPr>
          <w:rFonts w:asciiTheme="majorBidi" w:hAnsiTheme="majorBidi" w:cstheme="majorBidi"/>
        </w:rPr>
        <w:t>Tangan kanan (11) : kelingking ditutup jari yang lain dibuka.</w:t>
      </w:r>
    </w:p>
    <w:p w:rsidR="00287AE9" w:rsidRDefault="00287AE9" w:rsidP="00287AE9">
      <w:pPr>
        <w:pStyle w:val="ListParagraph"/>
        <w:spacing w:after="100" w:afterAutospacing="1" w:line="480" w:lineRule="auto"/>
        <w:ind w:left="3402" w:hanging="1984"/>
        <w:jc w:val="both"/>
        <w:rPr>
          <w:rFonts w:asciiTheme="majorBidi" w:hAnsiTheme="majorBidi" w:cstheme="majorBidi"/>
        </w:rPr>
      </w:pPr>
      <w:r>
        <w:rPr>
          <w:rFonts w:asciiTheme="majorBidi" w:hAnsiTheme="majorBidi" w:cstheme="majorBidi"/>
        </w:rPr>
        <w:t>Tangan kiri (14)</w:t>
      </w:r>
      <w:r>
        <w:rPr>
          <w:rFonts w:asciiTheme="majorBidi" w:hAnsiTheme="majorBidi" w:cstheme="majorBidi"/>
        </w:rPr>
        <w:tab/>
        <w:t xml:space="preserve">: kelingking, jari manis, jari tengah dan telunjuk    </w:t>
      </w:r>
      <w:r>
        <w:rPr>
          <w:rFonts w:asciiTheme="majorBidi" w:hAnsiTheme="majorBidi" w:cstheme="majorBidi"/>
        </w:rPr>
        <w:tab/>
        <w:t>ditutup jempol dibuka.</w:t>
      </w:r>
    </w:p>
    <w:p w:rsidR="00287AE9" w:rsidRPr="00D433D5" w:rsidRDefault="00287AE9" w:rsidP="00287AE9">
      <w:pPr>
        <w:pStyle w:val="ListParagraph"/>
        <w:spacing w:after="100" w:afterAutospacing="1" w:line="480" w:lineRule="auto"/>
        <w:ind w:left="1418"/>
        <w:jc w:val="both"/>
        <w:rPr>
          <w:rFonts w:asciiTheme="majorBidi" w:hAnsiTheme="majorBidi" w:cstheme="majorBidi"/>
          <w:b/>
          <w:bCs/>
        </w:rPr>
      </w:pPr>
      <w:r>
        <w:rPr>
          <w:rFonts w:asciiTheme="majorBidi" w:hAnsiTheme="majorBidi" w:cstheme="majorBidi"/>
        </w:rPr>
        <w:t xml:space="preserve">Jari yang tertutup bernilai puluhan, 10 dan 40 </w:t>
      </w:r>
      <w:r w:rsidRPr="00D433D5">
        <w:rPr>
          <w:rFonts w:asciiTheme="majorBidi" w:hAnsiTheme="majorBidi" w:cstheme="majorBidi"/>
          <w:b/>
          <w:bCs/>
        </w:rPr>
        <w:t>dijumlahkan</w:t>
      </w:r>
      <w:r>
        <w:rPr>
          <w:rFonts w:asciiTheme="majorBidi" w:hAnsiTheme="majorBidi" w:cstheme="majorBidi"/>
        </w:rPr>
        <w:t xml:space="preserve"> dan nilai satuan pada soal adalah 1 dan 4, itu </w:t>
      </w:r>
      <w:r w:rsidRPr="00D433D5">
        <w:rPr>
          <w:rFonts w:asciiTheme="majorBidi" w:hAnsiTheme="majorBidi" w:cstheme="majorBidi"/>
          <w:b/>
          <w:bCs/>
        </w:rPr>
        <w:t>dikalikan.</w:t>
      </w:r>
    </w:p>
    <w:p w:rsidR="00287AE9" w:rsidRDefault="00287AE9" w:rsidP="00287AE9">
      <w:pPr>
        <w:pStyle w:val="ListParagraph"/>
        <w:spacing w:after="100" w:afterAutospacing="1" w:line="480" w:lineRule="auto"/>
        <w:ind w:left="426" w:firstLine="1275"/>
        <w:jc w:val="both"/>
        <w:rPr>
          <w:rFonts w:asciiTheme="majorBidi" w:hAnsiTheme="majorBidi" w:cstheme="majorBidi"/>
        </w:rPr>
      </w:pPr>
      <w:r w:rsidRPr="003A67D6">
        <w:rPr>
          <w:rFonts w:asciiTheme="majorBidi" w:hAnsiTheme="majorBidi" w:cstheme="majorBidi"/>
          <w:noProof/>
          <w:bdr w:val="single" w:sz="4" w:space="0" w:color="auto"/>
        </w:rPr>
        <w:drawing>
          <wp:inline distT="0" distB="0" distL="0" distR="0">
            <wp:extent cx="2107700" cy="1027117"/>
            <wp:effectExtent l="19050" t="0" r="6850" b="0"/>
            <wp:docPr id="25" name="Picture 6" descr="F:\SCAN SDN 3 BATANGSARE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SDN 3 BATANGSAREN\22.jpg"/>
                    <pic:cNvPicPr>
                      <a:picLocks noChangeAspect="1" noChangeArrowheads="1"/>
                    </pic:cNvPicPr>
                  </pic:nvPicPr>
                  <pic:blipFill>
                    <a:blip r:embed="rId15" cstate="print"/>
                    <a:srcRect/>
                    <a:stretch>
                      <a:fillRect/>
                    </a:stretch>
                  </pic:blipFill>
                  <pic:spPr bwMode="auto">
                    <a:xfrm>
                      <a:off x="0" y="0"/>
                      <a:ext cx="2108275" cy="1027397"/>
                    </a:xfrm>
                    <a:prstGeom prst="rect">
                      <a:avLst/>
                    </a:prstGeom>
                    <a:noFill/>
                    <a:ln w="9525">
                      <a:noFill/>
                      <a:miter lim="800000"/>
                      <a:headEnd/>
                      <a:tailEnd/>
                    </a:ln>
                  </pic:spPr>
                </pic:pic>
              </a:graphicData>
            </a:graphic>
          </wp:inline>
        </w:drawing>
      </w:r>
      <w:r>
        <w:rPr>
          <w:rFonts w:asciiTheme="majorBidi" w:hAnsiTheme="majorBidi" w:cstheme="majorBidi"/>
        </w:rPr>
        <w:t xml:space="preserve">  Gambar 2.8 Peraga 11 x 14</w:t>
      </w:r>
    </w:p>
    <w:p w:rsidR="00287AE9" w:rsidRPr="009D1582" w:rsidRDefault="00287AE9" w:rsidP="00287AE9">
      <w:pPr>
        <w:pStyle w:val="ListParagraph"/>
        <w:tabs>
          <w:tab w:val="left" w:pos="1843"/>
        </w:tabs>
        <w:spacing w:after="100" w:afterAutospacing="1" w:line="480" w:lineRule="auto"/>
        <w:ind w:left="426" w:firstLine="2268"/>
        <w:jc w:val="both"/>
        <w:rPr>
          <w:rFonts w:asciiTheme="majorBidi" w:hAnsiTheme="majorBidi" w:cstheme="majorBidi"/>
          <w:b/>
          <w:bCs/>
        </w:rPr>
      </w:pPr>
      <w:r>
        <w:rPr>
          <w:rFonts w:asciiTheme="majorBidi" w:hAnsiTheme="majorBidi" w:cstheme="majorBidi"/>
        </w:rPr>
        <w:t>11 x 14</w:t>
      </w:r>
      <w:r w:rsidRPr="003A3D32">
        <w:rPr>
          <w:rFonts w:asciiTheme="majorBidi" w:hAnsiTheme="majorBidi" w:cstheme="majorBidi"/>
        </w:rPr>
        <w:tab/>
      </w:r>
      <w:r>
        <w:rPr>
          <w:rFonts w:asciiTheme="majorBidi" w:hAnsiTheme="majorBidi" w:cstheme="majorBidi"/>
        </w:rPr>
        <w:t xml:space="preserve">= 100 + </w:t>
      </w:r>
      <w:r w:rsidRPr="003A3D32">
        <w:rPr>
          <w:rFonts w:asciiTheme="majorBidi" w:hAnsiTheme="majorBidi" w:cstheme="majorBidi"/>
        </w:rPr>
        <w:t>(T</w:t>
      </w:r>
      <w:r w:rsidRPr="003A3D32">
        <w:rPr>
          <w:rFonts w:asciiTheme="majorBidi" w:hAnsiTheme="majorBidi" w:cstheme="majorBidi"/>
          <w:vertAlign w:val="subscript"/>
        </w:rPr>
        <w:t xml:space="preserve">1 </w:t>
      </w:r>
      <w:r w:rsidRPr="003A3D32">
        <w:rPr>
          <w:rFonts w:asciiTheme="majorBidi" w:hAnsiTheme="majorBidi" w:cstheme="majorBidi"/>
        </w:rPr>
        <w:t>+ T</w:t>
      </w:r>
      <w:r w:rsidRPr="003A3D32">
        <w:rPr>
          <w:rFonts w:asciiTheme="majorBidi" w:hAnsiTheme="majorBidi" w:cstheme="majorBidi"/>
          <w:vertAlign w:val="subscript"/>
        </w:rPr>
        <w:t>2</w:t>
      </w:r>
      <w:r w:rsidRPr="003A3D32">
        <w:rPr>
          <w:rFonts w:asciiTheme="majorBidi" w:hAnsiTheme="majorBidi" w:cstheme="majorBidi"/>
        </w:rPr>
        <w:t>) + (</w:t>
      </w:r>
      <w:r>
        <w:rPr>
          <w:rFonts w:asciiTheme="majorBidi" w:hAnsiTheme="majorBidi" w:cstheme="majorBidi"/>
        </w:rPr>
        <w:t>s</w:t>
      </w:r>
      <w:r w:rsidRPr="003A3D32">
        <w:rPr>
          <w:rFonts w:asciiTheme="majorBidi" w:hAnsiTheme="majorBidi" w:cstheme="majorBidi"/>
          <w:vertAlign w:val="subscript"/>
        </w:rPr>
        <w:t xml:space="preserve">1 </w:t>
      </w:r>
      <w:r w:rsidRPr="003A3D32">
        <w:rPr>
          <w:rFonts w:asciiTheme="majorBidi" w:hAnsiTheme="majorBidi" w:cstheme="majorBidi"/>
        </w:rPr>
        <w:t xml:space="preserve">x </w:t>
      </w:r>
      <w:r>
        <w:rPr>
          <w:rFonts w:asciiTheme="majorBidi" w:hAnsiTheme="majorBidi" w:cstheme="majorBidi"/>
        </w:rPr>
        <w:t>s</w:t>
      </w:r>
      <w:r w:rsidRPr="003A3D32">
        <w:rPr>
          <w:rFonts w:asciiTheme="majorBidi" w:hAnsiTheme="majorBidi" w:cstheme="majorBidi"/>
          <w:vertAlign w:val="subscript"/>
        </w:rPr>
        <w:t>2</w:t>
      </w:r>
      <w:r w:rsidRPr="003A3D32">
        <w:rPr>
          <w:rFonts w:asciiTheme="majorBidi" w:hAnsiTheme="majorBidi" w:cstheme="majorBidi"/>
        </w:rPr>
        <w:t>)</w:t>
      </w:r>
    </w:p>
    <w:p w:rsidR="00287AE9" w:rsidRDefault="00287AE9" w:rsidP="00287AE9">
      <w:pPr>
        <w:pStyle w:val="ListParagraph"/>
        <w:tabs>
          <w:tab w:val="left" w:pos="709"/>
        </w:tabs>
        <w:spacing w:before="100" w:beforeAutospacing="1" w:after="100" w:afterAutospacing="1" w:line="480" w:lineRule="auto"/>
        <w:ind w:left="3544"/>
        <w:jc w:val="both"/>
        <w:rPr>
          <w:rFonts w:asciiTheme="majorBidi" w:hAnsiTheme="majorBidi" w:cstheme="majorBidi"/>
        </w:rPr>
      </w:pPr>
      <w:r>
        <w:rPr>
          <w:rFonts w:asciiTheme="majorBidi" w:hAnsiTheme="majorBidi" w:cstheme="majorBidi"/>
        </w:rPr>
        <w:t xml:space="preserve"> = 100 + (10 + 40) + (1 x 4)</w:t>
      </w:r>
    </w:p>
    <w:p w:rsidR="00287AE9" w:rsidRDefault="00287AE9" w:rsidP="00287AE9">
      <w:pPr>
        <w:pStyle w:val="ListParagraph"/>
        <w:tabs>
          <w:tab w:val="left" w:pos="709"/>
        </w:tabs>
        <w:spacing w:before="100" w:beforeAutospacing="1" w:after="100" w:afterAutospacing="1" w:line="480" w:lineRule="auto"/>
        <w:ind w:left="3544"/>
        <w:jc w:val="both"/>
        <w:rPr>
          <w:rFonts w:asciiTheme="majorBidi" w:hAnsiTheme="majorBidi" w:cstheme="majorBidi"/>
          <w:lang w:val="id-ID"/>
        </w:rPr>
      </w:pPr>
      <w:r>
        <w:rPr>
          <w:rFonts w:asciiTheme="majorBidi" w:hAnsiTheme="majorBidi" w:cstheme="majorBidi"/>
        </w:rPr>
        <w:t xml:space="preserve"> = 100 + 50 + 4 = 154</w:t>
      </w:r>
      <w:r>
        <w:rPr>
          <w:rStyle w:val="FootnoteReference"/>
          <w:rFonts w:asciiTheme="majorBidi" w:hAnsiTheme="majorBidi" w:cstheme="majorBidi"/>
        </w:rPr>
        <w:footnoteReference w:id="72"/>
      </w:r>
    </w:p>
    <w:p w:rsidR="005E7537" w:rsidRDefault="005E7537" w:rsidP="00287AE9">
      <w:pPr>
        <w:pStyle w:val="ListParagraph"/>
        <w:tabs>
          <w:tab w:val="left" w:pos="709"/>
        </w:tabs>
        <w:spacing w:before="100" w:beforeAutospacing="1" w:after="100" w:afterAutospacing="1" w:line="480" w:lineRule="auto"/>
        <w:ind w:left="3544"/>
        <w:jc w:val="both"/>
        <w:rPr>
          <w:rFonts w:asciiTheme="majorBidi" w:hAnsiTheme="majorBidi" w:cstheme="majorBidi"/>
          <w:lang w:val="id-ID"/>
        </w:rPr>
      </w:pPr>
    </w:p>
    <w:p w:rsidR="005E7537" w:rsidRDefault="005E7537" w:rsidP="00287AE9">
      <w:pPr>
        <w:pStyle w:val="ListParagraph"/>
        <w:tabs>
          <w:tab w:val="left" w:pos="709"/>
        </w:tabs>
        <w:spacing w:before="100" w:beforeAutospacing="1" w:after="100" w:afterAutospacing="1" w:line="480" w:lineRule="auto"/>
        <w:ind w:left="3544"/>
        <w:jc w:val="both"/>
        <w:rPr>
          <w:rFonts w:asciiTheme="majorBidi" w:hAnsiTheme="majorBidi" w:cstheme="majorBidi"/>
          <w:lang w:val="id-ID"/>
        </w:rPr>
      </w:pPr>
    </w:p>
    <w:p w:rsidR="005E7537" w:rsidRDefault="005E7537" w:rsidP="00287AE9">
      <w:pPr>
        <w:pStyle w:val="ListParagraph"/>
        <w:tabs>
          <w:tab w:val="left" w:pos="709"/>
        </w:tabs>
        <w:spacing w:before="100" w:beforeAutospacing="1" w:after="100" w:afterAutospacing="1" w:line="480" w:lineRule="auto"/>
        <w:ind w:left="3544"/>
        <w:jc w:val="both"/>
        <w:rPr>
          <w:rFonts w:asciiTheme="majorBidi" w:hAnsiTheme="majorBidi" w:cstheme="majorBidi"/>
          <w:lang w:val="id-ID"/>
        </w:rPr>
      </w:pPr>
    </w:p>
    <w:p w:rsidR="005E7537" w:rsidRPr="005E7537" w:rsidRDefault="005E7537" w:rsidP="00287AE9">
      <w:pPr>
        <w:pStyle w:val="ListParagraph"/>
        <w:tabs>
          <w:tab w:val="left" w:pos="709"/>
        </w:tabs>
        <w:spacing w:before="100" w:beforeAutospacing="1" w:after="100" w:afterAutospacing="1" w:line="480" w:lineRule="auto"/>
        <w:ind w:left="3544"/>
        <w:jc w:val="both"/>
        <w:rPr>
          <w:rFonts w:asciiTheme="majorBidi" w:hAnsiTheme="majorBidi" w:cstheme="majorBidi"/>
          <w:lang w:val="id-ID"/>
        </w:rPr>
      </w:pPr>
    </w:p>
    <w:p w:rsidR="00287AE9" w:rsidRDefault="00287AE9" w:rsidP="00C6345F">
      <w:pPr>
        <w:pStyle w:val="ListParagraph"/>
        <w:numPr>
          <w:ilvl w:val="3"/>
          <w:numId w:val="45"/>
        </w:numPr>
        <w:tabs>
          <w:tab w:val="clear" w:pos="2880"/>
          <w:tab w:val="num" w:pos="993"/>
        </w:tabs>
        <w:spacing w:line="480" w:lineRule="auto"/>
        <w:ind w:hanging="2171"/>
        <w:jc w:val="both"/>
        <w:rPr>
          <w:rFonts w:asciiTheme="majorBidi" w:hAnsiTheme="majorBidi" w:cstheme="majorBidi"/>
        </w:rPr>
      </w:pPr>
      <w:r>
        <w:rPr>
          <w:rFonts w:asciiTheme="majorBidi" w:hAnsiTheme="majorBidi" w:cstheme="majorBidi"/>
        </w:rPr>
        <w:lastRenderedPageBreak/>
        <w:t>Jarimatika Pembagian</w:t>
      </w:r>
    </w:p>
    <w:p w:rsidR="005E7537" w:rsidRPr="005E7537" w:rsidRDefault="00287AE9" w:rsidP="00C6345F">
      <w:pPr>
        <w:pStyle w:val="ListParagraph"/>
        <w:numPr>
          <w:ilvl w:val="0"/>
          <w:numId w:val="52"/>
        </w:numPr>
        <w:spacing w:line="480" w:lineRule="auto"/>
        <w:ind w:left="1276" w:hanging="283"/>
        <w:jc w:val="both"/>
        <w:rPr>
          <w:rFonts w:asciiTheme="majorBidi" w:hAnsiTheme="majorBidi" w:cstheme="majorBidi"/>
        </w:rPr>
      </w:pPr>
      <w:r>
        <w:rPr>
          <w:rFonts w:asciiTheme="majorBidi" w:hAnsiTheme="majorBidi" w:cstheme="majorBidi"/>
        </w:rPr>
        <w:t>Pembagian 2 digit : 1 digit</w:t>
      </w:r>
    </w:p>
    <w:p w:rsidR="00287AE9" w:rsidRPr="005E7537" w:rsidRDefault="00AB02DA" w:rsidP="00C6345F">
      <w:pPr>
        <w:pStyle w:val="ListParagraph"/>
        <w:numPr>
          <w:ilvl w:val="0"/>
          <w:numId w:val="52"/>
        </w:numPr>
        <w:spacing w:line="480" w:lineRule="auto"/>
        <w:ind w:left="1276" w:hanging="283"/>
        <w:jc w:val="both"/>
        <w:rPr>
          <w:rFonts w:asciiTheme="majorBidi" w:hAnsiTheme="majorBidi" w:cstheme="majorBidi"/>
        </w:rPr>
      </w:pPr>
      <w:r>
        <w:rPr>
          <w:rFonts w:asciiTheme="majorBidi" w:hAnsiTheme="majorBidi" w:cstheme="majorBidi"/>
        </w:rPr>
        <w:pict>
          <v:shapetype id="_x0000_t202" coordsize="21600,21600" o:spt="202" path="m,l,21600r21600,l21600,xe">
            <v:stroke joinstyle="miter"/>
            <v:path gradientshapeok="t" o:connecttype="rect"/>
          </v:shapetype>
          <v:shape id="_x0000_s1026" type="#_x0000_t202" style="position:absolute;left:0;text-align:left;margin-left:187.4pt;margin-top:77.4pt;width:59.05pt;height:24.1pt;z-index:251660288">
            <v:textbox>
              <w:txbxContent>
                <w:p w:rsidR="00681034" w:rsidRDefault="00681034" w:rsidP="00287AE9">
                  <w:r>
                    <w:t xml:space="preserve"> a : b = c</w:t>
                  </w:r>
                </w:p>
              </w:txbxContent>
            </v:textbox>
          </v:shape>
        </w:pict>
      </w:r>
      <w:r w:rsidR="00287AE9" w:rsidRPr="005E7537">
        <w:rPr>
          <w:rFonts w:asciiTheme="majorBidi" w:hAnsiTheme="majorBidi" w:cstheme="majorBidi"/>
        </w:rPr>
        <w:t xml:space="preserve">Pembagian adalah pengurangan secara berulang. Pembagian dengan jarimatika dapat dilakukan jika bilangan yang dibagi adalah 36 ke atas dan bilangan pembaginya 6 ke atas. </w:t>
      </w:r>
    </w:p>
    <w:p w:rsidR="00B87B63" w:rsidRPr="00B87B63" w:rsidRDefault="00B87B63" w:rsidP="00287AE9">
      <w:pPr>
        <w:pStyle w:val="ListParagraph"/>
        <w:spacing w:line="480" w:lineRule="auto"/>
        <w:ind w:left="993"/>
        <w:jc w:val="both"/>
        <w:rPr>
          <w:rFonts w:asciiTheme="majorBidi" w:hAnsiTheme="majorBidi" w:cstheme="majorBidi"/>
          <w:lang w:val="id-ID"/>
        </w:rPr>
      </w:pP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Keterangan  a: bilangan yang dibagi</w:t>
      </w:r>
    </w:p>
    <w:p w:rsidR="00287AE9" w:rsidRDefault="00287AE9" w:rsidP="00287AE9">
      <w:pPr>
        <w:pStyle w:val="ListParagraph"/>
        <w:spacing w:line="480" w:lineRule="auto"/>
        <w:ind w:left="2268"/>
        <w:jc w:val="both"/>
        <w:rPr>
          <w:rFonts w:asciiTheme="majorBidi" w:hAnsiTheme="majorBidi" w:cstheme="majorBidi"/>
        </w:rPr>
      </w:pPr>
      <w:r>
        <w:rPr>
          <w:rFonts w:asciiTheme="majorBidi" w:hAnsiTheme="majorBidi" w:cstheme="majorBidi"/>
        </w:rPr>
        <w:t>b: bilangan yang membagi</w:t>
      </w:r>
    </w:p>
    <w:p w:rsidR="00287AE9" w:rsidRPr="00B87B63" w:rsidRDefault="00287AE9" w:rsidP="00B87B63">
      <w:pPr>
        <w:pStyle w:val="ListParagraph"/>
        <w:spacing w:line="480" w:lineRule="auto"/>
        <w:ind w:left="993" w:firstLine="1275"/>
        <w:jc w:val="both"/>
        <w:rPr>
          <w:rFonts w:asciiTheme="majorBidi" w:hAnsiTheme="majorBidi" w:cstheme="majorBidi"/>
          <w:lang w:val="id-ID"/>
        </w:rPr>
      </w:pPr>
      <w:r>
        <w:rPr>
          <w:rFonts w:asciiTheme="majorBidi" w:hAnsiTheme="majorBidi" w:cstheme="majorBidi"/>
        </w:rPr>
        <w:t xml:space="preserve">c: hasil bagi </w:t>
      </w: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Adapun formasi jarimatika pembagian:</w:t>
      </w:r>
    </w:p>
    <w:p w:rsidR="00287AE9" w:rsidRDefault="00287AE9" w:rsidP="00287AE9">
      <w:pPr>
        <w:pStyle w:val="ListParagraph"/>
        <w:spacing w:line="480" w:lineRule="auto"/>
        <w:ind w:left="993"/>
        <w:jc w:val="both"/>
        <w:rPr>
          <w:rFonts w:asciiTheme="majorBidi" w:hAnsiTheme="majorBidi" w:cstheme="majorBidi"/>
          <w:b/>
          <w:bCs/>
        </w:rPr>
      </w:pPr>
      <w:r w:rsidRPr="001240D8">
        <w:rPr>
          <w:rFonts w:asciiTheme="majorBidi" w:hAnsiTheme="majorBidi" w:cstheme="majorBidi"/>
          <w:b/>
          <w:bCs/>
        </w:rPr>
        <w:t>Bilangan Pembagi = Tangan Kanan</w:t>
      </w:r>
    </w:p>
    <w:p w:rsidR="00287AE9" w:rsidRDefault="00287AE9" w:rsidP="00287AE9">
      <w:pPr>
        <w:pStyle w:val="ListParagraph"/>
        <w:spacing w:line="480" w:lineRule="auto"/>
        <w:ind w:left="993" w:firstLine="141"/>
        <w:jc w:val="both"/>
        <w:rPr>
          <w:rFonts w:asciiTheme="majorBidi" w:hAnsiTheme="majorBidi" w:cstheme="majorBidi"/>
          <w:b/>
          <w:bCs/>
        </w:rPr>
      </w:pPr>
      <w:r>
        <w:rPr>
          <w:rFonts w:asciiTheme="majorBidi" w:hAnsiTheme="majorBidi" w:cstheme="majorBidi"/>
          <w:b/>
          <w:bCs/>
          <w:noProof/>
        </w:rPr>
        <w:drawing>
          <wp:inline distT="0" distB="0" distL="0" distR="0">
            <wp:extent cx="4172806" cy="1191802"/>
            <wp:effectExtent l="19050" t="0" r="0" b="0"/>
            <wp:docPr id="26" name="Picture 8" descr="F:\SCAN SDN 3 BATANGSAR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 SDN 3 BATANGSAREN\13.jpg"/>
                    <pic:cNvPicPr>
                      <a:picLocks noChangeAspect="1" noChangeArrowheads="1"/>
                    </pic:cNvPicPr>
                  </pic:nvPicPr>
                  <pic:blipFill>
                    <a:blip r:embed="rId16" cstate="print"/>
                    <a:srcRect/>
                    <a:stretch>
                      <a:fillRect/>
                    </a:stretch>
                  </pic:blipFill>
                  <pic:spPr bwMode="auto">
                    <a:xfrm>
                      <a:off x="0" y="0"/>
                      <a:ext cx="4169580" cy="1190881"/>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993"/>
        <w:jc w:val="both"/>
        <w:rPr>
          <w:rFonts w:asciiTheme="majorBidi" w:hAnsiTheme="majorBidi" w:cstheme="majorBidi"/>
          <w:b/>
          <w:bCs/>
        </w:rPr>
      </w:pPr>
      <w:r>
        <w:rPr>
          <w:rFonts w:asciiTheme="majorBidi" w:hAnsiTheme="majorBidi" w:cstheme="majorBidi"/>
          <w:b/>
          <w:bCs/>
        </w:rPr>
        <w:t>Bilangan Hasil Bagi = Tangan Kiri</w:t>
      </w:r>
    </w:p>
    <w:p w:rsidR="00287AE9" w:rsidRDefault="00287AE9" w:rsidP="00287AE9">
      <w:pPr>
        <w:pStyle w:val="ListParagraph"/>
        <w:spacing w:line="480" w:lineRule="auto"/>
        <w:ind w:left="993"/>
        <w:jc w:val="both"/>
        <w:rPr>
          <w:rFonts w:asciiTheme="majorBidi" w:hAnsiTheme="majorBidi" w:cstheme="majorBidi"/>
          <w:b/>
          <w:bCs/>
        </w:rPr>
      </w:pPr>
      <w:r>
        <w:rPr>
          <w:rFonts w:asciiTheme="majorBidi" w:hAnsiTheme="majorBidi" w:cstheme="majorBidi"/>
          <w:b/>
          <w:bCs/>
          <w:noProof/>
        </w:rPr>
        <w:drawing>
          <wp:inline distT="0" distB="0" distL="0" distR="0">
            <wp:extent cx="4254999" cy="924674"/>
            <wp:effectExtent l="19050" t="0" r="0" b="0"/>
            <wp:docPr id="27" name="Picture 9" descr="F:\SCAN SDN 3 BATANGSAR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 SDN 3 BATANGSAREN\12.jpg"/>
                    <pic:cNvPicPr>
                      <a:picLocks noChangeAspect="1" noChangeArrowheads="1"/>
                    </pic:cNvPicPr>
                  </pic:nvPicPr>
                  <pic:blipFill>
                    <a:blip r:embed="rId17" cstate="print"/>
                    <a:srcRect/>
                    <a:stretch>
                      <a:fillRect/>
                    </a:stretch>
                  </pic:blipFill>
                  <pic:spPr bwMode="auto">
                    <a:xfrm>
                      <a:off x="0" y="0"/>
                      <a:ext cx="4253274" cy="924299"/>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993" w:firstLine="567"/>
        <w:jc w:val="both"/>
        <w:rPr>
          <w:rFonts w:asciiTheme="majorBidi" w:hAnsiTheme="majorBidi" w:cstheme="majorBidi"/>
          <w:lang w:val="id-ID"/>
        </w:rPr>
      </w:pPr>
      <w:r>
        <w:rPr>
          <w:rFonts w:asciiTheme="majorBidi" w:hAnsiTheme="majorBidi" w:cstheme="majorBidi"/>
        </w:rPr>
        <w:t>Gambar 2.9</w:t>
      </w:r>
      <w:r w:rsidRPr="00E43535">
        <w:rPr>
          <w:rFonts w:asciiTheme="majorBidi" w:hAnsiTheme="majorBidi" w:cstheme="majorBidi"/>
        </w:rPr>
        <w:t xml:space="preserve"> Formasi Jarimatika Pembagian</w:t>
      </w:r>
      <w:r>
        <w:rPr>
          <w:rFonts w:asciiTheme="majorBidi" w:hAnsiTheme="majorBidi" w:cstheme="majorBidi"/>
        </w:rPr>
        <w:t xml:space="preserve"> 2 Digit</w:t>
      </w:r>
    </w:p>
    <w:p w:rsidR="005E7537" w:rsidRPr="005E7537" w:rsidRDefault="005E7537" w:rsidP="00287AE9">
      <w:pPr>
        <w:pStyle w:val="ListParagraph"/>
        <w:spacing w:line="480" w:lineRule="auto"/>
        <w:ind w:left="993" w:firstLine="567"/>
        <w:jc w:val="both"/>
        <w:rPr>
          <w:rFonts w:asciiTheme="majorBidi" w:hAnsiTheme="majorBidi" w:cstheme="majorBidi"/>
          <w:lang w:val="id-ID"/>
        </w:rPr>
      </w:pPr>
    </w:p>
    <w:p w:rsidR="00287AE9" w:rsidRPr="009D1582" w:rsidRDefault="00287AE9" w:rsidP="00287AE9">
      <w:pPr>
        <w:pStyle w:val="ListParagraph"/>
        <w:tabs>
          <w:tab w:val="left" w:pos="1843"/>
        </w:tabs>
        <w:spacing w:after="100" w:afterAutospacing="1" w:line="480" w:lineRule="auto"/>
        <w:ind w:left="426" w:firstLine="708"/>
        <w:jc w:val="both"/>
        <w:rPr>
          <w:rFonts w:asciiTheme="majorBidi" w:hAnsiTheme="majorBidi" w:cstheme="majorBidi"/>
          <w:b/>
          <w:bCs/>
        </w:rPr>
      </w:pPr>
      <w:r>
        <w:rPr>
          <w:rFonts w:asciiTheme="majorBidi" w:hAnsiTheme="majorBidi" w:cstheme="majorBidi"/>
        </w:rPr>
        <w:lastRenderedPageBreak/>
        <w:t xml:space="preserve">Bila pada perkalian rumus dasar = </w:t>
      </w:r>
      <w:r w:rsidRPr="009D1582">
        <w:rPr>
          <w:rFonts w:asciiTheme="majorBidi" w:hAnsiTheme="majorBidi" w:cstheme="majorBidi"/>
          <w:b/>
          <w:bCs/>
        </w:rPr>
        <w:t>(T</w:t>
      </w:r>
      <w:r w:rsidRPr="009D1582">
        <w:rPr>
          <w:rFonts w:asciiTheme="majorBidi" w:hAnsiTheme="majorBidi" w:cstheme="majorBidi"/>
          <w:b/>
          <w:bCs/>
          <w:vertAlign w:val="subscript"/>
        </w:rPr>
        <w:t xml:space="preserve">1 </w:t>
      </w:r>
      <w:r w:rsidRPr="009D1582">
        <w:rPr>
          <w:rFonts w:asciiTheme="majorBidi" w:hAnsiTheme="majorBidi" w:cstheme="majorBidi"/>
          <w:b/>
          <w:bCs/>
        </w:rPr>
        <w:t>+ T</w:t>
      </w:r>
      <w:r w:rsidRPr="009D1582">
        <w:rPr>
          <w:rFonts w:asciiTheme="majorBidi" w:hAnsiTheme="majorBidi" w:cstheme="majorBidi"/>
          <w:b/>
          <w:bCs/>
          <w:vertAlign w:val="subscript"/>
        </w:rPr>
        <w:t>2</w:t>
      </w:r>
      <w:r w:rsidRPr="009D1582">
        <w:rPr>
          <w:rFonts w:asciiTheme="majorBidi" w:hAnsiTheme="majorBidi" w:cstheme="majorBidi"/>
          <w:b/>
          <w:bCs/>
        </w:rPr>
        <w:t>) + (B</w:t>
      </w:r>
      <w:r w:rsidRPr="009D1582">
        <w:rPr>
          <w:rFonts w:asciiTheme="majorBidi" w:hAnsiTheme="majorBidi" w:cstheme="majorBidi"/>
          <w:b/>
          <w:bCs/>
          <w:vertAlign w:val="subscript"/>
        </w:rPr>
        <w:t xml:space="preserve">1 </w:t>
      </w:r>
      <w:r w:rsidRPr="009D1582">
        <w:rPr>
          <w:rFonts w:asciiTheme="majorBidi" w:hAnsiTheme="majorBidi" w:cstheme="majorBidi"/>
          <w:b/>
          <w:bCs/>
        </w:rPr>
        <w:t>x B</w:t>
      </w:r>
      <w:r w:rsidRPr="009D1582">
        <w:rPr>
          <w:rFonts w:asciiTheme="majorBidi" w:hAnsiTheme="majorBidi" w:cstheme="majorBidi"/>
          <w:b/>
          <w:bCs/>
          <w:vertAlign w:val="subscript"/>
        </w:rPr>
        <w:t>2</w:t>
      </w:r>
      <w:r w:rsidRPr="009D1582">
        <w:rPr>
          <w:rFonts w:asciiTheme="majorBidi" w:hAnsiTheme="majorBidi" w:cstheme="majorBidi"/>
          <w:b/>
          <w:bCs/>
        </w:rPr>
        <w:t>)</w:t>
      </w: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Sedangkan pada pembagian adalah proses kebalikan dari perkalian.</w:t>
      </w: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Pembagian 48 : 6 langkah penyelesainnya adalah:</w:t>
      </w: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 xml:space="preserve">Langkah 1: Bilangan Pembagi (6)  </w:t>
      </w:r>
    </w:p>
    <w:p w:rsidR="00287AE9" w:rsidRPr="00DC340C" w:rsidRDefault="00287AE9" w:rsidP="00287AE9">
      <w:pPr>
        <w:pStyle w:val="ListParagraph"/>
        <w:spacing w:line="480" w:lineRule="auto"/>
        <w:ind w:left="993"/>
        <w:jc w:val="both"/>
        <w:rPr>
          <w:rFonts w:asciiTheme="majorBidi" w:hAnsiTheme="majorBidi" w:cstheme="majorBidi"/>
          <w:sz w:val="22"/>
          <w:szCs w:val="22"/>
        </w:rPr>
      </w:pPr>
      <w:r>
        <w:rPr>
          <w:rFonts w:asciiTheme="majorBidi" w:hAnsiTheme="majorBidi" w:cstheme="majorBidi"/>
          <w:noProof/>
        </w:rPr>
        <w:drawing>
          <wp:inline distT="0" distB="0" distL="0" distR="0">
            <wp:extent cx="936446" cy="965234"/>
            <wp:effectExtent l="19050" t="0" r="0" b="0"/>
            <wp:docPr id="28" name="Picture 10" descr="F:\SCAN SDN 3 BATANGSAR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 SDN 3 BATANGSAREN\10.jpg"/>
                    <pic:cNvPicPr>
                      <a:picLocks noChangeAspect="1" noChangeArrowheads="1"/>
                    </pic:cNvPicPr>
                  </pic:nvPicPr>
                  <pic:blipFill>
                    <a:blip r:embed="rId18" cstate="print"/>
                    <a:srcRect/>
                    <a:stretch>
                      <a:fillRect/>
                    </a:stretch>
                  </pic:blipFill>
                  <pic:spPr bwMode="auto">
                    <a:xfrm>
                      <a:off x="0" y="0"/>
                      <a:ext cx="937636" cy="966460"/>
                    </a:xfrm>
                    <a:prstGeom prst="rect">
                      <a:avLst/>
                    </a:prstGeom>
                    <a:noFill/>
                    <a:ln w="9525">
                      <a:noFill/>
                      <a:miter lim="800000"/>
                      <a:headEnd/>
                      <a:tailEnd/>
                    </a:ln>
                  </pic:spPr>
                </pic:pic>
              </a:graphicData>
            </a:graphic>
          </wp:inline>
        </w:drawing>
      </w:r>
      <w:r>
        <w:rPr>
          <w:rFonts w:asciiTheme="majorBidi" w:hAnsiTheme="majorBidi" w:cstheme="majorBidi"/>
        </w:rPr>
        <w:t xml:space="preserve">  </w:t>
      </w:r>
      <w:r w:rsidRPr="00DC340C">
        <w:rPr>
          <w:rFonts w:asciiTheme="majorBidi" w:hAnsiTheme="majorBidi" w:cstheme="majorBidi"/>
          <w:sz w:val="22"/>
          <w:szCs w:val="22"/>
        </w:rPr>
        <w:t>Tangan kanan kelingking ditutup jari lain dibuka.</w:t>
      </w:r>
    </w:p>
    <w:p w:rsidR="00287AE9" w:rsidRDefault="00287AE9" w:rsidP="00287AE9">
      <w:pPr>
        <w:pStyle w:val="ListParagraph"/>
        <w:spacing w:line="480" w:lineRule="auto"/>
        <w:ind w:left="993"/>
        <w:jc w:val="both"/>
        <w:rPr>
          <w:rFonts w:asciiTheme="majorBidi" w:hAnsiTheme="majorBidi" w:cstheme="majorBidi"/>
        </w:rPr>
      </w:pPr>
      <w:r>
        <w:rPr>
          <w:rFonts w:asciiTheme="majorBidi" w:hAnsiTheme="majorBidi" w:cstheme="majorBidi"/>
        </w:rPr>
        <w:t>Langkah 2: Bilangan yang dibagi (48)</w:t>
      </w:r>
    </w:p>
    <w:p w:rsidR="00287AE9" w:rsidRDefault="00287AE9" w:rsidP="00287AE9">
      <w:pPr>
        <w:pStyle w:val="ListParagraph"/>
        <w:spacing w:line="480" w:lineRule="auto"/>
        <w:ind w:left="2268"/>
        <w:jc w:val="both"/>
        <w:rPr>
          <w:rFonts w:asciiTheme="majorBidi" w:hAnsiTheme="majorBidi" w:cstheme="majorBidi"/>
        </w:rPr>
      </w:pPr>
      <w:r>
        <w:rPr>
          <w:rFonts w:asciiTheme="majorBidi" w:hAnsiTheme="majorBidi" w:cstheme="majorBidi"/>
        </w:rPr>
        <w:t>Bilangan 48 memiliki nilai satuan 8. Nilai satuan tersebut dibagi dengan jumlah jari kanan yang terbuka (B</w:t>
      </w:r>
      <w:r>
        <w:rPr>
          <w:rFonts w:asciiTheme="majorBidi" w:hAnsiTheme="majorBidi" w:cstheme="majorBidi"/>
          <w:vertAlign w:val="subscript"/>
        </w:rPr>
        <w:t>1</w:t>
      </w:r>
      <w:r>
        <w:rPr>
          <w:rFonts w:asciiTheme="majorBidi" w:hAnsiTheme="majorBidi" w:cstheme="majorBidi"/>
        </w:rPr>
        <w:t xml:space="preserve">), yaitu 4. </w:t>
      </w:r>
    </w:p>
    <w:p w:rsidR="00287AE9" w:rsidRDefault="00287AE9" w:rsidP="00287AE9">
      <w:pPr>
        <w:pStyle w:val="ListParagraph"/>
        <w:spacing w:line="480" w:lineRule="auto"/>
        <w:ind w:left="2268"/>
        <w:jc w:val="both"/>
        <w:rPr>
          <w:rFonts w:asciiTheme="majorBidi" w:hAnsiTheme="majorBidi" w:cstheme="majorBidi"/>
          <w:sz w:val="22"/>
          <w:szCs w:val="22"/>
        </w:rPr>
      </w:pPr>
      <w:r>
        <w:rPr>
          <w:rFonts w:asciiTheme="majorBidi" w:hAnsiTheme="majorBidi" w:cstheme="majorBidi"/>
        </w:rPr>
        <w:t>8 : 4 = 2. Hasil pembagian ini untuk mengetahui posisi jari tangan kiri yang dibuka (B</w:t>
      </w:r>
      <w:r>
        <w:rPr>
          <w:rFonts w:asciiTheme="majorBidi" w:hAnsiTheme="majorBidi" w:cstheme="majorBidi"/>
          <w:vertAlign w:val="subscript"/>
        </w:rPr>
        <w:t>2</w:t>
      </w:r>
      <w:r>
        <w:rPr>
          <w:rFonts w:asciiTheme="majorBidi" w:hAnsiTheme="majorBidi" w:cstheme="majorBidi"/>
          <w:sz w:val="22"/>
          <w:szCs w:val="22"/>
        </w:rPr>
        <w:t>), yaitu 2 jari dimulai dari jempol.</w:t>
      </w:r>
    </w:p>
    <w:p w:rsidR="00287AE9" w:rsidRDefault="00287AE9" w:rsidP="00287AE9">
      <w:pPr>
        <w:pStyle w:val="ListParagraph"/>
        <w:spacing w:line="480" w:lineRule="auto"/>
        <w:ind w:left="2835" w:hanging="1701"/>
        <w:jc w:val="both"/>
        <w:rPr>
          <w:rFonts w:asciiTheme="majorBidi" w:hAnsiTheme="majorBidi" w:cstheme="majorBidi"/>
          <w:sz w:val="22"/>
          <w:szCs w:val="22"/>
        </w:rPr>
      </w:pPr>
      <w:r>
        <w:rPr>
          <w:rFonts w:asciiTheme="majorBidi" w:hAnsiTheme="majorBidi" w:cstheme="majorBidi"/>
          <w:noProof/>
          <w:sz w:val="22"/>
          <w:szCs w:val="22"/>
        </w:rPr>
        <w:drawing>
          <wp:inline distT="0" distB="0" distL="0" distR="0">
            <wp:extent cx="792608" cy="821932"/>
            <wp:effectExtent l="19050" t="0" r="7492" b="0"/>
            <wp:docPr id="29" name="Picture 11" descr="F:\SCAN SDN 3 BATANGSAR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AN SDN 3 BATANGSAREN\11.jpg"/>
                    <pic:cNvPicPr>
                      <a:picLocks noChangeAspect="1" noChangeArrowheads="1"/>
                    </pic:cNvPicPr>
                  </pic:nvPicPr>
                  <pic:blipFill>
                    <a:blip r:embed="rId19" cstate="print"/>
                    <a:srcRect/>
                    <a:stretch>
                      <a:fillRect/>
                    </a:stretch>
                  </pic:blipFill>
                  <pic:spPr bwMode="auto">
                    <a:xfrm>
                      <a:off x="0" y="0"/>
                      <a:ext cx="792631" cy="821956"/>
                    </a:xfrm>
                    <a:prstGeom prst="rect">
                      <a:avLst/>
                    </a:prstGeom>
                    <a:noFill/>
                    <a:ln w="9525">
                      <a:noFill/>
                      <a:miter lim="800000"/>
                      <a:headEnd/>
                      <a:tailEnd/>
                    </a:ln>
                  </pic:spPr>
                </pic:pic>
              </a:graphicData>
            </a:graphic>
          </wp:inline>
        </w:drawing>
      </w:r>
      <w:r>
        <w:rPr>
          <w:rFonts w:asciiTheme="majorBidi" w:hAnsiTheme="majorBidi" w:cstheme="majorBidi"/>
          <w:sz w:val="22"/>
          <w:szCs w:val="22"/>
        </w:rPr>
        <w:tab/>
      </w:r>
      <w:r w:rsidRPr="00DC340C">
        <w:rPr>
          <w:rFonts w:asciiTheme="majorBidi" w:hAnsiTheme="majorBidi" w:cstheme="majorBidi"/>
          <w:sz w:val="22"/>
          <w:szCs w:val="22"/>
        </w:rPr>
        <w:t>B</w:t>
      </w:r>
      <w:r w:rsidRPr="00DC340C">
        <w:rPr>
          <w:rFonts w:asciiTheme="majorBidi" w:hAnsiTheme="majorBidi" w:cstheme="majorBidi"/>
          <w:sz w:val="22"/>
          <w:szCs w:val="22"/>
          <w:vertAlign w:val="subscript"/>
        </w:rPr>
        <w:t>2</w:t>
      </w:r>
      <w:r w:rsidRPr="00DC340C">
        <w:rPr>
          <w:rFonts w:asciiTheme="majorBidi" w:hAnsiTheme="majorBidi" w:cstheme="majorBidi"/>
          <w:sz w:val="22"/>
          <w:szCs w:val="22"/>
        </w:rPr>
        <w:t xml:space="preserve"> = 2 . Tangan kiri: kelingking, jari manis dan jari tengah ditutup jempol dan telunjuk dibuka.</w:t>
      </w:r>
    </w:p>
    <w:p w:rsidR="00287AE9" w:rsidRDefault="00287AE9" w:rsidP="00287AE9">
      <w:pPr>
        <w:pStyle w:val="ListParagraph"/>
        <w:spacing w:line="480" w:lineRule="auto"/>
        <w:ind w:left="2835" w:hanging="1701"/>
        <w:jc w:val="both"/>
        <w:rPr>
          <w:rFonts w:asciiTheme="majorBidi" w:hAnsiTheme="majorBidi" w:cstheme="majorBidi"/>
        </w:rPr>
      </w:pPr>
      <w:r>
        <w:rPr>
          <w:rFonts w:asciiTheme="majorBidi" w:hAnsiTheme="majorBidi" w:cstheme="majorBidi"/>
        </w:rPr>
        <w:t>Langkah 3: Hasil Pembagian</w:t>
      </w:r>
    </w:p>
    <w:p w:rsidR="00287AE9" w:rsidRDefault="00287AE9" w:rsidP="00287AE9">
      <w:pPr>
        <w:pStyle w:val="ListParagraph"/>
        <w:spacing w:line="480" w:lineRule="auto"/>
        <w:ind w:left="2835" w:hanging="425"/>
        <w:jc w:val="both"/>
        <w:rPr>
          <w:rFonts w:asciiTheme="majorBidi" w:hAnsiTheme="majorBidi" w:cstheme="majorBidi"/>
          <w:lang w:val="id-ID"/>
        </w:rPr>
      </w:pPr>
      <w:r>
        <w:rPr>
          <w:rFonts w:asciiTheme="majorBidi" w:hAnsiTheme="majorBidi" w:cstheme="majorBidi"/>
        </w:rPr>
        <w:t>Formasi jari di atas menunjukkan angka 8.</w:t>
      </w:r>
      <w:r>
        <w:rPr>
          <w:rStyle w:val="FootnoteReference"/>
          <w:rFonts w:asciiTheme="majorBidi" w:hAnsiTheme="majorBidi" w:cstheme="majorBidi"/>
        </w:rPr>
        <w:footnoteReference w:id="73"/>
      </w:r>
    </w:p>
    <w:p w:rsidR="005E7537" w:rsidRDefault="005E7537" w:rsidP="00287AE9">
      <w:pPr>
        <w:pStyle w:val="ListParagraph"/>
        <w:spacing w:line="480" w:lineRule="auto"/>
        <w:ind w:left="2835" w:hanging="425"/>
        <w:jc w:val="both"/>
        <w:rPr>
          <w:rFonts w:asciiTheme="majorBidi" w:hAnsiTheme="majorBidi" w:cstheme="majorBidi"/>
          <w:lang w:val="id-ID"/>
        </w:rPr>
      </w:pPr>
    </w:p>
    <w:p w:rsidR="005E7537" w:rsidRPr="005E7537" w:rsidRDefault="005E7537" w:rsidP="00287AE9">
      <w:pPr>
        <w:pStyle w:val="ListParagraph"/>
        <w:spacing w:line="480" w:lineRule="auto"/>
        <w:ind w:left="2835" w:hanging="425"/>
        <w:jc w:val="both"/>
        <w:rPr>
          <w:rFonts w:asciiTheme="majorBidi" w:hAnsiTheme="majorBidi" w:cstheme="majorBidi"/>
          <w:lang w:val="id-ID"/>
        </w:rPr>
      </w:pPr>
    </w:p>
    <w:p w:rsidR="00287AE9" w:rsidRDefault="00287AE9" w:rsidP="00C6345F">
      <w:pPr>
        <w:pStyle w:val="ListParagraph"/>
        <w:numPr>
          <w:ilvl w:val="0"/>
          <w:numId w:val="52"/>
        </w:numPr>
        <w:spacing w:line="480" w:lineRule="auto"/>
        <w:ind w:left="1276" w:hanging="283"/>
        <w:jc w:val="both"/>
        <w:rPr>
          <w:rFonts w:asciiTheme="majorBidi" w:hAnsiTheme="majorBidi" w:cstheme="majorBidi"/>
        </w:rPr>
      </w:pPr>
      <w:r>
        <w:rPr>
          <w:rFonts w:asciiTheme="majorBidi" w:hAnsiTheme="majorBidi" w:cstheme="majorBidi"/>
        </w:rPr>
        <w:lastRenderedPageBreak/>
        <w:t>Pembagian 3 Digit : 1 Digit</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Pada pembagian 3 digit dengan 1 digit, formasi jari tangan berbeda dengan pembagian 2 digit dengan 1 digit. Formasi jarimatikanpada pembagian ini sama dengan formasi jarimatika pada penjumlahan.</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Tangan Kanan = Satuan</w:t>
      </w:r>
    </w:p>
    <w:p w:rsidR="00287AE9" w:rsidRDefault="00287AE9" w:rsidP="00287AE9">
      <w:pPr>
        <w:pStyle w:val="ListParagraph"/>
        <w:spacing w:line="480" w:lineRule="auto"/>
        <w:ind w:left="1276"/>
        <w:jc w:val="both"/>
        <w:rPr>
          <w:rFonts w:asciiTheme="majorBidi" w:hAnsiTheme="majorBidi" w:cstheme="majorBidi"/>
        </w:rPr>
      </w:pPr>
      <w:r w:rsidRPr="00ED5EB1">
        <w:rPr>
          <w:rFonts w:asciiTheme="majorBidi" w:hAnsiTheme="majorBidi" w:cstheme="majorBidi"/>
          <w:noProof/>
          <w:bdr w:val="single" w:sz="4" w:space="0" w:color="auto"/>
        </w:rPr>
        <w:drawing>
          <wp:inline distT="0" distB="0" distL="0" distR="0">
            <wp:extent cx="4241550" cy="1407559"/>
            <wp:effectExtent l="19050" t="0" r="6600" b="0"/>
            <wp:docPr id="30" name="Picture 1" descr="F:\SCAN SDN 3 BATANGSAREN\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SDN 3 BATANGSAREN\40.jpg"/>
                    <pic:cNvPicPr>
                      <a:picLocks noChangeAspect="1" noChangeArrowheads="1"/>
                    </pic:cNvPicPr>
                  </pic:nvPicPr>
                  <pic:blipFill>
                    <a:blip r:embed="rId20" cstate="print"/>
                    <a:srcRect/>
                    <a:stretch>
                      <a:fillRect/>
                    </a:stretch>
                  </pic:blipFill>
                  <pic:spPr bwMode="auto">
                    <a:xfrm>
                      <a:off x="0" y="0"/>
                      <a:ext cx="4241441" cy="1407523"/>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1276"/>
        <w:rPr>
          <w:rFonts w:asciiTheme="majorBidi" w:hAnsiTheme="majorBidi" w:cstheme="majorBidi"/>
        </w:rPr>
      </w:pPr>
      <w:r>
        <w:rPr>
          <w:rFonts w:asciiTheme="majorBidi" w:hAnsiTheme="majorBidi" w:cstheme="majorBidi"/>
        </w:rPr>
        <w:t>Tangan Kiri = Puluhan</w:t>
      </w:r>
      <w:r w:rsidRPr="007720C0">
        <w:rPr>
          <w:rFonts w:asciiTheme="majorBidi" w:hAnsiTheme="majorBidi" w:cstheme="majorBidi"/>
          <w:noProof/>
          <w:bdr w:val="single" w:sz="4" w:space="0" w:color="auto"/>
        </w:rPr>
        <w:drawing>
          <wp:inline distT="0" distB="0" distL="0" distR="0">
            <wp:extent cx="4347466" cy="1469205"/>
            <wp:effectExtent l="19050" t="0" r="0" b="0"/>
            <wp:docPr id="31" name="Picture 2" descr="F:\SCAN SDN 3 BATANGSARE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SDN 3 BATANGSAREN\39.jpg"/>
                    <pic:cNvPicPr>
                      <a:picLocks noChangeAspect="1" noChangeArrowheads="1"/>
                    </pic:cNvPicPr>
                  </pic:nvPicPr>
                  <pic:blipFill>
                    <a:blip r:embed="rId21" cstate="print"/>
                    <a:srcRect/>
                    <a:stretch>
                      <a:fillRect/>
                    </a:stretch>
                  </pic:blipFill>
                  <pic:spPr bwMode="auto">
                    <a:xfrm>
                      <a:off x="0" y="0"/>
                      <a:ext cx="4347467" cy="1469205"/>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1276" w:firstLine="992"/>
        <w:jc w:val="both"/>
        <w:rPr>
          <w:rFonts w:asciiTheme="majorBidi" w:hAnsiTheme="majorBidi" w:cstheme="majorBidi"/>
        </w:rPr>
      </w:pPr>
      <w:r>
        <w:rPr>
          <w:rFonts w:asciiTheme="majorBidi" w:hAnsiTheme="majorBidi" w:cstheme="majorBidi"/>
        </w:rPr>
        <w:t>Gambar 2.10 Formasi Jarimatika Pembagian 3 Digit</w:t>
      </w:r>
    </w:p>
    <w:p w:rsidR="00287AE9" w:rsidRPr="00B87B63" w:rsidRDefault="00287AE9" w:rsidP="00287AE9">
      <w:pPr>
        <w:pStyle w:val="ListParagraph"/>
        <w:spacing w:line="480" w:lineRule="auto"/>
        <w:ind w:left="1276"/>
        <w:jc w:val="both"/>
        <w:rPr>
          <w:rFonts w:asciiTheme="majorBidi" w:hAnsiTheme="majorBidi" w:cstheme="majorBidi"/>
          <w:lang w:val="id-ID"/>
        </w:rPr>
      </w:pPr>
      <w:r>
        <w:rPr>
          <w:rFonts w:asciiTheme="majorBidi" w:hAnsiTheme="majorBidi" w:cstheme="majorBidi"/>
        </w:rPr>
        <w:t>Sebagai</w:t>
      </w:r>
      <w:r w:rsidR="00B87B63">
        <w:rPr>
          <w:rFonts w:asciiTheme="majorBidi" w:hAnsiTheme="majorBidi" w:cstheme="majorBidi"/>
        </w:rPr>
        <w:t xml:space="preserve"> contoh pada pembagian 245 : 5</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Operasionalnya: Dimulai dari nilai ratusan</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 xml:space="preserve">245 : 5 </w:t>
      </w:r>
      <w:r>
        <w:rPr>
          <w:rFonts w:asciiTheme="majorBidi" w:hAnsiTheme="majorBidi" w:cstheme="majorBidi"/>
        </w:rPr>
        <w:tab/>
      </w:r>
      <w:r>
        <w:rPr>
          <w:rFonts w:asciiTheme="majorBidi" w:hAnsiTheme="majorBidi" w:cstheme="majorBidi"/>
        </w:rPr>
        <w:tab/>
        <w:t xml:space="preserve">2 : 5 tidak bisa sehingga harus mundur satu digit, </w:t>
      </w:r>
    </w:p>
    <w:p w:rsidR="00287AE9" w:rsidRDefault="00AB02DA" w:rsidP="00287AE9">
      <w:pPr>
        <w:pStyle w:val="ListParagraph"/>
        <w:spacing w:line="480" w:lineRule="auto"/>
        <w:ind w:left="1276"/>
        <w:jc w:val="both"/>
        <w:rPr>
          <w:rFonts w:asciiTheme="majorBidi" w:hAnsiTheme="majorBidi" w:cstheme="majorBidi"/>
        </w:rPr>
      </w:pPr>
      <w:r>
        <w:rPr>
          <w:rFonts w:asciiTheme="majorBidi" w:hAnsiTheme="majorBidi" w:cstheme="majorBidi"/>
        </w:rPr>
        <w:pict>
          <v:shapetype id="_x0000_t32" coordsize="21600,21600" o:spt="32" o:oned="t" path="m,l21600,21600e" filled="f">
            <v:path arrowok="t" fillok="f" o:connecttype="none"/>
            <o:lock v:ext="edit" shapetype="t"/>
          </v:shapetype>
          <v:shape id="_x0000_s1027" type="#_x0000_t32" style="position:absolute;left:0;text-align:left;margin-left:61.35pt;margin-top:12.65pt;width:22.65pt;height:0;flip:x;z-index:251661312" o:connectortype="straight"/>
        </w:pict>
      </w:r>
      <w:r w:rsidR="00287AE9">
        <w:rPr>
          <w:rFonts w:asciiTheme="majorBidi" w:hAnsiTheme="majorBidi" w:cstheme="majorBidi"/>
        </w:rPr>
        <w:t>20 -</w:t>
      </w:r>
      <w:r w:rsidR="00287AE9">
        <w:rPr>
          <w:rFonts w:asciiTheme="majorBidi" w:hAnsiTheme="majorBidi" w:cstheme="majorBidi"/>
        </w:rPr>
        <w:tab/>
      </w:r>
      <w:r w:rsidR="00287AE9">
        <w:rPr>
          <w:rFonts w:asciiTheme="majorBidi" w:hAnsiTheme="majorBidi" w:cstheme="majorBidi"/>
        </w:rPr>
        <w:tab/>
        <w:t xml:space="preserve">24 : 5 = dekat dengan 4. </w:t>
      </w:r>
      <w:r w:rsidR="00287AE9">
        <w:rPr>
          <w:rFonts w:asciiTheme="majorBidi" w:hAnsiTheme="majorBidi" w:cstheme="majorBidi"/>
          <w:vertAlign w:val="superscript"/>
        </w:rPr>
        <w:t xml:space="preserve">(*) </w:t>
      </w:r>
      <w:r w:rsidR="00287AE9">
        <w:rPr>
          <w:rFonts w:asciiTheme="majorBidi" w:hAnsiTheme="majorBidi" w:cstheme="majorBidi"/>
        </w:rPr>
        <w:t>(4 x 5 = 20)</w:t>
      </w:r>
    </w:p>
    <w:p w:rsidR="00287AE9" w:rsidRPr="00ED5EB1" w:rsidRDefault="00287AE9" w:rsidP="00287AE9">
      <w:pPr>
        <w:pStyle w:val="ListParagraph"/>
        <w:spacing w:line="480" w:lineRule="auto"/>
        <w:ind w:left="1276"/>
        <w:jc w:val="both"/>
        <w:rPr>
          <w:rFonts w:asciiTheme="majorBidi" w:hAnsiTheme="majorBidi" w:cstheme="majorBidi"/>
          <w:vertAlign w:val="superscript"/>
        </w:rPr>
      </w:pPr>
      <w:r>
        <w:rPr>
          <w:rFonts w:asciiTheme="majorBidi" w:hAnsiTheme="majorBidi" w:cstheme="majorBidi"/>
        </w:rPr>
        <w:t xml:space="preserve">  45</w:t>
      </w:r>
      <w:r>
        <w:rPr>
          <w:rFonts w:asciiTheme="majorBidi" w:hAnsiTheme="majorBidi" w:cstheme="majorBidi"/>
        </w:rPr>
        <w:tab/>
      </w:r>
      <w:r>
        <w:rPr>
          <w:rFonts w:asciiTheme="majorBidi" w:hAnsiTheme="majorBidi" w:cstheme="majorBidi"/>
        </w:rPr>
        <w:tab/>
        <w:t>45 : 5 = 9</w:t>
      </w:r>
      <w:r>
        <w:rPr>
          <w:rFonts w:asciiTheme="majorBidi" w:hAnsiTheme="majorBidi" w:cstheme="majorBidi"/>
          <w:vertAlign w:val="superscript"/>
        </w:rPr>
        <w:t>(**)</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Pr>
          <w:rFonts w:asciiTheme="majorBidi" w:hAnsiTheme="majorBidi" w:cstheme="majorBidi"/>
        </w:rPr>
        <w:tab/>
        <w:t>Jadi hasilnya adalah 49</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 xml:space="preserve">Langkah 1: * 24 dibagi 5 dekat ke 4. </w:t>
      </w:r>
      <w:r>
        <w:rPr>
          <w:rFonts w:asciiTheme="majorBidi" w:hAnsiTheme="majorBidi" w:cstheme="majorBidi"/>
          <w:noProof/>
        </w:rPr>
        <w:drawing>
          <wp:inline distT="0" distB="0" distL="0" distR="0">
            <wp:extent cx="913156" cy="914400"/>
            <wp:effectExtent l="19050" t="0" r="1244" b="0"/>
            <wp:docPr id="32" name="Picture 3" descr="F:\SCAN SDN 3 BATANGSAR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SDN 3 BATANGSAREN\5.jpg"/>
                    <pic:cNvPicPr>
                      <a:picLocks noChangeAspect="1" noChangeArrowheads="1"/>
                    </pic:cNvPicPr>
                  </pic:nvPicPr>
                  <pic:blipFill>
                    <a:blip r:embed="rId22" cstate="print"/>
                    <a:srcRect/>
                    <a:stretch>
                      <a:fillRect/>
                    </a:stretch>
                  </pic:blipFill>
                  <pic:spPr bwMode="auto">
                    <a:xfrm>
                      <a:off x="0" y="0"/>
                      <a:ext cx="913119" cy="914363"/>
                    </a:xfrm>
                    <a:prstGeom prst="rect">
                      <a:avLst/>
                    </a:prstGeom>
                    <a:noFill/>
                    <a:ln w="9525">
                      <a:noFill/>
                      <a:miter lim="800000"/>
                      <a:headEnd/>
                      <a:tailEnd/>
                    </a:ln>
                  </pic:spPr>
                </pic:pic>
              </a:graphicData>
            </a:graphic>
          </wp:inline>
        </w:drawing>
      </w:r>
      <w:r>
        <w:rPr>
          <w:rFonts w:asciiTheme="majorBidi" w:hAnsiTheme="majorBidi" w:cstheme="majorBidi"/>
        </w:rPr>
        <w:tab/>
      </w:r>
      <w:r>
        <w:rPr>
          <w:rFonts w:asciiTheme="majorBidi" w:hAnsiTheme="majorBidi" w:cstheme="majorBidi"/>
          <w:noProof/>
        </w:rPr>
        <w:drawing>
          <wp:inline distT="0" distB="0" distL="0" distR="0">
            <wp:extent cx="926172" cy="914400"/>
            <wp:effectExtent l="19050" t="0" r="7278" b="0"/>
            <wp:docPr id="33" name="Picture 4" descr="F:\SCAN SDN 3 BATANGSAR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SDN 3 BATANGSAREN\6.jpg"/>
                    <pic:cNvPicPr>
                      <a:picLocks noChangeAspect="1" noChangeArrowheads="1"/>
                    </pic:cNvPicPr>
                  </pic:nvPicPr>
                  <pic:blipFill>
                    <a:blip r:embed="rId23" cstate="print"/>
                    <a:srcRect/>
                    <a:stretch>
                      <a:fillRect/>
                    </a:stretch>
                  </pic:blipFill>
                  <pic:spPr bwMode="auto">
                    <a:xfrm>
                      <a:off x="0" y="0"/>
                      <a:ext cx="926190" cy="914418"/>
                    </a:xfrm>
                    <a:prstGeom prst="rect">
                      <a:avLst/>
                    </a:prstGeom>
                    <a:noFill/>
                    <a:ln w="9525">
                      <a:noFill/>
                      <a:miter lim="800000"/>
                      <a:headEnd/>
                      <a:tailEnd/>
                    </a:ln>
                  </pic:spPr>
                </pic:pic>
              </a:graphicData>
            </a:graphic>
          </wp:inline>
        </w:drawing>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Langkah 2: ** 45 dibagi 5 sama dengan 9.</w:t>
      </w:r>
    </w:p>
    <w:p w:rsidR="00287AE9" w:rsidRDefault="00287AE9" w:rsidP="00287AE9">
      <w:pPr>
        <w:pStyle w:val="ListParagraph"/>
        <w:spacing w:line="480" w:lineRule="auto"/>
        <w:ind w:left="1276"/>
        <w:jc w:val="both"/>
        <w:rPr>
          <w:rFonts w:asciiTheme="majorBidi" w:hAnsiTheme="majorBidi" w:cstheme="majorBidi"/>
        </w:rPr>
      </w:pPr>
      <w:r>
        <w:rPr>
          <w:rFonts w:asciiTheme="majorBidi" w:hAnsiTheme="majorBidi" w:cstheme="majorBidi"/>
        </w:rPr>
        <w:t>Jadi dari kedua tangan dapat diluhat 245:5 = 49.</w:t>
      </w:r>
      <w:r>
        <w:rPr>
          <w:rStyle w:val="FootnoteReference"/>
          <w:rFonts w:asciiTheme="majorBidi" w:hAnsiTheme="majorBidi" w:cstheme="majorBidi"/>
        </w:rPr>
        <w:footnoteReference w:id="74"/>
      </w:r>
    </w:p>
    <w:p w:rsidR="00287AE9" w:rsidRPr="005E7537" w:rsidRDefault="00287AE9" w:rsidP="005E7537">
      <w:pPr>
        <w:pStyle w:val="ListParagraph"/>
        <w:spacing w:line="480" w:lineRule="auto"/>
        <w:ind w:left="709" w:firstLine="709"/>
        <w:jc w:val="both"/>
        <w:rPr>
          <w:rFonts w:asciiTheme="majorBidi" w:hAnsiTheme="majorBidi" w:cstheme="majorBidi"/>
          <w:lang w:val="id-ID"/>
        </w:rPr>
      </w:pPr>
      <w:r>
        <w:rPr>
          <w:rFonts w:asciiTheme="majorBidi" w:hAnsiTheme="majorBidi" w:cstheme="majorBidi"/>
        </w:rPr>
        <w:t>Adapun rumus perkalian bilangan sebagai suatu cara untuk mempermudah mendapatkan hasil adala sebagai berikut:</w:t>
      </w:r>
    </w:p>
    <w:p w:rsidR="00287AE9" w:rsidRDefault="00287AE9" w:rsidP="00287AE9">
      <w:pPr>
        <w:pStyle w:val="ListParagraph"/>
        <w:spacing w:line="480" w:lineRule="auto"/>
        <w:ind w:left="709" w:firstLine="709"/>
        <w:jc w:val="both"/>
        <w:rPr>
          <w:rFonts w:asciiTheme="majorBidi" w:hAnsiTheme="majorBidi" w:cstheme="majorBidi"/>
        </w:rPr>
      </w:pPr>
      <w:r w:rsidRPr="00630373">
        <w:rPr>
          <w:rFonts w:asciiTheme="majorBidi" w:hAnsiTheme="majorBidi" w:cstheme="majorBidi"/>
          <w:b/>
          <w:bCs/>
        </w:rPr>
        <w:t>Tabel</w:t>
      </w:r>
      <w:r>
        <w:rPr>
          <w:rFonts w:asciiTheme="majorBidi" w:hAnsiTheme="majorBidi" w:cstheme="majorBidi"/>
        </w:rPr>
        <w:t xml:space="preserve"> </w:t>
      </w:r>
      <w:r w:rsidRPr="00630373">
        <w:rPr>
          <w:rFonts w:asciiTheme="majorBidi" w:hAnsiTheme="majorBidi" w:cstheme="majorBidi"/>
          <w:b/>
          <w:bCs/>
        </w:rPr>
        <w:t>2.2 Daftar Rumus Metode Berhitung</w:t>
      </w:r>
      <w:r>
        <w:rPr>
          <w:rStyle w:val="FootnoteReference"/>
          <w:rFonts w:asciiTheme="majorBidi" w:hAnsiTheme="majorBidi" w:cstheme="majorBidi"/>
          <w:b/>
          <w:bCs/>
        </w:rPr>
        <w:footnoteReference w:id="75"/>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552"/>
        <w:gridCol w:w="3402"/>
      </w:tblGrid>
      <w:tr w:rsidR="00287AE9" w:rsidTr="005E7537">
        <w:tc>
          <w:tcPr>
            <w:tcW w:w="708" w:type="dxa"/>
          </w:tcPr>
          <w:p w:rsidR="00287AE9" w:rsidRPr="00630373" w:rsidRDefault="00287AE9" w:rsidP="00287AE9">
            <w:pPr>
              <w:pStyle w:val="ListParagraph"/>
              <w:ind w:left="0"/>
              <w:jc w:val="center"/>
              <w:rPr>
                <w:rFonts w:asciiTheme="majorBidi" w:hAnsiTheme="majorBidi" w:cstheme="majorBidi"/>
                <w:b/>
                <w:bCs/>
              </w:rPr>
            </w:pPr>
            <w:r>
              <w:rPr>
                <w:rFonts w:asciiTheme="majorBidi" w:hAnsiTheme="majorBidi" w:cstheme="majorBidi"/>
                <w:b/>
                <w:bCs/>
              </w:rPr>
              <w:t>No.</w:t>
            </w:r>
          </w:p>
        </w:tc>
        <w:tc>
          <w:tcPr>
            <w:tcW w:w="2552" w:type="dxa"/>
          </w:tcPr>
          <w:p w:rsidR="00287AE9" w:rsidRPr="00630373" w:rsidRDefault="00287AE9" w:rsidP="00287AE9">
            <w:pPr>
              <w:pStyle w:val="ListParagraph"/>
              <w:ind w:left="0"/>
              <w:jc w:val="center"/>
              <w:rPr>
                <w:rFonts w:asciiTheme="majorBidi" w:hAnsiTheme="majorBidi" w:cstheme="majorBidi"/>
                <w:b/>
                <w:bCs/>
              </w:rPr>
            </w:pPr>
            <w:r w:rsidRPr="00630373">
              <w:rPr>
                <w:rFonts w:asciiTheme="majorBidi" w:hAnsiTheme="majorBidi" w:cstheme="majorBidi"/>
                <w:b/>
                <w:bCs/>
              </w:rPr>
              <w:t>Rentangan angka</w:t>
            </w:r>
          </w:p>
        </w:tc>
        <w:tc>
          <w:tcPr>
            <w:tcW w:w="3402" w:type="dxa"/>
          </w:tcPr>
          <w:p w:rsidR="00287AE9" w:rsidRPr="00630373" w:rsidRDefault="00287AE9" w:rsidP="00287AE9">
            <w:pPr>
              <w:pStyle w:val="ListParagraph"/>
              <w:ind w:left="0"/>
              <w:jc w:val="center"/>
              <w:rPr>
                <w:rFonts w:asciiTheme="majorBidi" w:hAnsiTheme="majorBidi" w:cstheme="majorBidi"/>
                <w:b/>
                <w:bCs/>
              </w:rPr>
            </w:pPr>
            <w:r w:rsidRPr="00630373">
              <w:rPr>
                <w:rFonts w:asciiTheme="majorBidi" w:hAnsiTheme="majorBidi" w:cstheme="majorBidi"/>
                <w:b/>
                <w:bCs/>
              </w:rPr>
              <w:t>Rumus</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6 – 10</w:t>
            </w:r>
          </w:p>
        </w:tc>
        <w:tc>
          <w:tcPr>
            <w:tcW w:w="3402" w:type="dxa"/>
          </w:tcPr>
          <w:p w:rsidR="00287AE9" w:rsidRPr="00630373" w:rsidRDefault="00287AE9" w:rsidP="00287AE9">
            <w:pPr>
              <w:pStyle w:val="ListParagraph"/>
              <w:ind w:left="0"/>
              <w:rPr>
                <w:rFonts w:asciiTheme="majorBidi" w:hAnsiTheme="majorBidi" w:cstheme="majorBidi"/>
              </w:rPr>
            </w:pPr>
            <w:r>
              <w:rPr>
                <w:rFonts w:asciiTheme="majorBidi" w:hAnsiTheme="majorBidi" w:cstheme="majorBidi"/>
              </w:rPr>
              <w:t>(T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 B</w:t>
            </w:r>
            <w:r>
              <w:rPr>
                <w:rFonts w:asciiTheme="majorBidi" w:hAnsiTheme="majorBidi" w:cstheme="majorBidi"/>
                <w:vertAlign w:val="subscript"/>
              </w:rPr>
              <w:t xml:space="preserve">1 </w:t>
            </w:r>
            <w:r>
              <w:rPr>
                <w:rFonts w:asciiTheme="majorBidi" w:hAnsiTheme="majorBidi" w:cstheme="majorBidi"/>
              </w:rPr>
              <w:t>x B</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2.</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11 – 15</w:t>
            </w:r>
          </w:p>
        </w:tc>
        <w:tc>
          <w:tcPr>
            <w:tcW w:w="3402" w:type="dxa"/>
          </w:tcPr>
          <w:p w:rsidR="00287AE9" w:rsidRPr="00B341E7" w:rsidRDefault="00287AE9" w:rsidP="00287AE9">
            <w:pPr>
              <w:pStyle w:val="ListParagraph"/>
              <w:ind w:left="0"/>
              <w:rPr>
                <w:rFonts w:asciiTheme="majorBidi" w:hAnsiTheme="majorBidi" w:cstheme="majorBidi"/>
              </w:rPr>
            </w:pPr>
            <w:r>
              <w:rPr>
                <w:rFonts w:asciiTheme="majorBidi" w:hAnsiTheme="majorBidi" w:cstheme="majorBidi"/>
              </w:rPr>
              <w:t>100 + (T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3.</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16 – 20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200 + (T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4.</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21 – 25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400 + 2(T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5.</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26 – 30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600 + 2(T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6.</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31 – 35</w:t>
            </w:r>
          </w:p>
        </w:tc>
        <w:tc>
          <w:tcPr>
            <w:tcW w:w="3402" w:type="dxa"/>
          </w:tcPr>
          <w:p w:rsidR="00287AE9" w:rsidRPr="00B341E7" w:rsidRDefault="00287AE9" w:rsidP="00287AE9">
            <w:pPr>
              <w:pStyle w:val="ListParagraph"/>
              <w:ind w:left="0"/>
              <w:rPr>
                <w:rFonts w:asciiTheme="majorBidi" w:hAnsiTheme="majorBidi" w:cstheme="majorBidi"/>
              </w:rPr>
            </w:pPr>
            <w:r>
              <w:rPr>
                <w:rFonts w:asciiTheme="majorBidi" w:hAnsiTheme="majorBidi" w:cstheme="majorBidi"/>
              </w:rPr>
              <w:t>900 + 3(T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7.</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36 – 40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1200 + 3(T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8.</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41 – 45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1600 + 4(T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9.</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46 – 50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2000 + 4(T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10.</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51 – 55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2500 + 5(T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11.</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56 – 60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3000 + 5(T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12.</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61 – 65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3600 + 6(T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13.</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66 – 70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4200 + 6(T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14.</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71 – 75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4900 + 7(T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15.</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76 – 80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5600 + 7(T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16.</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81 – 85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6400 + 8(T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17.</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86 – 90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7200 + 8(T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18.</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91 – 95</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8100 + 9(T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r w:rsidR="00287AE9" w:rsidTr="005E7537">
        <w:tc>
          <w:tcPr>
            <w:tcW w:w="708"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19.</w:t>
            </w:r>
          </w:p>
        </w:tc>
        <w:tc>
          <w:tcPr>
            <w:tcW w:w="2552" w:type="dxa"/>
          </w:tcPr>
          <w:p w:rsidR="00287AE9" w:rsidRDefault="00287AE9" w:rsidP="00287AE9">
            <w:pPr>
              <w:pStyle w:val="ListParagraph"/>
              <w:ind w:left="0"/>
              <w:jc w:val="center"/>
              <w:rPr>
                <w:rFonts w:asciiTheme="majorBidi" w:hAnsiTheme="majorBidi" w:cstheme="majorBidi"/>
              </w:rPr>
            </w:pPr>
            <w:r>
              <w:rPr>
                <w:rFonts w:asciiTheme="majorBidi" w:hAnsiTheme="majorBidi" w:cstheme="majorBidi"/>
              </w:rPr>
              <w:t>96 – 100</w:t>
            </w:r>
          </w:p>
        </w:tc>
        <w:tc>
          <w:tcPr>
            <w:tcW w:w="3402" w:type="dxa"/>
          </w:tcPr>
          <w:p w:rsidR="00287AE9" w:rsidRDefault="00287AE9" w:rsidP="00287AE9">
            <w:pPr>
              <w:pStyle w:val="ListParagraph"/>
              <w:ind w:left="0"/>
              <w:rPr>
                <w:rFonts w:asciiTheme="majorBidi" w:hAnsiTheme="majorBidi" w:cstheme="majorBidi"/>
              </w:rPr>
            </w:pPr>
            <w:r>
              <w:rPr>
                <w:rFonts w:asciiTheme="majorBidi" w:hAnsiTheme="majorBidi" w:cstheme="majorBidi"/>
              </w:rPr>
              <w:t>9000 + 9(T</w:t>
            </w:r>
            <w:r>
              <w:rPr>
                <w:rFonts w:asciiTheme="majorBidi" w:hAnsiTheme="majorBidi" w:cstheme="majorBidi"/>
                <w:vertAlign w:val="subscript"/>
              </w:rPr>
              <w:t>1</w:t>
            </w:r>
            <w:r>
              <w:rPr>
                <w:rFonts w:asciiTheme="majorBidi" w:hAnsiTheme="majorBidi" w:cstheme="majorBidi"/>
              </w:rPr>
              <w:t xml:space="preserve"> + T</w:t>
            </w:r>
            <w:r>
              <w:rPr>
                <w:rFonts w:asciiTheme="majorBidi" w:hAnsiTheme="majorBidi" w:cstheme="majorBidi"/>
                <w:vertAlign w:val="subscript"/>
              </w:rPr>
              <w:t>2</w:t>
            </w:r>
            <w:r>
              <w:rPr>
                <w:rFonts w:asciiTheme="majorBidi" w:hAnsiTheme="majorBidi" w:cstheme="majorBidi"/>
              </w:rPr>
              <w:t>) + (S</w:t>
            </w:r>
            <w:r>
              <w:rPr>
                <w:rFonts w:asciiTheme="majorBidi" w:hAnsiTheme="majorBidi" w:cstheme="majorBidi"/>
                <w:vertAlign w:val="subscript"/>
              </w:rPr>
              <w:t xml:space="preserve">1 </w:t>
            </w:r>
            <w:r>
              <w:rPr>
                <w:rFonts w:asciiTheme="majorBidi" w:hAnsiTheme="majorBidi" w:cstheme="majorBidi"/>
              </w:rPr>
              <w:t>x S</w:t>
            </w:r>
            <w:r>
              <w:rPr>
                <w:rFonts w:asciiTheme="majorBidi" w:hAnsiTheme="majorBidi" w:cstheme="majorBidi"/>
                <w:vertAlign w:val="subscript"/>
              </w:rPr>
              <w:t>2</w:t>
            </w:r>
            <w:r>
              <w:rPr>
                <w:rFonts w:asciiTheme="majorBidi" w:hAnsiTheme="majorBidi" w:cstheme="majorBidi"/>
              </w:rPr>
              <w:t>)</w:t>
            </w:r>
          </w:p>
        </w:tc>
      </w:tr>
    </w:tbl>
    <w:p w:rsidR="00287AE9" w:rsidRPr="00DC340C" w:rsidRDefault="00287AE9" w:rsidP="00287AE9">
      <w:pPr>
        <w:pStyle w:val="ListParagraph"/>
        <w:spacing w:line="480" w:lineRule="auto"/>
        <w:ind w:left="709" w:firstLine="709"/>
        <w:jc w:val="both"/>
        <w:rPr>
          <w:rFonts w:asciiTheme="majorBidi" w:hAnsiTheme="majorBidi" w:cstheme="majorBidi"/>
        </w:rPr>
      </w:pPr>
    </w:p>
    <w:p w:rsidR="00287AE9" w:rsidRDefault="00287AE9" w:rsidP="00287AE9">
      <w:pPr>
        <w:tabs>
          <w:tab w:val="left" w:pos="1418"/>
        </w:tabs>
        <w:spacing w:line="480" w:lineRule="auto"/>
        <w:ind w:left="709" w:firstLine="11"/>
        <w:jc w:val="both"/>
        <w:rPr>
          <w:rStyle w:val="fullpost"/>
          <w:rFonts w:asciiTheme="majorBidi" w:hAnsiTheme="majorBidi" w:cstheme="majorBidi"/>
        </w:rPr>
      </w:pPr>
      <w:r>
        <w:rPr>
          <w:rStyle w:val="fullpost"/>
          <w:rFonts w:asciiTheme="majorBidi" w:hAnsiTheme="majorBidi" w:cstheme="majorBidi"/>
        </w:rPr>
        <w:lastRenderedPageBreak/>
        <w:tab/>
        <w:t>Dengan metode ini peserta didik tidak perlu menghafal karena hasilnya sangat mudah dilihat. Metod pembelajaran ini menitikberatkan pada pemahaman anak akan konsep matematika secara benar. Pembelajaran yang dilakukan dengan menyenangkan, efektif dan efisien maka anak akan memahami pelajaran secara mudah.</w:t>
      </w:r>
    </w:p>
    <w:p w:rsidR="00287AE9" w:rsidRDefault="00287AE9" w:rsidP="00287AE9">
      <w:pPr>
        <w:spacing w:line="480" w:lineRule="auto"/>
        <w:ind w:left="709" w:firstLine="11"/>
        <w:jc w:val="both"/>
        <w:rPr>
          <w:rFonts w:asciiTheme="majorBidi" w:hAnsiTheme="majorBidi" w:cstheme="majorBidi"/>
        </w:rPr>
      </w:pPr>
      <w:r>
        <w:rPr>
          <w:rStyle w:val="fullpost"/>
          <w:rFonts w:asciiTheme="majorBidi" w:hAnsiTheme="majorBidi" w:cstheme="majorBidi"/>
        </w:rPr>
        <w:tab/>
      </w:r>
      <w:r w:rsidRPr="0018531A">
        <w:rPr>
          <w:rFonts w:asciiTheme="majorBidi" w:hAnsiTheme="majorBidi" w:cstheme="majorBidi"/>
        </w:rPr>
        <w:t>Jarimatika adalah cara berhitung (operasi Kali-Bagi-Tambah-Kurang) dengan menggunakan jari-jari tang</w:t>
      </w:r>
      <w:r>
        <w:rPr>
          <w:rFonts w:asciiTheme="majorBidi" w:hAnsiTheme="majorBidi" w:cstheme="majorBidi"/>
        </w:rPr>
        <w:t>an. Kelebihan jarimatika adalah:</w:t>
      </w:r>
    </w:p>
    <w:p w:rsidR="00287AE9" w:rsidRPr="00CD5D42" w:rsidRDefault="00287AE9" w:rsidP="00C6345F">
      <w:pPr>
        <w:pStyle w:val="ListParagraph"/>
        <w:numPr>
          <w:ilvl w:val="0"/>
          <w:numId w:val="20"/>
        </w:numPr>
        <w:tabs>
          <w:tab w:val="clear" w:pos="2280"/>
          <w:tab w:val="num" w:pos="1134"/>
          <w:tab w:val="num" w:pos="1985"/>
        </w:tabs>
        <w:spacing w:line="480" w:lineRule="auto"/>
        <w:ind w:hanging="1571"/>
        <w:jc w:val="both"/>
        <w:rPr>
          <w:rFonts w:asciiTheme="majorBidi" w:hAnsiTheme="majorBidi" w:cstheme="majorBidi"/>
        </w:rPr>
      </w:pPr>
      <w:r w:rsidRPr="00CD5D42">
        <w:rPr>
          <w:rFonts w:asciiTheme="majorBidi" w:hAnsiTheme="majorBidi" w:cstheme="majorBidi"/>
        </w:rPr>
        <w:t>Alatnya selalu tersedia dan tidak perlu dibeli</w:t>
      </w:r>
    </w:p>
    <w:p w:rsidR="00287AE9" w:rsidRPr="0018531A" w:rsidRDefault="00287AE9" w:rsidP="00C6345F">
      <w:pPr>
        <w:pStyle w:val="ListParagraph"/>
        <w:numPr>
          <w:ilvl w:val="0"/>
          <w:numId w:val="20"/>
        </w:numPr>
        <w:tabs>
          <w:tab w:val="clear" w:pos="2280"/>
          <w:tab w:val="num" w:pos="1134"/>
          <w:tab w:val="num" w:pos="1985"/>
        </w:tabs>
        <w:spacing w:before="100" w:beforeAutospacing="1" w:after="100" w:afterAutospacing="1" w:line="480" w:lineRule="auto"/>
        <w:ind w:hanging="1571"/>
        <w:rPr>
          <w:rFonts w:asciiTheme="majorBidi" w:hAnsiTheme="majorBidi" w:cstheme="majorBidi"/>
        </w:rPr>
      </w:pPr>
      <w:r w:rsidRPr="0018531A">
        <w:rPr>
          <w:rFonts w:asciiTheme="majorBidi" w:hAnsiTheme="majorBidi" w:cstheme="majorBidi"/>
        </w:rPr>
        <w:t>Alatnya tidak akan pernah ketinggalan atau disita saat ujian</w:t>
      </w:r>
    </w:p>
    <w:p w:rsidR="00287AE9" w:rsidRPr="0018531A" w:rsidRDefault="00287AE9" w:rsidP="00C6345F">
      <w:pPr>
        <w:pStyle w:val="ListParagraph"/>
        <w:numPr>
          <w:ilvl w:val="0"/>
          <w:numId w:val="20"/>
        </w:numPr>
        <w:tabs>
          <w:tab w:val="clear" w:pos="2280"/>
          <w:tab w:val="num" w:pos="1134"/>
          <w:tab w:val="num" w:pos="1985"/>
        </w:tabs>
        <w:spacing w:line="480" w:lineRule="auto"/>
        <w:ind w:hanging="1571"/>
        <w:jc w:val="both"/>
        <w:rPr>
          <w:rFonts w:asciiTheme="majorBidi" w:hAnsiTheme="majorBidi" w:cstheme="majorBidi"/>
        </w:rPr>
      </w:pPr>
      <w:r w:rsidRPr="0018531A">
        <w:rPr>
          <w:rFonts w:asciiTheme="majorBidi" w:hAnsiTheme="majorBidi" w:cstheme="majorBidi"/>
        </w:rPr>
        <w:t>Tidak memberatkan memori otak dengan bayangan</w:t>
      </w:r>
    </w:p>
    <w:p w:rsidR="00287AE9" w:rsidRDefault="00287AE9" w:rsidP="00C6345F">
      <w:pPr>
        <w:pStyle w:val="ListParagraph"/>
        <w:numPr>
          <w:ilvl w:val="0"/>
          <w:numId w:val="20"/>
        </w:numPr>
        <w:tabs>
          <w:tab w:val="clear" w:pos="2280"/>
          <w:tab w:val="num" w:pos="1134"/>
          <w:tab w:val="num" w:pos="1985"/>
        </w:tabs>
        <w:spacing w:line="480" w:lineRule="auto"/>
        <w:ind w:hanging="1571"/>
        <w:jc w:val="both"/>
        <w:rPr>
          <w:rFonts w:asciiTheme="majorBidi" w:hAnsiTheme="majorBidi" w:cstheme="majorBidi"/>
        </w:rPr>
      </w:pPr>
      <w:r w:rsidRPr="0018531A">
        <w:rPr>
          <w:rFonts w:asciiTheme="majorBidi" w:hAnsiTheme="majorBidi" w:cstheme="majorBidi"/>
        </w:rPr>
        <w:t>Menyenangkan dan juga mudah.</w:t>
      </w:r>
    </w:p>
    <w:p w:rsidR="00287AE9" w:rsidRDefault="00287AE9" w:rsidP="00C6345F">
      <w:pPr>
        <w:pStyle w:val="ListParagraph"/>
        <w:numPr>
          <w:ilvl w:val="0"/>
          <w:numId w:val="20"/>
        </w:numPr>
        <w:tabs>
          <w:tab w:val="clear" w:pos="2280"/>
          <w:tab w:val="num" w:pos="1134"/>
          <w:tab w:val="num" w:pos="1985"/>
        </w:tabs>
        <w:spacing w:line="480" w:lineRule="auto"/>
        <w:ind w:hanging="1571"/>
        <w:jc w:val="both"/>
        <w:rPr>
          <w:rFonts w:asciiTheme="majorBidi" w:hAnsiTheme="majorBidi" w:cstheme="majorBidi"/>
        </w:rPr>
      </w:pPr>
      <w:r>
        <w:rPr>
          <w:rFonts w:asciiTheme="majorBidi" w:hAnsiTheme="majorBidi" w:cstheme="majorBidi"/>
        </w:rPr>
        <w:t>Memberikan visualisasi proses berhitung.</w:t>
      </w:r>
    </w:p>
    <w:p w:rsidR="00287AE9" w:rsidRDefault="00287AE9" w:rsidP="00287AE9">
      <w:pPr>
        <w:tabs>
          <w:tab w:val="left" w:pos="1418"/>
        </w:tabs>
        <w:spacing w:line="480" w:lineRule="auto"/>
        <w:ind w:left="709" w:firstLine="11"/>
        <w:jc w:val="both"/>
        <w:rPr>
          <w:rFonts w:asciiTheme="majorBidi" w:hAnsiTheme="majorBidi" w:cstheme="majorBidi"/>
        </w:rPr>
      </w:pPr>
      <w:r>
        <w:rPr>
          <w:rFonts w:asciiTheme="majorBidi" w:hAnsiTheme="majorBidi" w:cstheme="majorBidi"/>
        </w:rPr>
        <w:tab/>
      </w:r>
      <w:r w:rsidRPr="00225FE8">
        <w:rPr>
          <w:rFonts w:asciiTheme="majorBidi" w:hAnsiTheme="majorBidi" w:cstheme="majorBidi"/>
        </w:rPr>
        <w:t xml:space="preserve">Jarimatika adalah sebuah cara sederhana dan menyenangkan mengajarkan berhitung dasar kepada anak-anak menurut kaidah: </w:t>
      </w:r>
    </w:p>
    <w:p w:rsidR="00287AE9" w:rsidRPr="00EC0988" w:rsidRDefault="00287AE9" w:rsidP="00C6345F">
      <w:pPr>
        <w:pStyle w:val="ListParagraph"/>
        <w:numPr>
          <w:ilvl w:val="0"/>
          <w:numId w:val="21"/>
        </w:numPr>
        <w:tabs>
          <w:tab w:val="clear" w:pos="2280"/>
          <w:tab w:val="num" w:pos="1134"/>
        </w:tabs>
        <w:spacing w:line="480" w:lineRule="auto"/>
        <w:ind w:left="1134" w:hanging="425"/>
        <w:jc w:val="both"/>
        <w:rPr>
          <w:rFonts w:asciiTheme="majorBidi" w:hAnsiTheme="majorBidi" w:cstheme="majorBidi"/>
        </w:rPr>
      </w:pPr>
      <w:r w:rsidRPr="00EC0988">
        <w:rPr>
          <w:rFonts w:asciiTheme="majorBidi" w:hAnsiTheme="majorBidi" w:cstheme="majorBidi"/>
        </w:rPr>
        <w:t>Dimulai dengan memahamkan secara benar terlebih dahulu tentang konsep bilangan, lambang bilangan, dan operasi hitung dasar.</w:t>
      </w:r>
    </w:p>
    <w:p w:rsidR="00287AE9" w:rsidRPr="0018531A" w:rsidRDefault="00287AE9" w:rsidP="00C6345F">
      <w:pPr>
        <w:pStyle w:val="ListParagraph"/>
        <w:numPr>
          <w:ilvl w:val="0"/>
          <w:numId w:val="21"/>
        </w:numPr>
        <w:tabs>
          <w:tab w:val="num" w:pos="1134"/>
        </w:tabs>
        <w:spacing w:before="100" w:beforeAutospacing="1" w:after="100" w:afterAutospacing="1" w:line="480" w:lineRule="auto"/>
        <w:ind w:left="1134" w:hanging="425"/>
        <w:rPr>
          <w:rFonts w:asciiTheme="majorBidi" w:hAnsiTheme="majorBidi" w:cstheme="majorBidi"/>
        </w:rPr>
      </w:pPr>
      <w:r w:rsidRPr="0018531A">
        <w:rPr>
          <w:rFonts w:asciiTheme="majorBidi" w:hAnsiTheme="majorBidi" w:cstheme="majorBidi"/>
        </w:rPr>
        <w:t>Barulah kemudian mengajarkan cara berhitung dengan jari-jari tangan.</w:t>
      </w:r>
    </w:p>
    <w:p w:rsidR="00287AE9" w:rsidRPr="00EC0988" w:rsidRDefault="00287AE9" w:rsidP="00C6345F">
      <w:pPr>
        <w:pStyle w:val="ListParagraph"/>
        <w:numPr>
          <w:ilvl w:val="0"/>
          <w:numId w:val="21"/>
        </w:numPr>
        <w:tabs>
          <w:tab w:val="num" w:pos="1134"/>
        </w:tabs>
        <w:spacing w:before="100" w:beforeAutospacing="1" w:after="100" w:afterAutospacing="1" w:line="480" w:lineRule="auto"/>
        <w:ind w:left="1134" w:hanging="425"/>
        <w:rPr>
          <w:rFonts w:asciiTheme="majorBidi" w:hAnsiTheme="majorBidi" w:cstheme="majorBidi"/>
          <w:b/>
          <w:bCs/>
        </w:rPr>
      </w:pPr>
      <w:r w:rsidRPr="0018531A">
        <w:rPr>
          <w:rFonts w:asciiTheme="majorBidi" w:hAnsiTheme="majorBidi" w:cstheme="majorBidi"/>
        </w:rPr>
        <w:t>Prose</w:t>
      </w:r>
      <w:r>
        <w:rPr>
          <w:rFonts w:asciiTheme="majorBidi" w:hAnsiTheme="majorBidi" w:cstheme="majorBidi"/>
        </w:rPr>
        <w:t>s</w:t>
      </w:r>
      <w:r w:rsidRPr="0018531A">
        <w:rPr>
          <w:rFonts w:asciiTheme="majorBidi" w:hAnsiTheme="majorBidi" w:cstheme="majorBidi"/>
        </w:rPr>
        <w:t>nya diawali, dilakukan dan diakhiri dengan gembira</w:t>
      </w:r>
      <w:r w:rsidRPr="0018531A">
        <w:rPr>
          <w:rFonts w:asciiTheme="majorBidi" w:hAnsiTheme="majorBidi" w:cstheme="majorBidi"/>
          <w:b/>
          <w:bCs/>
        </w:rPr>
        <w:t>.</w:t>
      </w:r>
      <w:r w:rsidRPr="0018531A">
        <w:rPr>
          <w:rStyle w:val="FootnoteReference"/>
          <w:rFonts w:asciiTheme="majorBidi" w:hAnsiTheme="majorBidi" w:cstheme="majorBidi"/>
        </w:rPr>
        <w:footnoteReference w:id="76"/>
      </w:r>
      <w:r w:rsidRPr="0018531A">
        <w:rPr>
          <w:rFonts w:asciiTheme="majorBidi" w:hAnsiTheme="majorBidi" w:cstheme="majorBidi"/>
        </w:rPr>
        <w:t xml:space="preserve"> </w:t>
      </w:r>
    </w:p>
    <w:p w:rsidR="00287AE9" w:rsidRDefault="00287AE9" w:rsidP="005E7537">
      <w:pPr>
        <w:pStyle w:val="ListParagraph"/>
        <w:tabs>
          <w:tab w:val="left" w:pos="709"/>
        </w:tabs>
        <w:spacing w:before="100" w:beforeAutospacing="1" w:after="100" w:afterAutospacing="1" w:line="480" w:lineRule="auto"/>
        <w:ind w:left="709" w:firstLine="709"/>
        <w:jc w:val="both"/>
        <w:rPr>
          <w:rFonts w:asciiTheme="majorBidi" w:hAnsiTheme="majorBidi" w:cstheme="majorBidi"/>
          <w:lang w:val="id-ID"/>
        </w:rPr>
      </w:pPr>
      <w:r>
        <w:rPr>
          <w:rFonts w:asciiTheme="majorBidi" w:hAnsiTheme="majorBidi" w:cstheme="majorBidi"/>
        </w:rPr>
        <w:t xml:space="preserve">Metode pembelajaran </w:t>
      </w:r>
      <w:r w:rsidRPr="00EC0988">
        <w:rPr>
          <w:rFonts w:asciiTheme="majorBidi" w:hAnsiTheme="majorBidi" w:cstheme="majorBidi"/>
        </w:rPr>
        <w:t xml:space="preserve"> ini adalah melatih mental, melatih memori dan memancing imajinasi, membantu pikiran tetap fleksibel dan siaga. Dalam metode ini </w:t>
      </w:r>
      <w:r>
        <w:rPr>
          <w:rFonts w:asciiTheme="majorBidi" w:hAnsiTheme="majorBidi" w:cstheme="majorBidi"/>
        </w:rPr>
        <w:t xml:space="preserve">peserta didik </w:t>
      </w:r>
      <w:r w:rsidRPr="00EC0988">
        <w:rPr>
          <w:rFonts w:asciiTheme="majorBidi" w:hAnsiTheme="majorBidi" w:cstheme="majorBidi"/>
        </w:rPr>
        <w:t xml:space="preserve">akan mendapatkan kepuasan pribadi ketika melihat </w:t>
      </w:r>
      <w:r w:rsidRPr="00EC0988">
        <w:rPr>
          <w:rFonts w:asciiTheme="majorBidi" w:hAnsiTheme="majorBidi" w:cstheme="majorBidi"/>
        </w:rPr>
        <w:lastRenderedPageBreak/>
        <w:t xml:space="preserve">kecepatan dan ketepatan </w:t>
      </w:r>
      <w:r>
        <w:rPr>
          <w:rFonts w:asciiTheme="majorBidi" w:hAnsiTheme="majorBidi" w:cstheme="majorBidi"/>
        </w:rPr>
        <w:t>peserta didik</w:t>
      </w:r>
      <w:r w:rsidRPr="00EC0988">
        <w:rPr>
          <w:rFonts w:asciiTheme="majorBidi" w:hAnsiTheme="majorBidi" w:cstheme="majorBidi"/>
        </w:rPr>
        <w:t xml:space="preserve"> bertambah saat menerapkan cara cepat penghitungan luar kepala.</w:t>
      </w:r>
      <w:r>
        <w:rPr>
          <w:rFonts w:asciiTheme="majorBidi" w:hAnsiTheme="majorBidi" w:cstheme="majorBidi"/>
        </w:rPr>
        <w:t xml:space="preserve"> Dengan gerak visual jari-jari tangan pafda metode hitung jarimatika akan memicu kerja otak kanan yang akan menghasilkan kreatifitas anak, disamping memicu kerja otak kiri (aspek kognitif) yang dapat mempengaruhi hasil belajar peserta didik.</w:t>
      </w:r>
    </w:p>
    <w:p w:rsidR="005E7537" w:rsidRPr="005E7537" w:rsidRDefault="005E7537" w:rsidP="005E7537">
      <w:pPr>
        <w:pStyle w:val="ListParagraph"/>
        <w:tabs>
          <w:tab w:val="left" w:pos="709"/>
        </w:tabs>
        <w:spacing w:before="100" w:beforeAutospacing="1" w:after="100" w:afterAutospacing="1" w:line="480" w:lineRule="auto"/>
        <w:ind w:left="709" w:firstLine="709"/>
        <w:jc w:val="both"/>
        <w:rPr>
          <w:rFonts w:asciiTheme="majorBidi" w:hAnsiTheme="majorBidi" w:cstheme="majorBidi"/>
          <w:lang w:val="id-ID"/>
        </w:rPr>
      </w:pPr>
    </w:p>
    <w:p w:rsidR="00287AE9" w:rsidRDefault="00287AE9" w:rsidP="00C6345F">
      <w:pPr>
        <w:pStyle w:val="ListParagraph"/>
        <w:numPr>
          <w:ilvl w:val="0"/>
          <w:numId w:val="23"/>
        </w:numPr>
        <w:spacing w:line="480" w:lineRule="auto"/>
        <w:ind w:left="426" w:hanging="426"/>
        <w:jc w:val="both"/>
        <w:rPr>
          <w:rFonts w:asciiTheme="majorBidi" w:hAnsiTheme="majorBidi" w:cstheme="majorBidi"/>
          <w:b/>
          <w:bCs/>
        </w:rPr>
      </w:pPr>
      <w:r w:rsidRPr="0018531A">
        <w:rPr>
          <w:rFonts w:asciiTheme="majorBidi" w:hAnsiTheme="majorBidi" w:cstheme="majorBidi"/>
          <w:b/>
          <w:bCs/>
        </w:rPr>
        <w:t xml:space="preserve">Hasil Belajar </w:t>
      </w:r>
    </w:p>
    <w:p w:rsidR="00287AE9" w:rsidRPr="00817235" w:rsidRDefault="00287AE9" w:rsidP="00C6345F">
      <w:pPr>
        <w:pStyle w:val="ListParagraph"/>
        <w:numPr>
          <w:ilvl w:val="0"/>
          <w:numId w:val="36"/>
        </w:numPr>
        <w:tabs>
          <w:tab w:val="num" w:pos="851"/>
        </w:tabs>
        <w:spacing w:line="480" w:lineRule="auto"/>
        <w:ind w:hanging="1211"/>
        <w:jc w:val="both"/>
        <w:rPr>
          <w:rFonts w:asciiTheme="majorBidi" w:hAnsiTheme="majorBidi" w:cstheme="majorBidi"/>
          <w:b/>
          <w:bCs/>
        </w:rPr>
      </w:pPr>
      <w:r w:rsidRPr="00817235">
        <w:rPr>
          <w:rFonts w:asciiTheme="majorBidi" w:hAnsiTheme="majorBidi" w:cstheme="majorBidi"/>
          <w:b/>
          <w:bCs/>
        </w:rPr>
        <w:t>Pengertian Hasil Belajar</w:t>
      </w:r>
    </w:p>
    <w:p w:rsidR="00287AE9" w:rsidRDefault="00287AE9" w:rsidP="00287AE9">
      <w:pPr>
        <w:pStyle w:val="ListParagraph"/>
        <w:spacing w:line="480" w:lineRule="auto"/>
        <w:ind w:left="851" w:hanging="65"/>
        <w:jc w:val="both"/>
        <w:rPr>
          <w:rFonts w:asciiTheme="majorBidi" w:hAnsiTheme="majorBidi" w:cstheme="majorBidi"/>
        </w:rPr>
      </w:pPr>
      <w:r>
        <w:rPr>
          <w:rFonts w:asciiTheme="majorBidi" w:hAnsiTheme="majorBidi" w:cstheme="majorBidi"/>
        </w:rPr>
        <w:tab/>
      </w:r>
      <w:r>
        <w:rPr>
          <w:rFonts w:asciiTheme="majorBidi" w:hAnsiTheme="majorBidi" w:cstheme="majorBidi"/>
        </w:rPr>
        <w:tab/>
        <w:t xml:space="preserve">Belajar meliputi tidak hanya mata pelajaran, tetapi juga penguasaan, kebiasaan, persepsi, kesenangan, minat, penyesuaian sosial, bermacam-macam ketrampilan, dan cita-cita. Dikatakan belajar bila seseorang mengalami perubahan tingkah laku dalam dirinya, tetapi tidak semua perubahan tingkah laku berarti belajar. </w:t>
      </w:r>
    </w:p>
    <w:p w:rsidR="00287AE9" w:rsidRDefault="00287AE9" w:rsidP="00287AE9">
      <w:pPr>
        <w:pStyle w:val="ListParagraph"/>
        <w:spacing w:line="480" w:lineRule="auto"/>
        <w:ind w:left="851" w:hanging="65"/>
        <w:jc w:val="both"/>
      </w:pPr>
      <w:r>
        <w:tab/>
      </w:r>
      <w:r>
        <w:tab/>
        <w:t xml:space="preserve">Belajar merupakan suatu proses dari seseorang yang berusaha untuk memperoleh suatu bentuk perubahan perilaku yang relatif menetap. Perubahan perilaku sesuai dengan tujuan pembelajaran yang terjadi akibat proses belajar dan mengajar merupakan hasil belajar. Dengan demikian belajar akan menyangkut proses belajar dan hasil belajar. </w:t>
      </w:r>
    </w:p>
    <w:p w:rsidR="00287AE9" w:rsidRPr="00DB07EB" w:rsidRDefault="00287AE9" w:rsidP="00287AE9">
      <w:pPr>
        <w:pStyle w:val="ListParagraph"/>
        <w:spacing w:line="480" w:lineRule="auto"/>
        <w:ind w:left="851" w:hanging="65"/>
        <w:jc w:val="both"/>
        <w:rPr>
          <w:rFonts w:asciiTheme="majorBidi" w:hAnsiTheme="majorBidi" w:cstheme="majorBidi"/>
        </w:rPr>
      </w:pPr>
      <w:r>
        <w:tab/>
      </w:r>
      <w:r>
        <w:tab/>
        <w:t xml:space="preserve">Sebagai seorang guru, tugas pokok pengajar ialah mengevaluasi taraf  keberhasilan rencana dan pelaksanaan kegiatan belajar-mengajar. Taraf keberhasilan mengajar guru dan belajar peserta didik secara tepat (valid) dan dapat dipercaya (reliabel), maka kita memerlukan informasi yang didukung </w:t>
      </w:r>
      <w:r>
        <w:lastRenderedPageBreak/>
        <w:t>oleh data yang obyektif dan memadai tentang perubahan perilaku peserta didik. Untuk itu perlu adanya evaluasi hasil belajar peserta didik, dimana kecermatan evaluasi atas taraf keberhasilan proses belajar-mengajar itu akan banyak bergantung pada tingkat ketepatan, kepercayaan, keobjektifan, dan kerepresentatifan informasi yang didukung oleh data yang diperoleh.</w:t>
      </w:r>
      <w:r>
        <w:rPr>
          <w:rStyle w:val="FootnoteReference"/>
        </w:rPr>
        <w:footnoteReference w:id="77"/>
      </w:r>
    </w:p>
    <w:p w:rsidR="00287AE9" w:rsidRDefault="00287AE9" w:rsidP="00287AE9">
      <w:pPr>
        <w:pStyle w:val="ListParagraph"/>
        <w:spacing w:line="480" w:lineRule="auto"/>
        <w:ind w:left="851" w:hanging="6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18531A">
        <w:rPr>
          <w:rFonts w:asciiTheme="majorBidi" w:hAnsiTheme="majorBidi" w:cstheme="majorBidi"/>
        </w:rPr>
        <w:t>Abdurrahman dalam Asep Jihad dan Abdul Haris mengemukakan hasil belajar adalah kemampuan yang diperoleh anak setelah melalui kegiatan belajar.</w:t>
      </w:r>
      <w:r w:rsidRPr="0018531A">
        <w:rPr>
          <w:rStyle w:val="FootnoteReference"/>
          <w:rFonts w:asciiTheme="majorBidi" w:hAnsiTheme="majorBidi" w:cstheme="majorBidi"/>
        </w:rPr>
        <w:footnoteReference w:id="78"/>
      </w:r>
      <w:r w:rsidRPr="0018531A">
        <w:rPr>
          <w:rFonts w:asciiTheme="majorBidi" w:hAnsiTheme="majorBidi" w:cstheme="majorBidi"/>
        </w:rPr>
        <w:t xml:space="preserve"> </w:t>
      </w:r>
      <w:r>
        <w:rPr>
          <w:rFonts w:asciiTheme="majorBidi" w:hAnsiTheme="majorBidi" w:cstheme="majorBidi"/>
        </w:rPr>
        <w:t>Belajar dilakukan untuk mengusahakan adanya perubahan perilaku pada individu yang belajar. Perubahan perilaku itu merupakan perolehan yang menjadi hasil belajar. Menurut Winkel dalam Purwanto, hasil belajar adalah perubahan yang megakibatkan manusia berubah dalam sikap dan tingkah lakunya.</w:t>
      </w:r>
      <w:r>
        <w:rPr>
          <w:rStyle w:val="FootnoteReference"/>
          <w:rFonts w:asciiTheme="majorBidi" w:hAnsiTheme="majorBidi" w:cstheme="majorBidi"/>
        </w:rPr>
        <w:footnoteReference w:id="79"/>
      </w:r>
      <w:r>
        <w:rPr>
          <w:rFonts w:asciiTheme="majorBidi" w:hAnsiTheme="majorBidi" w:cstheme="majorBidi"/>
        </w:rPr>
        <w:t xml:space="preserve"> Sedangkan aspek perubahan itu mengarah kepada aspek kognitif, afektif dan psikomotorik. </w:t>
      </w:r>
    </w:p>
    <w:p w:rsidR="00287AE9" w:rsidRDefault="00287AE9" w:rsidP="00287AE9">
      <w:pPr>
        <w:pStyle w:val="ListParagraph"/>
        <w:spacing w:line="480" w:lineRule="auto"/>
        <w:ind w:left="851" w:hanging="6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18531A">
        <w:rPr>
          <w:rFonts w:asciiTheme="majorBidi" w:hAnsiTheme="majorBidi" w:cstheme="majorBidi"/>
        </w:rPr>
        <w:t xml:space="preserve">Hasil belajar dapat dijelaskan dengan memahami dua kata yang membentuknya, yaitu </w:t>
      </w:r>
      <w:r>
        <w:rPr>
          <w:rFonts w:asciiTheme="majorBidi" w:hAnsiTheme="majorBidi" w:cstheme="majorBidi"/>
        </w:rPr>
        <w:t>“</w:t>
      </w:r>
      <w:r w:rsidRPr="0018531A">
        <w:rPr>
          <w:rFonts w:asciiTheme="majorBidi" w:hAnsiTheme="majorBidi" w:cstheme="majorBidi"/>
        </w:rPr>
        <w:t>hasil</w:t>
      </w:r>
      <w:r>
        <w:rPr>
          <w:rFonts w:asciiTheme="majorBidi" w:hAnsiTheme="majorBidi" w:cstheme="majorBidi"/>
        </w:rPr>
        <w:t>”</w:t>
      </w:r>
      <w:r w:rsidRPr="0018531A">
        <w:rPr>
          <w:rFonts w:asciiTheme="majorBidi" w:hAnsiTheme="majorBidi" w:cstheme="majorBidi"/>
        </w:rPr>
        <w:t xml:space="preserve"> dan </w:t>
      </w:r>
      <w:r>
        <w:rPr>
          <w:rFonts w:asciiTheme="majorBidi" w:hAnsiTheme="majorBidi" w:cstheme="majorBidi"/>
        </w:rPr>
        <w:t>“</w:t>
      </w:r>
      <w:r w:rsidRPr="0018531A">
        <w:rPr>
          <w:rFonts w:asciiTheme="majorBidi" w:hAnsiTheme="majorBidi" w:cstheme="majorBidi"/>
        </w:rPr>
        <w:t>belajar</w:t>
      </w:r>
      <w:r>
        <w:rPr>
          <w:rFonts w:asciiTheme="majorBidi" w:hAnsiTheme="majorBidi" w:cstheme="majorBidi"/>
        </w:rPr>
        <w:t>”</w:t>
      </w:r>
      <w:r w:rsidRPr="0018531A">
        <w:rPr>
          <w:rFonts w:asciiTheme="majorBidi" w:hAnsiTheme="majorBidi" w:cstheme="majorBidi"/>
        </w:rPr>
        <w:t xml:space="preserve">. Pengertian hasil </w:t>
      </w:r>
      <w:r w:rsidRPr="00D32DF8">
        <w:rPr>
          <w:rFonts w:asciiTheme="majorBidi" w:hAnsiTheme="majorBidi" w:cstheme="majorBidi"/>
          <w:i/>
          <w:iCs/>
        </w:rPr>
        <w:t>(product</w:t>
      </w:r>
      <w:r w:rsidRPr="0018531A">
        <w:rPr>
          <w:rFonts w:asciiTheme="majorBidi" w:hAnsiTheme="majorBidi" w:cstheme="majorBidi"/>
        </w:rPr>
        <w:t>) menunjuk pada suatu perolehan akibat dilakukannya suatu aktifitas atau proses yang mengakibatkan berubahnya input sec</w:t>
      </w:r>
      <w:r>
        <w:rPr>
          <w:rFonts w:asciiTheme="majorBidi" w:hAnsiTheme="majorBidi" w:cstheme="majorBidi"/>
        </w:rPr>
        <w:t>a</w:t>
      </w:r>
      <w:r w:rsidRPr="0018531A">
        <w:rPr>
          <w:rFonts w:asciiTheme="majorBidi" w:hAnsiTheme="majorBidi" w:cstheme="majorBidi"/>
        </w:rPr>
        <w:t>ra fungsional. Sedangkan belajar adalah aktivitas mental</w:t>
      </w:r>
      <w:r>
        <w:rPr>
          <w:rFonts w:asciiTheme="majorBidi" w:hAnsiTheme="majorBidi" w:cstheme="majorBidi"/>
        </w:rPr>
        <w:t xml:space="preserve"> atau </w:t>
      </w:r>
      <w:r w:rsidRPr="0018531A">
        <w:rPr>
          <w:rFonts w:asciiTheme="majorBidi" w:hAnsiTheme="majorBidi" w:cstheme="majorBidi"/>
        </w:rPr>
        <w:t xml:space="preserve">psikis yang berlangsung dalam interaksi aktif dengan lingkungan yang menghasilkan perubahan-perubahan dalam </w:t>
      </w:r>
      <w:r w:rsidRPr="0018531A">
        <w:rPr>
          <w:rFonts w:asciiTheme="majorBidi" w:hAnsiTheme="majorBidi" w:cstheme="majorBidi"/>
        </w:rPr>
        <w:lastRenderedPageBreak/>
        <w:t>pengetahuan, ketrampilan, dan sikap. Dapat disimpulkan bahwa hasil belajar adalah perubahan perilaku yang terjadi setelah mengikuti proses belajar mengajar sesuai dengan tujuan pendidikan.</w:t>
      </w:r>
      <w:r w:rsidRPr="0018531A">
        <w:rPr>
          <w:rStyle w:val="FootnoteReference"/>
          <w:rFonts w:asciiTheme="majorBidi" w:hAnsiTheme="majorBidi" w:cstheme="majorBidi"/>
        </w:rPr>
        <w:footnoteReference w:id="80"/>
      </w:r>
    </w:p>
    <w:p w:rsidR="00287AE9" w:rsidRDefault="00287AE9" w:rsidP="00287AE9">
      <w:pPr>
        <w:pStyle w:val="ListParagraph"/>
        <w:spacing w:line="480" w:lineRule="auto"/>
        <w:ind w:left="786"/>
        <w:jc w:val="both"/>
        <w:rPr>
          <w:rFonts w:asciiTheme="majorBidi" w:hAnsiTheme="majorBidi" w:cstheme="majorBidi"/>
        </w:rPr>
      </w:pPr>
      <w:r>
        <w:rPr>
          <w:rFonts w:asciiTheme="majorBidi" w:hAnsiTheme="majorBidi" w:cstheme="majorBidi"/>
        </w:rPr>
        <w:tab/>
        <w:t xml:space="preserve">Selain definisi di atas Dimyati dan Mujiono mengemukakan, dengan berakhirnya suatu proses belajar, maka peserta didik  memperoleh suatu hasil belajar. Hasil belajar merupakan hasil dari suatu interaksi tindak belajar dan tindak mengajar. Dari sisi guru, tindak mengajar diakhiri dengan proses evaluasi belajar. Dari sisi </w:t>
      </w:r>
      <w:r>
        <w:rPr>
          <w:rFonts w:asciiTheme="majorBidi" w:hAnsiTheme="majorBidi" w:cstheme="majorBidi" w:hint="cs"/>
          <w:rtl/>
        </w:rPr>
        <w:t>peserta didik</w:t>
      </w:r>
      <w:r>
        <w:rPr>
          <w:rFonts w:asciiTheme="majorBidi" w:hAnsiTheme="majorBidi" w:cstheme="majorBidi"/>
        </w:rPr>
        <w:t>, hasil belajar merupakan berakhirnya pengalaman dan puncak proses belajar. Ada sebagian yang menyatakan bahwa hasil belajar adalah berkat tindak guru, suatu pencapaian tujuan pengajaran. Bagian lain menyatakan hasil belajar merupakan peningkatan kemampuan mental peserta didik. Hasil belajar tersebut dibedakan menjadi:</w:t>
      </w:r>
    </w:p>
    <w:p w:rsidR="00287AE9" w:rsidRDefault="00287AE9" w:rsidP="00C6345F">
      <w:pPr>
        <w:pStyle w:val="ListParagraph"/>
        <w:numPr>
          <w:ilvl w:val="0"/>
          <w:numId w:val="22"/>
        </w:numPr>
        <w:tabs>
          <w:tab w:val="clear" w:pos="2280"/>
          <w:tab w:val="num" w:pos="1276"/>
          <w:tab w:val="num" w:pos="1701"/>
        </w:tabs>
        <w:spacing w:line="480" w:lineRule="auto"/>
        <w:ind w:hanging="1004"/>
        <w:jc w:val="both"/>
        <w:rPr>
          <w:rFonts w:asciiTheme="majorBidi" w:hAnsiTheme="majorBidi" w:cstheme="majorBidi"/>
        </w:rPr>
      </w:pPr>
      <w:r>
        <w:rPr>
          <w:rFonts w:asciiTheme="majorBidi" w:hAnsiTheme="majorBidi" w:cstheme="majorBidi"/>
        </w:rPr>
        <w:t>Dampak Pengajaran</w:t>
      </w:r>
    </w:p>
    <w:p w:rsidR="00287AE9" w:rsidRDefault="00287AE9" w:rsidP="00287AE9">
      <w:pPr>
        <w:pStyle w:val="ListParagraph"/>
        <w:spacing w:line="480" w:lineRule="auto"/>
        <w:ind w:left="1701"/>
        <w:jc w:val="both"/>
        <w:rPr>
          <w:rFonts w:asciiTheme="majorBidi" w:hAnsiTheme="majorBidi" w:cstheme="majorBidi"/>
        </w:rPr>
      </w:pPr>
      <w:r>
        <w:rPr>
          <w:rFonts w:asciiTheme="majorBidi" w:hAnsiTheme="majorBidi" w:cstheme="majorBidi"/>
        </w:rPr>
        <w:t>Dampak pengajaran adalah hasil yang dapat diukur, seperti tertuang dalam angka rapor, angka dalam ijazah, atau kemampuan meloncat setelah latihan.</w:t>
      </w:r>
    </w:p>
    <w:p w:rsidR="00287AE9" w:rsidRDefault="00287AE9" w:rsidP="00C6345F">
      <w:pPr>
        <w:pStyle w:val="ListParagraph"/>
        <w:numPr>
          <w:ilvl w:val="0"/>
          <w:numId w:val="22"/>
        </w:numPr>
        <w:tabs>
          <w:tab w:val="clear" w:pos="2280"/>
          <w:tab w:val="num" w:pos="1276"/>
          <w:tab w:val="num" w:pos="1701"/>
        </w:tabs>
        <w:spacing w:line="480" w:lineRule="auto"/>
        <w:ind w:hanging="1004"/>
        <w:jc w:val="both"/>
        <w:rPr>
          <w:rFonts w:asciiTheme="majorBidi" w:hAnsiTheme="majorBidi" w:cstheme="majorBidi"/>
        </w:rPr>
      </w:pPr>
      <w:r>
        <w:rPr>
          <w:rFonts w:asciiTheme="majorBidi" w:hAnsiTheme="majorBidi" w:cstheme="majorBidi"/>
        </w:rPr>
        <w:t>Dampak Pengiring</w:t>
      </w:r>
    </w:p>
    <w:p w:rsidR="00287AE9" w:rsidRDefault="00287AE9" w:rsidP="00287AE9">
      <w:pPr>
        <w:pStyle w:val="ListParagraph"/>
        <w:spacing w:line="480" w:lineRule="auto"/>
        <w:ind w:left="1701"/>
        <w:jc w:val="both"/>
        <w:rPr>
          <w:rFonts w:asciiTheme="majorBidi" w:hAnsiTheme="majorBidi" w:cstheme="majorBidi"/>
        </w:rPr>
      </w:pPr>
      <w:r>
        <w:rPr>
          <w:rFonts w:asciiTheme="majorBidi" w:hAnsiTheme="majorBidi" w:cstheme="majorBidi"/>
        </w:rPr>
        <w:t>Dampak pengiring adalah terapan pengetahuan dan kemampuan dibidang lain, suatu transfer belajar.</w:t>
      </w:r>
      <w:r>
        <w:rPr>
          <w:rStyle w:val="FootnoteReference"/>
          <w:rFonts w:asciiTheme="majorBidi" w:hAnsiTheme="majorBidi" w:cstheme="majorBidi"/>
        </w:rPr>
        <w:footnoteReference w:id="81"/>
      </w:r>
      <w:r>
        <w:rPr>
          <w:rFonts w:asciiTheme="majorBidi" w:hAnsiTheme="majorBidi" w:cstheme="majorBidi"/>
        </w:rPr>
        <w:t xml:space="preserve"> </w:t>
      </w:r>
    </w:p>
    <w:p w:rsidR="00287AE9" w:rsidRDefault="00287AE9" w:rsidP="00287AE9">
      <w:pPr>
        <w:pStyle w:val="ListParagraph"/>
        <w:spacing w:line="480" w:lineRule="auto"/>
        <w:ind w:left="851" w:hanging="65"/>
        <w:jc w:val="both"/>
      </w:pPr>
      <w:r>
        <w:lastRenderedPageBreak/>
        <w:tab/>
      </w:r>
      <w:r>
        <w:tab/>
        <w:t>Den</w:t>
      </w:r>
      <w:r w:rsidRPr="00633A58">
        <w:t>ga</w:t>
      </w:r>
      <w:r>
        <w:t>n demikian hasil belajar matematika tampak sebagai terjadinya perubahan tingkah laku pada diri peserta didik yang dapat diamati dalam bentuk perubahan sikap dan ketrampilan. Perubahan tersebut dapat juga diartikan sebagai terjadinya peningkatan dan pengembangan yang lebih baik dari sebelumnya. Misalnya dari tidak tahu menjadi tahu, dari peng</w:t>
      </w:r>
      <w:r w:rsidRPr="004D210C">
        <w:t>e</w:t>
      </w:r>
      <w:r>
        <w:t xml:space="preserve">tahuan sesuatu ke konsep-konsep yang lebih rumit, dari sikap yang negatif terhadap matematika menjadi sikap yang lebih positif. </w:t>
      </w:r>
    </w:p>
    <w:p w:rsidR="00287AE9" w:rsidRPr="00817235" w:rsidRDefault="00287AE9" w:rsidP="00C6345F">
      <w:pPr>
        <w:pStyle w:val="ListParagraph"/>
        <w:numPr>
          <w:ilvl w:val="0"/>
          <w:numId w:val="27"/>
        </w:numPr>
        <w:tabs>
          <w:tab w:val="num" w:pos="851"/>
        </w:tabs>
        <w:spacing w:line="480" w:lineRule="auto"/>
        <w:ind w:hanging="1211"/>
        <w:jc w:val="both"/>
        <w:rPr>
          <w:rFonts w:asciiTheme="majorBidi" w:hAnsiTheme="majorBidi" w:cstheme="majorBidi"/>
          <w:b/>
          <w:bCs/>
        </w:rPr>
      </w:pPr>
      <w:r w:rsidRPr="00817235">
        <w:rPr>
          <w:rFonts w:asciiTheme="majorBidi" w:hAnsiTheme="majorBidi" w:cstheme="majorBidi"/>
          <w:b/>
          <w:bCs/>
        </w:rPr>
        <w:t>F</w:t>
      </w:r>
      <w:r>
        <w:rPr>
          <w:rFonts w:asciiTheme="majorBidi" w:hAnsiTheme="majorBidi" w:cstheme="majorBidi"/>
          <w:b/>
          <w:bCs/>
        </w:rPr>
        <w:t>aktor-Faktor yang Mempengaruhi H</w:t>
      </w:r>
      <w:r w:rsidRPr="00817235">
        <w:rPr>
          <w:rFonts w:asciiTheme="majorBidi" w:hAnsiTheme="majorBidi" w:cstheme="majorBidi"/>
          <w:b/>
          <w:bCs/>
        </w:rPr>
        <w:t xml:space="preserve">asil Belajar </w:t>
      </w:r>
    </w:p>
    <w:p w:rsidR="00287AE9" w:rsidRDefault="00287AE9" w:rsidP="00287AE9">
      <w:pPr>
        <w:pStyle w:val="ListParagraph"/>
        <w:spacing w:line="480" w:lineRule="auto"/>
        <w:ind w:left="851" w:hanging="65"/>
        <w:jc w:val="both"/>
        <w:rPr>
          <w:rFonts w:asciiTheme="majorBidi" w:hAnsiTheme="majorBidi" w:cstheme="majorBidi"/>
        </w:rPr>
      </w:pPr>
      <w:r>
        <w:rPr>
          <w:rFonts w:asciiTheme="majorBidi" w:hAnsiTheme="majorBidi" w:cstheme="majorBidi"/>
        </w:rPr>
        <w:tab/>
      </w:r>
      <w:r>
        <w:rPr>
          <w:rFonts w:asciiTheme="majorBidi" w:hAnsiTheme="majorBidi" w:cstheme="majorBidi"/>
        </w:rPr>
        <w:tab/>
        <w:t>Telah dijelaskan diawal bahwa proses belajar merupakan serangkaian kegiatan yang dilakukan oleh peserta didik dalam mencapai tujuan pengajaran, sedangkan untuk hasil belajar itu sendiri adalah kemampuan-kemampuan yang dimiliki peserta didik setelah ia menerima  pengalaman belajar. Hasil belajar yang dicapai seseorang merupakan hasil interaksi berbagai faktor yang mempengaruhinya baik dari dalam diri (faktor internal) maupun dari luar diri (faktor eksternal) individu.</w:t>
      </w:r>
      <w:r>
        <w:rPr>
          <w:rStyle w:val="FootnoteReference"/>
          <w:rFonts w:asciiTheme="majorBidi" w:hAnsiTheme="majorBidi" w:cstheme="majorBidi"/>
        </w:rPr>
        <w:footnoteReference w:id="82"/>
      </w:r>
      <w:r>
        <w:rPr>
          <w:rFonts w:asciiTheme="majorBidi" w:hAnsiTheme="majorBidi" w:cstheme="majorBidi"/>
        </w:rPr>
        <w:t xml:space="preserve"> Pengenalan terhadap faktor-faktor yang mempengaruhi hasil belajar penting sekali artinya dalam rangka membantu peserta didik dalam mencapai prestasi belajar yang sebaik-baiknya. Faktor-faktor yang mempengarsuhi keberhasilan itu ialah:</w:t>
      </w:r>
    </w:p>
    <w:p w:rsidR="00287AE9" w:rsidRDefault="00287AE9" w:rsidP="00287AE9">
      <w:pPr>
        <w:pStyle w:val="ListParagraph"/>
        <w:spacing w:line="480" w:lineRule="auto"/>
        <w:ind w:left="851"/>
        <w:jc w:val="both"/>
        <w:rPr>
          <w:rFonts w:asciiTheme="majorBidi" w:hAnsiTheme="majorBidi" w:cstheme="majorBidi"/>
        </w:rPr>
      </w:pPr>
      <w:r>
        <w:rPr>
          <w:rFonts w:asciiTheme="majorBidi" w:hAnsiTheme="majorBidi" w:cstheme="majorBidi"/>
        </w:rPr>
        <w:t>a. Faktor Internal</w:t>
      </w:r>
    </w:p>
    <w:p w:rsidR="00287AE9" w:rsidRDefault="00287AE9" w:rsidP="00287AE9">
      <w:pPr>
        <w:pStyle w:val="ListParagraph"/>
        <w:spacing w:line="480" w:lineRule="auto"/>
        <w:ind w:left="1146"/>
        <w:jc w:val="both"/>
      </w:pPr>
      <w:r>
        <w:rPr>
          <w:rFonts w:asciiTheme="majorBidi" w:hAnsiTheme="majorBidi" w:cstheme="majorBidi"/>
        </w:rPr>
        <w:lastRenderedPageBreak/>
        <w:t xml:space="preserve">Faktor internal yaitu </w:t>
      </w:r>
      <w:r w:rsidRPr="0042129C">
        <w:t xml:space="preserve">faktor-faktor yang dapat mempengaruhi belajar yang berasal dari </w:t>
      </w:r>
      <w:r>
        <w:t xml:space="preserve">peserta didik </w:t>
      </w:r>
      <w:r w:rsidRPr="0042129C">
        <w:t>yang sedang belajar. Faktor-faktor ini meliputi</w:t>
      </w:r>
      <w:r>
        <w:t>:</w:t>
      </w:r>
    </w:p>
    <w:p w:rsidR="00287AE9" w:rsidRPr="001D712B" w:rsidRDefault="00287AE9" w:rsidP="00C6345F">
      <w:pPr>
        <w:pStyle w:val="BodyTextIndent2"/>
        <w:numPr>
          <w:ilvl w:val="0"/>
          <w:numId w:val="31"/>
        </w:numPr>
        <w:tabs>
          <w:tab w:val="clear" w:pos="425"/>
          <w:tab w:val="left" w:pos="1560"/>
        </w:tabs>
        <w:spacing w:after="0"/>
        <w:ind w:leftChars="472" w:left="1560" w:hanging="427"/>
        <w:jc w:val="both"/>
        <w:rPr>
          <w:rFonts w:ascii="Times New Roman" w:hAnsi="Times New Roman" w:cs="Times New Roman"/>
        </w:rPr>
      </w:pPr>
      <w:r w:rsidRPr="001D712B">
        <w:rPr>
          <w:rFonts w:asciiTheme="majorBidi" w:hAnsiTheme="majorBidi" w:cstheme="majorBidi"/>
        </w:rPr>
        <w:t>Faktor jasmaniah (fisiologi) baik yang bersifat bawaan maupun yang diperoleh. Yang termasuk faktor ini misalnya penglihatan, pendengaran, struktur tubuh, dan sebagainya. Anak yang lebih segar jasmaninya akan lebih mudah</w:t>
      </w:r>
      <w:r w:rsidRPr="0042129C">
        <w:rPr>
          <w:rFonts w:ascii="Times New Roman" w:hAnsi="Times New Roman" w:cs="Times New Roman"/>
        </w:rPr>
        <w:t xml:space="preserve"> belajarnya</w:t>
      </w:r>
      <w:r>
        <w:rPr>
          <w:rFonts w:ascii="Times New Roman" w:hAnsi="Times New Roman" w:cs="Times New Roman"/>
          <w:lang w:val="id-ID"/>
        </w:rPr>
        <w:t xml:space="preserve">. </w:t>
      </w:r>
    </w:p>
    <w:p w:rsidR="00287AE9" w:rsidRPr="003C3AA6" w:rsidRDefault="00287AE9" w:rsidP="00C6345F">
      <w:pPr>
        <w:pStyle w:val="BodyTextIndent2"/>
        <w:numPr>
          <w:ilvl w:val="0"/>
          <w:numId w:val="31"/>
        </w:numPr>
        <w:tabs>
          <w:tab w:val="clear" w:pos="425"/>
          <w:tab w:val="left" w:pos="1560"/>
        </w:tabs>
        <w:spacing w:after="0"/>
        <w:ind w:leftChars="472" w:left="1560" w:hanging="427"/>
        <w:jc w:val="both"/>
        <w:rPr>
          <w:rFonts w:ascii="Times New Roman" w:hAnsi="Times New Roman" w:cs="Times New Roman"/>
        </w:rPr>
      </w:pPr>
      <w:r>
        <w:rPr>
          <w:rFonts w:ascii="Times New Roman" w:hAnsi="Times New Roman" w:cs="Times New Roman"/>
          <w:lang w:val="id-ID"/>
        </w:rPr>
        <w:t>Faktor psikologis baik yang bersifat bawaan maupun yang diperoleh, meliputi segala hal yang berkaitan dengan kondisi mental seseorang.</w:t>
      </w:r>
    </w:p>
    <w:p w:rsidR="00287AE9" w:rsidRPr="001D712B" w:rsidRDefault="00287AE9" w:rsidP="00C6345F">
      <w:pPr>
        <w:pStyle w:val="BodyTextIndent2"/>
        <w:numPr>
          <w:ilvl w:val="0"/>
          <w:numId w:val="32"/>
        </w:numPr>
        <w:tabs>
          <w:tab w:val="left" w:pos="1560"/>
        </w:tabs>
        <w:spacing w:after="0"/>
        <w:ind w:left="1985" w:hanging="425"/>
        <w:jc w:val="both"/>
        <w:rPr>
          <w:rFonts w:ascii="Times New Roman" w:hAnsi="Times New Roman" w:cs="Times New Roman"/>
        </w:rPr>
      </w:pPr>
      <w:r>
        <w:rPr>
          <w:rFonts w:ascii="Times New Roman" w:hAnsi="Times New Roman" w:cs="Times New Roman"/>
          <w:lang w:val="id-ID"/>
        </w:rPr>
        <w:t>Faktor intelektif yang meliputi:</w:t>
      </w:r>
    </w:p>
    <w:p w:rsidR="00287AE9" w:rsidRPr="00DF2B86" w:rsidRDefault="00287AE9" w:rsidP="00C6345F">
      <w:pPr>
        <w:pStyle w:val="BodyTextIndent2"/>
        <w:numPr>
          <w:ilvl w:val="0"/>
          <w:numId w:val="33"/>
        </w:numPr>
        <w:tabs>
          <w:tab w:val="left" w:pos="1560"/>
        </w:tabs>
        <w:spacing w:after="0"/>
        <w:ind w:left="2268" w:hanging="283"/>
        <w:jc w:val="both"/>
        <w:rPr>
          <w:rFonts w:ascii="Times New Roman" w:hAnsi="Times New Roman" w:cs="Times New Roman"/>
        </w:rPr>
      </w:pPr>
      <w:r>
        <w:rPr>
          <w:rFonts w:ascii="Times New Roman" w:hAnsi="Times New Roman" w:cs="Times New Roman"/>
          <w:lang w:val="id-ID"/>
        </w:rPr>
        <w:t>Faktor potensial yaitu kecerdasan dan bakat</w:t>
      </w:r>
    </w:p>
    <w:p w:rsidR="00287AE9" w:rsidRPr="00DF2B86" w:rsidRDefault="00287AE9" w:rsidP="00287AE9">
      <w:pPr>
        <w:pStyle w:val="ListParagraph"/>
        <w:tabs>
          <w:tab w:val="left" w:pos="1843"/>
        </w:tabs>
        <w:spacing w:line="480" w:lineRule="auto"/>
        <w:ind w:left="2268"/>
        <w:jc w:val="both"/>
      </w:pPr>
      <w:r>
        <w:rPr>
          <w:rFonts w:asciiTheme="majorBidi" w:hAnsiTheme="majorBidi" w:cstheme="majorBidi"/>
        </w:rPr>
        <w:t>Dapat tidaknya seseorang mempelajari sesuatu dengan baik ditentukan oleh taraf kecerdasan.</w:t>
      </w:r>
      <w:r w:rsidRPr="003B5C63">
        <w:t xml:space="preserve"> </w:t>
      </w:r>
      <w:r w:rsidRPr="00086CBE">
        <w:t xml:space="preserve">Seseorang yang </w:t>
      </w:r>
      <w:r>
        <w:t>memiliki intelegensi baik (IQ tinggi</w:t>
      </w:r>
      <w:r w:rsidRPr="00086CBE">
        <w:t>) umumny</w:t>
      </w:r>
      <w:r>
        <w:t xml:space="preserve">a mudah belajar dan hasilnya pun cenderung baik. Sebaliknya, </w:t>
      </w:r>
      <w:r w:rsidRPr="00086CBE">
        <w:t>orang yang intelegensinya rendah, cenderung mengalami kesukaran dal</w:t>
      </w:r>
      <w:r>
        <w:t>am belajar, lambat berfikir sehi</w:t>
      </w:r>
      <w:r w:rsidRPr="00086CBE">
        <w:t>ngga prest</w:t>
      </w:r>
      <w:r>
        <w:t>a</w:t>
      </w:r>
      <w:r w:rsidRPr="00086CBE">
        <w:t>si belaj</w:t>
      </w:r>
      <w:r>
        <w:t xml:space="preserve">arnya </w:t>
      </w:r>
      <w:r w:rsidRPr="00086CBE">
        <w:t>rendah.</w:t>
      </w:r>
    </w:p>
    <w:p w:rsidR="00287AE9" w:rsidRPr="00DF65D9" w:rsidRDefault="00287AE9" w:rsidP="00C6345F">
      <w:pPr>
        <w:pStyle w:val="BodyTextIndent2"/>
        <w:numPr>
          <w:ilvl w:val="0"/>
          <w:numId w:val="33"/>
        </w:numPr>
        <w:tabs>
          <w:tab w:val="left" w:pos="1560"/>
        </w:tabs>
        <w:spacing w:after="0"/>
        <w:ind w:left="2268" w:hanging="283"/>
        <w:jc w:val="both"/>
        <w:rPr>
          <w:rFonts w:ascii="Times New Roman" w:hAnsi="Times New Roman" w:cs="Times New Roman"/>
        </w:rPr>
      </w:pPr>
      <w:r>
        <w:rPr>
          <w:rFonts w:ascii="Times New Roman" w:hAnsi="Times New Roman" w:cs="Times New Roman"/>
          <w:lang w:val="id-ID"/>
        </w:rPr>
        <w:t>Faktor kecakapan nyata yaitu prestasi yang telah dimiliki.</w:t>
      </w:r>
    </w:p>
    <w:p w:rsidR="00287AE9" w:rsidRPr="005E7537" w:rsidRDefault="00287AE9" w:rsidP="00C6345F">
      <w:pPr>
        <w:pStyle w:val="BodyTextIndent2"/>
        <w:numPr>
          <w:ilvl w:val="0"/>
          <w:numId w:val="32"/>
        </w:numPr>
        <w:tabs>
          <w:tab w:val="left" w:pos="1560"/>
        </w:tabs>
        <w:spacing w:after="0"/>
        <w:ind w:left="1985" w:hanging="425"/>
        <w:jc w:val="both"/>
        <w:rPr>
          <w:rFonts w:ascii="Times New Roman" w:hAnsi="Times New Roman" w:cs="Times New Roman"/>
        </w:rPr>
      </w:pPr>
      <w:r>
        <w:rPr>
          <w:rFonts w:ascii="Times New Roman" w:hAnsi="Times New Roman" w:cs="Times New Roman"/>
          <w:lang w:val="id-ID"/>
        </w:rPr>
        <w:t>Faktor non-intelektif, yaitu unsur-unsur kepribadian tertentu seperti sikap, kebiasaan, minat kebutuhan, motivasi, emosi, penyesuaian diri.</w:t>
      </w:r>
    </w:p>
    <w:p w:rsidR="005E7537" w:rsidRPr="00DF65D9" w:rsidRDefault="005E7537" w:rsidP="005E7537">
      <w:pPr>
        <w:pStyle w:val="BodyTextIndent2"/>
        <w:tabs>
          <w:tab w:val="left" w:pos="1560"/>
        </w:tabs>
        <w:spacing w:after="0"/>
        <w:ind w:left="1985"/>
        <w:jc w:val="both"/>
        <w:rPr>
          <w:rFonts w:ascii="Times New Roman" w:hAnsi="Times New Roman" w:cs="Times New Roman"/>
        </w:rPr>
      </w:pPr>
    </w:p>
    <w:p w:rsidR="00287AE9" w:rsidRPr="00DF2B86" w:rsidRDefault="00287AE9" w:rsidP="00C6345F">
      <w:pPr>
        <w:pStyle w:val="BodyTextIndent2"/>
        <w:numPr>
          <w:ilvl w:val="0"/>
          <w:numId w:val="31"/>
        </w:numPr>
        <w:tabs>
          <w:tab w:val="clear" w:pos="425"/>
          <w:tab w:val="num" w:pos="1560"/>
        </w:tabs>
        <w:spacing w:after="0"/>
        <w:ind w:firstLine="709"/>
        <w:jc w:val="both"/>
        <w:rPr>
          <w:rFonts w:ascii="Times New Roman" w:hAnsi="Times New Roman" w:cs="Times New Roman"/>
        </w:rPr>
      </w:pPr>
      <w:r>
        <w:rPr>
          <w:rFonts w:ascii="Times New Roman" w:hAnsi="Times New Roman" w:cs="Times New Roman"/>
          <w:lang w:val="id-ID"/>
        </w:rPr>
        <w:lastRenderedPageBreak/>
        <w:t xml:space="preserve">Faktor kematangan fisik maupun psikis. </w:t>
      </w:r>
    </w:p>
    <w:p w:rsidR="00287AE9" w:rsidRPr="00DF2B86" w:rsidRDefault="00287AE9" w:rsidP="00287AE9">
      <w:pPr>
        <w:pStyle w:val="ListParagraph"/>
        <w:tabs>
          <w:tab w:val="left" w:pos="1843"/>
        </w:tabs>
        <w:spacing w:line="480" w:lineRule="auto"/>
        <w:ind w:left="1560"/>
        <w:jc w:val="both"/>
        <w:rPr>
          <w:rFonts w:asciiTheme="majorBidi" w:hAnsiTheme="majorBidi" w:cstheme="majorBidi"/>
        </w:rPr>
      </w:pPr>
      <w:r>
        <w:rPr>
          <w:rFonts w:asciiTheme="majorBidi" w:hAnsiTheme="majorBidi" w:cstheme="majorBidi"/>
        </w:rPr>
        <w:t>Mengajarkan sesuatu baru dapat berhasil jika taraf pertumbuhan pribadi telah memungkinkannya dalam arti potensi-potensi jasmani dan rohaninya telah matang untuk itu.</w:t>
      </w:r>
    </w:p>
    <w:p w:rsidR="00287AE9" w:rsidRDefault="00287AE9" w:rsidP="00C6345F">
      <w:pPr>
        <w:pStyle w:val="ListParagraph"/>
        <w:numPr>
          <w:ilvl w:val="0"/>
          <w:numId w:val="30"/>
        </w:numPr>
        <w:spacing w:line="480" w:lineRule="auto"/>
        <w:jc w:val="both"/>
      </w:pPr>
      <w:r>
        <w:t>Faktor Eksternal</w:t>
      </w:r>
    </w:p>
    <w:p w:rsidR="00287AE9" w:rsidRDefault="00287AE9" w:rsidP="00287AE9">
      <w:pPr>
        <w:pStyle w:val="BodyTextIndent2"/>
        <w:tabs>
          <w:tab w:val="left" w:pos="1276"/>
        </w:tabs>
        <w:spacing w:after="0"/>
        <w:ind w:left="1146"/>
        <w:jc w:val="both"/>
        <w:rPr>
          <w:rFonts w:ascii="Times New Roman" w:hAnsi="Times New Roman" w:cs="Times New Roman"/>
          <w:lang w:val="id-ID"/>
        </w:rPr>
      </w:pPr>
      <w:r>
        <w:rPr>
          <w:rFonts w:ascii="Times New Roman" w:hAnsi="Times New Roman" w:cs="Times New Roman"/>
        </w:rPr>
        <w:t xml:space="preserve">Faktor </w:t>
      </w:r>
      <w:r>
        <w:rPr>
          <w:rFonts w:ascii="Times New Roman" w:hAnsi="Times New Roman" w:cs="Times New Roman"/>
          <w:lang w:val="id-ID"/>
        </w:rPr>
        <w:t>eksternal</w:t>
      </w:r>
      <w:r w:rsidRPr="0042129C">
        <w:rPr>
          <w:rFonts w:ascii="Times New Roman" w:hAnsi="Times New Roman" w:cs="Times New Roman"/>
        </w:rPr>
        <w:t xml:space="preserve"> yaitu faktor-faktor yang berasal dari luar </w:t>
      </w:r>
      <w:r>
        <w:rPr>
          <w:rFonts w:ascii="Times New Roman" w:hAnsi="Times New Roman" w:cs="Times New Roman"/>
          <w:lang w:val="id-ID"/>
        </w:rPr>
        <w:t xml:space="preserve">peserta didik </w:t>
      </w:r>
      <w:r w:rsidRPr="0042129C">
        <w:rPr>
          <w:rFonts w:ascii="Times New Roman" w:hAnsi="Times New Roman" w:cs="Times New Roman"/>
        </w:rPr>
        <w:t xml:space="preserve"> yang mempengaruhi  hasil belajar. Faktor-faktor ini meliputi:</w:t>
      </w:r>
    </w:p>
    <w:p w:rsidR="00287AE9" w:rsidRDefault="00287AE9" w:rsidP="00C6345F">
      <w:pPr>
        <w:pStyle w:val="BodyTextIndent2"/>
        <w:numPr>
          <w:ilvl w:val="0"/>
          <w:numId w:val="34"/>
        </w:numPr>
        <w:tabs>
          <w:tab w:val="left" w:pos="1276"/>
        </w:tabs>
        <w:spacing w:after="0"/>
        <w:jc w:val="both"/>
        <w:rPr>
          <w:rFonts w:ascii="Times New Roman" w:hAnsi="Times New Roman" w:cs="Times New Roman"/>
          <w:lang w:val="id-ID"/>
        </w:rPr>
      </w:pPr>
      <w:r>
        <w:rPr>
          <w:rFonts w:ascii="Times New Roman" w:hAnsi="Times New Roman" w:cs="Times New Roman"/>
          <w:lang w:val="id-ID"/>
        </w:rPr>
        <w:t xml:space="preserve">Faktor Sosial </w:t>
      </w:r>
    </w:p>
    <w:p w:rsidR="00287AE9" w:rsidRDefault="00287AE9" w:rsidP="00287AE9">
      <w:pPr>
        <w:pStyle w:val="BodyTextIndent2"/>
        <w:tabs>
          <w:tab w:val="left" w:pos="1276"/>
        </w:tabs>
        <w:spacing w:after="0"/>
        <w:ind w:left="1506"/>
        <w:jc w:val="both"/>
        <w:rPr>
          <w:rFonts w:ascii="Times New Roman" w:hAnsi="Times New Roman" w:cs="Times New Roman"/>
          <w:lang w:val="id-ID"/>
        </w:rPr>
      </w:pPr>
      <w:r>
        <w:rPr>
          <w:rFonts w:ascii="Times New Roman" w:hAnsi="Times New Roman" w:cs="Times New Roman"/>
          <w:lang w:val="id-ID"/>
        </w:rPr>
        <w:t>Faktor sosial yang berkenaan dengan:</w:t>
      </w:r>
    </w:p>
    <w:p w:rsidR="00287AE9" w:rsidRPr="00703D5E" w:rsidRDefault="00287AE9" w:rsidP="00C6345F">
      <w:pPr>
        <w:pStyle w:val="BodyTextIndent2"/>
        <w:numPr>
          <w:ilvl w:val="0"/>
          <w:numId w:val="35"/>
        </w:numPr>
        <w:tabs>
          <w:tab w:val="left" w:pos="1276"/>
        </w:tabs>
        <w:spacing w:after="0"/>
        <w:jc w:val="both"/>
        <w:rPr>
          <w:rFonts w:ascii="Times New Roman" w:hAnsi="Times New Roman" w:cs="Times New Roman"/>
          <w:lang w:val="id-ID"/>
        </w:rPr>
      </w:pPr>
      <w:r>
        <w:rPr>
          <w:rFonts w:ascii="Times New Roman" w:hAnsi="Times New Roman" w:cs="Times New Roman"/>
          <w:lang w:val="id-ID"/>
        </w:rPr>
        <w:t>Lingkungan Keluarga</w:t>
      </w:r>
    </w:p>
    <w:p w:rsidR="00287AE9" w:rsidRDefault="00287AE9" w:rsidP="00287AE9">
      <w:pPr>
        <w:pStyle w:val="ListParagraph"/>
        <w:tabs>
          <w:tab w:val="left" w:pos="1843"/>
        </w:tabs>
        <w:spacing w:line="480" w:lineRule="auto"/>
        <w:ind w:left="1866"/>
        <w:jc w:val="both"/>
        <w:rPr>
          <w:rFonts w:asciiTheme="majorBidi" w:hAnsiTheme="majorBidi" w:cstheme="majorBidi"/>
        </w:rPr>
      </w:pPr>
      <w:r>
        <w:rPr>
          <w:rFonts w:asciiTheme="majorBidi" w:hAnsiTheme="majorBidi" w:cstheme="majorBidi"/>
        </w:rPr>
        <w:t>Suasana dan keadaan keluarga yang bermacam-macam juga mau tidak mau turut menentukan bagaimana dan sampai dimana belajar dialami dan dicapai oleh anak-anak.  Keberhasilan belajar seseorang ditentukan dengan adanya hubungan yang harmonis sesama anggota keluarga, keadaan ekonomi keluarga cukup, suasana lingkungan rumah yang cukup tenang, adanya perhatian yang cukup besar dari orang tua terhadap perkembangan proses belajar dan pendidikan anaknya.</w:t>
      </w:r>
    </w:p>
    <w:p w:rsidR="00287AE9" w:rsidRPr="006D525B" w:rsidRDefault="00287AE9" w:rsidP="00C6345F">
      <w:pPr>
        <w:pStyle w:val="ListParagraph"/>
        <w:numPr>
          <w:ilvl w:val="0"/>
          <w:numId w:val="35"/>
        </w:numPr>
        <w:tabs>
          <w:tab w:val="left" w:pos="1843"/>
        </w:tabs>
        <w:spacing w:line="480" w:lineRule="auto"/>
        <w:jc w:val="both"/>
      </w:pPr>
      <w:r>
        <w:rPr>
          <w:rFonts w:asciiTheme="majorBidi" w:hAnsiTheme="majorBidi" w:cstheme="majorBidi"/>
        </w:rPr>
        <w:t>Lingkungan Sekolah</w:t>
      </w:r>
    </w:p>
    <w:p w:rsidR="00287AE9" w:rsidRDefault="00287AE9" w:rsidP="00287AE9">
      <w:pPr>
        <w:pStyle w:val="ListParagraph"/>
        <w:tabs>
          <w:tab w:val="left" w:pos="1843"/>
        </w:tabs>
        <w:spacing w:line="480" w:lineRule="auto"/>
        <w:ind w:left="1866"/>
        <w:jc w:val="both"/>
        <w:rPr>
          <w:rFonts w:asciiTheme="majorBidi" w:hAnsiTheme="majorBidi" w:cstheme="majorBidi"/>
        </w:rPr>
      </w:pPr>
      <w:r>
        <w:t xml:space="preserve">Disiplin dan tata tertib yang ditegakkan secara konsekuen dan konsisten mampu menunjang keberhasilan belajar. Selain itu peran guru adalah pengajar yang mendidik. </w:t>
      </w:r>
      <w:r>
        <w:rPr>
          <w:rFonts w:asciiTheme="majorBidi" w:hAnsiTheme="majorBidi" w:cstheme="majorBidi"/>
        </w:rPr>
        <w:t xml:space="preserve">Bagaimana sikap dan </w:t>
      </w:r>
      <w:r>
        <w:rPr>
          <w:rFonts w:asciiTheme="majorBidi" w:hAnsiTheme="majorBidi" w:cstheme="majorBidi"/>
        </w:rPr>
        <w:lastRenderedPageBreak/>
        <w:t>kepribadian guru, tinggi rendahnya pengetahuan yang dimilki guru dan bagaimana cara guru mengajarkan pengetahuan itu kepada anak-anak didiknya, peralatan belajar yang cukup lengkap, gedung sekolah yang memenuhi, adanya keharmonisan hubungan diantara semua personil sekolah,  juga turut menentukan bagaimana hasil belajar yang dapat dicapai.</w:t>
      </w:r>
    </w:p>
    <w:p w:rsidR="00287AE9" w:rsidRDefault="00287AE9" w:rsidP="00C6345F">
      <w:pPr>
        <w:pStyle w:val="ListParagraph"/>
        <w:numPr>
          <w:ilvl w:val="0"/>
          <w:numId w:val="35"/>
        </w:numPr>
        <w:tabs>
          <w:tab w:val="left" w:pos="1843"/>
        </w:tabs>
        <w:spacing w:line="480" w:lineRule="auto"/>
        <w:jc w:val="both"/>
        <w:rPr>
          <w:rFonts w:asciiTheme="majorBidi" w:hAnsiTheme="majorBidi" w:cstheme="majorBidi"/>
        </w:rPr>
      </w:pPr>
      <w:r>
        <w:rPr>
          <w:rFonts w:asciiTheme="majorBidi" w:hAnsiTheme="majorBidi" w:cstheme="majorBidi"/>
        </w:rPr>
        <w:t>Lingkungan Masyarakat</w:t>
      </w:r>
    </w:p>
    <w:p w:rsidR="00287AE9" w:rsidRDefault="00287AE9" w:rsidP="00287AE9">
      <w:pPr>
        <w:pStyle w:val="ListParagraph"/>
        <w:tabs>
          <w:tab w:val="left" w:pos="1843"/>
        </w:tabs>
        <w:spacing w:line="480" w:lineRule="auto"/>
        <w:ind w:left="1866"/>
        <w:jc w:val="both"/>
      </w:pPr>
      <w:r>
        <w:rPr>
          <w:rFonts w:asciiTheme="majorBidi" w:hAnsiTheme="majorBidi" w:cstheme="majorBidi"/>
        </w:rPr>
        <w:t xml:space="preserve">Pengaruh lingkungan dan kesemapatan untuk belajar juga dapat mempengaruhi belajarnya. </w:t>
      </w:r>
      <w:r>
        <w:t>Lingkup lingkungan ini bisa berupa lembaga-lembaga  pendidikan nonformal, bimbingan tes, untuk menunjang keberhasilan belajar peserta didik.</w:t>
      </w:r>
    </w:p>
    <w:p w:rsidR="00287AE9" w:rsidRDefault="00287AE9" w:rsidP="00C6345F">
      <w:pPr>
        <w:pStyle w:val="ListParagraph"/>
        <w:numPr>
          <w:ilvl w:val="0"/>
          <w:numId w:val="35"/>
        </w:numPr>
        <w:tabs>
          <w:tab w:val="left" w:pos="1843"/>
        </w:tabs>
        <w:spacing w:line="480" w:lineRule="auto"/>
        <w:jc w:val="both"/>
      </w:pPr>
      <w:r>
        <w:t>Lingkungan Kelompok</w:t>
      </w:r>
    </w:p>
    <w:p w:rsidR="00287AE9" w:rsidRDefault="00287AE9" w:rsidP="00287AE9">
      <w:pPr>
        <w:pStyle w:val="ListParagraph"/>
        <w:tabs>
          <w:tab w:val="left" w:pos="1843"/>
        </w:tabs>
        <w:spacing w:line="480" w:lineRule="auto"/>
        <w:ind w:left="1866"/>
        <w:jc w:val="both"/>
      </w:pPr>
      <w:r>
        <w:t>Lingkungan kelompok lebih menekankan pada interaksi peserta didik.  Peserta didik di sekolah membentuk suatu lingkungan pergaulan, yang dikenal sebagai lingkungan sosial peserta didik yang memiliki kedudukan, peranan tertentu yang diakui oleh sesama.</w:t>
      </w:r>
    </w:p>
    <w:p w:rsidR="00287AE9" w:rsidRDefault="00287AE9" w:rsidP="00C6345F">
      <w:pPr>
        <w:pStyle w:val="ListParagraph"/>
        <w:numPr>
          <w:ilvl w:val="0"/>
          <w:numId w:val="34"/>
        </w:numPr>
        <w:tabs>
          <w:tab w:val="left" w:pos="1843"/>
        </w:tabs>
        <w:spacing w:line="480" w:lineRule="auto"/>
        <w:jc w:val="both"/>
        <w:rPr>
          <w:rFonts w:asciiTheme="majorBidi" w:hAnsiTheme="majorBidi" w:cstheme="majorBidi"/>
        </w:rPr>
      </w:pPr>
      <w:r>
        <w:rPr>
          <w:rFonts w:asciiTheme="majorBidi" w:hAnsiTheme="majorBidi" w:cstheme="majorBidi"/>
        </w:rPr>
        <w:t>Faktor budaya seperti adat istiadat, ilmu pengetahuan, teknologi, kesenian.</w:t>
      </w:r>
    </w:p>
    <w:p w:rsidR="00287AE9" w:rsidRDefault="00287AE9" w:rsidP="00C6345F">
      <w:pPr>
        <w:pStyle w:val="ListParagraph"/>
        <w:numPr>
          <w:ilvl w:val="0"/>
          <w:numId w:val="34"/>
        </w:numPr>
        <w:tabs>
          <w:tab w:val="left" w:pos="1843"/>
        </w:tabs>
        <w:spacing w:line="480" w:lineRule="auto"/>
        <w:jc w:val="both"/>
        <w:rPr>
          <w:rFonts w:asciiTheme="majorBidi" w:hAnsiTheme="majorBidi" w:cstheme="majorBidi"/>
        </w:rPr>
      </w:pPr>
      <w:r>
        <w:rPr>
          <w:rFonts w:asciiTheme="majorBidi" w:hAnsiTheme="majorBidi" w:cstheme="majorBidi"/>
        </w:rPr>
        <w:t>Faktor lingkungan fisik seperti fasilitas rumah, fasilitas belajar, iklim.</w:t>
      </w:r>
    </w:p>
    <w:p w:rsidR="00287AE9" w:rsidRDefault="00287AE9" w:rsidP="00C6345F">
      <w:pPr>
        <w:pStyle w:val="ListParagraph"/>
        <w:numPr>
          <w:ilvl w:val="0"/>
          <w:numId w:val="34"/>
        </w:numPr>
        <w:tabs>
          <w:tab w:val="left" w:pos="1843"/>
        </w:tabs>
        <w:spacing w:line="480" w:lineRule="auto"/>
        <w:jc w:val="both"/>
        <w:rPr>
          <w:rFonts w:asciiTheme="majorBidi" w:hAnsiTheme="majorBidi" w:cstheme="majorBidi"/>
        </w:rPr>
      </w:pPr>
      <w:r>
        <w:rPr>
          <w:rFonts w:asciiTheme="majorBidi" w:hAnsiTheme="majorBidi" w:cstheme="majorBidi"/>
        </w:rPr>
        <w:t>Faktor lingkungan spiritual atau keagamaan.</w:t>
      </w:r>
    </w:p>
    <w:p w:rsidR="00287AE9" w:rsidRDefault="00287AE9" w:rsidP="00287AE9">
      <w:pPr>
        <w:pStyle w:val="ListParagraph"/>
        <w:tabs>
          <w:tab w:val="left" w:pos="1843"/>
        </w:tabs>
        <w:spacing w:line="480" w:lineRule="auto"/>
        <w:ind w:left="851" w:firstLine="283"/>
        <w:jc w:val="both"/>
        <w:rPr>
          <w:rFonts w:asciiTheme="majorBidi" w:hAnsiTheme="majorBidi" w:cstheme="majorBidi"/>
        </w:rPr>
      </w:pPr>
      <w:r>
        <w:rPr>
          <w:rFonts w:asciiTheme="majorBidi" w:hAnsiTheme="majorBidi" w:cstheme="majorBidi"/>
        </w:rPr>
        <w:lastRenderedPageBreak/>
        <w:t>Faktor-faktor tersebut saling berinteraksi secara langsung atupun tidak langsung dalam mencapai prestasi belajar.</w:t>
      </w:r>
    </w:p>
    <w:p w:rsidR="00287AE9" w:rsidRPr="00817235" w:rsidRDefault="00287AE9" w:rsidP="00C6345F">
      <w:pPr>
        <w:pStyle w:val="ListParagraph"/>
        <w:numPr>
          <w:ilvl w:val="0"/>
          <w:numId w:val="27"/>
        </w:numPr>
        <w:tabs>
          <w:tab w:val="num" w:pos="851"/>
        </w:tabs>
        <w:spacing w:line="480" w:lineRule="auto"/>
        <w:ind w:hanging="1211"/>
        <w:jc w:val="both"/>
        <w:rPr>
          <w:rFonts w:asciiTheme="majorBidi" w:hAnsiTheme="majorBidi" w:cstheme="majorBidi"/>
          <w:b/>
          <w:bCs/>
        </w:rPr>
      </w:pPr>
      <w:r w:rsidRPr="00817235">
        <w:rPr>
          <w:rFonts w:asciiTheme="majorBidi" w:hAnsiTheme="majorBidi" w:cstheme="majorBidi"/>
          <w:b/>
          <w:bCs/>
        </w:rPr>
        <w:t>Tipe Hasil Belajar</w:t>
      </w:r>
    </w:p>
    <w:p w:rsidR="00287AE9" w:rsidRDefault="00287AE9" w:rsidP="00287AE9">
      <w:pPr>
        <w:pStyle w:val="ListParagraph"/>
        <w:spacing w:line="480" w:lineRule="auto"/>
        <w:ind w:left="851"/>
        <w:jc w:val="both"/>
      </w:pPr>
      <w:r>
        <w:tab/>
        <w:t>Dalam proses belajar mengajar, tipe hasil belajar yang diharapkan dapat dicapai peserta didik penting diketahui guru, supaya guru dapat merancang pengajaran secara tepat. Tipe hasil belajar nampak dalam tujuan pengajaran, sebab tujuan itu yang diharapkan akan dicapai oleh peserta didik setelah proses belajar mengajar  selesai.</w:t>
      </w:r>
    </w:p>
    <w:p w:rsidR="00287AE9" w:rsidRDefault="00287AE9" w:rsidP="00287AE9">
      <w:pPr>
        <w:pStyle w:val="ListParagraph"/>
        <w:spacing w:line="480" w:lineRule="auto"/>
        <w:ind w:left="851"/>
        <w:jc w:val="both"/>
      </w:pPr>
      <w:r>
        <w:tab/>
        <w:t xml:space="preserve">Horward Kingsley membagi tiga macam hasil belajar, yakni (a) ketrampilan dan kebiasaan, (b) pengetahuan dan pengertian, (c) sikap dan cita-cita. Masing –masing jenis hasil belajar dapat diisi dengan bahan yang telah ditetapkan dalam kurikulum. Sedangkan Gagne membagi lima kategori hasil belajar, yakni (a) informasi verbal, (b) ketrampilan intelektual, (c) strategi kognitif, (d) sikap, dan (e) ketrampilan motoris. </w:t>
      </w:r>
    </w:p>
    <w:p w:rsidR="00287AE9" w:rsidRDefault="00287AE9" w:rsidP="00287AE9">
      <w:pPr>
        <w:pStyle w:val="ListParagraph"/>
        <w:spacing w:line="480" w:lineRule="auto"/>
        <w:ind w:left="851"/>
        <w:jc w:val="both"/>
      </w:pPr>
      <w:r>
        <w:tab/>
        <w:t>Selain itu Bloom mengklasifikasikan hasil belajar menjadi tiga ranah, yakni ranah kognitif, ranah afektif dan ranah psikmotorik.</w:t>
      </w:r>
      <w:r>
        <w:rPr>
          <w:rStyle w:val="FootnoteReference"/>
        </w:rPr>
        <w:footnoteReference w:id="83"/>
      </w:r>
      <w:r>
        <w:t xml:space="preserve"> Dalam menyusun tes perlu diperhatikan tipe hasil belajar atau tingkat kemampuan berpikir mana saja yang akan diukur atau dinilai. Bloom membagi tingkat kemampuan atau tipe hasil belajar yang termasuk aspek kognitif menjadi </w:t>
      </w:r>
      <w:r>
        <w:lastRenderedPageBreak/>
        <w:t>enam, yaitu pengetahuan hafalan, pemahaman atau komprehensif, penerapan aplikasi, analisis, sintesis, dan evaluasi.</w:t>
      </w:r>
      <w:r>
        <w:rPr>
          <w:rStyle w:val="FootnoteReference"/>
        </w:rPr>
        <w:footnoteReference w:id="84"/>
      </w:r>
      <w:r>
        <w:t xml:space="preserve"> </w:t>
      </w:r>
    </w:p>
    <w:p w:rsidR="00287AE9" w:rsidRDefault="00287AE9" w:rsidP="00C6345F">
      <w:pPr>
        <w:pStyle w:val="ListParagraph"/>
        <w:numPr>
          <w:ilvl w:val="1"/>
          <w:numId w:val="22"/>
        </w:numPr>
        <w:tabs>
          <w:tab w:val="clear" w:pos="1440"/>
          <w:tab w:val="num" w:pos="1276"/>
        </w:tabs>
        <w:spacing w:line="480" w:lineRule="auto"/>
        <w:ind w:hanging="589"/>
        <w:jc w:val="both"/>
      </w:pPr>
      <w:r>
        <w:t xml:space="preserve">Ranah Kognitif </w:t>
      </w:r>
    </w:p>
    <w:p w:rsidR="00287AE9" w:rsidRDefault="00287AE9" w:rsidP="00287AE9">
      <w:pPr>
        <w:pStyle w:val="ListParagraph"/>
        <w:spacing w:line="480" w:lineRule="auto"/>
        <w:ind w:left="1440" w:hanging="164"/>
        <w:jc w:val="both"/>
      </w:pPr>
      <w:r>
        <w:t>Berkenaan dengan hasil belajar intelektual yang terdiri dari enam aspek.</w:t>
      </w:r>
    </w:p>
    <w:p w:rsidR="00287AE9" w:rsidRPr="0029612A" w:rsidRDefault="00287AE9" w:rsidP="00C6345F">
      <w:pPr>
        <w:pStyle w:val="ListParagraph"/>
        <w:numPr>
          <w:ilvl w:val="0"/>
          <w:numId w:val="37"/>
        </w:numPr>
        <w:spacing w:line="480" w:lineRule="auto"/>
        <w:jc w:val="both"/>
      </w:pPr>
      <w:r>
        <w:t>Tipe hasil belajar: Pengetahuan (</w:t>
      </w:r>
      <w:r w:rsidRPr="0029612A">
        <w:rPr>
          <w:i/>
          <w:iCs/>
        </w:rPr>
        <w:t>knowledge)</w:t>
      </w:r>
    </w:p>
    <w:p w:rsidR="00287AE9" w:rsidRDefault="00287AE9" w:rsidP="00287AE9">
      <w:pPr>
        <w:pStyle w:val="ListParagraph"/>
        <w:spacing w:line="480" w:lineRule="auto"/>
        <w:ind w:left="1636"/>
        <w:jc w:val="both"/>
      </w:pPr>
      <w:r>
        <w:tab/>
        <w:t xml:space="preserve">Maknanya ialah tingkat kemampuan yang hanya meminta responden atau </w:t>
      </w:r>
      <w:r>
        <w:rPr>
          <w:i/>
          <w:iCs/>
        </w:rPr>
        <w:t xml:space="preserve">testee </w:t>
      </w:r>
      <w:r>
        <w:t>untuk mengenal atau mengetahui adanya konsep, fakta, atau istilah-istilah tanpa harus mengerti, atau dapat menilai, atau dapat menggunakannya. Seperti definisi, rumus, istilah, pasal, nama tokoh, nama kota. Istilah ini dapat dikuasai sebagai dasar pengetahuan atau pemahaman konsep.</w:t>
      </w:r>
    </w:p>
    <w:p w:rsidR="00287AE9" w:rsidRPr="0050718E" w:rsidRDefault="00287AE9" w:rsidP="00C6345F">
      <w:pPr>
        <w:pStyle w:val="ListParagraph"/>
        <w:numPr>
          <w:ilvl w:val="0"/>
          <w:numId w:val="37"/>
        </w:numPr>
        <w:spacing w:line="480" w:lineRule="auto"/>
        <w:jc w:val="both"/>
        <w:rPr>
          <w:i/>
          <w:iCs/>
        </w:rPr>
      </w:pPr>
      <w:r>
        <w:t>Tipe hasil belajar: Pemahaman (</w:t>
      </w:r>
      <w:r>
        <w:rPr>
          <w:i/>
          <w:iCs/>
        </w:rPr>
        <w:t>k</w:t>
      </w:r>
      <w:r w:rsidRPr="0050718E">
        <w:rPr>
          <w:i/>
          <w:iCs/>
        </w:rPr>
        <w:t>omprehensi)</w:t>
      </w:r>
    </w:p>
    <w:p w:rsidR="00287AE9" w:rsidRDefault="00287AE9" w:rsidP="00287AE9">
      <w:pPr>
        <w:pStyle w:val="ListParagraph"/>
        <w:spacing w:line="480" w:lineRule="auto"/>
        <w:ind w:left="1636"/>
        <w:jc w:val="both"/>
        <w:rPr>
          <w:lang w:val="id-ID"/>
        </w:rPr>
      </w:pPr>
      <w:r>
        <w:tab/>
        <w:t xml:space="preserve">Merupakan tingkat kemampuan yang mengharapkan </w:t>
      </w:r>
      <w:r>
        <w:rPr>
          <w:i/>
          <w:iCs/>
        </w:rPr>
        <w:t>testee</w:t>
      </w:r>
      <w:r>
        <w:t xml:space="preserve"> mampu memahami arti atau konsep, situasi, serta fakta yang diketahuinya. Dalam hal ini </w:t>
      </w:r>
      <w:r>
        <w:rPr>
          <w:i/>
          <w:iCs/>
        </w:rPr>
        <w:t xml:space="preserve">testee </w:t>
      </w:r>
      <w:r>
        <w:t>tidak hanya hafal secara verbalitas, tetapi memahami konsep dari masalh atau fakta yang dinyatakan. Dalam taksonomi Bloom kesanggupan memahami setingkat lebih tinggi dari pada pengetahuan.</w:t>
      </w:r>
    </w:p>
    <w:p w:rsidR="005E7537" w:rsidRDefault="005E7537" w:rsidP="00287AE9">
      <w:pPr>
        <w:pStyle w:val="ListParagraph"/>
        <w:spacing w:line="480" w:lineRule="auto"/>
        <w:ind w:left="1636"/>
        <w:jc w:val="both"/>
        <w:rPr>
          <w:lang w:val="id-ID"/>
        </w:rPr>
      </w:pPr>
    </w:p>
    <w:p w:rsidR="005E7537" w:rsidRDefault="005E7537" w:rsidP="00287AE9">
      <w:pPr>
        <w:pStyle w:val="ListParagraph"/>
        <w:spacing w:line="480" w:lineRule="auto"/>
        <w:ind w:left="1636"/>
        <w:jc w:val="both"/>
        <w:rPr>
          <w:lang w:val="id-ID"/>
        </w:rPr>
      </w:pPr>
    </w:p>
    <w:p w:rsidR="005E7537" w:rsidRPr="005E7537" w:rsidRDefault="005E7537" w:rsidP="00287AE9">
      <w:pPr>
        <w:pStyle w:val="ListParagraph"/>
        <w:spacing w:line="480" w:lineRule="auto"/>
        <w:ind w:left="1636"/>
        <w:jc w:val="both"/>
        <w:rPr>
          <w:lang w:val="id-ID"/>
        </w:rPr>
      </w:pPr>
    </w:p>
    <w:p w:rsidR="00287AE9" w:rsidRPr="0050718E" w:rsidRDefault="00287AE9" w:rsidP="00C6345F">
      <w:pPr>
        <w:pStyle w:val="ListParagraph"/>
        <w:numPr>
          <w:ilvl w:val="0"/>
          <w:numId w:val="37"/>
        </w:numPr>
        <w:spacing w:line="480" w:lineRule="auto"/>
        <w:jc w:val="both"/>
        <w:rPr>
          <w:i/>
          <w:iCs/>
        </w:rPr>
      </w:pPr>
      <w:r>
        <w:lastRenderedPageBreak/>
        <w:t>Tipe hasil belajar: Penerapan (</w:t>
      </w:r>
      <w:r w:rsidRPr="0050718E">
        <w:rPr>
          <w:i/>
          <w:iCs/>
        </w:rPr>
        <w:t>Aplikasi</w:t>
      </w:r>
      <w:r>
        <w:rPr>
          <w:i/>
          <w:iCs/>
        </w:rPr>
        <w:t>)</w:t>
      </w:r>
    </w:p>
    <w:p w:rsidR="00287AE9" w:rsidRDefault="00287AE9" w:rsidP="00287AE9">
      <w:pPr>
        <w:pStyle w:val="ListParagraph"/>
        <w:spacing w:line="480" w:lineRule="auto"/>
        <w:ind w:left="1636"/>
        <w:jc w:val="both"/>
      </w:pPr>
      <w:r>
        <w:tab/>
        <w:t xml:space="preserve">Responden dituntut kemampuannya untuk menerapkan atau menggunakan apa yang telah diketahuinya dalam suatu situasi yang baru baginya. </w:t>
      </w:r>
    </w:p>
    <w:p w:rsidR="00287AE9" w:rsidRDefault="00287AE9" w:rsidP="00C6345F">
      <w:pPr>
        <w:pStyle w:val="ListParagraph"/>
        <w:numPr>
          <w:ilvl w:val="0"/>
          <w:numId w:val="37"/>
        </w:numPr>
        <w:spacing w:line="480" w:lineRule="auto"/>
        <w:jc w:val="both"/>
      </w:pPr>
      <w:r>
        <w:t>Tipe hasil belajar: Analisis</w:t>
      </w:r>
    </w:p>
    <w:p w:rsidR="00287AE9" w:rsidRDefault="00287AE9" w:rsidP="00287AE9">
      <w:pPr>
        <w:pStyle w:val="ListParagraph"/>
        <w:spacing w:line="480" w:lineRule="auto"/>
        <w:ind w:left="1636"/>
        <w:jc w:val="both"/>
      </w:pPr>
      <w:r>
        <w:tab/>
        <w:t>Analisis adalah usaha memilih suatu integrasi menjadi unsur-unsur atau bagian-bagian sehingga jelas hierarkinya dan atau susunannya. Analisis merupakan kecakapan kompleks, yang memanfaatkan kecakapan dari ketiga tipe sebelumnya. Pada tingkatan ini responden diharapkan dapat memahami dan sekaligus dapat memilah menjadaji bagian-bagian, hal ini dapat berupa kemampuan untuk memahami dan menguraikan bagaimana proses terjadinya sesuatu, cara bekerjanya sesuatu.</w:t>
      </w:r>
    </w:p>
    <w:p w:rsidR="00287AE9" w:rsidRDefault="00287AE9" w:rsidP="00C6345F">
      <w:pPr>
        <w:pStyle w:val="ListParagraph"/>
        <w:numPr>
          <w:ilvl w:val="0"/>
          <w:numId w:val="37"/>
        </w:numPr>
        <w:spacing w:line="480" w:lineRule="auto"/>
        <w:jc w:val="both"/>
      </w:pPr>
      <w:r>
        <w:t xml:space="preserve">Tipe hasil belajar: Sintesis </w:t>
      </w:r>
    </w:p>
    <w:p w:rsidR="00287AE9" w:rsidRDefault="00287AE9" w:rsidP="00287AE9">
      <w:pPr>
        <w:pStyle w:val="ListParagraph"/>
        <w:spacing w:line="480" w:lineRule="auto"/>
        <w:ind w:left="1636"/>
        <w:jc w:val="both"/>
        <w:rPr>
          <w:lang w:val="id-ID"/>
        </w:rPr>
      </w:pPr>
      <w:r>
        <w:tab/>
        <w:t>Penyatuan unsur-unsur atau bagian-bagian ke dalam bentuk menyeluruh disebut sintesis. Berpikir verdasar hafalan, berfikir pemahaman, berfikir aplikasi, dan berfikir analisis dapat dipandang sebagai berfikir konvergen yang satu tingkat lebih rendah daripada berfikir devergen. Berfikir sintesis adalah berfikir divergen. Dalam berfikir divergen jawabannya belum dapat dipastikan. Berfikir sintesis merupakan terminal menjadikan orang berfikir kreatif.</w:t>
      </w:r>
    </w:p>
    <w:p w:rsidR="005E7537" w:rsidRPr="005E7537" w:rsidRDefault="005E7537" w:rsidP="00287AE9">
      <w:pPr>
        <w:pStyle w:val="ListParagraph"/>
        <w:spacing w:line="480" w:lineRule="auto"/>
        <w:ind w:left="1636"/>
        <w:jc w:val="both"/>
        <w:rPr>
          <w:lang w:val="id-ID"/>
        </w:rPr>
      </w:pPr>
    </w:p>
    <w:p w:rsidR="00287AE9" w:rsidRDefault="00287AE9" w:rsidP="00C6345F">
      <w:pPr>
        <w:pStyle w:val="ListParagraph"/>
        <w:numPr>
          <w:ilvl w:val="0"/>
          <w:numId w:val="37"/>
        </w:numPr>
        <w:spacing w:line="480" w:lineRule="auto"/>
        <w:jc w:val="both"/>
      </w:pPr>
      <w:r>
        <w:lastRenderedPageBreak/>
        <w:t>Tipe hasil belajar: Evaluasi</w:t>
      </w:r>
    </w:p>
    <w:p w:rsidR="00287AE9" w:rsidRDefault="00287AE9" w:rsidP="00287AE9">
      <w:pPr>
        <w:pStyle w:val="ListParagraph"/>
        <w:spacing w:line="480" w:lineRule="auto"/>
        <w:ind w:left="1636"/>
        <w:jc w:val="both"/>
      </w:pPr>
      <w:r>
        <w:tab/>
        <w:t>Evaluasi adalah pemberian keputusan tentang nilai sesuatu yang mungkin dilihat dari segi tujuan, gagasan, cara bekerja, pemecahan, metode, materi. Mengembangkan kemampuan evaluasi penting bagi kehidupan bermasyarakat dan bernegara.</w:t>
      </w:r>
    </w:p>
    <w:p w:rsidR="00287AE9" w:rsidRDefault="00287AE9" w:rsidP="00C6345F">
      <w:pPr>
        <w:pStyle w:val="ListParagraph"/>
        <w:numPr>
          <w:ilvl w:val="1"/>
          <w:numId w:val="22"/>
        </w:numPr>
        <w:tabs>
          <w:tab w:val="clear" w:pos="1440"/>
          <w:tab w:val="num" w:pos="1276"/>
        </w:tabs>
        <w:spacing w:line="480" w:lineRule="auto"/>
        <w:ind w:hanging="589"/>
        <w:jc w:val="both"/>
      </w:pPr>
      <w:r>
        <w:t>Ranah Afektif</w:t>
      </w:r>
    </w:p>
    <w:p w:rsidR="00287AE9" w:rsidRDefault="00287AE9" w:rsidP="00287AE9">
      <w:pPr>
        <w:pStyle w:val="ListParagraph"/>
        <w:spacing w:line="480" w:lineRule="auto"/>
        <w:ind w:left="1276"/>
        <w:jc w:val="both"/>
      </w:pPr>
      <w:r>
        <w:tab/>
      </w:r>
      <w:r>
        <w:tab/>
        <w:t xml:space="preserve">Berkenaan dengan sikap dan nilai yang terdiri dari lima aspek. Hasil belajar afektif kurang mendapat perhatian dari guru. Hasil belajar afektif tampak pada berbagai tingkah laku peserta didik seperti perhatiannya terhadap pelajaran, disiplin, motivasi belajar, menghargai guru dan teman, kebiasaan belajar, dan hubungan sosial. </w:t>
      </w:r>
    </w:p>
    <w:p w:rsidR="00287AE9" w:rsidRDefault="00287AE9" w:rsidP="00C6345F">
      <w:pPr>
        <w:pStyle w:val="ListParagraph"/>
        <w:numPr>
          <w:ilvl w:val="0"/>
          <w:numId w:val="38"/>
        </w:numPr>
        <w:spacing w:line="480" w:lineRule="auto"/>
        <w:jc w:val="both"/>
      </w:pPr>
      <w:r>
        <w:t>Receiving/ attending, yakni semacam kepekaan dalam menerima rangsangan (stimulus) dari luar yang datang kepada peserta didik dalam bentuk masalah.</w:t>
      </w:r>
    </w:p>
    <w:p w:rsidR="00287AE9" w:rsidRDefault="00287AE9" w:rsidP="00C6345F">
      <w:pPr>
        <w:pStyle w:val="ListParagraph"/>
        <w:numPr>
          <w:ilvl w:val="0"/>
          <w:numId w:val="38"/>
        </w:numPr>
        <w:spacing w:line="480" w:lineRule="auto"/>
        <w:jc w:val="both"/>
      </w:pPr>
      <w:r>
        <w:t>Responding atau jawaban, yakni reaksi yang diberikan oleh seseorang terhadap stimulus yang datang dari luar. Mencakup ketepan reaksi, perasaan, kepuasan dalam menjawab stimulus.</w:t>
      </w:r>
    </w:p>
    <w:p w:rsidR="00287AE9" w:rsidRDefault="00287AE9" w:rsidP="00C6345F">
      <w:pPr>
        <w:pStyle w:val="ListParagraph"/>
        <w:numPr>
          <w:ilvl w:val="0"/>
          <w:numId w:val="38"/>
        </w:numPr>
        <w:spacing w:line="480" w:lineRule="auto"/>
        <w:jc w:val="both"/>
      </w:pPr>
      <w:r>
        <w:t xml:space="preserve">Valuing (penilaian) berkenaan dengan nilai dan kepercayaan terhadap gejala atau stimulus tadi. </w:t>
      </w:r>
    </w:p>
    <w:p w:rsidR="00287AE9" w:rsidRDefault="00287AE9" w:rsidP="00C6345F">
      <w:pPr>
        <w:pStyle w:val="ListParagraph"/>
        <w:numPr>
          <w:ilvl w:val="0"/>
          <w:numId w:val="38"/>
        </w:numPr>
        <w:spacing w:line="480" w:lineRule="auto"/>
        <w:jc w:val="both"/>
      </w:pPr>
      <w:r>
        <w:t>Organisasi, yakni pengembangan dari nilai ke dalam satu sistem organisasi, termasuk hubungan nilai satu dengan nilai lain, meliputi konsep tentang nilai dan organisasi nilai.</w:t>
      </w:r>
    </w:p>
    <w:p w:rsidR="00287AE9" w:rsidRDefault="00287AE9" w:rsidP="00C6345F">
      <w:pPr>
        <w:pStyle w:val="ListParagraph"/>
        <w:numPr>
          <w:ilvl w:val="0"/>
          <w:numId w:val="38"/>
        </w:numPr>
        <w:spacing w:line="480" w:lineRule="auto"/>
        <w:jc w:val="both"/>
      </w:pPr>
      <w:r>
        <w:lastRenderedPageBreak/>
        <w:t>Karakteristik nilai atau internalisasi, yakni keterpaduan semua sistem nilai yang telah dimiliki seseorang, yang mempengaruhi pola kepribadian dan tingkah laku .</w:t>
      </w:r>
    </w:p>
    <w:p w:rsidR="00287AE9" w:rsidRDefault="00287AE9" w:rsidP="00C6345F">
      <w:pPr>
        <w:pStyle w:val="ListParagraph"/>
        <w:numPr>
          <w:ilvl w:val="1"/>
          <w:numId w:val="22"/>
        </w:numPr>
        <w:tabs>
          <w:tab w:val="clear" w:pos="1440"/>
          <w:tab w:val="num" w:pos="1276"/>
        </w:tabs>
        <w:spacing w:line="480" w:lineRule="auto"/>
        <w:ind w:hanging="589"/>
        <w:jc w:val="both"/>
      </w:pPr>
      <w:r>
        <w:t>Ranah Psikomotoris</w:t>
      </w:r>
    </w:p>
    <w:p w:rsidR="00287AE9" w:rsidRDefault="00287AE9" w:rsidP="00287AE9">
      <w:pPr>
        <w:pStyle w:val="ListParagraph"/>
        <w:spacing w:line="480" w:lineRule="auto"/>
        <w:ind w:left="1276"/>
        <w:jc w:val="both"/>
      </w:pPr>
      <w:r>
        <w:t>Hasil belajar psikomotoris terlihat dalam bentuk ketrampilan (skill) dan kemampuan bertindak individu. Ada enam tingkatan ketrampilan, yakni:</w:t>
      </w:r>
    </w:p>
    <w:p w:rsidR="00287AE9" w:rsidRDefault="00287AE9" w:rsidP="00C6345F">
      <w:pPr>
        <w:pStyle w:val="ListParagraph"/>
        <w:numPr>
          <w:ilvl w:val="0"/>
          <w:numId w:val="39"/>
        </w:numPr>
        <w:spacing w:line="480" w:lineRule="auto"/>
        <w:ind w:left="1701" w:hanging="425"/>
        <w:jc w:val="both"/>
      </w:pPr>
      <w:r>
        <w:t>Gerakan refleks (ketrampilan pada gerakan yang tidak sadar)</w:t>
      </w:r>
    </w:p>
    <w:p w:rsidR="00287AE9" w:rsidRDefault="00287AE9" w:rsidP="00C6345F">
      <w:pPr>
        <w:pStyle w:val="ListParagraph"/>
        <w:numPr>
          <w:ilvl w:val="0"/>
          <w:numId w:val="39"/>
        </w:numPr>
        <w:spacing w:line="480" w:lineRule="auto"/>
        <w:ind w:left="1701" w:hanging="425"/>
        <w:jc w:val="both"/>
      </w:pPr>
      <w:r>
        <w:t>Ketrampilan pada gerakan-gerakan sadar</w:t>
      </w:r>
    </w:p>
    <w:p w:rsidR="00287AE9" w:rsidRDefault="00287AE9" w:rsidP="00C6345F">
      <w:pPr>
        <w:pStyle w:val="ListParagraph"/>
        <w:numPr>
          <w:ilvl w:val="0"/>
          <w:numId w:val="39"/>
        </w:numPr>
        <w:spacing w:line="480" w:lineRule="auto"/>
        <w:ind w:left="1701" w:hanging="425"/>
        <w:jc w:val="both"/>
      </w:pPr>
      <w:r>
        <w:t>Kemampuan perseptual, termasuk di dalmnya membedakan visual, membadakan auditif, motoris, dan lain-lain.</w:t>
      </w:r>
    </w:p>
    <w:p w:rsidR="00287AE9" w:rsidRDefault="00287AE9" w:rsidP="00C6345F">
      <w:pPr>
        <w:pStyle w:val="ListParagraph"/>
        <w:numPr>
          <w:ilvl w:val="0"/>
          <w:numId w:val="39"/>
        </w:numPr>
        <w:spacing w:line="480" w:lineRule="auto"/>
        <w:ind w:left="1701" w:hanging="425"/>
        <w:jc w:val="both"/>
      </w:pPr>
      <w:r>
        <w:t>Kemampuan di bidang fisik, misalnya kekuatan, keharmonisan, dan ketepatan.</w:t>
      </w:r>
    </w:p>
    <w:p w:rsidR="00287AE9" w:rsidRDefault="00287AE9" w:rsidP="00C6345F">
      <w:pPr>
        <w:pStyle w:val="ListParagraph"/>
        <w:numPr>
          <w:ilvl w:val="0"/>
          <w:numId w:val="39"/>
        </w:numPr>
        <w:spacing w:line="480" w:lineRule="auto"/>
        <w:ind w:left="1701" w:hanging="425"/>
        <w:jc w:val="both"/>
      </w:pPr>
      <w:r>
        <w:t>Gerakan-gerakan skill, mulai dari ketrampilan sederhana sampai pada ketrampilan yang kompleks.</w:t>
      </w:r>
    </w:p>
    <w:p w:rsidR="00287AE9" w:rsidRDefault="00287AE9" w:rsidP="00C6345F">
      <w:pPr>
        <w:pStyle w:val="ListParagraph"/>
        <w:numPr>
          <w:ilvl w:val="0"/>
          <w:numId w:val="39"/>
        </w:numPr>
        <w:spacing w:line="480" w:lineRule="auto"/>
        <w:ind w:left="1701" w:hanging="425"/>
        <w:jc w:val="both"/>
      </w:pPr>
      <w:r>
        <w:t>Kemampuan yang berkenaan dengan komunikasi non-decursif seperti gerakan ekspresif dan interpretatif.</w:t>
      </w:r>
    </w:p>
    <w:p w:rsidR="00287AE9" w:rsidRDefault="00287AE9" w:rsidP="00287AE9">
      <w:pPr>
        <w:pStyle w:val="ListParagraph"/>
        <w:spacing w:line="480" w:lineRule="auto"/>
        <w:ind w:left="1276"/>
        <w:jc w:val="both"/>
        <w:rPr>
          <w:lang w:val="id-ID"/>
        </w:rPr>
      </w:pPr>
      <w:r>
        <w:tab/>
      </w:r>
      <w:r>
        <w:tab/>
        <w:t>Hasil belajar tidak berdiri sendiri, tetapi selalu berhubungan satu sama lain, bahkan ada dalam kebersamaan. Bila seseorang berubah tingkat kognisinya maka dalam kadar tertentu berubah oula sikap dan perilakunya.</w:t>
      </w:r>
    </w:p>
    <w:p w:rsidR="005E7537" w:rsidRDefault="005E7537" w:rsidP="00287AE9">
      <w:pPr>
        <w:pStyle w:val="ListParagraph"/>
        <w:spacing w:line="480" w:lineRule="auto"/>
        <w:ind w:left="1276"/>
        <w:jc w:val="both"/>
        <w:rPr>
          <w:lang w:val="id-ID"/>
        </w:rPr>
      </w:pPr>
    </w:p>
    <w:p w:rsidR="005E7537" w:rsidRPr="005E7537" w:rsidRDefault="005E7537" w:rsidP="00287AE9">
      <w:pPr>
        <w:pStyle w:val="ListParagraph"/>
        <w:spacing w:line="480" w:lineRule="auto"/>
        <w:ind w:left="1276"/>
        <w:jc w:val="both"/>
        <w:rPr>
          <w:lang w:val="id-ID"/>
        </w:rPr>
      </w:pPr>
    </w:p>
    <w:p w:rsidR="00287AE9" w:rsidRDefault="00287AE9" w:rsidP="00C6345F">
      <w:pPr>
        <w:pStyle w:val="ListParagraph"/>
        <w:numPr>
          <w:ilvl w:val="0"/>
          <w:numId w:val="27"/>
        </w:numPr>
        <w:tabs>
          <w:tab w:val="num" w:pos="851"/>
        </w:tabs>
        <w:spacing w:line="480" w:lineRule="auto"/>
        <w:ind w:hanging="1211"/>
        <w:jc w:val="both"/>
        <w:rPr>
          <w:rFonts w:asciiTheme="majorBidi" w:hAnsiTheme="majorBidi" w:cstheme="majorBidi"/>
          <w:b/>
          <w:bCs/>
        </w:rPr>
      </w:pPr>
      <w:r w:rsidRPr="00F45CCD">
        <w:rPr>
          <w:rFonts w:asciiTheme="majorBidi" w:hAnsiTheme="majorBidi" w:cstheme="majorBidi"/>
          <w:b/>
          <w:bCs/>
        </w:rPr>
        <w:lastRenderedPageBreak/>
        <w:t>Penilaian Hasil Belajar</w:t>
      </w:r>
    </w:p>
    <w:p w:rsidR="00287AE9" w:rsidRDefault="00287AE9" w:rsidP="00287AE9">
      <w:pPr>
        <w:pStyle w:val="ListParagraph"/>
        <w:tabs>
          <w:tab w:val="num" w:pos="851"/>
        </w:tabs>
        <w:spacing w:line="480" w:lineRule="auto"/>
        <w:ind w:left="851" w:firstLine="786"/>
        <w:jc w:val="both"/>
        <w:rPr>
          <w:rFonts w:asciiTheme="majorBidi" w:hAnsiTheme="majorBidi" w:cstheme="majorBidi"/>
        </w:rPr>
      </w:pPr>
      <w:r>
        <w:rPr>
          <w:rFonts w:asciiTheme="majorBidi" w:hAnsiTheme="majorBidi" w:cstheme="majorBidi"/>
        </w:rPr>
        <w:t>Penilaian dikenal istilah evaluasi merupakan suatu tindakan atau proses untuk menentukan nilai dari sesuatu. Depdiknas yang dikutip Asep Jihad dan Abul Haris menyatakan penilaian merupakan kegiatan yang dilakukan guru untuk memperoleh informasi secara obyektif, berkelanjutan dan menyeluruh tentang proses dan hasil belajar yang dicapai peserta didik, yang hasilnya digunakan sebagai dasar untuk menentukan perlakuan selanjutnya.</w:t>
      </w:r>
      <w:r>
        <w:rPr>
          <w:rStyle w:val="FootnoteReference"/>
          <w:rFonts w:asciiTheme="majorBidi" w:hAnsiTheme="majorBidi" w:cstheme="majorBidi"/>
        </w:rPr>
        <w:footnoteReference w:id="85"/>
      </w:r>
      <w:r>
        <w:rPr>
          <w:rFonts w:asciiTheme="majorBidi" w:hAnsiTheme="majorBidi" w:cstheme="majorBidi"/>
        </w:rPr>
        <w:t xml:space="preserve"> </w:t>
      </w:r>
    </w:p>
    <w:p w:rsidR="00287AE9" w:rsidRDefault="00287AE9" w:rsidP="00287AE9">
      <w:pPr>
        <w:pStyle w:val="ListParagraph"/>
        <w:tabs>
          <w:tab w:val="num" w:pos="851"/>
        </w:tabs>
        <w:spacing w:line="480" w:lineRule="auto"/>
        <w:ind w:left="851" w:firstLine="786"/>
        <w:jc w:val="both"/>
        <w:rPr>
          <w:rFonts w:asciiTheme="majorBidi" w:hAnsiTheme="majorBidi" w:cstheme="majorBidi"/>
        </w:rPr>
      </w:pPr>
      <w:r>
        <w:rPr>
          <w:rFonts w:asciiTheme="majorBidi" w:hAnsiTheme="majorBidi" w:cstheme="majorBidi"/>
        </w:rPr>
        <w:t>Penilaian hasil belajar pada hakekatnya merupakan suatu kegiatan untuk mengukur kegiatan untuk perubahan perilaku yang telah  terjadi pada diri peserta didik.</w:t>
      </w:r>
      <w:r>
        <w:rPr>
          <w:rStyle w:val="FootnoteReference"/>
          <w:rFonts w:asciiTheme="majorBidi" w:hAnsiTheme="majorBidi" w:cstheme="majorBidi"/>
        </w:rPr>
        <w:footnoteReference w:id="86"/>
      </w:r>
      <w:r>
        <w:rPr>
          <w:rFonts w:asciiTheme="majorBidi" w:hAnsiTheme="majorBidi" w:cstheme="majorBidi"/>
        </w:rPr>
        <w:t xml:space="preserve"> Kedudukan penilaian sangat penting bagi penuaian tugas keberhasilan dalam pembelajaran.</w:t>
      </w:r>
    </w:p>
    <w:p w:rsidR="00287AE9" w:rsidRDefault="00287AE9" w:rsidP="00287AE9">
      <w:pPr>
        <w:pStyle w:val="ListParagraph"/>
        <w:tabs>
          <w:tab w:val="num" w:pos="851"/>
        </w:tabs>
        <w:ind w:left="851"/>
        <w:jc w:val="both"/>
        <w:rPr>
          <w:rFonts w:asciiTheme="majorBidi" w:hAnsiTheme="majorBidi" w:cstheme="majorBidi"/>
        </w:rPr>
      </w:pPr>
      <w:r>
        <w:rPr>
          <w:rFonts w:asciiTheme="majorBidi" w:hAnsiTheme="majorBidi" w:cstheme="majorBidi"/>
        </w:rPr>
        <w:t>Standart Nasional Pendidikan mengungkapkan bahwa “Penilaian hasil belajar oleh pendidik dilakukan secara berkesinambungan  untuk memantau proses, kemajuan, dan perbaikan hasil dalam bentuk ulangan harian, ulangan tengah semester, dan ulangan kenaikan kelas”</w:t>
      </w:r>
      <w:r>
        <w:rPr>
          <w:rStyle w:val="FootnoteReference"/>
          <w:rFonts w:asciiTheme="majorBidi" w:hAnsiTheme="majorBidi" w:cstheme="majorBidi"/>
        </w:rPr>
        <w:footnoteReference w:id="87"/>
      </w:r>
      <w:r>
        <w:rPr>
          <w:rFonts w:asciiTheme="majorBidi" w:hAnsiTheme="majorBidi" w:cstheme="majorBidi"/>
        </w:rPr>
        <w:t xml:space="preserve"> </w:t>
      </w:r>
    </w:p>
    <w:p w:rsidR="00287AE9" w:rsidRDefault="00287AE9" w:rsidP="00287AE9">
      <w:pPr>
        <w:pStyle w:val="ListParagraph"/>
        <w:tabs>
          <w:tab w:val="num" w:pos="851"/>
        </w:tabs>
        <w:spacing w:line="480" w:lineRule="auto"/>
        <w:ind w:left="851"/>
        <w:jc w:val="both"/>
        <w:rPr>
          <w:rFonts w:asciiTheme="majorBidi" w:hAnsiTheme="majorBidi" w:cstheme="majorBidi"/>
        </w:rPr>
      </w:pPr>
      <w:r>
        <w:rPr>
          <w:rFonts w:asciiTheme="majorBidi" w:hAnsiTheme="majorBidi" w:cstheme="majorBidi"/>
        </w:rPr>
        <w:t>Dari pernyataan di atas berarti penilaian tidak hanya dilakukan sesaat, tetapi berkesinambungan dan berkala. Di samping itu bukan menaksir sesuatu secara parsial, melainkan menaksir secara menyeluruh yang meliputi proses dan hasil pertumbuhan dan perkembangan wawasan pengetahuan, sikap, dan ketrampilan yang dicapai oleh peserta didik.</w:t>
      </w:r>
    </w:p>
    <w:p w:rsidR="00287AE9" w:rsidRDefault="00287AE9" w:rsidP="00287AE9">
      <w:pPr>
        <w:pStyle w:val="ListParagraph"/>
        <w:tabs>
          <w:tab w:val="num" w:pos="851"/>
        </w:tabs>
        <w:spacing w:line="480" w:lineRule="auto"/>
        <w:ind w:left="851" w:firstLine="786"/>
        <w:jc w:val="both"/>
        <w:rPr>
          <w:rFonts w:asciiTheme="majorBidi" w:hAnsiTheme="majorBidi" w:cstheme="majorBidi"/>
        </w:rPr>
      </w:pPr>
      <w:r>
        <w:lastRenderedPageBreak/>
        <w:t>Seperti yang dijelaskan penilaian berbasis kelas merupakan bagian integral dalam proses pembelajaran yang dilakukan sebagai proses pengumpulan dan pemanfaatan informasi yang menyeluruh tentang hasil belajar yang diperoleh peserta didik untuk menempatkan tingkat pencapaian dan penguasaan kompetensi seperti yang ditentukan dalam kurikulum dan sebagai umpan balik perbaikan proses pembelajaran.</w:t>
      </w:r>
      <w:r>
        <w:rPr>
          <w:rStyle w:val="FootnoteReference"/>
        </w:rPr>
        <w:footnoteReference w:id="88"/>
      </w:r>
    </w:p>
    <w:p w:rsidR="00287AE9" w:rsidRDefault="00287AE9" w:rsidP="00287AE9">
      <w:pPr>
        <w:pStyle w:val="ListParagraph"/>
        <w:tabs>
          <w:tab w:val="num" w:pos="851"/>
        </w:tabs>
        <w:spacing w:line="480" w:lineRule="auto"/>
        <w:ind w:left="851" w:firstLine="786"/>
        <w:jc w:val="both"/>
        <w:rPr>
          <w:rFonts w:asciiTheme="majorBidi" w:hAnsiTheme="majorBidi" w:cstheme="majorBidi"/>
        </w:rPr>
      </w:pPr>
      <w:r>
        <w:t xml:space="preserve">Adapun penilaian untuk mengetahui sejauhmana tingkat pemahaman peserta terhadap matematika dengan pembelajaran </w:t>
      </w:r>
      <w:r>
        <w:rPr>
          <w:i/>
        </w:rPr>
        <w:t xml:space="preserve">Jarimatika </w:t>
      </w:r>
      <w:r>
        <w:rPr>
          <w:iCs/>
        </w:rPr>
        <w:t xml:space="preserve">ini </w:t>
      </w:r>
      <w:r>
        <w:t xml:space="preserve">adalah dengan metode tes, karena tes digunakan untuk menilai dan mengukur hasil belajar peserta didik, terutama hasil belajar kognitif berkenaan dengan penguasaan bahan pengajaran serta mewakili kemampuan peserta didik </w:t>
      </w:r>
      <w:r>
        <w:rPr>
          <w:rFonts w:asciiTheme="majorBidi" w:hAnsiTheme="majorBidi" w:cstheme="majorBidi"/>
        </w:rPr>
        <w:t xml:space="preserve">dalam menyerap materi yang disampaikan oleh guru. </w:t>
      </w:r>
    </w:p>
    <w:p w:rsidR="00287AE9" w:rsidRPr="008B39D4" w:rsidRDefault="00287AE9" w:rsidP="008B39D4">
      <w:pPr>
        <w:pStyle w:val="ListParagraph"/>
        <w:tabs>
          <w:tab w:val="num" w:pos="851"/>
        </w:tabs>
        <w:spacing w:line="480" w:lineRule="auto"/>
        <w:ind w:left="851" w:firstLine="786"/>
        <w:jc w:val="both"/>
        <w:rPr>
          <w:lang w:val="id-ID"/>
        </w:rPr>
      </w:pPr>
      <w:r>
        <w:rPr>
          <w:rFonts w:asciiTheme="majorBidi" w:hAnsiTheme="majorBidi" w:cstheme="majorBidi"/>
        </w:rPr>
        <w:t xml:space="preserve">Berkaitan dengan hal di atas </w:t>
      </w:r>
      <w:r>
        <w:t>Herman Hudoyo manyatakan bahwa cara menilai hasil belajar matematika peserta didik biasanya menggunakan tes.</w:t>
      </w:r>
      <w:r>
        <w:rPr>
          <w:rStyle w:val="FootnoteReference"/>
        </w:rPr>
        <w:footnoteReference w:id="89"/>
      </w:r>
      <w:r>
        <w:t xml:space="preserve"> Maksud utama tes adalah mengukur hasil belajar yang dicapai peserta didik. Tes dapat digunakan sebagai penilaian diagnostik, formatif, sumatif dan penentuan tingkat pencapaian.</w:t>
      </w:r>
      <w:r w:rsidR="008B39D4">
        <w:rPr>
          <w:lang w:val="id-ID"/>
        </w:rPr>
        <w:t xml:space="preserve"> </w:t>
      </w:r>
      <w:r>
        <w:t xml:space="preserve">Dalam penelitian ini digunakan tes uraian subyektif. Tujuan utama digunakan tes ini adalah untuk mangetahui hasil belajar peserta didik sejauh mana tingkat pemahaman peserta didik terhadap matematika dengan menggunakan pembelajaran </w:t>
      </w:r>
      <w:r>
        <w:rPr>
          <w:i/>
        </w:rPr>
        <w:t>Jarimatika.</w:t>
      </w:r>
    </w:p>
    <w:p w:rsidR="00287AE9" w:rsidRDefault="00287AE9" w:rsidP="00C6345F">
      <w:pPr>
        <w:pStyle w:val="ListParagraph"/>
        <w:numPr>
          <w:ilvl w:val="0"/>
          <w:numId w:val="23"/>
        </w:numPr>
        <w:spacing w:line="480" w:lineRule="auto"/>
        <w:ind w:left="426" w:hanging="426"/>
        <w:jc w:val="both"/>
        <w:rPr>
          <w:b/>
          <w:bCs/>
          <w:iCs/>
        </w:rPr>
      </w:pPr>
      <w:r w:rsidRPr="00306060">
        <w:rPr>
          <w:b/>
          <w:bCs/>
          <w:iCs/>
        </w:rPr>
        <w:lastRenderedPageBreak/>
        <w:t>Studi Pendahuluan dan Asumsi</w:t>
      </w:r>
      <w:r>
        <w:rPr>
          <w:b/>
          <w:bCs/>
          <w:iCs/>
        </w:rPr>
        <w:t xml:space="preserve"> Penelitian</w:t>
      </w:r>
    </w:p>
    <w:p w:rsidR="00287AE9" w:rsidRDefault="00287AE9" w:rsidP="00C6345F">
      <w:pPr>
        <w:pStyle w:val="ListParagraph"/>
        <w:numPr>
          <w:ilvl w:val="2"/>
          <w:numId w:val="22"/>
        </w:numPr>
        <w:tabs>
          <w:tab w:val="clear" w:pos="2160"/>
          <w:tab w:val="num" w:pos="851"/>
        </w:tabs>
        <w:spacing w:line="480" w:lineRule="auto"/>
        <w:ind w:hanging="1734"/>
        <w:jc w:val="both"/>
        <w:rPr>
          <w:b/>
          <w:bCs/>
          <w:iCs/>
        </w:rPr>
      </w:pPr>
      <w:r>
        <w:rPr>
          <w:b/>
          <w:bCs/>
          <w:iCs/>
        </w:rPr>
        <w:t>Studi Pendahuluan</w:t>
      </w:r>
    </w:p>
    <w:p w:rsidR="00287AE9" w:rsidRDefault="00287AE9" w:rsidP="00287AE9">
      <w:pPr>
        <w:pStyle w:val="ListParagraph"/>
        <w:spacing w:line="480" w:lineRule="auto"/>
        <w:ind w:left="851"/>
        <w:jc w:val="both"/>
      </w:pPr>
      <w:r>
        <w:rPr>
          <w:iCs/>
        </w:rPr>
        <w:tab/>
        <w:t xml:space="preserve">Studi pendahuluan merupakan hal-hal yang dicari atau informasi-informasi yang berhubungan dengan permasalahan yang belum dipecahkan, sebelum penelitian dilaksanakan. Winarno Surakhmad dalam Arikunto menyebutkan tentang studi pendahuuan ini </w:t>
      </w:r>
      <w:r>
        <w:t>dengan eksploratoris sebagai dua langkah, dan perbedaan antara langkah pertama dan langkah kedua ini adalah penemuan dan pengalaman. Memilih masalah adalah mendalami masalah itu, sehingga harus dilakukan secara lebih sistematis dan intensif.</w:t>
      </w:r>
      <w:r>
        <w:rPr>
          <w:rStyle w:val="FootnoteReference"/>
        </w:rPr>
        <w:footnoteReference w:id="90"/>
      </w:r>
    </w:p>
    <w:p w:rsidR="00287AE9" w:rsidRDefault="00287AE9" w:rsidP="00287AE9">
      <w:pPr>
        <w:pStyle w:val="ListParagraph"/>
        <w:spacing w:line="480" w:lineRule="auto"/>
        <w:ind w:left="851"/>
        <w:jc w:val="both"/>
      </w:pPr>
      <w:r>
        <w:tab/>
        <w:t>Dalam studi pendahuluan mungkin orang lain sudah berhasil memecahkan masalah yang diajukan atau mungkin untuk mencari hal yang relevan dengan masalahnya sehingga memperkuat keinginannya dalam meneliti. Manfaat dari asumsi pendahuluan antara lain:</w:t>
      </w:r>
    </w:p>
    <w:p w:rsidR="00287AE9" w:rsidRDefault="00287AE9" w:rsidP="00C6345F">
      <w:pPr>
        <w:pStyle w:val="ListParagraph"/>
        <w:numPr>
          <w:ilvl w:val="0"/>
          <w:numId w:val="41"/>
        </w:numPr>
        <w:tabs>
          <w:tab w:val="left" w:pos="1276"/>
        </w:tabs>
        <w:spacing w:line="480" w:lineRule="auto"/>
        <w:ind w:left="810" w:firstLine="41"/>
        <w:jc w:val="both"/>
      </w:pPr>
      <w:r>
        <w:t>Mengetahui dengan pasti apa yang akan diteliti.</w:t>
      </w:r>
    </w:p>
    <w:p w:rsidR="00287AE9" w:rsidRDefault="00287AE9" w:rsidP="00C6345F">
      <w:pPr>
        <w:pStyle w:val="ListParagraph"/>
        <w:numPr>
          <w:ilvl w:val="0"/>
          <w:numId w:val="41"/>
        </w:numPr>
        <w:tabs>
          <w:tab w:val="left" w:pos="1276"/>
        </w:tabs>
        <w:spacing w:line="480" w:lineRule="auto"/>
        <w:ind w:left="810" w:firstLine="41"/>
        <w:jc w:val="both"/>
      </w:pPr>
      <w:r>
        <w:t>Tahu di mana/kepada siapa informasi dapat diperoleh.</w:t>
      </w:r>
    </w:p>
    <w:p w:rsidR="00287AE9" w:rsidRDefault="00287AE9" w:rsidP="00C6345F">
      <w:pPr>
        <w:pStyle w:val="ListParagraph"/>
        <w:numPr>
          <w:ilvl w:val="0"/>
          <w:numId w:val="41"/>
        </w:numPr>
        <w:tabs>
          <w:tab w:val="left" w:pos="1276"/>
        </w:tabs>
        <w:spacing w:line="480" w:lineRule="auto"/>
        <w:ind w:left="810" w:firstLine="41"/>
        <w:jc w:val="both"/>
      </w:pPr>
      <w:r>
        <w:t>Tahu bagaimana cara memperoleh data atau informasi.</w:t>
      </w:r>
    </w:p>
    <w:p w:rsidR="00287AE9" w:rsidRDefault="00287AE9" w:rsidP="00C6345F">
      <w:pPr>
        <w:pStyle w:val="ListParagraph"/>
        <w:numPr>
          <w:ilvl w:val="0"/>
          <w:numId w:val="41"/>
        </w:numPr>
        <w:tabs>
          <w:tab w:val="left" w:pos="1276"/>
        </w:tabs>
        <w:spacing w:line="480" w:lineRule="auto"/>
        <w:ind w:left="810" w:firstLine="41"/>
        <w:jc w:val="both"/>
      </w:pPr>
      <w:r>
        <w:t>Dapat menentukan cara yang tepat untuk menganalisis data.</w:t>
      </w:r>
    </w:p>
    <w:p w:rsidR="00287AE9" w:rsidRDefault="00287AE9" w:rsidP="00C6345F">
      <w:pPr>
        <w:pStyle w:val="ListParagraph"/>
        <w:numPr>
          <w:ilvl w:val="0"/>
          <w:numId w:val="41"/>
        </w:numPr>
        <w:tabs>
          <w:tab w:val="left" w:pos="1276"/>
        </w:tabs>
        <w:spacing w:line="480" w:lineRule="auto"/>
        <w:ind w:left="1276" w:hanging="425"/>
        <w:jc w:val="both"/>
      </w:pPr>
      <w:r>
        <w:t>Tahu bagaimana harus mengambil kesimpulan serta memanfaatkan hasil.</w:t>
      </w:r>
      <w:r>
        <w:rPr>
          <w:rStyle w:val="FootnoteReference"/>
        </w:rPr>
        <w:footnoteReference w:id="91"/>
      </w:r>
    </w:p>
    <w:p w:rsidR="00287AE9" w:rsidRPr="00615A1D" w:rsidRDefault="00287AE9" w:rsidP="00287AE9">
      <w:pPr>
        <w:pStyle w:val="ListParagraph"/>
        <w:spacing w:line="480" w:lineRule="auto"/>
        <w:ind w:left="851"/>
        <w:jc w:val="both"/>
      </w:pPr>
      <w:r>
        <w:lastRenderedPageBreak/>
        <w:tab/>
        <w:t>Sumber pengumpulan informasi untuk mengadakan studi pendahuluan ini dapat dilakukan pada tiga obyek. Obyek di sini adalah apa yang harus dihubungi, dilihat, diteliti atau dikunjungi yang kira-kira akan memberikan informasi tentang data yang akan dikumpulkan. Ketiga obyek tersebut ada yang berupa tulisan-tulisan dalam kertas (</w:t>
      </w:r>
      <w:r>
        <w:rPr>
          <w:i/>
          <w:iCs/>
        </w:rPr>
        <w:t>paper</w:t>
      </w:r>
      <w:r>
        <w:t>), manusia (</w:t>
      </w:r>
      <w:r>
        <w:rPr>
          <w:i/>
          <w:iCs/>
        </w:rPr>
        <w:t>person</w:t>
      </w:r>
      <w:r>
        <w:t>) atau tempat (</w:t>
      </w:r>
      <w:r>
        <w:rPr>
          <w:i/>
          <w:iCs/>
        </w:rPr>
        <w:t>place</w:t>
      </w:r>
      <w:r>
        <w:t xml:space="preserve">). Pengadaan studi pendahuluan bisa melalui membaca literatur, mendatangi ahli, atau peninjauan ke tempat atau lokasi penelitian. </w:t>
      </w:r>
      <w:r>
        <w:tab/>
        <w:t>Berdasar pada wawancara, pengamatan dan observasi ke lokasi, peneliti melakukan studi pendahuluan dengan membaca referensi yang terkait dengan penelitian di perpustakaan. Selain itu peneliti melaksnakan studi pendahuluan ke SDN Batangsaren III Kauman Tulungagung dan didapatkan, pengembangan metode pembelajaran jarimatika belum dilaksanakan secara menyeluruh di sekolah ini, mengadakan peninjauan tentang bagaimana pengajaran matematika di SDN Batangsaren III Kauman.</w:t>
      </w:r>
    </w:p>
    <w:p w:rsidR="00287AE9" w:rsidRPr="000F3915" w:rsidRDefault="00287AE9" w:rsidP="00C6345F">
      <w:pPr>
        <w:pStyle w:val="ListParagraph"/>
        <w:numPr>
          <w:ilvl w:val="2"/>
          <w:numId w:val="22"/>
        </w:numPr>
        <w:tabs>
          <w:tab w:val="clear" w:pos="2160"/>
          <w:tab w:val="num" w:pos="851"/>
        </w:tabs>
        <w:spacing w:line="480" w:lineRule="auto"/>
        <w:ind w:hanging="1734"/>
        <w:jc w:val="both"/>
        <w:rPr>
          <w:b/>
          <w:bCs/>
          <w:iCs/>
        </w:rPr>
      </w:pPr>
      <w:r>
        <w:rPr>
          <w:b/>
          <w:bCs/>
          <w:iCs/>
        </w:rPr>
        <w:t>Asumsi Penelitian</w:t>
      </w:r>
    </w:p>
    <w:p w:rsidR="00287AE9" w:rsidRDefault="00287AE9" w:rsidP="00287AE9">
      <w:pPr>
        <w:pStyle w:val="ListParagraph"/>
        <w:spacing w:line="480" w:lineRule="auto"/>
        <w:ind w:left="851"/>
        <w:jc w:val="both"/>
        <w:rPr>
          <w:iCs/>
          <w:lang w:val="id-ID"/>
        </w:rPr>
      </w:pPr>
      <w:r>
        <w:tab/>
        <w:t>Menurut Prof. Dr Winarno Surakhmad, M. Sc. Ed yang dikutip dari bukunya Suharsimi Arikunto mengatakan, asumsi atau anggapan dasar atau postulat adalah sebuah titik tolak pemikiran yang kebenarannya diterima oleh penyelidik.</w:t>
      </w:r>
      <w:r>
        <w:rPr>
          <w:rStyle w:val="FootnoteReference"/>
        </w:rPr>
        <w:footnoteReference w:id="92"/>
      </w:r>
      <w:r>
        <w:t xml:space="preserve"> </w:t>
      </w:r>
      <w:r w:rsidRPr="000F3915">
        <w:rPr>
          <w:iCs/>
        </w:rPr>
        <w:t>Asu</w:t>
      </w:r>
      <w:r>
        <w:rPr>
          <w:iCs/>
        </w:rPr>
        <w:t xml:space="preserve">msi dasar atau anggapan dasar merupakan landasan teori di dalam pelaporan hasil penelitian. </w:t>
      </w:r>
    </w:p>
    <w:p w:rsidR="008B39D4" w:rsidRPr="008B39D4" w:rsidRDefault="008B39D4" w:rsidP="00287AE9">
      <w:pPr>
        <w:pStyle w:val="ListParagraph"/>
        <w:spacing w:line="480" w:lineRule="auto"/>
        <w:ind w:left="851"/>
        <w:jc w:val="both"/>
        <w:rPr>
          <w:iCs/>
          <w:lang w:val="id-ID"/>
        </w:rPr>
      </w:pPr>
    </w:p>
    <w:p w:rsidR="00287AE9" w:rsidRPr="0029065C" w:rsidRDefault="00287AE9" w:rsidP="00287AE9">
      <w:pPr>
        <w:pStyle w:val="ListParagraph"/>
        <w:spacing w:line="480" w:lineRule="auto"/>
        <w:ind w:left="851" w:firstLine="851"/>
        <w:jc w:val="both"/>
        <w:rPr>
          <w:rFonts w:asciiTheme="majorBidi" w:hAnsiTheme="majorBidi" w:cstheme="majorBidi"/>
        </w:rPr>
      </w:pPr>
      <w:r>
        <w:rPr>
          <w:rFonts w:asciiTheme="majorBidi" w:hAnsiTheme="majorBidi" w:cstheme="majorBidi"/>
        </w:rPr>
        <w:lastRenderedPageBreak/>
        <w:t>Adapun asumsi dari penelitian ini adalah sebagai berikut:</w:t>
      </w:r>
      <w:r>
        <w:t xml:space="preserve"> </w:t>
      </w:r>
    </w:p>
    <w:p w:rsidR="00287AE9" w:rsidRDefault="00287AE9" w:rsidP="00C6345F">
      <w:pPr>
        <w:pStyle w:val="ListParagraph"/>
        <w:numPr>
          <w:ilvl w:val="0"/>
          <w:numId w:val="42"/>
        </w:numPr>
        <w:spacing w:line="480" w:lineRule="auto"/>
        <w:ind w:left="1276" w:hanging="425"/>
        <w:jc w:val="both"/>
      </w:pPr>
      <w:r w:rsidRPr="00131614">
        <w:rPr>
          <w:rFonts w:asciiTheme="majorBidi" w:hAnsiTheme="majorBidi" w:cstheme="majorBidi"/>
        </w:rPr>
        <w:t xml:space="preserve">Pengelompokan </w:t>
      </w:r>
      <w:r>
        <w:rPr>
          <w:rFonts w:asciiTheme="majorBidi" w:hAnsiTheme="majorBidi" w:cstheme="majorBidi"/>
        </w:rPr>
        <w:t>peserta didik</w:t>
      </w:r>
      <w:r w:rsidRPr="00131614">
        <w:rPr>
          <w:rFonts w:asciiTheme="majorBidi" w:hAnsiTheme="majorBidi" w:cstheme="majorBidi"/>
        </w:rPr>
        <w:t xml:space="preserve"> dalam kelas dianggap homogen, yaitu telah terdiri </w:t>
      </w:r>
      <w:r>
        <w:rPr>
          <w:rFonts w:asciiTheme="majorBidi" w:hAnsiTheme="majorBidi" w:cstheme="majorBidi"/>
        </w:rPr>
        <w:t xml:space="preserve">dari peserta didik </w:t>
      </w:r>
      <w:r w:rsidRPr="00131614">
        <w:rPr>
          <w:rFonts w:asciiTheme="majorBidi" w:hAnsiTheme="majorBidi" w:cstheme="majorBidi"/>
        </w:rPr>
        <w:t>yang memiliki kemampuan tinggi, sedang dan rendah.</w:t>
      </w:r>
    </w:p>
    <w:p w:rsidR="00287AE9" w:rsidRPr="0029065C" w:rsidRDefault="00287AE9" w:rsidP="00C6345F">
      <w:pPr>
        <w:pStyle w:val="ListParagraph"/>
        <w:numPr>
          <w:ilvl w:val="0"/>
          <w:numId w:val="42"/>
        </w:numPr>
        <w:spacing w:line="480" w:lineRule="auto"/>
        <w:ind w:left="1276" w:hanging="425"/>
        <w:jc w:val="both"/>
      </w:pPr>
      <w:r w:rsidRPr="0029065C">
        <w:rPr>
          <w:rFonts w:asciiTheme="majorBidi" w:hAnsiTheme="majorBidi" w:cstheme="majorBidi"/>
        </w:rPr>
        <w:t xml:space="preserve">Diasumsikan bahwa peserta didik dapat mengikuti proses pembelajaran secara optimal dengan menggunakan </w:t>
      </w:r>
      <w:r>
        <w:rPr>
          <w:rFonts w:asciiTheme="majorBidi" w:hAnsiTheme="majorBidi" w:cstheme="majorBidi"/>
        </w:rPr>
        <w:t xml:space="preserve">metode </w:t>
      </w:r>
      <w:r w:rsidRPr="0029065C">
        <w:rPr>
          <w:rFonts w:asciiTheme="majorBidi" w:hAnsiTheme="majorBidi" w:cstheme="majorBidi"/>
        </w:rPr>
        <w:t xml:space="preserve">pembelajaran </w:t>
      </w:r>
      <w:r>
        <w:rPr>
          <w:rFonts w:asciiTheme="majorBidi" w:hAnsiTheme="majorBidi" w:cstheme="majorBidi"/>
        </w:rPr>
        <w:t>jarimatika.</w:t>
      </w:r>
    </w:p>
    <w:p w:rsidR="00287AE9" w:rsidRPr="006367E5" w:rsidRDefault="00287AE9" w:rsidP="00C6345F">
      <w:pPr>
        <w:pStyle w:val="ListParagraph"/>
        <w:numPr>
          <w:ilvl w:val="0"/>
          <w:numId w:val="42"/>
        </w:numPr>
        <w:spacing w:after="200" w:line="480" w:lineRule="auto"/>
        <w:ind w:left="1276" w:hanging="425"/>
        <w:jc w:val="both"/>
        <w:rPr>
          <w:rFonts w:asciiTheme="majorBidi" w:hAnsiTheme="majorBidi" w:cstheme="majorBidi"/>
        </w:rPr>
      </w:pPr>
      <w:r>
        <w:rPr>
          <w:rFonts w:asciiTheme="majorBidi" w:hAnsiTheme="majorBidi" w:cstheme="majorBidi"/>
        </w:rPr>
        <w:t>Diasumsikan bahwa hasil belajar peserta didik yang menggunakan metode  pembelajaran jarimatika berbeda dengan hasil belajar peserta didik yang menggunakan metode pembelajaran matematika konvensional.</w:t>
      </w:r>
    </w:p>
    <w:p w:rsidR="00287AE9" w:rsidRPr="00B94397" w:rsidRDefault="00287AE9" w:rsidP="00287AE9">
      <w:pPr>
        <w:pStyle w:val="ListParagraph"/>
        <w:spacing w:after="200" w:line="480" w:lineRule="auto"/>
        <w:ind w:left="1276"/>
        <w:jc w:val="both"/>
        <w:rPr>
          <w:rFonts w:asciiTheme="majorBidi" w:hAnsiTheme="majorBidi" w:cstheme="majorBidi"/>
        </w:rPr>
      </w:pPr>
    </w:p>
    <w:p w:rsidR="00287AE9" w:rsidRDefault="00287AE9" w:rsidP="00C6345F">
      <w:pPr>
        <w:pStyle w:val="ListParagraph"/>
        <w:numPr>
          <w:ilvl w:val="0"/>
          <w:numId w:val="23"/>
        </w:numPr>
        <w:spacing w:line="480" w:lineRule="auto"/>
        <w:ind w:left="426" w:hanging="426"/>
        <w:jc w:val="both"/>
        <w:rPr>
          <w:b/>
        </w:rPr>
      </w:pPr>
      <w:r w:rsidRPr="00EF14BF">
        <w:rPr>
          <w:b/>
        </w:rPr>
        <w:t>Paradigma</w:t>
      </w:r>
      <w:r w:rsidRPr="00EF14BF">
        <w:t xml:space="preserve"> </w:t>
      </w:r>
      <w:r w:rsidRPr="0068223E">
        <w:rPr>
          <w:b/>
          <w:bCs/>
        </w:rPr>
        <w:t>Penelitian (</w:t>
      </w:r>
      <w:r>
        <w:rPr>
          <w:b/>
        </w:rPr>
        <w:t>K</w:t>
      </w:r>
      <w:r w:rsidRPr="00EF14BF">
        <w:rPr>
          <w:b/>
        </w:rPr>
        <w:t>erangka Berfikir)</w:t>
      </w:r>
    </w:p>
    <w:p w:rsidR="00287AE9" w:rsidRDefault="00287AE9" w:rsidP="00287AE9">
      <w:pPr>
        <w:pStyle w:val="ListParagraph"/>
        <w:tabs>
          <w:tab w:val="left" w:pos="1134"/>
        </w:tabs>
        <w:spacing w:line="480" w:lineRule="auto"/>
        <w:ind w:left="426"/>
        <w:jc w:val="both"/>
        <w:rPr>
          <w:bCs/>
        </w:rPr>
      </w:pPr>
      <w:r>
        <w:rPr>
          <w:bCs/>
        </w:rPr>
        <w:tab/>
        <w:t xml:space="preserve">Salah satu hal yang terpenting yang mampu menunjang proses belajar mengajar adalah keefektifan dalam penggunaan metode mengajar, ketidaktepatan dalam memilih metode mengajar dapat mengakibatkan hasil belajar yang diperoleh peserta didik kurang maksimal. Fenomena yang terjadi akan rendahnya mutu pembelajaran disebabkan oleh proses pembelajaran matematika itu sendiri. Banyak proses yang sangat mendasar, yang seharusnya diajarkan dengan gembira dan saksama, ternyata dilewati begitu saja. Hal ini mengakibatkan dasar matematika peserta didik menjadi lemah dan tidak mampu mendukung proses pembelajaran pada level selanjutnya, karena itu peningkatan mutu pembelajaran </w:t>
      </w:r>
      <w:r>
        <w:rPr>
          <w:bCs/>
        </w:rPr>
        <w:lastRenderedPageBreak/>
        <w:t>dapat ditempuh dengan meningkatkan pengetahuan tentang merancang metode pembelajaran yang efektif efisien dan memiliki daya tarik.</w:t>
      </w:r>
    </w:p>
    <w:p w:rsidR="00287AE9" w:rsidRDefault="00287AE9" w:rsidP="00287AE9">
      <w:pPr>
        <w:pStyle w:val="ListParagraph"/>
        <w:tabs>
          <w:tab w:val="left" w:pos="1134"/>
        </w:tabs>
        <w:spacing w:line="480" w:lineRule="auto"/>
        <w:ind w:left="426"/>
        <w:jc w:val="both"/>
        <w:rPr>
          <w:bCs/>
        </w:rPr>
      </w:pPr>
      <w:r>
        <w:rPr>
          <w:bCs/>
        </w:rPr>
        <w:tab/>
        <w:t xml:space="preserve">Salah satu metode pembelajaran yang efektif adalah metode pembelajaran </w:t>
      </w:r>
      <w:r w:rsidRPr="00A7276F">
        <w:rPr>
          <w:bCs/>
          <w:i/>
          <w:iCs/>
        </w:rPr>
        <w:t>Jarimatika</w:t>
      </w:r>
      <w:r>
        <w:rPr>
          <w:bCs/>
        </w:rPr>
        <w:t xml:space="preserve"> yaitu model pembelajaran yang menekankan pada pengembangan daya tangakap, kecepatan serta pengembangan saraf motorik pada peserta didik. Selain itu dalam metode pembelajaran jarimatika peserta didik dituntut untuk berfikir taktis yaitu kemampuan ingatan (memori) plus ketrampilan berfikir (imajinasi). Perhitungan luar kepala seiring sejalan dengan kekuatan ingatan. Mempelajari, melatih, dan menggunakan setiap hari, peserta didik dapat meningkatkan kekuatan ingatan.</w:t>
      </w:r>
    </w:p>
    <w:p w:rsidR="00287AE9" w:rsidRDefault="00287AE9" w:rsidP="00287AE9">
      <w:pPr>
        <w:pStyle w:val="ListParagraph"/>
        <w:tabs>
          <w:tab w:val="left" w:pos="1134"/>
        </w:tabs>
        <w:spacing w:line="480" w:lineRule="auto"/>
        <w:ind w:left="426"/>
        <w:jc w:val="both"/>
        <w:rPr>
          <w:bCs/>
        </w:rPr>
      </w:pPr>
      <w:r>
        <w:rPr>
          <w:bCs/>
        </w:rPr>
        <w:tab/>
        <w:t>Secara kreatif, jarimatika dapat mengembangkan imajinasi dengan menemukan pola-pola perhitungan cara cepat sendiri. Manfaat yang diperoleh peseta didik mampu menyelesaikan soal hitungan dengan singkat dan tepat. Peserta didik mampu mempelajari soal perkalian, pembagian dengan cepat. Bahkan, peserta didik mampu melakukan verifikasi kebenaran jawaban dengan cara sederhana. Penggunaan metode pembelajaran jarimatika ini tentunya memberikan pengaruh terhadap hasil belajar peserta didik dan mampu meningkatkan kemampuan berfikir kreatif peserta didik daripada pembelajaran konvensional.</w:t>
      </w:r>
    </w:p>
    <w:p w:rsidR="00287AE9" w:rsidRDefault="00287AE9" w:rsidP="00287AE9">
      <w:pPr>
        <w:pStyle w:val="ListParagraph"/>
        <w:tabs>
          <w:tab w:val="left" w:pos="1134"/>
        </w:tabs>
        <w:spacing w:line="480" w:lineRule="auto"/>
        <w:ind w:left="426"/>
        <w:jc w:val="both"/>
        <w:rPr>
          <w:bCs/>
          <w:lang w:val="id-ID"/>
        </w:rPr>
      </w:pPr>
    </w:p>
    <w:p w:rsidR="008B39D4" w:rsidRDefault="008B39D4" w:rsidP="00287AE9">
      <w:pPr>
        <w:pStyle w:val="ListParagraph"/>
        <w:tabs>
          <w:tab w:val="left" w:pos="1134"/>
        </w:tabs>
        <w:spacing w:line="480" w:lineRule="auto"/>
        <w:ind w:left="426"/>
        <w:jc w:val="both"/>
        <w:rPr>
          <w:bCs/>
          <w:lang w:val="id-ID"/>
        </w:rPr>
      </w:pPr>
    </w:p>
    <w:p w:rsidR="008B39D4" w:rsidRPr="008B39D4" w:rsidRDefault="008B39D4" w:rsidP="00287AE9">
      <w:pPr>
        <w:pStyle w:val="ListParagraph"/>
        <w:tabs>
          <w:tab w:val="left" w:pos="1134"/>
        </w:tabs>
        <w:spacing w:line="480" w:lineRule="auto"/>
        <w:ind w:left="426"/>
        <w:jc w:val="both"/>
        <w:rPr>
          <w:bCs/>
          <w:lang w:val="id-ID"/>
        </w:rPr>
      </w:pPr>
    </w:p>
    <w:p w:rsidR="00287AE9" w:rsidRDefault="00287AE9" w:rsidP="00C6345F">
      <w:pPr>
        <w:pStyle w:val="ListParagraph"/>
        <w:numPr>
          <w:ilvl w:val="0"/>
          <w:numId w:val="23"/>
        </w:numPr>
        <w:spacing w:line="480" w:lineRule="auto"/>
        <w:ind w:left="426" w:hanging="426"/>
        <w:jc w:val="both"/>
        <w:rPr>
          <w:b/>
        </w:rPr>
      </w:pPr>
      <w:r w:rsidRPr="00BA4451">
        <w:rPr>
          <w:b/>
        </w:rPr>
        <w:lastRenderedPageBreak/>
        <w:t>Hipotesis</w:t>
      </w:r>
      <w:r>
        <w:rPr>
          <w:b/>
        </w:rPr>
        <w:t xml:space="preserve"> Penelitian</w:t>
      </w:r>
    </w:p>
    <w:p w:rsidR="00287AE9" w:rsidRPr="00646D10" w:rsidRDefault="00287AE9" w:rsidP="00287AE9">
      <w:pPr>
        <w:pStyle w:val="ListParagraph"/>
        <w:tabs>
          <w:tab w:val="left" w:pos="426"/>
        </w:tabs>
        <w:spacing w:line="480" w:lineRule="auto"/>
        <w:ind w:left="425" w:firstLine="851"/>
        <w:jc w:val="both"/>
        <w:rPr>
          <w:rFonts w:asciiTheme="majorBidi" w:hAnsiTheme="majorBidi" w:cstheme="majorBidi"/>
        </w:rPr>
      </w:pPr>
      <w:r>
        <w:tab/>
      </w:r>
      <w:r>
        <w:rPr>
          <w:rFonts w:asciiTheme="majorBidi" w:hAnsiTheme="majorBidi" w:cstheme="majorBidi"/>
        </w:rPr>
        <w:t>Hipotesis adalah sesuatu yang masih kurang (</w:t>
      </w:r>
      <w:r>
        <w:rPr>
          <w:rFonts w:asciiTheme="majorBidi" w:hAnsiTheme="majorBidi" w:cstheme="majorBidi"/>
          <w:i/>
          <w:iCs/>
        </w:rPr>
        <w:t>hypo</w:t>
      </w:r>
      <w:r>
        <w:rPr>
          <w:rFonts w:asciiTheme="majorBidi" w:hAnsiTheme="majorBidi" w:cstheme="majorBidi"/>
        </w:rPr>
        <w:t>) dari sebuah kesimpulan atau pendapat (</w:t>
      </w:r>
      <w:r>
        <w:rPr>
          <w:rFonts w:asciiTheme="majorBidi" w:hAnsiTheme="majorBidi" w:cstheme="majorBidi"/>
          <w:i/>
          <w:iCs/>
        </w:rPr>
        <w:t>thesis</w:t>
      </w:r>
      <w:r>
        <w:rPr>
          <w:rFonts w:asciiTheme="majorBidi" w:hAnsiTheme="majorBidi" w:cstheme="majorBidi"/>
        </w:rPr>
        <w:t>).</w:t>
      </w:r>
      <w:r>
        <w:rPr>
          <w:rStyle w:val="FootnoteReference"/>
          <w:rFonts w:asciiTheme="majorBidi" w:hAnsiTheme="majorBidi" w:cstheme="majorBidi"/>
        </w:rPr>
        <w:footnoteReference w:id="93"/>
      </w:r>
      <w:r>
        <w:rPr>
          <w:rFonts w:asciiTheme="majorBidi" w:hAnsiTheme="majorBidi" w:cstheme="majorBidi"/>
        </w:rPr>
        <w:t xml:space="preserve"> Dapat diartikan pula bahwa h</w:t>
      </w:r>
      <w:r w:rsidRPr="00F87AB6">
        <w:rPr>
          <w:rFonts w:asciiTheme="majorBidi" w:hAnsiTheme="majorBidi" w:cstheme="majorBidi"/>
        </w:rPr>
        <w:t>ipotesis adalah jawaban sementara terhadap rumusan masalah penelitian</w:t>
      </w:r>
      <w:r>
        <w:rPr>
          <w:rFonts w:asciiTheme="majorBidi" w:hAnsiTheme="majorBidi" w:cstheme="majorBidi"/>
        </w:rPr>
        <w:t>.</w:t>
      </w:r>
      <w:r>
        <w:rPr>
          <w:rStyle w:val="FootnoteReference"/>
          <w:rFonts w:asciiTheme="majorBidi" w:hAnsiTheme="majorBidi" w:cstheme="majorBidi"/>
        </w:rPr>
        <w:footnoteReference w:id="94"/>
      </w:r>
      <w:r>
        <w:rPr>
          <w:rFonts w:asciiTheme="majorBidi" w:hAnsiTheme="majorBidi" w:cstheme="majorBidi"/>
        </w:rPr>
        <w:t xml:space="preserve"> </w:t>
      </w:r>
      <w:r>
        <w:t xml:space="preserve">Untuk menguji kebenaran suatu hipotesis diperlukan suatu informasi yang dapat digunakan untuk mengambil suatu kesimpulan, apakah suatu pernyataan tersebut dapat dibenarkan atau tidak. </w:t>
      </w:r>
      <w:r w:rsidRPr="00646D10">
        <w:rPr>
          <w:rFonts w:asciiTheme="majorBidi" w:hAnsiTheme="majorBidi" w:cstheme="majorBidi"/>
        </w:rPr>
        <w:t xml:space="preserve">Adapun hipotesis </w:t>
      </w:r>
      <w:r>
        <w:rPr>
          <w:rFonts w:asciiTheme="majorBidi" w:hAnsiTheme="majorBidi" w:cstheme="majorBidi"/>
        </w:rPr>
        <w:t xml:space="preserve">yang diajukan </w:t>
      </w:r>
      <w:r w:rsidRPr="00646D10">
        <w:rPr>
          <w:rFonts w:asciiTheme="majorBidi" w:hAnsiTheme="majorBidi" w:cstheme="majorBidi"/>
        </w:rPr>
        <w:t>dalam penelitian ini adalah:</w:t>
      </w:r>
    </w:p>
    <w:p w:rsidR="00287AE9" w:rsidRPr="00DE371A" w:rsidRDefault="00287AE9" w:rsidP="00287AE9">
      <w:pPr>
        <w:pStyle w:val="ListParagraph"/>
        <w:tabs>
          <w:tab w:val="left" w:pos="851"/>
          <w:tab w:val="left" w:pos="993"/>
        </w:tabs>
        <w:spacing w:line="480" w:lineRule="auto"/>
        <w:ind w:left="426"/>
        <w:jc w:val="both"/>
        <w:rPr>
          <w:rFonts w:asciiTheme="majorBidi" w:hAnsiTheme="majorBidi" w:cstheme="majorBidi"/>
        </w:rPr>
      </w:pPr>
      <w:r w:rsidRPr="00646D10">
        <w:rPr>
          <w:rFonts w:asciiTheme="majorBidi" w:hAnsiTheme="majorBidi" w:cstheme="majorBidi"/>
        </w:rPr>
        <w:t xml:space="preserve">“Ada pengaruh </w:t>
      </w:r>
      <w:r>
        <w:rPr>
          <w:rFonts w:asciiTheme="majorBidi" w:hAnsiTheme="majorBidi" w:cstheme="majorBidi"/>
        </w:rPr>
        <w:t>yang signifikan penggunaan metode</w:t>
      </w:r>
      <w:r w:rsidRPr="00646D10">
        <w:rPr>
          <w:rFonts w:asciiTheme="majorBidi" w:hAnsiTheme="majorBidi" w:cstheme="majorBidi"/>
        </w:rPr>
        <w:t xml:space="preserve"> pembelajaran </w:t>
      </w:r>
      <w:r>
        <w:rPr>
          <w:rFonts w:asciiTheme="majorBidi" w:hAnsiTheme="majorBidi" w:cstheme="majorBidi"/>
        </w:rPr>
        <w:t xml:space="preserve">jarimatika </w:t>
      </w:r>
      <w:r w:rsidRPr="00646D10">
        <w:rPr>
          <w:rFonts w:asciiTheme="majorBidi" w:hAnsiTheme="majorBidi" w:cstheme="majorBidi"/>
        </w:rPr>
        <w:t xml:space="preserve">terhadap hasil belajar peserta didik </w:t>
      </w:r>
      <w:r>
        <w:rPr>
          <w:rFonts w:asciiTheme="majorBidi" w:hAnsiTheme="majorBidi" w:cstheme="majorBidi"/>
        </w:rPr>
        <w:t xml:space="preserve">kelas </w:t>
      </w:r>
      <w:r w:rsidRPr="00646D10">
        <w:rPr>
          <w:rFonts w:asciiTheme="majorBidi" w:hAnsiTheme="majorBidi" w:cstheme="majorBidi"/>
        </w:rPr>
        <w:t xml:space="preserve">II </w:t>
      </w:r>
      <w:r>
        <w:rPr>
          <w:rFonts w:asciiTheme="majorBidi" w:hAnsiTheme="majorBidi" w:cstheme="majorBidi"/>
        </w:rPr>
        <w:t>SDN Batangsaren III Kauman Tulungagung.”</w:t>
      </w:r>
    </w:p>
    <w:p w:rsidR="00287AE9" w:rsidRDefault="00287AE9" w:rsidP="00287AE9"/>
    <w:p w:rsidR="00287AE9" w:rsidRPr="00BF6B7A" w:rsidRDefault="00287AE9" w:rsidP="00287AE9">
      <w:pPr>
        <w:pStyle w:val="ListParagraph"/>
        <w:tabs>
          <w:tab w:val="left" w:pos="851"/>
        </w:tabs>
        <w:spacing w:line="480" w:lineRule="auto"/>
        <w:ind w:left="851"/>
        <w:jc w:val="both"/>
      </w:pPr>
    </w:p>
    <w:p w:rsidR="00D70AC8" w:rsidRDefault="00D70AC8">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Pr="00836CC8" w:rsidRDefault="008B39D4" w:rsidP="008B39D4">
      <w:pPr>
        <w:tabs>
          <w:tab w:val="left" w:pos="374"/>
        </w:tabs>
        <w:spacing w:line="480" w:lineRule="auto"/>
        <w:jc w:val="center"/>
        <w:rPr>
          <w:rFonts w:asciiTheme="majorBidi" w:hAnsiTheme="majorBidi" w:cstheme="majorBidi"/>
          <w:b/>
          <w:bCs/>
          <w:sz w:val="28"/>
          <w:szCs w:val="28"/>
          <w:lang w:val="id-ID"/>
        </w:rPr>
      </w:pPr>
      <w:r w:rsidRPr="00836CC8">
        <w:rPr>
          <w:rFonts w:asciiTheme="majorBidi" w:hAnsiTheme="majorBidi" w:cstheme="majorBidi"/>
          <w:b/>
          <w:bCs/>
          <w:sz w:val="28"/>
          <w:szCs w:val="28"/>
          <w:lang w:val="id-ID"/>
        </w:rPr>
        <w:lastRenderedPageBreak/>
        <w:t>BAB III</w:t>
      </w:r>
    </w:p>
    <w:p w:rsidR="008B39D4" w:rsidRDefault="008B39D4" w:rsidP="008B39D4">
      <w:pPr>
        <w:tabs>
          <w:tab w:val="left" w:pos="374"/>
        </w:tabs>
        <w:spacing w:line="720" w:lineRule="auto"/>
        <w:jc w:val="center"/>
        <w:rPr>
          <w:rFonts w:asciiTheme="majorBidi" w:hAnsiTheme="majorBidi" w:cstheme="majorBidi"/>
          <w:b/>
          <w:bCs/>
          <w:sz w:val="28"/>
          <w:szCs w:val="28"/>
          <w:lang w:val="id-ID"/>
        </w:rPr>
      </w:pPr>
      <w:r w:rsidRPr="00836CC8">
        <w:rPr>
          <w:rFonts w:asciiTheme="majorBidi" w:hAnsiTheme="majorBidi" w:cstheme="majorBidi"/>
          <w:b/>
          <w:bCs/>
          <w:sz w:val="28"/>
          <w:szCs w:val="28"/>
          <w:lang w:val="id-ID"/>
        </w:rPr>
        <w:t>METODE PENELITIAN</w:t>
      </w:r>
    </w:p>
    <w:p w:rsidR="008B39D4" w:rsidRDefault="008B39D4" w:rsidP="008B39D4">
      <w:pPr>
        <w:tabs>
          <w:tab w:val="left" w:pos="567"/>
        </w:tabs>
        <w:spacing w:line="720" w:lineRule="auto"/>
        <w:jc w:val="both"/>
        <w:rPr>
          <w:rFonts w:asciiTheme="majorBidi" w:hAnsiTheme="majorBidi" w:cstheme="majorBidi"/>
          <w:lang w:val="id-ID"/>
        </w:rPr>
      </w:pPr>
      <w:r>
        <w:rPr>
          <w:rFonts w:asciiTheme="majorBidi" w:hAnsiTheme="majorBidi" w:cstheme="majorBidi"/>
          <w:lang w:val="id-ID"/>
        </w:rPr>
        <w:t xml:space="preserve"> </w:t>
      </w:r>
    </w:p>
    <w:p w:rsidR="008B39D4" w:rsidRDefault="008B39D4" w:rsidP="008B39D4">
      <w:pPr>
        <w:tabs>
          <w:tab w:val="left" w:pos="709"/>
        </w:tabs>
        <w:spacing w:line="480" w:lineRule="auto"/>
        <w:jc w:val="both"/>
        <w:rPr>
          <w:rFonts w:asciiTheme="majorBidi" w:hAnsiTheme="majorBidi" w:cstheme="majorBidi"/>
          <w:lang w:val="id-ID"/>
        </w:rPr>
      </w:pPr>
      <w:r>
        <w:rPr>
          <w:rFonts w:asciiTheme="majorBidi" w:hAnsiTheme="majorBidi" w:cstheme="majorBidi"/>
          <w:lang w:val="id-ID"/>
        </w:rPr>
        <w:tab/>
      </w:r>
      <w:r w:rsidRPr="0010354D">
        <w:rPr>
          <w:rFonts w:asciiTheme="majorBidi" w:hAnsiTheme="majorBidi" w:cstheme="majorBidi"/>
          <w:lang w:val="id-ID"/>
        </w:rPr>
        <w:t xml:space="preserve">Metode </w:t>
      </w:r>
      <w:r>
        <w:rPr>
          <w:rFonts w:asciiTheme="majorBidi" w:hAnsiTheme="majorBidi" w:cstheme="majorBidi"/>
          <w:lang w:val="id-ID"/>
        </w:rPr>
        <w:t xml:space="preserve">disini </w:t>
      </w:r>
      <w:r w:rsidRPr="0010354D">
        <w:rPr>
          <w:rFonts w:asciiTheme="majorBidi" w:hAnsiTheme="majorBidi" w:cstheme="majorBidi"/>
          <w:lang w:val="id-ID"/>
        </w:rPr>
        <w:t xml:space="preserve">diartikan </w:t>
      </w:r>
      <w:r>
        <w:rPr>
          <w:rFonts w:asciiTheme="majorBidi" w:hAnsiTheme="majorBidi" w:cstheme="majorBidi"/>
          <w:lang w:val="id-ID"/>
        </w:rPr>
        <w:t>sebagai suatu cara atau teknis yang dilakukan dalam proses penelitian. Sedangkan penelitian itu sendiri diartikan sebagai upaya dalam bidang ilmu pengetahuan yang dijalankan untuk memperoleh fakta-fakta dan prinsip-prinsip dengan sabar, hati-hati dan sistematis untuk mewujudkan kebenaran.</w:t>
      </w:r>
      <w:r>
        <w:rPr>
          <w:rStyle w:val="FootnoteReference"/>
          <w:rFonts w:asciiTheme="majorBidi" w:hAnsiTheme="majorBidi" w:cstheme="majorBidi"/>
          <w:lang w:val="id-ID"/>
        </w:rPr>
        <w:footnoteReference w:id="95"/>
      </w:r>
      <w:r>
        <w:rPr>
          <w:rFonts w:asciiTheme="majorBidi" w:hAnsiTheme="majorBidi" w:cstheme="majorBidi"/>
          <w:lang w:val="id-ID"/>
        </w:rPr>
        <w:t xml:space="preserve"> </w:t>
      </w:r>
      <w:r>
        <w:rPr>
          <w:rFonts w:asciiTheme="majorBidi" w:hAnsiTheme="majorBidi" w:cstheme="majorBidi"/>
          <w:lang w:val="id-ID"/>
        </w:rPr>
        <w:tab/>
        <w:t>Penelitian pada hakikatnya, merupakan proses pengembangan ilmu pengetahuan yang berkesatuan, karenanya menurut Popper dalam Wuisman yang dikutip oleh Moh. Kasiram, harus melalui proses tertentu yang berkesinambungan yang terdiri atas siklus-siklus yang saling terkait dan melalui sejumlah tahapan seuai dengan tahapan berfikir ilmiah.</w:t>
      </w:r>
      <w:r>
        <w:rPr>
          <w:rStyle w:val="FootnoteReference"/>
          <w:rFonts w:asciiTheme="majorBidi" w:hAnsiTheme="majorBidi" w:cstheme="majorBidi"/>
          <w:lang w:val="id-ID"/>
        </w:rPr>
        <w:footnoteReference w:id="96"/>
      </w:r>
      <w:r>
        <w:rPr>
          <w:rFonts w:asciiTheme="majorBidi" w:hAnsiTheme="majorBidi" w:cstheme="majorBidi"/>
          <w:lang w:val="id-ID"/>
        </w:rPr>
        <w:t xml:space="preserve"> Menurut Ahmad Tanzeh dan Suyitno penelitian merupakan suatu sarana untuk mengembangkan ilmu pengetahuan, baik dari segi teoritis maupun praktis.</w:t>
      </w:r>
      <w:r>
        <w:rPr>
          <w:rStyle w:val="FootnoteReference"/>
          <w:rFonts w:asciiTheme="majorBidi" w:hAnsiTheme="majorBidi" w:cstheme="majorBidi"/>
          <w:lang w:val="id-ID"/>
        </w:rPr>
        <w:footnoteReference w:id="97"/>
      </w:r>
      <w:r>
        <w:rPr>
          <w:rFonts w:asciiTheme="majorBidi" w:hAnsiTheme="majorBidi" w:cstheme="majorBidi"/>
          <w:lang w:val="id-ID"/>
        </w:rPr>
        <w:t xml:space="preserve"> </w:t>
      </w:r>
    </w:p>
    <w:p w:rsidR="008B39D4" w:rsidRDefault="008B39D4" w:rsidP="008B39D4">
      <w:pPr>
        <w:tabs>
          <w:tab w:val="left" w:pos="567"/>
        </w:tabs>
        <w:spacing w:line="480" w:lineRule="auto"/>
        <w:jc w:val="both"/>
        <w:rPr>
          <w:rFonts w:asciiTheme="majorBidi" w:hAnsiTheme="majorBidi" w:cstheme="majorBidi"/>
          <w:lang w:val="id-ID"/>
        </w:rPr>
      </w:pPr>
      <w:r>
        <w:rPr>
          <w:rFonts w:asciiTheme="majorBidi" w:hAnsiTheme="majorBidi" w:cstheme="majorBidi"/>
          <w:lang w:val="id-ID"/>
        </w:rPr>
        <w:tab/>
        <w:t xml:space="preserve">Dengan demikian metode penelitian dapat diartikan sebagai bahasan yang membahas mengenai metode-metode yang digunakan dalam suatu penelitian. Selain itu penelitian juga bertujuan untuk menemukan, mengembangkan, atau mendapatkan kebenaran suatu pengetahuan. </w:t>
      </w:r>
    </w:p>
    <w:p w:rsidR="008B39D4" w:rsidRPr="0010354D" w:rsidRDefault="008B39D4" w:rsidP="008B39D4">
      <w:pPr>
        <w:tabs>
          <w:tab w:val="left" w:pos="709"/>
        </w:tabs>
        <w:spacing w:line="480" w:lineRule="auto"/>
        <w:jc w:val="both"/>
        <w:rPr>
          <w:rFonts w:asciiTheme="majorBidi" w:hAnsiTheme="majorBidi" w:cstheme="majorBidi"/>
          <w:lang w:val="id-ID"/>
        </w:rPr>
      </w:pPr>
      <w:r>
        <w:rPr>
          <w:rFonts w:asciiTheme="majorBidi" w:hAnsiTheme="majorBidi" w:cstheme="majorBidi"/>
          <w:lang w:val="id-ID"/>
        </w:rPr>
        <w:lastRenderedPageBreak/>
        <w:tab/>
        <w:t xml:space="preserve">Dari penjelasan di atas terlihat bahwa metodologi memiliki peranan penting dalam suatu penelitian dan pengembangan ilmu pengetahuan. Berangkat dari pemikiran tersebut ,berkaitan dengan penelitian yang dilaksanakan dapat diuraikan beberapa prosedur sebagai berikut: </w:t>
      </w:r>
    </w:p>
    <w:p w:rsidR="008B39D4" w:rsidRPr="00836CC8" w:rsidRDefault="008B39D4" w:rsidP="00C6345F">
      <w:pPr>
        <w:numPr>
          <w:ilvl w:val="0"/>
          <w:numId w:val="54"/>
        </w:numPr>
        <w:tabs>
          <w:tab w:val="left" w:pos="1870"/>
          <w:tab w:val="left" w:pos="2244"/>
        </w:tabs>
        <w:spacing w:line="480" w:lineRule="auto"/>
        <w:jc w:val="both"/>
        <w:rPr>
          <w:rFonts w:asciiTheme="majorBidi" w:hAnsiTheme="majorBidi" w:cstheme="majorBidi"/>
          <w:b/>
          <w:bCs/>
        </w:rPr>
      </w:pPr>
      <w:r w:rsidRPr="00836CC8">
        <w:rPr>
          <w:rFonts w:asciiTheme="majorBidi" w:hAnsiTheme="majorBidi" w:cstheme="majorBidi"/>
          <w:b/>
          <w:bCs/>
          <w:lang w:val="id-ID"/>
        </w:rPr>
        <w:t>Pola</w:t>
      </w:r>
      <w:r w:rsidRPr="00836CC8">
        <w:rPr>
          <w:rFonts w:asciiTheme="majorBidi" w:hAnsiTheme="majorBidi" w:cstheme="majorBidi"/>
          <w:b/>
          <w:bCs/>
        </w:rPr>
        <w:t xml:space="preserve"> dan Jenis Penelitian</w:t>
      </w:r>
    </w:p>
    <w:p w:rsidR="008B39D4" w:rsidRPr="00070FF2" w:rsidRDefault="008B39D4" w:rsidP="00C6345F">
      <w:pPr>
        <w:pStyle w:val="ListParagraph"/>
        <w:numPr>
          <w:ilvl w:val="1"/>
          <w:numId w:val="54"/>
        </w:numPr>
        <w:tabs>
          <w:tab w:val="clear" w:pos="1094"/>
        </w:tabs>
        <w:spacing w:line="480" w:lineRule="auto"/>
        <w:ind w:left="709" w:hanging="283"/>
        <w:jc w:val="both"/>
        <w:rPr>
          <w:rFonts w:asciiTheme="majorBidi" w:hAnsiTheme="majorBidi" w:cstheme="majorBidi"/>
        </w:rPr>
      </w:pPr>
      <w:r>
        <w:rPr>
          <w:rFonts w:asciiTheme="majorBidi" w:hAnsiTheme="majorBidi" w:cstheme="majorBidi"/>
          <w:lang w:val="id-ID"/>
        </w:rPr>
        <w:t>Pola Penelitian</w:t>
      </w:r>
    </w:p>
    <w:p w:rsidR="008B39D4" w:rsidRPr="00070FF2" w:rsidRDefault="008B39D4" w:rsidP="008B39D4">
      <w:pPr>
        <w:pStyle w:val="ListParagraph"/>
        <w:spacing w:line="480" w:lineRule="auto"/>
        <w:ind w:left="709" w:firstLine="709"/>
        <w:jc w:val="both"/>
        <w:rPr>
          <w:rFonts w:asciiTheme="majorBidi" w:hAnsiTheme="majorBidi" w:cstheme="majorBidi"/>
        </w:rPr>
      </w:pPr>
      <w:r w:rsidRPr="00070FF2">
        <w:rPr>
          <w:rFonts w:asciiTheme="majorBidi" w:hAnsiTheme="majorBidi" w:cstheme="majorBidi"/>
          <w:lang w:val="id-ID"/>
        </w:rPr>
        <w:t xml:space="preserve">Berdasarkan pada jenis permasalahan yang dibahas dalam penelitian ini, maka peneliti menggunakan </w:t>
      </w:r>
      <w:r w:rsidRPr="00070FF2">
        <w:rPr>
          <w:rFonts w:asciiTheme="majorBidi" w:hAnsiTheme="majorBidi" w:cstheme="majorBidi"/>
        </w:rPr>
        <w:t>pendekatan kuantitatif. Suatu penelitian yang banyak dituntut menggunakan angka, mulai dari pengumpulan data, penafsiran terhadap data tersebut, serta penampilan dari hasilnya. Demikian juga pemahaman akan kesimpulan penelitian akan lebih baik apabila juga disertai dengan tabel, grafik, bagan, gambar atau tampilan lain.</w:t>
      </w:r>
      <w:r w:rsidRPr="00836CC8">
        <w:rPr>
          <w:rStyle w:val="FootnoteReference"/>
          <w:rFonts w:asciiTheme="majorBidi" w:hAnsiTheme="majorBidi" w:cstheme="majorBidi"/>
        </w:rPr>
        <w:footnoteReference w:id="98"/>
      </w:r>
    </w:p>
    <w:p w:rsidR="008B39D4" w:rsidRDefault="008B39D4" w:rsidP="008B39D4">
      <w:pPr>
        <w:pStyle w:val="ListParagraph"/>
        <w:spacing w:line="480" w:lineRule="auto"/>
        <w:ind w:left="709" w:firstLine="709"/>
        <w:jc w:val="both"/>
        <w:rPr>
          <w:rFonts w:asciiTheme="majorBidi" w:hAnsiTheme="majorBidi" w:cstheme="majorBidi"/>
          <w:lang w:val="id-ID"/>
        </w:rPr>
      </w:pPr>
      <w:r>
        <w:rPr>
          <w:rFonts w:asciiTheme="majorBidi" w:hAnsiTheme="majorBidi" w:cstheme="majorBidi"/>
          <w:lang w:val="id-ID"/>
        </w:rPr>
        <w:t xml:space="preserve">Pengertian lain tentang </w:t>
      </w:r>
      <w:r w:rsidRPr="00836CC8">
        <w:rPr>
          <w:rFonts w:asciiTheme="majorBidi" w:hAnsiTheme="majorBidi" w:cstheme="majorBidi"/>
          <w:lang w:val="id-ID"/>
        </w:rPr>
        <w:t>penelitian kuantitatif adalah suatu proses menemukan pengetahuan yang menggunakan data berupa keterangan mengenai apa yang ingin kita ketahui.</w:t>
      </w:r>
      <w:r w:rsidRPr="00836CC8">
        <w:rPr>
          <w:rStyle w:val="FootnoteReference"/>
          <w:rFonts w:asciiTheme="majorBidi" w:hAnsiTheme="majorBidi" w:cstheme="majorBidi"/>
          <w:lang w:val="id-ID"/>
        </w:rPr>
        <w:footnoteReference w:id="99"/>
      </w:r>
      <w:r w:rsidRPr="00836CC8">
        <w:rPr>
          <w:rFonts w:asciiTheme="majorBidi" w:hAnsiTheme="majorBidi" w:cstheme="majorBidi"/>
          <w:lang w:val="id-ID"/>
        </w:rPr>
        <w:t xml:space="preserve"> </w:t>
      </w:r>
    </w:p>
    <w:p w:rsidR="008B39D4" w:rsidRPr="00371D16" w:rsidRDefault="008B39D4" w:rsidP="008B39D4">
      <w:pPr>
        <w:pStyle w:val="ListParagraph"/>
        <w:spacing w:line="480" w:lineRule="auto"/>
        <w:ind w:left="709" w:firstLine="709"/>
        <w:jc w:val="both"/>
        <w:rPr>
          <w:rFonts w:asciiTheme="majorBidi" w:hAnsiTheme="majorBidi" w:cstheme="majorBidi"/>
          <w:lang w:val="id-ID"/>
        </w:rPr>
      </w:pPr>
      <w:r>
        <w:rPr>
          <w:rFonts w:asciiTheme="majorBidi" w:hAnsiTheme="majorBidi" w:cstheme="majorBidi"/>
          <w:lang w:val="id-ID"/>
        </w:rPr>
        <w:t>Sedangkan pola pikir yang digunakan ialah pola pikir deduktif yang berusaha untuk memahami suatu fenomena dengan cara menggunakan konsep-konsep yang bersifat umum, yang abstrak untuk mencari hal-hal yang bersifat khusus dari fenomena yang diteliti.</w:t>
      </w:r>
      <w:r>
        <w:rPr>
          <w:rStyle w:val="FootnoteReference"/>
          <w:rFonts w:asciiTheme="majorBidi" w:hAnsiTheme="majorBidi" w:cstheme="majorBidi"/>
          <w:lang w:val="id-ID"/>
        </w:rPr>
        <w:footnoteReference w:id="100"/>
      </w:r>
      <w:r>
        <w:rPr>
          <w:rFonts w:asciiTheme="majorBidi" w:hAnsiTheme="majorBidi" w:cstheme="majorBidi"/>
          <w:lang w:val="id-ID"/>
        </w:rPr>
        <w:t xml:space="preserve"> Pendekatan ini berangkat dari suatu kerangka teori, gagasan para ahli, maupun pemahaman peneliti </w:t>
      </w:r>
      <w:r>
        <w:rPr>
          <w:rFonts w:asciiTheme="majorBidi" w:hAnsiTheme="majorBidi" w:cstheme="majorBidi"/>
          <w:lang w:val="id-ID"/>
        </w:rPr>
        <w:lastRenderedPageBreak/>
        <w:t>berdasarkan pengalamannya, kemudian dikembangkan menjadi permasalahan-permasalahan beserta pemecahan-pemecahannya yang diajukan untuk memperoleh pembenaran (</w:t>
      </w:r>
      <w:r>
        <w:rPr>
          <w:rFonts w:asciiTheme="majorBidi" w:hAnsiTheme="majorBidi" w:cstheme="majorBidi"/>
          <w:i/>
          <w:iCs/>
          <w:lang w:val="id-ID"/>
        </w:rPr>
        <w:t>verivikasi</w:t>
      </w:r>
      <w:r>
        <w:rPr>
          <w:rFonts w:asciiTheme="majorBidi" w:hAnsiTheme="majorBidi" w:cstheme="majorBidi"/>
          <w:lang w:val="id-ID"/>
        </w:rPr>
        <w:t>) atau penolakan dalam bentuk dukungan data empiris di lapangan. Atau dengan kata lain dalam penelitian kuantitatif peneliti berangkat dari paradigma teoritik menuju data, dan berakhir pada penerimaan atua penolakan terhadap teori yang digunakan.</w:t>
      </w:r>
      <w:r>
        <w:rPr>
          <w:rStyle w:val="FootnoteReference"/>
          <w:rFonts w:asciiTheme="majorBidi" w:hAnsiTheme="majorBidi" w:cstheme="majorBidi"/>
          <w:lang w:val="id-ID"/>
        </w:rPr>
        <w:footnoteReference w:id="101"/>
      </w:r>
    </w:p>
    <w:p w:rsidR="008B39D4" w:rsidRDefault="008B39D4" w:rsidP="00C6345F">
      <w:pPr>
        <w:pStyle w:val="ListParagraph"/>
        <w:numPr>
          <w:ilvl w:val="1"/>
          <w:numId w:val="54"/>
        </w:numPr>
        <w:tabs>
          <w:tab w:val="clear" w:pos="1094"/>
        </w:tabs>
        <w:spacing w:line="480" w:lineRule="auto"/>
        <w:ind w:left="709" w:hanging="283"/>
        <w:jc w:val="both"/>
        <w:rPr>
          <w:rFonts w:asciiTheme="majorBidi" w:hAnsiTheme="majorBidi" w:cstheme="majorBidi"/>
          <w:lang w:val="id-ID"/>
        </w:rPr>
      </w:pPr>
      <w:r>
        <w:rPr>
          <w:rFonts w:asciiTheme="majorBidi" w:hAnsiTheme="majorBidi" w:cstheme="majorBidi"/>
          <w:lang w:val="id-ID"/>
        </w:rPr>
        <w:t>Jenis Penelitian</w:t>
      </w:r>
    </w:p>
    <w:p w:rsidR="008B39D4" w:rsidRDefault="008B39D4" w:rsidP="008B39D4">
      <w:pPr>
        <w:pStyle w:val="ListParagraph"/>
        <w:spacing w:line="480" w:lineRule="auto"/>
        <w:ind w:left="709" w:firstLine="709"/>
        <w:jc w:val="both"/>
        <w:rPr>
          <w:rFonts w:asciiTheme="majorBidi" w:hAnsiTheme="majorBidi" w:cstheme="majorBidi"/>
          <w:i/>
          <w:iCs/>
          <w:lang w:val="id-ID"/>
        </w:rPr>
      </w:pPr>
      <w:r w:rsidRPr="00836CC8">
        <w:rPr>
          <w:rFonts w:asciiTheme="majorBidi" w:hAnsiTheme="majorBidi" w:cstheme="majorBidi"/>
        </w:rPr>
        <w:t>Adapun jenis penelitian yang akan dilakukan dalam penelitian kua</w:t>
      </w:r>
      <w:r w:rsidRPr="00836CC8">
        <w:rPr>
          <w:rFonts w:asciiTheme="majorBidi" w:hAnsiTheme="majorBidi" w:cstheme="majorBidi"/>
          <w:lang w:val="id-ID"/>
        </w:rPr>
        <w:t>ntitatif</w:t>
      </w:r>
      <w:r w:rsidRPr="00836CC8">
        <w:rPr>
          <w:rFonts w:asciiTheme="majorBidi" w:hAnsiTheme="majorBidi" w:cstheme="majorBidi"/>
        </w:rPr>
        <w:t xml:space="preserve"> ini adalah</w:t>
      </w:r>
      <w:r w:rsidRPr="00836CC8">
        <w:rPr>
          <w:rFonts w:asciiTheme="majorBidi" w:hAnsiTheme="majorBidi" w:cstheme="majorBidi"/>
          <w:lang w:val="id-ID"/>
        </w:rPr>
        <w:t xml:space="preserve"> penelitian eksperimen. Penelitian yang memiliki derajat kepastian yang dianggap paling tinggi (tidak mutlak) adalah penelitian eksperimen.</w:t>
      </w:r>
      <w:r w:rsidRPr="00836CC8">
        <w:rPr>
          <w:rStyle w:val="FootnoteReference"/>
          <w:rFonts w:asciiTheme="majorBidi" w:hAnsiTheme="majorBidi" w:cstheme="majorBidi"/>
          <w:lang w:val="id-ID"/>
        </w:rPr>
        <w:footnoteReference w:id="102"/>
      </w:r>
      <w:r w:rsidRPr="00836CC8">
        <w:rPr>
          <w:rFonts w:asciiTheme="majorBidi" w:hAnsiTheme="majorBidi" w:cstheme="majorBidi"/>
          <w:lang w:val="id-ID"/>
        </w:rPr>
        <w:t xml:space="preserve"> Penelitian  eksperimen pada prinsi</w:t>
      </w:r>
      <w:r>
        <w:rPr>
          <w:rFonts w:asciiTheme="majorBidi" w:hAnsiTheme="majorBidi" w:cstheme="majorBidi"/>
          <w:lang w:val="id-ID"/>
        </w:rPr>
        <w:t>p</w:t>
      </w:r>
      <w:r w:rsidRPr="00836CC8">
        <w:rPr>
          <w:rFonts w:asciiTheme="majorBidi" w:hAnsiTheme="majorBidi" w:cstheme="majorBidi"/>
          <w:lang w:val="id-ID"/>
        </w:rPr>
        <w:t>nya dapat didefinisikan sebagai metode sistematis guna membangun hubungan yang mengandung fenomena sebab akibat (</w:t>
      </w:r>
      <w:r w:rsidRPr="00836CC8">
        <w:rPr>
          <w:rFonts w:asciiTheme="majorBidi" w:hAnsiTheme="majorBidi" w:cstheme="majorBidi"/>
          <w:i/>
          <w:iCs/>
          <w:lang w:val="id-ID"/>
        </w:rPr>
        <w:t>Causal-effect relationship).</w:t>
      </w:r>
      <w:r w:rsidRPr="00836CC8">
        <w:rPr>
          <w:rStyle w:val="FootnoteReference"/>
          <w:rFonts w:asciiTheme="majorBidi" w:hAnsiTheme="majorBidi" w:cstheme="majorBidi"/>
          <w:i/>
          <w:iCs/>
          <w:lang w:val="id-ID"/>
        </w:rPr>
        <w:footnoteReference w:id="103"/>
      </w:r>
      <w:r w:rsidRPr="00836CC8">
        <w:rPr>
          <w:rFonts w:asciiTheme="majorBidi" w:hAnsiTheme="majorBidi" w:cstheme="majorBidi"/>
          <w:lang w:val="id-ID"/>
        </w:rPr>
        <w:t xml:space="preserve"> Dalam penelitian eksperimen variabel-variabel yang ada termasuk variabel bebas </w:t>
      </w:r>
      <w:r>
        <w:rPr>
          <w:rFonts w:asciiTheme="majorBidi" w:hAnsiTheme="majorBidi" w:cstheme="majorBidi"/>
          <w:lang w:val="id-ID"/>
        </w:rPr>
        <w:t>(</w:t>
      </w:r>
      <w:r w:rsidRPr="00836CC8">
        <w:rPr>
          <w:rFonts w:asciiTheme="majorBidi" w:hAnsiTheme="majorBidi" w:cstheme="majorBidi"/>
          <w:i/>
          <w:iCs/>
          <w:lang w:val="id-ID"/>
        </w:rPr>
        <w:t>independent variable</w:t>
      </w:r>
      <w:r>
        <w:rPr>
          <w:rFonts w:asciiTheme="majorBidi" w:hAnsiTheme="majorBidi" w:cstheme="majorBidi"/>
          <w:i/>
          <w:iCs/>
          <w:lang w:val="id-ID"/>
        </w:rPr>
        <w:t>)</w:t>
      </w:r>
      <w:r w:rsidRPr="00836CC8">
        <w:rPr>
          <w:rFonts w:asciiTheme="majorBidi" w:hAnsiTheme="majorBidi" w:cstheme="majorBidi"/>
          <w:i/>
          <w:iCs/>
          <w:lang w:val="id-ID"/>
        </w:rPr>
        <w:t xml:space="preserve"> </w:t>
      </w:r>
      <w:r w:rsidRPr="00836CC8">
        <w:rPr>
          <w:rFonts w:asciiTheme="majorBidi" w:hAnsiTheme="majorBidi" w:cstheme="majorBidi"/>
          <w:lang w:val="id-ID"/>
        </w:rPr>
        <w:t xml:space="preserve">dan variabel terikat </w:t>
      </w:r>
      <w:r>
        <w:rPr>
          <w:rFonts w:asciiTheme="majorBidi" w:hAnsiTheme="majorBidi" w:cstheme="majorBidi"/>
          <w:lang w:val="id-ID"/>
        </w:rPr>
        <w:t>(</w:t>
      </w:r>
      <w:r w:rsidRPr="00836CC8">
        <w:rPr>
          <w:rFonts w:asciiTheme="majorBidi" w:hAnsiTheme="majorBidi" w:cstheme="majorBidi"/>
          <w:i/>
          <w:iCs/>
          <w:lang w:val="id-ID"/>
        </w:rPr>
        <w:t>dependent variable</w:t>
      </w:r>
      <w:r>
        <w:rPr>
          <w:rFonts w:asciiTheme="majorBidi" w:hAnsiTheme="majorBidi" w:cstheme="majorBidi"/>
          <w:i/>
          <w:iCs/>
          <w:lang w:val="id-ID"/>
        </w:rPr>
        <w:t>)</w:t>
      </w:r>
      <w:r w:rsidRPr="00836CC8">
        <w:rPr>
          <w:rFonts w:asciiTheme="majorBidi" w:hAnsiTheme="majorBidi" w:cstheme="majorBidi"/>
          <w:i/>
          <w:iCs/>
          <w:lang w:val="id-ID"/>
        </w:rPr>
        <w:t>.</w:t>
      </w:r>
      <w:r w:rsidRPr="00836CC8">
        <w:rPr>
          <w:rStyle w:val="FootnoteReference"/>
          <w:rFonts w:asciiTheme="majorBidi" w:hAnsiTheme="majorBidi" w:cstheme="majorBidi"/>
          <w:i/>
          <w:iCs/>
          <w:lang w:val="id-ID"/>
        </w:rPr>
        <w:footnoteReference w:id="104"/>
      </w:r>
    </w:p>
    <w:p w:rsidR="008B39D4" w:rsidRDefault="008B39D4" w:rsidP="008B39D4">
      <w:pPr>
        <w:spacing w:line="480" w:lineRule="auto"/>
        <w:ind w:left="720" w:firstLine="720"/>
        <w:jc w:val="both"/>
        <w:rPr>
          <w:rFonts w:eastAsia="Calibri" w:cs="Arial"/>
          <w:color w:val="000000"/>
          <w:lang w:val="id-ID"/>
        </w:rPr>
      </w:pPr>
      <w:r w:rsidRPr="00A64BD3">
        <w:rPr>
          <w:rFonts w:eastAsia="Calibri" w:cs="Arial"/>
          <w:color w:val="000000"/>
          <w:lang w:val="id-ID"/>
        </w:rPr>
        <w:t xml:space="preserve">Pada penelitian ini </w:t>
      </w:r>
      <w:r>
        <w:rPr>
          <w:color w:val="000000"/>
          <w:lang w:val="id-ID"/>
        </w:rPr>
        <w:t xml:space="preserve">satu </w:t>
      </w:r>
      <w:r w:rsidRPr="00A64BD3">
        <w:rPr>
          <w:rFonts w:eastAsia="Calibri" w:cs="Arial"/>
          <w:color w:val="000000"/>
          <w:lang w:val="id-ID"/>
        </w:rPr>
        <w:t xml:space="preserve">kelas bertindak sebagai kelas eksperimen dengan menggunakan metode </w:t>
      </w:r>
      <w:r>
        <w:rPr>
          <w:color w:val="000000"/>
          <w:lang w:val="id-ID"/>
        </w:rPr>
        <w:t>jarimatika</w:t>
      </w:r>
      <w:r w:rsidRPr="00A64BD3">
        <w:rPr>
          <w:rFonts w:eastAsia="Calibri" w:cs="Arial"/>
          <w:color w:val="000000"/>
          <w:lang w:val="id-ID"/>
        </w:rPr>
        <w:t xml:space="preserve"> sedangkan kelas yang  lain sebagai kelas pembanding dengan model pembelajaran konvensional. Pada a</w:t>
      </w:r>
      <w:r>
        <w:rPr>
          <w:rFonts w:eastAsia="Calibri" w:cs="Arial"/>
          <w:color w:val="000000"/>
          <w:lang w:val="id-ID"/>
        </w:rPr>
        <w:t xml:space="preserve">khir </w:t>
      </w:r>
      <w:r>
        <w:rPr>
          <w:rFonts w:eastAsia="Calibri" w:cs="Arial"/>
          <w:color w:val="000000"/>
          <w:lang w:val="id-ID"/>
        </w:rPr>
        <w:lastRenderedPageBreak/>
        <w:t xml:space="preserve">proses belajar mengajar </w:t>
      </w:r>
      <w:r>
        <w:rPr>
          <w:color w:val="000000"/>
          <w:lang w:val="id-ID"/>
        </w:rPr>
        <w:t xml:space="preserve">kedua </w:t>
      </w:r>
      <w:r w:rsidRPr="00A64BD3">
        <w:rPr>
          <w:rFonts w:eastAsia="Calibri" w:cs="Arial"/>
          <w:color w:val="000000"/>
          <w:lang w:val="id-ID"/>
        </w:rPr>
        <w:t xml:space="preserve">kelas tersebut diukur dengan mengunakan alat ukur yang sama yaitu tes tentang materi yang telah diajarkan. </w:t>
      </w:r>
    </w:p>
    <w:p w:rsidR="008B39D4" w:rsidRPr="00BF56DC" w:rsidRDefault="008B39D4" w:rsidP="008B39D4">
      <w:pPr>
        <w:spacing w:line="480" w:lineRule="auto"/>
        <w:ind w:left="720" w:firstLine="720"/>
        <w:jc w:val="both"/>
        <w:rPr>
          <w:rFonts w:eastAsia="Calibri" w:cs="Arial"/>
          <w:color w:val="000000"/>
          <w:lang w:val="id-ID"/>
        </w:rPr>
      </w:pPr>
    </w:p>
    <w:p w:rsidR="008B39D4" w:rsidRPr="00836CC8" w:rsidRDefault="008B39D4" w:rsidP="00C6345F">
      <w:pPr>
        <w:numPr>
          <w:ilvl w:val="0"/>
          <w:numId w:val="54"/>
        </w:numPr>
        <w:tabs>
          <w:tab w:val="left" w:pos="1870"/>
          <w:tab w:val="left" w:pos="2244"/>
        </w:tabs>
        <w:spacing w:line="480" w:lineRule="auto"/>
        <w:jc w:val="both"/>
        <w:rPr>
          <w:rFonts w:asciiTheme="majorBidi" w:hAnsiTheme="majorBidi" w:cstheme="majorBidi"/>
          <w:b/>
        </w:rPr>
      </w:pPr>
      <w:r w:rsidRPr="00836CC8">
        <w:rPr>
          <w:rFonts w:asciiTheme="majorBidi" w:hAnsiTheme="majorBidi" w:cstheme="majorBidi"/>
          <w:b/>
        </w:rPr>
        <w:t xml:space="preserve">Populasi, </w:t>
      </w:r>
      <w:r w:rsidRPr="00836CC8">
        <w:rPr>
          <w:rFonts w:asciiTheme="majorBidi" w:hAnsiTheme="majorBidi" w:cstheme="majorBidi"/>
          <w:b/>
          <w:lang w:val="id-ID"/>
        </w:rPr>
        <w:t>S</w:t>
      </w:r>
      <w:r w:rsidRPr="00836CC8">
        <w:rPr>
          <w:rFonts w:asciiTheme="majorBidi" w:hAnsiTheme="majorBidi" w:cstheme="majorBidi"/>
          <w:b/>
        </w:rPr>
        <w:t xml:space="preserve">ampling, dan </w:t>
      </w:r>
      <w:r w:rsidRPr="00836CC8">
        <w:rPr>
          <w:rFonts w:asciiTheme="majorBidi" w:hAnsiTheme="majorBidi" w:cstheme="majorBidi"/>
          <w:b/>
          <w:lang w:val="id-ID"/>
        </w:rPr>
        <w:t>S</w:t>
      </w:r>
      <w:r w:rsidRPr="00836CC8">
        <w:rPr>
          <w:rFonts w:asciiTheme="majorBidi" w:hAnsiTheme="majorBidi" w:cstheme="majorBidi"/>
          <w:b/>
        </w:rPr>
        <w:t>ampel</w:t>
      </w:r>
      <w:r w:rsidRPr="00836CC8">
        <w:rPr>
          <w:rFonts w:asciiTheme="majorBidi" w:hAnsiTheme="majorBidi" w:cstheme="majorBidi"/>
          <w:b/>
          <w:lang w:val="id-ID"/>
        </w:rPr>
        <w:t xml:space="preserve"> Penelitian</w:t>
      </w:r>
    </w:p>
    <w:p w:rsidR="008B39D4" w:rsidRPr="00836CC8" w:rsidRDefault="008B39D4" w:rsidP="00C6345F">
      <w:pPr>
        <w:pStyle w:val="ListParagraph"/>
        <w:numPr>
          <w:ilvl w:val="1"/>
          <w:numId w:val="54"/>
        </w:numPr>
        <w:tabs>
          <w:tab w:val="clear" w:pos="1094"/>
          <w:tab w:val="num" w:pos="851"/>
        </w:tabs>
        <w:spacing w:line="480" w:lineRule="auto"/>
        <w:ind w:left="709" w:hanging="283"/>
        <w:jc w:val="both"/>
        <w:rPr>
          <w:rFonts w:asciiTheme="majorBidi" w:hAnsiTheme="majorBidi" w:cstheme="majorBidi"/>
          <w:bCs/>
        </w:rPr>
      </w:pPr>
      <w:r w:rsidRPr="00836CC8">
        <w:rPr>
          <w:rFonts w:asciiTheme="majorBidi" w:hAnsiTheme="majorBidi" w:cstheme="majorBidi"/>
          <w:bCs/>
          <w:lang w:val="id-ID"/>
        </w:rPr>
        <w:t xml:space="preserve">Populasi  </w:t>
      </w:r>
    </w:p>
    <w:p w:rsidR="008B39D4" w:rsidRPr="00836CC8" w:rsidRDefault="008B39D4" w:rsidP="008B39D4">
      <w:pPr>
        <w:pStyle w:val="ListParagraph"/>
        <w:tabs>
          <w:tab w:val="left" w:pos="709"/>
        </w:tabs>
        <w:spacing w:line="480" w:lineRule="auto"/>
        <w:ind w:left="709" w:firstLine="709"/>
        <w:jc w:val="both"/>
        <w:rPr>
          <w:rFonts w:asciiTheme="majorBidi" w:hAnsiTheme="majorBidi" w:cstheme="majorBidi"/>
          <w:bCs/>
          <w:lang w:val="id-ID"/>
        </w:rPr>
      </w:pPr>
      <w:r w:rsidRPr="00836CC8">
        <w:rPr>
          <w:rFonts w:asciiTheme="majorBidi" w:hAnsiTheme="majorBidi" w:cstheme="majorBidi"/>
          <w:bCs/>
          <w:lang w:val="id-ID"/>
        </w:rPr>
        <w:tab/>
      </w:r>
      <w:r>
        <w:rPr>
          <w:rFonts w:asciiTheme="majorBidi" w:hAnsiTheme="majorBidi" w:cstheme="majorBidi"/>
          <w:bCs/>
          <w:lang w:val="id-ID"/>
        </w:rPr>
        <w:t>Secara sederhana populasi adalah kumpulan dari individu dengan kualitas serta ciri-ciri yang ditetapkan.</w:t>
      </w:r>
      <w:r>
        <w:rPr>
          <w:rStyle w:val="FootnoteReference"/>
          <w:rFonts w:asciiTheme="majorBidi" w:hAnsiTheme="majorBidi" w:cstheme="majorBidi"/>
          <w:bCs/>
          <w:lang w:val="id-ID"/>
        </w:rPr>
        <w:footnoteReference w:id="105"/>
      </w:r>
      <w:r>
        <w:rPr>
          <w:rFonts w:asciiTheme="majorBidi" w:hAnsiTheme="majorBidi" w:cstheme="majorBidi"/>
          <w:bCs/>
          <w:lang w:val="id-ID"/>
        </w:rPr>
        <w:t xml:space="preserve"> </w:t>
      </w:r>
      <w:r w:rsidRPr="00836CC8">
        <w:rPr>
          <w:rFonts w:asciiTheme="majorBidi" w:hAnsiTheme="majorBidi" w:cstheme="majorBidi"/>
          <w:bCs/>
          <w:lang w:val="id-ID"/>
        </w:rPr>
        <w:t xml:space="preserve">Populasi adalah seluruh data yang menjadi </w:t>
      </w:r>
      <w:r>
        <w:rPr>
          <w:rFonts w:asciiTheme="majorBidi" w:hAnsiTheme="majorBidi" w:cstheme="majorBidi"/>
          <w:bCs/>
          <w:lang w:val="id-ID"/>
        </w:rPr>
        <w:t>perhatian</w:t>
      </w:r>
      <w:r w:rsidRPr="00836CC8">
        <w:rPr>
          <w:rFonts w:asciiTheme="majorBidi" w:hAnsiTheme="majorBidi" w:cstheme="majorBidi"/>
          <w:bCs/>
          <w:lang w:val="id-ID"/>
        </w:rPr>
        <w:t xml:space="preserve"> kita dalam suatu ruang lingkup dan waktu yang kita tentukan.</w:t>
      </w:r>
      <w:r w:rsidRPr="00836CC8">
        <w:rPr>
          <w:rStyle w:val="FootnoteReference"/>
          <w:rFonts w:asciiTheme="majorBidi" w:hAnsiTheme="majorBidi" w:cstheme="majorBidi"/>
          <w:bCs/>
          <w:lang w:val="id-ID"/>
        </w:rPr>
        <w:footnoteReference w:id="106"/>
      </w:r>
      <w:r w:rsidRPr="00836CC8">
        <w:rPr>
          <w:rFonts w:asciiTheme="majorBidi" w:hAnsiTheme="majorBidi" w:cstheme="majorBidi"/>
          <w:bCs/>
          <w:lang w:val="id-ID"/>
        </w:rPr>
        <w:t xml:space="preserve"> Populasi atau </w:t>
      </w:r>
      <w:r w:rsidRPr="00836CC8">
        <w:rPr>
          <w:rFonts w:asciiTheme="majorBidi" w:hAnsiTheme="majorBidi" w:cstheme="majorBidi"/>
          <w:bCs/>
          <w:i/>
          <w:iCs/>
          <w:lang w:val="id-ID"/>
        </w:rPr>
        <w:t xml:space="preserve">population </w:t>
      </w:r>
      <w:r w:rsidRPr="00836CC8">
        <w:rPr>
          <w:rFonts w:asciiTheme="majorBidi" w:hAnsiTheme="majorBidi" w:cstheme="majorBidi"/>
          <w:bCs/>
          <w:lang w:val="id-ID"/>
        </w:rPr>
        <w:t xml:space="preserve">mempunyai arti yang bervariasi, populasi menurut Babbie (1983) tidak lain adalah elemen penelitian yang hidup dan tinggal bersama-sama dan secara teoritis </w:t>
      </w:r>
      <w:r>
        <w:rPr>
          <w:rFonts w:asciiTheme="majorBidi" w:hAnsiTheme="majorBidi" w:cstheme="majorBidi"/>
          <w:bCs/>
          <w:lang w:val="id-ID"/>
        </w:rPr>
        <w:t>menjadi target dalam penelitian</w:t>
      </w:r>
      <w:r w:rsidRPr="00836CC8">
        <w:rPr>
          <w:rFonts w:asciiTheme="majorBidi" w:hAnsiTheme="majorBidi" w:cstheme="majorBidi"/>
          <w:bCs/>
          <w:lang w:val="id-ID"/>
        </w:rPr>
        <w:t>.</w:t>
      </w:r>
      <w:r w:rsidRPr="00836CC8">
        <w:rPr>
          <w:rStyle w:val="FootnoteReference"/>
          <w:rFonts w:asciiTheme="majorBidi" w:hAnsiTheme="majorBidi" w:cstheme="majorBidi"/>
          <w:bCs/>
          <w:lang w:val="id-ID"/>
        </w:rPr>
        <w:footnoteReference w:id="107"/>
      </w:r>
      <w:r w:rsidRPr="00836CC8">
        <w:rPr>
          <w:rFonts w:asciiTheme="majorBidi" w:hAnsiTheme="majorBidi" w:cstheme="majorBidi"/>
          <w:bCs/>
          <w:lang w:val="id-ID"/>
        </w:rPr>
        <w:t xml:space="preserve"> Adapun populasi dalam penelitian ini adalah keseluruhan </w:t>
      </w:r>
      <w:r>
        <w:rPr>
          <w:rFonts w:asciiTheme="majorBidi" w:hAnsiTheme="majorBidi" w:cstheme="majorBidi"/>
          <w:bCs/>
          <w:lang w:val="id-ID"/>
        </w:rPr>
        <w:t>peserta didik</w:t>
      </w:r>
      <w:r w:rsidRPr="00836CC8">
        <w:rPr>
          <w:rFonts w:asciiTheme="majorBidi" w:hAnsiTheme="majorBidi" w:cstheme="majorBidi"/>
          <w:bCs/>
          <w:lang w:val="id-ID"/>
        </w:rPr>
        <w:t xml:space="preserve"> </w:t>
      </w:r>
      <w:r w:rsidRPr="00836CC8">
        <w:rPr>
          <w:rFonts w:asciiTheme="majorBidi" w:hAnsiTheme="majorBidi" w:cstheme="majorBidi"/>
          <w:bCs/>
        </w:rPr>
        <w:t xml:space="preserve">kelas II </w:t>
      </w:r>
      <w:r w:rsidRPr="00836CC8">
        <w:rPr>
          <w:rFonts w:asciiTheme="majorBidi" w:hAnsiTheme="majorBidi" w:cstheme="majorBidi"/>
          <w:bCs/>
          <w:lang w:val="id-ID"/>
        </w:rPr>
        <w:t>SDN Batang</w:t>
      </w:r>
      <w:r>
        <w:rPr>
          <w:rFonts w:asciiTheme="majorBidi" w:hAnsiTheme="majorBidi" w:cstheme="majorBidi"/>
          <w:bCs/>
          <w:lang w:val="id-ID"/>
        </w:rPr>
        <w:t>saren III Kauman Tulungagung tahun ajaran 2010/2011 yang berjumlah 42 peserta didik.</w:t>
      </w:r>
    </w:p>
    <w:p w:rsidR="008B39D4" w:rsidRDefault="008B39D4" w:rsidP="00C6345F">
      <w:pPr>
        <w:pStyle w:val="ListParagraph"/>
        <w:numPr>
          <w:ilvl w:val="1"/>
          <w:numId w:val="54"/>
        </w:numPr>
        <w:tabs>
          <w:tab w:val="clear" w:pos="1094"/>
          <w:tab w:val="num" w:pos="709"/>
        </w:tabs>
        <w:spacing w:line="480" w:lineRule="auto"/>
        <w:ind w:hanging="668"/>
        <w:jc w:val="both"/>
        <w:rPr>
          <w:rFonts w:asciiTheme="majorBidi" w:hAnsiTheme="majorBidi" w:cstheme="majorBidi"/>
          <w:bCs/>
          <w:lang w:val="id-ID"/>
        </w:rPr>
      </w:pPr>
      <w:r w:rsidRPr="00836CC8">
        <w:rPr>
          <w:rFonts w:asciiTheme="majorBidi" w:hAnsiTheme="majorBidi" w:cstheme="majorBidi"/>
          <w:bCs/>
          <w:lang w:val="id-ID"/>
        </w:rPr>
        <w:t>Sampling</w:t>
      </w:r>
    </w:p>
    <w:p w:rsidR="008B39D4" w:rsidRDefault="008B39D4" w:rsidP="008B39D4">
      <w:pPr>
        <w:pStyle w:val="ListParagraph"/>
        <w:spacing w:line="480" w:lineRule="auto"/>
        <w:ind w:left="709" w:firstLine="709"/>
        <w:jc w:val="both"/>
        <w:rPr>
          <w:rFonts w:asciiTheme="majorBidi" w:hAnsiTheme="majorBidi" w:cstheme="majorBidi"/>
          <w:bCs/>
          <w:lang w:val="id-ID"/>
        </w:rPr>
      </w:pPr>
      <w:r w:rsidRPr="00073E5B">
        <w:t>Obyek penelitian sebagai sasaran untuk mendapatkan dan mengu</w:t>
      </w:r>
      <w:r>
        <w:t>mpulkan data disebut populasi</w:t>
      </w:r>
      <w:r>
        <w:rPr>
          <w:lang w:val="id-ID"/>
        </w:rPr>
        <w:t>, n</w:t>
      </w:r>
      <w:r w:rsidRPr="00073E5B">
        <w:t xml:space="preserve">amun dalam kegiatan penelitian untuk menjangkau keseluruhan dari objek tersebut tidak dilakukan. Untuk mengantisipasinya digunakan teknik sampling. </w:t>
      </w:r>
      <w:r>
        <w:rPr>
          <w:rFonts w:asciiTheme="majorBidi" w:hAnsiTheme="majorBidi" w:cstheme="majorBidi"/>
          <w:bCs/>
          <w:lang w:val="id-ID"/>
        </w:rPr>
        <w:t xml:space="preserve">Teknik sampling yaitu teknik yang digunakan untuk mengambil sampel agar terjamin representasinya </w:t>
      </w:r>
      <w:r>
        <w:rPr>
          <w:rFonts w:asciiTheme="majorBidi" w:hAnsiTheme="majorBidi" w:cstheme="majorBidi"/>
          <w:bCs/>
          <w:lang w:val="id-ID"/>
        </w:rPr>
        <w:lastRenderedPageBreak/>
        <w:t>terhadap populasi.</w:t>
      </w:r>
      <w:r>
        <w:rPr>
          <w:rStyle w:val="FootnoteReference"/>
          <w:rFonts w:asciiTheme="majorBidi" w:hAnsiTheme="majorBidi" w:cstheme="majorBidi"/>
          <w:bCs/>
          <w:lang w:val="id-ID"/>
        </w:rPr>
        <w:footnoteReference w:id="108"/>
      </w:r>
      <w:r>
        <w:rPr>
          <w:rFonts w:asciiTheme="majorBidi" w:hAnsiTheme="majorBidi" w:cstheme="majorBidi"/>
          <w:bCs/>
          <w:lang w:val="id-ID"/>
        </w:rPr>
        <w:t xml:space="preserve"> Pengertian lain menyatakan bahwa teknik sampling adalah cara untuk menentukan sample yang jumlahnya sesuai dengan ukuran sample yang akan dijadikan sumber data sebenarnya, dengan memperhatikan sifat-sifat dan penyebaran populasi agar diperoleh sample yang representatif.</w:t>
      </w:r>
      <w:r>
        <w:rPr>
          <w:rStyle w:val="FootnoteReference"/>
          <w:rFonts w:asciiTheme="majorBidi" w:hAnsiTheme="majorBidi" w:cstheme="majorBidi"/>
          <w:bCs/>
          <w:lang w:val="id-ID"/>
        </w:rPr>
        <w:footnoteReference w:id="109"/>
      </w:r>
      <w:r>
        <w:rPr>
          <w:rFonts w:asciiTheme="majorBidi" w:hAnsiTheme="majorBidi" w:cstheme="majorBidi"/>
          <w:bCs/>
          <w:lang w:val="id-ID"/>
        </w:rPr>
        <w:t xml:space="preserve"> </w:t>
      </w:r>
    </w:p>
    <w:p w:rsidR="008B39D4" w:rsidRDefault="008B39D4" w:rsidP="008B39D4">
      <w:pPr>
        <w:spacing w:line="480" w:lineRule="auto"/>
        <w:ind w:left="720" w:firstLine="540"/>
        <w:jc w:val="both"/>
        <w:rPr>
          <w:bCs/>
          <w:lang w:val="id-ID"/>
        </w:rPr>
      </w:pPr>
      <w:r w:rsidRPr="00836CC8">
        <w:rPr>
          <w:rFonts w:asciiTheme="majorBidi" w:hAnsiTheme="majorBidi" w:cstheme="majorBidi"/>
          <w:bCs/>
          <w:lang w:val="id-ID"/>
        </w:rPr>
        <w:t>Dalam penelitian eksperimen ini penulis mengambil teknik sampling jenuh (</w:t>
      </w:r>
      <w:r w:rsidRPr="00836CC8">
        <w:rPr>
          <w:rFonts w:asciiTheme="majorBidi" w:hAnsiTheme="majorBidi" w:cstheme="majorBidi"/>
          <w:bCs/>
          <w:i/>
          <w:iCs/>
          <w:lang w:val="id-ID"/>
        </w:rPr>
        <w:t>total sampling)</w:t>
      </w:r>
      <w:r w:rsidRPr="00836CC8">
        <w:rPr>
          <w:rFonts w:asciiTheme="majorBidi" w:hAnsiTheme="majorBidi" w:cstheme="majorBidi"/>
          <w:bCs/>
          <w:lang w:val="id-ID"/>
        </w:rPr>
        <w:t>,</w:t>
      </w:r>
      <w:r>
        <w:rPr>
          <w:rFonts w:asciiTheme="majorBidi" w:hAnsiTheme="majorBidi" w:cstheme="majorBidi"/>
          <w:bCs/>
          <w:lang w:val="id-ID"/>
        </w:rPr>
        <w:t xml:space="preserve"> yaitu</w:t>
      </w:r>
      <w:r w:rsidRPr="00836CC8">
        <w:rPr>
          <w:rFonts w:asciiTheme="majorBidi" w:hAnsiTheme="majorBidi" w:cstheme="majorBidi"/>
          <w:bCs/>
          <w:lang w:val="id-ID"/>
        </w:rPr>
        <w:t xml:space="preserve"> teknik penentuan sampling bila semua anggota populasi digunakan sebagai sample.</w:t>
      </w:r>
      <w:r w:rsidRPr="00836CC8">
        <w:rPr>
          <w:rStyle w:val="FootnoteReference"/>
          <w:rFonts w:asciiTheme="majorBidi" w:hAnsiTheme="majorBidi" w:cstheme="majorBidi"/>
          <w:bCs/>
          <w:lang w:val="id-ID"/>
        </w:rPr>
        <w:footnoteReference w:id="110"/>
      </w:r>
      <w:r>
        <w:rPr>
          <w:rFonts w:asciiTheme="majorBidi" w:hAnsiTheme="majorBidi" w:cstheme="majorBidi"/>
          <w:bCs/>
          <w:lang w:val="id-ID"/>
        </w:rPr>
        <w:t xml:space="preserve"> Teknik ini ialah teknik penentuan sampel dengan sasaran penelitiannya adalah seluruh anggota populasi karena jumlah respondennya terlalu kecil atau jumlahnya kurang dari 100 orang sehingga diambil semuanya sebagai sampel. </w:t>
      </w:r>
    </w:p>
    <w:p w:rsidR="008B39D4" w:rsidRPr="00FD1940" w:rsidRDefault="008B39D4" w:rsidP="00C6345F">
      <w:pPr>
        <w:pStyle w:val="ListParagraph"/>
        <w:numPr>
          <w:ilvl w:val="1"/>
          <w:numId w:val="54"/>
        </w:numPr>
        <w:tabs>
          <w:tab w:val="clear" w:pos="1094"/>
          <w:tab w:val="num" w:pos="709"/>
        </w:tabs>
        <w:spacing w:line="480" w:lineRule="auto"/>
        <w:ind w:hanging="668"/>
        <w:jc w:val="both"/>
        <w:rPr>
          <w:rFonts w:asciiTheme="majorBidi" w:hAnsiTheme="majorBidi" w:cstheme="majorBidi"/>
        </w:rPr>
      </w:pPr>
      <w:r w:rsidRPr="00836CC8">
        <w:rPr>
          <w:rFonts w:asciiTheme="majorBidi" w:hAnsiTheme="majorBidi" w:cstheme="majorBidi"/>
          <w:lang w:val="id-ID"/>
        </w:rPr>
        <w:t>Sampel Penelitian</w:t>
      </w:r>
    </w:p>
    <w:p w:rsidR="008B39D4" w:rsidRPr="00C54C9C" w:rsidRDefault="008B39D4" w:rsidP="008B39D4">
      <w:pPr>
        <w:spacing w:line="480" w:lineRule="auto"/>
        <w:ind w:left="720" w:firstLine="540"/>
        <w:jc w:val="both"/>
        <w:rPr>
          <w:rFonts w:asciiTheme="majorBidi" w:hAnsiTheme="majorBidi" w:cstheme="majorBidi"/>
        </w:rPr>
      </w:pPr>
      <w:r w:rsidRPr="00C54C9C">
        <w:rPr>
          <w:rFonts w:asciiTheme="majorBidi" w:hAnsiTheme="majorBidi" w:cstheme="majorBidi"/>
          <w:lang w:val="id-ID"/>
        </w:rPr>
        <w:t>Sampel adalah sebagai bagian dari populasi.</w:t>
      </w:r>
      <w:r w:rsidRPr="00836CC8">
        <w:rPr>
          <w:rStyle w:val="FootnoteReference"/>
          <w:rFonts w:asciiTheme="majorBidi" w:hAnsiTheme="majorBidi" w:cstheme="majorBidi"/>
          <w:lang w:val="id-ID"/>
        </w:rPr>
        <w:footnoteReference w:id="111"/>
      </w:r>
      <w:r w:rsidRPr="00C54C9C">
        <w:rPr>
          <w:rFonts w:asciiTheme="majorBidi" w:hAnsiTheme="majorBidi" w:cstheme="majorBidi"/>
          <w:lang w:val="id-ID"/>
        </w:rPr>
        <w:t xml:space="preserve"> </w:t>
      </w:r>
      <w:r>
        <w:rPr>
          <w:rFonts w:asciiTheme="majorBidi" w:hAnsiTheme="majorBidi" w:cstheme="majorBidi"/>
          <w:bCs/>
          <w:lang w:val="id-ID"/>
        </w:rPr>
        <w:t>Dikatakan pula bahwa s</w:t>
      </w:r>
      <w:r w:rsidRPr="00C54C9C">
        <w:rPr>
          <w:rFonts w:asciiTheme="majorBidi" w:hAnsiTheme="majorBidi" w:cstheme="majorBidi"/>
          <w:bCs/>
          <w:lang w:val="id-ID"/>
        </w:rPr>
        <w:t>ampel adalah sebagian atau wakil dari populasi yang diteliti.</w:t>
      </w:r>
      <w:r w:rsidRPr="00836CC8">
        <w:rPr>
          <w:rStyle w:val="FootnoteReference"/>
          <w:rFonts w:asciiTheme="majorBidi" w:hAnsiTheme="majorBidi" w:cstheme="majorBidi"/>
          <w:bCs/>
          <w:lang w:val="id-ID"/>
        </w:rPr>
        <w:footnoteReference w:id="112"/>
      </w:r>
      <w:r w:rsidRPr="00C54C9C">
        <w:rPr>
          <w:rFonts w:asciiTheme="majorBidi" w:hAnsiTheme="majorBidi" w:cstheme="majorBidi"/>
          <w:bCs/>
          <w:lang w:val="id-ID"/>
        </w:rPr>
        <w:t xml:space="preserve"> </w:t>
      </w:r>
    </w:p>
    <w:p w:rsidR="008B39D4" w:rsidRDefault="008B39D4" w:rsidP="008B39D4">
      <w:pPr>
        <w:spacing w:line="480" w:lineRule="auto"/>
        <w:ind w:left="720" w:firstLine="540"/>
        <w:jc w:val="both"/>
        <w:rPr>
          <w:bCs/>
          <w:lang w:val="id-ID"/>
        </w:rPr>
      </w:pPr>
      <w:r>
        <w:rPr>
          <w:bCs/>
        </w:rPr>
        <w:t>Berdasarkan pengertian di atas</w:t>
      </w:r>
      <w:r>
        <w:rPr>
          <w:bCs/>
          <w:lang w:val="id-ID"/>
        </w:rPr>
        <w:t xml:space="preserve"> </w:t>
      </w:r>
      <w:r>
        <w:rPr>
          <w:bCs/>
        </w:rPr>
        <w:t xml:space="preserve">maka sampel dalam penelitian ini adalah </w:t>
      </w:r>
      <w:r>
        <w:rPr>
          <w:bCs/>
          <w:lang w:val="id-ID"/>
        </w:rPr>
        <w:t>seluruh peserta didik</w:t>
      </w:r>
      <w:r>
        <w:rPr>
          <w:bCs/>
        </w:rPr>
        <w:t xml:space="preserve"> </w:t>
      </w:r>
      <w:r>
        <w:rPr>
          <w:bCs/>
          <w:lang w:val="id-ID"/>
        </w:rPr>
        <w:t xml:space="preserve">kelas II SDN Batangsaren III, yang terdiri dari dua kelas yaitu </w:t>
      </w:r>
      <w:r>
        <w:rPr>
          <w:bCs/>
        </w:rPr>
        <w:t xml:space="preserve">kelas II A </w:t>
      </w:r>
      <w:r>
        <w:rPr>
          <w:bCs/>
          <w:lang w:val="id-ID"/>
        </w:rPr>
        <w:t xml:space="preserve">sebanyak 21 peserta sebagai kelas eksperimen </w:t>
      </w:r>
      <w:r>
        <w:rPr>
          <w:bCs/>
        </w:rPr>
        <w:t xml:space="preserve">dan kelas II B </w:t>
      </w:r>
      <w:r>
        <w:rPr>
          <w:bCs/>
          <w:lang w:val="id-ID"/>
        </w:rPr>
        <w:t>sebanyak 21 peserta sebagai kelas kontrol.</w:t>
      </w:r>
    </w:p>
    <w:p w:rsidR="008B39D4" w:rsidRDefault="008B39D4" w:rsidP="008B39D4">
      <w:pPr>
        <w:spacing w:line="480" w:lineRule="auto"/>
        <w:ind w:left="720" w:firstLine="540"/>
        <w:jc w:val="both"/>
        <w:rPr>
          <w:bCs/>
          <w:lang w:val="id-ID"/>
        </w:rPr>
      </w:pPr>
    </w:p>
    <w:p w:rsidR="008B39D4" w:rsidRPr="00836CC8" w:rsidRDefault="008B39D4" w:rsidP="00C6345F">
      <w:pPr>
        <w:numPr>
          <w:ilvl w:val="0"/>
          <w:numId w:val="54"/>
        </w:numPr>
        <w:tabs>
          <w:tab w:val="left" w:pos="1870"/>
          <w:tab w:val="left" w:pos="2244"/>
        </w:tabs>
        <w:spacing w:line="480" w:lineRule="auto"/>
        <w:jc w:val="both"/>
        <w:rPr>
          <w:rFonts w:asciiTheme="majorBidi" w:hAnsiTheme="majorBidi" w:cstheme="majorBidi"/>
          <w:b/>
        </w:rPr>
      </w:pPr>
      <w:r w:rsidRPr="00836CC8">
        <w:rPr>
          <w:rFonts w:asciiTheme="majorBidi" w:hAnsiTheme="majorBidi" w:cstheme="majorBidi"/>
          <w:b/>
        </w:rPr>
        <w:lastRenderedPageBreak/>
        <w:t xml:space="preserve">Sumber </w:t>
      </w:r>
      <w:r w:rsidRPr="00836CC8">
        <w:rPr>
          <w:rFonts w:asciiTheme="majorBidi" w:hAnsiTheme="majorBidi" w:cstheme="majorBidi"/>
          <w:b/>
          <w:lang w:val="id-ID"/>
        </w:rPr>
        <w:t>D</w:t>
      </w:r>
      <w:r w:rsidRPr="00836CC8">
        <w:rPr>
          <w:rFonts w:asciiTheme="majorBidi" w:hAnsiTheme="majorBidi" w:cstheme="majorBidi"/>
          <w:b/>
        </w:rPr>
        <w:t xml:space="preserve">ata, </w:t>
      </w:r>
      <w:r w:rsidRPr="00836CC8">
        <w:rPr>
          <w:rFonts w:asciiTheme="majorBidi" w:hAnsiTheme="majorBidi" w:cstheme="majorBidi"/>
          <w:b/>
          <w:lang w:val="id-ID"/>
        </w:rPr>
        <w:t>V</w:t>
      </w:r>
      <w:r w:rsidRPr="00836CC8">
        <w:rPr>
          <w:rFonts w:asciiTheme="majorBidi" w:hAnsiTheme="majorBidi" w:cstheme="majorBidi"/>
          <w:b/>
        </w:rPr>
        <w:t xml:space="preserve">ariabel, </w:t>
      </w:r>
      <w:r w:rsidRPr="00836CC8">
        <w:rPr>
          <w:rFonts w:asciiTheme="majorBidi" w:hAnsiTheme="majorBidi" w:cstheme="majorBidi"/>
          <w:b/>
          <w:lang w:val="id-ID"/>
        </w:rPr>
        <w:t>D</w:t>
      </w:r>
      <w:r w:rsidRPr="00836CC8">
        <w:rPr>
          <w:rFonts w:asciiTheme="majorBidi" w:hAnsiTheme="majorBidi" w:cstheme="majorBidi"/>
          <w:b/>
        </w:rPr>
        <w:t xml:space="preserve">ata dan </w:t>
      </w:r>
      <w:r w:rsidRPr="00836CC8">
        <w:rPr>
          <w:rFonts w:asciiTheme="majorBidi" w:hAnsiTheme="majorBidi" w:cstheme="majorBidi"/>
          <w:b/>
          <w:lang w:val="id-ID"/>
        </w:rPr>
        <w:t>P</w:t>
      </w:r>
      <w:r w:rsidRPr="00836CC8">
        <w:rPr>
          <w:rFonts w:asciiTheme="majorBidi" w:hAnsiTheme="majorBidi" w:cstheme="majorBidi"/>
          <w:b/>
        </w:rPr>
        <w:t>engukurannya</w:t>
      </w:r>
    </w:p>
    <w:p w:rsidR="008B39D4" w:rsidRPr="00836CC8" w:rsidRDefault="008B39D4" w:rsidP="00C6345F">
      <w:pPr>
        <w:pStyle w:val="ListParagraph"/>
        <w:numPr>
          <w:ilvl w:val="0"/>
          <w:numId w:val="57"/>
        </w:numPr>
        <w:spacing w:line="480" w:lineRule="auto"/>
        <w:ind w:left="709" w:hanging="283"/>
        <w:jc w:val="both"/>
        <w:rPr>
          <w:rFonts w:asciiTheme="majorBidi" w:hAnsiTheme="majorBidi" w:cstheme="majorBidi"/>
        </w:rPr>
      </w:pPr>
      <w:r w:rsidRPr="00836CC8">
        <w:rPr>
          <w:rFonts w:asciiTheme="majorBidi" w:hAnsiTheme="majorBidi" w:cstheme="majorBidi"/>
        </w:rPr>
        <w:t>Sumber Data</w:t>
      </w:r>
    </w:p>
    <w:p w:rsidR="008B39D4" w:rsidRPr="00836CC8" w:rsidRDefault="008B39D4" w:rsidP="008B39D4">
      <w:pPr>
        <w:spacing w:line="480" w:lineRule="auto"/>
        <w:ind w:left="720" w:firstLine="540"/>
        <w:jc w:val="both"/>
        <w:rPr>
          <w:rFonts w:asciiTheme="majorBidi" w:hAnsiTheme="majorBidi" w:cstheme="majorBidi"/>
        </w:rPr>
      </w:pPr>
      <w:r>
        <w:rPr>
          <w:rFonts w:asciiTheme="majorBidi" w:hAnsiTheme="majorBidi" w:cstheme="majorBidi"/>
          <w:lang w:val="id-ID"/>
        </w:rPr>
        <w:t xml:space="preserve">Salah satu pertimbangan dalam memilih masalah penelitian adalah ketersediaan sumber data, karena dari sumber data inilah kita bisa mendapatkan data seperti apa yang kita harapkan. </w:t>
      </w:r>
      <w:r w:rsidRPr="00836CC8">
        <w:rPr>
          <w:rFonts w:asciiTheme="majorBidi" w:hAnsiTheme="majorBidi" w:cstheme="majorBidi"/>
        </w:rPr>
        <w:t>Sumber data dalam penelitian ini adalah subjek dari mana data dapat diperoleh.</w:t>
      </w:r>
      <w:r w:rsidRPr="00836CC8">
        <w:rPr>
          <w:rStyle w:val="FootnoteReference"/>
          <w:rFonts w:asciiTheme="majorBidi" w:hAnsiTheme="majorBidi" w:cstheme="majorBidi"/>
        </w:rPr>
        <w:footnoteReference w:id="113"/>
      </w:r>
      <w:r w:rsidRPr="00836CC8">
        <w:rPr>
          <w:rFonts w:asciiTheme="majorBidi" w:hAnsiTheme="majorBidi" w:cstheme="majorBidi"/>
        </w:rPr>
        <w:t xml:space="preserve"> Dalam penelitian ini ada 2 sumber data yaitu: </w:t>
      </w:r>
    </w:p>
    <w:p w:rsidR="008B39D4" w:rsidRPr="00836CC8" w:rsidRDefault="008B39D4" w:rsidP="00C6345F">
      <w:pPr>
        <w:numPr>
          <w:ilvl w:val="0"/>
          <w:numId w:val="56"/>
        </w:numPr>
        <w:tabs>
          <w:tab w:val="clear" w:pos="374"/>
          <w:tab w:val="num" w:pos="993"/>
        </w:tabs>
        <w:spacing w:line="480" w:lineRule="auto"/>
        <w:ind w:left="993" w:hanging="270"/>
        <w:jc w:val="both"/>
        <w:rPr>
          <w:rFonts w:asciiTheme="majorBidi" w:hAnsiTheme="majorBidi" w:cstheme="majorBidi"/>
        </w:rPr>
      </w:pPr>
      <w:r w:rsidRPr="00836CC8">
        <w:rPr>
          <w:rFonts w:asciiTheme="majorBidi" w:hAnsiTheme="majorBidi" w:cstheme="majorBidi"/>
        </w:rPr>
        <w:t xml:space="preserve">Sumber data primer </w:t>
      </w:r>
      <w:r>
        <w:rPr>
          <w:rFonts w:asciiTheme="majorBidi" w:hAnsiTheme="majorBidi" w:cstheme="majorBidi"/>
          <w:lang w:val="id-ID"/>
        </w:rPr>
        <w:t>adalah yang langsung diperoleh dari sumber data pertama di lokasi penelitian atau objek penelitian.</w:t>
      </w:r>
      <w:r>
        <w:rPr>
          <w:rStyle w:val="FootnoteReference"/>
          <w:rFonts w:asciiTheme="majorBidi" w:hAnsiTheme="majorBidi" w:cstheme="majorBidi"/>
          <w:lang w:val="id-ID"/>
        </w:rPr>
        <w:footnoteReference w:id="114"/>
      </w:r>
      <w:r w:rsidRPr="00836CC8">
        <w:rPr>
          <w:rFonts w:asciiTheme="majorBidi" w:hAnsiTheme="majorBidi" w:cstheme="majorBidi"/>
        </w:rPr>
        <w:t xml:space="preserve"> </w:t>
      </w:r>
      <w:r>
        <w:rPr>
          <w:rFonts w:asciiTheme="majorBidi" w:hAnsiTheme="majorBidi" w:cstheme="majorBidi"/>
          <w:lang w:val="id-ID"/>
        </w:rPr>
        <w:t xml:space="preserve">Dengan kata lain sumber primer ialah </w:t>
      </w:r>
      <w:r>
        <w:rPr>
          <w:rFonts w:asciiTheme="majorBidi" w:hAnsiTheme="majorBidi" w:cstheme="majorBidi"/>
        </w:rPr>
        <w:t>orang yang merespon</w:t>
      </w:r>
      <w:r>
        <w:rPr>
          <w:rFonts w:asciiTheme="majorBidi" w:hAnsiTheme="majorBidi" w:cstheme="majorBidi"/>
          <w:lang w:val="id-ID"/>
        </w:rPr>
        <w:t xml:space="preserve"> atau </w:t>
      </w:r>
      <w:r w:rsidRPr="00836CC8">
        <w:rPr>
          <w:rFonts w:asciiTheme="majorBidi" w:hAnsiTheme="majorBidi" w:cstheme="majorBidi"/>
        </w:rPr>
        <w:t xml:space="preserve">menjawab pertanyaan-pertanyaan peneliti baik </w:t>
      </w:r>
      <w:r w:rsidRPr="00836CC8">
        <w:rPr>
          <w:rFonts w:asciiTheme="majorBidi" w:hAnsiTheme="majorBidi" w:cstheme="majorBidi"/>
          <w:lang w:val="id-ID"/>
        </w:rPr>
        <w:t>pertanyaan tertulis ataupun lisan</w:t>
      </w:r>
      <w:r w:rsidRPr="00836CC8">
        <w:rPr>
          <w:rFonts w:asciiTheme="majorBidi" w:hAnsiTheme="majorBidi" w:cstheme="majorBidi"/>
        </w:rPr>
        <w:t xml:space="preserve">. </w:t>
      </w:r>
      <w:r>
        <w:rPr>
          <w:rFonts w:asciiTheme="majorBidi" w:hAnsiTheme="majorBidi" w:cstheme="majorBidi"/>
          <w:lang w:val="id-ID"/>
        </w:rPr>
        <w:t xml:space="preserve">Sumber data primer </w:t>
      </w:r>
      <w:r w:rsidRPr="00836CC8">
        <w:rPr>
          <w:rFonts w:asciiTheme="majorBidi" w:hAnsiTheme="majorBidi" w:cstheme="majorBidi"/>
        </w:rPr>
        <w:t>dalam penelitian ini adalah</w:t>
      </w:r>
      <w:r>
        <w:rPr>
          <w:rFonts w:asciiTheme="majorBidi" w:hAnsiTheme="majorBidi" w:cstheme="majorBidi"/>
          <w:lang w:val="id-ID"/>
        </w:rPr>
        <w:t xml:space="preserve"> peserta didik </w:t>
      </w:r>
      <w:r w:rsidRPr="00836CC8">
        <w:rPr>
          <w:rFonts w:asciiTheme="majorBidi" w:hAnsiTheme="majorBidi" w:cstheme="majorBidi"/>
        </w:rPr>
        <w:t xml:space="preserve">kelas II </w:t>
      </w:r>
      <w:r w:rsidRPr="00836CC8">
        <w:rPr>
          <w:rFonts w:asciiTheme="majorBidi" w:hAnsiTheme="majorBidi" w:cstheme="majorBidi"/>
          <w:lang w:val="id-ID"/>
        </w:rPr>
        <w:t>SDN Batangsaren III</w:t>
      </w:r>
      <w:r>
        <w:rPr>
          <w:rFonts w:asciiTheme="majorBidi" w:hAnsiTheme="majorBidi" w:cstheme="majorBidi"/>
          <w:lang w:val="id-ID"/>
        </w:rPr>
        <w:t xml:space="preserve"> Kauman Tulungagung</w:t>
      </w:r>
      <w:r w:rsidRPr="00836CC8">
        <w:rPr>
          <w:rFonts w:asciiTheme="majorBidi" w:hAnsiTheme="majorBidi" w:cstheme="majorBidi"/>
          <w:lang w:val="id-ID"/>
        </w:rPr>
        <w:t xml:space="preserve">. </w:t>
      </w:r>
    </w:p>
    <w:p w:rsidR="008B39D4" w:rsidRPr="00563973" w:rsidRDefault="008B39D4" w:rsidP="00C6345F">
      <w:pPr>
        <w:numPr>
          <w:ilvl w:val="0"/>
          <w:numId w:val="56"/>
        </w:numPr>
        <w:tabs>
          <w:tab w:val="clear" w:pos="374"/>
          <w:tab w:val="num" w:pos="993"/>
        </w:tabs>
        <w:spacing w:line="480" w:lineRule="auto"/>
        <w:ind w:left="993" w:hanging="270"/>
        <w:jc w:val="both"/>
        <w:rPr>
          <w:rFonts w:asciiTheme="majorBidi" w:hAnsiTheme="majorBidi" w:cstheme="majorBidi"/>
        </w:rPr>
      </w:pPr>
      <w:r>
        <w:rPr>
          <w:rFonts w:asciiTheme="majorBidi" w:hAnsiTheme="majorBidi" w:cstheme="majorBidi"/>
        </w:rPr>
        <w:t xml:space="preserve">Sumber data sekunder </w:t>
      </w:r>
      <w:r>
        <w:rPr>
          <w:rFonts w:asciiTheme="majorBidi" w:hAnsiTheme="majorBidi" w:cstheme="majorBidi"/>
          <w:lang w:val="id-ID"/>
        </w:rPr>
        <w:t>adalah data yang diperoleh dari sumber kedua atau sumber skunder dari data yang kita butuhkan.</w:t>
      </w:r>
      <w:r>
        <w:rPr>
          <w:rStyle w:val="FootnoteReference"/>
          <w:rFonts w:asciiTheme="majorBidi" w:hAnsiTheme="majorBidi" w:cstheme="majorBidi"/>
          <w:lang w:val="id-ID"/>
        </w:rPr>
        <w:footnoteReference w:id="115"/>
      </w:r>
      <w:r>
        <w:rPr>
          <w:rFonts w:asciiTheme="majorBidi" w:hAnsiTheme="majorBidi" w:cstheme="majorBidi"/>
          <w:lang w:val="id-ID"/>
        </w:rPr>
        <w:t xml:space="preserve"> Sumber data skunder sama halnya </w:t>
      </w:r>
      <w:r w:rsidRPr="00836CC8">
        <w:rPr>
          <w:rFonts w:asciiTheme="majorBidi" w:hAnsiTheme="majorBidi" w:cstheme="majorBidi"/>
        </w:rPr>
        <w:t>sumber data tidak langsung. Dalam hal ini yang menjadi sumber data sekunder adalah guru matematika, kepala sekolah, beserta staf dan dokumentasi</w:t>
      </w:r>
      <w:r>
        <w:rPr>
          <w:rFonts w:asciiTheme="majorBidi" w:hAnsiTheme="majorBidi" w:cstheme="majorBidi"/>
          <w:lang w:val="id-ID"/>
        </w:rPr>
        <w:t>, arsip dan catatan yang berkenaan dengan permasalahan penelitian.</w:t>
      </w:r>
    </w:p>
    <w:p w:rsidR="008B39D4" w:rsidRPr="00836CC8" w:rsidRDefault="008B39D4" w:rsidP="00C6345F">
      <w:pPr>
        <w:pStyle w:val="ListParagraph"/>
        <w:numPr>
          <w:ilvl w:val="0"/>
          <w:numId w:val="57"/>
        </w:numPr>
        <w:spacing w:line="480" w:lineRule="auto"/>
        <w:ind w:firstLine="52"/>
        <w:jc w:val="both"/>
        <w:rPr>
          <w:rFonts w:asciiTheme="majorBidi" w:hAnsiTheme="majorBidi" w:cstheme="majorBidi"/>
        </w:rPr>
      </w:pPr>
      <w:r w:rsidRPr="00836CC8">
        <w:rPr>
          <w:rFonts w:asciiTheme="majorBidi" w:hAnsiTheme="majorBidi" w:cstheme="majorBidi"/>
          <w:lang w:val="id-ID"/>
        </w:rPr>
        <w:lastRenderedPageBreak/>
        <w:t xml:space="preserve">Variabel </w:t>
      </w:r>
    </w:p>
    <w:p w:rsidR="008B39D4" w:rsidRPr="00836CC8" w:rsidRDefault="008B39D4" w:rsidP="008B39D4">
      <w:pPr>
        <w:pStyle w:val="ListParagraph"/>
        <w:spacing w:line="480" w:lineRule="auto"/>
        <w:ind w:left="709" w:hanging="335"/>
        <w:jc w:val="both"/>
        <w:rPr>
          <w:rFonts w:asciiTheme="majorBidi" w:hAnsiTheme="majorBidi" w:cstheme="majorBidi"/>
        </w:rPr>
      </w:pPr>
      <w:r w:rsidRPr="00836CC8">
        <w:rPr>
          <w:rFonts w:asciiTheme="majorBidi" w:hAnsiTheme="majorBidi" w:cstheme="majorBidi"/>
          <w:lang w:val="id-ID"/>
        </w:rPr>
        <w:tab/>
      </w:r>
      <w:r w:rsidRPr="00836CC8">
        <w:rPr>
          <w:rFonts w:asciiTheme="majorBidi" w:hAnsiTheme="majorBidi" w:cstheme="majorBidi"/>
          <w:lang w:val="id-ID"/>
        </w:rPr>
        <w:tab/>
      </w:r>
      <w:r w:rsidRPr="00836CC8">
        <w:rPr>
          <w:rFonts w:asciiTheme="majorBidi" w:hAnsiTheme="majorBidi" w:cstheme="majorBidi"/>
          <w:lang w:val="id-ID"/>
        </w:rPr>
        <w:tab/>
      </w:r>
      <w:r>
        <w:rPr>
          <w:rFonts w:asciiTheme="majorBidi" w:hAnsiTheme="majorBidi" w:cstheme="majorBidi"/>
          <w:lang w:val="id-ID"/>
        </w:rPr>
        <w:t>Karakteristik suatu individu atau obyek yang dapat diamati dan yang berbeda dengan individu yang lain dalam suatu populasi atau contoh disebut peubah atau variabel.</w:t>
      </w:r>
      <w:r>
        <w:rPr>
          <w:rStyle w:val="FootnoteReference"/>
          <w:rFonts w:asciiTheme="majorBidi" w:hAnsiTheme="majorBidi" w:cstheme="majorBidi"/>
          <w:lang w:val="id-ID"/>
        </w:rPr>
        <w:footnoteReference w:id="116"/>
      </w:r>
      <w:r>
        <w:rPr>
          <w:rFonts w:asciiTheme="majorBidi" w:hAnsiTheme="majorBidi" w:cstheme="majorBidi"/>
          <w:lang w:val="id-ID"/>
        </w:rPr>
        <w:t xml:space="preserve"> Dikatakan pula bahwa variabel adalah suatu karakteristik yang memiliki dua atau lebih nilai atau sifat yang berdiri sendiri-sendiri.</w:t>
      </w:r>
      <w:r>
        <w:rPr>
          <w:rStyle w:val="FootnoteReference"/>
          <w:rFonts w:asciiTheme="majorBidi" w:hAnsiTheme="majorBidi" w:cstheme="majorBidi"/>
          <w:lang w:val="id-ID"/>
        </w:rPr>
        <w:footnoteReference w:id="117"/>
      </w:r>
      <w:r>
        <w:rPr>
          <w:rFonts w:asciiTheme="majorBidi" w:hAnsiTheme="majorBidi" w:cstheme="majorBidi"/>
          <w:lang w:val="id-ID"/>
        </w:rPr>
        <w:t xml:space="preserve"> Pengertian lain tentang v</w:t>
      </w:r>
      <w:r w:rsidRPr="00836CC8">
        <w:rPr>
          <w:rFonts w:asciiTheme="majorBidi" w:hAnsiTheme="majorBidi" w:cstheme="majorBidi"/>
          <w:lang w:val="id-ID"/>
        </w:rPr>
        <w:t>ariabel adalah kondisi-kondisi atau karakteristik-karakte</w:t>
      </w:r>
      <w:r>
        <w:rPr>
          <w:rFonts w:asciiTheme="majorBidi" w:hAnsiTheme="majorBidi" w:cstheme="majorBidi"/>
          <w:lang w:val="id-ID"/>
        </w:rPr>
        <w:t>ristik yang oleh pengeksperimen</w:t>
      </w:r>
      <w:r w:rsidRPr="00836CC8">
        <w:rPr>
          <w:rFonts w:asciiTheme="majorBidi" w:hAnsiTheme="majorBidi" w:cstheme="majorBidi"/>
          <w:lang w:val="id-ID"/>
        </w:rPr>
        <w:t xml:space="preserve"> </w:t>
      </w:r>
      <w:r>
        <w:rPr>
          <w:rFonts w:asciiTheme="majorBidi" w:hAnsiTheme="majorBidi" w:cstheme="majorBidi"/>
          <w:bCs/>
          <w:lang w:val="id-ID"/>
        </w:rPr>
        <w:t>d</w:t>
      </w:r>
      <w:r w:rsidRPr="00836CC8">
        <w:rPr>
          <w:rFonts w:asciiTheme="majorBidi" w:hAnsiTheme="majorBidi" w:cstheme="majorBidi"/>
          <w:bCs/>
          <w:lang w:val="id-ID"/>
        </w:rPr>
        <w:t>imanipulasikan, dikontrol atau diobservasi.</w:t>
      </w:r>
      <w:r w:rsidRPr="00836CC8">
        <w:rPr>
          <w:rStyle w:val="FootnoteReference"/>
          <w:rFonts w:asciiTheme="majorBidi" w:hAnsiTheme="majorBidi" w:cstheme="majorBidi"/>
          <w:bCs/>
          <w:lang w:val="id-ID"/>
        </w:rPr>
        <w:footnoteReference w:id="118"/>
      </w:r>
      <w:r w:rsidRPr="00836CC8">
        <w:rPr>
          <w:rFonts w:asciiTheme="majorBidi" w:hAnsiTheme="majorBidi" w:cstheme="majorBidi"/>
          <w:bCs/>
          <w:lang w:val="id-ID"/>
        </w:rPr>
        <w:t xml:space="preserve"> </w:t>
      </w:r>
    </w:p>
    <w:p w:rsidR="008B39D4" w:rsidRPr="00836CC8" w:rsidRDefault="008B39D4" w:rsidP="008B39D4">
      <w:pPr>
        <w:spacing w:line="480" w:lineRule="auto"/>
        <w:ind w:left="709" w:firstLine="720"/>
        <w:jc w:val="both"/>
        <w:rPr>
          <w:rFonts w:asciiTheme="majorBidi" w:hAnsiTheme="majorBidi" w:cstheme="majorBidi"/>
          <w:bCs/>
        </w:rPr>
      </w:pPr>
      <w:r w:rsidRPr="00836CC8">
        <w:rPr>
          <w:rFonts w:asciiTheme="majorBidi" w:hAnsiTheme="majorBidi" w:cstheme="majorBidi"/>
          <w:bCs/>
        </w:rPr>
        <w:t xml:space="preserve">Variabel yang </w:t>
      </w:r>
      <w:r w:rsidRPr="00836CC8">
        <w:rPr>
          <w:rFonts w:asciiTheme="majorBidi" w:hAnsiTheme="majorBidi" w:cstheme="majorBidi"/>
          <w:bCs/>
          <w:lang w:val="id-ID"/>
        </w:rPr>
        <w:t xml:space="preserve">akan </w:t>
      </w:r>
      <w:r w:rsidRPr="00836CC8">
        <w:rPr>
          <w:rFonts w:asciiTheme="majorBidi" w:hAnsiTheme="majorBidi" w:cstheme="majorBidi"/>
          <w:bCs/>
        </w:rPr>
        <w:t xml:space="preserve">digunakan dalam penelitian </w:t>
      </w:r>
      <w:r w:rsidRPr="00836CC8">
        <w:rPr>
          <w:rFonts w:asciiTheme="majorBidi" w:hAnsiTheme="majorBidi" w:cstheme="majorBidi"/>
          <w:bCs/>
          <w:lang w:val="id-ID"/>
        </w:rPr>
        <w:t xml:space="preserve">eksperimen ini </w:t>
      </w:r>
      <w:r w:rsidRPr="00836CC8">
        <w:rPr>
          <w:rFonts w:asciiTheme="majorBidi" w:hAnsiTheme="majorBidi" w:cstheme="majorBidi"/>
          <w:bCs/>
        </w:rPr>
        <w:t>yaitu:</w:t>
      </w:r>
    </w:p>
    <w:p w:rsidR="008B39D4" w:rsidRPr="00836CC8" w:rsidRDefault="008B39D4" w:rsidP="00C6345F">
      <w:pPr>
        <w:pStyle w:val="ListParagraph"/>
        <w:numPr>
          <w:ilvl w:val="3"/>
          <w:numId w:val="53"/>
        </w:numPr>
        <w:tabs>
          <w:tab w:val="clear" w:pos="2880"/>
          <w:tab w:val="num" w:pos="993"/>
        </w:tabs>
        <w:spacing w:line="480" w:lineRule="auto"/>
        <w:ind w:left="993" w:hanging="284"/>
        <w:jc w:val="both"/>
        <w:rPr>
          <w:rFonts w:asciiTheme="majorBidi" w:hAnsiTheme="majorBidi" w:cstheme="majorBidi"/>
        </w:rPr>
      </w:pPr>
      <w:r w:rsidRPr="00836CC8">
        <w:rPr>
          <w:rFonts w:asciiTheme="majorBidi" w:hAnsiTheme="majorBidi" w:cstheme="majorBidi"/>
        </w:rPr>
        <w:t>Var</w:t>
      </w:r>
      <w:r>
        <w:rPr>
          <w:rFonts w:asciiTheme="majorBidi" w:hAnsiTheme="majorBidi" w:cstheme="majorBidi"/>
        </w:rPr>
        <w:t xml:space="preserve">iabel bebas </w:t>
      </w:r>
      <w:r w:rsidRPr="00563973">
        <w:rPr>
          <w:rFonts w:asciiTheme="majorBidi" w:hAnsiTheme="majorBidi" w:cstheme="majorBidi"/>
          <w:i/>
          <w:iCs/>
        </w:rPr>
        <w:t>(independent variabl</w:t>
      </w:r>
      <w:r w:rsidRPr="00563973">
        <w:rPr>
          <w:rFonts w:asciiTheme="majorBidi" w:hAnsiTheme="majorBidi" w:cstheme="majorBidi"/>
          <w:i/>
          <w:iCs/>
          <w:lang w:val="id-ID"/>
        </w:rPr>
        <w:t>e</w:t>
      </w:r>
      <w:r w:rsidRPr="00563973">
        <w:rPr>
          <w:rFonts w:asciiTheme="majorBidi" w:hAnsiTheme="majorBidi" w:cstheme="majorBidi"/>
          <w:i/>
          <w:iCs/>
        </w:rPr>
        <w:t>):</w:t>
      </w:r>
      <w:r w:rsidRPr="00836CC8">
        <w:rPr>
          <w:rFonts w:asciiTheme="majorBidi" w:hAnsiTheme="majorBidi" w:cstheme="majorBidi"/>
          <w:lang w:val="id-ID"/>
        </w:rPr>
        <w:t xml:space="preserve"> yaitu variabel yang menjadi sebab atau yang mempengaruhi timbulnya atau berubahnya dependent variabel (variabel terikat).</w:t>
      </w:r>
      <w:r>
        <w:rPr>
          <w:rStyle w:val="FootnoteReference"/>
          <w:rFonts w:asciiTheme="majorBidi" w:hAnsiTheme="majorBidi" w:cstheme="majorBidi"/>
          <w:lang w:val="id-ID"/>
        </w:rPr>
        <w:footnoteReference w:id="119"/>
      </w:r>
      <w:r w:rsidRPr="00836CC8">
        <w:rPr>
          <w:rFonts w:asciiTheme="majorBidi" w:hAnsiTheme="majorBidi" w:cstheme="majorBidi"/>
          <w:lang w:val="id-ID"/>
        </w:rPr>
        <w:t xml:space="preserve"> Variabel bebas dalam penelitian ini adalah metode pembelajaran jarimatika. Yang kemudian dinamakan  variabe</w:t>
      </w:r>
      <w:r w:rsidRPr="00836CC8">
        <w:rPr>
          <w:rFonts w:asciiTheme="majorBidi" w:hAnsiTheme="majorBidi" w:cstheme="majorBidi"/>
        </w:rPr>
        <w:t>l</w:t>
      </w:r>
      <w:r w:rsidRPr="00836CC8">
        <w:rPr>
          <w:rFonts w:asciiTheme="majorBidi" w:hAnsiTheme="majorBidi" w:cstheme="majorBidi"/>
          <w:lang w:val="id-ID"/>
        </w:rPr>
        <w:t xml:space="preserve"> (X).</w:t>
      </w:r>
    </w:p>
    <w:p w:rsidR="008B39D4" w:rsidRPr="00C31662" w:rsidRDefault="008B39D4" w:rsidP="00C6345F">
      <w:pPr>
        <w:pStyle w:val="ListParagraph"/>
        <w:numPr>
          <w:ilvl w:val="3"/>
          <w:numId w:val="53"/>
        </w:numPr>
        <w:tabs>
          <w:tab w:val="clear" w:pos="2880"/>
        </w:tabs>
        <w:spacing w:line="480" w:lineRule="auto"/>
        <w:ind w:left="993" w:hanging="284"/>
        <w:jc w:val="both"/>
        <w:rPr>
          <w:rFonts w:asciiTheme="majorBidi" w:hAnsiTheme="majorBidi" w:cstheme="majorBidi"/>
        </w:rPr>
      </w:pPr>
      <w:r w:rsidRPr="00836CC8">
        <w:rPr>
          <w:rFonts w:asciiTheme="majorBidi" w:hAnsiTheme="majorBidi" w:cstheme="majorBidi"/>
        </w:rPr>
        <w:t xml:space="preserve">Variabel terikat </w:t>
      </w:r>
      <w:r w:rsidRPr="00563973">
        <w:rPr>
          <w:rFonts w:asciiTheme="majorBidi" w:hAnsiTheme="majorBidi" w:cstheme="majorBidi"/>
          <w:i/>
          <w:iCs/>
        </w:rPr>
        <w:t>(dependent variabel):</w:t>
      </w:r>
      <w:r w:rsidRPr="00836CC8">
        <w:rPr>
          <w:rFonts w:asciiTheme="majorBidi" w:hAnsiTheme="majorBidi" w:cstheme="majorBidi"/>
          <w:lang w:val="id-ID"/>
        </w:rPr>
        <w:t xml:space="preserve"> variabel yang dipengaruhi atau yang menjadi akibat karena adanya indepen</w:t>
      </w:r>
      <w:r>
        <w:rPr>
          <w:rFonts w:asciiTheme="majorBidi" w:hAnsiTheme="majorBidi" w:cstheme="majorBidi"/>
          <w:lang w:val="id-ID"/>
        </w:rPr>
        <w:t>dent variabel (variabel bebas).</w:t>
      </w:r>
      <w:r>
        <w:rPr>
          <w:rStyle w:val="FootnoteReference"/>
          <w:rFonts w:asciiTheme="majorBidi" w:hAnsiTheme="majorBidi" w:cstheme="majorBidi"/>
          <w:lang w:val="id-ID"/>
        </w:rPr>
        <w:footnoteReference w:id="120"/>
      </w:r>
      <w:r>
        <w:rPr>
          <w:rFonts w:asciiTheme="majorBidi" w:hAnsiTheme="majorBidi" w:cstheme="majorBidi"/>
          <w:lang w:val="id-ID"/>
        </w:rPr>
        <w:t xml:space="preserve"> </w:t>
      </w:r>
      <w:r w:rsidRPr="00836CC8">
        <w:rPr>
          <w:rFonts w:asciiTheme="majorBidi" w:hAnsiTheme="majorBidi" w:cstheme="majorBidi"/>
          <w:lang w:val="id-ID"/>
        </w:rPr>
        <w:t>Yang menjadi variabel terikat dalam penelitian ini adalah hasil belajar matematika, yang kemudian dinamakan dengan variabel (Y).</w:t>
      </w:r>
    </w:p>
    <w:p w:rsidR="008B39D4" w:rsidRPr="00836CC8" w:rsidRDefault="008B39D4" w:rsidP="008B39D4">
      <w:pPr>
        <w:pStyle w:val="ListParagraph"/>
        <w:spacing w:line="480" w:lineRule="auto"/>
        <w:ind w:left="993"/>
        <w:jc w:val="both"/>
        <w:rPr>
          <w:rFonts w:asciiTheme="majorBidi" w:hAnsiTheme="majorBidi" w:cstheme="majorBidi"/>
        </w:rPr>
      </w:pPr>
    </w:p>
    <w:p w:rsidR="008B39D4" w:rsidRPr="00836CC8" w:rsidRDefault="008B39D4" w:rsidP="00C6345F">
      <w:pPr>
        <w:pStyle w:val="ListParagraph"/>
        <w:numPr>
          <w:ilvl w:val="0"/>
          <w:numId w:val="57"/>
        </w:numPr>
        <w:spacing w:line="480" w:lineRule="auto"/>
        <w:ind w:firstLine="52"/>
        <w:jc w:val="both"/>
        <w:rPr>
          <w:rFonts w:asciiTheme="majorBidi" w:hAnsiTheme="majorBidi" w:cstheme="majorBidi"/>
        </w:rPr>
      </w:pPr>
      <w:r w:rsidRPr="00836CC8">
        <w:rPr>
          <w:rFonts w:asciiTheme="majorBidi" w:hAnsiTheme="majorBidi" w:cstheme="majorBidi"/>
          <w:lang w:val="id-ID"/>
        </w:rPr>
        <w:lastRenderedPageBreak/>
        <w:t xml:space="preserve">Data </w:t>
      </w:r>
    </w:p>
    <w:p w:rsidR="008B39D4" w:rsidRPr="00B318A6" w:rsidRDefault="008B39D4" w:rsidP="008B39D4">
      <w:pPr>
        <w:pStyle w:val="ListParagraph"/>
        <w:tabs>
          <w:tab w:val="left" w:pos="720"/>
        </w:tabs>
        <w:spacing w:line="480" w:lineRule="auto"/>
        <w:jc w:val="both"/>
        <w:rPr>
          <w:rFonts w:asciiTheme="majorBidi" w:hAnsiTheme="majorBidi" w:cstheme="majorBidi"/>
          <w:bCs/>
          <w:lang w:val="id-ID"/>
        </w:rPr>
      </w:pPr>
      <w:r w:rsidRPr="00836CC8">
        <w:rPr>
          <w:rFonts w:asciiTheme="majorBidi" w:hAnsiTheme="majorBidi" w:cstheme="majorBidi"/>
          <w:bCs/>
          <w:lang w:val="id-ID"/>
        </w:rPr>
        <w:tab/>
      </w:r>
      <w:r>
        <w:rPr>
          <w:rFonts w:asciiTheme="majorBidi" w:hAnsiTheme="majorBidi" w:cstheme="majorBidi"/>
          <w:bCs/>
          <w:lang w:val="id-ID"/>
        </w:rPr>
        <w:t>Data (tunggal datum) adalah bahan keterangan tentang sesuatu objek penelitian yang diperoleh di lokasi penelitian.</w:t>
      </w:r>
      <w:r>
        <w:rPr>
          <w:rStyle w:val="FootnoteReference"/>
          <w:rFonts w:asciiTheme="majorBidi" w:hAnsiTheme="majorBidi" w:cstheme="majorBidi"/>
          <w:bCs/>
          <w:lang w:val="id-ID"/>
        </w:rPr>
        <w:footnoteReference w:id="121"/>
      </w:r>
      <w:r>
        <w:rPr>
          <w:rFonts w:asciiTheme="majorBidi" w:hAnsiTheme="majorBidi" w:cstheme="majorBidi"/>
          <w:bCs/>
          <w:lang w:val="id-ID"/>
        </w:rPr>
        <w:t xml:space="preserve"> </w:t>
      </w:r>
      <w:r w:rsidRPr="00836CC8">
        <w:rPr>
          <w:rFonts w:asciiTheme="majorBidi" w:hAnsiTheme="majorBidi" w:cstheme="majorBidi"/>
          <w:bCs/>
        </w:rPr>
        <w:t>Dalam suatu penelitian yang sistematis maka data atau informasi memerlukan perhatian tersendiri</w:t>
      </w:r>
      <w:r w:rsidRPr="00836CC8">
        <w:rPr>
          <w:rFonts w:asciiTheme="majorBidi" w:hAnsiTheme="majorBidi" w:cstheme="majorBidi"/>
          <w:bCs/>
          <w:lang w:val="id-ID"/>
        </w:rPr>
        <w:t>. Sesuai yang tertera dalam SK menteri P dan kelas No. 0</w:t>
      </w:r>
      <w:r>
        <w:rPr>
          <w:rFonts w:asciiTheme="majorBidi" w:hAnsiTheme="majorBidi" w:cstheme="majorBidi"/>
          <w:bCs/>
          <w:lang w:val="id-ID"/>
        </w:rPr>
        <w:t>259 / U / 1997 tanggal 11 Juli 1977</w:t>
      </w:r>
      <w:r w:rsidRPr="00836CC8">
        <w:rPr>
          <w:rFonts w:asciiTheme="majorBidi" w:hAnsiTheme="majorBidi" w:cstheme="majorBidi"/>
          <w:bCs/>
          <w:lang w:val="id-ID"/>
        </w:rPr>
        <w:t xml:space="preserve"> disebutkan bahwa data adalah “segala fakta dan angka yang dapat dijadikan bahan untuk menyusun suatu informasi, sedangkan informasi adalah hasil pengolahan data yang </w:t>
      </w:r>
      <w:r>
        <w:rPr>
          <w:rFonts w:asciiTheme="majorBidi" w:hAnsiTheme="majorBidi" w:cstheme="majorBidi"/>
          <w:bCs/>
          <w:lang w:val="id-ID"/>
        </w:rPr>
        <w:t>di pakai untuk suatu keperluan.</w:t>
      </w:r>
      <w:r>
        <w:rPr>
          <w:rStyle w:val="FootnoteReference"/>
          <w:rFonts w:asciiTheme="majorBidi" w:hAnsiTheme="majorBidi" w:cstheme="majorBidi"/>
          <w:bCs/>
          <w:lang w:val="id-ID"/>
        </w:rPr>
        <w:footnoteReference w:id="122"/>
      </w:r>
      <w:r>
        <w:rPr>
          <w:rFonts w:asciiTheme="majorBidi" w:hAnsiTheme="majorBidi" w:cstheme="majorBidi"/>
          <w:bCs/>
          <w:lang w:val="id-ID"/>
        </w:rPr>
        <w:t xml:space="preserve"> </w:t>
      </w:r>
      <w:r w:rsidRPr="00836CC8">
        <w:rPr>
          <w:rFonts w:asciiTheme="majorBidi" w:hAnsiTheme="majorBidi" w:cstheme="majorBidi"/>
          <w:bCs/>
        </w:rPr>
        <w:t xml:space="preserve">Data dalam penelitian ini adalah </w:t>
      </w:r>
      <w:r>
        <w:rPr>
          <w:rFonts w:asciiTheme="majorBidi" w:hAnsiTheme="majorBidi" w:cstheme="majorBidi"/>
          <w:bCs/>
          <w:lang w:val="id-ID"/>
        </w:rPr>
        <w:t>data hasil observasi, data hasil interview, data hasil belajar peserta didik kelas II SDN Batangsaren III Kauman Tulungagung.</w:t>
      </w:r>
    </w:p>
    <w:p w:rsidR="008B39D4" w:rsidRPr="00836CC8" w:rsidRDefault="008B39D4" w:rsidP="00C6345F">
      <w:pPr>
        <w:pStyle w:val="ListParagraph"/>
        <w:numPr>
          <w:ilvl w:val="0"/>
          <w:numId w:val="57"/>
        </w:numPr>
        <w:spacing w:line="480" w:lineRule="auto"/>
        <w:ind w:firstLine="52"/>
        <w:jc w:val="both"/>
        <w:rPr>
          <w:rFonts w:asciiTheme="majorBidi" w:hAnsiTheme="majorBidi" w:cstheme="majorBidi"/>
          <w:bCs/>
        </w:rPr>
      </w:pPr>
      <w:r w:rsidRPr="00836CC8">
        <w:rPr>
          <w:rFonts w:asciiTheme="majorBidi" w:hAnsiTheme="majorBidi" w:cstheme="majorBidi"/>
          <w:bCs/>
          <w:lang w:val="id-ID"/>
        </w:rPr>
        <w:t>P</w:t>
      </w:r>
      <w:r w:rsidRPr="00836CC8">
        <w:rPr>
          <w:rFonts w:asciiTheme="majorBidi" w:hAnsiTheme="majorBidi" w:cstheme="majorBidi"/>
          <w:bCs/>
        </w:rPr>
        <w:t>engukurannya</w:t>
      </w:r>
    </w:p>
    <w:p w:rsidR="008B39D4" w:rsidRPr="004B29D5" w:rsidRDefault="008B39D4" w:rsidP="008B39D4">
      <w:pPr>
        <w:spacing w:line="480" w:lineRule="auto"/>
        <w:ind w:left="720" w:firstLine="540"/>
        <w:jc w:val="both"/>
        <w:rPr>
          <w:rFonts w:asciiTheme="majorBidi" w:hAnsiTheme="majorBidi" w:cstheme="majorBidi"/>
          <w:bCs/>
          <w:lang w:val="id-ID"/>
        </w:rPr>
      </w:pPr>
      <w:r w:rsidRPr="00836CC8">
        <w:rPr>
          <w:rFonts w:asciiTheme="majorBidi" w:hAnsiTheme="majorBidi" w:cstheme="majorBidi"/>
          <w:bCs/>
        </w:rPr>
        <w:t xml:space="preserve">Dalam suatu penelitian, setelah data-data diperoleh dan terkumpul maka diperlukan adanya pengukuran. </w:t>
      </w:r>
      <w:r>
        <w:rPr>
          <w:rFonts w:asciiTheme="majorBidi" w:hAnsiTheme="majorBidi" w:cstheme="majorBidi"/>
          <w:bCs/>
          <w:lang w:val="id-ID"/>
        </w:rPr>
        <w:t>Pengukuran dapat dilihat dari teknik analisis data yang dipakai.</w:t>
      </w:r>
    </w:p>
    <w:p w:rsidR="008B39D4" w:rsidRDefault="008B39D4" w:rsidP="008B39D4">
      <w:pPr>
        <w:spacing w:line="480" w:lineRule="auto"/>
        <w:ind w:left="720" w:firstLine="540"/>
        <w:jc w:val="both"/>
        <w:rPr>
          <w:rFonts w:asciiTheme="majorBidi" w:hAnsiTheme="majorBidi" w:cstheme="majorBidi"/>
          <w:bCs/>
          <w:lang w:val="id-ID"/>
        </w:rPr>
      </w:pPr>
      <w:r>
        <w:rPr>
          <w:rFonts w:asciiTheme="majorBidi" w:hAnsiTheme="majorBidi" w:cstheme="majorBidi"/>
          <w:bCs/>
          <w:lang w:val="id-ID"/>
        </w:rPr>
        <w:t xml:space="preserve">Pada akhir proses belajar mengajar, hasil yang dicapai siswa dalam proses itu dapat diukur menggunakan tes untuk mengetahui tingkat pencapaian tujuan pembelajaran. Pengukuran hasil dimaksudkan untuk melihat tingkat keberhasilan siswa mencapai tujuan pembelajaran dan memuat keputusan evaluasi berdasarkan hasil pengukuran. </w:t>
      </w:r>
    </w:p>
    <w:p w:rsidR="008B39D4" w:rsidRPr="00836CC8" w:rsidRDefault="008B39D4" w:rsidP="008B39D4">
      <w:pPr>
        <w:spacing w:line="480" w:lineRule="auto"/>
        <w:ind w:left="720" w:firstLine="540"/>
        <w:jc w:val="both"/>
        <w:rPr>
          <w:rFonts w:asciiTheme="majorBidi" w:hAnsiTheme="majorBidi" w:cstheme="majorBidi"/>
          <w:bCs/>
          <w:lang w:val="id-ID"/>
        </w:rPr>
      </w:pPr>
    </w:p>
    <w:p w:rsidR="008B39D4" w:rsidRPr="00836CC8" w:rsidRDefault="008B39D4" w:rsidP="00C6345F">
      <w:pPr>
        <w:pStyle w:val="ListParagraph"/>
        <w:numPr>
          <w:ilvl w:val="0"/>
          <w:numId w:val="54"/>
        </w:numPr>
        <w:spacing w:line="480" w:lineRule="auto"/>
        <w:jc w:val="both"/>
        <w:rPr>
          <w:rFonts w:asciiTheme="majorBidi" w:hAnsiTheme="majorBidi" w:cstheme="majorBidi"/>
          <w:b/>
        </w:rPr>
      </w:pPr>
      <w:r w:rsidRPr="00836CC8">
        <w:rPr>
          <w:rFonts w:asciiTheme="majorBidi" w:hAnsiTheme="majorBidi" w:cstheme="majorBidi"/>
          <w:b/>
          <w:lang w:val="id-ID"/>
        </w:rPr>
        <w:lastRenderedPageBreak/>
        <w:t>Teknik</w:t>
      </w:r>
      <w:r w:rsidRPr="00836CC8">
        <w:rPr>
          <w:rFonts w:asciiTheme="majorBidi" w:hAnsiTheme="majorBidi" w:cstheme="majorBidi"/>
          <w:b/>
        </w:rPr>
        <w:t xml:space="preserve"> dan </w:t>
      </w:r>
      <w:r w:rsidRPr="00836CC8">
        <w:rPr>
          <w:rFonts w:asciiTheme="majorBidi" w:hAnsiTheme="majorBidi" w:cstheme="majorBidi"/>
          <w:b/>
          <w:lang w:val="id-ID"/>
        </w:rPr>
        <w:t>I</w:t>
      </w:r>
      <w:r w:rsidRPr="00836CC8">
        <w:rPr>
          <w:rFonts w:asciiTheme="majorBidi" w:hAnsiTheme="majorBidi" w:cstheme="majorBidi"/>
          <w:b/>
        </w:rPr>
        <w:t xml:space="preserve">nstrumen </w:t>
      </w:r>
      <w:r w:rsidRPr="00836CC8">
        <w:rPr>
          <w:rFonts w:asciiTheme="majorBidi" w:hAnsiTheme="majorBidi" w:cstheme="majorBidi"/>
          <w:b/>
          <w:lang w:val="id-ID"/>
        </w:rPr>
        <w:t>P</w:t>
      </w:r>
      <w:r w:rsidRPr="00836CC8">
        <w:rPr>
          <w:rFonts w:asciiTheme="majorBidi" w:hAnsiTheme="majorBidi" w:cstheme="majorBidi"/>
          <w:b/>
        </w:rPr>
        <w:t xml:space="preserve">engumpulan </w:t>
      </w:r>
      <w:r w:rsidRPr="00836CC8">
        <w:rPr>
          <w:rFonts w:asciiTheme="majorBidi" w:hAnsiTheme="majorBidi" w:cstheme="majorBidi"/>
          <w:b/>
          <w:lang w:val="id-ID"/>
        </w:rPr>
        <w:t>D</w:t>
      </w:r>
      <w:r w:rsidRPr="00836CC8">
        <w:rPr>
          <w:rFonts w:asciiTheme="majorBidi" w:hAnsiTheme="majorBidi" w:cstheme="majorBidi"/>
          <w:b/>
        </w:rPr>
        <w:t>ata</w:t>
      </w:r>
    </w:p>
    <w:p w:rsidR="008B39D4" w:rsidRPr="00F16C7B" w:rsidRDefault="008B39D4" w:rsidP="00C6345F">
      <w:pPr>
        <w:pStyle w:val="ListParagraph"/>
        <w:numPr>
          <w:ilvl w:val="1"/>
          <w:numId w:val="54"/>
        </w:numPr>
        <w:tabs>
          <w:tab w:val="clear" w:pos="1094"/>
          <w:tab w:val="num" w:pos="709"/>
        </w:tabs>
        <w:spacing w:line="480" w:lineRule="auto"/>
        <w:ind w:hanging="668"/>
        <w:jc w:val="both"/>
        <w:rPr>
          <w:rFonts w:asciiTheme="majorBidi" w:hAnsiTheme="majorBidi" w:cstheme="majorBidi"/>
          <w:bCs/>
        </w:rPr>
      </w:pPr>
      <w:r w:rsidRPr="00836CC8">
        <w:rPr>
          <w:rFonts w:asciiTheme="majorBidi" w:hAnsiTheme="majorBidi" w:cstheme="majorBidi"/>
          <w:bCs/>
          <w:lang w:val="id-ID"/>
        </w:rPr>
        <w:t xml:space="preserve">Teknik </w:t>
      </w:r>
      <w:r>
        <w:rPr>
          <w:rFonts w:asciiTheme="majorBidi" w:hAnsiTheme="majorBidi" w:cstheme="majorBidi"/>
          <w:bCs/>
          <w:lang w:val="id-ID"/>
        </w:rPr>
        <w:t>Pengumpulan Data</w:t>
      </w:r>
    </w:p>
    <w:p w:rsidR="008B39D4" w:rsidRPr="004D096C" w:rsidRDefault="008B39D4" w:rsidP="008B39D4">
      <w:pPr>
        <w:spacing w:line="480" w:lineRule="auto"/>
        <w:ind w:left="851" w:firstLine="567"/>
        <w:jc w:val="both"/>
        <w:rPr>
          <w:rFonts w:asciiTheme="majorBidi" w:hAnsiTheme="majorBidi" w:cstheme="majorBidi"/>
        </w:rPr>
      </w:pPr>
      <w:r>
        <w:rPr>
          <w:rFonts w:asciiTheme="majorBidi" w:hAnsiTheme="majorBidi" w:cstheme="majorBidi"/>
          <w:bCs/>
          <w:lang w:val="id-ID"/>
        </w:rPr>
        <w:t>Pengumpulan data adalah prosedur yang sistematik dan standar untuk memperoleh data yang diperlukan.</w:t>
      </w:r>
      <w:r>
        <w:rPr>
          <w:rStyle w:val="FootnoteReference"/>
          <w:rFonts w:asciiTheme="majorBidi" w:hAnsiTheme="majorBidi" w:cstheme="majorBidi"/>
          <w:bCs/>
          <w:lang w:val="id-ID"/>
        </w:rPr>
        <w:footnoteReference w:id="123"/>
      </w:r>
      <w:r>
        <w:rPr>
          <w:rFonts w:asciiTheme="majorBidi" w:hAnsiTheme="majorBidi" w:cstheme="majorBidi"/>
          <w:bCs/>
          <w:lang w:val="id-ID"/>
        </w:rPr>
        <w:t xml:space="preserve"> </w:t>
      </w:r>
      <w:r w:rsidRPr="004D096C">
        <w:rPr>
          <w:rFonts w:asciiTheme="majorBidi" w:hAnsiTheme="majorBidi" w:cstheme="majorBidi"/>
        </w:rPr>
        <w:t>Dalam usaha memperoleh data-data yang diperlukan, pene</w:t>
      </w:r>
      <w:r>
        <w:rPr>
          <w:rFonts w:asciiTheme="majorBidi" w:hAnsiTheme="majorBidi" w:cstheme="majorBidi"/>
        </w:rPr>
        <w:t xml:space="preserve">liti menggunakan beberapa </w:t>
      </w:r>
      <w:r>
        <w:rPr>
          <w:rFonts w:asciiTheme="majorBidi" w:hAnsiTheme="majorBidi" w:cstheme="majorBidi"/>
          <w:lang w:val="id-ID"/>
        </w:rPr>
        <w:t>teknik</w:t>
      </w:r>
      <w:r w:rsidRPr="004D096C">
        <w:rPr>
          <w:rFonts w:asciiTheme="majorBidi" w:hAnsiTheme="majorBidi" w:cstheme="majorBidi"/>
        </w:rPr>
        <w:t xml:space="preserve"> pengum</w:t>
      </w:r>
      <w:r>
        <w:rPr>
          <w:rFonts w:asciiTheme="majorBidi" w:hAnsiTheme="majorBidi" w:cstheme="majorBidi"/>
        </w:rPr>
        <w:t xml:space="preserve">pulan data. </w:t>
      </w:r>
      <w:r>
        <w:rPr>
          <w:rFonts w:asciiTheme="majorBidi" w:hAnsiTheme="majorBidi" w:cstheme="majorBidi"/>
          <w:lang w:val="id-ID"/>
        </w:rPr>
        <w:t>Teknik</w:t>
      </w:r>
      <w:r w:rsidRPr="004D096C">
        <w:rPr>
          <w:rFonts w:asciiTheme="majorBidi" w:hAnsiTheme="majorBidi" w:cstheme="majorBidi"/>
        </w:rPr>
        <w:t xml:space="preserve"> pengumpulan data adalah cara yang dapat digunakan peneliti dalam mengumpulkan data. Agar dalam penelitian nantinya diperoleh informasi dan data-data yang sesuai dengan masalah yang diteliti, maka pene</w:t>
      </w:r>
      <w:r>
        <w:rPr>
          <w:rFonts w:asciiTheme="majorBidi" w:hAnsiTheme="majorBidi" w:cstheme="majorBidi"/>
        </w:rPr>
        <w:t xml:space="preserve">liti menggunakan beberapa </w:t>
      </w:r>
      <w:r>
        <w:rPr>
          <w:rFonts w:asciiTheme="majorBidi" w:hAnsiTheme="majorBidi" w:cstheme="majorBidi"/>
          <w:lang w:val="id-ID"/>
        </w:rPr>
        <w:t>teknik</w:t>
      </w:r>
      <w:r w:rsidRPr="004D096C">
        <w:rPr>
          <w:rFonts w:asciiTheme="majorBidi" w:hAnsiTheme="majorBidi" w:cstheme="majorBidi"/>
        </w:rPr>
        <w:t>, yaitu:</w:t>
      </w:r>
    </w:p>
    <w:p w:rsidR="008B39D4" w:rsidRPr="00BF56DC" w:rsidRDefault="008B39D4" w:rsidP="00C6345F">
      <w:pPr>
        <w:pStyle w:val="ListParagraph"/>
        <w:numPr>
          <w:ilvl w:val="0"/>
          <w:numId w:val="58"/>
        </w:numPr>
        <w:spacing w:line="480" w:lineRule="auto"/>
        <w:jc w:val="both"/>
        <w:rPr>
          <w:rFonts w:asciiTheme="majorBidi" w:hAnsiTheme="majorBidi" w:cstheme="majorBidi"/>
        </w:rPr>
      </w:pPr>
      <w:r w:rsidRPr="00836CC8">
        <w:rPr>
          <w:rFonts w:asciiTheme="majorBidi" w:hAnsiTheme="majorBidi" w:cstheme="majorBidi"/>
        </w:rPr>
        <w:t>Observasi</w:t>
      </w:r>
    </w:p>
    <w:p w:rsidR="008B39D4" w:rsidRPr="00BF56DC" w:rsidRDefault="008B39D4" w:rsidP="008B39D4">
      <w:pPr>
        <w:pStyle w:val="ListParagraph"/>
        <w:spacing w:line="480" w:lineRule="auto"/>
        <w:ind w:left="1094" w:firstLine="607"/>
        <w:jc w:val="both"/>
        <w:rPr>
          <w:rFonts w:asciiTheme="majorBidi" w:hAnsiTheme="majorBidi" w:cstheme="majorBidi"/>
        </w:rPr>
      </w:pPr>
      <w:r w:rsidRPr="00BF56DC">
        <w:rPr>
          <w:rFonts w:asciiTheme="majorBidi" w:hAnsiTheme="majorBidi" w:cstheme="majorBidi"/>
        </w:rPr>
        <w:t>Di dalam psikologik, observasi at</w:t>
      </w:r>
      <w:r>
        <w:rPr>
          <w:rFonts w:asciiTheme="majorBidi" w:hAnsiTheme="majorBidi" w:cstheme="majorBidi"/>
        </w:rPr>
        <w:t>au pengamatan meliputi kegiatan</w:t>
      </w:r>
      <w:r>
        <w:rPr>
          <w:rFonts w:asciiTheme="majorBidi" w:hAnsiTheme="majorBidi" w:cstheme="majorBidi"/>
          <w:lang w:val="id-ID"/>
        </w:rPr>
        <w:t xml:space="preserve"> </w:t>
      </w:r>
      <w:r w:rsidRPr="00BF56DC">
        <w:rPr>
          <w:rFonts w:asciiTheme="majorBidi" w:hAnsiTheme="majorBidi" w:cstheme="majorBidi"/>
        </w:rPr>
        <w:t>pemuatan perhatian terhadap suatu objek dengan menggunakan seluruh alat indra.</w:t>
      </w:r>
      <w:r w:rsidRPr="00836CC8">
        <w:rPr>
          <w:rStyle w:val="FootnoteReference"/>
          <w:rFonts w:asciiTheme="majorBidi" w:hAnsiTheme="majorBidi" w:cstheme="majorBidi"/>
        </w:rPr>
        <w:footnoteReference w:id="124"/>
      </w:r>
      <w:r w:rsidRPr="00BF56DC">
        <w:rPr>
          <w:rFonts w:asciiTheme="majorBidi" w:hAnsiTheme="majorBidi" w:cstheme="majorBidi"/>
          <w:lang w:val="id-ID"/>
        </w:rPr>
        <w:t xml:space="preserve"> </w:t>
      </w:r>
      <w:r>
        <w:rPr>
          <w:rFonts w:asciiTheme="majorBidi" w:hAnsiTheme="majorBidi" w:cstheme="majorBidi"/>
          <w:lang w:val="id-ID"/>
        </w:rPr>
        <w:t xml:space="preserve">Pengertian lain mengenai </w:t>
      </w:r>
      <w:r w:rsidRPr="00BF56DC">
        <w:rPr>
          <w:rFonts w:asciiTheme="majorBidi" w:hAnsiTheme="majorBidi" w:cstheme="majorBidi"/>
          <w:lang w:val="id-ID"/>
        </w:rPr>
        <w:t>observasi ialah metode atau cara-cara menganalisis dan mengadakan pencatatan secara sistematis megenai tungkah laku dengan melihat atau mengamati individu atau kelompok secara langsung.</w:t>
      </w:r>
      <w:r>
        <w:rPr>
          <w:rStyle w:val="FootnoteReference"/>
          <w:rFonts w:asciiTheme="majorBidi" w:hAnsiTheme="majorBidi" w:cstheme="majorBidi"/>
          <w:lang w:val="id-ID"/>
        </w:rPr>
        <w:footnoteReference w:id="125"/>
      </w:r>
      <w:r w:rsidRPr="00BF56DC">
        <w:rPr>
          <w:rFonts w:asciiTheme="majorBidi" w:hAnsiTheme="majorBidi" w:cstheme="majorBidi"/>
          <w:lang w:val="id-ID"/>
        </w:rPr>
        <w:t xml:space="preserve"> </w:t>
      </w:r>
      <w:r w:rsidRPr="00BF56DC">
        <w:rPr>
          <w:rFonts w:asciiTheme="majorBidi" w:hAnsiTheme="majorBidi" w:cstheme="majorBidi"/>
        </w:rPr>
        <w:t xml:space="preserve">Metode ini dilakukan dalam penelitian untuk memperoleh data-data </w:t>
      </w:r>
      <w:r w:rsidRPr="00BF56DC">
        <w:rPr>
          <w:rFonts w:asciiTheme="majorBidi" w:hAnsiTheme="majorBidi" w:cstheme="majorBidi"/>
          <w:lang w:val="id-ID"/>
        </w:rPr>
        <w:t xml:space="preserve">yang berkaitan dengan pelaksanaan pembelajaran matematika baik di kelas maupun di luar kelas. Selain itu, metoe ini juga </w:t>
      </w:r>
      <w:r w:rsidRPr="00BF56DC">
        <w:rPr>
          <w:rFonts w:asciiTheme="majorBidi" w:hAnsiTheme="majorBidi" w:cstheme="majorBidi"/>
          <w:lang w:val="id-ID"/>
        </w:rPr>
        <w:lastRenderedPageBreak/>
        <w:t>digunakan untuk mengobservasi t</w:t>
      </w:r>
      <w:r w:rsidRPr="00BF56DC">
        <w:rPr>
          <w:rFonts w:asciiTheme="majorBidi" w:hAnsiTheme="majorBidi" w:cstheme="majorBidi"/>
        </w:rPr>
        <w:t xml:space="preserve">entang letak sekolah, batas-batas sekolah, </w:t>
      </w:r>
      <w:r w:rsidRPr="00BF56DC">
        <w:rPr>
          <w:rFonts w:asciiTheme="majorBidi" w:hAnsiTheme="majorBidi" w:cstheme="majorBidi"/>
          <w:lang w:val="id-ID"/>
        </w:rPr>
        <w:t>dan sarana prasarana sekolah.</w:t>
      </w:r>
    </w:p>
    <w:p w:rsidR="008B39D4" w:rsidRPr="00C31662" w:rsidRDefault="008B39D4" w:rsidP="00C6345F">
      <w:pPr>
        <w:pStyle w:val="ListParagraph"/>
        <w:numPr>
          <w:ilvl w:val="0"/>
          <w:numId w:val="58"/>
        </w:numPr>
        <w:spacing w:line="480" w:lineRule="auto"/>
        <w:jc w:val="both"/>
        <w:rPr>
          <w:rFonts w:asciiTheme="majorBidi" w:hAnsiTheme="majorBidi" w:cstheme="majorBidi"/>
          <w:bCs/>
        </w:rPr>
      </w:pPr>
      <w:r w:rsidRPr="000F1102">
        <w:rPr>
          <w:rFonts w:asciiTheme="majorBidi" w:hAnsiTheme="majorBidi" w:cstheme="majorBidi"/>
          <w:bCs/>
          <w:lang w:val="id-ID"/>
        </w:rPr>
        <w:t xml:space="preserve">Tes </w:t>
      </w:r>
    </w:p>
    <w:p w:rsidR="008B39D4" w:rsidRPr="00C31662" w:rsidRDefault="008B39D4" w:rsidP="008B39D4">
      <w:pPr>
        <w:pStyle w:val="ListParagraph"/>
        <w:spacing w:line="480" w:lineRule="auto"/>
        <w:ind w:left="1094" w:firstLine="607"/>
        <w:jc w:val="both"/>
        <w:rPr>
          <w:rFonts w:asciiTheme="majorBidi" w:hAnsiTheme="majorBidi" w:cstheme="majorBidi"/>
          <w:bCs/>
        </w:rPr>
      </w:pPr>
      <w:r w:rsidRPr="00C31662">
        <w:rPr>
          <w:rFonts w:asciiTheme="majorBidi" w:hAnsiTheme="majorBidi" w:cstheme="majorBidi"/>
          <w:bCs/>
          <w:lang w:val="id-ID"/>
        </w:rPr>
        <w:t>Tes adalah alat ukur yang diberikan kepada individu untuk mendapatkan jawaban-jawaban yang diharapkan baik secara  tertulis atau secara lisan atau secara perbuatan.</w:t>
      </w:r>
      <w:r w:rsidRPr="00836CC8">
        <w:rPr>
          <w:rStyle w:val="FootnoteReference"/>
          <w:rFonts w:asciiTheme="majorBidi" w:hAnsiTheme="majorBidi" w:cstheme="majorBidi"/>
          <w:bCs/>
          <w:lang w:val="id-ID"/>
        </w:rPr>
        <w:footnoteReference w:id="126"/>
      </w:r>
      <w:r w:rsidRPr="00C31662">
        <w:rPr>
          <w:rFonts w:asciiTheme="majorBidi" w:hAnsiTheme="majorBidi" w:cstheme="majorBidi"/>
          <w:bCs/>
        </w:rPr>
        <w:t xml:space="preserve"> </w:t>
      </w:r>
      <w:r>
        <w:t>Metode tes adalah serentetan pertanyaan atau latihan serta alat lain yang digunakan untuk mengukur keterampilan, pengetahuan intelegensi, kemampuan atau bakat yang dimiliki individu atau kelompok.</w:t>
      </w:r>
      <w:r>
        <w:rPr>
          <w:rStyle w:val="FootnoteReference"/>
        </w:rPr>
        <w:footnoteReference w:id="127"/>
      </w:r>
    </w:p>
    <w:p w:rsidR="008B39D4" w:rsidRPr="00F26CC1" w:rsidRDefault="008B39D4" w:rsidP="008B39D4">
      <w:pPr>
        <w:spacing w:line="480" w:lineRule="auto"/>
        <w:ind w:left="1080" w:firstLine="540"/>
        <w:jc w:val="both"/>
        <w:rPr>
          <w:rFonts w:asciiTheme="majorBidi" w:hAnsiTheme="majorBidi" w:cstheme="majorBidi"/>
          <w:bCs/>
          <w:lang w:val="id-ID"/>
        </w:rPr>
      </w:pPr>
      <w:r>
        <w:rPr>
          <w:rFonts w:asciiTheme="majorBidi" w:hAnsiTheme="majorBidi" w:cstheme="majorBidi"/>
          <w:bCs/>
          <w:lang w:val="id-ID"/>
        </w:rPr>
        <w:t xml:space="preserve">Adapun metode tes yang digunakan adalah tes akhir yaitu tes yang digunakan untuk mengukur pencapaian hasil belajar peserta didik yang nantinya akan diolah dalam rangka pengumpulan data tentang pengaruh metode </w:t>
      </w:r>
      <w:r w:rsidRPr="00836CC8">
        <w:rPr>
          <w:rFonts w:asciiTheme="majorBidi" w:hAnsiTheme="majorBidi" w:cstheme="majorBidi"/>
          <w:bCs/>
        </w:rPr>
        <w:t xml:space="preserve">pembelajaran </w:t>
      </w:r>
      <w:r w:rsidRPr="00836CC8">
        <w:rPr>
          <w:rFonts w:asciiTheme="majorBidi" w:hAnsiTheme="majorBidi" w:cstheme="majorBidi"/>
          <w:bCs/>
          <w:iCs/>
          <w:lang w:val="id-ID"/>
        </w:rPr>
        <w:t>jarimatika</w:t>
      </w:r>
      <w:r>
        <w:rPr>
          <w:rFonts w:asciiTheme="majorBidi" w:hAnsiTheme="majorBidi" w:cstheme="majorBidi"/>
          <w:bCs/>
          <w:lang w:val="id-ID"/>
        </w:rPr>
        <w:t xml:space="preserve"> terhadap</w:t>
      </w:r>
      <w:r w:rsidRPr="00836CC8">
        <w:rPr>
          <w:rFonts w:asciiTheme="majorBidi" w:hAnsiTheme="majorBidi" w:cstheme="majorBidi"/>
          <w:bCs/>
        </w:rPr>
        <w:t xml:space="preserve"> </w:t>
      </w:r>
      <w:r w:rsidRPr="00836CC8">
        <w:rPr>
          <w:rFonts w:asciiTheme="majorBidi" w:hAnsiTheme="majorBidi" w:cstheme="majorBidi"/>
          <w:bCs/>
          <w:lang w:val="id-ID"/>
        </w:rPr>
        <w:t>hasil</w:t>
      </w:r>
      <w:r>
        <w:rPr>
          <w:rFonts w:asciiTheme="majorBidi" w:hAnsiTheme="majorBidi" w:cstheme="majorBidi"/>
          <w:bCs/>
        </w:rPr>
        <w:t xml:space="preserve"> belajar matematika </w:t>
      </w:r>
      <w:r>
        <w:rPr>
          <w:rFonts w:asciiTheme="majorBidi" w:hAnsiTheme="majorBidi" w:cstheme="majorBidi"/>
          <w:bCs/>
          <w:lang w:val="id-ID"/>
        </w:rPr>
        <w:t xml:space="preserve">peserta didik </w:t>
      </w:r>
      <w:r w:rsidRPr="00836CC8">
        <w:rPr>
          <w:rFonts w:asciiTheme="majorBidi" w:hAnsiTheme="majorBidi" w:cstheme="majorBidi"/>
          <w:bCs/>
        </w:rPr>
        <w:t xml:space="preserve">kelas II </w:t>
      </w:r>
      <w:r w:rsidRPr="00836CC8">
        <w:rPr>
          <w:rFonts w:asciiTheme="majorBidi" w:hAnsiTheme="majorBidi" w:cstheme="majorBidi"/>
          <w:bCs/>
          <w:lang w:val="id-ID"/>
        </w:rPr>
        <w:t>SDN Batangsaren III</w:t>
      </w:r>
      <w:r>
        <w:rPr>
          <w:rFonts w:asciiTheme="majorBidi" w:hAnsiTheme="majorBidi" w:cstheme="majorBidi"/>
          <w:bCs/>
          <w:lang w:val="id-ID"/>
        </w:rPr>
        <w:t xml:space="preserve"> Kauman Tulungagung.</w:t>
      </w:r>
    </w:p>
    <w:p w:rsidR="008B39D4" w:rsidRPr="00836CC8" w:rsidRDefault="008B39D4" w:rsidP="00C6345F">
      <w:pPr>
        <w:pStyle w:val="ListParagraph"/>
        <w:numPr>
          <w:ilvl w:val="0"/>
          <w:numId w:val="58"/>
        </w:numPr>
        <w:spacing w:line="480" w:lineRule="auto"/>
        <w:jc w:val="both"/>
        <w:rPr>
          <w:rFonts w:asciiTheme="majorBidi" w:hAnsiTheme="majorBidi" w:cstheme="majorBidi"/>
        </w:rPr>
      </w:pPr>
      <w:r w:rsidRPr="00836CC8">
        <w:rPr>
          <w:rFonts w:asciiTheme="majorBidi" w:hAnsiTheme="majorBidi" w:cstheme="majorBidi"/>
        </w:rPr>
        <w:t>Interview</w:t>
      </w:r>
    </w:p>
    <w:p w:rsidR="008B39D4" w:rsidRDefault="008B39D4" w:rsidP="008B39D4">
      <w:pPr>
        <w:spacing w:line="480" w:lineRule="auto"/>
        <w:ind w:left="992" w:firstLine="720"/>
        <w:jc w:val="both"/>
        <w:rPr>
          <w:rFonts w:asciiTheme="majorBidi" w:hAnsiTheme="majorBidi" w:cstheme="majorBidi"/>
          <w:lang w:val="id-ID"/>
        </w:rPr>
      </w:pPr>
      <w:r>
        <w:rPr>
          <w:rFonts w:asciiTheme="majorBidi" w:hAnsiTheme="majorBidi" w:cstheme="majorBidi"/>
          <w:lang w:val="id-ID"/>
        </w:rPr>
        <w:t xml:space="preserve">Interview yang sering disebut dengan wawancara </w:t>
      </w:r>
      <w:r w:rsidRPr="00836CC8">
        <w:rPr>
          <w:rFonts w:asciiTheme="majorBidi" w:hAnsiTheme="majorBidi" w:cstheme="majorBidi"/>
        </w:rPr>
        <w:t>merupakan sebuah dialog yang dilakukan oleh pewawancara</w:t>
      </w:r>
      <w:r>
        <w:rPr>
          <w:rFonts w:asciiTheme="majorBidi" w:hAnsiTheme="majorBidi" w:cstheme="majorBidi"/>
          <w:lang w:val="id-ID"/>
        </w:rPr>
        <w:t xml:space="preserve"> (</w:t>
      </w:r>
      <w:r w:rsidRPr="007D1FCF">
        <w:rPr>
          <w:rFonts w:asciiTheme="majorBidi" w:hAnsiTheme="majorBidi" w:cstheme="majorBidi"/>
          <w:i/>
          <w:iCs/>
          <w:lang w:val="id-ID"/>
        </w:rPr>
        <w:t>interviewer</w:t>
      </w:r>
      <w:r>
        <w:rPr>
          <w:rFonts w:asciiTheme="majorBidi" w:hAnsiTheme="majorBidi" w:cstheme="majorBidi"/>
          <w:lang w:val="id-ID"/>
        </w:rPr>
        <w:t>)</w:t>
      </w:r>
      <w:r w:rsidRPr="00836CC8">
        <w:rPr>
          <w:rFonts w:asciiTheme="majorBidi" w:hAnsiTheme="majorBidi" w:cstheme="majorBidi"/>
        </w:rPr>
        <w:t xml:space="preserve"> untuk memperoleh informasi dari terwawancara</w:t>
      </w:r>
      <w:r>
        <w:rPr>
          <w:rFonts w:asciiTheme="majorBidi" w:hAnsiTheme="majorBidi" w:cstheme="majorBidi"/>
          <w:lang w:val="id-ID"/>
        </w:rPr>
        <w:t xml:space="preserve"> (</w:t>
      </w:r>
      <w:r w:rsidRPr="007D1FCF">
        <w:rPr>
          <w:rFonts w:asciiTheme="majorBidi" w:hAnsiTheme="majorBidi" w:cstheme="majorBidi"/>
          <w:i/>
          <w:iCs/>
          <w:lang w:val="id-ID"/>
        </w:rPr>
        <w:t>interviewer</w:t>
      </w:r>
      <w:r>
        <w:rPr>
          <w:rFonts w:asciiTheme="majorBidi" w:hAnsiTheme="majorBidi" w:cstheme="majorBidi"/>
          <w:lang w:val="id-ID"/>
        </w:rPr>
        <w:t>)</w:t>
      </w:r>
      <w:r w:rsidRPr="00836CC8">
        <w:rPr>
          <w:rFonts w:asciiTheme="majorBidi" w:hAnsiTheme="majorBidi" w:cstheme="majorBidi"/>
        </w:rPr>
        <w:t>.</w:t>
      </w:r>
      <w:r w:rsidRPr="00836CC8">
        <w:rPr>
          <w:rFonts w:asciiTheme="majorBidi" w:hAnsiTheme="majorBidi" w:cstheme="majorBidi"/>
          <w:vertAlign w:val="superscript"/>
        </w:rPr>
        <w:footnoteReference w:id="128"/>
      </w:r>
      <w:r>
        <w:rPr>
          <w:rFonts w:asciiTheme="majorBidi" w:hAnsiTheme="majorBidi" w:cstheme="majorBidi"/>
          <w:lang w:val="id-ID"/>
        </w:rPr>
        <w:t xml:space="preserve"> Wawancara adalah teknik pengumpulan data yang digunakan peneliti untuk mendapatkan keterangan-keterangan lisan melalui bercakap-cakap dan </w:t>
      </w:r>
      <w:r>
        <w:rPr>
          <w:rFonts w:asciiTheme="majorBidi" w:hAnsiTheme="majorBidi" w:cstheme="majorBidi"/>
          <w:lang w:val="id-ID"/>
        </w:rPr>
        <w:lastRenderedPageBreak/>
        <w:t>berhadapan muka dengan orang yang dapat memberikan keterangan pada si peneliti.</w:t>
      </w:r>
      <w:r>
        <w:rPr>
          <w:rStyle w:val="FootnoteReference"/>
          <w:rFonts w:asciiTheme="majorBidi" w:hAnsiTheme="majorBidi" w:cstheme="majorBidi"/>
          <w:lang w:val="id-ID"/>
        </w:rPr>
        <w:footnoteReference w:id="129"/>
      </w:r>
      <w:r>
        <w:rPr>
          <w:rFonts w:asciiTheme="majorBidi" w:hAnsiTheme="majorBidi" w:cstheme="majorBidi"/>
          <w:lang w:val="id-ID"/>
        </w:rPr>
        <w:t xml:space="preserve"> </w:t>
      </w:r>
    </w:p>
    <w:p w:rsidR="008B39D4" w:rsidRPr="00836CC8" w:rsidRDefault="008B39D4" w:rsidP="008B39D4">
      <w:pPr>
        <w:spacing w:line="480" w:lineRule="auto"/>
        <w:ind w:left="992" w:firstLine="720"/>
        <w:jc w:val="both"/>
        <w:rPr>
          <w:rFonts w:asciiTheme="majorBidi" w:hAnsiTheme="majorBidi" w:cstheme="majorBidi"/>
          <w:lang w:val="id-ID"/>
        </w:rPr>
      </w:pPr>
      <w:r>
        <w:rPr>
          <w:bCs/>
        </w:rPr>
        <w:t xml:space="preserve">Dalam penelitian ini penulis menyadari bahwa tidak semua data terkumpul dan terekam melalui tes </w:t>
      </w:r>
      <w:r>
        <w:rPr>
          <w:bCs/>
          <w:lang w:val="id-ID"/>
        </w:rPr>
        <w:t xml:space="preserve">maupun observasi </w:t>
      </w:r>
      <w:r>
        <w:rPr>
          <w:bCs/>
        </w:rPr>
        <w:t>sehingga penulis juga menggunakan interview terhadap pihak-pihak yang dianggap dapat memberi keterangan pendukung</w:t>
      </w:r>
      <w:r>
        <w:rPr>
          <w:bCs/>
          <w:lang w:val="id-ID"/>
        </w:rPr>
        <w:t xml:space="preserve">. </w:t>
      </w:r>
      <w:r w:rsidRPr="006B3C04">
        <w:rPr>
          <w:rFonts w:asciiTheme="majorBidi" w:hAnsiTheme="majorBidi" w:cstheme="majorBidi"/>
          <w:lang w:val="id-ID"/>
        </w:rPr>
        <w:t xml:space="preserve">Metode ini digunakan untuk mendapatkan data </w:t>
      </w:r>
      <w:r>
        <w:rPr>
          <w:rFonts w:asciiTheme="majorBidi" w:hAnsiTheme="majorBidi" w:cstheme="majorBidi"/>
          <w:lang w:val="id-ID"/>
        </w:rPr>
        <w:t xml:space="preserve">yang relevan </w:t>
      </w:r>
      <w:r w:rsidRPr="006B3C04">
        <w:rPr>
          <w:rFonts w:asciiTheme="majorBidi" w:hAnsiTheme="majorBidi" w:cstheme="majorBidi"/>
          <w:lang w:val="id-ID"/>
        </w:rPr>
        <w:t>dari pihak sekolah</w:t>
      </w:r>
      <w:r>
        <w:rPr>
          <w:rFonts w:asciiTheme="majorBidi" w:hAnsiTheme="majorBidi" w:cstheme="majorBidi"/>
          <w:lang w:val="id-ID"/>
        </w:rPr>
        <w:t xml:space="preserve">, serta untuk memperoleh informasi </w:t>
      </w:r>
      <w:r w:rsidRPr="006B3C04">
        <w:rPr>
          <w:rFonts w:asciiTheme="majorBidi" w:hAnsiTheme="majorBidi" w:cstheme="majorBidi"/>
          <w:lang w:val="id-ID"/>
        </w:rPr>
        <w:t>tentang sejarah berdirinya sekolah, letak geografis sekolah, dan keadaan sekolah</w:t>
      </w:r>
      <w:r w:rsidRPr="00836CC8">
        <w:rPr>
          <w:rFonts w:asciiTheme="majorBidi" w:hAnsiTheme="majorBidi" w:cstheme="majorBidi"/>
          <w:lang w:val="id-ID"/>
        </w:rPr>
        <w:t>.</w:t>
      </w:r>
    </w:p>
    <w:p w:rsidR="008B39D4" w:rsidRPr="00836CC8" w:rsidRDefault="008B39D4" w:rsidP="00C6345F">
      <w:pPr>
        <w:pStyle w:val="ListParagraph"/>
        <w:numPr>
          <w:ilvl w:val="0"/>
          <w:numId w:val="58"/>
        </w:numPr>
        <w:spacing w:line="480" w:lineRule="auto"/>
        <w:jc w:val="both"/>
        <w:rPr>
          <w:rFonts w:asciiTheme="majorBidi" w:hAnsiTheme="majorBidi" w:cstheme="majorBidi"/>
        </w:rPr>
      </w:pPr>
      <w:r>
        <w:rPr>
          <w:rFonts w:asciiTheme="majorBidi" w:hAnsiTheme="majorBidi" w:cstheme="majorBidi"/>
          <w:lang w:val="id-ID"/>
        </w:rPr>
        <w:t xml:space="preserve">Teknik </w:t>
      </w:r>
      <w:r w:rsidRPr="00836CC8">
        <w:rPr>
          <w:rFonts w:asciiTheme="majorBidi" w:hAnsiTheme="majorBidi" w:cstheme="majorBidi"/>
        </w:rPr>
        <w:t>Dokumentasi</w:t>
      </w:r>
    </w:p>
    <w:p w:rsidR="008B39D4" w:rsidRDefault="008B39D4" w:rsidP="008B39D4">
      <w:pPr>
        <w:spacing w:line="480" w:lineRule="auto"/>
        <w:ind w:left="992" w:firstLine="720"/>
        <w:jc w:val="both"/>
        <w:rPr>
          <w:rFonts w:asciiTheme="majorBidi" w:hAnsiTheme="majorBidi" w:cstheme="majorBidi"/>
          <w:lang w:val="id-ID"/>
        </w:rPr>
      </w:pPr>
      <w:r w:rsidRPr="00836CC8">
        <w:rPr>
          <w:rFonts w:asciiTheme="majorBidi" w:hAnsiTheme="majorBidi" w:cstheme="majorBidi"/>
        </w:rPr>
        <w:t>Dokumentasi berasal dari kata dokumen yang artinya barang tertulis. Di dalam melaksanaan metode dokumentasi, peneliti menyelidiki benda–benda tertulis seperti buku-buku, majalah, dokumen, peraturan-peraturan, notulen rapat</w:t>
      </w:r>
      <w:r>
        <w:rPr>
          <w:rFonts w:asciiTheme="majorBidi" w:hAnsiTheme="majorBidi" w:cstheme="majorBidi"/>
        </w:rPr>
        <w:t>, catatan harian dan sebagainya</w:t>
      </w:r>
      <w:r w:rsidRPr="00836CC8">
        <w:rPr>
          <w:rFonts w:asciiTheme="majorBidi" w:hAnsiTheme="majorBidi" w:cstheme="majorBidi"/>
        </w:rPr>
        <w:t>.</w:t>
      </w:r>
      <w:r w:rsidRPr="00836CC8">
        <w:rPr>
          <w:rStyle w:val="FootnoteReference"/>
          <w:rFonts w:asciiTheme="majorBidi" w:hAnsiTheme="majorBidi" w:cstheme="majorBidi"/>
        </w:rPr>
        <w:footnoteReference w:id="130"/>
      </w:r>
      <w:r>
        <w:rPr>
          <w:rFonts w:asciiTheme="majorBidi" w:hAnsiTheme="majorBidi" w:cstheme="majorBidi"/>
        </w:rPr>
        <w:t xml:space="preserve"> </w:t>
      </w:r>
    </w:p>
    <w:p w:rsidR="008B39D4" w:rsidRDefault="008B39D4" w:rsidP="008B39D4">
      <w:pPr>
        <w:spacing w:line="480" w:lineRule="auto"/>
        <w:ind w:left="992" w:firstLine="720"/>
        <w:jc w:val="both"/>
        <w:rPr>
          <w:rFonts w:asciiTheme="majorBidi" w:hAnsiTheme="majorBidi" w:cstheme="majorBidi"/>
          <w:lang w:val="id-ID"/>
        </w:rPr>
      </w:pPr>
      <w:r>
        <w:rPr>
          <w:rFonts w:asciiTheme="majorBidi" w:hAnsiTheme="majorBidi" w:cstheme="majorBidi"/>
          <w:lang w:val="id-ID"/>
        </w:rPr>
        <w:t>Penggunaan m</w:t>
      </w:r>
      <w:r>
        <w:rPr>
          <w:rFonts w:asciiTheme="majorBidi" w:hAnsiTheme="majorBidi" w:cstheme="majorBidi"/>
        </w:rPr>
        <w:t>etode ini pen</w:t>
      </w:r>
      <w:r>
        <w:rPr>
          <w:rFonts w:asciiTheme="majorBidi" w:hAnsiTheme="majorBidi" w:cstheme="majorBidi"/>
          <w:lang w:val="id-ID"/>
        </w:rPr>
        <w:t>eliti</w:t>
      </w:r>
      <w:r w:rsidRPr="00836CC8">
        <w:rPr>
          <w:rFonts w:asciiTheme="majorBidi" w:hAnsiTheme="majorBidi" w:cstheme="majorBidi"/>
        </w:rPr>
        <w:t xml:space="preserve"> gunakan untuk memperoleh data </w:t>
      </w:r>
      <w:r>
        <w:rPr>
          <w:rFonts w:asciiTheme="majorBidi" w:hAnsiTheme="majorBidi" w:cstheme="majorBidi"/>
          <w:lang w:val="id-ID"/>
        </w:rPr>
        <w:t>tentang kegiatan yang berkaitan dengan keadaan dan operasional dari objek penelitian. Meliputi data tentang struktur organisasi sekolah, data tentang keadaan guru,dan data tentang keadaan jumlah peserta didik.</w:t>
      </w:r>
    </w:p>
    <w:p w:rsidR="008B39D4" w:rsidRDefault="008B39D4" w:rsidP="008B39D4">
      <w:pPr>
        <w:spacing w:line="480" w:lineRule="auto"/>
        <w:ind w:left="992" w:firstLine="720"/>
        <w:jc w:val="both"/>
        <w:rPr>
          <w:rFonts w:asciiTheme="majorBidi" w:hAnsiTheme="majorBidi" w:cstheme="majorBidi"/>
          <w:lang w:val="id-ID"/>
        </w:rPr>
      </w:pPr>
    </w:p>
    <w:p w:rsidR="008B39D4" w:rsidRPr="00834937" w:rsidRDefault="008B39D4" w:rsidP="008B39D4">
      <w:pPr>
        <w:spacing w:line="480" w:lineRule="auto"/>
        <w:ind w:left="992" w:firstLine="720"/>
        <w:jc w:val="both"/>
        <w:rPr>
          <w:rFonts w:asciiTheme="majorBidi" w:hAnsiTheme="majorBidi" w:cstheme="majorBidi"/>
          <w:lang w:val="id-ID"/>
        </w:rPr>
      </w:pPr>
    </w:p>
    <w:p w:rsidR="008B39D4" w:rsidRPr="00836CC8" w:rsidRDefault="008B39D4" w:rsidP="00C6345F">
      <w:pPr>
        <w:pStyle w:val="ListParagraph"/>
        <w:numPr>
          <w:ilvl w:val="1"/>
          <w:numId w:val="54"/>
        </w:numPr>
        <w:tabs>
          <w:tab w:val="clear" w:pos="1094"/>
          <w:tab w:val="num" w:pos="709"/>
        </w:tabs>
        <w:spacing w:line="480" w:lineRule="auto"/>
        <w:ind w:hanging="668"/>
        <w:jc w:val="both"/>
        <w:rPr>
          <w:rFonts w:asciiTheme="majorBidi" w:hAnsiTheme="majorBidi" w:cstheme="majorBidi"/>
          <w:bCs/>
        </w:rPr>
      </w:pPr>
      <w:r w:rsidRPr="00836CC8">
        <w:rPr>
          <w:rFonts w:asciiTheme="majorBidi" w:hAnsiTheme="majorBidi" w:cstheme="majorBidi"/>
          <w:bCs/>
        </w:rPr>
        <w:lastRenderedPageBreak/>
        <w:t xml:space="preserve">Instrumen </w:t>
      </w:r>
      <w:r w:rsidRPr="00836CC8">
        <w:rPr>
          <w:rFonts w:asciiTheme="majorBidi" w:hAnsiTheme="majorBidi" w:cstheme="majorBidi"/>
          <w:bCs/>
          <w:lang w:val="id-ID"/>
        </w:rPr>
        <w:t>P</w:t>
      </w:r>
      <w:r w:rsidRPr="00836CC8">
        <w:rPr>
          <w:rFonts w:asciiTheme="majorBidi" w:hAnsiTheme="majorBidi" w:cstheme="majorBidi"/>
          <w:bCs/>
        </w:rPr>
        <w:t xml:space="preserve">engumpulan </w:t>
      </w:r>
      <w:r w:rsidRPr="00836CC8">
        <w:rPr>
          <w:rFonts w:asciiTheme="majorBidi" w:hAnsiTheme="majorBidi" w:cstheme="majorBidi"/>
          <w:bCs/>
          <w:lang w:val="id-ID"/>
        </w:rPr>
        <w:t>D</w:t>
      </w:r>
      <w:r w:rsidRPr="00836CC8">
        <w:rPr>
          <w:rFonts w:asciiTheme="majorBidi" w:hAnsiTheme="majorBidi" w:cstheme="majorBidi"/>
          <w:bCs/>
        </w:rPr>
        <w:t>ata</w:t>
      </w:r>
    </w:p>
    <w:p w:rsidR="008B39D4" w:rsidRPr="00ED0900" w:rsidRDefault="008B39D4" w:rsidP="008B39D4">
      <w:pPr>
        <w:spacing w:line="480" w:lineRule="auto"/>
        <w:ind w:left="709" w:firstLine="709"/>
        <w:jc w:val="both"/>
        <w:rPr>
          <w:rFonts w:asciiTheme="majorBidi" w:hAnsiTheme="majorBidi" w:cstheme="majorBidi"/>
          <w:bCs/>
          <w:lang w:val="id-ID"/>
        </w:rPr>
      </w:pPr>
      <w:r w:rsidRPr="00836CC8">
        <w:rPr>
          <w:rFonts w:asciiTheme="majorBidi" w:hAnsiTheme="majorBidi" w:cstheme="majorBidi"/>
          <w:bCs/>
          <w:lang w:val="id-ID"/>
        </w:rPr>
        <w:tab/>
      </w:r>
      <w:r>
        <w:rPr>
          <w:rFonts w:asciiTheme="majorBidi" w:hAnsiTheme="majorBidi" w:cstheme="majorBidi"/>
          <w:bCs/>
          <w:lang w:val="id-ID"/>
        </w:rPr>
        <w:t>I</w:t>
      </w:r>
      <w:r w:rsidRPr="00836CC8">
        <w:rPr>
          <w:rFonts w:asciiTheme="majorBidi" w:hAnsiTheme="majorBidi" w:cstheme="majorBidi"/>
          <w:bCs/>
          <w:lang w:val="id-ID"/>
        </w:rPr>
        <w:t xml:space="preserve">nstrumen penelitian </w:t>
      </w:r>
      <w:r>
        <w:rPr>
          <w:rFonts w:asciiTheme="majorBidi" w:hAnsiTheme="majorBidi" w:cstheme="majorBidi"/>
          <w:bCs/>
          <w:lang w:val="id-ID"/>
        </w:rPr>
        <w:t xml:space="preserve">adalah </w:t>
      </w:r>
      <w:r w:rsidRPr="00836CC8">
        <w:rPr>
          <w:rFonts w:asciiTheme="majorBidi" w:hAnsiTheme="majorBidi" w:cstheme="majorBidi"/>
          <w:bCs/>
          <w:lang w:val="id-ID"/>
        </w:rPr>
        <w:t>alat atau fasilitas yang digunakan oleh peneliti dalam mengumpilkan data agar pekerjaannya lebih mudah dan hasilnya lebih baik, dalam arti lebih cermat, lengkap dan sistematis sehingga lebih mudah diolah.</w:t>
      </w:r>
      <w:r w:rsidRPr="00836CC8">
        <w:rPr>
          <w:rStyle w:val="FootnoteReference"/>
          <w:rFonts w:asciiTheme="majorBidi" w:hAnsiTheme="majorBidi" w:cstheme="majorBidi"/>
          <w:bCs/>
          <w:lang w:val="id-ID"/>
        </w:rPr>
        <w:footnoteReference w:id="131"/>
      </w:r>
      <w:r w:rsidRPr="00836CC8">
        <w:rPr>
          <w:rFonts w:asciiTheme="majorBidi" w:hAnsiTheme="majorBidi" w:cstheme="majorBidi"/>
          <w:bCs/>
          <w:lang w:val="id-ID"/>
        </w:rPr>
        <w:t xml:space="preserve"> </w:t>
      </w:r>
      <w:r w:rsidRPr="00836CC8">
        <w:rPr>
          <w:rFonts w:asciiTheme="majorBidi" w:hAnsiTheme="majorBidi" w:cstheme="majorBidi"/>
          <w:bCs/>
        </w:rPr>
        <w:t>Sesuai dengan metode pengumpulan data yang digunakan dalam penelitian maka instrumen pengumpulan data yang digunakan adalah sebagai berikut:</w:t>
      </w:r>
    </w:p>
    <w:p w:rsidR="008B39D4" w:rsidRPr="00836CC8" w:rsidRDefault="008B39D4" w:rsidP="00C6345F">
      <w:pPr>
        <w:numPr>
          <w:ilvl w:val="2"/>
          <w:numId w:val="55"/>
        </w:numPr>
        <w:tabs>
          <w:tab w:val="clear" w:pos="2385"/>
          <w:tab w:val="left" w:pos="1080"/>
        </w:tabs>
        <w:spacing w:line="480" w:lineRule="auto"/>
        <w:ind w:left="1080" w:hanging="360"/>
        <w:jc w:val="both"/>
        <w:rPr>
          <w:rFonts w:asciiTheme="majorBidi" w:hAnsiTheme="majorBidi" w:cstheme="majorBidi"/>
          <w:bCs/>
        </w:rPr>
      </w:pPr>
      <w:r w:rsidRPr="00836CC8">
        <w:rPr>
          <w:rFonts w:asciiTheme="majorBidi" w:hAnsiTheme="majorBidi" w:cstheme="majorBidi"/>
          <w:bCs/>
        </w:rPr>
        <w:t>Pedoman observasi</w:t>
      </w:r>
    </w:p>
    <w:p w:rsidR="008B39D4" w:rsidRPr="00E117A9" w:rsidRDefault="008B39D4" w:rsidP="008B39D4">
      <w:pPr>
        <w:tabs>
          <w:tab w:val="left" w:pos="1080"/>
        </w:tabs>
        <w:spacing w:line="480" w:lineRule="auto"/>
        <w:ind w:left="1080" w:firstLine="540"/>
        <w:jc w:val="both"/>
        <w:rPr>
          <w:rFonts w:asciiTheme="majorBidi" w:hAnsiTheme="majorBidi" w:cstheme="majorBidi"/>
          <w:bCs/>
          <w:lang w:val="id-ID"/>
        </w:rPr>
      </w:pPr>
      <w:r w:rsidRPr="00836CC8">
        <w:rPr>
          <w:rFonts w:asciiTheme="majorBidi" w:hAnsiTheme="majorBidi" w:cstheme="majorBidi"/>
          <w:bCs/>
        </w:rPr>
        <w:t>Pedoman observasi yaitu alat bantu yang digunakan peneliti ketika mengumpulkan data melalui pengamatan dan pencatatan secara sistematis terhadap fenomena yang diselidiki.</w:t>
      </w:r>
      <w:r>
        <w:rPr>
          <w:rFonts w:asciiTheme="majorBidi" w:hAnsiTheme="majorBidi" w:cstheme="majorBidi"/>
          <w:bCs/>
          <w:lang w:val="id-ID"/>
        </w:rPr>
        <w:t xml:space="preserve"> Pedoman observasi yang dimaksud adalah sebagaimana terlampir pada halaman </w:t>
      </w:r>
      <w:r w:rsidR="00790DA5">
        <w:rPr>
          <w:rFonts w:asciiTheme="majorBidi" w:hAnsiTheme="majorBidi" w:cstheme="majorBidi"/>
          <w:bCs/>
          <w:lang w:val="id-ID"/>
        </w:rPr>
        <w:t>144.</w:t>
      </w:r>
    </w:p>
    <w:p w:rsidR="008B39D4" w:rsidRPr="00836CC8" w:rsidRDefault="008B39D4" w:rsidP="00C6345F">
      <w:pPr>
        <w:numPr>
          <w:ilvl w:val="2"/>
          <w:numId w:val="55"/>
        </w:numPr>
        <w:tabs>
          <w:tab w:val="clear" w:pos="2385"/>
          <w:tab w:val="left" w:pos="1080"/>
        </w:tabs>
        <w:spacing w:line="480" w:lineRule="auto"/>
        <w:ind w:left="1080" w:hanging="360"/>
        <w:jc w:val="both"/>
        <w:rPr>
          <w:rFonts w:asciiTheme="majorBidi" w:hAnsiTheme="majorBidi" w:cstheme="majorBidi"/>
          <w:bCs/>
        </w:rPr>
      </w:pPr>
      <w:r w:rsidRPr="00836CC8">
        <w:rPr>
          <w:rFonts w:asciiTheme="majorBidi" w:hAnsiTheme="majorBidi" w:cstheme="majorBidi"/>
          <w:bCs/>
        </w:rPr>
        <w:t>Pedoman tes</w:t>
      </w:r>
      <w:r>
        <w:rPr>
          <w:rFonts w:asciiTheme="majorBidi" w:hAnsiTheme="majorBidi" w:cstheme="majorBidi"/>
          <w:bCs/>
          <w:lang w:val="id-ID"/>
        </w:rPr>
        <w:t xml:space="preserve"> tertulis</w:t>
      </w:r>
    </w:p>
    <w:p w:rsidR="008B39D4" w:rsidRPr="0009614B" w:rsidRDefault="008B39D4" w:rsidP="008B39D4">
      <w:pPr>
        <w:tabs>
          <w:tab w:val="left" w:pos="1080"/>
        </w:tabs>
        <w:spacing w:line="480" w:lineRule="auto"/>
        <w:ind w:left="1080" w:firstLine="540"/>
        <w:jc w:val="both"/>
        <w:rPr>
          <w:rFonts w:asciiTheme="majorBidi" w:hAnsiTheme="majorBidi" w:cstheme="majorBidi"/>
          <w:bCs/>
          <w:lang w:val="id-ID"/>
        </w:rPr>
      </w:pPr>
      <w:r w:rsidRPr="00836CC8">
        <w:rPr>
          <w:rFonts w:asciiTheme="majorBidi" w:hAnsiTheme="majorBidi" w:cstheme="majorBidi"/>
          <w:bCs/>
        </w:rPr>
        <w:t>Yaitu alat bantu yang berupa soal-soal tes tertulis yang digunakan untuk memperoleh nilai sebagai alat ukur dalam penelitian.</w:t>
      </w:r>
      <w:r>
        <w:rPr>
          <w:rFonts w:asciiTheme="majorBidi" w:hAnsiTheme="majorBidi" w:cstheme="majorBidi"/>
          <w:bCs/>
          <w:lang w:val="id-ID"/>
        </w:rPr>
        <w:t xml:space="preserve"> Dalam penelitian ini peneliti menggunakan post tes untuk mengetahui pengaruh metode pembelajaran jarimatika terhadap hasil belajar peserta didik kelas II SDN Batangsaren III Kauman Tulungagung. Tes yang digunakan adalah bentuk soal subjektif yang terdiri dari 12 pertanyaan. Sebelum pedoman tes yang berupa soal-soal tes tertulis ini digunakan, terlebih </w:t>
      </w:r>
      <w:r>
        <w:rPr>
          <w:rFonts w:asciiTheme="majorBidi" w:hAnsiTheme="majorBidi" w:cstheme="majorBidi"/>
          <w:bCs/>
          <w:lang w:val="id-ID"/>
        </w:rPr>
        <w:lastRenderedPageBreak/>
        <w:t xml:space="preserve">dahulu peneliti meminta validator (validasi ahli) untuk memastikan kevalidasian soal tes yang akan diberikan kepada peserta didik. </w:t>
      </w:r>
    </w:p>
    <w:p w:rsidR="008B39D4" w:rsidRPr="00836CC8" w:rsidRDefault="008B39D4" w:rsidP="00C6345F">
      <w:pPr>
        <w:numPr>
          <w:ilvl w:val="2"/>
          <w:numId w:val="55"/>
        </w:numPr>
        <w:tabs>
          <w:tab w:val="clear" w:pos="2385"/>
          <w:tab w:val="left" w:pos="1080"/>
        </w:tabs>
        <w:spacing w:line="480" w:lineRule="auto"/>
        <w:ind w:left="1080" w:hanging="360"/>
        <w:jc w:val="both"/>
        <w:rPr>
          <w:rFonts w:asciiTheme="majorBidi" w:hAnsiTheme="majorBidi" w:cstheme="majorBidi"/>
          <w:bCs/>
        </w:rPr>
      </w:pPr>
      <w:r w:rsidRPr="00836CC8">
        <w:rPr>
          <w:rFonts w:asciiTheme="majorBidi" w:hAnsiTheme="majorBidi" w:cstheme="majorBidi"/>
          <w:bCs/>
        </w:rPr>
        <w:t>Pedoman dokumentasi</w:t>
      </w:r>
    </w:p>
    <w:p w:rsidR="008B39D4" w:rsidRPr="00E117A9" w:rsidRDefault="008B39D4" w:rsidP="008B39D4">
      <w:pPr>
        <w:tabs>
          <w:tab w:val="left" w:pos="1080"/>
        </w:tabs>
        <w:spacing w:line="480" w:lineRule="auto"/>
        <w:ind w:left="1080" w:firstLine="540"/>
        <w:jc w:val="both"/>
        <w:rPr>
          <w:rFonts w:asciiTheme="majorBidi" w:hAnsiTheme="majorBidi" w:cstheme="majorBidi"/>
          <w:bCs/>
          <w:lang w:val="id-ID"/>
        </w:rPr>
      </w:pPr>
      <w:r w:rsidRPr="00836CC8">
        <w:rPr>
          <w:rFonts w:asciiTheme="majorBidi" w:hAnsiTheme="majorBidi" w:cstheme="majorBidi"/>
          <w:bCs/>
        </w:rPr>
        <w:t>Yaitu alat bantu yang digunakan peneliti untuk mengumpulkan data-data dan arsip dokumentasi maupun buku kepustakaan yang berkaitan dengan variabel.</w:t>
      </w:r>
      <w:r>
        <w:rPr>
          <w:rFonts w:asciiTheme="majorBidi" w:hAnsiTheme="majorBidi" w:cstheme="majorBidi"/>
          <w:bCs/>
          <w:lang w:val="id-ID"/>
        </w:rPr>
        <w:t xml:space="preserve"> Adapun pedoman yang dimaksud adalah sebagaimana yang terlampir pada halaman </w:t>
      </w:r>
      <w:r w:rsidR="00790DA5">
        <w:rPr>
          <w:rFonts w:asciiTheme="majorBidi" w:hAnsiTheme="majorBidi" w:cstheme="majorBidi"/>
          <w:bCs/>
          <w:lang w:val="id-ID"/>
        </w:rPr>
        <w:t>146.</w:t>
      </w:r>
    </w:p>
    <w:p w:rsidR="008B39D4" w:rsidRPr="00836CC8" w:rsidRDefault="008B39D4" w:rsidP="00C6345F">
      <w:pPr>
        <w:numPr>
          <w:ilvl w:val="2"/>
          <w:numId w:val="55"/>
        </w:numPr>
        <w:tabs>
          <w:tab w:val="clear" w:pos="2385"/>
          <w:tab w:val="left" w:pos="1080"/>
        </w:tabs>
        <w:spacing w:line="480" w:lineRule="auto"/>
        <w:ind w:left="1080" w:hanging="360"/>
        <w:jc w:val="both"/>
        <w:rPr>
          <w:rFonts w:asciiTheme="majorBidi" w:hAnsiTheme="majorBidi" w:cstheme="majorBidi"/>
          <w:bCs/>
        </w:rPr>
      </w:pPr>
      <w:r w:rsidRPr="00836CC8">
        <w:rPr>
          <w:rFonts w:asciiTheme="majorBidi" w:hAnsiTheme="majorBidi" w:cstheme="majorBidi"/>
          <w:bCs/>
        </w:rPr>
        <w:t>Pedoman interview</w:t>
      </w:r>
    </w:p>
    <w:p w:rsidR="008B39D4" w:rsidRDefault="008B39D4" w:rsidP="00790DA5">
      <w:pPr>
        <w:tabs>
          <w:tab w:val="left" w:pos="1080"/>
        </w:tabs>
        <w:spacing w:line="480" w:lineRule="auto"/>
        <w:ind w:left="1080" w:firstLine="540"/>
        <w:jc w:val="both"/>
        <w:rPr>
          <w:rFonts w:cs="Times New Roman"/>
          <w:lang w:val="id-ID"/>
        </w:rPr>
      </w:pPr>
      <w:r w:rsidRPr="00836CC8">
        <w:rPr>
          <w:rFonts w:asciiTheme="majorBidi" w:hAnsiTheme="majorBidi" w:cstheme="majorBidi"/>
          <w:bCs/>
        </w:rPr>
        <w:t>Yaitu alat bantu yang digunakan peneliti dalam mengumpulkan data yang berupa daftar pertanyaan yang digunakan peneliti dalam mengadakan wawancara dan responden.</w:t>
      </w:r>
      <w:r>
        <w:rPr>
          <w:rFonts w:asciiTheme="majorBidi" w:hAnsiTheme="majorBidi" w:cstheme="majorBidi"/>
          <w:bCs/>
          <w:lang w:val="id-ID"/>
        </w:rPr>
        <w:t xml:space="preserve"> </w:t>
      </w:r>
      <w:r w:rsidRPr="00073E5B">
        <w:rPr>
          <w:rFonts w:cs="Times New Roman"/>
        </w:rPr>
        <w:t>Dalam hal ini yang dimaksud berupa garis-garis besar pertanyaan yang berkaitan dengan data yang ingin dikumpulkan yang meliputi data tentang kondisi obyek</w:t>
      </w:r>
      <w:r>
        <w:rPr>
          <w:rFonts w:cs="Times New Roman"/>
        </w:rPr>
        <w:t>tif sekolah.</w:t>
      </w:r>
      <w:r w:rsidR="00790DA5">
        <w:rPr>
          <w:rFonts w:cs="Times New Roman"/>
        </w:rPr>
        <w:t xml:space="preserve"> Adapun garis</w:t>
      </w:r>
      <w:r w:rsidRPr="00073E5B">
        <w:rPr>
          <w:rFonts w:cs="Times New Roman"/>
        </w:rPr>
        <w:t xml:space="preserve"> besar pertanyaan adalah seba</w:t>
      </w:r>
      <w:r>
        <w:rPr>
          <w:rFonts w:cs="Times New Roman"/>
          <w:lang w:val="id-ID"/>
        </w:rPr>
        <w:t>ga</w:t>
      </w:r>
      <w:r>
        <w:rPr>
          <w:rFonts w:cs="Times New Roman"/>
        </w:rPr>
        <w:t>imana terlampir</w:t>
      </w:r>
      <w:r>
        <w:rPr>
          <w:rFonts w:cs="Times New Roman"/>
          <w:lang w:val="id-ID"/>
        </w:rPr>
        <w:t xml:space="preserve"> pada halaman</w:t>
      </w:r>
      <w:r w:rsidR="00790DA5">
        <w:rPr>
          <w:rFonts w:cs="Times New Roman"/>
          <w:lang w:val="id-ID"/>
        </w:rPr>
        <w:t xml:space="preserve"> 145. </w:t>
      </w:r>
    </w:p>
    <w:p w:rsidR="00790DA5" w:rsidRPr="00ED0900" w:rsidRDefault="00790DA5" w:rsidP="00790DA5">
      <w:pPr>
        <w:tabs>
          <w:tab w:val="left" w:pos="1080"/>
        </w:tabs>
        <w:spacing w:line="480" w:lineRule="auto"/>
        <w:ind w:left="1080" w:firstLine="540"/>
        <w:jc w:val="both"/>
        <w:rPr>
          <w:rFonts w:cs="Times New Roman"/>
          <w:lang w:val="id-ID"/>
        </w:rPr>
      </w:pPr>
    </w:p>
    <w:p w:rsidR="008B39D4" w:rsidRPr="00836CC8" w:rsidRDefault="008B39D4" w:rsidP="00C6345F">
      <w:pPr>
        <w:pStyle w:val="ListParagraph"/>
        <w:numPr>
          <w:ilvl w:val="0"/>
          <w:numId w:val="54"/>
        </w:numPr>
        <w:spacing w:line="480" w:lineRule="auto"/>
        <w:jc w:val="both"/>
        <w:rPr>
          <w:rFonts w:asciiTheme="majorBidi" w:hAnsiTheme="majorBidi" w:cstheme="majorBidi"/>
          <w:b/>
          <w:lang w:val="id-ID"/>
        </w:rPr>
      </w:pPr>
      <w:r w:rsidRPr="00836CC8">
        <w:rPr>
          <w:rFonts w:asciiTheme="majorBidi" w:hAnsiTheme="majorBidi" w:cstheme="majorBidi"/>
          <w:b/>
          <w:lang w:val="id-ID"/>
        </w:rPr>
        <w:t>Teknik Analisis Data</w:t>
      </w:r>
    </w:p>
    <w:p w:rsidR="008B39D4" w:rsidRDefault="008B39D4" w:rsidP="008B39D4">
      <w:pPr>
        <w:pStyle w:val="NoSpacing"/>
        <w:spacing w:line="480" w:lineRule="auto"/>
        <w:ind w:left="360" w:firstLine="633"/>
        <w:jc w:val="both"/>
        <w:rPr>
          <w:rFonts w:asciiTheme="majorBidi" w:hAnsiTheme="majorBidi" w:cstheme="majorBidi"/>
          <w:bCs/>
          <w:lang w:val="id-ID"/>
        </w:rPr>
      </w:pPr>
      <w:r w:rsidRPr="00836CC8">
        <w:rPr>
          <w:rFonts w:asciiTheme="majorBidi" w:hAnsiTheme="majorBidi" w:cstheme="majorBidi"/>
        </w:rPr>
        <w:t>Pengertian</w:t>
      </w:r>
      <w:r>
        <w:rPr>
          <w:rFonts w:asciiTheme="majorBidi" w:hAnsiTheme="majorBidi" w:cstheme="majorBidi"/>
          <w:lang w:val="id-ID"/>
        </w:rPr>
        <w:t xml:space="preserve"> tentang </w:t>
      </w:r>
      <w:r w:rsidRPr="00836CC8">
        <w:rPr>
          <w:rFonts w:asciiTheme="majorBidi" w:hAnsiTheme="majorBidi" w:cstheme="majorBidi"/>
        </w:rPr>
        <w:t>analisis adalah proses mengorganisasikan dan mengurutkan data ke dalam pola, kategori, dan satuan uraian dasar sehingga dapat ditemukan tema dan dapat dirumuskan hipotesis kerja seperti yang disarankan oleh data.</w:t>
      </w:r>
      <w:r w:rsidRPr="00836CC8">
        <w:rPr>
          <w:rStyle w:val="FootnoteReference"/>
          <w:rFonts w:asciiTheme="majorBidi" w:hAnsiTheme="majorBidi" w:cstheme="majorBidi"/>
        </w:rPr>
        <w:footnoteReference w:id="132"/>
      </w:r>
      <w:r w:rsidRPr="00836CC8">
        <w:rPr>
          <w:rFonts w:asciiTheme="majorBidi" w:hAnsiTheme="majorBidi" w:cstheme="majorBidi"/>
          <w:lang w:val="id-ID"/>
        </w:rPr>
        <w:t xml:space="preserve"> </w:t>
      </w:r>
      <w:r w:rsidRPr="00836CC8">
        <w:rPr>
          <w:rFonts w:asciiTheme="majorBidi" w:hAnsiTheme="majorBidi" w:cstheme="majorBidi"/>
          <w:bCs/>
        </w:rPr>
        <w:t xml:space="preserve">Analisis data penelitian bertujuan untuk menyempitkan data </w:t>
      </w:r>
      <w:r w:rsidRPr="00836CC8">
        <w:rPr>
          <w:rFonts w:asciiTheme="majorBidi" w:hAnsiTheme="majorBidi" w:cstheme="majorBidi"/>
          <w:bCs/>
        </w:rPr>
        <w:lastRenderedPageBreak/>
        <w:t>membatasi penemuan-penemuan sampai menjadi data yang teratur, tersusun serta lebih bermakna.</w:t>
      </w:r>
      <w:r w:rsidRPr="00950FF2">
        <w:rPr>
          <w:rFonts w:asciiTheme="majorBidi" w:hAnsiTheme="majorBidi" w:cstheme="majorBidi"/>
          <w:bCs/>
        </w:rPr>
        <w:t xml:space="preserve"> </w:t>
      </w:r>
    </w:p>
    <w:p w:rsidR="008B39D4" w:rsidRPr="00040EAE" w:rsidRDefault="008B39D4" w:rsidP="008B39D4">
      <w:pPr>
        <w:pStyle w:val="NoSpacing"/>
        <w:spacing w:line="480" w:lineRule="auto"/>
        <w:ind w:left="360" w:firstLine="633"/>
        <w:jc w:val="both"/>
        <w:rPr>
          <w:rFonts w:asciiTheme="majorBidi" w:hAnsiTheme="majorBidi" w:cstheme="majorBidi"/>
          <w:bCs/>
          <w:lang w:val="id-ID"/>
        </w:rPr>
      </w:pPr>
      <w:r>
        <w:rPr>
          <w:rFonts w:asciiTheme="majorBidi" w:hAnsiTheme="majorBidi" w:cstheme="majorBidi"/>
          <w:bCs/>
          <w:lang w:val="id-ID"/>
        </w:rPr>
        <w:t xml:space="preserve">Dalam penelitian ini menggunakan </w:t>
      </w:r>
      <w:r>
        <w:rPr>
          <w:rFonts w:asciiTheme="majorBidi" w:hAnsiTheme="majorBidi" w:cstheme="majorBidi"/>
          <w:bCs/>
        </w:rPr>
        <w:t>data kuantitatif</w:t>
      </w:r>
      <w:r>
        <w:rPr>
          <w:rFonts w:asciiTheme="majorBidi" w:hAnsiTheme="majorBidi" w:cstheme="majorBidi"/>
          <w:bCs/>
          <w:lang w:val="id-ID"/>
        </w:rPr>
        <w:t>. T</w:t>
      </w:r>
      <w:r w:rsidRPr="00836CC8">
        <w:rPr>
          <w:rFonts w:asciiTheme="majorBidi" w:hAnsiTheme="majorBidi" w:cstheme="majorBidi"/>
          <w:bCs/>
        </w:rPr>
        <w:t>eknik analisis yang digunakan adalah teknik analisis stat</w:t>
      </w:r>
      <w:r>
        <w:rPr>
          <w:rFonts w:asciiTheme="majorBidi" w:hAnsiTheme="majorBidi" w:cstheme="majorBidi"/>
          <w:bCs/>
        </w:rPr>
        <w:t>istik yaitu</w:t>
      </w:r>
      <w:r>
        <w:rPr>
          <w:rFonts w:asciiTheme="majorBidi" w:hAnsiTheme="majorBidi" w:cstheme="majorBidi"/>
          <w:bCs/>
          <w:lang w:val="id-ID"/>
        </w:rPr>
        <w:t xml:space="preserve"> </w:t>
      </w:r>
      <w:r w:rsidRPr="00836CC8">
        <w:rPr>
          <w:rFonts w:asciiTheme="majorBidi" w:hAnsiTheme="majorBidi" w:cstheme="majorBidi"/>
          <w:bCs/>
        </w:rPr>
        <w:t>untuk menghitung data-data yang bersifat kuantitatif atau dapat diwujudkan dengan ang</w:t>
      </w:r>
      <w:r>
        <w:rPr>
          <w:rFonts w:asciiTheme="majorBidi" w:hAnsiTheme="majorBidi" w:cstheme="majorBidi"/>
          <w:bCs/>
        </w:rPr>
        <w:t>ka yang didapat dari lapangan</w:t>
      </w:r>
      <w:r>
        <w:rPr>
          <w:rFonts w:asciiTheme="majorBidi" w:hAnsiTheme="majorBidi" w:cstheme="majorBidi"/>
          <w:bCs/>
          <w:lang w:val="id-ID"/>
        </w:rPr>
        <w:t>. Dalam penelitian ini teknik analisis statistik digunakan untuk menganalisis tes hasil belajar peserta didik serta untuk mengetahui apakah ada pengaruh antara peserta didik kelas eksperimen yang menggunakan metode pembelajaran jarimatika dengan kelas kontrol yang menggunakan metode konvensional. A</w:t>
      </w:r>
      <w:r w:rsidRPr="00836CC8">
        <w:rPr>
          <w:rFonts w:asciiTheme="majorBidi" w:hAnsiTheme="majorBidi" w:cstheme="majorBidi"/>
          <w:bCs/>
        </w:rPr>
        <w:t>dapun data yang bersifat</w:t>
      </w:r>
      <w:r>
        <w:rPr>
          <w:rFonts w:asciiTheme="majorBidi" w:hAnsiTheme="majorBidi" w:cstheme="majorBidi"/>
          <w:bCs/>
          <w:lang w:val="id-ID"/>
        </w:rPr>
        <w:t xml:space="preserve"> </w:t>
      </w:r>
      <w:r>
        <w:rPr>
          <w:rFonts w:asciiTheme="majorBidi" w:hAnsiTheme="majorBidi" w:cstheme="majorBidi"/>
          <w:bCs/>
        </w:rPr>
        <w:t>kuantitatif ini pen</w:t>
      </w:r>
      <w:r>
        <w:rPr>
          <w:rFonts w:asciiTheme="majorBidi" w:hAnsiTheme="majorBidi" w:cstheme="majorBidi"/>
          <w:bCs/>
          <w:lang w:val="id-ID"/>
        </w:rPr>
        <w:t>eliti</w:t>
      </w:r>
      <w:r w:rsidRPr="00836CC8">
        <w:rPr>
          <w:rFonts w:asciiTheme="majorBidi" w:hAnsiTheme="majorBidi" w:cstheme="majorBidi"/>
          <w:bCs/>
        </w:rPr>
        <w:t xml:space="preserve"> analisis denga</w:t>
      </w:r>
      <w:r>
        <w:rPr>
          <w:rFonts w:asciiTheme="majorBidi" w:hAnsiTheme="majorBidi" w:cstheme="majorBidi"/>
          <w:bCs/>
        </w:rPr>
        <w:t xml:space="preserve">n menggunakan </w:t>
      </w:r>
      <w:r>
        <w:rPr>
          <w:rFonts w:asciiTheme="majorBidi" w:hAnsiTheme="majorBidi" w:cstheme="majorBidi"/>
          <w:bCs/>
          <w:lang w:val="id-ID"/>
        </w:rPr>
        <w:t xml:space="preserve">rumus </w:t>
      </w:r>
      <w:r>
        <w:rPr>
          <w:rFonts w:asciiTheme="majorBidi" w:hAnsiTheme="majorBidi" w:cstheme="majorBidi"/>
          <w:bCs/>
        </w:rPr>
        <w:t>statisti</w:t>
      </w:r>
      <w:r>
        <w:rPr>
          <w:rFonts w:asciiTheme="majorBidi" w:hAnsiTheme="majorBidi" w:cstheme="majorBidi"/>
          <w:bCs/>
          <w:lang w:val="id-ID"/>
        </w:rPr>
        <w:t>k yaitu uji T yaitu teknik statistik yang dipergunakan untuk menguji signifikansi perbedaan antara 2 mean yang berasal dari dua buah distribusi.</w:t>
      </w:r>
      <w:r>
        <w:rPr>
          <w:rStyle w:val="FootnoteReference"/>
          <w:rFonts w:asciiTheme="majorBidi" w:hAnsiTheme="majorBidi" w:cstheme="majorBidi"/>
          <w:bCs/>
          <w:lang w:val="id-ID"/>
        </w:rPr>
        <w:footnoteReference w:id="133"/>
      </w:r>
    </w:p>
    <w:p w:rsidR="008B39D4" w:rsidRDefault="008B39D4" w:rsidP="008B39D4">
      <w:pPr>
        <w:pStyle w:val="NoSpacing"/>
        <w:spacing w:line="480" w:lineRule="auto"/>
        <w:ind w:left="360" w:firstLine="633"/>
        <w:jc w:val="both"/>
        <w:rPr>
          <w:rFonts w:asciiTheme="majorBidi" w:hAnsiTheme="majorBidi" w:cstheme="majorBidi"/>
          <w:bCs/>
          <w:lang w:val="id-ID"/>
        </w:rPr>
      </w:pPr>
      <w:r>
        <w:rPr>
          <w:rFonts w:asciiTheme="majorBidi" w:hAnsiTheme="majorBidi" w:cstheme="majorBidi"/>
          <w:bCs/>
          <w:lang w:val="id-ID"/>
        </w:rPr>
        <w:t>Setelah data penelitian terkumpul, maka selanjutnya dilakukan analisis data yang terdiri dari dua tahap:</w:t>
      </w:r>
    </w:p>
    <w:p w:rsidR="008B39D4" w:rsidRPr="00700658" w:rsidRDefault="008B39D4" w:rsidP="00C6345F">
      <w:pPr>
        <w:pStyle w:val="NoSpacing"/>
        <w:numPr>
          <w:ilvl w:val="4"/>
          <w:numId w:val="53"/>
        </w:numPr>
        <w:tabs>
          <w:tab w:val="clear" w:pos="3600"/>
          <w:tab w:val="num" w:pos="709"/>
        </w:tabs>
        <w:spacing w:line="480" w:lineRule="auto"/>
        <w:ind w:left="709" w:hanging="283"/>
        <w:jc w:val="both"/>
        <w:rPr>
          <w:rFonts w:asciiTheme="majorBidi" w:hAnsiTheme="majorBidi" w:cstheme="majorBidi"/>
          <w:lang w:val="id-ID"/>
        </w:rPr>
      </w:pPr>
      <w:r>
        <w:rPr>
          <w:rFonts w:asciiTheme="majorBidi" w:hAnsiTheme="majorBidi" w:cstheme="majorBidi"/>
          <w:bCs/>
          <w:lang w:val="id-ID"/>
        </w:rPr>
        <w:t>Pertama analisis data nilai UTS. Analisis data nilai UTS ini digunakan untuk mengetahui kondisi awal sampel.</w:t>
      </w:r>
      <w:r w:rsidRPr="00631E43">
        <w:rPr>
          <w:rFonts w:asciiTheme="majorBidi" w:hAnsiTheme="majorBidi" w:cstheme="majorBidi"/>
          <w:bCs/>
          <w:lang w:val="id-ID"/>
        </w:rPr>
        <w:t xml:space="preserve"> </w:t>
      </w:r>
      <w:r>
        <w:rPr>
          <w:rFonts w:asciiTheme="majorBidi" w:hAnsiTheme="majorBidi" w:cstheme="majorBidi"/>
          <w:bCs/>
          <w:lang w:val="id-ID"/>
        </w:rPr>
        <w:t xml:space="preserve">Uji statistik yang digunakan adalah uji homogenits. </w:t>
      </w:r>
      <w:r w:rsidRPr="00631E43">
        <w:rPr>
          <w:rFonts w:asciiTheme="majorBidi" w:hAnsiTheme="majorBidi" w:cstheme="majorBidi"/>
          <w:lang w:val="id-ID"/>
        </w:rPr>
        <w:t>Uji homogenitas dilakukan untuk memperoleh asumsi bahwa sampel penelitian berangkat dari kondisi yang sama atau homogen.</w:t>
      </w:r>
      <w:r>
        <w:rPr>
          <w:rFonts w:asciiTheme="majorBidi" w:hAnsiTheme="majorBidi" w:cstheme="majorBidi"/>
          <w:lang w:val="id-ID"/>
        </w:rPr>
        <w:t xml:space="preserve"> </w:t>
      </w:r>
      <w:r w:rsidRPr="00631E43">
        <w:rPr>
          <w:rFonts w:asciiTheme="majorBidi" w:hAnsiTheme="majorBidi" w:cstheme="majorBidi"/>
          <w:lang w:val="id-ID"/>
        </w:rPr>
        <w:t xml:space="preserve">Uji homogenitas variansi sangat diperlukan sebelum membandingkan dua </w:t>
      </w:r>
      <w:r w:rsidRPr="00631E43">
        <w:rPr>
          <w:rFonts w:asciiTheme="majorBidi" w:hAnsiTheme="majorBidi" w:cstheme="majorBidi"/>
          <w:lang w:val="id-ID"/>
        </w:rPr>
        <w:lastRenderedPageBreak/>
        <w:t>kelompok atau lebih, agar perbedaan yang ada bukan disebabkan oleh adanya perbedaan data dasar (ketidakhomogenan kelompok yang dibandingkan).</w:t>
      </w:r>
      <w:r>
        <w:rPr>
          <w:rStyle w:val="FootnoteReference"/>
          <w:rFonts w:asciiTheme="majorBidi" w:hAnsiTheme="majorBidi" w:cstheme="majorBidi"/>
        </w:rPr>
        <w:footnoteReference w:id="134"/>
      </w:r>
      <w:r w:rsidRPr="00950FF2">
        <w:rPr>
          <w:rFonts w:asciiTheme="majorBidi" w:hAnsiTheme="majorBidi" w:cstheme="majorBidi"/>
          <w:lang w:val="id-ID"/>
        </w:rPr>
        <w:t xml:space="preserve"> </w:t>
      </w:r>
      <w:r>
        <w:rPr>
          <w:rFonts w:asciiTheme="majorBidi" w:hAnsiTheme="majorBidi" w:cstheme="majorBidi"/>
        </w:rPr>
        <w:t>Adapun rumus yang digunakan untuk menguji homogenitas varian adalah:</w:t>
      </w:r>
    </w:p>
    <w:p w:rsidR="008B39D4" w:rsidRPr="00700658" w:rsidRDefault="008B39D4" w:rsidP="008B39D4">
      <w:pPr>
        <w:pStyle w:val="ListParagraph"/>
        <w:spacing w:line="480" w:lineRule="auto"/>
        <w:ind w:left="426"/>
        <w:jc w:val="both"/>
        <w:rPr>
          <w:rFonts w:asciiTheme="majorBidi" w:hAnsiTheme="majorBidi" w:cstheme="majorBidi"/>
          <w:sz w:val="28"/>
          <w:szCs w:val="28"/>
          <w:lang w:val="id-ID"/>
        </w:rPr>
      </w:pP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rPr>
        <w:t>F</w:t>
      </w:r>
      <w:r>
        <w:rPr>
          <w:rFonts w:asciiTheme="majorBidi" w:hAnsiTheme="majorBidi" w:cstheme="majorBidi"/>
          <w:vertAlign w:val="subscript"/>
        </w:rPr>
        <w:t xml:space="preserve">max </w:t>
      </w:r>
      <w:r>
        <w:rPr>
          <w:rFonts w:asciiTheme="majorBidi" w:hAnsiTheme="majorBidi" w:cstheme="majorBidi"/>
        </w:rPr>
        <w:t xml:space="preserve">= </w:t>
      </w:r>
      <m:oMath>
        <m:f>
          <m:fPr>
            <m:ctrlPr>
              <w:rPr>
                <w:rFonts w:ascii="Cambria Math" w:hAnsi="Cambria Math" w:cstheme="majorBidi"/>
                <w:i/>
                <w:sz w:val="28"/>
                <w:szCs w:val="28"/>
              </w:rPr>
            </m:ctrlPr>
          </m:fPr>
          <m:num>
            <m:r>
              <w:rPr>
                <w:rFonts w:ascii="Cambria Math" w:hAnsi="Cambria Math" w:cstheme="majorBidi"/>
                <w:sz w:val="28"/>
                <w:szCs w:val="28"/>
              </w:rPr>
              <m:t>Variansi Tertinggi</m:t>
            </m:r>
          </m:num>
          <m:den>
            <m:r>
              <w:rPr>
                <w:rFonts w:ascii="Cambria Math" w:hAnsi="Cambria Math" w:cstheme="majorBidi"/>
                <w:sz w:val="28"/>
                <w:szCs w:val="28"/>
              </w:rPr>
              <m:t>Variansi Terendah</m:t>
            </m:r>
          </m:den>
        </m:f>
      </m:oMath>
    </w:p>
    <w:p w:rsidR="008B39D4" w:rsidRDefault="008B39D4" w:rsidP="008B39D4">
      <w:pPr>
        <w:pStyle w:val="ListParagraph"/>
        <w:tabs>
          <w:tab w:val="left" w:pos="1440"/>
        </w:tabs>
        <w:spacing w:line="480" w:lineRule="auto"/>
        <w:ind w:left="1080"/>
        <w:jc w:val="both"/>
        <w:rPr>
          <w:rFonts w:asciiTheme="majorBidi" w:eastAsiaTheme="minorEastAsia" w:hAnsiTheme="majorBidi" w:cstheme="majorBidi"/>
          <w:sz w:val="28"/>
          <w:szCs w:val="28"/>
          <w:lang w:val="id-ID"/>
        </w:rPr>
      </w:pPr>
      <w:r>
        <w:rPr>
          <w:rFonts w:asciiTheme="majorBidi" w:eastAsiaTheme="minorEastAsia" w:hAnsiTheme="majorBidi" w:cstheme="majorBidi"/>
          <w:lang w:val="id-ID"/>
        </w:rPr>
        <w:tab/>
      </w:r>
      <w:r>
        <w:rPr>
          <w:rFonts w:asciiTheme="majorBidi" w:eastAsiaTheme="minorEastAsia" w:hAnsiTheme="majorBidi" w:cstheme="majorBidi"/>
          <w:lang w:val="id-ID"/>
        </w:rPr>
        <w:tab/>
      </w:r>
      <m:oMath>
        <m:r>
          <w:rPr>
            <w:rFonts w:ascii="Cambria Math" w:hAnsi="Cambria Math" w:cstheme="majorBidi"/>
            <w:lang w:val="id-ID"/>
          </w:rPr>
          <m:t>Varian (</m:t>
        </m:r>
        <m:sSup>
          <m:sSupPr>
            <m:ctrlPr>
              <w:rPr>
                <w:rFonts w:ascii="Cambria Math" w:hAnsi="Cambria Math" w:cstheme="majorBidi"/>
                <w:i/>
              </w:rPr>
            </m:ctrlPr>
          </m:sSupPr>
          <m:e>
            <m:r>
              <w:rPr>
                <w:rFonts w:ascii="Cambria Math" w:hAnsi="Cambria Math" w:cstheme="majorBidi"/>
                <w:lang w:val="id-ID"/>
              </w:rPr>
              <m:t>SD</m:t>
            </m:r>
          </m:e>
          <m:sup>
            <m:r>
              <w:rPr>
                <w:rFonts w:ascii="Cambria Math" w:hAnsi="Cambria Math" w:cstheme="majorBidi"/>
                <w:lang w:val="id-ID"/>
              </w:rPr>
              <m:t>2</m:t>
            </m:r>
          </m:sup>
        </m:sSup>
        <m:r>
          <w:rPr>
            <w:rFonts w:ascii="Cambria Math" w:hAnsi="Cambria Math" w:cstheme="majorBidi"/>
            <w:lang w:val="id-ID"/>
          </w:rPr>
          <m:t>)</m:t>
        </m:r>
      </m:oMath>
      <w:r w:rsidRPr="00E6181E">
        <w:rPr>
          <w:rFonts w:asciiTheme="majorBidi" w:eastAsiaTheme="minorEastAsia" w:hAnsiTheme="majorBidi" w:cstheme="majorBidi"/>
          <w:lang w:val="id-ID"/>
        </w:rPr>
        <w:t xml:space="preserve">   =   </w:t>
      </w:r>
      <m:oMath>
        <m:f>
          <m:fPr>
            <m:ctrlPr>
              <w:rPr>
                <w:rFonts w:ascii="Cambria Math" w:eastAsiaTheme="minorEastAsia" w:hAnsiTheme="majorBidi" w:cstheme="majorBidi"/>
                <w:i/>
                <w:sz w:val="28"/>
                <w:szCs w:val="28"/>
              </w:rPr>
            </m:ctrlPr>
          </m:fPr>
          <m:num>
            <m:nary>
              <m:naryPr>
                <m:chr m:val="∑"/>
                <m:limLoc m:val="undOvr"/>
                <m:subHide m:val="on"/>
                <m:supHide m:val="on"/>
                <m:ctrlPr>
                  <w:rPr>
                    <w:rFonts w:ascii="Cambria Math" w:eastAsiaTheme="minorEastAsia" w:hAnsiTheme="majorBidi" w:cstheme="majorBidi"/>
                    <w:i/>
                    <w:sz w:val="28"/>
                    <w:szCs w:val="28"/>
                  </w:rPr>
                </m:ctrlPr>
              </m:naryPr>
              <m:sub/>
              <m:sup/>
              <m:e>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lang w:val="id-ID"/>
                      </w:rPr>
                      <m:t>X</m:t>
                    </m:r>
                  </m:e>
                  <m:sup>
                    <m:r>
                      <w:rPr>
                        <w:rFonts w:ascii="Cambria Math" w:eastAsiaTheme="minorEastAsia" w:hAnsiTheme="majorBidi" w:cstheme="majorBidi"/>
                        <w:sz w:val="28"/>
                        <w:szCs w:val="28"/>
                        <w:lang w:val="id-ID"/>
                      </w:rPr>
                      <m:t>2</m:t>
                    </m:r>
                  </m:sup>
                </m:sSup>
                <m:r>
                  <w:rPr>
                    <w:rFonts w:ascii="Cambria Math" w:eastAsiaTheme="minorEastAsia" w:hAnsi="Cambria Math" w:cstheme="majorBidi"/>
                    <w:sz w:val="28"/>
                    <w:szCs w:val="28"/>
                    <w:lang w:val="id-ID"/>
                  </w:rPr>
                  <m:t>-</m:t>
                </m:r>
                <m:r>
                  <w:rPr>
                    <w:rFonts w:ascii="Cambria Math" w:eastAsiaTheme="minorEastAsia" w:hAnsiTheme="majorBidi" w:cstheme="majorBidi"/>
                    <w:sz w:val="28"/>
                    <w:szCs w:val="28"/>
                    <w:lang w:val="id-ID"/>
                  </w:rPr>
                  <m:t>(</m:t>
                </m:r>
                <m:nary>
                  <m:naryPr>
                    <m:chr m:val="∑"/>
                    <m:limLoc m:val="undOvr"/>
                    <m:subHide m:val="on"/>
                    <m:supHide m:val="on"/>
                    <m:ctrlPr>
                      <w:rPr>
                        <w:rFonts w:ascii="Cambria Math" w:eastAsiaTheme="minorEastAsia" w:hAnsiTheme="majorBidi" w:cstheme="majorBidi"/>
                        <w:i/>
                        <w:sz w:val="28"/>
                        <w:szCs w:val="28"/>
                      </w:rPr>
                    </m:ctrlPr>
                  </m:naryPr>
                  <m:sub/>
                  <m:sup/>
                  <m:e>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lang w:val="id-ID"/>
                          </w:rPr>
                          <m:t>X</m:t>
                        </m:r>
                        <m:r>
                          <w:rPr>
                            <w:rFonts w:ascii="Cambria Math" w:eastAsiaTheme="minorEastAsia" w:hAnsiTheme="majorBidi" w:cstheme="majorBidi"/>
                            <w:sz w:val="28"/>
                            <w:szCs w:val="28"/>
                            <w:lang w:val="id-ID"/>
                          </w:rPr>
                          <m:t>)</m:t>
                        </m:r>
                      </m:e>
                      <m:sup>
                        <m:r>
                          <w:rPr>
                            <w:rFonts w:ascii="Cambria Math" w:eastAsiaTheme="minorEastAsia" w:hAnsiTheme="majorBidi" w:cstheme="majorBidi"/>
                            <w:sz w:val="28"/>
                            <w:szCs w:val="28"/>
                            <w:lang w:val="id-ID"/>
                          </w:rPr>
                          <m:t>2</m:t>
                        </m:r>
                      </m:sup>
                    </m:sSup>
                    <m:r>
                      <w:rPr>
                        <w:rFonts w:ascii="Cambria Math" w:eastAsiaTheme="minorEastAsia" w:hAnsiTheme="majorBidi" w:cstheme="majorBidi"/>
                        <w:sz w:val="28"/>
                        <w:szCs w:val="28"/>
                        <w:lang w:val="id-ID"/>
                      </w:rPr>
                      <m:t>/</m:t>
                    </m:r>
                    <m:r>
                      <w:rPr>
                        <w:rFonts w:ascii="Cambria Math" w:eastAsiaTheme="minorEastAsia" w:hAnsi="Cambria Math" w:cstheme="majorBidi"/>
                        <w:sz w:val="28"/>
                        <w:szCs w:val="28"/>
                        <w:lang w:val="id-ID"/>
                      </w:rPr>
                      <m:t>N</m:t>
                    </m:r>
                  </m:e>
                </m:nary>
              </m:e>
            </m:nary>
          </m:num>
          <m:den>
            <m:r>
              <w:rPr>
                <w:rFonts w:ascii="Cambria Math" w:eastAsiaTheme="minorEastAsia" w:hAnsiTheme="majorBidi" w:cstheme="majorBidi"/>
                <w:sz w:val="28"/>
                <w:szCs w:val="28"/>
                <w:lang w:val="id-ID"/>
              </w:rPr>
              <m:t>(</m:t>
            </m:r>
            <m:r>
              <w:rPr>
                <w:rFonts w:ascii="Cambria Math" w:eastAsiaTheme="minorEastAsia" w:hAnsi="Cambria Math" w:cstheme="majorBidi"/>
                <w:sz w:val="28"/>
                <w:szCs w:val="28"/>
                <w:lang w:val="id-ID"/>
              </w:rPr>
              <m:t>N-</m:t>
            </m:r>
            <m:r>
              <w:rPr>
                <w:rFonts w:ascii="Cambria Math" w:eastAsiaTheme="minorEastAsia" w:hAnsiTheme="majorBidi" w:cstheme="majorBidi"/>
                <w:sz w:val="28"/>
                <w:szCs w:val="28"/>
                <w:lang w:val="id-ID"/>
              </w:rPr>
              <m:t>1)</m:t>
            </m:r>
          </m:den>
        </m:f>
      </m:oMath>
      <w:r w:rsidRPr="00E6181E">
        <w:rPr>
          <w:rFonts w:asciiTheme="majorBidi" w:eastAsiaTheme="minorEastAsia" w:hAnsiTheme="majorBidi" w:cstheme="majorBidi"/>
          <w:sz w:val="28"/>
          <w:szCs w:val="28"/>
          <w:lang w:val="id-ID"/>
        </w:rPr>
        <w:t xml:space="preserve"> </w:t>
      </w:r>
      <w:r>
        <w:rPr>
          <w:rStyle w:val="FootnoteReference"/>
          <w:rFonts w:asciiTheme="majorBidi" w:eastAsiaTheme="minorEastAsia" w:hAnsiTheme="majorBidi" w:cstheme="majorBidi"/>
          <w:sz w:val="28"/>
          <w:szCs w:val="28"/>
        </w:rPr>
        <w:footnoteReference w:id="135"/>
      </w:r>
    </w:p>
    <w:p w:rsidR="008B39D4" w:rsidRDefault="008B39D4" w:rsidP="008B39D4">
      <w:pPr>
        <w:pStyle w:val="ListParagraph"/>
        <w:tabs>
          <w:tab w:val="left" w:pos="1440"/>
        </w:tabs>
        <w:spacing w:line="480" w:lineRule="auto"/>
        <w:ind w:left="1080" w:hanging="371"/>
        <w:jc w:val="both"/>
        <w:rPr>
          <w:rFonts w:asciiTheme="majorBidi" w:eastAsiaTheme="minorEastAsia" w:hAnsiTheme="majorBidi" w:cstheme="majorBidi"/>
          <w:lang w:val="id-ID"/>
        </w:rPr>
      </w:pPr>
      <w:r>
        <w:rPr>
          <w:rFonts w:asciiTheme="majorBidi" w:eastAsiaTheme="minorEastAsia" w:hAnsiTheme="majorBidi" w:cstheme="majorBidi"/>
          <w:lang w:val="id-ID"/>
        </w:rPr>
        <w:t>Kriteria pengujiannya adalah:</w:t>
      </w:r>
    </w:p>
    <w:p w:rsidR="008B39D4" w:rsidRDefault="008B39D4" w:rsidP="008B39D4">
      <w:pPr>
        <w:pStyle w:val="ListParagraph"/>
        <w:tabs>
          <w:tab w:val="left" w:pos="1440"/>
        </w:tabs>
        <w:spacing w:line="480" w:lineRule="auto"/>
        <w:ind w:left="1080"/>
        <w:jc w:val="both"/>
        <w:rPr>
          <w:rFonts w:asciiTheme="majorBidi" w:eastAsiaTheme="minorEastAsia" w:hAnsiTheme="majorBidi" w:cstheme="majorBidi"/>
        </w:rPr>
      </w:pPr>
      <w:r>
        <w:rPr>
          <w:rFonts w:asciiTheme="majorBidi" w:hAnsiTheme="majorBidi" w:cstheme="majorBidi"/>
        </w:rPr>
        <w:t xml:space="preserve">Terima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m:t>
            </m:r>
          </m:sub>
        </m:sSub>
      </m:oMath>
      <w:r>
        <w:rPr>
          <w:rFonts w:asciiTheme="majorBidi" w:eastAsiaTheme="minorEastAsia" w:hAnsiTheme="majorBidi" w:cstheme="majorBidi"/>
        </w:rPr>
        <w:t xml:space="preserve"> jika F(</w:t>
      </w: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max⁡</m:t>
            </m:r>
            <m:r>
              <w:rPr>
                <w:rFonts w:ascii="Cambria Math" w:eastAsiaTheme="minorEastAsia" w:hAnsi="Cambria Math" w:cstheme="majorBidi"/>
              </w:rPr>
              <m:t>)</m:t>
            </m:r>
          </m:e>
          <m:sub>
            <m:r>
              <w:rPr>
                <w:rFonts w:ascii="Cambria Math" w:eastAsiaTheme="minorEastAsia" w:hAnsi="Cambria Math" w:cstheme="majorBidi"/>
              </w:rPr>
              <m:t>hitung</m:t>
            </m:r>
          </m:sub>
        </m:sSub>
      </m:oMath>
      <w:r>
        <w:rPr>
          <w:rFonts w:asciiTheme="majorBidi" w:eastAsiaTheme="minorEastAsia" w:hAnsiTheme="majorBidi" w:cstheme="majorBidi"/>
        </w:rPr>
        <w:t xml:space="preserve"> ≤ F(</w:t>
      </w: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max⁡</m:t>
            </m:r>
            <m:r>
              <w:rPr>
                <w:rFonts w:ascii="Cambria Math" w:eastAsiaTheme="minorEastAsia" w:hAnsi="Cambria Math" w:cstheme="majorBidi"/>
              </w:rPr>
              <m:t>)</m:t>
            </m:r>
          </m:e>
          <m:sub>
            <m:r>
              <w:rPr>
                <w:rFonts w:ascii="Cambria Math" w:eastAsiaTheme="minorEastAsia" w:hAnsi="Cambria Math" w:cstheme="majorBidi"/>
              </w:rPr>
              <m:t>tabel</m:t>
            </m:r>
          </m:sub>
        </m:sSub>
      </m:oMath>
    </w:p>
    <w:p w:rsidR="008B39D4" w:rsidRDefault="008B39D4" w:rsidP="008B39D4">
      <w:pPr>
        <w:pStyle w:val="ListParagraph"/>
        <w:tabs>
          <w:tab w:val="left" w:pos="1440"/>
        </w:tabs>
        <w:spacing w:line="480" w:lineRule="auto"/>
        <w:ind w:left="1080"/>
        <w:jc w:val="both"/>
        <w:rPr>
          <w:rFonts w:asciiTheme="majorBidi" w:eastAsiaTheme="minorEastAsia" w:hAnsiTheme="majorBidi" w:cstheme="majorBidi"/>
        </w:rPr>
      </w:pPr>
      <w:r>
        <w:rPr>
          <w:rFonts w:asciiTheme="majorBidi" w:eastAsiaTheme="minorEastAsia" w:hAnsiTheme="majorBidi" w:cstheme="majorBidi"/>
        </w:rPr>
        <w:t xml:space="preserve">Tolak   </w:t>
      </w:r>
      <m:oMath>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0</m:t>
            </m:r>
          </m:sub>
        </m:sSub>
      </m:oMath>
      <w:r>
        <w:rPr>
          <w:rFonts w:asciiTheme="majorBidi" w:eastAsiaTheme="minorEastAsia" w:hAnsiTheme="majorBidi" w:cstheme="majorBidi"/>
        </w:rPr>
        <w:t xml:space="preserve"> jika F(</w:t>
      </w: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max⁡</m:t>
            </m:r>
            <m:r>
              <w:rPr>
                <w:rFonts w:ascii="Cambria Math" w:eastAsiaTheme="minorEastAsia" w:hAnsi="Cambria Math" w:cstheme="majorBidi"/>
              </w:rPr>
              <m:t>)</m:t>
            </m:r>
          </m:e>
          <m:sub>
            <m:r>
              <w:rPr>
                <w:rFonts w:ascii="Cambria Math" w:eastAsiaTheme="minorEastAsia" w:hAnsi="Cambria Math" w:cstheme="majorBidi"/>
              </w:rPr>
              <m:t>hitung</m:t>
            </m:r>
          </m:sub>
        </m:sSub>
      </m:oMath>
      <w:r>
        <w:rPr>
          <w:rFonts w:asciiTheme="majorBidi" w:eastAsiaTheme="minorEastAsia" w:hAnsiTheme="majorBidi" w:cstheme="majorBidi"/>
        </w:rPr>
        <w:t xml:space="preserve"> &gt; F(</w:t>
      </w: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max⁡</m:t>
            </m:r>
            <m:r>
              <w:rPr>
                <w:rFonts w:ascii="Cambria Math" w:eastAsiaTheme="minorEastAsia" w:hAnsi="Cambria Math" w:cstheme="majorBidi"/>
              </w:rPr>
              <m:t>)</m:t>
            </m:r>
          </m:e>
          <m:sub>
            <m:r>
              <w:rPr>
                <w:rFonts w:ascii="Cambria Math" w:eastAsiaTheme="minorEastAsia" w:hAnsi="Cambria Math" w:cstheme="majorBidi"/>
              </w:rPr>
              <m:t>tabel</m:t>
            </m:r>
          </m:sub>
        </m:sSub>
      </m:oMath>
      <w:r>
        <w:rPr>
          <w:rFonts w:asciiTheme="majorBidi" w:eastAsiaTheme="minorEastAsia" w:hAnsiTheme="majorBidi" w:cstheme="majorBidi"/>
        </w:rPr>
        <w:t xml:space="preserve"> </w:t>
      </w:r>
      <w:r>
        <w:rPr>
          <w:rStyle w:val="FootnoteReference"/>
          <w:rFonts w:asciiTheme="majorBidi" w:eastAsiaTheme="minorEastAsia" w:hAnsiTheme="majorBidi" w:cstheme="majorBidi"/>
        </w:rPr>
        <w:footnoteReference w:id="136"/>
      </w:r>
    </w:p>
    <w:p w:rsidR="008B39D4" w:rsidRDefault="008B39D4" w:rsidP="008B39D4">
      <w:pPr>
        <w:pStyle w:val="ListParagraph"/>
        <w:tabs>
          <w:tab w:val="left" w:pos="1440"/>
        </w:tabs>
        <w:spacing w:line="480" w:lineRule="auto"/>
        <w:ind w:left="1080" w:hanging="371"/>
        <w:jc w:val="both"/>
        <w:rPr>
          <w:rFonts w:asciiTheme="majorBidi" w:eastAsiaTheme="minorEastAsia" w:hAnsiTheme="majorBidi" w:cstheme="majorBidi"/>
          <w:lang w:val="id-ID"/>
        </w:rPr>
      </w:pPr>
      <w:r>
        <w:rPr>
          <w:rFonts w:asciiTheme="majorBidi" w:eastAsiaTheme="minorEastAsia" w:hAnsiTheme="majorBidi" w:cstheme="majorBidi"/>
          <w:lang w:val="id-ID"/>
        </w:rPr>
        <w:t>Adapun H</w:t>
      </w:r>
      <w:r>
        <w:rPr>
          <w:rFonts w:asciiTheme="majorBidi" w:eastAsiaTheme="minorEastAsia" w:hAnsiTheme="majorBidi" w:cstheme="majorBidi"/>
          <w:vertAlign w:val="subscript"/>
          <w:lang w:val="id-ID"/>
        </w:rPr>
        <w:t>0</w:t>
      </w:r>
      <w:r>
        <w:rPr>
          <w:rFonts w:asciiTheme="majorBidi" w:eastAsiaTheme="minorEastAsia" w:hAnsiTheme="majorBidi" w:cstheme="majorBidi"/>
          <w:lang w:val="id-ID"/>
        </w:rPr>
        <w:t xml:space="preserve"> : variansi homogen</w:t>
      </w:r>
    </w:p>
    <w:p w:rsidR="008B39D4" w:rsidRPr="00C31263" w:rsidRDefault="008B39D4" w:rsidP="008B39D4">
      <w:pPr>
        <w:pStyle w:val="ListParagraph"/>
        <w:tabs>
          <w:tab w:val="left" w:pos="1440"/>
        </w:tabs>
        <w:spacing w:line="480" w:lineRule="auto"/>
        <w:ind w:left="1080" w:firstLine="480"/>
        <w:jc w:val="both"/>
        <w:rPr>
          <w:rFonts w:asciiTheme="majorBidi" w:eastAsiaTheme="minorEastAsia" w:hAnsiTheme="majorBidi" w:cstheme="majorBidi"/>
          <w:lang w:val="id-ID"/>
        </w:rPr>
      </w:pPr>
      <w:r>
        <w:rPr>
          <w:rFonts w:asciiTheme="majorBidi" w:eastAsiaTheme="minorEastAsia" w:hAnsiTheme="majorBidi" w:cstheme="majorBidi"/>
          <w:lang w:val="id-ID"/>
        </w:rPr>
        <w:t>H</w:t>
      </w:r>
      <w:r>
        <w:rPr>
          <w:rFonts w:asciiTheme="majorBidi" w:eastAsiaTheme="minorEastAsia" w:hAnsiTheme="majorBidi" w:cstheme="majorBidi"/>
          <w:vertAlign w:val="subscript"/>
          <w:lang w:val="id-ID"/>
        </w:rPr>
        <w:t xml:space="preserve">1 </w:t>
      </w:r>
      <w:r>
        <w:rPr>
          <w:rFonts w:asciiTheme="majorBidi" w:eastAsiaTheme="minorEastAsia" w:hAnsiTheme="majorBidi" w:cstheme="majorBidi"/>
          <w:lang w:val="id-ID"/>
        </w:rPr>
        <w:t>: variansi tidak homogen</w:t>
      </w:r>
    </w:p>
    <w:p w:rsidR="008B39D4" w:rsidRPr="004971AC" w:rsidRDefault="008B39D4" w:rsidP="00C6345F">
      <w:pPr>
        <w:pStyle w:val="NoSpacing"/>
        <w:numPr>
          <w:ilvl w:val="4"/>
          <w:numId w:val="53"/>
        </w:numPr>
        <w:tabs>
          <w:tab w:val="clear" w:pos="3600"/>
          <w:tab w:val="num" w:pos="709"/>
        </w:tabs>
        <w:spacing w:line="480" w:lineRule="auto"/>
        <w:ind w:left="709" w:hanging="283"/>
        <w:jc w:val="both"/>
        <w:rPr>
          <w:rFonts w:asciiTheme="majorBidi" w:eastAsiaTheme="minorEastAsia" w:hAnsiTheme="majorBidi" w:cstheme="majorBidi"/>
        </w:rPr>
      </w:pPr>
      <w:r>
        <w:rPr>
          <w:rFonts w:asciiTheme="majorBidi" w:eastAsiaTheme="minorEastAsia" w:hAnsiTheme="majorBidi" w:cstheme="majorBidi"/>
          <w:lang w:val="id-ID"/>
        </w:rPr>
        <w:t xml:space="preserve">Analisis data yang selanjutnya adalah analisis data nilai </w:t>
      </w:r>
      <w:r w:rsidRPr="00C4564C">
        <w:rPr>
          <w:rFonts w:asciiTheme="majorBidi" w:eastAsiaTheme="minorEastAsia" w:hAnsiTheme="majorBidi" w:cstheme="majorBidi"/>
          <w:i/>
          <w:iCs/>
          <w:lang w:val="id-ID"/>
        </w:rPr>
        <w:t>post test</w:t>
      </w:r>
      <w:r>
        <w:rPr>
          <w:rFonts w:asciiTheme="majorBidi" w:eastAsiaTheme="minorEastAsia" w:hAnsiTheme="majorBidi" w:cstheme="majorBidi"/>
          <w:i/>
          <w:iCs/>
          <w:lang w:val="id-ID"/>
        </w:rPr>
        <w:t xml:space="preserve"> </w:t>
      </w:r>
      <w:r>
        <w:rPr>
          <w:rFonts w:asciiTheme="majorBidi" w:eastAsiaTheme="minorEastAsia" w:hAnsiTheme="majorBidi" w:cstheme="majorBidi"/>
          <w:lang w:val="id-ID"/>
        </w:rPr>
        <w:t xml:space="preserve">yang digunakan untuk mengetahui peningkatan hasil belajar peserta didik antara kelas kelas kontrol dengan kelas eksperimen.  Untuk melihat perbedaan hasil belajar di kedua kelas tersebut maka digunakan anlisis data yaitu uji t. </w:t>
      </w:r>
      <w:r>
        <w:rPr>
          <w:rFonts w:asciiTheme="majorBidi" w:eastAsiaTheme="minorEastAsia" w:hAnsiTheme="majorBidi" w:cstheme="majorBidi"/>
          <w:lang w:val="id-ID"/>
        </w:rPr>
        <w:tab/>
      </w:r>
    </w:p>
    <w:p w:rsidR="008B39D4" w:rsidRPr="00C31263" w:rsidRDefault="008B39D4" w:rsidP="008B39D4">
      <w:pPr>
        <w:pStyle w:val="NoSpacing"/>
        <w:spacing w:line="480" w:lineRule="auto"/>
        <w:ind w:left="709"/>
        <w:jc w:val="both"/>
        <w:rPr>
          <w:rFonts w:asciiTheme="majorBidi" w:eastAsiaTheme="minorEastAsia" w:hAnsiTheme="majorBidi" w:cstheme="majorBidi"/>
        </w:rPr>
      </w:pPr>
      <w:r>
        <w:rPr>
          <w:rFonts w:asciiTheme="majorBidi" w:eastAsiaTheme="minorEastAsia" w:hAnsiTheme="majorBidi" w:cstheme="majorBidi"/>
          <w:lang w:val="id-ID"/>
        </w:rPr>
        <w:tab/>
      </w:r>
      <w:r>
        <w:rPr>
          <w:rFonts w:asciiTheme="majorBidi" w:eastAsiaTheme="minorEastAsia" w:hAnsiTheme="majorBidi" w:cstheme="majorBidi"/>
          <w:lang w:val="id-ID"/>
        </w:rPr>
        <w:tab/>
        <w:t xml:space="preserve">Prasyarat yang harus terpenuhi untuk sampai ke uji t adalah populasi data harus berdistribusi normal. Adapun uji normalitas data dilakukan untuk mengetahui data bersifat normal atau tidak. </w:t>
      </w:r>
      <w:r w:rsidRPr="00627558">
        <w:rPr>
          <w:rFonts w:asciiTheme="majorBidi" w:hAnsiTheme="majorBidi" w:cstheme="majorBidi"/>
          <w:lang w:val="id-ID"/>
        </w:rPr>
        <w:t xml:space="preserve">Hal ini dilakukan untuk menentukan statistik yang akan digunakan dalam mengolah data, dan yang paling utama untuk menentukan apakah menggunakan statistik parametrik </w:t>
      </w:r>
      <w:r w:rsidRPr="00627558">
        <w:rPr>
          <w:rFonts w:asciiTheme="majorBidi" w:hAnsiTheme="majorBidi" w:cstheme="majorBidi"/>
          <w:lang w:val="id-ID"/>
        </w:rPr>
        <w:lastRenderedPageBreak/>
        <w:t xml:space="preserve">atau non parametrik sehingga langkah selanjutnya tidak menyimpang dari kebenaran dan dapat dipertanggungjawabkan. </w:t>
      </w:r>
      <w:r>
        <w:rPr>
          <w:rFonts w:asciiTheme="majorBidi" w:hAnsiTheme="majorBidi" w:cstheme="majorBidi"/>
          <w:lang w:val="id-ID"/>
        </w:rPr>
        <w:t xml:space="preserve">Uji normalitas yang dilakukan disini adalah uji normalitas </w:t>
      </w:r>
      <w:r>
        <w:rPr>
          <w:bCs/>
        </w:rPr>
        <w:t>Kolmogorov</w:t>
      </w:r>
      <w:r>
        <w:rPr>
          <w:bCs/>
          <w:lang w:val="id-ID"/>
        </w:rPr>
        <w:t>-</w:t>
      </w:r>
      <w:r w:rsidRPr="00BF56DC">
        <w:rPr>
          <w:bCs/>
        </w:rPr>
        <w:t>Smirno</w:t>
      </w:r>
      <w:r>
        <w:rPr>
          <w:bCs/>
          <w:lang w:val="id-ID"/>
        </w:rPr>
        <w:t>v</w:t>
      </w:r>
      <w:r>
        <w:rPr>
          <w:b/>
          <w:lang w:val="id-ID"/>
        </w:rPr>
        <w:t xml:space="preserve"> </w:t>
      </w:r>
      <w:r w:rsidRPr="00EB619F">
        <w:rPr>
          <w:bCs/>
          <w:lang w:val="id-ID"/>
        </w:rPr>
        <w:t>de</w:t>
      </w:r>
      <w:r>
        <w:rPr>
          <w:bCs/>
          <w:lang w:val="id-ID"/>
        </w:rPr>
        <w:t xml:space="preserve">ngan menggunakan taraf signifikansi 0,05. Data dinyatakan berdistribusi normal jika signifikansi lebih besar dari 55% atau 0,05. </w:t>
      </w:r>
      <w:r>
        <w:rPr>
          <w:rFonts w:asciiTheme="majorBidi" w:eastAsiaTheme="minorEastAsia" w:hAnsiTheme="majorBidi" w:cstheme="majorBidi"/>
          <w:lang w:val="id-ID"/>
        </w:rPr>
        <w:t xml:space="preserve">Secara perhitungan tabel uji normalitas dengan </w:t>
      </w:r>
      <w:r>
        <w:rPr>
          <w:bCs/>
        </w:rPr>
        <w:t>Kolmogorov</w:t>
      </w:r>
      <w:r>
        <w:rPr>
          <w:bCs/>
          <w:lang w:val="id-ID"/>
        </w:rPr>
        <w:t>-</w:t>
      </w:r>
      <w:r w:rsidRPr="00BF56DC">
        <w:rPr>
          <w:bCs/>
        </w:rPr>
        <w:t>Smirno</w:t>
      </w:r>
      <w:r>
        <w:rPr>
          <w:bCs/>
          <w:lang w:val="id-ID"/>
        </w:rPr>
        <w:t xml:space="preserve">v didapatkan </w:t>
      </w:r>
      <w:r w:rsidRPr="00C617B1">
        <w:rPr>
          <w:bCs/>
          <w:lang w:val="id-ID"/>
        </w:rPr>
        <w:t>kriteria pengujian adalah:</w:t>
      </w:r>
    </w:p>
    <w:p w:rsidR="008B39D4" w:rsidRDefault="008B39D4" w:rsidP="008B39D4">
      <w:pPr>
        <w:spacing w:line="480" w:lineRule="auto"/>
        <w:ind w:left="1134"/>
        <w:jc w:val="both"/>
        <w:rPr>
          <w:vertAlign w:val="subscript"/>
          <w:lang w:val="id-ID"/>
        </w:rPr>
      </w:pPr>
      <w:r>
        <w:tab/>
      </w:r>
      <w:r>
        <w:rPr>
          <w:lang w:val="id-ID"/>
        </w:rPr>
        <w:tab/>
      </w:r>
      <w:r>
        <w:rPr>
          <w:lang w:val="id-ID"/>
        </w:rPr>
        <w:tab/>
      </w:r>
      <w:r>
        <w:t xml:space="preserve"> </w:t>
      </w:r>
      <w:r w:rsidRPr="00687F08">
        <w:t>Terima H</w:t>
      </w:r>
      <w:r w:rsidRPr="00687F08">
        <w:rPr>
          <w:vertAlign w:val="subscript"/>
        </w:rPr>
        <w:t>0</w:t>
      </w:r>
      <w:r w:rsidRPr="00687F08">
        <w:t xml:space="preserve"> jika</w:t>
      </w:r>
      <w:r w:rsidRPr="00EF10AE">
        <w:rPr>
          <w:lang w:val="id-ID"/>
        </w:rPr>
        <w:t xml:space="preserve"> </w:t>
      </w:r>
      <w:r>
        <w:rPr>
          <w:lang w:val="id-ID"/>
        </w:rPr>
        <w:t>a</w:t>
      </w:r>
      <w:r>
        <w:rPr>
          <w:vertAlign w:val="subscript"/>
          <w:lang w:val="id-ID"/>
        </w:rPr>
        <w:t>1</w:t>
      </w:r>
      <w:r>
        <w:t xml:space="preserve"> </w:t>
      </w:r>
      <w:r w:rsidRPr="00EF10AE">
        <w:t xml:space="preserve">maksimum </w:t>
      </w:r>
      <w:r>
        <w:t xml:space="preserve">≤ </w:t>
      </w:r>
      <w:r>
        <w:rPr>
          <w:lang w:val="id-ID"/>
        </w:rPr>
        <w:t>D</w:t>
      </w:r>
      <w:r w:rsidRPr="00687F08">
        <w:rPr>
          <w:vertAlign w:val="subscript"/>
        </w:rPr>
        <w:t>tabel</w:t>
      </w:r>
      <w:r>
        <w:rPr>
          <w:vertAlign w:val="subscript"/>
          <w:lang w:val="id-ID"/>
        </w:rPr>
        <w:t xml:space="preserve"> </w:t>
      </w:r>
    </w:p>
    <w:p w:rsidR="008B39D4" w:rsidRDefault="008B39D4" w:rsidP="008B39D4">
      <w:pPr>
        <w:spacing w:line="480" w:lineRule="auto"/>
        <w:ind w:left="1134"/>
        <w:jc w:val="both"/>
        <w:rPr>
          <w:vertAlign w:val="subscript"/>
          <w:lang w:val="id-ID"/>
        </w:rPr>
      </w:pPr>
      <w:r>
        <w:rPr>
          <w:vertAlign w:val="subscript"/>
          <w:lang w:val="id-ID"/>
        </w:rPr>
        <w:tab/>
      </w:r>
      <w:r>
        <w:rPr>
          <w:vertAlign w:val="subscript"/>
          <w:lang w:val="id-ID"/>
        </w:rPr>
        <w:tab/>
      </w:r>
      <w:r>
        <w:rPr>
          <w:vertAlign w:val="subscript"/>
          <w:lang w:val="id-ID"/>
        </w:rPr>
        <w:tab/>
        <w:t xml:space="preserve">  </w:t>
      </w:r>
      <w:r w:rsidRPr="00C617B1">
        <w:t>Tolak H</w:t>
      </w:r>
      <w:r w:rsidRPr="00C617B1">
        <w:rPr>
          <w:vertAlign w:val="subscript"/>
        </w:rPr>
        <w:t>0</w:t>
      </w:r>
      <w:r w:rsidRPr="00C617B1">
        <w:t xml:space="preserve"> jika</w:t>
      </w:r>
      <w:r w:rsidRPr="00C617B1">
        <w:rPr>
          <w:lang w:val="id-ID"/>
        </w:rPr>
        <w:t xml:space="preserve"> a</w:t>
      </w:r>
      <w:r w:rsidRPr="00C617B1">
        <w:rPr>
          <w:vertAlign w:val="subscript"/>
          <w:lang w:val="id-ID"/>
        </w:rPr>
        <w:t>1</w:t>
      </w:r>
      <w:r w:rsidRPr="00C617B1">
        <w:rPr>
          <w:lang w:val="id-ID"/>
        </w:rPr>
        <w:t xml:space="preserve"> </w:t>
      </w:r>
      <w:r w:rsidRPr="00C617B1">
        <w:t xml:space="preserve"> maksimum &gt; </w:t>
      </w:r>
      <w:r w:rsidRPr="00C617B1">
        <w:rPr>
          <w:lang w:val="id-ID"/>
        </w:rPr>
        <w:t>D</w:t>
      </w:r>
      <w:r w:rsidRPr="00C617B1">
        <w:rPr>
          <w:vertAlign w:val="subscript"/>
        </w:rPr>
        <w:t>tabel</w:t>
      </w:r>
      <w:r w:rsidRPr="00C617B1">
        <w:rPr>
          <w:vertAlign w:val="subscript"/>
          <w:lang w:val="id-ID"/>
        </w:rPr>
        <w:t xml:space="preserve"> </w:t>
      </w:r>
      <w:r>
        <w:rPr>
          <w:rStyle w:val="FootnoteReference"/>
          <w:lang w:val="id-ID"/>
        </w:rPr>
        <w:footnoteReference w:id="137"/>
      </w:r>
    </w:p>
    <w:p w:rsidR="008B39D4" w:rsidRPr="00687F08" w:rsidRDefault="008B39D4" w:rsidP="008B39D4">
      <w:pPr>
        <w:spacing w:line="480" w:lineRule="auto"/>
        <w:ind w:firstLine="709"/>
        <w:rPr>
          <w:rFonts w:cs="Times New Roman"/>
        </w:rPr>
      </w:pPr>
      <w:r>
        <w:rPr>
          <w:rFonts w:cs="Times New Roman"/>
        </w:rPr>
        <w:t xml:space="preserve">Penyelesaian: </w:t>
      </w:r>
      <w:r w:rsidRPr="00687F08">
        <w:rPr>
          <w:rFonts w:cs="Times New Roman"/>
        </w:rPr>
        <w:t>H</w:t>
      </w:r>
      <w:r w:rsidRPr="00687F08">
        <w:rPr>
          <w:rFonts w:cs="Times New Roman"/>
          <w:vertAlign w:val="subscript"/>
        </w:rPr>
        <w:t>0</w:t>
      </w:r>
      <w:r w:rsidRPr="00687F08">
        <w:rPr>
          <w:rFonts w:cs="Times New Roman"/>
        </w:rPr>
        <w:t xml:space="preserve"> : f (X) = Normal</w:t>
      </w:r>
    </w:p>
    <w:p w:rsidR="008B39D4" w:rsidRPr="007F06E2" w:rsidRDefault="008B39D4" w:rsidP="008B39D4">
      <w:pPr>
        <w:tabs>
          <w:tab w:val="left" w:pos="1985"/>
        </w:tabs>
        <w:spacing w:line="480" w:lineRule="auto"/>
        <w:rPr>
          <w:rFonts w:eastAsiaTheme="minorEastAsia" w:cs="Times New Roman"/>
          <w:lang w:val="id-ID"/>
        </w:rPr>
      </w:pPr>
      <w:r>
        <w:rPr>
          <w:rFonts w:cs="Times New Roman"/>
        </w:rPr>
        <w:tab/>
        <w:t xml:space="preserve">  </w:t>
      </w:r>
      <w:r w:rsidRPr="00687F08">
        <w:rPr>
          <w:rFonts w:cs="Times New Roman"/>
        </w:rPr>
        <w:t>H</w:t>
      </w:r>
      <w:r w:rsidRPr="00687F08">
        <w:rPr>
          <w:rFonts w:cs="Times New Roman"/>
          <w:vertAlign w:val="subscript"/>
        </w:rPr>
        <w:t>1</w:t>
      </w:r>
      <w:r w:rsidRPr="00687F08">
        <w:rPr>
          <w:rFonts w:cs="Times New Roman"/>
        </w:rPr>
        <w:t xml:space="preserve"> : f (X) </w:t>
      </w:r>
      <m:oMath>
        <m:r>
          <w:rPr>
            <w:rFonts w:ascii="Cambria Math" w:cs="Times New Roman"/>
          </w:rPr>
          <m:t>≠</m:t>
        </m:r>
      </m:oMath>
      <w:r w:rsidRPr="00687F08">
        <w:rPr>
          <w:rFonts w:eastAsiaTheme="minorEastAsia" w:cs="Times New Roman"/>
        </w:rPr>
        <w:t xml:space="preserve"> Normal</w:t>
      </w:r>
    </w:p>
    <w:p w:rsidR="008B39D4" w:rsidRPr="00C617B1" w:rsidRDefault="008B39D4" w:rsidP="008B39D4">
      <w:pPr>
        <w:pStyle w:val="NoSpacing"/>
        <w:spacing w:line="480" w:lineRule="auto"/>
        <w:ind w:left="360" w:firstLine="633"/>
        <w:jc w:val="both"/>
        <w:rPr>
          <w:rFonts w:cstheme="minorBidi"/>
          <w:lang w:val="id-ID"/>
        </w:rPr>
      </w:pPr>
      <w:r>
        <w:rPr>
          <w:lang w:val="id-ID"/>
        </w:rPr>
        <w:t xml:space="preserve">Selanjutnya </w:t>
      </w:r>
      <w:r w:rsidRPr="00836CC8">
        <w:rPr>
          <w:rFonts w:asciiTheme="majorBidi" w:hAnsiTheme="majorBidi" w:cstheme="majorBidi"/>
          <w:bCs/>
        </w:rPr>
        <w:t>analisis denga</w:t>
      </w:r>
      <w:r>
        <w:rPr>
          <w:rFonts w:asciiTheme="majorBidi" w:hAnsiTheme="majorBidi" w:cstheme="majorBidi"/>
          <w:bCs/>
        </w:rPr>
        <w:t xml:space="preserve">n menggunakan </w:t>
      </w:r>
      <w:r>
        <w:rPr>
          <w:rFonts w:asciiTheme="majorBidi" w:hAnsiTheme="majorBidi" w:cstheme="majorBidi"/>
          <w:bCs/>
          <w:lang w:val="id-ID"/>
        </w:rPr>
        <w:t xml:space="preserve">rumus </w:t>
      </w:r>
      <w:r>
        <w:rPr>
          <w:rFonts w:asciiTheme="majorBidi" w:hAnsiTheme="majorBidi" w:cstheme="majorBidi"/>
          <w:bCs/>
        </w:rPr>
        <w:t>statistik yaitu</w:t>
      </w:r>
      <w:r>
        <w:rPr>
          <w:rFonts w:asciiTheme="majorBidi" w:hAnsiTheme="majorBidi" w:cstheme="majorBidi"/>
          <w:bCs/>
          <w:lang w:val="id-ID"/>
        </w:rPr>
        <w:t xml:space="preserve"> </w:t>
      </w:r>
      <w:r w:rsidRPr="00836CC8">
        <w:rPr>
          <w:rFonts w:asciiTheme="majorBidi" w:hAnsiTheme="majorBidi" w:cstheme="majorBidi"/>
          <w:bCs/>
        </w:rPr>
        <w:t xml:space="preserve"> </w:t>
      </w:r>
      <w:r>
        <w:rPr>
          <w:rFonts w:asciiTheme="majorBidi" w:hAnsiTheme="majorBidi" w:cstheme="majorBidi"/>
          <w:bCs/>
          <w:lang w:val="id-ID"/>
        </w:rPr>
        <w:t xml:space="preserve">independent </w:t>
      </w:r>
      <w:r>
        <w:rPr>
          <w:rFonts w:asciiTheme="majorBidi" w:hAnsiTheme="majorBidi" w:cstheme="majorBidi"/>
          <w:bCs/>
        </w:rPr>
        <w:t xml:space="preserve">T-tes </w:t>
      </w:r>
      <w:r w:rsidRPr="00836CC8">
        <w:rPr>
          <w:rFonts w:asciiTheme="majorBidi" w:hAnsiTheme="majorBidi" w:cstheme="majorBidi"/>
          <w:bCs/>
        </w:rPr>
        <w:t xml:space="preserve"> atau uji-T dengan rumus sebagai berikut:</w:t>
      </w:r>
    </w:p>
    <w:p w:rsidR="008B39D4" w:rsidRPr="00D74607" w:rsidRDefault="008B39D4" w:rsidP="008B39D4">
      <w:pPr>
        <w:spacing w:line="480" w:lineRule="auto"/>
        <w:jc w:val="center"/>
        <w:rPr>
          <w:rFonts w:asciiTheme="majorBidi" w:eastAsiaTheme="minorEastAsia" w:hAnsiTheme="majorBidi" w:cstheme="majorBidi"/>
          <w:lang w:val="id-ID"/>
        </w:rPr>
      </w:pPr>
      <m:oMathPara>
        <m:oMath>
          <m:r>
            <w:rPr>
              <w:rFonts w:ascii="Cambria Math" w:hAnsi="Cambria Math" w:cstheme="majorBidi"/>
            </w:rPr>
            <m:t xml:space="preserve">t-test= </m:t>
          </m:r>
          <m:f>
            <m:fPr>
              <m:ctrlPr>
                <w:rPr>
                  <w:rFonts w:ascii="Cambria Math" w:hAnsi="Cambria Math" w:cstheme="majorBidi"/>
                  <w:i/>
                </w:rPr>
              </m:ctrlPr>
            </m:fPr>
            <m:num>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 xml:space="preserve">- </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2</m:t>
                  </m:r>
                </m:sub>
              </m:sSub>
            </m:num>
            <m:den>
              <m:rad>
                <m:radPr>
                  <m:degHide m:val="on"/>
                  <m:ctrlPr>
                    <w:rPr>
                      <w:rFonts w:ascii="Cambria Math" w:hAnsi="Cambria Math" w:cstheme="majorBidi"/>
                      <w:i/>
                    </w:rPr>
                  </m:ctrlPr>
                </m:radPr>
                <m:deg/>
                <m:e>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- 1</m:t>
                          </m:r>
                        </m:den>
                      </m:f>
                    </m:e>
                  </m:d>
                  <m:r>
                    <w:rPr>
                      <w:rFonts w:ascii="Cambria Math" w:hAnsi="Cambria Math" w:cstheme="majorBidi"/>
                    </w:rPr>
                    <m:t xml:space="preserve">+ </m:t>
                  </m:r>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2</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- 1</m:t>
                          </m:r>
                        </m:den>
                      </m:f>
                    </m:e>
                  </m:d>
                </m:e>
              </m:rad>
            </m:den>
          </m:f>
        </m:oMath>
      </m:oMathPara>
    </w:p>
    <w:p w:rsidR="008B39D4" w:rsidRDefault="008B39D4" w:rsidP="008B39D4">
      <w:pPr>
        <w:spacing w:line="480" w:lineRule="auto"/>
        <w:ind w:left="426"/>
        <w:jc w:val="both"/>
        <w:rPr>
          <w:rFonts w:asciiTheme="majorBidi" w:hAnsiTheme="majorBidi" w:cstheme="majorBidi"/>
        </w:rPr>
      </w:pPr>
      <w:r>
        <w:rPr>
          <w:rFonts w:asciiTheme="majorBidi" w:hAnsiTheme="majorBidi" w:cstheme="majorBidi"/>
        </w:rPr>
        <w:t>Dengan</w:t>
      </w:r>
    </w:p>
    <w:p w:rsidR="008B39D4" w:rsidRPr="00D74607" w:rsidRDefault="00AB02DA" w:rsidP="008B39D4">
      <w:pPr>
        <w:spacing w:line="480" w:lineRule="auto"/>
        <w:ind w:left="426"/>
        <w:jc w:val="center"/>
        <w:rPr>
          <w:rFonts w:asciiTheme="majorBidi" w:eastAsiaTheme="minorEastAsia" w:hAnsiTheme="majorBidi" w:cstheme="majorBidi"/>
          <w:lang w:val="id-ID"/>
        </w:rPr>
      </w:pPr>
      <m:oMathPara>
        <m:oMath>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r>
            <w:rPr>
              <w:rFonts w:ascii="Cambria Math" w:hAnsi="Cambria Math" w:cstheme="majorBidi"/>
            </w:rPr>
            <m:t xml:space="preserve">= </m:t>
          </m:r>
          <m:d>
            <m:dPr>
              <m:begChr m:val="["/>
              <m:endChr m:val="]"/>
              <m:ctrlPr>
                <w:rPr>
                  <w:rFonts w:ascii="Cambria Math" w:hAnsi="Cambria Math" w:cstheme="majorBidi"/>
                  <w:i/>
                </w:rPr>
              </m:ctrlPr>
            </m:dPr>
            <m:e>
              <m:f>
                <m:fPr>
                  <m:ctrlPr>
                    <w:rPr>
                      <w:rFonts w:ascii="Cambria Math" w:hAnsi="Cambria Math" w:cstheme="majorBidi"/>
                      <w:i/>
                    </w:rPr>
                  </m:ctrlPr>
                </m:fPr>
                <m:num>
                  <m:nary>
                    <m:naryPr>
                      <m:chr m:val="∑"/>
                      <m:limLoc m:val="undOvr"/>
                      <m:subHide m:val="on"/>
                      <m:supHide m:val="on"/>
                      <m:ctrlPr>
                        <w:rPr>
                          <w:rFonts w:ascii="Cambria Math" w:hAnsi="Cambria Math" w:cstheme="majorBidi"/>
                          <w:i/>
                        </w:rPr>
                      </m:ctrlPr>
                    </m:naryPr>
                    <m:sub/>
                    <m:sup/>
                    <m:e>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e>
                        <m:sup>
                          <m:r>
                            <w:rPr>
                              <w:rFonts w:ascii="Cambria Math" w:hAnsi="Cambria Math" w:cstheme="majorBidi"/>
                            </w:rPr>
                            <m:t>2</m:t>
                          </m:r>
                        </m:sup>
                      </m:sSup>
                    </m:e>
                  </m:nary>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e>
                  </m:d>
                </m:e>
                <m:sup>
                  <m:r>
                    <w:rPr>
                      <w:rFonts w:ascii="Cambria Math" w:hAnsi="Cambria Math" w:cstheme="majorBidi"/>
                    </w:rPr>
                    <m:t>2</m:t>
                  </m:r>
                </m:sup>
              </m:sSup>
            </m:e>
          </m:d>
          <m:r>
            <w:rPr>
              <w:rFonts w:ascii="Cambria Math" w:hAnsi="Cambria Math" w:cstheme="majorBidi"/>
            </w:rPr>
            <m:t xml:space="preserve"> </m:t>
          </m:r>
          <m:r>
            <m:rPr>
              <m:sty m:val="p"/>
            </m:rPr>
            <w:rPr>
              <w:rStyle w:val="FootnoteReference"/>
              <w:rFonts w:ascii="Cambria Math" w:hAnsi="Cambria Math" w:cstheme="majorBidi"/>
            </w:rPr>
            <w:footnoteReference w:id="138"/>
          </m:r>
        </m:oMath>
      </m:oMathPara>
    </w:p>
    <w:p w:rsidR="008B39D4" w:rsidRPr="004D096C" w:rsidRDefault="008B39D4" w:rsidP="008B39D4">
      <w:pPr>
        <w:tabs>
          <w:tab w:val="left" w:pos="1800"/>
          <w:tab w:val="left" w:pos="2520"/>
          <w:tab w:val="left" w:pos="2700"/>
        </w:tabs>
        <w:spacing w:line="480" w:lineRule="auto"/>
        <w:ind w:left="426"/>
        <w:jc w:val="both"/>
        <w:rPr>
          <w:rFonts w:asciiTheme="majorBidi" w:hAnsiTheme="majorBidi" w:cstheme="majorBidi"/>
        </w:rPr>
      </w:pPr>
      <w:r w:rsidRPr="004D096C">
        <w:rPr>
          <w:rFonts w:asciiTheme="majorBidi" w:hAnsiTheme="majorBidi" w:cstheme="majorBidi"/>
        </w:rPr>
        <w:t>Keterangan:</w:t>
      </w:r>
      <w:r w:rsidRPr="004D096C">
        <w:rPr>
          <w:rFonts w:asciiTheme="majorBidi" w:hAnsiTheme="majorBidi" w:cstheme="majorBidi"/>
        </w:rPr>
        <w:tab/>
      </w:r>
      <w:r w:rsidRPr="004D096C">
        <w:rPr>
          <w:rFonts w:asciiTheme="majorBidi" w:hAnsiTheme="majorBidi" w:cstheme="majorBidi"/>
          <w:position w:val="-10"/>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24" o:title=""/>
          </v:shape>
          <o:OLEObject Type="Embed" ProgID="Equation.3" ShapeID="_x0000_i1025" DrawAspect="Content" ObjectID="_1375725553" r:id="rId25"/>
        </w:object>
      </w:r>
      <w:r w:rsidRPr="004D096C">
        <w:rPr>
          <w:rFonts w:asciiTheme="majorBidi" w:hAnsiTheme="majorBidi" w:cstheme="majorBidi"/>
        </w:rPr>
        <w:tab/>
        <w:t>=</w:t>
      </w:r>
      <w:r w:rsidRPr="004D096C">
        <w:rPr>
          <w:rFonts w:asciiTheme="majorBidi" w:hAnsiTheme="majorBidi" w:cstheme="majorBidi"/>
        </w:rPr>
        <w:tab/>
        <w:t>Rata-rata pada distribusi sampel 1</w:t>
      </w:r>
    </w:p>
    <w:p w:rsidR="008B39D4" w:rsidRPr="004D096C" w:rsidRDefault="008B39D4" w:rsidP="008B39D4">
      <w:pPr>
        <w:tabs>
          <w:tab w:val="left" w:pos="1800"/>
          <w:tab w:val="left" w:pos="2520"/>
          <w:tab w:val="left" w:pos="2700"/>
        </w:tabs>
        <w:spacing w:line="480" w:lineRule="auto"/>
        <w:ind w:left="360"/>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position w:val="-10"/>
        </w:rPr>
        <w:object w:dxaOrig="360" w:dyaOrig="360">
          <v:shape id="_x0000_i1026" type="#_x0000_t75" style="width:18pt;height:18pt" o:ole="">
            <v:imagedata r:id="rId26" o:title=""/>
          </v:shape>
          <o:OLEObject Type="Embed" ProgID="Equation.3" ShapeID="_x0000_i1026" DrawAspect="Content" ObjectID="_1375725554" r:id="rId27"/>
        </w:object>
      </w:r>
      <w:r w:rsidRPr="004D096C">
        <w:rPr>
          <w:rFonts w:asciiTheme="majorBidi" w:hAnsiTheme="majorBidi" w:cstheme="majorBidi"/>
        </w:rPr>
        <w:tab/>
        <w:t>=</w:t>
      </w:r>
      <w:r w:rsidRPr="004D096C">
        <w:rPr>
          <w:rFonts w:asciiTheme="majorBidi" w:hAnsiTheme="majorBidi" w:cstheme="majorBidi"/>
        </w:rPr>
        <w:tab/>
        <w:t>Rata-rata pada distribusi sampel 2</w:t>
      </w:r>
    </w:p>
    <w:p w:rsidR="008B39D4" w:rsidRPr="004D096C" w:rsidRDefault="008B39D4" w:rsidP="008B39D4">
      <w:pPr>
        <w:tabs>
          <w:tab w:val="left" w:pos="1800"/>
          <w:tab w:val="left" w:pos="2520"/>
          <w:tab w:val="left" w:pos="2700"/>
        </w:tabs>
        <w:spacing w:line="480" w:lineRule="auto"/>
        <w:ind w:left="360"/>
        <w:jc w:val="both"/>
        <w:rPr>
          <w:rFonts w:asciiTheme="majorBidi" w:hAnsiTheme="majorBidi" w:cstheme="majorBidi"/>
        </w:rPr>
      </w:pPr>
      <w:r w:rsidRPr="004D096C">
        <w:rPr>
          <w:rFonts w:asciiTheme="majorBidi" w:hAnsiTheme="majorBidi" w:cstheme="majorBidi"/>
        </w:rPr>
        <w:lastRenderedPageBreak/>
        <w:tab/>
      </w:r>
      <w:r w:rsidRPr="004D096C">
        <w:rPr>
          <w:rFonts w:asciiTheme="majorBidi" w:hAnsiTheme="majorBidi" w:cstheme="majorBidi"/>
          <w:position w:val="-10"/>
        </w:rPr>
        <w:object w:dxaOrig="520" w:dyaOrig="380">
          <v:shape id="_x0000_i1027" type="#_x0000_t75" style="width:26.25pt;height:18.75pt" o:ole="">
            <v:imagedata r:id="rId28" o:title=""/>
          </v:shape>
          <o:OLEObject Type="Embed" ProgID="Equation.3" ShapeID="_x0000_i1027" DrawAspect="Content" ObjectID="_1375725555" r:id="rId29"/>
        </w:object>
      </w:r>
      <w:r w:rsidRPr="004D096C">
        <w:rPr>
          <w:rFonts w:asciiTheme="majorBidi" w:hAnsiTheme="majorBidi" w:cstheme="majorBidi"/>
        </w:rPr>
        <w:tab/>
        <w:t>=</w:t>
      </w:r>
      <w:r w:rsidRPr="004D096C">
        <w:rPr>
          <w:rFonts w:asciiTheme="majorBidi" w:hAnsiTheme="majorBidi" w:cstheme="majorBidi"/>
        </w:rPr>
        <w:tab/>
        <w:t>Nilai varian pada distribusi sampel 1</w:t>
      </w:r>
    </w:p>
    <w:p w:rsidR="008B39D4" w:rsidRPr="004D096C" w:rsidRDefault="008B39D4" w:rsidP="008B39D4">
      <w:pPr>
        <w:tabs>
          <w:tab w:val="left" w:pos="1800"/>
          <w:tab w:val="left" w:pos="2520"/>
          <w:tab w:val="left" w:pos="2700"/>
        </w:tabs>
        <w:spacing w:line="480" w:lineRule="auto"/>
        <w:ind w:left="360"/>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position w:val="-10"/>
        </w:rPr>
        <w:object w:dxaOrig="540" w:dyaOrig="380">
          <v:shape id="_x0000_i1028" type="#_x0000_t75" style="width:27pt;height:18.75pt" o:ole="">
            <v:imagedata r:id="rId30" o:title=""/>
          </v:shape>
          <o:OLEObject Type="Embed" ProgID="Equation.3" ShapeID="_x0000_i1028" DrawAspect="Content" ObjectID="_1375725556" r:id="rId31"/>
        </w:object>
      </w:r>
      <w:r w:rsidRPr="004D096C">
        <w:rPr>
          <w:rFonts w:asciiTheme="majorBidi" w:hAnsiTheme="majorBidi" w:cstheme="majorBidi"/>
        </w:rPr>
        <w:tab/>
        <w:t>=</w:t>
      </w:r>
      <w:r w:rsidRPr="004D096C">
        <w:rPr>
          <w:rFonts w:asciiTheme="majorBidi" w:hAnsiTheme="majorBidi" w:cstheme="majorBidi"/>
        </w:rPr>
        <w:tab/>
        <w:t>Nilai varian pada distribusi sampel 2</w:t>
      </w:r>
    </w:p>
    <w:p w:rsidR="008B39D4" w:rsidRPr="004D096C" w:rsidRDefault="008B39D4" w:rsidP="008B39D4">
      <w:pPr>
        <w:tabs>
          <w:tab w:val="left" w:pos="1800"/>
          <w:tab w:val="left" w:pos="2520"/>
          <w:tab w:val="left" w:pos="2700"/>
        </w:tabs>
        <w:spacing w:line="480" w:lineRule="auto"/>
        <w:ind w:left="360"/>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i/>
          <w:iCs/>
        </w:rPr>
        <w:t>N</w:t>
      </w:r>
      <w:r w:rsidRPr="004D096C">
        <w:rPr>
          <w:rFonts w:asciiTheme="majorBidi" w:hAnsiTheme="majorBidi" w:cstheme="majorBidi"/>
          <w:vertAlign w:val="subscript"/>
        </w:rPr>
        <w:t>1</w:t>
      </w:r>
      <w:r w:rsidRPr="004D096C">
        <w:rPr>
          <w:rFonts w:asciiTheme="majorBidi" w:hAnsiTheme="majorBidi" w:cstheme="majorBidi"/>
        </w:rPr>
        <w:tab/>
        <w:t>=</w:t>
      </w:r>
      <w:r w:rsidRPr="004D096C">
        <w:rPr>
          <w:rFonts w:asciiTheme="majorBidi" w:hAnsiTheme="majorBidi" w:cstheme="majorBidi"/>
        </w:rPr>
        <w:tab/>
        <w:t>Jumlah individu pada sampel 1</w:t>
      </w:r>
    </w:p>
    <w:p w:rsidR="008B39D4" w:rsidRDefault="008B39D4" w:rsidP="008B39D4">
      <w:pPr>
        <w:tabs>
          <w:tab w:val="left" w:pos="1800"/>
          <w:tab w:val="left" w:pos="2520"/>
          <w:tab w:val="left" w:pos="2700"/>
        </w:tabs>
        <w:spacing w:line="480" w:lineRule="auto"/>
        <w:ind w:left="360"/>
        <w:jc w:val="both"/>
        <w:rPr>
          <w:rFonts w:asciiTheme="majorBidi" w:hAnsiTheme="majorBidi" w:cstheme="majorBidi"/>
          <w:lang w:val="id-ID"/>
        </w:rPr>
      </w:pPr>
      <w:r w:rsidRPr="004D096C">
        <w:rPr>
          <w:rFonts w:asciiTheme="majorBidi" w:hAnsiTheme="majorBidi" w:cstheme="majorBidi"/>
          <w:i/>
          <w:iCs/>
        </w:rPr>
        <w:tab/>
        <w:t>N</w:t>
      </w:r>
      <w:r w:rsidRPr="004D096C">
        <w:rPr>
          <w:rFonts w:asciiTheme="majorBidi" w:hAnsiTheme="majorBidi" w:cstheme="majorBidi"/>
          <w:vertAlign w:val="subscript"/>
        </w:rPr>
        <w:t>2</w:t>
      </w:r>
      <w:r w:rsidRPr="004D096C">
        <w:rPr>
          <w:rFonts w:asciiTheme="majorBidi" w:hAnsiTheme="majorBidi" w:cstheme="majorBidi"/>
        </w:rPr>
        <w:tab/>
        <w:t>=</w:t>
      </w:r>
      <w:r w:rsidRPr="004D096C">
        <w:rPr>
          <w:rFonts w:asciiTheme="majorBidi" w:hAnsiTheme="majorBidi" w:cstheme="majorBidi"/>
        </w:rPr>
        <w:tab/>
        <w:t>Jumlah individu pada sampel 2</w:t>
      </w:r>
    </w:p>
    <w:p w:rsidR="008B39D4" w:rsidRDefault="008B39D4" w:rsidP="008B39D4">
      <w:pPr>
        <w:pStyle w:val="NoSpacing"/>
        <w:spacing w:line="480" w:lineRule="auto"/>
        <w:ind w:left="360" w:firstLine="633"/>
        <w:jc w:val="both"/>
        <w:rPr>
          <w:rFonts w:asciiTheme="majorBidi" w:hAnsiTheme="majorBidi" w:cstheme="majorBidi"/>
          <w:lang w:val="id-ID"/>
        </w:rPr>
      </w:pPr>
      <w:r w:rsidRPr="00D74607">
        <w:rPr>
          <w:rFonts w:asciiTheme="majorBidi" w:hAnsiTheme="majorBidi" w:cstheme="majorBidi"/>
          <w:lang w:val="id-ID"/>
        </w:rPr>
        <w:t xml:space="preserve">Hasil perhitungan </w:t>
      </w:r>
      <w:r w:rsidRPr="00D74607">
        <w:rPr>
          <w:rFonts w:asciiTheme="majorBidi" w:hAnsiTheme="majorBidi" w:cstheme="majorBidi"/>
          <w:i/>
          <w:iCs/>
          <w:lang w:val="id-ID"/>
        </w:rPr>
        <w:t>t-test</w:t>
      </w:r>
      <w:r w:rsidRPr="00D74607">
        <w:rPr>
          <w:rFonts w:asciiTheme="majorBidi" w:hAnsiTheme="majorBidi" w:cstheme="majorBidi"/>
          <w:lang w:val="id-ID"/>
        </w:rPr>
        <w:t xml:space="preserve"> tersebut selanjutnya disebut sebagai t</w:t>
      </w:r>
      <w:r w:rsidRPr="00D74607">
        <w:rPr>
          <w:rFonts w:asciiTheme="majorBidi" w:hAnsiTheme="majorBidi" w:cstheme="majorBidi"/>
          <w:vertAlign w:val="subscript"/>
          <w:lang w:val="id-ID"/>
        </w:rPr>
        <w:t>hitung</w:t>
      </w:r>
      <w:r w:rsidRPr="00D74607">
        <w:rPr>
          <w:rFonts w:asciiTheme="majorBidi" w:hAnsiTheme="majorBidi" w:cstheme="majorBidi"/>
          <w:lang w:val="id-ID"/>
        </w:rPr>
        <w:t xml:space="preserve"> yang akan dibandingkan dengan t</w:t>
      </w:r>
      <w:r w:rsidRPr="00D74607">
        <w:rPr>
          <w:rFonts w:asciiTheme="majorBidi" w:hAnsiTheme="majorBidi" w:cstheme="majorBidi"/>
          <w:vertAlign w:val="subscript"/>
          <w:lang w:val="id-ID"/>
        </w:rPr>
        <w:t>tabel</w:t>
      </w:r>
      <w:r w:rsidRPr="00D74607">
        <w:rPr>
          <w:rFonts w:asciiTheme="majorBidi" w:hAnsiTheme="majorBidi" w:cstheme="majorBidi"/>
          <w:vertAlign w:val="subscript"/>
          <w:lang w:val="id-ID"/>
        </w:rPr>
        <w:softHyphen/>
      </w:r>
      <w:r w:rsidRPr="00D74607">
        <w:rPr>
          <w:rFonts w:asciiTheme="majorBidi" w:hAnsiTheme="majorBidi" w:cstheme="majorBidi"/>
          <w:lang w:val="id-ID"/>
        </w:rPr>
        <w:t xml:space="preserve"> pada taraf signifikasi 5%</w:t>
      </w:r>
      <w:r>
        <w:rPr>
          <w:rFonts w:asciiTheme="majorBidi" w:hAnsiTheme="majorBidi" w:cstheme="majorBidi"/>
          <w:lang w:val="id-ID"/>
        </w:rPr>
        <w:t xml:space="preserve">. </w:t>
      </w:r>
      <w:r w:rsidRPr="00D74607">
        <w:rPr>
          <w:rFonts w:asciiTheme="majorBidi" w:hAnsiTheme="majorBidi" w:cstheme="majorBidi"/>
          <w:lang w:val="id-ID"/>
        </w:rPr>
        <w:t>Jika diperoleh nilai t</w:t>
      </w:r>
      <w:r w:rsidRPr="00D74607">
        <w:rPr>
          <w:rFonts w:asciiTheme="majorBidi" w:hAnsiTheme="majorBidi" w:cstheme="majorBidi"/>
          <w:vertAlign w:val="subscript"/>
          <w:lang w:val="id-ID"/>
        </w:rPr>
        <w:t>hitung</w:t>
      </w:r>
      <w:r w:rsidRPr="00D74607">
        <w:rPr>
          <w:rFonts w:asciiTheme="majorBidi" w:hAnsiTheme="majorBidi" w:cstheme="majorBidi"/>
          <w:lang w:val="id-ID"/>
        </w:rPr>
        <w:t xml:space="preserve"> &gt; t</w:t>
      </w:r>
      <w:r w:rsidRPr="00D74607">
        <w:rPr>
          <w:rFonts w:asciiTheme="majorBidi" w:hAnsiTheme="majorBidi" w:cstheme="majorBidi"/>
          <w:vertAlign w:val="subscript"/>
          <w:lang w:val="id-ID"/>
        </w:rPr>
        <w:t>tabel</w:t>
      </w:r>
      <w:r w:rsidRPr="00D74607">
        <w:rPr>
          <w:rFonts w:asciiTheme="majorBidi" w:hAnsiTheme="majorBidi" w:cstheme="majorBidi"/>
          <w:lang w:val="id-ID"/>
        </w:rPr>
        <w:t xml:space="preserve"> maka dapat disimpulkan bahwa ada pengaruh </w:t>
      </w:r>
      <w:r>
        <w:rPr>
          <w:rFonts w:asciiTheme="majorBidi" w:hAnsiTheme="majorBidi" w:cstheme="majorBidi"/>
          <w:lang w:val="id-ID"/>
        </w:rPr>
        <w:t xml:space="preserve">metode </w:t>
      </w:r>
      <w:r w:rsidRPr="00D74607">
        <w:rPr>
          <w:rFonts w:asciiTheme="majorBidi" w:hAnsiTheme="majorBidi" w:cstheme="majorBidi"/>
          <w:lang w:val="id-ID"/>
        </w:rPr>
        <w:t xml:space="preserve"> pembelajaran </w:t>
      </w:r>
      <w:r>
        <w:rPr>
          <w:rFonts w:asciiTheme="majorBidi" w:hAnsiTheme="majorBidi" w:cstheme="majorBidi"/>
          <w:lang w:val="id-ID"/>
        </w:rPr>
        <w:t xml:space="preserve">jarimatika </w:t>
      </w:r>
      <w:r w:rsidRPr="00D74607">
        <w:rPr>
          <w:rFonts w:asciiTheme="majorBidi" w:hAnsiTheme="majorBidi" w:cstheme="majorBidi"/>
          <w:lang w:val="id-ID"/>
        </w:rPr>
        <w:t xml:space="preserve">terhadap hasil belajar peserta didik </w:t>
      </w:r>
      <w:r>
        <w:rPr>
          <w:rFonts w:asciiTheme="majorBidi" w:hAnsiTheme="majorBidi" w:cstheme="majorBidi"/>
          <w:lang w:val="id-ID"/>
        </w:rPr>
        <w:t>kelas II SDN Batangsaren III Kauman Tulungagung</w:t>
      </w:r>
      <w:r w:rsidRPr="00D74607">
        <w:rPr>
          <w:rFonts w:asciiTheme="majorBidi" w:hAnsiTheme="majorBidi" w:cstheme="majorBidi"/>
          <w:lang w:val="id-ID"/>
        </w:rPr>
        <w:t>. Sebaliknya, jika diperoleh t</w:t>
      </w:r>
      <w:r w:rsidRPr="00D74607">
        <w:rPr>
          <w:rFonts w:asciiTheme="majorBidi" w:hAnsiTheme="majorBidi" w:cstheme="majorBidi"/>
          <w:vertAlign w:val="subscript"/>
          <w:lang w:val="id-ID"/>
        </w:rPr>
        <w:t>hitung</w:t>
      </w:r>
      <w:r w:rsidRPr="00D74607">
        <w:rPr>
          <w:rFonts w:asciiTheme="majorBidi" w:hAnsiTheme="majorBidi" w:cstheme="majorBidi"/>
          <w:lang w:val="id-ID"/>
        </w:rPr>
        <w:t xml:space="preserve"> &lt; t</w:t>
      </w:r>
      <w:r w:rsidRPr="00D74607">
        <w:rPr>
          <w:rFonts w:asciiTheme="majorBidi" w:hAnsiTheme="majorBidi" w:cstheme="majorBidi"/>
          <w:vertAlign w:val="subscript"/>
          <w:lang w:val="id-ID"/>
        </w:rPr>
        <w:t>tabel</w:t>
      </w:r>
      <w:r w:rsidRPr="00D74607">
        <w:rPr>
          <w:rFonts w:asciiTheme="majorBidi" w:hAnsiTheme="majorBidi" w:cstheme="majorBidi"/>
          <w:lang w:val="id-ID"/>
        </w:rPr>
        <w:t xml:space="preserve"> maka dapat disimpulkan bahwa tidak ada pengaruh </w:t>
      </w:r>
      <w:r>
        <w:rPr>
          <w:rFonts w:asciiTheme="majorBidi" w:hAnsiTheme="majorBidi" w:cstheme="majorBidi"/>
          <w:lang w:val="id-ID"/>
        </w:rPr>
        <w:t xml:space="preserve">metode </w:t>
      </w:r>
      <w:r w:rsidRPr="00D74607">
        <w:rPr>
          <w:rFonts w:asciiTheme="majorBidi" w:hAnsiTheme="majorBidi" w:cstheme="majorBidi"/>
          <w:lang w:val="id-ID"/>
        </w:rPr>
        <w:t xml:space="preserve">pembelajaran </w:t>
      </w:r>
      <w:r>
        <w:rPr>
          <w:rFonts w:asciiTheme="majorBidi" w:hAnsiTheme="majorBidi" w:cstheme="majorBidi"/>
          <w:lang w:val="id-ID"/>
        </w:rPr>
        <w:t>jarimatika</w:t>
      </w:r>
      <w:r w:rsidRPr="00D74607">
        <w:rPr>
          <w:rFonts w:asciiTheme="majorBidi" w:hAnsiTheme="majorBidi" w:cstheme="majorBidi"/>
          <w:lang w:val="id-ID"/>
        </w:rPr>
        <w:t xml:space="preserve"> terhadap hasil belajar peserta didik </w:t>
      </w:r>
      <w:r>
        <w:rPr>
          <w:rFonts w:asciiTheme="majorBidi" w:hAnsiTheme="majorBidi" w:cstheme="majorBidi"/>
          <w:lang w:val="id-ID"/>
        </w:rPr>
        <w:t>kelas II SDN Batangsaren III Kauman Tulungagung.</w:t>
      </w:r>
    </w:p>
    <w:p w:rsidR="008B39D4" w:rsidRDefault="008B39D4" w:rsidP="008B39D4">
      <w:pPr>
        <w:pStyle w:val="NoSpacing"/>
        <w:spacing w:line="480" w:lineRule="auto"/>
        <w:ind w:left="360" w:firstLine="633"/>
        <w:jc w:val="both"/>
        <w:rPr>
          <w:rFonts w:asciiTheme="majorBidi" w:hAnsiTheme="majorBidi" w:cstheme="majorBidi"/>
          <w:lang w:val="id-ID"/>
        </w:rPr>
      </w:pPr>
      <w:r>
        <w:rPr>
          <w:rFonts w:asciiTheme="majorBidi" w:hAnsiTheme="majorBidi" w:cstheme="majorBidi"/>
          <w:lang w:val="id-ID"/>
        </w:rPr>
        <w:t>Sedangkan untuk mengetahui besarnya pengaruh metode pembelajaran jarimatika terhadap hasil belajar peserta didik kelas II SDN Batangsaren III Kauman Tulungagung dapat diketahui melalui perhitungan sebagai berikut:</w:t>
      </w:r>
    </w:p>
    <w:p w:rsidR="008B39D4" w:rsidRPr="00A443E4" w:rsidRDefault="008B39D4" w:rsidP="008B39D4">
      <w:pPr>
        <w:pStyle w:val="NoSpacing"/>
        <w:spacing w:line="480" w:lineRule="auto"/>
        <w:ind w:left="360" w:firstLine="633"/>
        <w:jc w:val="both"/>
        <w:rPr>
          <w:rFonts w:asciiTheme="majorBidi" w:hAnsiTheme="majorBidi" w:cstheme="majorBidi"/>
          <w:lang w:val="id-ID"/>
        </w:rPr>
      </w:pPr>
      <m:oMathPara>
        <m:oMath>
          <m:r>
            <w:rPr>
              <w:rFonts w:ascii="Cambria Math" w:hAnsi="Cambria Math"/>
            </w:rPr>
            <m:t xml:space="preserve">Y = </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den>
          </m:f>
          <m:r>
            <w:rPr>
              <w:rFonts w:ascii="Cambria Math" w:hAnsi="Cambria Math"/>
            </w:rPr>
            <m:t xml:space="preserve"> ×100%</m:t>
          </m:r>
        </m:oMath>
      </m:oMathPara>
    </w:p>
    <w:p w:rsidR="008B39D4" w:rsidRDefault="008B39D4" w:rsidP="008B39D4">
      <w:pPr>
        <w:tabs>
          <w:tab w:val="left" w:pos="1800"/>
          <w:tab w:val="left" w:pos="2520"/>
          <w:tab w:val="left" w:pos="2700"/>
        </w:tabs>
        <w:spacing w:line="480" w:lineRule="auto"/>
        <w:ind w:left="360"/>
        <w:jc w:val="both"/>
      </w:pPr>
      <w:r>
        <w:t>Keterangan:</w:t>
      </w:r>
      <w:r>
        <w:tab/>
      </w:r>
      <w:r w:rsidRPr="00D97DFC">
        <w:rPr>
          <w:position w:val="-10"/>
        </w:rPr>
        <w:object w:dxaOrig="320" w:dyaOrig="360">
          <v:shape id="_x0000_i1029" type="#_x0000_t75" style="width:15.75pt;height:18pt" o:ole="">
            <v:imagedata r:id="rId24" o:title=""/>
          </v:shape>
          <o:OLEObject Type="Embed" ProgID="Equation.3" ShapeID="_x0000_i1029" DrawAspect="Content" ObjectID="_1375725557" r:id="rId32"/>
        </w:object>
      </w:r>
      <w:r>
        <w:tab/>
        <w:t>=</w:t>
      </w:r>
      <w:r>
        <w:tab/>
        <w:t>Rata-rata pada distribusi sampel 1</w:t>
      </w:r>
    </w:p>
    <w:p w:rsidR="008B39D4" w:rsidRDefault="008B39D4" w:rsidP="008B39D4">
      <w:pPr>
        <w:tabs>
          <w:tab w:val="left" w:pos="1800"/>
          <w:tab w:val="left" w:pos="2520"/>
          <w:tab w:val="left" w:pos="2700"/>
        </w:tabs>
        <w:spacing w:line="480" w:lineRule="auto"/>
        <w:ind w:left="360"/>
        <w:jc w:val="both"/>
        <w:rPr>
          <w:lang w:val="id-ID"/>
        </w:rPr>
      </w:pPr>
      <w:r>
        <w:tab/>
      </w:r>
      <w:r w:rsidRPr="00D97DFC">
        <w:rPr>
          <w:position w:val="-10"/>
        </w:rPr>
        <w:object w:dxaOrig="360" w:dyaOrig="360">
          <v:shape id="_x0000_i1030" type="#_x0000_t75" style="width:18pt;height:18pt" o:ole="">
            <v:imagedata r:id="rId26" o:title=""/>
          </v:shape>
          <o:OLEObject Type="Embed" ProgID="Equation.3" ShapeID="_x0000_i1030" DrawAspect="Content" ObjectID="_1375725558" r:id="rId33"/>
        </w:object>
      </w:r>
      <w:r>
        <w:tab/>
        <w:t>=</w:t>
      </w:r>
      <w:r>
        <w:tab/>
        <w:t>Rata-rata pada distribusi sampel 2</w:t>
      </w:r>
    </w:p>
    <w:p w:rsidR="008B39D4" w:rsidRDefault="008B39D4" w:rsidP="008B39D4">
      <w:pPr>
        <w:tabs>
          <w:tab w:val="left" w:pos="1800"/>
          <w:tab w:val="left" w:pos="2520"/>
          <w:tab w:val="left" w:pos="2700"/>
        </w:tabs>
        <w:spacing w:line="480" w:lineRule="auto"/>
        <w:ind w:left="360"/>
        <w:jc w:val="both"/>
        <w:rPr>
          <w:lang w:val="id-ID"/>
        </w:rPr>
      </w:pPr>
    </w:p>
    <w:p w:rsidR="008B39D4" w:rsidRDefault="008B39D4" w:rsidP="008B39D4">
      <w:pPr>
        <w:tabs>
          <w:tab w:val="left" w:pos="1800"/>
          <w:tab w:val="left" w:pos="2520"/>
          <w:tab w:val="left" w:pos="2700"/>
        </w:tabs>
        <w:spacing w:line="480" w:lineRule="auto"/>
        <w:ind w:left="360"/>
        <w:jc w:val="both"/>
        <w:rPr>
          <w:lang w:val="id-ID"/>
        </w:rPr>
      </w:pPr>
    </w:p>
    <w:p w:rsidR="008B39D4" w:rsidRPr="00A443E4" w:rsidRDefault="008B39D4" w:rsidP="008B39D4">
      <w:pPr>
        <w:tabs>
          <w:tab w:val="left" w:pos="1800"/>
          <w:tab w:val="left" w:pos="2520"/>
          <w:tab w:val="left" w:pos="2700"/>
        </w:tabs>
        <w:spacing w:line="480" w:lineRule="auto"/>
        <w:ind w:left="360"/>
        <w:jc w:val="both"/>
        <w:rPr>
          <w:lang w:val="id-ID"/>
        </w:rPr>
      </w:pPr>
    </w:p>
    <w:p w:rsidR="008B39D4" w:rsidRPr="00D74607" w:rsidRDefault="008B39D4" w:rsidP="00C6345F">
      <w:pPr>
        <w:pStyle w:val="ListParagraph"/>
        <w:numPr>
          <w:ilvl w:val="0"/>
          <w:numId w:val="54"/>
        </w:numPr>
        <w:spacing w:line="480" w:lineRule="auto"/>
        <w:jc w:val="both"/>
        <w:rPr>
          <w:rFonts w:asciiTheme="majorBidi" w:hAnsiTheme="majorBidi" w:cstheme="majorBidi"/>
          <w:b/>
        </w:rPr>
      </w:pPr>
      <w:r w:rsidRPr="00836CC8">
        <w:rPr>
          <w:rFonts w:asciiTheme="majorBidi" w:hAnsiTheme="majorBidi" w:cstheme="majorBidi"/>
          <w:b/>
        </w:rPr>
        <w:lastRenderedPageBreak/>
        <w:t>Prosedur penelitian</w:t>
      </w:r>
    </w:p>
    <w:p w:rsidR="008B39D4" w:rsidRPr="00D74607" w:rsidRDefault="008B39D4" w:rsidP="008B39D4">
      <w:pPr>
        <w:pStyle w:val="NoSpacing"/>
        <w:spacing w:line="480" w:lineRule="auto"/>
        <w:ind w:left="360" w:firstLine="633"/>
        <w:jc w:val="both"/>
        <w:rPr>
          <w:rFonts w:asciiTheme="majorBidi" w:hAnsiTheme="majorBidi" w:cstheme="majorBidi"/>
          <w:b/>
        </w:rPr>
      </w:pPr>
      <w:r w:rsidRPr="00D74607">
        <w:rPr>
          <w:rFonts w:asciiTheme="majorBidi" w:hAnsiTheme="majorBidi" w:cstheme="majorBidi"/>
          <w:lang w:val="id-ID"/>
        </w:rPr>
        <w:t xml:space="preserve">Prosedur atau tahapan-tahapan penelitian ini bertujuan agar proses penelitian terarah dan terencana. Adapun </w:t>
      </w:r>
      <w:r w:rsidRPr="00D74607">
        <w:rPr>
          <w:rFonts w:asciiTheme="majorBidi" w:hAnsiTheme="majorBidi" w:cstheme="majorBidi"/>
        </w:rPr>
        <w:t>keterangan dari prosedur penelitian adalah sebagai berikut</w:t>
      </w:r>
      <w:r w:rsidRPr="00D74607">
        <w:rPr>
          <w:rFonts w:asciiTheme="majorBidi" w:hAnsiTheme="majorBidi" w:cstheme="majorBidi"/>
          <w:lang w:val="id-ID"/>
        </w:rPr>
        <w:t>:</w:t>
      </w:r>
    </w:p>
    <w:p w:rsidR="008B39D4" w:rsidRPr="00836CC8" w:rsidRDefault="008B39D4" w:rsidP="00C6345F">
      <w:pPr>
        <w:pStyle w:val="NoSpacing"/>
        <w:numPr>
          <w:ilvl w:val="0"/>
          <w:numId w:val="59"/>
        </w:numPr>
        <w:spacing w:line="480" w:lineRule="auto"/>
        <w:ind w:left="709" w:hanging="283"/>
        <w:jc w:val="both"/>
        <w:rPr>
          <w:rFonts w:asciiTheme="majorBidi" w:hAnsiTheme="majorBidi" w:cstheme="majorBidi"/>
        </w:rPr>
      </w:pPr>
      <w:r>
        <w:rPr>
          <w:rFonts w:asciiTheme="majorBidi" w:hAnsiTheme="majorBidi" w:cstheme="majorBidi"/>
        </w:rPr>
        <w:t xml:space="preserve">Persiapan </w:t>
      </w:r>
      <w:r>
        <w:rPr>
          <w:rFonts w:asciiTheme="majorBidi" w:hAnsiTheme="majorBidi" w:cstheme="majorBidi"/>
          <w:lang w:val="id-ID"/>
        </w:rPr>
        <w:t>P</w:t>
      </w:r>
      <w:r w:rsidRPr="00836CC8">
        <w:rPr>
          <w:rFonts w:asciiTheme="majorBidi" w:hAnsiTheme="majorBidi" w:cstheme="majorBidi"/>
        </w:rPr>
        <w:t>enelitian</w:t>
      </w:r>
    </w:p>
    <w:p w:rsidR="008B39D4" w:rsidRPr="00836CC8" w:rsidRDefault="008B39D4" w:rsidP="008B39D4">
      <w:pPr>
        <w:pStyle w:val="NoSpacing"/>
        <w:spacing w:line="480" w:lineRule="auto"/>
        <w:ind w:left="720" w:firstLine="720"/>
        <w:jc w:val="both"/>
        <w:rPr>
          <w:rFonts w:asciiTheme="majorBidi" w:hAnsiTheme="majorBidi" w:cstheme="majorBidi"/>
          <w:lang w:val="id-ID"/>
        </w:rPr>
      </w:pPr>
      <w:r w:rsidRPr="00836CC8">
        <w:rPr>
          <w:rFonts w:asciiTheme="majorBidi" w:hAnsiTheme="majorBidi" w:cstheme="majorBidi"/>
        </w:rPr>
        <w:t>Dalam tahap ini peneliti melakukan kegiatan sebagi berikut:</w:t>
      </w:r>
    </w:p>
    <w:p w:rsidR="008B39D4" w:rsidRPr="00133832" w:rsidRDefault="008B39D4" w:rsidP="00C6345F">
      <w:pPr>
        <w:pStyle w:val="NoSpacing"/>
        <w:numPr>
          <w:ilvl w:val="2"/>
          <w:numId w:val="54"/>
        </w:numPr>
        <w:tabs>
          <w:tab w:val="clear" w:pos="1814"/>
          <w:tab w:val="num" w:pos="1134"/>
        </w:tabs>
        <w:spacing w:line="480" w:lineRule="auto"/>
        <w:ind w:left="1134" w:hanging="283"/>
        <w:jc w:val="both"/>
        <w:rPr>
          <w:rFonts w:asciiTheme="majorBidi" w:hAnsiTheme="majorBidi" w:cstheme="majorBidi"/>
        </w:rPr>
      </w:pPr>
      <w:r w:rsidRPr="00836CC8">
        <w:rPr>
          <w:rFonts w:asciiTheme="majorBidi" w:hAnsiTheme="majorBidi" w:cstheme="majorBidi"/>
        </w:rPr>
        <w:t xml:space="preserve">Mengadakan observasi ke </w:t>
      </w:r>
      <w:r w:rsidRPr="00836CC8">
        <w:rPr>
          <w:rFonts w:asciiTheme="majorBidi" w:hAnsiTheme="majorBidi" w:cstheme="majorBidi"/>
          <w:lang w:val="id-ID"/>
        </w:rPr>
        <w:t>SD</w:t>
      </w:r>
      <w:r w:rsidRPr="00836CC8">
        <w:rPr>
          <w:rFonts w:asciiTheme="majorBidi" w:hAnsiTheme="majorBidi" w:cstheme="majorBidi"/>
        </w:rPr>
        <w:t xml:space="preserve">N </w:t>
      </w:r>
      <w:r w:rsidRPr="00836CC8">
        <w:rPr>
          <w:rFonts w:asciiTheme="majorBidi" w:hAnsiTheme="majorBidi" w:cstheme="majorBidi"/>
          <w:lang w:val="id-ID"/>
        </w:rPr>
        <w:t>Batangsaren III</w:t>
      </w:r>
      <w:r w:rsidRPr="00836CC8">
        <w:rPr>
          <w:rFonts w:asciiTheme="majorBidi" w:hAnsiTheme="majorBidi" w:cstheme="majorBidi"/>
        </w:rPr>
        <w:t xml:space="preserve"> </w:t>
      </w:r>
      <w:r>
        <w:rPr>
          <w:rFonts w:asciiTheme="majorBidi" w:hAnsiTheme="majorBidi" w:cstheme="majorBidi"/>
          <w:lang w:val="id-ID"/>
        </w:rPr>
        <w:t xml:space="preserve">Kauman Tulungagung </w:t>
      </w:r>
      <w:r w:rsidRPr="00836CC8">
        <w:rPr>
          <w:rFonts w:asciiTheme="majorBidi" w:hAnsiTheme="majorBidi" w:cstheme="majorBidi"/>
        </w:rPr>
        <w:t>untuk meminta izin melakukan</w:t>
      </w:r>
      <w:r>
        <w:rPr>
          <w:rFonts w:asciiTheme="majorBidi" w:hAnsiTheme="majorBidi" w:cstheme="majorBidi"/>
          <w:lang w:val="id-ID"/>
        </w:rPr>
        <w:t xml:space="preserve"> </w:t>
      </w:r>
      <w:r w:rsidRPr="00133832">
        <w:rPr>
          <w:rFonts w:asciiTheme="majorBidi" w:hAnsiTheme="majorBidi" w:cstheme="majorBidi"/>
        </w:rPr>
        <w:t>penelitian</w:t>
      </w:r>
      <w:r>
        <w:rPr>
          <w:rFonts w:asciiTheme="majorBidi" w:hAnsiTheme="majorBidi" w:cstheme="majorBidi"/>
          <w:lang w:val="id-ID"/>
        </w:rPr>
        <w:t>.</w:t>
      </w:r>
    </w:p>
    <w:p w:rsidR="008B39D4" w:rsidRPr="00836CC8" w:rsidRDefault="008B39D4" w:rsidP="00C6345F">
      <w:pPr>
        <w:pStyle w:val="NoSpacing"/>
        <w:numPr>
          <w:ilvl w:val="2"/>
          <w:numId w:val="54"/>
        </w:numPr>
        <w:spacing w:line="480" w:lineRule="auto"/>
        <w:ind w:left="1080"/>
        <w:jc w:val="both"/>
        <w:rPr>
          <w:rFonts w:asciiTheme="majorBidi" w:hAnsiTheme="majorBidi" w:cstheme="majorBidi"/>
        </w:rPr>
      </w:pPr>
      <w:r w:rsidRPr="00836CC8">
        <w:rPr>
          <w:rFonts w:asciiTheme="majorBidi" w:hAnsiTheme="majorBidi" w:cstheme="majorBidi"/>
        </w:rPr>
        <w:t>Meminta surat permohonan izin penelitian</w:t>
      </w:r>
      <w:r>
        <w:rPr>
          <w:rFonts w:asciiTheme="majorBidi" w:hAnsiTheme="majorBidi" w:cstheme="majorBidi"/>
        </w:rPr>
        <w:t xml:space="preserve"> kepada pihak STAIN Tulungagung</w:t>
      </w:r>
      <w:r>
        <w:rPr>
          <w:rFonts w:asciiTheme="majorBidi" w:hAnsiTheme="majorBidi" w:cstheme="majorBidi"/>
          <w:lang w:val="id-ID"/>
        </w:rPr>
        <w:t>.</w:t>
      </w:r>
    </w:p>
    <w:p w:rsidR="008B39D4" w:rsidRPr="00836CC8" w:rsidRDefault="008B39D4" w:rsidP="00C6345F">
      <w:pPr>
        <w:pStyle w:val="NoSpacing"/>
        <w:numPr>
          <w:ilvl w:val="2"/>
          <w:numId w:val="54"/>
        </w:numPr>
        <w:spacing w:line="480" w:lineRule="auto"/>
        <w:ind w:left="1080"/>
        <w:jc w:val="both"/>
        <w:rPr>
          <w:rFonts w:asciiTheme="majorBidi" w:hAnsiTheme="majorBidi" w:cstheme="majorBidi"/>
        </w:rPr>
      </w:pPr>
      <w:r w:rsidRPr="00836CC8">
        <w:rPr>
          <w:rFonts w:asciiTheme="majorBidi" w:hAnsiTheme="majorBidi" w:cstheme="majorBidi"/>
        </w:rPr>
        <w:t xml:space="preserve">Mengajukan surat permohonan izin penelitian kepada kepala </w:t>
      </w:r>
      <w:r>
        <w:rPr>
          <w:rFonts w:asciiTheme="majorBidi" w:hAnsiTheme="majorBidi" w:cstheme="majorBidi"/>
          <w:lang w:val="id-ID"/>
        </w:rPr>
        <w:t>SDN Batangsaren III Kauman Tulungagung.</w:t>
      </w:r>
    </w:p>
    <w:p w:rsidR="008B39D4" w:rsidRPr="00836CC8" w:rsidRDefault="008B39D4" w:rsidP="00C6345F">
      <w:pPr>
        <w:pStyle w:val="NoSpacing"/>
        <w:numPr>
          <w:ilvl w:val="2"/>
          <w:numId w:val="54"/>
        </w:numPr>
        <w:spacing w:line="480" w:lineRule="auto"/>
        <w:ind w:left="1080"/>
        <w:jc w:val="both"/>
        <w:rPr>
          <w:rFonts w:asciiTheme="majorBidi" w:hAnsiTheme="majorBidi" w:cstheme="majorBidi"/>
        </w:rPr>
      </w:pPr>
      <w:r w:rsidRPr="00836CC8">
        <w:rPr>
          <w:rFonts w:asciiTheme="majorBidi" w:hAnsiTheme="majorBidi" w:cstheme="majorBidi"/>
        </w:rPr>
        <w:t xml:space="preserve">Berkonsultasi dengan guru </w:t>
      </w:r>
      <w:r>
        <w:rPr>
          <w:rFonts w:asciiTheme="majorBidi" w:hAnsiTheme="majorBidi" w:cstheme="majorBidi"/>
          <w:lang w:val="id-ID"/>
        </w:rPr>
        <w:t>kelas II SDN Batangsaren III Kauman Tulungagung.</w:t>
      </w:r>
    </w:p>
    <w:p w:rsidR="008B39D4" w:rsidRPr="00836CC8" w:rsidRDefault="008B39D4" w:rsidP="00C6345F">
      <w:pPr>
        <w:pStyle w:val="NoSpacing"/>
        <w:numPr>
          <w:ilvl w:val="0"/>
          <w:numId w:val="59"/>
        </w:numPr>
        <w:spacing w:line="480" w:lineRule="auto"/>
        <w:ind w:left="709" w:hanging="283"/>
        <w:jc w:val="both"/>
        <w:rPr>
          <w:rFonts w:asciiTheme="majorBidi" w:hAnsiTheme="majorBidi" w:cstheme="majorBidi"/>
        </w:rPr>
      </w:pPr>
      <w:r>
        <w:rPr>
          <w:rFonts w:asciiTheme="majorBidi" w:hAnsiTheme="majorBidi" w:cstheme="majorBidi"/>
        </w:rPr>
        <w:t xml:space="preserve">Pelaksanaan </w:t>
      </w:r>
      <w:r>
        <w:rPr>
          <w:rFonts w:asciiTheme="majorBidi" w:hAnsiTheme="majorBidi" w:cstheme="majorBidi"/>
          <w:lang w:val="id-ID"/>
        </w:rPr>
        <w:t>P</w:t>
      </w:r>
      <w:r w:rsidRPr="00836CC8">
        <w:rPr>
          <w:rFonts w:asciiTheme="majorBidi" w:hAnsiTheme="majorBidi" w:cstheme="majorBidi"/>
        </w:rPr>
        <w:t>enelitian</w:t>
      </w:r>
    </w:p>
    <w:p w:rsidR="008B39D4" w:rsidRDefault="008B39D4" w:rsidP="00C6345F">
      <w:pPr>
        <w:pStyle w:val="NoSpacing"/>
        <w:numPr>
          <w:ilvl w:val="4"/>
          <w:numId w:val="54"/>
        </w:numPr>
        <w:tabs>
          <w:tab w:val="clear" w:pos="3254"/>
        </w:tabs>
        <w:spacing w:line="480" w:lineRule="auto"/>
        <w:ind w:left="1134" w:hanging="425"/>
        <w:jc w:val="both"/>
        <w:rPr>
          <w:rFonts w:asciiTheme="majorBidi" w:hAnsiTheme="majorBidi" w:cstheme="majorBidi"/>
          <w:lang w:val="id-ID"/>
        </w:rPr>
      </w:pPr>
      <w:r>
        <w:rPr>
          <w:rFonts w:asciiTheme="majorBidi" w:hAnsiTheme="majorBidi" w:cstheme="majorBidi"/>
          <w:lang w:val="id-ID"/>
        </w:rPr>
        <w:t>Menyiapkan Perangkat Mengajar dalam Kegiatan Belajar Mengajar:</w:t>
      </w:r>
    </w:p>
    <w:p w:rsidR="008B39D4" w:rsidRDefault="008B39D4" w:rsidP="00C6345F">
      <w:pPr>
        <w:pStyle w:val="NoSpacing"/>
        <w:numPr>
          <w:ilvl w:val="0"/>
          <w:numId w:val="60"/>
        </w:numPr>
        <w:spacing w:line="480" w:lineRule="auto"/>
        <w:ind w:left="1418" w:hanging="284"/>
        <w:jc w:val="both"/>
        <w:rPr>
          <w:rFonts w:asciiTheme="majorBidi" w:hAnsiTheme="majorBidi" w:cstheme="majorBidi"/>
          <w:lang w:val="id-ID"/>
        </w:rPr>
      </w:pPr>
      <w:r>
        <w:rPr>
          <w:rFonts w:asciiTheme="majorBidi" w:hAnsiTheme="majorBidi" w:cstheme="majorBidi"/>
          <w:lang w:val="id-ID"/>
        </w:rPr>
        <w:t>Rencana Pelaksanaan Pembelajaran (RPP).</w:t>
      </w:r>
    </w:p>
    <w:p w:rsidR="008B39D4" w:rsidRDefault="008B39D4" w:rsidP="00C6345F">
      <w:pPr>
        <w:pStyle w:val="NoSpacing"/>
        <w:numPr>
          <w:ilvl w:val="0"/>
          <w:numId w:val="60"/>
        </w:numPr>
        <w:spacing w:line="480" w:lineRule="auto"/>
        <w:ind w:left="1418" w:hanging="284"/>
        <w:jc w:val="both"/>
        <w:rPr>
          <w:rFonts w:asciiTheme="majorBidi" w:hAnsiTheme="majorBidi" w:cstheme="majorBidi"/>
          <w:lang w:val="id-ID"/>
        </w:rPr>
      </w:pPr>
      <w:r>
        <w:rPr>
          <w:rFonts w:asciiTheme="majorBidi" w:hAnsiTheme="majorBidi" w:cstheme="majorBidi"/>
          <w:lang w:val="id-ID"/>
        </w:rPr>
        <w:t>Absensi peserta didik.</w:t>
      </w:r>
    </w:p>
    <w:p w:rsidR="008B39D4" w:rsidRDefault="008B39D4" w:rsidP="00C6345F">
      <w:pPr>
        <w:pStyle w:val="NoSpacing"/>
        <w:numPr>
          <w:ilvl w:val="0"/>
          <w:numId w:val="60"/>
        </w:numPr>
        <w:spacing w:line="480" w:lineRule="auto"/>
        <w:ind w:left="1418" w:hanging="284"/>
        <w:jc w:val="both"/>
        <w:rPr>
          <w:rFonts w:asciiTheme="majorBidi" w:hAnsiTheme="majorBidi" w:cstheme="majorBidi"/>
          <w:lang w:val="id-ID"/>
        </w:rPr>
      </w:pPr>
      <w:r>
        <w:rPr>
          <w:rFonts w:asciiTheme="majorBidi" w:hAnsiTheme="majorBidi" w:cstheme="majorBidi"/>
          <w:lang w:val="id-ID"/>
        </w:rPr>
        <w:t>Jurnal pembelajaran.</w:t>
      </w:r>
    </w:p>
    <w:p w:rsidR="008B39D4" w:rsidRDefault="008B39D4" w:rsidP="00C6345F">
      <w:pPr>
        <w:pStyle w:val="NoSpacing"/>
        <w:numPr>
          <w:ilvl w:val="0"/>
          <w:numId w:val="60"/>
        </w:numPr>
        <w:spacing w:line="480" w:lineRule="auto"/>
        <w:ind w:left="1418" w:hanging="284"/>
        <w:jc w:val="both"/>
        <w:rPr>
          <w:rFonts w:asciiTheme="majorBidi" w:hAnsiTheme="majorBidi" w:cstheme="majorBidi"/>
          <w:lang w:val="id-ID"/>
        </w:rPr>
      </w:pPr>
      <w:r>
        <w:rPr>
          <w:rFonts w:asciiTheme="majorBidi" w:hAnsiTheme="majorBidi" w:cstheme="majorBidi"/>
          <w:lang w:val="id-ID"/>
        </w:rPr>
        <w:t>Buku teks matematika kelas II SD</w:t>
      </w:r>
    </w:p>
    <w:p w:rsidR="008B39D4" w:rsidRDefault="008B39D4" w:rsidP="00C6345F">
      <w:pPr>
        <w:pStyle w:val="NoSpacing"/>
        <w:numPr>
          <w:ilvl w:val="0"/>
          <w:numId w:val="60"/>
        </w:numPr>
        <w:spacing w:line="480" w:lineRule="auto"/>
        <w:ind w:left="1418" w:hanging="284"/>
        <w:jc w:val="both"/>
        <w:rPr>
          <w:rFonts w:asciiTheme="majorBidi" w:hAnsiTheme="majorBidi" w:cstheme="majorBidi"/>
          <w:lang w:val="id-ID"/>
        </w:rPr>
      </w:pPr>
      <w:r>
        <w:rPr>
          <w:rFonts w:asciiTheme="majorBidi" w:hAnsiTheme="majorBidi" w:cstheme="majorBidi"/>
          <w:lang w:val="id-ID"/>
        </w:rPr>
        <w:t>Daftar nilai.</w:t>
      </w:r>
    </w:p>
    <w:p w:rsidR="008B39D4" w:rsidRPr="00A443E4" w:rsidRDefault="008B39D4" w:rsidP="008B39D4">
      <w:pPr>
        <w:pStyle w:val="NoSpacing"/>
        <w:spacing w:line="480" w:lineRule="auto"/>
        <w:ind w:left="1418"/>
        <w:jc w:val="both"/>
        <w:rPr>
          <w:rFonts w:asciiTheme="majorBidi" w:hAnsiTheme="majorBidi" w:cstheme="majorBidi"/>
          <w:lang w:val="id-ID"/>
        </w:rPr>
      </w:pPr>
    </w:p>
    <w:p w:rsidR="008B39D4" w:rsidRDefault="008B39D4" w:rsidP="00C6345F">
      <w:pPr>
        <w:pStyle w:val="NoSpacing"/>
        <w:numPr>
          <w:ilvl w:val="4"/>
          <w:numId w:val="54"/>
        </w:numPr>
        <w:tabs>
          <w:tab w:val="clear" w:pos="3254"/>
        </w:tabs>
        <w:spacing w:line="480" w:lineRule="auto"/>
        <w:ind w:left="1134" w:hanging="425"/>
        <w:jc w:val="both"/>
        <w:rPr>
          <w:rFonts w:asciiTheme="majorBidi" w:hAnsiTheme="majorBidi" w:cstheme="majorBidi"/>
          <w:lang w:val="id-ID"/>
        </w:rPr>
      </w:pPr>
      <w:r>
        <w:rPr>
          <w:rFonts w:asciiTheme="majorBidi" w:hAnsiTheme="majorBidi" w:cstheme="majorBidi"/>
          <w:lang w:val="id-ID"/>
        </w:rPr>
        <w:lastRenderedPageBreak/>
        <w:t>Melaksanakan Kegiatan Proses Belajar Mengajar</w:t>
      </w:r>
    </w:p>
    <w:p w:rsidR="008B39D4" w:rsidRDefault="008B39D4" w:rsidP="008B39D4">
      <w:pPr>
        <w:pStyle w:val="ListParagraph"/>
        <w:spacing w:line="480" w:lineRule="auto"/>
        <w:ind w:left="1134" w:firstLine="567"/>
        <w:jc w:val="both"/>
        <w:rPr>
          <w:lang w:val="id-ID"/>
        </w:rPr>
      </w:pPr>
      <w:r w:rsidRPr="001D3D3F">
        <w:t xml:space="preserve">Kegiatan belajar mengajar ini dilaksanakan pada dua kelas yang menjadi sampel penelitian, yaitu kelas II </w:t>
      </w:r>
      <w:r w:rsidRPr="001D3D3F">
        <w:rPr>
          <w:lang w:val="id-ID"/>
        </w:rPr>
        <w:t>A</w:t>
      </w:r>
      <w:r w:rsidRPr="001D3D3F">
        <w:t xml:space="preserve"> sebagai kelas eksperimen yang diajar dengan </w:t>
      </w:r>
      <w:r w:rsidRPr="001D3D3F">
        <w:rPr>
          <w:iCs/>
          <w:lang w:val="id-ID"/>
        </w:rPr>
        <w:t xml:space="preserve">jarimatika </w:t>
      </w:r>
      <w:r w:rsidRPr="001D3D3F">
        <w:t xml:space="preserve">dan kelas II </w:t>
      </w:r>
      <w:r w:rsidRPr="001D3D3F">
        <w:rPr>
          <w:lang w:val="id-ID"/>
        </w:rPr>
        <w:t>B</w:t>
      </w:r>
      <w:r w:rsidRPr="001D3D3F">
        <w:t xml:space="preserve"> sebagai kelas kontrol yang diajar dengan pendekatan konvensional. Kegiatan belajar mengajar ini dilaksanakan sampai pokok bahasan yang diberi</w:t>
      </w:r>
      <w:r>
        <w:t xml:space="preserve">kan selesai disampaikan ke </w:t>
      </w:r>
      <w:r>
        <w:rPr>
          <w:lang w:val="id-ID"/>
        </w:rPr>
        <w:t xml:space="preserve">peserta didik. </w:t>
      </w:r>
    </w:p>
    <w:p w:rsidR="008B39D4" w:rsidRDefault="008B39D4" w:rsidP="00C6345F">
      <w:pPr>
        <w:pStyle w:val="NoSpacing"/>
        <w:numPr>
          <w:ilvl w:val="4"/>
          <w:numId w:val="54"/>
        </w:numPr>
        <w:tabs>
          <w:tab w:val="clear" w:pos="3254"/>
        </w:tabs>
        <w:spacing w:line="480" w:lineRule="auto"/>
        <w:ind w:left="1134" w:hanging="425"/>
        <w:jc w:val="both"/>
        <w:rPr>
          <w:lang w:val="id-ID"/>
        </w:rPr>
      </w:pPr>
      <w:r>
        <w:rPr>
          <w:lang w:val="id-ID"/>
        </w:rPr>
        <w:t>Melaksanakan Validasi Instrumen</w:t>
      </w:r>
    </w:p>
    <w:p w:rsidR="008B39D4" w:rsidRPr="00700658" w:rsidRDefault="008B39D4" w:rsidP="008B39D4">
      <w:pPr>
        <w:pStyle w:val="NoSpacing"/>
        <w:spacing w:line="480" w:lineRule="auto"/>
        <w:ind w:left="1134"/>
        <w:jc w:val="both"/>
        <w:rPr>
          <w:lang w:val="id-ID"/>
        </w:rPr>
      </w:pPr>
      <w:r>
        <w:rPr>
          <w:lang w:val="id-ID"/>
        </w:rPr>
        <w:t xml:space="preserve">Pada pelaksanaan validasi instrumen, peneliti menggunakan 3 validor yang bertujuan untuk mengetahui validitas soal yang akan dijadikan instrumen pengambilan data.  </w:t>
      </w:r>
    </w:p>
    <w:p w:rsidR="008B39D4" w:rsidRDefault="008B39D4" w:rsidP="00C6345F">
      <w:pPr>
        <w:pStyle w:val="NoSpacing"/>
        <w:numPr>
          <w:ilvl w:val="4"/>
          <w:numId w:val="54"/>
        </w:numPr>
        <w:tabs>
          <w:tab w:val="clear" w:pos="3254"/>
        </w:tabs>
        <w:spacing w:line="480" w:lineRule="auto"/>
        <w:ind w:left="1134" w:hanging="425"/>
        <w:jc w:val="both"/>
        <w:rPr>
          <w:rFonts w:asciiTheme="majorBidi" w:hAnsiTheme="majorBidi" w:cstheme="majorBidi"/>
          <w:lang w:val="id-ID"/>
        </w:rPr>
      </w:pPr>
      <w:r>
        <w:rPr>
          <w:rFonts w:asciiTheme="majorBidi" w:hAnsiTheme="majorBidi" w:cstheme="majorBidi"/>
          <w:lang w:val="id-ID"/>
        </w:rPr>
        <w:t>Melaksanakan Tes</w:t>
      </w:r>
    </w:p>
    <w:p w:rsidR="008B39D4" w:rsidRPr="004971AC" w:rsidRDefault="008B39D4" w:rsidP="008B39D4">
      <w:pPr>
        <w:pStyle w:val="NoSpacing"/>
        <w:spacing w:line="480" w:lineRule="auto"/>
        <w:ind w:left="1134" w:firstLine="567"/>
        <w:jc w:val="both"/>
        <w:rPr>
          <w:lang w:val="id-ID"/>
        </w:rPr>
      </w:pPr>
      <w:r>
        <w:t xml:space="preserve">Dilaksanakannya tes bertujuan untuk memperoleh data tentang pemahaman materi </w:t>
      </w:r>
      <w:r>
        <w:rPr>
          <w:lang w:val="id-ID"/>
        </w:rPr>
        <w:t>peserta didik</w:t>
      </w:r>
      <w:r>
        <w:t xml:space="preserve"> dari dua kelas yang diajar dengan metode pembelajaran yang berbeda, yaitu</w:t>
      </w:r>
      <w:r>
        <w:rPr>
          <w:lang w:val="id-ID"/>
        </w:rPr>
        <w:t xml:space="preserve"> jarimatika dan metode konvensional.</w:t>
      </w:r>
      <w:r w:rsidRPr="001877A3">
        <w:t xml:space="preserve"> </w:t>
      </w:r>
      <w:r>
        <w:t xml:space="preserve">Materi tes ini meliputi pokok bahasan yang telah disampaikan ke </w:t>
      </w:r>
      <w:r>
        <w:rPr>
          <w:lang w:val="id-ID"/>
        </w:rPr>
        <w:t>peserta didik</w:t>
      </w:r>
      <w:r>
        <w:t xml:space="preserve"> selama eksperimen, antara lain </w:t>
      </w:r>
      <w:r>
        <w:rPr>
          <w:lang w:val="id-ID"/>
        </w:rPr>
        <w:t>operasi hitung.</w:t>
      </w:r>
    </w:p>
    <w:p w:rsidR="008B39D4" w:rsidRPr="00836CC8" w:rsidRDefault="008B39D4" w:rsidP="00C6345F">
      <w:pPr>
        <w:pStyle w:val="NoSpacing"/>
        <w:numPr>
          <w:ilvl w:val="0"/>
          <w:numId w:val="59"/>
        </w:numPr>
        <w:spacing w:line="480" w:lineRule="auto"/>
        <w:ind w:left="709" w:hanging="283"/>
        <w:jc w:val="both"/>
        <w:rPr>
          <w:rFonts w:asciiTheme="majorBidi" w:hAnsiTheme="majorBidi" w:cstheme="majorBidi"/>
        </w:rPr>
      </w:pPr>
      <w:r w:rsidRPr="00836CC8">
        <w:rPr>
          <w:rFonts w:asciiTheme="majorBidi" w:hAnsiTheme="majorBidi" w:cstheme="majorBidi"/>
        </w:rPr>
        <w:t>Mengumpulkan data</w:t>
      </w:r>
    </w:p>
    <w:p w:rsidR="008B39D4" w:rsidRDefault="008B39D4" w:rsidP="008B39D4">
      <w:pPr>
        <w:pStyle w:val="NoSpacing"/>
        <w:tabs>
          <w:tab w:val="left" w:pos="1134"/>
        </w:tabs>
        <w:spacing w:line="480" w:lineRule="auto"/>
        <w:ind w:left="709"/>
        <w:jc w:val="both"/>
        <w:rPr>
          <w:rFonts w:asciiTheme="majorBidi" w:hAnsiTheme="majorBidi" w:cstheme="majorBidi"/>
          <w:lang w:val="id-ID"/>
        </w:rPr>
      </w:pPr>
      <w:r>
        <w:rPr>
          <w:rFonts w:asciiTheme="majorBidi" w:hAnsiTheme="majorBidi" w:cstheme="majorBidi"/>
          <w:lang w:val="id-ID"/>
        </w:rPr>
        <w:tab/>
      </w:r>
      <w:r w:rsidRPr="00836CC8">
        <w:rPr>
          <w:rFonts w:asciiTheme="majorBidi" w:hAnsiTheme="majorBidi" w:cstheme="majorBidi"/>
        </w:rPr>
        <w:t xml:space="preserve">Pada tahap ini, peneliti mengumpulkan data-data yang diperoleh dari pelaksanaan penelitian </w:t>
      </w:r>
      <w:r>
        <w:rPr>
          <w:rFonts w:asciiTheme="majorBidi" w:hAnsiTheme="majorBidi" w:cstheme="majorBidi"/>
          <w:lang w:val="id-ID"/>
        </w:rPr>
        <w:t xml:space="preserve">di lapangan baik berupa dokumentasi maupun </w:t>
      </w:r>
      <w:r>
        <w:rPr>
          <w:rFonts w:asciiTheme="majorBidi" w:hAnsiTheme="majorBidi" w:cstheme="majorBidi"/>
          <w:lang w:val="id-ID"/>
        </w:rPr>
        <w:lastRenderedPageBreak/>
        <w:t>pengamatan secara langsung, sehingga dengan mengetahui data-data yang terkumpul, peneliti dapat melakukan tes hasil belajar matematika.</w:t>
      </w:r>
    </w:p>
    <w:p w:rsidR="008B39D4" w:rsidRPr="00836CC8" w:rsidRDefault="008B39D4" w:rsidP="00C6345F">
      <w:pPr>
        <w:pStyle w:val="NoSpacing"/>
        <w:numPr>
          <w:ilvl w:val="0"/>
          <w:numId w:val="59"/>
        </w:numPr>
        <w:spacing w:line="480" w:lineRule="auto"/>
        <w:ind w:left="709" w:hanging="283"/>
        <w:jc w:val="both"/>
        <w:rPr>
          <w:rFonts w:asciiTheme="majorBidi" w:hAnsiTheme="majorBidi" w:cstheme="majorBidi"/>
        </w:rPr>
      </w:pPr>
      <w:r w:rsidRPr="00836CC8">
        <w:rPr>
          <w:rFonts w:asciiTheme="majorBidi" w:hAnsiTheme="majorBidi" w:cstheme="majorBidi"/>
        </w:rPr>
        <w:t>Analisis</w:t>
      </w:r>
    </w:p>
    <w:p w:rsidR="008B39D4" w:rsidRPr="008E2F4E" w:rsidRDefault="008B39D4" w:rsidP="008B39D4">
      <w:pPr>
        <w:pStyle w:val="NoSpacing"/>
        <w:spacing w:line="480" w:lineRule="auto"/>
        <w:ind w:left="630" w:firstLine="810"/>
        <w:jc w:val="both"/>
        <w:rPr>
          <w:rFonts w:asciiTheme="majorBidi" w:hAnsiTheme="majorBidi" w:cstheme="majorBidi"/>
          <w:lang w:val="id-ID"/>
        </w:rPr>
      </w:pPr>
      <w:r w:rsidRPr="00836CC8">
        <w:rPr>
          <w:rFonts w:asciiTheme="majorBidi" w:hAnsiTheme="majorBidi" w:cstheme="majorBidi"/>
        </w:rPr>
        <w:t xml:space="preserve">Pada tahap ini, peneliti menganalilis data yang telah diperoleh. Data tersebut dianalisis dengan menggunakan </w:t>
      </w:r>
      <w:r w:rsidRPr="00836CC8">
        <w:rPr>
          <w:rFonts w:asciiTheme="majorBidi" w:hAnsiTheme="majorBidi" w:cstheme="majorBidi"/>
          <w:lang w:val="id-ID"/>
        </w:rPr>
        <w:t>uji-T</w:t>
      </w:r>
      <w:r w:rsidRPr="00836CC8">
        <w:rPr>
          <w:rFonts w:asciiTheme="majorBidi" w:hAnsiTheme="majorBidi" w:cstheme="majorBidi"/>
        </w:rPr>
        <w:t>. Analisis tersebut untuk mengetahui apakah hipotesisnya signifikan atau tidak.</w:t>
      </w:r>
    </w:p>
    <w:p w:rsidR="008B39D4" w:rsidRPr="00836CC8" w:rsidRDefault="008B39D4" w:rsidP="00C6345F">
      <w:pPr>
        <w:pStyle w:val="NoSpacing"/>
        <w:numPr>
          <w:ilvl w:val="0"/>
          <w:numId w:val="59"/>
        </w:numPr>
        <w:spacing w:line="480" w:lineRule="auto"/>
        <w:ind w:left="709" w:hanging="283"/>
        <w:jc w:val="both"/>
        <w:rPr>
          <w:rFonts w:asciiTheme="majorBidi" w:hAnsiTheme="majorBidi" w:cstheme="majorBidi"/>
        </w:rPr>
      </w:pPr>
      <w:r w:rsidRPr="00836CC8">
        <w:rPr>
          <w:rFonts w:asciiTheme="majorBidi" w:hAnsiTheme="majorBidi" w:cstheme="majorBidi"/>
        </w:rPr>
        <w:t xml:space="preserve">Interpretasi </w:t>
      </w:r>
    </w:p>
    <w:p w:rsidR="008B39D4" w:rsidRPr="00361A3E" w:rsidRDefault="008B39D4" w:rsidP="008B39D4">
      <w:pPr>
        <w:pStyle w:val="NoSpacing"/>
        <w:spacing w:line="480" w:lineRule="auto"/>
        <w:ind w:left="630" w:firstLine="810"/>
        <w:jc w:val="both"/>
        <w:rPr>
          <w:rFonts w:asciiTheme="majorBidi" w:hAnsiTheme="majorBidi" w:cstheme="majorBidi"/>
          <w:lang w:val="id-ID"/>
        </w:rPr>
      </w:pPr>
      <w:r w:rsidRPr="00836CC8">
        <w:rPr>
          <w:rFonts w:asciiTheme="majorBidi" w:hAnsiTheme="majorBidi" w:cstheme="majorBidi"/>
        </w:rPr>
        <w:t xml:space="preserve">Dari hasil analisis data di atas, </w:t>
      </w:r>
      <w:r>
        <w:rPr>
          <w:rFonts w:asciiTheme="majorBidi" w:hAnsiTheme="majorBidi" w:cstheme="majorBidi"/>
          <w:lang w:val="id-ID"/>
        </w:rPr>
        <w:t>pada dasarnya masih bersifat faktual sehingga masih perlu diberi interpretasi pada penelitian ini. I</w:t>
      </w:r>
      <w:r>
        <w:rPr>
          <w:rFonts w:asciiTheme="majorBidi" w:hAnsiTheme="majorBidi" w:cstheme="majorBidi"/>
        </w:rPr>
        <w:t>nterpretasi</w:t>
      </w:r>
      <w:r w:rsidRPr="00836CC8">
        <w:rPr>
          <w:rFonts w:asciiTheme="majorBidi" w:hAnsiTheme="majorBidi" w:cstheme="majorBidi"/>
        </w:rPr>
        <w:t xml:space="preserve"> </w:t>
      </w:r>
      <w:r>
        <w:rPr>
          <w:rFonts w:asciiTheme="majorBidi" w:hAnsiTheme="majorBidi" w:cstheme="majorBidi"/>
          <w:lang w:val="id-ID"/>
        </w:rPr>
        <w:t>dilakukan sesuai dengan hasil pengolahan data tersebut dalam bentuk pernyataan verbal sesuai dengan permasalahan penelitian.</w:t>
      </w:r>
    </w:p>
    <w:p w:rsidR="008B39D4" w:rsidRPr="00502B68" w:rsidRDefault="008B39D4" w:rsidP="008B39D4">
      <w:pPr>
        <w:pStyle w:val="NoSpacing"/>
        <w:spacing w:line="480" w:lineRule="auto"/>
        <w:ind w:left="630" w:hanging="204"/>
        <w:jc w:val="both"/>
        <w:rPr>
          <w:rFonts w:asciiTheme="majorBidi" w:hAnsiTheme="majorBidi" w:cstheme="majorBidi"/>
          <w:lang w:val="id-ID"/>
        </w:rPr>
      </w:pPr>
      <w:r>
        <w:rPr>
          <w:rFonts w:asciiTheme="majorBidi" w:hAnsiTheme="majorBidi" w:cstheme="majorBidi"/>
          <w:lang w:val="id-ID"/>
        </w:rPr>
        <w:t xml:space="preserve">6. </w:t>
      </w:r>
      <w:r w:rsidRPr="00836CC8">
        <w:rPr>
          <w:rFonts w:asciiTheme="majorBidi" w:hAnsiTheme="majorBidi" w:cstheme="majorBidi"/>
        </w:rPr>
        <w:t xml:space="preserve">Kesimpulan </w:t>
      </w:r>
    </w:p>
    <w:p w:rsidR="008B39D4" w:rsidRPr="00ED0900" w:rsidRDefault="008B39D4" w:rsidP="008B39D4">
      <w:pPr>
        <w:pStyle w:val="NoSpacing"/>
        <w:spacing w:line="480" w:lineRule="auto"/>
        <w:ind w:left="709"/>
        <w:jc w:val="both"/>
        <w:rPr>
          <w:rFonts w:asciiTheme="majorBidi" w:hAnsiTheme="majorBidi" w:cstheme="majorBidi"/>
          <w:lang w:val="id-ID"/>
        </w:rPr>
      </w:pPr>
      <w:r w:rsidRPr="00836CC8">
        <w:rPr>
          <w:rFonts w:asciiTheme="majorBidi" w:hAnsiTheme="majorBidi" w:cstheme="majorBidi"/>
          <w:lang w:val="id-ID"/>
        </w:rPr>
        <w:tab/>
      </w:r>
      <w:r w:rsidRPr="00836CC8">
        <w:rPr>
          <w:rFonts w:asciiTheme="majorBidi" w:hAnsiTheme="majorBidi" w:cstheme="majorBidi"/>
          <w:lang w:val="id-ID"/>
        </w:rPr>
        <w:tab/>
      </w:r>
      <w:r>
        <w:rPr>
          <w:rFonts w:asciiTheme="majorBidi" w:hAnsiTheme="majorBidi" w:cstheme="majorBidi"/>
          <w:lang w:val="id-ID"/>
        </w:rPr>
        <w:t xml:space="preserve">Dari hasil interpretasi tersebut, maka dibuat suatu kesimpulan untuk mendeskripsikan hasil penelitian </w:t>
      </w:r>
      <w:r w:rsidRPr="00836CC8">
        <w:rPr>
          <w:rFonts w:asciiTheme="majorBidi" w:hAnsiTheme="majorBidi" w:cstheme="majorBidi"/>
        </w:rPr>
        <w:t xml:space="preserve">apakah ada pengaruh </w:t>
      </w:r>
      <w:r w:rsidRPr="00836CC8">
        <w:rPr>
          <w:rFonts w:asciiTheme="majorBidi" w:hAnsiTheme="majorBidi" w:cstheme="majorBidi"/>
          <w:lang w:val="id-ID"/>
        </w:rPr>
        <w:t>motode pembelajaran jarimatika</w:t>
      </w:r>
      <w:r w:rsidRPr="00836CC8">
        <w:rPr>
          <w:rFonts w:asciiTheme="majorBidi" w:hAnsiTheme="majorBidi" w:cstheme="majorBidi"/>
        </w:rPr>
        <w:t xml:space="preserve"> terhad</w:t>
      </w:r>
      <w:r>
        <w:rPr>
          <w:rFonts w:asciiTheme="majorBidi" w:hAnsiTheme="majorBidi" w:cstheme="majorBidi"/>
        </w:rPr>
        <w:t>ap hasil belajar matematika</w:t>
      </w:r>
      <w:r>
        <w:rPr>
          <w:rFonts w:asciiTheme="majorBidi" w:hAnsiTheme="majorBidi" w:cstheme="majorBidi"/>
          <w:lang w:val="id-ID"/>
        </w:rPr>
        <w:t xml:space="preserve"> peserta didik kelas II SDN Batangsaren III Kauman Tulungagung Tahun Ajaran 2010/2011.</w:t>
      </w:r>
    </w:p>
    <w:p w:rsidR="008B39D4" w:rsidRPr="00361A3E" w:rsidRDefault="008B39D4" w:rsidP="008B39D4">
      <w:pPr>
        <w:spacing w:line="480" w:lineRule="auto"/>
        <w:rPr>
          <w:rFonts w:asciiTheme="majorBidi" w:hAnsiTheme="majorBidi" w:cstheme="majorBidi"/>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pPr>
        <w:rPr>
          <w:lang w:val="id-ID"/>
        </w:rPr>
      </w:pPr>
    </w:p>
    <w:p w:rsidR="008B39D4" w:rsidRDefault="008B39D4" w:rsidP="008B39D4">
      <w:pPr>
        <w:spacing w:line="480" w:lineRule="auto"/>
        <w:jc w:val="center"/>
        <w:rPr>
          <w:b/>
          <w:bCs/>
          <w:sz w:val="28"/>
          <w:szCs w:val="28"/>
        </w:rPr>
      </w:pPr>
      <w:r>
        <w:rPr>
          <w:b/>
          <w:bCs/>
          <w:sz w:val="28"/>
          <w:szCs w:val="28"/>
        </w:rPr>
        <w:lastRenderedPageBreak/>
        <w:t>BAB IV</w:t>
      </w:r>
    </w:p>
    <w:p w:rsidR="008B39D4" w:rsidRDefault="008B39D4" w:rsidP="008B39D4">
      <w:pPr>
        <w:spacing w:line="720" w:lineRule="auto"/>
        <w:jc w:val="center"/>
        <w:rPr>
          <w:b/>
          <w:bCs/>
          <w:sz w:val="28"/>
          <w:szCs w:val="28"/>
        </w:rPr>
      </w:pPr>
      <w:r>
        <w:rPr>
          <w:b/>
          <w:bCs/>
          <w:sz w:val="28"/>
          <w:szCs w:val="28"/>
        </w:rPr>
        <w:t>LAPORAN HASIL PENELITIAN</w:t>
      </w:r>
    </w:p>
    <w:p w:rsidR="008B39D4" w:rsidRDefault="008B39D4" w:rsidP="008B39D4">
      <w:pPr>
        <w:spacing w:line="720" w:lineRule="auto"/>
        <w:jc w:val="center"/>
        <w:rPr>
          <w:b/>
          <w:bCs/>
          <w:sz w:val="28"/>
          <w:szCs w:val="28"/>
        </w:rPr>
      </w:pPr>
    </w:p>
    <w:p w:rsidR="008B39D4" w:rsidRDefault="008B39D4" w:rsidP="00C6345F">
      <w:pPr>
        <w:pStyle w:val="ListParagraph"/>
        <w:numPr>
          <w:ilvl w:val="0"/>
          <w:numId w:val="61"/>
        </w:numPr>
        <w:spacing w:line="480" w:lineRule="auto"/>
        <w:ind w:left="426" w:hanging="426"/>
        <w:rPr>
          <w:b/>
          <w:bCs/>
        </w:rPr>
      </w:pPr>
      <w:r w:rsidRPr="009C63EC">
        <w:rPr>
          <w:b/>
          <w:bCs/>
        </w:rPr>
        <w:t>Deskripsi Latar Belakang Keadaan Obyek</w:t>
      </w:r>
    </w:p>
    <w:p w:rsidR="008B39D4" w:rsidRPr="008E409E" w:rsidRDefault="008B39D4" w:rsidP="008B39D4">
      <w:pPr>
        <w:pStyle w:val="ListParagraph"/>
        <w:tabs>
          <w:tab w:val="left" w:pos="1134"/>
        </w:tabs>
        <w:spacing w:line="480" w:lineRule="auto"/>
        <w:ind w:left="426" w:hanging="66"/>
        <w:jc w:val="both"/>
        <w:rPr>
          <w:rFonts w:asciiTheme="majorBidi" w:hAnsiTheme="majorBidi" w:cstheme="majorBidi"/>
        </w:rPr>
      </w:pPr>
      <w:r>
        <w:tab/>
      </w:r>
      <w:r>
        <w:rPr>
          <w:rFonts w:hint="cs"/>
          <w:rtl/>
        </w:rPr>
        <w:tab/>
      </w:r>
      <w:r w:rsidRPr="008E409E">
        <w:rPr>
          <w:rFonts w:asciiTheme="majorBidi" w:hAnsiTheme="majorBidi" w:cstheme="majorBidi"/>
        </w:rPr>
        <w:t xml:space="preserve">Penelitian ini dilaksanakan di Sekolah Dasar Negeri (SDN) Batangsaren III </w:t>
      </w:r>
      <w:r>
        <w:rPr>
          <w:rFonts w:asciiTheme="majorBidi" w:hAnsiTheme="majorBidi" w:cstheme="majorBidi"/>
        </w:rPr>
        <w:t xml:space="preserve">Kauman </w:t>
      </w:r>
      <w:r w:rsidRPr="008E409E">
        <w:rPr>
          <w:rFonts w:asciiTheme="majorBidi" w:hAnsiTheme="majorBidi" w:cstheme="majorBidi"/>
        </w:rPr>
        <w:t xml:space="preserve">Tulungagung, yaitu pada siswa kelas II sekolah tersebut. Adapun yang diteliti adalah pengaruh metode pembelajaran jarimatika terhadap hasil belajar matematika siswa kelas II SDN Batangsaren III </w:t>
      </w:r>
      <w:r>
        <w:rPr>
          <w:rFonts w:asciiTheme="majorBidi" w:hAnsiTheme="majorBidi" w:cstheme="majorBidi"/>
        </w:rPr>
        <w:t xml:space="preserve">Kauman Tulungagung </w:t>
      </w:r>
      <w:r w:rsidRPr="008E409E">
        <w:rPr>
          <w:rFonts w:asciiTheme="majorBidi" w:hAnsiTheme="majorBidi" w:cstheme="majorBidi"/>
        </w:rPr>
        <w:t xml:space="preserve">Tahun Ajaran 2010/ 2011. Oleh karena itu untuk mendapatkan gambaran yang jelas tentang obyek penelitian, peneliti akan mendeskripsikan SDN Batangsaren  III </w:t>
      </w:r>
      <w:r>
        <w:rPr>
          <w:rFonts w:asciiTheme="majorBidi" w:hAnsiTheme="majorBidi" w:cstheme="majorBidi"/>
        </w:rPr>
        <w:t xml:space="preserve">Kauman Tulungagung </w:t>
      </w:r>
      <w:r w:rsidRPr="008E409E">
        <w:rPr>
          <w:rFonts w:asciiTheme="majorBidi" w:hAnsiTheme="majorBidi" w:cstheme="majorBidi"/>
        </w:rPr>
        <w:t>secara keseluruhan.</w:t>
      </w:r>
    </w:p>
    <w:p w:rsidR="008B39D4" w:rsidRPr="008E409E" w:rsidRDefault="008B39D4" w:rsidP="00C6345F">
      <w:pPr>
        <w:pStyle w:val="ListParagraph"/>
        <w:numPr>
          <w:ilvl w:val="0"/>
          <w:numId w:val="62"/>
        </w:numPr>
        <w:spacing w:line="480" w:lineRule="auto"/>
        <w:jc w:val="both"/>
        <w:rPr>
          <w:rFonts w:asciiTheme="majorBidi" w:hAnsiTheme="majorBidi" w:cstheme="majorBidi"/>
          <w:b/>
          <w:bCs/>
        </w:rPr>
      </w:pPr>
      <w:r>
        <w:rPr>
          <w:rFonts w:asciiTheme="majorBidi" w:hAnsiTheme="majorBidi" w:cstheme="majorBidi"/>
          <w:b/>
          <w:bCs/>
        </w:rPr>
        <w:t>Seja</w:t>
      </w:r>
      <w:r w:rsidRPr="008E409E">
        <w:rPr>
          <w:rFonts w:asciiTheme="majorBidi" w:hAnsiTheme="majorBidi" w:cstheme="majorBidi"/>
          <w:b/>
          <w:bCs/>
        </w:rPr>
        <w:t>rah Berdirinya SDN Batangsaren III</w:t>
      </w:r>
      <w:r>
        <w:rPr>
          <w:rFonts w:asciiTheme="majorBidi" w:hAnsiTheme="majorBidi" w:cstheme="majorBidi"/>
          <w:b/>
          <w:bCs/>
        </w:rPr>
        <w:t xml:space="preserve"> Kauman Tulungagung</w:t>
      </w:r>
    </w:p>
    <w:p w:rsidR="008B39D4" w:rsidRPr="008E409E" w:rsidRDefault="008B39D4" w:rsidP="008B39D4">
      <w:pPr>
        <w:pStyle w:val="ListParagraph"/>
        <w:spacing w:line="480" w:lineRule="auto"/>
        <w:ind w:left="786"/>
        <w:jc w:val="both"/>
        <w:rPr>
          <w:rFonts w:asciiTheme="majorBidi" w:hAnsiTheme="majorBidi" w:cstheme="majorBidi"/>
        </w:rPr>
      </w:pPr>
      <w:r w:rsidRPr="008E409E">
        <w:rPr>
          <w:rFonts w:asciiTheme="majorBidi" w:hAnsiTheme="majorBidi" w:cstheme="majorBidi"/>
        </w:rPr>
        <w:tab/>
        <w:t xml:space="preserve">SDN Batangsaren III merupakan salah satu dari sekolah dasar yang berada di wilayah kecamatan Kauman. Berdasarkan hasil wawancara, SDN Batangsaren III didirikan pada tahun 1973 dan dikelola oleh Bapak Atemo selaku Kepala Desa waktu itu beserta tokoh masyarakat setempat. </w:t>
      </w:r>
    </w:p>
    <w:p w:rsidR="008B39D4" w:rsidRPr="008E409E" w:rsidRDefault="008B39D4" w:rsidP="008B39D4">
      <w:pPr>
        <w:pStyle w:val="ListParagraph"/>
        <w:spacing w:line="480" w:lineRule="auto"/>
        <w:ind w:left="786"/>
        <w:jc w:val="both"/>
        <w:rPr>
          <w:rFonts w:asciiTheme="majorBidi" w:hAnsiTheme="majorBidi" w:cstheme="majorBidi"/>
        </w:rPr>
      </w:pPr>
      <w:r w:rsidRPr="008E409E">
        <w:rPr>
          <w:rFonts w:asciiTheme="majorBidi" w:hAnsiTheme="majorBidi" w:cstheme="majorBidi"/>
        </w:rPr>
        <w:tab/>
        <w:t xml:space="preserve">Berdirinya sekolah ini berawal dari inisiatif Kepala Desa yaitu Bapak Atemo, karena waktu itu masih jarang sekali masyarakat yang mengenyam pendidikan yang layak selain itu misi Bapak Atemo ingin mendayagunakan sumber daya manusia di desa Batangsaren sehingga Bapak Atemo  </w:t>
      </w:r>
      <w:r w:rsidRPr="008E409E">
        <w:rPr>
          <w:rFonts w:asciiTheme="majorBidi" w:hAnsiTheme="majorBidi" w:cstheme="majorBidi"/>
        </w:rPr>
        <w:lastRenderedPageBreak/>
        <w:t>menghibahkan sebagian tanah desa atau bengkok desa yang luas lahannya 8.710 m</w:t>
      </w:r>
      <w:r w:rsidRPr="008E409E">
        <w:rPr>
          <w:rFonts w:asciiTheme="majorBidi" w:hAnsiTheme="majorBidi" w:cstheme="majorBidi"/>
          <w:vertAlign w:val="superscript"/>
        </w:rPr>
        <w:t xml:space="preserve">2 </w:t>
      </w:r>
      <w:r w:rsidRPr="008E409E">
        <w:rPr>
          <w:rFonts w:asciiTheme="majorBidi" w:hAnsiTheme="majorBidi" w:cstheme="majorBidi"/>
        </w:rPr>
        <w:t xml:space="preserve">untuk dibangun sekolah. Sistem pertukaran tanah ini dikenal oleh warga setempat dengan sebutan “Tukar Guling”. Selanjutnya dalam penciptaan SDN Batangsaren </w:t>
      </w:r>
      <w:r>
        <w:rPr>
          <w:rFonts w:asciiTheme="majorBidi" w:hAnsiTheme="majorBidi" w:cstheme="majorBidi"/>
        </w:rPr>
        <w:t xml:space="preserve">III </w:t>
      </w:r>
      <w:r w:rsidRPr="008E409E">
        <w:rPr>
          <w:rFonts w:asciiTheme="majorBidi" w:hAnsiTheme="majorBidi" w:cstheme="majorBidi"/>
        </w:rPr>
        <w:t>ini, biaya pembangunan</w:t>
      </w:r>
      <w:r>
        <w:rPr>
          <w:rFonts w:asciiTheme="majorBidi" w:hAnsiTheme="majorBidi" w:cstheme="majorBidi" w:hint="cs"/>
          <w:rtl/>
        </w:rPr>
        <w:t xml:space="preserve"> </w:t>
      </w:r>
      <w:r w:rsidRPr="008E409E">
        <w:rPr>
          <w:rFonts w:asciiTheme="majorBidi" w:hAnsiTheme="majorBidi" w:cstheme="majorBidi"/>
        </w:rPr>
        <w:t xml:space="preserve">gedung sekolah didanai oleh pihak desa. Lebih singkatnya SDN Batangsaren III ini, dibangun atas tanah desa, didirikan oleh desa dan didanai oleh desa. </w:t>
      </w:r>
    </w:p>
    <w:p w:rsidR="008B39D4" w:rsidRPr="008E409E" w:rsidRDefault="008B39D4" w:rsidP="008B39D4">
      <w:pPr>
        <w:pStyle w:val="ListParagraph"/>
        <w:spacing w:line="480" w:lineRule="auto"/>
        <w:ind w:left="786"/>
        <w:jc w:val="both"/>
        <w:rPr>
          <w:rFonts w:asciiTheme="majorBidi" w:hAnsiTheme="majorBidi" w:cstheme="majorBidi"/>
        </w:rPr>
      </w:pPr>
      <w:r w:rsidRPr="008E409E">
        <w:rPr>
          <w:rFonts w:asciiTheme="majorBidi" w:hAnsiTheme="majorBidi" w:cstheme="majorBidi"/>
        </w:rPr>
        <w:tab/>
        <w:t>Selanjutnya, sejalan dengan perkembangan zaman maka gedung di sebelah barat atau gedung lama tidak cukup untuk menampung anak-anak untuk belajar sehingga dibangunlah gedung baru yang letaknya berada di sebelah timur gedung lam</w:t>
      </w:r>
      <w:r>
        <w:rPr>
          <w:rFonts w:asciiTheme="majorBidi" w:hAnsiTheme="majorBidi" w:cstheme="majorBidi"/>
        </w:rPr>
        <w:t>a dan diresmikan pada tahun 1973</w:t>
      </w:r>
      <w:r w:rsidRPr="008E409E">
        <w:rPr>
          <w:rFonts w:asciiTheme="majorBidi" w:hAnsiTheme="majorBidi" w:cstheme="majorBidi"/>
        </w:rPr>
        <w:t xml:space="preserve"> sampai sekarang. </w:t>
      </w:r>
      <w:r w:rsidRPr="008E409E">
        <w:rPr>
          <w:rFonts w:asciiTheme="majorBidi" w:hAnsiTheme="majorBidi" w:cstheme="majorBidi"/>
        </w:rPr>
        <w:tab/>
        <w:t>Sejak berdiri sampai sekarang, SDN Batangsaren III dikepali oleh 9 kepala sekolah, dari Bapak Widiarsono (1973 - 1980) sebagai kepala sekolah awal di SDN Batangsaren III sampai pada Drs. H. Budi Santoso (2010 sampai sekarang). Di tangan Bapak Budi Santoso ini SDN Batangsaren III</w:t>
      </w:r>
      <w:r>
        <w:rPr>
          <w:rFonts w:asciiTheme="majorBidi" w:hAnsiTheme="majorBidi" w:cstheme="majorBidi"/>
        </w:rPr>
        <w:t xml:space="preserve"> </w:t>
      </w:r>
      <w:r w:rsidRPr="008E409E">
        <w:rPr>
          <w:rFonts w:asciiTheme="majorBidi" w:hAnsiTheme="majorBidi" w:cstheme="majorBidi"/>
        </w:rPr>
        <w:t>diajukan ke pusat untuk menjadi SSN (Sekolah Standar Nasional) karena sekolah ini memenuhi syarat untuk bisa menjadi SSN. Dengan status ini SDN Batangsaren III diharapkan mampu berkompetisi untuk mewujudkan visi dan pengemban misi selanjutnya.</w:t>
      </w:r>
    </w:p>
    <w:p w:rsidR="008B39D4" w:rsidRPr="008E409E" w:rsidRDefault="008B39D4" w:rsidP="008B39D4">
      <w:pPr>
        <w:pStyle w:val="ListParagraph"/>
        <w:spacing w:line="480" w:lineRule="auto"/>
        <w:ind w:left="786"/>
        <w:jc w:val="both"/>
        <w:rPr>
          <w:rFonts w:asciiTheme="majorBidi" w:hAnsiTheme="majorBidi" w:cstheme="majorBidi"/>
        </w:rPr>
      </w:pPr>
    </w:p>
    <w:p w:rsidR="008B39D4" w:rsidRPr="008E409E" w:rsidRDefault="008B39D4" w:rsidP="00C6345F">
      <w:pPr>
        <w:pStyle w:val="ListParagraph"/>
        <w:numPr>
          <w:ilvl w:val="0"/>
          <w:numId w:val="62"/>
        </w:numPr>
        <w:spacing w:line="480" w:lineRule="auto"/>
        <w:jc w:val="both"/>
        <w:rPr>
          <w:rFonts w:asciiTheme="majorBidi" w:hAnsiTheme="majorBidi" w:cstheme="majorBidi"/>
          <w:b/>
          <w:bCs/>
        </w:rPr>
      </w:pPr>
      <w:r w:rsidRPr="008E409E">
        <w:rPr>
          <w:rFonts w:asciiTheme="majorBidi" w:hAnsiTheme="majorBidi" w:cstheme="majorBidi"/>
          <w:b/>
          <w:bCs/>
        </w:rPr>
        <w:t>Letak Geografis</w:t>
      </w:r>
    </w:p>
    <w:p w:rsidR="008B39D4" w:rsidRPr="008E409E" w:rsidRDefault="008B39D4" w:rsidP="008B39D4">
      <w:pPr>
        <w:spacing w:line="480" w:lineRule="auto"/>
        <w:ind w:left="720" w:firstLine="680"/>
        <w:jc w:val="both"/>
        <w:rPr>
          <w:rFonts w:asciiTheme="majorBidi" w:hAnsiTheme="majorBidi" w:cstheme="majorBidi"/>
        </w:rPr>
      </w:pPr>
      <w:r w:rsidRPr="008E409E">
        <w:rPr>
          <w:rFonts w:asciiTheme="majorBidi" w:hAnsiTheme="majorBidi" w:cstheme="majorBidi"/>
        </w:rPr>
        <w:t xml:space="preserve">Secara geografis SDN Batangsaren III beralamatkan di jalan Patah Jali No. 10, Dusun Patik, Desa Batangsaren, Kecamatan Kauman Kabupaten </w:t>
      </w:r>
      <w:r w:rsidRPr="008E409E">
        <w:rPr>
          <w:rFonts w:asciiTheme="majorBidi" w:hAnsiTheme="majorBidi" w:cstheme="majorBidi"/>
        </w:rPr>
        <w:lastRenderedPageBreak/>
        <w:t xml:space="preserve">Tulungagung. </w:t>
      </w:r>
      <w:r w:rsidRPr="008E409E">
        <w:rPr>
          <w:rFonts w:asciiTheme="majorBidi" w:hAnsiTheme="majorBidi" w:cstheme="majorBidi"/>
          <w:lang w:val="sv-SE"/>
        </w:rPr>
        <w:t xml:space="preserve">Lokasi sekolah </w:t>
      </w:r>
      <w:r w:rsidRPr="008E409E">
        <w:rPr>
          <w:rFonts w:asciiTheme="majorBidi" w:hAnsiTheme="majorBidi" w:cstheme="majorBidi"/>
        </w:rPr>
        <w:t xml:space="preserve">ini </w:t>
      </w:r>
      <w:r w:rsidRPr="008E409E">
        <w:rPr>
          <w:rFonts w:asciiTheme="majorBidi" w:hAnsiTheme="majorBidi" w:cstheme="majorBidi"/>
          <w:lang w:val="sv-SE"/>
        </w:rPr>
        <w:t xml:space="preserve">sangat strategis karena berada pada </w:t>
      </w:r>
      <w:r w:rsidRPr="008E409E">
        <w:rPr>
          <w:rFonts w:asciiTheme="majorBidi" w:hAnsiTheme="majorBidi" w:cstheme="majorBidi"/>
        </w:rPr>
        <w:t>kawasan pusat kegiatan masyarakat, yaitu tidak jauh dari pasar dan pabrik gula Mojopanggung</w:t>
      </w:r>
      <w:r w:rsidRPr="008E409E">
        <w:rPr>
          <w:rFonts w:asciiTheme="majorBidi" w:hAnsiTheme="majorBidi" w:cstheme="majorBidi"/>
          <w:lang w:val="sv-SE"/>
        </w:rPr>
        <w:t xml:space="preserve">. Adapun batas-batas di sekitar </w:t>
      </w:r>
      <w:r w:rsidRPr="008E409E">
        <w:rPr>
          <w:rFonts w:asciiTheme="majorBidi" w:hAnsiTheme="majorBidi" w:cstheme="majorBidi"/>
        </w:rPr>
        <w:t>SDN Batangsaren III</w:t>
      </w:r>
      <w:r w:rsidRPr="008E409E">
        <w:rPr>
          <w:rFonts w:asciiTheme="majorBidi" w:hAnsiTheme="majorBidi" w:cstheme="majorBidi"/>
          <w:lang w:val="sv-SE"/>
        </w:rPr>
        <w:t xml:space="preserve"> </w:t>
      </w:r>
      <w:r>
        <w:rPr>
          <w:rFonts w:asciiTheme="majorBidi" w:hAnsiTheme="majorBidi" w:cstheme="majorBidi"/>
        </w:rPr>
        <w:t xml:space="preserve">Kauman Tulungagung </w:t>
      </w:r>
      <w:r w:rsidRPr="008E409E">
        <w:rPr>
          <w:rFonts w:asciiTheme="majorBidi" w:hAnsiTheme="majorBidi" w:cstheme="majorBidi"/>
          <w:lang w:val="sv-SE"/>
        </w:rPr>
        <w:t>adalah:</w:t>
      </w:r>
    </w:p>
    <w:p w:rsidR="008B39D4" w:rsidRPr="008E409E" w:rsidRDefault="008B39D4" w:rsidP="00C6345F">
      <w:pPr>
        <w:pStyle w:val="NoSpacing"/>
        <w:numPr>
          <w:ilvl w:val="0"/>
          <w:numId w:val="63"/>
        </w:numPr>
        <w:spacing w:line="480" w:lineRule="auto"/>
        <w:ind w:left="1080"/>
        <w:jc w:val="both"/>
        <w:rPr>
          <w:rFonts w:asciiTheme="majorBidi" w:hAnsiTheme="majorBidi" w:cstheme="majorBidi"/>
        </w:rPr>
      </w:pPr>
      <w:r w:rsidRPr="008E409E">
        <w:rPr>
          <w:rFonts w:asciiTheme="majorBidi" w:hAnsiTheme="majorBidi" w:cstheme="majorBidi"/>
        </w:rPr>
        <w:t>Sebelah Barat : Sawah warga</w:t>
      </w:r>
    </w:p>
    <w:p w:rsidR="008B39D4" w:rsidRPr="008E409E" w:rsidRDefault="008B39D4" w:rsidP="00C6345F">
      <w:pPr>
        <w:pStyle w:val="NoSpacing"/>
        <w:numPr>
          <w:ilvl w:val="0"/>
          <w:numId w:val="63"/>
        </w:numPr>
        <w:spacing w:line="480" w:lineRule="auto"/>
        <w:ind w:left="1080"/>
        <w:jc w:val="both"/>
        <w:rPr>
          <w:rFonts w:asciiTheme="majorBidi" w:hAnsiTheme="majorBidi" w:cstheme="majorBidi"/>
        </w:rPr>
      </w:pPr>
      <w:r w:rsidRPr="008E409E">
        <w:rPr>
          <w:rFonts w:asciiTheme="majorBidi" w:hAnsiTheme="majorBidi" w:cstheme="majorBidi"/>
        </w:rPr>
        <w:t xml:space="preserve">Sebelah Utara : </w:t>
      </w:r>
      <w:r w:rsidRPr="008E409E">
        <w:rPr>
          <w:rFonts w:asciiTheme="majorBidi" w:hAnsiTheme="majorBidi" w:cstheme="majorBidi"/>
          <w:lang w:val="id-ID"/>
        </w:rPr>
        <w:t>Jalan  desa Batangsaren</w:t>
      </w:r>
    </w:p>
    <w:p w:rsidR="008B39D4" w:rsidRPr="008E409E" w:rsidRDefault="008B39D4" w:rsidP="00C6345F">
      <w:pPr>
        <w:pStyle w:val="NoSpacing"/>
        <w:numPr>
          <w:ilvl w:val="0"/>
          <w:numId w:val="63"/>
        </w:numPr>
        <w:spacing w:line="480" w:lineRule="auto"/>
        <w:ind w:left="1080"/>
        <w:jc w:val="both"/>
        <w:rPr>
          <w:rFonts w:asciiTheme="majorBidi" w:hAnsiTheme="majorBidi" w:cstheme="majorBidi"/>
        </w:rPr>
      </w:pPr>
      <w:r w:rsidRPr="008E409E">
        <w:rPr>
          <w:rFonts w:asciiTheme="majorBidi" w:hAnsiTheme="majorBidi" w:cstheme="majorBidi"/>
        </w:rPr>
        <w:t xml:space="preserve">Sebelah Timur : Jalan desa </w:t>
      </w:r>
      <w:r w:rsidRPr="008E409E">
        <w:rPr>
          <w:rFonts w:asciiTheme="majorBidi" w:hAnsiTheme="majorBidi" w:cstheme="majorBidi"/>
          <w:lang w:val="id-ID"/>
        </w:rPr>
        <w:t>Batangsaren</w:t>
      </w:r>
    </w:p>
    <w:p w:rsidR="008B39D4" w:rsidRPr="008E409E" w:rsidRDefault="008B39D4" w:rsidP="00C6345F">
      <w:pPr>
        <w:pStyle w:val="NoSpacing"/>
        <w:numPr>
          <w:ilvl w:val="0"/>
          <w:numId w:val="63"/>
        </w:numPr>
        <w:spacing w:line="480" w:lineRule="auto"/>
        <w:ind w:left="1080"/>
        <w:jc w:val="both"/>
        <w:rPr>
          <w:rFonts w:asciiTheme="majorBidi" w:hAnsiTheme="majorBidi" w:cstheme="majorBidi"/>
        </w:rPr>
      </w:pPr>
      <w:r w:rsidRPr="008E409E">
        <w:rPr>
          <w:rFonts w:asciiTheme="majorBidi" w:hAnsiTheme="majorBidi" w:cstheme="majorBidi"/>
        </w:rPr>
        <w:t>Sebelah Selatan : Sawah warga</w:t>
      </w:r>
    </w:p>
    <w:p w:rsidR="008B39D4" w:rsidRPr="008E409E" w:rsidRDefault="008B39D4" w:rsidP="008B39D4">
      <w:pPr>
        <w:pStyle w:val="NoSpacing"/>
        <w:spacing w:line="480" w:lineRule="auto"/>
        <w:ind w:left="1080"/>
        <w:jc w:val="both"/>
        <w:rPr>
          <w:rFonts w:asciiTheme="majorBidi" w:hAnsiTheme="majorBidi" w:cstheme="majorBidi"/>
        </w:rPr>
      </w:pPr>
    </w:p>
    <w:p w:rsidR="008B39D4" w:rsidRPr="008E409E" w:rsidRDefault="008B39D4" w:rsidP="00C6345F">
      <w:pPr>
        <w:pStyle w:val="ListParagraph"/>
        <w:numPr>
          <w:ilvl w:val="0"/>
          <w:numId w:val="62"/>
        </w:numPr>
        <w:tabs>
          <w:tab w:val="left" w:pos="993"/>
        </w:tabs>
        <w:spacing w:line="480" w:lineRule="auto"/>
        <w:jc w:val="both"/>
        <w:rPr>
          <w:rFonts w:asciiTheme="majorBidi" w:hAnsiTheme="majorBidi" w:cstheme="majorBidi"/>
          <w:b/>
          <w:bCs/>
        </w:rPr>
      </w:pPr>
      <w:r w:rsidRPr="008E409E">
        <w:rPr>
          <w:rFonts w:asciiTheme="majorBidi" w:hAnsiTheme="majorBidi" w:cstheme="majorBidi"/>
          <w:b/>
          <w:bCs/>
        </w:rPr>
        <w:t xml:space="preserve">Visi, Misi dan Tujuan SDN Batangsaren III </w:t>
      </w:r>
      <w:r>
        <w:rPr>
          <w:rFonts w:asciiTheme="majorBidi" w:hAnsiTheme="majorBidi" w:cstheme="majorBidi"/>
          <w:b/>
          <w:bCs/>
        </w:rPr>
        <w:t xml:space="preserve">Kauman </w:t>
      </w:r>
      <w:r w:rsidRPr="008E409E">
        <w:rPr>
          <w:rFonts w:asciiTheme="majorBidi" w:hAnsiTheme="majorBidi" w:cstheme="majorBidi"/>
          <w:b/>
          <w:bCs/>
        </w:rPr>
        <w:t>Tulungagung</w:t>
      </w:r>
    </w:p>
    <w:p w:rsidR="008B39D4" w:rsidRPr="008E409E" w:rsidRDefault="008B39D4" w:rsidP="00C6345F">
      <w:pPr>
        <w:pStyle w:val="ListParagraph"/>
        <w:numPr>
          <w:ilvl w:val="0"/>
          <w:numId w:val="64"/>
        </w:numPr>
        <w:spacing w:line="480" w:lineRule="auto"/>
        <w:ind w:left="1276" w:hanging="425"/>
        <w:jc w:val="both"/>
        <w:rPr>
          <w:rFonts w:asciiTheme="majorBidi" w:hAnsiTheme="majorBidi" w:cstheme="majorBidi"/>
          <w:b/>
          <w:bCs/>
        </w:rPr>
      </w:pPr>
      <w:r w:rsidRPr="008E409E">
        <w:rPr>
          <w:rFonts w:asciiTheme="majorBidi" w:hAnsiTheme="majorBidi" w:cstheme="majorBidi"/>
          <w:b/>
          <w:bCs/>
        </w:rPr>
        <w:t>Visi Sekolah</w:t>
      </w:r>
    </w:p>
    <w:p w:rsidR="008B39D4" w:rsidRPr="008E409E" w:rsidRDefault="008B39D4" w:rsidP="008B39D4">
      <w:pPr>
        <w:pStyle w:val="ListParagraph"/>
        <w:spacing w:line="480" w:lineRule="auto"/>
        <w:ind w:left="1276"/>
        <w:jc w:val="both"/>
        <w:rPr>
          <w:rFonts w:asciiTheme="majorBidi" w:hAnsiTheme="majorBidi" w:cstheme="majorBidi"/>
        </w:rPr>
      </w:pPr>
      <w:r w:rsidRPr="008E409E">
        <w:rPr>
          <w:rFonts w:asciiTheme="majorBidi" w:hAnsiTheme="majorBidi" w:cstheme="majorBidi"/>
        </w:rPr>
        <w:t>Terwujudnya siswa yang cerdas, terampil dan bertaqwa kepada Tuhan Yang Maha Esa. Indikator Visi:</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Pengembangan Kurikulum</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proses pembelajaran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kelulusan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sarana prasarana sekolah/pendidikan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media pembelajaran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SDN penidikan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dalalm kelembagaan sekolah</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Managemen Sekolah</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penggalangan pembiayaan pendidikan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lastRenderedPageBreak/>
        <w:t>Unggul dalam prestasi akademik</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prestasi non akademik</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IMTAQ</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Unggul dalam inovasi proses pembelajaran</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 xml:space="preserve">Tumbuhnya lingkungan sekolah menuju lingkungan belajar yang kondusif, </w:t>
      </w:r>
      <w:r w:rsidRPr="00C65893">
        <w:rPr>
          <w:rFonts w:asciiTheme="majorBidi" w:hAnsiTheme="majorBidi" w:cstheme="majorBidi"/>
          <w:i/>
          <w:iCs/>
        </w:rPr>
        <w:t>enjoy learning, enjoy teaching dan enjoy playing.</w:t>
      </w:r>
    </w:p>
    <w:p w:rsidR="008B39D4" w:rsidRPr="008E409E" w:rsidRDefault="008B39D4" w:rsidP="00C6345F">
      <w:pPr>
        <w:pStyle w:val="ListParagraph"/>
        <w:numPr>
          <w:ilvl w:val="0"/>
          <w:numId w:val="65"/>
        </w:numPr>
        <w:spacing w:line="480" w:lineRule="auto"/>
        <w:ind w:left="1701" w:hanging="425"/>
        <w:jc w:val="both"/>
        <w:rPr>
          <w:rFonts w:asciiTheme="majorBidi" w:hAnsiTheme="majorBidi" w:cstheme="majorBidi"/>
        </w:rPr>
      </w:pPr>
      <w:r w:rsidRPr="008E409E">
        <w:rPr>
          <w:rFonts w:asciiTheme="majorBidi" w:hAnsiTheme="majorBidi" w:cstheme="majorBidi"/>
        </w:rPr>
        <w:t>Tumbuhnya suasana kerja yang kondusif sehingga profesionalisme guru dapat berkembang.</w:t>
      </w:r>
    </w:p>
    <w:p w:rsidR="008B39D4" w:rsidRPr="008E409E" w:rsidRDefault="008B39D4" w:rsidP="00C6345F">
      <w:pPr>
        <w:pStyle w:val="ListParagraph"/>
        <w:numPr>
          <w:ilvl w:val="0"/>
          <w:numId w:val="64"/>
        </w:numPr>
        <w:spacing w:line="480" w:lineRule="auto"/>
        <w:ind w:left="1276" w:hanging="425"/>
        <w:jc w:val="both"/>
        <w:rPr>
          <w:rFonts w:asciiTheme="majorBidi" w:hAnsiTheme="majorBidi" w:cstheme="majorBidi"/>
          <w:b/>
          <w:bCs/>
        </w:rPr>
      </w:pPr>
      <w:r w:rsidRPr="008E409E">
        <w:rPr>
          <w:rFonts w:asciiTheme="majorBidi" w:hAnsiTheme="majorBidi" w:cstheme="majorBidi"/>
          <w:b/>
          <w:bCs/>
        </w:rPr>
        <w:t>Misi Sekolah</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KTSP</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Mengembangkan pengembangan perangkat pembelajaran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sistem penilaian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rencana pembelajaran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kurikulum muatan lokal</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pembelajaran sikap</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pembelajaran dengan teknologi</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perpustakaan dalam pembelajaran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program remedial</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pemantapan kelas VI</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fasilitas perangkat teknologi pendidikan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lastRenderedPageBreak/>
        <w:t>Melaksanakan inovasi dalam pengembbangan teknologi pembelajaran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SDM pendidikan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managemen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otonomi sekolah</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peningkatan partisipasi stake holder sekolah</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kegiatan bidang olahraga</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bidang kesenian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bidang kesehatan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kegiatan bidang kepramukaan</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Melaksanakan pengembangan di bidang Agama</w:t>
      </w:r>
    </w:p>
    <w:p w:rsidR="008B39D4" w:rsidRDefault="008B39D4" w:rsidP="00C6345F">
      <w:pPr>
        <w:pStyle w:val="ListParagraph"/>
        <w:numPr>
          <w:ilvl w:val="0"/>
          <w:numId w:val="66"/>
        </w:numPr>
        <w:spacing w:line="480" w:lineRule="auto"/>
        <w:ind w:left="1701" w:hanging="425"/>
        <w:jc w:val="both"/>
        <w:rPr>
          <w:rFonts w:asciiTheme="majorBidi" w:hAnsiTheme="majorBidi" w:cstheme="majorBidi"/>
        </w:rPr>
      </w:pPr>
      <w:r w:rsidRPr="008E409E">
        <w:rPr>
          <w:rFonts w:asciiTheme="majorBidi" w:hAnsiTheme="majorBidi" w:cstheme="majorBidi"/>
        </w:rPr>
        <w:t xml:space="preserve">Melaksanakan </w:t>
      </w:r>
      <w:r>
        <w:rPr>
          <w:rFonts w:asciiTheme="majorBidi" w:hAnsiTheme="majorBidi" w:cstheme="majorBidi"/>
        </w:rPr>
        <w:t>pengembangan dibidang tata krama</w:t>
      </w:r>
    </w:p>
    <w:p w:rsidR="008B39D4" w:rsidRDefault="008B39D4" w:rsidP="00C6345F">
      <w:pPr>
        <w:pStyle w:val="ListParagraph"/>
        <w:numPr>
          <w:ilvl w:val="0"/>
          <w:numId w:val="66"/>
        </w:numPr>
        <w:spacing w:line="480" w:lineRule="auto"/>
        <w:ind w:left="1701" w:hanging="425"/>
        <w:jc w:val="both"/>
        <w:rPr>
          <w:rFonts w:asciiTheme="majorBidi" w:hAnsiTheme="majorBidi" w:cstheme="majorBidi"/>
        </w:rPr>
      </w:pPr>
      <w:r>
        <w:rPr>
          <w:rFonts w:asciiTheme="majorBidi" w:hAnsiTheme="majorBidi" w:cstheme="majorBidi"/>
        </w:rPr>
        <w:t>Melaksanakan pengembangan inovasi pembelajaran dengan memanfaatkan teknologi informasi</w:t>
      </w:r>
    </w:p>
    <w:p w:rsidR="008B39D4" w:rsidRDefault="008B39D4" w:rsidP="00C6345F">
      <w:pPr>
        <w:pStyle w:val="ListParagraph"/>
        <w:numPr>
          <w:ilvl w:val="0"/>
          <w:numId w:val="66"/>
        </w:numPr>
        <w:spacing w:line="480" w:lineRule="auto"/>
        <w:ind w:left="1701" w:hanging="425"/>
        <w:jc w:val="both"/>
        <w:rPr>
          <w:rFonts w:asciiTheme="majorBidi" w:hAnsiTheme="majorBidi" w:cstheme="majorBidi"/>
        </w:rPr>
      </w:pPr>
      <w:r>
        <w:rPr>
          <w:rFonts w:asciiTheme="majorBidi" w:hAnsiTheme="majorBidi" w:cstheme="majorBidi"/>
        </w:rPr>
        <w:t>Melaksanakan pengembangan lingkungan sekolah menjadi lingkungan belajar yang kondusif</w:t>
      </w:r>
    </w:p>
    <w:p w:rsidR="008B39D4" w:rsidRPr="008E409E" w:rsidRDefault="008B39D4" w:rsidP="00C6345F">
      <w:pPr>
        <w:pStyle w:val="ListParagraph"/>
        <w:numPr>
          <w:ilvl w:val="0"/>
          <w:numId w:val="66"/>
        </w:numPr>
        <w:spacing w:line="480" w:lineRule="auto"/>
        <w:ind w:left="1701" w:hanging="425"/>
        <w:jc w:val="both"/>
        <w:rPr>
          <w:rFonts w:asciiTheme="majorBidi" w:hAnsiTheme="majorBidi" w:cstheme="majorBidi"/>
        </w:rPr>
      </w:pPr>
      <w:r>
        <w:rPr>
          <w:rFonts w:asciiTheme="majorBidi" w:hAnsiTheme="majorBidi" w:cstheme="majorBidi"/>
        </w:rPr>
        <w:t>Melaksanakan pengembangan profesionalisme guru.</w:t>
      </w:r>
    </w:p>
    <w:p w:rsidR="008B39D4" w:rsidRPr="008E409E" w:rsidRDefault="008B39D4" w:rsidP="00C6345F">
      <w:pPr>
        <w:pStyle w:val="ListParagraph"/>
        <w:numPr>
          <w:ilvl w:val="0"/>
          <w:numId w:val="64"/>
        </w:numPr>
        <w:spacing w:line="480" w:lineRule="auto"/>
        <w:ind w:left="1276" w:hanging="425"/>
        <w:jc w:val="both"/>
        <w:rPr>
          <w:rFonts w:asciiTheme="majorBidi" w:hAnsiTheme="majorBidi" w:cstheme="majorBidi"/>
          <w:b/>
          <w:bCs/>
        </w:rPr>
      </w:pPr>
      <w:r w:rsidRPr="008E409E">
        <w:rPr>
          <w:rFonts w:asciiTheme="majorBidi" w:hAnsiTheme="majorBidi" w:cstheme="majorBidi"/>
          <w:b/>
          <w:bCs/>
        </w:rPr>
        <w:t xml:space="preserve">Tujuan </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sidRPr="008E409E">
        <w:rPr>
          <w:rFonts w:asciiTheme="majorBidi" w:hAnsiTheme="majorBidi" w:cstheme="majorBidi"/>
        </w:rPr>
        <w:t xml:space="preserve">Menjadikan </w:t>
      </w:r>
      <w:r>
        <w:rPr>
          <w:rFonts w:asciiTheme="majorBidi" w:hAnsiTheme="majorBidi" w:cstheme="majorBidi"/>
        </w:rPr>
        <w:t>Sekolah D</w:t>
      </w:r>
      <w:r w:rsidRPr="008E409E">
        <w:rPr>
          <w:rFonts w:asciiTheme="majorBidi" w:hAnsiTheme="majorBidi" w:cstheme="majorBidi"/>
        </w:rPr>
        <w:t>asar formal, mandiri, yang berstandar nasional pada tahun 2011.</w:t>
      </w:r>
    </w:p>
    <w:p w:rsidR="008B39D4" w:rsidRPr="008E409E"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lastRenderedPageBreak/>
        <w:t>Mewujudkan pengembangan silabus seluruh mata pelajaran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pengembangan administrasi pelaksanaan pembelajaran seluruh mata pelajaran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pengembangan sistem penilaian seluruh mata pelajaran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pengembangan rencana pelaksanaan pembelajaran seluruh mata pelajaran berstandar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pembelajaran life skill seluruh mata pelajaran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program remedial seluruh mata pelajaran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standar kelulusan sesuai tuntutan kurikilim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sistem informasi managemen dengan berbasis komputer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pengelolaan keuangan sesuai dengan standar nasional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standar kualifikasi seluruh pendidik berijasah S-1 pada tahun 2011.</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lastRenderedPageBreak/>
        <w:t>Sekolah memiliki sarana prasarana, peralatan sesuai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Sekolah memiliki dan mencapai standar pengelolaan pembelajaran, kurikulum, sarana prasarana sesuai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sidRPr="00A35B21">
        <w:rPr>
          <w:rFonts w:asciiTheme="majorBidi" w:hAnsiTheme="majorBidi" w:cstheme="majorBidi"/>
        </w:rPr>
        <w:t xml:space="preserve">Mewujudkan partisipasi stake holder terhadap sekolah sesuai dengan standar </w:t>
      </w:r>
      <w:r>
        <w:rPr>
          <w:rFonts w:asciiTheme="majorBidi" w:hAnsiTheme="majorBidi" w:cstheme="majorBidi"/>
        </w:rPr>
        <w:t>pelayanan minimal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Sekolah memiliki dan mencapai standar ketuntasan kompetensi, prestasi, kelulusan non akademik yang sesuai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lingkungan sekolah menjadi lingkungan sekolah yang kondusif untuk belajar sesuai dengan standar nasional pada tahun 2012.</w:t>
      </w:r>
    </w:p>
    <w:p w:rsidR="008B39D4" w:rsidRDefault="008B39D4" w:rsidP="00C6345F">
      <w:pPr>
        <w:pStyle w:val="ListParagraph"/>
        <w:numPr>
          <w:ilvl w:val="0"/>
          <w:numId w:val="67"/>
        </w:numPr>
        <w:spacing w:line="480" w:lineRule="auto"/>
        <w:ind w:left="1701" w:hanging="425"/>
        <w:jc w:val="both"/>
        <w:rPr>
          <w:rFonts w:asciiTheme="majorBidi" w:hAnsiTheme="majorBidi" w:cstheme="majorBidi"/>
        </w:rPr>
      </w:pPr>
      <w:r>
        <w:rPr>
          <w:rFonts w:asciiTheme="majorBidi" w:hAnsiTheme="majorBidi" w:cstheme="majorBidi"/>
        </w:rPr>
        <w:t>Mewujudkan peningkatan partisipasi masyarakat dan stake holder dalam proses pendidikan menuju sekolah yang berstandar nasional pada tahn 2013.</w:t>
      </w:r>
    </w:p>
    <w:p w:rsidR="008B39D4" w:rsidRPr="00870F1C" w:rsidRDefault="008B39D4" w:rsidP="008B39D4">
      <w:pPr>
        <w:pStyle w:val="ListParagraph"/>
        <w:spacing w:line="480" w:lineRule="auto"/>
        <w:ind w:left="1701"/>
        <w:jc w:val="both"/>
        <w:rPr>
          <w:rFonts w:asciiTheme="majorBidi" w:hAnsiTheme="majorBidi" w:cstheme="majorBidi"/>
        </w:rPr>
      </w:pPr>
    </w:p>
    <w:p w:rsidR="008B39D4" w:rsidRDefault="008B39D4" w:rsidP="00C6345F">
      <w:pPr>
        <w:pStyle w:val="ListParagraph"/>
        <w:numPr>
          <w:ilvl w:val="0"/>
          <w:numId w:val="62"/>
        </w:numPr>
        <w:tabs>
          <w:tab w:val="left" w:pos="993"/>
        </w:tabs>
        <w:spacing w:line="480" w:lineRule="auto"/>
        <w:jc w:val="both"/>
        <w:rPr>
          <w:rFonts w:asciiTheme="majorBidi" w:hAnsiTheme="majorBidi" w:cstheme="majorBidi"/>
          <w:b/>
          <w:bCs/>
        </w:rPr>
      </w:pPr>
      <w:r>
        <w:rPr>
          <w:rFonts w:asciiTheme="majorBidi" w:hAnsiTheme="majorBidi" w:cstheme="majorBidi"/>
          <w:b/>
          <w:bCs/>
        </w:rPr>
        <w:t>Keadaan Peserta Didik SDN Batangsaren III Kauman Tulungagung</w:t>
      </w:r>
    </w:p>
    <w:p w:rsidR="008B39D4" w:rsidRDefault="008B39D4" w:rsidP="008B39D4">
      <w:pPr>
        <w:pStyle w:val="NoSpacing"/>
        <w:spacing w:line="480" w:lineRule="auto"/>
        <w:ind w:left="851"/>
        <w:jc w:val="both"/>
        <w:rPr>
          <w:rFonts w:asciiTheme="majorBidi" w:hAnsiTheme="majorBidi" w:cstheme="majorBidi"/>
          <w:b/>
          <w:lang w:val="id-ID"/>
        </w:rPr>
      </w:pPr>
      <w:r>
        <w:rPr>
          <w:rFonts w:asciiTheme="majorBidi" w:hAnsiTheme="majorBidi" w:cstheme="majorBidi"/>
          <w:lang w:val="id-ID"/>
        </w:rPr>
        <w:tab/>
      </w:r>
      <w:r w:rsidRPr="00326ED8">
        <w:rPr>
          <w:rFonts w:asciiTheme="majorBidi" w:hAnsiTheme="majorBidi" w:cstheme="majorBidi"/>
        </w:rPr>
        <w:t>Peserta didik merupakan komponen pendidi</w:t>
      </w:r>
      <w:r>
        <w:rPr>
          <w:rFonts w:asciiTheme="majorBidi" w:hAnsiTheme="majorBidi" w:cstheme="majorBidi"/>
        </w:rPr>
        <w:t>kan yang sangat penting. Banyak</w:t>
      </w:r>
      <w:r>
        <w:rPr>
          <w:rFonts w:asciiTheme="majorBidi" w:hAnsiTheme="majorBidi" w:cstheme="majorBidi"/>
          <w:lang w:val="id-ID"/>
        </w:rPr>
        <w:t xml:space="preserve"> </w:t>
      </w:r>
      <w:r w:rsidRPr="00326ED8">
        <w:rPr>
          <w:rFonts w:asciiTheme="majorBidi" w:hAnsiTheme="majorBidi" w:cstheme="majorBidi"/>
        </w:rPr>
        <w:t xml:space="preserve">orang mengukur keberhasilan pendidikan dilihat dari mutu peserta didik yang keluar dari suatu lembaga pendidikan. Peserta didik disini adalah </w:t>
      </w:r>
      <w:r w:rsidRPr="00326ED8">
        <w:rPr>
          <w:rFonts w:asciiTheme="majorBidi" w:hAnsiTheme="majorBidi" w:cstheme="majorBidi"/>
        </w:rPr>
        <w:lastRenderedPageBreak/>
        <w:t xml:space="preserve">siswa siswi yang secara resmi belajar di SDN Batangsaren III </w:t>
      </w:r>
      <w:r>
        <w:rPr>
          <w:rFonts w:asciiTheme="majorBidi" w:hAnsiTheme="majorBidi" w:cstheme="majorBidi"/>
          <w:lang w:val="id-ID"/>
        </w:rPr>
        <w:t xml:space="preserve">Kauman Tulungagung </w:t>
      </w:r>
      <w:r w:rsidRPr="00326ED8">
        <w:rPr>
          <w:rFonts w:asciiTheme="majorBidi" w:hAnsiTheme="majorBidi" w:cstheme="majorBidi"/>
        </w:rPr>
        <w:t>dan terdaftar dalam buku induk sekolah</w:t>
      </w:r>
      <w:r>
        <w:rPr>
          <w:rFonts w:asciiTheme="majorBidi" w:hAnsiTheme="majorBidi" w:cstheme="majorBidi"/>
        </w:rPr>
        <w:t xml:space="preserve">. Keadaan peserta didik di SDN </w:t>
      </w:r>
      <w:r>
        <w:rPr>
          <w:rFonts w:asciiTheme="majorBidi" w:hAnsiTheme="majorBidi" w:cstheme="majorBidi"/>
          <w:lang w:val="id-ID"/>
        </w:rPr>
        <w:t>B</w:t>
      </w:r>
      <w:r w:rsidRPr="00326ED8">
        <w:rPr>
          <w:rFonts w:asciiTheme="majorBidi" w:hAnsiTheme="majorBidi" w:cstheme="majorBidi"/>
        </w:rPr>
        <w:t>atangsaren III</w:t>
      </w:r>
      <w:r>
        <w:rPr>
          <w:rFonts w:asciiTheme="majorBidi" w:hAnsiTheme="majorBidi" w:cstheme="majorBidi"/>
          <w:lang w:val="id-ID"/>
        </w:rPr>
        <w:t xml:space="preserve"> Kauman Tulungagung</w:t>
      </w:r>
      <w:r w:rsidRPr="00326ED8">
        <w:rPr>
          <w:rFonts w:asciiTheme="majorBidi" w:hAnsiTheme="majorBidi" w:cstheme="majorBidi"/>
        </w:rPr>
        <w:t xml:space="preserve"> pada saat penelitian dilaksanakan adalah sebagaimana terlihat dalam tabel berikut:</w:t>
      </w:r>
      <w:r w:rsidRPr="00326ED8">
        <w:rPr>
          <w:rFonts w:asciiTheme="majorBidi" w:hAnsiTheme="majorBidi" w:cstheme="majorBidi"/>
          <w:b/>
        </w:rPr>
        <w:t xml:space="preserve"> </w:t>
      </w:r>
    </w:p>
    <w:p w:rsidR="008B39D4" w:rsidRPr="00326ED8" w:rsidRDefault="008B39D4" w:rsidP="008B39D4">
      <w:pPr>
        <w:pStyle w:val="NoSpacing"/>
        <w:spacing w:line="480" w:lineRule="auto"/>
        <w:ind w:left="1843" w:hanging="992"/>
        <w:rPr>
          <w:rFonts w:asciiTheme="majorBidi" w:hAnsiTheme="majorBidi" w:cstheme="majorBidi"/>
          <w:b/>
          <w:lang w:val="id-ID"/>
        </w:rPr>
      </w:pPr>
      <w:r w:rsidRPr="00326ED8">
        <w:rPr>
          <w:rFonts w:asciiTheme="majorBidi" w:hAnsiTheme="majorBidi" w:cstheme="majorBidi"/>
          <w:b/>
        </w:rPr>
        <w:t>Tabel 4.</w:t>
      </w:r>
      <w:r w:rsidRPr="00326ED8">
        <w:rPr>
          <w:rFonts w:asciiTheme="majorBidi" w:hAnsiTheme="majorBidi" w:cstheme="majorBidi"/>
          <w:b/>
          <w:lang w:val="id-ID"/>
        </w:rPr>
        <w:t>1</w:t>
      </w:r>
      <w:r w:rsidRPr="00326ED8">
        <w:rPr>
          <w:rFonts w:asciiTheme="majorBidi" w:hAnsiTheme="majorBidi" w:cstheme="majorBidi"/>
          <w:b/>
        </w:rPr>
        <w:t xml:space="preserve"> Keadaan Siswa </w:t>
      </w:r>
      <w:r w:rsidRPr="00326ED8">
        <w:rPr>
          <w:rFonts w:asciiTheme="majorBidi" w:hAnsiTheme="majorBidi" w:cstheme="majorBidi"/>
          <w:b/>
          <w:lang w:val="id-ID"/>
        </w:rPr>
        <w:t xml:space="preserve">SDN Batangsaren III </w:t>
      </w:r>
      <w:r>
        <w:rPr>
          <w:rFonts w:asciiTheme="majorBidi" w:hAnsiTheme="majorBidi" w:cstheme="majorBidi"/>
          <w:b/>
          <w:lang w:val="id-ID"/>
        </w:rPr>
        <w:t xml:space="preserve">Kauman </w:t>
      </w:r>
      <w:r w:rsidRPr="00326ED8">
        <w:rPr>
          <w:rFonts w:asciiTheme="majorBidi" w:hAnsiTheme="majorBidi" w:cstheme="majorBidi"/>
          <w:b/>
          <w:lang w:val="id-ID"/>
        </w:rPr>
        <w:t>Tulungagung</w:t>
      </w:r>
      <w:r w:rsidRPr="00326ED8">
        <w:rPr>
          <w:rFonts w:asciiTheme="majorBidi" w:hAnsiTheme="majorBidi" w:cstheme="majorBidi"/>
          <w:b/>
        </w:rPr>
        <w:t xml:space="preserve"> </w:t>
      </w:r>
      <w:r w:rsidRPr="00326ED8">
        <w:rPr>
          <w:rFonts w:asciiTheme="majorBidi" w:hAnsiTheme="majorBidi" w:cstheme="majorBidi"/>
          <w:b/>
          <w:lang w:val="id-ID"/>
        </w:rPr>
        <w:t>Tahun Ajaran 2010/2011</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1682"/>
        <w:gridCol w:w="1301"/>
        <w:gridCol w:w="1354"/>
        <w:gridCol w:w="1283"/>
        <w:gridCol w:w="1177"/>
      </w:tblGrid>
      <w:tr w:rsidR="008B39D4" w:rsidRPr="00326ED8" w:rsidTr="008B39D4">
        <w:trPr>
          <w:trHeight w:val="251"/>
        </w:trPr>
        <w:tc>
          <w:tcPr>
            <w:tcW w:w="560" w:type="dxa"/>
            <w:vMerge w:val="restart"/>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No.</w:t>
            </w:r>
          </w:p>
        </w:tc>
        <w:tc>
          <w:tcPr>
            <w:tcW w:w="1682" w:type="dxa"/>
            <w:vMerge w:val="restart"/>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Kelas</w:t>
            </w:r>
          </w:p>
        </w:tc>
        <w:tc>
          <w:tcPr>
            <w:tcW w:w="2655" w:type="dxa"/>
            <w:gridSpan w:val="2"/>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Jenis kelamin</w:t>
            </w:r>
          </w:p>
        </w:tc>
        <w:tc>
          <w:tcPr>
            <w:tcW w:w="1283" w:type="dxa"/>
            <w:vMerge w:val="restart"/>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Jumlah</w:t>
            </w:r>
          </w:p>
        </w:tc>
        <w:tc>
          <w:tcPr>
            <w:tcW w:w="1177" w:type="dxa"/>
            <w:vMerge w:val="restart"/>
            <w:vAlign w:val="center"/>
          </w:tcPr>
          <w:p w:rsidR="008B39D4" w:rsidRPr="004C533C" w:rsidRDefault="008B39D4" w:rsidP="004C533C">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 xml:space="preserve">Total </w:t>
            </w:r>
          </w:p>
        </w:tc>
      </w:tr>
      <w:tr w:rsidR="008B39D4" w:rsidRPr="00326ED8" w:rsidTr="008B39D4">
        <w:trPr>
          <w:trHeight w:val="150"/>
        </w:trPr>
        <w:tc>
          <w:tcPr>
            <w:tcW w:w="560" w:type="dxa"/>
            <w:vMerge/>
            <w:vAlign w:val="center"/>
          </w:tcPr>
          <w:p w:rsidR="008B39D4" w:rsidRPr="004C533C" w:rsidRDefault="008B39D4" w:rsidP="004C533C">
            <w:pPr>
              <w:pStyle w:val="NoSpacing"/>
              <w:jc w:val="center"/>
              <w:rPr>
                <w:rFonts w:asciiTheme="majorBidi" w:hAnsiTheme="majorBidi" w:cstheme="majorBidi"/>
                <w:sz w:val="22"/>
                <w:szCs w:val="22"/>
              </w:rPr>
            </w:pPr>
          </w:p>
        </w:tc>
        <w:tc>
          <w:tcPr>
            <w:tcW w:w="1682" w:type="dxa"/>
            <w:vMerge/>
            <w:vAlign w:val="center"/>
          </w:tcPr>
          <w:p w:rsidR="008B39D4" w:rsidRPr="004C533C" w:rsidRDefault="008B39D4" w:rsidP="004C533C">
            <w:pPr>
              <w:pStyle w:val="NoSpacing"/>
              <w:jc w:val="center"/>
              <w:rPr>
                <w:rFonts w:asciiTheme="majorBidi" w:hAnsiTheme="majorBidi" w:cstheme="majorBidi"/>
                <w:sz w:val="22"/>
                <w:szCs w:val="22"/>
              </w:rPr>
            </w:pPr>
          </w:p>
        </w:tc>
        <w:tc>
          <w:tcPr>
            <w:tcW w:w="1301" w:type="dxa"/>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Laki-laki</w:t>
            </w:r>
          </w:p>
        </w:tc>
        <w:tc>
          <w:tcPr>
            <w:tcW w:w="1354" w:type="dxa"/>
            <w:vAlign w:val="center"/>
          </w:tcPr>
          <w:p w:rsidR="008B39D4" w:rsidRPr="004C533C" w:rsidRDefault="008B39D4" w:rsidP="004C533C">
            <w:pPr>
              <w:pStyle w:val="NoSpacing"/>
              <w:jc w:val="center"/>
              <w:rPr>
                <w:rFonts w:asciiTheme="majorBidi" w:hAnsiTheme="majorBidi" w:cstheme="majorBidi"/>
                <w:b/>
                <w:sz w:val="22"/>
                <w:szCs w:val="22"/>
              </w:rPr>
            </w:pPr>
            <w:r w:rsidRPr="004C533C">
              <w:rPr>
                <w:rFonts w:asciiTheme="majorBidi" w:hAnsiTheme="majorBidi" w:cstheme="majorBidi"/>
                <w:b/>
                <w:sz w:val="22"/>
                <w:szCs w:val="22"/>
              </w:rPr>
              <w:t>Perempuan</w:t>
            </w:r>
          </w:p>
        </w:tc>
        <w:tc>
          <w:tcPr>
            <w:tcW w:w="1283" w:type="dxa"/>
            <w:vMerge/>
            <w:vAlign w:val="center"/>
          </w:tcPr>
          <w:p w:rsidR="008B39D4" w:rsidRPr="004C533C" w:rsidRDefault="008B39D4" w:rsidP="004C533C">
            <w:pPr>
              <w:pStyle w:val="NoSpacing"/>
              <w:jc w:val="center"/>
              <w:rPr>
                <w:rFonts w:asciiTheme="majorBidi" w:hAnsiTheme="majorBidi" w:cstheme="majorBidi"/>
                <w:sz w:val="22"/>
                <w:szCs w:val="22"/>
              </w:rPr>
            </w:pPr>
          </w:p>
        </w:tc>
        <w:tc>
          <w:tcPr>
            <w:tcW w:w="1177" w:type="dxa"/>
            <w:vMerge/>
            <w:vAlign w:val="center"/>
          </w:tcPr>
          <w:p w:rsidR="008B39D4" w:rsidRPr="004C533C" w:rsidRDefault="008B39D4" w:rsidP="004C533C">
            <w:pPr>
              <w:pStyle w:val="NoSpacing"/>
              <w:jc w:val="center"/>
              <w:rPr>
                <w:rFonts w:asciiTheme="majorBidi" w:hAnsiTheme="majorBidi" w:cstheme="majorBidi"/>
                <w:sz w:val="22"/>
                <w:szCs w:val="22"/>
              </w:rPr>
            </w:pPr>
          </w:p>
        </w:tc>
      </w:tr>
      <w:tr w:rsidR="008B39D4" w:rsidRPr="00326ED8" w:rsidTr="008B39D4">
        <w:trPr>
          <w:trHeight w:val="251"/>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1</w:t>
            </w:r>
            <w:r w:rsidRPr="004C533C">
              <w:rPr>
                <w:rFonts w:asciiTheme="majorBidi" w:hAnsiTheme="majorBidi" w:cstheme="majorBidi"/>
                <w:sz w:val="22"/>
                <w:szCs w:val="22"/>
                <w:lang w:val="id-ID"/>
              </w:rPr>
              <w:t>.</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I</w:t>
            </w:r>
            <w:r w:rsidRPr="004C533C">
              <w:rPr>
                <w:rFonts w:asciiTheme="majorBidi" w:hAnsiTheme="majorBidi" w:cstheme="majorBidi"/>
                <w:sz w:val="22"/>
                <w:szCs w:val="22"/>
                <w:lang w:val="id-ID"/>
              </w:rPr>
              <w:t xml:space="preserve"> </w:t>
            </w:r>
            <w:r w:rsidRPr="004C533C">
              <w:rPr>
                <w:rFonts w:asciiTheme="majorBidi" w:hAnsiTheme="majorBidi" w:cstheme="majorBidi"/>
                <w:sz w:val="22"/>
                <w:szCs w:val="22"/>
              </w:rPr>
              <w:t>A</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1</w:t>
            </w:r>
            <w:r w:rsidRPr="004C533C">
              <w:rPr>
                <w:rFonts w:asciiTheme="majorBidi" w:hAnsiTheme="majorBidi" w:cstheme="majorBidi"/>
                <w:sz w:val="22"/>
                <w:szCs w:val="22"/>
                <w:lang w:val="id-ID"/>
              </w:rPr>
              <w:t>0</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12</w:t>
            </w:r>
          </w:p>
        </w:tc>
        <w:tc>
          <w:tcPr>
            <w:tcW w:w="1283"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22</w:t>
            </w:r>
          </w:p>
        </w:tc>
        <w:tc>
          <w:tcPr>
            <w:tcW w:w="1177" w:type="dxa"/>
            <w:vMerge w:val="restart"/>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45</w:t>
            </w:r>
          </w:p>
        </w:tc>
      </w:tr>
      <w:tr w:rsidR="008B39D4" w:rsidRPr="00DA12AD" w:rsidTr="008B39D4">
        <w:trPr>
          <w:trHeight w:val="251"/>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2</w:t>
            </w:r>
            <w:r w:rsidRPr="004C533C">
              <w:rPr>
                <w:rFonts w:asciiTheme="majorBidi" w:hAnsiTheme="majorBidi" w:cstheme="majorBidi"/>
                <w:sz w:val="22"/>
                <w:szCs w:val="22"/>
                <w:lang w:val="id-ID"/>
              </w:rPr>
              <w:t>.</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rPr>
            </w:pPr>
            <w:r w:rsidRPr="004C533C">
              <w:rPr>
                <w:rFonts w:asciiTheme="majorBidi" w:hAnsiTheme="majorBidi" w:cstheme="majorBidi"/>
                <w:sz w:val="22"/>
                <w:szCs w:val="22"/>
              </w:rPr>
              <w:t>I B</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11</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12</w:t>
            </w:r>
          </w:p>
        </w:tc>
        <w:tc>
          <w:tcPr>
            <w:tcW w:w="1283"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23</w:t>
            </w:r>
          </w:p>
        </w:tc>
        <w:tc>
          <w:tcPr>
            <w:tcW w:w="1177" w:type="dxa"/>
            <w:vMerge/>
            <w:vAlign w:val="center"/>
          </w:tcPr>
          <w:p w:rsidR="008B39D4" w:rsidRPr="004C533C" w:rsidRDefault="008B39D4" w:rsidP="004C533C">
            <w:pPr>
              <w:pStyle w:val="NoSpacing"/>
              <w:jc w:val="center"/>
              <w:rPr>
                <w:rFonts w:asciiTheme="majorBidi" w:hAnsiTheme="majorBidi" w:cstheme="majorBidi"/>
                <w:sz w:val="22"/>
                <w:szCs w:val="22"/>
              </w:rPr>
            </w:pPr>
          </w:p>
        </w:tc>
      </w:tr>
      <w:tr w:rsidR="008B39D4" w:rsidRPr="00DA12AD" w:rsidTr="008B39D4">
        <w:trPr>
          <w:trHeight w:val="251"/>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3</w:t>
            </w:r>
            <w:r w:rsidRPr="004C533C">
              <w:rPr>
                <w:rFonts w:asciiTheme="majorBidi" w:hAnsiTheme="majorBidi" w:cstheme="majorBidi"/>
                <w:sz w:val="22"/>
                <w:szCs w:val="22"/>
                <w:lang w:val="id-ID"/>
              </w:rPr>
              <w:t>.</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rPr>
            </w:pPr>
            <w:r w:rsidRPr="004C533C">
              <w:rPr>
                <w:rFonts w:asciiTheme="majorBidi" w:hAnsiTheme="majorBidi" w:cstheme="majorBidi"/>
                <w:sz w:val="22"/>
                <w:szCs w:val="22"/>
              </w:rPr>
              <w:t>II A</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1</w:t>
            </w:r>
            <w:r w:rsidRPr="004C533C">
              <w:rPr>
                <w:rFonts w:asciiTheme="majorBidi" w:hAnsiTheme="majorBidi" w:cstheme="majorBidi"/>
                <w:sz w:val="22"/>
                <w:szCs w:val="22"/>
                <w:lang w:val="id-ID"/>
              </w:rPr>
              <w:t>3</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rPr>
            </w:pPr>
            <w:r w:rsidRPr="004C533C">
              <w:rPr>
                <w:rFonts w:asciiTheme="majorBidi" w:hAnsiTheme="majorBidi" w:cstheme="majorBidi"/>
                <w:sz w:val="22"/>
                <w:szCs w:val="22"/>
              </w:rPr>
              <w:t>8</w:t>
            </w:r>
          </w:p>
        </w:tc>
        <w:tc>
          <w:tcPr>
            <w:tcW w:w="1283"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21</w:t>
            </w:r>
          </w:p>
        </w:tc>
        <w:tc>
          <w:tcPr>
            <w:tcW w:w="1177" w:type="dxa"/>
            <w:vMerge w:val="restart"/>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4</w:t>
            </w:r>
            <w:r w:rsidRPr="004C533C">
              <w:rPr>
                <w:rFonts w:asciiTheme="majorBidi" w:hAnsiTheme="majorBidi" w:cstheme="majorBidi"/>
                <w:sz w:val="22"/>
                <w:szCs w:val="22"/>
                <w:lang w:val="id-ID"/>
              </w:rPr>
              <w:t>2</w:t>
            </w:r>
          </w:p>
        </w:tc>
      </w:tr>
      <w:tr w:rsidR="008B39D4" w:rsidRPr="00DA12AD" w:rsidTr="008B39D4">
        <w:trPr>
          <w:trHeight w:val="251"/>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4</w:t>
            </w:r>
            <w:r w:rsidRPr="004C533C">
              <w:rPr>
                <w:rFonts w:asciiTheme="majorBidi" w:hAnsiTheme="majorBidi" w:cstheme="majorBidi"/>
                <w:sz w:val="22"/>
                <w:szCs w:val="22"/>
                <w:lang w:val="id-ID"/>
              </w:rPr>
              <w:t>.</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rPr>
            </w:pPr>
            <w:r w:rsidRPr="004C533C">
              <w:rPr>
                <w:rFonts w:asciiTheme="majorBidi" w:hAnsiTheme="majorBidi" w:cstheme="majorBidi"/>
                <w:sz w:val="22"/>
                <w:szCs w:val="22"/>
              </w:rPr>
              <w:t>II B</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13</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8</w:t>
            </w:r>
          </w:p>
        </w:tc>
        <w:tc>
          <w:tcPr>
            <w:tcW w:w="1283"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rPr>
              <w:t>2</w:t>
            </w:r>
            <w:r w:rsidRPr="004C533C">
              <w:rPr>
                <w:rFonts w:asciiTheme="majorBidi" w:hAnsiTheme="majorBidi" w:cstheme="majorBidi"/>
                <w:sz w:val="22"/>
                <w:szCs w:val="22"/>
                <w:lang w:val="id-ID"/>
              </w:rPr>
              <w:t>1</w:t>
            </w:r>
          </w:p>
        </w:tc>
        <w:tc>
          <w:tcPr>
            <w:tcW w:w="1177" w:type="dxa"/>
            <w:vMerge/>
            <w:vAlign w:val="center"/>
          </w:tcPr>
          <w:p w:rsidR="008B39D4" w:rsidRPr="004C533C" w:rsidRDefault="008B39D4" w:rsidP="004C533C">
            <w:pPr>
              <w:pStyle w:val="NoSpacing"/>
              <w:jc w:val="center"/>
              <w:rPr>
                <w:rFonts w:asciiTheme="majorBidi" w:hAnsiTheme="majorBidi" w:cstheme="majorBidi"/>
                <w:sz w:val="22"/>
                <w:szCs w:val="22"/>
              </w:rPr>
            </w:pPr>
          </w:p>
        </w:tc>
      </w:tr>
      <w:tr w:rsidR="008B39D4" w:rsidRPr="00DA12AD" w:rsidTr="008B39D4">
        <w:trPr>
          <w:trHeight w:val="267"/>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5.</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III</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21</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12</w:t>
            </w:r>
          </w:p>
        </w:tc>
        <w:tc>
          <w:tcPr>
            <w:tcW w:w="1283"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33</w:t>
            </w:r>
          </w:p>
        </w:tc>
        <w:tc>
          <w:tcPr>
            <w:tcW w:w="1177" w:type="dxa"/>
            <w:tcBorders>
              <w:lef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33</w:t>
            </w:r>
          </w:p>
        </w:tc>
      </w:tr>
      <w:tr w:rsidR="008B39D4" w:rsidRPr="00DA12AD" w:rsidTr="008B39D4">
        <w:trPr>
          <w:trHeight w:val="267"/>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6.</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IV</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25</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15</w:t>
            </w:r>
          </w:p>
        </w:tc>
        <w:tc>
          <w:tcPr>
            <w:tcW w:w="1283"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40</w:t>
            </w:r>
          </w:p>
        </w:tc>
        <w:tc>
          <w:tcPr>
            <w:tcW w:w="1177" w:type="dxa"/>
            <w:tcBorders>
              <w:lef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40</w:t>
            </w:r>
          </w:p>
        </w:tc>
      </w:tr>
      <w:tr w:rsidR="008B39D4" w:rsidRPr="00DA12AD" w:rsidTr="008B39D4">
        <w:trPr>
          <w:trHeight w:val="267"/>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7.</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V</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16</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14</w:t>
            </w:r>
          </w:p>
        </w:tc>
        <w:tc>
          <w:tcPr>
            <w:tcW w:w="1283"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30</w:t>
            </w:r>
          </w:p>
        </w:tc>
        <w:tc>
          <w:tcPr>
            <w:tcW w:w="1177" w:type="dxa"/>
            <w:tcBorders>
              <w:lef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30</w:t>
            </w:r>
          </w:p>
        </w:tc>
      </w:tr>
      <w:tr w:rsidR="008B39D4" w:rsidRPr="00DA12AD" w:rsidTr="008B39D4">
        <w:trPr>
          <w:trHeight w:val="251"/>
        </w:trPr>
        <w:tc>
          <w:tcPr>
            <w:tcW w:w="560"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8.</w:t>
            </w:r>
          </w:p>
        </w:tc>
        <w:tc>
          <w:tcPr>
            <w:tcW w:w="1682"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VI</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10</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18</w:t>
            </w:r>
          </w:p>
        </w:tc>
        <w:tc>
          <w:tcPr>
            <w:tcW w:w="1283"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28</w:t>
            </w:r>
          </w:p>
        </w:tc>
        <w:tc>
          <w:tcPr>
            <w:tcW w:w="1177" w:type="dxa"/>
            <w:tcBorders>
              <w:lef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28</w:t>
            </w:r>
          </w:p>
        </w:tc>
      </w:tr>
      <w:tr w:rsidR="008B39D4" w:rsidRPr="00AD7998" w:rsidTr="008B39D4">
        <w:trPr>
          <w:trHeight w:val="267"/>
        </w:trPr>
        <w:tc>
          <w:tcPr>
            <w:tcW w:w="2242" w:type="dxa"/>
            <w:gridSpan w:val="2"/>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Jumlah</w:t>
            </w:r>
          </w:p>
        </w:tc>
        <w:tc>
          <w:tcPr>
            <w:tcW w:w="1301"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119</w:t>
            </w:r>
          </w:p>
        </w:tc>
        <w:tc>
          <w:tcPr>
            <w:tcW w:w="135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99</w:t>
            </w:r>
          </w:p>
        </w:tc>
        <w:tc>
          <w:tcPr>
            <w:tcW w:w="1283"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218</w:t>
            </w:r>
          </w:p>
        </w:tc>
        <w:tc>
          <w:tcPr>
            <w:tcW w:w="1177" w:type="dxa"/>
            <w:tcBorders>
              <w:lef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218</w:t>
            </w:r>
          </w:p>
        </w:tc>
      </w:tr>
    </w:tbl>
    <w:p w:rsidR="008B39D4" w:rsidRPr="00326ED8" w:rsidRDefault="008B39D4" w:rsidP="008B39D4">
      <w:pPr>
        <w:spacing w:after="360" w:line="480" w:lineRule="auto"/>
        <w:ind w:left="1985" w:hanging="1134"/>
        <w:jc w:val="both"/>
        <w:rPr>
          <w:rFonts w:asciiTheme="majorBidi" w:hAnsiTheme="majorBidi" w:cstheme="majorBidi"/>
          <w:i/>
          <w:iCs/>
          <w:sz w:val="22"/>
          <w:szCs w:val="22"/>
        </w:rPr>
      </w:pPr>
      <w:r>
        <w:rPr>
          <w:rFonts w:asciiTheme="majorBidi" w:hAnsiTheme="majorBidi" w:cstheme="majorBidi"/>
          <w:i/>
          <w:iCs/>
          <w:sz w:val="22"/>
          <w:szCs w:val="22"/>
        </w:rPr>
        <w:t>Sumber Data: Dokumentasi SDN Batangsaren III Tahun 2011</w:t>
      </w:r>
    </w:p>
    <w:p w:rsidR="008B39D4" w:rsidRPr="007E35E0" w:rsidRDefault="008B39D4" w:rsidP="00C6345F">
      <w:pPr>
        <w:pStyle w:val="ListParagraph"/>
        <w:numPr>
          <w:ilvl w:val="0"/>
          <w:numId w:val="62"/>
        </w:numPr>
        <w:spacing w:line="480" w:lineRule="auto"/>
        <w:jc w:val="both"/>
        <w:rPr>
          <w:rFonts w:asciiTheme="majorBidi" w:hAnsiTheme="majorBidi" w:cstheme="majorBidi"/>
          <w:b/>
          <w:bCs/>
        </w:rPr>
      </w:pPr>
      <w:r>
        <w:rPr>
          <w:rFonts w:asciiTheme="majorBidi" w:hAnsiTheme="majorBidi" w:cstheme="majorBidi"/>
          <w:b/>
          <w:bCs/>
        </w:rPr>
        <w:t>Keadaan Guru dan Karyawan SDN Batangsaren III Kauman Tulungagung</w:t>
      </w:r>
    </w:p>
    <w:p w:rsidR="008B39D4" w:rsidRDefault="008B39D4" w:rsidP="008B39D4">
      <w:pPr>
        <w:pStyle w:val="ListParagraph"/>
        <w:tabs>
          <w:tab w:val="left" w:pos="1418"/>
        </w:tabs>
        <w:spacing w:line="480" w:lineRule="auto"/>
        <w:ind w:left="786"/>
        <w:jc w:val="both"/>
      </w:pPr>
      <w:r>
        <w:tab/>
        <w:t xml:space="preserve">Keadaan yang </w:t>
      </w:r>
      <w:r w:rsidRPr="007E35E0">
        <w:rPr>
          <w:lang w:val="sv-SE"/>
        </w:rPr>
        <w:t>dimaksud</w:t>
      </w:r>
      <w:r>
        <w:t>kan</w:t>
      </w:r>
      <w:r w:rsidRPr="007E35E0">
        <w:rPr>
          <w:lang w:val="sv-SE"/>
        </w:rPr>
        <w:t xml:space="preserve"> di sini adalah pendidik yang secara administrasi bertanggung jawab atas terselenggaranya pendidikan, dalam hal ini adalah guru yang mengajar di </w:t>
      </w:r>
      <w:r>
        <w:t>SDN Batangsaren III Kauman Tulungagung</w:t>
      </w:r>
      <w:r w:rsidRPr="007E35E0">
        <w:rPr>
          <w:lang w:val="sv-SE"/>
        </w:rPr>
        <w:t xml:space="preserve">. Jumlah guru </w:t>
      </w:r>
      <w:r>
        <w:t xml:space="preserve">beserta karyawan </w:t>
      </w:r>
      <w:r w:rsidRPr="007E35E0">
        <w:rPr>
          <w:lang w:val="sv-SE"/>
        </w:rPr>
        <w:t>pada saat penelitian dilaksanakan sebagaimana dalam tabel berikut:</w:t>
      </w:r>
    </w:p>
    <w:p w:rsidR="008B39D4" w:rsidRPr="00326ED8" w:rsidRDefault="008B39D4" w:rsidP="008B39D4">
      <w:pPr>
        <w:pStyle w:val="ListParagraph"/>
        <w:spacing w:line="480" w:lineRule="auto"/>
        <w:ind w:left="786"/>
        <w:jc w:val="both"/>
      </w:pPr>
    </w:p>
    <w:p w:rsidR="008B39D4" w:rsidRPr="00DA12AD" w:rsidRDefault="008B39D4" w:rsidP="008B39D4">
      <w:pPr>
        <w:pStyle w:val="NoSpacing"/>
        <w:spacing w:line="480" w:lineRule="auto"/>
        <w:ind w:left="1843" w:hanging="992"/>
        <w:rPr>
          <w:b/>
          <w:lang w:val="id-ID"/>
        </w:rPr>
      </w:pPr>
      <w:r>
        <w:rPr>
          <w:b/>
        </w:rPr>
        <w:lastRenderedPageBreak/>
        <w:t>Tabel 4.</w:t>
      </w:r>
      <w:r>
        <w:rPr>
          <w:b/>
          <w:lang w:val="id-ID"/>
        </w:rPr>
        <w:t>2</w:t>
      </w:r>
      <w:r>
        <w:rPr>
          <w:b/>
        </w:rPr>
        <w:t xml:space="preserve"> Keadaan </w:t>
      </w:r>
      <w:r>
        <w:rPr>
          <w:b/>
          <w:lang w:val="id-ID"/>
        </w:rPr>
        <w:t>Guru dan Karyawan SDN Batangsaren III Kauman Tulungagung</w:t>
      </w:r>
      <w:r w:rsidRPr="0072178B">
        <w:rPr>
          <w:b/>
        </w:rPr>
        <w:t xml:space="preserve"> </w:t>
      </w:r>
      <w:r>
        <w:rPr>
          <w:b/>
          <w:lang w:val="id-ID"/>
        </w:rPr>
        <w:t>Tahun Ajaran 2010/2011</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35"/>
        <w:gridCol w:w="448"/>
        <w:gridCol w:w="1418"/>
        <w:gridCol w:w="1984"/>
      </w:tblGrid>
      <w:tr w:rsidR="008B39D4" w:rsidRPr="00326ED8" w:rsidTr="004C533C">
        <w:trPr>
          <w:trHeight w:val="251"/>
        </w:trPr>
        <w:tc>
          <w:tcPr>
            <w:tcW w:w="567" w:type="dxa"/>
            <w:vAlign w:val="center"/>
          </w:tcPr>
          <w:p w:rsidR="008B39D4" w:rsidRPr="004C533C" w:rsidRDefault="008B39D4" w:rsidP="004C533C">
            <w:pPr>
              <w:pStyle w:val="NoSpacing"/>
              <w:jc w:val="center"/>
              <w:rPr>
                <w:rFonts w:asciiTheme="majorBidi" w:hAnsiTheme="majorBidi" w:cstheme="majorBidi"/>
                <w:b/>
                <w:bCs/>
                <w:sz w:val="22"/>
                <w:szCs w:val="22"/>
                <w:lang w:val="id-ID"/>
              </w:rPr>
            </w:pPr>
            <w:r w:rsidRPr="004C533C">
              <w:rPr>
                <w:rFonts w:asciiTheme="majorBidi" w:hAnsiTheme="majorBidi" w:cstheme="majorBidi"/>
                <w:b/>
                <w:bCs/>
                <w:sz w:val="22"/>
                <w:szCs w:val="22"/>
                <w:lang w:val="id-ID"/>
              </w:rPr>
              <w:t xml:space="preserve">No </w:t>
            </w:r>
          </w:p>
        </w:tc>
        <w:tc>
          <w:tcPr>
            <w:tcW w:w="2835" w:type="dxa"/>
            <w:vAlign w:val="center"/>
          </w:tcPr>
          <w:p w:rsidR="008B39D4" w:rsidRPr="004C533C" w:rsidRDefault="008B39D4" w:rsidP="004C533C">
            <w:pPr>
              <w:pStyle w:val="NoSpacing"/>
              <w:jc w:val="center"/>
              <w:rPr>
                <w:rFonts w:asciiTheme="majorBidi" w:hAnsiTheme="majorBidi" w:cstheme="majorBidi"/>
                <w:b/>
                <w:bCs/>
                <w:sz w:val="22"/>
                <w:szCs w:val="22"/>
                <w:lang w:val="id-ID"/>
              </w:rPr>
            </w:pPr>
            <w:r w:rsidRPr="004C533C">
              <w:rPr>
                <w:rFonts w:asciiTheme="majorBidi" w:hAnsiTheme="majorBidi" w:cstheme="majorBidi"/>
                <w:b/>
                <w:bCs/>
                <w:sz w:val="22"/>
                <w:szCs w:val="22"/>
                <w:lang w:val="id-ID"/>
              </w:rPr>
              <w:t xml:space="preserve">Nama </w:t>
            </w:r>
          </w:p>
        </w:tc>
        <w:tc>
          <w:tcPr>
            <w:tcW w:w="448" w:type="dxa"/>
            <w:vAlign w:val="center"/>
          </w:tcPr>
          <w:p w:rsidR="008B39D4" w:rsidRPr="004C533C" w:rsidRDefault="008B39D4" w:rsidP="004C533C">
            <w:pPr>
              <w:pStyle w:val="NoSpacing"/>
              <w:jc w:val="center"/>
              <w:rPr>
                <w:rFonts w:asciiTheme="majorBidi" w:hAnsiTheme="majorBidi" w:cstheme="majorBidi"/>
                <w:b/>
                <w:bCs/>
                <w:sz w:val="22"/>
                <w:szCs w:val="22"/>
                <w:lang w:val="id-ID"/>
              </w:rPr>
            </w:pPr>
            <w:r w:rsidRPr="004C533C">
              <w:rPr>
                <w:rFonts w:asciiTheme="majorBidi" w:hAnsiTheme="majorBidi" w:cstheme="majorBidi"/>
                <w:b/>
                <w:bCs/>
                <w:sz w:val="22"/>
                <w:szCs w:val="22"/>
                <w:lang w:val="id-ID"/>
              </w:rPr>
              <w:t>L/P</w:t>
            </w:r>
          </w:p>
        </w:tc>
        <w:tc>
          <w:tcPr>
            <w:tcW w:w="1418" w:type="dxa"/>
            <w:vAlign w:val="center"/>
          </w:tcPr>
          <w:p w:rsidR="008B39D4" w:rsidRPr="004C533C" w:rsidRDefault="008B39D4" w:rsidP="004C533C">
            <w:pPr>
              <w:pStyle w:val="NoSpacing"/>
              <w:jc w:val="center"/>
              <w:rPr>
                <w:rFonts w:asciiTheme="majorBidi" w:hAnsiTheme="majorBidi" w:cstheme="majorBidi"/>
                <w:b/>
                <w:bCs/>
                <w:sz w:val="22"/>
                <w:szCs w:val="22"/>
                <w:lang w:val="id-ID"/>
              </w:rPr>
            </w:pPr>
            <w:r w:rsidRPr="004C533C">
              <w:rPr>
                <w:rFonts w:asciiTheme="majorBidi" w:hAnsiTheme="majorBidi" w:cstheme="majorBidi"/>
                <w:b/>
                <w:bCs/>
                <w:sz w:val="22"/>
                <w:szCs w:val="22"/>
                <w:lang w:val="id-ID"/>
              </w:rPr>
              <w:t xml:space="preserve">Pendidikan Terakhir </w:t>
            </w:r>
          </w:p>
        </w:tc>
        <w:tc>
          <w:tcPr>
            <w:tcW w:w="1984" w:type="dxa"/>
            <w:vAlign w:val="center"/>
          </w:tcPr>
          <w:p w:rsidR="008B39D4" w:rsidRPr="004C533C" w:rsidRDefault="008B39D4" w:rsidP="004C533C">
            <w:pPr>
              <w:pStyle w:val="NoSpacing"/>
              <w:jc w:val="center"/>
              <w:rPr>
                <w:rFonts w:asciiTheme="majorBidi" w:hAnsiTheme="majorBidi" w:cstheme="majorBidi"/>
                <w:b/>
                <w:bCs/>
                <w:sz w:val="22"/>
                <w:szCs w:val="22"/>
                <w:lang w:val="id-ID"/>
              </w:rPr>
            </w:pPr>
            <w:r w:rsidRPr="004C533C">
              <w:rPr>
                <w:rFonts w:asciiTheme="majorBidi" w:hAnsiTheme="majorBidi" w:cstheme="majorBidi"/>
                <w:b/>
                <w:bCs/>
                <w:sz w:val="22"/>
                <w:szCs w:val="22"/>
                <w:lang w:val="id-ID"/>
              </w:rPr>
              <w:t xml:space="preserve">Jabatan </w:t>
            </w:r>
          </w:p>
        </w:tc>
      </w:tr>
      <w:tr w:rsidR="008B39D4" w:rsidRPr="00DA12AD" w:rsidTr="004C533C">
        <w:trPr>
          <w:trHeight w:val="251"/>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Drs. H. Budi Santoso</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S1 - 1991</w:t>
            </w:r>
          </w:p>
        </w:tc>
        <w:tc>
          <w:tcPr>
            <w:tcW w:w="198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Kep. Sekolah </w:t>
            </w:r>
          </w:p>
        </w:tc>
      </w:tr>
      <w:tr w:rsidR="008B39D4" w:rsidRPr="00DA12AD" w:rsidTr="004C533C">
        <w:trPr>
          <w:trHeight w:val="251"/>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2</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Mudji Rahayu</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SPG - 1972</w:t>
            </w:r>
          </w:p>
        </w:tc>
        <w:tc>
          <w:tcPr>
            <w:tcW w:w="198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Kelas I-B</w:t>
            </w:r>
          </w:p>
        </w:tc>
      </w:tr>
      <w:tr w:rsidR="008B39D4" w:rsidRPr="00DA12AD" w:rsidTr="004C533C">
        <w:trPr>
          <w:trHeight w:val="251"/>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3</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 xml:space="preserve">Suminah </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SPG - 1970</w:t>
            </w:r>
          </w:p>
        </w:tc>
        <w:tc>
          <w:tcPr>
            <w:tcW w:w="1984"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Kelas I-A</w:t>
            </w:r>
          </w:p>
        </w:tc>
      </w:tr>
      <w:tr w:rsidR="008B39D4" w:rsidRPr="00DA12AD" w:rsidTr="004C533C">
        <w:trPr>
          <w:trHeight w:val="267"/>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4</w:t>
            </w:r>
          </w:p>
        </w:tc>
        <w:tc>
          <w:tcPr>
            <w:tcW w:w="2835" w:type="dxa"/>
            <w:vAlign w:val="center"/>
          </w:tcPr>
          <w:p w:rsidR="008B39D4" w:rsidRPr="004C533C" w:rsidRDefault="008B39D4" w:rsidP="004C533C">
            <w:pPr>
              <w:pStyle w:val="NoSpacing"/>
              <w:ind w:left="720" w:hanging="720"/>
              <w:rPr>
                <w:rFonts w:asciiTheme="majorBidi" w:hAnsiTheme="majorBidi" w:cstheme="majorBidi"/>
                <w:sz w:val="22"/>
                <w:szCs w:val="22"/>
                <w:lang w:val="id-ID"/>
              </w:rPr>
            </w:pPr>
            <w:r w:rsidRPr="004C533C">
              <w:rPr>
                <w:rFonts w:asciiTheme="majorBidi" w:hAnsiTheme="majorBidi" w:cstheme="majorBidi"/>
                <w:sz w:val="22"/>
                <w:szCs w:val="22"/>
                <w:lang w:val="id-ID"/>
              </w:rPr>
              <w:t>C.Jumari, S. Pd</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S1 - 2007</w:t>
            </w:r>
          </w:p>
        </w:tc>
        <w:tc>
          <w:tcPr>
            <w:tcW w:w="1984"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PENJAS</w:t>
            </w:r>
          </w:p>
        </w:tc>
      </w:tr>
      <w:tr w:rsidR="008B39D4" w:rsidRPr="00DA12AD" w:rsidTr="004C533C">
        <w:trPr>
          <w:trHeight w:val="267"/>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5</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Drs. H. As’ari, MM</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S2 - 2004</w:t>
            </w:r>
          </w:p>
        </w:tc>
        <w:tc>
          <w:tcPr>
            <w:tcW w:w="1984"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Agama</w:t>
            </w:r>
          </w:p>
        </w:tc>
      </w:tr>
      <w:tr w:rsidR="008B39D4" w:rsidRPr="00DA12AD" w:rsidTr="004C533C">
        <w:trPr>
          <w:trHeight w:val="267"/>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6</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Rohngatin, S. Pd. SD</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S1 - 2010</w:t>
            </w:r>
          </w:p>
        </w:tc>
        <w:tc>
          <w:tcPr>
            <w:tcW w:w="1984"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Kelas VI</w:t>
            </w:r>
          </w:p>
        </w:tc>
      </w:tr>
      <w:tr w:rsidR="008B39D4" w:rsidRPr="00DA12AD" w:rsidTr="004C533C">
        <w:trPr>
          <w:trHeight w:val="251"/>
        </w:trPr>
        <w:tc>
          <w:tcPr>
            <w:tcW w:w="567"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7</w:t>
            </w:r>
          </w:p>
        </w:tc>
        <w:tc>
          <w:tcPr>
            <w:tcW w:w="2835" w:type="dxa"/>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Demi Purwanti, A. Ma. Pd</w:t>
            </w:r>
          </w:p>
        </w:tc>
        <w:tc>
          <w:tcPr>
            <w:tcW w:w="44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D2 - 2001</w:t>
            </w:r>
          </w:p>
        </w:tc>
        <w:tc>
          <w:tcPr>
            <w:tcW w:w="1984" w:type="dxa"/>
            <w:tcBorders>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Kelas IV</w:t>
            </w:r>
          </w:p>
        </w:tc>
      </w:tr>
      <w:tr w:rsidR="008B39D4" w:rsidRPr="00326ED8"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8</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Sulistiani, S. Pd. SD</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S1 - 2010</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Kelas V</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9</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Tyas Retno Dwi Indari</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SPG - 1980</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Guru </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10</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Qoniatul Muarifah, A. Ma</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D2 - 2003</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Sukwan </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Kls. III)</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11</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Atik Yuliati, A. Ma. Pd</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D2 -2008</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Sukwan</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 (Guru Kls. II-A)</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12</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Lina Nilawati, S. Pd. I</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S1 - 2007</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Sukwan </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Bhs. Inggris)</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13</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Lilik Yuniarti</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SMU</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Sukwan </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Kls. II-B)</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14</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Zuhda Rusdiawan</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SMK -2005</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Sukwan</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PENJAS)</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15</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Desi Rohmawati</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P</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SMA - 2008</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Sukwan</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SBK)</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16</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Abden Marvanda Susanto</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SMA -2008</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Sukwan</w:t>
            </w:r>
          </w:p>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(Guru PLH)</w:t>
            </w:r>
          </w:p>
        </w:tc>
      </w:tr>
      <w:tr w:rsidR="008B39D4" w:rsidRPr="00DA12AD" w:rsidTr="004C533C">
        <w:trPr>
          <w:trHeight w:val="251"/>
        </w:trPr>
        <w:tc>
          <w:tcPr>
            <w:tcW w:w="567"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17</w:t>
            </w:r>
          </w:p>
        </w:tc>
        <w:tc>
          <w:tcPr>
            <w:tcW w:w="2835"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rPr>
                <w:rFonts w:asciiTheme="majorBidi" w:hAnsiTheme="majorBidi" w:cstheme="majorBidi"/>
                <w:sz w:val="22"/>
                <w:szCs w:val="22"/>
                <w:lang w:val="id-ID"/>
              </w:rPr>
            </w:pPr>
            <w:r w:rsidRPr="004C533C">
              <w:rPr>
                <w:rFonts w:asciiTheme="majorBidi" w:hAnsiTheme="majorBidi" w:cstheme="majorBidi"/>
                <w:sz w:val="22"/>
                <w:szCs w:val="22"/>
                <w:lang w:val="id-ID"/>
              </w:rPr>
              <w:t>Nofan Suhani</w:t>
            </w:r>
          </w:p>
        </w:tc>
        <w:tc>
          <w:tcPr>
            <w:tcW w:w="44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L</w:t>
            </w:r>
          </w:p>
        </w:tc>
        <w:tc>
          <w:tcPr>
            <w:tcW w:w="1418"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SMK - 2005</w:t>
            </w:r>
          </w:p>
        </w:tc>
        <w:tc>
          <w:tcPr>
            <w:tcW w:w="1984" w:type="dxa"/>
            <w:tcBorders>
              <w:top w:val="single" w:sz="4" w:space="0" w:color="auto"/>
              <w:left w:val="single" w:sz="4" w:space="0" w:color="auto"/>
              <w:bottom w:val="single" w:sz="4" w:space="0" w:color="auto"/>
              <w:right w:val="single" w:sz="4" w:space="0" w:color="auto"/>
            </w:tcBorders>
            <w:vAlign w:val="center"/>
          </w:tcPr>
          <w:p w:rsidR="008B39D4" w:rsidRPr="004C533C" w:rsidRDefault="008B39D4" w:rsidP="004C533C">
            <w:pPr>
              <w:pStyle w:val="NoSpacing"/>
              <w:jc w:val="center"/>
              <w:rPr>
                <w:rFonts w:asciiTheme="majorBidi" w:hAnsiTheme="majorBidi" w:cstheme="majorBidi"/>
                <w:sz w:val="22"/>
                <w:szCs w:val="22"/>
                <w:lang w:val="id-ID"/>
              </w:rPr>
            </w:pPr>
            <w:r w:rsidRPr="004C533C">
              <w:rPr>
                <w:rFonts w:asciiTheme="majorBidi" w:hAnsiTheme="majorBidi" w:cstheme="majorBidi"/>
                <w:sz w:val="22"/>
                <w:szCs w:val="22"/>
                <w:lang w:val="id-ID"/>
              </w:rPr>
              <w:t xml:space="preserve">Sukwan Penjaga </w:t>
            </w:r>
          </w:p>
        </w:tc>
      </w:tr>
    </w:tbl>
    <w:p w:rsidR="008B39D4" w:rsidRPr="00326ED8" w:rsidRDefault="008B39D4" w:rsidP="008B39D4">
      <w:pPr>
        <w:spacing w:after="360" w:line="480" w:lineRule="auto"/>
        <w:ind w:left="1985" w:hanging="1134"/>
        <w:jc w:val="both"/>
        <w:rPr>
          <w:rFonts w:asciiTheme="majorBidi" w:hAnsiTheme="majorBidi" w:cstheme="majorBidi"/>
          <w:i/>
          <w:iCs/>
          <w:sz w:val="22"/>
          <w:szCs w:val="22"/>
        </w:rPr>
      </w:pPr>
      <w:r>
        <w:rPr>
          <w:rFonts w:asciiTheme="majorBidi" w:hAnsiTheme="majorBidi" w:cstheme="majorBidi"/>
          <w:i/>
          <w:iCs/>
          <w:sz w:val="22"/>
          <w:szCs w:val="22"/>
        </w:rPr>
        <w:t>Sumber Data: Dokumentasi SDN Batangsaren III Tahun 2011</w:t>
      </w:r>
    </w:p>
    <w:p w:rsidR="008B39D4" w:rsidRDefault="008B39D4" w:rsidP="00C6345F">
      <w:pPr>
        <w:pStyle w:val="ListParagraph"/>
        <w:numPr>
          <w:ilvl w:val="0"/>
          <w:numId w:val="62"/>
        </w:numPr>
        <w:spacing w:line="480" w:lineRule="auto"/>
        <w:jc w:val="both"/>
        <w:rPr>
          <w:rFonts w:asciiTheme="majorBidi" w:hAnsiTheme="majorBidi" w:cstheme="majorBidi"/>
          <w:b/>
          <w:bCs/>
        </w:rPr>
      </w:pPr>
      <w:r>
        <w:rPr>
          <w:rFonts w:asciiTheme="majorBidi" w:hAnsiTheme="majorBidi" w:cstheme="majorBidi"/>
          <w:b/>
          <w:bCs/>
        </w:rPr>
        <w:t xml:space="preserve">Sarana dan Prasarana SDN Batangsaren III Kauman Tulungagung </w:t>
      </w:r>
    </w:p>
    <w:p w:rsidR="008B39D4" w:rsidRDefault="008B39D4" w:rsidP="008B39D4">
      <w:pPr>
        <w:pStyle w:val="ListParagraph"/>
        <w:spacing w:line="480" w:lineRule="auto"/>
        <w:ind w:left="786"/>
        <w:jc w:val="both"/>
        <w:rPr>
          <w:rFonts w:asciiTheme="majorBidi" w:hAnsiTheme="majorBidi" w:cstheme="majorBidi"/>
        </w:rPr>
      </w:pPr>
      <w:r>
        <w:rPr>
          <w:rFonts w:asciiTheme="majorBidi" w:hAnsiTheme="majorBidi" w:cstheme="majorBidi"/>
        </w:rPr>
        <w:tab/>
      </w:r>
      <w:r w:rsidRPr="00D026F1">
        <w:rPr>
          <w:rFonts w:asciiTheme="majorBidi" w:hAnsiTheme="majorBidi" w:cstheme="majorBidi"/>
        </w:rPr>
        <w:t xml:space="preserve">Keberadaan sarana dan prasarana merupakan penunjang fasilitas pendidikan yang sangat dibutuhkan dalam rangka meningkatkan kualitas pendidikan. Adapun sarana dan prasarana yang dimiliki oleh </w:t>
      </w:r>
      <w:r>
        <w:rPr>
          <w:rFonts w:asciiTheme="majorBidi" w:hAnsiTheme="majorBidi" w:cstheme="majorBidi"/>
        </w:rPr>
        <w:t>SDN Batangsaren III</w:t>
      </w:r>
      <w:r w:rsidRPr="00D026F1">
        <w:rPr>
          <w:rFonts w:asciiTheme="majorBidi" w:hAnsiTheme="majorBidi" w:cstheme="majorBidi"/>
        </w:rPr>
        <w:t xml:space="preserve"> </w:t>
      </w:r>
      <w:r>
        <w:rPr>
          <w:rFonts w:asciiTheme="majorBidi" w:hAnsiTheme="majorBidi" w:cstheme="majorBidi"/>
        </w:rPr>
        <w:t xml:space="preserve">Kauman Tulungagung </w:t>
      </w:r>
      <w:r w:rsidRPr="00D026F1">
        <w:rPr>
          <w:rFonts w:asciiTheme="majorBidi" w:hAnsiTheme="majorBidi" w:cstheme="majorBidi"/>
        </w:rPr>
        <w:t>adalah sebagai berikut:</w:t>
      </w:r>
    </w:p>
    <w:p w:rsidR="008B39D4" w:rsidRPr="00DA12AD" w:rsidRDefault="008B39D4" w:rsidP="008B39D4">
      <w:pPr>
        <w:pStyle w:val="NoSpacing"/>
        <w:spacing w:line="480" w:lineRule="auto"/>
        <w:ind w:left="1843" w:hanging="992"/>
        <w:rPr>
          <w:b/>
          <w:lang w:val="id-ID"/>
        </w:rPr>
      </w:pPr>
      <w:r>
        <w:rPr>
          <w:b/>
        </w:rPr>
        <w:lastRenderedPageBreak/>
        <w:t>Tabel 4.</w:t>
      </w:r>
      <w:r>
        <w:rPr>
          <w:b/>
          <w:lang w:val="id-ID"/>
        </w:rPr>
        <w:t xml:space="preserve">3 </w:t>
      </w:r>
      <w:r>
        <w:rPr>
          <w:b/>
        </w:rPr>
        <w:t xml:space="preserve">Keadaan </w:t>
      </w:r>
      <w:r>
        <w:rPr>
          <w:b/>
          <w:lang w:val="id-ID"/>
        </w:rPr>
        <w:t>Sarana dan Prasarana SDN Batangsaren III Kauman Tulungagung</w:t>
      </w:r>
      <w:r w:rsidRPr="0072178B">
        <w:rPr>
          <w:b/>
        </w:rPr>
        <w:t xml:space="preserve"> </w:t>
      </w:r>
      <w:r>
        <w:rPr>
          <w:b/>
          <w:lang w:val="id-ID"/>
        </w:rPr>
        <w:t>Tahun Ajaran 2010/2011</w:t>
      </w:r>
    </w:p>
    <w:tbl>
      <w:tblPr>
        <w:tblStyle w:val="TableGrid"/>
        <w:tblW w:w="0" w:type="auto"/>
        <w:tblInd w:w="959" w:type="dxa"/>
        <w:tblLook w:val="04A0"/>
      </w:tblPr>
      <w:tblGrid>
        <w:gridCol w:w="567"/>
        <w:gridCol w:w="3111"/>
        <w:gridCol w:w="1283"/>
        <w:gridCol w:w="1559"/>
      </w:tblGrid>
      <w:tr w:rsidR="008B39D4" w:rsidTr="008B39D4">
        <w:tc>
          <w:tcPr>
            <w:tcW w:w="567" w:type="dxa"/>
          </w:tcPr>
          <w:p w:rsidR="008B39D4" w:rsidRPr="007D65F8" w:rsidRDefault="008B39D4" w:rsidP="008B39D4">
            <w:pPr>
              <w:pStyle w:val="ListParagraph"/>
              <w:ind w:left="0"/>
              <w:jc w:val="center"/>
              <w:rPr>
                <w:rFonts w:asciiTheme="majorBidi" w:hAnsiTheme="majorBidi" w:cstheme="majorBidi"/>
                <w:b/>
                <w:bCs/>
              </w:rPr>
            </w:pPr>
            <w:r w:rsidRPr="007D65F8">
              <w:rPr>
                <w:rFonts w:asciiTheme="majorBidi" w:hAnsiTheme="majorBidi" w:cstheme="majorBidi"/>
                <w:b/>
                <w:bCs/>
              </w:rPr>
              <w:t>No</w:t>
            </w:r>
          </w:p>
        </w:tc>
        <w:tc>
          <w:tcPr>
            <w:tcW w:w="3111" w:type="dxa"/>
          </w:tcPr>
          <w:p w:rsidR="008B39D4" w:rsidRPr="007D65F8" w:rsidRDefault="008B39D4" w:rsidP="008B39D4">
            <w:pPr>
              <w:pStyle w:val="ListParagraph"/>
              <w:ind w:left="0"/>
              <w:jc w:val="center"/>
              <w:rPr>
                <w:rFonts w:asciiTheme="majorBidi" w:hAnsiTheme="majorBidi" w:cstheme="majorBidi"/>
                <w:b/>
                <w:bCs/>
              </w:rPr>
            </w:pPr>
            <w:r w:rsidRPr="007D65F8">
              <w:rPr>
                <w:rFonts w:asciiTheme="majorBidi" w:hAnsiTheme="majorBidi" w:cstheme="majorBidi"/>
                <w:b/>
                <w:bCs/>
              </w:rPr>
              <w:t>Sarana dan Prasarana</w:t>
            </w:r>
          </w:p>
        </w:tc>
        <w:tc>
          <w:tcPr>
            <w:tcW w:w="1283" w:type="dxa"/>
          </w:tcPr>
          <w:p w:rsidR="008B39D4" w:rsidRPr="007D65F8" w:rsidRDefault="008B39D4" w:rsidP="008B39D4">
            <w:pPr>
              <w:pStyle w:val="ListParagraph"/>
              <w:ind w:left="0"/>
              <w:jc w:val="center"/>
              <w:rPr>
                <w:rFonts w:asciiTheme="majorBidi" w:hAnsiTheme="majorBidi" w:cstheme="majorBidi"/>
                <w:b/>
                <w:bCs/>
              </w:rPr>
            </w:pPr>
            <w:r w:rsidRPr="007D65F8">
              <w:rPr>
                <w:rFonts w:asciiTheme="majorBidi" w:hAnsiTheme="majorBidi" w:cstheme="majorBidi"/>
                <w:b/>
                <w:bCs/>
              </w:rPr>
              <w:t>Jumlah</w:t>
            </w:r>
          </w:p>
        </w:tc>
        <w:tc>
          <w:tcPr>
            <w:tcW w:w="1559" w:type="dxa"/>
          </w:tcPr>
          <w:p w:rsidR="008B39D4" w:rsidRPr="007D65F8" w:rsidRDefault="008B39D4" w:rsidP="008B39D4">
            <w:pPr>
              <w:pStyle w:val="ListParagraph"/>
              <w:ind w:left="0"/>
              <w:jc w:val="center"/>
              <w:rPr>
                <w:rFonts w:asciiTheme="majorBidi" w:hAnsiTheme="majorBidi" w:cstheme="majorBidi"/>
                <w:b/>
                <w:bCs/>
              </w:rPr>
            </w:pPr>
            <w:r w:rsidRPr="007D65F8">
              <w:rPr>
                <w:rFonts w:asciiTheme="majorBidi" w:hAnsiTheme="majorBidi" w:cstheme="majorBidi"/>
                <w:b/>
                <w:bCs/>
              </w:rPr>
              <w:t>Kondisi</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Ruang Kelas</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6</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2</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Ruang Kepala Sekolah</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3</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Ruang Guru</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4</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 xml:space="preserve">Perpustakaan </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5</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Ruang UKS</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6</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 xml:space="preserve">Ruang Ketrampilan </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7</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 xml:space="preserve">Mushola </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8</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Kamar Mandi Guru</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9</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Kamar Mandi Peserta Didik</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10</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Tempat Parkir Guru</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11</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Tempat Parkir Peserta Didik</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12</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 xml:space="preserve">Dapur </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r w:rsidR="008B39D4" w:rsidRPr="007D65F8" w:rsidTr="008B39D4">
        <w:tc>
          <w:tcPr>
            <w:tcW w:w="567"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13</w:t>
            </w:r>
          </w:p>
        </w:tc>
        <w:tc>
          <w:tcPr>
            <w:tcW w:w="3111" w:type="dxa"/>
          </w:tcPr>
          <w:p w:rsidR="008B39D4" w:rsidRPr="007D65F8" w:rsidRDefault="008B39D4" w:rsidP="008B39D4">
            <w:pPr>
              <w:pStyle w:val="ListParagraph"/>
              <w:ind w:left="0"/>
              <w:rPr>
                <w:rFonts w:asciiTheme="majorBidi" w:hAnsiTheme="majorBidi" w:cstheme="majorBidi"/>
              </w:rPr>
            </w:pPr>
            <w:r>
              <w:rPr>
                <w:rFonts w:asciiTheme="majorBidi" w:hAnsiTheme="majorBidi" w:cstheme="majorBidi"/>
              </w:rPr>
              <w:t xml:space="preserve">Lapangan </w:t>
            </w:r>
          </w:p>
        </w:tc>
        <w:tc>
          <w:tcPr>
            <w:tcW w:w="1283"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1</w:t>
            </w:r>
          </w:p>
        </w:tc>
        <w:tc>
          <w:tcPr>
            <w:tcW w:w="1559" w:type="dxa"/>
          </w:tcPr>
          <w:p w:rsidR="008B39D4" w:rsidRPr="007D65F8" w:rsidRDefault="008B39D4" w:rsidP="008B39D4">
            <w:pPr>
              <w:pStyle w:val="ListParagraph"/>
              <w:ind w:left="0"/>
              <w:jc w:val="center"/>
              <w:rPr>
                <w:rFonts w:asciiTheme="majorBidi" w:hAnsiTheme="majorBidi" w:cstheme="majorBidi"/>
              </w:rPr>
            </w:pPr>
            <w:r>
              <w:rPr>
                <w:rFonts w:asciiTheme="majorBidi" w:hAnsiTheme="majorBidi" w:cstheme="majorBidi"/>
              </w:rPr>
              <w:t xml:space="preserve">Baik </w:t>
            </w:r>
          </w:p>
        </w:tc>
      </w:tr>
    </w:tbl>
    <w:p w:rsidR="008B39D4" w:rsidRPr="007D65F8" w:rsidRDefault="008B39D4" w:rsidP="008B39D4">
      <w:pPr>
        <w:spacing w:after="360" w:line="480" w:lineRule="auto"/>
        <w:ind w:left="1985" w:hanging="1134"/>
        <w:jc w:val="both"/>
        <w:rPr>
          <w:rFonts w:asciiTheme="majorBidi" w:hAnsiTheme="majorBidi" w:cstheme="majorBidi"/>
          <w:i/>
          <w:iCs/>
          <w:sz w:val="22"/>
          <w:szCs w:val="22"/>
        </w:rPr>
      </w:pPr>
      <w:r>
        <w:rPr>
          <w:rFonts w:asciiTheme="majorBidi" w:hAnsiTheme="majorBidi" w:cstheme="majorBidi"/>
          <w:i/>
          <w:iCs/>
          <w:sz w:val="22"/>
          <w:szCs w:val="22"/>
        </w:rPr>
        <w:t>Sumber Data: Dokumentasi SDN Batangsaren III Tahun 2011</w:t>
      </w:r>
    </w:p>
    <w:p w:rsidR="008B39D4" w:rsidRDefault="008B39D4" w:rsidP="00C6345F">
      <w:pPr>
        <w:pStyle w:val="ListParagraph"/>
        <w:numPr>
          <w:ilvl w:val="0"/>
          <w:numId w:val="62"/>
        </w:numPr>
        <w:spacing w:line="480" w:lineRule="auto"/>
        <w:jc w:val="both"/>
        <w:rPr>
          <w:rFonts w:asciiTheme="majorBidi" w:hAnsiTheme="majorBidi" w:cstheme="majorBidi"/>
          <w:b/>
          <w:bCs/>
        </w:rPr>
      </w:pPr>
      <w:r w:rsidRPr="00D026F1">
        <w:rPr>
          <w:rFonts w:asciiTheme="majorBidi" w:hAnsiTheme="majorBidi" w:cstheme="majorBidi"/>
          <w:b/>
          <w:bCs/>
        </w:rPr>
        <w:t xml:space="preserve">Struktur Organisasi </w:t>
      </w:r>
      <w:r>
        <w:rPr>
          <w:rFonts w:asciiTheme="majorBidi" w:hAnsiTheme="majorBidi" w:cstheme="majorBidi"/>
          <w:b/>
          <w:bCs/>
        </w:rPr>
        <w:t>SDN Batangsaren III Kauman Tulungagung</w:t>
      </w:r>
    </w:p>
    <w:p w:rsidR="008B39D4" w:rsidRDefault="008B39D4" w:rsidP="008B39D4">
      <w:pPr>
        <w:pStyle w:val="ListParagraph"/>
        <w:spacing w:line="480" w:lineRule="auto"/>
        <w:ind w:left="786"/>
        <w:jc w:val="both"/>
        <w:rPr>
          <w:rFonts w:asciiTheme="majorBidi" w:hAnsiTheme="majorBidi" w:cstheme="majorBidi"/>
        </w:rPr>
      </w:pPr>
      <w:r>
        <w:rPr>
          <w:rFonts w:asciiTheme="majorBidi" w:hAnsiTheme="majorBidi" w:cstheme="majorBidi"/>
        </w:rPr>
        <w:tab/>
      </w:r>
      <w:r w:rsidRPr="00D026F1">
        <w:rPr>
          <w:rFonts w:asciiTheme="majorBidi" w:hAnsiTheme="majorBidi" w:cstheme="majorBidi"/>
        </w:rPr>
        <w:t xml:space="preserve">Organisasi sekolah merupakan hal yang sangat penting dan sangat berperan dalam rangka kelancaran proses pendidikan. </w:t>
      </w:r>
      <w:r w:rsidRPr="00D026F1">
        <w:rPr>
          <w:bCs/>
        </w:rPr>
        <w:t xml:space="preserve">Demikian pula halnya dengan adanya struktur organisasi sekolah di </w:t>
      </w:r>
      <w:r>
        <w:rPr>
          <w:bCs/>
        </w:rPr>
        <w:t xml:space="preserve">SDN Batangsaren III Kauman </w:t>
      </w:r>
      <w:r w:rsidRPr="00D026F1">
        <w:rPr>
          <w:bCs/>
        </w:rPr>
        <w:t>Tulungagung, untuk mempermudah melaksanakan suatu program kerja sesuai dengan tugas dan tanggung jawab dari masing-masing bagian agar tercapai suatu tujuan pendidikan</w:t>
      </w:r>
      <w:r>
        <w:rPr>
          <w:bCs/>
        </w:rPr>
        <w:t>.</w:t>
      </w:r>
      <w:r w:rsidRPr="00D026F1">
        <w:rPr>
          <w:bCs/>
        </w:rPr>
        <w:t xml:space="preserve"> </w:t>
      </w:r>
      <w:r w:rsidRPr="00D026F1">
        <w:rPr>
          <w:rFonts w:asciiTheme="majorBidi" w:hAnsiTheme="majorBidi" w:cstheme="majorBidi"/>
        </w:rPr>
        <w:t xml:space="preserve">Adapun struktur organisasi SDN Batangsaren III </w:t>
      </w:r>
      <w:r>
        <w:rPr>
          <w:rFonts w:asciiTheme="majorBidi" w:hAnsiTheme="majorBidi" w:cstheme="majorBidi"/>
        </w:rPr>
        <w:t xml:space="preserve">Kauman Tulungagung </w:t>
      </w:r>
      <w:r w:rsidRPr="00D026F1">
        <w:rPr>
          <w:rFonts w:asciiTheme="majorBidi" w:hAnsiTheme="majorBidi" w:cstheme="majorBidi"/>
        </w:rPr>
        <w:t>adalah sebagai berikut:</w:t>
      </w:r>
    </w:p>
    <w:p w:rsidR="008B39D4" w:rsidRDefault="008B39D4" w:rsidP="008B39D4">
      <w:pPr>
        <w:pStyle w:val="ListParagraph"/>
        <w:spacing w:line="480" w:lineRule="auto"/>
        <w:ind w:left="786"/>
        <w:jc w:val="both"/>
        <w:rPr>
          <w:rFonts w:asciiTheme="majorBidi" w:hAnsiTheme="majorBidi" w:cstheme="majorBidi"/>
        </w:rPr>
      </w:pPr>
    </w:p>
    <w:p w:rsidR="008B39D4" w:rsidRPr="00126302" w:rsidRDefault="008B39D4" w:rsidP="008B39D4">
      <w:pPr>
        <w:pStyle w:val="ListParagraph"/>
        <w:spacing w:line="480" w:lineRule="auto"/>
        <w:ind w:left="786"/>
        <w:jc w:val="both"/>
        <w:rPr>
          <w:rFonts w:asciiTheme="majorBidi" w:hAnsiTheme="majorBidi" w:cstheme="majorBidi"/>
          <w:lang w:val="id-ID"/>
        </w:rPr>
      </w:pPr>
    </w:p>
    <w:p w:rsidR="008B39D4" w:rsidRDefault="00AB02DA" w:rsidP="008B39D4">
      <w:pPr>
        <w:pStyle w:val="ListParagraph"/>
        <w:spacing w:line="480" w:lineRule="auto"/>
        <w:ind w:left="1985" w:hanging="1199"/>
        <w:rPr>
          <w:b/>
        </w:rPr>
      </w:pPr>
      <w:r w:rsidRPr="00AB02DA">
        <w:rPr>
          <w:rFonts w:asciiTheme="majorBidi" w:hAnsiTheme="majorBidi" w:cstheme="majorBidi"/>
          <w:b/>
          <w:bCs/>
        </w:rPr>
        <w:lastRenderedPageBreak/>
        <w:pict>
          <v:shape id="_x0000_s1029" type="#_x0000_t202" style="position:absolute;left:0;text-align:left;margin-left:143.1pt;margin-top:54.3pt;width:113.25pt;height:36pt;z-index:251664384">
            <v:textbox style="mso-next-textbox:#_x0000_s1029">
              <w:txbxContent>
                <w:p w:rsidR="00681034" w:rsidRPr="00075C6E" w:rsidRDefault="00681034" w:rsidP="008B39D4">
                  <w:pPr>
                    <w:jc w:val="center"/>
                    <w:rPr>
                      <w:sz w:val="22"/>
                      <w:szCs w:val="22"/>
                    </w:rPr>
                  </w:pPr>
                  <w:r w:rsidRPr="00075C6E">
                    <w:rPr>
                      <w:sz w:val="22"/>
                      <w:szCs w:val="22"/>
                    </w:rPr>
                    <w:t>Kepala Sekolah</w:t>
                  </w:r>
                </w:p>
                <w:p w:rsidR="00681034" w:rsidRPr="00075C6E" w:rsidRDefault="00681034" w:rsidP="008B39D4">
                  <w:pPr>
                    <w:jc w:val="center"/>
                    <w:rPr>
                      <w:sz w:val="22"/>
                      <w:szCs w:val="22"/>
                    </w:rPr>
                  </w:pPr>
                  <w:r w:rsidRPr="00075C6E">
                    <w:rPr>
                      <w:sz w:val="22"/>
                      <w:szCs w:val="22"/>
                    </w:rPr>
                    <w:t>Drs. H. Budi Santoso</w:t>
                  </w:r>
                </w:p>
              </w:txbxContent>
            </v:textbox>
          </v:shape>
        </w:pict>
      </w:r>
      <w:r w:rsidR="008B39D4" w:rsidRPr="00FF3F28">
        <w:rPr>
          <w:rFonts w:asciiTheme="majorBidi" w:hAnsiTheme="majorBidi" w:cstheme="majorBidi"/>
          <w:b/>
          <w:bCs/>
        </w:rPr>
        <w:t>Gambar</w:t>
      </w:r>
      <w:r w:rsidR="008B39D4">
        <w:rPr>
          <w:rFonts w:asciiTheme="majorBidi" w:hAnsiTheme="majorBidi" w:cstheme="majorBidi"/>
        </w:rPr>
        <w:t xml:space="preserve"> </w:t>
      </w:r>
      <w:r w:rsidR="008B39D4">
        <w:rPr>
          <w:b/>
        </w:rPr>
        <w:t>4.1 Struktur Organisasi SDN Batangsaren III Kauman Tulungagung</w:t>
      </w:r>
      <w:r w:rsidR="008B39D4" w:rsidRPr="0072178B">
        <w:rPr>
          <w:b/>
        </w:rPr>
        <w:t xml:space="preserve"> </w:t>
      </w:r>
      <w:r w:rsidR="008B39D4">
        <w:rPr>
          <w:b/>
        </w:rPr>
        <w:t>Tahun Ajaran 2010/2011</w:t>
      </w:r>
    </w:p>
    <w:p w:rsidR="008B39D4" w:rsidRPr="001D2C34" w:rsidRDefault="00AB02DA" w:rsidP="008B39D4">
      <w:pPr>
        <w:pStyle w:val="ListParagraph"/>
        <w:ind w:left="1985" w:hanging="1199"/>
        <w:rPr>
          <w:rFonts w:asciiTheme="majorBidi" w:hAnsiTheme="majorBidi" w:cstheme="majorBidi"/>
        </w:rPr>
      </w:pPr>
      <w:r w:rsidRPr="00AB02DA">
        <w:rPr>
          <w:rFonts w:asciiTheme="majorBidi" w:hAnsiTheme="majorBidi" w:cstheme="majorBidi"/>
          <w:b/>
          <w:bCs/>
        </w:rPr>
        <w:pict>
          <v:shape id="_x0000_s1030" type="#_x0000_t202" style="position:absolute;left:0;text-align:left;margin-left:6.1pt;margin-top:1.35pt;width:99.75pt;height:33.75pt;z-index:251665408">
            <v:textbox style="mso-next-textbox:#_x0000_s1030">
              <w:txbxContent>
                <w:p w:rsidR="00681034" w:rsidRPr="00075C6E" w:rsidRDefault="00681034" w:rsidP="008B39D4">
                  <w:pPr>
                    <w:jc w:val="center"/>
                    <w:rPr>
                      <w:sz w:val="22"/>
                      <w:szCs w:val="22"/>
                    </w:rPr>
                  </w:pPr>
                  <w:r w:rsidRPr="00075C6E">
                    <w:rPr>
                      <w:sz w:val="22"/>
                      <w:szCs w:val="22"/>
                    </w:rPr>
                    <w:t>Komite Sekolah</w:t>
                  </w:r>
                </w:p>
                <w:p w:rsidR="00681034" w:rsidRPr="00075C6E" w:rsidRDefault="00681034" w:rsidP="008B39D4">
                  <w:pPr>
                    <w:jc w:val="center"/>
                    <w:rPr>
                      <w:sz w:val="22"/>
                      <w:szCs w:val="22"/>
                    </w:rPr>
                  </w:pPr>
                  <w:r w:rsidRPr="00075C6E">
                    <w:rPr>
                      <w:sz w:val="22"/>
                      <w:szCs w:val="22"/>
                    </w:rPr>
                    <w:t>Abdul Rochim</w:t>
                  </w:r>
                </w:p>
              </w:txbxContent>
            </v:textbox>
          </v:shape>
        </w:pict>
      </w:r>
      <w:r w:rsidR="008B39D4">
        <w:rPr>
          <w:rFonts w:asciiTheme="majorBidi" w:hAnsiTheme="majorBidi" w:cstheme="majorBidi"/>
        </w:rPr>
        <w:t xml:space="preserve">    </w:t>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p>
    <w:p w:rsidR="008B39D4" w:rsidRPr="00FF3F28" w:rsidRDefault="00AB02DA" w:rsidP="008B39D4">
      <w:pPr>
        <w:pStyle w:val="ListParagraph"/>
        <w:spacing w:line="480" w:lineRule="auto"/>
        <w:ind w:left="1985" w:hanging="1199"/>
        <w:rPr>
          <w:rFonts w:asciiTheme="majorBidi" w:hAnsiTheme="majorBidi" w:cstheme="majorBidi"/>
          <w:b/>
          <w:bCs/>
        </w:rPr>
      </w:pPr>
      <w:r>
        <w:rPr>
          <w:rFonts w:asciiTheme="majorBidi" w:hAnsiTheme="majorBidi" w:cstheme="majorBidi"/>
          <w:b/>
          <w:bCs/>
        </w:rPr>
        <w:pict>
          <v:line id="_x0000_s1057" style="position:absolute;left:0;text-align:left;flip:y;z-index:251693056" from="105.85pt,3.6pt" to="143.1pt,3.6pt">
            <v:stroke dashstyle="dash"/>
          </v:line>
        </w:pict>
      </w:r>
      <w:r>
        <w:rPr>
          <w:rFonts w:asciiTheme="majorBidi" w:hAnsiTheme="majorBidi" w:cstheme="majorBidi"/>
          <w:b/>
          <w:bCs/>
        </w:rPr>
        <w:pict>
          <v:shape id="_x0000_s1045" type="#_x0000_t32" style="position:absolute;left:0;text-align:left;margin-left:197.15pt;margin-top:21.3pt;width:0;height:160.05pt;z-index:251680768" o:connectortype="straight"/>
        </w:pict>
      </w:r>
      <w:r>
        <w:rPr>
          <w:rFonts w:asciiTheme="majorBidi" w:hAnsiTheme="majorBidi" w:cstheme="majorBidi"/>
          <w:b/>
          <w:bCs/>
        </w:rPr>
        <w:pict>
          <v:shape id="_x0000_s1037" type="#_x0000_t32" style="position:absolute;left:0;text-align:left;margin-left:257.1pt;margin-top:3.6pt;width:80.25pt;height:0;z-index:251672576" o:connectortype="straight"/>
        </w:pict>
      </w:r>
      <w:r>
        <w:rPr>
          <w:rFonts w:asciiTheme="majorBidi" w:hAnsiTheme="majorBidi" w:cstheme="majorBidi"/>
          <w:b/>
          <w:bCs/>
        </w:rPr>
        <w:pict>
          <v:shape id="_x0000_s1036" type="#_x0000_t32" style="position:absolute;left:0;text-align:left;margin-left:337.35pt;margin-top:3.6pt;width:0;height:43.2pt;z-index:251671552" o:connectortype="straight">
            <v:stroke endarrow="block"/>
          </v:shape>
        </w:pict>
      </w:r>
      <w:r w:rsidR="008B39D4">
        <w:rPr>
          <w:rFonts w:asciiTheme="majorBidi" w:hAnsiTheme="majorBidi" w:cstheme="majorBidi"/>
          <w:b/>
          <w:bCs/>
        </w:rPr>
        <w:tab/>
      </w:r>
      <w:r w:rsidR="008B39D4">
        <w:rPr>
          <w:rFonts w:asciiTheme="majorBidi" w:hAnsiTheme="majorBidi" w:cstheme="majorBidi"/>
          <w:b/>
          <w:bCs/>
        </w:rPr>
        <w:tab/>
      </w:r>
    </w:p>
    <w:p w:rsidR="008B39D4" w:rsidRPr="00D026F1" w:rsidRDefault="00AB02DA" w:rsidP="008B39D4">
      <w:pPr>
        <w:pStyle w:val="ListParagraph"/>
        <w:tabs>
          <w:tab w:val="left" w:pos="1418"/>
        </w:tabs>
        <w:spacing w:line="480" w:lineRule="auto"/>
        <w:ind w:left="786"/>
        <w:jc w:val="right"/>
        <w:rPr>
          <w:rFonts w:asciiTheme="majorBidi" w:hAnsiTheme="majorBidi" w:cstheme="majorBidi"/>
          <w:b/>
          <w:bCs/>
        </w:rPr>
      </w:pPr>
      <w:r w:rsidRPr="00AB02DA">
        <w:rPr>
          <w:rFonts w:asciiTheme="majorBidi" w:hAnsiTheme="majorBidi" w:cstheme="majorBidi"/>
        </w:rPr>
        <w:pict>
          <v:shape id="_x0000_s1033" type="#_x0000_t202" style="position:absolute;left:0;text-align:left;margin-left:6.1pt;margin-top:15.45pt;width:100.55pt;height:36.6pt;z-index:251668480">
            <v:textbox style="mso-next-textbox:#_x0000_s1033">
              <w:txbxContent>
                <w:p w:rsidR="00681034" w:rsidRDefault="00681034" w:rsidP="008B39D4">
                  <w:pPr>
                    <w:jc w:val="center"/>
                    <w:rPr>
                      <w:sz w:val="22"/>
                      <w:szCs w:val="22"/>
                    </w:rPr>
                  </w:pPr>
                  <w:r>
                    <w:rPr>
                      <w:sz w:val="22"/>
                      <w:szCs w:val="22"/>
                    </w:rPr>
                    <w:t xml:space="preserve">Bendahara </w:t>
                  </w:r>
                </w:p>
                <w:p w:rsidR="00681034" w:rsidRPr="00075C6E" w:rsidRDefault="00681034" w:rsidP="008B39D4">
                  <w:pPr>
                    <w:jc w:val="center"/>
                    <w:rPr>
                      <w:sz w:val="22"/>
                      <w:szCs w:val="22"/>
                    </w:rPr>
                  </w:pPr>
                  <w:r>
                    <w:rPr>
                      <w:sz w:val="22"/>
                      <w:szCs w:val="22"/>
                    </w:rPr>
                    <w:t>Mudji Rahayu</w:t>
                  </w:r>
                </w:p>
              </w:txbxContent>
            </v:textbox>
          </v:shape>
        </w:pict>
      </w:r>
      <w:r w:rsidRPr="00AB02DA">
        <w:rPr>
          <w:rFonts w:asciiTheme="majorBidi" w:hAnsiTheme="majorBidi" w:cstheme="majorBidi"/>
        </w:rPr>
        <w:pict>
          <v:shape id="_x0000_s1031" type="#_x0000_t202" style="position:absolute;left:0;text-align:left;margin-left:271.35pt;margin-top:19.2pt;width:133.5pt;height:32.85pt;z-index:251666432">
            <v:textbox style="mso-next-textbox:#_x0000_s1031">
              <w:txbxContent>
                <w:p w:rsidR="00681034" w:rsidRPr="002D55BB" w:rsidRDefault="00681034" w:rsidP="008B39D4">
                  <w:pPr>
                    <w:jc w:val="center"/>
                    <w:rPr>
                      <w:sz w:val="22"/>
                      <w:szCs w:val="22"/>
                    </w:rPr>
                  </w:pPr>
                  <w:r w:rsidRPr="002D55BB">
                    <w:rPr>
                      <w:sz w:val="22"/>
                      <w:szCs w:val="22"/>
                    </w:rPr>
                    <w:t>Tata Usaha</w:t>
                  </w:r>
                </w:p>
                <w:p w:rsidR="00681034" w:rsidRPr="002D55BB" w:rsidRDefault="00681034" w:rsidP="008B39D4">
                  <w:pPr>
                    <w:rPr>
                      <w:sz w:val="22"/>
                      <w:szCs w:val="22"/>
                    </w:rPr>
                  </w:pPr>
                  <w:r w:rsidRPr="002D55BB">
                    <w:rPr>
                      <w:sz w:val="22"/>
                      <w:szCs w:val="22"/>
                    </w:rPr>
                    <w:t>Demi Purwanti, A.Ma.Pd</w:t>
                  </w:r>
                </w:p>
              </w:txbxContent>
            </v:textbox>
          </v:shape>
        </w:pict>
      </w:r>
    </w:p>
    <w:p w:rsidR="008B39D4" w:rsidRPr="008E409E" w:rsidRDefault="00AB02DA" w:rsidP="008B39D4">
      <w:pPr>
        <w:pStyle w:val="ListParagraph"/>
        <w:spacing w:line="480" w:lineRule="auto"/>
        <w:ind w:left="786"/>
        <w:jc w:val="both"/>
        <w:rPr>
          <w:rFonts w:asciiTheme="majorBidi" w:hAnsiTheme="majorBidi" w:cstheme="majorBidi"/>
        </w:rPr>
      </w:pPr>
      <w:r>
        <w:rPr>
          <w:rFonts w:asciiTheme="majorBidi" w:hAnsiTheme="majorBidi" w:cstheme="majorBidi"/>
        </w:rPr>
        <w:pict>
          <v:shape id="_x0000_s1051" type="#_x0000_t32" style="position:absolute;left:0;text-align:left;margin-left:106.65pt;margin-top:5.4pt;width:90.5pt;height:0;flip:x;z-index:251686912" o:connectortype="straight">
            <v:stroke endarrow="block"/>
          </v:shape>
        </w:pict>
      </w:r>
    </w:p>
    <w:p w:rsidR="008B39D4" w:rsidRPr="008E409E" w:rsidRDefault="008B39D4" w:rsidP="008B39D4">
      <w:pPr>
        <w:pStyle w:val="ListParagraph"/>
        <w:spacing w:line="480" w:lineRule="auto"/>
        <w:ind w:left="1506"/>
        <w:jc w:val="right"/>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rsidR="008B39D4" w:rsidRPr="008E409E" w:rsidRDefault="00AB02DA" w:rsidP="008B39D4">
      <w:pPr>
        <w:pStyle w:val="ListParagraph"/>
        <w:spacing w:line="480" w:lineRule="auto"/>
        <w:ind w:left="786"/>
        <w:jc w:val="both"/>
        <w:rPr>
          <w:rFonts w:asciiTheme="majorBidi" w:hAnsiTheme="majorBidi" w:cstheme="majorBidi"/>
        </w:rPr>
      </w:pPr>
      <w:r>
        <w:rPr>
          <w:rFonts w:asciiTheme="majorBidi" w:hAnsiTheme="majorBidi" w:cstheme="majorBidi"/>
        </w:rPr>
        <w:pict>
          <v:shape id="_x0000_s1032" type="#_x0000_t202" style="position:absolute;left:0;text-align:left;margin-left:281.85pt;margin-top:12.9pt;width:114pt;height:32.85pt;z-index:251667456">
            <v:textbox style="mso-next-textbox:#_x0000_s1032">
              <w:txbxContent>
                <w:p w:rsidR="00681034" w:rsidRPr="00075C6E" w:rsidRDefault="00681034" w:rsidP="008B39D4">
                  <w:pPr>
                    <w:jc w:val="center"/>
                    <w:rPr>
                      <w:sz w:val="22"/>
                      <w:szCs w:val="22"/>
                    </w:rPr>
                  </w:pPr>
                  <w:r w:rsidRPr="00075C6E">
                    <w:rPr>
                      <w:sz w:val="22"/>
                      <w:szCs w:val="22"/>
                    </w:rPr>
                    <w:t>Perpustakaan</w:t>
                  </w:r>
                </w:p>
                <w:p w:rsidR="00681034" w:rsidRPr="00075C6E" w:rsidRDefault="00681034" w:rsidP="008B39D4">
                  <w:pPr>
                    <w:jc w:val="center"/>
                    <w:rPr>
                      <w:sz w:val="22"/>
                      <w:szCs w:val="22"/>
                    </w:rPr>
                  </w:pPr>
                  <w:r>
                    <w:rPr>
                      <w:sz w:val="22"/>
                      <w:szCs w:val="22"/>
                    </w:rPr>
                    <w:t>Sulisti</w:t>
                  </w:r>
                  <w:r w:rsidRPr="00075C6E">
                    <w:rPr>
                      <w:sz w:val="22"/>
                      <w:szCs w:val="22"/>
                    </w:rPr>
                    <w:t>ani, S. Pd. SD</w:t>
                  </w:r>
                </w:p>
              </w:txbxContent>
            </v:textbox>
          </v:shape>
        </w:pict>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p>
    <w:p w:rsidR="008B39D4" w:rsidRDefault="00AB02DA" w:rsidP="008B39D4">
      <w:pPr>
        <w:pStyle w:val="ListParagraph"/>
        <w:spacing w:line="480" w:lineRule="auto"/>
        <w:ind w:left="426"/>
        <w:jc w:val="both"/>
        <w:rPr>
          <w:rFonts w:asciiTheme="majorBidi" w:hAnsiTheme="majorBidi" w:cstheme="majorBidi"/>
        </w:rPr>
      </w:pPr>
      <w:r>
        <w:rPr>
          <w:rFonts w:asciiTheme="majorBidi" w:hAnsiTheme="majorBidi" w:cstheme="majorBidi"/>
        </w:rPr>
        <w:pict>
          <v:shape id="_x0000_s1038" type="#_x0000_t32" style="position:absolute;left:0;text-align:left;margin-left:197.15pt;margin-top:2.45pt;width:80.95pt;height:0;z-index:251673600" o:connectortype="straight">
            <v:stroke endarrow="block"/>
          </v:shape>
        </w:pict>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50" type="#_x0000_t32" style="position:absolute;left:0;text-align:left;margin-left:371.85pt;margin-top:15.75pt;width:0;height:18.45pt;z-index:251685888" o:connectortype="straight">
            <v:stroke endarrow="block"/>
          </v:shape>
        </w:pict>
      </w:r>
      <w:r>
        <w:rPr>
          <w:rFonts w:asciiTheme="majorBidi" w:hAnsiTheme="majorBidi" w:cstheme="majorBidi"/>
        </w:rPr>
        <w:pict>
          <v:shape id="_x0000_s1049" type="#_x0000_t32" style="position:absolute;left:0;text-align:left;margin-left:256.35pt;margin-top:15.75pt;width:0;height:18.45pt;z-index:251684864" o:connectortype="straight">
            <v:stroke endarrow="block"/>
          </v:shape>
        </w:pict>
      </w:r>
      <w:r>
        <w:rPr>
          <w:rFonts w:asciiTheme="majorBidi" w:hAnsiTheme="majorBidi" w:cstheme="majorBidi"/>
        </w:rPr>
        <w:pict>
          <v:shape id="_x0000_s1048" type="#_x0000_t32" style="position:absolute;left:0;text-align:left;margin-left:143.1pt;margin-top:15.75pt;width:0;height:18.45pt;z-index:251683840" o:connectortype="straight">
            <v:stroke endarrow="block"/>
          </v:shape>
        </w:pict>
      </w:r>
      <w:r>
        <w:rPr>
          <w:rFonts w:asciiTheme="majorBidi" w:hAnsiTheme="majorBidi" w:cstheme="majorBidi"/>
        </w:rPr>
        <w:pict>
          <v:shape id="_x0000_s1047" type="#_x0000_t32" style="position:absolute;left:0;text-align:left;margin-left:38.1pt;margin-top:15.75pt;width:0;height:18.45pt;z-index:251682816" o:connectortype="straight">
            <v:stroke endarrow="block"/>
          </v:shape>
        </w:pict>
      </w:r>
      <w:r>
        <w:rPr>
          <w:rFonts w:asciiTheme="majorBidi" w:hAnsiTheme="majorBidi" w:cstheme="majorBidi"/>
        </w:rPr>
        <w:pict>
          <v:shape id="_x0000_s1046" type="#_x0000_t32" style="position:absolute;left:0;text-align:left;margin-left:38.1pt;margin-top:15.75pt;width:333.75pt;height:0;z-index:251681792" o:connectortype="straight"/>
        </w:pict>
      </w:r>
      <w:r w:rsidR="008B39D4">
        <w:rPr>
          <w:rFonts w:asciiTheme="majorBidi" w:hAnsiTheme="majorBidi" w:cstheme="majorBidi"/>
        </w:rPr>
        <w:tab/>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44" type="#_x0000_t202" style="position:absolute;left:0;text-align:left;margin-left:318.6pt;margin-top:6.6pt;width:92.25pt;height:33.3pt;z-index:251679744">
            <v:textbox style="mso-next-textbox:#_x0000_s1044">
              <w:txbxContent>
                <w:p w:rsidR="00681034" w:rsidRPr="002D55BB" w:rsidRDefault="00681034" w:rsidP="008B39D4">
                  <w:pPr>
                    <w:jc w:val="center"/>
                    <w:rPr>
                      <w:sz w:val="22"/>
                      <w:szCs w:val="22"/>
                    </w:rPr>
                  </w:pPr>
                  <w:r w:rsidRPr="002D55BB">
                    <w:rPr>
                      <w:sz w:val="22"/>
                      <w:szCs w:val="22"/>
                    </w:rPr>
                    <w:t>Bid. Humas</w:t>
                  </w:r>
                </w:p>
                <w:p w:rsidR="00681034" w:rsidRDefault="00681034" w:rsidP="008B39D4">
                  <w:pPr>
                    <w:jc w:val="center"/>
                  </w:pPr>
                  <w:r w:rsidRPr="002D55BB">
                    <w:rPr>
                      <w:sz w:val="22"/>
                      <w:szCs w:val="22"/>
                    </w:rPr>
                    <w:t xml:space="preserve">C. Jumari, </w:t>
                  </w:r>
                  <w:r>
                    <w:t>S.Pd</w:t>
                  </w:r>
                </w:p>
              </w:txbxContent>
            </v:textbox>
          </v:shape>
        </w:pict>
      </w:r>
      <w:r>
        <w:rPr>
          <w:rFonts w:asciiTheme="majorBidi" w:hAnsiTheme="majorBidi" w:cstheme="majorBidi"/>
        </w:rPr>
        <w:pict>
          <v:shape id="_x0000_s1043" type="#_x0000_t202" style="position:absolute;left:0;text-align:left;margin-left:197.15pt;margin-top:6.6pt;width:112.45pt;height:33.3pt;z-index:251678720">
            <v:textbox style="mso-next-textbox:#_x0000_s1043">
              <w:txbxContent>
                <w:p w:rsidR="00681034" w:rsidRPr="002D55BB" w:rsidRDefault="00681034" w:rsidP="008B39D4">
                  <w:pPr>
                    <w:jc w:val="center"/>
                    <w:rPr>
                      <w:sz w:val="22"/>
                      <w:szCs w:val="22"/>
                    </w:rPr>
                  </w:pPr>
                  <w:r w:rsidRPr="002D55BB">
                    <w:rPr>
                      <w:sz w:val="22"/>
                      <w:szCs w:val="22"/>
                    </w:rPr>
                    <w:t>Bid. Kesiswaan</w:t>
                  </w:r>
                </w:p>
                <w:p w:rsidR="00681034" w:rsidRPr="002D55BB" w:rsidRDefault="00681034" w:rsidP="008B39D4">
                  <w:pPr>
                    <w:jc w:val="center"/>
                    <w:rPr>
                      <w:sz w:val="22"/>
                      <w:szCs w:val="22"/>
                    </w:rPr>
                  </w:pPr>
                  <w:r w:rsidRPr="002D55BB">
                    <w:rPr>
                      <w:sz w:val="22"/>
                      <w:szCs w:val="22"/>
                    </w:rPr>
                    <w:t>Rohngatin, S. Pd. SD</w:t>
                  </w:r>
                </w:p>
                <w:p w:rsidR="00681034" w:rsidRDefault="00681034" w:rsidP="008B39D4">
                  <w:pPr>
                    <w:jc w:val="center"/>
                  </w:pPr>
                </w:p>
              </w:txbxContent>
            </v:textbox>
          </v:shape>
        </w:pict>
      </w:r>
      <w:r>
        <w:rPr>
          <w:rFonts w:asciiTheme="majorBidi" w:hAnsiTheme="majorBidi" w:cstheme="majorBidi"/>
        </w:rPr>
        <w:pict>
          <v:shape id="_x0000_s1042" type="#_x0000_t202" style="position:absolute;left:0;text-align:left;margin-left:86.85pt;margin-top:6.6pt;width:101.25pt;height:33.3pt;z-index:251677696">
            <v:textbox style="mso-next-textbox:#_x0000_s1042">
              <w:txbxContent>
                <w:p w:rsidR="00681034" w:rsidRPr="002D55BB" w:rsidRDefault="00681034" w:rsidP="008B39D4">
                  <w:pPr>
                    <w:jc w:val="center"/>
                    <w:rPr>
                      <w:sz w:val="22"/>
                      <w:szCs w:val="22"/>
                    </w:rPr>
                  </w:pPr>
                  <w:r w:rsidRPr="002D55BB">
                    <w:rPr>
                      <w:sz w:val="22"/>
                      <w:szCs w:val="22"/>
                    </w:rPr>
                    <w:t>Bid. Kurikulum</w:t>
                  </w:r>
                </w:p>
                <w:p w:rsidR="00681034" w:rsidRDefault="00681034" w:rsidP="008B39D4">
                  <w:pPr>
                    <w:jc w:val="center"/>
                  </w:pPr>
                  <w:r w:rsidRPr="002D55BB">
                    <w:rPr>
                      <w:sz w:val="22"/>
                      <w:szCs w:val="22"/>
                    </w:rPr>
                    <w:t>Drs. H. As’ari,MM</w:t>
                  </w:r>
                </w:p>
              </w:txbxContent>
            </v:textbox>
          </v:shape>
        </w:pict>
      </w:r>
      <w:r>
        <w:rPr>
          <w:rFonts w:asciiTheme="majorBidi" w:hAnsiTheme="majorBidi" w:cstheme="majorBidi"/>
        </w:rPr>
        <w:pict>
          <v:shape id="_x0000_s1041" type="#_x0000_t202" style="position:absolute;left:0;text-align:left;margin-left:-.15pt;margin-top:6.6pt;width:79.5pt;height:33.3pt;z-index:251676672">
            <v:textbox style="mso-next-textbox:#_x0000_s1041">
              <w:txbxContent>
                <w:p w:rsidR="00681034" w:rsidRPr="002D55BB" w:rsidRDefault="00681034" w:rsidP="008B39D4">
                  <w:pPr>
                    <w:jc w:val="center"/>
                    <w:rPr>
                      <w:sz w:val="22"/>
                      <w:szCs w:val="22"/>
                    </w:rPr>
                  </w:pPr>
                  <w:r w:rsidRPr="002D55BB">
                    <w:rPr>
                      <w:sz w:val="22"/>
                      <w:szCs w:val="22"/>
                    </w:rPr>
                    <w:t>Bid. Sarpras</w:t>
                  </w:r>
                </w:p>
                <w:p w:rsidR="00681034" w:rsidRPr="002D55BB" w:rsidRDefault="00681034" w:rsidP="008B39D4">
                  <w:pPr>
                    <w:jc w:val="center"/>
                    <w:rPr>
                      <w:sz w:val="22"/>
                      <w:szCs w:val="22"/>
                    </w:rPr>
                  </w:pPr>
                  <w:r w:rsidRPr="002D55BB">
                    <w:rPr>
                      <w:sz w:val="22"/>
                      <w:szCs w:val="22"/>
                    </w:rPr>
                    <w:t>Suminah</w:t>
                  </w:r>
                </w:p>
              </w:txbxContent>
            </v:textbox>
          </v:shape>
        </w:pict>
      </w:r>
      <w:r w:rsidR="008B39D4">
        <w:rPr>
          <w:rFonts w:asciiTheme="majorBidi" w:hAnsiTheme="majorBidi" w:cstheme="majorBidi"/>
        </w:rPr>
        <w:tab/>
      </w:r>
      <w:r w:rsidR="008B39D4">
        <w:rPr>
          <w:rFonts w:asciiTheme="majorBidi" w:hAnsiTheme="majorBidi" w:cstheme="majorBidi"/>
        </w:rPr>
        <w:tab/>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54" type="#_x0000_t32" style="position:absolute;left:0;text-align:left;margin-left:371.85pt;margin-top:12.3pt;width:0;height:26.25pt;z-index:251689984" o:connectortype="straight"/>
        </w:pict>
      </w:r>
      <w:r>
        <w:rPr>
          <w:rFonts w:asciiTheme="majorBidi" w:hAnsiTheme="majorBidi" w:cstheme="majorBidi"/>
        </w:rPr>
        <w:pict>
          <v:shape id="_x0000_s1053" type="#_x0000_t32" style="position:absolute;left:0;text-align:left;margin-left:38.1pt;margin-top:12.3pt;width:0;height:26.25pt;z-index:251688960" o:connectortype="straight"/>
        </w:pict>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r w:rsidR="008B39D4">
        <w:rPr>
          <w:rFonts w:asciiTheme="majorBidi" w:hAnsiTheme="majorBidi" w:cstheme="majorBidi"/>
        </w:rPr>
        <w:tab/>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55" type="#_x0000_t32" style="position:absolute;left:0;text-align:left;margin-left:191.85pt;margin-top:11pt;width:0;height:38.25pt;z-index:251691008" o:connectortype="straight">
            <v:stroke endarrow="block"/>
          </v:shape>
        </w:pict>
      </w:r>
      <w:r>
        <w:rPr>
          <w:rFonts w:asciiTheme="majorBidi" w:hAnsiTheme="majorBidi" w:cstheme="majorBidi"/>
        </w:rPr>
        <w:pict>
          <v:shape id="_x0000_s1052" type="#_x0000_t32" style="position:absolute;left:0;text-align:left;margin-left:38.1pt;margin-top:11pt;width:333.75pt;height:0;z-index:251687936" o:connectortype="straight"/>
        </w:pict>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34" type="#_x0000_t202" style="position:absolute;left:0;text-align:left;margin-left:143.1pt;margin-top:21.65pt;width:96.75pt;height:22.65pt;z-index:251669504">
            <v:textbox style="mso-next-textbox:#_x0000_s1034">
              <w:txbxContent>
                <w:p w:rsidR="00681034" w:rsidRPr="00075C6E" w:rsidRDefault="00681034" w:rsidP="008B39D4">
                  <w:pPr>
                    <w:jc w:val="center"/>
                    <w:rPr>
                      <w:sz w:val="22"/>
                      <w:szCs w:val="22"/>
                    </w:rPr>
                  </w:pPr>
                  <w:r w:rsidRPr="00075C6E">
                    <w:rPr>
                      <w:sz w:val="22"/>
                      <w:szCs w:val="22"/>
                    </w:rPr>
                    <w:t>Guru / Wali Kelas</w:t>
                  </w:r>
                </w:p>
              </w:txbxContent>
            </v:textbox>
          </v:shape>
        </w:pict>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56" type="#_x0000_t32" style="position:absolute;left:0;text-align:left;margin-left:191.85pt;margin-top:16.7pt;width:0;height:26.85pt;z-index:251692032" o:connectortype="straight">
            <v:stroke endarrow="block"/>
          </v:shape>
        </w:pict>
      </w:r>
    </w:p>
    <w:p w:rsidR="008B39D4" w:rsidRDefault="00AB02DA"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pict>
          <v:shape id="_x0000_s1035" type="#_x0000_t202" style="position:absolute;left:0;text-align:left;margin-left:154.35pt;margin-top:15.95pt;width:76.5pt;height:21.75pt;z-index:251670528">
            <v:textbox style="mso-next-textbox:#_x0000_s1035">
              <w:txbxContent>
                <w:p w:rsidR="00681034" w:rsidRPr="00075C6E" w:rsidRDefault="00681034" w:rsidP="008B39D4">
                  <w:pPr>
                    <w:jc w:val="center"/>
                    <w:rPr>
                      <w:sz w:val="22"/>
                      <w:szCs w:val="22"/>
                    </w:rPr>
                  </w:pPr>
                  <w:r w:rsidRPr="00075C6E">
                    <w:rPr>
                      <w:sz w:val="22"/>
                      <w:szCs w:val="22"/>
                    </w:rPr>
                    <w:t>Peserta Didik</w:t>
                  </w:r>
                </w:p>
              </w:txbxContent>
            </v:textbox>
          </v:shape>
        </w:pict>
      </w:r>
    </w:p>
    <w:p w:rsidR="008B39D4" w:rsidRDefault="008B39D4" w:rsidP="008B39D4">
      <w:pPr>
        <w:pStyle w:val="ListParagraph"/>
        <w:tabs>
          <w:tab w:val="left" w:pos="2190"/>
        </w:tabs>
        <w:spacing w:line="480" w:lineRule="auto"/>
        <w:ind w:left="426"/>
        <w:jc w:val="both"/>
        <w:rPr>
          <w:rFonts w:asciiTheme="majorBidi" w:hAnsiTheme="majorBidi" w:cstheme="majorBidi"/>
        </w:rPr>
      </w:pPr>
    </w:p>
    <w:p w:rsidR="008B39D4" w:rsidRDefault="008B39D4" w:rsidP="008B39D4">
      <w:pPr>
        <w:pStyle w:val="ListParagraph"/>
        <w:tabs>
          <w:tab w:val="left" w:pos="2190"/>
        </w:tabs>
        <w:spacing w:line="480" w:lineRule="auto"/>
        <w:ind w:left="426"/>
        <w:jc w:val="both"/>
        <w:rPr>
          <w:rFonts w:asciiTheme="majorBidi" w:hAnsiTheme="majorBidi" w:cstheme="majorBidi"/>
        </w:rPr>
      </w:pPr>
      <w:r>
        <w:rPr>
          <w:rFonts w:asciiTheme="majorBidi" w:hAnsiTheme="majorBidi" w:cstheme="majorBidi"/>
        </w:rPr>
        <w:tab/>
      </w:r>
    </w:p>
    <w:p w:rsidR="008B39D4" w:rsidRDefault="008B39D4" w:rsidP="008B39D4">
      <w:pPr>
        <w:pStyle w:val="ListParagraph"/>
        <w:ind w:left="851"/>
        <w:jc w:val="both"/>
        <w:rPr>
          <w:rFonts w:asciiTheme="majorBidi" w:hAnsiTheme="majorBidi" w:cstheme="majorBidi"/>
        </w:rPr>
      </w:pPr>
      <w:r>
        <w:rPr>
          <w:rFonts w:asciiTheme="majorBidi" w:hAnsiTheme="majorBidi" w:cstheme="majorBidi"/>
        </w:rPr>
        <w:t>Keterangan:</w:t>
      </w:r>
    </w:p>
    <w:p w:rsidR="008B39D4" w:rsidRDefault="00AB02DA" w:rsidP="008B39D4">
      <w:pPr>
        <w:pStyle w:val="ListParagraph"/>
        <w:tabs>
          <w:tab w:val="left" w:pos="2410"/>
        </w:tabs>
        <w:ind w:left="851"/>
        <w:jc w:val="both"/>
        <w:rPr>
          <w:rFonts w:asciiTheme="majorBidi" w:hAnsiTheme="majorBidi" w:cstheme="majorBidi"/>
        </w:rPr>
      </w:pPr>
      <w:r w:rsidRPr="00AB02DA">
        <w:rPr>
          <w:rFonts w:asciiTheme="majorBidi" w:hAnsiTheme="majorBidi" w:cstheme="majorBidi"/>
          <w:lang w:val="id-ID" w:eastAsia="id-ID"/>
        </w:rPr>
        <w:pict>
          <v:shape id="_x0000_s1039" type="#_x0000_t32" style="position:absolute;left:0;text-align:left;margin-left:42.9pt;margin-top:8.75pt;width:62.95pt;height:0;z-index:251674624" o:connectortype="straight"/>
        </w:pict>
      </w:r>
      <w:r w:rsidR="008B39D4">
        <w:rPr>
          <w:rFonts w:asciiTheme="majorBidi" w:hAnsiTheme="majorBidi" w:cstheme="majorBidi"/>
        </w:rPr>
        <w:tab/>
        <w:t>: Garis Komando</w:t>
      </w:r>
    </w:p>
    <w:p w:rsidR="008B39D4" w:rsidRPr="00D63CAD" w:rsidRDefault="00AB02DA" w:rsidP="008B39D4">
      <w:pPr>
        <w:pStyle w:val="ListParagraph"/>
        <w:tabs>
          <w:tab w:val="left" w:pos="2410"/>
        </w:tabs>
        <w:spacing w:after="240"/>
        <w:ind w:left="851"/>
        <w:contextualSpacing w:val="0"/>
        <w:jc w:val="both"/>
        <w:rPr>
          <w:rFonts w:asciiTheme="majorBidi" w:hAnsiTheme="majorBidi" w:cstheme="majorBidi"/>
        </w:rPr>
      </w:pPr>
      <w:r w:rsidRPr="00AB02DA">
        <w:rPr>
          <w:rFonts w:asciiTheme="majorBidi" w:hAnsiTheme="majorBidi" w:cstheme="majorBidi"/>
          <w:lang w:val="id-ID" w:eastAsia="id-ID"/>
        </w:rPr>
        <w:pict>
          <v:shape id="_x0000_s1040" type="#_x0000_t32" style="position:absolute;left:0;text-align:left;margin-left:43.7pt;margin-top:7.85pt;width:62.95pt;height:0;z-index:251675648" o:connectortype="straight">
            <v:stroke dashstyle="dash"/>
          </v:shape>
        </w:pict>
      </w:r>
      <w:r w:rsidR="008B39D4">
        <w:rPr>
          <w:rFonts w:asciiTheme="majorBidi" w:hAnsiTheme="majorBidi" w:cstheme="majorBidi"/>
        </w:rPr>
        <w:tab/>
        <w:t>: Garis Koordinasi</w:t>
      </w:r>
    </w:p>
    <w:p w:rsidR="008B39D4" w:rsidRDefault="008B39D4" w:rsidP="008B39D4">
      <w:pPr>
        <w:spacing w:after="360" w:line="480" w:lineRule="auto"/>
        <w:ind w:left="1985" w:hanging="1134"/>
        <w:jc w:val="both"/>
        <w:rPr>
          <w:rFonts w:asciiTheme="majorBidi" w:hAnsiTheme="majorBidi" w:cstheme="majorBidi"/>
          <w:i/>
          <w:iCs/>
          <w:sz w:val="22"/>
          <w:szCs w:val="22"/>
        </w:rPr>
      </w:pPr>
      <w:r>
        <w:rPr>
          <w:rFonts w:asciiTheme="majorBidi" w:hAnsiTheme="majorBidi" w:cstheme="majorBidi"/>
          <w:i/>
          <w:iCs/>
          <w:sz w:val="22"/>
          <w:szCs w:val="22"/>
        </w:rPr>
        <w:t>Sumber Data: Dokumentasi SDN Batangsaren III Tahun 2011</w:t>
      </w:r>
    </w:p>
    <w:p w:rsidR="008B39D4" w:rsidRPr="00075C6E" w:rsidRDefault="008B39D4" w:rsidP="008B39D4">
      <w:pPr>
        <w:spacing w:after="360" w:line="480" w:lineRule="auto"/>
        <w:ind w:left="1985" w:hanging="1134"/>
        <w:jc w:val="both"/>
        <w:rPr>
          <w:rFonts w:asciiTheme="majorBidi" w:hAnsiTheme="majorBidi" w:cstheme="majorBidi"/>
          <w:i/>
          <w:iCs/>
          <w:sz w:val="22"/>
          <w:szCs w:val="22"/>
        </w:rPr>
      </w:pPr>
    </w:p>
    <w:p w:rsidR="008B39D4" w:rsidRDefault="008B39D4" w:rsidP="00C6345F">
      <w:pPr>
        <w:pStyle w:val="ListParagraph"/>
        <w:numPr>
          <w:ilvl w:val="0"/>
          <w:numId w:val="61"/>
        </w:numPr>
        <w:spacing w:line="480" w:lineRule="auto"/>
        <w:ind w:left="426" w:hanging="426"/>
        <w:jc w:val="both"/>
        <w:rPr>
          <w:rFonts w:asciiTheme="majorBidi" w:hAnsiTheme="majorBidi" w:cstheme="majorBidi"/>
          <w:b/>
          <w:bCs/>
        </w:rPr>
      </w:pPr>
      <w:r w:rsidRPr="008E409E">
        <w:rPr>
          <w:rFonts w:asciiTheme="majorBidi" w:hAnsiTheme="majorBidi" w:cstheme="majorBidi"/>
          <w:b/>
          <w:bCs/>
        </w:rPr>
        <w:t xml:space="preserve">Penyajian Data </w:t>
      </w:r>
      <w:r>
        <w:rPr>
          <w:rFonts w:asciiTheme="majorBidi" w:hAnsiTheme="majorBidi" w:cstheme="majorBidi"/>
          <w:b/>
          <w:bCs/>
        </w:rPr>
        <w:t>dan Analisis Data</w:t>
      </w:r>
    </w:p>
    <w:p w:rsidR="008B39D4" w:rsidRDefault="008B39D4" w:rsidP="00C6345F">
      <w:pPr>
        <w:pStyle w:val="ListParagraph"/>
        <w:numPr>
          <w:ilvl w:val="0"/>
          <w:numId w:val="69"/>
        </w:numPr>
        <w:spacing w:line="480" w:lineRule="auto"/>
        <w:jc w:val="both"/>
        <w:rPr>
          <w:rFonts w:asciiTheme="majorBidi" w:hAnsiTheme="majorBidi" w:cstheme="majorBidi"/>
          <w:b/>
          <w:bCs/>
        </w:rPr>
      </w:pPr>
      <w:r>
        <w:rPr>
          <w:rFonts w:asciiTheme="majorBidi" w:hAnsiTheme="majorBidi" w:cstheme="majorBidi"/>
          <w:b/>
          <w:bCs/>
        </w:rPr>
        <w:t xml:space="preserve">Penyajian Data </w:t>
      </w:r>
    </w:p>
    <w:p w:rsidR="008B39D4" w:rsidRDefault="008B39D4" w:rsidP="008B39D4">
      <w:pPr>
        <w:pStyle w:val="ListParagraph"/>
        <w:spacing w:line="480" w:lineRule="auto"/>
        <w:ind w:left="786"/>
        <w:jc w:val="both"/>
        <w:rPr>
          <w:rFonts w:asciiTheme="majorBidi" w:hAnsiTheme="majorBidi" w:cstheme="majorBidi"/>
          <w:b/>
          <w:bCs/>
        </w:rPr>
      </w:pPr>
      <w:r>
        <w:rPr>
          <w:rFonts w:asciiTheme="majorBidi" w:hAnsiTheme="majorBidi" w:cstheme="majorBidi"/>
          <w:b/>
          <w:bCs/>
        </w:rPr>
        <w:tab/>
      </w:r>
      <w:r w:rsidRPr="009C695B">
        <w:rPr>
          <w:rFonts w:eastAsia="Calibri"/>
        </w:rPr>
        <w:t xml:space="preserve">Dalam rangka pengumpulan data, penulis mempergunakan beberapa metode yaitu metode observasi, metode wawancara, metode tes dan metode dokumentasi. </w:t>
      </w:r>
      <w:r w:rsidRPr="009C695B">
        <w:rPr>
          <w:rFonts w:asciiTheme="majorBidi" w:hAnsiTheme="majorBidi" w:cstheme="majorBidi"/>
        </w:rPr>
        <w:t xml:space="preserve">Metode observasi digunakan oleh peneliti untuk mengamati kondisi sekolah meliputi sarana prasarana dan proses pembelajaran matematika. Metode tes digunakan peneliti untuk mengetahui hasil belajar peserta didik pada pokok bahasan operasi hitung kelas II SDN Batangsaren III Kauman Tulungagung. Metode interview digunakan untuk mengetahui sejarah berdirinya SDN Batangsaren III Kauman Tulungagung. Sedangkan metode dokumentasi digunakan oleh peneliti untuk memperoleh data-data dari sekolah. </w:t>
      </w:r>
    </w:p>
    <w:p w:rsidR="008B39D4" w:rsidRPr="004C533C" w:rsidRDefault="008B39D4" w:rsidP="008B39D4">
      <w:pPr>
        <w:pStyle w:val="ListParagraph"/>
        <w:spacing w:line="480" w:lineRule="auto"/>
        <w:ind w:left="786"/>
        <w:jc w:val="both"/>
        <w:rPr>
          <w:rFonts w:asciiTheme="majorBidi" w:hAnsiTheme="majorBidi" w:cstheme="majorBidi"/>
          <w:lang w:val="id-ID"/>
        </w:rPr>
      </w:pPr>
      <w:r>
        <w:rPr>
          <w:rFonts w:asciiTheme="majorBidi" w:hAnsiTheme="majorBidi" w:cstheme="majorBidi"/>
          <w:b/>
          <w:bCs/>
        </w:rPr>
        <w:tab/>
      </w:r>
      <w:r>
        <w:rPr>
          <w:rFonts w:asciiTheme="majorBidi" w:hAnsiTheme="majorBidi" w:cstheme="majorBidi"/>
        </w:rPr>
        <w:t xml:space="preserve">Berkaitan dengan metode tes, </w:t>
      </w:r>
      <w:r>
        <w:rPr>
          <w:rFonts w:eastAsia="Calibri"/>
        </w:rPr>
        <w:t>yang berguna untuk mengumpulkan data kuantitatif tentang hasil belajar matematika peserta didik kelas II SDN Batangsaren III Kauman Tulungagung materi pokok operasi hitung yang diajar dengan menggunakan metode jarimatika yaitu kelas II A sebagai kelas eksperimen sebanyak 21 peserta didik dan metode konvensional diajarkan di kelas II B sebagai kelas kontrol dengan peserta didik sebanyak 21.</w:t>
      </w:r>
      <w:r>
        <w:rPr>
          <w:rFonts w:asciiTheme="majorBidi" w:hAnsiTheme="majorBidi" w:cstheme="majorBidi"/>
        </w:rPr>
        <w:t xml:space="preserve"> Tes disini terdiri dari 12 soal uraian mengenai pokok bahasan operasi hitung yang telah diuji tingkat validitas dan reliabilitasnya kepada ahli. </w:t>
      </w:r>
    </w:p>
    <w:p w:rsidR="004C533C" w:rsidRDefault="008B39D4" w:rsidP="004C533C">
      <w:pPr>
        <w:pStyle w:val="ListParagraph"/>
        <w:spacing w:line="480" w:lineRule="auto"/>
        <w:ind w:left="786"/>
        <w:jc w:val="both"/>
        <w:rPr>
          <w:rFonts w:eastAsia="Calibri"/>
          <w:lang w:val="id-ID"/>
        </w:rPr>
      </w:pPr>
      <w:r>
        <w:rPr>
          <w:rFonts w:eastAsia="Calibri"/>
        </w:rPr>
        <w:tab/>
        <w:t>Untuk mengetahui pengaruh pada peserta didik yang diajar dengan metode pembelajaran jarimatika dan metode konvensional pada peserta didik  kelas II SDN Batangsaren III Kauman Tulungagung dilakukan dengan menganalisa data statistik dengan perhitungan manual</w:t>
      </w:r>
      <w:r w:rsidR="004C533C">
        <w:rPr>
          <w:rFonts w:eastAsia="Calibri"/>
          <w:lang w:val="id-ID"/>
        </w:rPr>
        <w:t>.</w:t>
      </w:r>
    </w:p>
    <w:p w:rsidR="008B39D4" w:rsidRPr="00742876" w:rsidRDefault="008B39D4" w:rsidP="004C533C">
      <w:pPr>
        <w:pStyle w:val="ListParagraph"/>
        <w:spacing w:line="480" w:lineRule="auto"/>
        <w:ind w:left="786"/>
        <w:jc w:val="both"/>
        <w:rPr>
          <w:rFonts w:asciiTheme="majorBidi" w:hAnsiTheme="majorBidi" w:cstheme="majorBidi"/>
          <w:b/>
          <w:bCs/>
        </w:rPr>
      </w:pPr>
      <w:r>
        <w:rPr>
          <w:rFonts w:asciiTheme="majorBidi" w:hAnsiTheme="majorBidi" w:cstheme="majorBidi"/>
        </w:rPr>
        <w:tab/>
        <w:t>Adapun hasil tes dari kedua kelas tersebut sebagaimana terlihat pada tabel berikut:</w:t>
      </w:r>
    </w:p>
    <w:p w:rsidR="008B39D4" w:rsidRDefault="008B39D4" w:rsidP="008B39D4">
      <w:pPr>
        <w:pStyle w:val="ListParagraph"/>
        <w:spacing w:line="480" w:lineRule="auto"/>
        <w:ind w:left="1843" w:hanging="1057"/>
        <w:jc w:val="both"/>
        <w:rPr>
          <w:b/>
        </w:rPr>
      </w:pPr>
      <w:r>
        <w:rPr>
          <w:b/>
        </w:rPr>
        <w:t>Tabel 4.4 Hasil Belajar Peserta Didik Kelas IIA SDN Batangsaren III Kauman Tulungagung</w:t>
      </w:r>
    </w:p>
    <w:tbl>
      <w:tblPr>
        <w:tblStyle w:val="TableGrid"/>
        <w:tblW w:w="0" w:type="auto"/>
        <w:tblInd w:w="959" w:type="dxa"/>
        <w:tblLayout w:type="fixed"/>
        <w:tblLook w:val="04A0"/>
      </w:tblPr>
      <w:tblGrid>
        <w:gridCol w:w="567"/>
        <w:gridCol w:w="2551"/>
        <w:gridCol w:w="1843"/>
        <w:gridCol w:w="1701"/>
      </w:tblGrid>
      <w:tr w:rsidR="008B39D4" w:rsidRPr="004C533C" w:rsidTr="008B39D4">
        <w:tc>
          <w:tcPr>
            <w:tcW w:w="567"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No.</w:t>
            </w:r>
          </w:p>
          <w:p w:rsidR="008B39D4" w:rsidRPr="004C533C" w:rsidRDefault="008B39D4" w:rsidP="008B39D4">
            <w:pPr>
              <w:pStyle w:val="NoSpacing"/>
              <w:jc w:val="center"/>
              <w:rPr>
                <w:rFonts w:asciiTheme="majorBidi" w:hAnsiTheme="majorBidi" w:cstheme="majorBidi"/>
                <w:b/>
                <w:sz w:val="22"/>
                <w:szCs w:val="22"/>
                <w:lang w:val="id-ID"/>
              </w:rPr>
            </w:pPr>
          </w:p>
        </w:tc>
        <w:tc>
          <w:tcPr>
            <w:tcW w:w="2551"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 xml:space="preserve">Nama </w:t>
            </w:r>
          </w:p>
        </w:tc>
        <w:tc>
          <w:tcPr>
            <w:tcW w:w="1843"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Nilai UTS</w:t>
            </w:r>
          </w:p>
        </w:tc>
        <w:tc>
          <w:tcPr>
            <w:tcW w:w="1701"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Nilai Post Test</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ASb</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74</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95</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ASh</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84</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3.</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MSA</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95</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4.</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AlfA</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82</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AS</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79</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DDW</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82</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DYR</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95</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GF</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82</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HAP</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81</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84</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10.</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INZ</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79</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11.</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Kfts</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84</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12.</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KA</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94</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98</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13.</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MFEP</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93</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100</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14.</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MR</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95</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15.</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MAM</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70</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16.</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MW</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94</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17.</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NAN</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66</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18</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OFS</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91</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95</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19.</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RH</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98</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20.</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STY</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93</w:t>
            </w:r>
          </w:p>
        </w:tc>
      </w:tr>
      <w:tr w:rsidR="008B39D4" w:rsidRPr="004C533C"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21.</w:t>
            </w:r>
          </w:p>
        </w:tc>
        <w:tc>
          <w:tcPr>
            <w:tcW w:w="255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YJK</w:t>
            </w:r>
          </w:p>
        </w:tc>
        <w:tc>
          <w:tcPr>
            <w:tcW w:w="184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100</w:t>
            </w:r>
          </w:p>
        </w:tc>
      </w:tr>
    </w:tbl>
    <w:p w:rsidR="008B39D4" w:rsidRPr="004C533C" w:rsidRDefault="008B39D4" w:rsidP="008B39D4">
      <w:pPr>
        <w:pStyle w:val="NoSpacing"/>
        <w:spacing w:line="480" w:lineRule="auto"/>
        <w:ind w:left="1418" w:hanging="992"/>
        <w:rPr>
          <w:rFonts w:asciiTheme="majorBidi" w:hAnsiTheme="majorBidi" w:cstheme="majorBidi"/>
          <w:bCs/>
          <w:sz w:val="22"/>
          <w:szCs w:val="22"/>
          <w:lang w:val="id-ID"/>
        </w:rPr>
      </w:pPr>
    </w:p>
    <w:p w:rsidR="008B39D4" w:rsidRDefault="008B39D4" w:rsidP="008B39D4">
      <w:pPr>
        <w:pStyle w:val="NoSpacing"/>
        <w:spacing w:line="480" w:lineRule="auto"/>
        <w:ind w:left="1418" w:hanging="992"/>
        <w:rPr>
          <w:bCs/>
          <w:lang w:val="id-ID"/>
        </w:rPr>
      </w:pPr>
    </w:p>
    <w:p w:rsidR="008B39D4" w:rsidRDefault="008B39D4" w:rsidP="008B39D4">
      <w:pPr>
        <w:pStyle w:val="NoSpacing"/>
        <w:spacing w:line="480" w:lineRule="auto"/>
        <w:ind w:left="1418" w:hanging="992"/>
        <w:rPr>
          <w:bCs/>
          <w:lang w:val="id-ID"/>
        </w:rPr>
      </w:pPr>
    </w:p>
    <w:p w:rsidR="008B39D4" w:rsidRPr="00C32E7F" w:rsidRDefault="008B39D4" w:rsidP="008B39D4">
      <w:pPr>
        <w:pStyle w:val="NoSpacing"/>
        <w:spacing w:line="480" w:lineRule="auto"/>
        <w:ind w:left="1418" w:hanging="992"/>
        <w:rPr>
          <w:bCs/>
          <w:lang w:val="id-ID"/>
        </w:rPr>
      </w:pPr>
    </w:p>
    <w:p w:rsidR="008B39D4" w:rsidRPr="00DA12AD" w:rsidRDefault="008B39D4" w:rsidP="008B39D4">
      <w:pPr>
        <w:pStyle w:val="ListParagraph"/>
        <w:spacing w:line="480" w:lineRule="auto"/>
        <w:ind w:left="1843" w:hanging="1057"/>
        <w:jc w:val="both"/>
        <w:rPr>
          <w:b/>
        </w:rPr>
      </w:pPr>
      <w:r>
        <w:rPr>
          <w:b/>
        </w:rPr>
        <w:t>Tabel 4.5 Hasil Belajar Peserta Didik Kelas IIB SDN Batangsaren III Kauman Tulungagung</w:t>
      </w:r>
    </w:p>
    <w:tbl>
      <w:tblPr>
        <w:tblStyle w:val="TableGrid"/>
        <w:tblW w:w="0" w:type="auto"/>
        <w:tblInd w:w="959" w:type="dxa"/>
        <w:tblLayout w:type="fixed"/>
        <w:tblLook w:val="04A0"/>
      </w:tblPr>
      <w:tblGrid>
        <w:gridCol w:w="567"/>
        <w:gridCol w:w="2693"/>
        <w:gridCol w:w="1701"/>
        <w:gridCol w:w="1701"/>
      </w:tblGrid>
      <w:tr w:rsidR="008B39D4" w:rsidRPr="00C32E7F" w:rsidTr="008B39D4">
        <w:tc>
          <w:tcPr>
            <w:tcW w:w="567"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No.</w:t>
            </w:r>
          </w:p>
        </w:tc>
        <w:tc>
          <w:tcPr>
            <w:tcW w:w="2693"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Nama</w:t>
            </w:r>
          </w:p>
        </w:tc>
        <w:tc>
          <w:tcPr>
            <w:tcW w:w="1701"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Nilai UTS</w:t>
            </w:r>
          </w:p>
        </w:tc>
        <w:tc>
          <w:tcPr>
            <w:tcW w:w="1701" w:type="dxa"/>
          </w:tcPr>
          <w:p w:rsidR="008B39D4" w:rsidRPr="004C533C" w:rsidRDefault="008B39D4" w:rsidP="008B39D4">
            <w:pPr>
              <w:pStyle w:val="NoSpacing"/>
              <w:jc w:val="center"/>
              <w:rPr>
                <w:rFonts w:asciiTheme="majorBidi" w:hAnsiTheme="majorBidi" w:cstheme="majorBidi"/>
                <w:b/>
                <w:sz w:val="22"/>
                <w:szCs w:val="22"/>
                <w:lang w:val="id-ID"/>
              </w:rPr>
            </w:pPr>
            <w:r w:rsidRPr="004C533C">
              <w:rPr>
                <w:rFonts w:asciiTheme="majorBidi" w:hAnsiTheme="majorBidi" w:cstheme="majorBidi"/>
                <w:b/>
                <w:sz w:val="22"/>
                <w:szCs w:val="22"/>
                <w:lang w:val="id-ID"/>
              </w:rPr>
              <w:t>Nilai Post Test</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AdlR</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70</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OLS</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81</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3.</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AR P</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84</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4.</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AYE</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DWR</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81</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FAG</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73</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FA</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100</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GPG</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87</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90</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HI</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10.</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HRF</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85</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11.</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LAPL</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92</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12.</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LA</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35</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41</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13.</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MDAP</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74</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14.</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MCB</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15.</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MFA</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16.</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NRF</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71</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17.</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RAP</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82</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18.</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SMP</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68</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19.</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SM</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20</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TDP</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r>
      <w:tr w:rsidR="008B39D4" w:rsidRPr="00C32E7F" w:rsidTr="008B39D4">
        <w:tc>
          <w:tcPr>
            <w:tcW w:w="567"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21.</w:t>
            </w:r>
          </w:p>
        </w:tc>
        <w:tc>
          <w:tcPr>
            <w:tcW w:w="2693"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FF</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701" w:type="dxa"/>
          </w:tcPr>
          <w:p w:rsidR="008B39D4" w:rsidRPr="004C533C" w:rsidRDefault="008B39D4" w:rsidP="008B39D4">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r>
    </w:tbl>
    <w:p w:rsidR="008B39D4" w:rsidRPr="006B7762" w:rsidRDefault="008B39D4" w:rsidP="008B39D4">
      <w:pPr>
        <w:pStyle w:val="ListParagraph"/>
        <w:spacing w:line="480" w:lineRule="auto"/>
        <w:ind w:left="426" w:firstLine="567"/>
        <w:jc w:val="both"/>
        <w:rPr>
          <w:rFonts w:asciiTheme="majorBidi" w:hAnsiTheme="majorBidi" w:cstheme="majorBidi"/>
          <w:b/>
          <w:bCs/>
        </w:rPr>
      </w:pPr>
    </w:p>
    <w:p w:rsidR="008B39D4" w:rsidRDefault="008B39D4" w:rsidP="00C6345F">
      <w:pPr>
        <w:pStyle w:val="ListParagraph"/>
        <w:numPr>
          <w:ilvl w:val="0"/>
          <w:numId w:val="69"/>
        </w:numPr>
        <w:spacing w:line="480" w:lineRule="auto"/>
        <w:jc w:val="both"/>
        <w:rPr>
          <w:rFonts w:asciiTheme="majorBidi" w:hAnsiTheme="majorBidi" w:cstheme="majorBidi"/>
          <w:b/>
          <w:bCs/>
        </w:rPr>
      </w:pPr>
      <w:r w:rsidRPr="008E409E">
        <w:rPr>
          <w:rFonts w:asciiTheme="majorBidi" w:hAnsiTheme="majorBidi" w:cstheme="majorBidi"/>
          <w:b/>
          <w:bCs/>
        </w:rPr>
        <w:t>An</w:t>
      </w:r>
      <w:r>
        <w:rPr>
          <w:rFonts w:asciiTheme="majorBidi" w:hAnsiTheme="majorBidi" w:cstheme="majorBidi"/>
          <w:b/>
          <w:bCs/>
        </w:rPr>
        <w:t>alisis Data</w:t>
      </w:r>
    </w:p>
    <w:p w:rsidR="008B39D4" w:rsidRPr="002913A5" w:rsidRDefault="008B39D4" w:rsidP="008B39D4">
      <w:pPr>
        <w:pStyle w:val="ListParagraph"/>
        <w:spacing w:line="480" w:lineRule="auto"/>
        <w:ind w:left="786"/>
        <w:jc w:val="both"/>
      </w:pPr>
      <w:r>
        <w:rPr>
          <w:rFonts w:asciiTheme="majorBidi" w:hAnsiTheme="majorBidi" w:cstheme="majorBidi"/>
          <w:b/>
          <w:bCs/>
        </w:rPr>
        <w:tab/>
      </w:r>
      <w:r w:rsidRPr="009C695B">
        <w:t>Berdasarkan penelitian yang telah dilakukan, diperoleh data hasil penelitian</w:t>
      </w:r>
      <w:r>
        <w:t xml:space="preserve"> y</w:t>
      </w:r>
      <w:r w:rsidRPr="00EF330A">
        <w:t>ang masih dalam keadaan kasar dan belum bermakna. Agar mudah dipahami perlu adanya pengolahan dan analisis data.</w:t>
      </w:r>
      <w:r>
        <w:t xml:space="preserve"> Data di atas dianalisis dengan menggunakan rumus independent </w:t>
      </w:r>
      <w:r w:rsidRPr="009C695B">
        <w:rPr>
          <w:i/>
          <w:iCs/>
        </w:rPr>
        <w:t>t-test</w:t>
      </w:r>
      <w:r>
        <w:t xml:space="preserve"> guna mendapatkan kesimpulan hasil penelitian. Adapun analisis data penelitian ini terdiri dari dua tahap, yaitu analisis data nilai UTS dan analisis data </w:t>
      </w:r>
      <w:r w:rsidRPr="002913A5">
        <w:rPr>
          <w:i/>
          <w:iCs/>
        </w:rPr>
        <w:t>post test</w:t>
      </w:r>
      <w:r>
        <w:rPr>
          <w:i/>
          <w:iCs/>
        </w:rPr>
        <w:t xml:space="preserve"> </w:t>
      </w:r>
      <w:r>
        <w:t>sebagai berikut:</w:t>
      </w:r>
    </w:p>
    <w:p w:rsidR="008B39D4" w:rsidRDefault="008B39D4" w:rsidP="00C6345F">
      <w:pPr>
        <w:pStyle w:val="ListParagraph"/>
        <w:numPr>
          <w:ilvl w:val="0"/>
          <w:numId w:val="68"/>
        </w:numPr>
        <w:spacing w:line="480" w:lineRule="auto"/>
        <w:ind w:left="709" w:hanging="283"/>
        <w:jc w:val="both"/>
        <w:rPr>
          <w:b/>
          <w:bCs/>
        </w:rPr>
      </w:pPr>
      <w:r w:rsidRPr="00611DD9">
        <w:rPr>
          <w:b/>
          <w:bCs/>
        </w:rPr>
        <w:t>Analisis Data Nilai UTS</w:t>
      </w:r>
    </w:p>
    <w:p w:rsidR="008B39D4" w:rsidRDefault="008B39D4" w:rsidP="008B39D4">
      <w:pPr>
        <w:pStyle w:val="ListParagraph"/>
        <w:spacing w:line="480" w:lineRule="auto"/>
        <w:ind w:left="709" w:firstLine="567"/>
        <w:jc w:val="both"/>
      </w:pPr>
      <w:r>
        <w:rPr>
          <w:b/>
          <w:bCs/>
        </w:rPr>
        <w:tab/>
      </w:r>
      <w:r w:rsidRPr="00611DD9">
        <w:t xml:space="preserve">Analisis data </w:t>
      </w:r>
      <w:r>
        <w:t>n</w:t>
      </w:r>
      <w:r w:rsidRPr="00611DD9">
        <w:t xml:space="preserve">ilai UTS dilakukan untuk mengetahui kondisi awal sampel. Hal ini dilakukan untuk mengetahui kehomogenitasan pada kedua kelas tersebut. Data yang akan dianalisis diperoleh dari nilai hasil </w:t>
      </w:r>
      <w:r>
        <w:t xml:space="preserve">ulangan </w:t>
      </w:r>
      <w:r w:rsidRPr="00611DD9">
        <w:t xml:space="preserve">yang dilakukan sebelum pembelajaran dilaksanakan pada kelas </w:t>
      </w:r>
      <w:r>
        <w:t>IIA</w:t>
      </w:r>
      <w:r w:rsidRPr="00611DD9">
        <w:t xml:space="preserve"> dan kelas </w:t>
      </w:r>
      <w:r>
        <w:t>IIB.</w:t>
      </w:r>
      <w:r w:rsidRPr="00611DD9">
        <w:t xml:space="preserve"> Sampel yang diambil d</w:t>
      </w:r>
      <w:r>
        <w:t>alam penelitian dikatakan layak atau s</w:t>
      </w:r>
      <w:r w:rsidRPr="00611DD9">
        <w:t>ignifikan digunakan jika sampel berasal dari populasi yang homogen atau berangkat dari titik awal yang sama</w:t>
      </w:r>
      <w:r>
        <w:t xml:space="preserve"> atau identik</w:t>
      </w:r>
      <w:r w:rsidRPr="00611DD9">
        <w:t xml:space="preserve">. Untuk melihat </w:t>
      </w:r>
      <w:r>
        <w:t xml:space="preserve">keselarasan atau </w:t>
      </w:r>
      <w:r w:rsidRPr="00611DD9">
        <w:t>kesamaan nilai awal pada kedua kelas tersebut digunakan uji homogenitas</w:t>
      </w:r>
      <w:r>
        <w:t>.</w:t>
      </w:r>
    </w:p>
    <w:p w:rsidR="008B39D4" w:rsidRDefault="008B39D4" w:rsidP="008B39D4">
      <w:pPr>
        <w:pStyle w:val="ListParagraph"/>
        <w:spacing w:line="480" w:lineRule="auto"/>
        <w:ind w:left="709"/>
        <w:jc w:val="both"/>
        <w:rPr>
          <w:b/>
        </w:rPr>
      </w:pPr>
      <w:r>
        <w:rPr>
          <w:b/>
        </w:rPr>
        <w:t xml:space="preserve">Tabel 4.6 Tabel Kerja Uji Homogenitas </w:t>
      </w:r>
    </w:p>
    <w:tbl>
      <w:tblPr>
        <w:tblStyle w:val="TableGrid"/>
        <w:tblW w:w="0" w:type="auto"/>
        <w:tblInd w:w="817" w:type="dxa"/>
        <w:tblLayout w:type="fixed"/>
        <w:tblLook w:val="04A0"/>
      </w:tblPr>
      <w:tblGrid>
        <w:gridCol w:w="992"/>
        <w:gridCol w:w="1276"/>
        <w:gridCol w:w="1276"/>
        <w:gridCol w:w="992"/>
        <w:gridCol w:w="1418"/>
        <w:gridCol w:w="1417"/>
      </w:tblGrid>
      <w:tr w:rsidR="008B39D4" w:rsidRPr="00A42A07" w:rsidTr="008B39D4">
        <w:tc>
          <w:tcPr>
            <w:tcW w:w="3544" w:type="dxa"/>
            <w:gridSpan w:val="3"/>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Kelas Eksperimen</w:t>
            </w:r>
          </w:p>
        </w:tc>
        <w:tc>
          <w:tcPr>
            <w:tcW w:w="3827" w:type="dxa"/>
            <w:gridSpan w:val="3"/>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Kelas Kontrol</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No.</w:t>
            </w:r>
          </w:p>
        </w:tc>
        <w:tc>
          <w:tcPr>
            <w:tcW w:w="1276"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X</w:t>
            </w:r>
          </w:p>
        </w:tc>
        <w:tc>
          <w:tcPr>
            <w:tcW w:w="1276" w:type="dxa"/>
          </w:tcPr>
          <w:p w:rsidR="008B39D4" w:rsidRPr="004C533C" w:rsidRDefault="008B39D4" w:rsidP="004C533C">
            <w:pPr>
              <w:pStyle w:val="ListParagraph"/>
              <w:ind w:left="0"/>
              <w:jc w:val="center"/>
              <w:rPr>
                <w:rFonts w:asciiTheme="majorBidi" w:hAnsiTheme="majorBidi" w:cstheme="majorBidi"/>
                <w:b/>
                <w:bCs/>
                <w:vertAlign w:val="superscript"/>
              </w:rPr>
            </w:pPr>
            <w:r w:rsidRPr="004C533C">
              <w:rPr>
                <w:rFonts w:asciiTheme="majorBidi" w:hAnsiTheme="majorBidi" w:cstheme="majorBidi"/>
                <w:b/>
                <w:bCs/>
              </w:rPr>
              <w:t>X</w:t>
            </w:r>
            <w:r w:rsidRPr="004C533C">
              <w:rPr>
                <w:rFonts w:asciiTheme="majorBidi" w:hAnsiTheme="majorBidi" w:cstheme="majorBidi"/>
                <w:b/>
                <w:bCs/>
                <w:vertAlign w:val="superscript"/>
              </w:rPr>
              <w:t>2</w:t>
            </w:r>
          </w:p>
        </w:tc>
        <w:tc>
          <w:tcPr>
            <w:tcW w:w="992"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No.</w:t>
            </w:r>
          </w:p>
        </w:tc>
        <w:tc>
          <w:tcPr>
            <w:tcW w:w="1418"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Y</w:t>
            </w:r>
          </w:p>
        </w:tc>
        <w:tc>
          <w:tcPr>
            <w:tcW w:w="1417" w:type="dxa"/>
          </w:tcPr>
          <w:p w:rsidR="008B39D4" w:rsidRPr="004C533C" w:rsidRDefault="008B39D4" w:rsidP="004C533C">
            <w:pPr>
              <w:pStyle w:val="ListParagraph"/>
              <w:ind w:left="0"/>
              <w:jc w:val="center"/>
              <w:rPr>
                <w:rFonts w:asciiTheme="majorBidi" w:hAnsiTheme="majorBidi" w:cstheme="majorBidi"/>
                <w:b/>
                <w:bCs/>
                <w:vertAlign w:val="superscript"/>
              </w:rPr>
            </w:pPr>
            <w:r w:rsidRPr="004C533C">
              <w:rPr>
                <w:rFonts w:asciiTheme="majorBidi" w:hAnsiTheme="majorBidi" w:cstheme="majorBidi"/>
                <w:b/>
                <w:bCs/>
              </w:rPr>
              <w:t>Y</w:t>
            </w:r>
            <w:r w:rsidRPr="004C533C">
              <w:rPr>
                <w:rFonts w:asciiTheme="majorBidi" w:hAnsiTheme="majorBidi" w:cstheme="majorBidi"/>
                <w:b/>
                <w:bCs/>
                <w:vertAlign w:val="superscript"/>
              </w:rPr>
              <w:t>2</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74</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5476</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67</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4489</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78</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6084</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5929</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90</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8100</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6400</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6400</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5184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5929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78</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6084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82</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6724</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73</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5329</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7396</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98</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9604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57</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3249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87</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7569</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9.</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81</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6561</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9.</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5776</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10</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79</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6241</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10.</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6400</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11.</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77</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5929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11.</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90</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8100</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12.</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94</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8836</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12.</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35</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1225</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13</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93</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8649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13.</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5184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14.</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6889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14.</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70</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4900</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15.</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57</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3249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15.</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76</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5776</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16.</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60</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3600</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16.</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68</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4624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17.</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60</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3600</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17.</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5776</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18.</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91</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8281</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18.</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68</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4624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19.</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86</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7396</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19.</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72</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5184</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20.</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88</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7744</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20.</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80</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6400</w:t>
            </w:r>
          </w:p>
        </w:tc>
      </w:tr>
      <w:tr w:rsidR="008B39D4" w:rsidRPr="00A42A07" w:rsidTr="008B39D4">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21.</w:t>
            </w:r>
          </w:p>
        </w:tc>
        <w:tc>
          <w:tcPr>
            <w:tcW w:w="1276"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276"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6889</w:t>
            </w:r>
          </w:p>
        </w:tc>
        <w:tc>
          <w:tcPr>
            <w:tcW w:w="992"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21.</w:t>
            </w:r>
          </w:p>
        </w:tc>
        <w:tc>
          <w:tcPr>
            <w:tcW w:w="1418" w:type="dxa"/>
          </w:tcPr>
          <w:p w:rsidR="008B39D4" w:rsidRPr="004C533C" w:rsidRDefault="008B39D4" w:rsidP="004C533C">
            <w:pPr>
              <w:pStyle w:val="NoSpacing"/>
              <w:jc w:val="center"/>
              <w:rPr>
                <w:rFonts w:asciiTheme="majorBidi" w:hAnsiTheme="majorBidi" w:cstheme="majorBidi"/>
                <w:bCs/>
                <w:sz w:val="22"/>
                <w:szCs w:val="22"/>
                <w:lang w:val="id-ID"/>
              </w:rPr>
            </w:pPr>
            <w:r w:rsidRPr="004C533C">
              <w:rPr>
                <w:rFonts w:asciiTheme="majorBidi" w:hAnsiTheme="majorBidi" w:cstheme="majorBidi"/>
                <w:bCs/>
                <w:sz w:val="22"/>
                <w:szCs w:val="22"/>
                <w:lang w:val="id-ID"/>
              </w:rPr>
              <w:t>83</w:t>
            </w:r>
          </w:p>
        </w:tc>
        <w:tc>
          <w:tcPr>
            <w:tcW w:w="1417" w:type="dxa"/>
          </w:tcPr>
          <w:p w:rsidR="008B39D4" w:rsidRPr="004C533C" w:rsidRDefault="008B39D4" w:rsidP="004C533C">
            <w:pPr>
              <w:pStyle w:val="ListParagraph"/>
              <w:ind w:left="0"/>
              <w:jc w:val="center"/>
              <w:rPr>
                <w:rFonts w:asciiTheme="majorBidi" w:hAnsiTheme="majorBidi" w:cstheme="majorBidi"/>
              </w:rPr>
            </w:pPr>
            <w:r w:rsidRPr="004C533C">
              <w:rPr>
                <w:rFonts w:asciiTheme="majorBidi" w:hAnsiTheme="majorBidi" w:cstheme="majorBidi"/>
              </w:rPr>
              <w:t>6889</w:t>
            </w:r>
          </w:p>
        </w:tc>
      </w:tr>
      <w:tr w:rsidR="008B39D4" w:rsidRPr="00576821" w:rsidTr="008B39D4">
        <w:tc>
          <w:tcPr>
            <w:tcW w:w="992"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Jumlah</w:t>
            </w:r>
          </w:p>
        </w:tc>
        <w:tc>
          <w:tcPr>
            <w:tcW w:w="1276"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1656</w:t>
            </w:r>
          </w:p>
        </w:tc>
        <w:tc>
          <w:tcPr>
            <w:tcW w:w="1276"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133222</w:t>
            </w:r>
          </w:p>
        </w:tc>
        <w:tc>
          <w:tcPr>
            <w:tcW w:w="992" w:type="dxa"/>
          </w:tcPr>
          <w:p w:rsidR="008B39D4" w:rsidRPr="004C533C" w:rsidRDefault="008B39D4" w:rsidP="004C533C">
            <w:pPr>
              <w:pStyle w:val="ListParagraph"/>
              <w:ind w:left="0"/>
              <w:rPr>
                <w:rFonts w:asciiTheme="majorBidi" w:hAnsiTheme="majorBidi" w:cstheme="majorBidi"/>
                <w:b/>
                <w:bCs/>
              </w:rPr>
            </w:pPr>
            <w:r w:rsidRPr="004C533C">
              <w:rPr>
                <w:rFonts w:asciiTheme="majorBidi" w:hAnsiTheme="majorBidi" w:cstheme="majorBidi"/>
                <w:b/>
                <w:bCs/>
              </w:rPr>
              <w:t xml:space="preserve">Jumlah </w:t>
            </w:r>
          </w:p>
        </w:tc>
        <w:tc>
          <w:tcPr>
            <w:tcW w:w="1418"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1578</w:t>
            </w:r>
          </w:p>
        </w:tc>
        <w:tc>
          <w:tcPr>
            <w:tcW w:w="1417" w:type="dxa"/>
          </w:tcPr>
          <w:p w:rsidR="008B39D4" w:rsidRPr="004C533C" w:rsidRDefault="008B39D4" w:rsidP="004C533C">
            <w:pPr>
              <w:pStyle w:val="ListParagraph"/>
              <w:ind w:left="0"/>
              <w:jc w:val="center"/>
              <w:rPr>
                <w:rFonts w:asciiTheme="majorBidi" w:hAnsiTheme="majorBidi" w:cstheme="majorBidi"/>
                <w:b/>
                <w:bCs/>
              </w:rPr>
            </w:pPr>
            <w:r w:rsidRPr="004C533C">
              <w:rPr>
                <w:rFonts w:asciiTheme="majorBidi" w:hAnsiTheme="majorBidi" w:cstheme="majorBidi"/>
                <w:b/>
                <w:bCs/>
              </w:rPr>
              <w:t>121446</w:t>
            </w:r>
          </w:p>
        </w:tc>
      </w:tr>
    </w:tbl>
    <w:p w:rsidR="008B39D4" w:rsidRPr="00E60862" w:rsidRDefault="008B39D4" w:rsidP="008B39D4">
      <w:pPr>
        <w:pStyle w:val="ListParagraph"/>
        <w:spacing w:line="480" w:lineRule="auto"/>
        <w:ind w:left="709" w:firstLine="567"/>
        <w:jc w:val="both"/>
      </w:pPr>
      <w:r w:rsidRPr="00BA0C1C">
        <w:rPr>
          <w:rFonts w:asciiTheme="majorBidi" w:hAnsiTheme="majorBidi" w:cstheme="majorBidi"/>
        </w:rPr>
        <w:t xml:space="preserve">Dari data di atas dapat digunakan untuk menguji keselarasan data. Untuk mencari nilai homogenitas atau keselarasan, terlebih dahulu kita cari nilai Varian </w:t>
      </w:r>
      <m:oMath>
        <m:d>
          <m:dPr>
            <m:ctrlPr>
              <w:rPr>
                <w:rFonts w:ascii="Cambria Math" w:eastAsiaTheme="minorEastAsia" w:hAnsiTheme="majorBidi" w:cstheme="majorBidi"/>
                <w:i/>
              </w:rPr>
            </m:ctrlPr>
          </m:dPr>
          <m:e>
            <m:sSup>
              <m:sSupPr>
                <m:ctrlPr>
                  <w:rPr>
                    <w:rFonts w:ascii="Cambria Math" w:eastAsiaTheme="minorEastAsia" w:hAnsiTheme="majorBidi" w:cstheme="majorBidi"/>
                    <w:i/>
                  </w:rPr>
                </m:ctrlPr>
              </m:sSupPr>
              <m:e>
                <m:r>
                  <w:rPr>
                    <w:rFonts w:ascii="Cambria Math" w:eastAsiaTheme="minorEastAsia" w:hAnsi="Cambria Math" w:cstheme="majorBidi"/>
                  </w:rPr>
                  <m:t>SD</m:t>
                </m:r>
              </m:e>
              <m:sup>
                <m:r>
                  <w:rPr>
                    <w:rFonts w:ascii="Cambria Math" w:eastAsiaTheme="minorEastAsia" w:hAnsiTheme="majorBidi" w:cstheme="majorBidi"/>
                  </w:rPr>
                  <m:t>2</m:t>
                </m:r>
              </m:sup>
            </m:sSup>
          </m:e>
        </m:d>
      </m:oMath>
      <w:r w:rsidRPr="00BA0C1C">
        <w:rPr>
          <w:rFonts w:asciiTheme="majorBidi" w:eastAsiaTheme="minorEastAsia" w:hAnsiTheme="majorBidi" w:cstheme="majorBidi"/>
        </w:rPr>
        <w:t xml:space="preserve">. Berikut </w:t>
      </w:r>
      <w:r>
        <w:rPr>
          <w:rFonts w:asciiTheme="majorBidi" w:eastAsiaTheme="minorEastAsia" w:hAnsiTheme="majorBidi" w:cstheme="majorBidi"/>
        </w:rPr>
        <w:t xml:space="preserve">pengolahan data untuk mencari nilai varian: </w:t>
      </w:r>
    </w:p>
    <w:p w:rsidR="008B39D4" w:rsidRPr="00742876" w:rsidRDefault="008B39D4" w:rsidP="008B39D4">
      <w:pPr>
        <w:pStyle w:val="NoSpacing"/>
        <w:spacing w:line="480" w:lineRule="auto"/>
        <w:ind w:firstLine="851"/>
        <w:jc w:val="both"/>
        <w:rPr>
          <w:lang w:val="id-ID"/>
        </w:rPr>
      </w:pPr>
      <w:r>
        <w:rPr>
          <w:rFonts w:asciiTheme="majorBidi" w:eastAsiaTheme="minorEastAsia" w:hAnsiTheme="majorBidi" w:cstheme="majorBidi"/>
          <w:lang w:val="id-ID"/>
        </w:rPr>
        <w:tab/>
      </w:r>
      <w:r>
        <w:rPr>
          <w:rFonts w:asciiTheme="majorBidi" w:eastAsiaTheme="minorEastAsia" w:hAnsiTheme="majorBidi" w:cstheme="majorBidi"/>
          <w:lang w:val="id-ID"/>
        </w:rPr>
        <w:tab/>
      </w:r>
      <w:r>
        <w:rPr>
          <w:rFonts w:asciiTheme="majorBidi" w:eastAsiaTheme="minorEastAsia" w:hAnsiTheme="majorBidi" w:cstheme="majorBidi"/>
          <w:lang w:val="id-ID"/>
        </w:rPr>
        <w:tab/>
        <w:t xml:space="preserve">Varian </w:t>
      </w:r>
      <m:oMath>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SD</m:t>
                </m:r>
              </m:e>
              <m:sup>
                <m:r>
                  <w:rPr>
                    <w:rFonts w:ascii="Cambria Math" w:eastAsiaTheme="minorEastAsia" w:hAnsi="Cambria Math"/>
                  </w:rPr>
                  <m:t>2</m:t>
                </m:r>
              </m:sup>
            </m:sSup>
          </m:e>
        </m:d>
        <m:r>
          <w:rPr>
            <w:rFonts w:ascii="Cambria Math" w:eastAsiaTheme="minorEastAsia" w:hAnsi="Cambria Math"/>
          </w:rPr>
          <m:t>=</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nary>
                      <m:naryPr>
                        <m:chr m:val="∑"/>
                        <m:limLoc m:val="undOvr"/>
                        <m:subHide m:val="on"/>
                        <m:supHide m:val="on"/>
                        <m:ctrlPr>
                          <w:rPr>
                            <w:rFonts w:ascii="Cambria Math" w:eastAsiaTheme="minorEastAsia" w:hAnsi="Cambria Math"/>
                            <w:i/>
                          </w:rPr>
                        </m:ctrlPr>
                      </m:naryPr>
                      <m:sub/>
                      <m:sup/>
                      <m:e>
                        <m:r>
                          <w:rPr>
                            <w:rFonts w:ascii="Cambria Math" w:eastAsiaTheme="minorEastAsia" w:hAnsi="Cambria Math"/>
                          </w:rPr>
                          <m:t>X)</m:t>
                        </m:r>
                      </m:e>
                    </m:nary>
                  </m:e>
                  <m:sup>
                    <m:r>
                      <w:rPr>
                        <w:rFonts w:ascii="Cambria Math" w:eastAsiaTheme="minorEastAsia" w:hAnsi="Cambria Math"/>
                      </w:rPr>
                      <m:t>2</m:t>
                    </m:r>
                  </m:sup>
                </m:sSup>
                <m:r>
                  <w:rPr>
                    <w:rFonts w:ascii="Cambria Math" w:eastAsiaTheme="minorEastAsia" w:hAnsi="Cambria Math"/>
                  </w:rPr>
                  <m:t>/N</m:t>
                </m:r>
              </m:e>
            </m:nary>
          </m:num>
          <m:den>
            <m:r>
              <w:rPr>
                <w:rFonts w:ascii="Cambria Math" w:eastAsiaTheme="minorEastAsia" w:hAnsi="Cambria Math"/>
              </w:rPr>
              <m:t>(N-1)</m:t>
            </m:r>
          </m:den>
        </m:f>
      </m:oMath>
    </w:p>
    <w:p w:rsidR="008B39D4" w:rsidRPr="002272D7" w:rsidRDefault="008B39D4" w:rsidP="008B39D4">
      <w:pPr>
        <w:pStyle w:val="ListParagraph"/>
        <w:spacing w:line="480" w:lineRule="auto"/>
        <w:ind w:left="709" w:firstLine="567"/>
        <w:jc w:val="both"/>
        <w:rPr>
          <w:rFonts w:asciiTheme="majorBidi" w:hAnsiTheme="majorBidi" w:cstheme="majorBidi"/>
        </w:rPr>
      </w:pPr>
      <w:r>
        <w:t>Varian Kelas Eksperimen (</w:t>
      </w:r>
      <w:r w:rsidRPr="00BA0C1C">
        <w:rPr>
          <w:i/>
          <w:iCs/>
        </w:rPr>
        <w:t>SD</w:t>
      </w:r>
      <w:r>
        <w:rPr>
          <w:i/>
          <w:iCs/>
          <w:vertAlign w:val="subscript"/>
        </w:rPr>
        <w:t>x</w:t>
      </w:r>
      <w:r>
        <w:rPr>
          <w:i/>
          <w:iCs/>
          <w:vertAlign w:val="superscript"/>
        </w:rPr>
        <w:t>2</w:t>
      </w:r>
      <w:r>
        <w:t>) =</w:t>
      </w:r>
      <w:r w:rsidRPr="000812C5">
        <w:rPr>
          <w:sz w:val="32"/>
          <w:szCs w:val="32"/>
        </w:rPr>
        <w:t xml:space="preserve"> </w:t>
      </w:r>
      <m:oMath>
        <m:f>
          <m:fPr>
            <m:ctrlPr>
              <w:rPr>
                <w:rFonts w:ascii="Cambria Math" w:eastAsiaTheme="minorEastAsia" w:hAnsiTheme="majorBidi" w:cstheme="majorBidi"/>
                <w:i/>
              </w:rPr>
            </m:ctrlPr>
          </m:fPr>
          <m:num>
            <m:nary>
              <m:naryPr>
                <m:chr m:val="∑"/>
                <m:limLoc m:val="undOvr"/>
                <m:subHide m:val="on"/>
                <m:supHide m:val="on"/>
                <m:ctrlPr>
                  <w:rPr>
                    <w:rFonts w:ascii="Cambria Math" w:eastAsiaTheme="minorEastAsia" w:hAnsiTheme="majorBidi" w:cstheme="majorBidi"/>
                    <w:i/>
                  </w:rPr>
                </m:ctrlPr>
              </m:naryPr>
              <m:sub/>
              <m:sup/>
              <m:e>
                <m:sSup>
                  <m:sSupPr>
                    <m:ctrlPr>
                      <w:rPr>
                        <w:rFonts w:ascii="Cambria Math" w:eastAsiaTheme="minorEastAsia" w:hAnsiTheme="majorBidi" w:cstheme="majorBidi"/>
                        <w:i/>
                      </w:rPr>
                    </m:ctrlPr>
                  </m:sSupPr>
                  <m:e>
                    <m:r>
                      <w:rPr>
                        <w:rFonts w:ascii="Cambria Math" w:eastAsiaTheme="minorEastAsia" w:hAnsi="Cambria Math" w:cstheme="majorBidi"/>
                      </w:rPr>
                      <m:t>X</m:t>
                    </m:r>
                  </m:e>
                  <m:sup>
                    <m:r>
                      <w:rPr>
                        <w:rFonts w:ascii="Cambria Math" w:eastAsiaTheme="minorEastAsia" w:hAnsiTheme="majorBidi" w:cstheme="majorBidi"/>
                      </w:rPr>
                      <m:t>2</m:t>
                    </m:r>
                  </m:sup>
                </m:sSup>
                <m:r>
                  <w:rPr>
                    <w:rFonts w:asciiTheme="majorBidi" w:eastAsiaTheme="minorEastAsia" w:hAnsiTheme="majorBidi" w:cstheme="majorBidi"/>
                  </w:rPr>
                  <m:t>-</m:t>
                </m:r>
                <m:r>
                  <w:rPr>
                    <w:rFonts w:ascii="Cambria Math" w:eastAsiaTheme="minorEastAsia" w:hAnsiTheme="majorBidi" w:cstheme="majorBidi"/>
                  </w:rPr>
                  <m:t>(</m:t>
                </m:r>
                <m:sSup>
                  <m:sSupPr>
                    <m:ctrlPr>
                      <w:rPr>
                        <w:rFonts w:ascii="Cambria Math" w:eastAsiaTheme="minorEastAsia" w:hAnsiTheme="majorBidi" w:cstheme="majorBidi"/>
                        <w:i/>
                      </w:rPr>
                    </m:ctrlPr>
                  </m:sSupPr>
                  <m:e>
                    <m:nary>
                      <m:naryPr>
                        <m:chr m:val="∑"/>
                        <m:limLoc m:val="undOvr"/>
                        <m:subHide m:val="on"/>
                        <m:supHide m:val="on"/>
                        <m:ctrlPr>
                          <w:rPr>
                            <w:rFonts w:ascii="Cambria Math" w:eastAsiaTheme="minorEastAsia" w:hAnsiTheme="majorBidi" w:cstheme="majorBidi"/>
                            <w:i/>
                          </w:rPr>
                        </m:ctrlPr>
                      </m:naryPr>
                      <m:sub/>
                      <m:sup/>
                      <m:e>
                        <m:r>
                          <w:rPr>
                            <w:rFonts w:ascii="Cambria Math" w:eastAsiaTheme="minorEastAsia" w:hAnsi="Cambria Math" w:cstheme="majorBidi"/>
                          </w:rPr>
                          <m:t>X</m:t>
                        </m:r>
                        <m:r>
                          <w:rPr>
                            <w:rFonts w:ascii="Cambria Math" w:eastAsiaTheme="minorEastAsia" w:hAnsiTheme="majorBidi" w:cstheme="majorBidi"/>
                          </w:rPr>
                          <m:t>)</m:t>
                        </m:r>
                      </m:e>
                    </m:nary>
                  </m:e>
                  <m:sup>
                    <m:r>
                      <w:rPr>
                        <w:rFonts w:ascii="Cambria Math" w:eastAsiaTheme="minorEastAsia" w:hAnsiTheme="majorBidi" w:cstheme="majorBidi"/>
                      </w:rPr>
                      <m:t>2</m:t>
                    </m:r>
                  </m:sup>
                </m:sSup>
                <m:r>
                  <w:rPr>
                    <w:rFonts w:ascii="Cambria Math" w:eastAsiaTheme="minorEastAsia" w:hAnsiTheme="majorBidi" w:cstheme="majorBidi"/>
                  </w:rPr>
                  <m:t>/</m:t>
                </m:r>
                <m:r>
                  <w:rPr>
                    <w:rFonts w:ascii="Cambria Math" w:eastAsiaTheme="minorEastAsia" w:hAnsi="Cambria Math" w:cstheme="majorBidi"/>
                  </w:rPr>
                  <m:t>N</m:t>
                </m:r>
              </m:e>
            </m:nary>
          </m:num>
          <m:den>
            <m:r>
              <w:rPr>
                <w:rFonts w:ascii="Cambria Math" w:eastAsiaTheme="minorEastAsia" w:hAnsiTheme="majorBidi" w:cstheme="majorBidi"/>
              </w:rPr>
              <m:t>(</m:t>
            </m:r>
            <m:r>
              <w:rPr>
                <w:rFonts w:ascii="Cambria Math" w:eastAsiaTheme="minorEastAsia" w:hAnsi="Cambria Math" w:cstheme="majorBidi"/>
              </w:rPr>
              <m:t>N</m:t>
            </m:r>
            <m:r>
              <w:rPr>
                <w:rFonts w:asciiTheme="majorBidi" w:eastAsiaTheme="minorEastAsia" w:hAnsiTheme="majorBidi" w:cstheme="majorBidi"/>
              </w:rPr>
              <m:t>-</m:t>
            </m:r>
            <m:r>
              <w:rPr>
                <w:rFonts w:ascii="Cambria Math" w:eastAsiaTheme="minorEastAsia" w:hAnsiTheme="majorBidi" w:cstheme="majorBidi"/>
              </w:rPr>
              <m:t>1)</m:t>
            </m:r>
          </m:den>
        </m:f>
      </m:oMath>
      <w:r w:rsidRPr="002272D7">
        <w:rPr>
          <w:rFonts w:asciiTheme="majorBidi" w:hAnsiTheme="majorBidi" w:cstheme="majorBidi"/>
        </w:rPr>
        <w:t xml:space="preserve">  </w:t>
      </w:r>
    </w:p>
    <w:p w:rsidR="008B39D4" w:rsidRPr="002272D7" w:rsidRDefault="008B39D4" w:rsidP="008B39D4">
      <w:pPr>
        <w:pStyle w:val="ListParagraph"/>
        <w:spacing w:line="480" w:lineRule="auto"/>
        <w:ind w:left="709"/>
        <w:jc w:val="both"/>
        <w:rPr>
          <w:rFonts w:asciiTheme="majorBidi" w:hAnsiTheme="majorBidi" w:cstheme="majorBidi"/>
        </w:rPr>
      </w:pP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t xml:space="preserve">    </w:t>
      </w:r>
      <w:r>
        <w:rPr>
          <w:rFonts w:asciiTheme="majorBidi" w:hAnsiTheme="majorBidi" w:cstheme="majorBidi"/>
        </w:rPr>
        <w:tab/>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133222</m:t>
            </m:r>
            <m:r>
              <w:rPr>
                <w:rFonts w:asciiTheme="majorBidi" w:eastAsiaTheme="minorEastAsia" w:hAnsiTheme="majorBidi" w:cstheme="majorBidi"/>
              </w:rPr>
              <m:t>-</m:t>
            </m:r>
            <m:r>
              <w:rPr>
                <w:rFonts w:ascii="Cambria Math" w:eastAsiaTheme="minorEastAsia" w:hAnsiTheme="majorBidi" w:cstheme="majorBidi"/>
              </w:rPr>
              <m:t>(</m:t>
            </m:r>
            <m:sSup>
              <m:sSupPr>
                <m:ctrlPr>
                  <w:rPr>
                    <w:rFonts w:ascii="Cambria Math" w:eastAsiaTheme="minorEastAsia" w:hAnsiTheme="majorBidi" w:cstheme="majorBidi"/>
                    <w:i/>
                  </w:rPr>
                </m:ctrlPr>
              </m:sSupPr>
              <m:e>
                <m:r>
                  <w:rPr>
                    <w:rFonts w:ascii="Cambria Math" w:eastAsiaTheme="minorEastAsia" w:hAnsiTheme="majorBidi" w:cstheme="majorBidi"/>
                  </w:rPr>
                  <m:t>1656)</m:t>
                </m:r>
              </m:e>
              <m:sup>
                <m:r>
                  <w:rPr>
                    <w:rFonts w:ascii="Cambria Math" w:eastAsiaTheme="minorEastAsia" w:hAnsiTheme="majorBidi" w:cstheme="majorBidi"/>
                  </w:rPr>
                  <m:t>2</m:t>
                </m:r>
              </m:sup>
            </m:sSup>
            <m:r>
              <w:rPr>
                <w:rFonts w:ascii="Cambria Math" w:eastAsiaTheme="minorEastAsia" w:hAnsiTheme="majorBidi" w:cstheme="majorBidi"/>
              </w:rPr>
              <m:t>/ 21</m:t>
            </m:r>
          </m:num>
          <m:den>
            <m:r>
              <w:rPr>
                <w:rFonts w:ascii="Cambria Math" w:eastAsiaTheme="minorEastAsia" w:hAnsiTheme="majorBidi" w:cstheme="majorBidi"/>
              </w:rPr>
              <m:t>21</m:t>
            </m:r>
            <m:r>
              <w:rPr>
                <w:rFonts w:asciiTheme="majorBidi" w:eastAsiaTheme="minorEastAsia" w:hAnsiTheme="majorBidi" w:cstheme="majorBidi"/>
              </w:rPr>
              <m:t>-</m:t>
            </m:r>
            <m:r>
              <w:rPr>
                <w:rFonts w:ascii="Cambria Math" w:eastAsiaTheme="minorEastAsia" w:hAnsiTheme="majorBidi" w:cstheme="majorBidi"/>
              </w:rPr>
              <m:t>1</m:t>
            </m:r>
          </m:den>
        </m:f>
      </m:oMath>
    </w:p>
    <w:p w:rsidR="008B39D4" w:rsidRPr="002272D7" w:rsidRDefault="008B39D4" w:rsidP="008B39D4">
      <w:pPr>
        <w:pStyle w:val="ListParagraph"/>
        <w:spacing w:line="480" w:lineRule="auto"/>
        <w:ind w:left="709"/>
        <w:jc w:val="both"/>
        <w:rPr>
          <w:rFonts w:asciiTheme="majorBidi" w:hAnsiTheme="majorBidi" w:cstheme="majorBidi"/>
        </w:rPr>
      </w:pP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r>
      <w:r w:rsidRPr="002272D7">
        <w:rPr>
          <w:rFonts w:asciiTheme="majorBidi" w:hAnsiTheme="majorBidi" w:cstheme="majorBidi"/>
        </w:rPr>
        <w:tab/>
        <w:t xml:space="preserve">    </w:t>
      </w:r>
      <w:r>
        <w:rPr>
          <w:rFonts w:asciiTheme="majorBidi" w:hAnsiTheme="majorBidi" w:cstheme="majorBidi"/>
        </w:rPr>
        <w:tab/>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133222</m:t>
            </m:r>
            <m:r>
              <w:rPr>
                <w:rFonts w:asciiTheme="majorBidi" w:eastAsiaTheme="minorEastAsia" w:hAnsiTheme="majorBidi" w:cstheme="majorBidi"/>
              </w:rPr>
              <m:t>-</m:t>
            </m:r>
            <m:r>
              <w:rPr>
                <w:rFonts w:ascii="Cambria Math" w:eastAsiaTheme="minorEastAsia" w:hAnsiTheme="majorBidi" w:cstheme="majorBidi"/>
              </w:rPr>
              <m:t>2742336/21</m:t>
            </m:r>
          </m:num>
          <m:den>
            <m:r>
              <w:rPr>
                <w:rFonts w:ascii="Cambria Math" w:eastAsiaTheme="minorEastAsia" w:hAnsiTheme="majorBidi" w:cstheme="majorBidi"/>
              </w:rPr>
              <m:t>20</m:t>
            </m:r>
          </m:den>
        </m:f>
      </m:oMath>
    </w:p>
    <w:p w:rsidR="008B39D4" w:rsidRPr="002272D7" w:rsidRDefault="008B39D4" w:rsidP="008B39D4">
      <w:pPr>
        <w:pStyle w:val="ListParagraph"/>
        <w:spacing w:line="480" w:lineRule="auto"/>
        <w:ind w:left="709"/>
        <w:jc w:val="both"/>
        <w:rPr>
          <w:rFonts w:asciiTheme="majorBidi" w:hAnsiTheme="majorBidi" w:cstheme="majorBidi"/>
        </w:rPr>
      </w:pPr>
      <w:r w:rsidRPr="002272D7">
        <w:rPr>
          <w:rFonts w:asciiTheme="majorBidi" w:hAnsiTheme="majorBidi" w:cstheme="majorBidi"/>
          <w:iCs/>
        </w:rPr>
        <w:tab/>
      </w:r>
      <w:r w:rsidRPr="002272D7">
        <w:rPr>
          <w:rFonts w:asciiTheme="majorBidi" w:hAnsiTheme="majorBidi" w:cstheme="majorBidi"/>
          <w:iCs/>
        </w:rPr>
        <w:tab/>
      </w:r>
      <w:r w:rsidRPr="002272D7">
        <w:rPr>
          <w:rFonts w:asciiTheme="majorBidi" w:hAnsiTheme="majorBidi" w:cstheme="majorBidi"/>
          <w:iCs/>
        </w:rPr>
        <w:tab/>
      </w:r>
      <w:r w:rsidRPr="002272D7">
        <w:rPr>
          <w:rFonts w:asciiTheme="majorBidi" w:hAnsiTheme="majorBidi" w:cstheme="majorBidi"/>
          <w:iCs/>
        </w:rPr>
        <w:tab/>
      </w:r>
      <w:r w:rsidRPr="002272D7">
        <w:rPr>
          <w:rFonts w:asciiTheme="majorBidi" w:hAnsiTheme="majorBidi" w:cstheme="majorBidi"/>
          <w:iCs/>
        </w:rPr>
        <w:tab/>
      </w:r>
      <w:r>
        <w:rPr>
          <w:rFonts w:asciiTheme="majorBidi" w:hAnsiTheme="majorBidi" w:cstheme="majorBidi"/>
          <w:iCs/>
        </w:rPr>
        <w:t xml:space="preserve">  </w:t>
      </w:r>
      <w:r>
        <w:rPr>
          <w:rFonts w:asciiTheme="majorBidi" w:hAnsiTheme="majorBidi" w:cstheme="majorBidi"/>
          <w:iCs/>
        </w:rPr>
        <w:tab/>
        <w:t xml:space="preserve"> </w:t>
      </w:r>
      <w:r w:rsidRPr="002272D7">
        <w:rPr>
          <w:rFonts w:asciiTheme="majorBidi" w:hAnsiTheme="majorBidi" w:cstheme="majorBidi"/>
          <w:iCs/>
        </w:rPr>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133222</m:t>
            </m:r>
            <m:r>
              <w:rPr>
                <w:rFonts w:asciiTheme="majorBidi" w:eastAsiaTheme="minorEastAsia" w:hAnsiTheme="majorBidi" w:cstheme="majorBidi"/>
              </w:rPr>
              <m:t>-</m:t>
            </m:r>
            <m:r>
              <w:rPr>
                <w:rFonts w:ascii="Cambria Math" w:eastAsiaTheme="minorEastAsia" w:hAnsiTheme="majorBidi" w:cstheme="majorBidi"/>
              </w:rPr>
              <m:t>130587,43</m:t>
            </m:r>
          </m:num>
          <m:den>
            <m:r>
              <w:rPr>
                <w:rFonts w:ascii="Cambria Math" w:eastAsiaTheme="minorEastAsia" w:hAnsiTheme="majorBidi" w:cstheme="majorBidi"/>
              </w:rPr>
              <m:t>20</m:t>
            </m:r>
          </m:den>
        </m:f>
      </m:oMath>
    </w:p>
    <w:p w:rsidR="008B39D4" w:rsidRPr="002272D7" w:rsidRDefault="008B39D4" w:rsidP="008B39D4">
      <w:pPr>
        <w:pStyle w:val="ListParagraph"/>
        <w:spacing w:line="480" w:lineRule="auto"/>
        <w:ind w:left="709"/>
        <w:jc w:val="both"/>
        <w:rPr>
          <w:rFonts w:asciiTheme="majorBidi" w:hAnsiTheme="majorBidi" w:cstheme="majorBidi"/>
          <w:i/>
        </w:rPr>
      </w:pPr>
      <w:r w:rsidRPr="002272D7">
        <w:rPr>
          <w:rFonts w:asciiTheme="majorBidi" w:hAnsiTheme="majorBidi" w:cstheme="majorBidi"/>
          <w:i/>
          <w:iCs/>
        </w:rPr>
        <w:tab/>
      </w:r>
      <w:r w:rsidRPr="002272D7">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t xml:space="preserve">  </w:t>
      </w:r>
      <w:r>
        <w:rPr>
          <w:rFonts w:asciiTheme="majorBidi" w:hAnsiTheme="majorBidi" w:cstheme="majorBidi"/>
        </w:rPr>
        <w:t xml:space="preserve">  </w:t>
      </w:r>
      <w:r w:rsidRPr="002272D7">
        <w:rPr>
          <w:rFonts w:asciiTheme="majorBidi" w:hAnsiTheme="majorBidi" w:cstheme="majorBidi"/>
          <w:i/>
          <w:iCs/>
        </w:rPr>
        <w:tab/>
      </w:r>
      <w:r w:rsidRPr="002272D7">
        <w:rPr>
          <w:rFonts w:asciiTheme="majorBidi" w:hAnsiTheme="majorBidi" w:cstheme="majorBidi"/>
          <w:i/>
          <w:iCs/>
        </w:rPr>
        <w:tab/>
      </w:r>
      <w:r>
        <w:rPr>
          <w:rFonts w:asciiTheme="majorBidi" w:hAnsiTheme="majorBidi" w:cstheme="majorBidi"/>
        </w:rPr>
        <w:t xml:space="preserve"> </w:t>
      </w:r>
      <m:oMath>
        <m:r>
          <w:rPr>
            <w:rFonts w:ascii="Cambria Math" w:hAnsiTheme="majorBidi" w:cstheme="majorBidi"/>
          </w:rPr>
          <m:t xml:space="preserve"> </m:t>
        </m:r>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2634,57</m:t>
            </m:r>
          </m:num>
          <m:den>
            <m:r>
              <w:rPr>
                <w:rFonts w:ascii="Cambria Math" w:eastAsiaTheme="minorEastAsia" w:hAnsiTheme="majorBidi" w:cstheme="majorBidi"/>
              </w:rPr>
              <m:t>20</m:t>
            </m:r>
          </m:den>
        </m:f>
      </m:oMath>
    </w:p>
    <w:p w:rsidR="008B39D4" w:rsidRDefault="008B39D4" w:rsidP="008B39D4">
      <w:pPr>
        <w:pStyle w:val="ListParagraph"/>
        <w:spacing w:line="480" w:lineRule="auto"/>
        <w:ind w:left="3828"/>
        <w:jc w:val="both"/>
        <w:rPr>
          <w:rFonts w:asciiTheme="majorBidi" w:hAnsiTheme="majorBidi" w:cstheme="majorBidi"/>
          <w:iCs/>
        </w:rPr>
      </w:pPr>
      <w:r>
        <w:rPr>
          <w:rFonts w:asciiTheme="majorBidi" w:hAnsiTheme="majorBidi" w:cstheme="majorBidi"/>
          <w:iCs/>
        </w:rPr>
        <w:tab/>
        <w:t xml:space="preserve"> </w:t>
      </w:r>
      <w:r w:rsidRPr="000812C5">
        <w:rPr>
          <w:rFonts w:asciiTheme="majorBidi" w:hAnsiTheme="majorBidi" w:cstheme="majorBidi"/>
          <w:i/>
        </w:rPr>
        <w:t xml:space="preserve"> </w:t>
      </w:r>
      <m:oMath>
        <m:r>
          <w:rPr>
            <w:rFonts w:ascii="Cambria Math" w:hAnsiTheme="majorBidi" w:cstheme="majorBidi"/>
          </w:rPr>
          <m:t>=131,73</m:t>
        </m:r>
      </m:oMath>
      <w:r>
        <w:rPr>
          <w:rFonts w:asciiTheme="majorBidi" w:hAnsiTheme="majorBidi" w:cstheme="majorBidi"/>
          <w:iCs/>
        </w:rPr>
        <w:t xml:space="preserve"> </w:t>
      </w:r>
    </w:p>
    <w:p w:rsidR="008B39D4" w:rsidRDefault="008B39D4" w:rsidP="008B39D4">
      <w:pPr>
        <w:pStyle w:val="ListParagraph"/>
        <w:spacing w:line="480" w:lineRule="auto"/>
        <w:ind w:left="709" w:firstLine="567"/>
        <w:jc w:val="both"/>
      </w:pPr>
      <w:r w:rsidRPr="000812C5">
        <w:rPr>
          <w:rFonts w:asciiTheme="majorBidi" w:hAnsiTheme="majorBidi" w:cstheme="majorBidi"/>
        </w:rPr>
        <w:t xml:space="preserve">Varian Kelas Kontrol </w:t>
      </w:r>
      <w:r>
        <w:rPr>
          <w:rFonts w:asciiTheme="majorBidi" w:hAnsiTheme="majorBidi" w:cstheme="majorBidi"/>
        </w:rPr>
        <w:t>(</w:t>
      </w:r>
      <w:r w:rsidRPr="00BA0C1C">
        <w:rPr>
          <w:i/>
          <w:iCs/>
        </w:rPr>
        <w:t>SD</w:t>
      </w:r>
      <w:r>
        <w:rPr>
          <w:i/>
          <w:iCs/>
          <w:vertAlign w:val="subscript"/>
        </w:rPr>
        <w:t>y</w:t>
      </w:r>
      <w:r>
        <w:rPr>
          <w:i/>
          <w:iCs/>
          <w:vertAlign w:val="superscript"/>
        </w:rPr>
        <w:t>2</w:t>
      </w:r>
      <w:r>
        <w:t xml:space="preserve">) = </w:t>
      </w:r>
      <m:oMath>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/N</m:t>
                    </m:r>
                  </m:e>
                </m:nary>
              </m:e>
            </m:nary>
          </m:num>
          <m:den>
            <m:r>
              <w:rPr>
                <w:rFonts w:ascii="Cambria Math" w:hAnsi="Cambria Math"/>
              </w:rPr>
              <m:t>(N-1)</m:t>
            </m:r>
          </m:den>
        </m:f>
      </m:oMath>
    </w:p>
    <w:p w:rsidR="008B39D4" w:rsidRDefault="008B39D4" w:rsidP="008B39D4">
      <w:pPr>
        <w:pStyle w:val="ListParagraph"/>
        <w:spacing w:line="480" w:lineRule="auto"/>
        <w:ind w:left="709" w:firstLine="2693"/>
        <w:jc w:val="both"/>
      </w:pPr>
      <w:r>
        <w:tab/>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121446</m:t>
            </m:r>
            <m:r>
              <w:rPr>
                <w:rFonts w:asciiTheme="majorBidi" w:eastAsiaTheme="minorEastAsia" w:hAnsiTheme="majorBidi" w:cstheme="majorBidi"/>
              </w:rPr>
              <m:t>-</m:t>
            </m:r>
            <m:r>
              <w:rPr>
                <w:rFonts w:ascii="Cambria Math" w:eastAsiaTheme="minorEastAsia" w:hAnsiTheme="majorBidi" w:cstheme="majorBidi"/>
              </w:rPr>
              <m:t>(</m:t>
            </m:r>
            <m:sSup>
              <m:sSupPr>
                <m:ctrlPr>
                  <w:rPr>
                    <w:rFonts w:ascii="Cambria Math" w:eastAsiaTheme="minorEastAsia" w:hAnsiTheme="majorBidi" w:cstheme="majorBidi"/>
                    <w:i/>
                  </w:rPr>
                </m:ctrlPr>
              </m:sSupPr>
              <m:e>
                <m:r>
                  <w:rPr>
                    <w:rFonts w:ascii="Cambria Math" w:eastAsiaTheme="minorEastAsia" w:hAnsiTheme="majorBidi" w:cstheme="majorBidi"/>
                  </w:rPr>
                  <m:t>1578)</m:t>
                </m:r>
              </m:e>
              <m:sup>
                <m:r>
                  <w:rPr>
                    <w:rFonts w:ascii="Cambria Math" w:eastAsiaTheme="minorEastAsia" w:hAnsiTheme="majorBidi" w:cstheme="majorBidi"/>
                  </w:rPr>
                  <m:t>2</m:t>
                </m:r>
              </m:sup>
            </m:sSup>
            <m:r>
              <w:rPr>
                <w:rFonts w:ascii="Cambria Math" w:eastAsiaTheme="minorEastAsia" w:hAnsiTheme="majorBidi" w:cstheme="majorBidi"/>
              </w:rPr>
              <m:t>/ 21</m:t>
            </m:r>
          </m:num>
          <m:den>
            <m:r>
              <w:rPr>
                <w:rFonts w:ascii="Cambria Math" w:eastAsiaTheme="minorEastAsia" w:hAnsiTheme="majorBidi" w:cstheme="majorBidi"/>
              </w:rPr>
              <m:t>21</m:t>
            </m:r>
            <m:r>
              <w:rPr>
                <w:rFonts w:asciiTheme="majorBidi" w:eastAsiaTheme="minorEastAsia" w:hAnsiTheme="majorBidi" w:cstheme="majorBidi"/>
              </w:rPr>
              <m:t>-</m:t>
            </m:r>
            <m:r>
              <w:rPr>
                <w:rFonts w:ascii="Cambria Math" w:eastAsiaTheme="minorEastAsia" w:hAnsiTheme="majorBidi" w:cstheme="majorBidi"/>
              </w:rPr>
              <m:t>1</m:t>
            </m:r>
          </m:den>
        </m:f>
      </m:oMath>
    </w:p>
    <w:p w:rsidR="008B39D4" w:rsidRDefault="008B39D4" w:rsidP="008B39D4">
      <w:pPr>
        <w:pStyle w:val="ListParagraph"/>
        <w:spacing w:line="480" w:lineRule="auto"/>
        <w:ind w:left="709" w:firstLine="2693"/>
        <w:jc w:val="both"/>
      </w:pPr>
      <w:r>
        <w:tab/>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121446</m:t>
            </m:r>
            <m:r>
              <w:rPr>
                <w:rFonts w:asciiTheme="majorBidi" w:eastAsiaTheme="minorEastAsia" w:hAnsiTheme="majorBidi" w:cstheme="majorBidi"/>
              </w:rPr>
              <m:t>-</m:t>
            </m:r>
            <m:r>
              <w:rPr>
                <w:rFonts w:ascii="Cambria Math" w:eastAsiaTheme="minorEastAsia" w:hAnsiTheme="majorBidi" w:cstheme="majorBidi"/>
              </w:rPr>
              <m:t>2490084/21</m:t>
            </m:r>
          </m:num>
          <m:den>
            <m:r>
              <w:rPr>
                <w:rFonts w:ascii="Cambria Math" w:eastAsiaTheme="minorEastAsia" w:hAnsiTheme="majorBidi" w:cstheme="majorBidi"/>
              </w:rPr>
              <m:t>20</m:t>
            </m:r>
          </m:den>
        </m:f>
      </m:oMath>
    </w:p>
    <w:p w:rsidR="008B39D4" w:rsidRDefault="008B39D4" w:rsidP="008B39D4">
      <w:pPr>
        <w:pStyle w:val="ListParagraph"/>
        <w:spacing w:line="480" w:lineRule="auto"/>
        <w:ind w:left="709" w:firstLine="2693"/>
        <w:jc w:val="both"/>
      </w:pPr>
      <w:r>
        <w:tab/>
        <w:t xml:space="preserve">       </w:t>
      </w:r>
      <m:oMath>
        <m:r>
          <w:rPr>
            <w:rFonts w:ascii="Cambria Math" w:eastAsiaTheme="minorEastAsia" w:hAnsiTheme="majorBidi" w:cstheme="majorBidi"/>
          </w:rPr>
          <m:t>=</m:t>
        </m:r>
        <m:f>
          <m:fPr>
            <m:ctrlPr>
              <w:rPr>
                <w:rFonts w:ascii="Cambria Math" w:eastAsiaTheme="minorEastAsia" w:hAnsiTheme="majorBidi" w:cstheme="majorBidi"/>
                <w:i/>
              </w:rPr>
            </m:ctrlPr>
          </m:fPr>
          <m:num>
            <m:r>
              <w:rPr>
                <w:rFonts w:ascii="Cambria Math" w:eastAsiaTheme="minorEastAsia" w:hAnsiTheme="majorBidi" w:cstheme="majorBidi"/>
              </w:rPr>
              <m:t>121446</m:t>
            </m:r>
            <m:r>
              <w:rPr>
                <w:rFonts w:asciiTheme="majorBidi" w:eastAsiaTheme="minorEastAsia" w:hAnsiTheme="majorBidi" w:cstheme="majorBidi"/>
              </w:rPr>
              <m:t>-</m:t>
            </m:r>
            <m:r>
              <w:rPr>
                <w:rFonts w:ascii="Cambria Math" w:eastAsiaTheme="minorEastAsia" w:hAnsiTheme="majorBidi" w:cstheme="majorBidi"/>
              </w:rPr>
              <m:t>118575,43</m:t>
            </m:r>
          </m:num>
          <m:den>
            <m:r>
              <w:rPr>
                <w:rFonts w:ascii="Cambria Math" w:eastAsiaTheme="minorEastAsia" w:hAnsiTheme="majorBidi" w:cstheme="majorBidi"/>
              </w:rPr>
              <m:t>20</m:t>
            </m:r>
          </m:den>
        </m:f>
      </m:oMath>
    </w:p>
    <w:p w:rsidR="008B39D4" w:rsidRDefault="008B39D4" w:rsidP="008B39D4">
      <w:pPr>
        <w:pStyle w:val="ListParagraph"/>
        <w:spacing w:line="480" w:lineRule="auto"/>
        <w:ind w:left="709" w:firstLine="2693"/>
        <w:jc w:val="both"/>
        <w:rPr>
          <w:i/>
        </w:rPr>
      </w:pPr>
      <w:r>
        <w:rPr>
          <w:iCs/>
        </w:rPr>
        <w:tab/>
        <w:t xml:space="preserve">      </w:t>
      </w:r>
      <w:r>
        <w:rPr>
          <w:i/>
        </w:rPr>
        <w:t xml:space="preserve"> </w:t>
      </w:r>
      <m:oMath>
        <m:r>
          <w:rPr>
            <w:rFonts w:ascii="Cambria Math" w:eastAsiaTheme="minorEastAsia" w:hAnsiTheme="majorBidi" w:cstheme="majorBidi"/>
          </w:rPr>
          <m:t>=</m:t>
        </m:r>
        <m:r>
          <w:rPr>
            <w:rFonts w:ascii="Cambria Math" w:hAnsi="Cambria Math"/>
          </w:rPr>
          <m:t xml:space="preserve"> </m:t>
        </m:r>
        <m:f>
          <m:fPr>
            <m:ctrlPr>
              <w:rPr>
                <w:rFonts w:ascii="Cambria Math" w:hAnsi="Cambria Math"/>
                <w:i/>
              </w:rPr>
            </m:ctrlPr>
          </m:fPr>
          <m:num>
            <m:r>
              <w:rPr>
                <w:rFonts w:ascii="Cambria Math" w:hAnsi="Cambria Math"/>
              </w:rPr>
              <m:t>2870,57</m:t>
            </m:r>
          </m:num>
          <m:den>
            <m:r>
              <w:rPr>
                <w:rFonts w:ascii="Cambria Math" w:hAnsi="Cambria Math"/>
              </w:rPr>
              <m:t>20</m:t>
            </m:r>
          </m:den>
        </m:f>
      </m:oMath>
    </w:p>
    <w:p w:rsidR="008B39D4" w:rsidRDefault="008B39D4" w:rsidP="008B39D4">
      <w:pPr>
        <w:pStyle w:val="ListParagraph"/>
        <w:spacing w:line="480" w:lineRule="auto"/>
        <w:ind w:left="709" w:firstLine="2693"/>
        <w:jc w:val="both"/>
        <w:rPr>
          <w:rFonts w:asciiTheme="majorBidi" w:hAnsiTheme="majorBidi" w:cstheme="majorBidi"/>
          <w:iCs/>
        </w:rPr>
      </w:pPr>
      <w:r>
        <w:rPr>
          <w:iCs/>
        </w:rPr>
        <w:tab/>
        <w:t xml:space="preserve">      </w:t>
      </w:r>
      <m:oMath>
        <m:r>
          <w:rPr>
            <w:rFonts w:ascii="Cambria Math" w:hAnsiTheme="majorBidi" w:cstheme="majorBidi"/>
          </w:rPr>
          <m:t xml:space="preserve"> =143,53</m:t>
        </m:r>
      </m:oMath>
      <w:r>
        <w:rPr>
          <w:rFonts w:asciiTheme="majorBidi" w:hAnsiTheme="majorBidi" w:cstheme="majorBidi"/>
          <w:iCs/>
        </w:rPr>
        <w:t xml:space="preserve"> </w:t>
      </w:r>
    </w:p>
    <w:p w:rsidR="008B39D4" w:rsidRDefault="008B39D4" w:rsidP="008B39D4">
      <w:pPr>
        <w:pStyle w:val="ListParagraph"/>
        <w:spacing w:line="480" w:lineRule="auto"/>
        <w:ind w:left="709" w:firstLine="2693"/>
        <w:jc w:val="both"/>
        <w:rPr>
          <w:rFonts w:asciiTheme="majorBidi" w:hAnsiTheme="majorBidi" w:cstheme="majorBidi"/>
          <w:iCs/>
        </w:rPr>
      </w:pPr>
    </w:p>
    <w:p w:rsidR="008B39D4" w:rsidRPr="002272D7" w:rsidRDefault="008B39D4" w:rsidP="008B39D4">
      <w:pPr>
        <w:pStyle w:val="ListParagraph"/>
        <w:spacing w:line="480" w:lineRule="auto"/>
        <w:ind w:left="709" w:firstLine="567"/>
        <w:jc w:val="both"/>
        <w:rPr>
          <w:rFonts w:asciiTheme="majorBidi" w:hAnsiTheme="majorBidi" w:cstheme="majorBidi"/>
        </w:rPr>
      </w:pPr>
      <w:r w:rsidRPr="002272D7">
        <w:rPr>
          <w:rFonts w:asciiTheme="majorBidi" w:hAnsiTheme="majorBidi" w:cstheme="majorBidi"/>
        </w:rPr>
        <w:t>Adapun rumus yang digunakan untuk menguji homogenitas variansi adalah:</w:t>
      </w:r>
    </w:p>
    <w:p w:rsidR="008B39D4" w:rsidRPr="00236899" w:rsidRDefault="008B39D4" w:rsidP="008B39D4">
      <w:pPr>
        <w:pStyle w:val="ListParagraph"/>
        <w:spacing w:line="480" w:lineRule="auto"/>
        <w:ind w:left="426"/>
        <w:jc w:val="both"/>
        <w:rPr>
          <w:rFonts w:asciiTheme="majorBidi" w:hAnsiTheme="majorBidi" w:cstheme="majorBidi"/>
          <w:sz w:val="28"/>
          <w:szCs w:val="28"/>
        </w:rPr>
      </w:pPr>
      <w:r>
        <w:rPr>
          <w:rFonts w:asciiTheme="majorBidi" w:hAnsiTheme="majorBidi" w:cstheme="majorBidi"/>
        </w:rPr>
        <w:tab/>
      </w:r>
      <w:r>
        <w:rPr>
          <w:rFonts w:asciiTheme="majorBidi" w:hAnsiTheme="majorBidi" w:cstheme="majorBidi"/>
        </w:rPr>
        <w:tab/>
      </w:r>
      <w:r>
        <w:rPr>
          <w:rFonts w:asciiTheme="majorBidi" w:hAnsiTheme="majorBidi" w:cstheme="majorBidi"/>
        </w:rPr>
        <w:tab/>
        <w:t>F</w:t>
      </w:r>
      <w:r>
        <w:rPr>
          <w:rFonts w:asciiTheme="majorBidi" w:hAnsiTheme="majorBidi" w:cstheme="majorBidi"/>
          <w:vertAlign w:val="subscript"/>
        </w:rPr>
        <w:t xml:space="preserve">max </w:t>
      </w:r>
      <w:r>
        <w:rPr>
          <w:rFonts w:asciiTheme="majorBidi" w:hAnsiTheme="majorBidi" w:cstheme="majorBidi"/>
        </w:rPr>
        <w:t xml:space="preserve">= </w:t>
      </w:r>
      <m:oMath>
        <m:f>
          <m:fPr>
            <m:ctrlPr>
              <w:rPr>
                <w:rFonts w:ascii="Cambria Math" w:hAnsi="Cambria Math" w:cstheme="majorBidi"/>
                <w:i/>
                <w:sz w:val="28"/>
                <w:szCs w:val="28"/>
              </w:rPr>
            </m:ctrlPr>
          </m:fPr>
          <m:num>
            <m:r>
              <w:rPr>
                <w:rFonts w:ascii="Cambria Math" w:hAnsi="Cambria Math" w:cstheme="majorBidi"/>
                <w:sz w:val="28"/>
                <w:szCs w:val="28"/>
              </w:rPr>
              <m:t>Variansi Tertinggi</m:t>
            </m:r>
          </m:num>
          <m:den>
            <m:r>
              <w:rPr>
                <w:rFonts w:ascii="Cambria Math" w:hAnsi="Cambria Math" w:cstheme="majorBidi"/>
                <w:sz w:val="28"/>
                <w:szCs w:val="28"/>
              </w:rPr>
              <m:t>Variansi Terendah</m:t>
            </m:r>
          </m:den>
        </m:f>
      </m:oMath>
    </w:p>
    <w:p w:rsidR="008B39D4" w:rsidRDefault="008B39D4" w:rsidP="008B39D4">
      <w:pPr>
        <w:pStyle w:val="ListParagraph"/>
        <w:spacing w:line="480" w:lineRule="auto"/>
        <w:ind w:left="426" w:firstLine="2126"/>
        <w:jc w:val="both"/>
        <w:rPr>
          <w:rFonts w:asciiTheme="majorBidi" w:hAnsiTheme="majorBidi" w:cstheme="majorBidi"/>
        </w:rPr>
      </w:pPr>
      <w:r>
        <w:rPr>
          <w:rFonts w:asciiTheme="majorBidi" w:hAnsiTheme="majorBidi" w:cstheme="majorBidi"/>
        </w:rPr>
        <w:t xml:space="preserve"> =</w:t>
      </w:r>
      <w:r w:rsidRPr="00236899">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143,53</m:t>
            </m:r>
          </m:num>
          <m:den>
            <m:r>
              <w:rPr>
                <w:rFonts w:ascii="Cambria Math" w:hAnsi="Cambria Math" w:cstheme="majorBidi"/>
                <w:sz w:val="28"/>
                <w:szCs w:val="28"/>
              </w:rPr>
              <m:t>131,73</m:t>
            </m:r>
          </m:den>
        </m:f>
      </m:oMath>
    </w:p>
    <w:p w:rsidR="008B39D4" w:rsidRDefault="008B39D4" w:rsidP="008B39D4">
      <w:pPr>
        <w:pStyle w:val="ListParagraph"/>
        <w:spacing w:line="480" w:lineRule="auto"/>
        <w:ind w:left="426" w:firstLine="2126"/>
        <w:jc w:val="both"/>
        <w:rPr>
          <w:rFonts w:asciiTheme="majorBidi" w:hAnsiTheme="majorBidi" w:cstheme="majorBidi"/>
        </w:rPr>
      </w:pPr>
      <w:r>
        <w:rPr>
          <w:rFonts w:asciiTheme="majorBidi" w:hAnsiTheme="majorBidi" w:cstheme="majorBidi"/>
        </w:rPr>
        <w:t xml:space="preserve"> = 1,09</w:t>
      </w:r>
    </w:p>
    <w:p w:rsidR="008B39D4" w:rsidRDefault="008B39D4" w:rsidP="008B39D4">
      <w:pPr>
        <w:pStyle w:val="ListParagraph"/>
        <w:spacing w:line="480" w:lineRule="auto"/>
        <w:ind w:left="709" w:firstLine="567"/>
        <w:jc w:val="both"/>
        <w:rPr>
          <w:rFonts w:eastAsiaTheme="minorEastAsia"/>
        </w:rPr>
      </w:pPr>
      <w:r w:rsidRPr="002272D7">
        <w:rPr>
          <w:rFonts w:asciiTheme="majorBidi" w:hAnsiTheme="majorBidi" w:cstheme="majorBidi"/>
        </w:rPr>
        <w:t xml:space="preserve">Dari pengolahan data di atas ditemukan nilai homogenitas, selanjutnya dilakukan uji signifikansi dengan memeriksa tabel nila-nilai F. </w:t>
      </w:r>
      <w:r w:rsidRPr="002272D7">
        <w:t>Untuk memerikasa tabel nilai-</w:t>
      </w:r>
      <w:r w:rsidRPr="002272D7">
        <w:rPr>
          <w:rFonts w:asciiTheme="majorBidi" w:hAnsiTheme="majorBidi" w:cstheme="majorBidi"/>
        </w:rPr>
        <w:t xml:space="preserve">nilai F harus ditemukan lebih dulu derajat kebebasan (db). Dalam menguji signifikansinya terdapat db pembilang dan db penyebut. Rumus untuk mencari db = N-1 oleh karena jumlah individu pada kelas kontrol 21 maka db pembilang </w:t>
      </w:r>
      <m:oMath>
        <m:r>
          <w:rPr>
            <w:rFonts w:ascii="Cambria Math" w:hAnsiTheme="majorBidi" w:cstheme="majorBidi"/>
          </w:rPr>
          <m:t>21</m:t>
        </m:r>
        <m:r>
          <w:rPr>
            <w:rFonts w:asciiTheme="majorBidi" w:hAnsiTheme="majorBidi" w:cstheme="majorBidi"/>
          </w:rPr>
          <m:t>-</m:t>
        </m:r>
        <m:r>
          <w:rPr>
            <w:rFonts w:ascii="Cambria Math" w:hAnsiTheme="majorBidi" w:cstheme="majorBidi"/>
          </w:rPr>
          <m:t>1=20</m:t>
        </m:r>
      </m:oMath>
      <w:r w:rsidRPr="002272D7">
        <w:rPr>
          <w:rFonts w:eastAsiaTheme="minorEastAsia"/>
        </w:rPr>
        <w:t xml:space="preserve">, sedangkan untuk db penyebut pada kelas eksperimen </w:t>
      </w:r>
      <m:oMath>
        <m:r>
          <w:rPr>
            <w:rFonts w:ascii="Cambria Math" w:eastAsiaTheme="minorEastAsia" w:hAnsi="Cambria Math"/>
          </w:rPr>
          <m:t>21-1=20.</m:t>
        </m:r>
      </m:oMath>
    </w:p>
    <w:p w:rsidR="008B39D4" w:rsidRDefault="008B39D4" w:rsidP="008B39D4">
      <w:pPr>
        <w:pStyle w:val="ListParagraph"/>
        <w:spacing w:line="480" w:lineRule="auto"/>
        <w:ind w:left="709" w:firstLine="567"/>
        <w:jc w:val="both"/>
      </w:pPr>
      <w:r w:rsidRPr="00843365">
        <w:rPr>
          <w:rFonts w:asciiTheme="majorBidi" w:hAnsiTheme="majorBidi" w:cstheme="majorBidi"/>
        </w:rPr>
        <w:t xml:space="preserve">Berdasarkan db= 20 dan 20, pada taraf signifikansi 5% ditemukan nilai </w:t>
      </w:r>
      <w:r>
        <w:rPr>
          <w:rFonts w:asciiTheme="majorBidi" w:hAnsiTheme="majorBidi" w:cstheme="majorBidi"/>
        </w:rPr>
        <w:t>F(max)</w:t>
      </w:r>
      <w:r>
        <w:rPr>
          <w:rFonts w:asciiTheme="majorBidi" w:hAnsiTheme="majorBidi" w:cstheme="majorBidi"/>
          <w:vertAlign w:val="subscript"/>
        </w:rPr>
        <w:t xml:space="preserve">tabel </w:t>
      </w:r>
      <w:r>
        <w:rPr>
          <w:rFonts w:asciiTheme="majorBidi" w:hAnsiTheme="majorBidi" w:cstheme="majorBidi"/>
        </w:rPr>
        <w:t>=</w:t>
      </w:r>
      <w:r w:rsidRPr="00843365">
        <w:rPr>
          <w:rFonts w:asciiTheme="majorBidi" w:hAnsiTheme="majorBidi" w:cstheme="majorBidi"/>
        </w:rPr>
        <w:t xml:space="preserve"> </w:t>
      </w:r>
      <w:r>
        <w:rPr>
          <w:rFonts w:asciiTheme="majorBidi" w:hAnsiTheme="majorBidi" w:cstheme="majorBidi"/>
        </w:rPr>
        <w:t>2,12.  Dari nilai-nilai F(max) ini dapat dituliskan sebagai berikut: F(max)</w:t>
      </w:r>
      <w:r>
        <w:rPr>
          <w:rFonts w:asciiTheme="majorBidi" w:hAnsiTheme="majorBidi" w:cstheme="majorBidi"/>
          <w:vertAlign w:val="subscript"/>
        </w:rPr>
        <w:t>hitung</w:t>
      </w:r>
      <w:r>
        <w:rPr>
          <w:rFonts w:asciiTheme="majorBidi" w:hAnsiTheme="majorBidi" w:cstheme="majorBidi"/>
        </w:rPr>
        <w:t xml:space="preserve"> (1,09)</w:t>
      </w:r>
      <w:r>
        <w:t xml:space="preserve"> &lt; </w:t>
      </w:r>
      <w:r>
        <w:rPr>
          <w:rFonts w:asciiTheme="majorBidi" w:hAnsiTheme="majorBidi" w:cstheme="majorBidi"/>
        </w:rPr>
        <w:t>F(max)</w:t>
      </w:r>
      <w:r>
        <w:rPr>
          <w:rFonts w:asciiTheme="majorBidi" w:hAnsiTheme="majorBidi" w:cstheme="majorBidi"/>
          <w:vertAlign w:val="subscript"/>
        </w:rPr>
        <w:t xml:space="preserve">tabel </w:t>
      </w:r>
      <w:r>
        <w:rPr>
          <w:rFonts w:asciiTheme="majorBidi" w:hAnsiTheme="majorBidi" w:cstheme="majorBidi"/>
        </w:rPr>
        <w:t xml:space="preserve">(5% = 2,12). </w:t>
      </w:r>
      <w:r>
        <w:t>Oleh karena F(max)</w:t>
      </w:r>
      <w:r>
        <w:rPr>
          <w:vertAlign w:val="subscript"/>
        </w:rPr>
        <w:t>hitung</w:t>
      </w:r>
      <w:r>
        <w:t xml:space="preserve"> lebih kecil dari F(max)</w:t>
      </w:r>
      <w:r>
        <w:rPr>
          <w:vertAlign w:val="subscript"/>
        </w:rPr>
        <w:t>tabel</w:t>
      </w:r>
      <w:r>
        <w:t>, maka dapat diinterpretasikan bahwa harga F(max)</w:t>
      </w:r>
      <w:r>
        <w:rPr>
          <w:vertAlign w:val="subscript"/>
        </w:rPr>
        <w:t>tabel</w:t>
      </w:r>
      <w:r>
        <w:t xml:space="preserve"> tidak signifikan, yang berarti bahwa harga varian dalam kedua kelas tersebut adalah homogen dengan kata lain H</w:t>
      </w:r>
      <w:r>
        <w:rPr>
          <w:vertAlign w:val="subscript"/>
        </w:rPr>
        <w:t>0</w:t>
      </w:r>
      <w:r>
        <w:t xml:space="preserve"> diterima.</w:t>
      </w:r>
    </w:p>
    <w:p w:rsidR="008B39D4" w:rsidRDefault="008B39D4" w:rsidP="008B39D4">
      <w:pPr>
        <w:pStyle w:val="ListParagraph"/>
        <w:spacing w:line="480" w:lineRule="auto"/>
        <w:ind w:left="709" w:firstLine="567"/>
        <w:jc w:val="both"/>
      </w:pPr>
    </w:p>
    <w:p w:rsidR="008B39D4" w:rsidRPr="00EE4B0A" w:rsidRDefault="008B39D4" w:rsidP="008B39D4">
      <w:pPr>
        <w:pStyle w:val="ListParagraph"/>
        <w:spacing w:line="480" w:lineRule="auto"/>
        <w:ind w:left="709" w:firstLine="567"/>
        <w:jc w:val="both"/>
        <w:rPr>
          <w:rFonts w:asciiTheme="majorBidi" w:eastAsiaTheme="minorEastAsia" w:hAnsiTheme="majorBidi" w:cstheme="majorBidi"/>
        </w:rPr>
      </w:pPr>
    </w:p>
    <w:p w:rsidR="008B39D4" w:rsidRDefault="008B39D4" w:rsidP="00C6345F">
      <w:pPr>
        <w:pStyle w:val="ListParagraph"/>
        <w:numPr>
          <w:ilvl w:val="0"/>
          <w:numId w:val="68"/>
        </w:numPr>
        <w:spacing w:line="480" w:lineRule="auto"/>
        <w:ind w:left="709" w:hanging="283"/>
        <w:jc w:val="both"/>
        <w:rPr>
          <w:rFonts w:asciiTheme="majorBidi" w:hAnsiTheme="majorBidi" w:cstheme="majorBidi"/>
          <w:b/>
          <w:bCs/>
        </w:rPr>
      </w:pPr>
      <w:r w:rsidRPr="00611DD9">
        <w:rPr>
          <w:b/>
          <w:bCs/>
        </w:rPr>
        <w:t>Analisis Data Nilai Post Test</w:t>
      </w:r>
    </w:p>
    <w:p w:rsidR="008B39D4" w:rsidRPr="00CE33BA" w:rsidRDefault="008B39D4" w:rsidP="008B39D4">
      <w:pPr>
        <w:pStyle w:val="ListParagraph"/>
        <w:spacing w:line="480" w:lineRule="auto"/>
        <w:ind w:left="709"/>
        <w:jc w:val="both"/>
        <w:rPr>
          <w:rFonts w:asciiTheme="majorBidi" w:hAnsiTheme="majorBidi" w:cstheme="majorBidi"/>
          <w:b/>
          <w:bCs/>
        </w:rPr>
      </w:pPr>
      <w:r>
        <w:rPr>
          <w:rFonts w:asciiTheme="majorBidi" w:hAnsiTheme="majorBidi" w:cstheme="majorBidi"/>
          <w:b/>
          <w:bCs/>
        </w:rPr>
        <w:tab/>
      </w:r>
      <w:r>
        <w:rPr>
          <w:rFonts w:asciiTheme="majorBidi" w:hAnsiTheme="majorBidi" w:cstheme="majorBidi"/>
          <w:b/>
          <w:bCs/>
        </w:rPr>
        <w:tab/>
      </w:r>
      <w:r w:rsidRPr="00CE33BA">
        <w:t xml:space="preserve">Analisis data nilai </w:t>
      </w:r>
      <w:r w:rsidRPr="00CE33BA">
        <w:rPr>
          <w:i/>
        </w:rPr>
        <w:t>post test</w:t>
      </w:r>
      <w:r w:rsidRPr="00CE33BA">
        <w:t xml:space="preserve"> digunakan untuk mengetahui peningkatan hasil belajar siswa dan pengaruh dari pembelajaran yang telah dilaksanakan. Data yang akan dianalisis diperoleh dari nilai data tes yang dilakukan sesudah pembelajaran dilaksanakan pada kelas IIA dan kelas IIB pada pokok bahasan operasi hitung yang sudah dipelajari.</w:t>
      </w:r>
    </w:p>
    <w:p w:rsidR="008B39D4" w:rsidRDefault="008B39D4" w:rsidP="008B39D4">
      <w:pPr>
        <w:pStyle w:val="ListParagraph"/>
        <w:autoSpaceDE w:val="0"/>
        <w:autoSpaceDN w:val="0"/>
        <w:adjustRightInd w:val="0"/>
        <w:spacing w:line="480" w:lineRule="auto"/>
        <w:ind w:left="709" w:firstLine="11"/>
        <w:jc w:val="both"/>
      </w:pPr>
      <w:r>
        <w:tab/>
        <w:t xml:space="preserve">Sebelum melakukan uji </w:t>
      </w:r>
      <w:r w:rsidRPr="00CE33BA">
        <w:rPr>
          <w:i/>
          <w:iCs/>
        </w:rPr>
        <w:t>t-test</w:t>
      </w:r>
      <w:r>
        <w:t xml:space="preserve"> pada nilai </w:t>
      </w:r>
      <w:r w:rsidRPr="00CE33BA">
        <w:rPr>
          <w:iCs/>
        </w:rPr>
        <w:t xml:space="preserve">post test </w:t>
      </w:r>
      <w:r>
        <w:t>terlebih dahulu data harus bersifat normal, untuk melihat hal itu harus dilakukan uji normalitas.</w:t>
      </w:r>
      <w:r>
        <w:rPr>
          <w:rFonts w:hint="cs"/>
          <w:rtl/>
        </w:rPr>
        <w:t xml:space="preserve"> </w:t>
      </w:r>
    </w:p>
    <w:p w:rsidR="008B39D4" w:rsidRDefault="008B39D4" w:rsidP="008B39D4">
      <w:pPr>
        <w:pStyle w:val="ListParagraph"/>
        <w:spacing w:line="480" w:lineRule="auto"/>
        <w:ind w:left="1843" w:hanging="1134"/>
        <w:rPr>
          <w:b/>
        </w:rPr>
      </w:pPr>
      <w:r>
        <w:rPr>
          <w:b/>
        </w:rPr>
        <w:t>Tabel 4.7 Tabel Kerja Uji Normalitas untuk Kelas Eksperimen dengan Rumus Kolmogorov-Smirnov</w:t>
      </w:r>
    </w:p>
    <w:tbl>
      <w:tblPr>
        <w:tblStyle w:val="TableGrid"/>
        <w:tblW w:w="7513" w:type="dxa"/>
        <w:tblInd w:w="817" w:type="dxa"/>
        <w:tblLook w:val="04A0"/>
      </w:tblPr>
      <w:tblGrid>
        <w:gridCol w:w="567"/>
        <w:gridCol w:w="567"/>
        <w:gridCol w:w="567"/>
        <w:gridCol w:w="851"/>
        <w:gridCol w:w="992"/>
        <w:gridCol w:w="992"/>
        <w:gridCol w:w="992"/>
        <w:gridCol w:w="993"/>
        <w:gridCol w:w="992"/>
      </w:tblGrid>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X</w:t>
            </w:r>
          </w:p>
        </w:tc>
        <w:tc>
          <w:tcPr>
            <w:tcW w:w="567"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w:t>
            </w:r>
          </w:p>
        </w:tc>
        <w:tc>
          <w:tcPr>
            <w:tcW w:w="567"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w:t>
            </w:r>
          </w:p>
        </w:tc>
        <w:tc>
          <w:tcPr>
            <w:tcW w:w="851"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f/n</w:t>
            </w:r>
          </w:p>
        </w:tc>
        <w:tc>
          <w:tcPr>
            <w:tcW w:w="992"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F/n</w:t>
            </w:r>
          </w:p>
        </w:tc>
        <w:tc>
          <w:tcPr>
            <w:tcW w:w="992"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Z</w:t>
            </w:r>
          </w:p>
        </w:tc>
        <w:tc>
          <w:tcPr>
            <w:tcW w:w="992"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 xml:space="preserve">P </w:t>
            </w:r>
            <w:r w:rsidRPr="0065744F">
              <w:rPr>
                <w:rFonts w:asciiTheme="majorBidi" w:hAnsiTheme="majorBidi" w:cstheme="majorBidi"/>
                <w:b/>
              </w:rPr>
              <w:sym w:font="Symbol" w:char="F0A3"/>
            </w:r>
            <w:r w:rsidRPr="0065744F">
              <w:rPr>
                <w:rFonts w:asciiTheme="majorBidi" w:hAnsiTheme="majorBidi" w:cstheme="majorBidi"/>
                <w:b/>
              </w:rPr>
              <w:t xml:space="preserve"> Z</w:t>
            </w:r>
          </w:p>
        </w:tc>
        <w:tc>
          <w:tcPr>
            <w:tcW w:w="993" w:type="dxa"/>
          </w:tcPr>
          <w:p w:rsidR="008B39D4" w:rsidRPr="0065744F" w:rsidRDefault="008B39D4" w:rsidP="0065744F">
            <w:pPr>
              <w:pStyle w:val="ListParagraph"/>
              <w:ind w:left="0"/>
              <w:jc w:val="center"/>
              <w:rPr>
                <w:rFonts w:asciiTheme="majorBidi" w:hAnsiTheme="majorBidi" w:cstheme="majorBidi"/>
                <w:b/>
                <w:vertAlign w:val="subscript"/>
              </w:rPr>
            </w:pPr>
            <w:r w:rsidRPr="0065744F">
              <w:rPr>
                <w:rFonts w:asciiTheme="majorBidi" w:hAnsiTheme="majorBidi" w:cstheme="majorBidi"/>
                <w:b/>
              </w:rPr>
              <w:t>a</w:t>
            </w:r>
            <w:r w:rsidRPr="0065744F">
              <w:rPr>
                <w:rFonts w:asciiTheme="majorBidi" w:hAnsiTheme="majorBidi" w:cstheme="majorBidi"/>
                <w:b/>
                <w:vertAlign w:val="subscript"/>
              </w:rPr>
              <w:t>1</w:t>
            </w:r>
          </w:p>
        </w:tc>
        <w:tc>
          <w:tcPr>
            <w:tcW w:w="992" w:type="dxa"/>
          </w:tcPr>
          <w:p w:rsidR="008B39D4" w:rsidRPr="0065744F" w:rsidRDefault="008B39D4" w:rsidP="0065744F">
            <w:pPr>
              <w:pStyle w:val="ListParagraph"/>
              <w:ind w:left="0"/>
              <w:jc w:val="center"/>
              <w:rPr>
                <w:rFonts w:asciiTheme="majorBidi" w:hAnsiTheme="majorBidi" w:cstheme="majorBidi"/>
                <w:b/>
                <w:vertAlign w:val="subscript"/>
              </w:rPr>
            </w:pPr>
            <w:r w:rsidRPr="0065744F">
              <w:rPr>
                <w:rFonts w:asciiTheme="majorBidi" w:hAnsiTheme="majorBidi" w:cstheme="majorBidi"/>
                <w:b/>
              </w:rPr>
              <w:t>a</w:t>
            </w:r>
            <w:r w:rsidRPr="0065744F">
              <w:rPr>
                <w:rFonts w:asciiTheme="majorBidi" w:hAnsiTheme="majorBidi" w:cstheme="majorBidi"/>
                <w:b/>
                <w:vertAlign w:val="subscript"/>
              </w:rPr>
              <w:t>2</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66</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-2,382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0,008</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w:t>
            </w:r>
          </w:p>
        </w:tc>
      </w:tr>
      <w:tr w:rsidR="008B39D4" w:rsidRPr="0065744F" w:rsidTr="008B39D4">
        <w:trPr>
          <w:trHeight w:val="250"/>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70</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-1,961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0,025</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0,07</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79</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3</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0,143</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-1,013</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0,156</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-0,013</w:t>
            </w:r>
          </w:p>
        </w:tc>
      </w:tr>
      <w:tr w:rsidR="008B39D4" w:rsidRPr="0065744F" w:rsidTr="008B39D4">
        <w:trPr>
          <w:trHeight w:val="250"/>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82</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5</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0,238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-0,697</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0,245</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0,102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-0,007</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84</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3</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0,143</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0,381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-0,487</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0,315</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0,077</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0,066</w:t>
            </w:r>
          </w:p>
        </w:tc>
      </w:tr>
      <w:tr w:rsidR="008B39D4" w:rsidRPr="0065744F" w:rsidTr="008B39D4">
        <w:trPr>
          <w:trHeight w:val="250"/>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86</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10</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0,476</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-0,276</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0,393</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0,012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0,083</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93</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11</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0,524</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0,461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0,677</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0,201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-0,153</w:t>
            </w:r>
          </w:p>
        </w:tc>
      </w:tr>
      <w:tr w:rsidR="008B39D4" w:rsidRPr="0065744F" w:rsidTr="008B39D4">
        <w:trPr>
          <w:trHeight w:val="250"/>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94</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12</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0,571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0,567</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0,712</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0,189</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-0,141</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95</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5</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17</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0,238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0,809</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0,672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0,748</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0,177</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0,061</w:t>
            </w:r>
          </w:p>
        </w:tc>
      </w:tr>
      <w:tr w:rsidR="008B39D4" w:rsidRPr="0065744F" w:rsidTr="008B39D4">
        <w:trPr>
          <w:trHeight w:val="250"/>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98</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19</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0,905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0,988</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0,836</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0,026</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0,069</w:t>
            </w:r>
          </w:p>
        </w:tc>
      </w:tr>
      <w:tr w:rsidR="008B39D4" w:rsidRPr="0065744F" w:rsidTr="008B39D4">
        <w:trPr>
          <w:trHeight w:val="266"/>
        </w:trPr>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100</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67"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21</w:t>
            </w:r>
          </w:p>
        </w:tc>
        <w:tc>
          <w:tcPr>
            <w:tcW w:w="851"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1,199</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0,883</w:t>
            </w:r>
          </w:p>
        </w:tc>
        <w:tc>
          <w:tcPr>
            <w:tcW w:w="99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-0,022</w:t>
            </w:r>
          </w:p>
        </w:tc>
        <w:tc>
          <w:tcPr>
            <w:tcW w:w="99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0,117</w:t>
            </w:r>
          </w:p>
        </w:tc>
      </w:tr>
    </w:tbl>
    <w:p w:rsidR="008B39D4" w:rsidRDefault="008B39D4" w:rsidP="008B39D4">
      <w:pPr>
        <w:pStyle w:val="ListParagraph"/>
        <w:ind w:left="1843" w:hanging="1134"/>
        <w:jc w:val="both"/>
        <w:rPr>
          <w:rFonts w:asciiTheme="majorBidi" w:hAnsiTheme="majorBidi" w:cstheme="majorBidi"/>
          <w:bCs/>
        </w:rPr>
      </w:pPr>
    </w:p>
    <w:p w:rsidR="008B39D4" w:rsidRPr="00EE4B0A" w:rsidRDefault="008B39D4" w:rsidP="008B39D4">
      <w:pPr>
        <w:pStyle w:val="ListParagraph"/>
        <w:spacing w:line="480" w:lineRule="auto"/>
        <w:ind w:left="1843" w:hanging="1134"/>
        <w:jc w:val="both"/>
        <w:rPr>
          <w:rFonts w:asciiTheme="majorBidi" w:hAnsiTheme="majorBidi" w:cstheme="majorBidi"/>
          <w:bCs/>
        </w:rPr>
      </w:pPr>
      <w:r w:rsidRPr="00EE4B0A">
        <w:rPr>
          <w:rFonts w:asciiTheme="majorBidi" w:hAnsiTheme="majorBidi" w:cstheme="majorBidi"/>
          <w:bCs/>
        </w:rPr>
        <w:t>Keterangan:</w:t>
      </w:r>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Data diurutkan dari terkecil sampai terbesar.</w:t>
      </w:r>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 xml:space="preserve">F </w:t>
      </w:r>
      <w:r w:rsidRPr="00EE4B0A">
        <w:rPr>
          <w:rFonts w:asciiTheme="majorBidi" w:hAnsiTheme="majorBidi" w:cstheme="majorBidi"/>
          <w:bCs/>
        </w:rPr>
        <w:tab/>
        <w:t xml:space="preserve">    = frekuensi kumulatif.</w:t>
      </w:r>
    </w:p>
    <w:p w:rsidR="008B39D4" w:rsidRPr="009773EE" w:rsidRDefault="008B39D4" w:rsidP="008B39D4">
      <w:pPr>
        <w:pStyle w:val="ListParagraph"/>
        <w:spacing w:line="480" w:lineRule="auto"/>
        <w:ind w:left="1843"/>
        <w:jc w:val="both"/>
        <w:rPr>
          <w:rFonts w:asciiTheme="majorBidi" w:hAnsiTheme="majorBidi" w:cstheme="majorBidi"/>
        </w:rPr>
      </w:pPr>
      <w:r w:rsidRPr="00EE4B0A">
        <w:rPr>
          <w:rFonts w:asciiTheme="majorBidi" w:hAnsiTheme="majorBidi" w:cstheme="majorBidi"/>
          <w:bCs/>
        </w:rPr>
        <w:t xml:space="preserve">Z </w:t>
      </w:r>
      <w:r w:rsidRPr="00EE4B0A">
        <w:rPr>
          <w:rFonts w:asciiTheme="majorBidi" w:hAnsiTheme="majorBidi" w:cstheme="majorBidi"/>
          <w:bCs/>
        </w:rPr>
        <w:tab/>
        <w:t xml:space="preserve">    = </w:t>
      </w:r>
      <m:oMath>
        <m:f>
          <m:fPr>
            <m:ctrlPr>
              <w:rPr>
                <w:rFonts w:ascii="Cambria Math" w:hAnsiTheme="majorBidi" w:cstheme="majorBidi"/>
                <w:bCs/>
                <w:i/>
              </w:rPr>
            </m:ctrlPr>
          </m:fPr>
          <m:num>
            <m:r>
              <w:rPr>
                <w:rFonts w:ascii="Cambria Math" w:hAnsi="Cambria Math" w:cstheme="majorBidi"/>
              </w:rPr>
              <m:t>x</m:t>
            </m:r>
            <m:r>
              <w:rPr>
                <w:rFonts w:asciiTheme="majorBidi" w:hAnsiTheme="majorBidi" w:cstheme="majorBidi"/>
              </w:rPr>
              <m:t>-</m:t>
            </m:r>
            <m:r>
              <w:rPr>
                <w:rFonts w:ascii="Cambria Math" w:hAnsiTheme="majorBidi" w:cstheme="majorBidi"/>
              </w:rPr>
              <m:t xml:space="preserve"> </m:t>
            </m:r>
            <m:r>
              <w:rPr>
                <w:rFonts w:ascii="Cambria Math" w:hAnsi="Cambria Math" w:cstheme="majorBidi"/>
              </w:rPr>
              <m:t>μ</m:t>
            </m:r>
          </m:num>
          <m:den>
            <m:r>
              <w:rPr>
                <w:rFonts w:ascii="Cambria Math" w:hAnsi="Cambria Math" w:cstheme="majorBidi"/>
              </w:rPr>
              <m:t>σ</m:t>
            </m:r>
          </m:den>
        </m:f>
      </m:oMath>
      <w:r w:rsidRPr="00EE4B0A">
        <w:rPr>
          <w:rFonts w:asciiTheme="majorBidi" w:hAnsiTheme="majorBidi" w:cstheme="majorBidi"/>
          <w:bCs/>
        </w:rPr>
        <w:t xml:space="preserve"> , </w:t>
      </w:r>
      <m:oMath>
        <m:r>
          <w:rPr>
            <w:rFonts w:ascii="Cambria Math" w:hAnsi="Cambria Math" w:cstheme="majorBidi"/>
          </w:rPr>
          <m:t>μ</m:t>
        </m:r>
        <m:r>
          <w:rPr>
            <w:rFonts w:ascii="Cambria Math" w:hAnsiTheme="majorBidi" w:cstheme="majorBidi"/>
          </w:rPr>
          <m:t xml:space="preserve"> </m:t>
        </m:r>
        <m:r>
          <w:rPr>
            <w:rFonts w:ascii="Cambria Math" w:hAnsi="Cambria Math" w:cstheme="majorBidi"/>
          </w:rPr>
          <m:t>rata</m:t>
        </m:r>
        <m:r>
          <w:rPr>
            <w:rFonts w:asciiTheme="majorBidi" w:hAnsiTheme="majorBidi" w:cstheme="majorBidi"/>
          </w:rPr>
          <m:t>-</m:t>
        </m:r>
        <m:r>
          <w:rPr>
            <w:rFonts w:ascii="Cambria Math" w:hAnsi="Cambria Math" w:cstheme="majorBidi"/>
          </w:rPr>
          <m:t>rata</m:t>
        </m:r>
        <m:r>
          <w:rPr>
            <w:rFonts w:ascii="Cambria Math" w:hAnsiTheme="majorBidi" w:cstheme="majorBidi"/>
          </w:rPr>
          <m:t xml:space="preserve"> </m:t>
        </m:r>
        <m:r>
          <w:rPr>
            <w:rFonts w:ascii="Cambria Math" w:hAnsi="Cambria Math" w:cstheme="majorBidi"/>
          </w:rPr>
          <m:t>populasi</m:t>
        </m:r>
        <m:r>
          <w:rPr>
            <w:rFonts w:ascii="Cambria Math" w:hAnsiTheme="majorBidi" w:cstheme="majorBidi"/>
          </w:rPr>
          <m:t xml:space="preserve">, </m:t>
        </m:r>
        <m:r>
          <w:rPr>
            <w:rFonts w:ascii="Cambria Math" w:hAnsi="Cambria Math" w:cstheme="majorBidi"/>
          </w:rPr>
          <m:t>σ</m:t>
        </m:r>
        <m:r>
          <w:rPr>
            <w:rFonts w:ascii="Cambria Math" w:hAnsiTheme="majorBidi" w:cstheme="majorBidi"/>
          </w:rPr>
          <m:t xml:space="preserve"> </m:t>
        </m:r>
        <m:r>
          <w:rPr>
            <w:rFonts w:ascii="Cambria Math" w:hAnsi="Cambria Math" w:cstheme="majorBidi"/>
          </w:rPr>
          <m:t>simpangan</m:t>
        </m:r>
        <m:r>
          <w:rPr>
            <w:rFonts w:ascii="Cambria Math" w:hAnsiTheme="majorBidi" w:cstheme="majorBidi"/>
          </w:rPr>
          <m:t xml:space="preserve"> </m:t>
        </m:r>
        <m:r>
          <w:rPr>
            <w:rFonts w:ascii="Cambria Math" w:hAnsi="Cambria Math" w:cstheme="majorBidi"/>
          </w:rPr>
          <m:t>baku</m:t>
        </m:r>
      </m:oMath>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 xml:space="preserve">P </w:t>
      </w:r>
      <w:r w:rsidRPr="00EE4B0A">
        <w:rPr>
          <w:rFonts w:asciiTheme="majorBidi" w:hAnsiTheme="majorBidi" w:cstheme="majorBidi"/>
          <w:bCs/>
        </w:rPr>
        <w:sym w:font="Symbol" w:char="F0A3"/>
      </w:r>
      <w:r w:rsidRPr="00EE4B0A">
        <w:rPr>
          <w:rFonts w:asciiTheme="majorBidi" w:hAnsiTheme="majorBidi" w:cstheme="majorBidi"/>
          <w:bCs/>
        </w:rPr>
        <w:t xml:space="preserve"> Z = dicari pada tabel Z.</w:t>
      </w:r>
    </w:p>
    <w:p w:rsidR="008B39D4" w:rsidRPr="00EE4B0A" w:rsidRDefault="008B39D4" w:rsidP="008B39D4">
      <w:pPr>
        <w:pStyle w:val="ListParagraph"/>
        <w:spacing w:line="480" w:lineRule="auto"/>
        <w:ind w:left="2410" w:hanging="567"/>
        <w:jc w:val="both"/>
        <w:rPr>
          <w:rFonts w:asciiTheme="majorBidi" w:hAnsiTheme="majorBidi" w:cstheme="majorBidi"/>
          <w:bCs/>
        </w:rPr>
      </w:pPr>
      <w:r w:rsidRPr="00EE4B0A">
        <w:rPr>
          <w:rFonts w:asciiTheme="majorBidi" w:hAnsiTheme="majorBidi" w:cstheme="majorBidi"/>
          <w:bCs/>
        </w:rPr>
        <w:t>a</w:t>
      </w:r>
      <w:r w:rsidRPr="00EE4B0A">
        <w:rPr>
          <w:rFonts w:asciiTheme="majorBidi" w:hAnsiTheme="majorBidi" w:cstheme="majorBidi"/>
          <w:bCs/>
          <w:vertAlign w:val="subscript"/>
        </w:rPr>
        <w:t xml:space="preserve">2 </w:t>
      </w:r>
      <w:r w:rsidRPr="00EE4B0A">
        <w:rPr>
          <w:rFonts w:asciiTheme="majorBidi" w:hAnsiTheme="majorBidi" w:cstheme="majorBidi"/>
          <w:bCs/>
        </w:rPr>
        <w:t xml:space="preserve">= diperoleh dengan mencari selisih masing-masing baris F/n                 dengan P </w:t>
      </w:r>
      <w:r w:rsidRPr="00EE4B0A">
        <w:rPr>
          <w:rFonts w:asciiTheme="majorBidi" w:hAnsiTheme="majorBidi" w:cstheme="majorBidi"/>
          <w:bCs/>
        </w:rPr>
        <w:sym w:font="Symbol" w:char="F0A3"/>
      </w:r>
      <w:r w:rsidRPr="00EE4B0A">
        <w:rPr>
          <w:rFonts w:asciiTheme="majorBidi" w:hAnsiTheme="majorBidi" w:cstheme="majorBidi"/>
          <w:bCs/>
        </w:rPr>
        <w:t xml:space="preserve"> Z.</w:t>
      </w:r>
    </w:p>
    <w:p w:rsidR="008B39D4" w:rsidRPr="00EE4B0A" w:rsidRDefault="008B39D4" w:rsidP="008B39D4">
      <w:pPr>
        <w:pStyle w:val="ListParagraph"/>
        <w:spacing w:line="480" w:lineRule="auto"/>
        <w:ind w:left="2410" w:hanging="567"/>
        <w:jc w:val="both"/>
        <w:rPr>
          <w:rFonts w:asciiTheme="majorBidi" w:hAnsiTheme="majorBidi" w:cstheme="majorBidi"/>
          <w:bCs/>
          <w:vertAlign w:val="subscript"/>
        </w:rPr>
      </w:pPr>
      <w:r w:rsidRPr="00EE4B0A">
        <w:rPr>
          <w:rFonts w:asciiTheme="majorBidi" w:hAnsiTheme="majorBidi" w:cstheme="majorBidi"/>
          <w:bCs/>
        </w:rPr>
        <w:t>a</w:t>
      </w:r>
      <w:r w:rsidRPr="00EE4B0A">
        <w:rPr>
          <w:rFonts w:asciiTheme="majorBidi" w:hAnsiTheme="majorBidi" w:cstheme="majorBidi"/>
          <w:bCs/>
          <w:vertAlign w:val="subscript"/>
        </w:rPr>
        <w:t>1</w:t>
      </w:r>
      <w:r w:rsidRPr="00EE4B0A">
        <w:rPr>
          <w:rFonts w:asciiTheme="majorBidi" w:hAnsiTheme="majorBidi" w:cstheme="majorBidi"/>
          <w:bCs/>
        </w:rPr>
        <w:t xml:space="preserve"> = diperoleh dengan mencari selisih masing-masing baris f/n dengan a</w:t>
      </w:r>
      <w:r w:rsidRPr="00EE4B0A">
        <w:rPr>
          <w:rFonts w:asciiTheme="majorBidi" w:hAnsiTheme="majorBidi" w:cstheme="majorBidi"/>
          <w:bCs/>
          <w:vertAlign w:val="subscript"/>
        </w:rPr>
        <w:t>2.</w:t>
      </w:r>
    </w:p>
    <w:p w:rsidR="008B39D4" w:rsidRPr="00EE4B0A" w:rsidRDefault="008B39D4" w:rsidP="008B39D4">
      <w:pPr>
        <w:spacing w:line="480" w:lineRule="auto"/>
        <w:ind w:firstLine="709"/>
        <w:rPr>
          <w:rFonts w:asciiTheme="majorBidi" w:hAnsiTheme="majorBidi" w:cstheme="majorBidi"/>
        </w:rPr>
      </w:pPr>
      <w:r w:rsidRPr="00EE4B0A">
        <w:rPr>
          <w:rFonts w:asciiTheme="majorBidi" w:hAnsiTheme="majorBidi" w:cstheme="majorBidi"/>
        </w:rPr>
        <w:t>Penyelesaian: H</w:t>
      </w:r>
      <w:r w:rsidRPr="00EE4B0A">
        <w:rPr>
          <w:rFonts w:asciiTheme="majorBidi" w:hAnsiTheme="majorBidi" w:cstheme="majorBidi"/>
          <w:vertAlign w:val="subscript"/>
        </w:rPr>
        <w:t>0</w:t>
      </w:r>
      <w:r w:rsidRPr="00EE4B0A">
        <w:rPr>
          <w:rFonts w:asciiTheme="majorBidi" w:hAnsiTheme="majorBidi" w:cstheme="majorBidi"/>
        </w:rPr>
        <w:t xml:space="preserve"> : f (X) = Normal</w:t>
      </w:r>
    </w:p>
    <w:p w:rsidR="008B39D4" w:rsidRPr="00EE4B0A" w:rsidRDefault="008B39D4" w:rsidP="008B39D4">
      <w:pPr>
        <w:tabs>
          <w:tab w:val="left" w:pos="1985"/>
        </w:tabs>
        <w:spacing w:line="480" w:lineRule="auto"/>
        <w:rPr>
          <w:rFonts w:asciiTheme="majorBidi" w:eastAsiaTheme="minorEastAsia" w:hAnsiTheme="majorBidi" w:cstheme="majorBidi"/>
        </w:rPr>
      </w:pPr>
      <w:r w:rsidRPr="00EE4B0A">
        <w:rPr>
          <w:rFonts w:asciiTheme="majorBidi" w:hAnsiTheme="majorBidi" w:cstheme="majorBidi"/>
        </w:rPr>
        <w:tab/>
        <w:t xml:space="preserve">  H</w:t>
      </w:r>
      <w:r w:rsidRPr="00EE4B0A">
        <w:rPr>
          <w:rFonts w:asciiTheme="majorBidi" w:hAnsiTheme="majorBidi" w:cstheme="majorBidi"/>
          <w:vertAlign w:val="subscript"/>
        </w:rPr>
        <w:t>1</w:t>
      </w:r>
      <w:r w:rsidRPr="00EE4B0A">
        <w:rPr>
          <w:rFonts w:asciiTheme="majorBidi" w:hAnsiTheme="majorBidi" w:cstheme="majorBidi"/>
        </w:rPr>
        <w:t xml:space="preserve"> : f (X) </w:t>
      </w:r>
      <m:oMath>
        <m:r>
          <w:rPr>
            <w:rFonts w:asciiTheme="majorBidi" w:hAnsiTheme="majorBidi" w:cstheme="majorBidi"/>
          </w:rPr>
          <m:t>≠</m:t>
        </m:r>
      </m:oMath>
      <w:r w:rsidRPr="00EE4B0A">
        <w:rPr>
          <w:rFonts w:asciiTheme="majorBidi" w:eastAsiaTheme="minorEastAsia" w:hAnsiTheme="majorBidi" w:cstheme="majorBidi"/>
        </w:rPr>
        <w:t xml:space="preserve"> Normal</w:t>
      </w:r>
    </w:p>
    <w:p w:rsidR="008B39D4" w:rsidRPr="00EE4B0A" w:rsidRDefault="008B39D4" w:rsidP="008B39D4">
      <w:pPr>
        <w:tabs>
          <w:tab w:val="left" w:pos="1276"/>
        </w:tabs>
        <w:spacing w:line="480" w:lineRule="auto"/>
        <w:ind w:left="709"/>
        <w:jc w:val="both"/>
        <w:rPr>
          <w:rFonts w:asciiTheme="majorBidi" w:eastAsiaTheme="minorEastAsia" w:hAnsiTheme="majorBidi" w:cstheme="majorBidi"/>
        </w:rPr>
      </w:pPr>
      <w:r w:rsidRPr="00EE4B0A">
        <w:rPr>
          <w:rFonts w:asciiTheme="majorBidi" w:eastAsiaTheme="minorEastAsia" w:hAnsiTheme="majorBidi" w:cstheme="majorBidi"/>
        </w:rPr>
        <w:tab/>
        <w:t>Berdasarkan tabel di atas diketahui jumlah sampel (n) = 21,sehingga rata-rata skornya dapat dihitung sebesar 88,62 dan Standar deviasinya (Sd) = 9,495. Selanjutnya membandingkan nilai angka tertinggi dari a</w:t>
      </w:r>
      <w:r w:rsidRPr="00EE4B0A">
        <w:rPr>
          <w:rFonts w:asciiTheme="majorBidi" w:eastAsiaTheme="minorEastAsia" w:hAnsiTheme="majorBidi" w:cstheme="majorBidi"/>
          <w:vertAlign w:val="subscript"/>
        </w:rPr>
        <w:t>1</w:t>
      </w:r>
      <w:r w:rsidRPr="00EE4B0A">
        <w:rPr>
          <w:rFonts w:asciiTheme="majorBidi" w:eastAsiaTheme="minorEastAsia" w:hAnsiTheme="majorBidi" w:cstheme="majorBidi"/>
        </w:rPr>
        <w:t xml:space="preserve"> dengan tabel Kolmogorov-Smirnov. Apabila kita mengambil tingkat kesalahan sebesar 0,05, maka dengan jumlah n = 21 diperoleh D</w:t>
      </w:r>
      <w:r w:rsidRPr="00EE4B0A">
        <w:rPr>
          <w:rFonts w:asciiTheme="majorBidi" w:eastAsiaTheme="minorEastAsia" w:hAnsiTheme="majorBidi" w:cstheme="majorBidi"/>
          <w:vertAlign w:val="subscript"/>
        </w:rPr>
        <w:t>(0,05)(21)</w:t>
      </w:r>
      <w:r w:rsidRPr="00EE4B0A">
        <w:rPr>
          <w:rFonts w:asciiTheme="majorBidi" w:eastAsiaTheme="minorEastAsia" w:hAnsiTheme="majorBidi" w:cstheme="majorBidi"/>
        </w:rPr>
        <w:t xml:space="preserve"> sebesar 0,294.</w:t>
      </w:r>
    </w:p>
    <w:p w:rsidR="008B39D4" w:rsidRPr="00EE4B0A" w:rsidRDefault="008B39D4" w:rsidP="008B39D4">
      <w:pPr>
        <w:pStyle w:val="ListParagraph"/>
        <w:spacing w:line="480" w:lineRule="auto"/>
        <w:ind w:left="1843" w:hanging="1134"/>
        <w:jc w:val="both"/>
        <w:rPr>
          <w:rFonts w:asciiTheme="majorBidi" w:hAnsiTheme="majorBidi" w:cstheme="majorBidi"/>
          <w:bCs/>
        </w:rPr>
      </w:pPr>
      <w:r w:rsidRPr="00EE4B0A">
        <w:rPr>
          <w:rFonts w:asciiTheme="majorBidi" w:hAnsiTheme="majorBidi" w:cstheme="majorBidi"/>
          <w:bCs/>
        </w:rPr>
        <w:t>Kriteria pengujian adalah: Terima H</w:t>
      </w:r>
      <w:r w:rsidRPr="00EE4B0A">
        <w:rPr>
          <w:rFonts w:asciiTheme="majorBidi" w:hAnsiTheme="majorBidi" w:cstheme="majorBidi"/>
          <w:bCs/>
          <w:vertAlign w:val="subscript"/>
        </w:rPr>
        <w:t>0</w:t>
      </w:r>
      <w:r w:rsidRPr="00EE4B0A">
        <w:rPr>
          <w:rFonts w:asciiTheme="majorBidi" w:hAnsiTheme="majorBidi" w:cstheme="majorBidi"/>
          <w:bCs/>
        </w:rPr>
        <w:t xml:space="preserve"> jika a</w:t>
      </w:r>
      <w:r w:rsidRPr="00EE4B0A">
        <w:rPr>
          <w:rFonts w:asciiTheme="majorBidi" w:hAnsiTheme="majorBidi" w:cstheme="majorBidi"/>
          <w:bCs/>
          <w:vertAlign w:val="subscript"/>
        </w:rPr>
        <w:t>1</w:t>
      </w:r>
      <w:r w:rsidRPr="00EE4B0A">
        <w:rPr>
          <w:rFonts w:asciiTheme="majorBidi" w:hAnsiTheme="majorBidi" w:cstheme="majorBidi"/>
          <w:bCs/>
        </w:rPr>
        <w:t xml:space="preserve"> maksimum </w:t>
      </w:r>
      <w:r w:rsidRPr="00EE4B0A">
        <w:rPr>
          <w:rFonts w:asciiTheme="majorBidi" w:hAnsiTheme="majorBidi" w:cstheme="majorBidi"/>
          <w:bCs/>
        </w:rPr>
        <w:sym w:font="Symbol" w:char="F0A3"/>
      </w:r>
      <w:r w:rsidRPr="00EE4B0A">
        <w:rPr>
          <w:rFonts w:asciiTheme="majorBidi" w:hAnsiTheme="majorBidi" w:cstheme="majorBidi"/>
          <w:bCs/>
        </w:rPr>
        <w:t xml:space="preserve"> D</w:t>
      </w:r>
      <w:r w:rsidRPr="00EE4B0A">
        <w:rPr>
          <w:rFonts w:asciiTheme="majorBidi" w:hAnsiTheme="majorBidi" w:cstheme="majorBidi"/>
          <w:bCs/>
          <w:vertAlign w:val="subscript"/>
        </w:rPr>
        <w:t xml:space="preserve">tabel </w:t>
      </w:r>
      <w:r w:rsidRPr="00EE4B0A">
        <w:rPr>
          <w:rFonts w:asciiTheme="majorBidi" w:hAnsiTheme="majorBidi" w:cstheme="majorBidi"/>
          <w:bCs/>
        </w:rPr>
        <w:t>sebesar 0,294.</w:t>
      </w:r>
    </w:p>
    <w:p w:rsidR="008B39D4" w:rsidRPr="00EE4B0A" w:rsidRDefault="008B39D4" w:rsidP="008B39D4">
      <w:pPr>
        <w:pStyle w:val="ListParagraph"/>
        <w:spacing w:line="480" w:lineRule="auto"/>
        <w:ind w:left="1843" w:firstLine="1418"/>
        <w:jc w:val="both"/>
        <w:rPr>
          <w:rFonts w:asciiTheme="majorBidi" w:hAnsiTheme="majorBidi" w:cstheme="majorBidi"/>
          <w:bCs/>
        </w:rPr>
      </w:pPr>
      <w:r w:rsidRPr="00EE4B0A">
        <w:rPr>
          <w:rFonts w:asciiTheme="majorBidi" w:hAnsiTheme="majorBidi" w:cstheme="majorBidi"/>
          <w:bCs/>
        </w:rPr>
        <w:t>Tolak H</w:t>
      </w:r>
      <w:r w:rsidRPr="00EE4B0A">
        <w:rPr>
          <w:rFonts w:asciiTheme="majorBidi" w:hAnsiTheme="majorBidi" w:cstheme="majorBidi"/>
          <w:bCs/>
          <w:vertAlign w:val="subscript"/>
        </w:rPr>
        <w:t xml:space="preserve">0 </w:t>
      </w:r>
      <w:r w:rsidRPr="00EE4B0A">
        <w:rPr>
          <w:rFonts w:asciiTheme="majorBidi" w:hAnsiTheme="majorBidi" w:cstheme="majorBidi"/>
          <w:bCs/>
        </w:rPr>
        <w:t>jika a</w:t>
      </w:r>
      <w:r w:rsidRPr="00EE4B0A">
        <w:rPr>
          <w:rFonts w:asciiTheme="majorBidi" w:hAnsiTheme="majorBidi" w:cstheme="majorBidi"/>
          <w:bCs/>
          <w:vertAlign w:val="subscript"/>
        </w:rPr>
        <w:t>1</w:t>
      </w:r>
      <w:r w:rsidRPr="00EE4B0A">
        <w:rPr>
          <w:rFonts w:asciiTheme="majorBidi" w:hAnsiTheme="majorBidi" w:cstheme="majorBidi"/>
          <w:bCs/>
        </w:rPr>
        <w:t xml:space="preserve"> maksimum &gt; D</w:t>
      </w:r>
      <w:r w:rsidRPr="00EE4B0A">
        <w:rPr>
          <w:rFonts w:asciiTheme="majorBidi" w:hAnsiTheme="majorBidi" w:cstheme="majorBidi"/>
          <w:bCs/>
          <w:vertAlign w:val="subscript"/>
        </w:rPr>
        <w:t xml:space="preserve">tabel </w:t>
      </w:r>
      <w:r w:rsidRPr="00EE4B0A">
        <w:rPr>
          <w:rFonts w:asciiTheme="majorBidi" w:hAnsiTheme="majorBidi" w:cstheme="majorBidi"/>
          <w:bCs/>
        </w:rPr>
        <w:t>sebesar 0,294.</w:t>
      </w:r>
    </w:p>
    <w:p w:rsidR="008B39D4" w:rsidRDefault="008B39D4" w:rsidP="004C533C">
      <w:pPr>
        <w:pStyle w:val="ListParagraph"/>
        <w:spacing w:line="480" w:lineRule="auto"/>
        <w:ind w:left="709" w:firstLine="567"/>
        <w:jc w:val="both"/>
        <w:rPr>
          <w:rFonts w:asciiTheme="majorBidi" w:hAnsiTheme="majorBidi" w:cstheme="majorBidi"/>
          <w:bCs/>
          <w:lang w:val="id-ID"/>
        </w:rPr>
      </w:pPr>
      <w:r w:rsidRPr="00EE4B0A">
        <w:rPr>
          <w:rFonts w:asciiTheme="majorBidi" w:hAnsiTheme="majorBidi" w:cstheme="majorBidi"/>
          <w:bCs/>
        </w:rPr>
        <w:t>Berdasarkan hasil hitung kita peroleh a</w:t>
      </w:r>
      <w:r w:rsidRPr="00EE4B0A">
        <w:rPr>
          <w:rFonts w:asciiTheme="majorBidi" w:hAnsiTheme="majorBidi" w:cstheme="majorBidi"/>
          <w:bCs/>
          <w:vertAlign w:val="subscript"/>
        </w:rPr>
        <w:t>1</w:t>
      </w:r>
      <w:r w:rsidRPr="00EE4B0A">
        <w:rPr>
          <w:rFonts w:asciiTheme="majorBidi" w:hAnsiTheme="majorBidi" w:cstheme="majorBidi"/>
          <w:bCs/>
        </w:rPr>
        <w:t xml:space="preserve"> maksimum sebesar 0,201, dimana angka tersebut lebih kecil daripada angka tabel dengan demikian keputusan yang didapat adalah menerima H</w:t>
      </w:r>
      <w:r w:rsidRPr="00EE4B0A">
        <w:rPr>
          <w:rFonts w:asciiTheme="majorBidi" w:hAnsiTheme="majorBidi" w:cstheme="majorBidi"/>
          <w:bCs/>
          <w:vertAlign w:val="subscript"/>
        </w:rPr>
        <w:t xml:space="preserve">0 </w:t>
      </w:r>
      <w:r w:rsidRPr="00EE4B0A">
        <w:rPr>
          <w:rFonts w:asciiTheme="majorBidi" w:hAnsiTheme="majorBidi" w:cstheme="majorBidi"/>
          <w:bCs/>
        </w:rPr>
        <w:t>yang berarti distribusi data adalah normal.</w:t>
      </w:r>
    </w:p>
    <w:p w:rsidR="0065744F" w:rsidRDefault="0065744F" w:rsidP="004C533C">
      <w:pPr>
        <w:pStyle w:val="ListParagraph"/>
        <w:spacing w:line="480" w:lineRule="auto"/>
        <w:ind w:left="709" w:firstLine="567"/>
        <w:jc w:val="both"/>
        <w:rPr>
          <w:rFonts w:asciiTheme="majorBidi" w:hAnsiTheme="majorBidi" w:cstheme="majorBidi"/>
          <w:bCs/>
          <w:lang w:val="id-ID"/>
        </w:rPr>
      </w:pPr>
    </w:p>
    <w:p w:rsidR="0065744F" w:rsidRDefault="0065744F" w:rsidP="004C533C">
      <w:pPr>
        <w:pStyle w:val="ListParagraph"/>
        <w:spacing w:line="480" w:lineRule="auto"/>
        <w:ind w:left="709" w:firstLine="567"/>
        <w:jc w:val="both"/>
        <w:rPr>
          <w:rFonts w:asciiTheme="majorBidi" w:hAnsiTheme="majorBidi" w:cstheme="majorBidi"/>
          <w:bCs/>
          <w:lang w:val="id-ID"/>
        </w:rPr>
      </w:pPr>
    </w:p>
    <w:p w:rsidR="0065744F" w:rsidRPr="0065744F" w:rsidRDefault="0065744F" w:rsidP="004C533C">
      <w:pPr>
        <w:pStyle w:val="ListParagraph"/>
        <w:spacing w:line="480" w:lineRule="auto"/>
        <w:ind w:left="709" w:firstLine="567"/>
        <w:jc w:val="both"/>
        <w:rPr>
          <w:rFonts w:asciiTheme="majorBidi" w:hAnsiTheme="majorBidi" w:cstheme="majorBidi"/>
          <w:bCs/>
          <w:lang w:val="id-ID"/>
        </w:rPr>
      </w:pPr>
    </w:p>
    <w:p w:rsidR="008B39D4" w:rsidRDefault="008B39D4" w:rsidP="008B39D4">
      <w:pPr>
        <w:pStyle w:val="ListParagraph"/>
        <w:spacing w:line="480" w:lineRule="auto"/>
        <w:ind w:left="1843" w:hanging="1134"/>
        <w:rPr>
          <w:b/>
        </w:rPr>
      </w:pPr>
      <w:r>
        <w:rPr>
          <w:b/>
        </w:rPr>
        <w:t>Tabel 4.8 Tabel Kerja Uji Normalitas untuk Kelas Kontrol dengan Rumus Kolmogorov-Smirnov</w:t>
      </w:r>
    </w:p>
    <w:tbl>
      <w:tblPr>
        <w:tblStyle w:val="TableGrid"/>
        <w:tblW w:w="0" w:type="auto"/>
        <w:tblInd w:w="817" w:type="dxa"/>
        <w:tblLook w:val="04A0"/>
      </w:tblPr>
      <w:tblGrid>
        <w:gridCol w:w="695"/>
        <w:gridCol w:w="555"/>
        <w:gridCol w:w="555"/>
        <w:gridCol w:w="860"/>
        <w:gridCol w:w="843"/>
        <w:gridCol w:w="982"/>
        <w:gridCol w:w="982"/>
        <w:gridCol w:w="983"/>
        <w:gridCol w:w="1046"/>
      </w:tblGrid>
      <w:tr w:rsidR="008B39D4" w:rsidTr="008B39D4">
        <w:trPr>
          <w:trHeight w:val="274"/>
        </w:trPr>
        <w:tc>
          <w:tcPr>
            <w:tcW w:w="695"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X</w:t>
            </w:r>
          </w:p>
        </w:tc>
        <w:tc>
          <w:tcPr>
            <w:tcW w:w="555"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w:t>
            </w:r>
          </w:p>
        </w:tc>
        <w:tc>
          <w:tcPr>
            <w:tcW w:w="555"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w:t>
            </w:r>
          </w:p>
        </w:tc>
        <w:tc>
          <w:tcPr>
            <w:tcW w:w="860"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f/n</w:t>
            </w:r>
          </w:p>
        </w:tc>
        <w:tc>
          <w:tcPr>
            <w:tcW w:w="843"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F/n</w:t>
            </w:r>
          </w:p>
        </w:tc>
        <w:tc>
          <w:tcPr>
            <w:tcW w:w="982"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Z</w:t>
            </w:r>
          </w:p>
        </w:tc>
        <w:tc>
          <w:tcPr>
            <w:tcW w:w="982" w:type="dxa"/>
          </w:tcPr>
          <w:p w:rsidR="008B39D4" w:rsidRPr="0065744F" w:rsidRDefault="008B39D4" w:rsidP="0065744F">
            <w:pPr>
              <w:pStyle w:val="ListParagraph"/>
              <w:ind w:left="0"/>
              <w:jc w:val="center"/>
              <w:rPr>
                <w:rFonts w:asciiTheme="majorBidi" w:hAnsiTheme="majorBidi" w:cstheme="majorBidi"/>
                <w:b/>
              </w:rPr>
            </w:pPr>
            <w:r w:rsidRPr="0065744F">
              <w:rPr>
                <w:rFonts w:asciiTheme="majorBidi" w:hAnsiTheme="majorBidi" w:cstheme="majorBidi"/>
                <w:b/>
              </w:rPr>
              <w:t xml:space="preserve">P </w:t>
            </w:r>
            <w:r w:rsidRPr="0065744F">
              <w:rPr>
                <w:rFonts w:asciiTheme="majorBidi" w:hAnsiTheme="majorBidi" w:cstheme="majorBidi"/>
                <w:b/>
              </w:rPr>
              <w:sym w:font="Symbol" w:char="F0A3"/>
            </w:r>
            <w:r w:rsidRPr="0065744F">
              <w:rPr>
                <w:rFonts w:asciiTheme="majorBidi" w:hAnsiTheme="majorBidi" w:cstheme="majorBidi"/>
                <w:b/>
              </w:rPr>
              <w:t xml:space="preserve"> Z</w:t>
            </w:r>
          </w:p>
        </w:tc>
        <w:tc>
          <w:tcPr>
            <w:tcW w:w="983" w:type="dxa"/>
          </w:tcPr>
          <w:p w:rsidR="008B39D4" w:rsidRPr="0065744F" w:rsidRDefault="008B39D4" w:rsidP="0065744F">
            <w:pPr>
              <w:pStyle w:val="ListParagraph"/>
              <w:ind w:left="0"/>
              <w:jc w:val="center"/>
              <w:rPr>
                <w:rFonts w:asciiTheme="majorBidi" w:hAnsiTheme="majorBidi" w:cstheme="majorBidi"/>
                <w:b/>
                <w:vertAlign w:val="subscript"/>
              </w:rPr>
            </w:pPr>
            <w:r w:rsidRPr="0065744F">
              <w:rPr>
                <w:rFonts w:asciiTheme="majorBidi" w:hAnsiTheme="majorBidi" w:cstheme="majorBidi"/>
                <w:b/>
              </w:rPr>
              <w:t>a</w:t>
            </w:r>
            <w:r w:rsidRPr="0065744F">
              <w:rPr>
                <w:rFonts w:asciiTheme="majorBidi" w:hAnsiTheme="majorBidi" w:cstheme="majorBidi"/>
                <w:b/>
                <w:vertAlign w:val="subscript"/>
              </w:rPr>
              <w:t>1</w:t>
            </w:r>
          </w:p>
        </w:tc>
        <w:tc>
          <w:tcPr>
            <w:tcW w:w="1046" w:type="dxa"/>
          </w:tcPr>
          <w:p w:rsidR="008B39D4" w:rsidRPr="0065744F" w:rsidRDefault="008B39D4" w:rsidP="0065744F">
            <w:pPr>
              <w:pStyle w:val="ListParagraph"/>
              <w:ind w:left="0"/>
              <w:jc w:val="center"/>
              <w:rPr>
                <w:rFonts w:asciiTheme="majorBidi" w:hAnsiTheme="majorBidi" w:cstheme="majorBidi"/>
                <w:b/>
                <w:vertAlign w:val="subscript"/>
              </w:rPr>
            </w:pPr>
            <w:r w:rsidRPr="0065744F">
              <w:rPr>
                <w:rFonts w:asciiTheme="majorBidi" w:hAnsiTheme="majorBidi" w:cstheme="majorBidi"/>
                <w:b/>
              </w:rPr>
              <w:t>a</w:t>
            </w:r>
            <w:r w:rsidRPr="0065744F">
              <w:rPr>
                <w:rFonts w:asciiTheme="majorBidi" w:hAnsiTheme="majorBidi" w:cstheme="majorBidi"/>
                <w:b/>
                <w:vertAlign w:val="subscript"/>
              </w:rPr>
              <w:t>2</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41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-3,337</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0,0005</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0,0005</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0,0475</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70</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-0,781</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0,217</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0,17</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-0,122</w:t>
            </w:r>
          </w:p>
        </w:tc>
      </w:tr>
      <w:tr w:rsidR="008B39D4" w:rsidTr="008B39D4">
        <w:trPr>
          <w:trHeight w:val="243"/>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3</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0,143</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-0,693</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0,245</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0,15</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-0,102</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72</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4</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0,19</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-0,605</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0,274</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0,132</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-0,084</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74</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5</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0,238</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-0,428</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0,337</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0,147</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-0,099</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76</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4</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0,19</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0,429</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-0,252</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0,401</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0,162</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0,028</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80</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11</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0,524</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0,539</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0,11</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-0,015</w:t>
            </w:r>
          </w:p>
        </w:tc>
      </w:tr>
      <w:tr w:rsidR="008B39D4" w:rsidRPr="00D76D3F" w:rsidTr="008B39D4">
        <w:trPr>
          <w:trHeight w:val="253"/>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13</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0,095</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0,619</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0,189</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0,517</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-0,007</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0,102</w:t>
            </w:r>
          </w:p>
        </w:tc>
      </w:tr>
      <w:tr w:rsidR="008B39D4" w:rsidRPr="00D76D3F" w:rsidTr="008B39D4">
        <w:trPr>
          <w:trHeight w:val="269"/>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82</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14</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0,667</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0,277</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0,606</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-0,013</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0,061</w:t>
            </w:r>
          </w:p>
        </w:tc>
      </w:tr>
      <w:tr w:rsidR="008B39D4" w:rsidRPr="00D76D3F" w:rsidTr="008B39D4">
        <w:trPr>
          <w:trHeight w:val="70"/>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83</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15</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0,714</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0,365</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0,64</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-0,026</w:t>
            </w:r>
          </w:p>
        </w:tc>
        <w:tc>
          <w:tcPr>
            <w:tcW w:w="1046" w:type="dxa"/>
          </w:tcPr>
          <w:p w:rsidR="008B39D4" w:rsidRPr="0065744F" w:rsidRDefault="008B39D4" w:rsidP="0065744F">
            <w:pPr>
              <w:pStyle w:val="ListParagraph"/>
              <w:ind w:left="0"/>
              <w:jc w:val="right"/>
              <w:rPr>
                <w:rFonts w:asciiTheme="majorBidi" w:hAnsiTheme="majorBidi" w:cstheme="majorBidi"/>
                <w:bCs/>
              </w:rPr>
            </w:pPr>
            <w:r w:rsidRPr="0065744F">
              <w:rPr>
                <w:rFonts w:asciiTheme="majorBidi" w:hAnsiTheme="majorBidi" w:cstheme="majorBidi"/>
                <w:bCs/>
              </w:rPr>
              <w:t>0,074</w:t>
            </w:r>
          </w:p>
        </w:tc>
      </w:tr>
      <w:tr w:rsidR="008B39D4" w:rsidRPr="00D76D3F" w:rsidTr="008B39D4">
        <w:trPr>
          <w:trHeight w:val="269"/>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84</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16</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0,762</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0,453</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0,673</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-0,041</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0,089</w:t>
            </w:r>
          </w:p>
        </w:tc>
      </w:tr>
      <w:tr w:rsidR="008B39D4" w:rsidTr="008B39D4">
        <w:trPr>
          <w:trHeight w:val="258"/>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85</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17</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0,81</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0,541</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0,705</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-0,057</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0,105</w:t>
            </w:r>
          </w:p>
        </w:tc>
      </w:tr>
      <w:tr w:rsidR="008B39D4" w:rsidRPr="00D76D3F" w:rsidTr="008B39D4">
        <w:trPr>
          <w:trHeight w:val="253"/>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86</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18</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0,857</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0,629</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0,732</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-0,077</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0,125</w:t>
            </w:r>
          </w:p>
        </w:tc>
      </w:tr>
      <w:tr w:rsidR="008B39D4" w:rsidRPr="00D76D3F" w:rsidTr="008B39D4">
        <w:trPr>
          <w:trHeight w:val="269"/>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90</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19</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0,905</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0,982</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0,836</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-0,021</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0,069</w:t>
            </w:r>
          </w:p>
        </w:tc>
      </w:tr>
      <w:tr w:rsidR="008B39D4" w:rsidRPr="00D76D3F" w:rsidTr="008B39D4">
        <w:trPr>
          <w:trHeight w:val="253"/>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92</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20</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0,952</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1,158</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0,874</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-0,03</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0,078</w:t>
            </w:r>
          </w:p>
        </w:tc>
      </w:tr>
      <w:tr w:rsidR="008B39D4" w:rsidRPr="00D76D3F" w:rsidTr="008B39D4">
        <w:trPr>
          <w:trHeight w:val="269"/>
        </w:trPr>
        <w:tc>
          <w:tcPr>
            <w:tcW w:w="69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100</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555"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21</w:t>
            </w:r>
          </w:p>
        </w:tc>
        <w:tc>
          <w:tcPr>
            <w:tcW w:w="860"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0,048</w:t>
            </w:r>
          </w:p>
        </w:tc>
        <w:tc>
          <w:tcPr>
            <w:tcW w:w="84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1,863</w:t>
            </w:r>
          </w:p>
        </w:tc>
        <w:tc>
          <w:tcPr>
            <w:tcW w:w="982"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0,968</w:t>
            </w:r>
          </w:p>
        </w:tc>
        <w:tc>
          <w:tcPr>
            <w:tcW w:w="983"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0,016</w:t>
            </w:r>
          </w:p>
        </w:tc>
        <w:tc>
          <w:tcPr>
            <w:tcW w:w="1046" w:type="dxa"/>
          </w:tcPr>
          <w:p w:rsidR="008B39D4" w:rsidRPr="0065744F" w:rsidRDefault="008B39D4" w:rsidP="0065744F">
            <w:pPr>
              <w:pStyle w:val="ListParagraph"/>
              <w:ind w:left="0"/>
              <w:jc w:val="center"/>
              <w:rPr>
                <w:rFonts w:asciiTheme="majorBidi" w:hAnsiTheme="majorBidi" w:cstheme="majorBidi"/>
                <w:bCs/>
              </w:rPr>
            </w:pPr>
            <w:r w:rsidRPr="0065744F">
              <w:rPr>
                <w:rFonts w:asciiTheme="majorBidi" w:hAnsiTheme="majorBidi" w:cstheme="majorBidi"/>
                <w:bCs/>
              </w:rPr>
              <w:t>0,032</w:t>
            </w:r>
          </w:p>
        </w:tc>
      </w:tr>
    </w:tbl>
    <w:p w:rsidR="008B39D4" w:rsidRPr="00EE4B0A" w:rsidRDefault="008B39D4" w:rsidP="008B39D4">
      <w:pPr>
        <w:pStyle w:val="ListParagraph"/>
        <w:spacing w:line="480" w:lineRule="auto"/>
        <w:ind w:left="1843" w:hanging="1134"/>
        <w:jc w:val="both"/>
        <w:rPr>
          <w:rFonts w:asciiTheme="majorBidi" w:hAnsiTheme="majorBidi" w:cstheme="majorBidi"/>
          <w:bCs/>
        </w:rPr>
      </w:pPr>
      <w:r w:rsidRPr="00EE4B0A">
        <w:rPr>
          <w:rFonts w:asciiTheme="majorBidi" w:hAnsiTheme="majorBidi" w:cstheme="majorBidi"/>
          <w:bCs/>
        </w:rPr>
        <w:t>Keterangan:</w:t>
      </w:r>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Data diurutkan dari terkecil sampai terbesar.</w:t>
      </w:r>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 xml:space="preserve">F </w:t>
      </w:r>
      <w:r w:rsidRPr="00EE4B0A">
        <w:rPr>
          <w:rFonts w:asciiTheme="majorBidi" w:hAnsiTheme="majorBidi" w:cstheme="majorBidi"/>
          <w:bCs/>
        </w:rPr>
        <w:tab/>
        <w:t xml:space="preserve">    = frekuensi kumulatif.</w:t>
      </w:r>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 xml:space="preserve">Z </w:t>
      </w:r>
      <w:r w:rsidRPr="00EE4B0A">
        <w:rPr>
          <w:rFonts w:asciiTheme="majorBidi" w:hAnsiTheme="majorBidi" w:cstheme="majorBidi"/>
          <w:bCs/>
        </w:rPr>
        <w:tab/>
        <w:t xml:space="preserve">    = </w:t>
      </w:r>
      <m:oMath>
        <m:f>
          <m:fPr>
            <m:ctrlPr>
              <w:rPr>
                <w:rFonts w:ascii="Cambria Math" w:hAnsi="Cambria Math" w:cstheme="majorBidi"/>
                <w:bCs/>
                <w:i/>
              </w:rPr>
            </m:ctrlPr>
          </m:fPr>
          <m:num>
            <m:r>
              <w:rPr>
                <w:rFonts w:ascii="Cambria Math" w:hAnsi="Cambria Math" w:cstheme="majorBidi"/>
              </w:rPr>
              <m:t>x- μ</m:t>
            </m:r>
          </m:num>
          <m:den>
            <m:r>
              <w:rPr>
                <w:rFonts w:ascii="Cambria Math" w:hAnsi="Cambria Math" w:cstheme="majorBidi"/>
              </w:rPr>
              <m:t>σ</m:t>
            </m:r>
          </m:den>
        </m:f>
      </m:oMath>
      <w:r w:rsidRPr="00EE4B0A">
        <w:rPr>
          <w:rFonts w:asciiTheme="majorBidi" w:hAnsiTheme="majorBidi" w:cstheme="majorBidi"/>
          <w:bCs/>
        </w:rPr>
        <w:t xml:space="preserve"> , </w:t>
      </w:r>
      <m:oMath>
        <m:r>
          <w:rPr>
            <w:rFonts w:ascii="Cambria Math" w:hAnsi="Cambria Math" w:cstheme="majorBidi"/>
          </w:rPr>
          <m:t>μ rata-rata populasi, σ simpangan baku</m:t>
        </m:r>
      </m:oMath>
    </w:p>
    <w:p w:rsidR="008B39D4" w:rsidRPr="00EE4B0A" w:rsidRDefault="008B39D4" w:rsidP="008B39D4">
      <w:pPr>
        <w:pStyle w:val="ListParagraph"/>
        <w:spacing w:line="480" w:lineRule="auto"/>
        <w:ind w:left="1843"/>
        <w:jc w:val="both"/>
        <w:rPr>
          <w:rFonts w:asciiTheme="majorBidi" w:hAnsiTheme="majorBidi" w:cstheme="majorBidi"/>
          <w:bCs/>
        </w:rPr>
      </w:pPr>
      <w:r w:rsidRPr="00EE4B0A">
        <w:rPr>
          <w:rFonts w:asciiTheme="majorBidi" w:hAnsiTheme="majorBidi" w:cstheme="majorBidi"/>
          <w:bCs/>
        </w:rPr>
        <w:t xml:space="preserve">P </w:t>
      </w:r>
      <w:r w:rsidRPr="00EE4B0A">
        <w:rPr>
          <w:rFonts w:asciiTheme="majorBidi" w:hAnsiTheme="majorBidi" w:cstheme="majorBidi"/>
          <w:bCs/>
        </w:rPr>
        <w:sym w:font="Symbol" w:char="F0A3"/>
      </w:r>
      <w:r w:rsidRPr="00EE4B0A">
        <w:rPr>
          <w:rFonts w:asciiTheme="majorBidi" w:hAnsiTheme="majorBidi" w:cstheme="majorBidi"/>
          <w:bCs/>
        </w:rPr>
        <w:t xml:space="preserve"> Z = dicari pada tabel Z.</w:t>
      </w:r>
    </w:p>
    <w:p w:rsidR="008B39D4" w:rsidRDefault="008B39D4" w:rsidP="008B39D4">
      <w:pPr>
        <w:pStyle w:val="ListParagraph"/>
        <w:spacing w:line="480" w:lineRule="auto"/>
        <w:ind w:left="2410" w:hanging="567"/>
        <w:jc w:val="both"/>
        <w:rPr>
          <w:bCs/>
        </w:rPr>
      </w:pPr>
      <w:r w:rsidRPr="00EE4B0A">
        <w:rPr>
          <w:bCs/>
        </w:rPr>
        <w:t>a</w:t>
      </w:r>
      <w:r w:rsidRPr="00EE4B0A">
        <w:rPr>
          <w:bCs/>
          <w:vertAlign w:val="subscript"/>
        </w:rPr>
        <w:t xml:space="preserve">2 </w:t>
      </w:r>
      <w:r w:rsidRPr="00EE4B0A">
        <w:rPr>
          <w:bCs/>
        </w:rPr>
        <w:t>= diperoleh dengan mencari selisih masing-masing baris F/n                 dengan P</w:t>
      </w:r>
      <w:r>
        <w:rPr>
          <w:bCs/>
        </w:rPr>
        <w:t xml:space="preserve"> </w:t>
      </w:r>
      <w:r>
        <w:rPr>
          <w:bCs/>
        </w:rPr>
        <w:sym w:font="Symbol" w:char="F0A3"/>
      </w:r>
      <w:r>
        <w:rPr>
          <w:bCs/>
        </w:rPr>
        <w:t xml:space="preserve"> Z.</w:t>
      </w:r>
    </w:p>
    <w:p w:rsidR="008B39D4" w:rsidRDefault="008B39D4" w:rsidP="008B39D4">
      <w:pPr>
        <w:pStyle w:val="ListParagraph"/>
        <w:spacing w:line="480" w:lineRule="auto"/>
        <w:ind w:left="2410" w:hanging="567"/>
        <w:jc w:val="both"/>
        <w:rPr>
          <w:bCs/>
          <w:vertAlign w:val="subscript"/>
        </w:rPr>
      </w:pPr>
      <w:r>
        <w:rPr>
          <w:bCs/>
        </w:rPr>
        <w:t>a</w:t>
      </w:r>
      <w:r>
        <w:rPr>
          <w:bCs/>
          <w:vertAlign w:val="subscript"/>
        </w:rPr>
        <w:t>1</w:t>
      </w:r>
      <w:r>
        <w:rPr>
          <w:bCs/>
        </w:rPr>
        <w:t xml:space="preserve"> = diperoleh dengan mencari selisih masing-masing baris f/n dengan a</w:t>
      </w:r>
      <w:r>
        <w:rPr>
          <w:bCs/>
          <w:vertAlign w:val="subscript"/>
        </w:rPr>
        <w:t>2.</w:t>
      </w:r>
    </w:p>
    <w:p w:rsidR="008B39D4" w:rsidRPr="00687F08" w:rsidRDefault="008B39D4" w:rsidP="008B39D4">
      <w:pPr>
        <w:spacing w:line="480" w:lineRule="auto"/>
        <w:ind w:firstLine="709"/>
        <w:rPr>
          <w:rFonts w:cs="Times New Roman"/>
        </w:rPr>
      </w:pPr>
      <w:r>
        <w:rPr>
          <w:rFonts w:eastAsiaTheme="minorEastAsia" w:cs="Times New Roman"/>
        </w:rPr>
        <w:tab/>
      </w:r>
      <w:r>
        <w:rPr>
          <w:rFonts w:cs="Times New Roman"/>
        </w:rPr>
        <w:t xml:space="preserve">Penyelesaian: </w:t>
      </w:r>
      <w:r w:rsidRPr="00687F08">
        <w:rPr>
          <w:rFonts w:cs="Times New Roman"/>
        </w:rPr>
        <w:t>H</w:t>
      </w:r>
      <w:r w:rsidRPr="00687F08">
        <w:rPr>
          <w:rFonts w:cs="Times New Roman"/>
          <w:vertAlign w:val="subscript"/>
        </w:rPr>
        <w:t>0</w:t>
      </w:r>
      <w:r w:rsidRPr="00687F08">
        <w:rPr>
          <w:rFonts w:cs="Times New Roman"/>
        </w:rPr>
        <w:t xml:space="preserve"> : f (X) = Normal</w:t>
      </w:r>
    </w:p>
    <w:p w:rsidR="008B39D4" w:rsidRDefault="008B39D4" w:rsidP="008B39D4">
      <w:pPr>
        <w:tabs>
          <w:tab w:val="left" w:pos="1985"/>
        </w:tabs>
        <w:spacing w:line="480" w:lineRule="auto"/>
        <w:rPr>
          <w:rFonts w:eastAsiaTheme="minorEastAsia" w:cs="Times New Roman"/>
        </w:rPr>
      </w:pPr>
      <w:r>
        <w:rPr>
          <w:rFonts w:cs="Times New Roman"/>
        </w:rPr>
        <w:tab/>
        <w:t xml:space="preserve">  </w:t>
      </w:r>
      <w:r w:rsidRPr="00687F08">
        <w:rPr>
          <w:rFonts w:cs="Times New Roman"/>
        </w:rPr>
        <w:t>H</w:t>
      </w:r>
      <w:r w:rsidRPr="00687F08">
        <w:rPr>
          <w:rFonts w:cs="Times New Roman"/>
          <w:vertAlign w:val="subscript"/>
        </w:rPr>
        <w:t>1</w:t>
      </w:r>
      <w:r w:rsidRPr="00687F08">
        <w:rPr>
          <w:rFonts w:cs="Times New Roman"/>
        </w:rPr>
        <w:t xml:space="preserve"> : f (X) </w:t>
      </w:r>
      <m:oMath>
        <m:r>
          <w:rPr>
            <w:rFonts w:ascii="Cambria Math" w:cs="Times New Roman"/>
          </w:rPr>
          <m:t>≠</m:t>
        </m:r>
      </m:oMath>
      <w:r w:rsidRPr="00687F08">
        <w:rPr>
          <w:rFonts w:eastAsiaTheme="minorEastAsia" w:cs="Times New Roman"/>
        </w:rPr>
        <w:t xml:space="preserve"> Normal</w:t>
      </w:r>
    </w:p>
    <w:p w:rsidR="008B39D4" w:rsidRDefault="008B39D4" w:rsidP="008B39D4">
      <w:pPr>
        <w:tabs>
          <w:tab w:val="left" w:pos="1276"/>
        </w:tabs>
        <w:spacing w:line="480" w:lineRule="auto"/>
        <w:ind w:left="709"/>
        <w:jc w:val="both"/>
        <w:rPr>
          <w:rFonts w:eastAsiaTheme="minorEastAsia" w:cs="Times New Roman"/>
        </w:rPr>
      </w:pPr>
      <w:r>
        <w:rPr>
          <w:rFonts w:eastAsiaTheme="minorEastAsia" w:cs="Times New Roman"/>
        </w:rPr>
        <w:tab/>
        <w:t>Berdasarkan tabel di atas diketahui jumlah sampel (n) = 21,sehingga rata-rata skornya dapat dihitung sebesar 78,86 dan Standar deviasinya (Sd) = 11,346. Selanjutnya membandingkan nilai angka tertinggi dari a</w:t>
      </w:r>
      <w:r>
        <w:rPr>
          <w:rFonts w:eastAsiaTheme="minorEastAsia" w:cs="Times New Roman"/>
          <w:vertAlign w:val="subscript"/>
        </w:rPr>
        <w:t>1</w:t>
      </w:r>
      <w:r>
        <w:rPr>
          <w:rFonts w:eastAsiaTheme="minorEastAsia" w:cs="Times New Roman"/>
        </w:rPr>
        <w:t xml:space="preserve"> dengan tabel Kolmogorov-Smirnov. Apabila kita mengambil tingkat kesalahan sebesar 0,05, maka dengan jumlah n = 21 diperoleh D</w:t>
      </w:r>
      <w:r>
        <w:rPr>
          <w:rFonts w:eastAsiaTheme="minorEastAsia" w:cs="Times New Roman"/>
          <w:vertAlign w:val="subscript"/>
        </w:rPr>
        <w:t>(0,05)(21)</w:t>
      </w:r>
      <w:r>
        <w:rPr>
          <w:rFonts w:eastAsiaTheme="minorEastAsia" w:cs="Times New Roman"/>
        </w:rPr>
        <w:t xml:space="preserve"> sebesar 0,294.</w:t>
      </w:r>
    </w:p>
    <w:p w:rsidR="008B39D4" w:rsidRDefault="008B39D4" w:rsidP="008B39D4">
      <w:pPr>
        <w:pStyle w:val="ListParagraph"/>
        <w:spacing w:line="480" w:lineRule="auto"/>
        <w:ind w:left="1843" w:hanging="1134"/>
        <w:jc w:val="both"/>
        <w:rPr>
          <w:bCs/>
        </w:rPr>
      </w:pPr>
      <w:r>
        <w:rPr>
          <w:bCs/>
        </w:rPr>
        <w:t>Kriteria pengujian adalah: Terima H</w:t>
      </w:r>
      <w:r>
        <w:rPr>
          <w:bCs/>
          <w:vertAlign w:val="subscript"/>
        </w:rPr>
        <w:t>0</w:t>
      </w:r>
      <w:r>
        <w:rPr>
          <w:bCs/>
        </w:rPr>
        <w:t xml:space="preserve"> jika a</w:t>
      </w:r>
      <w:r>
        <w:rPr>
          <w:bCs/>
          <w:vertAlign w:val="subscript"/>
        </w:rPr>
        <w:t>1</w:t>
      </w:r>
      <w:r>
        <w:rPr>
          <w:bCs/>
        </w:rPr>
        <w:t xml:space="preserve"> maksimum </w:t>
      </w:r>
      <w:r>
        <w:rPr>
          <w:bCs/>
        </w:rPr>
        <w:sym w:font="Symbol" w:char="F0A3"/>
      </w:r>
      <w:r>
        <w:rPr>
          <w:bCs/>
        </w:rPr>
        <w:t xml:space="preserve"> D</w:t>
      </w:r>
      <w:r>
        <w:rPr>
          <w:bCs/>
          <w:vertAlign w:val="subscript"/>
        </w:rPr>
        <w:t xml:space="preserve">tabel </w:t>
      </w:r>
      <w:r>
        <w:rPr>
          <w:bCs/>
        </w:rPr>
        <w:t>sebesar 0,294.</w:t>
      </w:r>
    </w:p>
    <w:p w:rsidR="008B39D4" w:rsidRDefault="008B39D4" w:rsidP="008B39D4">
      <w:pPr>
        <w:pStyle w:val="ListParagraph"/>
        <w:spacing w:line="480" w:lineRule="auto"/>
        <w:ind w:left="1843" w:firstLine="1418"/>
        <w:jc w:val="both"/>
        <w:rPr>
          <w:bCs/>
        </w:rPr>
      </w:pPr>
      <w:r>
        <w:rPr>
          <w:bCs/>
        </w:rPr>
        <w:t>Tolak H</w:t>
      </w:r>
      <w:r>
        <w:rPr>
          <w:bCs/>
          <w:vertAlign w:val="subscript"/>
        </w:rPr>
        <w:t xml:space="preserve">0 </w:t>
      </w:r>
      <w:r>
        <w:rPr>
          <w:bCs/>
        </w:rPr>
        <w:t>jika a</w:t>
      </w:r>
      <w:r>
        <w:rPr>
          <w:bCs/>
          <w:vertAlign w:val="subscript"/>
        </w:rPr>
        <w:t>1</w:t>
      </w:r>
      <w:r>
        <w:rPr>
          <w:bCs/>
        </w:rPr>
        <w:t xml:space="preserve"> maksimum &gt; D</w:t>
      </w:r>
      <w:r>
        <w:rPr>
          <w:bCs/>
          <w:vertAlign w:val="subscript"/>
        </w:rPr>
        <w:t xml:space="preserve">tabel </w:t>
      </w:r>
      <w:r>
        <w:rPr>
          <w:bCs/>
        </w:rPr>
        <w:t>sebesar 0,294.</w:t>
      </w:r>
    </w:p>
    <w:p w:rsidR="008B39D4" w:rsidRDefault="008B39D4" w:rsidP="008B39D4">
      <w:pPr>
        <w:autoSpaceDE w:val="0"/>
        <w:autoSpaceDN w:val="0"/>
        <w:adjustRightInd w:val="0"/>
        <w:spacing w:line="480" w:lineRule="auto"/>
        <w:ind w:left="709" w:firstLine="567"/>
        <w:jc w:val="both"/>
        <w:rPr>
          <w:rFonts w:cs="Times New Roman"/>
          <w:bCs/>
          <w:color w:val="000000"/>
        </w:rPr>
      </w:pPr>
      <w:r>
        <w:rPr>
          <w:bCs/>
        </w:rPr>
        <w:t>Berdasarkan hasil hitung kita peroleh a</w:t>
      </w:r>
      <w:r>
        <w:rPr>
          <w:bCs/>
          <w:vertAlign w:val="subscript"/>
        </w:rPr>
        <w:t>1</w:t>
      </w:r>
      <w:r>
        <w:rPr>
          <w:bCs/>
        </w:rPr>
        <w:t xml:space="preserve"> maksimum sebesar 0,162, dimana angka tersebut lebih kecil daripada angka tabel dengan demikian keputusan yang didapat adalah menerima H</w:t>
      </w:r>
      <w:r>
        <w:rPr>
          <w:bCs/>
          <w:vertAlign w:val="subscript"/>
        </w:rPr>
        <w:t xml:space="preserve">0 </w:t>
      </w:r>
      <w:r>
        <w:rPr>
          <w:bCs/>
        </w:rPr>
        <w:t xml:space="preserve">yang berarti distribusi data adalah normal. </w:t>
      </w:r>
      <w:r>
        <w:rPr>
          <w:rFonts w:cs="Times New Roman"/>
          <w:bCs/>
          <w:color w:val="000000"/>
        </w:rPr>
        <w:t xml:space="preserve">Jadi dengan demikian dapat disimpulkan bahwa kedua kelas mempunyai data yang normal. </w:t>
      </w:r>
    </w:p>
    <w:p w:rsidR="008B39D4" w:rsidRPr="009773EE" w:rsidRDefault="008B39D4" w:rsidP="008B39D4">
      <w:pPr>
        <w:autoSpaceDE w:val="0"/>
        <w:autoSpaceDN w:val="0"/>
        <w:adjustRightInd w:val="0"/>
        <w:spacing w:line="480" w:lineRule="auto"/>
        <w:ind w:left="709" w:firstLine="567"/>
        <w:jc w:val="both"/>
        <w:rPr>
          <w:rFonts w:asciiTheme="majorBidi" w:eastAsia="Calibri" w:hAnsiTheme="majorBidi" w:cstheme="majorBidi"/>
        </w:rPr>
      </w:pPr>
      <w:r w:rsidRPr="009773EE">
        <w:rPr>
          <w:rFonts w:asciiTheme="majorBidi" w:hAnsiTheme="majorBidi" w:cstheme="majorBidi"/>
        </w:rPr>
        <w:t xml:space="preserve">Selanjutnya </w:t>
      </w:r>
      <w:r w:rsidRPr="009773EE">
        <w:rPr>
          <w:rFonts w:asciiTheme="majorBidi" w:hAnsiTheme="majorBidi" w:cstheme="majorBidi"/>
          <w:bCs/>
        </w:rPr>
        <w:t xml:space="preserve">analisis dengan menggunakan rumus statistik yaitu  </w:t>
      </w:r>
      <w:r w:rsidRPr="009773EE">
        <w:rPr>
          <w:rFonts w:asciiTheme="majorBidi" w:hAnsiTheme="majorBidi" w:cstheme="majorBidi"/>
          <w:bCs/>
          <w:i/>
          <w:iCs/>
        </w:rPr>
        <w:t>independent T-tes</w:t>
      </w:r>
      <w:r w:rsidRPr="009773EE">
        <w:rPr>
          <w:rFonts w:asciiTheme="majorBidi" w:hAnsiTheme="majorBidi" w:cstheme="majorBidi"/>
          <w:bCs/>
        </w:rPr>
        <w:t xml:space="preserve">  atau uji-T dengan rumus sebagai berikut:</w:t>
      </w:r>
    </w:p>
    <w:p w:rsidR="008B39D4" w:rsidRPr="00EE4B0A" w:rsidRDefault="008B39D4" w:rsidP="008B39D4">
      <w:pPr>
        <w:pStyle w:val="ListParagraph"/>
        <w:spacing w:line="480" w:lineRule="auto"/>
        <w:ind w:left="851" w:firstLine="851"/>
        <w:jc w:val="both"/>
        <w:rPr>
          <w:rFonts w:asciiTheme="majorBidi" w:hAnsiTheme="majorBidi" w:cstheme="majorBidi"/>
        </w:rPr>
      </w:pPr>
      <m:oMathPara>
        <m:oMath>
          <m:r>
            <w:rPr>
              <w:rFonts w:ascii="Cambria Math" w:hAnsi="Cambria Math" w:cstheme="majorBidi"/>
            </w:rPr>
            <m:t xml:space="preserve">t-test= </m:t>
          </m:r>
          <m:f>
            <m:fPr>
              <m:ctrlPr>
                <w:rPr>
                  <w:rFonts w:ascii="Cambria Math" w:hAnsi="Cambria Math" w:cstheme="majorBidi"/>
                  <w:i/>
                </w:rPr>
              </m:ctrlPr>
            </m:fPr>
            <m:num>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 xml:space="preserve">- </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2</m:t>
                  </m:r>
                </m:sub>
              </m:sSub>
            </m:num>
            <m:den>
              <m:rad>
                <m:radPr>
                  <m:degHide m:val="on"/>
                  <m:ctrlPr>
                    <w:rPr>
                      <w:rFonts w:ascii="Cambria Math" w:hAnsi="Cambria Math" w:cstheme="majorBidi"/>
                      <w:i/>
                    </w:rPr>
                  </m:ctrlPr>
                </m:radPr>
                <m:deg/>
                <m:e>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- 1</m:t>
                          </m:r>
                        </m:den>
                      </m:f>
                    </m:e>
                  </m:d>
                  <m:r>
                    <w:rPr>
                      <w:rFonts w:ascii="Cambria Math" w:hAnsi="Cambria Math" w:cstheme="majorBidi"/>
                    </w:rPr>
                    <m:t xml:space="preserve">+ </m:t>
                  </m:r>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2</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- 1</m:t>
                          </m:r>
                        </m:den>
                      </m:f>
                    </m:e>
                  </m:d>
                </m:e>
              </m:rad>
            </m:den>
          </m:f>
        </m:oMath>
      </m:oMathPara>
    </w:p>
    <w:p w:rsidR="008B39D4" w:rsidRDefault="008B39D4" w:rsidP="008B39D4">
      <w:pPr>
        <w:spacing w:line="480" w:lineRule="auto"/>
        <w:ind w:left="851" w:hanging="142"/>
        <w:jc w:val="both"/>
        <w:rPr>
          <w:rFonts w:asciiTheme="majorBidi" w:hAnsiTheme="majorBidi" w:cstheme="majorBidi"/>
        </w:rPr>
      </w:pPr>
      <w:r>
        <w:rPr>
          <w:rFonts w:asciiTheme="majorBidi" w:hAnsiTheme="majorBidi" w:cstheme="majorBidi"/>
        </w:rPr>
        <w:t>Dengan</w:t>
      </w:r>
    </w:p>
    <w:p w:rsidR="008B39D4" w:rsidRPr="009773EE" w:rsidRDefault="00AB02DA" w:rsidP="008B39D4">
      <w:pPr>
        <w:pStyle w:val="ListParagraph"/>
        <w:spacing w:line="480" w:lineRule="auto"/>
        <w:ind w:left="851" w:firstLine="851"/>
        <w:jc w:val="both"/>
        <w:rPr>
          <w:rFonts w:asciiTheme="majorBidi" w:eastAsiaTheme="minorEastAsia" w:hAnsiTheme="majorBidi" w:cstheme="majorBidi"/>
        </w:rPr>
      </w:pPr>
      <m:oMathPara>
        <m:oMath>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r>
            <w:rPr>
              <w:rFonts w:ascii="Cambria Math" w:hAnsi="Cambria Math" w:cstheme="majorBidi"/>
            </w:rPr>
            <m:t xml:space="preserve">= </m:t>
          </m:r>
          <m:d>
            <m:dPr>
              <m:begChr m:val="["/>
              <m:endChr m:val="]"/>
              <m:ctrlPr>
                <w:rPr>
                  <w:rFonts w:ascii="Cambria Math" w:hAnsi="Cambria Math" w:cstheme="majorBidi"/>
                  <w:i/>
                </w:rPr>
              </m:ctrlPr>
            </m:dPr>
            <m:e>
              <m:f>
                <m:fPr>
                  <m:ctrlPr>
                    <w:rPr>
                      <w:rFonts w:ascii="Cambria Math" w:hAnsi="Cambria Math" w:cstheme="majorBidi"/>
                      <w:i/>
                    </w:rPr>
                  </m:ctrlPr>
                </m:fPr>
                <m:num>
                  <m:nary>
                    <m:naryPr>
                      <m:chr m:val="∑"/>
                      <m:limLoc m:val="undOvr"/>
                      <m:subHide m:val="on"/>
                      <m:supHide m:val="on"/>
                      <m:ctrlPr>
                        <w:rPr>
                          <w:rFonts w:ascii="Cambria Math" w:hAnsi="Cambria Math" w:cstheme="majorBidi"/>
                          <w:i/>
                        </w:rPr>
                      </m:ctrlPr>
                    </m:naryPr>
                    <m:sub/>
                    <m:sup/>
                    <m:e>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e>
                        <m:sup>
                          <m:r>
                            <w:rPr>
                              <w:rFonts w:ascii="Cambria Math" w:hAnsi="Cambria Math" w:cstheme="majorBidi"/>
                            </w:rPr>
                            <m:t>2</m:t>
                          </m:r>
                        </m:sup>
                      </m:sSup>
                    </m:e>
                  </m:nary>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e>
                  </m:d>
                </m:e>
                <m:sup>
                  <m:r>
                    <w:rPr>
                      <w:rFonts w:ascii="Cambria Math" w:hAnsi="Cambria Math" w:cstheme="majorBidi"/>
                    </w:rPr>
                    <m:t>2</m:t>
                  </m:r>
                </m:sup>
              </m:sSup>
            </m:e>
          </m:d>
        </m:oMath>
      </m:oMathPara>
    </w:p>
    <w:p w:rsidR="008B39D4" w:rsidRPr="004D096C" w:rsidRDefault="008B39D4" w:rsidP="008B39D4">
      <w:pPr>
        <w:tabs>
          <w:tab w:val="left" w:pos="2268"/>
          <w:tab w:val="left" w:pos="2977"/>
          <w:tab w:val="left" w:pos="3261"/>
        </w:tabs>
        <w:spacing w:line="480" w:lineRule="auto"/>
        <w:ind w:left="851" w:hanging="142"/>
        <w:jc w:val="both"/>
        <w:rPr>
          <w:rFonts w:asciiTheme="majorBidi" w:hAnsiTheme="majorBidi" w:cstheme="majorBidi"/>
        </w:rPr>
      </w:pPr>
      <w:r w:rsidRPr="004D096C">
        <w:rPr>
          <w:rFonts w:asciiTheme="majorBidi" w:hAnsiTheme="majorBidi" w:cstheme="majorBidi"/>
        </w:rPr>
        <w:t>Keterangan:</w:t>
      </w:r>
      <w:r w:rsidRPr="004D096C">
        <w:rPr>
          <w:rFonts w:asciiTheme="majorBidi" w:hAnsiTheme="majorBidi" w:cstheme="majorBidi"/>
        </w:rPr>
        <w:tab/>
      </w:r>
      <w:r w:rsidRPr="004D096C">
        <w:rPr>
          <w:rFonts w:asciiTheme="majorBidi" w:hAnsiTheme="majorBidi" w:cstheme="majorBidi"/>
          <w:position w:val="-10"/>
        </w:rPr>
        <w:object w:dxaOrig="320" w:dyaOrig="360">
          <v:shape id="_x0000_i1031" type="#_x0000_t75" style="width:15pt;height:18pt" o:ole="">
            <v:imagedata r:id="rId24" o:title=""/>
          </v:shape>
          <o:OLEObject Type="Embed" ProgID="Equation.3" ShapeID="_x0000_i1031" DrawAspect="Content" ObjectID="_1375725559" r:id="rId34"/>
        </w:object>
      </w:r>
      <w:r w:rsidRPr="004D096C">
        <w:rPr>
          <w:rFonts w:asciiTheme="majorBidi" w:hAnsiTheme="majorBidi" w:cstheme="majorBidi"/>
        </w:rPr>
        <w:tab/>
        <w:t>=</w:t>
      </w:r>
      <w:r w:rsidRPr="004D096C">
        <w:rPr>
          <w:rFonts w:asciiTheme="majorBidi" w:hAnsiTheme="majorBidi" w:cstheme="majorBidi"/>
        </w:rPr>
        <w:tab/>
        <w:t xml:space="preserve">Rata-rata pada </w:t>
      </w:r>
      <w:r>
        <w:rPr>
          <w:rFonts w:asciiTheme="majorBidi" w:hAnsiTheme="majorBidi" w:cstheme="majorBidi"/>
        </w:rPr>
        <w:t>kelas eksperimen</w:t>
      </w:r>
    </w:p>
    <w:p w:rsidR="008B39D4" w:rsidRPr="004D096C" w:rsidRDefault="008B39D4" w:rsidP="008B39D4">
      <w:pPr>
        <w:tabs>
          <w:tab w:val="left" w:pos="2268"/>
          <w:tab w:val="left" w:pos="2977"/>
          <w:tab w:val="left" w:pos="3261"/>
        </w:tabs>
        <w:spacing w:line="480" w:lineRule="auto"/>
        <w:ind w:left="851"/>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position w:val="-10"/>
        </w:rPr>
        <w:object w:dxaOrig="360" w:dyaOrig="360">
          <v:shape id="_x0000_i1032" type="#_x0000_t75" style="width:18pt;height:18pt" o:ole="">
            <v:imagedata r:id="rId26" o:title=""/>
          </v:shape>
          <o:OLEObject Type="Embed" ProgID="Equation.3" ShapeID="_x0000_i1032" DrawAspect="Content" ObjectID="_1375725560" r:id="rId35"/>
        </w:object>
      </w:r>
      <w:r w:rsidRPr="004D096C">
        <w:rPr>
          <w:rFonts w:asciiTheme="majorBidi" w:hAnsiTheme="majorBidi" w:cstheme="majorBidi"/>
        </w:rPr>
        <w:tab/>
        <w:t>=</w:t>
      </w:r>
      <w:r w:rsidRPr="004D096C">
        <w:rPr>
          <w:rFonts w:asciiTheme="majorBidi" w:hAnsiTheme="majorBidi" w:cstheme="majorBidi"/>
        </w:rPr>
        <w:tab/>
        <w:t xml:space="preserve">Rata-rata pada </w:t>
      </w:r>
      <w:r>
        <w:rPr>
          <w:rFonts w:asciiTheme="majorBidi" w:hAnsiTheme="majorBidi" w:cstheme="majorBidi"/>
        </w:rPr>
        <w:t>kelas kontrol</w:t>
      </w:r>
    </w:p>
    <w:p w:rsidR="008B39D4" w:rsidRPr="004D096C" w:rsidRDefault="008B39D4" w:rsidP="008B39D4">
      <w:pPr>
        <w:tabs>
          <w:tab w:val="left" w:pos="2268"/>
          <w:tab w:val="left" w:pos="2977"/>
          <w:tab w:val="left" w:pos="3261"/>
        </w:tabs>
        <w:spacing w:line="480" w:lineRule="auto"/>
        <w:ind w:left="851"/>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position w:val="-10"/>
        </w:rPr>
        <w:object w:dxaOrig="520" w:dyaOrig="380">
          <v:shape id="_x0000_i1033" type="#_x0000_t75" style="width:26.25pt;height:18.75pt" o:ole="">
            <v:imagedata r:id="rId28" o:title=""/>
          </v:shape>
          <o:OLEObject Type="Embed" ProgID="Equation.3" ShapeID="_x0000_i1033" DrawAspect="Content" ObjectID="_1375725561" r:id="rId36"/>
        </w:object>
      </w:r>
      <w:r w:rsidRPr="004D096C">
        <w:rPr>
          <w:rFonts w:asciiTheme="majorBidi" w:hAnsiTheme="majorBidi" w:cstheme="majorBidi"/>
        </w:rPr>
        <w:tab/>
        <w:t>=</w:t>
      </w:r>
      <w:r w:rsidRPr="004D096C">
        <w:rPr>
          <w:rFonts w:asciiTheme="majorBidi" w:hAnsiTheme="majorBidi" w:cstheme="majorBidi"/>
        </w:rPr>
        <w:tab/>
        <w:t xml:space="preserve">Nilai varian pada </w:t>
      </w:r>
      <w:r>
        <w:rPr>
          <w:rFonts w:asciiTheme="majorBidi" w:hAnsiTheme="majorBidi" w:cstheme="majorBidi"/>
        </w:rPr>
        <w:t>kelas eksperimen</w:t>
      </w:r>
    </w:p>
    <w:p w:rsidR="008B39D4" w:rsidRPr="004D096C" w:rsidRDefault="008B39D4" w:rsidP="008B39D4">
      <w:pPr>
        <w:tabs>
          <w:tab w:val="left" w:pos="2268"/>
          <w:tab w:val="left" w:pos="2977"/>
          <w:tab w:val="left" w:pos="3261"/>
        </w:tabs>
        <w:spacing w:line="480" w:lineRule="auto"/>
        <w:ind w:left="851"/>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position w:val="-10"/>
        </w:rPr>
        <w:object w:dxaOrig="540" w:dyaOrig="380">
          <v:shape id="_x0000_i1034" type="#_x0000_t75" style="width:27pt;height:18.75pt" o:ole="">
            <v:imagedata r:id="rId30" o:title=""/>
          </v:shape>
          <o:OLEObject Type="Embed" ProgID="Equation.3" ShapeID="_x0000_i1034" DrawAspect="Content" ObjectID="_1375725562" r:id="rId37"/>
        </w:object>
      </w:r>
      <w:r w:rsidRPr="004D096C">
        <w:rPr>
          <w:rFonts w:asciiTheme="majorBidi" w:hAnsiTheme="majorBidi" w:cstheme="majorBidi"/>
        </w:rPr>
        <w:tab/>
        <w:t>=</w:t>
      </w:r>
      <w:r w:rsidRPr="004D096C">
        <w:rPr>
          <w:rFonts w:asciiTheme="majorBidi" w:hAnsiTheme="majorBidi" w:cstheme="majorBidi"/>
        </w:rPr>
        <w:tab/>
        <w:t xml:space="preserve">Nilai varian pada </w:t>
      </w:r>
      <w:r>
        <w:rPr>
          <w:rFonts w:asciiTheme="majorBidi" w:hAnsiTheme="majorBidi" w:cstheme="majorBidi"/>
        </w:rPr>
        <w:t>kelas kontrol</w:t>
      </w:r>
    </w:p>
    <w:p w:rsidR="008B39D4" w:rsidRPr="004D096C" w:rsidRDefault="008B39D4" w:rsidP="008B39D4">
      <w:pPr>
        <w:tabs>
          <w:tab w:val="left" w:pos="2268"/>
          <w:tab w:val="left" w:pos="2977"/>
          <w:tab w:val="left" w:pos="3261"/>
        </w:tabs>
        <w:spacing w:line="480" w:lineRule="auto"/>
        <w:ind w:left="851"/>
        <w:jc w:val="both"/>
        <w:rPr>
          <w:rFonts w:asciiTheme="majorBidi" w:hAnsiTheme="majorBidi" w:cstheme="majorBidi"/>
        </w:rPr>
      </w:pPr>
      <w:r w:rsidRPr="004D096C">
        <w:rPr>
          <w:rFonts w:asciiTheme="majorBidi" w:hAnsiTheme="majorBidi" w:cstheme="majorBidi"/>
        </w:rPr>
        <w:tab/>
      </w:r>
      <w:r w:rsidRPr="004D096C">
        <w:rPr>
          <w:rFonts w:asciiTheme="majorBidi" w:hAnsiTheme="majorBidi" w:cstheme="majorBidi"/>
          <w:i/>
          <w:iCs/>
        </w:rPr>
        <w:t>N</w:t>
      </w:r>
      <w:r w:rsidRPr="004D096C">
        <w:rPr>
          <w:rFonts w:asciiTheme="majorBidi" w:hAnsiTheme="majorBidi" w:cstheme="majorBidi"/>
          <w:vertAlign w:val="subscript"/>
        </w:rPr>
        <w:t>1</w:t>
      </w:r>
      <w:r w:rsidRPr="004D096C">
        <w:rPr>
          <w:rFonts w:asciiTheme="majorBidi" w:hAnsiTheme="majorBidi" w:cstheme="majorBidi"/>
        </w:rPr>
        <w:tab/>
        <w:t>=</w:t>
      </w:r>
      <w:r w:rsidRPr="004D096C">
        <w:rPr>
          <w:rFonts w:asciiTheme="majorBidi" w:hAnsiTheme="majorBidi" w:cstheme="majorBidi"/>
        </w:rPr>
        <w:tab/>
        <w:t xml:space="preserve">Jumlah individu pada </w:t>
      </w:r>
      <w:r>
        <w:rPr>
          <w:rFonts w:asciiTheme="majorBidi" w:hAnsiTheme="majorBidi" w:cstheme="majorBidi"/>
        </w:rPr>
        <w:t>kelas eksperimen</w:t>
      </w:r>
    </w:p>
    <w:p w:rsidR="008B39D4" w:rsidRDefault="008B39D4" w:rsidP="008B39D4">
      <w:pPr>
        <w:tabs>
          <w:tab w:val="left" w:pos="2268"/>
          <w:tab w:val="left" w:pos="2977"/>
          <w:tab w:val="left" w:pos="3261"/>
        </w:tabs>
        <w:spacing w:line="480" w:lineRule="auto"/>
        <w:ind w:left="851"/>
        <w:jc w:val="both"/>
        <w:rPr>
          <w:rFonts w:asciiTheme="majorBidi" w:hAnsiTheme="majorBidi" w:cstheme="majorBidi"/>
        </w:rPr>
      </w:pPr>
      <w:r w:rsidRPr="004D096C">
        <w:rPr>
          <w:rFonts w:asciiTheme="majorBidi" w:hAnsiTheme="majorBidi" w:cstheme="majorBidi"/>
          <w:i/>
          <w:iCs/>
        </w:rPr>
        <w:tab/>
        <w:t>N</w:t>
      </w:r>
      <w:r w:rsidRPr="004D096C">
        <w:rPr>
          <w:rFonts w:asciiTheme="majorBidi" w:hAnsiTheme="majorBidi" w:cstheme="majorBidi"/>
          <w:vertAlign w:val="subscript"/>
        </w:rPr>
        <w:t>2</w:t>
      </w:r>
      <w:r w:rsidRPr="004D096C">
        <w:rPr>
          <w:rFonts w:asciiTheme="majorBidi" w:hAnsiTheme="majorBidi" w:cstheme="majorBidi"/>
        </w:rPr>
        <w:tab/>
        <w:t>=</w:t>
      </w:r>
      <w:r w:rsidRPr="004D096C">
        <w:rPr>
          <w:rFonts w:asciiTheme="majorBidi" w:hAnsiTheme="majorBidi" w:cstheme="majorBidi"/>
        </w:rPr>
        <w:tab/>
        <w:t xml:space="preserve">Jumlah individu pada </w:t>
      </w:r>
      <w:r>
        <w:rPr>
          <w:rFonts w:asciiTheme="majorBidi" w:hAnsiTheme="majorBidi" w:cstheme="majorBidi"/>
        </w:rPr>
        <w:t>kelas kontrol</w:t>
      </w:r>
    </w:p>
    <w:p w:rsidR="008B39D4" w:rsidRPr="00FC73C5" w:rsidRDefault="008B39D4" w:rsidP="008B39D4">
      <w:pPr>
        <w:tabs>
          <w:tab w:val="left" w:pos="2268"/>
          <w:tab w:val="left" w:pos="2977"/>
          <w:tab w:val="left" w:pos="3261"/>
        </w:tabs>
        <w:spacing w:line="480" w:lineRule="auto"/>
        <w:ind w:left="709" w:firstLine="567"/>
        <w:jc w:val="both"/>
        <w:rPr>
          <w:rFonts w:asciiTheme="majorBidi" w:hAnsiTheme="majorBidi" w:cstheme="majorBidi"/>
        </w:rPr>
      </w:pPr>
      <w:r>
        <w:rPr>
          <w:rFonts w:asciiTheme="majorBidi" w:hAnsiTheme="majorBidi" w:cstheme="majorBidi"/>
        </w:rPr>
        <w:t>Demi kemudahan dalam analisis data, maka peneliti menyajikan tabel yang berisikan data hasil belajar kelas eksperimen (</w:t>
      </w:r>
      <w:r>
        <w:rPr>
          <w:rFonts w:asciiTheme="majorBidi" w:hAnsiTheme="majorBidi" w:cstheme="majorBidi"/>
          <w:i/>
          <w:iCs/>
        </w:rPr>
        <w:t>X</w:t>
      </w:r>
      <w:r>
        <w:rPr>
          <w:rFonts w:asciiTheme="majorBidi" w:hAnsiTheme="majorBidi" w:cstheme="majorBidi"/>
          <w:vertAlign w:val="subscript"/>
        </w:rPr>
        <w:t>1</w:t>
      </w:r>
      <w:r>
        <w:rPr>
          <w:rFonts w:asciiTheme="majorBidi" w:hAnsiTheme="majorBidi" w:cstheme="majorBidi"/>
        </w:rPr>
        <w:t>) dan hasil belajar kelas kontrol (</w:t>
      </w:r>
      <w:r>
        <w:rPr>
          <w:rFonts w:asciiTheme="majorBidi" w:hAnsiTheme="majorBidi" w:cstheme="majorBidi"/>
          <w:i/>
          <w:iCs/>
        </w:rPr>
        <w:t>X</w:t>
      </w:r>
      <w:r>
        <w:rPr>
          <w:rFonts w:asciiTheme="majorBidi" w:hAnsiTheme="majorBidi" w:cstheme="majorBidi"/>
          <w:vertAlign w:val="subscript"/>
        </w:rPr>
        <w:t>2</w:t>
      </w:r>
      <w:r>
        <w:rPr>
          <w:rFonts w:asciiTheme="majorBidi" w:hAnsiTheme="majorBidi" w:cstheme="majorBidi"/>
        </w:rPr>
        <w:t>) sebagai berikut.</w:t>
      </w:r>
    </w:p>
    <w:p w:rsidR="008B39D4" w:rsidRPr="00E875AB" w:rsidRDefault="008B39D4" w:rsidP="008B39D4">
      <w:pPr>
        <w:pStyle w:val="ListParagraph"/>
        <w:spacing w:line="480" w:lineRule="auto"/>
        <w:ind w:left="1843" w:hanging="1134"/>
        <w:rPr>
          <w:b/>
          <w:i/>
          <w:iCs/>
        </w:rPr>
      </w:pPr>
      <w:r>
        <w:rPr>
          <w:b/>
        </w:rPr>
        <w:t xml:space="preserve">Tabel 4.9 Tabel Kerja </w:t>
      </w:r>
      <w:r>
        <w:rPr>
          <w:b/>
          <w:i/>
          <w:iCs/>
        </w:rPr>
        <w:t>t-Test</w:t>
      </w:r>
    </w:p>
    <w:tbl>
      <w:tblPr>
        <w:tblStyle w:val="TableGrid"/>
        <w:tblW w:w="0" w:type="auto"/>
        <w:tblInd w:w="817" w:type="dxa"/>
        <w:tblLayout w:type="fixed"/>
        <w:tblLook w:val="04A0"/>
      </w:tblPr>
      <w:tblGrid>
        <w:gridCol w:w="851"/>
        <w:gridCol w:w="1275"/>
        <w:gridCol w:w="1560"/>
        <w:gridCol w:w="850"/>
        <w:gridCol w:w="1418"/>
        <w:gridCol w:w="1559"/>
      </w:tblGrid>
      <w:tr w:rsidR="008B39D4" w:rsidRPr="0065744F" w:rsidTr="008B39D4">
        <w:tc>
          <w:tcPr>
            <w:tcW w:w="3686" w:type="dxa"/>
            <w:gridSpan w:val="3"/>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t>Kelas Eksperimen</w:t>
            </w:r>
          </w:p>
        </w:tc>
        <w:tc>
          <w:tcPr>
            <w:tcW w:w="3827" w:type="dxa"/>
            <w:gridSpan w:val="3"/>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t>Kelas Kontrol</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t>No.</w:t>
            </w:r>
          </w:p>
        </w:tc>
        <w:tc>
          <w:tcPr>
            <w:tcW w:w="1275" w:type="dxa"/>
          </w:tcPr>
          <w:p w:rsidR="008B39D4" w:rsidRPr="0065744F" w:rsidRDefault="008B39D4" w:rsidP="0065744F">
            <w:pPr>
              <w:pStyle w:val="ListParagraph"/>
              <w:ind w:left="0"/>
              <w:jc w:val="center"/>
              <w:rPr>
                <w:rFonts w:asciiTheme="majorBidi" w:hAnsiTheme="majorBidi" w:cstheme="majorBidi"/>
                <w:b/>
                <w:bCs/>
                <w:vertAlign w:val="subscript"/>
              </w:rPr>
            </w:pPr>
            <w:r w:rsidRPr="0065744F">
              <w:rPr>
                <w:rFonts w:asciiTheme="majorBidi" w:hAnsiTheme="majorBidi" w:cstheme="majorBidi"/>
                <w:b/>
                <w:bCs/>
              </w:rPr>
              <w:t>X</w:t>
            </w:r>
            <w:r w:rsidRPr="0065744F">
              <w:rPr>
                <w:rFonts w:asciiTheme="majorBidi" w:hAnsiTheme="majorBidi" w:cstheme="majorBidi"/>
                <w:b/>
                <w:bCs/>
                <w:vertAlign w:val="subscript"/>
              </w:rPr>
              <w:t>1</w:t>
            </w:r>
          </w:p>
        </w:tc>
        <w:tc>
          <w:tcPr>
            <w:tcW w:w="1560" w:type="dxa"/>
          </w:tcPr>
          <w:p w:rsidR="008B39D4" w:rsidRPr="0065744F" w:rsidRDefault="008B39D4" w:rsidP="0065744F">
            <w:pPr>
              <w:pStyle w:val="ListParagraph"/>
              <w:ind w:left="0"/>
              <w:jc w:val="center"/>
              <w:rPr>
                <w:rFonts w:asciiTheme="majorBidi" w:hAnsiTheme="majorBidi" w:cstheme="majorBidi"/>
                <w:b/>
                <w:bCs/>
                <w:vertAlign w:val="superscript"/>
              </w:rPr>
            </w:pPr>
            <w:r w:rsidRPr="0065744F">
              <w:rPr>
                <w:rFonts w:asciiTheme="majorBidi" w:hAnsiTheme="majorBidi" w:cstheme="majorBidi"/>
                <w:b/>
                <w:bCs/>
              </w:rPr>
              <w:t>X</w:t>
            </w:r>
            <w:r w:rsidRPr="0065744F">
              <w:rPr>
                <w:rFonts w:asciiTheme="majorBidi" w:hAnsiTheme="majorBidi" w:cstheme="majorBidi"/>
                <w:b/>
                <w:bCs/>
                <w:vertAlign w:val="subscript"/>
              </w:rPr>
              <w:t>1</w:t>
            </w:r>
            <w:r w:rsidRPr="0065744F">
              <w:rPr>
                <w:rFonts w:asciiTheme="majorBidi" w:hAnsiTheme="majorBidi" w:cstheme="majorBidi"/>
                <w:b/>
                <w:bCs/>
                <w:vertAlign w:val="superscript"/>
              </w:rPr>
              <w:t>2</w:t>
            </w:r>
          </w:p>
        </w:tc>
        <w:tc>
          <w:tcPr>
            <w:tcW w:w="850"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t>No.</w:t>
            </w:r>
          </w:p>
        </w:tc>
        <w:tc>
          <w:tcPr>
            <w:tcW w:w="1418" w:type="dxa"/>
          </w:tcPr>
          <w:p w:rsidR="008B39D4" w:rsidRPr="0065744F" w:rsidRDefault="008B39D4" w:rsidP="0065744F">
            <w:pPr>
              <w:pStyle w:val="ListParagraph"/>
              <w:ind w:left="0"/>
              <w:jc w:val="center"/>
              <w:rPr>
                <w:rFonts w:asciiTheme="majorBidi" w:hAnsiTheme="majorBidi" w:cstheme="majorBidi"/>
                <w:b/>
                <w:bCs/>
                <w:vertAlign w:val="subscript"/>
              </w:rPr>
            </w:pPr>
            <w:r w:rsidRPr="0065744F">
              <w:rPr>
                <w:rFonts w:asciiTheme="majorBidi" w:hAnsiTheme="majorBidi" w:cstheme="majorBidi"/>
                <w:b/>
                <w:bCs/>
              </w:rPr>
              <w:t>X</w:t>
            </w:r>
            <w:r w:rsidRPr="0065744F">
              <w:rPr>
                <w:rFonts w:asciiTheme="majorBidi" w:hAnsiTheme="majorBidi" w:cstheme="majorBidi"/>
                <w:b/>
                <w:bCs/>
                <w:vertAlign w:val="subscript"/>
              </w:rPr>
              <w:t>2</w:t>
            </w:r>
          </w:p>
        </w:tc>
        <w:tc>
          <w:tcPr>
            <w:tcW w:w="1559" w:type="dxa"/>
          </w:tcPr>
          <w:p w:rsidR="008B39D4" w:rsidRPr="0065744F" w:rsidRDefault="008B39D4" w:rsidP="0065744F">
            <w:pPr>
              <w:pStyle w:val="ListParagraph"/>
              <w:ind w:left="0"/>
              <w:jc w:val="center"/>
              <w:rPr>
                <w:rFonts w:asciiTheme="majorBidi" w:hAnsiTheme="majorBidi" w:cstheme="majorBidi"/>
                <w:b/>
                <w:bCs/>
                <w:vertAlign w:val="superscript"/>
              </w:rPr>
            </w:pPr>
            <w:r w:rsidRPr="0065744F">
              <w:rPr>
                <w:rFonts w:asciiTheme="majorBidi" w:hAnsiTheme="majorBidi" w:cstheme="majorBidi"/>
                <w:b/>
                <w:bCs/>
              </w:rPr>
              <w:t>X</w:t>
            </w:r>
            <w:r w:rsidRPr="0065744F">
              <w:rPr>
                <w:rFonts w:asciiTheme="majorBidi" w:hAnsiTheme="majorBidi" w:cstheme="majorBidi"/>
                <w:b/>
                <w:bCs/>
                <w:vertAlign w:val="subscript"/>
              </w:rPr>
              <w:t>2</w:t>
            </w:r>
            <w:r w:rsidRPr="0065744F">
              <w:rPr>
                <w:rFonts w:asciiTheme="majorBidi" w:hAnsiTheme="majorBidi" w:cstheme="majorBidi"/>
                <w:b/>
                <w:bCs/>
                <w:vertAlign w:val="superscript"/>
              </w:rPr>
              <w:t>2</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95</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9025</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70</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4900</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84</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7056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81</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6561</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3.</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95</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9025</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3.</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84</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7056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4.</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82</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6724</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4.</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76</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5776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79</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6241</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81</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6561</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86</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7396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76</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5776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95</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9025</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100</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10000</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82</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6724</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90</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8100</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84</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7056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80</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6400</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10</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86</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7396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10.</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85</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7225</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11.</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84</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7056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11.</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92</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8464</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12.</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98</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9604</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12.</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41</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1681</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13</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100</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10000</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13.</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74</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5476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14.</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95</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9025</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14.</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76</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5776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15.</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70</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4900</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15.</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80</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6400</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16.</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94</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8836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16.</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71</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5041</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17.</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66</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4356</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17.</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82</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6724</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18.</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95</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9025</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18.</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72</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5184</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19.</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98</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9604</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19.</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76</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5776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20.</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93</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8649</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20.</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83</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6889</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21.</w:t>
            </w:r>
          </w:p>
        </w:tc>
        <w:tc>
          <w:tcPr>
            <w:tcW w:w="1275"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100</w:t>
            </w:r>
          </w:p>
        </w:tc>
        <w:tc>
          <w:tcPr>
            <w:tcW w:w="156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10000</w:t>
            </w:r>
          </w:p>
        </w:tc>
        <w:tc>
          <w:tcPr>
            <w:tcW w:w="850"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21.</w:t>
            </w:r>
          </w:p>
        </w:tc>
        <w:tc>
          <w:tcPr>
            <w:tcW w:w="1418" w:type="dxa"/>
          </w:tcPr>
          <w:p w:rsidR="008B39D4" w:rsidRPr="0065744F" w:rsidRDefault="008B39D4" w:rsidP="0065744F">
            <w:pPr>
              <w:pStyle w:val="NoSpacing"/>
              <w:jc w:val="center"/>
              <w:rPr>
                <w:rFonts w:asciiTheme="majorBidi" w:hAnsiTheme="majorBidi" w:cstheme="majorBidi"/>
                <w:bCs/>
                <w:sz w:val="22"/>
                <w:szCs w:val="22"/>
                <w:lang w:val="id-ID"/>
              </w:rPr>
            </w:pPr>
            <w:r w:rsidRPr="0065744F">
              <w:rPr>
                <w:rFonts w:asciiTheme="majorBidi" w:hAnsiTheme="majorBidi" w:cstheme="majorBidi"/>
                <w:bCs/>
                <w:sz w:val="22"/>
                <w:szCs w:val="22"/>
                <w:lang w:val="id-ID"/>
              </w:rPr>
              <w:t>86</w:t>
            </w:r>
          </w:p>
        </w:tc>
        <w:tc>
          <w:tcPr>
            <w:tcW w:w="1559" w:type="dxa"/>
          </w:tcPr>
          <w:p w:rsidR="008B39D4" w:rsidRPr="0065744F" w:rsidRDefault="008B39D4" w:rsidP="0065744F">
            <w:pPr>
              <w:pStyle w:val="ListParagraph"/>
              <w:ind w:left="0"/>
              <w:jc w:val="center"/>
              <w:rPr>
                <w:rFonts w:asciiTheme="majorBidi" w:hAnsiTheme="majorBidi" w:cstheme="majorBidi"/>
              </w:rPr>
            </w:pPr>
            <w:r w:rsidRPr="0065744F">
              <w:rPr>
                <w:rFonts w:asciiTheme="majorBidi" w:hAnsiTheme="majorBidi" w:cstheme="majorBidi"/>
              </w:rPr>
              <w:t>7396</w:t>
            </w:r>
          </w:p>
        </w:tc>
      </w:tr>
      <w:tr w:rsidR="008B39D4" w:rsidRPr="0065744F" w:rsidTr="008B39D4">
        <w:tc>
          <w:tcPr>
            <w:tcW w:w="851"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t>N = 21</w:t>
            </w:r>
          </w:p>
        </w:tc>
        <w:tc>
          <w:tcPr>
            <w:tcW w:w="1275"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sym w:font="Symbol" w:char="F053"/>
            </w:r>
            <w:r w:rsidRPr="0065744F">
              <w:rPr>
                <w:rFonts w:asciiTheme="majorBidi" w:hAnsiTheme="majorBidi" w:cstheme="majorBidi"/>
                <w:b/>
                <w:bCs/>
              </w:rPr>
              <w:t xml:space="preserve"> X</w:t>
            </w:r>
            <w:r w:rsidRPr="0065744F">
              <w:rPr>
                <w:rFonts w:asciiTheme="majorBidi" w:hAnsiTheme="majorBidi" w:cstheme="majorBidi"/>
                <w:b/>
                <w:bCs/>
                <w:vertAlign w:val="subscript"/>
              </w:rPr>
              <w:t xml:space="preserve">1 </w:t>
            </w:r>
            <w:r w:rsidRPr="0065744F">
              <w:rPr>
                <w:rFonts w:asciiTheme="majorBidi" w:hAnsiTheme="majorBidi" w:cstheme="majorBidi"/>
                <w:b/>
                <w:bCs/>
              </w:rPr>
              <w:t>=1861</w:t>
            </w:r>
          </w:p>
        </w:tc>
        <w:tc>
          <w:tcPr>
            <w:tcW w:w="1560"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sym w:font="Symbol" w:char="F053"/>
            </w:r>
            <w:r w:rsidRPr="0065744F">
              <w:rPr>
                <w:rFonts w:asciiTheme="majorBidi" w:hAnsiTheme="majorBidi" w:cstheme="majorBidi"/>
                <w:b/>
                <w:bCs/>
              </w:rPr>
              <w:t xml:space="preserve"> X</w:t>
            </w:r>
            <w:r w:rsidRPr="0065744F">
              <w:rPr>
                <w:rFonts w:asciiTheme="majorBidi" w:hAnsiTheme="majorBidi" w:cstheme="majorBidi"/>
                <w:b/>
                <w:bCs/>
                <w:vertAlign w:val="subscript"/>
              </w:rPr>
              <w:t>1</w:t>
            </w:r>
            <w:r w:rsidRPr="0065744F">
              <w:rPr>
                <w:rFonts w:asciiTheme="majorBidi" w:hAnsiTheme="majorBidi" w:cstheme="majorBidi"/>
                <w:b/>
                <w:bCs/>
                <w:vertAlign w:val="superscript"/>
              </w:rPr>
              <w:t>2</w:t>
            </w:r>
            <w:r w:rsidRPr="0065744F">
              <w:rPr>
                <w:rFonts w:asciiTheme="majorBidi" w:hAnsiTheme="majorBidi" w:cstheme="majorBidi"/>
                <w:b/>
                <w:bCs/>
              </w:rPr>
              <w:t xml:space="preserve"> =166723</w:t>
            </w:r>
          </w:p>
        </w:tc>
        <w:tc>
          <w:tcPr>
            <w:tcW w:w="850" w:type="dxa"/>
          </w:tcPr>
          <w:p w:rsidR="008B39D4" w:rsidRPr="0065744F" w:rsidRDefault="008B39D4" w:rsidP="0065744F">
            <w:pPr>
              <w:pStyle w:val="ListParagraph"/>
              <w:ind w:left="0"/>
              <w:rPr>
                <w:rFonts w:asciiTheme="majorBidi" w:hAnsiTheme="majorBidi" w:cstheme="majorBidi"/>
                <w:b/>
                <w:bCs/>
              </w:rPr>
            </w:pPr>
            <w:r w:rsidRPr="0065744F">
              <w:rPr>
                <w:rFonts w:asciiTheme="majorBidi" w:hAnsiTheme="majorBidi" w:cstheme="majorBidi"/>
                <w:b/>
                <w:bCs/>
              </w:rPr>
              <w:t xml:space="preserve">N = 21 </w:t>
            </w:r>
          </w:p>
        </w:tc>
        <w:tc>
          <w:tcPr>
            <w:tcW w:w="1418"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sym w:font="Symbol" w:char="F053"/>
            </w:r>
            <w:r w:rsidRPr="0065744F">
              <w:rPr>
                <w:rFonts w:asciiTheme="majorBidi" w:hAnsiTheme="majorBidi" w:cstheme="majorBidi"/>
                <w:b/>
                <w:bCs/>
              </w:rPr>
              <w:t xml:space="preserve"> X</w:t>
            </w:r>
            <w:r w:rsidRPr="0065744F">
              <w:rPr>
                <w:rFonts w:asciiTheme="majorBidi" w:hAnsiTheme="majorBidi" w:cstheme="majorBidi"/>
                <w:b/>
                <w:bCs/>
                <w:vertAlign w:val="subscript"/>
              </w:rPr>
              <w:t>2</w:t>
            </w:r>
            <w:r w:rsidRPr="0065744F">
              <w:rPr>
                <w:rFonts w:asciiTheme="majorBidi" w:hAnsiTheme="majorBidi" w:cstheme="majorBidi"/>
                <w:b/>
                <w:bCs/>
              </w:rPr>
              <w:t xml:space="preserve"> =1656</w:t>
            </w:r>
          </w:p>
        </w:tc>
        <w:tc>
          <w:tcPr>
            <w:tcW w:w="1559" w:type="dxa"/>
          </w:tcPr>
          <w:p w:rsidR="008B39D4" w:rsidRPr="0065744F" w:rsidRDefault="008B39D4" w:rsidP="0065744F">
            <w:pPr>
              <w:pStyle w:val="ListParagraph"/>
              <w:ind w:left="0"/>
              <w:jc w:val="center"/>
              <w:rPr>
                <w:rFonts w:asciiTheme="majorBidi" w:hAnsiTheme="majorBidi" w:cstheme="majorBidi"/>
                <w:b/>
                <w:bCs/>
              </w:rPr>
            </w:pPr>
            <w:r w:rsidRPr="0065744F">
              <w:rPr>
                <w:rFonts w:asciiTheme="majorBidi" w:hAnsiTheme="majorBidi" w:cstheme="majorBidi"/>
                <w:b/>
                <w:bCs/>
              </w:rPr>
              <w:sym w:font="Symbol" w:char="F053"/>
            </w:r>
            <w:r w:rsidRPr="0065744F">
              <w:rPr>
                <w:rFonts w:asciiTheme="majorBidi" w:hAnsiTheme="majorBidi" w:cstheme="majorBidi"/>
                <w:b/>
                <w:bCs/>
              </w:rPr>
              <w:t xml:space="preserve"> X</w:t>
            </w:r>
            <w:r w:rsidRPr="0065744F">
              <w:rPr>
                <w:rFonts w:asciiTheme="majorBidi" w:hAnsiTheme="majorBidi" w:cstheme="majorBidi"/>
                <w:b/>
                <w:bCs/>
                <w:vertAlign w:val="subscript"/>
              </w:rPr>
              <w:t>2</w:t>
            </w:r>
            <w:r w:rsidRPr="0065744F">
              <w:rPr>
                <w:rFonts w:asciiTheme="majorBidi" w:hAnsiTheme="majorBidi" w:cstheme="majorBidi"/>
                <w:b/>
                <w:bCs/>
                <w:vertAlign w:val="superscript"/>
              </w:rPr>
              <w:t>2</w:t>
            </w:r>
            <w:r w:rsidRPr="0065744F">
              <w:rPr>
                <w:rFonts w:asciiTheme="majorBidi" w:hAnsiTheme="majorBidi" w:cstheme="majorBidi"/>
                <w:b/>
                <w:bCs/>
              </w:rPr>
              <w:t xml:space="preserve"> =133162</w:t>
            </w:r>
          </w:p>
        </w:tc>
      </w:tr>
    </w:tbl>
    <w:p w:rsidR="008B39D4" w:rsidRDefault="008B39D4" w:rsidP="0065744F">
      <w:pPr>
        <w:pStyle w:val="ListParagraph"/>
        <w:ind w:left="709"/>
        <w:jc w:val="both"/>
        <w:rPr>
          <w:rFonts w:asciiTheme="majorBidi" w:eastAsiaTheme="minorHAnsi" w:hAnsiTheme="majorBidi" w:cstheme="majorBidi"/>
          <w:bCs/>
          <w:iCs/>
          <w:color w:val="000000"/>
          <w:sz w:val="22"/>
          <w:szCs w:val="22"/>
          <w:lang w:val="id-ID"/>
        </w:rPr>
      </w:pPr>
    </w:p>
    <w:p w:rsidR="0065744F" w:rsidRDefault="0065744F" w:rsidP="0065744F">
      <w:pPr>
        <w:pStyle w:val="ListParagraph"/>
        <w:ind w:left="709"/>
        <w:jc w:val="both"/>
        <w:rPr>
          <w:rFonts w:asciiTheme="majorBidi" w:eastAsiaTheme="minorHAnsi" w:hAnsiTheme="majorBidi" w:cstheme="majorBidi"/>
          <w:bCs/>
          <w:iCs/>
          <w:color w:val="000000"/>
          <w:sz w:val="22"/>
          <w:szCs w:val="22"/>
          <w:lang w:val="id-ID"/>
        </w:rPr>
      </w:pPr>
    </w:p>
    <w:p w:rsidR="0065744F" w:rsidRPr="0065744F" w:rsidRDefault="0065744F" w:rsidP="0065744F">
      <w:pPr>
        <w:pStyle w:val="ListParagraph"/>
        <w:ind w:left="709"/>
        <w:jc w:val="both"/>
        <w:rPr>
          <w:rFonts w:asciiTheme="majorBidi" w:eastAsiaTheme="minorHAnsi" w:hAnsiTheme="majorBidi" w:cstheme="majorBidi"/>
          <w:bCs/>
          <w:iCs/>
          <w:color w:val="000000"/>
          <w:sz w:val="22"/>
          <w:szCs w:val="22"/>
          <w:lang w:val="id-ID"/>
        </w:rPr>
      </w:pPr>
    </w:p>
    <w:p w:rsidR="008B39D4" w:rsidRPr="0065744F" w:rsidRDefault="008B39D4" w:rsidP="008B39D4">
      <w:pPr>
        <w:pStyle w:val="ListParagraph"/>
        <w:spacing w:line="480" w:lineRule="auto"/>
        <w:ind w:left="709"/>
        <w:jc w:val="both"/>
        <w:rPr>
          <w:bCs/>
        </w:rPr>
      </w:pPr>
      <w:r w:rsidRPr="0065744F">
        <w:rPr>
          <w:bCs/>
        </w:rPr>
        <w:t>Rata-rata data tersebut:</w:t>
      </w:r>
    </w:p>
    <w:p w:rsidR="008B39D4" w:rsidRPr="00D207D4" w:rsidRDefault="00AB02DA" w:rsidP="008B39D4">
      <w:pPr>
        <w:spacing w:line="480" w:lineRule="auto"/>
        <w:ind w:left="709" w:firstLine="142"/>
        <w:jc w:val="both"/>
        <w:rPr>
          <w:rFonts w:asciiTheme="majorBidi" w:eastAsiaTheme="minorEastAsia" w:hAnsiTheme="majorBidi" w:cstheme="majorBidi"/>
          <w:i/>
        </w:rPr>
      </w:pPr>
      <m:oMathPara>
        <m:oMathParaPr>
          <m:jc m:val="left"/>
        </m:oMathParaP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 xml:space="preserve">= </m:t>
          </m:r>
          <m:f>
            <m:fPr>
              <m:ctrlPr>
                <w:rPr>
                  <w:rFonts w:ascii="Cambria Math" w:hAnsi="Cambria Math" w:cstheme="majorBidi"/>
                  <w:i/>
                </w:rPr>
              </m:ctrlPr>
            </m:fPr>
            <m:num>
              <m:nary>
                <m:naryPr>
                  <m:chr m:val="∑"/>
                  <m:limLoc m:val="undOvr"/>
                  <m:subHide m:val="on"/>
                  <m:supHide m:val="on"/>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e>
              </m:nary>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1861</m:t>
              </m:r>
            </m:num>
            <m:den>
              <m:r>
                <w:rPr>
                  <w:rFonts w:ascii="Cambria Math" w:hAnsi="Cambria Math" w:cstheme="majorBidi"/>
                </w:rPr>
                <m:t>21</m:t>
              </m:r>
            </m:den>
          </m:f>
          <m:r>
            <w:rPr>
              <w:rFonts w:ascii="Cambria Math" w:hAnsi="Cambria Math" w:cstheme="majorBidi"/>
            </w:rPr>
            <m:t>=88,62</m:t>
          </m:r>
        </m:oMath>
      </m:oMathPara>
    </w:p>
    <w:p w:rsidR="008B39D4" w:rsidRPr="00D207D4" w:rsidRDefault="00AB02DA" w:rsidP="008B39D4">
      <w:pPr>
        <w:spacing w:line="480" w:lineRule="auto"/>
        <w:ind w:left="709" w:firstLine="142"/>
        <w:jc w:val="both"/>
        <w:rPr>
          <w:rFonts w:asciiTheme="majorBidi" w:eastAsiaTheme="minorEastAsia" w:hAnsiTheme="majorBidi" w:cstheme="majorBidi"/>
          <w:i/>
        </w:rPr>
      </w:pPr>
      <m:oMathPara>
        <m:oMathParaPr>
          <m:jc m:val="left"/>
        </m:oMathParaPr>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2</m:t>
              </m:r>
            </m:sub>
          </m:sSub>
          <m:r>
            <w:rPr>
              <w:rFonts w:ascii="Cambria Math" w:hAnsi="Cambria Math" w:cstheme="majorBidi"/>
            </w:rPr>
            <m:t xml:space="preserve">= </m:t>
          </m:r>
          <m:f>
            <m:fPr>
              <m:ctrlPr>
                <w:rPr>
                  <w:rFonts w:ascii="Cambria Math" w:hAnsi="Cambria Math" w:cstheme="majorBidi"/>
                  <w:i/>
                </w:rPr>
              </m:ctrlPr>
            </m:fPr>
            <m:num>
              <m:nary>
                <m:naryPr>
                  <m:chr m:val="∑"/>
                  <m:limLoc m:val="undOvr"/>
                  <m:subHide m:val="on"/>
                  <m:supHide m:val="on"/>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e>
              </m:nary>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1656</m:t>
              </m:r>
            </m:num>
            <m:den>
              <m:r>
                <w:rPr>
                  <w:rFonts w:ascii="Cambria Math" w:hAnsi="Cambria Math" w:cstheme="majorBidi"/>
                </w:rPr>
                <m:t>21</m:t>
              </m:r>
            </m:den>
          </m:f>
          <m:r>
            <w:rPr>
              <w:rFonts w:ascii="Cambria Math" w:hAnsi="Cambria Math" w:cstheme="majorBidi"/>
            </w:rPr>
            <m:t>=78,86</m:t>
          </m:r>
        </m:oMath>
      </m:oMathPara>
    </w:p>
    <w:p w:rsidR="008B39D4" w:rsidRDefault="008B39D4" w:rsidP="008B39D4">
      <w:pPr>
        <w:spacing w:line="480" w:lineRule="auto"/>
        <w:ind w:left="709"/>
        <w:jc w:val="both"/>
        <w:rPr>
          <w:rFonts w:asciiTheme="majorBidi" w:eastAsiaTheme="minorEastAsia" w:hAnsiTheme="majorBidi" w:cstheme="majorBidi"/>
        </w:rPr>
      </w:pPr>
      <w:r>
        <w:rPr>
          <w:rFonts w:asciiTheme="majorBidi" w:eastAsiaTheme="minorEastAsia" w:hAnsiTheme="majorBidi" w:cstheme="majorBidi"/>
        </w:rPr>
        <w:t>Nilai variannya:</w:t>
      </w:r>
    </w:p>
    <w:p w:rsidR="008B39D4" w:rsidRDefault="00AB02DA" w:rsidP="008B39D4">
      <w:pPr>
        <w:spacing w:line="480" w:lineRule="auto"/>
        <w:ind w:left="709" w:firstLine="142"/>
        <w:jc w:val="both"/>
        <w:rPr>
          <w:rFonts w:asciiTheme="majorBidi" w:eastAsiaTheme="minorEastAsia" w:hAnsiTheme="majorBidi" w:cstheme="majorBidi"/>
        </w:rPr>
      </w:pPr>
      <m:oMathPara>
        <m:oMathParaPr>
          <m:jc m:val="left"/>
        </m:oMathParaPr>
        <m:oMath>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r>
            <w:rPr>
              <w:rFonts w:ascii="Cambria Math" w:hAnsi="Cambria Math" w:cstheme="majorBidi"/>
            </w:rPr>
            <m:t xml:space="preserve">= </m:t>
          </m:r>
          <m:f>
            <m:fPr>
              <m:ctrlPr>
                <w:rPr>
                  <w:rFonts w:ascii="Cambria Math" w:hAnsi="Cambria Math" w:cstheme="majorBidi"/>
                  <w:i/>
                </w:rPr>
              </m:ctrlPr>
            </m:fPr>
            <m:num>
              <m:sSup>
                <m:sSupPr>
                  <m:ctrlPr>
                    <w:rPr>
                      <w:rFonts w:ascii="Cambria Math" w:hAnsi="Cambria Math" w:cstheme="majorBidi"/>
                      <w:i/>
                    </w:rPr>
                  </m:ctrlPr>
                </m:sSupPr>
                <m:e>
                  <m:nary>
                    <m:naryPr>
                      <m:chr m:val="∑"/>
                      <m:limLoc m:val="undOvr"/>
                      <m:subHide m:val="on"/>
                      <m:supHide m:val="on"/>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e>
                  </m:nary>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e>
              </m:d>
            </m:e>
            <m:sup>
              <m:r>
                <w:rPr>
                  <w:rFonts w:ascii="Cambria Math" w:hAnsi="Cambria Math" w:cstheme="majorBidi"/>
                </w:rPr>
                <m:t>2</m:t>
              </m:r>
            </m:sup>
          </m:sSup>
        </m:oMath>
      </m:oMathPara>
    </w:p>
    <w:p w:rsidR="008B39D4" w:rsidRDefault="008B39D4" w:rsidP="008B39D4">
      <w:pPr>
        <w:spacing w:line="480" w:lineRule="auto"/>
        <w:ind w:left="1276" w:firstLine="142"/>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166723</m:t>
              </m:r>
            </m:num>
            <m:den>
              <m:r>
                <w:rPr>
                  <w:rFonts w:ascii="Cambria Math" w:hAnsi="Cambria Math" w:cstheme="majorBidi"/>
                </w:rPr>
                <m:t>21</m:t>
              </m:r>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88,62</m:t>
                  </m:r>
                </m:e>
              </m:d>
            </m:e>
            <m:sup>
              <m:r>
                <w:rPr>
                  <w:rFonts w:ascii="Cambria Math" w:hAnsi="Cambria Math" w:cstheme="majorBidi"/>
                </w:rPr>
                <m:t>2</m:t>
              </m:r>
            </m:sup>
          </m:sSup>
        </m:oMath>
      </m:oMathPara>
    </w:p>
    <w:p w:rsidR="008B39D4" w:rsidRPr="00D207D4" w:rsidRDefault="008B39D4" w:rsidP="008B39D4">
      <w:pPr>
        <w:spacing w:line="480" w:lineRule="auto"/>
        <w:ind w:left="1276" w:firstLine="142"/>
        <w:jc w:val="both"/>
        <w:rPr>
          <w:rFonts w:asciiTheme="majorBidi" w:eastAsiaTheme="minorEastAsia" w:hAnsiTheme="majorBidi" w:cstheme="majorBidi"/>
          <w:i/>
        </w:rPr>
      </w:pPr>
      <m:oMathPara>
        <m:oMathParaPr>
          <m:jc m:val="left"/>
        </m:oMathParaPr>
        <m:oMath>
          <m:r>
            <w:rPr>
              <w:rFonts w:ascii="Cambria Math" w:hAnsi="Cambria Math" w:cstheme="majorBidi"/>
            </w:rPr>
            <m:t>=7939,19-7853,5</m:t>
          </m:r>
        </m:oMath>
      </m:oMathPara>
    </w:p>
    <w:p w:rsidR="008B39D4" w:rsidRPr="00D207D4" w:rsidRDefault="008B39D4" w:rsidP="008B39D4">
      <w:pPr>
        <w:spacing w:line="480" w:lineRule="auto"/>
        <w:ind w:left="1276" w:firstLine="142"/>
        <w:jc w:val="both"/>
        <w:rPr>
          <w:rFonts w:asciiTheme="majorBidi" w:eastAsiaTheme="minorEastAsia" w:hAnsiTheme="majorBidi" w:cstheme="majorBidi"/>
          <w:i/>
        </w:rPr>
      </w:pPr>
      <m:oMathPara>
        <m:oMathParaPr>
          <m:jc m:val="left"/>
        </m:oMathParaPr>
        <m:oMath>
          <m:r>
            <w:rPr>
              <w:rFonts w:ascii="Cambria Math" w:hAnsi="Cambria Math" w:cstheme="majorBidi"/>
            </w:rPr>
            <m:t>=85,69</m:t>
          </m:r>
        </m:oMath>
      </m:oMathPara>
    </w:p>
    <w:p w:rsidR="008B39D4" w:rsidRDefault="00AB02DA" w:rsidP="008B39D4">
      <w:pPr>
        <w:spacing w:line="480" w:lineRule="auto"/>
        <w:ind w:left="709" w:firstLine="142"/>
        <w:jc w:val="both"/>
        <w:rPr>
          <w:rFonts w:asciiTheme="majorBidi" w:eastAsiaTheme="minorEastAsia" w:hAnsiTheme="majorBidi" w:cstheme="majorBidi"/>
        </w:rPr>
      </w:pPr>
      <m:oMathPara>
        <m:oMathParaPr>
          <m:jc m:val="left"/>
        </m:oMathParaPr>
        <m:oMath>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2</m:t>
                  </m:r>
                </m:sub>
              </m:sSub>
            </m:e>
            <m:sup>
              <m:r>
                <w:rPr>
                  <w:rFonts w:ascii="Cambria Math" w:hAnsi="Cambria Math" w:cstheme="majorBidi"/>
                </w:rPr>
                <m:t>2</m:t>
              </m:r>
            </m:sup>
          </m:sSup>
          <m:r>
            <w:rPr>
              <w:rFonts w:ascii="Cambria Math" w:hAnsi="Cambria Math" w:cstheme="majorBidi"/>
            </w:rPr>
            <m:t xml:space="preserve">= </m:t>
          </m:r>
          <m:f>
            <m:fPr>
              <m:ctrlPr>
                <w:rPr>
                  <w:rFonts w:ascii="Cambria Math" w:hAnsi="Cambria Math" w:cstheme="majorBidi"/>
                  <w:i/>
                </w:rPr>
              </m:ctrlPr>
            </m:fPr>
            <m:num>
              <m:sSup>
                <m:sSupPr>
                  <m:ctrlPr>
                    <w:rPr>
                      <w:rFonts w:ascii="Cambria Math" w:hAnsi="Cambria Math" w:cstheme="majorBidi"/>
                      <w:i/>
                    </w:rPr>
                  </m:ctrlPr>
                </m:sSupPr>
                <m:e>
                  <m:nary>
                    <m:naryPr>
                      <m:chr m:val="∑"/>
                      <m:limLoc m:val="undOvr"/>
                      <m:subHide m:val="on"/>
                      <m:supHide m:val="on"/>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e>
                  </m:nary>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2</m:t>
                      </m:r>
                    </m:sub>
                  </m:sSub>
                </m:e>
              </m:d>
            </m:e>
            <m:sup>
              <m:r>
                <w:rPr>
                  <w:rFonts w:ascii="Cambria Math" w:hAnsi="Cambria Math" w:cstheme="majorBidi"/>
                </w:rPr>
                <m:t>2</m:t>
              </m:r>
            </m:sup>
          </m:sSup>
        </m:oMath>
      </m:oMathPara>
    </w:p>
    <w:p w:rsidR="008B39D4" w:rsidRDefault="008B39D4" w:rsidP="008B39D4">
      <w:pPr>
        <w:spacing w:line="480" w:lineRule="auto"/>
        <w:ind w:left="1276" w:firstLine="142"/>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133162</m:t>
              </m:r>
            </m:num>
            <m:den>
              <m:r>
                <w:rPr>
                  <w:rFonts w:ascii="Cambria Math" w:hAnsi="Cambria Math" w:cstheme="majorBidi"/>
                </w:rPr>
                <m:t>21</m:t>
              </m:r>
            </m:den>
          </m:f>
          <m:r>
            <w:rPr>
              <w:rFonts w:ascii="Cambria Math" w:hAnsi="Cambria Math" w:cstheme="majorBidi"/>
            </w:rPr>
            <m:t xml:space="preserve">- </m:t>
          </m:r>
          <m:sSup>
            <m:sSupPr>
              <m:ctrlPr>
                <w:rPr>
                  <w:rFonts w:ascii="Cambria Math" w:hAnsi="Cambria Math" w:cstheme="majorBidi"/>
                  <w:i/>
                </w:rPr>
              </m:ctrlPr>
            </m:sSupPr>
            <m:e>
              <m:d>
                <m:dPr>
                  <m:ctrlPr>
                    <w:rPr>
                      <w:rFonts w:ascii="Cambria Math" w:hAnsi="Cambria Math" w:cstheme="majorBidi"/>
                      <w:i/>
                    </w:rPr>
                  </m:ctrlPr>
                </m:dPr>
                <m:e>
                  <m:r>
                    <w:rPr>
                      <w:rFonts w:ascii="Cambria Math" w:hAnsi="Cambria Math" w:cstheme="majorBidi"/>
                    </w:rPr>
                    <m:t>78,86</m:t>
                  </m:r>
                </m:e>
              </m:d>
            </m:e>
            <m:sup>
              <m:r>
                <w:rPr>
                  <w:rFonts w:ascii="Cambria Math" w:hAnsi="Cambria Math" w:cstheme="majorBidi"/>
                </w:rPr>
                <m:t>2</m:t>
              </m:r>
            </m:sup>
          </m:sSup>
        </m:oMath>
      </m:oMathPara>
    </w:p>
    <w:p w:rsidR="008B39D4" w:rsidRPr="00D207D4" w:rsidRDefault="008B39D4" w:rsidP="008B39D4">
      <w:pPr>
        <w:spacing w:line="480" w:lineRule="auto"/>
        <w:ind w:left="1276" w:firstLine="142"/>
        <w:jc w:val="both"/>
        <w:rPr>
          <w:rFonts w:asciiTheme="majorBidi" w:eastAsiaTheme="minorEastAsia" w:hAnsiTheme="majorBidi" w:cstheme="majorBidi"/>
          <w:i/>
        </w:rPr>
      </w:pPr>
      <m:oMathPara>
        <m:oMathParaPr>
          <m:jc m:val="left"/>
        </m:oMathParaPr>
        <m:oMath>
          <m:r>
            <w:rPr>
              <w:rFonts w:ascii="Cambria Math" w:hAnsi="Cambria Math" w:cstheme="majorBidi"/>
            </w:rPr>
            <m:t>=6341,05-6218,9</m:t>
          </m:r>
        </m:oMath>
      </m:oMathPara>
    </w:p>
    <w:p w:rsidR="008B39D4" w:rsidRDefault="008B39D4" w:rsidP="008B39D4">
      <w:pPr>
        <w:spacing w:line="480" w:lineRule="auto"/>
        <w:ind w:left="1276" w:firstLine="142"/>
        <w:jc w:val="both"/>
        <w:rPr>
          <w:rFonts w:asciiTheme="majorBidi" w:eastAsiaTheme="minorEastAsia" w:hAnsiTheme="majorBidi" w:cstheme="majorBidi"/>
          <w:iCs/>
        </w:rPr>
      </w:pPr>
      <m:oMathPara>
        <m:oMathParaPr>
          <m:jc m:val="left"/>
        </m:oMathParaPr>
        <m:oMath>
          <m:r>
            <w:rPr>
              <w:rFonts w:ascii="Cambria Math" w:hAnsi="Cambria Math" w:cstheme="majorBidi"/>
            </w:rPr>
            <m:t>=122,15</m:t>
          </m:r>
        </m:oMath>
      </m:oMathPara>
    </w:p>
    <w:p w:rsidR="008B39D4" w:rsidRDefault="008B39D4" w:rsidP="008B39D4">
      <w:pPr>
        <w:spacing w:line="480" w:lineRule="auto"/>
        <w:ind w:left="1418" w:hanging="709"/>
        <w:jc w:val="both"/>
        <w:rPr>
          <w:rFonts w:asciiTheme="majorBidi" w:eastAsiaTheme="minorEastAsia" w:hAnsiTheme="majorBidi" w:cstheme="majorBidi"/>
          <w:iCs/>
        </w:rPr>
      </w:pPr>
      <w:r>
        <w:rPr>
          <w:rFonts w:asciiTheme="majorBidi" w:eastAsiaTheme="minorEastAsia" w:hAnsiTheme="majorBidi" w:cstheme="majorBidi"/>
          <w:iCs/>
        </w:rPr>
        <w:t xml:space="preserve">Berdaasarkan perhitungan tersebut, maka nilai </w:t>
      </w:r>
      <w:r w:rsidRPr="00E4381E">
        <w:rPr>
          <w:rFonts w:asciiTheme="majorBidi" w:eastAsiaTheme="minorEastAsia" w:hAnsiTheme="majorBidi" w:cstheme="majorBidi"/>
          <w:i/>
        </w:rPr>
        <w:t>t-test</w:t>
      </w:r>
      <w:r>
        <w:rPr>
          <w:rFonts w:asciiTheme="majorBidi" w:eastAsiaTheme="minorEastAsia" w:hAnsiTheme="majorBidi" w:cstheme="majorBidi"/>
          <w:iCs/>
        </w:rPr>
        <w:t xml:space="preserve"> dapat dihitung dengan:</w:t>
      </w:r>
    </w:p>
    <w:p w:rsidR="008B39D4" w:rsidRDefault="008B39D4" w:rsidP="008B39D4">
      <w:pPr>
        <w:spacing w:line="480" w:lineRule="auto"/>
        <w:ind w:left="851"/>
        <w:jc w:val="center"/>
        <w:rPr>
          <w:rFonts w:asciiTheme="majorBidi" w:eastAsiaTheme="minorEastAsia" w:hAnsiTheme="majorBidi" w:cstheme="majorBidi"/>
        </w:rPr>
      </w:pPr>
      <m:oMathPara>
        <m:oMathParaPr>
          <m:jc m:val="left"/>
        </m:oMathParaPr>
        <m:oMath>
          <m:r>
            <w:rPr>
              <w:rFonts w:ascii="Cambria Math" w:hAnsi="Cambria Math" w:cstheme="majorBidi"/>
            </w:rPr>
            <m:t xml:space="preserve">t-test= </m:t>
          </m:r>
          <m:f>
            <m:fPr>
              <m:ctrlPr>
                <w:rPr>
                  <w:rFonts w:ascii="Cambria Math" w:hAnsi="Cambria Math" w:cstheme="majorBidi"/>
                  <w:i/>
                </w:rPr>
              </m:ctrlPr>
            </m:fPr>
            <m:num>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 xml:space="preserve">- </m:t>
              </m:r>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2</m:t>
                  </m:r>
                </m:sub>
              </m:sSub>
            </m:num>
            <m:den>
              <m:rad>
                <m:radPr>
                  <m:degHide m:val="on"/>
                  <m:ctrlPr>
                    <w:rPr>
                      <w:rFonts w:ascii="Cambria Math" w:hAnsi="Cambria Math" w:cstheme="majorBidi"/>
                      <w:i/>
                    </w:rPr>
                  </m:ctrlPr>
                </m:radPr>
                <m:deg/>
                <m:e>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1</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- 1</m:t>
                          </m:r>
                        </m:den>
                      </m:f>
                    </m:e>
                  </m:d>
                  <m:r>
                    <w:rPr>
                      <w:rFonts w:ascii="Cambria Math" w:hAnsi="Cambria Math" w:cstheme="majorBidi"/>
                    </w:rPr>
                    <m:t xml:space="preserve">+ </m:t>
                  </m:r>
                  <m:d>
                    <m:dPr>
                      <m:begChr m:val="["/>
                      <m:endChr m:val="]"/>
                      <m:ctrlPr>
                        <w:rPr>
                          <w:rFonts w:ascii="Cambria Math" w:hAnsi="Cambria Math" w:cstheme="majorBidi"/>
                          <w:i/>
                        </w:rPr>
                      </m:ctrlPr>
                    </m:dPr>
                    <m:e>
                      <m:f>
                        <m:fPr>
                          <m:ctrlPr>
                            <w:rPr>
                              <w:rFonts w:ascii="Cambria Math" w:hAnsi="Cambria Math" w:cstheme="majorBidi"/>
                              <w:i/>
                            </w:rPr>
                          </m:ctrlPr>
                        </m:fPr>
                        <m:num>
                          <m:sSup>
                            <m:sSupPr>
                              <m:ctrlPr>
                                <w:rPr>
                                  <w:rFonts w:ascii="Cambria Math" w:hAnsi="Cambria Math" w:cstheme="majorBidi"/>
                                  <w:i/>
                                </w:rPr>
                              </m:ctrlPr>
                            </m:sSupPr>
                            <m:e>
                              <m:sSub>
                                <m:sSubPr>
                                  <m:ctrlPr>
                                    <w:rPr>
                                      <w:rFonts w:ascii="Cambria Math" w:hAnsi="Cambria Math" w:cstheme="majorBidi"/>
                                      <w:i/>
                                    </w:rPr>
                                  </m:ctrlPr>
                                </m:sSubPr>
                                <m:e>
                                  <m:r>
                                    <w:rPr>
                                      <w:rFonts w:ascii="Cambria Math" w:hAnsi="Cambria Math" w:cstheme="majorBidi"/>
                                    </w:rPr>
                                    <m:t>SD</m:t>
                                  </m:r>
                                </m:e>
                                <m:sub>
                                  <m:r>
                                    <w:rPr>
                                      <w:rFonts w:ascii="Cambria Math" w:hAnsi="Cambria Math" w:cstheme="majorBidi"/>
                                    </w:rPr>
                                    <m:t>2</m:t>
                                  </m:r>
                                </m:sub>
                              </m:sSub>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- 1</m:t>
                          </m:r>
                        </m:den>
                      </m:f>
                    </m:e>
                  </m:d>
                </m:e>
              </m:rad>
            </m:den>
          </m:f>
        </m:oMath>
      </m:oMathPara>
    </w:p>
    <w:p w:rsidR="008B39D4" w:rsidRDefault="008B39D4" w:rsidP="008B39D4">
      <w:pPr>
        <w:spacing w:line="480" w:lineRule="auto"/>
        <w:ind w:left="1701"/>
        <w:rPr>
          <w:rFonts w:asciiTheme="majorBidi"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 xml:space="preserve">88,62-78,86 </m:t>
              </m:r>
            </m:num>
            <m:den>
              <m:rad>
                <m:radPr>
                  <m:degHide m:val="on"/>
                  <m:ctrlPr>
                    <w:rPr>
                      <w:rFonts w:ascii="Cambria Math" w:hAnsi="Cambria Math" w:cstheme="majorBidi"/>
                      <w:i/>
                    </w:rPr>
                  </m:ctrlPr>
                </m:radPr>
                <m:deg/>
                <m:e>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85,69</m:t>
                          </m:r>
                        </m:num>
                        <m:den>
                          <m:r>
                            <w:rPr>
                              <w:rFonts w:ascii="Cambria Math" w:hAnsi="Cambria Math" w:cstheme="majorBidi"/>
                            </w:rPr>
                            <m:t>21-1</m:t>
                          </m:r>
                        </m:den>
                      </m:f>
                    </m:e>
                  </m:d>
                  <m:r>
                    <w:rPr>
                      <w:rFonts w:ascii="Cambria Math" w:hAnsi="Cambria Math" w:cstheme="majorBidi"/>
                    </w:rPr>
                    <m:t>+</m:t>
                  </m:r>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122,15</m:t>
                          </m:r>
                        </m:num>
                        <m:den>
                          <m:r>
                            <w:rPr>
                              <w:rFonts w:ascii="Cambria Math" w:hAnsi="Cambria Math" w:cstheme="majorBidi"/>
                            </w:rPr>
                            <m:t>21-1</m:t>
                          </m:r>
                        </m:den>
                      </m:f>
                    </m:e>
                  </m:d>
                </m:e>
              </m:rad>
            </m:den>
          </m:f>
        </m:oMath>
      </m:oMathPara>
    </w:p>
    <w:p w:rsidR="008B39D4" w:rsidRDefault="008B39D4" w:rsidP="008B39D4">
      <w:pPr>
        <w:spacing w:line="480" w:lineRule="auto"/>
        <w:ind w:left="1701"/>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9,76</m:t>
              </m:r>
            </m:num>
            <m:den>
              <m:rad>
                <m:radPr>
                  <m:degHide m:val="on"/>
                  <m:ctrlPr>
                    <w:rPr>
                      <w:rFonts w:ascii="Cambria Math" w:hAnsi="Cambria Math" w:cstheme="majorBidi"/>
                      <w:i/>
                    </w:rPr>
                  </m:ctrlPr>
                </m:radPr>
                <m:deg/>
                <m:e>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85,69</m:t>
                          </m:r>
                        </m:num>
                        <m:den>
                          <m:r>
                            <w:rPr>
                              <w:rFonts w:ascii="Cambria Math" w:hAnsi="Cambria Math" w:cstheme="majorBidi"/>
                            </w:rPr>
                            <m:t>20</m:t>
                          </m:r>
                        </m:den>
                      </m:f>
                    </m:e>
                  </m:d>
                  <m:r>
                    <w:rPr>
                      <w:rFonts w:ascii="Cambria Math" w:hAnsi="Cambria Math" w:cstheme="majorBidi"/>
                    </w:rPr>
                    <m:t>+</m:t>
                  </m:r>
                  <m:d>
                    <m:dPr>
                      <m:begChr m:val="["/>
                      <m:endChr m:val="]"/>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122,15</m:t>
                          </m:r>
                        </m:num>
                        <m:den>
                          <m:r>
                            <w:rPr>
                              <w:rFonts w:ascii="Cambria Math" w:hAnsi="Cambria Math" w:cstheme="majorBidi"/>
                            </w:rPr>
                            <m:t>20</m:t>
                          </m:r>
                        </m:den>
                      </m:f>
                    </m:e>
                  </m:d>
                </m:e>
              </m:rad>
            </m:den>
          </m:f>
        </m:oMath>
      </m:oMathPara>
    </w:p>
    <w:p w:rsidR="008B39D4" w:rsidRDefault="008B39D4" w:rsidP="008B39D4">
      <w:pPr>
        <w:spacing w:line="480" w:lineRule="auto"/>
        <w:ind w:left="1701"/>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9,76</m:t>
              </m:r>
            </m:num>
            <m:den>
              <m:rad>
                <m:radPr>
                  <m:degHide m:val="on"/>
                  <m:ctrlPr>
                    <w:rPr>
                      <w:rFonts w:ascii="Cambria Math" w:hAnsi="Cambria Math" w:cstheme="majorBidi"/>
                      <w:i/>
                    </w:rPr>
                  </m:ctrlPr>
                </m:radPr>
                <m:deg/>
                <m:e>
                  <m:r>
                    <w:rPr>
                      <w:rFonts w:ascii="Cambria Math" w:hAnsi="Cambria Math" w:cstheme="majorBidi"/>
                    </w:rPr>
                    <m:t>4,2845+6,1075</m:t>
                  </m:r>
                </m:e>
              </m:rad>
            </m:den>
          </m:f>
        </m:oMath>
      </m:oMathPara>
    </w:p>
    <w:p w:rsidR="008B39D4" w:rsidRDefault="008B39D4" w:rsidP="008B39D4">
      <w:pPr>
        <w:spacing w:line="480" w:lineRule="auto"/>
        <w:ind w:left="1701"/>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9,76</m:t>
              </m:r>
            </m:num>
            <m:den>
              <m:rad>
                <m:radPr>
                  <m:degHide m:val="on"/>
                  <m:ctrlPr>
                    <w:rPr>
                      <w:rFonts w:ascii="Cambria Math" w:hAnsi="Cambria Math" w:cstheme="majorBidi"/>
                      <w:i/>
                    </w:rPr>
                  </m:ctrlPr>
                </m:radPr>
                <m:deg/>
                <m:e>
                  <m:r>
                    <w:rPr>
                      <w:rFonts w:ascii="Cambria Math" w:hAnsi="Cambria Math" w:cstheme="majorBidi"/>
                    </w:rPr>
                    <m:t>10,392</m:t>
                  </m:r>
                </m:e>
              </m:rad>
            </m:den>
          </m:f>
        </m:oMath>
      </m:oMathPara>
    </w:p>
    <w:p w:rsidR="008B39D4" w:rsidRDefault="008B39D4" w:rsidP="008B39D4">
      <w:pPr>
        <w:spacing w:line="480" w:lineRule="auto"/>
        <w:ind w:left="1701"/>
        <w:jc w:val="both"/>
        <w:rPr>
          <w:rFonts w:asciiTheme="majorBidi" w:eastAsiaTheme="minorEastAsia" w:hAnsiTheme="majorBidi" w:cstheme="majorBidi"/>
        </w:rPr>
      </w:pPr>
      <m:oMathPara>
        <m:oMathParaPr>
          <m:jc m:val="left"/>
        </m:oMathParaPr>
        <m:oMath>
          <m:r>
            <w:rPr>
              <w:rFonts w:ascii="Cambria Math" w:hAnsi="Cambria Math" w:cstheme="majorBidi"/>
            </w:rPr>
            <m:t xml:space="preserve">= </m:t>
          </m:r>
          <m:f>
            <m:fPr>
              <m:ctrlPr>
                <w:rPr>
                  <w:rFonts w:ascii="Cambria Math" w:hAnsi="Cambria Math" w:cstheme="majorBidi"/>
                  <w:i/>
                </w:rPr>
              </m:ctrlPr>
            </m:fPr>
            <m:num>
              <m:r>
                <w:rPr>
                  <w:rFonts w:ascii="Cambria Math" w:hAnsi="Cambria Math" w:cstheme="majorBidi"/>
                </w:rPr>
                <m:t xml:space="preserve">9,76 </m:t>
              </m:r>
            </m:num>
            <m:den>
              <m:r>
                <w:rPr>
                  <w:rFonts w:ascii="Cambria Math" w:hAnsi="Cambria Math" w:cstheme="majorBidi"/>
                </w:rPr>
                <m:t>3,224</m:t>
              </m:r>
            </m:den>
          </m:f>
        </m:oMath>
      </m:oMathPara>
    </w:p>
    <w:p w:rsidR="008B39D4" w:rsidRPr="006D03E1" w:rsidRDefault="008B39D4" w:rsidP="008B39D4">
      <w:pPr>
        <w:spacing w:line="480" w:lineRule="auto"/>
        <w:ind w:left="1701"/>
        <w:jc w:val="both"/>
        <w:rPr>
          <w:rFonts w:asciiTheme="majorBidi" w:eastAsiaTheme="minorEastAsia" w:hAnsiTheme="majorBidi" w:cstheme="majorBidi"/>
          <w:i/>
        </w:rPr>
      </w:pPr>
      <m:oMathPara>
        <m:oMathParaPr>
          <m:jc m:val="left"/>
        </m:oMathParaPr>
        <m:oMath>
          <m:r>
            <w:rPr>
              <w:rFonts w:ascii="Cambria Math" w:hAnsi="Cambria Math" w:cstheme="majorBidi"/>
            </w:rPr>
            <m:t>= 3,027</m:t>
          </m:r>
        </m:oMath>
      </m:oMathPara>
    </w:p>
    <w:p w:rsidR="008B39D4" w:rsidRDefault="008B39D4" w:rsidP="008B39D4">
      <w:pPr>
        <w:tabs>
          <w:tab w:val="left" w:pos="1276"/>
        </w:tabs>
        <w:spacing w:line="480" w:lineRule="auto"/>
        <w:ind w:left="709"/>
        <w:jc w:val="both"/>
        <w:rPr>
          <w:rFonts w:asciiTheme="majorBidi" w:eastAsiaTheme="minorEastAsia" w:hAnsiTheme="majorBidi" w:cstheme="majorBidi"/>
          <w:iCs/>
        </w:rPr>
      </w:pPr>
      <w:r>
        <w:rPr>
          <w:rFonts w:asciiTheme="majorBidi" w:eastAsiaTheme="minorEastAsia" w:hAnsiTheme="majorBidi" w:cstheme="majorBidi"/>
        </w:rPr>
        <w:tab/>
        <w:t xml:space="preserve">Hasil perhitungan </w:t>
      </w:r>
      <w:r>
        <w:rPr>
          <w:rFonts w:asciiTheme="majorBidi" w:eastAsiaTheme="minorEastAsia" w:hAnsiTheme="majorBidi" w:cstheme="majorBidi"/>
          <w:i/>
          <w:iCs/>
        </w:rPr>
        <w:t>t-test</w:t>
      </w:r>
      <w:r>
        <w:rPr>
          <w:rFonts w:asciiTheme="majorBidi" w:eastAsiaTheme="minorEastAsia" w:hAnsiTheme="majorBidi" w:cstheme="majorBidi"/>
        </w:rPr>
        <w:t xml:space="preserve"> sebesar 3,027 tersebut disebut t</w:t>
      </w:r>
      <w:r>
        <w:rPr>
          <w:rFonts w:asciiTheme="majorBidi" w:eastAsiaTheme="minorEastAsia" w:hAnsiTheme="majorBidi" w:cstheme="majorBidi"/>
          <w:vertAlign w:val="subscript"/>
        </w:rPr>
        <w:t>hitung</w:t>
      </w:r>
      <w:r>
        <w:rPr>
          <w:rFonts w:asciiTheme="majorBidi" w:eastAsiaTheme="minorEastAsia" w:hAnsiTheme="majorBidi" w:cstheme="majorBidi"/>
        </w:rPr>
        <w:t>. Untuk menentukan taraf signifikasi perbedaannya harus digunakan t</w:t>
      </w:r>
      <w:r>
        <w:rPr>
          <w:rFonts w:asciiTheme="majorBidi" w:eastAsiaTheme="minorEastAsia" w:hAnsiTheme="majorBidi" w:cstheme="majorBidi"/>
          <w:vertAlign w:val="subscript"/>
        </w:rPr>
        <w:t>tabel</w:t>
      </w:r>
      <w:r>
        <w:rPr>
          <w:rFonts w:asciiTheme="majorBidi" w:eastAsiaTheme="minorEastAsia" w:hAnsiTheme="majorBidi" w:cstheme="majorBidi"/>
        </w:rPr>
        <w:t xml:space="preserve"> yang terdapat pada tabel nilai-nilai t. Sebelum melihat tabel nilai-nilai t, terlebih dahulu harus ditentukan derajat kebebasan (db) pada keseluruhan sampel yang diteliti dengna rumus db = N – 2. Oleh karena jumlah sampel yang diteliti sebesar 42 peserta didik, maka db-nya sebesar 42 – 2 = 40. Nilai db = 40.</w:t>
      </w:r>
    </w:p>
    <w:p w:rsidR="008B39D4" w:rsidRPr="006534AA" w:rsidRDefault="008B39D4" w:rsidP="008B39D4">
      <w:pPr>
        <w:tabs>
          <w:tab w:val="left" w:pos="1276"/>
        </w:tabs>
        <w:spacing w:line="480" w:lineRule="auto"/>
        <w:ind w:left="709"/>
        <w:jc w:val="both"/>
        <w:rPr>
          <w:rFonts w:asciiTheme="majorBidi" w:eastAsiaTheme="minorEastAsia" w:hAnsiTheme="majorBidi" w:cstheme="majorBidi"/>
        </w:rPr>
      </w:pPr>
      <w:r>
        <w:rPr>
          <w:rFonts w:asciiTheme="majorBidi" w:eastAsiaTheme="minorEastAsia" w:hAnsiTheme="majorBidi" w:cstheme="majorBidi"/>
          <w:iCs/>
        </w:rPr>
        <w:tab/>
      </w:r>
      <w:r>
        <w:rPr>
          <w:rFonts w:asciiTheme="majorBidi" w:eastAsiaTheme="minorEastAsia" w:hAnsiTheme="majorBidi" w:cstheme="majorBidi"/>
        </w:rPr>
        <w:t>Berdasarkan db = 40, pada taraf signifikasi 5% ditemukan t</w:t>
      </w:r>
      <w:r>
        <w:rPr>
          <w:rFonts w:asciiTheme="majorBidi" w:eastAsiaTheme="minorEastAsia" w:hAnsiTheme="majorBidi" w:cstheme="majorBidi"/>
          <w:vertAlign w:val="subscript"/>
        </w:rPr>
        <w:t>tabel</w:t>
      </w:r>
      <w:r>
        <w:rPr>
          <w:rFonts w:asciiTheme="majorBidi" w:eastAsiaTheme="minorEastAsia" w:hAnsiTheme="majorBidi" w:cstheme="majorBidi"/>
        </w:rPr>
        <w:t xml:space="preserve"> = 2,021. Berdasarkan nilai-nilai t ini dapat dituliskan t</w:t>
      </w:r>
      <w:r>
        <w:rPr>
          <w:rFonts w:asciiTheme="majorBidi" w:eastAsiaTheme="minorEastAsia" w:hAnsiTheme="majorBidi" w:cstheme="majorBidi"/>
          <w:vertAlign w:val="subscript"/>
        </w:rPr>
        <w:t>tabel</w:t>
      </w:r>
      <w:r>
        <w:rPr>
          <w:rFonts w:asciiTheme="majorBidi" w:eastAsiaTheme="minorEastAsia" w:hAnsiTheme="majorBidi" w:cstheme="majorBidi"/>
        </w:rPr>
        <w:t xml:space="preserve"> (5% = 2,021) &lt; t</w:t>
      </w:r>
      <w:r>
        <w:rPr>
          <w:rFonts w:asciiTheme="majorBidi" w:eastAsiaTheme="minorEastAsia" w:hAnsiTheme="majorBidi" w:cstheme="majorBidi"/>
          <w:vertAlign w:val="subscript"/>
        </w:rPr>
        <w:t>hitung</w:t>
      </w:r>
      <w:r>
        <w:rPr>
          <w:rFonts w:asciiTheme="majorBidi" w:eastAsiaTheme="minorEastAsia" w:hAnsiTheme="majorBidi" w:cstheme="majorBidi"/>
        </w:rPr>
        <w:t xml:space="preserve"> (3,027). Ini berarti bahwa t</w:t>
      </w:r>
      <w:r>
        <w:rPr>
          <w:rFonts w:asciiTheme="majorBidi" w:eastAsiaTheme="minorEastAsia" w:hAnsiTheme="majorBidi" w:cstheme="majorBidi"/>
          <w:vertAlign w:val="subscript"/>
        </w:rPr>
        <w:t>hitung</w:t>
      </w:r>
      <w:r>
        <w:rPr>
          <w:rFonts w:asciiTheme="majorBidi" w:eastAsiaTheme="minorEastAsia" w:hAnsiTheme="majorBidi" w:cstheme="majorBidi"/>
        </w:rPr>
        <w:t xml:space="preserve"> berada di atas atau lebih dari t</w:t>
      </w:r>
      <w:r>
        <w:rPr>
          <w:rFonts w:asciiTheme="majorBidi" w:eastAsiaTheme="minorEastAsia" w:hAnsiTheme="majorBidi" w:cstheme="majorBidi"/>
          <w:vertAlign w:val="subscript"/>
        </w:rPr>
        <w:t>tabel</w:t>
      </w:r>
      <w:r>
        <w:rPr>
          <w:rFonts w:asciiTheme="majorBidi" w:eastAsiaTheme="minorEastAsia" w:hAnsiTheme="majorBidi" w:cstheme="majorBidi"/>
        </w:rPr>
        <w:t>, pada taraf signifikasi 5%.</w:t>
      </w:r>
    </w:p>
    <w:p w:rsidR="008B39D4" w:rsidRPr="00B940DA" w:rsidRDefault="008B39D4" w:rsidP="008B39D4">
      <w:pPr>
        <w:tabs>
          <w:tab w:val="left" w:pos="1276"/>
        </w:tabs>
        <w:spacing w:line="480" w:lineRule="auto"/>
        <w:ind w:left="709"/>
        <w:jc w:val="both"/>
        <w:rPr>
          <w:rFonts w:asciiTheme="majorBidi" w:hAnsiTheme="majorBidi" w:cstheme="majorBidi"/>
        </w:rPr>
      </w:pPr>
      <w:r>
        <w:rPr>
          <w:rFonts w:asciiTheme="majorBidi" w:eastAsiaTheme="minorEastAsia" w:hAnsiTheme="majorBidi" w:cstheme="majorBidi"/>
        </w:rPr>
        <w:tab/>
      </w:r>
      <w:r>
        <w:rPr>
          <w:rFonts w:asciiTheme="majorBidi" w:hAnsiTheme="majorBidi" w:cstheme="majorBidi"/>
        </w:rPr>
        <w:tab/>
      </w:r>
      <w:r>
        <w:rPr>
          <w:rFonts w:asciiTheme="majorBidi" w:eastAsiaTheme="minorEastAsia" w:hAnsiTheme="majorBidi" w:cstheme="majorBidi"/>
        </w:rPr>
        <w:t xml:space="preserve">Berdasarkan analisis data tersebut dapat disimpulkan bahwa ada perbedaan hasil belajar antara peserta didik yang diajar dengan metode pembelajaran jarimatika dengan peserta didik yang diajar dengan pembelajaran matematika konvensional. Dengan kata lain, hipotesis diterima, </w:t>
      </w:r>
      <w:r w:rsidRPr="00A01E41">
        <w:rPr>
          <w:rFonts w:asciiTheme="majorBidi" w:eastAsiaTheme="minorEastAsia" w:hAnsiTheme="majorBidi" w:cstheme="majorBidi"/>
        </w:rPr>
        <w:t xml:space="preserve">yaitu </w:t>
      </w:r>
      <w:r>
        <w:rPr>
          <w:rFonts w:asciiTheme="majorBidi" w:hAnsiTheme="majorBidi" w:cstheme="majorBidi"/>
        </w:rPr>
        <w:t>a</w:t>
      </w:r>
      <w:r w:rsidRPr="00A01E41">
        <w:rPr>
          <w:rFonts w:asciiTheme="majorBidi" w:hAnsiTheme="majorBidi" w:cstheme="majorBidi"/>
        </w:rPr>
        <w:t xml:space="preserve">da pengaruh </w:t>
      </w:r>
      <w:r>
        <w:rPr>
          <w:rFonts w:asciiTheme="majorBidi" w:hAnsiTheme="majorBidi" w:cstheme="majorBidi"/>
        </w:rPr>
        <w:t>metode pembelajaran jarimatika</w:t>
      </w:r>
      <w:r w:rsidRPr="00A01E41">
        <w:rPr>
          <w:rFonts w:asciiTheme="majorBidi" w:hAnsiTheme="majorBidi" w:cstheme="majorBidi"/>
        </w:rPr>
        <w:t xml:space="preserve"> terhadap hasil belajar peserta didik </w:t>
      </w:r>
      <w:r>
        <w:rPr>
          <w:rFonts w:asciiTheme="majorBidi" w:hAnsiTheme="majorBidi" w:cstheme="majorBidi"/>
        </w:rPr>
        <w:t>kelas I</w:t>
      </w:r>
      <w:r w:rsidRPr="00A01E41">
        <w:rPr>
          <w:rFonts w:asciiTheme="majorBidi" w:hAnsiTheme="majorBidi" w:cstheme="majorBidi"/>
        </w:rPr>
        <w:t xml:space="preserve">I </w:t>
      </w:r>
      <w:r>
        <w:rPr>
          <w:rFonts w:asciiTheme="majorBidi" w:hAnsiTheme="majorBidi" w:cstheme="majorBidi"/>
        </w:rPr>
        <w:t>SDN Batangsaren III Kauman Tulungagung.</w:t>
      </w:r>
    </w:p>
    <w:p w:rsidR="008B39D4" w:rsidRPr="00B940DA" w:rsidRDefault="008B39D4" w:rsidP="008B39D4">
      <w:pPr>
        <w:tabs>
          <w:tab w:val="left" w:pos="1276"/>
        </w:tabs>
        <w:spacing w:line="480" w:lineRule="auto"/>
        <w:ind w:left="709"/>
        <w:jc w:val="both"/>
        <w:rPr>
          <w:rFonts w:asciiTheme="majorBidi" w:hAnsiTheme="majorBidi" w:cstheme="majorBidi"/>
        </w:rPr>
      </w:pPr>
      <w:r>
        <w:rPr>
          <w:rFonts w:asciiTheme="majorBidi" w:hAnsiTheme="majorBidi" w:cstheme="majorBidi"/>
        </w:rPr>
        <w:tab/>
      </w:r>
      <w:r w:rsidRPr="00B940DA">
        <w:rPr>
          <w:rFonts w:asciiTheme="majorBidi" w:hAnsiTheme="majorBidi" w:cstheme="majorBidi"/>
        </w:rPr>
        <w:t xml:space="preserve">Adapun besarnya pengaruh </w:t>
      </w:r>
      <w:r>
        <w:rPr>
          <w:rFonts w:asciiTheme="majorBidi" w:hAnsiTheme="majorBidi" w:cstheme="majorBidi"/>
        </w:rPr>
        <w:t>metode pembelajaran jarimatika</w:t>
      </w:r>
      <w:r w:rsidRPr="00B940DA">
        <w:rPr>
          <w:rFonts w:asciiTheme="majorBidi" w:hAnsiTheme="majorBidi" w:cstheme="majorBidi"/>
        </w:rPr>
        <w:t xml:space="preserve"> terhadap hasil belajar peserta didik kelas II </w:t>
      </w:r>
      <w:r>
        <w:rPr>
          <w:rFonts w:asciiTheme="majorBidi" w:hAnsiTheme="majorBidi" w:cstheme="majorBidi"/>
        </w:rPr>
        <w:t>SDN Batansaren III Kauman Tulungagung</w:t>
      </w:r>
      <w:r w:rsidRPr="00B940DA">
        <w:rPr>
          <w:rFonts w:asciiTheme="majorBidi" w:hAnsiTheme="majorBidi" w:cstheme="majorBidi"/>
        </w:rPr>
        <w:t xml:space="preserve"> dapat diketahui melalui perhitungan sebagai berikut:</w:t>
      </w:r>
    </w:p>
    <w:p w:rsidR="008B39D4" w:rsidRDefault="008B39D4" w:rsidP="008B39D4">
      <w:pPr>
        <w:spacing w:line="480" w:lineRule="auto"/>
        <w:ind w:left="851"/>
        <w:jc w:val="both"/>
        <w:rPr>
          <w:rFonts w:asciiTheme="majorBidi" w:eastAsiaTheme="minorEastAsia" w:hAnsiTheme="majorBidi" w:cstheme="majorBidi"/>
        </w:rPr>
      </w:pPr>
      <m:oMathPara>
        <m:oMathParaPr>
          <m:jc m:val="left"/>
        </m:oMathParaPr>
        <m:oMath>
          <m:r>
            <w:rPr>
              <w:rFonts w:ascii="Cambria Math" w:eastAsiaTheme="minorEastAsia" w:hAnsi="Cambria Math" w:cstheme="majorBidi"/>
            </w:rPr>
            <m:t xml:space="preserve">Y =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acc>
                    <m:accPr>
                      <m:chr m:val="̅"/>
                      <m:ctrlPr>
                        <w:rPr>
                          <w:rFonts w:ascii="Cambria Math" w:eastAsiaTheme="minorEastAsia" w:hAnsi="Cambria Math" w:cstheme="majorBidi"/>
                          <w:i/>
                        </w:rPr>
                      </m:ctrlPr>
                    </m:accPr>
                    <m:e>
                      <m:r>
                        <w:rPr>
                          <w:rFonts w:ascii="Cambria Math" w:eastAsiaTheme="minorEastAsia" w:hAnsi="Cambria Math" w:cstheme="majorBidi"/>
                        </w:rPr>
                        <m:t>X</m:t>
                      </m:r>
                    </m:e>
                  </m:acc>
                </m:e>
                <m:sub>
                  <m:r>
                    <w:rPr>
                      <w:rFonts w:ascii="Cambria Math" w:eastAsiaTheme="minorEastAsia" w:hAnsi="Cambria Math" w:cstheme="majorBidi"/>
                    </w:rPr>
                    <m:t>1</m:t>
                  </m:r>
                </m:sub>
              </m:sSub>
              <m:r>
                <w:rPr>
                  <w:rFonts w:ascii="Cambria Math" w:eastAsiaTheme="minorEastAsia" w:hAnsi="Cambria Math" w:cstheme="majorBidi"/>
                </w:rPr>
                <m:t>-</m:t>
              </m:r>
              <m:sSub>
                <m:sSubPr>
                  <m:ctrlPr>
                    <w:rPr>
                      <w:rFonts w:ascii="Cambria Math" w:eastAsiaTheme="minorEastAsia" w:hAnsi="Cambria Math" w:cstheme="majorBidi"/>
                      <w:i/>
                    </w:rPr>
                  </m:ctrlPr>
                </m:sSubPr>
                <m:e>
                  <m:acc>
                    <m:accPr>
                      <m:chr m:val="̅"/>
                      <m:ctrlPr>
                        <w:rPr>
                          <w:rFonts w:ascii="Cambria Math" w:eastAsiaTheme="minorEastAsia" w:hAnsi="Cambria Math" w:cstheme="majorBidi"/>
                          <w:i/>
                        </w:rPr>
                      </m:ctrlPr>
                    </m:accPr>
                    <m:e>
                      <m:r>
                        <w:rPr>
                          <w:rFonts w:ascii="Cambria Math" w:eastAsiaTheme="minorEastAsia" w:hAnsi="Cambria Math" w:cstheme="majorBidi"/>
                        </w:rPr>
                        <m:t>X</m:t>
                      </m:r>
                    </m:e>
                  </m:acc>
                </m:e>
                <m:sub>
                  <m:r>
                    <w:rPr>
                      <w:rFonts w:ascii="Cambria Math" w:eastAsiaTheme="minorEastAsia" w:hAnsi="Cambria Math" w:cstheme="majorBidi"/>
                    </w:rPr>
                    <m:t>2</m:t>
                  </m:r>
                </m:sub>
              </m:sSub>
              <m:r>
                <w:rPr>
                  <w:rFonts w:ascii="Cambria Math" w:eastAsiaTheme="minorEastAsia" w:hAnsi="Cambria Math" w:cstheme="majorBidi"/>
                </w:rPr>
                <m:t xml:space="preserve"> </m:t>
              </m:r>
            </m:num>
            <m:den>
              <m:sSub>
                <m:sSubPr>
                  <m:ctrlPr>
                    <w:rPr>
                      <w:rFonts w:ascii="Cambria Math" w:eastAsiaTheme="minorEastAsia" w:hAnsi="Cambria Math" w:cstheme="majorBidi"/>
                      <w:i/>
                    </w:rPr>
                  </m:ctrlPr>
                </m:sSubPr>
                <m:e>
                  <m:acc>
                    <m:accPr>
                      <m:chr m:val="̅"/>
                      <m:ctrlPr>
                        <w:rPr>
                          <w:rFonts w:ascii="Cambria Math" w:eastAsiaTheme="minorEastAsia" w:hAnsi="Cambria Math" w:cstheme="majorBidi"/>
                          <w:i/>
                        </w:rPr>
                      </m:ctrlPr>
                    </m:accPr>
                    <m:e>
                      <m:r>
                        <w:rPr>
                          <w:rFonts w:ascii="Cambria Math" w:eastAsiaTheme="minorEastAsia" w:hAnsi="Cambria Math" w:cstheme="majorBidi"/>
                        </w:rPr>
                        <m:t>X</m:t>
                      </m:r>
                    </m:e>
                  </m:acc>
                </m:e>
                <m:sub>
                  <m:r>
                    <w:rPr>
                      <w:rFonts w:ascii="Cambria Math" w:eastAsiaTheme="minorEastAsia" w:hAnsi="Cambria Math" w:cstheme="majorBidi"/>
                    </w:rPr>
                    <m:t>2</m:t>
                  </m:r>
                </m:sub>
              </m:sSub>
            </m:den>
          </m:f>
          <m:r>
            <w:rPr>
              <w:rFonts w:ascii="Cambria Math" w:eastAsiaTheme="minorEastAsia" w:hAnsi="Cambria Math" w:cstheme="majorBidi"/>
            </w:rPr>
            <m:t xml:space="preserve"> ×100%</m:t>
          </m:r>
        </m:oMath>
      </m:oMathPara>
    </w:p>
    <w:p w:rsidR="008B39D4" w:rsidRPr="00D3445F" w:rsidRDefault="008B39D4" w:rsidP="008B39D4">
      <w:pPr>
        <w:spacing w:line="480" w:lineRule="auto"/>
        <w:ind w:left="1134"/>
        <w:jc w:val="both"/>
        <w:rPr>
          <w:rFonts w:asciiTheme="majorBidi" w:eastAsiaTheme="minorEastAsia" w:hAnsiTheme="majorBidi" w:cstheme="majorBidi"/>
        </w:rPr>
      </w:pPr>
      <m:oMathPara>
        <m:oMathParaPr>
          <m:jc m:val="left"/>
        </m:oMathParaPr>
        <m:oMath>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hAnsi="Cambria Math" w:cstheme="majorBidi"/>
                </w:rPr>
                <m:t>88,62</m:t>
              </m:r>
              <m:r>
                <w:rPr>
                  <w:rFonts w:ascii="Cambria Math" w:eastAsiaTheme="minorEastAsia" w:hAnsi="Cambria Math" w:cstheme="majorBidi"/>
                </w:rPr>
                <m:t>-</m:t>
              </m:r>
              <m:r>
                <w:rPr>
                  <w:rFonts w:ascii="Cambria Math" w:hAnsi="Cambria Math" w:cstheme="majorBidi"/>
                </w:rPr>
                <m:t>78,86</m:t>
              </m:r>
              <m:r>
                <w:rPr>
                  <w:rFonts w:ascii="Cambria Math" w:eastAsiaTheme="minorEastAsia" w:hAnsi="Cambria Math" w:cstheme="majorBidi"/>
                </w:rPr>
                <m:t xml:space="preserve"> </m:t>
              </m:r>
            </m:num>
            <m:den>
              <m:r>
                <w:rPr>
                  <w:rFonts w:ascii="Cambria Math" w:hAnsi="Cambria Math" w:cstheme="majorBidi"/>
                </w:rPr>
                <m:t>78,86</m:t>
              </m:r>
            </m:den>
          </m:f>
          <m:r>
            <w:rPr>
              <w:rFonts w:ascii="Cambria Math" w:eastAsiaTheme="minorEastAsia" w:hAnsi="Cambria Math" w:cstheme="majorBidi"/>
            </w:rPr>
            <m:t xml:space="preserve"> ×100%</m:t>
          </m:r>
        </m:oMath>
      </m:oMathPara>
    </w:p>
    <w:p w:rsidR="008B39D4" w:rsidRPr="00D3445F" w:rsidRDefault="008B39D4" w:rsidP="008B39D4">
      <w:pPr>
        <w:spacing w:line="480" w:lineRule="auto"/>
        <w:ind w:left="1134"/>
        <w:jc w:val="both"/>
        <w:rPr>
          <w:rFonts w:asciiTheme="majorBidi" w:eastAsiaTheme="minorEastAsia" w:hAnsiTheme="majorBidi" w:cstheme="majorBidi"/>
        </w:rPr>
      </w:pPr>
      <m:oMathPara>
        <m:oMathParaPr>
          <m:jc m:val="left"/>
        </m:oMathParaPr>
        <m:oMath>
          <m:r>
            <w:rPr>
              <w:rFonts w:ascii="Cambria Math" w:eastAsiaTheme="minorEastAsia" w:hAnsi="Cambria Math" w:cstheme="majorBidi"/>
            </w:rPr>
            <m:t xml:space="preserve">= </m:t>
          </m:r>
          <m:f>
            <m:fPr>
              <m:ctrlPr>
                <w:rPr>
                  <w:rFonts w:ascii="Cambria Math" w:eastAsiaTheme="minorEastAsia" w:hAnsi="Cambria Math" w:cstheme="majorBidi"/>
                  <w:i/>
                </w:rPr>
              </m:ctrlPr>
            </m:fPr>
            <m:num>
              <m:r>
                <w:rPr>
                  <w:rFonts w:ascii="Cambria Math" w:hAnsi="Cambria Math" w:cstheme="majorBidi"/>
                </w:rPr>
                <m:t>9,76</m:t>
              </m:r>
              <m:r>
                <w:rPr>
                  <w:rFonts w:ascii="Cambria Math" w:eastAsiaTheme="minorEastAsia" w:hAnsi="Cambria Math" w:cstheme="majorBidi"/>
                </w:rPr>
                <m:t xml:space="preserve"> </m:t>
              </m:r>
            </m:num>
            <m:den>
              <m:r>
                <w:rPr>
                  <w:rFonts w:ascii="Cambria Math" w:hAnsi="Cambria Math" w:cstheme="majorBidi"/>
                </w:rPr>
                <m:t>78,86</m:t>
              </m:r>
            </m:den>
          </m:f>
          <m:r>
            <w:rPr>
              <w:rFonts w:ascii="Cambria Math" w:eastAsiaTheme="minorEastAsia" w:hAnsi="Cambria Math" w:cstheme="majorBidi"/>
            </w:rPr>
            <m:t xml:space="preserve"> ×100%</m:t>
          </m:r>
        </m:oMath>
      </m:oMathPara>
    </w:p>
    <w:p w:rsidR="008B39D4" w:rsidRPr="00D3445F" w:rsidRDefault="008B39D4" w:rsidP="008B39D4">
      <w:pPr>
        <w:spacing w:line="480" w:lineRule="auto"/>
        <w:ind w:left="1134"/>
        <w:jc w:val="both"/>
        <w:rPr>
          <w:rFonts w:asciiTheme="majorBidi" w:eastAsiaTheme="minorEastAsia" w:hAnsiTheme="majorBidi" w:cstheme="majorBidi"/>
        </w:rPr>
      </w:pPr>
      <m:oMathPara>
        <m:oMathParaPr>
          <m:jc m:val="left"/>
        </m:oMathParaPr>
        <m:oMath>
          <m:r>
            <w:rPr>
              <w:rFonts w:ascii="Cambria Math" w:eastAsiaTheme="minorEastAsia" w:hAnsi="Cambria Math" w:cstheme="majorBidi"/>
            </w:rPr>
            <m:t>= 12,37%</m:t>
          </m:r>
        </m:oMath>
      </m:oMathPara>
    </w:p>
    <w:p w:rsidR="008B39D4" w:rsidRDefault="008B39D4" w:rsidP="00FD3854">
      <w:pPr>
        <w:tabs>
          <w:tab w:val="left" w:pos="1276"/>
        </w:tabs>
        <w:spacing w:line="480" w:lineRule="auto"/>
        <w:ind w:left="709"/>
        <w:jc w:val="both"/>
        <w:rPr>
          <w:rFonts w:asciiTheme="majorBidi" w:hAnsiTheme="majorBidi" w:cstheme="majorBidi"/>
          <w:lang w:val="id-ID"/>
        </w:rPr>
      </w:pPr>
      <w:r>
        <w:rPr>
          <w:rFonts w:asciiTheme="majorBidi" w:eastAsiaTheme="minorEastAsia" w:hAnsiTheme="majorBidi" w:cstheme="majorBidi"/>
        </w:rPr>
        <w:tab/>
        <w:t xml:space="preserve">Berdasarkan perhitungan tersebut dapat disimpulkan bahwa </w:t>
      </w:r>
      <w:r>
        <w:rPr>
          <w:rFonts w:asciiTheme="majorBidi" w:hAnsiTheme="majorBidi" w:cstheme="majorBidi"/>
        </w:rPr>
        <w:t>besarnya pengaruh metode pembelajaran jarimatika</w:t>
      </w:r>
      <w:r w:rsidRPr="00A01E41">
        <w:rPr>
          <w:rFonts w:asciiTheme="majorBidi" w:hAnsiTheme="majorBidi" w:cstheme="majorBidi"/>
        </w:rPr>
        <w:t xml:space="preserve"> terhadap hasil belajar peserta didik </w:t>
      </w:r>
      <w:r>
        <w:rPr>
          <w:rFonts w:asciiTheme="majorBidi" w:hAnsiTheme="majorBidi" w:cstheme="majorBidi"/>
        </w:rPr>
        <w:t xml:space="preserve">kelas </w:t>
      </w:r>
      <w:r w:rsidRPr="00A01E41">
        <w:rPr>
          <w:rFonts w:asciiTheme="majorBidi" w:hAnsiTheme="majorBidi" w:cstheme="majorBidi"/>
        </w:rPr>
        <w:t xml:space="preserve">II </w:t>
      </w:r>
      <w:r>
        <w:rPr>
          <w:rFonts w:asciiTheme="majorBidi" w:hAnsiTheme="majorBidi" w:cstheme="majorBidi"/>
        </w:rPr>
        <w:t>SDN Batangsaren III K</w:t>
      </w:r>
      <w:r w:rsidR="00FD3854">
        <w:rPr>
          <w:rFonts w:asciiTheme="majorBidi" w:hAnsiTheme="majorBidi" w:cstheme="majorBidi"/>
        </w:rPr>
        <w:t>auman Tulungagung adalah 12,37%</w:t>
      </w:r>
      <w:r w:rsidR="00FD3854">
        <w:rPr>
          <w:rFonts w:asciiTheme="majorBidi" w:hAnsiTheme="majorBidi" w:cstheme="majorBidi"/>
          <w:lang w:val="id-ID"/>
        </w:rPr>
        <w:t xml:space="preserve"> yang tergolong rendah, namun demikian model pembelajaan ini mampu meningkatkan hasil belajar peserta didik.</w:t>
      </w:r>
    </w:p>
    <w:p w:rsidR="00FD3854" w:rsidRPr="006534AA" w:rsidRDefault="00FD3854" w:rsidP="00FD3854">
      <w:pPr>
        <w:tabs>
          <w:tab w:val="left" w:pos="1276"/>
        </w:tabs>
        <w:spacing w:line="480" w:lineRule="auto"/>
        <w:ind w:left="709"/>
        <w:jc w:val="both"/>
        <w:rPr>
          <w:rFonts w:eastAsiaTheme="minorEastAsia" w:cs="Times New Roman"/>
        </w:rPr>
      </w:pPr>
    </w:p>
    <w:p w:rsidR="008B39D4" w:rsidRPr="002865B1" w:rsidRDefault="008B39D4" w:rsidP="00C6345F">
      <w:pPr>
        <w:pStyle w:val="ListParagraph"/>
        <w:numPr>
          <w:ilvl w:val="0"/>
          <w:numId w:val="61"/>
        </w:numPr>
        <w:spacing w:line="480" w:lineRule="auto"/>
        <w:ind w:left="426" w:hanging="426"/>
        <w:rPr>
          <w:rFonts w:asciiTheme="majorBidi" w:eastAsiaTheme="minorEastAsia" w:hAnsiTheme="majorBidi" w:cstheme="majorBidi"/>
          <w:b/>
          <w:bCs/>
          <w:iCs/>
        </w:rPr>
      </w:pPr>
      <w:r w:rsidRPr="002865B1">
        <w:rPr>
          <w:rFonts w:asciiTheme="majorBidi" w:eastAsiaTheme="minorEastAsia" w:hAnsiTheme="majorBidi" w:cstheme="majorBidi"/>
          <w:b/>
          <w:bCs/>
          <w:iCs/>
        </w:rPr>
        <w:t xml:space="preserve">Rekapitulasi dan Pembahasan Hasil Penelitian </w:t>
      </w:r>
    </w:p>
    <w:p w:rsidR="008B39D4" w:rsidRDefault="008B39D4" w:rsidP="00C6345F">
      <w:pPr>
        <w:pStyle w:val="ListParagraph"/>
        <w:numPr>
          <w:ilvl w:val="0"/>
          <w:numId w:val="70"/>
        </w:numPr>
        <w:spacing w:line="480" w:lineRule="auto"/>
        <w:jc w:val="both"/>
        <w:rPr>
          <w:rFonts w:asciiTheme="majorBidi" w:eastAsiaTheme="minorEastAsia" w:hAnsiTheme="majorBidi" w:cstheme="majorBidi"/>
          <w:b/>
          <w:bCs/>
          <w:iCs/>
        </w:rPr>
      </w:pPr>
      <w:r w:rsidRPr="00EE35D1">
        <w:rPr>
          <w:rFonts w:asciiTheme="majorBidi" w:eastAsiaTheme="minorEastAsia" w:hAnsiTheme="majorBidi" w:cstheme="majorBidi"/>
          <w:b/>
          <w:bCs/>
          <w:iCs/>
        </w:rPr>
        <w:t>Rekapitulasi Hasil Penelitian</w:t>
      </w:r>
    </w:p>
    <w:p w:rsidR="008B39D4" w:rsidRDefault="008B39D4" w:rsidP="008B39D4">
      <w:pPr>
        <w:pStyle w:val="ListParagraph"/>
        <w:spacing w:line="480" w:lineRule="auto"/>
        <w:ind w:left="786"/>
        <w:jc w:val="both"/>
        <w:rPr>
          <w:rFonts w:asciiTheme="majorBidi" w:hAnsiTheme="majorBidi" w:cstheme="majorBidi"/>
        </w:rPr>
      </w:pPr>
      <w:r>
        <w:rPr>
          <w:rFonts w:asciiTheme="majorBidi" w:hAnsiTheme="majorBidi" w:cstheme="majorBidi"/>
        </w:rPr>
        <w:tab/>
        <w:t>Setelah hasil analisis data penelitian, selanjutnya adalah mendeskripsikan hasil penelitian tersebut dalam bentuk tabel yang menggambarkan perbedaan hasil belajar yang menggunakan pembelajaran jarimatika dengan pembelajaran konvensional pada peserta didik kelas II SDN Batangsaren III Kauman Tulungagung Tahun Ajaran 2010/2011.</w:t>
      </w:r>
    </w:p>
    <w:p w:rsidR="008B39D4" w:rsidRDefault="008B39D4" w:rsidP="008B39D4">
      <w:pPr>
        <w:pStyle w:val="ListParagraph"/>
        <w:spacing w:line="480" w:lineRule="auto"/>
        <w:ind w:left="786"/>
        <w:jc w:val="both"/>
        <w:rPr>
          <w:rFonts w:asciiTheme="majorBidi" w:hAnsiTheme="majorBidi" w:cstheme="majorBidi"/>
          <w:b/>
          <w:bCs/>
        </w:rPr>
      </w:pPr>
      <w:r>
        <w:rPr>
          <w:rFonts w:asciiTheme="majorBidi" w:hAnsiTheme="majorBidi" w:cstheme="majorBidi"/>
          <w:b/>
          <w:bCs/>
        </w:rPr>
        <w:t>Tabel 4.10 Rekapitulasi Hasil Penelitian</w:t>
      </w:r>
    </w:p>
    <w:tbl>
      <w:tblPr>
        <w:tblStyle w:val="TableGrid"/>
        <w:tblW w:w="0" w:type="auto"/>
        <w:tblInd w:w="959" w:type="dxa"/>
        <w:tblLayout w:type="fixed"/>
        <w:tblLook w:val="04A0"/>
      </w:tblPr>
      <w:tblGrid>
        <w:gridCol w:w="567"/>
        <w:gridCol w:w="1701"/>
        <w:gridCol w:w="1134"/>
        <w:gridCol w:w="1276"/>
        <w:gridCol w:w="1275"/>
        <w:gridCol w:w="1418"/>
      </w:tblGrid>
      <w:tr w:rsidR="008B39D4" w:rsidTr="008B39D4">
        <w:tc>
          <w:tcPr>
            <w:tcW w:w="567"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No.</w:t>
            </w:r>
          </w:p>
        </w:tc>
        <w:tc>
          <w:tcPr>
            <w:tcW w:w="1701"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Hipotesis Penelitian</w:t>
            </w:r>
          </w:p>
        </w:tc>
        <w:tc>
          <w:tcPr>
            <w:tcW w:w="1134"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Hasil Penelitian</w:t>
            </w:r>
          </w:p>
        </w:tc>
        <w:tc>
          <w:tcPr>
            <w:tcW w:w="1276"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Kriteria Interpretasi</w:t>
            </w:r>
          </w:p>
        </w:tc>
        <w:tc>
          <w:tcPr>
            <w:tcW w:w="1275"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Interpretasi</w:t>
            </w:r>
          </w:p>
        </w:tc>
        <w:tc>
          <w:tcPr>
            <w:tcW w:w="1418" w:type="dxa"/>
          </w:tcPr>
          <w:p w:rsidR="008B39D4" w:rsidRPr="00F54618" w:rsidRDefault="008B39D4" w:rsidP="0065744F">
            <w:pPr>
              <w:pStyle w:val="ListParagraph"/>
              <w:ind w:left="0"/>
              <w:jc w:val="center"/>
              <w:rPr>
                <w:rFonts w:asciiTheme="majorBidi" w:hAnsiTheme="majorBidi" w:cstheme="majorBidi"/>
              </w:rPr>
            </w:pPr>
            <w:r w:rsidRPr="00F54618">
              <w:rPr>
                <w:rFonts w:asciiTheme="majorBidi" w:hAnsiTheme="majorBidi" w:cstheme="majorBidi"/>
              </w:rPr>
              <w:t>Kesimpulan</w:t>
            </w:r>
          </w:p>
        </w:tc>
      </w:tr>
      <w:tr w:rsidR="008B39D4" w:rsidTr="008B39D4">
        <w:tc>
          <w:tcPr>
            <w:tcW w:w="567" w:type="dxa"/>
          </w:tcPr>
          <w:p w:rsidR="008B39D4" w:rsidRPr="00F54618" w:rsidRDefault="008B39D4" w:rsidP="0065744F">
            <w:pPr>
              <w:pStyle w:val="ListParagraph"/>
              <w:ind w:left="65" w:hanging="142"/>
              <w:jc w:val="center"/>
              <w:rPr>
                <w:rFonts w:asciiTheme="majorBidi" w:hAnsiTheme="majorBidi" w:cstheme="majorBidi"/>
              </w:rPr>
            </w:pPr>
            <w:r w:rsidRPr="00F54618">
              <w:rPr>
                <w:rFonts w:asciiTheme="majorBidi" w:hAnsiTheme="majorBidi" w:cstheme="majorBidi"/>
              </w:rPr>
              <w:t>1.</w:t>
            </w:r>
          </w:p>
        </w:tc>
        <w:tc>
          <w:tcPr>
            <w:tcW w:w="1701" w:type="dxa"/>
          </w:tcPr>
          <w:p w:rsidR="008B39D4" w:rsidRPr="00F54618" w:rsidRDefault="008B39D4" w:rsidP="0065744F">
            <w:pPr>
              <w:pStyle w:val="ListParagraph"/>
              <w:ind w:left="0"/>
              <w:rPr>
                <w:rFonts w:asciiTheme="majorBidi" w:hAnsiTheme="majorBidi" w:cstheme="majorBidi"/>
              </w:rPr>
            </w:pPr>
            <w:r w:rsidRPr="00F54618">
              <w:rPr>
                <w:rFonts w:asciiTheme="majorBidi" w:hAnsiTheme="majorBidi" w:cstheme="majorBidi"/>
              </w:rPr>
              <w:t xml:space="preserve">Ada pengaruh </w:t>
            </w:r>
            <w:r>
              <w:rPr>
                <w:rFonts w:asciiTheme="majorBidi" w:hAnsiTheme="majorBidi" w:cstheme="majorBidi"/>
              </w:rPr>
              <w:t>metode pembelajaran jarimatika terhadap hasil belajar peserta didik kelas II SDN Batangsaren III Kauman Tulungagung Tahun Ajaran 2010/201.</w:t>
            </w:r>
          </w:p>
        </w:tc>
        <w:tc>
          <w:tcPr>
            <w:tcW w:w="1134" w:type="dxa"/>
          </w:tcPr>
          <w:p w:rsidR="008B39D4" w:rsidRPr="001920E7" w:rsidRDefault="008B39D4" w:rsidP="0065744F">
            <w:pPr>
              <w:pStyle w:val="ListParagraph"/>
              <w:ind w:left="0"/>
              <w:jc w:val="center"/>
              <w:rPr>
                <w:rFonts w:asciiTheme="majorBidi" w:hAnsiTheme="majorBidi" w:cstheme="majorBidi"/>
              </w:rPr>
            </w:pPr>
            <w:r>
              <w:rPr>
                <w:rFonts w:asciiTheme="majorBidi" w:hAnsiTheme="majorBidi" w:cstheme="majorBidi"/>
              </w:rPr>
              <w:t>t</w:t>
            </w:r>
            <w:r>
              <w:rPr>
                <w:rFonts w:asciiTheme="majorBidi" w:hAnsiTheme="majorBidi" w:cstheme="majorBidi"/>
                <w:vertAlign w:val="subscript"/>
              </w:rPr>
              <w:t xml:space="preserve">hitung  </w:t>
            </w:r>
            <w:r>
              <w:rPr>
                <w:rFonts w:asciiTheme="majorBidi" w:hAnsiTheme="majorBidi" w:cstheme="majorBidi"/>
              </w:rPr>
              <w:t>= 3,027</w:t>
            </w:r>
          </w:p>
        </w:tc>
        <w:tc>
          <w:tcPr>
            <w:tcW w:w="1276" w:type="dxa"/>
          </w:tcPr>
          <w:p w:rsidR="008B39D4" w:rsidRDefault="008B39D4" w:rsidP="0065744F">
            <w:pPr>
              <w:pStyle w:val="ListParagraph"/>
              <w:ind w:left="0"/>
              <w:jc w:val="center"/>
              <w:rPr>
                <w:rFonts w:asciiTheme="majorBidi" w:hAnsiTheme="majorBidi" w:cstheme="majorBidi"/>
              </w:rPr>
            </w:pPr>
            <w:r>
              <w:rPr>
                <w:rFonts w:asciiTheme="majorBidi" w:hAnsiTheme="majorBidi" w:cstheme="majorBidi"/>
              </w:rPr>
              <w:t>t</w:t>
            </w:r>
            <w:r>
              <w:rPr>
                <w:rFonts w:asciiTheme="majorBidi" w:hAnsiTheme="majorBidi" w:cstheme="majorBidi"/>
                <w:vertAlign w:val="subscript"/>
              </w:rPr>
              <w:t xml:space="preserve">tabel </w:t>
            </w:r>
            <w:r>
              <w:rPr>
                <w:rFonts w:asciiTheme="majorBidi" w:hAnsiTheme="majorBidi" w:cstheme="majorBidi"/>
              </w:rPr>
              <w:t>= 2,021</w:t>
            </w:r>
          </w:p>
          <w:p w:rsidR="008B39D4" w:rsidRDefault="008B39D4" w:rsidP="0065744F">
            <w:pPr>
              <w:pStyle w:val="ListParagraph"/>
              <w:ind w:left="0"/>
              <w:jc w:val="center"/>
              <w:rPr>
                <w:rFonts w:asciiTheme="majorBidi" w:hAnsiTheme="majorBidi" w:cstheme="majorBidi"/>
              </w:rPr>
            </w:pPr>
            <w:r>
              <w:rPr>
                <w:rFonts w:asciiTheme="majorBidi" w:hAnsiTheme="majorBidi" w:cstheme="majorBidi"/>
              </w:rPr>
              <w:t>(taraf 5%) Berarti signifikan</w:t>
            </w:r>
          </w:p>
          <w:p w:rsidR="008B39D4" w:rsidRDefault="008B39D4" w:rsidP="0065744F">
            <w:pPr>
              <w:pStyle w:val="ListParagraph"/>
              <w:ind w:left="0"/>
              <w:jc w:val="center"/>
              <w:rPr>
                <w:rFonts w:asciiTheme="majorBidi" w:hAnsiTheme="majorBidi" w:cstheme="majorBidi"/>
              </w:rPr>
            </w:pPr>
          </w:p>
          <w:p w:rsidR="008B39D4" w:rsidRDefault="008B39D4" w:rsidP="0065744F">
            <w:pPr>
              <w:pStyle w:val="ListParagraph"/>
              <w:ind w:left="0"/>
              <w:jc w:val="center"/>
              <w:rPr>
                <w:rFonts w:asciiTheme="majorBidi" w:hAnsiTheme="majorBidi" w:cstheme="majorBidi"/>
              </w:rPr>
            </w:pPr>
          </w:p>
          <w:p w:rsidR="008B39D4" w:rsidRPr="001920E7" w:rsidRDefault="008B39D4" w:rsidP="0065744F">
            <w:pPr>
              <w:pStyle w:val="ListParagraph"/>
              <w:ind w:left="0"/>
              <w:jc w:val="center"/>
              <w:rPr>
                <w:rFonts w:asciiTheme="majorBidi" w:hAnsiTheme="majorBidi" w:cstheme="majorBidi"/>
              </w:rPr>
            </w:pPr>
          </w:p>
        </w:tc>
        <w:tc>
          <w:tcPr>
            <w:tcW w:w="1275" w:type="dxa"/>
          </w:tcPr>
          <w:p w:rsidR="008B39D4" w:rsidRPr="00F54618" w:rsidRDefault="008B39D4" w:rsidP="0065744F">
            <w:pPr>
              <w:pStyle w:val="ListParagraph"/>
              <w:ind w:left="0"/>
              <w:jc w:val="center"/>
              <w:rPr>
                <w:rFonts w:asciiTheme="majorBidi" w:hAnsiTheme="majorBidi" w:cstheme="majorBidi"/>
              </w:rPr>
            </w:pPr>
            <w:r>
              <w:rPr>
                <w:rFonts w:asciiTheme="majorBidi" w:hAnsiTheme="majorBidi" w:cstheme="majorBidi"/>
              </w:rPr>
              <w:t>Hipotesis diterima</w:t>
            </w:r>
          </w:p>
        </w:tc>
        <w:tc>
          <w:tcPr>
            <w:tcW w:w="1418" w:type="dxa"/>
          </w:tcPr>
          <w:p w:rsidR="008B39D4" w:rsidRPr="00F54618" w:rsidRDefault="008B39D4" w:rsidP="0065744F">
            <w:pPr>
              <w:pStyle w:val="ListParagraph"/>
              <w:ind w:left="0"/>
              <w:rPr>
                <w:rFonts w:asciiTheme="majorBidi" w:hAnsiTheme="majorBidi" w:cstheme="majorBidi"/>
              </w:rPr>
            </w:pPr>
            <w:r>
              <w:rPr>
                <w:rFonts w:asciiTheme="majorBidi" w:hAnsiTheme="majorBidi" w:cstheme="majorBidi"/>
              </w:rPr>
              <w:t>Ada pengaruh yang signifikan pada metode pembelajaran jarimatika terhadap hasil belajar peserta didik Kelas II SDN Batangsaren III Kauman Tulungagung Tahun Ajaran 2010/2011.</w:t>
            </w:r>
          </w:p>
        </w:tc>
      </w:tr>
    </w:tbl>
    <w:p w:rsidR="008B39D4" w:rsidRPr="00EE35D1" w:rsidRDefault="008B39D4" w:rsidP="008B39D4">
      <w:pPr>
        <w:pStyle w:val="ListParagraph"/>
        <w:spacing w:line="480" w:lineRule="auto"/>
        <w:ind w:left="786"/>
        <w:jc w:val="both"/>
        <w:rPr>
          <w:rFonts w:asciiTheme="majorBidi" w:eastAsiaTheme="minorEastAsia" w:hAnsiTheme="majorBidi" w:cstheme="majorBidi"/>
          <w:b/>
          <w:bCs/>
          <w:iCs/>
        </w:rPr>
      </w:pPr>
    </w:p>
    <w:p w:rsidR="008B39D4" w:rsidRPr="00EE35D1" w:rsidRDefault="008B39D4" w:rsidP="00C6345F">
      <w:pPr>
        <w:pStyle w:val="ListParagraph"/>
        <w:numPr>
          <w:ilvl w:val="0"/>
          <w:numId w:val="70"/>
        </w:numPr>
        <w:spacing w:line="480" w:lineRule="auto"/>
        <w:jc w:val="both"/>
        <w:rPr>
          <w:rFonts w:asciiTheme="majorBidi" w:eastAsiaTheme="minorEastAsia" w:hAnsiTheme="majorBidi" w:cstheme="majorBidi"/>
          <w:b/>
          <w:bCs/>
          <w:iCs/>
        </w:rPr>
      </w:pPr>
      <w:r w:rsidRPr="00EE35D1">
        <w:rPr>
          <w:rFonts w:asciiTheme="majorBidi" w:eastAsiaTheme="minorEastAsia" w:hAnsiTheme="majorBidi" w:cstheme="majorBidi"/>
          <w:b/>
          <w:bCs/>
          <w:iCs/>
        </w:rPr>
        <w:t>Pembahasan Hasil Penelitian</w:t>
      </w:r>
    </w:p>
    <w:p w:rsidR="001C37E4" w:rsidRDefault="008B39D4" w:rsidP="008B39D4">
      <w:pPr>
        <w:tabs>
          <w:tab w:val="left" w:pos="1276"/>
        </w:tabs>
        <w:spacing w:line="480" w:lineRule="auto"/>
        <w:ind w:left="709"/>
        <w:jc w:val="both"/>
        <w:rPr>
          <w:rFonts w:asciiTheme="majorBidi" w:hAnsiTheme="majorBidi" w:cstheme="majorBidi"/>
          <w:lang w:val="id-ID"/>
        </w:rPr>
      </w:pPr>
      <w:r>
        <w:tab/>
      </w:r>
      <w:r w:rsidRPr="006D4C4D">
        <w:t xml:space="preserve">Setelah diterapkan metode pembelajaran </w:t>
      </w:r>
      <w:r>
        <w:rPr>
          <w:i/>
        </w:rPr>
        <w:t>jarimatika</w:t>
      </w:r>
      <w:r w:rsidRPr="006D4C4D">
        <w:t xml:space="preserve"> pada kelompok eksperimen dan pembelajaran secara konvensional pada kelas kontrol, terlihat bahwa hasil belajar matematika kedua kelompok tersebut berbeda secara nyata. </w:t>
      </w:r>
      <w:r>
        <w:t>H</w:t>
      </w:r>
      <w:r w:rsidRPr="006D4C4D">
        <w:t xml:space="preserve">asil dari </w:t>
      </w:r>
      <w:r>
        <w:t xml:space="preserve">analisis </w:t>
      </w:r>
      <w:r w:rsidRPr="006D4C4D">
        <w:t xml:space="preserve">data </w:t>
      </w:r>
      <w:r w:rsidRPr="006D4C4D">
        <w:rPr>
          <w:i/>
        </w:rPr>
        <w:t>post test</w:t>
      </w:r>
      <w:r w:rsidRPr="006D4C4D">
        <w:t>, dengan menggunakan uji t diperoleh suatu kesimpulan bahwa Ho ditolak dan H</w:t>
      </w:r>
      <w:r w:rsidRPr="006D4C4D">
        <w:rPr>
          <w:vertAlign w:val="subscript"/>
        </w:rPr>
        <w:t xml:space="preserve">1 </w:t>
      </w:r>
      <w:r w:rsidRPr="006D4C4D">
        <w:t xml:space="preserve">diterima. </w:t>
      </w:r>
      <w:r>
        <w:t>R</w:t>
      </w:r>
      <w:r w:rsidRPr="006D4C4D">
        <w:t xml:space="preserve">ata-rata hasil belajar matematika </w:t>
      </w:r>
      <w:r>
        <w:t>peserta didik</w:t>
      </w:r>
      <w:r w:rsidRPr="006D4C4D">
        <w:t xml:space="preserve"> pada kelompok eksperimen lebih baik dibandingakan dengan rata-rata hasil belajar matematika </w:t>
      </w:r>
      <w:r>
        <w:t xml:space="preserve">peserta didik </w:t>
      </w:r>
      <w:r w:rsidRPr="006D4C4D">
        <w:t xml:space="preserve">pada kelas kontrol materi pokok </w:t>
      </w:r>
      <w:r>
        <w:t xml:space="preserve">operasi hitung. </w:t>
      </w:r>
      <w:r>
        <w:rPr>
          <w:rFonts w:asciiTheme="majorBidi" w:eastAsiaTheme="minorEastAsia" w:hAnsiTheme="majorBidi" w:cstheme="majorBidi"/>
        </w:rPr>
        <w:t>H</w:t>
      </w:r>
      <w:r w:rsidRPr="006D4C4D">
        <w:rPr>
          <w:rFonts w:asciiTheme="majorBidi" w:eastAsiaTheme="minorEastAsia" w:hAnsiTheme="majorBidi" w:cstheme="majorBidi"/>
        </w:rPr>
        <w:t>asilnya menunjukkan adanya perbedaan yang signifikan antara t</w:t>
      </w:r>
      <w:r w:rsidRPr="006D4C4D">
        <w:rPr>
          <w:rFonts w:asciiTheme="majorBidi" w:eastAsiaTheme="minorEastAsia" w:hAnsiTheme="majorBidi" w:cstheme="majorBidi"/>
          <w:vertAlign w:val="subscript"/>
        </w:rPr>
        <w:t>hitung</w:t>
      </w:r>
      <w:r w:rsidRPr="006D4C4D">
        <w:rPr>
          <w:rFonts w:asciiTheme="majorBidi" w:eastAsiaTheme="minorEastAsia" w:hAnsiTheme="majorBidi" w:cstheme="majorBidi"/>
        </w:rPr>
        <w:t xml:space="preserve"> dan t</w:t>
      </w:r>
      <w:r w:rsidRPr="006D4C4D">
        <w:rPr>
          <w:rFonts w:asciiTheme="majorBidi" w:eastAsiaTheme="minorEastAsia" w:hAnsiTheme="majorBidi" w:cstheme="majorBidi"/>
          <w:vertAlign w:val="subscript"/>
        </w:rPr>
        <w:t>tabel</w:t>
      </w:r>
      <w:r w:rsidRPr="006D4C4D">
        <w:rPr>
          <w:rFonts w:asciiTheme="majorBidi" w:eastAsiaTheme="minorEastAsia" w:hAnsiTheme="majorBidi" w:cstheme="majorBidi"/>
        </w:rPr>
        <w:t xml:space="preserve">. </w:t>
      </w:r>
      <w:r>
        <w:rPr>
          <w:rFonts w:asciiTheme="majorBidi" w:eastAsiaTheme="minorEastAsia" w:hAnsiTheme="majorBidi" w:cstheme="majorBidi"/>
        </w:rPr>
        <w:t>T</w:t>
      </w:r>
      <w:r w:rsidRPr="006D4C4D">
        <w:rPr>
          <w:rFonts w:asciiTheme="majorBidi" w:eastAsiaTheme="minorEastAsia" w:hAnsiTheme="majorBidi" w:cstheme="majorBidi"/>
          <w:vertAlign w:val="subscript"/>
        </w:rPr>
        <w:t>hitung</w:t>
      </w:r>
      <w:r w:rsidRPr="006D4C4D">
        <w:rPr>
          <w:rFonts w:asciiTheme="majorBidi" w:eastAsiaTheme="minorEastAsia" w:hAnsiTheme="majorBidi" w:cstheme="majorBidi"/>
        </w:rPr>
        <w:t xml:space="preserve"> yang diperoleh dari perhitungan yaitu t</w:t>
      </w:r>
      <w:r w:rsidRPr="006D4C4D">
        <w:rPr>
          <w:rFonts w:asciiTheme="majorBidi" w:eastAsiaTheme="minorEastAsia" w:hAnsiTheme="majorBidi" w:cstheme="majorBidi"/>
          <w:vertAlign w:val="subscript"/>
        </w:rPr>
        <w:t>hitung</w:t>
      </w:r>
      <w:r>
        <w:rPr>
          <w:rFonts w:asciiTheme="majorBidi" w:eastAsiaTheme="minorEastAsia" w:hAnsiTheme="majorBidi" w:cstheme="majorBidi"/>
        </w:rPr>
        <w:t xml:space="preserve"> = 3,027</w:t>
      </w:r>
      <w:r w:rsidRPr="006D4C4D">
        <w:rPr>
          <w:rFonts w:asciiTheme="majorBidi" w:eastAsiaTheme="minorEastAsia" w:hAnsiTheme="majorBidi" w:cstheme="majorBidi"/>
        </w:rPr>
        <w:t>, sedangkan t</w:t>
      </w:r>
      <w:r w:rsidRPr="006D4C4D">
        <w:rPr>
          <w:rFonts w:asciiTheme="majorBidi" w:eastAsiaTheme="minorEastAsia" w:hAnsiTheme="majorBidi" w:cstheme="majorBidi"/>
          <w:vertAlign w:val="subscript"/>
        </w:rPr>
        <w:t>tabel</w:t>
      </w:r>
      <w:r w:rsidRPr="006D4C4D">
        <w:rPr>
          <w:rFonts w:asciiTheme="majorBidi" w:eastAsiaTheme="minorEastAsia" w:hAnsiTheme="majorBidi" w:cstheme="majorBidi"/>
        </w:rPr>
        <w:t xml:space="preserve"> pada t</w:t>
      </w:r>
      <w:r>
        <w:rPr>
          <w:rFonts w:asciiTheme="majorBidi" w:eastAsiaTheme="minorEastAsia" w:hAnsiTheme="majorBidi" w:cstheme="majorBidi"/>
        </w:rPr>
        <w:t>araf signifikasi 5% adalah 2,021</w:t>
      </w:r>
      <w:r w:rsidRPr="006D4C4D">
        <w:rPr>
          <w:rFonts w:asciiTheme="majorBidi" w:eastAsiaTheme="minorEastAsia" w:hAnsiTheme="majorBidi" w:cstheme="majorBidi"/>
        </w:rPr>
        <w:t xml:space="preserve">. </w:t>
      </w:r>
      <w:r>
        <w:rPr>
          <w:rFonts w:asciiTheme="majorBidi" w:eastAsiaTheme="minorEastAsia" w:hAnsiTheme="majorBidi" w:cstheme="majorBidi"/>
        </w:rPr>
        <w:t xml:space="preserve">Sehingga dapat disimpulkan </w:t>
      </w:r>
      <w:r w:rsidRPr="00870E42">
        <w:rPr>
          <w:rFonts w:asciiTheme="majorBidi" w:eastAsiaTheme="minorEastAsia" w:hAnsiTheme="majorBidi" w:cstheme="majorBidi"/>
        </w:rPr>
        <w:t xml:space="preserve">bahwa </w:t>
      </w:r>
      <w:r w:rsidRPr="00870E42">
        <w:rPr>
          <w:rFonts w:asciiTheme="majorBidi" w:hAnsiTheme="majorBidi" w:cstheme="majorBidi"/>
        </w:rPr>
        <w:t xml:space="preserve">ada pengaruh </w:t>
      </w:r>
      <w:r>
        <w:rPr>
          <w:rFonts w:asciiTheme="majorBidi" w:hAnsiTheme="majorBidi" w:cstheme="majorBidi"/>
        </w:rPr>
        <w:t>metode</w:t>
      </w:r>
      <w:r w:rsidRPr="00870E42">
        <w:rPr>
          <w:rFonts w:asciiTheme="majorBidi" w:hAnsiTheme="majorBidi" w:cstheme="majorBidi"/>
        </w:rPr>
        <w:t xml:space="preserve"> pembelajaran </w:t>
      </w:r>
      <w:r>
        <w:rPr>
          <w:rFonts w:asciiTheme="majorBidi" w:hAnsiTheme="majorBidi" w:cstheme="majorBidi"/>
        </w:rPr>
        <w:t xml:space="preserve">jarimatika </w:t>
      </w:r>
      <w:r w:rsidRPr="00870E42">
        <w:rPr>
          <w:rFonts w:asciiTheme="majorBidi" w:hAnsiTheme="majorBidi" w:cstheme="majorBidi"/>
        </w:rPr>
        <w:t xml:space="preserve">terhadap hasil belajar peserta didik </w:t>
      </w:r>
      <w:r>
        <w:rPr>
          <w:rFonts w:asciiTheme="majorBidi" w:hAnsiTheme="majorBidi" w:cstheme="majorBidi"/>
        </w:rPr>
        <w:t xml:space="preserve">kelas </w:t>
      </w:r>
      <w:r w:rsidRPr="00870E42">
        <w:rPr>
          <w:rFonts w:asciiTheme="majorBidi" w:hAnsiTheme="majorBidi" w:cstheme="majorBidi"/>
        </w:rPr>
        <w:t xml:space="preserve">II </w:t>
      </w:r>
      <w:r>
        <w:rPr>
          <w:rFonts w:asciiTheme="majorBidi" w:hAnsiTheme="majorBidi" w:cstheme="majorBidi"/>
        </w:rPr>
        <w:t>SDN Batangsaren III Kauman Tulungagung</w:t>
      </w:r>
      <w:r w:rsidRPr="00870E42">
        <w:rPr>
          <w:rFonts w:asciiTheme="majorBidi" w:hAnsiTheme="majorBidi" w:cstheme="majorBidi"/>
        </w:rPr>
        <w:t>.</w:t>
      </w:r>
      <w:r>
        <w:rPr>
          <w:rFonts w:asciiTheme="majorBidi" w:hAnsiTheme="majorBidi" w:cstheme="majorBidi"/>
        </w:rPr>
        <w:t xml:space="preserve"> </w:t>
      </w:r>
      <w:r w:rsidRPr="00B940DA">
        <w:rPr>
          <w:rFonts w:asciiTheme="majorBidi" w:hAnsiTheme="majorBidi" w:cstheme="majorBidi"/>
        </w:rPr>
        <w:t xml:space="preserve">Adapun besarnya pengaruh </w:t>
      </w:r>
      <w:r>
        <w:rPr>
          <w:rFonts w:asciiTheme="majorBidi" w:hAnsiTheme="majorBidi" w:cstheme="majorBidi"/>
        </w:rPr>
        <w:t>metode pembelajaran jarimatika</w:t>
      </w:r>
      <w:r w:rsidRPr="00B940DA">
        <w:rPr>
          <w:rFonts w:asciiTheme="majorBidi" w:hAnsiTheme="majorBidi" w:cstheme="majorBidi"/>
        </w:rPr>
        <w:t xml:space="preserve"> terhadap hasil belajar peserta didik kelas II </w:t>
      </w:r>
      <w:r>
        <w:rPr>
          <w:rFonts w:asciiTheme="majorBidi" w:hAnsiTheme="majorBidi" w:cstheme="majorBidi"/>
        </w:rPr>
        <w:t>SDN Batan</w:t>
      </w:r>
      <w:r w:rsidR="001C37E4">
        <w:rPr>
          <w:rFonts w:asciiTheme="majorBidi" w:hAnsiTheme="majorBidi" w:cstheme="majorBidi"/>
          <w:lang w:val="id-ID"/>
        </w:rPr>
        <w:t>g</w:t>
      </w:r>
      <w:r>
        <w:rPr>
          <w:rFonts w:asciiTheme="majorBidi" w:hAnsiTheme="majorBidi" w:cstheme="majorBidi"/>
        </w:rPr>
        <w:t>saren III Kauman Tulungagung adalah 12,37%.</w:t>
      </w:r>
      <w:r w:rsidRPr="00B940DA">
        <w:rPr>
          <w:rFonts w:asciiTheme="majorBidi" w:hAnsiTheme="majorBidi" w:cstheme="majorBidi"/>
        </w:rPr>
        <w:t xml:space="preserve"> </w:t>
      </w:r>
    </w:p>
    <w:p w:rsidR="008B39D4" w:rsidRPr="004B42E0" w:rsidRDefault="008B39D4" w:rsidP="008B39D4">
      <w:pPr>
        <w:tabs>
          <w:tab w:val="left" w:pos="1276"/>
        </w:tabs>
        <w:spacing w:line="480" w:lineRule="auto"/>
        <w:ind w:left="709"/>
        <w:jc w:val="both"/>
        <w:rPr>
          <w:rFonts w:asciiTheme="majorBidi" w:eastAsiaTheme="minorEastAsia" w:hAnsiTheme="majorBidi" w:cstheme="majorBidi"/>
        </w:rPr>
      </w:pPr>
      <w:r>
        <w:rPr>
          <w:rFonts w:asciiTheme="majorBidi" w:hAnsiTheme="majorBidi" w:cstheme="majorBidi"/>
        </w:rPr>
        <w:t>Hal ini terjadi karena adanya perlakuan pembelajaran yang berbeda antara kedua kelas, pembelajaran jarimatika pada kelas eksperimen dan konvensional pada kelas kontrol.</w:t>
      </w:r>
    </w:p>
    <w:p w:rsidR="008B39D4" w:rsidRPr="00E83F2C" w:rsidRDefault="008B39D4" w:rsidP="008B39D4">
      <w:pPr>
        <w:pStyle w:val="ListParagraph"/>
        <w:spacing w:line="480" w:lineRule="auto"/>
        <w:ind w:left="786"/>
        <w:jc w:val="both"/>
        <w:rPr>
          <w:rFonts w:asciiTheme="majorBidi" w:hAnsiTheme="majorBidi" w:cstheme="majorBidi"/>
          <w:b/>
          <w:bCs/>
        </w:rPr>
      </w:pPr>
      <w:r>
        <w:tab/>
      </w:r>
      <w:r w:rsidRPr="008442E3">
        <w:t xml:space="preserve">Pembelajaran </w:t>
      </w:r>
      <w:r>
        <w:t xml:space="preserve">dengan metode </w:t>
      </w:r>
      <w:r w:rsidRPr="008442E3">
        <w:t>jarimatika m</w:t>
      </w:r>
      <w:r>
        <w:t xml:space="preserve">erupakan suatu konsep belajar yang membantu peserta didik untuk lebih mandiri dalam belajar dan menyelesaikan soal-soal matematika. Perkalian metode jari tangan ini sangat diperlukan dalam membantu mempercepat hasil perkalian. Metode ini hanya menggunakan alat bantu sepuluh jari tangan tanpa menggunakan alat bantu lain seperti kalkulator maupun sempoa. Pembelajaran ini memberi kesempatan kepada peserta didik untuk kreatif dan juga aktif dalam mengolah jari tangan, tidak hanya terpaku pada pembelajaran yang sifatnya hafalan. </w:t>
      </w:r>
      <w:r>
        <w:rPr>
          <w:lang w:val="sv-SE"/>
        </w:rPr>
        <w:t xml:space="preserve">Banyak hal yang kita ingat akan hilang dalam beberapa jam. Mempelajari bukanlah menelan semuanya, untuk mengingat apa yang telah diajarkan, </w:t>
      </w:r>
      <w:r>
        <w:t>peserta didik</w:t>
      </w:r>
      <w:r>
        <w:rPr>
          <w:lang w:val="sv-SE"/>
        </w:rPr>
        <w:t xml:space="preserve"> harus mengolahnya atau memahaminya. Seorang guru tidak dapat dengan serta merta menuangkan sesuatu ke dalam benak </w:t>
      </w:r>
      <w:r>
        <w:t>peserta didiknya</w:t>
      </w:r>
      <w:r>
        <w:rPr>
          <w:lang w:val="sv-SE"/>
        </w:rPr>
        <w:t xml:space="preserve"> karena mereka sendirilah yang harus menata apa yang mereka dengar dan </w:t>
      </w:r>
      <w:r>
        <w:t xml:space="preserve">mereka </w:t>
      </w:r>
      <w:r>
        <w:rPr>
          <w:lang w:val="sv-SE"/>
        </w:rPr>
        <w:t xml:space="preserve">lihat menjadi satu kesatuan yang bermakna. </w:t>
      </w:r>
      <w:r>
        <w:t>Agar mendapatkan satu kesatuan yang bermakna dan hasil belajar yang maksimal maka peserta didik perlu belajar secara aktif.</w:t>
      </w:r>
    </w:p>
    <w:p w:rsidR="008B39D4" w:rsidRDefault="008B39D4" w:rsidP="008B39D4">
      <w:pPr>
        <w:pStyle w:val="ListParagraph"/>
        <w:spacing w:line="480" w:lineRule="auto"/>
        <w:ind w:left="786"/>
        <w:jc w:val="both"/>
        <w:rPr>
          <w:rFonts w:asciiTheme="majorBidi" w:hAnsiTheme="majorBidi" w:cstheme="majorBidi"/>
        </w:rPr>
      </w:pPr>
      <w:r>
        <w:rPr>
          <w:rFonts w:asciiTheme="majorBidi" w:hAnsiTheme="majorBidi" w:cstheme="majorBidi"/>
        </w:rPr>
        <w:tab/>
      </w:r>
      <w:r>
        <w:rPr>
          <w:lang w:val="sv-SE"/>
        </w:rPr>
        <w:t>Belajar aktif adalah salah satu cara untuk mengikat informasi yang baru kemudian menyimpannya di dalam otak. Jika belajar itu pasif, otak tidak dapat menghubungkan antara informasi yang baru dengan informasi yang lama</w:t>
      </w:r>
      <w:r>
        <w:t xml:space="preserve">. </w:t>
      </w:r>
      <w:r w:rsidRPr="00015198">
        <w:rPr>
          <w:rFonts w:asciiTheme="majorBidi" w:hAnsiTheme="majorBidi" w:cstheme="majorBidi"/>
        </w:rPr>
        <w:t xml:space="preserve">Menciptakan suasana yang menyenangkan </w:t>
      </w:r>
      <w:r>
        <w:rPr>
          <w:rFonts w:asciiTheme="majorBidi" w:hAnsiTheme="majorBidi" w:cstheme="majorBidi"/>
        </w:rPr>
        <w:t>merupakan salah satu strategi awal belajar aktif</w:t>
      </w:r>
      <w:r w:rsidRPr="00015198">
        <w:rPr>
          <w:rFonts w:asciiTheme="majorBidi" w:hAnsiTheme="majorBidi" w:cstheme="majorBidi"/>
        </w:rPr>
        <w:t>,</w:t>
      </w:r>
      <w:r>
        <w:rPr>
          <w:rFonts w:asciiTheme="majorBidi" w:hAnsiTheme="majorBidi" w:cstheme="majorBidi"/>
        </w:rPr>
        <w:t xml:space="preserve"> selain itu</w:t>
      </w:r>
      <w:r w:rsidRPr="00015198">
        <w:rPr>
          <w:rFonts w:asciiTheme="majorBidi" w:hAnsiTheme="majorBidi" w:cstheme="majorBidi"/>
        </w:rPr>
        <w:t xml:space="preserve"> peran guru sebagai fasilitator sangat penting disamping media dan sumber belajar. Dengan kata lain guru harus </w:t>
      </w:r>
      <w:r>
        <w:rPr>
          <w:rFonts w:asciiTheme="majorBidi" w:hAnsiTheme="majorBidi" w:cstheme="majorBidi"/>
        </w:rPr>
        <w:t>bisa merubah paradigma “</w:t>
      </w:r>
      <w:r w:rsidRPr="00015198">
        <w:rPr>
          <w:rFonts w:asciiTheme="majorBidi" w:hAnsiTheme="majorBidi" w:cstheme="majorBidi"/>
        </w:rPr>
        <w:t>guru sebagai sentralistik dalam pembelajaran” men</w:t>
      </w:r>
      <w:r>
        <w:rPr>
          <w:rFonts w:asciiTheme="majorBidi" w:hAnsiTheme="majorBidi" w:cstheme="majorBidi"/>
        </w:rPr>
        <w:t>jadi “guru sebagai pelayan peserta didik</w:t>
      </w:r>
      <w:r w:rsidRPr="00015198">
        <w:rPr>
          <w:rFonts w:asciiTheme="majorBidi" w:hAnsiTheme="majorBidi" w:cstheme="majorBidi"/>
        </w:rPr>
        <w:t xml:space="preserve"> memperoleh pengetahuan dalam pembelajaran”</w:t>
      </w:r>
      <w:r>
        <w:rPr>
          <w:rFonts w:asciiTheme="majorBidi" w:hAnsiTheme="majorBidi" w:cstheme="majorBidi"/>
        </w:rPr>
        <w:t>.</w:t>
      </w:r>
    </w:p>
    <w:p w:rsidR="008B39D4" w:rsidRPr="001C37E4" w:rsidRDefault="008B39D4" w:rsidP="008B39D4">
      <w:pPr>
        <w:pStyle w:val="ListParagraph"/>
        <w:spacing w:line="480" w:lineRule="auto"/>
        <w:ind w:left="786"/>
        <w:jc w:val="both"/>
        <w:rPr>
          <w:rFonts w:asciiTheme="majorBidi" w:hAnsiTheme="majorBidi" w:cstheme="majorBidi"/>
          <w:lang w:val="id-ID"/>
        </w:rPr>
      </w:pPr>
      <w:r>
        <w:rPr>
          <w:rFonts w:asciiTheme="majorBidi" w:hAnsiTheme="majorBidi" w:cstheme="majorBidi"/>
        </w:rPr>
        <w:tab/>
        <w:t xml:space="preserve">Dalam pembelajaran jarimatika, pada awalnya banyak hambatan yang terjadi di dalam kelas. Hal ini terjadi karena peserta didik terbiasa mendengarkan penjelasan oleh guru, menghafal rumus sehingga kreatifitas peserta didik kurang begitu berkembang, bahkan ada sebagian peserta didik yang masih kesulitan dalam memcahkan masalah matematika. Untuk itu perlu adanya perubahan </w:t>
      </w:r>
      <w:r>
        <w:t xml:space="preserve">yang tidak kalah pentingnya adalah perubahan metode pembelajaran sebagai bentuk motivasi peserta didik dalam belajar sehingga peserta didik fokus dalam mengikuti pembelajaran di kelas. </w:t>
      </w:r>
      <w:r>
        <w:tab/>
      </w:r>
      <w:r w:rsidRPr="008A629B">
        <w:t xml:space="preserve">Adanya perubahan cara mengajar guru dirasakan </w:t>
      </w:r>
      <w:r>
        <w:t xml:space="preserve">peserta didik </w:t>
      </w:r>
      <w:r w:rsidRPr="008A629B">
        <w:t>sebagai hal yang baru dan memerlukan penyesuaian terhadap m</w:t>
      </w:r>
      <w:r>
        <w:t>etode</w:t>
      </w:r>
      <w:r w:rsidRPr="008A629B">
        <w:t xml:space="preserve"> belajar baru tersebut. Salah satu hambatannya adalah </w:t>
      </w:r>
      <w:r>
        <w:t xml:space="preserve">peserta didik </w:t>
      </w:r>
      <w:r w:rsidRPr="008A629B">
        <w:t>masih merasa sukar</w:t>
      </w:r>
      <w:r>
        <w:t xml:space="preserve"> dalam mempraktikkan</w:t>
      </w:r>
      <w:r w:rsidRPr="008A629B">
        <w:t>,</w:t>
      </w:r>
      <w:r>
        <w:t xml:space="preserve"> kaku, </w:t>
      </w:r>
      <w:r w:rsidRPr="008A629B">
        <w:t>malu</w:t>
      </w:r>
      <w:r>
        <w:t xml:space="preserve"> bertanya, takut salah, memilih yang instan, ini dikarenakan peserta didik terbiasa dengan metode yang disajikan guru.</w:t>
      </w:r>
      <w:r>
        <w:rPr>
          <w:rFonts w:asciiTheme="majorBidi" w:hAnsiTheme="majorBidi" w:cstheme="majorBidi"/>
        </w:rPr>
        <w:t xml:space="preserve"> Pada tahap selanjutnya, perlahan hambatan itu berkuarang. Peserta didik mulai berani bertanya, mencoba-coba menyelesaikan masalah dengan sendirinya, lincah mengolah jari jemari mereka bahkan mereka tidak perlu lagi melihat tabel perkalian bila menyelesaikan soal matematika yang berhubungan dengan pe</w:t>
      </w:r>
      <w:r w:rsidR="001C37E4">
        <w:rPr>
          <w:rFonts w:asciiTheme="majorBidi" w:hAnsiTheme="majorBidi" w:cstheme="majorBidi"/>
        </w:rPr>
        <w:t>rkalian dan pembagian.</w:t>
      </w:r>
    </w:p>
    <w:p w:rsidR="008B39D4" w:rsidRDefault="008B39D4" w:rsidP="008B39D4">
      <w:pPr>
        <w:pStyle w:val="ListParagraph"/>
        <w:spacing w:line="480" w:lineRule="auto"/>
        <w:ind w:left="786"/>
        <w:jc w:val="both"/>
      </w:pPr>
      <w:r>
        <w:rPr>
          <w:rFonts w:asciiTheme="majorBidi" w:hAnsiTheme="majorBidi" w:cstheme="majorBidi"/>
        </w:rPr>
        <w:tab/>
      </w:r>
      <w:r w:rsidRPr="00EB33FE">
        <w:t xml:space="preserve">Sedangkan pembelajaran yang dilaksanakan  pada kelas kontrol, yaitu pembelajaran konvensional, </w:t>
      </w:r>
      <w:r>
        <w:t xml:space="preserve">peserta didik kurang </w:t>
      </w:r>
      <w:r w:rsidRPr="00EB33FE">
        <w:t>termotivasi untuk meningkatkan akti</w:t>
      </w:r>
      <w:r>
        <w:t xml:space="preserve">vitas belajar </w:t>
      </w:r>
      <w:r w:rsidRPr="00EB33FE">
        <w:t>karena kondisi yang kurang mendukung dimana guru masih sebagai sentral</w:t>
      </w:r>
      <w:r>
        <w:t>istik dalam</w:t>
      </w:r>
      <w:r w:rsidRPr="00EB33FE">
        <w:t xml:space="preserve"> pembelajaran. </w:t>
      </w:r>
      <w:r w:rsidRPr="00B81C94">
        <w:t xml:space="preserve">Hal ini mengakibatkan kemampuan </w:t>
      </w:r>
      <w:r>
        <w:t>peserta didik</w:t>
      </w:r>
      <w:r w:rsidRPr="00B81C94">
        <w:t xml:space="preserve"> dalam menangkap isi materi yang disajikan oleh guru menjadi lambat dan kurang mengena pada </w:t>
      </w:r>
      <w:r>
        <w:t xml:space="preserve">peserta didik, daya kreatifitas peserta didik menjadi terkubur. </w:t>
      </w:r>
      <w:r w:rsidRPr="00B81C94">
        <w:t>Selain itu dalam pembelajaran konvensional pada kelas kontrol, siswa tidak termotivasi untuk berani mengeluarkan pendapat</w:t>
      </w:r>
      <w:r>
        <w:t>, takut. Akibatnya guru tidak bisa</w:t>
      </w:r>
      <w:r w:rsidRPr="00134500">
        <w:t xml:space="preserve"> menganalisis kesulitan </w:t>
      </w:r>
      <w:r>
        <w:t>yang dialami peserta didik dalam menangkap pelajaran</w:t>
      </w:r>
      <w:r w:rsidRPr="00134500">
        <w:t>.</w:t>
      </w:r>
    </w:p>
    <w:p w:rsidR="008B39D4" w:rsidRDefault="008B39D4" w:rsidP="008B39D4">
      <w:pPr>
        <w:pStyle w:val="ListParagraph"/>
        <w:spacing w:line="480" w:lineRule="auto"/>
        <w:ind w:left="786"/>
        <w:jc w:val="both"/>
      </w:pPr>
      <w:r>
        <w:tab/>
        <w:t>Berdasarkan hasil penelitian, didapatkan bahwa metode pembelajaran jarimatika mampu meningkatkan kreatifitas, keaktifan, hasil belajar peserta didik dan semangat mereka dalam belajar, karena keaktifan dalam belajar akan mempengaruhi hasil belajar. Selain itu peserta didik tidak akan lupa karena metode jarimatika ini visual yang langsung dipraktekkan oleh peserta didik. Kekurangan dari peserta didik yaitu mereka sering sulit membedakan konsep satu dengan yang lain selain itu peserta didik kurang teliti dalam menyelesaikan soal, terlalu terburu-buru dan persiapan belajar yang kurang maksimal.</w:t>
      </w:r>
    </w:p>
    <w:p w:rsidR="008B39D4" w:rsidRPr="00015198" w:rsidRDefault="008B39D4" w:rsidP="008B39D4">
      <w:pPr>
        <w:pStyle w:val="ListParagraph"/>
        <w:spacing w:line="480" w:lineRule="auto"/>
        <w:ind w:left="786"/>
        <w:jc w:val="both"/>
      </w:pPr>
      <w:r>
        <w:tab/>
        <w:t>Dengan demikian,</w:t>
      </w:r>
      <w:r>
        <w:rPr>
          <w:rFonts w:hint="cs"/>
          <w:rtl/>
        </w:rPr>
        <w:t xml:space="preserve"> </w:t>
      </w:r>
      <w:r>
        <w:t>adanya inovasi pembelajaran ini mampu meningkatkan semangat belajar peserta didik, kecepatan, ketepatan dalam menyelesaikan masalah matematika, kreatifitas, keaktifan terutama hasil belajar yang diraih peserta didik. Hal ini terbukti dari hasil post test peserta didik mengalami peningkatan yang berarti dibanding dengan nila</w:t>
      </w:r>
      <w:r>
        <w:rPr>
          <w:rFonts w:hint="cs"/>
          <w:rtl/>
        </w:rPr>
        <w:t>i</w:t>
      </w:r>
      <w:r>
        <w:t xml:space="preserve"> sebelumnya.</w:t>
      </w:r>
    </w:p>
    <w:p w:rsidR="008B39D4" w:rsidRPr="00D25A4B" w:rsidRDefault="008B39D4" w:rsidP="008B39D4">
      <w:pPr>
        <w:pStyle w:val="ListParagraph"/>
        <w:spacing w:line="480" w:lineRule="auto"/>
        <w:ind w:left="786"/>
        <w:jc w:val="both"/>
        <w:rPr>
          <w:rFonts w:asciiTheme="majorBidi" w:hAnsiTheme="majorBidi" w:cstheme="majorBidi"/>
          <w:b/>
          <w:bCs/>
        </w:rPr>
      </w:pPr>
      <w:r>
        <w:tab/>
      </w:r>
      <w:r>
        <w:rPr>
          <w:lang w:val="sv-SE"/>
        </w:rPr>
        <w:t xml:space="preserve"> </w:t>
      </w:r>
      <w:r>
        <w:t>Berdasarkan pendapat Septi Peni Wulandari jarimatika merupakan suatu cara berhitung dengan menggunakan jari dan ruas jari-jari tangan, ada jari yang digunakan untuk menghitung satuan dan puluhan. Dengan demikian peserta didik dapat cepat berhitung. Selain itu metode ini idealnya diajarkan pada anak yang telah berumur 3-12 tahun, sebab otak sebelah kanan dan sebelah kiri sudah sangat aktif ketika umur itu. Dengan metode ini anak-anak dapat dengan mudah berhitung, mampu meningkatkan hasil belajar, kemudian tidak memberatkan memori otak dan ternyata cara ini menyenangkan untuk anak karena metode ini sangat mudah.</w:t>
      </w:r>
      <w:r>
        <w:rPr>
          <w:rStyle w:val="FootnoteReference"/>
        </w:rPr>
        <w:footnoteReference w:id="139"/>
      </w:r>
      <w:r>
        <w:t xml:space="preserve">Penelitian serupa pernah dilaksanakan oleh Nanang Rianto dengan judul “Efektifitas Penggunaan Jarimatika untuk Meningkatkan Kemampuan Berhitung Dalam Sub Operasi Hitung Bilangan Pada Siswa Kelas II MIN Kunir Wonodadi Blitar Tahun Pelajaran 2009/2010.” Hasil penelitian yang dilakukan adalah hasil belajar peserta didik yang baik dengan perbandingan rata-rata pre test 2,759 dengan rata-rata post test 5,103, terlihat selisih yang signifikan dari rata-rata tersebut. Hasil penelitian tersebut menunjukkan pembelajaran jarimatika lebih baik daripada pembelajaran matematika konvensional. Hal ini terbukti dengan  meningkatnya kemampuan berhitung peserta didik. Keberhasilan proses belajar mengajar tercapai jika di dalam pelaksanaan pembelajaran tercipta susana yang kondusif dan peserta didik merasa senang akan pelajaran yang disampaikan. </w:t>
      </w:r>
    </w:p>
    <w:p w:rsidR="008B39D4" w:rsidRDefault="008B39D4">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Default="0065744F">
      <w:pPr>
        <w:rPr>
          <w:lang w:val="id-ID"/>
        </w:rPr>
      </w:pPr>
    </w:p>
    <w:p w:rsidR="0065744F" w:rsidRPr="00EE16EF" w:rsidRDefault="0065744F" w:rsidP="0065744F">
      <w:pPr>
        <w:spacing w:line="480" w:lineRule="auto"/>
        <w:jc w:val="center"/>
        <w:rPr>
          <w:rFonts w:asciiTheme="majorBidi" w:hAnsiTheme="majorBidi" w:cstheme="majorBidi"/>
          <w:b/>
          <w:bCs/>
          <w:sz w:val="28"/>
          <w:szCs w:val="28"/>
        </w:rPr>
      </w:pPr>
      <w:r w:rsidRPr="00EE16EF">
        <w:rPr>
          <w:rFonts w:asciiTheme="majorBidi" w:hAnsiTheme="majorBidi" w:cstheme="majorBidi"/>
          <w:b/>
          <w:bCs/>
          <w:sz w:val="28"/>
          <w:szCs w:val="28"/>
        </w:rPr>
        <w:t>BAB V</w:t>
      </w:r>
    </w:p>
    <w:p w:rsidR="0065744F" w:rsidRPr="00EE16EF" w:rsidRDefault="0065744F" w:rsidP="0065744F">
      <w:pPr>
        <w:spacing w:line="720" w:lineRule="auto"/>
        <w:jc w:val="center"/>
        <w:rPr>
          <w:rFonts w:asciiTheme="majorBidi" w:hAnsiTheme="majorBidi" w:cstheme="majorBidi"/>
          <w:b/>
          <w:bCs/>
          <w:sz w:val="28"/>
          <w:szCs w:val="28"/>
        </w:rPr>
      </w:pPr>
      <w:r w:rsidRPr="00EE16EF">
        <w:rPr>
          <w:rFonts w:asciiTheme="majorBidi" w:hAnsiTheme="majorBidi" w:cstheme="majorBidi"/>
          <w:b/>
          <w:bCs/>
          <w:sz w:val="28"/>
          <w:szCs w:val="28"/>
        </w:rPr>
        <w:t>PENUTUP</w:t>
      </w:r>
    </w:p>
    <w:p w:rsidR="0065744F" w:rsidRPr="00941DEF" w:rsidRDefault="0065744F" w:rsidP="00C6345F">
      <w:pPr>
        <w:pStyle w:val="ListParagraph"/>
        <w:numPr>
          <w:ilvl w:val="0"/>
          <w:numId w:val="73"/>
        </w:numPr>
        <w:spacing w:line="480" w:lineRule="auto"/>
        <w:ind w:left="426" w:hanging="426"/>
        <w:rPr>
          <w:rFonts w:asciiTheme="majorBidi" w:hAnsiTheme="majorBidi" w:cstheme="majorBidi"/>
          <w:b/>
          <w:bCs/>
        </w:rPr>
      </w:pPr>
      <w:r w:rsidRPr="00941DEF">
        <w:rPr>
          <w:rFonts w:asciiTheme="majorBidi" w:hAnsiTheme="majorBidi" w:cstheme="majorBidi"/>
          <w:b/>
          <w:bCs/>
        </w:rPr>
        <w:t>Kesimpulan</w:t>
      </w:r>
    </w:p>
    <w:p w:rsidR="0065744F" w:rsidRDefault="0065744F" w:rsidP="0065744F">
      <w:pPr>
        <w:pStyle w:val="ListParagraph"/>
        <w:spacing w:line="480" w:lineRule="auto"/>
        <w:ind w:left="426" w:firstLine="567"/>
        <w:jc w:val="both"/>
        <w:rPr>
          <w:rFonts w:asciiTheme="majorBidi" w:hAnsiTheme="majorBidi" w:cstheme="majorBidi"/>
        </w:rPr>
      </w:pPr>
      <w:r w:rsidRPr="00C32943">
        <w:rPr>
          <w:rFonts w:asciiTheme="majorBidi" w:hAnsiTheme="majorBidi" w:cstheme="majorBidi"/>
        </w:rPr>
        <w:t xml:space="preserve">Berdasarkan pembahasan data hasil penelitian tentang </w:t>
      </w:r>
      <w:r>
        <w:rPr>
          <w:rFonts w:asciiTheme="majorBidi" w:hAnsiTheme="majorBidi" w:cstheme="majorBidi"/>
        </w:rPr>
        <w:t>pengaruh metode pembelajaran jarimatika terhadapa hasil belajar peserta didik kelas II SDN Batangsaren III Kauman Tulungagung tahun ajaran 2010/2011, maka peneliti dapat memberikan kesimpulan sebagai berikut:</w:t>
      </w:r>
    </w:p>
    <w:p w:rsidR="0065744F" w:rsidRDefault="0065744F" w:rsidP="00C6345F">
      <w:pPr>
        <w:pStyle w:val="ListParagraph"/>
        <w:numPr>
          <w:ilvl w:val="0"/>
          <w:numId w:val="72"/>
        </w:numPr>
        <w:spacing w:line="480" w:lineRule="auto"/>
        <w:ind w:left="851" w:hanging="425"/>
        <w:jc w:val="both"/>
        <w:rPr>
          <w:rFonts w:asciiTheme="majorBidi" w:hAnsiTheme="majorBidi" w:cstheme="majorBidi"/>
        </w:rPr>
      </w:pPr>
      <w:r>
        <w:rPr>
          <w:rFonts w:asciiTheme="majorBidi" w:hAnsiTheme="majorBidi" w:cstheme="majorBidi"/>
        </w:rPr>
        <w:t xml:space="preserve">Terdapat pengaruh yang signifikan dari metode pembelajaran jarimatika terhadap hasil belajar peserta didik kelas II SDN Batangsaren III Kauman Tulungagung tahun ajaran 2010/2011. Hal ini ditunjukkan pada analisis data dengan menggunakan </w:t>
      </w:r>
      <w:r>
        <w:rPr>
          <w:rFonts w:asciiTheme="majorBidi" w:hAnsiTheme="majorBidi" w:cstheme="majorBidi"/>
          <w:i/>
          <w:iCs/>
        </w:rPr>
        <w:t>t-test</w:t>
      </w:r>
      <w:r>
        <w:rPr>
          <w:rFonts w:asciiTheme="majorBidi" w:hAnsiTheme="majorBidi" w:cstheme="majorBidi"/>
        </w:rPr>
        <w:t xml:space="preserve"> diperoleh nilai t</w:t>
      </w:r>
      <w:r>
        <w:rPr>
          <w:rFonts w:asciiTheme="majorBidi" w:hAnsiTheme="majorBidi" w:cstheme="majorBidi"/>
          <w:vertAlign w:val="subscript"/>
        </w:rPr>
        <w:t>hitung</w:t>
      </w:r>
      <w:r>
        <w:rPr>
          <w:rFonts w:asciiTheme="majorBidi" w:hAnsiTheme="majorBidi" w:cstheme="majorBidi"/>
        </w:rPr>
        <w:t xml:space="preserve"> = 3,027. Pada nilai db = 40, diperoleh t</w:t>
      </w:r>
      <w:r>
        <w:rPr>
          <w:rFonts w:asciiTheme="majorBidi" w:hAnsiTheme="majorBidi" w:cstheme="majorBidi"/>
          <w:vertAlign w:val="subscript"/>
        </w:rPr>
        <w:t>tabel</w:t>
      </w:r>
      <w:r>
        <w:rPr>
          <w:rFonts w:asciiTheme="majorBidi" w:hAnsiTheme="majorBidi" w:cstheme="majorBidi"/>
        </w:rPr>
        <w:t xml:space="preserve"> = </w:t>
      </w:r>
      <w:r>
        <w:rPr>
          <w:rFonts w:asciiTheme="majorBidi" w:eastAsiaTheme="minorEastAsia" w:hAnsiTheme="majorBidi" w:cstheme="majorBidi"/>
        </w:rPr>
        <w:t>2,021 pada taraf signifikasi 5%</w:t>
      </w:r>
      <w:r>
        <w:rPr>
          <w:rFonts w:asciiTheme="majorBidi" w:eastAsiaTheme="minorEastAsia" w:hAnsiTheme="majorBidi" w:cstheme="majorBidi"/>
          <w:lang w:val="id-ID"/>
        </w:rPr>
        <w:t xml:space="preserve">. </w:t>
      </w:r>
      <w:r>
        <w:rPr>
          <w:rFonts w:asciiTheme="majorBidi" w:eastAsiaTheme="minorEastAsia" w:hAnsiTheme="majorBidi" w:cstheme="majorBidi"/>
        </w:rPr>
        <w:t xml:space="preserve">Berdasarkan hasil analisis tersebut dapat dituliskan bahwa </w:t>
      </w:r>
      <w:r>
        <w:rPr>
          <w:rFonts w:asciiTheme="majorBidi" w:hAnsiTheme="majorBidi" w:cstheme="majorBidi"/>
        </w:rPr>
        <w:t>t</w:t>
      </w:r>
      <w:r>
        <w:rPr>
          <w:rFonts w:asciiTheme="majorBidi" w:hAnsiTheme="majorBidi" w:cstheme="majorBidi"/>
          <w:vertAlign w:val="subscript"/>
        </w:rPr>
        <w:t>hitung</w:t>
      </w:r>
      <w:r>
        <w:rPr>
          <w:rFonts w:asciiTheme="majorBidi" w:hAnsiTheme="majorBidi" w:cstheme="majorBidi"/>
        </w:rPr>
        <w:t xml:space="preserve"> &gt; t</w:t>
      </w:r>
      <w:r>
        <w:rPr>
          <w:rFonts w:asciiTheme="majorBidi" w:hAnsiTheme="majorBidi" w:cstheme="majorBidi"/>
          <w:vertAlign w:val="subscript"/>
        </w:rPr>
        <w:t>tabel</w:t>
      </w:r>
      <w:r>
        <w:rPr>
          <w:rFonts w:asciiTheme="majorBidi" w:hAnsiTheme="majorBidi" w:cstheme="majorBidi"/>
        </w:rPr>
        <w:t xml:space="preserve"> baik pada taraf signifikasi 5%.</w:t>
      </w:r>
    </w:p>
    <w:p w:rsidR="0065744F" w:rsidRPr="0079164A" w:rsidRDefault="0065744F" w:rsidP="00C6345F">
      <w:pPr>
        <w:pStyle w:val="ListParagraph"/>
        <w:numPr>
          <w:ilvl w:val="0"/>
          <w:numId w:val="72"/>
        </w:numPr>
        <w:spacing w:line="480" w:lineRule="auto"/>
        <w:ind w:left="851" w:hanging="425"/>
        <w:jc w:val="both"/>
        <w:rPr>
          <w:rFonts w:asciiTheme="majorBidi" w:hAnsiTheme="majorBidi" w:cstheme="majorBidi"/>
          <w:b/>
          <w:bCs/>
        </w:rPr>
      </w:pPr>
      <w:r w:rsidRPr="00EA7DD3">
        <w:rPr>
          <w:rFonts w:asciiTheme="majorBidi" w:hAnsiTheme="majorBidi" w:cstheme="majorBidi"/>
        </w:rPr>
        <w:t xml:space="preserve">Berdasarkan </w:t>
      </w:r>
      <w:r>
        <w:rPr>
          <w:rFonts w:asciiTheme="majorBidi" w:hAnsiTheme="majorBidi" w:cstheme="majorBidi"/>
        </w:rPr>
        <w:t xml:space="preserve">nilai rata-rata peserta didik kelas eksperimen yaitu 88,62 dan nilai rata-rata kelas kontrol 78,86, dapat </w:t>
      </w:r>
      <w:r w:rsidRPr="00941DEF">
        <w:rPr>
          <w:rFonts w:asciiTheme="majorBidi" w:hAnsiTheme="majorBidi" w:cstheme="majorBidi"/>
        </w:rPr>
        <w:t xml:space="preserve">diketahui besarnya </w:t>
      </w:r>
      <w:r>
        <w:rPr>
          <w:rFonts w:asciiTheme="majorBidi" w:hAnsiTheme="majorBidi" w:cstheme="majorBidi"/>
        </w:rPr>
        <w:t xml:space="preserve">pengaruh metode </w:t>
      </w:r>
      <w:r w:rsidRPr="00941DEF">
        <w:rPr>
          <w:rFonts w:asciiTheme="majorBidi" w:hAnsiTheme="majorBidi" w:cstheme="majorBidi"/>
        </w:rPr>
        <w:t xml:space="preserve"> pembelajaran </w:t>
      </w:r>
      <w:r>
        <w:rPr>
          <w:rFonts w:asciiTheme="majorBidi" w:hAnsiTheme="majorBidi" w:cstheme="majorBidi"/>
        </w:rPr>
        <w:t xml:space="preserve">jarimatika </w:t>
      </w:r>
      <w:r w:rsidRPr="00941DEF">
        <w:rPr>
          <w:rFonts w:asciiTheme="majorBidi" w:hAnsiTheme="majorBidi" w:cstheme="majorBidi"/>
        </w:rPr>
        <w:t xml:space="preserve">terhadap hasil belajar peserta didik </w:t>
      </w:r>
      <w:r>
        <w:rPr>
          <w:rFonts w:asciiTheme="majorBidi" w:hAnsiTheme="majorBidi" w:cstheme="majorBidi"/>
        </w:rPr>
        <w:t>kelas II SDN Batangsaren III Kauman Tulungagung tahun ajaran 2010/2011 sebesar 12,37%</w:t>
      </w:r>
      <w:r w:rsidR="001C37E4">
        <w:rPr>
          <w:rFonts w:asciiTheme="majorBidi" w:hAnsiTheme="majorBidi" w:cstheme="majorBidi"/>
          <w:lang w:val="id-ID"/>
        </w:rPr>
        <w:t xml:space="preserve"> yang tergolong kurang, meskipun demikian metode pembelajaran ini mampu meningkatkan hasil belajar peserta didik.</w:t>
      </w:r>
    </w:p>
    <w:p w:rsidR="0065744F" w:rsidRDefault="0065744F" w:rsidP="0065744F">
      <w:pPr>
        <w:spacing w:line="480" w:lineRule="auto"/>
        <w:jc w:val="both"/>
        <w:rPr>
          <w:rFonts w:asciiTheme="majorBidi" w:hAnsiTheme="majorBidi" w:cstheme="majorBidi"/>
          <w:b/>
          <w:bCs/>
        </w:rPr>
      </w:pPr>
    </w:p>
    <w:p w:rsidR="0065744F" w:rsidRPr="0065744F" w:rsidRDefault="0065744F" w:rsidP="0065744F">
      <w:pPr>
        <w:spacing w:line="480" w:lineRule="auto"/>
        <w:jc w:val="both"/>
        <w:rPr>
          <w:rFonts w:asciiTheme="majorBidi" w:hAnsiTheme="majorBidi" w:cstheme="majorBidi"/>
          <w:b/>
          <w:bCs/>
          <w:lang w:val="id-ID"/>
        </w:rPr>
      </w:pPr>
    </w:p>
    <w:p w:rsidR="0065744F" w:rsidRDefault="0065744F" w:rsidP="00C6345F">
      <w:pPr>
        <w:pStyle w:val="ListParagraph"/>
        <w:numPr>
          <w:ilvl w:val="0"/>
          <w:numId w:val="73"/>
        </w:numPr>
        <w:spacing w:line="480" w:lineRule="auto"/>
        <w:ind w:left="426" w:hanging="426"/>
        <w:rPr>
          <w:rFonts w:asciiTheme="majorBidi" w:hAnsiTheme="majorBidi" w:cstheme="majorBidi"/>
          <w:b/>
          <w:bCs/>
        </w:rPr>
      </w:pPr>
      <w:r w:rsidRPr="00941DEF">
        <w:rPr>
          <w:rFonts w:asciiTheme="majorBidi" w:hAnsiTheme="majorBidi" w:cstheme="majorBidi"/>
          <w:b/>
          <w:bCs/>
        </w:rPr>
        <w:t>Saran</w:t>
      </w:r>
    </w:p>
    <w:p w:rsidR="0065744F" w:rsidRDefault="0065744F" w:rsidP="00C6345F">
      <w:pPr>
        <w:pStyle w:val="ListParagraph"/>
        <w:numPr>
          <w:ilvl w:val="0"/>
          <w:numId w:val="71"/>
        </w:numPr>
        <w:spacing w:line="480" w:lineRule="auto"/>
        <w:ind w:left="851" w:hanging="425"/>
        <w:rPr>
          <w:rFonts w:asciiTheme="majorBidi" w:hAnsiTheme="majorBidi" w:cstheme="majorBidi"/>
        </w:rPr>
      </w:pPr>
      <w:r>
        <w:rPr>
          <w:rFonts w:asciiTheme="majorBidi" w:hAnsiTheme="majorBidi" w:cstheme="majorBidi"/>
        </w:rPr>
        <w:t>Kepala Sekolah</w:t>
      </w:r>
    </w:p>
    <w:p w:rsidR="0065744F" w:rsidRDefault="0065744F" w:rsidP="0065744F">
      <w:pPr>
        <w:pStyle w:val="ListParagraph"/>
        <w:spacing w:line="480" w:lineRule="auto"/>
        <w:ind w:left="851"/>
        <w:jc w:val="both"/>
        <w:rPr>
          <w:rFonts w:asciiTheme="majorBidi" w:hAnsiTheme="majorBidi" w:cstheme="majorBidi"/>
        </w:rPr>
      </w:pPr>
      <w:r>
        <w:rPr>
          <w:rFonts w:asciiTheme="majorBidi" w:hAnsiTheme="majorBidi" w:cstheme="majorBidi"/>
        </w:rPr>
        <w:tab/>
        <w:t xml:space="preserve">Agar terciptanya suatu tujuan pendidikan yang diharapkan </w:t>
      </w:r>
      <w:r>
        <w:t>sekolah sebagai tempat berlangsungnya kegiatan belajar mengajar hendaknya menyediakan sarana dan prasarana seperti pemenuhan alat-alat belajar, media pembelajaran, perpustakaan yang memadai yang bisa menunjang peserta didiknya dalam mencapai ketuntasan belajar.</w:t>
      </w:r>
    </w:p>
    <w:p w:rsidR="0065744F" w:rsidRDefault="0065744F" w:rsidP="00C6345F">
      <w:pPr>
        <w:pStyle w:val="ListParagraph"/>
        <w:numPr>
          <w:ilvl w:val="0"/>
          <w:numId w:val="71"/>
        </w:numPr>
        <w:spacing w:line="480" w:lineRule="auto"/>
        <w:ind w:left="851" w:hanging="425"/>
        <w:rPr>
          <w:rFonts w:asciiTheme="majorBidi" w:hAnsiTheme="majorBidi" w:cstheme="majorBidi"/>
        </w:rPr>
      </w:pPr>
      <w:r>
        <w:rPr>
          <w:rFonts w:asciiTheme="majorBidi" w:hAnsiTheme="majorBidi" w:cstheme="majorBidi"/>
        </w:rPr>
        <w:t>Bagi Guru</w:t>
      </w:r>
    </w:p>
    <w:p w:rsidR="0065744F" w:rsidRPr="005A2F85" w:rsidRDefault="0065744F" w:rsidP="0065744F">
      <w:pPr>
        <w:pStyle w:val="ListParagraph"/>
        <w:spacing w:line="480" w:lineRule="auto"/>
        <w:ind w:left="851"/>
        <w:jc w:val="both"/>
      </w:pPr>
      <w:r>
        <w:rPr>
          <w:rFonts w:asciiTheme="majorBidi" w:hAnsiTheme="majorBidi" w:cstheme="majorBidi"/>
        </w:rPr>
        <w:tab/>
        <w:t xml:space="preserve">Guru hendaknya memahami kondisi peserta didik, </w:t>
      </w:r>
      <w:r>
        <w:t>apabila ada siswanya yang mengalami kesulitan dalam pelajaran matematika, guru dengan segera dapat mengetahui dan memberikan bantuan yang tepat yang sesuai dengan kesulitan yang dihadapi oleh siswanya. Mencoba inovasi pembelajaran, seperti halnya metode jarimatika. Selain itu guru harus berperan aktif dalam meningkatkan pemahaman dan hasil belajar peserta didik , memberi motivasi, penghargaan, serta interaksi guru terhadap peserta didik yang harmonis mampu memberikan kenyamanan peserta didi dalam belajar.</w:t>
      </w:r>
    </w:p>
    <w:p w:rsidR="0065744F" w:rsidRDefault="0065744F" w:rsidP="00C6345F">
      <w:pPr>
        <w:pStyle w:val="ListParagraph"/>
        <w:numPr>
          <w:ilvl w:val="0"/>
          <w:numId w:val="71"/>
        </w:numPr>
        <w:spacing w:line="480" w:lineRule="auto"/>
        <w:ind w:left="851" w:hanging="425"/>
        <w:rPr>
          <w:rFonts w:asciiTheme="majorBidi" w:hAnsiTheme="majorBidi" w:cstheme="majorBidi"/>
        </w:rPr>
      </w:pPr>
      <w:r>
        <w:rPr>
          <w:rFonts w:asciiTheme="majorBidi" w:hAnsiTheme="majorBidi" w:cstheme="majorBidi"/>
        </w:rPr>
        <w:t>Peserta Didik</w:t>
      </w:r>
    </w:p>
    <w:p w:rsidR="0065744F" w:rsidRDefault="0065744F" w:rsidP="0065744F">
      <w:pPr>
        <w:pStyle w:val="ListParagraph"/>
        <w:spacing w:line="480" w:lineRule="auto"/>
        <w:ind w:left="851"/>
        <w:jc w:val="both"/>
      </w:pPr>
      <w:r>
        <w:rPr>
          <w:rFonts w:asciiTheme="majorBidi" w:hAnsiTheme="majorBidi" w:cstheme="majorBidi"/>
        </w:rPr>
        <w:tab/>
      </w:r>
      <w:r w:rsidRPr="0052699E">
        <w:rPr>
          <w:rFonts w:asciiTheme="majorBidi" w:hAnsiTheme="majorBidi" w:cstheme="majorBidi"/>
        </w:rPr>
        <w:t xml:space="preserve">Hendaknya </w:t>
      </w:r>
      <w:r>
        <w:t xml:space="preserve">peserta didik berusaha mempelajari materi pelajaran matematika tidak hanya di sekolah melainkan juga di rumah. </w:t>
      </w:r>
      <w:r>
        <w:rPr>
          <w:rFonts w:asciiTheme="majorBidi" w:hAnsiTheme="majorBidi" w:cstheme="majorBidi"/>
        </w:rPr>
        <w:t>S</w:t>
      </w:r>
      <w:r w:rsidRPr="0052699E">
        <w:rPr>
          <w:rFonts w:asciiTheme="majorBidi" w:hAnsiTheme="majorBidi" w:cstheme="majorBidi"/>
        </w:rPr>
        <w:t xml:space="preserve">enantiasa menumbuhkan kesadaran dalam diri bahwa peserta didik </w:t>
      </w:r>
      <w:r>
        <w:rPr>
          <w:rFonts w:asciiTheme="majorBidi" w:hAnsiTheme="majorBidi" w:cstheme="majorBidi"/>
        </w:rPr>
        <w:t>sebagai penerima aktif informasi</w:t>
      </w:r>
      <w:r w:rsidRPr="0052699E">
        <w:rPr>
          <w:rFonts w:asciiTheme="majorBidi" w:hAnsiTheme="majorBidi" w:cstheme="majorBidi"/>
        </w:rPr>
        <w:t xml:space="preserve"> bukan </w:t>
      </w:r>
      <w:r>
        <w:rPr>
          <w:rFonts w:asciiTheme="majorBidi" w:hAnsiTheme="majorBidi" w:cstheme="majorBidi"/>
        </w:rPr>
        <w:t>pasif informasi</w:t>
      </w:r>
      <w:r>
        <w:t>. Peserta didik  harus kreatif dalam menghadapi kesulitan-kesulitan belajar yang dialaminya misalnya dengan bertanya kepada guru, teman atau dengan membaca literatur-literatur lain yang berhubungan dengan permasalahan yang sedang dialami sehingga kesulitan-kesulitannya dapat diatasi dan tidak membiarkan ketidakpahaman semakin menumpuk sehingga hasil belajar dapat meningkat.</w:t>
      </w:r>
    </w:p>
    <w:p w:rsidR="0065744F" w:rsidRDefault="0065744F" w:rsidP="00C6345F">
      <w:pPr>
        <w:pStyle w:val="ListParagraph"/>
        <w:numPr>
          <w:ilvl w:val="0"/>
          <w:numId w:val="71"/>
        </w:numPr>
        <w:spacing w:line="480" w:lineRule="auto"/>
        <w:ind w:left="851" w:hanging="425"/>
        <w:rPr>
          <w:rFonts w:asciiTheme="majorBidi" w:hAnsiTheme="majorBidi" w:cstheme="majorBidi"/>
        </w:rPr>
      </w:pPr>
      <w:r>
        <w:rPr>
          <w:rFonts w:asciiTheme="majorBidi" w:hAnsiTheme="majorBidi" w:cstheme="majorBidi"/>
        </w:rPr>
        <w:t>Bagi Peneliti</w:t>
      </w:r>
    </w:p>
    <w:p w:rsidR="0065744F" w:rsidRPr="000F180C" w:rsidRDefault="0065744F" w:rsidP="0065744F">
      <w:pPr>
        <w:pStyle w:val="ListParagraph"/>
        <w:spacing w:line="480" w:lineRule="auto"/>
        <w:ind w:left="851"/>
        <w:jc w:val="both"/>
      </w:pPr>
      <w:r w:rsidRPr="000F180C">
        <w:rPr>
          <w:color w:val="000000"/>
        </w:rPr>
        <w:t>Hasil penelitian ini dapat dijadikan pijakan untuk mengembangkan penelitian lainnya</w:t>
      </w:r>
      <w:r>
        <w:rPr>
          <w:color w:val="000000"/>
        </w:rPr>
        <w:t xml:space="preserve"> yang juga berpengaruh terhadap pembelajaran matematika sehingga mampu meningkatkan kemajuan di dunia pendidikan. </w:t>
      </w:r>
    </w:p>
    <w:p w:rsidR="0065744F" w:rsidRPr="00941DEF" w:rsidRDefault="0065744F" w:rsidP="0065744F">
      <w:pPr>
        <w:pStyle w:val="ListParagraph"/>
        <w:spacing w:line="480" w:lineRule="auto"/>
        <w:ind w:left="851"/>
        <w:rPr>
          <w:rFonts w:asciiTheme="majorBidi" w:hAnsiTheme="majorBidi" w:cstheme="majorBidi"/>
        </w:rPr>
      </w:pPr>
    </w:p>
    <w:p w:rsidR="0065744F" w:rsidRDefault="0065744F">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Pr="00C54404" w:rsidRDefault="001C37E4" w:rsidP="001C37E4">
      <w:pPr>
        <w:spacing w:line="360" w:lineRule="auto"/>
        <w:jc w:val="center"/>
        <w:rPr>
          <w:b/>
          <w:bCs/>
          <w:sz w:val="28"/>
          <w:szCs w:val="28"/>
        </w:rPr>
      </w:pPr>
      <w:r w:rsidRPr="00C54404">
        <w:rPr>
          <w:b/>
          <w:bCs/>
          <w:sz w:val="28"/>
          <w:szCs w:val="28"/>
        </w:rPr>
        <w:t>DAFTAR PUSTAKA</w:t>
      </w:r>
    </w:p>
    <w:p w:rsidR="001C37E4" w:rsidRDefault="001C37E4" w:rsidP="001C37E4">
      <w:pPr>
        <w:spacing w:line="360" w:lineRule="auto"/>
        <w:rPr>
          <w:b/>
          <w:bCs/>
        </w:rPr>
      </w:pPr>
    </w:p>
    <w:p w:rsidR="001C37E4" w:rsidRDefault="001C37E4" w:rsidP="001C37E4">
      <w:pPr>
        <w:ind w:left="709" w:hanging="709"/>
        <w:jc w:val="both"/>
        <w:rPr>
          <w:rFonts w:asciiTheme="majorBidi" w:hAnsiTheme="majorBidi" w:cstheme="majorBidi"/>
          <w:rtl/>
        </w:rPr>
      </w:pPr>
      <w:r w:rsidRPr="00C54404">
        <w:rPr>
          <w:rFonts w:asciiTheme="majorBidi" w:hAnsiTheme="majorBidi" w:cstheme="majorBidi"/>
        </w:rPr>
        <w:t xml:space="preserve">Ahmadi, Abu. 1991. </w:t>
      </w:r>
      <w:r w:rsidRPr="00C54404">
        <w:rPr>
          <w:rFonts w:asciiTheme="majorBidi" w:hAnsiTheme="majorBidi" w:cstheme="majorBidi"/>
          <w:i/>
          <w:iCs/>
        </w:rPr>
        <w:t>Teknik Belajar yang Efektif</w:t>
      </w:r>
      <w:r w:rsidRPr="00C54404">
        <w:rPr>
          <w:rFonts w:asciiTheme="majorBidi" w:hAnsiTheme="majorBidi" w:cstheme="majorBidi"/>
        </w:rPr>
        <w:t>. Jakarta: Rineka Cipta.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tl/>
        </w:rPr>
      </w:pPr>
      <w:r w:rsidRPr="00C54404">
        <w:rPr>
          <w:rFonts w:asciiTheme="majorBidi" w:hAnsiTheme="majorBidi" w:cstheme="majorBidi"/>
        </w:rPr>
        <w:t xml:space="preserve">Ahmadi, Abu dan Supriyono, Widodo. 2004. </w:t>
      </w:r>
      <w:r w:rsidRPr="00C54404">
        <w:rPr>
          <w:rFonts w:asciiTheme="majorBidi" w:hAnsiTheme="majorBidi" w:cstheme="majorBidi"/>
          <w:i/>
          <w:iCs/>
        </w:rPr>
        <w:t xml:space="preserve">Psikologi Belajar. </w:t>
      </w:r>
      <w:r w:rsidRPr="00C54404">
        <w:rPr>
          <w:rFonts w:asciiTheme="majorBidi" w:hAnsiTheme="majorBidi" w:cstheme="majorBidi"/>
        </w:rPr>
        <w:t>Jakarta: Rineka Cipta.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Arikunto, Suharsimi. 2006. </w:t>
      </w:r>
      <w:r w:rsidRPr="00C54404">
        <w:rPr>
          <w:rFonts w:asciiTheme="majorBidi" w:hAnsiTheme="majorBidi" w:cstheme="majorBidi"/>
          <w:i/>
          <w:iCs/>
        </w:rPr>
        <w:t>Prosedur Penelitian Suatu Pendekatan Praktik</w:t>
      </w:r>
      <w:r w:rsidRPr="00C54404">
        <w:rPr>
          <w:rFonts w:asciiTheme="majorBidi" w:hAnsiTheme="majorBidi" w:cstheme="majorBidi"/>
        </w:rPr>
        <w:t>. Jakarta: Rineka Cipta</w:t>
      </w:r>
      <w:r>
        <w:rPr>
          <w:rFonts w:asciiTheme="majorBidi" w:hAnsiTheme="majorBidi" w:cstheme="majorBidi" w:hint="cs"/>
          <w:rtl/>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Bungin, Burhan. 2005. </w:t>
      </w:r>
      <w:r w:rsidRPr="00C54404">
        <w:rPr>
          <w:rFonts w:asciiTheme="majorBidi" w:hAnsiTheme="majorBidi" w:cstheme="majorBidi"/>
          <w:i/>
          <w:iCs/>
        </w:rPr>
        <w:t>Metodologi Penelitian Kuantitatif: Komunikasi, Ekonomi, dan Kebijakan Publik Serta Ilmu-Ilmu Sosial Lainnya</w:t>
      </w:r>
      <w:r w:rsidRPr="00C54404">
        <w:rPr>
          <w:rFonts w:asciiTheme="majorBidi" w:hAnsiTheme="majorBidi" w:cstheme="majorBidi"/>
        </w:rPr>
        <w:t>. Jakarta: Kencana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Departemen Pendidikan dan Kebudayaan. 1995. </w:t>
      </w:r>
      <w:r w:rsidRPr="00C54404">
        <w:rPr>
          <w:rFonts w:asciiTheme="majorBidi" w:hAnsiTheme="majorBidi" w:cstheme="majorBidi"/>
          <w:i/>
          <w:iCs/>
        </w:rPr>
        <w:t>Kamus Besar bahasa Indonesia.</w:t>
      </w:r>
      <w:r w:rsidRPr="00C54404">
        <w:rPr>
          <w:rFonts w:asciiTheme="majorBidi" w:hAnsiTheme="majorBidi" w:cstheme="majorBidi"/>
        </w:rPr>
        <w:t xml:space="preserve"> Jakarta: Balai Pustaka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Dimyati dan Mujiono. 1994. </w:t>
      </w:r>
      <w:r w:rsidRPr="00C54404">
        <w:rPr>
          <w:rFonts w:asciiTheme="majorBidi" w:hAnsiTheme="majorBidi" w:cstheme="majorBidi"/>
          <w:i/>
          <w:iCs/>
        </w:rPr>
        <w:t>Belajar dan Pembelajaran.</w:t>
      </w:r>
      <w:r w:rsidRPr="00C54404">
        <w:rPr>
          <w:rFonts w:asciiTheme="majorBidi" w:hAnsiTheme="majorBidi" w:cstheme="majorBidi"/>
        </w:rPr>
        <w:t xml:space="preserve"> Jakarta: Proyek Pembangunan dan Peningkatan Mutu Tenaga Kependidikan.</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Hamalik, Oemar. 2010. </w:t>
      </w:r>
      <w:r w:rsidRPr="00C54404">
        <w:rPr>
          <w:rFonts w:asciiTheme="majorBidi" w:hAnsiTheme="majorBidi" w:cstheme="majorBidi"/>
          <w:i/>
          <w:iCs/>
        </w:rPr>
        <w:t>Proses Belajar Mengajar.</w:t>
      </w:r>
      <w:r w:rsidRPr="00C54404">
        <w:rPr>
          <w:rFonts w:asciiTheme="majorBidi" w:hAnsiTheme="majorBidi" w:cstheme="majorBidi"/>
        </w:rPr>
        <w:t xml:space="preserve"> Jakarta: Bumi Aksara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Hudojo, Herman. 2001. </w:t>
      </w:r>
      <w:r w:rsidRPr="00C54404">
        <w:rPr>
          <w:rFonts w:asciiTheme="majorBidi" w:hAnsiTheme="majorBidi" w:cstheme="majorBidi"/>
          <w:i/>
          <w:iCs/>
        </w:rPr>
        <w:t>Pengembangan Kurikulum dan Pembelajaran</w:t>
      </w:r>
      <w:r w:rsidRPr="00C54404">
        <w:rPr>
          <w:rFonts w:asciiTheme="majorBidi" w:hAnsiTheme="majorBidi" w:cstheme="majorBidi"/>
        </w:rPr>
        <w:t>. Malang: Universitas Negeri Malang</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Irianto, Agus. 2007. </w:t>
      </w:r>
      <w:r w:rsidRPr="00C54404">
        <w:rPr>
          <w:rFonts w:asciiTheme="majorBidi" w:hAnsiTheme="majorBidi" w:cstheme="majorBidi"/>
          <w:i/>
          <w:iCs/>
        </w:rPr>
        <w:t>Statistik Konsep Dasar dan Aplikasinya.</w:t>
      </w:r>
      <w:r w:rsidRPr="00C54404">
        <w:rPr>
          <w:rFonts w:asciiTheme="majorBidi" w:hAnsiTheme="majorBidi" w:cstheme="majorBidi"/>
        </w:rPr>
        <w:t xml:space="preserve"> Jakarta: Kencana.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Jihad, Asep dan Haris, Abdul. 2009. </w:t>
      </w:r>
      <w:r w:rsidRPr="00C54404">
        <w:rPr>
          <w:rFonts w:asciiTheme="majorBidi" w:hAnsiTheme="majorBidi" w:cstheme="majorBidi"/>
          <w:i/>
          <w:iCs/>
        </w:rPr>
        <w:t xml:space="preserve">Evaluasi Pembelajaran. </w:t>
      </w:r>
      <w:r w:rsidRPr="00C54404">
        <w:rPr>
          <w:rFonts w:asciiTheme="majorBidi" w:hAnsiTheme="majorBidi" w:cstheme="majorBidi"/>
        </w:rPr>
        <w:t>Yogyakarta: Multi Pressindo.</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Kasiram, Moh. 2010. </w:t>
      </w:r>
      <w:r w:rsidRPr="00C54404">
        <w:rPr>
          <w:rFonts w:asciiTheme="majorBidi" w:hAnsiTheme="majorBidi" w:cstheme="majorBidi"/>
          <w:i/>
          <w:iCs/>
        </w:rPr>
        <w:t>Metodologi Penelitian Kualitatif-Kuantitatif</w:t>
      </w:r>
      <w:r w:rsidRPr="00C54404">
        <w:rPr>
          <w:rFonts w:asciiTheme="majorBidi" w:hAnsiTheme="majorBidi" w:cstheme="majorBidi"/>
        </w:rPr>
        <w:t>. Yogyakarta: UIN-Maliki Press</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Mardalis. 2004. </w:t>
      </w:r>
      <w:r w:rsidRPr="00C54404">
        <w:rPr>
          <w:rFonts w:asciiTheme="majorBidi" w:hAnsiTheme="majorBidi" w:cstheme="majorBidi"/>
          <w:i/>
          <w:iCs/>
        </w:rPr>
        <w:t>Metode Penelitian suatu Pendekatan Proposal.</w:t>
      </w:r>
      <w:r w:rsidRPr="00C54404">
        <w:rPr>
          <w:rFonts w:asciiTheme="majorBidi" w:hAnsiTheme="majorBidi" w:cstheme="majorBidi"/>
        </w:rPr>
        <w:t xml:space="preserve"> Jakarta: Bumi Aksara</w:t>
      </w:r>
      <w:r>
        <w:rPr>
          <w:rFonts w:asciiTheme="majorBidi" w:hAnsiTheme="majorBidi" w:cstheme="majorBidi"/>
        </w:rPr>
        <w:t>.</w:t>
      </w:r>
    </w:p>
    <w:p w:rsidR="001C37E4" w:rsidRPr="00C54404" w:rsidRDefault="001C37E4" w:rsidP="001C37E4">
      <w:pPr>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Margono, S. 2004. </w:t>
      </w:r>
      <w:r w:rsidRPr="00C54404">
        <w:rPr>
          <w:rFonts w:asciiTheme="majorBidi" w:hAnsiTheme="majorBidi" w:cstheme="majorBidi"/>
          <w:i/>
          <w:iCs/>
        </w:rPr>
        <w:t xml:space="preserve">Metodologi Penelitian Pendidikan. </w:t>
      </w:r>
      <w:r w:rsidRPr="00C54404">
        <w:rPr>
          <w:rFonts w:asciiTheme="majorBidi" w:hAnsiTheme="majorBidi" w:cstheme="majorBidi"/>
        </w:rPr>
        <w:t>Jakarta: Rineka Cipta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Masykur. Moch dan Fathani, Abdul Halim. 2008. </w:t>
      </w:r>
      <w:r w:rsidRPr="00C54404">
        <w:rPr>
          <w:rFonts w:asciiTheme="majorBidi" w:hAnsiTheme="majorBidi" w:cstheme="majorBidi"/>
          <w:i/>
          <w:iCs/>
        </w:rPr>
        <w:t>Mathematical Intellegence.</w:t>
      </w:r>
      <w:r w:rsidRPr="00C54404">
        <w:rPr>
          <w:rFonts w:asciiTheme="majorBidi" w:hAnsiTheme="majorBidi" w:cstheme="majorBidi"/>
        </w:rPr>
        <w:t xml:space="preserve"> Jogjakarta: Ar-Ruzz Media.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Matika, Yasin dan Abraham. 2009. </w:t>
      </w:r>
      <w:r w:rsidRPr="00C54404">
        <w:rPr>
          <w:rFonts w:asciiTheme="majorBidi" w:hAnsiTheme="majorBidi" w:cstheme="majorBidi"/>
          <w:i/>
          <w:iCs/>
        </w:rPr>
        <w:t>Jari Magic Metode Ajaib Berhitung.</w:t>
      </w:r>
      <w:r w:rsidRPr="00C54404">
        <w:rPr>
          <w:rFonts w:asciiTheme="majorBidi" w:hAnsiTheme="majorBidi" w:cstheme="majorBidi"/>
        </w:rPr>
        <w:t xml:space="preserve"> Surabaya: Java Pustaka.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Maunah, Binti. 2009. </w:t>
      </w:r>
      <w:r w:rsidRPr="00C54404">
        <w:rPr>
          <w:rFonts w:asciiTheme="majorBidi" w:hAnsiTheme="majorBidi" w:cstheme="majorBidi"/>
          <w:i/>
          <w:iCs/>
        </w:rPr>
        <w:t>Ilmu Pendidikan</w:t>
      </w:r>
      <w:r w:rsidRPr="00C54404">
        <w:rPr>
          <w:rFonts w:asciiTheme="majorBidi" w:hAnsiTheme="majorBidi" w:cstheme="majorBidi"/>
        </w:rPr>
        <w:t>. Yogyakarta: TERAS.</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Mulyasa. E. 2006. </w:t>
      </w:r>
      <w:r w:rsidRPr="00C54404">
        <w:rPr>
          <w:rFonts w:asciiTheme="majorBidi" w:hAnsiTheme="majorBidi" w:cstheme="majorBidi"/>
          <w:i/>
          <w:iCs/>
        </w:rPr>
        <w:t xml:space="preserve">Kurikulum Ynag Disempurnakan: Pengembangan Standart Kompetensi dan Kompetensi Dasar. </w:t>
      </w:r>
      <w:r w:rsidRPr="00C54404">
        <w:rPr>
          <w:rFonts w:asciiTheme="majorBidi" w:hAnsiTheme="majorBidi" w:cstheme="majorBidi"/>
        </w:rPr>
        <w:t>Bandung: Remaja Rosdakarya.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Nafi’ah, Khanif. 2010. </w:t>
      </w:r>
      <w:r w:rsidRPr="00C54404">
        <w:rPr>
          <w:rFonts w:asciiTheme="majorBidi" w:hAnsiTheme="majorBidi" w:cstheme="majorBidi"/>
          <w:i/>
          <w:iCs/>
        </w:rPr>
        <w:t>Pengaruh Penerapan model Pembelajaran  Kooperatif Tipe Group Investigasi (GI) Terhadap Hasil Belajar Matematika Pada Pokok Bahasan Bangun Ruang Sisi Datar (Kubus dan Balok) Siswa Kelas VIII PSM Mirigambar Sumbergempol Tahun Ajaran 2009.</w:t>
      </w:r>
      <w:r w:rsidRPr="00C54404">
        <w:rPr>
          <w:rFonts w:asciiTheme="majorBidi" w:hAnsiTheme="majorBidi" w:cstheme="majorBidi"/>
        </w:rPr>
        <w:t xml:space="preserve"> Tulungagung: tp</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Nggermanto, Agus. 2011. </w:t>
      </w:r>
      <w:r w:rsidRPr="00C54404">
        <w:rPr>
          <w:rFonts w:asciiTheme="majorBidi" w:hAnsiTheme="majorBidi" w:cstheme="majorBidi"/>
          <w:i/>
          <w:iCs/>
        </w:rPr>
        <w:t>Kecil-Kecil Jago Matematika</w:t>
      </w:r>
      <w:r w:rsidRPr="00C54404">
        <w:rPr>
          <w:rFonts w:asciiTheme="majorBidi" w:hAnsiTheme="majorBidi" w:cstheme="majorBidi"/>
        </w:rPr>
        <w:t>. Bandung: Super Kids Publishing</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Partanto, Prus A dan Al Barry, M. Dahlan. 1994. </w:t>
      </w:r>
      <w:r w:rsidRPr="00C54404">
        <w:rPr>
          <w:rFonts w:asciiTheme="majorBidi" w:hAnsiTheme="majorBidi" w:cstheme="majorBidi"/>
          <w:i/>
          <w:iCs/>
        </w:rPr>
        <w:t>Kamus Ilmiah Populer</w:t>
      </w:r>
      <w:r w:rsidRPr="00C54404">
        <w:rPr>
          <w:rFonts w:asciiTheme="majorBidi" w:hAnsiTheme="majorBidi" w:cstheme="majorBidi"/>
        </w:rPr>
        <w:t>. Jakarta: Balai Pustaka.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Purwanto. 2009. </w:t>
      </w:r>
      <w:r w:rsidRPr="00C54404">
        <w:rPr>
          <w:rFonts w:asciiTheme="majorBidi" w:hAnsiTheme="majorBidi" w:cstheme="majorBidi"/>
          <w:i/>
          <w:iCs/>
        </w:rPr>
        <w:t xml:space="preserve">Evaluasi Hasil Belajar. </w:t>
      </w:r>
      <w:r w:rsidRPr="00C54404">
        <w:rPr>
          <w:rFonts w:asciiTheme="majorBidi" w:hAnsiTheme="majorBidi" w:cstheme="majorBidi"/>
        </w:rPr>
        <w:t>Yogyakarta: Pustaka Belajar.</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Purwanto, M. Ngalim. 2006. </w:t>
      </w:r>
      <w:r w:rsidRPr="00C54404">
        <w:rPr>
          <w:rFonts w:asciiTheme="majorBidi" w:hAnsiTheme="majorBidi" w:cstheme="majorBidi"/>
          <w:i/>
          <w:iCs/>
        </w:rPr>
        <w:t>Prinsip-Prinsip dan Teknik Evaluasi Pengajaran.</w:t>
      </w:r>
      <w:r w:rsidRPr="00C54404">
        <w:rPr>
          <w:rFonts w:asciiTheme="majorBidi" w:hAnsiTheme="majorBidi" w:cstheme="majorBidi"/>
        </w:rPr>
        <w:t xml:space="preserve"> Bandung:Remaja Rosdakarya.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Rusyan, A. Tabrani. et. all. 1992. </w:t>
      </w:r>
      <w:r w:rsidRPr="00C54404">
        <w:rPr>
          <w:rFonts w:asciiTheme="majorBidi" w:hAnsiTheme="majorBidi" w:cstheme="majorBidi"/>
          <w:i/>
          <w:iCs/>
        </w:rPr>
        <w:t>Pendekatan dalam Proses Belajar Mengajar.</w:t>
      </w:r>
      <w:r w:rsidRPr="00C54404">
        <w:rPr>
          <w:rFonts w:asciiTheme="majorBidi" w:hAnsiTheme="majorBidi" w:cstheme="majorBidi"/>
        </w:rPr>
        <w:t xml:space="preserve"> Bandung: Remaja Rosdakarya.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Sagala, Syaiful. 2010. </w:t>
      </w:r>
      <w:r w:rsidRPr="00C54404">
        <w:rPr>
          <w:rFonts w:asciiTheme="majorBidi" w:hAnsiTheme="majorBidi" w:cstheme="majorBidi"/>
          <w:i/>
          <w:iCs/>
        </w:rPr>
        <w:t>Konsep dan Makna Pembelajaran: Untuk Membantu Memecahkan Problematika Belajar Mengajar</w:t>
      </w:r>
      <w:r w:rsidRPr="00C54404">
        <w:rPr>
          <w:rFonts w:asciiTheme="majorBidi" w:hAnsiTheme="majorBidi" w:cstheme="majorBidi"/>
        </w:rPr>
        <w:t>. Bandung: Alfabeta.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Sanjaya, Wina. 2005. </w:t>
      </w:r>
      <w:r w:rsidRPr="00C54404">
        <w:rPr>
          <w:rFonts w:asciiTheme="majorBidi" w:hAnsiTheme="majorBidi" w:cstheme="majorBidi"/>
          <w:i/>
          <w:iCs/>
        </w:rPr>
        <w:t>Pembelajaran Dalam Implementasi Kurikulum Berbasis Kompetensi.</w:t>
      </w:r>
      <w:r w:rsidRPr="00C54404">
        <w:rPr>
          <w:rFonts w:asciiTheme="majorBidi" w:hAnsiTheme="majorBidi" w:cstheme="majorBidi"/>
        </w:rPr>
        <w:t xml:space="preserve"> Jakarta: Kencana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iCs/>
        </w:rPr>
      </w:pPr>
      <w:r w:rsidRPr="00C54404">
        <w:rPr>
          <w:rFonts w:asciiTheme="majorBidi" w:hAnsiTheme="majorBidi" w:cstheme="majorBidi"/>
        </w:rPr>
        <w:t xml:space="preserve">Sekolah Tinggi Agama Islam Negeri Tulungagung. 2010. </w:t>
      </w:r>
      <w:r w:rsidRPr="00C54404">
        <w:rPr>
          <w:rFonts w:asciiTheme="majorBidi" w:hAnsiTheme="majorBidi" w:cstheme="majorBidi"/>
          <w:i/>
        </w:rPr>
        <w:t xml:space="preserve">Pedoman Penyusunan Skripsi Sekolah Tinggi Agama Islam Negeri (STAIN) Tulungagung. </w:t>
      </w:r>
      <w:r w:rsidRPr="00C54404">
        <w:rPr>
          <w:rFonts w:asciiTheme="majorBidi" w:hAnsiTheme="majorBidi" w:cstheme="majorBidi"/>
          <w:iCs/>
        </w:rPr>
        <w:t>Tulungagung: tp</w:t>
      </w:r>
      <w:r>
        <w:rPr>
          <w:rFonts w:asciiTheme="majorBidi" w:hAnsiTheme="majorBidi" w:cstheme="majorBidi"/>
          <w:iCs/>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Sevilla, Consuelo G, et.all. 1993. </w:t>
      </w:r>
      <w:r w:rsidRPr="00C54404">
        <w:rPr>
          <w:rFonts w:asciiTheme="majorBidi" w:hAnsiTheme="majorBidi" w:cstheme="majorBidi"/>
          <w:i/>
          <w:iCs/>
        </w:rPr>
        <w:t>Pengantar Metode Penelitian, terj. Alimudi Tuwu.</w:t>
      </w:r>
      <w:r w:rsidRPr="00C54404">
        <w:rPr>
          <w:rFonts w:asciiTheme="majorBidi" w:hAnsiTheme="majorBidi" w:cstheme="majorBidi"/>
        </w:rPr>
        <w:t xml:space="preserve"> Jakarta: UI-Press</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Shaleh, Abdul Rahaman dan Abdul Wahab, Muhibib. 2005. </w:t>
      </w:r>
      <w:r w:rsidRPr="00C54404">
        <w:rPr>
          <w:rFonts w:asciiTheme="majorBidi" w:hAnsiTheme="majorBidi" w:cstheme="majorBidi"/>
          <w:i/>
          <w:iCs/>
        </w:rPr>
        <w:t>Psikologi Suatu Pengantar: Dalam Persepektif Islam</w:t>
      </w:r>
      <w:r w:rsidRPr="00C54404">
        <w:rPr>
          <w:rFonts w:asciiTheme="majorBidi" w:hAnsiTheme="majorBidi" w:cstheme="majorBidi"/>
        </w:rPr>
        <w:t>. Jakarta: Prenada Media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Slameto. 1991. </w:t>
      </w:r>
      <w:r w:rsidRPr="00C54404">
        <w:rPr>
          <w:rFonts w:asciiTheme="majorBidi" w:hAnsiTheme="majorBidi" w:cstheme="majorBidi"/>
          <w:i/>
          <w:iCs/>
        </w:rPr>
        <w:t>Proses</w:t>
      </w:r>
      <w:r w:rsidRPr="00C54404">
        <w:rPr>
          <w:rFonts w:asciiTheme="majorBidi" w:hAnsiTheme="majorBidi" w:cstheme="majorBidi"/>
        </w:rPr>
        <w:t xml:space="preserve"> </w:t>
      </w:r>
      <w:r w:rsidRPr="00C54404">
        <w:rPr>
          <w:rFonts w:asciiTheme="majorBidi" w:hAnsiTheme="majorBidi" w:cstheme="majorBidi"/>
          <w:i/>
          <w:iCs/>
        </w:rPr>
        <w:t>Belajar Mengajar Dalam Sistem Kredit Semester (SKS)</w:t>
      </w:r>
      <w:r w:rsidRPr="00C54404">
        <w:rPr>
          <w:rFonts w:asciiTheme="majorBidi" w:hAnsiTheme="majorBidi" w:cstheme="majorBidi"/>
        </w:rPr>
        <w:t>. Jakarta: Bumi Aksara.</w:t>
      </w:r>
    </w:p>
    <w:p w:rsidR="001C37E4" w:rsidRPr="00C54404" w:rsidRDefault="001C37E4" w:rsidP="001C37E4">
      <w:pPr>
        <w:ind w:left="709" w:hanging="709"/>
        <w:jc w:val="both"/>
        <w:rPr>
          <w:rFonts w:asciiTheme="majorBidi" w:hAnsiTheme="majorBidi" w:cstheme="majorBidi"/>
        </w:rPr>
      </w:pPr>
    </w:p>
    <w:p w:rsidR="001C37E4" w:rsidRDefault="00AB02DA" w:rsidP="001C37E4">
      <w:pPr>
        <w:tabs>
          <w:tab w:val="left" w:pos="1080"/>
        </w:tabs>
        <w:ind w:left="709" w:hanging="709"/>
        <w:jc w:val="both"/>
        <w:rPr>
          <w:rFonts w:asciiTheme="majorBidi" w:hAnsiTheme="majorBidi" w:cstheme="majorBidi"/>
        </w:rPr>
      </w:pPr>
      <w:r>
        <w:rPr>
          <w:rFonts w:asciiTheme="majorBidi" w:hAnsiTheme="majorBidi" w:cstheme="majorBidi"/>
        </w:rPr>
        <w:pict>
          <v:shape id="_x0000_s1069" type="#_x0000_t32" style="position:absolute;left:0;text-align:left;margin-left:1.35pt;margin-top:11.85pt;width:42pt;height:0;z-index:251695104" o:connectortype="straight"/>
        </w:pict>
      </w:r>
      <w:r w:rsidR="001C37E4" w:rsidRPr="00C54404">
        <w:rPr>
          <w:rFonts w:asciiTheme="majorBidi" w:hAnsiTheme="majorBidi" w:cstheme="majorBidi"/>
        </w:rPr>
        <w:tab/>
        <w:t xml:space="preserve">    .2003. </w:t>
      </w:r>
      <w:r w:rsidR="001C37E4" w:rsidRPr="00C54404">
        <w:rPr>
          <w:rFonts w:asciiTheme="majorBidi" w:hAnsiTheme="majorBidi" w:cstheme="majorBidi"/>
          <w:i/>
          <w:iCs/>
        </w:rPr>
        <w:t>Belajar dan Faktor-Faktor yang Mempengaruhinya.</w:t>
      </w:r>
      <w:r w:rsidR="001C37E4" w:rsidRPr="00C54404">
        <w:rPr>
          <w:rFonts w:asciiTheme="majorBidi" w:hAnsiTheme="majorBidi" w:cstheme="majorBidi"/>
        </w:rPr>
        <w:t xml:space="preserve"> Jakarta: Rineka Cipta.</w:t>
      </w:r>
    </w:p>
    <w:p w:rsidR="001C37E4" w:rsidRPr="00C54404" w:rsidRDefault="001C37E4" w:rsidP="001C37E4">
      <w:pPr>
        <w:tabs>
          <w:tab w:val="left" w:pos="1080"/>
        </w:tabs>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iCs/>
        </w:rPr>
      </w:pPr>
      <w:r w:rsidRPr="00C54404">
        <w:rPr>
          <w:rFonts w:asciiTheme="majorBidi" w:hAnsiTheme="majorBidi" w:cstheme="majorBidi"/>
        </w:rPr>
        <w:t xml:space="preserve">Soedjadi, R. 1999/2000. </w:t>
      </w:r>
      <w:r w:rsidRPr="00C54404">
        <w:rPr>
          <w:rFonts w:asciiTheme="majorBidi" w:hAnsiTheme="majorBidi" w:cstheme="majorBidi"/>
          <w:i/>
          <w:iCs/>
          <w:lang w:val="nl-NL"/>
        </w:rPr>
        <w:t>Kiat Pendidikan Matematika di Indonesia</w:t>
      </w:r>
      <w:r w:rsidRPr="00C54404">
        <w:rPr>
          <w:rFonts w:asciiTheme="majorBidi" w:hAnsiTheme="majorBidi" w:cstheme="majorBidi"/>
          <w:i/>
          <w:iCs/>
        </w:rPr>
        <w:t xml:space="preserve">: Konstatasi Keadaan Masa Kini Menuju Harapan Masa Depan. </w:t>
      </w:r>
      <w:r w:rsidRPr="00C54404">
        <w:rPr>
          <w:rFonts w:asciiTheme="majorBidi" w:hAnsiTheme="majorBidi" w:cstheme="majorBidi"/>
        </w:rPr>
        <w:t xml:space="preserve">Ttp: </w:t>
      </w:r>
      <w:r w:rsidRPr="00C54404">
        <w:rPr>
          <w:rFonts w:asciiTheme="majorBidi" w:hAnsiTheme="majorBidi" w:cstheme="majorBidi"/>
          <w:iCs/>
          <w:lang w:val="nl-NL"/>
        </w:rPr>
        <w:t>Direktorat Jenderal Pendidikan Tinggi Departemen Pendidikan Nasiona</w:t>
      </w:r>
      <w:r w:rsidRPr="00C54404">
        <w:rPr>
          <w:rFonts w:asciiTheme="majorBidi" w:hAnsiTheme="majorBidi" w:cstheme="majorBidi"/>
          <w:iCs/>
        </w:rPr>
        <w:t>l.</w:t>
      </w:r>
    </w:p>
    <w:p w:rsidR="001C37E4" w:rsidRPr="00C54404" w:rsidRDefault="001C37E4" w:rsidP="001C37E4">
      <w:pPr>
        <w:ind w:left="709" w:hanging="709"/>
        <w:jc w:val="both"/>
        <w:rPr>
          <w:rFonts w:asciiTheme="majorBidi" w:hAnsiTheme="majorBidi" w:cstheme="majorBidi"/>
          <w:iCs/>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iCs/>
        </w:rPr>
        <w:t xml:space="preserve">Sobel, Max A dan Maletsky, Evan M. 2004. </w:t>
      </w:r>
      <w:r w:rsidRPr="00C54404">
        <w:rPr>
          <w:rFonts w:asciiTheme="majorBidi" w:hAnsiTheme="majorBidi" w:cstheme="majorBidi"/>
          <w:i/>
          <w:iCs/>
        </w:rPr>
        <w:t xml:space="preserve">Mengajar Matematika: sebuah buku sumber, alat peraga, aktivitas dan strategi. </w:t>
      </w:r>
      <w:r w:rsidRPr="00C54404">
        <w:rPr>
          <w:rFonts w:asciiTheme="majorBidi" w:hAnsiTheme="majorBidi" w:cstheme="majorBidi"/>
        </w:rPr>
        <w:t>Jakarta: Erlangga.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Subana. 2005. </w:t>
      </w:r>
      <w:r w:rsidRPr="00C54404">
        <w:rPr>
          <w:rFonts w:asciiTheme="majorBidi" w:hAnsiTheme="majorBidi" w:cstheme="majorBidi"/>
          <w:i/>
          <w:iCs/>
        </w:rPr>
        <w:t>Statistik Pendidikan.</w:t>
      </w:r>
      <w:r w:rsidRPr="00C54404">
        <w:rPr>
          <w:rFonts w:asciiTheme="majorBidi" w:hAnsiTheme="majorBidi" w:cstheme="majorBidi"/>
        </w:rPr>
        <w:t xml:space="preserve"> Bandung: Pustaka Setia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Sudarmaji. 2008. </w:t>
      </w:r>
      <w:r w:rsidRPr="00C54404">
        <w:rPr>
          <w:rFonts w:asciiTheme="majorBidi" w:hAnsiTheme="majorBidi" w:cstheme="majorBidi"/>
          <w:i/>
          <w:iCs/>
        </w:rPr>
        <w:t>Belajar Mudah Matematika Jari Tangan untuk TK.</w:t>
      </w:r>
      <w:r w:rsidRPr="00C54404">
        <w:rPr>
          <w:rFonts w:asciiTheme="majorBidi" w:hAnsiTheme="majorBidi" w:cstheme="majorBidi"/>
        </w:rPr>
        <w:t xml:space="preserve"> Yogyakarta: PGTKI Press</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Suherman, Erman. et. all. 2006. </w:t>
      </w:r>
      <w:r w:rsidRPr="00C54404">
        <w:rPr>
          <w:rFonts w:asciiTheme="majorBidi" w:hAnsiTheme="majorBidi" w:cstheme="majorBidi"/>
          <w:i/>
          <w:iCs/>
        </w:rPr>
        <w:t>Stategi embalajaran Matematika Kontemporer</w:t>
      </w:r>
      <w:r w:rsidRPr="00C54404">
        <w:rPr>
          <w:rFonts w:asciiTheme="majorBidi" w:hAnsiTheme="majorBidi" w:cstheme="majorBidi"/>
        </w:rPr>
        <w:t>. Bandung: Universitas Pendidikan Indonesia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Sudjana, Nana dan Ibrahim. 2007. </w:t>
      </w:r>
      <w:r w:rsidRPr="00C54404">
        <w:rPr>
          <w:rFonts w:asciiTheme="majorBidi" w:hAnsiTheme="majorBidi" w:cstheme="majorBidi"/>
          <w:i/>
          <w:iCs/>
        </w:rPr>
        <w:t>Penelitian dan Penilaian Pendidikan</w:t>
      </w:r>
      <w:r w:rsidRPr="00C54404">
        <w:rPr>
          <w:rFonts w:asciiTheme="majorBidi" w:hAnsiTheme="majorBidi" w:cstheme="majorBidi"/>
        </w:rPr>
        <w:t>. Bandung: Sinar BaruAlgesindo.</w:t>
      </w:r>
    </w:p>
    <w:p w:rsidR="001C37E4" w:rsidRPr="00C54404" w:rsidRDefault="001C37E4" w:rsidP="001C37E4">
      <w:pPr>
        <w:ind w:left="709" w:hanging="709"/>
        <w:jc w:val="both"/>
        <w:rPr>
          <w:rFonts w:asciiTheme="majorBidi" w:hAnsiTheme="majorBidi" w:cstheme="majorBidi"/>
        </w:rPr>
      </w:pPr>
    </w:p>
    <w:p w:rsidR="001C37E4" w:rsidRDefault="00AB02DA" w:rsidP="001C37E4">
      <w:pPr>
        <w:ind w:left="709" w:hanging="709"/>
        <w:jc w:val="both"/>
        <w:rPr>
          <w:rFonts w:asciiTheme="majorBidi" w:hAnsiTheme="majorBidi" w:cstheme="majorBidi"/>
        </w:rPr>
      </w:pPr>
      <w:r>
        <w:rPr>
          <w:rFonts w:asciiTheme="majorBidi" w:hAnsiTheme="majorBidi" w:cstheme="majorBidi"/>
        </w:rPr>
        <w:pict>
          <v:shape id="_x0000_s1070" type="#_x0000_t32" style="position:absolute;left:0;text-align:left;margin-left:1.35pt;margin-top:6.95pt;width:62.25pt;height:0;z-index:251696128" o:connectortype="straight"/>
        </w:pict>
      </w:r>
      <w:r w:rsidR="001C37E4" w:rsidRPr="00C54404">
        <w:rPr>
          <w:rFonts w:asciiTheme="majorBidi" w:hAnsiTheme="majorBidi" w:cstheme="majorBidi"/>
        </w:rPr>
        <w:t xml:space="preserve">                      . 2008. </w:t>
      </w:r>
      <w:r w:rsidR="001C37E4" w:rsidRPr="00C54404">
        <w:rPr>
          <w:rFonts w:asciiTheme="majorBidi" w:hAnsiTheme="majorBidi" w:cstheme="majorBidi"/>
          <w:i/>
          <w:iCs/>
        </w:rPr>
        <w:t xml:space="preserve">Penilaian Hasil Proses Belajar Mengajar. </w:t>
      </w:r>
      <w:r w:rsidR="001C37E4" w:rsidRPr="00C54404">
        <w:rPr>
          <w:rFonts w:asciiTheme="majorBidi" w:hAnsiTheme="majorBidi" w:cstheme="majorBidi"/>
        </w:rPr>
        <w:t>Bandung: Remaja Rosdakarya.</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Sukardi. 2003. </w:t>
      </w:r>
      <w:r w:rsidRPr="00C54404">
        <w:rPr>
          <w:rFonts w:asciiTheme="majorBidi" w:hAnsiTheme="majorBidi" w:cstheme="majorBidi"/>
          <w:i/>
          <w:iCs/>
        </w:rPr>
        <w:t>Metodoogi Penelitian Pendidikan Konpetensi dan Praktiknya</w:t>
      </w:r>
      <w:r w:rsidRPr="00C54404">
        <w:rPr>
          <w:rFonts w:asciiTheme="majorBidi" w:hAnsiTheme="majorBidi" w:cstheme="majorBidi"/>
        </w:rPr>
        <w:t>. Jakarta: Aksara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Suminar, Dewi Retno. 2011. Tetap  </w:t>
      </w:r>
      <w:r w:rsidRPr="00C54404">
        <w:rPr>
          <w:rFonts w:asciiTheme="majorBidi" w:hAnsiTheme="majorBidi" w:cstheme="majorBidi"/>
          <w:i/>
          <w:iCs/>
        </w:rPr>
        <w:t>Berikan Porsi untuk Otak Kanan.</w:t>
      </w:r>
      <w:r w:rsidRPr="00C54404">
        <w:rPr>
          <w:rFonts w:asciiTheme="majorBidi" w:hAnsiTheme="majorBidi" w:cstheme="majorBidi"/>
        </w:rPr>
        <w:t xml:space="preserve"> Tulungagung: Jawa Pos</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Susanto, Eko. “Definisi Pesert Didik” dalam </w:t>
      </w:r>
      <w:hyperlink r:id="rId38" w:history="1">
        <w:r w:rsidRPr="00C54404">
          <w:rPr>
            <w:rStyle w:val="Hyperlink"/>
            <w:rFonts w:asciiTheme="majorBidi" w:hAnsiTheme="majorBidi" w:cstheme="majorBidi"/>
            <w:i/>
            <w:iCs/>
            <w:color w:val="auto"/>
          </w:rPr>
          <w:t>http://artikeleaby.blogspot.com/2010/05/defiinisi-peserta-didik.html</w:t>
        </w:r>
      </w:hyperlink>
      <w:r w:rsidRPr="00C54404">
        <w:rPr>
          <w:rFonts w:asciiTheme="majorBidi" w:hAnsiTheme="majorBidi" w:cstheme="majorBidi"/>
          <w:i/>
          <w:iCs/>
        </w:rPr>
        <w:t xml:space="preserve">, </w:t>
      </w:r>
      <w:r w:rsidRPr="00C54404">
        <w:rPr>
          <w:rFonts w:asciiTheme="majorBidi" w:hAnsiTheme="majorBidi" w:cstheme="majorBidi"/>
        </w:rPr>
        <w:t>diakses 25 Juli 2011</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Syah, Muhibbin. 2003. </w:t>
      </w:r>
      <w:r w:rsidRPr="00C54404">
        <w:rPr>
          <w:rFonts w:asciiTheme="majorBidi" w:hAnsiTheme="majorBidi" w:cstheme="majorBidi"/>
          <w:i/>
          <w:iCs/>
        </w:rPr>
        <w:t>Psikologi Belajar.</w:t>
      </w:r>
      <w:r w:rsidRPr="00C54404">
        <w:rPr>
          <w:rFonts w:asciiTheme="majorBidi" w:hAnsiTheme="majorBidi" w:cstheme="majorBidi"/>
        </w:rPr>
        <w:t xml:space="preserve"> Jakarta: Raja Grafindo Persada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Tanzeh, Ahmad dan Suyitno. 2006. </w:t>
      </w:r>
      <w:r w:rsidRPr="00C54404">
        <w:rPr>
          <w:rFonts w:asciiTheme="majorBidi" w:hAnsiTheme="majorBidi" w:cstheme="majorBidi"/>
          <w:i/>
          <w:iCs/>
        </w:rPr>
        <w:t>Dasar-Dasar Penelitian</w:t>
      </w:r>
      <w:r w:rsidRPr="00C54404">
        <w:rPr>
          <w:rFonts w:asciiTheme="majorBidi" w:hAnsiTheme="majorBidi" w:cstheme="majorBidi"/>
        </w:rPr>
        <w:t>. Surabaya:eLKAF.</w:t>
      </w:r>
    </w:p>
    <w:p w:rsidR="001C37E4" w:rsidRPr="00C54404" w:rsidRDefault="001C37E4" w:rsidP="001C37E4">
      <w:pPr>
        <w:ind w:left="709" w:hanging="709"/>
        <w:jc w:val="both"/>
        <w:rPr>
          <w:rFonts w:asciiTheme="majorBidi" w:hAnsiTheme="majorBidi" w:cstheme="majorBidi"/>
        </w:rPr>
      </w:pPr>
    </w:p>
    <w:p w:rsidR="001C37E4" w:rsidRPr="00C5440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Tabrani, A. et. all. 1992. </w:t>
      </w:r>
      <w:r w:rsidRPr="00C54404">
        <w:rPr>
          <w:rFonts w:asciiTheme="majorBidi" w:hAnsiTheme="majorBidi" w:cstheme="majorBidi"/>
          <w:i/>
          <w:iCs/>
        </w:rPr>
        <w:t xml:space="preserve">Pendekatan Dalam Proses Belajar Mengajar. </w:t>
      </w:r>
      <w:r w:rsidRPr="00C54404">
        <w:rPr>
          <w:rFonts w:asciiTheme="majorBidi" w:hAnsiTheme="majorBidi" w:cstheme="majorBidi"/>
        </w:rPr>
        <w:t>Bandung: Remaja Rosdakarya.</w:t>
      </w:r>
    </w:p>
    <w:p w:rsidR="001C37E4" w:rsidRDefault="001C37E4" w:rsidP="001C37E4">
      <w:pPr>
        <w:ind w:left="709" w:hanging="709"/>
        <w:jc w:val="both"/>
        <w:rPr>
          <w:rFonts w:asciiTheme="majorBidi" w:hAnsiTheme="majorBidi" w:cstheme="majorBidi"/>
          <w:color w:val="000000" w:themeColor="text1"/>
        </w:rPr>
      </w:pPr>
      <w:r w:rsidRPr="00C54404">
        <w:rPr>
          <w:rFonts w:asciiTheme="majorBidi" w:hAnsiTheme="majorBidi" w:cstheme="majorBidi"/>
        </w:rPr>
        <w:t xml:space="preserve">Teratai Bunga, “Revitalisasi Pengajaran Jarimatika Melalui Kegiatan Ekstrakulikuler” dalam </w:t>
      </w:r>
      <w:hyperlink r:id="rId39" w:history="1">
        <w:r w:rsidRPr="00C54404">
          <w:rPr>
            <w:rStyle w:val="Hyperlink"/>
            <w:rFonts w:asciiTheme="majorBidi" w:hAnsiTheme="majorBidi" w:cstheme="majorBidi"/>
            <w:color w:val="000000" w:themeColor="text1"/>
          </w:rPr>
          <w:t>http://rofiqoagatha.blogspot.com/2010/07/revitalisasi-pengajaran-jarimatika.html</w:t>
        </w:r>
      </w:hyperlink>
      <w:r w:rsidRPr="00C54404">
        <w:rPr>
          <w:rFonts w:asciiTheme="majorBidi" w:hAnsiTheme="majorBidi" w:cstheme="majorBidi"/>
          <w:color w:val="000000" w:themeColor="text1"/>
        </w:rPr>
        <w:t>, diakses 17 Maret 2011</w:t>
      </w:r>
      <w:r>
        <w:rPr>
          <w:rFonts w:asciiTheme="majorBidi" w:hAnsiTheme="majorBidi" w:cstheme="majorBidi"/>
          <w:color w:val="000000" w:themeColor="text1"/>
        </w:rPr>
        <w:t>.</w:t>
      </w:r>
    </w:p>
    <w:p w:rsidR="001C37E4" w:rsidRPr="00C54404" w:rsidRDefault="001C37E4" w:rsidP="001C37E4">
      <w:pPr>
        <w:ind w:left="709" w:hanging="709"/>
        <w:jc w:val="both"/>
        <w:rPr>
          <w:rFonts w:asciiTheme="majorBidi" w:hAnsiTheme="majorBidi" w:cstheme="majorBidi"/>
          <w:color w:val="000000" w:themeColor="text1"/>
        </w:rPr>
      </w:pPr>
    </w:p>
    <w:p w:rsidR="001C37E4" w:rsidRDefault="001C37E4" w:rsidP="001C37E4">
      <w:pPr>
        <w:ind w:left="709" w:hanging="709"/>
        <w:jc w:val="both"/>
        <w:rPr>
          <w:rFonts w:asciiTheme="majorBidi" w:hAnsiTheme="majorBidi" w:cstheme="majorBidi"/>
          <w:color w:val="000000" w:themeColor="text1"/>
        </w:rPr>
      </w:pPr>
      <w:r w:rsidRPr="00C54404">
        <w:rPr>
          <w:rFonts w:asciiTheme="majorBidi" w:hAnsiTheme="majorBidi" w:cstheme="majorBidi"/>
          <w:color w:val="000000" w:themeColor="text1"/>
        </w:rPr>
        <w:t xml:space="preserve">Turmudi dan Harini, Sri. 2008. </w:t>
      </w:r>
      <w:r w:rsidRPr="00C54404">
        <w:rPr>
          <w:rFonts w:asciiTheme="majorBidi" w:hAnsiTheme="majorBidi" w:cstheme="majorBidi"/>
          <w:i/>
          <w:iCs/>
          <w:color w:val="000000" w:themeColor="text1"/>
        </w:rPr>
        <w:t>Metode Statistika: Pendekatan Teoritif dan Aplikatif</w:t>
      </w:r>
      <w:r w:rsidRPr="00C54404">
        <w:rPr>
          <w:rFonts w:asciiTheme="majorBidi" w:hAnsiTheme="majorBidi" w:cstheme="majorBidi"/>
          <w:color w:val="000000" w:themeColor="text1"/>
        </w:rPr>
        <w:t>. Malang: UIN-Malang Press</w:t>
      </w:r>
      <w:r>
        <w:rPr>
          <w:rFonts w:asciiTheme="majorBidi" w:hAnsiTheme="majorBidi" w:cstheme="majorBidi"/>
          <w:color w:val="000000" w:themeColor="text1"/>
        </w:rPr>
        <w:t>.</w:t>
      </w:r>
    </w:p>
    <w:p w:rsidR="001C37E4" w:rsidRPr="00C54404" w:rsidRDefault="001C37E4" w:rsidP="001C37E4">
      <w:pPr>
        <w:ind w:left="709" w:hanging="709"/>
        <w:jc w:val="both"/>
        <w:rPr>
          <w:rFonts w:asciiTheme="majorBidi" w:hAnsiTheme="majorBidi" w:cstheme="majorBidi"/>
          <w:color w:val="000000" w:themeColor="text1"/>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UU Sistem Pendidikan Nasional </w:t>
      </w:r>
      <w:r w:rsidRPr="00C54404">
        <w:rPr>
          <w:rFonts w:asciiTheme="majorBidi" w:hAnsiTheme="majorBidi" w:cstheme="majorBidi"/>
          <w:i/>
          <w:iCs/>
        </w:rPr>
        <w:t>UU</w:t>
      </w:r>
      <w:r w:rsidRPr="00C54404">
        <w:rPr>
          <w:rFonts w:asciiTheme="majorBidi" w:hAnsiTheme="majorBidi" w:cstheme="majorBidi"/>
        </w:rPr>
        <w:t xml:space="preserve"> </w:t>
      </w:r>
      <w:r w:rsidRPr="00C54404">
        <w:rPr>
          <w:rFonts w:asciiTheme="majorBidi" w:hAnsiTheme="majorBidi" w:cstheme="majorBidi"/>
          <w:i/>
          <w:iCs/>
        </w:rPr>
        <w:t xml:space="preserve">RI No. 20 Tahun 2003. </w:t>
      </w:r>
      <w:r w:rsidRPr="00C54404">
        <w:rPr>
          <w:rFonts w:asciiTheme="majorBidi" w:hAnsiTheme="majorBidi" w:cstheme="majorBidi"/>
        </w:rPr>
        <w:t>2009. Jakarta: Sinar Grafika</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Winarsunu, Tulus. 2006. </w:t>
      </w:r>
      <w:r w:rsidRPr="00C54404">
        <w:rPr>
          <w:rFonts w:asciiTheme="majorBidi" w:hAnsiTheme="majorBidi" w:cstheme="majorBidi"/>
          <w:i/>
          <w:iCs/>
        </w:rPr>
        <w:t>Statistika dalam Penelitian Psikologi dan Pendidikan.</w:t>
      </w:r>
      <w:r w:rsidRPr="00C54404">
        <w:rPr>
          <w:rFonts w:asciiTheme="majorBidi" w:hAnsiTheme="majorBidi" w:cstheme="majorBidi"/>
        </w:rPr>
        <w:t xml:space="preserve"> Malang:  UNM Press</w:t>
      </w:r>
      <w:r>
        <w:rPr>
          <w:rFonts w:asciiTheme="majorBidi" w:hAnsiTheme="majorBidi" w:cstheme="majorBidi"/>
        </w:rPr>
        <w:t>.</w:t>
      </w:r>
    </w:p>
    <w:p w:rsidR="001C37E4" w:rsidRPr="00C54404" w:rsidRDefault="001C37E4" w:rsidP="001C37E4">
      <w:pPr>
        <w:ind w:left="709" w:hanging="709"/>
        <w:jc w:val="both"/>
        <w:rPr>
          <w:rFonts w:asciiTheme="majorBidi" w:hAnsiTheme="majorBidi" w:cstheme="majorBidi"/>
        </w:rPr>
      </w:pPr>
    </w:p>
    <w:p w:rsidR="001C37E4" w:rsidRDefault="001C37E4" w:rsidP="001C37E4">
      <w:pPr>
        <w:ind w:left="709" w:hanging="709"/>
        <w:jc w:val="both"/>
        <w:rPr>
          <w:rFonts w:asciiTheme="majorBidi" w:hAnsiTheme="majorBidi" w:cstheme="majorBidi"/>
        </w:rPr>
      </w:pPr>
      <w:r w:rsidRPr="00C54404">
        <w:rPr>
          <w:rFonts w:asciiTheme="majorBidi" w:hAnsiTheme="majorBidi" w:cstheme="majorBidi"/>
        </w:rPr>
        <w:t>Winkel, W. S. 1999. Psikologi Pengajaran. Jakarta: Grasindo.</w:t>
      </w:r>
    </w:p>
    <w:p w:rsidR="001C37E4" w:rsidRPr="00C54404" w:rsidRDefault="001C37E4" w:rsidP="001C37E4">
      <w:pPr>
        <w:ind w:left="709" w:hanging="709"/>
        <w:jc w:val="both"/>
        <w:rPr>
          <w:rFonts w:asciiTheme="majorBidi" w:hAnsiTheme="majorBidi" w:cstheme="majorBidi"/>
        </w:rPr>
      </w:pPr>
    </w:p>
    <w:p w:rsidR="001C37E4" w:rsidRPr="00C54404" w:rsidRDefault="001C37E4" w:rsidP="001C37E4">
      <w:pPr>
        <w:ind w:left="709" w:hanging="709"/>
        <w:jc w:val="both"/>
        <w:rPr>
          <w:rFonts w:asciiTheme="majorBidi" w:hAnsiTheme="majorBidi" w:cstheme="majorBidi"/>
        </w:rPr>
      </w:pPr>
      <w:r w:rsidRPr="00C54404">
        <w:rPr>
          <w:rFonts w:asciiTheme="majorBidi" w:hAnsiTheme="majorBidi" w:cstheme="majorBidi"/>
        </w:rPr>
        <w:t xml:space="preserve">Wulandari, Septi Peni. 2005. </w:t>
      </w:r>
      <w:r w:rsidRPr="00C54404">
        <w:rPr>
          <w:rFonts w:asciiTheme="majorBidi" w:hAnsiTheme="majorBidi" w:cstheme="majorBidi"/>
          <w:i/>
          <w:iCs/>
        </w:rPr>
        <w:t xml:space="preserve">Jarimatika Perkalian dan Pembagian. </w:t>
      </w:r>
      <w:r w:rsidRPr="00C54404">
        <w:rPr>
          <w:rFonts w:asciiTheme="majorBidi" w:hAnsiTheme="majorBidi" w:cstheme="majorBidi"/>
        </w:rPr>
        <w:t>Jakarta: Kawan Pustaka.</w:t>
      </w:r>
    </w:p>
    <w:p w:rsidR="001C37E4" w:rsidRPr="00C54404" w:rsidRDefault="001C37E4" w:rsidP="001C37E4">
      <w:pPr>
        <w:jc w:val="both"/>
        <w:rPr>
          <w:rFonts w:asciiTheme="majorBidi" w:hAnsiTheme="majorBidi" w:cstheme="majorBidi"/>
          <w:b/>
          <w:bCs/>
          <w:i/>
          <w:iCs/>
        </w:rPr>
      </w:pPr>
    </w:p>
    <w:p w:rsidR="001C37E4" w:rsidRPr="001C37E4" w:rsidRDefault="001C37E4"/>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Default="001C37E4">
      <w:pPr>
        <w:rPr>
          <w:lang w:val="id-ID"/>
        </w:rPr>
      </w:pPr>
    </w:p>
    <w:p w:rsidR="001C37E4" w:rsidRPr="001C37E4" w:rsidRDefault="001C37E4">
      <w:pPr>
        <w:rPr>
          <w:lang w:val="id-ID"/>
        </w:rPr>
      </w:pPr>
    </w:p>
    <w:sectPr w:rsidR="001C37E4" w:rsidRPr="001C37E4" w:rsidSect="00287AE9">
      <w:headerReference w:type="even" r:id="rId40"/>
      <w:headerReference w:type="default" r:id="rId41"/>
      <w:footerReference w:type="even" r:id="rId42"/>
      <w:footerReference w:type="default" r:id="rId43"/>
      <w:headerReference w:type="first" r:id="rId44"/>
      <w:footerReference w:type="first" r:id="rId45"/>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ABB" w:rsidRDefault="00D26ABB" w:rsidP="00287AE9">
      <w:r>
        <w:separator/>
      </w:r>
    </w:p>
  </w:endnote>
  <w:endnote w:type="continuationSeparator" w:id="1">
    <w:p w:rsidR="00D26ABB" w:rsidRDefault="00D26ABB" w:rsidP="00287A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SimSun">
    <w:panose1 w:val="02010609030101010101"/>
    <w:charset w:val="86"/>
    <w:family w:val="modern"/>
    <w:pitch w:val="fixed"/>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4" w:rsidRDefault="006810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4" w:rsidRDefault="006810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4" w:rsidRDefault="006810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ABB" w:rsidRDefault="00D26ABB" w:rsidP="00287AE9">
      <w:r>
        <w:separator/>
      </w:r>
    </w:p>
  </w:footnote>
  <w:footnote w:type="continuationSeparator" w:id="1">
    <w:p w:rsidR="00D26ABB" w:rsidRDefault="00D26ABB" w:rsidP="00287AE9">
      <w:r>
        <w:continuationSeparator/>
      </w:r>
    </w:p>
  </w:footnote>
  <w:footnote w:id="2">
    <w:p w:rsidR="00681034" w:rsidRPr="003B5237" w:rsidRDefault="00681034" w:rsidP="00287AE9">
      <w:pPr>
        <w:pStyle w:val="FootnoteText"/>
        <w:jc w:val="both"/>
        <w:rPr>
          <w:lang w:val="id-ID"/>
        </w:rPr>
      </w:pPr>
      <w:r>
        <w:rPr>
          <w:lang w:val="id-ID"/>
        </w:rPr>
        <w:tab/>
      </w:r>
      <w:r>
        <w:rPr>
          <w:rStyle w:val="FootnoteReference"/>
        </w:rPr>
        <w:footnoteRef/>
      </w:r>
      <w:r>
        <w:t xml:space="preserve"> </w:t>
      </w:r>
      <w:r w:rsidRPr="005F1C8E">
        <w:rPr>
          <w:lang w:val="id-ID"/>
        </w:rPr>
        <w:t>UU Sistem Pendidikan Nasional</w:t>
      </w:r>
      <w:r w:rsidRPr="003B5237">
        <w:rPr>
          <w:i/>
          <w:iCs/>
          <w:lang w:val="id-ID"/>
        </w:rPr>
        <w:t xml:space="preserve"> (</w:t>
      </w:r>
      <w:r>
        <w:rPr>
          <w:i/>
          <w:iCs/>
          <w:lang w:val="id-ID"/>
        </w:rPr>
        <w:t xml:space="preserve">UU RI No. 20 Tahun 2003), </w:t>
      </w:r>
      <w:r>
        <w:rPr>
          <w:lang w:val="id-ID"/>
        </w:rPr>
        <w:t xml:space="preserve">(Jakarta: Sinar grafika, 2009), hal. 48 </w:t>
      </w:r>
    </w:p>
  </w:footnote>
  <w:footnote w:id="3">
    <w:p w:rsidR="00681034" w:rsidRPr="00A204AA"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Slameto, </w:t>
      </w:r>
      <w:r>
        <w:rPr>
          <w:i/>
          <w:iCs/>
          <w:lang w:val="id-ID"/>
        </w:rPr>
        <w:t>Proses Belajar Mengajar Dalam Sistem Kredit Semester(SKS)</w:t>
      </w:r>
      <w:r>
        <w:rPr>
          <w:lang w:val="id-ID"/>
        </w:rPr>
        <w:t>, (Jakarta: Bumi Aksara, 1991), hal. 55</w:t>
      </w:r>
    </w:p>
  </w:footnote>
  <w:footnote w:id="4">
    <w:p w:rsidR="00681034" w:rsidRPr="00812005"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Binti Maunah. </w:t>
      </w:r>
      <w:r>
        <w:rPr>
          <w:i/>
          <w:iCs/>
          <w:lang w:val="id-ID"/>
        </w:rPr>
        <w:t xml:space="preserve">Ilmu Pendidikan. </w:t>
      </w:r>
      <w:r>
        <w:rPr>
          <w:lang w:val="id-ID"/>
        </w:rPr>
        <w:t>(Yogyakarta: TERAS, 2009), hal. 4</w:t>
      </w:r>
    </w:p>
  </w:footnote>
  <w:footnote w:id="5">
    <w:p w:rsidR="00681034" w:rsidRPr="00282B04"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M. Ngalim Purwanto, </w:t>
      </w:r>
      <w:r>
        <w:rPr>
          <w:i/>
          <w:iCs/>
          <w:lang w:val="id-ID"/>
        </w:rPr>
        <w:t>Prinsip-Prinsip dan Teknik Evaluasi Pengajaran.</w:t>
      </w:r>
      <w:r>
        <w:rPr>
          <w:lang w:val="id-ID"/>
        </w:rPr>
        <w:t xml:space="preserve"> (Bandung: PT Remaja Rosdakarya, 2006), hal. 1</w:t>
      </w:r>
    </w:p>
  </w:footnote>
  <w:footnote w:id="6">
    <w:p w:rsidR="00681034" w:rsidRPr="004A06FC"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A. Tabrani Rusyan, et. all., </w:t>
      </w:r>
      <w:r>
        <w:rPr>
          <w:i/>
          <w:iCs/>
          <w:lang w:val="id-ID"/>
        </w:rPr>
        <w:t>Pendekatan Dalam Proses Belajar Mengajar</w:t>
      </w:r>
      <w:r>
        <w:rPr>
          <w:lang w:val="id-ID"/>
        </w:rPr>
        <w:t>. (Bandung: PT Remaja Rosdakarya, 1992), hal. 28</w:t>
      </w:r>
    </w:p>
  </w:footnote>
  <w:footnote w:id="7">
    <w:p w:rsidR="00681034" w:rsidRPr="00110A5E" w:rsidRDefault="00681034" w:rsidP="00287AE9">
      <w:pPr>
        <w:pStyle w:val="FootnoteText"/>
        <w:ind w:firstLine="567"/>
        <w:jc w:val="both"/>
        <w:rPr>
          <w:rFonts w:asciiTheme="majorBidi" w:hAnsiTheme="majorBidi" w:cstheme="majorBidi"/>
        </w:rPr>
      </w:pPr>
      <w:r>
        <w:rPr>
          <w:rFonts w:asciiTheme="majorBidi" w:hAnsiTheme="majorBidi" w:cstheme="majorBidi"/>
          <w:lang w:val="id-ID"/>
        </w:rPr>
        <w:t xml:space="preserve"> </w:t>
      </w:r>
      <w:r>
        <w:rPr>
          <w:rFonts w:asciiTheme="majorBidi" w:hAnsiTheme="majorBidi" w:cstheme="majorBidi"/>
          <w:lang w:val="id-ID"/>
        </w:rPr>
        <w:tab/>
      </w:r>
      <w:r w:rsidRPr="00110A5E">
        <w:rPr>
          <w:rStyle w:val="FootnoteReference"/>
          <w:rFonts w:asciiTheme="majorBidi" w:hAnsiTheme="majorBidi" w:cstheme="majorBidi"/>
        </w:rPr>
        <w:footnoteRef/>
      </w:r>
      <w:r w:rsidRPr="00110A5E">
        <w:rPr>
          <w:rFonts w:asciiTheme="majorBidi" w:hAnsiTheme="majorBidi" w:cstheme="majorBidi"/>
        </w:rPr>
        <w:t xml:space="preserve"> Muhibbin Syah, </w:t>
      </w:r>
      <w:r w:rsidRPr="00110A5E">
        <w:rPr>
          <w:rFonts w:asciiTheme="majorBidi" w:hAnsiTheme="majorBidi" w:cstheme="majorBidi"/>
          <w:i/>
          <w:iCs/>
        </w:rPr>
        <w:t>Psikologi Belajar</w:t>
      </w:r>
      <w:r w:rsidRPr="00110A5E">
        <w:rPr>
          <w:rFonts w:asciiTheme="majorBidi" w:hAnsiTheme="majorBidi" w:cstheme="majorBidi"/>
        </w:rPr>
        <w:t>, (Jakarta: RajaGrafindo Persada, 2003), h</w:t>
      </w:r>
      <w:r>
        <w:rPr>
          <w:rFonts w:asciiTheme="majorBidi" w:hAnsiTheme="majorBidi" w:cstheme="majorBidi"/>
        </w:rPr>
        <w:t>al. 63</w:t>
      </w:r>
    </w:p>
  </w:footnote>
  <w:footnote w:id="8">
    <w:p w:rsidR="00681034" w:rsidRPr="00981C73" w:rsidRDefault="00681034" w:rsidP="00287AE9">
      <w:pPr>
        <w:pStyle w:val="FootnoteText"/>
        <w:ind w:firstLine="567"/>
        <w:jc w:val="both"/>
        <w:rPr>
          <w:rFonts w:asciiTheme="majorBidi" w:hAnsiTheme="majorBidi" w:cstheme="majorBidi"/>
        </w:rPr>
      </w:pPr>
      <w:r w:rsidRPr="00110A5E">
        <w:rPr>
          <w:rStyle w:val="FootnoteReference"/>
          <w:rFonts w:asciiTheme="majorBidi" w:hAnsiTheme="majorBidi" w:cstheme="majorBidi"/>
        </w:rPr>
        <w:footnoteRef/>
      </w:r>
      <w:r w:rsidRPr="00110A5E">
        <w:rPr>
          <w:rFonts w:asciiTheme="majorBidi" w:hAnsiTheme="majorBidi" w:cstheme="majorBidi"/>
        </w:rPr>
        <w:t xml:space="preserve"> </w:t>
      </w:r>
      <w:r>
        <w:rPr>
          <w:rFonts w:asciiTheme="majorBidi" w:hAnsiTheme="majorBidi" w:cstheme="majorBidi"/>
          <w:lang w:val="id-ID"/>
        </w:rPr>
        <w:t xml:space="preserve">Herman Hudojo, </w:t>
      </w:r>
      <w:r w:rsidRPr="00534589">
        <w:rPr>
          <w:rFonts w:asciiTheme="majorBidi" w:hAnsiTheme="majorBidi" w:cstheme="majorBidi"/>
          <w:i/>
          <w:iCs/>
          <w:lang w:val="id-ID"/>
        </w:rPr>
        <w:t>Pengembangan Kurikulum dan Pembelajaran Matematika</w:t>
      </w:r>
      <w:r>
        <w:rPr>
          <w:rFonts w:asciiTheme="majorBidi" w:hAnsiTheme="majorBidi" w:cstheme="majorBidi"/>
          <w:lang w:val="id-ID"/>
        </w:rPr>
        <w:t xml:space="preserve">, (Malang: Universitas Negeri Malang, 2001), </w:t>
      </w:r>
      <w:r w:rsidRPr="00110A5E">
        <w:rPr>
          <w:rFonts w:asciiTheme="majorBidi" w:hAnsiTheme="majorBidi" w:cstheme="majorBidi"/>
        </w:rPr>
        <w:t xml:space="preserve"> </w:t>
      </w:r>
      <w:r>
        <w:rPr>
          <w:rFonts w:asciiTheme="majorBidi" w:hAnsiTheme="majorBidi" w:cstheme="majorBidi"/>
        </w:rPr>
        <w:t>hal. 91</w:t>
      </w:r>
    </w:p>
  </w:footnote>
  <w:footnote w:id="9">
    <w:p w:rsidR="00681034" w:rsidRPr="005D435D"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Wina Sanjaya. </w:t>
      </w:r>
      <w:r>
        <w:rPr>
          <w:i/>
          <w:iCs/>
          <w:lang w:val="id-ID"/>
        </w:rPr>
        <w:t xml:space="preserve">Pembelajaran Dalam Implementasi Kurikulum Berbasis Kompetensi. </w:t>
      </w:r>
      <w:r>
        <w:rPr>
          <w:lang w:val="id-ID"/>
        </w:rPr>
        <w:t>(Jakarta: Kencana, 2005), hal. 33</w:t>
      </w:r>
    </w:p>
  </w:footnote>
  <w:footnote w:id="10">
    <w:p w:rsidR="00681034" w:rsidRPr="00D9466A"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Markaban. </w:t>
      </w:r>
      <w:r>
        <w:rPr>
          <w:i/>
          <w:iCs/>
          <w:lang w:val="id-ID"/>
        </w:rPr>
        <w:t>Model Pembelajaran Matematika Dengan Pendekatan Penemuan Terbimbing.</w:t>
      </w:r>
      <w:r>
        <w:rPr>
          <w:lang w:val="id-ID"/>
        </w:rPr>
        <w:t xml:space="preserve"> (Yogyakarta: Diktat Tidak Diterbitkan, 2006).</w:t>
      </w:r>
    </w:p>
  </w:footnote>
  <w:footnote w:id="11">
    <w:p w:rsidR="00681034" w:rsidRPr="00A81847"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Erman Suherman, et. all., </w:t>
      </w:r>
      <w:r>
        <w:rPr>
          <w:i/>
          <w:iCs/>
          <w:lang w:val="id-ID"/>
        </w:rPr>
        <w:t>Strategi Pembelajaran Matematika Kontemporer.</w:t>
      </w:r>
      <w:r>
        <w:rPr>
          <w:lang w:val="id-ID"/>
        </w:rPr>
        <w:t xml:space="preserve"> (Bandung: Universitas Pendidikan Indonesia, 2006),  hal. 17</w:t>
      </w:r>
    </w:p>
  </w:footnote>
  <w:footnote w:id="12">
    <w:p w:rsidR="00681034" w:rsidRPr="00666C15"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Moch. Masykur dan Abdul Halim Fathani. </w:t>
      </w:r>
      <w:r>
        <w:rPr>
          <w:i/>
          <w:iCs/>
          <w:lang w:val="id-ID"/>
        </w:rPr>
        <w:t>Mathematical Intellegece:</w:t>
      </w:r>
      <w:r w:rsidRPr="00287AE9">
        <w:rPr>
          <w:i/>
          <w:iCs/>
        </w:rPr>
        <w:t xml:space="preserve"> </w:t>
      </w:r>
      <w:r w:rsidRPr="00442162">
        <w:rPr>
          <w:i/>
          <w:iCs/>
        </w:rPr>
        <w:t>: Cara Cerdas Melatih Otak dan M</w:t>
      </w:r>
      <w:r>
        <w:rPr>
          <w:i/>
          <w:iCs/>
        </w:rPr>
        <w:t>enanggulangi Kesulitan Belajar</w:t>
      </w:r>
      <w:r>
        <w:rPr>
          <w:i/>
          <w:iCs/>
          <w:lang w:val="id-ID"/>
        </w:rPr>
        <w:t xml:space="preserve"> .</w:t>
      </w:r>
      <w:r>
        <w:rPr>
          <w:lang w:val="id-ID"/>
        </w:rPr>
        <w:t xml:space="preserve"> (Jogjakarta: Ar-Ruzz Media, 2008), hal. 41</w:t>
      </w:r>
    </w:p>
  </w:footnote>
  <w:footnote w:id="13">
    <w:p w:rsidR="00681034" w:rsidRPr="00511F97" w:rsidRDefault="00681034" w:rsidP="00287AE9">
      <w:pPr>
        <w:pStyle w:val="FootnoteText"/>
        <w:jc w:val="both"/>
      </w:pPr>
      <w:r>
        <w:rPr>
          <w:lang w:val="id-ID"/>
        </w:rPr>
        <w:tab/>
      </w:r>
      <w:r>
        <w:rPr>
          <w:rStyle w:val="FootnoteReference"/>
        </w:rPr>
        <w:footnoteRef/>
      </w:r>
      <w:r>
        <w:t xml:space="preserve"> </w:t>
      </w:r>
      <w:r>
        <w:rPr>
          <w:lang w:val="id-ID"/>
        </w:rPr>
        <w:t xml:space="preserve">Dewi Retno Suminar. </w:t>
      </w:r>
      <w:r>
        <w:rPr>
          <w:i/>
          <w:iCs/>
          <w:lang w:val="id-ID"/>
        </w:rPr>
        <w:t xml:space="preserve">Tetap Berikan Porsi untuk Otak Kanan. </w:t>
      </w:r>
      <w:r>
        <w:rPr>
          <w:lang w:val="id-ID"/>
        </w:rPr>
        <w:t>(Tulungagung: Jawa Pos, Selasa 25 Januari 2011), hal. 5</w:t>
      </w:r>
    </w:p>
  </w:footnote>
  <w:footnote w:id="14">
    <w:p w:rsidR="00681034" w:rsidRPr="00DD4472"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Arisandi Setyono. </w:t>
      </w:r>
      <w:r>
        <w:rPr>
          <w:i/>
          <w:iCs/>
          <w:lang w:val="id-ID"/>
        </w:rPr>
        <w:t xml:space="preserve">Mathemagics cara Jenius Belajar Matematik. </w:t>
      </w:r>
      <w:r>
        <w:rPr>
          <w:lang w:val="id-ID"/>
        </w:rPr>
        <w:t xml:space="preserve">(Jakarta: PT. Gramedia Pustaka Utama, 2007), hal. </w:t>
      </w:r>
    </w:p>
  </w:footnote>
  <w:footnote w:id="15">
    <w:p w:rsidR="00681034" w:rsidRPr="007F6F86"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Erman Suherman, et. all., </w:t>
      </w:r>
      <w:r>
        <w:rPr>
          <w:i/>
          <w:iCs/>
          <w:lang w:val="id-ID"/>
        </w:rPr>
        <w:t>Strayegi Pembelajaran Matematika Kontemporer......</w:t>
      </w:r>
      <w:r>
        <w:rPr>
          <w:lang w:val="id-ID"/>
        </w:rPr>
        <w:t>, hal. 7</w:t>
      </w:r>
    </w:p>
  </w:footnote>
  <w:footnote w:id="16">
    <w:p w:rsidR="00681034" w:rsidRPr="002B1901" w:rsidRDefault="00681034" w:rsidP="00287AE9">
      <w:pPr>
        <w:jc w:val="both"/>
        <w:rPr>
          <w:color w:val="000000" w:themeColor="text1"/>
          <w:sz w:val="20"/>
          <w:szCs w:val="20"/>
          <w:lang w:val="id-ID"/>
        </w:rPr>
      </w:pPr>
      <w:r>
        <w:rPr>
          <w:lang w:val="id-ID"/>
        </w:rPr>
        <w:tab/>
      </w:r>
      <w:r>
        <w:rPr>
          <w:rStyle w:val="FootnoteReference"/>
        </w:rPr>
        <w:footnoteRef/>
      </w:r>
      <w:r>
        <w:t xml:space="preserve"> </w:t>
      </w:r>
      <w:r w:rsidRPr="00BC25B9">
        <w:rPr>
          <w:sz w:val="20"/>
          <w:szCs w:val="20"/>
          <w:lang w:val="id-ID"/>
        </w:rPr>
        <w:t xml:space="preserve">Teratai Bunga, “Revitalisasi Pengajaran Jarimatika Melalui Kegiatan Ekstrakulikuler” dalam </w:t>
      </w:r>
      <w:hyperlink r:id="rId1" w:history="1">
        <w:r w:rsidRPr="00BC25B9">
          <w:rPr>
            <w:rStyle w:val="Hyperlink"/>
            <w:color w:val="000000" w:themeColor="text1"/>
            <w:sz w:val="20"/>
            <w:szCs w:val="20"/>
          </w:rPr>
          <w:t>http://rofiqoagatha.blogspot.com/2010/07/revitalisasi-pengajaran-jarimatika.html</w:t>
        </w:r>
      </w:hyperlink>
      <w:r w:rsidRPr="00BC25B9">
        <w:rPr>
          <w:color w:val="000000" w:themeColor="text1"/>
          <w:sz w:val="20"/>
          <w:szCs w:val="20"/>
          <w:lang w:val="id-ID"/>
        </w:rPr>
        <w:t>, diakses 17 Maret 2011</w:t>
      </w:r>
    </w:p>
  </w:footnote>
  <w:footnote w:id="17">
    <w:p w:rsidR="00681034" w:rsidRPr="007E2E61"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Agus Nggermanto. </w:t>
      </w:r>
      <w:r>
        <w:rPr>
          <w:i/>
          <w:iCs/>
          <w:lang w:val="id-ID"/>
        </w:rPr>
        <w:t>Keci-kecil Jago Matematika.</w:t>
      </w:r>
      <w:r>
        <w:rPr>
          <w:lang w:val="id-ID"/>
        </w:rPr>
        <w:t>(Bandung: Super Kids Publishing, 2011), hal.10</w:t>
      </w:r>
    </w:p>
  </w:footnote>
  <w:footnote w:id="18">
    <w:p w:rsidR="00681034" w:rsidRPr="003A7CF8"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Sudarmadji, </w:t>
      </w:r>
      <w:r>
        <w:rPr>
          <w:i/>
          <w:iCs/>
          <w:lang w:val="id-ID"/>
        </w:rPr>
        <w:t>Belajar Mudah  Matematika dengan Jari Tangan untuk TK</w:t>
      </w:r>
      <w:r w:rsidRPr="003A7CF8">
        <w:rPr>
          <w:lang w:val="id-ID"/>
        </w:rPr>
        <w:t>. (Yogyakarta: PGTKI</w:t>
      </w:r>
      <w:r>
        <w:rPr>
          <w:i/>
          <w:iCs/>
          <w:lang w:val="id-ID"/>
        </w:rPr>
        <w:t xml:space="preserve"> </w:t>
      </w:r>
      <w:r>
        <w:rPr>
          <w:lang w:val="id-ID"/>
        </w:rPr>
        <w:t>Press, 2008), hal.vii</w:t>
      </w:r>
    </w:p>
  </w:footnote>
  <w:footnote w:id="19">
    <w:p w:rsidR="00681034" w:rsidRPr="00B96054"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Departemen Pendidikan dan Kebudayaan, </w:t>
      </w:r>
      <w:r>
        <w:rPr>
          <w:i/>
          <w:iCs/>
          <w:lang w:val="id-ID"/>
        </w:rPr>
        <w:t xml:space="preserve">Kamus Besar bahasa Indonesia, </w:t>
      </w:r>
      <w:r>
        <w:rPr>
          <w:lang w:val="id-ID"/>
        </w:rPr>
        <w:t>(Jakarta: Balai Pustaka, 1995), hal. 747</w:t>
      </w:r>
    </w:p>
  </w:footnote>
  <w:footnote w:id="20">
    <w:p w:rsidR="00681034" w:rsidRPr="00721EFF"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Prus A Partanto, M. Dahlan Al Barry, </w:t>
      </w:r>
      <w:r w:rsidRPr="00721EFF">
        <w:rPr>
          <w:i/>
          <w:iCs/>
          <w:lang w:val="id-ID"/>
        </w:rPr>
        <w:t>Kamus Ilmiah Populer</w:t>
      </w:r>
      <w:r>
        <w:rPr>
          <w:lang w:val="id-ID"/>
        </w:rPr>
        <w:t>, (Surabaya: Arkala, 1994)</w:t>
      </w:r>
    </w:p>
  </w:footnote>
  <w:footnote w:id="21">
    <w:p w:rsidR="00681034" w:rsidRPr="00110A5E" w:rsidRDefault="00681034" w:rsidP="00287AE9">
      <w:pPr>
        <w:pStyle w:val="FootnoteText"/>
        <w:ind w:firstLine="709"/>
        <w:jc w:val="both"/>
        <w:rPr>
          <w:rFonts w:asciiTheme="majorBidi" w:hAnsiTheme="majorBidi" w:cstheme="majorBidi"/>
        </w:rPr>
      </w:pPr>
      <w:r w:rsidRPr="00110A5E">
        <w:rPr>
          <w:rStyle w:val="FootnoteReference"/>
          <w:rFonts w:asciiTheme="majorBidi" w:hAnsiTheme="majorBidi" w:cstheme="majorBidi"/>
        </w:rPr>
        <w:footnoteRef/>
      </w:r>
      <w:r w:rsidRPr="00110A5E">
        <w:rPr>
          <w:rFonts w:asciiTheme="majorBidi" w:hAnsiTheme="majorBidi" w:cstheme="majorBidi"/>
        </w:rPr>
        <w:t xml:space="preserve"> Erman Suherman dkk., </w:t>
      </w:r>
      <w:r w:rsidRPr="00110A5E">
        <w:rPr>
          <w:rFonts w:asciiTheme="majorBidi" w:hAnsiTheme="majorBidi" w:cstheme="majorBidi"/>
          <w:i/>
          <w:iCs/>
        </w:rPr>
        <w:t>Strategi Pembelajaran</w:t>
      </w:r>
      <w:r>
        <w:rPr>
          <w:rFonts w:asciiTheme="majorBidi" w:hAnsiTheme="majorBidi" w:cstheme="majorBidi"/>
        </w:rPr>
        <w:t>..</w:t>
      </w:r>
      <w:r w:rsidRPr="00110A5E">
        <w:rPr>
          <w:rFonts w:asciiTheme="majorBidi" w:hAnsiTheme="majorBidi" w:cstheme="majorBidi"/>
        </w:rPr>
        <w:t xml:space="preserve">., </w:t>
      </w:r>
      <w:r>
        <w:rPr>
          <w:rFonts w:asciiTheme="majorBidi" w:hAnsiTheme="majorBidi" w:cstheme="majorBidi"/>
        </w:rPr>
        <w:t>hal. 7</w:t>
      </w:r>
    </w:p>
  </w:footnote>
  <w:footnote w:id="22">
    <w:p w:rsidR="00681034" w:rsidRPr="00E23761" w:rsidRDefault="00681034" w:rsidP="00287AE9">
      <w:pPr>
        <w:jc w:val="both"/>
        <w:rPr>
          <w:color w:val="000000" w:themeColor="text1"/>
          <w:sz w:val="20"/>
          <w:szCs w:val="20"/>
          <w:lang w:val="id-ID"/>
        </w:rPr>
      </w:pPr>
      <w:r>
        <w:rPr>
          <w:lang w:val="id-ID"/>
        </w:rPr>
        <w:tab/>
      </w:r>
      <w:r>
        <w:rPr>
          <w:rStyle w:val="FootnoteReference"/>
        </w:rPr>
        <w:footnoteRef/>
      </w:r>
      <w:r>
        <w:t xml:space="preserve"> </w:t>
      </w:r>
      <w:r w:rsidRPr="00BC25B9">
        <w:rPr>
          <w:sz w:val="20"/>
          <w:szCs w:val="20"/>
          <w:lang w:val="id-ID"/>
        </w:rPr>
        <w:t xml:space="preserve">Teratai Bunga, “Revitalisasi Pengajaran Jarimatika Melalui Kegiatan Ekstrakulikuler” dalam </w:t>
      </w:r>
      <w:hyperlink r:id="rId2" w:history="1">
        <w:r w:rsidRPr="00BC25B9">
          <w:rPr>
            <w:rStyle w:val="Hyperlink"/>
            <w:color w:val="000000" w:themeColor="text1"/>
            <w:sz w:val="20"/>
            <w:szCs w:val="20"/>
          </w:rPr>
          <w:t>http://rofiqoagatha.blogspot.com/2010/07/revitalisasi-pengajaran-jarimatika.html</w:t>
        </w:r>
      </w:hyperlink>
      <w:r w:rsidRPr="00BC25B9">
        <w:rPr>
          <w:color w:val="000000" w:themeColor="text1"/>
          <w:sz w:val="20"/>
          <w:szCs w:val="20"/>
          <w:lang w:val="id-ID"/>
        </w:rPr>
        <w:t>, diakses 17 Maret 2011</w:t>
      </w:r>
    </w:p>
  </w:footnote>
  <w:footnote w:id="23">
    <w:p w:rsidR="00681034" w:rsidRPr="00B96054" w:rsidRDefault="00681034" w:rsidP="00287AE9">
      <w:pPr>
        <w:pStyle w:val="FootnoteText"/>
        <w:jc w:val="both"/>
        <w:rPr>
          <w:lang w:val="id-ID"/>
        </w:rPr>
      </w:pPr>
      <w:r>
        <w:rPr>
          <w:lang w:val="id-ID"/>
        </w:rPr>
        <w:tab/>
      </w:r>
      <w:r>
        <w:rPr>
          <w:rStyle w:val="FootnoteReference"/>
        </w:rPr>
        <w:footnoteRef/>
      </w:r>
      <w:r>
        <w:t xml:space="preserve"> </w:t>
      </w:r>
      <w:r>
        <w:rPr>
          <w:lang w:val="id-ID"/>
        </w:rPr>
        <w:t xml:space="preserve">Departemen Pendidikan dan Kebudayaan, </w:t>
      </w:r>
      <w:r>
        <w:rPr>
          <w:i/>
          <w:iCs/>
          <w:lang w:val="id-ID"/>
        </w:rPr>
        <w:t xml:space="preserve">Kamus Besar bahasa Indonesia, </w:t>
      </w:r>
      <w:r>
        <w:rPr>
          <w:lang w:val="id-ID"/>
        </w:rPr>
        <w:t>(Jakarta: Balai Pustaka, 1998, hal. 733</w:t>
      </w:r>
    </w:p>
  </w:footnote>
  <w:footnote w:id="24">
    <w:p w:rsidR="00681034" w:rsidRDefault="00681034" w:rsidP="00287AE9">
      <w:pPr>
        <w:pStyle w:val="FootnoteText"/>
        <w:ind w:firstLine="720"/>
        <w:jc w:val="both"/>
        <w:rPr>
          <w:rFonts w:eastAsia="Calibri" w:cs="Arial"/>
        </w:rPr>
      </w:pPr>
      <w:r>
        <w:rPr>
          <w:rStyle w:val="FootnoteReference"/>
          <w:rFonts w:eastAsia="Calibri" w:cs="Arial"/>
        </w:rPr>
        <w:footnoteRef/>
      </w:r>
      <w:r>
        <w:rPr>
          <w:rFonts w:eastAsia="Calibri" w:cs="Arial"/>
        </w:rPr>
        <w:t xml:space="preserve"> Dimyati dan Mudjino, </w:t>
      </w:r>
      <w:r w:rsidRPr="006777FF">
        <w:rPr>
          <w:rFonts w:eastAsia="Calibri" w:cs="Arial"/>
          <w:i/>
        </w:rPr>
        <w:t>Belajar dan Pembelajaran</w:t>
      </w:r>
      <w:r>
        <w:rPr>
          <w:rFonts w:eastAsia="Calibri" w:cs="Arial"/>
        </w:rPr>
        <w:t>, (Jakarta: Proyek Pengembangan dan Peningkatan Mutu Tenaga Kependidikan, 1994), hal. 55</w:t>
      </w:r>
    </w:p>
  </w:footnote>
  <w:footnote w:id="25">
    <w:p w:rsidR="00681034" w:rsidRPr="00AE32B7" w:rsidRDefault="00681034" w:rsidP="00287AE9">
      <w:pPr>
        <w:rPr>
          <w:lang w:val="id-ID"/>
        </w:rPr>
      </w:pPr>
      <w:r>
        <w:rPr>
          <w:lang w:val="id-ID"/>
        </w:rPr>
        <w:tab/>
      </w:r>
      <w:r>
        <w:rPr>
          <w:rStyle w:val="FootnoteReference"/>
        </w:rPr>
        <w:footnoteRef/>
      </w:r>
      <w:r>
        <w:t xml:space="preserve"> </w:t>
      </w:r>
      <w:r w:rsidRPr="00AE32B7">
        <w:rPr>
          <w:sz w:val="20"/>
          <w:szCs w:val="20"/>
          <w:lang w:val="id-ID"/>
        </w:rPr>
        <w:t>Eko Susanto, “Definisi Peserta Didik” dalam</w:t>
      </w:r>
      <w:r>
        <w:rPr>
          <w:lang w:val="id-ID"/>
        </w:rPr>
        <w:t xml:space="preserve"> </w:t>
      </w:r>
      <w:hyperlink r:id="rId3" w:history="1">
        <w:r w:rsidRPr="00287AE9">
          <w:rPr>
            <w:rStyle w:val="Hyperlink"/>
            <w:i/>
            <w:iCs/>
            <w:color w:val="auto"/>
            <w:sz w:val="20"/>
            <w:szCs w:val="20"/>
          </w:rPr>
          <w:t>http://artikeleaby.blogspot.com/2010/05/defiinisi-peserta-didik.html</w:t>
        </w:r>
      </w:hyperlink>
      <w:r>
        <w:rPr>
          <w:i/>
          <w:iCs/>
          <w:sz w:val="20"/>
          <w:szCs w:val="20"/>
          <w:lang w:val="id-ID"/>
        </w:rPr>
        <w:t xml:space="preserve">, </w:t>
      </w:r>
      <w:r>
        <w:rPr>
          <w:sz w:val="20"/>
          <w:szCs w:val="20"/>
          <w:lang w:val="id-ID"/>
        </w:rPr>
        <w:t>diakses 25 Juli 2011</w:t>
      </w:r>
    </w:p>
    <w:p w:rsidR="00681034" w:rsidRPr="00AE32B7" w:rsidRDefault="00681034" w:rsidP="00287AE9">
      <w:pPr>
        <w:pStyle w:val="FootnoteText"/>
        <w:rPr>
          <w:lang w:val="id-ID"/>
        </w:rPr>
      </w:pPr>
    </w:p>
  </w:footnote>
  <w:footnote w:id="26">
    <w:p w:rsidR="00681034" w:rsidRPr="00A16037" w:rsidRDefault="00681034" w:rsidP="00287AE9">
      <w:pPr>
        <w:pStyle w:val="FootnoteText"/>
        <w:ind w:firstLine="567"/>
        <w:jc w:val="both"/>
        <w:rPr>
          <w:rFonts w:asciiTheme="majorBidi" w:hAnsiTheme="majorBidi" w:cstheme="majorBidi"/>
        </w:rPr>
      </w:pPr>
      <w:r w:rsidRPr="00A16037">
        <w:rPr>
          <w:rStyle w:val="FootnoteReference"/>
          <w:rFonts w:asciiTheme="majorBidi" w:hAnsiTheme="majorBidi" w:cstheme="majorBidi"/>
        </w:rPr>
        <w:footnoteRef/>
      </w:r>
      <w:r>
        <w:rPr>
          <w:rFonts w:asciiTheme="majorBidi" w:hAnsiTheme="majorBidi" w:cstheme="majorBidi"/>
        </w:rPr>
        <w:t>Erman Suherman, at. all</w:t>
      </w:r>
      <w:r w:rsidRPr="00A16037">
        <w:rPr>
          <w:rFonts w:asciiTheme="majorBidi" w:hAnsiTheme="majorBidi" w:cstheme="majorBidi"/>
        </w:rPr>
        <w:t xml:space="preserve">., </w:t>
      </w:r>
      <w:r w:rsidRPr="00A16037">
        <w:rPr>
          <w:rFonts w:asciiTheme="majorBidi" w:hAnsiTheme="majorBidi" w:cstheme="majorBidi"/>
          <w:i/>
          <w:iCs/>
        </w:rPr>
        <w:t>Strategi Pembelajaran Matematika Komtemporer</w:t>
      </w:r>
      <w:r>
        <w:rPr>
          <w:rFonts w:asciiTheme="majorBidi" w:hAnsiTheme="majorBidi" w:cstheme="majorBidi"/>
          <w:lang w:val="id-ID"/>
        </w:rPr>
        <w:t xml:space="preserve">......., </w:t>
      </w:r>
      <w:r w:rsidRPr="00A16037">
        <w:rPr>
          <w:rFonts w:asciiTheme="majorBidi" w:hAnsiTheme="majorBidi" w:cstheme="majorBidi"/>
        </w:rPr>
        <w:t>h</w:t>
      </w:r>
      <w:r>
        <w:rPr>
          <w:rFonts w:asciiTheme="majorBidi" w:hAnsiTheme="majorBidi" w:cstheme="majorBidi"/>
        </w:rPr>
        <w:t>al. 15-16</w:t>
      </w:r>
    </w:p>
  </w:footnote>
  <w:footnote w:id="27">
    <w:p w:rsidR="00681034" w:rsidRPr="00442162" w:rsidRDefault="00681034" w:rsidP="00287AE9">
      <w:pPr>
        <w:pStyle w:val="FootnoteText"/>
        <w:jc w:val="both"/>
      </w:pPr>
      <w:r>
        <w:tab/>
      </w:r>
      <w:r>
        <w:rPr>
          <w:rStyle w:val="FootnoteReference"/>
        </w:rPr>
        <w:footnoteRef/>
      </w:r>
      <w:r>
        <w:t xml:space="preserve"> Moch. Masykur dan Abdul Halim Fathani, </w:t>
      </w:r>
      <w:r w:rsidRPr="00442162">
        <w:rPr>
          <w:i/>
          <w:iCs/>
        </w:rPr>
        <w:t>Mathematical Intelligence: Cara Cerdas Melatih Otak dan</w:t>
      </w:r>
      <w:r>
        <w:rPr>
          <w:i/>
          <w:iCs/>
        </w:rPr>
        <w:t xml:space="preserve"> Menanggulangi Kesulitan Belaja</w:t>
      </w:r>
      <w:r>
        <w:rPr>
          <w:i/>
          <w:iCs/>
          <w:lang w:val="id-ID"/>
        </w:rPr>
        <w:t>.......</w:t>
      </w:r>
      <w:r>
        <w:t>, hal. 42 - 43</w:t>
      </w:r>
    </w:p>
  </w:footnote>
  <w:footnote w:id="28">
    <w:p w:rsidR="00681034" w:rsidRPr="00DF3692" w:rsidRDefault="00681034" w:rsidP="00287AE9">
      <w:pPr>
        <w:pStyle w:val="FootnoteText"/>
        <w:jc w:val="both"/>
      </w:pPr>
      <w:r>
        <w:tab/>
      </w:r>
      <w:r>
        <w:rPr>
          <w:rStyle w:val="FootnoteReference"/>
        </w:rPr>
        <w:footnoteRef/>
      </w:r>
      <w:r>
        <w:t xml:space="preserve"> Salah Kaduri Haza’a, et. all., </w:t>
      </w:r>
      <w:r>
        <w:rPr>
          <w:i/>
          <w:iCs/>
        </w:rPr>
        <w:t xml:space="preserve">Sejarah Matematika Klasik dan Modern, </w:t>
      </w:r>
      <w:r>
        <w:t>(Yogyakarta: UAD Press, 2004), hal. 1</w:t>
      </w:r>
    </w:p>
  </w:footnote>
  <w:footnote w:id="29">
    <w:p w:rsidR="00681034" w:rsidRPr="00E157DA" w:rsidRDefault="00681034" w:rsidP="00287AE9">
      <w:pPr>
        <w:pStyle w:val="FootnoteText"/>
        <w:jc w:val="both"/>
      </w:pPr>
      <w:r>
        <w:tab/>
      </w:r>
      <w:r>
        <w:rPr>
          <w:rStyle w:val="FootnoteReference"/>
        </w:rPr>
        <w:footnoteRef/>
      </w:r>
      <w:r>
        <w:t xml:space="preserve"> Herman Hudojo, </w:t>
      </w:r>
      <w:r>
        <w:rPr>
          <w:i/>
          <w:iCs/>
        </w:rPr>
        <w:t xml:space="preserve">Mengajar Belajar Matematika, </w:t>
      </w:r>
      <w:r>
        <w:t>(Jakarta: Departemen Pendidikan dan Kebudayaan, 1988), hal.3</w:t>
      </w:r>
    </w:p>
  </w:footnote>
  <w:footnote w:id="30">
    <w:p w:rsidR="00681034" w:rsidRPr="00972B2A" w:rsidRDefault="00681034" w:rsidP="00287AE9">
      <w:pPr>
        <w:pStyle w:val="FootnoteText"/>
        <w:jc w:val="both"/>
      </w:pPr>
      <w:r>
        <w:tab/>
      </w:r>
      <w:r>
        <w:rPr>
          <w:rStyle w:val="FootnoteReference"/>
        </w:rPr>
        <w:footnoteRef/>
      </w:r>
      <w:r>
        <w:t xml:space="preserve"> </w:t>
      </w:r>
      <w:r>
        <w:rPr>
          <w:rFonts w:asciiTheme="majorBidi" w:hAnsiTheme="majorBidi" w:cstheme="majorBidi"/>
        </w:rPr>
        <w:t>Erman Suherman, at. all</w:t>
      </w:r>
      <w:r w:rsidRPr="00A16037">
        <w:rPr>
          <w:rFonts w:asciiTheme="majorBidi" w:hAnsiTheme="majorBidi" w:cstheme="majorBidi"/>
        </w:rPr>
        <w:t xml:space="preserve">., </w:t>
      </w:r>
      <w:r w:rsidRPr="00A16037">
        <w:rPr>
          <w:rFonts w:asciiTheme="majorBidi" w:hAnsiTheme="majorBidi" w:cstheme="majorBidi"/>
          <w:i/>
          <w:iCs/>
        </w:rPr>
        <w:t>Strategi Pembelajaran Matematika Komtemporer</w:t>
      </w:r>
      <w:r>
        <w:rPr>
          <w:rFonts w:asciiTheme="majorBidi" w:hAnsiTheme="majorBidi" w:cstheme="majorBidi"/>
        </w:rPr>
        <w:t>.......,hal.17</w:t>
      </w:r>
    </w:p>
  </w:footnote>
  <w:footnote w:id="31">
    <w:p w:rsidR="00681034" w:rsidRPr="001850AA" w:rsidRDefault="00681034" w:rsidP="00287AE9">
      <w:pPr>
        <w:pStyle w:val="FootnoteText"/>
        <w:ind w:firstLine="567"/>
        <w:jc w:val="both"/>
      </w:pPr>
      <w:r>
        <w:tab/>
      </w:r>
      <w:r>
        <w:rPr>
          <w:rStyle w:val="FootnoteReference"/>
        </w:rPr>
        <w:footnoteRef/>
      </w:r>
      <w:r>
        <w:t xml:space="preserve"> R. </w:t>
      </w:r>
      <w:r>
        <w:rPr>
          <w:lang w:val="nl-NL"/>
        </w:rPr>
        <w:t xml:space="preserve">Soedjadi, </w:t>
      </w:r>
      <w:r w:rsidRPr="00BC287E">
        <w:rPr>
          <w:i/>
          <w:iCs/>
          <w:lang w:val="nl-NL"/>
        </w:rPr>
        <w:t>Kiat Pend</w:t>
      </w:r>
      <w:r>
        <w:rPr>
          <w:i/>
          <w:iCs/>
          <w:lang w:val="nl-NL"/>
        </w:rPr>
        <w:t>idikan Matematika di Indonesia</w:t>
      </w:r>
      <w:r>
        <w:rPr>
          <w:i/>
          <w:iCs/>
        </w:rPr>
        <w:t>: Konstatasi Keadaan Masa Kini Menuju Harapan Masa Depan</w:t>
      </w:r>
      <w:r>
        <w:rPr>
          <w:i/>
          <w:iCs/>
          <w:lang w:val="nl-NL"/>
        </w:rPr>
        <w:t>,</w:t>
      </w:r>
      <w:r>
        <w:rPr>
          <w:iCs/>
          <w:lang w:val="nl-NL"/>
        </w:rPr>
        <w:t xml:space="preserve"> (ttp:</w:t>
      </w:r>
      <w:r w:rsidRPr="00AA776C">
        <w:rPr>
          <w:iCs/>
          <w:lang w:val="nl-NL"/>
        </w:rPr>
        <w:t>Direktorat Jenderal Pendidikan Tinggi Departemen Pendidikan Nasional 1999/2000</w:t>
      </w:r>
      <w:r>
        <w:rPr>
          <w:iCs/>
          <w:lang w:val="nl-NL"/>
        </w:rPr>
        <w:t>)</w:t>
      </w:r>
      <w:r>
        <w:rPr>
          <w:lang w:val="nl-NL"/>
        </w:rPr>
        <w:t>, hal. 11</w:t>
      </w:r>
    </w:p>
  </w:footnote>
  <w:footnote w:id="32">
    <w:p w:rsidR="00681034" w:rsidRPr="007E00FA" w:rsidRDefault="00681034" w:rsidP="00287AE9">
      <w:pPr>
        <w:pStyle w:val="FootnoteText"/>
        <w:jc w:val="both"/>
      </w:pPr>
      <w:r>
        <w:tab/>
      </w:r>
      <w:r>
        <w:rPr>
          <w:rStyle w:val="FootnoteReference"/>
        </w:rPr>
        <w:footnoteRef/>
      </w:r>
      <w:r>
        <w:t xml:space="preserve">Moch. Masykurdan Abdul Halim Fathani. </w:t>
      </w:r>
      <w:r w:rsidRPr="00442162">
        <w:rPr>
          <w:i/>
          <w:iCs/>
        </w:rPr>
        <w:t>Mathematical Intelligence: Cara Cerdas Melatih Otak dan M</w:t>
      </w:r>
      <w:r>
        <w:rPr>
          <w:i/>
          <w:iCs/>
        </w:rPr>
        <w:t>enanggulangi Kesulitan Belajar.........,</w:t>
      </w:r>
      <w:r>
        <w:t xml:space="preserve"> hal. 44</w:t>
      </w:r>
    </w:p>
  </w:footnote>
  <w:footnote w:id="33">
    <w:p w:rsidR="00681034" w:rsidRPr="0079483F" w:rsidRDefault="00681034" w:rsidP="00287AE9">
      <w:pPr>
        <w:pStyle w:val="FootnoteText"/>
        <w:jc w:val="both"/>
      </w:pPr>
      <w:r>
        <w:tab/>
      </w:r>
      <w:r>
        <w:rPr>
          <w:rStyle w:val="FootnoteReference"/>
        </w:rPr>
        <w:footnoteRef/>
      </w:r>
      <w:r>
        <w:t xml:space="preserve"> Direktorat Jendral Pendidikan Dasar dan Menengah, </w:t>
      </w:r>
      <w:r>
        <w:rPr>
          <w:i/>
          <w:iCs/>
        </w:rPr>
        <w:t xml:space="preserve">Materi Pelatihan Terintegrasi, </w:t>
      </w:r>
      <w:r>
        <w:t>(ttp</w:t>
      </w:r>
      <w:r w:rsidRPr="00977F0A">
        <w:t>:</w:t>
      </w:r>
      <w:r>
        <w:rPr>
          <w:i/>
          <w:iCs/>
        </w:rPr>
        <w:t xml:space="preserve"> </w:t>
      </w:r>
      <w:r>
        <w:t>Departemen Pendidikan Nasional), hal.9</w:t>
      </w:r>
    </w:p>
  </w:footnote>
  <w:footnote w:id="34">
    <w:p w:rsidR="00681034" w:rsidRPr="005F4255" w:rsidRDefault="00681034" w:rsidP="00287AE9">
      <w:pPr>
        <w:pStyle w:val="FootnoteText"/>
      </w:pPr>
      <w:r>
        <w:tab/>
      </w:r>
      <w:r>
        <w:rPr>
          <w:rStyle w:val="FootnoteReference"/>
        </w:rPr>
        <w:footnoteRef/>
      </w:r>
      <w:r>
        <w:t xml:space="preserve"> Herman Hudojo, </w:t>
      </w:r>
      <w:r>
        <w:rPr>
          <w:i/>
          <w:iCs/>
        </w:rPr>
        <w:t xml:space="preserve">Mengajar Belajar Matematika,... </w:t>
      </w:r>
      <w:r>
        <w:t>hal. 1</w:t>
      </w:r>
    </w:p>
  </w:footnote>
  <w:footnote w:id="35">
    <w:p w:rsidR="00681034" w:rsidRPr="0035312F" w:rsidRDefault="00681034" w:rsidP="00287AE9">
      <w:pPr>
        <w:pStyle w:val="FootnoteText"/>
      </w:pPr>
      <w:r>
        <w:tab/>
      </w:r>
      <w:r>
        <w:rPr>
          <w:rStyle w:val="FootnoteReference"/>
        </w:rPr>
        <w:footnoteRef/>
      </w:r>
      <w:r>
        <w:t xml:space="preserve"> Muhibbin Syah, </w:t>
      </w:r>
      <w:r>
        <w:rPr>
          <w:i/>
          <w:iCs/>
        </w:rPr>
        <w:t>Psikologi Belajar,</w:t>
      </w:r>
      <w:r>
        <w:t xml:space="preserve"> (Jakarta: PT Rajagrafindo Press, 2006), hal. 66</w:t>
      </w:r>
    </w:p>
  </w:footnote>
  <w:footnote w:id="36">
    <w:p w:rsidR="00681034" w:rsidRPr="00C9463A" w:rsidRDefault="00681034" w:rsidP="00287AE9">
      <w:pPr>
        <w:pStyle w:val="FootnoteText"/>
        <w:jc w:val="both"/>
      </w:pPr>
      <w:r>
        <w:tab/>
      </w:r>
      <w:r>
        <w:rPr>
          <w:rStyle w:val="FootnoteReference"/>
        </w:rPr>
        <w:footnoteRef/>
      </w:r>
      <w:r>
        <w:t xml:space="preserve"> Abdul Rahman Shaleh dan Muhibib Abdul Wahab, </w:t>
      </w:r>
      <w:r w:rsidRPr="00C9463A">
        <w:rPr>
          <w:i/>
          <w:iCs/>
        </w:rPr>
        <w:t>Psikologi Suatu Pengantar: Dalam Persepektif Islam</w:t>
      </w:r>
      <w:r>
        <w:t>, (Jakarta: Prenada Media, 2005), hal.209 - 210</w:t>
      </w:r>
    </w:p>
  </w:footnote>
  <w:footnote w:id="37">
    <w:p w:rsidR="00681034" w:rsidRDefault="00681034" w:rsidP="00287AE9">
      <w:pPr>
        <w:pStyle w:val="FootnoteText"/>
        <w:jc w:val="both"/>
      </w:pPr>
      <w:r>
        <w:tab/>
      </w:r>
      <w:r>
        <w:rPr>
          <w:rStyle w:val="FootnoteReference"/>
        </w:rPr>
        <w:footnoteRef/>
      </w:r>
      <w:r>
        <w:t xml:space="preserve"> W. S. Winkel, </w:t>
      </w:r>
      <w:r w:rsidRPr="00E021EA">
        <w:rPr>
          <w:i/>
          <w:iCs/>
        </w:rPr>
        <w:t>Psikologi Pengajaran,</w:t>
      </w:r>
      <w:r>
        <w:t xml:space="preserve"> (Jakarta: PT Grasindo, 1999), hal.53</w:t>
      </w:r>
    </w:p>
  </w:footnote>
  <w:footnote w:id="38">
    <w:p w:rsidR="00681034" w:rsidRPr="00DB63F2" w:rsidRDefault="00681034" w:rsidP="00287AE9">
      <w:pPr>
        <w:pStyle w:val="FootnoteText"/>
        <w:jc w:val="both"/>
      </w:pPr>
      <w:r>
        <w:tab/>
      </w:r>
      <w:r>
        <w:rPr>
          <w:rStyle w:val="FootnoteReference"/>
        </w:rPr>
        <w:footnoteRef/>
      </w:r>
      <w:r>
        <w:t xml:space="preserve"> Slameto, </w:t>
      </w:r>
      <w:r w:rsidRPr="00D5495A">
        <w:rPr>
          <w:i/>
          <w:iCs/>
        </w:rPr>
        <w:t>Belajar dan Faktor-Faktor yang Mempengaruhinya,</w:t>
      </w:r>
      <w:r>
        <w:t xml:space="preserve"> (Jakarta: Rineka Cipta, 2003), hal. 2</w:t>
      </w:r>
    </w:p>
  </w:footnote>
  <w:footnote w:id="39">
    <w:p w:rsidR="00681034" w:rsidRPr="0092227C" w:rsidRDefault="00681034" w:rsidP="00287AE9">
      <w:pPr>
        <w:pStyle w:val="FootnoteText"/>
        <w:jc w:val="both"/>
      </w:pPr>
      <w:r>
        <w:tab/>
      </w:r>
      <w:r>
        <w:rPr>
          <w:rStyle w:val="FootnoteReference"/>
        </w:rPr>
        <w:footnoteRef/>
      </w:r>
      <w:r>
        <w:t xml:space="preserve"> Oemar Hamalik, </w:t>
      </w:r>
      <w:r w:rsidRPr="0092227C">
        <w:rPr>
          <w:i/>
          <w:iCs/>
        </w:rPr>
        <w:t>Proses Belajar Mengajar</w:t>
      </w:r>
      <w:r>
        <w:t>, ( Jakarta: PT Bumi Aksara, 2010), hal. 27</w:t>
      </w:r>
    </w:p>
  </w:footnote>
  <w:footnote w:id="40">
    <w:p w:rsidR="00681034" w:rsidRPr="00304BC1" w:rsidRDefault="00681034" w:rsidP="00287AE9">
      <w:pPr>
        <w:pStyle w:val="FootnoteText"/>
        <w:jc w:val="both"/>
      </w:pPr>
      <w:r>
        <w:tab/>
      </w:r>
      <w:r>
        <w:rPr>
          <w:rStyle w:val="FootnoteReference"/>
        </w:rPr>
        <w:footnoteRef/>
      </w:r>
      <w:r>
        <w:t xml:space="preserve"> Abdul Rahman Shaleh dan Muhibib Abdul Wahab, </w:t>
      </w:r>
      <w:r w:rsidRPr="00C9463A">
        <w:rPr>
          <w:i/>
          <w:iCs/>
        </w:rPr>
        <w:t>Psikologi Suatu Pengantar: Dalam Persepektif Islam</w:t>
      </w:r>
      <w:r>
        <w:rPr>
          <w:i/>
          <w:iCs/>
        </w:rPr>
        <w:t xml:space="preserve">.........., </w:t>
      </w:r>
      <w:r>
        <w:t>hal. 210 - 211</w:t>
      </w:r>
    </w:p>
  </w:footnote>
  <w:footnote w:id="41">
    <w:p w:rsidR="00681034" w:rsidRDefault="00681034" w:rsidP="00287AE9">
      <w:pPr>
        <w:pStyle w:val="FootnoteText"/>
      </w:pPr>
      <w:r>
        <w:tab/>
      </w:r>
      <w:r>
        <w:rPr>
          <w:rStyle w:val="FootnoteReference"/>
        </w:rPr>
        <w:footnoteRef/>
      </w:r>
      <w:r>
        <w:t xml:space="preserve"> Abu Ahmadi, </w:t>
      </w:r>
      <w:r w:rsidRPr="00C91EA0">
        <w:rPr>
          <w:i/>
          <w:iCs/>
        </w:rPr>
        <w:t>Teknik Belajar yang Efektif</w:t>
      </w:r>
      <w:r>
        <w:t>, ( Jakarta: PT Rineka Cipta, 1991), hal. 15</w:t>
      </w:r>
    </w:p>
  </w:footnote>
  <w:footnote w:id="42">
    <w:p w:rsidR="00681034" w:rsidRPr="00371E27" w:rsidRDefault="00681034" w:rsidP="00287AE9">
      <w:pPr>
        <w:pStyle w:val="FootnoteText"/>
      </w:pPr>
      <w:r>
        <w:tab/>
      </w:r>
      <w:r>
        <w:rPr>
          <w:rStyle w:val="FootnoteReference"/>
        </w:rPr>
        <w:footnoteRef/>
      </w:r>
      <w:r>
        <w:t xml:space="preserve"> Oemar Hamalik, </w:t>
      </w:r>
      <w:r>
        <w:rPr>
          <w:i/>
          <w:iCs/>
        </w:rPr>
        <w:t>Proses Belajar Mengajar,</w:t>
      </w:r>
      <w:r>
        <w:t>........... hal. 31-32</w:t>
      </w:r>
    </w:p>
  </w:footnote>
  <w:footnote w:id="43">
    <w:p w:rsidR="00681034" w:rsidRPr="006E759F" w:rsidRDefault="00681034" w:rsidP="00287AE9">
      <w:pPr>
        <w:pStyle w:val="FootnoteText"/>
      </w:pPr>
      <w:r>
        <w:tab/>
      </w:r>
      <w:r>
        <w:rPr>
          <w:rStyle w:val="FootnoteReference"/>
        </w:rPr>
        <w:footnoteRef/>
      </w:r>
      <w:r>
        <w:t xml:space="preserve"> Slameto</w:t>
      </w:r>
      <w:r>
        <w:rPr>
          <w:i/>
          <w:iCs/>
        </w:rPr>
        <w:t>, Proses Belajar Menga</w:t>
      </w:r>
      <w:r w:rsidRPr="006E759F">
        <w:rPr>
          <w:i/>
          <w:iCs/>
        </w:rPr>
        <w:t>jar Dal</w:t>
      </w:r>
      <w:r>
        <w:rPr>
          <w:i/>
          <w:iCs/>
        </w:rPr>
        <w:t>am Sistem Kredit Semester (SKS)</w:t>
      </w:r>
      <w:r>
        <w:rPr>
          <w:i/>
          <w:iCs/>
          <w:lang w:val="id-ID"/>
        </w:rPr>
        <w:t xml:space="preserve">........., </w:t>
      </w:r>
      <w:r>
        <w:t xml:space="preserve">hal. 79-80 </w:t>
      </w:r>
    </w:p>
  </w:footnote>
  <w:footnote w:id="44">
    <w:p w:rsidR="00681034" w:rsidRDefault="00681034" w:rsidP="00757E14">
      <w:pPr>
        <w:pStyle w:val="FootnoteText"/>
        <w:jc w:val="both"/>
      </w:pPr>
      <w:r>
        <w:tab/>
      </w:r>
      <w:r>
        <w:rPr>
          <w:rStyle w:val="FootnoteReference"/>
        </w:rPr>
        <w:footnoteRef/>
      </w:r>
      <w:r>
        <w:t xml:space="preserve"> Wina Sanjaya, </w:t>
      </w:r>
      <w:r w:rsidRPr="00C43E2E">
        <w:rPr>
          <w:i/>
          <w:iCs/>
        </w:rPr>
        <w:t>Pembelajaran Dalam Implementas</w:t>
      </w:r>
      <w:r>
        <w:rPr>
          <w:i/>
          <w:iCs/>
        </w:rPr>
        <w:t>i Kurikulum Berbasis Kompetensi</w:t>
      </w:r>
      <w:r>
        <w:rPr>
          <w:i/>
          <w:iCs/>
          <w:lang w:val="id-ID"/>
        </w:rPr>
        <w:t>......</w:t>
      </w:r>
      <w:r>
        <w:t>,</w:t>
      </w:r>
      <w:r>
        <w:rPr>
          <w:lang w:val="id-ID"/>
        </w:rPr>
        <w:t xml:space="preserve"> </w:t>
      </w:r>
      <w:r>
        <w:t xml:space="preserve"> hal. 73</w:t>
      </w:r>
    </w:p>
  </w:footnote>
  <w:footnote w:id="45">
    <w:p w:rsidR="00681034" w:rsidRPr="00614B4A" w:rsidRDefault="00681034" w:rsidP="00757E14">
      <w:pPr>
        <w:pStyle w:val="FootnoteText"/>
        <w:jc w:val="both"/>
      </w:pPr>
      <w:r>
        <w:tab/>
      </w:r>
      <w:r>
        <w:rPr>
          <w:rStyle w:val="FootnoteReference"/>
        </w:rPr>
        <w:footnoteRef/>
      </w:r>
      <w:r>
        <w:t xml:space="preserve"> Herman Hudojo, </w:t>
      </w:r>
      <w:r>
        <w:rPr>
          <w:i/>
          <w:iCs/>
        </w:rPr>
        <w:t xml:space="preserve">Mengajar Belajar Matematika,... </w:t>
      </w:r>
      <w:r>
        <w:t>hal. 5.</w:t>
      </w:r>
    </w:p>
  </w:footnote>
  <w:footnote w:id="46">
    <w:p w:rsidR="00681034" w:rsidRPr="00C37E94" w:rsidRDefault="00681034" w:rsidP="00757E14">
      <w:pPr>
        <w:pStyle w:val="FootnoteText"/>
        <w:jc w:val="both"/>
      </w:pPr>
      <w:r>
        <w:tab/>
      </w:r>
      <w:r>
        <w:rPr>
          <w:rStyle w:val="FootnoteReference"/>
        </w:rPr>
        <w:footnoteRef/>
      </w:r>
      <w:r>
        <w:t xml:space="preserve"> Tabrani Rusyan, et. all., </w:t>
      </w:r>
      <w:r>
        <w:rPr>
          <w:i/>
          <w:iCs/>
        </w:rPr>
        <w:t>Pendekatan dalam Proses Belajar Mengajar</w:t>
      </w:r>
      <w:r>
        <w:rPr>
          <w:i/>
          <w:iCs/>
          <w:lang w:val="id-ID"/>
        </w:rPr>
        <w:t xml:space="preserve">............, </w:t>
      </w:r>
      <w:r>
        <w:t>hal. 26</w:t>
      </w:r>
    </w:p>
  </w:footnote>
  <w:footnote w:id="47">
    <w:p w:rsidR="00681034" w:rsidRPr="00BE7432" w:rsidRDefault="00681034" w:rsidP="00287AE9">
      <w:pPr>
        <w:pStyle w:val="FootnoteText"/>
      </w:pPr>
      <w:r>
        <w:tab/>
      </w:r>
      <w:r>
        <w:rPr>
          <w:rStyle w:val="FootnoteReference"/>
        </w:rPr>
        <w:footnoteRef/>
      </w:r>
      <w:r>
        <w:t xml:space="preserve"> Slameto, </w:t>
      </w:r>
      <w:r>
        <w:rPr>
          <w:i/>
          <w:iCs/>
        </w:rPr>
        <w:t>Proses Belajar Mengajar Dalam Sistem Kredit Semester (SKS...........</w:t>
      </w:r>
      <w:r>
        <w:t>, hal. 85</w:t>
      </w:r>
    </w:p>
  </w:footnote>
  <w:footnote w:id="48">
    <w:p w:rsidR="00681034" w:rsidRPr="009B7431" w:rsidRDefault="00681034" w:rsidP="00287AE9">
      <w:pPr>
        <w:pStyle w:val="FootnoteText"/>
      </w:pPr>
      <w:r>
        <w:tab/>
      </w:r>
      <w:r>
        <w:rPr>
          <w:rStyle w:val="FootnoteReference"/>
        </w:rPr>
        <w:footnoteRef/>
      </w:r>
      <w:r>
        <w:t xml:space="preserve"> Slameto, </w:t>
      </w:r>
      <w:r w:rsidRPr="00D5495A">
        <w:rPr>
          <w:i/>
          <w:iCs/>
        </w:rPr>
        <w:t>Belajar dan Fak</w:t>
      </w:r>
      <w:r>
        <w:rPr>
          <w:i/>
          <w:iCs/>
        </w:rPr>
        <w:t xml:space="preserve">tor-Faktor yang Mempengaruhinya.........., </w:t>
      </w:r>
      <w:r w:rsidRPr="009B7431">
        <w:t>hal.32</w:t>
      </w:r>
    </w:p>
  </w:footnote>
  <w:footnote w:id="49">
    <w:p w:rsidR="00681034" w:rsidRDefault="00681034" w:rsidP="00287AE9">
      <w:pPr>
        <w:pStyle w:val="FootnoteText"/>
      </w:pPr>
      <w:r>
        <w:tab/>
      </w:r>
      <w:r>
        <w:rPr>
          <w:rStyle w:val="FootnoteReference"/>
        </w:rPr>
        <w:footnoteRef/>
      </w:r>
      <w:r>
        <w:t xml:space="preserve"> Oemar Hamalik, </w:t>
      </w:r>
      <w:r>
        <w:rPr>
          <w:i/>
          <w:iCs/>
        </w:rPr>
        <w:t>Proses Belajar Mengajar,</w:t>
      </w:r>
      <w:r>
        <w:t>........... hal. 44</w:t>
      </w:r>
    </w:p>
  </w:footnote>
  <w:footnote w:id="50">
    <w:p w:rsidR="00681034" w:rsidRDefault="00681034" w:rsidP="00287AE9">
      <w:pPr>
        <w:pStyle w:val="FootnoteText"/>
        <w:jc w:val="both"/>
      </w:pPr>
      <w:r>
        <w:tab/>
      </w:r>
      <w:r>
        <w:rPr>
          <w:rStyle w:val="FootnoteReference"/>
        </w:rPr>
        <w:footnoteRef/>
      </w:r>
      <w:r>
        <w:t xml:space="preserve"> Herman Hudojo, </w:t>
      </w:r>
      <w:r>
        <w:rPr>
          <w:i/>
          <w:iCs/>
        </w:rPr>
        <w:t xml:space="preserve">Mengajar Belajar Matematika,.... </w:t>
      </w:r>
      <w:r>
        <w:t>hal. 122</w:t>
      </w:r>
    </w:p>
  </w:footnote>
  <w:footnote w:id="51">
    <w:p w:rsidR="00681034" w:rsidRPr="00CE6549" w:rsidRDefault="00681034" w:rsidP="00757E14">
      <w:pPr>
        <w:pStyle w:val="FootnoteText"/>
        <w:jc w:val="both"/>
      </w:pPr>
      <w:r>
        <w:tab/>
      </w:r>
      <w:r>
        <w:rPr>
          <w:rStyle w:val="FootnoteReference"/>
        </w:rPr>
        <w:footnoteRef/>
      </w:r>
      <w:r>
        <w:rPr>
          <w:lang w:val="id-ID"/>
        </w:rPr>
        <w:t xml:space="preserve"> </w:t>
      </w:r>
      <w:r>
        <w:t xml:space="preserve">Wina Sanjaya, </w:t>
      </w:r>
      <w:r w:rsidRPr="00C43E2E">
        <w:rPr>
          <w:i/>
          <w:iCs/>
        </w:rPr>
        <w:t>Pembelajaran Dalam Implementas</w:t>
      </w:r>
      <w:r>
        <w:rPr>
          <w:i/>
          <w:iCs/>
        </w:rPr>
        <w:t>i Kurikulum Berba</w:t>
      </w:r>
      <w:r>
        <w:rPr>
          <w:i/>
          <w:iCs/>
          <w:lang w:val="id-ID"/>
        </w:rPr>
        <w:t xml:space="preserve">sis </w:t>
      </w:r>
      <w:r>
        <w:rPr>
          <w:i/>
          <w:iCs/>
        </w:rPr>
        <w:t>Kompetensi.......</w:t>
      </w:r>
      <w:r>
        <w:t>hal.78</w:t>
      </w:r>
    </w:p>
  </w:footnote>
  <w:footnote w:id="52">
    <w:p w:rsidR="00681034" w:rsidRPr="000032AB" w:rsidRDefault="00681034" w:rsidP="00757E14">
      <w:pPr>
        <w:pStyle w:val="FootnoteText"/>
        <w:jc w:val="both"/>
      </w:pPr>
      <w:r>
        <w:tab/>
      </w:r>
      <w:r>
        <w:rPr>
          <w:rStyle w:val="FootnoteReference"/>
        </w:rPr>
        <w:footnoteRef/>
      </w:r>
      <w:r>
        <w:t xml:space="preserve"> Khanif Nafi’ah, </w:t>
      </w:r>
      <w:r>
        <w:rPr>
          <w:i/>
          <w:iCs/>
        </w:rPr>
        <w:t xml:space="preserve">Pengaruh Penerapan model Pembelajaran  Kooperatif Tipe Group Investigasi (GI) Terhadap Hasil Belajar Matematika Pada Pokok Bahasan Bangun Ruang Sisi Datar (Kubus dan Balok) Siswa Kelas VIII PSM Mirigambar Sumbergempol Tahun Ajaran 2009, </w:t>
      </w:r>
      <w:r>
        <w:t>(Tulungagung: Skripsi Tidak Diterbitkan, 2010), hal. 22</w:t>
      </w:r>
    </w:p>
  </w:footnote>
  <w:footnote w:id="53">
    <w:p w:rsidR="00681034" w:rsidRPr="0064741B" w:rsidRDefault="00681034" w:rsidP="00287AE9">
      <w:pPr>
        <w:pStyle w:val="FootnoteText"/>
        <w:jc w:val="both"/>
      </w:pPr>
      <w:r>
        <w:tab/>
      </w:r>
      <w:r>
        <w:rPr>
          <w:rStyle w:val="FootnoteReference"/>
        </w:rPr>
        <w:footnoteRef/>
      </w:r>
      <w:r>
        <w:rPr>
          <w:lang w:val="id-ID"/>
        </w:rPr>
        <w:t xml:space="preserve"> </w:t>
      </w:r>
      <w:r>
        <w:t xml:space="preserve">Syaiful Sagala, </w:t>
      </w:r>
      <w:r w:rsidRPr="0045185D">
        <w:rPr>
          <w:i/>
          <w:iCs/>
        </w:rPr>
        <w:t>Konsep dan Makna Pembelajaran: Untuk Membantu Memecahkan Problematika Belajar Mengajar</w:t>
      </w:r>
      <w:r>
        <w:t>, ( Bandung: Alfabeta, 2010), hal. 61</w:t>
      </w:r>
    </w:p>
  </w:footnote>
  <w:footnote w:id="54">
    <w:p w:rsidR="00681034" w:rsidRDefault="00681034" w:rsidP="00287AE9">
      <w:pPr>
        <w:pStyle w:val="FootnoteText"/>
        <w:jc w:val="both"/>
      </w:pPr>
      <w:r>
        <w:tab/>
      </w:r>
      <w:r>
        <w:rPr>
          <w:rStyle w:val="FootnoteReference"/>
        </w:rPr>
        <w:footnoteRef/>
      </w:r>
      <w:r>
        <w:rPr>
          <w:lang w:val="id-ID"/>
        </w:rPr>
        <w:t xml:space="preserve"> </w:t>
      </w:r>
      <w:r>
        <w:t xml:space="preserve">Wina Sanjaya, </w:t>
      </w:r>
      <w:r w:rsidRPr="00C43E2E">
        <w:rPr>
          <w:i/>
          <w:iCs/>
        </w:rPr>
        <w:t>Pembelajaran Dalam Implementas</w:t>
      </w:r>
      <w:r>
        <w:rPr>
          <w:i/>
          <w:iCs/>
        </w:rPr>
        <w:t xml:space="preserve">i Kurikulum Berbasis Kompetensi....., </w:t>
      </w:r>
      <w:r>
        <w:t>hal. 78</w:t>
      </w:r>
    </w:p>
  </w:footnote>
  <w:footnote w:id="55">
    <w:p w:rsidR="00681034" w:rsidRPr="00D71B17" w:rsidRDefault="00681034" w:rsidP="00287AE9">
      <w:pPr>
        <w:pStyle w:val="FootnoteText"/>
        <w:jc w:val="both"/>
      </w:pPr>
      <w:r>
        <w:tab/>
      </w:r>
      <w:r>
        <w:rPr>
          <w:rStyle w:val="FootnoteReference"/>
        </w:rPr>
        <w:footnoteRef/>
      </w:r>
      <w:r>
        <w:t xml:space="preserve"> Herman Hudojo, </w:t>
      </w:r>
      <w:r>
        <w:rPr>
          <w:i/>
          <w:iCs/>
        </w:rPr>
        <w:t>Strategi Mengajar Belajar Matematika,</w:t>
      </w:r>
      <w:r>
        <w:t xml:space="preserve"> (Malang: IKIP Malang, 1990), </w:t>
      </w:r>
      <w:r>
        <w:rPr>
          <w:i/>
          <w:iCs/>
        </w:rPr>
        <w:t xml:space="preserve"> </w:t>
      </w:r>
      <w:r>
        <w:t>hal. 5</w:t>
      </w:r>
    </w:p>
  </w:footnote>
  <w:footnote w:id="56">
    <w:p w:rsidR="00681034" w:rsidRDefault="00681034" w:rsidP="00287AE9">
      <w:pPr>
        <w:pStyle w:val="FootnoteText"/>
      </w:pPr>
      <w:r>
        <w:tab/>
      </w:r>
      <w:r>
        <w:rPr>
          <w:rStyle w:val="FootnoteReference"/>
        </w:rPr>
        <w:footnoteRef/>
      </w:r>
      <w:r>
        <w:t xml:space="preserve"> Wina Sanjaya, </w:t>
      </w:r>
      <w:r w:rsidRPr="00C43E2E">
        <w:rPr>
          <w:i/>
          <w:iCs/>
        </w:rPr>
        <w:t>Pembelajaran Dalam Implementas</w:t>
      </w:r>
      <w:r>
        <w:rPr>
          <w:i/>
          <w:iCs/>
        </w:rPr>
        <w:t xml:space="preserve">i Kurikulum Berbasis Kompetensi....., </w:t>
      </w:r>
      <w:r>
        <w:t>hal. 79</w:t>
      </w:r>
    </w:p>
  </w:footnote>
  <w:footnote w:id="57">
    <w:p w:rsidR="00681034" w:rsidRPr="007E7252" w:rsidRDefault="00681034" w:rsidP="00757E14">
      <w:pPr>
        <w:pStyle w:val="FootnoteText"/>
      </w:pPr>
      <w:r>
        <w:tab/>
      </w:r>
      <w:r>
        <w:rPr>
          <w:rStyle w:val="FootnoteReference"/>
        </w:rPr>
        <w:footnoteRef/>
      </w:r>
      <w:r>
        <w:t xml:space="preserve"> Agus Nggermanto, </w:t>
      </w:r>
      <w:r w:rsidRPr="00D54912">
        <w:rPr>
          <w:i/>
          <w:iCs/>
        </w:rPr>
        <w:t>Kecil-Kecil Jago Matematika: Metode Ajaib Mengajarkan Kreat</w:t>
      </w:r>
      <w:r>
        <w:rPr>
          <w:i/>
          <w:iCs/>
        </w:rPr>
        <w:t>if Sejak Dini Dengan A. P. I. Q</w:t>
      </w:r>
      <w:r>
        <w:rPr>
          <w:i/>
          <w:iCs/>
          <w:lang w:val="id-ID"/>
        </w:rPr>
        <w:t xml:space="preserve">......., </w:t>
      </w:r>
      <w:r>
        <w:t>hal. 85-89</w:t>
      </w:r>
    </w:p>
  </w:footnote>
  <w:footnote w:id="58">
    <w:p w:rsidR="00681034" w:rsidRDefault="00681034" w:rsidP="00757E14">
      <w:pPr>
        <w:pStyle w:val="FootnoteText"/>
      </w:pPr>
      <w:r>
        <w:tab/>
      </w:r>
      <w:r>
        <w:rPr>
          <w:rStyle w:val="FootnoteReference"/>
        </w:rPr>
        <w:footnoteRef/>
      </w:r>
      <w:r>
        <w:t xml:space="preserve"> </w:t>
      </w:r>
      <w:r w:rsidRPr="00757E14">
        <w:rPr>
          <w:i/>
          <w:iCs/>
          <w:lang w:val="id-ID"/>
        </w:rPr>
        <w:t>Ibid.,</w:t>
      </w:r>
      <w:r>
        <w:t xml:space="preserve"> hal. 81 </w:t>
      </w:r>
    </w:p>
  </w:footnote>
  <w:footnote w:id="59">
    <w:p w:rsidR="00681034" w:rsidRPr="000A751F" w:rsidRDefault="00681034" w:rsidP="00287AE9">
      <w:pPr>
        <w:rPr>
          <w:sz w:val="20"/>
          <w:szCs w:val="20"/>
        </w:rPr>
      </w:pPr>
      <w:r>
        <w:rPr>
          <w:sz w:val="20"/>
          <w:szCs w:val="20"/>
        </w:rPr>
        <w:tab/>
      </w:r>
      <w:r w:rsidRPr="000A751F">
        <w:rPr>
          <w:rStyle w:val="FootnoteReference"/>
          <w:sz w:val="20"/>
          <w:szCs w:val="20"/>
        </w:rPr>
        <w:footnoteRef/>
      </w:r>
      <w:r w:rsidRPr="000A751F">
        <w:rPr>
          <w:sz w:val="20"/>
          <w:szCs w:val="20"/>
        </w:rPr>
        <w:t xml:space="preserve"> </w:t>
      </w:r>
      <w:hyperlink r:id="rId4" w:history="1">
        <w:r w:rsidRPr="000A751F">
          <w:rPr>
            <w:rStyle w:val="Hyperlink"/>
            <w:color w:val="auto"/>
            <w:sz w:val="20"/>
            <w:szCs w:val="20"/>
          </w:rPr>
          <w:t>http://tintuswidianto.blogspot.com/2009/02/pengertian-aritmatika.html</w:t>
        </w:r>
      </w:hyperlink>
      <w:r>
        <w:rPr>
          <w:sz w:val="20"/>
          <w:szCs w:val="20"/>
        </w:rPr>
        <w:t xml:space="preserve"> diakses 25 Juli 2011</w:t>
      </w:r>
    </w:p>
  </w:footnote>
  <w:footnote w:id="60">
    <w:p w:rsidR="00681034" w:rsidRPr="007E7252" w:rsidRDefault="00681034" w:rsidP="00287AE9">
      <w:pPr>
        <w:rPr>
          <w:sz w:val="20"/>
          <w:szCs w:val="20"/>
        </w:rPr>
      </w:pPr>
      <w:r>
        <w:tab/>
      </w:r>
      <w:r w:rsidRPr="005A0DBC">
        <w:rPr>
          <w:rStyle w:val="FootnoteReference"/>
          <w:sz w:val="20"/>
          <w:szCs w:val="20"/>
        </w:rPr>
        <w:footnoteRef/>
      </w:r>
      <w:r w:rsidRPr="005A0DBC">
        <w:rPr>
          <w:sz w:val="20"/>
          <w:szCs w:val="20"/>
        </w:rPr>
        <w:t xml:space="preserve"> </w:t>
      </w:r>
      <w:hyperlink r:id="rId5" w:history="1">
        <w:r w:rsidRPr="005A0DBC">
          <w:rPr>
            <w:rStyle w:val="Hyperlink"/>
            <w:color w:val="auto"/>
            <w:sz w:val="20"/>
            <w:szCs w:val="20"/>
          </w:rPr>
          <w:t>http://www.matematikamenyenangkan.com/bilangan-real/</w:t>
        </w:r>
      </w:hyperlink>
      <w:r>
        <w:rPr>
          <w:sz w:val="20"/>
          <w:szCs w:val="20"/>
        </w:rPr>
        <w:t xml:space="preserve"> diakses 25 Juli 2011</w:t>
      </w:r>
    </w:p>
  </w:footnote>
  <w:footnote w:id="61">
    <w:p w:rsidR="00681034" w:rsidRPr="007E7252" w:rsidRDefault="00681034" w:rsidP="00287AE9">
      <w:pPr>
        <w:rPr>
          <w:sz w:val="20"/>
          <w:szCs w:val="20"/>
        </w:rPr>
      </w:pPr>
      <w:r>
        <w:tab/>
      </w:r>
      <w:r w:rsidRPr="00141077">
        <w:rPr>
          <w:rStyle w:val="FootnoteReference"/>
          <w:sz w:val="20"/>
          <w:szCs w:val="20"/>
        </w:rPr>
        <w:footnoteRef/>
      </w:r>
      <w:r w:rsidRPr="00141077">
        <w:rPr>
          <w:sz w:val="20"/>
          <w:szCs w:val="20"/>
        </w:rPr>
        <w:t xml:space="preserve"> </w:t>
      </w:r>
      <w:hyperlink r:id="rId6" w:history="1">
        <w:r w:rsidRPr="00141077">
          <w:rPr>
            <w:rStyle w:val="Hyperlink"/>
            <w:color w:val="auto"/>
            <w:sz w:val="20"/>
            <w:szCs w:val="20"/>
          </w:rPr>
          <w:t>http://forum.upi.edu/v3/index.php?topic=14485.0</w:t>
        </w:r>
      </w:hyperlink>
      <w:r>
        <w:t xml:space="preserve"> </w:t>
      </w:r>
      <w:r w:rsidRPr="007E7252">
        <w:rPr>
          <w:sz w:val="20"/>
          <w:szCs w:val="20"/>
        </w:rPr>
        <w:t>diakses 25 Juli 2011</w:t>
      </w:r>
    </w:p>
  </w:footnote>
  <w:footnote w:id="62">
    <w:p w:rsidR="00681034" w:rsidRPr="0052721B" w:rsidRDefault="00681034" w:rsidP="00287AE9">
      <w:pPr>
        <w:rPr>
          <w:sz w:val="20"/>
          <w:szCs w:val="20"/>
        </w:rPr>
      </w:pPr>
      <w:r>
        <w:tab/>
      </w:r>
      <w:r>
        <w:rPr>
          <w:rStyle w:val="FootnoteReference"/>
        </w:rPr>
        <w:footnoteRef/>
      </w:r>
      <w:r>
        <w:t xml:space="preserve"> </w:t>
      </w:r>
      <w:hyperlink r:id="rId7" w:history="1">
        <w:r w:rsidRPr="0052721B">
          <w:rPr>
            <w:rStyle w:val="Hyperlink"/>
            <w:color w:val="auto"/>
            <w:sz w:val="20"/>
            <w:szCs w:val="20"/>
          </w:rPr>
          <w:t>http://tintuswidianto.blogspot.com/2009/02/pengertian-aritmatika.html</w:t>
        </w:r>
      </w:hyperlink>
      <w:r>
        <w:rPr>
          <w:sz w:val="20"/>
          <w:szCs w:val="20"/>
        </w:rPr>
        <w:t>,diakses 25 juli 2011</w:t>
      </w:r>
    </w:p>
  </w:footnote>
  <w:footnote w:id="63">
    <w:p w:rsidR="00681034" w:rsidRDefault="00681034" w:rsidP="00287AE9">
      <w:pPr>
        <w:pStyle w:val="FootnoteText"/>
      </w:pPr>
      <w:r>
        <w:tab/>
      </w:r>
      <w:r>
        <w:rPr>
          <w:rStyle w:val="FootnoteReference"/>
        </w:rPr>
        <w:footnoteRef/>
      </w:r>
      <w:r>
        <w:t xml:space="preserve"> </w:t>
      </w:r>
      <w:r w:rsidRPr="001F1584">
        <w:rPr>
          <w:i/>
          <w:iCs/>
        </w:rPr>
        <w:t>Ibid.,</w:t>
      </w:r>
    </w:p>
  </w:footnote>
  <w:footnote w:id="64">
    <w:p w:rsidR="00681034" w:rsidRDefault="00681034" w:rsidP="00287AE9">
      <w:pPr>
        <w:pStyle w:val="FootnoteText"/>
      </w:pPr>
      <w:r>
        <w:tab/>
      </w:r>
      <w:r>
        <w:rPr>
          <w:rStyle w:val="FootnoteReference"/>
        </w:rPr>
        <w:footnoteRef/>
      </w:r>
      <w:r>
        <w:t xml:space="preserve"> Muniri, </w:t>
      </w:r>
      <w:r w:rsidRPr="00F56E3E">
        <w:rPr>
          <w:i/>
          <w:iCs/>
        </w:rPr>
        <w:t>Teori Bilangan,</w:t>
      </w:r>
      <w:r>
        <w:t xml:space="preserve"> (</w:t>
      </w:r>
      <w:r>
        <w:rPr>
          <w:lang w:val="id-ID"/>
        </w:rPr>
        <w:t>disampaikan pada kuliah Teori Bilangan</w:t>
      </w:r>
      <w:r>
        <w:t xml:space="preserve"> 2008)</w:t>
      </w:r>
    </w:p>
  </w:footnote>
  <w:footnote w:id="65">
    <w:p w:rsidR="00681034" w:rsidRPr="00F83F72" w:rsidRDefault="00681034" w:rsidP="00287AE9">
      <w:pPr>
        <w:pStyle w:val="FootnoteText"/>
        <w:rPr>
          <w:i/>
          <w:iCs/>
        </w:rPr>
      </w:pPr>
      <w:r>
        <w:tab/>
      </w:r>
      <w:r>
        <w:rPr>
          <w:rStyle w:val="FootnoteReference"/>
        </w:rPr>
        <w:footnoteRef/>
      </w:r>
      <w:r>
        <w:t xml:space="preserve"> </w:t>
      </w:r>
      <w:r w:rsidRPr="00F83F72">
        <w:rPr>
          <w:i/>
          <w:iCs/>
        </w:rPr>
        <w:t>Ibid.,</w:t>
      </w:r>
    </w:p>
  </w:footnote>
  <w:footnote w:id="66">
    <w:p w:rsidR="00681034" w:rsidRPr="00874D63" w:rsidRDefault="00681034" w:rsidP="00287AE9">
      <w:pPr>
        <w:pStyle w:val="FootnoteText"/>
      </w:pPr>
      <w:r>
        <w:tab/>
      </w:r>
      <w:r>
        <w:rPr>
          <w:rStyle w:val="FootnoteReference"/>
        </w:rPr>
        <w:footnoteRef/>
      </w:r>
      <w:r>
        <w:t xml:space="preserve"> </w:t>
      </w:r>
      <w:r w:rsidRPr="00BC25B9">
        <w:t xml:space="preserve">Teratai Bunga, “Revitalisasi Pengajaran Jarimatika Melalui Kegiatan Ekstrakulikuler” dalam </w:t>
      </w:r>
      <w:hyperlink r:id="rId8" w:history="1">
        <w:r w:rsidRPr="00BC25B9">
          <w:rPr>
            <w:rStyle w:val="Hyperlink"/>
            <w:color w:val="000000" w:themeColor="text1"/>
          </w:rPr>
          <w:t>http://rofiqoagatha.blogspot.com/2010/07/revitalisasi-pengajaran-jarimatika.html</w:t>
        </w:r>
      </w:hyperlink>
      <w:r w:rsidRPr="00BC25B9">
        <w:rPr>
          <w:color w:val="000000" w:themeColor="text1"/>
        </w:rPr>
        <w:t>, diakses 17 Maret 2011</w:t>
      </w:r>
    </w:p>
  </w:footnote>
  <w:footnote w:id="67">
    <w:p w:rsidR="00681034" w:rsidRPr="00F83F72" w:rsidRDefault="00681034" w:rsidP="00287AE9">
      <w:pPr>
        <w:pStyle w:val="FootnoteText"/>
      </w:pPr>
      <w:r>
        <w:tab/>
      </w:r>
      <w:r>
        <w:rPr>
          <w:rStyle w:val="FootnoteReference"/>
        </w:rPr>
        <w:footnoteRef/>
      </w:r>
      <w:r>
        <w:t xml:space="preserve"> Yasin Matika dan Abraham, </w:t>
      </w:r>
      <w:r>
        <w:rPr>
          <w:i/>
          <w:iCs/>
        </w:rPr>
        <w:t>Jari M</w:t>
      </w:r>
      <w:r w:rsidRPr="00F83F72">
        <w:rPr>
          <w:i/>
          <w:iCs/>
        </w:rPr>
        <w:t>agic</w:t>
      </w:r>
      <w:r>
        <w:rPr>
          <w:i/>
          <w:iCs/>
        </w:rPr>
        <w:t xml:space="preserve"> Metode Ajaib Berhitung, </w:t>
      </w:r>
      <w:r>
        <w:t>(Surabaya: Java Pustaka, 2009), hal.25</w:t>
      </w:r>
    </w:p>
  </w:footnote>
  <w:footnote w:id="68">
    <w:p w:rsidR="00681034" w:rsidRDefault="00681034" w:rsidP="00287AE9">
      <w:pPr>
        <w:pStyle w:val="FootnoteText"/>
      </w:pPr>
      <w:r>
        <w:tab/>
      </w:r>
      <w:r>
        <w:rPr>
          <w:rStyle w:val="FootnoteReference"/>
        </w:rPr>
        <w:footnoteRef/>
      </w:r>
      <w:r>
        <w:t xml:space="preserve"> </w:t>
      </w:r>
      <w:r w:rsidRPr="00056712">
        <w:rPr>
          <w:i/>
          <w:iCs/>
        </w:rPr>
        <w:t>Ibid</w:t>
      </w:r>
      <w:r>
        <w:t>., hal. 41</w:t>
      </w:r>
    </w:p>
  </w:footnote>
  <w:footnote w:id="69">
    <w:p w:rsidR="00681034" w:rsidRPr="00056712" w:rsidRDefault="00681034" w:rsidP="00B87B63">
      <w:pPr>
        <w:pStyle w:val="FootnoteText"/>
        <w:jc w:val="both"/>
      </w:pPr>
      <w:r>
        <w:tab/>
      </w:r>
      <w:r>
        <w:rPr>
          <w:rStyle w:val="FootnoteReference"/>
        </w:rPr>
        <w:footnoteRef/>
      </w:r>
      <w:r>
        <w:t xml:space="preserve"> Yasin Matika dan Abraham, </w:t>
      </w:r>
      <w:r>
        <w:rPr>
          <w:i/>
          <w:iCs/>
        </w:rPr>
        <w:t>Jari M</w:t>
      </w:r>
      <w:r w:rsidRPr="00F83F72">
        <w:rPr>
          <w:i/>
          <w:iCs/>
        </w:rPr>
        <w:t>agic</w:t>
      </w:r>
      <w:r>
        <w:rPr>
          <w:i/>
          <w:iCs/>
        </w:rPr>
        <w:t xml:space="preserve"> Metode Ajaib Berhitung....., </w:t>
      </w:r>
      <w:r>
        <w:t>hal. 32</w:t>
      </w:r>
    </w:p>
  </w:footnote>
  <w:footnote w:id="70">
    <w:p w:rsidR="00681034" w:rsidRDefault="00681034" w:rsidP="00B87B63">
      <w:pPr>
        <w:pStyle w:val="FootnoteText"/>
        <w:jc w:val="both"/>
      </w:pPr>
      <w:r>
        <w:tab/>
      </w:r>
      <w:r>
        <w:rPr>
          <w:rStyle w:val="FootnoteReference"/>
        </w:rPr>
        <w:footnoteRef/>
      </w:r>
      <w:r>
        <w:t xml:space="preserve"> Max A Sobel dan Evan M. Maletsky, </w:t>
      </w:r>
      <w:r w:rsidRPr="0002450C">
        <w:rPr>
          <w:i/>
          <w:iCs/>
        </w:rPr>
        <w:t>Mengajar Matematika: sebuah buku sumber, alat peraga, aktivitas dan strategi</w:t>
      </w:r>
      <w:r>
        <w:t>, (Jakarta: Erlangga, 2004), hal.38</w:t>
      </w:r>
    </w:p>
  </w:footnote>
  <w:footnote w:id="71">
    <w:p w:rsidR="00681034" w:rsidRDefault="00681034" w:rsidP="00B87B63">
      <w:pPr>
        <w:pStyle w:val="FootnoteText"/>
        <w:jc w:val="both"/>
      </w:pPr>
      <w:r>
        <w:tab/>
      </w:r>
      <w:r>
        <w:rPr>
          <w:rStyle w:val="FootnoteReference"/>
        </w:rPr>
        <w:footnoteRef/>
      </w:r>
      <w:r>
        <w:t xml:space="preserve"> Septi Peni Wulandai, </w:t>
      </w:r>
      <w:r w:rsidRPr="003A3D32">
        <w:rPr>
          <w:i/>
          <w:iCs/>
        </w:rPr>
        <w:t>Jarimatika Perkalian dan Pembagian</w:t>
      </w:r>
      <w:r>
        <w:t>, (Jakarta: Kawan Pustaka: 2005), hal.12</w:t>
      </w:r>
    </w:p>
  </w:footnote>
  <w:footnote w:id="72">
    <w:p w:rsidR="00681034" w:rsidRDefault="00681034" w:rsidP="00287AE9">
      <w:pPr>
        <w:pStyle w:val="FootnoteText"/>
      </w:pPr>
      <w:r>
        <w:tab/>
      </w:r>
      <w:r>
        <w:rPr>
          <w:rStyle w:val="FootnoteReference"/>
        </w:rPr>
        <w:footnoteRef/>
      </w:r>
      <w:r>
        <w:t xml:space="preserve"> </w:t>
      </w:r>
      <w:r w:rsidRPr="00A648D4">
        <w:rPr>
          <w:i/>
          <w:iCs/>
        </w:rPr>
        <w:t>Ibid</w:t>
      </w:r>
      <w:r>
        <w:t>., hal.15</w:t>
      </w:r>
    </w:p>
  </w:footnote>
  <w:footnote w:id="73">
    <w:p w:rsidR="00681034" w:rsidRPr="00DC340C" w:rsidRDefault="00681034" w:rsidP="00287AE9">
      <w:pPr>
        <w:pStyle w:val="FootnoteText"/>
      </w:pPr>
      <w:r>
        <w:tab/>
      </w:r>
      <w:r>
        <w:rPr>
          <w:rStyle w:val="FootnoteReference"/>
        </w:rPr>
        <w:footnoteRef/>
      </w:r>
      <w:r>
        <w:t xml:space="preserve"> Septi Peni Wulandai, </w:t>
      </w:r>
      <w:r w:rsidRPr="003A3D32">
        <w:rPr>
          <w:i/>
          <w:iCs/>
        </w:rPr>
        <w:t>Jarimatika Perkalian dan Pembagian</w:t>
      </w:r>
      <w:r>
        <w:rPr>
          <w:i/>
          <w:iCs/>
        </w:rPr>
        <w:t xml:space="preserve">......., </w:t>
      </w:r>
      <w:r w:rsidRPr="00DC340C">
        <w:t>hal. 61</w:t>
      </w:r>
    </w:p>
  </w:footnote>
  <w:footnote w:id="74">
    <w:p w:rsidR="00681034" w:rsidRDefault="00681034" w:rsidP="00287AE9">
      <w:pPr>
        <w:pStyle w:val="FootnoteText"/>
      </w:pPr>
      <w:r>
        <w:tab/>
      </w:r>
      <w:r>
        <w:rPr>
          <w:rStyle w:val="FootnoteReference"/>
        </w:rPr>
        <w:footnoteRef/>
      </w:r>
      <w:r>
        <w:t xml:space="preserve"> Ibid., hal. 65-67</w:t>
      </w:r>
    </w:p>
  </w:footnote>
  <w:footnote w:id="75">
    <w:p w:rsidR="00681034" w:rsidRDefault="00681034" w:rsidP="00B87B63">
      <w:pPr>
        <w:pStyle w:val="FootnoteText"/>
        <w:jc w:val="both"/>
      </w:pPr>
      <w:r>
        <w:tab/>
      </w:r>
      <w:r>
        <w:rPr>
          <w:rStyle w:val="FootnoteReference"/>
        </w:rPr>
        <w:footnoteRef/>
      </w:r>
      <w:r>
        <w:t xml:space="preserve"> Akhmad R. Waryo, </w:t>
      </w:r>
      <w:r>
        <w:rPr>
          <w:i/>
          <w:iCs/>
        </w:rPr>
        <w:t>Metode Praktis Berhitung</w:t>
      </w:r>
      <w:r>
        <w:rPr>
          <w:i/>
          <w:iCs/>
          <w:lang w:val="id-ID"/>
        </w:rPr>
        <w:t xml:space="preserve">. </w:t>
      </w:r>
      <w:r>
        <w:rPr>
          <w:lang w:val="id-ID"/>
        </w:rPr>
        <w:t>(Bandung: HUP, 2011),</w:t>
      </w:r>
      <w:r>
        <w:t xml:space="preserve"> hal. 59</w:t>
      </w:r>
    </w:p>
  </w:footnote>
  <w:footnote w:id="76">
    <w:p w:rsidR="00681034" w:rsidRPr="008F12E1" w:rsidRDefault="00681034" w:rsidP="00287AE9">
      <w:pPr>
        <w:rPr>
          <w:sz w:val="20"/>
          <w:szCs w:val="20"/>
        </w:rPr>
      </w:pPr>
      <w:r>
        <w:tab/>
      </w:r>
      <w:r w:rsidRPr="008F12E1">
        <w:rPr>
          <w:rStyle w:val="FootnoteReference"/>
          <w:sz w:val="20"/>
          <w:szCs w:val="20"/>
        </w:rPr>
        <w:footnoteRef/>
      </w:r>
      <w:hyperlink r:id="rId9" w:history="1">
        <w:r w:rsidRPr="008F12E1">
          <w:rPr>
            <w:rStyle w:val="Hyperlink"/>
            <w:color w:val="auto"/>
            <w:sz w:val="20"/>
            <w:szCs w:val="20"/>
          </w:rPr>
          <w:t>http://jarimatika.com/index.php?option=com_content&amp;task=view&amp;id=19&amp;Itemid=3</w:t>
        </w:r>
      </w:hyperlink>
      <w:r w:rsidRPr="008F12E1">
        <w:rPr>
          <w:sz w:val="20"/>
          <w:szCs w:val="20"/>
        </w:rPr>
        <w:t xml:space="preserve"> </w:t>
      </w:r>
    </w:p>
  </w:footnote>
  <w:footnote w:id="77">
    <w:p w:rsidR="00681034" w:rsidRDefault="00681034" w:rsidP="00B87B63">
      <w:pPr>
        <w:pStyle w:val="FootnoteText"/>
        <w:jc w:val="both"/>
      </w:pPr>
      <w:r>
        <w:tab/>
      </w:r>
      <w:r>
        <w:rPr>
          <w:rStyle w:val="FootnoteReference"/>
        </w:rPr>
        <w:footnoteRef/>
      </w:r>
      <w:r>
        <w:t xml:space="preserve"> A. Tabrani, et, all., </w:t>
      </w:r>
      <w:r w:rsidRPr="00517191">
        <w:rPr>
          <w:i/>
          <w:iCs/>
        </w:rPr>
        <w:t>Pendekata</w:t>
      </w:r>
      <w:r>
        <w:rPr>
          <w:i/>
          <w:iCs/>
        </w:rPr>
        <w:t>n Dalam Proses Belajar Mengajar</w:t>
      </w:r>
      <w:r>
        <w:rPr>
          <w:i/>
          <w:iCs/>
          <w:lang w:val="id-ID"/>
        </w:rPr>
        <w:t>.......</w:t>
      </w:r>
      <w:r>
        <w:t>, hal.21</w:t>
      </w:r>
    </w:p>
  </w:footnote>
  <w:footnote w:id="78">
    <w:p w:rsidR="00681034" w:rsidRPr="00E84E08" w:rsidRDefault="00681034" w:rsidP="00B87B63">
      <w:pPr>
        <w:pStyle w:val="FootnoteText"/>
        <w:jc w:val="both"/>
      </w:pPr>
      <w:r>
        <w:tab/>
      </w:r>
      <w:r>
        <w:rPr>
          <w:rStyle w:val="FootnoteReference"/>
        </w:rPr>
        <w:footnoteRef/>
      </w:r>
      <w:r>
        <w:t xml:space="preserve"> Asep Jihad dan Abdul Haris, </w:t>
      </w:r>
      <w:r>
        <w:rPr>
          <w:i/>
          <w:iCs/>
        </w:rPr>
        <w:t xml:space="preserve">Evaluasi Pembelajaran, </w:t>
      </w:r>
      <w:r>
        <w:t>(Yogyakarta: Multi Pressindo, 2009), hal. 14</w:t>
      </w:r>
    </w:p>
  </w:footnote>
  <w:footnote w:id="79">
    <w:p w:rsidR="00681034" w:rsidRDefault="00681034" w:rsidP="00B87B63">
      <w:pPr>
        <w:pStyle w:val="FootnoteText"/>
        <w:jc w:val="both"/>
      </w:pPr>
      <w:r>
        <w:tab/>
      </w:r>
      <w:r>
        <w:rPr>
          <w:rStyle w:val="FootnoteReference"/>
        </w:rPr>
        <w:footnoteRef/>
      </w:r>
      <w:r>
        <w:t xml:space="preserve"> Purwanto, </w:t>
      </w:r>
      <w:r>
        <w:rPr>
          <w:i/>
          <w:iCs/>
        </w:rPr>
        <w:t xml:space="preserve">Evaluasi Hasil Belajar, </w:t>
      </w:r>
      <w:r>
        <w:t>(Yogyakarta: Pustaka Pelajar, 2009), hal. 45</w:t>
      </w:r>
    </w:p>
  </w:footnote>
  <w:footnote w:id="80">
    <w:p w:rsidR="00681034" w:rsidRPr="009A5409" w:rsidRDefault="00681034" w:rsidP="00B87B63">
      <w:pPr>
        <w:pStyle w:val="FootnoteText"/>
        <w:jc w:val="both"/>
      </w:pPr>
      <w:r>
        <w:tab/>
      </w:r>
      <w:r>
        <w:rPr>
          <w:rStyle w:val="FootnoteReference"/>
        </w:rPr>
        <w:footnoteRef/>
      </w:r>
      <w:r>
        <w:t xml:space="preserve"> Purwanto, </w:t>
      </w:r>
      <w:r>
        <w:rPr>
          <w:i/>
          <w:iCs/>
        </w:rPr>
        <w:t>Evaluasi Hasil Belajar...........</w:t>
      </w:r>
      <w:r>
        <w:t>, hal. 39-46</w:t>
      </w:r>
    </w:p>
  </w:footnote>
  <w:footnote w:id="81">
    <w:p w:rsidR="00681034" w:rsidRDefault="00681034" w:rsidP="00B87B63">
      <w:pPr>
        <w:pStyle w:val="FootnoteText"/>
        <w:jc w:val="both"/>
      </w:pPr>
      <w:r>
        <w:tab/>
      </w:r>
      <w:r>
        <w:rPr>
          <w:rStyle w:val="FootnoteReference"/>
        </w:rPr>
        <w:footnoteRef/>
      </w:r>
      <w:r>
        <w:t xml:space="preserve"> Dimyati dan Mujiono, </w:t>
      </w:r>
      <w:r w:rsidRPr="00BB25C4">
        <w:rPr>
          <w:i/>
          <w:iCs/>
        </w:rPr>
        <w:t>Belajar dan Pembelajaran</w:t>
      </w:r>
      <w:r>
        <w:t>, ( Jakarta: Rineka Cipta, 2009), hal. 3-5</w:t>
      </w:r>
    </w:p>
  </w:footnote>
  <w:footnote w:id="82">
    <w:p w:rsidR="00681034" w:rsidRDefault="00681034" w:rsidP="00287AE9">
      <w:pPr>
        <w:pStyle w:val="FootnoteText"/>
      </w:pPr>
      <w:r>
        <w:tab/>
      </w:r>
      <w:r>
        <w:rPr>
          <w:rStyle w:val="FootnoteReference"/>
        </w:rPr>
        <w:footnoteRef/>
      </w:r>
      <w:r>
        <w:t xml:space="preserve"> Abu Ahmadi dan Widodo Supriyono, </w:t>
      </w:r>
      <w:r w:rsidRPr="001850AA">
        <w:rPr>
          <w:i/>
          <w:iCs/>
        </w:rPr>
        <w:t>Psikologi Belajar</w:t>
      </w:r>
      <w:r>
        <w:t>, ( Jakarta: PT Rineka Cipta, 2004), hal. 138</w:t>
      </w:r>
    </w:p>
  </w:footnote>
  <w:footnote w:id="83">
    <w:p w:rsidR="00681034" w:rsidRDefault="00681034" w:rsidP="00B87B63">
      <w:pPr>
        <w:pStyle w:val="FootnoteText"/>
        <w:jc w:val="both"/>
      </w:pPr>
      <w:r>
        <w:tab/>
      </w:r>
      <w:r>
        <w:rPr>
          <w:rStyle w:val="FootnoteReference"/>
        </w:rPr>
        <w:footnoteRef/>
      </w:r>
      <w:r>
        <w:t xml:space="preserve"> Nana Sudjana, </w:t>
      </w:r>
      <w:r w:rsidRPr="0029612A">
        <w:rPr>
          <w:i/>
          <w:iCs/>
        </w:rPr>
        <w:t>Penilaian Hasil Proses Belajar Mengajar,</w:t>
      </w:r>
      <w:r>
        <w:t xml:space="preserve"> ( Bandung: PT Remaja Rodakarya, 2008), hal.22 </w:t>
      </w:r>
    </w:p>
  </w:footnote>
  <w:footnote w:id="84">
    <w:p w:rsidR="00681034" w:rsidRDefault="00681034" w:rsidP="00B87B63">
      <w:pPr>
        <w:pStyle w:val="FootnoteText"/>
        <w:jc w:val="both"/>
      </w:pPr>
      <w:r>
        <w:tab/>
      </w:r>
      <w:r>
        <w:rPr>
          <w:rStyle w:val="FootnoteReference"/>
        </w:rPr>
        <w:footnoteRef/>
      </w:r>
      <w:r>
        <w:t xml:space="preserve"> M. Ngalim Purwanto, </w:t>
      </w:r>
      <w:r w:rsidRPr="0029612A">
        <w:rPr>
          <w:i/>
          <w:iCs/>
        </w:rPr>
        <w:t>Prinsip-Prinsip</w:t>
      </w:r>
      <w:r>
        <w:rPr>
          <w:i/>
          <w:iCs/>
        </w:rPr>
        <w:t xml:space="preserve"> dan Teknik Evaluasi Pengajaran</w:t>
      </w:r>
      <w:r>
        <w:rPr>
          <w:i/>
          <w:iCs/>
          <w:lang w:val="id-ID"/>
        </w:rPr>
        <w:t xml:space="preserve">........., </w:t>
      </w:r>
      <w:r>
        <w:t>hal. 43</w:t>
      </w:r>
    </w:p>
  </w:footnote>
  <w:footnote w:id="85">
    <w:p w:rsidR="00681034" w:rsidRPr="003A5403" w:rsidRDefault="00681034" w:rsidP="00287AE9">
      <w:pPr>
        <w:pStyle w:val="FootnoteText"/>
      </w:pPr>
      <w:r>
        <w:tab/>
      </w:r>
      <w:r>
        <w:rPr>
          <w:rStyle w:val="FootnoteReference"/>
        </w:rPr>
        <w:footnoteRef/>
      </w:r>
      <w:r>
        <w:t xml:space="preserve"> Asep Jihad dan Abdul Haris, </w:t>
      </w:r>
      <w:r>
        <w:rPr>
          <w:i/>
          <w:iCs/>
        </w:rPr>
        <w:t xml:space="preserve">Evaluasi Pembelajaran.........., </w:t>
      </w:r>
      <w:r>
        <w:t>hal. 54</w:t>
      </w:r>
    </w:p>
  </w:footnote>
  <w:footnote w:id="86">
    <w:p w:rsidR="00681034" w:rsidRDefault="00681034" w:rsidP="005E7537">
      <w:pPr>
        <w:pStyle w:val="FootnoteText"/>
        <w:jc w:val="both"/>
      </w:pPr>
      <w:r>
        <w:tab/>
      </w:r>
      <w:r>
        <w:rPr>
          <w:rStyle w:val="FootnoteReference"/>
        </w:rPr>
        <w:footnoteRef/>
      </w:r>
      <w:r>
        <w:t xml:space="preserve"> E. Mulyasa, </w:t>
      </w:r>
      <w:r w:rsidRPr="00134FAA">
        <w:rPr>
          <w:i/>
          <w:iCs/>
        </w:rPr>
        <w:t xml:space="preserve">Kurikulum Ynag Disempurnakan: Pengembangan Standart Kompetensi dan Kompetensi Dasar, </w:t>
      </w:r>
      <w:r>
        <w:t>( Bandung: PT Remaja Rosdakarya, 2006), hal. 243</w:t>
      </w:r>
    </w:p>
  </w:footnote>
  <w:footnote w:id="87">
    <w:p w:rsidR="00681034" w:rsidRDefault="00681034" w:rsidP="005E7537">
      <w:pPr>
        <w:pStyle w:val="FootnoteText"/>
        <w:jc w:val="both"/>
      </w:pPr>
      <w:r>
        <w:tab/>
      </w:r>
      <w:r>
        <w:rPr>
          <w:rStyle w:val="FootnoteReference"/>
        </w:rPr>
        <w:footnoteRef/>
      </w:r>
      <w:r>
        <w:t xml:space="preserve"> Ibid., hal. 244</w:t>
      </w:r>
    </w:p>
  </w:footnote>
  <w:footnote w:id="88">
    <w:p w:rsidR="00681034" w:rsidRDefault="00681034" w:rsidP="005E7537">
      <w:pPr>
        <w:pStyle w:val="FootnoteText"/>
        <w:jc w:val="both"/>
      </w:pPr>
      <w:r>
        <w:tab/>
      </w:r>
      <w:r>
        <w:rPr>
          <w:rStyle w:val="FootnoteReference"/>
        </w:rPr>
        <w:footnoteRef/>
      </w:r>
      <w:r>
        <w:t xml:space="preserve"> Wina sanjaya, </w:t>
      </w:r>
      <w:r w:rsidRPr="00727C54">
        <w:rPr>
          <w:i/>
          <w:iCs/>
        </w:rPr>
        <w:t>Pembelajaran dalam Implementasi Kurikulum Berbasis Kompetensi.....</w:t>
      </w:r>
      <w:r>
        <w:t>hal. 184</w:t>
      </w:r>
    </w:p>
  </w:footnote>
  <w:footnote w:id="89">
    <w:p w:rsidR="00681034" w:rsidRDefault="00681034" w:rsidP="00287AE9">
      <w:pPr>
        <w:pStyle w:val="FootnoteText"/>
      </w:pPr>
      <w:r>
        <w:tab/>
      </w:r>
      <w:r>
        <w:rPr>
          <w:rStyle w:val="FootnoteReference"/>
        </w:rPr>
        <w:footnoteRef/>
      </w:r>
      <w:r>
        <w:t xml:space="preserve"> </w:t>
      </w:r>
      <w:r w:rsidRPr="00BA6580">
        <w:rPr>
          <w:rFonts w:cs="Times New Roman"/>
        </w:rPr>
        <w:t xml:space="preserve">Herman Hudoyo, </w:t>
      </w:r>
      <w:r w:rsidRPr="00BA6580">
        <w:rPr>
          <w:rFonts w:cs="Times New Roman"/>
          <w:i/>
        </w:rPr>
        <w:t>Strategi Mengajaar Belajar</w:t>
      </w:r>
      <w:r w:rsidRPr="00BA6580">
        <w:rPr>
          <w:rFonts w:cs="Times New Roman"/>
        </w:rPr>
        <w:t>...</w:t>
      </w:r>
      <w:r>
        <w:rPr>
          <w:rFonts w:cs="Times New Roman"/>
        </w:rPr>
        <w:t>...</w:t>
      </w:r>
      <w:r w:rsidRPr="00BA6580">
        <w:rPr>
          <w:rFonts w:cs="Times New Roman"/>
        </w:rPr>
        <w:t>, hal. 139</w:t>
      </w:r>
    </w:p>
  </w:footnote>
  <w:footnote w:id="90">
    <w:p w:rsidR="00681034" w:rsidRPr="000968F5" w:rsidRDefault="00681034" w:rsidP="00287AE9">
      <w:pPr>
        <w:pStyle w:val="FootnoteText"/>
        <w:ind w:firstLine="567"/>
        <w:jc w:val="both"/>
      </w:pPr>
      <w:r>
        <w:tab/>
      </w:r>
      <w:r w:rsidRPr="000968F5">
        <w:rPr>
          <w:rStyle w:val="FootnoteReference"/>
        </w:rPr>
        <w:footnoteRef/>
      </w:r>
      <w:r w:rsidRPr="000968F5">
        <w:t xml:space="preserve"> </w:t>
      </w:r>
      <w:r>
        <w:t xml:space="preserve">Suharsimi Arikunto, </w:t>
      </w:r>
      <w:r>
        <w:rPr>
          <w:i/>
          <w:iCs/>
        </w:rPr>
        <w:t>Prosedur Penelitian Suatu Pendekatan Praktik</w:t>
      </w:r>
      <w:r>
        <w:t>......., hal. 44</w:t>
      </w:r>
    </w:p>
  </w:footnote>
  <w:footnote w:id="91">
    <w:p w:rsidR="00681034" w:rsidRPr="00ED0D88" w:rsidRDefault="00681034" w:rsidP="00287AE9">
      <w:pPr>
        <w:pStyle w:val="FootnoteText"/>
        <w:ind w:firstLine="567"/>
      </w:pPr>
      <w:r>
        <w:tab/>
      </w:r>
      <w:r w:rsidRPr="00ED0D88">
        <w:rPr>
          <w:rStyle w:val="FootnoteReference"/>
        </w:rPr>
        <w:footnoteRef/>
      </w:r>
      <w:r w:rsidRPr="00ED0D88">
        <w:t xml:space="preserve"> </w:t>
      </w:r>
      <w:r>
        <w:rPr>
          <w:i/>
        </w:rPr>
        <w:t>Ibid.,</w:t>
      </w:r>
      <w:r>
        <w:t>hal. 45</w:t>
      </w:r>
    </w:p>
  </w:footnote>
  <w:footnote w:id="92">
    <w:p w:rsidR="00681034" w:rsidRPr="002A3E91" w:rsidRDefault="00681034" w:rsidP="00287AE9">
      <w:pPr>
        <w:pStyle w:val="FootnoteText"/>
        <w:ind w:firstLine="720"/>
      </w:pPr>
      <w:r>
        <w:rPr>
          <w:rStyle w:val="FootnoteReference"/>
        </w:rPr>
        <w:footnoteRef/>
      </w:r>
      <w:r>
        <w:t xml:space="preserve"> </w:t>
      </w:r>
      <w:r>
        <w:rPr>
          <w:i/>
          <w:iCs/>
        </w:rPr>
        <w:t>Ibid.,</w:t>
      </w:r>
      <w:r>
        <w:t>hal. 65</w:t>
      </w:r>
    </w:p>
  </w:footnote>
  <w:footnote w:id="93">
    <w:p w:rsidR="00681034" w:rsidRPr="00EA23D6" w:rsidRDefault="00681034" w:rsidP="00287AE9">
      <w:pPr>
        <w:pStyle w:val="FootnoteText"/>
        <w:ind w:firstLine="567"/>
        <w:jc w:val="both"/>
        <w:rPr>
          <w:rFonts w:asciiTheme="majorBidi" w:hAnsiTheme="majorBidi" w:cstheme="majorBidi"/>
        </w:rPr>
      </w:pPr>
      <w:r w:rsidRPr="00EA23D6">
        <w:rPr>
          <w:rStyle w:val="FootnoteReference"/>
          <w:rFonts w:asciiTheme="majorBidi" w:hAnsiTheme="majorBidi" w:cstheme="majorBidi"/>
        </w:rPr>
        <w:footnoteRef/>
      </w:r>
      <w:r w:rsidRPr="00EA23D6">
        <w:rPr>
          <w:rFonts w:asciiTheme="majorBidi" w:hAnsiTheme="majorBidi" w:cstheme="majorBidi"/>
        </w:rPr>
        <w:t xml:space="preserve"> </w:t>
      </w:r>
      <w:r>
        <w:rPr>
          <w:rFonts w:asciiTheme="majorBidi" w:hAnsiTheme="majorBidi" w:cstheme="majorBidi"/>
        </w:rPr>
        <w:t xml:space="preserve">M. Djunaidi Ghony dan Fauzan Almanshur, </w:t>
      </w:r>
      <w:r>
        <w:rPr>
          <w:rFonts w:asciiTheme="majorBidi" w:hAnsiTheme="majorBidi" w:cstheme="majorBidi"/>
          <w:i/>
          <w:iCs/>
        </w:rPr>
        <w:t>Metodologi Penelitian Pendidikan Pendekatan Kuantitatif</w:t>
      </w:r>
      <w:r>
        <w:rPr>
          <w:rFonts w:asciiTheme="majorBidi" w:hAnsiTheme="majorBidi" w:cstheme="majorBidi"/>
        </w:rPr>
        <w:t>, (Malang: UIN Malang Press, 2009), hal. 84</w:t>
      </w:r>
    </w:p>
  </w:footnote>
  <w:footnote w:id="94">
    <w:p w:rsidR="00681034" w:rsidRPr="00623C61" w:rsidRDefault="00681034" w:rsidP="00287AE9">
      <w:pPr>
        <w:pStyle w:val="FootnoteText"/>
        <w:ind w:firstLine="567"/>
        <w:rPr>
          <w:rFonts w:asciiTheme="majorBidi" w:hAnsiTheme="majorBidi" w:cstheme="majorBidi"/>
        </w:rPr>
      </w:pPr>
      <w:r w:rsidRPr="0040615D">
        <w:rPr>
          <w:rStyle w:val="FootnoteReference"/>
          <w:rFonts w:asciiTheme="majorBidi" w:hAnsiTheme="majorBidi" w:cstheme="majorBidi"/>
        </w:rPr>
        <w:footnoteRef/>
      </w:r>
      <w:r w:rsidRPr="0040615D">
        <w:rPr>
          <w:rFonts w:asciiTheme="majorBidi" w:hAnsiTheme="majorBidi" w:cstheme="majorBidi"/>
        </w:rPr>
        <w:t xml:space="preserve"> </w:t>
      </w:r>
      <w:r>
        <w:rPr>
          <w:rFonts w:asciiTheme="majorBidi" w:hAnsiTheme="majorBidi" w:cstheme="majorBidi"/>
        </w:rPr>
        <w:t xml:space="preserve">Ahmad Tanzeh, </w:t>
      </w:r>
      <w:r w:rsidRPr="004D096C">
        <w:rPr>
          <w:rFonts w:asciiTheme="majorBidi" w:hAnsiTheme="majorBidi" w:cstheme="majorBidi"/>
          <w:i/>
          <w:iCs/>
        </w:rPr>
        <w:t>Pengantar Metode Penelitian</w:t>
      </w:r>
      <w:r w:rsidRPr="004D096C">
        <w:rPr>
          <w:rFonts w:asciiTheme="majorBidi" w:hAnsiTheme="majorBidi" w:cstheme="majorBidi"/>
        </w:rPr>
        <w:t>, (Yogyakarta</w:t>
      </w:r>
      <w:r>
        <w:rPr>
          <w:rFonts w:asciiTheme="majorBidi" w:hAnsiTheme="majorBidi" w:cstheme="majorBidi"/>
        </w:rPr>
        <w:t>: Teras, 2009), hal. 87</w:t>
      </w:r>
    </w:p>
  </w:footnote>
  <w:footnote w:id="95">
    <w:p w:rsidR="00681034" w:rsidRPr="008D48D7"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Mardalis, </w:t>
      </w:r>
      <w:r w:rsidRPr="008D48D7">
        <w:rPr>
          <w:i/>
          <w:iCs/>
          <w:lang w:val="id-ID"/>
        </w:rPr>
        <w:t>Metode Penelitian Suatu Pendekatan Proposal</w:t>
      </w:r>
      <w:r>
        <w:rPr>
          <w:i/>
          <w:iCs/>
          <w:lang w:val="id-ID"/>
        </w:rPr>
        <w:t xml:space="preserve">. </w:t>
      </w:r>
      <w:r>
        <w:rPr>
          <w:lang w:val="id-ID"/>
        </w:rPr>
        <w:t>( Jakarta: PT Bumi Aksara, 2004), hal. 24</w:t>
      </w:r>
    </w:p>
  </w:footnote>
  <w:footnote w:id="96">
    <w:p w:rsidR="00681034" w:rsidRPr="004A3458"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Moh. Kasiram, </w:t>
      </w:r>
      <w:r w:rsidRPr="00ED7845">
        <w:rPr>
          <w:i/>
          <w:iCs/>
          <w:lang w:val="id-ID"/>
        </w:rPr>
        <w:t>Metodologi Penelitian Kualitatif-Kuantitatif</w:t>
      </w:r>
      <w:r>
        <w:rPr>
          <w:i/>
          <w:iCs/>
          <w:lang w:val="id-ID"/>
        </w:rPr>
        <w:t xml:space="preserve">. </w:t>
      </w:r>
      <w:r>
        <w:rPr>
          <w:lang w:val="id-ID"/>
        </w:rPr>
        <w:t>(Yogyakarta: UIN-Maliki Press, 2010). hal. 239</w:t>
      </w:r>
    </w:p>
  </w:footnote>
  <w:footnote w:id="97">
    <w:p w:rsidR="00681034" w:rsidRPr="00F61534"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Ahmad Tanzeh dan Suyitno, </w:t>
      </w:r>
      <w:r w:rsidRPr="00F61534">
        <w:rPr>
          <w:i/>
          <w:iCs/>
          <w:lang w:val="id-ID"/>
        </w:rPr>
        <w:t>Dasar-Dasar Penelitian</w:t>
      </w:r>
      <w:r>
        <w:rPr>
          <w:i/>
          <w:iCs/>
          <w:lang w:val="id-ID"/>
        </w:rPr>
        <w:t xml:space="preserve">. </w:t>
      </w:r>
      <w:r>
        <w:rPr>
          <w:lang w:val="id-ID"/>
        </w:rPr>
        <w:t>(Surabaya: eLKAF, 2006), hal. 7</w:t>
      </w:r>
    </w:p>
  </w:footnote>
  <w:footnote w:id="98">
    <w:p w:rsidR="00681034" w:rsidRDefault="00681034" w:rsidP="008B39D4">
      <w:pPr>
        <w:pStyle w:val="FootnoteText"/>
        <w:jc w:val="both"/>
      </w:pPr>
      <w:r>
        <w:rPr>
          <w:lang w:val="id-ID"/>
        </w:rPr>
        <w:tab/>
      </w:r>
      <w:r>
        <w:rPr>
          <w:rStyle w:val="FootnoteReference"/>
        </w:rPr>
        <w:footnoteRef/>
      </w:r>
      <w:r>
        <w:t xml:space="preserve"> Suharsimi Arikunto, </w:t>
      </w:r>
      <w:r w:rsidRPr="00867AF4">
        <w:rPr>
          <w:i/>
        </w:rPr>
        <w:t>Prosedur Penelitian Suatu Pendekatan Praktik</w:t>
      </w:r>
      <w:r>
        <w:t>.</w:t>
      </w:r>
      <w:r>
        <w:rPr>
          <w:lang w:val="id-ID"/>
        </w:rPr>
        <w:t xml:space="preserve">......., </w:t>
      </w:r>
      <w:r>
        <w:t xml:space="preserve"> hal. 11</w:t>
      </w:r>
    </w:p>
  </w:footnote>
  <w:footnote w:id="99">
    <w:p w:rsidR="00681034" w:rsidRPr="00B72D19" w:rsidRDefault="00681034" w:rsidP="008B39D4">
      <w:pPr>
        <w:pStyle w:val="FootnoteText"/>
        <w:jc w:val="both"/>
        <w:rPr>
          <w:lang w:val="id-ID"/>
        </w:rPr>
      </w:pPr>
      <w:r>
        <w:rPr>
          <w:lang w:val="id-ID"/>
        </w:rPr>
        <w:tab/>
      </w:r>
      <w:r>
        <w:rPr>
          <w:rStyle w:val="FootnoteReference"/>
        </w:rPr>
        <w:footnoteRef/>
      </w:r>
      <w:r>
        <w:t xml:space="preserve"> </w:t>
      </w:r>
      <w:r>
        <w:rPr>
          <w:lang w:val="id-ID"/>
        </w:rPr>
        <w:t>S. Margono,</w:t>
      </w:r>
      <w:r>
        <w:rPr>
          <w:i/>
          <w:iCs/>
          <w:lang w:val="id-ID"/>
        </w:rPr>
        <w:t xml:space="preserve"> Metodologi Penelitian Pendidikan. </w:t>
      </w:r>
      <w:r>
        <w:rPr>
          <w:lang w:val="id-ID"/>
        </w:rPr>
        <w:t>(Jakarta: Rineka Cipta, 2004), hal. 105</w:t>
      </w:r>
    </w:p>
  </w:footnote>
  <w:footnote w:id="100">
    <w:p w:rsidR="00681034" w:rsidRPr="00ED7845"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Moh. Kasiram, </w:t>
      </w:r>
      <w:r w:rsidRPr="00ED7845">
        <w:rPr>
          <w:i/>
          <w:iCs/>
          <w:lang w:val="id-ID"/>
        </w:rPr>
        <w:t>Metodologi Penelitian Kualitatif-Kuantitatif</w:t>
      </w:r>
      <w:r>
        <w:rPr>
          <w:i/>
          <w:iCs/>
          <w:lang w:val="id-ID"/>
        </w:rPr>
        <w:t>............</w:t>
      </w:r>
      <w:r>
        <w:rPr>
          <w:lang w:val="id-ID"/>
        </w:rPr>
        <w:t xml:space="preserve">hal. 172 </w:t>
      </w:r>
    </w:p>
  </w:footnote>
  <w:footnote w:id="101">
    <w:p w:rsidR="00681034" w:rsidRPr="004063E6" w:rsidRDefault="00681034" w:rsidP="008B39D4">
      <w:pPr>
        <w:pStyle w:val="NoSpacing"/>
        <w:tabs>
          <w:tab w:val="left" w:pos="142"/>
        </w:tabs>
        <w:spacing w:after="30"/>
        <w:jc w:val="both"/>
        <w:rPr>
          <w:lang w:val="id-ID"/>
        </w:rPr>
      </w:pPr>
      <w:r>
        <w:rPr>
          <w:sz w:val="20"/>
          <w:szCs w:val="20"/>
          <w:lang w:val="id-ID"/>
        </w:rPr>
        <w:tab/>
      </w:r>
      <w:r>
        <w:rPr>
          <w:sz w:val="20"/>
          <w:szCs w:val="20"/>
          <w:lang w:val="id-ID"/>
        </w:rPr>
        <w:tab/>
      </w:r>
      <w:r>
        <w:rPr>
          <w:rStyle w:val="FootnoteReference"/>
        </w:rPr>
        <w:footnoteRef/>
      </w:r>
      <w:r w:rsidRPr="00AD033F">
        <w:rPr>
          <w:sz w:val="20"/>
          <w:szCs w:val="20"/>
        </w:rPr>
        <w:t xml:space="preserve">Sekolah Tinggi Agama Islam Negeri Tulungagung, </w:t>
      </w:r>
      <w:r w:rsidRPr="00AD033F">
        <w:rPr>
          <w:i/>
          <w:sz w:val="20"/>
          <w:szCs w:val="20"/>
        </w:rPr>
        <w:t xml:space="preserve">Pedoman Penyusunan Skripsi Sekolah Tinggi Agama Islam Negeri (STAIN) Tulungagung, </w:t>
      </w:r>
      <w:r>
        <w:rPr>
          <w:sz w:val="20"/>
          <w:szCs w:val="20"/>
        </w:rPr>
        <w:t>(Tulungagung:</w:t>
      </w:r>
      <w:r>
        <w:rPr>
          <w:sz w:val="20"/>
          <w:szCs w:val="20"/>
          <w:lang w:val="id-ID"/>
        </w:rPr>
        <w:t xml:space="preserve"> tidak diterbitkan</w:t>
      </w:r>
      <w:r>
        <w:rPr>
          <w:sz w:val="20"/>
          <w:szCs w:val="20"/>
        </w:rPr>
        <w:t xml:space="preserve"> 20</w:t>
      </w:r>
      <w:r>
        <w:rPr>
          <w:sz w:val="20"/>
          <w:szCs w:val="20"/>
          <w:lang w:val="id-ID"/>
        </w:rPr>
        <w:t>10</w:t>
      </w:r>
      <w:r>
        <w:rPr>
          <w:sz w:val="20"/>
          <w:szCs w:val="20"/>
        </w:rPr>
        <w:t>), hal.</w:t>
      </w:r>
      <w:r>
        <w:rPr>
          <w:sz w:val="20"/>
          <w:szCs w:val="20"/>
          <w:lang w:val="id-ID"/>
        </w:rPr>
        <w:t xml:space="preserve"> 25</w:t>
      </w:r>
    </w:p>
  </w:footnote>
  <w:footnote w:id="102">
    <w:p w:rsidR="00681034" w:rsidRPr="00293F0E"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Nana Sudjana dan Ibrahim, </w:t>
      </w:r>
      <w:r>
        <w:rPr>
          <w:i/>
          <w:iCs/>
          <w:lang w:val="id-ID"/>
        </w:rPr>
        <w:t xml:space="preserve">Penelitian dan Penilaian Pendidikan. </w:t>
      </w:r>
      <w:r>
        <w:rPr>
          <w:lang w:val="id-ID"/>
        </w:rPr>
        <w:t>(Bandung: Sinar BaruAlgesindo, 2007), hal. 18</w:t>
      </w:r>
    </w:p>
  </w:footnote>
  <w:footnote w:id="103">
    <w:p w:rsidR="00681034" w:rsidRPr="004A5F58"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Sukardi, </w:t>
      </w:r>
      <w:r>
        <w:rPr>
          <w:i/>
          <w:iCs/>
          <w:lang w:val="id-ID"/>
        </w:rPr>
        <w:t xml:space="preserve">Metodologi Penelitian Pendidikan Kompetensi dan Praktiknya. </w:t>
      </w:r>
      <w:r>
        <w:rPr>
          <w:lang w:val="id-ID"/>
        </w:rPr>
        <w:t>(Jakarta: Bumi Aksara, 2003), hal. 179</w:t>
      </w:r>
    </w:p>
  </w:footnote>
  <w:footnote w:id="104">
    <w:p w:rsidR="00681034" w:rsidRPr="0096717D" w:rsidRDefault="00681034" w:rsidP="008B39D4">
      <w:pPr>
        <w:pStyle w:val="FootnoteText"/>
        <w:jc w:val="both"/>
        <w:rPr>
          <w:lang w:val="id-ID"/>
        </w:rPr>
      </w:pPr>
      <w:r>
        <w:rPr>
          <w:lang w:val="id-ID"/>
        </w:rPr>
        <w:tab/>
      </w:r>
      <w:r>
        <w:rPr>
          <w:rStyle w:val="FootnoteReference"/>
        </w:rPr>
        <w:footnoteRef/>
      </w:r>
      <w:r>
        <w:t xml:space="preserve"> </w:t>
      </w:r>
      <w:r>
        <w:rPr>
          <w:i/>
          <w:iCs/>
          <w:lang w:val="id-ID"/>
        </w:rPr>
        <w:t xml:space="preserve">Ibid,. </w:t>
      </w:r>
      <w:r>
        <w:rPr>
          <w:lang w:val="id-ID"/>
        </w:rPr>
        <w:t>Hal. 178</w:t>
      </w:r>
    </w:p>
  </w:footnote>
  <w:footnote w:id="105">
    <w:p w:rsidR="00681034" w:rsidRPr="000425BF"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Subana, </w:t>
      </w:r>
      <w:r>
        <w:rPr>
          <w:i/>
          <w:iCs/>
          <w:lang w:val="id-ID"/>
        </w:rPr>
        <w:t xml:space="preserve">Statistik Pendidikan. </w:t>
      </w:r>
      <w:r>
        <w:rPr>
          <w:lang w:val="id-ID"/>
        </w:rPr>
        <w:t>(Bandung: Pustaka Setia, 2005), hal. 24</w:t>
      </w:r>
    </w:p>
  </w:footnote>
  <w:footnote w:id="106">
    <w:p w:rsidR="00681034" w:rsidRPr="00160BEF" w:rsidRDefault="00681034" w:rsidP="008B39D4">
      <w:pPr>
        <w:pStyle w:val="FootnoteText"/>
        <w:jc w:val="both"/>
        <w:rPr>
          <w:lang w:val="id-ID"/>
        </w:rPr>
      </w:pPr>
      <w:r>
        <w:rPr>
          <w:lang w:val="id-ID"/>
        </w:rPr>
        <w:tab/>
      </w:r>
      <w:r>
        <w:rPr>
          <w:rStyle w:val="FootnoteReference"/>
        </w:rPr>
        <w:footnoteRef/>
      </w:r>
      <w:r>
        <w:t xml:space="preserve"> </w:t>
      </w:r>
      <w:r>
        <w:rPr>
          <w:lang w:val="id-ID"/>
        </w:rPr>
        <w:t>S. Margono,</w:t>
      </w:r>
      <w:r>
        <w:rPr>
          <w:i/>
          <w:iCs/>
          <w:lang w:val="id-ID"/>
        </w:rPr>
        <w:t xml:space="preserve"> Metodologi Penelitian Pendidikan......</w:t>
      </w:r>
      <w:r>
        <w:rPr>
          <w:lang w:val="id-ID"/>
        </w:rPr>
        <w:t>hal. 118</w:t>
      </w:r>
    </w:p>
  </w:footnote>
  <w:footnote w:id="107">
    <w:p w:rsidR="00681034" w:rsidRPr="00255E21" w:rsidRDefault="00681034" w:rsidP="008B39D4">
      <w:pPr>
        <w:pStyle w:val="FootnoteText"/>
        <w:jc w:val="both"/>
      </w:pPr>
      <w:r>
        <w:rPr>
          <w:lang w:val="id-ID"/>
        </w:rPr>
        <w:tab/>
      </w:r>
      <w:r>
        <w:rPr>
          <w:rStyle w:val="FootnoteReference"/>
        </w:rPr>
        <w:footnoteRef/>
      </w:r>
      <w:r>
        <w:t xml:space="preserve"> </w:t>
      </w:r>
      <w:r>
        <w:rPr>
          <w:lang w:val="id-ID"/>
        </w:rPr>
        <w:t xml:space="preserve">Sukardi, </w:t>
      </w:r>
      <w:r>
        <w:rPr>
          <w:i/>
          <w:iCs/>
          <w:lang w:val="id-ID"/>
        </w:rPr>
        <w:t>Metodologi Penelitian Pendidikan Kompetensi dan Praktiknya.....</w:t>
      </w:r>
      <w:r>
        <w:rPr>
          <w:lang w:val="id-ID"/>
        </w:rPr>
        <w:t>hal.53</w:t>
      </w:r>
    </w:p>
  </w:footnote>
  <w:footnote w:id="108">
    <w:p w:rsidR="00681034" w:rsidRPr="006D294F"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Moh. Kasiram, </w:t>
      </w:r>
      <w:r w:rsidRPr="00ED7845">
        <w:rPr>
          <w:i/>
          <w:iCs/>
          <w:lang w:val="id-ID"/>
        </w:rPr>
        <w:t>Metodologi Penelitian Kualitatif-Kuantitatif</w:t>
      </w:r>
      <w:r>
        <w:rPr>
          <w:i/>
          <w:iCs/>
          <w:lang w:val="id-ID"/>
        </w:rPr>
        <w:t xml:space="preserve">.........., </w:t>
      </w:r>
      <w:r>
        <w:rPr>
          <w:lang w:val="id-ID"/>
        </w:rPr>
        <w:t>hal. 258</w:t>
      </w:r>
    </w:p>
  </w:footnote>
  <w:footnote w:id="109">
    <w:p w:rsidR="00681034" w:rsidRPr="00907C6D" w:rsidRDefault="00681034" w:rsidP="008B39D4">
      <w:pPr>
        <w:pStyle w:val="FootnoteText"/>
        <w:jc w:val="both"/>
        <w:rPr>
          <w:lang w:val="id-ID"/>
        </w:rPr>
      </w:pPr>
      <w:r>
        <w:rPr>
          <w:lang w:val="id-ID"/>
        </w:rPr>
        <w:tab/>
      </w:r>
      <w:r>
        <w:rPr>
          <w:rStyle w:val="FootnoteReference"/>
        </w:rPr>
        <w:footnoteRef/>
      </w:r>
      <w:r>
        <w:t xml:space="preserve"> </w:t>
      </w:r>
      <w:r>
        <w:rPr>
          <w:lang w:val="id-ID"/>
        </w:rPr>
        <w:t>S. Margono,</w:t>
      </w:r>
      <w:r>
        <w:rPr>
          <w:i/>
          <w:iCs/>
          <w:lang w:val="id-ID"/>
        </w:rPr>
        <w:t xml:space="preserve"> Metodologi Penelitian Pendidikan......, </w:t>
      </w:r>
      <w:r>
        <w:rPr>
          <w:lang w:val="id-ID"/>
        </w:rPr>
        <w:t>hal. 125</w:t>
      </w:r>
    </w:p>
  </w:footnote>
  <w:footnote w:id="110">
    <w:p w:rsidR="00681034" w:rsidRPr="00C45A5F" w:rsidRDefault="00681034" w:rsidP="008B39D4">
      <w:pPr>
        <w:pStyle w:val="FootnoteText"/>
        <w:jc w:val="both"/>
        <w:rPr>
          <w:i/>
          <w:iCs/>
          <w:lang w:val="id-ID"/>
        </w:rPr>
      </w:pPr>
      <w:r>
        <w:rPr>
          <w:lang w:val="id-ID"/>
        </w:rPr>
        <w:tab/>
      </w:r>
      <w:r>
        <w:rPr>
          <w:rStyle w:val="FootnoteReference"/>
        </w:rPr>
        <w:footnoteRef/>
      </w:r>
      <w:r>
        <w:t xml:space="preserve"> </w:t>
      </w:r>
      <w:r>
        <w:rPr>
          <w:lang w:val="id-ID"/>
        </w:rPr>
        <w:t xml:space="preserve">Ahmad Tanzeh dan Suyitno, </w:t>
      </w:r>
      <w:r>
        <w:rPr>
          <w:i/>
          <w:iCs/>
          <w:lang w:val="id-ID"/>
        </w:rPr>
        <w:t>Dasar-dasr Penelitian...........,</w:t>
      </w:r>
      <w:r>
        <w:rPr>
          <w:lang w:val="id-ID"/>
        </w:rPr>
        <w:t xml:space="preserve"> hal. 53</w:t>
      </w:r>
    </w:p>
  </w:footnote>
  <w:footnote w:id="111">
    <w:p w:rsidR="00681034" w:rsidRPr="00197881" w:rsidRDefault="00681034" w:rsidP="008B39D4">
      <w:pPr>
        <w:pStyle w:val="FootnoteText"/>
        <w:jc w:val="both"/>
        <w:rPr>
          <w:lang w:val="id-ID"/>
        </w:rPr>
      </w:pPr>
      <w:r>
        <w:rPr>
          <w:lang w:val="id-ID"/>
        </w:rPr>
        <w:tab/>
      </w:r>
      <w:r>
        <w:rPr>
          <w:rStyle w:val="FootnoteReference"/>
        </w:rPr>
        <w:footnoteRef/>
      </w:r>
      <w:r>
        <w:t xml:space="preserve"> </w:t>
      </w:r>
      <w:r>
        <w:rPr>
          <w:lang w:val="id-ID"/>
        </w:rPr>
        <w:t>S. Margono,</w:t>
      </w:r>
      <w:r>
        <w:rPr>
          <w:i/>
          <w:iCs/>
          <w:lang w:val="id-ID"/>
        </w:rPr>
        <w:t xml:space="preserve"> Metodologi Penelitian Pendidikan...., </w:t>
      </w:r>
      <w:r>
        <w:rPr>
          <w:lang w:val="id-ID"/>
        </w:rPr>
        <w:t>hal. 121</w:t>
      </w:r>
    </w:p>
  </w:footnote>
  <w:footnote w:id="112">
    <w:p w:rsidR="00681034" w:rsidRPr="00C35AF3" w:rsidRDefault="00681034" w:rsidP="008B39D4">
      <w:pPr>
        <w:pStyle w:val="FootnoteText"/>
        <w:jc w:val="both"/>
      </w:pPr>
      <w:r>
        <w:rPr>
          <w:lang w:val="id-ID"/>
        </w:rPr>
        <w:tab/>
      </w:r>
      <w:r>
        <w:rPr>
          <w:rStyle w:val="FootnoteReference"/>
        </w:rPr>
        <w:footnoteRef/>
      </w:r>
      <w:r>
        <w:rPr>
          <w:lang w:val="id-ID"/>
        </w:rPr>
        <w:t xml:space="preserve"> Suharsimi Arikunto, </w:t>
      </w:r>
      <w:r w:rsidRPr="00A623DC">
        <w:rPr>
          <w:i/>
          <w:lang w:val="id-ID"/>
        </w:rPr>
        <w:t>Prosedur Penelitian..</w:t>
      </w:r>
      <w:r>
        <w:rPr>
          <w:lang w:val="id-ID"/>
        </w:rPr>
        <w:t>..., hal</w:t>
      </w:r>
      <w:r>
        <w:t xml:space="preserve">. </w:t>
      </w:r>
      <w:r>
        <w:rPr>
          <w:lang w:val="id-ID"/>
        </w:rPr>
        <w:t>131</w:t>
      </w:r>
      <w:r>
        <w:t xml:space="preserve"> </w:t>
      </w:r>
    </w:p>
  </w:footnote>
  <w:footnote w:id="113">
    <w:p w:rsidR="00681034" w:rsidRDefault="00681034" w:rsidP="008B39D4">
      <w:pPr>
        <w:pStyle w:val="FootnoteText"/>
        <w:jc w:val="both"/>
      </w:pPr>
      <w:r>
        <w:rPr>
          <w:lang w:val="id-ID"/>
        </w:rPr>
        <w:tab/>
      </w:r>
      <w:r>
        <w:rPr>
          <w:rStyle w:val="FootnoteReference"/>
        </w:rPr>
        <w:footnoteRef/>
      </w:r>
      <w:r>
        <w:t xml:space="preserve"> </w:t>
      </w:r>
      <w:r>
        <w:rPr>
          <w:i/>
          <w:iCs/>
          <w:lang w:val="id-ID"/>
        </w:rPr>
        <w:t>Ibid,.</w:t>
      </w:r>
      <w:r>
        <w:t xml:space="preserve"> hal. 129  </w:t>
      </w:r>
    </w:p>
  </w:footnote>
  <w:footnote w:id="114">
    <w:p w:rsidR="00681034" w:rsidRPr="005A5437"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Burhan Bungin, </w:t>
      </w:r>
      <w:r w:rsidRPr="005A5437">
        <w:rPr>
          <w:i/>
          <w:iCs/>
          <w:lang w:val="id-ID"/>
        </w:rPr>
        <w:t>Metodologi Penelitian Kuantitatif: Komunikasi, Ekonomi, dan Kebijakan Publik Serta Ilmu-ilmu Sosial Lainnya,</w:t>
      </w:r>
      <w:r>
        <w:rPr>
          <w:lang w:val="id-ID"/>
        </w:rPr>
        <w:t xml:space="preserve"> (Jakarta: Kencana, 2005). hal. 122</w:t>
      </w:r>
    </w:p>
  </w:footnote>
  <w:footnote w:id="115">
    <w:p w:rsidR="00681034" w:rsidRPr="004212A6" w:rsidRDefault="00681034" w:rsidP="008B39D4">
      <w:pPr>
        <w:pStyle w:val="FootnoteText"/>
        <w:jc w:val="both"/>
        <w:rPr>
          <w:lang w:val="id-ID"/>
        </w:rPr>
      </w:pPr>
      <w:r>
        <w:rPr>
          <w:lang w:val="id-ID"/>
        </w:rPr>
        <w:tab/>
      </w:r>
      <w:r>
        <w:rPr>
          <w:rStyle w:val="FootnoteReference"/>
        </w:rPr>
        <w:footnoteRef/>
      </w:r>
      <w:r>
        <w:t xml:space="preserve"> </w:t>
      </w:r>
      <w:r w:rsidRPr="004212A6">
        <w:rPr>
          <w:i/>
          <w:iCs/>
          <w:lang w:val="id-ID"/>
        </w:rPr>
        <w:t>Ibid.,</w:t>
      </w:r>
    </w:p>
  </w:footnote>
  <w:footnote w:id="116">
    <w:p w:rsidR="00681034" w:rsidRPr="00C54C9C" w:rsidRDefault="00681034" w:rsidP="008B39D4">
      <w:pPr>
        <w:pStyle w:val="FootnoteText"/>
        <w:jc w:val="both"/>
        <w:rPr>
          <w:lang w:val="id-ID"/>
        </w:rPr>
      </w:pPr>
      <w:r>
        <w:rPr>
          <w:rFonts w:hint="cs"/>
          <w:rtl/>
        </w:rPr>
        <w:tab/>
      </w:r>
      <w:r>
        <w:rPr>
          <w:rStyle w:val="FootnoteReference"/>
        </w:rPr>
        <w:footnoteRef/>
      </w:r>
      <w:r>
        <w:t xml:space="preserve"> </w:t>
      </w:r>
      <w:r>
        <w:rPr>
          <w:lang w:val="id-ID"/>
        </w:rPr>
        <w:t xml:space="preserve">Turmudi  dan Sri Harini, </w:t>
      </w:r>
      <w:r w:rsidRPr="00C54C9C">
        <w:rPr>
          <w:i/>
          <w:iCs/>
          <w:lang w:val="id-ID"/>
        </w:rPr>
        <w:t>Metode Statistika: Pendekatan Teoritif dan Aplikatif,</w:t>
      </w:r>
      <w:r>
        <w:rPr>
          <w:lang w:val="id-ID"/>
        </w:rPr>
        <w:t xml:space="preserve"> (Malang: UIN-Malang Press, 2008). hal. 18</w:t>
      </w:r>
    </w:p>
  </w:footnote>
  <w:footnote w:id="117">
    <w:p w:rsidR="00681034" w:rsidRPr="005730D2"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Consuelo G. Sevilla, et. all., </w:t>
      </w:r>
      <w:r>
        <w:rPr>
          <w:i/>
          <w:iCs/>
          <w:lang w:val="id-ID"/>
        </w:rPr>
        <w:t>Pemgan</w:t>
      </w:r>
      <w:r w:rsidRPr="005730D2">
        <w:rPr>
          <w:i/>
          <w:iCs/>
          <w:lang w:val="id-ID"/>
        </w:rPr>
        <w:t>tar Metode Penelitian, terj. Alimuddin Tuwu</w:t>
      </w:r>
      <w:r>
        <w:rPr>
          <w:lang w:val="id-ID"/>
        </w:rPr>
        <w:t>, (Jakarta: UI-Press, 1993). hal. 21</w:t>
      </w:r>
    </w:p>
  </w:footnote>
  <w:footnote w:id="118">
    <w:p w:rsidR="00681034" w:rsidRPr="005D1203"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John. W. Best, </w:t>
      </w:r>
      <w:r>
        <w:rPr>
          <w:i/>
          <w:iCs/>
          <w:lang w:val="id-ID"/>
        </w:rPr>
        <w:t xml:space="preserve">Metodoli Penelitian Pendidikan, </w:t>
      </w:r>
      <w:r w:rsidRPr="005D1203">
        <w:rPr>
          <w:lang w:val="id-ID"/>
        </w:rPr>
        <w:t>disunting S</w:t>
      </w:r>
      <w:r>
        <w:rPr>
          <w:lang w:val="id-ID"/>
        </w:rPr>
        <w:t>anapiah Faisal dan Mulyadi Guntur Waseso</w:t>
      </w:r>
      <w:r w:rsidRPr="005D1203">
        <w:rPr>
          <w:lang w:val="id-ID"/>
        </w:rPr>
        <w:t>.</w:t>
      </w:r>
      <w:r>
        <w:rPr>
          <w:i/>
          <w:iCs/>
          <w:lang w:val="id-ID"/>
        </w:rPr>
        <w:t xml:space="preserve"> </w:t>
      </w:r>
      <w:r>
        <w:rPr>
          <w:lang w:val="id-ID"/>
        </w:rPr>
        <w:t>(Surabaya: Usaha Nasional, 1982), hal.82</w:t>
      </w:r>
    </w:p>
  </w:footnote>
  <w:footnote w:id="119">
    <w:p w:rsidR="00681034" w:rsidRPr="0009461C"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Ahmad Tanzeh dan Suyitno, </w:t>
      </w:r>
      <w:r>
        <w:rPr>
          <w:i/>
          <w:iCs/>
          <w:lang w:val="id-ID"/>
        </w:rPr>
        <w:t>Dasar-dasar Penelitian...........,</w:t>
      </w:r>
      <w:r>
        <w:rPr>
          <w:lang w:val="id-ID"/>
        </w:rPr>
        <w:t xml:space="preserve"> hal. 46</w:t>
      </w:r>
    </w:p>
  </w:footnote>
  <w:footnote w:id="120">
    <w:p w:rsidR="00681034" w:rsidRPr="0009461C" w:rsidRDefault="00681034" w:rsidP="008B39D4">
      <w:pPr>
        <w:pStyle w:val="FootnoteText"/>
        <w:jc w:val="both"/>
        <w:rPr>
          <w:i/>
          <w:iCs/>
          <w:lang w:val="id-ID"/>
        </w:rPr>
      </w:pPr>
      <w:r>
        <w:rPr>
          <w:lang w:val="id-ID"/>
        </w:rPr>
        <w:tab/>
      </w:r>
      <w:r>
        <w:rPr>
          <w:rStyle w:val="FootnoteReference"/>
        </w:rPr>
        <w:footnoteRef/>
      </w:r>
      <w:r>
        <w:t xml:space="preserve"> </w:t>
      </w:r>
      <w:r>
        <w:rPr>
          <w:i/>
          <w:iCs/>
          <w:lang w:val="id-ID"/>
        </w:rPr>
        <w:t xml:space="preserve">Ibid., </w:t>
      </w:r>
    </w:p>
  </w:footnote>
  <w:footnote w:id="121">
    <w:p w:rsidR="00681034" w:rsidRPr="00FC7B0C" w:rsidRDefault="00681034" w:rsidP="008B39D4">
      <w:pPr>
        <w:pStyle w:val="FootnoteText"/>
        <w:rPr>
          <w:lang w:val="id-ID"/>
        </w:rPr>
      </w:pPr>
      <w:r>
        <w:rPr>
          <w:lang w:val="id-ID"/>
        </w:rPr>
        <w:tab/>
      </w:r>
      <w:r>
        <w:rPr>
          <w:rStyle w:val="FootnoteReference"/>
        </w:rPr>
        <w:footnoteRef/>
      </w:r>
      <w:r>
        <w:t xml:space="preserve"> </w:t>
      </w:r>
      <w:r>
        <w:rPr>
          <w:lang w:val="id-ID"/>
        </w:rPr>
        <w:t xml:space="preserve">Burhan Bungin, </w:t>
      </w:r>
      <w:r w:rsidRPr="005A5437">
        <w:rPr>
          <w:i/>
          <w:iCs/>
          <w:lang w:val="id-ID"/>
        </w:rPr>
        <w:t>Metodologi Penelitian Kuantitatif: Komunikasi, Ekonomi, dan Kebijakan Publik</w:t>
      </w:r>
      <w:r>
        <w:rPr>
          <w:i/>
          <w:iCs/>
          <w:lang w:val="id-ID"/>
        </w:rPr>
        <w:t xml:space="preserve"> Serta Ilmu-ilmu Sosial Lainnya........., </w:t>
      </w:r>
      <w:r>
        <w:rPr>
          <w:lang w:val="id-ID"/>
        </w:rPr>
        <w:t>hal. 119</w:t>
      </w:r>
    </w:p>
  </w:footnote>
  <w:footnote w:id="122">
    <w:p w:rsidR="00681034" w:rsidRPr="0009461C" w:rsidRDefault="00681034" w:rsidP="008B39D4">
      <w:pPr>
        <w:pStyle w:val="FootnoteText"/>
        <w:rPr>
          <w:lang w:val="id-ID"/>
        </w:rPr>
      </w:pPr>
      <w:r>
        <w:rPr>
          <w:lang w:val="id-ID"/>
        </w:rPr>
        <w:tab/>
      </w:r>
      <w:r>
        <w:rPr>
          <w:rStyle w:val="FootnoteReference"/>
        </w:rPr>
        <w:footnoteRef/>
      </w:r>
      <w:r>
        <w:t xml:space="preserve"> </w:t>
      </w:r>
      <w:r>
        <w:rPr>
          <w:lang w:val="id-ID"/>
        </w:rPr>
        <w:t xml:space="preserve">Suharsimi Arikunto, </w:t>
      </w:r>
      <w:r w:rsidRPr="00A623DC">
        <w:rPr>
          <w:i/>
          <w:lang w:val="id-ID"/>
        </w:rPr>
        <w:t>Prosedur Penelitian..</w:t>
      </w:r>
      <w:r>
        <w:rPr>
          <w:lang w:val="id-ID"/>
        </w:rPr>
        <w:t>..., hal</w:t>
      </w:r>
      <w:r>
        <w:t xml:space="preserve">. </w:t>
      </w:r>
      <w:r>
        <w:rPr>
          <w:lang w:val="id-ID"/>
        </w:rPr>
        <w:t>118</w:t>
      </w:r>
    </w:p>
  </w:footnote>
  <w:footnote w:id="123">
    <w:p w:rsidR="00681034" w:rsidRPr="00F16C7B"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Ahmad Tanzeh dan Suyitno, </w:t>
      </w:r>
      <w:r>
        <w:rPr>
          <w:i/>
          <w:iCs/>
          <w:lang w:val="id-ID"/>
        </w:rPr>
        <w:t>Dasar-dasar Penelitian...........,</w:t>
      </w:r>
      <w:r>
        <w:rPr>
          <w:lang w:val="id-ID"/>
        </w:rPr>
        <w:t xml:space="preserve"> hal. 30</w:t>
      </w:r>
    </w:p>
  </w:footnote>
  <w:footnote w:id="124">
    <w:p w:rsidR="00681034" w:rsidRDefault="00681034" w:rsidP="008B39D4">
      <w:pPr>
        <w:pStyle w:val="FootnoteText"/>
        <w:jc w:val="both"/>
      </w:pPr>
      <w:r>
        <w:rPr>
          <w:lang w:val="id-ID"/>
        </w:rPr>
        <w:tab/>
      </w:r>
      <w:r>
        <w:rPr>
          <w:rStyle w:val="FootnoteReference"/>
        </w:rPr>
        <w:footnoteRef/>
      </w:r>
      <w:r>
        <w:t xml:space="preserve"> Suharsimi Arikunto, </w:t>
      </w:r>
      <w:r w:rsidRPr="00046D74">
        <w:rPr>
          <w:i/>
        </w:rPr>
        <w:t>Prosedur Penelitian Suatu Pendekatan Praktik</w:t>
      </w:r>
      <w:r>
        <w:t>.</w:t>
      </w:r>
      <w:r>
        <w:rPr>
          <w:lang w:val="id-ID"/>
        </w:rPr>
        <w:t>.....</w:t>
      </w:r>
      <w:r>
        <w:t xml:space="preserve">hal. 156 </w:t>
      </w:r>
    </w:p>
  </w:footnote>
  <w:footnote w:id="125">
    <w:p w:rsidR="00681034" w:rsidRPr="005167DB"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 Ngalim Purwanto, </w:t>
      </w:r>
      <w:r w:rsidRPr="005167DB">
        <w:rPr>
          <w:i/>
          <w:iCs/>
          <w:lang w:val="id-ID"/>
        </w:rPr>
        <w:t>Prinsip-prinsip dan Teknik Evaluasi Pengajaran.</w:t>
      </w:r>
      <w:r>
        <w:rPr>
          <w:lang w:val="id-ID"/>
        </w:rPr>
        <w:t xml:space="preserve"> (Bandung: PT. Remaja Rosdakarya, 2008), hal. 149</w:t>
      </w:r>
    </w:p>
  </w:footnote>
  <w:footnote w:id="126">
    <w:p w:rsidR="00681034" w:rsidRPr="00022BE3"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Nana Sudjana dan Ibrahim, </w:t>
      </w:r>
      <w:r>
        <w:rPr>
          <w:i/>
          <w:iCs/>
          <w:lang w:val="id-ID"/>
        </w:rPr>
        <w:t xml:space="preserve">Penelitian dan Penilaian Pendidikan..... </w:t>
      </w:r>
      <w:r>
        <w:rPr>
          <w:lang w:val="id-ID"/>
        </w:rPr>
        <w:t>hal. 100</w:t>
      </w:r>
    </w:p>
  </w:footnote>
  <w:footnote w:id="127">
    <w:p w:rsidR="00681034" w:rsidRPr="00F77117" w:rsidRDefault="00681034" w:rsidP="008B39D4">
      <w:pPr>
        <w:pStyle w:val="FootnoteText"/>
        <w:ind w:firstLine="720"/>
        <w:jc w:val="both"/>
        <w:rPr>
          <w:lang w:val="id-ID"/>
        </w:rPr>
      </w:pPr>
      <w:r>
        <w:rPr>
          <w:rStyle w:val="FootnoteReference"/>
        </w:rPr>
        <w:footnoteRef/>
      </w:r>
      <w:r>
        <w:t xml:space="preserve"> Suharsimi Arikunto, </w:t>
      </w:r>
      <w:r w:rsidRPr="00046D74">
        <w:rPr>
          <w:i/>
        </w:rPr>
        <w:t>Prosedur Penelitian Suatu Pendekatan Praktik</w:t>
      </w:r>
      <w:r>
        <w:t>.</w:t>
      </w:r>
      <w:r>
        <w:rPr>
          <w:lang w:val="id-ID"/>
        </w:rPr>
        <w:t>.....</w:t>
      </w:r>
      <w:r>
        <w:t>h</w:t>
      </w:r>
      <w:r>
        <w:rPr>
          <w:lang w:val="id-ID"/>
        </w:rPr>
        <w:t>al. 127</w:t>
      </w:r>
    </w:p>
  </w:footnote>
  <w:footnote w:id="128">
    <w:p w:rsidR="00681034" w:rsidRPr="000F1102"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Ibid., </w:t>
      </w:r>
      <w:r>
        <w:t>hal. 15</w:t>
      </w:r>
      <w:r>
        <w:rPr>
          <w:lang w:val="id-ID"/>
        </w:rPr>
        <w:t>5</w:t>
      </w:r>
    </w:p>
  </w:footnote>
  <w:footnote w:id="129">
    <w:p w:rsidR="00681034" w:rsidRPr="00EC0120" w:rsidRDefault="00681034" w:rsidP="008B39D4">
      <w:pPr>
        <w:pStyle w:val="FootnoteText"/>
        <w:jc w:val="both"/>
        <w:rPr>
          <w:lang w:val="id-ID"/>
        </w:rPr>
      </w:pPr>
      <w:r>
        <w:rPr>
          <w:lang w:val="id-ID"/>
        </w:rPr>
        <w:tab/>
      </w:r>
      <w:r>
        <w:rPr>
          <w:rStyle w:val="FootnoteReference"/>
        </w:rPr>
        <w:footnoteRef/>
      </w:r>
      <w:r>
        <w:t xml:space="preserve"> </w:t>
      </w:r>
      <w:r>
        <w:rPr>
          <w:lang w:val="id-ID"/>
        </w:rPr>
        <w:t xml:space="preserve">Mardalis, </w:t>
      </w:r>
      <w:r w:rsidRPr="008D48D7">
        <w:rPr>
          <w:i/>
          <w:iCs/>
          <w:lang w:val="id-ID"/>
        </w:rPr>
        <w:t>Metode Pene</w:t>
      </w:r>
      <w:r>
        <w:rPr>
          <w:i/>
          <w:iCs/>
          <w:lang w:val="id-ID"/>
        </w:rPr>
        <w:t>litian Suatu Pendekatan Proposal.....</w:t>
      </w:r>
      <w:r w:rsidRPr="00EC0120">
        <w:rPr>
          <w:lang w:val="id-ID"/>
        </w:rPr>
        <w:t xml:space="preserve">..., hal. </w:t>
      </w:r>
      <w:r>
        <w:rPr>
          <w:lang w:val="id-ID"/>
        </w:rPr>
        <w:t>64</w:t>
      </w:r>
    </w:p>
  </w:footnote>
  <w:footnote w:id="130">
    <w:p w:rsidR="00681034" w:rsidRDefault="00681034" w:rsidP="008B39D4">
      <w:pPr>
        <w:pStyle w:val="FootnoteText"/>
        <w:jc w:val="both"/>
      </w:pPr>
      <w:r>
        <w:rPr>
          <w:lang w:val="id-ID"/>
        </w:rPr>
        <w:tab/>
      </w:r>
      <w:r>
        <w:rPr>
          <w:rStyle w:val="FootnoteReference"/>
        </w:rPr>
        <w:footnoteRef/>
      </w:r>
      <w:r>
        <w:t xml:space="preserve"> Suharsimi Arikunto, </w:t>
      </w:r>
      <w:r w:rsidRPr="00046D74">
        <w:rPr>
          <w:i/>
        </w:rPr>
        <w:t>Prosedur Penelitian Suatu Pendekatan Praktik</w:t>
      </w:r>
      <w:r>
        <w:t>.</w:t>
      </w:r>
      <w:r>
        <w:rPr>
          <w:lang w:val="id-ID"/>
        </w:rPr>
        <w:t>...</w:t>
      </w:r>
      <w:r>
        <w:t xml:space="preserve">hal. 158 </w:t>
      </w:r>
    </w:p>
  </w:footnote>
  <w:footnote w:id="131">
    <w:p w:rsidR="00681034" w:rsidRPr="00935889" w:rsidRDefault="00681034" w:rsidP="008B39D4">
      <w:pPr>
        <w:pStyle w:val="FootnoteText"/>
      </w:pPr>
      <w:r>
        <w:rPr>
          <w:lang w:val="id-ID"/>
        </w:rPr>
        <w:tab/>
      </w:r>
      <w:r>
        <w:rPr>
          <w:rStyle w:val="FootnoteReference"/>
        </w:rPr>
        <w:footnoteRef/>
      </w:r>
      <w:r>
        <w:rPr>
          <w:lang w:val="id-ID"/>
        </w:rPr>
        <w:t xml:space="preserve"> </w:t>
      </w:r>
      <w:r w:rsidRPr="001F0CC4">
        <w:rPr>
          <w:i/>
          <w:lang w:val="id-ID"/>
        </w:rPr>
        <w:t>Ibid</w:t>
      </w:r>
      <w:r>
        <w:rPr>
          <w:i/>
        </w:rPr>
        <w:t>.</w:t>
      </w:r>
      <w:r w:rsidRPr="001F0CC4">
        <w:rPr>
          <w:i/>
          <w:lang w:val="id-ID"/>
        </w:rPr>
        <w:t>,</w:t>
      </w:r>
      <w:r>
        <w:rPr>
          <w:lang w:val="id-ID"/>
        </w:rPr>
        <w:t xml:space="preserve"> hal</w:t>
      </w:r>
      <w:r>
        <w:t xml:space="preserve">. </w:t>
      </w:r>
      <w:r>
        <w:rPr>
          <w:lang w:val="id-ID"/>
        </w:rPr>
        <w:t>151</w:t>
      </w:r>
      <w:r>
        <w:t xml:space="preserve"> </w:t>
      </w:r>
    </w:p>
  </w:footnote>
  <w:footnote w:id="132">
    <w:p w:rsidR="00681034" w:rsidRPr="00E117A9" w:rsidRDefault="00681034" w:rsidP="008B39D4">
      <w:pPr>
        <w:pStyle w:val="NoSpacing"/>
        <w:spacing w:line="480" w:lineRule="auto"/>
        <w:ind w:firstLine="810"/>
        <w:rPr>
          <w:sz w:val="20"/>
          <w:szCs w:val="20"/>
          <w:lang w:val="id-ID"/>
        </w:rPr>
      </w:pPr>
      <w:r w:rsidRPr="0056054B">
        <w:rPr>
          <w:rStyle w:val="FootnoteReference"/>
          <w:sz w:val="20"/>
          <w:szCs w:val="20"/>
        </w:rPr>
        <w:footnoteRef/>
      </w:r>
      <w:r w:rsidRPr="0056054B">
        <w:rPr>
          <w:sz w:val="20"/>
          <w:szCs w:val="20"/>
        </w:rPr>
        <w:t xml:space="preserve"> Lexy J Moleong,</w:t>
      </w:r>
      <w:r>
        <w:rPr>
          <w:i/>
          <w:sz w:val="20"/>
          <w:szCs w:val="20"/>
        </w:rPr>
        <w:t xml:space="preserve"> Metode P</w:t>
      </w:r>
      <w:r w:rsidRPr="0056054B">
        <w:rPr>
          <w:i/>
          <w:sz w:val="20"/>
          <w:szCs w:val="20"/>
        </w:rPr>
        <w:t>enelitian Kualitatif</w:t>
      </w:r>
      <w:r>
        <w:rPr>
          <w:sz w:val="20"/>
          <w:szCs w:val="20"/>
        </w:rPr>
        <w:t>. (</w:t>
      </w:r>
      <w:r w:rsidRPr="0056054B">
        <w:rPr>
          <w:sz w:val="20"/>
          <w:szCs w:val="20"/>
        </w:rPr>
        <w:t>Bandung: Rosda Karya, 2000</w:t>
      </w:r>
      <w:r>
        <w:rPr>
          <w:sz w:val="20"/>
          <w:szCs w:val="20"/>
          <w:lang w:val="id-ID"/>
        </w:rPr>
        <w:t>)</w:t>
      </w:r>
      <w:r w:rsidRPr="0056054B">
        <w:rPr>
          <w:sz w:val="20"/>
          <w:szCs w:val="20"/>
        </w:rPr>
        <w:t>, hal 103</w:t>
      </w:r>
    </w:p>
  </w:footnote>
  <w:footnote w:id="133">
    <w:p w:rsidR="00681034" w:rsidRPr="00627558" w:rsidRDefault="00681034" w:rsidP="008B39D4">
      <w:pPr>
        <w:pStyle w:val="FootnoteText"/>
        <w:jc w:val="both"/>
        <w:rPr>
          <w:lang w:val="id-ID"/>
        </w:rPr>
      </w:pPr>
      <w:r>
        <w:rPr>
          <w:lang w:val="id-ID"/>
        </w:rPr>
        <w:tab/>
      </w:r>
      <w:r>
        <w:rPr>
          <w:rStyle w:val="FootnoteReference"/>
        </w:rPr>
        <w:footnoteRef/>
      </w:r>
      <w:r>
        <w:t xml:space="preserve"> </w:t>
      </w:r>
      <w:r w:rsidRPr="00BF5ADE">
        <w:rPr>
          <w:rFonts w:asciiTheme="majorBidi" w:hAnsiTheme="majorBidi" w:cstheme="majorBidi"/>
        </w:rPr>
        <w:t xml:space="preserve">Tulus Winarsunu, </w:t>
      </w:r>
      <w:r w:rsidRPr="00BF5ADE">
        <w:rPr>
          <w:rFonts w:asciiTheme="majorBidi" w:hAnsiTheme="majorBidi" w:cstheme="majorBidi"/>
          <w:i/>
          <w:iCs/>
        </w:rPr>
        <w:t>Statistika dalam Penelitian Psikologi dan Pendidikan</w:t>
      </w:r>
      <w:r>
        <w:rPr>
          <w:rFonts w:asciiTheme="majorBidi" w:hAnsiTheme="majorBidi" w:cstheme="majorBidi"/>
        </w:rPr>
        <w:t>, (Malang: UNM Press</w:t>
      </w:r>
      <w:r>
        <w:rPr>
          <w:rFonts w:asciiTheme="majorBidi" w:hAnsiTheme="majorBidi" w:cstheme="majorBidi"/>
          <w:lang w:val="id-ID"/>
        </w:rPr>
        <w:t xml:space="preserve">, </w:t>
      </w:r>
      <w:r>
        <w:rPr>
          <w:rFonts w:asciiTheme="majorBidi" w:hAnsiTheme="majorBidi" w:cstheme="majorBidi"/>
        </w:rPr>
        <w:t>2006), hal</w:t>
      </w:r>
      <w:r>
        <w:rPr>
          <w:rFonts w:asciiTheme="majorBidi" w:hAnsiTheme="majorBidi" w:cstheme="majorBidi"/>
          <w:lang w:val="id-ID"/>
        </w:rPr>
        <w:t>. 81</w:t>
      </w:r>
    </w:p>
  </w:footnote>
  <w:footnote w:id="134">
    <w:p w:rsidR="00681034" w:rsidRPr="00A21898" w:rsidRDefault="00681034" w:rsidP="008B39D4">
      <w:pPr>
        <w:pStyle w:val="FootnoteText"/>
        <w:ind w:firstLine="720"/>
        <w:jc w:val="both"/>
        <w:rPr>
          <w:rFonts w:asciiTheme="majorBidi" w:hAnsiTheme="majorBidi" w:cstheme="majorBidi"/>
        </w:rPr>
      </w:pPr>
      <w:r w:rsidRPr="00A21898">
        <w:rPr>
          <w:rStyle w:val="FootnoteReference"/>
          <w:rFonts w:asciiTheme="majorBidi" w:hAnsiTheme="majorBidi" w:cstheme="majorBidi"/>
        </w:rPr>
        <w:footnoteRef/>
      </w:r>
      <w:r w:rsidRPr="00A21898">
        <w:rPr>
          <w:rFonts w:asciiTheme="majorBidi" w:hAnsiTheme="majorBidi" w:cstheme="majorBidi"/>
        </w:rPr>
        <w:t xml:space="preserve"> Agus Irianto, </w:t>
      </w:r>
      <w:r w:rsidRPr="00A21898">
        <w:rPr>
          <w:rFonts w:asciiTheme="majorBidi" w:hAnsiTheme="majorBidi" w:cstheme="majorBidi"/>
          <w:i/>
          <w:iCs/>
        </w:rPr>
        <w:t>Statistik Konsep Dasar dan Aplikasinya,</w:t>
      </w:r>
      <w:r w:rsidRPr="00A21898">
        <w:rPr>
          <w:rFonts w:asciiTheme="majorBidi" w:hAnsiTheme="majorBidi" w:cstheme="majorBidi"/>
        </w:rPr>
        <w:t xml:space="preserve"> (Jakarta: Kencana, 2007), hal 275</w:t>
      </w:r>
    </w:p>
  </w:footnote>
  <w:footnote w:id="135">
    <w:p w:rsidR="00681034" w:rsidRPr="00950FF2" w:rsidRDefault="00681034" w:rsidP="008B39D4">
      <w:pPr>
        <w:pStyle w:val="FootnoteText"/>
        <w:ind w:firstLine="720"/>
        <w:jc w:val="both"/>
        <w:rPr>
          <w:lang w:val="id-ID"/>
        </w:rPr>
      </w:pPr>
      <w:r>
        <w:rPr>
          <w:rStyle w:val="FootnoteReference"/>
        </w:rPr>
        <w:footnoteRef/>
      </w:r>
      <w:r>
        <w:t xml:space="preserve"> </w:t>
      </w:r>
      <w:r w:rsidRPr="00BF5ADE">
        <w:rPr>
          <w:rFonts w:asciiTheme="majorBidi" w:hAnsiTheme="majorBidi" w:cstheme="majorBidi"/>
        </w:rPr>
        <w:t xml:space="preserve">Tulus Winarsunu, </w:t>
      </w:r>
      <w:r w:rsidRPr="00BF5ADE">
        <w:rPr>
          <w:rFonts w:asciiTheme="majorBidi" w:hAnsiTheme="majorBidi" w:cstheme="majorBidi"/>
          <w:i/>
          <w:iCs/>
        </w:rPr>
        <w:t>Statistika dalam Pen</w:t>
      </w:r>
      <w:r>
        <w:rPr>
          <w:rFonts w:asciiTheme="majorBidi" w:hAnsiTheme="majorBidi" w:cstheme="majorBidi"/>
          <w:i/>
          <w:iCs/>
        </w:rPr>
        <w:t>elitian Psikologi dan Pendidika</w:t>
      </w:r>
      <w:r>
        <w:rPr>
          <w:rFonts w:asciiTheme="majorBidi" w:hAnsiTheme="majorBidi" w:cstheme="majorBidi"/>
          <w:i/>
          <w:iCs/>
          <w:lang w:val="id-ID"/>
        </w:rPr>
        <w:t>n</w:t>
      </w:r>
      <w:r>
        <w:rPr>
          <w:rFonts w:asciiTheme="majorBidi" w:hAnsiTheme="majorBidi" w:cstheme="majorBidi"/>
          <w:lang w:val="id-ID"/>
        </w:rPr>
        <w:t xml:space="preserve">........, </w:t>
      </w:r>
      <w:r>
        <w:rPr>
          <w:rFonts w:asciiTheme="majorBidi" w:hAnsiTheme="majorBidi" w:cstheme="majorBidi"/>
        </w:rPr>
        <w:t xml:space="preserve"> hal</w:t>
      </w:r>
      <w:r>
        <w:rPr>
          <w:rFonts w:asciiTheme="majorBidi" w:hAnsiTheme="majorBidi" w:cstheme="majorBidi"/>
          <w:lang w:val="id-ID"/>
        </w:rPr>
        <w:t xml:space="preserve">. </w:t>
      </w:r>
      <w:r>
        <w:rPr>
          <w:rFonts w:asciiTheme="majorBidi" w:hAnsiTheme="majorBidi" w:cstheme="majorBidi"/>
        </w:rPr>
        <w:t>100</w:t>
      </w:r>
    </w:p>
  </w:footnote>
  <w:footnote w:id="136">
    <w:p w:rsidR="00681034" w:rsidRPr="00AF1C96" w:rsidRDefault="00681034" w:rsidP="008B39D4">
      <w:pPr>
        <w:pStyle w:val="FootnoteText"/>
        <w:ind w:firstLine="720"/>
        <w:jc w:val="both"/>
      </w:pPr>
      <w:r>
        <w:rPr>
          <w:rStyle w:val="FootnoteReference"/>
        </w:rPr>
        <w:footnoteRef/>
      </w:r>
      <w:r>
        <w:t xml:space="preserve"> </w:t>
      </w:r>
      <w:r>
        <w:rPr>
          <w:lang w:val="id-ID"/>
        </w:rPr>
        <w:t xml:space="preserve">Agus </w:t>
      </w:r>
      <w:r w:rsidRPr="00A21898">
        <w:rPr>
          <w:rFonts w:asciiTheme="majorBidi" w:hAnsiTheme="majorBidi" w:cstheme="majorBidi"/>
        </w:rPr>
        <w:t xml:space="preserve">Irianto, </w:t>
      </w:r>
      <w:r w:rsidRPr="00A21898">
        <w:rPr>
          <w:rFonts w:asciiTheme="majorBidi" w:hAnsiTheme="majorBidi" w:cstheme="majorBidi"/>
          <w:i/>
          <w:iCs/>
        </w:rPr>
        <w:t>Statistik Konsep Dasar</w:t>
      </w:r>
      <w:r>
        <w:rPr>
          <w:rFonts w:asciiTheme="majorBidi" w:hAnsiTheme="majorBidi" w:cstheme="majorBidi"/>
          <w:i/>
          <w:iCs/>
          <w:lang w:val="id-ID"/>
        </w:rPr>
        <w:t xml:space="preserve"> dan aplikasinya</w:t>
      </w:r>
      <w:r>
        <w:rPr>
          <w:rFonts w:asciiTheme="majorBidi" w:hAnsiTheme="majorBidi" w:cstheme="majorBidi"/>
        </w:rPr>
        <w:t>,…….., hal 276</w:t>
      </w:r>
    </w:p>
  </w:footnote>
  <w:footnote w:id="137">
    <w:p w:rsidR="00681034" w:rsidRPr="00C617B1" w:rsidRDefault="00681034" w:rsidP="008B39D4">
      <w:pPr>
        <w:pStyle w:val="FootnoteText"/>
        <w:jc w:val="both"/>
        <w:rPr>
          <w:lang w:val="id-ID"/>
        </w:rPr>
      </w:pPr>
      <w:r>
        <w:rPr>
          <w:lang w:val="id-ID"/>
        </w:rPr>
        <w:tab/>
      </w:r>
      <w:r>
        <w:rPr>
          <w:rStyle w:val="FootnoteReference"/>
        </w:rPr>
        <w:footnoteRef/>
      </w:r>
      <w:r>
        <w:t xml:space="preserve"> </w:t>
      </w:r>
      <w:r w:rsidRPr="00A21898">
        <w:rPr>
          <w:rFonts w:asciiTheme="majorBidi" w:hAnsiTheme="majorBidi" w:cstheme="majorBidi"/>
        </w:rPr>
        <w:t xml:space="preserve">Agus Irianto, </w:t>
      </w:r>
      <w:r w:rsidRPr="00A21898">
        <w:rPr>
          <w:rFonts w:asciiTheme="majorBidi" w:hAnsiTheme="majorBidi" w:cstheme="majorBidi"/>
          <w:i/>
          <w:iCs/>
        </w:rPr>
        <w:t>Statistik Konsep Dasar dan Aplikasinya</w:t>
      </w:r>
      <w:r>
        <w:rPr>
          <w:rFonts w:asciiTheme="majorBidi" w:hAnsiTheme="majorBidi" w:cstheme="majorBidi"/>
          <w:i/>
          <w:iCs/>
          <w:lang w:val="id-ID"/>
        </w:rPr>
        <w:t>.........,</w:t>
      </w:r>
      <w:r>
        <w:rPr>
          <w:rFonts w:asciiTheme="majorBidi" w:hAnsiTheme="majorBidi" w:cstheme="majorBidi"/>
          <w:lang w:val="id-ID"/>
        </w:rPr>
        <w:t xml:space="preserve"> hal. 273</w:t>
      </w:r>
    </w:p>
  </w:footnote>
  <w:footnote w:id="138">
    <w:p w:rsidR="00681034" w:rsidRPr="004D096C" w:rsidRDefault="00681034" w:rsidP="008B39D4">
      <w:pPr>
        <w:pStyle w:val="FootnoteText"/>
        <w:ind w:firstLine="567"/>
        <w:jc w:val="both"/>
        <w:rPr>
          <w:rFonts w:asciiTheme="majorBidi" w:hAnsiTheme="majorBidi" w:cstheme="majorBidi"/>
        </w:rPr>
      </w:pPr>
      <w:r>
        <w:rPr>
          <w:rFonts w:asciiTheme="majorBidi" w:hAnsiTheme="majorBidi" w:cstheme="majorBidi"/>
          <w:lang w:val="id-ID"/>
        </w:rPr>
        <w:tab/>
      </w:r>
      <w:r w:rsidRPr="004D096C">
        <w:rPr>
          <w:rStyle w:val="FootnoteReference"/>
          <w:rFonts w:asciiTheme="majorBidi" w:hAnsiTheme="majorBidi" w:cstheme="majorBidi"/>
        </w:rPr>
        <w:footnoteRef/>
      </w:r>
      <w:r w:rsidRPr="004D096C">
        <w:rPr>
          <w:rFonts w:asciiTheme="majorBidi" w:hAnsiTheme="majorBidi" w:cstheme="majorBidi"/>
        </w:rPr>
        <w:t xml:space="preserve"> Tulus Winarsunu, </w:t>
      </w:r>
      <w:r w:rsidRPr="004D096C">
        <w:rPr>
          <w:rFonts w:asciiTheme="majorBidi" w:hAnsiTheme="majorBidi" w:cstheme="majorBidi"/>
          <w:i/>
          <w:iCs/>
        </w:rPr>
        <w:t>Statistik dalam Penelitian Psikologi dan Pendidikan</w:t>
      </w:r>
      <w:r>
        <w:rPr>
          <w:rFonts w:asciiTheme="majorBidi" w:hAnsiTheme="majorBidi" w:cstheme="majorBidi"/>
          <w:lang w:val="id-ID"/>
        </w:rPr>
        <w:t xml:space="preserve">........, </w:t>
      </w:r>
      <w:r>
        <w:rPr>
          <w:rFonts w:asciiTheme="majorBidi" w:hAnsiTheme="majorBidi" w:cstheme="majorBidi"/>
        </w:rPr>
        <w:t>hal. 82-83</w:t>
      </w:r>
    </w:p>
  </w:footnote>
  <w:footnote w:id="139">
    <w:p w:rsidR="00681034" w:rsidRDefault="00681034" w:rsidP="008B39D4">
      <w:pPr>
        <w:pStyle w:val="FootnoteText"/>
      </w:pPr>
      <w:r>
        <w:tab/>
      </w:r>
      <w:r w:rsidRPr="004E6829">
        <w:rPr>
          <w:rStyle w:val="FootnoteReference"/>
        </w:rPr>
        <w:footnoteRef/>
      </w:r>
      <w:r w:rsidRPr="004E6829">
        <w:t xml:space="preserve"> </w:t>
      </w:r>
      <w:hyperlink r:id="rId10" w:history="1">
        <w:r w:rsidRPr="004E6829">
          <w:rPr>
            <w:rStyle w:val="Hyperlink"/>
          </w:rPr>
          <w:t>http://rakyatpos.com/2010</w:t>
        </w:r>
      </w:hyperlink>
      <w:r>
        <w:t>, diakses 25 Juli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4" w:rsidRDefault="006810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900"/>
      <w:docPartObj>
        <w:docPartGallery w:val="Page Numbers (Top of Page)"/>
        <w:docPartUnique/>
      </w:docPartObj>
    </w:sdtPr>
    <w:sdtContent>
      <w:p w:rsidR="00681034" w:rsidRDefault="00AB02DA">
        <w:pPr>
          <w:pStyle w:val="Header"/>
          <w:jc w:val="right"/>
        </w:pPr>
        <w:fldSimple w:instr=" PAGE   \* MERGEFORMAT ">
          <w:r w:rsidR="009D72DD">
            <w:rPr>
              <w:noProof/>
            </w:rPr>
            <w:t>115</w:t>
          </w:r>
        </w:fldSimple>
      </w:p>
    </w:sdtContent>
  </w:sdt>
  <w:p w:rsidR="00681034" w:rsidRDefault="006810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34" w:rsidRDefault="006810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lvl w:ilvl="0">
      <w:start w:val="1"/>
      <w:numFmt w:val="decimal"/>
      <w:lvlText w:val="%1)"/>
      <w:lvlJc w:val="left"/>
      <w:pPr>
        <w:tabs>
          <w:tab w:val="num" w:pos="425"/>
        </w:tabs>
        <w:ind w:left="425" w:hanging="425"/>
      </w:pPr>
      <w:rPr>
        <w:rFonts w:hint="default"/>
      </w:rPr>
    </w:lvl>
  </w:abstractNum>
  <w:abstractNum w:abstractNumId="1">
    <w:nsid w:val="06C67DC3"/>
    <w:multiLevelType w:val="hybridMultilevel"/>
    <w:tmpl w:val="53601722"/>
    <w:lvl w:ilvl="0" w:tplc="59E4E8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FF247E"/>
    <w:multiLevelType w:val="hybridMultilevel"/>
    <w:tmpl w:val="AF1EC714"/>
    <w:lvl w:ilvl="0" w:tplc="C964B04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BAB4DA8"/>
    <w:multiLevelType w:val="hybridMultilevel"/>
    <w:tmpl w:val="412A61AE"/>
    <w:lvl w:ilvl="0" w:tplc="B6765542">
      <w:start w:val="1"/>
      <w:numFmt w:val="lowerLetter"/>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4">
    <w:nsid w:val="0C0E3707"/>
    <w:multiLevelType w:val="hybridMultilevel"/>
    <w:tmpl w:val="7B84F7EC"/>
    <w:lvl w:ilvl="0" w:tplc="E24AD6CE">
      <w:start w:val="1"/>
      <w:numFmt w:val="lowerLetter"/>
      <w:lvlText w:val="%1."/>
      <w:lvlJc w:val="left"/>
      <w:pPr>
        <w:ind w:left="1637" w:hanging="360"/>
      </w:pPr>
      <w:rPr>
        <w:rFonts w:hint="default"/>
        <w:b/>
        <w:bCs/>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
    <w:nsid w:val="0C1C36C6"/>
    <w:multiLevelType w:val="hybridMultilevel"/>
    <w:tmpl w:val="B2142FF4"/>
    <w:lvl w:ilvl="0" w:tplc="06DC6240">
      <w:start w:val="1"/>
      <w:numFmt w:val="decimal"/>
      <w:lvlText w:val="%1."/>
      <w:lvlJc w:val="left"/>
      <w:pPr>
        <w:ind w:left="1146" w:hanging="360"/>
      </w:pPr>
      <w:rPr>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0EEB0D1D"/>
    <w:multiLevelType w:val="hybridMultilevel"/>
    <w:tmpl w:val="C26C6382"/>
    <w:lvl w:ilvl="0" w:tplc="E9109894">
      <w:start w:val="1"/>
      <w:numFmt w:val="decimal"/>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7">
    <w:nsid w:val="14A11A38"/>
    <w:multiLevelType w:val="hybridMultilevel"/>
    <w:tmpl w:val="7B6AFD30"/>
    <w:lvl w:ilvl="0" w:tplc="211226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5C6787"/>
    <w:multiLevelType w:val="hybridMultilevel"/>
    <w:tmpl w:val="ADD44990"/>
    <w:lvl w:ilvl="0" w:tplc="50ECFB1A">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844E3D0C">
      <w:start w:val="1"/>
      <w:numFmt w:val="lowerLetter"/>
      <w:lvlText w:val="%4."/>
      <w:lvlJc w:val="left"/>
      <w:pPr>
        <w:tabs>
          <w:tab w:val="num" w:pos="2880"/>
        </w:tabs>
        <w:ind w:left="2880" w:hanging="360"/>
      </w:pPr>
      <w:rPr>
        <w:rFonts w:asciiTheme="majorBidi" w:eastAsiaTheme="minorHAnsi" w:hAnsiTheme="majorBidi" w:cstheme="majorBidi"/>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A60F6A"/>
    <w:multiLevelType w:val="hybridMultilevel"/>
    <w:tmpl w:val="560CA620"/>
    <w:lvl w:ilvl="0" w:tplc="B4187002">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0">
    <w:nsid w:val="1DBB546D"/>
    <w:multiLevelType w:val="hybridMultilevel"/>
    <w:tmpl w:val="D14CF1F8"/>
    <w:lvl w:ilvl="0" w:tplc="0409000F">
      <w:start w:val="1"/>
      <w:numFmt w:val="decimal"/>
      <w:lvlText w:val="%1."/>
      <w:lvlJc w:val="left"/>
      <w:pPr>
        <w:ind w:left="4329" w:hanging="360"/>
      </w:pPr>
      <w:rPr>
        <w:rFonts w:hint="default"/>
      </w:rPr>
    </w:lvl>
    <w:lvl w:ilvl="1" w:tplc="04090019" w:tentative="1">
      <w:start w:val="1"/>
      <w:numFmt w:val="lowerLetter"/>
      <w:lvlText w:val="%2."/>
      <w:lvlJc w:val="left"/>
      <w:pPr>
        <w:ind w:left="5049" w:hanging="360"/>
      </w:pPr>
    </w:lvl>
    <w:lvl w:ilvl="2" w:tplc="0409001B" w:tentative="1">
      <w:start w:val="1"/>
      <w:numFmt w:val="lowerRoman"/>
      <w:lvlText w:val="%3."/>
      <w:lvlJc w:val="right"/>
      <w:pPr>
        <w:ind w:left="5769" w:hanging="180"/>
      </w:pPr>
    </w:lvl>
    <w:lvl w:ilvl="3" w:tplc="0409000F" w:tentative="1">
      <w:start w:val="1"/>
      <w:numFmt w:val="decimal"/>
      <w:lvlText w:val="%4."/>
      <w:lvlJc w:val="left"/>
      <w:pPr>
        <w:ind w:left="6489" w:hanging="360"/>
      </w:pPr>
    </w:lvl>
    <w:lvl w:ilvl="4" w:tplc="04090019" w:tentative="1">
      <w:start w:val="1"/>
      <w:numFmt w:val="lowerLetter"/>
      <w:lvlText w:val="%5."/>
      <w:lvlJc w:val="left"/>
      <w:pPr>
        <w:ind w:left="7209" w:hanging="360"/>
      </w:pPr>
    </w:lvl>
    <w:lvl w:ilvl="5" w:tplc="0409001B" w:tentative="1">
      <w:start w:val="1"/>
      <w:numFmt w:val="lowerRoman"/>
      <w:lvlText w:val="%6."/>
      <w:lvlJc w:val="right"/>
      <w:pPr>
        <w:ind w:left="7929" w:hanging="180"/>
      </w:pPr>
    </w:lvl>
    <w:lvl w:ilvl="6" w:tplc="0409000F" w:tentative="1">
      <w:start w:val="1"/>
      <w:numFmt w:val="decimal"/>
      <w:lvlText w:val="%7."/>
      <w:lvlJc w:val="left"/>
      <w:pPr>
        <w:ind w:left="8649" w:hanging="360"/>
      </w:pPr>
    </w:lvl>
    <w:lvl w:ilvl="7" w:tplc="04090019" w:tentative="1">
      <w:start w:val="1"/>
      <w:numFmt w:val="lowerLetter"/>
      <w:lvlText w:val="%8."/>
      <w:lvlJc w:val="left"/>
      <w:pPr>
        <w:ind w:left="9369" w:hanging="360"/>
      </w:pPr>
    </w:lvl>
    <w:lvl w:ilvl="8" w:tplc="0409001B" w:tentative="1">
      <w:start w:val="1"/>
      <w:numFmt w:val="lowerRoman"/>
      <w:lvlText w:val="%9."/>
      <w:lvlJc w:val="right"/>
      <w:pPr>
        <w:ind w:left="10089" w:hanging="180"/>
      </w:pPr>
    </w:lvl>
  </w:abstractNum>
  <w:abstractNum w:abstractNumId="11">
    <w:nsid w:val="1E666604"/>
    <w:multiLevelType w:val="hybridMultilevel"/>
    <w:tmpl w:val="F2E8468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F233ED6"/>
    <w:multiLevelType w:val="hybridMultilevel"/>
    <w:tmpl w:val="B6EC3090"/>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nsid w:val="224E52A4"/>
    <w:multiLevelType w:val="hybridMultilevel"/>
    <w:tmpl w:val="FE50E028"/>
    <w:lvl w:ilvl="0" w:tplc="EC8C5D4E">
      <w:start w:val="1"/>
      <w:numFmt w:val="upperLetter"/>
      <w:lvlText w:val="%1."/>
      <w:lvlJc w:val="left"/>
      <w:pPr>
        <w:ind w:left="1440" w:hanging="360"/>
      </w:pPr>
      <w:rPr>
        <w:rFonts w:ascii="Times New Roman" w:hAnsi="Times New Roman"/>
        <w:b/>
        <w:bCs/>
      </w:rPr>
    </w:lvl>
    <w:lvl w:ilvl="1" w:tplc="04090019">
      <w:start w:val="1"/>
      <w:numFmt w:val="lowerLetter"/>
      <w:lvlText w:val="%2."/>
      <w:lvlJc w:val="left"/>
      <w:pPr>
        <w:ind w:left="2160" w:hanging="360"/>
      </w:pPr>
      <w:rPr>
        <w:rFonts w:ascii="Times New Roman" w:hAnsi="Times New Roman"/>
      </w:rPr>
    </w:lvl>
    <w:lvl w:ilvl="2" w:tplc="0409001B">
      <w:start w:val="1"/>
      <w:numFmt w:val="lowerRoman"/>
      <w:lvlText w:val="%3."/>
      <w:lvlJc w:val="right"/>
      <w:pPr>
        <w:ind w:left="2880" w:hanging="180"/>
      </w:pPr>
      <w:rPr>
        <w:rFonts w:ascii="Times New Roman" w:hAnsi="Times New Roman"/>
      </w:rPr>
    </w:lvl>
    <w:lvl w:ilvl="3" w:tplc="CFFA2286">
      <w:start w:val="1"/>
      <w:numFmt w:val="decimal"/>
      <w:lvlText w:val="%4."/>
      <w:lvlJc w:val="left"/>
      <w:pPr>
        <w:ind w:left="928" w:hanging="360"/>
      </w:pPr>
      <w:rPr>
        <w:rFonts w:ascii="Times New Roman" w:hAnsi="Times New Roman"/>
        <w:b w:val="0"/>
        <w:bCs w:val="0"/>
      </w:rPr>
    </w:lvl>
    <w:lvl w:ilvl="4" w:tplc="04090019">
      <w:start w:val="1"/>
      <w:numFmt w:val="lowerLetter"/>
      <w:lvlText w:val="%5."/>
      <w:lvlJc w:val="left"/>
      <w:pPr>
        <w:ind w:left="4320" w:hanging="360"/>
      </w:pPr>
      <w:rPr>
        <w:rFonts w:ascii="Times New Roman" w:hAnsi="Times New Roman"/>
      </w:rPr>
    </w:lvl>
    <w:lvl w:ilvl="5" w:tplc="0409001B">
      <w:start w:val="1"/>
      <w:numFmt w:val="lowerRoman"/>
      <w:lvlText w:val="%6."/>
      <w:lvlJc w:val="right"/>
      <w:pPr>
        <w:ind w:left="5040" w:hanging="180"/>
      </w:pPr>
      <w:rPr>
        <w:rFonts w:ascii="Times New Roman" w:hAnsi="Times New Roman"/>
      </w:rPr>
    </w:lvl>
    <w:lvl w:ilvl="6" w:tplc="0409000F">
      <w:start w:val="1"/>
      <w:numFmt w:val="decimal"/>
      <w:lvlText w:val="%7."/>
      <w:lvlJc w:val="left"/>
      <w:pPr>
        <w:ind w:left="5760" w:hanging="360"/>
      </w:pPr>
      <w:rPr>
        <w:rFonts w:ascii="Times New Roman" w:hAnsi="Times New Roman"/>
      </w:rPr>
    </w:lvl>
    <w:lvl w:ilvl="7" w:tplc="04090019">
      <w:start w:val="1"/>
      <w:numFmt w:val="lowerLetter"/>
      <w:lvlText w:val="%8."/>
      <w:lvlJc w:val="left"/>
      <w:pPr>
        <w:ind w:left="6480" w:hanging="360"/>
      </w:pPr>
      <w:rPr>
        <w:rFonts w:ascii="Times New Roman" w:hAnsi="Times New Roman"/>
      </w:rPr>
    </w:lvl>
    <w:lvl w:ilvl="8" w:tplc="0409001B">
      <w:start w:val="1"/>
      <w:numFmt w:val="lowerRoman"/>
      <w:lvlText w:val="%9."/>
      <w:lvlJc w:val="right"/>
      <w:pPr>
        <w:ind w:left="7200" w:hanging="180"/>
      </w:pPr>
      <w:rPr>
        <w:rFonts w:ascii="Times New Roman" w:hAnsi="Times New Roman"/>
      </w:rPr>
    </w:lvl>
  </w:abstractNum>
  <w:abstractNum w:abstractNumId="14">
    <w:nsid w:val="236A62D0"/>
    <w:multiLevelType w:val="hybridMultilevel"/>
    <w:tmpl w:val="959276E4"/>
    <w:lvl w:ilvl="0" w:tplc="ECB8ED2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nsid w:val="253F2861"/>
    <w:multiLevelType w:val="hybridMultilevel"/>
    <w:tmpl w:val="03902388"/>
    <w:lvl w:ilvl="0" w:tplc="56AEB6C4">
      <w:start w:val="1"/>
      <w:numFmt w:val="lowerLetter"/>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16">
    <w:nsid w:val="261956D4"/>
    <w:multiLevelType w:val="hybridMultilevel"/>
    <w:tmpl w:val="A2203D30"/>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7">
    <w:nsid w:val="27117263"/>
    <w:multiLevelType w:val="hybridMultilevel"/>
    <w:tmpl w:val="30A6A4F6"/>
    <w:lvl w:ilvl="0" w:tplc="8F88EF4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nsid w:val="27EF2DEB"/>
    <w:multiLevelType w:val="hybridMultilevel"/>
    <w:tmpl w:val="57943C62"/>
    <w:lvl w:ilvl="0" w:tplc="C81EBC9E">
      <w:start w:val="2"/>
      <w:numFmt w:val="lowerLetter"/>
      <w:lvlText w:val="%1."/>
      <w:lvlJc w:val="left"/>
      <w:pPr>
        <w:ind w:left="2357" w:hanging="360"/>
      </w:pPr>
      <w:rPr>
        <w:rFonts w:hint="default"/>
        <w:b/>
        <w:bCs/>
      </w:r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9">
    <w:nsid w:val="28A90AEE"/>
    <w:multiLevelType w:val="hybridMultilevel"/>
    <w:tmpl w:val="A0F8E50E"/>
    <w:lvl w:ilvl="0" w:tplc="E2F20A48">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F41A77"/>
    <w:multiLevelType w:val="hybridMultilevel"/>
    <w:tmpl w:val="E4E60066"/>
    <w:lvl w:ilvl="0" w:tplc="04090017">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nsid w:val="2CE7566F"/>
    <w:multiLevelType w:val="hybridMultilevel"/>
    <w:tmpl w:val="42727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ED714A"/>
    <w:multiLevelType w:val="hybridMultilevel"/>
    <w:tmpl w:val="4538E6C2"/>
    <w:lvl w:ilvl="0" w:tplc="E5F0B4A8">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3">
    <w:nsid w:val="2F3B1505"/>
    <w:multiLevelType w:val="hybridMultilevel"/>
    <w:tmpl w:val="6922B8EA"/>
    <w:lvl w:ilvl="0" w:tplc="F4E47178">
      <w:start w:val="1"/>
      <w:numFmt w:val="lowerLetter"/>
      <w:lvlText w:val="%1."/>
      <w:lvlJc w:val="left"/>
      <w:pPr>
        <w:ind w:left="1636" w:hanging="360"/>
      </w:pPr>
      <w:rPr>
        <w:rFonts w:ascii="Times New Roman" w:hAnsi="Times New Roman" w:cs="Times New Roman"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328B2D49"/>
    <w:multiLevelType w:val="hybridMultilevel"/>
    <w:tmpl w:val="246CCE1A"/>
    <w:lvl w:ilvl="0" w:tplc="04090019">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5">
    <w:nsid w:val="33417B70"/>
    <w:multiLevelType w:val="hybridMultilevel"/>
    <w:tmpl w:val="B8622F5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338D74E4"/>
    <w:multiLevelType w:val="hybridMultilevel"/>
    <w:tmpl w:val="9C109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077FC1"/>
    <w:multiLevelType w:val="hybridMultilevel"/>
    <w:tmpl w:val="B3625BDC"/>
    <w:lvl w:ilvl="0" w:tplc="A1941B82">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73C2921"/>
    <w:multiLevelType w:val="hybridMultilevel"/>
    <w:tmpl w:val="30A0F044"/>
    <w:lvl w:ilvl="0" w:tplc="71E4AADA">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nsid w:val="37F746A5"/>
    <w:multiLevelType w:val="hybridMultilevel"/>
    <w:tmpl w:val="2220A0C2"/>
    <w:lvl w:ilvl="0" w:tplc="04090015">
      <w:start w:val="1"/>
      <w:numFmt w:val="upperLetter"/>
      <w:lvlText w:val="%1."/>
      <w:lvlJc w:val="left"/>
      <w:pPr>
        <w:tabs>
          <w:tab w:val="num" w:pos="720"/>
        </w:tabs>
        <w:ind w:left="720" w:hanging="360"/>
      </w:pPr>
    </w:lvl>
    <w:lvl w:ilvl="1" w:tplc="D34CCAB0">
      <w:start w:val="1"/>
      <w:numFmt w:val="decimal"/>
      <w:lvlText w:val="%2."/>
      <w:lvlJc w:val="left"/>
      <w:pPr>
        <w:tabs>
          <w:tab w:val="num" w:pos="1440"/>
        </w:tabs>
        <w:ind w:left="1440" w:hanging="360"/>
      </w:pPr>
      <w:rPr>
        <w:rFonts w:hint="default"/>
      </w:rPr>
    </w:lvl>
    <w:lvl w:ilvl="2" w:tplc="4FFA7988">
      <w:start w:val="1"/>
      <w:numFmt w:val="lowerLetter"/>
      <w:lvlText w:val="%3."/>
      <w:lvlJc w:val="left"/>
      <w:pPr>
        <w:tabs>
          <w:tab w:val="num" w:pos="2385"/>
        </w:tabs>
        <w:ind w:left="2385" w:hanging="40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8B7133C"/>
    <w:multiLevelType w:val="hybridMultilevel"/>
    <w:tmpl w:val="D966DB0A"/>
    <w:lvl w:ilvl="0" w:tplc="8986835A">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3C92758F"/>
    <w:multiLevelType w:val="hybridMultilevel"/>
    <w:tmpl w:val="84ECC060"/>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2">
    <w:nsid w:val="3DCB46FE"/>
    <w:multiLevelType w:val="hybridMultilevel"/>
    <w:tmpl w:val="83E211D2"/>
    <w:lvl w:ilvl="0" w:tplc="04090019">
      <w:start w:val="1"/>
      <w:numFmt w:val="lowerLetter"/>
      <w:lvlText w:val="%1."/>
      <w:lvlJc w:val="left"/>
      <w:pPr>
        <w:ind w:left="2160" w:hanging="360"/>
      </w:pPr>
      <w:rPr>
        <w:rFonts w:cs="Times New Roman"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33">
    <w:nsid w:val="3EF157B9"/>
    <w:multiLevelType w:val="hybridMultilevel"/>
    <w:tmpl w:val="EDDA5896"/>
    <w:lvl w:ilvl="0" w:tplc="FB9C2274">
      <w:start w:val="1"/>
      <w:numFmt w:val="lowerLetter"/>
      <w:lvlText w:val="%1)"/>
      <w:lvlJc w:val="left"/>
      <w:pPr>
        <w:ind w:left="1506" w:hanging="360"/>
      </w:pPr>
      <w:rPr>
        <w:b w:val="0"/>
        <w:bCs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4">
    <w:nsid w:val="3FC948DB"/>
    <w:multiLevelType w:val="hybridMultilevel"/>
    <w:tmpl w:val="F2323052"/>
    <w:lvl w:ilvl="0" w:tplc="E2661C60">
      <w:start w:val="1"/>
      <w:numFmt w:val="lowerLetter"/>
      <w:lvlText w:val="%1."/>
      <w:lvlJc w:val="left"/>
      <w:pPr>
        <w:tabs>
          <w:tab w:val="num" w:pos="374"/>
        </w:tabs>
        <w:ind w:left="374" w:hanging="360"/>
      </w:pPr>
      <w:rPr>
        <w:rFonts w:hint="default"/>
      </w:rPr>
    </w:lvl>
    <w:lvl w:ilvl="1" w:tplc="04090019" w:tentative="1">
      <w:start w:val="1"/>
      <w:numFmt w:val="lowerLetter"/>
      <w:lvlText w:val="%2."/>
      <w:lvlJc w:val="left"/>
      <w:pPr>
        <w:tabs>
          <w:tab w:val="num" w:pos="1094"/>
        </w:tabs>
        <w:ind w:left="1094" w:hanging="360"/>
      </w:p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35">
    <w:nsid w:val="44911F2C"/>
    <w:multiLevelType w:val="hybridMultilevel"/>
    <w:tmpl w:val="11008FFC"/>
    <w:lvl w:ilvl="0" w:tplc="275C69BC">
      <w:start w:val="1"/>
      <w:numFmt w:val="lowerLetter"/>
      <w:lvlText w:val="%1."/>
      <w:lvlJc w:val="left"/>
      <w:pPr>
        <w:ind w:left="1636" w:hanging="360"/>
      </w:pPr>
      <w:rPr>
        <w:rFonts w:hint="default"/>
        <w:i w:val="0"/>
        <w:iCs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nsid w:val="45BA2A8B"/>
    <w:multiLevelType w:val="multilevel"/>
    <w:tmpl w:val="580E88DE"/>
    <w:lvl w:ilvl="0">
      <w:start w:val="1"/>
      <w:numFmt w:val="lowerLetter"/>
      <w:lvlText w:val="%1."/>
      <w:lvlJc w:val="left"/>
      <w:pPr>
        <w:tabs>
          <w:tab w:val="num" w:pos="2280"/>
        </w:tabs>
        <w:ind w:left="2280" w:hanging="720"/>
      </w:pPr>
      <w:rPr>
        <w:rFonts w:asciiTheme="majorBidi" w:eastAsiaTheme="minorHAnsi" w:hAnsiTheme="majorBidi" w:cstheme="majorBidi"/>
        <w:b w:val="0"/>
        <w:bCs w:val="0"/>
        <w:i w:val="0"/>
        <w:iCs w:val="0"/>
        <w:sz w:val="24"/>
        <w:szCs w:val="24"/>
      </w:rPr>
    </w:lvl>
    <w:lvl w:ilvl="1">
      <w:start w:val="1"/>
      <w:numFmt w:val="decimal"/>
      <w:lvlText w:val="%2."/>
      <w:lvlJc w:val="left"/>
      <w:pPr>
        <w:tabs>
          <w:tab w:val="num" w:pos="1440"/>
        </w:tabs>
        <w:ind w:left="1440" w:hanging="720"/>
      </w:pPr>
      <w:rPr>
        <w:rFonts w:ascii="Times New Roman" w:eastAsia="Times New Roman" w:hAnsi="Times New Roman" w:cs="Times New Roman"/>
        <w:b w:val="0"/>
        <w:bCs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46D2336A"/>
    <w:multiLevelType w:val="hybridMultilevel"/>
    <w:tmpl w:val="5B5A0C90"/>
    <w:lvl w:ilvl="0" w:tplc="640A35F4">
      <w:start w:val="2"/>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E606B1"/>
    <w:multiLevelType w:val="hybridMultilevel"/>
    <w:tmpl w:val="388CC168"/>
    <w:lvl w:ilvl="0" w:tplc="CE8C8282">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9">
    <w:nsid w:val="52997E2A"/>
    <w:multiLevelType w:val="hybridMultilevel"/>
    <w:tmpl w:val="BB901144"/>
    <w:lvl w:ilvl="0" w:tplc="0409000F">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0">
    <w:nsid w:val="55457772"/>
    <w:multiLevelType w:val="hybridMultilevel"/>
    <w:tmpl w:val="CBE6EB06"/>
    <w:lvl w:ilvl="0" w:tplc="544A01A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65D7B1D"/>
    <w:multiLevelType w:val="multilevel"/>
    <w:tmpl w:val="580E88DE"/>
    <w:lvl w:ilvl="0">
      <w:start w:val="1"/>
      <w:numFmt w:val="lowerLetter"/>
      <w:lvlText w:val="%1."/>
      <w:lvlJc w:val="left"/>
      <w:pPr>
        <w:tabs>
          <w:tab w:val="num" w:pos="2280"/>
        </w:tabs>
        <w:ind w:left="2280" w:hanging="720"/>
      </w:pPr>
      <w:rPr>
        <w:rFonts w:asciiTheme="majorBidi" w:eastAsiaTheme="minorHAnsi" w:hAnsiTheme="majorBidi" w:cstheme="majorBidi"/>
        <w:b w:val="0"/>
        <w:bCs w:val="0"/>
        <w:i w:val="0"/>
        <w:iCs w:val="0"/>
        <w:sz w:val="24"/>
        <w:szCs w:val="24"/>
      </w:rPr>
    </w:lvl>
    <w:lvl w:ilvl="1">
      <w:start w:val="1"/>
      <w:numFmt w:val="decimal"/>
      <w:lvlText w:val="%2."/>
      <w:lvlJc w:val="left"/>
      <w:pPr>
        <w:tabs>
          <w:tab w:val="num" w:pos="1440"/>
        </w:tabs>
        <w:ind w:left="1440" w:hanging="720"/>
      </w:pPr>
      <w:rPr>
        <w:rFonts w:ascii="Times New Roman" w:eastAsia="Times New Roman" w:hAnsi="Times New Roman" w:cs="Times New Roman"/>
        <w:b w:val="0"/>
        <w:bCs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568F7817"/>
    <w:multiLevelType w:val="hybridMultilevel"/>
    <w:tmpl w:val="1E5621A0"/>
    <w:lvl w:ilvl="0" w:tplc="7D58170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5753487C"/>
    <w:multiLevelType w:val="hybridMultilevel"/>
    <w:tmpl w:val="F014BF0A"/>
    <w:lvl w:ilvl="0" w:tplc="C1C42DC2">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88C33DD"/>
    <w:multiLevelType w:val="hybridMultilevel"/>
    <w:tmpl w:val="C8AC1F26"/>
    <w:lvl w:ilvl="0" w:tplc="04090017">
      <w:start w:val="1"/>
      <w:numFmt w:val="lowerLetter"/>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5">
    <w:nsid w:val="5E442434"/>
    <w:multiLevelType w:val="hybridMultilevel"/>
    <w:tmpl w:val="F232F20E"/>
    <w:lvl w:ilvl="0" w:tplc="E42AC7D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
    <w:nsid w:val="61EC6DEF"/>
    <w:multiLevelType w:val="hybridMultilevel"/>
    <w:tmpl w:val="9BA2372E"/>
    <w:lvl w:ilvl="0" w:tplc="D1FC5176">
      <w:start w:val="1"/>
      <w:numFmt w:val="upperLetter"/>
      <w:lvlText w:val="%1."/>
      <w:lvlJc w:val="left"/>
      <w:pPr>
        <w:ind w:left="4329" w:hanging="360"/>
      </w:pPr>
      <w:rPr>
        <w:rFonts w:hint="default"/>
      </w:rPr>
    </w:lvl>
    <w:lvl w:ilvl="1" w:tplc="04090019" w:tentative="1">
      <w:start w:val="1"/>
      <w:numFmt w:val="lowerLetter"/>
      <w:lvlText w:val="%2."/>
      <w:lvlJc w:val="left"/>
      <w:pPr>
        <w:ind w:left="5049" w:hanging="360"/>
      </w:pPr>
    </w:lvl>
    <w:lvl w:ilvl="2" w:tplc="0409001B" w:tentative="1">
      <w:start w:val="1"/>
      <w:numFmt w:val="lowerRoman"/>
      <w:lvlText w:val="%3."/>
      <w:lvlJc w:val="right"/>
      <w:pPr>
        <w:ind w:left="5769" w:hanging="180"/>
      </w:pPr>
    </w:lvl>
    <w:lvl w:ilvl="3" w:tplc="0409000F" w:tentative="1">
      <w:start w:val="1"/>
      <w:numFmt w:val="decimal"/>
      <w:lvlText w:val="%4."/>
      <w:lvlJc w:val="left"/>
      <w:pPr>
        <w:ind w:left="6489" w:hanging="360"/>
      </w:pPr>
    </w:lvl>
    <w:lvl w:ilvl="4" w:tplc="04090019" w:tentative="1">
      <w:start w:val="1"/>
      <w:numFmt w:val="lowerLetter"/>
      <w:lvlText w:val="%5."/>
      <w:lvlJc w:val="left"/>
      <w:pPr>
        <w:ind w:left="7209" w:hanging="360"/>
      </w:pPr>
    </w:lvl>
    <w:lvl w:ilvl="5" w:tplc="0409001B" w:tentative="1">
      <w:start w:val="1"/>
      <w:numFmt w:val="lowerRoman"/>
      <w:lvlText w:val="%6."/>
      <w:lvlJc w:val="right"/>
      <w:pPr>
        <w:ind w:left="7929" w:hanging="180"/>
      </w:pPr>
    </w:lvl>
    <w:lvl w:ilvl="6" w:tplc="0409000F" w:tentative="1">
      <w:start w:val="1"/>
      <w:numFmt w:val="decimal"/>
      <w:lvlText w:val="%7."/>
      <w:lvlJc w:val="left"/>
      <w:pPr>
        <w:ind w:left="8649" w:hanging="360"/>
      </w:pPr>
    </w:lvl>
    <w:lvl w:ilvl="7" w:tplc="04090019" w:tentative="1">
      <w:start w:val="1"/>
      <w:numFmt w:val="lowerLetter"/>
      <w:lvlText w:val="%8."/>
      <w:lvlJc w:val="left"/>
      <w:pPr>
        <w:ind w:left="9369" w:hanging="360"/>
      </w:pPr>
    </w:lvl>
    <w:lvl w:ilvl="8" w:tplc="0409001B" w:tentative="1">
      <w:start w:val="1"/>
      <w:numFmt w:val="lowerRoman"/>
      <w:lvlText w:val="%9."/>
      <w:lvlJc w:val="right"/>
      <w:pPr>
        <w:ind w:left="10089" w:hanging="180"/>
      </w:pPr>
    </w:lvl>
  </w:abstractNum>
  <w:abstractNum w:abstractNumId="47">
    <w:nsid w:val="668846B0"/>
    <w:multiLevelType w:val="hybridMultilevel"/>
    <w:tmpl w:val="1E6A36CE"/>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8">
    <w:nsid w:val="6BB95CD5"/>
    <w:multiLevelType w:val="hybridMultilevel"/>
    <w:tmpl w:val="0FE8B48C"/>
    <w:lvl w:ilvl="0" w:tplc="F9A0226C">
      <w:start w:val="1"/>
      <w:numFmt w:val="decimal"/>
      <w:lvlText w:val="%1."/>
      <w:lvlJc w:val="left"/>
      <w:pPr>
        <w:ind w:left="1996" w:hanging="360"/>
      </w:pPr>
      <w:rPr>
        <w:b w:val="0"/>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9">
    <w:nsid w:val="6C1114D2"/>
    <w:multiLevelType w:val="hybridMultilevel"/>
    <w:tmpl w:val="1FDCC39A"/>
    <w:lvl w:ilvl="0" w:tplc="A00A0F9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nsid w:val="6CE67B99"/>
    <w:multiLevelType w:val="hybridMultilevel"/>
    <w:tmpl w:val="0FC427DE"/>
    <w:lvl w:ilvl="0" w:tplc="4D5EA0B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6D8F4E4B"/>
    <w:multiLevelType w:val="hybridMultilevel"/>
    <w:tmpl w:val="A18E3B2E"/>
    <w:lvl w:ilvl="0" w:tplc="33A0CBD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2">
    <w:nsid w:val="747E61A5"/>
    <w:multiLevelType w:val="hybridMultilevel"/>
    <w:tmpl w:val="3E56C802"/>
    <w:lvl w:ilvl="0" w:tplc="6BF27B88">
      <w:start w:val="1"/>
      <w:numFmt w:val="upperLetter"/>
      <w:lvlText w:val="%1."/>
      <w:lvlJc w:val="left"/>
      <w:pPr>
        <w:tabs>
          <w:tab w:val="num" w:pos="360"/>
        </w:tabs>
        <w:ind w:left="360" w:hanging="360"/>
      </w:pPr>
      <w:rPr>
        <w:rFonts w:ascii="Times New Roman" w:hAnsi="Times New Roman" w:hint="default"/>
      </w:rPr>
    </w:lvl>
    <w:lvl w:ilvl="1" w:tplc="C9ECEC20">
      <w:start w:val="1"/>
      <w:numFmt w:val="decimal"/>
      <w:lvlText w:val="%2."/>
      <w:lvlJc w:val="left"/>
      <w:pPr>
        <w:tabs>
          <w:tab w:val="num" w:pos="1094"/>
        </w:tabs>
        <w:ind w:left="1094" w:hanging="360"/>
      </w:pPr>
      <w:rPr>
        <w:rFonts w:ascii="Times New Roman" w:hAnsi="Times New Roman" w:hint="default"/>
      </w:rPr>
    </w:lvl>
    <w:lvl w:ilvl="2" w:tplc="A0101F42">
      <w:start w:val="1"/>
      <w:numFmt w:val="lowerLetter"/>
      <w:lvlText w:val="%3."/>
      <w:lvlJc w:val="right"/>
      <w:pPr>
        <w:tabs>
          <w:tab w:val="num" w:pos="1814"/>
        </w:tabs>
        <w:ind w:left="1814" w:hanging="180"/>
      </w:pPr>
      <w:rPr>
        <w:rFonts w:ascii="Times New Roman" w:eastAsia="Times New Roman" w:hAnsi="Times New Roman" w:cs="Times New Roman"/>
      </w:rPr>
    </w:lvl>
    <w:lvl w:ilvl="3" w:tplc="0409000F">
      <w:start w:val="1"/>
      <w:numFmt w:val="decimal"/>
      <w:lvlText w:val="%4."/>
      <w:lvlJc w:val="left"/>
      <w:pPr>
        <w:tabs>
          <w:tab w:val="num" w:pos="2534"/>
        </w:tabs>
        <w:ind w:left="2534" w:hanging="360"/>
      </w:pPr>
      <w:rPr>
        <w:rFonts w:ascii="Times New Roman" w:hAnsi="Times New Roman"/>
      </w:rPr>
    </w:lvl>
    <w:lvl w:ilvl="4" w:tplc="04090019">
      <w:start w:val="1"/>
      <w:numFmt w:val="lowerLetter"/>
      <w:lvlText w:val="%5."/>
      <w:lvlJc w:val="left"/>
      <w:pPr>
        <w:tabs>
          <w:tab w:val="num" w:pos="3254"/>
        </w:tabs>
        <w:ind w:left="3254" w:hanging="360"/>
      </w:pPr>
      <w:rPr>
        <w:rFonts w:ascii="Times New Roman" w:hAnsi="Times New Roman"/>
      </w:rPr>
    </w:lvl>
    <w:lvl w:ilvl="5" w:tplc="0409001B">
      <w:start w:val="1"/>
      <w:numFmt w:val="lowerRoman"/>
      <w:lvlText w:val="%6."/>
      <w:lvlJc w:val="right"/>
      <w:pPr>
        <w:tabs>
          <w:tab w:val="num" w:pos="3974"/>
        </w:tabs>
        <w:ind w:left="3974" w:hanging="180"/>
      </w:pPr>
      <w:rPr>
        <w:rFonts w:ascii="Times New Roman" w:hAnsi="Times New Roman"/>
      </w:rPr>
    </w:lvl>
    <w:lvl w:ilvl="6" w:tplc="0409000F">
      <w:start w:val="1"/>
      <w:numFmt w:val="decimal"/>
      <w:lvlText w:val="%7."/>
      <w:lvlJc w:val="left"/>
      <w:pPr>
        <w:tabs>
          <w:tab w:val="num" w:pos="4694"/>
        </w:tabs>
        <w:ind w:left="4694" w:hanging="360"/>
      </w:pPr>
      <w:rPr>
        <w:rFonts w:ascii="Times New Roman" w:hAnsi="Times New Roman"/>
      </w:rPr>
    </w:lvl>
    <w:lvl w:ilvl="7" w:tplc="04090019">
      <w:start w:val="1"/>
      <w:numFmt w:val="lowerLetter"/>
      <w:lvlText w:val="%8."/>
      <w:lvlJc w:val="left"/>
      <w:pPr>
        <w:tabs>
          <w:tab w:val="num" w:pos="5414"/>
        </w:tabs>
        <w:ind w:left="5414" w:hanging="360"/>
      </w:pPr>
      <w:rPr>
        <w:rFonts w:ascii="Times New Roman" w:hAnsi="Times New Roman"/>
      </w:rPr>
    </w:lvl>
    <w:lvl w:ilvl="8" w:tplc="0409001B">
      <w:start w:val="1"/>
      <w:numFmt w:val="lowerRoman"/>
      <w:lvlText w:val="%9."/>
      <w:lvlJc w:val="right"/>
      <w:pPr>
        <w:tabs>
          <w:tab w:val="num" w:pos="6134"/>
        </w:tabs>
        <w:ind w:left="6134" w:hanging="180"/>
      </w:pPr>
      <w:rPr>
        <w:rFonts w:ascii="Times New Roman" w:hAnsi="Times New Roman"/>
      </w:rPr>
    </w:lvl>
  </w:abstractNum>
  <w:abstractNum w:abstractNumId="53">
    <w:nsid w:val="77721CAA"/>
    <w:multiLevelType w:val="hybridMultilevel"/>
    <w:tmpl w:val="C292DD7C"/>
    <w:lvl w:ilvl="0" w:tplc="D51A05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78B05A07"/>
    <w:multiLevelType w:val="hybridMultilevel"/>
    <w:tmpl w:val="1B32CB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E7052E"/>
    <w:multiLevelType w:val="hybridMultilevel"/>
    <w:tmpl w:val="16F86D96"/>
    <w:lvl w:ilvl="0" w:tplc="75247BCE">
      <w:start w:val="1"/>
      <w:numFmt w:val="decimal"/>
      <w:lvlText w:val="%1."/>
      <w:lvlJc w:val="left"/>
      <w:pPr>
        <w:tabs>
          <w:tab w:val="num" w:pos="374"/>
        </w:tabs>
        <w:ind w:left="374" w:hanging="360"/>
      </w:pPr>
      <w:rPr>
        <w:rFonts w:hint="default"/>
      </w:rPr>
    </w:lvl>
    <w:lvl w:ilvl="1" w:tplc="B936FC48">
      <w:start w:val="1"/>
      <w:numFmt w:val="upperLetter"/>
      <w:lvlText w:val="%2."/>
      <w:lvlJc w:val="left"/>
      <w:pPr>
        <w:tabs>
          <w:tab w:val="num" w:pos="1094"/>
        </w:tabs>
        <w:ind w:left="1094" w:hanging="360"/>
      </w:pPr>
      <w:rPr>
        <w:rFonts w:hint="default"/>
      </w:rPr>
    </w:lvl>
    <w:lvl w:ilvl="2" w:tplc="9732E7F8">
      <w:start w:val="1"/>
      <w:numFmt w:val="lowerLetter"/>
      <w:lvlText w:val="%3."/>
      <w:lvlJc w:val="left"/>
      <w:pPr>
        <w:ind w:left="1994" w:hanging="360"/>
      </w:pPr>
      <w:rPr>
        <w:rFonts w:hint="default"/>
      </w:r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56">
    <w:nsid w:val="7AF4268C"/>
    <w:multiLevelType w:val="hybridMultilevel"/>
    <w:tmpl w:val="0F06B092"/>
    <w:lvl w:ilvl="0" w:tplc="838AC30A">
      <w:start w:val="1"/>
      <w:numFmt w:val="decimal"/>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57">
    <w:nsid w:val="7E3E64F3"/>
    <w:multiLevelType w:val="hybridMultilevel"/>
    <w:tmpl w:val="41109440"/>
    <w:lvl w:ilvl="0" w:tplc="2572042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8">
    <w:nsid w:val="7FFD65F3"/>
    <w:multiLevelType w:val="hybridMultilevel"/>
    <w:tmpl w:val="6C16F9A0"/>
    <w:lvl w:ilvl="0" w:tplc="CF127718">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num w:numId="1">
    <w:abstractNumId w:val="19"/>
  </w:num>
  <w:num w:numId="2">
    <w:abstractNumId w:val="13"/>
  </w:num>
  <w:num w:numId="3">
    <w:abstractNumId w:val="55"/>
  </w:num>
  <w:num w:numId="4">
    <w:abstractNumId w:val="28"/>
  </w:num>
  <w:num w:numId="5">
    <w:abstractNumId w:val="58"/>
  </w:num>
  <w:num w:numId="6">
    <w:abstractNumId w:val="17"/>
  </w:num>
  <w:num w:numId="7">
    <w:abstractNumId w:val="57"/>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7"/>
  </w:num>
  <w:num w:numId="25">
    <w:abstractNumId w:val="7"/>
  </w:num>
  <w:num w:numId="26">
    <w:abstractNumId w:val="18"/>
  </w:num>
  <w:num w:numId="27">
    <w:abstractNumId w:val="4"/>
  </w:num>
  <w:num w:numId="28">
    <w:abstractNumId w:val="40"/>
  </w:num>
  <w:num w:numId="29">
    <w:abstractNumId w:val="3"/>
  </w:num>
  <w:num w:numId="30">
    <w:abstractNumId w:val="42"/>
  </w:num>
  <w:num w:numId="31">
    <w:abstractNumId w:val="0"/>
  </w:num>
  <w:num w:numId="32">
    <w:abstractNumId w:val="16"/>
  </w:num>
  <w:num w:numId="33">
    <w:abstractNumId w:val="39"/>
  </w:num>
  <w:num w:numId="34">
    <w:abstractNumId w:val="14"/>
  </w:num>
  <w:num w:numId="35">
    <w:abstractNumId w:val="38"/>
  </w:num>
  <w:num w:numId="36">
    <w:abstractNumId w:val="9"/>
  </w:num>
  <w:num w:numId="37">
    <w:abstractNumId w:val="35"/>
  </w:num>
  <w:num w:numId="38">
    <w:abstractNumId w:val="51"/>
  </w:num>
  <w:num w:numId="39">
    <w:abstractNumId w:val="12"/>
  </w:num>
  <w:num w:numId="40">
    <w:abstractNumId w:val="27"/>
  </w:num>
  <w:num w:numId="41">
    <w:abstractNumId w:val="15"/>
  </w:num>
  <w:num w:numId="42">
    <w:abstractNumId w:val="23"/>
  </w:num>
  <w:num w:numId="43">
    <w:abstractNumId w:val="21"/>
  </w:num>
  <w:num w:numId="44">
    <w:abstractNumId w:val="2"/>
  </w:num>
  <w:num w:numId="45">
    <w:abstractNumId w:val="41"/>
  </w:num>
  <w:num w:numId="46">
    <w:abstractNumId w:val="33"/>
  </w:num>
  <w:num w:numId="47">
    <w:abstractNumId w:val="11"/>
  </w:num>
  <w:num w:numId="48">
    <w:abstractNumId w:val="49"/>
  </w:num>
  <w:num w:numId="49">
    <w:abstractNumId w:val="20"/>
  </w:num>
  <w:num w:numId="50">
    <w:abstractNumId w:val="43"/>
  </w:num>
  <w:num w:numId="51">
    <w:abstractNumId w:val="50"/>
  </w:num>
  <w:num w:numId="52">
    <w:abstractNumId w:val="45"/>
  </w:num>
  <w:num w:numId="53">
    <w:abstractNumId w:val="8"/>
  </w:num>
  <w:num w:numId="54">
    <w:abstractNumId w:val="52"/>
  </w:num>
  <w:num w:numId="55">
    <w:abstractNumId w:val="29"/>
  </w:num>
  <w:num w:numId="56">
    <w:abstractNumId w:val="34"/>
  </w:num>
  <w:num w:numId="57">
    <w:abstractNumId w:val="22"/>
  </w:num>
  <w:num w:numId="58">
    <w:abstractNumId w:val="24"/>
  </w:num>
  <w:num w:numId="59">
    <w:abstractNumId w:val="56"/>
  </w:num>
  <w:num w:numId="60">
    <w:abstractNumId w:val="25"/>
  </w:num>
  <w:num w:numId="61">
    <w:abstractNumId w:val="54"/>
  </w:num>
  <w:num w:numId="62">
    <w:abstractNumId w:val="30"/>
  </w:num>
  <w:num w:numId="63">
    <w:abstractNumId w:val="32"/>
  </w:num>
  <w:num w:numId="64">
    <w:abstractNumId w:val="47"/>
  </w:num>
  <w:num w:numId="65">
    <w:abstractNumId w:val="31"/>
  </w:num>
  <w:num w:numId="66">
    <w:abstractNumId w:val="48"/>
  </w:num>
  <w:num w:numId="67">
    <w:abstractNumId w:val="6"/>
  </w:num>
  <w:num w:numId="68">
    <w:abstractNumId w:val="44"/>
  </w:num>
  <w:num w:numId="69">
    <w:abstractNumId w:val="1"/>
  </w:num>
  <w:num w:numId="70">
    <w:abstractNumId w:val="53"/>
  </w:num>
  <w:num w:numId="71">
    <w:abstractNumId w:val="10"/>
  </w:num>
  <w:num w:numId="72">
    <w:abstractNumId w:val="5"/>
  </w:num>
  <w:num w:numId="73">
    <w:abstractNumId w:val="46"/>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87AE9"/>
    <w:rsid w:val="00126302"/>
    <w:rsid w:val="001C37E4"/>
    <w:rsid w:val="0026648F"/>
    <w:rsid w:val="00287AE9"/>
    <w:rsid w:val="002B0CF8"/>
    <w:rsid w:val="002E431D"/>
    <w:rsid w:val="002F6F93"/>
    <w:rsid w:val="004328F4"/>
    <w:rsid w:val="004345E6"/>
    <w:rsid w:val="004C2CE6"/>
    <w:rsid w:val="004C533C"/>
    <w:rsid w:val="005316F2"/>
    <w:rsid w:val="005C1FEA"/>
    <w:rsid w:val="005E7537"/>
    <w:rsid w:val="0065744F"/>
    <w:rsid w:val="00681034"/>
    <w:rsid w:val="006B0ADD"/>
    <w:rsid w:val="006F684A"/>
    <w:rsid w:val="00757E14"/>
    <w:rsid w:val="00790DA5"/>
    <w:rsid w:val="00875057"/>
    <w:rsid w:val="008B39D4"/>
    <w:rsid w:val="009109D9"/>
    <w:rsid w:val="00912C29"/>
    <w:rsid w:val="009A30E3"/>
    <w:rsid w:val="009D2458"/>
    <w:rsid w:val="009D72DD"/>
    <w:rsid w:val="009F3D07"/>
    <w:rsid w:val="00AB02DA"/>
    <w:rsid w:val="00AC3C7F"/>
    <w:rsid w:val="00AF722D"/>
    <w:rsid w:val="00B87B63"/>
    <w:rsid w:val="00C6345F"/>
    <w:rsid w:val="00D26ABB"/>
    <w:rsid w:val="00D463F3"/>
    <w:rsid w:val="00D70AC8"/>
    <w:rsid w:val="00DF31BF"/>
    <w:rsid w:val="00F12D65"/>
    <w:rsid w:val="00F977F2"/>
    <w:rsid w:val="00FD385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1" type="connector" idref="#_x0000_s1036"/>
        <o:r id="V:Rule22" type="connector" idref="#_x0000_s1050"/>
        <o:r id="V:Rule23" type="connector" idref="#_x0000_s1038"/>
        <o:r id="V:Rule24" type="connector" idref="#_x0000_s1054"/>
        <o:r id="V:Rule25" type="connector" idref="#_x0000_s1040"/>
        <o:r id="V:Rule26" type="connector" idref="#_x0000_s1052"/>
        <o:r id="V:Rule27" type="connector" idref="#_x0000_s1053"/>
        <o:r id="V:Rule28" type="connector" idref="#_x0000_s1027"/>
        <o:r id="V:Rule29" type="connector" idref="#_x0000_s1070"/>
        <o:r id="V:Rule30" type="connector" idref="#_x0000_s1045"/>
        <o:r id="V:Rule31" type="connector" idref="#_x0000_s1047"/>
        <o:r id="V:Rule32" type="connector" idref="#_x0000_s1048"/>
        <o:r id="V:Rule33" type="connector" idref="#_x0000_s1049"/>
        <o:r id="V:Rule34" type="connector" idref="#_x0000_s1069"/>
        <o:r id="V:Rule35" type="connector" idref="#_x0000_s1056"/>
        <o:r id="V:Rule36" type="connector" idref="#_x0000_s1055"/>
        <o:r id="V:Rule37" type="connector" idref="#_x0000_s1046"/>
        <o:r id="V:Rule38" type="connector" idref="#_x0000_s1037"/>
        <o:r id="V:Rule39" type="connector" idref="#_x0000_s1039"/>
        <o:r id="V:Rule40"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AE9"/>
    <w:pPr>
      <w:spacing w:line="240" w:lineRule="auto"/>
      <w:ind w:right="0"/>
      <w:jc w:val="left"/>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30E3"/>
    <w:pPr>
      <w:ind w:left="720"/>
      <w:contextualSpacing/>
    </w:pPr>
    <w:rPr>
      <w:rFonts w:eastAsia="Times New Roman" w:cs="Times New Roman"/>
    </w:rPr>
  </w:style>
  <w:style w:type="paragraph" w:styleId="FootnoteText">
    <w:name w:val="footnote text"/>
    <w:basedOn w:val="Normal"/>
    <w:link w:val="FootnoteTextChar"/>
    <w:uiPriority w:val="99"/>
    <w:unhideWhenUsed/>
    <w:rsid w:val="00287AE9"/>
    <w:rPr>
      <w:sz w:val="20"/>
      <w:szCs w:val="20"/>
    </w:rPr>
  </w:style>
  <w:style w:type="character" w:customStyle="1" w:styleId="FootnoteTextChar">
    <w:name w:val="Footnote Text Char"/>
    <w:basedOn w:val="DefaultParagraphFont"/>
    <w:link w:val="FootnoteText"/>
    <w:uiPriority w:val="99"/>
    <w:rsid w:val="00287AE9"/>
    <w:rPr>
      <w:rFonts w:ascii="Times New Roman" w:hAnsi="Times New Roman"/>
      <w:sz w:val="20"/>
      <w:szCs w:val="20"/>
    </w:rPr>
  </w:style>
  <w:style w:type="character" w:styleId="FootnoteReference">
    <w:name w:val="footnote reference"/>
    <w:basedOn w:val="DefaultParagraphFont"/>
    <w:uiPriority w:val="99"/>
    <w:unhideWhenUsed/>
    <w:rsid w:val="00287AE9"/>
    <w:rPr>
      <w:vertAlign w:val="superscript"/>
    </w:rPr>
  </w:style>
  <w:style w:type="character" w:customStyle="1" w:styleId="fullpost">
    <w:name w:val="fullpost"/>
    <w:basedOn w:val="DefaultParagraphFont"/>
    <w:rsid w:val="00287AE9"/>
  </w:style>
  <w:style w:type="character" w:styleId="Hyperlink">
    <w:name w:val="Hyperlink"/>
    <w:basedOn w:val="DefaultParagraphFont"/>
    <w:uiPriority w:val="99"/>
    <w:rsid w:val="00287AE9"/>
    <w:rPr>
      <w:color w:val="0000FF"/>
      <w:u w:val="single"/>
    </w:rPr>
  </w:style>
  <w:style w:type="paragraph" w:styleId="NoSpacing">
    <w:name w:val="No Spacing"/>
    <w:uiPriority w:val="99"/>
    <w:qFormat/>
    <w:rsid w:val="00287AE9"/>
    <w:pPr>
      <w:spacing w:line="240" w:lineRule="auto"/>
      <w:ind w:right="0"/>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7AE9"/>
    <w:pPr>
      <w:tabs>
        <w:tab w:val="center" w:pos="4680"/>
        <w:tab w:val="right" w:pos="9360"/>
      </w:tabs>
    </w:pPr>
  </w:style>
  <w:style w:type="character" w:customStyle="1" w:styleId="HeaderChar">
    <w:name w:val="Header Char"/>
    <w:basedOn w:val="DefaultParagraphFont"/>
    <w:link w:val="Header"/>
    <w:uiPriority w:val="99"/>
    <w:rsid w:val="00287AE9"/>
    <w:rPr>
      <w:rFonts w:ascii="Times New Roman" w:hAnsi="Times New Roman"/>
      <w:sz w:val="24"/>
      <w:szCs w:val="24"/>
    </w:rPr>
  </w:style>
  <w:style w:type="paragraph" w:styleId="Footer">
    <w:name w:val="footer"/>
    <w:basedOn w:val="Normal"/>
    <w:link w:val="FooterChar"/>
    <w:uiPriority w:val="99"/>
    <w:unhideWhenUsed/>
    <w:rsid w:val="00287AE9"/>
    <w:pPr>
      <w:tabs>
        <w:tab w:val="center" w:pos="4680"/>
        <w:tab w:val="right" w:pos="9360"/>
      </w:tabs>
    </w:pPr>
  </w:style>
  <w:style w:type="character" w:customStyle="1" w:styleId="FooterChar">
    <w:name w:val="Footer Char"/>
    <w:basedOn w:val="DefaultParagraphFont"/>
    <w:link w:val="Footer"/>
    <w:uiPriority w:val="99"/>
    <w:rsid w:val="00287AE9"/>
    <w:rPr>
      <w:rFonts w:ascii="Times New Roman" w:hAnsi="Times New Roman"/>
      <w:sz w:val="24"/>
      <w:szCs w:val="24"/>
    </w:rPr>
  </w:style>
  <w:style w:type="paragraph" w:customStyle="1" w:styleId="main">
    <w:name w:val="main"/>
    <w:basedOn w:val="Normal"/>
    <w:rsid w:val="00287AE9"/>
    <w:pPr>
      <w:spacing w:before="100" w:beforeAutospacing="1" w:after="100" w:afterAutospacing="1"/>
    </w:pPr>
    <w:rPr>
      <w:rFonts w:eastAsia="Times New Roman" w:cs="Times New Roman"/>
      <w:noProof/>
      <w:lang w:val="id-ID"/>
    </w:rPr>
  </w:style>
  <w:style w:type="character" w:customStyle="1" w:styleId="BodyTextIndent2Char">
    <w:name w:val="Body Text Indent 2 Char"/>
    <w:basedOn w:val="DefaultParagraphFont"/>
    <w:link w:val="BodyTextIndent2"/>
    <w:rsid w:val="00287AE9"/>
    <w:rPr>
      <w:sz w:val="24"/>
    </w:rPr>
  </w:style>
  <w:style w:type="paragraph" w:styleId="BodyTextIndent2">
    <w:name w:val="Body Text Indent 2"/>
    <w:basedOn w:val="Normal"/>
    <w:link w:val="BodyTextIndent2Char"/>
    <w:rsid w:val="00287AE9"/>
    <w:pPr>
      <w:spacing w:after="120" w:line="480" w:lineRule="auto"/>
      <w:ind w:left="283"/>
    </w:pPr>
    <w:rPr>
      <w:rFonts w:asciiTheme="minorHAnsi" w:hAnsiTheme="minorHAnsi"/>
      <w:szCs w:val="22"/>
    </w:rPr>
  </w:style>
  <w:style w:type="character" w:customStyle="1" w:styleId="BodyTextIndent2Char1">
    <w:name w:val="Body Text Indent 2 Char1"/>
    <w:basedOn w:val="DefaultParagraphFont"/>
    <w:link w:val="BodyTextIndent2"/>
    <w:uiPriority w:val="99"/>
    <w:semiHidden/>
    <w:rsid w:val="00287AE9"/>
    <w:rPr>
      <w:rFonts w:ascii="Times New Roman" w:hAnsi="Times New Roman"/>
      <w:sz w:val="24"/>
      <w:szCs w:val="24"/>
    </w:rPr>
  </w:style>
  <w:style w:type="paragraph" w:styleId="BalloonText">
    <w:name w:val="Balloon Text"/>
    <w:basedOn w:val="Normal"/>
    <w:link w:val="BalloonTextChar"/>
    <w:uiPriority w:val="99"/>
    <w:semiHidden/>
    <w:unhideWhenUsed/>
    <w:rsid w:val="00287AE9"/>
    <w:rPr>
      <w:rFonts w:ascii="Tahoma" w:hAnsi="Tahoma" w:cs="Tahoma"/>
      <w:noProof/>
      <w:sz w:val="16"/>
      <w:szCs w:val="16"/>
      <w:lang w:val="id-ID"/>
    </w:rPr>
  </w:style>
  <w:style w:type="character" w:customStyle="1" w:styleId="BalloonTextChar">
    <w:name w:val="Balloon Text Char"/>
    <w:basedOn w:val="DefaultParagraphFont"/>
    <w:link w:val="BalloonText"/>
    <w:uiPriority w:val="99"/>
    <w:semiHidden/>
    <w:rsid w:val="00287AE9"/>
    <w:rPr>
      <w:rFonts w:ascii="Tahoma" w:hAnsi="Tahoma" w:cs="Tahoma"/>
      <w:noProof/>
      <w:sz w:val="16"/>
      <w:szCs w:val="16"/>
      <w:lang w:val="id-ID"/>
    </w:rPr>
  </w:style>
  <w:style w:type="table" w:styleId="TableGrid">
    <w:name w:val="Table Grid"/>
    <w:basedOn w:val="TableNormal"/>
    <w:uiPriority w:val="59"/>
    <w:rsid w:val="00287AE9"/>
    <w:pPr>
      <w:spacing w:line="240" w:lineRule="auto"/>
      <w:ind w:right="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B39D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wmf"/><Relationship Id="rId39" Type="http://schemas.openxmlformats.org/officeDocument/2006/relationships/hyperlink" Target="http://rofiqoagatha.blogspot.com/2010/07/revitalisasi-pengajaran-jarimatika.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oleObject" Target="embeddings/oleObject7.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http://www.matematikamenyenangkan.com/wp-content/uploads/2009/04/bil-real-1.jp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hyperlink" Target="http://artikeleaby.blogspot.com/2010/05/defiinisi-peserta-didik.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3.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wmf"/><Relationship Id="rId36" Type="http://schemas.openxmlformats.org/officeDocument/2006/relationships/oleObject" Target="embeddings/oleObject9.bin"/><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4.bin"/><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oleObject" Target="embeddings/oleObject8.bin"/><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rofiqoagatha.blogspot.com/2010/07/revitalisasi-pengajaran-jarimatika.html" TargetMode="External"/><Relationship Id="rId3" Type="http://schemas.openxmlformats.org/officeDocument/2006/relationships/hyperlink" Target="http://artikeleaby.blogspot.com/2010/05/defiinisi-peserta-didik.html" TargetMode="External"/><Relationship Id="rId7" Type="http://schemas.openxmlformats.org/officeDocument/2006/relationships/hyperlink" Target="http://tintuswidianto.blogspot.com/2009/02/pengertian-aritmatika.html" TargetMode="External"/><Relationship Id="rId2" Type="http://schemas.openxmlformats.org/officeDocument/2006/relationships/hyperlink" Target="http://rofiqoagatha.blogspot.com/2010/07/revitalisasi-pengajaran-jarimatika.html" TargetMode="External"/><Relationship Id="rId1" Type="http://schemas.openxmlformats.org/officeDocument/2006/relationships/hyperlink" Target="http://rofiqoagatha.blogspot.com/2010/07/revitalisasi-pengajaran-jarimatika.html" TargetMode="External"/><Relationship Id="rId6" Type="http://schemas.openxmlformats.org/officeDocument/2006/relationships/hyperlink" Target="http://forum.upi.edu/v3/index.php?topic=14485.0" TargetMode="External"/><Relationship Id="rId5" Type="http://schemas.openxmlformats.org/officeDocument/2006/relationships/hyperlink" Target="http://www.matematikamenyenangkan.com/bilangan-real/" TargetMode="External"/><Relationship Id="rId10" Type="http://schemas.openxmlformats.org/officeDocument/2006/relationships/hyperlink" Target="http://rakyatpos.com/2010" TargetMode="External"/><Relationship Id="rId4" Type="http://schemas.openxmlformats.org/officeDocument/2006/relationships/hyperlink" Target="http://tintuswidianto.blogspot.com/2009/02/pengertian-aritmatika.html" TargetMode="External"/><Relationship Id="rId9" Type="http://schemas.openxmlformats.org/officeDocument/2006/relationships/hyperlink" Target="http://jarimatika.com/index.php?option=com_content&amp;task=view&amp;id=19&amp;Itemi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116</Pages>
  <Words>23554</Words>
  <Characters>134260</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Operator</cp:lastModifiedBy>
  <cp:revision>2</cp:revision>
  <dcterms:created xsi:type="dcterms:W3CDTF">2011-08-24T14:13:00Z</dcterms:created>
  <dcterms:modified xsi:type="dcterms:W3CDTF">2011-08-24T14:13:00Z</dcterms:modified>
</cp:coreProperties>
</file>