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3D" w:rsidRDefault="00A3013D" w:rsidP="0060703A">
      <w:pPr>
        <w:spacing w:after="0" w:line="480" w:lineRule="auto"/>
        <w:jc w:val="center"/>
        <w:rPr>
          <w:rFonts w:ascii="Times New Roman" w:hAnsi="Times New Roman" w:cs="Times New Roman"/>
          <w:b/>
          <w:sz w:val="24"/>
          <w:szCs w:val="24"/>
        </w:rPr>
      </w:pPr>
      <w:r w:rsidRPr="00E512DB">
        <w:rPr>
          <w:rFonts w:ascii="Times New Roman" w:hAnsi="Times New Roman" w:cs="Times New Roman"/>
          <w:b/>
          <w:sz w:val="24"/>
          <w:szCs w:val="24"/>
        </w:rPr>
        <w:t>BAB II</w:t>
      </w:r>
    </w:p>
    <w:p w:rsidR="00A3013D" w:rsidRDefault="004A64C3" w:rsidP="0060703A">
      <w:pPr>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KAJIAN PUSTAKA </w:t>
      </w:r>
    </w:p>
    <w:p w:rsidR="00A3013D" w:rsidRPr="00E512DB" w:rsidRDefault="00A3013D" w:rsidP="0060703A">
      <w:pPr>
        <w:spacing w:after="0" w:line="240" w:lineRule="auto"/>
        <w:ind w:firstLine="360"/>
        <w:jc w:val="center"/>
        <w:rPr>
          <w:rFonts w:ascii="Times New Roman" w:hAnsi="Times New Roman" w:cs="Times New Roman"/>
          <w:b/>
          <w:sz w:val="24"/>
          <w:szCs w:val="24"/>
        </w:rPr>
      </w:pPr>
    </w:p>
    <w:p w:rsidR="00A3013D" w:rsidRPr="00690D12" w:rsidRDefault="00A3013D" w:rsidP="0060703A">
      <w:pPr>
        <w:pStyle w:val="ListParagraph"/>
        <w:numPr>
          <w:ilvl w:val="0"/>
          <w:numId w:val="2"/>
        </w:numPr>
        <w:spacing w:after="0" w:line="480" w:lineRule="auto"/>
        <w:ind w:left="284" w:hanging="284"/>
        <w:rPr>
          <w:rFonts w:ascii="Times New Roman" w:hAnsi="Times New Roman" w:cs="Times New Roman"/>
          <w:b/>
          <w:sz w:val="24"/>
          <w:szCs w:val="24"/>
        </w:rPr>
      </w:pPr>
      <w:r w:rsidRPr="00690D12">
        <w:rPr>
          <w:rFonts w:ascii="Times New Roman" w:hAnsi="Times New Roman" w:cs="Times New Roman"/>
          <w:b/>
          <w:sz w:val="24"/>
          <w:szCs w:val="24"/>
        </w:rPr>
        <w:t>Pengertian Gadai (</w:t>
      </w:r>
      <w:r w:rsidR="00CA57D7">
        <w:rPr>
          <w:rFonts w:ascii="Times New Roman" w:hAnsi="Times New Roman" w:cs="Times New Roman"/>
          <w:b/>
          <w:i/>
          <w:iCs/>
          <w:sz w:val="24"/>
          <w:szCs w:val="24"/>
        </w:rPr>
        <w:t>r</w:t>
      </w:r>
      <w:r w:rsidRPr="00282EDE">
        <w:rPr>
          <w:rFonts w:ascii="Times New Roman" w:hAnsi="Times New Roman" w:cs="Times New Roman"/>
          <w:b/>
          <w:i/>
          <w:iCs/>
          <w:sz w:val="24"/>
          <w:szCs w:val="24"/>
        </w:rPr>
        <w:t>ahn</w:t>
      </w:r>
      <w:r w:rsidRPr="00690D12">
        <w:rPr>
          <w:rFonts w:ascii="Times New Roman" w:hAnsi="Times New Roman" w:cs="Times New Roman"/>
          <w:b/>
          <w:sz w:val="24"/>
          <w:szCs w:val="24"/>
        </w:rPr>
        <w:t>)</w:t>
      </w:r>
    </w:p>
    <w:p w:rsidR="006C58FF" w:rsidRDefault="00A3013D" w:rsidP="0060703A">
      <w:pPr>
        <w:spacing w:after="0" w:line="480" w:lineRule="auto"/>
        <w:ind w:left="284" w:firstLine="992"/>
        <w:jc w:val="both"/>
        <w:rPr>
          <w:rFonts w:ascii="Times New Roman" w:hAnsi="Times New Roman" w:cs="Times New Roman"/>
          <w:sz w:val="24"/>
          <w:szCs w:val="24"/>
        </w:rPr>
      </w:pPr>
      <w:r w:rsidRPr="006F63C9">
        <w:rPr>
          <w:rFonts w:ascii="Times New Roman" w:hAnsi="Times New Roman" w:cs="Times New Roman"/>
          <w:sz w:val="24"/>
          <w:szCs w:val="24"/>
        </w:rPr>
        <w:t>Gadai  merupakan  suatu  sarana  saling  tolong</w:t>
      </w:r>
      <w:r>
        <w:rPr>
          <w:rFonts w:ascii="Times New Roman" w:hAnsi="Times New Roman" w:cs="Times New Roman"/>
          <w:sz w:val="24"/>
          <w:szCs w:val="24"/>
        </w:rPr>
        <w:t xml:space="preserve"> </w:t>
      </w:r>
      <w:r w:rsidRPr="006F63C9">
        <w:rPr>
          <w:rFonts w:ascii="Times New Roman" w:hAnsi="Times New Roman" w:cs="Times New Roman"/>
          <w:sz w:val="24"/>
          <w:szCs w:val="24"/>
        </w:rPr>
        <w:t>-</w:t>
      </w:r>
      <w:r>
        <w:rPr>
          <w:rFonts w:ascii="Times New Roman" w:hAnsi="Times New Roman" w:cs="Times New Roman"/>
          <w:sz w:val="24"/>
          <w:szCs w:val="24"/>
        </w:rPr>
        <w:t xml:space="preserve"> </w:t>
      </w:r>
      <w:r w:rsidRPr="006F63C9">
        <w:rPr>
          <w:rFonts w:ascii="Times New Roman" w:hAnsi="Times New Roman" w:cs="Times New Roman"/>
          <w:sz w:val="24"/>
          <w:szCs w:val="24"/>
        </w:rPr>
        <w:t>menolong  bagi  umat  muslim,  tanpa  adanya  imbalan  jasa.</w:t>
      </w:r>
      <w:r w:rsidRPr="006F63C9">
        <w:rPr>
          <w:rStyle w:val="FootnoteReference"/>
          <w:rFonts w:ascii="Times New Roman" w:hAnsi="Times New Roman" w:cs="Times New Roman"/>
          <w:sz w:val="24"/>
          <w:szCs w:val="24"/>
        </w:rPr>
        <w:footnoteReference w:id="1"/>
      </w:r>
      <w:r w:rsidRPr="006F63C9">
        <w:rPr>
          <w:rFonts w:ascii="Times New Roman" w:hAnsi="Times New Roman" w:cs="Times New Roman"/>
          <w:sz w:val="24"/>
          <w:szCs w:val="24"/>
        </w:rPr>
        <w:t xml:space="preserve"> Sehingga  kemudian  akad  gadai  ini dikategorikan ke</w:t>
      </w:r>
      <w:r w:rsidR="008658B4">
        <w:rPr>
          <w:rFonts w:ascii="Times New Roman" w:hAnsi="Times New Roman" w:cs="Times New Roman"/>
          <w:sz w:val="24"/>
          <w:szCs w:val="24"/>
        </w:rPr>
        <w:t xml:space="preserve"> </w:t>
      </w:r>
      <w:r w:rsidRPr="006F63C9">
        <w:rPr>
          <w:rFonts w:ascii="Times New Roman" w:hAnsi="Times New Roman" w:cs="Times New Roman"/>
          <w:sz w:val="24"/>
          <w:szCs w:val="24"/>
        </w:rPr>
        <w:t>dalam akad yang bersifat derma (</w:t>
      </w:r>
      <w:r w:rsidRPr="004C4B6B">
        <w:rPr>
          <w:rFonts w:ascii="Times New Roman" w:hAnsi="Times New Roman" w:cs="Times New Roman"/>
          <w:i/>
          <w:sz w:val="24"/>
          <w:szCs w:val="24"/>
        </w:rPr>
        <w:t>tabarru</w:t>
      </w:r>
      <w:r>
        <w:rPr>
          <w:rFonts w:ascii="Times New Roman" w:hAnsi="Times New Roman" w:cs="Times New Roman"/>
          <w:sz w:val="24"/>
          <w:szCs w:val="24"/>
        </w:rPr>
        <w:t>)</w:t>
      </w:r>
      <w:r w:rsidRPr="006F63C9">
        <w:rPr>
          <w:rFonts w:ascii="Times New Roman" w:hAnsi="Times New Roman" w:cs="Times New Roman"/>
          <w:sz w:val="24"/>
          <w:szCs w:val="24"/>
        </w:rPr>
        <w:t xml:space="preserve"> hal ini disebabkan  karena  apa  yang  diberikan  </w:t>
      </w:r>
      <w:r w:rsidRPr="00282EDE">
        <w:rPr>
          <w:rFonts w:ascii="Times New Roman" w:hAnsi="Times New Roman" w:cs="Times New Roman"/>
          <w:i/>
          <w:iCs/>
          <w:sz w:val="24"/>
          <w:szCs w:val="24"/>
        </w:rPr>
        <w:t xml:space="preserve">rahin </w:t>
      </w:r>
      <w:r w:rsidRPr="006F63C9">
        <w:rPr>
          <w:rFonts w:ascii="Times New Roman" w:hAnsi="Times New Roman" w:cs="Times New Roman"/>
          <w:sz w:val="24"/>
          <w:szCs w:val="24"/>
        </w:rPr>
        <w:t xml:space="preserve"> kepada  </w:t>
      </w:r>
      <w:r w:rsidRPr="00282EDE">
        <w:rPr>
          <w:rFonts w:ascii="Times New Roman" w:hAnsi="Times New Roman" w:cs="Times New Roman"/>
          <w:i/>
          <w:iCs/>
          <w:sz w:val="24"/>
          <w:szCs w:val="24"/>
        </w:rPr>
        <w:t>murtahin</w:t>
      </w:r>
      <w:r w:rsidRPr="006F63C9">
        <w:rPr>
          <w:rFonts w:ascii="Times New Roman" w:hAnsi="Times New Roman" w:cs="Times New Roman"/>
          <w:sz w:val="24"/>
          <w:szCs w:val="24"/>
        </w:rPr>
        <w:t xml:space="preserve">  tidak  ditukar  dengan  sesuatu. Sementara yang diberikan oleh </w:t>
      </w:r>
      <w:r w:rsidRPr="004C4B6B">
        <w:rPr>
          <w:rFonts w:ascii="Times New Roman" w:hAnsi="Times New Roman" w:cs="Times New Roman"/>
          <w:i/>
          <w:sz w:val="24"/>
          <w:szCs w:val="24"/>
        </w:rPr>
        <w:t xml:space="preserve"> murtahin</w:t>
      </w:r>
      <w:r w:rsidRPr="006F63C9">
        <w:rPr>
          <w:rFonts w:ascii="Times New Roman" w:hAnsi="Times New Roman" w:cs="Times New Roman"/>
          <w:sz w:val="24"/>
          <w:szCs w:val="24"/>
        </w:rPr>
        <w:t xml:space="preserve">  kepada </w:t>
      </w:r>
      <w:r w:rsidRPr="00C815D9">
        <w:rPr>
          <w:rFonts w:ascii="Times New Roman" w:hAnsi="Times New Roman" w:cs="Times New Roman"/>
          <w:i/>
          <w:iCs/>
          <w:sz w:val="24"/>
          <w:szCs w:val="24"/>
        </w:rPr>
        <w:t xml:space="preserve"> rahin</w:t>
      </w:r>
      <w:r w:rsidRPr="006F63C9">
        <w:rPr>
          <w:rFonts w:ascii="Times New Roman" w:hAnsi="Times New Roman" w:cs="Times New Roman"/>
          <w:sz w:val="24"/>
          <w:szCs w:val="24"/>
        </w:rPr>
        <w:t xml:space="preserve">  adalah utang,  bukan penukar dari barang  yang digadaikan </w:t>
      </w:r>
      <w:r w:rsidRPr="004C4B6B">
        <w:rPr>
          <w:rFonts w:ascii="Times New Roman" w:hAnsi="Times New Roman" w:cs="Times New Roman"/>
          <w:i/>
          <w:sz w:val="24"/>
          <w:szCs w:val="24"/>
        </w:rPr>
        <w:t>(marhun</w:t>
      </w:r>
      <w:r w:rsidRPr="006F63C9">
        <w:rPr>
          <w:rFonts w:ascii="Times New Roman" w:hAnsi="Times New Roman" w:cs="Times New Roman"/>
          <w:sz w:val="24"/>
          <w:szCs w:val="24"/>
        </w:rPr>
        <w:t xml:space="preserve">). Selain itu, </w:t>
      </w:r>
      <w:r w:rsidRPr="00282EDE">
        <w:rPr>
          <w:rFonts w:ascii="Times New Roman" w:hAnsi="Times New Roman" w:cs="Times New Roman"/>
          <w:i/>
          <w:iCs/>
          <w:sz w:val="24"/>
          <w:szCs w:val="24"/>
        </w:rPr>
        <w:t xml:space="preserve"> rahn</w:t>
      </w:r>
      <w:r w:rsidRPr="006F63C9">
        <w:rPr>
          <w:rFonts w:ascii="Times New Roman" w:hAnsi="Times New Roman" w:cs="Times New Roman"/>
          <w:sz w:val="24"/>
          <w:szCs w:val="24"/>
        </w:rPr>
        <w:t xml:space="preserve">  juga digolongkan  kepada  akad  yang  bersifat  </w:t>
      </w:r>
      <w:r w:rsidRPr="00282EDE">
        <w:rPr>
          <w:rFonts w:ascii="Times New Roman" w:hAnsi="Times New Roman" w:cs="Times New Roman"/>
          <w:i/>
          <w:iCs/>
          <w:sz w:val="24"/>
          <w:szCs w:val="24"/>
        </w:rPr>
        <w:t>ainiyah</w:t>
      </w:r>
      <w:r w:rsidRPr="006F63C9">
        <w:rPr>
          <w:rFonts w:ascii="Times New Roman" w:hAnsi="Times New Roman" w:cs="Times New Roman"/>
          <w:sz w:val="24"/>
          <w:szCs w:val="24"/>
        </w:rPr>
        <w:t>,  yakni  akad  yang  sempurna  setelah menyerahkan barang yang diakadkan. Sehingga kemudian dijelaskan  bahwa semua akad yang bersifat derma dik</w:t>
      </w:r>
      <w:r w:rsidR="00CA57D7">
        <w:rPr>
          <w:rFonts w:ascii="Times New Roman" w:hAnsi="Times New Roman" w:cs="Times New Roman"/>
          <w:sz w:val="24"/>
          <w:szCs w:val="24"/>
        </w:rPr>
        <w:t xml:space="preserve">atakan sempura setelah memegang </w:t>
      </w:r>
      <w:r>
        <w:rPr>
          <w:rFonts w:ascii="Times New Roman" w:hAnsi="Times New Roman" w:cs="Times New Roman"/>
          <w:sz w:val="24"/>
          <w:szCs w:val="24"/>
        </w:rPr>
        <w:t>(</w:t>
      </w:r>
      <w:r w:rsidRPr="004C4B6B">
        <w:rPr>
          <w:rFonts w:ascii="Times New Roman" w:hAnsi="Times New Roman" w:cs="Times New Roman"/>
          <w:i/>
          <w:sz w:val="24"/>
          <w:szCs w:val="24"/>
        </w:rPr>
        <w:t>al-qabdu</w:t>
      </w:r>
      <w:r w:rsidR="00CA57D7">
        <w:rPr>
          <w:rFonts w:ascii="Times New Roman" w:hAnsi="Times New Roman" w:cs="Times New Roman"/>
          <w:sz w:val="24"/>
          <w:szCs w:val="24"/>
        </w:rPr>
        <w:t xml:space="preserve">), </w:t>
      </w:r>
      <w:r>
        <w:rPr>
          <w:rFonts w:ascii="Times New Roman" w:hAnsi="Times New Roman" w:cs="Times New Roman"/>
          <w:sz w:val="24"/>
          <w:szCs w:val="24"/>
        </w:rPr>
        <w:t xml:space="preserve">sempurna  </w:t>
      </w:r>
      <w:r w:rsidRPr="004C4B6B">
        <w:rPr>
          <w:rFonts w:ascii="Times New Roman" w:hAnsi="Times New Roman" w:cs="Times New Roman"/>
          <w:i/>
          <w:sz w:val="24"/>
          <w:szCs w:val="24"/>
        </w:rPr>
        <w:t>tabarru,</w:t>
      </w:r>
      <w:r w:rsidRPr="006F63C9">
        <w:rPr>
          <w:rFonts w:ascii="Times New Roman" w:hAnsi="Times New Roman" w:cs="Times New Roman"/>
          <w:sz w:val="24"/>
          <w:szCs w:val="24"/>
        </w:rPr>
        <w:t xml:space="preserve">  kecuali  setelah  pemegangan)</w:t>
      </w:r>
      <w:r w:rsidR="008658B4">
        <w:rPr>
          <w:rFonts w:ascii="Times New Roman" w:hAnsi="Times New Roman" w:cs="Times New Roman"/>
          <w:sz w:val="24"/>
          <w:szCs w:val="24"/>
        </w:rPr>
        <w:t>.</w:t>
      </w:r>
      <w:r w:rsidRPr="006F63C9">
        <w:rPr>
          <w:rStyle w:val="FootnoteReference"/>
          <w:rFonts w:ascii="Times New Roman" w:hAnsi="Times New Roman" w:cs="Times New Roman"/>
          <w:sz w:val="24"/>
          <w:szCs w:val="24"/>
        </w:rPr>
        <w:footnoteReference w:id="2"/>
      </w:r>
    </w:p>
    <w:p w:rsidR="006C58FF" w:rsidRDefault="00A3013D" w:rsidP="0060703A">
      <w:pPr>
        <w:spacing w:after="0" w:line="480" w:lineRule="auto"/>
        <w:ind w:left="284" w:firstLine="992"/>
        <w:jc w:val="both"/>
        <w:rPr>
          <w:rFonts w:ascii="Times New Roman" w:hAnsi="Times New Roman" w:cs="Times New Roman"/>
          <w:sz w:val="24"/>
          <w:szCs w:val="24"/>
        </w:rPr>
      </w:pPr>
      <w:r w:rsidRPr="006F63C9">
        <w:rPr>
          <w:rFonts w:ascii="Times New Roman" w:hAnsi="Times New Roman" w:cs="Times New Roman"/>
          <w:sz w:val="24"/>
          <w:szCs w:val="24"/>
        </w:rPr>
        <w:t xml:space="preserve">Menurut </w:t>
      </w:r>
      <w:r w:rsidRPr="004B1E49">
        <w:rPr>
          <w:rFonts w:ascii="Times New Roman" w:hAnsi="Times New Roman" w:cs="Times New Roman"/>
          <w:i/>
          <w:iCs/>
          <w:sz w:val="24"/>
          <w:szCs w:val="24"/>
        </w:rPr>
        <w:t>Muhammad bin Qasim dalam bukunya</w:t>
      </w:r>
      <w:r w:rsidRPr="006F63C9">
        <w:rPr>
          <w:rFonts w:ascii="Times New Roman" w:hAnsi="Times New Roman" w:cs="Times New Roman"/>
          <w:sz w:val="24"/>
          <w:szCs w:val="24"/>
        </w:rPr>
        <w:t xml:space="preserve"> </w:t>
      </w:r>
      <w:r w:rsidRPr="004C4B6B">
        <w:rPr>
          <w:rFonts w:ascii="Times New Roman" w:hAnsi="Times New Roman" w:cs="Times New Roman"/>
          <w:i/>
          <w:sz w:val="24"/>
          <w:szCs w:val="24"/>
        </w:rPr>
        <w:t>Fathul Qarib</w:t>
      </w:r>
      <w:r w:rsidRPr="006F63C9">
        <w:rPr>
          <w:rFonts w:ascii="Times New Roman" w:hAnsi="Times New Roman" w:cs="Times New Roman"/>
          <w:sz w:val="24"/>
          <w:szCs w:val="24"/>
        </w:rPr>
        <w:t xml:space="preserve"> menyatakan Gadai adalah penetapan harta sebagai jaminan utang yang  mencukupi nilai utang itu jika tidak mampu melunasi utangnya</w:t>
      </w:r>
      <w:r w:rsidR="008658B4">
        <w:rPr>
          <w:rFonts w:ascii="Times New Roman" w:hAnsi="Times New Roman" w:cs="Times New Roman"/>
          <w:sz w:val="24"/>
          <w:szCs w:val="24"/>
        </w:rPr>
        <w:t>.</w:t>
      </w:r>
      <w:r w:rsidRPr="006F63C9">
        <w:rPr>
          <w:rStyle w:val="FootnoteReference"/>
          <w:rFonts w:ascii="Times New Roman" w:hAnsi="Times New Roman" w:cs="Times New Roman"/>
          <w:sz w:val="24"/>
          <w:szCs w:val="24"/>
        </w:rPr>
        <w:footnoteReference w:id="3"/>
      </w:r>
    </w:p>
    <w:p w:rsidR="0060703A" w:rsidRDefault="0060703A" w:rsidP="0060703A">
      <w:pPr>
        <w:spacing w:after="0" w:line="480" w:lineRule="auto"/>
        <w:ind w:left="284" w:firstLine="992"/>
        <w:jc w:val="both"/>
        <w:rPr>
          <w:rFonts w:ascii="Times New Roman" w:hAnsi="Times New Roman" w:cs="Times New Roman"/>
          <w:sz w:val="24"/>
          <w:szCs w:val="24"/>
        </w:rPr>
      </w:pPr>
    </w:p>
    <w:p w:rsidR="0060703A" w:rsidRDefault="0060703A" w:rsidP="0060703A">
      <w:pPr>
        <w:spacing w:after="0" w:line="480" w:lineRule="auto"/>
        <w:ind w:left="284" w:firstLine="992"/>
        <w:jc w:val="both"/>
        <w:rPr>
          <w:rFonts w:ascii="Times New Roman" w:hAnsi="Times New Roman" w:cs="Times New Roman"/>
          <w:sz w:val="24"/>
          <w:szCs w:val="24"/>
        </w:rPr>
      </w:pPr>
    </w:p>
    <w:p w:rsidR="0060703A" w:rsidRDefault="0060703A" w:rsidP="0060703A">
      <w:pPr>
        <w:spacing w:after="0" w:line="480" w:lineRule="auto"/>
        <w:ind w:left="284" w:firstLine="992"/>
        <w:jc w:val="both"/>
        <w:rPr>
          <w:rFonts w:ascii="Times New Roman" w:hAnsi="Times New Roman" w:cs="Times New Roman"/>
          <w:sz w:val="24"/>
          <w:szCs w:val="24"/>
        </w:rPr>
      </w:pPr>
    </w:p>
    <w:p w:rsidR="00A3013D" w:rsidRDefault="00A3013D" w:rsidP="0060703A">
      <w:pPr>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Sementara itu Ulama </w:t>
      </w:r>
      <w:r w:rsidR="00CA57D7">
        <w:rPr>
          <w:rFonts w:ascii="Times New Roman" w:hAnsi="Times New Roman" w:cs="Times New Roman"/>
          <w:sz w:val="24"/>
          <w:szCs w:val="24"/>
        </w:rPr>
        <w:t>M</w:t>
      </w:r>
      <w:r>
        <w:rPr>
          <w:rFonts w:ascii="Times New Roman" w:hAnsi="Times New Roman" w:cs="Times New Roman"/>
          <w:sz w:val="24"/>
          <w:szCs w:val="24"/>
        </w:rPr>
        <w:t xml:space="preserve">adzab mendefinisikan </w:t>
      </w:r>
      <w:r w:rsidRPr="00C815D9">
        <w:rPr>
          <w:rFonts w:ascii="Times New Roman" w:hAnsi="Times New Roman" w:cs="Times New Roman"/>
          <w:i/>
          <w:iCs/>
          <w:sz w:val="24"/>
          <w:szCs w:val="24"/>
        </w:rPr>
        <w:t>rahn</w:t>
      </w:r>
      <w:r w:rsidR="00DB5D88">
        <w:rPr>
          <w:rFonts w:ascii="Times New Roman" w:hAnsi="Times New Roman" w:cs="Times New Roman"/>
          <w:sz w:val="24"/>
          <w:szCs w:val="24"/>
        </w:rPr>
        <w:t xml:space="preserve"> sebagai berikut</w:t>
      </w:r>
      <w:r w:rsidR="00CA57D7">
        <w:rPr>
          <w:rFonts w:ascii="Times New Roman" w:hAnsi="Times New Roman" w:cs="Times New Roman"/>
          <w:sz w:val="24"/>
          <w:szCs w:val="24"/>
        </w:rPr>
        <w:t>:</w:t>
      </w:r>
      <w:r w:rsidR="00DB5D88">
        <w:rPr>
          <w:rFonts w:ascii="Times New Roman" w:hAnsi="Times New Roman" w:cs="Times New Roman"/>
          <w:sz w:val="24"/>
          <w:szCs w:val="24"/>
        </w:rPr>
        <w:t xml:space="preserve"> </w:t>
      </w:r>
    </w:p>
    <w:p w:rsidR="00A3013D" w:rsidRDefault="00A3013D" w:rsidP="0060703A">
      <w:pPr>
        <w:pStyle w:val="ListParagraph"/>
        <w:numPr>
          <w:ilvl w:val="0"/>
          <w:numId w:val="14"/>
        </w:numPr>
        <w:spacing w:after="0" w:line="360" w:lineRule="auto"/>
        <w:ind w:left="567" w:hanging="283"/>
        <w:jc w:val="both"/>
        <w:rPr>
          <w:rFonts w:ascii="Times New Roman" w:hAnsi="Times New Roman" w:cs="Times New Roman"/>
          <w:sz w:val="24"/>
          <w:szCs w:val="24"/>
        </w:rPr>
      </w:pPr>
      <w:r w:rsidRPr="006B23B1">
        <w:rPr>
          <w:rFonts w:ascii="Times New Roman" w:hAnsi="Times New Roman" w:cs="Times New Roman"/>
          <w:sz w:val="24"/>
          <w:szCs w:val="24"/>
        </w:rPr>
        <w:t xml:space="preserve">Ulama Malikiyah </w:t>
      </w:r>
    </w:p>
    <w:p w:rsidR="00A3013D" w:rsidRPr="00073A74" w:rsidRDefault="00A3013D" w:rsidP="0060703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M</w:t>
      </w:r>
      <w:r w:rsidRPr="006B23B1">
        <w:rPr>
          <w:rFonts w:ascii="Times New Roman" w:hAnsi="Times New Roman" w:cs="Times New Roman"/>
          <w:sz w:val="24"/>
          <w:szCs w:val="24"/>
        </w:rPr>
        <w:t xml:space="preserve">endefinisikan </w:t>
      </w:r>
      <w:r>
        <w:rPr>
          <w:rFonts w:ascii="Times New Roman" w:hAnsi="Times New Roman" w:cs="Times New Roman"/>
          <w:sz w:val="24"/>
          <w:szCs w:val="24"/>
        </w:rPr>
        <w:t>h</w:t>
      </w:r>
      <w:r w:rsidRPr="006B23B1">
        <w:rPr>
          <w:rFonts w:ascii="Times New Roman" w:hAnsi="Times New Roman" w:cs="Times New Roman"/>
          <w:sz w:val="24"/>
          <w:szCs w:val="24"/>
        </w:rPr>
        <w:t>arta yang dijadikan pemiliknya sebagai jaminan hutang yang bersifat mengikat menutut mereka yang dijadikan jaminan bukan saja materi, tetapi  juga  barang yang bersifat manfaat te</w:t>
      </w:r>
      <w:r>
        <w:rPr>
          <w:rFonts w:ascii="Times New Roman" w:hAnsi="Times New Roman" w:cs="Times New Roman"/>
          <w:sz w:val="24"/>
          <w:szCs w:val="24"/>
        </w:rPr>
        <w:t>r</w:t>
      </w:r>
      <w:r w:rsidRPr="006B23B1">
        <w:rPr>
          <w:rFonts w:ascii="Times New Roman" w:hAnsi="Times New Roman" w:cs="Times New Roman"/>
          <w:sz w:val="24"/>
          <w:szCs w:val="24"/>
        </w:rPr>
        <w:t>tentu.</w:t>
      </w:r>
      <w:r w:rsidR="008C5262">
        <w:rPr>
          <w:rStyle w:val="FootnoteReference"/>
          <w:rFonts w:ascii="Times New Roman" w:hAnsi="Times New Roman" w:cs="Times New Roman"/>
          <w:sz w:val="24"/>
          <w:szCs w:val="24"/>
        </w:rPr>
        <w:footnoteReference w:id="4"/>
      </w:r>
    </w:p>
    <w:p w:rsidR="006C58FF" w:rsidRDefault="00A3013D" w:rsidP="0060703A">
      <w:pPr>
        <w:pStyle w:val="ListParagraph"/>
        <w:numPr>
          <w:ilvl w:val="0"/>
          <w:numId w:val="14"/>
        </w:numPr>
        <w:spacing w:after="0" w:line="480" w:lineRule="auto"/>
        <w:ind w:left="567" w:hanging="283"/>
        <w:jc w:val="both"/>
        <w:rPr>
          <w:rFonts w:ascii="Times New Roman" w:hAnsi="Times New Roman" w:cs="Times New Roman"/>
          <w:sz w:val="24"/>
          <w:szCs w:val="24"/>
        </w:rPr>
      </w:pPr>
      <w:r w:rsidRPr="00774F94">
        <w:rPr>
          <w:rFonts w:ascii="Times New Roman" w:hAnsi="Times New Roman" w:cs="Times New Roman"/>
          <w:sz w:val="24"/>
          <w:szCs w:val="24"/>
        </w:rPr>
        <w:t xml:space="preserve">Ulama Hanafiyah </w:t>
      </w:r>
      <w:r>
        <w:rPr>
          <w:rFonts w:ascii="Times New Roman" w:hAnsi="Times New Roman" w:cs="Times New Roman"/>
          <w:sz w:val="24"/>
          <w:szCs w:val="24"/>
        </w:rPr>
        <w:t>m</w:t>
      </w:r>
      <w:r w:rsidRPr="00C570E1">
        <w:rPr>
          <w:rFonts w:ascii="Times New Roman" w:hAnsi="Times New Roman" w:cs="Times New Roman"/>
          <w:sz w:val="24"/>
          <w:szCs w:val="24"/>
        </w:rPr>
        <w:t>enjadikan sesuatu (</w:t>
      </w:r>
      <w:r>
        <w:rPr>
          <w:rFonts w:ascii="Times New Roman" w:hAnsi="Times New Roman" w:cs="Times New Roman"/>
          <w:sz w:val="24"/>
          <w:szCs w:val="24"/>
        </w:rPr>
        <w:t>barang</w:t>
      </w:r>
      <w:r w:rsidRPr="00C570E1">
        <w:rPr>
          <w:rFonts w:ascii="Times New Roman" w:hAnsi="Times New Roman" w:cs="Times New Roman"/>
          <w:sz w:val="24"/>
          <w:szCs w:val="24"/>
        </w:rPr>
        <w:t xml:space="preserve">) sebagai jaminan terhadap hak (piutang) yang mungkin </w:t>
      </w:r>
      <w:r>
        <w:rPr>
          <w:rFonts w:ascii="Times New Roman" w:hAnsi="Times New Roman" w:cs="Times New Roman"/>
          <w:sz w:val="24"/>
          <w:szCs w:val="24"/>
        </w:rPr>
        <w:t>dijadikan sebagai pembayar hak p</w:t>
      </w:r>
      <w:r w:rsidRPr="00C570E1">
        <w:rPr>
          <w:rFonts w:ascii="Times New Roman" w:hAnsi="Times New Roman" w:cs="Times New Roman"/>
          <w:sz w:val="24"/>
          <w:szCs w:val="24"/>
        </w:rPr>
        <w:t xml:space="preserve">iutang itu, baik seluruh atau sebagian. </w:t>
      </w:r>
    </w:p>
    <w:p w:rsidR="00A3013D" w:rsidRPr="006C58FF" w:rsidRDefault="00A3013D" w:rsidP="0060703A">
      <w:pPr>
        <w:pStyle w:val="ListParagraph"/>
        <w:numPr>
          <w:ilvl w:val="0"/>
          <w:numId w:val="14"/>
        </w:numPr>
        <w:spacing w:after="0" w:line="480" w:lineRule="auto"/>
        <w:ind w:left="567" w:hanging="283"/>
        <w:jc w:val="both"/>
        <w:rPr>
          <w:rFonts w:ascii="Times New Roman" w:hAnsi="Times New Roman" w:cs="Times New Roman"/>
          <w:sz w:val="24"/>
          <w:szCs w:val="24"/>
        </w:rPr>
      </w:pPr>
      <w:r w:rsidRPr="006C58FF">
        <w:rPr>
          <w:rFonts w:ascii="Times New Roman" w:hAnsi="Times New Roman" w:cs="Times New Roman"/>
          <w:sz w:val="24"/>
          <w:szCs w:val="24"/>
        </w:rPr>
        <w:t xml:space="preserve">Ulama Syafi’iyah dan Hanabilah mendefinisikan </w:t>
      </w:r>
      <w:r w:rsidRPr="006C58FF">
        <w:rPr>
          <w:rFonts w:ascii="Times New Roman" w:hAnsi="Times New Roman" w:cs="Times New Roman"/>
          <w:i/>
          <w:iCs/>
          <w:sz w:val="24"/>
          <w:szCs w:val="24"/>
        </w:rPr>
        <w:t>rahn</w:t>
      </w:r>
      <w:r w:rsidR="004A64C3" w:rsidRPr="006C58FF">
        <w:rPr>
          <w:rFonts w:ascii="Times New Roman" w:hAnsi="Times New Roman" w:cs="Times New Roman"/>
          <w:sz w:val="24"/>
          <w:szCs w:val="24"/>
        </w:rPr>
        <w:t xml:space="preserve"> dengan menjadikan materi </w:t>
      </w:r>
      <w:r w:rsidRPr="006C58FF">
        <w:rPr>
          <w:rFonts w:ascii="Times New Roman" w:hAnsi="Times New Roman" w:cs="Times New Roman"/>
          <w:sz w:val="24"/>
          <w:szCs w:val="24"/>
        </w:rPr>
        <w:t>(barang) se</w:t>
      </w:r>
      <w:r w:rsidR="00542518" w:rsidRPr="006C58FF">
        <w:rPr>
          <w:rFonts w:ascii="Times New Roman" w:hAnsi="Times New Roman" w:cs="Times New Roman"/>
          <w:sz w:val="24"/>
          <w:szCs w:val="24"/>
        </w:rPr>
        <w:t xml:space="preserve">ba gai  itu hanyalah harta yang </w:t>
      </w:r>
      <w:r w:rsidRPr="006C58FF">
        <w:rPr>
          <w:rFonts w:ascii="Times New Roman" w:hAnsi="Times New Roman" w:cs="Times New Roman"/>
          <w:sz w:val="24"/>
          <w:szCs w:val="24"/>
        </w:rPr>
        <w:t>bersifaat materi  jaminan hutang yang dapat dijadikan pembayaran hutang apabila orang yang berhutang tidak bisa membayar hutangnya itu.</w:t>
      </w:r>
    </w:p>
    <w:p w:rsidR="006C58FF" w:rsidRDefault="00A3013D" w:rsidP="0060703A">
      <w:pPr>
        <w:pStyle w:val="ListParagraph"/>
        <w:spacing w:after="0" w:line="480" w:lineRule="auto"/>
        <w:ind w:left="284" w:firstLine="850"/>
        <w:jc w:val="both"/>
        <w:rPr>
          <w:rFonts w:ascii="Times New Roman" w:hAnsi="Times New Roman" w:cs="Times New Roman"/>
          <w:sz w:val="24"/>
          <w:szCs w:val="24"/>
        </w:rPr>
      </w:pPr>
      <w:r w:rsidRPr="006F63C9">
        <w:rPr>
          <w:rFonts w:ascii="Times New Roman" w:hAnsi="Times New Roman" w:cs="Times New Roman"/>
          <w:sz w:val="24"/>
          <w:szCs w:val="24"/>
        </w:rPr>
        <w:t>Dari definisi yang dikemukakan Syafi’iyah dan Hanabilah ini mengandung pengertian bahwa bahwa barang yang boleh dijadikan jaminan hutang  itu hanyalah harta yang bersifat materi, tidak termasuk manfaat sebagaimana yan</w:t>
      </w:r>
      <w:r>
        <w:rPr>
          <w:rFonts w:ascii="Times New Roman" w:hAnsi="Times New Roman" w:cs="Times New Roman"/>
          <w:sz w:val="24"/>
          <w:szCs w:val="24"/>
        </w:rPr>
        <w:t>g dikemukakan Ulama Malikiyah, s</w:t>
      </w:r>
      <w:r w:rsidRPr="006F63C9">
        <w:rPr>
          <w:rFonts w:ascii="Times New Roman" w:hAnsi="Times New Roman" w:cs="Times New Roman"/>
          <w:sz w:val="24"/>
          <w:szCs w:val="24"/>
        </w:rPr>
        <w:t>ekalipun sebenarnya manfaat itu menurut mereka (</w:t>
      </w:r>
      <w:r>
        <w:rPr>
          <w:rFonts w:ascii="Times New Roman" w:hAnsi="Times New Roman" w:cs="Times New Roman"/>
          <w:sz w:val="24"/>
          <w:szCs w:val="24"/>
        </w:rPr>
        <w:t>Syafi’iyah</w:t>
      </w:r>
      <w:r w:rsidRPr="006F63C9">
        <w:rPr>
          <w:rFonts w:ascii="Times New Roman" w:hAnsi="Times New Roman" w:cs="Times New Roman"/>
          <w:sz w:val="24"/>
          <w:szCs w:val="24"/>
        </w:rPr>
        <w:t>) termasuk dalam pengertian harta.</w:t>
      </w:r>
      <w:r w:rsidRPr="006F63C9">
        <w:rPr>
          <w:rStyle w:val="FootnoteReference"/>
          <w:rFonts w:ascii="Times New Roman" w:hAnsi="Times New Roman" w:cs="Times New Roman"/>
          <w:sz w:val="24"/>
          <w:szCs w:val="24"/>
        </w:rPr>
        <w:footnoteReference w:id="5"/>
      </w:r>
    </w:p>
    <w:p w:rsidR="006C58FF" w:rsidRDefault="00A3013D" w:rsidP="0060703A">
      <w:pPr>
        <w:pStyle w:val="ListParagraph"/>
        <w:spacing w:after="0" w:line="480" w:lineRule="auto"/>
        <w:ind w:left="284" w:firstLine="850"/>
        <w:jc w:val="both"/>
        <w:rPr>
          <w:rFonts w:ascii="Times New Roman" w:hAnsi="Times New Roman" w:cs="Times New Roman"/>
          <w:sz w:val="24"/>
          <w:szCs w:val="24"/>
        </w:rPr>
      </w:pPr>
      <w:r w:rsidRPr="006C58FF">
        <w:rPr>
          <w:rFonts w:ascii="Times New Roman" w:hAnsi="Times New Roman" w:cs="Times New Roman"/>
          <w:sz w:val="24"/>
          <w:szCs w:val="24"/>
        </w:rPr>
        <w:t xml:space="preserve">Berdasarkan dari  beberapa pendapat di atas bahwa gadai adalah suatu perjanjian hutang piutang dengan barang jaminan, yang mempunyai nilai ekonomis menurut hukum syara dan dengan jaminan tersebut, seseorang dapat dipercaya untuk memeperoleh sebagian hutang. Dari sini jelas bahwa barang sehingga gadai itu sendiri mempunyai fungsi penguat barang sehingga barang </w:t>
      </w:r>
      <w:r w:rsidRPr="006C58FF">
        <w:rPr>
          <w:rFonts w:ascii="Times New Roman" w:hAnsi="Times New Roman" w:cs="Times New Roman"/>
          <w:sz w:val="24"/>
          <w:szCs w:val="24"/>
        </w:rPr>
        <w:lastRenderedPageBreak/>
        <w:t>dapat diserahkan kepada orang yang memberi hutang dengan maksud apabila hutangnya tidak dibayar maka barang itu dapat dijual.</w:t>
      </w:r>
    </w:p>
    <w:p w:rsidR="00A3013D" w:rsidRDefault="00A3013D" w:rsidP="0060703A">
      <w:pPr>
        <w:pStyle w:val="ListParagraph"/>
        <w:spacing w:after="0" w:line="480" w:lineRule="auto"/>
        <w:ind w:left="284" w:firstLine="850"/>
        <w:jc w:val="both"/>
        <w:rPr>
          <w:rFonts w:ascii="Times New Roman" w:hAnsi="Times New Roman" w:cs="Times New Roman"/>
          <w:sz w:val="24"/>
          <w:szCs w:val="24"/>
        </w:rPr>
      </w:pPr>
      <w:r w:rsidRPr="006C58FF">
        <w:rPr>
          <w:rFonts w:ascii="Times New Roman" w:hAnsi="Times New Roman" w:cs="Times New Roman"/>
          <w:sz w:val="24"/>
          <w:szCs w:val="24"/>
        </w:rPr>
        <w:t xml:space="preserve">Pinjaman dengan menggadaikan </w:t>
      </w:r>
      <w:r w:rsidRPr="006C58FF">
        <w:rPr>
          <w:rFonts w:ascii="Times New Roman" w:hAnsi="Times New Roman" w:cs="Times New Roman"/>
          <w:i/>
          <w:sz w:val="24"/>
          <w:szCs w:val="24"/>
        </w:rPr>
        <w:t>marhun</w:t>
      </w:r>
      <w:r w:rsidRPr="006C58FF">
        <w:rPr>
          <w:rFonts w:ascii="Times New Roman" w:hAnsi="Times New Roman" w:cs="Times New Roman"/>
          <w:sz w:val="24"/>
          <w:szCs w:val="24"/>
        </w:rPr>
        <w:t xml:space="preserve"> sebagai jaminan </w:t>
      </w:r>
      <w:r w:rsidRPr="006C58FF">
        <w:rPr>
          <w:rFonts w:ascii="Times New Roman" w:hAnsi="Times New Roman" w:cs="Times New Roman"/>
          <w:i/>
          <w:iCs/>
          <w:sz w:val="24"/>
          <w:szCs w:val="24"/>
        </w:rPr>
        <w:t xml:space="preserve">marhun </w:t>
      </w:r>
      <w:r w:rsidRPr="006C58FF">
        <w:rPr>
          <w:rFonts w:ascii="Times New Roman" w:hAnsi="Times New Roman" w:cs="Times New Roman"/>
          <w:sz w:val="24"/>
          <w:szCs w:val="24"/>
        </w:rPr>
        <w:t xml:space="preserve">bih  dalam bentuk </w:t>
      </w:r>
      <w:r w:rsidRPr="008658B4">
        <w:rPr>
          <w:rFonts w:ascii="Times New Roman" w:hAnsi="Times New Roman" w:cs="Times New Roman"/>
          <w:i/>
          <w:iCs/>
          <w:sz w:val="24"/>
          <w:szCs w:val="24"/>
        </w:rPr>
        <w:t>rahin</w:t>
      </w:r>
      <w:r w:rsidRPr="006C58FF">
        <w:rPr>
          <w:rFonts w:ascii="Times New Roman" w:hAnsi="Times New Roman" w:cs="Times New Roman"/>
          <w:sz w:val="24"/>
          <w:szCs w:val="24"/>
        </w:rPr>
        <w:t xml:space="preserve"> itu dibolehkan dengan ketentuan bahwa </w:t>
      </w:r>
      <w:r w:rsidRPr="006C58FF">
        <w:rPr>
          <w:rFonts w:ascii="Times New Roman" w:hAnsi="Times New Roman" w:cs="Times New Roman"/>
          <w:i/>
          <w:sz w:val="24"/>
          <w:szCs w:val="24"/>
        </w:rPr>
        <w:t>murtahin</w:t>
      </w:r>
      <w:r w:rsidRPr="006C58FF">
        <w:rPr>
          <w:rFonts w:ascii="Times New Roman" w:hAnsi="Times New Roman" w:cs="Times New Roman"/>
          <w:sz w:val="24"/>
          <w:szCs w:val="24"/>
        </w:rPr>
        <w:t xml:space="preserve">, dalam hal ini pengadaian syariah, mempunyai hak menahan </w:t>
      </w:r>
      <w:r w:rsidRPr="006C58FF">
        <w:rPr>
          <w:rFonts w:ascii="Times New Roman" w:hAnsi="Times New Roman" w:cs="Times New Roman"/>
          <w:i/>
          <w:sz w:val="24"/>
          <w:szCs w:val="24"/>
        </w:rPr>
        <w:t>marhun</w:t>
      </w:r>
      <w:r w:rsidRPr="006C58FF">
        <w:rPr>
          <w:rFonts w:ascii="Times New Roman" w:hAnsi="Times New Roman" w:cs="Times New Roman"/>
          <w:sz w:val="24"/>
          <w:szCs w:val="24"/>
        </w:rPr>
        <w:t xml:space="preserve"> sampai semua </w:t>
      </w:r>
      <w:r w:rsidRPr="006C58FF">
        <w:rPr>
          <w:rFonts w:ascii="Times New Roman" w:hAnsi="Times New Roman" w:cs="Times New Roman"/>
          <w:i/>
          <w:sz w:val="24"/>
          <w:szCs w:val="24"/>
        </w:rPr>
        <w:t>marhu bih</w:t>
      </w:r>
      <w:r w:rsidRPr="006C58FF">
        <w:rPr>
          <w:rFonts w:ascii="Times New Roman" w:hAnsi="Times New Roman" w:cs="Times New Roman"/>
          <w:sz w:val="24"/>
          <w:szCs w:val="24"/>
        </w:rPr>
        <w:t xml:space="preserve"> dilunasi </w:t>
      </w:r>
      <w:r w:rsidRPr="006C58FF">
        <w:rPr>
          <w:rFonts w:ascii="Times New Roman" w:hAnsi="Times New Roman" w:cs="Times New Roman"/>
          <w:i/>
          <w:sz w:val="24"/>
          <w:szCs w:val="24"/>
        </w:rPr>
        <w:t>marhun</w:t>
      </w:r>
      <w:r w:rsidRPr="006C58FF">
        <w:rPr>
          <w:rFonts w:ascii="Times New Roman" w:hAnsi="Times New Roman" w:cs="Times New Roman"/>
          <w:sz w:val="24"/>
          <w:szCs w:val="24"/>
        </w:rPr>
        <w:t xml:space="preserve"> dan manfaatnya tetep menjadi milik </w:t>
      </w:r>
      <w:r w:rsidRPr="006C58FF">
        <w:rPr>
          <w:rFonts w:ascii="Times New Roman" w:hAnsi="Times New Roman" w:cs="Times New Roman"/>
          <w:i/>
          <w:sz w:val="24"/>
          <w:szCs w:val="24"/>
        </w:rPr>
        <w:t>rahin</w:t>
      </w:r>
      <w:r w:rsidRPr="006C58FF">
        <w:rPr>
          <w:rFonts w:ascii="Times New Roman" w:hAnsi="Times New Roman" w:cs="Times New Roman"/>
          <w:sz w:val="24"/>
          <w:szCs w:val="24"/>
        </w:rPr>
        <w:t xml:space="preserve">, yang pada prinsipnya tadi boleh dimanfaatkan </w:t>
      </w:r>
      <w:r w:rsidRPr="006C58FF">
        <w:rPr>
          <w:rFonts w:ascii="Times New Roman" w:hAnsi="Times New Roman" w:cs="Times New Roman"/>
          <w:i/>
          <w:sz w:val="24"/>
          <w:szCs w:val="24"/>
        </w:rPr>
        <w:t>murtahin</w:t>
      </w:r>
      <w:r w:rsidRPr="006C58FF">
        <w:rPr>
          <w:rFonts w:ascii="Times New Roman" w:hAnsi="Times New Roman" w:cs="Times New Roman"/>
          <w:sz w:val="24"/>
          <w:szCs w:val="24"/>
        </w:rPr>
        <w:t xml:space="preserve"> kecuali dengan izin </w:t>
      </w:r>
      <w:r w:rsidRPr="006C58FF">
        <w:rPr>
          <w:rFonts w:ascii="Times New Roman" w:hAnsi="Times New Roman" w:cs="Times New Roman"/>
          <w:i/>
          <w:sz w:val="24"/>
          <w:szCs w:val="24"/>
        </w:rPr>
        <w:t>rahin</w:t>
      </w:r>
      <w:r w:rsidRPr="006C58FF">
        <w:rPr>
          <w:rFonts w:ascii="Times New Roman" w:hAnsi="Times New Roman" w:cs="Times New Roman"/>
          <w:sz w:val="24"/>
          <w:szCs w:val="24"/>
        </w:rPr>
        <w:t>, tanpa mengurangi nilainya, serta sekedar sebagai pengganti biaya pemeliharaaan dan perawatannya.</w:t>
      </w:r>
      <w:r w:rsidRPr="006F63C9">
        <w:rPr>
          <w:rStyle w:val="FootnoteReference"/>
          <w:rFonts w:ascii="Times New Roman" w:hAnsi="Times New Roman" w:cs="Times New Roman"/>
          <w:sz w:val="24"/>
          <w:szCs w:val="24"/>
        </w:rPr>
        <w:footnoteReference w:id="6"/>
      </w:r>
    </w:p>
    <w:p w:rsidR="0060703A" w:rsidRPr="006C58FF" w:rsidRDefault="0060703A" w:rsidP="0060703A">
      <w:pPr>
        <w:pStyle w:val="ListParagraph"/>
        <w:spacing w:after="0" w:line="480" w:lineRule="auto"/>
        <w:ind w:left="284" w:firstLine="850"/>
        <w:jc w:val="both"/>
        <w:rPr>
          <w:rFonts w:ascii="Times New Roman" w:hAnsi="Times New Roman" w:cs="Times New Roman"/>
          <w:sz w:val="24"/>
          <w:szCs w:val="24"/>
        </w:rPr>
      </w:pPr>
    </w:p>
    <w:p w:rsidR="00A3013D" w:rsidRPr="006C58FF" w:rsidRDefault="00A3013D" w:rsidP="0060703A">
      <w:pPr>
        <w:pStyle w:val="ListParagraph"/>
        <w:numPr>
          <w:ilvl w:val="0"/>
          <w:numId w:val="2"/>
        </w:numPr>
        <w:spacing w:after="0" w:line="480" w:lineRule="auto"/>
        <w:ind w:left="284" w:hanging="284"/>
        <w:jc w:val="both"/>
        <w:rPr>
          <w:rFonts w:ascii="Times New Roman" w:hAnsi="Times New Roman" w:cs="Times New Roman"/>
          <w:sz w:val="24"/>
          <w:szCs w:val="24"/>
        </w:rPr>
      </w:pPr>
      <w:r w:rsidRPr="006C58FF">
        <w:rPr>
          <w:rFonts w:ascii="Times New Roman" w:hAnsi="Times New Roman" w:cs="Times New Roman"/>
          <w:b/>
          <w:sz w:val="24"/>
          <w:szCs w:val="24"/>
        </w:rPr>
        <w:t>Dasar Hukum Gadai (</w:t>
      </w:r>
      <w:r w:rsidR="00CA57D7" w:rsidRPr="006C58FF">
        <w:rPr>
          <w:rFonts w:ascii="Times New Roman" w:hAnsi="Times New Roman" w:cs="Times New Roman"/>
          <w:b/>
          <w:i/>
          <w:iCs/>
          <w:sz w:val="24"/>
          <w:szCs w:val="24"/>
        </w:rPr>
        <w:t>r</w:t>
      </w:r>
      <w:r w:rsidRPr="006C58FF">
        <w:rPr>
          <w:rFonts w:ascii="Times New Roman" w:hAnsi="Times New Roman" w:cs="Times New Roman"/>
          <w:b/>
          <w:i/>
          <w:iCs/>
          <w:sz w:val="24"/>
          <w:szCs w:val="24"/>
        </w:rPr>
        <w:t>ahn</w:t>
      </w:r>
      <w:r w:rsidRPr="006C58FF">
        <w:rPr>
          <w:rFonts w:ascii="Times New Roman" w:hAnsi="Times New Roman" w:cs="Times New Roman"/>
          <w:b/>
          <w:sz w:val="24"/>
          <w:szCs w:val="24"/>
        </w:rPr>
        <w:t xml:space="preserve">) </w:t>
      </w:r>
    </w:p>
    <w:p w:rsidR="00A3013D" w:rsidRPr="006F63C9" w:rsidRDefault="00A3013D" w:rsidP="0060703A">
      <w:pPr>
        <w:pStyle w:val="ListParagraph"/>
        <w:spacing w:after="0" w:line="480" w:lineRule="auto"/>
        <w:ind w:left="284" w:firstLine="850"/>
        <w:jc w:val="both"/>
        <w:rPr>
          <w:rFonts w:ascii="Times New Roman" w:hAnsi="Times New Roman" w:cs="Times New Roman"/>
          <w:sz w:val="24"/>
          <w:szCs w:val="24"/>
        </w:rPr>
      </w:pPr>
      <w:r w:rsidRPr="006F63C9">
        <w:rPr>
          <w:rFonts w:ascii="Times New Roman" w:hAnsi="Times New Roman" w:cs="Times New Roman"/>
          <w:sz w:val="24"/>
          <w:szCs w:val="24"/>
        </w:rPr>
        <w:t>Pada dasarnya gadai menurut Islam, hukumnya adalah boleh (</w:t>
      </w:r>
      <w:r w:rsidRPr="004C4B6B">
        <w:rPr>
          <w:rFonts w:ascii="Times New Roman" w:hAnsi="Times New Roman" w:cs="Times New Roman"/>
          <w:i/>
          <w:sz w:val="24"/>
          <w:szCs w:val="24"/>
        </w:rPr>
        <w:t>jaiz</w:t>
      </w:r>
      <w:r w:rsidRPr="006F63C9">
        <w:rPr>
          <w:rFonts w:ascii="Times New Roman" w:hAnsi="Times New Roman" w:cs="Times New Roman"/>
          <w:sz w:val="24"/>
          <w:szCs w:val="24"/>
        </w:rPr>
        <w:t>) seperti yang tercantum dalam Al- Qur’an</w:t>
      </w:r>
      <w:r w:rsidR="008658B4">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A3013D" w:rsidRPr="0060703A" w:rsidRDefault="00A3013D" w:rsidP="0060703A">
      <w:pPr>
        <w:pStyle w:val="ListParagraph"/>
        <w:numPr>
          <w:ilvl w:val="0"/>
          <w:numId w:val="9"/>
        </w:numPr>
        <w:spacing w:after="0" w:line="360" w:lineRule="auto"/>
        <w:ind w:left="567" w:hanging="284"/>
        <w:jc w:val="both"/>
        <w:rPr>
          <w:rFonts w:ascii="Times New Roman" w:hAnsi="Times New Roman" w:cs="Times New Roman"/>
          <w:sz w:val="24"/>
          <w:szCs w:val="24"/>
        </w:rPr>
      </w:pPr>
      <w:r w:rsidRPr="006F63C9">
        <w:rPr>
          <w:rFonts w:ascii="Times New Roman" w:hAnsi="Times New Roman" w:cs="Times New Roman"/>
          <w:sz w:val="24"/>
          <w:szCs w:val="24"/>
        </w:rPr>
        <w:t xml:space="preserve">Dalil Al- Qur’an </w:t>
      </w:r>
    </w:p>
    <w:p w:rsidR="00A3013D" w:rsidRDefault="00A3013D" w:rsidP="0060703A">
      <w:pPr>
        <w:pStyle w:val="ListParagraph"/>
        <w:spacing w:after="0" w:line="360" w:lineRule="auto"/>
        <w:ind w:left="567" w:firstLine="851"/>
        <w:jc w:val="both"/>
        <w:rPr>
          <w:rFonts w:ascii="Times New Roman" w:hAnsi="Times New Roman" w:cs="Times New Roman"/>
          <w:sz w:val="24"/>
          <w:szCs w:val="24"/>
        </w:rPr>
      </w:pPr>
      <w:r w:rsidRPr="006F63C9">
        <w:rPr>
          <w:rFonts w:ascii="Times New Roman" w:hAnsi="Times New Roman" w:cs="Times New Roman"/>
          <w:sz w:val="24"/>
          <w:szCs w:val="24"/>
        </w:rPr>
        <w:t xml:space="preserve">Sebagai salah satu jenis akad dalam fiqh muamalah, akad </w:t>
      </w:r>
      <w:r w:rsidRPr="00590AD5">
        <w:rPr>
          <w:rFonts w:ascii="Times New Roman" w:hAnsi="Times New Roman" w:cs="Times New Roman"/>
          <w:i/>
          <w:iCs/>
          <w:sz w:val="24"/>
          <w:szCs w:val="24"/>
        </w:rPr>
        <w:t>rahn</w:t>
      </w:r>
      <w:r w:rsidRPr="006F63C9">
        <w:rPr>
          <w:rFonts w:ascii="Times New Roman" w:hAnsi="Times New Roman" w:cs="Times New Roman"/>
          <w:sz w:val="24"/>
          <w:szCs w:val="24"/>
        </w:rPr>
        <w:t xml:space="preserve"> terdapat secara </w:t>
      </w:r>
      <w:r w:rsidRPr="00590AD5">
        <w:rPr>
          <w:rFonts w:ascii="Times New Roman" w:hAnsi="Times New Roman" w:cs="Times New Roman"/>
          <w:i/>
          <w:iCs/>
          <w:sz w:val="24"/>
          <w:szCs w:val="24"/>
        </w:rPr>
        <w:t>sharih</w:t>
      </w:r>
      <w:r w:rsidRPr="006F63C9">
        <w:rPr>
          <w:rFonts w:ascii="Times New Roman" w:hAnsi="Times New Roman" w:cs="Times New Roman"/>
          <w:sz w:val="24"/>
          <w:szCs w:val="24"/>
        </w:rPr>
        <w:t xml:space="preserve"> dalam Al-Qur’an :</w:t>
      </w:r>
    </w:p>
    <w:p w:rsidR="00A3013D" w:rsidRPr="00FC06A1" w:rsidRDefault="00A3013D" w:rsidP="0060703A">
      <w:pPr>
        <w:bidi/>
        <w:spacing w:after="0" w:line="360" w:lineRule="auto"/>
        <w:ind w:right="1418"/>
        <w:jc w:val="both"/>
        <w:rPr>
          <w:rFonts w:asciiTheme="majorBidi" w:hAnsiTheme="majorBidi" w:cstheme="majorBidi"/>
          <w:sz w:val="32"/>
          <w:szCs w:val="32"/>
        </w:rPr>
      </w:pPr>
      <w:r w:rsidRPr="00FC06A1">
        <w:rPr>
          <w:rFonts w:asciiTheme="majorBidi" w:hAnsiTheme="majorBidi" w:cstheme="majorBidi"/>
          <w:sz w:val="32"/>
          <w:szCs w:val="32"/>
          <w:rtl/>
        </w:rPr>
        <w:t>وَإِن</w:t>
      </w:r>
      <w:r w:rsidR="00542518">
        <w:rPr>
          <w:rFonts w:asciiTheme="majorBidi" w:hAnsiTheme="majorBidi" w:cstheme="majorBidi" w:hint="cs"/>
          <w:sz w:val="32"/>
          <w:szCs w:val="32"/>
          <w:rtl/>
        </w:rPr>
        <w:t>ْ</w:t>
      </w:r>
      <w:r w:rsidRPr="00FC06A1">
        <w:rPr>
          <w:rFonts w:asciiTheme="majorBidi" w:hAnsiTheme="majorBidi" w:cstheme="majorBidi"/>
          <w:sz w:val="32"/>
          <w:szCs w:val="32"/>
          <w:rtl/>
        </w:rPr>
        <w:t xml:space="preserve"> كُنتُمۡ عَلَىٰ سَفَرٖ وَلَمۡ تَجِدُواْ كَاتِبٗا فَرِهَٰنٞ مَّقۡبُوضَةٞۖ فَإِنۡ أَمِنَ بَعۡضُكُم بَعۡضٗا فَلۡيُؤَدِّ ٱلَّذِي ٱؤۡتُمِنَ أَمَٰنَتَهُۥ وَلۡيَتَّقِ ٱللَّهَ رَبَّهُۥۗ وَلَا تَكۡتُمُواْ ٱلشَّهَٰدَةَۚ وَمَن يَكۡتُمۡهَا فَإِنَّهُۥٓ ءَاثِمٞ قَلۡبُهُۥۗ وَٱللَّهُ بِمَا تَعۡمَلُونَ عَلِيمٞ </w:t>
      </w:r>
      <w:r w:rsidRPr="00FC06A1">
        <w:rPr>
          <w:rFonts w:asciiTheme="majorBidi" w:hAnsiTheme="majorBidi" w:cstheme="majorBidi"/>
          <w:sz w:val="32"/>
          <w:szCs w:val="32"/>
        </w:rPr>
        <w:t>)</w:t>
      </w:r>
      <w:r w:rsidRPr="00FC06A1">
        <w:rPr>
          <w:rFonts w:asciiTheme="majorBidi" w:hAnsiTheme="majorBidi" w:cstheme="majorBidi"/>
          <w:sz w:val="32"/>
          <w:szCs w:val="32"/>
          <w:rtl/>
        </w:rPr>
        <w:t>٢٨٣</w:t>
      </w:r>
      <w:r w:rsidRPr="00FC06A1">
        <w:rPr>
          <w:rFonts w:asciiTheme="majorBidi" w:hAnsiTheme="majorBidi" w:cstheme="majorBidi"/>
          <w:sz w:val="32"/>
          <w:szCs w:val="32"/>
        </w:rPr>
        <w:t>(</w:t>
      </w:r>
      <w:r w:rsidRPr="00FC06A1">
        <w:rPr>
          <w:rFonts w:asciiTheme="majorBidi" w:hAnsiTheme="majorBidi" w:cstheme="majorBidi"/>
          <w:sz w:val="32"/>
          <w:szCs w:val="32"/>
          <w:rtl/>
        </w:rPr>
        <w:t xml:space="preserve"> </w:t>
      </w:r>
    </w:p>
    <w:p w:rsidR="00A3013D" w:rsidRDefault="00A3013D" w:rsidP="0060703A">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Artinya: </w:t>
      </w:r>
      <w:r w:rsidRPr="00AE5DCB">
        <w:rPr>
          <w:rFonts w:ascii="Times New Roman" w:hAnsi="Times New Roman" w:cs="Times New Roman"/>
          <w:sz w:val="24"/>
          <w:szCs w:val="24"/>
        </w:rPr>
        <w:t xml:space="preserve">Dan </w:t>
      </w:r>
      <w:r>
        <w:rPr>
          <w:rFonts w:ascii="Times New Roman" w:hAnsi="Times New Roman" w:cs="Times New Roman"/>
          <w:sz w:val="24"/>
          <w:szCs w:val="24"/>
        </w:rPr>
        <w:t>apabila kamu dalam perjalanan (</w:t>
      </w:r>
      <w:r w:rsidRPr="00AE5DCB">
        <w:rPr>
          <w:rFonts w:ascii="Times New Roman" w:hAnsi="Times New Roman" w:cs="Times New Roman"/>
          <w:sz w:val="24"/>
          <w:szCs w:val="24"/>
        </w:rPr>
        <w:t>dan sedang bermuamalah secara tunai) sedang kamu tidak memperoleh seorang juru tuli</w:t>
      </w:r>
      <w:r>
        <w:rPr>
          <w:rFonts w:ascii="Times New Roman" w:hAnsi="Times New Roman" w:cs="Times New Roman"/>
          <w:sz w:val="24"/>
          <w:szCs w:val="24"/>
        </w:rPr>
        <w:t xml:space="preserve">s maka hendaklah ada baranga tanggungan yang dipegang (oleh yang berpiutang). Akan tetapi, jika sebagian kamu mempercayai sebagaian yang lain, maka hendaklah yang dipercayai itu menunaikan amanatnya (utangnya) dan hendaklah ia bertakwa kepada Alloh Tuhanya, dan janganlah kamu (para saksi) </w:t>
      </w:r>
      <w:r>
        <w:rPr>
          <w:rFonts w:ascii="Times New Roman" w:hAnsi="Times New Roman" w:cs="Times New Roman"/>
          <w:sz w:val="24"/>
          <w:szCs w:val="24"/>
        </w:rPr>
        <w:lastRenderedPageBreak/>
        <w:t>menyembunyikan para persaksian. Dan barang siapa  yang menyembunyikanya, maka sesunggunya ia adalah orang yang berdosa hatinya , dan Alloh Maha Mengetahui apa yang kamu kerjakan.</w:t>
      </w:r>
      <w:r w:rsidR="008500A1">
        <w:rPr>
          <w:rStyle w:val="FootnoteReference"/>
          <w:rFonts w:ascii="Times New Roman" w:hAnsi="Times New Roman" w:cs="Times New Roman"/>
          <w:sz w:val="24"/>
          <w:szCs w:val="24"/>
        </w:rPr>
        <w:footnoteReference w:id="8"/>
      </w:r>
    </w:p>
    <w:p w:rsidR="0060703A" w:rsidRDefault="0060703A" w:rsidP="0060703A">
      <w:pPr>
        <w:spacing w:after="0" w:line="240" w:lineRule="auto"/>
        <w:ind w:left="1418"/>
        <w:jc w:val="both"/>
        <w:rPr>
          <w:rFonts w:ascii="Times New Roman" w:hAnsi="Times New Roman" w:cs="Times New Roman"/>
          <w:sz w:val="24"/>
          <w:szCs w:val="24"/>
        </w:rPr>
      </w:pPr>
    </w:p>
    <w:p w:rsidR="006C58FF" w:rsidRDefault="00A3013D" w:rsidP="0060703A">
      <w:pPr>
        <w:spacing w:after="0" w:line="480" w:lineRule="auto"/>
        <w:ind w:left="567" w:firstLine="851"/>
        <w:jc w:val="both"/>
        <w:rPr>
          <w:rFonts w:ascii="Times New Roman" w:hAnsi="Times New Roman" w:cs="Times New Roman"/>
          <w:sz w:val="24"/>
          <w:szCs w:val="24"/>
        </w:rPr>
      </w:pPr>
      <w:r w:rsidRPr="00DB2D07">
        <w:rPr>
          <w:rFonts w:ascii="Times New Roman" w:hAnsi="Times New Roman" w:cs="Times New Roman"/>
          <w:sz w:val="24"/>
          <w:szCs w:val="24"/>
        </w:rPr>
        <w:t>Ayat  tersebut menjelaskan tentang kebolehan memberikan barang tanggungan</w:t>
      </w:r>
      <w:r w:rsidR="00542518">
        <w:rPr>
          <w:rFonts w:ascii="Times New Roman" w:hAnsi="Times New Roman" w:cs="Times New Roman" w:hint="cs"/>
          <w:sz w:val="24"/>
          <w:szCs w:val="24"/>
          <w:rtl/>
        </w:rPr>
        <w:t xml:space="preserve"> </w:t>
      </w:r>
      <w:r w:rsidRPr="00DB2D07">
        <w:rPr>
          <w:rFonts w:ascii="Times New Roman" w:hAnsi="Times New Roman" w:cs="Times New Roman"/>
          <w:i/>
          <w:iCs/>
          <w:sz w:val="24"/>
          <w:szCs w:val="24"/>
        </w:rPr>
        <w:t>(marhun</w:t>
      </w:r>
      <w:r w:rsidRPr="00DB2D07">
        <w:rPr>
          <w:rFonts w:ascii="Times New Roman" w:hAnsi="Times New Roman" w:cs="Times New Roman"/>
          <w:sz w:val="24"/>
          <w:szCs w:val="24"/>
        </w:rPr>
        <w:t>)  sebagai  jaminan  atas  pinjaman  (menggadai). Jaminan  yang  dimaksudkan  bukan  berupa  tulisan  atau  saksi,  melainkan amanah  da</w:t>
      </w:r>
      <w:r w:rsidR="00542518">
        <w:rPr>
          <w:rFonts w:ascii="Times New Roman" w:hAnsi="Times New Roman" w:cs="Times New Roman"/>
          <w:sz w:val="24"/>
          <w:szCs w:val="24"/>
        </w:rPr>
        <w:t xml:space="preserve">n  kepercayaan  timbal  balik. </w:t>
      </w:r>
      <w:r w:rsidRPr="00DB2D07">
        <w:rPr>
          <w:rFonts w:ascii="Times New Roman" w:hAnsi="Times New Roman" w:cs="Times New Roman"/>
          <w:sz w:val="24"/>
          <w:szCs w:val="24"/>
        </w:rPr>
        <w:t xml:space="preserve">Hutang  diterima  oleh  pengutang, dan  jaminan  diterima  oleh  pemberi  hutang.  Mengenai  amanah  tersebut dimaksudkan  sebagai  bentuk  kepercayaan  dari  si  Pemberi  kepada  si Penerima (pihak yang dititipi), bahwa apa yang dititipkannya tersebut akan dipelihara  dengan  baik,  serta  pada  saat  waktunya  untuk  dikembalikan dapat  kembali  secara  utuh  tanpa  ada  keberatan  dari  pihak  yang  dititipi. </w:t>
      </w:r>
    </w:p>
    <w:p w:rsidR="00A3013D" w:rsidRPr="00DB2D07" w:rsidRDefault="00A3013D" w:rsidP="0060703A">
      <w:pPr>
        <w:spacing w:after="0" w:line="480" w:lineRule="auto"/>
        <w:ind w:left="567" w:firstLine="851"/>
        <w:jc w:val="both"/>
        <w:rPr>
          <w:rFonts w:ascii="Times New Roman" w:hAnsi="Times New Roman" w:cs="Times New Roman"/>
          <w:sz w:val="24"/>
          <w:szCs w:val="24"/>
        </w:rPr>
      </w:pPr>
      <w:r w:rsidRPr="00DB2D07">
        <w:rPr>
          <w:rFonts w:ascii="Times New Roman" w:hAnsi="Times New Roman" w:cs="Times New Roman"/>
          <w:sz w:val="24"/>
          <w:szCs w:val="24"/>
        </w:rPr>
        <w:t xml:space="preserve">Demikian  pula  si  penitip  tidak  akan  meminta  melebihi  dengan  apa  yang telah disepakati kedua belah pihak </w:t>
      </w:r>
      <w:r>
        <w:rPr>
          <w:rFonts w:ascii="Times New Roman" w:hAnsi="Times New Roman" w:cs="Times New Roman"/>
          <w:sz w:val="24"/>
          <w:szCs w:val="24"/>
        </w:rPr>
        <w:t>a</w:t>
      </w:r>
      <w:r w:rsidRPr="00DB2D07">
        <w:rPr>
          <w:rFonts w:ascii="Times New Roman" w:hAnsi="Times New Roman" w:cs="Times New Roman"/>
          <w:sz w:val="24"/>
          <w:szCs w:val="24"/>
        </w:rPr>
        <w:t>yat  tersebut menjelaskan tentang kebolehan memberikan barang tanggungan</w:t>
      </w:r>
      <w:r w:rsidR="00542518">
        <w:rPr>
          <w:rFonts w:ascii="Times New Roman" w:hAnsi="Times New Roman" w:cs="Times New Roman"/>
          <w:sz w:val="24"/>
          <w:szCs w:val="24"/>
        </w:rPr>
        <w:t xml:space="preserve"> </w:t>
      </w:r>
      <w:r w:rsidRPr="00B84EE9">
        <w:rPr>
          <w:rFonts w:ascii="Times New Roman" w:hAnsi="Times New Roman" w:cs="Times New Roman"/>
          <w:i/>
          <w:iCs/>
          <w:sz w:val="24"/>
          <w:szCs w:val="24"/>
        </w:rPr>
        <w:t>(marhun</w:t>
      </w:r>
      <w:r w:rsidR="00542518">
        <w:rPr>
          <w:rFonts w:ascii="Times New Roman" w:hAnsi="Times New Roman" w:cs="Times New Roman"/>
          <w:sz w:val="24"/>
          <w:szCs w:val="24"/>
        </w:rPr>
        <w:t xml:space="preserve">) </w:t>
      </w:r>
      <w:r w:rsidRPr="00DB2D07">
        <w:rPr>
          <w:rFonts w:ascii="Times New Roman" w:hAnsi="Times New Roman" w:cs="Times New Roman"/>
          <w:sz w:val="24"/>
          <w:szCs w:val="24"/>
        </w:rPr>
        <w:t xml:space="preserve">sebagai  jaminan  atas  pinjaman  (menggadai). Jaminan  yang  dimaksudkan  bukan  berupa  tulisan  atau  saksi,  melainkan amanah  dan  kepercayaan  timbal  balik.  Hutang  diterima  oleh  pengutang, </w:t>
      </w:r>
      <w:r>
        <w:rPr>
          <w:rFonts w:ascii="Times New Roman" w:hAnsi="Times New Roman" w:cs="Times New Roman"/>
          <w:sz w:val="24"/>
          <w:szCs w:val="24"/>
        </w:rPr>
        <w:t xml:space="preserve"> </w:t>
      </w:r>
      <w:r w:rsidRPr="00DB2D07">
        <w:rPr>
          <w:rFonts w:ascii="Times New Roman" w:hAnsi="Times New Roman" w:cs="Times New Roman"/>
          <w:sz w:val="24"/>
          <w:szCs w:val="24"/>
        </w:rPr>
        <w:t xml:space="preserve">dan  jaminan  diterima  oleh  pemberi  hutang.  Mengenai  amanah  tersebut dimaksudkan  sebagai  bentuk  kepercayaan  dari  si  Pemberi  kepada  si Penerima (pihak yang dititipi), bahwa apa yang dititipkannya tersebut akan dipelihara  dengan  </w:t>
      </w:r>
      <w:r w:rsidRPr="00DB2D07">
        <w:rPr>
          <w:rFonts w:ascii="Times New Roman" w:hAnsi="Times New Roman" w:cs="Times New Roman"/>
          <w:sz w:val="24"/>
          <w:szCs w:val="24"/>
        </w:rPr>
        <w:lastRenderedPageBreak/>
        <w:t xml:space="preserve">baik,  serta  pada  saat  waktunya  untuk  dikembalikan dapat  kembali  secara  utuh  tanpa  ada  keberatan  dari  pihak  yang  dititipi. Demikian  pula  si  penitip  tidak  akan  meminta  melebihi  dengan  apa  yang </w:t>
      </w:r>
      <w:r>
        <w:rPr>
          <w:rFonts w:ascii="Times New Roman" w:hAnsi="Times New Roman" w:cs="Times New Roman"/>
          <w:sz w:val="24"/>
          <w:szCs w:val="24"/>
        </w:rPr>
        <w:t xml:space="preserve"> </w:t>
      </w:r>
      <w:r w:rsidRPr="00DB2D07">
        <w:rPr>
          <w:rFonts w:ascii="Times New Roman" w:hAnsi="Times New Roman" w:cs="Times New Roman"/>
          <w:sz w:val="24"/>
          <w:szCs w:val="24"/>
        </w:rPr>
        <w:t>telah disepakati kedua belah pihak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A3013D" w:rsidRPr="006C58FF" w:rsidRDefault="00A3013D" w:rsidP="0060703A">
      <w:pPr>
        <w:pStyle w:val="ListParagraph"/>
        <w:numPr>
          <w:ilvl w:val="0"/>
          <w:numId w:val="9"/>
        </w:numPr>
        <w:spacing w:after="0" w:line="480" w:lineRule="auto"/>
        <w:ind w:left="567" w:hanging="283"/>
        <w:jc w:val="both"/>
        <w:rPr>
          <w:rFonts w:asciiTheme="majorBidi" w:hAnsiTheme="majorBidi" w:cstheme="majorBidi"/>
          <w:sz w:val="24"/>
          <w:szCs w:val="24"/>
          <w:rtl/>
        </w:rPr>
      </w:pPr>
      <w:r w:rsidRPr="006C58FF">
        <w:rPr>
          <w:rFonts w:ascii="Times New Roman" w:hAnsi="Times New Roman" w:cs="Times New Roman"/>
          <w:sz w:val="24"/>
          <w:szCs w:val="24"/>
        </w:rPr>
        <w:t>Dalil dari Al- Sunnah</w:t>
      </w:r>
      <w:r w:rsidRPr="006C58FF">
        <w:rPr>
          <w:rStyle w:val="FootnoteReference"/>
          <w:rFonts w:ascii="Times New Roman" w:hAnsi="Times New Roman" w:cs="Times New Roman"/>
          <w:sz w:val="24"/>
          <w:szCs w:val="24"/>
        </w:rPr>
        <w:footnoteReference w:id="10"/>
      </w:r>
      <w:r w:rsidRPr="006C58FF">
        <w:rPr>
          <w:rFonts w:ascii="Times New Roman" w:hAnsi="Times New Roman" w:cs="Times New Roman"/>
          <w:sz w:val="24"/>
          <w:szCs w:val="24"/>
        </w:rPr>
        <w:t xml:space="preserve">      </w:t>
      </w:r>
    </w:p>
    <w:p w:rsidR="00A3013D" w:rsidRPr="002471D7" w:rsidRDefault="00A3013D" w:rsidP="000C745C">
      <w:pPr>
        <w:pStyle w:val="ListParagraph"/>
        <w:spacing w:after="0" w:line="360" w:lineRule="auto"/>
        <w:ind w:left="1418" w:hanging="284"/>
        <w:jc w:val="right"/>
        <w:rPr>
          <w:rFonts w:ascii="Traditional Arabic" w:hAnsi="Traditional Arabic" w:cs="Traditional Arabic"/>
          <w:b/>
          <w:bCs/>
          <w:sz w:val="32"/>
          <w:szCs w:val="32"/>
          <w:rtl/>
        </w:rPr>
      </w:pPr>
      <w:r w:rsidRPr="005D516F">
        <w:rPr>
          <w:rFonts w:ascii="Times New Roman" w:hAnsi="Times New Roman" w:cs="Times New Roman" w:hint="cs"/>
          <w:sz w:val="36"/>
          <w:szCs w:val="36"/>
          <w:rtl/>
        </w:rPr>
        <w:t xml:space="preserve"> </w:t>
      </w:r>
      <w:r w:rsidR="000C745C">
        <w:rPr>
          <w:rFonts w:ascii="Traditional Arabic" w:hAnsi="Traditional Arabic" w:cs="Traditional Arabic"/>
          <w:b/>
          <w:bCs/>
          <w:sz w:val="32"/>
          <w:szCs w:val="32"/>
          <w:rtl/>
        </w:rPr>
        <w:t>عَنْ انْس قال : رَهَنَ رَسُ</w:t>
      </w:r>
      <w:r w:rsidR="000C745C">
        <w:rPr>
          <w:rFonts w:ascii="Traditional Arabic" w:hAnsi="Traditional Arabic" w:cs="Traditional Arabic" w:hint="cs"/>
          <w:b/>
          <w:bCs/>
          <w:sz w:val="32"/>
          <w:szCs w:val="32"/>
          <w:rtl/>
        </w:rPr>
        <w:t>و</w:t>
      </w:r>
      <w:r w:rsidRPr="002471D7">
        <w:rPr>
          <w:rFonts w:ascii="Traditional Arabic" w:hAnsi="Traditional Arabic" w:cs="Traditional Arabic"/>
          <w:b/>
          <w:bCs/>
          <w:sz w:val="32"/>
          <w:szCs w:val="32"/>
          <w:rtl/>
        </w:rPr>
        <w:t>ْ</w:t>
      </w:r>
      <w:r w:rsidR="000C745C">
        <w:rPr>
          <w:rFonts w:ascii="Traditional Arabic" w:hAnsi="Traditional Arabic" w:cs="Traditional Arabic" w:hint="cs"/>
          <w:b/>
          <w:bCs/>
          <w:sz w:val="32"/>
          <w:szCs w:val="32"/>
          <w:rtl/>
        </w:rPr>
        <w:t>ل</w:t>
      </w:r>
      <w:r w:rsidRPr="002471D7">
        <w:rPr>
          <w:rFonts w:ascii="Traditional Arabic" w:hAnsi="Traditional Arabic" w:cs="Traditional Arabic"/>
          <w:b/>
          <w:bCs/>
          <w:sz w:val="32"/>
          <w:szCs w:val="32"/>
          <w:rtl/>
        </w:rPr>
        <w:t xml:space="preserve"> الله ص.م</w:t>
      </w:r>
      <w:r w:rsidR="004D67AE" w:rsidRPr="002471D7">
        <w:rPr>
          <w:rFonts w:ascii="Traditional Arabic" w:hAnsi="Traditional Arabic" w:cs="Traditional Arabic"/>
          <w:b/>
          <w:bCs/>
          <w:sz w:val="32"/>
          <w:szCs w:val="32"/>
          <w:rtl/>
        </w:rPr>
        <w:t xml:space="preserve"> </w:t>
      </w:r>
      <w:r w:rsidRPr="002471D7">
        <w:rPr>
          <w:rFonts w:ascii="Traditional Arabic" w:hAnsi="Traditional Arabic" w:cs="Traditional Arabic"/>
          <w:b/>
          <w:bCs/>
          <w:sz w:val="32"/>
          <w:szCs w:val="32"/>
          <w:rtl/>
        </w:rPr>
        <w:t xml:space="preserve"> دِرْ عاَ لَهُ عِنْدَ يَهْوَ ديَّ بِا </w:t>
      </w:r>
      <w:r w:rsidR="00DB5D88" w:rsidRPr="002471D7">
        <w:rPr>
          <w:rFonts w:ascii="Traditional Arabic" w:hAnsi="Traditional Arabic" w:cs="Traditional Arabic"/>
          <w:b/>
          <w:bCs/>
          <w:sz w:val="32"/>
          <w:szCs w:val="32"/>
          <w:rtl/>
        </w:rPr>
        <w:t>والخا ئ وا بن ما جه</w:t>
      </w:r>
      <w:r w:rsidR="000C745C">
        <w:rPr>
          <w:rFonts w:ascii="Traditional Arabic" w:hAnsi="Traditional Arabic" w:cs="Traditional Arabic" w:hint="cs"/>
          <w:b/>
          <w:bCs/>
          <w:sz w:val="32"/>
          <w:szCs w:val="32"/>
          <w:rtl/>
        </w:rPr>
        <w:t>)</w:t>
      </w:r>
      <w:r w:rsidR="00DB5D88" w:rsidRPr="002471D7">
        <w:rPr>
          <w:rFonts w:ascii="Traditional Arabic" w:hAnsi="Traditional Arabic" w:cs="Traditional Arabic"/>
          <w:b/>
          <w:bCs/>
          <w:sz w:val="32"/>
          <w:szCs w:val="32"/>
        </w:rPr>
        <w:t xml:space="preserve"> </w:t>
      </w:r>
      <w:r w:rsidR="009822B6" w:rsidRPr="002471D7">
        <w:rPr>
          <w:rFonts w:ascii="Traditional Arabic" w:hAnsi="Traditional Arabic" w:cs="Traditional Arabic"/>
          <w:b/>
          <w:bCs/>
          <w:sz w:val="32"/>
          <w:szCs w:val="32"/>
          <w:rtl/>
        </w:rPr>
        <w:t>لمَدِ</w:t>
      </w:r>
      <w:r w:rsidR="000C745C" w:rsidRPr="002471D7">
        <w:rPr>
          <w:rFonts w:ascii="Traditional Arabic" w:hAnsi="Traditional Arabic" w:cs="Traditional Arabic"/>
          <w:b/>
          <w:bCs/>
          <w:sz w:val="32"/>
          <w:szCs w:val="32"/>
          <w:rtl/>
        </w:rPr>
        <w:t>)</w:t>
      </w:r>
      <w:r w:rsidR="000C745C" w:rsidRPr="008560B7">
        <w:rPr>
          <w:rFonts w:ascii="Traditional Arabic" w:hAnsi="Traditional Arabic" w:cs="Traditional Arabic"/>
          <w:b/>
          <w:bCs/>
          <w:sz w:val="32"/>
          <w:szCs w:val="32"/>
          <w:rtl/>
        </w:rPr>
        <w:t xml:space="preserve"> </w:t>
      </w:r>
      <w:r w:rsidR="000C745C" w:rsidRPr="002471D7">
        <w:rPr>
          <w:rFonts w:ascii="Traditional Arabic" w:hAnsi="Traditional Arabic" w:cs="Traditional Arabic"/>
          <w:b/>
          <w:bCs/>
          <w:sz w:val="32"/>
          <w:szCs w:val="32"/>
          <w:rtl/>
        </w:rPr>
        <w:t>يْنَةِ شَعِيْرًلِاَ</w:t>
      </w:r>
      <w:r w:rsidR="009822B6" w:rsidRPr="002471D7">
        <w:rPr>
          <w:rFonts w:ascii="Traditional Arabic" w:hAnsi="Traditional Arabic" w:cs="Traditional Arabic"/>
          <w:b/>
          <w:bCs/>
          <w:sz w:val="32"/>
          <w:szCs w:val="32"/>
          <w:rtl/>
        </w:rPr>
        <w:t xml:space="preserve"> هْلِهِ(رواه احمد</w:t>
      </w:r>
      <w:r w:rsidR="00DB5D88" w:rsidRPr="002471D7">
        <w:rPr>
          <w:rFonts w:ascii="Traditional Arabic" w:hAnsi="Traditional Arabic" w:cs="Traditional Arabic"/>
          <w:b/>
          <w:bCs/>
          <w:sz w:val="32"/>
          <w:szCs w:val="32"/>
          <w:rtl/>
        </w:rPr>
        <w:t xml:space="preserve"> </w:t>
      </w:r>
      <w:r w:rsidR="009822B6" w:rsidRPr="002471D7">
        <w:rPr>
          <w:rFonts w:ascii="Traditional Arabic" w:hAnsi="Traditional Arabic" w:cs="Traditional Arabic"/>
          <w:b/>
          <w:bCs/>
          <w:sz w:val="32"/>
          <w:szCs w:val="32"/>
          <w:rtl/>
        </w:rPr>
        <w:t>ل ي والنساَ</w:t>
      </w:r>
    </w:p>
    <w:p w:rsidR="00A3013D" w:rsidRDefault="00A3013D" w:rsidP="0060703A">
      <w:pPr>
        <w:spacing w:after="0" w:line="240" w:lineRule="auto"/>
        <w:ind w:left="1418"/>
        <w:jc w:val="both"/>
        <w:rPr>
          <w:rFonts w:ascii="Times New Roman" w:hAnsi="Times New Roman" w:cs="Times New Roman"/>
          <w:sz w:val="24"/>
          <w:szCs w:val="24"/>
          <w:rtl/>
        </w:rPr>
      </w:pPr>
      <w:r w:rsidRPr="00AE5DCB">
        <w:rPr>
          <w:rFonts w:ascii="Times New Roman" w:hAnsi="Times New Roman" w:cs="Times New Roman"/>
          <w:sz w:val="24"/>
          <w:szCs w:val="24"/>
        </w:rPr>
        <w:t>Dari Anas r.a berkata</w:t>
      </w:r>
      <w:r>
        <w:rPr>
          <w:rFonts w:ascii="Times New Roman" w:hAnsi="Times New Roman" w:cs="Times New Roman" w:hint="cs"/>
          <w:sz w:val="24"/>
          <w:szCs w:val="24"/>
          <w:rtl/>
        </w:rPr>
        <w:t xml:space="preserve"> </w:t>
      </w:r>
      <w:r w:rsidR="008658B4">
        <w:rPr>
          <w:rFonts w:ascii="Times New Roman" w:hAnsi="Times New Roman" w:cs="Times New Roman"/>
          <w:sz w:val="24"/>
          <w:szCs w:val="24"/>
        </w:rPr>
        <w:t>sesunggunya Rasulullah Rasululla</w:t>
      </w:r>
      <w:r w:rsidRPr="00AE5DCB">
        <w:rPr>
          <w:rFonts w:ascii="Times New Roman" w:hAnsi="Times New Roman" w:cs="Times New Roman"/>
          <w:sz w:val="24"/>
          <w:szCs w:val="24"/>
        </w:rPr>
        <w:t>h SAW menggada</w:t>
      </w:r>
      <w:r w:rsidR="008658B4">
        <w:rPr>
          <w:rFonts w:ascii="Times New Roman" w:hAnsi="Times New Roman" w:cs="Times New Roman"/>
          <w:sz w:val="24"/>
          <w:szCs w:val="24"/>
        </w:rPr>
        <w:t>i</w:t>
      </w:r>
      <w:r w:rsidRPr="00AE5DCB">
        <w:rPr>
          <w:rFonts w:ascii="Times New Roman" w:hAnsi="Times New Roman" w:cs="Times New Roman"/>
          <w:sz w:val="24"/>
          <w:szCs w:val="24"/>
        </w:rPr>
        <w:t>kan baju besinya kepada orang Yahudi di Madinah dan mengambil dirinya gandum unt</w:t>
      </w:r>
      <w:r>
        <w:rPr>
          <w:rFonts w:ascii="Times New Roman" w:hAnsi="Times New Roman" w:cs="Times New Roman"/>
          <w:sz w:val="24"/>
          <w:szCs w:val="24"/>
        </w:rPr>
        <w:t>uk keluarga beliau (H. R Ahmad</w:t>
      </w:r>
      <w:r>
        <w:rPr>
          <w:rFonts w:ascii="Times New Roman" w:hAnsi="Times New Roman" w:cs="Times New Roman" w:hint="cs"/>
          <w:sz w:val="24"/>
          <w:szCs w:val="24"/>
          <w:rtl/>
        </w:rPr>
        <w:t xml:space="preserve"> </w:t>
      </w:r>
      <w:r w:rsidRPr="00AE5DCB">
        <w:rPr>
          <w:rFonts w:ascii="Times New Roman" w:hAnsi="Times New Roman" w:cs="Times New Roman"/>
          <w:sz w:val="24"/>
          <w:szCs w:val="24"/>
        </w:rPr>
        <w:t>dan Bu</w:t>
      </w:r>
      <w:r>
        <w:rPr>
          <w:rFonts w:ascii="Times New Roman" w:hAnsi="Times New Roman" w:cs="Times New Roman"/>
          <w:sz w:val="24"/>
          <w:szCs w:val="24"/>
        </w:rPr>
        <w:t>khori dan Nasai dan Ibnu Majjah</w:t>
      </w:r>
      <w:r w:rsidRPr="00AE5DCB">
        <w:rPr>
          <w:rFonts w:ascii="Times New Roman" w:hAnsi="Times New Roman" w:cs="Times New Roman"/>
          <w:sz w:val="24"/>
          <w:szCs w:val="24"/>
        </w:rPr>
        <w:t xml:space="preserve">) </w:t>
      </w:r>
    </w:p>
    <w:p w:rsidR="008560B7" w:rsidRDefault="00A3013D" w:rsidP="0060703A">
      <w:pPr>
        <w:spacing w:after="0" w:line="360" w:lineRule="auto"/>
        <w:ind w:left="1418" w:hanging="851"/>
        <w:jc w:val="right"/>
        <w:rPr>
          <w:rFonts w:ascii="Traditional Arabic" w:hAnsi="Traditional Arabic" w:cs="Traditional Arabic"/>
          <w:b/>
          <w:bCs/>
          <w:i/>
          <w:sz w:val="32"/>
          <w:szCs w:val="32"/>
        </w:rPr>
      </w:pPr>
      <w:r w:rsidRPr="002471D7">
        <w:rPr>
          <w:rFonts w:ascii="Traditional Arabic" w:hAnsi="Traditional Arabic" w:cs="Traditional Arabic"/>
          <w:b/>
          <w:bCs/>
          <w:i/>
          <w:sz w:val="32"/>
          <w:szCs w:val="32"/>
          <w:rtl/>
        </w:rPr>
        <w:t>وَعَنَ عَائِشَاةَ رَضِ الله عَنْهاَ اَنَ لنَبِيْ رَسُوْلُ</w:t>
      </w:r>
      <w:r w:rsidR="000C745C">
        <w:rPr>
          <w:rFonts w:ascii="Traditional Arabic" w:hAnsi="Traditional Arabic" w:cs="Traditional Arabic" w:hint="cs"/>
          <w:b/>
          <w:bCs/>
          <w:i/>
          <w:sz w:val="32"/>
          <w:szCs w:val="32"/>
          <w:rtl/>
        </w:rPr>
        <w:t xml:space="preserve"> الله</w:t>
      </w:r>
      <w:r w:rsidRPr="002471D7">
        <w:rPr>
          <w:rFonts w:ascii="Traditional Arabic" w:hAnsi="Traditional Arabic" w:cs="Traditional Arabic"/>
          <w:b/>
          <w:bCs/>
          <w:i/>
          <w:sz w:val="32"/>
          <w:szCs w:val="32"/>
          <w:rtl/>
        </w:rPr>
        <w:t xml:space="preserve"> ص.م  اِشْرَ ى طَعاَ ماَ مِنْ يَهُوْ</w:t>
      </w:r>
      <w:r w:rsidR="006209CA" w:rsidRPr="002471D7">
        <w:rPr>
          <w:rFonts w:ascii="Traditional Arabic" w:hAnsi="Traditional Arabic" w:cs="Traditional Arabic"/>
          <w:b/>
          <w:bCs/>
          <w:i/>
          <w:sz w:val="32"/>
          <w:szCs w:val="32"/>
          <w:rtl/>
        </w:rPr>
        <w:t>دِىَّ</w:t>
      </w:r>
    </w:p>
    <w:p w:rsidR="00A3013D" w:rsidRPr="00FC06A1" w:rsidRDefault="008560B7" w:rsidP="0060703A">
      <w:pPr>
        <w:spacing w:after="0" w:line="360" w:lineRule="auto"/>
        <w:ind w:left="1418" w:hanging="709"/>
        <w:jc w:val="right"/>
        <w:rPr>
          <w:rFonts w:ascii="Times New Roman" w:hAnsi="Times New Roman" w:cs="Times New Roman"/>
          <w:i/>
          <w:sz w:val="32"/>
          <w:szCs w:val="32"/>
          <w:rtl/>
        </w:rPr>
      </w:pPr>
      <w:r w:rsidRPr="002471D7">
        <w:rPr>
          <w:rFonts w:ascii="Traditional Arabic" w:hAnsi="Traditional Arabic" w:cs="Traditional Arabic"/>
          <w:b/>
          <w:bCs/>
          <w:i/>
          <w:sz w:val="32"/>
          <w:szCs w:val="32"/>
          <w:rtl/>
        </w:rPr>
        <w:t xml:space="preserve">اِلىَ اَجَلِ </w:t>
      </w:r>
      <w:r w:rsidR="00A3013D" w:rsidRPr="002471D7">
        <w:rPr>
          <w:rFonts w:ascii="Traditional Arabic" w:hAnsi="Traditional Arabic" w:cs="Traditional Arabic"/>
          <w:b/>
          <w:bCs/>
          <w:i/>
          <w:sz w:val="32"/>
          <w:szCs w:val="32"/>
          <w:rtl/>
        </w:rPr>
        <w:t>يُد</w:t>
      </w:r>
    </w:p>
    <w:p w:rsidR="00A3013D" w:rsidRDefault="00A3013D" w:rsidP="0060703A">
      <w:pPr>
        <w:spacing w:after="0" w:line="240" w:lineRule="auto"/>
        <w:ind w:left="1418"/>
        <w:jc w:val="both"/>
        <w:rPr>
          <w:rFonts w:ascii="Times New Roman" w:hAnsi="Times New Roman" w:cs="Times New Roman"/>
          <w:iCs/>
          <w:sz w:val="24"/>
          <w:szCs w:val="24"/>
          <w:rtl/>
        </w:rPr>
      </w:pPr>
      <w:r w:rsidRPr="0077772D">
        <w:rPr>
          <w:rFonts w:ascii="Times New Roman" w:hAnsi="Times New Roman" w:cs="Times New Roman"/>
          <w:iCs/>
          <w:sz w:val="24"/>
          <w:szCs w:val="24"/>
        </w:rPr>
        <w:t xml:space="preserve">Dari Aisyah r.a sesungguhnya Rasululloh SAW. Membeli makanan dari seorang Yahudi dan </w:t>
      </w:r>
      <w:r>
        <w:rPr>
          <w:rFonts w:ascii="Times New Roman" w:hAnsi="Times New Roman" w:cs="Times New Roman"/>
          <w:iCs/>
          <w:sz w:val="24"/>
          <w:szCs w:val="24"/>
        </w:rPr>
        <w:t>menjamin kepadanya baju besi. (H.R Bukhari</w:t>
      </w:r>
      <w:r w:rsidRPr="0077772D">
        <w:rPr>
          <w:rFonts w:ascii="Times New Roman" w:hAnsi="Times New Roman" w:cs="Times New Roman"/>
          <w:iCs/>
          <w:sz w:val="24"/>
          <w:szCs w:val="24"/>
        </w:rPr>
        <w:t xml:space="preserve">) </w:t>
      </w:r>
    </w:p>
    <w:p w:rsidR="004D67AE" w:rsidRDefault="004D67AE" w:rsidP="0060703A">
      <w:pPr>
        <w:spacing w:after="0" w:line="240" w:lineRule="auto"/>
        <w:ind w:left="567" w:firstLine="851"/>
        <w:jc w:val="both"/>
        <w:rPr>
          <w:rFonts w:ascii="Times New Roman" w:hAnsi="Times New Roman" w:cs="Times New Roman"/>
          <w:iCs/>
          <w:sz w:val="24"/>
          <w:szCs w:val="24"/>
          <w:rtl/>
        </w:rPr>
      </w:pPr>
    </w:p>
    <w:p w:rsidR="00A3013D" w:rsidRPr="002471D7" w:rsidRDefault="00A3013D" w:rsidP="0060703A">
      <w:pPr>
        <w:spacing w:after="0" w:line="360" w:lineRule="auto"/>
        <w:ind w:left="567" w:firstLine="851"/>
        <w:jc w:val="right"/>
        <w:rPr>
          <w:rFonts w:ascii="Traditional Arabic" w:hAnsi="Traditional Arabic" w:cs="Traditional Arabic"/>
          <w:b/>
          <w:bCs/>
          <w:i/>
          <w:sz w:val="32"/>
          <w:szCs w:val="32"/>
          <w:rtl/>
        </w:rPr>
      </w:pPr>
      <w:r w:rsidRPr="002471D7">
        <w:rPr>
          <w:rFonts w:ascii="Traditional Arabic" w:hAnsi="Traditional Arabic" w:cs="Traditional Arabic"/>
          <w:b/>
          <w:bCs/>
          <w:i/>
          <w:sz w:val="32"/>
          <w:szCs w:val="32"/>
          <w:rtl/>
        </w:rPr>
        <w:t>وَفِيْ تٌوْ فَّيٌ  لَفَظ تُوْفَّيْ وَدِرْعًهُ مَ</w:t>
      </w:r>
      <w:r w:rsidR="006209CA">
        <w:rPr>
          <w:rFonts w:ascii="Traditional Arabic" w:hAnsi="Traditional Arabic" w:cs="Traditional Arabic"/>
          <w:b/>
          <w:bCs/>
          <w:i/>
          <w:sz w:val="32"/>
          <w:szCs w:val="32"/>
          <w:rtl/>
        </w:rPr>
        <w:t>رْ هُنَةُ عِنْدَ يَهُوْدِ يَّ</w:t>
      </w:r>
      <w:r w:rsidRPr="002471D7">
        <w:rPr>
          <w:rFonts w:ascii="Traditional Arabic" w:hAnsi="Traditional Arabic" w:cs="Traditional Arabic"/>
          <w:b/>
          <w:bCs/>
          <w:i/>
          <w:sz w:val="32"/>
          <w:szCs w:val="32"/>
          <w:rtl/>
        </w:rPr>
        <w:t xml:space="preserve"> بِثَلاَثِيْنَ صاَ عاَ مِنْ شَعِيْرَ (اخر جا ها)</w:t>
      </w:r>
    </w:p>
    <w:p w:rsidR="00A3013D" w:rsidRPr="003D597D" w:rsidRDefault="00A3013D" w:rsidP="0060703A">
      <w:pPr>
        <w:spacing w:after="0" w:line="240" w:lineRule="auto"/>
        <w:ind w:left="1418"/>
        <w:jc w:val="both"/>
        <w:rPr>
          <w:rFonts w:ascii="Times New Roman" w:hAnsi="Times New Roman" w:cs="Times New Roman"/>
          <w:iCs/>
          <w:sz w:val="24"/>
          <w:szCs w:val="24"/>
        </w:rPr>
      </w:pPr>
      <w:r w:rsidRPr="004D7C3E">
        <w:rPr>
          <w:rFonts w:ascii="Times New Roman" w:hAnsi="Times New Roman" w:cs="Times New Roman"/>
          <w:iCs/>
          <w:sz w:val="24"/>
          <w:szCs w:val="24"/>
        </w:rPr>
        <w:t xml:space="preserve">Dan dalam satu lafal (dikatakan): Nabi saw, wafat sedang baju besinya masih tergadai pada seorang Yahudi dengan tiga puluh </w:t>
      </w:r>
      <w:r>
        <w:rPr>
          <w:rFonts w:ascii="Times New Roman" w:hAnsi="Times New Roman" w:cs="Times New Roman"/>
          <w:iCs/>
          <w:sz w:val="24"/>
          <w:szCs w:val="24"/>
        </w:rPr>
        <w:t xml:space="preserve">sha‟ gandum”. (HR. Bukhari dan </w:t>
      </w:r>
      <w:r w:rsidRPr="004D7C3E">
        <w:rPr>
          <w:rFonts w:ascii="Times New Roman" w:hAnsi="Times New Roman" w:cs="Times New Roman"/>
          <w:iCs/>
          <w:sz w:val="24"/>
          <w:szCs w:val="24"/>
        </w:rPr>
        <w:t>Muslim</w:t>
      </w:r>
      <w:r>
        <w:rPr>
          <w:rFonts w:ascii="Times New Roman" w:hAnsi="Times New Roman" w:cs="Times New Roman"/>
          <w:i/>
          <w:sz w:val="24"/>
          <w:szCs w:val="24"/>
        </w:rPr>
        <w:t>)</w:t>
      </w:r>
      <w:r w:rsidR="008658B4">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1"/>
      </w:r>
    </w:p>
    <w:p w:rsidR="00A3013D" w:rsidRPr="003D597D" w:rsidRDefault="00A3013D" w:rsidP="0060703A">
      <w:pPr>
        <w:spacing w:after="0" w:line="480" w:lineRule="auto"/>
        <w:ind w:left="567" w:firstLine="851"/>
        <w:jc w:val="both"/>
        <w:rPr>
          <w:rFonts w:ascii="Times New Roman" w:hAnsi="Times New Roman" w:cs="Times New Roman"/>
          <w:iCs/>
          <w:sz w:val="24"/>
          <w:szCs w:val="24"/>
          <w:rtl/>
        </w:rPr>
      </w:pPr>
      <w:r w:rsidRPr="004D7C3E">
        <w:rPr>
          <w:rFonts w:ascii="Times New Roman" w:hAnsi="Times New Roman" w:cs="Times New Roman"/>
          <w:iCs/>
          <w:sz w:val="24"/>
          <w:szCs w:val="24"/>
        </w:rPr>
        <w:t>Dari  riwayat  tersebut  diketahui  bahwa  Nabi  S</w:t>
      </w:r>
      <w:r w:rsidR="00D82FE9">
        <w:rPr>
          <w:rFonts w:ascii="Times New Roman" w:hAnsi="Times New Roman" w:cs="Times New Roman"/>
          <w:iCs/>
          <w:sz w:val="24"/>
          <w:szCs w:val="24"/>
        </w:rPr>
        <w:t>aw</w:t>
      </w:r>
      <w:r w:rsidRPr="004D7C3E">
        <w:rPr>
          <w:rFonts w:ascii="Times New Roman" w:hAnsi="Times New Roman" w:cs="Times New Roman"/>
          <w:iCs/>
          <w:sz w:val="24"/>
          <w:szCs w:val="24"/>
        </w:rPr>
        <w:t xml:space="preserve">  membeli </w:t>
      </w:r>
      <w:r>
        <w:rPr>
          <w:rFonts w:ascii="Times New Roman" w:hAnsi="Times New Roman" w:cs="Times New Roman"/>
          <w:iCs/>
          <w:sz w:val="24"/>
          <w:szCs w:val="24"/>
        </w:rPr>
        <w:t xml:space="preserve"> </w:t>
      </w:r>
      <w:r w:rsidRPr="004D7C3E">
        <w:rPr>
          <w:rFonts w:ascii="Times New Roman" w:hAnsi="Times New Roman" w:cs="Times New Roman"/>
          <w:iCs/>
          <w:sz w:val="24"/>
          <w:szCs w:val="24"/>
        </w:rPr>
        <w:t xml:space="preserve">makanan  sebanyak  30  gantang  dari  seorang  Yahudi  yang  bernama  </w:t>
      </w:r>
      <w:r w:rsidRPr="004D7C3E">
        <w:rPr>
          <w:rFonts w:ascii="Times New Roman" w:hAnsi="Times New Roman" w:cs="Times New Roman"/>
          <w:iCs/>
          <w:sz w:val="24"/>
          <w:szCs w:val="24"/>
        </w:rPr>
        <w:lastRenderedPageBreak/>
        <w:t xml:space="preserve">Abu </w:t>
      </w:r>
      <w:r w:rsidR="00D82FE9">
        <w:rPr>
          <w:rFonts w:ascii="Times New Roman" w:hAnsi="Times New Roman" w:cs="Times New Roman"/>
          <w:iCs/>
          <w:sz w:val="24"/>
          <w:szCs w:val="24"/>
        </w:rPr>
        <w:t xml:space="preserve">Syahmi, sedang pembayarannya diangguhkan, akan </w:t>
      </w:r>
      <w:r w:rsidRPr="003D597D">
        <w:rPr>
          <w:rFonts w:ascii="Times New Roman" w:hAnsi="Times New Roman" w:cs="Times New Roman"/>
          <w:iCs/>
          <w:sz w:val="24"/>
          <w:szCs w:val="24"/>
        </w:rPr>
        <w:t xml:space="preserve">dibayar  kemudian, </w:t>
      </w:r>
      <w:r>
        <w:rPr>
          <w:rFonts w:ascii="Times New Roman" w:hAnsi="Times New Roman" w:cs="Times New Roman"/>
          <w:iCs/>
          <w:sz w:val="24"/>
          <w:szCs w:val="24"/>
        </w:rPr>
        <w:t xml:space="preserve"> </w:t>
      </w:r>
      <w:r w:rsidRPr="003D597D">
        <w:rPr>
          <w:rFonts w:ascii="Times New Roman" w:hAnsi="Times New Roman" w:cs="Times New Roman"/>
          <w:iCs/>
          <w:sz w:val="24"/>
          <w:szCs w:val="24"/>
        </w:rPr>
        <w:t>dan sebagai agunan  Nabi menyerahkan baju besinya.</w:t>
      </w:r>
      <w:r w:rsidR="00D82FE9">
        <w:rPr>
          <w:rFonts w:ascii="Times New Roman" w:hAnsi="Times New Roman" w:cs="Times New Roman"/>
          <w:iCs/>
          <w:sz w:val="24"/>
          <w:szCs w:val="24"/>
        </w:rPr>
        <w:t xml:space="preserve"> Dan secara jelas dapat  kita ketahui bahwasanya kita dibolehkan </w:t>
      </w:r>
      <w:r w:rsidRPr="003D597D">
        <w:rPr>
          <w:rFonts w:ascii="Times New Roman" w:hAnsi="Times New Roman" w:cs="Times New Roman"/>
          <w:iCs/>
          <w:sz w:val="24"/>
          <w:szCs w:val="24"/>
        </w:rPr>
        <w:t>melakukan  perjanjian (</w:t>
      </w:r>
      <w:r w:rsidRPr="003D597D">
        <w:rPr>
          <w:rFonts w:ascii="Times New Roman" w:hAnsi="Times New Roman" w:cs="Times New Roman"/>
          <w:i/>
          <w:sz w:val="24"/>
          <w:szCs w:val="24"/>
        </w:rPr>
        <w:t>muamalah</w:t>
      </w:r>
      <w:r w:rsidRPr="003D597D">
        <w:rPr>
          <w:rFonts w:ascii="Times New Roman" w:hAnsi="Times New Roman" w:cs="Times New Roman"/>
          <w:iCs/>
          <w:sz w:val="24"/>
          <w:szCs w:val="24"/>
        </w:rPr>
        <w:t xml:space="preserve">) </w:t>
      </w:r>
      <w:r>
        <w:rPr>
          <w:rFonts w:ascii="Times New Roman" w:hAnsi="Times New Roman" w:cs="Times New Roman"/>
          <w:iCs/>
          <w:sz w:val="24"/>
          <w:szCs w:val="24"/>
        </w:rPr>
        <w:t xml:space="preserve">meski dengan seorang kafir (non </w:t>
      </w:r>
      <w:r w:rsidRPr="003D597D">
        <w:rPr>
          <w:rFonts w:ascii="Times New Roman" w:hAnsi="Times New Roman" w:cs="Times New Roman"/>
          <w:iCs/>
          <w:sz w:val="24"/>
          <w:szCs w:val="24"/>
        </w:rPr>
        <w:t>muslim) sekalipun.</w:t>
      </w:r>
      <w:r>
        <w:rPr>
          <w:rStyle w:val="FootnoteReference"/>
          <w:rFonts w:ascii="Times New Roman" w:hAnsi="Times New Roman" w:cs="Times New Roman"/>
          <w:iCs/>
          <w:sz w:val="24"/>
          <w:szCs w:val="24"/>
        </w:rPr>
        <w:footnoteReference w:id="12"/>
      </w:r>
    </w:p>
    <w:p w:rsidR="00A3013D" w:rsidRPr="00C570E1" w:rsidRDefault="00A3013D" w:rsidP="0060703A">
      <w:pPr>
        <w:pStyle w:val="ListParagraph"/>
        <w:numPr>
          <w:ilvl w:val="0"/>
          <w:numId w:val="9"/>
        </w:numPr>
        <w:spacing w:after="0" w:line="360" w:lineRule="auto"/>
        <w:ind w:left="567" w:hanging="284"/>
        <w:rPr>
          <w:rFonts w:ascii="Times New Roman" w:hAnsi="Times New Roman" w:cs="Times New Roman"/>
          <w:iCs/>
          <w:sz w:val="24"/>
          <w:szCs w:val="24"/>
        </w:rPr>
      </w:pPr>
      <w:r w:rsidRPr="00C570E1">
        <w:rPr>
          <w:rFonts w:ascii="Times New Roman" w:hAnsi="Times New Roman" w:cs="Times New Roman"/>
          <w:sz w:val="24"/>
          <w:szCs w:val="24"/>
        </w:rPr>
        <w:t xml:space="preserve">Ijtihad </w:t>
      </w:r>
    </w:p>
    <w:p w:rsidR="00C41161" w:rsidRDefault="00A3013D" w:rsidP="0060703A">
      <w:pPr>
        <w:spacing w:after="0" w:line="480" w:lineRule="auto"/>
        <w:ind w:left="567" w:firstLine="851"/>
        <w:jc w:val="both"/>
        <w:rPr>
          <w:rFonts w:ascii="Times New Roman" w:hAnsi="Times New Roman" w:cs="Times New Roman"/>
          <w:sz w:val="24"/>
          <w:szCs w:val="24"/>
        </w:rPr>
      </w:pPr>
      <w:r w:rsidRPr="006F63C9">
        <w:rPr>
          <w:rFonts w:ascii="Times New Roman" w:hAnsi="Times New Roman" w:cs="Times New Roman"/>
          <w:sz w:val="24"/>
          <w:szCs w:val="24"/>
        </w:rPr>
        <w:t>Berdasarkan Al- Qur’an dan Hadits di atas menunjukan bahwa transaksi atau perjanjian gadai dibenarkan dalam islam bahkan nabi pernah malakukanya. Dan para ulama  tidak pernah mempertentangkan kebolehanya, demikian pula landasan hukumnya. Jumhur ulama berpendapat bahwa gadai disyariatkan pada waktu tidak berpergian maupun pada waktu dalam perjalanan.</w:t>
      </w:r>
      <w:r w:rsidRPr="006F63C9">
        <w:rPr>
          <w:rStyle w:val="FootnoteReference"/>
          <w:rFonts w:ascii="Times New Roman" w:hAnsi="Times New Roman" w:cs="Times New Roman"/>
          <w:sz w:val="24"/>
          <w:szCs w:val="24"/>
        </w:rPr>
        <w:footnoteReference w:id="13"/>
      </w:r>
      <w:r w:rsidRPr="006F63C9">
        <w:rPr>
          <w:rFonts w:ascii="Times New Roman" w:hAnsi="Times New Roman" w:cs="Times New Roman"/>
          <w:sz w:val="24"/>
          <w:szCs w:val="24"/>
        </w:rPr>
        <w:t xml:space="preserve"> Disamping itu menurut Fatwa DSN – MUI No 25/DSN-MUI/III/2002 Tanggal 26 Juni 2002 yang menyatakan bahwa pinjaman dengan menggadaikan barang sebagai jaminan hutang dalam bentuk </w:t>
      </w:r>
      <w:r w:rsidRPr="004C4B6B">
        <w:rPr>
          <w:rFonts w:ascii="Times New Roman" w:hAnsi="Times New Roman" w:cs="Times New Roman"/>
          <w:i/>
          <w:sz w:val="24"/>
          <w:szCs w:val="24"/>
        </w:rPr>
        <w:t xml:space="preserve">rahn </w:t>
      </w:r>
      <w:r w:rsidRPr="006F63C9">
        <w:rPr>
          <w:rFonts w:ascii="Times New Roman" w:hAnsi="Times New Roman" w:cs="Times New Roman"/>
          <w:sz w:val="24"/>
          <w:szCs w:val="24"/>
        </w:rPr>
        <w:t xml:space="preserve">diperbolehkan dengan ketentuan sebagai berikut: </w:t>
      </w:r>
      <w:r w:rsidRPr="006F63C9">
        <w:rPr>
          <w:rStyle w:val="FootnoteReference"/>
          <w:rFonts w:ascii="Times New Roman" w:hAnsi="Times New Roman" w:cs="Times New Roman"/>
          <w:sz w:val="24"/>
          <w:szCs w:val="24"/>
        </w:rPr>
        <w:footnoteReference w:id="14"/>
      </w:r>
    </w:p>
    <w:p w:rsidR="00A3013D" w:rsidRPr="00502EF3" w:rsidRDefault="00A3013D" w:rsidP="0060703A">
      <w:pPr>
        <w:pStyle w:val="ListParagraph"/>
        <w:numPr>
          <w:ilvl w:val="0"/>
          <w:numId w:val="9"/>
        </w:numPr>
        <w:spacing w:after="0" w:line="480" w:lineRule="auto"/>
        <w:ind w:left="567" w:hanging="283"/>
        <w:jc w:val="both"/>
        <w:rPr>
          <w:rFonts w:ascii="Times New Roman" w:hAnsi="Times New Roman" w:cs="Times New Roman"/>
          <w:sz w:val="24"/>
          <w:szCs w:val="24"/>
        </w:rPr>
      </w:pPr>
      <w:r w:rsidRPr="00502EF3">
        <w:rPr>
          <w:rFonts w:ascii="Times New Roman" w:hAnsi="Times New Roman" w:cs="Times New Roman"/>
          <w:sz w:val="24"/>
          <w:szCs w:val="24"/>
        </w:rPr>
        <w:t xml:space="preserve">Ketentuan umum </w:t>
      </w:r>
    </w:p>
    <w:p w:rsidR="00A17D3D" w:rsidRDefault="00A3013D" w:rsidP="0060703A">
      <w:pPr>
        <w:pStyle w:val="ListParagraph"/>
        <w:numPr>
          <w:ilvl w:val="0"/>
          <w:numId w:val="1"/>
        </w:numPr>
        <w:spacing w:after="0" w:line="480" w:lineRule="auto"/>
        <w:ind w:left="851" w:hanging="284"/>
        <w:jc w:val="both"/>
        <w:rPr>
          <w:rFonts w:ascii="Times New Roman" w:hAnsi="Times New Roman" w:cs="Times New Roman"/>
          <w:sz w:val="24"/>
          <w:szCs w:val="24"/>
        </w:rPr>
      </w:pPr>
      <w:r w:rsidRPr="00502EF3">
        <w:rPr>
          <w:rFonts w:ascii="Times New Roman" w:hAnsi="Times New Roman" w:cs="Times New Roman"/>
          <w:i/>
          <w:sz w:val="24"/>
          <w:szCs w:val="24"/>
        </w:rPr>
        <w:t>Murtahin</w:t>
      </w:r>
      <w:r w:rsidRPr="00502EF3">
        <w:rPr>
          <w:rFonts w:ascii="Times New Roman" w:hAnsi="Times New Roman" w:cs="Times New Roman"/>
          <w:sz w:val="24"/>
          <w:szCs w:val="24"/>
        </w:rPr>
        <w:t xml:space="preserve"> (penerima gadai) mempunyai hak untuk menahan </w:t>
      </w:r>
      <w:r w:rsidRPr="00502EF3">
        <w:rPr>
          <w:rFonts w:ascii="Times New Roman" w:hAnsi="Times New Roman" w:cs="Times New Roman"/>
          <w:i/>
          <w:iCs/>
          <w:sz w:val="24"/>
          <w:szCs w:val="24"/>
        </w:rPr>
        <w:t>marhun</w:t>
      </w:r>
      <w:r w:rsidRPr="00502EF3">
        <w:rPr>
          <w:rFonts w:ascii="Times New Roman" w:hAnsi="Times New Roman" w:cs="Times New Roman"/>
          <w:sz w:val="24"/>
          <w:szCs w:val="24"/>
        </w:rPr>
        <w:t xml:space="preserve"> (barang) sampai semua hutang rahin (yang menyerahkan barang) dilunasi.</w:t>
      </w:r>
    </w:p>
    <w:p w:rsidR="00A17D3D" w:rsidRDefault="00A3013D" w:rsidP="0060703A">
      <w:pPr>
        <w:pStyle w:val="ListParagraph"/>
        <w:numPr>
          <w:ilvl w:val="0"/>
          <w:numId w:val="1"/>
        </w:numPr>
        <w:spacing w:after="0" w:line="480" w:lineRule="auto"/>
        <w:ind w:left="851" w:hanging="284"/>
        <w:jc w:val="both"/>
        <w:rPr>
          <w:rFonts w:ascii="Times New Roman" w:hAnsi="Times New Roman" w:cs="Times New Roman"/>
          <w:sz w:val="24"/>
          <w:szCs w:val="24"/>
        </w:rPr>
      </w:pPr>
      <w:r w:rsidRPr="00A17D3D">
        <w:rPr>
          <w:rFonts w:ascii="Times New Roman" w:hAnsi="Times New Roman" w:cs="Times New Roman"/>
          <w:i/>
          <w:sz w:val="24"/>
          <w:szCs w:val="24"/>
        </w:rPr>
        <w:t xml:space="preserve">Marhun </w:t>
      </w:r>
      <w:r w:rsidRPr="00A17D3D">
        <w:rPr>
          <w:rFonts w:ascii="Times New Roman" w:hAnsi="Times New Roman" w:cs="Times New Roman"/>
          <w:sz w:val="24"/>
          <w:szCs w:val="24"/>
        </w:rPr>
        <w:t xml:space="preserve">dan manfaatnya tetap menjadi milik </w:t>
      </w:r>
      <w:r w:rsidRPr="00A17D3D">
        <w:rPr>
          <w:rFonts w:ascii="Times New Roman" w:hAnsi="Times New Roman" w:cs="Times New Roman"/>
          <w:i/>
          <w:iCs/>
          <w:sz w:val="24"/>
          <w:szCs w:val="24"/>
        </w:rPr>
        <w:t>rahin</w:t>
      </w:r>
      <w:r w:rsidRPr="00A17D3D">
        <w:rPr>
          <w:rFonts w:ascii="Times New Roman" w:hAnsi="Times New Roman" w:cs="Times New Roman"/>
          <w:sz w:val="24"/>
          <w:szCs w:val="24"/>
        </w:rPr>
        <w:t xml:space="preserve">. Pada prinsipnya </w:t>
      </w:r>
      <w:r w:rsidRPr="008658B4">
        <w:rPr>
          <w:rFonts w:ascii="Times New Roman" w:hAnsi="Times New Roman" w:cs="Times New Roman"/>
          <w:i/>
          <w:iCs/>
          <w:sz w:val="24"/>
          <w:szCs w:val="24"/>
        </w:rPr>
        <w:t>marhun</w:t>
      </w:r>
      <w:r w:rsidRPr="00A17D3D">
        <w:rPr>
          <w:rFonts w:ascii="Times New Roman" w:hAnsi="Times New Roman" w:cs="Times New Roman"/>
          <w:sz w:val="24"/>
          <w:szCs w:val="24"/>
        </w:rPr>
        <w:t xml:space="preserve"> tidak boleh dimanfaatkan oleh </w:t>
      </w:r>
      <w:r w:rsidRPr="00A17D3D">
        <w:rPr>
          <w:rFonts w:ascii="Times New Roman" w:hAnsi="Times New Roman" w:cs="Times New Roman"/>
          <w:i/>
          <w:iCs/>
          <w:sz w:val="24"/>
          <w:szCs w:val="24"/>
        </w:rPr>
        <w:t>murtahin</w:t>
      </w:r>
      <w:r w:rsidRPr="00A17D3D">
        <w:rPr>
          <w:rFonts w:ascii="Times New Roman" w:hAnsi="Times New Roman" w:cs="Times New Roman"/>
          <w:sz w:val="24"/>
          <w:szCs w:val="24"/>
        </w:rPr>
        <w:t xml:space="preserve"> kecuali seizin </w:t>
      </w:r>
      <w:r w:rsidRPr="00A17D3D">
        <w:rPr>
          <w:rFonts w:ascii="Times New Roman" w:hAnsi="Times New Roman" w:cs="Times New Roman"/>
          <w:i/>
          <w:iCs/>
          <w:sz w:val="24"/>
          <w:szCs w:val="24"/>
        </w:rPr>
        <w:t>rahin</w:t>
      </w:r>
      <w:r w:rsidRPr="00A17D3D">
        <w:rPr>
          <w:rFonts w:ascii="Times New Roman" w:hAnsi="Times New Roman" w:cs="Times New Roman"/>
          <w:sz w:val="24"/>
          <w:szCs w:val="24"/>
        </w:rPr>
        <w:t xml:space="preserve">, </w:t>
      </w:r>
      <w:r w:rsidRPr="00A17D3D">
        <w:rPr>
          <w:rFonts w:ascii="Times New Roman" w:hAnsi="Times New Roman" w:cs="Times New Roman"/>
          <w:sz w:val="24"/>
          <w:szCs w:val="24"/>
        </w:rPr>
        <w:lastRenderedPageBreak/>
        <w:t xml:space="preserve">dengan tidak mengurangi nilai </w:t>
      </w:r>
      <w:r w:rsidRPr="00A17D3D">
        <w:rPr>
          <w:rFonts w:ascii="Times New Roman" w:hAnsi="Times New Roman" w:cs="Times New Roman"/>
          <w:i/>
          <w:iCs/>
          <w:sz w:val="24"/>
          <w:szCs w:val="24"/>
        </w:rPr>
        <w:t>marhun</w:t>
      </w:r>
      <w:r w:rsidRPr="00A17D3D">
        <w:rPr>
          <w:rFonts w:ascii="Times New Roman" w:hAnsi="Times New Roman" w:cs="Times New Roman"/>
          <w:sz w:val="24"/>
          <w:szCs w:val="24"/>
        </w:rPr>
        <w:t xml:space="preserve"> dan pemanfaatanya itu sekedar pengganti biaya pemeliharaan perawatanya.</w:t>
      </w:r>
    </w:p>
    <w:p w:rsidR="00A17D3D" w:rsidRDefault="00A3013D" w:rsidP="0060703A">
      <w:pPr>
        <w:pStyle w:val="ListParagraph"/>
        <w:numPr>
          <w:ilvl w:val="0"/>
          <w:numId w:val="1"/>
        </w:numPr>
        <w:spacing w:after="0" w:line="480" w:lineRule="auto"/>
        <w:ind w:left="851" w:hanging="284"/>
        <w:jc w:val="both"/>
        <w:rPr>
          <w:rFonts w:ascii="Times New Roman" w:hAnsi="Times New Roman" w:cs="Times New Roman"/>
          <w:sz w:val="24"/>
          <w:szCs w:val="24"/>
        </w:rPr>
      </w:pPr>
      <w:r w:rsidRPr="00A17D3D">
        <w:rPr>
          <w:rFonts w:ascii="Times New Roman" w:hAnsi="Times New Roman" w:cs="Times New Roman"/>
          <w:sz w:val="24"/>
          <w:szCs w:val="24"/>
        </w:rPr>
        <w:t xml:space="preserve">Pemeliharaan dan penyimpanan </w:t>
      </w:r>
      <w:r w:rsidRPr="00A17D3D">
        <w:rPr>
          <w:rFonts w:ascii="Times New Roman" w:hAnsi="Times New Roman" w:cs="Times New Roman"/>
          <w:i/>
          <w:iCs/>
          <w:sz w:val="24"/>
          <w:szCs w:val="24"/>
        </w:rPr>
        <w:t>marhun</w:t>
      </w:r>
      <w:r w:rsidRPr="00A17D3D">
        <w:rPr>
          <w:rFonts w:ascii="Times New Roman" w:hAnsi="Times New Roman" w:cs="Times New Roman"/>
          <w:sz w:val="24"/>
          <w:szCs w:val="24"/>
        </w:rPr>
        <w:t xml:space="preserve"> pada dasarnya menjadi kewaji</w:t>
      </w:r>
      <w:r w:rsidR="0041408F">
        <w:rPr>
          <w:rFonts w:ascii="Times New Roman" w:hAnsi="Times New Roman" w:cs="Times New Roman"/>
          <w:sz w:val="24"/>
          <w:szCs w:val="24"/>
        </w:rPr>
        <w:t>b</w:t>
      </w:r>
      <w:r w:rsidRPr="00A17D3D">
        <w:rPr>
          <w:rFonts w:ascii="Times New Roman" w:hAnsi="Times New Roman" w:cs="Times New Roman"/>
          <w:sz w:val="24"/>
          <w:szCs w:val="24"/>
        </w:rPr>
        <w:t>a</w:t>
      </w:r>
      <w:r w:rsidR="0041408F">
        <w:rPr>
          <w:rFonts w:ascii="Times New Roman" w:hAnsi="Times New Roman" w:cs="Times New Roman"/>
          <w:sz w:val="24"/>
          <w:szCs w:val="24"/>
        </w:rPr>
        <w:t>n</w:t>
      </w:r>
      <w:r w:rsidRPr="00A17D3D">
        <w:rPr>
          <w:rFonts w:ascii="Times New Roman" w:hAnsi="Times New Roman" w:cs="Times New Roman"/>
          <w:i/>
          <w:sz w:val="24"/>
          <w:szCs w:val="24"/>
        </w:rPr>
        <w:t xml:space="preserve"> rahin</w:t>
      </w:r>
      <w:r w:rsidRPr="00A17D3D">
        <w:rPr>
          <w:rFonts w:ascii="Times New Roman" w:hAnsi="Times New Roman" w:cs="Times New Roman"/>
          <w:sz w:val="24"/>
          <w:szCs w:val="24"/>
        </w:rPr>
        <w:t xml:space="preserve">, namun dapat dilakukan juga oleh </w:t>
      </w:r>
      <w:r w:rsidRPr="0041408F">
        <w:rPr>
          <w:rFonts w:ascii="Times New Roman" w:hAnsi="Times New Roman" w:cs="Times New Roman"/>
          <w:i/>
          <w:iCs/>
          <w:sz w:val="24"/>
          <w:szCs w:val="24"/>
        </w:rPr>
        <w:t>m</w:t>
      </w:r>
      <w:r w:rsidRPr="00A17D3D">
        <w:rPr>
          <w:rFonts w:ascii="Times New Roman" w:hAnsi="Times New Roman" w:cs="Times New Roman"/>
          <w:i/>
          <w:iCs/>
          <w:sz w:val="24"/>
          <w:szCs w:val="24"/>
        </w:rPr>
        <w:t>urtahin</w:t>
      </w:r>
      <w:r w:rsidRPr="00A17D3D">
        <w:rPr>
          <w:rFonts w:ascii="Times New Roman" w:hAnsi="Times New Roman" w:cs="Times New Roman"/>
          <w:sz w:val="24"/>
          <w:szCs w:val="24"/>
        </w:rPr>
        <w:t xml:space="preserve">, sedangkan biaya pemeliharaan penyimpanan tetap tetap menjadi kewajiban </w:t>
      </w:r>
      <w:r w:rsidRPr="00A17D3D">
        <w:rPr>
          <w:rFonts w:ascii="Times New Roman" w:hAnsi="Times New Roman" w:cs="Times New Roman"/>
          <w:i/>
          <w:iCs/>
          <w:sz w:val="24"/>
          <w:szCs w:val="24"/>
        </w:rPr>
        <w:t>rahin</w:t>
      </w:r>
      <w:r w:rsidRPr="00A17D3D">
        <w:rPr>
          <w:rFonts w:ascii="Times New Roman" w:hAnsi="Times New Roman" w:cs="Times New Roman"/>
          <w:sz w:val="24"/>
          <w:szCs w:val="24"/>
        </w:rPr>
        <w:t xml:space="preserve"> </w:t>
      </w:r>
    </w:p>
    <w:p w:rsidR="00A17D3D" w:rsidRDefault="00A3013D" w:rsidP="0060703A">
      <w:pPr>
        <w:pStyle w:val="ListParagraph"/>
        <w:numPr>
          <w:ilvl w:val="0"/>
          <w:numId w:val="1"/>
        </w:numPr>
        <w:spacing w:after="0" w:line="480" w:lineRule="auto"/>
        <w:ind w:left="851" w:hanging="284"/>
        <w:jc w:val="both"/>
        <w:rPr>
          <w:rFonts w:ascii="Times New Roman" w:hAnsi="Times New Roman" w:cs="Times New Roman"/>
          <w:sz w:val="24"/>
          <w:szCs w:val="24"/>
        </w:rPr>
      </w:pPr>
      <w:r w:rsidRPr="00A17D3D">
        <w:rPr>
          <w:rFonts w:ascii="Times New Roman" w:hAnsi="Times New Roman" w:cs="Times New Roman"/>
          <w:sz w:val="24"/>
          <w:szCs w:val="24"/>
        </w:rPr>
        <w:t xml:space="preserve">Besar biaya administrasi dan penyimpanan </w:t>
      </w:r>
      <w:r w:rsidRPr="00A17D3D">
        <w:rPr>
          <w:rFonts w:ascii="Times New Roman" w:hAnsi="Times New Roman" w:cs="Times New Roman"/>
          <w:i/>
          <w:iCs/>
          <w:sz w:val="24"/>
          <w:szCs w:val="24"/>
        </w:rPr>
        <w:t>marhun</w:t>
      </w:r>
      <w:r w:rsidRPr="00A17D3D">
        <w:rPr>
          <w:rFonts w:ascii="Times New Roman" w:hAnsi="Times New Roman" w:cs="Times New Roman"/>
          <w:sz w:val="24"/>
          <w:szCs w:val="24"/>
        </w:rPr>
        <w:t xml:space="preserve"> tidak boleh ditentukan be</w:t>
      </w:r>
      <w:r w:rsidR="0041408F">
        <w:rPr>
          <w:rFonts w:ascii="Times New Roman" w:hAnsi="Times New Roman" w:cs="Times New Roman"/>
          <w:sz w:val="24"/>
          <w:szCs w:val="24"/>
        </w:rPr>
        <w:t>r</w:t>
      </w:r>
      <w:r w:rsidRPr="00A17D3D">
        <w:rPr>
          <w:rFonts w:ascii="Times New Roman" w:hAnsi="Times New Roman" w:cs="Times New Roman"/>
          <w:sz w:val="24"/>
          <w:szCs w:val="24"/>
        </w:rPr>
        <w:t>dasarkan pinjaman.</w:t>
      </w:r>
    </w:p>
    <w:p w:rsidR="00A3013D" w:rsidRPr="00A17D3D" w:rsidRDefault="00A3013D" w:rsidP="0060703A">
      <w:pPr>
        <w:pStyle w:val="ListParagraph"/>
        <w:numPr>
          <w:ilvl w:val="0"/>
          <w:numId w:val="1"/>
        </w:numPr>
        <w:spacing w:after="0" w:line="480" w:lineRule="auto"/>
        <w:ind w:left="851" w:hanging="284"/>
        <w:jc w:val="both"/>
        <w:rPr>
          <w:rFonts w:ascii="Times New Roman" w:hAnsi="Times New Roman" w:cs="Times New Roman"/>
          <w:sz w:val="24"/>
          <w:szCs w:val="24"/>
        </w:rPr>
      </w:pPr>
      <w:r w:rsidRPr="00A17D3D">
        <w:rPr>
          <w:rFonts w:ascii="Times New Roman" w:hAnsi="Times New Roman" w:cs="Times New Roman"/>
          <w:sz w:val="24"/>
          <w:szCs w:val="24"/>
        </w:rPr>
        <w:t xml:space="preserve">Penjualan </w:t>
      </w:r>
      <w:r w:rsidRPr="00A17D3D">
        <w:rPr>
          <w:rFonts w:ascii="Times New Roman" w:hAnsi="Times New Roman" w:cs="Times New Roman"/>
          <w:i/>
          <w:iCs/>
          <w:sz w:val="24"/>
          <w:szCs w:val="24"/>
        </w:rPr>
        <w:t>marhun</w:t>
      </w:r>
      <w:r w:rsidRPr="00A17D3D">
        <w:rPr>
          <w:rFonts w:ascii="Times New Roman" w:hAnsi="Times New Roman" w:cs="Times New Roman"/>
          <w:sz w:val="24"/>
          <w:szCs w:val="24"/>
        </w:rPr>
        <w:t>:</w:t>
      </w:r>
    </w:p>
    <w:p w:rsidR="00A17D3D" w:rsidRDefault="00A3013D" w:rsidP="0060703A">
      <w:pPr>
        <w:pStyle w:val="ListParagraph"/>
        <w:numPr>
          <w:ilvl w:val="0"/>
          <w:numId w:val="25"/>
        </w:numPr>
        <w:spacing w:after="0" w:line="480" w:lineRule="auto"/>
        <w:ind w:left="1134" w:hanging="283"/>
        <w:jc w:val="both"/>
        <w:rPr>
          <w:rFonts w:ascii="Times New Roman" w:hAnsi="Times New Roman" w:cs="Times New Roman"/>
          <w:sz w:val="24"/>
          <w:szCs w:val="24"/>
        </w:rPr>
      </w:pPr>
      <w:r w:rsidRPr="006F63C9">
        <w:rPr>
          <w:rFonts w:ascii="Times New Roman" w:hAnsi="Times New Roman" w:cs="Times New Roman"/>
          <w:sz w:val="24"/>
          <w:szCs w:val="24"/>
        </w:rPr>
        <w:t xml:space="preserve">Apabila jatuh tempo, </w:t>
      </w:r>
      <w:r w:rsidRPr="00AE5DCB">
        <w:rPr>
          <w:rFonts w:ascii="Times New Roman" w:hAnsi="Times New Roman" w:cs="Times New Roman"/>
          <w:i/>
          <w:sz w:val="24"/>
          <w:szCs w:val="24"/>
        </w:rPr>
        <w:t>marhun</w:t>
      </w:r>
      <w:r w:rsidRPr="006F63C9">
        <w:rPr>
          <w:rFonts w:ascii="Times New Roman" w:hAnsi="Times New Roman" w:cs="Times New Roman"/>
          <w:sz w:val="24"/>
          <w:szCs w:val="24"/>
        </w:rPr>
        <w:t xml:space="preserve"> harus memperingatkan </w:t>
      </w:r>
      <w:r w:rsidRPr="006D25C0">
        <w:rPr>
          <w:rFonts w:ascii="Times New Roman" w:hAnsi="Times New Roman" w:cs="Times New Roman"/>
          <w:i/>
          <w:iCs/>
          <w:sz w:val="24"/>
          <w:szCs w:val="24"/>
        </w:rPr>
        <w:t>rahin</w:t>
      </w:r>
      <w:r w:rsidRPr="006F63C9">
        <w:rPr>
          <w:rFonts w:ascii="Times New Roman" w:hAnsi="Times New Roman" w:cs="Times New Roman"/>
          <w:sz w:val="24"/>
          <w:szCs w:val="24"/>
        </w:rPr>
        <w:t xml:space="preserve"> untuk segera melunasi hutangnya</w:t>
      </w:r>
      <w:r w:rsidR="0041408F">
        <w:rPr>
          <w:rFonts w:ascii="Times New Roman" w:hAnsi="Times New Roman" w:cs="Times New Roman"/>
          <w:sz w:val="24"/>
          <w:szCs w:val="24"/>
        </w:rPr>
        <w:t>.</w:t>
      </w:r>
    </w:p>
    <w:p w:rsidR="00A17D3D" w:rsidRDefault="00A3013D" w:rsidP="0060703A">
      <w:pPr>
        <w:pStyle w:val="ListParagraph"/>
        <w:numPr>
          <w:ilvl w:val="0"/>
          <w:numId w:val="25"/>
        </w:numPr>
        <w:spacing w:after="0" w:line="480" w:lineRule="auto"/>
        <w:ind w:left="1134" w:hanging="283"/>
        <w:jc w:val="both"/>
        <w:rPr>
          <w:rFonts w:ascii="Times New Roman" w:hAnsi="Times New Roman" w:cs="Times New Roman"/>
          <w:sz w:val="24"/>
          <w:szCs w:val="24"/>
        </w:rPr>
      </w:pPr>
      <w:r w:rsidRPr="00A17D3D">
        <w:rPr>
          <w:rFonts w:ascii="Times New Roman" w:hAnsi="Times New Roman" w:cs="Times New Roman"/>
          <w:sz w:val="24"/>
          <w:szCs w:val="24"/>
        </w:rPr>
        <w:t xml:space="preserve">Apabila rahin tetap tidak melunasi hutangnya, maka </w:t>
      </w:r>
      <w:r w:rsidRPr="0041408F">
        <w:rPr>
          <w:rFonts w:ascii="Times New Roman" w:hAnsi="Times New Roman" w:cs="Times New Roman"/>
          <w:i/>
          <w:iCs/>
          <w:sz w:val="24"/>
          <w:szCs w:val="24"/>
        </w:rPr>
        <w:t>m</w:t>
      </w:r>
      <w:r w:rsidRPr="00A17D3D">
        <w:rPr>
          <w:rFonts w:ascii="Times New Roman" w:hAnsi="Times New Roman" w:cs="Times New Roman"/>
          <w:i/>
          <w:iCs/>
          <w:sz w:val="24"/>
          <w:szCs w:val="24"/>
        </w:rPr>
        <w:t>arhun</w:t>
      </w:r>
      <w:r w:rsidRPr="00A17D3D">
        <w:rPr>
          <w:rFonts w:ascii="Times New Roman" w:hAnsi="Times New Roman" w:cs="Times New Roman"/>
          <w:sz w:val="24"/>
          <w:szCs w:val="24"/>
        </w:rPr>
        <w:t xml:space="preserve"> dijual paksa atau dieksekusi.</w:t>
      </w:r>
    </w:p>
    <w:p w:rsidR="00A17D3D" w:rsidRDefault="00A3013D" w:rsidP="0060703A">
      <w:pPr>
        <w:pStyle w:val="ListParagraph"/>
        <w:numPr>
          <w:ilvl w:val="0"/>
          <w:numId w:val="25"/>
        </w:numPr>
        <w:spacing w:after="0" w:line="480" w:lineRule="auto"/>
        <w:ind w:left="1134" w:hanging="283"/>
        <w:jc w:val="both"/>
        <w:rPr>
          <w:rFonts w:ascii="Times New Roman" w:hAnsi="Times New Roman" w:cs="Times New Roman"/>
          <w:sz w:val="24"/>
          <w:szCs w:val="24"/>
        </w:rPr>
      </w:pPr>
      <w:r w:rsidRPr="00A17D3D">
        <w:rPr>
          <w:rFonts w:ascii="Times New Roman" w:hAnsi="Times New Roman" w:cs="Times New Roman"/>
          <w:sz w:val="24"/>
          <w:szCs w:val="24"/>
        </w:rPr>
        <w:t xml:space="preserve">Hasil penjualan </w:t>
      </w:r>
      <w:r w:rsidRPr="00A17D3D">
        <w:rPr>
          <w:rFonts w:ascii="Times New Roman" w:hAnsi="Times New Roman" w:cs="Times New Roman"/>
          <w:i/>
          <w:sz w:val="24"/>
          <w:szCs w:val="24"/>
        </w:rPr>
        <w:t>marhun</w:t>
      </w:r>
      <w:r w:rsidRPr="00A17D3D">
        <w:rPr>
          <w:rFonts w:ascii="Times New Roman" w:hAnsi="Times New Roman" w:cs="Times New Roman"/>
          <w:sz w:val="24"/>
          <w:szCs w:val="24"/>
        </w:rPr>
        <w:t xml:space="preserve"> digunakan untuk melunasi  hutang, biaya pemeliharaan dan penyimpanan yang belum di bayar serta biaya penjualan.</w:t>
      </w:r>
    </w:p>
    <w:p w:rsidR="00A3013D" w:rsidRPr="00A17D3D" w:rsidRDefault="00A3013D" w:rsidP="0060703A">
      <w:pPr>
        <w:pStyle w:val="ListParagraph"/>
        <w:numPr>
          <w:ilvl w:val="0"/>
          <w:numId w:val="25"/>
        </w:numPr>
        <w:spacing w:after="0" w:line="480" w:lineRule="auto"/>
        <w:ind w:left="1134" w:hanging="283"/>
        <w:jc w:val="both"/>
        <w:rPr>
          <w:rFonts w:ascii="Times New Roman" w:hAnsi="Times New Roman" w:cs="Times New Roman"/>
          <w:sz w:val="24"/>
          <w:szCs w:val="24"/>
        </w:rPr>
      </w:pPr>
      <w:r w:rsidRPr="00A17D3D">
        <w:rPr>
          <w:rFonts w:ascii="Times New Roman" w:hAnsi="Times New Roman" w:cs="Times New Roman"/>
          <w:sz w:val="24"/>
          <w:szCs w:val="24"/>
        </w:rPr>
        <w:t>Kelebiahan hasil</w:t>
      </w:r>
      <w:r w:rsidR="0041408F">
        <w:rPr>
          <w:rFonts w:ascii="Times New Roman" w:hAnsi="Times New Roman" w:cs="Times New Roman"/>
          <w:sz w:val="24"/>
          <w:szCs w:val="24"/>
        </w:rPr>
        <w:t xml:space="preserve"> </w:t>
      </w:r>
      <w:r w:rsidRPr="00A17D3D">
        <w:rPr>
          <w:rFonts w:ascii="Times New Roman" w:hAnsi="Times New Roman" w:cs="Times New Roman"/>
          <w:sz w:val="24"/>
          <w:szCs w:val="24"/>
        </w:rPr>
        <w:t xml:space="preserve">penjualan menjadi milik </w:t>
      </w:r>
      <w:r w:rsidRPr="00A17D3D">
        <w:rPr>
          <w:rFonts w:ascii="Times New Roman" w:hAnsi="Times New Roman" w:cs="Times New Roman"/>
          <w:i/>
          <w:sz w:val="24"/>
          <w:szCs w:val="24"/>
        </w:rPr>
        <w:t>rahin</w:t>
      </w:r>
      <w:r w:rsidRPr="00A17D3D">
        <w:rPr>
          <w:rFonts w:ascii="Times New Roman" w:hAnsi="Times New Roman" w:cs="Times New Roman"/>
          <w:sz w:val="24"/>
          <w:szCs w:val="24"/>
        </w:rPr>
        <w:t xml:space="preserve"> dan kekurangannya menjadi kewajiban </w:t>
      </w:r>
      <w:r w:rsidRPr="00A17D3D">
        <w:rPr>
          <w:rFonts w:ascii="Times New Roman" w:hAnsi="Times New Roman" w:cs="Times New Roman"/>
          <w:i/>
          <w:sz w:val="24"/>
          <w:szCs w:val="24"/>
        </w:rPr>
        <w:t>rahin</w:t>
      </w:r>
      <w:r w:rsidRPr="00A17D3D">
        <w:rPr>
          <w:rFonts w:ascii="Times New Roman" w:hAnsi="Times New Roman" w:cs="Times New Roman"/>
          <w:sz w:val="24"/>
          <w:szCs w:val="24"/>
        </w:rPr>
        <w:t xml:space="preserve">. </w:t>
      </w:r>
    </w:p>
    <w:p w:rsidR="00A3013D" w:rsidRDefault="00A3013D" w:rsidP="0060703A">
      <w:pPr>
        <w:pStyle w:val="ListParagraph"/>
        <w:numPr>
          <w:ilvl w:val="0"/>
          <w:numId w:val="9"/>
        </w:numPr>
        <w:spacing w:after="0" w:line="240" w:lineRule="auto"/>
        <w:ind w:left="1134" w:hanging="283"/>
        <w:jc w:val="both"/>
        <w:rPr>
          <w:rFonts w:ascii="Times New Roman" w:hAnsi="Times New Roman" w:cs="Times New Roman"/>
          <w:sz w:val="24"/>
          <w:szCs w:val="24"/>
        </w:rPr>
      </w:pPr>
      <w:r w:rsidRPr="006F63C9">
        <w:rPr>
          <w:rFonts w:ascii="Times New Roman" w:hAnsi="Times New Roman" w:cs="Times New Roman"/>
          <w:sz w:val="24"/>
          <w:szCs w:val="24"/>
        </w:rPr>
        <w:t>Ketentuan penutup</w:t>
      </w:r>
    </w:p>
    <w:p w:rsidR="00A3013D" w:rsidRPr="006F63C9" w:rsidRDefault="00A3013D" w:rsidP="0060703A">
      <w:pPr>
        <w:pStyle w:val="ListParagraph"/>
        <w:tabs>
          <w:tab w:val="left" w:pos="1276"/>
        </w:tabs>
        <w:spacing w:after="0" w:line="240" w:lineRule="auto"/>
        <w:ind w:left="1134"/>
        <w:jc w:val="both"/>
        <w:rPr>
          <w:rFonts w:ascii="Times New Roman" w:hAnsi="Times New Roman" w:cs="Times New Roman"/>
          <w:sz w:val="24"/>
          <w:szCs w:val="24"/>
        </w:rPr>
      </w:pPr>
    </w:p>
    <w:p w:rsidR="00A17D3D" w:rsidRDefault="00A3013D" w:rsidP="0060703A">
      <w:pPr>
        <w:pStyle w:val="ListParagraph"/>
        <w:numPr>
          <w:ilvl w:val="0"/>
          <w:numId w:val="26"/>
        </w:numPr>
        <w:spacing w:after="0" w:line="480" w:lineRule="auto"/>
        <w:ind w:left="1418" w:hanging="283"/>
        <w:jc w:val="both"/>
        <w:rPr>
          <w:rFonts w:ascii="Times New Roman" w:hAnsi="Times New Roman" w:cs="Times New Roman"/>
          <w:sz w:val="24"/>
          <w:szCs w:val="24"/>
        </w:rPr>
      </w:pPr>
      <w:r w:rsidRPr="006F63C9">
        <w:rPr>
          <w:rFonts w:ascii="Times New Roman" w:hAnsi="Times New Roman" w:cs="Times New Roman"/>
          <w:sz w:val="24"/>
          <w:szCs w:val="24"/>
        </w:rPr>
        <w:t>Jika salah satu pihak tidak dapat menunaikan kewajiban</w:t>
      </w:r>
      <w:r w:rsidR="0041408F">
        <w:rPr>
          <w:rFonts w:ascii="Times New Roman" w:hAnsi="Times New Roman" w:cs="Times New Roman"/>
          <w:sz w:val="24"/>
          <w:szCs w:val="24"/>
        </w:rPr>
        <w:t>n</w:t>
      </w:r>
      <w:r w:rsidRPr="006F63C9">
        <w:rPr>
          <w:rFonts w:ascii="Times New Roman" w:hAnsi="Times New Roman" w:cs="Times New Roman"/>
          <w:sz w:val="24"/>
          <w:szCs w:val="24"/>
        </w:rPr>
        <w:t>ya atau jika terjadi perselisihan di</w:t>
      </w:r>
      <w:r w:rsidR="0041408F">
        <w:rPr>
          <w:rFonts w:ascii="Times New Roman" w:hAnsi="Times New Roman" w:cs="Times New Roman"/>
          <w:sz w:val="24"/>
          <w:szCs w:val="24"/>
        </w:rPr>
        <w:t xml:space="preserve"> </w:t>
      </w:r>
      <w:r w:rsidRPr="006F63C9">
        <w:rPr>
          <w:rFonts w:ascii="Times New Roman" w:hAnsi="Times New Roman" w:cs="Times New Roman"/>
          <w:sz w:val="24"/>
          <w:szCs w:val="24"/>
        </w:rPr>
        <w:t xml:space="preserve">antara kedua belah pihak maka </w:t>
      </w:r>
      <w:r w:rsidRPr="00DB5D88">
        <w:rPr>
          <w:rFonts w:ascii="Times New Roman" w:hAnsi="Times New Roman" w:cs="Times New Roman"/>
          <w:sz w:val="24"/>
          <w:szCs w:val="24"/>
        </w:rPr>
        <w:t>penyelesaianya dilakukan melalu badan Abritase Islam setelah tidak mencapai kesepakatan melalui musyawarah.</w:t>
      </w:r>
    </w:p>
    <w:p w:rsidR="00A3013D" w:rsidRDefault="00A3013D" w:rsidP="0060703A">
      <w:pPr>
        <w:pStyle w:val="ListParagraph"/>
        <w:numPr>
          <w:ilvl w:val="0"/>
          <w:numId w:val="26"/>
        </w:numPr>
        <w:spacing w:after="0" w:line="480" w:lineRule="auto"/>
        <w:ind w:left="1418" w:hanging="283"/>
        <w:jc w:val="both"/>
        <w:rPr>
          <w:rFonts w:ascii="Times New Roman" w:hAnsi="Times New Roman" w:cs="Times New Roman"/>
          <w:sz w:val="24"/>
          <w:szCs w:val="24"/>
        </w:rPr>
      </w:pPr>
      <w:r w:rsidRPr="00A17D3D">
        <w:rPr>
          <w:rFonts w:ascii="Times New Roman" w:hAnsi="Times New Roman" w:cs="Times New Roman"/>
          <w:sz w:val="24"/>
          <w:szCs w:val="24"/>
        </w:rPr>
        <w:lastRenderedPageBreak/>
        <w:t>Fatwa ini berlaku sejak tanggal ditetapkan dengan ketentuan jika di</w:t>
      </w:r>
      <w:r w:rsidR="0041408F">
        <w:rPr>
          <w:rFonts w:ascii="Times New Roman" w:hAnsi="Times New Roman" w:cs="Times New Roman"/>
          <w:sz w:val="24"/>
          <w:szCs w:val="24"/>
        </w:rPr>
        <w:t xml:space="preserve"> </w:t>
      </w:r>
      <w:r w:rsidRPr="00A17D3D">
        <w:rPr>
          <w:rFonts w:ascii="Times New Roman" w:hAnsi="Times New Roman" w:cs="Times New Roman"/>
          <w:sz w:val="24"/>
          <w:szCs w:val="24"/>
        </w:rPr>
        <w:t>kemuadian hari terdapat kekeliruan akan diubah dan disempurnakan sebagaimana mestinya.</w:t>
      </w:r>
    </w:p>
    <w:p w:rsidR="0060703A" w:rsidRPr="00A17D3D" w:rsidRDefault="0060703A" w:rsidP="0060703A">
      <w:pPr>
        <w:pStyle w:val="ListParagraph"/>
        <w:spacing w:after="0" w:line="480" w:lineRule="auto"/>
        <w:ind w:left="1418"/>
        <w:jc w:val="both"/>
        <w:rPr>
          <w:rFonts w:ascii="Times New Roman" w:hAnsi="Times New Roman" w:cs="Times New Roman"/>
          <w:sz w:val="24"/>
          <w:szCs w:val="24"/>
        </w:rPr>
      </w:pPr>
    </w:p>
    <w:p w:rsidR="00A3013D" w:rsidRPr="00D702EF" w:rsidRDefault="00A3013D" w:rsidP="0060703A">
      <w:pPr>
        <w:pStyle w:val="ListParagraph"/>
        <w:numPr>
          <w:ilvl w:val="0"/>
          <w:numId w:val="2"/>
        </w:numPr>
        <w:spacing w:after="0" w:line="240" w:lineRule="auto"/>
        <w:ind w:left="284" w:hanging="284"/>
        <w:jc w:val="both"/>
        <w:rPr>
          <w:rFonts w:ascii="Times New Roman" w:hAnsi="Times New Roman" w:cs="Times New Roman"/>
          <w:b/>
          <w:sz w:val="24"/>
          <w:szCs w:val="24"/>
        </w:rPr>
      </w:pPr>
      <w:r w:rsidRPr="00D702EF">
        <w:rPr>
          <w:rFonts w:ascii="Times New Roman" w:hAnsi="Times New Roman" w:cs="Times New Roman"/>
          <w:b/>
          <w:sz w:val="24"/>
          <w:szCs w:val="24"/>
        </w:rPr>
        <w:t xml:space="preserve">Rukun  dan Syarat Gadai </w:t>
      </w:r>
    </w:p>
    <w:p w:rsidR="00A3013D" w:rsidRPr="00213C16" w:rsidRDefault="00A3013D" w:rsidP="0060703A">
      <w:pPr>
        <w:pStyle w:val="ListParagraph"/>
        <w:spacing w:after="0" w:line="240" w:lineRule="auto"/>
        <w:ind w:left="1418"/>
        <w:jc w:val="both"/>
        <w:rPr>
          <w:rFonts w:ascii="Times New Roman" w:hAnsi="Times New Roman" w:cs="Times New Roman"/>
          <w:b/>
          <w:sz w:val="24"/>
          <w:szCs w:val="24"/>
        </w:rPr>
      </w:pPr>
    </w:p>
    <w:p w:rsidR="00CE416C" w:rsidRDefault="00A3013D" w:rsidP="0060703A">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Rukun Gadai  </w:t>
      </w:r>
    </w:p>
    <w:p w:rsidR="00A3013D" w:rsidRPr="00CE416C" w:rsidRDefault="00A3013D" w:rsidP="0060703A">
      <w:pPr>
        <w:pStyle w:val="ListParagraph"/>
        <w:spacing w:after="0" w:line="480" w:lineRule="auto"/>
        <w:ind w:left="567" w:firstLine="851"/>
        <w:jc w:val="both"/>
        <w:rPr>
          <w:rFonts w:ascii="Times New Roman" w:hAnsi="Times New Roman" w:cs="Times New Roman"/>
          <w:sz w:val="24"/>
          <w:szCs w:val="24"/>
        </w:rPr>
      </w:pPr>
      <w:r w:rsidRPr="00CE416C">
        <w:rPr>
          <w:rFonts w:ascii="Times New Roman" w:hAnsi="Times New Roman" w:cs="Times New Roman"/>
          <w:sz w:val="24"/>
          <w:szCs w:val="24"/>
        </w:rPr>
        <w:t>Diantara  yang  termasuk  kedalam  rukun  gadai  ialah  sebagai  berikut:</w:t>
      </w:r>
    </w:p>
    <w:p w:rsidR="00BB623A" w:rsidRDefault="0041408F" w:rsidP="0060703A">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Al-</w:t>
      </w:r>
      <w:r w:rsidR="00CA57D7">
        <w:rPr>
          <w:rFonts w:ascii="Times New Roman" w:hAnsi="Times New Roman" w:cs="Times New Roman"/>
          <w:i/>
          <w:sz w:val="24"/>
          <w:szCs w:val="24"/>
        </w:rPr>
        <w:t>r</w:t>
      </w:r>
      <w:r w:rsidR="00A3013D" w:rsidRPr="00AE5DCB">
        <w:rPr>
          <w:rFonts w:ascii="Times New Roman" w:hAnsi="Times New Roman" w:cs="Times New Roman"/>
          <w:i/>
          <w:sz w:val="24"/>
          <w:szCs w:val="24"/>
        </w:rPr>
        <w:t>ahan</w:t>
      </w:r>
      <w:r w:rsidR="00CA57D7">
        <w:rPr>
          <w:rFonts w:ascii="Times New Roman" w:hAnsi="Times New Roman" w:cs="Times New Roman"/>
          <w:sz w:val="24"/>
          <w:szCs w:val="24"/>
        </w:rPr>
        <w:t xml:space="preserve"> (orang yang menggadaikan)</w:t>
      </w:r>
      <w:r w:rsidR="00A3013D">
        <w:rPr>
          <w:rFonts w:ascii="Times New Roman" w:hAnsi="Times New Roman" w:cs="Times New Roman"/>
          <w:sz w:val="24"/>
          <w:szCs w:val="24"/>
        </w:rPr>
        <w:t xml:space="preserve"> </w:t>
      </w:r>
      <w:r w:rsidR="00CA57D7">
        <w:rPr>
          <w:rFonts w:ascii="Times New Roman" w:hAnsi="Times New Roman" w:cs="Times New Roman"/>
          <w:sz w:val="24"/>
          <w:szCs w:val="24"/>
        </w:rPr>
        <w:t>o</w:t>
      </w:r>
      <w:r w:rsidR="00A3013D" w:rsidRPr="00055B74">
        <w:rPr>
          <w:rFonts w:ascii="Times New Roman" w:hAnsi="Times New Roman" w:cs="Times New Roman"/>
          <w:sz w:val="24"/>
          <w:szCs w:val="24"/>
        </w:rPr>
        <w:t>rang yang telah dewasa, b</w:t>
      </w:r>
      <w:r w:rsidR="00A3013D">
        <w:rPr>
          <w:rFonts w:ascii="Times New Roman" w:hAnsi="Times New Roman" w:cs="Times New Roman"/>
          <w:sz w:val="24"/>
          <w:szCs w:val="24"/>
        </w:rPr>
        <w:t>erakal, bisa dipercaya. Dan memi</w:t>
      </w:r>
      <w:r w:rsidR="00A3013D" w:rsidRPr="00055B74">
        <w:rPr>
          <w:rFonts w:ascii="Times New Roman" w:hAnsi="Times New Roman" w:cs="Times New Roman"/>
          <w:sz w:val="24"/>
          <w:szCs w:val="24"/>
        </w:rPr>
        <w:t>liki barang yang akan digadaikan</w:t>
      </w:r>
      <w:r w:rsidR="00A3013D">
        <w:rPr>
          <w:rFonts w:ascii="Times New Roman" w:hAnsi="Times New Roman" w:cs="Times New Roman"/>
          <w:sz w:val="24"/>
          <w:szCs w:val="24"/>
        </w:rPr>
        <w:t>.</w:t>
      </w:r>
    </w:p>
    <w:p w:rsidR="00BB623A" w:rsidRDefault="0041408F" w:rsidP="0060703A">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Al-</w:t>
      </w:r>
      <w:r w:rsidR="00A3013D" w:rsidRPr="00BB623A">
        <w:rPr>
          <w:rFonts w:ascii="Times New Roman" w:hAnsi="Times New Roman" w:cs="Times New Roman"/>
          <w:i/>
          <w:sz w:val="24"/>
          <w:szCs w:val="24"/>
        </w:rPr>
        <w:t>Murtahin</w:t>
      </w:r>
      <w:r w:rsidR="00CA57D7" w:rsidRPr="00BB623A">
        <w:rPr>
          <w:rFonts w:ascii="Times New Roman" w:hAnsi="Times New Roman" w:cs="Times New Roman"/>
          <w:sz w:val="24"/>
          <w:szCs w:val="24"/>
        </w:rPr>
        <w:t xml:space="preserve"> (orang yang menerima gadai) orang, b</w:t>
      </w:r>
      <w:r w:rsidR="00A3013D" w:rsidRPr="00BB623A">
        <w:rPr>
          <w:rFonts w:ascii="Times New Roman" w:hAnsi="Times New Roman" w:cs="Times New Roman"/>
          <w:sz w:val="24"/>
          <w:szCs w:val="24"/>
        </w:rPr>
        <w:t xml:space="preserve">ank atau lembaga yang dipercaya oleh </w:t>
      </w:r>
      <w:r w:rsidR="00A3013D" w:rsidRPr="00BB623A">
        <w:rPr>
          <w:rFonts w:ascii="Times New Roman" w:hAnsi="Times New Roman" w:cs="Times New Roman"/>
          <w:i/>
          <w:iCs/>
          <w:sz w:val="24"/>
          <w:szCs w:val="24"/>
        </w:rPr>
        <w:t>rahn</w:t>
      </w:r>
      <w:r w:rsidR="00A3013D" w:rsidRPr="00BB623A">
        <w:rPr>
          <w:rFonts w:ascii="Times New Roman" w:hAnsi="Times New Roman" w:cs="Times New Roman"/>
          <w:sz w:val="24"/>
          <w:szCs w:val="24"/>
        </w:rPr>
        <w:t xml:space="preserve"> (penggadai) untuk mendapatkan modal dengan jaminan barang gadai. </w:t>
      </w:r>
    </w:p>
    <w:p w:rsidR="00BB623A" w:rsidRDefault="0041408F" w:rsidP="0060703A">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Al-</w:t>
      </w:r>
      <w:r w:rsidR="00A3013D" w:rsidRPr="00BB623A">
        <w:rPr>
          <w:rFonts w:ascii="Times New Roman" w:hAnsi="Times New Roman" w:cs="Times New Roman"/>
          <w:i/>
          <w:sz w:val="24"/>
          <w:szCs w:val="24"/>
        </w:rPr>
        <w:t>Marhun atau Brog</w:t>
      </w:r>
      <w:r w:rsidR="00A3013D" w:rsidRPr="00BB623A">
        <w:rPr>
          <w:rFonts w:ascii="Times New Roman" w:hAnsi="Times New Roman" w:cs="Times New Roman"/>
          <w:sz w:val="24"/>
          <w:szCs w:val="24"/>
        </w:rPr>
        <w:t xml:space="preserve"> (barang yang digadaikan)  Barang yang digunakan </w:t>
      </w:r>
      <w:r w:rsidR="00A3013D" w:rsidRPr="00BB623A">
        <w:rPr>
          <w:rFonts w:ascii="Times New Roman" w:hAnsi="Times New Roman" w:cs="Times New Roman"/>
          <w:i/>
          <w:iCs/>
          <w:sz w:val="24"/>
          <w:szCs w:val="24"/>
        </w:rPr>
        <w:t xml:space="preserve">rahn </w:t>
      </w:r>
      <w:r w:rsidR="00A3013D" w:rsidRPr="00BB623A">
        <w:rPr>
          <w:rFonts w:ascii="Times New Roman" w:hAnsi="Times New Roman" w:cs="Times New Roman"/>
          <w:sz w:val="24"/>
          <w:szCs w:val="24"/>
        </w:rPr>
        <w:t xml:space="preserve">  (pengadaian) untuk dijadikan jaminan dalam mendapatkan hutang.</w:t>
      </w:r>
    </w:p>
    <w:p w:rsidR="00BB623A" w:rsidRDefault="0041408F" w:rsidP="0060703A">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Al-</w:t>
      </w:r>
      <w:r w:rsidR="00CA57D7" w:rsidRPr="00BB623A">
        <w:rPr>
          <w:rFonts w:ascii="Times New Roman" w:hAnsi="Times New Roman" w:cs="Times New Roman"/>
          <w:i/>
          <w:sz w:val="24"/>
          <w:szCs w:val="24"/>
        </w:rPr>
        <w:t>marhun b</w:t>
      </w:r>
      <w:r w:rsidR="00A3013D" w:rsidRPr="00BB623A">
        <w:rPr>
          <w:rFonts w:ascii="Times New Roman" w:hAnsi="Times New Roman" w:cs="Times New Roman"/>
          <w:i/>
          <w:sz w:val="24"/>
          <w:szCs w:val="24"/>
        </w:rPr>
        <w:t>ih</w:t>
      </w:r>
      <w:r w:rsidR="00A3013D" w:rsidRPr="00BB623A">
        <w:rPr>
          <w:rFonts w:ascii="Times New Roman" w:hAnsi="Times New Roman" w:cs="Times New Roman"/>
          <w:sz w:val="24"/>
          <w:szCs w:val="24"/>
        </w:rPr>
        <w:t xml:space="preserve"> (h</w:t>
      </w:r>
      <w:r w:rsidR="00CA57D7" w:rsidRPr="00BB623A">
        <w:rPr>
          <w:rFonts w:ascii="Times New Roman" w:hAnsi="Times New Roman" w:cs="Times New Roman"/>
          <w:sz w:val="24"/>
          <w:szCs w:val="24"/>
        </w:rPr>
        <w:t>utang) s</w:t>
      </w:r>
      <w:r w:rsidR="00A3013D" w:rsidRPr="00BB623A">
        <w:rPr>
          <w:rFonts w:ascii="Times New Roman" w:hAnsi="Times New Roman" w:cs="Times New Roman"/>
          <w:sz w:val="24"/>
          <w:szCs w:val="24"/>
        </w:rPr>
        <w:t xml:space="preserve">ejumlah dana yang diberikan </w:t>
      </w:r>
      <w:r w:rsidR="00A3013D" w:rsidRPr="00BB623A">
        <w:rPr>
          <w:rFonts w:ascii="Times New Roman" w:hAnsi="Times New Roman" w:cs="Times New Roman"/>
          <w:i/>
          <w:iCs/>
          <w:sz w:val="24"/>
          <w:szCs w:val="24"/>
        </w:rPr>
        <w:t>murtahin</w:t>
      </w:r>
      <w:r w:rsidR="00CE416C" w:rsidRPr="00BB623A">
        <w:rPr>
          <w:rFonts w:ascii="Times New Roman" w:hAnsi="Times New Roman" w:cs="Times New Roman"/>
          <w:sz w:val="24"/>
          <w:szCs w:val="24"/>
        </w:rPr>
        <w:t xml:space="preserve"> </w:t>
      </w:r>
      <w:r w:rsidR="00A3013D" w:rsidRPr="00BB623A">
        <w:rPr>
          <w:rFonts w:ascii="Times New Roman" w:hAnsi="Times New Roman" w:cs="Times New Roman"/>
          <w:sz w:val="24"/>
          <w:szCs w:val="24"/>
        </w:rPr>
        <w:t xml:space="preserve"> (penerima gadai) kepadarahn (penggadai) atas dasar besarnya taksiran</w:t>
      </w:r>
      <w:r w:rsidR="00A3013D" w:rsidRPr="00BB623A">
        <w:rPr>
          <w:rFonts w:ascii="Times New Roman" w:hAnsi="Times New Roman" w:cs="Times New Roman"/>
          <w:i/>
          <w:iCs/>
          <w:sz w:val="24"/>
          <w:szCs w:val="24"/>
        </w:rPr>
        <w:t xml:space="preserve"> marhun</w:t>
      </w:r>
      <w:r w:rsidR="00A3013D" w:rsidRPr="00BB623A">
        <w:rPr>
          <w:rFonts w:ascii="Times New Roman" w:hAnsi="Times New Roman" w:cs="Times New Roman"/>
          <w:sz w:val="24"/>
          <w:szCs w:val="24"/>
        </w:rPr>
        <w:t xml:space="preserve"> barang (barang yang digadaikan)</w:t>
      </w:r>
      <w:r w:rsidR="006C58FF">
        <w:rPr>
          <w:rFonts w:ascii="Times New Roman" w:hAnsi="Times New Roman" w:cs="Times New Roman"/>
          <w:sz w:val="24"/>
          <w:szCs w:val="24"/>
        </w:rPr>
        <w:t>.</w:t>
      </w:r>
    </w:p>
    <w:p w:rsidR="00A3013D" w:rsidRDefault="00CA57D7" w:rsidP="0060703A">
      <w:pPr>
        <w:pStyle w:val="ListParagraph"/>
        <w:numPr>
          <w:ilvl w:val="0"/>
          <w:numId w:val="3"/>
        </w:numPr>
        <w:spacing w:after="0" w:line="480" w:lineRule="auto"/>
        <w:ind w:left="851" w:hanging="284"/>
        <w:jc w:val="both"/>
        <w:rPr>
          <w:rFonts w:ascii="Times New Roman" w:hAnsi="Times New Roman" w:cs="Times New Roman"/>
          <w:sz w:val="24"/>
          <w:szCs w:val="24"/>
        </w:rPr>
      </w:pPr>
      <w:r w:rsidRPr="00BB623A">
        <w:rPr>
          <w:rFonts w:ascii="Times New Roman" w:hAnsi="Times New Roman" w:cs="Times New Roman"/>
          <w:i/>
          <w:sz w:val="24"/>
          <w:szCs w:val="24"/>
        </w:rPr>
        <w:t>Shighat ijab dan q</w:t>
      </w:r>
      <w:r w:rsidR="00A3013D" w:rsidRPr="00BB623A">
        <w:rPr>
          <w:rFonts w:ascii="Times New Roman" w:hAnsi="Times New Roman" w:cs="Times New Roman"/>
          <w:i/>
          <w:sz w:val="24"/>
          <w:szCs w:val="24"/>
        </w:rPr>
        <w:t>abul</w:t>
      </w:r>
      <w:r w:rsidR="00A3013D" w:rsidRPr="00BB623A">
        <w:rPr>
          <w:rFonts w:ascii="Times New Roman" w:hAnsi="Times New Roman" w:cs="Times New Roman"/>
          <w:sz w:val="24"/>
          <w:szCs w:val="24"/>
        </w:rPr>
        <w:t xml:space="preserve">  kesepakatan antara</w:t>
      </w:r>
      <w:r w:rsidR="00A3013D" w:rsidRPr="00BB623A">
        <w:rPr>
          <w:rFonts w:ascii="Times New Roman" w:hAnsi="Times New Roman" w:cs="Times New Roman"/>
          <w:i/>
          <w:iCs/>
          <w:sz w:val="24"/>
          <w:szCs w:val="24"/>
        </w:rPr>
        <w:t xml:space="preserve"> rahin</w:t>
      </w:r>
      <w:r w:rsidR="0041408F">
        <w:rPr>
          <w:rFonts w:ascii="Times New Roman" w:hAnsi="Times New Roman" w:cs="Times New Roman"/>
          <w:sz w:val="24"/>
          <w:szCs w:val="24"/>
        </w:rPr>
        <w:t xml:space="preserve"> (penggadai) </w:t>
      </w:r>
      <w:r w:rsidR="00A3013D" w:rsidRPr="00BB623A">
        <w:rPr>
          <w:rFonts w:ascii="Times New Roman" w:hAnsi="Times New Roman" w:cs="Times New Roman"/>
          <w:sz w:val="24"/>
          <w:szCs w:val="24"/>
        </w:rPr>
        <w:t xml:space="preserve">dan </w:t>
      </w:r>
      <w:r w:rsidR="00A3013D" w:rsidRPr="00BB623A">
        <w:rPr>
          <w:rFonts w:ascii="Times New Roman" w:hAnsi="Times New Roman" w:cs="Times New Roman"/>
          <w:i/>
          <w:iCs/>
          <w:sz w:val="24"/>
          <w:szCs w:val="24"/>
        </w:rPr>
        <w:t>murtahin</w:t>
      </w:r>
      <w:r w:rsidR="00A3013D" w:rsidRPr="00BB623A">
        <w:rPr>
          <w:rFonts w:ascii="Times New Roman" w:hAnsi="Times New Roman" w:cs="Times New Roman"/>
          <w:sz w:val="24"/>
          <w:szCs w:val="24"/>
        </w:rPr>
        <w:t xml:space="preserve"> (penerima gadai)  dalam melakukan tra</w:t>
      </w:r>
      <w:r w:rsidR="00BD20BB">
        <w:rPr>
          <w:rFonts w:ascii="Times New Roman" w:hAnsi="Times New Roman" w:cs="Times New Roman"/>
          <w:sz w:val="24"/>
          <w:szCs w:val="24"/>
        </w:rPr>
        <w:t>n</w:t>
      </w:r>
      <w:r w:rsidR="00A3013D" w:rsidRPr="00BB623A">
        <w:rPr>
          <w:rFonts w:ascii="Times New Roman" w:hAnsi="Times New Roman" w:cs="Times New Roman"/>
          <w:sz w:val="24"/>
          <w:szCs w:val="24"/>
        </w:rPr>
        <w:t>saksi.</w:t>
      </w:r>
    </w:p>
    <w:p w:rsidR="00BD20BB" w:rsidRDefault="00BD20BB" w:rsidP="00BD20BB">
      <w:pPr>
        <w:spacing w:after="0" w:line="480" w:lineRule="auto"/>
        <w:jc w:val="both"/>
        <w:rPr>
          <w:rFonts w:ascii="Times New Roman" w:hAnsi="Times New Roman" w:cs="Times New Roman"/>
          <w:sz w:val="24"/>
          <w:szCs w:val="24"/>
        </w:rPr>
      </w:pPr>
    </w:p>
    <w:p w:rsidR="00BD20BB" w:rsidRDefault="00BD20BB" w:rsidP="00BD20BB">
      <w:pPr>
        <w:spacing w:after="0" w:line="480" w:lineRule="auto"/>
        <w:jc w:val="both"/>
        <w:rPr>
          <w:rFonts w:ascii="Times New Roman" w:hAnsi="Times New Roman" w:cs="Times New Roman"/>
          <w:sz w:val="24"/>
          <w:szCs w:val="24"/>
        </w:rPr>
      </w:pPr>
    </w:p>
    <w:p w:rsidR="00BD20BB" w:rsidRPr="00BD20BB" w:rsidRDefault="00BD20BB" w:rsidP="00BD20BB">
      <w:pPr>
        <w:spacing w:after="0" w:line="480" w:lineRule="auto"/>
        <w:jc w:val="both"/>
        <w:rPr>
          <w:rFonts w:ascii="Times New Roman" w:hAnsi="Times New Roman" w:cs="Times New Roman"/>
          <w:sz w:val="24"/>
          <w:szCs w:val="24"/>
        </w:rPr>
      </w:pPr>
    </w:p>
    <w:p w:rsidR="00A3013D" w:rsidRDefault="00A3013D" w:rsidP="0060703A">
      <w:pPr>
        <w:pStyle w:val="ListParagraph"/>
        <w:numPr>
          <w:ilvl w:val="0"/>
          <w:numId w:val="4"/>
        </w:numPr>
        <w:spacing w:after="0" w:line="480" w:lineRule="auto"/>
        <w:ind w:left="567" w:hanging="283"/>
        <w:jc w:val="both"/>
        <w:rPr>
          <w:rFonts w:ascii="Times New Roman" w:hAnsi="Times New Roman" w:cs="Times New Roman"/>
          <w:sz w:val="24"/>
          <w:szCs w:val="24"/>
        </w:rPr>
      </w:pPr>
      <w:r w:rsidRPr="00274C3A">
        <w:rPr>
          <w:rFonts w:ascii="Times New Roman" w:hAnsi="Times New Roman" w:cs="Times New Roman"/>
          <w:sz w:val="24"/>
          <w:szCs w:val="24"/>
        </w:rPr>
        <w:lastRenderedPageBreak/>
        <w:t xml:space="preserve">Syarat Gadai  </w:t>
      </w:r>
    </w:p>
    <w:p w:rsidR="00A3013D" w:rsidRPr="003573B7" w:rsidRDefault="00A3013D" w:rsidP="0060703A">
      <w:pPr>
        <w:pStyle w:val="ListParagraph"/>
        <w:numPr>
          <w:ilvl w:val="1"/>
          <w:numId w:val="2"/>
        </w:numPr>
        <w:spacing w:after="0" w:line="480" w:lineRule="auto"/>
        <w:ind w:left="851" w:hanging="284"/>
        <w:jc w:val="both"/>
        <w:rPr>
          <w:rFonts w:ascii="Times New Roman" w:hAnsi="Times New Roman" w:cs="Times New Roman"/>
          <w:sz w:val="24"/>
          <w:szCs w:val="24"/>
        </w:rPr>
      </w:pPr>
      <w:r w:rsidRPr="003573B7">
        <w:rPr>
          <w:rFonts w:ascii="Times New Roman" w:hAnsi="Times New Roman" w:cs="Times New Roman"/>
          <w:sz w:val="24"/>
          <w:szCs w:val="24"/>
        </w:rPr>
        <w:t xml:space="preserve">Orang yang berakad </w:t>
      </w:r>
      <w:r w:rsidRPr="003573B7">
        <w:rPr>
          <w:rFonts w:ascii="Times New Roman" w:hAnsi="Times New Roman" w:cs="Times New Roman"/>
          <w:i/>
          <w:iCs/>
          <w:sz w:val="24"/>
          <w:szCs w:val="24"/>
        </w:rPr>
        <w:t>(aqid</w:t>
      </w:r>
      <w:r w:rsidRPr="003573B7">
        <w:rPr>
          <w:rFonts w:ascii="Times New Roman" w:hAnsi="Times New Roman" w:cs="Times New Roman"/>
          <w:sz w:val="24"/>
          <w:szCs w:val="24"/>
        </w:rPr>
        <w:t xml:space="preserve">) </w:t>
      </w:r>
    </w:p>
    <w:p w:rsidR="00C41161" w:rsidRDefault="00A3013D" w:rsidP="0060703A">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Syarat yang terkai dengan pelaku akad gadai adalah merka yang telah memenuhi kriteria </w:t>
      </w:r>
      <w:r w:rsidR="004A64C3">
        <w:rPr>
          <w:rFonts w:ascii="Times New Roman" w:hAnsi="Times New Roman" w:cs="Times New Roman"/>
          <w:i/>
          <w:iCs/>
          <w:sz w:val="24"/>
          <w:szCs w:val="24"/>
        </w:rPr>
        <w:t>ahliyatul al-</w:t>
      </w:r>
      <w:r w:rsidRPr="00C815D9">
        <w:rPr>
          <w:rFonts w:ascii="Times New Roman" w:hAnsi="Times New Roman" w:cs="Times New Roman"/>
          <w:i/>
          <w:iCs/>
          <w:sz w:val="24"/>
          <w:szCs w:val="24"/>
        </w:rPr>
        <w:t>tabarru</w:t>
      </w:r>
      <w:r>
        <w:rPr>
          <w:rFonts w:ascii="Times New Roman" w:hAnsi="Times New Roman" w:cs="Times New Roman"/>
          <w:sz w:val="24"/>
          <w:szCs w:val="24"/>
        </w:rPr>
        <w:t xml:space="preserve"> yaitu </w:t>
      </w:r>
      <w:r w:rsidRPr="00C815D9">
        <w:rPr>
          <w:rFonts w:ascii="Times New Roman" w:hAnsi="Times New Roman" w:cs="Times New Roman"/>
          <w:i/>
          <w:iCs/>
          <w:sz w:val="24"/>
          <w:szCs w:val="24"/>
        </w:rPr>
        <w:t>akqil, baligh</w:t>
      </w:r>
      <w:r>
        <w:rPr>
          <w:rFonts w:ascii="Times New Roman" w:hAnsi="Times New Roman" w:cs="Times New Roman"/>
          <w:sz w:val="24"/>
          <w:szCs w:val="24"/>
        </w:rPr>
        <w:t>, cakap bertindak dalam mengelola hartanya (</w:t>
      </w:r>
      <w:r w:rsidR="004A64C3">
        <w:rPr>
          <w:rFonts w:ascii="Times New Roman" w:hAnsi="Times New Roman" w:cs="Times New Roman"/>
          <w:i/>
          <w:iCs/>
          <w:sz w:val="24"/>
          <w:szCs w:val="24"/>
        </w:rPr>
        <w:t>al-</w:t>
      </w:r>
      <w:r w:rsidRPr="00774F94">
        <w:rPr>
          <w:rFonts w:ascii="Times New Roman" w:hAnsi="Times New Roman" w:cs="Times New Roman"/>
          <w:i/>
          <w:iCs/>
          <w:sz w:val="24"/>
          <w:szCs w:val="24"/>
        </w:rPr>
        <w:t>rusyd</w:t>
      </w:r>
      <w:r>
        <w:rPr>
          <w:rFonts w:ascii="Times New Roman" w:hAnsi="Times New Roman" w:cs="Times New Roman"/>
          <w:sz w:val="24"/>
          <w:szCs w:val="24"/>
        </w:rPr>
        <w:t>) dan dalam kondisi tidak dalam paksaan dan tekanan.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Menurut Imam Abu Hanifah kedua belah pihak yang  berakad tidak disyaratkan baligh, yang telah </w:t>
      </w:r>
      <w:r w:rsidRPr="00C815D9">
        <w:rPr>
          <w:rFonts w:ascii="Times New Roman" w:hAnsi="Times New Roman" w:cs="Times New Roman"/>
          <w:i/>
          <w:iCs/>
          <w:sz w:val="24"/>
          <w:szCs w:val="24"/>
        </w:rPr>
        <w:t>mumayyis</w:t>
      </w:r>
      <w:r>
        <w:rPr>
          <w:rFonts w:ascii="Times New Roman" w:hAnsi="Times New Roman" w:cs="Times New Roman"/>
          <w:sz w:val="24"/>
          <w:szCs w:val="24"/>
        </w:rPr>
        <w:t xml:space="preserve"> diperbolehkan melakukan akad gadai.</w:t>
      </w:r>
      <w:r w:rsidRPr="00B6338F">
        <w:rPr>
          <w:rFonts w:ascii="Times New Roman" w:hAnsi="Times New Roman" w:cs="Times New Roman"/>
          <w:sz w:val="24"/>
          <w:szCs w:val="24"/>
        </w:rPr>
        <w:t xml:space="preserve"> Aqid  harus  merupakan </w:t>
      </w:r>
      <w:r>
        <w:rPr>
          <w:rFonts w:ascii="Times New Roman" w:hAnsi="Times New Roman" w:cs="Times New Roman"/>
          <w:sz w:val="24"/>
          <w:szCs w:val="24"/>
        </w:rPr>
        <w:t xml:space="preserve"> </w:t>
      </w:r>
      <w:r w:rsidRPr="00B6338F">
        <w:rPr>
          <w:rFonts w:ascii="Times New Roman" w:hAnsi="Times New Roman" w:cs="Times New Roman"/>
          <w:sz w:val="24"/>
          <w:szCs w:val="24"/>
        </w:rPr>
        <w:t xml:space="preserve">seorang  ahli </w:t>
      </w:r>
      <w:r w:rsidRPr="00B6338F">
        <w:rPr>
          <w:rFonts w:ascii="Times New Roman" w:hAnsi="Times New Roman" w:cs="Times New Roman"/>
          <w:i/>
          <w:sz w:val="24"/>
          <w:szCs w:val="24"/>
        </w:rPr>
        <w:t xml:space="preserve">tasharuf </w:t>
      </w:r>
      <w:r w:rsidR="0041408F">
        <w:rPr>
          <w:rFonts w:ascii="Times New Roman" w:hAnsi="Times New Roman" w:cs="Times New Roman"/>
          <w:sz w:val="24"/>
          <w:szCs w:val="24"/>
        </w:rPr>
        <w:t xml:space="preserve"> </w:t>
      </w:r>
      <w:r w:rsidRPr="00B6338F">
        <w:rPr>
          <w:rFonts w:ascii="Times New Roman" w:hAnsi="Times New Roman" w:cs="Times New Roman"/>
          <w:sz w:val="24"/>
          <w:szCs w:val="24"/>
        </w:rPr>
        <w:t>yakni mampu membelanjakan harta dan mampu memahami persoalan-persoalan yang berkaitan dengan gadai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502EF3" w:rsidRPr="00C41161" w:rsidRDefault="00A3013D" w:rsidP="0060703A">
      <w:pPr>
        <w:pStyle w:val="ListParagraph"/>
        <w:numPr>
          <w:ilvl w:val="1"/>
          <w:numId w:val="2"/>
        </w:numPr>
        <w:spacing w:after="0" w:line="480" w:lineRule="auto"/>
        <w:ind w:left="851" w:hanging="284"/>
        <w:jc w:val="both"/>
        <w:rPr>
          <w:rFonts w:ascii="Times New Roman" w:hAnsi="Times New Roman" w:cs="Times New Roman"/>
          <w:sz w:val="24"/>
          <w:szCs w:val="24"/>
        </w:rPr>
      </w:pPr>
      <w:r w:rsidRPr="00C41161">
        <w:rPr>
          <w:rFonts w:ascii="Times New Roman" w:hAnsi="Times New Roman" w:cs="Times New Roman"/>
          <w:iCs/>
          <w:sz w:val="24"/>
          <w:szCs w:val="24"/>
        </w:rPr>
        <w:t>Maa’ qud alaih</w:t>
      </w:r>
      <w:r w:rsidRPr="00C41161">
        <w:rPr>
          <w:rFonts w:ascii="Times New Roman" w:hAnsi="Times New Roman" w:cs="Times New Roman"/>
          <w:sz w:val="24"/>
          <w:szCs w:val="24"/>
        </w:rPr>
        <w:t xml:space="preserve"> (barang yang digadaikan) </w:t>
      </w:r>
    </w:p>
    <w:p w:rsidR="00A3013D" w:rsidRPr="00CE416C" w:rsidRDefault="00502EF3" w:rsidP="0060703A">
      <w:pPr>
        <w:pStyle w:val="ListParagraph"/>
        <w:tabs>
          <w:tab w:val="left" w:pos="1276"/>
        </w:tabs>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 M</w:t>
      </w:r>
      <w:r w:rsidR="00A3013D" w:rsidRPr="00CE416C">
        <w:rPr>
          <w:rFonts w:ascii="Times New Roman" w:hAnsi="Times New Roman" w:cs="Times New Roman"/>
          <w:sz w:val="24"/>
          <w:szCs w:val="24"/>
        </w:rPr>
        <w:t>enurut Imam Syafi’i bahwa syarat sah gadai adalah harus ada  jaminan  yang  berkriteria  jelas  dalam  serah  terima.  Bahwa  orang  yang  menggadaikan  wajib  menyerahkan  barang  jamina</w:t>
      </w:r>
      <w:r w:rsidR="00855415">
        <w:rPr>
          <w:rFonts w:ascii="Times New Roman" w:hAnsi="Times New Roman" w:cs="Times New Roman"/>
          <w:sz w:val="24"/>
          <w:szCs w:val="24"/>
        </w:rPr>
        <w:t>n  kepada  yang  menerima gadai:</w:t>
      </w:r>
    </w:p>
    <w:p w:rsidR="003573B7" w:rsidRDefault="00CA57D7" w:rsidP="0060703A">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i/>
          <w:sz w:val="24"/>
          <w:szCs w:val="24"/>
        </w:rPr>
        <w:t>Marhun atau r</w:t>
      </w:r>
      <w:r w:rsidR="00A3013D" w:rsidRPr="0077772D">
        <w:rPr>
          <w:rFonts w:ascii="Times New Roman" w:hAnsi="Times New Roman" w:cs="Times New Roman"/>
          <w:i/>
          <w:sz w:val="24"/>
          <w:szCs w:val="24"/>
        </w:rPr>
        <w:t>ahn</w:t>
      </w:r>
      <w:r w:rsidR="00A3013D">
        <w:rPr>
          <w:rFonts w:ascii="Times New Roman" w:hAnsi="Times New Roman" w:cs="Times New Roman"/>
          <w:sz w:val="24"/>
          <w:szCs w:val="24"/>
        </w:rPr>
        <w:t xml:space="preserve"> (barang yang digadaikan</w:t>
      </w:r>
      <w:r w:rsidR="00C41161">
        <w:rPr>
          <w:rFonts w:ascii="Times New Roman" w:hAnsi="Times New Roman" w:cs="Times New Roman"/>
          <w:sz w:val="24"/>
          <w:szCs w:val="24"/>
        </w:rPr>
        <w:t>) b</w:t>
      </w:r>
      <w:r w:rsidR="00A3013D" w:rsidRPr="00C41161">
        <w:rPr>
          <w:rFonts w:ascii="Times New Roman" w:hAnsi="Times New Roman" w:cs="Times New Roman"/>
          <w:sz w:val="24"/>
          <w:szCs w:val="24"/>
        </w:rPr>
        <w:t xml:space="preserve">erkenaan dengan syarat  yang melekat  pada  </w:t>
      </w:r>
      <w:r w:rsidR="00A3013D" w:rsidRPr="00C41161">
        <w:rPr>
          <w:rFonts w:ascii="Times New Roman" w:hAnsi="Times New Roman" w:cs="Times New Roman"/>
          <w:i/>
          <w:iCs/>
          <w:sz w:val="24"/>
          <w:szCs w:val="24"/>
        </w:rPr>
        <w:t>marhun</w:t>
      </w:r>
      <w:r w:rsidR="00A3013D" w:rsidRPr="00C41161">
        <w:rPr>
          <w:rFonts w:ascii="Times New Roman" w:hAnsi="Times New Roman" w:cs="Times New Roman"/>
          <w:sz w:val="24"/>
          <w:szCs w:val="24"/>
        </w:rPr>
        <w:t xml:space="preserve"> atau  </w:t>
      </w:r>
      <w:r w:rsidR="00A3013D" w:rsidRPr="00C41161">
        <w:rPr>
          <w:rFonts w:ascii="Times New Roman" w:hAnsi="Times New Roman" w:cs="Times New Roman"/>
          <w:i/>
          <w:iCs/>
          <w:sz w:val="24"/>
          <w:szCs w:val="24"/>
        </w:rPr>
        <w:t xml:space="preserve">rahn </w:t>
      </w:r>
      <w:r w:rsidR="00A3013D" w:rsidRPr="00C41161">
        <w:rPr>
          <w:rFonts w:ascii="Times New Roman" w:hAnsi="Times New Roman" w:cs="Times New Roman"/>
          <w:sz w:val="24"/>
          <w:szCs w:val="24"/>
        </w:rPr>
        <w:t>ini para ulama menyepakati bahwasanya yang menjadi syarat yang  harus  melekat  pada  barang  gadai  merupakan  syarat  yang  berlaku  pada barang yang dapat diperjual-belikan.</w:t>
      </w:r>
      <w:r w:rsidR="00A3013D">
        <w:rPr>
          <w:rStyle w:val="FootnoteReference"/>
          <w:rFonts w:ascii="Times New Roman" w:hAnsi="Times New Roman" w:cs="Times New Roman"/>
          <w:sz w:val="24"/>
          <w:szCs w:val="24"/>
        </w:rPr>
        <w:footnoteReference w:id="17"/>
      </w:r>
    </w:p>
    <w:p w:rsidR="00A3013D" w:rsidRPr="003573B7" w:rsidRDefault="00A3013D" w:rsidP="0060703A">
      <w:pPr>
        <w:pStyle w:val="ListParagraph"/>
        <w:spacing w:after="0" w:line="480" w:lineRule="auto"/>
        <w:ind w:left="1134" w:firstLine="851"/>
        <w:jc w:val="both"/>
        <w:rPr>
          <w:rFonts w:ascii="Times New Roman" w:hAnsi="Times New Roman" w:cs="Times New Roman"/>
          <w:sz w:val="24"/>
          <w:szCs w:val="24"/>
        </w:rPr>
      </w:pPr>
      <w:r w:rsidRPr="003573B7">
        <w:rPr>
          <w:rFonts w:ascii="Times New Roman" w:hAnsi="Times New Roman" w:cs="Times New Roman"/>
          <w:sz w:val="24"/>
          <w:szCs w:val="24"/>
        </w:rPr>
        <w:t>Berikut  beberapa  syarat  yang  harus  melekat  pada  jaminan atau  agunan, yakni:</w:t>
      </w:r>
    </w:p>
    <w:p w:rsidR="00AD667C" w:rsidRDefault="00A3013D" w:rsidP="0060703A">
      <w:pPr>
        <w:pStyle w:val="ListParagraph"/>
        <w:numPr>
          <w:ilvl w:val="0"/>
          <w:numId w:val="15"/>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Anggunan itu harus bernilai dan dapat dimanfaatkan menurut ketentuan syara atau Islam.</w:t>
      </w:r>
    </w:p>
    <w:p w:rsidR="00AD667C" w:rsidRDefault="00A3013D" w:rsidP="0060703A">
      <w:pPr>
        <w:pStyle w:val="ListParagraph"/>
        <w:numPr>
          <w:ilvl w:val="0"/>
          <w:numId w:val="15"/>
        </w:numPr>
        <w:spacing w:after="0" w:line="480" w:lineRule="auto"/>
        <w:ind w:left="1418" w:hanging="284"/>
        <w:jc w:val="both"/>
        <w:rPr>
          <w:rFonts w:ascii="Times New Roman" w:hAnsi="Times New Roman" w:cs="Times New Roman"/>
          <w:sz w:val="24"/>
          <w:szCs w:val="24"/>
        </w:rPr>
      </w:pPr>
      <w:r w:rsidRPr="00AD667C">
        <w:rPr>
          <w:rFonts w:ascii="Times New Roman" w:hAnsi="Times New Roman" w:cs="Times New Roman"/>
          <w:sz w:val="24"/>
          <w:szCs w:val="24"/>
        </w:rPr>
        <w:t>Anggunan itu harus dapat dijual dan nilainya seimbang dengan besarnya utang</w:t>
      </w:r>
      <w:r w:rsidR="003573B7">
        <w:rPr>
          <w:rFonts w:ascii="Times New Roman" w:hAnsi="Times New Roman" w:cs="Times New Roman"/>
          <w:sz w:val="24"/>
          <w:szCs w:val="24"/>
        </w:rPr>
        <w:t>.</w:t>
      </w:r>
    </w:p>
    <w:p w:rsidR="00AD667C" w:rsidRDefault="00A3013D" w:rsidP="0060703A">
      <w:pPr>
        <w:pStyle w:val="ListParagraph"/>
        <w:numPr>
          <w:ilvl w:val="0"/>
          <w:numId w:val="15"/>
        </w:numPr>
        <w:spacing w:after="0" w:line="480" w:lineRule="auto"/>
        <w:ind w:left="1418" w:hanging="284"/>
        <w:jc w:val="both"/>
        <w:rPr>
          <w:rFonts w:ascii="Times New Roman" w:hAnsi="Times New Roman" w:cs="Times New Roman"/>
          <w:sz w:val="24"/>
          <w:szCs w:val="24"/>
        </w:rPr>
      </w:pPr>
      <w:r w:rsidRPr="00AD667C">
        <w:rPr>
          <w:rFonts w:ascii="Times New Roman" w:hAnsi="Times New Roman" w:cs="Times New Roman"/>
          <w:sz w:val="24"/>
          <w:szCs w:val="24"/>
        </w:rPr>
        <w:t>Anggunan itu harus jelas dan tertentu (harus da</w:t>
      </w:r>
      <w:r w:rsidR="003573B7">
        <w:rPr>
          <w:rFonts w:ascii="Times New Roman" w:hAnsi="Times New Roman" w:cs="Times New Roman"/>
          <w:sz w:val="24"/>
          <w:szCs w:val="24"/>
        </w:rPr>
        <w:t>pat ditentukan secara spesifik).</w:t>
      </w:r>
    </w:p>
    <w:p w:rsidR="00AD667C" w:rsidRDefault="00A3013D" w:rsidP="0060703A">
      <w:pPr>
        <w:pStyle w:val="ListParagraph"/>
        <w:numPr>
          <w:ilvl w:val="0"/>
          <w:numId w:val="15"/>
        </w:numPr>
        <w:spacing w:after="0" w:line="480" w:lineRule="auto"/>
        <w:ind w:left="1418" w:hanging="284"/>
        <w:jc w:val="both"/>
        <w:rPr>
          <w:rFonts w:ascii="Times New Roman" w:hAnsi="Times New Roman" w:cs="Times New Roman"/>
          <w:sz w:val="24"/>
          <w:szCs w:val="24"/>
        </w:rPr>
      </w:pPr>
      <w:r w:rsidRPr="00AD667C">
        <w:rPr>
          <w:rFonts w:ascii="Times New Roman" w:hAnsi="Times New Roman" w:cs="Times New Roman"/>
          <w:sz w:val="24"/>
          <w:szCs w:val="24"/>
        </w:rPr>
        <w:t xml:space="preserve">Anggunan itu milik syah </w:t>
      </w:r>
      <w:r w:rsidRPr="00AD667C">
        <w:rPr>
          <w:rFonts w:ascii="Times New Roman" w:hAnsi="Times New Roman" w:cs="Times New Roman"/>
          <w:i/>
          <w:iCs/>
          <w:sz w:val="24"/>
          <w:szCs w:val="24"/>
        </w:rPr>
        <w:t>rahin</w:t>
      </w:r>
      <w:r w:rsidRPr="00AD667C">
        <w:rPr>
          <w:rFonts w:ascii="Times New Roman" w:hAnsi="Times New Roman" w:cs="Times New Roman"/>
          <w:sz w:val="24"/>
          <w:szCs w:val="24"/>
        </w:rPr>
        <w:t>.</w:t>
      </w:r>
    </w:p>
    <w:p w:rsidR="00AD667C" w:rsidRDefault="00A3013D" w:rsidP="0060703A">
      <w:pPr>
        <w:pStyle w:val="ListParagraph"/>
        <w:numPr>
          <w:ilvl w:val="0"/>
          <w:numId w:val="15"/>
        </w:numPr>
        <w:spacing w:after="0" w:line="480" w:lineRule="auto"/>
        <w:ind w:left="1418" w:hanging="284"/>
        <w:jc w:val="both"/>
        <w:rPr>
          <w:rFonts w:ascii="Times New Roman" w:hAnsi="Times New Roman" w:cs="Times New Roman"/>
          <w:sz w:val="24"/>
          <w:szCs w:val="24"/>
        </w:rPr>
      </w:pPr>
      <w:r w:rsidRPr="00AD667C">
        <w:rPr>
          <w:rFonts w:ascii="Times New Roman" w:hAnsi="Times New Roman" w:cs="Times New Roman"/>
          <w:sz w:val="24"/>
          <w:szCs w:val="24"/>
        </w:rPr>
        <w:t>Anggunan itu tidak terikat  dengan hak orang lain (bukan milik orang lain, baik sebagian maupun seluruhnya)</w:t>
      </w:r>
      <w:r w:rsidR="003573B7">
        <w:rPr>
          <w:rFonts w:ascii="Times New Roman" w:hAnsi="Times New Roman" w:cs="Times New Roman"/>
          <w:sz w:val="24"/>
          <w:szCs w:val="24"/>
        </w:rPr>
        <w:t>.</w:t>
      </w:r>
    </w:p>
    <w:p w:rsidR="00AD667C" w:rsidRDefault="00A3013D" w:rsidP="0060703A">
      <w:pPr>
        <w:pStyle w:val="ListParagraph"/>
        <w:numPr>
          <w:ilvl w:val="0"/>
          <w:numId w:val="15"/>
        </w:numPr>
        <w:spacing w:after="0" w:line="480" w:lineRule="auto"/>
        <w:ind w:left="1418" w:hanging="284"/>
        <w:jc w:val="both"/>
        <w:rPr>
          <w:rFonts w:ascii="Times New Roman" w:hAnsi="Times New Roman" w:cs="Times New Roman"/>
          <w:sz w:val="24"/>
          <w:szCs w:val="24"/>
        </w:rPr>
      </w:pPr>
      <w:r w:rsidRPr="00AD667C">
        <w:rPr>
          <w:rFonts w:ascii="Times New Roman" w:hAnsi="Times New Roman" w:cs="Times New Roman"/>
          <w:sz w:val="24"/>
          <w:szCs w:val="24"/>
        </w:rPr>
        <w:t>Ang</w:t>
      </w:r>
      <w:r w:rsidR="0041408F">
        <w:rPr>
          <w:rFonts w:ascii="Times New Roman" w:hAnsi="Times New Roman" w:cs="Times New Roman"/>
          <w:sz w:val="24"/>
          <w:szCs w:val="24"/>
        </w:rPr>
        <w:t xml:space="preserve">gunan itu harus harta yang utuh, </w:t>
      </w:r>
      <w:r w:rsidRPr="00AD667C">
        <w:rPr>
          <w:rFonts w:ascii="Times New Roman" w:hAnsi="Times New Roman" w:cs="Times New Roman"/>
          <w:sz w:val="24"/>
          <w:szCs w:val="24"/>
        </w:rPr>
        <w:t>tidak berada di beberapa tempat.</w:t>
      </w:r>
    </w:p>
    <w:p w:rsidR="00A3013D" w:rsidRPr="00AD667C" w:rsidRDefault="00A3013D" w:rsidP="0060703A">
      <w:pPr>
        <w:pStyle w:val="ListParagraph"/>
        <w:numPr>
          <w:ilvl w:val="0"/>
          <w:numId w:val="15"/>
        </w:numPr>
        <w:spacing w:after="0" w:line="480" w:lineRule="auto"/>
        <w:ind w:left="1418" w:hanging="284"/>
        <w:jc w:val="both"/>
        <w:rPr>
          <w:rFonts w:ascii="Times New Roman" w:hAnsi="Times New Roman" w:cs="Times New Roman"/>
          <w:sz w:val="24"/>
          <w:szCs w:val="24"/>
        </w:rPr>
      </w:pPr>
      <w:r w:rsidRPr="00AD667C">
        <w:rPr>
          <w:rFonts w:ascii="Times New Roman" w:hAnsi="Times New Roman" w:cs="Times New Roman"/>
          <w:sz w:val="24"/>
          <w:szCs w:val="24"/>
        </w:rPr>
        <w:t>Anggunan dapat diserahkan kepada pihak lain, baik materinya maupun manfaatnya.</w:t>
      </w:r>
      <w:r w:rsidR="008C5262">
        <w:rPr>
          <w:rStyle w:val="FootnoteReference"/>
          <w:rFonts w:ascii="Times New Roman" w:hAnsi="Times New Roman" w:cs="Times New Roman"/>
          <w:sz w:val="24"/>
          <w:szCs w:val="24"/>
        </w:rPr>
        <w:footnoteReference w:id="18"/>
      </w:r>
    </w:p>
    <w:p w:rsidR="00A3013D" w:rsidRPr="00EF12FF" w:rsidRDefault="00A3013D" w:rsidP="0060703A">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i/>
          <w:sz w:val="24"/>
          <w:szCs w:val="24"/>
        </w:rPr>
        <w:t>Marhun bihi (</w:t>
      </w:r>
      <w:r w:rsidRPr="00AE5DCB">
        <w:rPr>
          <w:rFonts w:ascii="Times New Roman" w:hAnsi="Times New Roman" w:cs="Times New Roman"/>
          <w:i/>
          <w:sz w:val="24"/>
          <w:szCs w:val="24"/>
        </w:rPr>
        <w:t xml:space="preserve">dain) </w:t>
      </w:r>
    </w:p>
    <w:p w:rsidR="00A3013D" w:rsidRDefault="00A3013D" w:rsidP="0060703A">
      <w:pPr>
        <w:pStyle w:val="ListParagraph"/>
        <w:spacing w:after="0" w:line="480" w:lineRule="auto"/>
        <w:ind w:left="1134" w:firstLine="851"/>
        <w:jc w:val="both"/>
        <w:rPr>
          <w:rFonts w:ascii="Times New Roman" w:hAnsi="Times New Roman" w:cs="Times New Roman"/>
          <w:i/>
          <w:iCs/>
          <w:sz w:val="24"/>
          <w:szCs w:val="24"/>
        </w:rPr>
      </w:pPr>
      <w:r w:rsidRPr="00EF12FF">
        <w:rPr>
          <w:rFonts w:ascii="Times New Roman" w:hAnsi="Times New Roman" w:cs="Times New Roman"/>
          <w:sz w:val="24"/>
          <w:szCs w:val="24"/>
        </w:rPr>
        <w:t xml:space="preserve">Ketentuan  yang  berkaitan  dengan  </w:t>
      </w:r>
      <w:r w:rsidRPr="00EF12FF">
        <w:rPr>
          <w:rFonts w:ascii="Times New Roman" w:hAnsi="Times New Roman" w:cs="Times New Roman"/>
          <w:i/>
          <w:iCs/>
          <w:sz w:val="24"/>
          <w:szCs w:val="24"/>
        </w:rPr>
        <w:t>marhun</w:t>
      </w:r>
      <w:r w:rsidRPr="00EF12FF">
        <w:rPr>
          <w:rFonts w:ascii="Times New Roman" w:hAnsi="Times New Roman" w:cs="Times New Roman"/>
          <w:sz w:val="24"/>
          <w:szCs w:val="24"/>
        </w:rPr>
        <w:t xml:space="preserve">  bihi  ini  ialah bahwasanya  harus  merupakan  barang  yang  dapat  dimanfaatkan, sehingga  apabila  </w:t>
      </w:r>
      <w:r w:rsidRPr="00EF12FF">
        <w:rPr>
          <w:rFonts w:ascii="Times New Roman" w:hAnsi="Times New Roman" w:cs="Times New Roman"/>
          <w:i/>
          <w:iCs/>
          <w:sz w:val="24"/>
          <w:szCs w:val="24"/>
        </w:rPr>
        <w:t>marhun</w:t>
      </w:r>
      <w:r w:rsidRPr="00EF12FF">
        <w:rPr>
          <w:rFonts w:ascii="Times New Roman" w:hAnsi="Times New Roman" w:cs="Times New Roman"/>
          <w:sz w:val="24"/>
          <w:szCs w:val="24"/>
        </w:rPr>
        <w:t xml:space="preserve"> </w:t>
      </w:r>
      <w:r w:rsidRPr="00EF12FF">
        <w:rPr>
          <w:rFonts w:ascii="Times New Roman" w:hAnsi="Times New Roman" w:cs="Times New Roman"/>
          <w:i/>
          <w:iCs/>
          <w:sz w:val="24"/>
          <w:szCs w:val="24"/>
        </w:rPr>
        <w:t xml:space="preserve"> bihi</w:t>
      </w:r>
      <w:r w:rsidRPr="00EF12FF">
        <w:rPr>
          <w:rFonts w:ascii="Times New Roman" w:hAnsi="Times New Roman" w:cs="Times New Roman"/>
          <w:sz w:val="24"/>
          <w:szCs w:val="24"/>
        </w:rPr>
        <w:t xml:space="preserve">  ini  tidak  dapat  dimanfaatkan,  maka dianggap  tidak  sah.  Selain  itu,  </w:t>
      </w:r>
      <w:r w:rsidRPr="00EF12FF">
        <w:rPr>
          <w:rFonts w:ascii="Times New Roman" w:hAnsi="Times New Roman" w:cs="Times New Roman"/>
          <w:i/>
          <w:iCs/>
          <w:sz w:val="24"/>
          <w:szCs w:val="24"/>
        </w:rPr>
        <w:t>marhun</w:t>
      </w:r>
      <w:r w:rsidRPr="00EF12FF">
        <w:rPr>
          <w:rFonts w:ascii="Times New Roman" w:hAnsi="Times New Roman" w:cs="Times New Roman"/>
          <w:sz w:val="24"/>
          <w:szCs w:val="24"/>
        </w:rPr>
        <w:t xml:space="preserve">  </w:t>
      </w:r>
      <w:r w:rsidRPr="00EF12FF">
        <w:rPr>
          <w:rFonts w:ascii="Times New Roman" w:hAnsi="Times New Roman" w:cs="Times New Roman"/>
          <w:i/>
          <w:iCs/>
          <w:sz w:val="24"/>
          <w:szCs w:val="24"/>
        </w:rPr>
        <w:t xml:space="preserve">bihi </w:t>
      </w:r>
      <w:r w:rsidRPr="00EF12FF">
        <w:rPr>
          <w:rFonts w:ascii="Times New Roman" w:hAnsi="Times New Roman" w:cs="Times New Roman"/>
          <w:sz w:val="24"/>
          <w:szCs w:val="24"/>
        </w:rPr>
        <w:t xml:space="preserve"> haruslah  merupakan barang  yang  dapat  dihitung  jumlahnya</w:t>
      </w:r>
      <w:r>
        <w:rPr>
          <w:rFonts w:ascii="Times New Roman" w:hAnsi="Times New Roman" w:cs="Times New Roman"/>
          <w:sz w:val="24"/>
          <w:szCs w:val="24"/>
        </w:rPr>
        <w:t xml:space="preserve">.  </w:t>
      </w:r>
      <w:r w:rsidRPr="00EF12FF">
        <w:rPr>
          <w:rFonts w:ascii="Times New Roman" w:hAnsi="Times New Roman" w:cs="Times New Roman"/>
          <w:i/>
          <w:iCs/>
          <w:sz w:val="24"/>
          <w:szCs w:val="24"/>
        </w:rPr>
        <w:t>Marhun</w:t>
      </w:r>
      <w:r w:rsidRPr="00EF12FF">
        <w:rPr>
          <w:rFonts w:ascii="Times New Roman" w:hAnsi="Times New Roman" w:cs="Times New Roman"/>
          <w:sz w:val="24"/>
          <w:szCs w:val="24"/>
        </w:rPr>
        <w:t xml:space="preserve">  bihi  juga  harus lazim  pada  waktu  akad,  jelas  serta  diketahui  oleh </w:t>
      </w:r>
      <w:r w:rsidRPr="00EF12FF">
        <w:rPr>
          <w:rFonts w:ascii="Times New Roman" w:hAnsi="Times New Roman" w:cs="Times New Roman"/>
          <w:i/>
          <w:iCs/>
          <w:sz w:val="24"/>
          <w:szCs w:val="24"/>
        </w:rPr>
        <w:t xml:space="preserve"> rahin</w:t>
      </w:r>
      <w:r w:rsidRPr="00EF12FF">
        <w:rPr>
          <w:rFonts w:ascii="Times New Roman" w:hAnsi="Times New Roman" w:cs="Times New Roman"/>
          <w:sz w:val="24"/>
          <w:szCs w:val="24"/>
        </w:rPr>
        <w:t xml:space="preserve">  dan </w:t>
      </w:r>
      <w:r w:rsidRPr="00EF12FF">
        <w:rPr>
          <w:rFonts w:ascii="Times New Roman" w:hAnsi="Times New Roman" w:cs="Times New Roman"/>
          <w:i/>
          <w:iCs/>
          <w:sz w:val="24"/>
          <w:szCs w:val="24"/>
        </w:rPr>
        <w:t>murtahin</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9"/>
      </w:r>
    </w:p>
    <w:p w:rsidR="00BD20BB" w:rsidRDefault="00BD20BB" w:rsidP="0060703A">
      <w:pPr>
        <w:pStyle w:val="ListParagraph"/>
        <w:spacing w:after="0" w:line="480" w:lineRule="auto"/>
        <w:ind w:left="1134" w:firstLine="851"/>
        <w:jc w:val="both"/>
        <w:rPr>
          <w:rFonts w:ascii="Times New Roman" w:hAnsi="Times New Roman" w:cs="Times New Roman"/>
          <w:i/>
          <w:iCs/>
          <w:sz w:val="24"/>
          <w:szCs w:val="24"/>
        </w:rPr>
      </w:pPr>
    </w:p>
    <w:p w:rsidR="00A3013D" w:rsidRPr="00EF12FF" w:rsidRDefault="00A3013D" w:rsidP="0060703A">
      <w:pPr>
        <w:pStyle w:val="ListParagraph"/>
        <w:numPr>
          <w:ilvl w:val="0"/>
          <w:numId w:val="34"/>
        </w:numPr>
        <w:spacing w:after="0" w:line="480" w:lineRule="auto"/>
        <w:ind w:left="1134" w:hanging="283"/>
        <w:jc w:val="both"/>
        <w:rPr>
          <w:rFonts w:ascii="Times New Roman" w:hAnsi="Times New Roman" w:cs="Times New Roman"/>
          <w:sz w:val="24"/>
          <w:szCs w:val="24"/>
        </w:rPr>
      </w:pPr>
      <w:r w:rsidRPr="00EF12FF">
        <w:rPr>
          <w:rFonts w:ascii="Times New Roman" w:hAnsi="Times New Roman" w:cs="Times New Roman"/>
          <w:sz w:val="24"/>
          <w:szCs w:val="24"/>
        </w:rPr>
        <w:lastRenderedPageBreak/>
        <w:t>Ijab dan Qabul</w:t>
      </w:r>
    </w:p>
    <w:p w:rsidR="003573B7" w:rsidRDefault="00CA57D7" w:rsidP="0060703A">
      <w:pPr>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Ijab  dan  q</w:t>
      </w:r>
      <w:r w:rsidR="00A3013D" w:rsidRPr="00EF12FF">
        <w:rPr>
          <w:rFonts w:ascii="Times New Roman" w:hAnsi="Times New Roman" w:cs="Times New Roman"/>
          <w:sz w:val="24"/>
          <w:szCs w:val="24"/>
        </w:rPr>
        <w:t xml:space="preserve">abul  adalah  sighat  aqdi  atas  perkataan  yang </w:t>
      </w:r>
      <w:r w:rsidR="008D5F51">
        <w:rPr>
          <w:rFonts w:ascii="Times New Roman" w:hAnsi="Times New Roman" w:cs="Times New Roman"/>
          <w:sz w:val="24"/>
          <w:szCs w:val="24"/>
        </w:rPr>
        <w:t xml:space="preserve">  </w:t>
      </w:r>
      <w:r w:rsidR="00A3013D" w:rsidRPr="00EF12FF">
        <w:rPr>
          <w:rFonts w:ascii="Times New Roman" w:hAnsi="Times New Roman" w:cs="Times New Roman"/>
          <w:sz w:val="24"/>
          <w:szCs w:val="24"/>
        </w:rPr>
        <w:t>menunjukkan kehendak kedua belah pihak, seperti kata “Saya gadaikan ini  kepada  saudara  untuk  utangku  yang  sekian  kepada  engkau ”,  yang menerima gadai menjawab “Saya terima runggukan ini”.</w:t>
      </w:r>
    </w:p>
    <w:p w:rsidR="00A3013D" w:rsidRPr="003573B7" w:rsidRDefault="00A3013D" w:rsidP="0060703A">
      <w:pPr>
        <w:spacing w:after="0" w:line="480" w:lineRule="auto"/>
        <w:ind w:left="1134" w:firstLine="851"/>
        <w:jc w:val="both"/>
        <w:rPr>
          <w:rFonts w:ascii="Times New Roman" w:hAnsi="Times New Roman" w:cs="Times New Roman"/>
          <w:sz w:val="24"/>
          <w:szCs w:val="24"/>
        </w:rPr>
      </w:pPr>
      <w:r w:rsidRPr="00BD20BB">
        <w:rPr>
          <w:rFonts w:ascii="Times New Roman" w:hAnsi="Times New Roman" w:cs="Times New Roman"/>
          <w:i/>
          <w:iCs/>
          <w:sz w:val="24"/>
          <w:szCs w:val="24"/>
        </w:rPr>
        <w:t>Sighatul</w:t>
      </w:r>
      <w:r w:rsidRPr="003573B7">
        <w:rPr>
          <w:rFonts w:ascii="Times New Roman" w:hAnsi="Times New Roman" w:cs="Times New Roman"/>
          <w:sz w:val="24"/>
          <w:szCs w:val="24"/>
        </w:rPr>
        <w:t xml:space="preserve"> </w:t>
      </w:r>
      <w:r w:rsidRPr="003573B7">
        <w:rPr>
          <w:rFonts w:ascii="Times New Roman" w:hAnsi="Times New Roman" w:cs="Times New Roman"/>
          <w:i/>
          <w:iCs/>
          <w:sz w:val="24"/>
          <w:szCs w:val="24"/>
        </w:rPr>
        <w:t>aqdi</w:t>
      </w:r>
      <w:r w:rsidRPr="003573B7">
        <w:rPr>
          <w:rFonts w:ascii="Times New Roman" w:hAnsi="Times New Roman" w:cs="Times New Roman"/>
          <w:sz w:val="24"/>
          <w:szCs w:val="24"/>
        </w:rPr>
        <w:t xml:space="preserve"> memerlukan tiga ketentuan (urusan) pokok, yaitu:</w:t>
      </w:r>
    </w:p>
    <w:p w:rsidR="00855415" w:rsidRDefault="00A3013D" w:rsidP="0060703A">
      <w:pPr>
        <w:pStyle w:val="ListParagraph"/>
        <w:numPr>
          <w:ilvl w:val="0"/>
          <w:numId w:val="32"/>
        </w:numPr>
        <w:spacing w:after="0" w:line="480" w:lineRule="auto"/>
        <w:ind w:left="1418" w:hanging="284"/>
        <w:jc w:val="both"/>
        <w:rPr>
          <w:rFonts w:ascii="Times New Roman" w:hAnsi="Times New Roman" w:cs="Times New Roman"/>
          <w:sz w:val="24"/>
          <w:szCs w:val="24"/>
        </w:rPr>
      </w:pPr>
      <w:r w:rsidRPr="00EF12FF">
        <w:rPr>
          <w:rFonts w:ascii="Times New Roman" w:hAnsi="Times New Roman" w:cs="Times New Roman"/>
          <w:sz w:val="24"/>
          <w:szCs w:val="24"/>
        </w:rPr>
        <w:t>Harus terang pengertiannya</w:t>
      </w:r>
    </w:p>
    <w:p w:rsidR="00855415" w:rsidRDefault="00A3013D" w:rsidP="0060703A">
      <w:pPr>
        <w:pStyle w:val="ListParagraph"/>
        <w:numPr>
          <w:ilvl w:val="0"/>
          <w:numId w:val="32"/>
        </w:numPr>
        <w:spacing w:after="0" w:line="480" w:lineRule="auto"/>
        <w:ind w:left="1418" w:hanging="284"/>
        <w:jc w:val="both"/>
        <w:rPr>
          <w:rFonts w:ascii="Times New Roman" w:hAnsi="Times New Roman" w:cs="Times New Roman"/>
          <w:sz w:val="24"/>
          <w:szCs w:val="24"/>
        </w:rPr>
      </w:pPr>
      <w:r w:rsidRPr="00855415">
        <w:rPr>
          <w:rFonts w:ascii="Times New Roman" w:hAnsi="Times New Roman" w:cs="Times New Roman"/>
          <w:sz w:val="24"/>
          <w:szCs w:val="24"/>
        </w:rPr>
        <w:t xml:space="preserve"> Harus bersesuaikan antara ijab dan qabul</w:t>
      </w:r>
      <w:r>
        <w:rPr>
          <w:rStyle w:val="FootnoteReference"/>
          <w:rFonts w:ascii="Times New Roman" w:hAnsi="Times New Roman" w:cs="Times New Roman"/>
          <w:sz w:val="24"/>
          <w:szCs w:val="24"/>
        </w:rPr>
        <w:footnoteReference w:id="20"/>
      </w:r>
    </w:p>
    <w:p w:rsidR="00A3013D" w:rsidRPr="00855415" w:rsidRDefault="00A3013D" w:rsidP="0060703A">
      <w:pPr>
        <w:pStyle w:val="ListParagraph"/>
        <w:numPr>
          <w:ilvl w:val="0"/>
          <w:numId w:val="32"/>
        </w:numPr>
        <w:spacing w:after="0" w:line="480" w:lineRule="auto"/>
        <w:ind w:left="1418" w:hanging="284"/>
        <w:jc w:val="both"/>
        <w:rPr>
          <w:rFonts w:ascii="Times New Roman" w:hAnsi="Times New Roman" w:cs="Times New Roman"/>
          <w:sz w:val="24"/>
          <w:szCs w:val="24"/>
        </w:rPr>
      </w:pPr>
      <w:r w:rsidRPr="00855415">
        <w:rPr>
          <w:rFonts w:ascii="Times New Roman" w:hAnsi="Times New Roman" w:cs="Times New Roman"/>
          <w:sz w:val="24"/>
          <w:szCs w:val="24"/>
        </w:rPr>
        <w:t xml:space="preserve"> Menggambarkan  kesungguhan  kemauan  dari  pihak-pihak  yang</w:t>
      </w:r>
      <w:r w:rsidR="004D6145" w:rsidRPr="00855415">
        <w:rPr>
          <w:rFonts w:ascii="Times New Roman" w:hAnsi="Times New Roman" w:cs="Times New Roman"/>
          <w:sz w:val="24"/>
          <w:szCs w:val="24"/>
        </w:rPr>
        <w:t xml:space="preserve"> </w:t>
      </w:r>
      <w:r w:rsidRPr="00855415">
        <w:rPr>
          <w:rFonts w:ascii="Times New Roman" w:hAnsi="Times New Roman" w:cs="Times New Roman"/>
          <w:sz w:val="24"/>
          <w:szCs w:val="24"/>
        </w:rPr>
        <w:t>bersangkutan.</w:t>
      </w:r>
    </w:p>
    <w:p w:rsidR="00A3013D" w:rsidRDefault="00A3013D" w:rsidP="0060703A">
      <w:pPr>
        <w:pStyle w:val="ListParagraph"/>
        <w:spacing w:after="0" w:line="480" w:lineRule="auto"/>
        <w:ind w:left="1134" w:firstLine="851"/>
        <w:jc w:val="both"/>
        <w:rPr>
          <w:rFonts w:ascii="Times New Roman" w:hAnsi="Times New Roman" w:cs="Times New Roman"/>
          <w:sz w:val="24"/>
          <w:szCs w:val="24"/>
        </w:rPr>
      </w:pPr>
      <w:r w:rsidRPr="007B4074">
        <w:rPr>
          <w:rFonts w:ascii="Times New Roman" w:hAnsi="Times New Roman" w:cs="Times New Roman"/>
          <w:sz w:val="24"/>
          <w:szCs w:val="24"/>
        </w:rPr>
        <w:t xml:space="preserve">Namun  demikian  sighat  dapat  pula  dilakukan  dengan </w:t>
      </w:r>
      <w:r>
        <w:rPr>
          <w:rFonts w:ascii="Times New Roman" w:hAnsi="Times New Roman" w:cs="Times New Roman"/>
          <w:sz w:val="24"/>
          <w:szCs w:val="24"/>
        </w:rPr>
        <w:t xml:space="preserve"> </w:t>
      </w:r>
      <w:r w:rsidR="008D5F51">
        <w:rPr>
          <w:rFonts w:ascii="Times New Roman" w:hAnsi="Times New Roman" w:cs="Times New Roman"/>
          <w:sz w:val="24"/>
          <w:szCs w:val="24"/>
        </w:rPr>
        <w:t xml:space="preserve">   </w:t>
      </w:r>
      <w:r w:rsidRPr="007B4074">
        <w:rPr>
          <w:rFonts w:ascii="Times New Roman" w:hAnsi="Times New Roman" w:cs="Times New Roman"/>
          <w:sz w:val="24"/>
          <w:szCs w:val="24"/>
        </w:rPr>
        <w:t>menggunakan  isyarat  bagi  pihak-pihak  tertentu.  Dalam  hal  ini  seperti dijelaskan  TM.  Hasby  ash-  Sh</w:t>
      </w:r>
      <w:r w:rsidR="00855415">
        <w:rPr>
          <w:rFonts w:ascii="Times New Roman" w:hAnsi="Times New Roman" w:cs="Times New Roman"/>
          <w:sz w:val="24"/>
          <w:szCs w:val="24"/>
        </w:rPr>
        <w:t>iediqi  dalam  karyannya  bahwa</w:t>
      </w:r>
      <w:r w:rsidRPr="007B4074">
        <w:rPr>
          <w:rFonts w:ascii="Times New Roman" w:hAnsi="Times New Roman" w:cs="Times New Roman"/>
          <w:sz w:val="24"/>
          <w:szCs w:val="24"/>
        </w:rPr>
        <w:t xml:space="preserve">  syarat bagi  orang  bisu  sama  dengan  ucapan  lidah  (sama  dengan  ucapan penjelasan dengan lidah)</w:t>
      </w:r>
      <w:r>
        <w:rPr>
          <w:rStyle w:val="FootnoteReference"/>
          <w:rFonts w:ascii="Times New Roman" w:hAnsi="Times New Roman" w:cs="Times New Roman"/>
          <w:sz w:val="24"/>
          <w:szCs w:val="24"/>
        </w:rPr>
        <w:footnoteReference w:id="21"/>
      </w:r>
    </w:p>
    <w:p w:rsidR="00A3013D" w:rsidRDefault="00A3013D" w:rsidP="0060703A">
      <w:pPr>
        <w:pStyle w:val="ListParagraph"/>
        <w:spacing w:after="0" w:line="480" w:lineRule="auto"/>
        <w:ind w:left="1134" w:firstLine="851"/>
        <w:jc w:val="both"/>
        <w:rPr>
          <w:rFonts w:ascii="Times New Roman" w:hAnsi="Times New Roman" w:cs="Times New Roman"/>
          <w:sz w:val="24"/>
          <w:szCs w:val="24"/>
        </w:rPr>
      </w:pPr>
      <w:r w:rsidRPr="00875FD7">
        <w:rPr>
          <w:rFonts w:ascii="Times New Roman" w:hAnsi="Times New Roman" w:cs="Times New Roman"/>
          <w:sz w:val="24"/>
          <w:szCs w:val="24"/>
        </w:rPr>
        <w:t xml:space="preserve">Selanjutnya bahwa dalam pelaksanaannya, shighat yang terdapat dalam  akad  gadai  </w:t>
      </w:r>
      <w:r w:rsidR="004A64C3">
        <w:rPr>
          <w:rFonts w:ascii="Times New Roman" w:hAnsi="Times New Roman" w:cs="Times New Roman"/>
          <w:sz w:val="24"/>
          <w:szCs w:val="24"/>
        </w:rPr>
        <w:t>tidak  boleh  digantungkan  (</w:t>
      </w:r>
      <w:r w:rsidR="004A64C3" w:rsidRPr="005A1CB8">
        <w:rPr>
          <w:rFonts w:ascii="Times New Roman" w:hAnsi="Times New Roman" w:cs="Times New Roman"/>
          <w:i/>
          <w:iCs/>
          <w:sz w:val="24"/>
          <w:szCs w:val="24"/>
        </w:rPr>
        <w:t>mu’</w:t>
      </w:r>
      <w:r w:rsidRPr="005A1CB8">
        <w:rPr>
          <w:rFonts w:ascii="Times New Roman" w:hAnsi="Times New Roman" w:cs="Times New Roman"/>
          <w:i/>
          <w:iCs/>
          <w:sz w:val="24"/>
          <w:szCs w:val="24"/>
        </w:rPr>
        <w:t>allaq</w:t>
      </w:r>
      <w:r w:rsidRPr="00875FD7">
        <w:rPr>
          <w:rFonts w:ascii="Times New Roman" w:hAnsi="Times New Roman" w:cs="Times New Roman"/>
          <w:sz w:val="24"/>
          <w:szCs w:val="24"/>
        </w:rPr>
        <w:t xml:space="preserve">)  dengan  syarat tertentu  yang  bertentangan  dengan  substansi  akad  </w:t>
      </w:r>
      <w:r w:rsidRPr="00875FD7">
        <w:rPr>
          <w:rFonts w:ascii="Times New Roman" w:hAnsi="Times New Roman" w:cs="Times New Roman"/>
          <w:sz w:val="24"/>
          <w:szCs w:val="24"/>
        </w:rPr>
        <w:lastRenderedPageBreak/>
        <w:t>gadai  (</w:t>
      </w:r>
      <w:r w:rsidRPr="004A64C3">
        <w:rPr>
          <w:rFonts w:ascii="Times New Roman" w:hAnsi="Times New Roman" w:cs="Times New Roman"/>
          <w:i/>
          <w:iCs/>
          <w:sz w:val="24"/>
          <w:szCs w:val="24"/>
        </w:rPr>
        <w:t>rahn</w:t>
      </w:r>
      <w:r w:rsidRPr="00875FD7">
        <w:rPr>
          <w:rFonts w:ascii="Times New Roman" w:hAnsi="Times New Roman" w:cs="Times New Roman"/>
          <w:sz w:val="24"/>
          <w:szCs w:val="24"/>
        </w:rPr>
        <w:t>),  serta shighat  ini  tidak  boleh  digantungkan  dengan  waktu  di  masa mendatang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60703A" w:rsidRPr="005A1CB8" w:rsidRDefault="0060703A" w:rsidP="005A1CB8">
      <w:pPr>
        <w:spacing w:after="0" w:line="480" w:lineRule="auto"/>
        <w:jc w:val="both"/>
        <w:rPr>
          <w:rFonts w:ascii="Times New Roman" w:hAnsi="Times New Roman" w:cs="Times New Roman"/>
          <w:sz w:val="24"/>
          <w:szCs w:val="24"/>
        </w:rPr>
      </w:pPr>
    </w:p>
    <w:p w:rsidR="00A3013D" w:rsidRPr="00C570E1" w:rsidRDefault="00A3013D" w:rsidP="0060703A">
      <w:pPr>
        <w:pStyle w:val="ListParagraph"/>
        <w:numPr>
          <w:ilvl w:val="0"/>
          <w:numId w:val="30"/>
        </w:numPr>
        <w:spacing w:after="0" w:line="480" w:lineRule="auto"/>
        <w:ind w:left="284" w:hanging="284"/>
        <w:jc w:val="both"/>
        <w:rPr>
          <w:rFonts w:ascii="Times New Roman" w:hAnsi="Times New Roman" w:cs="Times New Roman"/>
          <w:sz w:val="24"/>
          <w:szCs w:val="24"/>
        </w:rPr>
      </w:pPr>
      <w:r w:rsidRPr="00C570E1">
        <w:rPr>
          <w:rFonts w:ascii="Times New Roman" w:hAnsi="Times New Roman" w:cs="Times New Roman"/>
          <w:b/>
          <w:sz w:val="24"/>
          <w:szCs w:val="24"/>
        </w:rPr>
        <w:t>Hak dan Kewajiban Para Pihak</w:t>
      </w:r>
    </w:p>
    <w:p w:rsidR="00A3013D" w:rsidRDefault="005A1CB8" w:rsidP="0060703A">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Para pihak </w:t>
      </w:r>
      <w:r w:rsidR="00A3013D">
        <w:rPr>
          <w:rFonts w:ascii="Times New Roman" w:hAnsi="Times New Roman" w:cs="Times New Roman"/>
          <w:sz w:val="24"/>
          <w:szCs w:val="24"/>
        </w:rPr>
        <w:t>(</w:t>
      </w:r>
      <w:r w:rsidR="00CA57D7">
        <w:rPr>
          <w:rFonts w:ascii="Times New Roman" w:hAnsi="Times New Roman" w:cs="Times New Roman"/>
          <w:sz w:val="24"/>
          <w:szCs w:val="24"/>
        </w:rPr>
        <w:t xml:space="preserve">pemberi dan penerima gadai) </w:t>
      </w:r>
      <w:r w:rsidR="00A3013D" w:rsidRPr="00FF666F">
        <w:rPr>
          <w:rFonts w:ascii="Times New Roman" w:hAnsi="Times New Roman" w:cs="Times New Roman"/>
          <w:sz w:val="24"/>
          <w:szCs w:val="24"/>
        </w:rPr>
        <w:t>masing-masing  mempunyai hak dan kewajiban yang harus dipenuhi. Sedangkan hak dan  kewajiban adalah sebagai berikut:</w:t>
      </w:r>
    </w:p>
    <w:p w:rsidR="00A3013D" w:rsidRDefault="00A3013D" w:rsidP="0060703A">
      <w:pPr>
        <w:pStyle w:val="ListParagraph"/>
        <w:numPr>
          <w:ilvl w:val="0"/>
          <w:numId w:val="3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Hak pemberi gadai</w:t>
      </w:r>
    </w:p>
    <w:p w:rsidR="005721B8" w:rsidRDefault="00A3013D" w:rsidP="0060703A">
      <w:pPr>
        <w:pStyle w:val="ListParagraph"/>
        <w:numPr>
          <w:ilvl w:val="0"/>
          <w:numId w:val="5"/>
        </w:numPr>
        <w:tabs>
          <w:tab w:val="left" w:pos="709"/>
        </w:tabs>
        <w:spacing w:after="0" w:line="480" w:lineRule="auto"/>
        <w:ind w:left="851" w:hanging="284"/>
        <w:jc w:val="both"/>
        <w:rPr>
          <w:rFonts w:ascii="Times New Roman" w:hAnsi="Times New Roman" w:cs="Times New Roman"/>
          <w:sz w:val="24"/>
          <w:szCs w:val="24"/>
        </w:rPr>
      </w:pPr>
      <w:r w:rsidRPr="00D054C9">
        <w:rPr>
          <w:rFonts w:ascii="Times New Roman" w:hAnsi="Times New Roman" w:cs="Times New Roman"/>
          <w:sz w:val="24"/>
          <w:szCs w:val="24"/>
        </w:rPr>
        <w:t>Mendapatkan pengembalian harta benda yang digadaikan sesuda</w:t>
      </w:r>
      <w:r w:rsidR="008D5F51">
        <w:rPr>
          <w:rFonts w:ascii="Times New Roman" w:hAnsi="Times New Roman" w:cs="Times New Roman"/>
          <w:sz w:val="24"/>
          <w:szCs w:val="24"/>
        </w:rPr>
        <w:t>h ia melunasi pinjaman utanganya</w:t>
      </w:r>
    </w:p>
    <w:p w:rsidR="005721B8" w:rsidRDefault="00A3013D" w:rsidP="0060703A">
      <w:pPr>
        <w:pStyle w:val="ListParagraph"/>
        <w:numPr>
          <w:ilvl w:val="0"/>
          <w:numId w:val="5"/>
        </w:numPr>
        <w:tabs>
          <w:tab w:val="left" w:pos="709"/>
        </w:tabs>
        <w:spacing w:after="0" w:line="480" w:lineRule="auto"/>
        <w:ind w:left="851" w:hanging="284"/>
        <w:jc w:val="both"/>
        <w:rPr>
          <w:rFonts w:ascii="Times New Roman" w:hAnsi="Times New Roman" w:cs="Times New Roman"/>
          <w:sz w:val="24"/>
          <w:szCs w:val="24"/>
        </w:rPr>
      </w:pPr>
      <w:r w:rsidRPr="005721B8">
        <w:rPr>
          <w:rFonts w:ascii="Times New Roman" w:hAnsi="Times New Roman" w:cs="Times New Roman"/>
          <w:sz w:val="24"/>
          <w:szCs w:val="24"/>
        </w:rPr>
        <w:t>Menuntut ganti rugi atau kerusakan dan atau hilangnya harta benda yang digadaikan, bila hal itu disebabkan oleh kelalaian penerima gadai</w:t>
      </w:r>
      <w:r w:rsidR="00855415" w:rsidRPr="005721B8">
        <w:rPr>
          <w:rFonts w:ascii="Times New Roman" w:hAnsi="Times New Roman" w:cs="Times New Roman"/>
          <w:sz w:val="24"/>
          <w:szCs w:val="24"/>
        </w:rPr>
        <w:t>.</w:t>
      </w:r>
    </w:p>
    <w:p w:rsidR="005721B8" w:rsidRDefault="00A3013D" w:rsidP="0060703A">
      <w:pPr>
        <w:pStyle w:val="ListParagraph"/>
        <w:numPr>
          <w:ilvl w:val="0"/>
          <w:numId w:val="5"/>
        </w:numPr>
        <w:tabs>
          <w:tab w:val="left" w:pos="709"/>
        </w:tabs>
        <w:spacing w:after="0" w:line="480" w:lineRule="auto"/>
        <w:ind w:left="851" w:hanging="284"/>
        <w:jc w:val="both"/>
        <w:rPr>
          <w:rFonts w:ascii="Times New Roman" w:hAnsi="Times New Roman" w:cs="Times New Roman"/>
          <w:sz w:val="24"/>
          <w:szCs w:val="24"/>
        </w:rPr>
      </w:pPr>
      <w:r w:rsidRPr="005721B8">
        <w:rPr>
          <w:rFonts w:ascii="Times New Roman" w:hAnsi="Times New Roman" w:cs="Times New Roman"/>
          <w:sz w:val="24"/>
          <w:szCs w:val="24"/>
        </w:rPr>
        <w:t>Menerima sisa hasil penjualan harta benda</w:t>
      </w:r>
      <w:r w:rsidR="00CA57D7" w:rsidRPr="005721B8">
        <w:rPr>
          <w:rFonts w:ascii="Times New Roman" w:hAnsi="Times New Roman" w:cs="Times New Roman"/>
          <w:sz w:val="24"/>
          <w:szCs w:val="24"/>
        </w:rPr>
        <w:t xml:space="preserve"> gadai sesudah dikurangi biaya-</w:t>
      </w:r>
      <w:r w:rsidRPr="005721B8">
        <w:rPr>
          <w:rFonts w:ascii="Times New Roman" w:hAnsi="Times New Roman" w:cs="Times New Roman"/>
          <w:sz w:val="24"/>
          <w:szCs w:val="24"/>
        </w:rPr>
        <w:t xml:space="preserve"> biaya lainya.</w:t>
      </w:r>
    </w:p>
    <w:p w:rsidR="00A3013D" w:rsidRPr="005721B8" w:rsidRDefault="00A3013D" w:rsidP="0060703A">
      <w:pPr>
        <w:pStyle w:val="ListParagraph"/>
        <w:numPr>
          <w:ilvl w:val="0"/>
          <w:numId w:val="5"/>
        </w:numPr>
        <w:tabs>
          <w:tab w:val="left" w:pos="709"/>
        </w:tabs>
        <w:spacing w:after="0" w:line="480" w:lineRule="auto"/>
        <w:ind w:left="851" w:hanging="284"/>
        <w:jc w:val="both"/>
        <w:rPr>
          <w:rFonts w:ascii="Times New Roman" w:hAnsi="Times New Roman" w:cs="Times New Roman"/>
          <w:sz w:val="24"/>
          <w:szCs w:val="24"/>
        </w:rPr>
      </w:pPr>
      <w:r w:rsidRPr="005721B8">
        <w:rPr>
          <w:rFonts w:ascii="Times New Roman" w:hAnsi="Times New Roman" w:cs="Times New Roman"/>
          <w:sz w:val="24"/>
          <w:szCs w:val="24"/>
        </w:rPr>
        <w:t>Meminta kembali harta benda gadai bila penerima gadai diketahui menyalah gunakan harta benda gadaiannya.</w:t>
      </w:r>
    </w:p>
    <w:p w:rsidR="00A3013D" w:rsidRDefault="00A3013D" w:rsidP="0060703A">
      <w:pPr>
        <w:pStyle w:val="ListParagraph"/>
        <w:numPr>
          <w:ilvl w:val="0"/>
          <w:numId w:val="33"/>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Kewajiban pemberi Gadai</w:t>
      </w:r>
    </w:p>
    <w:p w:rsidR="005721B8" w:rsidRDefault="00A3013D" w:rsidP="0060703A">
      <w:pPr>
        <w:pStyle w:val="ListParagraph"/>
        <w:numPr>
          <w:ilvl w:val="0"/>
          <w:numId w:val="6"/>
        </w:numPr>
        <w:spacing w:after="0" w:line="480" w:lineRule="auto"/>
        <w:ind w:left="851" w:hanging="284"/>
        <w:jc w:val="both"/>
        <w:rPr>
          <w:rFonts w:ascii="Times New Roman" w:hAnsi="Times New Roman" w:cs="Times New Roman"/>
          <w:sz w:val="24"/>
          <w:szCs w:val="24"/>
        </w:rPr>
      </w:pPr>
      <w:r w:rsidRPr="004B1E49">
        <w:rPr>
          <w:rFonts w:ascii="Times New Roman" w:hAnsi="Times New Roman" w:cs="Times New Roman"/>
          <w:sz w:val="24"/>
          <w:szCs w:val="24"/>
        </w:rPr>
        <w:t>Melunasi pinjaman yang telah diterimanaya dalam tenggang waktu yang telah ditentukan.</w:t>
      </w:r>
    </w:p>
    <w:p w:rsidR="00A3013D" w:rsidRPr="005721B8" w:rsidRDefault="00A3013D" w:rsidP="0060703A">
      <w:pPr>
        <w:pStyle w:val="ListParagraph"/>
        <w:numPr>
          <w:ilvl w:val="0"/>
          <w:numId w:val="6"/>
        </w:numPr>
        <w:spacing w:after="0" w:line="480" w:lineRule="auto"/>
        <w:ind w:left="851" w:hanging="284"/>
        <w:jc w:val="both"/>
        <w:rPr>
          <w:rFonts w:ascii="Times New Roman" w:hAnsi="Times New Roman" w:cs="Times New Roman"/>
          <w:sz w:val="24"/>
          <w:szCs w:val="24"/>
        </w:rPr>
      </w:pPr>
      <w:r w:rsidRPr="005721B8">
        <w:rPr>
          <w:rFonts w:ascii="Times New Roman" w:hAnsi="Times New Roman" w:cs="Times New Roman"/>
          <w:sz w:val="24"/>
          <w:szCs w:val="24"/>
        </w:rPr>
        <w:t>Melakukan penjualan harta benda gadainya bila</w:t>
      </w:r>
      <w:r w:rsidR="004C3F24">
        <w:rPr>
          <w:rFonts w:ascii="Times New Roman" w:hAnsi="Times New Roman" w:cs="Times New Roman"/>
          <w:sz w:val="24"/>
          <w:szCs w:val="24"/>
        </w:rPr>
        <w:t xml:space="preserve"> dalam jangka waktu yang telah </w:t>
      </w:r>
      <w:r w:rsidRPr="005721B8">
        <w:rPr>
          <w:rFonts w:ascii="Times New Roman" w:hAnsi="Times New Roman" w:cs="Times New Roman"/>
          <w:sz w:val="24"/>
          <w:szCs w:val="24"/>
        </w:rPr>
        <w:t>ditentukan pemberi gadai tidak dapat melunasi uang pinjamannya.</w:t>
      </w:r>
    </w:p>
    <w:p w:rsidR="00A3013D" w:rsidRDefault="00A3013D" w:rsidP="0060703A">
      <w:pPr>
        <w:pStyle w:val="ListParagraph"/>
        <w:numPr>
          <w:ilvl w:val="0"/>
          <w:numId w:val="33"/>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Hak penerima Gadai</w:t>
      </w:r>
    </w:p>
    <w:p w:rsidR="005721B8" w:rsidRDefault="00A3013D" w:rsidP="0060703A">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Menjual </w:t>
      </w:r>
      <w:r w:rsidRPr="00D702EF">
        <w:rPr>
          <w:rFonts w:ascii="Times New Roman" w:hAnsi="Times New Roman" w:cs="Times New Roman"/>
          <w:i/>
          <w:iCs/>
          <w:sz w:val="24"/>
          <w:szCs w:val="24"/>
        </w:rPr>
        <w:t>marhun</w:t>
      </w:r>
      <w:r>
        <w:rPr>
          <w:rFonts w:ascii="Times New Roman" w:hAnsi="Times New Roman" w:cs="Times New Roman"/>
          <w:sz w:val="24"/>
          <w:szCs w:val="24"/>
        </w:rPr>
        <w:t xml:space="preserve"> apabila </w:t>
      </w:r>
      <w:r w:rsidRPr="00D702EF">
        <w:rPr>
          <w:rFonts w:ascii="Times New Roman" w:hAnsi="Times New Roman" w:cs="Times New Roman"/>
          <w:i/>
          <w:iCs/>
          <w:sz w:val="24"/>
          <w:szCs w:val="24"/>
        </w:rPr>
        <w:t>rahn</w:t>
      </w:r>
      <w:r>
        <w:rPr>
          <w:rFonts w:ascii="Times New Roman" w:hAnsi="Times New Roman" w:cs="Times New Roman"/>
          <w:sz w:val="24"/>
          <w:szCs w:val="24"/>
        </w:rPr>
        <w:t xml:space="preserve"> tidak dapat memenuhi kawajiban</w:t>
      </w:r>
      <w:r w:rsidR="005A1CB8">
        <w:rPr>
          <w:rFonts w:ascii="Times New Roman" w:hAnsi="Times New Roman" w:cs="Times New Roman"/>
          <w:sz w:val="24"/>
          <w:szCs w:val="24"/>
        </w:rPr>
        <w:t>n</w:t>
      </w:r>
      <w:r>
        <w:rPr>
          <w:rFonts w:ascii="Times New Roman" w:hAnsi="Times New Roman" w:cs="Times New Roman"/>
          <w:sz w:val="24"/>
          <w:szCs w:val="24"/>
        </w:rPr>
        <w:t>ya pada saat jatuh tempo.</w:t>
      </w:r>
    </w:p>
    <w:p w:rsidR="005721B8" w:rsidRDefault="00A3013D" w:rsidP="0060703A">
      <w:pPr>
        <w:pStyle w:val="ListParagraph"/>
        <w:numPr>
          <w:ilvl w:val="0"/>
          <w:numId w:val="7"/>
        </w:numPr>
        <w:spacing w:after="0" w:line="480" w:lineRule="auto"/>
        <w:ind w:left="851" w:hanging="284"/>
        <w:jc w:val="both"/>
        <w:rPr>
          <w:rFonts w:ascii="Times New Roman" w:hAnsi="Times New Roman" w:cs="Times New Roman"/>
          <w:sz w:val="24"/>
          <w:szCs w:val="24"/>
        </w:rPr>
      </w:pPr>
      <w:r w:rsidRPr="005721B8">
        <w:rPr>
          <w:rFonts w:ascii="Times New Roman" w:hAnsi="Times New Roman" w:cs="Times New Roman"/>
          <w:sz w:val="24"/>
          <w:szCs w:val="24"/>
        </w:rPr>
        <w:t>Mendapat penggantian biaya yang telah dikeluatkan untuk menjaga keselamatan harta benda gadai.</w:t>
      </w:r>
    </w:p>
    <w:p w:rsidR="00A3013D" w:rsidRPr="005721B8" w:rsidRDefault="00A3013D" w:rsidP="0060703A">
      <w:pPr>
        <w:pStyle w:val="ListParagraph"/>
        <w:numPr>
          <w:ilvl w:val="0"/>
          <w:numId w:val="7"/>
        </w:numPr>
        <w:spacing w:after="0" w:line="480" w:lineRule="auto"/>
        <w:ind w:left="851" w:hanging="284"/>
        <w:jc w:val="both"/>
        <w:rPr>
          <w:rFonts w:ascii="Times New Roman" w:hAnsi="Times New Roman" w:cs="Times New Roman"/>
          <w:sz w:val="24"/>
          <w:szCs w:val="24"/>
        </w:rPr>
      </w:pPr>
      <w:r w:rsidRPr="005721B8">
        <w:rPr>
          <w:rFonts w:ascii="Times New Roman" w:hAnsi="Times New Roman" w:cs="Times New Roman"/>
          <w:sz w:val="24"/>
          <w:szCs w:val="24"/>
        </w:rPr>
        <w:t>Selama pinjaman pinjaman belum dilunasi maka pihak pemegang gadai berhak menahan harta benda gadai yang diserahkan oleh pemberi gadai (</w:t>
      </w:r>
      <w:r w:rsidRPr="005721B8">
        <w:rPr>
          <w:rFonts w:ascii="Times New Roman" w:hAnsi="Times New Roman" w:cs="Times New Roman"/>
          <w:i/>
          <w:sz w:val="24"/>
          <w:szCs w:val="24"/>
        </w:rPr>
        <w:t>rahn)</w:t>
      </w:r>
      <w:r w:rsidRPr="005721B8">
        <w:rPr>
          <w:rFonts w:ascii="Times New Roman" w:hAnsi="Times New Roman" w:cs="Times New Roman"/>
          <w:sz w:val="24"/>
          <w:szCs w:val="24"/>
        </w:rPr>
        <w:t>.</w:t>
      </w:r>
    </w:p>
    <w:p w:rsidR="00A3013D" w:rsidRDefault="00A3013D" w:rsidP="0060703A">
      <w:pPr>
        <w:pStyle w:val="ListParagraph"/>
        <w:numPr>
          <w:ilvl w:val="0"/>
          <w:numId w:val="33"/>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Kewajiban penerima Gadai</w:t>
      </w:r>
    </w:p>
    <w:p w:rsidR="005721B8" w:rsidRDefault="00A3013D" w:rsidP="0060703A">
      <w:pPr>
        <w:pStyle w:val="ListParagraph"/>
        <w:numPr>
          <w:ilvl w:val="0"/>
          <w:numId w:val="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Bertanggung jawab atas hilang atau merosotnya harta benda gadai bila bila hal itu disebabkan kelalaianya.</w:t>
      </w:r>
    </w:p>
    <w:p w:rsidR="00AD667C" w:rsidRDefault="00A3013D" w:rsidP="0060703A">
      <w:pPr>
        <w:pStyle w:val="ListParagraph"/>
        <w:numPr>
          <w:ilvl w:val="0"/>
          <w:numId w:val="8"/>
        </w:numPr>
        <w:spacing w:after="0" w:line="480" w:lineRule="auto"/>
        <w:ind w:left="851" w:hanging="284"/>
        <w:jc w:val="both"/>
        <w:rPr>
          <w:rFonts w:ascii="Times New Roman" w:hAnsi="Times New Roman" w:cs="Times New Roman"/>
          <w:sz w:val="24"/>
          <w:szCs w:val="24"/>
        </w:rPr>
      </w:pPr>
      <w:r w:rsidRPr="005721B8">
        <w:rPr>
          <w:rFonts w:ascii="Times New Roman" w:hAnsi="Times New Roman" w:cs="Times New Roman"/>
          <w:sz w:val="24"/>
          <w:szCs w:val="24"/>
        </w:rPr>
        <w:t>Tidak boleh mengunakan barang gadai untuk kepentingan pribadinya.</w:t>
      </w:r>
    </w:p>
    <w:p w:rsidR="00A3013D" w:rsidRPr="00AD667C" w:rsidRDefault="00A3013D" w:rsidP="0060703A">
      <w:pPr>
        <w:pStyle w:val="ListParagraph"/>
        <w:numPr>
          <w:ilvl w:val="0"/>
          <w:numId w:val="8"/>
        </w:numPr>
        <w:spacing w:after="0" w:line="480" w:lineRule="auto"/>
        <w:ind w:left="851" w:hanging="284"/>
        <w:jc w:val="both"/>
        <w:rPr>
          <w:rFonts w:ascii="Times New Roman" w:hAnsi="Times New Roman" w:cs="Times New Roman"/>
          <w:sz w:val="24"/>
          <w:szCs w:val="24"/>
        </w:rPr>
      </w:pPr>
      <w:r w:rsidRPr="00AD667C">
        <w:rPr>
          <w:rFonts w:ascii="Times New Roman" w:hAnsi="Times New Roman" w:cs="Times New Roman"/>
          <w:sz w:val="24"/>
          <w:szCs w:val="24"/>
        </w:rPr>
        <w:t>Berkewajiban memberitahukan kepada pemberi gadai sebelum diadakan pelelangan harta benda gadai.</w:t>
      </w:r>
      <w:r>
        <w:rPr>
          <w:rStyle w:val="FootnoteReference"/>
          <w:rFonts w:ascii="Times New Roman" w:hAnsi="Times New Roman" w:cs="Times New Roman"/>
          <w:sz w:val="24"/>
          <w:szCs w:val="24"/>
        </w:rPr>
        <w:footnoteReference w:id="23"/>
      </w:r>
      <w:r w:rsidRPr="00E74647">
        <w:t xml:space="preserve"> </w:t>
      </w:r>
    </w:p>
    <w:p w:rsidR="00A3013D" w:rsidRDefault="00A3013D" w:rsidP="0060703A">
      <w:pPr>
        <w:tabs>
          <w:tab w:val="left" w:pos="993"/>
          <w:tab w:val="left" w:pos="1418"/>
        </w:tabs>
        <w:spacing w:after="0" w:line="480" w:lineRule="auto"/>
        <w:ind w:left="284" w:firstLine="850"/>
        <w:jc w:val="both"/>
        <w:rPr>
          <w:rFonts w:ascii="Times New Roman" w:hAnsi="Times New Roman" w:cs="Times New Roman"/>
          <w:sz w:val="24"/>
          <w:szCs w:val="24"/>
        </w:rPr>
      </w:pPr>
      <w:r w:rsidRPr="00E74647">
        <w:rPr>
          <w:rFonts w:ascii="Times New Roman" w:hAnsi="Times New Roman" w:cs="Times New Roman"/>
          <w:sz w:val="24"/>
          <w:szCs w:val="24"/>
        </w:rPr>
        <w:t>Dalam  perjanjian  gadai,  baik  pemberi  gadai  ataupun  penerima gadai  tidak  akan  lepas  dari  hak-</w:t>
      </w:r>
      <w:r w:rsidR="008C5262">
        <w:rPr>
          <w:rFonts w:ascii="Times New Roman" w:hAnsi="Times New Roman" w:cs="Times New Roman"/>
          <w:sz w:val="24"/>
          <w:szCs w:val="24"/>
        </w:rPr>
        <w:t xml:space="preserve">hak  dan  kewajiban-kewajiban. </w:t>
      </w:r>
      <w:r w:rsidRPr="00E74647">
        <w:rPr>
          <w:rFonts w:ascii="Times New Roman" w:hAnsi="Times New Roman" w:cs="Times New Roman"/>
          <w:sz w:val="24"/>
          <w:szCs w:val="24"/>
        </w:rPr>
        <w:t xml:space="preserve">Hak penerima gadai adalah menahan barang yang digadaikan, sehingga orang yang  menggadaikan  barang  dapat  melunasi  barangnya.  Sedangkan  hak menahan barang gadai adalah bersifat menyeluruh, artinya jika seseorang menggadaikan  barangnya  dengan  jumlah  tertentu,  kemudian  ia  melunasi sebagiannya,  maka  keseluruhan  barang  gadai  masih  berada  di  tangan penerima gadai, </w:t>
      </w:r>
      <w:r w:rsidRPr="00E74647">
        <w:rPr>
          <w:rFonts w:ascii="Times New Roman" w:hAnsi="Times New Roman" w:cs="Times New Roman"/>
          <w:sz w:val="24"/>
          <w:szCs w:val="24"/>
        </w:rPr>
        <w:lastRenderedPageBreak/>
        <w:t xml:space="preserve">sehingga  </w:t>
      </w:r>
      <w:r w:rsidRPr="007F54D2">
        <w:rPr>
          <w:rFonts w:ascii="Times New Roman" w:hAnsi="Times New Roman" w:cs="Times New Roman"/>
          <w:i/>
          <w:iCs/>
          <w:sz w:val="24"/>
          <w:szCs w:val="24"/>
        </w:rPr>
        <w:t>rahin</w:t>
      </w:r>
      <w:r w:rsidRPr="00E74647">
        <w:rPr>
          <w:rFonts w:ascii="Times New Roman" w:hAnsi="Times New Roman" w:cs="Times New Roman"/>
          <w:sz w:val="24"/>
          <w:szCs w:val="24"/>
        </w:rPr>
        <w:t xml:space="preserve">  menerima hak sepenuhnya atau melunasi seluruh utang yang ditanggungnya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60703A" w:rsidRDefault="0060703A" w:rsidP="0060703A">
      <w:pPr>
        <w:tabs>
          <w:tab w:val="left" w:pos="993"/>
          <w:tab w:val="left" w:pos="1418"/>
        </w:tabs>
        <w:spacing w:after="0" w:line="480" w:lineRule="auto"/>
        <w:ind w:left="284" w:firstLine="850"/>
        <w:jc w:val="both"/>
        <w:rPr>
          <w:rFonts w:ascii="Times New Roman" w:hAnsi="Times New Roman" w:cs="Times New Roman"/>
          <w:sz w:val="24"/>
          <w:szCs w:val="24"/>
        </w:rPr>
      </w:pPr>
    </w:p>
    <w:p w:rsidR="00A3013D" w:rsidRPr="004F4CD5" w:rsidRDefault="00A3013D" w:rsidP="0060703A">
      <w:pPr>
        <w:pStyle w:val="ListParagraph"/>
        <w:numPr>
          <w:ilvl w:val="0"/>
          <w:numId w:val="2"/>
        </w:numPr>
        <w:spacing w:after="0" w:line="480" w:lineRule="auto"/>
        <w:ind w:left="284" w:hanging="284"/>
        <w:jc w:val="both"/>
        <w:rPr>
          <w:rFonts w:ascii="Times New Roman" w:hAnsi="Times New Roman" w:cs="Times New Roman"/>
          <w:sz w:val="24"/>
          <w:szCs w:val="24"/>
        </w:rPr>
      </w:pPr>
      <w:r w:rsidRPr="00E74647">
        <w:rPr>
          <w:rFonts w:ascii="Times New Roman" w:hAnsi="Times New Roman" w:cs="Times New Roman"/>
          <w:b/>
          <w:sz w:val="24"/>
          <w:szCs w:val="24"/>
        </w:rPr>
        <w:t xml:space="preserve">Pelaksanaan Akad Gadai </w:t>
      </w:r>
    </w:p>
    <w:p w:rsidR="00A3013D" w:rsidRDefault="00A3013D" w:rsidP="0060703A">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Ulama Syafi’iyah bahwa penggadaian dianggap syah apabila telah memenuhi tiga syarat:</w:t>
      </w:r>
    </w:p>
    <w:p w:rsidR="008528FE" w:rsidRDefault="00A3013D" w:rsidP="0060703A">
      <w:pPr>
        <w:pStyle w:val="ListParagraph"/>
        <w:numPr>
          <w:ilvl w:val="0"/>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Berupa barang karena hutang tidak bisa digadaikan</w:t>
      </w:r>
      <w:r w:rsidR="004C3F24">
        <w:rPr>
          <w:rFonts w:ascii="Times New Roman" w:hAnsi="Times New Roman" w:cs="Times New Roman"/>
          <w:sz w:val="24"/>
          <w:szCs w:val="24"/>
        </w:rPr>
        <w:t>.</w:t>
      </w:r>
      <w:r>
        <w:rPr>
          <w:rFonts w:ascii="Times New Roman" w:hAnsi="Times New Roman" w:cs="Times New Roman"/>
          <w:sz w:val="24"/>
          <w:szCs w:val="24"/>
        </w:rPr>
        <w:t xml:space="preserve"> </w:t>
      </w:r>
    </w:p>
    <w:p w:rsidR="008528FE" w:rsidRDefault="00A3013D" w:rsidP="0060703A">
      <w:pPr>
        <w:pStyle w:val="ListParagraph"/>
        <w:numPr>
          <w:ilvl w:val="0"/>
          <w:numId w:val="13"/>
        </w:numPr>
        <w:spacing w:after="0" w:line="480" w:lineRule="auto"/>
        <w:ind w:left="567" w:hanging="283"/>
        <w:jc w:val="both"/>
        <w:rPr>
          <w:rFonts w:ascii="Times New Roman" w:hAnsi="Times New Roman" w:cs="Times New Roman"/>
          <w:sz w:val="24"/>
          <w:szCs w:val="24"/>
        </w:rPr>
      </w:pPr>
      <w:r w:rsidRPr="008528FE">
        <w:rPr>
          <w:rFonts w:ascii="Times New Roman" w:hAnsi="Times New Roman" w:cs="Times New Roman"/>
          <w:sz w:val="24"/>
          <w:szCs w:val="24"/>
        </w:rPr>
        <w:t xml:space="preserve">Penetapan </w:t>
      </w:r>
      <w:r w:rsidR="005A1CB8">
        <w:rPr>
          <w:rFonts w:ascii="Times New Roman" w:hAnsi="Times New Roman" w:cs="Times New Roman"/>
          <w:sz w:val="24"/>
          <w:szCs w:val="24"/>
        </w:rPr>
        <w:t>kepe</w:t>
      </w:r>
      <w:r w:rsidRPr="008528FE">
        <w:rPr>
          <w:rFonts w:ascii="Times New Roman" w:hAnsi="Times New Roman" w:cs="Times New Roman"/>
          <w:sz w:val="24"/>
          <w:szCs w:val="24"/>
        </w:rPr>
        <w:t>milikan peng</w:t>
      </w:r>
      <w:r w:rsidR="005A1CB8">
        <w:rPr>
          <w:rFonts w:ascii="Times New Roman" w:hAnsi="Times New Roman" w:cs="Times New Roman"/>
          <w:sz w:val="24"/>
          <w:szCs w:val="24"/>
        </w:rPr>
        <w:t>g</w:t>
      </w:r>
      <w:r w:rsidRPr="008528FE">
        <w:rPr>
          <w:rFonts w:ascii="Times New Roman" w:hAnsi="Times New Roman" w:cs="Times New Roman"/>
          <w:sz w:val="24"/>
          <w:szCs w:val="24"/>
        </w:rPr>
        <w:t>adai atas barang  yang digadaikan tidak terhalang</w:t>
      </w:r>
      <w:r w:rsidR="004C3F24">
        <w:rPr>
          <w:rFonts w:ascii="Times New Roman" w:hAnsi="Times New Roman" w:cs="Times New Roman"/>
          <w:sz w:val="24"/>
          <w:szCs w:val="24"/>
        </w:rPr>
        <w:t>.</w:t>
      </w:r>
    </w:p>
    <w:p w:rsidR="00A3013D" w:rsidRPr="008528FE" w:rsidRDefault="00A3013D" w:rsidP="0060703A">
      <w:pPr>
        <w:pStyle w:val="ListParagraph"/>
        <w:numPr>
          <w:ilvl w:val="0"/>
          <w:numId w:val="13"/>
        </w:numPr>
        <w:spacing w:after="0" w:line="480" w:lineRule="auto"/>
        <w:ind w:left="567" w:hanging="283"/>
        <w:jc w:val="both"/>
        <w:rPr>
          <w:rFonts w:ascii="Times New Roman" w:hAnsi="Times New Roman" w:cs="Times New Roman"/>
          <w:sz w:val="24"/>
          <w:szCs w:val="24"/>
        </w:rPr>
      </w:pPr>
      <w:r w:rsidRPr="008528FE">
        <w:rPr>
          <w:rFonts w:ascii="Times New Roman" w:hAnsi="Times New Roman" w:cs="Times New Roman"/>
          <w:sz w:val="24"/>
          <w:szCs w:val="24"/>
        </w:rPr>
        <w:t>Barang yang digadaikan bisa dijual manakala sudah tiba masa pelunasan hutang gadai</w:t>
      </w:r>
      <w:r w:rsidR="004D6145" w:rsidRPr="008528FE">
        <w:rPr>
          <w:rFonts w:ascii="Times New Roman" w:hAnsi="Times New Roman" w:cs="Times New Roman"/>
          <w:sz w:val="24"/>
          <w:szCs w:val="24"/>
        </w:rPr>
        <w:t>.</w:t>
      </w:r>
      <w:r w:rsidRPr="008528FE">
        <w:rPr>
          <w:rFonts w:ascii="Times New Roman" w:hAnsi="Times New Roman" w:cs="Times New Roman"/>
          <w:sz w:val="24"/>
          <w:szCs w:val="24"/>
        </w:rPr>
        <w:t xml:space="preserve"> </w:t>
      </w:r>
    </w:p>
    <w:p w:rsidR="004C3F24" w:rsidRDefault="00A3013D" w:rsidP="0060703A">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Dalam gadai syariah dalam menjalankan op</w:t>
      </w:r>
      <w:r w:rsidR="005A1CB8">
        <w:rPr>
          <w:rFonts w:ascii="Times New Roman" w:hAnsi="Times New Roman" w:cs="Times New Roman"/>
          <w:sz w:val="24"/>
          <w:szCs w:val="24"/>
        </w:rPr>
        <w:t>e</w:t>
      </w:r>
      <w:r>
        <w:rPr>
          <w:rFonts w:ascii="Times New Roman" w:hAnsi="Times New Roman" w:cs="Times New Roman"/>
          <w:sz w:val="24"/>
          <w:szCs w:val="24"/>
        </w:rPr>
        <w:t>rasinya minimal harus dapat menut</w:t>
      </w:r>
      <w:r w:rsidR="008C5262">
        <w:rPr>
          <w:rFonts w:ascii="Times New Roman" w:hAnsi="Times New Roman" w:cs="Times New Roman"/>
          <w:sz w:val="24"/>
          <w:szCs w:val="24"/>
        </w:rPr>
        <w:t>upi seluruh biaya operasio</w:t>
      </w:r>
      <w:r w:rsidR="005A1CB8">
        <w:rPr>
          <w:rFonts w:ascii="Times New Roman" w:hAnsi="Times New Roman" w:cs="Times New Roman"/>
          <w:sz w:val="24"/>
          <w:szCs w:val="24"/>
        </w:rPr>
        <w:t>na</w:t>
      </w:r>
      <w:r w:rsidR="008C5262">
        <w:rPr>
          <w:rFonts w:ascii="Times New Roman" w:hAnsi="Times New Roman" w:cs="Times New Roman"/>
          <w:sz w:val="24"/>
          <w:szCs w:val="24"/>
        </w:rPr>
        <w:t xml:space="preserve">lnya. </w:t>
      </w:r>
      <w:r>
        <w:rPr>
          <w:rFonts w:ascii="Times New Roman" w:hAnsi="Times New Roman" w:cs="Times New Roman"/>
          <w:sz w:val="24"/>
          <w:szCs w:val="24"/>
        </w:rPr>
        <w:t>Namun Islam mengajarkan u</w:t>
      </w:r>
      <w:r w:rsidR="00CA57D7">
        <w:rPr>
          <w:rFonts w:ascii="Times New Roman" w:hAnsi="Times New Roman" w:cs="Times New Roman"/>
          <w:sz w:val="24"/>
          <w:szCs w:val="24"/>
        </w:rPr>
        <w:t>ntuk menjujunjung tinggi nilai-</w:t>
      </w:r>
      <w:r>
        <w:rPr>
          <w:rFonts w:ascii="Times New Roman" w:hAnsi="Times New Roman" w:cs="Times New Roman"/>
          <w:sz w:val="24"/>
          <w:szCs w:val="24"/>
        </w:rPr>
        <w:t xml:space="preserve">nilai kemaslahatan agar terhindar dari riba, dengan demikian maka manusia akan terhindar dari ketidak adilan dan kedzaliman. Karenanya, dalam akad  gadai, Islam menganjurkan supaya kedua belah pihak antara </w:t>
      </w:r>
      <w:r w:rsidRPr="009B2622">
        <w:rPr>
          <w:rFonts w:ascii="Times New Roman" w:hAnsi="Times New Roman" w:cs="Times New Roman"/>
          <w:i/>
          <w:iCs/>
          <w:sz w:val="24"/>
          <w:szCs w:val="24"/>
        </w:rPr>
        <w:t>rahin</w:t>
      </w:r>
      <w:r>
        <w:rPr>
          <w:rFonts w:ascii="Times New Roman" w:hAnsi="Times New Roman" w:cs="Times New Roman"/>
          <w:sz w:val="24"/>
          <w:szCs w:val="24"/>
        </w:rPr>
        <w:t xml:space="preserve"> dan </w:t>
      </w:r>
      <w:r w:rsidRPr="009B2622">
        <w:rPr>
          <w:rFonts w:ascii="Times New Roman" w:hAnsi="Times New Roman" w:cs="Times New Roman"/>
          <w:i/>
          <w:iCs/>
          <w:sz w:val="24"/>
          <w:szCs w:val="24"/>
        </w:rPr>
        <w:t xml:space="preserve">murtahin </w:t>
      </w:r>
      <w:r>
        <w:rPr>
          <w:rFonts w:ascii="Times New Roman" w:hAnsi="Times New Roman" w:cs="Times New Roman"/>
          <w:sz w:val="24"/>
          <w:szCs w:val="24"/>
        </w:rPr>
        <w:t>tidak ada yang merasa dirugikan. Berjalanya perjanjian ini gadai sangat ditentukan oleh banyak hal antara lain subyek dan obyek perjanjian gadai.</w:t>
      </w:r>
    </w:p>
    <w:p w:rsidR="00A3013D" w:rsidRPr="004C3F24" w:rsidRDefault="00A3013D" w:rsidP="0060703A">
      <w:pPr>
        <w:pStyle w:val="ListParagraph"/>
        <w:spacing w:after="0" w:line="480" w:lineRule="auto"/>
        <w:ind w:left="284" w:firstLine="850"/>
        <w:jc w:val="both"/>
        <w:rPr>
          <w:rFonts w:ascii="Times New Roman" w:hAnsi="Times New Roman" w:cs="Times New Roman"/>
          <w:sz w:val="24"/>
          <w:szCs w:val="24"/>
        </w:rPr>
      </w:pPr>
      <w:r w:rsidRPr="004C3F24">
        <w:rPr>
          <w:rFonts w:ascii="Times New Roman" w:hAnsi="Times New Roman" w:cs="Times New Roman"/>
          <w:sz w:val="24"/>
          <w:szCs w:val="24"/>
        </w:rPr>
        <w:t>Mekanisme op</w:t>
      </w:r>
      <w:r w:rsidR="005A1CB8">
        <w:rPr>
          <w:rFonts w:ascii="Times New Roman" w:hAnsi="Times New Roman" w:cs="Times New Roman"/>
          <w:sz w:val="24"/>
          <w:szCs w:val="24"/>
        </w:rPr>
        <w:t>e</w:t>
      </w:r>
      <w:r w:rsidRPr="004C3F24">
        <w:rPr>
          <w:rFonts w:ascii="Times New Roman" w:hAnsi="Times New Roman" w:cs="Times New Roman"/>
          <w:sz w:val="24"/>
          <w:szCs w:val="24"/>
        </w:rPr>
        <w:t>rasional pergadaian syariah sendiri dapat dilakuk</w:t>
      </w:r>
      <w:r w:rsidR="005A1CB8">
        <w:rPr>
          <w:rFonts w:ascii="Times New Roman" w:hAnsi="Times New Roman" w:cs="Times New Roman"/>
          <w:sz w:val="24"/>
          <w:szCs w:val="24"/>
        </w:rPr>
        <w:t>an dengan menggunakan lima akad</w:t>
      </w:r>
      <w:r w:rsidRPr="004C3F24">
        <w:rPr>
          <w:rFonts w:ascii="Times New Roman" w:hAnsi="Times New Roman" w:cs="Times New Roman"/>
          <w:sz w:val="24"/>
          <w:szCs w:val="24"/>
        </w:rPr>
        <w:t>, kelima akad</w:t>
      </w:r>
      <w:r w:rsidR="005A1CB8">
        <w:rPr>
          <w:rFonts w:ascii="Times New Roman" w:hAnsi="Times New Roman" w:cs="Times New Roman"/>
          <w:sz w:val="24"/>
          <w:szCs w:val="24"/>
        </w:rPr>
        <w:t xml:space="preserve"> itu tergantung pada tujuan pema</w:t>
      </w:r>
      <w:r w:rsidRPr="004C3F24">
        <w:rPr>
          <w:rFonts w:ascii="Times New Roman" w:hAnsi="Times New Roman" w:cs="Times New Roman"/>
          <w:sz w:val="24"/>
          <w:szCs w:val="24"/>
        </w:rPr>
        <w:t xml:space="preserve">nfaatan akad </w:t>
      </w:r>
      <w:r w:rsidRPr="004C3F24">
        <w:rPr>
          <w:rFonts w:ascii="Times New Roman" w:hAnsi="Times New Roman" w:cs="Times New Roman"/>
          <w:i/>
          <w:iCs/>
          <w:sz w:val="24"/>
          <w:szCs w:val="24"/>
        </w:rPr>
        <w:t>marhun bih</w:t>
      </w:r>
      <w:r w:rsidRPr="004C3F24">
        <w:rPr>
          <w:rFonts w:ascii="Times New Roman" w:hAnsi="Times New Roman" w:cs="Times New Roman"/>
          <w:sz w:val="24"/>
          <w:szCs w:val="24"/>
        </w:rPr>
        <w:t xml:space="preserve">. Kelima akad tersebut adalah akad sosial </w:t>
      </w:r>
      <w:r w:rsidRPr="004C3F24">
        <w:rPr>
          <w:rFonts w:ascii="Times New Roman" w:hAnsi="Times New Roman" w:cs="Times New Roman"/>
          <w:sz w:val="24"/>
          <w:szCs w:val="24"/>
        </w:rPr>
        <w:lastRenderedPageBreak/>
        <w:t xml:space="preserve">(kebajikan)  </w:t>
      </w:r>
      <w:r w:rsidRPr="004C3F24">
        <w:rPr>
          <w:rFonts w:ascii="Times New Roman" w:hAnsi="Times New Roman" w:cs="Times New Roman"/>
          <w:i/>
          <w:iCs/>
          <w:sz w:val="24"/>
          <w:szCs w:val="24"/>
        </w:rPr>
        <w:t xml:space="preserve">akad qordul Hasan, akad jasa titipan, sewa (ijarah), akad bagi hasil atau profit sering, akad muqayayadah, </w:t>
      </w:r>
      <w:r w:rsidRPr="005A1CB8">
        <w:rPr>
          <w:rFonts w:ascii="Times New Roman" w:hAnsi="Times New Roman" w:cs="Times New Roman"/>
          <w:sz w:val="24"/>
          <w:szCs w:val="24"/>
        </w:rPr>
        <w:t>dan</w:t>
      </w:r>
      <w:r w:rsidRPr="004C3F24">
        <w:rPr>
          <w:rFonts w:ascii="Times New Roman" w:hAnsi="Times New Roman" w:cs="Times New Roman"/>
          <w:i/>
          <w:iCs/>
          <w:sz w:val="24"/>
          <w:szCs w:val="24"/>
        </w:rPr>
        <w:t xml:space="preserve"> akad musyarakah amwal- al-inan.</w:t>
      </w:r>
    </w:p>
    <w:p w:rsidR="00A3013D" w:rsidRPr="004A64C3" w:rsidRDefault="00A3013D" w:rsidP="0060703A">
      <w:pPr>
        <w:pStyle w:val="ListParagraph"/>
        <w:numPr>
          <w:ilvl w:val="0"/>
          <w:numId w:val="28"/>
        </w:numPr>
        <w:spacing w:after="0" w:line="480" w:lineRule="auto"/>
        <w:ind w:left="567" w:hanging="283"/>
        <w:jc w:val="both"/>
        <w:rPr>
          <w:rFonts w:ascii="Times New Roman" w:hAnsi="Times New Roman" w:cs="Times New Roman"/>
          <w:i/>
          <w:iCs/>
          <w:sz w:val="24"/>
          <w:szCs w:val="24"/>
        </w:rPr>
      </w:pPr>
      <w:r w:rsidRPr="003E3E72">
        <w:rPr>
          <w:rFonts w:ascii="Times New Roman" w:hAnsi="Times New Roman" w:cs="Times New Roman"/>
          <w:sz w:val="24"/>
          <w:szCs w:val="24"/>
        </w:rPr>
        <w:t xml:space="preserve">Tujuan </w:t>
      </w:r>
      <w:r w:rsidRPr="005A1CB8">
        <w:rPr>
          <w:rFonts w:ascii="Times New Roman" w:hAnsi="Times New Roman" w:cs="Times New Roman"/>
          <w:sz w:val="24"/>
          <w:szCs w:val="24"/>
        </w:rPr>
        <w:t>Konsu</w:t>
      </w:r>
      <w:r w:rsidR="005A1CB8" w:rsidRPr="005A1CB8">
        <w:rPr>
          <w:rFonts w:ascii="Times New Roman" w:hAnsi="Times New Roman" w:cs="Times New Roman"/>
          <w:sz w:val="24"/>
          <w:szCs w:val="24"/>
        </w:rPr>
        <w:t>m</w:t>
      </w:r>
      <w:r w:rsidRPr="005A1CB8">
        <w:rPr>
          <w:rFonts w:ascii="Times New Roman" w:hAnsi="Times New Roman" w:cs="Times New Roman"/>
          <w:sz w:val="24"/>
          <w:szCs w:val="24"/>
        </w:rPr>
        <w:t>tif</w:t>
      </w:r>
    </w:p>
    <w:p w:rsidR="00A3013D" w:rsidRDefault="00A3013D" w:rsidP="0060703A">
      <w:pPr>
        <w:pStyle w:val="ListParagraph"/>
        <w:numPr>
          <w:ilvl w:val="0"/>
          <w:numId w:val="18"/>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Akad Qordul hasan </w:t>
      </w:r>
    </w:p>
    <w:p w:rsidR="004C3F24" w:rsidRDefault="00A3013D" w:rsidP="0060703A">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Akad </w:t>
      </w:r>
      <w:r w:rsidRPr="009B2622">
        <w:rPr>
          <w:rFonts w:ascii="Times New Roman" w:hAnsi="Times New Roman" w:cs="Times New Roman"/>
          <w:i/>
          <w:iCs/>
          <w:sz w:val="24"/>
          <w:szCs w:val="24"/>
        </w:rPr>
        <w:t>Qordul hasan</w:t>
      </w:r>
      <w:r>
        <w:rPr>
          <w:rFonts w:ascii="Times New Roman" w:hAnsi="Times New Roman" w:cs="Times New Roman"/>
          <w:sz w:val="24"/>
          <w:szCs w:val="24"/>
        </w:rPr>
        <w:t xml:space="preserve">  adalah suatu akad yang dibuat oleh gada pihak pemberi gadai dengan pihak penerima gadai dalam hal tersaksi gadai harta benda yang bertujuan untuk mendapatkan tunai yang diperuntunkan unt</w:t>
      </w:r>
      <w:r w:rsidR="005A1CB8">
        <w:rPr>
          <w:rFonts w:ascii="Times New Roman" w:hAnsi="Times New Roman" w:cs="Times New Roman"/>
          <w:sz w:val="24"/>
          <w:szCs w:val="24"/>
        </w:rPr>
        <w:t>uk konsumtif, hal dimaksud</w:t>
      </w:r>
      <w:r w:rsidR="004A64C3">
        <w:rPr>
          <w:rFonts w:ascii="Times New Roman" w:hAnsi="Times New Roman" w:cs="Times New Roman"/>
          <w:sz w:val="24"/>
          <w:szCs w:val="24"/>
        </w:rPr>
        <w:t>, pe</w:t>
      </w:r>
      <w:r>
        <w:rPr>
          <w:rFonts w:ascii="Times New Roman" w:hAnsi="Times New Roman" w:cs="Times New Roman"/>
          <w:sz w:val="24"/>
          <w:szCs w:val="24"/>
        </w:rPr>
        <w:t xml:space="preserve">mberi gadai </w:t>
      </w:r>
      <w:r>
        <w:rPr>
          <w:rFonts w:ascii="Times New Roman" w:hAnsi="Times New Roman" w:cs="Times New Roman"/>
          <w:i/>
          <w:iCs/>
          <w:sz w:val="24"/>
          <w:szCs w:val="24"/>
        </w:rPr>
        <w:t>(</w:t>
      </w:r>
      <w:r w:rsidRPr="003A2499">
        <w:rPr>
          <w:rFonts w:ascii="Times New Roman" w:hAnsi="Times New Roman" w:cs="Times New Roman"/>
          <w:i/>
          <w:iCs/>
          <w:sz w:val="24"/>
          <w:szCs w:val="24"/>
        </w:rPr>
        <w:t>rahn)</w:t>
      </w:r>
      <w:r w:rsidR="005A1CB8">
        <w:rPr>
          <w:rFonts w:ascii="Times New Roman" w:hAnsi="Times New Roman" w:cs="Times New Roman"/>
          <w:sz w:val="24"/>
          <w:szCs w:val="24"/>
        </w:rPr>
        <w:t xml:space="preserve"> dikena</w:t>
      </w:r>
      <w:r>
        <w:rPr>
          <w:rFonts w:ascii="Times New Roman" w:hAnsi="Times New Roman" w:cs="Times New Roman"/>
          <w:sz w:val="24"/>
          <w:szCs w:val="24"/>
        </w:rPr>
        <w:t xml:space="preserve">kan biaya berupa upah atau </w:t>
      </w:r>
      <w:r w:rsidRPr="009B2622">
        <w:rPr>
          <w:rFonts w:ascii="Times New Roman" w:hAnsi="Times New Roman" w:cs="Times New Roman"/>
          <w:i/>
          <w:iCs/>
          <w:sz w:val="24"/>
          <w:szCs w:val="24"/>
        </w:rPr>
        <w:t>fee</w:t>
      </w:r>
      <w:r>
        <w:rPr>
          <w:rFonts w:ascii="Times New Roman" w:hAnsi="Times New Roman" w:cs="Times New Roman"/>
          <w:sz w:val="24"/>
          <w:szCs w:val="24"/>
        </w:rPr>
        <w:t xml:space="preserve"> dari penerima gadai (</w:t>
      </w:r>
      <w:r w:rsidRPr="003A2499">
        <w:rPr>
          <w:rFonts w:ascii="Times New Roman" w:hAnsi="Times New Roman" w:cs="Times New Roman"/>
          <w:i/>
          <w:iCs/>
          <w:sz w:val="24"/>
          <w:szCs w:val="24"/>
        </w:rPr>
        <w:t>murtahin</w:t>
      </w:r>
      <w:r w:rsidR="00CA57D7">
        <w:rPr>
          <w:rFonts w:ascii="Times New Roman" w:hAnsi="Times New Roman" w:cs="Times New Roman"/>
          <w:sz w:val="24"/>
          <w:szCs w:val="24"/>
        </w:rPr>
        <w:t>) a</w:t>
      </w:r>
      <w:r>
        <w:rPr>
          <w:rFonts w:ascii="Times New Roman" w:hAnsi="Times New Roman" w:cs="Times New Roman"/>
          <w:sz w:val="24"/>
          <w:szCs w:val="24"/>
        </w:rPr>
        <w:t xml:space="preserve">kad </w:t>
      </w:r>
      <w:r w:rsidRPr="009B2622">
        <w:rPr>
          <w:rFonts w:ascii="Times New Roman" w:hAnsi="Times New Roman" w:cs="Times New Roman"/>
          <w:i/>
          <w:iCs/>
          <w:sz w:val="24"/>
          <w:szCs w:val="24"/>
        </w:rPr>
        <w:t>q</w:t>
      </w:r>
      <w:r w:rsidR="00CA57D7">
        <w:rPr>
          <w:rFonts w:ascii="Times New Roman" w:hAnsi="Times New Roman" w:cs="Times New Roman"/>
          <w:i/>
          <w:iCs/>
          <w:sz w:val="24"/>
          <w:szCs w:val="24"/>
        </w:rPr>
        <w:t>o</w:t>
      </w:r>
      <w:r w:rsidRPr="009B2622">
        <w:rPr>
          <w:rFonts w:ascii="Times New Roman" w:hAnsi="Times New Roman" w:cs="Times New Roman"/>
          <w:i/>
          <w:iCs/>
          <w:sz w:val="24"/>
          <w:szCs w:val="24"/>
        </w:rPr>
        <w:t>rdul hasan</w:t>
      </w:r>
      <w:r>
        <w:rPr>
          <w:rFonts w:ascii="Times New Roman" w:hAnsi="Times New Roman" w:cs="Times New Roman"/>
          <w:sz w:val="24"/>
          <w:szCs w:val="24"/>
        </w:rPr>
        <w:t xml:space="preserve"> tidak dimaksud, pada prinsipnya tidak boleh pembebanan biaya selain biaya administrasi.</w:t>
      </w:r>
      <w:r w:rsidR="008528FE">
        <w:rPr>
          <w:rStyle w:val="FootnoteReference"/>
          <w:rFonts w:ascii="Times New Roman" w:hAnsi="Times New Roman" w:cs="Times New Roman"/>
          <w:sz w:val="24"/>
          <w:szCs w:val="24"/>
        </w:rPr>
        <w:footnoteReference w:id="25"/>
      </w:r>
    </w:p>
    <w:p w:rsidR="00A3013D" w:rsidRPr="004C3F24" w:rsidRDefault="00A3013D" w:rsidP="0060703A">
      <w:pPr>
        <w:pStyle w:val="ListParagraph"/>
        <w:spacing w:after="0" w:line="480" w:lineRule="auto"/>
        <w:ind w:left="851" w:firstLine="850"/>
        <w:jc w:val="both"/>
        <w:rPr>
          <w:rFonts w:ascii="Times New Roman" w:hAnsi="Times New Roman" w:cs="Times New Roman"/>
          <w:sz w:val="24"/>
          <w:szCs w:val="24"/>
        </w:rPr>
      </w:pPr>
      <w:r w:rsidRPr="004C3F24">
        <w:rPr>
          <w:rFonts w:ascii="Times New Roman" w:hAnsi="Times New Roman" w:cs="Times New Roman"/>
          <w:sz w:val="24"/>
          <w:szCs w:val="24"/>
        </w:rPr>
        <w:t>Namun, ketentuan biaya admini</w:t>
      </w:r>
      <w:r w:rsidR="005A1CB8">
        <w:rPr>
          <w:rFonts w:ascii="Times New Roman" w:hAnsi="Times New Roman" w:cs="Times New Roman"/>
          <w:sz w:val="24"/>
          <w:szCs w:val="24"/>
        </w:rPr>
        <w:t>trasi dimaksud berdasarkan cara</w:t>
      </w:r>
      <w:r w:rsidRPr="004C3F24">
        <w:rPr>
          <w:rFonts w:ascii="Times New Roman" w:hAnsi="Times New Roman" w:cs="Times New Roman"/>
          <w:sz w:val="24"/>
          <w:szCs w:val="24"/>
        </w:rPr>
        <w:t>:</w:t>
      </w:r>
      <w:r w:rsidR="005A1CB8">
        <w:rPr>
          <w:rFonts w:ascii="Times New Roman" w:hAnsi="Times New Roman" w:cs="Times New Roman"/>
          <w:sz w:val="24"/>
          <w:szCs w:val="24"/>
        </w:rPr>
        <w:t xml:space="preserve"> </w:t>
      </w:r>
      <w:r w:rsidRPr="004C3F24">
        <w:rPr>
          <w:rFonts w:ascii="Times New Roman" w:hAnsi="Times New Roman" w:cs="Times New Roman"/>
          <w:sz w:val="24"/>
          <w:szCs w:val="24"/>
        </w:rPr>
        <w:t>biaya adminitrasi harus dinyatakan dalam nominal, bukan pesrsentase, dan, biaya adminitrasi harus bersifat jelas nyata dan pasti ser</w:t>
      </w:r>
      <w:r w:rsidR="005A1CB8">
        <w:rPr>
          <w:rFonts w:ascii="Times New Roman" w:hAnsi="Times New Roman" w:cs="Times New Roman"/>
          <w:sz w:val="24"/>
          <w:szCs w:val="24"/>
        </w:rPr>
        <w:t>ta dalam akad terbatas pada hal-</w:t>
      </w:r>
      <w:r w:rsidRPr="004C3F24">
        <w:rPr>
          <w:rFonts w:ascii="Times New Roman" w:hAnsi="Times New Roman" w:cs="Times New Roman"/>
          <w:sz w:val="24"/>
          <w:szCs w:val="24"/>
        </w:rPr>
        <w:t>hal mu</w:t>
      </w:r>
      <w:r w:rsidR="005A1CB8">
        <w:rPr>
          <w:rFonts w:ascii="Times New Roman" w:hAnsi="Times New Roman" w:cs="Times New Roman"/>
          <w:sz w:val="24"/>
          <w:szCs w:val="24"/>
        </w:rPr>
        <w:t>tlak</w:t>
      </w:r>
      <w:r w:rsidRPr="004C3F24">
        <w:rPr>
          <w:rFonts w:ascii="Times New Roman" w:hAnsi="Times New Roman" w:cs="Times New Roman"/>
          <w:sz w:val="24"/>
          <w:szCs w:val="24"/>
        </w:rPr>
        <w:t xml:space="preserve"> yang diperlukan atau kontrak. Selain itu,  m</w:t>
      </w:r>
      <w:r w:rsidR="005A1CB8">
        <w:rPr>
          <w:rFonts w:ascii="Times New Roman" w:hAnsi="Times New Roman" w:cs="Times New Roman"/>
          <w:sz w:val="24"/>
          <w:szCs w:val="24"/>
        </w:rPr>
        <w:t>empunyai mekanisme dalam bentuk</w:t>
      </w:r>
      <w:r w:rsidRPr="004C3F24">
        <w:rPr>
          <w:rFonts w:ascii="Times New Roman" w:hAnsi="Times New Roman" w:cs="Times New Roman"/>
          <w:sz w:val="24"/>
          <w:szCs w:val="24"/>
        </w:rPr>
        <w:t xml:space="preserve">: </w:t>
      </w:r>
    </w:p>
    <w:p w:rsidR="00860268" w:rsidRDefault="00A3013D" w:rsidP="0060703A">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Harta benda yang digadaikan oleh </w:t>
      </w:r>
      <w:r w:rsidRPr="007E7144">
        <w:rPr>
          <w:rFonts w:ascii="Times New Roman" w:hAnsi="Times New Roman" w:cs="Times New Roman"/>
          <w:i/>
          <w:iCs/>
          <w:sz w:val="24"/>
          <w:szCs w:val="24"/>
        </w:rPr>
        <w:t>rahin</w:t>
      </w:r>
      <w:r>
        <w:rPr>
          <w:rFonts w:ascii="Times New Roman" w:hAnsi="Times New Roman" w:cs="Times New Roman"/>
          <w:sz w:val="24"/>
          <w:szCs w:val="24"/>
        </w:rPr>
        <w:t xml:space="preserve"> berupa barang yang tidak dapat dimanfaatkan, kecuali dengan jalan menjualnya dan berupa barang berge</w:t>
      </w:r>
      <w:r w:rsidR="00CA57D7">
        <w:rPr>
          <w:rFonts w:ascii="Times New Roman" w:hAnsi="Times New Roman" w:cs="Times New Roman"/>
          <w:sz w:val="24"/>
          <w:szCs w:val="24"/>
        </w:rPr>
        <w:t>rak saja, seperti emas, barang-</w:t>
      </w:r>
      <w:r>
        <w:rPr>
          <w:rFonts w:ascii="Times New Roman" w:hAnsi="Times New Roman" w:cs="Times New Roman"/>
          <w:sz w:val="24"/>
          <w:szCs w:val="24"/>
        </w:rPr>
        <w:t>barang elektronik dan sebagainya.</w:t>
      </w:r>
    </w:p>
    <w:p w:rsidR="00A3013D" w:rsidRPr="00860268" w:rsidRDefault="00A3013D" w:rsidP="0060703A">
      <w:pPr>
        <w:pStyle w:val="ListParagraph"/>
        <w:numPr>
          <w:ilvl w:val="0"/>
          <w:numId w:val="19"/>
        </w:numPr>
        <w:spacing w:after="0" w:line="480" w:lineRule="auto"/>
        <w:ind w:left="1134" w:hanging="284"/>
        <w:jc w:val="both"/>
        <w:rPr>
          <w:rFonts w:ascii="Times New Roman" w:hAnsi="Times New Roman" w:cs="Times New Roman"/>
          <w:sz w:val="24"/>
          <w:szCs w:val="24"/>
        </w:rPr>
      </w:pPr>
      <w:r w:rsidRPr="00860268">
        <w:rPr>
          <w:rFonts w:ascii="Times New Roman" w:hAnsi="Times New Roman" w:cs="Times New Roman"/>
          <w:sz w:val="24"/>
          <w:szCs w:val="24"/>
        </w:rPr>
        <w:lastRenderedPageBreak/>
        <w:t xml:space="preserve">Tidak ada pembagian keuntungan bagi hasil. </w:t>
      </w:r>
      <w:r w:rsidR="008C5262">
        <w:rPr>
          <w:rStyle w:val="FootnoteReference"/>
          <w:rFonts w:ascii="Times New Roman" w:hAnsi="Times New Roman" w:cs="Times New Roman"/>
          <w:sz w:val="24"/>
          <w:szCs w:val="24"/>
        </w:rPr>
        <w:footnoteReference w:id="26"/>
      </w:r>
    </w:p>
    <w:p w:rsidR="00A3013D" w:rsidRDefault="00A3013D" w:rsidP="0060703A">
      <w:pPr>
        <w:pStyle w:val="ListParagraph"/>
        <w:spacing w:after="0" w:line="480" w:lineRule="auto"/>
        <w:ind w:left="1134" w:firstLine="851"/>
        <w:jc w:val="both"/>
        <w:rPr>
          <w:rFonts w:ascii="Times New Roman" w:hAnsi="Times New Roman" w:cs="Times New Roman"/>
          <w:sz w:val="24"/>
          <w:szCs w:val="24"/>
        </w:rPr>
      </w:pPr>
      <w:r w:rsidRPr="008A0BD7">
        <w:rPr>
          <w:rFonts w:ascii="Times New Roman" w:hAnsi="Times New Roman" w:cs="Times New Roman"/>
          <w:sz w:val="24"/>
          <w:szCs w:val="24"/>
        </w:rPr>
        <w:t xml:space="preserve">Berdasarkan penjelasan pinjaman dalam </w:t>
      </w:r>
      <w:r w:rsidRPr="00C1714B">
        <w:rPr>
          <w:rFonts w:ascii="Times New Roman" w:hAnsi="Times New Roman" w:cs="Times New Roman"/>
          <w:i/>
          <w:iCs/>
          <w:sz w:val="24"/>
          <w:szCs w:val="24"/>
        </w:rPr>
        <w:t>akad qordul hasan</w:t>
      </w:r>
      <w:r w:rsidRPr="008A0BD7">
        <w:rPr>
          <w:rFonts w:ascii="Times New Roman" w:hAnsi="Times New Roman" w:cs="Times New Roman"/>
          <w:sz w:val="24"/>
          <w:szCs w:val="24"/>
        </w:rPr>
        <w:t xml:space="preserve"> yang diura</w:t>
      </w:r>
      <w:r w:rsidR="005A1CB8">
        <w:rPr>
          <w:rFonts w:ascii="Times New Roman" w:hAnsi="Times New Roman" w:cs="Times New Roman"/>
          <w:sz w:val="24"/>
          <w:szCs w:val="24"/>
        </w:rPr>
        <w:t>i</w:t>
      </w:r>
      <w:r w:rsidRPr="008A0BD7">
        <w:rPr>
          <w:rFonts w:ascii="Times New Roman" w:hAnsi="Times New Roman" w:cs="Times New Roman"/>
          <w:sz w:val="24"/>
          <w:szCs w:val="24"/>
        </w:rPr>
        <w:t>kan di</w:t>
      </w:r>
      <w:r w:rsidR="005A1CB8">
        <w:rPr>
          <w:rFonts w:ascii="Times New Roman" w:hAnsi="Times New Roman" w:cs="Times New Roman"/>
          <w:sz w:val="24"/>
          <w:szCs w:val="24"/>
        </w:rPr>
        <w:t xml:space="preserve"> </w:t>
      </w:r>
      <w:r w:rsidRPr="008A0BD7">
        <w:rPr>
          <w:rFonts w:ascii="Times New Roman" w:hAnsi="Times New Roman" w:cs="Times New Roman"/>
          <w:sz w:val="24"/>
          <w:szCs w:val="24"/>
        </w:rPr>
        <w:t xml:space="preserve">atas dapat disimpulkan prosesnya sebagai berikut: </w:t>
      </w:r>
    </w:p>
    <w:p w:rsidR="005721B8" w:rsidRDefault="00A3013D" w:rsidP="0060703A">
      <w:pPr>
        <w:pStyle w:val="ListParagraph"/>
        <w:numPr>
          <w:ilvl w:val="0"/>
          <w:numId w:val="20"/>
        </w:numPr>
        <w:spacing w:after="0" w:line="480" w:lineRule="auto"/>
        <w:ind w:left="1418" w:hanging="283"/>
        <w:jc w:val="both"/>
        <w:rPr>
          <w:rFonts w:ascii="Times New Roman" w:hAnsi="Times New Roman" w:cs="Times New Roman"/>
          <w:sz w:val="24"/>
          <w:szCs w:val="24"/>
        </w:rPr>
      </w:pPr>
      <w:r w:rsidRPr="00C1714B">
        <w:rPr>
          <w:rFonts w:ascii="Times New Roman" w:hAnsi="Times New Roman" w:cs="Times New Roman"/>
          <w:i/>
          <w:iCs/>
          <w:sz w:val="24"/>
          <w:szCs w:val="24"/>
        </w:rPr>
        <w:t>Rahin</w:t>
      </w:r>
      <w:r>
        <w:rPr>
          <w:rFonts w:ascii="Times New Roman" w:hAnsi="Times New Roman" w:cs="Times New Roman"/>
          <w:sz w:val="24"/>
          <w:szCs w:val="24"/>
        </w:rPr>
        <w:t xml:space="preserve"> membawa </w:t>
      </w:r>
      <w:r w:rsidRPr="007E7144">
        <w:rPr>
          <w:rFonts w:ascii="Times New Roman" w:hAnsi="Times New Roman" w:cs="Times New Roman"/>
          <w:i/>
          <w:iCs/>
          <w:sz w:val="24"/>
          <w:szCs w:val="24"/>
        </w:rPr>
        <w:t>marhun</w:t>
      </w:r>
      <w:r>
        <w:rPr>
          <w:rFonts w:ascii="Times New Roman" w:hAnsi="Times New Roman" w:cs="Times New Roman"/>
          <w:sz w:val="24"/>
          <w:szCs w:val="24"/>
        </w:rPr>
        <w:t xml:space="preserve"> (anggunan) yang tidak da</w:t>
      </w:r>
      <w:r w:rsidR="00CD33CC">
        <w:rPr>
          <w:rFonts w:ascii="Times New Roman" w:hAnsi="Times New Roman" w:cs="Times New Roman"/>
          <w:sz w:val="24"/>
          <w:szCs w:val="24"/>
        </w:rPr>
        <w:t>pat dimanfaatkan atau dikelola</w:t>
      </w:r>
      <w:r>
        <w:rPr>
          <w:rFonts w:ascii="Times New Roman" w:hAnsi="Times New Roman" w:cs="Times New Roman"/>
          <w:sz w:val="24"/>
          <w:szCs w:val="24"/>
        </w:rPr>
        <w:t xml:space="preserve"> kepada kantor penggadaian syariah </w:t>
      </w:r>
      <w:r>
        <w:rPr>
          <w:rFonts w:ascii="Times New Roman" w:hAnsi="Times New Roman" w:cs="Times New Roman"/>
          <w:i/>
          <w:iCs/>
          <w:sz w:val="24"/>
          <w:szCs w:val="24"/>
        </w:rPr>
        <w:t>(</w:t>
      </w:r>
      <w:r w:rsidRPr="006D25C0">
        <w:rPr>
          <w:rFonts w:ascii="Times New Roman" w:hAnsi="Times New Roman" w:cs="Times New Roman"/>
          <w:i/>
          <w:iCs/>
          <w:sz w:val="24"/>
          <w:szCs w:val="24"/>
        </w:rPr>
        <w:t>murtahin</w:t>
      </w:r>
      <w:r>
        <w:rPr>
          <w:rFonts w:ascii="Times New Roman" w:hAnsi="Times New Roman" w:cs="Times New Roman"/>
          <w:sz w:val="24"/>
          <w:szCs w:val="24"/>
        </w:rPr>
        <w:t>) untuk meminta fasilitas pembiayaan</w:t>
      </w:r>
      <w:r w:rsidR="008D5F51">
        <w:rPr>
          <w:rFonts w:ascii="Times New Roman" w:hAnsi="Times New Roman" w:cs="Times New Roman"/>
          <w:sz w:val="24"/>
          <w:szCs w:val="24"/>
        </w:rPr>
        <w:t>.</w:t>
      </w:r>
    </w:p>
    <w:p w:rsidR="005721B8" w:rsidRDefault="00A3013D" w:rsidP="0060703A">
      <w:pPr>
        <w:pStyle w:val="ListParagraph"/>
        <w:numPr>
          <w:ilvl w:val="0"/>
          <w:numId w:val="20"/>
        </w:numPr>
        <w:spacing w:after="0" w:line="480" w:lineRule="auto"/>
        <w:ind w:left="1418" w:hanging="283"/>
        <w:jc w:val="both"/>
        <w:rPr>
          <w:rFonts w:ascii="Times New Roman" w:hAnsi="Times New Roman" w:cs="Times New Roman"/>
          <w:sz w:val="24"/>
          <w:szCs w:val="24"/>
        </w:rPr>
      </w:pPr>
      <w:r w:rsidRPr="005721B8">
        <w:rPr>
          <w:rFonts w:ascii="Times New Roman" w:hAnsi="Times New Roman" w:cs="Times New Roman"/>
          <w:i/>
          <w:iCs/>
          <w:sz w:val="24"/>
          <w:szCs w:val="24"/>
        </w:rPr>
        <w:t>Murtahin</w:t>
      </w:r>
      <w:r w:rsidRPr="005721B8">
        <w:rPr>
          <w:rFonts w:ascii="Times New Roman" w:hAnsi="Times New Roman" w:cs="Times New Roman"/>
          <w:sz w:val="24"/>
          <w:szCs w:val="24"/>
        </w:rPr>
        <w:t xml:space="preserve"> melakukan pemeriksaan, termasuk juga menaksir harga </w:t>
      </w:r>
      <w:r w:rsidRPr="005721B8">
        <w:rPr>
          <w:rFonts w:ascii="Times New Roman" w:hAnsi="Times New Roman" w:cs="Times New Roman"/>
          <w:i/>
          <w:iCs/>
          <w:sz w:val="24"/>
          <w:szCs w:val="24"/>
        </w:rPr>
        <w:t>marhun</w:t>
      </w:r>
      <w:r w:rsidRPr="005721B8">
        <w:rPr>
          <w:rFonts w:ascii="Times New Roman" w:hAnsi="Times New Roman" w:cs="Times New Roman"/>
          <w:sz w:val="24"/>
          <w:szCs w:val="24"/>
        </w:rPr>
        <w:t xml:space="preserve"> yang diberikan oleh </w:t>
      </w:r>
      <w:r w:rsidRPr="005721B8">
        <w:rPr>
          <w:rFonts w:ascii="Times New Roman" w:hAnsi="Times New Roman" w:cs="Times New Roman"/>
          <w:i/>
          <w:iCs/>
          <w:sz w:val="24"/>
          <w:szCs w:val="24"/>
        </w:rPr>
        <w:t xml:space="preserve">rahin </w:t>
      </w:r>
      <w:r w:rsidRPr="005721B8">
        <w:rPr>
          <w:rFonts w:ascii="Times New Roman" w:hAnsi="Times New Roman" w:cs="Times New Roman"/>
          <w:sz w:val="24"/>
          <w:szCs w:val="24"/>
        </w:rPr>
        <w:t>sebagai jaminan utang yang akan dipinjamkanya.</w:t>
      </w:r>
    </w:p>
    <w:p w:rsidR="005721B8" w:rsidRDefault="00A3013D" w:rsidP="0060703A">
      <w:pPr>
        <w:pStyle w:val="ListParagraph"/>
        <w:numPr>
          <w:ilvl w:val="0"/>
          <w:numId w:val="20"/>
        </w:numPr>
        <w:spacing w:after="0" w:line="480" w:lineRule="auto"/>
        <w:ind w:left="1418" w:hanging="283"/>
        <w:jc w:val="both"/>
        <w:rPr>
          <w:rFonts w:ascii="Times New Roman" w:hAnsi="Times New Roman" w:cs="Times New Roman"/>
          <w:sz w:val="24"/>
          <w:szCs w:val="24"/>
        </w:rPr>
      </w:pPr>
      <w:r w:rsidRPr="005721B8">
        <w:rPr>
          <w:rFonts w:ascii="Times New Roman" w:hAnsi="Times New Roman" w:cs="Times New Roman"/>
          <w:sz w:val="24"/>
          <w:szCs w:val="24"/>
        </w:rPr>
        <w:t xml:space="preserve">Setelah semua persyaratan terpenuhi, maka </w:t>
      </w:r>
      <w:r w:rsidRPr="005721B8">
        <w:rPr>
          <w:rFonts w:ascii="Times New Roman" w:hAnsi="Times New Roman" w:cs="Times New Roman"/>
          <w:i/>
          <w:iCs/>
          <w:sz w:val="24"/>
          <w:szCs w:val="24"/>
        </w:rPr>
        <w:t>murtahin</w:t>
      </w:r>
      <w:r w:rsidRPr="005721B8">
        <w:rPr>
          <w:rFonts w:ascii="Times New Roman" w:hAnsi="Times New Roman" w:cs="Times New Roman"/>
          <w:sz w:val="24"/>
          <w:szCs w:val="24"/>
        </w:rPr>
        <w:t xml:space="preserve"> dan</w:t>
      </w:r>
      <w:r w:rsidRPr="005721B8">
        <w:rPr>
          <w:rFonts w:ascii="Times New Roman" w:hAnsi="Times New Roman" w:cs="Times New Roman"/>
          <w:i/>
          <w:iCs/>
          <w:sz w:val="24"/>
          <w:szCs w:val="24"/>
        </w:rPr>
        <w:t xml:space="preserve"> rahin</w:t>
      </w:r>
      <w:r w:rsidRPr="005721B8">
        <w:rPr>
          <w:rFonts w:ascii="Times New Roman" w:hAnsi="Times New Roman" w:cs="Times New Roman"/>
          <w:sz w:val="24"/>
          <w:szCs w:val="24"/>
        </w:rPr>
        <w:t xml:space="preserve"> akan melakukan akad atau tra</w:t>
      </w:r>
      <w:r w:rsidR="00CD33CC">
        <w:rPr>
          <w:rFonts w:ascii="Times New Roman" w:hAnsi="Times New Roman" w:cs="Times New Roman"/>
          <w:sz w:val="24"/>
          <w:szCs w:val="24"/>
        </w:rPr>
        <w:t>n</w:t>
      </w:r>
      <w:r w:rsidRPr="005721B8">
        <w:rPr>
          <w:rFonts w:ascii="Times New Roman" w:hAnsi="Times New Roman" w:cs="Times New Roman"/>
          <w:sz w:val="24"/>
          <w:szCs w:val="24"/>
        </w:rPr>
        <w:t>saksi.</w:t>
      </w:r>
    </w:p>
    <w:p w:rsidR="005721B8" w:rsidRPr="005721B8" w:rsidRDefault="00A3013D" w:rsidP="0060703A">
      <w:pPr>
        <w:pStyle w:val="ListParagraph"/>
        <w:numPr>
          <w:ilvl w:val="0"/>
          <w:numId w:val="20"/>
        </w:numPr>
        <w:spacing w:after="0" w:line="480" w:lineRule="auto"/>
        <w:ind w:left="1418" w:hanging="283"/>
        <w:jc w:val="both"/>
        <w:rPr>
          <w:rFonts w:ascii="Times New Roman" w:hAnsi="Times New Roman" w:cs="Times New Roman"/>
          <w:sz w:val="24"/>
          <w:szCs w:val="24"/>
        </w:rPr>
      </w:pPr>
      <w:r w:rsidRPr="005721B8">
        <w:rPr>
          <w:rFonts w:ascii="Times New Roman" w:hAnsi="Times New Roman" w:cs="Times New Roman"/>
          <w:sz w:val="24"/>
          <w:szCs w:val="24"/>
        </w:rPr>
        <w:t xml:space="preserve">Setelah selesai dilakukan akad oleh </w:t>
      </w:r>
      <w:r w:rsidRPr="005721B8">
        <w:rPr>
          <w:rFonts w:ascii="Times New Roman" w:hAnsi="Times New Roman" w:cs="Times New Roman"/>
          <w:i/>
          <w:iCs/>
          <w:sz w:val="24"/>
          <w:szCs w:val="24"/>
        </w:rPr>
        <w:t>murtahin</w:t>
      </w:r>
      <w:r w:rsidRPr="005721B8">
        <w:rPr>
          <w:rFonts w:ascii="Times New Roman" w:hAnsi="Times New Roman" w:cs="Times New Roman"/>
          <w:sz w:val="24"/>
          <w:szCs w:val="24"/>
        </w:rPr>
        <w:t xml:space="preserve"> dengan </w:t>
      </w:r>
      <w:r w:rsidRPr="005721B8">
        <w:rPr>
          <w:rFonts w:ascii="Times New Roman" w:hAnsi="Times New Roman" w:cs="Times New Roman"/>
          <w:i/>
          <w:iCs/>
          <w:sz w:val="24"/>
          <w:szCs w:val="24"/>
        </w:rPr>
        <w:t>rahn</w:t>
      </w:r>
      <w:r w:rsidRPr="005721B8">
        <w:rPr>
          <w:rFonts w:ascii="Times New Roman" w:hAnsi="Times New Roman" w:cs="Times New Roman"/>
          <w:sz w:val="24"/>
          <w:szCs w:val="24"/>
        </w:rPr>
        <w:t xml:space="preserve">, maka </w:t>
      </w:r>
      <w:r w:rsidRPr="005721B8">
        <w:rPr>
          <w:rFonts w:ascii="Times New Roman" w:hAnsi="Times New Roman" w:cs="Times New Roman"/>
          <w:i/>
          <w:iCs/>
          <w:sz w:val="24"/>
          <w:szCs w:val="24"/>
        </w:rPr>
        <w:t>murtahin</w:t>
      </w:r>
      <w:r w:rsidRPr="005721B8">
        <w:rPr>
          <w:rFonts w:ascii="Times New Roman" w:hAnsi="Times New Roman" w:cs="Times New Roman"/>
          <w:sz w:val="24"/>
          <w:szCs w:val="24"/>
        </w:rPr>
        <w:t xml:space="preserve"> memberikan sejumlah uang sesuai kebutuhan yang disesuaikan dengan nilai  taksir </w:t>
      </w:r>
      <w:r w:rsidRPr="005721B8">
        <w:rPr>
          <w:rFonts w:ascii="Times New Roman" w:hAnsi="Times New Roman" w:cs="Times New Roman"/>
          <w:i/>
          <w:iCs/>
          <w:sz w:val="24"/>
          <w:szCs w:val="24"/>
        </w:rPr>
        <w:t>marhun</w:t>
      </w:r>
      <w:r w:rsidR="00CD33CC">
        <w:rPr>
          <w:rFonts w:ascii="Times New Roman" w:hAnsi="Times New Roman" w:cs="Times New Roman"/>
          <w:sz w:val="24"/>
          <w:szCs w:val="24"/>
        </w:rPr>
        <w:t xml:space="preserve"> kepada</w:t>
      </w:r>
      <w:r w:rsidRPr="005721B8">
        <w:rPr>
          <w:rFonts w:ascii="Times New Roman" w:hAnsi="Times New Roman" w:cs="Times New Roman"/>
          <w:sz w:val="24"/>
          <w:szCs w:val="24"/>
        </w:rPr>
        <w:t xml:space="preserve"> </w:t>
      </w:r>
      <w:r w:rsidRPr="005721B8">
        <w:rPr>
          <w:rFonts w:ascii="Times New Roman" w:hAnsi="Times New Roman" w:cs="Times New Roman"/>
          <w:i/>
          <w:iCs/>
          <w:sz w:val="24"/>
          <w:szCs w:val="24"/>
        </w:rPr>
        <w:t>rahn.</w:t>
      </w:r>
    </w:p>
    <w:p w:rsidR="004C3F24" w:rsidRPr="0060703A" w:rsidRDefault="00A3013D" w:rsidP="0060703A">
      <w:pPr>
        <w:pStyle w:val="ListParagraph"/>
        <w:numPr>
          <w:ilvl w:val="0"/>
          <w:numId w:val="20"/>
        </w:numPr>
        <w:spacing w:after="0" w:line="480" w:lineRule="auto"/>
        <w:ind w:left="1418" w:hanging="283"/>
        <w:jc w:val="both"/>
        <w:rPr>
          <w:rFonts w:ascii="Times New Roman" w:hAnsi="Times New Roman" w:cs="Times New Roman"/>
          <w:sz w:val="24"/>
          <w:szCs w:val="24"/>
        </w:rPr>
      </w:pPr>
      <w:r w:rsidRPr="005721B8">
        <w:rPr>
          <w:rFonts w:ascii="Times New Roman" w:hAnsi="Times New Roman" w:cs="Times New Roman"/>
          <w:sz w:val="24"/>
          <w:szCs w:val="24"/>
        </w:rPr>
        <w:t xml:space="preserve">Ketika </w:t>
      </w:r>
      <w:r w:rsidRPr="005721B8">
        <w:rPr>
          <w:rFonts w:ascii="Times New Roman" w:hAnsi="Times New Roman" w:cs="Times New Roman"/>
          <w:i/>
          <w:iCs/>
          <w:sz w:val="24"/>
          <w:szCs w:val="24"/>
        </w:rPr>
        <w:t>rahn</w:t>
      </w:r>
      <w:r w:rsidRPr="005721B8">
        <w:rPr>
          <w:rFonts w:ascii="Times New Roman" w:hAnsi="Times New Roman" w:cs="Times New Roman"/>
          <w:sz w:val="24"/>
          <w:szCs w:val="24"/>
        </w:rPr>
        <w:t xml:space="preserve"> melunasi utangnya kepada</w:t>
      </w:r>
      <w:r w:rsidRPr="005721B8">
        <w:rPr>
          <w:rFonts w:ascii="Times New Roman" w:hAnsi="Times New Roman" w:cs="Times New Roman"/>
          <w:i/>
          <w:iCs/>
          <w:sz w:val="24"/>
          <w:szCs w:val="24"/>
        </w:rPr>
        <w:t xml:space="preserve"> murtahin</w:t>
      </w:r>
      <w:r w:rsidRPr="005721B8">
        <w:rPr>
          <w:rFonts w:ascii="Times New Roman" w:hAnsi="Times New Roman" w:cs="Times New Roman"/>
          <w:sz w:val="24"/>
          <w:szCs w:val="24"/>
        </w:rPr>
        <w:t xml:space="preserve">, maka selain </w:t>
      </w:r>
      <w:r w:rsidRPr="005721B8">
        <w:rPr>
          <w:rFonts w:ascii="Times New Roman" w:hAnsi="Times New Roman" w:cs="Times New Roman"/>
          <w:i/>
          <w:iCs/>
          <w:sz w:val="24"/>
          <w:szCs w:val="24"/>
        </w:rPr>
        <w:t>rahn</w:t>
      </w:r>
      <w:r w:rsidRPr="005721B8">
        <w:rPr>
          <w:rFonts w:ascii="Times New Roman" w:hAnsi="Times New Roman" w:cs="Times New Roman"/>
          <w:sz w:val="24"/>
          <w:szCs w:val="24"/>
        </w:rPr>
        <w:t xml:space="preserve"> membayar utangnya, ia juga membayar biaya administrasi, biaya taksir </w:t>
      </w:r>
      <w:r w:rsidRPr="005721B8">
        <w:rPr>
          <w:rFonts w:ascii="Times New Roman" w:hAnsi="Times New Roman" w:cs="Times New Roman"/>
          <w:i/>
          <w:iCs/>
          <w:sz w:val="24"/>
          <w:szCs w:val="24"/>
        </w:rPr>
        <w:t>marhun</w:t>
      </w:r>
      <w:r w:rsidRPr="005721B8">
        <w:rPr>
          <w:rFonts w:ascii="Times New Roman" w:hAnsi="Times New Roman" w:cs="Times New Roman"/>
          <w:sz w:val="24"/>
          <w:szCs w:val="24"/>
        </w:rPr>
        <w:t xml:space="preserve"> dan biaya sewa tempat barang jaminan kepada kantor penggadaian syariah selaku pihak </w:t>
      </w:r>
      <w:r w:rsidRPr="005721B8">
        <w:rPr>
          <w:rFonts w:ascii="Times New Roman" w:hAnsi="Times New Roman" w:cs="Times New Roman"/>
          <w:i/>
          <w:iCs/>
          <w:sz w:val="24"/>
          <w:szCs w:val="24"/>
        </w:rPr>
        <w:t>murtahin</w:t>
      </w:r>
      <w:r w:rsidRPr="005721B8">
        <w:rPr>
          <w:rFonts w:ascii="Times New Roman" w:hAnsi="Times New Roman" w:cs="Times New Roman"/>
          <w:sz w:val="24"/>
          <w:szCs w:val="24"/>
        </w:rPr>
        <w:t>.</w:t>
      </w:r>
      <w:r w:rsidR="008C5262">
        <w:rPr>
          <w:rStyle w:val="FootnoteReference"/>
          <w:rFonts w:ascii="Times New Roman" w:hAnsi="Times New Roman" w:cs="Times New Roman"/>
          <w:sz w:val="24"/>
          <w:szCs w:val="24"/>
        </w:rPr>
        <w:footnoteReference w:id="27"/>
      </w:r>
    </w:p>
    <w:p w:rsidR="00A3013D" w:rsidRPr="00B40C89" w:rsidRDefault="00A3013D" w:rsidP="0060703A">
      <w:pPr>
        <w:pStyle w:val="ListParagraph"/>
        <w:numPr>
          <w:ilvl w:val="0"/>
          <w:numId w:val="18"/>
        </w:numPr>
        <w:spacing w:after="0" w:line="480" w:lineRule="auto"/>
        <w:ind w:left="851" w:hanging="283"/>
        <w:jc w:val="both"/>
        <w:rPr>
          <w:rFonts w:ascii="Times New Roman" w:hAnsi="Times New Roman" w:cs="Times New Roman"/>
          <w:sz w:val="24"/>
          <w:szCs w:val="24"/>
        </w:rPr>
      </w:pPr>
      <w:r w:rsidRPr="00B40C89">
        <w:rPr>
          <w:rFonts w:ascii="Times New Roman" w:hAnsi="Times New Roman" w:cs="Times New Roman"/>
          <w:sz w:val="24"/>
          <w:szCs w:val="24"/>
        </w:rPr>
        <w:t xml:space="preserve">Akad Ijarah </w:t>
      </w:r>
    </w:p>
    <w:p w:rsidR="004C3F24" w:rsidRDefault="00A3013D" w:rsidP="0060703A">
      <w:pPr>
        <w:spacing w:after="0" w:line="480" w:lineRule="auto"/>
        <w:ind w:left="851" w:firstLine="850"/>
        <w:jc w:val="both"/>
        <w:rPr>
          <w:rFonts w:ascii="Times New Roman" w:hAnsi="Times New Roman" w:cs="Times New Roman"/>
          <w:sz w:val="24"/>
          <w:szCs w:val="24"/>
        </w:rPr>
      </w:pPr>
      <w:r w:rsidRPr="003A2499">
        <w:rPr>
          <w:rFonts w:ascii="Times New Roman" w:hAnsi="Times New Roman" w:cs="Times New Roman"/>
          <w:sz w:val="24"/>
          <w:szCs w:val="24"/>
        </w:rPr>
        <w:t xml:space="preserve">Akad </w:t>
      </w:r>
      <w:r w:rsidRPr="00C1714B">
        <w:rPr>
          <w:rFonts w:ascii="Times New Roman" w:hAnsi="Times New Roman" w:cs="Times New Roman"/>
          <w:i/>
          <w:iCs/>
          <w:sz w:val="24"/>
          <w:szCs w:val="24"/>
        </w:rPr>
        <w:t>ijarah</w:t>
      </w:r>
      <w:r w:rsidRPr="003A2499">
        <w:rPr>
          <w:rFonts w:ascii="Times New Roman" w:hAnsi="Times New Roman" w:cs="Times New Roman"/>
          <w:sz w:val="24"/>
          <w:szCs w:val="24"/>
        </w:rPr>
        <w:t xml:space="preserve"> adalah akad yang obyeknya merupakan penukaran manfaat harta benda pada masa tertentu yaitu pemilikan manfaat dengan imbalan, sama dengan seorang seseorang menjual mafaat barang . Dalam </w:t>
      </w:r>
      <w:r w:rsidRPr="003A2499">
        <w:rPr>
          <w:rFonts w:ascii="Times New Roman" w:hAnsi="Times New Roman" w:cs="Times New Roman"/>
          <w:sz w:val="24"/>
          <w:szCs w:val="24"/>
        </w:rPr>
        <w:lastRenderedPageBreak/>
        <w:t>akad ini ada kebolehan untuk menggunakan manfaat atau jasa dengan sesuatu penggantian berupa kompensasi.</w:t>
      </w:r>
    </w:p>
    <w:p w:rsidR="004C3F24" w:rsidRDefault="00A3013D" w:rsidP="0060703A">
      <w:pPr>
        <w:spacing w:after="0" w:line="480" w:lineRule="auto"/>
        <w:ind w:left="851" w:firstLine="850"/>
        <w:jc w:val="both"/>
        <w:rPr>
          <w:rFonts w:ascii="Times New Roman" w:hAnsi="Times New Roman" w:cs="Times New Roman"/>
          <w:sz w:val="24"/>
          <w:szCs w:val="24"/>
        </w:rPr>
      </w:pPr>
      <w:r w:rsidRPr="003A2499">
        <w:rPr>
          <w:rFonts w:ascii="Times New Roman" w:hAnsi="Times New Roman" w:cs="Times New Roman"/>
          <w:sz w:val="24"/>
          <w:szCs w:val="24"/>
        </w:rPr>
        <w:t xml:space="preserve">Dalam akad dimaksud, penerima gadai </w:t>
      </w:r>
      <w:r>
        <w:rPr>
          <w:rFonts w:ascii="Times New Roman" w:hAnsi="Times New Roman" w:cs="Times New Roman"/>
          <w:i/>
          <w:iCs/>
          <w:sz w:val="24"/>
          <w:szCs w:val="24"/>
        </w:rPr>
        <w:t>(</w:t>
      </w:r>
      <w:r w:rsidRPr="003A2499">
        <w:rPr>
          <w:rFonts w:ascii="Times New Roman" w:hAnsi="Times New Roman" w:cs="Times New Roman"/>
          <w:i/>
          <w:iCs/>
          <w:sz w:val="24"/>
          <w:szCs w:val="24"/>
        </w:rPr>
        <w:t>murtahin</w:t>
      </w:r>
      <w:r w:rsidRPr="003A2499">
        <w:rPr>
          <w:rFonts w:ascii="Times New Roman" w:hAnsi="Times New Roman" w:cs="Times New Roman"/>
          <w:sz w:val="24"/>
          <w:szCs w:val="24"/>
        </w:rPr>
        <w:t>) dapat menyewakan t</w:t>
      </w:r>
      <w:r>
        <w:rPr>
          <w:rFonts w:ascii="Times New Roman" w:hAnsi="Times New Roman" w:cs="Times New Roman"/>
          <w:sz w:val="24"/>
          <w:szCs w:val="24"/>
        </w:rPr>
        <w:t>e</w:t>
      </w:r>
      <w:r w:rsidRPr="003A2499">
        <w:rPr>
          <w:rFonts w:ascii="Times New Roman" w:hAnsi="Times New Roman" w:cs="Times New Roman"/>
          <w:sz w:val="24"/>
          <w:szCs w:val="24"/>
        </w:rPr>
        <w:t xml:space="preserve">mpat penyimpangan barang  </w:t>
      </w:r>
      <w:r>
        <w:rPr>
          <w:rFonts w:ascii="Times New Roman" w:hAnsi="Times New Roman" w:cs="Times New Roman"/>
          <w:i/>
          <w:iCs/>
          <w:sz w:val="24"/>
          <w:szCs w:val="24"/>
        </w:rPr>
        <w:t>(</w:t>
      </w:r>
      <w:r w:rsidRPr="003A2499">
        <w:rPr>
          <w:rFonts w:ascii="Times New Roman" w:hAnsi="Times New Roman" w:cs="Times New Roman"/>
          <w:i/>
          <w:iCs/>
          <w:sz w:val="24"/>
          <w:szCs w:val="24"/>
        </w:rPr>
        <w:t>deposit box</w:t>
      </w:r>
      <w:r w:rsidRPr="003A2499">
        <w:rPr>
          <w:rFonts w:ascii="Times New Roman" w:hAnsi="Times New Roman" w:cs="Times New Roman"/>
          <w:sz w:val="24"/>
          <w:szCs w:val="24"/>
        </w:rPr>
        <w:t xml:space="preserve">) kepada </w:t>
      </w:r>
      <w:r w:rsidRPr="007E7144">
        <w:rPr>
          <w:rFonts w:ascii="Times New Roman" w:hAnsi="Times New Roman" w:cs="Times New Roman"/>
          <w:i/>
          <w:iCs/>
          <w:sz w:val="24"/>
          <w:szCs w:val="24"/>
        </w:rPr>
        <w:t>rahn</w:t>
      </w:r>
      <w:r w:rsidRPr="003A2499">
        <w:rPr>
          <w:rFonts w:ascii="Times New Roman" w:hAnsi="Times New Roman" w:cs="Times New Roman"/>
          <w:sz w:val="24"/>
          <w:szCs w:val="24"/>
        </w:rPr>
        <w:t>. Barang titipan dapat berupa harta benda yang menghasilkan manfaat atau tidak menghasikan manfaat. Pemilik yan</w:t>
      </w:r>
      <w:r>
        <w:rPr>
          <w:rFonts w:ascii="Times New Roman" w:hAnsi="Times New Roman" w:cs="Times New Roman"/>
          <w:sz w:val="24"/>
          <w:szCs w:val="24"/>
        </w:rPr>
        <w:t xml:space="preserve">g menyewakan disebut </w:t>
      </w:r>
      <w:r w:rsidRPr="007E7144">
        <w:rPr>
          <w:rFonts w:ascii="Times New Roman" w:hAnsi="Times New Roman" w:cs="Times New Roman"/>
          <w:i/>
          <w:iCs/>
          <w:sz w:val="24"/>
          <w:szCs w:val="24"/>
        </w:rPr>
        <w:t>mustajir</w:t>
      </w:r>
      <w:r>
        <w:rPr>
          <w:rFonts w:ascii="Times New Roman" w:hAnsi="Times New Roman" w:cs="Times New Roman"/>
          <w:sz w:val="24"/>
          <w:szCs w:val="24"/>
        </w:rPr>
        <w:t xml:space="preserve"> (penggadaian) sedangakan nasabah atau (penyewa</w:t>
      </w:r>
      <w:r w:rsidRPr="003A2499">
        <w:rPr>
          <w:rFonts w:ascii="Times New Roman" w:hAnsi="Times New Roman" w:cs="Times New Roman"/>
          <w:sz w:val="24"/>
          <w:szCs w:val="24"/>
        </w:rPr>
        <w:t xml:space="preserve">) disebut </w:t>
      </w:r>
      <w:r w:rsidRPr="007E7144">
        <w:rPr>
          <w:rFonts w:ascii="Times New Roman" w:hAnsi="Times New Roman" w:cs="Times New Roman"/>
          <w:i/>
          <w:iCs/>
          <w:sz w:val="24"/>
          <w:szCs w:val="24"/>
        </w:rPr>
        <w:t>mustajir</w:t>
      </w:r>
      <w:r w:rsidRPr="003A2499">
        <w:rPr>
          <w:rFonts w:ascii="Times New Roman" w:hAnsi="Times New Roman" w:cs="Times New Roman"/>
          <w:sz w:val="24"/>
          <w:szCs w:val="24"/>
        </w:rPr>
        <w:t xml:space="preserve">, dan sesuatu yang dapat diambil manfaat disebut majur, sementara kompensasi atau imbalan jasa tersebut </w:t>
      </w:r>
      <w:r w:rsidRPr="003A2499">
        <w:rPr>
          <w:rFonts w:ascii="Times New Roman" w:hAnsi="Times New Roman" w:cs="Times New Roman"/>
          <w:i/>
          <w:iCs/>
          <w:sz w:val="24"/>
          <w:szCs w:val="24"/>
        </w:rPr>
        <w:t>ajraan atau ujrah.</w:t>
      </w:r>
    </w:p>
    <w:p w:rsidR="00A3013D" w:rsidRPr="004C3F24" w:rsidRDefault="00A3013D" w:rsidP="0060703A">
      <w:pPr>
        <w:spacing w:after="0" w:line="480" w:lineRule="auto"/>
        <w:ind w:left="851" w:firstLine="850"/>
        <w:jc w:val="both"/>
        <w:rPr>
          <w:rFonts w:ascii="Times New Roman" w:hAnsi="Times New Roman" w:cs="Times New Roman"/>
          <w:sz w:val="24"/>
          <w:szCs w:val="24"/>
        </w:rPr>
      </w:pPr>
      <w:r w:rsidRPr="004C3F24">
        <w:rPr>
          <w:rFonts w:ascii="Times New Roman" w:hAnsi="Times New Roman" w:cs="Times New Roman"/>
          <w:sz w:val="24"/>
          <w:szCs w:val="24"/>
        </w:rPr>
        <w:t>Berdasarkan penjelasan pinjaman dalam akad ijarah yang diura</w:t>
      </w:r>
      <w:r w:rsidR="00CD33CC">
        <w:rPr>
          <w:rFonts w:ascii="Times New Roman" w:hAnsi="Times New Roman" w:cs="Times New Roman"/>
          <w:sz w:val="24"/>
          <w:szCs w:val="24"/>
        </w:rPr>
        <w:t>i</w:t>
      </w:r>
      <w:r w:rsidRPr="004C3F24">
        <w:rPr>
          <w:rFonts w:ascii="Times New Roman" w:hAnsi="Times New Roman" w:cs="Times New Roman"/>
          <w:sz w:val="24"/>
          <w:szCs w:val="24"/>
        </w:rPr>
        <w:t>kan di</w:t>
      </w:r>
      <w:r w:rsidR="00CD33CC">
        <w:rPr>
          <w:rFonts w:ascii="Times New Roman" w:hAnsi="Times New Roman" w:cs="Times New Roman"/>
          <w:sz w:val="24"/>
          <w:szCs w:val="24"/>
        </w:rPr>
        <w:t xml:space="preserve"> </w:t>
      </w:r>
      <w:r w:rsidRPr="004C3F24">
        <w:rPr>
          <w:rFonts w:ascii="Times New Roman" w:hAnsi="Times New Roman" w:cs="Times New Roman"/>
          <w:sz w:val="24"/>
          <w:szCs w:val="24"/>
        </w:rPr>
        <w:t xml:space="preserve">atas dapat disimpulkan prosesnya sebagai berikut: </w:t>
      </w:r>
    </w:p>
    <w:p w:rsidR="00BB623A" w:rsidRPr="00BB623A" w:rsidRDefault="00A3013D" w:rsidP="0060703A">
      <w:pPr>
        <w:pStyle w:val="ListParagraph"/>
        <w:numPr>
          <w:ilvl w:val="0"/>
          <w:numId w:val="21"/>
        </w:numPr>
        <w:spacing w:after="0" w:line="480" w:lineRule="auto"/>
        <w:ind w:left="1134" w:hanging="261"/>
        <w:jc w:val="both"/>
        <w:rPr>
          <w:rFonts w:asciiTheme="majorBidi" w:hAnsiTheme="majorBidi" w:cstheme="majorBidi"/>
          <w:sz w:val="24"/>
          <w:szCs w:val="24"/>
        </w:rPr>
      </w:pPr>
      <w:r w:rsidRPr="00996E9D">
        <w:rPr>
          <w:rFonts w:asciiTheme="majorBidi" w:hAnsiTheme="majorBidi" w:cstheme="majorBidi"/>
          <w:i/>
          <w:iCs/>
          <w:sz w:val="24"/>
          <w:szCs w:val="24"/>
        </w:rPr>
        <w:t>Rahn</w:t>
      </w:r>
      <w:r>
        <w:rPr>
          <w:rFonts w:asciiTheme="majorBidi" w:hAnsiTheme="majorBidi" w:cstheme="majorBidi"/>
          <w:sz w:val="24"/>
          <w:szCs w:val="24"/>
        </w:rPr>
        <w:t xml:space="preserve"> mendatangi </w:t>
      </w:r>
      <w:r w:rsidRPr="00996E9D">
        <w:rPr>
          <w:rFonts w:asciiTheme="majorBidi" w:hAnsiTheme="majorBidi" w:cstheme="majorBidi"/>
          <w:i/>
          <w:iCs/>
          <w:sz w:val="24"/>
          <w:szCs w:val="24"/>
        </w:rPr>
        <w:t>murtahi</w:t>
      </w:r>
      <w:bookmarkStart w:id="0" w:name="_GoBack"/>
      <w:bookmarkEnd w:id="0"/>
      <w:r w:rsidRPr="00996E9D">
        <w:rPr>
          <w:rFonts w:asciiTheme="majorBidi" w:hAnsiTheme="majorBidi" w:cstheme="majorBidi"/>
          <w:i/>
          <w:iCs/>
          <w:sz w:val="24"/>
          <w:szCs w:val="24"/>
        </w:rPr>
        <w:t>n</w:t>
      </w:r>
      <w:r>
        <w:rPr>
          <w:rFonts w:asciiTheme="majorBidi" w:hAnsiTheme="majorBidi" w:cstheme="majorBidi"/>
          <w:sz w:val="24"/>
          <w:szCs w:val="24"/>
        </w:rPr>
        <w:t xml:space="preserve"> untuk meminta fasilitas penyimpanan barang dengan membawa</w:t>
      </w:r>
      <w:r w:rsidRPr="00996E9D">
        <w:rPr>
          <w:rFonts w:asciiTheme="majorBidi" w:hAnsiTheme="majorBidi" w:cstheme="majorBidi"/>
          <w:i/>
          <w:iCs/>
          <w:sz w:val="24"/>
          <w:szCs w:val="24"/>
        </w:rPr>
        <w:t xml:space="preserve"> marhun</w:t>
      </w:r>
      <w:r>
        <w:rPr>
          <w:rFonts w:asciiTheme="majorBidi" w:hAnsiTheme="majorBidi" w:cstheme="majorBidi"/>
          <w:sz w:val="24"/>
          <w:szCs w:val="24"/>
        </w:rPr>
        <w:t xml:space="preserve">, baik yang tidak dapat dimanfaatkan atau dikelola maupun yang dapat dikelola atau dimanfaatkan yang  akan diserahkan kepada pihak </w:t>
      </w:r>
      <w:r w:rsidRPr="00996E9D">
        <w:rPr>
          <w:rFonts w:asciiTheme="majorBidi" w:hAnsiTheme="majorBidi" w:cstheme="majorBidi"/>
          <w:i/>
          <w:iCs/>
          <w:sz w:val="24"/>
          <w:szCs w:val="24"/>
        </w:rPr>
        <w:t>murtahin.</w:t>
      </w:r>
    </w:p>
    <w:p w:rsidR="00BB623A" w:rsidRDefault="00A3013D" w:rsidP="0060703A">
      <w:pPr>
        <w:pStyle w:val="ListParagraph"/>
        <w:numPr>
          <w:ilvl w:val="0"/>
          <w:numId w:val="21"/>
        </w:numPr>
        <w:spacing w:after="0" w:line="480" w:lineRule="auto"/>
        <w:ind w:left="1134" w:hanging="261"/>
        <w:jc w:val="both"/>
        <w:rPr>
          <w:rFonts w:asciiTheme="majorBidi" w:hAnsiTheme="majorBidi" w:cstheme="majorBidi"/>
          <w:sz w:val="24"/>
          <w:szCs w:val="24"/>
        </w:rPr>
      </w:pPr>
      <w:r w:rsidRPr="00BB623A">
        <w:rPr>
          <w:rFonts w:asciiTheme="majorBidi" w:hAnsiTheme="majorBidi" w:cstheme="majorBidi"/>
          <w:i/>
          <w:iCs/>
          <w:sz w:val="24"/>
          <w:szCs w:val="24"/>
        </w:rPr>
        <w:t>Murtahi</w:t>
      </w:r>
      <w:r w:rsidR="008E09CA" w:rsidRPr="00BB623A">
        <w:rPr>
          <w:rFonts w:asciiTheme="majorBidi" w:hAnsiTheme="majorBidi" w:cstheme="majorBidi" w:hint="cs"/>
          <w:sz w:val="24"/>
          <w:szCs w:val="24"/>
          <w:rtl/>
        </w:rPr>
        <w:t xml:space="preserve"> </w:t>
      </w:r>
      <w:r w:rsidR="00CD33CC">
        <w:rPr>
          <w:rFonts w:asciiTheme="majorBidi" w:hAnsiTheme="majorBidi" w:cstheme="majorBidi"/>
          <w:sz w:val="24"/>
          <w:szCs w:val="24"/>
        </w:rPr>
        <w:t>melakukan peme</w:t>
      </w:r>
      <w:r w:rsidRPr="00BB623A">
        <w:rPr>
          <w:rFonts w:asciiTheme="majorBidi" w:hAnsiTheme="majorBidi" w:cstheme="majorBidi"/>
          <w:sz w:val="24"/>
          <w:szCs w:val="24"/>
        </w:rPr>
        <w:t>riksaan berkenaan kualitasnya,</w:t>
      </w:r>
      <w:r w:rsidR="00CD33CC">
        <w:rPr>
          <w:rFonts w:asciiTheme="majorBidi" w:hAnsiTheme="majorBidi" w:cstheme="majorBidi"/>
          <w:sz w:val="24"/>
          <w:szCs w:val="24"/>
        </w:rPr>
        <w:t xml:space="preserve"> </w:t>
      </w:r>
      <w:r w:rsidRPr="00BB623A">
        <w:rPr>
          <w:rFonts w:asciiTheme="majorBidi" w:hAnsiTheme="majorBidi" w:cstheme="majorBidi"/>
          <w:sz w:val="24"/>
          <w:szCs w:val="24"/>
        </w:rPr>
        <w:t xml:space="preserve">termasuk juga menaksir </w:t>
      </w:r>
      <w:r w:rsidRPr="00BB623A">
        <w:rPr>
          <w:rFonts w:asciiTheme="majorBidi" w:hAnsiTheme="majorBidi" w:cstheme="majorBidi"/>
          <w:i/>
          <w:iCs/>
          <w:sz w:val="24"/>
          <w:szCs w:val="24"/>
        </w:rPr>
        <w:t>marhun</w:t>
      </w:r>
      <w:r w:rsidRPr="00BB623A">
        <w:rPr>
          <w:rFonts w:asciiTheme="majorBidi" w:hAnsiTheme="majorBidi" w:cstheme="majorBidi"/>
          <w:sz w:val="24"/>
          <w:szCs w:val="24"/>
        </w:rPr>
        <w:t xml:space="preserve"> yang diberikan oleh </w:t>
      </w:r>
      <w:r w:rsidRPr="00BB623A">
        <w:rPr>
          <w:rFonts w:asciiTheme="majorBidi" w:hAnsiTheme="majorBidi" w:cstheme="majorBidi"/>
          <w:i/>
          <w:iCs/>
          <w:sz w:val="24"/>
          <w:szCs w:val="24"/>
        </w:rPr>
        <w:t>rahn</w:t>
      </w:r>
      <w:r w:rsidRPr="00BB623A">
        <w:rPr>
          <w:rFonts w:asciiTheme="majorBidi" w:hAnsiTheme="majorBidi" w:cstheme="majorBidi"/>
          <w:sz w:val="24"/>
          <w:szCs w:val="24"/>
        </w:rPr>
        <w:t xml:space="preserve"> sebagai barang yang akan disimpan atau dititipkan.</w:t>
      </w:r>
    </w:p>
    <w:p w:rsidR="00BB623A" w:rsidRPr="00BB623A" w:rsidRDefault="00A3013D" w:rsidP="0060703A">
      <w:pPr>
        <w:pStyle w:val="ListParagraph"/>
        <w:numPr>
          <w:ilvl w:val="0"/>
          <w:numId w:val="21"/>
        </w:numPr>
        <w:spacing w:after="0" w:line="480" w:lineRule="auto"/>
        <w:ind w:left="1134" w:hanging="261"/>
        <w:jc w:val="both"/>
        <w:rPr>
          <w:rFonts w:asciiTheme="majorBidi" w:hAnsiTheme="majorBidi" w:cstheme="majorBidi"/>
          <w:sz w:val="24"/>
          <w:szCs w:val="24"/>
        </w:rPr>
      </w:pPr>
      <w:r w:rsidRPr="00BB623A">
        <w:rPr>
          <w:rFonts w:asciiTheme="majorBidi" w:hAnsiTheme="majorBidi" w:cstheme="majorBidi"/>
          <w:sz w:val="24"/>
          <w:szCs w:val="24"/>
        </w:rPr>
        <w:t xml:space="preserve">Setelah semua persyaratan terpenuhi, </w:t>
      </w:r>
      <w:r w:rsidRPr="00BB623A">
        <w:rPr>
          <w:rFonts w:asciiTheme="majorBidi" w:hAnsiTheme="majorBidi" w:cstheme="majorBidi"/>
          <w:i/>
          <w:iCs/>
          <w:sz w:val="24"/>
          <w:szCs w:val="24"/>
        </w:rPr>
        <w:t>murtahin</w:t>
      </w:r>
      <w:r w:rsidRPr="00BB623A">
        <w:rPr>
          <w:rFonts w:asciiTheme="majorBidi" w:hAnsiTheme="majorBidi" w:cstheme="majorBidi"/>
          <w:sz w:val="24"/>
          <w:szCs w:val="24"/>
        </w:rPr>
        <w:t xml:space="preserve"> dan </w:t>
      </w:r>
      <w:r w:rsidRPr="00BB623A">
        <w:rPr>
          <w:rFonts w:asciiTheme="majorBidi" w:hAnsiTheme="majorBidi" w:cstheme="majorBidi"/>
          <w:i/>
          <w:iCs/>
          <w:sz w:val="24"/>
          <w:szCs w:val="24"/>
        </w:rPr>
        <w:t>rahn</w:t>
      </w:r>
      <w:r w:rsidRPr="00BB623A">
        <w:rPr>
          <w:rFonts w:asciiTheme="majorBidi" w:hAnsiTheme="majorBidi" w:cstheme="majorBidi"/>
          <w:sz w:val="24"/>
          <w:szCs w:val="24"/>
        </w:rPr>
        <w:t xml:space="preserve"> akan melakukan kesepakatan dalam bentuk </w:t>
      </w:r>
      <w:r w:rsidRPr="00BB623A">
        <w:rPr>
          <w:rFonts w:asciiTheme="majorBidi" w:hAnsiTheme="majorBidi" w:cstheme="majorBidi"/>
          <w:i/>
          <w:iCs/>
          <w:sz w:val="24"/>
          <w:szCs w:val="24"/>
        </w:rPr>
        <w:t>akad.</w:t>
      </w:r>
    </w:p>
    <w:p w:rsidR="00BB623A" w:rsidRDefault="00A3013D" w:rsidP="0060703A">
      <w:pPr>
        <w:pStyle w:val="ListParagraph"/>
        <w:numPr>
          <w:ilvl w:val="0"/>
          <w:numId w:val="21"/>
        </w:numPr>
        <w:spacing w:after="0" w:line="480" w:lineRule="auto"/>
        <w:ind w:left="1134" w:hanging="261"/>
        <w:jc w:val="both"/>
        <w:rPr>
          <w:rFonts w:asciiTheme="majorBidi" w:hAnsiTheme="majorBidi" w:cstheme="majorBidi"/>
          <w:sz w:val="24"/>
          <w:szCs w:val="24"/>
        </w:rPr>
      </w:pPr>
      <w:r w:rsidRPr="00BB623A">
        <w:rPr>
          <w:rFonts w:asciiTheme="majorBidi" w:hAnsiTheme="majorBidi" w:cstheme="majorBidi"/>
          <w:sz w:val="24"/>
          <w:szCs w:val="24"/>
        </w:rPr>
        <w:t xml:space="preserve">Sesudah akad dilakukan, maka </w:t>
      </w:r>
      <w:r w:rsidRPr="00BB623A">
        <w:rPr>
          <w:rFonts w:asciiTheme="majorBidi" w:hAnsiTheme="majorBidi" w:cstheme="majorBidi"/>
          <w:i/>
          <w:iCs/>
          <w:sz w:val="24"/>
          <w:szCs w:val="24"/>
        </w:rPr>
        <w:t>murtahin</w:t>
      </w:r>
      <w:r w:rsidRPr="00BB623A">
        <w:rPr>
          <w:rFonts w:asciiTheme="majorBidi" w:hAnsiTheme="majorBidi" w:cstheme="majorBidi"/>
          <w:sz w:val="24"/>
          <w:szCs w:val="24"/>
        </w:rPr>
        <w:t xml:space="preserve"> akan memberikan tempat penyimpanan barang yang diinginkan oleh </w:t>
      </w:r>
      <w:r w:rsidRPr="00BB623A">
        <w:rPr>
          <w:rFonts w:asciiTheme="majorBidi" w:hAnsiTheme="majorBidi" w:cstheme="majorBidi"/>
          <w:i/>
          <w:iCs/>
          <w:sz w:val="24"/>
          <w:szCs w:val="24"/>
        </w:rPr>
        <w:t>rahn</w:t>
      </w:r>
      <w:r w:rsidRPr="00BB623A">
        <w:rPr>
          <w:rFonts w:asciiTheme="majorBidi" w:hAnsiTheme="majorBidi" w:cstheme="majorBidi"/>
          <w:sz w:val="24"/>
          <w:szCs w:val="24"/>
        </w:rPr>
        <w:t xml:space="preserve"> dan jumlahnya yang disesuaikan dengan nilai taksir barang.</w:t>
      </w:r>
    </w:p>
    <w:p w:rsidR="00BB623A" w:rsidRDefault="00A3013D" w:rsidP="0060703A">
      <w:pPr>
        <w:pStyle w:val="ListParagraph"/>
        <w:numPr>
          <w:ilvl w:val="0"/>
          <w:numId w:val="21"/>
        </w:numPr>
        <w:spacing w:after="0" w:line="480" w:lineRule="auto"/>
        <w:ind w:left="1134" w:hanging="261"/>
        <w:jc w:val="both"/>
        <w:rPr>
          <w:rFonts w:asciiTheme="majorBidi" w:hAnsiTheme="majorBidi" w:cstheme="majorBidi"/>
          <w:sz w:val="24"/>
          <w:szCs w:val="24"/>
        </w:rPr>
      </w:pPr>
      <w:r w:rsidRPr="00BB623A">
        <w:rPr>
          <w:rFonts w:asciiTheme="majorBidi" w:hAnsiTheme="majorBidi" w:cstheme="majorBidi"/>
          <w:sz w:val="24"/>
          <w:szCs w:val="24"/>
        </w:rPr>
        <w:lastRenderedPageBreak/>
        <w:t xml:space="preserve">Sebagai pengganti biaya penyimpanan dan perawatan, maka pada saat akad berakhir, </w:t>
      </w:r>
      <w:r w:rsidRPr="00BB623A">
        <w:rPr>
          <w:rFonts w:asciiTheme="majorBidi" w:hAnsiTheme="majorBidi" w:cstheme="majorBidi"/>
          <w:i/>
          <w:iCs/>
          <w:sz w:val="24"/>
          <w:szCs w:val="24"/>
        </w:rPr>
        <w:t>rahn</w:t>
      </w:r>
      <w:r w:rsidRPr="00BB623A">
        <w:rPr>
          <w:rFonts w:asciiTheme="majorBidi" w:hAnsiTheme="majorBidi" w:cstheme="majorBidi"/>
          <w:sz w:val="24"/>
          <w:szCs w:val="24"/>
        </w:rPr>
        <w:t xml:space="preserve"> memberikan sejumlah jasa atau </w:t>
      </w:r>
      <w:r w:rsidRPr="00BB623A">
        <w:rPr>
          <w:rFonts w:asciiTheme="majorBidi" w:hAnsiTheme="majorBidi" w:cstheme="majorBidi"/>
          <w:i/>
          <w:iCs/>
          <w:sz w:val="24"/>
          <w:szCs w:val="24"/>
        </w:rPr>
        <w:t>fee</w:t>
      </w:r>
      <w:r w:rsidRPr="00BB623A">
        <w:rPr>
          <w:rFonts w:asciiTheme="majorBidi" w:hAnsiTheme="majorBidi" w:cstheme="majorBidi"/>
          <w:sz w:val="24"/>
          <w:szCs w:val="24"/>
        </w:rPr>
        <w:t xml:space="preserve"> kepada</w:t>
      </w:r>
      <w:r w:rsidRPr="00BB623A">
        <w:rPr>
          <w:rFonts w:asciiTheme="majorBidi" w:hAnsiTheme="majorBidi" w:cstheme="majorBidi"/>
          <w:i/>
          <w:iCs/>
          <w:sz w:val="24"/>
          <w:szCs w:val="24"/>
        </w:rPr>
        <w:t xml:space="preserve"> murtahin</w:t>
      </w:r>
      <w:r w:rsidRPr="00BB623A">
        <w:rPr>
          <w:rFonts w:asciiTheme="majorBidi" w:hAnsiTheme="majorBidi" w:cstheme="majorBidi"/>
          <w:sz w:val="24"/>
          <w:szCs w:val="24"/>
        </w:rPr>
        <w:t xml:space="preserve"> </w:t>
      </w:r>
    </w:p>
    <w:p w:rsidR="00A3013D" w:rsidRPr="00BB623A" w:rsidRDefault="00A3013D" w:rsidP="0060703A">
      <w:pPr>
        <w:pStyle w:val="ListParagraph"/>
        <w:numPr>
          <w:ilvl w:val="0"/>
          <w:numId w:val="21"/>
        </w:numPr>
        <w:spacing w:after="0" w:line="480" w:lineRule="auto"/>
        <w:ind w:left="1134" w:hanging="261"/>
        <w:jc w:val="both"/>
        <w:rPr>
          <w:rFonts w:asciiTheme="majorBidi" w:hAnsiTheme="majorBidi" w:cstheme="majorBidi"/>
          <w:sz w:val="24"/>
          <w:szCs w:val="24"/>
        </w:rPr>
      </w:pPr>
      <w:r w:rsidRPr="00BB623A">
        <w:rPr>
          <w:rFonts w:asciiTheme="majorBidi" w:hAnsiTheme="majorBidi" w:cstheme="majorBidi"/>
          <w:sz w:val="24"/>
          <w:szCs w:val="24"/>
        </w:rPr>
        <w:t>Jasa adalah sesuatu tempat yang dimiliki oleh</w:t>
      </w:r>
      <w:r w:rsidRPr="00BB623A">
        <w:rPr>
          <w:rFonts w:asciiTheme="majorBidi" w:hAnsiTheme="majorBidi" w:cstheme="majorBidi"/>
          <w:i/>
          <w:iCs/>
          <w:sz w:val="24"/>
          <w:szCs w:val="24"/>
        </w:rPr>
        <w:t xml:space="preserve"> murtahin</w:t>
      </w:r>
      <w:r w:rsidRPr="00BB623A">
        <w:rPr>
          <w:rFonts w:asciiTheme="majorBidi" w:hAnsiTheme="majorBidi" w:cstheme="majorBidi"/>
          <w:sz w:val="24"/>
          <w:szCs w:val="24"/>
        </w:rPr>
        <w:t xml:space="preserve"> untuk dimanfaatkan oleh </w:t>
      </w:r>
      <w:r w:rsidRPr="00BB623A">
        <w:rPr>
          <w:rFonts w:asciiTheme="majorBidi" w:hAnsiTheme="majorBidi" w:cstheme="majorBidi"/>
          <w:i/>
          <w:iCs/>
          <w:sz w:val="24"/>
          <w:szCs w:val="24"/>
        </w:rPr>
        <w:t>rahin</w:t>
      </w:r>
      <w:r w:rsidRPr="00BB623A">
        <w:rPr>
          <w:rFonts w:asciiTheme="majorBidi" w:hAnsiTheme="majorBidi" w:cstheme="majorBidi"/>
          <w:sz w:val="24"/>
          <w:szCs w:val="24"/>
        </w:rPr>
        <w:t xml:space="preserve"> dalam bentuk sewa.</w:t>
      </w:r>
      <w:r w:rsidR="00993AB9">
        <w:rPr>
          <w:rStyle w:val="FootnoteReference"/>
          <w:rFonts w:asciiTheme="majorBidi" w:hAnsiTheme="majorBidi" w:cstheme="majorBidi"/>
          <w:sz w:val="24"/>
          <w:szCs w:val="24"/>
        </w:rPr>
        <w:footnoteReference w:id="28"/>
      </w:r>
    </w:p>
    <w:p w:rsidR="00A3013D" w:rsidRPr="003E3E72" w:rsidRDefault="00A3013D" w:rsidP="0060703A">
      <w:pPr>
        <w:pStyle w:val="ListParagraph"/>
        <w:numPr>
          <w:ilvl w:val="0"/>
          <w:numId w:val="28"/>
        </w:numPr>
        <w:spacing w:after="0" w:line="480" w:lineRule="auto"/>
        <w:ind w:left="567" w:hanging="284"/>
        <w:jc w:val="both"/>
        <w:rPr>
          <w:rFonts w:ascii="Times New Roman" w:hAnsi="Times New Roman" w:cs="Times New Roman"/>
          <w:i/>
          <w:iCs/>
          <w:sz w:val="24"/>
          <w:szCs w:val="24"/>
        </w:rPr>
      </w:pPr>
      <w:r w:rsidRPr="009808A0">
        <w:rPr>
          <w:rFonts w:ascii="Times New Roman" w:hAnsi="Times New Roman" w:cs="Times New Roman"/>
          <w:sz w:val="24"/>
          <w:szCs w:val="24"/>
        </w:rPr>
        <w:t xml:space="preserve">Tujuan Produktif </w:t>
      </w:r>
    </w:p>
    <w:p w:rsidR="00A3013D" w:rsidRPr="003E3E72" w:rsidRDefault="00A3013D" w:rsidP="0060703A">
      <w:pPr>
        <w:pStyle w:val="ListParagraph"/>
        <w:numPr>
          <w:ilvl w:val="0"/>
          <w:numId w:val="27"/>
        </w:numPr>
        <w:spacing w:after="0" w:line="480" w:lineRule="auto"/>
        <w:ind w:left="851" w:hanging="284"/>
        <w:jc w:val="both"/>
        <w:rPr>
          <w:rFonts w:ascii="Times New Roman" w:hAnsi="Times New Roman" w:cs="Times New Roman"/>
          <w:i/>
          <w:iCs/>
          <w:sz w:val="24"/>
          <w:szCs w:val="24"/>
        </w:rPr>
      </w:pPr>
      <w:r w:rsidRPr="003E3E72">
        <w:rPr>
          <w:rFonts w:ascii="Times New Roman" w:hAnsi="Times New Roman" w:cs="Times New Roman"/>
          <w:sz w:val="24"/>
          <w:szCs w:val="24"/>
        </w:rPr>
        <w:t>Akad</w:t>
      </w:r>
      <w:r w:rsidRPr="007F54D2">
        <w:rPr>
          <w:rFonts w:ascii="Times New Roman" w:hAnsi="Times New Roman" w:cs="Times New Roman"/>
          <w:i/>
          <w:iCs/>
          <w:sz w:val="24"/>
          <w:szCs w:val="24"/>
        </w:rPr>
        <w:t xml:space="preserve"> Mudharabah</w:t>
      </w:r>
      <w:r w:rsidRPr="003E3E72">
        <w:rPr>
          <w:rFonts w:ascii="Times New Roman" w:hAnsi="Times New Roman" w:cs="Times New Roman"/>
          <w:sz w:val="24"/>
          <w:szCs w:val="24"/>
        </w:rPr>
        <w:t xml:space="preserve"> </w:t>
      </w:r>
    </w:p>
    <w:p w:rsidR="004C3F24" w:rsidRDefault="00A3013D" w:rsidP="0060703A">
      <w:pPr>
        <w:pStyle w:val="ListParagraph"/>
        <w:spacing w:after="0" w:line="480" w:lineRule="auto"/>
        <w:ind w:left="851" w:firstLine="851"/>
        <w:jc w:val="both"/>
        <w:rPr>
          <w:rFonts w:ascii="Times New Roman" w:hAnsi="Times New Roman" w:cs="Times New Roman"/>
          <w:sz w:val="24"/>
          <w:szCs w:val="24"/>
        </w:rPr>
      </w:pPr>
      <w:r w:rsidRPr="00996E9D">
        <w:rPr>
          <w:rFonts w:ascii="Times New Roman" w:hAnsi="Times New Roman" w:cs="Times New Roman"/>
          <w:i/>
          <w:iCs/>
          <w:sz w:val="24"/>
          <w:szCs w:val="24"/>
        </w:rPr>
        <w:t>Akad mudharabah</w:t>
      </w:r>
      <w:r>
        <w:rPr>
          <w:rFonts w:ascii="Times New Roman" w:hAnsi="Times New Roman" w:cs="Times New Roman"/>
          <w:sz w:val="24"/>
          <w:szCs w:val="24"/>
        </w:rPr>
        <w:t xml:space="preserve"> adalah suatu akad yang dilakukan oleh pihak pemberi gadai (</w:t>
      </w:r>
      <w:r w:rsidRPr="00996E9D">
        <w:rPr>
          <w:rFonts w:ascii="Times New Roman" w:hAnsi="Times New Roman" w:cs="Times New Roman"/>
          <w:i/>
          <w:iCs/>
          <w:sz w:val="24"/>
          <w:szCs w:val="24"/>
        </w:rPr>
        <w:t>rahn</w:t>
      </w:r>
      <w:r>
        <w:rPr>
          <w:rFonts w:ascii="Times New Roman" w:hAnsi="Times New Roman" w:cs="Times New Roman"/>
          <w:sz w:val="24"/>
          <w:szCs w:val="24"/>
        </w:rPr>
        <w:t xml:space="preserve">)  </w:t>
      </w:r>
      <w:r w:rsidRPr="00AF114D">
        <w:rPr>
          <w:rFonts w:ascii="Times New Roman" w:hAnsi="Times New Roman" w:cs="Times New Roman"/>
          <w:sz w:val="24"/>
          <w:szCs w:val="24"/>
        </w:rPr>
        <w:t xml:space="preserve">dengan pihak penerima gadai </w:t>
      </w:r>
      <w:r>
        <w:rPr>
          <w:rFonts w:ascii="Times New Roman" w:hAnsi="Times New Roman" w:cs="Times New Roman"/>
          <w:i/>
          <w:iCs/>
          <w:sz w:val="24"/>
          <w:szCs w:val="24"/>
        </w:rPr>
        <w:t>(</w:t>
      </w:r>
      <w:r w:rsidRPr="00996E9D">
        <w:rPr>
          <w:rFonts w:ascii="Times New Roman" w:hAnsi="Times New Roman" w:cs="Times New Roman"/>
          <w:i/>
          <w:iCs/>
          <w:sz w:val="24"/>
          <w:szCs w:val="24"/>
        </w:rPr>
        <w:t>murtahin</w:t>
      </w:r>
      <w:r w:rsidRPr="00AF114D">
        <w:rPr>
          <w:rFonts w:ascii="Times New Roman" w:hAnsi="Times New Roman" w:cs="Times New Roman"/>
          <w:sz w:val="24"/>
          <w:szCs w:val="24"/>
        </w:rPr>
        <w:t>). Pihak pemberi gadai  (</w:t>
      </w:r>
      <w:r w:rsidRPr="00996E9D">
        <w:rPr>
          <w:rFonts w:ascii="Times New Roman" w:hAnsi="Times New Roman" w:cs="Times New Roman"/>
          <w:i/>
          <w:iCs/>
          <w:sz w:val="24"/>
          <w:szCs w:val="24"/>
        </w:rPr>
        <w:t>rahn</w:t>
      </w:r>
      <w:r w:rsidRPr="00AF114D">
        <w:rPr>
          <w:rFonts w:ascii="Times New Roman" w:hAnsi="Times New Roman" w:cs="Times New Roman"/>
          <w:sz w:val="24"/>
          <w:szCs w:val="24"/>
        </w:rPr>
        <w:t>) atau orang yang menggadaikan harta benda sebagai jaminan untuk menambah modal usahanya atau pembiayaan produktif. Akad dimaksud, pihak pemberi gadai akan memberikan bagi hasil berdasarkan keuntungan yang diperoleh kepada penerima gadai sesuai dengan kesepakatan, sampai modal yang dipinjamnya dilunasi.</w:t>
      </w:r>
    </w:p>
    <w:p w:rsidR="004C3F24" w:rsidRDefault="00A3013D" w:rsidP="0060703A">
      <w:pPr>
        <w:pStyle w:val="ListParagraph"/>
        <w:spacing w:after="0" w:line="480" w:lineRule="auto"/>
        <w:ind w:left="851" w:firstLine="851"/>
        <w:jc w:val="both"/>
        <w:rPr>
          <w:rFonts w:ascii="Times New Roman" w:hAnsi="Times New Roman" w:cs="Times New Roman"/>
          <w:sz w:val="24"/>
          <w:szCs w:val="24"/>
        </w:rPr>
      </w:pPr>
      <w:r w:rsidRPr="004C3F24">
        <w:rPr>
          <w:rFonts w:ascii="Times New Roman" w:hAnsi="Times New Roman" w:cs="Times New Roman"/>
          <w:sz w:val="24"/>
          <w:szCs w:val="24"/>
        </w:rPr>
        <w:t>Apabila  harta benda yang digadaikan itu dapat dimanfaatkan oleh penerima gadai, maka dapat diadakan kesepakatan baru mengenai pemanfaatan harta benda gadaian berdasarkan akad yang dapat disesuaikan dengan jenis harta benda gadaian. Namun jika pemilik harta benda gadai tidak berminat memanfaatkan dari barang itu dan hasilnya diberikan sebagian kepada pihak pemberi berdasarkan kesepakatan.</w:t>
      </w:r>
    </w:p>
    <w:p w:rsidR="00A3013D" w:rsidRPr="004C3F24" w:rsidRDefault="00A3013D" w:rsidP="0060703A">
      <w:pPr>
        <w:pStyle w:val="ListParagraph"/>
        <w:spacing w:after="0" w:line="480" w:lineRule="auto"/>
        <w:ind w:left="851" w:firstLine="851"/>
        <w:jc w:val="both"/>
        <w:rPr>
          <w:rFonts w:ascii="Times New Roman" w:hAnsi="Times New Roman" w:cs="Times New Roman"/>
          <w:sz w:val="24"/>
          <w:szCs w:val="24"/>
        </w:rPr>
      </w:pPr>
      <w:r w:rsidRPr="004C3F24">
        <w:rPr>
          <w:rFonts w:ascii="Times New Roman" w:hAnsi="Times New Roman" w:cs="Times New Roman"/>
          <w:sz w:val="24"/>
          <w:szCs w:val="24"/>
        </w:rPr>
        <w:t xml:space="preserve">Berdasarkan penjelasan pinjaman dalam </w:t>
      </w:r>
      <w:r w:rsidRPr="004C3F24">
        <w:rPr>
          <w:rFonts w:ascii="Times New Roman" w:hAnsi="Times New Roman" w:cs="Times New Roman"/>
          <w:i/>
          <w:iCs/>
          <w:sz w:val="24"/>
          <w:szCs w:val="24"/>
        </w:rPr>
        <w:t>akad mudharabah</w:t>
      </w:r>
      <w:r w:rsidRPr="004C3F24">
        <w:rPr>
          <w:rFonts w:ascii="Times New Roman" w:hAnsi="Times New Roman" w:cs="Times New Roman"/>
          <w:sz w:val="24"/>
          <w:szCs w:val="24"/>
        </w:rPr>
        <w:t xml:space="preserve"> yang diura</w:t>
      </w:r>
      <w:r w:rsidR="00CD33CC">
        <w:rPr>
          <w:rFonts w:ascii="Times New Roman" w:hAnsi="Times New Roman" w:cs="Times New Roman"/>
          <w:sz w:val="24"/>
          <w:szCs w:val="24"/>
        </w:rPr>
        <w:t>i</w:t>
      </w:r>
      <w:r w:rsidRPr="004C3F24">
        <w:rPr>
          <w:rFonts w:ascii="Times New Roman" w:hAnsi="Times New Roman" w:cs="Times New Roman"/>
          <w:sz w:val="24"/>
          <w:szCs w:val="24"/>
        </w:rPr>
        <w:t xml:space="preserve">kan diatas dapat disimpulkan prosesnya sebagai berikut: </w:t>
      </w:r>
    </w:p>
    <w:p w:rsidR="008B3B68" w:rsidRDefault="00A3013D" w:rsidP="0060703A">
      <w:pPr>
        <w:pStyle w:val="ListParagraph"/>
        <w:numPr>
          <w:ilvl w:val="0"/>
          <w:numId w:val="22"/>
        </w:numPr>
        <w:spacing w:after="0" w:line="480" w:lineRule="auto"/>
        <w:ind w:left="1134" w:hanging="283"/>
        <w:jc w:val="both"/>
        <w:rPr>
          <w:rFonts w:asciiTheme="majorBidi" w:hAnsiTheme="majorBidi" w:cstheme="majorBidi"/>
          <w:sz w:val="24"/>
          <w:szCs w:val="24"/>
        </w:rPr>
      </w:pPr>
      <w:r w:rsidRPr="00996E9D">
        <w:rPr>
          <w:rFonts w:asciiTheme="majorBidi" w:hAnsiTheme="majorBidi" w:cstheme="majorBidi"/>
          <w:i/>
          <w:iCs/>
          <w:sz w:val="24"/>
          <w:szCs w:val="24"/>
        </w:rPr>
        <w:lastRenderedPageBreak/>
        <w:t>Rahin</w:t>
      </w:r>
      <w:r w:rsidRPr="00996E9D">
        <w:rPr>
          <w:rFonts w:asciiTheme="majorBidi" w:hAnsiTheme="majorBidi" w:cstheme="majorBidi"/>
          <w:sz w:val="24"/>
          <w:szCs w:val="24"/>
        </w:rPr>
        <w:t xml:space="preserve"> mendatangi </w:t>
      </w:r>
      <w:r w:rsidRPr="00996E9D">
        <w:rPr>
          <w:rFonts w:asciiTheme="majorBidi" w:hAnsiTheme="majorBidi" w:cstheme="majorBidi"/>
          <w:i/>
          <w:iCs/>
          <w:sz w:val="24"/>
          <w:szCs w:val="24"/>
        </w:rPr>
        <w:t>murtahin</w:t>
      </w:r>
      <w:r w:rsidRPr="00996E9D">
        <w:rPr>
          <w:rFonts w:asciiTheme="majorBidi" w:hAnsiTheme="majorBidi" w:cstheme="majorBidi"/>
          <w:sz w:val="24"/>
          <w:szCs w:val="24"/>
        </w:rPr>
        <w:t xml:space="preserve"> untuk meminta fasilitas pembiayaan dengan membawa </w:t>
      </w:r>
      <w:r w:rsidRPr="00996E9D">
        <w:rPr>
          <w:rFonts w:asciiTheme="majorBidi" w:hAnsiTheme="majorBidi" w:cstheme="majorBidi"/>
          <w:i/>
          <w:iCs/>
          <w:sz w:val="24"/>
          <w:szCs w:val="24"/>
        </w:rPr>
        <w:t>marhun</w:t>
      </w:r>
      <w:r w:rsidRPr="00996E9D">
        <w:rPr>
          <w:rFonts w:asciiTheme="majorBidi" w:hAnsiTheme="majorBidi" w:cstheme="majorBidi"/>
          <w:sz w:val="24"/>
          <w:szCs w:val="24"/>
        </w:rPr>
        <w:t>, baik yang dapat d</w:t>
      </w:r>
      <w:r w:rsidR="00CD33CC">
        <w:rPr>
          <w:rFonts w:asciiTheme="majorBidi" w:hAnsiTheme="majorBidi" w:cstheme="majorBidi"/>
          <w:sz w:val="24"/>
          <w:szCs w:val="24"/>
        </w:rPr>
        <w:t>imanfaatkan atau tidak dapat di</w:t>
      </w:r>
      <w:r w:rsidRPr="00996E9D">
        <w:rPr>
          <w:rFonts w:asciiTheme="majorBidi" w:hAnsiTheme="majorBidi" w:cstheme="majorBidi"/>
          <w:sz w:val="24"/>
          <w:szCs w:val="24"/>
        </w:rPr>
        <w:t>manfaatkan.</w:t>
      </w:r>
    </w:p>
    <w:p w:rsidR="008B3B68" w:rsidRDefault="00A3013D" w:rsidP="0060703A">
      <w:pPr>
        <w:pStyle w:val="ListParagraph"/>
        <w:numPr>
          <w:ilvl w:val="0"/>
          <w:numId w:val="22"/>
        </w:numPr>
        <w:spacing w:after="0" w:line="480" w:lineRule="auto"/>
        <w:ind w:left="1134" w:hanging="283"/>
        <w:jc w:val="both"/>
        <w:rPr>
          <w:rFonts w:asciiTheme="majorBidi" w:hAnsiTheme="majorBidi" w:cstheme="majorBidi"/>
          <w:sz w:val="24"/>
          <w:szCs w:val="24"/>
        </w:rPr>
      </w:pPr>
      <w:r w:rsidRPr="008B3B68">
        <w:rPr>
          <w:rFonts w:asciiTheme="majorBidi" w:hAnsiTheme="majorBidi" w:cstheme="majorBidi"/>
          <w:i/>
          <w:iCs/>
          <w:sz w:val="24"/>
          <w:szCs w:val="24"/>
        </w:rPr>
        <w:t>Murtahin</w:t>
      </w:r>
      <w:r w:rsidRPr="008B3B68">
        <w:rPr>
          <w:rFonts w:asciiTheme="majorBidi" w:hAnsiTheme="majorBidi" w:cstheme="majorBidi"/>
          <w:sz w:val="24"/>
          <w:szCs w:val="24"/>
        </w:rPr>
        <w:t xml:space="preserve"> melakukan pemeriksaan, termasuk menaksir kualitas dan harga </w:t>
      </w:r>
      <w:r w:rsidRPr="008B3B68">
        <w:rPr>
          <w:rFonts w:asciiTheme="majorBidi" w:hAnsiTheme="majorBidi" w:cstheme="majorBidi"/>
          <w:i/>
          <w:iCs/>
          <w:sz w:val="24"/>
          <w:szCs w:val="24"/>
        </w:rPr>
        <w:t>marhun</w:t>
      </w:r>
      <w:r w:rsidRPr="008B3B68">
        <w:rPr>
          <w:rFonts w:asciiTheme="majorBidi" w:hAnsiTheme="majorBidi" w:cstheme="majorBidi"/>
          <w:sz w:val="24"/>
          <w:szCs w:val="24"/>
        </w:rPr>
        <w:t xml:space="preserve"> yang diberikan oleh </w:t>
      </w:r>
      <w:r w:rsidRPr="008B3B68">
        <w:rPr>
          <w:rFonts w:asciiTheme="majorBidi" w:hAnsiTheme="majorBidi" w:cstheme="majorBidi"/>
          <w:i/>
          <w:iCs/>
          <w:sz w:val="24"/>
          <w:szCs w:val="24"/>
        </w:rPr>
        <w:t>rahn</w:t>
      </w:r>
      <w:r w:rsidR="00FC4F8D" w:rsidRPr="008B3B68">
        <w:rPr>
          <w:rFonts w:asciiTheme="majorBidi" w:hAnsiTheme="majorBidi" w:cstheme="majorBidi"/>
          <w:sz w:val="24"/>
          <w:szCs w:val="24"/>
        </w:rPr>
        <w:t xml:space="preserve"> sebagai jaminan utangnya.</w:t>
      </w:r>
    </w:p>
    <w:p w:rsidR="008B3B68" w:rsidRPr="008B3B68" w:rsidRDefault="00A3013D" w:rsidP="0060703A">
      <w:pPr>
        <w:pStyle w:val="ListParagraph"/>
        <w:numPr>
          <w:ilvl w:val="0"/>
          <w:numId w:val="22"/>
        </w:numPr>
        <w:spacing w:after="0" w:line="480" w:lineRule="auto"/>
        <w:ind w:left="1134" w:hanging="283"/>
        <w:jc w:val="both"/>
        <w:rPr>
          <w:rFonts w:asciiTheme="majorBidi" w:hAnsiTheme="majorBidi" w:cstheme="majorBidi"/>
          <w:sz w:val="24"/>
          <w:szCs w:val="24"/>
        </w:rPr>
      </w:pPr>
      <w:r w:rsidRPr="008B3B68">
        <w:rPr>
          <w:rFonts w:asciiTheme="majorBidi" w:hAnsiTheme="majorBidi" w:cstheme="majorBidi"/>
          <w:sz w:val="24"/>
          <w:szCs w:val="24"/>
        </w:rPr>
        <w:t xml:space="preserve">Apabila semua persyaratan terpenuhi maka </w:t>
      </w:r>
      <w:r w:rsidRPr="008B3B68">
        <w:rPr>
          <w:rFonts w:asciiTheme="majorBidi" w:hAnsiTheme="majorBidi" w:cstheme="majorBidi"/>
          <w:i/>
          <w:iCs/>
          <w:sz w:val="24"/>
          <w:szCs w:val="24"/>
        </w:rPr>
        <w:t>murtahin</w:t>
      </w:r>
      <w:r w:rsidRPr="008B3B68">
        <w:rPr>
          <w:rFonts w:asciiTheme="majorBidi" w:hAnsiTheme="majorBidi" w:cstheme="majorBidi"/>
          <w:sz w:val="24"/>
          <w:szCs w:val="24"/>
        </w:rPr>
        <w:t xml:space="preserve"> bersama </w:t>
      </w:r>
      <w:r w:rsidRPr="008B3B68">
        <w:rPr>
          <w:rFonts w:asciiTheme="majorBidi" w:hAnsiTheme="majorBidi" w:cstheme="majorBidi"/>
          <w:i/>
          <w:iCs/>
          <w:sz w:val="24"/>
          <w:szCs w:val="24"/>
        </w:rPr>
        <w:t>rahn</w:t>
      </w:r>
      <w:r w:rsidRPr="008B3B68">
        <w:rPr>
          <w:rFonts w:asciiTheme="majorBidi" w:hAnsiTheme="majorBidi" w:cstheme="majorBidi"/>
          <w:sz w:val="24"/>
          <w:szCs w:val="24"/>
        </w:rPr>
        <w:t xml:space="preserve"> melakukan akad</w:t>
      </w:r>
      <w:r w:rsidRPr="008B3B68">
        <w:rPr>
          <w:rFonts w:asciiTheme="majorBidi" w:hAnsiTheme="majorBidi" w:cstheme="majorBidi"/>
          <w:i/>
          <w:iCs/>
          <w:sz w:val="24"/>
          <w:szCs w:val="24"/>
        </w:rPr>
        <w:t xml:space="preserve"> mudharabah.</w:t>
      </w:r>
    </w:p>
    <w:p w:rsidR="008B3B68" w:rsidRPr="008B3B68" w:rsidRDefault="00A3013D" w:rsidP="0060703A">
      <w:pPr>
        <w:pStyle w:val="ListParagraph"/>
        <w:numPr>
          <w:ilvl w:val="0"/>
          <w:numId w:val="22"/>
        </w:numPr>
        <w:spacing w:after="0" w:line="480" w:lineRule="auto"/>
        <w:ind w:left="1134" w:hanging="283"/>
        <w:jc w:val="both"/>
        <w:rPr>
          <w:rFonts w:asciiTheme="majorBidi" w:hAnsiTheme="majorBidi" w:cstheme="majorBidi"/>
          <w:sz w:val="24"/>
          <w:szCs w:val="24"/>
        </w:rPr>
      </w:pPr>
      <w:r w:rsidRPr="008B3B68">
        <w:rPr>
          <w:rFonts w:asciiTheme="majorBidi" w:hAnsiTheme="majorBidi" w:cstheme="majorBidi"/>
          <w:sz w:val="24"/>
          <w:szCs w:val="24"/>
        </w:rPr>
        <w:t xml:space="preserve">Sesudah selesai dilakukan akad, maka </w:t>
      </w:r>
      <w:r w:rsidRPr="008B3B68">
        <w:rPr>
          <w:rFonts w:asciiTheme="majorBidi" w:hAnsiTheme="majorBidi" w:cstheme="majorBidi"/>
          <w:i/>
          <w:iCs/>
          <w:sz w:val="24"/>
          <w:szCs w:val="24"/>
        </w:rPr>
        <w:t>murtahin</w:t>
      </w:r>
      <w:r w:rsidRPr="008B3B68">
        <w:rPr>
          <w:rFonts w:asciiTheme="majorBidi" w:hAnsiTheme="majorBidi" w:cstheme="majorBidi"/>
          <w:sz w:val="24"/>
          <w:szCs w:val="24"/>
        </w:rPr>
        <w:t xml:space="preserve"> akan memberikan sejumlah dana yang dibutuhkan oleh </w:t>
      </w:r>
      <w:r w:rsidRPr="008B3B68">
        <w:rPr>
          <w:rFonts w:asciiTheme="majorBidi" w:hAnsiTheme="majorBidi" w:cstheme="majorBidi"/>
          <w:i/>
          <w:iCs/>
          <w:sz w:val="24"/>
          <w:szCs w:val="24"/>
        </w:rPr>
        <w:t>rahn</w:t>
      </w:r>
      <w:r w:rsidRPr="008B3B68">
        <w:rPr>
          <w:rFonts w:asciiTheme="majorBidi" w:hAnsiTheme="majorBidi" w:cstheme="majorBidi"/>
          <w:sz w:val="24"/>
          <w:szCs w:val="24"/>
        </w:rPr>
        <w:t xml:space="preserve"> dan jumlah d</w:t>
      </w:r>
      <w:r w:rsidR="00CD33CC">
        <w:rPr>
          <w:rFonts w:asciiTheme="majorBidi" w:hAnsiTheme="majorBidi" w:cstheme="majorBidi"/>
          <w:sz w:val="24"/>
          <w:szCs w:val="24"/>
        </w:rPr>
        <w:t>ana dimaksud</w:t>
      </w:r>
      <w:r w:rsidRPr="008B3B68">
        <w:rPr>
          <w:rFonts w:asciiTheme="majorBidi" w:hAnsiTheme="majorBidi" w:cstheme="majorBidi"/>
          <w:sz w:val="24"/>
          <w:szCs w:val="24"/>
        </w:rPr>
        <w:t xml:space="preserve"> lebih rendah dari nilai taksir </w:t>
      </w:r>
      <w:r w:rsidRPr="008B3B68">
        <w:rPr>
          <w:rFonts w:asciiTheme="majorBidi" w:hAnsiTheme="majorBidi" w:cstheme="majorBidi"/>
          <w:i/>
          <w:iCs/>
          <w:sz w:val="24"/>
          <w:szCs w:val="24"/>
        </w:rPr>
        <w:t>marhun.</w:t>
      </w:r>
    </w:p>
    <w:p w:rsidR="004C3F24" w:rsidRPr="0060703A" w:rsidRDefault="00A3013D" w:rsidP="0060703A">
      <w:pPr>
        <w:pStyle w:val="ListParagraph"/>
        <w:numPr>
          <w:ilvl w:val="0"/>
          <w:numId w:val="22"/>
        </w:numPr>
        <w:spacing w:after="0" w:line="480" w:lineRule="auto"/>
        <w:ind w:left="1134" w:hanging="283"/>
        <w:jc w:val="both"/>
        <w:rPr>
          <w:rFonts w:asciiTheme="majorBidi" w:hAnsiTheme="majorBidi" w:cstheme="majorBidi"/>
          <w:sz w:val="24"/>
          <w:szCs w:val="24"/>
        </w:rPr>
      </w:pPr>
      <w:r w:rsidRPr="008B3B68">
        <w:rPr>
          <w:rFonts w:asciiTheme="majorBidi" w:hAnsiTheme="majorBidi" w:cstheme="majorBidi"/>
          <w:sz w:val="24"/>
          <w:szCs w:val="24"/>
        </w:rPr>
        <w:t>Sesudah</w:t>
      </w:r>
      <w:r w:rsidRPr="008B3B68">
        <w:rPr>
          <w:rFonts w:asciiTheme="majorBidi" w:hAnsiTheme="majorBidi" w:cstheme="majorBidi"/>
          <w:i/>
          <w:iCs/>
          <w:sz w:val="24"/>
          <w:szCs w:val="24"/>
        </w:rPr>
        <w:t xml:space="preserve"> rahn</w:t>
      </w:r>
      <w:r w:rsidRPr="008B3B68">
        <w:rPr>
          <w:rFonts w:asciiTheme="majorBidi" w:hAnsiTheme="majorBidi" w:cstheme="majorBidi"/>
          <w:sz w:val="24"/>
          <w:szCs w:val="24"/>
        </w:rPr>
        <w:t xml:space="preserve"> menerima sejumlah dana dari</w:t>
      </w:r>
      <w:r w:rsidRPr="008B3B68">
        <w:rPr>
          <w:rFonts w:asciiTheme="majorBidi" w:hAnsiTheme="majorBidi" w:cstheme="majorBidi"/>
          <w:i/>
          <w:iCs/>
          <w:sz w:val="24"/>
          <w:szCs w:val="24"/>
        </w:rPr>
        <w:t xml:space="preserve"> murtahin</w:t>
      </w:r>
      <w:r w:rsidRPr="008B3B68">
        <w:rPr>
          <w:rFonts w:asciiTheme="majorBidi" w:hAnsiTheme="majorBidi" w:cstheme="majorBidi"/>
          <w:sz w:val="24"/>
          <w:szCs w:val="24"/>
        </w:rPr>
        <w:t xml:space="preserve">, selanjutnya akan dilakukan kesepakatan tentang pemanfaatan </w:t>
      </w:r>
      <w:r w:rsidRPr="008B3B68">
        <w:rPr>
          <w:rFonts w:asciiTheme="majorBidi" w:hAnsiTheme="majorBidi" w:cstheme="majorBidi"/>
          <w:i/>
          <w:iCs/>
          <w:sz w:val="24"/>
          <w:szCs w:val="24"/>
        </w:rPr>
        <w:t>marhun</w:t>
      </w:r>
      <w:r w:rsidRPr="008B3B68">
        <w:rPr>
          <w:rFonts w:asciiTheme="majorBidi" w:hAnsiTheme="majorBidi" w:cstheme="majorBidi"/>
          <w:sz w:val="24"/>
          <w:szCs w:val="24"/>
        </w:rPr>
        <w:t xml:space="preserve">. Jika </w:t>
      </w:r>
      <w:r w:rsidRPr="008B3B68">
        <w:rPr>
          <w:rFonts w:asciiTheme="majorBidi" w:hAnsiTheme="majorBidi" w:cstheme="majorBidi"/>
          <w:i/>
          <w:iCs/>
          <w:sz w:val="24"/>
          <w:szCs w:val="24"/>
        </w:rPr>
        <w:t>marhun</w:t>
      </w:r>
      <w:r w:rsidRPr="008B3B68">
        <w:rPr>
          <w:rFonts w:asciiTheme="majorBidi" w:hAnsiTheme="majorBidi" w:cstheme="majorBidi"/>
          <w:sz w:val="24"/>
          <w:szCs w:val="24"/>
        </w:rPr>
        <w:t xml:space="preserve"> tersebut disepakati untuk dapat di</w:t>
      </w:r>
      <w:r w:rsidR="00CD33CC">
        <w:rPr>
          <w:rFonts w:asciiTheme="majorBidi" w:hAnsiTheme="majorBidi" w:cstheme="majorBidi"/>
          <w:sz w:val="24"/>
          <w:szCs w:val="24"/>
        </w:rPr>
        <w:t>kelola maka akan ditentukan men</w:t>
      </w:r>
      <w:r w:rsidRPr="008B3B68">
        <w:rPr>
          <w:rFonts w:asciiTheme="majorBidi" w:hAnsiTheme="majorBidi" w:cstheme="majorBidi"/>
          <w:sz w:val="24"/>
          <w:szCs w:val="24"/>
        </w:rPr>
        <w:t>genai siapa yang mengelola, dan selanjutnya akan dilakukan akad pemanfaatan</w:t>
      </w:r>
      <w:r w:rsidRPr="008B3B68">
        <w:rPr>
          <w:rFonts w:asciiTheme="majorBidi" w:hAnsiTheme="majorBidi" w:cstheme="majorBidi"/>
          <w:i/>
          <w:iCs/>
          <w:sz w:val="24"/>
          <w:szCs w:val="24"/>
        </w:rPr>
        <w:t xml:space="preserve"> marhun</w:t>
      </w:r>
      <w:r w:rsidRPr="008B3B68">
        <w:rPr>
          <w:rFonts w:asciiTheme="majorBidi" w:hAnsiTheme="majorBidi" w:cstheme="majorBidi"/>
          <w:sz w:val="24"/>
          <w:szCs w:val="24"/>
        </w:rPr>
        <w:t xml:space="preserve"> dan hasilnya akan dibagi bersama berdasarkan akad.</w:t>
      </w:r>
      <w:r w:rsidR="008C5262">
        <w:rPr>
          <w:rStyle w:val="FootnoteReference"/>
          <w:rFonts w:asciiTheme="majorBidi" w:hAnsiTheme="majorBidi" w:cstheme="majorBidi"/>
          <w:sz w:val="24"/>
          <w:szCs w:val="24"/>
        </w:rPr>
        <w:footnoteReference w:id="29"/>
      </w:r>
    </w:p>
    <w:p w:rsidR="00A3013D" w:rsidRPr="00996E9D" w:rsidRDefault="00A3013D" w:rsidP="0060703A">
      <w:pPr>
        <w:pStyle w:val="ListParagraph"/>
        <w:numPr>
          <w:ilvl w:val="0"/>
          <w:numId w:val="2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Akad B</w:t>
      </w:r>
      <w:r w:rsidRPr="00996E9D">
        <w:rPr>
          <w:rFonts w:ascii="Times New Roman" w:hAnsi="Times New Roman" w:cs="Times New Roman"/>
          <w:sz w:val="24"/>
          <w:szCs w:val="24"/>
        </w:rPr>
        <w:t xml:space="preserve">ai </w:t>
      </w:r>
      <w:r w:rsidRPr="00265AFC">
        <w:rPr>
          <w:rFonts w:ascii="Times New Roman" w:hAnsi="Times New Roman" w:cs="Times New Roman"/>
          <w:i/>
          <w:iCs/>
          <w:sz w:val="24"/>
          <w:szCs w:val="24"/>
        </w:rPr>
        <w:t>Mu’qayyadah</w:t>
      </w:r>
      <w:r w:rsidRPr="00996E9D">
        <w:rPr>
          <w:rFonts w:ascii="Times New Roman" w:hAnsi="Times New Roman" w:cs="Times New Roman"/>
          <w:sz w:val="24"/>
          <w:szCs w:val="24"/>
        </w:rPr>
        <w:t xml:space="preserve"> </w:t>
      </w:r>
    </w:p>
    <w:p w:rsidR="004C3F24" w:rsidRDefault="00A3013D" w:rsidP="00CD33CC">
      <w:pPr>
        <w:spacing w:after="0" w:line="480" w:lineRule="auto"/>
        <w:ind w:left="851" w:firstLine="850"/>
        <w:jc w:val="both"/>
        <w:rPr>
          <w:rFonts w:ascii="Times New Roman" w:hAnsi="Times New Roman" w:cs="Times New Roman"/>
          <w:sz w:val="24"/>
          <w:szCs w:val="24"/>
        </w:rPr>
      </w:pPr>
      <w:r w:rsidRPr="000572D9">
        <w:rPr>
          <w:rFonts w:ascii="Times New Roman" w:hAnsi="Times New Roman" w:cs="Times New Roman"/>
          <w:sz w:val="24"/>
          <w:szCs w:val="24"/>
        </w:rPr>
        <w:t xml:space="preserve">Akad </w:t>
      </w:r>
      <w:r w:rsidRPr="007E7144">
        <w:rPr>
          <w:rFonts w:ascii="Times New Roman" w:hAnsi="Times New Roman" w:cs="Times New Roman"/>
          <w:i/>
          <w:iCs/>
          <w:sz w:val="24"/>
          <w:szCs w:val="24"/>
        </w:rPr>
        <w:t>bai muqayyadah</w:t>
      </w:r>
      <w:r w:rsidRPr="000572D9">
        <w:rPr>
          <w:rFonts w:ascii="Times New Roman" w:hAnsi="Times New Roman" w:cs="Times New Roman"/>
          <w:sz w:val="24"/>
          <w:szCs w:val="24"/>
        </w:rPr>
        <w:t xml:space="preserve"> adalah akad yang dilakukan oleh pemilik sah harta benda barang gadai dengan pengelola barang </w:t>
      </w:r>
      <w:r w:rsidR="004C3F24">
        <w:rPr>
          <w:rFonts w:ascii="Times New Roman" w:hAnsi="Times New Roman" w:cs="Times New Roman"/>
          <w:sz w:val="24"/>
          <w:szCs w:val="24"/>
        </w:rPr>
        <w:t>gadai agar harta benda dimaksud</w:t>
      </w:r>
      <w:r w:rsidRPr="000572D9">
        <w:rPr>
          <w:rFonts w:ascii="Times New Roman" w:hAnsi="Times New Roman" w:cs="Times New Roman"/>
          <w:sz w:val="24"/>
          <w:szCs w:val="24"/>
        </w:rPr>
        <w:t>, mempunyai manfa</w:t>
      </w:r>
      <w:r>
        <w:rPr>
          <w:rFonts w:ascii="Times New Roman" w:hAnsi="Times New Roman" w:cs="Times New Roman"/>
          <w:sz w:val="24"/>
          <w:szCs w:val="24"/>
        </w:rPr>
        <w:t>at yang produktif. Misalnya pem</w:t>
      </w:r>
      <w:r w:rsidRPr="000572D9">
        <w:rPr>
          <w:rFonts w:ascii="Times New Roman" w:hAnsi="Times New Roman" w:cs="Times New Roman"/>
          <w:sz w:val="24"/>
          <w:szCs w:val="24"/>
        </w:rPr>
        <w:t>b</w:t>
      </w:r>
      <w:r w:rsidR="00BA65C1">
        <w:rPr>
          <w:rFonts w:ascii="Times New Roman" w:hAnsi="Times New Roman" w:cs="Times New Roman"/>
          <w:sz w:val="24"/>
          <w:szCs w:val="24"/>
        </w:rPr>
        <w:t>elian peralatan untuk modal ker</w:t>
      </w:r>
      <w:r w:rsidRPr="000572D9">
        <w:rPr>
          <w:rFonts w:ascii="Times New Roman" w:hAnsi="Times New Roman" w:cs="Times New Roman"/>
          <w:sz w:val="24"/>
          <w:szCs w:val="24"/>
        </w:rPr>
        <w:t>j</w:t>
      </w:r>
      <w:r w:rsidR="00BA65C1">
        <w:rPr>
          <w:rFonts w:ascii="Times New Roman" w:hAnsi="Times New Roman" w:cs="Times New Roman"/>
          <w:sz w:val="24"/>
          <w:szCs w:val="24"/>
        </w:rPr>
        <w:t>a</w:t>
      </w:r>
      <w:r w:rsidRPr="000572D9">
        <w:rPr>
          <w:rFonts w:ascii="Times New Roman" w:hAnsi="Times New Roman" w:cs="Times New Roman"/>
          <w:sz w:val="24"/>
          <w:szCs w:val="24"/>
        </w:rPr>
        <w:t>. Untuk memperoleh dan pinjaman, nasabah harus menyerahkan har</w:t>
      </w:r>
      <w:r w:rsidR="00CD33CC">
        <w:rPr>
          <w:rFonts w:ascii="Times New Roman" w:hAnsi="Times New Roman" w:cs="Times New Roman"/>
          <w:sz w:val="24"/>
          <w:szCs w:val="24"/>
        </w:rPr>
        <w:t>ta</w:t>
      </w:r>
      <w:r w:rsidRPr="000572D9">
        <w:rPr>
          <w:rFonts w:ascii="Times New Roman" w:hAnsi="Times New Roman" w:cs="Times New Roman"/>
          <w:sz w:val="24"/>
          <w:szCs w:val="24"/>
        </w:rPr>
        <w:t xml:space="preserve"> bend</w:t>
      </w:r>
      <w:r w:rsidR="004C3F24">
        <w:rPr>
          <w:rFonts w:ascii="Times New Roman" w:hAnsi="Times New Roman" w:cs="Times New Roman"/>
          <w:sz w:val="24"/>
          <w:szCs w:val="24"/>
        </w:rPr>
        <w:t xml:space="preserve">a sebagai jaminan </w:t>
      </w:r>
      <w:r w:rsidR="004C3F24">
        <w:rPr>
          <w:rFonts w:ascii="Times New Roman" w:hAnsi="Times New Roman" w:cs="Times New Roman"/>
          <w:sz w:val="24"/>
          <w:szCs w:val="24"/>
        </w:rPr>
        <w:lastRenderedPageBreak/>
        <w:t>berupa barang–</w:t>
      </w:r>
      <w:r w:rsidRPr="000572D9">
        <w:rPr>
          <w:rFonts w:ascii="Times New Roman" w:hAnsi="Times New Roman" w:cs="Times New Roman"/>
          <w:sz w:val="24"/>
          <w:szCs w:val="24"/>
        </w:rPr>
        <w:t>barang yang dapat</w:t>
      </w:r>
      <w:r>
        <w:rPr>
          <w:rFonts w:ascii="Times New Roman" w:hAnsi="Times New Roman" w:cs="Times New Roman"/>
          <w:sz w:val="24"/>
          <w:szCs w:val="24"/>
        </w:rPr>
        <w:t xml:space="preserve"> </w:t>
      </w:r>
      <w:r w:rsidRPr="000572D9">
        <w:rPr>
          <w:rFonts w:ascii="Times New Roman" w:hAnsi="Times New Roman" w:cs="Times New Roman"/>
          <w:sz w:val="24"/>
          <w:szCs w:val="24"/>
        </w:rPr>
        <w:t>dimanfaat</w:t>
      </w:r>
      <w:r w:rsidR="00CD33CC">
        <w:rPr>
          <w:rFonts w:ascii="Times New Roman" w:hAnsi="Times New Roman" w:cs="Times New Roman"/>
          <w:sz w:val="24"/>
          <w:szCs w:val="24"/>
        </w:rPr>
        <w:t xml:space="preserve">kan  oleh penerima gadai, baik </w:t>
      </w:r>
      <w:r w:rsidRPr="000572D9">
        <w:rPr>
          <w:rFonts w:ascii="Times New Roman" w:hAnsi="Times New Roman" w:cs="Times New Roman"/>
          <w:sz w:val="24"/>
          <w:szCs w:val="24"/>
        </w:rPr>
        <w:t xml:space="preserve">oleh </w:t>
      </w:r>
      <w:r w:rsidRPr="00996E9D">
        <w:rPr>
          <w:rFonts w:ascii="Times New Roman" w:hAnsi="Times New Roman" w:cs="Times New Roman"/>
          <w:i/>
          <w:iCs/>
          <w:sz w:val="24"/>
          <w:szCs w:val="24"/>
        </w:rPr>
        <w:t xml:space="preserve">rahn </w:t>
      </w:r>
      <w:r w:rsidRPr="000572D9">
        <w:rPr>
          <w:rFonts w:ascii="Times New Roman" w:hAnsi="Times New Roman" w:cs="Times New Roman"/>
          <w:sz w:val="24"/>
          <w:szCs w:val="24"/>
        </w:rPr>
        <w:t xml:space="preserve">maupun </w:t>
      </w:r>
      <w:r w:rsidRPr="00996E9D">
        <w:rPr>
          <w:rFonts w:ascii="Times New Roman" w:hAnsi="Times New Roman" w:cs="Times New Roman"/>
          <w:i/>
          <w:iCs/>
          <w:sz w:val="24"/>
          <w:szCs w:val="24"/>
        </w:rPr>
        <w:t>murtahin</w:t>
      </w:r>
      <w:r w:rsidRPr="000572D9">
        <w:rPr>
          <w:rFonts w:ascii="Times New Roman" w:hAnsi="Times New Roman" w:cs="Times New Roman"/>
          <w:sz w:val="24"/>
          <w:szCs w:val="24"/>
        </w:rPr>
        <w:t xml:space="preserve">. Dalam hal ini, nasabah dapat memberikan keuntungan berupa </w:t>
      </w:r>
      <w:r w:rsidRPr="00C1714B">
        <w:rPr>
          <w:rFonts w:ascii="Times New Roman" w:hAnsi="Times New Roman" w:cs="Times New Roman"/>
          <w:i/>
          <w:iCs/>
          <w:sz w:val="24"/>
          <w:szCs w:val="24"/>
        </w:rPr>
        <w:t>mark up</w:t>
      </w:r>
      <w:r w:rsidRPr="000572D9">
        <w:rPr>
          <w:rFonts w:ascii="Times New Roman" w:hAnsi="Times New Roman" w:cs="Times New Roman"/>
          <w:sz w:val="24"/>
          <w:szCs w:val="24"/>
        </w:rPr>
        <w:t xml:space="preserve"> atas barang yang dibelikan oleh </w:t>
      </w:r>
      <w:r w:rsidRPr="004B1E49">
        <w:rPr>
          <w:rFonts w:ascii="Times New Roman" w:hAnsi="Times New Roman" w:cs="Times New Roman"/>
          <w:i/>
          <w:iCs/>
          <w:sz w:val="24"/>
          <w:szCs w:val="24"/>
        </w:rPr>
        <w:t>murtahin</w:t>
      </w:r>
      <w:r w:rsidRPr="000572D9">
        <w:rPr>
          <w:rFonts w:ascii="Times New Roman" w:hAnsi="Times New Roman" w:cs="Times New Roman"/>
          <w:sz w:val="24"/>
          <w:szCs w:val="24"/>
        </w:rPr>
        <w:t xml:space="preserve"> atau pihak penerima gadai dapat memberikan barang yang dibutuhkan oleh nasabah dengan akad jual beli sehingga </w:t>
      </w:r>
      <w:r w:rsidRPr="00875FD7">
        <w:rPr>
          <w:rFonts w:ascii="Times New Roman" w:hAnsi="Times New Roman" w:cs="Times New Roman"/>
          <w:i/>
          <w:iCs/>
          <w:sz w:val="24"/>
          <w:szCs w:val="24"/>
        </w:rPr>
        <w:t>murtahin</w:t>
      </w:r>
      <w:r w:rsidRPr="000572D9">
        <w:rPr>
          <w:rFonts w:ascii="Times New Roman" w:hAnsi="Times New Roman" w:cs="Times New Roman"/>
          <w:sz w:val="24"/>
          <w:szCs w:val="24"/>
        </w:rPr>
        <w:t xml:space="preserve"> dapat mengambil keuntungan berupa </w:t>
      </w:r>
      <w:r w:rsidRPr="001D5E73">
        <w:rPr>
          <w:rFonts w:ascii="Times New Roman" w:hAnsi="Times New Roman" w:cs="Times New Roman"/>
          <w:i/>
          <w:iCs/>
          <w:sz w:val="24"/>
          <w:szCs w:val="24"/>
        </w:rPr>
        <w:t>margin</w:t>
      </w:r>
      <w:r w:rsidRPr="000572D9">
        <w:rPr>
          <w:rFonts w:ascii="Times New Roman" w:hAnsi="Times New Roman" w:cs="Times New Roman"/>
          <w:sz w:val="24"/>
          <w:szCs w:val="24"/>
        </w:rPr>
        <w:t xml:space="preserve"> dari penjualan barang tersebut sesuai kesepakatan antara keduanya.</w:t>
      </w:r>
    </w:p>
    <w:p w:rsidR="00A3013D" w:rsidRPr="009808A0" w:rsidRDefault="00A3013D" w:rsidP="0060703A">
      <w:pPr>
        <w:spacing w:after="0" w:line="480" w:lineRule="auto"/>
        <w:ind w:left="851" w:firstLine="850"/>
        <w:jc w:val="both"/>
        <w:rPr>
          <w:rFonts w:ascii="Times New Roman" w:hAnsi="Times New Roman" w:cs="Times New Roman"/>
          <w:sz w:val="24"/>
          <w:szCs w:val="24"/>
        </w:rPr>
      </w:pPr>
      <w:r w:rsidRPr="009808A0">
        <w:rPr>
          <w:rFonts w:ascii="Times New Roman" w:hAnsi="Times New Roman" w:cs="Times New Roman"/>
          <w:sz w:val="24"/>
          <w:szCs w:val="24"/>
        </w:rPr>
        <w:t xml:space="preserve">Berdasarkan penjelasan pinjaman dalam akad  </w:t>
      </w:r>
      <w:r>
        <w:rPr>
          <w:rFonts w:ascii="Times New Roman" w:hAnsi="Times New Roman" w:cs="Times New Roman"/>
          <w:i/>
          <w:iCs/>
          <w:sz w:val="24"/>
          <w:szCs w:val="24"/>
        </w:rPr>
        <w:t>B</w:t>
      </w:r>
      <w:r w:rsidRPr="00996E9D">
        <w:rPr>
          <w:rFonts w:ascii="Times New Roman" w:hAnsi="Times New Roman" w:cs="Times New Roman"/>
          <w:i/>
          <w:iCs/>
          <w:sz w:val="24"/>
          <w:szCs w:val="24"/>
        </w:rPr>
        <w:t>ai Mu’qayyadah</w:t>
      </w:r>
      <w:r w:rsidRPr="009808A0">
        <w:rPr>
          <w:rFonts w:ascii="Times New Roman" w:hAnsi="Times New Roman" w:cs="Times New Roman"/>
          <w:sz w:val="24"/>
          <w:szCs w:val="24"/>
        </w:rPr>
        <w:t xml:space="preserve"> yang diura</w:t>
      </w:r>
      <w:r w:rsidR="00CD33CC">
        <w:rPr>
          <w:rFonts w:ascii="Times New Roman" w:hAnsi="Times New Roman" w:cs="Times New Roman"/>
          <w:sz w:val="24"/>
          <w:szCs w:val="24"/>
        </w:rPr>
        <w:t>i</w:t>
      </w:r>
      <w:r w:rsidRPr="009808A0">
        <w:rPr>
          <w:rFonts w:ascii="Times New Roman" w:hAnsi="Times New Roman" w:cs="Times New Roman"/>
          <w:sz w:val="24"/>
          <w:szCs w:val="24"/>
        </w:rPr>
        <w:t>kan di</w:t>
      </w:r>
      <w:r w:rsidR="00CD33CC">
        <w:rPr>
          <w:rFonts w:ascii="Times New Roman" w:hAnsi="Times New Roman" w:cs="Times New Roman"/>
          <w:sz w:val="24"/>
          <w:szCs w:val="24"/>
        </w:rPr>
        <w:t xml:space="preserve"> </w:t>
      </w:r>
      <w:r w:rsidRPr="009808A0">
        <w:rPr>
          <w:rFonts w:ascii="Times New Roman" w:hAnsi="Times New Roman" w:cs="Times New Roman"/>
          <w:sz w:val="24"/>
          <w:szCs w:val="24"/>
        </w:rPr>
        <w:t xml:space="preserve">atas dapat disimpulkan prosesnya sebagai berikut: </w:t>
      </w:r>
    </w:p>
    <w:p w:rsidR="009448B4" w:rsidRDefault="00A3013D" w:rsidP="0060703A">
      <w:pPr>
        <w:pStyle w:val="ListParagraph"/>
        <w:numPr>
          <w:ilvl w:val="0"/>
          <w:numId w:val="23"/>
        </w:numPr>
        <w:spacing w:after="0" w:line="480" w:lineRule="auto"/>
        <w:ind w:left="1134" w:hanging="283"/>
        <w:jc w:val="both"/>
        <w:rPr>
          <w:rFonts w:asciiTheme="majorBidi" w:hAnsiTheme="majorBidi" w:cstheme="majorBidi"/>
          <w:sz w:val="24"/>
          <w:szCs w:val="24"/>
        </w:rPr>
      </w:pPr>
      <w:r w:rsidRPr="00996E9D">
        <w:rPr>
          <w:rFonts w:asciiTheme="majorBidi" w:hAnsiTheme="majorBidi" w:cstheme="majorBidi"/>
          <w:i/>
          <w:iCs/>
          <w:sz w:val="24"/>
          <w:szCs w:val="24"/>
        </w:rPr>
        <w:t>Rahin</w:t>
      </w:r>
      <w:r w:rsidRPr="009808A0">
        <w:rPr>
          <w:rFonts w:asciiTheme="majorBidi" w:hAnsiTheme="majorBidi" w:cstheme="majorBidi"/>
          <w:sz w:val="24"/>
          <w:szCs w:val="24"/>
        </w:rPr>
        <w:t xml:space="preserve"> mendatangi </w:t>
      </w:r>
      <w:r w:rsidRPr="00875FD7">
        <w:rPr>
          <w:rFonts w:asciiTheme="majorBidi" w:hAnsiTheme="majorBidi" w:cstheme="majorBidi"/>
          <w:i/>
          <w:iCs/>
          <w:sz w:val="24"/>
          <w:szCs w:val="24"/>
        </w:rPr>
        <w:t>murtahin</w:t>
      </w:r>
      <w:r w:rsidRPr="009808A0">
        <w:rPr>
          <w:rFonts w:asciiTheme="majorBidi" w:hAnsiTheme="majorBidi" w:cstheme="majorBidi"/>
          <w:sz w:val="24"/>
          <w:szCs w:val="24"/>
        </w:rPr>
        <w:t xml:space="preserve"> untuk meminta fasilitas pembiayaan dengan membawa barang jaminan yang dapat dimanfaatkan atau tidak dapat dimanfaatkan </w:t>
      </w:r>
      <w:r>
        <w:rPr>
          <w:rFonts w:asciiTheme="majorBidi" w:hAnsiTheme="majorBidi" w:cstheme="majorBidi"/>
          <w:i/>
          <w:iCs/>
          <w:sz w:val="24"/>
          <w:szCs w:val="24"/>
        </w:rPr>
        <w:t>(</w:t>
      </w:r>
      <w:r w:rsidRPr="00996E9D">
        <w:rPr>
          <w:rFonts w:asciiTheme="majorBidi" w:hAnsiTheme="majorBidi" w:cstheme="majorBidi"/>
          <w:i/>
          <w:iCs/>
          <w:sz w:val="24"/>
          <w:szCs w:val="24"/>
        </w:rPr>
        <w:t>marhun</w:t>
      </w:r>
      <w:r w:rsidRPr="009808A0">
        <w:rPr>
          <w:rFonts w:asciiTheme="majorBidi" w:hAnsiTheme="majorBidi" w:cstheme="majorBidi"/>
          <w:sz w:val="24"/>
          <w:szCs w:val="24"/>
        </w:rPr>
        <w:t xml:space="preserve">)  yang akan diserahkan kepada </w:t>
      </w:r>
      <w:r w:rsidRPr="007E7144">
        <w:rPr>
          <w:rFonts w:asciiTheme="majorBidi" w:hAnsiTheme="majorBidi" w:cstheme="majorBidi"/>
          <w:i/>
          <w:iCs/>
          <w:sz w:val="24"/>
          <w:szCs w:val="24"/>
        </w:rPr>
        <w:t>murtahin</w:t>
      </w:r>
      <w:r w:rsidRPr="009808A0">
        <w:rPr>
          <w:rFonts w:asciiTheme="majorBidi" w:hAnsiTheme="majorBidi" w:cstheme="majorBidi"/>
          <w:sz w:val="24"/>
          <w:szCs w:val="24"/>
        </w:rPr>
        <w:t xml:space="preserve"> sebagai jaminan utang yang akan dipinjam (</w:t>
      </w:r>
      <w:r w:rsidRPr="00996E9D">
        <w:rPr>
          <w:rFonts w:asciiTheme="majorBidi" w:hAnsiTheme="majorBidi" w:cstheme="majorBidi"/>
          <w:i/>
          <w:iCs/>
          <w:sz w:val="24"/>
          <w:szCs w:val="24"/>
        </w:rPr>
        <w:t>marhun bih)</w:t>
      </w:r>
      <w:r w:rsidRPr="009808A0">
        <w:rPr>
          <w:rFonts w:asciiTheme="majorBidi" w:hAnsiTheme="majorBidi" w:cstheme="majorBidi"/>
          <w:sz w:val="24"/>
          <w:szCs w:val="24"/>
        </w:rPr>
        <w:t xml:space="preserve"> </w:t>
      </w:r>
    </w:p>
    <w:p w:rsidR="009448B4" w:rsidRDefault="00A3013D" w:rsidP="0060703A">
      <w:pPr>
        <w:pStyle w:val="ListParagraph"/>
        <w:numPr>
          <w:ilvl w:val="0"/>
          <w:numId w:val="23"/>
        </w:numPr>
        <w:spacing w:after="0" w:line="480" w:lineRule="auto"/>
        <w:ind w:left="1134" w:hanging="283"/>
        <w:jc w:val="both"/>
        <w:rPr>
          <w:rFonts w:asciiTheme="majorBidi" w:hAnsiTheme="majorBidi" w:cstheme="majorBidi"/>
          <w:sz w:val="24"/>
          <w:szCs w:val="24"/>
        </w:rPr>
      </w:pPr>
      <w:r w:rsidRPr="009448B4">
        <w:rPr>
          <w:rFonts w:asciiTheme="majorBidi" w:hAnsiTheme="majorBidi" w:cstheme="majorBidi"/>
          <w:i/>
          <w:iCs/>
          <w:sz w:val="24"/>
          <w:szCs w:val="24"/>
        </w:rPr>
        <w:t>Murtahin</w:t>
      </w:r>
      <w:r w:rsidRPr="009448B4">
        <w:rPr>
          <w:rFonts w:asciiTheme="majorBidi" w:hAnsiTheme="majorBidi" w:cstheme="majorBidi"/>
          <w:sz w:val="24"/>
          <w:szCs w:val="24"/>
        </w:rPr>
        <w:t xml:space="preserve"> </w:t>
      </w:r>
      <w:r w:rsidR="00CD33CC">
        <w:rPr>
          <w:rFonts w:asciiTheme="majorBidi" w:hAnsiTheme="majorBidi" w:cstheme="majorBidi"/>
          <w:sz w:val="24"/>
          <w:szCs w:val="24"/>
        </w:rPr>
        <w:t>akan melakukan pemeriksaan berke</w:t>
      </w:r>
      <w:r w:rsidRPr="009448B4">
        <w:rPr>
          <w:rFonts w:asciiTheme="majorBidi" w:hAnsiTheme="majorBidi" w:cstheme="majorBidi"/>
          <w:sz w:val="24"/>
          <w:szCs w:val="24"/>
        </w:rPr>
        <w:t xml:space="preserve">naan kualitas, termasuk menaksir harga </w:t>
      </w:r>
      <w:r w:rsidRPr="009448B4">
        <w:rPr>
          <w:rFonts w:asciiTheme="majorBidi" w:hAnsiTheme="majorBidi" w:cstheme="majorBidi"/>
          <w:i/>
          <w:iCs/>
          <w:sz w:val="24"/>
          <w:szCs w:val="24"/>
        </w:rPr>
        <w:t>marhun</w:t>
      </w:r>
      <w:r w:rsidRPr="009448B4">
        <w:rPr>
          <w:rFonts w:asciiTheme="majorBidi" w:hAnsiTheme="majorBidi" w:cstheme="majorBidi"/>
          <w:sz w:val="24"/>
          <w:szCs w:val="24"/>
        </w:rPr>
        <w:t xml:space="preserve"> yang diberikan </w:t>
      </w:r>
      <w:r w:rsidRPr="009448B4">
        <w:rPr>
          <w:rFonts w:asciiTheme="majorBidi" w:hAnsiTheme="majorBidi" w:cstheme="majorBidi"/>
          <w:i/>
          <w:iCs/>
          <w:sz w:val="24"/>
          <w:szCs w:val="24"/>
        </w:rPr>
        <w:t>marhun bih</w:t>
      </w:r>
      <w:r w:rsidRPr="009448B4">
        <w:rPr>
          <w:rFonts w:asciiTheme="majorBidi" w:hAnsiTheme="majorBidi" w:cstheme="majorBidi"/>
          <w:sz w:val="24"/>
          <w:szCs w:val="24"/>
        </w:rPr>
        <w:t>.</w:t>
      </w:r>
    </w:p>
    <w:p w:rsidR="009448B4" w:rsidRDefault="00A3013D" w:rsidP="0060703A">
      <w:pPr>
        <w:pStyle w:val="ListParagraph"/>
        <w:numPr>
          <w:ilvl w:val="0"/>
          <w:numId w:val="23"/>
        </w:numPr>
        <w:spacing w:after="0" w:line="480" w:lineRule="auto"/>
        <w:ind w:left="1134" w:hanging="283"/>
        <w:jc w:val="both"/>
        <w:rPr>
          <w:rFonts w:asciiTheme="majorBidi" w:hAnsiTheme="majorBidi" w:cstheme="majorBidi"/>
          <w:sz w:val="24"/>
          <w:szCs w:val="24"/>
        </w:rPr>
      </w:pPr>
      <w:r w:rsidRPr="009448B4">
        <w:rPr>
          <w:rFonts w:asciiTheme="majorBidi" w:hAnsiTheme="majorBidi" w:cstheme="majorBidi"/>
          <w:sz w:val="24"/>
          <w:szCs w:val="24"/>
        </w:rPr>
        <w:t xml:space="preserve">Setelah semua persyaratan terpenuhi, maka </w:t>
      </w:r>
      <w:r w:rsidRPr="009448B4">
        <w:rPr>
          <w:rFonts w:asciiTheme="majorBidi" w:hAnsiTheme="majorBidi" w:cstheme="majorBidi"/>
          <w:i/>
          <w:iCs/>
          <w:sz w:val="24"/>
          <w:szCs w:val="24"/>
        </w:rPr>
        <w:t>murtahin</w:t>
      </w:r>
      <w:r w:rsidRPr="009448B4">
        <w:rPr>
          <w:rFonts w:asciiTheme="majorBidi" w:hAnsiTheme="majorBidi" w:cstheme="majorBidi"/>
          <w:sz w:val="24"/>
          <w:szCs w:val="24"/>
        </w:rPr>
        <w:t xml:space="preserve"> dan </w:t>
      </w:r>
      <w:r w:rsidRPr="009448B4">
        <w:rPr>
          <w:rFonts w:asciiTheme="majorBidi" w:hAnsiTheme="majorBidi" w:cstheme="majorBidi"/>
          <w:i/>
          <w:iCs/>
          <w:sz w:val="24"/>
          <w:szCs w:val="24"/>
        </w:rPr>
        <w:t>rahn</w:t>
      </w:r>
      <w:r w:rsidRPr="009448B4">
        <w:rPr>
          <w:rFonts w:asciiTheme="majorBidi" w:hAnsiTheme="majorBidi" w:cstheme="majorBidi"/>
          <w:sz w:val="24"/>
          <w:szCs w:val="24"/>
        </w:rPr>
        <w:t xml:space="preserve"> akan melakukan akad dan menentukan </w:t>
      </w:r>
      <w:r w:rsidRPr="00CD33CC">
        <w:rPr>
          <w:rFonts w:asciiTheme="majorBidi" w:hAnsiTheme="majorBidi" w:cstheme="majorBidi"/>
          <w:i/>
          <w:iCs/>
          <w:sz w:val="24"/>
          <w:szCs w:val="24"/>
        </w:rPr>
        <w:t>mark up</w:t>
      </w:r>
      <w:r w:rsidRPr="009448B4">
        <w:rPr>
          <w:rFonts w:asciiTheme="majorBidi" w:hAnsiTheme="majorBidi" w:cstheme="majorBidi"/>
          <w:sz w:val="24"/>
          <w:szCs w:val="24"/>
        </w:rPr>
        <w:t xml:space="preserve"> yang akan diberikan kepada</w:t>
      </w:r>
      <w:r w:rsidRPr="009448B4">
        <w:rPr>
          <w:rFonts w:asciiTheme="majorBidi" w:hAnsiTheme="majorBidi" w:cstheme="majorBidi"/>
          <w:i/>
          <w:iCs/>
          <w:sz w:val="24"/>
          <w:szCs w:val="24"/>
        </w:rPr>
        <w:t xml:space="preserve"> murtahin</w:t>
      </w:r>
      <w:r w:rsidRPr="009448B4">
        <w:rPr>
          <w:rFonts w:asciiTheme="majorBidi" w:hAnsiTheme="majorBidi" w:cstheme="majorBidi"/>
          <w:sz w:val="24"/>
          <w:szCs w:val="24"/>
        </w:rPr>
        <w:t>,</w:t>
      </w:r>
      <w:r w:rsidR="004C3F24">
        <w:rPr>
          <w:rFonts w:asciiTheme="majorBidi" w:hAnsiTheme="majorBidi" w:cstheme="majorBidi"/>
          <w:sz w:val="24"/>
          <w:szCs w:val="24"/>
        </w:rPr>
        <w:t xml:space="preserve"> </w:t>
      </w:r>
      <w:r w:rsidRPr="009448B4">
        <w:rPr>
          <w:rFonts w:asciiTheme="majorBidi" w:hAnsiTheme="majorBidi" w:cstheme="majorBidi"/>
          <w:i/>
          <w:iCs/>
          <w:sz w:val="24"/>
          <w:szCs w:val="24"/>
        </w:rPr>
        <w:t>mark up</w:t>
      </w:r>
      <w:r w:rsidRPr="009448B4">
        <w:rPr>
          <w:rFonts w:asciiTheme="majorBidi" w:hAnsiTheme="majorBidi" w:cstheme="majorBidi"/>
          <w:sz w:val="24"/>
          <w:szCs w:val="24"/>
        </w:rPr>
        <w:t xml:space="preserve"> dimaksud dibayarkan pada saat jatuh tempo.</w:t>
      </w:r>
    </w:p>
    <w:p w:rsidR="009448B4" w:rsidRDefault="00A3013D" w:rsidP="0060703A">
      <w:pPr>
        <w:pStyle w:val="ListParagraph"/>
        <w:numPr>
          <w:ilvl w:val="0"/>
          <w:numId w:val="23"/>
        </w:numPr>
        <w:spacing w:after="0" w:line="480" w:lineRule="auto"/>
        <w:ind w:left="1134" w:hanging="283"/>
        <w:jc w:val="both"/>
        <w:rPr>
          <w:rFonts w:asciiTheme="majorBidi" w:hAnsiTheme="majorBidi" w:cstheme="majorBidi"/>
          <w:sz w:val="24"/>
          <w:szCs w:val="24"/>
        </w:rPr>
      </w:pPr>
      <w:r w:rsidRPr="009448B4">
        <w:rPr>
          <w:rFonts w:asciiTheme="majorBidi" w:hAnsiTheme="majorBidi" w:cstheme="majorBidi"/>
          <w:sz w:val="24"/>
          <w:szCs w:val="24"/>
        </w:rPr>
        <w:t xml:space="preserve">Sesudah akad dilakukan, </w:t>
      </w:r>
      <w:r w:rsidRPr="009448B4">
        <w:rPr>
          <w:rFonts w:asciiTheme="majorBidi" w:hAnsiTheme="majorBidi" w:cstheme="majorBidi"/>
          <w:i/>
          <w:iCs/>
          <w:sz w:val="24"/>
          <w:szCs w:val="24"/>
        </w:rPr>
        <w:t>murtahin</w:t>
      </w:r>
      <w:r w:rsidRPr="009448B4">
        <w:rPr>
          <w:rFonts w:asciiTheme="majorBidi" w:hAnsiTheme="majorBidi" w:cstheme="majorBidi"/>
          <w:sz w:val="24"/>
          <w:szCs w:val="24"/>
        </w:rPr>
        <w:t xml:space="preserve"> akan membelikan barang yang sesuai yang diinginkan oleh rahn dan harganya di</w:t>
      </w:r>
      <w:r w:rsidR="00CD33CC">
        <w:rPr>
          <w:rFonts w:asciiTheme="majorBidi" w:hAnsiTheme="majorBidi" w:cstheme="majorBidi"/>
          <w:sz w:val="24"/>
          <w:szCs w:val="24"/>
        </w:rPr>
        <w:t xml:space="preserve"> </w:t>
      </w:r>
      <w:r w:rsidRPr="009448B4">
        <w:rPr>
          <w:rFonts w:asciiTheme="majorBidi" w:hAnsiTheme="majorBidi" w:cstheme="majorBidi"/>
          <w:sz w:val="24"/>
          <w:szCs w:val="24"/>
        </w:rPr>
        <w:t>bawah nilai taksir barang (di</w:t>
      </w:r>
      <w:r w:rsidR="00CD33CC">
        <w:rPr>
          <w:rFonts w:asciiTheme="majorBidi" w:hAnsiTheme="majorBidi" w:cstheme="majorBidi"/>
          <w:sz w:val="24"/>
          <w:szCs w:val="24"/>
        </w:rPr>
        <w:t xml:space="preserve"> </w:t>
      </w:r>
      <w:r w:rsidRPr="009448B4">
        <w:rPr>
          <w:rFonts w:asciiTheme="majorBidi" w:hAnsiTheme="majorBidi" w:cstheme="majorBidi"/>
          <w:sz w:val="24"/>
          <w:szCs w:val="24"/>
        </w:rPr>
        <w:t>bawah nilai jaminan)</w:t>
      </w:r>
      <w:r w:rsidR="00CD33CC">
        <w:rPr>
          <w:rFonts w:asciiTheme="majorBidi" w:hAnsiTheme="majorBidi" w:cstheme="majorBidi"/>
          <w:sz w:val="24"/>
          <w:szCs w:val="24"/>
        </w:rPr>
        <w:t>.</w:t>
      </w:r>
      <w:r w:rsidRPr="009448B4">
        <w:rPr>
          <w:rFonts w:asciiTheme="majorBidi" w:hAnsiTheme="majorBidi" w:cstheme="majorBidi"/>
          <w:sz w:val="24"/>
          <w:szCs w:val="24"/>
        </w:rPr>
        <w:t xml:space="preserve"> </w:t>
      </w:r>
    </w:p>
    <w:p w:rsidR="00A3013D" w:rsidRPr="009448B4" w:rsidRDefault="00A3013D" w:rsidP="0060703A">
      <w:pPr>
        <w:pStyle w:val="ListParagraph"/>
        <w:numPr>
          <w:ilvl w:val="0"/>
          <w:numId w:val="23"/>
        </w:numPr>
        <w:spacing w:after="0" w:line="480" w:lineRule="auto"/>
        <w:ind w:left="1134" w:hanging="283"/>
        <w:jc w:val="both"/>
        <w:rPr>
          <w:rFonts w:asciiTheme="majorBidi" w:hAnsiTheme="majorBidi" w:cstheme="majorBidi"/>
          <w:sz w:val="24"/>
          <w:szCs w:val="24"/>
        </w:rPr>
      </w:pPr>
      <w:r w:rsidRPr="009448B4">
        <w:rPr>
          <w:rFonts w:asciiTheme="majorBidi" w:hAnsiTheme="majorBidi" w:cstheme="majorBidi"/>
          <w:sz w:val="24"/>
          <w:szCs w:val="24"/>
        </w:rPr>
        <w:lastRenderedPageBreak/>
        <w:t xml:space="preserve">Ketika </w:t>
      </w:r>
      <w:r w:rsidRPr="009448B4">
        <w:rPr>
          <w:rFonts w:asciiTheme="majorBidi" w:hAnsiTheme="majorBidi" w:cstheme="majorBidi"/>
          <w:i/>
          <w:iCs/>
          <w:sz w:val="24"/>
          <w:szCs w:val="24"/>
        </w:rPr>
        <w:t>rahn</w:t>
      </w:r>
      <w:r w:rsidRPr="009448B4">
        <w:rPr>
          <w:rFonts w:asciiTheme="majorBidi" w:hAnsiTheme="majorBidi" w:cstheme="majorBidi"/>
          <w:sz w:val="24"/>
          <w:szCs w:val="24"/>
        </w:rPr>
        <w:t xml:space="preserve"> menerima barang yang akan diinginkan dari </w:t>
      </w:r>
      <w:r w:rsidRPr="009448B4">
        <w:rPr>
          <w:rFonts w:asciiTheme="majorBidi" w:hAnsiTheme="majorBidi" w:cstheme="majorBidi"/>
          <w:i/>
          <w:iCs/>
          <w:sz w:val="24"/>
          <w:szCs w:val="24"/>
        </w:rPr>
        <w:t>murtahin</w:t>
      </w:r>
      <w:r w:rsidRPr="009448B4">
        <w:rPr>
          <w:rFonts w:asciiTheme="majorBidi" w:hAnsiTheme="majorBidi" w:cstheme="majorBidi"/>
          <w:sz w:val="24"/>
          <w:szCs w:val="24"/>
        </w:rPr>
        <w:t xml:space="preserve"> tersebut maka ada negosiasi ke</w:t>
      </w:r>
      <w:r w:rsidR="00CD33CC">
        <w:rPr>
          <w:rFonts w:asciiTheme="majorBidi" w:hAnsiTheme="majorBidi" w:cstheme="majorBidi"/>
          <w:sz w:val="24"/>
          <w:szCs w:val="24"/>
        </w:rPr>
        <w:t>mbali mengenai  kembali mengena</w:t>
      </w:r>
      <w:r w:rsidRPr="009448B4">
        <w:rPr>
          <w:rFonts w:asciiTheme="majorBidi" w:hAnsiTheme="majorBidi" w:cstheme="majorBidi"/>
          <w:sz w:val="24"/>
          <w:szCs w:val="24"/>
        </w:rPr>
        <w:t xml:space="preserve">i </w:t>
      </w:r>
      <w:r w:rsidRPr="009448B4">
        <w:rPr>
          <w:rFonts w:asciiTheme="majorBidi" w:hAnsiTheme="majorBidi" w:cstheme="majorBidi"/>
          <w:i/>
          <w:iCs/>
          <w:sz w:val="24"/>
          <w:szCs w:val="24"/>
        </w:rPr>
        <w:t>marhun</w:t>
      </w:r>
      <w:r w:rsidRPr="009448B4">
        <w:rPr>
          <w:rFonts w:asciiTheme="majorBidi" w:hAnsiTheme="majorBidi" w:cstheme="majorBidi"/>
          <w:sz w:val="24"/>
          <w:szCs w:val="24"/>
        </w:rPr>
        <w:t xml:space="preserve"> tersebut, yaitu apakah barang tersebut dimanfaatkan atau tidak. Jika </w:t>
      </w:r>
      <w:r w:rsidRPr="009448B4">
        <w:rPr>
          <w:rFonts w:asciiTheme="majorBidi" w:hAnsiTheme="majorBidi" w:cstheme="majorBidi"/>
          <w:i/>
          <w:iCs/>
          <w:sz w:val="24"/>
          <w:szCs w:val="24"/>
        </w:rPr>
        <w:t>marhun</w:t>
      </w:r>
      <w:r w:rsidRPr="009448B4">
        <w:rPr>
          <w:rFonts w:asciiTheme="majorBidi" w:hAnsiTheme="majorBidi" w:cstheme="majorBidi"/>
          <w:sz w:val="24"/>
          <w:szCs w:val="24"/>
        </w:rPr>
        <w:t xml:space="preserve"> tersebut disepakati untuk dimanfaatkan atau dikelola maka akan ditentukan mengenai siapa ya</w:t>
      </w:r>
      <w:r w:rsidR="009448B4">
        <w:rPr>
          <w:rFonts w:asciiTheme="majorBidi" w:hAnsiTheme="majorBidi" w:cstheme="majorBidi"/>
          <w:sz w:val="24"/>
          <w:szCs w:val="24"/>
        </w:rPr>
        <w:t>ng mengelola (sesuai kesepakatan</w:t>
      </w:r>
      <w:r w:rsidR="004C3F24">
        <w:rPr>
          <w:rFonts w:asciiTheme="majorBidi" w:hAnsiTheme="majorBidi" w:cstheme="majorBidi"/>
          <w:sz w:val="24"/>
          <w:szCs w:val="24"/>
        </w:rPr>
        <w:t>)</w:t>
      </w:r>
      <w:r w:rsidRPr="009448B4">
        <w:rPr>
          <w:rFonts w:asciiTheme="majorBidi" w:hAnsiTheme="majorBidi" w:cstheme="majorBidi"/>
          <w:sz w:val="24"/>
          <w:szCs w:val="24"/>
        </w:rPr>
        <w:t xml:space="preserve">, dan baru melakukan akad pemanfaatan </w:t>
      </w:r>
      <w:r w:rsidRPr="009448B4">
        <w:rPr>
          <w:rFonts w:asciiTheme="majorBidi" w:hAnsiTheme="majorBidi" w:cstheme="majorBidi"/>
          <w:i/>
          <w:iCs/>
          <w:sz w:val="24"/>
          <w:szCs w:val="24"/>
        </w:rPr>
        <w:t>marhun</w:t>
      </w:r>
      <w:r w:rsidR="009448B4">
        <w:rPr>
          <w:rFonts w:asciiTheme="majorBidi" w:hAnsiTheme="majorBidi" w:cstheme="majorBidi"/>
          <w:sz w:val="24"/>
          <w:szCs w:val="24"/>
        </w:rPr>
        <w:t xml:space="preserve"> </w:t>
      </w:r>
      <w:r w:rsidRPr="009448B4">
        <w:rPr>
          <w:rFonts w:asciiTheme="majorBidi" w:hAnsiTheme="majorBidi" w:cstheme="majorBidi"/>
          <w:sz w:val="24"/>
          <w:szCs w:val="24"/>
        </w:rPr>
        <w:t>(aka</w:t>
      </w:r>
      <w:r w:rsidR="009448B4">
        <w:rPr>
          <w:rFonts w:asciiTheme="majorBidi" w:hAnsiTheme="majorBidi" w:cstheme="majorBidi"/>
          <w:sz w:val="24"/>
          <w:szCs w:val="24"/>
        </w:rPr>
        <w:t xml:space="preserve">d yang sesuai jenis barangnya), </w:t>
      </w:r>
      <w:r w:rsidRPr="009448B4">
        <w:rPr>
          <w:rFonts w:asciiTheme="majorBidi" w:hAnsiTheme="majorBidi" w:cstheme="majorBidi"/>
          <w:sz w:val="24"/>
          <w:szCs w:val="24"/>
        </w:rPr>
        <w:t>dan hasilnya dibagi bersama berdasarkan persenta</w:t>
      </w:r>
      <w:r w:rsidR="008C5262" w:rsidRPr="009448B4">
        <w:rPr>
          <w:rFonts w:asciiTheme="majorBidi" w:hAnsiTheme="majorBidi" w:cstheme="majorBidi"/>
          <w:sz w:val="24"/>
          <w:szCs w:val="24"/>
        </w:rPr>
        <w:t>se yang disepakati oleh pihak-</w:t>
      </w:r>
      <w:r w:rsidRPr="009448B4">
        <w:rPr>
          <w:rFonts w:asciiTheme="majorBidi" w:hAnsiTheme="majorBidi" w:cstheme="majorBidi"/>
          <w:sz w:val="24"/>
          <w:szCs w:val="24"/>
        </w:rPr>
        <w:t>pihak yang berakad.</w:t>
      </w:r>
      <w:r w:rsidR="008C5262">
        <w:rPr>
          <w:rStyle w:val="FootnoteReference"/>
          <w:rFonts w:asciiTheme="majorBidi" w:hAnsiTheme="majorBidi" w:cstheme="majorBidi"/>
          <w:sz w:val="24"/>
          <w:szCs w:val="24"/>
        </w:rPr>
        <w:footnoteReference w:id="30"/>
      </w:r>
    </w:p>
    <w:p w:rsidR="00A3013D" w:rsidRPr="009808A0" w:rsidRDefault="00820DA6" w:rsidP="0060703A">
      <w:pPr>
        <w:pStyle w:val="ListParagraph"/>
        <w:numPr>
          <w:ilvl w:val="0"/>
          <w:numId w:val="27"/>
        </w:numPr>
        <w:spacing w:after="0" w:line="480" w:lineRule="auto"/>
        <w:ind w:left="851" w:hanging="284"/>
        <w:jc w:val="both"/>
        <w:rPr>
          <w:rFonts w:ascii="Times New Roman" w:hAnsi="Times New Roman" w:cs="Times New Roman"/>
          <w:sz w:val="24"/>
          <w:szCs w:val="24"/>
        </w:rPr>
      </w:pPr>
      <w:r>
        <w:rPr>
          <w:rFonts w:ascii="Times New Roman" w:hAnsi="Times New Roman" w:cs="Times New Roman"/>
          <w:i/>
          <w:iCs/>
          <w:sz w:val="24"/>
          <w:szCs w:val="24"/>
        </w:rPr>
        <w:t xml:space="preserve"> </w:t>
      </w:r>
      <w:r w:rsidR="00A3013D" w:rsidRPr="004B1E49">
        <w:rPr>
          <w:rFonts w:ascii="Times New Roman" w:hAnsi="Times New Roman" w:cs="Times New Roman"/>
          <w:i/>
          <w:iCs/>
          <w:sz w:val="24"/>
          <w:szCs w:val="24"/>
        </w:rPr>
        <w:t>Akad</w:t>
      </w:r>
      <w:r w:rsidR="00A3013D" w:rsidRPr="009808A0">
        <w:rPr>
          <w:rFonts w:ascii="Times New Roman" w:hAnsi="Times New Roman" w:cs="Times New Roman"/>
          <w:sz w:val="24"/>
          <w:szCs w:val="24"/>
        </w:rPr>
        <w:t xml:space="preserve"> </w:t>
      </w:r>
      <w:r w:rsidR="00CD33CC">
        <w:rPr>
          <w:rFonts w:ascii="Times New Roman" w:hAnsi="Times New Roman" w:cs="Times New Roman"/>
          <w:i/>
          <w:iCs/>
          <w:sz w:val="24"/>
          <w:szCs w:val="24"/>
        </w:rPr>
        <w:t>Musyarakah Amwal Al-</w:t>
      </w:r>
      <w:r w:rsidR="00A3013D" w:rsidRPr="004B1E49">
        <w:rPr>
          <w:rFonts w:ascii="Times New Roman" w:hAnsi="Times New Roman" w:cs="Times New Roman"/>
          <w:i/>
          <w:iCs/>
          <w:sz w:val="24"/>
          <w:szCs w:val="24"/>
        </w:rPr>
        <w:t>Inan</w:t>
      </w:r>
      <w:r w:rsidR="00A3013D" w:rsidRPr="009808A0">
        <w:rPr>
          <w:rFonts w:ascii="Times New Roman" w:hAnsi="Times New Roman" w:cs="Times New Roman"/>
          <w:sz w:val="24"/>
          <w:szCs w:val="24"/>
        </w:rPr>
        <w:t xml:space="preserve"> </w:t>
      </w:r>
    </w:p>
    <w:p w:rsidR="004C3F24" w:rsidRDefault="00A3013D" w:rsidP="0060703A">
      <w:pPr>
        <w:tabs>
          <w:tab w:val="left" w:pos="1418"/>
        </w:tabs>
        <w:spacing w:after="0" w:line="480" w:lineRule="auto"/>
        <w:ind w:left="851" w:firstLine="850"/>
        <w:jc w:val="both"/>
        <w:rPr>
          <w:rFonts w:ascii="Times New Roman" w:hAnsi="Times New Roman" w:cs="Times New Roman"/>
          <w:sz w:val="24"/>
          <w:szCs w:val="24"/>
        </w:rPr>
      </w:pPr>
      <w:r w:rsidRPr="002F239C">
        <w:rPr>
          <w:rFonts w:ascii="Times New Roman" w:hAnsi="Times New Roman" w:cs="Times New Roman"/>
          <w:sz w:val="24"/>
          <w:szCs w:val="24"/>
        </w:rPr>
        <w:t xml:space="preserve">Akad </w:t>
      </w:r>
      <w:r w:rsidR="00CD33CC">
        <w:rPr>
          <w:rFonts w:ascii="Times New Roman" w:hAnsi="Times New Roman" w:cs="Times New Roman"/>
          <w:i/>
          <w:iCs/>
          <w:sz w:val="24"/>
          <w:szCs w:val="24"/>
        </w:rPr>
        <w:t xml:space="preserve">Musyarakah </w:t>
      </w:r>
      <w:r w:rsidR="00CD33CC" w:rsidRPr="00CD33CC">
        <w:rPr>
          <w:rFonts w:ascii="Times New Roman" w:hAnsi="Times New Roman" w:cs="Times New Roman"/>
          <w:i/>
          <w:iCs/>
          <w:sz w:val="24"/>
          <w:szCs w:val="24"/>
        </w:rPr>
        <w:t>Amwal</w:t>
      </w:r>
      <w:r w:rsidR="00CD33CC">
        <w:rPr>
          <w:rFonts w:ascii="Times New Roman" w:hAnsi="Times New Roman" w:cs="Times New Roman"/>
          <w:i/>
          <w:iCs/>
          <w:sz w:val="24"/>
          <w:szCs w:val="24"/>
        </w:rPr>
        <w:t xml:space="preserve"> Al-</w:t>
      </w:r>
      <w:r w:rsidRPr="00996E9D">
        <w:rPr>
          <w:rFonts w:ascii="Times New Roman" w:hAnsi="Times New Roman" w:cs="Times New Roman"/>
          <w:i/>
          <w:iCs/>
          <w:sz w:val="24"/>
          <w:szCs w:val="24"/>
        </w:rPr>
        <w:t>Inan</w:t>
      </w:r>
      <w:r w:rsidR="00CD33CC">
        <w:rPr>
          <w:rFonts w:ascii="Times New Roman" w:hAnsi="Times New Roman" w:cs="Times New Roman"/>
          <w:sz w:val="24"/>
          <w:szCs w:val="24"/>
        </w:rPr>
        <w:t xml:space="preserve"> adalah suatu transa</w:t>
      </w:r>
      <w:r w:rsidRPr="002F239C">
        <w:rPr>
          <w:rFonts w:ascii="Times New Roman" w:hAnsi="Times New Roman" w:cs="Times New Roman"/>
          <w:sz w:val="24"/>
          <w:szCs w:val="24"/>
        </w:rPr>
        <w:t>ksi dalam bentuk</w:t>
      </w:r>
      <w:r w:rsidR="00CD33CC">
        <w:rPr>
          <w:rFonts w:ascii="Times New Roman" w:hAnsi="Times New Roman" w:cs="Times New Roman"/>
          <w:sz w:val="24"/>
          <w:szCs w:val="24"/>
        </w:rPr>
        <w:t xml:space="preserve"> perserikatan antara dua pihak </w:t>
      </w:r>
      <w:r w:rsidRPr="002F239C">
        <w:rPr>
          <w:rFonts w:ascii="Times New Roman" w:hAnsi="Times New Roman" w:cs="Times New Roman"/>
          <w:sz w:val="24"/>
          <w:szCs w:val="24"/>
        </w:rPr>
        <w:t>atau lebih yang di</w:t>
      </w:r>
      <w:r w:rsidR="00CD33CC">
        <w:rPr>
          <w:rFonts w:ascii="Times New Roman" w:hAnsi="Times New Roman" w:cs="Times New Roman"/>
          <w:sz w:val="24"/>
          <w:szCs w:val="24"/>
        </w:rPr>
        <w:t>s</w:t>
      </w:r>
      <w:r w:rsidRPr="002F239C">
        <w:rPr>
          <w:rFonts w:ascii="Times New Roman" w:hAnsi="Times New Roman" w:cs="Times New Roman"/>
          <w:sz w:val="24"/>
          <w:szCs w:val="24"/>
        </w:rPr>
        <w:t>ponsori oleh penggadaian syariah untuk berbagai hasil (</w:t>
      </w:r>
      <w:r w:rsidRPr="00996E9D">
        <w:rPr>
          <w:rFonts w:ascii="Times New Roman" w:hAnsi="Times New Roman" w:cs="Times New Roman"/>
          <w:i/>
          <w:iCs/>
          <w:sz w:val="24"/>
          <w:szCs w:val="24"/>
        </w:rPr>
        <w:t>profit loss sharing</w:t>
      </w:r>
      <w:r w:rsidR="00CD33CC">
        <w:rPr>
          <w:rFonts w:ascii="Times New Roman" w:hAnsi="Times New Roman" w:cs="Times New Roman"/>
          <w:sz w:val="24"/>
          <w:szCs w:val="24"/>
        </w:rPr>
        <w:t>)</w:t>
      </w:r>
      <w:r w:rsidRPr="002F239C">
        <w:rPr>
          <w:rFonts w:ascii="Times New Roman" w:hAnsi="Times New Roman" w:cs="Times New Roman"/>
          <w:sz w:val="24"/>
          <w:szCs w:val="24"/>
        </w:rPr>
        <w:t xml:space="preserve">, berbagai kostribusi, berbagai kepemilikan, dan berbagai risiko dalam sebuah usaha. Pola </w:t>
      </w:r>
      <w:r w:rsidRPr="007F54D2">
        <w:rPr>
          <w:rFonts w:ascii="Times New Roman" w:hAnsi="Times New Roman" w:cs="Times New Roman"/>
          <w:i/>
          <w:iCs/>
          <w:sz w:val="24"/>
          <w:szCs w:val="24"/>
        </w:rPr>
        <w:t>musyarakah</w:t>
      </w:r>
      <w:r w:rsidRPr="002F239C">
        <w:rPr>
          <w:rFonts w:ascii="Times New Roman" w:hAnsi="Times New Roman" w:cs="Times New Roman"/>
          <w:sz w:val="24"/>
          <w:szCs w:val="24"/>
        </w:rPr>
        <w:t xml:space="preserve"> dimaksud mendorong terjadinya investasi bersama antara pihak yang mempunyai modal minimum tetapi mempunyai kemampuan yang memadai untuk berusaha dengan pihak yang mempunyai modal besar tetapi belum memanfaatkan </w:t>
      </w:r>
      <w:r>
        <w:rPr>
          <w:rFonts w:ascii="Times New Roman" w:hAnsi="Times New Roman" w:cs="Times New Roman"/>
          <w:sz w:val="24"/>
          <w:szCs w:val="24"/>
        </w:rPr>
        <w:t>secara optimal.</w:t>
      </w:r>
    </w:p>
    <w:p w:rsidR="00A3013D" w:rsidRPr="006D25C0" w:rsidRDefault="00A3013D" w:rsidP="0060703A">
      <w:pPr>
        <w:tabs>
          <w:tab w:val="left" w:pos="1418"/>
        </w:tabs>
        <w:spacing w:after="0" w:line="480" w:lineRule="auto"/>
        <w:ind w:left="851" w:firstLine="850"/>
        <w:jc w:val="both"/>
        <w:rPr>
          <w:rFonts w:ascii="Times New Roman" w:hAnsi="Times New Roman" w:cs="Times New Roman"/>
          <w:sz w:val="24"/>
          <w:szCs w:val="24"/>
        </w:rPr>
      </w:pPr>
      <w:r w:rsidRPr="006D25C0">
        <w:rPr>
          <w:rFonts w:ascii="Times New Roman" w:hAnsi="Times New Roman" w:cs="Times New Roman"/>
          <w:sz w:val="24"/>
          <w:szCs w:val="24"/>
        </w:rPr>
        <w:t xml:space="preserve">Berdasarkan penjelasan pinjaman dalam </w:t>
      </w:r>
      <w:r w:rsidR="00CD33CC">
        <w:rPr>
          <w:rFonts w:ascii="Times New Roman" w:hAnsi="Times New Roman" w:cs="Times New Roman"/>
          <w:i/>
          <w:iCs/>
          <w:sz w:val="24"/>
          <w:szCs w:val="24"/>
        </w:rPr>
        <w:t>akad Musyarakah Amwal Al-</w:t>
      </w:r>
      <w:r w:rsidRPr="001D5E73">
        <w:rPr>
          <w:rFonts w:ascii="Times New Roman" w:hAnsi="Times New Roman" w:cs="Times New Roman"/>
          <w:i/>
          <w:iCs/>
          <w:sz w:val="24"/>
          <w:szCs w:val="24"/>
        </w:rPr>
        <w:t>Inan</w:t>
      </w:r>
      <w:r w:rsidRPr="006D25C0">
        <w:rPr>
          <w:rFonts w:ascii="Times New Roman" w:hAnsi="Times New Roman" w:cs="Times New Roman"/>
          <w:sz w:val="24"/>
          <w:szCs w:val="24"/>
        </w:rPr>
        <w:t xml:space="preserve"> yang diura</w:t>
      </w:r>
      <w:r w:rsidR="00CD33CC">
        <w:rPr>
          <w:rFonts w:ascii="Times New Roman" w:hAnsi="Times New Roman" w:cs="Times New Roman"/>
          <w:sz w:val="24"/>
          <w:szCs w:val="24"/>
        </w:rPr>
        <w:t>i</w:t>
      </w:r>
      <w:r w:rsidRPr="006D25C0">
        <w:rPr>
          <w:rFonts w:ascii="Times New Roman" w:hAnsi="Times New Roman" w:cs="Times New Roman"/>
          <w:sz w:val="24"/>
          <w:szCs w:val="24"/>
        </w:rPr>
        <w:t>kan di</w:t>
      </w:r>
      <w:r w:rsidR="00CD33CC">
        <w:rPr>
          <w:rFonts w:ascii="Times New Roman" w:hAnsi="Times New Roman" w:cs="Times New Roman"/>
          <w:sz w:val="24"/>
          <w:szCs w:val="24"/>
        </w:rPr>
        <w:t xml:space="preserve"> </w:t>
      </w:r>
      <w:r w:rsidRPr="006D25C0">
        <w:rPr>
          <w:rFonts w:ascii="Times New Roman" w:hAnsi="Times New Roman" w:cs="Times New Roman"/>
          <w:sz w:val="24"/>
          <w:szCs w:val="24"/>
        </w:rPr>
        <w:t xml:space="preserve">atas dapat disimpulkan prosesnya sebagai berikut: </w:t>
      </w:r>
    </w:p>
    <w:p w:rsidR="009448B4" w:rsidRPr="009448B4" w:rsidRDefault="00A3013D" w:rsidP="0060703A">
      <w:pPr>
        <w:pStyle w:val="ListParagraph"/>
        <w:numPr>
          <w:ilvl w:val="0"/>
          <w:numId w:val="24"/>
        </w:numPr>
        <w:spacing w:after="0" w:line="480" w:lineRule="auto"/>
        <w:ind w:left="1134" w:hanging="283"/>
        <w:jc w:val="both"/>
        <w:rPr>
          <w:rFonts w:ascii="Times New Roman" w:hAnsi="Times New Roman" w:cs="Times New Roman"/>
          <w:sz w:val="24"/>
          <w:szCs w:val="24"/>
        </w:rPr>
      </w:pPr>
      <w:r w:rsidRPr="009808A0">
        <w:rPr>
          <w:rFonts w:asciiTheme="majorBidi" w:hAnsiTheme="majorBidi" w:cstheme="majorBidi"/>
          <w:sz w:val="24"/>
          <w:szCs w:val="24"/>
        </w:rPr>
        <w:lastRenderedPageBreak/>
        <w:t>Pegadaian syariah (</w:t>
      </w:r>
      <w:r w:rsidRPr="00996E9D">
        <w:rPr>
          <w:rFonts w:asciiTheme="majorBidi" w:hAnsiTheme="majorBidi" w:cstheme="majorBidi"/>
          <w:i/>
          <w:iCs/>
          <w:sz w:val="24"/>
          <w:szCs w:val="24"/>
        </w:rPr>
        <w:t>murtahin</w:t>
      </w:r>
      <w:r>
        <w:rPr>
          <w:rFonts w:asciiTheme="majorBidi" w:hAnsiTheme="majorBidi" w:cstheme="majorBidi"/>
          <w:sz w:val="24"/>
          <w:szCs w:val="24"/>
        </w:rPr>
        <w:t xml:space="preserve">) dan </w:t>
      </w:r>
      <w:r w:rsidRPr="00AC50ED">
        <w:rPr>
          <w:rFonts w:asciiTheme="majorBidi" w:hAnsiTheme="majorBidi" w:cstheme="majorBidi"/>
          <w:sz w:val="24"/>
          <w:szCs w:val="24"/>
        </w:rPr>
        <w:t>par</w:t>
      </w:r>
      <w:r w:rsidR="00AC50ED" w:rsidRPr="00AC50ED">
        <w:rPr>
          <w:rFonts w:asciiTheme="majorBidi" w:hAnsiTheme="majorBidi" w:cstheme="majorBidi"/>
          <w:sz w:val="24"/>
          <w:szCs w:val="24"/>
        </w:rPr>
        <w:t>t</w:t>
      </w:r>
      <w:r w:rsidRPr="00AC50ED">
        <w:rPr>
          <w:rFonts w:asciiTheme="majorBidi" w:hAnsiTheme="majorBidi" w:cstheme="majorBidi"/>
          <w:sz w:val="24"/>
          <w:szCs w:val="24"/>
        </w:rPr>
        <w:t>ner–p</w:t>
      </w:r>
      <w:r w:rsidR="00AC50ED" w:rsidRPr="00AC50ED">
        <w:rPr>
          <w:rFonts w:asciiTheme="majorBidi" w:hAnsiTheme="majorBidi" w:cstheme="majorBidi"/>
          <w:sz w:val="24"/>
          <w:szCs w:val="24"/>
        </w:rPr>
        <w:t>a</w:t>
      </w:r>
      <w:r w:rsidRPr="00AC50ED">
        <w:rPr>
          <w:rFonts w:asciiTheme="majorBidi" w:hAnsiTheme="majorBidi" w:cstheme="majorBidi"/>
          <w:sz w:val="24"/>
          <w:szCs w:val="24"/>
        </w:rPr>
        <w:t>r</w:t>
      </w:r>
      <w:r w:rsidR="00AC50ED" w:rsidRPr="00AC50ED">
        <w:rPr>
          <w:rFonts w:asciiTheme="majorBidi" w:hAnsiTheme="majorBidi" w:cstheme="majorBidi"/>
          <w:sz w:val="24"/>
          <w:szCs w:val="24"/>
        </w:rPr>
        <w:t>t</w:t>
      </w:r>
      <w:r w:rsidRPr="00AC50ED">
        <w:rPr>
          <w:rFonts w:asciiTheme="majorBidi" w:hAnsiTheme="majorBidi" w:cstheme="majorBidi"/>
          <w:sz w:val="24"/>
          <w:szCs w:val="24"/>
        </w:rPr>
        <w:t>ner</w:t>
      </w:r>
      <w:r w:rsidRPr="009808A0">
        <w:rPr>
          <w:rFonts w:asciiTheme="majorBidi" w:hAnsiTheme="majorBidi" w:cstheme="majorBidi"/>
          <w:sz w:val="24"/>
          <w:szCs w:val="24"/>
        </w:rPr>
        <w:t xml:space="preserve">  mengada</w:t>
      </w:r>
      <w:r w:rsidR="00AC50ED">
        <w:rPr>
          <w:rFonts w:asciiTheme="majorBidi" w:hAnsiTheme="majorBidi" w:cstheme="majorBidi"/>
          <w:sz w:val="24"/>
          <w:szCs w:val="24"/>
        </w:rPr>
        <w:t xml:space="preserve">kan akad kerja sama bagi hasil </w:t>
      </w:r>
      <w:r w:rsidRPr="009808A0">
        <w:rPr>
          <w:rFonts w:asciiTheme="majorBidi" w:hAnsiTheme="majorBidi" w:cstheme="majorBidi"/>
          <w:sz w:val="24"/>
          <w:szCs w:val="24"/>
        </w:rPr>
        <w:t>dalam skim gadai</w:t>
      </w:r>
      <w:r w:rsidR="009448B4">
        <w:rPr>
          <w:rFonts w:asciiTheme="majorBidi" w:hAnsiTheme="majorBidi" w:cstheme="majorBidi"/>
          <w:sz w:val="24"/>
          <w:szCs w:val="24"/>
        </w:rPr>
        <w:t>.</w:t>
      </w:r>
    </w:p>
    <w:p w:rsidR="009448B4" w:rsidRPr="009448B4" w:rsidRDefault="00A3013D" w:rsidP="0060703A">
      <w:pPr>
        <w:pStyle w:val="ListParagraph"/>
        <w:numPr>
          <w:ilvl w:val="0"/>
          <w:numId w:val="24"/>
        </w:numPr>
        <w:spacing w:after="0" w:line="480" w:lineRule="auto"/>
        <w:ind w:left="1134" w:hanging="283"/>
        <w:jc w:val="both"/>
        <w:rPr>
          <w:rFonts w:ascii="Times New Roman" w:hAnsi="Times New Roman" w:cs="Times New Roman"/>
          <w:sz w:val="24"/>
          <w:szCs w:val="24"/>
        </w:rPr>
      </w:pPr>
      <w:r w:rsidRPr="009448B4">
        <w:rPr>
          <w:rFonts w:asciiTheme="majorBidi" w:hAnsiTheme="majorBidi" w:cstheme="majorBidi"/>
          <w:sz w:val="24"/>
          <w:szCs w:val="24"/>
        </w:rPr>
        <w:t>Setelah semua persyaratan terpenuhi, maka pengadaian syariah (</w:t>
      </w:r>
      <w:r w:rsidRPr="009448B4">
        <w:rPr>
          <w:rFonts w:asciiTheme="majorBidi" w:hAnsiTheme="majorBidi" w:cstheme="majorBidi"/>
          <w:i/>
          <w:iCs/>
          <w:sz w:val="24"/>
          <w:szCs w:val="24"/>
        </w:rPr>
        <w:t>murtahin</w:t>
      </w:r>
      <w:r w:rsidR="00CA57D7" w:rsidRPr="009448B4">
        <w:rPr>
          <w:rFonts w:asciiTheme="majorBidi" w:hAnsiTheme="majorBidi" w:cstheme="majorBidi"/>
          <w:sz w:val="24"/>
          <w:szCs w:val="24"/>
        </w:rPr>
        <w:t xml:space="preserve">) dan </w:t>
      </w:r>
      <w:r w:rsidR="00CA57D7" w:rsidRPr="00AC50ED">
        <w:rPr>
          <w:rFonts w:asciiTheme="majorBidi" w:hAnsiTheme="majorBidi" w:cstheme="majorBidi"/>
          <w:sz w:val="24"/>
          <w:szCs w:val="24"/>
        </w:rPr>
        <w:t>par</w:t>
      </w:r>
      <w:r w:rsidR="00AC50ED" w:rsidRPr="00AC50ED">
        <w:rPr>
          <w:rFonts w:asciiTheme="majorBidi" w:hAnsiTheme="majorBidi" w:cstheme="majorBidi"/>
          <w:sz w:val="24"/>
          <w:szCs w:val="24"/>
        </w:rPr>
        <w:t>t</w:t>
      </w:r>
      <w:r w:rsidR="00CA57D7" w:rsidRPr="00AC50ED">
        <w:rPr>
          <w:rFonts w:asciiTheme="majorBidi" w:hAnsiTheme="majorBidi" w:cstheme="majorBidi"/>
          <w:sz w:val="24"/>
          <w:szCs w:val="24"/>
        </w:rPr>
        <w:t>ner-</w:t>
      </w:r>
      <w:r w:rsidRPr="00AC50ED">
        <w:rPr>
          <w:rFonts w:asciiTheme="majorBidi" w:hAnsiTheme="majorBidi" w:cstheme="majorBidi"/>
          <w:sz w:val="24"/>
          <w:szCs w:val="24"/>
        </w:rPr>
        <w:t>par</w:t>
      </w:r>
      <w:r w:rsidR="00AC50ED" w:rsidRPr="00AC50ED">
        <w:rPr>
          <w:rFonts w:asciiTheme="majorBidi" w:hAnsiTheme="majorBidi" w:cstheme="majorBidi"/>
          <w:sz w:val="24"/>
          <w:szCs w:val="24"/>
        </w:rPr>
        <w:t>t</w:t>
      </w:r>
      <w:r w:rsidRPr="00AC50ED">
        <w:rPr>
          <w:rFonts w:asciiTheme="majorBidi" w:hAnsiTheme="majorBidi" w:cstheme="majorBidi"/>
          <w:sz w:val="24"/>
          <w:szCs w:val="24"/>
        </w:rPr>
        <w:t>ner</w:t>
      </w:r>
      <w:r w:rsidRPr="009448B4">
        <w:rPr>
          <w:rFonts w:asciiTheme="majorBidi" w:hAnsiTheme="majorBidi" w:cstheme="majorBidi"/>
          <w:sz w:val="24"/>
          <w:szCs w:val="24"/>
        </w:rPr>
        <w:t xml:space="preserve"> akan melakukan akad, dan menentukan bagi hasil yang akan diperoleh dan ditanggung bersama bila terjadi kerugian</w:t>
      </w:r>
      <w:r w:rsidR="009448B4">
        <w:rPr>
          <w:rFonts w:asciiTheme="majorBidi" w:hAnsiTheme="majorBidi" w:cstheme="majorBidi"/>
          <w:sz w:val="24"/>
          <w:szCs w:val="24"/>
        </w:rPr>
        <w:t>.</w:t>
      </w:r>
    </w:p>
    <w:p w:rsidR="009448B4" w:rsidRPr="009448B4" w:rsidRDefault="00A3013D" w:rsidP="0060703A">
      <w:pPr>
        <w:pStyle w:val="ListParagraph"/>
        <w:numPr>
          <w:ilvl w:val="0"/>
          <w:numId w:val="24"/>
        </w:numPr>
        <w:spacing w:after="0" w:line="480" w:lineRule="auto"/>
        <w:ind w:left="1134" w:hanging="283"/>
        <w:jc w:val="both"/>
        <w:rPr>
          <w:rFonts w:ascii="Times New Roman" w:hAnsi="Times New Roman" w:cs="Times New Roman"/>
          <w:sz w:val="24"/>
          <w:szCs w:val="24"/>
        </w:rPr>
      </w:pPr>
      <w:r w:rsidRPr="009448B4">
        <w:rPr>
          <w:rFonts w:asciiTheme="majorBidi" w:hAnsiTheme="majorBidi" w:cstheme="majorBidi"/>
          <w:sz w:val="24"/>
          <w:szCs w:val="24"/>
        </w:rPr>
        <w:t xml:space="preserve"> Setelah akad dilakukan maka </w:t>
      </w:r>
      <w:r w:rsidR="00CA57D7" w:rsidRPr="009448B4">
        <w:rPr>
          <w:rFonts w:asciiTheme="majorBidi" w:hAnsiTheme="majorBidi" w:cstheme="majorBidi"/>
          <w:i/>
          <w:iCs/>
          <w:sz w:val="24"/>
          <w:szCs w:val="24"/>
        </w:rPr>
        <w:t>par</w:t>
      </w:r>
      <w:r w:rsidR="00AC50ED">
        <w:rPr>
          <w:rFonts w:asciiTheme="majorBidi" w:hAnsiTheme="majorBidi" w:cstheme="majorBidi"/>
          <w:i/>
          <w:iCs/>
          <w:sz w:val="24"/>
          <w:szCs w:val="24"/>
        </w:rPr>
        <w:t>t</w:t>
      </w:r>
      <w:r w:rsidR="00CA57D7" w:rsidRPr="009448B4">
        <w:rPr>
          <w:rFonts w:asciiTheme="majorBidi" w:hAnsiTheme="majorBidi" w:cstheme="majorBidi"/>
          <w:i/>
          <w:iCs/>
          <w:sz w:val="24"/>
          <w:szCs w:val="24"/>
        </w:rPr>
        <w:t>ner-</w:t>
      </w:r>
      <w:r w:rsidRPr="009448B4">
        <w:rPr>
          <w:rFonts w:asciiTheme="majorBidi" w:hAnsiTheme="majorBidi" w:cstheme="majorBidi"/>
          <w:i/>
          <w:iCs/>
          <w:sz w:val="24"/>
          <w:szCs w:val="24"/>
        </w:rPr>
        <w:t>par</w:t>
      </w:r>
      <w:r w:rsidR="00AC50ED">
        <w:rPr>
          <w:rFonts w:asciiTheme="majorBidi" w:hAnsiTheme="majorBidi" w:cstheme="majorBidi"/>
          <w:i/>
          <w:iCs/>
          <w:sz w:val="24"/>
          <w:szCs w:val="24"/>
        </w:rPr>
        <w:t>t</w:t>
      </w:r>
      <w:r w:rsidRPr="009448B4">
        <w:rPr>
          <w:rFonts w:asciiTheme="majorBidi" w:hAnsiTheme="majorBidi" w:cstheme="majorBidi"/>
          <w:i/>
          <w:iCs/>
          <w:sz w:val="24"/>
          <w:szCs w:val="24"/>
        </w:rPr>
        <w:t>ner</w:t>
      </w:r>
      <w:r w:rsidRPr="009448B4">
        <w:rPr>
          <w:rFonts w:asciiTheme="majorBidi" w:hAnsiTheme="majorBidi" w:cstheme="majorBidi"/>
          <w:sz w:val="24"/>
          <w:szCs w:val="24"/>
        </w:rPr>
        <w:t xml:space="preserve"> akan menyerahkan modalnya yang diinginkan oleh </w:t>
      </w:r>
      <w:r w:rsidRPr="009448B4">
        <w:rPr>
          <w:rFonts w:asciiTheme="majorBidi" w:hAnsiTheme="majorBidi" w:cstheme="majorBidi"/>
          <w:i/>
          <w:iCs/>
          <w:sz w:val="24"/>
          <w:szCs w:val="24"/>
        </w:rPr>
        <w:t>murtahin</w:t>
      </w:r>
      <w:r w:rsidRPr="009448B4">
        <w:rPr>
          <w:rFonts w:asciiTheme="majorBidi" w:hAnsiTheme="majorBidi" w:cstheme="majorBidi"/>
          <w:sz w:val="24"/>
          <w:szCs w:val="24"/>
        </w:rPr>
        <w:t xml:space="preserve"> sessuai dengan kesepakatan</w:t>
      </w:r>
      <w:r w:rsidR="00AC50ED">
        <w:rPr>
          <w:rFonts w:asciiTheme="majorBidi" w:hAnsiTheme="majorBidi" w:cstheme="majorBidi"/>
          <w:sz w:val="24"/>
          <w:szCs w:val="24"/>
        </w:rPr>
        <w:t>.</w:t>
      </w:r>
    </w:p>
    <w:p w:rsidR="00A3013D" w:rsidRPr="004C3F24" w:rsidRDefault="00A3013D" w:rsidP="0060703A">
      <w:pPr>
        <w:pStyle w:val="ListParagraph"/>
        <w:numPr>
          <w:ilvl w:val="0"/>
          <w:numId w:val="24"/>
        </w:numPr>
        <w:tabs>
          <w:tab w:val="left" w:pos="851"/>
        </w:tabs>
        <w:spacing w:after="0" w:line="480" w:lineRule="auto"/>
        <w:ind w:left="1134" w:hanging="283"/>
        <w:jc w:val="both"/>
        <w:rPr>
          <w:rFonts w:ascii="Times New Roman" w:hAnsi="Times New Roman" w:cs="Times New Roman"/>
          <w:sz w:val="24"/>
          <w:szCs w:val="24"/>
        </w:rPr>
      </w:pPr>
      <w:r w:rsidRPr="009448B4">
        <w:rPr>
          <w:rFonts w:asciiTheme="majorBidi" w:hAnsiTheme="majorBidi" w:cstheme="majorBidi"/>
          <w:sz w:val="24"/>
          <w:szCs w:val="24"/>
        </w:rPr>
        <w:t xml:space="preserve">Setelah </w:t>
      </w:r>
      <w:r w:rsidRPr="009448B4">
        <w:rPr>
          <w:rFonts w:asciiTheme="majorBidi" w:hAnsiTheme="majorBidi" w:cstheme="majorBidi"/>
          <w:i/>
          <w:iCs/>
          <w:sz w:val="24"/>
          <w:szCs w:val="24"/>
        </w:rPr>
        <w:t>murtahin</w:t>
      </w:r>
      <w:r w:rsidRPr="009448B4">
        <w:rPr>
          <w:rFonts w:asciiTheme="majorBidi" w:hAnsiTheme="majorBidi" w:cstheme="majorBidi"/>
          <w:sz w:val="24"/>
          <w:szCs w:val="24"/>
        </w:rPr>
        <w:t xml:space="preserve"> menerima moda</w:t>
      </w:r>
      <w:r w:rsidR="00CA57D7" w:rsidRPr="009448B4">
        <w:rPr>
          <w:rFonts w:asciiTheme="majorBidi" w:hAnsiTheme="majorBidi" w:cstheme="majorBidi"/>
          <w:sz w:val="24"/>
          <w:szCs w:val="24"/>
        </w:rPr>
        <w:t>l yang diinginkan dari par</w:t>
      </w:r>
      <w:r w:rsidR="00AC50ED">
        <w:rPr>
          <w:rFonts w:asciiTheme="majorBidi" w:hAnsiTheme="majorBidi" w:cstheme="majorBidi"/>
          <w:sz w:val="24"/>
          <w:szCs w:val="24"/>
        </w:rPr>
        <w:t>t</w:t>
      </w:r>
      <w:r w:rsidR="00CA57D7" w:rsidRPr="009448B4">
        <w:rPr>
          <w:rFonts w:asciiTheme="majorBidi" w:hAnsiTheme="majorBidi" w:cstheme="majorBidi"/>
          <w:sz w:val="24"/>
          <w:szCs w:val="24"/>
        </w:rPr>
        <w:t>ner-</w:t>
      </w:r>
      <w:r w:rsidRPr="009448B4">
        <w:rPr>
          <w:rFonts w:asciiTheme="majorBidi" w:hAnsiTheme="majorBidi" w:cstheme="majorBidi"/>
          <w:sz w:val="24"/>
          <w:szCs w:val="24"/>
        </w:rPr>
        <w:t>par</w:t>
      </w:r>
      <w:r w:rsidR="00AC50ED">
        <w:rPr>
          <w:rFonts w:asciiTheme="majorBidi" w:hAnsiTheme="majorBidi" w:cstheme="majorBidi"/>
          <w:sz w:val="24"/>
          <w:szCs w:val="24"/>
        </w:rPr>
        <w:t>t</w:t>
      </w:r>
      <w:r w:rsidRPr="009448B4">
        <w:rPr>
          <w:rFonts w:asciiTheme="majorBidi" w:hAnsiTheme="majorBidi" w:cstheme="majorBidi"/>
          <w:sz w:val="24"/>
          <w:szCs w:val="24"/>
        </w:rPr>
        <w:t xml:space="preserve">ner maka </w:t>
      </w:r>
      <w:r w:rsidRPr="009448B4">
        <w:rPr>
          <w:rFonts w:asciiTheme="majorBidi" w:hAnsiTheme="majorBidi" w:cstheme="majorBidi"/>
          <w:i/>
          <w:iCs/>
          <w:sz w:val="24"/>
          <w:szCs w:val="24"/>
        </w:rPr>
        <w:t>murtahin</w:t>
      </w:r>
      <w:r w:rsidR="00AC50ED">
        <w:rPr>
          <w:rFonts w:asciiTheme="majorBidi" w:hAnsiTheme="majorBidi" w:cstheme="majorBidi"/>
          <w:sz w:val="24"/>
          <w:szCs w:val="24"/>
        </w:rPr>
        <w:t xml:space="preserve"> akan melakukan pengelola</w:t>
      </w:r>
      <w:r w:rsidRPr="009448B4">
        <w:rPr>
          <w:rFonts w:asciiTheme="majorBidi" w:hAnsiTheme="majorBidi" w:cstheme="majorBidi"/>
          <w:sz w:val="24"/>
          <w:szCs w:val="24"/>
        </w:rPr>
        <w:t>an</w:t>
      </w:r>
      <w:r w:rsidR="00CA57D7" w:rsidRPr="009448B4">
        <w:rPr>
          <w:rFonts w:asciiTheme="majorBidi" w:hAnsiTheme="majorBidi" w:cstheme="majorBidi"/>
          <w:sz w:val="24"/>
          <w:szCs w:val="24"/>
        </w:rPr>
        <w:t xml:space="preserve"> modal yang diserahkan par</w:t>
      </w:r>
      <w:r w:rsidR="00AC50ED">
        <w:rPr>
          <w:rFonts w:asciiTheme="majorBidi" w:hAnsiTheme="majorBidi" w:cstheme="majorBidi"/>
          <w:sz w:val="24"/>
          <w:szCs w:val="24"/>
        </w:rPr>
        <w:t>t</w:t>
      </w:r>
      <w:r w:rsidR="00CA57D7" w:rsidRPr="009448B4">
        <w:rPr>
          <w:rFonts w:asciiTheme="majorBidi" w:hAnsiTheme="majorBidi" w:cstheme="majorBidi"/>
          <w:sz w:val="24"/>
          <w:szCs w:val="24"/>
        </w:rPr>
        <w:t>ner-</w:t>
      </w:r>
      <w:r w:rsidRPr="009448B4">
        <w:rPr>
          <w:rFonts w:asciiTheme="majorBidi" w:hAnsiTheme="majorBidi" w:cstheme="majorBidi"/>
          <w:sz w:val="24"/>
          <w:szCs w:val="24"/>
        </w:rPr>
        <w:t>par</w:t>
      </w:r>
      <w:r w:rsidR="00AC50ED">
        <w:rPr>
          <w:rFonts w:asciiTheme="majorBidi" w:hAnsiTheme="majorBidi" w:cstheme="majorBidi"/>
          <w:sz w:val="24"/>
          <w:szCs w:val="24"/>
        </w:rPr>
        <w:t>t</w:t>
      </w:r>
      <w:r w:rsidRPr="009448B4">
        <w:rPr>
          <w:rFonts w:asciiTheme="majorBidi" w:hAnsiTheme="majorBidi" w:cstheme="majorBidi"/>
          <w:sz w:val="24"/>
          <w:szCs w:val="24"/>
        </w:rPr>
        <w:t>ner, untuk dikelola dan bila mendapatkan keuntungan akan berbagi hasil dan bila mendapat kerugian akan ditanggung bersama.</w:t>
      </w:r>
      <w:r w:rsidR="008C5262">
        <w:rPr>
          <w:rStyle w:val="FootnoteReference"/>
          <w:rFonts w:asciiTheme="majorBidi" w:hAnsiTheme="majorBidi" w:cstheme="majorBidi"/>
          <w:sz w:val="24"/>
          <w:szCs w:val="24"/>
        </w:rPr>
        <w:footnoteReference w:id="31"/>
      </w:r>
    </w:p>
    <w:p w:rsidR="004C3F24" w:rsidRPr="004C3F24" w:rsidRDefault="004C3F24" w:rsidP="0060703A">
      <w:pPr>
        <w:tabs>
          <w:tab w:val="left" w:pos="851"/>
        </w:tabs>
        <w:spacing w:after="0" w:line="480" w:lineRule="auto"/>
        <w:jc w:val="both"/>
        <w:rPr>
          <w:rFonts w:ascii="Times New Roman" w:hAnsi="Times New Roman" w:cs="Times New Roman"/>
          <w:sz w:val="24"/>
          <w:szCs w:val="24"/>
        </w:rPr>
      </w:pPr>
    </w:p>
    <w:p w:rsidR="00A3013D" w:rsidRPr="004B1E49" w:rsidRDefault="00A3013D" w:rsidP="0060703A">
      <w:pPr>
        <w:pStyle w:val="ListParagraph"/>
        <w:numPr>
          <w:ilvl w:val="0"/>
          <w:numId w:val="2"/>
        </w:numPr>
        <w:spacing w:after="0" w:line="480" w:lineRule="auto"/>
        <w:ind w:left="284" w:hanging="284"/>
        <w:jc w:val="both"/>
        <w:rPr>
          <w:rFonts w:ascii="Times New Roman" w:hAnsi="Times New Roman" w:cs="Times New Roman"/>
          <w:sz w:val="24"/>
          <w:szCs w:val="24"/>
        </w:rPr>
      </w:pPr>
      <w:r w:rsidRPr="004B1E49">
        <w:rPr>
          <w:rFonts w:ascii="Times New Roman" w:hAnsi="Times New Roman" w:cs="Times New Roman"/>
          <w:b/>
          <w:sz w:val="24"/>
          <w:szCs w:val="24"/>
        </w:rPr>
        <w:t>Ketentuan Khusus Akad Gadai</w:t>
      </w:r>
    </w:p>
    <w:p w:rsidR="00A3013D" w:rsidRDefault="00A3013D" w:rsidP="00AC50ED">
      <w:pPr>
        <w:pStyle w:val="ListParagraph"/>
        <w:numPr>
          <w:ilvl w:val="0"/>
          <w:numId w:val="11"/>
        </w:numPr>
        <w:spacing w:after="0" w:line="480" w:lineRule="auto"/>
        <w:ind w:left="567" w:hanging="284"/>
        <w:jc w:val="both"/>
        <w:rPr>
          <w:rFonts w:ascii="Times New Roman" w:hAnsi="Times New Roman" w:cs="Times New Roman"/>
          <w:sz w:val="24"/>
          <w:szCs w:val="24"/>
        </w:rPr>
      </w:pPr>
      <w:r w:rsidRPr="007C7030">
        <w:rPr>
          <w:rFonts w:ascii="Times New Roman" w:hAnsi="Times New Roman" w:cs="Times New Roman"/>
          <w:sz w:val="24"/>
          <w:szCs w:val="24"/>
        </w:rPr>
        <w:t xml:space="preserve">Tambahan pada barang gadai </w:t>
      </w:r>
    </w:p>
    <w:p w:rsidR="004C3F24" w:rsidRDefault="00A3013D" w:rsidP="00AC50ED">
      <w:pPr>
        <w:spacing w:after="0" w:line="480" w:lineRule="auto"/>
        <w:ind w:left="567" w:firstLine="851"/>
        <w:jc w:val="both"/>
        <w:rPr>
          <w:rFonts w:ascii="Times New Roman" w:hAnsi="Times New Roman" w:cs="Times New Roman"/>
          <w:sz w:val="24"/>
          <w:szCs w:val="24"/>
        </w:rPr>
      </w:pPr>
      <w:r w:rsidRPr="00ED4C18">
        <w:rPr>
          <w:rFonts w:ascii="Times New Roman" w:hAnsi="Times New Roman" w:cs="Times New Roman"/>
          <w:sz w:val="24"/>
          <w:szCs w:val="24"/>
        </w:rPr>
        <w:t xml:space="preserve">Tambahan  pada  barang  gadai  yang  dimaksudkan  dalam  hal  ini </w:t>
      </w:r>
      <w:r>
        <w:rPr>
          <w:rFonts w:ascii="Times New Roman" w:hAnsi="Times New Roman" w:cs="Times New Roman"/>
          <w:sz w:val="24"/>
          <w:szCs w:val="24"/>
        </w:rPr>
        <w:t xml:space="preserve"> </w:t>
      </w:r>
      <w:r w:rsidRPr="00ED4C18">
        <w:rPr>
          <w:rFonts w:ascii="Times New Roman" w:hAnsi="Times New Roman" w:cs="Times New Roman"/>
          <w:sz w:val="24"/>
          <w:szCs w:val="24"/>
        </w:rPr>
        <w:t xml:space="preserve">dicontohkan  seperti:  buah  dari  pohon  yang  </w:t>
      </w:r>
      <w:r>
        <w:rPr>
          <w:rFonts w:ascii="Times New Roman" w:hAnsi="Times New Roman" w:cs="Times New Roman"/>
          <w:sz w:val="24"/>
          <w:szCs w:val="24"/>
        </w:rPr>
        <w:t xml:space="preserve">digadaikan,  hasil  bumi,  atau </w:t>
      </w:r>
      <w:r w:rsidRPr="00ED4C18">
        <w:rPr>
          <w:rFonts w:ascii="Times New Roman" w:hAnsi="Times New Roman" w:cs="Times New Roman"/>
          <w:sz w:val="24"/>
          <w:szCs w:val="24"/>
        </w:rPr>
        <w:t xml:space="preserve">upah  dan  kerja  budak </w:t>
      </w:r>
      <w:r w:rsidRPr="0014514C">
        <w:rPr>
          <w:rFonts w:ascii="Times New Roman" w:hAnsi="Times New Roman" w:cs="Times New Roman"/>
          <w:i/>
          <w:iCs/>
          <w:sz w:val="24"/>
          <w:szCs w:val="24"/>
        </w:rPr>
        <w:t>(gallah</w:t>
      </w:r>
      <w:r w:rsidRPr="00ED4C18">
        <w:rPr>
          <w:rFonts w:ascii="Times New Roman" w:hAnsi="Times New Roman" w:cs="Times New Roman"/>
          <w:sz w:val="24"/>
          <w:szCs w:val="24"/>
        </w:rPr>
        <w:t xml:space="preserve">)  dan  anak.  Berkenaan  dengan  tambahan </w:t>
      </w:r>
      <w:r>
        <w:rPr>
          <w:rFonts w:ascii="Times New Roman" w:hAnsi="Times New Roman" w:cs="Times New Roman"/>
          <w:sz w:val="24"/>
          <w:szCs w:val="24"/>
        </w:rPr>
        <w:t xml:space="preserve"> </w:t>
      </w:r>
      <w:r w:rsidRPr="00ED4C18">
        <w:rPr>
          <w:rFonts w:ascii="Times New Roman" w:hAnsi="Times New Roman" w:cs="Times New Roman"/>
          <w:sz w:val="24"/>
          <w:szCs w:val="24"/>
        </w:rPr>
        <w:t>tersebut, terdapat silang pendapat di antara Fuqaha.</w:t>
      </w:r>
    </w:p>
    <w:p w:rsidR="004C3F24" w:rsidRDefault="00A3013D" w:rsidP="0060703A">
      <w:pPr>
        <w:spacing w:after="0" w:line="480" w:lineRule="auto"/>
        <w:ind w:left="567" w:firstLine="851"/>
        <w:jc w:val="both"/>
        <w:rPr>
          <w:rFonts w:ascii="Times New Roman" w:hAnsi="Times New Roman" w:cs="Times New Roman"/>
          <w:sz w:val="24"/>
          <w:szCs w:val="24"/>
        </w:rPr>
      </w:pPr>
      <w:r w:rsidRPr="00ED4C18">
        <w:rPr>
          <w:rFonts w:ascii="Times New Roman" w:hAnsi="Times New Roman" w:cs="Times New Roman"/>
          <w:sz w:val="24"/>
          <w:szCs w:val="24"/>
        </w:rPr>
        <w:t xml:space="preserve">Sebagian  fuqaha  berpendapat  bahwa  tambahan  yang  terpisah  dari </w:t>
      </w:r>
      <w:r>
        <w:rPr>
          <w:rFonts w:ascii="Times New Roman" w:hAnsi="Times New Roman" w:cs="Times New Roman"/>
          <w:sz w:val="24"/>
          <w:szCs w:val="24"/>
        </w:rPr>
        <w:t xml:space="preserve"> </w:t>
      </w:r>
      <w:r w:rsidRPr="00ED4C18">
        <w:rPr>
          <w:rFonts w:ascii="Times New Roman" w:hAnsi="Times New Roman" w:cs="Times New Roman"/>
          <w:sz w:val="24"/>
          <w:szCs w:val="24"/>
        </w:rPr>
        <w:t xml:space="preserve">barang  gadai sama sekali tidak  termasuk dalam  barang  gadai. </w:t>
      </w:r>
      <w:r w:rsidRPr="00ED4C18">
        <w:rPr>
          <w:rFonts w:ascii="Times New Roman" w:hAnsi="Times New Roman" w:cs="Times New Roman"/>
          <w:sz w:val="24"/>
          <w:szCs w:val="24"/>
        </w:rPr>
        <w:lastRenderedPageBreak/>
        <w:t>Sementara</w:t>
      </w:r>
      <w:r>
        <w:rPr>
          <w:rFonts w:ascii="Times New Roman" w:hAnsi="Times New Roman" w:cs="Times New Roman"/>
          <w:sz w:val="24"/>
          <w:szCs w:val="24"/>
        </w:rPr>
        <w:t xml:space="preserve"> </w:t>
      </w:r>
      <w:r w:rsidRPr="00ED4C18">
        <w:rPr>
          <w:rFonts w:ascii="Times New Roman" w:hAnsi="Times New Roman" w:cs="Times New Roman"/>
          <w:sz w:val="24"/>
          <w:szCs w:val="24"/>
        </w:rPr>
        <w:t>sebagian</w:t>
      </w:r>
      <w:r w:rsidRPr="0014514C">
        <w:rPr>
          <w:rFonts w:ascii="Times New Roman" w:hAnsi="Times New Roman" w:cs="Times New Roman"/>
          <w:i/>
          <w:iCs/>
          <w:sz w:val="24"/>
          <w:szCs w:val="24"/>
        </w:rPr>
        <w:t xml:space="preserve"> fuqaha</w:t>
      </w:r>
      <w:r w:rsidRPr="00ED4C18">
        <w:rPr>
          <w:rFonts w:ascii="Times New Roman" w:hAnsi="Times New Roman" w:cs="Times New Roman"/>
          <w:sz w:val="24"/>
          <w:szCs w:val="24"/>
        </w:rPr>
        <w:t xml:space="preserve"> yang lainnya berpendapat bahwa seluruh tambahan masuk </w:t>
      </w:r>
      <w:r>
        <w:rPr>
          <w:rFonts w:ascii="Times New Roman" w:hAnsi="Times New Roman" w:cs="Times New Roman"/>
          <w:sz w:val="24"/>
          <w:szCs w:val="24"/>
        </w:rPr>
        <w:t xml:space="preserve"> </w:t>
      </w:r>
      <w:r w:rsidRPr="00ED4C18">
        <w:rPr>
          <w:rFonts w:ascii="Times New Roman" w:hAnsi="Times New Roman" w:cs="Times New Roman"/>
          <w:sz w:val="24"/>
          <w:szCs w:val="24"/>
        </w:rPr>
        <w:t>barang gadai.</w:t>
      </w:r>
    </w:p>
    <w:p w:rsidR="00A3013D" w:rsidRDefault="00A3013D" w:rsidP="0060703A">
      <w:pPr>
        <w:spacing w:after="0" w:line="480" w:lineRule="auto"/>
        <w:ind w:left="567" w:firstLine="851"/>
        <w:jc w:val="both"/>
        <w:rPr>
          <w:rFonts w:ascii="Times New Roman" w:hAnsi="Times New Roman" w:cs="Times New Roman"/>
          <w:sz w:val="24"/>
          <w:szCs w:val="24"/>
        </w:rPr>
      </w:pPr>
      <w:r w:rsidRPr="00836CD9">
        <w:rPr>
          <w:rFonts w:ascii="Times New Roman" w:hAnsi="Times New Roman" w:cs="Times New Roman"/>
          <w:sz w:val="24"/>
          <w:szCs w:val="24"/>
        </w:rPr>
        <w:t>Berkenaan  dengan  tambahan  pada  barang  gadai  ini,  Malik mengadakan pengklasifikasian menjadi:</w:t>
      </w:r>
    </w:p>
    <w:p w:rsidR="00820DA6" w:rsidRDefault="00A3013D" w:rsidP="0060703A">
      <w:pPr>
        <w:pStyle w:val="ListParagraph"/>
        <w:numPr>
          <w:ilvl w:val="1"/>
          <w:numId w:val="13"/>
        </w:numPr>
        <w:spacing w:after="0" w:line="480" w:lineRule="auto"/>
        <w:ind w:left="851" w:hanging="284"/>
        <w:jc w:val="both"/>
        <w:rPr>
          <w:rFonts w:ascii="Times New Roman" w:hAnsi="Times New Roman" w:cs="Times New Roman"/>
          <w:sz w:val="24"/>
          <w:szCs w:val="24"/>
        </w:rPr>
      </w:pPr>
      <w:r w:rsidRPr="0014514C">
        <w:rPr>
          <w:rFonts w:ascii="Times New Roman" w:hAnsi="Times New Roman" w:cs="Times New Roman"/>
          <w:sz w:val="24"/>
          <w:szCs w:val="24"/>
        </w:rPr>
        <w:t>Jika  tambahan  yang  dimasudkan  memiliki  bentuk  dan  rupa  seperti barang  gadainya,  maka  termasuk  ke</w:t>
      </w:r>
      <w:r w:rsidR="00AC50ED">
        <w:rPr>
          <w:rFonts w:ascii="Times New Roman" w:hAnsi="Times New Roman" w:cs="Times New Roman"/>
          <w:sz w:val="24"/>
          <w:szCs w:val="24"/>
        </w:rPr>
        <w:t xml:space="preserve"> </w:t>
      </w:r>
      <w:r w:rsidRPr="0014514C">
        <w:rPr>
          <w:rFonts w:ascii="Times New Roman" w:hAnsi="Times New Roman" w:cs="Times New Roman"/>
          <w:sz w:val="24"/>
          <w:szCs w:val="24"/>
        </w:rPr>
        <w:t>dalam  barang  gadai  tersebut. misalnya: anak dari budak perempuan.</w:t>
      </w:r>
      <w:r>
        <w:rPr>
          <w:rStyle w:val="FootnoteReference"/>
          <w:rFonts w:ascii="Times New Roman" w:hAnsi="Times New Roman" w:cs="Times New Roman"/>
          <w:sz w:val="24"/>
          <w:szCs w:val="24"/>
        </w:rPr>
        <w:footnoteReference w:id="32"/>
      </w:r>
    </w:p>
    <w:p w:rsidR="00A3013D" w:rsidRPr="00820DA6" w:rsidRDefault="00A3013D" w:rsidP="0060703A">
      <w:pPr>
        <w:pStyle w:val="ListParagraph"/>
        <w:numPr>
          <w:ilvl w:val="1"/>
          <w:numId w:val="13"/>
        </w:numPr>
        <w:spacing w:after="0" w:line="480" w:lineRule="auto"/>
        <w:ind w:left="851" w:hanging="284"/>
        <w:jc w:val="both"/>
        <w:rPr>
          <w:rFonts w:ascii="Times New Roman" w:hAnsi="Times New Roman" w:cs="Times New Roman"/>
          <w:sz w:val="24"/>
          <w:szCs w:val="24"/>
        </w:rPr>
      </w:pPr>
      <w:r w:rsidRPr="00820DA6">
        <w:rPr>
          <w:rFonts w:ascii="Times New Roman" w:hAnsi="Times New Roman" w:cs="Times New Roman"/>
          <w:sz w:val="24"/>
          <w:szCs w:val="24"/>
        </w:rPr>
        <w:t>Jika  tambahan  tersebut  tidak  mengikuti  bentuk  dan  rupa  dari  barang gadainya,  maka  tambahan  tersebut  tidak  termasuk  kedalam  barang gadai,  baik  secara  konkret  keluar  darinya,  misalnya:  buah  kurma  dari pohon  kurma,  maupun  yang  secara  tidak  konkret  keluar  darinya, misalnya: hasil penyewaan rumah atau penghasilan budak.</w:t>
      </w:r>
    </w:p>
    <w:p w:rsidR="00A3013D" w:rsidRDefault="00A3013D" w:rsidP="0060703A">
      <w:pPr>
        <w:spacing w:after="0" w:line="480" w:lineRule="auto"/>
        <w:ind w:left="567" w:firstLine="851"/>
        <w:jc w:val="both"/>
        <w:rPr>
          <w:rFonts w:ascii="Times New Roman" w:hAnsi="Times New Roman" w:cs="Times New Roman"/>
          <w:sz w:val="24"/>
          <w:szCs w:val="24"/>
          <w:rtl/>
        </w:rPr>
      </w:pPr>
      <w:r w:rsidRPr="00856FA2">
        <w:rPr>
          <w:rFonts w:ascii="Times New Roman" w:hAnsi="Times New Roman" w:cs="Times New Roman"/>
          <w:sz w:val="24"/>
          <w:szCs w:val="24"/>
        </w:rPr>
        <w:t>Berkenaan  dengan  penghasilan  dan  tambahan  atas  barang  gadai, para fuqaha menyandarkan pendap</w:t>
      </w:r>
      <w:r w:rsidR="00CA57D7">
        <w:rPr>
          <w:rFonts w:ascii="Times New Roman" w:hAnsi="Times New Roman" w:cs="Times New Roman"/>
          <w:sz w:val="24"/>
          <w:szCs w:val="24"/>
        </w:rPr>
        <w:t>atnya pada sabda Rasulullah S</w:t>
      </w:r>
      <w:r w:rsidR="00D82FE9">
        <w:rPr>
          <w:rFonts w:ascii="Times New Roman" w:hAnsi="Times New Roman" w:cs="Times New Roman"/>
          <w:sz w:val="24"/>
          <w:szCs w:val="24"/>
        </w:rPr>
        <w:t>aw</w:t>
      </w:r>
      <w:r w:rsidRPr="00856FA2">
        <w:rPr>
          <w:rFonts w:ascii="Times New Roman" w:hAnsi="Times New Roman" w:cs="Times New Roman"/>
          <w:sz w:val="24"/>
          <w:szCs w:val="24"/>
        </w:rPr>
        <w:t>:</w:t>
      </w:r>
    </w:p>
    <w:p w:rsidR="004D67AE" w:rsidRPr="002471D7" w:rsidRDefault="00A3013D" w:rsidP="0060703A">
      <w:pPr>
        <w:spacing w:after="0" w:line="360" w:lineRule="auto"/>
        <w:ind w:left="720" w:firstLine="414"/>
        <w:jc w:val="right"/>
        <w:rPr>
          <w:rFonts w:ascii="Traditional Arabic" w:hAnsi="Traditional Arabic" w:cs="Traditional Arabic"/>
          <w:b/>
          <w:bCs/>
          <w:sz w:val="32"/>
          <w:szCs w:val="32"/>
        </w:rPr>
      </w:pPr>
      <w:r w:rsidRPr="002471D7">
        <w:rPr>
          <w:rFonts w:ascii="Traditional Arabic" w:hAnsi="Traditional Arabic" w:cs="Traditional Arabic"/>
          <w:b/>
          <w:bCs/>
          <w:sz w:val="32"/>
          <w:szCs w:val="32"/>
          <w:rtl/>
        </w:rPr>
        <w:t>رَ وِيِىْ عَنْ اَبِيْ غُرَيْرَ ةَرَضِيَالله عَنْهُ قَا لَ رَسَلُوْ الله صَلَي االله عَلَيْهِ وَ سَلَمْ : اَلرَّ  هْنُ مَرْ كُوْ بُ وَمَحْلُوْ بُ</w:t>
      </w:r>
    </w:p>
    <w:p w:rsidR="00A3013D" w:rsidRDefault="00A3013D" w:rsidP="00AC50ED">
      <w:pPr>
        <w:spacing w:after="0" w:line="240" w:lineRule="auto"/>
        <w:ind w:left="1418"/>
        <w:jc w:val="both"/>
        <w:rPr>
          <w:rFonts w:ascii="Times New Roman" w:hAnsi="Times New Roman" w:cs="Times New Roman"/>
          <w:sz w:val="24"/>
          <w:szCs w:val="24"/>
        </w:rPr>
      </w:pPr>
      <w:r w:rsidRPr="00856FA2">
        <w:rPr>
          <w:rFonts w:ascii="Times New Roman" w:hAnsi="Times New Roman" w:cs="Times New Roman"/>
          <w:sz w:val="24"/>
          <w:szCs w:val="24"/>
        </w:rPr>
        <w:t xml:space="preserve"> “Diriwayatkan  dari  Abu  Hurairah  r.a.,  ia  berkata,  bersabda Rasulullah  SAW,:  Barang  jaminan  itu  dapat  ditunggangi  dan </w:t>
      </w:r>
      <w:r>
        <w:rPr>
          <w:rFonts w:ascii="Times New Roman" w:hAnsi="Times New Roman" w:cs="Times New Roman" w:hint="cs"/>
          <w:sz w:val="24"/>
          <w:szCs w:val="24"/>
          <w:rtl/>
        </w:rPr>
        <w:t xml:space="preserve"> </w:t>
      </w:r>
      <w:r w:rsidRPr="00856FA2">
        <w:rPr>
          <w:rFonts w:ascii="Times New Roman" w:hAnsi="Times New Roman" w:cs="Times New Roman"/>
          <w:sz w:val="24"/>
          <w:szCs w:val="24"/>
        </w:rPr>
        <w:t>diperah.”</w:t>
      </w:r>
    </w:p>
    <w:p w:rsidR="00AC50ED" w:rsidRDefault="00AC50ED" w:rsidP="00AC50ED">
      <w:pPr>
        <w:spacing w:after="0" w:line="240" w:lineRule="auto"/>
        <w:ind w:left="1418"/>
        <w:jc w:val="both"/>
        <w:rPr>
          <w:rFonts w:ascii="Times New Roman" w:hAnsi="Times New Roman" w:cs="Times New Roman"/>
          <w:sz w:val="24"/>
          <w:szCs w:val="24"/>
        </w:rPr>
      </w:pPr>
    </w:p>
    <w:p w:rsidR="00147AF4" w:rsidRDefault="00A3013D" w:rsidP="00AC50ED">
      <w:pPr>
        <w:spacing w:after="0" w:line="480" w:lineRule="auto"/>
        <w:ind w:left="567" w:firstLine="851"/>
        <w:jc w:val="both"/>
        <w:rPr>
          <w:rFonts w:ascii="Times New Roman" w:hAnsi="Times New Roman" w:cs="Times New Roman"/>
          <w:sz w:val="24"/>
          <w:szCs w:val="24"/>
        </w:rPr>
      </w:pPr>
      <w:r w:rsidRPr="00856FA2">
        <w:rPr>
          <w:rFonts w:ascii="Times New Roman" w:hAnsi="Times New Roman" w:cs="Times New Roman"/>
          <w:sz w:val="24"/>
          <w:szCs w:val="24"/>
        </w:rPr>
        <w:t xml:space="preserve">Menurut mereka, segi pengambilan dalil dari hadits tersebut adalah </w:t>
      </w:r>
      <w:r>
        <w:rPr>
          <w:rFonts w:ascii="Times New Roman" w:hAnsi="Times New Roman" w:cs="Times New Roman"/>
          <w:sz w:val="24"/>
          <w:szCs w:val="24"/>
        </w:rPr>
        <w:t xml:space="preserve">bahwa </w:t>
      </w:r>
      <w:r w:rsidRPr="00856FA2">
        <w:rPr>
          <w:rFonts w:ascii="Times New Roman" w:hAnsi="Times New Roman" w:cs="Times New Roman"/>
          <w:sz w:val="24"/>
          <w:szCs w:val="24"/>
        </w:rPr>
        <w:t xml:space="preserve">yang  dikehendaki  oleh  kata-kata  </w:t>
      </w:r>
      <w:r w:rsidRPr="00AC50ED">
        <w:rPr>
          <w:rFonts w:ascii="Times New Roman" w:hAnsi="Times New Roman" w:cs="Times New Roman"/>
          <w:i/>
          <w:iCs/>
          <w:sz w:val="24"/>
          <w:szCs w:val="24"/>
        </w:rPr>
        <w:t>mahlub  wa  markub</w:t>
      </w:r>
      <w:r w:rsidRPr="00856FA2">
        <w:rPr>
          <w:rFonts w:ascii="Times New Roman" w:hAnsi="Times New Roman" w:cs="Times New Roman"/>
          <w:sz w:val="24"/>
          <w:szCs w:val="24"/>
        </w:rPr>
        <w:t xml:space="preserve">  (diambil  air </w:t>
      </w:r>
      <w:r>
        <w:rPr>
          <w:rFonts w:ascii="Times New Roman" w:hAnsi="Times New Roman" w:cs="Times New Roman"/>
          <w:sz w:val="24"/>
          <w:szCs w:val="24"/>
        </w:rPr>
        <w:t xml:space="preserve">susunya  dan </w:t>
      </w:r>
      <w:r w:rsidRPr="00856FA2">
        <w:rPr>
          <w:rFonts w:ascii="Times New Roman" w:hAnsi="Times New Roman" w:cs="Times New Roman"/>
          <w:sz w:val="24"/>
          <w:szCs w:val="24"/>
        </w:rPr>
        <w:t xml:space="preserve">ditunggangi)  bukan  berarti  orang  yang  menggadaikan  itu </w:t>
      </w:r>
      <w:r>
        <w:rPr>
          <w:rFonts w:ascii="Times New Roman" w:hAnsi="Times New Roman" w:cs="Times New Roman"/>
          <w:sz w:val="24"/>
          <w:szCs w:val="24"/>
        </w:rPr>
        <w:t xml:space="preserve"> </w:t>
      </w:r>
      <w:r w:rsidRPr="00856FA2">
        <w:rPr>
          <w:rFonts w:ascii="Times New Roman" w:hAnsi="Times New Roman" w:cs="Times New Roman"/>
          <w:sz w:val="24"/>
          <w:szCs w:val="24"/>
        </w:rPr>
        <w:t xml:space="preserve">menunggang  dan  mengambil  air  susunya,  karena  barang  tersebut  </w:t>
      </w:r>
      <w:r w:rsidRPr="00856FA2">
        <w:rPr>
          <w:rFonts w:ascii="Times New Roman" w:hAnsi="Times New Roman" w:cs="Times New Roman"/>
          <w:sz w:val="24"/>
          <w:szCs w:val="24"/>
        </w:rPr>
        <w:lastRenderedPageBreak/>
        <w:t xml:space="preserve">tidak </w:t>
      </w:r>
      <w:r>
        <w:rPr>
          <w:rFonts w:ascii="Times New Roman" w:hAnsi="Times New Roman" w:cs="Times New Roman"/>
          <w:sz w:val="24"/>
          <w:szCs w:val="24"/>
        </w:rPr>
        <w:t xml:space="preserve"> berada  dalam </w:t>
      </w:r>
      <w:r w:rsidRPr="00856FA2">
        <w:rPr>
          <w:rFonts w:ascii="Times New Roman" w:hAnsi="Times New Roman" w:cs="Times New Roman"/>
          <w:sz w:val="24"/>
          <w:szCs w:val="24"/>
        </w:rPr>
        <w:t xml:space="preserve">kekuasaannya.  Dan  itu  juga  berlawanan  dengan  status barang  tersebut  sebagai  barang  gadai.  Karena  barang  gadai  itu  harus </w:t>
      </w:r>
      <w:r>
        <w:rPr>
          <w:rFonts w:ascii="Times New Roman" w:hAnsi="Times New Roman" w:cs="Times New Roman"/>
          <w:sz w:val="24"/>
          <w:szCs w:val="24"/>
        </w:rPr>
        <w:t xml:space="preserve"> </w:t>
      </w:r>
      <w:r w:rsidRPr="00856FA2">
        <w:rPr>
          <w:rFonts w:ascii="Times New Roman" w:hAnsi="Times New Roman" w:cs="Times New Roman"/>
          <w:sz w:val="24"/>
          <w:szCs w:val="24"/>
        </w:rPr>
        <w:t>dipegang dan dikuasai oleh penerima gadai.</w:t>
      </w:r>
    </w:p>
    <w:p w:rsidR="00A3013D" w:rsidRDefault="00A3013D" w:rsidP="0060703A">
      <w:pPr>
        <w:spacing w:after="0" w:line="480" w:lineRule="auto"/>
        <w:ind w:left="567" w:firstLine="851"/>
        <w:jc w:val="both"/>
        <w:rPr>
          <w:rFonts w:ascii="Times New Roman" w:hAnsi="Times New Roman" w:cs="Times New Roman"/>
          <w:sz w:val="24"/>
          <w:szCs w:val="24"/>
          <w:rtl/>
        </w:rPr>
      </w:pPr>
      <w:r>
        <w:rPr>
          <w:rFonts w:ascii="Times New Roman" w:hAnsi="Times New Roman" w:cs="Times New Roman"/>
          <w:sz w:val="24"/>
          <w:szCs w:val="24"/>
        </w:rPr>
        <w:t xml:space="preserve">Namun  demikian, </w:t>
      </w:r>
      <w:r w:rsidRPr="00856FA2">
        <w:rPr>
          <w:rFonts w:ascii="Times New Roman" w:hAnsi="Times New Roman" w:cs="Times New Roman"/>
          <w:sz w:val="24"/>
          <w:szCs w:val="24"/>
        </w:rPr>
        <w:t xml:space="preserve">mereka  juga  tidak  membenarkan  jika  yang </w:t>
      </w:r>
      <w:r>
        <w:rPr>
          <w:rFonts w:ascii="Times New Roman" w:hAnsi="Times New Roman" w:cs="Times New Roman"/>
          <w:sz w:val="24"/>
          <w:szCs w:val="24"/>
        </w:rPr>
        <w:t xml:space="preserve"> </w:t>
      </w:r>
      <w:r w:rsidRPr="00856FA2">
        <w:rPr>
          <w:rFonts w:ascii="Times New Roman" w:hAnsi="Times New Roman" w:cs="Times New Roman"/>
          <w:sz w:val="24"/>
          <w:szCs w:val="24"/>
        </w:rPr>
        <w:t>dimaksudkan  “yang  mengambil  air  susu  dan  menunggangi”  adalah penerima gadai. Karena pengertian dari hadits tersebut yakni bahwa upah tunggangan  -hasil  penyewaan  barang  gadai-  itu  untuk  pemiliknya  (orang yang menggadaikan) dan pembiayaannya juga atas tanggungannya. Dalam hal ini, mereka menguatkannya dengan sabda Rasulullah SAW</w:t>
      </w:r>
      <w:r>
        <w:rPr>
          <w:rFonts w:ascii="Times New Roman" w:hAnsi="Times New Roman" w:cs="Times New Roman"/>
          <w:sz w:val="24"/>
          <w:szCs w:val="24"/>
        </w:rPr>
        <w:t>.</w:t>
      </w:r>
    </w:p>
    <w:p w:rsidR="00A3013D" w:rsidRPr="002471D7" w:rsidRDefault="00A3013D" w:rsidP="0060703A">
      <w:pPr>
        <w:spacing w:after="0" w:line="480" w:lineRule="auto"/>
        <w:ind w:left="720" w:firstLine="720"/>
        <w:jc w:val="right"/>
        <w:rPr>
          <w:rFonts w:ascii="Traditional Arabic" w:hAnsi="Traditional Arabic" w:cs="Traditional Arabic"/>
          <w:b/>
          <w:bCs/>
          <w:sz w:val="32"/>
          <w:szCs w:val="32"/>
        </w:rPr>
      </w:pPr>
      <w:r w:rsidRPr="00192D2B">
        <w:rPr>
          <w:rFonts w:ascii="Times New Roman" w:hAnsi="Times New Roman" w:cs="Times New Roman" w:hint="cs"/>
          <w:sz w:val="32"/>
          <w:szCs w:val="32"/>
          <w:rtl/>
        </w:rPr>
        <w:t>ا</w:t>
      </w:r>
      <w:r w:rsidRPr="002471D7">
        <w:rPr>
          <w:rFonts w:ascii="Traditional Arabic" w:hAnsi="Traditional Arabic" w:cs="Traditional Arabic"/>
          <w:b/>
          <w:bCs/>
          <w:sz w:val="32"/>
          <w:szCs w:val="32"/>
          <w:rtl/>
        </w:rPr>
        <w:t xml:space="preserve">لرَّ هْنُ مِمَّنْ رَهَنَهُ , لَهُ غُنْمُهُ وَ عَلَيْهِ غُرْ مُرْ مُهُ </w:t>
      </w:r>
    </w:p>
    <w:p w:rsidR="004D67AE" w:rsidRDefault="00A3013D" w:rsidP="0060703A">
      <w:pPr>
        <w:spacing w:after="0" w:line="240" w:lineRule="auto"/>
        <w:ind w:left="1418"/>
        <w:jc w:val="both"/>
        <w:rPr>
          <w:rFonts w:ascii="Times New Roman" w:hAnsi="Times New Roman" w:cs="Times New Roman"/>
          <w:sz w:val="24"/>
          <w:szCs w:val="24"/>
        </w:rPr>
      </w:pPr>
      <w:r w:rsidRPr="00DE69FA">
        <w:rPr>
          <w:rFonts w:ascii="Times New Roman" w:hAnsi="Times New Roman" w:cs="Times New Roman"/>
          <w:sz w:val="24"/>
          <w:szCs w:val="24"/>
        </w:rPr>
        <w:t xml:space="preserve">“Barang gadai adalah dari orang yang menggadaikannya, baginya </w:t>
      </w:r>
      <w:r>
        <w:rPr>
          <w:rFonts w:ascii="Times New Roman" w:hAnsi="Times New Roman" w:cs="Times New Roman"/>
          <w:sz w:val="24"/>
          <w:szCs w:val="24"/>
        </w:rPr>
        <w:t xml:space="preserve"> </w:t>
      </w:r>
      <w:r w:rsidRPr="00DE69FA">
        <w:rPr>
          <w:rFonts w:ascii="Times New Roman" w:hAnsi="Times New Roman" w:cs="Times New Roman"/>
          <w:sz w:val="24"/>
          <w:szCs w:val="24"/>
        </w:rPr>
        <w:t>keuntungannya dan atasnya kerugiannya” (H.R. Malik).</w:t>
      </w:r>
    </w:p>
    <w:p w:rsidR="00AC50ED" w:rsidRDefault="00AC50ED" w:rsidP="0060703A">
      <w:pPr>
        <w:spacing w:after="0" w:line="240" w:lineRule="auto"/>
        <w:ind w:left="1418"/>
        <w:jc w:val="both"/>
        <w:rPr>
          <w:rFonts w:ascii="Times New Roman" w:hAnsi="Times New Roman" w:cs="Times New Roman"/>
          <w:sz w:val="24"/>
          <w:szCs w:val="24"/>
        </w:rPr>
      </w:pPr>
    </w:p>
    <w:p w:rsidR="00AC50ED" w:rsidRDefault="00AC50ED" w:rsidP="0060703A">
      <w:pPr>
        <w:spacing w:after="0" w:line="240" w:lineRule="auto"/>
        <w:ind w:left="1418"/>
        <w:jc w:val="both"/>
        <w:rPr>
          <w:rFonts w:ascii="Times New Roman" w:hAnsi="Times New Roman" w:cs="Times New Roman"/>
          <w:sz w:val="24"/>
          <w:szCs w:val="24"/>
          <w:rtl/>
        </w:rPr>
      </w:pPr>
    </w:p>
    <w:p w:rsidR="00147AF4" w:rsidRDefault="00A3013D" w:rsidP="0060703A">
      <w:pPr>
        <w:spacing w:after="0" w:line="480" w:lineRule="auto"/>
        <w:ind w:left="567" w:firstLine="851"/>
        <w:jc w:val="both"/>
        <w:rPr>
          <w:rFonts w:ascii="Times New Roman" w:hAnsi="Times New Roman" w:cs="Times New Roman"/>
          <w:sz w:val="24"/>
          <w:szCs w:val="24"/>
        </w:rPr>
      </w:pPr>
      <w:r w:rsidRPr="00DE69FA">
        <w:rPr>
          <w:rFonts w:ascii="Times New Roman" w:hAnsi="Times New Roman" w:cs="Times New Roman"/>
          <w:sz w:val="24"/>
          <w:szCs w:val="24"/>
        </w:rPr>
        <w:t>Mereka  menambahkan,  bahwa  karena  tambahan  tersebut merupakan  kelebihan  dari  yang  diterimanya  sebagai  gadai,  tidak seharusnya tambahan tersebut untuknya kecuali dengan tambahan syarat.</w:t>
      </w:r>
      <w:r w:rsidR="00AC50ED">
        <w:rPr>
          <w:rFonts w:ascii="Times New Roman" w:hAnsi="Times New Roman" w:cs="Times New Roman"/>
          <w:sz w:val="24"/>
          <w:szCs w:val="24"/>
        </w:rPr>
        <w:t xml:space="preserve"> </w:t>
      </w:r>
      <w:r w:rsidRPr="00DE69FA">
        <w:rPr>
          <w:rFonts w:ascii="Times New Roman" w:hAnsi="Times New Roman" w:cs="Times New Roman"/>
          <w:sz w:val="24"/>
          <w:szCs w:val="24"/>
        </w:rPr>
        <w:t>Sementara itu, menurut Abu Hanifah bahwa cabang itu mengikuti pokoknya,  sehingga  demikian  pula  kedudukan  hukumnya  mengikuti pokoknya. Karena itu, hukum anak juga mngikuti ibunya dalam masalah tabdir  (janji  pemerdekaan  setelah  tuannya  meninggal</w:t>
      </w:r>
      <w:r>
        <w:rPr>
          <w:rFonts w:ascii="Times New Roman" w:hAnsi="Times New Roman" w:cs="Times New Roman"/>
          <w:sz w:val="24"/>
          <w:szCs w:val="24"/>
        </w:rPr>
        <w:t xml:space="preserve">)  dan  kitabah </w:t>
      </w:r>
      <w:r w:rsidRPr="00DE69FA">
        <w:rPr>
          <w:rFonts w:ascii="Times New Roman" w:hAnsi="Times New Roman" w:cs="Times New Roman"/>
          <w:sz w:val="24"/>
          <w:szCs w:val="24"/>
        </w:rPr>
        <w:t>(penebusan  seorang  budak  atas  kemerdekaan  dirinya  dengan  cara mencicil)</w:t>
      </w:r>
      <w:r w:rsidR="00147AF4">
        <w:rPr>
          <w:rFonts w:ascii="Times New Roman" w:hAnsi="Times New Roman" w:cs="Times New Roman"/>
          <w:sz w:val="24"/>
          <w:szCs w:val="24"/>
        </w:rPr>
        <w:t>.</w:t>
      </w:r>
    </w:p>
    <w:p w:rsidR="00A3013D" w:rsidRDefault="00A3013D" w:rsidP="0060703A">
      <w:pPr>
        <w:spacing w:after="0" w:line="480" w:lineRule="auto"/>
        <w:ind w:left="567" w:firstLine="851"/>
        <w:jc w:val="both"/>
        <w:rPr>
          <w:rFonts w:ascii="Times New Roman" w:hAnsi="Times New Roman" w:cs="Times New Roman"/>
          <w:sz w:val="24"/>
          <w:szCs w:val="24"/>
        </w:rPr>
      </w:pPr>
      <w:r w:rsidRPr="00DE69FA">
        <w:rPr>
          <w:rFonts w:ascii="Times New Roman" w:hAnsi="Times New Roman" w:cs="Times New Roman"/>
          <w:sz w:val="24"/>
          <w:szCs w:val="24"/>
        </w:rPr>
        <w:t xml:space="preserve">Lain  halnya  dengan  Malik  yang  beralasan  bahwa  hukum  anak sama  dengan  hukum  ibunya  dalam  jual-beli,  yakni  anak  itu  mengikuti </w:t>
      </w:r>
      <w:r w:rsidRPr="00DE69FA">
        <w:rPr>
          <w:rFonts w:ascii="Times New Roman" w:hAnsi="Times New Roman" w:cs="Times New Roman"/>
          <w:sz w:val="24"/>
          <w:szCs w:val="24"/>
        </w:rPr>
        <w:lastRenderedPageBreak/>
        <w:t>ibunya.  Namun,  dalam  hal  ini  beliau  membedakan  antara  buah-buahan dengan  anak  berdasarkan  sunnah  yang  membedakan.  Karenanya  buahbuahan  itu  tidak  mengikuti  penjualan  pohonnya  kecuali  dengan  syarat.</w:t>
      </w:r>
      <w:r>
        <w:rPr>
          <w:rFonts w:ascii="Times New Roman" w:hAnsi="Times New Roman" w:cs="Times New Roman"/>
          <w:sz w:val="24"/>
          <w:szCs w:val="24"/>
        </w:rPr>
        <w:t xml:space="preserve"> </w:t>
      </w:r>
      <w:r w:rsidRPr="00DE69FA">
        <w:rPr>
          <w:rFonts w:ascii="Times New Roman" w:hAnsi="Times New Roman" w:cs="Times New Roman"/>
          <w:sz w:val="24"/>
          <w:szCs w:val="24"/>
        </w:rPr>
        <w:t>Sementara bagi anak budak perempuan mengikuti ibunya tanpa syarat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rsidR="00A3013D" w:rsidRPr="006F2E61" w:rsidRDefault="00A3013D" w:rsidP="0060703A">
      <w:pPr>
        <w:pStyle w:val="ListParagraph"/>
        <w:numPr>
          <w:ilvl w:val="0"/>
          <w:numId w:val="11"/>
        </w:numPr>
        <w:spacing w:after="0" w:line="480" w:lineRule="auto"/>
        <w:ind w:left="567" w:hanging="283"/>
        <w:jc w:val="both"/>
        <w:rPr>
          <w:rFonts w:ascii="Times New Roman" w:hAnsi="Times New Roman" w:cs="Times New Roman"/>
          <w:sz w:val="24"/>
          <w:szCs w:val="24"/>
        </w:rPr>
      </w:pPr>
      <w:r w:rsidRPr="006F2E61">
        <w:rPr>
          <w:rFonts w:ascii="Times New Roman" w:hAnsi="Times New Roman" w:cs="Times New Roman"/>
          <w:sz w:val="24"/>
          <w:szCs w:val="24"/>
        </w:rPr>
        <w:t xml:space="preserve">Pengambilan Manfaat Barang Gadai </w:t>
      </w:r>
    </w:p>
    <w:p w:rsidR="00147AF4" w:rsidRDefault="00A3013D" w:rsidP="0060703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AC50ED">
        <w:rPr>
          <w:rFonts w:ascii="Times New Roman" w:hAnsi="Times New Roman" w:cs="Times New Roman"/>
          <w:sz w:val="24"/>
          <w:szCs w:val="24"/>
        </w:rPr>
        <w:t>al- Dihlawi</w:t>
      </w:r>
      <w:r>
        <w:rPr>
          <w:rFonts w:ascii="Times New Roman" w:hAnsi="Times New Roman" w:cs="Times New Roman"/>
          <w:sz w:val="24"/>
          <w:szCs w:val="24"/>
        </w:rPr>
        <w:t xml:space="preserve"> diungkapkan dalam bukunya </w:t>
      </w:r>
      <w:r w:rsidRPr="0014514C">
        <w:rPr>
          <w:rFonts w:ascii="Times New Roman" w:hAnsi="Times New Roman" w:cs="Times New Roman"/>
          <w:i/>
          <w:iCs/>
          <w:sz w:val="24"/>
          <w:szCs w:val="24"/>
        </w:rPr>
        <w:t>al-Musawwa</w:t>
      </w:r>
      <w:r>
        <w:rPr>
          <w:rFonts w:ascii="Times New Roman" w:hAnsi="Times New Roman" w:cs="Times New Roman"/>
          <w:sz w:val="24"/>
          <w:szCs w:val="24"/>
        </w:rPr>
        <w:t xml:space="preserve"> mengatakan sebuah pengertian gadai yaitu jaminan kepada orang yang memberikan hutang samapai batas waktu yang ditentukan, jika orang yang menghutang tersebut tidak dapat mengembalikan, maka jaminan itu akan menjadi milik orang yang menerima gadai.</w:t>
      </w:r>
      <w:r>
        <w:rPr>
          <w:rStyle w:val="FootnoteReference"/>
          <w:rFonts w:ascii="Times New Roman" w:hAnsi="Times New Roman" w:cs="Times New Roman"/>
          <w:sz w:val="24"/>
          <w:szCs w:val="24"/>
        </w:rPr>
        <w:footnoteReference w:id="34"/>
      </w:r>
    </w:p>
    <w:p w:rsidR="00147AF4" w:rsidRDefault="00A3013D" w:rsidP="0060703A">
      <w:pPr>
        <w:pStyle w:val="ListParagraph"/>
        <w:spacing w:after="0" w:line="480" w:lineRule="auto"/>
        <w:ind w:left="567" w:firstLine="851"/>
        <w:jc w:val="both"/>
        <w:rPr>
          <w:rFonts w:ascii="Times New Roman" w:hAnsi="Times New Roman" w:cs="Times New Roman"/>
          <w:sz w:val="24"/>
          <w:szCs w:val="24"/>
        </w:rPr>
      </w:pPr>
      <w:r w:rsidRPr="00147AF4">
        <w:rPr>
          <w:rFonts w:ascii="Times New Roman" w:hAnsi="Times New Roman" w:cs="Times New Roman"/>
          <w:sz w:val="24"/>
          <w:szCs w:val="24"/>
        </w:rPr>
        <w:t>Dengan demikian menunjukkan bahwa barang gadai itu tidak menutup hak atas pemiliknya</w:t>
      </w:r>
      <w:r w:rsidR="00CA57D7" w:rsidRPr="00147AF4">
        <w:rPr>
          <w:rFonts w:ascii="Times New Roman" w:hAnsi="Times New Roman" w:cs="Times New Roman"/>
          <w:sz w:val="24"/>
          <w:szCs w:val="24"/>
        </w:rPr>
        <w:t xml:space="preserve"> yaitu orang yang menggadaikan </w:t>
      </w:r>
      <w:r w:rsidRPr="00147AF4">
        <w:rPr>
          <w:rFonts w:ascii="Times New Roman" w:hAnsi="Times New Roman" w:cs="Times New Roman"/>
          <w:sz w:val="24"/>
          <w:szCs w:val="24"/>
        </w:rPr>
        <w:t>(</w:t>
      </w:r>
      <w:r w:rsidRPr="00147AF4">
        <w:rPr>
          <w:rFonts w:ascii="Times New Roman" w:hAnsi="Times New Roman" w:cs="Times New Roman"/>
          <w:i/>
          <w:iCs/>
          <w:sz w:val="24"/>
          <w:szCs w:val="24"/>
        </w:rPr>
        <w:t>ar- rahin</w:t>
      </w:r>
      <w:r w:rsidRPr="00147AF4">
        <w:rPr>
          <w:rFonts w:ascii="Times New Roman" w:hAnsi="Times New Roman" w:cs="Times New Roman"/>
          <w:sz w:val="24"/>
          <w:szCs w:val="24"/>
        </w:rPr>
        <w:t>) untuk mengambil manfaat dari barang tersebut.</w:t>
      </w:r>
      <w:r>
        <w:rPr>
          <w:rStyle w:val="FootnoteReference"/>
          <w:rFonts w:ascii="Times New Roman" w:hAnsi="Times New Roman" w:cs="Times New Roman"/>
          <w:sz w:val="24"/>
          <w:szCs w:val="24"/>
        </w:rPr>
        <w:footnoteReference w:id="35"/>
      </w:r>
      <w:r w:rsidRPr="00147AF4">
        <w:rPr>
          <w:rFonts w:ascii="Times New Roman" w:hAnsi="Times New Roman" w:cs="Times New Roman"/>
          <w:sz w:val="24"/>
          <w:szCs w:val="24"/>
        </w:rPr>
        <w:t xml:space="preserve"> Dia yang menggadaikan tetap berhak atas hasil yang ditimbulkan dari barang yang digadaikan (</w:t>
      </w:r>
      <w:r w:rsidR="00CE35A8" w:rsidRPr="00147AF4">
        <w:rPr>
          <w:rFonts w:ascii="Times New Roman" w:hAnsi="Times New Roman" w:cs="Times New Roman"/>
          <w:i/>
          <w:iCs/>
          <w:sz w:val="24"/>
          <w:szCs w:val="24"/>
        </w:rPr>
        <w:t>al- m</w:t>
      </w:r>
      <w:r w:rsidRPr="00147AF4">
        <w:rPr>
          <w:rFonts w:ascii="Times New Roman" w:hAnsi="Times New Roman" w:cs="Times New Roman"/>
          <w:i/>
          <w:iCs/>
          <w:sz w:val="24"/>
          <w:szCs w:val="24"/>
        </w:rPr>
        <w:t>arhun</w:t>
      </w:r>
      <w:r w:rsidRPr="00147AF4">
        <w:rPr>
          <w:rFonts w:ascii="Times New Roman" w:hAnsi="Times New Roman" w:cs="Times New Roman"/>
          <w:sz w:val="24"/>
          <w:szCs w:val="24"/>
        </w:rPr>
        <w:t>) dan bertanggung jawab atas segala resiko yang menimpa barang itu.</w:t>
      </w:r>
    </w:p>
    <w:p w:rsidR="00147AF4" w:rsidRDefault="00A3013D" w:rsidP="0060703A">
      <w:pPr>
        <w:pStyle w:val="ListParagraph"/>
        <w:spacing w:after="0" w:line="480" w:lineRule="auto"/>
        <w:ind w:left="567" w:firstLine="851"/>
        <w:jc w:val="both"/>
        <w:rPr>
          <w:rFonts w:ascii="Times New Roman" w:hAnsi="Times New Roman" w:cs="Times New Roman"/>
          <w:sz w:val="24"/>
          <w:szCs w:val="24"/>
        </w:rPr>
      </w:pPr>
      <w:r w:rsidRPr="00147AF4">
        <w:rPr>
          <w:rFonts w:ascii="Times New Roman" w:hAnsi="Times New Roman" w:cs="Times New Roman"/>
          <w:sz w:val="24"/>
          <w:szCs w:val="24"/>
        </w:rPr>
        <w:t>Seperti  ditemukan  bahwa  dalam  masyarakat  kita  ada  cara  gadai  dimana  barang  yang  dijadikan  jaminan  langsung  dimanfaatkan  oleh  pegadai  (orang  yan</w:t>
      </w:r>
      <w:r w:rsidR="00CE35A8" w:rsidRPr="00147AF4">
        <w:rPr>
          <w:rFonts w:ascii="Times New Roman" w:hAnsi="Times New Roman" w:cs="Times New Roman"/>
          <w:sz w:val="24"/>
          <w:szCs w:val="24"/>
        </w:rPr>
        <w:t xml:space="preserve">g  memberi  piutang). </w:t>
      </w:r>
      <w:r w:rsidRPr="00147AF4">
        <w:rPr>
          <w:rFonts w:ascii="Times New Roman" w:hAnsi="Times New Roman" w:cs="Times New Roman"/>
          <w:sz w:val="24"/>
          <w:szCs w:val="24"/>
        </w:rPr>
        <w:t xml:space="preserve">Peristiwa  tersebut  terutama  banyak  terjadi  dalam  masyarakat  di  desa-desa,  misalnya  dalam  praktek </w:t>
      </w:r>
      <w:r w:rsidRPr="00147AF4">
        <w:rPr>
          <w:rFonts w:ascii="Times New Roman" w:hAnsi="Times New Roman" w:cs="Times New Roman"/>
          <w:sz w:val="24"/>
          <w:szCs w:val="24"/>
        </w:rPr>
        <w:lastRenderedPageBreak/>
        <w:t>gadai  yang  menggunakan  sawah  dan  kebun  sebagai  barang  jaminannya  dan  langsung  dikelola  oleh  penerima  gadai  sehingga  secara  otomatis  hasilnya  pun  dapat  dimanfaatkan  sepenuhnya  oleh  penerima  gadai  tersebut.</w:t>
      </w:r>
    </w:p>
    <w:p w:rsidR="00147AF4" w:rsidRDefault="00A3013D" w:rsidP="0060703A">
      <w:pPr>
        <w:pStyle w:val="ListParagraph"/>
        <w:spacing w:after="0" w:line="480" w:lineRule="auto"/>
        <w:ind w:left="567" w:firstLine="851"/>
        <w:jc w:val="both"/>
        <w:rPr>
          <w:rFonts w:ascii="Times New Roman" w:hAnsi="Times New Roman" w:cs="Times New Roman"/>
          <w:sz w:val="24"/>
          <w:szCs w:val="24"/>
        </w:rPr>
      </w:pPr>
      <w:r w:rsidRPr="00147AF4">
        <w:rPr>
          <w:rFonts w:ascii="Times New Roman" w:hAnsi="Times New Roman" w:cs="Times New Roman"/>
          <w:sz w:val="24"/>
          <w:szCs w:val="24"/>
        </w:rPr>
        <w:t>Namun  ditemukan  cara  lain  pula,  dimana  sawah  dan  atau  kebun  yang  dijadikan  jaminan  tersebut  diolah  oleh  pemilik  sawah  atau  kebun  (pemberi gadai atau penggadai), akan tetapi hasil yang diperoleh  dibagi antara  pemberi  dan  penerima  gadai.  Hal  ini  disebabkan  karena  barang  jaminan</w:t>
      </w:r>
      <w:r w:rsidRPr="00414687">
        <w:t xml:space="preserve"> </w:t>
      </w:r>
      <w:r w:rsidRPr="00147AF4">
        <w:rPr>
          <w:rFonts w:ascii="Times New Roman" w:hAnsi="Times New Roman" w:cs="Times New Roman"/>
          <w:sz w:val="24"/>
          <w:szCs w:val="24"/>
        </w:rPr>
        <w:t>seperti  ditemukan  bahwa  dalam  masyarakat  kita  ada  cara  gadai  dimana  barang  yang  dijadikan  jaminan  langsung  dimanfaatkan  oleh  pegadai  (orang  yang  memberi  piutang).  Peristiwa  tersebut  terutama  banyak  terjadi  dalam  masyarakat  di  desa-desa,  misalnya  dalam  praktek  gadai  yang  menggunakan  sawah  dan  kebun  sebagai  barang  jaminannya  dan  langsung  dikelola  oleh  penerima  gadai  sehingga  secara  otomatis  hasilnya  pun  dapat  dimanfaatkan  sepenuhnya  oleh  penerima  gadai  tersebut.</w:t>
      </w:r>
    </w:p>
    <w:p w:rsidR="00147AF4" w:rsidRDefault="00A3013D" w:rsidP="0060703A">
      <w:pPr>
        <w:pStyle w:val="ListParagraph"/>
        <w:spacing w:after="0" w:line="480" w:lineRule="auto"/>
        <w:ind w:left="567" w:firstLine="851"/>
        <w:jc w:val="both"/>
        <w:rPr>
          <w:rFonts w:ascii="Times New Roman" w:hAnsi="Times New Roman" w:cs="Times New Roman"/>
          <w:sz w:val="24"/>
          <w:szCs w:val="24"/>
        </w:rPr>
      </w:pPr>
      <w:r w:rsidRPr="00147AF4">
        <w:rPr>
          <w:rFonts w:ascii="Times New Roman" w:hAnsi="Times New Roman" w:cs="Times New Roman"/>
          <w:sz w:val="24"/>
          <w:szCs w:val="24"/>
        </w:rPr>
        <w:t xml:space="preserve">Namun  ditemukan  cara  lain  pula,  dimana  sawah  dan  atau  kebun  yang  dijadikan  jaminan  tersebut  diolah  oleh  pemilik  sawah  atau  kebun  </w:t>
      </w:r>
      <w:r w:rsidR="00C41A96" w:rsidRPr="00147AF4">
        <w:rPr>
          <w:rFonts w:ascii="Times New Roman" w:hAnsi="Times New Roman" w:cs="Times New Roman"/>
          <w:sz w:val="24"/>
          <w:szCs w:val="24"/>
        </w:rPr>
        <w:t xml:space="preserve">(pemberi gadai atau </w:t>
      </w:r>
      <w:r w:rsidRPr="00147AF4">
        <w:rPr>
          <w:rFonts w:ascii="Times New Roman" w:hAnsi="Times New Roman" w:cs="Times New Roman"/>
          <w:sz w:val="24"/>
          <w:szCs w:val="24"/>
        </w:rPr>
        <w:t xml:space="preserve">penggadai), akan tetapi hasil yang diperoleh  dibagi antara pemberi  dan  penerima gadai.  Hal  ini  disebabkan  karena  barang  jaminan </w:t>
      </w:r>
      <w:r w:rsidR="00C41A96" w:rsidRPr="00147AF4">
        <w:rPr>
          <w:rFonts w:ascii="Times New Roman" w:hAnsi="Times New Roman" w:cs="Times New Roman"/>
          <w:sz w:val="24"/>
          <w:szCs w:val="24"/>
        </w:rPr>
        <w:t>ter</w:t>
      </w:r>
      <w:r w:rsidRPr="00147AF4">
        <w:rPr>
          <w:rFonts w:ascii="Times New Roman" w:hAnsi="Times New Roman" w:cs="Times New Roman"/>
          <w:sz w:val="24"/>
          <w:szCs w:val="24"/>
        </w:rPr>
        <w:t>sebut  dianggap  sebagai  milik  penerima  gadai  sampai  piutang  yang  diambil oleh pemberi gadai dikembalikan.</w:t>
      </w:r>
    </w:p>
    <w:p w:rsidR="00A3013D" w:rsidRDefault="002A7ECD" w:rsidP="0060703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Dalam pengambilan manfaat baran-</w:t>
      </w:r>
      <w:r w:rsidR="00A3013D" w:rsidRPr="000C6834">
        <w:rPr>
          <w:rFonts w:ascii="Times New Roman" w:hAnsi="Times New Roman" w:cs="Times New Roman"/>
          <w:sz w:val="24"/>
          <w:szCs w:val="24"/>
        </w:rPr>
        <w:t>barang yang digadaikan para ulama berbeda pendapat:</w:t>
      </w:r>
    </w:p>
    <w:p w:rsidR="00A3013D" w:rsidRPr="00FF666F" w:rsidRDefault="00A3013D" w:rsidP="0060703A">
      <w:pPr>
        <w:pStyle w:val="ListParagraph"/>
        <w:numPr>
          <w:ilvl w:val="0"/>
          <w:numId w:val="1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Ulama Syafi’iyah</w:t>
      </w:r>
    </w:p>
    <w:p w:rsidR="00A3013D" w:rsidRPr="004D6145" w:rsidRDefault="00A3013D" w:rsidP="0060703A">
      <w:pPr>
        <w:spacing w:after="0" w:line="480" w:lineRule="auto"/>
        <w:ind w:left="851" w:firstLine="850"/>
        <w:jc w:val="both"/>
        <w:rPr>
          <w:rFonts w:ascii="Times New Roman" w:hAnsi="Times New Roman" w:cs="Times New Roman"/>
          <w:sz w:val="24"/>
          <w:szCs w:val="24"/>
          <w:rtl/>
        </w:rPr>
      </w:pPr>
      <w:r>
        <w:rPr>
          <w:rFonts w:ascii="Times New Roman" w:hAnsi="Times New Roman" w:cs="Times New Roman"/>
          <w:sz w:val="24"/>
          <w:szCs w:val="24"/>
        </w:rPr>
        <w:t>Mengenai pemanfaatan barang gadai m</w:t>
      </w:r>
      <w:r w:rsidRPr="00213C16">
        <w:rPr>
          <w:rFonts w:ascii="Times New Roman" w:hAnsi="Times New Roman" w:cs="Times New Roman"/>
          <w:sz w:val="24"/>
          <w:szCs w:val="24"/>
        </w:rPr>
        <w:t>enurut  Ulama Syafi’iyah bahwa yang mempunyai hak atas manfaat harta benda gadai (</w:t>
      </w:r>
      <w:r w:rsidRPr="00456090">
        <w:rPr>
          <w:rFonts w:ascii="Times New Roman" w:hAnsi="Times New Roman" w:cs="Times New Roman"/>
          <w:i/>
          <w:iCs/>
          <w:sz w:val="24"/>
          <w:szCs w:val="24"/>
        </w:rPr>
        <w:t>marhun</w:t>
      </w:r>
      <w:r w:rsidRPr="00213C16">
        <w:rPr>
          <w:rFonts w:ascii="Times New Roman" w:hAnsi="Times New Roman" w:cs="Times New Roman"/>
          <w:sz w:val="24"/>
          <w:szCs w:val="24"/>
        </w:rPr>
        <w:t>) adalah pemberi gadai</w:t>
      </w:r>
      <w:r>
        <w:rPr>
          <w:rFonts w:ascii="Times New Roman" w:hAnsi="Times New Roman" w:cs="Times New Roman"/>
          <w:sz w:val="24"/>
          <w:szCs w:val="24"/>
        </w:rPr>
        <w:t xml:space="preserve"> </w:t>
      </w:r>
      <w:r>
        <w:rPr>
          <w:rFonts w:ascii="Times New Roman" w:hAnsi="Times New Roman" w:cs="Times New Roman"/>
          <w:i/>
          <w:iCs/>
          <w:sz w:val="24"/>
          <w:szCs w:val="24"/>
        </w:rPr>
        <w:t>(</w:t>
      </w:r>
      <w:r w:rsidRPr="00456090">
        <w:rPr>
          <w:rFonts w:ascii="Times New Roman" w:hAnsi="Times New Roman" w:cs="Times New Roman"/>
          <w:i/>
          <w:iCs/>
          <w:sz w:val="24"/>
          <w:szCs w:val="24"/>
        </w:rPr>
        <w:t>rah</w:t>
      </w:r>
      <w:r>
        <w:rPr>
          <w:rFonts w:ascii="Times New Roman" w:hAnsi="Times New Roman" w:cs="Times New Roman"/>
          <w:i/>
          <w:iCs/>
          <w:sz w:val="24"/>
          <w:szCs w:val="24"/>
        </w:rPr>
        <w:t>in</w:t>
      </w:r>
      <w:r w:rsidRPr="00213C16">
        <w:rPr>
          <w:rFonts w:ascii="Times New Roman" w:hAnsi="Times New Roman" w:cs="Times New Roman"/>
          <w:sz w:val="24"/>
          <w:szCs w:val="24"/>
        </w:rPr>
        <w:t>)</w:t>
      </w:r>
      <w:r>
        <w:rPr>
          <w:rFonts w:ascii="Times New Roman" w:hAnsi="Times New Roman" w:cs="Times New Roman"/>
          <w:sz w:val="24"/>
          <w:szCs w:val="24"/>
        </w:rPr>
        <w:t xml:space="preserve"> </w:t>
      </w:r>
      <w:r w:rsidRPr="00213C16">
        <w:rPr>
          <w:rFonts w:ascii="Times New Roman" w:hAnsi="Times New Roman" w:cs="Times New Roman"/>
          <w:sz w:val="24"/>
          <w:szCs w:val="24"/>
        </w:rPr>
        <w:t xml:space="preserve">walaupun </w:t>
      </w:r>
      <w:r w:rsidRPr="005C4786">
        <w:rPr>
          <w:rFonts w:ascii="Times New Roman" w:hAnsi="Times New Roman" w:cs="Times New Roman"/>
          <w:i/>
          <w:iCs/>
          <w:sz w:val="24"/>
          <w:szCs w:val="24"/>
        </w:rPr>
        <w:t>marhun</w:t>
      </w:r>
      <w:r w:rsidRPr="00213C16">
        <w:rPr>
          <w:rFonts w:ascii="Times New Roman" w:hAnsi="Times New Roman" w:cs="Times New Roman"/>
          <w:sz w:val="24"/>
          <w:szCs w:val="24"/>
        </w:rPr>
        <w:t xml:space="preserve"> itu berada di bawah kekuasaan penerima gadai (</w:t>
      </w:r>
      <w:r w:rsidRPr="00456090">
        <w:rPr>
          <w:rFonts w:ascii="Times New Roman" w:hAnsi="Times New Roman" w:cs="Times New Roman"/>
          <w:i/>
          <w:iCs/>
          <w:sz w:val="24"/>
          <w:szCs w:val="24"/>
        </w:rPr>
        <w:t>murtahin</w:t>
      </w:r>
      <w:r w:rsidRPr="00213C16">
        <w:rPr>
          <w:rFonts w:ascii="Times New Roman" w:hAnsi="Times New Roman" w:cs="Times New Roman"/>
          <w:sz w:val="24"/>
          <w:szCs w:val="24"/>
        </w:rPr>
        <w:t>).</w:t>
      </w:r>
      <w:r w:rsidRPr="000C6834">
        <w:rPr>
          <w:rFonts w:ascii="Times New Roman" w:hAnsi="Times New Roman" w:cs="Times New Roman"/>
          <w:sz w:val="24"/>
          <w:szCs w:val="24"/>
        </w:rPr>
        <w:t xml:space="preserve"> Kekuasaan  atas  barang  yang  digadaikan tidak hilang kecuali mengambil manfaat atas bara</w:t>
      </w:r>
      <w:r>
        <w:rPr>
          <w:rFonts w:ascii="Times New Roman" w:hAnsi="Times New Roman" w:cs="Times New Roman"/>
          <w:sz w:val="24"/>
          <w:szCs w:val="24"/>
        </w:rPr>
        <w:t>ng gadaian itu.</w:t>
      </w:r>
      <w:r w:rsidRPr="000C6834">
        <w:t xml:space="preserve"> </w:t>
      </w:r>
      <w:r w:rsidRPr="000C6834">
        <w:rPr>
          <w:rFonts w:ascii="Times New Roman" w:hAnsi="Times New Roman" w:cs="Times New Roman"/>
          <w:sz w:val="24"/>
          <w:szCs w:val="24"/>
        </w:rPr>
        <w:t>Pendapat tersebut dilatar belakangi oleh hadits Rasulullah SAW, sebagai berikut:</w:t>
      </w:r>
      <w:r>
        <w:rPr>
          <w:rStyle w:val="FootnoteReference"/>
          <w:rFonts w:ascii="Times New Roman" w:hAnsi="Times New Roman" w:cs="Times New Roman"/>
          <w:sz w:val="24"/>
          <w:szCs w:val="24"/>
        </w:rPr>
        <w:footnoteReference w:id="36"/>
      </w:r>
    </w:p>
    <w:p w:rsidR="00A3013D" w:rsidRPr="002471D7" w:rsidRDefault="00A3013D" w:rsidP="00124306">
      <w:pPr>
        <w:spacing w:after="0" w:line="360" w:lineRule="auto"/>
        <w:ind w:left="567" w:firstLine="851"/>
        <w:jc w:val="right"/>
        <w:rPr>
          <w:rFonts w:ascii="Traditional Arabic" w:hAnsi="Traditional Arabic" w:cs="Traditional Arabic"/>
          <w:b/>
          <w:bCs/>
          <w:sz w:val="32"/>
          <w:szCs w:val="32"/>
          <w:rtl/>
        </w:rPr>
      </w:pPr>
      <w:r w:rsidRPr="002471D7">
        <w:rPr>
          <w:rFonts w:ascii="Traditional Arabic" w:hAnsi="Traditional Arabic" w:cs="Traditional Arabic"/>
          <w:b/>
          <w:bCs/>
          <w:sz w:val="32"/>
          <w:szCs w:val="32"/>
          <w:rtl/>
        </w:rPr>
        <w:t>عَنْ ا</w:t>
      </w:r>
      <w:r w:rsidR="004D67AE" w:rsidRPr="002471D7">
        <w:rPr>
          <w:rFonts w:ascii="Traditional Arabic" w:hAnsi="Traditional Arabic" w:cs="Traditional Arabic"/>
          <w:b/>
          <w:bCs/>
          <w:sz w:val="32"/>
          <w:szCs w:val="32"/>
          <w:rtl/>
        </w:rPr>
        <w:t>َ</w:t>
      </w:r>
      <w:r w:rsidRPr="002471D7">
        <w:rPr>
          <w:rFonts w:ascii="Traditional Arabic" w:hAnsi="Traditional Arabic" w:cs="Traditional Arabic"/>
          <w:b/>
          <w:bCs/>
          <w:sz w:val="32"/>
          <w:szCs w:val="32"/>
          <w:rtl/>
        </w:rPr>
        <w:t>ب</w:t>
      </w:r>
      <w:r w:rsidR="004D67AE" w:rsidRPr="002471D7">
        <w:rPr>
          <w:rFonts w:ascii="Traditional Arabic" w:hAnsi="Traditional Arabic" w:cs="Traditional Arabic"/>
          <w:b/>
          <w:bCs/>
          <w:sz w:val="32"/>
          <w:szCs w:val="32"/>
          <w:rtl/>
        </w:rPr>
        <w:t>ِ</w:t>
      </w:r>
      <w:r w:rsidRPr="002471D7">
        <w:rPr>
          <w:rFonts w:ascii="Traditional Arabic" w:hAnsi="Traditional Arabic" w:cs="Traditional Arabic"/>
          <w:b/>
          <w:bCs/>
          <w:sz w:val="32"/>
          <w:szCs w:val="32"/>
          <w:rtl/>
        </w:rPr>
        <w:t>ي</w:t>
      </w:r>
      <w:r w:rsidR="004D67AE" w:rsidRPr="002471D7">
        <w:rPr>
          <w:rFonts w:ascii="Traditional Arabic" w:hAnsi="Traditional Arabic" w:cs="Traditional Arabic"/>
          <w:b/>
          <w:bCs/>
          <w:sz w:val="32"/>
          <w:szCs w:val="32"/>
          <w:rtl/>
        </w:rPr>
        <w:t>ْ</w:t>
      </w:r>
      <w:r w:rsidRPr="002471D7">
        <w:rPr>
          <w:rFonts w:ascii="Traditional Arabic" w:hAnsi="Traditional Arabic" w:cs="Traditional Arabic"/>
          <w:b/>
          <w:bCs/>
          <w:sz w:val="32"/>
          <w:szCs w:val="32"/>
          <w:rtl/>
        </w:rPr>
        <w:t xml:space="preserve"> هُرَ يْ</w:t>
      </w:r>
      <w:r w:rsidR="00124306">
        <w:rPr>
          <w:rFonts w:ascii="Traditional Arabic" w:hAnsi="Traditional Arabic" w:cs="Traditional Arabic"/>
          <w:b/>
          <w:bCs/>
          <w:sz w:val="32"/>
          <w:szCs w:val="32"/>
          <w:rtl/>
        </w:rPr>
        <w:t>رَ ةَ رضِىَ اللهُ</w:t>
      </w:r>
      <w:r w:rsidR="00EC1FB6">
        <w:rPr>
          <w:rFonts w:ascii="Traditional Arabic" w:hAnsi="Traditional Arabic" w:cs="Traditional Arabic" w:hint="cs"/>
          <w:b/>
          <w:bCs/>
          <w:sz w:val="32"/>
          <w:szCs w:val="32"/>
          <w:rtl/>
        </w:rPr>
        <w:t xml:space="preserve"> عَنْهُ</w:t>
      </w:r>
      <w:r w:rsidR="00EC1FB6">
        <w:rPr>
          <w:rFonts w:ascii="Traditional Arabic" w:hAnsi="Traditional Arabic" w:cs="Traditional Arabic"/>
          <w:b/>
          <w:bCs/>
          <w:sz w:val="32"/>
          <w:szCs w:val="32"/>
          <w:rtl/>
        </w:rPr>
        <w:t xml:space="preserve"> قالَ</w:t>
      </w:r>
      <w:r w:rsidR="00124306">
        <w:rPr>
          <w:rFonts w:ascii="Traditional Arabic" w:hAnsi="Traditional Arabic" w:cs="Traditional Arabic"/>
          <w:b/>
          <w:bCs/>
          <w:sz w:val="32"/>
          <w:szCs w:val="32"/>
          <w:rtl/>
        </w:rPr>
        <w:t>: رَ سُ</w:t>
      </w:r>
      <w:r w:rsidR="00124306">
        <w:rPr>
          <w:rFonts w:ascii="Traditional Arabic" w:hAnsi="Traditional Arabic" w:cs="Traditional Arabic" w:hint="cs"/>
          <w:b/>
          <w:bCs/>
          <w:sz w:val="32"/>
          <w:szCs w:val="32"/>
          <w:rtl/>
        </w:rPr>
        <w:t>وْ</w:t>
      </w:r>
      <w:r w:rsidR="00EC1FB6">
        <w:rPr>
          <w:rFonts w:ascii="Traditional Arabic" w:hAnsi="Traditional Arabic" w:cs="Traditional Arabic" w:hint="cs"/>
          <w:b/>
          <w:bCs/>
          <w:sz w:val="32"/>
          <w:szCs w:val="32"/>
          <w:rtl/>
        </w:rPr>
        <w:t>لُ</w:t>
      </w:r>
      <w:r w:rsidRPr="002471D7">
        <w:rPr>
          <w:rFonts w:ascii="Traditional Arabic" w:hAnsi="Traditional Arabic" w:cs="Traditional Arabic"/>
          <w:b/>
          <w:bCs/>
          <w:sz w:val="32"/>
          <w:szCs w:val="32"/>
          <w:rtl/>
        </w:rPr>
        <w:t xml:space="preserve"> اللهُ ص</w:t>
      </w:r>
      <w:r w:rsidR="004D67AE" w:rsidRPr="002471D7">
        <w:rPr>
          <w:rFonts w:ascii="Traditional Arabic" w:hAnsi="Traditional Arabic" w:cs="Traditional Arabic"/>
          <w:b/>
          <w:bCs/>
          <w:sz w:val="32"/>
          <w:szCs w:val="32"/>
          <w:rtl/>
        </w:rPr>
        <w:t>.</w:t>
      </w:r>
      <w:r w:rsidR="00EC1FB6">
        <w:rPr>
          <w:rFonts w:ascii="Traditional Arabic" w:hAnsi="Traditional Arabic" w:cs="Traditional Arabic"/>
          <w:b/>
          <w:bCs/>
          <w:sz w:val="32"/>
          <w:szCs w:val="32"/>
          <w:rtl/>
        </w:rPr>
        <w:t xml:space="preserve"> م قال</w:t>
      </w:r>
      <w:r w:rsidRPr="002471D7">
        <w:rPr>
          <w:rFonts w:ascii="Traditional Arabic" w:hAnsi="Traditional Arabic" w:cs="Traditional Arabic"/>
          <w:b/>
          <w:bCs/>
          <w:sz w:val="32"/>
          <w:szCs w:val="32"/>
          <w:rtl/>
        </w:rPr>
        <w:t>,</w:t>
      </w:r>
      <w:r w:rsidR="003B70B5" w:rsidRPr="003B70B5">
        <w:rPr>
          <w:rFonts w:ascii="Traditional Arabic" w:hAnsi="Traditional Arabic" w:cs="Traditional Arabic"/>
          <w:b/>
          <w:bCs/>
          <w:sz w:val="28"/>
          <w:szCs w:val="28"/>
          <w:rtl/>
        </w:rPr>
        <w:t xml:space="preserve"> </w:t>
      </w:r>
      <w:r w:rsidR="003B70B5" w:rsidRPr="00D401C9">
        <w:rPr>
          <w:rFonts w:ascii="Traditional Arabic" w:hAnsi="Traditional Arabic" w:cs="Traditional Arabic"/>
          <w:b/>
          <w:bCs/>
          <w:sz w:val="28"/>
          <w:szCs w:val="28"/>
          <w:rtl/>
        </w:rPr>
        <w:t>لِيَغْلُقَ</w:t>
      </w:r>
      <w:r w:rsidRPr="002471D7">
        <w:rPr>
          <w:rFonts w:ascii="Traditional Arabic" w:hAnsi="Traditional Arabic" w:cs="Traditional Arabic"/>
          <w:b/>
          <w:bCs/>
          <w:sz w:val="32"/>
          <w:szCs w:val="32"/>
          <w:rtl/>
        </w:rPr>
        <w:t xml:space="preserve"> </w:t>
      </w:r>
      <w:r w:rsidR="003B70B5">
        <w:rPr>
          <w:rFonts w:ascii="Traditional Arabic" w:hAnsi="Traditional Arabic" w:cs="Traditional Arabic" w:hint="cs"/>
          <w:b/>
          <w:bCs/>
          <w:sz w:val="32"/>
          <w:szCs w:val="32"/>
          <w:rtl/>
        </w:rPr>
        <w:t xml:space="preserve"> </w:t>
      </w:r>
      <w:r w:rsidRPr="002471D7">
        <w:rPr>
          <w:rFonts w:ascii="Traditional Arabic" w:hAnsi="Traditional Arabic" w:cs="Traditional Arabic"/>
          <w:b/>
          <w:bCs/>
          <w:sz w:val="32"/>
          <w:szCs w:val="32"/>
          <w:rtl/>
        </w:rPr>
        <w:t>الر</w:t>
      </w:r>
      <w:r w:rsidR="004D67AE" w:rsidRPr="002471D7">
        <w:rPr>
          <w:rFonts w:ascii="Traditional Arabic" w:hAnsi="Traditional Arabic" w:cs="Traditional Arabic"/>
          <w:b/>
          <w:bCs/>
          <w:sz w:val="32"/>
          <w:szCs w:val="32"/>
          <w:rtl/>
        </w:rPr>
        <w:t>َّ هْنُ مِنْ صَا حِبِهِ الذّ</w:t>
      </w:r>
      <w:r w:rsidRPr="002471D7">
        <w:rPr>
          <w:rFonts w:ascii="Traditional Arabic" w:hAnsi="Traditional Arabic" w:cs="Traditional Arabic"/>
          <w:b/>
          <w:bCs/>
          <w:sz w:val="32"/>
          <w:szCs w:val="32"/>
          <w:rtl/>
        </w:rPr>
        <w:t>ى رَ هَنَهُ لَهُ عَنْمِهُ وَ عَلَيْهِ غَرْ مُهُ (رواه الشا فعى والدا رقطنى)</w:t>
      </w:r>
      <w:r w:rsidR="004D67AE" w:rsidRPr="002471D7">
        <w:rPr>
          <w:rFonts w:ascii="Traditional Arabic" w:hAnsi="Traditional Arabic" w:cs="Traditional Arabic"/>
          <w:b/>
          <w:bCs/>
          <w:sz w:val="32"/>
          <w:szCs w:val="32"/>
          <w:rtl/>
        </w:rPr>
        <w:t xml:space="preserve"> </w:t>
      </w:r>
    </w:p>
    <w:p w:rsidR="00A3013D" w:rsidRDefault="00A3013D" w:rsidP="0060703A">
      <w:pPr>
        <w:spacing w:after="0" w:line="240" w:lineRule="auto"/>
        <w:ind w:left="1701"/>
        <w:jc w:val="both"/>
        <w:rPr>
          <w:rFonts w:ascii="Times New Roman" w:hAnsi="Times New Roman" w:cs="Times New Roman"/>
          <w:sz w:val="24"/>
          <w:szCs w:val="24"/>
        </w:rPr>
      </w:pPr>
      <w:r w:rsidRPr="00AE5DCB">
        <w:rPr>
          <w:rFonts w:ascii="Times New Roman" w:hAnsi="Times New Roman" w:cs="Times New Roman"/>
          <w:sz w:val="24"/>
          <w:szCs w:val="24"/>
        </w:rPr>
        <w:t>Artinya:  “Dari  Abu  Hurairah  r.a.  dari  Nabi  SAW,:  Gadaian  itu  tidak menutup  akan  yang  punyanya  dari  manfaat  barang  itu,  faidahnya  kepunyaan  dia  dan  dia  wajib  mempertanggung jawabkan  sega</w:t>
      </w:r>
      <w:r w:rsidR="002A7ECD">
        <w:rPr>
          <w:rFonts w:ascii="Times New Roman" w:hAnsi="Times New Roman" w:cs="Times New Roman"/>
          <w:sz w:val="24"/>
          <w:szCs w:val="24"/>
        </w:rPr>
        <w:t>la  resikonya”.  (HR.  as-Syafi’</w:t>
      </w:r>
      <w:r w:rsidRPr="00AE5DCB">
        <w:rPr>
          <w:rFonts w:ascii="Times New Roman" w:hAnsi="Times New Roman" w:cs="Times New Roman"/>
          <w:sz w:val="24"/>
          <w:szCs w:val="24"/>
        </w:rPr>
        <w:t>i  dan  ad-Daruquthni).</w:t>
      </w:r>
    </w:p>
    <w:p w:rsidR="00A3013D" w:rsidRDefault="00A3013D" w:rsidP="0060703A">
      <w:pPr>
        <w:spacing w:after="0" w:line="360" w:lineRule="auto"/>
        <w:ind w:left="851" w:firstLine="850"/>
        <w:jc w:val="both"/>
        <w:rPr>
          <w:rFonts w:ascii="Times New Roman" w:hAnsi="Times New Roman" w:cs="Times New Roman"/>
          <w:sz w:val="24"/>
          <w:szCs w:val="24"/>
        </w:rPr>
      </w:pPr>
      <w:r>
        <w:rPr>
          <w:rFonts w:ascii="Times New Roman" w:hAnsi="Times New Roman" w:cs="Times New Roman"/>
          <w:sz w:val="24"/>
          <w:szCs w:val="24"/>
        </w:rPr>
        <w:t>Dan dilanjutkan dengan hadits yang berbunyi :</w:t>
      </w:r>
    </w:p>
    <w:p w:rsidR="00A3013D" w:rsidRPr="002471D7" w:rsidRDefault="00A3013D" w:rsidP="00EC1FB6">
      <w:pPr>
        <w:spacing w:after="0" w:line="360" w:lineRule="auto"/>
        <w:ind w:left="720" w:firstLine="698"/>
        <w:jc w:val="right"/>
        <w:rPr>
          <w:rFonts w:ascii="Traditional Arabic" w:hAnsi="Traditional Arabic" w:cs="Traditional Arabic"/>
          <w:b/>
          <w:bCs/>
          <w:sz w:val="32"/>
          <w:szCs w:val="32"/>
          <w:rtl/>
        </w:rPr>
      </w:pPr>
      <w:r w:rsidRPr="002471D7">
        <w:rPr>
          <w:rFonts w:ascii="Traditional Arabic" w:hAnsi="Traditional Arabic" w:cs="Traditional Arabic"/>
          <w:b/>
          <w:bCs/>
          <w:sz w:val="32"/>
          <w:szCs w:val="32"/>
          <w:rtl/>
        </w:rPr>
        <w:t>رَ وَا عَنْ اَبِيْ هُرَ يْرَ ةَ رَضِيَ الله</w:t>
      </w:r>
      <w:r w:rsidR="00EC1FB6">
        <w:rPr>
          <w:rFonts w:ascii="Traditional Arabic" w:hAnsi="Traditional Arabic" w:cs="Traditional Arabic"/>
          <w:b/>
          <w:bCs/>
          <w:sz w:val="32"/>
          <w:szCs w:val="32"/>
          <w:rtl/>
        </w:rPr>
        <w:t xml:space="preserve"> عَنْه</w:t>
      </w:r>
      <w:r w:rsidR="00EC1FB6">
        <w:rPr>
          <w:rFonts w:ascii="Traditional Arabic" w:hAnsi="Traditional Arabic" w:cs="Traditional Arabic" w:hint="cs"/>
          <w:b/>
          <w:bCs/>
          <w:sz w:val="32"/>
          <w:szCs w:val="32"/>
          <w:rtl/>
        </w:rPr>
        <w:t xml:space="preserve">ُ </w:t>
      </w:r>
      <w:r w:rsidR="00EC1FB6">
        <w:rPr>
          <w:rFonts w:ascii="Traditional Arabic" w:hAnsi="Traditional Arabic" w:cs="Traditional Arabic"/>
          <w:b/>
          <w:bCs/>
          <w:sz w:val="32"/>
          <w:szCs w:val="32"/>
          <w:rtl/>
        </w:rPr>
        <w:t>قَالَ</w:t>
      </w:r>
      <w:r w:rsidR="009978B4">
        <w:rPr>
          <w:rFonts w:ascii="Traditional Arabic" w:hAnsi="Traditional Arabic" w:cs="Traditional Arabic"/>
          <w:b/>
          <w:bCs/>
          <w:sz w:val="32"/>
          <w:szCs w:val="32"/>
          <w:rtl/>
        </w:rPr>
        <w:t>: قَاَ</w:t>
      </w:r>
      <w:r w:rsidR="00124306">
        <w:rPr>
          <w:rFonts w:ascii="Traditional Arabic" w:hAnsi="Traditional Arabic" w:cs="Traditional Arabic"/>
          <w:b/>
          <w:bCs/>
          <w:sz w:val="32"/>
          <w:szCs w:val="32"/>
          <w:rtl/>
        </w:rPr>
        <w:t>لَ رَسُ</w:t>
      </w:r>
      <w:r w:rsidR="00124306">
        <w:rPr>
          <w:rFonts w:ascii="Traditional Arabic" w:hAnsi="Traditional Arabic" w:cs="Traditional Arabic" w:hint="cs"/>
          <w:b/>
          <w:bCs/>
          <w:sz w:val="32"/>
          <w:szCs w:val="32"/>
          <w:rtl/>
        </w:rPr>
        <w:t>و</w:t>
      </w:r>
      <w:r w:rsidR="00124306">
        <w:rPr>
          <w:rFonts w:ascii="Traditional Arabic" w:hAnsi="Traditional Arabic" w:cs="Traditional Arabic"/>
          <w:b/>
          <w:bCs/>
          <w:sz w:val="32"/>
          <w:szCs w:val="32"/>
          <w:rtl/>
        </w:rPr>
        <w:t>ْ</w:t>
      </w:r>
      <w:r w:rsidR="00EC1FB6">
        <w:rPr>
          <w:rFonts w:ascii="Traditional Arabic" w:hAnsi="Traditional Arabic" w:cs="Traditional Arabic" w:hint="cs"/>
          <w:b/>
          <w:bCs/>
          <w:sz w:val="32"/>
          <w:szCs w:val="32"/>
          <w:rtl/>
        </w:rPr>
        <w:t>لُ</w:t>
      </w:r>
      <w:r w:rsidR="00124306">
        <w:rPr>
          <w:rFonts w:ascii="Traditional Arabic" w:hAnsi="Traditional Arabic" w:cs="Traditional Arabic"/>
          <w:b/>
          <w:bCs/>
          <w:sz w:val="32"/>
          <w:szCs w:val="32"/>
          <w:rtl/>
        </w:rPr>
        <w:t xml:space="preserve"> </w:t>
      </w:r>
      <w:r w:rsidRPr="002471D7">
        <w:rPr>
          <w:rFonts w:ascii="Traditional Arabic" w:hAnsi="Traditional Arabic" w:cs="Traditional Arabic"/>
          <w:b/>
          <w:bCs/>
          <w:sz w:val="32"/>
          <w:szCs w:val="32"/>
          <w:rtl/>
        </w:rPr>
        <w:t>الله صَلَى الله عَلَيْهِ وَسَلَمْ : الرَّ هْنُ مَرْ كُوْ</w:t>
      </w:r>
      <w:r w:rsidR="00EC1FB6">
        <w:rPr>
          <w:rFonts w:ascii="Traditional Arabic" w:hAnsi="Traditional Arabic" w:cs="Traditional Arabic"/>
          <w:b/>
          <w:bCs/>
          <w:sz w:val="32"/>
          <w:szCs w:val="32"/>
          <w:rtl/>
        </w:rPr>
        <w:t xml:space="preserve"> بُ</w:t>
      </w:r>
      <w:r w:rsidRPr="002471D7">
        <w:rPr>
          <w:rFonts w:ascii="Traditional Arabic" w:hAnsi="Traditional Arabic" w:cs="Traditional Arabic"/>
          <w:b/>
          <w:bCs/>
          <w:sz w:val="32"/>
          <w:szCs w:val="32"/>
          <w:rtl/>
        </w:rPr>
        <w:t xml:space="preserve"> وَمَحْلُوْ بُ </w:t>
      </w:r>
    </w:p>
    <w:p w:rsidR="00A3013D" w:rsidRDefault="00A3013D" w:rsidP="0060703A">
      <w:pPr>
        <w:spacing w:after="0" w:line="240" w:lineRule="auto"/>
        <w:ind w:left="1701"/>
        <w:jc w:val="both"/>
        <w:rPr>
          <w:rFonts w:ascii="Times New Roman" w:hAnsi="Times New Roman" w:cs="Times New Roman"/>
          <w:sz w:val="24"/>
          <w:szCs w:val="24"/>
        </w:rPr>
      </w:pPr>
      <w:r w:rsidRPr="00192D2B">
        <w:rPr>
          <w:rFonts w:ascii="Times New Roman" w:hAnsi="Times New Roman" w:cs="Times New Roman"/>
          <w:sz w:val="24"/>
          <w:szCs w:val="24"/>
        </w:rPr>
        <w:t>“Diriwayatkan  dari  Abu  Hurairah</w:t>
      </w:r>
      <w:r w:rsidRPr="00307653">
        <w:rPr>
          <w:rFonts w:ascii="Times New Roman" w:hAnsi="Times New Roman" w:cs="Times New Roman"/>
          <w:sz w:val="24"/>
          <w:szCs w:val="24"/>
        </w:rPr>
        <w:t xml:space="preserve">  r.a.,  ia  berkata,  bersabda Rasulullah  SAW,:  Bar</w:t>
      </w:r>
      <w:r>
        <w:rPr>
          <w:rFonts w:ascii="Times New Roman" w:hAnsi="Times New Roman" w:cs="Times New Roman"/>
          <w:sz w:val="24"/>
          <w:szCs w:val="24"/>
        </w:rPr>
        <w:t>a</w:t>
      </w:r>
      <w:r w:rsidRPr="00307653">
        <w:rPr>
          <w:rFonts w:ascii="Times New Roman" w:hAnsi="Times New Roman" w:cs="Times New Roman"/>
          <w:sz w:val="24"/>
          <w:szCs w:val="24"/>
        </w:rPr>
        <w:t xml:space="preserve">ng  jaminan  itu  dapat  ditunggangi  dan </w:t>
      </w:r>
      <w:r>
        <w:rPr>
          <w:rFonts w:ascii="Times New Roman" w:hAnsi="Times New Roman" w:cs="Times New Roman"/>
          <w:sz w:val="24"/>
          <w:szCs w:val="24"/>
        </w:rPr>
        <w:t xml:space="preserve"> </w:t>
      </w:r>
      <w:r w:rsidRPr="00307653">
        <w:rPr>
          <w:rFonts w:ascii="Times New Roman" w:hAnsi="Times New Roman" w:cs="Times New Roman"/>
          <w:sz w:val="24"/>
          <w:szCs w:val="24"/>
        </w:rPr>
        <w:t>diperah.</w:t>
      </w:r>
    </w:p>
    <w:p w:rsidR="002A7ECD" w:rsidRDefault="002A7ECD" w:rsidP="0060703A">
      <w:pPr>
        <w:spacing w:after="0" w:line="240" w:lineRule="auto"/>
        <w:ind w:left="1701"/>
        <w:jc w:val="both"/>
        <w:rPr>
          <w:rFonts w:ascii="Times New Roman" w:hAnsi="Times New Roman" w:cs="Times New Roman"/>
          <w:sz w:val="24"/>
          <w:szCs w:val="24"/>
        </w:rPr>
      </w:pPr>
    </w:p>
    <w:p w:rsidR="00147AF4" w:rsidRDefault="00A3013D" w:rsidP="0060703A">
      <w:pPr>
        <w:spacing w:after="0" w:line="480" w:lineRule="auto"/>
        <w:ind w:left="851" w:firstLine="840"/>
        <w:jc w:val="both"/>
        <w:rPr>
          <w:rFonts w:ascii="Times New Roman" w:hAnsi="Times New Roman" w:cs="Times New Roman"/>
          <w:sz w:val="24"/>
          <w:szCs w:val="24"/>
        </w:rPr>
      </w:pPr>
      <w:r w:rsidRPr="00B7123A">
        <w:rPr>
          <w:rFonts w:ascii="Times New Roman" w:hAnsi="Times New Roman" w:cs="Times New Roman"/>
          <w:sz w:val="24"/>
          <w:szCs w:val="24"/>
        </w:rPr>
        <w:lastRenderedPageBreak/>
        <w:t xml:space="preserve">Hadits  tersebut kemudian </w:t>
      </w:r>
      <w:r>
        <w:rPr>
          <w:rFonts w:ascii="Times New Roman" w:hAnsi="Times New Roman" w:cs="Times New Roman"/>
          <w:sz w:val="24"/>
          <w:szCs w:val="24"/>
        </w:rPr>
        <w:t>dikomentari oleh Imam asy-Syafi’</w:t>
      </w:r>
      <w:r w:rsidRPr="00B7123A">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B7123A">
        <w:rPr>
          <w:rFonts w:ascii="Times New Roman" w:hAnsi="Times New Roman" w:cs="Times New Roman"/>
          <w:sz w:val="24"/>
          <w:szCs w:val="24"/>
        </w:rPr>
        <w:t xml:space="preserve">“dan  ini  tidak  boleh  menunggangi  dan  memeras  (barang  jaminan  itu), </w:t>
      </w:r>
      <w:r>
        <w:rPr>
          <w:rFonts w:ascii="Times New Roman" w:hAnsi="Times New Roman" w:cs="Times New Roman"/>
          <w:sz w:val="24"/>
          <w:szCs w:val="24"/>
        </w:rPr>
        <w:t xml:space="preserve"> </w:t>
      </w:r>
      <w:r w:rsidRPr="00B7123A">
        <w:rPr>
          <w:rFonts w:ascii="Times New Roman" w:hAnsi="Times New Roman" w:cs="Times New Roman"/>
          <w:sz w:val="24"/>
          <w:szCs w:val="24"/>
        </w:rPr>
        <w:t xml:space="preserve">kecuali  bagi  pemiliknya,  yaitu  yang  menggadaikan  bukan  yang </w:t>
      </w:r>
      <w:r>
        <w:rPr>
          <w:rFonts w:ascii="Times New Roman" w:hAnsi="Times New Roman" w:cs="Times New Roman"/>
          <w:sz w:val="24"/>
          <w:szCs w:val="24"/>
        </w:rPr>
        <w:t xml:space="preserve"> </w:t>
      </w:r>
      <w:r w:rsidRPr="00B7123A">
        <w:rPr>
          <w:rFonts w:ascii="Times New Roman" w:hAnsi="Times New Roman" w:cs="Times New Roman"/>
          <w:sz w:val="24"/>
          <w:szCs w:val="24"/>
        </w:rPr>
        <w:t>menerima gadai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147AF4" w:rsidRDefault="00A3013D" w:rsidP="0060703A">
      <w:pPr>
        <w:spacing w:after="0" w:line="480" w:lineRule="auto"/>
        <w:ind w:left="851" w:firstLine="840"/>
        <w:jc w:val="both"/>
        <w:rPr>
          <w:rFonts w:ascii="Times New Roman" w:hAnsi="Times New Roman" w:cs="Times New Roman"/>
          <w:sz w:val="24"/>
          <w:szCs w:val="24"/>
        </w:rPr>
      </w:pPr>
      <w:r w:rsidRPr="0084353F">
        <w:rPr>
          <w:rFonts w:ascii="Times New Roman" w:hAnsi="Times New Roman" w:cs="Times New Roman"/>
          <w:sz w:val="24"/>
          <w:szCs w:val="24"/>
        </w:rPr>
        <w:t>Berdasarkan hadits dan keterangan tersebut dapat disimpulkan</w:t>
      </w:r>
      <w:r>
        <w:rPr>
          <w:rFonts w:ascii="Times New Roman" w:hAnsi="Times New Roman" w:cs="Times New Roman"/>
          <w:sz w:val="24"/>
          <w:szCs w:val="24"/>
        </w:rPr>
        <w:t xml:space="preserve"> </w:t>
      </w:r>
      <w:r w:rsidRPr="0084353F">
        <w:rPr>
          <w:rFonts w:ascii="Times New Roman" w:hAnsi="Times New Roman" w:cs="Times New Roman"/>
          <w:sz w:val="24"/>
          <w:szCs w:val="24"/>
        </w:rPr>
        <w:t xml:space="preserve">bahwa  orang  yang  dapat  menunggangi  dan  memerah  barang  jaminan </w:t>
      </w:r>
      <w:r>
        <w:rPr>
          <w:rFonts w:ascii="Times New Roman" w:hAnsi="Times New Roman" w:cs="Times New Roman"/>
          <w:sz w:val="24"/>
          <w:szCs w:val="24"/>
        </w:rPr>
        <w:t xml:space="preserve"> adalah pihak yang </w:t>
      </w:r>
      <w:r w:rsidRPr="0084353F">
        <w:rPr>
          <w:rFonts w:ascii="Times New Roman" w:hAnsi="Times New Roman" w:cs="Times New Roman"/>
          <w:sz w:val="24"/>
          <w:szCs w:val="24"/>
        </w:rPr>
        <w:t xml:space="preserve">menggadaikan, ini karena dia yang memiliki barang </w:t>
      </w:r>
      <w:r>
        <w:rPr>
          <w:rFonts w:ascii="Times New Roman" w:hAnsi="Times New Roman" w:cs="Times New Roman"/>
          <w:sz w:val="24"/>
          <w:szCs w:val="24"/>
        </w:rPr>
        <w:t xml:space="preserve"> </w:t>
      </w:r>
      <w:r w:rsidRPr="0084353F">
        <w:rPr>
          <w:rFonts w:ascii="Times New Roman" w:hAnsi="Times New Roman" w:cs="Times New Roman"/>
          <w:sz w:val="24"/>
          <w:szCs w:val="24"/>
        </w:rPr>
        <w:t xml:space="preserve">tersebut.  Sehingga dia pula yang bertanggung jawab atas segala resiko yang  menimpa  barang  tersebut,  serta  baginya  pula  manfaat  yang </w:t>
      </w:r>
      <w:r>
        <w:rPr>
          <w:rFonts w:ascii="Times New Roman" w:hAnsi="Times New Roman" w:cs="Times New Roman"/>
          <w:sz w:val="24"/>
          <w:szCs w:val="24"/>
        </w:rPr>
        <w:t xml:space="preserve"> </w:t>
      </w:r>
      <w:r w:rsidRPr="0084353F">
        <w:rPr>
          <w:rFonts w:ascii="Times New Roman" w:hAnsi="Times New Roman" w:cs="Times New Roman"/>
          <w:sz w:val="24"/>
          <w:szCs w:val="24"/>
        </w:rPr>
        <w:t>dihasilkan.</w:t>
      </w:r>
      <w:r>
        <w:rPr>
          <w:rStyle w:val="FootnoteReference"/>
          <w:rFonts w:ascii="Times New Roman" w:hAnsi="Times New Roman" w:cs="Times New Roman"/>
          <w:sz w:val="24"/>
          <w:szCs w:val="24"/>
        </w:rPr>
        <w:footnoteReference w:id="38"/>
      </w:r>
    </w:p>
    <w:p w:rsidR="00A3013D" w:rsidRDefault="00C41A96" w:rsidP="0060703A">
      <w:pPr>
        <w:spacing w:after="0" w:line="480" w:lineRule="auto"/>
        <w:ind w:left="851" w:firstLine="840"/>
        <w:jc w:val="both"/>
        <w:rPr>
          <w:rFonts w:ascii="Times New Roman" w:hAnsi="Times New Roman" w:cs="Times New Roman"/>
          <w:sz w:val="24"/>
          <w:szCs w:val="24"/>
        </w:rPr>
      </w:pPr>
      <w:r>
        <w:rPr>
          <w:rFonts w:ascii="Times New Roman" w:hAnsi="Times New Roman" w:cs="Times New Roman"/>
          <w:sz w:val="24"/>
          <w:szCs w:val="24"/>
        </w:rPr>
        <w:t xml:space="preserve">Sehingga dalam hal ini ketika </w:t>
      </w:r>
      <w:r w:rsidR="00A3013D" w:rsidRPr="0084353F">
        <w:rPr>
          <w:rFonts w:ascii="Times New Roman" w:hAnsi="Times New Roman" w:cs="Times New Roman"/>
          <w:sz w:val="24"/>
          <w:szCs w:val="24"/>
        </w:rPr>
        <w:t xml:space="preserve">pemberi  gadai  ingin </w:t>
      </w:r>
      <w:r w:rsidR="00A3013D">
        <w:rPr>
          <w:rFonts w:ascii="Times New Roman" w:hAnsi="Times New Roman" w:cs="Times New Roman"/>
          <w:sz w:val="24"/>
          <w:szCs w:val="24"/>
        </w:rPr>
        <w:t xml:space="preserve"> </w:t>
      </w:r>
      <w:r w:rsidR="00A3013D" w:rsidRPr="0084353F">
        <w:rPr>
          <w:rFonts w:ascii="Times New Roman" w:hAnsi="Times New Roman" w:cs="Times New Roman"/>
          <w:sz w:val="24"/>
          <w:szCs w:val="24"/>
        </w:rPr>
        <w:t xml:space="preserve">memanfaatkan barang jaminan, ia tidak perlu meminta izin dahulu pada </w:t>
      </w:r>
      <w:r w:rsidR="00A3013D">
        <w:rPr>
          <w:rFonts w:ascii="Times New Roman" w:hAnsi="Times New Roman" w:cs="Times New Roman"/>
          <w:sz w:val="24"/>
          <w:szCs w:val="24"/>
        </w:rPr>
        <w:t xml:space="preserve"> </w:t>
      </w:r>
      <w:r w:rsidR="00A3013D" w:rsidRPr="0084353F">
        <w:rPr>
          <w:rFonts w:ascii="Times New Roman" w:hAnsi="Times New Roman" w:cs="Times New Roman"/>
          <w:sz w:val="24"/>
          <w:szCs w:val="24"/>
        </w:rPr>
        <w:t>penerima  gadai.  Hal  ini  karena  barang  jaminan  tersebut  merupakan miliknya, dan bagi seorang pemilik tidak boleh dihalang-halangi untuk memanfaatkan  hak  miliknya.</w:t>
      </w:r>
      <w:r w:rsidR="00A3013D">
        <w:rPr>
          <w:rFonts w:ascii="Times New Roman" w:hAnsi="Times New Roman" w:cs="Times New Roman"/>
          <w:sz w:val="24"/>
          <w:szCs w:val="24"/>
        </w:rPr>
        <w:t xml:space="preserve"> </w:t>
      </w:r>
      <w:r w:rsidR="00A3013D" w:rsidRPr="0084353F">
        <w:rPr>
          <w:rFonts w:ascii="Times New Roman" w:hAnsi="Times New Roman" w:cs="Times New Roman"/>
          <w:sz w:val="24"/>
          <w:szCs w:val="24"/>
        </w:rPr>
        <w:t>Namun  demikian  pemanfaatan  barang jaminan tersebut tidak boleh merusak barang itu, baik dari segi kualitas maupun  kuantitasnya.</w:t>
      </w:r>
      <w:r w:rsidR="00A3013D">
        <w:rPr>
          <w:rFonts w:ascii="Times New Roman" w:hAnsi="Times New Roman" w:cs="Times New Roman"/>
          <w:sz w:val="24"/>
          <w:szCs w:val="24"/>
        </w:rPr>
        <w:t xml:space="preserve"> </w:t>
      </w:r>
      <w:r w:rsidR="00A3013D" w:rsidRPr="0084353F">
        <w:rPr>
          <w:rFonts w:ascii="Times New Roman" w:hAnsi="Times New Roman" w:cs="Times New Roman"/>
          <w:sz w:val="24"/>
          <w:szCs w:val="24"/>
        </w:rPr>
        <w:t>Apabila  terjadi  kerusakan  atas  barang  jaminan</w:t>
      </w:r>
      <w:r w:rsidR="00A3013D">
        <w:rPr>
          <w:rFonts w:ascii="Times New Roman" w:hAnsi="Times New Roman" w:cs="Times New Roman"/>
          <w:sz w:val="24"/>
          <w:szCs w:val="24"/>
        </w:rPr>
        <w:t xml:space="preserve"> </w:t>
      </w:r>
      <w:r w:rsidR="00A3013D" w:rsidRPr="0084353F">
        <w:rPr>
          <w:rFonts w:ascii="Times New Roman" w:hAnsi="Times New Roman" w:cs="Times New Roman"/>
          <w:sz w:val="24"/>
          <w:szCs w:val="24"/>
        </w:rPr>
        <w:t xml:space="preserve">tersebut saat dimanfaatkan pemiliknya tersebut,  maka pemilik tersebut </w:t>
      </w:r>
      <w:r w:rsidR="00A3013D">
        <w:rPr>
          <w:rFonts w:ascii="Times New Roman" w:hAnsi="Times New Roman" w:cs="Times New Roman"/>
          <w:sz w:val="24"/>
          <w:szCs w:val="24"/>
        </w:rPr>
        <w:t xml:space="preserve"> </w:t>
      </w:r>
      <w:r w:rsidR="00A3013D" w:rsidRPr="0084353F">
        <w:rPr>
          <w:rFonts w:ascii="Times New Roman" w:hAnsi="Times New Roman" w:cs="Times New Roman"/>
          <w:sz w:val="24"/>
          <w:szCs w:val="24"/>
        </w:rPr>
        <w:t>pula yang bertanggung jawab atasnya</w:t>
      </w:r>
      <w:r w:rsidR="00A3013D">
        <w:rPr>
          <w:rFonts w:ascii="Times New Roman" w:hAnsi="Times New Roman" w:cs="Times New Roman"/>
          <w:sz w:val="24"/>
          <w:szCs w:val="24"/>
        </w:rPr>
        <w:t>.</w:t>
      </w:r>
    </w:p>
    <w:p w:rsidR="00A3013D" w:rsidRPr="00BD2DDB" w:rsidRDefault="00A3013D" w:rsidP="0060703A">
      <w:pPr>
        <w:pStyle w:val="ListParagraph"/>
        <w:numPr>
          <w:ilvl w:val="0"/>
          <w:numId w:val="12"/>
        </w:numPr>
        <w:spacing w:after="0" w:line="480" w:lineRule="auto"/>
        <w:ind w:left="851" w:hanging="284"/>
        <w:jc w:val="both"/>
        <w:rPr>
          <w:rFonts w:ascii="Times New Roman" w:hAnsi="Times New Roman" w:cs="Times New Roman"/>
          <w:i/>
          <w:sz w:val="24"/>
          <w:szCs w:val="24"/>
        </w:rPr>
      </w:pPr>
      <w:r w:rsidRPr="00BD2DDB">
        <w:rPr>
          <w:rFonts w:ascii="Times New Roman" w:hAnsi="Times New Roman" w:cs="Times New Roman"/>
          <w:sz w:val="24"/>
          <w:szCs w:val="24"/>
        </w:rPr>
        <w:t>Ulama Malikiyah</w:t>
      </w:r>
    </w:p>
    <w:p w:rsidR="00147AF4" w:rsidRDefault="00A3013D" w:rsidP="0060703A">
      <w:pPr>
        <w:spacing w:after="0" w:line="480" w:lineRule="auto"/>
        <w:ind w:left="851" w:firstLine="850"/>
        <w:jc w:val="both"/>
        <w:rPr>
          <w:rFonts w:ascii="Times New Roman" w:hAnsi="Times New Roman" w:cs="Times New Roman"/>
          <w:iCs/>
          <w:sz w:val="24"/>
          <w:szCs w:val="24"/>
        </w:rPr>
      </w:pPr>
      <w:r>
        <w:rPr>
          <w:rFonts w:ascii="Times New Roman" w:hAnsi="Times New Roman" w:cs="Times New Roman"/>
          <w:iCs/>
          <w:sz w:val="24"/>
          <w:szCs w:val="24"/>
        </w:rPr>
        <w:t>Para  U</w:t>
      </w:r>
      <w:r w:rsidRPr="00BD2DDB">
        <w:rPr>
          <w:rFonts w:ascii="Times New Roman" w:hAnsi="Times New Roman" w:cs="Times New Roman"/>
          <w:iCs/>
          <w:sz w:val="24"/>
          <w:szCs w:val="24"/>
        </w:rPr>
        <w:t xml:space="preserve">lama  Malikiyah  menjelaskan  bahwa: </w:t>
      </w:r>
      <w:r w:rsidR="00C41A96">
        <w:rPr>
          <w:rFonts w:ascii="Times New Roman" w:hAnsi="Times New Roman" w:cs="Times New Roman"/>
          <w:iCs/>
          <w:sz w:val="24"/>
          <w:szCs w:val="24"/>
        </w:rPr>
        <w:t xml:space="preserve"> “hasil  dari  barang  gadaian dan segala sesuatu </w:t>
      </w:r>
      <w:r w:rsidRPr="00BD2DDB">
        <w:rPr>
          <w:rFonts w:ascii="Times New Roman" w:hAnsi="Times New Roman" w:cs="Times New Roman"/>
          <w:iCs/>
          <w:sz w:val="24"/>
          <w:szCs w:val="24"/>
        </w:rPr>
        <w:t xml:space="preserve">yang  dihasilkan  daripadanya,  adalah  </w:t>
      </w:r>
      <w:r w:rsidRPr="00BD2DDB">
        <w:rPr>
          <w:rFonts w:ascii="Times New Roman" w:hAnsi="Times New Roman" w:cs="Times New Roman"/>
          <w:iCs/>
          <w:sz w:val="24"/>
          <w:szCs w:val="24"/>
        </w:rPr>
        <w:lastRenderedPageBreak/>
        <w:t>termasuk  hal-hal  yang  menggadaikan.  Hasil  gadaian  itu  adalah  bagi  yang menggadaikan bagi yang menggadaikan selama si penerima gadai  tidak mensyaratkan.</w:t>
      </w:r>
      <w:r>
        <w:rPr>
          <w:rStyle w:val="FootnoteReference"/>
          <w:rFonts w:ascii="Times New Roman" w:hAnsi="Times New Roman" w:cs="Times New Roman"/>
          <w:iCs/>
          <w:sz w:val="24"/>
          <w:szCs w:val="24"/>
        </w:rPr>
        <w:footnoteReference w:id="39"/>
      </w:r>
    </w:p>
    <w:p w:rsidR="00A3013D" w:rsidRPr="00147AF4" w:rsidRDefault="00A3013D" w:rsidP="0060703A">
      <w:pPr>
        <w:spacing w:after="0" w:line="480" w:lineRule="auto"/>
        <w:ind w:left="851" w:firstLine="850"/>
        <w:jc w:val="both"/>
        <w:rPr>
          <w:rFonts w:ascii="Times New Roman" w:hAnsi="Times New Roman" w:cs="Times New Roman"/>
          <w:iCs/>
          <w:sz w:val="24"/>
          <w:szCs w:val="24"/>
        </w:rPr>
      </w:pPr>
      <w:r>
        <w:rPr>
          <w:rFonts w:ascii="Times New Roman" w:hAnsi="Times New Roman" w:cs="Times New Roman"/>
          <w:sz w:val="24"/>
          <w:szCs w:val="24"/>
        </w:rPr>
        <w:t>Pendapat Ulama Malikiyah bahwa penerima harta benda gadai (</w:t>
      </w:r>
      <w:r w:rsidRPr="00F84EBF">
        <w:rPr>
          <w:rFonts w:ascii="Times New Roman" w:hAnsi="Times New Roman" w:cs="Times New Roman"/>
          <w:i/>
          <w:iCs/>
          <w:sz w:val="24"/>
          <w:szCs w:val="24"/>
        </w:rPr>
        <w:t>murtahin</w:t>
      </w:r>
      <w:r>
        <w:rPr>
          <w:rFonts w:ascii="Times New Roman" w:hAnsi="Times New Roman" w:cs="Times New Roman"/>
          <w:sz w:val="24"/>
          <w:szCs w:val="24"/>
        </w:rPr>
        <w:t>) hanya dapat memanfaatkan harta benda barang gadai atas izin dari pemberi gadai dengan persyaratan:</w:t>
      </w:r>
    </w:p>
    <w:p w:rsidR="00117401" w:rsidRDefault="00A3013D" w:rsidP="0060703A">
      <w:pPr>
        <w:pStyle w:val="ListParagraph"/>
        <w:numPr>
          <w:ilvl w:val="0"/>
          <w:numId w:val="1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w:t>
      </w:r>
      <w:r w:rsidRPr="00754AD2">
        <w:rPr>
          <w:rFonts w:ascii="Times New Roman" w:hAnsi="Times New Roman" w:cs="Times New Roman"/>
          <w:sz w:val="24"/>
          <w:szCs w:val="24"/>
        </w:rPr>
        <w:t>t</w:t>
      </w:r>
      <w:r w:rsidR="00C41A96">
        <w:rPr>
          <w:rFonts w:ascii="Times New Roman" w:hAnsi="Times New Roman" w:cs="Times New Roman"/>
          <w:sz w:val="24"/>
          <w:szCs w:val="24"/>
        </w:rPr>
        <w:t xml:space="preserve">ang disebabakan dari jual beli, </w:t>
      </w:r>
      <w:r w:rsidRPr="00754AD2">
        <w:rPr>
          <w:rFonts w:ascii="Times New Roman" w:hAnsi="Times New Roman" w:cs="Times New Roman"/>
          <w:sz w:val="24"/>
          <w:szCs w:val="24"/>
        </w:rPr>
        <w:t>bukan bukan karena</w:t>
      </w:r>
      <w:r w:rsidR="00117401">
        <w:rPr>
          <w:rFonts w:ascii="Times New Roman" w:hAnsi="Times New Roman" w:cs="Times New Roman"/>
          <w:sz w:val="24"/>
          <w:szCs w:val="24"/>
        </w:rPr>
        <w:t xml:space="preserve"> mengutamakan.</w:t>
      </w:r>
    </w:p>
    <w:p w:rsidR="00117401" w:rsidRDefault="00A3013D" w:rsidP="0060703A">
      <w:pPr>
        <w:pStyle w:val="ListParagraph"/>
        <w:numPr>
          <w:ilvl w:val="0"/>
          <w:numId w:val="10"/>
        </w:numPr>
        <w:spacing w:after="0" w:line="480" w:lineRule="auto"/>
        <w:ind w:left="1134" w:hanging="283"/>
        <w:jc w:val="both"/>
        <w:rPr>
          <w:rFonts w:ascii="Times New Roman" w:hAnsi="Times New Roman" w:cs="Times New Roman"/>
          <w:sz w:val="24"/>
          <w:szCs w:val="24"/>
        </w:rPr>
      </w:pPr>
      <w:r w:rsidRPr="00117401">
        <w:rPr>
          <w:rFonts w:ascii="Times New Roman" w:hAnsi="Times New Roman" w:cs="Times New Roman"/>
          <w:sz w:val="24"/>
          <w:szCs w:val="24"/>
        </w:rPr>
        <w:t xml:space="preserve">Pihak </w:t>
      </w:r>
      <w:r w:rsidRPr="00117401">
        <w:rPr>
          <w:rFonts w:ascii="Times New Roman" w:hAnsi="Times New Roman" w:cs="Times New Roman"/>
          <w:i/>
          <w:iCs/>
          <w:sz w:val="24"/>
          <w:szCs w:val="24"/>
        </w:rPr>
        <w:t>murtahin</w:t>
      </w:r>
      <w:r w:rsidRPr="00117401">
        <w:rPr>
          <w:rFonts w:ascii="Times New Roman" w:hAnsi="Times New Roman" w:cs="Times New Roman"/>
          <w:sz w:val="24"/>
          <w:szCs w:val="24"/>
        </w:rPr>
        <w:t xml:space="preserve"> mensyaratkan bahwa manfaat dari harta benda gadaian diperuntunkan pada dirinya</w:t>
      </w:r>
      <w:r w:rsidR="00C41A96" w:rsidRPr="00117401">
        <w:rPr>
          <w:rFonts w:ascii="Times New Roman" w:hAnsi="Times New Roman" w:cs="Times New Roman"/>
          <w:sz w:val="24"/>
          <w:szCs w:val="24"/>
        </w:rPr>
        <w:t>.</w:t>
      </w:r>
    </w:p>
    <w:p w:rsidR="00A3013D" w:rsidRPr="00117401" w:rsidRDefault="00A3013D" w:rsidP="0060703A">
      <w:pPr>
        <w:pStyle w:val="ListParagraph"/>
        <w:numPr>
          <w:ilvl w:val="0"/>
          <w:numId w:val="10"/>
        </w:numPr>
        <w:spacing w:after="0" w:line="480" w:lineRule="auto"/>
        <w:ind w:left="1134" w:hanging="283"/>
        <w:jc w:val="both"/>
        <w:rPr>
          <w:rFonts w:ascii="Times New Roman" w:hAnsi="Times New Roman" w:cs="Times New Roman"/>
          <w:sz w:val="24"/>
          <w:szCs w:val="24"/>
        </w:rPr>
      </w:pPr>
      <w:r w:rsidRPr="00117401">
        <w:rPr>
          <w:rFonts w:ascii="Times New Roman" w:hAnsi="Times New Roman" w:cs="Times New Roman"/>
          <w:sz w:val="24"/>
          <w:szCs w:val="24"/>
        </w:rPr>
        <w:t>Jika waktu mengambil manfaat yang telah disyaratkan harus ditentukan, apabila tidak ditentukan batas waktunya maka jadi batal.</w:t>
      </w:r>
    </w:p>
    <w:p w:rsidR="00A3013D" w:rsidRDefault="00A3013D" w:rsidP="0060703A">
      <w:pPr>
        <w:spacing w:after="0" w:line="480" w:lineRule="auto"/>
        <w:ind w:left="851" w:firstLine="850"/>
        <w:jc w:val="both"/>
        <w:rPr>
          <w:rFonts w:ascii="Times New Roman" w:hAnsi="Times New Roman" w:cs="Times New Roman"/>
          <w:sz w:val="24"/>
          <w:szCs w:val="24"/>
          <w:rtl/>
        </w:rPr>
      </w:pPr>
      <w:r w:rsidRPr="0043007A">
        <w:rPr>
          <w:rFonts w:ascii="Times New Roman" w:hAnsi="Times New Roman" w:cs="Times New Roman"/>
          <w:sz w:val="24"/>
          <w:szCs w:val="24"/>
        </w:rPr>
        <w:t xml:space="preserve">Jika  syarat  tersebut  telah  jelas  ada,  maka  sah  bagi  penerima </w:t>
      </w:r>
      <w:r>
        <w:rPr>
          <w:rFonts w:ascii="Times New Roman" w:hAnsi="Times New Roman" w:cs="Times New Roman"/>
          <w:sz w:val="24"/>
          <w:szCs w:val="24"/>
        </w:rPr>
        <w:t xml:space="preserve"> gadai mengambilan </w:t>
      </w:r>
      <w:r w:rsidRPr="0043007A">
        <w:rPr>
          <w:rFonts w:ascii="Times New Roman" w:hAnsi="Times New Roman" w:cs="Times New Roman"/>
          <w:sz w:val="24"/>
          <w:szCs w:val="24"/>
        </w:rPr>
        <w:t xml:space="preserve">manfaat dari barang yang digadaikan.  Hal ini berbeda </w:t>
      </w:r>
      <w:r>
        <w:rPr>
          <w:rFonts w:ascii="Times New Roman" w:hAnsi="Times New Roman" w:cs="Times New Roman"/>
          <w:sz w:val="24"/>
          <w:szCs w:val="24"/>
        </w:rPr>
        <w:t xml:space="preserve"> </w:t>
      </w:r>
      <w:r w:rsidRPr="0043007A">
        <w:rPr>
          <w:rFonts w:ascii="Times New Roman" w:hAnsi="Times New Roman" w:cs="Times New Roman"/>
          <w:sz w:val="24"/>
          <w:szCs w:val="24"/>
        </w:rPr>
        <w:t xml:space="preserve">apabila  gadai  tersebut  dilatarbelakangi  sebab  mengutangkan,  maka </w:t>
      </w:r>
      <w:r>
        <w:rPr>
          <w:rFonts w:ascii="Times New Roman" w:hAnsi="Times New Roman" w:cs="Times New Roman"/>
          <w:sz w:val="24"/>
          <w:szCs w:val="24"/>
        </w:rPr>
        <w:t xml:space="preserve"> </w:t>
      </w:r>
      <w:r w:rsidRPr="0043007A">
        <w:rPr>
          <w:rFonts w:ascii="Times New Roman" w:hAnsi="Times New Roman" w:cs="Times New Roman"/>
          <w:sz w:val="24"/>
          <w:szCs w:val="24"/>
        </w:rPr>
        <w:t>keberadaan  syarat  tersebut  di</w:t>
      </w:r>
      <w:r w:rsidR="00720E4A">
        <w:rPr>
          <w:rFonts w:ascii="Times New Roman" w:hAnsi="Times New Roman" w:cs="Times New Roman"/>
          <w:sz w:val="24"/>
          <w:szCs w:val="24"/>
        </w:rPr>
        <w:t xml:space="preserve">atas  tidak  berarti  apa-apa. </w:t>
      </w:r>
      <w:r w:rsidRPr="0043007A">
        <w:rPr>
          <w:rFonts w:ascii="Times New Roman" w:hAnsi="Times New Roman" w:cs="Times New Roman"/>
          <w:sz w:val="24"/>
          <w:szCs w:val="24"/>
        </w:rPr>
        <w:t xml:space="preserve">Sehingga </w:t>
      </w:r>
      <w:r>
        <w:rPr>
          <w:rFonts w:ascii="Times New Roman" w:hAnsi="Times New Roman" w:cs="Times New Roman"/>
          <w:sz w:val="24"/>
          <w:szCs w:val="24"/>
        </w:rPr>
        <w:t xml:space="preserve"> </w:t>
      </w:r>
      <w:r w:rsidRPr="0043007A">
        <w:rPr>
          <w:rFonts w:ascii="Times New Roman" w:hAnsi="Times New Roman" w:cs="Times New Roman"/>
          <w:sz w:val="24"/>
          <w:szCs w:val="24"/>
        </w:rPr>
        <w:t xml:space="preserve">pemanfaatan  </w:t>
      </w:r>
      <w:r w:rsidRPr="00C41A96">
        <w:rPr>
          <w:rFonts w:ascii="Times New Roman" w:hAnsi="Times New Roman" w:cs="Times New Roman"/>
          <w:i/>
          <w:iCs/>
          <w:sz w:val="24"/>
          <w:szCs w:val="24"/>
        </w:rPr>
        <w:t xml:space="preserve">marhun </w:t>
      </w:r>
      <w:r w:rsidRPr="0043007A">
        <w:rPr>
          <w:rFonts w:ascii="Times New Roman" w:hAnsi="Times New Roman" w:cs="Times New Roman"/>
          <w:sz w:val="24"/>
          <w:szCs w:val="24"/>
        </w:rPr>
        <w:t xml:space="preserve"> oleh  </w:t>
      </w:r>
      <w:r w:rsidRPr="00C41A96">
        <w:rPr>
          <w:rFonts w:ascii="Times New Roman" w:hAnsi="Times New Roman" w:cs="Times New Roman"/>
          <w:i/>
          <w:iCs/>
          <w:sz w:val="24"/>
          <w:szCs w:val="24"/>
        </w:rPr>
        <w:t>murtahin</w:t>
      </w:r>
      <w:r w:rsidRPr="0043007A">
        <w:rPr>
          <w:rFonts w:ascii="Times New Roman" w:hAnsi="Times New Roman" w:cs="Times New Roman"/>
          <w:sz w:val="24"/>
          <w:szCs w:val="24"/>
        </w:rPr>
        <w:t xml:space="preserve">  tidak  diperbolehkan  meskipun </w:t>
      </w:r>
      <w:r>
        <w:rPr>
          <w:rFonts w:ascii="Times New Roman" w:hAnsi="Times New Roman" w:cs="Times New Roman"/>
          <w:sz w:val="24"/>
          <w:szCs w:val="24"/>
        </w:rPr>
        <w:t xml:space="preserve"> </w:t>
      </w:r>
      <w:r w:rsidRPr="0043007A">
        <w:rPr>
          <w:rFonts w:ascii="Times New Roman" w:hAnsi="Times New Roman" w:cs="Times New Roman"/>
          <w:sz w:val="24"/>
          <w:szCs w:val="24"/>
        </w:rPr>
        <w:t xml:space="preserve">terdapat  izin  dari  </w:t>
      </w:r>
      <w:r w:rsidRPr="00FE2659">
        <w:rPr>
          <w:rFonts w:ascii="Times New Roman" w:hAnsi="Times New Roman" w:cs="Times New Roman"/>
          <w:i/>
          <w:iCs/>
          <w:sz w:val="24"/>
          <w:szCs w:val="24"/>
        </w:rPr>
        <w:t>rahin</w:t>
      </w:r>
      <w:r w:rsidRPr="0043007A">
        <w:rPr>
          <w:rFonts w:ascii="Times New Roman" w:hAnsi="Times New Roman" w:cs="Times New Roman"/>
          <w:sz w:val="24"/>
          <w:szCs w:val="24"/>
        </w:rPr>
        <w:t xml:space="preserve">,  terdapat  penentuan  mengenai  batas  waktu. </w:t>
      </w:r>
      <w:r>
        <w:rPr>
          <w:rFonts w:ascii="Times New Roman" w:hAnsi="Times New Roman" w:cs="Times New Roman"/>
          <w:sz w:val="24"/>
          <w:szCs w:val="24"/>
        </w:rPr>
        <w:t xml:space="preserve"> </w:t>
      </w:r>
      <w:r w:rsidRPr="0043007A">
        <w:rPr>
          <w:rFonts w:ascii="Times New Roman" w:hAnsi="Times New Roman" w:cs="Times New Roman"/>
          <w:sz w:val="24"/>
          <w:szCs w:val="24"/>
        </w:rPr>
        <w:t xml:space="preserve">Ketidakbolehan  ini  disebabkan  karena  keadaan  demikian  termasuk  ke dalam  mengutangkan  yang  mengambil  manfaat,  dan  ini  merupakan </w:t>
      </w:r>
      <w:r>
        <w:rPr>
          <w:rFonts w:ascii="Times New Roman" w:hAnsi="Times New Roman" w:cs="Times New Roman"/>
          <w:sz w:val="24"/>
          <w:szCs w:val="24"/>
        </w:rPr>
        <w:t xml:space="preserve"> </w:t>
      </w:r>
      <w:r w:rsidRPr="0043007A">
        <w:rPr>
          <w:rFonts w:ascii="Times New Roman" w:hAnsi="Times New Roman" w:cs="Times New Roman"/>
          <w:sz w:val="24"/>
          <w:szCs w:val="24"/>
        </w:rPr>
        <w:t>salah satu dari macam riba</w:t>
      </w:r>
      <w:r>
        <w:rPr>
          <w:rFonts w:ascii="Times New Roman" w:hAnsi="Times New Roman" w:cs="Times New Roman"/>
          <w:sz w:val="24"/>
          <w:szCs w:val="24"/>
        </w:rPr>
        <w:t xml:space="preserve">. </w:t>
      </w:r>
      <w:r w:rsidRPr="0043007A">
        <w:rPr>
          <w:rFonts w:ascii="Times New Roman" w:hAnsi="Times New Roman" w:cs="Times New Roman"/>
          <w:sz w:val="24"/>
          <w:szCs w:val="24"/>
        </w:rPr>
        <w:t>Hal ini didasarkan pada hadits Rasulullah S</w:t>
      </w:r>
      <w:r w:rsidR="009C3179">
        <w:rPr>
          <w:rFonts w:ascii="Times New Roman" w:hAnsi="Times New Roman" w:cs="Times New Roman"/>
          <w:sz w:val="24"/>
          <w:szCs w:val="24"/>
        </w:rPr>
        <w:t>aw</w:t>
      </w:r>
    </w:p>
    <w:p w:rsidR="00A3013D" w:rsidRPr="002471D7" w:rsidRDefault="00A3013D" w:rsidP="009978B4">
      <w:pPr>
        <w:spacing w:after="0" w:line="360" w:lineRule="auto"/>
        <w:ind w:left="567" w:firstLine="709"/>
        <w:jc w:val="right"/>
        <w:rPr>
          <w:rFonts w:ascii="Traditional Arabic" w:hAnsi="Traditional Arabic" w:cs="Traditional Arabic"/>
          <w:b/>
          <w:bCs/>
          <w:sz w:val="32"/>
          <w:szCs w:val="32"/>
        </w:rPr>
      </w:pPr>
      <w:r w:rsidRPr="002471D7">
        <w:rPr>
          <w:rFonts w:ascii="Traditional Arabic" w:hAnsi="Traditional Arabic" w:cs="Traditional Arabic"/>
          <w:b/>
          <w:bCs/>
          <w:sz w:val="32"/>
          <w:szCs w:val="32"/>
          <w:rtl/>
        </w:rPr>
        <w:lastRenderedPageBreak/>
        <w:t xml:space="preserve">عَنْ  </w:t>
      </w:r>
      <w:r w:rsidR="009978B4">
        <w:rPr>
          <w:rFonts w:ascii="Traditional Arabic" w:hAnsi="Traditional Arabic" w:cs="Traditional Arabic" w:hint="cs"/>
          <w:b/>
          <w:bCs/>
          <w:sz w:val="32"/>
          <w:szCs w:val="32"/>
          <w:rtl/>
        </w:rPr>
        <w:t>عَلِى</w:t>
      </w:r>
      <w:r w:rsidRPr="002471D7">
        <w:rPr>
          <w:rFonts w:ascii="Traditional Arabic" w:hAnsi="Traditional Arabic" w:cs="Traditional Arabic"/>
          <w:b/>
          <w:bCs/>
          <w:sz w:val="32"/>
          <w:szCs w:val="32"/>
          <w:rtl/>
        </w:rPr>
        <w:t xml:space="preserve"> رَضِيَ الله عَ</w:t>
      </w:r>
      <w:r w:rsidR="009978B4">
        <w:rPr>
          <w:rFonts w:ascii="Traditional Arabic" w:hAnsi="Traditional Arabic" w:cs="Traditional Arabic"/>
          <w:b/>
          <w:bCs/>
          <w:sz w:val="32"/>
          <w:szCs w:val="32"/>
          <w:rtl/>
        </w:rPr>
        <w:t>نْهُ  قاَلَ,</w:t>
      </w:r>
      <w:r w:rsidR="00EC1FB6">
        <w:rPr>
          <w:rFonts w:ascii="Traditional Arabic" w:hAnsi="Traditional Arabic" w:cs="Traditional Arabic"/>
          <w:b/>
          <w:bCs/>
          <w:sz w:val="32"/>
          <w:szCs w:val="32"/>
          <w:rtl/>
        </w:rPr>
        <w:t>قَالَ رَسُو</w:t>
      </w:r>
      <w:r w:rsidR="004B3E2F">
        <w:rPr>
          <w:rFonts w:ascii="Traditional Arabic" w:hAnsi="Traditional Arabic" w:cs="Traditional Arabic" w:hint="cs"/>
          <w:b/>
          <w:bCs/>
          <w:sz w:val="32"/>
          <w:szCs w:val="32"/>
          <w:rtl/>
        </w:rPr>
        <w:t>لُ</w:t>
      </w:r>
      <w:r w:rsidR="00EC1FB6">
        <w:rPr>
          <w:rFonts w:ascii="Traditional Arabic" w:hAnsi="Traditional Arabic" w:cs="Traditional Arabic" w:hint="cs"/>
          <w:b/>
          <w:bCs/>
          <w:sz w:val="32"/>
          <w:szCs w:val="32"/>
          <w:rtl/>
        </w:rPr>
        <w:t xml:space="preserve"> لله</w:t>
      </w:r>
      <w:r w:rsidRPr="002471D7">
        <w:rPr>
          <w:rFonts w:ascii="Traditional Arabic" w:hAnsi="Traditional Arabic" w:cs="Traditional Arabic"/>
          <w:b/>
          <w:bCs/>
          <w:sz w:val="32"/>
          <w:szCs w:val="32"/>
          <w:rtl/>
        </w:rPr>
        <w:t xml:space="preserve"> صَلَي الله عَلَيْهِ</w:t>
      </w:r>
      <w:r w:rsidR="00EC1FB6">
        <w:rPr>
          <w:rFonts w:ascii="Traditional Arabic" w:hAnsi="Traditional Arabic" w:cs="Traditional Arabic"/>
          <w:b/>
          <w:bCs/>
          <w:sz w:val="32"/>
          <w:szCs w:val="32"/>
          <w:rtl/>
        </w:rPr>
        <w:t xml:space="preserve"> وَسَلَمْ</w:t>
      </w:r>
      <w:r w:rsidRPr="002471D7">
        <w:rPr>
          <w:rFonts w:ascii="Traditional Arabic" w:hAnsi="Traditional Arabic" w:cs="Traditional Arabic"/>
          <w:b/>
          <w:bCs/>
          <w:sz w:val="32"/>
          <w:szCs w:val="32"/>
          <w:rtl/>
        </w:rPr>
        <w:t xml:space="preserve">: كُلُ  قَرْ </w:t>
      </w:r>
      <w:r w:rsidR="00EC1FB6" w:rsidRPr="002471D7">
        <w:rPr>
          <w:rFonts w:ascii="Traditional Arabic" w:hAnsi="Traditional Arabic" w:cs="Traditional Arabic"/>
          <w:b/>
          <w:bCs/>
          <w:sz w:val="32"/>
          <w:szCs w:val="32"/>
          <w:rtl/>
        </w:rPr>
        <w:t xml:space="preserve">ضِ </w:t>
      </w:r>
      <w:r w:rsidRPr="002471D7">
        <w:rPr>
          <w:rFonts w:ascii="Traditional Arabic" w:hAnsi="Traditional Arabic" w:cs="Traditional Arabic"/>
          <w:b/>
          <w:bCs/>
          <w:sz w:val="32"/>
          <w:szCs w:val="32"/>
          <w:rtl/>
        </w:rPr>
        <w:t>جَرَ مَنْفَع</w:t>
      </w:r>
      <w:r w:rsidR="009978B4">
        <w:rPr>
          <w:rFonts w:ascii="Traditional Arabic" w:hAnsi="Traditional Arabic" w:cs="Traditional Arabic"/>
          <w:b/>
          <w:bCs/>
          <w:sz w:val="32"/>
          <w:szCs w:val="32"/>
          <w:rtl/>
        </w:rPr>
        <w:t>َةُ فَهُوَ وٌجْهٌ مِنْ وٌجٌوْ</w:t>
      </w:r>
      <w:r w:rsidR="009978B4">
        <w:rPr>
          <w:rFonts w:ascii="Traditional Arabic" w:hAnsi="Traditional Arabic" w:cs="Traditional Arabic" w:hint="cs"/>
          <w:b/>
          <w:bCs/>
          <w:sz w:val="32"/>
          <w:szCs w:val="32"/>
          <w:rtl/>
        </w:rPr>
        <w:t>هِ</w:t>
      </w:r>
      <w:r w:rsidR="009978B4">
        <w:rPr>
          <w:rFonts w:ascii="Traditional Arabic" w:hAnsi="Traditional Arabic" w:cs="Traditional Arabic"/>
          <w:b/>
          <w:bCs/>
          <w:sz w:val="32"/>
          <w:szCs w:val="32"/>
          <w:rtl/>
        </w:rPr>
        <w:t xml:space="preserve"> الرَّياَ (رواه المر ت  بن اسامه</w:t>
      </w:r>
      <w:r w:rsidR="009978B4">
        <w:rPr>
          <w:rFonts w:ascii="Traditional Arabic" w:hAnsi="Traditional Arabic" w:cs="Traditional Arabic" w:hint="cs"/>
          <w:b/>
          <w:bCs/>
          <w:sz w:val="32"/>
          <w:szCs w:val="32"/>
          <w:rtl/>
        </w:rPr>
        <w:t>)</w:t>
      </w:r>
    </w:p>
    <w:p w:rsidR="00A3013D" w:rsidRPr="00AE5DCB" w:rsidRDefault="00A3013D" w:rsidP="0060703A">
      <w:pPr>
        <w:spacing w:after="0" w:line="240" w:lineRule="auto"/>
        <w:ind w:left="1701"/>
        <w:jc w:val="both"/>
        <w:rPr>
          <w:rFonts w:ascii="Times New Roman" w:hAnsi="Times New Roman" w:cs="Times New Roman"/>
          <w:sz w:val="24"/>
          <w:szCs w:val="24"/>
        </w:rPr>
      </w:pPr>
      <w:r w:rsidRPr="00AE5DCB">
        <w:rPr>
          <w:rFonts w:ascii="Times New Roman" w:hAnsi="Times New Roman" w:cs="Times New Roman"/>
          <w:sz w:val="24"/>
          <w:szCs w:val="24"/>
        </w:rPr>
        <w:t>Dari Ali r.a. ia berkata: Rasulullah saw, telah bersabda: Setiap mengutangkan yang menarik manfaat adalah termasuk  riba”, (HR. Harits bin Abi Usamah).</w:t>
      </w:r>
    </w:p>
    <w:p w:rsidR="00A3013D" w:rsidRDefault="00A3013D" w:rsidP="0060703A">
      <w:pPr>
        <w:spacing w:after="0" w:line="480" w:lineRule="auto"/>
        <w:ind w:left="851" w:firstLine="850"/>
        <w:jc w:val="both"/>
        <w:rPr>
          <w:rFonts w:ascii="Times New Roman" w:hAnsi="Times New Roman" w:cs="Times New Roman"/>
          <w:sz w:val="24"/>
          <w:szCs w:val="24"/>
        </w:rPr>
      </w:pPr>
      <w:r w:rsidRPr="00DE001C">
        <w:rPr>
          <w:rFonts w:ascii="Times New Roman" w:hAnsi="Times New Roman" w:cs="Times New Roman"/>
          <w:sz w:val="24"/>
          <w:szCs w:val="24"/>
        </w:rPr>
        <w:t xml:space="preserve">Dari  penjelasan  tersebut  dapat  disimpulkan  bahwa  menurut </w:t>
      </w:r>
      <w:r>
        <w:rPr>
          <w:rFonts w:ascii="Times New Roman" w:hAnsi="Times New Roman" w:cs="Times New Roman"/>
          <w:sz w:val="24"/>
          <w:szCs w:val="24"/>
        </w:rPr>
        <w:t xml:space="preserve"> ulama  M</w:t>
      </w:r>
      <w:r w:rsidRPr="00DE001C">
        <w:rPr>
          <w:rFonts w:ascii="Times New Roman" w:hAnsi="Times New Roman" w:cs="Times New Roman"/>
          <w:sz w:val="24"/>
          <w:szCs w:val="24"/>
        </w:rPr>
        <w:t xml:space="preserve">alikiyah  yang  dapat  memanfaatkan  </w:t>
      </w:r>
      <w:r w:rsidRPr="00C41A96">
        <w:rPr>
          <w:rFonts w:ascii="Times New Roman" w:hAnsi="Times New Roman" w:cs="Times New Roman"/>
          <w:i/>
          <w:iCs/>
          <w:sz w:val="24"/>
          <w:szCs w:val="24"/>
        </w:rPr>
        <w:t>marhun</w:t>
      </w:r>
      <w:r w:rsidRPr="00DE001C">
        <w:rPr>
          <w:rFonts w:ascii="Times New Roman" w:hAnsi="Times New Roman" w:cs="Times New Roman"/>
          <w:sz w:val="24"/>
          <w:szCs w:val="24"/>
        </w:rPr>
        <w:t xml:space="preserve">  ialah  </w:t>
      </w:r>
      <w:r w:rsidRPr="00C41A96">
        <w:rPr>
          <w:rFonts w:ascii="Times New Roman" w:hAnsi="Times New Roman" w:cs="Times New Roman"/>
          <w:i/>
          <w:iCs/>
          <w:sz w:val="24"/>
          <w:szCs w:val="24"/>
        </w:rPr>
        <w:t>rahin,</w:t>
      </w:r>
      <w:r w:rsidRPr="00DE001C">
        <w:rPr>
          <w:rFonts w:ascii="Times New Roman" w:hAnsi="Times New Roman" w:cs="Times New Roman"/>
          <w:sz w:val="24"/>
          <w:szCs w:val="24"/>
        </w:rPr>
        <w:t xml:space="preserve">  akan tetapi  </w:t>
      </w:r>
      <w:r w:rsidRPr="00C41A96">
        <w:rPr>
          <w:rFonts w:ascii="Times New Roman" w:hAnsi="Times New Roman" w:cs="Times New Roman"/>
          <w:i/>
          <w:iCs/>
          <w:sz w:val="24"/>
          <w:szCs w:val="24"/>
        </w:rPr>
        <w:t xml:space="preserve">murtahinpun </w:t>
      </w:r>
      <w:r w:rsidRPr="00DE001C">
        <w:rPr>
          <w:rFonts w:ascii="Times New Roman" w:hAnsi="Times New Roman" w:cs="Times New Roman"/>
          <w:sz w:val="24"/>
          <w:szCs w:val="24"/>
        </w:rPr>
        <w:t xml:space="preserve"> dapat  memanfaatkan  </w:t>
      </w:r>
      <w:r w:rsidRPr="00C41A96">
        <w:rPr>
          <w:rFonts w:ascii="Times New Roman" w:hAnsi="Times New Roman" w:cs="Times New Roman"/>
          <w:i/>
          <w:iCs/>
          <w:sz w:val="24"/>
          <w:szCs w:val="24"/>
        </w:rPr>
        <w:t>marhun</w:t>
      </w:r>
      <w:r w:rsidRPr="00DE001C">
        <w:rPr>
          <w:rFonts w:ascii="Times New Roman" w:hAnsi="Times New Roman" w:cs="Times New Roman"/>
          <w:sz w:val="24"/>
          <w:szCs w:val="24"/>
        </w:rPr>
        <w:t xml:space="preserve">  dengan  berdasarkan </w:t>
      </w:r>
      <w:r>
        <w:rPr>
          <w:rFonts w:ascii="Times New Roman" w:hAnsi="Times New Roman" w:cs="Times New Roman"/>
          <w:sz w:val="24"/>
          <w:szCs w:val="24"/>
        </w:rPr>
        <w:t xml:space="preserve"> </w:t>
      </w:r>
      <w:r w:rsidRPr="00DE001C">
        <w:rPr>
          <w:rFonts w:ascii="Times New Roman" w:hAnsi="Times New Roman" w:cs="Times New Roman"/>
          <w:sz w:val="24"/>
          <w:szCs w:val="24"/>
        </w:rPr>
        <w:t>syarat-syarat yang telah ditentukan.</w:t>
      </w:r>
      <w:r w:rsidR="00F5614C">
        <w:rPr>
          <w:rStyle w:val="FootnoteReference"/>
          <w:rFonts w:ascii="Times New Roman" w:hAnsi="Times New Roman" w:cs="Times New Roman"/>
          <w:sz w:val="24"/>
          <w:szCs w:val="24"/>
        </w:rPr>
        <w:footnoteReference w:id="40"/>
      </w:r>
    </w:p>
    <w:p w:rsidR="00A3013D" w:rsidRPr="004D6145" w:rsidRDefault="00A3013D" w:rsidP="0060703A">
      <w:pPr>
        <w:pStyle w:val="ListParagraph"/>
        <w:numPr>
          <w:ilvl w:val="0"/>
          <w:numId w:val="12"/>
        </w:numPr>
        <w:spacing w:after="0" w:line="480" w:lineRule="auto"/>
        <w:ind w:left="851" w:hanging="283"/>
        <w:jc w:val="both"/>
        <w:rPr>
          <w:rFonts w:ascii="Times New Roman" w:hAnsi="Times New Roman" w:cs="Times New Roman"/>
          <w:sz w:val="24"/>
          <w:szCs w:val="24"/>
        </w:rPr>
      </w:pPr>
      <w:r w:rsidRPr="004D6145">
        <w:rPr>
          <w:rFonts w:ascii="Times New Roman" w:hAnsi="Times New Roman" w:cs="Times New Roman"/>
          <w:sz w:val="24"/>
          <w:szCs w:val="24"/>
        </w:rPr>
        <w:t>Ulama Hanabilah</w:t>
      </w:r>
    </w:p>
    <w:p w:rsidR="00147AF4" w:rsidRDefault="00A3013D" w:rsidP="0060703A">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Pendapat Ulama Hanabilah, persyaratan bagi </w:t>
      </w:r>
      <w:r w:rsidRPr="008A0BDC">
        <w:rPr>
          <w:rFonts w:ascii="Times New Roman" w:hAnsi="Times New Roman" w:cs="Times New Roman"/>
          <w:i/>
          <w:iCs/>
          <w:sz w:val="24"/>
          <w:szCs w:val="24"/>
        </w:rPr>
        <w:t>murtahin</w:t>
      </w:r>
      <w:r>
        <w:rPr>
          <w:rFonts w:ascii="Times New Roman" w:hAnsi="Times New Roman" w:cs="Times New Roman"/>
          <w:sz w:val="24"/>
          <w:szCs w:val="24"/>
        </w:rPr>
        <w:t xml:space="preserve"> untuk mengambil manfaat harta benda gadai yang bukan berupa hewan adalah ada izin dari pemilik barang, dan adanya gadai bukan  karena mengutangkan. Apabila harta benda gadai berupa hewan yang tidak dapat diperah dan tidak dapat ditunggangi maka boleh menjadikanya sebagai </w:t>
      </w:r>
      <w:r w:rsidRPr="00C41A96">
        <w:rPr>
          <w:rFonts w:ascii="Times New Roman" w:hAnsi="Times New Roman" w:cs="Times New Roman"/>
          <w:i/>
          <w:iCs/>
          <w:sz w:val="24"/>
          <w:szCs w:val="24"/>
        </w:rPr>
        <w:t>khandam</w:t>
      </w:r>
      <w:r>
        <w:rPr>
          <w:rFonts w:ascii="Times New Roman" w:hAnsi="Times New Roman" w:cs="Times New Roman"/>
          <w:sz w:val="24"/>
          <w:szCs w:val="24"/>
        </w:rPr>
        <w:t>. Akan tetapi apabila harta gadai itu berupa  rumah, sawah, kebun, dan semacamnya maka tidak boleh mengambil manfaat.</w:t>
      </w:r>
    </w:p>
    <w:p w:rsidR="00A3013D" w:rsidRPr="00991C5C" w:rsidRDefault="00A3013D" w:rsidP="0060703A">
      <w:pPr>
        <w:spacing w:after="0" w:line="480" w:lineRule="auto"/>
        <w:ind w:left="851" w:firstLine="850"/>
        <w:jc w:val="both"/>
        <w:rPr>
          <w:rFonts w:ascii="Times New Roman" w:hAnsi="Times New Roman" w:cs="Times New Roman"/>
          <w:sz w:val="24"/>
          <w:szCs w:val="24"/>
        </w:rPr>
      </w:pPr>
      <w:r w:rsidRPr="00991C5C">
        <w:rPr>
          <w:rFonts w:ascii="Times New Roman" w:hAnsi="Times New Roman" w:cs="Times New Roman"/>
          <w:sz w:val="24"/>
          <w:szCs w:val="24"/>
        </w:rPr>
        <w:t>Berkenaan  dengan  barang  jaminan  gadai  yang  tidak  bisa</w:t>
      </w:r>
      <w:r>
        <w:rPr>
          <w:rFonts w:ascii="Times New Roman" w:hAnsi="Times New Roman" w:cs="Times New Roman"/>
          <w:sz w:val="24"/>
          <w:szCs w:val="24"/>
        </w:rPr>
        <w:t xml:space="preserve"> </w:t>
      </w:r>
      <w:r w:rsidRPr="00991C5C">
        <w:rPr>
          <w:rFonts w:ascii="Times New Roman" w:hAnsi="Times New Roman" w:cs="Times New Roman"/>
          <w:sz w:val="24"/>
          <w:szCs w:val="24"/>
        </w:rPr>
        <w:t>ditunggangi dan diperah, dalam hal ini terbagi menjadi dua ketentuan:</w:t>
      </w:r>
    </w:p>
    <w:p w:rsidR="00863ABB" w:rsidRDefault="00A3013D" w:rsidP="0060703A">
      <w:pPr>
        <w:pStyle w:val="ListParagraph"/>
        <w:numPr>
          <w:ilvl w:val="0"/>
          <w:numId w:val="16"/>
        </w:numPr>
        <w:spacing w:after="0" w:line="480" w:lineRule="auto"/>
        <w:ind w:left="1134" w:hanging="283"/>
        <w:jc w:val="both"/>
        <w:rPr>
          <w:rFonts w:ascii="Times New Roman" w:hAnsi="Times New Roman" w:cs="Times New Roman"/>
          <w:sz w:val="24"/>
          <w:szCs w:val="24"/>
        </w:rPr>
      </w:pPr>
      <w:r w:rsidRPr="001B7E37">
        <w:rPr>
          <w:rFonts w:ascii="Times New Roman" w:hAnsi="Times New Roman" w:cs="Times New Roman"/>
          <w:sz w:val="24"/>
          <w:szCs w:val="24"/>
        </w:rPr>
        <w:t>Apabila  barang  yang  digadaikan  tersebut  berupa  hewan,  seperti  amat atau abid, maka boleh menjadikannya sebagai khadam.</w:t>
      </w:r>
    </w:p>
    <w:p w:rsidR="004D6145" w:rsidRPr="00863ABB" w:rsidRDefault="00A3013D" w:rsidP="0060703A">
      <w:pPr>
        <w:pStyle w:val="ListParagraph"/>
        <w:numPr>
          <w:ilvl w:val="0"/>
          <w:numId w:val="16"/>
        </w:numPr>
        <w:spacing w:after="0" w:line="480" w:lineRule="auto"/>
        <w:ind w:left="1134" w:hanging="283"/>
        <w:jc w:val="both"/>
        <w:rPr>
          <w:rFonts w:ascii="Times New Roman" w:hAnsi="Times New Roman" w:cs="Times New Roman"/>
          <w:sz w:val="24"/>
          <w:szCs w:val="24"/>
        </w:rPr>
      </w:pPr>
      <w:r w:rsidRPr="00863ABB">
        <w:rPr>
          <w:rFonts w:ascii="Times New Roman" w:hAnsi="Times New Roman" w:cs="Times New Roman"/>
          <w:sz w:val="24"/>
          <w:szCs w:val="24"/>
        </w:rPr>
        <w:t>Apabila bukan, seperti: rumah, kebun, sawah, dan sebagainya, maka  tidak boleh mengambil manfaatnya.</w:t>
      </w:r>
    </w:p>
    <w:p w:rsidR="00A3013D" w:rsidRPr="004D6145" w:rsidRDefault="00FE2659" w:rsidP="0060703A">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lastRenderedPageBreak/>
        <w:t>P</w:t>
      </w:r>
      <w:r w:rsidR="00A3013D" w:rsidRPr="004D6145">
        <w:rPr>
          <w:rFonts w:ascii="Times New Roman" w:hAnsi="Times New Roman" w:cs="Times New Roman"/>
          <w:sz w:val="24"/>
          <w:szCs w:val="24"/>
        </w:rPr>
        <w:t xml:space="preserve">engambilan  manfaat  atas  barang  jaminan  yang  dapat </w:t>
      </w:r>
      <w:r w:rsidR="00A3013D" w:rsidRPr="004D6145">
        <w:rPr>
          <w:rFonts w:ascii="Times New Roman" w:hAnsi="Times New Roman" w:cs="Times New Roman" w:hint="cs"/>
          <w:sz w:val="24"/>
          <w:szCs w:val="24"/>
          <w:rtl/>
        </w:rPr>
        <w:t xml:space="preserve"> </w:t>
      </w:r>
      <w:r w:rsidR="00A3013D" w:rsidRPr="004D6145">
        <w:rPr>
          <w:rFonts w:ascii="Times New Roman" w:hAnsi="Times New Roman" w:cs="Times New Roman"/>
          <w:sz w:val="24"/>
          <w:szCs w:val="24"/>
        </w:rPr>
        <w:t>ditunggangi dan diperah didasarkan pada  hadits  Rasulullah saw,  melalui Abi Hurairah, r.a., yang diriwayatkan oleh Imam Bukhari:</w:t>
      </w:r>
      <w:r w:rsidR="00A3013D">
        <w:rPr>
          <w:rStyle w:val="FootnoteReference"/>
          <w:rFonts w:ascii="Times New Roman" w:hAnsi="Times New Roman" w:cs="Times New Roman"/>
          <w:sz w:val="24"/>
          <w:szCs w:val="24"/>
        </w:rPr>
        <w:footnoteReference w:id="41"/>
      </w:r>
    </w:p>
    <w:p w:rsidR="00A3013D" w:rsidRPr="002471D7" w:rsidRDefault="00A3013D" w:rsidP="007477B4">
      <w:pPr>
        <w:pStyle w:val="ListParagraph"/>
        <w:spacing w:after="0" w:line="360" w:lineRule="auto"/>
        <w:ind w:left="851" w:firstLine="567"/>
        <w:jc w:val="right"/>
        <w:rPr>
          <w:rFonts w:ascii="Traditional Arabic" w:hAnsi="Traditional Arabic" w:cs="Traditional Arabic"/>
          <w:b/>
          <w:bCs/>
          <w:sz w:val="32"/>
          <w:szCs w:val="32"/>
          <w:rtl/>
        </w:rPr>
      </w:pPr>
      <w:r w:rsidRPr="00192D2B">
        <w:rPr>
          <w:rFonts w:ascii="Times New Roman" w:hAnsi="Times New Roman" w:cs="Times New Roman" w:hint="cs"/>
          <w:sz w:val="36"/>
          <w:szCs w:val="36"/>
          <w:rtl/>
        </w:rPr>
        <w:t xml:space="preserve"> </w:t>
      </w:r>
      <w:r w:rsidR="009978B4">
        <w:rPr>
          <w:rFonts w:ascii="Traditional Arabic" w:hAnsi="Traditional Arabic" w:cs="Traditional Arabic"/>
          <w:b/>
          <w:bCs/>
          <w:sz w:val="32"/>
          <w:szCs w:val="32"/>
          <w:rtl/>
        </w:rPr>
        <w:t>عَنْ اَبِى هُر</w:t>
      </w:r>
      <w:r w:rsidRPr="002471D7">
        <w:rPr>
          <w:rFonts w:ascii="Traditional Arabic" w:hAnsi="Traditional Arabic" w:cs="Traditional Arabic"/>
          <w:b/>
          <w:bCs/>
          <w:sz w:val="32"/>
          <w:szCs w:val="32"/>
          <w:rtl/>
        </w:rPr>
        <w:t>َ</w:t>
      </w:r>
      <w:r w:rsidR="007477B4">
        <w:rPr>
          <w:rFonts w:ascii="Traditional Arabic" w:hAnsi="Traditional Arabic" w:cs="Traditional Arabic" w:hint="cs"/>
          <w:b/>
          <w:bCs/>
          <w:sz w:val="32"/>
          <w:szCs w:val="32"/>
          <w:rtl/>
        </w:rPr>
        <w:t xml:space="preserve"> </w:t>
      </w:r>
      <w:r w:rsidR="009978B4">
        <w:rPr>
          <w:rFonts w:ascii="Traditional Arabic" w:hAnsi="Traditional Arabic" w:cs="Traditional Arabic" w:hint="cs"/>
          <w:b/>
          <w:bCs/>
          <w:sz w:val="32"/>
          <w:szCs w:val="32"/>
          <w:rtl/>
        </w:rPr>
        <w:t>يْرَةَ</w:t>
      </w:r>
      <w:r w:rsidRPr="002471D7">
        <w:rPr>
          <w:rFonts w:ascii="Traditional Arabic" w:hAnsi="Traditional Arabic" w:cs="Traditional Arabic"/>
          <w:b/>
          <w:bCs/>
          <w:sz w:val="32"/>
          <w:szCs w:val="32"/>
          <w:rtl/>
        </w:rPr>
        <w:t xml:space="preserve"> رَضِيَ</w:t>
      </w:r>
      <w:r w:rsidR="007477B4">
        <w:rPr>
          <w:rFonts w:ascii="Traditional Arabic" w:hAnsi="Traditional Arabic" w:cs="Traditional Arabic" w:hint="cs"/>
          <w:b/>
          <w:bCs/>
          <w:sz w:val="32"/>
          <w:szCs w:val="32"/>
          <w:rtl/>
        </w:rPr>
        <w:t xml:space="preserve"> </w:t>
      </w:r>
      <w:r w:rsidRPr="002471D7">
        <w:rPr>
          <w:rFonts w:ascii="Traditional Arabic" w:hAnsi="Traditional Arabic" w:cs="Traditional Arabic"/>
          <w:b/>
          <w:bCs/>
          <w:sz w:val="32"/>
          <w:szCs w:val="32"/>
          <w:rtl/>
        </w:rPr>
        <w:t xml:space="preserve"> الله</w:t>
      </w:r>
      <w:r w:rsidR="007477B4">
        <w:rPr>
          <w:rFonts w:ascii="Traditional Arabic" w:hAnsi="Traditional Arabic" w:cs="Traditional Arabic" w:hint="cs"/>
          <w:b/>
          <w:bCs/>
          <w:sz w:val="32"/>
          <w:szCs w:val="32"/>
          <w:rtl/>
        </w:rPr>
        <w:t xml:space="preserve"> </w:t>
      </w:r>
      <w:r w:rsidRPr="002471D7">
        <w:rPr>
          <w:rFonts w:ascii="Traditional Arabic" w:hAnsi="Traditional Arabic" w:cs="Traditional Arabic"/>
          <w:b/>
          <w:bCs/>
          <w:sz w:val="32"/>
          <w:szCs w:val="32"/>
          <w:rtl/>
        </w:rPr>
        <w:t xml:space="preserve"> عَن</w:t>
      </w:r>
      <w:r w:rsidR="009978B4">
        <w:rPr>
          <w:rFonts w:ascii="Traditional Arabic" w:hAnsi="Traditional Arabic" w:cs="Traditional Arabic"/>
          <w:b/>
          <w:bCs/>
          <w:sz w:val="32"/>
          <w:szCs w:val="32"/>
          <w:rtl/>
        </w:rPr>
        <w:t xml:space="preserve">ْهُ </w:t>
      </w:r>
      <w:r w:rsidR="007477B4">
        <w:rPr>
          <w:rFonts w:ascii="Traditional Arabic" w:hAnsi="Traditional Arabic" w:cs="Traditional Arabic" w:hint="cs"/>
          <w:b/>
          <w:bCs/>
          <w:sz w:val="32"/>
          <w:szCs w:val="32"/>
          <w:rtl/>
        </w:rPr>
        <w:t xml:space="preserve"> </w:t>
      </w:r>
      <w:r w:rsidR="009978B4">
        <w:rPr>
          <w:rFonts w:ascii="Traditional Arabic" w:hAnsi="Traditional Arabic" w:cs="Traditional Arabic"/>
          <w:b/>
          <w:bCs/>
          <w:sz w:val="32"/>
          <w:szCs w:val="32"/>
          <w:rtl/>
        </w:rPr>
        <w:t>قَالَ: قَالَ رَسُوْ</w:t>
      </w:r>
      <w:r w:rsidR="00F24240">
        <w:rPr>
          <w:rFonts w:ascii="Traditional Arabic" w:hAnsi="Traditional Arabic" w:cs="Traditional Arabic"/>
          <w:b/>
          <w:bCs/>
          <w:sz w:val="32"/>
          <w:szCs w:val="32"/>
          <w:rtl/>
        </w:rPr>
        <w:t>لُ</w:t>
      </w:r>
      <w:r w:rsidR="009978B4">
        <w:rPr>
          <w:rFonts w:ascii="Traditional Arabic" w:hAnsi="Traditional Arabic" w:cs="Traditional Arabic"/>
          <w:b/>
          <w:bCs/>
          <w:sz w:val="32"/>
          <w:szCs w:val="32"/>
          <w:rtl/>
        </w:rPr>
        <w:t xml:space="preserve"> الله</w:t>
      </w:r>
      <w:r w:rsidR="007477B4">
        <w:rPr>
          <w:rFonts w:ascii="Traditional Arabic" w:hAnsi="Traditional Arabic" w:cs="Traditional Arabic" w:hint="cs"/>
          <w:b/>
          <w:bCs/>
          <w:sz w:val="32"/>
          <w:szCs w:val="32"/>
          <w:rtl/>
        </w:rPr>
        <w:t xml:space="preserve"> صَلَى الله</w:t>
      </w:r>
      <w:r w:rsidR="009978B4">
        <w:rPr>
          <w:rFonts w:ascii="Traditional Arabic" w:hAnsi="Traditional Arabic" w:cs="Traditional Arabic"/>
          <w:b/>
          <w:bCs/>
          <w:sz w:val="32"/>
          <w:szCs w:val="32"/>
          <w:rtl/>
        </w:rPr>
        <w:t xml:space="preserve"> عَلَيْهِ وَ سَلَمْ,</w:t>
      </w:r>
      <w:r w:rsidR="007477B4">
        <w:rPr>
          <w:rFonts w:ascii="Traditional Arabic" w:hAnsi="Traditional Arabic" w:cs="Traditional Arabic" w:hint="cs"/>
          <w:b/>
          <w:bCs/>
          <w:sz w:val="32"/>
          <w:szCs w:val="32"/>
          <w:rtl/>
        </w:rPr>
        <w:t xml:space="preserve"> </w:t>
      </w:r>
      <w:r w:rsidR="00C47A01" w:rsidRPr="002471D7">
        <w:rPr>
          <w:rFonts w:ascii="Traditional Arabic" w:hAnsi="Traditional Arabic" w:cs="Traditional Arabic"/>
          <w:b/>
          <w:bCs/>
          <w:sz w:val="32"/>
          <w:szCs w:val="32"/>
          <w:rtl/>
        </w:rPr>
        <w:t>الرَّ هْنُ</w:t>
      </w:r>
      <w:r w:rsidR="007477B4">
        <w:rPr>
          <w:rFonts w:ascii="Traditional Arabic" w:hAnsi="Traditional Arabic" w:cs="Traditional Arabic" w:hint="cs"/>
          <w:b/>
          <w:bCs/>
          <w:sz w:val="32"/>
          <w:szCs w:val="32"/>
          <w:rtl/>
        </w:rPr>
        <w:t xml:space="preserve"> </w:t>
      </w:r>
      <w:r w:rsidR="009978B4">
        <w:rPr>
          <w:rFonts w:ascii="Traditional Arabic" w:hAnsi="Traditional Arabic" w:cs="Traditional Arabic"/>
          <w:b/>
          <w:bCs/>
          <w:sz w:val="32"/>
          <w:szCs w:val="32"/>
          <w:rtl/>
        </w:rPr>
        <w:t>يَر</w:t>
      </w:r>
      <w:r w:rsidR="007477B4">
        <w:rPr>
          <w:rFonts w:ascii="Traditional Arabic" w:hAnsi="Traditional Arabic" w:cs="Traditional Arabic"/>
          <w:b/>
          <w:bCs/>
          <w:sz w:val="32"/>
          <w:szCs w:val="32"/>
          <w:rtl/>
        </w:rPr>
        <w:t>ْكَب</w:t>
      </w:r>
      <w:r w:rsidR="007477B4">
        <w:rPr>
          <w:rFonts w:ascii="Traditional Arabic" w:hAnsi="Traditional Arabic" w:cs="Traditional Arabic" w:hint="cs"/>
          <w:b/>
          <w:bCs/>
          <w:sz w:val="32"/>
          <w:szCs w:val="32"/>
          <w:rtl/>
        </w:rPr>
        <w:t>ُ</w:t>
      </w:r>
      <w:r w:rsidR="007477B4">
        <w:rPr>
          <w:rFonts w:ascii="Traditional Arabic" w:hAnsi="Traditional Arabic" w:cs="Traditional Arabic"/>
          <w:b/>
          <w:bCs/>
          <w:sz w:val="32"/>
          <w:szCs w:val="32"/>
          <w:rtl/>
        </w:rPr>
        <w:t xml:space="preserve"> نَفَقَةِ</w:t>
      </w:r>
      <w:r w:rsidR="007477B4">
        <w:rPr>
          <w:rFonts w:ascii="Traditional Arabic" w:hAnsi="Traditional Arabic" w:cs="Traditional Arabic" w:hint="cs"/>
          <w:b/>
          <w:bCs/>
          <w:sz w:val="32"/>
          <w:szCs w:val="32"/>
          <w:rtl/>
        </w:rPr>
        <w:t xml:space="preserve"> </w:t>
      </w:r>
      <w:r w:rsidR="007477B4">
        <w:rPr>
          <w:rFonts w:ascii="Traditional Arabic" w:hAnsi="Traditional Arabic" w:cs="Traditional Arabic"/>
          <w:b/>
          <w:bCs/>
          <w:sz w:val="32"/>
          <w:szCs w:val="32"/>
          <w:rtl/>
        </w:rPr>
        <w:t xml:space="preserve"> إ</w:t>
      </w:r>
      <w:r w:rsidR="009978B4">
        <w:rPr>
          <w:rFonts w:ascii="Traditional Arabic" w:hAnsi="Traditional Arabic" w:cs="Traditional Arabic" w:hint="cs"/>
          <w:b/>
          <w:bCs/>
          <w:sz w:val="32"/>
          <w:szCs w:val="32"/>
          <w:rtl/>
        </w:rPr>
        <w:t>ذَ</w:t>
      </w:r>
      <w:r w:rsidR="009978B4">
        <w:rPr>
          <w:rFonts w:ascii="Traditional Arabic" w:hAnsi="Traditional Arabic" w:cs="Traditional Arabic"/>
          <w:b/>
          <w:bCs/>
          <w:sz w:val="32"/>
          <w:szCs w:val="32"/>
          <w:rtl/>
        </w:rPr>
        <w:t>ا كَانَ</w:t>
      </w:r>
      <w:r w:rsidR="007477B4">
        <w:rPr>
          <w:rFonts w:ascii="Traditional Arabic" w:hAnsi="Traditional Arabic" w:cs="Traditional Arabic" w:hint="cs"/>
          <w:b/>
          <w:bCs/>
          <w:sz w:val="32"/>
          <w:szCs w:val="32"/>
          <w:rtl/>
        </w:rPr>
        <w:t xml:space="preserve"> </w:t>
      </w:r>
      <w:r w:rsidR="009978B4">
        <w:rPr>
          <w:rFonts w:ascii="Traditional Arabic" w:hAnsi="Traditional Arabic" w:cs="Traditional Arabic"/>
          <w:b/>
          <w:bCs/>
          <w:sz w:val="32"/>
          <w:szCs w:val="32"/>
          <w:rtl/>
        </w:rPr>
        <w:t xml:space="preserve"> </w:t>
      </w:r>
      <w:r w:rsidR="007477B4">
        <w:rPr>
          <w:rFonts w:ascii="Traditional Arabic" w:hAnsi="Traditional Arabic" w:cs="Traditional Arabic"/>
          <w:b/>
          <w:bCs/>
          <w:sz w:val="32"/>
          <w:szCs w:val="32"/>
          <w:rtl/>
        </w:rPr>
        <w:t>مَرْ هُنًا</w:t>
      </w:r>
      <w:r w:rsidR="007477B4">
        <w:rPr>
          <w:rFonts w:ascii="Traditional Arabic" w:hAnsi="Traditional Arabic" w:cs="Traditional Arabic" w:hint="cs"/>
          <w:b/>
          <w:bCs/>
          <w:sz w:val="32"/>
          <w:szCs w:val="32"/>
          <w:rtl/>
        </w:rPr>
        <w:t xml:space="preserve"> </w:t>
      </w:r>
      <w:r w:rsidR="007477B4">
        <w:rPr>
          <w:rFonts w:ascii="Traditional Arabic" w:hAnsi="Traditional Arabic" w:cs="Traditional Arabic"/>
          <w:b/>
          <w:bCs/>
          <w:sz w:val="32"/>
          <w:szCs w:val="32"/>
          <w:rtl/>
        </w:rPr>
        <w:t xml:space="preserve"> وَلَبْنُ ألَدَ</w:t>
      </w:r>
      <w:r w:rsidR="007477B4">
        <w:rPr>
          <w:rFonts w:ascii="Traditional Arabic" w:hAnsi="Traditional Arabic" w:cs="Traditional Arabic" w:hint="cs"/>
          <w:b/>
          <w:bCs/>
          <w:sz w:val="32"/>
          <w:szCs w:val="32"/>
          <w:rtl/>
        </w:rPr>
        <w:t xml:space="preserve"> </w:t>
      </w:r>
      <w:r w:rsidR="007477B4">
        <w:rPr>
          <w:rFonts w:ascii="Traditional Arabic" w:hAnsi="Traditional Arabic" w:cs="Traditional Arabic"/>
          <w:b/>
          <w:bCs/>
          <w:sz w:val="32"/>
          <w:szCs w:val="32"/>
          <w:rtl/>
        </w:rPr>
        <w:t xml:space="preserve"> رَيُشْرَبُ</w:t>
      </w:r>
      <w:r w:rsidR="007477B4">
        <w:rPr>
          <w:rFonts w:ascii="Traditional Arabic" w:hAnsi="Traditional Arabic" w:cs="Traditional Arabic" w:hint="cs"/>
          <w:b/>
          <w:bCs/>
          <w:sz w:val="32"/>
          <w:szCs w:val="32"/>
          <w:rtl/>
        </w:rPr>
        <w:t xml:space="preserve"> </w:t>
      </w:r>
      <w:r w:rsidR="007477B4">
        <w:rPr>
          <w:rFonts w:ascii="Traditional Arabic" w:hAnsi="Traditional Arabic" w:cs="Traditional Arabic"/>
          <w:b/>
          <w:bCs/>
          <w:sz w:val="32"/>
          <w:szCs w:val="32"/>
          <w:rtl/>
        </w:rPr>
        <w:t xml:space="preserve"> إِ</w:t>
      </w:r>
      <w:r w:rsidR="009978B4">
        <w:rPr>
          <w:rFonts w:ascii="Traditional Arabic" w:hAnsi="Traditional Arabic" w:cs="Traditional Arabic" w:hint="cs"/>
          <w:b/>
          <w:bCs/>
          <w:sz w:val="32"/>
          <w:szCs w:val="32"/>
          <w:rtl/>
        </w:rPr>
        <w:t>ذَ</w:t>
      </w:r>
      <w:r w:rsidR="009978B4">
        <w:rPr>
          <w:rFonts w:ascii="Traditional Arabic" w:hAnsi="Traditional Arabic" w:cs="Traditional Arabic"/>
          <w:b/>
          <w:bCs/>
          <w:sz w:val="32"/>
          <w:szCs w:val="32"/>
          <w:rtl/>
        </w:rPr>
        <w:t>ا كَا</w:t>
      </w:r>
      <w:r w:rsidR="007477B4">
        <w:rPr>
          <w:rFonts w:ascii="Traditional Arabic" w:hAnsi="Traditional Arabic" w:cs="Traditional Arabic"/>
          <w:b/>
          <w:bCs/>
          <w:sz w:val="32"/>
          <w:szCs w:val="32"/>
          <w:rtl/>
        </w:rPr>
        <w:t>نَ</w:t>
      </w:r>
      <w:r w:rsidR="007477B4">
        <w:rPr>
          <w:rFonts w:ascii="Traditional Arabic" w:hAnsi="Traditional Arabic" w:cs="Traditional Arabic" w:hint="cs"/>
          <w:b/>
          <w:bCs/>
          <w:sz w:val="32"/>
          <w:szCs w:val="32"/>
          <w:rtl/>
        </w:rPr>
        <w:t xml:space="preserve"> </w:t>
      </w:r>
      <w:r w:rsidR="007477B4">
        <w:rPr>
          <w:rFonts w:ascii="Traditional Arabic" w:hAnsi="Traditional Arabic" w:cs="Traditional Arabic"/>
          <w:b/>
          <w:bCs/>
          <w:sz w:val="32"/>
          <w:szCs w:val="32"/>
          <w:rtl/>
        </w:rPr>
        <w:t xml:space="preserve"> مَرْهُنًا</w:t>
      </w:r>
      <w:r w:rsidR="007477B4">
        <w:rPr>
          <w:rFonts w:ascii="Traditional Arabic" w:hAnsi="Traditional Arabic" w:cs="Traditional Arabic" w:hint="cs"/>
          <w:b/>
          <w:bCs/>
          <w:sz w:val="32"/>
          <w:szCs w:val="32"/>
          <w:rtl/>
        </w:rPr>
        <w:t xml:space="preserve"> </w:t>
      </w:r>
      <w:r w:rsidR="007477B4">
        <w:rPr>
          <w:rFonts w:ascii="Traditional Arabic" w:hAnsi="Traditional Arabic" w:cs="Traditional Arabic"/>
          <w:b/>
          <w:bCs/>
          <w:sz w:val="32"/>
          <w:szCs w:val="32"/>
          <w:rtl/>
        </w:rPr>
        <w:t xml:space="preserve"> وَ</w:t>
      </w:r>
      <w:r w:rsidR="009978B4">
        <w:rPr>
          <w:rFonts w:ascii="Traditional Arabic" w:hAnsi="Traditional Arabic" w:cs="Traditional Arabic"/>
          <w:b/>
          <w:bCs/>
          <w:sz w:val="32"/>
          <w:szCs w:val="32"/>
          <w:rtl/>
        </w:rPr>
        <w:t>عَلَى</w:t>
      </w:r>
      <w:r w:rsidR="007477B4">
        <w:rPr>
          <w:rFonts w:ascii="Traditional Arabic" w:hAnsi="Traditional Arabic" w:cs="Traditional Arabic" w:hint="cs"/>
          <w:b/>
          <w:bCs/>
          <w:sz w:val="32"/>
          <w:szCs w:val="32"/>
          <w:rtl/>
        </w:rPr>
        <w:t xml:space="preserve"> </w:t>
      </w:r>
      <w:r w:rsidR="009978B4">
        <w:rPr>
          <w:rFonts w:ascii="Traditional Arabic" w:hAnsi="Traditional Arabic" w:cs="Traditional Arabic"/>
          <w:b/>
          <w:bCs/>
          <w:sz w:val="32"/>
          <w:szCs w:val="32"/>
          <w:rtl/>
        </w:rPr>
        <w:t xml:space="preserve"> اَلَ</w:t>
      </w:r>
      <w:r w:rsidR="007477B4">
        <w:rPr>
          <w:rFonts w:ascii="Traditional Arabic" w:hAnsi="Traditional Arabic" w:cs="Traditional Arabic" w:hint="cs"/>
          <w:b/>
          <w:bCs/>
          <w:sz w:val="32"/>
          <w:szCs w:val="32"/>
          <w:rtl/>
        </w:rPr>
        <w:t>ذِ</w:t>
      </w:r>
      <w:r w:rsidR="009978B4">
        <w:rPr>
          <w:rFonts w:ascii="Traditional Arabic" w:hAnsi="Traditional Arabic" w:cs="Traditional Arabic"/>
          <w:b/>
          <w:bCs/>
          <w:sz w:val="32"/>
          <w:szCs w:val="32"/>
          <w:rtl/>
        </w:rPr>
        <w:t>ي يَرْ كَبُ النَفَقَةِ (رواه البحا</w:t>
      </w:r>
      <w:r w:rsidRPr="002471D7">
        <w:rPr>
          <w:rFonts w:ascii="Traditional Arabic" w:hAnsi="Traditional Arabic" w:cs="Traditional Arabic"/>
          <w:b/>
          <w:bCs/>
          <w:sz w:val="32"/>
          <w:szCs w:val="32"/>
          <w:rtl/>
        </w:rPr>
        <w:t xml:space="preserve">) </w:t>
      </w:r>
      <w:r w:rsidR="004D67AE" w:rsidRPr="002471D7">
        <w:rPr>
          <w:rFonts w:ascii="Traditional Arabic" w:hAnsi="Traditional Arabic" w:cs="Traditional Arabic"/>
          <w:b/>
          <w:bCs/>
          <w:sz w:val="32"/>
          <w:szCs w:val="32"/>
          <w:rtl/>
        </w:rPr>
        <w:t xml:space="preserve">               </w:t>
      </w:r>
      <w:r w:rsidR="00C47A01" w:rsidRPr="002471D7">
        <w:rPr>
          <w:rFonts w:ascii="Traditional Arabic" w:hAnsi="Traditional Arabic" w:cs="Traditional Arabic"/>
          <w:b/>
          <w:bCs/>
          <w:sz w:val="32"/>
          <w:szCs w:val="32"/>
          <w:rtl/>
        </w:rPr>
        <w:t xml:space="preserve">               </w:t>
      </w:r>
      <w:r w:rsidR="004D67AE" w:rsidRPr="002471D7">
        <w:rPr>
          <w:rFonts w:ascii="Traditional Arabic" w:hAnsi="Traditional Arabic" w:cs="Traditional Arabic"/>
          <w:b/>
          <w:bCs/>
          <w:sz w:val="32"/>
          <w:szCs w:val="32"/>
          <w:rtl/>
        </w:rPr>
        <w:t xml:space="preserve">  </w:t>
      </w:r>
    </w:p>
    <w:p w:rsidR="00A3013D" w:rsidRDefault="00070821" w:rsidP="0060703A">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w:t>
      </w:r>
      <w:r w:rsidR="00A3013D" w:rsidRPr="00497FF8">
        <w:rPr>
          <w:rFonts w:ascii="Times New Roman" w:hAnsi="Times New Roman" w:cs="Times New Roman"/>
          <w:sz w:val="24"/>
          <w:szCs w:val="24"/>
        </w:rPr>
        <w:t xml:space="preserve">ari Abu Hurairah, r.a., ia berkata: bersabda Rasulullah SAW, </w:t>
      </w:r>
      <w:r w:rsidR="00A3013D">
        <w:rPr>
          <w:rFonts w:ascii="Times New Roman" w:hAnsi="Times New Roman" w:cs="Times New Roman"/>
          <w:sz w:val="24"/>
          <w:szCs w:val="24"/>
        </w:rPr>
        <w:t xml:space="preserve"> </w:t>
      </w:r>
      <w:r w:rsidR="00A3013D" w:rsidRPr="00497FF8">
        <w:rPr>
          <w:rFonts w:ascii="Times New Roman" w:hAnsi="Times New Roman" w:cs="Times New Roman"/>
          <w:sz w:val="24"/>
          <w:szCs w:val="24"/>
        </w:rPr>
        <w:t xml:space="preserve">gadaian  dikendarai  oleh  sebab  nafkahnya  apabila  ia </w:t>
      </w:r>
      <w:r w:rsidR="00A3013D">
        <w:rPr>
          <w:rFonts w:ascii="Times New Roman" w:hAnsi="Times New Roman" w:cs="Times New Roman"/>
          <w:sz w:val="24"/>
          <w:szCs w:val="24"/>
        </w:rPr>
        <w:t xml:space="preserve"> </w:t>
      </w:r>
      <w:r w:rsidR="00A3013D" w:rsidRPr="00497FF8">
        <w:rPr>
          <w:rFonts w:ascii="Times New Roman" w:hAnsi="Times New Roman" w:cs="Times New Roman"/>
          <w:sz w:val="24"/>
          <w:szCs w:val="24"/>
        </w:rPr>
        <w:t xml:space="preserve">digadaikan  dan  susu  diminum  dengan  nafkahnya  apabila digadaikan  dan  atas  orang  yang  mengendarai  dan  meminum </w:t>
      </w:r>
      <w:r w:rsidR="00A3013D">
        <w:rPr>
          <w:rFonts w:ascii="Times New Roman" w:hAnsi="Times New Roman" w:cs="Times New Roman"/>
          <w:sz w:val="24"/>
          <w:szCs w:val="24"/>
        </w:rPr>
        <w:t xml:space="preserve"> </w:t>
      </w:r>
      <w:r w:rsidR="00A3013D" w:rsidRPr="00497FF8">
        <w:rPr>
          <w:rFonts w:ascii="Times New Roman" w:hAnsi="Times New Roman" w:cs="Times New Roman"/>
          <w:sz w:val="24"/>
          <w:szCs w:val="24"/>
        </w:rPr>
        <w:t>susunya wajib nafkahnya”. (H.R. Bukhari)</w:t>
      </w:r>
    </w:p>
    <w:p w:rsidR="00124306" w:rsidRDefault="00124306" w:rsidP="0060703A">
      <w:pPr>
        <w:spacing w:after="0" w:line="240" w:lineRule="auto"/>
        <w:ind w:left="1701"/>
        <w:jc w:val="both"/>
        <w:rPr>
          <w:rFonts w:ascii="Times New Roman" w:hAnsi="Times New Roman" w:cs="Times New Roman"/>
          <w:sz w:val="24"/>
          <w:szCs w:val="24"/>
        </w:rPr>
      </w:pPr>
    </w:p>
    <w:p w:rsidR="00124306" w:rsidRDefault="00124306" w:rsidP="0095164C">
      <w:pPr>
        <w:spacing w:after="0" w:line="240" w:lineRule="auto"/>
        <w:ind w:left="1701" w:hanging="708"/>
        <w:jc w:val="both"/>
        <w:rPr>
          <w:rFonts w:ascii="Times New Roman" w:hAnsi="Times New Roman" w:cs="Times New Roman"/>
          <w:sz w:val="24"/>
          <w:szCs w:val="24"/>
        </w:rPr>
      </w:pPr>
    </w:p>
    <w:p w:rsidR="00A3013D" w:rsidRDefault="00A3013D" w:rsidP="0060703A">
      <w:pPr>
        <w:spacing w:after="0" w:line="480" w:lineRule="auto"/>
        <w:ind w:left="851" w:firstLine="850"/>
        <w:jc w:val="both"/>
        <w:rPr>
          <w:rFonts w:ascii="Times New Roman" w:hAnsi="Times New Roman" w:cs="Times New Roman"/>
          <w:sz w:val="24"/>
          <w:szCs w:val="24"/>
        </w:rPr>
      </w:pPr>
      <w:r w:rsidRPr="00D43299">
        <w:rPr>
          <w:rFonts w:ascii="Times New Roman" w:hAnsi="Times New Roman" w:cs="Times New Roman"/>
          <w:sz w:val="24"/>
          <w:szCs w:val="24"/>
        </w:rPr>
        <w:t xml:space="preserve">Sementara  ketidakbolehan  pengambilan  manfaat  atas  barang </w:t>
      </w:r>
      <w:r>
        <w:rPr>
          <w:rFonts w:ascii="Times New Roman" w:hAnsi="Times New Roman" w:cs="Times New Roman"/>
          <w:sz w:val="24"/>
          <w:szCs w:val="24"/>
        </w:rPr>
        <w:t xml:space="preserve"> </w:t>
      </w:r>
      <w:r w:rsidRPr="00D43299">
        <w:rPr>
          <w:rFonts w:ascii="Times New Roman" w:hAnsi="Times New Roman" w:cs="Times New Roman"/>
          <w:sz w:val="24"/>
          <w:szCs w:val="24"/>
        </w:rPr>
        <w:t xml:space="preserve">jaminan selain dari barang jaminan yang dapat ditunggangi dan diperah </w:t>
      </w:r>
      <w:r>
        <w:rPr>
          <w:rFonts w:ascii="Times New Roman" w:hAnsi="Times New Roman" w:cs="Times New Roman"/>
          <w:sz w:val="24"/>
          <w:szCs w:val="24"/>
        </w:rPr>
        <w:t xml:space="preserve"> </w:t>
      </w:r>
      <w:r w:rsidRPr="00D43299">
        <w:rPr>
          <w:rFonts w:ascii="Times New Roman" w:hAnsi="Times New Roman" w:cs="Times New Roman"/>
          <w:sz w:val="24"/>
          <w:szCs w:val="24"/>
        </w:rPr>
        <w:t>didasarkan pada  Hadit</w:t>
      </w:r>
      <w:r>
        <w:rPr>
          <w:rFonts w:ascii="Times New Roman" w:hAnsi="Times New Roman" w:cs="Times New Roman"/>
          <w:sz w:val="24"/>
          <w:szCs w:val="24"/>
        </w:rPr>
        <w:t>s yang diriwayatkan oleh Syafi’i</w:t>
      </w:r>
      <w:r w:rsidRPr="00D43299">
        <w:rPr>
          <w:rFonts w:ascii="Times New Roman" w:hAnsi="Times New Roman" w:cs="Times New Roman"/>
          <w:sz w:val="24"/>
          <w:szCs w:val="24"/>
        </w:rPr>
        <w:t xml:space="preserve"> dan Daruquthni </w:t>
      </w:r>
      <w:r>
        <w:rPr>
          <w:rFonts w:ascii="Times New Roman" w:hAnsi="Times New Roman" w:cs="Times New Roman"/>
          <w:sz w:val="24"/>
          <w:szCs w:val="24"/>
        </w:rPr>
        <w:t xml:space="preserve"> </w:t>
      </w:r>
      <w:r w:rsidRPr="00D43299">
        <w:rPr>
          <w:rFonts w:ascii="Times New Roman" w:hAnsi="Times New Roman" w:cs="Times New Roman"/>
          <w:sz w:val="24"/>
          <w:szCs w:val="24"/>
        </w:rPr>
        <w:t>yang berbunyi:</w:t>
      </w:r>
    </w:p>
    <w:p w:rsidR="00070821" w:rsidRDefault="00A3013D" w:rsidP="0095164C">
      <w:pPr>
        <w:spacing w:after="0" w:line="240" w:lineRule="auto"/>
        <w:ind w:left="1418" w:hanging="11"/>
        <w:jc w:val="right"/>
        <w:rPr>
          <w:rFonts w:ascii="Traditional Arabic" w:hAnsi="Traditional Arabic" w:cs="Traditional Arabic"/>
          <w:b/>
          <w:bCs/>
          <w:sz w:val="32"/>
          <w:szCs w:val="32"/>
          <w:rtl/>
        </w:rPr>
      </w:pPr>
      <w:r w:rsidRPr="00EB78E4">
        <w:rPr>
          <w:rFonts w:ascii="Traditional Arabic" w:hAnsi="Traditional Arabic" w:cs="Traditional Arabic"/>
          <w:b/>
          <w:bCs/>
          <w:sz w:val="32"/>
          <w:szCs w:val="32"/>
          <w:rtl/>
        </w:rPr>
        <w:t>عَن</w:t>
      </w:r>
      <w:r w:rsidR="00B101D8" w:rsidRPr="00EB78E4">
        <w:rPr>
          <w:rFonts w:ascii="Traditional Arabic" w:hAnsi="Traditional Arabic" w:cs="Traditional Arabic"/>
          <w:b/>
          <w:bCs/>
          <w:sz w:val="32"/>
          <w:szCs w:val="32"/>
          <w:rtl/>
        </w:rPr>
        <w:t>ْ اَ</w:t>
      </w:r>
      <w:r w:rsidR="00FE0D32">
        <w:rPr>
          <w:rFonts w:ascii="Traditional Arabic" w:hAnsi="Traditional Arabic" w:cs="Traditional Arabic"/>
          <w:b/>
          <w:bCs/>
          <w:sz w:val="32"/>
          <w:szCs w:val="32"/>
          <w:rtl/>
        </w:rPr>
        <w:t xml:space="preserve"> بِىْ هُرَ</w:t>
      </w:r>
      <w:r w:rsidR="00FE0D32">
        <w:rPr>
          <w:rFonts w:ascii="Traditional Arabic" w:hAnsi="Traditional Arabic" w:cs="Traditional Arabic" w:hint="cs"/>
          <w:b/>
          <w:bCs/>
          <w:sz w:val="32"/>
          <w:szCs w:val="32"/>
          <w:rtl/>
        </w:rPr>
        <w:t xml:space="preserve"> يْرَ</w:t>
      </w:r>
      <w:r w:rsidR="00B101D8" w:rsidRPr="00EB78E4">
        <w:rPr>
          <w:rFonts w:ascii="Traditional Arabic" w:hAnsi="Traditional Arabic" w:cs="Traditional Arabic"/>
          <w:b/>
          <w:bCs/>
          <w:sz w:val="32"/>
          <w:szCs w:val="32"/>
          <w:rtl/>
        </w:rPr>
        <w:t>ةَ أ ن</w:t>
      </w:r>
      <w:r w:rsidR="0095164C">
        <w:rPr>
          <w:rFonts w:ascii="Traditional Arabic" w:hAnsi="Traditional Arabic" w:cs="Traditional Arabic" w:hint="cs"/>
          <w:b/>
          <w:bCs/>
          <w:sz w:val="32"/>
          <w:szCs w:val="32"/>
          <w:rtl/>
        </w:rPr>
        <w:t>َ</w:t>
      </w:r>
      <w:r w:rsidR="007477B4">
        <w:rPr>
          <w:rFonts w:ascii="Traditional Arabic" w:hAnsi="Traditional Arabic" w:cs="Traditional Arabic"/>
          <w:b/>
          <w:bCs/>
          <w:sz w:val="32"/>
          <w:szCs w:val="32"/>
          <w:rtl/>
        </w:rPr>
        <w:t xml:space="preserve">  رَ</w:t>
      </w:r>
      <w:r w:rsidR="00B101D8" w:rsidRPr="00EB78E4">
        <w:rPr>
          <w:rFonts w:ascii="Traditional Arabic" w:hAnsi="Traditional Arabic" w:cs="Traditional Arabic"/>
          <w:b/>
          <w:bCs/>
          <w:sz w:val="32"/>
          <w:szCs w:val="32"/>
          <w:rtl/>
        </w:rPr>
        <w:t>سُوْل</w:t>
      </w:r>
      <w:r w:rsidR="007477B4">
        <w:rPr>
          <w:rFonts w:ascii="Traditional Arabic" w:hAnsi="Traditional Arabic" w:cs="Traditional Arabic" w:hint="cs"/>
          <w:b/>
          <w:bCs/>
          <w:sz w:val="32"/>
          <w:szCs w:val="32"/>
          <w:rtl/>
        </w:rPr>
        <w:t xml:space="preserve">ُ الله </w:t>
      </w:r>
      <w:r w:rsidR="00B101D8" w:rsidRPr="00EB78E4">
        <w:rPr>
          <w:rFonts w:ascii="Traditional Arabic" w:hAnsi="Traditional Arabic" w:cs="Traditional Arabic"/>
          <w:b/>
          <w:bCs/>
          <w:sz w:val="32"/>
          <w:szCs w:val="32"/>
          <w:rtl/>
        </w:rPr>
        <w:t>صَلىَ الله عَلَيْهِ وَسَلَمْ قَالَ: لِيَغْلُقَ الرَ هُنَ مِنْ صَا حِبِ</w:t>
      </w:r>
      <w:r w:rsidR="00EB78E4" w:rsidRPr="00EB78E4">
        <w:rPr>
          <w:rFonts w:ascii="Traditional Arabic" w:hAnsi="Traditional Arabic" w:cs="Traditional Arabic"/>
          <w:b/>
          <w:bCs/>
          <w:sz w:val="32"/>
          <w:szCs w:val="32"/>
          <w:rtl/>
        </w:rPr>
        <w:t>هِ ا لَذِ ى رَ هَنَهُ لَهُ عَنْمِهُ وَ عَلَيْهِ غَزْ مُهُ (روهالشا فعي واالد</w:t>
      </w:r>
      <w:r w:rsidR="0095164C" w:rsidRPr="0095164C">
        <w:rPr>
          <w:rFonts w:ascii="Traditional Arabic" w:hAnsi="Traditional Arabic" w:cs="Traditional Arabic"/>
          <w:b/>
          <w:bCs/>
          <w:sz w:val="32"/>
          <w:szCs w:val="32"/>
          <w:rtl/>
        </w:rPr>
        <w:t xml:space="preserve"> </w:t>
      </w:r>
      <w:r w:rsidR="0095164C" w:rsidRPr="00EB78E4">
        <w:rPr>
          <w:rFonts w:ascii="Traditional Arabic" w:hAnsi="Traditional Arabic" w:cs="Traditional Arabic"/>
          <w:b/>
          <w:bCs/>
          <w:sz w:val="32"/>
          <w:szCs w:val="32"/>
          <w:rtl/>
        </w:rPr>
        <w:t>رقطنى</w:t>
      </w:r>
      <w:r w:rsidR="0095164C">
        <w:rPr>
          <w:rFonts w:ascii="Traditional Arabic" w:hAnsi="Traditional Arabic" w:cs="Traditional Arabic" w:hint="cs"/>
          <w:b/>
          <w:bCs/>
          <w:sz w:val="32"/>
          <w:szCs w:val="32"/>
          <w:rtl/>
        </w:rPr>
        <w:t>)</w:t>
      </w:r>
    </w:p>
    <w:p w:rsidR="0095164C" w:rsidRPr="00EB78E4" w:rsidRDefault="0095164C" w:rsidP="0095164C">
      <w:pPr>
        <w:spacing w:after="0" w:line="240" w:lineRule="auto"/>
        <w:ind w:left="1418" w:hanging="11"/>
        <w:jc w:val="right"/>
        <w:rPr>
          <w:rFonts w:ascii="Traditional Arabic" w:hAnsi="Traditional Arabic" w:cs="Traditional Arabic"/>
          <w:b/>
          <w:bCs/>
          <w:sz w:val="24"/>
          <w:szCs w:val="24"/>
        </w:rPr>
      </w:pPr>
    </w:p>
    <w:p w:rsidR="00A3013D" w:rsidRPr="00AE395F" w:rsidRDefault="00A3013D" w:rsidP="0095164C">
      <w:pPr>
        <w:spacing w:after="0" w:line="240" w:lineRule="auto"/>
        <w:ind w:left="1701" w:hanging="11"/>
        <w:jc w:val="both"/>
        <w:rPr>
          <w:rFonts w:ascii="Traditional Arabic" w:hAnsi="Traditional Arabic" w:cs="Traditional Arabic"/>
          <w:b/>
          <w:bCs/>
          <w:sz w:val="32"/>
          <w:szCs w:val="32"/>
        </w:rPr>
      </w:pPr>
      <w:r w:rsidRPr="00AE395F">
        <w:rPr>
          <w:rFonts w:ascii="Times New Roman" w:hAnsi="Times New Roman" w:cs="Times New Roman"/>
          <w:sz w:val="24"/>
          <w:szCs w:val="24"/>
        </w:rPr>
        <w:t>“Dari  Abu  Hurairah  r.a.  dari  Nabi  SAW,:  Gadaian  itu  tidak  menutup  akan  yang  punyanya  dari  manfaat  barang  itu,  faidahnya  kepunyaan  dia  dan  dia  wajib  mempertanggungjawabkan  segala  resikonya”.  (HR.Syafi’i dan ad- Daruquthni)</w:t>
      </w:r>
    </w:p>
    <w:p w:rsidR="00AC4781" w:rsidRDefault="00AC4781" w:rsidP="0060703A">
      <w:pPr>
        <w:pStyle w:val="ListParagraph"/>
        <w:spacing w:after="0" w:line="240" w:lineRule="auto"/>
        <w:ind w:left="567" w:firstLine="851"/>
        <w:jc w:val="both"/>
        <w:rPr>
          <w:rFonts w:ascii="Times New Roman" w:hAnsi="Times New Roman" w:cs="Times New Roman"/>
          <w:sz w:val="24"/>
          <w:szCs w:val="24"/>
          <w:rtl/>
        </w:rPr>
      </w:pPr>
    </w:p>
    <w:p w:rsidR="00A3013D" w:rsidRPr="0095164C" w:rsidRDefault="00A3013D" w:rsidP="0095164C">
      <w:pPr>
        <w:tabs>
          <w:tab w:val="left" w:pos="993"/>
        </w:tabs>
        <w:spacing w:after="0" w:line="480" w:lineRule="auto"/>
        <w:ind w:left="851" w:firstLine="850"/>
        <w:jc w:val="both"/>
        <w:rPr>
          <w:rFonts w:ascii="Times New Roman" w:hAnsi="Times New Roman" w:cs="Times New Roman"/>
          <w:sz w:val="24"/>
          <w:szCs w:val="24"/>
        </w:rPr>
      </w:pPr>
      <w:r w:rsidRPr="0095164C">
        <w:rPr>
          <w:rFonts w:ascii="Times New Roman" w:hAnsi="Times New Roman" w:cs="Times New Roman"/>
          <w:sz w:val="24"/>
          <w:szCs w:val="24"/>
        </w:rPr>
        <w:t>Dijelaskan  dalam  hadits  Nabi  S</w:t>
      </w:r>
      <w:r w:rsidR="009C3179" w:rsidRPr="0095164C">
        <w:rPr>
          <w:rFonts w:ascii="Times New Roman" w:hAnsi="Times New Roman" w:cs="Times New Roman"/>
          <w:sz w:val="24"/>
          <w:szCs w:val="24"/>
        </w:rPr>
        <w:t>aw</w:t>
      </w:r>
      <w:r w:rsidRPr="0095164C">
        <w:rPr>
          <w:rFonts w:ascii="Times New Roman" w:hAnsi="Times New Roman" w:cs="Times New Roman"/>
          <w:sz w:val="24"/>
          <w:szCs w:val="24"/>
        </w:rPr>
        <w:t xml:space="preserve">,  lain  yang  melalui  Ibnu </w:t>
      </w:r>
      <w:r w:rsidRPr="0095164C">
        <w:rPr>
          <w:rFonts w:ascii="Times New Roman" w:hAnsi="Times New Roman" w:cs="Times New Roman" w:hint="cs"/>
          <w:sz w:val="24"/>
          <w:szCs w:val="24"/>
          <w:rtl/>
        </w:rPr>
        <w:t xml:space="preserve"> </w:t>
      </w:r>
      <w:r w:rsidRPr="0095164C">
        <w:rPr>
          <w:rFonts w:ascii="Times New Roman" w:hAnsi="Times New Roman" w:cs="Times New Roman"/>
          <w:sz w:val="24"/>
          <w:szCs w:val="24"/>
        </w:rPr>
        <w:t>Umar sebagai berikut:</w:t>
      </w:r>
    </w:p>
    <w:p w:rsidR="00A3013D" w:rsidRPr="002471D7" w:rsidRDefault="009F4ACD" w:rsidP="003B70B5">
      <w:pPr>
        <w:pStyle w:val="ListParagraph"/>
        <w:spacing w:after="0" w:line="360" w:lineRule="auto"/>
        <w:jc w:val="right"/>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عَنْ اَبْنُ عَمَرَ قَالَ:قَا</w:t>
      </w:r>
      <w:r w:rsidR="00A3013D" w:rsidRPr="002471D7">
        <w:rPr>
          <w:rFonts w:ascii="Traditional Arabic" w:hAnsi="Traditional Arabic" w:cs="Traditional Arabic"/>
          <w:b/>
          <w:bCs/>
          <w:sz w:val="32"/>
          <w:szCs w:val="32"/>
          <w:rtl/>
        </w:rPr>
        <w:t xml:space="preserve">لَ </w:t>
      </w:r>
      <w:r w:rsidR="003B70B5">
        <w:rPr>
          <w:rFonts w:ascii="Traditional Arabic" w:hAnsi="Traditional Arabic" w:cs="Traditional Arabic" w:hint="cs"/>
          <w:b/>
          <w:bCs/>
          <w:sz w:val="32"/>
          <w:szCs w:val="32"/>
          <w:rtl/>
        </w:rPr>
        <w:t>ر</w:t>
      </w:r>
      <w:r w:rsidR="00A3013D" w:rsidRPr="002471D7">
        <w:rPr>
          <w:rFonts w:ascii="Traditional Arabic" w:hAnsi="Traditional Arabic" w:cs="Traditional Arabic"/>
          <w:b/>
          <w:bCs/>
          <w:sz w:val="32"/>
          <w:szCs w:val="32"/>
          <w:rtl/>
        </w:rPr>
        <w:t>ُ</w:t>
      </w:r>
      <w:r>
        <w:rPr>
          <w:rFonts w:ascii="Traditional Arabic" w:hAnsi="Traditional Arabic" w:cs="Traditional Arabic" w:hint="cs"/>
          <w:b/>
          <w:bCs/>
          <w:sz w:val="32"/>
          <w:szCs w:val="32"/>
          <w:rtl/>
        </w:rPr>
        <w:t>سُوْ</w:t>
      </w:r>
      <w:r w:rsidR="00070821">
        <w:rPr>
          <w:rFonts w:ascii="Traditional Arabic" w:hAnsi="Traditional Arabic" w:cs="Traditional Arabic" w:hint="cs"/>
          <w:b/>
          <w:bCs/>
          <w:sz w:val="32"/>
          <w:szCs w:val="32"/>
          <w:rtl/>
        </w:rPr>
        <w:t>لُ</w:t>
      </w:r>
      <w:r w:rsidR="00A3013D" w:rsidRPr="002471D7">
        <w:rPr>
          <w:rFonts w:ascii="Traditional Arabic" w:hAnsi="Traditional Arabic" w:cs="Traditional Arabic"/>
          <w:b/>
          <w:bCs/>
          <w:sz w:val="32"/>
          <w:szCs w:val="32"/>
          <w:rtl/>
        </w:rPr>
        <w:t xml:space="preserve"> الله صَلَىَ الله عَلَيْهِ وَ سَلمَ , لاَ ت</w:t>
      </w:r>
      <w:r>
        <w:rPr>
          <w:rFonts w:ascii="Traditional Arabic" w:hAnsi="Traditional Arabic" w:cs="Traditional Arabic"/>
          <w:b/>
          <w:bCs/>
          <w:sz w:val="32"/>
          <w:szCs w:val="32"/>
          <w:rtl/>
        </w:rPr>
        <w:t>ُحْلَبُ مَا شَبْهُ اَمْرِ ىْ اِ</w:t>
      </w:r>
      <w:r w:rsidR="00A3013D" w:rsidRPr="002471D7">
        <w:rPr>
          <w:rFonts w:ascii="Traditional Arabic" w:hAnsi="Traditional Arabic" w:cs="Traditional Arabic"/>
          <w:b/>
          <w:bCs/>
          <w:sz w:val="32"/>
          <w:szCs w:val="32"/>
          <w:rtl/>
        </w:rPr>
        <w:t xml:space="preserve">ذَ نِهِ ( رواه البخا رى ) </w:t>
      </w:r>
    </w:p>
    <w:p w:rsidR="00A3013D" w:rsidRDefault="00070821" w:rsidP="0060703A">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“D</w:t>
      </w:r>
      <w:r w:rsidR="00A3013D" w:rsidRPr="008F41B4">
        <w:rPr>
          <w:rFonts w:ascii="Times New Roman" w:hAnsi="Times New Roman" w:cs="Times New Roman"/>
          <w:sz w:val="24"/>
          <w:szCs w:val="24"/>
        </w:rPr>
        <w:t xml:space="preserve">ari Ibnu Umar, ia berkata, bersabda Rasulullah saw, hewan </w:t>
      </w:r>
      <w:r w:rsidR="00A3013D">
        <w:rPr>
          <w:rFonts w:ascii="Times New Roman" w:hAnsi="Times New Roman" w:cs="Times New Roman"/>
          <w:sz w:val="24"/>
          <w:szCs w:val="24"/>
        </w:rPr>
        <w:t xml:space="preserve"> </w:t>
      </w:r>
      <w:r w:rsidR="00A3013D" w:rsidRPr="008F41B4">
        <w:rPr>
          <w:rFonts w:ascii="Times New Roman" w:hAnsi="Times New Roman" w:cs="Times New Roman"/>
          <w:sz w:val="24"/>
          <w:szCs w:val="24"/>
        </w:rPr>
        <w:t>seseorang  tidak  boleh  diperah  tanpa  seizin  pemiliknya”.</w:t>
      </w:r>
      <w:r w:rsidR="00A3013D">
        <w:rPr>
          <w:rFonts w:ascii="Times New Roman" w:hAnsi="Times New Roman" w:cs="Times New Roman"/>
          <w:sz w:val="24"/>
          <w:szCs w:val="24"/>
        </w:rPr>
        <w:t xml:space="preserve"> </w:t>
      </w:r>
      <w:r w:rsidR="00A3013D" w:rsidRPr="008F41B4">
        <w:rPr>
          <w:rFonts w:ascii="Times New Roman" w:hAnsi="Times New Roman" w:cs="Times New Roman"/>
          <w:sz w:val="24"/>
          <w:szCs w:val="24"/>
        </w:rPr>
        <w:t xml:space="preserve"> (H.R. Bukhari)</w:t>
      </w:r>
    </w:p>
    <w:p w:rsidR="00070821" w:rsidRDefault="00070821" w:rsidP="0060703A">
      <w:pPr>
        <w:pStyle w:val="ListParagraph"/>
        <w:spacing w:after="0" w:line="240" w:lineRule="auto"/>
        <w:ind w:left="1701"/>
        <w:jc w:val="both"/>
        <w:rPr>
          <w:rFonts w:ascii="Times New Roman" w:hAnsi="Times New Roman" w:cs="Times New Roman"/>
          <w:sz w:val="24"/>
          <w:szCs w:val="24"/>
        </w:rPr>
      </w:pPr>
    </w:p>
    <w:p w:rsidR="00A3013D" w:rsidRPr="00E72F9A" w:rsidRDefault="00A3013D" w:rsidP="0060703A">
      <w:pPr>
        <w:spacing w:after="0" w:line="480" w:lineRule="auto"/>
        <w:ind w:left="851" w:firstLine="850"/>
        <w:jc w:val="both"/>
        <w:rPr>
          <w:rFonts w:ascii="Times New Roman" w:hAnsi="Times New Roman" w:cs="Times New Roman"/>
          <w:sz w:val="24"/>
          <w:szCs w:val="24"/>
        </w:rPr>
      </w:pPr>
      <w:r w:rsidRPr="00E72F9A">
        <w:rPr>
          <w:rFonts w:ascii="Times New Roman" w:hAnsi="Times New Roman" w:cs="Times New Roman"/>
          <w:sz w:val="24"/>
          <w:szCs w:val="24"/>
        </w:rPr>
        <w:t>Selain  itu,  mengenai  barang  jaminan  gadai  ini  tidak  semua barang  dapat  dijadikan  sebagai  barang  jaminan  gadai.  Ada  beberapa kriteria  barang  yang  dapat  dijadikan  sebagai  barang  jaminan  gadai,  diantaranya ialah:</w:t>
      </w:r>
      <w:r>
        <w:rPr>
          <w:rStyle w:val="FootnoteReference"/>
          <w:rFonts w:ascii="Times New Roman" w:hAnsi="Times New Roman" w:cs="Times New Roman"/>
          <w:sz w:val="24"/>
          <w:szCs w:val="24"/>
        </w:rPr>
        <w:footnoteReference w:id="42"/>
      </w:r>
    </w:p>
    <w:p w:rsidR="00863ABB" w:rsidRDefault="00A3013D" w:rsidP="0060703A">
      <w:pPr>
        <w:pStyle w:val="ListParagraph"/>
        <w:numPr>
          <w:ilvl w:val="0"/>
          <w:numId w:val="17"/>
        </w:numPr>
        <w:spacing w:after="0" w:line="480" w:lineRule="auto"/>
        <w:ind w:left="1134" w:hanging="284"/>
        <w:jc w:val="both"/>
        <w:rPr>
          <w:rFonts w:ascii="Times New Roman" w:hAnsi="Times New Roman" w:cs="Times New Roman"/>
          <w:sz w:val="24"/>
          <w:szCs w:val="24"/>
        </w:rPr>
      </w:pPr>
      <w:r w:rsidRPr="00667C64">
        <w:rPr>
          <w:rFonts w:ascii="Times New Roman" w:hAnsi="Times New Roman" w:cs="Times New Roman"/>
          <w:sz w:val="24"/>
          <w:szCs w:val="24"/>
        </w:rPr>
        <w:t xml:space="preserve">Barang  yang  dapat  dijual,  bahwa  barang  tersebut  harus  ada  pada  </w:t>
      </w:r>
      <w:r>
        <w:rPr>
          <w:rFonts w:ascii="Times New Roman" w:hAnsi="Times New Roman" w:cs="Times New Roman"/>
          <w:sz w:val="24"/>
          <w:szCs w:val="24"/>
        </w:rPr>
        <w:t xml:space="preserve">saat akad      </w:t>
      </w:r>
      <w:r w:rsidRPr="00667C64">
        <w:rPr>
          <w:rFonts w:ascii="Times New Roman" w:hAnsi="Times New Roman" w:cs="Times New Roman"/>
          <w:sz w:val="24"/>
          <w:szCs w:val="24"/>
        </w:rPr>
        <w:t>dan dimungkinkan untuk diserahkan.</w:t>
      </w:r>
    </w:p>
    <w:p w:rsidR="00863ABB" w:rsidRDefault="00A3013D" w:rsidP="0060703A">
      <w:pPr>
        <w:pStyle w:val="ListParagraph"/>
        <w:numPr>
          <w:ilvl w:val="0"/>
          <w:numId w:val="17"/>
        </w:numPr>
        <w:spacing w:after="0" w:line="480" w:lineRule="auto"/>
        <w:ind w:left="1134" w:hanging="284"/>
        <w:jc w:val="both"/>
        <w:rPr>
          <w:rFonts w:ascii="Times New Roman" w:hAnsi="Times New Roman" w:cs="Times New Roman"/>
          <w:sz w:val="24"/>
          <w:szCs w:val="24"/>
        </w:rPr>
      </w:pPr>
      <w:r w:rsidRPr="00863ABB">
        <w:rPr>
          <w:rFonts w:ascii="Times New Roman" w:hAnsi="Times New Roman" w:cs="Times New Roman"/>
          <w:sz w:val="24"/>
          <w:szCs w:val="24"/>
        </w:rPr>
        <w:t xml:space="preserve">Barang  yang  digadaikan  harus  dikuasai  oleh  </w:t>
      </w:r>
      <w:r w:rsidRPr="00863ABB">
        <w:rPr>
          <w:rFonts w:ascii="Times New Roman" w:hAnsi="Times New Roman" w:cs="Times New Roman"/>
          <w:i/>
          <w:iCs/>
          <w:sz w:val="24"/>
          <w:szCs w:val="24"/>
        </w:rPr>
        <w:t>rahin</w:t>
      </w:r>
      <w:r w:rsidRPr="00863ABB">
        <w:rPr>
          <w:rFonts w:ascii="Times New Roman" w:hAnsi="Times New Roman" w:cs="Times New Roman"/>
          <w:sz w:val="24"/>
          <w:szCs w:val="24"/>
        </w:rPr>
        <w:t xml:space="preserve">  baik  sebagai pemilik atau wali, atau </w:t>
      </w:r>
      <w:r w:rsidRPr="00863ABB">
        <w:rPr>
          <w:rFonts w:ascii="Times New Roman" w:hAnsi="Times New Roman" w:cs="Times New Roman"/>
          <w:i/>
          <w:iCs/>
          <w:sz w:val="24"/>
          <w:szCs w:val="24"/>
        </w:rPr>
        <w:t>washiy</w:t>
      </w:r>
      <w:r w:rsidRPr="00863ABB">
        <w:rPr>
          <w:rFonts w:ascii="Times New Roman" w:hAnsi="Times New Roman" w:cs="Times New Roman"/>
          <w:sz w:val="24"/>
          <w:szCs w:val="24"/>
        </w:rPr>
        <w:t>.</w:t>
      </w:r>
    </w:p>
    <w:p w:rsidR="00863ABB" w:rsidRDefault="00A3013D" w:rsidP="0060703A">
      <w:pPr>
        <w:pStyle w:val="ListParagraph"/>
        <w:numPr>
          <w:ilvl w:val="0"/>
          <w:numId w:val="17"/>
        </w:numPr>
        <w:spacing w:after="0" w:line="480" w:lineRule="auto"/>
        <w:ind w:left="1134" w:hanging="284"/>
        <w:jc w:val="both"/>
        <w:rPr>
          <w:rFonts w:ascii="Times New Roman" w:hAnsi="Times New Roman" w:cs="Times New Roman"/>
          <w:sz w:val="24"/>
          <w:szCs w:val="24"/>
        </w:rPr>
      </w:pPr>
      <w:r w:rsidRPr="00863ABB">
        <w:rPr>
          <w:rFonts w:ascii="Times New Roman" w:hAnsi="Times New Roman" w:cs="Times New Roman"/>
          <w:sz w:val="24"/>
          <w:szCs w:val="24"/>
        </w:rPr>
        <w:t xml:space="preserve">Barang  yang  digadaikan  harus  berupa  mal  (harta).  Dalam  hal  ini  lebih spesifiknya harus  berupa mal </w:t>
      </w:r>
      <w:r w:rsidRPr="00863ABB">
        <w:rPr>
          <w:rFonts w:ascii="Times New Roman" w:hAnsi="Times New Roman" w:cs="Times New Roman"/>
          <w:i/>
          <w:iCs/>
          <w:sz w:val="24"/>
          <w:szCs w:val="24"/>
        </w:rPr>
        <w:t>mutaqawwim</w:t>
      </w:r>
      <w:r w:rsidRPr="00863ABB">
        <w:rPr>
          <w:rFonts w:ascii="Times New Roman" w:hAnsi="Times New Roman" w:cs="Times New Roman"/>
          <w:sz w:val="24"/>
          <w:szCs w:val="24"/>
        </w:rPr>
        <w:t>, yakni yang boleh diambil manfaatnya menurut syara‟, sehingga memungkinkan dapat digunakan untuk melunasi utangnya.</w:t>
      </w:r>
    </w:p>
    <w:p w:rsidR="00863ABB" w:rsidRDefault="00A3013D" w:rsidP="0060703A">
      <w:pPr>
        <w:pStyle w:val="ListParagraph"/>
        <w:numPr>
          <w:ilvl w:val="0"/>
          <w:numId w:val="17"/>
        </w:numPr>
        <w:spacing w:after="0" w:line="480" w:lineRule="auto"/>
        <w:ind w:left="1134" w:hanging="284"/>
        <w:jc w:val="both"/>
        <w:rPr>
          <w:rFonts w:ascii="Times New Roman" w:hAnsi="Times New Roman" w:cs="Times New Roman"/>
          <w:sz w:val="24"/>
          <w:szCs w:val="24"/>
        </w:rPr>
      </w:pPr>
      <w:r w:rsidRPr="00863ABB">
        <w:rPr>
          <w:rFonts w:ascii="Times New Roman" w:hAnsi="Times New Roman" w:cs="Times New Roman"/>
          <w:sz w:val="24"/>
          <w:szCs w:val="24"/>
        </w:rPr>
        <w:t>Barang yang digadaikan harus diketahui (jelas).</w:t>
      </w:r>
    </w:p>
    <w:p w:rsidR="00863ABB" w:rsidRDefault="00A3013D" w:rsidP="0060703A">
      <w:pPr>
        <w:pStyle w:val="ListParagraph"/>
        <w:numPr>
          <w:ilvl w:val="0"/>
          <w:numId w:val="17"/>
        </w:numPr>
        <w:spacing w:after="0" w:line="480" w:lineRule="auto"/>
        <w:ind w:left="1134" w:hanging="284"/>
        <w:jc w:val="both"/>
        <w:rPr>
          <w:rFonts w:ascii="Times New Roman" w:hAnsi="Times New Roman" w:cs="Times New Roman"/>
          <w:sz w:val="24"/>
          <w:szCs w:val="24"/>
        </w:rPr>
      </w:pPr>
      <w:r w:rsidRPr="00863ABB">
        <w:rPr>
          <w:rFonts w:ascii="Times New Roman" w:hAnsi="Times New Roman" w:cs="Times New Roman"/>
          <w:sz w:val="24"/>
          <w:szCs w:val="24"/>
        </w:rPr>
        <w:t xml:space="preserve">Barang  yang  digadaikan  harus  kosong,  yakni  terlepas  dari  hak  </w:t>
      </w:r>
      <w:r w:rsidRPr="00863ABB">
        <w:rPr>
          <w:rFonts w:ascii="Times New Roman" w:hAnsi="Times New Roman" w:cs="Times New Roman"/>
          <w:i/>
          <w:iCs/>
          <w:sz w:val="24"/>
          <w:szCs w:val="24"/>
        </w:rPr>
        <w:t>rahin.</w:t>
      </w:r>
      <w:r w:rsidRPr="00863ABB">
        <w:rPr>
          <w:rFonts w:ascii="Times New Roman" w:hAnsi="Times New Roman" w:cs="Times New Roman"/>
          <w:sz w:val="24"/>
          <w:szCs w:val="24"/>
        </w:rPr>
        <w:t xml:space="preserve">  Sehingga  tidak  sah  menggadaikan  pohon  kurma  yang  ada  buahnya tanpa disertakan buah kurmanya.</w:t>
      </w:r>
    </w:p>
    <w:p w:rsidR="00863ABB" w:rsidRDefault="00A3013D" w:rsidP="0060703A">
      <w:pPr>
        <w:pStyle w:val="ListParagraph"/>
        <w:numPr>
          <w:ilvl w:val="0"/>
          <w:numId w:val="17"/>
        </w:numPr>
        <w:spacing w:after="0" w:line="480" w:lineRule="auto"/>
        <w:ind w:left="1134" w:hanging="284"/>
        <w:jc w:val="both"/>
        <w:rPr>
          <w:rFonts w:ascii="Times New Roman" w:hAnsi="Times New Roman" w:cs="Times New Roman"/>
          <w:sz w:val="24"/>
          <w:szCs w:val="24"/>
        </w:rPr>
      </w:pPr>
      <w:r w:rsidRPr="00863ABB">
        <w:rPr>
          <w:rFonts w:ascii="Times New Roman" w:hAnsi="Times New Roman" w:cs="Times New Roman"/>
          <w:sz w:val="24"/>
          <w:szCs w:val="24"/>
        </w:rPr>
        <w:lastRenderedPageBreak/>
        <w:t>Barang  yang  digadaikan  harus  sekaligus  b</w:t>
      </w:r>
      <w:r w:rsidR="00F85DCF">
        <w:rPr>
          <w:rFonts w:ascii="Times New Roman" w:hAnsi="Times New Roman" w:cs="Times New Roman"/>
          <w:sz w:val="24"/>
          <w:szCs w:val="24"/>
        </w:rPr>
        <w:t xml:space="preserve">ersama-sama  dengan  pokoknya. </w:t>
      </w:r>
      <w:r w:rsidRPr="00863ABB">
        <w:rPr>
          <w:rFonts w:ascii="Times New Roman" w:hAnsi="Times New Roman" w:cs="Times New Roman"/>
          <w:sz w:val="24"/>
          <w:szCs w:val="24"/>
        </w:rPr>
        <w:t>Sehingga  tidak  sah  menggadaikan  buah-buahan  saja  tanpa disertai pohonnya.</w:t>
      </w:r>
    </w:p>
    <w:p w:rsidR="00720E4A" w:rsidRDefault="00A3013D" w:rsidP="0060703A">
      <w:pPr>
        <w:pStyle w:val="ListParagraph"/>
        <w:numPr>
          <w:ilvl w:val="0"/>
          <w:numId w:val="17"/>
        </w:numPr>
        <w:spacing w:after="0" w:line="480" w:lineRule="auto"/>
        <w:ind w:left="1134" w:hanging="284"/>
        <w:jc w:val="both"/>
        <w:rPr>
          <w:rFonts w:ascii="Times New Roman" w:hAnsi="Times New Roman" w:cs="Times New Roman"/>
          <w:sz w:val="24"/>
          <w:szCs w:val="24"/>
        </w:rPr>
      </w:pPr>
      <w:r w:rsidRPr="00863ABB">
        <w:rPr>
          <w:rFonts w:ascii="Times New Roman" w:hAnsi="Times New Roman" w:cs="Times New Roman"/>
          <w:sz w:val="24"/>
          <w:szCs w:val="24"/>
        </w:rPr>
        <w:t>Barang  yang  digadaikan  harus  terpisah  dari  hak  milik  orang  lain  dan bukan merupakan milik bersama.</w:t>
      </w:r>
      <w:r>
        <w:rPr>
          <w:rStyle w:val="FootnoteReference"/>
          <w:rFonts w:ascii="Times New Roman" w:hAnsi="Times New Roman" w:cs="Times New Roman"/>
          <w:sz w:val="24"/>
          <w:szCs w:val="24"/>
        </w:rPr>
        <w:footnoteReference w:id="43"/>
      </w:r>
    </w:p>
    <w:p w:rsidR="0060703A" w:rsidRPr="0060703A" w:rsidRDefault="0060703A" w:rsidP="0060703A">
      <w:pPr>
        <w:pStyle w:val="ListParagraph"/>
        <w:spacing w:after="0" w:line="480" w:lineRule="auto"/>
        <w:ind w:left="1134"/>
        <w:jc w:val="both"/>
        <w:rPr>
          <w:rFonts w:ascii="Times New Roman" w:hAnsi="Times New Roman" w:cs="Times New Roman"/>
          <w:sz w:val="24"/>
          <w:szCs w:val="24"/>
        </w:rPr>
      </w:pPr>
    </w:p>
    <w:p w:rsidR="00A3013D" w:rsidRPr="006F2E61" w:rsidRDefault="0060703A" w:rsidP="0060703A">
      <w:pPr>
        <w:pStyle w:val="ListParagraph"/>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d. </w:t>
      </w:r>
      <w:r w:rsidR="00A3013D" w:rsidRPr="006F2E61">
        <w:rPr>
          <w:rFonts w:ascii="Times New Roman" w:hAnsi="Times New Roman" w:cs="Times New Roman"/>
          <w:sz w:val="24"/>
          <w:szCs w:val="24"/>
        </w:rPr>
        <w:t xml:space="preserve">Ulama Hanafiyah </w:t>
      </w:r>
    </w:p>
    <w:p w:rsidR="00A3013D" w:rsidRDefault="006A4080" w:rsidP="0060703A">
      <w:pPr>
        <w:spacing w:after="0" w:line="480" w:lineRule="auto"/>
        <w:ind w:left="851" w:firstLine="850"/>
        <w:jc w:val="both"/>
        <w:rPr>
          <w:rFonts w:ascii="Times New Roman" w:hAnsi="Times New Roman" w:cs="Times New Roman"/>
          <w:sz w:val="24"/>
          <w:szCs w:val="24"/>
          <w:rtl/>
        </w:rPr>
      </w:pPr>
      <w:r>
        <w:rPr>
          <w:rFonts w:ascii="Times New Roman" w:hAnsi="Times New Roman" w:cs="Times New Roman"/>
          <w:sz w:val="24"/>
          <w:szCs w:val="24"/>
        </w:rPr>
        <w:t>Ulama H</w:t>
      </w:r>
      <w:r w:rsidR="00A3013D" w:rsidRPr="002C759C">
        <w:rPr>
          <w:rFonts w:ascii="Times New Roman" w:hAnsi="Times New Roman" w:cs="Times New Roman"/>
          <w:sz w:val="24"/>
          <w:szCs w:val="24"/>
        </w:rPr>
        <w:t>anafiayah berpendapat bahwa, tidak ada perbedaan antara pemanfaatan barang gadai yang mengakibatkan kurangnya harga atau tidak.</w:t>
      </w:r>
      <w:r w:rsidR="00A3013D" w:rsidRPr="00A81049">
        <w:t xml:space="preserve"> </w:t>
      </w:r>
      <w:r w:rsidR="00A3013D" w:rsidRPr="002C759C">
        <w:rPr>
          <w:rFonts w:ascii="Times New Roman" w:hAnsi="Times New Roman" w:cs="Times New Roman"/>
          <w:sz w:val="24"/>
          <w:szCs w:val="24"/>
        </w:rPr>
        <w:t>apabila yang  menerima  gadai  (</w:t>
      </w:r>
      <w:r w:rsidR="00A3013D">
        <w:rPr>
          <w:rFonts w:ascii="Times New Roman" w:hAnsi="Times New Roman" w:cs="Times New Roman"/>
          <w:i/>
          <w:iCs/>
          <w:sz w:val="24"/>
          <w:szCs w:val="24"/>
        </w:rPr>
        <w:t>r</w:t>
      </w:r>
      <w:r w:rsidR="00A3013D" w:rsidRPr="00764CC9">
        <w:rPr>
          <w:rFonts w:ascii="Times New Roman" w:hAnsi="Times New Roman" w:cs="Times New Roman"/>
          <w:i/>
          <w:iCs/>
          <w:sz w:val="24"/>
          <w:szCs w:val="24"/>
        </w:rPr>
        <w:t>ahin)</w:t>
      </w:r>
      <w:r w:rsidR="00A3013D" w:rsidRPr="002C759C">
        <w:rPr>
          <w:rFonts w:ascii="Times New Roman" w:hAnsi="Times New Roman" w:cs="Times New Roman"/>
          <w:sz w:val="24"/>
          <w:szCs w:val="24"/>
        </w:rPr>
        <w:t xml:space="preserve">  memberikan  izin,  maka  sah  mengambil  manfaat  atas  barang  jaminan  tersebut  oleh  si  pemberi  gadai.  Hal  ini dikarenakan yang berhak mengambil manfaat atas barang jaminan gadai tersebut ialah  pihak penerima gadai, ketentuan tersebut didasarkan  pada  hadits Nabi saw, yang berbunyi:</w:t>
      </w:r>
    </w:p>
    <w:p w:rsidR="00A3013D" w:rsidRPr="002471D7" w:rsidRDefault="00A3013D" w:rsidP="004B3E2F">
      <w:pPr>
        <w:tabs>
          <w:tab w:val="left" w:pos="1276"/>
        </w:tabs>
        <w:spacing w:after="0" w:line="360" w:lineRule="auto"/>
        <w:ind w:left="567" w:firstLine="851"/>
        <w:jc w:val="right"/>
        <w:rPr>
          <w:rFonts w:ascii="Traditional Arabic" w:hAnsi="Traditional Arabic" w:cs="Traditional Arabic"/>
          <w:b/>
          <w:bCs/>
          <w:sz w:val="24"/>
          <w:szCs w:val="24"/>
        </w:rPr>
      </w:pPr>
      <w:r w:rsidRPr="002471D7">
        <w:rPr>
          <w:rFonts w:ascii="Traditional Arabic" w:hAnsi="Traditional Arabic" w:cs="Traditional Arabic"/>
          <w:b/>
          <w:bCs/>
          <w:sz w:val="32"/>
          <w:szCs w:val="32"/>
          <w:rtl/>
        </w:rPr>
        <w:t>عَنْ اَبِى صَلِحْ عَنْ اَبِى</w:t>
      </w:r>
      <w:r w:rsidRPr="002471D7">
        <w:rPr>
          <w:rFonts w:ascii="Traditional Arabic" w:hAnsi="Traditional Arabic" w:cs="Traditional Arabic"/>
          <w:b/>
          <w:bCs/>
          <w:rtl/>
        </w:rPr>
        <w:t xml:space="preserve"> </w:t>
      </w:r>
      <w:r w:rsidRPr="002471D7">
        <w:rPr>
          <w:rFonts w:ascii="Traditional Arabic" w:hAnsi="Traditional Arabic" w:cs="Traditional Arabic"/>
          <w:b/>
          <w:bCs/>
          <w:sz w:val="32"/>
          <w:szCs w:val="32"/>
          <w:rtl/>
        </w:rPr>
        <w:t xml:space="preserve">هُرَ </w:t>
      </w:r>
      <w:r w:rsidRPr="002471D7">
        <w:rPr>
          <w:rFonts w:ascii="Traditional Arabic" w:hAnsi="Traditional Arabic" w:cs="Traditional Arabic"/>
          <w:b/>
          <w:bCs/>
          <w:rtl/>
        </w:rPr>
        <w:t xml:space="preserve"> </w:t>
      </w:r>
      <w:r w:rsidR="004B3E2F">
        <w:rPr>
          <w:rFonts w:ascii="Traditional Arabic" w:hAnsi="Traditional Arabic" w:cs="Traditional Arabic"/>
          <w:b/>
          <w:bCs/>
          <w:sz w:val="32"/>
          <w:szCs w:val="32"/>
          <w:rtl/>
        </w:rPr>
        <w:t>يْرَ</w:t>
      </w:r>
      <w:r w:rsidRPr="002471D7">
        <w:rPr>
          <w:rFonts w:ascii="Traditional Arabic" w:hAnsi="Traditional Arabic" w:cs="Traditional Arabic"/>
          <w:b/>
          <w:bCs/>
          <w:sz w:val="32"/>
          <w:szCs w:val="32"/>
          <w:rtl/>
        </w:rPr>
        <w:t>ة</w:t>
      </w:r>
      <w:r w:rsidR="004B3E2F">
        <w:rPr>
          <w:rFonts w:ascii="Traditional Arabic" w:hAnsi="Traditional Arabic" w:cs="Traditional Arabic" w:hint="cs"/>
          <w:b/>
          <w:bCs/>
          <w:sz w:val="32"/>
          <w:szCs w:val="32"/>
          <w:rtl/>
        </w:rPr>
        <w:t>َ</w:t>
      </w:r>
      <w:r w:rsidRPr="002471D7">
        <w:rPr>
          <w:rFonts w:ascii="Traditional Arabic" w:hAnsi="Traditional Arabic" w:cs="Traditional Arabic"/>
          <w:b/>
          <w:bCs/>
          <w:sz w:val="32"/>
          <w:szCs w:val="32"/>
          <w:rtl/>
        </w:rPr>
        <w:t xml:space="preserve"> اَنْ </w:t>
      </w:r>
      <w:r w:rsidR="004B3E2F">
        <w:rPr>
          <w:rFonts w:ascii="Traditional Arabic" w:hAnsi="Traditional Arabic" w:cs="Traditional Arabic" w:hint="cs"/>
          <w:b/>
          <w:bCs/>
          <w:sz w:val="32"/>
          <w:szCs w:val="32"/>
          <w:rtl/>
        </w:rPr>
        <w:t>النَبِيْ</w:t>
      </w:r>
      <w:r w:rsidRPr="002471D7">
        <w:rPr>
          <w:rFonts w:ascii="Traditional Arabic" w:hAnsi="Traditional Arabic" w:cs="Traditional Arabic"/>
          <w:b/>
          <w:bCs/>
          <w:sz w:val="32"/>
          <w:szCs w:val="32"/>
          <w:rtl/>
        </w:rPr>
        <w:t xml:space="preserve"> صَلَى الله عَلَيْهِ وَسَلَمْ </w:t>
      </w:r>
      <w:r w:rsidR="00FE0D32">
        <w:rPr>
          <w:rFonts w:ascii="Traditional Arabic" w:hAnsi="Traditional Arabic" w:cs="Traditional Arabic"/>
          <w:b/>
          <w:bCs/>
          <w:sz w:val="32"/>
          <w:szCs w:val="32"/>
          <w:rtl/>
        </w:rPr>
        <w:t>قَا لَ : اَلّرَّ هْنُ مَرْ كُوْ</w:t>
      </w:r>
      <w:r w:rsidR="004B3E2F">
        <w:rPr>
          <w:rFonts w:ascii="Traditional Arabic" w:hAnsi="Traditional Arabic" w:cs="Traditional Arabic" w:hint="cs"/>
          <w:b/>
          <w:bCs/>
          <w:sz w:val="32"/>
          <w:szCs w:val="32"/>
          <w:rtl/>
        </w:rPr>
        <w:t>بٌ</w:t>
      </w:r>
      <w:r w:rsidR="004B3E2F">
        <w:rPr>
          <w:rFonts w:ascii="Traditional Arabic" w:hAnsi="Traditional Arabic" w:cs="Traditional Arabic"/>
          <w:b/>
          <w:bCs/>
          <w:sz w:val="32"/>
          <w:szCs w:val="32"/>
          <w:rtl/>
        </w:rPr>
        <w:t xml:space="preserve"> وَ</w:t>
      </w:r>
      <w:r w:rsidRPr="002471D7">
        <w:rPr>
          <w:rFonts w:ascii="Traditional Arabic" w:hAnsi="Traditional Arabic" w:cs="Traditional Arabic"/>
          <w:b/>
          <w:bCs/>
          <w:sz w:val="32"/>
          <w:szCs w:val="32"/>
          <w:rtl/>
        </w:rPr>
        <w:t>عَلَى الد</w:t>
      </w:r>
      <w:r w:rsidR="004B3E2F">
        <w:rPr>
          <w:rFonts w:ascii="Traditional Arabic" w:hAnsi="Traditional Arabic" w:cs="Traditional Arabic" w:hint="cs"/>
          <w:b/>
          <w:bCs/>
          <w:sz w:val="32"/>
          <w:szCs w:val="32"/>
          <w:rtl/>
        </w:rPr>
        <w:t>ِ</w:t>
      </w:r>
      <w:r w:rsidRPr="002471D7">
        <w:rPr>
          <w:rFonts w:ascii="Traditional Arabic" w:hAnsi="Traditional Arabic" w:cs="Traditional Arabic"/>
          <w:b/>
          <w:bCs/>
          <w:sz w:val="32"/>
          <w:szCs w:val="32"/>
          <w:rtl/>
        </w:rPr>
        <w:t>ى يَرْ كَبُ وَيَحْلِبُ  نَفَقَةِ (رواه البحا رى)</w:t>
      </w:r>
    </w:p>
    <w:p w:rsidR="00A3013D" w:rsidRDefault="00A3013D" w:rsidP="0060703A">
      <w:pPr>
        <w:spacing w:after="0" w:line="240" w:lineRule="auto"/>
        <w:ind w:left="1701"/>
        <w:jc w:val="both"/>
        <w:rPr>
          <w:rFonts w:asciiTheme="majorBidi" w:hAnsiTheme="majorBidi" w:cstheme="majorBidi"/>
          <w:sz w:val="24"/>
          <w:szCs w:val="24"/>
        </w:rPr>
      </w:pPr>
      <w:r w:rsidRPr="00AC098D">
        <w:rPr>
          <w:rFonts w:asciiTheme="majorBidi" w:hAnsiTheme="majorBidi" w:cstheme="majorBidi"/>
          <w:sz w:val="24"/>
          <w:szCs w:val="24"/>
        </w:rPr>
        <w:t xml:space="preserve">Pihak  yang  memiliki  kewajiban  untuk  menafkahi  barang  jaminan gadai ialah </w:t>
      </w:r>
      <w:r w:rsidR="00542518">
        <w:rPr>
          <w:rFonts w:asciiTheme="majorBidi" w:hAnsiTheme="majorBidi" w:cstheme="majorBidi"/>
          <w:sz w:val="24"/>
          <w:szCs w:val="24"/>
        </w:rPr>
        <w:t xml:space="preserve">Penerima gadai. </w:t>
      </w:r>
      <w:r w:rsidRPr="00AC098D">
        <w:rPr>
          <w:rFonts w:asciiTheme="majorBidi" w:hAnsiTheme="majorBidi" w:cstheme="majorBidi"/>
          <w:sz w:val="24"/>
          <w:szCs w:val="24"/>
        </w:rPr>
        <w:t>Hal ini disebabkan karena barang tersebut  ditangan  dan  kekuasaan  Penerima  gadai,  maka  selanjutnya  baginya pula hak atas pemanfaatan barang jaminan tersebut.Selain itu,  pemanfaatan ini tidak hanya berlaku bagi barang jaminan  yang berupa binatang  yang dapat diperah susunya dan ditunggangi, namun barang</w:t>
      </w:r>
      <w:r>
        <w:rPr>
          <w:rFonts w:asciiTheme="majorBidi" w:hAnsiTheme="majorBidi" w:cstheme="majorBidi" w:hint="cs"/>
          <w:sz w:val="24"/>
          <w:szCs w:val="24"/>
          <w:rtl/>
        </w:rPr>
        <w:t>-</w:t>
      </w:r>
      <w:r w:rsidRPr="00AC098D">
        <w:rPr>
          <w:rFonts w:asciiTheme="majorBidi" w:hAnsiTheme="majorBidi" w:cstheme="majorBidi"/>
          <w:sz w:val="24"/>
          <w:szCs w:val="24"/>
        </w:rPr>
        <w:t>bar</w:t>
      </w:r>
      <w:r>
        <w:rPr>
          <w:rFonts w:asciiTheme="majorBidi" w:hAnsiTheme="majorBidi" w:cstheme="majorBidi"/>
          <w:sz w:val="24"/>
          <w:szCs w:val="24"/>
        </w:rPr>
        <w:t xml:space="preserve">ang selain binatangpun dapat di </w:t>
      </w:r>
      <w:r w:rsidRPr="007F54D2">
        <w:rPr>
          <w:rFonts w:asciiTheme="majorBidi" w:hAnsiTheme="majorBidi" w:cstheme="majorBidi"/>
          <w:i/>
          <w:iCs/>
          <w:sz w:val="24"/>
          <w:szCs w:val="24"/>
        </w:rPr>
        <w:t>qiyas</w:t>
      </w:r>
      <w:r>
        <w:rPr>
          <w:rFonts w:asciiTheme="majorBidi" w:hAnsiTheme="majorBidi" w:cstheme="majorBidi"/>
          <w:sz w:val="24"/>
          <w:szCs w:val="24"/>
        </w:rPr>
        <w:t xml:space="preserve"> - </w:t>
      </w:r>
      <w:r w:rsidRPr="00AC098D">
        <w:rPr>
          <w:rFonts w:asciiTheme="majorBidi" w:hAnsiTheme="majorBidi" w:cstheme="majorBidi"/>
          <w:sz w:val="24"/>
          <w:szCs w:val="24"/>
        </w:rPr>
        <w:t>kan kepadanya.</w:t>
      </w:r>
      <w:r w:rsidR="009C3179">
        <w:rPr>
          <w:rStyle w:val="FootnoteReference"/>
          <w:rFonts w:asciiTheme="majorBidi" w:hAnsiTheme="majorBidi" w:cstheme="majorBidi"/>
          <w:sz w:val="24"/>
          <w:szCs w:val="24"/>
        </w:rPr>
        <w:footnoteReference w:id="44"/>
      </w:r>
    </w:p>
    <w:p w:rsidR="00EB78E4" w:rsidRDefault="00EB78E4" w:rsidP="0060703A">
      <w:pPr>
        <w:spacing w:after="0" w:line="240" w:lineRule="auto"/>
        <w:ind w:left="1701"/>
        <w:jc w:val="both"/>
        <w:rPr>
          <w:rFonts w:asciiTheme="majorBidi" w:hAnsiTheme="majorBidi" w:cstheme="majorBidi"/>
          <w:sz w:val="24"/>
          <w:szCs w:val="24"/>
        </w:rPr>
      </w:pPr>
    </w:p>
    <w:p w:rsidR="00EB78E4" w:rsidRPr="00AC098D" w:rsidRDefault="00EB78E4" w:rsidP="0060703A">
      <w:pPr>
        <w:spacing w:after="0" w:line="240" w:lineRule="auto"/>
        <w:ind w:left="1701"/>
        <w:jc w:val="both"/>
        <w:rPr>
          <w:rFonts w:asciiTheme="majorBidi" w:hAnsiTheme="majorBidi" w:cstheme="majorBidi"/>
          <w:sz w:val="24"/>
          <w:szCs w:val="24"/>
        </w:rPr>
      </w:pPr>
    </w:p>
    <w:p w:rsidR="0060703A" w:rsidRDefault="00A3013D" w:rsidP="0060703A">
      <w:pPr>
        <w:spacing w:after="0" w:line="480" w:lineRule="auto"/>
        <w:ind w:left="851" w:firstLine="850"/>
        <w:jc w:val="both"/>
        <w:rPr>
          <w:rFonts w:ascii="Times New Roman" w:hAnsi="Times New Roman" w:cs="Times New Roman"/>
          <w:sz w:val="24"/>
          <w:szCs w:val="24"/>
        </w:rPr>
      </w:pPr>
      <w:r w:rsidRPr="00A81049">
        <w:rPr>
          <w:rFonts w:ascii="Times New Roman" w:hAnsi="Times New Roman" w:cs="Times New Roman"/>
          <w:sz w:val="24"/>
          <w:szCs w:val="24"/>
        </w:rPr>
        <w:t>Alasan  lai</w:t>
      </w:r>
      <w:r>
        <w:rPr>
          <w:rFonts w:ascii="Times New Roman" w:hAnsi="Times New Roman" w:cs="Times New Roman"/>
          <w:sz w:val="24"/>
          <w:szCs w:val="24"/>
        </w:rPr>
        <w:t>n  yang  menjadi  dasar  bagi  U</w:t>
      </w:r>
      <w:r w:rsidRPr="00A81049">
        <w:rPr>
          <w:rFonts w:ascii="Times New Roman" w:hAnsi="Times New Roman" w:cs="Times New Roman"/>
          <w:sz w:val="24"/>
          <w:szCs w:val="24"/>
        </w:rPr>
        <w:t xml:space="preserve">lama  Hanafiyah  ialah </w:t>
      </w:r>
      <w:r>
        <w:rPr>
          <w:rFonts w:ascii="Times New Roman" w:hAnsi="Times New Roman" w:cs="Times New Roman"/>
          <w:sz w:val="24"/>
          <w:szCs w:val="24"/>
        </w:rPr>
        <w:t xml:space="preserve"> </w:t>
      </w:r>
      <w:r w:rsidRPr="00A81049">
        <w:rPr>
          <w:rFonts w:ascii="Times New Roman" w:hAnsi="Times New Roman" w:cs="Times New Roman"/>
          <w:sz w:val="24"/>
          <w:szCs w:val="24"/>
        </w:rPr>
        <w:t>bahwa  sesuai  dengan  fungsinya  barang  gadaian  sebagai  jaminan  dan</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kepercayaan  bagi  pihak  yang  meminjamkan  uang,  maka  barang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jaminan  tersebut  dikuasai  oleh  penerima  gadai,  hal  ini  disebabkan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karena  apabila  barang  jaminan  tersebut  masih  dipegang  oleh  Pemberi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gadai, maka barang jaminan tersebut keluar dari tangan penerima gadai,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sehingga  barang  jaminan  tersebut  tidak  memiliki  arti  apa-apa.  Selain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itu,  apabila  barang  jaminan  itu  dibiarkan  tanpa  adanya  pemanfaatan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oleh yang menguasainya ini berarti menghilangkan manfaat dari barang </w:t>
      </w:r>
      <w:r>
        <w:rPr>
          <w:rFonts w:ascii="Times New Roman" w:hAnsi="Times New Roman" w:cs="Times New Roman"/>
          <w:sz w:val="24"/>
          <w:szCs w:val="24"/>
        </w:rPr>
        <w:t xml:space="preserve"> </w:t>
      </w:r>
      <w:r w:rsidRPr="00A81049">
        <w:rPr>
          <w:rFonts w:ascii="Times New Roman" w:hAnsi="Times New Roman" w:cs="Times New Roman"/>
          <w:sz w:val="24"/>
          <w:szCs w:val="24"/>
        </w:rPr>
        <w:t>tersebut,  sedangkan  barang  jaminan  tersebut  memerlukan  biaya  untuk pemeliharaannya.</w:t>
      </w:r>
    </w:p>
    <w:p w:rsidR="00EB78E4" w:rsidRDefault="00A3013D" w:rsidP="00EB78E4">
      <w:pPr>
        <w:spacing w:after="0" w:line="480" w:lineRule="auto"/>
        <w:ind w:left="851" w:firstLine="850"/>
        <w:jc w:val="both"/>
        <w:rPr>
          <w:rFonts w:ascii="Times New Roman" w:hAnsi="Times New Roman" w:cs="Times New Roman"/>
          <w:sz w:val="24"/>
          <w:szCs w:val="24"/>
        </w:rPr>
      </w:pPr>
      <w:r w:rsidRPr="00A81049">
        <w:rPr>
          <w:rFonts w:ascii="Times New Roman" w:hAnsi="Times New Roman" w:cs="Times New Roman"/>
          <w:sz w:val="24"/>
          <w:szCs w:val="24"/>
        </w:rPr>
        <w:t xml:space="preserve">Kemudian  jika  setiap  saat  pemberi  gadai  harus  datang  kepada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penerima gadai untuk memelihara dan mengambil manfaat dari barang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jaminan,  ini  akan  membawa  kemadlorotan  bagi  kedua  belah  pihak, terutama  bagi  pihak  pemberi  gadai.  Namun  juga  akan  mendatangkan </w:t>
      </w:r>
      <w:r>
        <w:rPr>
          <w:rFonts w:ascii="Times New Roman" w:hAnsi="Times New Roman" w:cs="Times New Roman"/>
          <w:sz w:val="24"/>
          <w:szCs w:val="24"/>
        </w:rPr>
        <w:t xml:space="preserve"> kemad</w:t>
      </w:r>
      <w:r w:rsidRPr="00A81049">
        <w:rPr>
          <w:rFonts w:ascii="Times New Roman" w:hAnsi="Times New Roman" w:cs="Times New Roman"/>
          <w:sz w:val="24"/>
          <w:szCs w:val="24"/>
        </w:rPr>
        <w:t xml:space="preserve">orotan  apabila  setiap  saat  penerima  gadai  harus  melakukan </w:t>
      </w:r>
      <w:r>
        <w:rPr>
          <w:rFonts w:ascii="Times New Roman" w:hAnsi="Times New Roman" w:cs="Times New Roman"/>
          <w:sz w:val="24"/>
          <w:szCs w:val="24"/>
        </w:rPr>
        <w:t xml:space="preserve"> </w:t>
      </w:r>
      <w:r w:rsidRPr="00A81049">
        <w:rPr>
          <w:rFonts w:ascii="Times New Roman" w:hAnsi="Times New Roman" w:cs="Times New Roman"/>
          <w:sz w:val="24"/>
          <w:szCs w:val="24"/>
        </w:rPr>
        <w:t xml:space="preserve">pemeliharaan  </w:t>
      </w:r>
      <w:r>
        <w:rPr>
          <w:rFonts w:ascii="Times New Roman" w:hAnsi="Times New Roman" w:cs="Times New Roman"/>
          <w:sz w:val="24"/>
          <w:szCs w:val="24"/>
        </w:rPr>
        <w:t>atas  barang  jaminan,  namun  i</w:t>
      </w:r>
      <w:r w:rsidRPr="00A81049">
        <w:rPr>
          <w:rFonts w:ascii="Times New Roman" w:hAnsi="Times New Roman" w:cs="Times New Roman"/>
          <w:sz w:val="24"/>
          <w:szCs w:val="24"/>
        </w:rPr>
        <w:t xml:space="preserve">a  harus  memberikan </w:t>
      </w:r>
      <w:r>
        <w:rPr>
          <w:rFonts w:ascii="Times New Roman" w:hAnsi="Times New Roman" w:cs="Times New Roman"/>
          <w:sz w:val="24"/>
          <w:szCs w:val="24"/>
        </w:rPr>
        <w:t xml:space="preserve"> </w:t>
      </w:r>
      <w:r w:rsidRPr="00A81049">
        <w:rPr>
          <w:rFonts w:ascii="Times New Roman" w:hAnsi="Times New Roman" w:cs="Times New Roman"/>
          <w:sz w:val="24"/>
          <w:szCs w:val="24"/>
        </w:rPr>
        <w:t>hasilnya pada pemberi gadai.</w:t>
      </w:r>
    </w:p>
    <w:p w:rsidR="00A3013D" w:rsidRDefault="00A3013D" w:rsidP="00EB78E4">
      <w:pPr>
        <w:spacing w:after="0" w:line="480" w:lineRule="auto"/>
        <w:ind w:left="851" w:firstLine="850"/>
        <w:jc w:val="both"/>
        <w:rPr>
          <w:rFonts w:ascii="Times New Roman" w:hAnsi="Times New Roman" w:cs="Times New Roman"/>
          <w:sz w:val="24"/>
          <w:szCs w:val="24"/>
        </w:rPr>
      </w:pPr>
      <w:r w:rsidRPr="00A81049">
        <w:rPr>
          <w:rFonts w:ascii="Times New Roman" w:hAnsi="Times New Roman" w:cs="Times New Roman"/>
          <w:sz w:val="24"/>
          <w:szCs w:val="24"/>
        </w:rPr>
        <w:t>Berdasarkan  hal</w:t>
      </w:r>
      <w:r>
        <w:rPr>
          <w:rFonts w:ascii="Times New Roman" w:hAnsi="Times New Roman" w:cs="Times New Roman"/>
          <w:sz w:val="24"/>
          <w:szCs w:val="24"/>
        </w:rPr>
        <w:t xml:space="preserve">  tersebut,  maka  sepakatlah  U</w:t>
      </w:r>
      <w:r w:rsidRPr="00A81049">
        <w:rPr>
          <w:rFonts w:ascii="Times New Roman" w:hAnsi="Times New Roman" w:cs="Times New Roman"/>
          <w:sz w:val="24"/>
          <w:szCs w:val="24"/>
        </w:rPr>
        <w:t xml:space="preserve">lama  Hanafiyah </w:t>
      </w:r>
      <w:r>
        <w:rPr>
          <w:rFonts w:ascii="Times New Roman" w:hAnsi="Times New Roman" w:cs="Times New Roman"/>
          <w:sz w:val="24"/>
          <w:szCs w:val="24"/>
        </w:rPr>
        <w:t xml:space="preserve"> </w:t>
      </w:r>
      <w:r w:rsidRPr="00A81049">
        <w:rPr>
          <w:rFonts w:ascii="Times New Roman" w:hAnsi="Times New Roman" w:cs="Times New Roman"/>
          <w:sz w:val="24"/>
          <w:szCs w:val="24"/>
        </w:rPr>
        <w:t>bahwa  yang  berhak  mengambil  manfaa</w:t>
      </w:r>
      <w:r>
        <w:rPr>
          <w:rFonts w:ascii="Times New Roman" w:hAnsi="Times New Roman" w:cs="Times New Roman"/>
          <w:sz w:val="24"/>
          <w:szCs w:val="24"/>
        </w:rPr>
        <w:t xml:space="preserve">t  dari  barang  jaminan  ialah </w:t>
      </w:r>
      <w:r w:rsidRPr="00A81049">
        <w:rPr>
          <w:rFonts w:ascii="Times New Roman" w:hAnsi="Times New Roman" w:cs="Times New Roman"/>
          <w:sz w:val="24"/>
          <w:szCs w:val="24"/>
        </w:rPr>
        <w:t>penerima gadai, karena barang jaminan tersebut ada dibawah kekuasaan tangannya</w:t>
      </w:r>
      <w:r>
        <w:rPr>
          <w:rFonts w:ascii="Times New Roman" w:hAnsi="Times New Roman" w:cs="Times New Roman" w:hint="cs"/>
          <w:sz w:val="24"/>
          <w:szCs w:val="24"/>
          <w:rtl/>
        </w:rPr>
        <w:t>.</w:t>
      </w:r>
    </w:p>
    <w:p w:rsidR="0060703A" w:rsidRDefault="0060703A" w:rsidP="0060703A">
      <w:pPr>
        <w:spacing w:after="0" w:line="480" w:lineRule="auto"/>
        <w:ind w:left="851" w:firstLine="850"/>
        <w:jc w:val="both"/>
        <w:rPr>
          <w:rFonts w:ascii="Times New Roman" w:hAnsi="Times New Roman" w:cs="Times New Roman"/>
          <w:sz w:val="24"/>
          <w:szCs w:val="24"/>
          <w:rtl/>
        </w:rPr>
      </w:pPr>
    </w:p>
    <w:p w:rsidR="001D6A50" w:rsidRPr="005A227C" w:rsidRDefault="001D6A50" w:rsidP="0060703A">
      <w:pPr>
        <w:pStyle w:val="ListParagraph"/>
        <w:numPr>
          <w:ilvl w:val="0"/>
          <w:numId w:val="2"/>
        </w:numPr>
        <w:tabs>
          <w:tab w:val="left" w:pos="1276"/>
        </w:tabs>
        <w:spacing w:after="0" w:line="480" w:lineRule="auto"/>
        <w:ind w:left="284" w:hanging="284"/>
        <w:jc w:val="both"/>
        <w:rPr>
          <w:rFonts w:ascii="Times New Roman" w:eastAsia="Calibri" w:hAnsi="Times New Roman" w:cs="Times New Roman"/>
          <w:b/>
          <w:sz w:val="24"/>
          <w:szCs w:val="24"/>
        </w:rPr>
      </w:pPr>
      <w:r w:rsidRPr="005A227C">
        <w:rPr>
          <w:rFonts w:ascii="Times New Roman" w:eastAsia="Calibri" w:hAnsi="Times New Roman" w:cs="Times New Roman"/>
          <w:b/>
          <w:sz w:val="24"/>
          <w:szCs w:val="24"/>
        </w:rPr>
        <w:lastRenderedPageBreak/>
        <w:t>Penelitian Terdahulu</w:t>
      </w:r>
    </w:p>
    <w:p w:rsidR="0060703A" w:rsidRDefault="001D6A50" w:rsidP="0060703A">
      <w:pPr>
        <w:spacing w:after="0" w:line="480" w:lineRule="auto"/>
        <w:ind w:left="284" w:firstLine="850"/>
        <w:jc w:val="both"/>
        <w:rPr>
          <w:rFonts w:ascii="Times New Roman" w:hAnsi="Times New Roman" w:cs="Times New Roman"/>
          <w:sz w:val="24"/>
          <w:szCs w:val="24"/>
        </w:rPr>
      </w:pPr>
      <w:r w:rsidRPr="002A30F6">
        <w:rPr>
          <w:rFonts w:ascii="Times New Roman" w:hAnsi="Times New Roman" w:cs="Times New Roman"/>
          <w:sz w:val="24"/>
          <w:szCs w:val="24"/>
        </w:rPr>
        <w:t>Yang penulis lakukan ini menggunakan refrensi-refensi lapangan,juga mengambil poin-poin penting yang sudah ada pada skripsi dari peneliti terdahulu. Tentu saja yang berhubungan dengan Gadai.</w:t>
      </w:r>
    </w:p>
    <w:p w:rsidR="0060703A" w:rsidRDefault="001D6A50" w:rsidP="0060703A">
      <w:pPr>
        <w:spacing w:after="0" w:line="480" w:lineRule="auto"/>
        <w:ind w:left="284" w:firstLine="850"/>
        <w:jc w:val="both"/>
        <w:rPr>
          <w:rFonts w:ascii="Times New Roman" w:hAnsi="Times New Roman" w:cs="Times New Roman"/>
          <w:sz w:val="24"/>
          <w:szCs w:val="24"/>
        </w:rPr>
      </w:pPr>
      <w:r w:rsidRPr="002A30F6">
        <w:rPr>
          <w:rFonts w:ascii="Times New Roman" w:hAnsi="Times New Roman" w:cs="Times New Roman"/>
          <w:sz w:val="24"/>
          <w:szCs w:val="24"/>
        </w:rPr>
        <w:t>Adapun penulis terdahu</w:t>
      </w:r>
      <w:r>
        <w:rPr>
          <w:rFonts w:ascii="Times New Roman" w:hAnsi="Times New Roman" w:cs="Times New Roman"/>
          <w:sz w:val="24"/>
          <w:szCs w:val="24"/>
        </w:rPr>
        <w:t xml:space="preserve">lu yaitu: Neni Tri Handayani, </w:t>
      </w:r>
      <w:r w:rsidRPr="002A30F6">
        <w:rPr>
          <w:rFonts w:ascii="Times New Roman" w:hAnsi="Times New Roman" w:cs="Times New Roman"/>
          <w:sz w:val="24"/>
          <w:szCs w:val="24"/>
        </w:rPr>
        <w:t>Zeni Rosyidah</w:t>
      </w:r>
      <w:r>
        <w:rPr>
          <w:rFonts w:ascii="Times New Roman" w:hAnsi="Times New Roman" w:cs="Times New Roman"/>
          <w:sz w:val="24"/>
          <w:szCs w:val="24"/>
        </w:rPr>
        <w:t xml:space="preserve">, Siti Zainab, dan Nur Asiah.  </w:t>
      </w:r>
      <w:r w:rsidRPr="002A30F6">
        <w:rPr>
          <w:rFonts w:ascii="Times New Roman" w:hAnsi="Times New Roman" w:cs="Times New Roman"/>
          <w:sz w:val="24"/>
          <w:szCs w:val="24"/>
        </w:rPr>
        <w:t>Adapun untuk mengetahui lebih jalasnya mengenai dekripsi dari penelitian tersebut adalah sebagai berikut:</w:t>
      </w:r>
    </w:p>
    <w:p w:rsidR="001D6A50" w:rsidRPr="002A30F6" w:rsidRDefault="001D6A50" w:rsidP="0060703A">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Pertama, Neni Tri </w:t>
      </w:r>
      <w:r w:rsidRPr="002A30F6">
        <w:rPr>
          <w:rFonts w:ascii="Times New Roman" w:hAnsi="Times New Roman" w:cs="Times New Roman"/>
          <w:sz w:val="24"/>
          <w:szCs w:val="24"/>
        </w:rPr>
        <w:t>Handayani</w:t>
      </w:r>
      <w:r>
        <w:rPr>
          <w:rFonts w:ascii="Times New Roman" w:hAnsi="Times New Roman" w:cs="Times New Roman"/>
          <w:sz w:val="24"/>
          <w:szCs w:val="24"/>
        </w:rPr>
        <w:t>, b</w:t>
      </w:r>
      <w:r w:rsidRPr="002A30F6">
        <w:rPr>
          <w:rFonts w:ascii="Times New Roman" w:hAnsi="Times New Roman" w:cs="Times New Roman"/>
          <w:sz w:val="24"/>
          <w:szCs w:val="24"/>
        </w:rPr>
        <w:t>erpendapat dalam hasil penelitianya yang berjudul” Strategi Pengembangan Penggadaian Syariah di Indonesia, yaitu bahwa:</w:t>
      </w:r>
      <w:r w:rsidRPr="002A30F6">
        <w:rPr>
          <w:rStyle w:val="FootnoteReference"/>
          <w:rFonts w:ascii="Times New Roman" w:hAnsi="Times New Roman" w:cs="Times New Roman"/>
          <w:sz w:val="24"/>
          <w:szCs w:val="24"/>
        </w:rPr>
        <w:footnoteReference w:id="45"/>
      </w:r>
    </w:p>
    <w:p w:rsidR="00863ABB" w:rsidRDefault="001D6A50" w:rsidP="0060703A">
      <w:pPr>
        <w:pStyle w:val="ListParagraph"/>
        <w:numPr>
          <w:ilvl w:val="0"/>
          <w:numId w:val="29"/>
        </w:numPr>
        <w:spacing w:after="0" w:line="480" w:lineRule="auto"/>
        <w:ind w:left="567" w:hanging="283"/>
        <w:jc w:val="both"/>
        <w:rPr>
          <w:rFonts w:ascii="Times New Roman" w:hAnsi="Times New Roman" w:cs="Times New Roman"/>
          <w:sz w:val="24"/>
          <w:szCs w:val="24"/>
        </w:rPr>
      </w:pPr>
      <w:r w:rsidRPr="002A30F6">
        <w:rPr>
          <w:rFonts w:ascii="Times New Roman" w:hAnsi="Times New Roman" w:cs="Times New Roman"/>
          <w:sz w:val="24"/>
          <w:szCs w:val="24"/>
        </w:rPr>
        <w:t>Penggadaian Syari’ah merupakan hasil rekontruksi pengadaian konvensional yang bebas dari bunga.</w:t>
      </w:r>
    </w:p>
    <w:p w:rsidR="00863ABB" w:rsidRDefault="001D6A50" w:rsidP="0060703A">
      <w:pPr>
        <w:pStyle w:val="ListParagraph"/>
        <w:numPr>
          <w:ilvl w:val="0"/>
          <w:numId w:val="29"/>
        </w:numPr>
        <w:spacing w:after="0" w:line="480" w:lineRule="auto"/>
        <w:ind w:left="567" w:hanging="283"/>
        <w:jc w:val="both"/>
        <w:rPr>
          <w:rFonts w:ascii="Times New Roman" w:hAnsi="Times New Roman" w:cs="Times New Roman"/>
          <w:sz w:val="24"/>
          <w:szCs w:val="24"/>
        </w:rPr>
      </w:pPr>
      <w:r w:rsidRPr="00863ABB">
        <w:rPr>
          <w:rFonts w:ascii="Times New Roman" w:hAnsi="Times New Roman" w:cs="Times New Roman"/>
          <w:sz w:val="24"/>
          <w:szCs w:val="24"/>
        </w:rPr>
        <w:t>Dalam Oprasional, Pengadaian Syariah ada ketentuan-ketentuan yang sesuai syariah sehingga tidak terdapat pihak yang dirugikan</w:t>
      </w:r>
    </w:p>
    <w:p w:rsidR="001D6A50" w:rsidRPr="00863ABB" w:rsidRDefault="001D6A50" w:rsidP="0060703A">
      <w:pPr>
        <w:pStyle w:val="ListParagraph"/>
        <w:numPr>
          <w:ilvl w:val="0"/>
          <w:numId w:val="29"/>
        </w:numPr>
        <w:spacing w:after="0" w:line="480" w:lineRule="auto"/>
        <w:ind w:left="567" w:hanging="283"/>
        <w:jc w:val="both"/>
        <w:rPr>
          <w:rFonts w:ascii="Times New Roman" w:hAnsi="Times New Roman" w:cs="Times New Roman"/>
          <w:sz w:val="24"/>
          <w:szCs w:val="24"/>
        </w:rPr>
      </w:pPr>
      <w:r w:rsidRPr="00863ABB">
        <w:rPr>
          <w:rFonts w:ascii="Times New Roman" w:hAnsi="Times New Roman" w:cs="Times New Roman"/>
          <w:sz w:val="24"/>
          <w:szCs w:val="24"/>
        </w:rPr>
        <w:t>Dalam pendirian Pengadaian Syari’ah harus memperhatikan beberapa aspek antara lain:aspek legalitas, aspek permodalan, aspek sumber daya manusia, aspek kelembagaan, aspek sistem dan prosedur dan aspek pengawasan.</w:t>
      </w:r>
    </w:p>
    <w:p w:rsidR="0060703A" w:rsidRDefault="001D6A50" w:rsidP="0060703A">
      <w:pPr>
        <w:spacing w:after="0" w:line="480" w:lineRule="auto"/>
        <w:ind w:left="284" w:firstLine="850"/>
        <w:jc w:val="both"/>
        <w:rPr>
          <w:rFonts w:ascii="Times New Roman" w:hAnsi="Times New Roman" w:cs="Times New Roman"/>
          <w:sz w:val="24"/>
          <w:szCs w:val="24"/>
        </w:rPr>
      </w:pPr>
      <w:r w:rsidRPr="002A30F6">
        <w:rPr>
          <w:rFonts w:ascii="Times New Roman" w:hAnsi="Times New Roman" w:cs="Times New Roman"/>
          <w:sz w:val="24"/>
          <w:szCs w:val="24"/>
        </w:rPr>
        <w:t xml:space="preserve">Kedua, Zeni Rosidah berpendapat dalam hasil penelitianya yang berjudul “Studi Komparatif Sistem antara gadai Konvensional dan gadai Syri’ah </w:t>
      </w:r>
      <w:r w:rsidRPr="00E53475">
        <w:rPr>
          <w:rFonts w:ascii="Times New Roman" w:hAnsi="Times New Roman" w:cs="Times New Roman"/>
          <w:i/>
          <w:iCs/>
          <w:sz w:val="24"/>
          <w:szCs w:val="24"/>
        </w:rPr>
        <w:t>(rahn</w:t>
      </w:r>
      <w:r w:rsidRPr="002A30F6">
        <w:rPr>
          <w:rFonts w:ascii="Times New Roman" w:hAnsi="Times New Roman" w:cs="Times New Roman"/>
          <w:sz w:val="24"/>
          <w:szCs w:val="24"/>
        </w:rPr>
        <w:t xml:space="preserve">) dalam Persepektif Hukum Islam “ yaitu bahwa: Di dalam prakteknya, Pegadaian Syariah menggunakan akad </w:t>
      </w:r>
      <w:r w:rsidRPr="00646768">
        <w:rPr>
          <w:rFonts w:ascii="Times New Roman" w:hAnsi="Times New Roman" w:cs="Times New Roman"/>
          <w:i/>
          <w:iCs/>
          <w:sz w:val="24"/>
          <w:szCs w:val="24"/>
        </w:rPr>
        <w:t>Qordul Hasan</w:t>
      </w:r>
      <w:r w:rsidRPr="002A30F6">
        <w:rPr>
          <w:rFonts w:ascii="Times New Roman" w:hAnsi="Times New Roman" w:cs="Times New Roman"/>
          <w:sz w:val="24"/>
          <w:szCs w:val="24"/>
        </w:rPr>
        <w:t xml:space="preserve">  dan akad Ijarah. Tetapi dalam teknisnya terdapat berbedaa-pebedaan yaitu adanya </w:t>
      </w:r>
      <w:r w:rsidRPr="002A30F6">
        <w:rPr>
          <w:rFonts w:ascii="Times New Roman" w:hAnsi="Times New Roman" w:cs="Times New Roman"/>
          <w:sz w:val="24"/>
          <w:szCs w:val="24"/>
        </w:rPr>
        <w:lastRenderedPageBreak/>
        <w:t xml:space="preserve">pemungutan bunga yang dilakukan dipengadaian konvensiaonal, yang menurut Hukum Islam adalah riba. Sehingga bisa dikatakan praktek yang dilakukan di penggadaian konvensional tersebut masih terdapat unsur-unsur  yang dilarang oleh Islam. Sedangkan Dalam sistem Gadai syari’ah menggunakan sistem bagi hasil , </w:t>
      </w:r>
      <w:r>
        <w:rPr>
          <w:rFonts w:ascii="Times New Roman" w:hAnsi="Times New Roman" w:cs="Times New Roman"/>
          <w:sz w:val="24"/>
          <w:szCs w:val="24"/>
        </w:rPr>
        <w:t xml:space="preserve">tetap </w:t>
      </w:r>
      <w:r w:rsidRPr="002A30F6">
        <w:rPr>
          <w:rFonts w:ascii="Times New Roman" w:hAnsi="Times New Roman" w:cs="Times New Roman"/>
          <w:sz w:val="24"/>
          <w:szCs w:val="24"/>
        </w:rPr>
        <w:t>dalam pelaksanaanya prinsip-prinsip syariah tersebut belum dibarngi dengan ketentuan - ketentuan yang murni.</w:t>
      </w:r>
      <w:r w:rsidRPr="002A30F6">
        <w:rPr>
          <w:rStyle w:val="FootnoteReference"/>
          <w:rFonts w:ascii="Times New Roman" w:hAnsi="Times New Roman" w:cs="Times New Roman"/>
          <w:sz w:val="24"/>
          <w:szCs w:val="24"/>
        </w:rPr>
        <w:footnoteReference w:id="46"/>
      </w:r>
    </w:p>
    <w:p w:rsidR="0060703A" w:rsidRDefault="001D6A50" w:rsidP="0060703A">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Ketiga, p</w:t>
      </w:r>
      <w:r w:rsidRPr="00E53475">
        <w:rPr>
          <w:rFonts w:ascii="Times New Roman" w:hAnsi="Times New Roman" w:cs="Times New Roman"/>
          <w:sz w:val="24"/>
          <w:szCs w:val="24"/>
        </w:rPr>
        <w:t xml:space="preserve">enelitian Siti Zainab yang  berjudul  “Analisis Pendapat Imam </w:t>
      </w:r>
      <w:r>
        <w:rPr>
          <w:rFonts w:ascii="Times New Roman" w:hAnsi="Times New Roman" w:cs="Times New Roman"/>
          <w:sz w:val="24"/>
          <w:szCs w:val="24"/>
        </w:rPr>
        <w:t xml:space="preserve"> </w:t>
      </w:r>
      <w:r w:rsidRPr="00E53475">
        <w:rPr>
          <w:rFonts w:ascii="Times New Roman" w:hAnsi="Times New Roman" w:cs="Times New Roman"/>
          <w:sz w:val="24"/>
          <w:szCs w:val="24"/>
        </w:rPr>
        <w:t>Malik  Tentang  Penyelesaian  Perselisihan  Antara  Yang  Menggadaikan Dengan Penerima Gadai Terhadap Barang Yang Rusak”. Dalam penelitian tersebut  memfokuskan  pada  beberapa  permasalahan  yakni:  bagaimana pandangan  Imam  Malik  tentang  penyelesaian  perselisihan  antara  yang menggadaikan dengan penerima gadai. Serta metode istinbat  hukum  yang bagaimana  yang  digunakan  Imam  Malik  dalam  rangka  penyelesaian perselisihan  antara  yang  menggadaikan  dengan  penerima gadai  tersebut.</w:t>
      </w:r>
      <w:r>
        <w:rPr>
          <w:rStyle w:val="FootnoteReference"/>
          <w:rFonts w:ascii="Times New Roman" w:hAnsi="Times New Roman" w:cs="Times New Roman"/>
          <w:sz w:val="24"/>
          <w:szCs w:val="24"/>
        </w:rPr>
        <w:footnoteReference w:id="47"/>
      </w:r>
    </w:p>
    <w:p w:rsidR="0060703A" w:rsidRDefault="001D6A50" w:rsidP="0060703A">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Keempat, Penelitian oleh </w:t>
      </w:r>
      <w:r w:rsidRPr="00E53475">
        <w:rPr>
          <w:rFonts w:ascii="Times New Roman" w:hAnsi="Times New Roman" w:cs="Times New Roman"/>
          <w:sz w:val="24"/>
          <w:szCs w:val="24"/>
        </w:rPr>
        <w:t>Nur  Asiah  yang  berjudul  “Pemanfaatan Barang Gadai Oleh  Pemberi Gadai (</w:t>
      </w:r>
      <w:r w:rsidR="00863ABB">
        <w:rPr>
          <w:rFonts w:ascii="Times New Roman" w:hAnsi="Times New Roman" w:cs="Times New Roman"/>
          <w:i/>
          <w:iCs/>
          <w:sz w:val="24"/>
          <w:szCs w:val="24"/>
        </w:rPr>
        <w:t>r</w:t>
      </w:r>
      <w:r w:rsidRPr="00646768">
        <w:rPr>
          <w:rFonts w:ascii="Times New Roman" w:hAnsi="Times New Roman" w:cs="Times New Roman"/>
          <w:i/>
          <w:iCs/>
          <w:sz w:val="24"/>
          <w:szCs w:val="24"/>
        </w:rPr>
        <w:t>ahin</w:t>
      </w:r>
      <w:r w:rsidRPr="00E53475">
        <w:rPr>
          <w:rFonts w:ascii="Times New Roman" w:hAnsi="Times New Roman" w:cs="Times New Roman"/>
          <w:sz w:val="24"/>
          <w:szCs w:val="24"/>
        </w:rPr>
        <w:t xml:space="preserve">)  </w:t>
      </w:r>
      <w:r w:rsidR="00863ABB">
        <w:rPr>
          <w:rFonts w:ascii="Times New Roman" w:hAnsi="Times New Roman" w:cs="Times New Roman"/>
          <w:sz w:val="24"/>
          <w:szCs w:val="24"/>
        </w:rPr>
        <w:t>d</w:t>
      </w:r>
      <w:r w:rsidRPr="00E53475">
        <w:rPr>
          <w:rFonts w:ascii="Times New Roman" w:hAnsi="Times New Roman" w:cs="Times New Roman"/>
          <w:sz w:val="24"/>
          <w:szCs w:val="24"/>
        </w:rPr>
        <w:t xml:space="preserve">alam  Perspektif  Hukum </w:t>
      </w:r>
      <w:r>
        <w:rPr>
          <w:rFonts w:ascii="Times New Roman" w:hAnsi="Times New Roman" w:cs="Times New Roman"/>
          <w:sz w:val="24"/>
          <w:szCs w:val="24"/>
        </w:rPr>
        <w:t xml:space="preserve"> </w:t>
      </w:r>
      <w:r w:rsidRPr="00E53475">
        <w:rPr>
          <w:rFonts w:ascii="Times New Roman" w:hAnsi="Times New Roman" w:cs="Times New Roman"/>
          <w:sz w:val="24"/>
          <w:szCs w:val="24"/>
        </w:rPr>
        <w:t xml:space="preserve">Islam  Dan  KUH-Perdata”.  Dalam  penelitian  ini  memfokuskan  pada bagaimana  pemanfaatan  barang gadai oleh  </w:t>
      </w:r>
      <w:r w:rsidRPr="00646768">
        <w:rPr>
          <w:rFonts w:ascii="Times New Roman" w:hAnsi="Times New Roman" w:cs="Times New Roman"/>
          <w:i/>
          <w:iCs/>
          <w:sz w:val="24"/>
          <w:szCs w:val="24"/>
        </w:rPr>
        <w:t>rahin</w:t>
      </w:r>
      <w:r w:rsidRPr="00E53475">
        <w:rPr>
          <w:rFonts w:ascii="Times New Roman" w:hAnsi="Times New Roman" w:cs="Times New Roman"/>
          <w:sz w:val="24"/>
          <w:szCs w:val="24"/>
        </w:rPr>
        <w:t xml:space="preserve">  ditinjau  dari  Hukum Islam serta Pasal 1150 KUH Perdata. Dari penelitian ini dijelaskan bahwa baik  ditinjau  dari  Hukum  Islam  maupun  KUH  Perdata  bahwa  praktek pemanfaatan  barang  </w:t>
      </w:r>
      <w:r w:rsidRPr="00E53475">
        <w:rPr>
          <w:rFonts w:ascii="Times New Roman" w:hAnsi="Times New Roman" w:cs="Times New Roman"/>
          <w:sz w:val="24"/>
          <w:szCs w:val="24"/>
        </w:rPr>
        <w:lastRenderedPageBreak/>
        <w:t>gadai  tidak  diperbolehkan.  Namun,  dalam  Hukum Islam  dijelaskan  bahwa  pemegang  gadai  diperbolehkan  mengambil manfaat  atas  barang  jaminan  yang  berupa  binatang  ternak  yang memerlukan  perawatan  atasnya.  Dalam  hal  ini  pemegang  gadai diperkenankan  mengambil  manfaat  sebesar  biaya  perawatan  dan pemeliharaan binatang tersebut.</w:t>
      </w:r>
      <w:r>
        <w:rPr>
          <w:rStyle w:val="FootnoteReference"/>
          <w:rFonts w:ascii="Times New Roman" w:hAnsi="Times New Roman" w:cs="Times New Roman"/>
          <w:sz w:val="24"/>
          <w:szCs w:val="24"/>
        </w:rPr>
        <w:footnoteReference w:id="48"/>
      </w:r>
    </w:p>
    <w:p w:rsidR="00E33543" w:rsidRPr="0060703A" w:rsidRDefault="001D6A50" w:rsidP="0060703A">
      <w:pPr>
        <w:spacing w:after="0" w:line="480" w:lineRule="auto"/>
        <w:ind w:left="284" w:firstLine="850"/>
        <w:jc w:val="both"/>
        <w:rPr>
          <w:rFonts w:ascii="Times New Roman" w:hAnsi="Times New Roman" w:cs="Times New Roman"/>
          <w:sz w:val="24"/>
          <w:szCs w:val="24"/>
        </w:rPr>
      </w:pPr>
      <w:r w:rsidRPr="0060703A">
        <w:rPr>
          <w:rFonts w:ascii="Times New Roman" w:hAnsi="Times New Roman" w:cs="Times New Roman"/>
          <w:sz w:val="24"/>
          <w:szCs w:val="24"/>
        </w:rPr>
        <w:t>Berdasarkan uraian diatas maka peneliti menyimpulkan  penelitian terdahulu dengan penelitian sekarang memiliki perbedaan-perbedaan walaupun sama-sama membahas tentang gadai. Perbedaan tersebut terletak pada permasalahan yang dikaji yaitu peneliti terdahulu meneliti tentang yang ada di pergadaiaian  syariah maupun konvensional . Sed</w:t>
      </w:r>
      <w:r w:rsidR="00867985">
        <w:rPr>
          <w:rFonts w:ascii="Times New Roman" w:hAnsi="Times New Roman" w:cs="Times New Roman"/>
          <w:sz w:val="24"/>
          <w:szCs w:val="24"/>
        </w:rPr>
        <w:t xml:space="preserve">angkan pada peaneliti yang akan </w:t>
      </w:r>
      <w:r w:rsidRPr="0060703A">
        <w:rPr>
          <w:rFonts w:ascii="Times New Roman" w:hAnsi="Times New Roman" w:cs="Times New Roman"/>
          <w:sz w:val="24"/>
          <w:szCs w:val="24"/>
        </w:rPr>
        <w:t xml:space="preserve">diteliti akan membahas tentang “Pemenfaatan barang gadai sawah ditinjau dari Hukum  Islam (Studi Desa Bancang, </w:t>
      </w:r>
      <w:r w:rsidR="00863ABB" w:rsidRPr="0060703A">
        <w:rPr>
          <w:rFonts w:ascii="Times New Roman" w:hAnsi="Times New Roman" w:cs="Times New Roman"/>
          <w:sz w:val="24"/>
          <w:szCs w:val="24"/>
        </w:rPr>
        <w:t xml:space="preserve">Tulungagung). </w:t>
      </w:r>
      <w:r w:rsidRPr="0060703A">
        <w:rPr>
          <w:rFonts w:ascii="Times New Roman" w:hAnsi="Times New Roman" w:cs="Times New Roman"/>
          <w:sz w:val="24"/>
          <w:szCs w:val="24"/>
        </w:rPr>
        <w:t xml:space="preserve">Dimana dalam penelitian ini peneliti akan meneliti langsung praktek gadai yang ada di desa Bancang dengan menfokuskan pada gadai tanah sawah yang dilakukan oleh masyarakat Desa Bancang. Selain itu akan membahas bagaimana </w:t>
      </w:r>
      <w:r w:rsidRPr="0060703A">
        <w:rPr>
          <w:rFonts w:ascii="Times New Roman" w:hAnsi="Times New Roman" w:cs="Times New Roman"/>
          <w:i/>
          <w:iCs/>
          <w:sz w:val="24"/>
          <w:szCs w:val="24"/>
        </w:rPr>
        <w:t>murtahin</w:t>
      </w:r>
      <w:r w:rsidRPr="0060703A">
        <w:rPr>
          <w:rFonts w:ascii="Times New Roman" w:hAnsi="Times New Roman" w:cs="Times New Roman"/>
          <w:sz w:val="24"/>
          <w:szCs w:val="24"/>
        </w:rPr>
        <w:t xml:space="preserve"> memanfaatkan barang gad</w:t>
      </w:r>
      <w:r w:rsidR="00117401" w:rsidRPr="0060703A">
        <w:rPr>
          <w:rFonts w:ascii="Times New Roman" w:hAnsi="Times New Roman" w:cs="Times New Roman"/>
          <w:sz w:val="24"/>
          <w:szCs w:val="24"/>
        </w:rPr>
        <w:t>ai tersebut dan bagaimana pula Hukum I</w:t>
      </w:r>
      <w:r w:rsidR="00863ABB" w:rsidRPr="0060703A">
        <w:rPr>
          <w:rFonts w:ascii="Times New Roman" w:hAnsi="Times New Roman" w:cs="Times New Roman"/>
          <w:sz w:val="24"/>
          <w:szCs w:val="24"/>
        </w:rPr>
        <w:t>slam memandang hal tersebut, d</w:t>
      </w:r>
      <w:r w:rsidRPr="0060703A">
        <w:rPr>
          <w:rFonts w:ascii="Times New Roman" w:hAnsi="Times New Roman" w:cs="Times New Roman"/>
          <w:sz w:val="24"/>
          <w:szCs w:val="24"/>
        </w:rPr>
        <w:t>an mencari perbedaan antara pegadai satu dengan pengadai yang  lain.</w:t>
      </w:r>
    </w:p>
    <w:sectPr w:rsidR="00E33543" w:rsidRPr="0060703A" w:rsidSect="00D46F73">
      <w:headerReference w:type="default" r:id="rId8"/>
      <w:headerReference w:type="first" r:id="rId9"/>
      <w:footerReference w:type="first" r:id="rId10"/>
      <w:pgSz w:w="11906" w:h="16838"/>
      <w:pgMar w:top="2268" w:right="1701" w:bottom="1701" w:left="2268" w:header="1134" w:footer="1191"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CC" w:rsidRDefault="00CD33CC" w:rsidP="00A3013D">
      <w:pPr>
        <w:spacing w:after="0" w:line="240" w:lineRule="auto"/>
      </w:pPr>
      <w:r>
        <w:separator/>
      </w:r>
    </w:p>
  </w:endnote>
  <w:endnote w:type="continuationSeparator" w:id="0">
    <w:p w:rsidR="00CD33CC" w:rsidRDefault="00CD33CC" w:rsidP="00A30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CC" w:rsidRDefault="00D46F73" w:rsidP="003B0EDF">
    <w:pPr>
      <w:pStyle w:val="Footer"/>
      <w:jc w:val="center"/>
    </w:pP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CC" w:rsidRDefault="00CD33CC" w:rsidP="00A3013D">
      <w:pPr>
        <w:spacing w:after="0" w:line="240" w:lineRule="auto"/>
      </w:pPr>
      <w:r>
        <w:separator/>
      </w:r>
    </w:p>
  </w:footnote>
  <w:footnote w:type="continuationSeparator" w:id="0">
    <w:p w:rsidR="00CD33CC" w:rsidRDefault="00CD33CC" w:rsidP="00A3013D">
      <w:pPr>
        <w:spacing w:after="0" w:line="240" w:lineRule="auto"/>
      </w:pPr>
      <w:r>
        <w:continuationSeparator/>
      </w:r>
    </w:p>
  </w:footnote>
  <w:footnote w:id="1">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Nasrun Haroen,  </w:t>
      </w:r>
      <w:r w:rsidRPr="00592D2E">
        <w:rPr>
          <w:rFonts w:asciiTheme="majorBidi" w:hAnsiTheme="majorBidi" w:cstheme="majorBidi"/>
          <w:i/>
        </w:rPr>
        <w:t>Fiqh Muamalah</w:t>
      </w:r>
      <w:r w:rsidRPr="00592D2E">
        <w:rPr>
          <w:rFonts w:asciiTheme="majorBidi" w:hAnsiTheme="majorBidi" w:cstheme="majorBidi"/>
        </w:rPr>
        <w:t xml:space="preserve">, </w:t>
      </w:r>
      <w:r>
        <w:rPr>
          <w:rFonts w:asciiTheme="majorBidi" w:hAnsiTheme="majorBidi" w:cstheme="majorBidi"/>
        </w:rPr>
        <w:t>(</w:t>
      </w:r>
      <w:r w:rsidRPr="00592D2E">
        <w:rPr>
          <w:rFonts w:asciiTheme="majorBidi" w:hAnsiTheme="majorBidi" w:cstheme="majorBidi"/>
        </w:rPr>
        <w:t>Jakarta: Gaya Media Pratama,  Cet. 2, 2007</w:t>
      </w:r>
      <w:r>
        <w:rPr>
          <w:rFonts w:asciiTheme="majorBidi" w:hAnsiTheme="majorBidi" w:cstheme="majorBidi"/>
        </w:rPr>
        <w:t>),  hal.  251</w:t>
      </w:r>
    </w:p>
  </w:footnote>
  <w:footnote w:id="2">
    <w:p w:rsidR="00CD33CC" w:rsidRPr="00592D2E" w:rsidRDefault="00CD33CC" w:rsidP="00BD20BB">
      <w:pPr>
        <w:pStyle w:val="FootnoteText"/>
        <w:jc w:val="both"/>
        <w:rPr>
          <w:rFonts w:asciiTheme="majorBidi" w:hAnsiTheme="majorBidi" w:cstheme="majorBidi"/>
        </w:rPr>
      </w:pPr>
      <w:r>
        <w:rPr>
          <w:rFonts w:asciiTheme="majorBidi" w:hAnsiTheme="majorBidi" w:cstheme="majorBidi"/>
        </w:rPr>
        <w:t xml:space="preserve">             </w:t>
      </w:r>
      <w:r w:rsidRPr="00592D2E">
        <w:rPr>
          <w:rStyle w:val="FootnoteReference"/>
          <w:rFonts w:asciiTheme="majorBidi" w:hAnsiTheme="majorBidi" w:cstheme="majorBidi"/>
        </w:rPr>
        <w:footnoteRef/>
      </w:r>
      <w:r w:rsidR="00D52280">
        <w:rPr>
          <w:rFonts w:asciiTheme="majorBidi" w:hAnsiTheme="majorBidi" w:cstheme="majorBidi"/>
        </w:rPr>
        <w:t xml:space="preserve"> Rahmat Syafi’</w:t>
      </w:r>
      <w:r w:rsidRPr="00592D2E">
        <w:rPr>
          <w:rFonts w:asciiTheme="majorBidi" w:hAnsiTheme="majorBidi" w:cstheme="majorBidi"/>
        </w:rPr>
        <w:t xml:space="preserve">i,  </w:t>
      </w:r>
      <w:r w:rsidRPr="00592D2E">
        <w:rPr>
          <w:rFonts w:asciiTheme="majorBidi" w:hAnsiTheme="majorBidi" w:cstheme="majorBidi"/>
          <w:i/>
        </w:rPr>
        <w:t>Fiqh Muamalah</w:t>
      </w:r>
      <w:r>
        <w:rPr>
          <w:rFonts w:asciiTheme="majorBidi" w:hAnsiTheme="majorBidi" w:cstheme="majorBidi"/>
          <w:i/>
          <w:lang w:val="en-US"/>
        </w:rPr>
        <w:t xml:space="preserve">, </w:t>
      </w:r>
      <w:r>
        <w:rPr>
          <w:rFonts w:asciiTheme="majorBidi" w:hAnsiTheme="majorBidi" w:cstheme="majorBidi"/>
          <w:iCs/>
          <w:lang w:val="en-US"/>
        </w:rPr>
        <w:t>(</w:t>
      </w:r>
      <w:r w:rsidRPr="00282EDE">
        <w:rPr>
          <w:rFonts w:asciiTheme="majorBidi" w:hAnsiTheme="majorBidi" w:cstheme="majorBidi"/>
          <w:iCs/>
        </w:rPr>
        <w:t>Bandung</w:t>
      </w:r>
      <w:r w:rsidRPr="00592D2E">
        <w:rPr>
          <w:rFonts w:asciiTheme="majorBidi" w:hAnsiTheme="majorBidi" w:cstheme="majorBidi"/>
        </w:rPr>
        <w:t>: CV. Pustaka Setia, Cet. 10, 2001</w:t>
      </w:r>
      <w:r>
        <w:rPr>
          <w:rFonts w:asciiTheme="majorBidi" w:hAnsiTheme="majorBidi" w:cstheme="majorBidi"/>
        </w:rPr>
        <w:t>)</w:t>
      </w:r>
      <w:r w:rsidRPr="00592D2E">
        <w:rPr>
          <w:rFonts w:asciiTheme="majorBidi" w:hAnsiTheme="majorBidi" w:cstheme="majorBidi"/>
        </w:rPr>
        <w:t xml:space="preserve"> </w:t>
      </w:r>
      <w:r>
        <w:rPr>
          <w:rFonts w:asciiTheme="majorBidi" w:hAnsiTheme="majorBidi" w:cstheme="majorBidi"/>
        </w:rPr>
        <w:t>h</w:t>
      </w:r>
      <w:r w:rsidRPr="00592D2E">
        <w:rPr>
          <w:rFonts w:asciiTheme="majorBidi" w:hAnsiTheme="majorBidi" w:cstheme="majorBidi"/>
        </w:rPr>
        <w:t>al. 160</w:t>
      </w:r>
    </w:p>
  </w:footnote>
  <w:footnote w:id="3">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Abu Bakar Muhammad,  </w:t>
      </w:r>
      <w:r w:rsidRPr="00592D2E">
        <w:rPr>
          <w:rFonts w:asciiTheme="majorBidi" w:hAnsiTheme="majorBidi" w:cstheme="majorBidi"/>
          <w:i/>
        </w:rPr>
        <w:t xml:space="preserve">Fiqih Islam </w:t>
      </w:r>
      <w:r>
        <w:rPr>
          <w:rFonts w:asciiTheme="majorBidi" w:hAnsiTheme="majorBidi" w:cstheme="majorBidi"/>
        </w:rPr>
        <w:t xml:space="preserve"> </w:t>
      </w:r>
      <w:r w:rsidRPr="00592D2E">
        <w:rPr>
          <w:rFonts w:asciiTheme="majorBidi" w:hAnsiTheme="majorBidi" w:cstheme="majorBidi"/>
          <w:i/>
        </w:rPr>
        <w:t>Terjemah Fathul Qarib</w:t>
      </w:r>
      <w:r>
        <w:rPr>
          <w:rFonts w:asciiTheme="majorBidi" w:hAnsiTheme="majorBidi" w:cstheme="majorBidi"/>
        </w:rPr>
        <w:t>, (</w:t>
      </w:r>
      <w:r w:rsidRPr="00592D2E">
        <w:rPr>
          <w:rFonts w:asciiTheme="majorBidi" w:hAnsiTheme="majorBidi" w:cstheme="majorBidi"/>
        </w:rPr>
        <w:t>Surabaya: Abditama, 1995)</w:t>
      </w:r>
    </w:p>
  </w:footnote>
  <w:footnote w:id="4">
    <w:p w:rsidR="00CD33CC" w:rsidRDefault="00CD33CC" w:rsidP="00BD20BB">
      <w:pPr>
        <w:pStyle w:val="FootnoteText"/>
        <w:ind w:firstLine="720"/>
        <w:jc w:val="both"/>
      </w:pPr>
      <w:r>
        <w:rPr>
          <w:rStyle w:val="FootnoteReference"/>
        </w:rPr>
        <w:footnoteRef/>
      </w:r>
      <w:r>
        <w:t xml:space="preserve"> Zainudin </w:t>
      </w:r>
      <w:r w:rsidRPr="00BF70C8">
        <w:rPr>
          <w:rFonts w:asciiTheme="majorBidi" w:hAnsiTheme="majorBidi" w:cstheme="majorBidi"/>
        </w:rPr>
        <w:t>Ali</w:t>
      </w:r>
      <w:r>
        <w:t xml:space="preserve">, </w:t>
      </w:r>
      <w:r w:rsidRPr="00BF70C8">
        <w:rPr>
          <w:rFonts w:asciiTheme="majorBidi" w:hAnsiTheme="majorBidi" w:cstheme="majorBidi"/>
          <w:i/>
          <w:iCs/>
        </w:rPr>
        <w:t>Hukum Gadai Syariah</w:t>
      </w:r>
      <w:r>
        <w:rPr>
          <w:rFonts w:asciiTheme="majorBidi" w:hAnsiTheme="majorBidi" w:cstheme="majorBidi"/>
          <w:i/>
          <w:iCs/>
        </w:rPr>
        <w:t>,</w:t>
      </w:r>
      <w:r w:rsidRPr="00BD20BB">
        <w:rPr>
          <w:rFonts w:asciiTheme="majorBidi" w:hAnsiTheme="majorBidi" w:cstheme="majorBidi"/>
        </w:rPr>
        <w:t xml:space="preserve"> (</w:t>
      </w:r>
      <w:r w:rsidRPr="00BF70C8">
        <w:rPr>
          <w:rFonts w:asciiTheme="majorBidi" w:hAnsiTheme="majorBidi" w:cstheme="majorBidi"/>
          <w:i/>
          <w:iCs/>
        </w:rPr>
        <w:t xml:space="preserve"> </w:t>
      </w:r>
      <w:r w:rsidRPr="008658B4">
        <w:rPr>
          <w:rFonts w:asciiTheme="majorBidi" w:hAnsiTheme="majorBidi" w:cstheme="majorBidi"/>
        </w:rPr>
        <w:t>Jakarta:</w:t>
      </w:r>
      <w:r w:rsidRPr="00BF70C8">
        <w:rPr>
          <w:rFonts w:asciiTheme="majorBidi" w:hAnsiTheme="majorBidi" w:cstheme="majorBidi"/>
          <w:i/>
          <w:iCs/>
        </w:rPr>
        <w:t xml:space="preserve"> Sinar Grafika,</w:t>
      </w:r>
      <w:r>
        <w:t xml:space="preserve"> </w:t>
      </w:r>
      <w:r>
        <w:rPr>
          <w:rFonts w:asciiTheme="majorBidi" w:hAnsiTheme="majorBidi" w:cstheme="majorBidi"/>
        </w:rPr>
        <w:t>2008),  hal. 12</w:t>
      </w:r>
    </w:p>
  </w:footnote>
  <w:footnote w:id="5">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Nasrun Harun, </w:t>
      </w:r>
      <w:r>
        <w:rPr>
          <w:rFonts w:asciiTheme="majorBidi" w:hAnsiTheme="majorBidi" w:cstheme="majorBidi"/>
        </w:rPr>
        <w:t xml:space="preserve"> </w:t>
      </w:r>
      <w:r w:rsidRPr="00592D2E">
        <w:rPr>
          <w:rFonts w:asciiTheme="majorBidi" w:hAnsiTheme="majorBidi" w:cstheme="majorBidi"/>
          <w:i/>
        </w:rPr>
        <w:t>Fiqih Muamalah</w:t>
      </w:r>
      <w:r>
        <w:rPr>
          <w:rFonts w:asciiTheme="majorBidi" w:hAnsiTheme="majorBidi" w:cstheme="majorBidi"/>
        </w:rPr>
        <w:t xml:space="preserve"> ,  (</w:t>
      </w:r>
      <w:r w:rsidRPr="00592D2E">
        <w:rPr>
          <w:rFonts w:asciiTheme="majorBidi" w:hAnsiTheme="majorBidi" w:cstheme="majorBidi"/>
        </w:rPr>
        <w:t>Jakarta: Gaya Media Pratama,</w:t>
      </w:r>
      <w:r w:rsidRPr="00073A74">
        <w:rPr>
          <w:rFonts w:asciiTheme="majorBidi" w:hAnsiTheme="majorBidi" w:cstheme="majorBidi"/>
        </w:rPr>
        <w:t xml:space="preserve"> </w:t>
      </w:r>
      <w:r w:rsidRPr="00592D2E">
        <w:rPr>
          <w:rFonts w:asciiTheme="majorBidi" w:hAnsiTheme="majorBidi" w:cstheme="majorBidi"/>
        </w:rPr>
        <w:t xml:space="preserve">2000), </w:t>
      </w:r>
      <w:r w:rsidRPr="00073A74">
        <w:rPr>
          <w:rFonts w:asciiTheme="majorBidi" w:hAnsiTheme="majorBidi" w:cstheme="majorBidi"/>
        </w:rPr>
        <w:t xml:space="preserve"> </w:t>
      </w:r>
      <w:r w:rsidRPr="00592D2E">
        <w:rPr>
          <w:rFonts w:asciiTheme="majorBidi" w:hAnsiTheme="majorBidi" w:cstheme="majorBidi"/>
        </w:rPr>
        <w:t>hal</w:t>
      </w:r>
      <w:r w:rsidRPr="00073A74">
        <w:rPr>
          <w:rFonts w:asciiTheme="majorBidi" w:hAnsiTheme="majorBidi" w:cstheme="majorBidi"/>
        </w:rPr>
        <w:t>.</w:t>
      </w:r>
      <w:r w:rsidRPr="00592D2E">
        <w:rPr>
          <w:rFonts w:asciiTheme="majorBidi" w:hAnsiTheme="majorBidi" w:cstheme="majorBidi"/>
        </w:rPr>
        <w:t xml:space="preserve"> </w:t>
      </w:r>
      <w:r>
        <w:rPr>
          <w:rFonts w:asciiTheme="majorBidi" w:hAnsiTheme="majorBidi" w:cstheme="majorBidi"/>
        </w:rPr>
        <w:t xml:space="preserve"> </w:t>
      </w:r>
      <w:r w:rsidRPr="00592D2E">
        <w:rPr>
          <w:rFonts w:asciiTheme="majorBidi" w:hAnsiTheme="majorBidi" w:cstheme="majorBidi"/>
        </w:rPr>
        <w:t>252</w:t>
      </w:r>
    </w:p>
  </w:footnote>
  <w:footnote w:id="6">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Pr>
          <w:rFonts w:asciiTheme="majorBidi" w:hAnsiTheme="majorBidi" w:cstheme="majorBidi"/>
        </w:rPr>
        <w:t xml:space="preserve">  </w:t>
      </w: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Sasli Rais, </w:t>
      </w:r>
      <w:r w:rsidRPr="00592D2E">
        <w:rPr>
          <w:rFonts w:asciiTheme="majorBidi" w:hAnsiTheme="majorBidi" w:cstheme="majorBidi"/>
          <w:i/>
        </w:rPr>
        <w:t>Pengadaian Syariah</w:t>
      </w:r>
      <w:r>
        <w:rPr>
          <w:rFonts w:asciiTheme="majorBidi" w:hAnsiTheme="majorBidi" w:cstheme="majorBidi"/>
        </w:rPr>
        <w:t>,</w:t>
      </w:r>
      <w:r w:rsidR="00E97376">
        <w:rPr>
          <w:rFonts w:asciiTheme="majorBidi" w:hAnsiTheme="majorBidi" w:cstheme="majorBidi"/>
        </w:rPr>
        <w:t xml:space="preserve">(Jakarta: Salemba Diniyah) </w:t>
      </w:r>
      <w:r>
        <w:rPr>
          <w:rFonts w:asciiTheme="majorBidi" w:hAnsiTheme="majorBidi" w:cstheme="majorBidi"/>
        </w:rPr>
        <w:t xml:space="preserve"> hal. </w:t>
      </w:r>
      <w:r w:rsidRPr="00592D2E">
        <w:rPr>
          <w:rFonts w:asciiTheme="majorBidi" w:hAnsiTheme="majorBidi" w:cstheme="majorBidi"/>
        </w:rPr>
        <w:t>39</w:t>
      </w:r>
    </w:p>
  </w:footnote>
  <w:footnote w:id="7">
    <w:p w:rsidR="00CD33CC" w:rsidRPr="00592D2E" w:rsidRDefault="00CD33CC" w:rsidP="006209CA">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He</w:t>
      </w:r>
      <w:r>
        <w:rPr>
          <w:rFonts w:asciiTheme="majorBidi" w:hAnsiTheme="majorBidi" w:cstheme="majorBidi"/>
        </w:rPr>
        <w:t>n</w:t>
      </w:r>
      <w:r w:rsidRPr="00592D2E">
        <w:rPr>
          <w:rFonts w:asciiTheme="majorBidi" w:hAnsiTheme="majorBidi" w:cstheme="majorBidi"/>
        </w:rPr>
        <w:t xml:space="preserve">di Suhendi,  </w:t>
      </w:r>
      <w:r w:rsidR="006209CA">
        <w:rPr>
          <w:rFonts w:asciiTheme="majorBidi" w:hAnsiTheme="majorBidi" w:cstheme="majorBidi"/>
          <w:i/>
        </w:rPr>
        <w:t xml:space="preserve">Fiqh Muamalah..., </w:t>
      </w:r>
      <w:r>
        <w:rPr>
          <w:rFonts w:asciiTheme="majorBidi" w:hAnsiTheme="majorBidi" w:cstheme="majorBidi"/>
        </w:rPr>
        <w:t xml:space="preserve">hal. </w:t>
      </w:r>
      <w:r w:rsidRPr="00592D2E">
        <w:rPr>
          <w:rFonts w:asciiTheme="majorBidi" w:hAnsiTheme="majorBidi" w:cstheme="majorBidi"/>
        </w:rPr>
        <w:t>106</w:t>
      </w:r>
    </w:p>
  </w:footnote>
  <w:footnote w:id="8">
    <w:p w:rsidR="00CD33CC" w:rsidRPr="008500A1" w:rsidRDefault="00CD33CC" w:rsidP="00BD20BB">
      <w:pPr>
        <w:ind w:firstLine="720"/>
        <w:jc w:val="both"/>
        <w:rPr>
          <w:rFonts w:ascii="Times New Roman" w:eastAsia="Times New Roman" w:hAnsi="Times New Roman" w:cs="Times New Roman"/>
          <w:sz w:val="20"/>
          <w:szCs w:val="20"/>
          <w:lang w:val="en-US"/>
        </w:rPr>
      </w:pPr>
      <w:r>
        <w:rPr>
          <w:rStyle w:val="FootnoteReference"/>
        </w:rPr>
        <w:footnoteRef/>
      </w:r>
      <w:r>
        <w:t xml:space="preserve"> </w:t>
      </w:r>
      <w:proofErr w:type="spellStart"/>
      <w:r w:rsidRPr="008500A1">
        <w:rPr>
          <w:rFonts w:ascii="Times New Roman" w:eastAsia="Times New Roman" w:hAnsi="Times New Roman" w:cs="Times New Roman"/>
          <w:sz w:val="20"/>
          <w:szCs w:val="20"/>
          <w:lang w:val="en-US"/>
        </w:rPr>
        <w:t>Departemen</w:t>
      </w:r>
      <w:proofErr w:type="spellEnd"/>
      <w:r w:rsidRPr="008500A1">
        <w:rPr>
          <w:rFonts w:ascii="Times New Roman" w:eastAsia="Times New Roman" w:hAnsi="Times New Roman" w:cs="Times New Roman"/>
          <w:sz w:val="20"/>
          <w:szCs w:val="20"/>
          <w:lang w:val="en-US"/>
        </w:rPr>
        <w:t xml:space="preserve"> Agam</w:t>
      </w:r>
      <w:r>
        <w:rPr>
          <w:rFonts w:ascii="Times New Roman" w:eastAsia="Times New Roman" w:hAnsi="Times New Roman" w:cs="Times New Roman"/>
          <w:sz w:val="20"/>
          <w:szCs w:val="20"/>
          <w:lang w:val="en-US"/>
        </w:rPr>
        <w:t>a RI</w:t>
      </w:r>
      <w:proofErr w:type="gramStart"/>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lang w:val="en-US"/>
        </w:rPr>
        <w:t>Al</w:t>
      </w:r>
      <w:proofErr w:type="gramEnd"/>
      <w:r>
        <w:rPr>
          <w:rFonts w:ascii="Times New Roman" w:eastAsia="Times New Roman" w:hAnsi="Times New Roman" w:cs="Times New Roman"/>
          <w:i/>
          <w:iCs/>
          <w:sz w:val="20"/>
          <w:szCs w:val="20"/>
          <w:lang w:val="en-US"/>
        </w:rPr>
        <w:t xml:space="preserve"> Quran </w:t>
      </w:r>
      <w:proofErr w:type="spellStart"/>
      <w:r>
        <w:rPr>
          <w:rFonts w:ascii="Times New Roman" w:eastAsia="Times New Roman" w:hAnsi="Times New Roman" w:cs="Times New Roman"/>
          <w:i/>
          <w:iCs/>
          <w:sz w:val="20"/>
          <w:szCs w:val="20"/>
          <w:lang w:val="en-US"/>
        </w:rPr>
        <w:t>dan</w:t>
      </w:r>
      <w:proofErr w:type="spellEnd"/>
      <w:r>
        <w:rPr>
          <w:rFonts w:ascii="Times New Roman" w:eastAsia="Times New Roman" w:hAnsi="Times New Roman" w:cs="Times New Roman"/>
          <w:i/>
          <w:iCs/>
          <w:sz w:val="20"/>
          <w:szCs w:val="20"/>
          <w:lang w:val="en-US"/>
        </w:rPr>
        <w:t xml:space="preserve"> </w:t>
      </w:r>
      <w:proofErr w:type="spellStart"/>
      <w:r>
        <w:rPr>
          <w:rFonts w:ascii="Times New Roman" w:eastAsia="Times New Roman" w:hAnsi="Times New Roman" w:cs="Times New Roman"/>
          <w:i/>
          <w:iCs/>
          <w:sz w:val="20"/>
          <w:szCs w:val="20"/>
          <w:lang w:val="en-US"/>
        </w:rPr>
        <w:t>Terjemahny</w:t>
      </w:r>
      <w:proofErr w:type="spellEnd"/>
      <w:r>
        <w:rPr>
          <w:rFonts w:ascii="Times New Roman" w:eastAsia="Times New Roman" w:hAnsi="Times New Roman" w:cs="Times New Roman"/>
          <w:i/>
          <w:iCs/>
          <w:sz w:val="20"/>
          <w:szCs w:val="20"/>
        </w:rPr>
        <w:t>a...</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hal. 124</w:t>
      </w:r>
      <w:r w:rsidRPr="008500A1">
        <w:rPr>
          <w:rFonts w:ascii="Times New Roman" w:eastAsia="Times New Roman" w:hAnsi="Times New Roman" w:cs="Times New Roman"/>
          <w:sz w:val="20"/>
          <w:szCs w:val="20"/>
          <w:lang w:val="en-US"/>
        </w:rPr>
        <w:t xml:space="preserve"> </w:t>
      </w:r>
    </w:p>
    <w:p w:rsidR="00CD33CC" w:rsidRPr="008500A1" w:rsidRDefault="00CD33CC" w:rsidP="00BD20BB">
      <w:pPr>
        <w:pStyle w:val="FootnoteText"/>
        <w:jc w:val="both"/>
        <w:rPr>
          <w:lang w:val="en-US"/>
        </w:rPr>
      </w:pPr>
    </w:p>
  </w:footnote>
  <w:footnote w:id="9">
    <w:p w:rsidR="00CD33CC" w:rsidRPr="00B96B07" w:rsidRDefault="00CD33CC" w:rsidP="00BD20BB">
      <w:pPr>
        <w:pStyle w:val="FootnoteText"/>
        <w:jc w:val="both"/>
        <w:rPr>
          <w:rFonts w:asciiTheme="majorBidi" w:hAnsiTheme="majorBidi" w:cstheme="majorBidi"/>
          <w:i/>
          <w:iCs/>
        </w:rPr>
      </w:pPr>
      <w:r>
        <w:t xml:space="preserve">                  </w:t>
      </w:r>
      <w:r>
        <w:rPr>
          <w:rStyle w:val="FootnoteReference"/>
        </w:rPr>
        <w:footnoteRef/>
      </w:r>
      <w:r>
        <w:t xml:space="preserve"> </w:t>
      </w:r>
      <w:r w:rsidRPr="00DB2D07">
        <w:rPr>
          <w:rFonts w:asciiTheme="majorBidi" w:hAnsiTheme="majorBidi" w:cstheme="majorBidi"/>
        </w:rPr>
        <w:t>M.  Quraish  Shihab,  “</w:t>
      </w:r>
      <w:r w:rsidRPr="00DB2D07">
        <w:rPr>
          <w:rFonts w:asciiTheme="majorBidi" w:hAnsiTheme="majorBidi" w:cstheme="majorBidi"/>
          <w:i/>
          <w:iCs/>
        </w:rPr>
        <w:t>Tafsir  al-  Misbah,  Pesan,  K</w:t>
      </w:r>
      <w:r>
        <w:rPr>
          <w:rFonts w:asciiTheme="majorBidi" w:hAnsiTheme="majorBidi" w:cstheme="majorBidi"/>
          <w:i/>
          <w:iCs/>
        </w:rPr>
        <w:t>esan  dan  Keserasian  al-  Qur’</w:t>
      </w:r>
      <w:r w:rsidRPr="00DB2D07">
        <w:rPr>
          <w:rFonts w:asciiTheme="majorBidi" w:hAnsiTheme="majorBidi" w:cstheme="majorBidi"/>
          <w:i/>
          <w:iCs/>
        </w:rPr>
        <w:t>an”,</w:t>
      </w:r>
      <w:r>
        <w:rPr>
          <w:rFonts w:asciiTheme="majorBidi" w:hAnsiTheme="majorBidi" w:cstheme="majorBidi"/>
          <w:i/>
          <w:iCs/>
        </w:rPr>
        <w:t xml:space="preserve"> </w:t>
      </w:r>
      <w:r w:rsidRPr="008658B4">
        <w:rPr>
          <w:rFonts w:asciiTheme="majorBidi" w:hAnsiTheme="majorBidi" w:cstheme="majorBidi"/>
        </w:rPr>
        <w:t>(</w:t>
      </w:r>
      <w:r w:rsidRPr="00DB2D07">
        <w:rPr>
          <w:rFonts w:asciiTheme="majorBidi" w:hAnsiTheme="majorBidi" w:cstheme="majorBidi"/>
        </w:rPr>
        <w:t>Jakarta: Lentera Hati, vol. 2, cet. 5, 2005</w:t>
      </w:r>
      <w:r>
        <w:rPr>
          <w:rFonts w:asciiTheme="majorBidi" w:hAnsiTheme="majorBidi" w:cstheme="majorBidi" w:hint="cs"/>
          <w:rtl/>
        </w:rPr>
        <w:t>(</w:t>
      </w:r>
      <w:r w:rsidRPr="00DB2D07">
        <w:rPr>
          <w:rFonts w:asciiTheme="majorBidi" w:hAnsiTheme="majorBidi" w:cstheme="majorBidi"/>
        </w:rPr>
        <w:t>, h</w:t>
      </w:r>
      <w:r>
        <w:rPr>
          <w:rFonts w:asciiTheme="majorBidi" w:hAnsiTheme="majorBidi" w:cstheme="majorBidi"/>
        </w:rPr>
        <w:t>al</w:t>
      </w:r>
      <w:r w:rsidRPr="00DB2D07">
        <w:rPr>
          <w:rFonts w:asciiTheme="majorBidi" w:hAnsiTheme="majorBidi" w:cstheme="majorBidi"/>
        </w:rPr>
        <w:t>. 610-611.</w:t>
      </w:r>
    </w:p>
  </w:footnote>
  <w:footnote w:id="10">
    <w:p w:rsidR="00CD33CC" w:rsidRDefault="00CD33CC" w:rsidP="00BD20BB">
      <w:pPr>
        <w:pStyle w:val="FootnoteText"/>
        <w:jc w:val="both"/>
      </w:pPr>
      <w:r>
        <w:t xml:space="preserve">                 </w:t>
      </w:r>
      <w:r>
        <w:rPr>
          <w:rStyle w:val="FootnoteReference"/>
        </w:rPr>
        <w:footnoteRef/>
      </w:r>
      <w:r>
        <w:t xml:space="preserve"> </w:t>
      </w:r>
      <w:r>
        <w:rPr>
          <w:rFonts w:asciiTheme="majorBidi" w:hAnsiTheme="majorBidi" w:cstheme="majorBidi"/>
        </w:rPr>
        <w:t>Shahih Bukhari,  No 1926, kitab buyu</w:t>
      </w:r>
    </w:p>
  </w:footnote>
  <w:footnote w:id="11">
    <w:p w:rsidR="00CD33CC" w:rsidRPr="007F083B" w:rsidRDefault="00CD33CC" w:rsidP="00BD20BB">
      <w:pPr>
        <w:pStyle w:val="FootnoteText"/>
        <w:jc w:val="both"/>
        <w:rPr>
          <w:rFonts w:asciiTheme="majorBidi" w:hAnsiTheme="majorBidi" w:cstheme="majorBidi"/>
        </w:rPr>
      </w:pPr>
      <w:r>
        <w:t xml:space="preserve">                 </w:t>
      </w:r>
      <w:r>
        <w:rPr>
          <w:rStyle w:val="FootnoteReference"/>
        </w:rPr>
        <w:footnoteRef/>
      </w:r>
      <w:r>
        <w:t xml:space="preserve"> </w:t>
      </w:r>
      <w:r>
        <w:rPr>
          <w:rFonts w:asciiTheme="majorBidi" w:hAnsiTheme="majorBidi" w:cstheme="majorBidi"/>
        </w:rPr>
        <w:t>Mu’</w:t>
      </w:r>
      <w:r w:rsidRPr="007F083B">
        <w:rPr>
          <w:rFonts w:asciiTheme="majorBidi" w:hAnsiTheme="majorBidi" w:cstheme="majorBidi"/>
        </w:rPr>
        <w:t xml:space="preserve">ammal Hamidy, </w:t>
      </w:r>
      <w:r w:rsidRPr="007F083B">
        <w:rPr>
          <w:rFonts w:asciiTheme="majorBidi" w:hAnsiTheme="majorBidi" w:cstheme="majorBidi"/>
          <w:i/>
          <w:iCs/>
        </w:rPr>
        <w:t>Terjemah Nailul Authar Jilid IV</w:t>
      </w:r>
      <w:r w:rsidRPr="007F083B">
        <w:rPr>
          <w:rFonts w:asciiTheme="majorBidi" w:hAnsiTheme="majorBidi" w:cstheme="majorBidi"/>
        </w:rPr>
        <w:t xml:space="preserve">, </w:t>
      </w:r>
      <w:r>
        <w:rPr>
          <w:rFonts w:asciiTheme="majorBidi" w:hAnsiTheme="majorBidi" w:cstheme="majorBidi" w:hint="cs"/>
          <w:rtl/>
        </w:rPr>
        <w:t>)</w:t>
      </w:r>
      <w:r w:rsidRPr="007F083B">
        <w:rPr>
          <w:rFonts w:asciiTheme="majorBidi" w:hAnsiTheme="majorBidi" w:cstheme="majorBidi"/>
        </w:rPr>
        <w:t>Surabaya: Bina Ilmu</w:t>
      </w:r>
      <w:r>
        <w:rPr>
          <w:rFonts w:asciiTheme="majorBidi" w:hAnsiTheme="majorBidi" w:cstheme="majorBidi" w:hint="cs"/>
          <w:rtl/>
        </w:rPr>
        <w:t>(</w:t>
      </w:r>
      <w:r w:rsidRPr="007F083B">
        <w:rPr>
          <w:rFonts w:asciiTheme="majorBidi" w:hAnsiTheme="majorBidi" w:cstheme="majorBidi"/>
        </w:rPr>
        <w:t>, h</w:t>
      </w:r>
      <w:r>
        <w:rPr>
          <w:rFonts w:asciiTheme="majorBidi" w:hAnsiTheme="majorBidi" w:cstheme="majorBidi"/>
        </w:rPr>
        <w:t>al</w:t>
      </w:r>
      <w:r w:rsidR="006209CA">
        <w:rPr>
          <w:rFonts w:asciiTheme="majorBidi" w:hAnsiTheme="majorBidi" w:cstheme="majorBidi"/>
        </w:rPr>
        <w:t>. 1785-1786</w:t>
      </w:r>
    </w:p>
  </w:footnote>
  <w:footnote w:id="12">
    <w:p w:rsidR="00CD33CC" w:rsidRPr="007F083B" w:rsidRDefault="00CD33CC" w:rsidP="00BD20BB">
      <w:pPr>
        <w:pStyle w:val="FootnoteText"/>
        <w:jc w:val="both"/>
        <w:rPr>
          <w:rFonts w:asciiTheme="majorBidi" w:hAnsiTheme="majorBidi" w:cstheme="majorBidi"/>
        </w:rPr>
      </w:pPr>
      <w:r>
        <w:t xml:space="preserve">                </w:t>
      </w:r>
      <w:r>
        <w:rPr>
          <w:rStyle w:val="FootnoteReference"/>
        </w:rPr>
        <w:footnoteRef/>
      </w:r>
      <w:r>
        <w:t xml:space="preserve"> </w:t>
      </w:r>
      <w:r w:rsidRPr="007F083B">
        <w:rPr>
          <w:rFonts w:asciiTheme="majorBidi" w:hAnsiTheme="majorBidi" w:cstheme="majorBidi"/>
        </w:rPr>
        <w:t xml:space="preserve">T.  M.  Hasbi  as-Shiddieqy,  </w:t>
      </w:r>
      <w:r w:rsidRPr="007F083B">
        <w:rPr>
          <w:rFonts w:asciiTheme="majorBidi" w:hAnsiTheme="majorBidi" w:cstheme="majorBidi"/>
          <w:i/>
          <w:iCs/>
        </w:rPr>
        <w:t>“Koleksi  Hadis-Hadis  Hukum  7”,</w:t>
      </w:r>
      <w:r w:rsidRPr="007F083B">
        <w:rPr>
          <w:rFonts w:asciiTheme="majorBidi" w:hAnsiTheme="majorBidi" w:cstheme="majorBidi"/>
        </w:rPr>
        <w:t xml:space="preserve">  </w:t>
      </w:r>
      <w:r>
        <w:rPr>
          <w:rFonts w:asciiTheme="majorBidi" w:hAnsiTheme="majorBidi" w:cstheme="majorBidi" w:hint="cs"/>
          <w:rtl/>
        </w:rPr>
        <w:t>)</w:t>
      </w:r>
      <w:r w:rsidRPr="007F083B">
        <w:rPr>
          <w:rFonts w:asciiTheme="majorBidi" w:hAnsiTheme="majorBidi" w:cstheme="majorBidi"/>
        </w:rPr>
        <w:t>Semarang:  PT.  Pustaka Rizki Putra</w:t>
      </w:r>
      <w:r>
        <w:rPr>
          <w:rFonts w:asciiTheme="majorBidi" w:hAnsiTheme="majorBidi" w:cstheme="majorBidi" w:hint="cs"/>
          <w:rtl/>
        </w:rPr>
        <w:t>(</w:t>
      </w:r>
      <w:r>
        <w:rPr>
          <w:rFonts w:asciiTheme="majorBidi" w:hAnsiTheme="majorBidi" w:cstheme="majorBidi"/>
        </w:rPr>
        <w:t xml:space="preserve">, </w:t>
      </w:r>
      <w:r w:rsidRPr="007F083B">
        <w:rPr>
          <w:rFonts w:asciiTheme="majorBidi" w:hAnsiTheme="majorBidi" w:cstheme="majorBidi"/>
        </w:rPr>
        <w:t>Cet. 3, Ed. 2, 2001, h</w:t>
      </w:r>
      <w:r>
        <w:rPr>
          <w:rFonts w:asciiTheme="majorBidi" w:hAnsiTheme="majorBidi" w:cstheme="majorBidi"/>
        </w:rPr>
        <w:t>al</w:t>
      </w:r>
      <w:r w:rsidRPr="007F083B">
        <w:rPr>
          <w:rFonts w:asciiTheme="majorBidi" w:hAnsiTheme="majorBidi" w:cstheme="majorBidi"/>
        </w:rPr>
        <w:t>. 131</w:t>
      </w:r>
    </w:p>
  </w:footnote>
  <w:footnote w:id="13">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Pr>
          <w:rFonts w:asciiTheme="majorBidi" w:hAnsiTheme="majorBidi" w:cstheme="majorBidi"/>
        </w:rPr>
        <w:t xml:space="preserve">    </w:t>
      </w: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Muhammad Syafi’i Antonio,</w:t>
      </w:r>
      <w:r>
        <w:rPr>
          <w:rFonts w:asciiTheme="majorBidi" w:hAnsiTheme="majorBidi" w:cstheme="majorBidi"/>
        </w:rPr>
        <w:t xml:space="preserve"> </w:t>
      </w:r>
      <w:r w:rsidRPr="00592D2E">
        <w:rPr>
          <w:rFonts w:asciiTheme="majorBidi" w:hAnsiTheme="majorBidi" w:cstheme="majorBidi"/>
          <w:i/>
        </w:rPr>
        <w:t>Bank Syari’ah: Dari Teori ke Praktek,</w:t>
      </w:r>
      <w:r>
        <w:rPr>
          <w:rFonts w:asciiTheme="majorBidi" w:hAnsiTheme="majorBidi" w:cstheme="majorBidi"/>
        </w:rPr>
        <w:t xml:space="preserve"> (</w:t>
      </w:r>
      <w:r w:rsidRPr="00592D2E">
        <w:rPr>
          <w:rFonts w:asciiTheme="majorBidi" w:hAnsiTheme="majorBidi" w:cstheme="majorBidi"/>
        </w:rPr>
        <w:t xml:space="preserve">Jakarta: Gema Insani, 2001), </w:t>
      </w:r>
      <w:r>
        <w:rPr>
          <w:rFonts w:asciiTheme="majorBidi" w:hAnsiTheme="majorBidi" w:cstheme="majorBidi"/>
        </w:rPr>
        <w:t xml:space="preserve"> </w:t>
      </w:r>
      <w:r w:rsidRPr="00592D2E">
        <w:rPr>
          <w:rFonts w:asciiTheme="majorBidi" w:hAnsiTheme="majorBidi" w:cstheme="majorBidi"/>
        </w:rPr>
        <w:t>hal.</w:t>
      </w:r>
      <w:r>
        <w:rPr>
          <w:rFonts w:asciiTheme="majorBidi" w:hAnsiTheme="majorBidi" w:cstheme="majorBidi"/>
        </w:rPr>
        <w:t xml:space="preserve"> </w:t>
      </w:r>
      <w:r w:rsidRPr="00592D2E">
        <w:rPr>
          <w:rFonts w:asciiTheme="majorBidi" w:hAnsiTheme="majorBidi" w:cstheme="majorBidi"/>
        </w:rPr>
        <w:t>129</w:t>
      </w:r>
    </w:p>
  </w:footnote>
  <w:footnote w:id="14">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073A74">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M.Sholihul Hadi, </w:t>
      </w:r>
      <w:r>
        <w:rPr>
          <w:rFonts w:asciiTheme="majorBidi" w:hAnsiTheme="majorBidi" w:cstheme="majorBidi"/>
        </w:rPr>
        <w:t xml:space="preserve"> </w:t>
      </w:r>
      <w:r w:rsidRPr="00592D2E">
        <w:rPr>
          <w:rFonts w:asciiTheme="majorBidi" w:hAnsiTheme="majorBidi" w:cstheme="majorBidi"/>
          <w:i/>
        </w:rPr>
        <w:t>Pegadaian syariah</w:t>
      </w:r>
      <w:r w:rsidRPr="00592D2E">
        <w:rPr>
          <w:rFonts w:asciiTheme="majorBidi" w:hAnsiTheme="majorBidi" w:cstheme="majorBidi"/>
        </w:rPr>
        <w:t xml:space="preserve"> </w:t>
      </w:r>
      <w:r>
        <w:rPr>
          <w:rFonts w:asciiTheme="majorBidi" w:hAnsiTheme="majorBidi" w:cstheme="majorBidi"/>
        </w:rPr>
        <w:t xml:space="preserve">(Jakarta: Salemba Diniyah, 2003),  </w:t>
      </w:r>
      <w:r w:rsidRPr="00592D2E">
        <w:rPr>
          <w:rFonts w:asciiTheme="majorBidi" w:hAnsiTheme="majorBidi" w:cstheme="majorBidi"/>
        </w:rPr>
        <w:t>hal. 52</w:t>
      </w:r>
    </w:p>
  </w:footnote>
  <w:footnote w:id="15">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Yasid Afandi, </w:t>
      </w:r>
      <w:r w:rsidRPr="00592D2E">
        <w:rPr>
          <w:rFonts w:asciiTheme="majorBidi" w:hAnsiTheme="majorBidi" w:cstheme="majorBidi"/>
          <w:i/>
        </w:rPr>
        <w:t>Fiqh Muamalah</w:t>
      </w:r>
      <w:r w:rsidRPr="00592D2E">
        <w:rPr>
          <w:rFonts w:asciiTheme="majorBidi" w:hAnsiTheme="majorBidi" w:cstheme="majorBidi"/>
        </w:rPr>
        <w:t xml:space="preserve">, </w:t>
      </w:r>
      <w:r>
        <w:rPr>
          <w:rFonts w:asciiTheme="majorBidi" w:hAnsiTheme="majorBidi" w:cstheme="majorBidi" w:hint="cs"/>
          <w:rtl/>
        </w:rPr>
        <w:t>)</w:t>
      </w:r>
      <w:r w:rsidRPr="00592D2E">
        <w:rPr>
          <w:rFonts w:asciiTheme="majorBidi" w:hAnsiTheme="majorBidi" w:cstheme="majorBidi"/>
        </w:rPr>
        <w:t>Yogyakarta: Logung Pustaka</w:t>
      </w:r>
      <w:r>
        <w:rPr>
          <w:rFonts w:asciiTheme="majorBidi" w:hAnsiTheme="majorBidi" w:cstheme="majorBidi"/>
        </w:rPr>
        <w:t xml:space="preserve"> 2009</w:t>
      </w:r>
      <w:r>
        <w:rPr>
          <w:rFonts w:asciiTheme="majorBidi" w:hAnsiTheme="majorBidi" w:cstheme="majorBidi" w:hint="cs"/>
          <w:rtl/>
        </w:rPr>
        <w:t>(</w:t>
      </w:r>
      <w:r>
        <w:rPr>
          <w:rFonts w:asciiTheme="majorBidi" w:hAnsiTheme="majorBidi" w:cstheme="majorBidi"/>
        </w:rPr>
        <w:t xml:space="preserve">,  hal. </w:t>
      </w:r>
      <w:r w:rsidRPr="00592D2E">
        <w:rPr>
          <w:rFonts w:asciiTheme="majorBidi" w:hAnsiTheme="majorBidi" w:cstheme="majorBidi"/>
        </w:rPr>
        <w:t>152</w:t>
      </w:r>
    </w:p>
  </w:footnote>
  <w:footnote w:id="16">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He</w:t>
      </w:r>
      <w:r>
        <w:rPr>
          <w:rFonts w:asciiTheme="majorBidi" w:hAnsiTheme="majorBidi" w:cstheme="majorBidi"/>
        </w:rPr>
        <w:t>n</w:t>
      </w:r>
      <w:r w:rsidRPr="00592D2E">
        <w:rPr>
          <w:rFonts w:asciiTheme="majorBidi" w:hAnsiTheme="majorBidi" w:cstheme="majorBidi"/>
        </w:rPr>
        <w:t xml:space="preserve">di Suhendi,  </w:t>
      </w:r>
      <w:r>
        <w:rPr>
          <w:rFonts w:asciiTheme="majorBidi" w:hAnsiTheme="majorBidi" w:cstheme="majorBidi"/>
          <w:i/>
        </w:rPr>
        <w:t>Fiqh Muamalah...,</w:t>
      </w:r>
      <w:r>
        <w:rPr>
          <w:rFonts w:asciiTheme="majorBidi" w:hAnsiTheme="majorBidi" w:cstheme="majorBidi"/>
        </w:rPr>
        <w:t xml:space="preserve"> hal. </w:t>
      </w:r>
      <w:r w:rsidRPr="00592D2E">
        <w:rPr>
          <w:rFonts w:asciiTheme="majorBidi" w:hAnsiTheme="majorBidi" w:cstheme="majorBidi"/>
        </w:rPr>
        <w:t xml:space="preserve">107  </w:t>
      </w:r>
    </w:p>
  </w:footnote>
  <w:footnote w:id="17">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Zainuddin Ali, </w:t>
      </w:r>
      <w:r w:rsidRPr="00592D2E">
        <w:rPr>
          <w:rFonts w:asciiTheme="majorBidi" w:hAnsiTheme="majorBidi" w:cstheme="majorBidi"/>
          <w:i/>
        </w:rPr>
        <w:t>Hukum Gadai Syariah</w:t>
      </w:r>
      <w:r>
        <w:rPr>
          <w:rFonts w:asciiTheme="majorBidi" w:hAnsiTheme="majorBidi" w:cstheme="majorBidi"/>
        </w:rPr>
        <w:t xml:space="preserve">,...hal. </w:t>
      </w:r>
      <w:r w:rsidRPr="00592D2E">
        <w:rPr>
          <w:rFonts w:asciiTheme="majorBidi" w:hAnsiTheme="majorBidi" w:cstheme="majorBidi"/>
        </w:rPr>
        <w:t>22</w:t>
      </w:r>
    </w:p>
  </w:footnote>
  <w:footnote w:id="18">
    <w:p w:rsidR="00CD33CC" w:rsidRPr="00993AB9" w:rsidRDefault="00CD33CC" w:rsidP="00BD20BB">
      <w:pPr>
        <w:pStyle w:val="FootnoteText"/>
        <w:ind w:left="720"/>
        <w:jc w:val="both"/>
        <w:rPr>
          <w:rFonts w:asciiTheme="majorBidi" w:hAnsiTheme="majorBidi" w:cstheme="majorBidi"/>
        </w:rPr>
      </w:pPr>
      <w:r>
        <w:t xml:space="preserve">       </w:t>
      </w:r>
      <w:r>
        <w:rPr>
          <w:rStyle w:val="FootnoteReference"/>
        </w:rPr>
        <w:footnoteRef/>
      </w:r>
      <w:r>
        <w:t xml:space="preserve"> </w:t>
      </w:r>
      <w:r>
        <w:rPr>
          <w:rFonts w:asciiTheme="majorBidi" w:hAnsiTheme="majorBidi" w:cstheme="majorBidi"/>
        </w:rPr>
        <w:t xml:space="preserve">Muhammad,  </w:t>
      </w:r>
      <w:r w:rsidRPr="00993AB9">
        <w:rPr>
          <w:rFonts w:asciiTheme="majorBidi" w:hAnsiTheme="majorBidi" w:cstheme="majorBidi"/>
        </w:rPr>
        <w:t xml:space="preserve">Antonio, </w:t>
      </w:r>
      <w:r>
        <w:rPr>
          <w:rFonts w:asciiTheme="majorBidi" w:hAnsiTheme="majorBidi" w:cstheme="majorBidi"/>
        </w:rPr>
        <w:t xml:space="preserve"> </w:t>
      </w:r>
      <w:r w:rsidRPr="00993AB9">
        <w:rPr>
          <w:rFonts w:asciiTheme="majorBidi" w:hAnsiTheme="majorBidi" w:cstheme="majorBidi"/>
          <w:i/>
          <w:iCs/>
        </w:rPr>
        <w:t>Bank Syariah</w:t>
      </w:r>
      <w:r w:rsidRPr="00993AB9">
        <w:rPr>
          <w:rFonts w:asciiTheme="majorBidi" w:hAnsiTheme="majorBidi" w:cstheme="majorBidi"/>
        </w:rPr>
        <w:t xml:space="preserve">: </w:t>
      </w:r>
      <w:r>
        <w:rPr>
          <w:rFonts w:asciiTheme="majorBidi" w:hAnsiTheme="majorBidi" w:cstheme="majorBidi"/>
          <w:i/>
          <w:iCs/>
        </w:rPr>
        <w:t>Wacana dan C</w:t>
      </w:r>
      <w:r w:rsidRPr="00993AB9">
        <w:rPr>
          <w:rFonts w:asciiTheme="majorBidi" w:hAnsiTheme="majorBidi" w:cstheme="majorBidi"/>
          <w:i/>
          <w:iCs/>
        </w:rPr>
        <w:t>endikiawan</w:t>
      </w:r>
      <w:r>
        <w:rPr>
          <w:rFonts w:asciiTheme="majorBidi" w:hAnsiTheme="majorBidi" w:cstheme="majorBidi"/>
        </w:rPr>
        <w:t xml:space="preserve">,  </w:t>
      </w:r>
      <w:r w:rsidRPr="00BD20BB">
        <w:rPr>
          <w:rFonts w:asciiTheme="majorBidi" w:hAnsiTheme="majorBidi" w:cstheme="majorBidi"/>
        </w:rPr>
        <w:t>(</w:t>
      </w:r>
      <w:r w:rsidRPr="00993AB9">
        <w:rPr>
          <w:rFonts w:asciiTheme="majorBidi" w:hAnsiTheme="majorBidi" w:cstheme="majorBidi"/>
        </w:rPr>
        <w:t>Jakarta</w:t>
      </w:r>
      <w:r>
        <w:rPr>
          <w:rFonts w:asciiTheme="majorBidi" w:hAnsiTheme="majorBidi" w:cstheme="majorBidi"/>
        </w:rPr>
        <w:t>:</w:t>
      </w:r>
      <w:r w:rsidRPr="00993AB9">
        <w:rPr>
          <w:rFonts w:asciiTheme="majorBidi" w:hAnsiTheme="majorBidi" w:cstheme="majorBidi"/>
        </w:rPr>
        <w:t xml:space="preserve"> Bank</w:t>
      </w:r>
      <w:r>
        <w:rPr>
          <w:rFonts w:asciiTheme="majorBidi" w:hAnsiTheme="majorBidi" w:cstheme="majorBidi"/>
        </w:rPr>
        <w:t xml:space="preserve"> </w:t>
      </w:r>
      <w:r w:rsidRPr="00993AB9">
        <w:rPr>
          <w:rFonts w:asciiTheme="majorBidi" w:hAnsiTheme="majorBidi" w:cstheme="majorBidi"/>
        </w:rPr>
        <w:t>Indonesia dan</w:t>
      </w:r>
      <w:r>
        <w:rPr>
          <w:rFonts w:asciiTheme="majorBidi" w:hAnsiTheme="majorBidi" w:cstheme="majorBidi"/>
        </w:rPr>
        <w:t xml:space="preserve"> Takia Institum,  2001),  hal.  </w:t>
      </w:r>
      <w:r w:rsidRPr="00993AB9">
        <w:rPr>
          <w:rFonts w:asciiTheme="majorBidi" w:hAnsiTheme="majorBidi" w:cstheme="majorBidi"/>
        </w:rPr>
        <w:t>21</w:t>
      </w:r>
    </w:p>
  </w:footnote>
  <w:footnote w:id="19">
    <w:p w:rsidR="00CD33CC" w:rsidRPr="007B4074" w:rsidRDefault="00CD33CC" w:rsidP="00BD20BB">
      <w:pPr>
        <w:pStyle w:val="FootnoteText"/>
        <w:jc w:val="both"/>
        <w:rPr>
          <w:rFonts w:asciiTheme="majorBidi" w:hAnsiTheme="majorBidi" w:cstheme="majorBidi"/>
        </w:rPr>
      </w:pPr>
      <w:r>
        <w:t xml:space="preserve">                      </w:t>
      </w:r>
      <w:r>
        <w:rPr>
          <w:rStyle w:val="FootnoteReference"/>
        </w:rPr>
        <w:footnoteRef/>
      </w:r>
      <w:r>
        <w:t xml:space="preserve"> </w:t>
      </w:r>
      <w:r w:rsidRPr="007B4074">
        <w:rPr>
          <w:rFonts w:asciiTheme="majorBidi" w:hAnsiTheme="majorBidi" w:cstheme="majorBidi"/>
        </w:rPr>
        <w:t>Rahmad</w:t>
      </w:r>
      <w:r>
        <w:rPr>
          <w:rFonts w:asciiTheme="majorBidi" w:hAnsiTheme="majorBidi" w:cstheme="majorBidi"/>
        </w:rPr>
        <w:t xml:space="preserve"> Syafi</w:t>
      </w:r>
      <w:r w:rsidRPr="007B4074">
        <w:rPr>
          <w:rFonts w:asciiTheme="majorBidi" w:hAnsiTheme="majorBidi" w:cstheme="majorBidi"/>
        </w:rPr>
        <w:t>’i,</w:t>
      </w:r>
      <w:r>
        <w:rPr>
          <w:rFonts w:asciiTheme="majorBidi" w:hAnsiTheme="majorBidi" w:cstheme="majorBidi"/>
          <w:i/>
          <w:iCs/>
        </w:rPr>
        <w:t xml:space="preserve"> </w:t>
      </w:r>
      <w:r w:rsidRPr="007B4074">
        <w:rPr>
          <w:rFonts w:asciiTheme="majorBidi" w:hAnsiTheme="majorBidi" w:cstheme="majorBidi"/>
          <w:i/>
          <w:iCs/>
        </w:rPr>
        <w:t>Fiqih Muamalah</w:t>
      </w:r>
      <w:r>
        <w:rPr>
          <w:rFonts w:asciiTheme="majorBidi" w:hAnsiTheme="majorBidi" w:cstheme="majorBidi"/>
        </w:rPr>
        <w:t>..., hal. 162</w:t>
      </w:r>
    </w:p>
  </w:footnote>
  <w:footnote w:id="20">
    <w:p w:rsidR="00CD33CC" w:rsidRPr="007B4074" w:rsidRDefault="00CD33CC" w:rsidP="00BD20BB">
      <w:pPr>
        <w:pStyle w:val="FootnoteText"/>
        <w:jc w:val="both"/>
        <w:rPr>
          <w:rFonts w:asciiTheme="majorBidi" w:hAnsiTheme="majorBidi" w:cstheme="majorBidi"/>
        </w:rPr>
      </w:pPr>
      <w:r>
        <w:t xml:space="preserve">                     </w:t>
      </w:r>
      <w:r>
        <w:rPr>
          <w:rStyle w:val="FootnoteReference"/>
        </w:rPr>
        <w:footnoteRef/>
      </w:r>
      <w:r>
        <w:t xml:space="preserve"> </w:t>
      </w:r>
      <w:r w:rsidRPr="007B4074">
        <w:rPr>
          <w:rFonts w:asciiTheme="majorBidi" w:hAnsiTheme="majorBidi" w:cstheme="majorBidi"/>
        </w:rPr>
        <w:t>Hasbi As Shidiqy,</w:t>
      </w:r>
      <w:r>
        <w:rPr>
          <w:rFonts w:asciiTheme="majorBidi" w:hAnsiTheme="majorBidi" w:cstheme="majorBidi"/>
        </w:rPr>
        <w:t xml:space="preserve"> </w:t>
      </w:r>
      <w:r>
        <w:rPr>
          <w:rFonts w:asciiTheme="majorBidi" w:hAnsiTheme="majorBidi" w:cstheme="majorBidi"/>
          <w:lang w:val="en-US"/>
        </w:rPr>
        <w:t xml:space="preserve"> </w:t>
      </w:r>
      <w:r w:rsidRPr="007B4074">
        <w:rPr>
          <w:rFonts w:asciiTheme="majorBidi" w:hAnsiTheme="majorBidi" w:cstheme="majorBidi"/>
          <w:i/>
          <w:iCs/>
        </w:rPr>
        <w:t>Pengantar Fiqih Muamalah</w:t>
      </w:r>
      <w:r w:rsidRPr="007B4074">
        <w:rPr>
          <w:rFonts w:asciiTheme="majorBidi" w:hAnsiTheme="majorBidi" w:cstheme="majorBidi"/>
        </w:rPr>
        <w:t>,</w:t>
      </w:r>
      <w:r>
        <w:rPr>
          <w:rFonts w:asciiTheme="majorBidi" w:hAnsiTheme="majorBidi" w:cstheme="majorBidi"/>
        </w:rPr>
        <w:t xml:space="preserve"> </w:t>
      </w:r>
      <w:r>
        <w:rPr>
          <w:rFonts w:asciiTheme="majorBidi" w:hAnsiTheme="majorBidi" w:cstheme="majorBidi" w:hint="cs"/>
          <w:rtl/>
        </w:rPr>
        <w:t>)</w:t>
      </w:r>
      <w:r>
        <w:rPr>
          <w:rFonts w:asciiTheme="majorBidi" w:hAnsiTheme="majorBidi" w:cstheme="majorBidi"/>
        </w:rPr>
        <w:t>Jakarta</w:t>
      </w:r>
      <w:r w:rsidRPr="007B4074">
        <w:rPr>
          <w:rFonts w:asciiTheme="majorBidi" w:hAnsiTheme="majorBidi" w:cstheme="majorBidi"/>
        </w:rPr>
        <w:t>:</w:t>
      </w:r>
      <w:r>
        <w:rPr>
          <w:rFonts w:asciiTheme="majorBidi" w:hAnsiTheme="majorBidi" w:cstheme="majorBidi"/>
          <w:lang w:val="en-US"/>
        </w:rPr>
        <w:t xml:space="preserve"> </w:t>
      </w:r>
      <w:r w:rsidRPr="007B4074">
        <w:rPr>
          <w:rFonts w:asciiTheme="majorBidi" w:hAnsiTheme="majorBidi" w:cstheme="majorBidi"/>
        </w:rPr>
        <w:t>Bulan Bintang</w:t>
      </w:r>
      <w:r>
        <w:rPr>
          <w:rFonts w:asciiTheme="majorBidi" w:hAnsiTheme="majorBidi" w:cstheme="majorBidi"/>
          <w:lang w:val="en-US"/>
        </w:rPr>
        <w:t>)</w:t>
      </w:r>
      <w:r>
        <w:rPr>
          <w:rFonts w:asciiTheme="majorBidi" w:hAnsiTheme="majorBidi" w:cstheme="majorBidi"/>
        </w:rPr>
        <w:t>,  hal .</w:t>
      </w:r>
      <w:r w:rsidRPr="007B4074">
        <w:rPr>
          <w:rFonts w:asciiTheme="majorBidi" w:hAnsiTheme="majorBidi" w:cstheme="majorBidi"/>
        </w:rPr>
        <w:t>29</w:t>
      </w:r>
    </w:p>
  </w:footnote>
  <w:footnote w:id="21">
    <w:p w:rsidR="00CD33CC" w:rsidRDefault="00CD33CC" w:rsidP="00BD20BB">
      <w:pPr>
        <w:pStyle w:val="FootnoteText"/>
        <w:jc w:val="both"/>
      </w:pPr>
      <w:r>
        <w:t xml:space="preserve">                     </w:t>
      </w:r>
      <w:r>
        <w:rPr>
          <w:rStyle w:val="FootnoteReference"/>
        </w:rPr>
        <w:footnoteRef/>
      </w:r>
      <w:r>
        <w:t xml:space="preserve"> </w:t>
      </w:r>
      <w:r w:rsidRPr="005A1CB8">
        <w:rPr>
          <w:rFonts w:asciiTheme="majorBidi" w:hAnsiTheme="majorBidi" w:cstheme="majorBidi"/>
          <w:i/>
          <w:iCs/>
        </w:rPr>
        <w:t>Ibid</w:t>
      </w:r>
      <w:r>
        <w:rPr>
          <w:rFonts w:asciiTheme="majorBidi" w:hAnsiTheme="majorBidi" w:cstheme="majorBidi"/>
        </w:rPr>
        <w:t xml:space="preserve">., </w:t>
      </w:r>
      <w:r w:rsidRPr="005A1CB8">
        <w:rPr>
          <w:rFonts w:asciiTheme="majorBidi" w:hAnsiTheme="majorBidi" w:cstheme="majorBidi"/>
        </w:rPr>
        <w:t>hal.</w:t>
      </w:r>
      <w:r>
        <w:rPr>
          <w:rFonts w:asciiTheme="majorBidi" w:hAnsiTheme="majorBidi" w:cstheme="majorBidi"/>
        </w:rPr>
        <w:t xml:space="preserve"> </w:t>
      </w:r>
      <w:r w:rsidRPr="005A1CB8">
        <w:rPr>
          <w:rFonts w:asciiTheme="majorBidi" w:hAnsiTheme="majorBidi" w:cstheme="majorBidi"/>
        </w:rPr>
        <w:t>31</w:t>
      </w:r>
    </w:p>
  </w:footnote>
  <w:footnote w:id="22">
    <w:p w:rsidR="00CD33CC" w:rsidRDefault="00CD33CC" w:rsidP="00BD20BB">
      <w:pPr>
        <w:pStyle w:val="FootnoteText"/>
        <w:jc w:val="both"/>
      </w:pPr>
      <w:r>
        <w:t xml:space="preserve">                     </w:t>
      </w:r>
      <w:r>
        <w:rPr>
          <w:rStyle w:val="FootnoteReference"/>
        </w:rPr>
        <w:footnoteRef/>
      </w:r>
      <w:r>
        <w:t xml:space="preserve"> </w:t>
      </w:r>
      <w:r w:rsidRPr="00875FD7">
        <w:rPr>
          <w:rFonts w:asciiTheme="majorBidi" w:hAnsiTheme="majorBidi" w:cstheme="majorBidi"/>
        </w:rPr>
        <w:t>Dimyaddin Djuwaini,</w:t>
      </w:r>
      <w:r>
        <w:rPr>
          <w:rFonts w:asciiTheme="majorBidi" w:hAnsiTheme="majorBidi" w:cstheme="majorBidi"/>
        </w:rPr>
        <w:t xml:space="preserve"> </w:t>
      </w:r>
      <w:r w:rsidRPr="00875FD7">
        <w:rPr>
          <w:rFonts w:asciiTheme="majorBidi" w:hAnsiTheme="majorBidi" w:cstheme="majorBidi"/>
          <w:i/>
          <w:iCs/>
        </w:rPr>
        <w:t>Fiqih Muamalah</w:t>
      </w:r>
      <w:r w:rsidRPr="00875FD7">
        <w:rPr>
          <w:rFonts w:asciiTheme="majorBidi" w:hAnsiTheme="majorBidi" w:cstheme="majorBidi"/>
        </w:rPr>
        <w:t>,</w:t>
      </w:r>
      <w:r>
        <w:rPr>
          <w:rFonts w:asciiTheme="majorBidi" w:hAnsiTheme="majorBidi" w:cstheme="majorBidi"/>
        </w:rPr>
        <w:t xml:space="preserve"> (Yogyakarta</w:t>
      </w:r>
      <w:r w:rsidRPr="00875FD7">
        <w:rPr>
          <w:rFonts w:asciiTheme="majorBidi" w:hAnsiTheme="majorBidi" w:cstheme="majorBidi"/>
        </w:rPr>
        <w:t>:</w:t>
      </w:r>
      <w:r>
        <w:rPr>
          <w:rFonts w:asciiTheme="majorBidi" w:hAnsiTheme="majorBidi" w:cstheme="majorBidi"/>
        </w:rPr>
        <w:t xml:space="preserve"> </w:t>
      </w:r>
      <w:r w:rsidRPr="00875FD7">
        <w:rPr>
          <w:rFonts w:asciiTheme="majorBidi" w:hAnsiTheme="majorBidi" w:cstheme="majorBidi"/>
        </w:rPr>
        <w:t>Pustaka Belajar</w:t>
      </w:r>
      <w:r>
        <w:rPr>
          <w:rFonts w:asciiTheme="majorBidi" w:hAnsiTheme="majorBidi" w:cstheme="majorBidi"/>
        </w:rPr>
        <w:t xml:space="preserve">), hal. </w:t>
      </w:r>
      <w:r w:rsidRPr="00875FD7">
        <w:rPr>
          <w:rFonts w:asciiTheme="majorBidi" w:hAnsiTheme="majorBidi" w:cstheme="majorBidi"/>
        </w:rPr>
        <w:t>263</w:t>
      </w:r>
    </w:p>
  </w:footnote>
  <w:footnote w:id="23">
    <w:p w:rsidR="00CD33CC" w:rsidRPr="00592D2E" w:rsidRDefault="00CD33CC" w:rsidP="005A1CB8">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Zainuddin Ali, </w:t>
      </w:r>
      <w:r w:rsidRPr="00592D2E">
        <w:rPr>
          <w:rFonts w:asciiTheme="majorBidi" w:hAnsiTheme="majorBidi" w:cstheme="majorBidi"/>
          <w:i/>
        </w:rPr>
        <w:t>Hukum Gadai Syariah</w:t>
      </w:r>
      <w:r>
        <w:rPr>
          <w:rFonts w:asciiTheme="majorBidi" w:hAnsiTheme="majorBidi" w:cstheme="majorBidi"/>
        </w:rPr>
        <w:t>...</w:t>
      </w:r>
      <w:r w:rsidRPr="00592D2E">
        <w:rPr>
          <w:rFonts w:asciiTheme="majorBidi" w:hAnsiTheme="majorBidi" w:cstheme="majorBidi"/>
        </w:rPr>
        <w:t>, hal</w:t>
      </w:r>
      <w:r>
        <w:rPr>
          <w:rFonts w:asciiTheme="majorBidi" w:hAnsiTheme="majorBidi" w:cstheme="majorBidi"/>
        </w:rPr>
        <w:t>.</w:t>
      </w:r>
      <w:r w:rsidRPr="00592D2E">
        <w:rPr>
          <w:rFonts w:asciiTheme="majorBidi" w:hAnsiTheme="majorBidi" w:cstheme="majorBidi"/>
        </w:rPr>
        <w:t xml:space="preserve"> 41</w:t>
      </w:r>
    </w:p>
  </w:footnote>
  <w:footnote w:id="24">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Ibnu Rusyd,  “</w:t>
      </w:r>
      <w:r w:rsidRPr="00592D2E">
        <w:rPr>
          <w:rFonts w:asciiTheme="majorBidi" w:hAnsiTheme="majorBidi" w:cstheme="majorBidi"/>
          <w:i/>
        </w:rPr>
        <w:t xml:space="preserve">Analisa Fiqih  Para Mujtahid”, </w:t>
      </w:r>
      <w:r w:rsidRPr="005A1CB8">
        <w:rPr>
          <w:rFonts w:asciiTheme="majorBidi" w:hAnsiTheme="majorBidi" w:cstheme="majorBidi"/>
          <w:iCs/>
        </w:rPr>
        <w:t>diterjemahkan</w:t>
      </w:r>
      <w:r w:rsidRPr="00592D2E">
        <w:rPr>
          <w:rFonts w:asciiTheme="majorBidi" w:hAnsiTheme="majorBidi" w:cstheme="majorBidi"/>
          <w:i/>
        </w:rPr>
        <w:t xml:space="preserve"> </w:t>
      </w:r>
      <w:r w:rsidRPr="005A1CB8">
        <w:rPr>
          <w:rFonts w:asciiTheme="majorBidi" w:hAnsiTheme="majorBidi" w:cstheme="majorBidi"/>
          <w:iCs/>
        </w:rPr>
        <w:t>oleh</w:t>
      </w:r>
      <w:r w:rsidRPr="00592D2E">
        <w:rPr>
          <w:rFonts w:asciiTheme="majorBidi" w:hAnsiTheme="majorBidi" w:cstheme="majorBidi"/>
          <w:i/>
        </w:rPr>
        <w:t xml:space="preserve"> </w:t>
      </w:r>
      <w:r w:rsidRPr="005A1CB8">
        <w:rPr>
          <w:rFonts w:asciiTheme="majorBidi" w:hAnsiTheme="majorBidi" w:cstheme="majorBidi"/>
          <w:iCs/>
        </w:rPr>
        <w:t>Imam Ghazali Said dan Achmad Zaidun</w:t>
      </w:r>
      <w:r w:rsidRPr="00592D2E">
        <w:rPr>
          <w:rFonts w:asciiTheme="majorBidi" w:hAnsiTheme="majorBidi" w:cstheme="majorBidi"/>
          <w:i/>
        </w:rPr>
        <w:t xml:space="preserve"> </w:t>
      </w:r>
      <w:r w:rsidRPr="005A1CB8">
        <w:rPr>
          <w:rFonts w:asciiTheme="majorBidi" w:hAnsiTheme="majorBidi" w:cstheme="majorBidi"/>
          <w:iCs/>
        </w:rPr>
        <w:t>dari</w:t>
      </w:r>
      <w:r w:rsidRPr="00592D2E">
        <w:rPr>
          <w:rFonts w:asciiTheme="majorBidi" w:hAnsiTheme="majorBidi" w:cstheme="majorBidi"/>
          <w:i/>
        </w:rPr>
        <w:t xml:space="preserve"> “Bidayatul Mujtahid wa Nihayatul Muqtashid”</w:t>
      </w:r>
      <w:r w:rsidRPr="00592D2E">
        <w:rPr>
          <w:rFonts w:asciiTheme="majorBidi" w:hAnsiTheme="majorBidi" w:cstheme="majorBidi"/>
        </w:rPr>
        <w:t xml:space="preserve">, </w:t>
      </w:r>
      <w:r>
        <w:rPr>
          <w:rFonts w:asciiTheme="majorBidi" w:hAnsiTheme="majorBidi" w:cstheme="majorBidi" w:hint="cs"/>
          <w:rtl/>
        </w:rPr>
        <w:t>)</w:t>
      </w:r>
      <w:r w:rsidRPr="00592D2E">
        <w:rPr>
          <w:rFonts w:asciiTheme="majorBidi" w:hAnsiTheme="majorBidi" w:cstheme="majorBidi"/>
        </w:rPr>
        <w:t>Jakarta: Pustaka Amani, Cet. II, 2002</w:t>
      </w:r>
      <w:r>
        <w:rPr>
          <w:rFonts w:asciiTheme="majorBidi" w:hAnsiTheme="majorBidi" w:cstheme="majorBidi" w:hint="cs"/>
          <w:rtl/>
        </w:rPr>
        <w:t>(</w:t>
      </w:r>
      <w:r>
        <w:rPr>
          <w:rFonts w:asciiTheme="majorBidi" w:hAnsiTheme="majorBidi" w:cstheme="majorBidi"/>
        </w:rPr>
        <w:t xml:space="preserve">, hal. </w:t>
      </w:r>
      <w:r w:rsidRPr="00592D2E">
        <w:rPr>
          <w:rFonts w:asciiTheme="majorBidi" w:hAnsiTheme="majorBidi" w:cstheme="majorBidi"/>
        </w:rPr>
        <w:t>311</w:t>
      </w:r>
    </w:p>
  </w:footnote>
  <w:footnote w:id="25">
    <w:p w:rsidR="00CD33CC" w:rsidRDefault="00CD33CC" w:rsidP="00BD20BB">
      <w:pPr>
        <w:pStyle w:val="FootnoteText"/>
        <w:ind w:firstLine="720"/>
        <w:jc w:val="both"/>
      </w:pPr>
      <w:r>
        <w:rPr>
          <w:rStyle w:val="FootnoteReference"/>
        </w:rPr>
        <w:footnoteRef/>
      </w:r>
      <w:r>
        <w:t xml:space="preserve"> </w:t>
      </w:r>
      <w:r w:rsidRPr="005A1CB8">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 xml:space="preserve"> </w:t>
      </w:r>
      <w:r w:rsidRPr="005A1CB8">
        <w:rPr>
          <w:rFonts w:asciiTheme="majorBidi" w:hAnsiTheme="majorBidi" w:cstheme="majorBidi"/>
        </w:rPr>
        <w:t>hal</w:t>
      </w:r>
      <w:r>
        <w:rPr>
          <w:rFonts w:asciiTheme="majorBidi" w:hAnsiTheme="majorBidi" w:cstheme="majorBidi"/>
        </w:rPr>
        <w:t xml:space="preserve">. </w:t>
      </w:r>
      <w:r w:rsidRPr="008528FE">
        <w:rPr>
          <w:rFonts w:asciiTheme="majorBidi" w:hAnsiTheme="majorBidi" w:cstheme="majorBidi"/>
        </w:rPr>
        <w:t>312</w:t>
      </w:r>
    </w:p>
  </w:footnote>
  <w:footnote w:id="26">
    <w:p w:rsidR="00CD33CC" w:rsidRDefault="00CD33CC" w:rsidP="00BD20BB">
      <w:pPr>
        <w:pStyle w:val="FootnoteText"/>
        <w:ind w:firstLine="720"/>
        <w:jc w:val="both"/>
      </w:pPr>
      <w:r>
        <w:rPr>
          <w:rStyle w:val="FootnoteReference"/>
        </w:rPr>
        <w:footnoteRef/>
      </w:r>
      <w:r>
        <w:t xml:space="preserve"> </w:t>
      </w:r>
      <w:r w:rsidRPr="00BF70C8">
        <w:rPr>
          <w:rFonts w:asciiTheme="majorBidi" w:hAnsiTheme="majorBidi" w:cstheme="majorBidi"/>
        </w:rPr>
        <w:t>Ali</w:t>
      </w:r>
      <w:r>
        <w:t xml:space="preserve">, </w:t>
      </w:r>
      <w:r w:rsidRPr="00BF70C8">
        <w:rPr>
          <w:rFonts w:asciiTheme="majorBidi" w:hAnsiTheme="majorBidi" w:cstheme="majorBidi"/>
          <w:i/>
          <w:iCs/>
        </w:rPr>
        <w:t>Hukum Gadai Syariah</w:t>
      </w:r>
      <w:r>
        <w:rPr>
          <w:rFonts w:asciiTheme="majorBidi" w:hAnsiTheme="majorBidi" w:cstheme="majorBidi"/>
          <w:i/>
          <w:iCs/>
        </w:rPr>
        <w:t>,</w:t>
      </w:r>
      <w:r w:rsidRPr="00BF70C8">
        <w:rPr>
          <w:rFonts w:asciiTheme="majorBidi" w:hAnsiTheme="majorBidi" w:cstheme="majorBidi"/>
          <w:i/>
          <w:iCs/>
        </w:rPr>
        <w:t xml:space="preserve"> </w:t>
      </w:r>
      <w:r>
        <w:rPr>
          <w:rFonts w:asciiTheme="majorBidi" w:hAnsiTheme="majorBidi" w:cstheme="majorBidi"/>
        </w:rPr>
        <w:t>(</w:t>
      </w:r>
      <w:r w:rsidRPr="00CD33CC">
        <w:rPr>
          <w:rFonts w:asciiTheme="majorBidi" w:hAnsiTheme="majorBidi" w:cstheme="majorBidi"/>
        </w:rPr>
        <w:t>Jakarta: Sinar Grafika,</w:t>
      </w:r>
      <w:r w:rsidRPr="00CD33CC">
        <w:t xml:space="preserve"> </w:t>
      </w:r>
      <w:r w:rsidRPr="00CD33CC">
        <w:rPr>
          <w:rFonts w:asciiTheme="majorBidi" w:hAnsiTheme="majorBidi" w:cstheme="majorBidi"/>
        </w:rPr>
        <w:t>2008)</w:t>
      </w:r>
      <w:r>
        <w:rPr>
          <w:rFonts w:asciiTheme="majorBidi" w:hAnsiTheme="majorBidi" w:cstheme="majorBidi"/>
        </w:rPr>
        <w:t xml:space="preserve">,  hal. 42 </w:t>
      </w:r>
    </w:p>
  </w:footnote>
  <w:footnote w:id="27">
    <w:p w:rsidR="00CD33CC" w:rsidRPr="00B8272D" w:rsidRDefault="00CD33CC" w:rsidP="00BD20BB">
      <w:pPr>
        <w:pStyle w:val="FootnoteText"/>
        <w:ind w:firstLine="720"/>
        <w:jc w:val="both"/>
        <w:rPr>
          <w:rFonts w:asciiTheme="majorBidi" w:hAnsiTheme="majorBidi" w:cstheme="majorBidi"/>
        </w:rPr>
      </w:pPr>
      <w:r w:rsidRPr="00B8272D">
        <w:rPr>
          <w:rStyle w:val="FootnoteReference"/>
          <w:rFonts w:asciiTheme="majorBidi" w:hAnsiTheme="majorBidi" w:cstheme="majorBidi"/>
        </w:rPr>
        <w:footnoteRef/>
      </w:r>
      <w:r w:rsidRPr="00B8272D">
        <w:rPr>
          <w:rFonts w:asciiTheme="majorBidi" w:hAnsiTheme="majorBidi" w:cstheme="majorBidi"/>
        </w:rPr>
        <w:t xml:space="preserve"> </w:t>
      </w:r>
      <w:r w:rsidRPr="00CD33CC">
        <w:rPr>
          <w:rFonts w:asciiTheme="majorBidi" w:hAnsiTheme="majorBidi" w:cstheme="majorBidi"/>
          <w:i/>
          <w:iCs/>
        </w:rPr>
        <w:t>Ibid</w:t>
      </w:r>
      <w:r>
        <w:rPr>
          <w:rFonts w:asciiTheme="majorBidi" w:hAnsiTheme="majorBidi" w:cstheme="majorBidi"/>
        </w:rPr>
        <w:t>.,  hal. 45</w:t>
      </w:r>
    </w:p>
  </w:footnote>
  <w:footnote w:id="28">
    <w:p w:rsidR="00CD33CC" w:rsidRPr="00AA472F" w:rsidRDefault="00CD33CC" w:rsidP="00CD33CC">
      <w:pPr>
        <w:pStyle w:val="FootnoteText"/>
        <w:ind w:firstLine="720"/>
        <w:jc w:val="both"/>
        <w:rPr>
          <w:rFonts w:asciiTheme="majorBidi" w:hAnsiTheme="majorBidi" w:cstheme="majorBidi"/>
        </w:rPr>
      </w:pPr>
      <w:r w:rsidRPr="00AA472F">
        <w:rPr>
          <w:rStyle w:val="FootnoteReference"/>
          <w:rFonts w:asciiTheme="majorBidi" w:hAnsiTheme="majorBidi" w:cstheme="majorBidi"/>
        </w:rPr>
        <w:footnoteRef/>
      </w:r>
      <w:r w:rsidRPr="00AA472F">
        <w:rPr>
          <w:rFonts w:asciiTheme="majorBidi" w:hAnsiTheme="majorBidi" w:cstheme="majorBidi"/>
        </w:rPr>
        <w:t xml:space="preserve"> Zainuddin Ali, </w:t>
      </w:r>
      <w:r w:rsidRPr="00AA472F">
        <w:rPr>
          <w:rFonts w:asciiTheme="majorBidi" w:hAnsiTheme="majorBidi" w:cstheme="majorBidi"/>
          <w:i/>
        </w:rPr>
        <w:t>Hukum Gadai Syari‟ah</w:t>
      </w:r>
      <w:r>
        <w:rPr>
          <w:rFonts w:asciiTheme="majorBidi" w:hAnsiTheme="majorBidi" w:cstheme="majorBidi"/>
          <w:i/>
        </w:rPr>
        <w:t>...</w:t>
      </w:r>
      <w:r w:rsidRPr="00AA472F">
        <w:rPr>
          <w:rFonts w:asciiTheme="majorBidi" w:hAnsiTheme="majorBidi" w:cstheme="majorBidi"/>
        </w:rPr>
        <w:t>,</w:t>
      </w:r>
      <w:r>
        <w:rPr>
          <w:rFonts w:asciiTheme="majorBidi" w:hAnsiTheme="majorBidi" w:cstheme="majorBidi"/>
        </w:rPr>
        <w:t xml:space="preserve"> hal. </w:t>
      </w:r>
      <w:r w:rsidRPr="00AA472F">
        <w:rPr>
          <w:rFonts w:asciiTheme="majorBidi" w:hAnsiTheme="majorBidi" w:cstheme="majorBidi"/>
        </w:rPr>
        <w:t>98</w:t>
      </w:r>
    </w:p>
  </w:footnote>
  <w:footnote w:id="29">
    <w:p w:rsidR="00CD33CC" w:rsidRDefault="00CD33CC" w:rsidP="00BD20BB">
      <w:pPr>
        <w:pStyle w:val="FootnoteText"/>
        <w:ind w:firstLine="720"/>
        <w:jc w:val="both"/>
      </w:pPr>
      <w:r>
        <w:rPr>
          <w:rStyle w:val="FootnoteReference"/>
        </w:rPr>
        <w:footnoteRef/>
      </w:r>
      <w:r>
        <w:t xml:space="preserve"> </w:t>
      </w:r>
      <w:r>
        <w:rPr>
          <w:rFonts w:asciiTheme="majorBidi" w:hAnsiTheme="majorBidi" w:cstheme="majorBidi"/>
          <w:i/>
          <w:iCs/>
        </w:rPr>
        <w:t>Ibid., hal. 99</w:t>
      </w:r>
    </w:p>
  </w:footnote>
  <w:footnote w:id="30">
    <w:p w:rsidR="00CD33CC" w:rsidRDefault="00CD33CC" w:rsidP="00BD20BB">
      <w:pPr>
        <w:pStyle w:val="FootnoteText"/>
        <w:ind w:firstLine="720"/>
        <w:jc w:val="both"/>
      </w:pPr>
      <w:r>
        <w:rPr>
          <w:rStyle w:val="FootnoteReference"/>
        </w:rPr>
        <w:footnoteRef/>
      </w:r>
      <w:r>
        <w:t xml:space="preserve"> </w:t>
      </w:r>
      <w:r>
        <w:rPr>
          <w:rFonts w:asciiTheme="majorBidi" w:hAnsiTheme="majorBidi" w:cstheme="majorBidi"/>
          <w:i/>
          <w:iCs/>
        </w:rPr>
        <w:t xml:space="preserve">Ibid., </w:t>
      </w:r>
      <w:r w:rsidRPr="00CD33CC">
        <w:rPr>
          <w:rFonts w:asciiTheme="majorBidi" w:hAnsiTheme="majorBidi" w:cstheme="majorBidi"/>
        </w:rPr>
        <w:t>hal. 100</w:t>
      </w:r>
    </w:p>
  </w:footnote>
  <w:footnote w:id="31">
    <w:p w:rsidR="00CD33CC" w:rsidRPr="00AC50ED" w:rsidRDefault="00CD33CC" w:rsidP="00AC50ED">
      <w:pPr>
        <w:pStyle w:val="FootnoteText"/>
        <w:ind w:firstLine="720"/>
        <w:jc w:val="both"/>
      </w:pPr>
      <w:r>
        <w:rPr>
          <w:rStyle w:val="FootnoteReference"/>
        </w:rPr>
        <w:footnoteRef/>
      </w:r>
      <w:r>
        <w:t xml:space="preserve">Zainudin  </w:t>
      </w:r>
      <w:r w:rsidRPr="00BF70C8">
        <w:rPr>
          <w:rFonts w:asciiTheme="majorBidi" w:hAnsiTheme="majorBidi" w:cstheme="majorBidi"/>
        </w:rPr>
        <w:t>Ali</w:t>
      </w:r>
      <w:r>
        <w:t xml:space="preserve">, </w:t>
      </w:r>
      <w:r w:rsidRPr="00BF70C8">
        <w:rPr>
          <w:rFonts w:asciiTheme="majorBidi" w:hAnsiTheme="majorBidi" w:cstheme="majorBidi"/>
          <w:i/>
          <w:iCs/>
        </w:rPr>
        <w:t>Hukum Gadai Syariah</w:t>
      </w:r>
      <w:r w:rsidR="00AC50ED">
        <w:rPr>
          <w:rFonts w:asciiTheme="majorBidi" w:hAnsiTheme="majorBidi" w:cstheme="majorBidi"/>
          <w:i/>
          <w:iCs/>
        </w:rPr>
        <w:t xml:space="preserve">..., </w:t>
      </w:r>
      <w:r w:rsidRPr="00BF70C8">
        <w:rPr>
          <w:rFonts w:asciiTheme="majorBidi" w:hAnsiTheme="majorBidi" w:cstheme="majorBidi"/>
          <w:i/>
          <w:iCs/>
        </w:rPr>
        <w:t xml:space="preserve"> </w:t>
      </w:r>
      <w:r>
        <w:rPr>
          <w:rFonts w:asciiTheme="majorBidi" w:hAnsiTheme="majorBidi" w:cstheme="majorBidi"/>
        </w:rPr>
        <w:t>hal.</w:t>
      </w:r>
      <w:r w:rsidR="00AC50ED">
        <w:rPr>
          <w:rFonts w:asciiTheme="majorBidi" w:hAnsiTheme="majorBidi" w:cstheme="majorBidi"/>
        </w:rPr>
        <w:t xml:space="preserve"> </w:t>
      </w:r>
      <w:r w:rsidRPr="00AC50ED">
        <w:rPr>
          <w:rFonts w:asciiTheme="majorBidi" w:hAnsiTheme="majorBidi" w:cstheme="majorBidi"/>
        </w:rPr>
        <w:t>101</w:t>
      </w:r>
    </w:p>
  </w:footnote>
  <w:footnote w:id="32">
    <w:p w:rsidR="00CD33CC" w:rsidRPr="00AC50ED" w:rsidRDefault="00CD33CC" w:rsidP="00BD20BB">
      <w:pPr>
        <w:pStyle w:val="FootnoteText"/>
        <w:jc w:val="both"/>
        <w:rPr>
          <w:rFonts w:asciiTheme="majorBidi" w:hAnsiTheme="majorBidi" w:cstheme="majorBidi"/>
          <w:iCs/>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Ibnu Rusyd,  “</w:t>
      </w:r>
      <w:r w:rsidRPr="00592D2E">
        <w:rPr>
          <w:rFonts w:asciiTheme="majorBidi" w:hAnsiTheme="majorBidi" w:cstheme="majorBidi"/>
          <w:i/>
        </w:rPr>
        <w:t>Analisa Fiqih  Para Mujtahid</w:t>
      </w:r>
      <w:r w:rsidR="00AC50ED">
        <w:rPr>
          <w:rFonts w:asciiTheme="majorBidi" w:hAnsiTheme="majorBidi" w:cstheme="majorBidi"/>
          <w:iCs/>
        </w:rPr>
        <w:t>..., hal. 201</w:t>
      </w:r>
    </w:p>
  </w:footnote>
  <w:footnote w:id="33">
    <w:p w:rsidR="00CD33CC" w:rsidRPr="00592D2E" w:rsidRDefault="00CD33CC" w:rsidP="00BD20BB">
      <w:pPr>
        <w:pStyle w:val="FootnoteText"/>
        <w:jc w:val="both"/>
        <w:rPr>
          <w:rFonts w:asciiTheme="majorBidi" w:hAnsiTheme="majorBidi" w:cstheme="majorBidi"/>
        </w:rPr>
      </w:pPr>
      <w:r>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w:t>
      </w:r>
      <w:r w:rsidRPr="00AC50ED">
        <w:rPr>
          <w:rFonts w:asciiTheme="majorBidi" w:hAnsiTheme="majorBidi" w:cstheme="majorBidi"/>
          <w:i/>
          <w:iCs/>
        </w:rPr>
        <w:t>Ibid</w:t>
      </w:r>
      <w:r w:rsidR="00AC50ED">
        <w:rPr>
          <w:rFonts w:asciiTheme="majorBidi" w:hAnsiTheme="majorBidi" w:cstheme="majorBidi"/>
          <w:i/>
          <w:iCs/>
        </w:rPr>
        <w:t xml:space="preserve">., </w:t>
      </w:r>
      <w:r>
        <w:rPr>
          <w:rFonts w:asciiTheme="majorBidi" w:hAnsiTheme="majorBidi" w:cstheme="majorBidi"/>
        </w:rPr>
        <w:t xml:space="preserve"> hal.</w:t>
      </w:r>
      <w:r w:rsidR="00AC50ED">
        <w:rPr>
          <w:rFonts w:asciiTheme="majorBidi" w:hAnsiTheme="majorBidi" w:cstheme="majorBidi"/>
        </w:rPr>
        <w:t xml:space="preserve"> </w:t>
      </w:r>
      <w:r>
        <w:rPr>
          <w:rFonts w:asciiTheme="majorBidi" w:hAnsiTheme="majorBidi" w:cstheme="majorBidi"/>
        </w:rPr>
        <w:t>202-203</w:t>
      </w:r>
    </w:p>
  </w:footnote>
  <w:footnote w:id="34">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00AC50ED">
        <w:rPr>
          <w:rFonts w:asciiTheme="majorBidi" w:hAnsiTheme="majorBidi" w:cstheme="majorBidi"/>
        </w:rPr>
        <w:t xml:space="preserve"> </w:t>
      </w: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Asmawi Mahfud, </w:t>
      </w:r>
      <w:r w:rsidRPr="00592D2E">
        <w:rPr>
          <w:rFonts w:asciiTheme="majorBidi" w:hAnsiTheme="majorBidi" w:cstheme="majorBidi"/>
          <w:i/>
        </w:rPr>
        <w:t>Pembaharuan Hukum Isla</w:t>
      </w:r>
      <w:r>
        <w:rPr>
          <w:rFonts w:asciiTheme="majorBidi" w:hAnsiTheme="majorBidi" w:cstheme="majorBidi"/>
          <w:i/>
        </w:rPr>
        <w:t>m</w:t>
      </w:r>
      <w:r w:rsidRPr="00592D2E">
        <w:rPr>
          <w:rFonts w:asciiTheme="majorBidi" w:hAnsiTheme="majorBidi" w:cstheme="majorBidi"/>
          <w:i/>
        </w:rPr>
        <w:t xml:space="preserve"> “Telaah Manhaj Ijtihad Shah Wali Alloh Al- Dihlawi</w:t>
      </w:r>
      <w:r w:rsidRPr="00592D2E">
        <w:rPr>
          <w:rFonts w:asciiTheme="majorBidi" w:hAnsiTheme="majorBidi" w:cstheme="majorBidi"/>
        </w:rPr>
        <w:t>,</w:t>
      </w:r>
      <w:r>
        <w:rPr>
          <w:rFonts w:asciiTheme="majorBidi" w:hAnsiTheme="majorBidi" w:cstheme="majorBidi"/>
        </w:rPr>
        <w:t xml:space="preserve"> </w:t>
      </w:r>
      <w:r w:rsidRPr="00592D2E">
        <w:rPr>
          <w:rFonts w:asciiTheme="majorBidi" w:hAnsiTheme="majorBidi" w:cstheme="majorBidi"/>
        </w:rPr>
        <w:t>( Yoyakarta: Teras,</w:t>
      </w:r>
      <w:r w:rsidR="00AC50ED">
        <w:rPr>
          <w:rFonts w:asciiTheme="majorBidi" w:hAnsiTheme="majorBidi" w:cstheme="majorBidi"/>
        </w:rPr>
        <w:t xml:space="preserve"> </w:t>
      </w:r>
      <w:r w:rsidRPr="00592D2E">
        <w:rPr>
          <w:rFonts w:asciiTheme="majorBidi" w:hAnsiTheme="majorBidi" w:cstheme="majorBidi"/>
        </w:rPr>
        <w:t>2010</w:t>
      </w:r>
      <w:r>
        <w:rPr>
          <w:rFonts w:asciiTheme="majorBidi" w:hAnsiTheme="majorBidi" w:cstheme="majorBidi" w:hint="cs"/>
          <w:rtl/>
        </w:rPr>
        <w:t>(</w:t>
      </w:r>
      <w:r w:rsidRPr="00592D2E">
        <w:rPr>
          <w:rFonts w:asciiTheme="majorBidi" w:hAnsiTheme="majorBidi" w:cstheme="majorBidi"/>
        </w:rPr>
        <w:t xml:space="preserve"> </w:t>
      </w:r>
      <w:r w:rsidR="00AC50ED">
        <w:rPr>
          <w:rFonts w:asciiTheme="majorBidi" w:hAnsiTheme="majorBidi" w:cstheme="majorBidi"/>
        </w:rPr>
        <w:t xml:space="preserve"> hal. </w:t>
      </w:r>
      <w:r w:rsidRPr="00592D2E">
        <w:rPr>
          <w:rFonts w:asciiTheme="majorBidi" w:hAnsiTheme="majorBidi" w:cstheme="majorBidi"/>
        </w:rPr>
        <w:t xml:space="preserve"> 194</w:t>
      </w:r>
    </w:p>
  </w:footnote>
  <w:footnote w:id="35">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Pr>
          <w:rFonts w:asciiTheme="majorBidi" w:hAnsiTheme="majorBidi" w:cstheme="majorBidi"/>
        </w:rPr>
        <w:t>Ibid hal.</w:t>
      </w:r>
      <w:r w:rsidRPr="00592D2E">
        <w:rPr>
          <w:rFonts w:asciiTheme="majorBidi" w:hAnsiTheme="majorBidi" w:cstheme="majorBidi"/>
        </w:rPr>
        <w:t xml:space="preserve">195 </w:t>
      </w:r>
    </w:p>
  </w:footnote>
  <w:footnote w:id="36">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Chuzainah T dan Hafiz Anshari, </w:t>
      </w:r>
      <w:r w:rsidRPr="00592D2E">
        <w:rPr>
          <w:rFonts w:asciiTheme="majorBidi" w:hAnsiTheme="majorBidi" w:cstheme="majorBidi"/>
          <w:i/>
        </w:rPr>
        <w:t>Problematika Hukum Islam Kontemporer Edisi ke- 3</w:t>
      </w:r>
      <w:r w:rsidRPr="00592D2E">
        <w:rPr>
          <w:rFonts w:asciiTheme="majorBidi" w:hAnsiTheme="majorBidi" w:cstheme="majorBidi"/>
        </w:rPr>
        <w:t>, ( Jakarta: LSIK,1997), hal: 84</w:t>
      </w:r>
    </w:p>
  </w:footnote>
  <w:footnote w:id="37">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Pr>
          <w:rFonts w:asciiTheme="majorBidi" w:hAnsiTheme="majorBidi" w:cstheme="majorBidi"/>
        </w:rPr>
        <w:t xml:space="preserve">  </w:t>
      </w: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w:t>
      </w:r>
      <w:r w:rsidRPr="002A7ECD">
        <w:rPr>
          <w:rFonts w:asciiTheme="majorBidi" w:hAnsiTheme="majorBidi" w:cstheme="majorBidi"/>
          <w:i/>
          <w:iCs/>
        </w:rPr>
        <w:t>Ibid</w:t>
      </w:r>
      <w:r w:rsidR="002A7ECD">
        <w:rPr>
          <w:rFonts w:asciiTheme="majorBidi" w:hAnsiTheme="majorBidi" w:cstheme="majorBidi"/>
        </w:rPr>
        <w:t xml:space="preserve">., </w:t>
      </w:r>
      <w:r w:rsidRPr="002A7ECD">
        <w:rPr>
          <w:rFonts w:asciiTheme="majorBidi" w:hAnsiTheme="majorBidi" w:cstheme="majorBidi"/>
        </w:rPr>
        <w:t xml:space="preserve"> </w:t>
      </w:r>
      <w:r>
        <w:rPr>
          <w:rFonts w:asciiTheme="majorBidi" w:hAnsiTheme="majorBidi" w:cstheme="majorBidi"/>
        </w:rPr>
        <w:t>hal. 85</w:t>
      </w:r>
    </w:p>
  </w:footnote>
  <w:footnote w:id="38">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Pr>
          <w:rFonts w:asciiTheme="majorBidi" w:hAnsiTheme="majorBidi" w:cstheme="majorBidi"/>
        </w:rPr>
        <w:t xml:space="preserve">  </w:t>
      </w:r>
      <w:r w:rsidRPr="00592D2E">
        <w:rPr>
          <w:rFonts w:asciiTheme="majorBidi" w:hAnsiTheme="majorBidi" w:cstheme="majorBidi"/>
        </w:rPr>
        <w:t xml:space="preserve">       </w:t>
      </w:r>
      <w:r w:rsidRPr="00592D2E">
        <w:rPr>
          <w:rStyle w:val="FootnoteReference"/>
          <w:rFonts w:asciiTheme="majorBidi" w:hAnsiTheme="majorBidi" w:cstheme="majorBidi"/>
        </w:rPr>
        <w:footnoteRef/>
      </w:r>
      <w:r>
        <w:rPr>
          <w:rFonts w:asciiTheme="majorBidi" w:hAnsiTheme="majorBidi" w:cstheme="majorBidi"/>
        </w:rPr>
        <w:t xml:space="preserve"> </w:t>
      </w:r>
      <w:r w:rsidRPr="002A7ECD">
        <w:rPr>
          <w:rFonts w:asciiTheme="majorBidi" w:hAnsiTheme="majorBidi" w:cstheme="majorBidi"/>
          <w:i/>
          <w:iCs/>
        </w:rPr>
        <w:t>Ibid</w:t>
      </w:r>
      <w:r w:rsidR="002A7ECD">
        <w:rPr>
          <w:rFonts w:asciiTheme="majorBidi" w:hAnsiTheme="majorBidi" w:cstheme="majorBidi"/>
        </w:rPr>
        <w:t xml:space="preserve">., </w:t>
      </w:r>
      <w:r>
        <w:rPr>
          <w:rFonts w:asciiTheme="majorBidi" w:hAnsiTheme="majorBidi" w:cstheme="majorBidi"/>
        </w:rPr>
        <w:t xml:space="preserve"> hal.</w:t>
      </w:r>
      <w:r w:rsidRPr="00592D2E">
        <w:rPr>
          <w:rFonts w:asciiTheme="majorBidi" w:hAnsiTheme="majorBidi" w:cstheme="majorBidi"/>
        </w:rPr>
        <w:t xml:space="preserve"> 86</w:t>
      </w:r>
    </w:p>
  </w:footnote>
  <w:footnote w:id="39">
    <w:p w:rsidR="00CD33CC" w:rsidRPr="00592D2E" w:rsidRDefault="00CD33CC" w:rsidP="002A7ECD">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Chuzaimah</w:t>
      </w:r>
      <w:r w:rsidR="002A7ECD">
        <w:rPr>
          <w:rFonts w:asciiTheme="majorBidi" w:hAnsiTheme="majorBidi" w:cstheme="majorBidi"/>
        </w:rPr>
        <w:t xml:space="preserve"> T. Yanggo dan A. Hafiz Anshory, </w:t>
      </w:r>
      <w:r w:rsidRPr="00592D2E">
        <w:rPr>
          <w:rFonts w:asciiTheme="majorBidi" w:hAnsiTheme="majorBidi" w:cstheme="majorBidi"/>
        </w:rPr>
        <w:t xml:space="preserve">A.Z, </w:t>
      </w:r>
      <w:r w:rsidRPr="00592D2E">
        <w:rPr>
          <w:rFonts w:asciiTheme="majorBidi" w:hAnsiTheme="majorBidi" w:cstheme="majorBidi"/>
          <w:i/>
          <w:iCs/>
        </w:rPr>
        <w:t>Problematika Hukum Islam</w:t>
      </w:r>
      <w:r w:rsidR="002A7ECD">
        <w:rPr>
          <w:rFonts w:asciiTheme="majorBidi" w:hAnsiTheme="majorBidi" w:cstheme="majorBidi"/>
          <w:i/>
          <w:iCs/>
        </w:rPr>
        <w:t>...,</w:t>
      </w:r>
      <w:r w:rsidR="002A7ECD">
        <w:rPr>
          <w:rFonts w:asciiTheme="majorBidi" w:hAnsiTheme="majorBidi" w:cstheme="majorBidi"/>
        </w:rPr>
        <w:t xml:space="preserve">hal. </w:t>
      </w:r>
      <w:r w:rsidRPr="00592D2E">
        <w:rPr>
          <w:rFonts w:asciiTheme="majorBidi" w:hAnsiTheme="majorBidi" w:cstheme="majorBidi"/>
        </w:rPr>
        <w:t>87</w:t>
      </w:r>
    </w:p>
  </w:footnote>
  <w:footnote w:id="40">
    <w:p w:rsidR="00CD33CC" w:rsidRPr="00F5614C" w:rsidRDefault="00CD33CC" w:rsidP="00BD20BB">
      <w:pPr>
        <w:pStyle w:val="FootnoteText"/>
        <w:tabs>
          <w:tab w:val="left" w:pos="5103"/>
        </w:tabs>
        <w:jc w:val="both"/>
        <w:rPr>
          <w:rFonts w:asciiTheme="majorBidi" w:hAnsiTheme="majorBidi" w:cstheme="majorBidi"/>
        </w:rPr>
      </w:pPr>
      <w:r>
        <w:rPr>
          <w:rFonts w:asciiTheme="majorBidi" w:hAnsiTheme="majorBidi" w:cstheme="majorBidi"/>
        </w:rPr>
        <w:t xml:space="preserve">                   </w:t>
      </w:r>
      <w:r w:rsidRPr="00F5614C">
        <w:rPr>
          <w:rStyle w:val="FootnoteReference"/>
          <w:rFonts w:asciiTheme="majorBidi" w:hAnsiTheme="majorBidi" w:cstheme="majorBidi"/>
        </w:rPr>
        <w:footnoteRef/>
      </w:r>
      <w:r w:rsidRPr="00F5614C">
        <w:rPr>
          <w:rFonts w:asciiTheme="majorBidi" w:hAnsiTheme="majorBidi" w:cstheme="majorBidi"/>
        </w:rPr>
        <w:t xml:space="preserve"> </w:t>
      </w:r>
      <w:r w:rsidRPr="002A7ECD">
        <w:rPr>
          <w:rFonts w:asciiTheme="majorBidi" w:hAnsiTheme="majorBidi" w:cstheme="majorBidi"/>
          <w:i/>
          <w:iCs/>
        </w:rPr>
        <w:t>Ibid</w:t>
      </w:r>
      <w:r w:rsidRPr="00F5614C">
        <w:rPr>
          <w:rFonts w:asciiTheme="majorBidi" w:hAnsiTheme="majorBidi" w:cstheme="majorBidi"/>
        </w:rPr>
        <w:t xml:space="preserve"> </w:t>
      </w:r>
      <w:r w:rsidR="002A7ECD">
        <w:rPr>
          <w:rFonts w:asciiTheme="majorBidi" w:hAnsiTheme="majorBidi" w:cstheme="majorBidi"/>
        </w:rPr>
        <w:t xml:space="preserve">., hal. </w:t>
      </w:r>
      <w:r w:rsidRPr="00F5614C">
        <w:rPr>
          <w:rFonts w:asciiTheme="majorBidi" w:hAnsiTheme="majorBidi" w:cstheme="majorBidi"/>
        </w:rPr>
        <w:t>89</w:t>
      </w:r>
    </w:p>
  </w:footnote>
  <w:footnote w:id="41">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Pr>
          <w:rFonts w:asciiTheme="majorBidi" w:hAnsiTheme="majorBidi" w:cstheme="majorBidi"/>
        </w:rPr>
        <w:t xml:space="preserve">  </w:t>
      </w:r>
      <w:r w:rsidRPr="00592D2E">
        <w:rPr>
          <w:rFonts w:asciiTheme="majorBidi" w:hAnsiTheme="majorBidi" w:cstheme="majorBidi"/>
        </w:rPr>
        <w:t xml:space="preserve">  </w:t>
      </w:r>
      <w:r w:rsidRPr="00592D2E">
        <w:rPr>
          <w:rStyle w:val="FootnoteReference"/>
          <w:rFonts w:asciiTheme="majorBidi" w:hAnsiTheme="majorBidi" w:cstheme="majorBidi"/>
        </w:rPr>
        <w:footnoteRef/>
      </w:r>
      <w:r w:rsidRPr="00592D2E">
        <w:rPr>
          <w:rFonts w:asciiTheme="majorBidi" w:hAnsiTheme="majorBidi" w:cstheme="majorBidi"/>
        </w:rPr>
        <w:t xml:space="preserve"> </w:t>
      </w:r>
      <w:r>
        <w:rPr>
          <w:rFonts w:asciiTheme="majorBidi" w:hAnsiTheme="majorBidi" w:cstheme="majorBidi"/>
        </w:rPr>
        <w:t>Shahih  Muslim, Gema Insani, Dzul</w:t>
      </w:r>
      <w:r w:rsidR="002A7ECD">
        <w:rPr>
          <w:rFonts w:asciiTheme="majorBidi" w:hAnsiTheme="majorBidi" w:cstheme="majorBidi"/>
        </w:rPr>
        <w:t>qilla’idah 1425/Januari 2005 M(</w:t>
      </w:r>
      <w:r>
        <w:rPr>
          <w:rFonts w:asciiTheme="majorBidi" w:hAnsiTheme="majorBidi" w:cstheme="majorBidi"/>
        </w:rPr>
        <w:t>Penerjemah Elly Latuifah 1098</w:t>
      </w:r>
    </w:p>
  </w:footnote>
  <w:footnote w:id="42">
    <w:p w:rsidR="00CD33CC" w:rsidRPr="00592D2E" w:rsidRDefault="00CD33CC" w:rsidP="00BD20BB">
      <w:pPr>
        <w:pStyle w:val="FootnoteText"/>
        <w:jc w:val="both"/>
        <w:rPr>
          <w:rFonts w:asciiTheme="majorBidi" w:hAnsiTheme="majorBidi" w:cstheme="majorBidi"/>
        </w:rPr>
      </w:pPr>
      <w:r w:rsidRPr="00592D2E">
        <w:rPr>
          <w:rFonts w:asciiTheme="majorBidi" w:hAnsiTheme="majorBidi" w:cstheme="majorBidi"/>
        </w:rPr>
        <w:t xml:space="preserve">                  </w:t>
      </w:r>
      <w:r w:rsidRPr="00592D2E">
        <w:rPr>
          <w:rStyle w:val="FootnoteReference"/>
          <w:rFonts w:asciiTheme="majorBidi" w:hAnsiTheme="majorBidi" w:cstheme="majorBidi"/>
        </w:rPr>
        <w:footnoteRef/>
      </w:r>
      <w:r>
        <w:rPr>
          <w:rFonts w:asciiTheme="majorBidi" w:hAnsiTheme="majorBidi" w:cstheme="majorBidi"/>
        </w:rPr>
        <w:t xml:space="preserve"> Shahih  Muslim, Gema Insani, Dzul</w:t>
      </w:r>
      <w:r w:rsidR="002A7ECD">
        <w:rPr>
          <w:rFonts w:asciiTheme="majorBidi" w:hAnsiTheme="majorBidi" w:cstheme="majorBidi"/>
        </w:rPr>
        <w:t>qilla’idah 1425/Januari 2005 M(</w:t>
      </w:r>
      <w:r>
        <w:rPr>
          <w:rFonts w:asciiTheme="majorBidi" w:hAnsiTheme="majorBidi" w:cstheme="majorBidi"/>
        </w:rPr>
        <w:t>Penerjemah Elly Latuifah 1098</w:t>
      </w:r>
    </w:p>
  </w:footnote>
  <w:footnote w:id="43">
    <w:p w:rsidR="00CD33CC" w:rsidRPr="00592D2E" w:rsidRDefault="00CD33CC" w:rsidP="00BD20BB">
      <w:pPr>
        <w:pStyle w:val="FootnoteText"/>
        <w:ind w:firstLine="720"/>
        <w:jc w:val="both"/>
        <w:rPr>
          <w:rFonts w:asciiTheme="majorBidi" w:hAnsiTheme="majorBidi" w:cstheme="majorBidi"/>
        </w:rPr>
      </w:pPr>
      <w:r>
        <w:rPr>
          <w:rFonts w:asciiTheme="majorBidi" w:hAnsiTheme="majorBidi" w:cstheme="majorBidi"/>
        </w:rPr>
        <w:t xml:space="preserve">   </w:t>
      </w:r>
    </w:p>
  </w:footnote>
  <w:footnote w:id="44">
    <w:p w:rsidR="00CD33CC" w:rsidRDefault="00CD33CC" w:rsidP="00BD20BB">
      <w:pPr>
        <w:pStyle w:val="FootnoteText"/>
        <w:ind w:firstLine="720"/>
        <w:jc w:val="both"/>
      </w:pPr>
      <w:r>
        <w:rPr>
          <w:rStyle w:val="FootnoteReference"/>
        </w:rPr>
        <w:footnoteRef/>
      </w:r>
      <w:r>
        <w:t xml:space="preserve"> </w:t>
      </w:r>
      <w:r>
        <w:rPr>
          <w:rFonts w:asciiTheme="majorBidi" w:hAnsiTheme="majorBidi" w:cstheme="majorBidi"/>
        </w:rPr>
        <w:t>Shahih  Muslim, Gema Insani, Dzulqilla’</w:t>
      </w:r>
      <w:r w:rsidR="002A7ECD">
        <w:rPr>
          <w:rFonts w:asciiTheme="majorBidi" w:hAnsiTheme="majorBidi" w:cstheme="majorBidi"/>
        </w:rPr>
        <w:t>idah 1425/Januari 2005 M(</w:t>
      </w:r>
      <w:r>
        <w:rPr>
          <w:rFonts w:asciiTheme="majorBidi" w:hAnsiTheme="majorBidi" w:cstheme="majorBidi"/>
        </w:rPr>
        <w:t>Penerjemah Elly Latuifah 1098</w:t>
      </w:r>
    </w:p>
  </w:footnote>
  <w:footnote w:id="45">
    <w:p w:rsidR="00CD33CC" w:rsidRPr="000F0152" w:rsidRDefault="00CD33CC" w:rsidP="002A7ECD">
      <w:pPr>
        <w:pStyle w:val="FootnoteText"/>
        <w:jc w:val="both"/>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Neni Tri Handayani,  </w:t>
      </w:r>
      <w:r w:rsidRPr="000F0152">
        <w:rPr>
          <w:rFonts w:ascii="Times New Roman" w:hAnsi="Times New Roman" w:cs="Times New Roman"/>
          <w:i/>
        </w:rPr>
        <w:t>Strategi Pengembangan Pengadaian  Syari’ah di Indonesia</w:t>
      </w:r>
      <w:r w:rsidRPr="000F0152">
        <w:rPr>
          <w:rFonts w:ascii="Times New Roman" w:hAnsi="Times New Roman" w:cs="Times New Roman"/>
        </w:rPr>
        <w:t>, (Tulungagung ,Skripsi, 2008</w:t>
      </w:r>
    </w:p>
  </w:footnote>
  <w:footnote w:id="46">
    <w:p w:rsidR="00CD33CC" w:rsidRPr="000F0152" w:rsidRDefault="00CD33CC" w:rsidP="002A7ECD">
      <w:pPr>
        <w:pStyle w:val="FootnoteText"/>
        <w:jc w:val="both"/>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Zeni  Rosidah, </w:t>
      </w:r>
      <w:r w:rsidRPr="000F0152">
        <w:rPr>
          <w:rFonts w:ascii="Times New Roman" w:hAnsi="Times New Roman" w:cs="Times New Roman"/>
          <w:i/>
        </w:rPr>
        <w:t>Studi komperatif  Sistem antara Gadai Konvensional dan Gadai Syari’ah (rahn) dalam Persepektif Hukum Islam, (</w:t>
      </w:r>
      <w:r w:rsidRPr="000F0152">
        <w:rPr>
          <w:rFonts w:ascii="Times New Roman" w:hAnsi="Times New Roman" w:cs="Times New Roman"/>
        </w:rPr>
        <w:t>Tulungagung:Skripsi, 2009)</w:t>
      </w:r>
    </w:p>
  </w:footnote>
  <w:footnote w:id="47">
    <w:p w:rsidR="00CD33CC" w:rsidRPr="00E53475" w:rsidRDefault="00CD33CC" w:rsidP="002A7ECD">
      <w:pPr>
        <w:pStyle w:val="FootnoteText"/>
        <w:jc w:val="both"/>
        <w:rPr>
          <w:i/>
          <w:iCs/>
        </w:rPr>
      </w:pPr>
      <w:r>
        <w:t xml:space="preserve">                </w:t>
      </w:r>
      <w:r w:rsidRPr="00E53475">
        <w:rPr>
          <w:rStyle w:val="FootnoteReference"/>
          <w:rFonts w:asciiTheme="majorBidi" w:hAnsiTheme="majorBidi" w:cstheme="majorBidi"/>
        </w:rPr>
        <w:footnoteRef/>
      </w:r>
      <w:r w:rsidRPr="00E53475">
        <w:rPr>
          <w:rFonts w:asciiTheme="majorBidi" w:hAnsiTheme="majorBidi" w:cstheme="majorBidi"/>
        </w:rPr>
        <w:t>Siti Zainab,</w:t>
      </w:r>
      <w:r w:rsidRPr="00E53475">
        <w:rPr>
          <w:rFonts w:asciiTheme="majorBidi" w:hAnsiTheme="majorBidi" w:cstheme="majorBidi"/>
          <w:sz w:val="24"/>
          <w:szCs w:val="24"/>
        </w:rPr>
        <w:t xml:space="preserve"> </w:t>
      </w:r>
      <w:r w:rsidRPr="00E53475">
        <w:rPr>
          <w:rFonts w:asciiTheme="majorBidi" w:hAnsiTheme="majorBidi" w:cstheme="majorBidi"/>
          <w:i/>
          <w:iCs/>
        </w:rPr>
        <w:t>Analisis Pendapat Imam  Malik  Tentang  Penyelesaian  Perselisihan  Antara  Yang Menggadaikan Dengan</w:t>
      </w:r>
      <w:r w:rsidRPr="00E53475">
        <w:rPr>
          <w:rFonts w:ascii="Times New Roman" w:hAnsi="Times New Roman" w:cs="Times New Roman"/>
          <w:i/>
          <w:iCs/>
        </w:rPr>
        <w:t xml:space="preserve"> Penerima Gadai Terhadap Barang Yang Rusak</w:t>
      </w:r>
      <w:r>
        <w:rPr>
          <w:rFonts w:ascii="Times New Roman" w:hAnsi="Times New Roman" w:cs="Times New Roman"/>
          <w:i/>
          <w:iCs/>
        </w:rPr>
        <w:t>, (</w:t>
      </w:r>
      <w:r w:rsidRPr="00E53475">
        <w:rPr>
          <w:rFonts w:ascii="Times New Roman" w:hAnsi="Times New Roman" w:cs="Times New Roman"/>
        </w:rPr>
        <w:t>Yogyakarta:Skripsi</w:t>
      </w:r>
      <w:r>
        <w:rPr>
          <w:rFonts w:ascii="Times New Roman" w:hAnsi="Times New Roman" w:cs="Times New Roman"/>
          <w:i/>
          <w:iCs/>
        </w:rPr>
        <w:t>,2008)</w:t>
      </w:r>
    </w:p>
  </w:footnote>
  <w:footnote w:id="48">
    <w:p w:rsidR="00CD33CC" w:rsidRDefault="00CD33CC" w:rsidP="002A7ECD">
      <w:pPr>
        <w:pStyle w:val="FootnoteText"/>
        <w:tabs>
          <w:tab w:val="left" w:pos="1845"/>
        </w:tabs>
        <w:jc w:val="both"/>
      </w:pPr>
      <w:r>
        <w:t xml:space="preserve">                 </w:t>
      </w:r>
      <w:r>
        <w:rPr>
          <w:rStyle w:val="FootnoteReference"/>
        </w:rPr>
        <w:footnoteRef/>
      </w:r>
      <w:r w:rsidR="002A7ECD">
        <w:rPr>
          <w:rFonts w:ascii="Times New Roman" w:hAnsi="Times New Roman" w:cs="Times New Roman"/>
        </w:rPr>
        <w:t xml:space="preserve">Nur </w:t>
      </w:r>
      <w:r w:rsidRPr="00646768">
        <w:rPr>
          <w:rFonts w:ascii="Times New Roman" w:hAnsi="Times New Roman" w:cs="Times New Roman"/>
        </w:rPr>
        <w:t>Asiah</w:t>
      </w:r>
      <w:r w:rsidR="002A7ECD">
        <w:rPr>
          <w:rFonts w:ascii="Times New Roman" w:hAnsi="Times New Roman" w:cs="Times New Roman"/>
          <w:sz w:val="24"/>
          <w:szCs w:val="24"/>
        </w:rPr>
        <w:t xml:space="preserve">, </w:t>
      </w:r>
      <w:r w:rsidRPr="00646768">
        <w:rPr>
          <w:rFonts w:ascii="Times New Roman" w:hAnsi="Times New Roman" w:cs="Times New Roman"/>
          <w:i/>
          <w:iCs/>
        </w:rPr>
        <w:t xml:space="preserve">Pemanfaatan </w:t>
      </w:r>
      <w:r>
        <w:rPr>
          <w:rFonts w:ascii="Times New Roman" w:hAnsi="Times New Roman" w:cs="Times New Roman"/>
          <w:i/>
          <w:iCs/>
        </w:rPr>
        <w:t xml:space="preserve"> </w:t>
      </w:r>
      <w:r w:rsidRPr="00646768">
        <w:rPr>
          <w:rFonts w:ascii="Times New Roman" w:hAnsi="Times New Roman" w:cs="Times New Roman"/>
          <w:i/>
          <w:iCs/>
        </w:rPr>
        <w:t>Barang Gadai Oleh  Pemberi Gadai (Rahin)  Dalam  Perspektif  Hukum  Islam  Dan  KUH-Perdata</w:t>
      </w:r>
      <w:r>
        <w:rPr>
          <w:rFonts w:ascii="Times New Roman" w:hAnsi="Times New Roman" w:cs="Times New Roman"/>
          <w:i/>
          <w:iCs/>
        </w:rPr>
        <w:t xml:space="preserve"> Yogyakarta: Skripsi,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9732"/>
      <w:docPartObj>
        <w:docPartGallery w:val="Page Numbers (Top of Page)"/>
        <w:docPartUnique/>
      </w:docPartObj>
    </w:sdtPr>
    <w:sdtContent>
      <w:p w:rsidR="00CD33CC" w:rsidRDefault="007812F8">
        <w:pPr>
          <w:pStyle w:val="Header"/>
          <w:jc w:val="right"/>
        </w:pPr>
        <w:fldSimple w:instr=" PAGE   \* MERGEFORMAT ">
          <w:r w:rsidR="00FE0D32">
            <w:rPr>
              <w:noProof/>
            </w:rPr>
            <w:t>45</w:t>
          </w:r>
        </w:fldSimple>
      </w:p>
    </w:sdtContent>
  </w:sdt>
  <w:p w:rsidR="00CD33CC" w:rsidRDefault="00CD3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CC" w:rsidRDefault="00CD33CC" w:rsidP="007309BE">
    <w:pPr>
      <w:pStyle w:val="Header"/>
      <w:jc w:val="center"/>
    </w:pPr>
  </w:p>
  <w:p w:rsidR="00CD33CC" w:rsidRDefault="00CD33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01D8"/>
    <w:multiLevelType w:val="hybridMultilevel"/>
    <w:tmpl w:val="C5AA817A"/>
    <w:lvl w:ilvl="0" w:tplc="9614E9E8">
      <w:start w:val="1"/>
      <w:numFmt w:val="lowerLetter"/>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FE86396"/>
    <w:multiLevelType w:val="hybridMultilevel"/>
    <w:tmpl w:val="394A1618"/>
    <w:lvl w:ilvl="0" w:tplc="EC423B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33B7E"/>
    <w:multiLevelType w:val="hybridMultilevel"/>
    <w:tmpl w:val="21D06A08"/>
    <w:lvl w:ilvl="0" w:tplc="36DE3BE6">
      <w:start w:val="1"/>
      <w:numFmt w:val="decimal"/>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4C1662B"/>
    <w:multiLevelType w:val="hybridMultilevel"/>
    <w:tmpl w:val="D86A05BC"/>
    <w:lvl w:ilvl="0" w:tplc="4BD0B8F8">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67420D5"/>
    <w:multiLevelType w:val="hybridMultilevel"/>
    <w:tmpl w:val="42C62CCE"/>
    <w:lvl w:ilvl="0" w:tplc="A5F8AE68">
      <w:start w:val="1"/>
      <w:numFmt w:val="lowerLetter"/>
      <w:lvlText w:val="(%1)"/>
      <w:lvlJc w:val="left"/>
      <w:pPr>
        <w:ind w:left="1448" w:hanging="495"/>
      </w:pPr>
      <w:rPr>
        <w:rFonts w:hint="default"/>
      </w:rPr>
    </w:lvl>
    <w:lvl w:ilvl="1" w:tplc="04210019" w:tentative="1">
      <w:start w:val="1"/>
      <w:numFmt w:val="lowerLetter"/>
      <w:lvlText w:val="%2."/>
      <w:lvlJc w:val="left"/>
      <w:pPr>
        <w:ind w:left="2033" w:hanging="360"/>
      </w:pPr>
    </w:lvl>
    <w:lvl w:ilvl="2" w:tplc="0421001B" w:tentative="1">
      <w:start w:val="1"/>
      <w:numFmt w:val="lowerRoman"/>
      <w:lvlText w:val="%3."/>
      <w:lvlJc w:val="right"/>
      <w:pPr>
        <w:ind w:left="2753" w:hanging="180"/>
      </w:pPr>
    </w:lvl>
    <w:lvl w:ilvl="3" w:tplc="0421000F" w:tentative="1">
      <w:start w:val="1"/>
      <w:numFmt w:val="decimal"/>
      <w:lvlText w:val="%4."/>
      <w:lvlJc w:val="left"/>
      <w:pPr>
        <w:ind w:left="3473" w:hanging="360"/>
      </w:pPr>
    </w:lvl>
    <w:lvl w:ilvl="4" w:tplc="04210019" w:tentative="1">
      <w:start w:val="1"/>
      <w:numFmt w:val="lowerLetter"/>
      <w:lvlText w:val="%5."/>
      <w:lvlJc w:val="left"/>
      <w:pPr>
        <w:ind w:left="4193" w:hanging="360"/>
      </w:pPr>
    </w:lvl>
    <w:lvl w:ilvl="5" w:tplc="0421001B" w:tentative="1">
      <w:start w:val="1"/>
      <w:numFmt w:val="lowerRoman"/>
      <w:lvlText w:val="%6."/>
      <w:lvlJc w:val="right"/>
      <w:pPr>
        <w:ind w:left="4913" w:hanging="180"/>
      </w:pPr>
    </w:lvl>
    <w:lvl w:ilvl="6" w:tplc="0421000F" w:tentative="1">
      <w:start w:val="1"/>
      <w:numFmt w:val="decimal"/>
      <w:lvlText w:val="%7."/>
      <w:lvlJc w:val="left"/>
      <w:pPr>
        <w:ind w:left="5633" w:hanging="360"/>
      </w:pPr>
    </w:lvl>
    <w:lvl w:ilvl="7" w:tplc="04210019" w:tentative="1">
      <w:start w:val="1"/>
      <w:numFmt w:val="lowerLetter"/>
      <w:lvlText w:val="%8."/>
      <w:lvlJc w:val="left"/>
      <w:pPr>
        <w:ind w:left="6353" w:hanging="360"/>
      </w:pPr>
    </w:lvl>
    <w:lvl w:ilvl="8" w:tplc="0421001B" w:tentative="1">
      <w:start w:val="1"/>
      <w:numFmt w:val="lowerRoman"/>
      <w:lvlText w:val="%9."/>
      <w:lvlJc w:val="right"/>
      <w:pPr>
        <w:ind w:left="7073" w:hanging="180"/>
      </w:pPr>
    </w:lvl>
  </w:abstractNum>
  <w:abstractNum w:abstractNumId="5">
    <w:nsid w:val="211E4648"/>
    <w:multiLevelType w:val="hybridMultilevel"/>
    <w:tmpl w:val="FFCCC022"/>
    <w:lvl w:ilvl="0" w:tplc="6FA81E44">
      <w:start w:val="1"/>
      <w:numFmt w:val="decimal"/>
      <w:lvlText w:val="%1)"/>
      <w:lvlJc w:val="left"/>
      <w:pPr>
        <w:ind w:left="1865" w:hanging="360"/>
      </w:pPr>
      <w:rPr>
        <w:rFonts w:ascii="Times New Roman" w:eastAsiaTheme="minorHAnsi" w:hAnsi="Times New Roman" w:cs="Times New Roman"/>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6">
    <w:nsid w:val="236B05C8"/>
    <w:multiLevelType w:val="hybridMultilevel"/>
    <w:tmpl w:val="BAF85CF6"/>
    <w:lvl w:ilvl="0" w:tplc="734E0CAE">
      <w:start w:val="1"/>
      <w:numFmt w:val="decimal"/>
      <w:lvlText w:val="%1)"/>
      <w:lvlJc w:val="left"/>
      <w:pPr>
        <w:ind w:left="1778" w:hanging="360"/>
      </w:pPr>
      <w:rPr>
        <w:rFonts w:hint="default"/>
        <w: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3885294"/>
    <w:multiLevelType w:val="hybridMultilevel"/>
    <w:tmpl w:val="8BF24522"/>
    <w:lvl w:ilvl="0" w:tplc="31643F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46E44F1"/>
    <w:multiLevelType w:val="hybridMultilevel"/>
    <w:tmpl w:val="D9DA4126"/>
    <w:lvl w:ilvl="0" w:tplc="E3D63102">
      <w:start w:val="1"/>
      <w:numFmt w:val="lowerLetter"/>
      <w:lvlText w:val="%1)"/>
      <w:lvlJc w:val="left"/>
      <w:pPr>
        <w:ind w:left="3446" w:hanging="360"/>
      </w:pPr>
      <w:rPr>
        <w:rFonts w:ascii="Times New Roman" w:eastAsiaTheme="minorHAnsi" w:hAnsi="Times New Roman" w:cs="Times New Roman"/>
      </w:rPr>
    </w:lvl>
    <w:lvl w:ilvl="1" w:tplc="04210019" w:tentative="1">
      <w:start w:val="1"/>
      <w:numFmt w:val="lowerLetter"/>
      <w:lvlText w:val="%2."/>
      <w:lvlJc w:val="left"/>
      <w:pPr>
        <w:ind w:left="4166" w:hanging="360"/>
      </w:pPr>
    </w:lvl>
    <w:lvl w:ilvl="2" w:tplc="0421001B" w:tentative="1">
      <w:start w:val="1"/>
      <w:numFmt w:val="lowerRoman"/>
      <w:lvlText w:val="%3."/>
      <w:lvlJc w:val="right"/>
      <w:pPr>
        <w:ind w:left="4886" w:hanging="180"/>
      </w:pPr>
    </w:lvl>
    <w:lvl w:ilvl="3" w:tplc="0421000F" w:tentative="1">
      <w:start w:val="1"/>
      <w:numFmt w:val="decimal"/>
      <w:lvlText w:val="%4."/>
      <w:lvlJc w:val="left"/>
      <w:pPr>
        <w:ind w:left="5606" w:hanging="360"/>
      </w:pPr>
    </w:lvl>
    <w:lvl w:ilvl="4" w:tplc="04210019" w:tentative="1">
      <w:start w:val="1"/>
      <w:numFmt w:val="lowerLetter"/>
      <w:lvlText w:val="%5."/>
      <w:lvlJc w:val="left"/>
      <w:pPr>
        <w:ind w:left="6326" w:hanging="360"/>
      </w:pPr>
    </w:lvl>
    <w:lvl w:ilvl="5" w:tplc="0421001B" w:tentative="1">
      <w:start w:val="1"/>
      <w:numFmt w:val="lowerRoman"/>
      <w:lvlText w:val="%6."/>
      <w:lvlJc w:val="right"/>
      <w:pPr>
        <w:ind w:left="7046" w:hanging="180"/>
      </w:pPr>
    </w:lvl>
    <w:lvl w:ilvl="6" w:tplc="0421000F" w:tentative="1">
      <w:start w:val="1"/>
      <w:numFmt w:val="decimal"/>
      <w:lvlText w:val="%7."/>
      <w:lvlJc w:val="left"/>
      <w:pPr>
        <w:ind w:left="7766" w:hanging="360"/>
      </w:pPr>
    </w:lvl>
    <w:lvl w:ilvl="7" w:tplc="04210019" w:tentative="1">
      <w:start w:val="1"/>
      <w:numFmt w:val="lowerLetter"/>
      <w:lvlText w:val="%8."/>
      <w:lvlJc w:val="left"/>
      <w:pPr>
        <w:ind w:left="8486" w:hanging="360"/>
      </w:pPr>
    </w:lvl>
    <w:lvl w:ilvl="8" w:tplc="0421001B" w:tentative="1">
      <w:start w:val="1"/>
      <w:numFmt w:val="lowerRoman"/>
      <w:lvlText w:val="%9."/>
      <w:lvlJc w:val="right"/>
      <w:pPr>
        <w:ind w:left="9206" w:hanging="180"/>
      </w:pPr>
    </w:lvl>
  </w:abstractNum>
  <w:abstractNum w:abstractNumId="9">
    <w:nsid w:val="24E7730A"/>
    <w:multiLevelType w:val="hybridMultilevel"/>
    <w:tmpl w:val="05027C7A"/>
    <w:lvl w:ilvl="0" w:tplc="B13E24C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98040EF"/>
    <w:multiLevelType w:val="hybridMultilevel"/>
    <w:tmpl w:val="C5528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E80DE3"/>
    <w:multiLevelType w:val="hybridMultilevel"/>
    <w:tmpl w:val="A7B202DC"/>
    <w:lvl w:ilvl="0" w:tplc="25E67532">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1567B86"/>
    <w:multiLevelType w:val="hybridMultilevel"/>
    <w:tmpl w:val="0F26885E"/>
    <w:lvl w:ilvl="0" w:tplc="293E9C3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2F05FB5"/>
    <w:multiLevelType w:val="hybridMultilevel"/>
    <w:tmpl w:val="BDBE9606"/>
    <w:lvl w:ilvl="0" w:tplc="95DE0BE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3A8B296C"/>
    <w:multiLevelType w:val="hybridMultilevel"/>
    <w:tmpl w:val="A54AB9D4"/>
    <w:lvl w:ilvl="0" w:tplc="EDC4FA2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B1B3E13"/>
    <w:multiLevelType w:val="hybridMultilevel"/>
    <w:tmpl w:val="370AF330"/>
    <w:lvl w:ilvl="0" w:tplc="639E18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BA97B76"/>
    <w:multiLevelType w:val="hybridMultilevel"/>
    <w:tmpl w:val="76DEC764"/>
    <w:lvl w:ilvl="0" w:tplc="DD802CA4">
      <w:start w:val="1"/>
      <w:numFmt w:val="lowerLetter"/>
      <w:lvlText w:val="%1."/>
      <w:lvlJc w:val="left"/>
      <w:pPr>
        <w:ind w:left="928" w:hanging="360"/>
      </w:pPr>
      <w:rPr>
        <w:rFonts w:hint="default"/>
        <w:i w:val="0"/>
        <w:iCs/>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41FA4B75"/>
    <w:multiLevelType w:val="hybridMultilevel"/>
    <w:tmpl w:val="DE66B056"/>
    <w:lvl w:ilvl="0" w:tplc="4D6CB1B4">
      <w:start w:val="1"/>
      <w:numFmt w:val="decimal"/>
      <w:lvlText w:val="%1."/>
      <w:lvlJc w:val="left"/>
      <w:pPr>
        <w:ind w:left="1211"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25D306C"/>
    <w:multiLevelType w:val="hybridMultilevel"/>
    <w:tmpl w:val="7E169C6A"/>
    <w:lvl w:ilvl="0" w:tplc="646E64DA">
      <w:start w:val="1"/>
      <w:numFmt w:val="lowerLetter"/>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4646279F"/>
    <w:multiLevelType w:val="hybridMultilevel"/>
    <w:tmpl w:val="C6B24A8A"/>
    <w:lvl w:ilvl="0" w:tplc="FD322FFA">
      <w:start w:val="1"/>
      <w:numFmt w:val="decimal"/>
      <w:lvlText w:val="%1."/>
      <w:lvlJc w:val="left"/>
      <w:pPr>
        <w:ind w:left="1494" w:hanging="360"/>
      </w:pPr>
      <w:rPr>
        <w:rFonts w:ascii="Times New Roman" w:eastAsiaTheme="minorHAnsi" w:hAnsi="Times New Roman" w:cs="Times New Roman"/>
      </w:rPr>
    </w:lvl>
    <w:lvl w:ilvl="1" w:tplc="947CCC10">
      <w:start w:val="1"/>
      <w:numFmt w:val="lowerLetter"/>
      <w:lvlText w:val="%2."/>
      <w:lvlJc w:val="left"/>
      <w:pPr>
        <w:ind w:left="2214" w:hanging="360"/>
      </w:pPr>
      <w:rPr>
        <w:rFonts w:ascii="Times New Roman" w:eastAsiaTheme="minorHAnsi" w:hAnsi="Times New Roman" w:cs="Times New Roman"/>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CF8183F"/>
    <w:multiLevelType w:val="hybridMultilevel"/>
    <w:tmpl w:val="FCD40BCE"/>
    <w:lvl w:ilvl="0" w:tplc="25487E2E">
      <w:start w:val="1"/>
      <w:numFmt w:val="lowerLetter"/>
      <w:lvlText w:val="%1."/>
      <w:lvlJc w:val="left"/>
      <w:pPr>
        <w:ind w:left="2280" w:hanging="360"/>
      </w:pPr>
      <w:rPr>
        <w:rFonts w:ascii="Times New Roman" w:eastAsiaTheme="minorHAnsi"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52C75321"/>
    <w:multiLevelType w:val="hybridMultilevel"/>
    <w:tmpl w:val="BAB410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C0779C"/>
    <w:multiLevelType w:val="hybridMultilevel"/>
    <w:tmpl w:val="FBD825E0"/>
    <w:lvl w:ilvl="0" w:tplc="9E78E216">
      <w:start w:val="1"/>
      <w:numFmt w:val="lowerLetter"/>
      <w:lvlText w:val="%1)"/>
      <w:lvlJc w:val="left"/>
      <w:pPr>
        <w:ind w:left="1776" w:hanging="360"/>
      </w:pPr>
      <w:rPr>
        <w:rFonts w:hint="default"/>
      </w:rPr>
    </w:lvl>
    <w:lvl w:ilvl="1" w:tplc="04210019" w:tentative="1">
      <w:start w:val="1"/>
      <w:numFmt w:val="lowerLetter"/>
      <w:lvlText w:val="%2."/>
      <w:lvlJc w:val="left"/>
      <w:pPr>
        <w:ind w:left="2496" w:hanging="360"/>
      </w:pPr>
    </w:lvl>
    <w:lvl w:ilvl="2" w:tplc="0421001B" w:tentative="1">
      <w:start w:val="1"/>
      <w:numFmt w:val="lowerRoman"/>
      <w:lvlText w:val="%3."/>
      <w:lvlJc w:val="right"/>
      <w:pPr>
        <w:ind w:left="3216" w:hanging="180"/>
      </w:pPr>
    </w:lvl>
    <w:lvl w:ilvl="3" w:tplc="0421000F" w:tentative="1">
      <w:start w:val="1"/>
      <w:numFmt w:val="decimal"/>
      <w:lvlText w:val="%4."/>
      <w:lvlJc w:val="left"/>
      <w:pPr>
        <w:ind w:left="3936" w:hanging="360"/>
      </w:pPr>
    </w:lvl>
    <w:lvl w:ilvl="4" w:tplc="04210019" w:tentative="1">
      <w:start w:val="1"/>
      <w:numFmt w:val="lowerLetter"/>
      <w:lvlText w:val="%5."/>
      <w:lvlJc w:val="left"/>
      <w:pPr>
        <w:ind w:left="4656" w:hanging="360"/>
      </w:pPr>
    </w:lvl>
    <w:lvl w:ilvl="5" w:tplc="0421001B" w:tentative="1">
      <w:start w:val="1"/>
      <w:numFmt w:val="lowerRoman"/>
      <w:lvlText w:val="%6."/>
      <w:lvlJc w:val="right"/>
      <w:pPr>
        <w:ind w:left="5376" w:hanging="180"/>
      </w:pPr>
    </w:lvl>
    <w:lvl w:ilvl="6" w:tplc="0421000F" w:tentative="1">
      <w:start w:val="1"/>
      <w:numFmt w:val="decimal"/>
      <w:lvlText w:val="%7."/>
      <w:lvlJc w:val="left"/>
      <w:pPr>
        <w:ind w:left="6096" w:hanging="360"/>
      </w:pPr>
    </w:lvl>
    <w:lvl w:ilvl="7" w:tplc="04210019" w:tentative="1">
      <w:start w:val="1"/>
      <w:numFmt w:val="lowerLetter"/>
      <w:lvlText w:val="%8."/>
      <w:lvlJc w:val="left"/>
      <w:pPr>
        <w:ind w:left="6816" w:hanging="360"/>
      </w:pPr>
    </w:lvl>
    <w:lvl w:ilvl="8" w:tplc="0421001B" w:tentative="1">
      <w:start w:val="1"/>
      <w:numFmt w:val="lowerRoman"/>
      <w:lvlText w:val="%9."/>
      <w:lvlJc w:val="right"/>
      <w:pPr>
        <w:ind w:left="7536" w:hanging="180"/>
      </w:pPr>
    </w:lvl>
  </w:abstractNum>
  <w:abstractNum w:abstractNumId="23">
    <w:nsid w:val="5B175597"/>
    <w:multiLevelType w:val="hybridMultilevel"/>
    <w:tmpl w:val="ED22D508"/>
    <w:lvl w:ilvl="0" w:tplc="453A3DA6">
      <w:start w:val="1"/>
      <w:numFmt w:val="decimal"/>
      <w:lvlText w:val="%1."/>
      <w:lvlJc w:val="left"/>
      <w:pPr>
        <w:ind w:left="1778" w:hanging="360"/>
      </w:pPr>
      <w:rPr>
        <w:rFonts w:hint="default"/>
        <w:i w:val="0"/>
        <w:iCs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5B4249B9"/>
    <w:multiLevelType w:val="hybridMultilevel"/>
    <w:tmpl w:val="98DA93B4"/>
    <w:lvl w:ilvl="0" w:tplc="E17A9422">
      <w:start w:val="1"/>
      <w:numFmt w:val="decimal"/>
      <w:lvlText w:val="%1)"/>
      <w:lvlJc w:val="left"/>
      <w:pPr>
        <w:ind w:left="2346" w:hanging="360"/>
      </w:pPr>
      <w:rPr>
        <w:rFonts w:ascii="Times New Roman" w:eastAsiaTheme="minorHAnsi" w:hAnsi="Times New Roman" w:cs="Times New Roman"/>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25">
    <w:nsid w:val="5B9F2760"/>
    <w:multiLevelType w:val="hybridMultilevel"/>
    <w:tmpl w:val="63985850"/>
    <w:lvl w:ilvl="0" w:tplc="1326E5CC">
      <w:start w:val="8"/>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0C82C71"/>
    <w:multiLevelType w:val="hybridMultilevel"/>
    <w:tmpl w:val="3D6E034C"/>
    <w:lvl w:ilvl="0" w:tplc="04210017">
      <w:start w:val="1"/>
      <w:numFmt w:val="lowerLetter"/>
      <w:lvlText w:val="%1)"/>
      <w:lvlJc w:val="left"/>
      <w:pPr>
        <w:ind w:left="2062"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66E81705"/>
    <w:multiLevelType w:val="hybridMultilevel"/>
    <w:tmpl w:val="BF329D28"/>
    <w:lvl w:ilvl="0" w:tplc="27D8D5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9F64E8A"/>
    <w:multiLevelType w:val="hybridMultilevel"/>
    <w:tmpl w:val="4A504B24"/>
    <w:lvl w:ilvl="0" w:tplc="419C66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DE361D1"/>
    <w:multiLevelType w:val="hybridMultilevel"/>
    <w:tmpl w:val="F562672A"/>
    <w:lvl w:ilvl="0" w:tplc="D1E6E3A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70037B45"/>
    <w:multiLevelType w:val="hybridMultilevel"/>
    <w:tmpl w:val="E8E8CB3E"/>
    <w:lvl w:ilvl="0" w:tplc="17C6487A">
      <w:start w:val="1"/>
      <w:numFmt w:val="lowerLetter"/>
      <w:lvlText w:val="%1)"/>
      <w:lvlJc w:val="left"/>
      <w:pPr>
        <w:ind w:left="3012" w:hanging="360"/>
      </w:pPr>
      <w:rPr>
        <w:rFonts w:hint="default"/>
      </w:rPr>
    </w:lvl>
    <w:lvl w:ilvl="1" w:tplc="04210019" w:tentative="1">
      <w:start w:val="1"/>
      <w:numFmt w:val="lowerLetter"/>
      <w:lvlText w:val="%2."/>
      <w:lvlJc w:val="left"/>
      <w:pPr>
        <w:ind w:left="3732" w:hanging="360"/>
      </w:pPr>
    </w:lvl>
    <w:lvl w:ilvl="2" w:tplc="0421001B" w:tentative="1">
      <w:start w:val="1"/>
      <w:numFmt w:val="lowerRoman"/>
      <w:lvlText w:val="%3."/>
      <w:lvlJc w:val="right"/>
      <w:pPr>
        <w:ind w:left="4452" w:hanging="180"/>
      </w:pPr>
    </w:lvl>
    <w:lvl w:ilvl="3" w:tplc="0421000F" w:tentative="1">
      <w:start w:val="1"/>
      <w:numFmt w:val="decimal"/>
      <w:lvlText w:val="%4."/>
      <w:lvlJc w:val="left"/>
      <w:pPr>
        <w:ind w:left="5172" w:hanging="360"/>
      </w:pPr>
    </w:lvl>
    <w:lvl w:ilvl="4" w:tplc="04210019" w:tentative="1">
      <w:start w:val="1"/>
      <w:numFmt w:val="lowerLetter"/>
      <w:lvlText w:val="%5."/>
      <w:lvlJc w:val="left"/>
      <w:pPr>
        <w:ind w:left="5892" w:hanging="360"/>
      </w:pPr>
    </w:lvl>
    <w:lvl w:ilvl="5" w:tplc="0421001B" w:tentative="1">
      <w:start w:val="1"/>
      <w:numFmt w:val="lowerRoman"/>
      <w:lvlText w:val="%6."/>
      <w:lvlJc w:val="right"/>
      <w:pPr>
        <w:ind w:left="6612" w:hanging="180"/>
      </w:pPr>
    </w:lvl>
    <w:lvl w:ilvl="6" w:tplc="0421000F" w:tentative="1">
      <w:start w:val="1"/>
      <w:numFmt w:val="decimal"/>
      <w:lvlText w:val="%7."/>
      <w:lvlJc w:val="left"/>
      <w:pPr>
        <w:ind w:left="7332" w:hanging="360"/>
      </w:pPr>
    </w:lvl>
    <w:lvl w:ilvl="7" w:tplc="04210019" w:tentative="1">
      <w:start w:val="1"/>
      <w:numFmt w:val="lowerLetter"/>
      <w:lvlText w:val="%8."/>
      <w:lvlJc w:val="left"/>
      <w:pPr>
        <w:ind w:left="8052" w:hanging="360"/>
      </w:pPr>
    </w:lvl>
    <w:lvl w:ilvl="8" w:tplc="0421001B" w:tentative="1">
      <w:start w:val="1"/>
      <w:numFmt w:val="lowerRoman"/>
      <w:lvlText w:val="%9."/>
      <w:lvlJc w:val="right"/>
      <w:pPr>
        <w:ind w:left="8772" w:hanging="180"/>
      </w:pPr>
    </w:lvl>
  </w:abstractNum>
  <w:abstractNum w:abstractNumId="31">
    <w:nsid w:val="74BE7D6B"/>
    <w:multiLevelType w:val="hybridMultilevel"/>
    <w:tmpl w:val="1F182018"/>
    <w:lvl w:ilvl="0" w:tplc="7640F97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782C761D"/>
    <w:multiLevelType w:val="hybridMultilevel"/>
    <w:tmpl w:val="EAB0193E"/>
    <w:lvl w:ilvl="0" w:tplc="BC3E3E7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4B4B28"/>
    <w:multiLevelType w:val="hybridMultilevel"/>
    <w:tmpl w:val="4BF4249E"/>
    <w:lvl w:ilvl="0" w:tplc="1CCC2EE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33"/>
  </w:num>
  <w:num w:numId="3">
    <w:abstractNumId w:val="7"/>
  </w:num>
  <w:num w:numId="4">
    <w:abstractNumId w:val="28"/>
  </w:num>
  <w:num w:numId="5">
    <w:abstractNumId w:val="8"/>
  </w:num>
  <w:num w:numId="6">
    <w:abstractNumId w:val="30"/>
  </w:num>
  <w:num w:numId="7">
    <w:abstractNumId w:val="15"/>
  </w:num>
  <w:num w:numId="8">
    <w:abstractNumId w:val="27"/>
  </w:num>
  <w:num w:numId="9">
    <w:abstractNumId w:val="14"/>
  </w:num>
  <w:num w:numId="10">
    <w:abstractNumId w:val="4"/>
  </w:num>
  <w:num w:numId="11">
    <w:abstractNumId w:val="17"/>
  </w:num>
  <w:num w:numId="12">
    <w:abstractNumId w:val="16"/>
  </w:num>
  <w:num w:numId="13">
    <w:abstractNumId w:val="19"/>
  </w:num>
  <w:num w:numId="14">
    <w:abstractNumId w:val="31"/>
  </w:num>
  <w:num w:numId="15">
    <w:abstractNumId w:val="12"/>
  </w:num>
  <w:num w:numId="16">
    <w:abstractNumId w:val="21"/>
  </w:num>
  <w:num w:numId="17">
    <w:abstractNumId w:val="24"/>
  </w:num>
  <w:num w:numId="18">
    <w:abstractNumId w:val="29"/>
  </w:num>
  <w:num w:numId="19">
    <w:abstractNumId w:val="5"/>
  </w:num>
  <w:num w:numId="20">
    <w:abstractNumId w:val="22"/>
  </w:num>
  <w:num w:numId="21">
    <w:abstractNumId w:val="11"/>
  </w:num>
  <w:num w:numId="22">
    <w:abstractNumId w:val="9"/>
  </w:num>
  <w:num w:numId="23">
    <w:abstractNumId w:val="32"/>
  </w:num>
  <w:num w:numId="24">
    <w:abstractNumId w:val="26"/>
  </w:num>
  <w:num w:numId="25">
    <w:abstractNumId w:val="2"/>
  </w:num>
  <w:num w:numId="26">
    <w:abstractNumId w:val="20"/>
  </w:num>
  <w:num w:numId="27">
    <w:abstractNumId w:val="18"/>
  </w:num>
  <w:num w:numId="28">
    <w:abstractNumId w:val="23"/>
  </w:num>
  <w:num w:numId="29">
    <w:abstractNumId w:val="1"/>
  </w:num>
  <w:num w:numId="30">
    <w:abstractNumId w:val="25"/>
  </w:num>
  <w:num w:numId="31">
    <w:abstractNumId w:val="10"/>
  </w:num>
  <w:num w:numId="32">
    <w:abstractNumId w:val="0"/>
  </w:num>
  <w:num w:numId="33">
    <w:abstractNumId w:val="13"/>
  </w:num>
  <w:num w:numId="34">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013D"/>
    <w:rsid w:val="00000837"/>
    <w:rsid w:val="00005B0F"/>
    <w:rsid w:val="00040968"/>
    <w:rsid w:val="00070821"/>
    <w:rsid w:val="000B6F3E"/>
    <w:rsid w:val="000C745C"/>
    <w:rsid w:val="000C7ABC"/>
    <w:rsid w:val="00107799"/>
    <w:rsid w:val="00117401"/>
    <w:rsid w:val="00124306"/>
    <w:rsid w:val="001279BB"/>
    <w:rsid w:val="00147AF4"/>
    <w:rsid w:val="00157AF7"/>
    <w:rsid w:val="001B6807"/>
    <w:rsid w:val="001C3841"/>
    <w:rsid w:val="001C40E1"/>
    <w:rsid w:val="001D6A50"/>
    <w:rsid w:val="001D77CB"/>
    <w:rsid w:val="001E40AB"/>
    <w:rsid w:val="002471D7"/>
    <w:rsid w:val="00255CB9"/>
    <w:rsid w:val="00271497"/>
    <w:rsid w:val="002957DF"/>
    <w:rsid w:val="002A2218"/>
    <w:rsid w:val="002A7ECD"/>
    <w:rsid w:val="002D6D77"/>
    <w:rsid w:val="00334317"/>
    <w:rsid w:val="003573B7"/>
    <w:rsid w:val="0036290F"/>
    <w:rsid w:val="00366BC2"/>
    <w:rsid w:val="00391DBA"/>
    <w:rsid w:val="003B0EDF"/>
    <w:rsid w:val="003B70B5"/>
    <w:rsid w:val="00402C85"/>
    <w:rsid w:val="0041408F"/>
    <w:rsid w:val="00456967"/>
    <w:rsid w:val="004822AB"/>
    <w:rsid w:val="004A64C3"/>
    <w:rsid w:val="004B3E2F"/>
    <w:rsid w:val="004B7F9A"/>
    <w:rsid w:val="004C3A10"/>
    <w:rsid w:val="004C3F24"/>
    <w:rsid w:val="004C717B"/>
    <w:rsid w:val="004D6145"/>
    <w:rsid w:val="004D67AE"/>
    <w:rsid w:val="00502EF3"/>
    <w:rsid w:val="00542518"/>
    <w:rsid w:val="00544752"/>
    <w:rsid w:val="005721B8"/>
    <w:rsid w:val="005754B8"/>
    <w:rsid w:val="005A1CB8"/>
    <w:rsid w:val="005B0FA0"/>
    <w:rsid w:val="005C4786"/>
    <w:rsid w:val="0060703A"/>
    <w:rsid w:val="006154E9"/>
    <w:rsid w:val="006209CA"/>
    <w:rsid w:val="006715C8"/>
    <w:rsid w:val="006A4080"/>
    <w:rsid w:val="006B5F94"/>
    <w:rsid w:val="006C58FF"/>
    <w:rsid w:val="006F54C4"/>
    <w:rsid w:val="007022A6"/>
    <w:rsid w:val="00720E4A"/>
    <w:rsid w:val="007309BE"/>
    <w:rsid w:val="00733CBE"/>
    <w:rsid w:val="007477B4"/>
    <w:rsid w:val="007812F8"/>
    <w:rsid w:val="007A7F05"/>
    <w:rsid w:val="007E7061"/>
    <w:rsid w:val="00820DA6"/>
    <w:rsid w:val="00843DEB"/>
    <w:rsid w:val="008500A1"/>
    <w:rsid w:val="008528FE"/>
    <w:rsid w:val="00855415"/>
    <w:rsid w:val="008560B7"/>
    <w:rsid w:val="00860268"/>
    <w:rsid w:val="00863ABB"/>
    <w:rsid w:val="008658B4"/>
    <w:rsid w:val="00867985"/>
    <w:rsid w:val="008A1C43"/>
    <w:rsid w:val="008A6D49"/>
    <w:rsid w:val="008B3B68"/>
    <w:rsid w:val="008B4FCF"/>
    <w:rsid w:val="008C48A8"/>
    <w:rsid w:val="008C5262"/>
    <w:rsid w:val="008C7DD0"/>
    <w:rsid w:val="008D5F51"/>
    <w:rsid w:val="008E08BE"/>
    <w:rsid w:val="008E09CA"/>
    <w:rsid w:val="009356EE"/>
    <w:rsid w:val="009448B4"/>
    <w:rsid w:val="0095164C"/>
    <w:rsid w:val="00974DD7"/>
    <w:rsid w:val="009822B6"/>
    <w:rsid w:val="00993AB9"/>
    <w:rsid w:val="009978B4"/>
    <w:rsid w:val="009A5F06"/>
    <w:rsid w:val="009B60B7"/>
    <w:rsid w:val="009C3179"/>
    <w:rsid w:val="009F2ED2"/>
    <w:rsid w:val="009F4ACD"/>
    <w:rsid w:val="00A17D3D"/>
    <w:rsid w:val="00A26535"/>
    <w:rsid w:val="00A277AD"/>
    <w:rsid w:val="00A3013D"/>
    <w:rsid w:val="00A73823"/>
    <w:rsid w:val="00A84C15"/>
    <w:rsid w:val="00A85325"/>
    <w:rsid w:val="00A92D6F"/>
    <w:rsid w:val="00AA472F"/>
    <w:rsid w:val="00AC4781"/>
    <w:rsid w:val="00AC50ED"/>
    <w:rsid w:val="00AD667C"/>
    <w:rsid w:val="00AE395F"/>
    <w:rsid w:val="00AF232B"/>
    <w:rsid w:val="00B101D8"/>
    <w:rsid w:val="00B6262B"/>
    <w:rsid w:val="00B70E19"/>
    <w:rsid w:val="00B80E53"/>
    <w:rsid w:val="00B8272D"/>
    <w:rsid w:val="00B92B6D"/>
    <w:rsid w:val="00B96B07"/>
    <w:rsid w:val="00BA65C1"/>
    <w:rsid w:val="00BB3E80"/>
    <w:rsid w:val="00BB623A"/>
    <w:rsid w:val="00BD20BB"/>
    <w:rsid w:val="00C0071E"/>
    <w:rsid w:val="00C02C4E"/>
    <w:rsid w:val="00C41161"/>
    <w:rsid w:val="00C41A96"/>
    <w:rsid w:val="00C47A01"/>
    <w:rsid w:val="00C57084"/>
    <w:rsid w:val="00C863E9"/>
    <w:rsid w:val="00C93046"/>
    <w:rsid w:val="00CA57D7"/>
    <w:rsid w:val="00CB6964"/>
    <w:rsid w:val="00CD33CC"/>
    <w:rsid w:val="00CD3A2F"/>
    <w:rsid w:val="00CD6EC5"/>
    <w:rsid w:val="00CE35A8"/>
    <w:rsid w:val="00CE416C"/>
    <w:rsid w:val="00D21BDD"/>
    <w:rsid w:val="00D445D0"/>
    <w:rsid w:val="00D46F73"/>
    <w:rsid w:val="00D52280"/>
    <w:rsid w:val="00D74791"/>
    <w:rsid w:val="00D82FE9"/>
    <w:rsid w:val="00D8484E"/>
    <w:rsid w:val="00DB5D88"/>
    <w:rsid w:val="00DB7859"/>
    <w:rsid w:val="00DE5669"/>
    <w:rsid w:val="00DF356D"/>
    <w:rsid w:val="00E2398C"/>
    <w:rsid w:val="00E33543"/>
    <w:rsid w:val="00E630F3"/>
    <w:rsid w:val="00E97376"/>
    <w:rsid w:val="00EB78E4"/>
    <w:rsid w:val="00EC1FB6"/>
    <w:rsid w:val="00ED20E9"/>
    <w:rsid w:val="00ED4E40"/>
    <w:rsid w:val="00EF3E05"/>
    <w:rsid w:val="00F15B13"/>
    <w:rsid w:val="00F24240"/>
    <w:rsid w:val="00F36351"/>
    <w:rsid w:val="00F50E55"/>
    <w:rsid w:val="00F526F1"/>
    <w:rsid w:val="00F5614C"/>
    <w:rsid w:val="00F6731A"/>
    <w:rsid w:val="00F81561"/>
    <w:rsid w:val="00F85DCF"/>
    <w:rsid w:val="00FB1C40"/>
    <w:rsid w:val="00FC4F8D"/>
    <w:rsid w:val="00FC4FFD"/>
    <w:rsid w:val="00FD025D"/>
    <w:rsid w:val="00FE0D32"/>
    <w:rsid w:val="00FE265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3D"/>
  </w:style>
  <w:style w:type="paragraph" w:styleId="ListParagraph">
    <w:name w:val="List Paragraph"/>
    <w:basedOn w:val="Normal"/>
    <w:uiPriority w:val="34"/>
    <w:qFormat/>
    <w:rsid w:val="00A3013D"/>
    <w:pPr>
      <w:ind w:left="720"/>
      <w:contextualSpacing/>
    </w:pPr>
  </w:style>
  <w:style w:type="paragraph" w:styleId="FootnoteText">
    <w:name w:val="footnote text"/>
    <w:basedOn w:val="Normal"/>
    <w:link w:val="FootnoteTextChar"/>
    <w:uiPriority w:val="99"/>
    <w:unhideWhenUsed/>
    <w:rsid w:val="00A3013D"/>
    <w:pPr>
      <w:spacing w:after="0" w:line="240" w:lineRule="auto"/>
    </w:pPr>
    <w:rPr>
      <w:sz w:val="20"/>
      <w:szCs w:val="20"/>
    </w:rPr>
  </w:style>
  <w:style w:type="character" w:customStyle="1" w:styleId="FootnoteTextChar">
    <w:name w:val="Footnote Text Char"/>
    <w:basedOn w:val="DefaultParagraphFont"/>
    <w:link w:val="FootnoteText"/>
    <w:uiPriority w:val="99"/>
    <w:rsid w:val="00A3013D"/>
    <w:rPr>
      <w:sz w:val="20"/>
      <w:szCs w:val="20"/>
    </w:rPr>
  </w:style>
  <w:style w:type="character" w:styleId="FootnoteReference">
    <w:name w:val="footnote reference"/>
    <w:basedOn w:val="DefaultParagraphFont"/>
    <w:uiPriority w:val="99"/>
    <w:semiHidden/>
    <w:unhideWhenUsed/>
    <w:rsid w:val="00A3013D"/>
    <w:rPr>
      <w:vertAlign w:val="superscript"/>
    </w:rPr>
  </w:style>
  <w:style w:type="paragraph" w:styleId="NoSpacing">
    <w:name w:val="No Spacing"/>
    <w:uiPriority w:val="1"/>
    <w:qFormat/>
    <w:rsid w:val="00A3013D"/>
    <w:pPr>
      <w:spacing w:after="0" w:line="240" w:lineRule="auto"/>
    </w:pPr>
  </w:style>
  <w:style w:type="paragraph" w:styleId="Header">
    <w:name w:val="header"/>
    <w:basedOn w:val="Normal"/>
    <w:link w:val="HeaderChar"/>
    <w:uiPriority w:val="99"/>
    <w:unhideWhenUsed/>
    <w:rsid w:val="00A3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08805">
      <w:bodyDiv w:val="1"/>
      <w:marLeft w:val="0"/>
      <w:marRight w:val="0"/>
      <w:marTop w:val="0"/>
      <w:marBottom w:val="0"/>
      <w:divBdr>
        <w:top w:val="none" w:sz="0" w:space="0" w:color="auto"/>
        <w:left w:val="none" w:sz="0" w:space="0" w:color="auto"/>
        <w:bottom w:val="none" w:sz="0" w:space="0" w:color="auto"/>
        <w:right w:val="none" w:sz="0" w:space="0" w:color="auto"/>
      </w:divBdr>
    </w:div>
    <w:div w:id="497503766">
      <w:bodyDiv w:val="1"/>
      <w:marLeft w:val="0"/>
      <w:marRight w:val="0"/>
      <w:marTop w:val="0"/>
      <w:marBottom w:val="0"/>
      <w:divBdr>
        <w:top w:val="none" w:sz="0" w:space="0" w:color="auto"/>
        <w:left w:val="none" w:sz="0" w:space="0" w:color="auto"/>
        <w:bottom w:val="none" w:sz="0" w:space="0" w:color="auto"/>
        <w:right w:val="none" w:sz="0" w:space="0" w:color="auto"/>
      </w:divBdr>
    </w:div>
    <w:div w:id="923223999">
      <w:bodyDiv w:val="1"/>
      <w:marLeft w:val="0"/>
      <w:marRight w:val="0"/>
      <w:marTop w:val="0"/>
      <w:marBottom w:val="0"/>
      <w:divBdr>
        <w:top w:val="none" w:sz="0" w:space="0" w:color="auto"/>
        <w:left w:val="none" w:sz="0" w:space="0" w:color="auto"/>
        <w:bottom w:val="none" w:sz="0" w:space="0" w:color="auto"/>
        <w:right w:val="none" w:sz="0" w:space="0" w:color="auto"/>
      </w:divBdr>
    </w:div>
    <w:div w:id="1016888634">
      <w:bodyDiv w:val="1"/>
      <w:marLeft w:val="0"/>
      <w:marRight w:val="0"/>
      <w:marTop w:val="0"/>
      <w:marBottom w:val="0"/>
      <w:divBdr>
        <w:top w:val="none" w:sz="0" w:space="0" w:color="auto"/>
        <w:left w:val="none" w:sz="0" w:space="0" w:color="auto"/>
        <w:bottom w:val="none" w:sz="0" w:space="0" w:color="auto"/>
        <w:right w:val="none" w:sz="0" w:space="0" w:color="auto"/>
      </w:divBdr>
      <w:divsChild>
        <w:div w:id="381948045">
          <w:marLeft w:val="0"/>
          <w:marRight w:val="0"/>
          <w:marTop w:val="0"/>
          <w:marBottom w:val="0"/>
          <w:divBdr>
            <w:top w:val="none" w:sz="0" w:space="0" w:color="auto"/>
            <w:left w:val="none" w:sz="0" w:space="0" w:color="auto"/>
            <w:bottom w:val="none" w:sz="0" w:space="0" w:color="auto"/>
            <w:right w:val="none" w:sz="0" w:space="0" w:color="auto"/>
          </w:divBdr>
        </w:div>
        <w:div w:id="132909134">
          <w:marLeft w:val="0"/>
          <w:marRight w:val="0"/>
          <w:marTop w:val="0"/>
          <w:marBottom w:val="0"/>
          <w:divBdr>
            <w:top w:val="none" w:sz="0" w:space="0" w:color="auto"/>
            <w:left w:val="none" w:sz="0" w:space="0" w:color="auto"/>
            <w:bottom w:val="none" w:sz="0" w:space="0" w:color="auto"/>
            <w:right w:val="none" w:sz="0" w:space="0" w:color="auto"/>
          </w:divBdr>
        </w:div>
        <w:div w:id="729112334">
          <w:marLeft w:val="0"/>
          <w:marRight w:val="0"/>
          <w:marTop w:val="0"/>
          <w:marBottom w:val="0"/>
          <w:divBdr>
            <w:top w:val="none" w:sz="0" w:space="0" w:color="auto"/>
            <w:left w:val="none" w:sz="0" w:space="0" w:color="auto"/>
            <w:bottom w:val="none" w:sz="0" w:space="0" w:color="auto"/>
            <w:right w:val="none" w:sz="0" w:space="0" w:color="auto"/>
          </w:divBdr>
        </w:div>
        <w:div w:id="1231387028">
          <w:marLeft w:val="0"/>
          <w:marRight w:val="0"/>
          <w:marTop w:val="0"/>
          <w:marBottom w:val="0"/>
          <w:divBdr>
            <w:top w:val="none" w:sz="0" w:space="0" w:color="auto"/>
            <w:left w:val="none" w:sz="0" w:space="0" w:color="auto"/>
            <w:bottom w:val="none" w:sz="0" w:space="0" w:color="auto"/>
            <w:right w:val="none" w:sz="0" w:space="0" w:color="auto"/>
          </w:divBdr>
        </w:div>
      </w:divsChild>
    </w:div>
    <w:div w:id="1196771827">
      <w:bodyDiv w:val="1"/>
      <w:marLeft w:val="0"/>
      <w:marRight w:val="0"/>
      <w:marTop w:val="0"/>
      <w:marBottom w:val="0"/>
      <w:divBdr>
        <w:top w:val="none" w:sz="0" w:space="0" w:color="auto"/>
        <w:left w:val="none" w:sz="0" w:space="0" w:color="auto"/>
        <w:bottom w:val="none" w:sz="0" w:space="0" w:color="auto"/>
        <w:right w:val="none" w:sz="0" w:space="0" w:color="auto"/>
      </w:divBdr>
    </w:div>
    <w:div w:id="19405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D5F62-8EB3-4535-845F-02D58B97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37</Pages>
  <Words>6965</Words>
  <Characters>39706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68</cp:revision>
  <cp:lastPrinted>2015-06-26T03:08:00Z</cp:lastPrinted>
  <dcterms:created xsi:type="dcterms:W3CDTF">2015-05-13T08:17:00Z</dcterms:created>
  <dcterms:modified xsi:type="dcterms:W3CDTF">2015-08-12T02:54:00Z</dcterms:modified>
</cp:coreProperties>
</file>