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B9B" w:rsidRPr="00625653" w:rsidRDefault="00DF1B9B" w:rsidP="00DF1B9B">
      <w:pPr>
        <w:spacing w:line="480" w:lineRule="auto"/>
        <w:jc w:val="center"/>
        <w:rPr>
          <w:b/>
          <w:sz w:val="28"/>
          <w:szCs w:val="28"/>
          <w:lang w:val="id-ID"/>
        </w:rPr>
      </w:pPr>
      <w:r w:rsidRPr="00625653">
        <w:rPr>
          <w:b/>
          <w:sz w:val="28"/>
          <w:szCs w:val="28"/>
          <w:lang w:val="id-ID"/>
        </w:rPr>
        <w:t>BAB III</w:t>
      </w:r>
    </w:p>
    <w:p w:rsidR="00DF1B9B" w:rsidRPr="00625653" w:rsidRDefault="00DF1B9B" w:rsidP="00DF1B9B">
      <w:pPr>
        <w:spacing w:line="480" w:lineRule="auto"/>
        <w:jc w:val="center"/>
        <w:rPr>
          <w:b/>
          <w:sz w:val="28"/>
          <w:szCs w:val="28"/>
          <w:lang w:val="id-ID"/>
        </w:rPr>
      </w:pPr>
      <w:r w:rsidRPr="00625653">
        <w:rPr>
          <w:b/>
          <w:sz w:val="28"/>
          <w:szCs w:val="28"/>
          <w:lang w:val="id-ID"/>
        </w:rPr>
        <w:t>METODE PENELITIAN</w:t>
      </w:r>
    </w:p>
    <w:p w:rsidR="00B6747D" w:rsidRDefault="00B6747D" w:rsidP="00B6747D">
      <w:pPr>
        <w:pStyle w:val="BodyTextIndent"/>
        <w:tabs>
          <w:tab w:val="left" w:pos="0"/>
          <w:tab w:val="left" w:pos="426"/>
          <w:tab w:val="left" w:pos="748"/>
          <w:tab w:val="left" w:pos="1701"/>
          <w:tab w:val="left" w:pos="1843"/>
        </w:tabs>
        <w:spacing w:line="480" w:lineRule="auto"/>
        <w:ind w:left="0"/>
        <w:jc w:val="both"/>
        <w:rPr>
          <w:b/>
          <w:lang w:val="id-ID"/>
        </w:rPr>
      </w:pPr>
    </w:p>
    <w:p w:rsidR="003D328F" w:rsidRPr="007C068A" w:rsidRDefault="003D328F" w:rsidP="00244C48">
      <w:pPr>
        <w:pStyle w:val="BodyTextIndent"/>
        <w:numPr>
          <w:ilvl w:val="1"/>
          <w:numId w:val="16"/>
        </w:numPr>
        <w:tabs>
          <w:tab w:val="clear" w:pos="1800"/>
          <w:tab w:val="left" w:pos="426"/>
        </w:tabs>
        <w:spacing w:line="480" w:lineRule="auto"/>
        <w:ind w:left="426" w:hanging="426"/>
        <w:jc w:val="both"/>
        <w:rPr>
          <w:b/>
          <w:bCs/>
        </w:rPr>
      </w:pPr>
      <w:r w:rsidRPr="007C068A">
        <w:rPr>
          <w:b/>
          <w:bCs/>
        </w:rPr>
        <w:t>Pendekatan dan Jenis Penelitian</w:t>
      </w:r>
    </w:p>
    <w:p w:rsidR="003D328F" w:rsidRDefault="003D328F" w:rsidP="000E5F53">
      <w:pPr>
        <w:spacing w:line="480" w:lineRule="auto"/>
        <w:ind w:left="426" w:firstLine="706"/>
        <w:jc w:val="both"/>
        <w:rPr>
          <w:snapToGrid w:val="0"/>
        </w:rPr>
      </w:pPr>
      <w:r>
        <w:t xml:space="preserve">Pendekatan yang digunakan dalam penelitian ini adalah pendekatan kualitatif. </w:t>
      </w:r>
      <w:r>
        <w:rPr>
          <w:snapToGrid w:val="0"/>
        </w:rPr>
        <w:t>Menurut Lexy J. Moleong, pendekatan kualitatif atau penelitian kualitatif adalah:</w:t>
      </w:r>
    </w:p>
    <w:p w:rsidR="003D328F" w:rsidRDefault="003D328F" w:rsidP="000E5F53">
      <w:pPr>
        <w:tabs>
          <w:tab w:val="left" w:pos="561"/>
        </w:tabs>
        <w:ind w:left="1134"/>
        <w:jc w:val="both"/>
        <w:rPr>
          <w:snapToGrid w:val="0"/>
        </w:rPr>
      </w:pPr>
      <w:r w:rsidRPr="000E5F53">
        <w:rPr>
          <w:snapToGrid w:val="0"/>
        </w:rPr>
        <w:t>“Penelitian yang bermaksud untuk memahami fenomena tentang apa yang dialami oleh subjek penelitian misalnya perilaku, persepsi, motivasi, tindakan, dll., secara holistik, dan de</w:t>
      </w:r>
      <w:r w:rsidR="00DF1B9B" w:rsidRPr="000E5F53">
        <w:rPr>
          <w:snapToGrid w:val="0"/>
        </w:rPr>
        <w:t>ngan cara deskripsi dalam bentu</w:t>
      </w:r>
      <w:r w:rsidR="00DF1B9B" w:rsidRPr="000E5F53">
        <w:rPr>
          <w:snapToGrid w:val="0"/>
          <w:lang w:val="id-ID"/>
        </w:rPr>
        <w:t xml:space="preserve">k </w:t>
      </w:r>
      <w:r w:rsidRPr="000E5F53">
        <w:rPr>
          <w:snapToGrid w:val="0"/>
        </w:rPr>
        <w:t>kata-kata dan bahasa, pada suatu konteks khusus yang alamiah dan dengan memanfaatkan berbagai metode”</w:t>
      </w:r>
      <w:r w:rsidR="000E5F53">
        <w:rPr>
          <w:snapToGrid w:val="0"/>
        </w:rPr>
        <w:t>.</w:t>
      </w:r>
      <w:r w:rsidRPr="000E5F53">
        <w:rPr>
          <w:rStyle w:val="FootnoteReference"/>
          <w:snapToGrid w:val="0"/>
        </w:rPr>
        <w:footnoteReference w:id="2"/>
      </w:r>
    </w:p>
    <w:p w:rsidR="000E5F53" w:rsidRPr="000E5F53" w:rsidRDefault="000E5F53" w:rsidP="000E5F53">
      <w:pPr>
        <w:tabs>
          <w:tab w:val="left" w:pos="561"/>
        </w:tabs>
        <w:ind w:left="1134"/>
        <w:jc w:val="both"/>
        <w:rPr>
          <w:snapToGrid w:val="0"/>
        </w:rPr>
      </w:pPr>
    </w:p>
    <w:p w:rsidR="003D328F" w:rsidRDefault="003D328F" w:rsidP="000E5F53">
      <w:pPr>
        <w:spacing w:line="480" w:lineRule="auto"/>
        <w:ind w:left="426" w:firstLine="706"/>
        <w:jc w:val="both"/>
        <w:rPr>
          <w:snapToGrid w:val="0"/>
        </w:rPr>
      </w:pPr>
      <w:r>
        <w:rPr>
          <w:snapToGrid w:val="0"/>
        </w:rPr>
        <w:t xml:space="preserve">Adapun alasan penelitian ini menggunakan pendekatan kualitatif adalah karena dalam penelitian ini data yang dihasilkan berupa data deskriptif yang </w:t>
      </w:r>
      <w:r w:rsidRPr="007C068A">
        <w:t>diperoleh</w:t>
      </w:r>
      <w:r>
        <w:rPr>
          <w:snapToGrid w:val="0"/>
        </w:rPr>
        <w:t xml:space="preserve"> dari fakta-fakta berupa tulisan dan kata-kata yang berasal dari sumber-sumber atau informan yang dapat diteliti dan dipercaya.</w:t>
      </w:r>
    </w:p>
    <w:p w:rsidR="000D4F52" w:rsidRPr="002E1004" w:rsidRDefault="000D4F52" w:rsidP="000E5F53">
      <w:pPr>
        <w:spacing w:line="480" w:lineRule="auto"/>
        <w:ind w:left="426" w:firstLine="706"/>
        <w:jc w:val="both"/>
        <w:rPr>
          <w:snapToGrid w:val="0"/>
        </w:rPr>
      </w:pPr>
      <w:r>
        <w:rPr>
          <w:snapToGrid w:val="0"/>
        </w:rPr>
        <w:t>Je</w:t>
      </w:r>
      <w:smartTag w:uri="urn:schemas-microsoft-com:office:smarttags" w:element="City">
        <w:smartTag w:uri="urn:schemas-microsoft-com:office:smarttags" w:element="place">
          <w:r>
            <w:rPr>
              <w:snapToGrid w:val="0"/>
            </w:rPr>
            <w:t>nis</w:t>
          </w:r>
        </w:smartTag>
      </w:smartTag>
      <w:r>
        <w:rPr>
          <w:snapToGrid w:val="0"/>
        </w:rPr>
        <w:t xml:space="preserve"> penelitian ini yaitu penelitian deskriptif (</w:t>
      </w:r>
      <w:r w:rsidRPr="00B6747D">
        <w:rPr>
          <w:i/>
          <w:iCs/>
          <w:snapToGrid w:val="0"/>
        </w:rPr>
        <w:t>descriptive research</w:t>
      </w:r>
      <w:r>
        <w:rPr>
          <w:snapToGrid w:val="0"/>
        </w:rPr>
        <w:t xml:space="preserve">). Penelitian deskriptif adalam </w:t>
      </w:r>
      <w:r w:rsidRPr="007C068A">
        <w:t>penelitian</w:t>
      </w:r>
      <w:r>
        <w:rPr>
          <w:snapToGrid w:val="0"/>
        </w:rPr>
        <w:t xml:space="preserve"> yang dilakukan untuk mendeskripsi dan menginterpretasi kondisi atau hubungan yang ada, pendapat yang sedang tumbuh, proses yang sedang berlangsung, akibat yang sedang terjadi atau kecenderungan yang tengah berkembang.</w:t>
      </w:r>
      <w:r>
        <w:rPr>
          <w:rStyle w:val="FootnoteReference"/>
          <w:snapToGrid w:val="0"/>
        </w:rPr>
        <w:footnoteReference w:id="3"/>
      </w:r>
    </w:p>
    <w:p w:rsidR="003D328F" w:rsidRPr="00864A99" w:rsidRDefault="003D328F" w:rsidP="00284735">
      <w:pPr>
        <w:spacing w:line="480" w:lineRule="auto"/>
        <w:ind w:left="426" w:firstLine="706"/>
        <w:jc w:val="both"/>
        <w:rPr>
          <w:color w:val="000000"/>
        </w:rPr>
      </w:pPr>
      <w:r w:rsidRPr="00864A99">
        <w:rPr>
          <w:color w:val="000000"/>
        </w:rPr>
        <w:lastRenderedPageBreak/>
        <w:t xml:space="preserve">Metode </w:t>
      </w:r>
      <w:r w:rsidRPr="00284735">
        <w:rPr>
          <w:snapToGrid w:val="0"/>
        </w:rPr>
        <w:t>yang</w:t>
      </w:r>
      <w:r w:rsidRPr="00864A99">
        <w:rPr>
          <w:color w:val="000000"/>
        </w:rPr>
        <w:t xml:space="preserve"> </w:t>
      </w:r>
      <w:r w:rsidRPr="007C068A">
        <w:t>digunakan</w:t>
      </w:r>
      <w:r w:rsidR="000D4F52">
        <w:rPr>
          <w:color w:val="000000"/>
        </w:rPr>
        <w:t xml:space="preserve"> untuk menganalisis data ini dalam penelitian ini</w:t>
      </w:r>
      <w:r w:rsidRPr="00864A99">
        <w:rPr>
          <w:color w:val="000000"/>
        </w:rPr>
        <w:t xml:space="preserve"> adalah metode induktif yaitu berfikir berangkat dari fakta-fakta yang khusus, peristiwa-peristiwa yang konkrit, kemudian dari fakta / peristiwa-peristiwa yang khusus ditarik generalisasi yang bersifat umum. Berdasarkan pengertian tersebut yang penulis maksudkan adalah suatu pembahasan yang dimulai dengan menyebutkan dari hal-hal yang terkecil kemudian ditarik kesimpulan. Dengan kata lain dari suatu hal yang khusus untuk mencapai kesimpulan umum.</w:t>
      </w:r>
    </w:p>
    <w:p w:rsidR="003D328F" w:rsidRDefault="003D328F" w:rsidP="00284735">
      <w:pPr>
        <w:spacing w:line="480" w:lineRule="auto"/>
        <w:ind w:left="426" w:firstLine="706"/>
        <w:jc w:val="both"/>
        <w:rPr>
          <w:color w:val="000000"/>
        </w:rPr>
      </w:pPr>
      <w:r w:rsidRPr="00864A99">
        <w:rPr>
          <w:color w:val="000000"/>
        </w:rPr>
        <w:t xml:space="preserve">Salah satu </w:t>
      </w:r>
      <w:r w:rsidRPr="007C068A">
        <w:t>contoh</w:t>
      </w:r>
      <w:r w:rsidRPr="00864A99">
        <w:rPr>
          <w:color w:val="000000"/>
        </w:rPr>
        <w:t xml:space="preserve"> penggunaan metode induktif yakni pada saat penulis mancari </w:t>
      </w:r>
      <w:r w:rsidRPr="00284735">
        <w:rPr>
          <w:snapToGrid w:val="0"/>
        </w:rPr>
        <w:t>data</w:t>
      </w:r>
      <w:r w:rsidRPr="00864A99">
        <w:rPr>
          <w:color w:val="000000"/>
        </w:rPr>
        <w:t xml:space="preserve"> tentang latar belakang pelaksanaan inovasi di </w:t>
      </w:r>
      <w:r w:rsidR="00AD0A5E" w:rsidRPr="00AD0A5E">
        <w:rPr>
          <w:color w:val="000000"/>
          <w:lang w:val="id-ID"/>
        </w:rPr>
        <w:t>MTsN Kunir</w:t>
      </w:r>
      <w:r w:rsidR="00284735">
        <w:rPr>
          <w:color w:val="000000"/>
        </w:rPr>
        <w:t>,</w:t>
      </w:r>
      <w:r w:rsidR="00AD0A5E" w:rsidRPr="00864A99">
        <w:rPr>
          <w:color w:val="000000"/>
        </w:rPr>
        <w:t xml:space="preserve"> </w:t>
      </w:r>
      <w:r w:rsidRPr="00864A99">
        <w:rPr>
          <w:color w:val="000000"/>
        </w:rPr>
        <w:t>penulis memulai dari latar belakang yang dipandang dari sudut pandang yang khusus terlebih dahulu yaitu filosofis, kemudian historis dan selanjutnya yuridis, setelah itu ditarik kesimpulan umum tentang latar belakang pela</w:t>
      </w:r>
      <w:r w:rsidR="00F94A4F">
        <w:rPr>
          <w:color w:val="000000"/>
          <w:lang w:val="id-ID"/>
        </w:rPr>
        <w:t>k</w:t>
      </w:r>
      <w:r w:rsidRPr="00864A99">
        <w:rPr>
          <w:color w:val="000000"/>
        </w:rPr>
        <w:t>sanaa</w:t>
      </w:r>
      <w:r w:rsidR="00F94A4F">
        <w:rPr>
          <w:color w:val="000000"/>
        </w:rPr>
        <w:t>n inovasi pendi</w:t>
      </w:r>
      <w:r w:rsidRPr="00864A99">
        <w:rPr>
          <w:color w:val="000000"/>
        </w:rPr>
        <w:t>d</w:t>
      </w:r>
      <w:r w:rsidR="00F94A4F">
        <w:rPr>
          <w:color w:val="000000"/>
          <w:lang w:val="id-ID"/>
        </w:rPr>
        <w:t>i</w:t>
      </w:r>
      <w:r w:rsidRPr="00864A99">
        <w:rPr>
          <w:color w:val="000000"/>
        </w:rPr>
        <w:t xml:space="preserve">kan di </w:t>
      </w:r>
      <w:r w:rsidR="00AD0A5E" w:rsidRPr="00AD0A5E">
        <w:rPr>
          <w:color w:val="000000"/>
          <w:lang w:val="id-ID"/>
        </w:rPr>
        <w:t>MTsN Kunir</w:t>
      </w:r>
      <w:r w:rsidRPr="00864A99">
        <w:rPr>
          <w:color w:val="000000"/>
        </w:rPr>
        <w:t>.</w:t>
      </w:r>
    </w:p>
    <w:p w:rsidR="00284735" w:rsidRPr="00864A99" w:rsidRDefault="00284735" w:rsidP="00284735">
      <w:pPr>
        <w:ind w:left="426" w:firstLine="706"/>
        <w:jc w:val="both"/>
        <w:rPr>
          <w:color w:val="000000"/>
        </w:rPr>
      </w:pPr>
    </w:p>
    <w:p w:rsidR="003D328F" w:rsidRPr="007C068A" w:rsidRDefault="003D328F" w:rsidP="00284735">
      <w:pPr>
        <w:pStyle w:val="BodyTextIndent"/>
        <w:numPr>
          <w:ilvl w:val="1"/>
          <w:numId w:val="16"/>
        </w:numPr>
        <w:tabs>
          <w:tab w:val="clear" w:pos="1800"/>
          <w:tab w:val="left" w:pos="426"/>
        </w:tabs>
        <w:spacing w:line="480" w:lineRule="auto"/>
        <w:ind w:left="426" w:hanging="426"/>
        <w:jc w:val="both"/>
        <w:rPr>
          <w:b/>
          <w:bCs/>
          <w:color w:val="000000"/>
        </w:rPr>
      </w:pPr>
      <w:r w:rsidRPr="007C068A">
        <w:rPr>
          <w:b/>
          <w:bCs/>
        </w:rPr>
        <w:t>Kehadiran</w:t>
      </w:r>
      <w:r w:rsidRPr="007C068A">
        <w:rPr>
          <w:b/>
          <w:bCs/>
          <w:color w:val="000000"/>
        </w:rPr>
        <w:t xml:space="preserve"> Peneliti</w:t>
      </w:r>
    </w:p>
    <w:p w:rsidR="003D328F" w:rsidRPr="00864A99" w:rsidRDefault="00016C64" w:rsidP="00284735">
      <w:pPr>
        <w:spacing w:line="480" w:lineRule="auto"/>
        <w:ind w:left="426" w:firstLine="706"/>
        <w:jc w:val="both"/>
        <w:rPr>
          <w:color w:val="000000"/>
        </w:rPr>
      </w:pPr>
      <w:r w:rsidRPr="001F6CE1">
        <w:rPr>
          <w:color w:val="000000"/>
        </w:rPr>
        <w:t>Manusia</w:t>
      </w:r>
      <w:r>
        <w:rPr>
          <w:color w:val="000000"/>
        </w:rPr>
        <w:t xml:space="preserve"> sebagai alat (instrumen); dalam penelitian kualitatif  peneliti mengumpulkan data-datanya melalui bantuan orang lain yang berfungsi sebagai alat utama dalam mengumpulkan data.</w:t>
      </w:r>
      <w:r>
        <w:rPr>
          <w:rStyle w:val="FootnoteReference"/>
          <w:color w:val="000000"/>
        </w:rPr>
        <w:footnoteReference w:id="4"/>
      </w:r>
      <w:r w:rsidR="00284735">
        <w:rPr>
          <w:color w:val="000000"/>
        </w:rPr>
        <w:t xml:space="preserve"> </w:t>
      </w:r>
      <w:r w:rsidR="003D328F" w:rsidRPr="00864A99">
        <w:rPr>
          <w:color w:val="000000"/>
        </w:rPr>
        <w:t>Dalam penelitian kualitatif, yang menjadi instrumen atau alat penelitian itu adalah peneliti sendiri.:</w:t>
      </w:r>
    </w:p>
    <w:p w:rsidR="003D328F" w:rsidRPr="00284735" w:rsidRDefault="003D328F" w:rsidP="00284735">
      <w:pPr>
        <w:ind w:left="1134"/>
        <w:jc w:val="both"/>
        <w:rPr>
          <w:color w:val="000000"/>
        </w:rPr>
      </w:pPr>
      <w:r w:rsidRPr="00284735">
        <w:rPr>
          <w:color w:val="000000"/>
        </w:rPr>
        <w:t>“</w:t>
      </w:r>
      <w:r w:rsidR="00284735" w:rsidRPr="00284735">
        <w:rPr>
          <w:color w:val="000000"/>
          <w:lang w:val="id-ID"/>
        </w:rPr>
        <w:t xml:space="preserve">Peneliti </w:t>
      </w:r>
      <w:r w:rsidR="00B800ED" w:rsidRPr="00284735">
        <w:rPr>
          <w:color w:val="000000"/>
          <w:lang w:val="id-ID"/>
        </w:rPr>
        <w:t xml:space="preserve">merupakan alat pengumpul data utama. Kareana jika menggunakan alat yang bukan manusia, maka sangat tidak mungkin untuk mengadakan penyesuaian </w:t>
      </w:r>
      <w:r w:rsidR="00707901" w:rsidRPr="00284735">
        <w:rPr>
          <w:color w:val="000000"/>
          <w:lang w:val="id-ID"/>
        </w:rPr>
        <w:t xml:space="preserve">terhadap kenyataan-kenyataan yang ada di lapangan. Selain itu, hanya manusia saja sebagai alat yang bisa </w:t>
      </w:r>
      <w:r w:rsidR="00707901" w:rsidRPr="00284735">
        <w:rPr>
          <w:color w:val="000000"/>
          <w:lang w:val="id-ID"/>
        </w:rPr>
        <w:lastRenderedPageBreak/>
        <w:t>memahami kaitan kenyataan-kenyataan yang ada di lapangan. Yang bisa menilai perkembangan objek dan bisa berhubungan langsung dengan objek</w:t>
      </w:r>
      <w:r w:rsidRPr="00284735">
        <w:rPr>
          <w:color w:val="000000"/>
        </w:rPr>
        <w:t>”</w:t>
      </w:r>
      <w:r w:rsidR="00284735">
        <w:rPr>
          <w:color w:val="000000"/>
        </w:rPr>
        <w:t>.</w:t>
      </w:r>
      <w:r w:rsidRPr="00284735">
        <w:rPr>
          <w:rStyle w:val="FootnoteReference"/>
          <w:color w:val="000000"/>
        </w:rPr>
        <w:footnoteReference w:id="5"/>
      </w:r>
    </w:p>
    <w:p w:rsidR="00B6747D" w:rsidRPr="00284735" w:rsidRDefault="00B6747D" w:rsidP="00284735">
      <w:pPr>
        <w:ind w:left="1134"/>
        <w:jc w:val="both"/>
        <w:rPr>
          <w:color w:val="000000"/>
          <w:lang w:val="id-ID"/>
        </w:rPr>
      </w:pPr>
    </w:p>
    <w:p w:rsidR="003D328F" w:rsidRPr="00864A99" w:rsidRDefault="003D328F" w:rsidP="00284735">
      <w:pPr>
        <w:spacing w:line="480" w:lineRule="auto"/>
        <w:ind w:left="426" w:firstLine="706"/>
        <w:jc w:val="both"/>
        <w:rPr>
          <w:color w:val="000000"/>
        </w:rPr>
      </w:pPr>
      <w:r w:rsidRPr="00864A99">
        <w:rPr>
          <w:color w:val="000000"/>
        </w:rPr>
        <w:t>Kehadiran peneliti sebagai instrumen kunci penelitian di lapangan mutlak diperlukan. Peneliti sebagai instrumen penelitian yang dimaksud di sini adalah sebagai pewawancara dan pengamat. Sebagai pewawancara peneliti akan mewawancarai objek penelitian, sedangkan sebagai pengamat (</w:t>
      </w:r>
      <w:r w:rsidRPr="00284735">
        <w:rPr>
          <w:i/>
          <w:iCs/>
          <w:color w:val="000000"/>
        </w:rPr>
        <w:t>observer</w:t>
      </w:r>
      <w:r w:rsidRPr="00864A99">
        <w:rPr>
          <w:color w:val="000000"/>
        </w:rPr>
        <w:t xml:space="preserve">) peneliti mengamati aktifitas pendidik, karyawan dan siswa </w:t>
      </w:r>
      <w:r w:rsidR="00AD0A5E" w:rsidRPr="007E194A">
        <w:rPr>
          <w:color w:val="000000"/>
          <w:lang w:val="id-ID"/>
        </w:rPr>
        <w:t>MTsN Kunir</w:t>
      </w:r>
      <w:r w:rsidRPr="007E194A">
        <w:rPr>
          <w:color w:val="000000"/>
        </w:rPr>
        <w:t>.</w:t>
      </w:r>
    </w:p>
    <w:p w:rsidR="003D328F" w:rsidRDefault="003D328F" w:rsidP="00284735">
      <w:pPr>
        <w:spacing w:line="480" w:lineRule="auto"/>
        <w:ind w:left="426" w:firstLine="706"/>
        <w:jc w:val="both"/>
        <w:rPr>
          <w:color w:val="000000"/>
        </w:rPr>
      </w:pPr>
      <w:r w:rsidRPr="00864A99">
        <w:rPr>
          <w:color w:val="000000"/>
        </w:rPr>
        <w:t>Jadi, selama penelitian ini berlangsung, peneliti bertindak sebagai observer, pengumpul data, penganalisa data, d</w:t>
      </w:r>
      <w:r w:rsidR="00B800ED">
        <w:rPr>
          <w:color w:val="000000"/>
          <w:lang w:val="id-ID"/>
        </w:rPr>
        <w:t xml:space="preserve">an sekaligus pelapor </w:t>
      </w:r>
      <w:r w:rsidRPr="00864A99">
        <w:rPr>
          <w:color w:val="000000"/>
        </w:rPr>
        <w:t xml:space="preserve">hasil penelitian. Hal ini sesuai dengan aturan penelitian yang berlaku yaitu bahwa dalam penelitian kualitatif, kedudukan peneliti adalah sebagai </w:t>
      </w:r>
      <w:r w:rsidRPr="00864A99">
        <w:rPr>
          <w:i/>
          <w:iCs/>
          <w:color w:val="000000"/>
        </w:rPr>
        <w:t xml:space="preserve">human instrument, </w:t>
      </w:r>
      <w:r w:rsidRPr="00864A99">
        <w:rPr>
          <w:color w:val="000000"/>
        </w:rPr>
        <w:t>berfungsi menetapkan fokus penelitian, memilih informan sebagai sumber data, melakukan pengumpulan data, menilai kualitas data, analisis data dan membuat kesimpulan atas temuannya.</w:t>
      </w:r>
      <w:r w:rsidRPr="00864A99">
        <w:rPr>
          <w:rStyle w:val="FootnoteReference"/>
          <w:color w:val="000000"/>
        </w:rPr>
        <w:footnoteReference w:id="6"/>
      </w:r>
    </w:p>
    <w:p w:rsidR="00284735" w:rsidRPr="00864A99" w:rsidRDefault="00284735" w:rsidP="00284735">
      <w:pPr>
        <w:ind w:left="426" w:firstLine="706"/>
        <w:jc w:val="both"/>
        <w:rPr>
          <w:color w:val="000000"/>
        </w:rPr>
      </w:pPr>
    </w:p>
    <w:p w:rsidR="003D328F" w:rsidRPr="007C068A" w:rsidRDefault="003D328F" w:rsidP="00284735">
      <w:pPr>
        <w:pStyle w:val="BodyTextIndent"/>
        <w:numPr>
          <w:ilvl w:val="1"/>
          <w:numId w:val="16"/>
        </w:numPr>
        <w:tabs>
          <w:tab w:val="clear" w:pos="1800"/>
          <w:tab w:val="left" w:pos="426"/>
        </w:tabs>
        <w:spacing w:line="480" w:lineRule="auto"/>
        <w:ind w:left="426" w:hanging="426"/>
        <w:jc w:val="both"/>
        <w:rPr>
          <w:b/>
          <w:bCs/>
          <w:color w:val="000000"/>
        </w:rPr>
      </w:pPr>
      <w:r w:rsidRPr="007C068A">
        <w:rPr>
          <w:b/>
          <w:bCs/>
          <w:color w:val="000000"/>
        </w:rPr>
        <w:t>Lokasi Penelitian</w:t>
      </w:r>
    </w:p>
    <w:p w:rsidR="003D328F" w:rsidRPr="00864A99" w:rsidRDefault="003D328F" w:rsidP="00284735">
      <w:pPr>
        <w:spacing w:line="480" w:lineRule="auto"/>
        <w:ind w:left="426" w:firstLine="706"/>
        <w:jc w:val="both"/>
        <w:rPr>
          <w:color w:val="000000"/>
        </w:rPr>
      </w:pPr>
      <w:r w:rsidRPr="00864A99">
        <w:rPr>
          <w:color w:val="000000"/>
        </w:rPr>
        <w:t xml:space="preserve">Penentuan lokasi dan setting penelitian selain dibingkai dalam kerangka teoritik juga dilandasi oleh pertimbangan teknis operasional. Untuk itu lokasi dan setting penelitian dipertimbangkan berdasarkan kemungkinan dapat tidaknya dimasuki dan dikaji lebih mendalam. Hal ini penting karena betapa pun </w:t>
      </w:r>
      <w:r w:rsidRPr="00864A99">
        <w:rPr>
          <w:color w:val="000000"/>
        </w:rPr>
        <w:lastRenderedPageBreak/>
        <w:t>menariknya kasus, tetapi jika sulit dimasuki lebih dalam oleh seorang peneliti, maka akan menjadi suatu kerja yang sia-sia.</w:t>
      </w:r>
      <w:r w:rsidRPr="00864A99">
        <w:rPr>
          <w:rStyle w:val="FootnoteReference"/>
          <w:color w:val="000000"/>
        </w:rPr>
        <w:footnoteReference w:id="7"/>
      </w:r>
    </w:p>
    <w:p w:rsidR="003D328F" w:rsidRPr="00864A99" w:rsidRDefault="003D328F" w:rsidP="00284735">
      <w:pPr>
        <w:spacing w:line="480" w:lineRule="auto"/>
        <w:ind w:left="426" w:firstLine="706"/>
        <w:jc w:val="both"/>
        <w:rPr>
          <w:color w:val="000000"/>
        </w:rPr>
      </w:pPr>
      <w:r w:rsidRPr="00864A99">
        <w:rPr>
          <w:color w:val="000000"/>
        </w:rPr>
        <w:t xml:space="preserve">Untuk melaksanakan penelitian ini maka penulis mengambil lokasi penelitian disebuah </w:t>
      </w:r>
      <w:r w:rsidR="007E194A" w:rsidRPr="007E194A">
        <w:rPr>
          <w:color w:val="000000"/>
          <w:lang w:val="id-ID"/>
        </w:rPr>
        <w:t>MTsN Kunir</w:t>
      </w:r>
      <w:r w:rsidR="007E194A" w:rsidRPr="00864A99">
        <w:rPr>
          <w:snapToGrid w:val="0"/>
          <w:color w:val="000000"/>
        </w:rPr>
        <w:t xml:space="preserve"> </w:t>
      </w:r>
      <w:r w:rsidRPr="00864A99">
        <w:rPr>
          <w:snapToGrid w:val="0"/>
          <w:color w:val="000000"/>
        </w:rPr>
        <w:t xml:space="preserve">dengan alamat </w:t>
      </w:r>
      <w:r w:rsidR="00ED36A3">
        <w:rPr>
          <w:color w:val="000000"/>
          <w:lang w:val="id-ID"/>
        </w:rPr>
        <w:t>Desa Kunir Kecamatan Wonodadi Kabupaten Blitar</w:t>
      </w:r>
      <w:r w:rsidRPr="00864A99">
        <w:rPr>
          <w:snapToGrid w:val="0"/>
          <w:color w:val="000000"/>
        </w:rPr>
        <w:t xml:space="preserve">, dengan pertimbangan bahwa penulis sudah mengetahui bagaimana keadaan sesungguhnya </w:t>
      </w:r>
      <w:r w:rsidR="007E194A" w:rsidRPr="007E194A">
        <w:rPr>
          <w:color w:val="000000"/>
          <w:lang w:val="id-ID"/>
        </w:rPr>
        <w:t>MTsN Kunir</w:t>
      </w:r>
      <w:r w:rsidR="007E194A" w:rsidRPr="00864A99">
        <w:rPr>
          <w:snapToGrid w:val="0"/>
          <w:color w:val="000000"/>
        </w:rPr>
        <w:t xml:space="preserve"> </w:t>
      </w:r>
      <w:r w:rsidRPr="00864A99">
        <w:rPr>
          <w:snapToGrid w:val="0"/>
          <w:color w:val="000000"/>
        </w:rPr>
        <w:t xml:space="preserve">ini sehingga memudahkan penulis untuk memasuki dan mengkaji lebih dalam tentang obyek penelitian yang akan diteliti, karena pernah secara langsung terlibat dan berinteraksi dengan komponen-komponen yang ada di </w:t>
      </w:r>
      <w:r w:rsidR="007E194A" w:rsidRPr="007E194A">
        <w:rPr>
          <w:color w:val="000000"/>
          <w:lang w:val="id-ID"/>
        </w:rPr>
        <w:t>MTsN Kunir</w:t>
      </w:r>
      <w:r w:rsidR="007E194A" w:rsidRPr="00864A99">
        <w:rPr>
          <w:snapToGrid w:val="0"/>
          <w:color w:val="000000"/>
        </w:rPr>
        <w:t xml:space="preserve"> </w:t>
      </w:r>
      <w:r w:rsidRPr="00864A99">
        <w:rPr>
          <w:snapToGrid w:val="0"/>
          <w:color w:val="000000"/>
        </w:rPr>
        <w:t>tersebut.</w:t>
      </w:r>
    </w:p>
    <w:p w:rsidR="003D328F" w:rsidRPr="00864A99" w:rsidRDefault="003D328F" w:rsidP="00EC04E1">
      <w:pPr>
        <w:spacing w:line="480" w:lineRule="auto"/>
        <w:ind w:left="426" w:firstLine="706"/>
        <w:jc w:val="both"/>
        <w:rPr>
          <w:color w:val="000000"/>
          <w:lang w:val="sv-SE"/>
        </w:rPr>
      </w:pPr>
      <w:r w:rsidRPr="00864A99">
        <w:rPr>
          <w:color w:val="000000"/>
        </w:rPr>
        <w:t xml:space="preserve">Adapun letak geografis </w:t>
      </w:r>
      <w:r w:rsidR="007E194A" w:rsidRPr="007E194A">
        <w:rPr>
          <w:color w:val="000000"/>
          <w:lang w:val="id-ID"/>
        </w:rPr>
        <w:t>MTsN Kunir</w:t>
      </w:r>
      <w:r w:rsidR="007E194A" w:rsidRPr="00864A99">
        <w:rPr>
          <w:color w:val="000000"/>
        </w:rPr>
        <w:t xml:space="preserve"> </w:t>
      </w:r>
      <w:r w:rsidRPr="00864A99">
        <w:rPr>
          <w:color w:val="000000"/>
        </w:rPr>
        <w:t xml:space="preserve">lokasinya cukup </w:t>
      </w:r>
      <w:r w:rsidR="00B63CC3">
        <w:rPr>
          <w:color w:val="000000"/>
        </w:rPr>
        <w:t>tepat dan menguntungkan bagi siswa, guru, dan karyawan serta</w:t>
      </w:r>
      <w:r w:rsidRPr="00864A99">
        <w:rPr>
          <w:color w:val="000000"/>
        </w:rPr>
        <w:t xml:space="preserve"> penulis sendiri karena </w:t>
      </w:r>
      <w:r w:rsidR="007E194A" w:rsidRPr="007E194A">
        <w:rPr>
          <w:color w:val="000000"/>
          <w:lang w:val="id-ID"/>
        </w:rPr>
        <w:t>MTsN Kunir</w:t>
      </w:r>
      <w:r w:rsidR="007E194A" w:rsidRPr="00864A99">
        <w:rPr>
          <w:color w:val="000000"/>
        </w:rPr>
        <w:t xml:space="preserve"> </w:t>
      </w:r>
      <w:r w:rsidR="00B63CC3">
        <w:rPr>
          <w:color w:val="000000"/>
        </w:rPr>
        <w:t xml:space="preserve">terletak tidak jauh dari jalan raya dan </w:t>
      </w:r>
      <w:r w:rsidRPr="00864A99">
        <w:rPr>
          <w:color w:val="000000"/>
        </w:rPr>
        <w:t>dapat dijangkau dengan kendaraan umum.</w:t>
      </w:r>
      <w:r w:rsidR="00B63CC3">
        <w:rPr>
          <w:color w:val="000000"/>
        </w:rPr>
        <w:t xml:space="preserve"> Dan sebagai</w:t>
      </w:r>
      <w:r w:rsidR="003F14A6">
        <w:rPr>
          <w:color w:val="000000"/>
          <w:lang w:val="id-ID"/>
        </w:rPr>
        <w:t xml:space="preserve"> satu-satunya</w:t>
      </w:r>
      <w:r w:rsidR="00B63CC3">
        <w:rPr>
          <w:color w:val="000000"/>
        </w:rPr>
        <w:t xml:space="preserve"> Ma</w:t>
      </w:r>
      <w:r w:rsidR="003F14A6">
        <w:rPr>
          <w:color w:val="000000"/>
        </w:rPr>
        <w:t xml:space="preserve">drasah Tsanawiyah Negeri </w:t>
      </w:r>
      <w:r w:rsidR="00B63CC3">
        <w:rPr>
          <w:color w:val="000000"/>
        </w:rPr>
        <w:t>di Kecamatan Wonodadi</w:t>
      </w:r>
      <w:r w:rsidR="00A83D20">
        <w:rPr>
          <w:color w:val="000000"/>
        </w:rPr>
        <w:t>.</w:t>
      </w:r>
    </w:p>
    <w:p w:rsidR="003D328F" w:rsidRPr="00864A99" w:rsidRDefault="003D328F" w:rsidP="00EC04E1">
      <w:pPr>
        <w:spacing w:line="480" w:lineRule="auto"/>
        <w:ind w:left="426" w:firstLine="706"/>
        <w:jc w:val="both"/>
        <w:rPr>
          <w:color w:val="000000"/>
          <w:lang w:val="sv-SE"/>
        </w:rPr>
      </w:pPr>
      <w:r w:rsidRPr="00864A99">
        <w:rPr>
          <w:color w:val="000000"/>
          <w:lang w:val="sv-SE"/>
        </w:rPr>
        <w:t xml:space="preserve">Alasan lain yang </w:t>
      </w:r>
      <w:r w:rsidRPr="00B6747D">
        <w:rPr>
          <w:color w:val="000000"/>
        </w:rPr>
        <w:t>mendasari</w:t>
      </w:r>
      <w:r w:rsidRPr="00864A99">
        <w:rPr>
          <w:color w:val="000000"/>
          <w:lang w:val="sv-SE"/>
        </w:rPr>
        <w:t xml:space="preserve"> pemilihan lokasi penelitian berada di madr</w:t>
      </w:r>
      <w:r w:rsidR="003F14A6">
        <w:rPr>
          <w:color w:val="000000"/>
          <w:lang w:val="id-ID"/>
        </w:rPr>
        <w:t>a</w:t>
      </w:r>
      <w:r w:rsidRPr="00864A99">
        <w:rPr>
          <w:color w:val="000000"/>
          <w:lang w:val="sv-SE"/>
        </w:rPr>
        <w:t xml:space="preserve">sah ini adalah </w:t>
      </w:r>
      <w:r w:rsidRPr="00864A99">
        <w:rPr>
          <w:color w:val="000000"/>
        </w:rPr>
        <w:t>berkaitan dengan mutu dan kualit</w:t>
      </w:r>
      <w:r w:rsidR="003F14A6">
        <w:rPr>
          <w:color w:val="000000"/>
        </w:rPr>
        <w:t xml:space="preserve">as madrasah ini yang masih </w:t>
      </w:r>
      <w:r w:rsidRPr="00864A99">
        <w:rPr>
          <w:color w:val="000000"/>
        </w:rPr>
        <w:t xml:space="preserve"> memerlukan peningkatan agar dapat bersaing di era gelobalisasi yang serba modern ini</w:t>
      </w:r>
      <w:r w:rsidRPr="00864A99">
        <w:rPr>
          <w:color w:val="000000"/>
          <w:lang w:val="sv-SE"/>
        </w:rPr>
        <w:t>.</w:t>
      </w:r>
      <w:r w:rsidRPr="00864A99">
        <w:rPr>
          <w:color w:val="000000"/>
        </w:rPr>
        <w:t xml:space="preserve"> Oleh karena itu</w:t>
      </w:r>
      <w:r w:rsidR="00EC04E1">
        <w:rPr>
          <w:color w:val="000000"/>
        </w:rPr>
        <w:t>,</w:t>
      </w:r>
      <w:r w:rsidRPr="00864A99">
        <w:rPr>
          <w:color w:val="000000"/>
        </w:rPr>
        <w:t xml:space="preserve"> </w:t>
      </w:r>
      <w:r w:rsidR="007E194A" w:rsidRPr="007E194A">
        <w:rPr>
          <w:color w:val="000000"/>
          <w:lang w:val="id-ID"/>
        </w:rPr>
        <w:t>MTsN Kunir</w:t>
      </w:r>
      <w:r w:rsidR="007E194A" w:rsidRPr="00864A99">
        <w:rPr>
          <w:color w:val="000000"/>
        </w:rPr>
        <w:t xml:space="preserve"> </w:t>
      </w:r>
      <w:r w:rsidRPr="00864A99">
        <w:rPr>
          <w:color w:val="000000"/>
        </w:rPr>
        <w:t>harus selalu mengadakan inovasi  sumber daya manusia agar dapat meningkatkan mutu dan kualitas madrasah tersebut sehingga mampu bersaing dengan madrasah-madrasah dan sekolah-</w:t>
      </w:r>
      <w:r w:rsidRPr="00864A99">
        <w:rPr>
          <w:color w:val="000000"/>
        </w:rPr>
        <w:lastRenderedPageBreak/>
        <w:t xml:space="preserve">sekolah unggulan umum tingkat pertama yang lainnya, dan diharapkan mampu menjadi </w:t>
      </w:r>
      <w:r w:rsidRPr="00864A99">
        <w:rPr>
          <w:i/>
          <w:iCs/>
          <w:color w:val="000000"/>
        </w:rPr>
        <w:t>Madrasah Nasional berstandar Internasional</w:t>
      </w:r>
      <w:r w:rsidR="007363EA">
        <w:rPr>
          <w:i/>
          <w:iCs/>
          <w:color w:val="000000"/>
        </w:rPr>
        <w:t>.</w:t>
      </w:r>
    </w:p>
    <w:p w:rsidR="00A628B1" w:rsidRDefault="003D328F" w:rsidP="00EC04E1">
      <w:pPr>
        <w:spacing w:line="480" w:lineRule="auto"/>
        <w:ind w:left="426" w:firstLine="706"/>
        <w:jc w:val="both"/>
        <w:rPr>
          <w:color w:val="000000"/>
        </w:rPr>
      </w:pPr>
      <w:r w:rsidRPr="00864A99">
        <w:rPr>
          <w:color w:val="000000"/>
          <w:lang w:val="sv-SE"/>
        </w:rPr>
        <w:t>Penulis</w:t>
      </w:r>
      <w:r w:rsidRPr="00EC04E1">
        <w:rPr>
          <w:color w:val="000000"/>
        </w:rPr>
        <w:t xml:space="preserve"> merasa</w:t>
      </w:r>
      <w:r w:rsidRPr="00864A99">
        <w:rPr>
          <w:color w:val="000000"/>
          <w:lang w:val="sv-SE"/>
        </w:rPr>
        <w:t xml:space="preserve"> </w:t>
      </w:r>
      <w:r w:rsidRPr="00B6747D">
        <w:rPr>
          <w:color w:val="000000"/>
        </w:rPr>
        <w:t>bahwa</w:t>
      </w:r>
      <w:r w:rsidRPr="00864A99">
        <w:rPr>
          <w:color w:val="000000"/>
          <w:lang w:val="sv-SE"/>
        </w:rPr>
        <w:t xml:space="preserve"> penelitian tentang usaha sistem inovasi pendidikan dala</w:t>
      </w:r>
      <w:r w:rsidR="003F14A6">
        <w:rPr>
          <w:color w:val="000000"/>
          <w:lang w:val="sv-SE"/>
        </w:rPr>
        <w:t xml:space="preserve">m rangka mewujudkan sekolah </w:t>
      </w:r>
      <w:r w:rsidRPr="00864A99">
        <w:rPr>
          <w:color w:val="000000"/>
          <w:lang w:val="sv-SE"/>
        </w:rPr>
        <w:t xml:space="preserve">berkualitas </w:t>
      </w:r>
      <w:r w:rsidRPr="00864A99">
        <w:rPr>
          <w:snapToGrid w:val="0"/>
          <w:color w:val="000000"/>
        </w:rPr>
        <w:t xml:space="preserve">layak dilakukan di </w:t>
      </w:r>
      <w:r w:rsidR="007E194A" w:rsidRPr="007E194A">
        <w:rPr>
          <w:color w:val="000000"/>
          <w:lang w:val="id-ID"/>
        </w:rPr>
        <w:t>MTsN Kunir</w:t>
      </w:r>
      <w:r w:rsidR="007E194A" w:rsidRPr="00864A99">
        <w:rPr>
          <w:snapToGrid w:val="0"/>
          <w:color w:val="000000"/>
        </w:rPr>
        <w:t xml:space="preserve"> </w:t>
      </w:r>
      <w:r w:rsidRPr="00864A99">
        <w:rPr>
          <w:snapToGrid w:val="0"/>
          <w:color w:val="000000"/>
        </w:rPr>
        <w:t>mengingat banyak faktor yang mendukung dalam penelitian ini.</w:t>
      </w:r>
      <w:r w:rsidRPr="00864A99">
        <w:rPr>
          <w:color w:val="000000"/>
        </w:rPr>
        <w:t xml:space="preserve"> </w:t>
      </w:r>
    </w:p>
    <w:p w:rsidR="00EC04E1" w:rsidRDefault="00EC04E1" w:rsidP="00EC04E1">
      <w:pPr>
        <w:ind w:left="426" w:firstLine="706"/>
        <w:jc w:val="both"/>
        <w:rPr>
          <w:color w:val="000000"/>
        </w:rPr>
      </w:pPr>
    </w:p>
    <w:p w:rsidR="003D328F" w:rsidRPr="007C068A" w:rsidRDefault="00796777" w:rsidP="00EC04E1">
      <w:pPr>
        <w:pStyle w:val="BodyTextIndent"/>
        <w:numPr>
          <w:ilvl w:val="1"/>
          <w:numId w:val="16"/>
        </w:numPr>
        <w:tabs>
          <w:tab w:val="clear" w:pos="1800"/>
          <w:tab w:val="left" w:pos="426"/>
        </w:tabs>
        <w:spacing w:line="480" w:lineRule="auto"/>
        <w:ind w:left="426" w:hanging="426"/>
        <w:jc w:val="both"/>
        <w:rPr>
          <w:b/>
          <w:bCs/>
          <w:color w:val="000000"/>
        </w:rPr>
      </w:pPr>
      <w:r w:rsidRPr="00EC04E1">
        <w:rPr>
          <w:b/>
          <w:bCs/>
          <w:color w:val="000000"/>
        </w:rPr>
        <w:t>Sum</w:t>
      </w:r>
      <w:r w:rsidR="003D328F" w:rsidRPr="00EC04E1">
        <w:rPr>
          <w:b/>
          <w:bCs/>
          <w:color w:val="000000"/>
        </w:rPr>
        <w:t>ber</w:t>
      </w:r>
      <w:r w:rsidR="003D328F" w:rsidRPr="007C068A">
        <w:rPr>
          <w:b/>
          <w:bCs/>
          <w:color w:val="000000"/>
        </w:rPr>
        <w:t xml:space="preserve"> Data</w:t>
      </w:r>
    </w:p>
    <w:p w:rsidR="003D328F" w:rsidRPr="00864A99" w:rsidRDefault="003D328F" w:rsidP="00EC04E1">
      <w:pPr>
        <w:spacing w:line="480" w:lineRule="auto"/>
        <w:ind w:left="426" w:firstLine="706"/>
        <w:jc w:val="both"/>
        <w:rPr>
          <w:b/>
          <w:bCs/>
          <w:i/>
          <w:iCs/>
          <w:color w:val="000000"/>
        </w:rPr>
      </w:pPr>
      <w:r w:rsidRPr="00864A99">
        <w:rPr>
          <w:color w:val="000000"/>
        </w:rPr>
        <w:t>Menurut Lofland dan Lofland, sumber data utama dalam penelitian kualitatif adalah kata-kata, dan tindakan, selebihnya adalah data tambahan seperti dokumen dan lain-lain.</w:t>
      </w:r>
      <w:r w:rsidRPr="00864A99">
        <w:rPr>
          <w:rStyle w:val="FootnoteReference"/>
          <w:color w:val="000000"/>
        </w:rPr>
        <w:footnoteReference w:id="8"/>
      </w:r>
    </w:p>
    <w:p w:rsidR="003D328F" w:rsidRPr="00864A99" w:rsidRDefault="003D328F" w:rsidP="00EC04E1">
      <w:pPr>
        <w:spacing w:line="480" w:lineRule="auto"/>
        <w:ind w:left="426" w:firstLine="706"/>
        <w:jc w:val="both"/>
        <w:rPr>
          <w:color w:val="000000"/>
        </w:rPr>
      </w:pPr>
      <w:r w:rsidRPr="00864A99">
        <w:rPr>
          <w:color w:val="000000"/>
        </w:rPr>
        <w:t xml:space="preserve">Sumber data dalam penelitian ini adalah data yang berupa kata-kata dari sumber-sumber yang relevan dengan masalah-masalah yang diteliti, serta literatur-literatur yang ada kaitannya dengan masalah yang penulis teliti dengan menghubungkan antara data yang diperoleh dari informan / subjek penelitian yaitu semua tenaga kependidikan yang mengelola </w:t>
      </w:r>
      <w:r w:rsidR="007E194A" w:rsidRPr="007E194A">
        <w:rPr>
          <w:color w:val="000000"/>
          <w:lang w:val="id-ID"/>
        </w:rPr>
        <w:t>MTsN Kunir</w:t>
      </w:r>
      <w:r w:rsidR="007E194A" w:rsidRPr="00864A99">
        <w:rPr>
          <w:color w:val="000000"/>
        </w:rPr>
        <w:t xml:space="preserve"> </w:t>
      </w:r>
      <w:r w:rsidRPr="00864A99">
        <w:rPr>
          <w:color w:val="000000"/>
        </w:rPr>
        <w:t>yang meliputi: Kepala Sekolah, Wakil Kepala Sekolah, Guru dan karyawan.</w:t>
      </w:r>
    </w:p>
    <w:p w:rsidR="003D373F" w:rsidRDefault="003D328F" w:rsidP="00EC04E1">
      <w:pPr>
        <w:spacing w:line="480" w:lineRule="auto"/>
        <w:ind w:left="426" w:firstLine="706"/>
        <w:jc w:val="both"/>
        <w:rPr>
          <w:color w:val="000000"/>
        </w:rPr>
      </w:pPr>
      <w:r w:rsidRPr="00864A99">
        <w:rPr>
          <w:color w:val="000000"/>
        </w:rPr>
        <w:t xml:space="preserve">Adapun penjaringan data yang diambil dengan cara mengambil sample dari sumber yang dapat memberikan informasi yang relevan saja. Sample ini berupa peristiwa, manusia, dan situasi yang diteliti. Informan yang dijadikan sample kadang-kadang dapat menunjukkan orang lain yang relevan untuk mendapatkan data, demikian seterusnya, sehingga informan bertambah terus </w:t>
      </w:r>
      <w:r w:rsidRPr="00864A99">
        <w:rPr>
          <w:color w:val="000000"/>
        </w:rPr>
        <w:lastRenderedPageBreak/>
        <w:t xml:space="preserve">sampai mencapai taraf </w:t>
      </w:r>
      <w:r w:rsidRPr="003F14A6">
        <w:rPr>
          <w:i/>
          <w:color w:val="000000"/>
        </w:rPr>
        <w:t>redur dancy</w:t>
      </w:r>
      <w:r w:rsidRPr="00864A99">
        <w:rPr>
          <w:color w:val="000000"/>
        </w:rPr>
        <w:t xml:space="preserve"> yaitu menggunakan inforaman baru sampai ternyata tidak memperoleh informasi baru. Tehnik seperti diatas disebut dengan teknik sampling bola salju.</w:t>
      </w:r>
      <w:r w:rsidRPr="00864A99">
        <w:rPr>
          <w:rStyle w:val="FootnoteReference"/>
          <w:color w:val="000000"/>
        </w:rPr>
        <w:footnoteReference w:id="9"/>
      </w:r>
    </w:p>
    <w:p w:rsidR="007C068A" w:rsidRPr="00B6747D" w:rsidRDefault="007C068A" w:rsidP="00EC04E1">
      <w:pPr>
        <w:ind w:left="720" w:firstLine="720"/>
        <w:jc w:val="both"/>
        <w:rPr>
          <w:color w:val="000000"/>
          <w:lang w:val="id-ID"/>
        </w:rPr>
      </w:pPr>
    </w:p>
    <w:p w:rsidR="00016C64" w:rsidRPr="007C068A" w:rsidRDefault="004A188A" w:rsidP="00EC04E1">
      <w:pPr>
        <w:pStyle w:val="BodyTextIndent"/>
        <w:numPr>
          <w:ilvl w:val="1"/>
          <w:numId w:val="16"/>
        </w:numPr>
        <w:tabs>
          <w:tab w:val="clear" w:pos="1800"/>
          <w:tab w:val="left" w:pos="426"/>
        </w:tabs>
        <w:spacing w:line="480" w:lineRule="auto"/>
        <w:ind w:left="426" w:hanging="426"/>
        <w:jc w:val="both"/>
        <w:rPr>
          <w:b/>
          <w:bCs/>
          <w:color w:val="000000"/>
        </w:rPr>
      </w:pPr>
      <w:r>
        <w:rPr>
          <w:b/>
          <w:bCs/>
          <w:color w:val="000000"/>
        </w:rPr>
        <w:t xml:space="preserve">Teknik </w:t>
      </w:r>
      <w:r w:rsidR="003D328F" w:rsidRPr="007C068A">
        <w:rPr>
          <w:b/>
          <w:bCs/>
          <w:color w:val="000000"/>
        </w:rPr>
        <w:t>Pengumpulan Data</w:t>
      </w:r>
    </w:p>
    <w:p w:rsidR="004A188A" w:rsidRDefault="004A188A" w:rsidP="004A188A">
      <w:pPr>
        <w:spacing w:line="480" w:lineRule="auto"/>
        <w:ind w:left="426" w:firstLine="706"/>
        <w:jc w:val="both"/>
      </w:pPr>
      <w:r w:rsidRPr="00013251">
        <w:t xml:space="preserve">Dalam suatu </w:t>
      </w:r>
      <w:r w:rsidRPr="004A188A">
        <w:rPr>
          <w:color w:val="000000"/>
        </w:rPr>
        <w:t>penelitian</w:t>
      </w:r>
      <w:r w:rsidRPr="00013251">
        <w:t xml:space="preserve"> selalu terjadi pengumpulan data. </w:t>
      </w:r>
      <w:r>
        <w:t>Terdapat berbagai</w:t>
      </w:r>
      <w:r w:rsidRPr="00013251">
        <w:t xml:space="preserve"> jenis </w:t>
      </w:r>
      <w:r>
        <w:t>teknik</w:t>
      </w:r>
      <w:r w:rsidRPr="00013251">
        <w:t xml:space="preserve"> yang d</w:t>
      </w:r>
      <w:r>
        <w:t>igunakan dalam pengumpulan data</w:t>
      </w:r>
      <w:r w:rsidRPr="00013251">
        <w:t xml:space="preserve"> disesuaikan dengan sifat penelitian yang dilakukan.</w:t>
      </w:r>
      <w:r>
        <w:t xml:space="preserve"> Teknik </w:t>
      </w:r>
      <w:r w:rsidRPr="005551C3">
        <w:t>yang digunakan peneliti dalam mengumpulkan data tersebut adalah</w:t>
      </w:r>
      <w:r w:rsidRPr="00013251">
        <w:t xml:space="preserve"> sebagai berikut:</w:t>
      </w:r>
    </w:p>
    <w:p w:rsidR="003D328F" w:rsidRPr="00864A99" w:rsidRDefault="003D328F" w:rsidP="004A188A">
      <w:pPr>
        <w:numPr>
          <w:ilvl w:val="0"/>
          <w:numId w:val="27"/>
        </w:numPr>
        <w:tabs>
          <w:tab w:val="left" w:pos="851"/>
        </w:tabs>
        <w:spacing w:line="480" w:lineRule="auto"/>
        <w:ind w:left="851" w:hanging="425"/>
        <w:jc w:val="both"/>
        <w:rPr>
          <w:snapToGrid w:val="0"/>
          <w:color w:val="000000"/>
        </w:rPr>
      </w:pPr>
      <w:r w:rsidRPr="00864A99">
        <w:rPr>
          <w:snapToGrid w:val="0"/>
          <w:color w:val="000000"/>
        </w:rPr>
        <w:t>Observasi</w:t>
      </w:r>
    </w:p>
    <w:p w:rsidR="005F61A5" w:rsidRPr="004A188A" w:rsidRDefault="000D4F52" w:rsidP="004A188A">
      <w:pPr>
        <w:spacing w:line="480" w:lineRule="auto"/>
        <w:ind w:left="851" w:firstLine="720"/>
        <w:jc w:val="both"/>
        <w:rPr>
          <w:snapToGrid w:val="0"/>
          <w:color w:val="000000"/>
        </w:rPr>
      </w:pPr>
      <w:r>
        <w:rPr>
          <w:bCs/>
          <w:color w:val="000000"/>
          <w:lang w:val="nb-NO"/>
        </w:rPr>
        <w:t xml:space="preserve">Pengumpulan </w:t>
      </w:r>
      <w:r w:rsidRPr="00B6747D">
        <w:rPr>
          <w:snapToGrid w:val="0"/>
          <w:color w:val="000000"/>
        </w:rPr>
        <w:t>data</w:t>
      </w:r>
      <w:r w:rsidR="00B6747D">
        <w:rPr>
          <w:bCs/>
          <w:color w:val="000000"/>
          <w:lang w:val="nb-NO"/>
        </w:rPr>
        <w:t xml:space="preserve"> dengan observ</w:t>
      </w:r>
      <w:r w:rsidR="004A188A">
        <w:rPr>
          <w:bCs/>
          <w:color w:val="000000"/>
          <w:lang w:val="nb-NO"/>
        </w:rPr>
        <w:t>asi langsung adalah ”</w:t>
      </w:r>
      <w:r>
        <w:rPr>
          <w:bCs/>
          <w:color w:val="000000"/>
          <w:lang w:val="nb-NO"/>
        </w:rPr>
        <w:t xml:space="preserve">cara </w:t>
      </w:r>
      <w:r w:rsidR="005F61A5">
        <w:rPr>
          <w:bCs/>
          <w:color w:val="000000"/>
          <w:lang w:val="nb-NO"/>
        </w:rPr>
        <w:t>pengambilan data dengan</w:t>
      </w:r>
      <w:r w:rsidR="004A188A">
        <w:rPr>
          <w:bCs/>
          <w:color w:val="000000"/>
          <w:lang w:val="nb-NO"/>
        </w:rPr>
        <w:t xml:space="preserve"> </w:t>
      </w:r>
      <w:r w:rsidR="005F61A5">
        <w:rPr>
          <w:bCs/>
          <w:color w:val="000000"/>
          <w:lang w:val="nb-NO"/>
        </w:rPr>
        <w:t>menggunakan mata tanpa ada pertolongan alat standar</w:t>
      </w:r>
      <w:r w:rsidR="004A188A">
        <w:rPr>
          <w:bCs/>
          <w:color w:val="000000"/>
          <w:lang w:val="nb-NO"/>
        </w:rPr>
        <w:t xml:space="preserve"> lain untuk keperluan tersebut”.</w:t>
      </w:r>
      <w:r w:rsidR="003D328F" w:rsidRPr="00864A99">
        <w:rPr>
          <w:rStyle w:val="FootnoteReference"/>
          <w:bCs/>
          <w:color w:val="000000"/>
          <w:lang w:val="nb-NO"/>
        </w:rPr>
        <w:footnoteReference w:id="10"/>
      </w:r>
      <w:r w:rsidR="003D328F" w:rsidRPr="00864A99">
        <w:rPr>
          <w:bCs/>
          <w:color w:val="000000"/>
          <w:lang w:val="nb-NO"/>
        </w:rPr>
        <w:t xml:space="preserve"> </w:t>
      </w:r>
    </w:p>
    <w:p w:rsidR="003D328F" w:rsidRPr="00864A99" w:rsidRDefault="003D328F" w:rsidP="004A188A">
      <w:pPr>
        <w:spacing w:line="480" w:lineRule="auto"/>
        <w:ind w:left="851" w:firstLine="720"/>
        <w:jc w:val="both"/>
        <w:rPr>
          <w:snapToGrid w:val="0"/>
          <w:color w:val="000000"/>
          <w:lang w:val="nb-NO"/>
        </w:rPr>
      </w:pPr>
      <w:r w:rsidRPr="00864A99">
        <w:rPr>
          <w:snapToGrid w:val="0"/>
          <w:color w:val="000000"/>
          <w:lang w:val="nb-NO"/>
        </w:rPr>
        <w:t xml:space="preserve">Metode ini </w:t>
      </w:r>
      <w:r w:rsidRPr="00B6747D">
        <w:rPr>
          <w:bCs/>
          <w:color w:val="000000"/>
          <w:lang w:val="nb-NO"/>
        </w:rPr>
        <w:t>digunakan</w:t>
      </w:r>
      <w:r w:rsidRPr="00864A99">
        <w:rPr>
          <w:snapToGrid w:val="0"/>
          <w:color w:val="000000"/>
          <w:lang w:val="nb-NO"/>
        </w:rPr>
        <w:t xml:space="preserve"> untuk mengetahui data secara langsung pada lokasi penelitan dengan </w:t>
      </w:r>
      <w:r w:rsidRPr="004A188A">
        <w:rPr>
          <w:bCs/>
          <w:color w:val="000000"/>
          <w:lang w:val="nb-NO"/>
        </w:rPr>
        <w:t>metode</w:t>
      </w:r>
      <w:r w:rsidRPr="00864A99">
        <w:rPr>
          <w:snapToGrid w:val="0"/>
          <w:color w:val="000000"/>
          <w:lang w:val="nb-NO"/>
        </w:rPr>
        <w:t xml:space="preserve"> ini peneliti bisa mendapatkan data langsung dengan melihat aktifitas proses belajar mengajar dan komponen sistem pendidikan lainnya yang perlu di inovasi oleh </w:t>
      </w:r>
      <w:r w:rsidR="007E194A" w:rsidRPr="007E194A">
        <w:rPr>
          <w:color w:val="000000"/>
          <w:lang w:val="id-ID"/>
        </w:rPr>
        <w:t>MTsN Kunir</w:t>
      </w:r>
      <w:r w:rsidR="007E194A" w:rsidRPr="00864A99">
        <w:rPr>
          <w:snapToGrid w:val="0"/>
          <w:color w:val="000000"/>
          <w:lang w:val="nb-NO"/>
        </w:rPr>
        <w:t xml:space="preserve"> </w:t>
      </w:r>
      <w:r w:rsidRPr="00864A99">
        <w:rPr>
          <w:snapToGrid w:val="0"/>
          <w:color w:val="000000"/>
          <w:lang w:val="nb-NO"/>
        </w:rPr>
        <w:t>sesuai dengan keadaan yang sebenarnya.</w:t>
      </w:r>
    </w:p>
    <w:p w:rsidR="003D328F" w:rsidRPr="00864A99" w:rsidRDefault="003D328F" w:rsidP="004A188A">
      <w:pPr>
        <w:numPr>
          <w:ilvl w:val="0"/>
          <w:numId w:val="27"/>
        </w:numPr>
        <w:tabs>
          <w:tab w:val="left" w:pos="851"/>
        </w:tabs>
        <w:spacing w:line="480" w:lineRule="auto"/>
        <w:ind w:left="851" w:hanging="425"/>
        <w:jc w:val="both"/>
        <w:rPr>
          <w:snapToGrid w:val="0"/>
          <w:color w:val="000000"/>
        </w:rPr>
      </w:pPr>
      <w:r w:rsidRPr="007C068A">
        <w:rPr>
          <w:snapToGrid w:val="0"/>
          <w:color w:val="000000"/>
        </w:rPr>
        <w:t>Dokumentasi</w:t>
      </w:r>
    </w:p>
    <w:p w:rsidR="004A79C2" w:rsidRDefault="004A79C2" w:rsidP="004A188A">
      <w:pPr>
        <w:spacing w:line="480" w:lineRule="auto"/>
        <w:ind w:left="851" w:firstLine="720"/>
        <w:jc w:val="both"/>
        <w:rPr>
          <w:color w:val="000000"/>
        </w:rPr>
      </w:pPr>
      <w:r w:rsidRPr="004A188A">
        <w:rPr>
          <w:snapToGrid w:val="0"/>
          <w:color w:val="000000"/>
          <w:lang w:val="nb-NO"/>
        </w:rPr>
        <w:t>Metode</w:t>
      </w:r>
      <w:r>
        <w:rPr>
          <w:color w:val="000000"/>
        </w:rPr>
        <w:t xml:space="preserve"> pengumpulan data yaitu mengumpulkan data dengan melihat atau mencatat suatu laporan yang sudah tersedia. Metode ini dilakukan </w:t>
      </w:r>
      <w:r>
        <w:rPr>
          <w:color w:val="000000"/>
        </w:rPr>
        <w:lastRenderedPageBreak/>
        <w:t>dengan melihat dokumen-dokumen resmi seperti; monografi, catatan-catatan serta buku-buku peraturan yang ada. Dokumen sebagai metode pengumpulan data adalah setiap pernyataan tertulis yang disusun oleh seseorang atau lembaga untuk keperluan pengujian suatu peristiwa atau menyajikan akunting.</w:t>
      </w:r>
    </w:p>
    <w:p w:rsidR="003D328F" w:rsidRPr="00864A99" w:rsidRDefault="004A79C2" w:rsidP="001C5673">
      <w:pPr>
        <w:spacing w:line="480" w:lineRule="auto"/>
        <w:ind w:left="851" w:firstLine="720"/>
        <w:jc w:val="both"/>
        <w:rPr>
          <w:color w:val="000000"/>
        </w:rPr>
      </w:pPr>
      <w:r>
        <w:rPr>
          <w:color w:val="000000"/>
        </w:rPr>
        <w:t xml:space="preserve">Dokumen ialah </w:t>
      </w:r>
      <w:r w:rsidR="001C5673">
        <w:rPr>
          <w:color w:val="000000"/>
        </w:rPr>
        <w:t>“</w:t>
      </w:r>
      <w:r>
        <w:rPr>
          <w:color w:val="000000"/>
        </w:rPr>
        <w:t>setiap</w:t>
      </w:r>
      <w:r w:rsidR="003F14A6">
        <w:rPr>
          <w:color w:val="000000"/>
          <w:lang w:val="id-ID"/>
        </w:rPr>
        <w:t xml:space="preserve"> </w:t>
      </w:r>
      <w:r>
        <w:rPr>
          <w:color w:val="000000"/>
        </w:rPr>
        <w:t xml:space="preserve">bahan tertulis atau film, lain dari </w:t>
      </w:r>
      <w:r>
        <w:rPr>
          <w:i/>
          <w:iCs/>
          <w:color w:val="000000"/>
        </w:rPr>
        <w:t>record</w:t>
      </w:r>
      <w:r>
        <w:rPr>
          <w:color w:val="000000"/>
        </w:rPr>
        <w:t xml:space="preserve"> yang tidak dipersiapkan karena adanya permintaan seseorang penyelidik</w:t>
      </w:r>
      <w:r w:rsidR="001C5673">
        <w:rPr>
          <w:color w:val="000000"/>
        </w:rPr>
        <w:t>”</w:t>
      </w:r>
      <w:r>
        <w:rPr>
          <w:color w:val="000000"/>
        </w:rPr>
        <w:t>.</w:t>
      </w:r>
      <w:r>
        <w:rPr>
          <w:rStyle w:val="FootnoteReference"/>
          <w:color w:val="000000"/>
        </w:rPr>
        <w:footnoteReference w:id="11"/>
      </w:r>
      <w:r w:rsidR="001C5673">
        <w:rPr>
          <w:color w:val="000000"/>
        </w:rPr>
        <w:t xml:space="preserve"> </w:t>
      </w:r>
      <w:r w:rsidR="003D328F" w:rsidRPr="00864A99">
        <w:rPr>
          <w:color w:val="000000"/>
        </w:rPr>
        <w:t xml:space="preserve">Dengan demikian metode ini dipakai untuk memperoleh data dari dokumen yang ada tentang keberadaan madrasah atau sekolah yaitu: data tentang fasilitas sekolah, keadaan siswa, keadaan guru, peraturan-peraturan sekolah, dan kurikulum yang ada di </w:t>
      </w:r>
      <w:r w:rsidR="007E194A" w:rsidRPr="007E194A">
        <w:rPr>
          <w:color w:val="000000"/>
          <w:lang w:val="id-ID"/>
        </w:rPr>
        <w:t>MTsN Kunir</w:t>
      </w:r>
      <w:r w:rsidR="003D328F" w:rsidRPr="00864A99">
        <w:rPr>
          <w:color w:val="000000"/>
        </w:rPr>
        <w:t>.</w:t>
      </w:r>
    </w:p>
    <w:p w:rsidR="003D328F" w:rsidRPr="00864A99" w:rsidRDefault="003D328F" w:rsidP="001C5673">
      <w:pPr>
        <w:numPr>
          <w:ilvl w:val="0"/>
          <w:numId w:val="27"/>
        </w:numPr>
        <w:tabs>
          <w:tab w:val="left" w:pos="851"/>
        </w:tabs>
        <w:spacing w:line="480" w:lineRule="auto"/>
        <w:ind w:left="851" w:hanging="425"/>
        <w:jc w:val="both"/>
        <w:rPr>
          <w:color w:val="000000"/>
        </w:rPr>
      </w:pPr>
      <w:r w:rsidRPr="00864A99">
        <w:rPr>
          <w:snapToGrid w:val="0"/>
          <w:color w:val="000000"/>
        </w:rPr>
        <w:t>Interview</w:t>
      </w:r>
      <w:r w:rsidR="001C5673">
        <w:rPr>
          <w:color w:val="000000"/>
        </w:rPr>
        <w:t xml:space="preserve"> (Wawancara)</w:t>
      </w:r>
    </w:p>
    <w:p w:rsidR="003D328F" w:rsidRPr="00675107" w:rsidRDefault="003D328F" w:rsidP="00675107">
      <w:pPr>
        <w:spacing w:line="480" w:lineRule="auto"/>
        <w:ind w:left="851" w:firstLine="720"/>
        <w:jc w:val="both"/>
        <w:rPr>
          <w:snapToGrid w:val="0"/>
          <w:color w:val="000000"/>
          <w:lang w:val="sv-SE"/>
        </w:rPr>
      </w:pPr>
      <w:r w:rsidRPr="00864A99">
        <w:rPr>
          <w:snapToGrid w:val="0"/>
          <w:color w:val="000000"/>
          <w:lang w:val="sv-SE"/>
        </w:rPr>
        <w:t xml:space="preserve">Menurut </w:t>
      </w:r>
      <w:r w:rsidRPr="00B6747D">
        <w:rPr>
          <w:color w:val="000000"/>
        </w:rPr>
        <w:t>Moleong</w:t>
      </w:r>
      <w:r w:rsidRPr="00864A99">
        <w:rPr>
          <w:snapToGrid w:val="0"/>
          <w:color w:val="000000"/>
          <w:lang w:val="sv-SE"/>
        </w:rPr>
        <w:t xml:space="preserve">, ”Interview adalah sebuah dialog percakapan dengan maksud tertentu. </w:t>
      </w:r>
      <w:r w:rsidRPr="007C068A">
        <w:rPr>
          <w:color w:val="000000"/>
        </w:rPr>
        <w:t>Percakapan</w:t>
      </w:r>
      <w:r w:rsidRPr="00864A99">
        <w:rPr>
          <w:snapToGrid w:val="0"/>
          <w:color w:val="000000"/>
        </w:rPr>
        <w:t xml:space="preserve"> itu dilakukan oleh dua pihak, yaitu </w:t>
      </w:r>
      <w:r w:rsidRPr="001C5673">
        <w:rPr>
          <w:iCs/>
          <w:snapToGrid w:val="0"/>
          <w:color w:val="000000"/>
        </w:rPr>
        <w:t>pewawancara</w:t>
      </w:r>
      <w:r w:rsidRPr="00864A99">
        <w:rPr>
          <w:i/>
          <w:snapToGrid w:val="0"/>
          <w:color w:val="000000"/>
        </w:rPr>
        <w:t xml:space="preserve"> (interviewer) </w:t>
      </w:r>
      <w:r w:rsidRPr="00864A99">
        <w:rPr>
          <w:snapToGrid w:val="0"/>
          <w:color w:val="000000"/>
        </w:rPr>
        <w:t xml:space="preserve">yang mengajukan pertanyaan dan yang </w:t>
      </w:r>
      <w:r w:rsidRPr="001C5673">
        <w:rPr>
          <w:iCs/>
          <w:snapToGrid w:val="0"/>
          <w:color w:val="000000"/>
        </w:rPr>
        <w:t>diwawancarai</w:t>
      </w:r>
      <w:r w:rsidRPr="00864A99">
        <w:rPr>
          <w:i/>
          <w:snapToGrid w:val="0"/>
          <w:color w:val="000000"/>
        </w:rPr>
        <w:t xml:space="preserve"> (intervewee) </w:t>
      </w:r>
      <w:r w:rsidRPr="00864A99">
        <w:rPr>
          <w:snapToGrid w:val="0"/>
          <w:color w:val="000000"/>
        </w:rPr>
        <w:t>yang memberi jawaban atas pertanyaan itu”</w:t>
      </w:r>
      <w:r w:rsidR="001C5673">
        <w:rPr>
          <w:snapToGrid w:val="0"/>
          <w:color w:val="000000"/>
        </w:rPr>
        <w:t>.</w:t>
      </w:r>
      <w:r w:rsidRPr="00864A99">
        <w:rPr>
          <w:rStyle w:val="FootnoteReference"/>
          <w:snapToGrid w:val="0"/>
          <w:color w:val="000000"/>
          <w:lang w:val="sv-SE"/>
        </w:rPr>
        <w:footnoteReference w:id="12"/>
      </w:r>
      <w:r w:rsidR="00675107">
        <w:rPr>
          <w:snapToGrid w:val="0"/>
          <w:color w:val="000000"/>
          <w:lang w:val="sv-SE"/>
        </w:rPr>
        <w:t xml:space="preserve"> </w:t>
      </w:r>
      <w:r w:rsidRPr="00864A99">
        <w:rPr>
          <w:snapToGrid w:val="0"/>
          <w:color w:val="000000"/>
        </w:rPr>
        <w:t xml:space="preserve">Wawancara </w:t>
      </w:r>
      <w:r w:rsidRPr="007C068A">
        <w:rPr>
          <w:snapToGrid w:val="0"/>
          <w:color w:val="000000"/>
        </w:rPr>
        <w:t>adalah</w:t>
      </w:r>
      <w:r w:rsidRPr="00864A99">
        <w:rPr>
          <w:snapToGrid w:val="0"/>
          <w:color w:val="000000"/>
        </w:rPr>
        <w:t xml:space="preserve"> </w:t>
      </w:r>
      <w:r w:rsidR="00675107">
        <w:rPr>
          <w:snapToGrid w:val="0"/>
          <w:color w:val="000000"/>
        </w:rPr>
        <w:t>“</w:t>
      </w:r>
      <w:r w:rsidRPr="00864A99">
        <w:rPr>
          <w:snapToGrid w:val="0"/>
          <w:color w:val="000000"/>
        </w:rPr>
        <w:t>proses tanya jawab dalam penelitian yang berlangsung secara lisan dalam mana dua orang atau lebih bertatap muka mendengarkan secara langsung informasi-informasi atau keterangan-keterangan</w:t>
      </w:r>
      <w:r w:rsidR="00675107">
        <w:rPr>
          <w:snapToGrid w:val="0"/>
          <w:color w:val="000000"/>
        </w:rPr>
        <w:t>”</w:t>
      </w:r>
      <w:r w:rsidRPr="00864A99">
        <w:rPr>
          <w:snapToGrid w:val="0"/>
          <w:color w:val="000000"/>
        </w:rPr>
        <w:t>.</w:t>
      </w:r>
      <w:r w:rsidRPr="00864A99">
        <w:rPr>
          <w:rStyle w:val="FootnoteReference"/>
          <w:snapToGrid w:val="0"/>
          <w:color w:val="000000"/>
          <w:lang w:val="sv-SE"/>
        </w:rPr>
        <w:footnoteReference w:id="13"/>
      </w:r>
    </w:p>
    <w:p w:rsidR="003D328F" w:rsidRDefault="003D328F" w:rsidP="00687595">
      <w:pPr>
        <w:spacing w:line="480" w:lineRule="auto"/>
        <w:ind w:left="851" w:firstLine="720"/>
        <w:jc w:val="both"/>
        <w:rPr>
          <w:snapToGrid w:val="0"/>
          <w:color w:val="000000"/>
        </w:rPr>
      </w:pPr>
      <w:r w:rsidRPr="00864A99">
        <w:rPr>
          <w:snapToGrid w:val="0"/>
          <w:color w:val="000000"/>
        </w:rPr>
        <w:lastRenderedPageBreak/>
        <w:t xml:space="preserve">Metode ini penulis gunakan untuk mencari informasi tentang gambaran singkat sejauh mana usaha yang dilakukan oleh </w:t>
      </w:r>
      <w:r w:rsidR="007E194A" w:rsidRPr="007E194A">
        <w:rPr>
          <w:color w:val="000000"/>
          <w:lang w:val="id-ID"/>
        </w:rPr>
        <w:t>MTsN Kunir</w:t>
      </w:r>
      <w:r w:rsidR="007E194A" w:rsidRPr="00864A99">
        <w:rPr>
          <w:snapToGrid w:val="0"/>
          <w:color w:val="000000"/>
        </w:rPr>
        <w:t xml:space="preserve"> </w:t>
      </w:r>
      <w:r w:rsidRPr="00864A99">
        <w:rPr>
          <w:snapToGrid w:val="0"/>
          <w:color w:val="000000"/>
        </w:rPr>
        <w:t xml:space="preserve">dalam melaksanakan sistem inovasi madrasah ini. Wawancara ini ditujukan kepada komponen pendidikan yang ada di </w:t>
      </w:r>
      <w:r w:rsidR="007E194A" w:rsidRPr="007E194A">
        <w:rPr>
          <w:color w:val="000000"/>
          <w:lang w:val="id-ID"/>
        </w:rPr>
        <w:t>MTsN Kunir</w:t>
      </w:r>
      <w:r w:rsidR="00687595">
        <w:rPr>
          <w:color w:val="000000"/>
          <w:lang w:val="id-ID"/>
        </w:rPr>
        <w:t>,</w:t>
      </w:r>
      <w:r w:rsidR="007E194A" w:rsidRPr="00864A99">
        <w:rPr>
          <w:snapToGrid w:val="0"/>
          <w:color w:val="000000"/>
        </w:rPr>
        <w:t xml:space="preserve"> </w:t>
      </w:r>
      <w:r w:rsidRPr="00864A99">
        <w:rPr>
          <w:snapToGrid w:val="0"/>
          <w:color w:val="000000"/>
        </w:rPr>
        <w:t xml:space="preserve">baik pendidik, siswa maupun karyawan, khususnya Kepala Sekolah yang berperan sebagai Pemimpin sekaligus Manajer. </w:t>
      </w:r>
    </w:p>
    <w:p w:rsidR="00687595" w:rsidRPr="00864A99" w:rsidRDefault="00687595" w:rsidP="00687595">
      <w:pPr>
        <w:ind w:left="851" w:firstLine="720"/>
        <w:jc w:val="both"/>
        <w:rPr>
          <w:snapToGrid w:val="0"/>
          <w:color w:val="000000"/>
        </w:rPr>
      </w:pPr>
    </w:p>
    <w:p w:rsidR="003D328F" w:rsidRPr="007C068A" w:rsidRDefault="00687595" w:rsidP="00687595">
      <w:pPr>
        <w:pStyle w:val="BodyTextIndent"/>
        <w:numPr>
          <w:ilvl w:val="1"/>
          <w:numId w:val="16"/>
        </w:numPr>
        <w:tabs>
          <w:tab w:val="clear" w:pos="1800"/>
          <w:tab w:val="left" w:pos="426"/>
        </w:tabs>
        <w:spacing w:line="480" w:lineRule="auto"/>
        <w:ind w:left="426" w:hanging="426"/>
        <w:jc w:val="both"/>
        <w:rPr>
          <w:b/>
          <w:bCs/>
          <w:snapToGrid w:val="0"/>
          <w:color w:val="000000"/>
        </w:rPr>
      </w:pPr>
      <w:r>
        <w:rPr>
          <w:b/>
          <w:bCs/>
          <w:color w:val="000000"/>
        </w:rPr>
        <w:t xml:space="preserve">Teknis </w:t>
      </w:r>
      <w:r w:rsidR="003D328F" w:rsidRPr="007C068A">
        <w:rPr>
          <w:b/>
          <w:bCs/>
          <w:color w:val="000000"/>
        </w:rPr>
        <w:t>Analisis data</w:t>
      </w:r>
    </w:p>
    <w:p w:rsidR="003D328F" w:rsidRPr="00864A99" w:rsidRDefault="003D328F" w:rsidP="00687595">
      <w:pPr>
        <w:spacing w:line="480" w:lineRule="auto"/>
        <w:ind w:left="426" w:firstLine="706"/>
        <w:jc w:val="both"/>
        <w:rPr>
          <w:color w:val="000000"/>
        </w:rPr>
      </w:pPr>
      <w:r w:rsidRPr="00687595">
        <w:t>Setelah</w:t>
      </w:r>
      <w:r w:rsidRPr="00864A99">
        <w:rPr>
          <w:color w:val="000000"/>
        </w:rPr>
        <w:t xml:space="preserve"> </w:t>
      </w:r>
      <w:r w:rsidRPr="00B6747D">
        <w:rPr>
          <w:snapToGrid w:val="0"/>
          <w:color w:val="000000"/>
        </w:rPr>
        <w:t>data</w:t>
      </w:r>
      <w:r w:rsidRPr="00864A99">
        <w:rPr>
          <w:color w:val="000000"/>
        </w:rPr>
        <w:t xml:space="preserve"> diperoleh dari lokasi penelitian dan sudah terkumpul maka langkah selanjutnya adalah mengklasifikasikan data-data tersebut dan menganalisa data yang telah diperoleh dengan tujuan untuk menjawab rumusan masalah. Penelitian ini bersifat diskriptif, jadi data yang diperoleh adalah data kualitatif.</w:t>
      </w:r>
    </w:p>
    <w:p w:rsidR="003D328F" w:rsidRPr="00864A99" w:rsidRDefault="003D328F" w:rsidP="00687595">
      <w:pPr>
        <w:spacing w:line="480" w:lineRule="auto"/>
        <w:ind w:left="426" w:firstLine="706"/>
        <w:jc w:val="both"/>
        <w:rPr>
          <w:color w:val="000000"/>
        </w:rPr>
      </w:pPr>
      <w:r w:rsidRPr="00864A99">
        <w:rPr>
          <w:color w:val="000000"/>
        </w:rPr>
        <w:t xml:space="preserve">Karena itu dalam menganalisa data yang bersifat kualitatif dipergunakan analisa data induktif yaitu suatu analisis berdasarkan data yang diperoleh selanjutnya </w:t>
      </w:r>
      <w:r w:rsidR="00C6448F">
        <w:rPr>
          <w:color w:val="000000"/>
        </w:rPr>
        <w:t xml:space="preserve">dikembangkan menjadi hipotesis. </w:t>
      </w:r>
      <w:r w:rsidR="00C6448F">
        <w:rPr>
          <w:color w:val="000000"/>
          <w:lang w:val="id-ID"/>
        </w:rPr>
        <w:t xml:space="preserve">Bogdan dan Taylor </w:t>
      </w:r>
      <w:r w:rsidR="00687595">
        <w:rPr>
          <w:color w:val="000000"/>
          <w:lang w:val="id-ID"/>
        </w:rPr>
        <w:t xml:space="preserve">yang dikutip oleh Cholid Narbuko </w:t>
      </w:r>
      <w:r w:rsidR="00C6448F">
        <w:rPr>
          <w:color w:val="000000"/>
          <w:lang w:val="id-ID"/>
        </w:rPr>
        <w:t xml:space="preserve">medefinisikan analisis data sebagai </w:t>
      </w:r>
      <w:r w:rsidR="00687595">
        <w:rPr>
          <w:color w:val="000000"/>
          <w:lang w:val="id-ID"/>
        </w:rPr>
        <w:t>“</w:t>
      </w:r>
      <w:r w:rsidR="00C6448F">
        <w:rPr>
          <w:color w:val="000000"/>
          <w:lang w:val="id-ID"/>
        </w:rPr>
        <w:t>proses yang merinci usaha secara formal untuk menemukan tema dan merumuskan hipotesis kerja (ide) seperti yang disarankan oleh data sebagai usaha untuk memberikan bantuan pada tema dan hipotesis kerja</w:t>
      </w:r>
      <w:r w:rsidR="00687595">
        <w:rPr>
          <w:color w:val="000000"/>
          <w:lang w:val="id-ID"/>
        </w:rPr>
        <w:t>”</w:t>
      </w:r>
      <w:r w:rsidR="00C6448F">
        <w:rPr>
          <w:color w:val="000000"/>
          <w:lang w:val="id-ID"/>
        </w:rPr>
        <w:t>.</w:t>
      </w:r>
      <w:r w:rsidRPr="00864A99">
        <w:rPr>
          <w:rStyle w:val="FootnoteReference"/>
          <w:color w:val="000000"/>
        </w:rPr>
        <w:footnoteReference w:id="14"/>
      </w:r>
    </w:p>
    <w:p w:rsidR="003D328F" w:rsidRDefault="003D328F" w:rsidP="00687595">
      <w:pPr>
        <w:spacing w:line="480" w:lineRule="auto"/>
        <w:ind w:left="426" w:firstLine="706"/>
        <w:jc w:val="both"/>
        <w:rPr>
          <w:color w:val="000000"/>
        </w:rPr>
      </w:pPr>
      <w:r w:rsidRPr="00687595">
        <w:rPr>
          <w:color w:val="000000"/>
          <w:lang w:val="id-ID"/>
        </w:rPr>
        <w:lastRenderedPageBreak/>
        <w:t>Adapun</w:t>
      </w:r>
      <w:r w:rsidRPr="00864A99">
        <w:rPr>
          <w:color w:val="000000"/>
        </w:rPr>
        <w:t xml:space="preserve"> langkah-langkah analisa data yang dilaksanakan adalah sebagai berikut :</w:t>
      </w:r>
    </w:p>
    <w:p w:rsidR="003D328F" w:rsidRPr="00864A99" w:rsidRDefault="003D328F" w:rsidP="00687595">
      <w:pPr>
        <w:numPr>
          <w:ilvl w:val="0"/>
          <w:numId w:val="11"/>
        </w:numPr>
        <w:tabs>
          <w:tab w:val="clear" w:pos="720"/>
          <w:tab w:val="left" w:pos="851"/>
        </w:tabs>
        <w:spacing w:line="480" w:lineRule="auto"/>
        <w:ind w:left="851" w:hanging="425"/>
        <w:jc w:val="both"/>
        <w:rPr>
          <w:color w:val="000000"/>
        </w:rPr>
      </w:pPr>
      <w:r w:rsidRPr="00864A99">
        <w:rPr>
          <w:color w:val="000000"/>
        </w:rPr>
        <w:t>Reduksi Data</w:t>
      </w:r>
    </w:p>
    <w:p w:rsidR="003D328F" w:rsidRPr="00864A99" w:rsidRDefault="003D328F" w:rsidP="00687595">
      <w:pPr>
        <w:spacing w:line="480" w:lineRule="auto"/>
        <w:ind w:left="851" w:firstLine="720"/>
        <w:jc w:val="both"/>
        <w:rPr>
          <w:color w:val="000000"/>
        </w:rPr>
      </w:pPr>
      <w:r w:rsidRPr="00864A99">
        <w:rPr>
          <w:color w:val="000000"/>
        </w:rPr>
        <w:t>Data yang diperoleh dari lapangan jumlahnya cukup banyak, untuk itu maka perlu dicatat secara teliti dan rinci dan perlu segera dilakukan analisis data melalui reduksi data. Mereduksi data berarti merangkum, memilih hal-hal yang pokok, memfokuskan pada hal-hal yang penting, dicari tema dan polanya. Dengan demikian data yang direduksi akan memberikan gambaran yang lebih jelas, dan mempermudah penulis untuk mengumpulkan data selanjutnya, dan mencarinya bila diperlukan</w:t>
      </w:r>
      <w:r w:rsidR="00687595">
        <w:rPr>
          <w:color w:val="000000"/>
        </w:rPr>
        <w:t>.</w:t>
      </w:r>
      <w:r w:rsidRPr="00864A99">
        <w:rPr>
          <w:rStyle w:val="FootnoteReference"/>
          <w:color w:val="000000"/>
        </w:rPr>
        <w:footnoteReference w:id="15"/>
      </w:r>
    </w:p>
    <w:p w:rsidR="003D328F" w:rsidRPr="00864A99" w:rsidRDefault="003D328F" w:rsidP="00687595">
      <w:pPr>
        <w:numPr>
          <w:ilvl w:val="0"/>
          <w:numId w:val="11"/>
        </w:numPr>
        <w:tabs>
          <w:tab w:val="clear" w:pos="720"/>
          <w:tab w:val="left" w:pos="851"/>
        </w:tabs>
        <w:spacing w:line="480" w:lineRule="auto"/>
        <w:ind w:left="851" w:hanging="425"/>
        <w:jc w:val="both"/>
        <w:rPr>
          <w:color w:val="000000"/>
        </w:rPr>
      </w:pPr>
      <w:r w:rsidRPr="00864A99">
        <w:rPr>
          <w:color w:val="000000"/>
        </w:rPr>
        <w:t>Display Data</w:t>
      </w:r>
    </w:p>
    <w:p w:rsidR="003D328F" w:rsidRDefault="003D328F" w:rsidP="00687595">
      <w:pPr>
        <w:spacing w:line="480" w:lineRule="auto"/>
        <w:ind w:left="851" w:firstLine="720"/>
        <w:jc w:val="both"/>
        <w:rPr>
          <w:color w:val="000000"/>
        </w:rPr>
      </w:pPr>
      <w:r>
        <w:rPr>
          <w:color w:val="000000"/>
        </w:rPr>
        <w:t xml:space="preserve">Setelah </w:t>
      </w:r>
      <w:r w:rsidRPr="00864A99">
        <w:rPr>
          <w:color w:val="000000"/>
        </w:rPr>
        <w:t xml:space="preserve">data direduksi, maka langkah selanjutnya adalah mendisplaykan data. Penyajian data bisa dilakukan dalam bentuk uraian singkat, bagan, hubungan antar kategori, </w:t>
      </w:r>
      <w:r w:rsidRPr="00864A99">
        <w:rPr>
          <w:i/>
          <w:iCs/>
          <w:color w:val="000000"/>
        </w:rPr>
        <w:t xml:space="preserve">flowchart, </w:t>
      </w:r>
      <w:r w:rsidRPr="00864A99">
        <w:rPr>
          <w:color w:val="000000"/>
        </w:rPr>
        <w:t>dan sejenisnya, sehingga memudahkan untuk memahami apa yang terjadi, merencanakan kerja selanjutnya berdasarkan apa yang telah difahami tersebut</w:t>
      </w:r>
      <w:r w:rsidR="00687595">
        <w:rPr>
          <w:color w:val="000000"/>
        </w:rPr>
        <w:t>.</w:t>
      </w:r>
      <w:r w:rsidRPr="00864A99">
        <w:rPr>
          <w:rStyle w:val="FootnoteReference"/>
          <w:color w:val="000000"/>
        </w:rPr>
        <w:footnoteReference w:id="16"/>
      </w:r>
    </w:p>
    <w:p w:rsidR="003D328F" w:rsidRPr="00864A99" w:rsidRDefault="003D328F" w:rsidP="00687595">
      <w:pPr>
        <w:numPr>
          <w:ilvl w:val="0"/>
          <w:numId w:val="11"/>
        </w:numPr>
        <w:tabs>
          <w:tab w:val="clear" w:pos="720"/>
          <w:tab w:val="left" w:pos="851"/>
        </w:tabs>
        <w:spacing w:line="480" w:lineRule="auto"/>
        <w:ind w:left="851" w:hanging="425"/>
        <w:jc w:val="both"/>
        <w:rPr>
          <w:color w:val="000000"/>
        </w:rPr>
      </w:pPr>
      <w:r w:rsidRPr="00864A99">
        <w:rPr>
          <w:color w:val="000000"/>
        </w:rPr>
        <w:t>Penarikan Kesimpulan dan Verifikasi</w:t>
      </w:r>
    </w:p>
    <w:p w:rsidR="003D328F" w:rsidRDefault="003D328F" w:rsidP="00687595">
      <w:pPr>
        <w:spacing w:line="480" w:lineRule="auto"/>
        <w:ind w:left="851" w:firstLine="720"/>
        <w:jc w:val="both"/>
        <w:rPr>
          <w:color w:val="000000"/>
        </w:rPr>
      </w:pPr>
      <w:r w:rsidRPr="00864A99">
        <w:rPr>
          <w:color w:val="000000"/>
        </w:rPr>
        <w:t xml:space="preserve">Kesimpulan awal yang dikemukakan masih bersifat sementara, dan akan berubah bila tidak ditemukan bukti-bukti yang kuat yang mendukung pada tahap pengumpulan data berikutnya. Tetapi apabila kesimpulan yang </w:t>
      </w:r>
      <w:r w:rsidRPr="00864A99">
        <w:rPr>
          <w:color w:val="000000"/>
        </w:rPr>
        <w:lastRenderedPageBreak/>
        <w:t>dikemukakan pada tahap awal, didukung oleh bukti-bukti yang valid dan konsisten saat peneliti kembali kelapangan mengumpulkan data, maka kesimpulan yang dikemukakan merupakan kesimpulan yang kredibel.</w:t>
      </w:r>
      <w:r w:rsidRPr="00864A99">
        <w:rPr>
          <w:rStyle w:val="FootnoteReference"/>
          <w:color w:val="000000"/>
        </w:rPr>
        <w:footnoteReference w:id="17"/>
      </w:r>
    </w:p>
    <w:p w:rsidR="00687595" w:rsidRPr="00864A99" w:rsidRDefault="00687595" w:rsidP="00687595">
      <w:pPr>
        <w:ind w:left="851" w:firstLine="720"/>
        <w:jc w:val="both"/>
        <w:rPr>
          <w:color w:val="000000"/>
        </w:rPr>
      </w:pPr>
    </w:p>
    <w:p w:rsidR="003D328F" w:rsidRPr="007C068A" w:rsidRDefault="003D328F" w:rsidP="00687595">
      <w:pPr>
        <w:pStyle w:val="BodyTextIndent"/>
        <w:numPr>
          <w:ilvl w:val="1"/>
          <w:numId w:val="16"/>
        </w:numPr>
        <w:tabs>
          <w:tab w:val="clear" w:pos="1800"/>
          <w:tab w:val="left" w:pos="426"/>
        </w:tabs>
        <w:spacing w:line="480" w:lineRule="auto"/>
        <w:ind w:left="426" w:hanging="426"/>
        <w:jc w:val="both"/>
        <w:rPr>
          <w:color w:val="000000"/>
        </w:rPr>
      </w:pPr>
      <w:r w:rsidRPr="007C068A">
        <w:rPr>
          <w:b/>
          <w:bCs/>
          <w:color w:val="000000"/>
        </w:rPr>
        <w:t>Pengecekan Keabsahan Temuan</w:t>
      </w:r>
      <w:r w:rsidRPr="007C068A">
        <w:rPr>
          <w:color w:val="000000"/>
        </w:rPr>
        <w:t>.</w:t>
      </w:r>
    </w:p>
    <w:p w:rsidR="007C74C7" w:rsidRPr="00864A99" w:rsidRDefault="003D328F" w:rsidP="00687595">
      <w:pPr>
        <w:spacing w:line="480" w:lineRule="auto"/>
        <w:ind w:left="426" w:firstLine="720"/>
        <w:jc w:val="both"/>
        <w:rPr>
          <w:color w:val="000000"/>
        </w:rPr>
      </w:pPr>
      <w:r w:rsidRPr="00864A99">
        <w:rPr>
          <w:color w:val="000000"/>
        </w:rPr>
        <w:t>Dalam penelitian, setiap hasil temuan harus dicek keabsahannya agar hasil penelitiannya dapat dipertanggung jawabkan kebenarannya dan dapat dibuktikan keabsahannya. Oleh karena itu keabsahan temuan ini dapat dibuktikan dengan beberapa usaha agar persyaratan keabsahannya dapat terpenuhi. Adapun usaha tersebut adalah sebagai berikut:</w:t>
      </w:r>
    </w:p>
    <w:p w:rsidR="003D328F" w:rsidRPr="00864A99" w:rsidRDefault="003D328F" w:rsidP="00687595">
      <w:pPr>
        <w:numPr>
          <w:ilvl w:val="0"/>
          <w:numId w:val="12"/>
        </w:numPr>
        <w:tabs>
          <w:tab w:val="clear" w:pos="720"/>
          <w:tab w:val="left" w:pos="851"/>
        </w:tabs>
        <w:spacing w:line="480" w:lineRule="auto"/>
        <w:ind w:left="851" w:hanging="425"/>
        <w:jc w:val="both"/>
        <w:rPr>
          <w:color w:val="000000"/>
        </w:rPr>
      </w:pPr>
      <w:r w:rsidRPr="00A756CC">
        <w:rPr>
          <w:i/>
          <w:iCs/>
          <w:color w:val="000000"/>
        </w:rPr>
        <w:t>Kredib</w:t>
      </w:r>
      <w:r w:rsidR="00687595" w:rsidRPr="00A756CC">
        <w:rPr>
          <w:i/>
          <w:iCs/>
          <w:color w:val="000000"/>
        </w:rPr>
        <w:t>i</w:t>
      </w:r>
      <w:r w:rsidRPr="00A756CC">
        <w:rPr>
          <w:i/>
          <w:iCs/>
          <w:color w:val="000000"/>
        </w:rPr>
        <w:t>litas</w:t>
      </w:r>
    </w:p>
    <w:p w:rsidR="003D328F" w:rsidRPr="00864A99" w:rsidRDefault="003D328F" w:rsidP="00A756CC">
      <w:pPr>
        <w:spacing w:line="480" w:lineRule="auto"/>
        <w:ind w:left="851" w:firstLine="720"/>
        <w:jc w:val="both"/>
        <w:rPr>
          <w:color w:val="000000"/>
          <w:lang w:val="sv-SE"/>
        </w:rPr>
      </w:pPr>
      <w:r w:rsidRPr="00A756CC">
        <w:rPr>
          <w:color w:val="000000"/>
          <w:lang w:val="sv-SE"/>
        </w:rPr>
        <w:t>Kredebilitas</w:t>
      </w:r>
      <w:r w:rsidRPr="00864A99">
        <w:rPr>
          <w:color w:val="000000"/>
          <w:lang w:val="sv-SE"/>
        </w:rPr>
        <w:t xml:space="preserve"> adalah kesesuaian antara konsep peneliti  dengan konsep responden, atau dengan kata lain kredibilitas yakni derajat kepercayaan terhadap hasil penelitian kualitatif.</w:t>
      </w:r>
      <w:r w:rsidRPr="00864A99">
        <w:rPr>
          <w:rStyle w:val="FootnoteReference"/>
          <w:color w:val="000000"/>
          <w:lang w:val="sv-SE"/>
        </w:rPr>
        <w:footnoteReference w:id="18"/>
      </w:r>
      <w:r w:rsidRPr="00864A99">
        <w:rPr>
          <w:color w:val="000000"/>
          <w:lang w:val="sv-SE"/>
        </w:rPr>
        <w:t xml:space="preserve"> Tahap-tahap yang harus dilakukan oleh peneliti agar kred</w:t>
      </w:r>
      <w:r w:rsidR="00A756CC">
        <w:rPr>
          <w:color w:val="000000"/>
          <w:lang w:val="sv-SE"/>
        </w:rPr>
        <w:t>i</w:t>
      </w:r>
      <w:r w:rsidRPr="00864A99">
        <w:rPr>
          <w:color w:val="000000"/>
          <w:lang w:val="sv-SE"/>
        </w:rPr>
        <w:t>bilitas terpenuhi meliputi:</w:t>
      </w:r>
    </w:p>
    <w:p w:rsidR="003D328F" w:rsidRPr="00864A99" w:rsidRDefault="003D328F" w:rsidP="000B0202">
      <w:pPr>
        <w:numPr>
          <w:ilvl w:val="0"/>
          <w:numId w:val="7"/>
        </w:numPr>
        <w:tabs>
          <w:tab w:val="clear" w:pos="1440"/>
          <w:tab w:val="left" w:pos="1276"/>
        </w:tabs>
        <w:spacing w:line="480" w:lineRule="auto"/>
        <w:ind w:left="1276" w:hanging="425"/>
        <w:jc w:val="both"/>
        <w:rPr>
          <w:color w:val="000000"/>
        </w:rPr>
      </w:pPr>
      <w:r w:rsidRPr="00864A99">
        <w:rPr>
          <w:color w:val="000000"/>
        </w:rPr>
        <w:t>Waktu yang digunakan peneliti harus cukup lama</w:t>
      </w:r>
      <w:r w:rsidR="00A756CC">
        <w:rPr>
          <w:color w:val="000000"/>
        </w:rPr>
        <w:t>.</w:t>
      </w:r>
    </w:p>
    <w:p w:rsidR="003D328F" w:rsidRPr="00864A99" w:rsidRDefault="003D328F" w:rsidP="000B0202">
      <w:pPr>
        <w:numPr>
          <w:ilvl w:val="0"/>
          <w:numId w:val="7"/>
        </w:numPr>
        <w:tabs>
          <w:tab w:val="clear" w:pos="1440"/>
          <w:tab w:val="left" w:pos="1276"/>
        </w:tabs>
        <w:spacing w:line="480" w:lineRule="auto"/>
        <w:ind w:left="1276" w:hanging="425"/>
        <w:jc w:val="both"/>
        <w:rPr>
          <w:color w:val="000000"/>
        </w:rPr>
      </w:pPr>
      <w:r w:rsidRPr="00864A99">
        <w:rPr>
          <w:color w:val="000000"/>
        </w:rPr>
        <w:t>Pengamatan yang terus menerus</w:t>
      </w:r>
      <w:r w:rsidR="00A756CC">
        <w:rPr>
          <w:color w:val="000000"/>
        </w:rPr>
        <w:t>.</w:t>
      </w:r>
    </w:p>
    <w:p w:rsidR="003D328F" w:rsidRPr="00864A99" w:rsidRDefault="003D328F" w:rsidP="000B0202">
      <w:pPr>
        <w:numPr>
          <w:ilvl w:val="0"/>
          <w:numId w:val="7"/>
        </w:numPr>
        <w:tabs>
          <w:tab w:val="clear" w:pos="1440"/>
          <w:tab w:val="left" w:pos="1276"/>
        </w:tabs>
        <w:spacing w:line="480" w:lineRule="auto"/>
        <w:ind w:left="1276" w:hanging="425"/>
        <w:jc w:val="both"/>
        <w:rPr>
          <w:color w:val="000000"/>
        </w:rPr>
      </w:pPr>
      <w:r w:rsidRPr="00864A99">
        <w:rPr>
          <w:color w:val="000000"/>
        </w:rPr>
        <w:t>Mengadakan triangulasi yaitu memeriksa kebenaran data yang telah diperolehnya kepada pihak-pih</w:t>
      </w:r>
      <w:r w:rsidR="00A756CC">
        <w:rPr>
          <w:color w:val="000000"/>
        </w:rPr>
        <w:t>ak lainnya yang dapat dipercaya.</w:t>
      </w:r>
    </w:p>
    <w:p w:rsidR="003D328F" w:rsidRPr="00864A99" w:rsidRDefault="003D328F" w:rsidP="000B0202">
      <w:pPr>
        <w:numPr>
          <w:ilvl w:val="0"/>
          <w:numId w:val="7"/>
        </w:numPr>
        <w:tabs>
          <w:tab w:val="clear" w:pos="1440"/>
          <w:tab w:val="left" w:pos="1276"/>
        </w:tabs>
        <w:spacing w:line="480" w:lineRule="auto"/>
        <w:ind w:left="1276" w:hanging="425"/>
        <w:jc w:val="both"/>
        <w:rPr>
          <w:color w:val="000000"/>
        </w:rPr>
      </w:pPr>
      <w:r w:rsidRPr="00864A99">
        <w:rPr>
          <w:color w:val="000000"/>
        </w:rPr>
        <w:t>Mendiskusikannya dengan teman seprofesi</w:t>
      </w:r>
      <w:r w:rsidR="00A756CC">
        <w:rPr>
          <w:color w:val="000000"/>
        </w:rPr>
        <w:t>.</w:t>
      </w:r>
    </w:p>
    <w:p w:rsidR="003D328F" w:rsidRPr="00864A99" w:rsidRDefault="003D328F" w:rsidP="00A756CC">
      <w:pPr>
        <w:numPr>
          <w:ilvl w:val="0"/>
          <w:numId w:val="7"/>
        </w:numPr>
        <w:tabs>
          <w:tab w:val="clear" w:pos="1440"/>
          <w:tab w:val="left" w:pos="1276"/>
        </w:tabs>
        <w:spacing w:line="480" w:lineRule="auto"/>
        <w:ind w:left="1276" w:hanging="425"/>
        <w:jc w:val="both"/>
        <w:rPr>
          <w:color w:val="000000"/>
        </w:rPr>
      </w:pPr>
      <w:r w:rsidRPr="00864A99">
        <w:rPr>
          <w:color w:val="000000"/>
        </w:rPr>
        <w:lastRenderedPageBreak/>
        <w:t>Menganalisis kasus negative, yaitu kasus yang bertentangan dengan hasil penelitiannya pada saat-saat tertentu</w:t>
      </w:r>
    </w:p>
    <w:p w:rsidR="003D328F" w:rsidRPr="00864A99" w:rsidRDefault="003D328F" w:rsidP="00A756CC">
      <w:pPr>
        <w:numPr>
          <w:ilvl w:val="0"/>
          <w:numId w:val="7"/>
        </w:numPr>
        <w:tabs>
          <w:tab w:val="clear" w:pos="1440"/>
          <w:tab w:val="left" w:pos="1276"/>
        </w:tabs>
        <w:spacing w:line="480" w:lineRule="auto"/>
        <w:ind w:left="1276" w:hanging="425"/>
        <w:jc w:val="both"/>
        <w:rPr>
          <w:color w:val="000000"/>
        </w:rPr>
      </w:pPr>
      <w:r w:rsidRPr="00864A99">
        <w:rPr>
          <w:color w:val="000000"/>
        </w:rPr>
        <w:t>Menggunakan alat-alat Bantu dengan mengumpulkan data seperti tustel, video dan sebagainya, dan</w:t>
      </w:r>
    </w:p>
    <w:p w:rsidR="00E10D24" w:rsidRPr="00864A99" w:rsidRDefault="003D328F" w:rsidP="00A756CC">
      <w:pPr>
        <w:numPr>
          <w:ilvl w:val="0"/>
          <w:numId w:val="7"/>
        </w:numPr>
        <w:tabs>
          <w:tab w:val="clear" w:pos="1440"/>
          <w:tab w:val="left" w:pos="1276"/>
        </w:tabs>
        <w:spacing w:line="480" w:lineRule="auto"/>
        <w:ind w:left="1276" w:hanging="425"/>
        <w:jc w:val="both"/>
        <w:rPr>
          <w:color w:val="000000"/>
        </w:rPr>
      </w:pPr>
      <w:r w:rsidRPr="00864A99">
        <w:rPr>
          <w:color w:val="000000"/>
        </w:rPr>
        <w:t>Menggunakan member check yaitu memeriksa kembali informasi responden untuk dimintai pendapatnya tersebut data yang dikumpulkan.</w:t>
      </w:r>
    </w:p>
    <w:p w:rsidR="003D328F" w:rsidRPr="00864A99" w:rsidRDefault="003D328F" w:rsidP="00A756CC">
      <w:pPr>
        <w:numPr>
          <w:ilvl w:val="0"/>
          <w:numId w:val="12"/>
        </w:numPr>
        <w:tabs>
          <w:tab w:val="clear" w:pos="720"/>
          <w:tab w:val="left" w:pos="851"/>
        </w:tabs>
        <w:spacing w:line="480" w:lineRule="auto"/>
        <w:ind w:left="851" w:hanging="425"/>
        <w:jc w:val="both"/>
        <w:rPr>
          <w:color w:val="000000"/>
        </w:rPr>
      </w:pPr>
      <w:r w:rsidRPr="00A756CC">
        <w:rPr>
          <w:i/>
          <w:iCs/>
          <w:color w:val="000000"/>
        </w:rPr>
        <w:t>Tranferabilitas</w:t>
      </w:r>
    </w:p>
    <w:p w:rsidR="003D328F" w:rsidRPr="00864A99" w:rsidRDefault="003D328F" w:rsidP="00A756CC">
      <w:pPr>
        <w:spacing w:line="480" w:lineRule="auto"/>
        <w:ind w:left="851" w:firstLine="720"/>
        <w:jc w:val="both"/>
        <w:rPr>
          <w:color w:val="000000"/>
        </w:rPr>
      </w:pPr>
      <w:r w:rsidRPr="00A756CC">
        <w:rPr>
          <w:color w:val="000000"/>
        </w:rPr>
        <w:t>Tranferabilitas</w:t>
      </w:r>
      <w:r w:rsidRPr="00864A99">
        <w:rPr>
          <w:color w:val="000000"/>
        </w:rPr>
        <w:t xml:space="preserve"> (</w:t>
      </w:r>
      <w:r w:rsidRPr="00B6747D">
        <w:rPr>
          <w:color w:val="000000"/>
          <w:lang w:val="sv-SE"/>
        </w:rPr>
        <w:t>keteralihan</w:t>
      </w:r>
      <w:r w:rsidRPr="00864A99">
        <w:rPr>
          <w:color w:val="000000"/>
        </w:rPr>
        <w:t>) adalah konsep validitas yang menyatakan bahwa generalisasi suatu penemuan dapat berlaku atau diterapkan pada semua konteks dalam populasi yang sama atas dasar penemuan yang diperoleh pada sample yang secara representative mewakili populasi itu.</w:t>
      </w:r>
      <w:r w:rsidRPr="00864A99">
        <w:rPr>
          <w:rStyle w:val="FootnoteReference"/>
          <w:color w:val="000000"/>
        </w:rPr>
        <w:footnoteReference w:id="19"/>
      </w:r>
    </w:p>
    <w:p w:rsidR="003D328F" w:rsidRPr="00864A99" w:rsidRDefault="003D328F" w:rsidP="00A756CC">
      <w:pPr>
        <w:numPr>
          <w:ilvl w:val="0"/>
          <w:numId w:val="12"/>
        </w:numPr>
        <w:tabs>
          <w:tab w:val="clear" w:pos="720"/>
          <w:tab w:val="left" w:pos="851"/>
        </w:tabs>
        <w:spacing w:line="480" w:lineRule="auto"/>
        <w:ind w:left="851" w:hanging="425"/>
        <w:jc w:val="both"/>
        <w:rPr>
          <w:color w:val="000000"/>
        </w:rPr>
      </w:pPr>
      <w:r w:rsidRPr="00A756CC">
        <w:rPr>
          <w:i/>
          <w:iCs/>
          <w:color w:val="000000"/>
        </w:rPr>
        <w:t>Dependabilitas</w:t>
      </w:r>
      <w:r w:rsidRPr="00864A99">
        <w:rPr>
          <w:color w:val="000000"/>
        </w:rPr>
        <w:t xml:space="preserve"> dan </w:t>
      </w:r>
      <w:r w:rsidRPr="00A756CC">
        <w:rPr>
          <w:i/>
          <w:iCs/>
          <w:color w:val="000000"/>
        </w:rPr>
        <w:t>Konfirmabilitas</w:t>
      </w:r>
    </w:p>
    <w:p w:rsidR="003D328F" w:rsidRPr="00864A99" w:rsidRDefault="003D328F" w:rsidP="00A756CC">
      <w:pPr>
        <w:spacing w:line="480" w:lineRule="auto"/>
        <w:ind w:left="851" w:firstLine="720"/>
        <w:jc w:val="both"/>
        <w:rPr>
          <w:color w:val="000000"/>
        </w:rPr>
      </w:pPr>
      <w:r w:rsidRPr="00864A99">
        <w:rPr>
          <w:color w:val="000000"/>
        </w:rPr>
        <w:t xml:space="preserve">Dependabilitas apabila hasil </w:t>
      </w:r>
      <w:r w:rsidRPr="00B6747D">
        <w:rPr>
          <w:color w:val="000000"/>
          <w:lang w:val="sv-SE"/>
        </w:rPr>
        <w:t>penelitian</w:t>
      </w:r>
      <w:r w:rsidRPr="00864A99">
        <w:rPr>
          <w:color w:val="000000"/>
        </w:rPr>
        <w:t xml:space="preserve"> dapat memberikan hasil yang sama dengan penelitian yang diulangi dari pihak lain. Untuk dapat memenuhi Dependabilitas, maka perlu disatukan dengan konfirmabilitas. Hal ini dilakukan dengan cara audit trail yang dilakukan oleh pembimbing untuk memeriksa kebenaran data atau serta penafsirannya.</w:t>
      </w:r>
    </w:p>
    <w:p w:rsidR="003D328F" w:rsidRDefault="003D328F" w:rsidP="00A756CC">
      <w:pPr>
        <w:spacing w:line="480" w:lineRule="auto"/>
        <w:ind w:left="851" w:firstLine="720"/>
        <w:jc w:val="both"/>
        <w:rPr>
          <w:color w:val="000000"/>
        </w:rPr>
      </w:pPr>
      <w:r w:rsidRPr="00864A99">
        <w:rPr>
          <w:color w:val="000000"/>
        </w:rPr>
        <w:t xml:space="preserve">Uji konfirmability </w:t>
      </w:r>
      <w:r w:rsidRPr="00B6747D">
        <w:rPr>
          <w:color w:val="000000"/>
          <w:lang w:val="sv-SE"/>
        </w:rPr>
        <w:t>mirip</w:t>
      </w:r>
      <w:r w:rsidRPr="00864A99">
        <w:rPr>
          <w:color w:val="000000"/>
        </w:rPr>
        <w:t xml:space="preserve"> dengan uji dependability, sehingga dapat dilakukan secara bersamaan. Menguji konfirmability berarti menguji hasil penelitian, dikaitkan dengan proses yang dilakukan. Bila hasil penelitian </w:t>
      </w:r>
      <w:r w:rsidRPr="00864A99">
        <w:rPr>
          <w:color w:val="000000"/>
        </w:rPr>
        <w:lastRenderedPageBreak/>
        <w:t>merupakan fungsi dari proses penelitian yang dilakukan, maka penelitian tersebut telah memenuhi standar konfirmability</w:t>
      </w:r>
      <w:r w:rsidR="00A756CC">
        <w:rPr>
          <w:color w:val="000000"/>
        </w:rPr>
        <w:t>.</w:t>
      </w:r>
      <w:r w:rsidRPr="00864A99">
        <w:rPr>
          <w:rStyle w:val="FootnoteReference"/>
          <w:color w:val="000000"/>
        </w:rPr>
        <w:footnoteReference w:id="20"/>
      </w:r>
    </w:p>
    <w:p w:rsidR="00A756CC" w:rsidRPr="00864A99" w:rsidRDefault="00A756CC" w:rsidP="00A756CC">
      <w:pPr>
        <w:ind w:left="851" w:firstLine="720"/>
        <w:jc w:val="both"/>
        <w:rPr>
          <w:color w:val="000000"/>
        </w:rPr>
      </w:pPr>
    </w:p>
    <w:p w:rsidR="003D328F" w:rsidRPr="007C068A" w:rsidRDefault="003D328F" w:rsidP="00A756CC">
      <w:pPr>
        <w:pStyle w:val="BodyTextIndent"/>
        <w:numPr>
          <w:ilvl w:val="1"/>
          <w:numId w:val="16"/>
        </w:numPr>
        <w:tabs>
          <w:tab w:val="clear" w:pos="1800"/>
          <w:tab w:val="left" w:pos="426"/>
        </w:tabs>
        <w:spacing w:line="480" w:lineRule="auto"/>
        <w:ind w:left="426" w:hanging="426"/>
        <w:jc w:val="both"/>
        <w:rPr>
          <w:b/>
          <w:bCs/>
          <w:color w:val="000000"/>
        </w:rPr>
      </w:pPr>
      <w:r w:rsidRPr="007C068A">
        <w:rPr>
          <w:b/>
          <w:bCs/>
          <w:color w:val="000000"/>
        </w:rPr>
        <w:t>Tahap</w:t>
      </w:r>
      <w:r w:rsidR="00A756CC">
        <w:rPr>
          <w:b/>
          <w:bCs/>
          <w:color w:val="000000"/>
        </w:rPr>
        <w:t>-</w:t>
      </w:r>
      <w:r w:rsidRPr="007C068A">
        <w:rPr>
          <w:b/>
          <w:bCs/>
          <w:color w:val="000000"/>
        </w:rPr>
        <w:t>Tahap Penelitian</w:t>
      </w:r>
    </w:p>
    <w:p w:rsidR="003D328F" w:rsidRPr="000D27A8" w:rsidRDefault="003D328F" w:rsidP="00A756CC">
      <w:pPr>
        <w:spacing w:line="480" w:lineRule="auto"/>
        <w:ind w:left="426" w:firstLine="720"/>
        <w:jc w:val="both"/>
        <w:rPr>
          <w:color w:val="000000"/>
          <w:lang w:val="id-ID"/>
        </w:rPr>
      </w:pPr>
      <w:r w:rsidRPr="00864A99">
        <w:rPr>
          <w:color w:val="000000"/>
        </w:rPr>
        <w:t>Tahap-tahap penelitian yang dilakukan penulis seb</w:t>
      </w:r>
      <w:r w:rsidR="00A756CC">
        <w:rPr>
          <w:color w:val="000000"/>
        </w:rPr>
        <w:t>a</w:t>
      </w:r>
      <w:r w:rsidRPr="00864A99">
        <w:rPr>
          <w:color w:val="000000"/>
        </w:rPr>
        <w:t xml:space="preserve">gai peneliti, sesuai dengan pendapat </w:t>
      </w:r>
      <w:r w:rsidR="00A756CC">
        <w:rPr>
          <w:color w:val="000000"/>
          <w:lang w:val="id-ID"/>
        </w:rPr>
        <w:t>Asrof Syafi’i</w:t>
      </w:r>
      <w:r w:rsidR="00A756CC" w:rsidRPr="00864A99">
        <w:rPr>
          <w:color w:val="000000"/>
        </w:rPr>
        <w:t xml:space="preserve"> </w:t>
      </w:r>
      <w:r w:rsidRPr="00864A99">
        <w:rPr>
          <w:color w:val="000000"/>
        </w:rPr>
        <w:t xml:space="preserve">dalam bukunya tentang </w:t>
      </w:r>
      <w:r w:rsidR="00A756CC" w:rsidRPr="00A756CC">
        <w:rPr>
          <w:i/>
          <w:iCs/>
          <w:color w:val="000000"/>
        </w:rPr>
        <w:t>Metodologi Penelitian Kulitatif</w:t>
      </w:r>
      <w:r w:rsidRPr="00864A99">
        <w:rPr>
          <w:color w:val="000000"/>
        </w:rPr>
        <w:t xml:space="preserve"> yang meliputi</w:t>
      </w:r>
      <w:r w:rsidR="00A756CC">
        <w:rPr>
          <w:color w:val="000000"/>
          <w:lang w:val="id-ID"/>
        </w:rPr>
        <w:t>:</w:t>
      </w:r>
    </w:p>
    <w:p w:rsidR="000D27A8" w:rsidRPr="000D27A8" w:rsidRDefault="00B41D0C" w:rsidP="00A756CC">
      <w:pPr>
        <w:pStyle w:val="BodyText"/>
        <w:numPr>
          <w:ilvl w:val="1"/>
          <w:numId w:val="26"/>
        </w:numPr>
        <w:tabs>
          <w:tab w:val="clear" w:pos="1440"/>
          <w:tab w:val="left" w:pos="851"/>
        </w:tabs>
        <w:spacing w:line="480" w:lineRule="auto"/>
        <w:ind w:left="851" w:hanging="425"/>
        <w:rPr>
          <w:color w:val="000000"/>
        </w:rPr>
      </w:pPr>
      <w:r>
        <w:rPr>
          <w:color w:val="000000"/>
          <w:lang w:val="id-ID"/>
        </w:rPr>
        <w:t>Rencana penelitian</w:t>
      </w:r>
      <w:r w:rsidR="000D27A8">
        <w:rPr>
          <w:color w:val="000000"/>
          <w:lang w:val="id-ID"/>
        </w:rPr>
        <w:t xml:space="preserve">, </w:t>
      </w:r>
    </w:p>
    <w:p w:rsidR="003D328F" w:rsidRPr="000D27A8" w:rsidRDefault="00B6747D" w:rsidP="00A756CC">
      <w:pPr>
        <w:pStyle w:val="BodyText"/>
        <w:spacing w:line="480" w:lineRule="auto"/>
        <w:ind w:left="851" w:firstLine="709"/>
        <w:rPr>
          <w:color w:val="000000"/>
        </w:rPr>
      </w:pPr>
      <w:r>
        <w:rPr>
          <w:color w:val="000000"/>
          <w:lang w:val="id-ID"/>
        </w:rPr>
        <w:t xml:space="preserve">Sebelum </w:t>
      </w:r>
      <w:r w:rsidR="000D27A8">
        <w:rPr>
          <w:color w:val="000000"/>
          <w:lang w:val="id-ID"/>
        </w:rPr>
        <w:t>melaksanakan penelitian harus disusun terlebih dahulu suatu rencana penelitian. Langkah awal dalam membuat rencana penelitian adalah dengan mengadakan penyelidikan dan evaluasi terhadap penelitian yang sudah dikerjakan dan diketahui, dalam memecahkan masalah.</w:t>
      </w:r>
      <w:r w:rsidR="000D27A8">
        <w:rPr>
          <w:rStyle w:val="FootnoteReference"/>
          <w:color w:val="000000"/>
          <w:lang w:val="id-ID"/>
        </w:rPr>
        <w:footnoteReference w:id="21"/>
      </w:r>
    </w:p>
    <w:p w:rsidR="000D27A8" w:rsidRPr="000D27A8" w:rsidRDefault="000D27A8" w:rsidP="00A756CC">
      <w:pPr>
        <w:pStyle w:val="BodyText"/>
        <w:numPr>
          <w:ilvl w:val="1"/>
          <w:numId w:val="26"/>
        </w:numPr>
        <w:tabs>
          <w:tab w:val="clear" w:pos="1440"/>
          <w:tab w:val="left" w:pos="851"/>
        </w:tabs>
        <w:spacing w:line="480" w:lineRule="auto"/>
        <w:ind w:left="851" w:hanging="425"/>
        <w:rPr>
          <w:color w:val="000000"/>
        </w:rPr>
      </w:pPr>
      <w:r>
        <w:rPr>
          <w:color w:val="000000"/>
          <w:lang w:val="id-ID"/>
        </w:rPr>
        <w:t>Pelaksanaan penelitian</w:t>
      </w:r>
    </w:p>
    <w:p w:rsidR="000D27A8" w:rsidRDefault="000D27A8" w:rsidP="00A756CC">
      <w:pPr>
        <w:pStyle w:val="BodyText"/>
        <w:spacing w:line="480" w:lineRule="auto"/>
        <w:ind w:left="851" w:firstLine="709"/>
        <w:rPr>
          <w:color w:val="000000"/>
          <w:lang w:val="id-ID"/>
        </w:rPr>
      </w:pPr>
      <w:r>
        <w:rPr>
          <w:color w:val="000000"/>
          <w:lang w:val="id-ID"/>
        </w:rPr>
        <w:t xml:space="preserve">Tahapan pelaksanaan penelitian meliputi proses membuat percobaan ataupun pengamatan serta memilih pengukuran-pengukuran variabel, memilih prosedur dan teknik sampling, alat-alat untuk mengumpulkan data kemudian membuat </w:t>
      </w:r>
      <w:r>
        <w:rPr>
          <w:i/>
          <w:color w:val="000000"/>
          <w:lang w:val="id-ID"/>
        </w:rPr>
        <w:t>coding</w:t>
      </w:r>
      <w:r>
        <w:rPr>
          <w:color w:val="000000"/>
          <w:lang w:val="id-ID"/>
        </w:rPr>
        <w:t xml:space="preserve">, </w:t>
      </w:r>
      <w:r>
        <w:rPr>
          <w:i/>
          <w:color w:val="000000"/>
          <w:lang w:val="id-ID"/>
        </w:rPr>
        <w:t>editing</w:t>
      </w:r>
      <w:r>
        <w:rPr>
          <w:color w:val="000000"/>
          <w:lang w:val="id-ID"/>
        </w:rPr>
        <w:t xml:space="preserve"> dan memproses data yang dikumpilkan</w:t>
      </w:r>
      <w:r w:rsidR="002F5F27">
        <w:rPr>
          <w:color w:val="000000"/>
          <w:lang w:val="id-ID"/>
        </w:rPr>
        <w:t xml:space="preserve">. Adapun tahapan dalam pelaksanaan penelitian ini yakni: </w:t>
      </w:r>
      <w:r w:rsidR="00A756CC">
        <w:rPr>
          <w:color w:val="000000"/>
          <w:lang w:val="id-ID"/>
        </w:rPr>
        <w:t>a)</w:t>
      </w:r>
      <w:r w:rsidR="002F5F27">
        <w:rPr>
          <w:color w:val="000000"/>
          <w:lang w:val="id-ID"/>
        </w:rPr>
        <w:t xml:space="preserve"> Mencari hubungan, </w:t>
      </w:r>
      <w:r w:rsidR="00A756CC">
        <w:rPr>
          <w:color w:val="000000"/>
          <w:lang w:val="id-ID"/>
        </w:rPr>
        <w:t>b)</w:t>
      </w:r>
      <w:r w:rsidR="002F5F27">
        <w:rPr>
          <w:color w:val="000000"/>
          <w:lang w:val="id-ID"/>
        </w:rPr>
        <w:t xml:space="preserve"> Mengumpulkan data, </w:t>
      </w:r>
      <w:r w:rsidR="00A756CC">
        <w:rPr>
          <w:color w:val="000000"/>
          <w:lang w:val="id-ID"/>
        </w:rPr>
        <w:t>c)</w:t>
      </w:r>
      <w:r w:rsidR="002F5F27">
        <w:rPr>
          <w:color w:val="000000"/>
          <w:lang w:val="id-ID"/>
        </w:rPr>
        <w:t xml:space="preserve"> Mengolah data, </w:t>
      </w:r>
      <w:r w:rsidR="00A756CC">
        <w:rPr>
          <w:color w:val="000000"/>
          <w:lang w:val="id-ID"/>
        </w:rPr>
        <w:t>d)</w:t>
      </w:r>
      <w:r w:rsidR="002F5F27">
        <w:rPr>
          <w:color w:val="000000"/>
          <w:lang w:val="id-ID"/>
        </w:rPr>
        <w:t xml:space="preserve"> Menarik kesimpulan dan, </w:t>
      </w:r>
      <w:r w:rsidR="00A756CC">
        <w:rPr>
          <w:color w:val="000000"/>
          <w:lang w:val="id-ID"/>
        </w:rPr>
        <w:t>e)</w:t>
      </w:r>
      <w:r w:rsidR="002F5F27">
        <w:rPr>
          <w:color w:val="000000"/>
          <w:lang w:val="id-ID"/>
        </w:rPr>
        <w:t xml:space="preserve"> Menyusun laporan.</w:t>
      </w:r>
      <w:r w:rsidR="002F5F27">
        <w:rPr>
          <w:rStyle w:val="FootnoteReference"/>
          <w:color w:val="000000"/>
          <w:lang w:val="id-ID"/>
        </w:rPr>
        <w:footnoteReference w:id="22"/>
      </w:r>
    </w:p>
    <w:p w:rsidR="002F5F27" w:rsidRPr="002F5F27" w:rsidRDefault="002F5F27" w:rsidP="00A756CC">
      <w:pPr>
        <w:pStyle w:val="BodyText"/>
        <w:numPr>
          <w:ilvl w:val="1"/>
          <w:numId w:val="26"/>
        </w:numPr>
        <w:tabs>
          <w:tab w:val="clear" w:pos="1440"/>
          <w:tab w:val="left" w:pos="851"/>
        </w:tabs>
        <w:spacing w:line="480" w:lineRule="auto"/>
        <w:ind w:left="851" w:hanging="425"/>
        <w:rPr>
          <w:color w:val="000000"/>
        </w:rPr>
      </w:pPr>
      <w:r>
        <w:rPr>
          <w:color w:val="000000"/>
          <w:lang w:val="id-ID"/>
        </w:rPr>
        <w:lastRenderedPageBreak/>
        <w:t>Penulisan laporan penelitian</w:t>
      </w:r>
    </w:p>
    <w:p w:rsidR="002F5F27" w:rsidRPr="000D27A8" w:rsidRDefault="002F5F27" w:rsidP="00A756CC">
      <w:pPr>
        <w:pStyle w:val="BodyText"/>
        <w:spacing w:line="480" w:lineRule="auto"/>
        <w:ind w:left="851" w:firstLine="709"/>
        <w:rPr>
          <w:color w:val="000000"/>
        </w:rPr>
      </w:pPr>
      <w:r>
        <w:rPr>
          <w:color w:val="000000"/>
          <w:lang w:val="id-ID"/>
        </w:rPr>
        <w:t>Dalam mengakiri suatu penelitian harus daiadakan proses analisa data yang ditulis dan dibukukan untuk dijadikan sebuah laporan. Penulisan laporan ini sangat penting artinya karena merupakan pembuktian awal bagi kualitas penelitian untuk menilai ketepatanya dalam menyelesaikan masalah secara nyata</w:t>
      </w:r>
      <w:r w:rsidR="00CC2464">
        <w:rPr>
          <w:color w:val="000000"/>
          <w:lang w:val="id-ID"/>
        </w:rPr>
        <w:t>.</w:t>
      </w:r>
      <w:r w:rsidR="00CC2464">
        <w:rPr>
          <w:rStyle w:val="FootnoteReference"/>
          <w:color w:val="000000"/>
          <w:lang w:val="id-ID"/>
        </w:rPr>
        <w:footnoteReference w:id="23"/>
      </w:r>
    </w:p>
    <w:p w:rsidR="00D956EC" w:rsidRDefault="00D956EC" w:rsidP="00ED36A3">
      <w:pPr>
        <w:tabs>
          <w:tab w:val="left" w:pos="374"/>
        </w:tabs>
        <w:spacing w:line="480" w:lineRule="auto"/>
        <w:jc w:val="both"/>
        <w:rPr>
          <w:b/>
          <w:bCs/>
          <w:lang w:val="id-ID"/>
        </w:rPr>
      </w:pPr>
    </w:p>
    <w:p w:rsidR="00D956EC" w:rsidRDefault="00D956EC" w:rsidP="00ED36A3">
      <w:pPr>
        <w:tabs>
          <w:tab w:val="left" w:pos="374"/>
        </w:tabs>
        <w:spacing w:line="480" w:lineRule="auto"/>
        <w:jc w:val="both"/>
        <w:rPr>
          <w:b/>
          <w:bCs/>
          <w:lang w:val="id-ID"/>
        </w:rPr>
      </w:pPr>
    </w:p>
    <w:p w:rsidR="00D956EC" w:rsidRDefault="00D956EC" w:rsidP="00ED36A3">
      <w:pPr>
        <w:tabs>
          <w:tab w:val="left" w:pos="374"/>
        </w:tabs>
        <w:spacing w:line="480" w:lineRule="auto"/>
        <w:jc w:val="both"/>
        <w:rPr>
          <w:b/>
          <w:bCs/>
          <w:lang w:val="id-ID"/>
        </w:rPr>
      </w:pPr>
    </w:p>
    <w:p w:rsidR="00D956EC" w:rsidRDefault="00D956EC" w:rsidP="00ED36A3">
      <w:pPr>
        <w:tabs>
          <w:tab w:val="left" w:pos="374"/>
        </w:tabs>
        <w:spacing w:line="480" w:lineRule="auto"/>
        <w:jc w:val="both"/>
        <w:rPr>
          <w:b/>
          <w:bCs/>
          <w:lang w:val="id-ID"/>
        </w:rPr>
      </w:pPr>
    </w:p>
    <w:p w:rsidR="00D956EC" w:rsidRPr="00CF1AB3" w:rsidRDefault="00D956EC" w:rsidP="00ED36A3">
      <w:pPr>
        <w:tabs>
          <w:tab w:val="left" w:pos="374"/>
        </w:tabs>
        <w:spacing w:line="480" w:lineRule="auto"/>
        <w:jc w:val="both"/>
        <w:rPr>
          <w:b/>
          <w:bCs/>
        </w:rPr>
      </w:pPr>
    </w:p>
    <w:p w:rsidR="00D956EC" w:rsidRDefault="00D956EC" w:rsidP="00ED36A3">
      <w:pPr>
        <w:tabs>
          <w:tab w:val="left" w:pos="374"/>
        </w:tabs>
        <w:spacing w:line="480" w:lineRule="auto"/>
        <w:jc w:val="both"/>
        <w:rPr>
          <w:b/>
          <w:bCs/>
          <w:lang w:val="id-ID"/>
        </w:rPr>
      </w:pPr>
    </w:p>
    <w:p w:rsidR="00D956EC" w:rsidRDefault="00D956EC" w:rsidP="00ED36A3">
      <w:pPr>
        <w:tabs>
          <w:tab w:val="left" w:pos="374"/>
        </w:tabs>
        <w:spacing w:line="480" w:lineRule="auto"/>
        <w:jc w:val="both"/>
        <w:rPr>
          <w:b/>
          <w:bCs/>
          <w:lang w:val="id-ID"/>
        </w:rPr>
      </w:pPr>
    </w:p>
    <w:p w:rsidR="00D956EC" w:rsidRDefault="00D956EC" w:rsidP="00ED36A3">
      <w:pPr>
        <w:tabs>
          <w:tab w:val="left" w:pos="374"/>
        </w:tabs>
        <w:spacing w:line="480" w:lineRule="auto"/>
        <w:jc w:val="both"/>
        <w:rPr>
          <w:b/>
          <w:bCs/>
          <w:lang w:val="id-ID"/>
        </w:rPr>
      </w:pPr>
    </w:p>
    <w:p w:rsidR="00D956EC" w:rsidRDefault="00D956EC" w:rsidP="00ED36A3">
      <w:pPr>
        <w:tabs>
          <w:tab w:val="left" w:pos="374"/>
        </w:tabs>
        <w:spacing w:line="480" w:lineRule="auto"/>
        <w:jc w:val="both"/>
        <w:rPr>
          <w:b/>
          <w:bCs/>
          <w:lang w:val="id-ID"/>
        </w:rPr>
      </w:pPr>
    </w:p>
    <w:p w:rsidR="00D956EC" w:rsidRDefault="00D956EC" w:rsidP="00ED36A3">
      <w:pPr>
        <w:tabs>
          <w:tab w:val="left" w:pos="374"/>
        </w:tabs>
        <w:spacing w:line="480" w:lineRule="auto"/>
        <w:jc w:val="both"/>
        <w:rPr>
          <w:b/>
          <w:bCs/>
          <w:lang w:val="id-ID"/>
        </w:rPr>
      </w:pPr>
    </w:p>
    <w:p w:rsidR="00D956EC" w:rsidRDefault="00D956EC" w:rsidP="00ED36A3">
      <w:pPr>
        <w:tabs>
          <w:tab w:val="left" w:pos="374"/>
        </w:tabs>
        <w:spacing w:line="480" w:lineRule="auto"/>
        <w:jc w:val="both"/>
        <w:rPr>
          <w:b/>
          <w:bCs/>
          <w:lang w:val="id-ID"/>
        </w:rPr>
      </w:pPr>
    </w:p>
    <w:sectPr w:rsidR="00D956EC" w:rsidSect="00625653">
      <w:headerReference w:type="even" r:id="rId7"/>
      <w:headerReference w:type="default" r:id="rId8"/>
      <w:footerReference w:type="first" r:id="rId9"/>
      <w:pgSz w:w="12242" w:h="15842" w:code="1"/>
      <w:pgMar w:top="2268" w:right="1701" w:bottom="1701" w:left="2268" w:header="993" w:footer="827" w:gutter="0"/>
      <w:pgNumType w:start="8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672" w:rsidRDefault="00583672">
      <w:r>
        <w:separator/>
      </w:r>
    </w:p>
  </w:endnote>
  <w:endnote w:type="continuationSeparator" w:id="1">
    <w:p w:rsidR="00583672" w:rsidRDefault="005836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ngsana New">
    <w:panose1 w:val="02020603050405020304"/>
    <w:charset w:val="00"/>
    <w:family w:val="roman"/>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653" w:rsidRDefault="00625653" w:rsidP="00625653">
    <w:pPr>
      <w:pStyle w:val="Footer"/>
      <w:jc w:val="center"/>
    </w:pPr>
    <w:r>
      <w:t>84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672" w:rsidRDefault="00583672">
      <w:r>
        <w:separator/>
      </w:r>
    </w:p>
  </w:footnote>
  <w:footnote w:type="continuationSeparator" w:id="1">
    <w:p w:rsidR="00583672" w:rsidRDefault="00583672">
      <w:r>
        <w:continuationSeparator/>
      </w:r>
    </w:p>
  </w:footnote>
  <w:footnote w:id="2">
    <w:p w:rsidR="007C068A" w:rsidRPr="00DC429C" w:rsidRDefault="007C068A" w:rsidP="000E5F53">
      <w:pPr>
        <w:pStyle w:val="FootnoteText"/>
        <w:ind w:firstLine="567"/>
        <w:jc w:val="both"/>
      </w:pPr>
      <w:r w:rsidRPr="00DC429C">
        <w:rPr>
          <w:rStyle w:val="FootnoteReference"/>
        </w:rPr>
        <w:footnoteRef/>
      </w:r>
      <w:r w:rsidRPr="00DC429C">
        <w:t xml:space="preserve"> </w:t>
      </w:r>
      <w:r w:rsidRPr="00DC429C">
        <w:rPr>
          <w:snapToGrid w:val="0"/>
          <w:color w:val="000000"/>
        </w:rPr>
        <w:t xml:space="preserve">Lexy, J. Moleong, </w:t>
      </w:r>
      <w:r w:rsidRPr="00DC429C">
        <w:rPr>
          <w:i/>
          <w:snapToGrid w:val="0"/>
          <w:color w:val="000000"/>
        </w:rPr>
        <w:t xml:space="preserve">Metodologi Penelitian Kualitatif, </w:t>
      </w:r>
      <w:r w:rsidRPr="00DC429C">
        <w:rPr>
          <w:snapToGrid w:val="0"/>
          <w:color w:val="000000"/>
        </w:rPr>
        <w:t>(Bandung: PT Remaja  Rosdakarya, 2005), hlm. 6</w:t>
      </w:r>
    </w:p>
  </w:footnote>
  <w:footnote w:id="3">
    <w:p w:rsidR="007C068A" w:rsidRPr="00DC429C" w:rsidRDefault="007C068A" w:rsidP="00A756CC">
      <w:pPr>
        <w:pStyle w:val="FootnoteText"/>
        <w:ind w:firstLine="567"/>
        <w:jc w:val="both"/>
        <w:rPr>
          <w:lang w:val="en-US"/>
        </w:rPr>
      </w:pPr>
      <w:r w:rsidRPr="00DC429C">
        <w:rPr>
          <w:rStyle w:val="FootnoteReference"/>
        </w:rPr>
        <w:footnoteRef/>
      </w:r>
      <w:r w:rsidRPr="00DC429C">
        <w:t xml:space="preserve"> </w:t>
      </w:r>
      <w:r w:rsidRPr="00DC429C">
        <w:rPr>
          <w:lang w:val="en-US"/>
        </w:rPr>
        <w:t>Asrof Syafi’</w:t>
      </w:r>
      <w:r w:rsidR="00A756CC">
        <w:t>i</w:t>
      </w:r>
      <w:r w:rsidRPr="00DC429C">
        <w:rPr>
          <w:lang w:val="en-US"/>
        </w:rPr>
        <w:t xml:space="preserve">, </w:t>
      </w:r>
      <w:r w:rsidR="002216A4" w:rsidRPr="002216A4">
        <w:rPr>
          <w:i/>
          <w:iCs/>
          <w:lang w:val="en-US"/>
        </w:rPr>
        <w:t>Metodologi Penelitian Pendidikan</w:t>
      </w:r>
      <w:r w:rsidRPr="00DC429C">
        <w:rPr>
          <w:lang w:val="en-US"/>
        </w:rPr>
        <w:t>, (</w:t>
      </w:r>
      <w:smartTag w:uri="urn:schemas-microsoft-com:office:smarttags" w:element="City">
        <w:smartTag w:uri="urn:schemas-microsoft-com:office:smarttags" w:element="place">
          <w:r w:rsidRPr="00DC429C">
            <w:rPr>
              <w:lang w:val="en-US"/>
            </w:rPr>
            <w:t>Surabaya</w:t>
          </w:r>
        </w:smartTag>
      </w:smartTag>
      <w:r w:rsidRPr="00DC429C">
        <w:rPr>
          <w:lang w:val="en-US"/>
        </w:rPr>
        <w:t>:</w:t>
      </w:r>
      <w:r w:rsidR="002216A4">
        <w:rPr>
          <w:lang w:val="en-US"/>
        </w:rPr>
        <w:t xml:space="preserve"> e</w:t>
      </w:r>
      <w:r w:rsidRPr="00DC429C">
        <w:rPr>
          <w:lang w:val="en-US"/>
        </w:rPr>
        <w:t>LKAF,</w:t>
      </w:r>
      <w:r w:rsidR="002216A4">
        <w:rPr>
          <w:lang w:val="en-US"/>
        </w:rPr>
        <w:t xml:space="preserve"> </w:t>
      </w:r>
      <w:r w:rsidRPr="00DC429C">
        <w:rPr>
          <w:lang w:val="en-US"/>
        </w:rPr>
        <w:t>2005), hlm 21</w:t>
      </w:r>
    </w:p>
  </w:footnote>
  <w:footnote w:id="4">
    <w:p w:rsidR="007C068A" w:rsidRPr="00DC429C" w:rsidRDefault="007C068A" w:rsidP="000E5F53">
      <w:pPr>
        <w:pStyle w:val="FootnoteText"/>
        <w:ind w:firstLine="567"/>
        <w:jc w:val="both"/>
      </w:pPr>
      <w:r w:rsidRPr="00DC429C">
        <w:rPr>
          <w:rStyle w:val="FootnoteReference"/>
        </w:rPr>
        <w:footnoteRef/>
      </w:r>
      <w:r w:rsidRPr="00284735">
        <w:rPr>
          <w:i/>
          <w:iCs/>
        </w:rPr>
        <w:t>Ibid</w:t>
      </w:r>
      <w:r w:rsidR="00284735">
        <w:rPr>
          <w:i/>
          <w:iCs/>
        </w:rPr>
        <w:t>.</w:t>
      </w:r>
      <w:r w:rsidRPr="00DC429C">
        <w:t>, hlm. 40</w:t>
      </w:r>
    </w:p>
  </w:footnote>
  <w:footnote w:id="5">
    <w:p w:rsidR="007C068A" w:rsidRPr="00DC429C" w:rsidRDefault="007C068A" w:rsidP="000E5F53">
      <w:pPr>
        <w:pStyle w:val="FootnoteText"/>
        <w:ind w:firstLine="567"/>
        <w:jc w:val="both"/>
        <w:rPr>
          <w:color w:val="000000"/>
        </w:rPr>
      </w:pPr>
      <w:r w:rsidRPr="00DC429C">
        <w:rPr>
          <w:rStyle w:val="FootnoteReference"/>
          <w:color w:val="000000"/>
        </w:rPr>
        <w:footnoteRef/>
      </w:r>
      <w:r w:rsidRPr="00DC429C">
        <w:rPr>
          <w:color w:val="000000"/>
        </w:rPr>
        <w:t xml:space="preserve"> Ahmad Tanzeh</w:t>
      </w:r>
      <w:r w:rsidR="00284735">
        <w:rPr>
          <w:color w:val="000000"/>
        </w:rPr>
        <w:t>,</w:t>
      </w:r>
      <w:r w:rsidRPr="00DC429C">
        <w:rPr>
          <w:color w:val="000000"/>
        </w:rPr>
        <w:t xml:space="preserve"> </w:t>
      </w:r>
      <w:r w:rsidRPr="00284735">
        <w:rPr>
          <w:i/>
          <w:iCs/>
          <w:color w:val="000000"/>
        </w:rPr>
        <w:t>Metode Peneletian Praktis</w:t>
      </w:r>
      <w:r w:rsidRPr="00DC429C">
        <w:rPr>
          <w:color w:val="000000"/>
        </w:rPr>
        <w:t>, (</w:t>
      </w:r>
      <w:r w:rsidR="00284735">
        <w:rPr>
          <w:color w:val="000000"/>
        </w:rPr>
        <w:t xml:space="preserve">Jakarta: </w:t>
      </w:r>
      <w:r w:rsidR="00284735" w:rsidRPr="00DC429C">
        <w:rPr>
          <w:color w:val="000000"/>
        </w:rPr>
        <w:t>PT</w:t>
      </w:r>
      <w:r w:rsidRPr="00DC429C">
        <w:rPr>
          <w:color w:val="000000"/>
        </w:rPr>
        <w:t xml:space="preserve">. Bina Ilmu,  </w:t>
      </w:r>
      <w:r w:rsidR="00284735">
        <w:rPr>
          <w:color w:val="000000"/>
        </w:rPr>
        <w:t>200</w:t>
      </w:r>
      <w:r w:rsidR="0037333A">
        <w:rPr>
          <w:color w:val="000000"/>
        </w:rPr>
        <w:t>4</w:t>
      </w:r>
      <w:r w:rsidRPr="00DC429C">
        <w:rPr>
          <w:color w:val="000000"/>
        </w:rPr>
        <w:t xml:space="preserve">), hlm. 41 </w:t>
      </w:r>
    </w:p>
  </w:footnote>
  <w:footnote w:id="6">
    <w:p w:rsidR="007C068A" w:rsidRPr="00DC429C" w:rsidRDefault="007C068A" w:rsidP="000E5F53">
      <w:pPr>
        <w:pStyle w:val="FootnoteText"/>
        <w:ind w:firstLine="567"/>
        <w:jc w:val="both"/>
        <w:rPr>
          <w:color w:val="000000"/>
        </w:rPr>
      </w:pPr>
      <w:r w:rsidRPr="00DC429C">
        <w:rPr>
          <w:rStyle w:val="FootnoteReference"/>
          <w:color w:val="000000"/>
        </w:rPr>
        <w:footnoteRef/>
      </w:r>
      <w:r w:rsidRPr="00DC429C">
        <w:rPr>
          <w:color w:val="000000"/>
        </w:rPr>
        <w:t xml:space="preserve"> </w:t>
      </w:r>
      <w:r w:rsidRPr="00217BA4">
        <w:rPr>
          <w:i/>
          <w:iCs/>
          <w:color w:val="000000"/>
        </w:rPr>
        <w:t>Ibid</w:t>
      </w:r>
      <w:r w:rsidRPr="00DC429C">
        <w:rPr>
          <w:color w:val="000000"/>
        </w:rPr>
        <w:t>, hlm. 60</w:t>
      </w:r>
    </w:p>
  </w:footnote>
  <w:footnote w:id="7">
    <w:p w:rsidR="007C068A" w:rsidRPr="00DC429C" w:rsidRDefault="007C068A" w:rsidP="000E5F53">
      <w:pPr>
        <w:pStyle w:val="FootnoteText"/>
        <w:ind w:firstLine="567"/>
        <w:jc w:val="both"/>
        <w:rPr>
          <w:color w:val="000000"/>
        </w:rPr>
      </w:pPr>
      <w:r w:rsidRPr="00DC429C">
        <w:rPr>
          <w:rStyle w:val="FootnoteReference"/>
          <w:color w:val="000000"/>
        </w:rPr>
        <w:footnoteRef/>
      </w:r>
      <w:r w:rsidRPr="00DC429C">
        <w:rPr>
          <w:color w:val="000000"/>
        </w:rPr>
        <w:t xml:space="preserve"> Burhan, Bungin, </w:t>
      </w:r>
      <w:r w:rsidRPr="00DC429C">
        <w:rPr>
          <w:i/>
          <w:iCs/>
          <w:color w:val="000000"/>
        </w:rPr>
        <w:t>Metodologi Penelitian Kulitatif,</w:t>
      </w:r>
      <w:r w:rsidRPr="00DC429C">
        <w:rPr>
          <w:color w:val="000000"/>
        </w:rPr>
        <w:t xml:space="preserve"> (Jakarta: PT. Raja Grafindo Persada, 2004), hlm. 101</w:t>
      </w:r>
    </w:p>
  </w:footnote>
  <w:footnote w:id="8">
    <w:p w:rsidR="007C068A" w:rsidRPr="00DC429C" w:rsidRDefault="007C068A" w:rsidP="00EC04E1">
      <w:pPr>
        <w:pStyle w:val="FootnoteText"/>
        <w:ind w:firstLine="567"/>
        <w:jc w:val="both"/>
      </w:pPr>
      <w:r w:rsidRPr="00DC429C">
        <w:rPr>
          <w:rStyle w:val="FootnoteReference"/>
        </w:rPr>
        <w:footnoteRef/>
      </w:r>
      <w:r w:rsidRPr="00DC429C">
        <w:t xml:space="preserve"> </w:t>
      </w:r>
      <w:r w:rsidRPr="00DC429C">
        <w:rPr>
          <w:snapToGrid w:val="0"/>
          <w:color w:val="000000"/>
        </w:rPr>
        <w:t xml:space="preserve">Lexy, J. Moleong, </w:t>
      </w:r>
      <w:r w:rsidR="00EC04E1" w:rsidRPr="00DC429C">
        <w:rPr>
          <w:i/>
          <w:snapToGrid w:val="0"/>
          <w:color w:val="000000"/>
        </w:rPr>
        <w:t xml:space="preserve">Metodologi Penelitian </w:t>
      </w:r>
      <w:r w:rsidR="00EC04E1">
        <w:rPr>
          <w:snapToGrid w:val="0"/>
          <w:color w:val="000000"/>
        </w:rPr>
        <w:t xml:space="preserve">..., </w:t>
      </w:r>
      <w:r w:rsidRPr="00DC429C">
        <w:rPr>
          <w:snapToGrid w:val="0"/>
          <w:color w:val="000000"/>
        </w:rPr>
        <w:t>hlm 157</w:t>
      </w:r>
    </w:p>
  </w:footnote>
  <w:footnote w:id="9">
    <w:p w:rsidR="007C068A" w:rsidRPr="00DC429C" w:rsidRDefault="007C068A" w:rsidP="000E5F53">
      <w:pPr>
        <w:pStyle w:val="FootnoteText"/>
        <w:ind w:firstLine="567"/>
        <w:jc w:val="both"/>
      </w:pPr>
      <w:r w:rsidRPr="00DC429C">
        <w:rPr>
          <w:rStyle w:val="FootnoteReference"/>
        </w:rPr>
        <w:footnoteRef/>
      </w:r>
      <w:r w:rsidRPr="00DC429C">
        <w:t xml:space="preserve"> </w:t>
      </w:r>
      <w:r w:rsidRPr="004A188A">
        <w:rPr>
          <w:i/>
          <w:iCs/>
          <w:snapToGrid w:val="0"/>
          <w:color w:val="000000"/>
        </w:rPr>
        <w:t>Ibid</w:t>
      </w:r>
      <w:r w:rsidRPr="00DC429C">
        <w:rPr>
          <w:snapToGrid w:val="0"/>
          <w:color w:val="000000"/>
        </w:rPr>
        <w:t>, hlm. 224</w:t>
      </w:r>
    </w:p>
  </w:footnote>
  <w:footnote w:id="10">
    <w:p w:rsidR="007C068A" w:rsidRPr="00DC429C" w:rsidRDefault="007C068A" w:rsidP="004A188A">
      <w:pPr>
        <w:ind w:firstLine="567"/>
        <w:jc w:val="both"/>
        <w:rPr>
          <w:color w:val="000000"/>
          <w:sz w:val="20"/>
          <w:szCs w:val="20"/>
          <w:lang w:val="id-ID"/>
        </w:rPr>
      </w:pPr>
      <w:r w:rsidRPr="00DC429C">
        <w:rPr>
          <w:rStyle w:val="FootnoteReference"/>
          <w:color w:val="000000"/>
          <w:sz w:val="20"/>
          <w:szCs w:val="20"/>
        </w:rPr>
        <w:footnoteRef/>
      </w:r>
      <w:r w:rsidRPr="00DC429C">
        <w:rPr>
          <w:color w:val="000000"/>
          <w:sz w:val="20"/>
          <w:szCs w:val="20"/>
          <w:lang w:val="id-ID"/>
        </w:rPr>
        <w:t xml:space="preserve"> Ahmad </w:t>
      </w:r>
      <w:r w:rsidR="004A188A" w:rsidRPr="00DC429C">
        <w:rPr>
          <w:color w:val="000000"/>
          <w:sz w:val="20"/>
          <w:szCs w:val="20"/>
          <w:lang w:val="id-ID"/>
        </w:rPr>
        <w:t>Tanzeh</w:t>
      </w:r>
      <w:r w:rsidRPr="00DC429C">
        <w:rPr>
          <w:color w:val="000000"/>
          <w:sz w:val="20"/>
          <w:szCs w:val="20"/>
          <w:lang w:val="id-ID"/>
        </w:rPr>
        <w:t xml:space="preserve">, </w:t>
      </w:r>
      <w:r w:rsidRPr="00DC429C">
        <w:rPr>
          <w:i/>
          <w:iCs/>
          <w:color w:val="000000"/>
          <w:sz w:val="20"/>
          <w:szCs w:val="20"/>
          <w:lang w:val="id-ID"/>
        </w:rPr>
        <w:t xml:space="preserve">Metode Penelitian </w:t>
      </w:r>
      <w:r w:rsidR="004A188A">
        <w:rPr>
          <w:color w:val="000000"/>
          <w:sz w:val="20"/>
          <w:szCs w:val="20"/>
          <w:lang w:val="id-ID"/>
        </w:rPr>
        <w:t>...,</w:t>
      </w:r>
      <w:r w:rsidRPr="00DC429C">
        <w:rPr>
          <w:color w:val="000000"/>
          <w:sz w:val="20"/>
          <w:szCs w:val="20"/>
          <w:lang w:val="id-ID"/>
        </w:rPr>
        <w:t xml:space="preserve"> hlm. 2</w:t>
      </w:r>
    </w:p>
  </w:footnote>
  <w:footnote w:id="11">
    <w:p w:rsidR="007C068A" w:rsidRPr="00DC429C" w:rsidRDefault="007C068A" w:rsidP="000E5F53">
      <w:pPr>
        <w:ind w:firstLine="567"/>
        <w:jc w:val="both"/>
        <w:rPr>
          <w:color w:val="000000"/>
          <w:sz w:val="20"/>
          <w:szCs w:val="20"/>
          <w:lang w:val="id-ID"/>
        </w:rPr>
      </w:pPr>
      <w:r w:rsidRPr="00DC429C">
        <w:rPr>
          <w:rStyle w:val="FootnoteReference"/>
          <w:sz w:val="20"/>
          <w:szCs w:val="20"/>
        </w:rPr>
        <w:footnoteRef/>
      </w:r>
      <w:r w:rsidRPr="00DC429C">
        <w:rPr>
          <w:sz w:val="20"/>
          <w:szCs w:val="20"/>
        </w:rPr>
        <w:t xml:space="preserve"> Ahmad </w:t>
      </w:r>
      <w:r w:rsidR="001C5673" w:rsidRPr="00DC429C">
        <w:rPr>
          <w:sz w:val="20"/>
          <w:szCs w:val="20"/>
        </w:rPr>
        <w:t>Tanzeh</w:t>
      </w:r>
      <w:r w:rsidRPr="00DC429C">
        <w:rPr>
          <w:sz w:val="20"/>
          <w:szCs w:val="20"/>
        </w:rPr>
        <w:t xml:space="preserve">, </w:t>
      </w:r>
      <w:r w:rsidRPr="00DC429C">
        <w:rPr>
          <w:i/>
          <w:iCs/>
          <w:sz w:val="20"/>
          <w:szCs w:val="20"/>
        </w:rPr>
        <w:t>Pengantar Metode Penelitian</w:t>
      </w:r>
      <w:r w:rsidRPr="00DC429C">
        <w:rPr>
          <w:sz w:val="20"/>
          <w:szCs w:val="20"/>
        </w:rPr>
        <w:t>, (</w:t>
      </w:r>
      <w:smartTag w:uri="urn:schemas-microsoft-com:office:smarttags" w:element="place">
        <w:r w:rsidRPr="00DC429C">
          <w:rPr>
            <w:sz w:val="20"/>
            <w:szCs w:val="20"/>
          </w:rPr>
          <w:t>Yogyakarta</w:t>
        </w:r>
      </w:smartTag>
      <w:r w:rsidRPr="00DC429C">
        <w:rPr>
          <w:sz w:val="20"/>
          <w:szCs w:val="20"/>
        </w:rPr>
        <w:t>: Teras, 2009), hlm. 66</w:t>
      </w:r>
    </w:p>
  </w:footnote>
  <w:footnote w:id="12">
    <w:p w:rsidR="007C068A" w:rsidRPr="00DC429C" w:rsidRDefault="007C068A" w:rsidP="001C5673">
      <w:pPr>
        <w:pStyle w:val="FootnoteText"/>
        <w:ind w:firstLine="567"/>
        <w:jc w:val="both"/>
      </w:pPr>
      <w:r w:rsidRPr="00DC429C">
        <w:rPr>
          <w:rStyle w:val="FootnoteReference"/>
          <w:snapToGrid w:val="0"/>
          <w:color w:val="000000"/>
        </w:rPr>
        <w:footnoteRef/>
      </w:r>
      <w:r w:rsidRPr="00DC429C">
        <w:rPr>
          <w:snapToGrid w:val="0"/>
          <w:color w:val="000000"/>
        </w:rPr>
        <w:t xml:space="preserve">Lexy J. Moleong, </w:t>
      </w:r>
      <w:r w:rsidR="001C5673">
        <w:rPr>
          <w:i/>
          <w:snapToGrid w:val="0"/>
          <w:color w:val="000000"/>
          <w:lang w:val="en-US"/>
        </w:rPr>
        <w:t>Metode Penelitian</w:t>
      </w:r>
      <w:r w:rsidR="001C5673">
        <w:rPr>
          <w:iCs/>
          <w:snapToGrid w:val="0"/>
          <w:color w:val="000000"/>
          <w:lang w:val="en-US"/>
        </w:rPr>
        <w:t xml:space="preserve"> …</w:t>
      </w:r>
      <w:r w:rsidRPr="00DC429C">
        <w:rPr>
          <w:i/>
          <w:snapToGrid w:val="0"/>
          <w:color w:val="000000"/>
        </w:rPr>
        <w:t xml:space="preserve">., </w:t>
      </w:r>
      <w:r w:rsidRPr="00DC429C">
        <w:rPr>
          <w:iCs/>
          <w:snapToGrid w:val="0"/>
          <w:color w:val="000000"/>
        </w:rPr>
        <w:t xml:space="preserve">hlm. </w:t>
      </w:r>
      <w:r w:rsidRPr="00DC429C">
        <w:rPr>
          <w:snapToGrid w:val="0"/>
          <w:color w:val="000000"/>
        </w:rPr>
        <w:t>186</w:t>
      </w:r>
    </w:p>
  </w:footnote>
  <w:footnote w:id="13">
    <w:p w:rsidR="007C068A" w:rsidRPr="00DC429C" w:rsidRDefault="007C068A" w:rsidP="00675107">
      <w:pPr>
        <w:pStyle w:val="FootnoteText"/>
        <w:ind w:firstLine="567"/>
        <w:jc w:val="both"/>
      </w:pPr>
      <w:r w:rsidRPr="00DC429C">
        <w:rPr>
          <w:rStyle w:val="FootnoteReference"/>
          <w:snapToGrid w:val="0"/>
          <w:color w:val="000000"/>
        </w:rPr>
        <w:footnoteRef/>
      </w:r>
      <w:r w:rsidR="00675107">
        <w:rPr>
          <w:snapToGrid w:val="0"/>
          <w:color w:val="000000"/>
        </w:rPr>
        <w:t xml:space="preserve"> Cholid</w:t>
      </w:r>
      <w:r w:rsidRPr="00DC429C">
        <w:rPr>
          <w:snapToGrid w:val="0"/>
          <w:color w:val="000000"/>
        </w:rPr>
        <w:t xml:space="preserve"> Narbuko dan Abu Achmadi, </w:t>
      </w:r>
      <w:r w:rsidRPr="00DC429C">
        <w:rPr>
          <w:i/>
          <w:snapToGrid w:val="0"/>
          <w:color w:val="000000"/>
        </w:rPr>
        <w:t>Metodologi Penelitian</w:t>
      </w:r>
      <w:r w:rsidRPr="00DC429C">
        <w:rPr>
          <w:snapToGrid w:val="0"/>
          <w:color w:val="000000"/>
        </w:rPr>
        <w:t>, (Jakar</w:t>
      </w:r>
      <w:r w:rsidR="00675107">
        <w:rPr>
          <w:snapToGrid w:val="0"/>
          <w:color w:val="000000"/>
        </w:rPr>
        <w:t>ta: Bumi Aksara, 2005) hlm. 83</w:t>
      </w:r>
    </w:p>
  </w:footnote>
  <w:footnote w:id="14">
    <w:p w:rsidR="007C068A" w:rsidRPr="00DC429C" w:rsidRDefault="007C068A" w:rsidP="000E5F53">
      <w:pPr>
        <w:pStyle w:val="FootnoteText"/>
        <w:ind w:firstLine="567"/>
        <w:jc w:val="both"/>
        <w:rPr>
          <w:color w:val="000000"/>
        </w:rPr>
      </w:pPr>
      <w:r w:rsidRPr="00DC429C">
        <w:rPr>
          <w:rStyle w:val="FootnoteReference"/>
          <w:color w:val="000000"/>
        </w:rPr>
        <w:footnoteRef/>
      </w:r>
      <w:r w:rsidR="00DC429C" w:rsidRPr="00DC429C">
        <w:rPr>
          <w:i/>
          <w:iCs/>
          <w:color w:val="000000"/>
        </w:rPr>
        <w:t>Ibid</w:t>
      </w:r>
      <w:r w:rsidRPr="00DC429C">
        <w:rPr>
          <w:color w:val="000000"/>
        </w:rPr>
        <w:t>., hlm. 89</w:t>
      </w:r>
    </w:p>
  </w:footnote>
  <w:footnote w:id="15">
    <w:p w:rsidR="007C068A" w:rsidRPr="00DC429C" w:rsidRDefault="007C068A" w:rsidP="000E5F53">
      <w:pPr>
        <w:pStyle w:val="FootnoteText"/>
        <w:ind w:firstLine="567"/>
        <w:jc w:val="both"/>
        <w:rPr>
          <w:color w:val="000000"/>
        </w:rPr>
      </w:pPr>
      <w:r w:rsidRPr="00DC429C">
        <w:rPr>
          <w:rStyle w:val="FootnoteReference"/>
          <w:color w:val="000000"/>
        </w:rPr>
        <w:footnoteRef/>
      </w:r>
      <w:r w:rsidRPr="00DC429C">
        <w:rPr>
          <w:color w:val="000000"/>
        </w:rPr>
        <w:t xml:space="preserve"> </w:t>
      </w:r>
      <w:r w:rsidRPr="00DC429C">
        <w:rPr>
          <w:i/>
          <w:iCs/>
          <w:color w:val="000000"/>
        </w:rPr>
        <w:t>Ibid</w:t>
      </w:r>
      <w:r w:rsidRPr="00DC429C">
        <w:rPr>
          <w:color w:val="000000"/>
        </w:rPr>
        <w:t>, hlm. 92</w:t>
      </w:r>
    </w:p>
  </w:footnote>
  <w:footnote w:id="16">
    <w:p w:rsidR="007C068A" w:rsidRPr="00DC429C" w:rsidRDefault="007C068A" w:rsidP="000E5F53">
      <w:pPr>
        <w:pStyle w:val="FootnoteText"/>
        <w:ind w:firstLine="567"/>
        <w:jc w:val="both"/>
        <w:rPr>
          <w:color w:val="000000"/>
        </w:rPr>
      </w:pPr>
      <w:r w:rsidRPr="00DC429C">
        <w:rPr>
          <w:rStyle w:val="FootnoteReference"/>
          <w:color w:val="000000"/>
        </w:rPr>
        <w:footnoteRef/>
      </w:r>
      <w:r w:rsidRPr="00DC429C">
        <w:rPr>
          <w:color w:val="000000"/>
        </w:rPr>
        <w:t xml:space="preserve"> </w:t>
      </w:r>
      <w:r w:rsidRPr="00DC429C">
        <w:rPr>
          <w:i/>
          <w:iCs/>
          <w:color w:val="000000"/>
        </w:rPr>
        <w:t>Ibid</w:t>
      </w:r>
      <w:r w:rsidRPr="00DC429C">
        <w:rPr>
          <w:color w:val="000000"/>
        </w:rPr>
        <w:t xml:space="preserve">, hlm. 95 </w:t>
      </w:r>
    </w:p>
  </w:footnote>
  <w:footnote w:id="17">
    <w:p w:rsidR="007C068A" w:rsidRPr="00DC429C" w:rsidRDefault="007C068A" w:rsidP="000E5F53">
      <w:pPr>
        <w:pStyle w:val="FootnoteText"/>
        <w:ind w:firstLine="567"/>
        <w:jc w:val="both"/>
        <w:rPr>
          <w:color w:val="000000"/>
        </w:rPr>
      </w:pPr>
      <w:r w:rsidRPr="00DC429C">
        <w:rPr>
          <w:rStyle w:val="FootnoteReference"/>
          <w:color w:val="000000"/>
        </w:rPr>
        <w:footnoteRef/>
      </w:r>
      <w:r w:rsidRPr="00DC429C">
        <w:rPr>
          <w:color w:val="000000"/>
        </w:rPr>
        <w:t xml:space="preserve"> </w:t>
      </w:r>
      <w:r w:rsidRPr="00687595">
        <w:rPr>
          <w:i/>
          <w:iCs/>
          <w:color w:val="000000"/>
        </w:rPr>
        <w:t>Ibid</w:t>
      </w:r>
      <w:r w:rsidR="00687595">
        <w:rPr>
          <w:i/>
          <w:iCs/>
          <w:color w:val="000000"/>
        </w:rPr>
        <w:t>.</w:t>
      </w:r>
      <w:r w:rsidRPr="00DC429C">
        <w:rPr>
          <w:color w:val="000000"/>
        </w:rPr>
        <w:t xml:space="preserve">, hlm. 99 </w:t>
      </w:r>
    </w:p>
  </w:footnote>
  <w:footnote w:id="18">
    <w:p w:rsidR="007C068A" w:rsidRPr="00DC429C" w:rsidRDefault="007C068A" w:rsidP="000E5F53">
      <w:pPr>
        <w:pStyle w:val="FootnoteText"/>
        <w:ind w:firstLine="567"/>
        <w:jc w:val="both"/>
        <w:rPr>
          <w:color w:val="000000"/>
        </w:rPr>
      </w:pPr>
      <w:r w:rsidRPr="00DC429C">
        <w:rPr>
          <w:rStyle w:val="FootnoteReference"/>
          <w:color w:val="000000"/>
        </w:rPr>
        <w:footnoteRef/>
      </w:r>
      <w:r w:rsidRPr="00DC429C">
        <w:rPr>
          <w:color w:val="000000"/>
        </w:rPr>
        <w:t xml:space="preserve"> </w:t>
      </w:r>
      <w:r w:rsidRPr="00687595">
        <w:rPr>
          <w:i/>
          <w:iCs/>
          <w:color w:val="000000"/>
        </w:rPr>
        <w:t>Ibid</w:t>
      </w:r>
      <w:r w:rsidR="00687595">
        <w:rPr>
          <w:i/>
          <w:iCs/>
          <w:color w:val="000000"/>
        </w:rPr>
        <w:t>.</w:t>
      </w:r>
      <w:r w:rsidRPr="00DC429C">
        <w:rPr>
          <w:color w:val="000000"/>
        </w:rPr>
        <w:t>, hlm. 121</w:t>
      </w:r>
    </w:p>
  </w:footnote>
  <w:footnote w:id="19">
    <w:p w:rsidR="007C068A" w:rsidRPr="00DC429C" w:rsidRDefault="007C068A" w:rsidP="000E5F53">
      <w:pPr>
        <w:pStyle w:val="FootnoteText"/>
        <w:ind w:firstLine="567"/>
        <w:jc w:val="both"/>
        <w:rPr>
          <w:color w:val="000000"/>
        </w:rPr>
      </w:pPr>
      <w:r w:rsidRPr="00DC429C">
        <w:rPr>
          <w:rStyle w:val="FootnoteReference"/>
          <w:color w:val="000000"/>
        </w:rPr>
        <w:footnoteRef/>
      </w:r>
      <w:r w:rsidRPr="00DC429C">
        <w:rPr>
          <w:color w:val="000000"/>
        </w:rPr>
        <w:t xml:space="preserve"> </w:t>
      </w:r>
      <w:r w:rsidRPr="00A756CC">
        <w:rPr>
          <w:i/>
          <w:iCs/>
          <w:snapToGrid w:val="0"/>
          <w:color w:val="000000"/>
        </w:rPr>
        <w:t>Ibid</w:t>
      </w:r>
      <w:r w:rsidR="00A756CC">
        <w:rPr>
          <w:i/>
          <w:iCs/>
          <w:snapToGrid w:val="0"/>
          <w:color w:val="000000"/>
        </w:rPr>
        <w:t>.</w:t>
      </w:r>
      <w:r w:rsidRPr="00DC429C">
        <w:rPr>
          <w:snapToGrid w:val="0"/>
          <w:color w:val="000000"/>
        </w:rPr>
        <w:t xml:space="preserve">. </w:t>
      </w:r>
      <w:r w:rsidRPr="00DC429C">
        <w:rPr>
          <w:iCs/>
          <w:snapToGrid w:val="0"/>
          <w:color w:val="000000"/>
        </w:rPr>
        <w:t>hlm. 324</w:t>
      </w:r>
    </w:p>
  </w:footnote>
  <w:footnote w:id="20">
    <w:p w:rsidR="007C068A" w:rsidRPr="00DC429C" w:rsidRDefault="007C068A" w:rsidP="000E5F53">
      <w:pPr>
        <w:pStyle w:val="FootnoteText"/>
        <w:ind w:firstLine="567"/>
        <w:jc w:val="both"/>
        <w:rPr>
          <w:color w:val="000000"/>
        </w:rPr>
      </w:pPr>
      <w:r w:rsidRPr="00DC429C">
        <w:rPr>
          <w:rStyle w:val="FootnoteReference"/>
          <w:color w:val="000000"/>
        </w:rPr>
        <w:footnoteRef/>
      </w:r>
      <w:r w:rsidRPr="00DC429C">
        <w:rPr>
          <w:color w:val="000000"/>
        </w:rPr>
        <w:t xml:space="preserve"> Sugiyono, </w:t>
      </w:r>
      <w:r w:rsidRPr="00DC429C">
        <w:rPr>
          <w:i/>
          <w:color w:val="000000"/>
        </w:rPr>
        <w:t xml:space="preserve">Memehami Penelitian Kualitati, </w:t>
      </w:r>
      <w:r w:rsidRPr="00DC429C">
        <w:rPr>
          <w:color w:val="000000"/>
        </w:rPr>
        <w:t>(Bandung: CV. Alfabeta, 2007), hlm. 130</w:t>
      </w:r>
    </w:p>
  </w:footnote>
  <w:footnote w:id="21">
    <w:p w:rsidR="007C068A" w:rsidRPr="00DC429C" w:rsidRDefault="007C068A" w:rsidP="00A756CC">
      <w:pPr>
        <w:pStyle w:val="FootnoteText"/>
        <w:ind w:firstLine="567"/>
        <w:jc w:val="both"/>
      </w:pPr>
      <w:r w:rsidRPr="00DC429C">
        <w:rPr>
          <w:rStyle w:val="FootnoteReference"/>
        </w:rPr>
        <w:footnoteRef/>
      </w:r>
      <w:r w:rsidRPr="00DC429C">
        <w:t xml:space="preserve"> Asrof Syafi’i, </w:t>
      </w:r>
      <w:r w:rsidRPr="00A756CC">
        <w:rPr>
          <w:i/>
          <w:iCs/>
        </w:rPr>
        <w:t xml:space="preserve">Metode Penelitian </w:t>
      </w:r>
      <w:r w:rsidR="00A756CC">
        <w:rPr>
          <w:i/>
          <w:iCs/>
        </w:rPr>
        <w:t xml:space="preserve">..., </w:t>
      </w:r>
      <w:r w:rsidRPr="00DC429C">
        <w:t>hlm, 62</w:t>
      </w:r>
    </w:p>
  </w:footnote>
  <w:footnote w:id="22">
    <w:p w:rsidR="007C068A" w:rsidRPr="00DC429C" w:rsidRDefault="007C068A" w:rsidP="000E5F53">
      <w:pPr>
        <w:pStyle w:val="FootnoteText"/>
        <w:ind w:firstLine="567"/>
        <w:jc w:val="both"/>
      </w:pPr>
      <w:r w:rsidRPr="00DC429C">
        <w:rPr>
          <w:rStyle w:val="FootnoteReference"/>
        </w:rPr>
        <w:footnoteRef/>
      </w:r>
      <w:r w:rsidRPr="00DC429C">
        <w:t xml:space="preserve"> </w:t>
      </w:r>
      <w:r w:rsidRPr="00DC429C">
        <w:rPr>
          <w:i/>
          <w:iCs/>
        </w:rPr>
        <w:t>Ibid</w:t>
      </w:r>
      <w:r w:rsidRPr="00DC429C">
        <w:t>, hlm, 69</w:t>
      </w:r>
    </w:p>
  </w:footnote>
  <w:footnote w:id="23">
    <w:p w:rsidR="007C068A" w:rsidRPr="00DC429C" w:rsidRDefault="007C068A" w:rsidP="000E5F53">
      <w:pPr>
        <w:pStyle w:val="FootnoteText"/>
        <w:ind w:firstLine="567"/>
        <w:jc w:val="both"/>
      </w:pPr>
      <w:r w:rsidRPr="00DC429C">
        <w:rPr>
          <w:rStyle w:val="FootnoteReference"/>
        </w:rPr>
        <w:footnoteRef/>
      </w:r>
      <w:r w:rsidRPr="00DC429C">
        <w:t xml:space="preserve"> </w:t>
      </w:r>
      <w:r w:rsidRPr="00DC429C">
        <w:rPr>
          <w:i/>
          <w:iCs/>
        </w:rPr>
        <w:t>Ibid</w:t>
      </w:r>
      <w:r w:rsidRPr="00DC429C">
        <w:t>, hlm, 72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68A" w:rsidRDefault="007C068A" w:rsidP="007C06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068A" w:rsidRDefault="007C068A" w:rsidP="007C068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50126"/>
      <w:docPartObj>
        <w:docPartGallery w:val="Page Numbers (Top of Page)"/>
        <w:docPartUnique/>
      </w:docPartObj>
    </w:sdtPr>
    <w:sdtContent>
      <w:p w:rsidR="00625653" w:rsidRDefault="00625653">
        <w:pPr>
          <w:pStyle w:val="Header"/>
          <w:jc w:val="right"/>
        </w:pPr>
        <w:fldSimple w:instr=" PAGE   \* MERGEFORMAT ">
          <w:r w:rsidR="00A756CC">
            <w:rPr>
              <w:noProof/>
            </w:rPr>
            <w:t>92</w:t>
          </w:r>
        </w:fldSimple>
      </w:p>
    </w:sdtContent>
  </w:sdt>
  <w:p w:rsidR="007C068A" w:rsidRDefault="007C068A" w:rsidP="007C068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C77"/>
    <w:multiLevelType w:val="hybridMultilevel"/>
    <w:tmpl w:val="DF0A2416"/>
    <w:lvl w:ilvl="0" w:tplc="78282124">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9">
      <w:start w:val="1"/>
      <w:numFmt w:val="lowerLetter"/>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02510D93"/>
    <w:multiLevelType w:val="hybridMultilevel"/>
    <w:tmpl w:val="EE946470"/>
    <w:lvl w:ilvl="0" w:tplc="7CAA1E94">
      <w:start w:val="1"/>
      <w:numFmt w:val="upperLetter"/>
      <w:pStyle w:val="Heading3"/>
      <w:lvlText w:val="%1."/>
      <w:lvlJc w:val="left"/>
      <w:pPr>
        <w:tabs>
          <w:tab w:val="num" w:pos="720"/>
        </w:tabs>
        <w:ind w:left="720" w:hanging="360"/>
      </w:pPr>
      <w:rPr>
        <w:rFonts w:cs="Times New Roman"/>
      </w:rPr>
    </w:lvl>
    <w:lvl w:ilvl="1" w:tplc="D8281F98">
      <w:start w:val="1"/>
      <w:numFmt w:val="decimal"/>
      <w:lvlText w:val="%2."/>
      <w:lvlJc w:val="left"/>
      <w:pPr>
        <w:tabs>
          <w:tab w:val="num" w:pos="6462"/>
        </w:tabs>
        <w:ind w:left="1420" w:hanging="340"/>
      </w:pPr>
      <w:rPr>
        <w:rFonts w:cs="Times New Roman" w:hint="default"/>
      </w:rPr>
    </w:lvl>
    <w:lvl w:ilvl="2" w:tplc="648838D2">
      <w:start w:val="1"/>
      <w:numFmt w:val="bullet"/>
      <w:lvlText w:val=""/>
      <w:lvlJc w:val="left"/>
      <w:pPr>
        <w:tabs>
          <w:tab w:val="num" w:pos="2340"/>
        </w:tabs>
        <w:ind w:left="2340" w:hanging="360"/>
      </w:pPr>
      <w:rPr>
        <w:rFonts w:ascii="Wingdings 2" w:hAnsi="Wingdings 2" w:hint="default"/>
      </w:rPr>
    </w:lvl>
    <w:lvl w:ilvl="3" w:tplc="0421000F">
      <w:start w:val="1"/>
      <w:numFmt w:val="decimal"/>
      <w:lvlText w:val="%4."/>
      <w:lvlJc w:val="left"/>
      <w:pPr>
        <w:tabs>
          <w:tab w:val="num" w:pos="2880"/>
        </w:tabs>
        <w:ind w:left="2880" w:hanging="360"/>
      </w:pPr>
      <w:rPr>
        <w:rFonts w:cs="Times New Roman"/>
      </w:rPr>
    </w:lvl>
    <w:lvl w:ilvl="4" w:tplc="04210019">
      <w:start w:val="1"/>
      <w:numFmt w:val="lowerLetter"/>
      <w:lvlText w:val="%5."/>
      <w:lvlJc w:val="left"/>
      <w:pPr>
        <w:tabs>
          <w:tab w:val="num" w:pos="3600"/>
        </w:tabs>
        <w:ind w:left="3600" w:hanging="360"/>
      </w:pPr>
      <w:rPr>
        <w:rFonts w:cs="Times New Roman"/>
      </w:rPr>
    </w:lvl>
    <w:lvl w:ilvl="5" w:tplc="0421001B">
      <w:start w:val="1"/>
      <w:numFmt w:val="lowerRoman"/>
      <w:lvlText w:val="%6."/>
      <w:lvlJc w:val="right"/>
      <w:pPr>
        <w:tabs>
          <w:tab w:val="num" w:pos="4320"/>
        </w:tabs>
        <w:ind w:left="4320" w:hanging="18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lowerLetter"/>
      <w:lvlText w:val="%8."/>
      <w:lvlJc w:val="left"/>
      <w:pPr>
        <w:tabs>
          <w:tab w:val="num" w:pos="5760"/>
        </w:tabs>
        <w:ind w:left="5760" w:hanging="360"/>
      </w:pPr>
      <w:rPr>
        <w:rFonts w:cs="Times New Roman"/>
      </w:rPr>
    </w:lvl>
    <w:lvl w:ilvl="8" w:tplc="0421001B">
      <w:start w:val="1"/>
      <w:numFmt w:val="lowerRoman"/>
      <w:lvlText w:val="%9."/>
      <w:lvlJc w:val="right"/>
      <w:pPr>
        <w:tabs>
          <w:tab w:val="num" w:pos="6480"/>
        </w:tabs>
        <w:ind w:left="6480" w:hanging="180"/>
      </w:pPr>
      <w:rPr>
        <w:rFonts w:cs="Times New Roman"/>
      </w:rPr>
    </w:lvl>
  </w:abstractNum>
  <w:abstractNum w:abstractNumId="2">
    <w:nsid w:val="033664E9"/>
    <w:multiLevelType w:val="hybridMultilevel"/>
    <w:tmpl w:val="0AF229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0B2C49"/>
    <w:multiLevelType w:val="singleLevel"/>
    <w:tmpl w:val="27C4D136"/>
    <w:lvl w:ilvl="0">
      <w:start w:val="1"/>
      <w:numFmt w:val="upperLetter"/>
      <w:pStyle w:val="Heading2"/>
      <w:lvlText w:val="%1."/>
      <w:lvlJc w:val="left"/>
      <w:pPr>
        <w:tabs>
          <w:tab w:val="num" w:pos="360"/>
        </w:tabs>
        <w:ind w:left="360" w:hanging="360"/>
      </w:pPr>
      <w:rPr>
        <w:rFonts w:cs="Times New Roman" w:hint="default"/>
      </w:rPr>
    </w:lvl>
  </w:abstractNum>
  <w:abstractNum w:abstractNumId="4">
    <w:nsid w:val="062268E1"/>
    <w:multiLevelType w:val="hybridMultilevel"/>
    <w:tmpl w:val="B0E4C69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0F6AC3"/>
    <w:multiLevelType w:val="hybridMultilevel"/>
    <w:tmpl w:val="0B0AC8C6"/>
    <w:lvl w:ilvl="0" w:tplc="04210015">
      <w:start w:val="1"/>
      <w:numFmt w:val="upperLetter"/>
      <w:lvlText w:val="%1."/>
      <w:lvlJc w:val="left"/>
      <w:pPr>
        <w:ind w:left="1468" w:hanging="360"/>
      </w:pPr>
    </w:lvl>
    <w:lvl w:ilvl="1" w:tplc="04210019" w:tentative="1">
      <w:start w:val="1"/>
      <w:numFmt w:val="lowerLetter"/>
      <w:lvlText w:val="%2."/>
      <w:lvlJc w:val="left"/>
      <w:pPr>
        <w:ind w:left="2188" w:hanging="360"/>
      </w:pPr>
    </w:lvl>
    <w:lvl w:ilvl="2" w:tplc="0421001B" w:tentative="1">
      <w:start w:val="1"/>
      <w:numFmt w:val="lowerRoman"/>
      <w:lvlText w:val="%3."/>
      <w:lvlJc w:val="right"/>
      <w:pPr>
        <w:ind w:left="2908" w:hanging="180"/>
      </w:pPr>
    </w:lvl>
    <w:lvl w:ilvl="3" w:tplc="0421000F" w:tentative="1">
      <w:start w:val="1"/>
      <w:numFmt w:val="decimal"/>
      <w:lvlText w:val="%4."/>
      <w:lvlJc w:val="left"/>
      <w:pPr>
        <w:ind w:left="3628" w:hanging="360"/>
      </w:pPr>
    </w:lvl>
    <w:lvl w:ilvl="4" w:tplc="04210019" w:tentative="1">
      <w:start w:val="1"/>
      <w:numFmt w:val="lowerLetter"/>
      <w:lvlText w:val="%5."/>
      <w:lvlJc w:val="left"/>
      <w:pPr>
        <w:ind w:left="4348" w:hanging="360"/>
      </w:pPr>
    </w:lvl>
    <w:lvl w:ilvl="5" w:tplc="0421001B" w:tentative="1">
      <w:start w:val="1"/>
      <w:numFmt w:val="lowerRoman"/>
      <w:lvlText w:val="%6."/>
      <w:lvlJc w:val="right"/>
      <w:pPr>
        <w:ind w:left="5068" w:hanging="180"/>
      </w:pPr>
    </w:lvl>
    <w:lvl w:ilvl="6" w:tplc="0421000F" w:tentative="1">
      <w:start w:val="1"/>
      <w:numFmt w:val="decimal"/>
      <w:lvlText w:val="%7."/>
      <w:lvlJc w:val="left"/>
      <w:pPr>
        <w:ind w:left="5788" w:hanging="360"/>
      </w:pPr>
    </w:lvl>
    <w:lvl w:ilvl="7" w:tplc="04210019" w:tentative="1">
      <w:start w:val="1"/>
      <w:numFmt w:val="lowerLetter"/>
      <w:lvlText w:val="%8."/>
      <w:lvlJc w:val="left"/>
      <w:pPr>
        <w:ind w:left="6508" w:hanging="360"/>
      </w:pPr>
    </w:lvl>
    <w:lvl w:ilvl="8" w:tplc="0421001B" w:tentative="1">
      <w:start w:val="1"/>
      <w:numFmt w:val="lowerRoman"/>
      <w:lvlText w:val="%9."/>
      <w:lvlJc w:val="right"/>
      <w:pPr>
        <w:ind w:left="7228" w:hanging="180"/>
      </w:pPr>
    </w:lvl>
  </w:abstractNum>
  <w:abstractNum w:abstractNumId="6">
    <w:nsid w:val="0BE50A10"/>
    <w:multiLevelType w:val="hybridMultilevel"/>
    <w:tmpl w:val="806E6062"/>
    <w:lvl w:ilvl="0" w:tplc="0421000F">
      <w:start w:val="1"/>
      <w:numFmt w:val="decimal"/>
      <w:lvlText w:val="%1."/>
      <w:lvlJc w:val="left"/>
      <w:pPr>
        <w:ind w:left="720" w:hanging="360"/>
      </w:pPr>
    </w:lvl>
    <w:lvl w:ilvl="1" w:tplc="0409000F">
      <w:start w:val="1"/>
      <w:numFmt w:val="decimal"/>
      <w:lvlText w:val="%2."/>
      <w:lvlJc w:val="left"/>
      <w:pPr>
        <w:tabs>
          <w:tab w:val="num" w:pos="1440"/>
        </w:tabs>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6A001A"/>
    <w:multiLevelType w:val="hybridMultilevel"/>
    <w:tmpl w:val="4068652C"/>
    <w:lvl w:ilvl="0" w:tplc="C56653B6">
      <w:start w:val="1"/>
      <w:numFmt w:val="decimal"/>
      <w:lvlText w:val="%1."/>
      <w:lvlJc w:val="left"/>
      <w:pPr>
        <w:tabs>
          <w:tab w:val="num" w:pos="1080"/>
        </w:tabs>
        <w:ind w:left="1080" w:hanging="360"/>
      </w:pPr>
      <w:rPr>
        <w:rFonts w:ascii="Times New Roman" w:eastAsia="Times New Roman" w:hAnsi="Times New Roman" w:cs="Times New Roman"/>
      </w:rPr>
    </w:lvl>
    <w:lvl w:ilvl="1" w:tplc="674899FA">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6B54888"/>
    <w:multiLevelType w:val="hybridMultilevel"/>
    <w:tmpl w:val="7398E8AC"/>
    <w:lvl w:ilvl="0" w:tplc="0D143AF4">
      <w:start w:val="1"/>
      <w:numFmt w:val="decimal"/>
      <w:lvlText w:val="%1."/>
      <w:lvlJc w:val="left"/>
      <w:pPr>
        <w:tabs>
          <w:tab w:val="num" w:pos="720"/>
        </w:tabs>
        <w:ind w:left="720" w:hanging="360"/>
      </w:pPr>
      <w:rPr>
        <w:b w:val="0"/>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9">
    <w:nsid w:val="20257230"/>
    <w:multiLevelType w:val="hybridMultilevel"/>
    <w:tmpl w:val="422C1534"/>
    <w:lvl w:ilvl="0" w:tplc="C818E1F6">
      <w:start w:val="1"/>
      <w:numFmt w:val="upperLetter"/>
      <w:pStyle w:val="Heading5"/>
      <w:lvlText w:val="%1."/>
      <w:lvlJc w:val="left"/>
      <w:pPr>
        <w:tabs>
          <w:tab w:val="num" w:pos="1980"/>
        </w:tabs>
        <w:ind w:left="1980" w:hanging="360"/>
      </w:pPr>
      <w:rPr>
        <w:rFonts w:hint="default"/>
      </w:rPr>
    </w:lvl>
    <w:lvl w:ilvl="1" w:tplc="D156661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A943BB1"/>
    <w:multiLevelType w:val="hybridMultilevel"/>
    <w:tmpl w:val="506A7444"/>
    <w:lvl w:ilvl="0" w:tplc="0409000F">
      <w:start w:val="1"/>
      <w:numFmt w:val="decimal"/>
      <w:lvlText w:val="%1."/>
      <w:lvlJc w:val="left"/>
      <w:pPr>
        <w:tabs>
          <w:tab w:val="num" w:pos="1080"/>
        </w:tabs>
        <w:ind w:left="1080" w:hanging="360"/>
      </w:pPr>
      <w:rPr>
        <w:rFonts w:hint="default"/>
      </w:rPr>
    </w:lvl>
    <w:lvl w:ilvl="1" w:tplc="ECA64516">
      <w:start w:val="1"/>
      <w:numFmt w:val="decimal"/>
      <w:lvlText w:val="%2."/>
      <w:lvlJc w:val="left"/>
      <w:pPr>
        <w:tabs>
          <w:tab w:val="num" w:pos="1800"/>
        </w:tabs>
        <w:ind w:left="1800" w:hanging="360"/>
      </w:pPr>
      <w:rPr>
        <w:rFonts w:ascii="Times New Roman" w:eastAsia="Times New Roman" w:hAnsi="Times New Roman" w:cs="Times New Roman" w:hint="default"/>
      </w:rPr>
    </w:lvl>
    <w:lvl w:ilvl="2" w:tplc="C700008C">
      <w:start w:val="2"/>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F86682A"/>
    <w:multiLevelType w:val="hybridMultilevel"/>
    <w:tmpl w:val="167E23A4"/>
    <w:lvl w:ilvl="0" w:tplc="D388AB76">
      <w:start w:val="1"/>
      <w:numFmt w:val="upperLetter"/>
      <w:lvlText w:val="%1."/>
      <w:lvlJc w:val="left"/>
      <w:pPr>
        <w:ind w:left="3240" w:hanging="360"/>
      </w:pPr>
      <w:rPr>
        <w:b/>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2">
    <w:nsid w:val="38B64EF5"/>
    <w:multiLevelType w:val="hybridMultilevel"/>
    <w:tmpl w:val="0D8E7BB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E032971"/>
    <w:multiLevelType w:val="hybridMultilevel"/>
    <w:tmpl w:val="167E23A4"/>
    <w:lvl w:ilvl="0" w:tplc="D388AB76">
      <w:start w:val="1"/>
      <w:numFmt w:val="upperLetter"/>
      <w:lvlText w:val="%1."/>
      <w:lvlJc w:val="left"/>
      <w:pPr>
        <w:ind w:left="3240" w:hanging="360"/>
      </w:pPr>
      <w:rPr>
        <w:b/>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4">
    <w:nsid w:val="4482658F"/>
    <w:multiLevelType w:val="hybridMultilevel"/>
    <w:tmpl w:val="91249630"/>
    <w:lvl w:ilvl="0" w:tplc="32BE2AAA">
      <w:start w:val="1"/>
      <w:numFmt w:val="upperLetter"/>
      <w:lvlText w:val="%1."/>
      <w:lvlJc w:val="left"/>
      <w:pPr>
        <w:ind w:left="360" w:hanging="360"/>
      </w:pPr>
      <w:rPr>
        <w:b/>
        <w:bCs/>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4F0C53CB"/>
    <w:multiLevelType w:val="hybridMultilevel"/>
    <w:tmpl w:val="82B24722"/>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6">
    <w:nsid w:val="5012069A"/>
    <w:multiLevelType w:val="hybridMultilevel"/>
    <w:tmpl w:val="53F439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47964B3"/>
    <w:multiLevelType w:val="hybridMultilevel"/>
    <w:tmpl w:val="7E8C5EB0"/>
    <w:lvl w:ilvl="0" w:tplc="0421000F">
      <w:start w:val="1"/>
      <w:numFmt w:val="decimal"/>
      <w:lvlText w:val="%1."/>
      <w:lvlJc w:val="left"/>
      <w:pPr>
        <w:tabs>
          <w:tab w:val="num" w:pos="720"/>
        </w:tabs>
        <w:ind w:left="720" w:hanging="360"/>
      </w:p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8">
    <w:nsid w:val="5AE421E4"/>
    <w:multiLevelType w:val="hybridMultilevel"/>
    <w:tmpl w:val="1E04C4D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5C1C5EA9"/>
    <w:multiLevelType w:val="hybridMultilevel"/>
    <w:tmpl w:val="A87C073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E3D21C9"/>
    <w:multiLevelType w:val="hybridMultilevel"/>
    <w:tmpl w:val="604CC326"/>
    <w:lvl w:ilvl="0" w:tplc="0409000F">
      <w:start w:val="1"/>
      <w:numFmt w:val="decimal"/>
      <w:lvlText w:val="%1."/>
      <w:lvlJc w:val="left"/>
      <w:pPr>
        <w:tabs>
          <w:tab w:val="num" w:pos="1080"/>
        </w:tabs>
        <w:ind w:left="1080" w:hanging="360"/>
      </w:pPr>
    </w:lvl>
    <w:lvl w:ilvl="1" w:tplc="0C241F08">
      <w:start w:val="1"/>
      <w:numFmt w:val="upperLetter"/>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77A0D44"/>
    <w:multiLevelType w:val="hybridMultilevel"/>
    <w:tmpl w:val="54E0A4F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91F051D"/>
    <w:multiLevelType w:val="hybridMultilevel"/>
    <w:tmpl w:val="C5EA202E"/>
    <w:lvl w:ilvl="0" w:tplc="0409000F">
      <w:start w:val="1"/>
      <w:numFmt w:val="decimal"/>
      <w:lvlText w:val="%1."/>
      <w:lvlJc w:val="left"/>
      <w:pPr>
        <w:tabs>
          <w:tab w:val="num" w:pos="720"/>
        </w:tabs>
        <w:ind w:left="720" w:hanging="360"/>
      </w:pPr>
      <w:rPr>
        <w:rFonts w:cs="Times New Roman" w:hint="default"/>
      </w:rPr>
    </w:lvl>
    <w:lvl w:ilvl="1" w:tplc="674899FA">
      <w:start w:val="1"/>
      <w:numFmt w:val="lowerLetter"/>
      <w:lvlText w:val="%2."/>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6D756CF4"/>
    <w:multiLevelType w:val="hybridMultilevel"/>
    <w:tmpl w:val="DDD0F064"/>
    <w:lvl w:ilvl="0" w:tplc="CAEC72CE">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0BB74A4"/>
    <w:multiLevelType w:val="hybridMultilevel"/>
    <w:tmpl w:val="74569860"/>
    <w:lvl w:ilvl="0" w:tplc="059A2524">
      <w:start w:val="1"/>
      <w:numFmt w:val="decimal"/>
      <w:lvlText w:val="%1."/>
      <w:lvlJc w:val="left"/>
      <w:pPr>
        <w:ind w:left="742" w:hanging="360"/>
      </w:pPr>
      <w:rPr>
        <w:i w:val="0"/>
      </w:rPr>
    </w:lvl>
    <w:lvl w:ilvl="1" w:tplc="04210019" w:tentative="1">
      <w:start w:val="1"/>
      <w:numFmt w:val="lowerLetter"/>
      <w:lvlText w:val="%2."/>
      <w:lvlJc w:val="left"/>
      <w:pPr>
        <w:ind w:left="1462" w:hanging="360"/>
      </w:pPr>
    </w:lvl>
    <w:lvl w:ilvl="2" w:tplc="0421001B" w:tentative="1">
      <w:start w:val="1"/>
      <w:numFmt w:val="lowerRoman"/>
      <w:lvlText w:val="%3."/>
      <w:lvlJc w:val="right"/>
      <w:pPr>
        <w:ind w:left="2182" w:hanging="180"/>
      </w:pPr>
    </w:lvl>
    <w:lvl w:ilvl="3" w:tplc="0421000F" w:tentative="1">
      <w:start w:val="1"/>
      <w:numFmt w:val="decimal"/>
      <w:lvlText w:val="%4."/>
      <w:lvlJc w:val="left"/>
      <w:pPr>
        <w:ind w:left="2902" w:hanging="360"/>
      </w:pPr>
    </w:lvl>
    <w:lvl w:ilvl="4" w:tplc="04210019" w:tentative="1">
      <w:start w:val="1"/>
      <w:numFmt w:val="lowerLetter"/>
      <w:lvlText w:val="%5."/>
      <w:lvlJc w:val="left"/>
      <w:pPr>
        <w:ind w:left="3622" w:hanging="360"/>
      </w:pPr>
    </w:lvl>
    <w:lvl w:ilvl="5" w:tplc="0421001B" w:tentative="1">
      <w:start w:val="1"/>
      <w:numFmt w:val="lowerRoman"/>
      <w:lvlText w:val="%6."/>
      <w:lvlJc w:val="right"/>
      <w:pPr>
        <w:ind w:left="4342" w:hanging="180"/>
      </w:pPr>
    </w:lvl>
    <w:lvl w:ilvl="6" w:tplc="0421000F" w:tentative="1">
      <w:start w:val="1"/>
      <w:numFmt w:val="decimal"/>
      <w:lvlText w:val="%7."/>
      <w:lvlJc w:val="left"/>
      <w:pPr>
        <w:ind w:left="5062" w:hanging="360"/>
      </w:pPr>
    </w:lvl>
    <w:lvl w:ilvl="7" w:tplc="04210019" w:tentative="1">
      <w:start w:val="1"/>
      <w:numFmt w:val="lowerLetter"/>
      <w:lvlText w:val="%8."/>
      <w:lvlJc w:val="left"/>
      <w:pPr>
        <w:ind w:left="5782" w:hanging="360"/>
      </w:pPr>
    </w:lvl>
    <w:lvl w:ilvl="8" w:tplc="0421001B" w:tentative="1">
      <w:start w:val="1"/>
      <w:numFmt w:val="lowerRoman"/>
      <w:lvlText w:val="%9."/>
      <w:lvlJc w:val="right"/>
      <w:pPr>
        <w:ind w:left="6502" w:hanging="180"/>
      </w:pPr>
    </w:lvl>
  </w:abstractNum>
  <w:abstractNum w:abstractNumId="25">
    <w:nsid w:val="778875EF"/>
    <w:multiLevelType w:val="hybridMultilevel"/>
    <w:tmpl w:val="6264F080"/>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7F424B62"/>
    <w:multiLevelType w:val="hybridMultilevel"/>
    <w:tmpl w:val="FCF29D94"/>
    <w:lvl w:ilvl="0" w:tplc="0421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7"/>
  </w:num>
  <w:num w:numId="3">
    <w:abstractNumId w:val="8"/>
  </w:num>
  <w:num w:numId="4">
    <w:abstractNumId w:val="9"/>
  </w:num>
  <w:num w:numId="5">
    <w:abstractNumId w:val="1"/>
  </w:num>
  <w:num w:numId="6">
    <w:abstractNumId w:val="0"/>
  </w:num>
  <w:num w:numId="7">
    <w:abstractNumId w:val="21"/>
  </w:num>
  <w:num w:numId="8">
    <w:abstractNumId w:val="19"/>
  </w:num>
  <w:num w:numId="9">
    <w:abstractNumId w:val="22"/>
  </w:num>
  <w:num w:numId="10">
    <w:abstractNumId w:val="7"/>
  </w:num>
  <w:num w:numId="11">
    <w:abstractNumId w:val="18"/>
  </w:num>
  <w:num w:numId="12">
    <w:abstractNumId w:val="15"/>
  </w:num>
  <w:num w:numId="13">
    <w:abstractNumId w:val="11"/>
  </w:num>
  <w:num w:numId="14">
    <w:abstractNumId w:val="26"/>
  </w:num>
  <w:num w:numId="15">
    <w:abstractNumId w:val="10"/>
  </w:num>
  <w:num w:numId="16">
    <w:abstractNumId w:val="20"/>
  </w:num>
  <w:num w:numId="17">
    <w:abstractNumId w:val="2"/>
  </w:num>
  <w:num w:numId="18">
    <w:abstractNumId w:val="13"/>
  </w:num>
  <w:num w:numId="19">
    <w:abstractNumId w:val="23"/>
  </w:num>
  <w:num w:numId="20">
    <w:abstractNumId w:val="4"/>
  </w:num>
  <w:num w:numId="21">
    <w:abstractNumId w:val="24"/>
  </w:num>
  <w:num w:numId="22">
    <w:abstractNumId w:val="16"/>
  </w:num>
  <w:num w:numId="23">
    <w:abstractNumId w:val="5"/>
  </w:num>
  <w:num w:numId="24">
    <w:abstractNumId w:val="25"/>
  </w:num>
  <w:num w:numId="25">
    <w:abstractNumId w:val="14"/>
  </w:num>
  <w:num w:numId="26">
    <w:abstractNumId w:val="6"/>
  </w:num>
  <w:num w:numId="27">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66394"/>
    <w:rsid w:val="000112BF"/>
    <w:rsid w:val="0001309A"/>
    <w:rsid w:val="00016C64"/>
    <w:rsid w:val="00024438"/>
    <w:rsid w:val="0002571E"/>
    <w:rsid w:val="00027FB0"/>
    <w:rsid w:val="00031806"/>
    <w:rsid w:val="00031B54"/>
    <w:rsid w:val="000320ED"/>
    <w:rsid w:val="00035F74"/>
    <w:rsid w:val="00043F4F"/>
    <w:rsid w:val="00047277"/>
    <w:rsid w:val="0005142B"/>
    <w:rsid w:val="00071517"/>
    <w:rsid w:val="0007246E"/>
    <w:rsid w:val="000836DE"/>
    <w:rsid w:val="0008385B"/>
    <w:rsid w:val="0009167B"/>
    <w:rsid w:val="000A4E95"/>
    <w:rsid w:val="000B0202"/>
    <w:rsid w:val="000B059B"/>
    <w:rsid w:val="000B1B0D"/>
    <w:rsid w:val="000B3DA3"/>
    <w:rsid w:val="000B3DF9"/>
    <w:rsid w:val="000B55C1"/>
    <w:rsid w:val="000C320A"/>
    <w:rsid w:val="000D27A8"/>
    <w:rsid w:val="000D4F52"/>
    <w:rsid w:val="000D657A"/>
    <w:rsid w:val="000E17A7"/>
    <w:rsid w:val="000E5F53"/>
    <w:rsid w:val="000E6543"/>
    <w:rsid w:val="000E69E7"/>
    <w:rsid w:val="000F0E10"/>
    <w:rsid w:val="000F3017"/>
    <w:rsid w:val="000F3B12"/>
    <w:rsid w:val="00136CF6"/>
    <w:rsid w:val="001511B5"/>
    <w:rsid w:val="001553E2"/>
    <w:rsid w:val="001611FC"/>
    <w:rsid w:val="0019001B"/>
    <w:rsid w:val="00190263"/>
    <w:rsid w:val="0019375D"/>
    <w:rsid w:val="001B00C4"/>
    <w:rsid w:val="001B57D8"/>
    <w:rsid w:val="001B65C9"/>
    <w:rsid w:val="001C5673"/>
    <w:rsid w:val="001E15DA"/>
    <w:rsid w:val="001F2778"/>
    <w:rsid w:val="001F65C0"/>
    <w:rsid w:val="00203D14"/>
    <w:rsid w:val="00211247"/>
    <w:rsid w:val="0021769B"/>
    <w:rsid w:val="00217BA4"/>
    <w:rsid w:val="002216A4"/>
    <w:rsid w:val="0022639E"/>
    <w:rsid w:val="00226AA5"/>
    <w:rsid w:val="00227D88"/>
    <w:rsid w:val="00244C48"/>
    <w:rsid w:val="0024505D"/>
    <w:rsid w:val="002472A6"/>
    <w:rsid w:val="002546F7"/>
    <w:rsid w:val="00254CC2"/>
    <w:rsid w:val="0026434B"/>
    <w:rsid w:val="00274951"/>
    <w:rsid w:val="00284735"/>
    <w:rsid w:val="00293E38"/>
    <w:rsid w:val="00295488"/>
    <w:rsid w:val="00295CF6"/>
    <w:rsid w:val="00297230"/>
    <w:rsid w:val="002A1CE7"/>
    <w:rsid w:val="002B7FB3"/>
    <w:rsid w:val="002C0BEA"/>
    <w:rsid w:val="002C2C88"/>
    <w:rsid w:val="002C7BBE"/>
    <w:rsid w:val="002D69BA"/>
    <w:rsid w:val="002E497B"/>
    <w:rsid w:val="002F0954"/>
    <w:rsid w:val="002F3277"/>
    <w:rsid w:val="002F5F27"/>
    <w:rsid w:val="002F776E"/>
    <w:rsid w:val="00302F3B"/>
    <w:rsid w:val="00311684"/>
    <w:rsid w:val="00315447"/>
    <w:rsid w:val="00326A7C"/>
    <w:rsid w:val="00336609"/>
    <w:rsid w:val="003369AC"/>
    <w:rsid w:val="0034576B"/>
    <w:rsid w:val="0034624B"/>
    <w:rsid w:val="003476B2"/>
    <w:rsid w:val="0035125D"/>
    <w:rsid w:val="00351656"/>
    <w:rsid w:val="003577FF"/>
    <w:rsid w:val="00367352"/>
    <w:rsid w:val="0037333A"/>
    <w:rsid w:val="00373383"/>
    <w:rsid w:val="00373572"/>
    <w:rsid w:val="00381660"/>
    <w:rsid w:val="00386A04"/>
    <w:rsid w:val="00386E47"/>
    <w:rsid w:val="003B2BC8"/>
    <w:rsid w:val="003B3A37"/>
    <w:rsid w:val="003C2955"/>
    <w:rsid w:val="003D328F"/>
    <w:rsid w:val="003D373F"/>
    <w:rsid w:val="003D4639"/>
    <w:rsid w:val="003D4C84"/>
    <w:rsid w:val="003F06A2"/>
    <w:rsid w:val="003F14A6"/>
    <w:rsid w:val="00436C66"/>
    <w:rsid w:val="00453403"/>
    <w:rsid w:val="00466394"/>
    <w:rsid w:val="0048797B"/>
    <w:rsid w:val="004950ED"/>
    <w:rsid w:val="004A188A"/>
    <w:rsid w:val="004A24E6"/>
    <w:rsid w:val="004A79C2"/>
    <w:rsid w:val="004B606A"/>
    <w:rsid w:val="004C12FE"/>
    <w:rsid w:val="004C2163"/>
    <w:rsid w:val="004D2762"/>
    <w:rsid w:val="004D4ACA"/>
    <w:rsid w:val="004E6D36"/>
    <w:rsid w:val="004F5E74"/>
    <w:rsid w:val="004F7661"/>
    <w:rsid w:val="0050006A"/>
    <w:rsid w:val="00504517"/>
    <w:rsid w:val="0050610F"/>
    <w:rsid w:val="00522F02"/>
    <w:rsid w:val="005230A2"/>
    <w:rsid w:val="0052355F"/>
    <w:rsid w:val="005247F2"/>
    <w:rsid w:val="00527F02"/>
    <w:rsid w:val="00556EE5"/>
    <w:rsid w:val="00571C1C"/>
    <w:rsid w:val="005765D8"/>
    <w:rsid w:val="005807CE"/>
    <w:rsid w:val="0058097A"/>
    <w:rsid w:val="00583672"/>
    <w:rsid w:val="00583B41"/>
    <w:rsid w:val="005A0F13"/>
    <w:rsid w:val="005B5398"/>
    <w:rsid w:val="005D38E8"/>
    <w:rsid w:val="005E2B5C"/>
    <w:rsid w:val="005E415A"/>
    <w:rsid w:val="005E672D"/>
    <w:rsid w:val="005F35F7"/>
    <w:rsid w:val="005F61A5"/>
    <w:rsid w:val="00606F4C"/>
    <w:rsid w:val="006203E9"/>
    <w:rsid w:val="0062185C"/>
    <w:rsid w:val="006250A9"/>
    <w:rsid w:val="00625653"/>
    <w:rsid w:val="0063524C"/>
    <w:rsid w:val="00645A90"/>
    <w:rsid w:val="0065668E"/>
    <w:rsid w:val="00671136"/>
    <w:rsid w:val="00675107"/>
    <w:rsid w:val="00676199"/>
    <w:rsid w:val="00677BED"/>
    <w:rsid w:val="006827ED"/>
    <w:rsid w:val="00682F85"/>
    <w:rsid w:val="00687595"/>
    <w:rsid w:val="00687AEC"/>
    <w:rsid w:val="006938F4"/>
    <w:rsid w:val="006941D3"/>
    <w:rsid w:val="00694A5D"/>
    <w:rsid w:val="006A2A5E"/>
    <w:rsid w:val="006B73D6"/>
    <w:rsid w:val="006B78E8"/>
    <w:rsid w:val="006D3067"/>
    <w:rsid w:val="006E0E88"/>
    <w:rsid w:val="006E1010"/>
    <w:rsid w:val="006F62F9"/>
    <w:rsid w:val="007051B2"/>
    <w:rsid w:val="00707901"/>
    <w:rsid w:val="00725CE1"/>
    <w:rsid w:val="0073066C"/>
    <w:rsid w:val="0073355F"/>
    <w:rsid w:val="007363EA"/>
    <w:rsid w:val="00737A61"/>
    <w:rsid w:val="00740DCD"/>
    <w:rsid w:val="00743A08"/>
    <w:rsid w:val="00746B40"/>
    <w:rsid w:val="00760754"/>
    <w:rsid w:val="007853D4"/>
    <w:rsid w:val="00792ADF"/>
    <w:rsid w:val="00795F7E"/>
    <w:rsid w:val="00796777"/>
    <w:rsid w:val="007A0DA2"/>
    <w:rsid w:val="007A5F04"/>
    <w:rsid w:val="007B02C4"/>
    <w:rsid w:val="007B1820"/>
    <w:rsid w:val="007B4AD5"/>
    <w:rsid w:val="007C063B"/>
    <w:rsid w:val="007C068A"/>
    <w:rsid w:val="007C0A40"/>
    <w:rsid w:val="007C29B4"/>
    <w:rsid w:val="007C74C7"/>
    <w:rsid w:val="007E194A"/>
    <w:rsid w:val="007F2419"/>
    <w:rsid w:val="007F46C4"/>
    <w:rsid w:val="007F7CE9"/>
    <w:rsid w:val="00800296"/>
    <w:rsid w:val="008067B4"/>
    <w:rsid w:val="00807FF7"/>
    <w:rsid w:val="0081041A"/>
    <w:rsid w:val="00812733"/>
    <w:rsid w:val="00817EB5"/>
    <w:rsid w:val="0082375B"/>
    <w:rsid w:val="00823A60"/>
    <w:rsid w:val="00861665"/>
    <w:rsid w:val="00871454"/>
    <w:rsid w:val="00877BEA"/>
    <w:rsid w:val="00877DD1"/>
    <w:rsid w:val="00886AF1"/>
    <w:rsid w:val="008B2B96"/>
    <w:rsid w:val="008C373A"/>
    <w:rsid w:val="008D0C33"/>
    <w:rsid w:val="008D1698"/>
    <w:rsid w:val="008E1698"/>
    <w:rsid w:val="008F60B3"/>
    <w:rsid w:val="00900366"/>
    <w:rsid w:val="00906992"/>
    <w:rsid w:val="00911CB4"/>
    <w:rsid w:val="00917435"/>
    <w:rsid w:val="0092724A"/>
    <w:rsid w:val="009272F4"/>
    <w:rsid w:val="0094567B"/>
    <w:rsid w:val="00957B45"/>
    <w:rsid w:val="009619B2"/>
    <w:rsid w:val="009640D7"/>
    <w:rsid w:val="00967C16"/>
    <w:rsid w:val="00973442"/>
    <w:rsid w:val="00982176"/>
    <w:rsid w:val="009A7D56"/>
    <w:rsid w:val="009C0FC8"/>
    <w:rsid w:val="009C6FC8"/>
    <w:rsid w:val="009D4C48"/>
    <w:rsid w:val="009E55C0"/>
    <w:rsid w:val="009F2C8F"/>
    <w:rsid w:val="009F51A2"/>
    <w:rsid w:val="009F64C4"/>
    <w:rsid w:val="009F719E"/>
    <w:rsid w:val="00A018E2"/>
    <w:rsid w:val="00A05557"/>
    <w:rsid w:val="00A12502"/>
    <w:rsid w:val="00A238C5"/>
    <w:rsid w:val="00A33FFE"/>
    <w:rsid w:val="00A40234"/>
    <w:rsid w:val="00A4299F"/>
    <w:rsid w:val="00A52D83"/>
    <w:rsid w:val="00A53E51"/>
    <w:rsid w:val="00A54548"/>
    <w:rsid w:val="00A57887"/>
    <w:rsid w:val="00A628B1"/>
    <w:rsid w:val="00A756CC"/>
    <w:rsid w:val="00A82EE0"/>
    <w:rsid w:val="00A83A1A"/>
    <w:rsid w:val="00A83D20"/>
    <w:rsid w:val="00A8786F"/>
    <w:rsid w:val="00A87F3D"/>
    <w:rsid w:val="00A9341B"/>
    <w:rsid w:val="00AA5223"/>
    <w:rsid w:val="00AA54ED"/>
    <w:rsid w:val="00AD0A5E"/>
    <w:rsid w:val="00AE5313"/>
    <w:rsid w:val="00AE6FF8"/>
    <w:rsid w:val="00AF4658"/>
    <w:rsid w:val="00B04043"/>
    <w:rsid w:val="00B05113"/>
    <w:rsid w:val="00B065F6"/>
    <w:rsid w:val="00B120DB"/>
    <w:rsid w:val="00B12FB4"/>
    <w:rsid w:val="00B15034"/>
    <w:rsid w:val="00B24D54"/>
    <w:rsid w:val="00B356CC"/>
    <w:rsid w:val="00B41D0C"/>
    <w:rsid w:val="00B6002C"/>
    <w:rsid w:val="00B63CC3"/>
    <w:rsid w:val="00B64837"/>
    <w:rsid w:val="00B65354"/>
    <w:rsid w:val="00B659AF"/>
    <w:rsid w:val="00B6747D"/>
    <w:rsid w:val="00B72EE2"/>
    <w:rsid w:val="00B7469C"/>
    <w:rsid w:val="00B800ED"/>
    <w:rsid w:val="00B8033D"/>
    <w:rsid w:val="00B84F78"/>
    <w:rsid w:val="00BA36EF"/>
    <w:rsid w:val="00BC2BF6"/>
    <w:rsid w:val="00BC69E4"/>
    <w:rsid w:val="00BF4F2A"/>
    <w:rsid w:val="00BF7572"/>
    <w:rsid w:val="00C04A03"/>
    <w:rsid w:val="00C04AED"/>
    <w:rsid w:val="00C1702E"/>
    <w:rsid w:val="00C22384"/>
    <w:rsid w:val="00C235A4"/>
    <w:rsid w:val="00C36DF3"/>
    <w:rsid w:val="00C41553"/>
    <w:rsid w:val="00C427FA"/>
    <w:rsid w:val="00C635E1"/>
    <w:rsid w:val="00C63753"/>
    <w:rsid w:val="00C6448F"/>
    <w:rsid w:val="00C64F1F"/>
    <w:rsid w:val="00C7613A"/>
    <w:rsid w:val="00C90EDD"/>
    <w:rsid w:val="00C929FB"/>
    <w:rsid w:val="00CA48D0"/>
    <w:rsid w:val="00CA5027"/>
    <w:rsid w:val="00CB78EE"/>
    <w:rsid w:val="00CC2464"/>
    <w:rsid w:val="00CC248B"/>
    <w:rsid w:val="00CC4AC8"/>
    <w:rsid w:val="00CC619D"/>
    <w:rsid w:val="00CD284D"/>
    <w:rsid w:val="00CD61B2"/>
    <w:rsid w:val="00CD73A0"/>
    <w:rsid w:val="00CF0DDF"/>
    <w:rsid w:val="00CF104F"/>
    <w:rsid w:val="00CF1AB3"/>
    <w:rsid w:val="00D032FA"/>
    <w:rsid w:val="00D119BD"/>
    <w:rsid w:val="00D12B4C"/>
    <w:rsid w:val="00D22530"/>
    <w:rsid w:val="00D2356E"/>
    <w:rsid w:val="00D262CB"/>
    <w:rsid w:val="00D407C6"/>
    <w:rsid w:val="00D43ECD"/>
    <w:rsid w:val="00D570E3"/>
    <w:rsid w:val="00D65427"/>
    <w:rsid w:val="00D70C53"/>
    <w:rsid w:val="00D92DD8"/>
    <w:rsid w:val="00D956EC"/>
    <w:rsid w:val="00D96C79"/>
    <w:rsid w:val="00DA0AA4"/>
    <w:rsid w:val="00DC429C"/>
    <w:rsid w:val="00DD6B2A"/>
    <w:rsid w:val="00DE0EE7"/>
    <w:rsid w:val="00DE563E"/>
    <w:rsid w:val="00DE64E9"/>
    <w:rsid w:val="00DF1B9B"/>
    <w:rsid w:val="00DF2313"/>
    <w:rsid w:val="00DF6D7F"/>
    <w:rsid w:val="00DF786F"/>
    <w:rsid w:val="00E05B9A"/>
    <w:rsid w:val="00E10D24"/>
    <w:rsid w:val="00E16005"/>
    <w:rsid w:val="00E23D81"/>
    <w:rsid w:val="00E27B71"/>
    <w:rsid w:val="00E30A31"/>
    <w:rsid w:val="00E40DE2"/>
    <w:rsid w:val="00E60DA7"/>
    <w:rsid w:val="00E658F8"/>
    <w:rsid w:val="00E75713"/>
    <w:rsid w:val="00E87750"/>
    <w:rsid w:val="00E91265"/>
    <w:rsid w:val="00E923FC"/>
    <w:rsid w:val="00E92E2C"/>
    <w:rsid w:val="00EB533C"/>
    <w:rsid w:val="00EC04E1"/>
    <w:rsid w:val="00ED36A3"/>
    <w:rsid w:val="00EE4249"/>
    <w:rsid w:val="00F027E9"/>
    <w:rsid w:val="00F22BDC"/>
    <w:rsid w:val="00F342F6"/>
    <w:rsid w:val="00F408C2"/>
    <w:rsid w:val="00F61E02"/>
    <w:rsid w:val="00F6737A"/>
    <w:rsid w:val="00F7066E"/>
    <w:rsid w:val="00F7111D"/>
    <w:rsid w:val="00F7489B"/>
    <w:rsid w:val="00F758DD"/>
    <w:rsid w:val="00F85FE8"/>
    <w:rsid w:val="00F90462"/>
    <w:rsid w:val="00F9259E"/>
    <w:rsid w:val="00F94A4F"/>
    <w:rsid w:val="00FA3C00"/>
    <w:rsid w:val="00FB41F3"/>
    <w:rsid w:val="00FB6D78"/>
    <w:rsid w:val="00FC4F7F"/>
    <w:rsid w:val="00FD0105"/>
    <w:rsid w:val="00FD2B5F"/>
    <w:rsid w:val="00FD7504"/>
    <w:rsid w:val="00FE1012"/>
    <w:rsid w:val="00FE67C0"/>
    <w:rsid w:val="00FE6FD3"/>
    <w:rsid w:val="00FF18E0"/>
    <w:rsid w:val="00FF6399"/>
    <w:rsid w:val="00FF68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6A04"/>
    <w:rPr>
      <w:sz w:val="24"/>
      <w:szCs w:val="24"/>
    </w:rPr>
  </w:style>
  <w:style w:type="paragraph" w:styleId="Heading2">
    <w:name w:val="heading 2"/>
    <w:basedOn w:val="Normal"/>
    <w:next w:val="Normal"/>
    <w:qFormat/>
    <w:rsid w:val="00227D88"/>
    <w:pPr>
      <w:keepNext/>
      <w:numPr>
        <w:numId w:val="1"/>
      </w:numPr>
      <w:spacing w:line="360" w:lineRule="auto"/>
      <w:jc w:val="both"/>
      <w:outlineLvl w:val="1"/>
    </w:pPr>
    <w:rPr>
      <w:b/>
      <w:bCs/>
    </w:rPr>
  </w:style>
  <w:style w:type="paragraph" w:styleId="Heading3">
    <w:name w:val="heading 3"/>
    <w:basedOn w:val="Normal"/>
    <w:next w:val="Normal"/>
    <w:qFormat/>
    <w:rsid w:val="00326A7C"/>
    <w:pPr>
      <w:keepNext/>
      <w:numPr>
        <w:numId w:val="5"/>
      </w:numPr>
      <w:tabs>
        <w:tab w:val="left" w:pos="360"/>
      </w:tabs>
      <w:spacing w:line="360" w:lineRule="auto"/>
      <w:jc w:val="both"/>
      <w:outlineLvl w:val="2"/>
    </w:pPr>
    <w:rPr>
      <w:b/>
      <w:lang w:eastAsia="id-ID"/>
    </w:rPr>
  </w:style>
  <w:style w:type="paragraph" w:styleId="Heading5">
    <w:name w:val="heading 5"/>
    <w:basedOn w:val="Normal"/>
    <w:next w:val="Normal"/>
    <w:qFormat/>
    <w:rsid w:val="0019001B"/>
    <w:pPr>
      <w:keepNext/>
      <w:numPr>
        <w:numId w:val="4"/>
      </w:numPr>
      <w:spacing w:line="360" w:lineRule="auto"/>
      <w:outlineLvl w:val="4"/>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466394"/>
    <w:pPr>
      <w:jc w:val="both"/>
    </w:pPr>
  </w:style>
  <w:style w:type="paragraph" w:styleId="BodyTextIndent">
    <w:name w:val="Body Text Indent"/>
    <w:basedOn w:val="Normal"/>
    <w:rsid w:val="00466394"/>
    <w:pPr>
      <w:ind w:left="720"/>
    </w:pPr>
  </w:style>
  <w:style w:type="paragraph" w:styleId="BodyTextIndent2">
    <w:name w:val="Body Text Indent 2"/>
    <w:basedOn w:val="Normal"/>
    <w:rsid w:val="00227D88"/>
    <w:pPr>
      <w:spacing w:after="120" w:line="480" w:lineRule="auto"/>
      <w:ind w:left="283"/>
    </w:pPr>
  </w:style>
  <w:style w:type="paragraph" w:styleId="BodyText2">
    <w:name w:val="Body Text 2"/>
    <w:basedOn w:val="Normal"/>
    <w:rsid w:val="00E40DE2"/>
    <w:pPr>
      <w:spacing w:after="120" w:line="480" w:lineRule="auto"/>
    </w:pPr>
  </w:style>
  <w:style w:type="paragraph" w:styleId="BodyTextIndent3">
    <w:name w:val="Body Text Indent 3"/>
    <w:basedOn w:val="Normal"/>
    <w:rsid w:val="0019001B"/>
    <w:pPr>
      <w:spacing w:after="120"/>
      <w:ind w:left="283"/>
    </w:pPr>
    <w:rPr>
      <w:sz w:val="16"/>
      <w:szCs w:val="16"/>
    </w:rPr>
  </w:style>
  <w:style w:type="paragraph" w:styleId="FootnoteText">
    <w:name w:val="footnote text"/>
    <w:basedOn w:val="Normal"/>
    <w:link w:val="FootnoteTextChar"/>
    <w:rsid w:val="00326A7C"/>
    <w:rPr>
      <w:sz w:val="20"/>
      <w:szCs w:val="20"/>
      <w:lang w:val="id-ID" w:eastAsia="id-ID"/>
    </w:rPr>
  </w:style>
  <w:style w:type="character" w:styleId="FootnoteReference">
    <w:name w:val="footnote reference"/>
    <w:basedOn w:val="DefaultParagraphFont"/>
    <w:rsid w:val="00326A7C"/>
    <w:rPr>
      <w:rFonts w:cs="Times New Roman"/>
      <w:vertAlign w:val="superscript"/>
    </w:rPr>
  </w:style>
  <w:style w:type="paragraph" w:styleId="Header">
    <w:name w:val="header"/>
    <w:basedOn w:val="Normal"/>
    <w:link w:val="HeaderChar"/>
    <w:uiPriority w:val="99"/>
    <w:rsid w:val="00AD0A5E"/>
    <w:pPr>
      <w:tabs>
        <w:tab w:val="center" w:pos="4513"/>
        <w:tab w:val="right" w:pos="9026"/>
      </w:tabs>
    </w:pPr>
  </w:style>
  <w:style w:type="character" w:customStyle="1" w:styleId="HeaderChar">
    <w:name w:val="Header Char"/>
    <w:basedOn w:val="DefaultParagraphFont"/>
    <w:link w:val="Header"/>
    <w:uiPriority w:val="99"/>
    <w:rsid w:val="00AD0A5E"/>
    <w:rPr>
      <w:sz w:val="24"/>
      <w:szCs w:val="24"/>
      <w:lang w:val="en-US" w:eastAsia="en-US"/>
    </w:rPr>
  </w:style>
  <w:style w:type="paragraph" w:styleId="Footer">
    <w:name w:val="footer"/>
    <w:basedOn w:val="Normal"/>
    <w:link w:val="FooterChar"/>
    <w:uiPriority w:val="99"/>
    <w:rsid w:val="00AD0A5E"/>
    <w:pPr>
      <w:tabs>
        <w:tab w:val="center" w:pos="4513"/>
        <w:tab w:val="right" w:pos="9026"/>
      </w:tabs>
    </w:pPr>
  </w:style>
  <w:style w:type="character" w:customStyle="1" w:styleId="FooterChar">
    <w:name w:val="Footer Char"/>
    <w:basedOn w:val="DefaultParagraphFont"/>
    <w:link w:val="Footer"/>
    <w:uiPriority w:val="99"/>
    <w:rsid w:val="00AD0A5E"/>
    <w:rPr>
      <w:sz w:val="24"/>
      <w:szCs w:val="24"/>
      <w:lang w:val="en-US" w:eastAsia="en-US"/>
    </w:rPr>
  </w:style>
  <w:style w:type="paragraph" w:styleId="BalloonText">
    <w:name w:val="Balloon Text"/>
    <w:basedOn w:val="Normal"/>
    <w:link w:val="BalloonTextChar"/>
    <w:rsid w:val="008D0C33"/>
    <w:rPr>
      <w:rFonts w:ascii="Tahoma" w:hAnsi="Tahoma" w:cs="Tahoma"/>
      <w:sz w:val="16"/>
      <w:szCs w:val="16"/>
    </w:rPr>
  </w:style>
  <w:style w:type="character" w:customStyle="1" w:styleId="BalloonTextChar">
    <w:name w:val="Balloon Text Char"/>
    <w:basedOn w:val="DefaultParagraphFont"/>
    <w:link w:val="BalloonText"/>
    <w:rsid w:val="008D0C33"/>
    <w:rPr>
      <w:rFonts w:ascii="Tahoma" w:hAnsi="Tahoma" w:cs="Tahoma"/>
      <w:sz w:val="16"/>
      <w:szCs w:val="16"/>
      <w:lang w:val="en-US" w:eastAsia="en-US"/>
    </w:rPr>
  </w:style>
  <w:style w:type="character" w:customStyle="1" w:styleId="FootnoteTextChar">
    <w:name w:val="Footnote Text Char"/>
    <w:basedOn w:val="DefaultParagraphFont"/>
    <w:link w:val="FootnoteText"/>
    <w:rsid w:val="00D262CB"/>
  </w:style>
  <w:style w:type="paragraph" w:styleId="ListParagraph">
    <w:name w:val="List Paragraph"/>
    <w:basedOn w:val="Normal"/>
    <w:uiPriority w:val="34"/>
    <w:qFormat/>
    <w:rsid w:val="00211247"/>
    <w:pPr>
      <w:spacing w:after="200" w:line="276" w:lineRule="auto"/>
      <w:ind w:left="720"/>
      <w:contextualSpacing/>
    </w:pPr>
    <w:rPr>
      <w:rFonts w:ascii="Calibri" w:hAnsi="Calibri" w:cs="Times New Roman"/>
      <w:sz w:val="22"/>
      <w:szCs w:val="22"/>
      <w:lang w:val="id-ID" w:eastAsia="id-ID"/>
    </w:rPr>
  </w:style>
  <w:style w:type="character" w:styleId="PageNumber">
    <w:name w:val="page number"/>
    <w:basedOn w:val="DefaultParagraphFont"/>
    <w:rsid w:val="007C068A"/>
  </w:style>
  <w:style w:type="paragraph" w:styleId="NoSpacing">
    <w:name w:val="No Spacing"/>
    <w:uiPriority w:val="1"/>
    <w:qFormat/>
    <w:rsid w:val="004A188A"/>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13</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vt:lpstr>
    </vt:vector>
  </TitlesOfParts>
  <Company>UIN MALANG</Company>
  <LinksUpToDate>false</LinksUpToDate>
  <CharactersWithSpaces>14851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Faiz#Ratna</dc:creator>
  <cp:keywords/>
  <cp:lastModifiedBy>CHO_LT</cp:lastModifiedBy>
  <cp:revision>14</cp:revision>
  <cp:lastPrinted>2010-05-23T04:12:00Z</cp:lastPrinted>
  <dcterms:created xsi:type="dcterms:W3CDTF">2011-08-07T00:37:00Z</dcterms:created>
  <dcterms:modified xsi:type="dcterms:W3CDTF">2011-08-07T01:19:00Z</dcterms:modified>
</cp:coreProperties>
</file>