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7E" w:rsidRPr="00BC171C" w:rsidRDefault="004D0C7E" w:rsidP="004D0C7E">
      <w:pPr>
        <w:spacing w:line="480" w:lineRule="auto"/>
        <w:jc w:val="center"/>
        <w:rPr>
          <w:b/>
          <w:sz w:val="28"/>
        </w:rPr>
      </w:pPr>
      <w:r w:rsidRPr="00BC171C">
        <w:rPr>
          <w:b/>
          <w:sz w:val="28"/>
        </w:rPr>
        <w:t>BAB V</w:t>
      </w:r>
    </w:p>
    <w:p w:rsidR="004D0C7E" w:rsidRPr="00BC171C" w:rsidRDefault="004D0C7E" w:rsidP="004D0C7E">
      <w:pPr>
        <w:spacing w:line="480" w:lineRule="auto"/>
        <w:jc w:val="center"/>
        <w:rPr>
          <w:b/>
          <w:sz w:val="28"/>
        </w:rPr>
      </w:pPr>
      <w:r w:rsidRPr="00BC171C">
        <w:rPr>
          <w:b/>
          <w:sz w:val="28"/>
        </w:rPr>
        <w:t>KESIMPULAN DAN SARAN</w:t>
      </w:r>
    </w:p>
    <w:p w:rsidR="004D0C7E" w:rsidRDefault="004D0C7E" w:rsidP="004D0C7E">
      <w:pPr>
        <w:spacing w:line="480" w:lineRule="auto"/>
        <w:jc w:val="center"/>
        <w:rPr>
          <w:b/>
        </w:rPr>
      </w:pPr>
    </w:p>
    <w:p w:rsidR="004D0C7E" w:rsidRDefault="004D0C7E" w:rsidP="00E5730F">
      <w:pPr>
        <w:numPr>
          <w:ilvl w:val="0"/>
          <w:numId w:val="1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b/>
        </w:rPr>
      </w:pPr>
      <w:r>
        <w:rPr>
          <w:b/>
        </w:rPr>
        <w:t>Kesimpulan</w:t>
      </w:r>
    </w:p>
    <w:p w:rsidR="004D0C7E" w:rsidRDefault="004D0C7E" w:rsidP="004D0C7E">
      <w:pPr>
        <w:spacing w:line="480" w:lineRule="auto"/>
        <w:ind w:left="284" w:firstLine="850"/>
        <w:jc w:val="both"/>
      </w:pPr>
      <w:r>
        <w:t>Berdasarkan hasil peneltian yang telah dilakukan pada peserta didik kelas V SDN 1 Ngrencak Kecamatan Panggul Kabupaten Trenggalek diperoleh kesimpulan :</w:t>
      </w:r>
    </w:p>
    <w:p w:rsidR="004D0C7E" w:rsidRDefault="004D0C7E" w:rsidP="00E5730F">
      <w:pPr>
        <w:numPr>
          <w:ilvl w:val="0"/>
          <w:numId w:val="2"/>
        </w:numPr>
        <w:tabs>
          <w:tab w:val="clear" w:pos="3060"/>
          <w:tab w:val="num" w:pos="567"/>
        </w:tabs>
        <w:spacing w:line="480" w:lineRule="auto"/>
        <w:ind w:left="567" w:hanging="283"/>
        <w:jc w:val="both"/>
      </w:pPr>
      <w:r>
        <w:t>Metode permainan kuis dapat meningkatkan keaktifan belajar matematika di kelas V SDN 1 Ngrencak Kecamatan Panggul Kabupaten Trenggalek</w:t>
      </w:r>
      <w:r>
        <w:rPr>
          <w:lang w:val="en-US"/>
        </w:rPr>
        <w:t xml:space="preserve"> yaitu dari 2(9%) peserta didik yang sangat aktif, 12(52%) peserta didik aktif, dan 9(39%) peserta didik kurang aktif menjadi 13(57%) peserta didik sangat aktif, 10(43%) peserta didik aktif, dan 0(0%) peserta didik kurang aktif.</w:t>
      </w:r>
    </w:p>
    <w:p w:rsidR="004D0C7E" w:rsidRPr="00E50711" w:rsidRDefault="004D0C7E" w:rsidP="00E5730F">
      <w:pPr>
        <w:numPr>
          <w:ilvl w:val="0"/>
          <w:numId w:val="2"/>
        </w:numPr>
        <w:tabs>
          <w:tab w:val="clear" w:pos="3060"/>
          <w:tab w:val="num" w:pos="567"/>
        </w:tabs>
        <w:spacing w:line="480" w:lineRule="auto"/>
        <w:ind w:left="567" w:hanging="283"/>
        <w:jc w:val="both"/>
      </w:pPr>
      <w:r>
        <w:t>Metode permainan kuis dapat meningkatkan prestasi belajar matematika di kelas V SDN 1 Ngrencak Kecamatan Panggul Kabupaten Trenggalek</w:t>
      </w:r>
      <w:r>
        <w:rPr>
          <w:lang w:val="en-US"/>
        </w:rPr>
        <w:t xml:space="preserve"> yaitu pada nilai 61 keatas dari 7(30%) peserta didik meningkat menjadi 19(83%) peserta didik.</w:t>
      </w:r>
    </w:p>
    <w:p w:rsidR="004D0C7E" w:rsidRPr="007A3B75" w:rsidRDefault="004D0C7E" w:rsidP="004D0C7E">
      <w:pPr>
        <w:spacing w:line="480" w:lineRule="auto"/>
        <w:ind w:left="567"/>
        <w:jc w:val="both"/>
      </w:pPr>
    </w:p>
    <w:p w:rsidR="004D0C7E" w:rsidRDefault="004D0C7E" w:rsidP="00E5730F">
      <w:pPr>
        <w:pStyle w:val="Heading1"/>
        <w:numPr>
          <w:ilvl w:val="0"/>
          <w:numId w:val="1"/>
        </w:numPr>
        <w:tabs>
          <w:tab w:val="clear" w:pos="360"/>
          <w:tab w:val="num" w:pos="284"/>
        </w:tabs>
        <w:spacing w:line="480" w:lineRule="auto"/>
        <w:ind w:left="284" w:hanging="284"/>
        <w:jc w:val="both"/>
      </w:pPr>
      <w:r>
        <w:t>Saran</w:t>
      </w:r>
    </w:p>
    <w:p w:rsidR="004D0C7E" w:rsidRPr="00E50711" w:rsidRDefault="004D0C7E" w:rsidP="004D0C7E">
      <w:pPr>
        <w:pStyle w:val="ListParagraph"/>
        <w:spacing w:line="480" w:lineRule="auto"/>
        <w:ind w:left="284" w:firstLine="850"/>
        <w:jc w:val="both"/>
        <w:rPr>
          <w:rFonts w:asciiTheme="majorBidi" w:hAnsiTheme="majorBidi" w:cstheme="majorBidi"/>
          <w:szCs w:val="24"/>
          <w:lang w:val="en-US"/>
        </w:rPr>
      </w:pPr>
      <w:r w:rsidRPr="00DA248A">
        <w:rPr>
          <w:rFonts w:asciiTheme="majorBidi" w:hAnsiTheme="majorBidi" w:cstheme="majorBidi"/>
          <w:szCs w:val="24"/>
        </w:rPr>
        <w:t xml:space="preserve">Demi kemajuan dan keberhasilan pelaksanaan proses </w:t>
      </w:r>
      <w:r>
        <w:rPr>
          <w:rFonts w:asciiTheme="majorBidi" w:hAnsiTheme="majorBidi" w:cstheme="majorBidi"/>
          <w:szCs w:val="24"/>
        </w:rPr>
        <w:t>pembelajaran</w:t>
      </w:r>
      <w:r w:rsidRPr="00DA248A">
        <w:rPr>
          <w:rFonts w:asciiTheme="majorBidi" w:hAnsiTheme="majorBidi" w:cstheme="majorBidi"/>
          <w:szCs w:val="24"/>
        </w:rPr>
        <w:t xml:space="preserve"> dalam rangka meningkatkan mutu pendidikan, maka penulis memberi saran sebagai berikut :</w:t>
      </w:r>
    </w:p>
    <w:p w:rsidR="004D0C7E" w:rsidRPr="00330C2E" w:rsidRDefault="004D0C7E" w:rsidP="00E5730F">
      <w:pPr>
        <w:pStyle w:val="ListParagraph"/>
        <w:numPr>
          <w:ilvl w:val="0"/>
          <w:numId w:val="3"/>
        </w:numPr>
        <w:spacing w:before="120" w:after="120" w:line="480" w:lineRule="auto"/>
        <w:ind w:left="567" w:hanging="283"/>
        <w:jc w:val="both"/>
        <w:rPr>
          <w:rFonts w:asciiTheme="majorBidi" w:hAnsiTheme="majorBidi" w:cstheme="majorBidi"/>
          <w:szCs w:val="24"/>
        </w:rPr>
      </w:pPr>
      <w:r w:rsidRPr="00330C2E">
        <w:rPr>
          <w:szCs w:val="24"/>
        </w:rPr>
        <w:lastRenderedPageBreak/>
        <w:t>Bagi peserta didik:</w:t>
      </w:r>
    </w:p>
    <w:p w:rsidR="004D0C7E" w:rsidRPr="00B56A30" w:rsidRDefault="004D0C7E" w:rsidP="004D0C7E">
      <w:pPr>
        <w:pStyle w:val="ListParagraph"/>
        <w:autoSpaceDE w:val="0"/>
        <w:autoSpaceDN w:val="0"/>
        <w:adjustRightInd w:val="0"/>
        <w:spacing w:before="120" w:after="120" w:line="480" w:lineRule="auto"/>
        <w:ind w:left="851" w:hanging="284"/>
        <w:jc w:val="both"/>
        <w:rPr>
          <w:szCs w:val="24"/>
          <w:lang w:val="en-US"/>
        </w:rPr>
      </w:pPr>
      <w:r>
        <w:rPr>
          <w:szCs w:val="24"/>
        </w:rPr>
        <w:t xml:space="preserve">a. </w:t>
      </w:r>
      <w:r w:rsidRPr="00330C2E">
        <w:rPr>
          <w:szCs w:val="24"/>
        </w:rPr>
        <w:t>Peserta didik lebih meningkatkan keaktifan dalam belajar</w:t>
      </w:r>
      <w:r>
        <w:rPr>
          <w:szCs w:val="24"/>
        </w:rPr>
        <w:t xml:space="preserve"> karena hal ini akan berpengaruh pada keberhasilan dalam belajar.</w:t>
      </w:r>
    </w:p>
    <w:p w:rsidR="004D0C7E" w:rsidRDefault="004D0C7E" w:rsidP="004D0C7E">
      <w:pPr>
        <w:pStyle w:val="ListParagraph"/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  <w:lang w:val="en-US"/>
        </w:rPr>
      </w:pPr>
      <w:r>
        <w:rPr>
          <w:szCs w:val="24"/>
        </w:rPr>
        <w:t xml:space="preserve">b. </w:t>
      </w:r>
      <w:r w:rsidRPr="000207BF">
        <w:rPr>
          <w:szCs w:val="24"/>
        </w:rPr>
        <w:t xml:space="preserve">Prestasi belajar </w:t>
      </w:r>
      <w:r>
        <w:rPr>
          <w:szCs w:val="24"/>
        </w:rPr>
        <w:t>peserta didik</w:t>
      </w:r>
      <w:r w:rsidRPr="000207BF">
        <w:rPr>
          <w:szCs w:val="24"/>
        </w:rPr>
        <w:t xml:space="preserve"> </w:t>
      </w:r>
      <w:r>
        <w:rPr>
          <w:szCs w:val="24"/>
        </w:rPr>
        <w:t>juga perlu ditingkatkan</w:t>
      </w:r>
      <w:r w:rsidRPr="000207BF">
        <w:rPr>
          <w:szCs w:val="24"/>
        </w:rPr>
        <w:t xml:space="preserve"> </w:t>
      </w:r>
      <w:r>
        <w:rPr>
          <w:szCs w:val="24"/>
        </w:rPr>
        <w:t xml:space="preserve">khususnya </w:t>
      </w:r>
      <w:r w:rsidRPr="000207BF">
        <w:rPr>
          <w:szCs w:val="24"/>
        </w:rPr>
        <w:t xml:space="preserve">dalam belajar matematika </w:t>
      </w:r>
    </w:p>
    <w:p w:rsidR="004D0C7E" w:rsidRPr="00F57584" w:rsidRDefault="004D0C7E" w:rsidP="004D0C7E">
      <w:pPr>
        <w:pStyle w:val="ListParagraph"/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  <w:lang w:val="en-US"/>
        </w:rPr>
      </w:pPr>
    </w:p>
    <w:p w:rsidR="004D0C7E" w:rsidRPr="000207BF" w:rsidRDefault="004D0C7E" w:rsidP="004D0C7E">
      <w:pPr>
        <w:autoSpaceDE w:val="0"/>
        <w:autoSpaceDN w:val="0"/>
        <w:adjustRightInd w:val="0"/>
        <w:spacing w:line="480" w:lineRule="auto"/>
        <w:ind w:left="567" w:hanging="283"/>
        <w:jc w:val="both"/>
        <w:rPr>
          <w:szCs w:val="24"/>
        </w:rPr>
      </w:pPr>
      <w:r>
        <w:rPr>
          <w:szCs w:val="24"/>
        </w:rPr>
        <w:t xml:space="preserve">2. </w:t>
      </w:r>
      <w:r w:rsidRPr="000207BF">
        <w:rPr>
          <w:szCs w:val="24"/>
        </w:rPr>
        <w:t>Bagi Guru:</w:t>
      </w:r>
    </w:p>
    <w:p w:rsidR="004D0C7E" w:rsidRDefault="004D0C7E" w:rsidP="004D0C7E">
      <w:p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>a. Guru terus berupaya</w:t>
      </w:r>
      <w:r w:rsidRPr="000207BF">
        <w:rPr>
          <w:szCs w:val="24"/>
        </w:rPr>
        <w:t xml:space="preserve"> untuk meningkatkan kemampuan</w:t>
      </w:r>
      <w:r>
        <w:rPr>
          <w:szCs w:val="24"/>
        </w:rPr>
        <w:t xml:space="preserve"> belajar dan hasil belajar peserta didik</w:t>
      </w:r>
      <w:r w:rsidRPr="000207BF">
        <w:rPr>
          <w:szCs w:val="24"/>
        </w:rPr>
        <w:t xml:space="preserve"> pada pelajaran matematika.</w:t>
      </w:r>
    </w:p>
    <w:p w:rsidR="004D0C7E" w:rsidRPr="000207BF" w:rsidRDefault="004D0C7E" w:rsidP="004D0C7E">
      <w:p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>b. Terus berinovasi</w:t>
      </w:r>
      <w:r w:rsidRPr="000207BF">
        <w:rPr>
          <w:szCs w:val="24"/>
        </w:rPr>
        <w:t xml:space="preserve"> </w:t>
      </w:r>
      <w:r>
        <w:rPr>
          <w:szCs w:val="24"/>
        </w:rPr>
        <w:t xml:space="preserve">dalam menggunakan </w:t>
      </w:r>
      <w:r w:rsidRPr="000207BF">
        <w:rPr>
          <w:szCs w:val="24"/>
        </w:rPr>
        <w:t xml:space="preserve">metode pembelajaran </w:t>
      </w:r>
      <w:r>
        <w:rPr>
          <w:szCs w:val="24"/>
        </w:rPr>
        <w:t>khususnya pada penerapan metode permainan</w:t>
      </w:r>
      <w:r w:rsidRPr="000207BF">
        <w:rPr>
          <w:szCs w:val="24"/>
        </w:rPr>
        <w:t xml:space="preserve"> kuis</w:t>
      </w:r>
    </w:p>
    <w:p w:rsidR="004D0C7E" w:rsidRDefault="004D0C7E" w:rsidP="004D0C7E">
      <w:p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  <w:lang w:val="en-US"/>
        </w:rPr>
      </w:pPr>
      <w:r>
        <w:rPr>
          <w:szCs w:val="24"/>
        </w:rPr>
        <w:t xml:space="preserve">c. Membiasakan untuk </w:t>
      </w:r>
      <w:r w:rsidRPr="000207BF">
        <w:rPr>
          <w:szCs w:val="24"/>
        </w:rPr>
        <w:t xml:space="preserve"> melakukan penelitian yang bermanfaat bagi perbaikan pembelajaran.</w:t>
      </w:r>
    </w:p>
    <w:p w:rsidR="004D0C7E" w:rsidRPr="00F57584" w:rsidRDefault="004D0C7E" w:rsidP="004D0C7E">
      <w:p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  <w:lang w:val="en-US"/>
        </w:rPr>
      </w:pPr>
    </w:p>
    <w:p w:rsidR="004D0C7E" w:rsidRPr="000207BF" w:rsidRDefault="004D0C7E" w:rsidP="004D0C7E">
      <w:pPr>
        <w:autoSpaceDE w:val="0"/>
        <w:autoSpaceDN w:val="0"/>
        <w:adjustRightInd w:val="0"/>
        <w:spacing w:line="480" w:lineRule="auto"/>
        <w:ind w:left="567" w:hanging="283"/>
        <w:jc w:val="both"/>
        <w:rPr>
          <w:szCs w:val="24"/>
        </w:rPr>
      </w:pPr>
      <w:r>
        <w:rPr>
          <w:szCs w:val="24"/>
        </w:rPr>
        <w:t xml:space="preserve">3. </w:t>
      </w:r>
      <w:r w:rsidRPr="000207BF">
        <w:rPr>
          <w:szCs w:val="24"/>
        </w:rPr>
        <w:t>Bagi Sekolah:</w:t>
      </w:r>
    </w:p>
    <w:p w:rsidR="004D0C7E" w:rsidRPr="000207BF" w:rsidRDefault="004D0C7E" w:rsidP="00E5730F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>Terus berupaya</w:t>
      </w:r>
      <w:r w:rsidRPr="000207BF">
        <w:rPr>
          <w:szCs w:val="24"/>
        </w:rPr>
        <w:t xml:space="preserve"> meningkatkan prestasi </w:t>
      </w:r>
      <w:r>
        <w:rPr>
          <w:szCs w:val="24"/>
        </w:rPr>
        <w:t>peserta didik</w:t>
      </w:r>
      <w:r w:rsidRPr="000207BF">
        <w:rPr>
          <w:szCs w:val="24"/>
        </w:rPr>
        <w:t xml:space="preserve"> khususnya pada mata pelajaran matematika.</w:t>
      </w:r>
    </w:p>
    <w:p w:rsidR="004D0C7E" w:rsidRPr="000207BF" w:rsidRDefault="004D0C7E" w:rsidP="00E5730F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>Memperoleh</w:t>
      </w:r>
      <w:r w:rsidRPr="000207BF">
        <w:rPr>
          <w:szCs w:val="24"/>
        </w:rPr>
        <w:t xml:space="preserve"> panduan yang inovatif dalam pembelajaran dengan m</w:t>
      </w:r>
      <w:r>
        <w:rPr>
          <w:szCs w:val="24"/>
        </w:rPr>
        <w:t>etode permainan</w:t>
      </w:r>
      <w:r w:rsidRPr="000207BF">
        <w:rPr>
          <w:szCs w:val="24"/>
        </w:rPr>
        <w:t xml:space="preserve"> kuis dan diharapkan dapat dipakai untuk kelas-kelas yang lain.</w:t>
      </w:r>
    </w:p>
    <w:p w:rsidR="004D0C7E" w:rsidRPr="00F57584" w:rsidRDefault="004D0C7E" w:rsidP="00E5730F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>Menciptakan</w:t>
      </w:r>
      <w:r w:rsidRPr="000207BF">
        <w:rPr>
          <w:szCs w:val="24"/>
        </w:rPr>
        <w:t xml:space="preserve"> kondisi belajar yang kondusif.</w:t>
      </w:r>
    </w:p>
    <w:p w:rsidR="004D0C7E" w:rsidRDefault="004D0C7E" w:rsidP="004D0C7E">
      <w:pPr>
        <w:autoSpaceDE w:val="0"/>
        <w:autoSpaceDN w:val="0"/>
        <w:adjustRightInd w:val="0"/>
        <w:spacing w:line="480" w:lineRule="auto"/>
        <w:ind w:left="851"/>
        <w:jc w:val="both"/>
        <w:rPr>
          <w:szCs w:val="24"/>
          <w:lang w:val="en-US"/>
        </w:rPr>
      </w:pPr>
    </w:p>
    <w:p w:rsidR="004D0C7E" w:rsidRPr="00F57584" w:rsidRDefault="004D0C7E" w:rsidP="004D0C7E">
      <w:pPr>
        <w:autoSpaceDE w:val="0"/>
        <w:autoSpaceDN w:val="0"/>
        <w:adjustRightInd w:val="0"/>
        <w:spacing w:line="480" w:lineRule="auto"/>
        <w:ind w:left="851"/>
        <w:jc w:val="both"/>
        <w:rPr>
          <w:szCs w:val="24"/>
          <w:lang w:val="en-US"/>
        </w:rPr>
      </w:pPr>
    </w:p>
    <w:p w:rsidR="004D0C7E" w:rsidRPr="00330C2E" w:rsidRDefault="004D0C7E" w:rsidP="004D0C7E">
      <w:pPr>
        <w:autoSpaceDE w:val="0"/>
        <w:autoSpaceDN w:val="0"/>
        <w:adjustRightInd w:val="0"/>
        <w:spacing w:line="480" w:lineRule="auto"/>
        <w:ind w:left="567" w:hanging="283"/>
        <w:jc w:val="both"/>
        <w:rPr>
          <w:szCs w:val="24"/>
        </w:rPr>
      </w:pPr>
      <w:r>
        <w:rPr>
          <w:szCs w:val="24"/>
        </w:rPr>
        <w:lastRenderedPageBreak/>
        <w:t xml:space="preserve">4. </w:t>
      </w:r>
      <w:r w:rsidRPr="00330C2E">
        <w:rPr>
          <w:szCs w:val="24"/>
        </w:rPr>
        <w:t>Bagi peneliti</w:t>
      </w:r>
      <w:r>
        <w:rPr>
          <w:szCs w:val="24"/>
        </w:rPr>
        <w:t xml:space="preserve"> lain</w:t>
      </w:r>
      <w:r w:rsidRPr="00330C2E">
        <w:rPr>
          <w:szCs w:val="24"/>
        </w:rPr>
        <w:t>:</w:t>
      </w:r>
    </w:p>
    <w:p w:rsidR="004D0C7E" w:rsidRPr="00330C2E" w:rsidRDefault="004D0C7E" w:rsidP="00E573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 xml:space="preserve">Bagi peneliti yang melakukan penelitian dengan </w:t>
      </w:r>
      <w:r w:rsidRPr="00330C2E">
        <w:rPr>
          <w:szCs w:val="24"/>
        </w:rPr>
        <w:t>metode permainan kuis</w:t>
      </w:r>
      <w:r>
        <w:rPr>
          <w:szCs w:val="24"/>
        </w:rPr>
        <w:t xml:space="preserve"> diharapkan mampu menerapkannya dengan berbagai macam cara.</w:t>
      </w:r>
    </w:p>
    <w:p w:rsidR="004D0C7E" w:rsidRPr="00330C2E" w:rsidRDefault="004D0C7E" w:rsidP="00E573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851" w:hanging="284"/>
        <w:jc w:val="both"/>
        <w:rPr>
          <w:szCs w:val="24"/>
        </w:rPr>
      </w:pPr>
      <w:r>
        <w:rPr>
          <w:szCs w:val="24"/>
        </w:rPr>
        <w:t>Terus menerapkan</w:t>
      </w:r>
      <w:r w:rsidRPr="00330C2E">
        <w:rPr>
          <w:szCs w:val="24"/>
        </w:rPr>
        <w:t xml:space="preserve"> metode pembelajaran yang efektif dan menyenangkan.</w:t>
      </w:r>
    </w:p>
    <w:p w:rsidR="004D0C7E" w:rsidRPr="004D0C7E" w:rsidRDefault="004D0C7E" w:rsidP="00E573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480" w:lineRule="auto"/>
        <w:ind w:left="851" w:hanging="284"/>
        <w:jc w:val="both"/>
        <w:rPr>
          <w:szCs w:val="24"/>
        </w:rPr>
      </w:pPr>
      <w:r>
        <w:rPr>
          <w:szCs w:val="24"/>
        </w:rPr>
        <w:t>P</w:t>
      </w:r>
      <w:r w:rsidRPr="00330C2E">
        <w:rPr>
          <w:szCs w:val="24"/>
        </w:rPr>
        <w:t xml:space="preserve">eneliti </w:t>
      </w:r>
      <w:r>
        <w:rPr>
          <w:szCs w:val="24"/>
        </w:rPr>
        <w:t>lebih</w:t>
      </w:r>
      <w:r w:rsidRPr="00330C2E">
        <w:rPr>
          <w:szCs w:val="24"/>
        </w:rPr>
        <w:t xml:space="preserve"> berfikir </w:t>
      </w:r>
      <w:r>
        <w:rPr>
          <w:szCs w:val="24"/>
        </w:rPr>
        <w:t>kritis dalam belajar matematia.</w:t>
      </w:r>
    </w:p>
    <w:p w:rsidR="004D0C7E" w:rsidRPr="00D36B6C" w:rsidRDefault="004D0C7E" w:rsidP="004D0C7E">
      <w:pPr>
        <w:pStyle w:val="ListParagraph"/>
        <w:autoSpaceDE w:val="0"/>
        <w:autoSpaceDN w:val="0"/>
        <w:adjustRightInd w:val="0"/>
        <w:spacing w:after="120" w:line="480" w:lineRule="auto"/>
        <w:ind w:left="851"/>
        <w:jc w:val="both"/>
        <w:rPr>
          <w:szCs w:val="24"/>
        </w:rPr>
      </w:pPr>
    </w:p>
    <w:p w:rsidR="0037207E" w:rsidRDefault="0037207E"/>
    <w:sectPr w:rsidR="0037207E" w:rsidSect="000D2593">
      <w:headerReference w:type="default" r:id="rId7"/>
      <w:footerReference w:type="default" r:id="rId8"/>
      <w:pgSz w:w="12242" w:h="15842" w:code="1"/>
      <w:pgMar w:top="2268" w:right="1701" w:bottom="1701" w:left="2268" w:header="709" w:footer="709" w:gutter="0"/>
      <w:pgNumType w:start="1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79" w:rsidRDefault="00DB0379" w:rsidP="004D0C7E">
      <w:r>
        <w:separator/>
      </w:r>
    </w:p>
  </w:endnote>
  <w:endnote w:type="continuationSeparator" w:id="1">
    <w:p w:rsidR="00DB0379" w:rsidRDefault="00DB0379" w:rsidP="004D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84" w:rsidRDefault="00DB0379" w:rsidP="00F57584">
    <w:pPr>
      <w:pStyle w:val="Footer"/>
    </w:pPr>
  </w:p>
  <w:p w:rsidR="00F00A2C" w:rsidRDefault="00DB03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79" w:rsidRDefault="00DB0379" w:rsidP="004D0C7E">
      <w:r>
        <w:separator/>
      </w:r>
    </w:p>
  </w:footnote>
  <w:footnote w:type="continuationSeparator" w:id="1">
    <w:p w:rsidR="00DB0379" w:rsidRDefault="00DB0379" w:rsidP="004D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1975"/>
      <w:docPartObj>
        <w:docPartGallery w:val="Page Numbers (Top of Page)"/>
        <w:docPartUnique/>
      </w:docPartObj>
    </w:sdtPr>
    <w:sdtContent>
      <w:p w:rsidR="00F57584" w:rsidRDefault="00045504">
        <w:pPr>
          <w:pStyle w:val="Header"/>
          <w:jc w:val="right"/>
        </w:pPr>
        <w:r>
          <w:fldChar w:fldCharType="begin"/>
        </w:r>
        <w:r w:rsidR="00E5730F">
          <w:instrText xml:space="preserve"> PAGE   \* MERGEFORMAT </w:instrText>
        </w:r>
        <w:r>
          <w:fldChar w:fldCharType="separate"/>
        </w:r>
        <w:r w:rsidR="000D2593">
          <w:rPr>
            <w:noProof/>
          </w:rPr>
          <w:t>153</w:t>
        </w:r>
        <w:r>
          <w:fldChar w:fldCharType="end"/>
        </w:r>
      </w:p>
    </w:sdtContent>
  </w:sdt>
  <w:p w:rsidR="00F00A2C" w:rsidRDefault="00DB03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1FC7"/>
    <w:multiLevelType w:val="hybridMultilevel"/>
    <w:tmpl w:val="A9C2F1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9129A"/>
    <w:multiLevelType w:val="singleLevel"/>
    <w:tmpl w:val="ED14B7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312828"/>
    <w:multiLevelType w:val="hybridMultilevel"/>
    <w:tmpl w:val="8C7CD83C"/>
    <w:lvl w:ilvl="0" w:tplc="447E173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7C93"/>
    <w:multiLevelType w:val="hybridMultilevel"/>
    <w:tmpl w:val="AA2AB6C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3F515D"/>
    <w:multiLevelType w:val="hybridMultilevel"/>
    <w:tmpl w:val="63180206"/>
    <w:lvl w:ilvl="0" w:tplc="04210019">
      <w:start w:val="1"/>
      <w:numFmt w:val="lowerLetter"/>
      <w:lvlText w:val="%1."/>
      <w:lvlJc w:val="left"/>
      <w:pPr>
        <w:ind w:left="1647" w:hanging="360"/>
      </w:p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C7E"/>
    <w:rsid w:val="00041220"/>
    <w:rsid w:val="00045504"/>
    <w:rsid w:val="000D2593"/>
    <w:rsid w:val="0037207E"/>
    <w:rsid w:val="00372BEC"/>
    <w:rsid w:val="004A0E98"/>
    <w:rsid w:val="004D0C7E"/>
    <w:rsid w:val="0074790D"/>
    <w:rsid w:val="00DB0379"/>
    <w:rsid w:val="00E02397"/>
    <w:rsid w:val="00E5730F"/>
    <w:rsid w:val="00F214E2"/>
    <w:rsid w:val="00F96491"/>
    <w:rsid w:val="00FA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7E"/>
    <w:pPr>
      <w:spacing w:line="240" w:lineRule="auto"/>
    </w:pPr>
    <w:rPr>
      <w:rFonts w:ascii="Times New Roman" w:eastAsia="Calibri" w:hAnsi="Times New Roman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4D0C7E"/>
    <w:pPr>
      <w:keepNext/>
      <w:jc w:val="center"/>
      <w:outlineLvl w:val="0"/>
    </w:pPr>
    <w:rPr>
      <w:rFonts w:eastAsia="Times New Roman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0C7E"/>
    <w:pPr>
      <w:keepNext/>
      <w:jc w:val="center"/>
      <w:outlineLvl w:val="1"/>
    </w:pPr>
    <w:rPr>
      <w:rFonts w:eastAsia="Times New Roman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0C7E"/>
    <w:pPr>
      <w:spacing w:before="240" w:after="60" w:line="360" w:lineRule="auto"/>
      <w:ind w:left="357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0C7E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D0C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0C7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4D0C7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4D0C7E"/>
    <w:pPr>
      <w:spacing w:line="480" w:lineRule="auto"/>
      <w:ind w:firstLine="851"/>
    </w:pPr>
    <w:rPr>
      <w:rFonts w:eastAsia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0C7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4D0C7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D0C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0C7E"/>
    <w:rPr>
      <w:rFonts w:ascii="Times New Roman" w:eastAsia="Calibri" w:hAnsi="Times New Roman" w:cs="Times New Roman"/>
      <w:lang w:val="id-ID"/>
    </w:rPr>
  </w:style>
  <w:style w:type="paragraph" w:styleId="FootnoteText">
    <w:name w:val="footnote text"/>
    <w:basedOn w:val="Normal"/>
    <w:link w:val="FootnoteTextChar"/>
    <w:unhideWhenUsed/>
    <w:rsid w:val="004D0C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0C7E"/>
    <w:rPr>
      <w:rFonts w:ascii="Times New Roman" w:eastAsia="Calibri" w:hAnsi="Times New Roman" w:cs="Times New Roman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4D0C7E"/>
    <w:rPr>
      <w:vertAlign w:val="superscript"/>
    </w:rPr>
  </w:style>
  <w:style w:type="character" w:customStyle="1" w:styleId="fullpost">
    <w:name w:val="fullpost"/>
    <w:basedOn w:val="DefaultParagraphFont"/>
    <w:rsid w:val="004D0C7E"/>
  </w:style>
  <w:style w:type="paragraph" w:styleId="Header">
    <w:name w:val="header"/>
    <w:basedOn w:val="Normal"/>
    <w:link w:val="HeaderChar"/>
    <w:uiPriority w:val="99"/>
    <w:unhideWhenUsed/>
    <w:rsid w:val="004D0C7E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D0C7E"/>
    <w:rPr>
      <w:rFonts w:ascii="Times New Roman" w:hAnsi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D0C7E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D0C7E"/>
    <w:rPr>
      <w:rFonts w:ascii="Times New Roman" w:hAnsi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4D0C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C7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7E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nhideWhenUsed/>
    <w:rsid w:val="004D0C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0C7E"/>
    <w:rPr>
      <w:rFonts w:ascii="Times New Roman" w:eastAsia="Calibri" w:hAnsi="Times New Roman" w:cs="Times New Roman"/>
      <w:lang w:val="id-ID"/>
    </w:rPr>
  </w:style>
  <w:style w:type="paragraph" w:styleId="NoSpacing">
    <w:name w:val="No Spacing"/>
    <w:uiPriority w:val="1"/>
    <w:qFormat/>
    <w:rsid w:val="004D0C7E"/>
    <w:pPr>
      <w:spacing w:line="240" w:lineRule="auto"/>
    </w:pPr>
    <w:rPr>
      <w:rFonts w:ascii="Calibri" w:eastAsia="Calibri" w:hAnsi="Calibri" w:cs="Arial"/>
      <w:sz w:val="22"/>
    </w:rPr>
  </w:style>
  <w:style w:type="paragraph" w:styleId="BodyTextIndent3">
    <w:name w:val="Body Text Indent 3"/>
    <w:basedOn w:val="Normal"/>
    <w:link w:val="BodyTextIndent3Char"/>
    <w:rsid w:val="004D0C7E"/>
    <w:pPr>
      <w:spacing w:line="480" w:lineRule="auto"/>
      <w:ind w:left="360" w:firstLine="709"/>
      <w:jc w:val="both"/>
    </w:pPr>
    <w:rPr>
      <w:rFonts w:eastAsia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D0C7E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4D0C7E"/>
    <w:pPr>
      <w:jc w:val="center"/>
    </w:pPr>
    <w:rPr>
      <w:rFonts w:eastAsia="Times New Roman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4D0C7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4D0C7E"/>
    <w:pPr>
      <w:spacing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date">
    <w:name w:val="entry-date"/>
    <w:basedOn w:val="DefaultParagraphFont"/>
    <w:rsid w:val="004D0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1769</Characters>
  <Application>Microsoft Office Word</Application>
  <DocSecurity>0</DocSecurity>
  <Lines>14</Lines>
  <Paragraphs>4</Paragraphs>
  <ScaleCrop>false</ScaleCrop>
  <Company>OK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NuansA</dc:creator>
  <cp:keywords/>
  <dc:description/>
  <cp:lastModifiedBy>NuansA</cp:lastModifiedBy>
  <cp:revision>2</cp:revision>
  <dcterms:created xsi:type="dcterms:W3CDTF">2003-01-01T09:04:00Z</dcterms:created>
  <dcterms:modified xsi:type="dcterms:W3CDTF">2003-01-01T09:26:00Z</dcterms:modified>
</cp:coreProperties>
</file>