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2" w:rsidRPr="0094486C" w:rsidRDefault="00427CF2" w:rsidP="00427CF2">
      <w:pPr>
        <w:pStyle w:val="NoSpacing"/>
        <w:spacing w:line="480" w:lineRule="auto"/>
        <w:jc w:val="center"/>
        <w:rPr>
          <w:b/>
          <w:sz w:val="28"/>
          <w:szCs w:val="28"/>
        </w:rPr>
      </w:pPr>
      <w:r w:rsidRPr="0094486C">
        <w:rPr>
          <w:b/>
          <w:sz w:val="28"/>
          <w:szCs w:val="28"/>
        </w:rPr>
        <w:t>BAB V</w:t>
      </w:r>
    </w:p>
    <w:p w:rsidR="00427CF2" w:rsidRPr="0094486C" w:rsidRDefault="00427CF2" w:rsidP="00427CF2">
      <w:pPr>
        <w:pStyle w:val="NoSpacing"/>
        <w:spacing w:line="480" w:lineRule="auto"/>
        <w:jc w:val="center"/>
        <w:rPr>
          <w:b/>
          <w:sz w:val="28"/>
          <w:szCs w:val="28"/>
        </w:rPr>
      </w:pPr>
      <w:r w:rsidRPr="0094486C">
        <w:rPr>
          <w:b/>
          <w:sz w:val="28"/>
          <w:szCs w:val="28"/>
        </w:rPr>
        <w:t>PENUTUP</w:t>
      </w:r>
    </w:p>
    <w:p w:rsidR="00427CF2" w:rsidRDefault="00427CF2" w:rsidP="00427CF2">
      <w:pPr>
        <w:pStyle w:val="NoSpacing"/>
        <w:spacing w:line="480" w:lineRule="auto"/>
        <w:jc w:val="center"/>
        <w:rPr>
          <w:sz w:val="24"/>
          <w:szCs w:val="24"/>
        </w:rPr>
      </w:pPr>
    </w:p>
    <w:p w:rsidR="00427CF2" w:rsidRPr="00F32CC8" w:rsidRDefault="00427CF2" w:rsidP="00427CF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szCs w:val="24"/>
        </w:rPr>
      </w:pPr>
      <w:r w:rsidRPr="00F32CC8">
        <w:rPr>
          <w:b/>
          <w:sz w:val="24"/>
          <w:szCs w:val="24"/>
        </w:rPr>
        <w:t>Kesimpulan</w:t>
      </w:r>
    </w:p>
    <w:p w:rsidR="00427CF2" w:rsidRPr="00CF30DE" w:rsidRDefault="00427CF2" w:rsidP="00427CF2">
      <w:pPr>
        <w:pStyle w:val="NoSpacing"/>
        <w:spacing w:line="480" w:lineRule="auto"/>
        <w:ind w:left="426" w:firstLine="850"/>
        <w:jc w:val="both"/>
        <w:rPr>
          <w:sz w:val="24"/>
          <w:szCs w:val="24"/>
        </w:rPr>
      </w:pPr>
      <w:r w:rsidRPr="00CF30DE">
        <w:rPr>
          <w:sz w:val="24"/>
          <w:szCs w:val="24"/>
          <w:lang w:val="id-ID"/>
        </w:rPr>
        <w:t xml:space="preserve">Berdasarkan rumusan masalah dan hipotesis penelitian yang diajukan, serta </w:t>
      </w:r>
      <w:r>
        <w:rPr>
          <w:sz w:val="24"/>
          <w:szCs w:val="24"/>
        </w:rPr>
        <w:t>hasil</w:t>
      </w:r>
      <w:r w:rsidRPr="00CF30DE">
        <w:rPr>
          <w:sz w:val="24"/>
          <w:szCs w:val="24"/>
          <w:lang w:val="id-ID"/>
        </w:rPr>
        <w:t xml:space="preserve"> penelitian yang didasarkan pada analisis data dan pengujian hipotesis, maka kesimpulan yang dapat dikemukakan dalam penelitian ini, </w:t>
      </w:r>
      <w:r w:rsidRPr="00CF30DE">
        <w:rPr>
          <w:sz w:val="24"/>
          <w:szCs w:val="24"/>
        </w:rPr>
        <w:t>sebagai berikut</w:t>
      </w:r>
      <w:r w:rsidRPr="00CF30DE">
        <w:rPr>
          <w:sz w:val="24"/>
          <w:szCs w:val="24"/>
          <w:lang w:val="id-ID"/>
        </w:rPr>
        <w:t>:</w:t>
      </w:r>
    </w:p>
    <w:p w:rsidR="00427CF2" w:rsidRPr="00CF30DE" w:rsidRDefault="00427CF2" w:rsidP="00427CF2">
      <w:pPr>
        <w:pStyle w:val="NoSpacing"/>
        <w:numPr>
          <w:ilvl w:val="3"/>
          <w:numId w:val="2"/>
        </w:numPr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CF30DE">
        <w:rPr>
          <w:sz w:val="24"/>
          <w:szCs w:val="24"/>
          <w:lang w:val="id-ID"/>
        </w:rPr>
        <w:t xml:space="preserve">Ada  </w:t>
      </w:r>
      <w:r w:rsidRPr="00CF30DE">
        <w:rPr>
          <w:rFonts w:cstheme="minorHAnsi"/>
          <w:bCs/>
          <w:sz w:val="24"/>
          <w:szCs w:val="24"/>
        </w:rPr>
        <w:t>pengaruh</w:t>
      </w:r>
      <w:r w:rsidRPr="00CF30DE">
        <w:rPr>
          <w:rFonts w:cstheme="minorHAnsi"/>
          <w:sz w:val="24"/>
          <w:szCs w:val="24"/>
        </w:rPr>
        <w:t xml:space="preserve"> </w:t>
      </w:r>
      <w:r w:rsidRPr="00CF30DE">
        <w:rPr>
          <w:rFonts w:cstheme="minorHAnsi"/>
          <w:sz w:val="24"/>
          <w:szCs w:val="24"/>
          <w:lang w:val="id-ID"/>
        </w:rPr>
        <w:t xml:space="preserve"> positif</w:t>
      </w:r>
      <w:r w:rsidRPr="00CF30DE">
        <w:rPr>
          <w:rFonts w:cstheme="minorHAnsi"/>
          <w:sz w:val="24"/>
          <w:szCs w:val="24"/>
        </w:rPr>
        <w:t xml:space="preserve"> m</w:t>
      </w:r>
      <w:r w:rsidRPr="00CF30DE">
        <w:rPr>
          <w:rFonts w:cstheme="minorHAnsi"/>
          <w:sz w:val="24"/>
          <w:szCs w:val="24"/>
          <w:lang w:val="id-ID"/>
        </w:rPr>
        <w:t>odel</w:t>
      </w:r>
      <w:r w:rsidRPr="00CF30DE">
        <w:rPr>
          <w:rFonts w:cstheme="minorHAnsi"/>
          <w:sz w:val="24"/>
          <w:szCs w:val="24"/>
        </w:rPr>
        <w:t xml:space="preserve"> </w:t>
      </w:r>
      <w:r w:rsidRPr="00CF30DE">
        <w:rPr>
          <w:rFonts w:cstheme="minorHAnsi"/>
          <w:i/>
          <w:sz w:val="24"/>
          <w:szCs w:val="24"/>
        </w:rPr>
        <w:t>learning cycl</w:t>
      </w:r>
      <w:r w:rsidRPr="00CF30DE">
        <w:rPr>
          <w:rFonts w:cstheme="minorHAnsi"/>
          <w:sz w:val="24"/>
          <w:szCs w:val="24"/>
        </w:rPr>
        <w:t xml:space="preserve">e (siklus belajar) terhadap prestasi belajar matematika siswa </w:t>
      </w:r>
      <w:r w:rsidRPr="00CF30DE">
        <w:rPr>
          <w:rFonts w:cstheme="minorHAnsi"/>
          <w:sz w:val="24"/>
          <w:szCs w:val="24"/>
          <w:lang w:val="id-ID"/>
        </w:rPr>
        <w:t xml:space="preserve">kelas </w:t>
      </w:r>
      <w:r w:rsidRPr="00CF30DE">
        <w:rPr>
          <w:rFonts w:cstheme="minorHAnsi"/>
          <w:sz w:val="24"/>
          <w:szCs w:val="24"/>
        </w:rPr>
        <w:t>VII SMP Negeri 1 Ngunut</w:t>
      </w:r>
      <w:r w:rsidRPr="00CF30DE">
        <w:rPr>
          <w:rFonts w:cstheme="minorHAnsi"/>
          <w:sz w:val="24"/>
          <w:szCs w:val="24"/>
          <w:lang w:val="id-ID"/>
        </w:rPr>
        <w:t xml:space="preserve"> tahun pelajaran 2010</w:t>
      </w:r>
      <w:r w:rsidRPr="00CF30DE">
        <w:rPr>
          <w:rFonts w:cstheme="minorHAnsi"/>
          <w:sz w:val="24"/>
          <w:szCs w:val="24"/>
        </w:rPr>
        <w:t>/</w:t>
      </w:r>
      <w:r w:rsidRPr="00CF30DE">
        <w:rPr>
          <w:rFonts w:cstheme="minorHAnsi"/>
          <w:sz w:val="24"/>
          <w:szCs w:val="24"/>
          <w:lang w:val="id-ID"/>
        </w:rPr>
        <w:t>2011</w:t>
      </w:r>
      <w:r w:rsidR="00E35C4F">
        <w:rPr>
          <w:rFonts w:cstheme="minorHAnsi"/>
          <w:sz w:val="24"/>
          <w:szCs w:val="24"/>
        </w:rPr>
        <w:t xml:space="preserve">. Hal tersebut dibuktikan pada pengujian hipotesis, yaitu </w:t>
      </w:r>
      <w:r w:rsidR="00E35C4F" w:rsidRPr="00AA45F2">
        <w:rPr>
          <w:rFonts w:ascii="Times New Roman" w:eastAsia="Times New Roman" w:hAnsi="Times New Roman" w:cs="Times New Roman"/>
          <w:sz w:val="24"/>
          <w:szCs w:val="24"/>
          <w:lang w:val="fi-FI"/>
        </w:rPr>
        <w:t>nilai</w:t>
      </w:r>
      <w:r w:rsidR="00E35C4F">
        <w:rPr>
          <w:sz w:val="24"/>
          <w:szCs w:val="24"/>
          <w:lang w:val="fi-FI"/>
        </w:rPr>
        <w:t xml:space="preserve"> probabilitas (p) &lt; 0.05 maka H0</w:t>
      </w:r>
      <w:r w:rsidR="00E35C4F" w:rsidRPr="00AA45F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ditolak</w:t>
      </w:r>
      <w:r w:rsidR="00E35C4F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427CF2" w:rsidRPr="00E35C4F" w:rsidRDefault="005D67DB" w:rsidP="00427CF2">
      <w:pPr>
        <w:pStyle w:val="NoSpacing"/>
        <w:numPr>
          <w:ilvl w:val="3"/>
          <w:numId w:val="2"/>
        </w:numPr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773EBE">
        <w:rPr>
          <w:noProof/>
          <w:sz w:val="24"/>
          <w:szCs w:val="24"/>
        </w:rPr>
        <w:pict>
          <v:rect id="_x0000_s1026" style="position:absolute;left:0;text-align:left;margin-left:198.95pt;margin-top:297.2pt;width:31.5pt;height:20.25pt;z-index:251660288" strokecolor="white [3212]">
            <v:textbox>
              <w:txbxContent>
                <w:p w:rsidR="00427CF2" w:rsidRDefault="005D67DB" w:rsidP="00427CF2">
                  <w:r>
                    <w:t>95</w:t>
                  </w:r>
                </w:p>
              </w:txbxContent>
            </v:textbox>
          </v:rect>
        </w:pict>
      </w:r>
      <w:r w:rsidR="00427CF2" w:rsidRPr="00E75C4A">
        <w:rPr>
          <w:sz w:val="24"/>
          <w:szCs w:val="24"/>
        </w:rPr>
        <w:t xml:space="preserve">Prestasi belajar matematika meningkat </w:t>
      </w:r>
      <w:r w:rsidR="00427CF2" w:rsidRPr="00E75C4A">
        <w:rPr>
          <w:sz w:val="24"/>
          <w:szCs w:val="24"/>
          <w:lang w:val="id-ID"/>
        </w:rPr>
        <w:t xml:space="preserve">dengan menggunakan </w:t>
      </w:r>
      <w:r w:rsidR="00427CF2" w:rsidRPr="00E75C4A">
        <w:rPr>
          <w:sz w:val="24"/>
          <w:szCs w:val="24"/>
        </w:rPr>
        <w:t xml:space="preserve">model </w:t>
      </w:r>
      <w:r w:rsidR="00427CF2" w:rsidRPr="00E75C4A">
        <w:rPr>
          <w:i/>
          <w:sz w:val="24"/>
          <w:szCs w:val="24"/>
        </w:rPr>
        <w:t>Learning Cycle</w:t>
      </w:r>
      <w:r w:rsidR="00427CF2" w:rsidRPr="00E75C4A">
        <w:rPr>
          <w:sz w:val="24"/>
          <w:szCs w:val="24"/>
          <w:lang w:val="id-ID"/>
        </w:rPr>
        <w:t xml:space="preserve">, </w:t>
      </w:r>
      <w:r w:rsidR="00427CF2" w:rsidRPr="00E75C4A">
        <w:rPr>
          <w:sz w:val="24"/>
          <w:szCs w:val="24"/>
        </w:rPr>
        <w:t xml:space="preserve">hal itu terlihat dari peningkatan nilai pada </w:t>
      </w:r>
      <w:r w:rsidR="00427CF2" w:rsidRPr="00E75C4A">
        <w:rPr>
          <w:i/>
          <w:sz w:val="24"/>
          <w:szCs w:val="24"/>
        </w:rPr>
        <w:t>post-test</w:t>
      </w:r>
      <w:r w:rsidR="00427CF2" w:rsidRPr="00E75C4A">
        <w:rPr>
          <w:sz w:val="24"/>
          <w:szCs w:val="24"/>
        </w:rPr>
        <w:t xml:space="preserve">. Terlihat bahwa </w:t>
      </w:r>
      <w:r w:rsidR="00427CF2" w:rsidRPr="00E75C4A">
        <w:rPr>
          <w:sz w:val="24"/>
          <w:szCs w:val="24"/>
          <w:lang w:val="id-ID"/>
        </w:rPr>
        <w:t xml:space="preserve">rata-rata nilai </w:t>
      </w:r>
      <w:r w:rsidR="00427CF2" w:rsidRPr="00E75C4A">
        <w:rPr>
          <w:i/>
          <w:sz w:val="24"/>
          <w:szCs w:val="24"/>
        </w:rPr>
        <w:t>post-test</w:t>
      </w:r>
      <w:r w:rsidR="00427CF2" w:rsidRPr="00E75C4A">
        <w:rPr>
          <w:sz w:val="24"/>
          <w:szCs w:val="24"/>
          <w:lang w:val="id-ID"/>
        </w:rPr>
        <w:t xml:space="preserve"> lebih baik dibandingkan dengan </w:t>
      </w:r>
      <w:r w:rsidR="00427CF2" w:rsidRPr="00E75C4A">
        <w:rPr>
          <w:sz w:val="24"/>
          <w:szCs w:val="24"/>
        </w:rPr>
        <w:t>kelas kontrol</w:t>
      </w:r>
      <w:r w:rsidR="00427CF2" w:rsidRPr="00E75C4A">
        <w:rPr>
          <w:sz w:val="24"/>
          <w:szCs w:val="24"/>
          <w:lang w:val="id-ID"/>
        </w:rPr>
        <w:t>.</w:t>
      </w:r>
      <w:r w:rsidR="00427CF2" w:rsidRPr="00E75C4A">
        <w:rPr>
          <w:sz w:val="24"/>
          <w:szCs w:val="24"/>
        </w:rPr>
        <w:t xml:space="preserve"> Hal ini terlihat dari rata-rata nilai post-test, yaitu 84,69</w:t>
      </w:r>
      <w:r w:rsidR="00CD2CD3" w:rsidRPr="00E75C4A">
        <w:rPr>
          <w:sz w:val="24"/>
          <w:szCs w:val="24"/>
        </w:rPr>
        <w:t xml:space="preserve"> pada kelas eksperimen dan </w:t>
      </w:r>
      <w:r w:rsidR="00CD2CD3" w:rsidRPr="00E75C4A">
        <w:rPr>
          <w:rFonts w:cs="Times New Roman"/>
          <w:bCs/>
          <w:sz w:val="24"/>
          <w:szCs w:val="24"/>
        </w:rPr>
        <w:t>72,76 pada kelas kontrol</w:t>
      </w:r>
      <w:r w:rsidR="00427CF2" w:rsidRPr="00E75C4A">
        <w:rPr>
          <w:sz w:val="24"/>
          <w:szCs w:val="24"/>
        </w:rPr>
        <w:t xml:space="preserve">. Selain itu diperkuat oleh nilai signifikansi </w:t>
      </w:r>
      <w:r w:rsidR="00427CF2" w:rsidRPr="00E75C4A">
        <w:rPr>
          <w:rFonts w:ascii="Times New Roman" w:hAnsi="Times New Roman" w:cs="Times New Roman"/>
          <w:i/>
          <w:sz w:val="24"/>
          <w:szCs w:val="24"/>
        </w:rPr>
        <w:t>independent samples t-test</w:t>
      </w:r>
      <w:r w:rsidR="00427CF2" w:rsidRPr="00E75C4A">
        <w:rPr>
          <w:sz w:val="24"/>
          <w:szCs w:val="24"/>
        </w:rPr>
        <w:t xml:space="preserve"> nilai </w:t>
      </w:r>
      <w:r w:rsidR="00427CF2" w:rsidRPr="00E75C4A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post-test</w:t>
      </w:r>
      <w:r w:rsidR="00427CF2" w:rsidRPr="00E75C4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dapat diketahui bahwa nilai</w:t>
      </w:r>
      <w:r w:rsidR="00427CF2" w:rsidRPr="00E75C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75C4A" w:rsidRPr="00AA45F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 hitung adalah </w:t>
      </w:r>
      <w:r w:rsidR="00E75C4A">
        <w:rPr>
          <w:sz w:val="24"/>
          <w:szCs w:val="24"/>
        </w:rPr>
        <w:t>5</w:t>
      </w:r>
      <w:r w:rsidR="00E75C4A">
        <w:rPr>
          <w:sz w:val="24"/>
          <w:szCs w:val="24"/>
          <w:lang w:val="id-ID"/>
        </w:rPr>
        <w:t>,</w:t>
      </w:r>
      <w:r w:rsidR="00E75C4A">
        <w:rPr>
          <w:sz w:val="24"/>
          <w:szCs w:val="24"/>
        </w:rPr>
        <w:t>2</w:t>
      </w:r>
      <w:r w:rsidR="00E75C4A">
        <w:rPr>
          <w:sz w:val="24"/>
          <w:szCs w:val="24"/>
          <w:lang w:val="id-ID"/>
        </w:rPr>
        <w:t>8</w:t>
      </w:r>
      <w:r w:rsidR="00E75C4A" w:rsidRPr="00AA45F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dengan </w:t>
      </w:r>
      <w:r w:rsidR="00E75C4A" w:rsidRPr="00AA45F2">
        <w:rPr>
          <w:rFonts w:ascii="Times New Roman" w:eastAsia="Times New Roman" w:hAnsi="Times New Roman" w:cs="Times New Roman"/>
          <w:sz w:val="24"/>
          <w:szCs w:val="24"/>
          <w:lang w:val="fi-FI"/>
        </w:rPr>
        <w:t>probabilitas (sig)= 0,000</w:t>
      </w:r>
      <w:r w:rsidR="00E75C4A" w:rsidRPr="00AA45F2">
        <w:rPr>
          <w:rFonts w:ascii="Times New Roman" w:eastAsia="Times New Roman" w:hAnsi="Times New Roman" w:cs="Times New Roman"/>
          <w:sz w:val="24"/>
          <w:szCs w:val="24"/>
          <w:lang w:val="id-ID"/>
        </w:rPr>
        <w:t>. Nilai probabilitas yang 0,000</w:t>
      </w:r>
      <w:r w:rsidR="00E75C4A">
        <w:rPr>
          <w:sz w:val="24"/>
          <w:szCs w:val="24"/>
          <w:lang w:val="fi-FI"/>
        </w:rPr>
        <w:t xml:space="preserve"> &lt; 0,05,menunjukkan bahwa ada pengaruh </w:t>
      </w:r>
      <w:r w:rsidR="00E75C4A" w:rsidRPr="00CF30DE">
        <w:rPr>
          <w:rFonts w:cstheme="minorHAnsi"/>
          <w:sz w:val="24"/>
          <w:szCs w:val="24"/>
          <w:lang w:val="id-ID"/>
        </w:rPr>
        <w:t>positif</w:t>
      </w:r>
      <w:r w:rsidR="00E75C4A" w:rsidRPr="00CF30DE">
        <w:rPr>
          <w:rFonts w:cstheme="minorHAnsi"/>
          <w:sz w:val="24"/>
          <w:szCs w:val="24"/>
        </w:rPr>
        <w:t xml:space="preserve"> m</w:t>
      </w:r>
      <w:r w:rsidR="00E75C4A" w:rsidRPr="00CF30DE">
        <w:rPr>
          <w:rFonts w:cstheme="minorHAnsi"/>
          <w:sz w:val="24"/>
          <w:szCs w:val="24"/>
          <w:lang w:val="id-ID"/>
        </w:rPr>
        <w:t>odel</w:t>
      </w:r>
      <w:r w:rsidR="00E75C4A" w:rsidRPr="00CF30DE">
        <w:rPr>
          <w:rFonts w:cstheme="minorHAnsi"/>
          <w:sz w:val="24"/>
          <w:szCs w:val="24"/>
        </w:rPr>
        <w:t xml:space="preserve"> </w:t>
      </w:r>
      <w:r w:rsidR="00E75C4A" w:rsidRPr="00CF30DE">
        <w:rPr>
          <w:rFonts w:cstheme="minorHAnsi"/>
          <w:i/>
          <w:sz w:val="24"/>
          <w:szCs w:val="24"/>
        </w:rPr>
        <w:t>learning cycl</w:t>
      </w:r>
      <w:r w:rsidR="00E75C4A" w:rsidRPr="00CF30DE">
        <w:rPr>
          <w:rFonts w:cstheme="minorHAnsi"/>
          <w:sz w:val="24"/>
          <w:szCs w:val="24"/>
        </w:rPr>
        <w:t xml:space="preserve">e (siklus belajar) terhadap prestasi belajar matematika siswa </w:t>
      </w:r>
      <w:r w:rsidR="00E75C4A" w:rsidRPr="00CF30DE">
        <w:rPr>
          <w:rFonts w:cstheme="minorHAnsi"/>
          <w:sz w:val="24"/>
          <w:szCs w:val="24"/>
          <w:lang w:val="id-ID"/>
        </w:rPr>
        <w:t xml:space="preserve">kelas </w:t>
      </w:r>
      <w:r w:rsidR="00E75C4A" w:rsidRPr="00CF30DE">
        <w:rPr>
          <w:rFonts w:cstheme="minorHAnsi"/>
          <w:sz w:val="24"/>
          <w:szCs w:val="24"/>
        </w:rPr>
        <w:t>VII SMP Negeri 1 Ngunut</w:t>
      </w:r>
      <w:r w:rsidR="00E75C4A" w:rsidRPr="00CF30DE">
        <w:rPr>
          <w:rFonts w:cstheme="minorHAnsi"/>
          <w:sz w:val="24"/>
          <w:szCs w:val="24"/>
          <w:lang w:val="id-ID"/>
        </w:rPr>
        <w:t xml:space="preserve"> tahun pelajaran 2010</w:t>
      </w:r>
      <w:r w:rsidR="00E75C4A" w:rsidRPr="00CF30DE">
        <w:rPr>
          <w:rFonts w:cstheme="minorHAnsi"/>
          <w:sz w:val="24"/>
          <w:szCs w:val="24"/>
        </w:rPr>
        <w:t>/</w:t>
      </w:r>
      <w:r w:rsidR="00E75C4A" w:rsidRPr="00CF30DE">
        <w:rPr>
          <w:rFonts w:cstheme="minorHAnsi"/>
          <w:sz w:val="24"/>
          <w:szCs w:val="24"/>
          <w:lang w:val="id-ID"/>
        </w:rPr>
        <w:t>2011</w:t>
      </w:r>
      <w:r w:rsidR="00E75C4A" w:rsidRPr="00CF30DE">
        <w:rPr>
          <w:rFonts w:cstheme="minorHAnsi"/>
          <w:sz w:val="24"/>
          <w:szCs w:val="24"/>
        </w:rPr>
        <w:t>.</w:t>
      </w:r>
    </w:p>
    <w:p w:rsidR="00427CF2" w:rsidRPr="00F32CC8" w:rsidRDefault="00427CF2" w:rsidP="00427CF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szCs w:val="24"/>
        </w:rPr>
      </w:pPr>
      <w:r w:rsidRPr="00F32CC8">
        <w:rPr>
          <w:b/>
          <w:sz w:val="24"/>
          <w:szCs w:val="24"/>
        </w:rPr>
        <w:lastRenderedPageBreak/>
        <w:t>Saran</w:t>
      </w:r>
    </w:p>
    <w:p w:rsidR="00427CF2" w:rsidRPr="00F32CC8" w:rsidRDefault="00427CF2" w:rsidP="00427CF2">
      <w:pPr>
        <w:pStyle w:val="NoSpacing"/>
        <w:spacing w:line="480" w:lineRule="auto"/>
        <w:ind w:left="426" w:firstLine="708"/>
        <w:jc w:val="both"/>
        <w:rPr>
          <w:sz w:val="24"/>
          <w:szCs w:val="24"/>
          <w:lang w:val="id-ID"/>
        </w:rPr>
      </w:pPr>
      <w:r w:rsidRPr="00F32CC8">
        <w:rPr>
          <w:sz w:val="24"/>
          <w:szCs w:val="24"/>
          <w:lang w:val="id-ID"/>
        </w:rPr>
        <w:t>Berdasarkan masalah penelitian, hipotesis penelitian, hasil penelitian, dan pembahasan hasil penelitian maka saran yang dapat dikemukakan oleh peneliti adalah sebagai berikut:</w:t>
      </w:r>
    </w:p>
    <w:p w:rsidR="00427CF2" w:rsidRPr="00F32CC8" w:rsidRDefault="00427CF2" w:rsidP="00427CF2">
      <w:pPr>
        <w:pStyle w:val="NoSpacing"/>
        <w:numPr>
          <w:ilvl w:val="0"/>
          <w:numId w:val="3"/>
        </w:numPr>
        <w:spacing w:line="480" w:lineRule="auto"/>
        <w:jc w:val="both"/>
        <w:rPr>
          <w:rFonts w:cs="Times New Roman"/>
          <w:sz w:val="24"/>
          <w:szCs w:val="24"/>
          <w:lang w:val="id-ID"/>
        </w:rPr>
      </w:pPr>
      <w:r w:rsidRPr="00F32CC8">
        <w:rPr>
          <w:rFonts w:cs="Times New Roman"/>
          <w:sz w:val="24"/>
          <w:szCs w:val="24"/>
          <w:lang w:val="id-ID"/>
        </w:rPr>
        <w:t xml:space="preserve">Bagi guru, </w:t>
      </w:r>
      <w:r w:rsidRPr="00F32CC8">
        <w:rPr>
          <w:sz w:val="24"/>
          <w:szCs w:val="24"/>
          <w:lang w:val="id-ID"/>
        </w:rPr>
        <w:t>d</w:t>
      </w:r>
      <w:r w:rsidRPr="00F32CC8">
        <w:rPr>
          <w:sz w:val="24"/>
          <w:szCs w:val="24"/>
        </w:rPr>
        <w:t xml:space="preserve">isarankan untuk menggunakan  </w:t>
      </w:r>
      <w:r>
        <w:rPr>
          <w:sz w:val="24"/>
          <w:szCs w:val="24"/>
        </w:rPr>
        <w:t xml:space="preserve">model </w:t>
      </w:r>
      <w:r w:rsidRPr="00F32CC8">
        <w:rPr>
          <w:i/>
          <w:sz w:val="24"/>
          <w:szCs w:val="24"/>
        </w:rPr>
        <w:t>Learning Cycle</w:t>
      </w:r>
      <w:r w:rsidRPr="00F32CC8">
        <w:rPr>
          <w:sz w:val="24"/>
          <w:szCs w:val="24"/>
          <w:lang w:val="id-ID"/>
        </w:rPr>
        <w:t xml:space="preserve"> </w:t>
      </w:r>
      <w:r w:rsidRPr="00F32CC8">
        <w:rPr>
          <w:sz w:val="24"/>
          <w:szCs w:val="24"/>
        </w:rPr>
        <w:t>sebagai alternatif  model pembelajaran untuk meningkatkan</w:t>
      </w:r>
      <w:r>
        <w:rPr>
          <w:sz w:val="24"/>
          <w:szCs w:val="24"/>
        </w:rPr>
        <w:t xml:space="preserve"> prestasi</w:t>
      </w:r>
      <w:r w:rsidRPr="00F32CC8">
        <w:rPr>
          <w:sz w:val="24"/>
          <w:szCs w:val="24"/>
        </w:rPr>
        <w:t xml:space="preserve"> belajar siswa</w:t>
      </w:r>
      <w:r w:rsidRPr="00F32CC8">
        <w:rPr>
          <w:sz w:val="24"/>
          <w:szCs w:val="24"/>
          <w:lang w:val="id-ID"/>
        </w:rPr>
        <w:t xml:space="preserve"> dan membuat media pembelajaran terkait dengan </w:t>
      </w:r>
      <w:r>
        <w:rPr>
          <w:sz w:val="24"/>
          <w:szCs w:val="24"/>
        </w:rPr>
        <w:t>bangun datar</w:t>
      </w:r>
      <w:r w:rsidRPr="00F32CC8">
        <w:rPr>
          <w:sz w:val="24"/>
          <w:szCs w:val="24"/>
          <w:lang w:val="id-ID"/>
        </w:rPr>
        <w:t>.</w:t>
      </w:r>
    </w:p>
    <w:p w:rsidR="00427CF2" w:rsidRPr="00F32CC8" w:rsidRDefault="00427CF2" w:rsidP="00427CF2">
      <w:pPr>
        <w:pStyle w:val="NoSpacing"/>
        <w:numPr>
          <w:ilvl w:val="0"/>
          <w:numId w:val="3"/>
        </w:numPr>
        <w:spacing w:line="480" w:lineRule="auto"/>
        <w:jc w:val="both"/>
        <w:rPr>
          <w:rFonts w:cs="Times New Roman"/>
          <w:sz w:val="24"/>
          <w:szCs w:val="24"/>
          <w:lang w:val="id-ID"/>
        </w:rPr>
      </w:pPr>
      <w:r w:rsidRPr="00F32CC8">
        <w:rPr>
          <w:sz w:val="24"/>
          <w:szCs w:val="24"/>
          <w:lang w:val="sv-SE"/>
        </w:rPr>
        <w:t xml:space="preserve">Bagi peneliti </w:t>
      </w:r>
      <w:r w:rsidRPr="00F32CC8">
        <w:rPr>
          <w:sz w:val="24"/>
          <w:szCs w:val="24"/>
          <w:lang w:val="id-ID"/>
        </w:rPr>
        <w:t>lanjut</w:t>
      </w:r>
      <w:r w:rsidRPr="00F32CC8">
        <w:rPr>
          <w:sz w:val="24"/>
          <w:szCs w:val="24"/>
          <w:lang w:val="sv-SE"/>
        </w:rPr>
        <w:t xml:space="preserve"> yang</w:t>
      </w:r>
      <w:r w:rsidRPr="00F32CC8">
        <w:rPr>
          <w:sz w:val="24"/>
          <w:szCs w:val="24"/>
          <w:lang w:val="id-ID"/>
        </w:rPr>
        <w:t xml:space="preserve"> melakukan penelitian eksperimen, penelitian ini hanya melibatkan subjek 6</w:t>
      </w:r>
      <w:r w:rsidR="00CD2CD3">
        <w:rPr>
          <w:sz w:val="24"/>
          <w:szCs w:val="24"/>
        </w:rPr>
        <w:t>1</w:t>
      </w:r>
      <w:r w:rsidRPr="00F32CC8">
        <w:rPr>
          <w:sz w:val="24"/>
          <w:szCs w:val="24"/>
          <w:lang w:val="id-ID"/>
        </w:rPr>
        <w:t xml:space="preserve"> orang. Hal ini belum memberikan gambaran akurat tentang pengaruh </w:t>
      </w:r>
      <w:r>
        <w:rPr>
          <w:sz w:val="24"/>
          <w:szCs w:val="24"/>
        </w:rPr>
        <w:t xml:space="preserve">model </w:t>
      </w:r>
      <w:r w:rsidRPr="00F32CC8">
        <w:rPr>
          <w:i/>
          <w:sz w:val="24"/>
          <w:szCs w:val="24"/>
        </w:rPr>
        <w:t>Learning Cycle</w:t>
      </w:r>
      <w:r w:rsidRPr="00F32CC8">
        <w:rPr>
          <w:sz w:val="24"/>
          <w:szCs w:val="24"/>
          <w:lang w:val="id-ID"/>
        </w:rPr>
        <w:t xml:space="preserve"> terhadap </w:t>
      </w:r>
      <w:r>
        <w:rPr>
          <w:sz w:val="24"/>
          <w:szCs w:val="24"/>
        </w:rPr>
        <w:t>prestasi</w:t>
      </w:r>
      <w:r w:rsidRPr="00F32CC8">
        <w:rPr>
          <w:sz w:val="24"/>
          <w:szCs w:val="24"/>
          <w:lang w:val="id-ID"/>
        </w:rPr>
        <w:t xml:space="preserve"> belajar. Oleh karena itu, penelitian lanjutan sangat dimungkinkan untuk melakukan pengujian ulang terhadap pengaruh </w:t>
      </w:r>
      <w:r>
        <w:rPr>
          <w:sz w:val="24"/>
          <w:szCs w:val="24"/>
        </w:rPr>
        <w:t xml:space="preserve">model </w:t>
      </w:r>
      <w:r w:rsidRPr="00F32CC8">
        <w:rPr>
          <w:i/>
          <w:sz w:val="24"/>
          <w:szCs w:val="24"/>
        </w:rPr>
        <w:t>Learning Cycle</w:t>
      </w:r>
      <w:r w:rsidRPr="00F32CC8">
        <w:rPr>
          <w:sz w:val="24"/>
          <w:szCs w:val="24"/>
          <w:lang w:val="id-ID"/>
        </w:rPr>
        <w:t xml:space="preserve">, serta cakupan materi lainnya, dan bahkan </w:t>
      </w:r>
      <w:r w:rsidR="00E35C4F">
        <w:rPr>
          <w:sz w:val="24"/>
          <w:szCs w:val="24"/>
        </w:rPr>
        <w:t>Jenis penelitian yang lainnya</w:t>
      </w:r>
      <w:r w:rsidRPr="00F32CC8">
        <w:rPr>
          <w:sz w:val="24"/>
          <w:szCs w:val="24"/>
          <w:lang w:val="id-ID"/>
        </w:rPr>
        <w:t xml:space="preserve">. </w:t>
      </w:r>
      <w:r w:rsidRPr="00F32CC8">
        <w:rPr>
          <w:sz w:val="24"/>
          <w:szCs w:val="24"/>
        </w:rPr>
        <w:t xml:space="preserve">Disarankan pula untuk pengembangan model pembelajaran dengan  mengujicobakan kombinasi model dan media pembelajaran yang lebih variatif sehingga tampak pengaruh yang besar terhadap </w:t>
      </w:r>
      <w:r>
        <w:rPr>
          <w:sz w:val="24"/>
          <w:szCs w:val="24"/>
        </w:rPr>
        <w:t xml:space="preserve">prestasi </w:t>
      </w:r>
      <w:r w:rsidRPr="00F32CC8">
        <w:rPr>
          <w:sz w:val="24"/>
          <w:szCs w:val="24"/>
        </w:rPr>
        <w:t xml:space="preserve">belajar siswa dan memperoleh manfaat dari </w:t>
      </w:r>
      <w:r w:rsidRPr="00F32CC8">
        <w:rPr>
          <w:i/>
          <w:sz w:val="24"/>
          <w:szCs w:val="24"/>
        </w:rPr>
        <w:t>Learning Cycle</w:t>
      </w:r>
      <w:r>
        <w:rPr>
          <w:sz w:val="24"/>
          <w:szCs w:val="24"/>
        </w:rPr>
        <w:t>.</w:t>
      </w:r>
    </w:p>
    <w:p w:rsidR="00427CF2" w:rsidRPr="0094486C" w:rsidRDefault="00427CF2" w:rsidP="00427CF2">
      <w:pPr>
        <w:pStyle w:val="NoSpacing"/>
        <w:spacing w:line="480" w:lineRule="auto"/>
        <w:ind w:left="426"/>
        <w:jc w:val="both"/>
        <w:rPr>
          <w:sz w:val="24"/>
          <w:szCs w:val="24"/>
        </w:rPr>
      </w:pPr>
    </w:p>
    <w:p w:rsidR="00822FA6" w:rsidRPr="00427CF2" w:rsidRDefault="00822FA6" w:rsidP="00427CF2">
      <w:pPr>
        <w:pStyle w:val="NoSpacing"/>
        <w:spacing w:line="480" w:lineRule="auto"/>
        <w:jc w:val="both"/>
        <w:rPr>
          <w:sz w:val="24"/>
          <w:szCs w:val="24"/>
        </w:rPr>
      </w:pPr>
    </w:p>
    <w:sectPr w:rsidR="00822FA6" w:rsidRPr="00427CF2" w:rsidSect="005D67DB">
      <w:headerReference w:type="default" r:id="rId7"/>
      <w:pgSz w:w="12240" w:h="15840" w:code="1"/>
      <w:pgMar w:top="2268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0D" w:rsidRDefault="00347C0D" w:rsidP="00932EB5">
      <w:r>
        <w:separator/>
      </w:r>
    </w:p>
  </w:endnote>
  <w:endnote w:type="continuationSeparator" w:id="1">
    <w:p w:rsidR="00347C0D" w:rsidRDefault="00347C0D" w:rsidP="0093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0D" w:rsidRDefault="00347C0D" w:rsidP="00932EB5">
      <w:r>
        <w:separator/>
      </w:r>
    </w:p>
  </w:footnote>
  <w:footnote w:type="continuationSeparator" w:id="1">
    <w:p w:rsidR="00347C0D" w:rsidRDefault="00347C0D" w:rsidP="0093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316"/>
      <w:docPartObj>
        <w:docPartGallery w:val="Page Numbers (Top of Page)"/>
        <w:docPartUnique/>
      </w:docPartObj>
    </w:sdtPr>
    <w:sdtContent>
      <w:p w:rsidR="008F4981" w:rsidRDefault="00773EBE">
        <w:pPr>
          <w:pStyle w:val="Header"/>
          <w:jc w:val="right"/>
        </w:pPr>
        <w:r>
          <w:fldChar w:fldCharType="begin"/>
        </w:r>
        <w:r w:rsidR="00E87D88">
          <w:instrText xml:space="preserve"> PAGE   \* MERGEFORMAT </w:instrText>
        </w:r>
        <w:r>
          <w:fldChar w:fldCharType="separate"/>
        </w:r>
        <w:r w:rsidR="005D67DB">
          <w:rPr>
            <w:noProof/>
          </w:rPr>
          <w:t>96</w:t>
        </w:r>
        <w:r>
          <w:fldChar w:fldCharType="end"/>
        </w:r>
      </w:p>
    </w:sdtContent>
  </w:sdt>
  <w:p w:rsidR="008F4981" w:rsidRDefault="00347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320"/>
    <w:multiLevelType w:val="hybridMultilevel"/>
    <w:tmpl w:val="ADAC54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C772E6C"/>
    <w:multiLevelType w:val="hybridMultilevel"/>
    <w:tmpl w:val="F7483A0A"/>
    <w:lvl w:ilvl="0" w:tplc="3A149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D165C"/>
    <w:multiLevelType w:val="hybridMultilevel"/>
    <w:tmpl w:val="1354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F2"/>
    <w:rsid w:val="00007A0E"/>
    <w:rsid w:val="000B2B86"/>
    <w:rsid w:val="001471AB"/>
    <w:rsid w:val="00347C0D"/>
    <w:rsid w:val="00427CF2"/>
    <w:rsid w:val="005D67DB"/>
    <w:rsid w:val="00633029"/>
    <w:rsid w:val="00773EBE"/>
    <w:rsid w:val="00822FA6"/>
    <w:rsid w:val="00893428"/>
    <w:rsid w:val="00932EB5"/>
    <w:rsid w:val="0096309B"/>
    <w:rsid w:val="00A00869"/>
    <w:rsid w:val="00BE07E8"/>
    <w:rsid w:val="00CD2CD3"/>
    <w:rsid w:val="00E164D7"/>
    <w:rsid w:val="00E21327"/>
    <w:rsid w:val="00E35C4F"/>
    <w:rsid w:val="00E75C4A"/>
    <w:rsid w:val="00E87D88"/>
    <w:rsid w:val="00F9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2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F2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F2"/>
    <w:rPr>
      <w:rFonts w:ascii="Tahoma" w:eastAsia="Times New Roman" w:hAnsi="Tahoma" w:cs="Angsana New"/>
      <w:sz w:val="16"/>
      <w:szCs w:val="20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BE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7E8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1949</Characters>
  <Application>Microsoft Office Word</Application>
  <DocSecurity>0</DocSecurity>
  <Lines>16</Lines>
  <Paragraphs>4</Paragraphs>
  <ScaleCrop>false</ScaleCrop>
  <Company>MICROSOFT CORP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8</cp:revision>
  <dcterms:created xsi:type="dcterms:W3CDTF">2011-05-29T00:10:00Z</dcterms:created>
  <dcterms:modified xsi:type="dcterms:W3CDTF">2011-07-21T09:00:00Z</dcterms:modified>
</cp:coreProperties>
</file>