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915" w:rsidRPr="001A033C" w:rsidRDefault="00D91915" w:rsidP="001A033C">
      <w:pPr>
        <w:spacing w:after="0" w:line="480" w:lineRule="auto"/>
        <w:jc w:val="center"/>
        <w:rPr>
          <w:rFonts w:ascii="Times New Roman" w:hAnsi="Times New Roman" w:cs="Times New Roman"/>
          <w:b/>
          <w:sz w:val="28"/>
          <w:szCs w:val="28"/>
          <w:lang w:val="id-ID"/>
        </w:rPr>
      </w:pPr>
      <w:r w:rsidRPr="001A033C">
        <w:rPr>
          <w:rFonts w:ascii="Times New Roman" w:hAnsi="Times New Roman" w:cs="Times New Roman"/>
          <w:b/>
          <w:sz w:val="28"/>
          <w:szCs w:val="28"/>
          <w:lang w:val="id-ID"/>
        </w:rPr>
        <w:t>BAB III</w:t>
      </w:r>
    </w:p>
    <w:p w:rsidR="00D91915" w:rsidRPr="001A033C" w:rsidRDefault="00D91915" w:rsidP="001A033C">
      <w:pPr>
        <w:spacing w:after="0" w:line="48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 EMOTIONAL SPIRITUAL QUOTIENT (ESQ)</w:t>
      </w:r>
    </w:p>
    <w:p w:rsidR="00D91915" w:rsidRDefault="00D91915" w:rsidP="001A033C">
      <w:pPr>
        <w:spacing w:after="0" w:line="480" w:lineRule="auto"/>
        <w:jc w:val="center"/>
        <w:rPr>
          <w:rFonts w:ascii="Times New Roman" w:hAnsi="Times New Roman" w:cs="Times New Roman"/>
          <w:b/>
          <w:sz w:val="28"/>
          <w:szCs w:val="28"/>
        </w:rPr>
      </w:pPr>
    </w:p>
    <w:p w:rsidR="00802EDC" w:rsidRDefault="00802EDC" w:rsidP="001A033C">
      <w:pPr>
        <w:spacing w:after="0" w:line="480" w:lineRule="auto"/>
        <w:jc w:val="center"/>
        <w:rPr>
          <w:rFonts w:ascii="Times New Roman" w:hAnsi="Times New Roman" w:cs="Times New Roman"/>
          <w:b/>
          <w:sz w:val="28"/>
          <w:szCs w:val="28"/>
        </w:rPr>
      </w:pPr>
    </w:p>
    <w:p w:rsidR="00A84413" w:rsidRPr="00802EDC" w:rsidRDefault="00A84413" w:rsidP="001A033C">
      <w:pPr>
        <w:spacing w:after="0" w:line="480" w:lineRule="auto"/>
        <w:jc w:val="center"/>
        <w:rPr>
          <w:rFonts w:ascii="Times New Roman" w:hAnsi="Times New Roman" w:cs="Times New Roman"/>
          <w:b/>
          <w:sz w:val="28"/>
          <w:szCs w:val="28"/>
        </w:rPr>
      </w:pPr>
    </w:p>
    <w:p w:rsidR="00D91915" w:rsidRDefault="00D91915" w:rsidP="001A033C">
      <w:pPr>
        <w:pStyle w:val="ListParagraph"/>
        <w:spacing w:after="0" w:line="480" w:lineRule="auto"/>
        <w:ind w:left="283"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Pendidikan Islam menginginkan sebuah kesempurnaan jiwa yang tercermin dalam konsep </w:t>
      </w:r>
      <w:r w:rsidRPr="001A033C">
        <w:rPr>
          <w:rFonts w:ascii="Times New Roman" w:hAnsi="Times New Roman" w:cs="Times New Roman"/>
          <w:i/>
          <w:sz w:val="24"/>
          <w:szCs w:val="24"/>
          <w:lang w:val="id-ID"/>
        </w:rPr>
        <w:t>insan kamil</w:t>
      </w:r>
      <w:r w:rsidRPr="001A033C">
        <w:rPr>
          <w:rFonts w:ascii="Times New Roman" w:hAnsi="Times New Roman" w:cs="Times New Roman"/>
          <w:sz w:val="24"/>
          <w:szCs w:val="24"/>
          <w:lang w:val="id-ID"/>
        </w:rPr>
        <w:t xml:space="preserve">. Yang mana nantinya insan kamil tersebut mampu menjalankan berbagai tugasnya sebagai </w:t>
      </w:r>
      <w:r w:rsidRPr="001A033C">
        <w:rPr>
          <w:rFonts w:ascii="Times New Roman" w:hAnsi="Times New Roman" w:cs="Times New Roman"/>
          <w:i/>
          <w:sz w:val="24"/>
          <w:szCs w:val="24"/>
          <w:lang w:val="id-ID"/>
        </w:rPr>
        <w:t>kholifatullah fil ardl</w:t>
      </w:r>
      <w:r w:rsidRPr="001A033C">
        <w:rPr>
          <w:rFonts w:ascii="Times New Roman" w:hAnsi="Times New Roman" w:cs="Times New Roman"/>
          <w:sz w:val="24"/>
          <w:szCs w:val="24"/>
          <w:lang w:val="id-ID"/>
        </w:rPr>
        <w:t>. Manusia telah dianugerahi Allah dengan berbagai potensi yang nantinya berfungsi untuk mengelola bumi dengan arif dan bijaksana. Potensi yang dibahas dalam hal ini adalah akal. Setiap anak manusia yang dilahirkan ke dunia ini sudah dibekali dengan satu triliun sel neuron yang terdiri dari seratus milyar sel aktif dan sembilan ratus milyar sel pendukung yang kesemuanya berkumpul di otak. “Setiap satu sel neuron memiliki kemungkinan membentuk seratus ribu sambungan kompleks antara sel  neuron yang bekerja mengolah informasi secara acak”.</w:t>
      </w:r>
      <w:r w:rsidRPr="001A033C">
        <w:rPr>
          <w:rStyle w:val="FootnoteReference"/>
          <w:rFonts w:ascii="Times New Roman" w:hAnsi="Times New Roman"/>
          <w:sz w:val="24"/>
          <w:szCs w:val="24"/>
          <w:lang w:val="id-ID"/>
        </w:rPr>
        <w:footnoteReference w:id="2"/>
      </w:r>
      <w:r w:rsidRPr="001A033C">
        <w:rPr>
          <w:rFonts w:ascii="Times New Roman" w:hAnsi="Times New Roman" w:cs="Times New Roman"/>
          <w:sz w:val="24"/>
          <w:szCs w:val="24"/>
          <w:lang w:val="id-ID"/>
        </w:rPr>
        <w:t xml:space="preserve"> Jika digunakan, setiap sel bisa berkoneksi dengan dua puluh ribu sel lainnya. Otak yang demikian canggih ini, tentunya sudah barang tentu mempunyai kapasitas memori yang luar biasa. “Menurut para ahli otak manusia sanggup menyimpan ingatan </w:t>
      </w:r>
      <w:r w:rsidRPr="001A033C">
        <w:rPr>
          <w:rFonts w:ascii="Times New Roman" w:hAnsi="Times New Roman" w:cs="Times New Roman"/>
          <w:sz w:val="24"/>
          <w:szCs w:val="24"/>
          <w:lang w:val="id-ID"/>
        </w:rPr>
        <w:lastRenderedPageBreak/>
        <w:t xml:space="preserve">ingatan secara conscious (ingatan di luar kepala) ekuivalen dengan lima ratus ensiklopedia besar”. </w:t>
      </w:r>
      <w:r w:rsidRPr="001A033C">
        <w:rPr>
          <w:rStyle w:val="FootnoteReference"/>
          <w:rFonts w:ascii="Times New Roman" w:hAnsi="Times New Roman"/>
          <w:sz w:val="24"/>
          <w:szCs w:val="24"/>
          <w:lang w:val="id-ID"/>
        </w:rPr>
        <w:footnoteReference w:id="3"/>
      </w:r>
    </w:p>
    <w:p w:rsidR="00D91915" w:rsidRDefault="00D91915" w:rsidP="001A033C">
      <w:pPr>
        <w:pStyle w:val="ListParagraph"/>
        <w:spacing w:after="0" w:line="480" w:lineRule="auto"/>
        <w:ind w:left="283"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potensi kecerdasan sebagaimana yang disebutkan di atas, setiap manusia sesungguhnya untuk menjadi manusia yang genius. Namun, sayang sekali kapasitas otak yang digunakan oleh manusia pada umumnya hanya dipakai kurang dari satu persen. Padahal, jika manusia memakai otaknya sampai delapan persen saja, ia akan menjadi manusia genius seperti Einstein. Kecerdasan merupakan “kemampuan memproses informasi dan proses memecahkan masalah, sehingga dapat menciptakan nilai atau hasil bagi dirinya sendiri dan organisasi”.</w:t>
      </w:r>
      <w:r w:rsidRPr="001A033C">
        <w:rPr>
          <w:rStyle w:val="FootnoteReference"/>
          <w:rFonts w:ascii="Times New Roman" w:hAnsi="Times New Roman"/>
          <w:sz w:val="24"/>
          <w:szCs w:val="24"/>
          <w:lang w:val="id-ID"/>
        </w:rPr>
        <w:footnoteReference w:id="4"/>
      </w:r>
    </w:p>
    <w:p w:rsidR="00802EDC" w:rsidRPr="00802EDC" w:rsidRDefault="00D91915" w:rsidP="00802EDC">
      <w:pPr>
        <w:pStyle w:val="ListParagraph"/>
        <w:spacing w:after="0" w:line="480" w:lineRule="auto"/>
        <w:ind w:left="283" w:firstLine="720"/>
        <w:jc w:val="both"/>
        <w:rPr>
          <w:rFonts w:ascii="Times New Roman" w:hAnsi="Times New Roman" w:cs="Times New Roman"/>
          <w:sz w:val="24"/>
          <w:szCs w:val="24"/>
        </w:rPr>
      </w:pPr>
      <w:r w:rsidRPr="001A033C">
        <w:rPr>
          <w:rFonts w:ascii="Times New Roman" w:hAnsi="Times New Roman" w:cs="Times New Roman"/>
          <w:sz w:val="24"/>
          <w:szCs w:val="24"/>
          <w:lang w:val="id-ID"/>
        </w:rPr>
        <w:t>Menurut para ahli, ada banyak kecerdasan yang diberikan oleh Tuhan kepada manusia. Sebagaimana dikutip Akhmad Muhaimin Azzet:</w:t>
      </w:r>
    </w:p>
    <w:p w:rsidR="00D91915" w:rsidRPr="001A033C" w:rsidRDefault="00D91915" w:rsidP="00CB76C5">
      <w:pPr>
        <w:pStyle w:val="ListParagraph"/>
        <w:spacing w:after="0" w:line="240" w:lineRule="auto"/>
        <w:ind w:left="0" w:firstLine="90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Para ahli membagi kecerdasan manusia sebagai berikut:</w:t>
      </w:r>
    </w:p>
    <w:p w:rsidR="00D91915" w:rsidRPr="001A033C" w:rsidRDefault="00D91915" w:rsidP="005723E4">
      <w:pPr>
        <w:pStyle w:val="ListParagraph"/>
        <w:numPr>
          <w:ilvl w:val="0"/>
          <w:numId w:val="19"/>
        </w:numPr>
        <w:tabs>
          <w:tab w:val="clear" w:pos="1854"/>
          <w:tab w:val="num" w:pos="1260"/>
        </w:tabs>
        <w:spacing w:after="0" w:line="240" w:lineRule="auto"/>
        <w:ind w:left="126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Howard Gardner setidaknya membagi kecerdasan menjadi delapan macam, yakni kecerdasan linguistic (kemampuan dalam berbahasa), kecerdasan matematis-logis (kemampuan berhitung dan menalar), kecerdasan visual-spasial (kemampuan dalam mengenali ruang), kecerdasan musical (kemampuan dalam nada dan irama), kecerdasan natural (kemampuan dalam mengenali alam), kecerdasan interpersonal (kemampuan dalam bergaul), kecerdasan intrapersonal (kemampuan dalam mengenali diri), dan kecerdasan kinestetik (kemampuan dalam mengelola gerak tubuh).</w:t>
      </w:r>
    </w:p>
    <w:p w:rsidR="00D91915" w:rsidRPr="00802EDC" w:rsidRDefault="00D91915" w:rsidP="005723E4">
      <w:pPr>
        <w:pStyle w:val="ListParagraph"/>
        <w:numPr>
          <w:ilvl w:val="0"/>
          <w:numId w:val="19"/>
        </w:numPr>
        <w:tabs>
          <w:tab w:val="clear" w:pos="1854"/>
          <w:tab w:val="num" w:pos="1260"/>
        </w:tabs>
        <w:spacing w:after="0" w:line="240" w:lineRule="auto"/>
        <w:ind w:left="126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Thorndike membagi kecerdasan menjadi tiga macam, yakni kecerdasan abstrak (kemampuan dalam memahami symbol matematis dan bahasa), kecerdasan konkret (kemampuan dalam memahami objek yang nyata), dan kecerdasan social (kemampuan dalam memahami dan mengelola sebuah hubungan sosial)</w:t>
      </w:r>
    </w:p>
    <w:p w:rsidR="00802EDC" w:rsidRDefault="00802EDC" w:rsidP="00802EDC">
      <w:pPr>
        <w:pStyle w:val="ListParagraph"/>
        <w:spacing w:after="0" w:line="240" w:lineRule="auto"/>
        <w:jc w:val="both"/>
        <w:rPr>
          <w:rFonts w:ascii="Times New Roman" w:hAnsi="Times New Roman" w:cs="Times New Roman"/>
          <w:sz w:val="24"/>
          <w:szCs w:val="24"/>
          <w:lang w:val="id-ID"/>
        </w:rPr>
      </w:pPr>
    </w:p>
    <w:p w:rsidR="00D91915" w:rsidRDefault="00D91915" w:rsidP="005723E4">
      <w:pPr>
        <w:pStyle w:val="ListParagraph"/>
        <w:numPr>
          <w:ilvl w:val="0"/>
          <w:numId w:val="19"/>
        </w:numPr>
        <w:tabs>
          <w:tab w:val="clear" w:pos="1854"/>
          <w:tab w:val="num" w:pos="1260"/>
        </w:tabs>
        <w:spacing w:after="0" w:line="240" w:lineRule="auto"/>
        <w:ind w:left="126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lastRenderedPageBreak/>
        <w:t>Charles Handy membagi kecerdasan manusia menjadi tujuh macam, yakni kecerdasan logika (kemampuan dalam menalar dan menghitung), kecerdasan praktik (kemampuan dalam mempraktikkan ide yang ada dalam pikiran), kecerdasan musikal (kemampuan dalam merasakan atau membuat nada dan irama), kecerdasan intrapersonal (kemampuan dalam memahami diri sendiri), kecerdasan interpersonal (kemampuan dalam memahami dan menjalin hubungan dengan orang lain), dan kecerdasan spasial (kemampuan dalam mengenali ruang atau dimensi).</w:t>
      </w:r>
      <w:r w:rsidRPr="001A033C">
        <w:rPr>
          <w:rStyle w:val="FootnoteReference"/>
          <w:rFonts w:ascii="Times New Roman" w:hAnsi="Times New Roman"/>
          <w:sz w:val="24"/>
          <w:szCs w:val="24"/>
          <w:lang w:val="id-ID"/>
        </w:rPr>
        <w:footnoteReference w:id="5"/>
      </w:r>
    </w:p>
    <w:p w:rsidR="00D91915" w:rsidRPr="001A033C" w:rsidRDefault="00D91915" w:rsidP="00CB76C5">
      <w:pPr>
        <w:pStyle w:val="ListParagraph"/>
        <w:spacing w:after="0" w:line="240" w:lineRule="auto"/>
        <w:ind w:left="283"/>
        <w:jc w:val="both"/>
        <w:rPr>
          <w:rFonts w:ascii="Times New Roman" w:hAnsi="Times New Roman" w:cs="Times New Roman"/>
          <w:sz w:val="24"/>
          <w:szCs w:val="24"/>
          <w:lang w:val="id-ID"/>
        </w:rPr>
      </w:pPr>
    </w:p>
    <w:p w:rsidR="00D91915" w:rsidRPr="001A033C" w:rsidRDefault="00D91915" w:rsidP="001A033C">
      <w:pPr>
        <w:pStyle w:val="ListParagraph"/>
        <w:spacing w:after="0" w:line="480" w:lineRule="auto"/>
        <w:ind w:left="283"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Namun secara garis besar, ada tiga jenis kecerdasan yang diberikan Allah kepada manusia yaitu kecerdasan intelektual, kecerdasan emosional dan kecerdasan spiritual. Selama  ini,  yang  namanya    “kecerdasan”  senantiasa    dikonotasikan  dengan “Kecerdasan Intelektual” atau yang lazim dikenal sebagai IQ saja (Intelligence Quotient). </w:t>
      </w:r>
    </w:p>
    <w:p w:rsidR="00D91915" w:rsidRPr="001A033C" w:rsidRDefault="00D91915" w:rsidP="001A033C">
      <w:pPr>
        <w:pStyle w:val="ListParagraph"/>
        <w:spacing w:after="0" w:line="480" w:lineRule="auto"/>
        <w:ind w:left="283"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Namun  pada  saat  ini,  anggapan  bahwa  kecerdasan  manusia  hanya  tertumpu  pada dimensi intelektual saja sudah tidak berlaku lagi. Selain IQ, manusia juga masih memiliki dimensi  kecerdasan  lainnya,  diantaranya  yaitu:  Kecerdasan  Emosional  atau  EQ (Emotional Quotient) dan Kecerdasan Spiritual atau SQ (Spiritual Quotient). </w:t>
      </w:r>
    </w:p>
    <w:p w:rsidR="00D91915" w:rsidRPr="001A033C" w:rsidRDefault="00D91915" w:rsidP="001A033C">
      <w:pPr>
        <w:pStyle w:val="ListParagraph"/>
        <w:spacing w:after="0" w:line="480" w:lineRule="auto"/>
        <w:ind w:left="283"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Memasuki  abad  21,  legenda  IQ  (Intelligence Quotient)  sebagai  satu-satunya tolok  ukur  kecerdasan  yang  juga  sering  dijadikan  parameter  keberhasilan  manusia, digugurkan  oleh  munculnya  konsep  Kecerdasan  Emosional  atau  EQ  (Emotional Quotient)  dan Kecerdasan Spiritual  atau SQ  (Spiritual Quotient). Kecerdasan  manusia ternyata  lebih  luas  dari  anggapan  yang  dianut  selama  ini.  Kecerdasan manusia bukanlah merupakan suatu hal </w:t>
      </w:r>
      <w:r w:rsidRPr="001A033C">
        <w:rPr>
          <w:rFonts w:ascii="Times New Roman" w:hAnsi="Times New Roman" w:cs="Times New Roman"/>
          <w:sz w:val="24"/>
          <w:szCs w:val="24"/>
          <w:lang w:val="id-ID"/>
        </w:rPr>
        <w:lastRenderedPageBreak/>
        <w:t xml:space="preserve">yang bersifat dimensi  tunggal semata, yang hanya bisa diukur  dari  satu  sisi  dimensi  saja  (dimensi  IQ).  Kesuksesan manusia  dan  juga kebahagiaannya,  ternyata  lebih  terkait  dengan  beberapa  jenis  kecerdasan  selain  IQ. </w:t>
      </w:r>
    </w:p>
    <w:p w:rsidR="00D91915" w:rsidRPr="001A033C" w:rsidRDefault="00D91915" w:rsidP="001A033C">
      <w:pPr>
        <w:pStyle w:val="ListParagraph"/>
        <w:spacing w:after="0" w:line="480" w:lineRule="auto"/>
        <w:ind w:left="283"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“Menurut  hasil  penelitian,  setidaknya  75%  kesuksesan  manusia  lebih  ditentukan  oleh  kecerdasan emosionalnya (EQ) dan hanya 4% - 20% yang ditentukan oleh kecerdasan intelektualnya (IQ)”.</w:t>
      </w:r>
      <w:r w:rsidRPr="001A033C">
        <w:rPr>
          <w:rStyle w:val="FootnoteReference"/>
          <w:rFonts w:ascii="Times New Roman" w:hAnsi="Times New Roman"/>
          <w:sz w:val="24"/>
          <w:szCs w:val="24"/>
          <w:lang w:val="id-ID"/>
        </w:rPr>
        <w:footnoteReference w:id="6"/>
      </w:r>
    </w:p>
    <w:p w:rsidR="00D91915" w:rsidRDefault="00D91915" w:rsidP="00802EDC">
      <w:pPr>
        <w:pStyle w:val="ListParagraph"/>
        <w:spacing w:after="0" w:line="480" w:lineRule="auto"/>
        <w:ind w:left="283" w:firstLine="720"/>
        <w:jc w:val="both"/>
        <w:rPr>
          <w:rFonts w:ascii="Times New Roman" w:hAnsi="Times New Roman" w:cs="Times New Roman"/>
          <w:sz w:val="24"/>
          <w:szCs w:val="24"/>
        </w:rPr>
      </w:pPr>
      <w:r w:rsidRPr="001A033C">
        <w:rPr>
          <w:rFonts w:ascii="Times New Roman" w:hAnsi="Times New Roman" w:cs="Times New Roman"/>
          <w:sz w:val="24"/>
          <w:szCs w:val="24"/>
          <w:lang w:val="id-ID"/>
        </w:rPr>
        <w:t>Ketiganya merupan karunia Allah yang tidak boleh diabaikan agar manusia dapat menjalani dan menikamati kehidupannya dengan baik. Akan tetapi, hal yang tidak diinginkan adalah mengembangkan satu kecerdasan saja dan mengabaikan kecerdasan yang lainnya. Tugas pendidikan disinilah sebagai pengembang ketiga kecerdasan anak manusia tersebut agar tercipta manusia yang seutuhnya dalam konsep pendidikan nasional atau insan kamil dalam pendidikan Islam.</w:t>
      </w:r>
    </w:p>
    <w:p w:rsidR="00A84413" w:rsidRPr="00802EDC" w:rsidRDefault="00A84413" w:rsidP="00802EDC">
      <w:pPr>
        <w:pStyle w:val="ListParagraph"/>
        <w:spacing w:after="0" w:line="480" w:lineRule="auto"/>
        <w:ind w:left="283" w:firstLine="720"/>
        <w:jc w:val="both"/>
        <w:rPr>
          <w:rFonts w:ascii="Times New Roman" w:hAnsi="Times New Roman" w:cs="Times New Roman"/>
          <w:sz w:val="24"/>
          <w:szCs w:val="24"/>
        </w:rPr>
      </w:pPr>
    </w:p>
    <w:p w:rsidR="00D91915" w:rsidRPr="001A033C" w:rsidRDefault="00D91915" w:rsidP="001A033C">
      <w:pPr>
        <w:pStyle w:val="ListParagraph"/>
        <w:numPr>
          <w:ilvl w:val="0"/>
          <w:numId w:val="3"/>
        </w:numPr>
        <w:spacing w:after="0" w:line="480" w:lineRule="auto"/>
        <w:ind w:left="567" w:hanging="284"/>
        <w:jc w:val="both"/>
        <w:rPr>
          <w:rFonts w:ascii="Times New Roman" w:hAnsi="Times New Roman" w:cs="Times New Roman"/>
          <w:b/>
          <w:sz w:val="24"/>
          <w:szCs w:val="24"/>
          <w:lang w:val="id-ID"/>
        </w:rPr>
      </w:pPr>
      <w:r w:rsidRPr="001A033C">
        <w:rPr>
          <w:rFonts w:ascii="Times New Roman" w:hAnsi="Times New Roman" w:cs="Times New Roman"/>
          <w:b/>
          <w:sz w:val="24"/>
          <w:szCs w:val="24"/>
          <w:lang w:val="id-ID"/>
        </w:rPr>
        <w:t xml:space="preserve">Pengertian Kecerdasan Emosional (Emotional Quotient) </w:t>
      </w:r>
    </w:p>
    <w:p w:rsidR="00D91915" w:rsidRPr="001A033C" w:rsidRDefault="00D91915" w:rsidP="001A033C">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Para pakar memberikan defininisi beragam pada EQ, di antaranya sebagai berikut:</w:t>
      </w:r>
    </w:p>
    <w:p w:rsidR="00D91915" w:rsidRPr="001A033C" w:rsidRDefault="00D91915" w:rsidP="001A033C">
      <w:pPr>
        <w:pStyle w:val="ListParagraph"/>
        <w:numPr>
          <w:ilvl w:val="0"/>
          <w:numId w:val="10"/>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dari Makmun Mubayidh, “kecerdasan emosional adalah kemampuan untuk menyikapi pengetahuan-pengetahuan emosional dalam bentuk menerima,memahami, dan mengelolanya”.</w:t>
      </w:r>
      <w:r w:rsidRPr="001A033C">
        <w:rPr>
          <w:rStyle w:val="FootnoteReference"/>
          <w:rFonts w:ascii="Times New Roman" w:hAnsi="Times New Roman"/>
          <w:sz w:val="24"/>
          <w:szCs w:val="24"/>
          <w:lang w:val="id-ID"/>
        </w:rPr>
        <w:footnoteReference w:id="7"/>
      </w:r>
    </w:p>
    <w:p w:rsidR="00D91915" w:rsidRPr="001A033C" w:rsidRDefault="00D91915" w:rsidP="001A033C">
      <w:pPr>
        <w:pStyle w:val="ListParagraph"/>
        <w:spacing w:after="0" w:line="480" w:lineRule="auto"/>
        <w:ind w:left="130"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lastRenderedPageBreak/>
        <w:t>Menurut definisi ini, EQ mempunyai empat dimensi sebagai berikut:</w:t>
      </w:r>
    </w:p>
    <w:p w:rsidR="00D91915" w:rsidRPr="001A033C" w:rsidRDefault="00D91915" w:rsidP="001A033C">
      <w:pPr>
        <w:pStyle w:val="ListParagraph"/>
        <w:numPr>
          <w:ilvl w:val="0"/>
          <w:numId w:val="5"/>
        </w:numPr>
        <w:spacing w:after="0" w:line="48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Mengenali,menerima, dan mengekspresikan emosi (kefasihan emosional)</w:t>
      </w:r>
    </w:p>
    <w:p w:rsidR="00D91915" w:rsidRPr="001A033C" w:rsidRDefault="00D91915" w:rsidP="001A033C">
      <w:pPr>
        <w:pStyle w:val="ListParagraph"/>
        <w:numPr>
          <w:ilvl w:val="0"/>
          <w:numId w:val="5"/>
        </w:numPr>
        <w:spacing w:after="0" w:line="48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Menyertakan emosi dalam kerja-kerja intelektual</w:t>
      </w:r>
    </w:p>
    <w:p w:rsidR="00D91915" w:rsidRPr="001A033C" w:rsidRDefault="00D91915" w:rsidP="001A033C">
      <w:pPr>
        <w:pStyle w:val="ListParagraph"/>
        <w:numPr>
          <w:ilvl w:val="0"/>
          <w:numId w:val="5"/>
        </w:numPr>
        <w:spacing w:after="0" w:line="48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Memahami dan menganalisa emosi</w:t>
      </w:r>
    </w:p>
    <w:p w:rsidR="00D91915" w:rsidRPr="001A033C" w:rsidRDefault="00D91915" w:rsidP="001A033C">
      <w:pPr>
        <w:pStyle w:val="ListParagraph"/>
        <w:numPr>
          <w:ilvl w:val="0"/>
          <w:numId w:val="5"/>
        </w:numPr>
        <w:spacing w:after="0" w:line="48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Mengelola emosi</w:t>
      </w:r>
    </w:p>
    <w:p w:rsidR="00D91915" w:rsidRPr="001A033C" w:rsidRDefault="00D91915" w:rsidP="001A033C">
      <w:pPr>
        <w:pStyle w:val="ListParagraph"/>
        <w:numPr>
          <w:ilvl w:val="0"/>
          <w:numId w:val="10"/>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Sebagaimana dikutip Yasin Musthafa: </w:t>
      </w:r>
    </w:p>
    <w:p w:rsidR="00D91915" w:rsidRDefault="00D91915" w:rsidP="001A033C">
      <w:pPr>
        <w:pStyle w:val="ListParagraph"/>
        <w:spacing w:after="0" w:line="480" w:lineRule="auto"/>
        <w:ind w:left="850"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Menurut Daniel Goleman emosi merujuk pada suatu perasaan dan pikiran-pikiran khas, suatu keadaan biologis dan psikologis dan serangkaian kecerdasan untuk bertindak”. Selanjutnya, menurut Goleman kecerdasan emosional adalah kemampuan seseorang dalam mengendalikan setiap kegiatan atau pergolakan pikiran, perasaan nafsu, setiap keadaan mental yang hebat atau meluap-luap yang didasarkan pada pikiran yang sehat.</w:t>
      </w:r>
      <w:r w:rsidRPr="001A033C">
        <w:rPr>
          <w:rStyle w:val="FootnoteReference"/>
          <w:rFonts w:ascii="Times New Roman" w:hAnsi="Times New Roman"/>
          <w:sz w:val="24"/>
          <w:szCs w:val="24"/>
          <w:lang w:val="id-ID"/>
        </w:rPr>
        <w:footnoteReference w:id="8"/>
      </w:r>
    </w:p>
    <w:p w:rsidR="00D91915" w:rsidRDefault="00D91915" w:rsidP="001A033C">
      <w:pPr>
        <w:pStyle w:val="ListParagraph"/>
        <w:spacing w:after="0" w:line="480" w:lineRule="auto"/>
        <w:ind w:firstLine="13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Selanjutnya, Sebagaimana dikutip dari Fajarini Syafitri: </w:t>
      </w:r>
    </w:p>
    <w:p w:rsidR="00D91915" w:rsidRPr="001A033C" w:rsidRDefault="00D91915" w:rsidP="005723E4">
      <w:pPr>
        <w:pStyle w:val="ListParagraph"/>
        <w:spacing w:after="0" w:line="240" w:lineRule="auto"/>
        <w:ind w:firstLine="13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Menurut Goleman kemampuan kecerdasan emosi terdiri atas:</w:t>
      </w:r>
    </w:p>
    <w:p w:rsidR="00D91915" w:rsidRPr="001A033C" w:rsidRDefault="00D91915" w:rsidP="005723E4">
      <w:pPr>
        <w:pStyle w:val="ListParagraph"/>
        <w:numPr>
          <w:ilvl w:val="0"/>
          <w:numId w:val="17"/>
        </w:numPr>
        <w:spacing w:after="0" w:line="24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Mandiri</w:t>
      </w:r>
    </w:p>
    <w:p w:rsidR="00D91915" w:rsidRPr="001A033C" w:rsidRDefault="00D91915" w:rsidP="005723E4">
      <w:pPr>
        <w:pStyle w:val="ListParagraph"/>
        <w:numPr>
          <w:ilvl w:val="0"/>
          <w:numId w:val="17"/>
        </w:numPr>
        <w:spacing w:after="0" w:line="24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Saling tergantung dengan interaksi intensif</w:t>
      </w:r>
    </w:p>
    <w:p w:rsidR="00D91915" w:rsidRPr="001A033C" w:rsidRDefault="00D91915" w:rsidP="005723E4">
      <w:pPr>
        <w:pStyle w:val="ListParagraph"/>
        <w:numPr>
          <w:ilvl w:val="0"/>
          <w:numId w:val="17"/>
        </w:numPr>
        <w:spacing w:after="0" w:line="24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Hirarki, kemampuan kecerdasan emosi membentuk bangun yang bertingkat</w:t>
      </w:r>
    </w:p>
    <w:p w:rsidR="00D91915" w:rsidRPr="001A033C" w:rsidRDefault="00D91915" w:rsidP="005723E4">
      <w:pPr>
        <w:pStyle w:val="ListParagraph"/>
        <w:numPr>
          <w:ilvl w:val="0"/>
          <w:numId w:val="17"/>
        </w:numPr>
        <w:spacing w:after="0" w:line="24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Perlu, tapi tidak cukup: artinya dengan memiliki kemampuan kecerdasan emosi sebagai dasar, belum menjamin orang akan mengembangkan ataumemperlihatkan kecakapan-kecakapan terkait</w:t>
      </w:r>
    </w:p>
    <w:p w:rsidR="00D91915" w:rsidRDefault="00D91915" w:rsidP="005723E4">
      <w:pPr>
        <w:pStyle w:val="ListParagraph"/>
        <w:numPr>
          <w:ilvl w:val="0"/>
          <w:numId w:val="17"/>
        </w:numPr>
        <w:spacing w:after="0" w:line="240" w:lineRule="auto"/>
        <w:ind w:left="1134" w:hanging="284"/>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Generik, maksudnya pekerjaan berbeda akan memerlukan kecakapan yang berbeda pula.</w:t>
      </w:r>
      <w:r w:rsidRPr="001A033C">
        <w:rPr>
          <w:rStyle w:val="FootnoteReference"/>
          <w:rFonts w:ascii="Times New Roman" w:hAnsi="Times New Roman"/>
          <w:sz w:val="24"/>
          <w:szCs w:val="24"/>
          <w:lang w:val="id-ID"/>
        </w:rPr>
        <w:footnoteReference w:id="9"/>
      </w:r>
    </w:p>
    <w:p w:rsidR="00D91915" w:rsidRDefault="00D91915" w:rsidP="005723E4">
      <w:pPr>
        <w:pStyle w:val="ListParagraph"/>
        <w:spacing w:after="0" w:line="240" w:lineRule="auto"/>
        <w:jc w:val="both"/>
        <w:rPr>
          <w:rFonts w:ascii="Times New Roman" w:hAnsi="Times New Roman" w:cs="Times New Roman"/>
          <w:sz w:val="24"/>
          <w:szCs w:val="24"/>
          <w:lang w:val="id-ID"/>
        </w:rPr>
      </w:pPr>
    </w:p>
    <w:p w:rsidR="00D91915" w:rsidRDefault="00D91915" w:rsidP="005723E4">
      <w:pPr>
        <w:pStyle w:val="ListParagraph"/>
        <w:spacing w:after="0" w:line="240" w:lineRule="auto"/>
        <w:jc w:val="both"/>
        <w:rPr>
          <w:rFonts w:ascii="Times New Roman" w:hAnsi="Times New Roman" w:cs="Times New Roman"/>
          <w:sz w:val="24"/>
          <w:szCs w:val="24"/>
          <w:lang w:val="id-ID"/>
        </w:rPr>
      </w:pPr>
    </w:p>
    <w:p w:rsidR="00D91915" w:rsidRPr="001A033C" w:rsidRDefault="00D91915" w:rsidP="005723E4">
      <w:pPr>
        <w:pStyle w:val="ListParagraph"/>
        <w:spacing w:after="0" w:line="240" w:lineRule="auto"/>
        <w:ind w:left="850"/>
        <w:jc w:val="both"/>
        <w:rPr>
          <w:rFonts w:ascii="Times New Roman" w:hAnsi="Times New Roman" w:cs="Times New Roman"/>
          <w:sz w:val="24"/>
          <w:szCs w:val="24"/>
          <w:lang w:val="id-ID"/>
        </w:rPr>
      </w:pPr>
    </w:p>
    <w:p w:rsidR="00D91915" w:rsidRPr="001A033C" w:rsidRDefault="00D91915" w:rsidP="001A033C">
      <w:pPr>
        <w:pStyle w:val="ListParagraph"/>
        <w:numPr>
          <w:ilvl w:val="0"/>
          <w:numId w:val="10"/>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lastRenderedPageBreak/>
        <w:t>Sebagaimana dikutip Makmun Mubayidh:</w:t>
      </w:r>
    </w:p>
    <w:p w:rsidR="00D91915" w:rsidRDefault="00D91915" w:rsidP="005723E4">
      <w:pPr>
        <w:pStyle w:val="ListParagraph"/>
        <w:spacing w:after="0" w:line="240" w:lineRule="auto"/>
        <w:ind w:left="144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Menurut Salovey dan Mayer kecerdasan emosional adalah suatu kecerdasan sosial yang berkaitan dengan kemampuan seseorang dalam memantau baik emosi-dirinya dengan emosi orang lain, dimana kemampuan ini digunakannya untuk mengarahkan pola pikir dan perilakunya.</w:t>
      </w:r>
      <w:r w:rsidRPr="001A033C">
        <w:rPr>
          <w:rStyle w:val="FootnoteReference"/>
          <w:rFonts w:ascii="Times New Roman" w:hAnsi="Times New Roman"/>
          <w:sz w:val="24"/>
          <w:szCs w:val="24"/>
          <w:lang w:val="id-ID"/>
        </w:rPr>
        <w:footnoteReference w:id="10"/>
      </w:r>
    </w:p>
    <w:p w:rsidR="00D91915" w:rsidRPr="001A033C" w:rsidRDefault="00D91915" w:rsidP="005723E4">
      <w:pPr>
        <w:pStyle w:val="ListParagraph"/>
        <w:spacing w:after="0" w:line="240" w:lineRule="auto"/>
        <w:ind w:left="1620"/>
        <w:jc w:val="both"/>
        <w:rPr>
          <w:rFonts w:ascii="Times New Roman" w:hAnsi="Times New Roman" w:cs="Times New Roman"/>
          <w:sz w:val="24"/>
          <w:szCs w:val="24"/>
          <w:lang w:val="id-ID"/>
        </w:rPr>
      </w:pPr>
    </w:p>
    <w:p w:rsidR="00D91915" w:rsidRDefault="00D91915" w:rsidP="001A033C">
      <w:pPr>
        <w:pStyle w:val="ListParagraph"/>
        <w:numPr>
          <w:ilvl w:val="0"/>
          <w:numId w:val="10"/>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Menurut Ary Ginanjar dalam bukunya ESQ menyatakan bahwa sederhananya “EQ adalah kemampuan untuk merasa”. </w:t>
      </w:r>
      <w:r w:rsidRPr="001A033C">
        <w:rPr>
          <w:rStyle w:val="FootnoteReference"/>
          <w:rFonts w:ascii="Times New Roman" w:hAnsi="Times New Roman"/>
          <w:sz w:val="24"/>
          <w:szCs w:val="24"/>
          <w:lang w:val="id-ID"/>
        </w:rPr>
        <w:footnoteReference w:id="11"/>
      </w:r>
      <w:r w:rsidRPr="001A033C">
        <w:rPr>
          <w:rFonts w:ascii="Times New Roman" w:hAnsi="Times New Roman" w:cs="Times New Roman"/>
          <w:sz w:val="24"/>
          <w:szCs w:val="24"/>
          <w:lang w:val="id-ID"/>
        </w:rPr>
        <w:t xml:space="preserve"> “Suara hati itulah yang seharusnya dijadikan pusat prinsip yang mampu memberikan rasa aman, pedoman, kekuatan serta kebijaksanaan”.</w:t>
      </w:r>
      <w:r w:rsidRPr="001A033C">
        <w:rPr>
          <w:rStyle w:val="FootnoteReference"/>
          <w:rFonts w:ascii="Times New Roman" w:hAnsi="Times New Roman"/>
          <w:sz w:val="24"/>
          <w:szCs w:val="24"/>
          <w:lang w:val="id-ID"/>
        </w:rPr>
        <w:footnoteReference w:id="12"/>
      </w:r>
    </w:p>
    <w:p w:rsidR="00D91915" w:rsidRPr="00A84413" w:rsidRDefault="00D91915" w:rsidP="001A033C">
      <w:pPr>
        <w:pStyle w:val="ListParagraph"/>
        <w:numPr>
          <w:ilvl w:val="0"/>
          <w:numId w:val="10"/>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Iyus Yosep, “Scott menyatakan   bahwa   kecerdasan   emosi   adalah   kemampuan memecahkan masalah yang berhubungan dengan  situasi   sosial  dan hubungan antara manusia”.</w:t>
      </w:r>
      <w:r w:rsidRPr="001A033C">
        <w:rPr>
          <w:rStyle w:val="FootnoteReference"/>
          <w:rFonts w:ascii="Times New Roman" w:hAnsi="Times New Roman"/>
          <w:sz w:val="24"/>
          <w:szCs w:val="24"/>
          <w:lang w:val="id-ID"/>
        </w:rPr>
        <w:footnoteReference w:id="13"/>
      </w:r>
    </w:p>
    <w:p w:rsidR="00A84413" w:rsidRPr="001A033C" w:rsidRDefault="00A84413" w:rsidP="00A84413">
      <w:pPr>
        <w:pStyle w:val="ListParagraph"/>
        <w:spacing w:after="0" w:line="480" w:lineRule="auto"/>
        <w:ind w:left="850"/>
        <w:jc w:val="both"/>
        <w:rPr>
          <w:rFonts w:ascii="Times New Roman" w:hAnsi="Times New Roman" w:cs="Times New Roman"/>
          <w:sz w:val="24"/>
          <w:szCs w:val="24"/>
          <w:lang w:val="id-ID"/>
        </w:rPr>
      </w:pPr>
    </w:p>
    <w:p w:rsidR="00D91915" w:rsidRPr="001A033C" w:rsidRDefault="00D91915" w:rsidP="001A033C">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Dari beberapa pengertian kecerdasan emosional (</w:t>
      </w:r>
      <w:r w:rsidRPr="001A033C">
        <w:rPr>
          <w:rFonts w:ascii="Times New Roman" w:hAnsi="Times New Roman" w:cs="Times New Roman"/>
          <w:i/>
          <w:sz w:val="24"/>
          <w:szCs w:val="24"/>
          <w:lang w:val="id-ID"/>
        </w:rPr>
        <w:t>Emtional Quotient</w:t>
      </w:r>
      <w:r w:rsidRPr="001A033C">
        <w:rPr>
          <w:rFonts w:ascii="Times New Roman" w:hAnsi="Times New Roman" w:cs="Times New Roman"/>
          <w:sz w:val="24"/>
          <w:szCs w:val="24"/>
          <w:lang w:val="id-ID"/>
        </w:rPr>
        <w:t xml:space="preserve"> ) di atas, dapat disimpulkan bahwa kecerdasan emosional (</w:t>
      </w:r>
      <w:r w:rsidRPr="001A033C">
        <w:rPr>
          <w:rFonts w:ascii="Times New Roman" w:hAnsi="Times New Roman" w:cs="Times New Roman"/>
          <w:i/>
          <w:sz w:val="24"/>
          <w:szCs w:val="24"/>
          <w:lang w:val="id-ID"/>
        </w:rPr>
        <w:t>Emtional Quotient</w:t>
      </w:r>
      <w:r w:rsidRPr="001A033C">
        <w:rPr>
          <w:rFonts w:ascii="Times New Roman" w:hAnsi="Times New Roman" w:cs="Times New Roman"/>
          <w:sz w:val="24"/>
          <w:szCs w:val="24"/>
          <w:lang w:val="id-ID"/>
        </w:rPr>
        <w:t xml:space="preserve"> ) adalah kemampuan seseorang dalam mengendalikan setiap kegiatan atau pergolakan pikiran, perasaan nafsu, setiap keadaan mental yang hebat atau meluap-luap yang didasarkan pada pikiran yang sehat yang digunakan untuk memecahkan masalah yang berhubungan dengan  situasi   sosial  dan hubungan antara manusia. Kecerdasan      Emosional      adalah      kemampuan  seseorang </w:t>
      </w:r>
      <w:r w:rsidRPr="001A033C">
        <w:rPr>
          <w:rFonts w:ascii="Times New Roman" w:hAnsi="Times New Roman" w:cs="Times New Roman"/>
          <w:sz w:val="24"/>
          <w:szCs w:val="24"/>
          <w:lang w:val="id-ID"/>
        </w:rPr>
        <w:lastRenderedPageBreak/>
        <w:t xml:space="preserve">bersikap dan mengambil tindakan yang berada di alam sadar  lapis kedua.  “Pada bagian tengah terdapat lapisan otak mamalia yang disebut  limbic system.   Otak   mamalia   ini   berfungsi   mengendalikan   emosi perasaan manusia”. </w:t>
      </w:r>
      <w:r w:rsidRPr="001A033C">
        <w:rPr>
          <w:rStyle w:val="FootnoteReference"/>
          <w:rFonts w:ascii="Times New Roman" w:hAnsi="Times New Roman"/>
          <w:sz w:val="24"/>
          <w:szCs w:val="24"/>
          <w:lang w:val="id-ID"/>
        </w:rPr>
        <w:footnoteReference w:id="14"/>
      </w:r>
      <w:r w:rsidRPr="001A033C">
        <w:rPr>
          <w:rFonts w:ascii="Times New Roman" w:hAnsi="Times New Roman" w:cs="Times New Roman"/>
          <w:sz w:val="24"/>
          <w:szCs w:val="24"/>
          <w:lang w:val="id-ID"/>
        </w:rPr>
        <w:t xml:space="preserve"> Kecerdasan emosional mencakup   pada   aspek kemampuan seseorang dalam memahami diri sendiri dan orang  lain atau pemahaman intrapersonal dan interpersonal.</w:t>
      </w:r>
    </w:p>
    <w:p w:rsidR="00D91915" w:rsidRPr="001A033C" w:rsidRDefault="00D91915" w:rsidP="00A84413">
      <w:pPr>
        <w:tabs>
          <w:tab w:val="left" w:pos="1843"/>
        </w:tabs>
        <w:spacing w:after="0" w:line="480" w:lineRule="auto"/>
        <w:ind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Daru Asih:</w:t>
      </w:r>
    </w:p>
    <w:p w:rsidR="00D91915" w:rsidRPr="001A033C" w:rsidRDefault="00D91915" w:rsidP="005723E4">
      <w:pPr>
        <w:spacing w:after="0" w:line="240" w:lineRule="auto"/>
        <w:ind w:left="126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Menurut  Goleman, beberapa   konsep   yang   perlu   diperhatikan dalam kecerdasan emosional adalah:</w:t>
      </w:r>
    </w:p>
    <w:p w:rsidR="00D91915" w:rsidRDefault="00D91915" w:rsidP="005723E4">
      <w:pPr>
        <w:numPr>
          <w:ilvl w:val="0"/>
          <w:numId w:val="26"/>
        </w:numPr>
        <w:tabs>
          <w:tab w:val="clear" w:pos="2138"/>
          <w:tab w:val="num" w:pos="1620"/>
          <w:tab w:val="left" w:pos="1843"/>
        </w:tabs>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Kecerdasan emosi   tidak hanya berarti  “bersikap ramah.” Pada saat-saat tertentu yang diperlukan mungkin bukan sikap  ramah melainkan  sikap tegas.</w:t>
      </w:r>
    </w:p>
    <w:p w:rsidR="00D91915" w:rsidRDefault="00D91915" w:rsidP="005723E4">
      <w:pPr>
        <w:numPr>
          <w:ilvl w:val="0"/>
          <w:numId w:val="26"/>
        </w:numPr>
        <w:tabs>
          <w:tab w:val="clear" w:pos="2138"/>
          <w:tab w:val="num" w:pos="1620"/>
          <w:tab w:val="left" w:pos="1843"/>
        </w:tabs>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Kecerdasan emosi bukan berarti memberikan kebebasan perasaan untuk berkuasa,   melainkan   mengelola   perasaan   sedemikian   rupa   sehingga terekspresi  dengan  tepat  dan efektif yang memungkinkan orang bekerja sama dengan lancar menuju sasaran bersama.</w:t>
      </w:r>
      <w:r w:rsidRPr="001A033C">
        <w:rPr>
          <w:rStyle w:val="FootnoteReference"/>
          <w:rFonts w:ascii="Times New Roman" w:hAnsi="Times New Roman"/>
          <w:sz w:val="24"/>
          <w:szCs w:val="24"/>
          <w:lang w:val="id-ID"/>
        </w:rPr>
        <w:footnoteReference w:id="15"/>
      </w:r>
    </w:p>
    <w:p w:rsidR="00D91915" w:rsidRPr="001A033C" w:rsidRDefault="00D91915" w:rsidP="005723E4">
      <w:pPr>
        <w:tabs>
          <w:tab w:val="left" w:pos="1843"/>
        </w:tabs>
        <w:spacing w:after="0" w:line="240" w:lineRule="auto"/>
        <w:ind w:left="567"/>
        <w:jc w:val="both"/>
        <w:rPr>
          <w:rFonts w:ascii="Times New Roman" w:hAnsi="Times New Roman" w:cs="Times New Roman"/>
          <w:sz w:val="24"/>
          <w:szCs w:val="24"/>
          <w:lang w:val="id-ID"/>
        </w:rPr>
      </w:pPr>
    </w:p>
    <w:p w:rsidR="00D91915" w:rsidRDefault="00D91915" w:rsidP="001A033C">
      <w:pPr>
        <w:tabs>
          <w:tab w:val="left" w:pos="1843"/>
        </w:tabs>
        <w:spacing w:after="0" w:line="480" w:lineRule="auto"/>
        <w:ind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dari Yasin Musthafa:</w:t>
      </w:r>
    </w:p>
    <w:p w:rsidR="00D91915" w:rsidRPr="001A033C" w:rsidRDefault="00D91915" w:rsidP="00FA6A03">
      <w:pPr>
        <w:spacing w:after="0" w:line="240" w:lineRule="auto"/>
        <w:ind w:left="720" w:firstLine="54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Ciri-ciri pokok kecerdasan emosi yaitu:</w:t>
      </w:r>
    </w:p>
    <w:p w:rsidR="00D91915" w:rsidRDefault="00D91915" w:rsidP="00FA6A03">
      <w:pPr>
        <w:pStyle w:val="ListParagraph"/>
        <w:numPr>
          <w:ilvl w:val="0"/>
          <w:numId w:val="28"/>
        </w:numPr>
        <w:tabs>
          <w:tab w:val="clear" w:pos="2138"/>
          <w:tab w:val="left" w:pos="851"/>
        </w:tabs>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Kendali diri</w:t>
      </w:r>
    </w:p>
    <w:p w:rsidR="00D91915" w:rsidRPr="001A033C" w:rsidRDefault="00D91915" w:rsidP="00FA6A03">
      <w:pPr>
        <w:pStyle w:val="ListParagraph"/>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Kenali diri adalah pengendalian tindakan emosional yang berlebihan. Tujuannya adalah keseimbangan emosi,bukan menekannya, karena setiap perasaan mempunyai nilai dan makna tertentu bagi kehidupan manusia.</w:t>
      </w:r>
    </w:p>
    <w:p w:rsidR="00D91915" w:rsidRDefault="00D91915" w:rsidP="00FA6A03">
      <w:pPr>
        <w:pStyle w:val="ListParagraph"/>
        <w:numPr>
          <w:ilvl w:val="0"/>
          <w:numId w:val="28"/>
        </w:numPr>
        <w:tabs>
          <w:tab w:val="clear" w:pos="2138"/>
          <w:tab w:val="left" w:pos="851"/>
          <w:tab w:val="num" w:pos="1620"/>
        </w:tabs>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Empati</w:t>
      </w:r>
    </w:p>
    <w:p w:rsidR="00D91915" w:rsidRPr="001A033C" w:rsidRDefault="00D91915" w:rsidP="00FA6A03">
      <w:pPr>
        <w:pStyle w:val="ListParagraph"/>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Empati adalah memahami perasaan dan masalah orang lain, berpikir dengan sudut pandang orng lain dan menghargai perbedaan perasaan orang mengenai berbagai hal. Empati dibangun berdasarkan kesadaran diri, semakin terbuka kepada emosi diri sendiri maka makin terampil kita membaca perasaan orang lain. Disamping itu, </w:t>
      </w:r>
      <w:r w:rsidRPr="001A033C">
        <w:rPr>
          <w:rFonts w:ascii="Times New Roman" w:hAnsi="Times New Roman" w:cs="Times New Roman"/>
          <w:sz w:val="24"/>
          <w:szCs w:val="24"/>
          <w:lang w:val="id-ID"/>
        </w:rPr>
        <w:lastRenderedPageBreak/>
        <w:t>menurut Goleman yang dikutip dari buku EQ Untuk Anak Usia Dini Dalam Pendidikan Islam menyatakan bahwa empati membutuhkan cukup banyak ketenangan dan kesediaan untuk menerima sehingga sinyal-sinyal perasaan halus dari orang lain, dapat diterima dan ditirukan oleh otak emosional orang lain itu sendiri. Kualitas empati seseorang mewarnai pertimbangan moral mereka. Semakin empatik seseorang maka semakin cenderung mendukung prinsip moral. Dari kemampuan berempati ini akan melahirkan sikap altruism, yakni memberikan rasa kasih sayang kepada sesama.</w:t>
      </w:r>
      <w:r w:rsidRPr="001A033C">
        <w:rPr>
          <w:rStyle w:val="FootnoteReference"/>
          <w:rFonts w:ascii="Times New Roman" w:hAnsi="Times New Roman"/>
          <w:sz w:val="24"/>
          <w:szCs w:val="24"/>
          <w:lang w:val="id-ID"/>
        </w:rPr>
        <w:footnoteReference w:id="16"/>
      </w:r>
      <w:r w:rsidRPr="001A033C">
        <w:rPr>
          <w:rFonts w:ascii="Times New Roman" w:hAnsi="Times New Roman" w:cs="Times New Roman"/>
          <w:sz w:val="24"/>
          <w:szCs w:val="24"/>
          <w:lang w:val="id-ID"/>
        </w:rPr>
        <w:t>dia menyayangi orang lain sebagaimana ia ingin disayangi. Di dalam menjalankan pergaulan hidup dengan orang lain, ia tidak menuntut orang lain untuk berbuat baik pada dia, akan tetapi dia sendiri langsung memulai berbuat baik pada siapapun.</w:t>
      </w:r>
    </w:p>
    <w:p w:rsidR="00D91915" w:rsidRPr="001A033C" w:rsidRDefault="00D91915" w:rsidP="00FA6A03">
      <w:pPr>
        <w:pStyle w:val="ListParagraph"/>
        <w:numPr>
          <w:ilvl w:val="0"/>
          <w:numId w:val="28"/>
        </w:numPr>
        <w:tabs>
          <w:tab w:val="clear" w:pos="2138"/>
          <w:tab w:val="left" w:pos="851"/>
          <w:tab w:val="num" w:pos="1620"/>
        </w:tabs>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Pengaturan diri</w:t>
      </w:r>
    </w:p>
    <w:p w:rsidR="00D91915" w:rsidRDefault="00D91915" w:rsidP="00FA6A03">
      <w:pPr>
        <w:pStyle w:val="ListParagraph"/>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Pengaturan diri adalah menangani emosi kita sehingga berdanpak positif kepada pelaksanaan tugas, peka terhadap kata hati dan sanggup menunda kenikmatan sebelum tercapainya suatu sasaran, mampu pulih kembali dari tekanan emosi. </w:t>
      </w:r>
    </w:p>
    <w:p w:rsidR="00D91915" w:rsidRPr="001A033C" w:rsidRDefault="00D91915" w:rsidP="00FA6A03">
      <w:pPr>
        <w:pStyle w:val="ListParagraph"/>
        <w:numPr>
          <w:ilvl w:val="0"/>
          <w:numId w:val="28"/>
        </w:numPr>
        <w:tabs>
          <w:tab w:val="clear" w:pos="2138"/>
          <w:tab w:val="left" w:pos="851"/>
          <w:tab w:val="num" w:pos="1620"/>
        </w:tabs>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Motivasi</w:t>
      </w:r>
    </w:p>
    <w:p w:rsidR="00D91915" w:rsidRPr="001A033C" w:rsidRDefault="00D91915" w:rsidP="00FA6A03">
      <w:pPr>
        <w:pStyle w:val="ListParagraph"/>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Motivasi adalah menggunakan hasrat kita yang paling dalam untuk menggerakkan dan menuntun kita menuju sasaran, membantu kita mengambil inisiatif dan bertindak sangat efektif, serta untuk bertahan menghadapi kegagalan dan frustasi.</w:t>
      </w:r>
    </w:p>
    <w:p w:rsidR="00D91915" w:rsidRPr="001A033C" w:rsidRDefault="00D91915" w:rsidP="00FA6A03">
      <w:pPr>
        <w:pStyle w:val="ListParagraph"/>
        <w:numPr>
          <w:ilvl w:val="0"/>
          <w:numId w:val="28"/>
        </w:numPr>
        <w:tabs>
          <w:tab w:val="clear" w:pos="2138"/>
          <w:tab w:val="left" w:pos="851"/>
          <w:tab w:val="num" w:pos="1620"/>
        </w:tabs>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Keterampilan sosial</w:t>
      </w:r>
    </w:p>
    <w:p w:rsidR="00D91915" w:rsidRDefault="00D91915" w:rsidP="00FA6A03">
      <w:pPr>
        <w:pStyle w:val="ListParagraph"/>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Keterampilan sosial adalah menangani emosi dengan baik ketika berhubungan dengan orang lain dan dengan cermat membaca situasi dan jaringan social, beriinteraksi dengan lancer, menggunakan keterampilan ini untuk mempengaruhi dan memimpin, bermusyawarah serta menyelesaikan perselisihan, dan untuk bekerja sama dan bekerja dalam tim.</w:t>
      </w:r>
      <w:r w:rsidRPr="001A033C">
        <w:rPr>
          <w:rStyle w:val="FootnoteReference"/>
          <w:rFonts w:ascii="Times New Roman" w:hAnsi="Times New Roman"/>
          <w:sz w:val="24"/>
          <w:szCs w:val="24"/>
          <w:lang w:val="id-ID"/>
        </w:rPr>
        <w:footnoteReference w:id="17"/>
      </w:r>
    </w:p>
    <w:p w:rsidR="00D91915" w:rsidRPr="001A033C" w:rsidRDefault="00D91915" w:rsidP="005723E4">
      <w:pPr>
        <w:pStyle w:val="ListParagraph"/>
        <w:spacing w:after="0" w:line="240" w:lineRule="auto"/>
        <w:ind w:left="900" w:firstLine="1620"/>
        <w:jc w:val="both"/>
        <w:rPr>
          <w:rFonts w:ascii="Times New Roman" w:hAnsi="Times New Roman" w:cs="Times New Roman"/>
          <w:sz w:val="24"/>
          <w:szCs w:val="24"/>
          <w:lang w:val="id-ID"/>
        </w:rPr>
      </w:pPr>
    </w:p>
    <w:p w:rsidR="00D91915" w:rsidRDefault="00D91915" w:rsidP="00FA6A0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Ary Ginanjar, </w:t>
      </w:r>
      <w:r w:rsidRPr="001A033C">
        <w:rPr>
          <w:rFonts w:ascii="Times New Roman" w:hAnsi="Times New Roman" w:cs="Times New Roman"/>
          <w:sz w:val="24"/>
          <w:szCs w:val="24"/>
          <w:lang w:val="id-ID"/>
        </w:rPr>
        <w:t xml:space="preserve">Inti kemampuan pribadi dan sosial yang merupakan kunci utama keberhasilan seseorang sesungguhnya adalah kecerdasan emosi . Hal tersebut senada seperti yang dikatakan Daniel Goleman </w:t>
      </w:r>
      <w:r w:rsidRPr="001A033C">
        <w:rPr>
          <w:rFonts w:ascii="Times New Roman" w:hAnsi="Times New Roman" w:cs="Times New Roman"/>
          <w:sz w:val="24"/>
          <w:szCs w:val="24"/>
          <w:lang w:val="id-ID"/>
        </w:rPr>
        <w:lastRenderedPageBreak/>
        <w:t xml:space="preserve">bahwa sosial awareness adalah awal gerakan berikutnya seperti sosial skills, self management, dan kemudian self awareness di sequence terakhir. </w:t>
      </w:r>
      <w:r w:rsidRPr="001A033C">
        <w:rPr>
          <w:rStyle w:val="FootnoteReference"/>
          <w:rFonts w:ascii="Times New Roman" w:hAnsi="Times New Roman"/>
          <w:sz w:val="24"/>
          <w:szCs w:val="24"/>
          <w:lang w:val="id-ID"/>
        </w:rPr>
        <w:footnoteReference w:id="18"/>
      </w:r>
    </w:p>
    <w:p w:rsidR="00D91915" w:rsidRDefault="00D91915" w:rsidP="00FA6A03">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Sedangkan</w:t>
      </w:r>
      <w:r w:rsidRPr="001A033C">
        <w:rPr>
          <w:rFonts w:ascii="Times New Roman" w:hAnsi="Times New Roman"/>
          <w:sz w:val="24"/>
          <w:szCs w:val="24"/>
          <w:lang w:val="id-ID"/>
        </w:rPr>
        <w:t xml:space="preserve"> ciri umum orang yang cerdas secara emosional yaitu sukses dalam kehidupan, sukses dalam pekerjaan, mampu bekerjasama dengan orang lain, mampu mengendalikan emosi. Dia juga biasanya pintar menarik hati orang lain, bisa memahami sifat setiap orang dengan tepat, biasanya juga hafal nama-nama orang yang dikenalnya dan mengetahui kesenangan dan ketidaksukaan orang itu. “Orang yang cerdas secara emosional itu dalam tingkat yang negatif bisa memanipulasi orang tapi dalam tingkat yang positif bisa menjadi pemimpin yang baik”.</w:t>
      </w:r>
      <w:r w:rsidRPr="001A033C">
        <w:rPr>
          <w:rStyle w:val="FootnoteReference"/>
          <w:rFonts w:ascii="Times New Roman" w:hAnsi="Times New Roman" w:cs="Arial"/>
          <w:sz w:val="24"/>
          <w:szCs w:val="24"/>
          <w:lang w:val="id-ID"/>
        </w:rPr>
        <w:footnoteReference w:id="19"/>
      </w:r>
    </w:p>
    <w:p w:rsidR="00D91915" w:rsidRPr="001A033C" w:rsidRDefault="00D91915" w:rsidP="00FA6A03">
      <w:pPr>
        <w:pStyle w:val="ListParagraph"/>
        <w:spacing w:after="0" w:line="480" w:lineRule="auto"/>
        <w:ind w:left="0"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Sebagaiman dikutip dari Yasin Musthafa: </w:t>
      </w:r>
    </w:p>
    <w:p w:rsidR="00D91915" w:rsidRDefault="00D91915" w:rsidP="00802EDC">
      <w:pPr>
        <w:pStyle w:val="ListParagraph"/>
        <w:spacing w:after="0" w:line="240" w:lineRule="auto"/>
        <w:ind w:left="1080"/>
        <w:jc w:val="both"/>
        <w:rPr>
          <w:rFonts w:ascii="Times New Roman" w:hAnsi="Times New Roman" w:cs="Times New Roman"/>
          <w:sz w:val="24"/>
          <w:szCs w:val="24"/>
        </w:rPr>
      </w:pPr>
      <w:r w:rsidRPr="001A033C">
        <w:rPr>
          <w:rFonts w:ascii="Times New Roman" w:hAnsi="Times New Roman" w:cs="Times New Roman"/>
          <w:sz w:val="24"/>
          <w:szCs w:val="24"/>
          <w:lang w:val="id-ID"/>
        </w:rPr>
        <w:t xml:space="preserve">Menurut Daniel Goleman menyatakan bahwa puncak kecerdasan emosi adalah </w:t>
      </w:r>
      <w:r w:rsidRPr="001A033C">
        <w:rPr>
          <w:rFonts w:ascii="Times New Roman" w:hAnsi="Times New Roman" w:cs="Times New Roman"/>
          <w:i/>
          <w:sz w:val="24"/>
          <w:szCs w:val="24"/>
          <w:lang w:val="id-ID"/>
        </w:rPr>
        <w:t>flow</w:t>
      </w:r>
      <w:r w:rsidRPr="001A033C">
        <w:rPr>
          <w:rFonts w:ascii="Times New Roman" w:hAnsi="Times New Roman" w:cs="Times New Roman"/>
          <w:sz w:val="24"/>
          <w:szCs w:val="24"/>
          <w:lang w:val="id-ID"/>
        </w:rPr>
        <w:t xml:space="preserve">, yakni keadaan ketika seseorang sepenuhnya terserap ke dalam apa yang sedang dikerjakan, perhatiannya harus terfokus ke pekerjaan, kesadaran menyatu pada tindakan. Dalam </w:t>
      </w:r>
      <w:r w:rsidRPr="001A033C">
        <w:rPr>
          <w:rFonts w:ascii="Times New Roman" w:hAnsi="Times New Roman" w:cs="Times New Roman"/>
          <w:i/>
          <w:sz w:val="24"/>
          <w:szCs w:val="24"/>
          <w:lang w:val="id-ID"/>
        </w:rPr>
        <w:t>flow</w:t>
      </w:r>
      <w:r w:rsidRPr="001A033C">
        <w:rPr>
          <w:rFonts w:ascii="Times New Roman" w:hAnsi="Times New Roman" w:cs="Times New Roman"/>
          <w:sz w:val="24"/>
          <w:szCs w:val="24"/>
          <w:lang w:val="id-ID"/>
        </w:rPr>
        <w:t>, emosi tidak hanya ditampung dan disalurkan, tetapi juga sebagai pendukung, pemberi tenaga dan selaras dengan tugas yang dihadapi. Flow merupakan keadaan bebas dari gangguan emosional, perasaan penuh motivasi dan jauh dari paksaan. Flow ini dapat diraih dengan memusatkan perhatian sepenuhnya pada tugas yang dihadapi, konsentrasi, ringan namun sangat terpusat. Keadaan ini membuat kerja keras bias tampak menyegarkan dan menguatkan semangat, bukannya malah melelahkan.</w:t>
      </w:r>
      <w:r w:rsidRPr="001A033C">
        <w:rPr>
          <w:rStyle w:val="FootnoteReference"/>
          <w:rFonts w:ascii="Times New Roman" w:hAnsi="Times New Roman"/>
          <w:sz w:val="24"/>
          <w:szCs w:val="24"/>
          <w:lang w:val="id-ID"/>
        </w:rPr>
        <w:footnoteReference w:id="20"/>
      </w:r>
    </w:p>
    <w:p w:rsidR="00802EDC" w:rsidRPr="00802EDC" w:rsidRDefault="00802EDC" w:rsidP="00802EDC">
      <w:pPr>
        <w:pStyle w:val="ListParagraph"/>
        <w:spacing w:after="0" w:line="240" w:lineRule="auto"/>
        <w:ind w:left="1080"/>
        <w:jc w:val="both"/>
        <w:rPr>
          <w:rFonts w:ascii="Times New Roman" w:hAnsi="Times New Roman" w:cs="Times New Roman"/>
          <w:sz w:val="24"/>
          <w:szCs w:val="24"/>
        </w:rPr>
      </w:pPr>
    </w:p>
    <w:p w:rsidR="00D91915" w:rsidRDefault="00D91915" w:rsidP="00FA6A03">
      <w:pPr>
        <w:pStyle w:val="ListParagraph"/>
        <w:spacing w:after="0" w:line="480" w:lineRule="auto"/>
        <w:ind w:left="567" w:firstLine="567"/>
        <w:jc w:val="both"/>
        <w:rPr>
          <w:rFonts w:ascii="Times New Roman" w:hAnsi="Times New Roman" w:cs="Times New Roman"/>
          <w:sz w:val="24"/>
          <w:szCs w:val="24"/>
        </w:rPr>
      </w:pPr>
      <w:r w:rsidRPr="001A033C">
        <w:rPr>
          <w:rFonts w:ascii="Times New Roman" w:hAnsi="Times New Roman"/>
          <w:sz w:val="24"/>
          <w:szCs w:val="24"/>
          <w:lang w:val="id-ID"/>
        </w:rPr>
        <w:t>Diantara</w:t>
      </w:r>
      <w:r w:rsidRPr="001A033C">
        <w:rPr>
          <w:rFonts w:ascii="Times New Roman" w:hAnsi="Times New Roman" w:cs="Times New Roman"/>
          <w:sz w:val="24"/>
          <w:szCs w:val="24"/>
          <w:lang w:val="id-ID"/>
        </w:rPr>
        <w:t xml:space="preserve"> dimensi EQ yang mempunyai ikatan erat dengan keberhasilan seseorang adalah “kemampuan manusia dalam berintegrasi dengan perasaan </w:t>
      </w:r>
      <w:r w:rsidRPr="001A033C">
        <w:rPr>
          <w:rFonts w:ascii="Times New Roman" w:hAnsi="Times New Roman" w:cs="Times New Roman"/>
          <w:sz w:val="24"/>
          <w:szCs w:val="24"/>
          <w:lang w:val="id-ID"/>
        </w:rPr>
        <w:lastRenderedPageBreak/>
        <w:t>dan emosinya, serta kemampuan beradaptasi dengan kesulitan dan kepelikan masalah yang dihadapinya”.</w:t>
      </w:r>
      <w:r w:rsidRPr="001A033C">
        <w:rPr>
          <w:rStyle w:val="FootnoteReference"/>
          <w:rFonts w:ascii="Times New Roman" w:hAnsi="Times New Roman"/>
          <w:sz w:val="24"/>
          <w:szCs w:val="24"/>
          <w:lang w:val="id-ID"/>
        </w:rPr>
        <w:footnoteReference w:id="21"/>
      </w:r>
    </w:p>
    <w:p w:rsidR="00802EDC" w:rsidRPr="00802EDC" w:rsidRDefault="00802EDC" w:rsidP="00FA6A03">
      <w:pPr>
        <w:pStyle w:val="ListParagraph"/>
        <w:spacing w:after="0" w:line="480" w:lineRule="auto"/>
        <w:ind w:left="567" w:firstLine="567"/>
        <w:jc w:val="both"/>
        <w:rPr>
          <w:rFonts w:ascii="Times New Roman" w:hAnsi="Times New Roman" w:cs="Times New Roman"/>
          <w:sz w:val="24"/>
          <w:szCs w:val="24"/>
        </w:rPr>
      </w:pPr>
    </w:p>
    <w:p w:rsidR="00D91915" w:rsidRPr="001A033C" w:rsidRDefault="00D91915" w:rsidP="001A033C">
      <w:pPr>
        <w:pStyle w:val="ListParagraph"/>
        <w:numPr>
          <w:ilvl w:val="0"/>
          <w:numId w:val="3"/>
        </w:numPr>
        <w:spacing w:after="0" w:line="480" w:lineRule="auto"/>
        <w:ind w:left="567" w:hanging="284"/>
        <w:jc w:val="both"/>
        <w:rPr>
          <w:rFonts w:ascii="Times New Roman" w:hAnsi="Times New Roman" w:cs="Times New Roman"/>
          <w:b/>
          <w:sz w:val="24"/>
          <w:szCs w:val="24"/>
          <w:lang w:val="id-ID"/>
        </w:rPr>
      </w:pPr>
      <w:r w:rsidRPr="001A033C">
        <w:rPr>
          <w:rFonts w:ascii="Times New Roman" w:hAnsi="Times New Roman" w:cs="Times New Roman"/>
          <w:b/>
          <w:sz w:val="24"/>
          <w:szCs w:val="24"/>
          <w:lang w:val="id-ID"/>
        </w:rPr>
        <w:t>Pengertian kecerdasan spiritual</w:t>
      </w:r>
    </w:p>
    <w:p w:rsidR="00D91915" w:rsidRPr="001A033C" w:rsidRDefault="00D91915" w:rsidP="001A033C">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Istilah spiritual adalah bahasa Inggris berasal dari kata dasar “spirit”. Dalam Oxford Anvanced Learner’s Dictionary yang dikutip dari Tobrani, istilah “spirit antara lain memiliki cakupan makna: jiwa, arwah/roh, semangat, hantu, moral, dan tujuan atau makna yang hakiki”.</w:t>
      </w:r>
      <w:r w:rsidRPr="001A033C">
        <w:rPr>
          <w:rStyle w:val="FootnoteReference"/>
          <w:rFonts w:ascii="Times New Roman" w:hAnsi="Times New Roman"/>
          <w:sz w:val="24"/>
          <w:szCs w:val="24"/>
          <w:lang w:val="id-ID"/>
        </w:rPr>
        <w:footnoteReference w:id="22"/>
      </w:r>
      <w:r w:rsidRPr="001A033C">
        <w:rPr>
          <w:rFonts w:ascii="Times New Roman" w:hAnsi="Times New Roman" w:cs="Times New Roman"/>
          <w:sz w:val="24"/>
          <w:szCs w:val="24"/>
          <w:lang w:val="id-ID"/>
        </w:rPr>
        <w:t xml:space="preserve"> Sedangkan dalam bahasa Arab, istilah spiritual terkait dengan yang “ruhani dan ma’nawi dari segala sesuatu”.</w:t>
      </w:r>
      <w:r w:rsidRPr="001A033C">
        <w:rPr>
          <w:rStyle w:val="FootnoteReference"/>
          <w:rFonts w:ascii="Times New Roman" w:hAnsi="Times New Roman"/>
          <w:sz w:val="24"/>
          <w:szCs w:val="24"/>
          <w:lang w:val="id-ID"/>
        </w:rPr>
        <w:footnoteReference w:id="23"/>
      </w:r>
      <w:r w:rsidRPr="001A033C">
        <w:rPr>
          <w:rFonts w:ascii="Times New Roman" w:hAnsi="Times New Roman" w:cs="Times New Roman"/>
          <w:sz w:val="24"/>
          <w:szCs w:val="24"/>
          <w:lang w:val="id-ID"/>
        </w:rPr>
        <w:t xml:space="preserve"> Makna inti dari kata spirit berikut kata jadiannya seperti spiritual dan spiritualitas (spirituality) adalah “bermuara pada kehakikian, keabadian, dan ruh; bukan yang sifatnya sementara dan tiruan”. </w:t>
      </w:r>
      <w:r w:rsidRPr="001A033C">
        <w:rPr>
          <w:rStyle w:val="FootnoteReference"/>
          <w:rFonts w:ascii="Times New Roman" w:hAnsi="Times New Roman"/>
          <w:sz w:val="24"/>
          <w:szCs w:val="24"/>
          <w:lang w:val="id-ID"/>
        </w:rPr>
        <w:footnoteReference w:id="24"/>
      </w:r>
      <w:r w:rsidRPr="001A033C">
        <w:rPr>
          <w:rFonts w:ascii="Times New Roman" w:hAnsi="Times New Roman" w:cs="Times New Roman"/>
          <w:sz w:val="24"/>
          <w:szCs w:val="24"/>
          <w:lang w:val="id-ID"/>
        </w:rPr>
        <w:t xml:space="preserve"> Dalam hal kecerdasan spiritual ini , ada berbagai pendapat para ahli, antara lain:</w:t>
      </w:r>
    </w:p>
    <w:p w:rsidR="00D91915" w:rsidRPr="001A033C" w:rsidRDefault="00D91915" w:rsidP="00DA2E49">
      <w:pPr>
        <w:pStyle w:val="ListParagraph"/>
        <w:numPr>
          <w:ilvl w:val="0"/>
          <w:numId w:val="11"/>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dari Ahmad Muhaimin Azzet:</w:t>
      </w:r>
    </w:p>
    <w:p w:rsidR="00D91915" w:rsidRDefault="00D91915" w:rsidP="005723E4">
      <w:pPr>
        <w:pStyle w:val="ListParagraph"/>
        <w:spacing w:after="0" w:line="240" w:lineRule="auto"/>
        <w:ind w:left="851"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Menurut Danah Zohar dan Ian Marshall yang menemukan eksistensi God Spot dalam otak manusia -telah built in sebagai pusat spiritual (spiritual center) yang terletak di antara jaringan saraf dan otak. Menurutnya kecerdasan spiritual adalah kecerdasan yang mengangkat fungsi jiwa sebagai perangkat internal diri yang memiliki kemampuan dan kepekaan dalam melihat makna yang ada di balik sebuah kenyataan atau kejadian tertentu.</w:t>
      </w:r>
      <w:r w:rsidRPr="001A033C">
        <w:rPr>
          <w:rStyle w:val="FootnoteReference"/>
          <w:rFonts w:ascii="Times New Roman" w:hAnsi="Times New Roman"/>
          <w:sz w:val="24"/>
          <w:szCs w:val="24"/>
          <w:lang w:val="id-ID"/>
        </w:rPr>
        <w:footnoteReference w:id="25"/>
      </w:r>
    </w:p>
    <w:p w:rsidR="00D91915" w:rsidRPr="001A033C" w:rsidRDefault="00D91915" w:rsidP="00DA2E49">
      <w:pPr>
        <w:pStyle w:val="ListParagraph"/>
        <w:spacing w:after="0" w:line="480" w:lineRule="auto"/>
        <w:ind w:left="850"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Selanjutnya, kecerdasan spiritual sebagai kecerdasan untuk menghadapi persoalan makna atau value, yaitu kecerdasan untuk </w:t>
      </w:r>
      <w:r w:rsidRPr="001A033C">
        <w:rPr>
          <w:rFonts w:ascii="Times New Roman" w:hAnsi="Times New Roman" w:cs="Times New Roman"/>
          <w:sz w:val="24"/>
          <w:szCs w:val="24"/>
          <w:lang w:val="id-ID"/>
        </w:rPr>
        <w:lastRenderedPageBreak/>
        <w:t>“menempatkan perilaku dan hidup kita dalam konteks makna yang lebih luas dan kaya, kecerdasan untuk menilai bahwa tindakan atau jalan hidup seseorang lebih bermakna dibandingkan dengan yang lain”.</w:t>
      </w:r>
      <w:r w:rsidRPr="001A033C">
        <w:rPr>
          <w:rStyle w:val="FootnoteReference"/>
          <w:rFonts w:ascii="Times New Roman" w:hAnsi="Times New Roman"/>
          <w:sz w:val="24"/>
          <w:szCs w:val="24"/>
          <w:lang w:val="id-ID"/>
        </w:rPr>
        <w:footnoteReference w:id="26"/>
      </w:r>
      <w:r w:rsidRPr="001A033C">
        <w:rPr>
          <w:rFonts w:ascii="Times New Roman" w:hAnsi="Times New Roman" w:cs="Times New Roman"/>
          <w:sz w:val="24"/>
          <w:szCs w:val="24"/>
          <w:lang w:val="id-ID"/>
        </w:rPr>
        <w:t xml:space="preserve"> SQ adalah landasan memfungsikan IQ dan EQ secara efektif. </w:t>
      </w:r>
    </w:p>
    <w:p w:rsidR="00D91915" w:rsidRPr="001A033C" w:rsidRDefault="00D91915" w:rsidP="00DA2E49">
      <w:pPr>
        <w:pStyle w:val="ListParagraph"/>
        <w:numPr>
          <w:ilvl w:val="0"/>
          <w:numId w:val="11"/>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Daru Asih:</w:t>
      </w:r>
    </w:p>
    <w:p w:rsidR="00D91915" w:rsidRPr="001A033C" w:rsidRDefault="00D91915" w:rsidP="00DA2E49">
      <w:pPr>
        <w:pStyle w:val="ListParagraph"/>
        <w:spacing w:after="0" w:line="480" w:lineRule="auto"/>
        <w:ind w:left="850"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Pandangan  lain  juga  dikemukakan  oleh Muhammad  Zuhri,  bahwa  SQ  adalah  </w:t>
      </w:r>
      <w:r>
        <w:rPr>
          <w:rFonts w:ascii="Times New Roman" w:hAnsi="Times New Roman" w:cs="Times New Roman"/>
          <w:sz w:val="24"/>
          <w:szCs w:val="24"/>
          <w:lang w:val="id-ID"/>
        </w:rPr>
        <w:t>“</w:t>
      </w:r>
      <w:r w:rsidRPr="001A033C">
        <w:rPr>
          <w:rFonts w:ascii="Times New Roman" w:hAnsi="Times New Roman" w:cs="Times New Roman"/>
          <w:sz w:val="24"/>
          <w:szCs w:val="24"/>
          <w:lang w:val="id-ID"/>
        </w:rPr>
        <w:t>kecerdasan  manusia  yang  digunakan  untuk berhubungan  dengan  Tuhan.  Asumsinya  adalah  jika  seseorang  hubungan  dengan Tuhannya baik, maka bisa dipastikan hubungan dengan sesama manusiapun akan baik pula</w:t>
      </w:r>
      <w:r>
        <w:rPr>
          <w:rFonts w:ascii="Times New Roman" w:hAnsi="Times New Roman" w:cs="Times New Roman"/>
          <w:sz w:val="24"/>
          <w:szCs w:val="24"/>
          <w:lang w:val="id-ID"/>
        </w:rPr>
        <w:t>”</w:t>
      </w:r>
      <w:r w:rsidRPr="001A033C">
        <w:rPr>
          <w:rFonts w:ascii="Times New Roman" w:hAnsi="Times New Roman" w:cs="Times New Roman"/>
          <w:sz w:val="24"/>
          <w:szCs w:val="24"/>
          <w:lang w:val="id-ID"/>
        </w:rPr>
        <w:t>.</w:t>
      </w:r>
      <w:r w:rsidRPr="001A033C">
        <w:rPr>
          <w:rStyle w:val="FootnoteReference"/>
          <w:rFonts w:ascii="Times New Roman" w:hAnsi="Times New Roman"/>
          <w:sz w:val="24"/>
          <w:szCs w:val="24"/>
          <w:lang w:val="id-ID"/>
        </w:rPr>
        <w:footnoteReference w:id="27"/>
      </w:r>
    </w:p>
    <w:p w:rsidR="00D91915" w:rsidRPr="001A033C" w:rsidRDefault="00D91915" w:rsidP="00DA2E49">
      <w:pPr>
        <w:pStyle w:val="ListParagraph"/>
        <w:numPr>
          <w:ilvl w:val="0"/>
          <w:numId w:val="11"/>
        </w:numPr>
        <w:spacing w:after="0" w:line="480" w:lineRule="auto"/>
        <w:ind w:left="850" w:hanging="283"/>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Tobroni:</w:t>
      </w:r>
    </w:p>
    <w:p w:rsidR="00D91915" w:rsidRDefault="00D91915" w:rsidP="005723E4">
      <w:pPr>
        <w:pStyle w:val="ListParagraph"/>
        <w:spacing w:after="0" w:line="240" w:lineRule="auto"/>
        <w:ind w:left="851"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Menurut Sinetar mendefinisikan kecerdasan spiritual sebagai pemikiran yang ter-ilhami…yaitu ketajaman pemikiran yang tinggi yang sering kita katakan menghasilkan sifat-sifat supernatural: intuisi, petunjuk moral yang kokoh, kekuasaan atau otoritas batin, kemampuan membedakan yang salah dan yang benar dan kebijaksanaan. </w:t>
      </w:r>
      <w:r w:rsidRPr="001A033C">
        <w:rPr>
          <w:rStyle w:val="FootnoteReference"/>
          <w:rFonts w:ascii="Times New Roman" w:hAnsi="Times New Roman"/>
          <w:sz w:val="24"/>
          <w:szCs w:val="24"/>
          <w:lang w:val="id-ID"/>
        </w:rPr>
        <w:footnoteReference w:id="28"/>
      </w:r>
    </w:p>
    <w:p w:rsidR="00D91915" w:rsidRPr="001A033C" w:rsidRDefault="00D91915" w:rsidP="005723E4">
      <w:pPr>
        <w:pStyle w:val="ListParagraph"/>
        <w:spacing w:after="0" w:line="240" w:lineRule="auto"/>
        <w:ind w:left="851" w:firstLine="720"/>
        <w:jc w:val="both"/>
        <w:rPr>
          <w:rFonts w:ascii="Times New Roman" w:hAnsi="Times New Roman" w:cs="Times New Roman"/>
          <w:sz w:val="24"/>
          <w:szCs w:val="24"/>
          <w:lang w:val="id-ID"/>
        </w:rPr>
      </w:pPr>
    </w:p>
    <w:p w:rsidR="00D91915" w:rsidRPr="001A033C" w:rsidRDefault="00D91915" w:rsidP="00DA2E49">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Dari beberapa pengertian kecerdasan spiritual (</w:t>
      </w:r>
      <w:r w:rsidRPr="001A033C">
        <w:rPr>
          <w:rFonts w:ascii="Times New Roman" w:hAnsi="Times New Roman" w:cs="Times New Roman"/>
          <w:i/>
          <w:sz w:val="24"/>
          <w:szCs w:val="24"/>
          <w:lang w:val="id-ID"/>
        </w:rPr>
        <w:t>Emotional spiritual</w:t>
      </w:r>
      <w:r w:rsidRPr="001A033C">
        <w:rPr>
          <w:rFonts w:ascii="Times New Roman" w:hAnsi="Times New Roman" w:cs="Times New Roman"/>
          <w:sz w:val="24"/>
          <w:szCs w:val="24"/>
          <w:lang w:val="id-ID"/>
        </w:rPr>
        <w:t xml:space="preserve">) di atas dapat disimpulkan bahwa pada intinya, kecerdasan spiritual adalah kecerdasan yang berhubungan  dengan  Tuhan, yang menghasilkan ketajaman pemikiran yang tinggi yang sering kita katakan menghasilkan sifat-sifat supernatural: intuisi, petunjuk moral yang kokoh, kekuasaan atau otoritas batin, </w:t>
      </w:r>
      <w:r w:rsidRPr="001A033C">
        <w:rPr>
          <w:rFonts w:ascii="Times New Roman" w:hAnsi="Times New Roman" w:cs="Times New Roman"/>
          <w:sz w:val="24"/>
          <w:szCs w:val="24"/>
          <w:lang w:val="id-ID"/>
        </w:rPr>
        <w:lastRenderedPageBreak/>
        <w:t>kemampuan membedakan yang salah dan yang benar dan kebijaksanaan. Dan berbagai sifat-sifat supernatural tersebut nantinya digunakan untuk  menyelesaikan masalah-masalah hidup yang berdasarkan nilai-nilai spiritual atau agama yang diyakini. .</w:t>
      </w:r>
    </w:p>
    <w:p w:rsidR="00D91915" w:rsidRPr="001A033C" w:rsidRDefault="00D91915" w:rsidP="001A033C">
      <w:pPr>
        <w:spacing w:after="0" w:line="480" w:lineRule="auto"/>
        <w:ind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dari Ahmad Muhaimin Azzet:</w:t>
      </w:r>
    </w:p>
    <w:p w:rsidR="00D91915" w:rsidRPr="001A033C" w:rsidRDefault="00D91915" w:rsidP="00DA2E49">
      <w:pPr>
        <w:spacing w:after="0" w:line="240" w:lineRule="auto"/>
        <w:ind w:left="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Danah Zohar, dalam bukunya yang berjudul SQ: </w:t>
      </w:r>
      <w:r w:rsidRPr="001A033C">
        <w:rPr>
          <w:rFonts w:ascii="Times New Roman" w:hAnsi="Times New Roman" w:cs="Times New Roman"/>
          <w:i/>
          <w:sz w:val="24"/>
          <w:szCs w:val="24"/>
          <w:lang w:val="id-ID"/>
        </w:rPr>
        <w:t>Spiritual Inteliigence, The Ultimate Inteliigence</w:t>
      </w:r>
      <w:r w:rsidRPr="001A033C">
        <w:rPr>
          <w:rFonts w:ascii="Times New Roman" w:hAnsi="Times New Roman" w:cs="Times New Roman"/>
          <w:sz w:val="24"/>
          <w:szCs w:val="24"/>
          <w:lang w:val="id-ID"/>
        </w:rPr>
        <w:t>, menilai bahwa kecerdasan spiritual merupakan bentuk kecerdasan tertinggi yang memadukan kedua bentuk kecerdasan sebelumnya, yakni kecerdasan intelektual dan kecerdasan emosional.</w:t>
      </w:r>
      <w:r w:rsidRPr="001A033C">
        <w:rPr>
          <w:rStyle w:val="FootnoteReference"/>
          <w:rFonts w:ascii="Times New Roman" w:hAnsi="Times New Roman"/>
          <w:sz w:val="24"/>
          <w:szCs w:val="24"/>
          <w:lang w:val="id-ID"/>
        </w:rPr>
        <w:footnoteReference w:id="29"/>
      </w:r>
      <w:r w:rsidRPr="001A033C">
        <w:rPr>
          <w:rFonts w:ascii="Times New Roman" w:hAnsi="Times New Roman" w:cs="Times New Roman"/>
          <w:sz w:val="24"/>
          <w:szCs w:val="24"/>
          <w:lang w:val="id-ID"/>
        </w:rPr>
        <w:t xml:space="preserve"> </w:t>
      </w:r>
    </w:p>
    <w:p w:rsidR="00D91915" w:rsidRPr="001A033C" w:rsidRDefault="00D91915" w:rsidP="001A033C">
      <w:pPr>
        <w:spacing w:after="0" w:line="480" w:lineRule="auto"/>
        <w:ind w:left="567"/>
        <w:jc w:val="both"/>
        <w:rPr>
          <w:rFonts w:ascii="Times New Roman" w:hAnsi="Times New Roman" w:cs="Times New Roman"/>
          <w:sz w:val="24"/>
          <w:szCs w:val="24"/>
          <w:lang w:val="id-ID"/>
        </w:rPr>
      </w:pPr>
    </w:p>
    <w:p w:rsidR="00D91915" w:rsidRPr="001A033C" w:rsidRDefault="00D91915" w:rsidP="00DA2E49">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Kecerdasan spiritual dinilai sebagai kecerdasan tertinggi karena erat kaitannya dengan kesadaran seseorang untuk bisa memaknai segala sesuatu dan merupakan jalan untuk bias merasakan sebuah kebahagiaan. Selanjutnya, dikutip dari Akhmad Muhaimin Azzet:</w:t>
      </w:r>
    </w:p>
    <w:p w:rsidR="00D91915" w:rsidRPr="001A033C" w:rsidRDefault="00D91915" w:rsidP="005723E4">
      <w:pPr>
        <w:spacing w:after="0" w:line="240" w:lineRule="auto"/>
        <w:ind w:left="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Danah Zohar dan Ian Marshall menyatakan, setidaknya ada sembilan tanda orang yang mempunyai kecerdasan spiritual, yakni sebagai berikut:</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Kemampuan bersikap fleksibel</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Tingkat kesadaran yang tinggi</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Kemampuan mengahadapi penderitaan</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Kemampuan mengahadapi rasa takut</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Kualitas hidup yang diilhami oleh visi dan nilai</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Enggan menyebabkan kerugian yang tidak perlu</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Cenderung melihat keterkaitan berbagai hal</w:t>
      </w:r>
    </w:p>
    <w:p w:rsidR="00D91915" w:rsidRPr="001A033C"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Cenderung bertanya “mengapa” atau “bagaimana jika”</w:t>
      </w:r>
    </w:p>
    <w:p w:rsidR="00D91915" w:rsidRPr="00A84413" w:rsidRDefault="00D91915" w:rsidP="005723E4">
      <w:pPr>
        <w:pStyle w:val="ListParagraph"/>
        <w:numPr>
          <w:ilvl w:val="0"/>
          <w:numId w:val="9"/>
        </w:numPr>
        <w:tabs>
          <w:tab w:val="left" w:pos="851"/>
        </w:tabs>
        <w:spacing w:after="0" w:line="240" w:lineRule="auto"/>
        <w:ind w:left="567" w:firstLine="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Pemimpin yang penuh pengabdian dan bertanggung jawab</w:t>
      </w:r>
      <w:r w:rsidRPr="001A033C">
        <w:rPr>
          <w:rStyle w:val="FootnoteReference"/>
          <w:rFonts w:ascii="Times New Roman" w:hAnsi="Times New Roman"/>
          <w:sz w:val="24"/>
          <w:szCs w:val="24"/>
          <w:lang w:val="id-ID"/>
        </w:rPr>
        <w:footnoteReference w:id="30"/>
      </w:r>
    </w:p>
    <w:p w:rsidR="00A84413" w:rsidRDefault="00A84413" w:rsidP="00A84413">
      <w:pPr>
        <w:pStyle w:val="ListParagraph"/>
        <w:tabs>
          <w:tab w:val="left" w:pos="851"/>
        </w:tabs>
        <w:spacing w:after="0" w:line="240" w:lineRule="auto"/>
        <w:ind w:left="567"/>
        <w:jc w:val="both"/>
        <w:rPr>
          <w:rFonts w:ascii="Times New Roman" w:hAnsi="Times New Roman" w:cs="Times New Roman"/>
          <w:sz w:val="24"/>
          <w:szCs w:val="24"/>
        </w:rPr>
      </w:pPr>
    </w:p>
    <w:p w:rsidR="00A84413" w:rsidRPr="001A033C" w:rsidRDefault="00A84413" w:rsidP="00A84413">
      <w:pPr>
        <w:pStyle w:val="ListParagraph"/>
        <w:tabs>
          <w:tab w:val="left" w:pos="851"/>
        </w:tabs>
        <w:spacing w:after="0" w:line="240" w:lineRule="auto"/>
        <w:ind w:left="567"/>
        <w:jc w:val="both"/>
        <w:rPr>
          <w:rFonts w:ascii="Times New Roman" w:hAnsi="Times New Roman" w:cs="Times New Roman"/>
          <w:sz w:val="24"/>
          <w:szCs w:val="24"/>
          <w:lang w:val="id-ID"/>
        </w:rPr>
      </w:pPr>
    </w:p>
    <w:p w:rsidR="00D91915" w:rsidRDefault="00D91915" w:rsidP="00DA2E49">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Kekuatan spiritual tercermin dari hubungan yang harmonis antara tubuh dan pikiran. Hubungan antara keduanya dapat membangkitkan kekuatan </w:t>
      </w:r>
      <w:r w:rsidRPr="001A033C">
        <w:rPr>
          <w:rFonts w:ascii="Times New Roman" w:hAnsi="Times New Roman" w:cs="Times New Roman"/>
          <w:sz w:val="24"/>
          <w:szCs w:val="24"/>
          <w:lang w:val="id-ID"/>
        </w:rPr>
        <w:lastRenderedPageBreak/>
        <w:t>spiritual dalam diri mereka. “Semakin tinggi keharmonisan antara keduanya, semakin kuat pula kesadaran spiritual dalam diri seseorang”.</w:t>
      </w:r>
      <w:r w:rsidRPr="001A033C">
        <w:rPr>
          <w:rStyle w:val="FootnoteReference"/>
          <w:rFonts w:ascii="Times New Roman" w:hAnsi="Times New Roman"/>
          <w:sz w:val="24"/>
          <w:szCs w:val="24"/>
          <w:lang w:val="id-ID"/>
        </w:rPr>
        <w:footnoteReference w:id="31"/>
      </w:r>
      <w:r w:rsidRPr="001A033C">
        <w:rPr>
          <w:rFonts w:ascii="Times New Roman" w:hAnsi="Times New Roman" w:cs="Times New Roman"/>
          <w:sz w:val="24"/>
          <w:szCs w:val="24"/>
          <w:lang w:val="id-ID"/>
        </w:rPr>
        <w:t>`Selanjutnya proses pengaktifan kekuatan spiritual manusia dapat pula dilakukan dengan “melihat manusia sebagai makhluk psikomatik, dimana ia memiliki tubuh yang merupakan bagian eksternal dari dirinya dan memiliki pikiran yang merupakan internal dari dirinya”.</w:t>
      </w:r>
      <w:r w:rsidRPr="001A033C">
        <w:rPr>
          <w:rStyle w:val="FootnoteReference"/>
          <w:rFonts w:ascii="Times New Roman" w:hAnsi="Times New Roman"/>
          <w:sz w:val="24"/>
          <w:szCs w:val="24"/>
          <w:lang w:val="id-ID"/>
        </w:rPr>
        <w:footnoteReference w:id="32"/>
      </w:r>
      <w:r w:rsidRPr="001A033C">
        <w:rPr>
          <w:rFonts w:ascii="Times New Roman" w:hAnsi="Times New Roman" w:cs="Times New Roman"/>
          <w:sz w:val="24"/>
          <w:szCs w:val="24"/>
          <w:lang w:val="id-ID"/>
        </w:rPr>
        <w:t xml:space="preserve"> Pikirannya mewakili keseluruhan ide, keyakinan, rasa takut, dan aspirasi. “Semua ini adalah bagian alam sadar, seperti halnya batin manusia yang cukup penting dalam menghubungkan jiwa manusia dengan lingkungannya (dunia material)”.</w:t>
      </w:r>
      <w:r w:rsidRPr="001A033C">
        <w:rPr>
          <w:rStyle w:val="FootnoteReference"/>
          <w:rFonts w:ascii="Times New Roman" w:hAnsi="Times New Roman"/>
          <w:sz w:val="24"/>
          <w:szCs w:val="24"/>
          <w:lang w:val="id-ID"/>
        </w:rPr>
        <w:footnoteReference w:id="33"/>
      </w:r>
    </w:p>
    <w:p w:rsidR="00D91915" w:rsidRPr="00DA2E49" w:rsidRDefault="00D91915" w:rsidP="00DA2E49">
      <w:pPr>
        <w:pStyle w:val="ListParagraph"/>
        <w:spacing w:after="0" w:line="480" w:lineRule="auto"/>
        <w:ind w:left="567"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Hal ini disebabkan karena manusia mempunyai dua alam yang ada pada dirinya, yakni jasmani diwakili oleh tubuh yang berada dalam dunia nyata dan bagian ruhani yang diwakili oleh akal, jiwa dan spiritual.  Akal merupakan bagian dari dunia fana yang keberadaannya berdampingan dengan dunia nyata. </w:t>
      </w:r>
      <w:r w:rsidRPr="00DA2E49">
        <w:rPr>
          <w:rFonts w:ascii="Times New Roman" w:hAnsi="Times New Roman" w:cs="Times New Roman"/>
          <w:sz w:val="24"/>
          <w:szCs w:val="24"/>
          <w:lang w:val="id-ID"/>
        </w:rPr>
        <w:t xml:space="preserve">Kecerdasan spiritual ini sangat terkait dengan dunia pendidikan, karena hal ini merupakan salah satu tujuan dalam pendidikan itu sendiri. Di dalam UU No.20/2003 tentang Sisdiknas pasal 1 ayat (1) dinyatakan bahwa: </w:t>
      </w:r>
    </w:p>
    <w:p w:rsidR="00D91915" w:rsidRDefault="00D91915" w:rsidP="00B064C4">
      <w:pPr>
        <w:pStyle w:val="ListParagraph"/>
        <w:spacing w:after="0" w:line="240" w:lineRule="auto"/>
        <w:ind w:left="1260"/>
        <w:jc w:val="both"/>
        <w:rPr>
          <w:rFonts w:ascii="Times New Roman" w:hAnsi="Times New Roman" w:cs="Times New Roman"/>
          <w:sz w:val="24"/>
          <w:szCs w:val="24"/>
          <w:lang w:val="id-ID"/>
        </w:rPr>
      </w:pPr>
      <w:r w:rsidRPr="00DA2E49">
        <w:rPr>
          <w:rFonts w:ascii="Times New Roman" w:hAnsi="Times New Roman" w:cs="Times New Roman"/>
          <w:sz w:val="24"/>
          <w:szCs w:val="24"/>
          <w:lang w:val="id-ID"/>
        </w:rPr>
        <w:t xml:space="preserve">Pendidikan adalah usaha sadar dan terencana untuk mewujudkan suasana belajar dan proses pembelajaran agar peserta didik dapat secara aktif mengembangkan potensi dirinya untuk memiliki kekuatan spiritual keagamaan, pengendalian diri, kepribadian, kecerdasan, akhlak mulia, serta keterampilan dirinya, masyarakat, bangsa dan negara. </w:t>
      </w:r>
      <w:r w:rsidRPr="00DA2E49">
        <w:rPr>
          <w:rStyle w:val="FootnoteReference"/>
          <w:rFonts w:ascii="Times New Roman" w:hAnsi="Times New Roman"/>
          <w:sz w:val="24"/>
          <w:szCs w:val="24"/>
          <w:lang w:val="id-ID"/>
        </w:rPr>
        <w:footnoteReference w:id="34"/>
      </w:r>
    </w:p>
    <w:p w:rsidR="00D91915" w:rsidRPr="00DA2E49" w:rsidRDefault="00D91915" w:rsidP="005723E4">
      <w:pPr>
        <w:pStyle w:val="ListParagraph"/>
        <w:spacing w:after="0" w:line="240" w:lineRule="auto"/>
        <w:ind w:left="567" w:firstLine="567"/>
        <w:jc w:val="both"/>
        <w:rPr>
          <w:rFonts w:ascii="Times New Roman" w:hAnsi="Times New Roman" w:cs="Times New Roman"/>
          <w:sz w:val="24"/>
          <w:szCs w:val="24"/>
          <w:lang w:val="id-ID"/>
        </w:rPr>
      </w:pPr>
    </w:p>
    <w:p w:rsidR="00D91915" w:rsidRPr="00DA2E49" w:rsidRDefault="00D91915" w:rsidP="00DA2E49">
      <w:pPr>
        <w:pStyle w:val="ListParagraph"/>
        <w:spacing w:after="0" w:line="480" w:lineRule="auto"/>
        <w:ind w:left="567" w:firstLine="567"/>
        <w:jc w:val="both"/>
        <w:rPr>
          <w:rFonts w:ascii="Times New Roman" w:hAnsi="Times New Roman" w:cs="Times New Roman"/>
          <w:sz w:val="24"/>
          <w:szCs w:val="24"/>
          <w:lang w:val="id-ID"/>
        </w:rPr>
      </w:pPr>
      <w:r w:rsidRPr="00DA2E49">
        <w:rPr>
          <w:rFonts w:ascii="Times New Roman" w:hAnsi="Times New Roman" w:cs="Times New Roman"/>
          <w:sz w:val="24"/>
          <w:szCs w:val="24"/>
          <w:lang w:val="id-ID"/>
        </w:rPr>
        <w:t>“Setiap anak manusia dilahirkan menurut fitrahnya, yaitu memiliki akal, nafsu (jasad), hati, dan ruh”.</w:t>
      </w:r>
      <w:r w:rsidRPr="00DA2E49">
        <w:rPr>
          <w:rStyle w:val="FootnoteReference"/>
          <w:rFonts w:ascii="Times New Roman" w:hAnsi="Times New Roman"/>
          <w:sz w:val="24"/>
          <w:szCs w:val="24"/>
          <w:lang w:val="id-ID"/>
        </w:rPr>
        <w:footnoteReference w:id="35"/>
      </w:r>
      <w:r w:rsidRPr="00DA2E49">
        <w:rPr>
          <w:rFonts w:ascii="Times New Roman" w:hAnsi="Times New Roman" w:cs="Times New Roman"/>
          <w:sz w:val="24"/>
          <w:szCs w:val="24"/>
          <w:lang w:val="id-ID"/>
        </w:rPr>
        <w:t xml:space="preserve"> Para  ahli menyatakan  bahwa  kecerdasan spritual bersumber dari ruh yang dianugerahkan Tuhan tersebut. Ruh tersebut menghubungkan berbagai dorongan, penghayatan, sikap dan prilaku yang dihubungkan dengan ketuhanan. Ruh tersebut sangat luas laksana laut tidak bertepi dan dimiliki oleh semua manusia.  “Kecerdasan spritual merupakan ruh Intelektual Quotient (IQ) dan Emotional Quotient (EQ)”.</w:t>
      </w:r>
      <w:r w:rsidRPr="00DA2E49">
        <w:rPr>
          <w:rStyle w:val="FootnoteReference"/>
          <w:rFonts w:ascii="Times New Roman" w:hAnsi="Times New Roman"/>
          <w:sz w:val="24"/>
          <w:szCs w:val="24"/>
          <w:lang w:val="id-ID"/>
        </w:rPr>
        <w:footnoteReference w:id="36"/>
      </w:r>
    </w:p>
    <w:p w:rsidR="00D91915" w:rsidRPr="00DA2E49" w:rsidRDefault="00D91915" w:rsidP="00DA2E49">
      <w:pPr>
        <w:pStyle w:val="ListParagraph"/>
        <w:spacing w:after="0" w:line="480" w:lineRule="auto"/>
        <w:ind w:left="567" w:firstLine="567"/>
        <w:jc w:val="both"/>
        <w:rPr>
          <w:rFonts w:ascii="Times New Roman" w:hAnsi="Times New Roman" w:cs="Times New Roman"/>
          <w:sz w:val="24"/>
          <w:szCs w:val="24"/>
          <w:lang w:val="id-ID"/>
        </w:rPr>
      </w:pPr>
      <w:r w:rsidRPr="00DA2E49">
        <w:rPr>
          <w:rFonts w:ascii="Times New Roman" w:hAnsi="Times New Roman" w:cs="Times New Roman"/>
          <w:sz w:val="24"/>
          <w:szCs w:val="24"/>
          <w:lang w:val="id-ID"/>
        </w:rPr>
        <w:t xml:space="preserve">SQ  digunakan   untuk  menghadapi  masalah-masalah   eksistensial,   yaitu   ketika orang   secara   pribadi  merasa   terpuruk,   terjebak   oleh   kebiasaan,   kekhawatiran   danmasalah masa  lalu akibat  penyakit  dan kesedihan.  SQ dapat   juga menjadikan oranglebih cerdas   secara   spiritual  dalam beragama,  artinya   seseorang yang  memiliki  SQ tinggi  mungkin  menjalankan   agamanya   tidak   secara   picik,   eksklusif,   fanatik   atauprasangka.  SQ  juga  memungkinkan  orang   untuk  menyatukan  hal-hal   yang  bersifat intrapersonal dan interpersonal, serta menjembatani  kesenjangan antara diri sendiri dan orang lain. Seseorang yang memiliki SQ tinggi cenderung menjadi seorang pemimpinyang penuh pengabdian,  bertanggung  jawab untuk membawakan visi  dan nilai  yang tinggi kepada orang lain, dan bisa memberi inspirasi kepada orang lain. </w:t>
      </w:r>
    </w:p>
    <w:p w:rsidR="00D91915" w:rsidRPr="00DA2E49" w:rsidRDefault="00D91915" w:rsidP="00DA2E49">
      <w:pPr>
        <w:pStyle w:val="ListParagraph"/>
        <w:spacing w:after="0" w:line="480" w:lineRule="auto"/>
        <w:ind w:left="567" w:firstLine="567"/>
        <w:jc w:val="both"/>
        <w:rPr>
          <w:rFonts w:ascii="Times New Roman" w:hAnsi="Times New Roman" w:cs="Times New Roman"/>
          <w:sz w:val="24"/>
          <w:szCs w:val="24"/>
          <w:lang w:val="id-ID"/>
        </w:rPr>
      </w:pPr>
      <w:r w:rsidRPr="00DA2E49">
        <w:rPr>
          <w:rFonts w:ascii="Times New Roman" w:hAnsi="Times New Roman" w:cs="Times New Roman"/>
          <w:sz w:val="24"/>
          <w:szCs w:val="24"/>
          <w:lang w:val="id-ID"/>
        </w:rPr>
        <w:lastRenderedPageBreak/>
        <w:t>Dikutip dari sebuah artikel yang berjudul “Ciri Kecerdasan Spiritual” menyatakan bahwa:</w:t>
      </w:r>
    </w:p>
    <w:p w:rsidR="00D91915" w:rsidRPr="00DA2E49" w:rsidRDefault="00D91915" w:rsidP="00FA6A03">
      <w:pPr>
        <w:pStyle w:val="ListParagraph"/>
        <w:spacing w:after="0" w:line="240" w:lineRule="auto"/>
        <w:ind w:left="1080"/>
        <w:jc w:val="both"/>
        <w:rPr>
          <w:rFonts w:ascii="Times New Roman" w:hAnsi="Times New Roman" w:cs="Times New Roman"/>
          <w:sz w:val="24"/>
          <w:szCs w:val="24"/>
          <w:lang w:val="id-ID"/>
        </w:rPr>
      </w:pPr>
      <w:r w:rsidRPr="00DA2E49">
        <w:rPr>
          <w:rFonts w:ascii="Times New Roman" w:hAnsi="Times New Roman" w:cs="Times New Roman"/>
          <w:sz w:val="24"/>
          <w:szCs w:val="24"/>
          <w:lang w:val="id-ID"/>
        </w:rPr>
        <w:t>Menurut Khavari terdapat tiga bagian yang dapat kita lihat untuk menguji tingkat  kecerdasan spritual seseorang:</w:t>
      </w:r>
    </w:p>
    <w:p w:rsidR="00D91915" w:rsidRDefault="00D91915" w:rsidP="00FA6A03">
      <w:pPr>
        <w:numPr>
          <w:ilvl w:val="0"/>
          <w:numId w:val="30"/>
        </w:numPr>
        <w:tabs>
          <w:tab w:val="clear" w:pos="720"/>
        </w:tabs>
        <w:spacing w:after="0" w:line="240" w:lineRule="auto"/>
        <w:ind w:left="1440"/>
        <w:jc w:val="both"/>
        <w:rPr>
          <w:rFonts w:ascii="Times New Roman" w:hAnsi="Times New Roman"/>
          <w:sz w:val="24"/>
          <w:szCs w:val="24"/>
          <w:lang w:val="id-ID"/>
        </w:rPr>
      </w:pPr>
      <w:r w:rsidRPr="001A033C">
        <w:rPr>
          <w:rFonts w:ascii="Times New Roman" w:hAnsi="Times New Roman"/>
          <w:sz w:val="24"/>
          <w:szCs w:val="24"/>
          <w:lang w:val="id-ID"/>
        </w:rPr>
        <w:t>Dari sudut pandang spiritual keagamaan (relasi vertikal, hubungan dengan yang Maha Kuasa). Sudut pandang ini akan melihat sejauh manakah tingkat relasi spritual kita dengan Sang Pencipta, Hal ini dapat diukur dari</w:t>
      </w:r>
      <w:r w:rsidRPr="001A033C">
        <w:rPr>
          <w:rFonts w:ascii="Times New Roman" w:hAnsi="Times New Roman"/>
          <w:i/>
          <w:iCs/>
          <w:sz w:val="24"/>
          <w:szCs w:val="24"/>
          <w:lang w:val="id-ID"/>
        </w:rPr>
        <w:t xml:space="preserve"> </w:t>
      </w:r>
      <w:r w:rsidRPr="001A033C">
        <w:rPr>
          <w:rFonts w:ascii="Times New Roman" w:hAnsi="Times New Roman"/>
          <w:sz w:val="24"/>
          <w:szCs w:val="24"/>
          <w:lang w:val="id-ID"/>
        </w:rPr>
        <w:t>“segi komunikasi dan intensitas spritual individu dengan Tuhannya”. Menifestasinya dapat terlihat dari pada frekwensi do’a, makhluq spritual, kecintaan kepada Tuhan yang bersemayam dalam hati, dan rasa syukur kehadirat-Nya. Hal ini di dasarkan pada  ”apabila keharmonisan hubungan dan relasi spritual keagamaan seseorang semakin tinggi maka semakin tinggi pula tingkat kualitas kecerdasan spritualnya”.</w:t>
      </w:r>
    </w:p>
    <w:p w:rsidR="00D91915" w:rsidRDefault="00D91915" w:rsidP="00FA6A03">
      <w:pPr>
        <w:numPr>
          <w:ilvl w:val="0"/>
          <w:numId w:val="30"/>
        </w:numPr>
        <w:tabs>
          <w:tab w:val="clear" w:pos="720"/>
        </w:tabs>
        <w:spacing w:after="0" w:line="240" w:lineRule="auto"/>
        <w:ind w:left="1440"/>
        <w:jc w:val="both"/>
        <w:rPr>
          <w:rFonts w:ascii="Times New Roman" w:hAnsi="Times New Roman"/>
          <w:sz w:val="24"/>
          <w:szCs w:val="24"/>
          <w:lang w:val="id-ID"/>
        </w:rPr>
      </w:pPr>
      <w:r w:rsidRPr="001A033C">
        <w:rPr>
          <w:rFonts w:ascii="Times New Roman" w:hAnsi="Times New Roman"/>
          <w:sz w:val="24"/>
          <w:szCs w:val="24"/>
          <w:lang w:val="id-ID"/>
        </w:rPr>
        <w:t>Dari sudut pandang relasi sosial-keagamaan. Sudut pandang ini melihat konsekuensi psikologis spritual-keagamaan terhadap sikap sosial yang menekankan segi kebersamaan dan kesejahteraan sosial. Kecerdasan spiritual akan tercermin pada ikatan kekeluargaan antar sesama, peka terhadap kesejahteraan orang lain dan makhluk hidup lain, bersikap dermawan. Perilaku marupakan manifestasi dari keadaan jiwa, maka kecerdasan spritual yang ada dalam diri individu akan termanifestasi dalam perilakunya. Dalam hal ini SQ akan termanifestasi dalam sikap sosial. Jadi kecerdasan ini tidak hanya berurusan dengan ke-Tuhanan atau masalah spiritual, namun akan mempengaruhi pada aspek yang lebih luas terutama hubungan antar manusia.</w:t>
      </w:r>
    </w:p>
    <w:p w:rsidR="00D91915" w:rsidRDefault="00D91915" w:rsidP="00FA6A03">
      <w:pPr>
        <w:numPr>
          <w:ilvl w:val="0"/>
          <w:numId w:val="30"/>
        </w:numPr>
        <w:tabs>
          <w:tab w:val="clear" w:pos="720"/>
        </w:tabs>
        <w:spacing w:after="0" w:line="240" w:lineRule="auto"/>
        <w:ind w:left="1440"/>
        <w:jc w:val="both"/>
        <w:rPr>
          <w:rFonts w:ascii="Times New Roman" w:hAnsi="Times New Roman"/>
          <w:sz w:val="24"/>
          <w:szCs w:val="24"/>
          <w:lang w:val="id-ID"/>
        </w:rPr>
      </w:pPr>
      <w:r w:rsidRPr="001A033C">
        <w:rPr>
          <w:rFonts w:ascii="Times New Roman" w:hAnsi="Times New Roman"/>
          <w:sz w:val="24"/>
          <w:szCs w:val="24"/>
          <w:lang w:val="id-ID"/>
        </w:rPr>
        <w:t xml:space="preserve">Dari sudut pandang etika sosial. Sudut pandang ini dapat menggambarkan tingkat etika sosial sebagai manifestasi dari kualitas kecerdasan spiritual. Semakin tinggi tingkat kecerdasan spritualnya semakin tinggi pula etika sosialnya. Hal ini tercermin dari ketaatan seseorang pada etika dan moral, jujur, dapat dipercaya, sopan, toleran, dan anti terhadap kekerasan. Dengan kecerdasan spritual maka individu dapat menghayati arti dari pentingnya sopan santun, toleran, dan beradap dalam hidup. Hal ini menjadi panggilan intrinsik dalam etika sosial, karena sepenuhnya kita sadar bahwa ada makna simbolik kehadiran Tuhan dalam kehidupan sehari-hari yang selalu mengawasi atau melihat kita di dalam diri kita maupun gerak-gerik kita, dimana </w:t>
      </w:r>
      <w:r w:rsidRPr="001A033C">
        <w:rPr>
          <w:rFonts w:ascii="Times New Roman" w:hAnsi="Times New Roman"/>
          <w:sz w:val="24"/>
          <w:szCs w:val="24"/>
          <w:lang w:val="id-ID"/>
        </w:rPr>
        <w:lastRenderedPageBreak/>
        <w:t>pun dan kapan pun, apa lagi kaum beragama, inti dari agama adalah moral dan etika.</w:t>
      </w:r>
      <w:r w:rsidRPr="001A033C">
        <w:rPr>
          <w:rStyle w:val="FootnoteReference"/>
          <w:rFonts w:ascii="Times New Roman" w:hAnsi="Times New Roman" w:cs="Arial"/>
          <w:sz w:val="24"/>
          <w:szCs w:val="24"/>
          <w:lang w:val="id-ID"/>
        </w:rPr>
        <w:footnoteReference w:id="37"/>
      </w:r>
    </w:p>
    <w:p w:rsidR="00D91915" w:rsidRDefault="00D91915" w:rsidP="005723E4">
      <w:pPr>
        <w:spacing w:after="0" w:line="240" w:lineRule="auto"/>
        <w:jc w:val="both"/>
        <w:rPr>
          <w:rFonts w:ascii="Times New Roman" w:hAnsi="Times New Roman"/>
          <w:sz w:val="24"/>
          <w:szCs w:val="24"/>
          <w:lang w:val="id-ID"/>
        </w:rPr>
      </w:pPr>
    </w:p>
    <w:p w:rsidR="00D91915" w:rsidRDefault="00D91915" w:rsidP="005723E4">
      <w:pPr>
        <w:spacing w:after="0" w:line="240" w:lineRule="auto"/>
        <w:jc w:val="both"/>
        <w:rPr>
          <w:rFonts w:ascii="Times New Roman" w:hAnsi="Times New Roman"/>
          <w:sz w:val="24"/>
          <w:szCs w:val="24"/>
        </w:rPr>
      </w:pPr>
    </w:p>
    <w:p w:rsidR="00A84413" w:rsidRDefault="00A84413" w:rsidP="005723E4">
      <w:pPr>
        <w:spacing w:after="0" w:line="240" w:lineRule="auto"/>
        <w:jc w:val="both"/>
        <w:rPr>
          <w:rFonts w:ascii="Times New Roman" w:hAnsi="Times New Roman"/>
          <w:sz w:val="24"/>
          <w:szCs w:val="24"/>
        </w:rPr>
      </w:pPr>
    </w:p>
    <w:p w:rsidR="00802EDC" w:rsidRPr="00802EDC" w:rsidRDefault="00802EDC" w:rsidP="005723E4">
      <w:pPr>
        <w:spacing w:after="0" w:line="240" w:lineRule="auto"/>
        <w:jc w:val="both"/>
        <w:rPr>
          <w:rFonts w:ascii="Times New Roman" w:hAnsi="Times New Roman"/>
          <w:sz w:val="24"/>
          <w:szCs w:val="24"/>
        </w:rPr>
      </w:pPr>
    </w:p>
    <w:p w:rsidR="00D91915" w:rsidRPr="001A033C" w:rsidRDefault="00D91915" w:rsidP="00DA2E49">
      <w:pPr>
        <w:pStyle w:val="ListParagraph"/>
        <w:numPr>
          <w:ilvl w:val="0"/>
          <w:numId w:val="3"/>
        </w:numPr>
        <w:spacing w:after="0" w:line="480" w:lineRule="auto"/>
        <w:ind w:left="567" w:hanging="284"/>
        <w:jc w:val="both"/>
        <w:rPr>
          <w:rFonts w:ascii="Times New Roman" w:hAnsi="Times New Roman" w:cs="Times New Roman"/>
          <w:b/>
          <w:sz w:val="24"/>
          <w:szCs w:val="24"/>
          <w:lang w:val="id-ID"/>
        </w:rPr>
      </w:pPr>
      <w:r w:rsidRPr="001A033C">
        <w:rPr>
          <w:rFonts w:ascii="Times New Roman" w:hAnsi="Times New Roman" w:cs="Times New Roman"/>
          <w:b/>
          <w:sz w:val="24"/>
          <w:szCs w:val="24"/>
          <w:lang w:val="id-ID"/>
        </w:rPr>
        <w:t>Kecerdasan Emosi-Spiritual (ESQ)</w:t>
      </w:r>
    </w:p>
    <w:p w:rsidR="00D91915" w:rsidRDefault="00D91915" w:rsidP="00DA2E49">
      <w:pPr>
        <w:pStyle w:val="ListParagraph"/>
        <w:spacing w:after="0" w:line="480" w:lineRule="auto"/>
        <w:ind w:left="567"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Kecerdasan   emosi-spiritual   (ESQ)  merupakan   sinergi   dari  EQ  dan   SQ  yang pertama kali digagas oleh Ginanjar sebagai penggabungan antara   kepentingan dunia   (EQ)   dan   kepentingan   spiritual   (SQ).  Kecerdasan   emosi-spiritual  merupakan dasar mengenali dan memahami bagian terdalam dari suara hati kita sendiri dan juga perasaan serta suara hati orang lain, di mana suara hati adalah dasar kecerdasan emosi-spiritual  dalam membangun ketangguhan pribadi  sekaligus membangun ketangguhan sosial .</w:t>
      </w:r>
    </w:p>
    <w:p w:rsidR="00D91915" w:rsidRPr="001A033C" w:rsidRDefault="00D91915" w:rsidP="00DA2E49">
      <w:pPr>
        <w:pStyle w:val="ListParagraph"/>
        <w:spacing w:after="0" w:line="480" w:lineRule="auto"/>
        <w:ind w:left="0"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Selanjutnya, menurut Ary Ginanjar:</w:t>
      </w:r>
    </w:p>
    <w:p w:rsidR="00D91915" w:rsidRPr="001A033C" w:rsidRDefault="00D91915" w:rsidP="005723E4">
      <w:pPr>
        <w:pStyle w:val="ListParagraph"/>
        <w:spacing w:after="0" w:line="240" w:lineRule="auto"/>
        <w:ind w:left="1259"/>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ESQ adalah ilmu pengetahuan baru yang menjabarkan tentang suatu fenomena “ gerakan thawaf sp</w:t>
      </w:r>
      <w:r w:rsidRPr="001A033C">
        <w:rPr>
          <w:rFonts w:ascii="Times New Roman" w:hAnsi="Times New Roman"/>
          <w:sz w:val="24"/>
          <w:szCs w:val="24"/>
          <w:lang w:val="id-ID"/>
        </w:rPr>
        <w:t>iritual “ atau spiritual kosmos</w:t>
      </w:r>
      <w:r w:rsidRPr="001A033C">
        <w:rPr>
          <w:rFonts w:ascii="Times New Roman" w:hAnsi="Times New Roman" w:cs="Times New Roman"/>
          <w:sz w:val="24"/>
          <w:szCs w:val="24"/>
          <w:lang w:val="id-ID"/>
        </w:rPr>
        <w:t>, yang menjelaskan tentang bagaima</w:t>
      </w:r>
      <w:r w:rsidRPr="001A033C">
        <w:rPr>
          <w:rFonts w:ascii="Times New Roman" w:hAnsi="Times New Roman"/>
          <w:sz w:val="24"/>
          <w:szCs w:val="24"/>
          <w:lang w:val="id-ID"/>
        </w:rPr>
        <w:t>na meletakkan aktifitas manusia</w:t>
      </w:r>
      <w:r w:rsidRPr="001A033C">
        <w:rPr>
          <w:rFonts w:ascii="Times New Roman" w:hAnsi="Times New Roman" w:cs="Times New Roman"/>
          <w:sz w:val="24"/>
          <w:szCs w:val="24"/>
          <w:lang w:val="id-ID"/>
        </w:rPr>
        <w:t>, agar mampu mengikuti pola-pola atau etika alam seme</w:t>
      </w:r>
      <w:r w:rsidRPr="001A033C">
        <w:rPr>
          <w:rFonts w:ascii="Times New Roman" w:hAnsi="Times New Roman"/>
          <w:sz w:val="24"/>
          <w:szCs w:val="24"/>
          <w:lang w:val="id-ID"/>
        </w:rPr>
        <w:t>sta</w:t>
      </w:r>
      <w:r w:rsidRPr="001A033C">
        <w:rPr>
          <w:rFonts w:ascii="Times New Roman" w:hAnsi="Times New Roman" w:cs="Times New Roman"/>
          <w:sz w:val="24"/>
          <w:szCs w:val="24"/>
          <w:lang w:val="id-ID"/>
        </w:rPr>
        <w:t>. sehingga manusia dapat h</w:t>
      </w:r>
      <w:r w:rsidRPr="001A033C">
        <w:rPr>
          <w:rFonts w:ascii="Times New Roman" w:hAnsi="Times New Roman"/>
          <w:sz w:val="24"/>
          <w:szCs w:val="24"/>
          <w:lang w:val="id-ID"/>
        </w:rPr>
        <w:t>idup didunia dengan penuh makna</w:t>
      </w:r>
      <w:r w:rsidRPr="001A033C">
        <w:rPr>
          <w:rFonts w:ascii="Times New Roman" w:hAnsi="Times New Roman" w:cs="Times New Roman"/>
          <w:sz w:val="24"/>
          <w:szCs w:val="24"/>
          <w:lang w:val="id-ID"/>
        </w:rPr>
        <w:t>, serta memilik</w:t>
      </w:r>
      <w:r w:rsidRPr="001A033C">
        <w:rPr>
          <w:rFonts w:ascii="Times New Roman" w:hAnsi="Times New Roman"/>
          <w:sz w:val="24"/>
          <w:szCs w:val="24"/>
          <w:lang w:val="id-ID"/>
        </w:rPr>
        <w:t>i perasaan yang nyaman dan aman</w:t>
      </w:r>
      <w:r w:rsidRPr="001A033C">
        <w:rPr>
          <w:rFonts w:ascii="Times New Roman" w:hAnsi="Times New Roman" w:cs="Times New Roman"/>
          <w:sz w:val="24"/>
          <w:szCs w:val="24"/>
          <w:lang w:val="id-ID"/>
        </w:rPr>
        <w:t>,</w:t>
      </w:r>
      <w:r w:rsidRPr="001A033C">
        <w:rPr>
          <w:rFonts w:ascii="Times New Roman" w:hAnsi="Times New Roman"/>
          <w:sz w:val="24"/>
          <w:szCs w:val="24"/>
          <w:lang w:val="id-ID"/>
        </w:rPr>
        <w:t xml:space="preserve"> </w:t>
      </w:r>
      <w:r w:rsidRPr="001A033C">
        <w:rPr>
          <w:rFonts w:ascii="Times New Roman" w:hAnsi="Times New Roman" w:cs="Times New Roman"/>
          <w:sz w:val="24"/>
          <w:szCs w:val="24"/>
          <w:lang w:val="id-ID"/>
        </w:rPr>
        <w:t>tidak terlanggar atau tidak bertentangan dengan azaz SBO (Spiritual Based Organization) yang sudah baku dan pasti.</w:t>
      </w:r>
      <w:r w:rsidRPr="001A033C">
        <w:rPr>
          <w:rStyle w:val="FootnoteReference"/>
          <w:rFonts w:ascii="Times New Roman" w:hAnsi="Times New Roman" w:cs="Arial"/>
          <w:sz w:val="24"/>
          <w:szCs w:val="24"/>
          <w:lang w:val="id-ID"/>
        </w:rPr>
        <w:footnoteReference w:id="38"/>
      </w:r>
    </w:p>
    <w:p w:rsidR="00D91915" w:rsidRPr="001A033C" w:rsidRDefault="00D91915" w:rsidP="001A033C">
      <w:pPr>
        <w:pStyle w:val="ListParagraph"/>
        <w:spacing w:after="0" w:line="480" w:lineRule="auto"/>
        <w:ind w:left="709"/>
        <w:jc w:val="both"/>
        <w:rPr>
          <w:rFonts w:ascii="Times New Roman" w:hAnsi="Times New Roman" w:cs="Times New Roman"/>
          <w:sz w:val="24"/>
          <w:szCs w:val="24"/>
          <w:lang w:val="id-ID"/>
        </w:rPr>
      </w:pPr>
    </w:p>
    <w:p w:rsidR="00D91915" w:rsidRDefault="00D91915" w:rsidP="00DA2E49">
      <w:pPr>
        <w:pStyle w:val="ListParagraph"/>
        <w:spacing w:after="0" w:line="480" w:lineRule="auto"/>
        <w:ind w:left="567"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Kecerdasan   emosi-spiritual   juga   merupakan   kemampuan   untuk   merasakan,memahami,  dan  secara efektif  menerapkan daya kepekaan emosi  sebagai   informasi, koneksi dan pengaruh yang manusiawi untuk mencapai </w:t>
      </w:r>
      <w:r w:rsidRPr="001A033C">
        <w:rPr>
          <w:rFonts w:ascii="Times New Roman" w:hAnsi="Times New Roman" w:cs="Times New Roman"/>
          <w:sz w:val="24"/>
          <w:szCs w:val="24"/>
          <w:lang w:val="id-ID"/>
        </w:rPr>
        <w:lastRenderedPageBreak/>
        <w:t>sinergi, yakni saling menjalin kerjasama antara seseorang atau kelompok orang dengan orang lain atau kelompok lain, dan saling menghargai  berbagai  perbedaan,  yang bersumber  dari  suara hati  manusia sebagai  dasar mengenali  dan memahami  bagian  terdalam dari  suara hati  kita sendiri, juga perasaan  serta suara hati orang lain.</w:t>
      </w:r>
    </w:p>
    <w:p w:rsidR="00D91915" w:rsidRDefault="00D91915" w:rsidP="00DA2E49">
      <w:pPr>
        <w:pStyle w:val="ListParagraph"/>
        <w:spacing w:after="0" w:line="480" w:lineRule="auto"/>
        <w:ind w:left="567" w:firstLine="7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ESQ mampu mengintegrasi kekuatan otak dan hati  manusia  dalam membangun  karakter  dan kepribadian  yang tangguh, yang didasari nilai-nilai mulia kemanusiaan, yang pada akhirnya akan tercapaikemajuan dan “keberhasilan melalui sumber daya manusia yang berkualitas, yang tidak hanya   cerdas   secara   intelektual,   namun   juga   diimbangi   dengan   kecerdasan   emosi-spiritual yang tinggi pula”.</w:t>
      </w:r>
      <w:r w:rsidRPr="001A033C">
        <w:rPr>
          <w:rStyle w:val="FootnoteReference"/>
          <w:rFonts w:ascii="Times New Roman" w:hAnsi="Times New Roman"/>
          <w:sz w:val="24"/>
          <w:szCs w:val="24"/>
          <w:lang w:val="id-ID"/>
        </w:rPr>
        <w:footnoteReference w:id="39"/>
      </w:r>
      <w:r w:rsidRPr="001A033C">
        <w:rPr>
          <w:rFonts w:ascii="Times New Roman" w:hAnsi="Times New Roman" w:cs="Times New Roman"/>
          <w:sz w:val="24"/>
          <w:szCs w:val="24"/>
          <w:lang w:val="id-ID"/>
        </w:rPr>
        <w:t xml:space="preserve"> Sedangkan kecerdasan emosi-spiritual (ESQ) sebagai sinergi dari   EQ  dan   SQ  ini   sudah  menjangkau   nilai-nilai  Ketuhanan.   </w:t>
      </w:r>
    </w:p>
    <w:p w:rsidR="00D91915" w:rsidRPr="001A033C" w:rsidRDefault="00D91915" w:rsidP="00DA2E49">
      <w:pPr>
        <w:pStyle w:val="ListParagraph"/>
        <w:spacing w:after="0" w:line="480" w:lineRule="auto"/>
        <w:ind w:left="0" w:firstLine="56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Sebagaimana dikutip dari Daru Asih bahwa:</w:t>
      </w:r>
    </w:p>
    <w:p w:rsidR="00D91915" w:rsidRPr="001A033C" w:rsidRDefault="00D91915" w:rsidP="00FA6A03">
      <w:pPr>
        <w:pStyle w:val="ListParagraph"/>
        <w:spacing w:after="0" w:line="240" w:lineRule="auto"/>
        <w:ind w:left="126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Kepemilikan terhadap Emotional Spiritual Quotient (ESQ) ditandai dengan munculnya sifat atau perilaku: </w:t>
      </w:r>
    </w:p>
    <w:p w:rsidR="00D91915" w:rsidRDefault="00D91915" w:rsidP="00FA6A03">
      <w:pPr>
        <w:pStyle w:val="ListParagraph"/>
        <w:numPr>
          <w:ilvl w:val="3"/>
          <w:numId w:val="11"/>
        </w:numPr>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Mendasari perbuatan dengan keinginan untuk selalu berbuat benar (penterjemahan sifat-sifat tuhan dalam konteks kemanusiaan). </w:t>
      </w:r>
    </w:p>
    <w:p w:rsidR="00D91915" w:rsidRDefault="00D91915" w:rsidP="00FA6A03">
      <w:pPr>
        <w:pStyle w:val="ListParagraph"/>
        <w:numPr>
          <w:ilvl w:val="3"/>
          <w:numId w:val="11"/>
        </w:numPr>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Membangun visi. </w:t>
      </w:r>
    </w:p>
    <w:p w:rsidR="00D91915" w:rsidRDefault="00D91915" w:rsidP="00FA6A03">
      <w:pPr>
        <w:pStyle w:val="ListParagraph"/>
        <w:numPr>
          <w:ilvl w:val="3"/>
          <w:numId w:val="11"/>
        </w:numPr>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Membangun misi. </w:t>
      </w:r>
    </w:p>
    <w:p w:rsidR="00D91915" w:rsidRDefault="00D91915" w:rsidP="00FA6A03">
      <w:pPr>
        <w:pStyle w:val="ListParagraph"/>
        <w:numPr>
          <w:ilvl w:val="3"/>
          <w:numId w:val="11"/>
        </w:numPr>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Membulatkan  tekad. </w:t>
      </w:r>
    </w:p>
    <w:p w:rsidR="00D91915" w:rsidRDefault="00D91915" w:rsidP="00FA6A03">
      <w:pPr>
        <w:pStyle w:val="ListParagraph"/>
        <w:numPr>
          <w:ilvl w:val="3"/>
          <w:numId w:val="11"/>
        </w:numPr>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Menciptakan wawasan. </w:t>
      </w:r>
    </w:p>
    <w:p w:rsidR="00D91915" w:rsidRDefault="00D91915" w:rsidP="00FA6A03">
      <w:pPr>
        <w:pStyle w:val="ListParagraph"/>
        <w:numPr>
          <w:ilvl w:val="3"/>
          <w:numId w:val="11"/>
        </w:numPr>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 xml:space="preserve">Transformasi visi. </w:t>
      </w:r>
    </w:p>
    <w:p w:rsidR="00D91915" w:rsidRPr="001A033C" w:rsidRDefault="00D91915" w:rsidP="00FA6A03">
      <w:pPr>
        <w:pStyle w:val="ListParagraph"/>
        <w:numPr>
          <w:ilvl w:val="3"/>
          <w:numId w:val="11"/>
        </w:numPr>
        <w:spacing w:after="0" w:line="240" w:lineRule="auto"/>
        <w:ind w:left="1620"/>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t>Komitmen total.</w:t>
      </w:r>
    </w:p>
    <w:p w:rsidR="00D91915" w:rsidRDefault="00D91915" w:rsidP="00FA6A03">
      <w:pPr>
        <w:pStyle w:val="ListParagraph"/>
        <w:spacing w:after="0" w:line="240" w:lineRule="auto"/>
        <w:ind w:left="1260" w:firstLine="27"/>
        <w:jc w:val="both"/>
        <w:rPr>
          <w:rFonts w:ascii="Times New Roman" w:hAnsi="Times New Roman" w:cs="Times New Roman"/>
          <w:sz w:val="24"/>
          <w:szCs w:val="24"/>
          <w:lang w:val="id-ID"/>
        </w:rPr>
      </w:pPr>
      <w:r w:rsidRPr="001A033C">
        <w:rPr>
          <w:rFonts w:ascii="Times New Roman" w:hAnsi="Times New Roman" w:cs="Times New Roman"/>
          <w:sz w:val="24"/>
          <w:szCs w:val="24"/>
          <w:lang w:val="id-ID"/>
        </w:rPr>
        <w:lastRenderedPageBreak/>
        <w:t>Selanjutnya, ciri khas dan karakter pribadi yang timbul dari kecerdasan emosi dan spiritual (ESQ) terwujud dalam 7 (tujuh) budi utama: jujur, tanggung jawab, visioner, disiplin, kerjasama, adil, dan peduli.</w:t>
      </w:r>
      <w:r w:rsidRPr="001A033C">
        <w:rPr>
          <w:rStyle w:val="FootnoteReference"/>
          <w:rFonts w:ascii="Times New Roman" w:hAnsi="Times New Roman"/>
          <w:sz w:val="24"/>
          <w:szCs w:val="24"/>
          <w:lang w:val="id-ID"/>
        </w:rPr>
        <w:footnoteReference w:id="40"/>
      </w:r>
    </w:p>
    <w:p w:rsidR="00D91915" w:rsidRDefault="00D91915" w:rsidP="005723E4">
      <w:pPr>
        <w:pStyle w:val="ListParagraph"/>
        <w:spacing w:after="0" w:line="240" w:lineRule="auto"/>
        <w:ind w:left="567" w:firstLine="720"/>
        <w:jc w:val="both"/>
        <w:rPr>
          <w:rFonts w:ascii="Times New Roman" w:hAnsi="Times New Roman" w:cs="Times New Roman"/>
          <w:sz w:val="24"/>
          <w:szCs w:val="24"/>
          <w:lang w:val="id-ID"/>
        </w:rPr>
      </w:pPr>
    </w:p>
    <w:p w:rsidR="00D91915" w:rsidRPr="001A033C" w:rsidRDefault="00D91915" w:rsidP="00DA2E49">
      <w:pPr>
        <w:pStyle w:val="ListParagraph"/>
        <w:spacing w:after="0" w:line="480" w:lineRule="auto"/>
        <w:ind w:left="567" w:firstLine="720"/>
        <w:jc w:val="both"/>
        <w:rPr>
          <w:rFonts w:ascii="Times New Roman" w:hAnsi="Times New Roman" w:cs="Times New Roman"/>
          <w:sz w:val="24"/>
          <w:szCs w:val="24"/>
          <w:lang w:val="id-ID"/>
        </w:rPr>
      </w:pPr>
    </w:p>
    <w:p w:rsidR="00D91915" w:rsidRPr="001A033C" w:rsidRDefault="00D91915" w:rsidP="00991120">
      <w:pPr>
        <w:spacing w:after="0" w:line="480" w:lineRule="auto"/>
        <w:ind w:left="1003" w:firstLine="720"/>
        <w:jc w:val="both"/>
        <w:rPr>
          <w:rFonts w:ascii="Times New Roman" w:hAnsi="Times New Roman" w:cs="Times New Roman"/>
          <w:sz w:val="24"/>
          <w:szCs w:val="24"/>
          <w:lang w:val="id-ID"/>
        </w:rPr>
      </w:pPr>
    </w:p>
    <w:sectPr w:rsidR="00D91915" w:rsidRPr="001A033C" w:rsidSect="00B51A28">
      <w:headerReference w:type="default" r:id="rId7"/>
      <w:footerReference w:type="first" r:id="rId8"/>
      <w:pgSz w:w="12242" w:h="15842" w:code="1"/>
      <w:pgMar w:top="2268" w:right="1701" w:bottom="1701" w:left="2268" w:header="720" w:footer="720" w:gutter="0"/>
      <w:pgNumType w:start="3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915" w:rsidRDefault="00D91915" w:rsidP="00E20B51">
      <w:pPr>
        <w:spacing w:after="0" w:line="240" w:lineRule="auto"/>
      </w:pPr>
      <w:r>
        <w:separator/>
      </w:r>
    </w:p>
  </w:endnote>
  <w:endnote w:type="continuationSeparator" w:id="1">
    <w:p w:rsidR="00D91915" w:rsidRDefault="00D91915" w:rsidP="00E20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15" w:rsidRPr="005676EA" w:rsidRDefault="00B51A28" w:rsidP="005676EA">
    <w:pPr>
      <w:pStyle w:val="Footer"/>
      <w:jc w:val="center"/>
      <w:rPr>
        <w:rFonts w:ascii="Times New Roman" w:hAnsi="Times New Roman" w:cs="Times New Roman"/>
        <w:sz w:val="24"/>
        <w:szCs w:val="24"/>
      </w:rPr>
    </w:pPr>
    <w:r>
      <w:rPr>
        <w:rFonts w:ascii="Times New Roman" w:hAnsi="Times New Roman" w:cs="Times New Roman"/>
        <w:sz w:val="24"/>
        <w:szCs w:val="24"/>
      </w:rPr>
      <w:t>35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915" w:rsidRDefault="00D91915" w:rsidP="00E20B51">
      <w:pPr>
        <w:spacing w:after="0" w:line="240" w:lineRule="auto"/>
      </w:pPr>
      <w:r>
        <w:separator/>
      </w:r>
    </w:p>
  </w:footnote>
  <w:footnote w:type="continuationSeparator" w:id="1">
    <w:p w:rsidR="00D91915" w:rsidRDefault="00D91915" w:rsidP="00E20B51">
      <w:pPr>
        <w:spacing w:after="0" w:line="240" w:lineRule="auto"/>
      </w:pPr>
      <w:r>
        <w:continuationSeparator/>
      </w:r>
    </w:p>
  </w:footnote>
  <w:footnote w:id="2">
    <w:p w:rsidR="00D91915" w:rsidRDefault="00D91915" w:rsidP="00410E0F">
      <w:pPr>
        <w:pStyle w:val="FootnoteText"/>
        <w:ind w:firstLine="540"/>
        <w:jc w:val="both"/>
      </w:pPr>
      <w:r w:rsidRPr="00410E0F">
        <w:rPr>
          <w:rStyle w:val="FootnoteReference"/>
          <w:rFonts w:ascii="Times New Roman" w:hAnsi="Times New Roman"/>
        </w:rPr>
        <w:footnoteRef/>
      </w:r>
      <w:r w:rsidRPr="00410E0F">
        <w:rPr>
          <w:rFonts w:ascii="Times New Roman" w:hAnsi="Times New Roman" w:cs="Times New Roman"/>
          <w:lang w:val="id-ID"/>
        </w:rPr>
        <w:t xml:space="preserve">Akhmad Muhaimin Azzet, </w:t>
      </w:r>
      <w:r w:rsidRPr="00410E0F">
        <w:rPr>
          <w:rFonts w:ascii="Times New Roman" w:hAnsi="Times New Roman" w:cs="Times New Roman"/>
          <w:i/>
          <w:lang w:val="id-ID"/>
        </w:rPr>
        <w:t>Mengembangkan kecerdasan Spiritual Bagi Anak</w:t>
      </w:r>
      <w:r w:rsidRPr="00410E0F">
        <w:rPr>
          <w:rFonts w:ascii="Times New Roman" w:hAnsi="Times New Roman" w:cs="Times New Roman"/>
          <w:lang w:val="id-ID"/>
        </w:rPr>
        <w:t xml:space="preserve"> , (Yogyakarta,Katahati: 2010),hal.13</w:t>
      </w:r>
    </w:p>
  </w:footnote>
  <w:footnote w:id="3">
    <w:p w:rsidR="00D91915" w:rsidRDefault="00D91915" w:rsidP="00410E0F">
      <w:pPr>
        <w:pStyle w:val="FootnoteText"/>
        <w:ind w:firstLine="540"/>
        <w:jc w:val="both"/>
      </w:pPr>
      <w:r w:rsidRPr="00410E0F">
        <w:rPr>
          <w:rStyle w:val="FootnoteReference"/>
          <w:rFonts w:ascii="Times New Roman" w:hAnsi="Times New Roman"/>
          <w:lang w:val="id-ID"/>
        </w:rPr>
        <w:footnoteRef/>
      </w:r>
      <w:r>
        <w:rPr>
          <w:rFonts w:ascii="Times New Roman" w:hAnsi="Times New Roman" w:cs="Times New Roman"/>
          <w:lang w:val="id-ID"/>
        </w:rPr>
        <w:t xml:space="preserve"> </w:t>
      </w:r>
      <w:r w:rsidR="0072349F" w:rsidRPr="00410E0F">
        <w:rPr>
          <w:rFonts w:ascii="Times New Roman" w:hAnsi="Times New Roman" w:cs="Times New Roman"/>
          <w:lang w:val="id-ID"/>
        </w:rPr>
        <w:t xml:space="preserve">Akhmad Muhaimin Azzet, </w:t>
      </w:r>
      <w:r w:rsidR="0072349F" w:rsidRPr="00410E0F">
        <w:rPr>
          <w:rFonts w:ascii="Times New Roman" w:hAnsi="Times New Roman" w:cs="Times New Roman"/>
          <w:i/>
          <w:lang w:val="id-ID"/>
        </w:rPr>
        <w:t>Mengembangka</w:t>
      </w:r>
      <w:r w:rsidR="0072349F">
        <w:rPr>
          <w:rFonts w:ascii="Times New Roman" w:hAnsi="Times New Roman" w:cs="Times New Roman"/>
          <w:i/>
          <w:lang w:val="id-ID"/>
        </w:rPr>
        <w:t>n kecerdasan Spiritual</w:t>
      </w:r>
      <w:r w:rsidR="0072349F">
        <w:rPr>
          <w:rFonts w:ascii="Times New Roman" w:hAnsi="Times New Roman" w:cs="Times New Roman"/>
        </w:rPr>
        <w:t>…,</w:t>
      </w:r>
      <w:r w:rsidRPr="00410E0F">
        <w:rPr>
          <w:rFonts w:ascii="Times New Roman" w:hAnsi="Times New Roman" w:cs="Times New Roman"/>
          <w:lang w:val="id-ID"/>
        </w:rPr>
        <w:t>hal.14</w:t>
      </w:r>
    </w:p>
  </w:footnote>
  <w:footnote w:id="4">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Fajarini Syafitri, “ Kecerdasan Emosional” dalam </w:t>
      </w:r>
      <w:r w:rsidRPr="00410E0F">
        <w:rPr>
          <w:rFonts w:ascii="Times New Roman" w:hAnsi="Times New Roman" w:cs="Times New Roman"/>
          <w:u w:val="single"/>
          <w:lang w:val="id-ID"/>
        </w:rPr>
        <w:t xml:space="preserve">http.Fajarinisyafitri.blogspot. com/2011/, </w:t>
      </w:r>
      <w:r>
        <w:rPr>
          <w:rFonts w:ascii="Times New Roman" w:hAnsi="Times New Roman" w:cs="Times New Roman"/>
          <w:lang w:val="id-ID"/>
        </w:rPr>
        <w:t>diakses  1 Juni 2011</w:t>
      </w:r>
    </w:p>
  </w:footnote>
  <w:footnote w:id="5">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Akhmad Muhaimin Azzet, </w:t>
      </w:r>
      <w:r w:rsidRPr="00410E0F">
        <w:rPr>
          <w:rFonts w:ascii="Times New Roman" w:hAnsi="Times New Roman" w:cs="Times New Roman"/>
          <w:i/>
          <w:lang w:val="id-ID"/>
        </w:rPr>
        <w:t>Mengembangkan Kecerdasan Spiritual…,</w:t>
      </w:r>
      <w:r w:rsidRPr="00410E0F">
        <w:rPr>
          <w:rFonts w:ascii="Times New Roman" w:hAnsi="Times New Roman" w:cs="Times New Roman"/>
          <w:lang w:val="id-ID"/>
        </w:rPr>
        <w:t xml:space="preserve">hal.25-26 </w:t>
      </w:r>
    </w:p>
  </w:footnote>
  <w:footnote w:id="6">
    <w:p w:rsidR="00D91915" w:rsidRDefault="00D91915" w:rsidP="00410E0F">
      <w:pPr>
        <w:widowControl w:val="0"/>
        <w:autoSpaceDE w:val="0"/>
        <w:autoSpaceDN w:val="0"/>
        <w:adjustRightInd w:val="0"/>
        <w:spacing w:after="0" w:line="240" w:lineRule="auto"/>
        <w:ind w:firstLine="540"/>
        <w:jc w:val="both"/>
      </w:pPr>
      <w:r w:rsidRPr="00410E0F">
        <w:rPr>
          <w:rStyle w:val="FootnoteReference"/>
          <w:rFonts w:ascii="Times New Roman" w:hAnsi="Times New Roman"/>
          <w:sz w:val="20"/>
          <w:szCs w:val="20"/>
          <w:lang w:val="id-ID"/>
        </w:rPr>
        <w:footnoteRef/>
      </w:r>
      <w:r w:rsidRPr="00410E0F">
        <w:rPr>
          <w:rFonts w:ascii="Times New Roman" w:hAnsi="Times New Roman" w:cs="Times New Roman"/>
          <w:bCs/>
          <w:color w:val="000000"/>
          <w:sz w:val="20"/>
          <w:szCs w:val="20"/>
          <w:lang w:val="id-ID"/>
        </w:rPr>
        <w:t xml:space="preserve">Iyus Yosep , “Pentingnya ESQ (emosional &amp; spiritual quotion)  bagi perawat dalam manajemen konflik” </w:t>
      </w:r>
      <w:r w:rsidRPr="00410E0F">
        <w:rPr>
          <w:rFonts w:ascii="Times New Roman" w:hAnsi="Times New Roman" w:cs="Times New Roman"/>
          <w:color w:val="000000"/>
          <w:sz w:val="20"/>
          <w:szCs w:val="20"/>
          <w:lang w:val="id-ID"/>
        </w:rPr>
        <w:t xml:space="preserve"> dalam </w:t>
      </w:r>
      <w:r w:rsidRPr="00410E0F">
        <w:rPr>
          <w:rFonts w:ascii="Times New Roman" w:hAnsi="Times New Roman" w:cs="Times New Roman"/>
          <w:sz w:val="20"/>
          <w:szCs w:val="20"/>
          <w:lang w:val="id-ID"/>
        </w:rPr>
        <w:t>http.resources.unpad.ac.id./unpad-content, diakses 1 Juni 2011</w:t>
      </w:r>
    </w:p>
  </w:footnote>
  <w:footnote w:id="7">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Makmun Mubayidh, </w:t>
      </w:r>
      <w:r w:rsidRPr="00410E0F">
        <w:rPr>
          <w:rFonts w:ascii="Times New Roman" w:hAnsi="Times New Roman" w:cs="Times New Roman"/>
          <w:i/>
          <w:lang w:val="id-ID"/>
        </w:rPr>
        <w:t>Kecerdasan dan Kesehatan Emosional Anak</w:t>
      </w:r>
      <w:r w:rsidRPr="00410E0F">
        <w:rPr>
          <w:rFonts w:ascii="Times New Roman" w:hAnsi="Times New Roman" w:cs="Times New Roman"/>
          <w:lang w:val="id-ID"/>
        </w:rPr>
        <w:t xml:space="preserve"> (Jakarta,Pustaka Al-Kautsar: 2006),hal.7</w:t>
      </w:r>
    </w:p>
  </w:footnote>
  <w:footnote w:id="8">
    <w:p w:rsidR="00D91915" w:rsidRDefault="00D91915" w:rsidP="005723E4">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Makmun Mubayidh, </w:t>
      </w:r>
      <w:r w:rsidRPr="00410E0F">
        <w:rPr>
          <w:rFonts w:ascii="Times New Roman" w:hAnsi="Times New Roman" w:cs="Times New Roman"/>
          <w:i/>
          <w:lang w:val="id-ID"/>
        </w:rPr>
        <w:t>Kecerdasan dan Kesehatan Emosional Anak</w:t>
      </w:r>
      <w:r>
        <w:rPr>
          <w:rFonts w:ascii="Times New Roman" w:hAnsi="Times New Roman" w:cs="Times New Roman"/>
          <w:lang w:val="id-ID"/>
        </w:rPr>
        <w:t>...,</w:t>
      </w:r>
      <w:r w:rsidRPr="00410E0F">
        <w:rPr>
          <w:rFonts w:ascii="Times New Roman" w:hAnsi="Times New Roman" w:cs="Times New Roman"/>
          <w:lang w:val="id-ID"/>
        </w:rPr>
        <w:t xml:space="preserve"> hal.10</w:t>
      </w:r>
    </w:p>
  </w:footnote>
  <w:footnote w:id="9">
    <w:p w:rsidR="00D91915" w:rsidRDefault="00D91915" w:rsidP="00410E0F">
      <w:pPr>
        <w:pStyle w:val="FootnoteText"/>
        <w:ind w:firstLine="540"/>
        <w:jc w:val="both"/>
      </w:pPr>
      <w:r w:rsidRPr="00410E0F">
        <w:rPr>
          <w:rStyle w:val="FootnoteReference"/>
          <w:rFonts w:ascii="Times New Roman" w:hAnsi="Times New Roman"/>
          <w:lang w:val="id-ID"/>
        </w:rPr>
        <w:footnoteRef/>
      </w:r>
      <w:r>
        <w:rPr>
          <w:rFonts w:ascii="Times New Roman" w:hAnsi="Times New Roman" w:cs="Times New Roman"/>
          <w:lang w:val="id-ID"/>
        </w:rPr>
        <w:t>Fajarini Syafitri, “</w:t>
      </w:r>
      <w:r w:rsidRPr="00410E0F">
        <w:rPr>
          <w:rFonts w:ascii="Times New Roman" w:hAnsi="Times New Roman" w:cs="Times New Roman"/>
          <w:lang w:val="id-ID"/>
        </w:rPr>
        <w:t xml:space="preserve">Kecerdasan Emosional” dalam </w:t>
      </w:r>
      <w:r w:rsidRPr="00410E0F">
        <w:rPr>
          <w:rFonts w:ascii="Times New Roman" w:hAnsi="Times New Roman" w:cs="Times New Roman"/>
          <w:u w:val="single"/>
          <w:lang w:val="id-ID"/>
        </w:rPr>
        <w:t xml:space="preserve">http.Fajarinisyafitri.blogspot. com/2011/, </w:t>
      </w:r>
      <w:r w:rsidRPr="00410E0F">
        <w:rPr>
          <w:rFonts w:ascii="Times New Roman" w:hAnsi="Times New Roman" w:cs="Times New Roman"/>
          <w:lang w:val="id-ID"/>
        </w:rPr>
        <w:t>diakses  1 Juni 2011</w:t>
      </w:r>
    </w:p>
  </w:footnote>
  <w:footnote w:id="10">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Makmun Mubayidh, </w:t>
      </w:r>
      <w:r w:rsidRPr="00410E0F">
        <w:rPr>
          <w:rFonts w:ascii="Times New Roman" w:hAnsi="Times New Roman" w:cs="Times New Roman"/>
          <w:i/>
          <w:lang w:val="id-ID"/>
        </w:rPr>
        <w:t>Kecerdasan dan Kesehatan Emosional Anak</w:t>
      </w:r>
      <w:r w:rsidRPr="00410E0F">
        <w:rPr>
          <w:rFonts w:ascii="Times New Roman" w:hAnsi="Times New Roman" w:cs="Times New Roman"/>
          <w:lang w:val="id-ID"/>
        </w:rPr>
        <w:t>……..,hal.15</w:t>
      </w:r>
    </w:p>
  </w:footnote>
  <w:footnote w:id="11">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Ary Ginanjar agustian, ESQ  </w:t>
      </w:r>
      <w:r w:rsidRPr="00410E0F">
        <w:rPr>
          <w:rFonts w:ascii="Times New Roman" w:hAnsi="Times New Roman" w:cs="Times New Roman"/>
          <w:i/>
          <w:lang w:val="id-ID"/>
        </w:rPr>
        <w:t>Emotional  Spiritual Quotient The ESQ Way 1 Ihsan 6 Rukun Iman dan 5 Rukun Islam</w:t>
      </w:r>
      <w:r w:rsidRPr="00410E0F">
        <w:rPr>
          <w:rFonts w:ascii="Times New Roman" w:hAnsi="Times New Roman" w:cs="Times New Roman"/>
          <w:lang w:val="id-ID"/>
        </w:rPr>
        <w:t xml:space="preserve"> (Jakarta,Penerbit Arga: 2001),hal.42</w:t>
      </w:r>
    </w:p>
  </w:footnote>
  <w:footnote w:id="12">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i/>
          <w:iCs/>
          <w:lang w:val="id-ID"/>
        </w:rPr>
        <w:t>Ibid</w:t>
      </w:r>
    </w:p>
  </w:footnote>
  <w:footnote w:id="13">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bCs/>
          <w:color w:val="000000"/>
          <w:lang w:val="id-ID"/>
        </w:rPr>
        <w:t>Iyus Y</w:t>
      </w:r>
      <w:r>
        <w:rPr>
          <w:rFonts w:ascii="Times New Roman" w:hAnsi="Times New Roman" w:cs="Times New Roman"/>
          <w:bCs/>
          <w:color w:val="000000"/>
          <w:lang w:val="id-ID"/>
        </w:rPr>
        <w:t>osep</w:t>
      </w:r>
      <w:r w:rsidRPr="00410E0F">
        <w:rPr>
          <w:rFonts w:ascii="Times New Roman" w:hAnsi="Times New Roman" w:cs="Times New Roman"/>
          <w:bCs/>
          <w:color w:val="000000"/>
          <w:lang w:val="id-ID"/>
        </w:rPr>
        <w:t xml:space="preserve">, “Pentingnya ESQ (emosional &amp; spiritual quotion)  bagi perawat dalam manajemen konflik” </w:t>
      </w:r>
      <w:r w:rsidRPr="00410E0F">
        <w:rPr>
          <w:rFonts w:ascii="Times New Roman" w:hAnsi="Times New Roman" w:cs="Times New Roman"/>
          <w:color w:val="000000"/>
          <w:lang w:val="id-ID"/>
        </w:rPr>
        <w:t xml:space="preserve"> dalam </w:t>
      </w:r>
      <w:r w:rsidRPr="00410E0F">
        <w:rPr>
          <w:rFonts w:ascii="Times New Roman" w:hAnsi="Times New Roman" w:cs="Times New Roman"/>
          <w:lang w:val="id-ID"/>
        </w:rPr>
        <w:t>http.resources.unpad.ac.id./unpad-content, diakses 1 Juni 2011</w:t>
      </w:r>
    </w:p>
  </w:footnote>
  <w:footnote w:id="14">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Daru Asih, “Upaya Membangun karyawan Yang Berkualitas Melalui Kecerdasan Emosional-Spiritual (ESQ)” dalam </w:t>
      </w:r>
      <w:hyperlink r:id="rId1" w:history="1">
        <w:r w:rsidRPr="00410E0F">
          <w:rPr>
            <w:rStyle w:val="Hyperlink"/>
            <w:rFonts w:ascii="Times New Roman" w:hAnsi="Times New Roman"/>
            <w:color w:val="auto"/>
            <w:lang w:val="id-ID"/>
          </w:rPr>
          <w:t>www.scribd.com/doc/14185376/Bab-2</w:t>
        </w:r>
      </w:hyperlink>
      <w:r w:rsidRPr="00410E0F">
        <w:rPr>
          <w:rFonts w:ascii="Times New Roman" w:hAnsi="Times New Roman" w:cs="Times New Roman"/>
          <w:lang w:val="id-ID"/>
        </w:rPr>
        <w:t>,  diakses 1 Juni 2011</w:t>
      </w:r>
    </w:p>
  </w:footnote>
  <w:footnote w:id="15">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i/>
          <w:iCs/>
          <w:lang w:val="id-ID"/>
        </w:rPr>
        <w:t>Ibid</w:t>
      </w:r>
    </w:p>
  </w:footnote>
  <w:footnote w:id="16">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Yasin Musthafa</w:t>
      </w:r>
      <w:r w:rsidRPr="00410E0F">
        <w:rPr>
          <w:rFonts w:ascii="Times New Roman" w:hAnsi="Times New Roman" w:cs="Times New Roman"/>
          <w:i/>
          <w:lang w:val="id-ID"/>
        </w:rPr>
        <w:t>, EQ Untuk Anak Usia Dini dalam Pendidikan Islam</w:t>
      </w:r>
      <w:r w:rsidRPr="00410E0F">
        <w:rPr>
          <w:rFonts w:ascii="Times New Roman" w:hAnsi="Times New Roman" w:cs="Times New Roman"/>
          <w:lang w:val="id-ID"/>
        </w:rPr>
        <w:t xml:space="preserve"> (Yogyakarta,Sketsa:2007), hal.51</w:t>
      </w:r>
    </w:p>
  </w:footnote>
  <w:footnote w:id="17">
    <w:p w:rsidR="00D91915" w:rsidRDefault="00D91915" w:rsidP="00410E0F">
      <w:pPr>
        <w:pStyle w:val="FootnoteText"/>
        <w:ind w:firstLine="540"/>
        <w:jc w:val="both"/>
      </w:pPr>
      <w:r w:rsidRPr="00410E0F">
        <w:rPr>
          <w:rStyle w:val="FootnoteReference"/>
          <w:rFonts w:ascii="Times New Roman" w:hAnsi="Times New Roman"/>
          <w:lang w:val="id-ID"/>
        </w:rPr>
        <w:footnoteRef/>
      </w:r>
      <w:r w:rsidR="0072349F" w:rsidRPr="0072349F">
        <w:rPr>
          <w:rFonts w:ascii="Times New Roman" w:hAnsi="Times New Roman" w:cs="Times New Roman"/>
          <w:i/>
          <w:lang w:val="id-ID"/>
        </w:rPr>
        <w:t>Ibid</w:t>
      </w:r>
      <w:r w:rsidR="0072349F">
        <w:rPr>
          <w:rFonts w:ascii="Times New Roman" w:hAnsi="Times New Roman" w:cs="Times New Roman"/>
          <w:lang w:val="id-ID"/>
        </w:rPr>
        <w:t>.</w:t>
      </w:r>
      <w:r w:rsidRPr="00410E0F">
        <w:rPr>
          <w:rFonts w:ascii="Times New Roman" w:hAnsi="Times New Roman" w:cs="Times New Roman"/>
          <w:lang w:val="id-ID"/>
        </w:rPr>
        <w:t>,hal.53</w:t>
      </w:r>
    </w:p>
  </w:footnote>
  <w:footnote w:id="18">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Ary Ginanjar agustian, </w:t>
      </w:r>
      <w:r w:rsidRPr="00410E0F">
        <w:rPr>
          <w:rFonts w:ascii="Times New Roman" w:hAnsi="Times New Roman" w:cs="Times New Roman"/>
          <w:i/>
          <w:lang w:val="id-ID"/>
        </w:rPr>
        <w:t>ESQ  Emotional  Spiritual Quotient The ESQ Way 1 Ihsan 6 Rukun Iman dan  5 Rukun Islam</w:t>
      </w:r>
      <w:r w:rsidRPr="00410E0F">
        <w:rPr>
          <w:rFonts w:ascii="Times New Roman" w:hAnsi="Times New Roman" w:cs="Times New Roman"/>
          <w:lang w:val="id-ID"/>
        </w:rPr>
        <w:t xml:space="preserve"> ……..,hal.42</w:t>
      </w:r>
    </w:p>
  </w:footnote>
  <w:footnote w:id="19">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Anonim, “Ciri Kecerdasan Spiritual” dalam  </w:t>
      </w:r>
      <w:hyperlink r:id="rId2" w:history="1">
        <w:r w:rsidRPr="00410E0F">
          <w:rPr>
            <w:rStyle w:val="Hyperlink"/>
            <w:rFonts w:ascii="Times New Roman" w:hAnsi="Times New Roman"/>
            <w:bCs/>
            <w:color w:val="auto"/>
            <w:lang w:val="id-ID"/>
          </w:rPr>
          <w:t>http://ilmupsikologi.wordpress.com/</w:t>
        </w:r>
      </w:hyperlink>
      <w:r w:rsidRPr="00410E0F">
        <w:rPr>
          <w:rFonts w:ascii="Times New Roman" w:hAnsi="Times New Roman" w:cs="Times New Roman"/>
          <w:bCs/>
          <w:u w:val="single"/>
          <w:lang w:val="id-ID"/>
        </w:rPr>
        <w:t xml:space="preserve"> 2010/02/18/ciri-kecerdasan-spritual/</w:t>
      </w:r>
      <w:r w:rsidRPr="00410E0F">
        <w:rPr>
          <w:rFonts w:ascii="Times New Roman" w:hAnsi="Times New Roman" w:cs="Times New Roman"/>
          <w:bCs/>
          <w:lang w:val="id-ID"/>
        </w:rPr>
        <w:t>, diakses 2 Juni 2011</w:t>
      </w:r>
    </w:p>
  </w:footnote>
  <w:footnote w:id="20">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i/>
          <w:iCs/>
          <w:lang w:val="id-ID"/>
        </w:rPr>
        <w:t>Ibid</w:t>
      </w:r>
    </w:p>
  </w:footnote>
  <w:footnote w:id="21">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Makmun Mubayidh, </w:t>
      </w:r>
      <w:r w:rsidRPr="00410E0F">
        <w:rPr>
          <w:rFonts w:ascii="Times New Roman" w:hAnsi="Times New Roman" w:cs="Times New Roman"/>
          <w:i/>
          <w:lang w:val="id-ID"/>
        </w:rPr>
        <w:t>Kecerdasan dan Kesehatan Emosional Anak</w:t>
      </w:r>
      <w:r w:rsidRPr="00410E0F">
        <w:rPr>
          <w:rFonts w:ascii="Times New Roman" w:hAnsi="Times New Roman" w:cs="Times New Roman"/>
          <w:lang w:val="id-ID"/>
        </w:rPr>
        <w:t>………,hal.18</w:t>
      </w:r>
    </w:p>
  </w:footnote>
  <w:footnote w:id="22">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Tobroni, </w:t>
      </w:r>
      <w:r w:rsidRPr="00410E0F">
        <w:rPr>
          <w:rFonts w:ascii="Times New Roman" w:hAnsi="Times New Roman" w:cs="Times New Roman"/>
          <w:i/>
          <w:lang w:val="id-ID"/>
        </w:rPr>
        <w:t>Pendidikan Islam:Paradigma Teologis,Filosofis dan Spiritualitas</w:t>
      </w:r>
      <w:r w:rsidRPr="00410E0F">
        <w:rPr>
          <w:rFonts w:ascii="Times New Roman" w:hAnsi="Times New Roman" w:cs="Times New Roman"/>
          <w:lang w:val="id-ID"/>
        </w:rPr>
        <w:t xml:space="preserve"> (Malang,UPT Penerbitan Universitas Muhammadiyah Malang: 2008),hal.165</w:t>
      </w:r>
    </w:p>
  </w:footnote>
  <w:footnote w:id="23">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Tobroni, </w:t>
      </w:r>
      <w:r w:rsidRPr="00410E0F">
        <w:rPr>
          <w:rFonts w:ascii="Times New Roman" w:hAnsi="Times New Roman" w:cs="Times New Roman"/>
          <w:i/>
          <w:lang w:val="id-ID"/>
        </w:rPr>
        <w:t>Pendidikan Islam…</w:t>
      </w:r>
      <w:r w:rsidRPr="00410E0F">
        <w:rPr>
          <w:rFonts w:ascii="Times New Roman" w:hAnsi="Times New Roman" w:cs="Times New Roman"/>
          <w:lang w:val="id-ID"/>
        </w:rPr>
        <w:t>,hal.165</w:t>
      </w:r>
    </w:p>
  </w:footnote>
  <w:footnote w:id="24">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i/>
          <w:iCs/>
          <w:lang w:val="id-ID"/>
        </w:rPr>
        <w:t>Ibid</w:t>
      </w:r>
      <w:r w:rsidRPr="00410E0F">
        <w:rPr>
          <w:rFonts w:ascii="Times New Roman" w:hAnsi="Times New Roman" w:cs="Times New Roman"/>
          <w:lang w:val="id-ID"/>
        </w:rPr>
        <w:t>..,hal.166</w:t>
      </w:r>
    </w:p>
  </w:footnote>
  <w:footnote w:id="25">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Akhmad Muhaimin Azzet , </w:t>
      </w:r>
      <w:r w:rsidRPr="00410E0F">
        <w:rPr>
          <w:rFonts w:ascii="Times New Roman" w:hAnsi="Times New Roman" w:cs="Times New Roman"/>
          <w:i/>
          <w:lang w:val="id-ID"/>
        </w:rPr>
        <w:t>Mengembangkan  Kecerdasan Spiritual Bagi Anak</w:t>
      </w:r>
      <w:r w:rsidRPr="00410E0F">
        <w:rPr>
          <w:rFonts w:ascii="Times New Roman" w:hAnsi="Times New Roman" w:cs="Times New Roman"/>
          <w:lang w:val="id-ID"/>
        </w:rPr>
        <w:t xml:space="preserve"> …, hal.27</w:t>
      </w:r>
    </w:p>
  </w:footnote>
  <w:footnote w:id="26">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Ary Ginanjar agustian, </w:t>
      </w:r>
      <w:r w:rsidRPr="00410E0F">
        <w:rPr>
          <w:rFonts w:ascii="Times New Roman" w:hAnsi="Times New Roman" w:cs="Times New Roman"/>
          <w:i/>
          <w:lang w:val="id-ID"/>
        </w:rPr>
        <w:t>ESQ  Emotional  Spiritual Quotient The ESQ Way 1 Ihsan 6 Rukun Iman dan 5 Rukun Islam</w:t>
      </w:r>
      <w:r w:rsidRPr="00410E0F">
        <w:rPr>
          <w:rFonts w:ascii="Times New Roman" w:hAnsi="Times New Roman" w:cs="Times New Roman"/>
          <w:lang w:val="id-ID"/>
        </w:rPr>
        <w:t>…,hal.47</w:t>
      </w:r>
    </w:p>
  </w:footnote>
  <w:footnote w:id="27">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Daru Asih, “Upaya Membangun karyawan Yang Berkualitas Melalui Kecerdasan Emosional-Spiritual (ESQ)” dalam </w:t>
      </w:r>
      <w:hyperlink r:id="rId3" w:history="1">
        <w:r w:rsidRPr="00410E0F">
          <w:rPr>
            <w:rStyle w:val="Hyperlink"/>
            <w:rFonts w:ascii="Times New Roman" w:hAnsi="Times New Roman"/>
            <w:color w:val="auto"/>
            <w:lang w:val="id-ID"/>
          </w:rPr>
          <w:t>www.scribd.com/doc/14185376/Bab-2</w:t>
        </w:r>
      </w:hyperlink>
      <w:r w:rsidRPr="00410E0F">
        <w:rPr>
          <w:rFonts w:ascii="Times New Roman" w:hAnsi="Times New Roman" w:cs="Times New Roman"/>
          <w:lang w:val="id-ID"/>
        </w:rPr>
        <w:t xml:space="preserve">,  diakses 1 Juni 2011 </w:t>
      </w:r>
    </w:p>
  </w:footnote>
  <w:footnote w:id="28">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Tobroni, </w:t>
      </w:r>
      <w:r w:rsidRPr="00410E0F">
        <w:rPr>
          <w:rFonts w:ascii="Times New Roman" w:hAnsi="Times New Roman" w:cs="Times New Roman"/>
          <w:i/>
          <w:lang w:val="id-ID"/>
        </w:rPr>
        <w:t xml:space="preserve">The Spiritual Leadership Pengefektifan Organisasi Noble Industry Melalui Prinsip-prinsip Spiritual Etis </w:t>
      </w:r>
      <w:r w:rsidRPr="00410E0F">
        <w:rPr>
          <w:rFonts w:ascii="Times New Roman" w:hAnsi="Times New Roman" w:cs="Times New Roman"/>
          <w:lang w:val="id-ID"/>
        </w:rPr>
        <w:t>(Malang, Penerbiatan Universitas Muhammadiyah Malang: 2005),hal.21</w:t>
      </w:r>
    </w:p>
  </w:footnote>
  <w:footnote w:id="29">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Akhmad Muhaimin Azzet , </w:t>
      </w:r>
      <w:r w:rsidRPr="00410E0F">
        <w:rPr>
          <w:rFonts w:ascii="Times New Roman" w:hAnsi="Times New Roman" w:cs="Times New Roman"/>
          <w:i/>
          <w:lang w:val="id-ID"/>
        </w:rPr>
        <w:t>Mengembangkan  Kecerdasan Spiritual Bagi Anak</w:t>
      </w:r>
      <w:r w:rsidRPr="00410E0F">
        <w:rPr>
          <w:rFonts w:ascii="Times New Roman" w:hAnsi="Times New Roman" w:cs="Times New Roman"/>
          <w:lang w:val="id-ID"/>
        </w:rPr>
        <w:t xml:space="preserve"> …</w:t>
      </w:r>
      <w:r>
        <w:rPr>
          <w:rFonts w:ascii="Times New Roman" w:hAnsi="Times New Roman" w:cs="Times New Roman"/>
          <w:lang w:val="id-ID"/>
        </w:rPr>
        <w:t>, hal.27</w:t>
      </w:r>
    </w:p>
  </w:footnote>
  <w:footnote w:id="30">
    <w:p w:rsidR="00D91915" w:rsidRDefault="00D91915" w:rsidP="00FA6A03">
      <w:pPr>
        <w:pStyle w:val="FootnoteText"/>
        <w:ind w:firstLine="540"/>
        <w:jc w:val="both"/>
      </w:pPr>
      <w:r w:rsidRPr="00410E0F">
        <w:rPr>
          <w:rStyle w:val="FootnoteReference"/>
          <w:rFonts w:ascii="Times New Roman" w:hAnsi="Times New Roman"/>
          <w:lang w:val="id-ID"/>
        </w:rPr>
        <w:footnoteRef/>
      </w:r>
      <w:r w:rsidRPr="00FA6A03">
        <w:rPr>
          <w:rFonts w:ascii="Times New Roman" w:hAnsi="Times New Roman" w:cs="Times New Roman"/>
          <w:i/>
          <w:iCs/>
          <w:lang w:val="id-ID"/>
        </w:rPr>
        <w:t>Ibid.,</w:t>
      </w:r>
      <w:r>
        <w:rPr>
          <w:rFonts w:ascii="Times New Roman" w:hAnsi="Times New Roman" w:cs="Times New Roman"/>
          <w:lang w:val="id-ID"/>
        </w:rPr>
        <w:t xml:space="preserve"> </w:t>
      </w:r>
      <w:r w:rsidRPr="00410E0F">
        <w:rPr>
          <w:rFonts w:ascii="Times New Roman" w:hAnsi="Times New Roman" w:cs="Times New Roman"/>
          <w:lang w:val="id-ID"/>
        </w:rPr>
        <w:t>hal.42</w:t>
      </w:r>
    </w:p>
  </w:footnote>
  <w:footnote w:id="31">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Bisri M. Djaelani, </w:t>
      </w:r>
      <w:r w:rsidRPr="00410E0F">
        <w:rPr>
          <w:rFonts w:ascii="Times New Roman" w:hAnsi="Times New Roman" w:cs="Times New Roman"/>
          <w:i/>
          <w:lang w:val="id-ID"/>
        </w:rPr>
        <w:t>Thibbun Nabi:  Revolusi medis Nabi Muhammad SAW</w:t>
      </w:r>
      <w:r w:rsidRPr="00410E0F">
        <w:rPr>
          <w:rFonts w:ascii="Times New Roman" w:hAnsi="Times New Roman" w:cs="Times New Roman"/>
          <w:lang w:val="id-ID"/>
        </w:rPr>
        <w:t>,(Yogyakarta,Mirza Media Pustaka: 2009),hal.81</w:t>
      </w:r>
    </w:p>
  </w:footnote>
  <w:footnote w:id="32">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i/>
          <w:iCs/>
          <w:lang w:val="id-ID"/>
        </w:rPr>
        <w:t>Ibid</w:t>
      </w:r>
    </w:p>
  </w:footnote>
  <w:footnote w:id="33">
    <w:p w:rsidR="00D91915" w:rsidRDefault="00D91915" w:rsidP="00410E0F">
      <w:pPr>
        <w:pStyle w:val="FootnoteText"/>
        <w:ind w:firstLine="540"/>
        <w:jc w:val="both"/>
      </w:pPr>
      <w:r w:rsidRPr="00410E0F">
        <w:rPr>
          <w:rStyle w:val="FootnoteReference"/>
          <w:rFonts w:ascii="Times New Roman" w:hAnsi="Times New Roman"/>
          <w:lang w:val="id-ID"/>
        </w:rPr>
        <w:footnoteRef/>
      </w:r>
      <w:r w:rsidR="00A84413" w:rsidRPr="00A84413">
        <w:rPr>
          <w:rFonts w:ascii="Times New Roman" w:hAnsi="Times New Roman" w:cs="Times New Roman"/>
          <w:i/>
        </w:rPr>
        <w:t>Ibid</w:t>
      </w:r>
      <w:r w:rsidR="00A84413">
        <w:rPr>
          <w:rFonts w:ascii="Times New Roman" w:hAnsi="Times New Roman" w:cs="Times New Roman"/>
        </w:rPr>
        <w:t>.,</w:t>
      </w:r>
      <w:r w:rsidRPr="00410E0F">
        <w:rPr>
          <w:rFonts w:ascii="Times New Roman" w:hAnsi="Times New Roman" w:cs="Times New Roman"/>
          <w:lang w:val="id-ID"/>
        </w:rPr>
        <w:t>hal.82</w:t>
      </w:r>
    </w:p>
  </w:footnote>
  <w:footnote w:id="34">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i/>
          <w:lang w:val="id-ID"/>
        </w:rPr>
        <w:t>UU Sistem Pendidikan Nasional</w:t>
      </w:r>
      <w:r w:rsidRPr="00410E0F">
        <w:rPr>
          <w:rFonts w:ascii="Times New Roman" w:hAnsi="Times New Roman" w:cs="Times New Roman"/>
          <w:lang w:val="id-ID"/>
        </w:rPr>
        <w:t>…,hal.3</w:t>
      </w:r>
    </w:p>
  </w:footnote>
  <w:footnote w:id="35">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Tobroni, </w:t>
      </w:r>
      <w:r w:rsidRPr="00410E0F">
        <w:rPr>
          <w:rFonts w:ascii="Times New Roman" w:hAnsi="Times New Roman" w:cs="Times New Roman"/>
          <w:i/>
          <w:lang w:val="id-ID"/>
        </w:rPr>
        <w:t>Pendidikan Islam:Paradigma Teologis,Filosofis dan Spiritualitas</w:t>
      </w:r>
      <w:r w:rsidRPr="00410E0F">
        <w:rPr>
          <w:rFonts w:ascii="Times New Roman" w:hAnsi="Times New Roman" w:cs="Times New Roman"/>
          <w:lang w:val="id-ID"/>
        </w:rPr>
        <w:t>…,hal.155</w:t>
      </w:r>
    </w:p>
  </w:footnote>
  <w:footnote w:id="36">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i/>
          <w:iCs/>
          <w:lang w:val="id-ID"/>
        </w:rPr>
        <w:t>Ibid</w:t>
      </w:r>
    </w:p>
  </w:footnote>
  <w:footnote w:id="37">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Anonim, “Ciri Kecerdasan Spiritual” dalam  </w:t>
      </w:r>
      <w:hyperlink r:id="rId4" w:history="1">
        <w:r w:rsidRPr="00410E0F">
          <w:rPr>
            <w:rStyle w:val="Hyperlink"/>
            <w:rFonts w:ascii="Times New Roman" w:hAnsi="Times New Roman"/>
            <w:bCs/>
            <w:color w:val="auto"/>
            <w:lang w:val="id-ID"/>
          </w:rPr>
          <w:t>http://ilmupsikologi.wordpress.com/</w:t>
        </w:r>
      </w:hyperlink>
      <w:r w:rsidRPr="00410E0F">
        <w:rPr>
          <w:rFonts w:ascii="Times New Roman" w:hAnsi="Times New Roman" w:cs="Times New Roman"/>
          <w:bCs/>
          <w:u w:val="single"/>
          <w:lang w:val="id-ID"/>
        </w:rPr>
        <w:t xml:space="preserve"> 2010/02/18/ciri-kecerdasan-spritual/</w:t>
      </w:r>
      <w:r w:rsidRPr="00410E0F">
        <w:rPr>
          <w:rFonts w:ascii="Times New Roman" w:hAnsi="Times New Roman" w:cs="Times New Roman"/>
          <w:bCs/>
          <w:lang w:val="id-ID"/>
        </w:rPr>
        <w:t>, diakses 2 Juni 2011</w:t>
      </w:r>
    </w:p>
  </w:footnote>
  <w:footnote w:id="38">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lang w:val="id-ID"/>
        </w:rPr>
        <w:t xml:space="preserve">Ary Ginanjar Agustian , </w:t>
      </w:r>
      <w:r w:rsidRPr="00410E0F">
        <w:rPr>
          <w:rFonts w:ascii="Times New Roman" w:hAnsi="Times New Roman" w:cs="Times New Roman"/>
          <w:i/>
          <w:lang w:val="id-ID"/>
        </w:rPr>
        <w:t>Rahasia sukses Membangkitkan ESQ ……..</w:t>
      </w:r>
      <w:r w:rsidRPr="00410E0F">
        <w:rPr>
          <w:rFonts w:ascii="Times New Roman" w:hAnsi="Times New Roman" w:cs="Times New Roman"/>
          <w:lang w:val="id-ID"/>
        </w:rPr>
        <w:t>,hal.19-20</w:t>
      </w:r>
    </w:p>
  </w:footnote>
  <w:footnote w:id="39">
    <w:p w:rsidR="00D91915" w:rsidRDefault="00D91915" w:rsidP="00410E0F">
      <w:pPr>
        <w:pStyle w:val="FootnoteText"/>
        <w:ind w:firstLine="540"/>
        <w:jc w:val="both"/>
      </w:pPr>
      <w:r w:rsidRPr="00410E0F">
        <w:rPr>
          <w:rStyle w:val="FootnoteReference"/>
          <w:rFonts w:ascii="Times New Roman" w:hAnsi="Times New Roman"/>
          <w:lang w:val="id-ID"/>
        </w:rPr>
        <w:footnoteRef/>
      </w:r>
      <w:r w:rsidRPr="00410E0F">
        <w:rPr>
          <w:rFonts w:ascii="Times New Roman" w:hAnsi="Times New Roman" w:cs="Times New Roman"/>
          <w:bCs/>
          <w:color w:val="000000"/>
          <w:lang w:val="id-ID"/>
        </w:rPr>
        <w:t xml:space="preserve">Iyus Yosep , “Pentingnya ESQ (emosional &amp; spiritual quotion)  bagi perawat dalam manajemen konflik” </w:t>
      </w:r>
      <w:r w:rsidRPr="00410E0F">
        <w:rPr>
          <w:rFonts w:ascii="Times New Roman" w:hAnsi="Times New Roman" w:cs="Times New Roman"/>
          <w:color w:val="000000"/>
          <w:lang w:val="id-ID"/>
        </w:rPr>
        <w:t xml:space="preserve"> dalam </w:t>
      </w:r>
      <w:r w:rsidRPr="00410E0F">
        <w:rPr>
          <w:rFonts w:ascii="Times New Roman" w:hAnsi="Times New Roman" w:cs="Times New Roman"/>
          <w:lang w:val="id-ID"/>
        </w:rPr>
        <w:t>http.resources.unpad.ac.id./unpad-content, diakses 1 Juni 2011</w:t>
      </w:r>
    </w:p>
  </w:footnote>
  <w:footnote w:id="40">
    <w:p w:rsidR="00D91915" w:rsidRDefault="00D91915" w:rsidP="00410E0F">
      <w:pPr>
        <w:spacing w:after="0" w:line="240" w:lineRule="auto"/>
        <w:ind w:firstLine="540"/>
        <w:jc w:val="both"/>
      </w:pPr>
      <w:r w:rsidRPr="00410E0F">
        <w:rPr>
          <w:rStyle w:val="FootnoteReference"/>
          <w:rFonts w:ascii="Times New Roman" w:hAnsi="Times New Roman"/>
          <w:sz w:val="20"/>
          <w:szCs w:val="20"/>
          <w:lang w:val="id-ID"/>
        </w:rPr>
        <w:footnoteRef/>
      </w:r>
      <w:r w:rsidRPr="00410E0F">
        <w:rPr>
          <w:rFonts w:ascii="Times New Roman" w:hAnsi="Times New Roman" w:cs="Times New Roman"/>
          <w:sz w:val="20"/>
          <w:szCs w:val="20"/>
          <w:lang w:val="id-ID"/>
        </w:rPr>
        <w:t xml:space="preserve">Daru Asih, “Upaya Membangun karyawan Yang Berkualitas Melalui Kecerdasan Emosional-Spiritual (ESQ)” dalam </w:t>
      </w:r>
      <w:hyperlink r:id="rId5" w:history="1">
        <w:r w:rsidRPr="00410E0F">
          <w:rPr>
            <w:rStyle w:val="Hyperlink"/>
            <w:rFonts w:ascii="Times New Roman" w:hAnsi="Times New Roman"/>
            <w:color w:val="auto"/>
            <w:sz w:val="20"/>
            <w:szCs w:val="20"/>
            <w:lang w:val="id-ID"/>
          </w:rPr>
          <w:t>www.scribd.com/doc/14185376/Bab-2</w:t>
        </w:r>
      </w:hyperlink>
      <w:r w:rsidRPr="00410E0F">
        <w:rPr>
          <w:rFonts w:ascii="Times New Roman" w:hAnsi="Times New Roman" w:cs="Times New Roman"/>
          <w:sz w:val="20"/>
          <w:szCs w:val="20"/>
          <w:lang w:val="id-ID"/>
        </w:rPr>
        <w:t>,  diakses 1 Juni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15" w:rsidRPr="005676EA" w:rsidRDefault="00334C01" w:rsidP="00E20DAD">
    <w:pPr>
      <w:pStyle w:val="Header"/>
      <w:framePr w:wrap="auto" w:vAnchor="text" w:hAnchor="margin" w:xAlign="right" w:y="1"/>
      <w:rPr>
        <w:rStyle w:val="PageNumber"/>
        <w:rFonts w:ascii="Times New Roman" w:hAnsi="Times New Roman"/>
        <w:sz w:val="24"/>
        <w:szCs w:val="24"/>
      </w:rPr>
    </w:pPr>
    <w:r w:rsidRPr="005676EA">
      <w:rPr>
        <w:rStyle w:val="PageNumber"/>
        <w:rFonts w:ascii="Times New Roman" w:hAnsi="Times New Roman"/>
        <w:sz w:val="24"/>
        <w:szCs w:val="24"/>
      </w:rPr>
      <w:fldChar w:fldCharType="begin"/>
    </w:r>
    <w:r w:rsidR="00D91915" w:rsidRPr="005676EA">
      <w:rPr>
        <w:rStyle w:val="PageNumber"/>
        <w:rFonts w:ascii="Times New Roman" w:hAnsi="Times New Roman"/>
        <w:sz w:val="24"/>
        <w:szCs w:val="24"/>
      </w:rPr>
      <w:instrText xml:space="preserve">PAGE  </w:instrText>
    </w:r>
    <w:r w:rsidRPr="005676EA">
      <w:rPr>
        <w:rStyle w:val="PageNumber"/>
        <w:rFonts w:ascii="Times New Roman" w:hAnsi="Times New Roman"/>
        <w:sz w:val="24"/>
        <w:szCs w:val="24"/>
      </w:rPr>
      <w:fldChar w:fldCharType="separate"/>
    </w:r>
    <w:r w:rsidR="00B51A28">
      <w:rPr>
        <w:rStyle w:val="PageNumber"/>
        <w:rFonts w:ascii="Times New Roman" w:hAnsi="Times New Roman"/>
        <w:noProof/>
        <w:sz w:val="24"/>
        <w:szCs w:val="24"/>
      </w:rPr>
      <w:t>52</w:t>
    </w:r>
    <w:r w:rsidRPr="005676EA">
      <w:rPr>
        <w:rStyle w:val="PageNumber"/>
        <w:rFonts w:ascii="Times New Roman" w:hAnsi="Times New Roman"/>
        <w:sz w:val="24"/>
        <w:szCs w:val="24"/>
      </w:rPr>
      <w:fldChar w:fldCharType="end"/>
    </w:r>
  </w:p>
  <w:p w:rsidR="00D91915" w:rsidRDefault="00D91915" w:rsidP="005676E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2AF"/>
    <w:multiLevelType w:val="hybridMultilevel"/>
    <w:tmpl w:val="B706EF82"/>
    <w:lvl w:ilvl="0" w:tplc="0409000F">
      <w:start w:val="1"/>
      <w:numFmt w:val="decimal"/>
      <w:lvlText w:val="%1."/>
      <w:lvlJc w:val="left"/>
      <w:pPr>
        <w:tabs>
          <w:tab w:val="num" w:pos="2138"/>
        </w:tabs>
        <w:ind w:left="2138" w:hanging="360"/>
      </w:pPr>
      <w:rPr>
        <w:rFonts w:cs="Times New Roman"/>
      </w:rPr>
    </w:lvl>
    <w:lvl w:ilvl="1" w:tplc="04090019">
      <w:start w:val="1"/>
      <w:numFmt w:val="lowerLetter"/>
      <w:lvlText w:val="%2."/>
      <w:lvlJc w:val="left"/>
      <w:pPr>
        <w:tabs>
          <w:tab w:val="num" w:pos="2858"/>
        </w:tabs>
        <w:ind w:left="2858" w:hanging="360"/>
      </w:pPr>
      <w:rPr>
        <w:rFonts w:cs="Times New Roman"/>
      </w:rPr>
    </w:lvl>
    <w:lvl w:ilvl="2" w:tplc="0409001B">
      <w:start w:val="1"/>
      <w:numFmt w:val="lowerRoman"/>
      <w:lvlText w:val="%3."/>
      <w:lvlJc w:val="right"/>
      <w:pPr>
        <w:tabs>
          <w:tab w:val="num" w:pos="3578"/>
        </w:tabs>
        <w:ind w:left="3578" w:hanging="18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lowerLetter"/>
      <w:lvlText w:val="%5."/>
      <w:lvlJc w:val="left"/>
      <w:pPr>
        <w:tabs>
          <w:tab w:val="num" w:pos="5018"/>
        </w:tabs>
        <w:ind w:left="5018" w:hanging="360"/>
      </w:pPr>
      <w:rPr>
        <w:rFonts w:cs="Times New Roman"/>
      </w:rPr>
    </w:lvl>
    <w:lvl w:ilvl="5" w:tplc="0409001B">
      <w:start w:val="1"/>
      <w:numFmt w:val="lowerRoman"/>
      <w:lvlText w:val="%6."/>
      <w:lvlJc w:val="right"/>
      <w:pPr>
        <w:tabs>
          <w:tab w:val="num" w:pos="5738"/>
        </w:tabs>
        <w:ind w:left="5738" w:hanging="18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lowerLetter"/>
      <w:lvlText w:val="%8."/>
      <w:lvlJc w:val="left"/>
      <w:pPr>
        <w:tabs>
          <w:tab w:val="num" w:pos="7178"/>
        </w:tabs>
        <w:ind w:left="7178" w:hanging="360"/>
      </w:pPr>
      <w:rPr>
        <w:rFonts w:cs="Times New Roman"/>
      </w:rPr>
    </w:lvl>
    <w:lvl w:ilvl="8" w:tplc="0409001B">
      <w:start w:val="1"/>
      <w:numFmt w:val="lowerRoman"/>
      <w:lvlText w:val="%9."/>
      <w:lvlJc w:val="right"/>
      <w:pPr>
        <w:tabs>
          <w:tab w:val="num" w:pos="7898"/>
        </w:tabs>
        <w:ind w:left="7898" w:hanging="180"/>
      </w:pPr>
      <w:rPr>
        <w:rFonts w:cs="Times New Roman"/>
      </w:rPr>
    </w:lvl>
  </w:abstractNum>
  <w:abstractNum w:abstractNumId="1">
    <w:nsid w:val="03D061D0"/>
    <w:multiLevelType w:val="hybridMultilevel"/>
    <w:tmpl w:val="C5B654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1C5DA4"/>
    <w:multiLevelType w:val="multilevel"/>
    <w:tmpl w:val="8542C5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5AA038D"/>
    <w:multiLevelType w:val="hybridMultilevel"/>
    <w:tmpl w:val="86FCFE1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0B020ED0"/>
    <w:multiLevelType w:val="hybridMultilevel"/>
    <w:tmpl w:val="EE861BE8"/>
    <w:lvl w:ilvl="0" w:tplc="04090019">
      <w:start w:val="1"/>
      <w:numFmt w:val="lowerLetter"/>
      <w:lvlText w:val="%1."/>
      <w:lvlJc w:val="left"/>
      <w:pPr>
        <w:tabs>
          <w:tab w:val="num" w:pos="1363"/>
        </w:tabs>
        <w:ind w:left="1363" w:hanging="360"/>
      </w:pPr>
      <w:rPr>
        <w:rFonts w:cs="Times New Roman"/>
      </w:rPr>
    </w:lvl>
    <w:lvl w:ilvl="1" w:tplc="04090019">
      <w:start w:val="1"/>
      <w:numFmt w:val="lowerLetter"/>
      <w:lvlText w:val="%2."/>
      <w:lvlJc w:val="left"/>
      <w:pPr>
        <w:tabs>
          <w:tab w:val="num" w:pos="2083"/>
        </w:tabs>
        <w:ind w:left="2083" w:hanging="360"/>
      </w:pPr>
      <w:rPr>
        <w:rFonts w:cs="Times New Roman"/>
      </w:rPr>
    </w:lvl>
    <w:lvl w:ilvl="2" w:tplc="0409001B">
      <w:start w:val="1"/>
      <w:numFmt w:val="lowerRoman"/>
      <w:lvlText w:val="%3."/>
      <w:lvlJc w:val="right"/>
      <w:pPr>
        <w:tabs>
          <w:tab w:val="num" w:pos="2803"/>
        </w:tabs>
        <w:ind w:left="2803" w:hanging="180"/>
      </w:pPr>
      <w:rPr>
        <w:rFonts w:cs="Times New Roman"/>
      </w:rPr>
    </w:lvl>
    <w:lvl w:ilvl="3" w:tplc="0409000F">
      <w:start w:val="1"/>
      <w:numFmt w:val="decimal"/>
      <w:lvlText w:val="%4."/>
      <w:lvlJc w:val="left"/>
      <w:pPr>
        <w:tabs>
          <w:tab w:val="num" w:pos="3523"/>
        </w:tabs>
        <w:ind w:left="3523" w:hanging="360"/>
      </w:pPr>
      <w:rPr>
        <w:rFonts w:cs="Times New Roman"/>
      </w:rPr>
    </w:lvl>
    <w:lvl w:ilvl="4" w:tplc="04090019">
      <w:start w:val="1"/>
      <w:numFmt w:val="lowerLetter"/>
      <w:lvlText w:val="%5."/>
      <w:lvlJc w:val="left"/>
      <w:pPr>
        <w:tabs>
          <w:tab w:val="num" w:pos="4243"/>
        </w:tabs>
        <w:ind w:left="4243" w:hanging="360"/>
      </w:pPr>
      <w:rPr>
        <w:rFonts w:cs="Times New Roman"/>
      </w:rPr>
    </w:lvl>
    <w:lvl w:ilvl="5" w:tplc="0409001B">
      <w:start w:val="1"/>
      <w:numFmt w:val="lowerRoman"/>
      <w:lvlText w:val="%6."/>
      <w:lvlJc w:val="right"/>
      <w:pPr>
        <w:tabs>
          <w:tab w:val="num" w:pos="4963"/>
        </w:tabs>
        <w:ind w:left="4963" w:hanging="180"/>
      </w:pPr>
      <w:rPr>
        <w:rFonts w:cs="Times New Roman"/>
      </w:rPr>
    </w:lvl>
    <w:lvl w:ilvl="6" w:tplc="0409000F">
      <w:start w:val="1"/>
      <w:numFmt w:val="decimal"/>
      <w:lvlText w:val="%7."/>
      <w:lvlJc w:val="left"/>
      <w:pPr>
        <w:tabs>
          <w:tab w:val="num" w:pos="5683"/>
        </w:tabs>
        <w:ind w:left="5683" w:hanging="360"/>
      </w:pPr>
      <w:rPr>
        <w:rFonts w:cs="Times New Roman"/>
      </w:rPr>
    </w:lvl>
    <w:lvl w:ilvl="7" w:tplc="04090019">
      <w:start w:val="1"/>
      <w:numFmt w:val="lowerLetter"/>
      <w:lvlText w:val="%8."/>
      <w:lvlJc w:val="left"/>
      <w:pPr>
        <w:tabs>
          <w:tab w:val="num" w:pos="6403"/>
        </w:tabs>
        <w:ind w:left="6403" w:hanging="360"/>
      </w:pPr>
      <w:rPr>
        <w:rFonts w:cs="Times New Roman"/>
      </w:rPr>
    </w:lvl>
    <w:lvl w:ilvl="8" w:tplc="0409001B">
      <w:start w:val="1"/>
      <w:numFmt w:val="lowerRoman"/>
      <w:lvlText w:val="%9."/>
      <w:lvlJc w:val="right"/>
      <w:pPr>
        <w:tabs>
          <w:tab w:val="num" w:pos="7123"/>
        </w:tabs>
        <w:ind w:left="7123" w:hanging="180"/>
      </w:pPr>
      <w:rPr>
        <w:rFonts w:cs="Times New Roman"/>
      </w:rPr>
    </w:lvl>
  </w:abstractNum>
  <w:abstractNum w:abstractNumId="5">
    <w:nsid w:val="0C555509"/>
    <w:multiLevelType w:val="hybridMultilevel"/>
    <w:tmpl w:val="E7BA5CB2"/>
    <w:lvl w:ilvl="0" w:tplc="04090017">
      <w:start w:val="1"/>
      <w:numFmt w:val="lowerLetter"/>
      <w:lvlText w:val="%1)"/>
      <w:lvlJc w:val="left"/>
      <w:pPr>
        <w:ind w:left="1996" w:hanging="360"/>
      </w:pPr>
      <w:rPr>
        <w:rFonts w:hint="default"/>
      </w:rPr>
    </w:lvl>
    <w:lvl w:ilvl="1" w:tplc="04090003">
      <w:start w:val="1"/>
      <w:numFmt w:val="bullet"/>
      <w:lvlText w:val="o"/>
      <w:lvlJc w:val="left"/>
      <w:pPr>
        <w:ind w:left="2716" w:hanging="360"/>
      </w:pPr>
      <w:rPr>
        <w:rFonts w:ascii="Courier New" w:hAnsi="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hint="default"/>
      </w:rPr>
    </w:lvl>
    <w:lvl w:ilvl="8" w:tplc="04090005">
      <w:start w:val="1"/>
      <w:numFmt w:val="bullet"/>
      <w:lvlText w:val=""/>
      <w:lvlJc w:val="left"/>
      <w:pPr>
        <w:ind w:left="7756" w:hanging="360"/>
      </w:pPr>
      <w:rPr>
        <w:rFonts w:ascii="Wingdings" w:hAnsi="Wingdings" w:hint="default"/>
      </w:rPr>
    </w:lvl>
  </w:abstractNum>
  <w:abstractNum w:abstractNumId="6">
    <w:nsid w:val="0DCD2220"/>
    <w:multiLevelType w:val="multilevel"/>
    <w:tmpl w:val="4E34988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0AA0B05"/>
    <w:multiLevelType w:val="hybridMultilevel"/>
    <w:tmpl w:val="599C117A"/>
    <w:lvl w:ilvl="0" w:tplc="0409000F">
      <w:start w:val="1"/>
      <w:numFmt w:val="decimal"/>
      <w:lvlText w:val="%1."/>
      <w:lvlJc w:val="left"/>
      <w:pPr>
        <w:ind w:left="2138" w:hanging="360"/>
      </w:pPr>
      <w:rPr>
        <w:rFonts w:cs="Times New Roman"/>
      </w:rPr>
    </w:lvl>
    <w:lvl w:ilvl="1" w:tplc="04090019">
      <w:start w:val="1"/>
      <w:numFmt w:val="lowerLetter"/>
      <w:lvlText w:val="%2."/>
      <w:lvlJc w:val="left"/>
      <w:pPr>
        <w:ind w:left="2858" w:hanging="360"/>
      </w:pPr>
      <w:rPr>
        <w:rFonts w:cs="Times New Roman"/>
      </w:rPr>
    </w:lvl>
    <w:lvl w:ilvl="2" w:tplc="0409001B">
      <w:start w:val="1"/>
      <w:numFmt w:val="lowerRoman"/>
      <w:lvlText w:val="%3."/>
      <w:lvlJc w:val="right"/>
      <w:pPr>
        <w:ind w:left="3578" w:hanging="180"/>
      </w:pPr>
      <w:rPr>
        <w:rFonts w:cs="Times New Roman"/>
      </w:rPr>
    </w:lvl>
    <w:lvl w:ilvl="3" w:tplc="0409000F">
      <w:start w:val="1"/>
      <w:numFmt w:val="decimal"/>
      <w:lvlText w:val="%4."/>
      <w:lvlJc w:val="left"/>
      <w:pPr>
        <w:ind w:left="4298" w:hanging="360"/>
      </w:pPr>
      <w:rPr>
        <w:rFonts w:cs="Times New Roman"/>
      </w:rPr>
    </w:lvl>
    <w:lvl w:ilvl="4" w:tplc="04090019">
      <w:start w:val="1"/>
      <w:numFmt w:val="lowerLetter"/>
      <w:lvlText w:val="%5."/>
      <w:lvlJc w:val="left"/>
      <w:pPr>
        <w:ind w:left="5018" w:hanging="360"/>
      </w:pPr>
      <w:rPr>
        <w:rFonts w:cs="Times New Roman"/>
      </w:rPr>
    </w:lvl>
    <w:lvl w:ilvl="5" w:tplc="0409001B">
      <w:start w:val="1"/>
      <w:numFmt w:val="lowerRoman"/>
      <w:lvlText w:val="%6."/>
      <w:lvlJc w:val="right"/>
      <w:pPr>
        <w:ind w:left="5738" w:hanging="180"/>
      </w:pPr>
      <w:rPr>
        <w:rFonts w:cs="Times New Roman"/>
      </w:rPr>
    </w:lvl>
    <w:lvl w:ilvl="6" w:tplc="0409000F">
      <w:start w:val="1"/>
      <w:numFmt w:val="decimal"/>
      <w:lvlText w:val="%7."/>
      <w:lvlJc w:val="left"/>
      <w:pPr>
        <w:ind w:left="6458" w:hanging="360"/>
      </w:pPr>
      <w:rPr>
        <w:rFonts w:cs="Times New Roman"/>
      </w:rPr>
    </w:lvl>
    <w:lvl w:ilvl="7" w:tplc="04090019">
      <w:start w:val="1"/>
      <w:numFmt w:val="lowerLetter"/>
      <w:lvlText w:val="%8."/>
      <w:lvlJc w:val="left"/>
      <w:pPr>
        <w:ind w:left="7178" w:hanging="360"/>
      </w:pPr>
      <w:rPr>
        <w:rFonts w:cs="Times New Roman"/>
      </w:rPr>
    </w:lvl>
    <w:lvl w:ilvl="8" w:tplc="0409001B">
      <w:start w:val="1"/>
      <w:numFmt w:val="lowerRoman"/>
      <w:lvlText w:val="%9."/>
      <w:lvlJc w:val="right"/>
      <w:pPr>
        <w:ind w:left="7898" w:hanging="180"/>
      </w:pPr>
      <w:rPr>
        <w:rFonts w:cs="Times New Roman"/>
      </w:rPr>
    </w:lvl>
  </w:abstractNum>
  <w:abstractNum w:abstractNumId="8">
    <w:nsid w:val="143F63D1"/>
    <w:multiLevelType w:val="hybridMultilevel"/>
    <w:tmpl w:val="2F2630B4"/>
    <w:lvl w:ilvl="0" w:tplc="0409000B">
      <w:start w:val="1"/>
      <w:numFmt w:val="bullet"/>
      <w:lvlText w:val=""/>
      <w:lvlJc w:val="left"/>
      <w:pPr>
        <w:ind w:left="2138" w:hanging="360"/>
      </w:pPr>
      <w:rPr>
        <w:rFonts w:ascii="Wingdings" w:hAnsi="Wingdings" w:hint="default"/>
      </w:rPr>
    </w:lvl>
    <w:lvl w:ilvl="1" w:tplc="04090003">
      <w:start w:val="1"/>
      <w:numFmt w:val="bullet"/>
      <w:lvlText w:val="o"/>
      <w:lvlJc w:val="left"/>
      <w:pPr>
        <w:ind w:left="2858" w:hanging="360"/>
      </w:pPr>
      <w:rPr>
        <w:rFonts w:ascii="Courier New" w:hAnsi="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hint="default"/>
      </w:rPr>
    </w:lvl>
    <w:lvl w:ilvl="8" w:tplc="04090005">
      <w:start w:val="1"/>
      <w:numFmt w:val="bullet"/>
      <w:lvlText w:val=""/>
      <w:lvlJc w:val="left"/>
      <w:pPr>
        <w:ind w:left="7898" w:hanging="360"/>
      </w:pPr>
      <w:rPr>
        <w:rFonts w:ascii="Wingdings" w:hAnsi="Wingdings" w:hint="default"/>
      </w:rPr>
    </w:lvl>
  </w:abstractNum>
  <w:abstractNum w:abstractNumId="9">
    <w:nsid w:val="168805A7"/>
    <w:multiLevelType w:val="multilevel"/>
    <w:tmpl w:val="F8E6187C"/>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0">
    <w:nsid w:val="1ABE2920"/>
    <w:multiLevelType w:val="hybridMultilevel"/>
    <w:tmpl w:val="027482B8"/>
    <w:lvl w:ilvl="0" w:tplc="0409000F">
      <w:start w:val="1"/>
      <w:numFmt w:val="decimal"/>
      <w:lvlText w:val="%1."/>
      <w:lvlJc w:val="left"/>
      <w:pPr>
        <w:ind w:left="2421" w:hanging="360"/>
      </w:pPr>
      <w:rPr>
        <w:rFonts w:cs="Times New Roman" w:hint="default"/>
      </w:rPr>
    </w:lvl>
    <w:lvl w:ilvl="1" w:tplc="04090003">
      <w:start w:val="1"/>
      <w:numFmt w:val="bullet"/>
      <w:lvlText w:val="o"/>
      <w:lvlJc w:val="left"/>
      <w:pPr>
        <w:ind w:left="3141" w:hanging="360"/>
      </w:pPr>
      <w:rPr>
        <w:rFonts w:ascii="Courier New" w:hAnsi="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hint="default"/>
      </w:rPr>
    </w:lvl>
    <w:lvl w:ilvl="8" w:tplc="04090005">
      <w:start w:val="1"/>
      <w:numFmt w:val="bullet"/>
      <w:lvlText w:val=""/>
      <w:lvlJc w:val="left"/>
      <w:pPr>
        <w:ind w:left="8181" w:hanging="360"/>
      </w:pPr>
      <w:rPr>
        <w:rFonts w:ascii="Wingdings" w:hAnsi="Wingdings" w:hint="default"/>
      </w:rPr>
    </w:lvl>
  </w:abstractNum>
  <w:abstractNum w:abstractNumId="11">
    <w:nsid w:val="2DCF20C8"/>
    <w:multiLevelType w:val="hybridMultilevel"/>
    <w:tmpl w:val="470E77A2"/>
    <w:lvl w:ilvl="0" w:tplc="0409000F">
      <w:start w:val="1"/>
      <w:numFmt w:val="decimal"/>
      <w:lvlText w:val="%1."/>
      <w:lvlJc w:val="left"/>
      <w:pPr>
        <w:tabs>
          <w:tab w:val="num" w:pos="1003"/>
        </w:tabs>
        <w:ind w:left="1003" w:hanging="360"/>
      </w:pPr>
      <w:rPr>
        <w:rFonts w:cs="Times New Roman"/>
      </w:rPr>
    </w:lvl>
    <w:lvl w:ilvl="1" w:tplc="04090019">
      <w:start w:val="1"/>
      <w:numFmt w:val="lowerLetter"/>
      <w:lvlText w:val="%2."/>
      <w:lvlJc w:val="left"/>
      <w:pPr>
        <w:tabs>
          <w:tab w:val="num" w:pos="1723"/>
        </w:tabs>
        <w:ind w:left="1723" w:hanging="360"/>
      </w:pPr>
      <w:rPr>
        <w:rFonts w:cs="Times New Roman"/>
      </w:rPr>
    </w:lvl>
    <w:lvl w:ilvl="2" w:tplc="0409001B">
      <w:start w:val="1"/>
      <w:numFmt w:val="lowerRoman"/>
      <w:lvlText w:val="%3."/>
      <w:lvlJc w:val="right"/>
      <w:pPr>
        <w:tabs>
          <w:tab w:val="num" w:pos="2443"/>
        </w:tabs>
        <w:ind w:left="2443" w:hanging="180"/>
      </w:pPr>
      <w:rPr>
        <w:rFonts w:cs="Times New Roman"/>
      </w:rPr>
    </w:lvl>
    <w:lvl w:ilvl="3" w:tplc="0409000F">
      <w:start w:val="1"/>
      <w:numFmt w:val="decimal"/>
      <w:lvlText w:val="%4."/>
      <w:lvlJc w:val="left"/>
      <w:pPr>
        <w:tabs>
          <w:tab w:val="num" w:pos="3163"/>
        </w:tabs>
        <w:ind w:left="3163" w:hanging="360"/>
      </w:pPr>
      <w:rPr>
        <w:rFonts w:cs="Times New Roman"/>
      </w:rPr>
    </w:lvl>
    <w:lvl w:ilvl="4" w:tplc="04090019">
      <w:start w:val="1"/>
      <w:numFmt w:val="lowerLetter"/>
      <w:lvlText w:val="%5."/>
      <w:lvlJc w:val="left"/>
      <w:pPr>
        <w:tabs>
          <w:tab w:val="num" w:pos="3883"/>
        </w:tabs>
        <w:ind w:left="3883" w:hanging="360"/>
      </w:pPr>
      <w:rPr>
        <w:rFonts w:cs="Times New Roman"/>
      </w:rPr>
    </w:lvl>
    <w:lvl w:ilvl="5" w:tplc="0409001B">
      <w:start w:val="1"/>
      <w:numFmt w:val="lowerRoman"/>
      <w:lvlText w:val="%6."/>
      <w:lvlJc w:val="right"/>
      <w:pPr>
        <w:tabs>
          <w:tab w:val="num" w:pos="4603"/>
        </w:tabs>
        <w:ind w:left="4603" w:hanging="180"/>
      </w:pPr>
      <w:rPr>
        <w:rFonts w:cs="Times New Roman"/>
      </w:rPr>
    </w:lvl>
    <w:lvl w:ilvl="6" w:tplc="0409000F">
      <w:start w:val="1"/>
      <w:numFmt w:val="decimal"/>
      <w:lvlText w:val="%7."/>
      <w:lvlJc w:val="left"/>
      <w:pPr>
        <w:tabs>
          <w:tab w:val="num" w:pos="5323"/>
        </w:tabs>
        <w:ind w:left="5323" w:hanging="360"/>
      </w:pPr>
      <w:rPr>
        <w:rFonts w:cs="Times New Roman"/>
      </w:rPr>
    </w:lvl>
    <w:lvl w:ilvl="7" w:tplc="04090019">
      <w:start w:val="1"/>
      <w:numFmt w:val="lowerLetter"/>
      <w:lvlText w:val="%8."/>
      <w:lvlJc w:val="left"/>
      <w:pPr>
        <w:tabs>
          <w:tab w:val="num" w:pos="6043"/>
        </w:tabs>
        <w:ind w:left="6043" w:hanging="360"/>
      </w:pPr>
      <w:rPr>
        <w:rFonts w:cs="Times New Roman"/>
      </w:rPr>
    </w:lvl>
    <w:lvl w:ilvl="8" w:tplc="0409001B">
      <w:start w:val="1"/>
      <w:numFmt w:val="lowerRoman"/>
      <w:lvlText w:val="%9."/>
      <w:lvlJc w:val="right"/>
      <w:pPr>
        <w:tabs>
          <w:tab w:val="num" w:pos="6763"/>
        </w:tabs>
        <w:ind w:left="6763" w:hanging="180"/>
      </w:pPr>
      <w:rPr>
        <w:rFonts w:cs="Times New Roman"/>
      </w:rPr>
    </w:lvl>
  </w:abstractNum>
  <w:abstractNum w:abstractNumId="12">
    <w:nsid w:val="31497A25"/>
    <w:multiLevelType w:val="hybridMultilevel"/>
    <w:tmpl w:val="602848F8"/>
    <w:lvl w:ilvl="0" w:tplc="04090019">
      <w:start w:val="1"/>
      <w:numFmt w:val="lowerLetter"/>
      <w:lvlText w:val="%1."/>
      <w:lvlJc w:val="left"/>
      <w:pPr>
        <w:tabs>
          <w:tab w:val="num" w:pos="1713"/>
        </w:tabs>
        <w:ind w:left="1713" w:hanging="360"/>
      </w:pPr>
      <w:rPr>
        <w:rFonts w:cs="Times New Roman"/>
      </w:rPr>
    </w:lvl>
    <w:lvl w:ilvl="1" w:tplc="04090019">
      <w:start w:val="1"/>
      <w:numFmt w:val="lowerLetter"/>
      <w:lvlText w:val="%2."/>
      <w:lvlJc w:val="left"/>
      <w:pPr>
        <w:tabs>
          <w:tab w:val="num" w:pos="2433"/>
        </w:tabs>
        <w:ind w:left="2433" w:hanging="360"/>
      </w:pPr>
      <w:rPr>
        <w:rFonts w:cs="Times New Roman"/>
      </w:rPr>
    </w:lvl>
    <w:lvl w:ilvl="2" w:tplc="0409001B">
      <w:start w:val="1"/>
      <w:numFmt w:val="lowerRoman"/>
      <w:lvlText w:val="%3."/>
      <w:lvlJc w:val="right"/>
      <w:pPr>
        <w:tabs>
          <w:tab w:val="num" w:pos="3153"/>
        </w:tabs>
        <w:ind w:left="3153" w:hanging="180"/>
      </w:pPr>
      <w:rPr>
        <w:rFonts w:cs="Times New Roman"/>
      </w:rPr>
    </w:lvl>
    <w:lvl w:ilvl="3" w:tplc="0409000F">
      <w:start w:val="1"/>
      <w:numFmt w:val="decimal"/>
      <w:lvlText w:val="%4."/>
      <w:lvlJc w:val="left"/>
      <w:pPr>
        <w:tabs>
          <w:tab w:val="num" w:pos="3873"/>
        </w:tabs>
        <w:ind w:left="3873" w:hanging="360"/>
      </w:pPr>
      <w:rPr>
        <w:rFonts w:cs="Times New Roman"/>
      </w:rPr>
    </w:lvl>
    <w:lvl w:ilvl="4" w:tplc="04090019">
      <w:start w:val="1"/>
      <w:numFmt w:val="lowerLetter"/>
      <w:lvlText w:val="%5."/>
      <w:lvlJc w:val="left"/>
      <w:pPr>
        <w:tabs>
          <w:tab w:val="num" w:pos="4593"/>
        </w:tabs>
        <w:ind w:left="4593" w:hanging="360"/>
      </w:pPr>
      <w:rPr>
        <w:rFonts w:cs="Times New Roman"/>
      </w:rPr>
    </w:lvl>
    <w:lvl w:ilvl="5" w:tplc="0409001B">
      <w:start w:val="1"/>
      <w:numFmt w:val="lowerRoman"/>
      <w:lvlText w:val="%6."/>
      <w:lvlJc w:val="right"/>
      <w:pPr>
        <w:tabs>
          <w:tab w:val="num" w:pos="5313"/>
        </w:tabs>
        <w:ind w:left="5313" w:hanging="180"/>
      </w:pPr>
      <w:rPr>
        <w:rFonts w:cs="Times New Roman"/>
      </w:rPr>
    </w:lvl>
    <w:lvl w:ilvl="6" w:tplc="0409000F">
      <w:start w:val="1"/>
      <w:numFmt w:val="decimal"/>
      <w:lvlText w:val="%7."/>
      <w:lvlJc w:val="left"/>
      <w:pPr>
        <w:tabs>
          <w:tab w:val="num" w:pos="6033"/>
        </w:tabs>
        <w:ind w:left="6033" w:hanging="360"/>
      </w:pPr>
      <w:rPr>
        <w:rFonts w:cs="Times New Roman"/>
      </w:rPr>
    </w:lvl>
    <w:lvl w:ilvl="7" w:tplc="04090019">
      <w:start w:val="1"/>
      <w:numFmt w:val="lowerLetter"/>
      <w:lvlText w:val="%8."/>
      <w:lvlJc w:val="left"/>
      <w:pPr>
        <w:tabs>
          <w:tab w:val="num" w:pos="6753"/>
        </w:tabs>
        <w:ind w:left="6753" w:hanging="360"/>
      </w:pPr>
      <w:rPr>
        <w:rFonts w:cs="Times New Roman"/>
      </w:rPr>
    </w:lvl>
    <w:lvl w:ilvl="8" w:tplc="0409001B">
      <w:start w:val="1"/>
      <w:numFmt w:val="lowerRoman"/>
      <w:lvlText w:val="%9."/>
      <w:lvlJc w:val="right"/>
      <w:pPr>
        <w:tabs>
          <w:tab w:val="num" w:pos="7473"/>
        </w:tabs>
        <w:ind w:left="7473" w:hanging="180"/>
      </w:pPr>
      <w:rPr>
        <w:rFonts w:cs="Times New Roman"/>
      </w:rPr>
    </w:lvl>
  </w:abstractNum>
  <w:abstractNum w:abstractNumId="13">
    <w:nsid w:val="314E4D64"/>
    <w:multiLevelType w:val="hybridMultilevel"/>
    <w:tmpl w:val="A86CA4F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2052B6B"/>
    <w:multiLevelType w:val="multilevel"/>
    <w:tmpl w:val="DD14F1DE"/>
    <w:lvl w:ilvl="0">
      <w:start w:val="1"/>
      <w:numFmt w:val="lowerLetter"/>
      <w:lvlText w:val="%1."/>
      <w:lvlJc w:val="lef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abstractNum w:abstractNumId="15">
    <w:nsid w:val="35703976"/>
    <w:multiLevelType w:val="hybridMultilevel"/>
    <w:tmpl w:val="ABEC253E"/>
    <w:lvl w:ilvl="0" w:tplc="A276FAA8">
      <w:start w:val="1"/>
      <w:numFmt w:val="upperLetter"/>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9286A31"/>
    <w:multiLevelType w:val="hybridMultilevel"/>
    <w:tmpl w:val="474448A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EDC326D"/>
    <w:multiLevelType w:val="hybridMultilevel"/>
    <w:tmpl w:val="7A7A07BE"/>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nsid w:val="42BE2733"/>
    <w:multiLevelType w:val="hybridMultilevel"/>
    <w:tmpl w:val="0F84A7D2"/>
    <w:lvl w:ilvl="0" w:tplc="04090015">
      <w:start w:val="1"/>
      <w:numFmt w:val="upperLetter"/>
      <w:lvlText w:val="%1."/>
      <w:lvlJc w:val="left"/>
      <w:pPr>
        <w:ind w:left="1854" w:hanging="360"/>
      </w:pPr>
    </w:lvl>
    <w:lvl w:ilvl="1" w:tplc="04090019">
      <w:start w:val="1"/>
      <w:numFmt w:val="lowerLetter"/>
      <w:lvlText w:val="%2."/>
      <w:lvlJc w:val="left"/>
      <w:pPr>
        <w:ind w:left="2574" w:hanging="360"/>
      </w:pPr>
      <w:rPr>
        <w:rFonts w:cs="Times New Roman"/>
      </w:rPr>
    </w:lvl>
    <w:lvl w:ilvl="2" w:tplc="0409001B">
      <w:start w:val="1"/>
      <w:numFmt w:val="lowerRoman"/>
      <w:lvlText w:val="%3."/>
      <w:lvlJc w:val="right"/>
      <w:pPr>
        <w:ind w:left="3294" w:hanging="180"/>
      </w:pPr>
      <w:rPr>
        <w:rFonts w:cs="Times New Roman"/>
      </w:rPr>
    </w:lvl>
    <w:lvl w:ilvl="3" w:tplc="0409000F">
      <w:start w:val="1"/>
      <w:numFmt w:val="decimal"/>
      <w:lvlText w:val="%4."/>
      <w:lvlJc w:val="left"/>
      <w:pPr>
        <w:ind w:left="4014" w:hanging="360"/>
      </w:pPr>
      <w:rPr>
        <w:rFonts w:cs="Times New Roman"/>
      </w:rPr>
    </w:lvl>
    <w:lvl w:ilvl="4" w:tplc="04090019">
      <w:start w:val="1"/>
      <w:numFmt w:val="lowerLetter"/>
      <w:lvlText w:val="%5."/>
      <w:lvlJc w:val="left"/>
      <w:pPr>
        <w:ind w:left="4734" w:hanging="360"/>
      </w:pPr>
      <w:rPr>
        <w:rFonts w:cs="Times New Roman"/>
      </w:rPr>
    </w:lvl>
    <w:lvl w:ilvl="5" w:tplc="0409001B">
      <w:start w:val="1"/>
      <w:numFmt w:val="lowerRoman"/>
      <w:lvlText w:val="%6."/>
      <w:lvlJc w:val="right"/>
      <w:pPr>
        <w:ind w:left="5454" w:hanging="180"/>
      </w:pPr>
      <w:rPr>
        <w:rFonts w:cs="Times New Roman"/>
      </w:rPr>
    </w:lvl>
    <w:lvl w:ilvl="6" w:tplc="0409000F">
      <w:start w:val="1"/>
      <w:numFmt w:val="decimal"/>
      <w:lvlText w:val="%7."/>
      <w:lvlJc w:val="left"/>
      <w:pPr>
        <w:ind w:left="6174" w:hanging="360"/>
      </w:pPr>
      <w:rPr>
        <w:rFonts w:cs="Times New Roman"/>
      </w:rPr>
    </w:lvl>
    <w:lvl w:ilvl="7" w:tplc="04090019">
      <w:start w:val="1"/>
      <w:numFmt w:val="lowerLetter"/>
      <w:lvlText w:val="%8."/>
      <w:lvlJc w:val="left"/>
      <w:pPr>
        <w:ind w:left="6894" w:hanging="360"/>
      </w:pPr>
      <w:rPr>
        <w:rFonts w:cs="Times New Roman"/>
      </w:rPr>
    </w:lvl>
    <w:lvl w:ilvl="8" w:tplc="0409001B">
      <w:start w:val="1"/>
      <w:numFmt w:val="lowerRoman"/>
      <w:lvlText w:val="%9."/>
      <w:lvlJc w:val="right"/>
      <w:pPr>
        <w:ind w:left="7614" w:hanging="180"/>
      </w:pPr>
      <w:rPr>
        <w:rFonts w:cs="Times New Roman"/>
      </w:rPr>
    </w:lvl>
  </w:abstractNum>
  <w:abstractNum w:abstractNumId="19">
    <w:nsid w:val="49517893"/>
    <w:multiLevelType w:val="hybridMultilevel"/>
    <w:tmpl w:val="30ACBCCA"/>
    <w:lvl w:ilvl="0" w:tplc="04090017">
      <w:start w:val="1"/>
      <w:numFmt w:val="lowerLetter"/>
      <w:lvlText w:val="%1)"/>
      <w:lvlJc w:val="left"/>
      <w:pPr>
        <w:ind w:left="720" w:hanging="360"/>
      </w:pPr>
      <w:rPr>
        <w:rFonts w:hint="default"/>
      </w:rPr>
    </w:lvl>
    <w:lvl w:ilvl="1" w:tplc="5A74732A">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B640B2F"/>
    <w:multiLevelType w:val="hybridMultilevel"/>
    <w:tmpl w:val="6D4EAB20"/>
    <w:lvl w:ilvl="0" w:tplc="0409000F">
      <w:start w:val="1"/>
      <w:numFmt w:val="decimal"/>
      <w:lvlText w:val="%1."/>
      <w:lvlJc w:val="left"/>
      <w:pPr>
        <w:tabs>
          <w:tab w:val="num" w:pos="2138"/>
        </w:tabs>
        <w:ind w:left="2138" w:hanging="360"/>
      </w:pPr>
      <w:rPr>
        <w:rFonts w:cs="Times New Roman"/>
      </w:rPr>
    </w:lvl>
    <w:lvl w:ilvl="1" w:tplc="04090019">
      <w:start w:val="1"/>
      <w:numFmt w:val="lowerLetter"/>
      <w:lvlText w:val="%2."/>
      <w:lvlJc w:val="left"/>
      <w:pPr>
        <w:tabs>
          <w:tab w:val="num" w:pos="2858"/>
        </w:tabs>
        <w:ind w:left="2858" w:hanging="360"/>
      </w:pPr>
      <w:rPr>
        <w:rFonts w:cs="Times New Roman"/>
      </w:rPr>
    </w:lvl>
    <w:lvl w:ilvl="2" w:tplc="0409001B">
      <w:start w:val="1"/>
      <w:numFmt w:val="lowerRoman"/>
      <w:lvlText w:val="%3."/>
      <w:lvlJc w:val="right"/>
      <w:pPr>
        <w:tabs>
          <w:tab w:val="num" w:pos="3578"/>
        </w:tabs>
        <w:ind w:left="3578" w:hanging="18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lowerLetter"/>
      <w:lvlText w:val="%5."/>
      <w:lvlJc w:val="left"/>
      <w:pPr>
        <w:tabs>
          <w:tab w:val="num" w:pos="5018"/>
        </w:tabs>
        <w:ind w:left="5018" w:hanging="360"/>
      </w:pPr>
      <w:rPr>
        <w:rFonts w:cs="Times New Roman"/>
      </w:rPr>
    </w:lvl>
    <w:lvl w:ilvl="5" w:tplc="0409001B">
      <w:start w:val="1"/>
      <w:numFmt w:val="lowerRoman"/>
      <w:lvlText w:val="%6."/>
      <w:lvlJc w:val="right"/>
      <w:pPr>
        <w:tabs>
          <w:tab w:val="num" w:pos="5738"/>
        </w:tabs>
        <w:ind w:left="5738" w:hanging="18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lowerLetter"/>
      <w:lvlText w:val="%8."/>
      <w:lvlJc w:val="left"/>
      <w:pPr>
        <w:tabs>
          <w:tab w:val="num" w:pos="7178"/>
        </w:tabs>
        <w:ind w:left="7178" w:hanging="360"/>
      </w:pPr>
      <w:rPr>
        <w:rFonts w:cs="Times New Roman"/>
      </w:rPr>
    </w:lvl>
    <w:lvl w:ilvl="8" w:tplc="0409001B">
      <w:start w:val="1"/>
      <w:numFmt w:val="lowerRoman"/>
      <w:lvlText w:val="%9."/>
      <w:lvlJc w:val="right"/>
      <w:pPr>
        <w:tabs>
          <w:tab w:val="num" w:pos="7898"/>
        </w:tabs>
        <w:ind w:left="7898" w:hanging="180"/>
      </w:pPr>
      <w:rPr>
        <w:rFonts w:cs="Times New Roman"/>
      </w:rPr>
    </w:lvl>
  </w:abstractNum>
  <w:abstractNum w:abstractNumId="21">
    <w:nsid w:val="5074423C"/>
    <w:multiLevelType w:val="hybridMultilevel"/>
    <w:tmpl w:val="904897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3326073"/>
    <w:multiLevelType w:val="hybridMultilevel"/>
    <w:tmpl w:val="D59EBEE4"/>
    <w:lvl w:ilvl="0" w:tplc="04090019">
      <w:start w:val="1"/>
      <w:numFmt w:val="lowerLetter"/>
      <w:lvlText w:val="%1."/>
      <w:lvlJc w:val="left"/>
      <w:pPr>
        <w:tabs>
          <w:tab w:val="num" w:pos="1854"/>
        </w:tabs>
        <w:ind w:left="1854" w:hanging="360"/>
      </w:pPr>
      <w:rPr>
        <w:rFonts w:cs="Times New Roman"/>
      </w:rPr>
    </w:lvl>
    <w:lvl w:ilvl="1" w:tplc="04090019">
      <w:start w:val="1"/>
      <w:numFmt w:val="lowerLetter"/>
      <w:lvlText w:val="%2."/>
      <w:lvlJc w:val="left"/>
      <w:pPr>
        <w:ind w:left="2574" w:hanging="360"/>
      </w:pPr>
      <w:rPr>
        <w:rFonts w:cs="Times New Roman"/>
      </w:rPr>
    </w:lvl>
    <w:lvl w:ilvl="2" w:tplc="0409001B">
      <w:start w:val="1"/>
      <w:numFmt w:val="lowerRoman"/>
      <w:lvlText w:val="%3."/>
      <w:lvlJc w:val="right"/>
      <w:pPr>
        <w:ind w:left="3294" w:hanging="180"/>
      </w:pPr>
      <w:rPr>
        <w:rFonts w:cs="Times New Roman"/>
      </w:rPr>
    </w:lvl>
    <w:lvl w:ilvl="3" w:tplc="0409000F">
      <w:start w:val="1"/>
      <w:numFmt w:val="decimal"/>
      <w:lvlText w:val="%4."/>
      <w:lvlJc w:val="left"/>
      <w:pPr>
        <w:ind w:left="4014" w:hanging="360"/>
      </w:pPr>
      <w:rPr>
        <w:rFonts w:cs="Times New Roman"/>
      </w:rPr>
    </w:lvl>
    <w:lvl w:ilvl="4" w:tplc="04090019">
      <w:start w:val="1"/>
      <w:numFmt w:val="lowerLetter"/>
      <w:lvlText w:val="%5."/>
      <w:lvlJc w:val="left"/>
      <w:pPr>
        <w:ind w:left="4734" w:hanging="360"/>
      </w:pPr>
      <w:rPr>
        <w:rFonts w:cs="Times New Roman"/>
      </w:rPr>
    </w:lvl>
    <w:lvl w:ilvl="5" w:tplc="0409001B">
      <w:start w:val="1"/>
      <w:numFmt w:val="lowerRoman"/>
      <w:lvlText w:val="%6."/>
      <w:lvlJc w:val="right"/>
      <w:pPr>
        <w:ind w:left="5454" w:hanging="180"/>
      </w:pPr>
      <w:rPr>
        <w:rFonts w:cs="Times New Roman"/>
      </w:rPr>
    </w:lvl>
    <w:lvl w:ilvl="6" w:tplc="0409000F">
      <w:start w:val="1"/>
      <w:numFmt w:val="decimal"/>
      <w:lvlText w:val="%7."/>
      <w:lvlJc w:val="left"/>
      <w:pPr>
        <w:ind w:left="6174" w:hanging="360"/>
      </w:pPr>
      <w:rPr>
        <w:rFonts w:cs="Times New Roman"/>
      </w:rPr>
    </w:lvl>
    <w:lvl w:ilvl="7" w:tplc="04090019">
      <w:start w:val="1"/>
      <w:numFmt w:val="lowerLetter"/>
      <w:lvlText w:val="%8."/>
      <w:lvlJc w:val="left"/>
      <w:pPr>
        <w:ind w:left="6894" w:hanging="360"/>
      </w:pPr>
      <w:rPr>
        <w:rFonts w:cs="Times New Roman"/>
      </w:rPr>
    </w:lvl>
    <w:lvl w:ilvl="8" w:tplc="0409001B">
      <w:start w:val="1"/>
      <w:numFmt w:val="lowerRoman"/>
      <w:lvlText w:val="%9."/>
      <w:lvlJc w:val="right"/>
      <w:pPr>
        <w:ind w:left="7614" w:hanging="180"/>
      </w:pPr>
      <w:rPr>
        <w:rFonts w:cs="Times New Roman"/>
      </w:rPr>
    </w:lvl>
  </w:abstractNum>
  <w:abstractNum w:abstractNumId="23">
    <w:nsid w:val="551E2674"/>
    <w:multiLevelType w:val="hybridMultilevel"/>
    <w:tmpl w:val="36C22B5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7A17BEC"/>
    <w:multiLevelType w:val="multilevel"/>
    <w:tmpl w:val="8542C5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58E10227"/>
    <w:multiLevelType w:val="hybridMultilevel"/>
    <w:tmpl w:val="86A6FAFE"/>
    <w:lvl w:ilvl="0" w:tplc="04090015">
      <w:start w:val="1"/>
      <w:numFmt w:val="upperLetter"/>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26">
    <w:nsid w:val="62F229F5"/>
    <w:multiLevelType w:val="hybridMultilevel"/>
    <w:tmpl w:val="4E34988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A923AFA"/>
    <w:multiLevelType w:val="hybridMultilevel"/>
    <w:tmpl w:val="8FD2E04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F3027E0"/>
    <w:multiLevelType w:val="hybridMultilevel"/>
    <w:tmpl w:val="F8E6187C"/>
    <w:lvl w:ilvl="0" w:tplc="0409000F">
      <w:start w:val="1"/>
      <w:numFmt w:val="decimal"/>
      <w:lvlText w:val="%1."/>
      <w:lvlJc w:val="left"/>
      <w:pPr>
        <w:tabs>
          <w:tab w:val="num" w:pos="1287"/>
        </w:tabs>
        <w:ind w:left="1287" w:hanging="360"/>
      </w:pPr>
      <w:rPr>
        <w:rFonts w:cs="Times New Roman"/>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29">
    <w:nsid w:val="7F3B44B0"/>
    <w:multiLevelType w:val="hybridMultilevel"/>
    <w:tmpl w:val="BC8E4138"/>
    <w:lvl w:ilvl="0" w:tplc="4C06F7DA">
      <w:start w:val="2"/>
      <w:numFmt w:val="upperLetter"/>
      <w:lvlText w:val="%1."/>
      <w:lvlJc w:val="left"/>
      <w:pPr>
        <w:ind w:left="1854"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5"/>
  </w:num>
  <w:num w:numId="2">
    <w:abstractNumId w:val="16"/>
  </w:num>
  <w:num w:numId="3">
    <w:abstractNumId w:val="18"/>
  </w:num>
  <w:num w:numId="4">
    <w:abstractNumId w:val="8"/>
  </w:num>
  <w:num w:numId="5">
    <w:abstractNumId w:val="19"/>
  </w:num>
  <w:num w:numId="6">
    <w:abstractNumId w:val="25"/>
  </w:num>
  <w:num w:numId="7">
    <w:abstractNumId w:val="10"/>
  </w:num>
  <w:num w:numId="8">
    <w:abstractNumId w:val="26"/>
  </w:num>
  <w:num w:numId="9">
    <w:abstractNumId w:val="13"/>
  </w:num>
  <w:num w:numId="10">
    <w:abstractNumId w:val="7"/>
  </w:num>
  <w:num w:numId="11">
    <w:abstractNumId w:val="1"/>
  </w:num>
  <w:num w:numId="12">
    <w:abstractNumId w:val="27"/>
  </w:num>
  <w:num w:numId="13">
    <w:abstractNumId w:val="23"/>
  </w:num>
  <w:num w:numId="14">
    <w:abstractNumId w:val="17"/>
  </w:num>
  <w:num w:numId="15">
    <w:abstractNumId w:val="29"/>
  </w:num>
  <w:num w:numId="16">
    <w:abstractNumId w:val="3"/>
  </w:num>
  <w:num w:numId="17">
    <w:abstractNumId w:val="5"/>
  </w:num>
  <w:num w:numId="18">
    <w:abstractNumId w:val="2"/>
  </w:num>
  <w:num w:numId="19">
    <w:abstractNumId w:val="22"/>
  </w:num>
  <w:num w:numId="20">
    <w:abstractNumId w:val="28"/>
  </w:num>
  <w:num w:numId="21">
    <w:abstractNumId w:val="11"/>
  </w:num>
  <w:num w:numId="22">
    <w:abstractNumId w:val="12"/>
  </w:num>
  <w:num w:numId="23">
    <w:abstractNumId w:val="4"/>
  </w:num>
  <w:num w:numId="24">
    <w:abstractNumId w:val="14"/>
  </w:num>
  <w:num w:numId="25">
    <w:abstractNumId w:val="9"/>
  </w:num>
  <w:num w:numId="26">
    <w:abstractNumId w:val="0"/>
  </w:num>
  <w:num w:numId="27">
    <w:abstractNumId w:val="6"/>
  </w:num>
  <w:num w:numId="28">
    <w:abstractNumId w:val="20"/>
  </w:num>
  <w:num w:numId="29">
    <w:abstractNumId w:val="24"/>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B51"/>
    <w:rsid w:val="000051AB"/>
    <w:rsid w:val="0001070A"/>
    <w:rsid w:val="00017958"/>
    <w:rsid w:val="00021F9D"/>
    <w:rsid w:val="0002774C"/>
    <w:rsid w:val="00033C28"/>
    <w:rsid w:val="00041AB0"/>
    <w:rsid w:val="00041E1A"/>
    <w:rsid w:val="00066059"/>
    <w:rsid w:val="00082A41"/>
    <w:rsid w:val="00090F87"/>
    <w:rsid w:val="000A18E7"/>
    <w:rsid w:val="000A2FC8"/>
    <w:rsid w:val="000A6C94"/>
    <w:rsid w:val="000B02A7"/>
    <w:rsid w:val="000C2530"/>
    <w:rsid w:val="000C25C2"/>
    <w:rsid w:val="000C521D"/>
    <w:rsid w:val="000D5D83"/>
    <w:rsid w:val="000E44DA"/>
    <w:rsid w:val="000E4AC9"/>
    <w:rsid w:val="000E680B"/>
    <w:rsid w:val="001029FC"/>
    <w:rsid w:val="00116003"/>
    <w:rsid w:val="00120414"/>
    <w:rsid w:val="001273D8"/>
    <w:rsid w:val="00137459"/>
    <w:rsid w:val="00141614"/>
    <w:rsid w:val="00141893"/>
    <w:rsid w:val="0014353E"/>
    <w:rsid w:val="00150C5D"/>
    <w:rsid w:val="001514FD"/>
    <w:rsid w:val="001735E2"/>
    <w:rsid w:val="00174BF2"/>
    <w:rsid w:val="00180B5A"/>
    <w:rsid w:val="00182B51"/>
    <w:rsid w:val="0019070B"/>
    <w:rsid w:val="00196525"/>
    <w:rsid w:val="001A033C"/>
    <w:rsid w:val="001A1168"/>
    <w:rsid w:val="001A314B"/>
    <w:rsid w:val="001B04F2"/>
    <w:rsid w:val="001B7A3F"/>
    <w:rsid w:val="001C18D1"/>
    <w:rsid w:val="001D4587"/>
    <w:rsid w:val="001F209D"/>
    <w:rsid w:val="001F6E1E"/>
    <w:rsid w:val="00201EB5"/>
    <w:rsid w:val="00245EA7"/>
    <w:rsid w:val="00247B10"/>
    <w:rsid w:val="002760BA"/>
    <w:rsid w:val="00277CE6"/>
    <w:rsid w:val="002874AA"/>
    <w:rsid w:val="0029354B"/>
    <w:rsid w:val="002A52A6"/>
    <w:rsid w:val="002D33CC"/>
    <w:rsid w:val="002D3CBA"/>
    <w:rsid w:val="002E3177"/>
    <w:rsid w:val="002F363C"/>
    <w:rsid w:val="00305184"/>
    <w:rsid w:val="003125F8"/>
    <w:rsid w:val="00334C01"/>
    <w:rsid w:val="00335A87"/>
    <w:rsid w:val="00341674"/>
    <w:rsid w:val="003801F0"/>
    <w:rsid w:val="00381FAD"/>
    <w:rsid w:val="00386F01"/>
    <w:rsid w:val="00390112"/>
    <w:rsid w:val="00391ABE"/>
    <w:rsid w:val="00396982"/>
    <w:rsid w:val="003A1291"/>
    <w:rsid w:val="003B634E"/>
    <w:rsid w:val="003C2640"/>
    <w:rsid w:val="003C2EEC"/>
    <w:rsid w:val="003C4EA3"/>
    <w:rsid w:val="003D12EE"/>
    <w:rsid w:val="00410E0F"/>
    <w:rsid w:val="00415DA2"/>
    <w:rsid w:val="00420570"/>
    <w:rsid w:val="004246D4"/>
    <w:rsid w:val="004274AC"/>
    <w:rsid w:val="004303F7"/>
    <w:rsid w:val="00432CA9"/>
    <w:rsid w:val="00446174"/>
    <w:rsid w:val="00463F32"/>
    <w:rsid w:val="004640F0"/>
    <w:rsid w:val="00470E49"/>
    <w:rsid w:val="004939B3"/>
    <w:rsid w:val="004A7848"/>
    <w:rsid w:val="004A7E17"/>
    <w:rsid w:val="004B01E3"/>
    <w:rsid w:val="004B6DC7"/>
    <w:rsid w:val="004C2DA9"/>
    <w:rsid w:val="004E67D4"/>
    <w:rsid w:val="004F4815"/>
    <w:rsid w:val="005021F2"/>
    <w:rsid w:val="00511575"/>
    <w:rsid w:val="005463BE"/>
    <w:rsid w:val="0056079F"/>
    <w:rsid w:val="00563C26"/>
    <w:rsid w:val="00565B76"/>
    <w:rsid w:val="005676EA"/>
    <w:rsid w:val="005723E4"/>
    <w:rsid w:val="00574FFB"/>
    <w:rsid w:val="00576103"/>
    <w:rsid w:val="00582C2F"/>
    <w:rsid w:val="00587EFD"/>
    <w:rsid w:val="00591A91"/>
    <w:rsid w:val="005A3BF6"/>
    <w:rsid w:val="005B6DEB"/>
    <w:rsid w:val="005C27AB"/>
    <w:rsid w:val="005D1211"/>
    <w:rsid w:val="005D70A2"/>
    <w:rsid w:val="00602B10"/>
    <w:rsid w:val="00625AD2"/>
    <w:rsid w:val="00631541"/>
    <w:rsid w:val="006345B1"/>
    <w:rsid w:val="006410E2"/>
    <w:rsid w:val="00644939"/>
    <w:rsid w:val="00670D97"/>
    <w:rsid w:val="00676063"/>
    <w:rsid w:val="00682991"/>
    <w:rsid w:val="00686862"/>
    <w:rsid w:val="00695B78"/>
    <w:rsid w:val="006A1F3C"/>
    <w:rsid w:val="006C2785"/>
    <w:rsid w:val="006C5F6A"/>
    <w:rsid w:val="006E335D"/>
    <w:rsid w:val="0070333A"/>
    <w:rsid w:val="00710D91"/>
    <w:rsid w:val="0071549D"/>
    <w:rsid w:val="007227BF"/>
    <w:rsid w:val="0072349F"/>
    <w:rsid w:val="00724D4A"/>
    <w:rsid w:val="007260FF"/>
    <w:rsid w:val="00742FF7"/>
    <w:rsid w:val="00752931"/>
    <w:rsid w:val="00765898"/>
    <w:rsid w:val="00765A97"/>
    <w:rsid w:val="007661FB"/>
    <w:rsid w:val="00770259"/>
    <w:rsid w:val="00773E1C"/>
    <w:rsid w:val="007779D6"/>
    <w:rsid w:val="007818D9"/>
    <w:rsid w:val="00797EE7"/>
    <w:rsid w:val="007A336F"/>
    <w:rsid w:val="007B0DB3"/>
    <w:rsid w:val="007B2AE4"/>
    <w:rsid w:val="007B5AB3"/>
    <w:rsid w:val="007C3EB2"/>
    <w:rsid w:val="007D266C"/>
    <w:rsid w:val="007E0E3E"/>
    <w:rsid w:val="007F2706"/>
    <w:rsid w:val="00802EDC"/>
    <w:rsid w:val="00807629"/>
    <w:rsid w:val="00816A81"/>
    <w:rsid w:val="00817455"/>
    <w:rsid w:val="0082448F"/>
    <w:rsid w:val="00853457"/>
    <w:rsid w:val="00857403"/>
    <w:rsid w:val="00872326"/>
    <w:rsid w:val="00872C6E"/>
    <w:rsid w:val="00887A04"/>
    <w:rsid w:val="0089390B"/>
    <w:rsid w:val="00894E86"/>
    <w:rsid w:val="008A130F"/>
    <w:rsid w:val="008C44C7"/>
    <w:rsid w:val="008D7ACA"/>
    <w:rsid w:val="008E0500"/>
    <w:rsid w:val="008F2C7C"/>
    <w:rsid w:val="008F7844"/>
    <w:rsid w:val="009105D7"/>
    <w:rsid w:val="00942A51"/>
    <w:rsid w:val="00943E35"/>
    <w:rsid w:val="00960A7F"/>
    <w:rsid w:val="009855E4"/>
    <w:rsid w:val="00991120"/>
    <w:rsid w:val="009A1078"/>
    <w:rsid w:val="009A1949"/>
    <w:rsid w:val="009A43F4"/>
    <w:rsid w:val="009A5067"/>
    <w:rsid w:val="009C046E"/>
    <w:rsid w:val="009D1BF3"/>
    <w:rsid w:val="009E2ECA"/>
    <w:rsid w:val="009E5337"/>
    <w:rsid w:val="009F10A7"/>
    <w:rsid w:val="00A07EDE"/>
    <w:rsid w:val="00A10D42"/>
    <w:rsid w:val="00A30794"/>
    <w:rsid w:val="00A4169F"/>
    <w:rsid w:val="00A50A87"/>
    <w:rsid w:val="00A55FBB"/>
    <w:rsid w:val="00A714B9"/>
    <w:rsid w:val="00A755FF"/>
    <w:rsid w:val="00A84413"/>
    <w:rsid w:val="00A86758"/>
    <w:rsid w:val="00A972C4"/>
    <w:rsid w:val="00AA62B3"/>
    <w:rsid w:val="00AB5065"/>
    <w:rsid w:val="00AD4746"/>
    <w:rsid w:val="00AF551E"/>
    <w:rsid w:val="00AF5FB1"/>
    <w:rsid w:val="00B022D3"/>
    <w:rsid w:val="00B064C4"/>
    <w:rsid w:val="00B15F2C"/>
    <w:rsid w:val="00B31DDD"/>
    <w:rsid w:val="00B33337"/>
    <w:rsid w:val="00B36EDB"/>
    <w:rsid w:val="00B42F7C"/>
    <w:rsid w:val="00B51A28"/>
    <w:rsid w:val="00B71655"/>
    <w:rsid w:val="00B72BDA"/>
    <w:rsid w:val="00B824E0"/>
    <w:rsid w:val="00B862C7"/>
    <w:rsid w:val="00BB3019"/>
    <w:rsid w:val="00BB6CFE"/>
    <w:rsid w:val="00BE03EC"/>
    <w:rsid w:val="00BE4189"/>
    <w:rsid w:val="00BF15D5"/>
    <w:rsid w:val="00BF4343"/>
    <w:rsid w:val="00C01A28"/>
    <w:rsid w:val="00C02200"/>
    <w:rsid w:val="00C203EC"/>
    <w:rsid w:val="00C22BAF"/>
    <w:rsid w:val="00C24B89"/>
    <w:rsid w:val="00C30E8B"/>
    <w:rsid w:val="00C53FF0"/>
    <w:rsid w:val="00C708D5"/>
    <w:rsid w:val="00C90D4E"/>
    <w:rsid w:val="00CA2540"/>
    <w:rsid w:val="00CB76C5"/>
    <w:rsid w:val="00CD7F89"/>
    <w:rsid w:val="00CE3235"/>
    <w:rsid w:val="00CE5DA5"/>
    <w:rsid w:val="00CF1C47"/>
    <w:rsid w:val="00CF30F3"/>
    <w:rsid w:val="00CF3783"/>
    <w:rsid w:val="00CF7C32"/>
    <w:rsid w:val="00D134F0"/>
    <w:rsid w:val="00D21913"/>
    <w:rsid w:val="00D46F56"/>
    <w:rsid w:val="00D64AB3"/>
    <w:rsid w:val="00D7468C"/>
    <w:rsid w:val="00D80B3A"/>
    <w:rsid w:val="00D91915"/>
    <w:rsid w:val="00DA2E49"/>
    <w:rsid w:val="00DA7221"/>
    <w:rsid w:val="00DB5E68"/>
    <w:rsid w:val="00DD0FC2"/>
    <w:rsid w:val="00DE072F"/>
    <w:rsid w:val="00DE2158"/>
    <w:rsid w:val="00E0037F"/>
    <w:rsid w:val="00E14EA8"/>
    <w:rsid w:val="00E152E0"/>
    <w:rsid w:val="00E15368"/>
    <w:rsid w:val="00E20B51"/>
    <w:rsid w:val="00E20DAD"/>
    <w:rsid w:val="00E232F8"/>
    <w:rsid w:val="00E60CC2"/>
    <w:rsid w:val="00E708F8"/>
    <w:rsid w:val="00E719E1"/>
    <w:rsid w:val="00E81022"/>
    <w:rsid w:val="00EA017B"/>
    <w:rsid w:val="00EC23C2"/>
    <w:rsid w:val="00EF49D2"/>
    <w:rsid w:val="00F443F0"/>
    <w:rsid w:val="00F56C11"/>
    <w:rsid w:val="00F6048B"/>
    <w:rsid w:val="00F71C8C"/>
    <w:rsid w:val="00F8254A"/>
    <w:rsid w:val="00FA0251"/>
    <w:rsid w:val="00FA6A03"/>
    <w:rsid w:val="00FE049F"/>
    <w:rsid w:val="00FE1555"/>
    <w:rsid w:val="00FF63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20B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20B51"/>
    <w:rPr>
      <w:rFonts w:cs="Times New Roman"/>
    </w:rPr>
  </w:style>
  <w:style w:type="paragraph" w:styleId="Footer">
    <w:name w:val="footer"/>
    <w:basedOn w:val="Normal"/>
    <w:link w:val="FooterChar"/>
    <w:uiPriority w:val="99"/>
    <w:rsid w:val="00E20B5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20B51"/>
    <w:rPr>
      <w:rFonts w:cs="Times New Roman"/>
    </w:rPr>
  </w:style>
  <w:style w:type="paragraph" w:styleId="ListParagraph">
    <w:name w:val="List Paragraph"/>
    <w:basedOn w:val="Normal"/>
    <w:uiPriority w:val="99"/>
    <w:qFormat/>
    <w:rsid w:val="00E20B51"/>
    <w:pPr>
      <w:ind w:left="720"/>
    </w:pPr>
  </w:style>
  <w:style w:type="paragraph" w:styleId="FootnoteText">
    <w:name w:val="footnote text"/>
    <w:basedOn w:val="Normal"/>
    <w:link w:val="FootnoteTextChar"/>
    <w:uiPriority w:val="99"/>
    <w:semiHidden/>
    <w:rsid w:val="00150C5D"/>
    <w:pPr>
      <w:spacing w:after="0" w:line="240" w:lineRule="auto"/>
    </w:pPr>
    <w:rPr>
      <w:sz w:val="20"/>
      <w:szCs w:val="20"/>
    </w:rPr>
  </w:style>
  <w:style w:type="character" w:customStyle="1" w:styleId="FootnoteTextChar">
    <w:name w:val="Footnote Text Char"/>
    <w:basedOn w:val="DefaultParagraphFont"/>
    <w:link w:val="FootnoteText"/>
    <w:uiPriority w:val="99"/>
    <w:locked/>
    <w:rsid w:val="00150C5D"/>
    <w:rPr>
      <w:rFonts w:cs="Times New Roman"/>
      <w:sz w:val="20"/>
      <w:szCs w:val="20"/>
    </w:rPr>
  </w:style>
  <w:style w:type="character" w:styleId="FootnoteReference">
    <w:name w:val="footnote reference"/>
    <w:basedOn w:val="DefaultParagraphFont"/>
    <w:uiPriority w:val="99"/>
    <w:semiHidden/>
    <w:rsid w:val="00150C5D"/>
    <w:rPr>
      <w:rFonts w:cs="Times New Roman"/>
      <w:vertAlign w:val="superscript"/>
    </w:rPr>
  </w:style>
  <w:style w:type="paragraph" w:styleId="EndnoteText">
    <w:name w:val="endnote text"/>
    <w:basedOn w:val="Normal"/>
    <w:link w:val="EndnoteTextChar"/>
    <w:uiPriority w:val="99"/>
    <w:semiHidden/>
    <w:rsid w:val="00EA017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A017B"/>
    <w:rPr>
      <w:rFonts w:cs="Times New Roman"/>
      <w:sz w:val="20"/>
      <w:szCs w:val="20"/>
    </w:rPr>
  </w:style>
  <w:style w:type="character" w:styleId="EndnoteReference">
    <w:name w:val="endnote reference"/>
    <w:basedOn w:val="DefaultParagraphFont"/>
    <w:uiPriority w:val="99"/>
    <w:semiHidden/>
    <w:rsid w:val="00EA017B"/>
    <w:rPr>
      <w:rFonts w:cs="Times New Roman"/>
      <w:vertAlign w:val="superscript"/>
    </w:rPr>
  </w:style>
  <w:style w:type="character" w:styleId="Hyperlink">
    <w:name w:val="Hyperlink"/>
    <w:basedOn w:val="DefaultParagraphFont"/>
    <w:uiPriority w:val="99"/>
    <w:rsid w:val="009A5067"/>
    <w:rPr>
      <w:rFonts w:cs="Times New Roman"/>
      <w:color w:val="0000FF"/>
      <w:u w:val="single"/>
    </w:rPr>
  </w:style>
  <w:style w:type="character" w:styleId="PageNumber">
    <w:name w:val="page number"/>
    <w:basedOn w:val="DefaultParagraphFont"/>
    <w:uiPriority w:val="99"/>
    <w:rsid w:val="005676E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cribd.com/doc/14185376/Bab-2" TargetMode="External"/><Relationship Id="rId2" Type="http://schemas.openxmlformats.org/officeDocument/2006/relationships/hyperlink" Target="http://ilmupsikologi.wordpress.com/" TargetMode="External"/><Relationship Id="rId1" Type="http://schemas.openxmlformats.org/officeDocument/2006/relationships/hyperlink" Target="http://www.scribd.com/doc/14185376/Bab-2" TargetMode="External"/><Relationship Id="rId5" Type="http://schemas.openxmlformats.org/officeDocument/2006/relationships/hyperlink" Target="http://www.scribd.com/doc/14185376/Bab-2" TargetMode="External"/><Relationship Id="rId4" Type="http://schemas.openxmlformats.org/officeDocument/2006/relationships/hyperlink" Target="http://ilmupsikologi.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1190</TotalTime>
  <Pages>18</Pages>
  <Words>3726</Words>
  <Characters>21243</Characters>
  <Application>Microsoft Office Word</Application>
  <DocSecurity>0</DocSecurity>
  <Lines>177</Lines>
  <Paragraphs>49</Paragraphs>
  <ScaleCrop>false</ScaleCrop>
  <Company>IRCATCOM</Company>
  <LinksUpToDate>false</LinksUpToDate>
  <CharactersWithSpaces>24920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Usfa</dc:creator>
  <cp:keywords/>
  <dc:description/>
  <cp:lastModifiedBy>uswa</cp:lastModifiedBy>
  <cp:revision>23</cp:revision>
  <dcterms:created xsi:type="dcterms:W3CDTF">2011-05-25T22:36:00Z</dcterms:created>
  <dcterms:modified xsi:type="dcterms:W3CDTF">2011-07-23T09:25:00Z</dcterms:modified>
</cp:coreProperties>
</file>