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7C" w:rsidRDefault="00CF5A7C" w:rsidP="00661768">
      <w:pPr>
        <w:tabs>
          <w:tab w:val="left" w:pos="426"/>
          <w:tab w:val="left" w:pos="3402"/>
        </w:tabs>
        <w:spacing w:line="480" w:lineRule="auto"/>
        <w:jc w:val="center"/>
        <w:rPr>
          <w:b/>
        </w:rPr>
      </w:pPr>
      <w:r>
        <w:rPr>
          <w:b/>
        </w:rPr>
        <w:t>BAB IV</w:t>
      </w:r>
    </w:p>
    <w:p w:rsidR="00CF5A7C" w:rsidRPr="00CF5A7C" w:rsidRDefault="00CF5A7C" w:rsidP="00661768">
      <w:pPr>
        <w:tabs>
          <w:tab w:val="left" w:pos="426"/>
          <w:tab w:val="left" w:pos="3402"/>
        </w:tabs>
        <w:spacing w:line="480" w:lineRule="auto"/>
        <w:jc w:val="center"/>
        <w:rPr>
          <w:b/>
        </w:rPr>
      </w:pPr>
      <w:r>
        <w:rPr>
          <w:b/>
        </w:rPr>
        <w:t>LAPORAN HASIL PENELITIAN</w:t>
      </w:r>
    </w:p>
    <w:p w:rsidR="00CF5A7C" w:rsidRDefault="00CF5A7C" w:rsidP="00661768">
      <w:pPr>
        <w:tabs>
          <w:tab w:val="left" w:pos="426"/>
          <w:tab w:val="left" w:pos="3402"/>
        </w:tabs>
        <w:spacing w:line="480" w:lineRule="auto"/>
        <w:jc w:val="both"/>
      </w:pPr>
    </w:p>
    <w:p w:rsidR="00CF5A7C" w:rsidRDefault="00CF5A7C" w:rsidP="00661768">
      <w:pPr>
        <w:pStyle w:val="ListParagraph"/>
        <w:numPr>
          <w:ilvl w:val="0"/>
          <w:numId w:val="5"/>
        </w:numPr>
        <w:tabs>
          <w:tab w:val="left" w:pos="426"/>
          <w:tab w:val="left" w:pos="3402"/>
        </w:tabs>
        <w:spacing w:line="480" w:lineRule="auto"/>
        <w:ind w:left="426"/>
        <w:jc w:val="both"/>
        <w:rPr>
          <w:rFonts w:ascii="Times New Roman" w:hAnsi="Times New Roman"/>
          <w:b/>
          <w:sz w:val="24"/>
          <w:szCs w:val="24"/>
        </w:rPr>
      </w:pPr>
      <w:r w:rsidRPr="00CF5A7C">
        <w:rPr>
          <w:rFonts w:ascii="Times New Roman" w:hAnsi="Times New Roman"/>
          <w:b/>
          <w:sz w:val="24"/>
          <w:szCs w:val="24"/>
        </w:rPr>
        <w:t>Deskripsi Lokasi Penelitian</w:t>
      </w:r>
    </w:p>
    <w:p w:rsidR="00CF5A7C" w:rsidRDefault="00CF5A7C" w:rsidP="00661768">
      <w:pPr>
        <w:pStyle w:val="ListParagraph"/>
        <w:tabs>
          <w:tab w:val="left" w:pos="142"/>
          <w:tab w:val="left" w:pos="3402"/>
        </w:tabs>
        <w:spacing w:line="480" w:lineRule="auto"/>
        <w:ind w:left="0" w:firstLine="567"/>
        <w:jc w:val="both"/>
        <w:rPr>
          <w:rFonts w:ascii="Times New Roman" w:hAnsi="Times New Roman"/>
          <w:sz w:val="24"/>
          <w:szCs w:val="24"/>
        </w:rPr>
      </w:pPr>
      <w:r w:rsidRPr="00CF5A7C">
        <w:rPr>
          <w:rFonts w:ascii="Times New Roman" w:hAnsi="Times New Roman"/>
          <w:sz w:val="24"/>
          <w:szCs w:val="24"/>
        </w:rPr>
        <w:t>Penelitian ini di laksanakan di MTs Assyafi’iyah Gondang Tulungagung yang beralamatkan di jalan Brontoseno</w:t>
      </w:r>
      <w:r w:rsidR="001F1A58">
        <w:rPr>
          <w:rFonts w:ascii="Times New Roman" w:hAnsi="Times New Roman"/>
          <w:sz w:val="24"/>
          <w:szCs w:val="24"/>
        </w:rPr>
        <w:t xml:space="preserve"> 34</w:t>
      </w:r>
      <w:r w:rsidRPr="00CF5A7C">
        <w:rPr>
          <w:rFonts w:ascii="Times New Roman" w:hAnsi="Times New Roman"/>
          <w:sz w:val="24"/>
          <w:szCs w:val="24"/>
        </w:rPr>
        <w:t xml:space="preserve"> Rt. 02 Rw 12 Gondang. Untuk lebih jelasnya tentang lokasi penelitian akan di deskripsikan sebagai berikut:</w:t>
      </w:r>
    </w:p>
    <w:p w:rsidR="00CF5A7C" w:rsidRPr="00CF5A7C" w:rsidRDefault="00CF5A7C" w:rsidP="00661768">
      <w:pPr>
        <w:pStyle w:val="ListParagraph"/>
        <w:numPr>
          <w:ilvl w:val="0"/>
          <w:numId w:val="6"/>
        </w:numPr>
        <w:tabs>
          <w:tab w:val="left" w:pos="142"/>
          <w:tab w:val="left" w:pos="3402"/>
        </w:tabs>
        <w:spacing w:line="480" w:lineRule="auto"/>
        <w:ind w:left="426"/>
        <w:jc w:val="both"/>
        <w:rPr>
          <w:rFonts w:ascii="Times New Roman" w:hAnsi="Times New Roman"/>
          <w:b/>
          <w:sz w:val="24"/>
          <w:szCs w:val="24"/>
        </w:rPr>
      </w:pPr>
      <w:r>
        <w:rPr>
          <w:rFonts w:ascii="Times New Roman" w:hAnsi="Times New Roman"/>
          <w:b/>
          <w:sz w:val="24"/>
          <w:szCs w:val="24"/>
        </w:rPr>
        <w:t>Sejarah Berdirinya Madrasah</w:t>
      </w:r>
    </w:p>
    <w:p w:rsidR="00CF5A7C" w:rsidRDefault="00CF5A7C" w:rsidP="00661768">
      <w:pPr>
        <w:tabs>
          <w:tab w:val="left" w:pos="426"/>
          <w:tab w:val="left" w:pos="3402"/>
        </w:tabs>
        <w:spacing w:line="480" w:lineRule="auto"/>
        <w:jc w:val="both"/>
      </w:pPr>
      <w:r>
        <w:tab/>
        <w:t>Jauh sebelum kemerdekaan umat Islam sudah mempunyai Lembaga Pendidikan Islam yang khas disebut Pondok Pesantren dan selanjutnya bermunculan pula pendirian lembaga-lembaga formal yang berbentuk madrasah.</w:t>
      </w:r>
    </w:p>
    <w:p w:rsidR="00CF5A7C" w:rsidRDefault="00CF5A7C" w:rsidP="00661768">
      <w:pPr>
        <w:tabs>
          <w:tab w:val="left" w:pos="3402"/>
        </w:tabs>
        <w:spacing w:line="480" w:lineRule="auto"/>
        <w:ind w:firstLine="426"/>
        <w:jc w:val="both"/>
      </w:pPr>
      <w:r>
        <w:t>Mereka yang telah menyelesaikan pendidikan di MI, SD dan Pondok Pesantren apabila ingin memperdalam ilmu agama dan ilmu pengetahuan umum harus pergi jauh, maka dari itu pada tahun 1967 lokasi MTs Assyafi’iyah Gondang ini didirikan PGA 4 tahun, berjalan sampai tahun 1970.</w:t>
      </w:r>
    </w:p>
    <w:p w:rsidR="00CF5A7C" w:rsidRDefault="00CF5A7C" w:rsidP="00661768">
      <w:pPr>
        <w:tabs>
          <w:tab w:val="left" w:pos="3402"/>
        </w:tabs>
        <w:spacing w:line="480" w:lineRule="auto"/>
        <w:ind w:firstLine="426"/>
        <w:jc w:val="both"/>
      </w:pPr>
      <w:r>
        <w:t xml:space="preserve">Berhubungan laju perkembangan pendidikan Agama Islam di Indonesia tidak terlepas dengan perkembangan situasi dan kondisi politik pemerintahan pada saat itu. Akhirnya PGA </w:t>
      </w:r>
      <w:r w:rsidR="000C4ABB">
        <w:rPr>
          <w:lang w:val="id-ID"/>
        </w:rPr>
        <w:t xml:space="preserve">4 </w:t>
      </w:r>
      <w:r>
        <w:t xml:space="preserve">tahun itu dipindahkan ke PGA 4 tahun di Tulungagung. Sekolah tersebut didirikan oleh umat Islam, khususnya warga NU se Kecamatan Gondang yang disponsori oleh Bapak Drs. Shomad Joenoes, Bapak Drs. K. Imam Muslim, Bapak Munadji, BA, bermusyawarah dengan Bapak Paeran Abdul Halim untuk </w:t>
      </w:r>
      <w:r>
        <w:lastRenderedPageBreak/>
        <w:t>mendirikan SMP atau MTs akhirnya hasil musyawarah disepakati mendirikan sekolah setara dengan SLTP yang dinamakan MTs.</w:t>
      </w:r>
    </w:p>
    <w:p w:rsidR="00CF5A7C" w:rsidRDefault="00CF5A7C" w:rsidP="00661768">
      <w:pPr>
        <w:tabs>
          <w:tab w:val="left" w:pos="3402"/>
        </w:tabs>
        <w:spacing w:line="480" w:lineRule="auto"/>
        <w:ind w:firstLine="426"/>
        <w:jc w:val="both"/>
      </w:pPr>
      <w:r>
        <w:t>Dalam penentuan nama Tsanawiyah ada empat alternat</w:t>
      </w:r>
      <w:r w:rsidR="000C4ABB">
        <w:t>if yaitu Sunan Ampel, Sunan Kal</w:t>
      </w:r>
      <w:r w:rsidR="000C4ABB">
        <w:rPr>
          <w:lang w:val="id-ID"/>
        </w:rPr>
        <w:t>i</w:t>
      </w:r>
      <w:r>
        <w:t xml:space="preserve">jogo, Diponegoro, Asyafi’iyah, hasil istikhoroh nama Assyafi’iyah yang menonjol dengan latar belakang suatu ayat: </w:t>
      </w:r>
      <w:r w:rsidRPr="000A7695">
        <w:rPr>
          <w:rFonts w:hint="cs"/>
          <w:sz w:val="28"/>
          <w:szCs w:val="28"/>
          <w:rtl/>
          <w:lang w:bidi="ar-EG"/>
        </w:rPr>
        <w:t>فقد فا زفوزاعظيما</w:t>
      </w:r>
      <w:r>
        <w:rPr>
          <w:rFonts w:hint="cs"/>
          <w:sz w:val="28"/>
          <w:szCs w:val="28"/>
          <w:rtl/>
          <w:lang w:bidi="ar-EG"/>
        </w:rPr>
        <w:t xml:space="preserve"> </w:t>
      </w:r>
      <w:r>
        <w:t xml:space="preserve">  </w:t>
      </w:r>
    </w:p>
    <w:p w:rsidR="00661768" w:rsidRPr="00F72337" w:rsidRDefault="00CF5A7C" w:rsidP="00A77A6E">
      <w:pPr>
        <w:tabs>
          <w:tab w:val="left" w:pos="3402"/>
        </w:tabs>
        <w:spacing w:line="480" w:lineRule="auto"/>
        <w:ind w:firstLine="426"/>
        <w:jc w:val="both"/>
        <w:rPr>
          <w:lang w:val="id-ID"/>
        </w:rPr>
      </w:pPr>
      <w:r>
        <w:t>Kurang lebih bermaksud keberuntungan yang besar kemudian berdirilah Madrasah Tsanawiyah Assyafi’iyah dibawah naungan Yayasan Pendidikan Mardi Utomo pada tahun 1983 dengan jumlah siswa 186, 4 lokal rombongan belajar di</w:t>
      </w:r>
      <w:r w:rsidR="00F72337">
        <w:t xml:space="preserve"> Kepala-i oleh Bapak Munadji, B</w:t>
      </w:r>
      <w:r w:rsidR="00F72337">
        <w:rPr>
          <w:lang w:val="id-ID"/>
        </w:rPr>
        <w:t>a</w:t>
      </w:r>
      <w:r>
        <w:t>. Selaku Sekdes Desa Rejosari pada waktu itu kemudian pada tahun 1988 Bapak Munadji, BA.diangkat menjadi guru agama di MTs Tunggangri Kalidawir, selanjutnya MTs Assyafi’iyah Gondang dipimpin oleh Bapak Dr</w:t>
      </w:r>
      <w:r w:rsidR="00F72337">
        <w:t>s. Abdul Shomad Joeneoes (Alm).</w:t>
      </w:r>
      <w:r w:rsidR="00F72337">
        <w:rPr>
          <w:lang w:val="id-ID"/>
        </w:rPr>
        <w:t xml:space="preserve"> S</w:t>
      </w:r>
      <w:r w:rsidRPr="00F72337">
        <w:rPr>
          <w:lang w:val="id-ID"/>
        </w:rPr>
        <w:t>ebagai penggantinya Bapak Drs. Imam Muslim sampai purna tugas, dan kepemimpinan MTs Assyafi’iyah Gondang terhitung 16 Juli 2005 sampai dengan 30 Juni 2009 dijabat oleh Bapak Sufa’i Arofiq, A.Md.</w:t>
      </w:r>
      <w:r w:rsidR="00F72337">
        <w:rPr>
          <w:lang w:val="id-ID"/>
        </w:rPr>
        <w:t xml:space="preserve"> </w:t>
      </w:r>
      <w:r w:rsidRPr="00F72337">
        <w:rPr>
          <w:lang w:val="id-ID"/>
        </w:rPr>
        <w:t xml:space="preserve">dan terhitung mulai tanggal 1 Juli 2009 dilanjutkan oleh Bapak Ahmad Mukhsin, S.Pd.,M.Pd.I.  </w:t>
      </w:r>
    </w:p>
    <w:p w:rsidR="00E16765" w:rsidRPr="00F72337" w:rsidRDefault="00E16765" w:rsidP="00A77A6E">
      <w:pPr>
        <w:tabs>
          <w:tab w:val="left" w:pos="3402"/>
        </w:tabs>
        <w:spacing w:line="480" w:lineRule="auto"/>
        <w:ind w:firstLine="426"/>
        <w:jc w:val="both"/>
        <w:rPr>
          <w:lang w:val="id-ID"/>
        </w:rPr>
      </w:pPr>
    </w:p>
    <w:p w:rsidR="00CF5A7C" w:rsidRPr="003A3150" w:rsidRDefault="003F63EA" w:rsidP="003F63EA">
      <w:pPr>
        <w:spacing w:line="480" w:lineRule="auto"/>
        <w:rPr>
          <w:b/>
          <w:bCs/>
        </w:rPr>
      </w:pPr>
      <w:r>
        <w:rPr>
          <w:b/>
          <w:bCs/>
          <w:lang w:val="id-ID"/>
        </w:rPr>
        <w:t xml:space="preserve">2. </w:t>
      </w:r>
      <w:r w:rsidR="00CF5A7C" w:rsidRPr="003A3150">
        <w:rPr>
          <w:b/>
          <w:bCs/>
        </w:rPr>
        <w:t>Visi, Misi dan Tujuan</w:t>
      </w:r>
    </w:p>
    <w:p w:rsidR="00CF5A7C" w:rsidRPr="00A77A6E" w:rsidRDefault="00661768" w:rsidP="00E16765">
      <w:pPr>
        <w:pStyle w:val="ListParagraph"/>
        <w:numPr>
          <w:ilvl w:val="0"/>
          <w:numId w:val="14"/>
        </w:numPr>
        <w:tabs>
          <w:tab w:val="left" w:pos="709"/>
          <w:tab w:val="left" w:pos="3402"/>
        </w:tabs>
        <w:spacing w:after="0" w:line="480" w:lineRule="auto"/>
        <w:ind w:left="426"/>
        <w:jc w:val="both"/>
        <w:rPr>
          <w:rFonts w:ascii="Times New Roman" w:hAnsi="Times New Roman"/>
          <w:b/>
          <w:bCs/>
        </w:rPr>
      </w:pPr>
      <w:r w:rsidRPr="00A77A6E">
        <w:rPr>
          <w:rFonts w:ascii="Times New Roman" w:hAnsi="Times New Roman"/>
          <w:b/>
          <w:bCs/>
        </w:rPr>
        <w:t>Visi</w:t>
      </w:r>
      <w:r w:rsidR="00CF5A7C" w:rsidRPr="00A77A6E">
        <w:rPr>
          <w:rFonts w:ascii="Times New Roman" w:hAnsi="Times New Roman"/>
          <w:b/>
          <w:bCs/>
        </w:rPr>
        <w:t>:</w:t>
      </w:r>
    </w:p>
    <w:p w:rsidR="00CF5A7C" w:rsidRPr="00661768" w:rsidRDefault="00CF5A7C" w:rsidP="00E16765">
      <w:pPr>
        <w:tabs>
          <w:tab w:val="left" w:pos="709"/>
          <w:tab w:val="left" w:pos="3402"/>
        </w:tabs>
        <w:spacing w:line="480" w:lineRule="auto"/>
        <w:ind w:left="426"/>
        <w:jc w:val="both"/>
      </w:pPr>
      <w:r>
        <w:t>Terwujudnya Madrasah yang unggul, mampu menyiapkan dan mengembangkan SDM yang berkualitas guna studi lanjut di bidang IMTAQ dan IPTEK.</w:t>
      </w:r>
    </w:p>
    <w:p w:rsidR="00CF5A7C" w:rsidRPr="00661768" w:rsidRDefault="00661768" w:rsidP="00E16765">
      <w:pPr>
        <w:pStyle w:val="ListParagraph"/>
        <w:numPr>
          <w:ilvl w:val="0"/>
          <w:numId w:val="14"/>
        </w:numPr>
        <w:tabs>
          <w:tab w:val="left" w:pos="426"/>
          <w:tab w:val="left" w:pos="4395"/>
          <w:tab w:val="left" w:pos="4820"/>
          <w:tab w:val="left" w:pos="7230"/>
        </w:tabs>
        <w:spacing w:after="0" w:line="480" w:lineRule="auto"/>
        <w:ind w:left="426"/>
        <w:rPr>
          <w:rFonts w:ascii="Times New Roman" w:hAnsi="Times New Roman"/>
          <w:b/>
          <w:bCs/>
          <w:sz w:val="24"/>
          <w:szCs w:val="24"/>
        </w:rPr>
      </w:pPr>
      <w:r w:rsidRPr="00661768">
        <w:rPr>
          <w:rFonts w:ascii="Times New Roman" w:hAnsi="Times New Roman"/>
          <w:b/>
          <w:bCs/>
          <w:sz w:val="24"/>
          <w:szCs w:val="24"/>
        </w:rPr>
        <w:lastRenderedPageBreak/>
        <w:t>Misi</w:t>
      </w:r>
      <w:r w:rsidR="00CF5A7C" w:rsidRPr="00661768">
        <w:rPr>
          <w:rFonts w:ascii="Times New Roman" w:hAnsi="Times New Roman"/>
          <w:b/>
          <w:bCs/>
          <w:sz w:val="24"/>
          <w:szCs w:val="24"/>
        </w:rPr>
        <w:t>:</w:t>
      </w:r>
    </w:p>
    <w:p w:rsidR="00CF5A7C" w:rsidRDefault="00CF5A7C" w:rsidP="00E16765">
      <w:pPr>
        <w:tabs>
          <w:tab w:val="left" w:pos="284"/>
          <w:tab w:val="left" w:pos="709"/>
          <w:tab w:val="left" w:pos="4111"/>
          <w:tab w:val="left" w:pos="4395"/>
          <w:tab w:val="left" w:pos="4820"/>
          <w:tab w:val="left" w:pos="7230"/>
          <w:tab w:val="left" w:pos="7513"/>
        </w:tabs>
        <w:spacing w:line="480" w:lineRule="auto"/>
        <w:ind w:left="284" w:firstLine="283"/>
      </w:pPr>
      <w:r>
        <w:t>Sebagai pusat penyelenggara pendidikan yang berorientasi pada peningkatan mutu, baik secara keilmuan maupun secara moral sehingga mampu menyiapkan dan mengembangkan SDM yang berkualitas di bidang IMTAQ dan IPTEK.</w:t>
      </w:r>
    </w:p>
    <w:p w:rsidR="00CF5A7C" w:rsidRDefault="00CF5A7C" w:rsidP="00661768">
      <w:pPr>
        <w:numPr>
          <w:ilvl w:val="0"/>
          <w:numId w:val="2"/>
        </w:numPr>
        <w:tabs>
          <w:tab w:val="left" w:pos="426"/>
          <w:tab w:val="left" w:pos="709"/>
          <w:tab w:val="left" w:pos="4111"/>
          <w:tab w:val="left" w:pos="4395"/>
          <w:tab w:val="left" w:pos="4820"/>
          <w:tab w:val="left" w:pos="7230"/>
          <w:tab w:val="left" w:pos="7513"/>
        </w:tabs>
        <w:spacing w:line="480" w:lineRule="auto"/>
      </w:pPr>
      <w:r>
        <w:t>Mewujudkan peningkatan mutu pendidikan.</w:t>
      </w:r>
    </w:p>
    <w:p w:rsidR="00CF5A7C" w:rsidRDefault="00CF5A7C" w:rsidP="00661768">
      <w:pPr>
        <w:numPr>
          <w:ilvl w:val="0"/>
          <w:numId w:val="2"/>
        </w:numPr>
        <w:tabs>
          <w:tab w:val="left" w:pos="426"/>
          <w:tab w:val="left" w:pos="709"/>
          <w:tab w:val="left" w:pos="4111"/>
          <w:tab w:val="left" w:pos="4395"/>
          <w:tab w:val="left" w:pos="4820"/>
          <w:tab w:val="left" w:pos="7230"/>
          <w:tab w:val="left" w:pos="7513"/>
        </w:tabs>
        <w:spacing w:line="480" w:lineRule="auto"/>
      </w:pPr>
      <w:r>
        <w:t>Mewujudkan peningkatan IMTAQ dan IPTEK.</w:t>
      </w:r>
    </w:p>
    <w:p w:rsidR="00CF5A7C" w:rsidRDefault="00CF5A7C" w:rsidP="00661768">
      <w:pPr>
        <w:pStyle w:val="ListParagraph"/>
        <w:numPr>
          <w:ilvl w:val="0"/>
          <w:numId w:val="2"/>
        </w:numPr>
        <w:tabs>
          <w:tab w:val="left" w:pos="4111"/>
          <w:tab w:val="left" w:pos="4395"/>
          <w:tab w:val="left" w:pos="4820"/>
          <w:tab w:val="left" w:pos="7230"/>
          <w:tab w:val="left" w:pos="7513"/>
        </w:tabs>
        <w:spacing w:line="480" w:lineRule="auto"/>
        <w:rPr>
          <w:rFonts w:ascii="Times New Roman" w:hAnsi="Times New Roman"/>
          <w:sz w:val="24"/>
          <w:szCs w:val="24"/>
        </w:rPr>
      </w:pPr>
      <w:r w:rsidRPr="007959E7">
        <w:rPr>
          <w:rFonts w:ascii="Times New Roman" w:hAnsi="Times New Roman"/>
          <w:sz w:val="24"/>
          <w:szCs w:val="24"/>
        </w:rPr>
        <w:t>Mewujudkan peningkatan spiritual, rasional, dan emosional.</w:t>
      </w:r>
    </w:p>
    <w:p w:rsidR="00CF5A7C" w:rsidRDefault="00CF5A7C" w:rsidP="00661768">
      <w:pPr>
        <w:pStyle w:val="ListParagraph"/>
        <w:numPr>
          <w:ilvl w:val="0"/>
          <w:numId w:val="2"/>
        </w:numPr>
        <w:tabs>
          <w:tab w:val="left" w:pos="4111"/>
          <w:tab w:val="left" w:pos="4395"/>
          <w:tab w:val="left" w:pos="4820"/>
          <w:tab w:val="left" w:pos="7230"/>
          <w:tab w:val="left" w:pos="7513"/>
        </w:tabs>
        <w:spacing w:line="480" w:lineRule="auto"/>
        <w:rPr>
          <w:rFonts w:ascii="Times New Roman" w:hAnsi="Times New Roman"/>
          <w:sz w:val="24"/>
          <w:szCs w:val="24"/>
        </w:rPr>
      </w:pPr>
      <w:r>
        <w:rPr>
          <w:rFonts w:ascii="Times New Roman" w:hAnsi="Times New Roman"/>
          <w:sz w:val="24"/>
          <w:szCs w:val="24"/>
        </w:rPr>
        <w:t>Mewujudkan peningkatan kualitas tenaga pendidikan.</w:t>
      </w:r>
    </w:p>
    <w:p w:rsidR="00CF5A7C" w:rsidRDefault="00CF5A7C" w:rsidP="00661768">
      <w:pPr>
        <w:pStyle w:val="ListParagraph"/>
        <w:numPr>
          <w:ilvl w:val="0"/>
          <w:numId w:val="2"/>
        </w:numPr>
        <w:tabs>
          <w:tab w:val="left" w:pos="4111"/>
          <w:tab w:val="left" w:pos="4395"/>
          <w:tab w:val="left" w:pos="4820"/>
          <w:tab w:val="left" w:pos="7230"/>
          <w:tab w:val="left" w:pos="7513"/>
        </w:tabs>
        <w:spacing w:line="480" w:lineRule="auto"/>
        <w:rPr>
          <w:rFonts w:ascii="Times New Roman" w:hAnsi="Times New Roman"/>
          <w:sz w:val="24"/>
          <w:szCs w:val="24"/>
        </w:rPr>
      </w:pPr>
      <w:r>
        <w:rPr>
          <w:rFonts w:ascii="Times New Roman" w:hAnsi="Times New Roman"/>
          <w:sz w:val="24"/>
          <w:szCs w:val="24"/>
        </w:rPr>
        <w:t>Mewujudkan peningkatan prestasi, koperasi siswa, minat seni dan olah raga.</w:t>
      </w:r>
    </w:p>
    <w:p w:rsidR="00CF5A7C" w:rsidRDefault="00CF5A7C" w:rsidP="00661768">
      <w:pPr>
        <w:pStyle w:val="ListParagraph"/>
        <w:numPr>
          <w:ilvl w:val="0"/>
          <w:numId w:val="2"/>
        </w:numPr>
        <w:tabs>
          <w:tab w:val="left" w:pos="4111"/>
          <w:tab w:val="left" w:pos="4395"/>
          <w:tab w:val="left" w:pos="4820"/>
          <w:tab w:val="left" w:pos="7230"/>
          <w:tab w:val="left" w:pos="7513"/>
        </w:tabs>
        <w:spacing w:line="480" w:lineRule="auto"/>
        <w:rPr>
          <w:rFonts w:ascii="Times New Roman" w:hAnsi="Times New Roman"/>
          <w:sz w:val="24"/>
          <w:szCs w:val="24"/>
        </w:rPr>
      </w:pPr>
      <w:r>
        <w:rPr>
          <w:rFonts w:ascii="Times New Roman" w:hAnsi="Times New Roman"/>
          <w:sz w:val="24"/>
          <w:szCs w:val="24"/>
        </w:rPr>
        <w:t>Mewujudkan peningkatan prestasi, manajemen, dan peran serta masyarakat.</w:t>
      </w:r>
    </w:p>
    <w:p w:rsidR="00661768" w:rsidRPr="00A77A6E" w:rsidRDefault="00CF5A7C" w:rsidP="00A77A6E">
      <w:pPr>
        <w:pStyle w:val="ListParagraph"/>
        <w:numPr>
          <w:ilvl w:val="0"/>
          <w:numId w:val="2"/>
        </w:numPr>
        <w:tabs>
          <w:tab w:val="left" w:pos="4111"/>
          <w:tab w:val="left" w:pos="4395"/>
          <w:tab w:val="left" w:pos="4820"/>
          <w:tab w:val="left" w:pos="7230"/>
          <w:tab w:val="left" w:pos="7513"/>
        </w:tabs>
        <w:spacing w:line="480" w:lineRule="auto"/>
        <w:rPr>
          <w:rFonts w:ascii="Times New Roman" w:hAnsi="Times New Roman"/>
          <w:sz w:val="24"/>
          <w:szCs w:val="24"/>
        </w:rPr>
      </w:pPr>
      <w:r>
        <w:rPr>
          <w:rFonts w:ascii="Times New Roman" w:hAnsi="Times New Roman"/>
          <w:sz w:val="24"/>
          <w:szCs w:val="24"/>
        </w:rPr>
        <w:t>Mewujudkan dan menyebar luaskan Ajaran Islam yang berfaham Ahlu Sunnah wal Jama’ah.</w:t>
      </w:r>
    </w:p>
    <w:p w:rsidR="00661768" w:rsidRDefault="00661768" w:rsidP="003F63EA">
      <w:pPr>
        <w:numPr>
          <w:ilvl w:val="0"/>
          <w:numId w:val="14"/>
        </w:numPr>
        <w:tabs>
          <w:tab w:val="left" w:pos="426"/>
          <w:tab w:val="left" w:pos="709"/>
          <w:tab w:val="left" w:pos="3402"/>
        </w:tabs>
        <w:spacing w:line="480" w:lineRule="auto"/>
        <w:jc w:val="both"/>
        <w:rPr>
          <w:b/>
          <w:bCs/>
        </w:rPr>
      </w:pPr>
      <w:r>
        <w:rPr>
          <w:b/>
          <w:bCs/>
        </w:rPr>
        <w:t>Tujuan</w:t>
      </w:r>
      <w:r w:rsidRPr="00534F41">
        <w:rPr>
          <w:b/>
          <w:bCs/>
        </w:rPr>
        <w:t>:</w:t>
      </w:r>
    </w:p>
    <w:p w:rsidR="00661768" w:rsidRDefault="00661768" w:rsidP="00E1540A">
      <w:pPr>
        <w:pStyle w:val="ListParagraph"/>
        <w:tabs>
          <w:tab w:val="left" w:pos="426"/>
          <w:tab w:val="left" w:pos="3402"/>
        </w:tabs>
        <w:spacing w:line="480" w:lineRule="auto"/>
        <w:ind w:left="851"/>
        <w:jc w:val="both"/>
        <w:rPr>
          <w:rFonts w:ascii="Times New Roman" w:hAnsi="Times New Roman"/>
          <w:sz w:val="24"/>
          <w:szCs w:val="24"/>
        </w:rPr>
      </w:pPr>
      <w:r w:rsidRPr="007959E7">
        <w:rPr>
          <w:rFonts w:ascii="Times New Roman" w:hAnsi="Times New Roman"/>
          <w:sz w:val="24"/>
          <w:szCs w:val="24"/>
        </w:rPr>
        <w:t>Setelah menyelesaikan belajar</w:t>
      </w:r>
      <w:r>
        <w:rPr>
          <w:rFonts w:ascii="Times New Roman" w:hAnsi="Times New Roman"/>
          <w:sz w:val="24"/>
          <w:szCs w:val="24"/>
        </w:rPr>
        <w:t xml:space="preserve"> siswa diharapkan:</w:t>
      </w:r>
    </w:p>
    <w:p w:rsidR="00E1540A" w:rsidRDefault="00661768" w:rsidP="00E1540A">
      <w:pPr>
        <w:pStyle w:val="ListParagraph"/>
        <w:numPr>
          <w:ilvl w:val="0"/>
          <w:numId w:val="4"/>
        </w:numPr>
        <w:tabs>
          <w:tab w:val="left" w:pos="426"/>
          <w:tab w:val="left" w:pos="3402"/>
        </w:tabs>
        <w:spacing w:line="480" w:lineRule="auto"/>
        <w:ind w:left="993"/>
        <w:jc w:val="both"/>
        <w:rPr>
          <w:rFonts w:ascii="Times New Roman" w:hAnsi="Times New Roman"/>
          <w:sz w:val="24"/>
          <w:szCs w:val="24"/>
        </w:rPr>
      </w:pPr>
      <w:r>
        <w:rPr>
          <w:rFonts w:ascii="Times New Roman" w:hAnsi="Times New Roman"/>
          <w:sz w:val="24"/>
          <w:szCs w:val="24"/>
        </w:rPr>
        <w:t>Memiliki landasan keimanan dan aqidah Ahlu Sunnah wal Jama’ah yang kuat.</w:t>
      </w:r>
    </w:p>
    <w:p w:rsidR="00661768" w:rsidRDefault="00661768" w:rsidP="00E1540A">
      <w:pPr>
        <w:pStyle w:val="ListParagraph"/>
        <w:numPr>
          <w:ilvl w:val="0"/>
          <w:numId w:val="4"/>
        </w:numPr>
        <w:tabs>
          <w:tab w:val="left" w:pos="426"/>
          <w:tab w:val="left" w:pos="3402"/>
        </w:tabs>
        <w:spacing w:line="480" w:lineRule="auto"/>
        <w:ind w:left="993"/>
        <w:jc w:val="both"/>
        <w:rPr>
          <w:rFonts w:ascii="Times New Roman" w:hAnsi="Times New Roman"/>
          <w:sz w:val="24"/>
          <w:szCs w:val="24"/>
        </w:rPr>
      </w:pPr>
      <w:r w:rsidRPr="00E1540A">
        <w:rPr>
          <w:rFonts w:ascii="Times New Roman" w:hAnsi="Times New Roman"/>
          <w:sz w:val="24"/>
          <w:szCs w:val="24"/>
        </w:rPr>
        <w:t>Berakhlakul karimah dan berpengetahuan dan memiliki keteramppilan dasar yang cukup.</w:t>
      </w:r>
    </w:p>
    <w:p w:rsidR="00E16765" w:rsidRPr="00E1540A" w:rsidRDefault="00E16765" w:rsidP="00E16765">
      <w:pPr>
        <w:pStyle w:val="ListParagraph"/>
        <w:tabs>
          <w:tab w:val="left" w:pos="426"/>
          <w:tab w:val="left" w:pos="3402"/>
        </w:tabs>
        <w:spacing w:line="480" w:lineRule="auto"/>
        <w:ind w:left="993"/>
        <w:jc w:val="both"/>
        <w:rPr>
          <w:rFonts w:ascii="Times New Roman" w:hAnsi="Times New Roman"/>
          <w:sz w:val="24"/>
          <w:szCs w:val="24"/>
        </w:rPr>
      </w:pPr>
    </w:p>
    <w:p w:rsidR="0027253E" w:rsidRDefault="003F63EA" w:rsidP="003F63EA">
      <w:pPr>
        <w:spacing w:line="480" w:lineRule="auto"/>
        <w:rPr>
          <w:b/>
          <w:lang w:val="id-ID"/>
        </w:rPr>
      </w:pPr>
      <w:r>
        <w:rPr>
          <w:b/>
          <w:lang w:val="id-ID"/>
        </w:rPr>
        <w:lastRenderedPageBreak/>
        <w:t xml:space="preserve">3.  </w:t>
      </w:r>
      <w:r w:rsidR="00CF5A7C" w:rsidRPr="003F63EA">
        <w:rPr>
          <w:b/>
        </w:rPr>
        <w:t>Letak Geografis</w:t>
      </w:r>
      <w:r>
        <w:rPr>
          <w:b/>
          <w:lang w:val="id-ID"/>
        </w:rPr>
        <w:t xml:space="preserve"> Madrasah</w:t>
      </w:r>
    </w:p>
    <w:p w:rsidR="00243665" w:rsidRPr="00A77A6E" w:rsidRDefault="00D40FA8" w:rsidP="00A77A6E">
      <w:pPr>
        <w:pStyle w:val="ListParagraph"/>
        <w:tabs>
          <w:tab w:val="left" w:pos="0"/>
        </w:tabs>
        <w:spacing w:line="480" w:lineRule="auto"/>
        <w:ind w:left="0" w:firstLine="567"/>
        <w:jc w:val="both"/>
        <w:rPr>
          <w:rFonts w:asciiTheme="majorBidi" w:hAnsiTheme="majorBidi" w:cstheme="majorBidi"/>
          <w:sz w:val="24"/>
          <w:szCs w:val="24"/>
          <w:lang w:val="id-ID"/>
        </w:rPr>
      </w:pPr>
      <w:r w:rsidRPr="00986D31">
        <w:rPr>
          <w:rFonts w:asciiTheme="majorBidi" w:hAnsiTheme="majorBidi" w:cstheme="majorBidi"/>
          <w:sz w:val="24"/>
          <w:szCs w:val="24"/>
          <w:lang w:val="id-ID"/>
        </w:rPr>
        <w:t>Lokasi MTs Assyafi’iyah gondang</w:t>
      </w:r>
      <w:r w:rsidR="003F63EA" w:rsidRPr="00986D31">
        <w:rPr>
          <w:rFonts w:asciiTheme="majorBidi" w:hAnsiTheme="majorBidi" w:cstheme="majorBidi"/>
          <w:sz w:val="24"/>
          <w:szCs w:val="24"/>
          <w:lang w:val="id-ID"/>
        </w:rPr>
        <w:t xml:space="preserve"> sangat strategis karena terletak dekat jalur kendaraan angkut</w:t>
      </w:r>
      <w:r w:rsidRPr="00986D31">
        <w:rPr>
          <w:rFonts w:asciiTheme="majorBidi" w:hAnsiTheme="majorBidi" w:cstheme="majorBidi"/>
          <w:sz w:val="24"/>
          <w:szCs w:val="24"/>
          <w:lang w:val="id-ID"/>
        </w:rPr>
        <w:t>an umum yaitu beralamatkan di Jl.Brontoseno No.34 Gondang Tulungagung</w:t>
      </w:r>
      <w:r w:rsidR="00A63019" w:rsidRPr="00986D31">
        <w:rPr>
          <w:rFonts w:asciiTheme="majorBidi" w:hAnsiTheme="majorBidi" w:cstheme="majorBidi"/>
          <w:sz w:val="24"/>
          <w:szCs w:val="24"/>
          <w:lang w:val="id-ID"/>
        </w:rPr>
        <w:t>. Sebelah Barat MTs Assyafi’iyah gondang</w:t>
      </w:r>
      <w:r w:rsidR="003F63EA" w:rsidRPr="00986D31">
        <w:rPr>
          <w:rFonts w:asciiTheme="majorBidi" w:hAnsiTheme="majorBidi" w:cstheme="majorBidi"/>
          <w:sz w:val="24"/>
          <w:szCs w:val="24"/>
          <w:lang w:val="id-ID"/>
        </w:rPr>
        <w:t xml:space="preserve"> adalah jalan raya antara </w:t>
      </w:r>
      <w:r w:rsidR="00A63019" w:rsidRPr="00986D31">
        <w:rPr>
          <w:rFonts w:asciiTheme="majorBidi" w:hAnsiTheme="majorBidi" w:cstheme="majorBidi"/>
          <w:sz w:val="24"/>
          <w:szCs w:val="24"/>
          <w:lang w:val="id-ID"/>
        </w:rPr>
        <w:t>jalur Tulungagung dengan Trenggalek</w:t>
      </w:r>
      <w:r w:rsidR="003F63EA" w:rsidRPr="00986D31">
        <w:rPr>
          <w:rFonts w:asciiTheme="majorBidi" w:hAnsiTheme="majorBidi" w:cstheme="majorBidi"/>
          <w:sz w:val="24"/>
          <w:szCs w:val="24"/>
          <w:lang w:val="id-ID"/>
        </w:rPr>
        <w:t>. D</w:t>
      </w:r>
      <w:r w:rsidR="00A63019" w:rsidRPr="00986D31">
        <w:rPr>
          <w:rFonts w:asciiTheme="majorBidi" w:hAnsiTheme="majorBidi" w:cstheme="majorBidi"/>
          <w:sz w:val="24"/>
          <w:szCs w:val="24"/>
          <w:lang w:val="id-ID"/>
        </w:rPr>
        <w:t>i sekitar lokasi MTs Assyafi’iyah gondang ada kantor balai desa</w:t>
      </w:r>
      <w:r w:rsidR="003F63EA" w:rsidRPr="00986D31">
        <w:rPr>
          <w:rFonts w:asciiTheme="majorBidi" w:hAnsiTheme="majorBidi" w:cstheme="majorBidi"/>
          <w:sz w:val="24"/>
          <w:szCs w:val="24"/>
          <w:lang w:val="id-ID"/>
        </w:rPr>
        <w:t xml:space="preserve">, </w:t>
      </w:r>
      <w:r w:rsidR="00A63019" w:rsidRPr="00986D31">
        <w:rPr>
          <w:rFonts w:asciiTheme="majorBidi" w:hAnsiTheme="majorBidi" w:cstheme="majorBidi"/>
          <w:sz w:val="24"/>
          <w:szCs w:val="24"/>
          <w:lang w:val="id-ID"/>
        </w:rPr>
        <w:t xml:space="preserve">Kantor polisi, </w:t>
      </w:r>
      <w:r w:rsidR="003F63EA" w:rsidRPr="00986D31">
        <w:rPr>
          <w:rFonts w:asciiTheme="majorBidi" w:hAnsiTheme="majorBidi" w:cstheme="majorBidi"/>
          <w:sz w:val="24"/>
          <w:szCs w:val="24"/>
          <w:lang w:val="id-ID"/>
        </w:rPr>
        <w:t>puskesm</w:t>
      </w:r>
      <w:r w:rsidR="00A63019" w:rsidRPr="00986D31">
        <w:rPr>
          <w:rFonts w:asciiTheme="majorBidi" w:hAnsiTheme="majorBidi" w:cstheme="majorBidi"/>
          <w:sz w:val="24"/>
          <w:szCs w:val="24"/>
          <w:lang w:val="id-ID"/>
        </w:rPr>
        <w:t>as, kantor pos, BRI,</w:t>
      </w:r>
      <w:r w:rsidR="003F63EA" w:rsidRPr="00986D31">
        <w:rPr>
          <w:rFonts w:asciiTheme="majorBidi" w:hAnsiTheme="majorBidi" w:cstheme="majorBidi"/>
          <w:sz w:val="24"/>
          <w:szCs w:val="24"/>
          <w:lang w:val="id-ID"/>
        </w:rPr>
        <w:t xml:space="preserve"> Per</w:t>
      </w:r>
      <w:r w:rsidR="00B04E68" w:rsidRPr="00986D31">
        <w:rPr>
          <w:rFonts w:asciiTheme="majorBidi" w:hAnsiTheme="majorBidi" w:cstheme="majorBidi"/>
          <w:sz w:val="24"/>
          <w:szCs w:val="24"/>
          <w:lang w:val="id-ID"/>
        </w:rPr>
        <w:t>tokoan, dan lapangan kecamatan gondang</w:t>
      </w:r>
      <w:r w:rsidR="003F63EA" w:rsidRPr="00986D31">
        <w:rPr>
          <w:rFonts w:asciiTheme="majorBidi" w:hAnsiTheme="majorBidi" w:cstheme="majorBidi"/>
          <w:sz w:val="24"/>
          <w:szCs w:val="24"/>
          <w:lang w:val="id-ID"/>
        </w:rPr>
        <w:t xml:space="preserve">. </w:t>
      </w:r>
      <w:r w:rsidR="003F63EA" w:rsidRPr="00986D31">
        <w:rPr>
          <w:rFonts w:asciiTheme="majorBidi" w:hAnsiTheme="majorBidi" w:cstheme="majorBidi"/>
          <w:sz w:val="24"/>
          <w:szCs w:val="24"/>
        </w:rPr>
        <w:t xml:space="preserve">Karena letak geografis yang strategis inilah yang menjadi salah satu </w:t>
      </w:r>
      <w:r w:rsidR="00B04E68" w:rsidRPr="00986D31">
        <w:rPr>
          <w:rFonts w:asciiTheme="majorBidi" w:hAnsiTheme="majorBidi" w:cstheme="majorBidi"/>
          <w:sz w:val="24"/>
          <w:szCs w:val="24"/>
        </w:rPr>
        <w:t>nilai lebih dari MTs</w:t>
      </w:r>
      <w:r w:rsidR="00B04E68" w:rsidRPr="00986D31">
        <w:rPr>
          <w:rFonts w:asciiTheme="majorBidi" w:hAnsiTheme="majorBidi" w:cstheme="majorBidi"/>
          <w:sz w:val="24"/>
          <w:szCs w:val="24"/>
          <w:lang w:val="id-ID"/>
        </w:rPr>
        <w:t xml:space="preserve"> Assyafi’iyah gondang</w:t>
      </w:r>
      <w:r w:rsidR="003F63EA" w:rsidRPr="00986D31">
        <w:rPr>
          <w:rFonts w:asciiTheme="majorBidi" w:hAnsiTheme="majorBidi" w:cstheme="majorBidi"/>
          <w:sz w:val="24"/>
          <w:szCs w:val="24"/>
        </w:rPr>
        <w:t xml:space="preserve"> Tulungagung. </w:t>
      </w:r>
    </w:p>
    <w:p w:rsidR="003F63EA" w:rsidRPr="00986D31" w:rsidRDefault="003F63EA" w:rsidP="003F63EA">
      <w:pPr>
        <w:spacing w:line="480" w:lineRule="auto"/>
        <w:rPr>
          <w:rFonts w:asciiTheme="majorBidi" w:hAnsiTheme="majorBidi" w:cstheme="majorBidi"/>
          <w:b/>
          <w:lang w:val="id-ID"/>
        </w:rPr>
      </w:pPr>
      <w:r w:rsidRPr="00986D31">
        <w:rPr>
          <w:rFonts w:asciiTheme="majorBidi" w:hAnsiTheme="majorBidi" w:cstheme="majorBidi"/>
          <w:b/>
          <w:lang w:val="id-ID"/>
        </w:rPr>
        <w:t xml:space="preserve">4. </w:t>
      </w:r>
      <w:r w:rsidR="00E16765">
        <w:rPr>
          <w:rFonts w:asciiTheme="majorBidi" w:hAnsiTheme="majorBidi" w:cstheme="majorBidi"/>
          <w:b/>
          <w:lang w:val="id-ID"/>
        </w:rPr>
        <w:t>Keadaan Siswa MTs Assyafi’iya</w:t>
      </w:r>
      <w:r w:rsidR="00E16765" w:rsidRPr="00106C8D">
        <w:rPr>
          <w:rFonts w:asciiTheme="majorBidi" w:hAnsiTheme="majorBidi" w:cstheme="majorBidi"/>
          <w:b/>
          <w:lang w:val="id-ID"/>
        </w:rPr>
        <w:t>h</w:t>
      </w:r>
      <w:r w:rsidR="00CF5A7C" w:rsidRPr="00986D31">
        <w:rPr>
          <w:rFonts w:asciiTheme="majorBidi" w:hAnsiTheme="majorBidi" w:cstheme="majorBidi"/>
          <w:b/>
          <w:lang w:val="id-ID"/>
        </w:rPr>
        <w:t xml:space="preserve"> Gondang</w:t>
      </w:r>
    </w:p>
    <w:p w:rsidR="00522CE1" w:rsidRPr="00986D31" w:rsidRDefault="00522CE1" w:rsidP="00522CE1">
      <w:pPr>
        <w:pStyle w:val="ListParagraph"/>
        <w:tabs>
          <w:tab w:val="left" w:pos="0"/>
        </w:tabs>
        <w:spacing w:line="480" w:lineRule="auto"/>
        <w:ind w:left="0" w:firstLine="567"/>
        <w:jc w:val="both"/>
        <w:rPr>
          <w:rFonts w:asciiTheme="majorBidi" w:hAnsiTheme="majorBidi" w:cstheme="majorBidi"/>
          <w:sz w:val="24"/>
          <w:szCs w:val="24"/>
          <w:lang w:val="id-ID"/>
        </w:rPr>
      </w:pPr>
      <w:r w:rsidRPr="00986D31">
        <w:rPr>
          <w:rFonts w:asciiTheme="majorBidi" w:hAnsiTheme="majorBidi" w:cstheme="majorBidi"/>
          <w:sz w:val="24"/>
          <w:szCs w:val="24"/>
          <w:lang w:val="id-ID"/>
        </w:rPr>
        <w:t>Siswa MTs Assyafi’iyah Gondang Tulungagung berasal d</w:t>
      </w:r>
      <w:r w:rsidR="00D40FA8" w:rsidRPr="00986D31">
        <w:rPr>
          <w:rFonts w:asciiTheme="majorBidi" w:hAnsiTheme="majorBidi" w:cstheme="majorBidi"/>
          <w:sz w:val="24"/>
          <w:szCs w:val="24"/>
          <w:lang w:val="id-ID"/>
        </w:rPr>
        <w:t>ari wilayah kecamatan gondang</w:t>
      </w:r>
      <w:r w:rsidRPr="00986D31">
        <w:rPr>
          <w:rFonts w:asciiTheme="majorBidi" w:hAnsiTheme="majorBidi" w:cstheme="majorBidi"/>
          <w:sz w:val="24"/>
          <w:szCs w:val="24"/>
          <w:lang w:val="id-ID"/>
        </w:rPr>
        <w:t xml:space="preserve"> dan</w:t>
      </w:r>
      <w:r w:rsidR="00B04E68" w:rsidRPr="00986D31">
        <w:rPr>
          <w:rFonts w:asciiTheme="majorBidi" w:hAnsiTheme="majorBidi" w:cstheme="majorBidi"/>
          <w:sz w:val="24"/>
          <w:szCs w:val="24"/>
          <w:lang w:val="id-ID"/>
        </w:rPr>
        <w:t xml:space="preserve"> sekitarnya, karena letaknya yang berbatasan dengan wilayah kabupaten Trenggalek tak sedikit pula sebagian siswa berasal dari kecamatan kamulan. Siswa MTs Assyafi’iyah gondang</w:t>
      </w:r>
      <w:r w:rsidRPr="00986D31">
        <w:rPr>
          <w:rFonts w:asciiTheme="majorBidi" w:hAnsiTheme="majorBidi" w:cstheme="majorBidi"/>
          <w:sz w:val="24"/>
          <w:szCs w:val="24"/>
          <w:lang w:val="id-ID"/>
        </w:rPr>
        <w:t xml:space="preserve"> Tulungagung kebanyakan berasal dari siswa tingkat MI maupun SD yang berada di seki</w:t>
      </w:r>
      <w:r w:rsidR="00B04E68" w:rsidRPr="00986D31">
        <w:rPr>
          <w:rFonts w:asciiTheme="majorBidi" w:hAnsiTheme="majorBidi" w:cstheme="majorBidi"/>
          <w:sz w:val="24"/>
          <w:szCs w:val="24"/>
          <w:lang w:val="id-ID"/>
        </w:rPr>
        <w:t>tar wilayah Kecamatan gondang</w:t>
      </w:r>
      <w:r w:rsidRPr="00986D31">
        <w:rPr>
          <w:rFonts w:asciiTheme="majorBidi" w:hAnsiTheme="majorBidi" w:cstheme="majorBidi"/>
          <w:sz w:val="24"/>
          <w:szCs w:val="24"/>
          <w:lang w:val="id-ID"/>
        </w:rPr>
        <w:t xml:space="preserve"> yang setiap tahunnya senantiasa mengalami perubahan. Jumlah siswa yang m</w:t>
      </w:r>
      <w:r w:rsidR="00B04E68" w:rsidRPr="00986D31">
        <w:rPr>
          <w:rFonts w:asciiTheme="majorBidi" w:hAnsiTheme="majorBidi" w:cstheme="majorBidi"/>
          <w:sz w:val="24"/>
          <w:szCs w:val="24"/>
          <w:lang w:val="id-ID"/>
        </w:rPr>
        <w:t>endaftar diri ke MTs Assyafi’iyah gondang</w:t>
      </w:r>
      <w:r w:rsidRPr="00986D31">
        <w:rPr>
          <w:rFonts w:asciiTheme="majorBidi" w:hAnsiTheme="majorBidi" w:cstheme="majorBidi"/>
          <w:sz w:val="24"/>
          <w:szCs w:val="24"/>
          <w:lang w:val="id-ID"/>
        </w:rPr>
        <w:t xml:space="preserve"> jika dilihat dari data yang ada siswa tahun ajaran 2010/2011 mengalami peningkatan dari  tahun ajaran sebelumnya.</w:t>
      </w:r>
    </w:p>
    <w:p w:rsidR="00916E46" w:rsidRPr="00243665" w:rsidRDefault="00522CE1" w:rsidP="00243665">
      <w:pPr>
        <w:pStyle w:val="ListParagraph"/>
        <w:tabs>
          <w:tab w:val="left" w:pos="0"/>
        </w:tabs>
        <w:spacing w:line="480" w:lineRule="auto"/>
        <w:ind w:left="0" w:firstLine="567"/>
        <w:jc w:val="both"/>
        <w:rPr>
          <w:rFonts w:asciiTheme="majorBidi" w:hAnsiTheme="majorBidi" w:cstheme="majorBidi"/>
          <w:sz w:val="24"/>
          <w:szCs w:val="24"/>
          <w:lang w:val="id-ID"/>
        </w:rPr>
      </w:pPr>
      <w:r w:rsidRPr="00986D31">
        <w:rPr>
          <w:rFonts w:asciiTheme="majorBidi" w:hAnsiTheme="majorBidi" w:cstheme="majorBidi"/>
          <w:sz w:val="24"/>
          <w:szCs w:val="24"/>
          <w:lang w:val="id-ID"/>
        </w:rPr>
        <w:t>Adapun jumlah siswa pada tah</w:t>
      </w:r>
      <w:r w:rsidR="00B04E68" w:rsidRPr="00986D31">
        <w:rPr>
          <w:rFonts w:asciiTheme="majorBidi" w:hAnsiTheme="majorBidi" w:cstheme="majorBidi"/>
          <w:sz w:val="24"/>
          <w:szCs w:val="24"/>
          <w:lang w:val="id-ID"/>
        </w:rPr>
        <w:t>un ajaran 2010/2011 sebanyak 508 siswa, dibagi menjadi 12</w:t>
      </w:r>
      <w:r w:rsidRPr="00986D31">
        <w:rPr>
          <w:rFonts w:asciiTheme="majorBidi" w:hAnsiTheme="majorBidi" w:cstheme="majorBidi"/>
          <w:sz w:val="24"/>
          <w:szCs w:val="24"/>
          <w:lang w:val="id-ID"/>
        </w:rPr>
        <w:t xml:space="preserve"> ruang kelas yaitu: VIIA, V</w:t>
      </w:r>
      <w:r w:rsidR="00B04E68" w:rsidRPr="00986D31">
        <w:rPr>
          <w:rFonts w:asciiTheme="majorBidi" w:hAnsiTheme="majorBidi" w:cstheme="majorBidi"/>
          <w:sz w:val="24"/>
          <w:szCs w:val="24"/>
          <w:lang w:val="id-ID"/>
        </w:rPr>
        <w:t>IIB, VIIC,VIID, VIIE</w:t>
      </w:r>
      <w:r w:rsidRPr="00986D31">
        <w:rPr>
          <w:rFonts w:asciiTheme="majorBidi" w:hAnsiTheme="majorBidi" w:cstheme="majorBidi"/>
          <w:sz w:val="24"/>
          <w:szCs w:val="24"/>
          <w:lang w:val="id-ID"/>
        </w:rPr>
        <w:t>, VIIIA, VI</w:t>
      </w:r>
      <w:r w:rsidR="00B04E68" w:rsidRPr="00986D31">
        <w:rPr>
          <w:rFonts w:asciiTheme="majorBidi" w:hAnsiTheme="majorBidi" w:cstheme="majorBidi"/>
          <w:sz w:val="24"/>
          <w:szCs w:val="24"/>
          <w:lang w:val="id-ID"/>
        </w:rPr>
        <w:t xml:space="preserve">IIB, VIIIC, </w:t>
      </w:r>
      <w:r w:rsidR="00B04E68" w:rsidRPr="00986D31">
        <w:rPr>
          <w:rFonts w:asciiTheme="majorBidi" w:hAnsiTheme="majorBidi" w:cstheme="majorBidi"/>
          <w:sz w:val="24"/>
          <w:szCs w:val="24"/>
          <w:lang w:val="id-ID"/>
        </w:rPr>
        <w:lastRenderedPageBreak/>
        <w:t>VIIID,  IXA, IXB, IXC</w:t>
      </w:r>
      <w:r w:rsidRPr="00986D31">
        <w:rPr>
          <w:rFonts w:asciiTheme="majorBidi" w:hAnsiTheme="majorBidi" w:cstheme="majorBidi"/>
          <w:sz w:val="24"/>
          <w:szCs w:val="24"/>
          <w:lang w:val="id-ID"/>
        </w:rPr>
        <w:t>. Adapun  perinciannya dapat dilihat pada tabel sebagai berikut:</w:t>
      </w:r>
      <w:r w:rsidRPr="00986D31">
        <w:rPr>
          <w:rStyle w:val="FootnoteReference"/>
          <w:rFonts w:asciiTheme="majorBidi" w:hAnsiTheme="majorBidi" w:cstheme="majorBidi"/>
          <w:sz w:val="24"/>
          <w:szCs w:val="24"/>
        </w:rPr>
        <w:footnoteReference w:id="2"/>
      </w:r>
    </w:p>
    <w:p w:rsidR="00522CE1" w:rsidRPr="00243665" w:rsidRDefault="00522CE1" w:rsidP="00522CE1">
      <w:pPr>
        <w:pStyle w:val="ListParagraph"/>
        <w:tabs>
          <w:tab w:val="left" w:pos="0"/>
        </w:tabs>
        <w:ind w:left="0" w:firstLine="567"/>
        <w:jc w:val="center"/>
        <w:rPr>
          <w:rFonts w:asciiTheme="majorBidi" w:hAnsiTheme="majorBidi" w:cstheme="majorBidi"/>
          <w:b/>
          <w:sz w:val="24"/>
          <w:szCs w:val="24"/>
        </w:rPr>
      </w:pPr>
      <w:r w:rsidRPr="00243665">
        <w:rPr>
          <w:rFonts w:asciiTheme="majorBidi" w:hAnsiTheme="majorBidi" w:cstheme="majorBidi"/>
          <w:b/>
          <w:sz w:val="24"/>
          <w:szCs w:val="24"/>
        </w:rPr>
        <w:t>Tabel 4.1</w:t>
      </w:r>
    </w:p>
    <w:p w:rsidR="00522CE1" w:rsidRPr="00243665" w:rsidRDefault="00B04E68" w:rsidP="00522CE1">
      <w:pPr>
        <w:pStyle w:val="ListParagraph"/>
        <w:tabs>
          <w:tab w:val="left" w:pos="0"/>
        </w:tabs>
        <w:ind w:left="0" w:firstLine="567"/>
        <w:jc w:val="center"/>
        <w:rPr>
          <w:rFonts w:asciiTheme="majorBidi" w:hAnsiTheme="majorBidi" w:cstheme="majorBidi"/>
          <w:b/>
          <w:sz w:val="24"/>
          <w:szCs w:val="24"/>
        </w:rPr>
      </w:pPr>
      <w:r w:rsidRPr="00243665">
        <w:rPr>
          <w:rFonts w:asciiTheme="majorBidi" w:hAnsiTheme="majorBidi" w:cstheme="majorBidi"/>
          <w:b/>
          <w:sz w:val="24"/>
          <w:szCs w:val="24"/>
        </w:rPr>
        <w:t>Keadaan Siswa MTs</w:t>
      </w:r>
      <w:r w:rsidRPr="00243665">
        <w:rPr>
          <w:rFonts w:asciiTheme="majorBidi" w:hAnsiTheme="majorBidi" w:cstheme="majorBidi"/>
          <w:b/>
          <w:sz w:val="24"/>
          <w:szCs w:val="24"/>
          <w:lang w:val="id-ID"/>
        </w:rPr>
        <w:t xml:space="preserve"> Assya</w:t>
      </w:r>
      <w:r w:rsidR="00F353D9" w:rsidRPr="00243665">
        <w:rPr>
          <w:rFonts w:asciiTheme="majorBidi" w:hAnsiTheme="majorBidi" w:cstheme="majorBidi"/>
          <w:b/>
          <w:sz w:val="24"/>
          <w:szCs w:val="24"/>
          <w:lang w:val="id-ID"/>
        </w:rPr>
        <w:t>fi’iyah Gondang</w:t>
      </w:r>
      <w:r w:rsidR="00522CE1" w:rsidRPr="00243665">
        <w:rPr>
          <w:rFonts w:asciiTheme="majorBidi" w:hAnsiTheme="majorBidi" w:cstheme="majorBidi"/>
          <w:b/>
          <w:sz w:val="24"/>
          <w:szCs w:val="24"/>
        </w:rPr>
        <w:t xml:space="preserve"> Tahun Ajaran 2010/2011</w:t>
      </w:r>
    </w:p>
    <w:p w:rsidR="00522CE1" w:rsidRPr="00243665" w:rsidRDefault="00522CE1" w:rsidP="00522CE1">
      <w:pPr>
        <w:pStyle w:val="ListParagraph"/>
        <w:tabs>
          <w:tab w:val="left" w:pos="0"/>
        </w:tabs>
        <w:ind w:left="0" w:firstLine="567"/>
        <w:jc w:val="both"/>
        <w:rPr>
          <w:rFonts w:asciiTheme="majorBidi" w:hAnsiTheme="majorBidi" w:cstheme="majorBidi"/>
          <w:b/>
          <w:sz w:val="24"/>
          <w:szCs w:val="24"/>
        </w:rPr>
      </w:pPr>
    </w:p>
    <w:tbl>
      <w:tblPr>
        <w:tblStyle w:val="TableGrid"/>
        <w:tblW w:w="0" w:type="auto"/>
        <w:tblLook w:val="04A0"/>
      </w:tblPr>
      <w:tblGrid>
        <w:gridCol w:w="817"/>
        <w:gridCol w:w="2126"/>
        <w:gridCol w:w="1560"/>
        <w:gridCol w:w="1842"/>
        <w:gridCol w:w="1985"/>
      </w:tblGrid>
      <w:tr w:rsidR="00522CE1" w:rsidRPr="00243665" w:rsidTr="00522CE1">
        <w:tc>
          <w:tcPr>
            <w:tcW w:w="817" w:type="dxa"/>
            <w:vMerge w:val="restart"/>
            <w:vAlign w:val="center"/>
          </w:tcPr>
          <w:p w:rsidR="00522CE1" w:rsidRPr="00243665" w:rsidRDefault="00522CE1" w:rsidP="00522CE1">
            <w:pPr>
              <w:pStyle w:val="ListParagraph"/>
              <w:tabs>
                <w:tab w:val="left" w:pos="0"/>
              </w:tabs>
              <w:ind w:left="0"/>
              <w:jc w:val="center"/>
              <w:rPr>
                <w:rFonts w:asciiTheme="majorBidi" w:hAnsiTheme="majorBidi" w:cstheme="majorBidi"/>
                <w:b/>
                <w:sz w:val="24"/>
                <w:szCs w:val="24"/>
              </w:rPr>
            </w:pPr>
            <w:r w:rsidRPr="00243665">
              <w:rPr>
                <w:rFonts w:asciiTheme="majorBidi" w:hAnsiTheme="majorBidi" w:cstheme="majorBidi"/>
                <w:b/>
                <w:sz w:val="24"/>
                <w:szCs w:val="24"/>
              </w:rPr>
              <w:t>No.</w:t>
            </w:r>
          </w:p>
        </w:tc>
        <w:tc>
          <w:tcPr>
            <w:tcW w:w="2126" w:type="dxa"/>
            <w:vMerge w:val="restart"/>
            <w:tcBorders>
              <w:top w:val="single" w:sz="4" w:space="0" w:color="auto"/>
            </w:tcBorders>
            <w:vAlign w:val="center"/>
          </w:tcPr>
          <w:p w:rsidR="00522CE1" w:rsidRPr="00243665" w:rsidRDefault="00522CE1" w:rsidP="00522CE1">
            <w:pPr>
              <w:pStyle w:val="ListParagraph"/>
              <w:tabs>
                <w:tab w:val="left" w:pos="0"/>
              </w:tabs>
              <w:ind w:left="0"/>
              <w:jc w:val="center"/>
              <w:rPr>
                <w:rFonts w:asciiTheme="majorBidi" w:hAnsiTheme="majorBidi" w:cstheme="majorBidi"/>
                <w:b/>
                <w:sz w:val="24"/>
                <w:szCs w:val="24"/>
              </w:rPr>
            </w:pPr>
            <w:r w:rsidRPr="00243665">
              <w:rPr>
                <w:rFonts w:asciiTheme="majorBidi" w:hAnsiTheme="majorBidi" w:cstheme="majorBidi"/>
                <w:b/>
                <w:sz w:val="24"/>
                <w:szCs w:val="24"/>
              </w:rPr>
              <w:t>Kelas</w:t>
            </w:r>
          </w:p>
        </w:tc>
        <w:tc>
          <w:tcPr>
            <w:tcW w:w="3402" w:type="dxa"/>
            <w:gridSpan w:val="2"/>
            <w:vAlign w:val="center"/>
          </w:tcPr>
          <w:p w:rsidR="00522CE1" w:rsidRPr="00243665" w:rsidRDefault="00522CE1" w:rsidP="00522CE1">
            <w:pPr>
              <w:pStyle w:val="ListParagraph"/>
              <w:tabs>
                <w:tab w:val="left" w:pos="0"/>
              </w:tabs>
              <w:ind w:left="0"/>
              <w:jc w:val="center"/>
              <w:rPr>
                <w:rFonts w:asciiTheme="majorBidi" w:hAnsiTheme="majorBidi" w:cstheme="majorBidi"/>
                <w:b/>
                <w:sz w:val="24"/>
                <w:szCs w:val="24"/>
              </w:rPr>
            </w:pPr>
            <w:r w:rsidRPr="00243665">
              <w:rPr>
                <w:rFonts w:asciiTheme="majorBidi" w:hAnsiTheme="majorBidi" w:cstheme="majorBidi"/>
                <w:b/>
                <w:sz w:val="24"/>
                <w:szCs w:val="24"/>
              </w:rPr>
              <w:t>Jenis Kelamin</w:t>
            </w:r>
          </w:p>
        </w:tc>
        <w:tc>
          <w:tcPr>
            <w:tcW w:w="1985" w:type="dxa"/>
            <w:vMerge w:val="restart"/>
            <w:vAlign w:val="center"/>
          </w:tcPr>
          <w:p w:rsidR="00522CE1" w:rsidRPr="00243665" w:rsidRDefault="00522CE1" w:rsidP="00522CE1">
            <w:pPr>
              <w:pStyle w:val="ListParagraph"/>
              <w:tabs>
                <w:tab w:val="left" w:pos="0"/>
              </w:tabs>
              <w:ind w:left="0"/>
              <w:jc w:val="center"/>
              <w:rPr>
                <w:rFonts w:asciiTheme="majorBidi" w:hAnsiTheme="majorBidi" w:cstheme="majorBidi"/>
                <w:b/>
                <w:sz w:val="24"/>
                <w:szCs w:val="24"/>
              </w:rPr>
            </w:pPr>
            <w:r w:rsidRPr="00243665">
              <w:rPr>
                <w:rFonts w:asciiTheme="majorBidi" w:hAnsiTheme="majorBidi" w:cstheme="majorBidi"/>
                <w:b/>
                <w:sz w:val="24"/>
                <w:szCs w:val="24"/>
              </w:rPr>
              <w:t>Jumlah</w:t>
            </w:r>
          </w:p>
        </w:tc>
      </w:tr>
      <w:tr w:rsidR="00522CE1" w:rsidRPr="00243665" w:rsidTr="00522CE1">
        <w:trPr>
          <w:trHeight w:val="447"/>
        </w:trPr>
        <w:tc>
          <w:tcPr>
            <w:tcW w:w="817" w:type="dxa"/>
            <w:vMerge/>
          </w:tcPr>
          <w:p w:rsidR="00522CE1" w:rsidRPr="00243665" w:rsidRDefault="00522CE1" w:rsidP="00522CE1">
            <w:pPr>
              <w:pStyle w:val="ListParagraph"/>
              <w:tabs>
                <w:tab w:val="left" w:pos="0"/>
              </w:tabs>
              <w:ind w:left="0"/>
              <w:jc w:val="both"/>
              <w:rPr>
                <w:rFonts w:asciiTheme="majorBidi" w:hAnsiTheme="majorBidi" w:cstheme="majorBidi"/>
                <w:sz w:val="24"/>
                <w:szCs w:val="24"/>
              </w:rPr>
            </w:pPr>
          </w:p>
        </w:tc>
        <w:tc>
          <w:tcPr>
            <w:tcW w:w="2126" w:type="dxa"/>
            <w:vMerge/>
          </w:tcPr>
          <w:p w:rsidR="00522CE1" w:rsidRPr="00243665" w:rsidRDefault="00522CE1" w:rsidP="00522CE1">
            <w:pPr>
              <w:pStyle w:val="ListParagraph"/>
              <w:tabs>
                <w:tab w:val="left" w:pos="0"/>
              </w:tabs>
              <w:ind w:left="0"/>
              <w:jc w:val="both"/>
              <w:rPr>
                <w:rFonts w:asciiTheme="majorBidi" w:hAnsiTheme="majorBidi" w:cstheme="majorBidi"/>
                <w:sz w:val="24"/>
                <w:szCs w:val="24"/>
              </w:rPr>
            </w:pPr>
          </w:p>
        </w:tc>
        <w:tc>
          <w:tcPr>
            <w:tcW w:w="1560" w:type="dxa"/>
            <w:vAlign w:val="center"/>
          </w:tcPr>
          <w:p w:rsidR="00522CE1" w:rsidRPr="00243665" w:rsidRDefault="00522CE1" w:rsidP="00522CE1">
            <w:pPr>
              <w:pStyle w:val="ListParagraph"/>
              <w:tabs>
                <w:tab w:val="left" w:pos="0"/>
              </w:tabs>
              <w:ind w:left="0"/>
              <w:jc w:val="center"/>
              <w:rPr>
                <w:rFonts w:asciiTheme="majorBidi" w:hAnsiTheme="majorBidi" w:cstheme="majorBidi"/>
                <w:b/>
                <w:sz w:val="24"/>
                <w:szCs w:val="24"/>
              </w:rPr>
            </w:pPr>
            <w:r w:rsidRPr="00243665">
              <w:rPr>
                <w:rFonts w:asciiTheme="majorBidi" w:hAnsiTheme="majorBidi" w:cstheme="majorBidi"/>
                <w:b/>
                <w:sz w:val="24"/>
                <w:szCs w:val="24"/>
              </w:rPr>
              <w:t>Laki-laki</w:t>
            </w:r>
          </w:p>
        </w:tc>
        <w:tc>
          <w:tcPr>
            <w:tcW w:w="1842" w:type="dxa"/>
            <w:vAlign w:val="center"/>
          </w:tcPr>
          <w:p w:rsidR="00522CE1" w:rsidRPr="00243665" w:rsidRDefault="00522CE1" w:rsidP="00522CE1">
            <w:pPr>
              <w:pStyle w:val="ListParagraph"/>
              <w:tabs>
                <w:tab w:val="left" w:pos="0"/>
              </w:tabs>
              <w:ind w:left="0"/>
              <w:jc w:val="center"/>
              <w:rPr>
                <w:rFonts w:asciiTheme="majorBidi" w:hAnsiTheme="majorBidi" w:cstheme="majorBidi"/>
                <w:b/>
                <w:sz w:val="24"/>
                <w:szCs w:val="24"/>
              </w:rPr>
            </w:pPr>
            <w:r w:rsidRPr="00243665">
              <w:rPr>
                <w:rFonts w:asciiTheme="majorBidi" w:hAnsiTheme="majorBidi" w:cstheme="majorBidi"/>
                <w:b/>
                <w:sz w:val="24"/>
                <w:szCs w:val="24"/>
              </w:rPr>
              <w:t>Perempuan</w:t>
            </w:r>
          </w:p>
        </w:tc>
        <w:tc>
          <w:tcPr>
            <w:tcW w:w="1985" w:type="dxa"/>
            <w:vMerge/>
          </w:tcPr>
          <w:p w:rsidR="00522CE1" w:rsidRPr="00243665" w:rsidRDefault="00522CE1" w:rsidP="00522CE1">
            <w:pPr>
              <w:pStyle w:val="ListParagraph"/>
              <w:tabs>
                <w:tab w:val="left" w:pos="0"/>
              </w:tabs>
              <w:ind w:left="0"/>
              <w:jc w:val="both"/>
              <w:rPr>
                <w:rFonts w:asciiTheme="majorBidi" w:hAnsiTheme="majorBidi" w:cstheme="majorBidi"/>
                <w:sz w:val="24"/>
                <w:szCs w:val="24"/>
              </w:rPr>
            </w:pPr>
          </w:p>
        </w:tc>
      </w:tr>
      <w:tr w:rsidR="00522CE1" w:rsidRPr="00243665" w:rsidTr="00522CE1">
        <w:tc>
          <w:tcPr>
            <w:tcW w:w="817" w:type="dxa"/>
            <w:vMerge w:val="restart"/>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r w:rsidRPr="00243665">
              <w:rPr>
                <w:rFonts w:asciiTheme="majorBidi" w:hAnsiTheme="majorBidi" w:cstheme="majorBidi"/>
                <w:sz w:val="24"/>
                <w:szCs w:val="24"/>
              </w:rPr>
              <w:t>1.</w:t>
            </w:r>
          </w:p>
        </w:tc>
        <w:tc>
          <w:tcPr>
            <w:tcW w:w="2126"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r w:rsidRPr="00243665">
              <w:rPr>
                <w:rFonts w:asciiTheme="majorBidi" w:hAnsiTheme="majorBidi" w:cstheme="majorBidi"/>
                <w:sz w:val="24"/>
                <w:szCs w:val="24"/>
              </w:rPr>
              <w:t>VII A</w:t>
            </w:r>
          </w:p>
        </w:tc>
        <w:tc>
          <w:tcPr>
            <w:tcW w:w="1560"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rPr>
              <w:t>1</w:t>
            </w:r>
            <w:r w:rsidR="00F353D9" w:rsidRPr="00243665">
              <w:rPr>
                <w:rFonts w:asciiTheme="majorBidi" w:hAnsiTheme="majorBidi" w:cstheme="majorBidi"/>
                <w:sz w:val="24"/>
                <w:szCs w:val="24"/>
                <w:lang w:val="id-ID"/>
              </w:rPr>
              <w:t>7</w:t>
            </w:r>
          </w:p>
        </w:tc>
        <w:tc>
          <w:tcPr>
            <w:tcW w:w="1842"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23</w:t>
            </w:r>
          </w:p>
        </w:tc>
        <w:tc>
          <w:tcPr>
            <w:tcW w:w="1985"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40</w:t>
            </w:r>
          </w:p>
        </w:tc>
      </w:tr>
      <w:tr w:rsidR="00522CE1" w:rsidRPr="00243665" w:rsidTr="00522CE1">
        <w:tc>
          <w:tcPr>
            <w:tcW w:w="817" w:type="dxa"/>
            <w:vMerge/>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p>
        </w:tc>
        <w:tc>
          <w:tcPr>
            <w:tcW w:w="2126"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r w:rsidRPr="00243665">
              <w:rPr>
                <w:rFonts w:asciiTheme="majorBidi" w:hAnsiTheme="majorBidi" w:cstheme="majorBidi"/>
                <w:sz w:val="24"/>
                <w:szCs w:val="24"/>
              </w:rPr>
              <w:t>VIIB</w:t>
            </w:r>
          </w:p>
        </w:tc>
        <w:tc>
          <w:tcPr>
            <w:tcW w:w="1560"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rPr>
              <w:t>1</w:t>
            </w:r>
            <w:r w:rsidR="00F353D9" w:rsidRPr="00243665">
              <w:rPr>
                <w:rFonts w:asciiTheme="majorBidi" w:hAnsiTheme="majorBidi" w:cstheme="majorBidi"/>
                <w:sz w:val="24"/>
                <w:szCs w:val="24"/>
                <w:lang w:val="id-ID"/>
              </w:rPr>
              <w:t>7</w:t>
            </w:r>
          </w:p>
        </w:tc>
        <w:tc>
          <w:tcPr>
            <w:tcW w:w="1842"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rPr>
              <w:t>2</w:t>
            </w:r>
            <w:r w:rsidR="00F353D9" w:rsidRPr="00243665">
              <w:rPr>
                <w:rFonts w:asciiTheme="majorBidi" w:hAnsiTheme="majorBidi" w:cstheme="majorBidi"/>
                <w:sz w:val="24"/>
                <w:szCs w:val="24"/>
                <w:lang w:val="id-ID"/>
              </w:rPr>
              <w:t>6</w:t>
            </w:r>
          </w:p>
        </w:tc>
        <w:tc>
          <w:tcPr>
            <w:tcW w:w="1985"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43</w:t>
            </w:r>
          </w:p>
        </w:tc>
      </w:tr>
      <w:tr w:rsidR="00522CE1" w:rsidRPr="00243665" w:rsidTr="00522CE1">
        <w:tc>
          <w:tcPr>
            <w:tcW w:w="817" w:type="dxa"/>
            <w:vMerge/>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p>
        </w:tc>
        <w:tc>
          <w:tcPr>
            <w:tcW w:w="2126"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r w:rsidRPr="00243665">
              <w:rPr>
                <w:rFonts w:asciiTheme="majorBidi" w:hAnsiTheme="majorBidi" w:cstheme="majorBidi"/>
                <w:sz w:val="24"/>
                <w:szCs w:val="24"/>
              </w:rPr>
              <w:t>VIIC</w:t>
            </w:r>
          </w:p>
        </w:tc>
        <w:tc>
          <w:tcPr>
            <w:tcW w:w="1560"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rPr>
              <w:t>1</w:t>
            </w:r>
            <w:r w:rsidR="00F353D9" w:rsidRPr="00243665">
              <w:rPr>
                <w:rFonts w:asciiTheme="majorBidi" w:hAnsiTheme="majorBidi" w:cstheme="majorBidi"/>
                <w:sz w:val="24"/>
                <w:szCs w:val="24"/>
                <w:lang w:val="id-ID"/>
              </w:rPr>
              <w:t>6</w:t>
            </w:r>
          </w:p>
        </w:tc>
        <w:tc>
          <w:tcPr>
            <w:tcW w:w="1842"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rPr>
              <w:t>2</w:t>
            </w:r>
            <w:r w:rsidR="00F353D9" w:rsidRPr="00243665">
              <w:rPr>
                <w:rFonts w:asciiTheme="majorBidi" w:hAnsiTheme="majorBidi" w:cstheme="majorBidi"/>
                <w:sz w:val="24"/>
                <w:szCs w:val="24"/>
                <w:lang w:val="id-ID"/>
              </w:rPr>
              <w:t>5</w:t>
            </w:r>
          </w:p>
        </w:tc>
        <w:tc>
          <w:tcPr>
            <w:tcW w:w="1985"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41</w:t>
            </w:r>
          </w:p>
        </w:tc>
      </w:tr>
      <w:tr w:rsidR="00522CE1" w:rsidRPr="00243665" w:rsidTr="00522CE1">
        <w:tc>
          <w:tcPr>
            <w:tcW w:w="817" w:type="dxa"/>
            <w:vMerge/>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p>
        </w:tc>
        <w:tc>
          <w:tcPr>
            <w:tcW w:w="2126"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r w:rsidRPr="00243665">
              <w:rPr>
                <w:rFonts w:asciiTheme="majorBidi" w:hAnsiTheme="majorBidi" w:cstheme="majorBidi"/>
                <w:sz w:val="24"/>
                <w:szCs w:val="24"/>
              </w:rPr>
              <w:t>VIID</w:t>
            </w:r>
          </w:p>
        </w:tc>
        <w:tc>
          <w:tcPr>
            <w:tcW w:w="1560"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r w:rsidRPr="00243665">
              <w:rPr>
                <w:rFonts w:asciiTheme="majorBidi" w:hAnsiTheme="majorBidi" w:cstheme="majorBidi"/>
                <w:sz w:val="24"/>
                <w:szCs w:val="24"/>
              </w:rPr>
              <w:t>19</w:t>
            </w:r>
          </w:p>
        </w:tc>
        <w:tc>
          <w:tcPr>
            <w:tcW w:w="1842"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rPr>
              <w:t>2</w:t>
            </w:r>
            <w:r w:rsidR="00F353D9" w:rsidRPr="00243665">
              <w:rPr>
                <w:rFonts w:asciiTheme="majorBidi" w:hAnsiTheme="majorBidi" w:cstheme="majorBidi"/>
                <w:sz w:val="24"/>
                <w:szCs w:val="24"/>
                <w:lang w:val="id-ID"/>
              </w:rPr>
              <w:t>1</w:t>
            </w:r>
          </w:p>
        </w:tc>
        <w:tc>
          <w:tcPr>
            <w:tcW w:w="1985"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40</w:t>
            </w:r>
          </w:p>
        </w:tc>
      </w:tr>
      <w:tr w:rsidR="00522CE1" w:rsidRPr="00243665" w:rsidTr="00522CE1">
        <w:tc>
          <w:tcPr>
            <w:tcW w:w="817" w:type="dxa"/>
            <w:vMerge/>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p>
        </w:tc>
        <w:tc>
          <w:tcPr>
            <w:tcW w:w="2126"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r w:rsidRPr="00243665">
              <w:rPr>
                <w:rFonts w:asciiTheme="majorBidi" w:hAnsiTheme="majorBidi" w:cstheme="majorBidi"/>
                <w:sz w:val="24"/>
                <w:szCs w:val="24"/>
              </w:rPr>
              <w:t>VIIE</w:t>
            </w:r>
          </w:p>
        </w:tc>
        <w:tc>
          <w:tcPr>
            <w:tcW w:w="1560"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rPr>
              <w:t>1</w:t>
            </w:r>
            <w:r w:rsidR="00F353D9" w:rsidRPr="00243665">
              <w:rPr>
                <w:rFonts w:asciiTheme="majorBidi" w:hAnsiTheme="majorBidi" w:cstheme="majorBidi"/>
                <w:sz w:val="24"/>
                <w:szCs w:val="24"/>
                <w:lang w:val="id-ID"/>
              </w:rPr>
              <w:t>7</w:t>
            </w:r>
          </w:p>
        </w:tc>
        <w:tc>
          <w:tcPr>
            <w:tcW w:w="1842"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25</w:t>
            </w:r>
          </w:p>
        </w:tc>
        <w:tc>
          <w:tcPr>
            <w:tcW w:w="1985"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42</w:t>
            </w:r>
          </w:p>
        </w:tc>
      </w:tr>
      <w:tr w:rsidR="00522CE1" w:rsidRPr="00243665" w:rsidTr="00522CE1">
        <w:tc>
          <w:tcPr>
            <w:tcW w:w="817" w:type="dxa"/>
            <w:vMerge w:val="restart"/>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r w:rsidRPr="00243665">
              <w:rPr>
                <w:rFonts w:asciiTheme="majorBidi" w:hAnsiTheme="majorBidi" w:cstheme="majorBidi"/>
                <w:sz w:val="24"/>
                <w:szCs w:val="24"/>
              </w:rPr>
              <w:t>2.</w:t>
            </w:r>
          </w:p>
        </w:tc>
        <w:tc>
          <w:tcPr>
            <w:tcW w:w="2126"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r w:rsidRPr="00243665">
              <w:rPr>
                <w:rFonts w:asciiTheme="majorBidi" w:hAnsiTheme="majorBidi" w:cstheme="majorBidi"/>
                <w:sz w:val="24"/>
                <w:szCs w:val="24"/>
              </w:rPr>
              <w:t>VIIIA</w:t>
            </w:r>
          </w:p>
        </w:tc>
        <w:tc>
          <w:tcPr>
            <w:tcW w:w="1560"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21</w:t>
            </w:r>
          </w:p>
        </w:tc>
        <w:tc>
          <w:tcPr>
            <w:tcW w:w="1842"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22</w:t>
            </w:r>
          </w:p>
        </w:tc>
        <w:tc>
          <w:tcPr>
            <w:tcW w:w="1985"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43</w:t>
            </w:r>
          </w:p>
        </w:tc>
      </w:tr>
      <w:tr w:rsidR="00522CE1" w:rsidRPr="00243665" w:rsidTr="00522CE1">
        <w:tc>
          <w:tcPr>
            <w:tcW w:w="817" w:type="dxa"/>
            <w:vMerge/>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p>
        </w:tc>
        <w:tc>
          <w:tcPr>
            <w:tcW w:w="2126"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r w:rsidRPr="00243665">
              <w:rPr>
                <w:rFonts w:asciiTheme="majorBidi" w:hAnsiTheme="majorBidi" w:cstheme="majorBidi"/>
                <w:sz w:val="24"/>
                <w:szCs w:val="24"/>
              </w:rPr>
              <w:t>VIIIB</w:t>
            </w:r>
          </w:p>
        </w:tc>
        <w:tc>
          <w:tcPr>
            <w:tcW w:w="1560"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19</w:t>
            </w:r>
          </w:p>
        </w:tc>
        <w:tc>
          <w:tcPr>
            <w:tcW w:w="1842"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22</w:t>
            </w:r>
          </w:p>
        </w:tc>
        <w:tc>
          <w:tcPr>
            <w:tcW w:w="1985"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41</w:t>
            </w:r>
          </w:p>
        </w:tc>
      </w:tr>
      <w:tr w:rsidR="00522CE1" w:rsidRPr="00243665" w:rsidTr="00522CE1">
        <w:tc>
          <w:tcPr>
            <w:tcW w:w="817" w:type="dxa"/>
            <w:vMerge/>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p>
        </w:tc>
        <w:tc>
          <w:tcPr>
            <w:tcW w:w="2126"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r w:rsidRPr="00243665">
              <w:rPr>
                <w:rFonts w:asciiTheme="majorBidi" w:hAnsiTheme="majorBidi" w:cstheme="majorBidi"/>
                <w:sz w:val="24"/>
                <w:szCs w:val="24"/>
              </w:rPr>
              <w:t>VIIIC</w:t>
            </w:r>
          </w:p>
        </w:tc>
        <w:tc>
          <w:tcPr>
            <w:tcW w:w="1560"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22</w:t>
            </w:r>
          </w:p>
        </w:tc>
        <w:tc>
          <w:tcPr>
            <w:tcW w:w="1842"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20</w:t>
            </w:r>
          </w:p>
        </w:tc>
        <w:tc>
          <w:tcPr>
            <w:tcW w:w="1985"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42</w:t>
            </w:r>
          </w:p>
        </w:tc>
      </w:tr>
      <w:tr w:rsidR="00522CE1" w:rsidRPr="00243665" w:rsidTr="00522CE1">
        <w:tc>
          <w:tcPr>
            <w:tcW w:w="817" w:type="dxa"/>
            <w:vMerge/>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p>
        </w:tc>
        <w:tc>
          <w:tcPr>
            <w:tcW w:w="2126"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r w:rsidRPr="00243665">
              <w:rPr>
                <w:rFonts w:asciiTheme="majorBidi" w:hAnsiTheme="majorBidi" w:cstheme="majorBidi"/>
                <w:sz w:val="24"/>
                <w:szCs w:val="24"/>
              </w:rPr>
              <w:t>VIIID</w:t>
            </w:r>
          </w:p>
        </w:tc>
        <w:tc>
          <w:tcPr>
            <w:tcW w:w="1560"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17</w:t>
            </w:r>
          </w:p>
        </w:tc>
        <w:tc>
          <w:tcPr>
            <w:tcW w:w="1842"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24</w:t>
            </w:r>
          </w:p>
        </w:tc>
        <w:tc>
          <w:tcPr>
            <w:tcW w:w="1985"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41</w:t>
            </w:r>
          </w:p>
        </w:tc>
      </w:tr>
      <w:tr w:rsidR="00522CE1" w:rsidRPr="00243665" w:rsidTr="00522CE1">
        <w:tc>
          <w:tcPr>
            <w:tcW w:w="817" w:type="dxa"/>
            <w:vMerge w:val="restart"/>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r w:rsidRPr="00243665">
              <w:rPr>
                <w:rFonts w:asciiTheme="majorBidi" w:hAnsiTheme="majorBidi" w:cstheme="majorBidi"/>
                <w:sz w:val="24"/>
                <w:szCs w:val="24"/>
              </w:rPr>
              <w:t>3.</w:t>
            </w:r>
          </w:p>
        </w:tc>
        <w:tc>
          <w:tcPr>
            <w:tcW w:w="2126"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r w:rsidRPr="00243665">
              <w:rPr>
                <w:rFonts w:asciiTheme="majorBidi" w:hAnsiTheme="majorBidi" w:cstheme="majorBidi"/>
                <w:sz w:val="24"/>
                <w:szCs w:val="24"/>
              </w:rPr>
              <w:t>IXA</w:t>
            </w:r>
          </w:p>
        </w:tc>
        <w:tc>
          <w:tcPr>
            <w:tcW w:w="1560"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23</w:t>
            </w:r>
          </w:p>
        </w:tc>
        <w:tc>
          <w:tcPr>
            <w:tcW w:w="1842"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rPr>
              <w:t>2</w:t>
            </w:r>
            <w:r w:rsidRPr="00243665">
              <w:rPr>
                <w:rFonts w:asciiTheme="majorBidi" w:hAnsiTheme="majorBidi" w:cstheme="majorBidi"/>
                <w:sz w:val="24"/>
                <w:szCs w:val="24"/>
                <w:lang w:val="id-ID"/>
              </w:rPr>
              <w:t>4</w:t>
            </w:r>
          </w:p>
        </w:tc>
        <w:tc>
          <w:tcPr>
            <w:tcW w:w="1985" w:type="dxa"/>
            <w:vAlign w:val="center"/>
          </w:tcPr>
          <w:p w:rsidR="00522CE1" w:rsidRPr="00243665" w:rsidRDefault="00F353D9"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47</w:t>
            </w:r>
          </w:p>
        </w:tc>
      </w:tr>
      <w:tr w:rsidR="00522CE1" w:rsidRPr="00243665" w:rsidTr="00522CE1">
        <w:tc>
          <w:tcPr>
            <w:tcW w:w="817" w:type="dxa"/>
            <w:vMerge/>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p>
        </w:tc>
        <w:tc>
          <w:tcPr>
            <w:tcW w:w="2126"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r w:rsidRPr="00243665">
              <w:rPr>
                <w:rFonts w:asciiTheme="majorBidi" w:hAnsiTheme="majorBidi" w:cstheme="majorBidi"/>
                <w:sz w:val="24"/>
                <w:szCs w:val="24"/>
              </w:rPr>
              <w:t>IXB</w:t>
            </w:r>
          </w:p>
        </w:tc>
        <w:tc>
          <w:tcPr>
            <w:tcW w:w="1560" w:type="dxa"/>
            <w:vAlign w:val="center"/>
          </w:tcPr>
          <w:p w:rsidR="00522CE1" w:rsidRPr="00243665" w:rsidRDefault="00916E46"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rPr>
              <w:t>2</w:t>
            </w:r>
            <w:r w:rsidRPr="00243665">
              <w:rPr>
                <w:rFonts w:asciiTheme="majorBidi" w:hAnsiTheme="majorBidi" w:cstheme="majorBidi"/>
                <w:sz w:val="24"/>
                <w:szCs w:val="24"/>
                <w:lang w:val="id-ID"/>
              </w:rPr>
              <w:t>4</w:t>
            </w:r>
          </w:p>
        </w:tc>
        <w:tc>
          <w:tcPr>
            <w:tcW w:w="1842" w:type="dxa"/>
            <w:vAlign w:val="center"/>
          </w:tcPr>
          <w:p w:rsidR="00522CE1" w:rsidRPr="00243665" w:rsidRDefault="00916E46"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20</w:t>
            </w:r>
          </w:p>
        </w:tc>
        <w:tc>
          <w:tcPr>
            <w:tcW w:w="1985" w:type="dxa"/>
            <w:vAlign w:val="center"/>
          </w:tcPr>
          <w:p w:rsidR="00522CE1" w:rsidRPr="00243665" w:rsidRDefault="00916E46"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44</w:t>
            </w:r>
          </w:p>
        </w:tc>
      </w:tr>
      <w:tr w:rsidR="00522CE1" w:rsidRPr="00243665" w:rsidTr="00522CE1">
        <w:tc>
          <w:tcPr>
            <w:tcW w:w="817" w:type="dxa"/>
            <w:vMerge/>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p>
        </w:tc>
        <w:tc>
          <w:tcPr>
            <w:tcW w:w="2126"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r w:rsidRPr="00243665">
              <w:rPr>
                <w:rFonts w:asciiTheme="majorBidi" w:hAnsiTheme="majorBidi" w:cstheme="majorBidi"/>
                <w:sz w:val="24"/>
                <w:szCs w:val="24"/>
              </w:rPr>
              <w:t>IXC</w:t>
            </w:r>
          </w:p>
        </w:tc>
        <w:tc>
          <w:tcPr>
            <w:tcW w:w="1560" w:type="dxa"/>
            <w:vAlign w:val="center"/>
          </w:tcPr>
          <w:p w:rsidR="00522CE1" w:rsidRPr="00243665" w:rsidRDefault="00916E46"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22</w:t>
            </w:r>
          </w:p>
        </w:tc>
        <w:tc>
          <w:tcPr>
            <w:tcW w:w="1842" w:type="dxa"/>
            <w:vAlign w:val="center"/>
          </w:tcPr>
          <w:p w:rsidR="00522CE1" w:rsidRPr="00243665" w:rsidRDefault="00522CE1" w:rsidP="00522CE1">
            <w:pPr>
              <w:pStyle w:val="ListParagraph"/>
              <w:tabs>
                <w:tab w:val="left" w:pos="0"/>
              </w:tabs>
              <w:ind w:left="0"/>
              <w:jc w:val="center"/>
              <w:rPr>
                <w:rFonts w:asciiTheme="majorBidi" w:hAnsiTheme="majorBidi" w:cstheme="majorBidi"/>
                <w:sz w:val="24"/>
                <w:szCs w:val="24"/>
              </w:rPr>
            </w:pPr>
            <w:r w:rsidRPr="00243665">
              <w:rPr>
                <w:rFonts w:asciiTheme="majorBidi" w:hAnsiTheme="majorBidi" w:cstheme="majorBidi"/>
                <w:sz w:val="24"/>
                <w:szCs w:val="24"/>
              </w:rPr>
              <w:t>22</w:t>
            </w:r>
          </w:p>
        </w:tc>
        <w:tc>
          <w:tcPr>
            <w:tcW w:w="1985" w:type="dxa"/>
            <w:vAlign w:val="center"/>
          </w:tcPr>
          <w:p w:rsidR="00522CE1" w:rsidRPr="00243665" w:rsidRDefault="00916E46" w:rsidP="00522CE1">
            <w:pPr>
              <w:pStyle w:val="ListParagraph"/>
              <w:tabs>
                <w:tab w:val="left" w:pos="0"/>
              </w:tabs>
              <w:ind w:left="0"/>
              <w:jc w:val="center"/>
              <w:rPr>
                <w:rFonts w:asciiTheme="majorBidi" w:hAnsiTheme="majorBidi" w:cstheme="majorBidi"/>
                <w:sz w:val="24"/>
                <w:szCs w:val="24"/>
                <w:lang w:val="id-ID"/>
              </w:rPr>
            </w:pPr>
            <w:r w:rsidRPr="00243665">
              <w:rPr>
                <w:rFonts w:asciiTheme="majorBidi" w:hAnsiTheme="majorBidi" w:cstheme="majorBidi"/>
                <w:sz w:val="24"/>
                <w:szCs w:val="24"/>
                <w:lang w:val="id-ID"/>
              </w:rPr>
              <w:t>44</w:t>
            </w:r>
          </w:p>
        </w:tc>
      </w:tr>
      <w:tr w:rsidR="00522CE1" w:rsidRPr="00243665" w:rsidTr="00522CE1">
        <w:tc>
          <w:tcPr>
            <w:tcW w:w="2943" w:type="dxa"/>
            <w:gridSpan w:val="2"/>
            <w:vAlign w:val="center"/>
          </w:tcPr>
          <w:p w:rsidR="00522CE1" w:rsidRPr="00243665" w:rsidRDefault="00522CE1" w:rsidP="00522CE1">
            <w:pPr>
              <w:pStyle w:val="ListParagraph"/>
              <w:tabs>
                <w:tab w:val="left" w:pos="0"/>
              </w:tabs>
              <w:ind w:left="0"/>
              <w:jc w:val="center"/>
              <w:rPr>
                <w:rFonts w:asciiTheme="majorBidi" w:hAnsiTheme="majorBidi" w:cstheme="majorBidi"/>
                <w:b/>
                <w:sz w:val="24"/>
                <w:szCs w:val="24"/>
              </w:rPr>
            </w:pPr>
            <w:r w:rsidRPr="00243665">
              <w:rPr>
                <w:rFonts w:asciiTheme="majorBidi" w:hAnsiTheme="majorBidi" w:cstheme="majorBidi"/>
                <w:b/>
                <w:sz w:val="24"/>
                <w:szCs w:val="24"/>
              </w:rPr>
              <w:t>Jumlah</w:t>
            </w:r>
          </w:p>
        </w:tc>
        <w:tc>
          <w:tcPr>
            <w:tcW w:w="1560" w:type="dxa"/>
            <w:vAlign w:val="center"/>
          </w:tcPr>
          <w:p w:rsidR="00522CE1" w:rsidRPr="00243665" w:rsidRDefault="00916E46" w:rsidP="00522CE1">
            <w:pPr>
              <w:pStyle w:val="ListParagraph"/>
              <w:tabs>
                <w:tab w:val="left" w:pos="0"/>
              </w:tabs>
              <w:ind w:left="0"/>
              <w:jc w:val="center"/>
              <w:rPr>
                <w:rFonts w:asciiTheme="majorBidi" w:hAnsiTheme="majorBidi" w:cstheme="majorBidi"/>
                <w:b/>
                <w:sz w:val="24"/>
                <w:szCs w:val="24"/>
                <w:lang w:val="id-ID"/>
              </w:rPr>
            </w:pPr>
            <w:r w:rsidRPr="00243665">
              <w:rPr>
                <w:rFonts w:asciiTheme="majorBidi" w:hAnsiTheme="majorBidi" w:cstheme="majorBidi"/>
                <w:b/>
                <w:sz w:val="24"/>
                <w:szCs w:val="24"/>
                <w:lang w:val="id-ID"/>
              </w:rPr>
              <w:t>234</w:t>
            </w:r>
          </w:p>
        </w:tc>
        <w:tc>
          <w:tcPr>
            <w:tcW w:w="1842" w:type="dxa"/>
            <w:vAlign w:val="center"/>
          </w:tcPr>
          <w:p w:rsidR="00522CE1" w:rsidRPr="00243665" w:rsidRDefault="00916E46" w:rsidP="00522CE1">
            <w:pPr>
              <w:pStyle w:val="ListParagraph"/>
              <w:tabs>
                <w:tab w:val="left" w:pos="0"/>
              </w:tabs>
              <w:ind w:left="0"/>
              <w:jc w:val="center"/>
              <w:rPr>
                <w:rFonts w:asciiTheme="majorBidi" w:hAnsiTheme="majorBidi" w:cstheme="majorBidi"/>
                <w:b/>
                <w:sz w:val="24"/>
                <w:szCs w:val="24"/>
                <w:lang w:val="id-ID"/>
              </w:rPr>
            </w:pPr>
            <w:r w:rsidRPr="00243665">
              <w:rPr>
                <w:rFonts w:asciiTheme="majorBidi" w:hAnsiTheme="majorBidi" w:cstheme="majorBidi"/>
                <w:b/>
                <w:sz w:val="24"/>
                <w:szCs w:val="24"/>
                <w:lang w:val="id-ID"/>
              </w:rPr>
              <w:t>274</w:t>
            </w:r>
          </w:p>
        </w:tc>
        <w:tc>
          <w:tcPr>
            <w:tcW w:w="1985" w:type="dxa"/>
            <w:vAlign w:val="center"/>
          </w:tcPr>
          <w:p w:rsidR="00522CE1" w:rsidRPr="00243665" w:rsidRDefault="00916E46" w:rsidP="00522CE1">
            <w:pPr>
              <w:pStyle w:val="ListParagraph"/>
              <w:tabs>
                <w:tab w:val="left" w:pos="0"/>
              </w:tabs>
              <w:ind w:left="0"/>
              <w:jc w:val="center"/>
              <w:rPr>
                <w:rFonts w:asciiTheme="majorBidi" w:hAnsiTheme="majorBidi" w:cstheme="majorBidi"/>
                <w:b/>
                <w:sz w:val="24"/>
                <w:szCs w:val="24"/>
                <w:lang w:val="id-ID"/>
              </w:rPr>
            </w:pPr>
            <w:r w:rsidRPr="00243665">
              <w:rPr>
                <w:rFonts w:asciiTheme="majorBidi" w:hAnsiTheme="majorBidi" w:cstheme="majorBidi"/>
                <w:b/>
                <w:sz w:val="24"/>
                <w:szCs w:val="24"/>
                <w:lang w:val="id-ID"/>
              </w:rPr>
              <w:t>508</w:t>
            </w:r>
          </w:p>
        </w:tc>
      </w:tr>
    </w:tbl>
    <w:p w:rsidR="00522CE1" w:rsidRPr="00243665" w:rsidRDefault="00522CE1" w:rsidP="00522CE1">
      <w:pPr>
        <w:tabs>
          <w:tab w:val="left" w:pos="0"/>
        </w:tabs>
        <w:spacing w:line="480" w:lineRule="auto"/>
        <w:jc w:val="both"/>
        <w:rPr>
          <w:rFonts w:asciiTheme="majorBidi" w:hAnsiTheme="majorBidi" w:cstheme="majorBidi"/>
        </w:rPr>
      </w:pPr>
      <w:r w:rsidRPr="00243665">
        <w:rPr>
          <w:rFonts w:asciiTheme="majorBidi" w:hAnsiTheme="majorBidi" w:cstheme="majorBidi"/>
        </w:rPr>
        <w:t>Sum</w:t>
      </w:r>
      <w:r w:rsidR="00916E46" w:rsidRPr="00243665">
        <w:rPr>
          <w:rFonts w:asciiTheme="majorBidi" w:hAnsiTheme="majorBidi" w:cstheme="majorBidi"/>
        </w:rPr>
        <w:t>ber: Dokumentasi MTs</w:t>
      </w:r>
      <w:r w:rsidR="00916E46" w:rsidRPr="00243665">
        <w:rPr>
          <w:rFonts w:asciiTheme="majorBidi" w:hAnsiTheme="majorBidi" w:cstheme="majorBidi"/>
          <w:lang w:val="id-ID"/>
        </w:rPr>
        <w:t xml:space="preserve"> Assyafi’iyah Gondang</w:t>
      </w:r>
      <w:r w:rsidRPr="00243665">
        <w:rPr>
          <w:rFonts w:asciiTheme="majorBidi" w:hAnsiTheme="majorBidi" w:cstheme="majorBidi"/>
        </w:rPr>
        <w:t xml:space="preserve"> 2011</w:t>
      </w:r>
    </w:p>
    <w:p w:rsidR="00522CE1" w:rsidRDefault="00522CE1" w:rsidP="003F63EA">
      <w:pPr>
        <w:spacing w:line="480" w:lineRule="auto"/>
        <w:rPr>
          <w:rFonts w:asciiTheme="majorBidi" w:eastAsia="Calibri" w:hAnsiTheme="majorBidi" w:cstheme="majorBidi"/>
          <w:lang w:val="en-US" w:eastAsia="en-US"/>
        </w:rPr>
      </w:pPr>
    </w:p>
    <w:p w:rsidR="00A77A6E" w:rsidRPr="00A77A6E" w:rsidRDefault="00A77A6E" w:rsidP="003F63EA">
      <w:pPr>
        <w:spacing w:line="480" w:lineRule="auto"/>
        <w:rPr>
          <w:rFonts w:asciiTheme="majorBidi" w:eastAsia="Calibri" w:hAnsiTheme="majorBidi" w:cstheme="majorBidi"/>
          <w:lang w:val="en-US" w:eastAsia="en-US"/>
        </w:rPr>
      </w:pPr>
    </w:p>
    <w:p w:rsidR="00CF5A7C" w:rsidRPr="00243665" w:rsidRDefault="003F63EA" w:rsidP="003F63EA">
      <w:pPr>
        <w:spacing w:line="480" w:lineRule="auto"/>
        <w:rPr>
          <w:rFonts w:asciiTheme="majorBidi" w:hAnsiTheme="majorBidi" w:cstheme="majorBidi"/>
          <w:b/>
          <w:lang w:val="id-ID"/>
        </w:rPr>
      </w:pPr>
      <w:r w:rsidRPr="00243665">
        <w:rPr>
          <w:rFonts w:asciiTheme="majorBidi" w:hAnsiTheme="majorBidi" w:cstheme="majorBidi"/>
          <w:b/>
          <w:lang w:val="id-ID"/>
        </w:rPr>
        <w:lastRenderedPageBreak/>
        <w:t xml:space="preserve">5. </w:t>
      </w:r>
      <w:r w:rsidR="00CF5A7C" w:rsidRPr="00243665">
        <w:rPr>
          <w:rFonts w:asciiTheme="majorBidi" w:hAnsiTheme="majorBidi" w:cstheme="majorBidi"/>
          <w:b/>
          <w:lang w:val="id-ID"/>
        </w:rPr>
        <w:t>Keadaan Guru dan Karyawan MTs Assyafi’iyah Gondang</w:t>
      </w:r>
    </w:p>
    <w:p w:rsidR="00522CE1" w:rsidRPr="00243665" w:rsidRDefault="00522CE1" w:rsidP="00522CE1">
      <w:pPr>
        <w:pStyle w:val="ListParagraph"/>
        <w:tabs>
          <w:tab w:val="left" w:pos="0"/>
        </w:tabs>
        <w:spacing w:line="480" w:lineRule="auto"/>
        <w:ind w:left="0" w:firstLine="567"/>
        <w:jc w:val="both"/>
        <w:rPr>
          <w:rFonts w:asciiTheme="majorBidi" w:hAnsiTheme="majorBidi" w:cstheme="majorBidi"/>
          <w:sz w:val="24"/>
          <w:szCs w:val="24"/>
        </w:rPr>
      </w:pPr>
      <w:r w:rsidRPr="00243665">
        <w:rPr>
          <w:rFonts w:asciiTheme="majorBidi" w:hAnsiTheme="majorBidi" w:cstheme="majorBidi"/>
          <w:sz w:val="24"/>
          <w:szCs w:val="24"/>
        </w:rPr>
        <w:t>Keadaan Guru dan karyawan saat penelitian ini berjumlah</w:t>
      </w:r>
      <w:r w:rsidR="00916E46" w:rsidRPr="00243665">
        <w:rPr>
          <w:rFonts w:asciiTheme="majorBidi" w:hAnsiTheme="majorBidi" w:cstheme="majorBidi"/>
          <w:sz w:val="24"/>
          <w:szCs w:val="24"/>
        </w:rPr>
        <w:t xml:space="preserve"> </w:t>
      </w:r>
      <w:r w:rsidR="00B93E8B" w:rsidRPr="00243665">
        <w:rPr>
          <w:rFonts w:asciiTheme="majorBidi" w:hAnsiTheme="majorBidi" w:cstheme="majorBidi"/>
          <w:sz w:val="24"/>
          <w:szCs w:val="24"/>
          <w:lang w:val="id-ID"/>
        </w:rPr>
        <w:t>32</w:t>
      </w:r>
      <w:r w:rsidRPr="00243665">
        <w:rPr>
          <w:rFonts w:asciiTheme="majorBidi" w:hAnsiTheme="majorBidi" w:cstheme="majorBidi"/>
          <w:sz w:val="24"/>
          <w:szCs w:val="24"/>
        </w:rPr>
        <w:t xml:space="preserve"> orang. Untuk lebih jelasnya dapat dilihat pada tabel berikut:</w:t>
      </w:r>
    </w:p>
    <w:p w:rsidR="00522CE1" w:rsidRPr="00243665" w:rsidRDefault="00522CE1" w:rsidP="000031C4">
      <w:pPr>
        <w:pStyle w:val="ListParagraph"/>
        <w:tabs>
          <w:tab w:val="left" w:pos="0"/>
        </w:tabs>
        <w:ind w:left="0" w:firstLine="567"/>
        <w:jc w:val="center"/>
        <w:rPr>
          <w:rFonts w:asciiTheme="majorBidi" w:hAnsiTheme="majorBidi" w:cstheme="majorBidi"/>
          <w:b/>
          <w:sz w:val="24"/>
          <w:szCs w:val="24"/>
        </w:rPr>
      </w:pPr>
      <w:r w:rsidRPr="00243665">
        <w:rPr>
          <w:rFonts w:asciiTheme="majorBidi" w:hAnsiTheme="majorBidi" w:cstheme="majorBidi"/>
          <w:b/>
          <w:sz w:val="24"/>
          <w:szCs w:val="24"/>
        </w:rPr>
        <w:t>Tabel 4.2</w:t>
      </w:r>
    </w:p>
    <w:p w:rsidR="000031C4" w:rsidRDefault="00522CE1" w:rsidP="000031C4">
      <w:pPr>
        <w:pStyle w:val="ListParagraph"/>
        <w:tabs>
          <w:tab w:val="left" w:pos="0"/>
        </w:tabs>
        <w:ind w:left="0" w:firstLine="567"/>
        <w:jc w:val="center"/>
        <w:rPr>
          <w:rFonts w:asciiTheme="majorBidi" w:hAnsiTheme="majorBidi" w:cstheme="majorBidi"/>
          <w:b/>
          <w:sz w:val="24"/>
          <w:szCs w:val="24"/>
          <w:lang w:val="id-ID"/>
        </w:rPr>
      </w:pPr>
      <w:r w:rsidRPr="00243665">
        <w:rPr>
          <w:rFonts w:asciiTheme="majorBidi" w:hAnsiTheme="majorBidi" w:cstheme="majorBidi"/>
          <w:b/>
          <w:sz w:val="24"/>
          <w:szCs w:val="24"/>
        </w:rPr>
        <w:t>Data G</w:t>
      </w:r>
      <w:r w:rsidR="006E6AD9">
        <w:rPr>
          <w:rFonts w:asciiTheme="majorBidi" w:hAnsiTheme="majorBidi" w:cstheme="majorBidi"/>
          <w:b/>
          <w:sz w:val="24"/>
          <w:szCs w:val="24"/>
        </w:rPr>
        <w:t>uru dan Karyawan MTs Assyafi’iyah Gondang</w:t>
      </w:r>
    </w:p>
    <w:p w:rsidR="00522CE1" w:rsidRPr="006E6AD9" w:rsidRDefault="00522CE1" w:rsidP="000031C4">
      <w:pPr>
        <w:pStyle w:val="ListParagraph"/>
        <w:tabs>
          <w:tab w:val="left" w:pos="0"/>
        </w:tabs>
        <w:ind w:left="0" w:firstLine="567"/>
        <w:jc w:val="center"/>
        <w:rPr>
          <w:rFonts w:asciiTheme="majorBidi" w:hAnsiTheme="majorBidi" w:cstheme="majorBidi"/>
          <w:b/>
          <w:sz w:val="24"/>
          <w:szCs w:val="24"/>
        </w:rPr>
      </w:pPr>
      <w:r w:rsidRPr="00243665">
        <w:rPr>
          <w:rFonts w:asciiTheme="majorBidi" w:hAnsiTheme="majorBidi" w:cstheme="majorBidi"/>
          <w:b/>
          <w:sz w:val="24"/>
          <w:szCs w:val="24"/>
        </w:rPr>
        <w:t>Tahun Ajaran 2010/2011</w:t>
      </w:r>
    </w:p>
    <w:tbl>
      <w:tblPr>
        <w:tblStyle w:val="TableGrid"/>
        <w:tblW w:w="9627" w:type="dxa"/>
        <w:tblInd w:w="-588" w:type="dxa"/>
        <w:tblLayout w:type="fixed"/>
        <w:tblLook w:val="04A0"/>
      </w:tblPr>
      <w:tblGrid>
        <w:gridCol w:w="675"/>
        <w:gridCol w:w="3402"/>
        <w:gridCol w:w="1418"/>
        <w:gridCol w:w="2005"/>
        <w:gridCol w:w="2127"/>
      </w:tblGrid>
      <w:tr w:rsidR="00522CE1" w:rsidRPr="00243665" w:rsidTr="006E6AD9">
        <w:trPr>
          <w:trHeight w:val="767"/>
        </w:trPr>
        <w:tc>
          <w:tcPr>
            <w:tcW w:w="675" w:type="dxa"/>
            <w:vAlign w:val="center"/>
          </w:tcPr>
          <w:p w:rsidR="00522CE1" w:rsidRPr="00243665" w:rsidRDefault="00522CE1" w:rsidP="00522CE1">
            <w:pPr>
              <w:jc w:val="center"/>
              <w:rPr>
                <w:rFonts w:asciiTheme="majorBidi" w:hAnsiTheme="majorBidi" w:cstheme="majorBidi"/>
                <w:b/>
                <w:bCs/>
                <w:color w:val="000000"/>
                <w:sz w:val="24"/>
                <w:szCs w:val="24"/>
              </w:rPr>
            </w:pPr>
            <w:r w:rsidRPr="00243665">
              <w:rPr>
                <w:rFonts w:asciiTheme="majorBidi" w:hAnsiTheme="majorBidi" w:cstheme="majorBidi"/>
                <w:b/>
                <w:bCs/>
                <w:color w:val="000000"/>
                <w:sz w:val="24"/>
                <w:szCs w:val="24"/>
              </w:rPr>
              <w:t>No.</w:t>
            </w:r>
          </w:p>
          <w:p w:rsidR="00522CE1" w:rsidRPr="00243665" w:rsidRDefault="00522CE1" w:rsidP="006E6AD9">
            <w:pPr>
              <w:rPr>
                <w:rFonts w:asciiTheme="majorBidi" w:hAnsiTheme="majorBidi" w:cstheme="majorBidi"/>
                <w:bCs/>
                <w:color w:val="000000"/>
                <w:sz w:val="24"/>
                <w:szCs w:val="24"/>
              </w:rPr>
            </w:pPr>
          </w:p>
        </w:tc>
        <w:tc>
          <w:tcPr>
            <w:tcW w:w="3402" w:type="dxa"/>
            <w:vAlign w:val="center"/>
          </w:tcPr>
          <w:p w:rsidR="00522CE1" w:rsidRPr="00243665" w:rsidRDefault="00522CE1" w:rsidP="00522CE1">
            <w:pPr>
              <w:jc w:val="center"/>
              <w:rPr>
                <w:rFonts w:asciiTheme="majorBidi" w:hAnsiTheme="majorBidi" w:cstheme="majorBidi"/>
                <w:b/>
                <w:bCs/>
                <w:color w:val="000000"/>
                <w:sz w:val="24"/>
                <w:szCs w:val="24"/>
              </w:rPr>
            </w:pPr>
            <w:r w:rsidRPr="00243665">
              <w:rPr>
                <w:rFonts w:asciiTheme="majorBidi" w:hAnsiTheme="majorBidi" w:cstheme="majorBidi"/>
                <w:b/>
                <w:bCs/>
                <w:color w:val="000000"/>
                <w:sz w:val="24"/>
                <w:szCs w:val="24"/>
              </w:rPr>
              <w:t>Nama</w:t>
            </w:r>
          </w:p>
          <w:p w:rsidR="00522CE1" w:rsidRPr="00243665" w:rsidRDefault="00522CE1" w:rsidP="006E6AD9">
            <w:pPr>
              <w:rPr>
                <w:rFonts w:asciiTheme="majorBidi" w:hAnsiTheme="majorBidi" w:cstheme="majorBidi"/>
                <w:bCs/>
                <w:color w:val="000000"/>
                <w:sz w:val="24"/>
                <w:szCs w:val="24"/>
              </w:rPr>
            </w:pPr>
          </w:p>
        </w:tc>
        <w:tc>
          <w:tcPr>
            <w:tcW w:w="1418" w:type="dxa"/>
            <w:vAlign w:val="center"/>
          </w:tcPr>
          <w:p w:rsidR="00522CE1" w:rsidRPr="00243665" w:rsidRDefault="00522CE1" w:rsidP="00522CE1">
            <w:pPr>
              <w:jc w:val="center"/>
              <w:rPr>
                <w:rFonts w:asciiTheme="majorBidi" w:hAnsiTheme="majorBidi" w:cstheme="majorBidi"/>
                <w:b/>
                <w:bCs/>
                <w:color w:val="000000"/>
                <w:sz w:val="24"/>
                <w:szCs w:val="24"/>
              </w:rPr>
            </w:pPr>
            <w:r w:rsidRPr="00243665">
              <w:rPr>
                <w:rFonts w:asciiTheme="majorBidi" w:hAnsiTheme="majorBidi" w:cstheme="majorBidi"/>
                <w:b/>
                <w:bCs/>
                <w:color w:val="000000"/>
                <w:sz w:val="24"/>
                <w:szCs w:val="24"/>
              </w:rPr>
              <w:t>Pendidikan Terakhir</w:t>
            </w:r>
          </w:p>
          <w:p w:rsidR="00522CE1" w:rsidRPr="00243665" w:rsidRDefault="00522CE1" w:rsidP="006E6AD9">
            <w:pPr>
              <w:rPr>
                <w:rFonts w:asciiTheme="majorBidi" w:hAnsiTheme="majorBidi" w:cstheme="majorBidi"/>
                <w:bCs/>
                <w:color w:val="000000"/>
                <w:sz w:val="24"/>
                <w:szCs w:val="24"/>
              </w:rPr>
            </w:pPr>
          </w:p>
        </w:tc>
        <w:tc>
          <w:tcPr>
            <w:tcW w:w="2005" w:type="dxa"/>
            <w:vAlign w:val="center"/>
          </w:tcPr>
          <w:p w:rsidR="00522CE1" w:rsidRPr="00243665" w:rsidRDefault="00522CE1" w:rsidP="00522CE1">
            <w:pPr>
              <w:jc w:val="center"/>
              <w:rPr>
                <w:rFonts w:asciiTheme="majorBidi" w:hAnsiTheme="majorBidi" w:cstheme="majorBidi"/>
                <w:b/>
                <w:bCs/>
                <w:color w:val="000000"/>
                <w:sz w:val="24"/>
                <w:szCs w:val="24"/>
              </w:rPr>
            </w:pPr>
            <w:r w:rsidRPr="00243665">
              <w:rPr>
                <w:rFonts w:asciiTheme="majorBidi" w:hAnsiTheme="majorBidi" w:cstheme="majorBidi"/>
                <w:b/>
                <w:bCs/>
                <w:color w:val="000000"/>
                <w:sz w:val="24"/>
                <w:szCs w:val="24"/>
              </w:rPr>
              <w:t>Jabatan</w:t>
            </w:r>
          </w:p>
          <w:p w:rsidR="00522CE1" w:rsidRPr="00243665" w:rsidRDefault="00522CE1" w:rsidP="006E6AD9">
            <w:pPr>
              <w:rPr>
                <w:rFonts w:asciiTheme="majorBidi" w:hAnsiTheme="majorBidi" w:cstheme="majorBidi"/>
                <w:bCs/>
                <w:color w:val="000000"/>
                <w:sz w:val="24"/>
                <w:szCs w:val="24"/>
              </w:rPr>
            </w:pPr>
          </w:p>
        </w:tc>
        <w:tc>
          <w:tcPr>
            <w:tcW w:w="2127" w:type="dxa"/>
            <w:vAlign w:val="center"/>
          </w:tcPr>
          <w:p w:rsidR="00522CE1" w:rsidRPr="00243665" w:rsidRDefault="00522CE1" w:rsidP="00522CE1">
            <w:pPr>
              <w:jc w:val="center"/>
              <w:rPr>
                <w:rFonts w:asciiTheme="majorBidi" w:hAnsiTheme="majorBidi" w:cstheme="majorBidi"/>
                <w:b/>
                <w:bCs/>
                <w:color w:val="000000"/>
                <w:sz w:val="24"/>
                <w:szCs w:val="24"/>
              </w:rPr>
            </w:pPr>
            <w:r w:rsidRPr="00243665">
              <w:rPr>
                <w:rFonts w:asciiTheme="majorBidi" w:hAnsiTheme="majorBidi" w:cstheme="majorBidi"/>
                <w:b/>
                <w:bCs/>
                <w:color w:val="000000"/>
                <w:sz w:val="24"/>
                <w:szCs w:val="24"/>
              </w:rPr>
              <w:t>Mata Pelajaran</w:t>
            </w:r>
          </w:p>
          <w:p w:rsidR="00522CE1" w:rsidRPr="00243665" w:rsidRDefault="00522CE1" w:rsidP="006E6AD9">
            <w:pPr>
              <w:rPr>
                <w:rFonts w:asciiTheme="majorBidi" w:hAnsiTheme="majorBidi" w:cstheme="majorBidi"/>
                <w:bCs/>
                <w:color w:val="000000"/>
                <w:sz w:val="24"/>
                <w:szCs w:val="24"/>
              </w:rPr>
            </w:pPr>
          </w:p>
        </w:tc>
      </w:tr>
      <w:tr w:rsidR="00522CE1" w:rsidRPr="00243665" w:rsidTr="006E6AD9">
        <w:trPr>
          <w:trHeight w:val="256"/>
        </w:trPr>
        <w:tc>
          <w:tcPr>
            <w:tcW w:w="675" w:type="dxa"/>
            <w:vAlign w:val="center"/>
          </w:tcPr>
          <w:p w:rsidR="00522CE1" w:rsidRPr="00243665" w:rsidRDefault="00522CE1" w:rsidP="00522CE1">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rPr>
              <w:t>1</w:t>
            </w:r>
          </w:p>
        </w:tc>
        <w:tc>
          <w:tcPr>
            <w:tcW w:w="3402" w:type="dxa"/>
            <w:vAlign w:val="center"/>
          </w:tcPr>
          <w:p w:rsidR="00522CE1" w:rsidRPr="00243665" w:rsidRDefault="00916E46"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Akhmad Mukhsin, S.Pd.,M.Pd.I</w:t>
            </w:r>
          </w:p>
        </w:tc>
        <w:tc>
          <w:tcPr>
            <w:tcW w:w="1418" w:type="dxa"/>
            <w:vAlign w:val="center"/>
          </w:tcPr>
          <w:p w:rsidR="00522CE1" w:rsidRPr="00243665" w:rsidRDefault="00522CE1" w:rsidP="00522CE1">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rPr>
              <w:t>S2</w:t>
            </w:r>
          </w:p>
        </w:tc>
        <w:tc>
          <w:tcPr>
            <w:tcW w:w="2005" w:type="dxa"/>
            <w:vAlign w:val="center"/>
          </w:tcPr>
          <w:p w:rsidR="00522CE1" w:rsidRPr="00243665" w:rsidRDefault="00522CE1" w:rsidP="00522CE1">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rPr>
              <w:t>Kepala Sekolah</w:t>
            </w:r>
          </w:p>
        </w:tc>
        <w:tc>
          <w:tcPr>
            <w:tcW w:w="2127" w:type="dxa"/>
            <w:vAlign w:val="center"/>
          </w:tcPr>
          <w:p w:rsidR="00522CE1" w:rsidRPr="00243665" w:rsidRDefault="00916E46"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Bahasa Indonesia</w:t>
            </w:r>
          </w:p>
        </w:tc>
      </w:tr>
      <w:tr w:rsidR="00522CE1" w:rsidRPr="00243665" w:rsidTr="006E6AD9">
        <w:trPr>
          <w:trHeight w:val="241"/>
        </w:trPr>
        <w:tc>
          <w:tcPr>
            <w:tcW w:w="675" w:type="dxa"/>
            <w:vAlign w:val="center"/>
          </w:tcPr>
          <w:p w:rsidR="00522CE1" w:rsidRPr="00243665" w:rsidRDefault="00522CE1" w:rsidP="00522CE1">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rPr>
              <w:t>2</w:t>
            </w:r>
          </w:p>
        </w:tc>
        <w:tc>
          <w:tcPr>
            <w:tcW w:w="3402" w:type="dxa"/>
            <w:vAlign w:val="center"/>
          </w:tcPr>
          <w:p w:rsidR="00522CE1" w:rsidRPr="00243665" w:rsidRDefault="00946709"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Drs. Sutarkim</w:t>
            </w:r>
          </w:p>
        </w:tc>
        <w:tc>
          <w:tcPr>
            <w:tcW w:w="1418" w:type="dxa"/>
            <w:vAlign w:val="center"/>
          </w:tcPr>
          <w:p w:rsidR="00522CE1" w:rsidRPr="006E6AD9" w:rsidRDefault="006E6AD9" w:rsidP="00522CE1">
            <w:pPr>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S1</w:t>
            </w:r>
          </w:p>
        </w:tc>
        <w:tc>
          <w:tcPr>
            <w:tcW w:w="2005" w:type="dxa"/>
            <w:vAlign w:val="center"/>
          </w:tcPr>
          <w:p w:rsidR="00522CE1" w:rsidRPr="00243665" w:rsidRDefault="00522CE1" w:rsidP="00522CE1">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rPr>
              <w:t>Guru</w:t>
            </w:r>
          </w:p>
        </w:tc>
        <w:tc>
          <w:tcPr>
            <w:tcW w:w="2127" w:type="dxa"/>
            <w:vAlign w:val="center"/>
          </w:tcPr>
          <w:p w:rsidR="00522CE1" w:rsidRPr="00243665" w:rsidRDefault="00522CE1" w:rsidP="00522CE1">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rPr>
              <w:t>Bahasa Indonesia</w:t>
            </w:r>
          </w:p>
        </w:tc>
      </w:tr>
      <w:tr w:rsidR="00522CE1" w:rsidRPr="00243665" w:rsidTr="006E6AD9">
        <w:trPr>
          <w:trHeight w:val="256"/>
        </w:trPr>
        <w:tc>
          <w:tcPr>
            <w:tcW w:w="675" w:type="dxa"/>
            <w:vAlign w:val="center"/>
          </w:tcPr>
          <w:p w:rsidR="00522CE1" w:rsidRPr="00243665" w:rsidRDefault="00522CE1" w:rsidP="00522CE1">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rPr>
              <w:t>3</w:t>
            </w:r>
          </w:p>
        </w:tc>
        <w:tc>
          <w:tcPr>
            <w:tcW w:w="3402" w:type="dxa"/>
            <w:vAlign w:val="center"/>
          </w:tcPr>
          <w:p w:rsidR="00522CE1" w:rsidRPr="00243665" w:rsidRDefault="00F315FE"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Heru Subagiyo, S.Pd.</w:t>
            </w:r>
          </w:p>
        </w:tc>
        <w:tc>
          <w:tcPr>
            <w:tcW w:w="1418" w:type="dxa"/>
            <w:vAlign w:val="center"/>
          </w:tcPr>
          <w:p w:rsidR="00522CE1" w:rsidRPr="00243665" w:rsidRDefault="00522CE1" w:rsidP="00522CE1">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rPr>
              <w:t>S1</w:t>
            </w:r>
          </w:p>
        </w:tc>
        <w:tc>
          <w:tcPr>
            <w:tcW w:w="2005" w:type="dxa"/>
            <w:vAlign w:val="center"/>
          </w:tcPr>
          <w:p w:rsidR="00522CE1" w:rsidRPr="00243665" w:rsidRDefault="00522CE1" w:rsidP="00522CE1">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rPr>
              <w:t>Guru</w:t>
            </w:r>
          </w:p>
        </w:tc>
        <w:tc>
          <w:tcPr>
            <w:tcW w:w="2127" w:type="dxa"/>
            <w:vAlign w:val="center"/>
          </w:tcPr>
          <w:p w:rsidR="00522CE1" w:rsidRPr="00243665" w:rsidRDefault="00A0452F"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Matematika</w:t>
            </w:r>
          </w:p>
        </w:tc>
      </w:tr>
      <w:tr w:rsidR="00916E46" w:rsidRPr="00243665" w:rsidTr="006E6AD9">
        <w:trPr>
          <w:trHeight w:val="256"/>
        </w:trPr>
        <w:tc>
          <w:tcPr>
            <w:tcW w:w="675" w:type="dxa"/>
            <w:vAlign w:val="center"/>
          </w:tcPr>
          <w:p w:rsidR="00916E46" w:rsidRPr="00243665" w:rsidRDefault="00916E46"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4</w:t>
            </w:r>
          </w:p>
        </w:tc>
        <w:tc>
          <w:tcPr>
            <w:tcW w:w="3402" w:type="dxa"/>
            <w:vAlign w:val="center"/>
          </w:tcPr>
          <w:p w:rsidR="00916E46" w:rsidRPr="00243665" w:rsidRDefault="00F315FE"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Sutopo, S.Pd.</w:t>
            </w:r>
          </w:p>
        </w:tc>
        <w:tc>
          <w:tcPr>
            <w:tcW w:w="1418" w:type="dxa"/>
            <w:vAlign w:val="center"/>
          </w:tcPr>
          <w:p w:rsidR="00916E46" w:rsidRPr="00243665" w:rsidRDefault="008A4714"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S1</w:t>
            </w:r>
          </w:p>
        </w:tc>
        <w:tc>
          <w:tcPr>
            <w:tcW w:w="2005"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Guru</w:t>
            </w:r>
          </w:p>
        </w:tc>
        <w:tc>
          <w:tcPr>
            <w:tcW w:w="2127"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Bahasa Inggris</w:t>
            </w:r>
          </w:p>
        </w:tc>
      </w:tr>
      <w:tr w:rsidR="00916E46" w:rsidRPr="00243665" w:rsidTr="006E6AD9">
        <w:trPr>
          <w:trHeight w:val="241"/>
        </w:trPr>
        <w:tc>
          <w:tcPr>
            <w:tcW w:w="675" w:type="dxa"/>
            <w:vAlign w:val="center"/>
          </w:tcPr>
          <w:p w:rsidR="00916E46" w:rsidRPr="00243665" w:rsidRDefault="00916E46"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5</w:t>
            </w:r>
          </w:p>
        </w:tc>
        <w:tc>
          <w:tcPr>
            <w:tcW w:w="3402" w:type="dxa"/>
            <w:vAlign w:val="center"/>
          </w:tcPr>
          <w:p w:rsidR="00916E46" w:rsidRPr="00243665" w:rsidRDefault="00F315FE"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Abdul Muhid</w:t>
            </w:r>
          </w:p>
        </w:tc>
        <w:tc>
          <w:tcPr>
            <w:tcW w:w="1418" w:type="dxa"/>
            <w:vAlign w:val="center"/>
          </w:tcPr>
          <w:p w:rsidR="00916E46" w:rsidRPr="00243665" w:rsidRDefault="006E6AD9" w:rsidP="00522CE1">
            <w:pPr>
              <w:jc w:val="center"/>
              <w:rPr>
                <w:rFonts w:asciiTheme="majorBidi" w:hAnsiTheme="majorBidi" w:cstheme="majorBidi"/>
                <w:color w:val="000000"/>
                <w:sz w:val="24"/>
                <w:szCs w:val="24"/>
              </w:rPr>
            </w:pPr>
            <w:r>
              <w:rPr>
                <w:rFonts w:asciiTheme="majorBidi" w:hAnsiTheme="majorBidi" w:cstheme="majorBidi"/>
                <w:color w:val="000000"/>
                <w:sz w:val="24"/>
                <w:szCs w:val="24"/>
              </w:rPr>
              <w:t>D3</w:t>
            </w:r>
          </w:p>
        </w:tc>
        <w:tc>
          <w:tcPr>
            <w:tcW w:w="2005" w:type="dxa"/>
            <w:vAlign w:val="center"/>
          </w:tcPr>
          <w:p w:rsidR="00916E46" w:rsidRPr="00243665" w:rsidRDefault="00A0452F"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Waka Humas</w:t>
            </w:r>
          </w:p>
        </w:tc>
        <w:tc>
          <w:tcPr>
            <w:tcW w:w="2127"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Aswaja, B.Arab</w:t>
            </w:r>
          </w:p>
        </w:tc>
      </w:tr>
      <w:tr w:rsidR="00916E46" w:rsidRPr="00243665" w:rsidTr="006E6AD9">
        <w:trPr>
          <w:trHeight w:val="256"/>
        </w:trPr>
        <w:tc>
          <w:tcPr>
            <w:tcW w:w="675" w:type="dxa"/>
            <w:vAlign w:val="center"/>
          </w:tcPr>
          <w:p w:rsidR="00916E46" w:rsidRPr="00243665" w:rsidRDefault="00916E46"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6</w:t>
            </w:r>
          </w:p>
        </w:tc>
        <w:tc>
          <w:tcPr>
            <w:tcW w:w="3402" w:type="dxa"/>
            <w:vAlign w:val="center"/>
          </w:tcPr>
          <w:p w:rsidR="00916E46" w:rsidRPr="00243665" w:rsidRDefault="00F315FE"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Drs. Moh.Sodiq</w:t>
            </w:r>
          </w:p>
        </w:tc>
        <w:tc>
          <w:tcPr>
            <w:tcW w:w="1418" w:type="dxa"/>
            <w:vAlign w:val="center"/>
          </w:tcPr>
          <w:p w:rsidR="00916E46" w:rsidRPr="00243665" w:rsidRDefault="006E6AD9" w:rsidP="00522CE1">
            <w:pPr>
              <w:jc w:val="center"/>
              <w:rPr>
                <w:rFonts w:asciiTheme="majorBidi" w:hAnsiTheme="majorBidi" w:cstheme="majorBidi"/>
                <w:color w:val="000000"/>
                <w:sz w:val="24"/>
                <w:szCs w:val="24"/>
              </w:rPr>
            </w:pPr>
            <w:r>
              <w:rPr>
                <w:rFonts w:asciiTheme="majorBidi" w:hAnsiTheme="majorBidi" w:cstheme="majorBidi"/>
                <w:color w:val="000000"/>
                <w:sz w:val="24"/>
                <w:szCs w:val="24"/>
              </w:rPr>
              <w:t>S1</w:t>
            </w:r>
          </w:p>
        </w:tc>
        <w:tc>
          <w:tcPr>
            <w:tcW w:w="2005" w:type="dxa"/>
            <w:vAlign w:val="center"/>
          </w:tcPr>
          <w:p w:rsidR="00916E46" w:rsidRPr="00243665" w:rsidRDefault="00A0452F"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Perpustakaan</w:t>
            </w:r>
          </w:p>
        </w:tc>
        <w:tc>
          <w:tcPr>
            <w:tcW w:w="2127"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BK, IPS Sejarah</w:t>
            </w:r>
          </w:p>
        </w:tc>
      </w:tr>
      <w:tr w:rsidR="00916E46" w:rsidRPr="00243665" w:rsidTr="006E6AD9">
        <w:trPr>
          <w:trHeight w:val="256"/>
        </w:trPr>
        <w:tc>
          <w:tcPr>
            <w:tcW w:w="675" w:type="dxa"/>
            <w:vAlign w:val="center"/>
          </w:tcPr>
          <w:p w:rsidR="00916E46" w:rsidRPr="00243665" w:rsidRDefault="00916E46"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7</w:t>
            </w:r>
          </w:p>
        </w:tc>
        <w:tc>
          <w:tcPr>
            <w:tcW w:w="3402" w:type="dxa"/>
            <w:vAlign w:val="center"/>
          </w:tcPr>
          <w:p w:rsidR="00916E46" w:rsidRPr="00243665" w:rsidRDefault="00F315FE"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Deny Purwodianto, S.Pd.</w:t>
            </w:r>
          </w:p>
        </w:tc>
        <w:tc>
          <w:tcPr>
            <w:tcW w:w="1418" w:type="dxa"/>
            <w:vAlign w:val="center"/>
          </w:tcPr>
          <w:p w:rsidR="00916E46" w:rsidRPr="00243665" w:rsidRDefault="008A4714"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S1</w:t>
            </w:r>
          </w:p>
        </w:tc>
        <w:tc>
          <w:tcPr>
            <w:tcW w:w="2005"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Guru</w:t>
            </w:r>
          </w:p>
        </w:tc>
        <w:tc>
          <w:tcPr>
            <w:tcW w:w="2127"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Bahasa Indonesia</w:t>
            </w:r>
          </w:p>
        </w:tc>
      </w:tr>
      <w:tr w:rsidR="00916E46" w:rsidRPr="00243665" w:rsidTr="006E6AD9">
        <w:trPr>
          <w:trHeight w:val="241"/>
        </w:trPr>
        <w:tc>
          <w:tcPr>
            <w:tcW w:w="675" w:type="dxa"/>
            <w:vAlign w:val="center"/>
          </w:tcPr>
          <w:p w:rsidR="00916E46" w:rsidRPr="00243665" w:rsidRDefault="00916E46"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8</w:t>
            </w:r>
          </w:p>
        </w:tc>
        <w:tc>
          <w:tcPr>
            <w:tcW w:w="3402" w:type="dxa"/>
            <w:vAlign w:val="center"/>
          </w:tcPr>
          <w:p w:rsidR="00916E46" w:rsidRPr="00243665" w:rsidRDefault="00F315FE"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Endang Rochmawati, S.Ag.</w:t>
            </w:r>
          </w:p>
        </w:tc>
        <w:tc>
          <w:tcPr>
            <w:tcW w:w="1418" w:type="dxa"/>
            <w:vAlign w:val="center"/>
          </w:tcPr>
          <w:p w:rsidR="00916E46" w:rsidRPr="00243665" w:rsidRDefault="008A4714"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S1</w:t>
            </w:r>
          </w:p>
        </w:tc>
        <w:tc>
          <w:tcPr>
            <w:tcW w:w="2005" w:type="dxa"/>
            <w:vAlign w:val="center"/>
          </w:tcPr>
          <w:p w:rsidR="00916E46" w:rsidRPr="00243665" w:rsidRDefault="00A0452F"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Litbang</w:t>
            </w:r>
          </w:p>
        </w:tc>
        <w:tc>
          <w:tcPr>
            <w:tcW w:w="2127"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Fiqih, A.akhlak</w:t>
            </w:r>
          </w:p>
        </w:tc>
      </w:tr>
      <w:tr w:rsidR="00916E46" w:rsidRPr="00243665" w:rsidTr="006E6AD9">
        <w:trPr>
          <w:trHeight w:val="256"/>
        </w:trPr>
        <w:tc>
          <w:tcPr>
            <w:tcW w:w="675" w:type="dxa"/>
            <w:vAlign w:val="center"/>
          </w:tcPr>
          <w:p w:rsidR="00916E46" w:rsidRPr="00243665" w:rsidRDefault="00916E46"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9</w:t>
            </w:r>
          </w:p>
        </w:tc>
        <w:tc>
          <w:tcPr>
            <w:tcW w:w="3402" w:type="dxa"/>
            <w:vAlign w:val="center"/>
          </w:tcPr>
          <w:p w:rsidR="00916E46" w:rsidRPr="00243665" w:rsidRDefault="00F315FE"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Sudibyo, S.Pd.</w:t>
            </w:r>
          </w:p>
        </w:tc>
        <w:tc>
          <w:tcPr>
            <w:tcW w:w="1418" w:type="dxa"/>
            <w:vAlign w:val="center"/>
          </w:tcPr>
          <w:p w:rsidR="00916E46" w:rsidRPr="00243665" w:rsidRDefault="008A4714"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S1</w:t>
            </w:r>
          </w:p>
        </w:tc>
        <w:tc>
          <w:tcPr>
            <w:tcW w:w="2005"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Guru</w:t>
            </w:r>
          </w:p>
        </w:tc>
        <w:tc>
          <w:tcPr>
            <w:tcW w:w="2127" w:type="dxa"/>
            <w:vAlign w:val="center"/>
          </w:tcPr>
          <w:p w:rsidR="00916E46" w:rsidRPr="00243665" w:rsidRDefault="00A0452F" w:rsidP="00522CE1">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lang w:val="id-ID"/>
              </w:rPr>
              <w:t>Matematika</w:t>
            </w:r>
          </w:p>
        </w:tc>
      </w:tr>
      <w:tr w:rsidR="00916E46" w:rsidRPr="00243665" w:rsidTr="006E6AD9">
        <w:trPr>
          <w:trHeight w:val="256"/>
        </w:trPr>
        <w:tc>
          <w:tcPr>
            <w:tcW w:w="675" w:type="dxa"/>
            <w:vAlign w:val="center"/>
          </w:tcPr>
          <w:p w:rsidR="00916E46" w:rsidRPr="00243665" w:rsidRDefault="00916E46"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10</w:t>
            </w:r>
          </w:p>
        </w:tc>
        <w:tc>
          <w:tcPr>
            <w:tcW w:w="3402" w:type="dxa"/>
            <w:vAlign w:val="center"/>
          </w:tcPr>
          <w:p w:rsidR="00916E46" w:rsidRPr="00243665" w:rsidRDefault="00F315FE"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Sri Wahyuni, S.Pd.</w:t>
            </w:r>
          </w:p>
        </w:tc>
        <w:tc>
          <w:tcPr>
            <w:tcW w:w="1418" w:type="dxa"/>
            <w:vAlign w:val="center"/>
          </w:tcPr>
          <w:p w:rsidR="00916E46" w:rsidRPr="00243665" w:rsidRDefault="008A4714"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S1</w:t>
            </w:r>
          </w:p>
        </w:tc>
        <w:tc>
          <w:tcPr>
            <w:tcW w:w="2005"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Guru</w:t>
            </w:r>
          </w:p>
        </w:tc>
        <w:tc>
          <w:tcPr>
            <w:tcW w:w="2127"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IPS, PPKn</w:t>
            </w:r>
          </w:p>
        </w:tc>
      </w:tr>
      <w:tr w:rsidR="00916E46" w:rsidRPr="00243665" w:rsidTr="006E6AD9">
        <w:trPr>
          <w:trHeight w:val="241"/>
        </w:trPr>
        <w:tc>
          <w:tcPr>
            <w:tcW w:w="675" w:type="dxa"/>
            <w:vAlign w:val="center"/>
          </w:tcPr>
          <w:p w:rsidR="00916E46" w:rsidRPr="00243665" w:rsidRDefault="00916E46"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11</w:t>
            </w:r>
          </w:p>
        </w:tc>
        <w:tc>
          <w:tcPr>
            <w:tcW w:w="3402" w:type="dxa"/>
            <w:vAlign w:val="center"/>
          </w:tcPr>
          <w:p w:rsidR="00916E46" w:rsidRPr="00243665" w:rsidRDefault="00F315FE"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Siti Mustofa, S.Ag.</w:t>
            </w:r>
          </w:p>
        </w:tc>
        <w:tc>
          <w:tcPr>
            <w:tcW w:w="1418" w:type="dxa"/>
            <w:vAlign w:val="center"/>
          </w:tcPr>
          <w:p w:rsidR="00916E46" w:rsidRPr="00243665" w:rsidRDefault="008A4714"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S1</w:t>
            </w:r>
          </w:p>
        </w:tc>
        <w:tc>
          <w:tcPr>
            <w:tcW w:w="2005"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Guru</w:t>
            </w:r>
          </w:p>
        </w:tc>
        <w:tc>
          <w:tcPr>
            <w:tcW w:w="2127"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SKI</w:t>
            </w:r>
          </w:p>
        </w:tc>
      </w:tr>
      <w:tr w:rsidR="00916E46" w:rsidRPr="00243665" w:rsidTr="006E6AD9">
        <w:trPr>
          <w:trHeight w:val="256"/>
        </w:trPr>
        <w:tc>
          <w:tcPr>
            <w:tcW w:w="675" w:type="dxa"/>
            <w:vAlign w:val="center"/>
          </w:tcPr>
          <w:p w:rsidR="00916E46" w:rsidRPr="00243665" w:rsidRDefault="00916E46"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12</w:t>
            </w:r>
          </w:p>
        </w:tc>
        <w:tc>
          <w:tcPr>
            <w:tcW w:w="3402" w:type="dxa"/>
            <w:vAlign w:val="center"/>
          </w:tcPr>
          <w:p w:rsidR="00916E46" w:rsidRPr="00243665" w:rsidRDefault="00A0452F"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Yuli A</w:t>
            </w:r>
            <w:r w:rsidR="00F315FE" w:rsidRPr="00243665">
              <w:rPr>
                <w:rFonts w:asciiTheme="majorBidi" w:hAnsiTheme="majorBidi" w:cstheme="majorBidi"/>
                <w:color w:val="000000"/>
                <w:sz w:val="24"/>
                <w:szCs w:val="24"/>
                <w:lang w:val="id-ID"/>
              </w:rPr>
              <w:t>stuti, S.Pd.</w:t>
            </w:r>
          </w:p>
        </w:tc>
        <w:tc>
          <w:tcPr>
            <w:tcW w:w="1418" w:type="dxa"/>
            <w:vAlign w:val="center"/>
          </w:tcPr>
          <w:p w:rsidR="00916E46" w:rsidRPr="00243665" w:rsidRDefault="008A4714"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S1</w:t>
            </w:r>
          </w:p>
        </w:tc>
        <w:tc>
          <w:tcPr>
            <w:tcW w:w="2005" w:type="dxa"/>
            <w:vAlign w:val="center"/>
          </w:tcPr>
          <w:p w:rsidR="00916E46" w:rsidRPr="00243665" w:rsidRDefault="00A0452F"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BP/BK</w:t>
            </w:r>
          </w:p>
        </w:tc>
        <w:tc>
          <w:tcPr>
            <w:tcW w:w="2127"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IPA</w:t>
            </w:r>
          </w:p>
        </w:tc>
      </w:tr>
      <w:tr w:rsidR="00916E46" w:rsidRPr="00243665" w:rsidTr="006E6AD9">
        <w:trPr>
          <w:trHeight w:val="256"/>
        </w:trPr>
        <w:tc>
          <w:tcPr>
            <w:tcW w:w="675" w:type="dxa"/>
            <w:vAlign w:val="center"/>
          </w:tcPr>
          <w:p w:rsidR="00916E46" w:rsidRPr="00243665" w:rsidRDefault="00916E46"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13</w:t>
            </w:r>
          </w:p>
        </w:tc>
        <w:tc>
          <w:tcPr>
            <w:tcW w:w="3402" w:type="dxa"/>
            <w:vAlign w:val="center"/>
          </w:tcPr>
          <w:p w:rsidR="00916E46" w:rsidRPr="00243665" w:rsidRDefault="00F315FE"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Miratun Nasikah, S.Si.</w:t>
            </w:r>
          </w:p>
        </w:tc>
        <w:tc>
          <w:tcPr>
            <w:tcW w:w="1418" w:type="dxa"/>
            <w:vAlign w:val="center"/>
          </w:tcPr>
          <w:p w:rsidR="00916E46" w:rsidRPr="00243665" w:rsidRDefault="008A4714"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S1</w:t>
            </w:r>
          </w:p>
        </w:tc>
        <w:tc>
          <w:tcPr>
            <w:tcW w:w="2005"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Guru</w:t>
            </w:r>
          </w:p>
        </w:tc>
        <w:tc>
          <w:tcPr>
            <w:tcW w:w="2127"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Fisika,Kimia</w:t>
            </w:r>
          </w:p>
        </w:tc>
      </w:tr>
      <w:tr w:rsidR="00916E46" w:rsidRPr="00243665" w:rsidTr="006E6AD9">
        <w:trPr>
          <w:trHeight w:val="241"/>
        </w:trPr>
        <w:tc>
          <w:tcPr>
            <w:tcW w:w="675" w:type="dxa"/>
            <w:vAlign w:val="center"/>
          </w:tcPr>
          <w:p w:rsidR="00916E46" w:rsidRPr="00243665" w:rsidRDefault="00916E46"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14</w:t>
            </w:r>
          </w:p>
        </w:tc>
        <w:tc>
          <w:tcPr>
            <w:tcW w:w="3402" w:type="dxa"/>
            <w:vAlign w:val="center"/>
          </w:tcPr>
          <w:p w:rsidR="00916E46" w:rsidRPr="00243665" w:rsidRDefault="00F315FE"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Mustakim, S.Pd.</w:t>
            </w:r>
          </w:p>
        </w:tc>
        <w:tc>
          <w:tcPr>
            <w:tcW w:w="1418" w:type="dxa"/>
            <w:vAlign w:val="center"/>
          </w:tcPr>
          <w:p w:rsidR="00916E46" w:rsidRPr="00243665" w:rsidRDefault="008A4714"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S1</w:t>
            </w:r>
          </w:p>
        </w:tc>
        <w:tc>
          <w:tcPr>
            <w:tcW w:w="2005" w:type="dxa"/>
            <w:vAlign w:val="center"/>
          </w:tcPr>
          <w:p w:rsidR="00916E46" w:rsidRPr="00243665" w:rsidRDefault="00A0452F"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Waka Sarpras</w:t>
            </w:r>
          </w:p>
        </w:tc>
        <w:tc>
          <w:tcPr>
            <w:tcW w:w="2127"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Penjaskes, IPS</w:t>
            </w:r>
          </w:p>
        </w:tc>
      </w:tr>
      <w:tr w:rsidR="00916E46" w:rsidRPr="00243665" w:rsidTr="006E6AD9">
        <w:trPr>
          <w:trHeight w:val="256"/>
        </w:trPr>
        <w:tc>
          <w:tcPr>
            <w:tcW w:w="675" w:type="dxa"/>
            <w:vAlign w:val="center"/>
          </w:tcPr>
          <w:p w:rsidR="00916E46" w:rsidRPr="00243665" w:rsidRDefault="00916E46"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15</w:t>
            </w:r>
          </w:p>
        </w:tc>
        <w:tc>
          <w:tcPr>
            <w:tcW w:w="3402" w:type="dxa"/>
            <w:vAlign w:val="center"/>
          </w:tcPr>
          <w:p w:rsidR="00916E46" w:rsidRPr="00243665" w:rsidRDefault="00F315FE"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Dra. Nikmatul Hasanah</w:t>
            </w:r>
          </w:p>
        </w:tc>
        <w:tc>
          <w:tcPr>
            <w:tcW w:w="1418" w:type="dxa"/>
            <w:vAlign w:val="center"/>
          </w:tcPr>
          <w:p w:rsidR="00916E46" w:rsidRPr="00243665" w:rsidRDefault="006E6AD9" w:rsidP="00522CE1">
            <w:pPr>
              <w:jc w:val="center"/>
              <w:rPr>
                <w:rFonts w:asciiTheme="majorBidi" w:hAnsiTheme="majorBidi" w:cstheme="majorBidi"/>
                <w:color w:val="000000"/>
                <w:sz w:val="24"/>
                <w:szCs w:val="24"/>
              </w:rPr>
            </w:pPr>
            <w:r>
              <w:rPr>
                <w:rFonts w:asciiTheme="majorBidi" w:hAnsiTheme="majorBidi" w:cstheme="majorBidi"/>
                <w:color w:val="000000"/>
                <w:sz w:val="24"/>
                <w:szCs w:val="24"/>
              </w:rPr>
              <w:t>S1</w:t>
            </w:r>
          </w:p>
        </w:tc>
        <w:tc>
          <w:tcPr>
            <w:tcW w:w="2005" w:type="dxa"/>
            <w:vAlign w:val="center"/>
          </w:tcPr>
          <w:p w:rsidR="00916E46" w:rsidRPr="00243665" w:rsidRDefault="006E6AD9" w:rsidP="006E6AD9">
            <w:pP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Waka</w:t>
            </w:r>
            <w:r>
              <w:rPr>
                <w:rFonts w:asciiTheme="majorBidi" w:hAnsiTheme="majorBidi" w:cstheme="majorBidi"/>
                <w:color w:val="000000"/>
                <w:sz w:val="24"/>
                <w:szCs w:val="24"/>
                <w:lang w:val="en-US"/>
              </w:rPr>
              <w:t xml:space="preserve"> </w:t>
            </w:r>
            <w:r w:rsidR="008A4714" w:rsidRPr="00243665">
              <w:rPr>
                <w:rFonts w:asciiTheme="majorBidi" w:hAnsiTheme="majorBidi" w:cstheme="majorBidi"/>
                <w:color w:val="000000"/>
                <w:sz w:val="24"/>
                <w:szCs w:val="24"/>
                <w:lang w:val="id-ID"/>
              </w:rPr>
              <w:t>Kurikulum</w:t>
            </w:r>
          </w:p>
        </w:tc>
        <w:tc>
          <w:tcPr>
            <w:tcW w:w="2127"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Qur’an Hadits</w:t>
            </w:r>
          </w:p>
        </w:tc>
      </w:tr>
      <w:tr w:rsidR="00916E46" w:rsidRPr="00243665" w:rsidTr="006E6AD9">
        <w:trPr>
          <w:trHeight w:val="256"/>
        </w:trPr>
        <w:tc>
          <w:tcPr>
            <w:tcW w:w="675" w:type="dxa"/>
            <w:vAlign w:val="center"/>
          </w:tcPr>
          <w:p w:rsidR="00916E46" w:rsidRPr="00243665" w:rsidRDefault="00916E46"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16</w:t>
            </w:r>
          </w:p>
        </w:tc>
        <w:tc>
          <w:tcPr>
            <w:tcW w:w="3402" w:type="dxa"/>
            <w:vAlign w:val="center"/>
          </w:tcPr>
          <w:p w:rsidR="00916E46" w:rsidRPr="00243665" w:rsidRDefault="00F315FE"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Siti Lailatul Qodriyah, S.Pd.</w:t>
            </w:r>
          </w:p>
        </w:tc>
        <w:tc>
          <w:tcPr>
            <w:tcW w:w="1418" w:type="dxa"/>
            <w:vAlign w:val="center"/>
          </w:tcPr>
          <w:p w:rsidR="00916E46" w:rsidRPr="00243665" w:rsidRDefault="008A4714"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S1</w:t>
            </w:r>
          </w:p>
        </w:tc>
        <w:tc>
          <w:tcPr>
            <w:tcW w:w="2005" w:type="dxa"/>
            <w:vAlign w:val="center"/>
          </w:tcPr>
          <w:p w:rsidR="00916E46" w:rsidRPr="00243665" w:rsidRDefault="00AC2446"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Guru</w:t>
            </w:r>
          </w:p>
        </w:tc>
        <w:tc>
          <w:tcPr>
            <w:tcW w:w="2127"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TIK</w:t>
            </w:r>
          </w:p>
        </w:tc>
      </w:tr>
      <w:tr w:rsidR="00916E46" w:rsidRPr="00243665" w:rsidTr="006E6AD9">
        <w:trPr>
          <w:trHeight w:val="256"/>
        </w:trPr>
        <w:tc>
          <w:tcPr>
            <w:tcW w:w="675" w:type="dxa"/>
            <w:vAlign w:val="center"/>
          </w:tcPr>
          <w:p w:rsidR="00916E46" w:rsidRPr="00243665" w:rsidRDefault="00916E46"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17</w:t>
            </w:r>
          </w:p>
        </w:tc>
        <w:tc>
          <w:tcPr>
            <w:tcW w:w="3402" w:type="dxa"/>
            <w:vAlign w:val="center"/>
          </w:tcPr>
          <w:p w:rsidR="00916E46" w:rsidRPr="00243665" w:rsidRDefault="00F315FE"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Chusnatul Farida, S.Pd.I.</w:t>
            </w:r>
          </w:p>
        </w:tc>
        <w:tc>
          <w:tcPr>
            <w:tcW w:w="1418" w:type="dxa"/>
            <w:vAlign w:val="center"/>
          </w:tcPr>
          <w:p w:rsidR="00916E46" w:rsidRPr="00243665" w:rsidRDefault="008A4714"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S1</w:t>
            </w:r>
          </w:p>
        </w:tc>
        <w:tc>
          <w:tcPr>
            <w:tcW w:w="2005" w:type="dxa"/>
            <w:vAlign w:val="center"/>
          </w:tcPr>
          <w:p w:rsidR="00916E46" w:rsidRPr="00243665" w:rsidRDefault="00AC2446"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Guru</w:t>
            </w:r>
          </w:p>
        </w:tc>
        <w:tc>
          <w:tcPr>
            <w:tcW w:w="2127" w:type="dxa"/>
            <w:vAlign w:val="center"/>
          </w:tcPr>
          <w:p w:rsidR="00916E46" w:rsidRPr="00243665" w:rsidRDefault="001B34B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Seni Budaya</w:t>
            </w:r>
          </w:p>
        </w:tc>
      </w:tr>
      <w:tr w:rsidR="006E6AD9" w:rsidRPr="00243665" w:rsidTr="006E6AD9">
        <w:trPr>
          <w:trHeight w:val="256"/>
        </w:trPr>
        <w:tc>
          <w:tcPr>
            <w:tcW w:w="67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18</w:t>
            </w:r>
          </w:p>
        </w:tc>
        <w:tc>
          <w:tcPr>
            <w:tcW w:w="3402" w:type="dxa"/>
            <w:vAlign w:val="center"/>
          </w:tcPr>
          <w:p w:rsidR="006E6AD9" w:rsidRPr="00243665" w:rsidRDefault="006E6AD9" w:rsidP="006E6AD9">
            <w:pPr>
              <w:rPr>
                <w:rFonts w:asciiTheme="majorBidi" w:hAnsiTheme="majorBidi" w:cstheme="majorBidi"/>
                <w:color w:val="000000"/>
                <w:sz w:val="24"/>
                <w:szCs w:val="24"/>
              </w:rPr>
            </w:pPr>
            <w:r w:rsidRPr="00243665">
              <w:rPr>
                <w:rFonts w:asciiTheme="majorBidi" w:hAnsiTheme="majorBidi" w:cstheme="majorBidi"/>
                <w:color w:val="000000"/>
                <w:sz w:val="24"/>
                <w:szCs w:val="24"/>
                <w:lang w:val="id-ID"/>
              </w:rPr>
              <w:t>M. Fatchurrohman, S.</w:t>
            </w:r>
            <w:r w:rsidRPr="00243665">
              <w:rPr>
                <w:rFonts w:asciiTheme="majorBidi" w:hAnsiTheme="majorBidi" w:cstheme="majorBidi"/>
                <w:color w:val="000000"/>
                <w:sz w:val="24"/>
                <w:szCs w:val="24"/>
              </w:rPr>
              <w:t>Pd.I</w:t>
            </w:r>
          </w:p>
        </w:tc>
        <w:tc>
          <w:tcPr>
            <w:tcW w:w="1418"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rPr>
              <w:t>S</w:t>
            </w:r>
            <w:r w:rsidRPr="00243665">
              <w:rPr>
                <w:rFonts w:asciiTheme="majorBidi" w:hAnsiTheme="majorBidi" w:cstheme="majorBidi"/>
                <w:color w:val="000000"/>
                <w:sz w:val="24"/>
                <w:szCs w:val="24"/>
                <w:lang w:val="id-ID"/>
              </w:rPr>
              <w:t>1</w:t>
            </w:r>
          </w:p>
        </w:tc>
        <w:tc>
          <w:tcPr>
            <w:tcW w:w="200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Waka Kesiswaan</w:t>
            </w:r>
          </w:p>
        </w:tc>
        <w:tc>
          <w:tcPr>
            <w:tcW w:w="2127"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Penjaskes, IPS</w:t>
            </w:r>
          </w:p>
        </w:tc>
      </w:tr>
      <w:tr w:rsidR="006E6AD9" w:rsidRPr="00243665" w:rsidTr="006E6AD9">
        <w:trPr>
          <w:trHeight w:val="256"/>
        </w:trPr>
        <w:tc>
          <w:tcPr>
            <w:tcW w:w="67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19</w:t>
            </w:r>
          </w:p>
        </w:tc>
        <w:tc>
          <w:tcPr>
            <w:tcW w:w="3402" w:type="dxa"/>
            <w:vAlign w:val="center"/>
          </w:tcPr>
          <w:p w:rsidR="006E6AD9" w:rsidRPr="00243665" w:rsidRDefault="006E6AD9" w:rsidP="006E6AD9">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Azimatul Isna, S.Pd.I.</w:t>
            </w:r>
          </w:p>
        </w:tc>
        <w:tc>
          <w:tcPr>
            <w:tcW w:w="1418" w:type="dxa"/>
            <w:vAlign w:val="center"/>
          </w:tcPr>
          <w:p w:rsidR="006E6AD9" w:rsidRPr="00243665" w:rsidRDefault="006E6AD9" w:rsidP="006E6AD9">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rPr>
              <w:t>S1</w:t>
            </w:r>
          </w:p>
        </w:tc>
        <w:tc>
          <w:tcPr>
            <w:tcW w:w="200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Guru</w:t>
            </w:r>
          </w:p>
        </w:tc>
        <w:tc>
          <w:tcPr>
            <w:tcW w:w="2127" w:type="dxa"/>
            <w:vAlign w:val="center"/>
          </w:tcPr>
          <w:p w:rsidR="006E6AD9" w:rsidRPr="00243665" w:rsidRDefault="006E6AD9" w:rsidP="006E6AD9">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lang w:val="id-ID"/>
              </w:rPr>
              <w:t>Matematika</w:t>
            </w:r>
          </w:p>
        </w:tc>
      </w:tr>
      <w:tr w:rsidR="006E6AD9" w:rsidRPr="00243665" w:rsidTr="006E6AD9">
        <w:trPr>
          <w:trHeight w:val="256"/>
        </w:trPr>
        <w:tc>
          <w:tcPr>
            <w:tcW w:w="67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20</w:t>
            </w:r>
          </w:p>
        </w:tc>
        <w:tc>
          <w:tcPr>
            <w:tcW w:w="3402" w:type="dxa"/>
            <w:vAlign w:val="center"/>
          </w:tcPr>
          <w:p w:rsidR="006E6AD9" w:rsidRPr="00243665" w:rsidRDefault="006E6AD9" w:rsidP="006E6AD9">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Fitriyah, S.Ag.</w:t>
            </w:r>
          </w:p>
        </w:tc>
        <w:tc>
          <w:tcPr>
            <w:tcW w:w="1418" w:type="dxa"/>
            <w:vAlign w:val="center"/>
          </w:tcPr>
          <w:p w:rsidR="006E6AD9" w:rsidRPr="00243665" w:rsidRDefault="006E6AD9" w:rsidP="006E6AD9">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rPr>
              <w:t>S1</w:t>
            </w:r>
          </w:p>
        </w:tc>
        <w:tc>
          <w:tcPr>
            <w:tcW w:w="200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Bendahara</w:t>
            </w:r>
          </w:p>
        </w:tc>
        <w:tc>
          <w:tcPr>
            <w:tcW w:w="2127"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Aqidah Akhlak</w:t>
            </w:r>
          </w:p>
        </w:tc>
      </w:tr>
      <w:tr w:rsidR="006E6AD9" w:rsidRPr="00243665" w:rsidTr="006E6AD9">
        <w:trPr>
          <w:trHeight w:val="256"/>
        </w:trPr>
        <w:tc>
          <w:tcPr>
            <w:tcW w:w="67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21</w:t>
            </w:r>
          </w:p>
        </w:tc>
        <w:tc>
          <w:tcPr>
            <w:tcW w:w="3402" w:type="dxa"/>
            <w:vAlign w:val="center"/>
          </w:tcPr>
          <w:p w:rsidR="006E6AD9" w:rsidRPr="00243665" w:rsidRDefault="006E6AD9" w:rsidP="006E6AD9">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Ais Satut Toyibah, S.Pd.I.</w:t>
            </w:r>
          </w:p>
        </w:tc>
        <w:tc>
          <w:tcPr>
            <w:tcW w:w="1418" w:type="dxa"/>
            <w:vAlign w:val="center"/>
          </w:tcPr>
          <w:p w:rsidR="006E6AD9" w:rsidRPr="00243665" w:rsidRDefault="006E6AD9" w:rsidP="006E6AD9">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rPr>
              <w:t>S1</w:t>
            </w:r>
          </w:p>
        </w:tc>
        <w:tc>
          <w:tcPr>
            <w:tcW w:w="200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Guru</w:t>
            </w:r>
          </w:p>
        </w:tc>
        <w:tc>
          <w:tcPr>
            <w:tcW w:w="2127"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B.Arab, B.Inggris</w:t>
            </w:r>
          </w:p>
        </w:tc>
      </w:tr>
      <w:tr w:rsidR="006E6AD9" w:rsidRPr="00243665" w:rsidTr="006E6AD9">
        <w:trPr>
          <w:trHeight w:val="256"/>
        </w:trPr>
        <w:tc>
          <w:tcPr>
            <w:tcW w:w="67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22</w:t>
            </w:r>
          </w:p>
        </w:tc>
        <w:tc>
          <w:tcPr>
            <w:tcW w:w="3402" w:type="dxa"/>
            <w:vAlign w:val="center"/>
          </w:tcPr>
          <w:p w:rsidR="006E6AD9" w:rsidRPr="00243665" w:rsidRDefault="006E6AD9" w:rsidP="006E6AD9">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Anik Rahmatuningsih, S.Pd.I.</w:t>
            </w:r>
          </w:p>
        </w:tc>
        <w:tc>
          <w:tcPr>
            <w:tcW w:w="1418" w:type="dxa"/>
            <w:vAlign w:val="center"/>
          </w:tcPr>
          <w:p w:rsidR="006E6AD9" w:rsidRPr="00243665" w:rsidRDefault="006E6AD9" w:rsidP="006E6AD9">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rPr>
              <w:t>S1</w:t>
            </w:r>
          </w:p>
        </w:tc>
        <w:tc>
          <w:tcPr>
            <w:tcW w:w="200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Guru</w:t>
            </w:r>
          </w:p>
        </w:tc>
        <w:tc>
          <w:tcPr>
            <w:tcW w:w="2127"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Bahasa Inggris</w:t>
            </w:r>
          </w:p>
        </w:tc>
      </w:tr>
      <w:tr w:rsidR="006E6AD9" w:rsidRPr="00243665" w:rsidTr="006E6AD9">
        <w:trPr>
          <w:trHeight w:val="256"/>
        </w:trPr>
        <w:tc>
          <w:tcPr>
            <w:tcW w:w="67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23</w:t>
            </w:r>
          </w:p>
        </w:tc>
        <w:tc>
          <w:tcPr>
            <w:tcW w:w="3402" w:type="dxa"/>
            <w:vAlign w:val="center"/>
          </w:tcPr>
          <w:p w:rsidR="006E6AD9" w:rsidRPr="00243665" w:rsidRDefault="006E6AD9" w:rsidP="006E6AD9">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Hanik Nasidah, S.Pd.I.</w:t>
            </w:r>
          </w:p>
        </w:tc>
        <w:tc>
          <w:tcPr>
            <w:tcW w:w="1418" w:type="dxa"/>
            <w:vAlign w:val="center"/>
          </w:tcPr>
          <w:p w:rsidR="006E6AD9" w:rsidRPr="00243665" w:rsidRDefault="006E6AD9" w:rsidP="006E6AD9">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rPr>
              <w:t>S1</w:t>
            </w:r>
          </w:p>
        </w:tc>
        <w:tc>
          <w:tcPr>
            <w:tcW w:w="200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Guru</w:t>
            </w:r>
          </w:p>
        </w:tc>
        <w:tc>
          <w:tcPr>
            <w:tcW w:w="2127" w:type="dxa"/>
            <w:vAlign w:val="center"/>
          </w:tcPr>
          <w:p w:rsidR="006E6AD9" w:rsidRPr="00243665" w:rsidRDefault="006E6AD9" w:rsidP="006E6AD9">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lang w:val="id-ID"/>
              </w:rPr>
              <w:t>Matematika</w:t>
            </w:r>
          </w:p>
        </w:tc>
      </w:tr>
      <w:tr w:rsidR="006E6AD9" w:rsidRPr="00243665" w:rsidTr="006E6AD9">
        <w:trPr>
          <w:trHeight w:val="256"/>
        </w:trPr>
        <w:tc>
          <w:tcPr>
            <w:tcW w:w="67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24</w:t>
            </w:r>
          </w:p>
        </w:tc>
        <w:tc>
          <w:tcPr>
            <w:tcW w:w="3402" w:type="dxa"/>
            <w:vAlign w:val="center"/>
          </w:tcPr>
          <w:p w:rsidR="006E6AD9" w:rsidRPr="00243665" w:rsidRDefault="006E6AD9" w:rsidP="006E6AD9">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M.A.S Eko Very Atmojo, S.Ag.</w:t>
            </w:r>
          </w:p>
        </w:tc>
        <w:tc>
          <w:tcPr>
            <w:tcW w:w="1418" w:type="dxa"/>
            <w:vAlign w:val="center"/>
          </w:tcPr>
          <w:p w:rsidR="006E6AD9" w:rsidRPr="00243665" w:rsidRDefault="006E6AD9" w:rsidP="006E6AD9">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rPr>
              <w:t>S1</w:t>
            </w:r>
          </w:p>
        </w:tc>
        <w:tc>
          <w:tcPr>
            <w:tcW w:w="200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Guru</w:t>
            </w:r>
          </w:p>
        </w:tc>
        <w:tc>
          <w:tcPr>
            <w:tcW w:w="2127"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B.Arab, Fiqih</w:t>
            </w:r>
          </w:p>
        </w:tc>
      </w:tr>
      <w:tr w:rsidR="006E6AD9" w:rsidRPr="00243665" w:rsidTr="006E6AD9">
        <w:trPr>
          <w:trHeight w:val="256"/>
        </w:trPr>
        <w:tc>
          <w:tcPr>
            <w:tcW w:w="67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25</w:t>
            </w:r>
          </w:p>
        </w:tc>
        <w:tc>
          <w:tcPr>
            <w:tcW w:w="3402" w:type="dxa"/>
            <w:vAlign w:val="center"/>
          </w:tcPr>
          <w:p w:rsidR="006E6AD9" w:rsidRPr="00243665" w:rsidRDefault="006E6AD9" w:rsidP="006E6AD9">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Kalyubi Asyhar, S.Pd.</w:t>
            </w:r>
          </w:p>
        </w:tc>
        <w:tc>
          <w:tcPr>
            <w:tcW w:w="1418"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S1</w:t>
            </w:r>
          </w:p>
        </w:tc>
        <w:tc>
          <w:tcPr>
            <w:tcW w:w="200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Guru</w:t>
            </w:r>
          </w:p>
        </w:tc>
        <w:tc>
          <w:tcPr>
            <w:tcW w:w="2127"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Bahasa Daerah</w:t>
            </w:r>
          </w:p>
        </w:tc>
      </w:tr>
      <w:tr w:rsidR="006E6AD9" w:rsidRPr="00243665" w:rsidTr="006E6AD9">
        <w:trPr>
          <w:trHeight w:val="256"/>
        </w:trPr>
        <w:tc>
          <w:tcPr>
            <w:tcW w:w="67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26</w:t>
            </w:r>
          </w:p>
        </w:tc>
        <w:tc>
          <w:tcPr>
            <w:tcW w:w="3402" w:type="dxa"/>
            <w:vAlign w:val="center"/>
          </w:tcPr>
          <w:p w:rsidR="006E6AD9" w:rsidRPr="00243665" w:rsidRDefault="006E6AD9" w:rsidP="006E6AD9">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Mintoyo</w:t>
            </w:r>
          </w:p>
        </w:tc>
        <w:tc>
          <w:tcPr>
            <w:tcW w:w="1418" w:type="dxa"/>
            <w:vAlign w:val="center"/>
          </w:tcPr>
          <w:p w:rsidR="006E6AD9" w:rsidRPr="006E6AD9" w:rsidRDefault="006E6AD9" w:rsidP="006E6AD9">
            <w:pPr>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D3</w:t>
            </w:r>
          </w:p>
        </w:tc>
        <w:tc>
          <w:tcPr>
            <w:tcW w:w="200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Kep.Tata Usaha</w:t>
            </w:r>
          </w:p>
        </w:tc>
        <w:tc>
          <w:tcPr>
            <w:tcW w:w="2127"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w:t>
            </w:r>
          </w:p>
        </w:tc>
      </w:tr>
      <w:tr w:rsidR="006E6AD9" w:rsidRPr="00243665" w:rsidTr="006E6AD9">
        <w:trPr>
          <w:trHeight w:val="256"/>
        </w:trPr>
        <w:tc>
          <w:tcPr>
            <w:tcW w:w="67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27</w:t>
            </w:r>
          </w:p>
        </w:tc>
        <w:tc>
          <w:tcPr>
            <w:tcW w:w="3402" w:type="dxa"/>
            <w:vAlign w:val="center"/>
          </w:tcPr>
          <w:p w:rsidR="006E6AD9" w:rsidRPr="00243665" w:rsidRDefault="006E6AD9" w:rsidP="006E6AD9">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Sulam</w:t>
            </w:r>
          </w:p>
        </w:tc>
        <w:tc>
          <w:tcPr>
            <w:tcW w:w="1418" w:type="dxa"/>
            <w:vAlign w:val="center"/>
          </w:tcPr>
          <w:p w:rsidR="006E6AD9" w:rsidRPr="00243665" w:rsidRDefault="006E6AD9" w:rsidP="006E6AD9">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rPr>
              <w:t>S1</w:t>
            </w:r>
          </w:p>
        </w:tc>
        <w:tc>
          <w:tcPr>
            <w:tcW w:w="2005"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Staf Tata Usaha</w:t>
            </w:r>
          </w:p>
        </w:tc>
        <w:tc>
          <w:tcPr>
            <w:tcW w:w="2127" w:type="dxa"/>
            <w:vAlign w:val="center"/>
          </w:tcPr>
          <w:p w:rsidR="006E6AD9" w:rsidRPr="00243665" w:rsidRDefault="006E6AD9"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w:t>
            </w:r>
          </w:p>
        </w:tc>
      </w:tr>
    </w:tbl>
    <w:p w:rsidR="00522CE1" w:rsidRPr="006E6AD9" w:rsidRDefault="00522CE1" w:rsidP="006E6AD9">
      <w:pPr>
        <w:pStyle w:val="ListParagraph"/>
        <w:tabs>
          <w:tab w:val="left" w:pos="0"/>
        </w:tabs>
        <w:ind w:left="0" w:firstLine="567"/>
        <w:jc w:val="center"/>
        <w:rPr>
          <w:rFonts w:asciiTheme="majorBidi" w:hAnsiTheme="majorBidi" w:cstheme="majorBidi"/>
          <w:sz w:val="24"/>
          <w:szCs w:val="24"/>
        </w:rPr>
      </w:pPr>
      <w:r w:rsidRPr="00243665">
        <w:rPr>
          <w:rFonts w:asciiTheme="majorBidi" w:hAnsiTheme="majorBidi" w:cstheme="majorBidi"/>
          <w:b/>
          <w:sz w:val="24"/>
          <w:szCs w:val="24"/>
        </w:rPr>
        <w:tab/>
      </w:r>
      <w:r w:rsidRPr="00243665">
        <w:rPr>
          <w:rFonts w:asciiTheme="majorBidi" w:hAnsiTheme="majorBidi" w:cstheme="majorBidi"/>
          <w:b/>
          <w:sz w:val="24"/>
          <w:szCs w:val="24"/>
        </w:rPr>
        <w:tab/>
      </w:r>
      <w:r w:rsidRPr="00243665">
        <w:rPr>
          <w:rFonts w:asciiTheme="majorBidi" w:hAnsiTheme="majorBidi" w:cstheme="majorBidi"/>
          <w:b/>
          <w:sz w:val="24"/>
          <w:szCs w:val="24"/>
        </w:rPr>
        <w:tab/>
      </w:r>
      <w:r w:rsidRPr="00243665">
        <w:rPr>
          <w:rFonts w:asciiTheme="majorBidi" w:hAnsiTheme="majorBidi" w:cstheme="majorBidi"/>
          <w:b/>
          <w:sz w:val="24"/>
          <w:szCs w:val="24"/>
        </w:rPr>
        <w:tab/>
      </w:r>
      <w:r w:rsidRPr="00243665">
        <w:rPr>
          <w:rFonts w:asciiTheme="majorBidi" w:hAnsiTheme="majorBidi" w:cstheme="majorBidi"/>
          <w:b/>
          <w:sz w:val="24"/>
          <w:szCs w:val="24"/>
        </w:rPr>
        <w:tab/>
      </w:r>
      <w:r w:rsidRPr="00243665">
        <w:rPr>
          <w:rFonts w:asciiTheme="majorBidi" w:hAnsiTheme="majorBidi" w:cstheme="majorBidi"/>
          <w:b/>
          <w:sz w:val="24"/>
          <w:szCs w:val="24"/>
        </w:rPr>
        <w:tab/>
      </w:r>
      <w:r w:rsidRPr="00243665">
        <w:rPr>
          <w:rFonts w:asciiTheme="majorBidi" w:hAnsiTheme="majorBidi" w:cstheme="majorBidi"/>
          <w:b/>
          <w:sz w:val="24"/>
          <w:szCs w:val="24"/>
        </w:rPr>
        <w:tab/>
        <w:t xml:space="preserve"> </w:t>
      </w:r>
      <w:r w:rsidRPr="00243665">
        <w:rPr>
          <w:rFonts w:asciiTheme="majorBidi" w:hAnsiTheme="majorBidi" w:cstheme="majorBidi"/>
          <w:b/>
          <w:sz w:val="24"/>
          <w:szCs w:val="24"/>
        </w:rPr>
        <w:tab/>
      </w:r>
      <w:r w:rsidR="006E6AD9">
        <w:rPr>
          <w:rFonts w:asciiTheme="majorBidi" w:hAnsiTheme="majorBidi" w:cstheme="majorBidi"/>
          <w:b/>
          <w:sz w:val="24"/>
          <w:szCs w:val="24"/>
        </w:rPr>
        <w:t xml:space="preserve">                     </w:t>
      </w:r>
      <w:r w:rsidR="006E6AD9" w:rsidRPr="006E6AD9">
        <w:rPr>
          <w:rFonts w:asciiTheme="majorBidi" w:hAnsiTheme="majorBidi" w:cstheme="majorBidi"/>
          <w:sz w:val="24"/>
          <w:szCs w:val="24"/>
        </w:rPr>
        <w:t>Berla</w:t>
      </w:r>
      <w:r w:rsidR="001F1A58">
        <w:rPr>
          <w:rFonts w:asciiTheme="majorBidi" w:hAnsiTheme="majorBidi" w:cstheme="majorBidi"/>
          <w:sz w:val="24"/>
          <w:szCs w:val="24"/>
        </w:rPr>
        <w:t>n</w:t>
      </w:r>
      <w:r w:rsidR="006E6AD9" w:rsidRPr="006E6AD9">
        <w:rPr>
          <w:rFonts w:asciiTheme="majorBidi" w:hAnsiTheme="majorBidi" w:cstheme="majorBidi"/>
          <w:sz w:val="24"/>
          <w:szCs w:val="24"/>
        </w:rPr>
        <w:t>jut…</w:t>
      </w:r>
    </w:p>
    <w:p w:rsidR="006E6AD9" w:rsidRPr="006E6AD9" w:rsidRDefault="006E6AD9" w:rsidP="006E6AD9">
      <w:pPr>
        <w:pStyle w:val="ListParagraph"/>
        <w:tabs>
          <w:tab w:val="left" w:pos="0"/>
        </w:tabs>
        <w:ind w:left="0" w:firstLine="567"/>
        <w:rPr>
          <w:rFonts w:asciiTheme="majorBidi" w:hAnsiTheme="majorBidi" w:cstheme="majorBidi"/>
          <w:sz w:val="24"/>
          <w:szCs w:val="24"/>
        </w:rPr>
      </w:pPr>
      <w:r>
        <w:rPr>
          <w:rFonts w:asciiTheme="majorBidi" w:hAnsiTheme="majorBidi" w:cstheme="majorBidi"/>
          <w:sz w:val="24"/>
          <w:szCs w:val="24"/>
        </w:rPr>
        <w:lastRenderedPageBreak/>
        <w:t>Lanjutan Tabel 4.2</w:t>
      </w:r>
    </w:p>
    <w:tbl>
      <w:tblPr>
        <w:tblStyle w:val="TableGrid"/>
        <w:tblW w:w="9640" w:type="dxa"/>
        <w:tblInd w:w="-601" w:type="dxa"/>
        <w:tblLayout w:type="fixed"/>
        <w:tblLook w:val="04A0"/>
      </w:tblPr>
      <w:tblGrid>
        <w:gridCol w:w="709"/>
        <w:gridCol w:w="3402"/>
        <w:gridCol w:w="1418"/>
        <w:gridCol w:w="1984"/>
        <w:gridCol w:w="2127"/>
      </w:tblGrid>
      <w:tr w:rsidR="00522CE1" w:rsidRPr="00243665" w:rsidTr="00106C8D">
        <w:tc>
          <w:tcPr>
            <w:tcW w:w="709" w:type="dxa"/>
            <w:vAlign w:val="center"/>
          </w:tcPr>
          <w:p w:rsidR="00522CE1" w:rsidRPr="006E6AD9" w:rsidRDefault="006E6AD9" w:rsidP="006E6AD9">
            <w:pPr>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(1)</w:t>
            </w:r>
          </w:p>
        </w:tc>
        <w:tc>
          <w:tcPr>
            <w:tcW w:w="3402" w:type="dxa"/>
            <w:vAlign w:val="center"/>
          </w:tcPr>
          <w:p w:rsidR="00522CE1" w:rsidRPr="006E6AD9" w:rsidRDefault="006E6AD9" w:rsidP="006E6AD9">
            <w:pPr>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(2)</w:t>
            </w:r>
          </w:p>
        </w:tc>
        <w:tc>
          <w:tcPr>
            <w:tcW w:w="1418" w:type="dxa"/>
            <w:vAlign w:val="center"/>
          </w:tcPr>
          <w:p w:rsidR="00522CE1" w:rsidRPr="00243665" w:rsidRDefault="006E6AD9" w:rsidP="006E6AD9">
            <w:pPr>
              <w:jc w:val="center"/>
              <w:rPr>
                <w:rFonts w:asciiTheme="majorBidi" w:hAnsiTheme="majorBidi" w:cstheme="majorBidi"/>
                <w:color w:val="000000"/>
                <w:sz w:val="24"/>
                <w:szCs w:val="24"/>
              </w:rPr>
            </w:pPr>
            <w:r>
              <w:rPr>
                <w:rFonts w:asciiTheme="majorBidi" w:hAnsiTheme="majorBidi" w:cstheme="majorBidi"/>
                <w:color w:val="000000"/>
                <w:sz w:val="24"/>
                <w:szCs w:val="24"/>
              </w:rPr>
              <w:t>(3)</w:t>
            </w:r>
          </w:p>
        </w:tc>
        <w:tc>
          <w:tcPr>
            <w:tcW w:w="1984" w:type="dxa"/>
            <w:vAlign w:val="center"/>
          </w:tcPr>
          <w:p w:rsidR="00522CE1" w:rsidRPr="006E6AD9" w:rsidRDefault="006E6AD9" w:rsidP="006E6AD9">
            <w:pPr>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(4)</w:t>
            </w:r>
          </w:p>
        </w:tc>
        <w:tc>
          <w:tcPr>
            <w:tcW w:w="2127" w:type="dxa"/>
            <w:vAlign w:val="center"/>
          </w:tcPr>
          <w:p w:rsidR="00522CE1" w:rsidRPr="006E6AD9" w:rsidRDefault="006E6AD9" w:rsidP="006E6AD9">
            <w:pPr>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(5)</w:t>
            </w:r>
          </w:p>
        </w:tc>
      </w:tr>
      <w:tr w:rsidR="00522CE1" w:rsidRPr="00243665" w:rsidTr="00106C8D">
        <w:tc>
          <w:tcPr>
            <w:tcW w:w="709" w:type="dxa"/>
            <w:vAlign w:val="center"/>
          </w:tcPr>
          <w:p w:rsidR="00522CE1" w:rsidRPr="00243665" w:rsidRDefault="00F315FE"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28</w:t>
            </w:r>
          </w:p>
        </w:tc>
        <w:tc>
          <w:tcPr>
            <w:tcW w:w="3402" w:type="dxa"/>
            <w:vAlign w:val="center"/>
          </w:tcPr>
          <w:p w:rsidR="00522CE1" w:rsidRPr="00243665" w:rsidRDefault="008A4714" w:rsidP="006E6AD9">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Nur Kamim, S.Pd.I.</w:t>
            </w:r>
          </w:p>
        </w:tc>
        <w:tc>
          <w:tcPr>
            <w:tcW w:w="1418" w:type="dxa"/>
            <w:vAlign w:val="center"/>
          </w:tcPr>
          <w:p w:rsidR="00522CE1" w:rsidRPr="00243665" w:rsidRDefault="00522CE1" w:rsidP="006E6AD9">
            <w:pPr>
              <w:jc w:val="center"/>
              <w:rPr>
                <w:rFonts w:asciiTheme="majorBidi" w:hAnsiTheme="majorBidi" w:cstheme="majorBidi"/>
                <w:color w:val="000000"/>
                <w:sz w:val="24"/>
                <w:szCs w:val="24"/>
              </w:rPr>
            </w:pPr>
            <w:r w:rsidRPr="00243665">
              <w:rPr>
                <w:rFonts w:asciiTheme="majorBidi" w:hAnsiTheme="majorBidi" w:cstheme="majorBidi"/>
                <w:color w:val="000000"/>
                <w:sz w:val="24"/>
                <w:szCs w:val="24"/>
              </w:rPr>
              <w:t>S1</w:t>
            </w:r>
          </w:p>
        </w:tc>
        <w:tc>
          <w:tcPr>
            <w:tcW w:w="1984" w:type="dxa"/>
            <w:vAlign w:val="center"/>
          </w:tcPr>
          <w:p w:rsidR="00522CE1" w:rsidRPr="00243665" w:rsidRDefault="00B93E8B"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Staf Tata Usaha</w:t>
            </w:r>
          </w:p>
        </w:tc>
        <w:tc>
          <w:tcPr>
            <w:tcW w:w="2127" w:type="dxa"/>
            <w:vAlign w:val="center"/>
          </w:tcPr>
          <w:p w:rsidR="00522CE1" w:rsidRPr="00243665" w:rsidRDefault="00B93E8B" w:rsidP="006E6AD9">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w:t>
            </w:r>
          </w:p>
        </w:tc>
      </w:tr>
      <w:tr w:rsidR="00522CE1" w:rsidRPr="00243665" w:rsidTr="00106C8D">
        <w:tc>
          <w:tcPr>
            <w:tcW w:w="709" w:type="dxa"/>
            <w:vAlign w:val="center"/>
          </w:tcPr>
          <w:p w:rsidR="00522CE1" w:rsidRPr="00243665" w:rsidRDefault="00F315F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29</w:t>
            </w:r>
          </w:p>
        </w:tc>
        <w:tc>
          <w:tcPr>
            <w:tcW w:w="3402" w:type="dxa"/>
            <w:vAlign w:val="center"/>
          </w:tcPr>
          <w:p w:rsidR="00522CE1" w:rsidRPr="00243665" w:rsidRDefault="008A4714"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Irma Nurjanah</w:t>
            </w:r>
          </w:p>
        </w:tc>
        <w:tc>
          <w:tcPr>
            <w:tcW w:w="1418" w:type="dxa"/>
            <w:vAlign w:val="center"/>
          </w:tcPr>
          <w:p w:rsidR="00522CE1" w:rsidRPr="00243665" w:rsidRDefault="00522CE1" w:rsidP="00522CE1">
            <w:pPr>
              <w:jc w:val="center"/>
              <w:rPr>
                <w:rFonts w:asciiTheme="majorBidi" w:hAnsiTheme="majorBidi" w:cstheme="majorBidi"/>
                <w:color w:val="000000"/>
                <w:sz w:val="24"/>
                <w:szCs w:val="24"/>
                <w:lang w:val="id-ID"/>
              </w:rPr>
            </w:pPr>
          </w:p>
        </w:tc>
        <w:tc>
          <w:tcPr>
            <w:tcW w:w="1984" w:type="dxa"/>
            <w:vAlign w:val="center"/>
          </w:tcPr>
          <w:p w:rsidR="00522CE1" w:rsidRPr="00243665" w:rsidRDefault="00B93E8B"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Staf Tata Usaha</w:t>
            </w:r>
          </w:p>
        </w:tc>
        <w:tc>
          <w:tcPr>
            <w:tcW w:w="2127" w:type="dxa"/>
            <w:vAlign w:val="center"/>
          </w:tcPr>
          <w:p w:rsidR="00522CE1" w:rsidRPr="00243665" w:rsidRDefault="00B93E8B"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w:t>
            </w:r>
          </w:p>
        </w:tc>
      </w:tr>
      <w:tr w:rsidR="00522CE1" w:rsidRPr="00243665" w:rsidTr="00106C8D">
        <w:tc>
          <w:tcPr>
            <w:tcW w:w="709" w:type="dxa"/>
            <w:vAlign w:val="center"/>
          </w:tcPr>
          <w:p w:rsidR="00522CE1" w:rsidRPr="00243665" w:rsidRDefault="00F315FE"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30</w:t>
            </w:r>
          </w:p>
        </w:tc>
        <w:tc>
          <w:tcPr>
            <w:tcW w:w="3402" w:type="dxa"/>
            <w:vAlign w:val="center"/>
          </w:tcPr>
          <w:p w:rsidR="00522CE1" w:rsidRPr="00243665" w:rsidRDefault="008A4714"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Miftahul Huda</w:t>
            </w:r>
          </w:p>
        </w:tc>
        <w:tc>
          <w:tcPr>
            <w:tcW w:w="1418" w:type="dxa"/>
            <w:vAlign w:val="center"/>
          </w:tcPr>
          <w:p w:rsidR="00522CE1" w:rsidRPr="00243665" w:rsidRDefault="00522CE1" w:rsidP="00522CE1">
            <w:pPr>
              <w:jc w:val="center"/>
              <w:rPr>
                <w:rFonts w:asciiTheme="majorBidi" w:hAnsiTheme="majorBidi" w:cstheme="majorBidi"/>
                <w:color w:val="000000"/>
                <w:sz w:val="24"/>
                <w:szCs w:val="24"/>
                <w:lang w:val="id-ID"/>
              </w:rPr>
            </w:pPr>
          </w:p>
        </w:tc>
        <w:tc>
          <w:tcPr>
            <w:tcW w:w="1984" w:type="dxa"/>
            <w:vAlign w:val="center"/>
          </w:tcPr>
          <w:p w:rsidR="00522CE1" w:rsidRPr="00243665" w:rsidRDefault="00B93E8B"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Perpustakaan</w:t>
            </w:r>
          </w:p>
        </w:tc>
        <w:tc>
          <w:tcPr>
            <w:tcW w:w="2127" w:type="dxa"/>
            <w:vAlign w:val="center"/>
          </w:tcPr>
          <w:p w:rsidR="00522CE1" w:rsidRPr="00243665" w:rsidRDefault="00B93E8B"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w:t>
            </w:r>
          </w:p>
        </w:tc>
      </w:tr>
      <w:tr w:rsidR="00B93E8B" w:rsidRPr="00243665" w:rsidTr="00106C8D">
        <w:tc>
          <w:tcPr>
            <w:tcW w:w="709" w:type="dxa"/>
            <w:vAlign w:val="center"/>
          </w:tcPr>
          <w:p w:rsidR="00B93E8B" w:rsidRPr="00243665" w:rsidRDefault="00B93E8B"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31</w:t>
            </w:r>
          </w:p>
        </w:tc>
        <w:tc>
          <w:tcPr>
            <w:tcW w:w="3402" w:type="dxa"/>
            <w:vAlign w:val="center"/>
          </w:tcPr>
          <w:p w:rsidR="00B93E8B" w:rsidRPr="00243665" w:rsidRDefault="00B93E8B"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Siti Munawaroh</w:t>
            </w:r>
          </w:p>
        </w:tc>
        <w:tc>
          <w:tcPr>
            <w:tcW w:w="1418" w:type="dxa"/>
            <w:vAlign w:val="center"/>
          </w:tcPr>
          <w:p w:rsidR="00B93E8B" w:rsidRPr="00243665" w:rsidRDefault="00B93E8B" w:rsidP="00522CE1">
            <w:pPr>
              <w:jc w:val="center"/>
              <w:rPr>
                <w:rFonts w:asciiTheme="majorBidi" w:hAnsiTheme="majorBidi" w:cstheme="majorBidi"/>
                <w:color w:val="000000"/>
                <w:sz w:val="24"/>
                <w:szCs w:val="24"/>
                <w:lang w:val="id-ID"/>
              </w:rPr>
            </w:pPr>
          </w:p>
        </w:tc>
        <w:tc>
          <w:tcPr>
            <w:tcW w:w="1984" w:type="dxa"/>
            <w:vAlign w:val="center"/>
          </w:tcPr>
          <w:p w:rsidR="00B93E8B" w:rsidRPr="00243665" w:rsidRDefault="00B93E8B"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Pembantu</w:t>
            </w:r>
          </w:p>
        </w:tc>
        <w:tc>
          <w:tcPr>
            <w:tcW w:w="2127" w:type="dxa"/>
            <w:vAlign w:val="center"/>
          </w:tcPr>
          <w:p w:rsidR="00B93E8B" w:rsidRPr="00243665" w:rsidRDefault="00B93E8B"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w:t>
            </w:r>
          </w:p>
        </w:tc>
      </w:tr>
      <w:tr w:rsidR="00B93E8B" w:rsidRPr="00243665" w:rsidTr="00106C8D">
        <w:tc>
          <w:tcPr>
            <w:tcW w:w="709" w:type="dxa"/>
            <w:vAlign w:val="center"/>
          </w:tcPr>
          <w:p w:rsidR="00B93E8B" w:rsidRPr="00243665" w:rsidRDefault="00B93E8B"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32</w:t>
            </w:r>
          </w:p>
        </w:tc>
        <w:tc>
          <w:tcPr>
            <w:tcW w:w="3402" w:type="dxa"/>
            <w:vAlign w:val="center"/>
          </w:tcPr>
          <w:p w:rsidR="00B93E8B" w:rsidRPr="00243665" w:rsidRDefault="00B93E8B" w:rsidP="008A4714">
            <w:pP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Miselan</w:t>
            </w:r>
          </w:p>
        </w:tc>
        <w:tc>
          <w:tcPr>
            <w:tcW w:w="1418" w:type="dxa"/>
            <w:vAlign w:val="center"/>
          </w:tcPr>
          <w:p w:rsidR="00B93E8B" w:rsidRPr="00243665" w:rsidRDefault="00B93E8B" w:rsidP="00522CE1">
            <w:pPr>
              <w:jc w:val="center"/>
              <w:rPr>
                <w:rFonts w:asciiTheme="majorBidi" w:hAnsiTheme="majorBidi" w:cstheme="majorBidi"/>
                <w:color w:val="000000"/>
                <w:sz w:val="24"/>
                <w:szCs w:val="24"/>
                <w:lang w:val="id-ID"/>
              </w:rPr>
            </w:pPr>
          </w:p>
        </w:tc>
        <w:tc>
          <w:tcPr>
            <w:tcW w:w="1984" w:type="dxa"/>
            <w:vAlign w:val="center"/>
          </w:tcPr>
          <w:p w:rsidR="00B93E8B" w:rsidRPr="00243665" w:rsidRDefault="00B93E8B"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Kebersihan</w:t>
            </w:r>
          </w:p>
        </w:tc>
        <w:tc>
          <w:tcPr>
            <w:tcW w:w="2127" w:type="dxa"/>
            <w:vAlign w:val="center"/>
          </w:tcPr>
          <w:p w:rsidR="00B93E8B" w:rsidRPr="00243665" w:rsidRDefault="00B93E8B" w:rsidP="00522CE1">
            <w:pPr>
              <w:jc w:val="center"/>
              <w:rPr>
                <w:rFonts w:asciiTheme="majorBidi" w:hAnsiTheme="majorBidi" w:cstheme="majorBidi"/>
                <w:color w:val="000000"/>
                <w:sz w:val="24"/>
                <w:szCs w:val="24"/>
                <w:lang w:val="id-ID"/>
              </w:rPr>
            </w:pPr>
            <w:r w:rsidRPr="00243665">
              <w:rPr>
                <w:rFonts w:asciiTheme="majorBidi" w:hAnsiTheme="majorBidi" w:cstheme="majorBidi"/>
                <w:color w:val="000000"/>
                <w:sz w:val="24"/>
                <w:szCs w:val="24"/>
                <w:lang w:val="id-ID"/>
              </w:rPr>
              <w:t>-</w:t>
            </w:r>
          </w:p>
        </w:tc>
      </w:tr>
    </w:tbl>
    <w:p w:rsidR="00522CE1" w:rsidRPr="00243665" w:rsidRDefault="00522CE1" w:rsidP="00522CE1">
      <w:pPr>
        <w:spacing w:line="360" w:lineRule="auto"/>
        <w:rPr>
          <w:rFonts w:asciiTheme="majorBidi" w:hAnsiTheme="majorBidi" w:cstheme="majorBidi"/>
          <w:bCs/>
          <w:lang w:val="en-US"/>
        </w:rPr>
      </w:pPr>
      <w:r w:rsidRPr="00243665">
        <w:rPr>
          <w:rFonts w:asciiTheme="majorBidi" w:hAnsiTheme="majorBidi" w:cstheme="majorBidi"/>
          <w:bCs/>
          <w:lang w:val="en-US"/>
        </w:rPr>
        <w:t>Sum</w:t>
      </w:r>
      <w:r w:rsidR="00B93E8B" w:rsidRPr="00243665">
        <w:rPr>
          <w:rFonts w:asciiTheme="majorBidi" w:hAnsiTheme="majorBidi" w:cstheme="majorBidi"/>
          <w:bCs/>
          <w:lang w:val="en-US"/>
        </w:rPr>
        <w:t>ber: Dokumentasi MTs</w:t>
      </w:r>
      <w:r w:rsidR="00B93E8B" w:rsidRPr="00243665">
        <w:rPr>
          <w:rFonts w:asciiTheme="majorBidi" w:hAnsiTheme="majorBidi" w:cstheme="majorBidi"/>
          <w:bCs/>
          <w:lang w:val="id-ID"/>
        </w:rPr>
        <w:t xml:space="preserve"> Assyafi’iyah Gondang</w:t>
      </w:r>
      <w:r w:rsidRPr="00243665">
        <w:rPr>
          <w:rFonts w:asciiTheme="majorBidi" w:hAnsiTheme="majorBidi" w:cstheme="majorBidi"/>
          <w:bCs/>
          <w:lang w:val="en-US"/>
        </w:rPr>
        <w:t xml:space="preserve"> 2011</w:t>
      </w:r>
    </w:p>
    <w:p w:rsidR="00522CE1" w:rsidRDefault="00522CE1" w:rsidP="003F63EA">
      <w:pPr>
        <w:spacing w:line="480" w:lineRule="auto"/>
        <w:rPr>
          <w:b/>
          <w:lang w:val="id-ID"/>
        </w:rPr>
      </w:pPr>
    </w:p>
    <w:p w:rsidR="00CF5A7C" w:rsidRDefault="003F63EA" w:rsidP="003F63EA">
      <w:pPr>
        <w:spacing w:line="480" w:lineRule="auto"/>
        <w:rPr>
          <w:b/>
          <w:lang w:val="id-ID"/>
        </w:rPr>
      </w:pPr>
      <w:r>
        <w:rPr>
          <w:b/>
          <w:lang w:val="id-ID"/>
        </w:rPr>
        <w:t xml:space="preserve">6. </w:t>
      </w:r>
      <w:r w:rsidR="00CF5A7C" w:rsidRPr="003F63EA">
        <w:rPr>
          <w:b/>
          <w:lang w:val="id-ID"/>
        </w:rPr>
        <w:t>Struktur Organisasi MTs Assyafi’iyah Gondang</w:t>
      </w:r>
    </w:p>
    <w:p w:rsidR="00522CE1" w:rsidRDefault="00522CE1" w:rsidP="00522CE1">
      <w:pPr>
        <w:spacing w:line="480" w:lineRule="auto"/>
        <w:ind w:firstLine="567"/>
        <w:jc w:val="both"/>
        <w:rPr>
          <w:bCs/>
          <w:lang w:val="id-ID"/>
        </w:rPr>
      </w:pPr>
      <w:r>
        <w:rPr>
          <w:bCs/>
          <w:lang w:val="en-US"/>
        </w:rPr>
        <w:t>Struktur Organisasi sekolah merupakan salah satu faktor yang harus ada pada setiap sekolah atau lembaga pendidikan. Hal ini dimaksudkan untuk memperlancar semua pelaksanaan program kerja dari lembaga pendidikan tersebut. Demikian pula halnya dengan adanya struktur organ</w:t>
      </w:r>
      <w:r w:rsidR="00C64F41">
        <w:rPr>
          <w:bCs/>
          <w:lang w:val="en-US"/>
        </w:rPr>
        <w:t>isasi sekolah di MT</w:t>
      </w:r>
      <w:r w:rsidR="00C64F41">
        <w:rPr>
          <w:bCs/>
          <w:lang w:val="id-ID"/>
        </w:rPr>
        <w:t xml:space="preserve">s Assyafi’iyah </w:t>
      </w:r>
      <w:r w:rsidR="006E6AD9">
        <w:rPr>
          <w:bCs/>
          <w:lang w:val="id-ID"/>
        </w:rPr>
        <w:t>Gondang</w:t>
      </w:r>
      <w:r w:rsidR="006E6AD9">
        <w:rPr>
          <w:bCs/>
          <w:lang w:val="en-US"/>
        </w:rPr>
        <w:t xml:space="preserve"> </w:t>
      </w:r>
      <w:r>
        <w:rPr>
          <w:bCs/>
          <w:lang w:val="en-US"/>
        </w:rPr>
        <w:t>Tulungagung, untuk mempermudah melaksanakan suatu program kerja sesuai dengan tugas dan tanggung jawab dari masing-masing bagian agar tercapai suatu tujuan pendidi</w:t>
      </w:r>
      <w:r w:rsidR="00C64F41">
        <w:rPr>
          <w:bCs/>
          <w:lang w:val="en-US"/>
        </w:rPr>
        <w:t>kan khususnya di MTs</w:t>
      </w:r>
      <w:r w:rsidR="00C64F41">
        <w:rPr>
          <w:bCs/>
          <w:lang w:val="id-ID"/>
        </w:rPr>
        <w:t xml:space="preserve"> Assyafi’iyah </w:t>
      </w:r>
      <w:r w:rsidR="00C45E1A">
        <w:rPr>
          <w:bCs/>
          <w:lang w:val="id-ID"/>
        </w:rPr>
        <w:t>Gondang</w:t>
      </w:r>
      <w:r w:rsidR="00C45E1A">
        <w:rPr>
          <w:bCs/>
          <w:lang w:val="en-US"/>
        </w:rPr>
        <w:t xml:space="preserve"> </w:t>
      </w:r>
      <w:r>
        <w:rPr>
          <w:bCs/>
          <w:lang w:val="en-US"/>
        </w:rPr>
        <w:t>Tulungagung diperlukan adanya struktur organisasi madrasah. Adapun struktur organisasi madrasah dapat dilihat pada gambar berikut:</w:t>
      </w:r>
    </w:p>
    <w:p w:rsidR="00D970E2" w:rsidRDefault="00D970E2" w:rsidP="00C64F41">
      <w:pPr>
        <w:spacing w:line="480" w:lineRule="auto"/>
        <w:jc w:val="center"/>
        <w:rPr>
          <w:b/>
          <w:lang w:val="en-US"/>
        </w:rPr>
      </w:pPr>
    </w:p>
    <w:p w:rsidR="006E6AD9" w:rsidRDefault="006E6AD9" w:rsidP="00C64F41">
      <w:pPr>
        <w:spacing w:line="480" w:lineRule="auto"/>
        <w:jc w:val="center"/>
        <w:rPr>
          <w:b/>
          <w:lang w:val="en-US"/>
        </w:rPr>
      </w:pPr>
    </w:p>
    <w:p w:rsidR="006E6AD9" w:rsidRDefault="006E6AD9" w:rsidP="00C64F41">
      <w:pPr>
        <w:spacing w:line="480" w:lineRule="auto"/>
        <w:jc w:val="center"/>
        <w:rPr>
          <w:b/>
          <w:lang w:val="en-US"/>
        </w:rPr>
      </w:pPr>
    </w:p>
    <w:p w:rsidR="006E6AD9" w:rsidRDefault="006E6AD9" w:rsidP="00C64F41">
      <w:pPr>
        <w:spacing w:line="480" w:lineRule="auto"/>
        <w:jc w:val="center"/>
        <w:rPr>
          <w:b/>
          <w:lang w:val="en-US"/>
        </w:rPr>
      </w:pPr>
    </w:p>
    <w:p w:rsidR="006E6AD9" w:rsidRDefault="006E6AD9" w:rsidP="00C64F41">
      <w:pPr>
        <w:spacing w:line="480" w:lineRule="auto"/>
        <w:jc w:val="center"/>
        <w:rPr>
          <w:b/>
          <w:lang w:val="en-US"/>
        </w:rPr>
      </w:pPr>
    </w:p>
    <w:p w:rsidR="006E6AD9" w:rsidRPr="006E6AD9" w:rsidRDefault="006E6AD9" w:rsidP="00C64F41">
      <w:pPr>
        <w:spacing w:line="480" w:lineRule="auto"/>
        <w:jc w:val="center"/>
        <w:rPr>
          <w:b/>
          <w:lang w:val="en-US"/>
        </w:rPr>
      </w:pPr>
    </w:p>
    <w:p w:rsidR="00C64F41" w:rsidRPr="00C64F41" w:rsidRDefault="00C64F41" w:rsidP="00C64F41">
      <w:pPr>
        <w:spacing w:line="480" w:lineRule="auto"/>
        <w:jc w:val="center"/>
        <w:rPr>
          <w:b/>
          <w:lang w:val="id-ID"/>
        </w:rPr>
      </w:pPr>
      <w:r w:rsidRPr="00C64F41">
        <w:rPr>
          <w:b/>
          <w:lang w:val="id-ID"/>
        </w:rPr>
        <w:lastRenderedPageBreak/>
        <w:t>Gambar 4.1 Struktur Organisasi MTs</w:t>
      </w:r>
      <w:r w:rsidR="00986D31">
        <w:rPr>
          <w:b/>
          <w:lang w:val="id-ID"/>
        </w:rPr>
        <w:t>.</w:t>
      </w:r>
      <w:r w:rsidRPr="00C64F41">
        <w:rPr>
          <w:b/>
          <w:lang w:val="id-ID"/>
        </w:rPr>
        <w:t xml:space="preserve"> Assyafi’iyah Gondang Tulungagung</w:t>
      </w:r>
    </w:p>
    <w:p w:rsidR="00D970E2" w:rsidRPr="00C45E1A" w:rsidRDefault="00C64F41" w:rsidP="00C45E1A">
      <w:pPr>
        <w:spacing w:line="480" w:lineRule="auto"/>
        <w:jc w:val="center"/>
        <w:rPr>
          <w:b/>
          <w:lang w:val="en-US"/>
        </w:rPr>
      </w:pPr>
      <w:r w:rsidRPr="00C64F41">
        <w:rPr>
          <w:b/>
          <w:lang w:val="id-ID"/>
        </w:rPr>
        <w:t>Tahun Ajaran 2010/2011</w:t>
      </w:r>
    </w:p>
    <w:p w:rsidR="00C64F41" w:rsidRPr="00685DBA" w:rsidRDefault="004B746A" w:rsidP="00C64F41">
      <w:pPr>
        <w:spacing w:line="480" w:lineRule="auto"/>
        <w:jc w:val="lowKashida"/>
      </w:pPr>
      <w:r w:rsidRPr="004B746A">
        <w:rPr>
          <w:noProof/>
        </w:rPr>
        <w:pict>
          <v:roundrect id="_x0000_s1057" style="position:absolute;left:0;text-align:left;margin-left:126pt;margin-top:5.4pt;width:126pt;height:53.35pt;z-index:-251625472" arcsize="10923f" fillcolor="#92cddc [1944]" strokecolor="#92cddc [1944]" strokeweight="1pt">
            <v:fill color2="#daeef3 [664]" angle="-45" focus="-50%" type="gradient"/>
            <v:shadow on="t" type="perspective" color="#205867 [1608]" opacity=".5" offset="1pt" offset2="-3pt"/>
            <v:textbox style="mso-next-textbox:#_x0000_s1057">
              <w:txbxContent>
                <w:p w:rsidR="00545F0A" w:rsidRDefault="00545F0A" w:rsidP="00C64F41">
                  <w:pPr>
                    <w:jc w:val="center"/>
                    <w:rPr>
                      <w:lang w:val="id-ID"/>
                    </w:rPr>
                  </w:pPr>
                  <w:r>
                    <w:rPr>
                      <w:lang w:val="id-ID"/>
                    </w:rPr>
                    <w:t>Kepala MTs</w:t>
                  </w:r>
                </w:p>
                <w:p w:rsidR="00545F0A" w:rsidRPr="001713C5" w:rsidRDefault="00545F0A" w:rsidP="00C64F41">
                  <w:pPr>
                    <w:jc w:val="center"/>
                    <w:rPr>
                      <w:lang w:val="id-ID"/>
                    </w:rPr>
                  </w:pPr>
                  <w:r>
                    <w:rPr>
                      <w:lang w:val="id-ID"/>
                    </w:rPr>
                    <w:t>Akhmad Mukhsin, S.Pd.,M.Pd.I.</w:t>
                  </w:r>
                </w:p>
              </w:txbxContent>
            </v:textbox>
          </v:roundrect>
        </w:pict>
      </w:r>
      <w:r w:rsidRPr="004B746A">
        <w:rPr>
          <w:noProof/>
        </w:rPr>
        <w:pict>
          <v:roundrect id="_x0000_s1056" style="position:absolute;left:0;text-align:left;margin-left:18pt;margin-top:5.4pt;width:81pt;height:36.25pt;z-index:-251626496" arcsize="10923f" fillcolor="#92cddc [1944]" strokecolor="#92cddc [1944]" strokeweight="1pt">
            <v:fill color2="#daeef3 [664]" angle="-45" focus="-50%" type="gradient"/>
            <v:shadow on="t" type="perspective" color="#205867 [1608]" opacity=".5" offset="1pt" offset2="-3pt"/>
            <v:textbox style="mso-next-textbox:#_x0000_s1056">
              <w:txbxContent>
                <w:p w:rsidR="00545F0A" w:rsidRPr="001713C5" w:rsidRDefault="00545F0A" w:rsidP="00C64F41">
                  <w:pPr>
                    <w:jc w:val="center"/>
                    <w:rPr>
                      <w:lang w:val="id-ID"/>
                    </w:rPr>
                  </w:pPr>
                  <w:r>
                    <w:rPr>
                      <w:lang w:val="id-ID"/>
                    </w:rPr>
                    <w:t>KOMITE</w:t>
                  </w:r>
                </w:p>
              </w:txbxContent>
            </v:textbox>
          </v:roundrect>
        </w:pict>
      </w:r>
    </w:p>
    <w:p w:rsidR="00C64F41" w:rsidRPr="00685DBA" w:rsidRDefault="004B746A" w:rsidP="00C64F41">
      <w:pPr>
        <w:spacing w:line="480" w:lineRule="auto"/>
        <w:jc w:val="lowKashida"/>
      </w:pPr>
      <w:r w:rsidRPr="004B746A">
        <w:rPr>
          <w:noProof/>
        </w:rPr>
        <w:pict>
          <v:line id="_x0000_s1066" style="position:absolute;left:0;text-align:left;z-index:251700224" from="99pt,2.05pt" to="126pt,2.05pt" strokeweight="2.25pt">
            <v:stroke dashstyle="1 1"/>
          </v:line>
        </w:pict>
      </w:r>
    </w:p>
    <w:p w:rsidR="00C64F41" w:rsidRPr="00685DBA" w:rsidRDefault="004B746A" w:rsidP="00C64F41">
      <w:pPr>
        <w:spacing w:line="480" w:lineRule="auto"/>
        <w:jc w:val="lowKashida"/>
      </w:pPr>
      <w:r w:rsidRPr="004B746A">
        <w:rPr>
          <w:noProof/>
        </w:rPr>
        <w:pict>
          <v:line id="_x0000_s1067" style="position:absolute;left:0;text-align:left;z-index:251701248" from="180pt,3.55pt" to="180pt,117.35pt" strokeweight="2.25pt"/>
        </w:pict>
      </w:r>
      <w:r w:rsidRPr="004B746A">
        <w:rPr>
          <w:noProof/>
        </w:rPr>
        <w:pict>
          <v:roundrect id="_x0000_s1059" style="position:absolute;left:0;text-align:left;margin-left:4in;margin-top:8.35pt;width:126pt;height:45pt;z-index:-251623424" arcsize="10923f" fillcolor="#92cddc [1944]" strokecolor="#92cddc [1944]" strokeweight="1pt">
            <v:fill color2="#daeef3 [664]" angle="-45" focus="-50%" type="gradient"/>
            <v:shadow on="t" type="perspective" color="#205867 [1608]" opacity=".5" offset="1pt" offset2="-3pt"/>
            <v:textbox style="mso-next-textbox:#_x0000_s1059">
              <w:txbxContent>
                <w:p w:rsidR="00545F0A" w:rsidRDefault="00545F0A" w:rsidP="00C64F41">
                  <w:pPr>
                    <w:jc w:val="center"/>
                    <w:rPr>
                      <w:lang w:val="id-ID"/>
                    </w:rPr>
                  </w:pPr>
                  <w:r>
                    <w:rPr>
                      <w:lang w:val="id-ID"/>
                    </w:rPr>
                    <w:t>Bendahara</w:t>
                  </w:r>
                </w:p>
                <w:p w:rsidR="00545F0A" w:rsidRPr="001713C5" w:rsidRDefault="00545F0A" w:rsidP="00C64F41">
                  <w:pPr>
                    <w:jc w:val="center"/>
                    <w:rPr>
                      <w:lang w:val="id-ID"/>
                    </w:rPr>
                  </w:pPr>
                  <w:r>
                    <w:rPr>
                      <w:lang w:val="id-ID"/>
                    </w:rPr>
                    <w:t>Fitriyah, S.Ag.</w:t>
                  </w:r>
                </w:p>
              </w:txbxContent>
            </v:textbox>
          </v:roundrect>
        </w:pict>
      </w:r>
    </w:p>
    <w:p w:rsidR="00C64F41" w:rsidRPr="00685DBA" w:rsidRDefault="004B746A" w:rsidP="00C64F41">
      <w:pPr>
        <w:spacing w:line="480" w:lineRule="auto"/>
        <w:jc w:val="lowKashida"/>
        <w:rPr>
          <w:b/>
          <w:bCs/>
          <w:lang w:val="id-ID"/>
        </w:rPr>
      </w:pPr>
      <w:r w:rsidRPr="004B746A">
        <w:rPr>
          <w:noProof/>
        </w:rPr>
        <w:pict>
          <v:line id="_x0000_s1068" style="position:absolute;left:0;text-align:left;z-index:251702272" from="180pt,5.65pt" to="4in,5.65pt" strokeweight="2.25pt"/>
        </w:pict>
      </w:r>
    </w:p>
    <w:p w:rsidR="00C64F41" w:rsidRPr="00685DBA" w:rsidRDefault="004B746A" w:rsidP="00C64F41">
      <w:pPr>
        <w:spacing w:line="480" w:lineRule="auto"/>
        <w:jc w:val="lowKashida"/>
        <w:rPr>
          <w:lang w:val="id-ID"/>
        </w:rPr>
      </w:pPr>
      <w:r w:rsidRPr="004B746A">
        <w:rPr>
          <w:noProof/>
        </w:rPr>
        <w:pict>
          <v:roundrect id="_x0000_s1058" style="position:absolute;left:0;text-align:left;margin-left:4in;margin-top:14.4pt;width:108pt;height:81pt;z-index:-251624448" arcsize="10923f" fillcolor="#92cddc [1944]" strokecolor="#92cddc [1944]" strokeweight="1pt">
            <v:fill color2="#daeef3 [664]" angle="-45" focus="-50%" type="gradient"/>
            <v:shadow on="t" type="perspective" color="#205867 [1608]" opacity=".5" offset="1pt" offset2="-3pt"/>
            <v:textbox style="mso-next-textbox:#_x0000_s1058">
              <w:txbxContent>
                <w:p w:rsidR="00545F0A" w:rsidRDefault="00545F0A" w:rsidP="00C64F41">
                  <w:pPr>
                    <w:jc w:val="center"/>
                    <w:rPr>
                      <w:lang w:val="id-ID"/>
                    </w:rPr>
                  </w:pPr>
                  <w:r>
                    <w:rPr>
                      <w:lang w:val="id-ID"/>
                    </w:rPr>
                    <w:t>Tata Usaha</w:t>
                  </w:r>
                </w:p>
                <w:p w:rsidR="00545F0A" w:rsidRDefault="00545F0A" w:rsidP="00C64F41">
                  <w:pPr>
                    <w:numPr>
                      <w:ilvl w:val="0"/>
                      <w:numId w:val="16"/>
                    </w:numPr>
                    <w:tabs>
                      <w:tab w:val="clear" w:pos="720"/>
                    </w:tabs>
                    <w:ind w:left="180" w:hanging="180"/>
                    <w:rPr>
                      <w:lang w:val="id-ID"/>
                    </w:rPr>
                  </w:pPr>
                  <w:r>
                    <w:rPr>
                      <w:lang w:val="id-ID"/>
                    </w:rPr>
                    <w:t>Mintoyo</w:t>
                  </w:r>
                </w:p>
                <w:p w:rsidR="00545F0A" w:rsidRDefault="00545F0A" w:rsidP="00C64F41">
                  <w:pPr>
                    <w:numPr>
                      <w:ilvl w:val="0"/>
                      <w:numId w:val="16"/>
                    </w:numPr>
                    <w:tabs>
                      <w:tab w:val="clear" w:pos="720"/>
                    </w:tabs>
                    <w:ind w:left="180" w:hanging="180"/>
                    <w:rPr>
                      <w:lang w:val="id-ID"/>
                    </w:rPr>
                  </w:pPr>
                  <w:r>
                    <w:rPr>
                      <w:lang w:val="id-ID"/>
                    </w:rPr>
                    <w:t>Nur Khamim</w:t>
                  </w:r>
                </w:p>
                <w:p w:rsidR="00545F0A" w:rsidRPr="001713C5" w:rsidRDefault="00545F0A" w:rsidP="00C64F41">
                  <w:pPr>
                    <w:numPr>
                      <w:ilvl w:val="0"/>
                      <w:numId w:val="16"/>
                    </w:numPr>
                    <w:tabs>
                      <w:tab w:val="clear" w:pos="720"/>
                    </w:tabs>
                    <w:ind w:left="180" w:hanging="180"/>
                    <w:rPr>
                      <w:lang w:val="id-ID"/>
                    </w:rPr>
                  </w:pPr>
                  <w:r>
                    <w:rPr>
                      <w:lang w:val="id-ID"/>
                    </w:rPr>
                    <w:t>Irma Nur Jannah</w:t>
                  </w:r>
                </w:p>
              </w:txbxContent>
            </v:textbox>
          </v:roundrect>
        </w:pict>
      </w:r>
    </w:p>
    <w:p w:rsidR="00C64F41" w:rsidRPr="00685DBA" w:rsidRDefault="004B746A" w:rsidP="00C64F41">
      <w:pPr>
        <w:spacing w:line="480" w:lineRule="auto"/>
        <w:jc w:val="lowKashida"/>
        <w:rPr>
          <w:lang w:val="id-ID"/>
        </w:rPr>
      </w:pPr>
      <w:r w:rsidRPr="004B746A">
        <w:rPr>
          <w:noProof/>
        </w:rPr>
        <w:pict>
          <v:line id="_x0000_s1069" style="position:absolute;left:0;text-align:left;z-index:251703296" from="180pt,18.25pt" to="4in,18.25pt" strokeweight="2.25pt"/>
        </w:pict>
      </w:r>
    </w:p>
    <w:p w:rsidR="00C64F41" w:rsidRPr="00685DBA" w:rsidRDefault="004B746A" w:rsidP="00C64F41">
      <w:pPr>
        <w:spacing w:line="480" w:lineRule="auto"/>
        <w:jc w:val="lowKashida"/>
        <w:rPr>
          <w:lang w:val="id-ID"/>
        </w:rPr>
      </w:pPr>
      <w:r w:rsidRPr="004B746A">
        <w:rPr>
          <w:noProof/>
        </w:rPr>
        <w:pict>
          <v:roundrect id="_x0000_s1060" style="position:absolute;left:0;text-align:left;margin-left:135pt;margin-top:6.95pt;width:81pt;height:28.15pt;z-index:-251622400" arcsize="10923f" fillcolor="#92cddc [1944]" strokecolor="#92cddc [1944]" strokeweight="1pt">
            <v:fill color2="#daeef3 [664]" angle="-45" focus="-50%" type="gradient"/>
            <v:shadow on="t" type="perspective" color="#205867 [1608]" opacity=".5" offset="1pt" offset2="-3pt"/>
            <v:textbox style="mso-next-textbox:#_x0000_s1060">
              <w:txbxContent>
                <w:p w:rsidR="00545F0A" w:rsidRPr="001713C5" w:rsidRDefault="00545F0A" w:rsidP="00C64F41">
                  <w:pPr>
                    <w:jc w:val="center"/>
                    <w:rPr>
                      <w:lang w:val="id-ID"/>
                    </w:rPr>
                  </w:pPr>
                  <w:r>
                    <w:rPr>
                      <w:lang w:val="id-ID"/>
                    </w:rPr>
                    <w:t>Wakamad</w:t>
                  </w:r>
                </w:p>
              </w:txbxContent>
            </v:textbox>
          </v:roundrect>
        </w:pict>
      </w:r>
    </w:p>
    <w:p w:rsidR="00C64F41" w:rsidRPr="00685DBA" w:rsidRDefault="004B746A" w:rsidP="00C64F41">
      <w:pPr>
        <w:spacing w:line="480" w:lineRule="auto"/>
        <w:jc w:val="lowKashida"/>
        <w:rPr>
          <w:lang w:val="id-ID"/>
        </w:rPr>
      </w:pPr>
      <w:r w:rsidRPr="004B746A">
        <w:rPr>
          <w:noProof/>
        </w:rPr>
        <w:pict>
          <v:line id="_x0000_s1076" style="position:absolute;left:0;text-align:left;flip:y;z-index:251710464" from="180pt,7.55pt" to="180pt,46.75pt" strokeweight="2.25pt"/>
        </w:pict>
      </w:r>
    </w:p>
    <w:p w:rsidR="00C64F41" w:rsidRPr="00685DBA" w:rsidRDefault="004B746A" w:rsidP="00C64F41">
      <w:pPr>
        <w:spacing w:line="480" w:lineRule="auto"/>
        <w:jc w:val="lowKashida"/>
        <w:rPr>
          <w:lang w:val="id-ID"/>
        </w:rPr>
      </w:pPr>
      <w:r w:rsidRPr="004B746A">
        <w:rPr>
          <w:noProof/>
        </w:rPr>
        <w:pict>
          <v:line id="_x0000_s1075" style="position:absolute;left:0;text-align:left;flip:y;z-index:251709440" from="405pt,19.15pt" to="405pt,48pt" strokeweight="2.25pt"/>
        </w:pict>
      </w:r>
      <w:r w:rsidRPr="004B746A">
        <w:rPr>
          <w:noProof/>
        </w:rPr>
        <w:pict>
          <v:line id="_x0000_s1074" style="position:absolute;left:0;text-align:left;flip:y;z-index:251708416" from="306pt,19.15pt" to="306pt,48pt" strokeweight="2.25pt"/>
        </w:pict>
      </w:r>
      <w:r w:rsidRPr="004B746A">
        <w:rPr>
          <w:noProof/>
        </w:rPr>
        <w:pict>
          <v:line id="_x0000_s1073" style="position:absolute;left:0;text-align:left;flip:y;z-index:251707392" from="207pt,19.15pt" to="207pt,48pt" strokeweight="2.25pt"/>
        </w:pict>
      </w:r>
      <w:r w:rsidRPr="004B746A">
        <w:rPr>
          <w:noProof/>
        </w:rPr>
        <w:pict>
          <v:line id="_x0000_s1072" style="position:absolute;left:0;text-align:left;flip:y;z-index:251706368" from="108pt,19.15pt" to="108pt,48pt" strokeweight="2.25pt"/>
        </w:pict>
      </w:r>
      <w:r w:rsidRPr="004B746A">
        <w:rPr>
          <w:noProof/>
        </w:rPr>
        <w:pict>
          <v:line id="_x0000_s1071" style="position:absolute;left:0;text-align:left;flip:y;z-index:251705344" from="0,19.15pt" to="0,48pt" strokeweight="2.25pt"/>
        </w:pict>
      </w:r>
      <w:r w:rsidRPr="004B746A">
        <w:rPr>
          <w:noProof/>
        </w:rPr>
        <w:pict>
          <v:line id="_x0000_s1070" style="position:absolute;left:0;text-align:left;z-index:251704320" from="0,19.15pt" to="405pt,19.15pt" strokeweight="2.25pt"/>
        </w:pict>
      </w:r>
    </w:p>
    <w:p w:rsidR="00C64F41" w:rsidRPr="00685DBA" w:rsidRDefault="004B746A" w:rsidP="00C64F41">
      <w:pPr>
        <w:spacing w:line="480" w:lineRule="auto"/>
        <w:jc w:val="lowKashida"/>
        <w:rPr>
          <w:lang w:val="id-ID"/>
        </w:rPr>
      </w:pPr>
      <w:r w:rsidRPr="004B746A">
        <w:rPr>
          <w:noProof/>
        </w:rPr>
        <w:pict>
          <v:roundrect id="_x0000_s1064" style="position:absolute;left:0;text-align:left;margin-left:369pt;margin-top:17.15pt;width:81pt;height:75.3pt;z-index:-251618304" arcsize="10923f" fillcolor="#92cddc [1944]" strokecolor="#92cddc [1944]" strokeweight="1pt">
            <v:fill color2="#daeef3 [664]" angle="-45" focus="-50%" type="gradient"/>
            <v:shadow on="t" type="perspective" color="#205867 [1608]" opacity=".5" offset="1pt" offset2="-3pt"/>
            <v:textbox style="mso-next-textbox:#_x0000_s1064">
              <w:txbxContent>
                <w:p w:rsidR="00545F0A" w:rsidRDefault="00545F0A" w:rsidP="00C64F41">
                  <w:pPr>
                    <w:jc w:val="center"/>
                    <w:rPr>
                      <w:lang w:val="id-ID"/>
                    </w:rPr>
                  </w:pPr>
                  <w:r>
                    <w:rPr>
                      <w:lang w:val="id-ID"/>
                    </w:rPr>
                    <w:t>Sapras</w:t>
                  </w:r>
                </w:p>
                <w:p w:rsidR="00545F0A" w:rsidRDefault="00545F0A" w:rsidP="00C64F41">
                  <w:pPr>
                    <w:jc w:val="center"/>
                    <w:rPr>
                      <w:lang w:val="id-ID"/>
                    </w:rPr>
                  </w:pPr>
                </w:p>
                <w:p w:rsidR="00545F0A" w:rsidRDefault="00545F0A" w:rsidP="00C64F41">
                  <w:pPr>
                    <w:jc w:val="center"/>
                    <w:rPr>
                      <w:lang w:val="id-ID"/>
                    </w:rPr>
                  </w:pPr>
                  <w:r>
                    <w:rPr>
                      <w:lang w:val="id-ID"/>
                    </w:rPr>
                    <w:t xml:space="preserve">Mustakim, S.Pd. </w:t>
                  </w:r>
                </w:p>
                <w:p w:rsidR="00545F0A" w:rsidRDefault="00545F0A" w:rsidP="00C64F41">
                  <w:pPr>
                    <w:rPr>
                      <w:lang w:val="id-ID"/>
                    </w:rPr>
                  </w:pPr>
                </w:p>
              </w:txbxContent>
            </v:textbox>
          </v:roundrect>
        </w:pict>
      </w:r>
      <w:r w:rsidRPr="004B746A">
        <w:rPr>
          <w:noProof/>
        </w:rPr>
        <w:pict>
          <v:roundrect id="_x0000_s1065" style="position:absolute;left:0;text-align:left;margin-left:261pt;margin-top:17.15pt;width:99pt;height:75.3pt;z-index:-251617280" arcsize="10923f" fillcolor="#92cddc [1944]" strokecolor="#92cddc [1944]" strokeweight="1pt">
            <v:fill color2="#daeef3 [664]" angle="-45" focus="-50%" type="gradient"/>
            <v:shadow on="t" type="perspective" color="#205867 [1608]" opacity=".5" offset="1pt" offset2="-3pt"/>
            <v:textbox style="mso-next-textbox:#_x0000_s1065">
              <w:txbxContent>
                <w:p w:rsidR="00545F0A" w:rsidRDefault="00545F0A" w:rsidP="00C64F41">
                  <w:pPr>
                    <w:jc w:val="center"/>
                    <w:rPr>
                      <w:lang w:val="id-ID"/>
                    </w:rPr>
                  </w:pPr>
                  <w:r>
                    <w:rPr>
                      <w:lang w:val="id-ID"/>
                    </w:rPr>
                    <w:t>Humas</w:t>
                  </w:r>
                </w:p>
                <w:p w:rsidR="00545F0A" w:rsidRDefault="00545F0A" w:rsidP="00C64F41">
                  <w:pPr>
                    <w:jc w:val="center"/>
                    <w:rPr>
                      <w:lang w:val="id-ID"/>
                    </w:rPr>
                  </w:pPr>
                </w:p>
                <w:p w:rsidR="00545F0A" w:rsidRDefault="00545F0A" w:rsidP="00C64F41">
                  <w:pPr>
                    <w:jc w:val="center"/>
                    <w:rPr>
                      <w:lang w:val="id-ID"/>
                    </w:rPr>
                  </w:pPr>
                  <w:r>
                    <w:rPr>
                      <w:lang w:val="id-ID"/>
                    </w:rPr>
                    <w:t>Abdul Muhid</w:t>
                  </w:r>
                </w:p>
              </w:txbxContent>
            </v:textbox>
          </v:roundrect>
        </w:pict>
      </w:r>
      <w:r w:rsidRPr="004B746A">
        <w:rPr>
          <w:noProof/>
        </w:rPr>
        <w:pict>
          <v:roundrect id="_x0000_s1063" style="position:absolute;left:0;text-align:left;margin-left:171pt;margin-top:17.15pt;width:81pt;height:75.3pt;z-index:-251619328" arcsize="10923f" fillcolor="#92cddc [1944]" strokecolor="#92cddc [1944]" strokeweight="1pt">
            <v:fill color2="#daeef3 [664]" angle="-45" focus="-50%" type="gradient"/>
            <v:shadow on="t" type="perspective" color="#205867 [1608]" opacity=".5" offset="1pt" offset2="-3pt"/>
            <v:textbox style="mso-next-textbox:#_x0000_s1063">
              <w:txbxContent>
                <w:p w:rsidR="00545F0A" w:rsidRDefault="00545F0A" w:rsidP="00C64F41">
                  <w:pPr>
                    <w:jc w:val="center"/>
                    <w:rPr>
                      <w:lang w:val="id-ID"/>
                    </w:rPr>
                  </w:pPr>
                  <w:r>
                    <w:rPr>
                      <w:lang w:val="id-ID"/>
                    </w:rPr>
                    <w:t>Kesiswaan</w:t>
                  </w:r>
                </w:p>
                <w:p w:rsidR="00545F0A" w:rsidRPr="001713C5" w:rsidRDefault="00545F0A" w:rsidP="00C64F41">
                  <w:pPr>
                    <w:jc w:val="center"/>
                    <w:rPr>
                      <w:lang w:val="id-ID"/>
                    </w:rPr>
                  </w:pPr>
                  <w:r>
                    <w:rPr>
                      <w:lang w:val="id-ID"/>
                    </w:rPr>
                    <w:t>Moh. Fatchurrohman, S.Pd.I.</w:t>
                  </w:r>
                </w:p>
              </w:txbxContent>
            </v:textbox>
          </v:roundrect>
        </w:pict>
      </w:r>
      <w:r w:rsidRPr="004B746A">
        <w:rPr>
          <w:noProof/>
        </w:rPr>
        <w:pict>
          <v:roundrect id="_x0000_s1061" style="position:absolute;left:0;text-align:left;margin-left:63pt;margin-top:17.15pt;width:99pt;height:75.3pt;z-index:-251621376" arcsize="10923f" fillcolor="#92cddc [1944]" strokecolor="#92cddc [1944]" strokeweight="1pt">
            <v:fill color2="#daeef3 [664]" angle="-45" focus="-50%" type="gradient"/>
            <v:shadow on="t" type="perspective" color="#205867 [1608]" opacity=".5" offset="1pt" offset2="-3pt"/>
            <v:textbox style="mso-next-textbox:#_x0000_s1061">
              <w:txbxContent>
                <w:p w:rsidR="00545F0A" w:rsidRDefault="00545F0A" w:rsidP="00C64F41">
                  <w:pPr>
                    <w:jc w:val="center"/>
                    <w:rPr>
                      <w:lang w:val="id-ID"/>
                    </w:rPr>
                  </w:pPr>
                  <w:r>
                    <w:rPr>
                      <w:lang w:val="id-ID"/>
                    </w:rPr>
                    <w:t>Kurikulum</w:t>
                  </w:r>
                </w:p>
                <w:p w:rsidR="00545F0A" w:rsidRPr="001713C5" w:rsidRDefault="00545F0A" w:rsidP="00C64F41">
                  <w:pPr>
                    <w:jc w:val="center"/>
                    <w:rPr>
                      <w:lang w:val="id-ID"/>
                    </w:rPr>
                  </w:pPr>
                  <w:r>
                    <w:rPr>
                      <w:lang w:val="id-ID"/>
                    </w:rPr>
                    <w:t>Dra. Nikmatul Hasanah</w:t>
                  </w:r>
                </w:p>
              </w:txbxContent>
            </v:textbox>
          </v:roundrect>
        </w:pict>
      </w:r>
      <w:r w:rsidRPr="004B746A">
        <w:rPr>
          <w:noProof/>
        </w:rPr>
        <w:pict>
          <v:roundrect id="_x0000_s1062" style="position:absolute;left:0;text-align:left;margin-left:-54pt;margin-top:16.45pt;width:107.85pt;height:76pt;z-index:-251620352" arcsize="10923f" fillcolor="#92cddc [1944]" strokecolor="#92cddc [1944]" strokeweight="1pt">
            <v:fill color2="#daeef3 [664]" angle="-45" focus="-50%" type="gradient"/>
            <v:shadow on="t" type="perspective" color="#205867 [1608]" opacity=".5" offset="1pt" offset2="-3pt"/>
            <v:textbox style="mso-next-textbox:#_x0000_s1062">
              <w:txbxContent>
                <w:p w:rsidR="00545F0A" w:rsidRDefault="00545F0A" w:rsidP="00C64F41">
                  <w:pPr>
                    <w:jc w:val="center"/>
                    <w:rPr>
                      <w:lang w:val="id-ID"/>
                    </w:rPr>
                  </w:pPr>
                  <w:r>
                    <w:rPr>
                      <w:lang w:val="id-ID"/>
                    </w:rPr>
                    <w:t>Litbang</w:t>
                  </w:r>
                </w:p>
                <w:p w:rsidR="00545F0A" w:rsidRPr="001713C5" w:rsidRDefault="00545F0A" w:rsidP="00C64F41">
                  <w:pPr>
                    <w:jc w:val="center"/>
                    <w:rPr>
                      <w:lang w:val="id-ID"/>
                    </w:rPr>
                  </w:pPr>
                  <w:r>
                    <w:rPr>
                      <w:lang w:val="id-ID"/>
                    </w:rPr>
                    <w:t>Endang Rochmawati, S.Ag.</w:t>
                  </w:r>
                </w:p>
              </w:txbxContent>
            </v:textbox>
          </v:roundrect>
        </w:pict>
      </w:r>
    </w:p>
    <w:p w:rsidR="00C64F41" w:rsidRPr="00685DBA" w:rsidRDefault="00C64F41" w:rsidP="00C64F41">
      <w:pPr>
        <w:spacing w:line="480" w:lineRule="auto"/>
        <w:jc w:val="lowKashida"/>
        <w:rPr>
          <w:lang w:val="id-ID"/>
        </w:rPr>
      </w:pPr>
    </w:p>
    <w:p w:rsidR="00C64F41" w:rsidRPr="00685DBA" w:rsidRDefault="00C64F41" w:rsidP="00C64F41">
      <w:pPr>
        <w:spacing w:line="480" w:lineRule="auto"/>
        <w:jc w:val="lowKashida"/>
        <w:rPr>
          <w:lang w:val="id-ID"/>
        </w:rPr>
      </w:pPr>
    </w:p>
    <w:p w:rsidR="00C64F41" w:rsidRPr="00685DBA" w:rsidRDefault="00C64F41" w:rsidP="00C64F41">
      <w:pPr>
        <w:spacing w:line="480" w:lineRule="auto"/>
        <w:jc w:val="lowKashida"/>
        <w:rPr>
          <w:lang w:val="id-ID"/>
        </w:rPr>
      </w:pPr>
    </w:p>
    <w:p w:rsidR="00D970E2" w:rsidRDefault="00D970E2" w:rsidP="00C64F41">
      <w:pPr>
        <w:spacing w:line="480" w:lineRule="auto"/>
        <w:jc w:val="lowKashida"/>
        <w:rPr>
          <w:lang w:val="en-US"/>
        </w:rPr>
      </w:pPr>
    </w:p>
    <w:p w:rsidR="00A77A6E" w:rsidRDefault="00A77A6E" w:rsidP="00C64F41">
      <w:pPr>
        <w:spacing w:line="480" w:lineRule="auto"/>
        <w:jc w:val="lowKashida"/>
        <w:rPr>
          <w:lang w:val="en-US"/>
        </w:rPr>
      </w:pPr>
    </w:p>
    <w:p w:rsidR="00A77A6E" w:rsidRDefault="00A77A6E" w:rsidP="00C64F41">
      <w:pPr>
        <w:spacing w:line="480" w:lineRule="auto"/>
        <w:jc w:val="lowKashida"/>
        <w:rPr>
          <w:lang w:val="en-US"/>
        </w:rPr>
      </w:pPr>
    </w:p>
    <w:p w:rsidR="00A77A6E" w:rsidRDefault="00A77A6E" w:rsidP="00C64F41">
      <w:pPr>
        <w:spacing w:line="480" w:lineRule="auto"/>
        <w:jc w:val="lowKashida"/>
        <w:rPr>
          <w:lang w:val="en-US"/>
        </w:rPr>
      </w:pPr>
    </w:p>
    <w:p w:rsidR="00A77A6E" w:rsidRDefault="00A77A6E" w:rsidP="00C64F41">
      <w:pPr>
        <w:spacing w:line="480" w:lineRule="auto"/>
        <w:jc w:val="lowKashida"/>
        <w:rPr>
          <w:lang w:val="en-US"/>
        </w:rPr>
      </w:pPr>
    </w:p>
    <w:p w:rsidR="00C45E1A" w:rsidRPr="00A77A6E" w:rsidRDefault="00C45E1A" w:rsidP="00C64F41">
      <w:pPr>
        <w:spacing w:line="480" w:lineRule="auto"/>
        <w:jc w:val="lowKashida"/>
        <w:rPr>
          <w:lang w:val="en-US"/>
        </w:rPr>
      </w:pPr>
    </w:p>
    <w:p w:rsidR="00D970E2" w:rsidRDefault="00D970E2" w:rsidP="00D970E2">
      <w:pPr>
        <w:spacing w:line="480" w:lineRule="auto"/>
        <w:jc w:val="center"/>
        <w:rPr>
          <w:b/>
          <w:bCs/>
          <w:lang w:val="id-ID"/>
        </w:rPr>
      </w:pPr>
      <w:r w:rsidRPr="00D970E2">
        <w:rPr>
          <w:b/>
          <w:bCs/>
          <w:lang w:val="id-ID"/>
        </w:rPr>
        <w:lastRenderedPageBreak/>
        <w:t>Gambar 4.2 Struktur Organisasi Komite MTs. Assyafi’</w:t>
      </w:r>
      <w:r>
        <w:rPr>
          <w:b/>
          <w:bCs/>
          <w:lang w:val="id-ID"/>
        </w:rPr>
        <w:t xml:space="preserve">iyah Gondang </w:t>
      </w:r>
      <w:r w:rsidRPr="00D970E2">
        <w:rPr>
          <w:b/>
          <w:bCs/>
          <w:lang w:val="id-ID"/>
        </w:rPr>
        <w:t>Tulungagung</w:t>
      </w:r>
      <w:r>
        <w:rPr>
          <w:b/>
          <w:bCs/>
          <w:lang w:val="id-ID"/>
        </w:rPr>
        <w:t xml:space="preserve"> </w:t>
      </w:r>
      <w:r w:rsidRPr="00D970E2">
        <w:rPr>
          <w:b/>
          <w:bCs/>
          <w:lang w:val="id-ID"/>
        </w:rPr>
        <w:t>Tahun Ajaran 2010/2011</w:t>
      </w:r>
    </w:p>
    <w:p w:rsidR="00D970E2" w:rsidRDefault="004B746A" w:rsidP="00D970E2">
      <w:pPr>
        <w:spacing w:line="480" w:lineRule="auto"/>
        <w:jc w:val="center"/>
        <w:rPr>
          <w:b/>
          <w:bCs/>
          <w:lang w:val="id-ID"/>
        </w:rPr>
      </w:pPr>
      <w:r>
        <w:rPr>
          <w:b/>
          <w:bCs/>
          <w:noProof/>
          <w:lang w:val="id-ID" w:eastAsia="id-ID"/>
        </w:rPr>
        <w:pict>
          <v:roundrect id="_x0000_s1079" style="position:absolute;left:0;text-align:left;margin-left:143.1pt;margin-top:14.4pt;width:129pt;height:48.75pt;z-index:251711488" arcsize="10923f" fillcolor="#92cddc [1944]" strokecolor="#92cddc [1944]" strokeweight="1pt">
            <v:fill color2="#daeef3 [664]" angle="-45" focus="-50%" type="gradient"/>
            <v:shadow on="t" type="perspective" color="#205867 [1608]" opacity=".5" offset="1pt" offset2="-3pt"/>
            <v:textbox>
              <w:txbxContent>
                <w:p w:rsidR="00545F0A" w:rsidRDefault="00545F0A" w:rsidP="00ED3FE6">
                  <w:pPr>
                    <w:jc w:val="center"/>
                    <w:rPr>
                      <w:lang w:val="id-ID"/>
                    </w:rPr>
                  </w:pPr>
                  <w:r>
                    <w:rPr>
                      <w:lang w:val="id-ID"/>
                    </w:rPr>
                    <w:t>Ketua Komite</w:t>
                  </w:r>
                </w:p>
                <w:p w:rsidR="00545F0A" w:rsidRPr="00ED3FE6" w:rsidRDefault="00545F0A" w:rsidP="00ED3FE6">
                  <w:pPr>
                    <w:jc w:val="center"/>
                    <w:rPr>
                      <w:lang w:val="id-ID"/>
                    </w:rPr>
                  </w:pPr>
                  <w:r>
                    <w:rPr>
                      <w:lang w:val="id-ID"/>
                    </w:rPr>
                    <w:t>Bpk. H. Abdul Fatah</w:t>
                  </w:r>
                </w:p>
              </w:txbxContent>
            </v:textbox>
          </v:roundrect>
        </w:pict>
      </w:r>
    </w:p>
    <w:p w:rsidR="00060251" w:rsidRPr="00D970E2" w:rsidRDefault="00060251" w:rsidP="00D970E2">
      <w:pPr>
        <w:spacing w:line="480" w:lineRule="auto"/>
        <w:jc w:val="center"/>
        <w:rPr>
          <w:b/>
          <w:bCs/>
          <w:lang w:val="id-ID"/>
        </w:rPr>
      </w:pPr>
      <w:r>
        <w:rPr>
          <w:b/>
          <w:bCs/>
          <w:lang w:val="id-ID"/>
        </w:rPr>
        <w:t xml:space="preserve">  </w:t>
      </w:r>
    </w:p>
    <w:p w:rsidR="00C64F41" w:rsidRPr="00C64F41" w:rsidRDefault="004B746A" w:rsidP="00D970E2">
      <w:pPr>
        <w:spacing w:line="480" w:lineRule="auto"/>
        <w:ind w:firstLine="567"/>
        <w:jc w:val="center"/>
        <w:rPr>
          <w:bCs/>
          <w:lang w:val="id-ID"/>
        </w:rPr>
      </w:pPr>
      <w:r>
        <w:rPr>
          <w:bCs/>
          <w:noProof/>
          <w:lang w:val="id-ID" w:eastAsia="id-ID"/>
        </w:rPr>
        <w:pict>
          <v:shapetype id="_x0000_t32" coordsize="21600,21600" o:spt="32" o:oned="t" path="m,l21600,21600e" filled="f">
            <v:path arrowok="t" fillok="f" o:connecttype="none"/>
            <o:lock v:ext="edit" shapetype="t"/>
          </v:shapetype>
          <v:shape id="_x0000_s1085" type="#_x0000_t32" style="position:absolute;left:0;text-align:left;margin-left:204.6pt;margin-top:7.95pt;width:.05pt;height:257.25pt;z-index:251717632" o:connectortype="straight"/>
        </w:pict>
      </w:r>
    </w:p>
    <w:p w:rsidR="00522CE1" w:rsidRPr="008A1D3D" w:rsidRDefault="00522CE1" w:rsidP="00AC2446">
      <w:pPr>
        <w:jc w:val="center"/>
        <w:rPr>
          <w:bCs/>
        </w:rPr>
      </w:pPr>
    </w:p>
    <w:p w:rsidR="00522CE1" w:rsidRPr="0028644A" w:rsidRDefault="004B746A" w:rsidP="003F63EA">
      <w:pPr>
        <w:spacing w:line="480" w:lineRule="auto"/>
        <w:rPr>
          <w:b/>
          <w:lang w:val="id-ID"/>
        </w:rPr>
      </w:pPr>
      <w:r>
        <w:rPr>
          <w:b/>
          <w:noProof/>
          <w:lang w:val="id-ID" w:eastAsia="id-ID"/>
        </w:rPr>
        <w:pict>
          <v:shape id="_x0000_s1089" type="#_x0000_t32" style="position:absolute;margin-left:329.1pt;margin-top:19.8pt;width:0;height:54pt;z-index:251721728" o:connectortype="straight"/>
        </w:pict>
      </w:r>
      <w:r>
        <w:rPr>
          <w:b/>
          <w:noProof/>
          <w:lang w:val="id-ID" w:eastAsia="id-ID"/>
        </w:rPr>
        <w:pict>
          <v:shape id="_x0000_s1088" type="#_x0000_t32" style="position:absolute;margin-left:74.85pt;margin-top:19.8pt;width:0;height:52.5pt;z-index:251720704" o:connectortype="straight"/>
        </w:pict>
      </w:r>
      <w:r>
        <w:rPr>
          <w:b/>
          <w:noProof/>
          <w:lang w:val="id-ID" w:eastAsia="id-ID"/>
        </w:rPr>
        <w:pict>
          <v:shape id="_x0000_s1086" type="#_x0000_t32" style="position:absolute;margin-left:74.85pt;margin-top:19.8pt;width:254.25pt;height:0;z-index:251718656" o:connectortype="straight"/>
        </w:pict>
      </w:r>
    </w:p>
    <w:p w:rsidR="00522CE1" w:rsidRDefault="00522CE1" w:rsidP="003F63EA">
      <w:pPr>
        <w:spacing w:line="480" w:lineRule="auto"/>
        <w:rPr>
          <w:b/>
          <w:lang w:val="id-ID"/>
        </w:rPr>
      </w:pPr>
    </w:p>
    <w:p w:rsidR="0028644A" w:rsidRDefault="004B746A" w:rsidP="003F63EA">
      <w:pPr>
        <w:spacing w:line="480" w:lineRule="auto"/>
        <w:rPr>
          <w:b/>
          <w:lang w:val="id-ID"/>
        </w:rPr>
      </w:pPr>
      <w:r>
        <w:rPr>
          <w:b/>
          <w:noProof/>
          <w:lang w:val="id-ID" w:eastAsia="id-ID"/>
        </w:rPr>
        <w:pict>
          <v:roundrect id="_x0000_s1081" style="position:absolute;margin-left:20.85pt;margin-top:17.1pt;width:135.75pt;height:50.25pt;z-index:251713536" arcsize="10923f" fillcolor="#92cddc [1944]" strokecolor="#92cddc [1944]" strokeweight="1pt">
            <v:fill color2="#daeef3 [664]" angle="-45" focus="-50%" type="gradient"/>
            <v:shadow on="t" type="perspective" color="#205867 [1608]" opacity=".5" offset="1pt" offset2="-3pt"/>
            <v:textbox>
              <w:txbxContent>
                <w:p w:rsidR="00545F0A" w:rsidRDefault="00545F0A" w:rsidP="00D14D29">
                  <w:pPr>
                    <w:jc w:val="center"/>
                    <w:rPr>
                      <w:lang w:val="id-ID"/>
                    </w:rPr>
                  </w:pPr>
                  <w:r>
                    <w:rPr>
                      <w:lang w:val="id-ID"/>
                    </w:rPr>
                    <w:t>Sekretaris</w:t>
                  </w:r>
                </w:p>
                <w:p w:rsidR="00545F0A" w:rsidRPr="00ED3FE6" w:rsidRDefault="00545F0A" w:rsidP="00D14D29">
                  <w:pPr>
                    <w:jc w:val="center"/>
                    <w:rPr>
                      <w:lang w:val="id-ID"/>
                    </w:rPr>
                  </w:pPr>
                  <w:r>
                    <w:rPr>
                      <w:lang w:val="id-ID"/>
                    </w:rPr>
                    <w:t>Bpk. Sarwani</w:t>
                  </w:r>
                </w:p>
              </w:txbxContent>
            </v:textbox>
          </v:roundrect>
        </w:pict>
      </w:r>
      <w:r>
        <w:rPr>
          <w:b/>
          <w:noProof/>
          <w:lang w:val="id-ID" w:eastAsia="id-ID"/>
        </w:rPr>
        <w:pict>
          <v:roundrect id="_x0000_s1080" style="position:absolute;margin-left:253.35pt;margin-top:18.6pt;width:138pt;height:48.75pt;z-index:251712512" arcsize="10923f" fillcolor="#92cddc [1944]" strokecolor="#92cddc [1944]" strokeweight="1pt">
            <v:fill color2="#daeef3 [664]" angle="-45" focus="-50%" type="gradient"/>
            <v:shadow on="t" type="perspective" color="#205867 [1608]" opacity=".5" offset="1pt" offset2="-3pt"/>
            <v:textbox>
              <w:txbxContent>
                <w:p w:rsidR="00545F0A" w:rsidRDefault="00545F0A" w:rsidP="008F1068">
                  <w:pPr>
                    <w:jc w:val="center"/>
                    <w:rPr>
                      <w:lang w:val="id-ID"/>
                    </w:rPr>
                  </w:pPr>
                  <w:r>
                    <w:rPr>
                      <w:lang w:val="id-ID"/>
                    </w:rPr>
                    <w:t>Bendahara</w:t>
                  </w:r>
                </w:p>
                <w:p w:rsidR="00545F0A" w:rsidRPr="00ED3FE6" w:rsidRDefault="00545F0A" w:rsidP="008F1068">
                  <w:pPr>
                    <w:jc w:val="center"/>
                    <w:rPr>
                      <w:lang w:val="id-ID"/>
                    </w:rPr>
                  </w:pPr>
                  <w:r>
                    <w:rPr>
                      <w:lang w:val="id-ID"/>
                    </w:rPr>
                    <w:t>Bpk. H. Mulyani Hasan</w:t>
                  </w:r>
                </w:p>
              </w:txbxContent>
            </v:textbox>
          </v:roundrect>
        </w:pict>
      </w:r>
    </w:p>
    <w:p w:rsidR="0028644A" w:rsidRDefault="0028644A" w:rsidP="003F63EA">
      <w:pPr>
        <w:spacing w:line="480" w:lineRule="auto"/>
        <w:rPr>
          <w:b/>
          <w:lang w:val="id-ID"/>
        </w:rPr>
      </w:pPr>
    </w:p>
    <w:p w:rsidR="0028644A" w:rsidRDefault="0028644A" w:rsidP="003F63EA">
      <w:pPr>
        <w:spacing w:line="480" w:lineRule="auto"/>
        <w:rPr>
          <w:b/>
          <w:lang w:val="id-ID"/>
        </w:rPr>
      </w:pPr>
    </w:p>
    <w:p w:rsidR="0028644A" w:rsidRDefault="0028644A" w:rsidP="003F63EA">
      <w:pPr>
        <w:spacing w:line="480" w:lineRule="auto"/>
        <w:rPr>
          <w:b/>
          <w:lang w:val="id-ID"/>
        </w:rPr>
      </w:pPr>
    </w:p>
    <w:p w:rsidR="0028644A" w:rsidRDefault="004B746A" w:rsidP="003F63EA">
      <w:pPr>
        <w:spacing w:line="480" w:lineRule="auto"/>
        <w:rPr>
          <w:b/>
          <w:lang w:val="id-ID"/>
        </w:rPr>
      </w:pPr>
      <w:r>
        <w:rPr>
          <w:b/>
          <w:noProof/>
          <w:lang w:val="id-ID" w:eastAsia="id-ID"/>
        </w:rPr>
        <w:pict>
          <v:shape id="_x0000_s1091" type="#_x0000_t32" style="position:absolute;margin-left:350.85pt;margin-top:12.5pt;width:0;height:45.75pt;z-index:251723776" o:connectortype="straight"/>
        </w:pict>
      </w:r>
      <w:r>
        <w:rPr>
          <w:b/>
          <w:noProof/>
          <w:lang w:val="id-ID" w:eastAsia="id-ID"/>
        </w:rPr>
        <w:pict>
          <v:shape id="_x0000_s1090" type="#_x0000_t32" style="position:absolute;margin-left:69.6pt;margin-top:12.5pt;width:0;height:45.75pt;z-index:251722752" o:connectortype="straight"/>
        </w:pict>
      </w:r>
      <w:r>
        <w:rPr>
          <w:b/>
          <w:noProof/>
          <w:lang w:val="id-ID" w:eastAsia="id-ID"/>
        </w:rPr>
        <w:pict>
          <v:shape id="_x0000_s1087" type="#_x0000_t32" style="position:absolute;margin-left:69.6pt;margin-top:12.5pt;width:281.25pt;height:.75pt;flip:y;z-index:251719680" o:connectortype="straight"/>
        </w:pict>
      </w:r>
    </w:p>
    <w:p w:rsidR="0028644A" w:rsidRDefault="0028644A" w:rsidP="003F63EA">
      <w:pPr>
        <w:spacing w:line="480" w:lineRule="auto"/>
        <w:rPr>
          <w:b/>
          <w:lang w:val="id-ID"/>
        </w:rPr>
      </w:pPr>
    </w:p>
    <w:p w:rsidR="0028644A" w:rsidRDefault="004B746A" w:rsidP="003F63EA">
      <w:pPr>
        <w:spacing w:line="480" w:lineRule="auto"/>
        <w:rPr>
          <w:b/>
          <w:lang w:val="id-ID"/>
        </w:rPr>
      </w:pPr>
      <w:r>
        <w:rPr>
          <w:b/>
          <w:noProof/>
          <w:lang w:val="id-ID" w:eastAsia="id-ID"/>
        </w:rPr>
        <w:pict>
          <v:roundrect id="_x0000_s1083" style="position:absolute;margin-left:297.6pt;margin-top:3.05pt;width:115.5pt;height:46.5pt;z-index:251715584" arcsize="10923f" fillcolor="#92cddc [1944]" strokecolor="#92cddc [1944]" strokeweight="1pt">
            <v:fill color2="#daeef3 [664]" angle="-45" focus="-50%" type="gradient"/>
            <v:shadow on="t" type="perspective" color="#205867 [1608]" opacity=".5" offset="1pt" offset2="-3pt"/>
            <v:textbox>
              <w:txbxContent>
                <w:p w:rsidR="00545F0A" w:rsidRDefault="00545F0A" w:rsidP="008F1068">
                  <w:pPr>
                    <w:jc w:val="center"/>
                    <w:rPr>
                      <w:lang w:val="id-ID"/>
                    </w:rPr>
                  </w:pPr>
                  <w:r>
                    <w:rPr>
                      <w:lang w:val="id-ID"/>
                    </w:rPr>
                    <w:t>Anggota</w:t>
                  </w:r>
                </w:p>
                <w:p w:rsidR="00545F0A" w:rsidRPr="00ED3FE6" w:rsidRDefault="00545F0A" w:rsidP="008F1068">
                  <w:pPr>
                    <w:jc w:val="center"/>
                    <w:rPr>
                      <w:lang w:val="id-ID"/>
                    </w:rPr>
                  </w:pPr>
                  <w:r>
                    <w:rPr>
                      <w:lang w:val="id-ID"/>
                    </w:rPr>
                    <w:t>Bpk. H.Chalimi</w:t>
                  </w:r>
                </w:p>
              </w:txbxContent>
            </v:textbox>
          </v:roundrect>
        </w:pict>
      </w:r>
      <w:r>
        <w:rPr>
          <w:b/>
          <w:noProof/>
          <w:lang w:val="id-ID" w:eastAsia="id-ID"/>
        </w:rPr>
        <w:pict>
          <v:roundrect id="_x0000_s1082" style="position:absolute;margin-left:149.1pt;margin-top:3.05pt;width:111.75pt;height:46.5pt;z-index:251714560" arcsize="10923f" fillcolor="#92cddc [1944]" strokecolor="#92cddc [1944]" strokeweight="1pt">
            <v:fill color2="#daeef3 [664]" angle="-45" focus="-50%" type="gradient"/>
            <v:shadow on="t" type="perspective" color="#205867 [1608]" opacity=".5" offset="1pt" offset2="-3pt"/>
            <v:textbox>
              <w:txbxContent>
                <w:p w:rsidR="00545F0A" w:rsidRDefault="00545F0A" w:rsidP="008F1068">
                  <w:pPr>
                    <w:jc w:val="center"/>
                    <w:rPr>
                      <w:lang w:val="id-ID"/>
                    </w:rPr>
                  </w:pPr>
                  <w:r>
                    <w:rPr>
                      <w:lang w:val="id-ID"/>
                    </w:rPr>
                    <w:t>Anggota</w:t>
                  </w:r>
                </w:p>
                <w:p w:rsidR="00545F0A" w:rsidRPr="00D14D29" w:rsidRDefault="00545F0A" w:rsidP="008F1068">
                  <w:pPr>
                    <w:jc w:val="center"/>
                    <w:rPr>
                      <w:lang w:val="id-ID"/>
                    </w:rPr>
                  </w:pPr>
                  <w:r>
                    <w:rPr>
                      <w:lang w:val="id-ID"/>
                    </w:rPr>
                    <w:t>Bpk. H.Nurcholis</w:t>
                  </w:r>
                </w:p>
              </w:txbxContent>
            </v:textbox>
          </v:roundrect>
        </w:pict>
      </w:r>
      <w:r>
        <w:rPr>
          <w:b/>
          <w:noProof/>
          <w:lang w:val="id-ID" w:eastAsia="id-ID"/>
        </w:rPr>
        <w:pict>
          <v:roundrect id="_x0000_s1084" style="position:absolute;margin-left:.6pt;margin-top:3.05pt;width:118.5pt;height:46.5pt;z-index:251716608" arcsize="10923f" fillcolor="#92cddc [1944]" strokecolor="#92cddc [1944]" strokeweight="1pt">
            <v:fill color2="#daeef3 [664]" angle="-45" focus="-50%" type="gradient"/>
            <v:shadow on="t" type="perspective" color="#205867 [1608]" opacity=".5" offset="1pt" offset2="-3pt"/>
            <v:textbox>
              <w:txbxContent>
                <w:p w:rsidR="00545F0A" w:rsidRDefault="00545F0A" w:rsidP="008F1068">
                  <w:pPr>
                    <w:jc w:val="center"/>
                    <w:rPr>
                      <w:lang w:val="id-ID"/>
                    </w:rPr>
                  </w:pPr>
                  <w:r>
                    <w:rPr>
                      <w:lang w:val="id-ID"/>
                    </w:rPr>
                    <w:t>Anggota</w:t>
                  </w:r>
                </w:p>
                <w:p w:rsidR="00545F0A" w:rsidRPr="00ED3FE6" w:rsidRDefault="00545F0A" w:rsidP="008F1068">
                  <w:pPr>
                    <w:jc w:val="center"/>
                    <w:rPr>
                      <w:lang w:val="id-ID"/>
                    </w:rPr>
                  </w:pPr>
                  <w:r>
                    <w:rPr>
                      <w:lang w:val="id-ID"/>
                    </w:rPr>
                    <w:t>Bpk. Sufa’i Arofiq</w:t>
                  </w:r>
                </w:p>
              </w:txbxContent>
            </v:textbox>
          </v:roundrect>
        </w:pict>
      </w:r>
    </w:p>
    <w:p w:rsidR="0028644A" w:rsidRDefault="0028644A" w:rsidP="003F63EA">
      <w:pPr>
        <w:spacing w:line="480" w:lineRule="auto"/>
        <w:rPr>
          <w:b/>
          <w:lang w:val="id-ID"/>
        </w:rPr>
      </w:pPr>
    </w:p>
    <w:p w:rsidR="0028644A" w:rsidRDefault="0028644A" w:rsidP="003F63EA">
      <w:pPr>
        <w:spacing w:line="480" w:lineRule="auto"/>
        <w:rPr>
          <w:b/>
          <w:lang w:val="id-ID"/>
        </w:rPr>
      </w:pPr>
    </w:p>
    <w:p w:rsidR="0028644A" w:rsidRDefault="0028644A" w:rsidP="003F63EA">
      <w:pPr>
        <w:spacing w:line="480" w:lineRule="auto"/>
        <w:rPr>
          <w:b/>
          <w:lang w:val="id-ID"/>
        </w:rPr>
      </w:pPr>
    </w:p>
    <w:p w:rsidR="0028644A" w:rsidRDefault="0028644A" w:rsidP="003F63EA">
      <w:pPr>
        <w:spacing w:line="480" w:lineRule="auto"/>
        <w:rPr>
          <w:b/>
          <w:lang w:val="id-ID"/>
        </w:rPr>
      </w:pPr>
    </w:p>
    <w:p w:rsidR="0028644A" w:rsidRDefault="0028644A" w:rsidP="003F63EA">
      <w:pPr>
        <w:spacing w:line="480" w:lineRule="auto"/>
        <w:rPr>
          <w:b/>
          <w:lang w:val="id-ID"/>
        </w:rPr>
      </w:pPr>
    </w:p>
    <w:p w:rsidR="0028644A" w:rsidRDefault="0028644A" w:rsidP="003F63EA">
      <w:pPr>
        <w:spacing w:line="480" w:lineRule="auto"/>
        <w:rPr>
          <w:b/>
          <w:lang w:val="en-US"/>
        </w:rPr>
      </w:pPr>
    </w:p>
    <w:p w:rsidR="00A77A6E" w:rsidRPr="00A77A6E" w:rsidRDefault="00A77A6E" w:rsidP="003F63EA">
      <w:pPr>
        <w:spacing w:line="480" w:lineRule="auto"/>
        <w:rPr>
          <w:b/>
          <w:lang w:val="en-US"/>
        </w:rPr>
      </w:pPr>
    </w:p>
    <w:p w:rsidR="00CF5A7C" w:rsidRDefault="003F63EA" w:rsidP="003F63EA">
      <w:pPr>
        <w:spacing w:line="480" w:lineRule="auto"/>
        <w:rPr>
          <w:b/>
          <w:lang w:val="id-ID"/>
        </w:rPr>
      </w:pPr>
      <w:r>
        <w:rPr>
          <w:b/>
          <w:lang w:val="id-ID"/>
        </w:rPr>
        <w:lastRenderedPageBreak/>
        <w:t xml:space="preserve">7. </w:t>
      </w:r>
      <w:r w:rsidR="00CF5A7C" w:rsidRPr="003F63EA">
        <w:rPr>
          <w:b/>
          <w:lang w:val="id-ID"/>
        </w:rPr>
        <w:t>Keadaan Sarana Prasarana MTs Assyafi’iyah Gondang</w:t>
      </w:r>
    </w:p>
    <w:p w:rsidR="00522CE1" w:rsidRPr="009C35F8" w:rsidRDefault="00522CE1" w:rsidP="00522CE1">
      <w:pPr>
        <w:spacing w:line="480" w:lineRule="auto"/>
        <w:ind w:firstLine="567"/>
        <w:jc w:val="both"/>
        <w:rPr>
          <w:rFonts w:asciiTheme="majorBidi" w:hAnsiTheme="majorBidi" w:cstheme="majorBidi"/>
          <w:lang w:val="en-US"/>
        </w:rPr>
      </w:pPr>
      <w:r w:rsidRPr="009C35F8">
        <w:rPr>
          <w:rFonts w:asciiTheme="majorBidi" w:hAnsiTheme="majorBidi" w:cstheme="majorBidi"/>
          <w:lang w:val="en-US"/>
        </w:rPr>
        <w:t>Keberadaan sarana dan prasarana merupakan penunjang fasilitas pendidikan yang sangat dibutuhkan dalam rangka meningkatkan kualitas pendidikan. Adapun sarana dan p</w:t>
      </w:r>
      <w:r w:rsidR="00A77A6E">
        <w:rPr>
          <w:rFonts w:asciiTheme="majorBidi" w:hAnsiTheme="majorBidi" w:cstheme="majorBidi"/>
          <w:lang w:val="en-US"/>
        </w:rPr>
        <w:t>rasarana yang dimiliki oleh MTs. Assyafi’iyah Gondang</w:t>
      </w:r>
      <w:r>
        <w:rPr>
          <w:rFonts w:asciiTheme="majorBidi" w:hAnsiTheme="majorBidi" w:cstheme="majorBidi"/>
          <w:lang w:val="en-US"/>
        </w:rPr>
        <w:t xml:space="preserve"> </w:t>
      </w:r>
      <w:r w:rsidRPr="009C35F8">
        <w:rPr>
          <w:rFonts w:asciiTheme="majorBidi" w:hAnsiTheme="majorBidi" w:cstheme="majorBidi"/>
          <w:lang w:val="en-US"/>
        </w:rPr>
        <w:t>adalah sebagai berikut:</w:t>
      </w:r>
    </w:p>
    <w:p w:rsidR="00522CE1" w:rsidRPr="009C35F8" w:rsidRDefault="00522CE1" w:rsidP="00C45E1A">
      <w:pPr>
        <w:pStyle w:val="ListParagraph"/>
        <w:spacing w:line="240" w:lineRule="auto"/>
        <w:ind w:left="1077"/>
        <w:jc w:val="center"/>
        <w:rPr>
          <w:rFonts w:asciiTheme="majorBidi" w:hAnsiTheme="majorBidi" w:cstheme="majorBidi"/>
          <w:b/>
          <w:bCs/>
        </w:rPr>
      </w:pPr>
      <w:r w:rsidRPr="009C35F8">
        <w:rPr>
          <w:rFonts w:asciiTheme="majorBidi" w:hAnsiTheme="majorBidi" w:cstheme="majorBidi"/>
          <w:b/>
          <w:bCs/>
        </w:rPr>
        <w:t>Tabel 4.3</w:t>
      </w:r>
    </w:p>
    <w:p w:rsidR="00522CE1" w:rsidRDefault="00522CE1" w:rsidP="00C45E1A">
      <w:pPr>
        <w:jc w:val="center"/>
        <w:rPr>
          <w:rFonts w:asciiTheme="majorBidi" w:hAnsiTheme="majorBidi" w:cstheme="majorBidi"/>
          <w:b/>
          <w:bCs/>
        </w:rPr>
      </w:pPr>
      <w:r w:rsidRPr="00A77A6E">
        <w:rPr>
          <w:rFonts w:asciiTheme="majorBidi" w:hAnsiTheme="majorBidi" w:cstheme="majorBidi"/>
          <w:b/>
          <w:bCs/>
        </w:rPr>
        <w:t>Keadaan Sara</w:t>
      </w:r>
      <w:r w:rsidR="00A77A6E" w:rsidRPr="00A77A6E">
        <w:rPr>
          <w:rFonts w:asciiTheme="majorBidi" w:hAnsiTheme="majorBidi" w:cstheme="majorBidi"/>
          <w:b/>
          <w:bCs/>
        </w:rPr>
        <w:t>na dan Prasarana MTs Assafi’iyah Gondang</w:t>
      </w:r>
      <w:r w:rsidRPr="00A77A6E">
        <w:rPr>
          <w:rFonts w:asciiTheme="majorBidi" w:hAnsiTheme="majorBidi" w:cstheme="majorBidi"/>
          <w:b/>
          <w:bCs/>
        </w:rPr>
        <w:t xml:space="preserve"> Tahun 2010-2011</w:t>
      </w:r>
    </w:p>
    <w:p w:rsidR="00A77A6E" w:rsidRPr="00A77A6E" w:rsidRDefault="00A77A6E" w:rsidP="00A77A6E">
      <w:pPr>
        <w:jc w:val="center"/>
        <w:rPr>
          <w:rFonts w:asciiTheme="majorBidi" w:hAnsiTheme="majorBidi" w:cstheme="majorBidi"/>
          <w:b/>
          <w:bCs/>
        </w:rPr>
      </w:pPr>
    </w:p>
    <w:tbl>
      <w:tblPr>
        <w:tblStyle w:val="TableGrid"/>
        <w:tblW w:w="0" w:type="auto"/>
        <w:tblLook w:val="04A0"/>
      </w:tblPr>
      <w:tblGrid>
        <w:gridCol w:w="708"/>
        <w:gridCol w:w="3968"/>
        <w:gridCol w:w="1417"/>
        <w:gridCol w:w="1435"/>
      </w:tblGrid>
      <w:tr w:rsidR="00522CE1" w:rsidTr="00C45E1A">
        <w:tc>
          <w:tcPr>
            <w:tcW w:w="708" w:type="dxa"/>
          </w:tcPr>
          <w:p w:rsidR="00522CE1" w:rsidRPr="000D5729" w:rsidRDefault="00522CE1" w:rsidP="00522CE1">
            <w:pPr>
              <w:jc w:val="center"/>
              <w:rPr>
                <w:rFonts w:asciiTheme="majorBidi" w:hAnsiTheme="majorBidi" w:cstheme="majorBidi"/>
                <w:b/>
                <w:bCs/>
                <w:lang w:val="en-US"/>
              </w:rPr>
            </w:pPr>
            <w:r w:rsidRPr="000D5729">
              <w:rPr>
                <w:rFonts w:asciiTheme="majorBidi" w:hAnsiTheme="majorBidi" w:cstheme="majorBidi"/>
                <w:b/>
                <w:bCs/>
                <w:lang w:val="en-US"/>
              </w:rPr>
              <w:t>No.</w:t>
            </w:r>
          </w:p>
        </w:tc>
        <w:tc>
          <w:tcPr>
            <w:tcW w:w="3968" w:type="dxa"/>
          </w:tcPr>
          <w:p w:rsidR="00522CE1" w:rsidRPr="000D5729" w:rsidRDefault="00522CE1" w:rsidP="00522CE1">
            <w:pPr>
              <w:jc w:val="center"/>
              <w:rPr>
                <w:rFonts w:asciiTheme="majorBidi" w:hAnsiTheme="majorBidi" w:cstheme="majorBidi"/>
                <w:b/>
                <w:bCs/>
                <w:lang w:val="en-US"/>
              </w:rPr>
            </w:pPr>
            <w:r>
              <w:rPr>
                <w:rFonts w:asciiTheme="majorBidi" w:hAnsiTheme="majorBidi" w:cstheme="majorBidi"/>
                <w:b/>
                <w:bCs/>
                <w:lang w:val="en-US"/>
              </w:rPr>
              <w:t>Sarana dan Prasarana</w:t>
            </w:r>
          </w:p>
        </w:tc>
        <w:tc>
          <w:tcPr>
            <w:tcW w:w="1417" w:type="dxa"/>
          </w:tcPr>
          <w:p w:rsidR="00522CE1" w:rsidRPr="000D5729" w:rsidRDefault="00522CE1" w:rsidP="00522CE1">
            <w:pPr>
              <w:jc w:val="center"/>
              <w:rPr>
                <w:rFonts w:asciiTheme="majorBidi" w:hAnsiTheme="majorBidi" w:cstheme="majorBidi"/>
                <w:b/>
                <w:bCs/>
                <w:lang w:val="en-US"/>
              </w:rPr>
            </w:pPr>
            <w:r w:rsidRPr="000D5729">
              <w:rPr>
                <w:rFonts w:asciiTheme="majorBidi" w:hAnsiTheme="majorBidi" w:cstheme="majorBidi"/>
                <w:b/>
                <w:bCs/>
                <w:lang w:val="en-US"/>
              </w:rPr>
              <w:t>Jumlah</w:t>
            </w:r>
          </w:p>
        </w:tc>
        <w:tc>
          <w:tcPr>
            <w:tcW w:w="1435" w:type="dxa"/>
          </w:tcPr>
          <w:p w:rsidR="00522CE1" w:rsidRPr="000D5729" w:rsidRDefault="00522CE1" w:rsidP="00522CE1">
            <w:pPr>
              <w:jc w:val="center"/>
              <w:rPr>
                <w:rFonts w:asciiTheme="majorBidi" w:hAnsiTheme="majorBidi" w:cstheme="majorBidi"/>
                <w:b/>
                <w:bCs/>
                <w:lang w:val="en-US"/>
              </w:rPr>
            </w:pPr>
            <w:r w:rsidRPr="000D5729">
              <w:rPr>
                <w:rFonts w:asciiTheme="majorBidi" w:hAnsiTheme="majorBidi" w:cstheme="majorBidi"/>
                <w:b/>
                <w:bCs/>
                <w:lang w:val="en-US"/>
              </w:rPr>
              <w:t>Kondisi</w:t>
            </w:r>
          </w:p>
        </w:tc>
      </w:tr>
      <w:tr w:rsidR="00522CE1" w:rsidTr="00C45E1A">
        <w:tc>
          <w:tcPr>
            <w:tcW w:w="708" w:type="dxa"/>
          </w:tcPr>
          <w:p w:rsidR="00522CE1" w:rsidRDefault="00522CE1" w:rsidP="00522CE1">
            <w:pPr>
              <w:jc w:val="center"/>
              <w:rPr>
                <w:rFonts w:asciiTheme="majorBidi" w:hAnsiTheme="majorBidi" w:cstheme="majorBidi"/>
                <w:lang w:val="en-US"/>
              </w:rPr>
            </w:pPr>
            <w:r>
              <w:rPr>
                <w:rFonts w:asciiTheme="majorBidi" w:hAnsiTheme="majorBidi" w:cstheme="majorBidi"/>
                <w:lang w:val="en-US"/>
              </w:rPr>
              <w:t>1.</w:t>
            </w:r>
          </w:p>
        </w:tc>
        <w:tc>
          <w:tcPr>
            <w:tcW w:w="3968" w:type="dxa"/>
          </w:tcPr>
          <w:p w:rsidR="00522CE1" w:rsidRPr="000D5729" w:rsidRDefault="00522CE1" w:rsidP="00522CE1">
            <w:pPr>
              <w:tabs>
                <w:tab w:val="left" w:pos="426"/>
                <w:tab w:val="left" w:pos="3402"/>
              </w:tabs>
              <w:rPr>
                <w:rFonts w:eastAsia="Calibri"/>
              </w:rPr>
            </w:pPr>
            <w:r w:rsidRPr="000D5729">
              <w:rPr>
                <w:rFonts w:eastAsia="Calibri"/>
              </w:rPr>
              <w:t xml:space="preserve">Ruang </w:t>
            </w:r>
            <w:r>
              <w:rPr>
                <w:rFonts w:asciiTheme="majorBidi" w:hAnsiTheme="majorBidi" w:cstheme="majorBidi"/>
                <w:lang w:val="en-US"/>
              </w:rPr>
              <w:t>K</w:t>
            </w:r>
            <w:r w:rsidRPr="000D5729">
              <w:rPr>
                <w:rFonts w:eastAsia="Calibri"/>
              </w:rPr>
              <w:t>elas</w:t>
            </w:r>
          </w:p>
        </w:tc>
        <w:tc>
          <w:tcPr>
            <w:tcW w:w="1417" w:type="dxa"/>
          </w:tcPr>
          <w:p w:rsidR="00522CE1" w:rsidRPr="008F1068" w:rsidRDefault="00522CE1" w:rsidP="00522CE1">
            <w:pPr>
              <w:tabs>
                <w:tab w:val="left" w:pos="426"/>
                <w:tab w:val="left" w:pos="3402"/>
              </w:tabs>
              <w:jc w:val="center"/>
              <w:rPr>
                <w:rFonts w:eastAsia="Calibri"/>
                <w:lang w:val="id-ID"/>
              </w:rPr>
            </w:pPr>
            <w:r>
              <w:rPr>
                <w:rFonts w:eastAsia="Calibri"/>
              </w:rPr>
              <w:t>1</w:t>
            </w:r>
            <w:r w:rsidR="008F1068">
              <w:rPr>
                <w:rFonts w:eastAsia="Calibri"/>
                <w:lang w:val="id-ID"/>
              </w:rPr>
              <w:t>2</w:t>
            </w:r>
          </w:p>
        </w:tc>
        <w:tc>
          <w:tcPr>
            <w:tcW w:w="1435" w:type="dxa"/>
          </w:tcPr>
          <w:p w:rsidR="00522CE1" w:rsidRPr="000D5729" w:rsidRDefault="00522CE1" w:rsidP="00522CE1">
            <w:pPr>
              <w:tabs>
                <w:tab w:val="left" w:pos="426"/>
                <w:tab w:val="left" w:pos="3402"/>
              </w:tabs>
              <w:jc w:val="center"/>
              <w:rPr>
                <w:rFonts w:eastAsia="Calibri"/>
              </w:rPr>
            </w:pPr>
            <w:r w:rsidRPr="000D5729">
              <w:rPr>
                <w:rFonts w:eastAsia="Calibri"/>
              </w:rPr>
              <w:t>Baik</w:t>
            </w:r>
          </w:p>
        </w:tc>
      </w:tr>
      <w:tr w:rsidR="00522CE1" w:rsidTr="00C45E1A">
        <w:tc>
          <w:tcPr>
            <w:tcW w:w="708" w:type="dxa"/>
          </w:tcPr>
          <w:p w:rsidR="00522CE1" w:rsidRDefault="00522CE1" w:rsidP="00522CE1">
            <w:pPr>
              <w:jc w:val="center"/>
              <w:rPr>
                <w:rFonts w:asciiTheme="majorBidi" w:hAnsiTheme="majorBidi" w:cstheme="majorBidi"/>
                <w:lang w:val="en-US"/>
              </w:rPr>
            </w:pPr>
            <w:r>
              <w:rPr>
                <w:rFonts w:asciiTheme="majorBidi" w:hAnsiTheme="majorBidi" w:cstheme="majorBidi"/>
                <w:lang w:val="en-US"/>
              </w:rPr>
              <w:t>2.</w:t>
            </w:r>
          </w:p>
        </w:tc>
        <w:tc>
          <w:tcPr>
            <w:tcW w:w="3968" w:type="dxa"/>
          </w:tcPr>
          <w:p w:rsidR="00522CE1" w:rsidRPr="000D5729" w:rsidRDefault="00522CE1" w:rsidP="00522CE1">
            <w:pPr>
              <w:tabs>
                <w:tab w:val="left" w:pos="426"/>
                <w:tab w:val="left" w:pos="3402"/>
              </w:tabs>
              <w:rPr>
                <w:rFonts w:eastAsia="Calibri"/>
              </w:rPr>
            </w:pPr>
            <w:r w:rsidRPr="000D5729">
              <w:rPr>
                <w:rFonts w:eastAsia="Calibri"/>
              </w:rPr>
              <w:t xml:space="preserve">Ruang Kepala Madrasah </w:t>
            </w:r>
          </w:p>
        </w:tc>
        <w:tc>
          <w:tcPr>
            <w:tcW w:w="1417" w:type="dxa"/>
          </w:tcPr>
          <w:p w:rsidR="00522CE1" w:rsidRPr="000D5729" w:rsidRDefault="00522CE1" w:rsidP="00522CE1">
            <w:pPr>
              <w:tabs>
                <w:tab w:val="left" w:pos="426"/>
                <w:tab w:val="left" w:pos="3402"/>
              </w:tabs>
              <w:jc w:val="center"/>
              <w:rPr>
                <w:rFonts w:eastAsia="Calibri"/>
              </w:rPr>
            </w:pPr>
            <w:r w:rsidRPr="000D5729">
              <w:rPr>
                <w:rFonts w:eastAsia="Calibri"/>
              </w:rPr>
              <w:t>1</w:t>
            </w:r>
          </w:p>
        </w:tc>
        <w:tc>
          <w:tcPr>
            <w:tcW w:w="1435" w:type="dxa"/>
          </w:tcPr>
          <w:p w:rsidR="00522CE1" w:rsidRPr="000D5729" w:rsidRDefault="00522CE1" w:rsidP="00522CE1">
            <w:pPr>
              <w:tabs>
                <w:tab w:val="left" w:pos="426"/>
                <w:tab w:val="left" w:pos="3402"/>
              </w:tabs>
              <w:jc w:val="center"/>
              <w:rPr>
                <w:rFonts w:eastAsia="Calibri"/>
              </w:rPr>
            </w:pPr>
            <w:r w:rsidRPr="000D5729">
              <w:rPr>
                <w:rFonts w:eastAsia="Calibri"/>
              </w:rPr>
              <w:t>Baik</w:t>
            </w:r>
          </w:p>
        </w:tc>
      </w:tr>
      <w:tr w:rsidR="00522CE1" w:rsidTr="00C45E1A">
        <w:tc>
          <w:tcPr>
            <w:tcW w:w="708" w:type="dxa"/>
          </w:tcPr>
          <w:p w:rsidR="00522CE1" w:rsidRDefault="00522CE1" w:rsidP="00522CE1">
            <w:pPr>
              <w:jc w:val="center"/>
              <w:rPr>
                <w:rFonts w:asciiTheme="majorBidi" w:hAnsiTheme="majorBidi" w:cstheme="majorBidi"/>
                <w:lang w:val="en-US"/>
              </w:rPr>
            </w:pPr>
            <w:r>
              <w:rPr>
                <w:rFonts w:asciiTheme="majorBidi" w:hAnsiTheme="majorBidi" w:cstheme="majorBidi"/>
                <w:lang w:val="en-US"/>
              </w:rPr>
              <w:t>3.</w:t>
            </w:r>
          </w:p>
        </w:tc>
        <w:tc>
          <w:tcPr>
            <w:tcW w:w="3968" w:type="dxa"/>
          </w:tcPr>
          <w:p w:rsidR="00522CE1" w:rsidRPr="000D5729" w:rsidRDefault="00522CE1" w:rsidP="00522CE1">
            <w:pPr>
              <w:tabs>
                <w:tab w:val="left" w:pos="426"/>
                <w:tab w:val="left" w:pos="3402"/>
              </w:tabs>
              <w:rPr>
                <w:rFonts w:eastAsia="Calibri"/>
              </w:rPr>
            </w:pPr>
            <w:r>
              <w:rPr>
                <w:rFonts w:asciiTheme="majorBidi" w:hAnsiTheme="majorBidi" w:cstheme="majorBidi"/>
                <w:lang w:val="en-US"/>
              </w:rPr>
              <w:t>Ruang G</w:t>
            </w:r>
            <w:r w:rsidRPr="000D5729">
              <w:rPr>
                <w:rFonts w:eastAsia="Calibri"/>
              </w:rPr>
              <w:t>uru</w:t>
            </w:r>
          </w:p>
        </w:tc>
        <w:tc>
          <w:tcPr>
            <w:tcW w:w="1417" w:type="dxa"/>
          </w:tcPr>
          <w:p w:rsidR="00522CE1" w:rsidRPr="000D5729" w:rsidRDefault="00522CE1" w:rsidP="00522CE1">
            <w:pPr>
              <w:tabs>
                <w:tab w:val="left" w:pos="426"/>
                <w:tab w:val="left" w:pos="3402"/>
              </w:tabs>
              <w:jc w:val="center"/>
              <w:rPr>
                <w:rFonts w:eastAsia="Calibri"/>
              </w:rPr>
            </w:pPr>
            <w:r>
              <w:rPr>
                <w:rFonts w:eastAsia="Calibri"/>
              </w:rPr>
              <w:t>1</w:t>
            </w:r>
          </w:p>
        </w:tc>
        <w:tc>
          <w:tcPr>
            <w:tcW w:w="1435" w:type="dxa"/>
          </w:tcPr>
          <w:p w:rsidR="00522CE1" w:rsidRPr="000D5729" w:rsidRDefault="00522CE1" w:rsidP="00522CE1">
            <w:pPr>
              <w:tabs>
                <w:tab w:val="left" w:pos="426"/>
                <w:tab w:val="left" w:pos="3402"/>
              </w:tabs>
              <w:jc w:val="center"/>
              <w:rPr>
                <w:rFonts w:eastAsia="Calibri"/>
              </w:rPr>
            </w:pPr>
            <w:r>
              <w:rPr>
                <w:rFonts w:eastAsia="Calibri"/>
              </w:rPr>
              <w:t>Baik</w:t>
            </w:r>
          </w:p>
        </w:tc>
      </w:tr>
      <w:tr w:rsidR="00522CE1" w:rsidTr="00C45E1A">
        <w:tc>
          <w:tcPr>
            <w:tcW w:w="708" w:type="dxa"/>
          </w:tcPr>
          <w:p w:rsidR="00522CE1" w:rsidRDefault="00522CE1" w:rsidP="00522CE1">
            <w:pPr>
              <w:jc w:val="center"/>
              <w:rPr>
                <w:rFonts w:asciiTheme="majorBidi" w:hAnsiTheme="majorBidi" w:cstheme="majorBidi"/>
                <w:lang w:val="en-US"/>
              </w:rPr>
            </w:pPr>
            <w:r>
              <w:rPr>
                <w:rFonts w:asciiTheme="majorBidi" w:hAnsiTheme="majorBidi" w:cstheme="majorBidi"/>
                <w:lang w:val="en-US"/>
              </w:rPr>
              <w:t>4.</w:t>
            </w:r>
          </w:p>
        </w:tc>
        <w:tc>
          <w:tcPr>
            <w:tcW w:w="3968" w:type="dxa"/>
          </w:tcPr>
          <w:p w:rsidR="00522CE1" w:rsidRPr="000D5729" w:rsidRDefault="00522CE1" w:rsidP="00522CE1">
            <w:pPr>
              <w:tabs>
                <w:tab w:val="left" w:pos="426"/>
                <w:tab w:val="left" w:pos="3402"/>
              </w:tabs>
              <w:rPr>
                <w:rFonts w:eastAsia="Calibri"/>
              </w:rPr>
            </w:pPr>
            <w:r w:rsidRPr="000D5729">
              <w:rPr>
                <w:rFonts w:eastAsia="Calibri"/>
              </w:rPr>
              <w:t xml:space="preserve">Ruang Tata Usaha </w:t>
            </w:r>
          </w:p>
        </w:tc>
        <w:tc>
          <w:tcPr>
            <w:tcW w:w="1417" w:type="dxa"/>
          </w:tcPr>
          <w:p w:rsidR="00522CE1" w:rsidRPr="000D5729" w:rsidRDefault="00522CE1" w:rsidP="00522CE1">
            <w:pPr>
              <w:tabs>
                <w:tab w:val="left" w:pos="426"/>
                <w:tab w:val="left" w:pos="3402"/>
              </w:tabs>
              <w:jc w:val="center"/>
              <w:rPr>
                <w:rFonts w:eastAsia="Calibri"/>
              </w:rPr>
            </w:pPr>
            <w:r w:rsidRPr="000D5729">
              <w:rPr>
                <w:rFonts w:eastAsia="Calibri"/>
              </w:rPr>
              <w:t>1</w:t>
            </w:r>
          </w:p>
        </w:tc>
        <w:tc>
          <w:tcPr>
            <w:tcW w:w="1435" w:type="dxa"/>
          </w:tcPr>
          <w:p w:rsidR="00522CE1" w:rsidRPr="000D5729" w:rsidRDefault="00522CE1" w:rsidP="00522CE1">
            <w:pPr>
              <w:tabs>
                <w:tab w:val="left" w:pos="426"/>
                <w:tab w:val="left" w:pos="3402"/>
              </w:tabs>
              <w:jc w:val="center"/>
              <w:rPr>
                <w:rFonts w:eastAsia="Calibri"/>
              </w:rPr>
            </w:pPr>
            <w:r w:rsidRPr="000D5729">
              <w:rPr>
                <w:rFonts w:eastAsia="Calibri"/>
              </w:rPr>
              <w:t>Baik</w:t>
            </w:r>
          </w:p>
        </w:tc>
      </w:tr>
      <w:tr w:rsidR="00522CE1" w:rsidTr="00C45E1A">
        <w:tc>
          <w:tcPr>
            <w:tcW w:w="708" w:type="dxa"/>
          </w:tcPr>
          <w:p w:rsidR="00522CE1" w:rsidRDefault="00522CE1" w:rsidP="00522CE1">
            <w:pPr>
              <w:jc w:val="center"/>
              <w:rPr>
                <w:rFonts w:asciiTheme="majorBidi" w:hAnsiTheme="majorBidi" w:cstheme="majorBidi"/>
                <w:lang w:val="en-US"/>
              </w:rPr>
            </w:pPr>
            <w:r>
              <w:rPr>
                <w:rFonts w:asciiTheme="majorBidi" w:hAnsiTheme="majorBidi" w:cstheme="majorBidi"/>
                <w:lang w:val="en-US"/>
              </w:rPr>
              <w:t>5.</w:t>
            </w:r>
          </w:p>
        </w:tc>
        <w:tc>
          <w:tcPr>
            <w:tcW w:w="3968" w:type="dxa"/>
          </w:tcPr>
          <w:p w:rsidR="00522CE1" w:rsidRPr="000D5729" w:rsidRDefault="00522CE1" w:rsidP="00522CE1">
            <w:pPr>
              <w:tabs>
                <w:tab w:val="left" w:pos="426"/>
                <w:tab w:val="left" w:pos="3402"/>
              </w:tabs>
              <w:rPr>
                <w:rFonts w:eastAsia="Calibri"/>
              </w:rPr>
            </w:pPr>
            <w:r w:rsidRPr="000D5729">
              <w:rPr>
                <w:rFonts w:eastAsia="Calibri"/>
              </w:rPr>
              <w:t>Perpustakaan</w:t>
            </w:r>
          </w:p>
        </w:tc>
        <w:tc>
          <w:tcPr>
            <w:tcW w:w="1417" w:type="dxa"/>
          </w:tcPr>
          <w:p w:rsidR="00522CE1" w:rsidRPr="000D5729" w:rsidRDefault="00522CE1" w:rsidP="00522CE1">
            <w:pPr>
              <w:tabs>
                <w:tab w:val="left" w:pos="426"/>
                <w:tab w:val="left" w:pos="3402"/>
              </w:tabs>
              <w:jc w:val="center"/>
              <w:rPr>
                <w:rFonts w:eastAsia="Calibri"/>
              </w:rPr>
            </w:pPr>
            <w:r>
              <w:rPr>
                <w:rFonts w:eastAsia="Calibri"/>
              </w:rPr>
              <w:t>1</w:t>
            </w:r>
          </w:p>
        </w:tc>
        <w:tc>
          <w:tcPr>
            <w:tcW w:w="1435" w:type="dxa"/>
          </w:tcPr>
          <w:p w:rsidR="00522CE1" w:rsidRPr="000D5729" w:rsidRDefault="00522CE1" w:rsidP="00522CE1">
            <w:pPr>
              <w:tabs>
                <w:tab w:val="left" w:pos="426"/>
                <w:tab w:val="left" w:pos="3402"/>
              </w:tabs>
              <w:jc w:val="center"/>
              <w:rPr>
                <w:rFonts w:eastAsia="Calibri"/>
              </w:rPr>
            </w:pPr>
            <w:r>
              <w:rPr>
                <w:rFonts w:eastAsia="Calibri"/>
              </w:rPr>
              <w:t>Baik</w:t>
            </w:r>
          </w:p>
        </w:tc>
      </w:tr>
      <w:tr w:rsidR="00522CE1" w:rsidTr="00C45E1A">
        <w:tc>
          <w:tcPr>
            <w:tcW w:w="708" w:type="dxa"/>
          </w:tcPr>
          <w:p w:rsidR="00522CE1" w:rsidRDefault="00522CE1" w:rsidP="00522CE1">
            <w:pPr>
              <w:jc w:val="center"/>
              <w:rPr>
                <w:rFonts w:asciiTheme="majorBidi" w:hAnsiTheme="majorBidi" w:cstheme="majorBidi"/>
                <w:lang w:val="en-US"/>
              </w:rPr>
            </w:pPr>
            <w:r>
              <w:rPr>
                <w:rFonts w:asciiTheme="majorBidi" w:hAnsiTheme="majorBidi" w:cstheme="majorBidi"/>
                <w:lang w:val="en-US"/>
              </w:rPr>
              <w:t>6.</w:t>
            </w:r>
          </w:p>
        </w:tc>
        <w:tc>
          <w:tcPr>
            <w:tcW w:w="3968" w:type="dxa"/>
          </w:tcPr>
          <w:p w:rsidR="00522CE1" w:rsidRPr="000D5729" w:rsidRDefault="00522CE1" w:rsidP="00522CE1">
            <w:pPr>
              <w:tabs>
                <w:tab w:val="left" w:pos="426"/>
                <w:tab w:val="left" w:pos="3402"/>
              </w:tabs>
              <w:rPr>
                <w:rFonts w:eastAsia="Calibri"/>
              </w:rPr>
            </w:pPr>
            <w:r>
              <w:rPr>
                <w:rFonts w:eastAsia="Calibri"/>
              </w:rPr>
              <w:t>Ruang BK</w:t>
            </w:r>
          </w:p>
        </w:tc>
        <w:tc>
          <w:tcPr>
            <w:tcW w:w="1417" w:type="dxa"/>
          </w:tcPr>
          <w:p w:rsidR="00522CE1" w:rsidRDefault="00522CE1" w:rsidP="00522CE1">
            <w:pPr>
              <w:tabs>
                <w:tab w:val="left" w:pos="426"/>
                <w:tab w:val="left" w:pos="3402"/>
              </w:tabs>
              <w:jc w:val="center"/>
              <w:rPr>
                <w:rFonts w:eastAsia="Calibri"/>
              </w:rPr>
            </w:pPr>
            <w:r>
              <w:rPr>
                <w:rFonts w:eastAsia="Calibri"/>
              </w:rPr>
              <w:t>1</w:t>
            </w:r>
          </w:p>
        </w:tc>
        <w:tc>
          <w:tcPr>
            <w:tcW w:w="1435" w:type="dxa"/>
          </w:tcPr>
          <w:p w:rsidR="00522CE1" w:rsidRDefault="00522CE1" w:rsidP="00522CE1">
            <w:pPr>
              <w:tabs>
                <w:tab w:val="left" w:pos="426"/>
                <w:tab w:val="left" w:pos="3402"/>
              </w:tabs>
              <w:jc w:val="center"/>
              <w:rPr>
                <w:rFonts w:eastAsia="Calibri"/>
              </w:rPr>
            </w:pPr>
            <w:r>
              <w:rPr>
                <w:rFonts w:eastAsia="Calibri"/>
              </w:rPr>
              <w:t>Baik</w:t>
            </w:r>
          </w:p>
        </w:tc>
      </w:tr>
      <w:tr w:rsidR="00522CE1" w:rsidTr="00C45E1A">
        <w:tc>
          <w:tcPr>
            <w:tcW w:w="708" w:type="dxa"/>
          </w:tcPr>
          <w:p w:rsidR="00522CE1" w:rsidRDefault="00522CE1" w:rsidP="00522CE1">
            <w:pPr>
              <w:jc w:val="center"/>
              <w:rPr>
                <w:rFonts w:asciiTheme="majorBidi" w:hAnsiTheme="majorBidi" w:cstheme="majorBidi"/>
                <w:lang w:val="en-US"/>
              </w:rPr>
            </w:pPr>
            <w:r>
              <w:rPr>
                <w:rFonts w:asciiTheme="majorBidi" w:hAnsiTheme="majorBidi" w:cstheme="majorBidi"/>
                <w:lang w:val="en-US"/>
              </w:rPr>
              <w:t>7.</w:t>
            </w:r>
          </w:p>
        </w:tc>
        <w:tc>
          <w:tcPr>
            <w:tcW w:w="3968" w:type="dxa"/>
          </w:tcPr>
          <w:p w:rsidR="00522CE1" w:rsidRPr="000D5729" w:rsidRDefault="00522CE1" w:rsidP="00522CE1">
            <w:pPr>
              <w:tabs>
                <w:tab w:val="left" w:pos="426"/>
                <w:tab w:val="left" w:pos="3402"/>
              </w:tabs>
              <w:rPr>
                <w:rFonts w:eastAsia="Calibri"/>
              </w:rPr>
            </w:pPr>
            <w:r>
              <w:rPr>
                <w:rFonts w:eastAsia="Calibri"/>
              </w:rPr>
              <w:t>Ruang UKS</w:t>
            </w:r>
          </w:p>
        </w:tc>
        <w:tc>
          <w:tcPr>
            <w:tcW w:w="1417" w:type="dxa"/>
          </w:tcPr>
          <w:p w:rsidR="00522CE1" w:rsidRDefault="00522CE1" w:rsidP="00522CE1">
            <w:pPr>
              <w:tabs>
                <w:tab w:val="left" w:pos="426"/>
                <w:tab w:val="left" w:pos="3402"/>
              </w:tabs>
              <w:jc w:val="center"/>
              <w:rPr>
                <w:rFonts w:eastAsia="Calibri"/>
              </w:rPr>
            </w:pPr>
            <w:r>
              <w:rPr>
                <w:rFonts w:eastAsia="Calibri"/>
              </w:rPr>
              <w:t>1</w:t>
            </w:r>
          </w:p>
        </w:tc>
        <w:tc>
          <w:tcPr>
            <w:tcW w:w="1435" w:type="dxa"/>
          </w:tcPr>
          <w:p w:rsidR="00522CE1" w:rsidRDefault="00522CE1" w:rsidP="00522CE1">
            <w:pPr>
              <w:tabs>
                <w:tab w:val="left" w:pos="426"/>
                <w:tab w:val="left" w:pos="3402"/>
              </w:tabs>
              <w:jc w:val="center"/>
              <w:rPr>
                <w:rFonts w:eastAsia="Calibri"/>
              </w:rPr>
            </w:pPr>
            <w:r>
              <w:rPr>
                <w:rFonts w:eastAsia="Calibri"/>
              </w:rPr>
              <w:t>Baik</w:t>
            </w:r>
          </w:p>
        </w:tc>
      </w:tr>
      <w:tr w:rsidR="00522CE1" w:rsidTr="00C45E1A">
        <w:tc>
          <w:tcPr>
            <w:tcW w:w="708" w:type="dxa"/>
          </w:tcPr>
          <w:p w:rsidR="00522CE1" w:rsidRDefault="00522CE1" w:rsidP="00522CE1">
            <w:pPr>
              <w:jc w:val="center"/>
              <w:rPr>
                <w:rFonts w:asciiTheme="majorBidi" w:hAnsiTheme="majorBidi" w:cstheme="majorBidi"/>
                <w:lang w:val="en-US"/>
              </w:rPr>
            </w:pPr>
            <w:r>
              <w:rPr>
                <w:rFonts w:asciiTheme="majorBidi" w:hAnsiTheme="majorBidi" w:cstheme="majorBidi"/>
                <w:lang w:val="en-US"/>
              </w:rPr>
              <w:t>8.</w:t>
            </w:r>
          </w:p>
        </w:tc>
        <w:tc>
          <w:tcPr>
            <w:tcW w:w="3968" w:type="dxa"/>
          </w:tcPr>
          <w:p w:rsidR="00522CE1" w:rsidRPr="000D5729" w:rsidRDefault="00522CE1" w:rsidP="00522CE1">
            <w:pPr>
              <w:tabs>
                <w:tab w:val="left" w:pos="426"/>
                <w:tab w:val="left" w:pos="3402"/>
              </w:tabs>
              <w:rPr>
                <w:rFonts w:eastAsia="Calibri"/>
              </w:rPr>
            </w:pPr>
            <w:r>
              <w:rPr>
                <w:rFonts w:eastAsia="Calibri"/>
              </w:rPr>
              <w:t>Koperasi Siswa</w:t>
            </w:r>
          </w:p>
        </w:tc>
        <w:tc>
          <w:tcPr>
            <w:tcW w:w="1417" w:type="dxa"/>
          </w:tcPr>
          <w:p w:rsidR="00522CE1" w:rsidRDefault="00522CE1" w:rsidP="00522CE1">
            <w:pPr>
              <w:tabs>
                <w:tab w:val="left" w:pos="426"/>
                <w:tab w:val="left" w:pos="3402"/>
              </w:tabs>
              <w:jc w:val="center"/>
              <w:rPr>
                <w:rFonts w:eastAsia="Calibri"/>
              </w:rPr>
            </w:pPr>
            <w:r>
              <w:rPr>
                <w:rFonts w:eastAsia="Calibri"/>
              </w:rPr>
              <w:t>1</w:t>
            </w:r>
          </w:p>
        </w:tc>
        <w:tc>
          <w:tcPr>
            <w:tcW w:w="1435" w:type="dxa"/>
          </w:tcPr>
          <w:p w:rsidR="00522CE1" w:rsidRDefault="00522CE1" w:rsidP="00522CE1">
            <w:pPr>
              <w:tabs>
                <w:tab w:val="left" w:pos="426"/>
                <w:tab w:val="left" w:pos="3402"/>
              </w:tabs>
              <w:jc w:val="center"/>
              <w:rPr>
                <w:rFonts w:eastAsia="Calibri"/>
              </w:rPr>
            </w:pPr>
            <w:r>
              <w:rPr>
                <w:rFonts w:eastAsia="Calibri"/>
              </w:rPr>
              <w:t>Baik</w:t>
            </w:r>
          </w:p>
        </w:tc>
      </w:tr>
      <w:tr w:rsidR="00522CE1" w:rsidTr="00C45E1A">
        <w:tc>
          <w:tcPr>
            <w:tcW w:w="708" w:type="dxa"/>
          </w:tcPr>
          <w:p w:rsidR="00522CE1" w:rsidRDefault="00522CE1" w:rsidP="00522CE1">
            <w:pPr>
              <w:jc w:val="center"/>
              <w:rPr>
                <w:rFonts w:asciiTheme="majorBidi" w:hAnsiTheme="majorBidi" w:cstheme="majorBidi"/>
                <w:lang w:val="en-US"/>
              </w:rPr>
            </w:pPr>
            <w:r>
              <w:rPr>
                <w:rFonts w:asciiTheme="majorBidi" w:hAnsiTheme="majorBidi" w:cstheme="majorBidi"/>
                <w:lang w:val="en-US"/>
              </w:rPr>
              <w:t>4.</w:t>
            </w:r>
          </w:p>
        </w:tc>
        <w:tc>
          <w:tcPr>
            <w:tcW w:w="3968" w:type="dxa"/>
          </w:tcPr>
          <w:p w:rsidR="00522CE1" w:rsidRPr="000D5729" w:rsidRDefault="00522CE1" w:rsidP="00522CE1">
            <w:pPr>
              <w:tabs>
                <w:tab w:val="left" w:pos="426"/>
                <w:tab w:val="left" w:pos="3402"/>
              </w:tabs>
              <w:rPr>
                <w:rFonts w:eastAsia="Calibri"/>
              </w:rPr>
            </w:pPr>
            <w:r w:rsidRPr="000D5729">
              <w:rPr>
                <w:rFonts w:eastAsia="Calibri"/>
              </w:rPr>
              <w:t>Lab. Komputer</w:t>
            </w:r>
          </w:p>
        </w:tc>
        <w:tc>
          <w:tcPr>
            <w:tcW w:w="1417" w:type="dxa"/>
          </w:tcPr>
          <w:p w:rsidR="00522CE1" w:rsidRPr="000D5729" w:rsidRDefault="00522CE1" w:rsidP="00522CE1">
            <w:pPr>
              <w:tabs>
                <w:tab w:val="left" w:pos="426"/>
                <w:tab w:val="left" w:pos="3402"/>
              </w:tabs>
              <w:jc w:val="center"/>
              <w:rPr>
                <w:rFonts w:eastAsia="Calibri"/>
              </w:rPr>
            </w:pPr>
            <w:r w:rsidRPr="000D5729">
              <w:rPr>
                <w:rFonts w:eastAsia="Calibri"/>
              </w:rPr>
              <w:t>1</w:t>
            </w:r>
          </w:p>
        </w:tc>
        <w:tc>
          <w:tcPr>
            <w:tcW w:w="1435" w:type="dxa"/>
          </w:tcPr>
          <w:p w:rsidR="00522CE1" w:rsidRPr="000D5729" w:rsidRDefault="00522CE1" w:rsidP="00522CE1">
            <w:pPr>
              <w:tabs>
                <w:tab w:val="left" w:pos="426"/>
                <w:tab w:val="left" w:pos="3402"/>
              </w:tabs>
              <w:jc w:val="center"/>
              <w:rPr>
                <w:rFonts w:eastAsia="Calibri"/>
              </w:rPr>
            </w:pPr>
            <w:r w:rsidRPr="000D5729">
              <w:rPr>
                <w:rFonts w:eastAsia="Calibri"/>
              </w:rPr>
              <w:t>Baik</w:t>
            </w:r>
          </w:p>
        </w:tc>
      </w:tr>
      <w:tr w:rsidR="00522CE1" w:rsidTr="00C45E1A">
        <w:tc>
          <w:tcPr>
            <w:tcW w:w="708" w:type="dxa"/>
          </w:tcPr>
          <w:p w:rsidR="00522CE1" w:rsidRDefault="00522CE1" w:rsidP="00522CE1">
            <w:pPr>
              <w:jc w:val="center"/>
              <w:rPr>
                <w:rFonts w:asciiTheme="majorBidi" w:hAnsiTheme="majorBidi" w:cstheme="majorBidi"/>
                <w:lang w:val="en-US"/>
              </w:rPr>
            </w:pPr>
            <w:r>
              <w:rPr>
                <w:rFonts w:asciiTheme="majorBidi" w:hAnsiTheme="majorBidi" w:cstheme="majorBidi"/>
                <w:lang w:val="en-US"/>
              </w:rPr>
              <w:t>5.</w:t>
            </w:r>
          </w:p>
        </w:tc>
        <w:tc>
          <w:tcPr>
            <w:tcW w:w="3968" w:type="dxa"/>
          </w:tcPr>
          <w:p w:rsidR="00522CE1" w:rsidRPr="000D5729" w:rsidRDefault="00522CE1" w:rsidP="00522CE1">
            <w:pPr>
              <w:tabs>
                <w:tab w:val="left" w:pos="426"/>
                <w:tab w:val="left" w:pos="3402"/>
              </w:tabs>
              <w:rPr>
                <w:rFonts w:eastAsia="Calibri"/>
              </w:rPr>
            </w:pPr>
            <w:r>
              <w:rPr>
                <w:rFonts w:eastAsia="Calibri"/>
              </w:rPr>
              <w:t>Mushola</w:t>
            </w:r>
          </w:p>
        </w:tc>
        <w:tc>
          <w:tcPr>
            <w:tcW w:w="1417" w:type="dxa"/>
          </w:tcPr>
          <w:p w:rsidR="00522CE1" w:rsidRPr="000D5729" w:rsidRDefault="00522CE1" w:rsidP="00522CE1">
            <w:pPr>
              <w:tabs>
                <w:tab w:val="left" w:pos="426"/>
                <w:tab w:val="left" w:pos="3402"/>
              </w:tabs>
              <w:jc w:val="center"/>
              <w:rPr>
                <w:rFonts w:eastAsia="Calibri"/>
              </w:rPr>
            </w:pPr>
            <w:r w:rsidRPr="000D5729">
              <w:rPr>
                <w:rFonts w:eastAsia="Calibri"/>
              </w:rPr>
              <w:t>1</w:t>
            </w:r>
          </w:p>
        </w:tc>
        <w:tc>
          <w:tcPr>
            <w:tcW w:w="1435" w:type="dxa"/>
          </w:tcPr>
          <w:p w:rsidR="00522CE1" w:rsidRPr="000D5729" w:rsidRDefault="00522CE1" w:rsidP="00522CE1">
            <w:pPr>
              <w:tabs>
                <w:tab w:val="left" w:pos="426"/>
                <w:tab w:val="left" w:pos="3402"/>
              </w:tabs>
              <w:jc w:val="center"/>
              <w:rPr>
                <w:rFonts w:eastAsia="Calibri"/>
              </w:rPr>
            </w:pPr>
            <w:r w:rsidRPr="000D5729">
              <w:rPr>
                <w:rFonts w:eastAsia="Calibri"/>
              </w:rPr>
              <w:t>Baik</w:t>
            </w:r>
          </w:p>
        </w:tc>
      </w:tr>
      <w:tr w:rsidR="00522CE1" w:rsidTr="00C45E1A">
        <w:tc>
          <w:tcPr>
            <w:tcW w:w="708" w:type="dxa"/>
          </w:tcPr>
          <w:p w:rsidR="00522CE1" w:rsidRDefault="00522CE1" w:rsidP="00522CE1">
            <w:pPr>
              <w:jc w:val="center"/>
              <w:rPr>
                <w:rFonts w:asciiTheme="majorBidi" w:hAnsiTheme="majorBidi" w:cstheme="majorBidi"/>
                <w:lang w:val="en-US"/>
              </w:rPr>
            </w:pPr>
            <w:r>
              <w:rPr>
                <w:rFonts w:asciiTheme="majorBidi" w:hAnsiTheme="majorBidi" w:cstheme="majorBidi"/>
                <w:lang w:val="en-US"/>
              </w:rPr>
              <w:t>6.</w:t>
            </w:r>
          </w:p>
        </w:tc>
        <w:tc>
          <w:tcPr>
            <w:tcW w:w="3968" w:type="dxa"/>
          </w:tcPr>
          <w:p w:rsidR="00522CE1" w:rsidRDefault="00522CE1" w:rsidP="00522CE1">
            <w:pPr>
              <w:tabs>
                <w:tab w:val="left" w:pos="426"/>
                <w:tab w:val="left" w:pos="3402"/>
              </w:tabs>
              <w:rPr>
                <w:rFonts w:eastAsia="Calibri"/>
              </w:rPr>
            </w:pPr>
            <w:r>
              <w:rPr>
                <w:rFonts w:eastAsia="Calibri"/>
              </w:rPr>
              <w:t>Kantin</w:t>
            </w:r>
          </w:p>
        </w:tc>
        <w:tc>
          <w:tcPr>
            <w:tcW w:w="1417" w:type="dxa"/>
          </w:tcPr>
          <w:p w:rsidR="00522CE1" w:rsidRPr="008F1068" w:rsidRDefault="008F1068" w:rsidP="00522CE1">
            <w:pPr>
              <w:tabs>
                <w:tab w:val="left" w:pos="426"/>
                <w:tab w:val="left" w:pos="3402"/>
              </w:tabs>
              <w:jc w:val="center"/>
              <w:rPr>
                <w:rFonts w:eastAsia="Calibri"/>
                <w:lang w:val="id-ID"/>
              </w:rPr>
            </w:pPr>
            <w:r>
              <w:rPr>
                <w:rFonts w:eastAsia="Calibri"/>
                <w:lang w:val="id-ID"/>
              </w:rPr>
              <w:t>3</w:t>
            </w:r>
          </w:p>
        </w:tc>
        <w:tc>
          <w:tcPr>
            <w:tcW w:w="1435" w:type="dxa"/>
          </w:tcPr>
          <w:p w:rsidR="00522CE1" w:rsidRPr="000D5729" w:rsidRDefault="00522CE1" w:rsidP="00522CE1">
            <w:pPr>
              <w:tabs>
                <w:tab w:val="left" w:pos="426"/>
                <w:tab w:val="left" w:pos="3402"/>
              </w:tabs>
              <w:jc w:val="center"/>
              <w:rPr>
                <w:rFonts w:eastAsia="Calibri"/>
              </w:rPr>
            </w:pPr>
            <w:r>
              <w:rPr>
                <w:rFonts w:eastAsia="Calibri"/>
              </w:rPr>
              <w:t>Baik</w:t>
            </w:r>
          </w:p>
        </w:tc>
      </w:tr>
      <w:tr w:rsidR="00522CE1" w:rsidTr="00C45E1A">
        <w:tc>
          <w:tcPr>
            <w:tcW w:w="708" w:type="dxa"/>
          </w:tcPr>
          <w:p w:rsidR="00522CE1" w:rsidRDefault="00522CE1" w:rsidP="00522CE1">
            <w:pPr>
              <w:jc w:val="center"/>
              <w:rPr>
                <w:rFonts w:asciiTheme="majorBidi" w:hAnsiTheme="majorBidi" w:cstheme="majorBidi"/>
                <w:lang w:val="en-US"/>
              </w:rPr>
            </w:pPr>
            <w:r>
              <w:rPr>
                <w:rFonts w:asciiTheme="majorBidi" w:hAnsiTheme="majorBidi" w:cstheme="majorBidi"/>
                <w:lang w:val="en-US"/>
              </w:rPr>
              <w:t>6.</w:t>
            </w:r>
          </w:p>
        </w:tc>
        <w:tc>
          <w:tcPr>
            <w:tcW w:w="3968" w:type="dxa"/>
          </w:tcPr>
          <w:p w:rsidR="00522CE1" w:rsidRPr="000D5729" w:rsidRDefault="00522CE1" w:rsidP="00522CE1">
            <w:pPr>
              <w:tabs>
                <w:tab w:val="left" w:pos="426"/>
                <w:tab w:val="left" w:pos="3402"/>
              </w:tabs>
              <w:rPr>
                <w:rFonts w:eastAsia="Calibri"/>
              </w:rPr>
            </w:pPr>
            <w:r w:rsidRPr="000D5729">
              <w:rPr>
                <w:rFonts w:eastAsia="Calibri"/>
              </w:rPr>
              <w:t xml:space="preserve">Tempat </w:t>
            </w:r>
            <w:r>
              <w:rPr>
                <w:rFonts w:asciiTheme="majorBidi" w:hAnsiTheme="majorBidi" w:cstheme="majorBidi"/>
                <w:lang w:val="en-US"/>
              </w:rPr>
              <w:t>S</w:t>
            </w:r>
            <w:r w:rsidRPr="000D5729">
              <w:rPr>
                <w:rFonts w:eastAsia="Calibri"/>
              </w:rPr>
              <w:t xml:space="preserve">epeda </w:t>
            </w:r>
            <w:r>
              <w:rPr>
                <w:rFonts w:asciiTheme="majorBidi" w:hAnsiTheme="majorBidi" w:cstheme="majorBidi"/>
                <w:lang w:val="en-US"/>
              </w:rPr>
              <w:t>G</w:t>
            </w:r>
            <w:r w:rsidRPr="000D5729">
              <w:rPr>
                <w:rFonts w:eastAsia="Calibri"/>
              </w:rPr>
              <w:t>uru</w:t>
            </w:r>
          </w:p>
        </w:tc>
        <w:tc>
          <w:tcPr>
            <w:tcW w:w="1417" w:type="dxa"/>
          </w:tcPr>
          <w:p w:rsidR="00522CE1" w:rsidRPr="000D5729" w:rsidRDefault="00522CE1" w:rsidP="00522CE1">
            <w:pPr>
              <w:tabs>
                <w:tab w:val="left" w:pos="426"/>
                <w:tab w:val="left" w:pos="3402"/>
              </w:tabs>
              <w:jc w:val="center"/>
              <w:rPr>
                <w:rFonts w:eastAsia="Calibri"/>
              </w:rPr>
            </w:pPr>
            <w:r w:rsidRPr="000D5729">
              <w:rPr>
                <w:rFonts w:eastAsia="Calibri"/>
              </w:rPr>
              <w:t>1</w:t>
            </w:r>
          </w:p>
        </w:tc>
        <w:tc>
          <w:tcPr>
            <w:tcW w:w="1435" w:type="dxa"/>
          </w:tcPr>
          <w:p w:rsidR="00522CE1" w:rsidRPr="000D5729" w:rsidRDefault="00522CE1" w:rsidP="00522CE1">
            <w:pPr>
              <w:tabs>
                <w:tab w:val="left" w:pos="426"/>
                <w:tab w:val="left" w:pos="3402"/>
              </w:tabs>
              <w:jc w:val="center"/>
              <w:rPr>
                <w:rFonts w:eastAsia="Calibri"/>
              </w:rPr>
            </w:pPr>
            <w:r w:rsidRPr="000D5729">
              <w:rPr>
                <w:rFonts w:eastAsia="Calibri"/>
              </w:rPr>
              <w:t>Baik</w:t>
            </w:r>
          </w:p>
        </w:tc>
      </w:tr>
      <w:tr w:rsidR="00522CE1" w:rsidTr="00C45E1A">
        <w:tc>
          <w:tcPr>
            <w:tcW w:w="708" w:type="dxa"/>
          </w:tcPr>
          <w:p w:rsidR="00522CE1" w:rsidRDefault="00522CE1" w:rsidP="00522CE1">
            <w:pPr>
              <w:jc w:val="center"/>
              <w:rPr>
                <w:rFonts w:asciiTheme="majorBidi" w:hAnsiTheme="majorBidi" w:cstheme="majorBidi"/>
                <w:lang w:val="en-US"/>
              </w:rPr>
            </w:pPr>
            <w:r>
              <w:rPr>
                <w:rFonts w:asciiTheme="majorBidi" w:hAnsiTheme="majorBidi" w:cstheme="majorBidi"/>
                <w:lang w:val="en-US"/>
              </w:rPr>
              <w:t>7.</w:t>
            </w:r>
          </w:p>
        </w:tc>
        <w:tc>
          <w:tcPr>
            <w:tcW w:w="3968" w:type="dxa"/>
          </w:tcPr>
          <w:p w:rsidR="00522CE1" w:rsidRPr="000D5729" w:rsidRDefault="00522CE1" w:rsidP="00522CE1">
            <w:pPr>
              <w:tabs>
                <w:tab w:val="left" w:pos="426"/>
                <w:tab w:val="left" w:pos="3402"/>
              </w:tabs>
              <w:rPr>
                <w:rFonts w:eastAsia="Calibri"/>
              </w:rPr>
            </w:pPr>
            <w:r w:rsidRPr="000D5729">
              <w:rPr>
                <w:rFonts w:eastAsia="Calibri"/>
              </w:rPr>
              <w:t xml:space="preserve">Tempat </w:t>
            </w:r>
            <w:r>
              <w:rPr>
                <w:rFonts w:asciiTheme="majorBidi" w:hAnsiTheme="majorBidi" w:cstheme="majorBidi"/>
                <w:lang w:val="en-US"/>
              </w:rPr>
              <w:t>S</w:t>
            </w:r>
            <w:r w:rsidRPr="000D5729">
              <w:rPr>
                <w:rFonts w:eastAsia="Calibri"/>
              </w:rPr>
              <w:t xml:space="preserve">epeda </w:t>
            </w:r>
            <w:r>
              <w:rPr>
                <w:rFonts w:asciiTheme="majorBidi" w:hAnsiTheme="majorBidi" w:cstheme="majorBidi"/>
                <w:lang w:val="en-US"/>
              </w:rPr>
              <w:t>P</w:t>
            </w:r>
            <w:r w:rsidRPr="000D5729">
              <w:rPr>
                <w:rFonts w:eastAsia="Calibri"/>
              </w:rPr>
              <w:t xml:space="preserve">eserta </w:t>
            </w:r>
            <w:r>
              <w:rPr>
                <w:rFonts w:asciiTheme="majorBidi" w:hAnsiTheme="majorBidi" w:cstheme="majorBidi"/>
                <w:lang w:val="en-US"/>
              </w:rPr>
              <w:t>D</w:t>
            </w:r>
            <w:r w:rsidRPr="000D5729">
              <w:rPr>
                <w:rFonts w:eastAsia="Calibri"/>
              </w:rPr>
              <w:t>idik</w:t>
            </w:r>
          </w:p>
        </w:tc>
        <w:tc>
          <w:tcPr>
            <w:tcW w:w="1417" w:type="dxa"/>
          </w:tcPr>
          <w:p w:rsidR="00522CE1" w:rsidRPr="008F1068" w:rsidRDefault="008F1068" w:rsidP="00522CE1">
            <w:pPr>
              <w:tabs>
                <w:tab w:val="left" w:pos="426"/>
                <w:tab w:val="left" w:pos="3402"/>
              </w:tabs>
              <w:jc w:val="center"/>
              <w:rPr>
                <w:rFonts w:eastAsia="Calibri"/>
                <w:lang w:val="id-ID"/>
              </w:rPr>
            </w:pPr>
            <w:r>
              <w:rPr>
                <w:rFonts w:eastAsia="Calibri"/>
                <w:lang w:val="id-ID"/>
              </w:rPr>
              <w:t>2</w:t>
            </w:r>
          </w:p>
        </w:tc>
        <w:tc>
          <w:tcPr>
            <w:tcW w:w="1435" w:type="dxa"/>
          </w:tcPr>
          <w:p w:rsidR="00522CE1" w:rsidRPr="000D5729" w:rsidRDefault="00522CE1" w:rsidP="00522CE1">
            <w:pPr>
              <w:tabs>
                <w:tab w:val="left" w:pos="426"/>
                <w:tab w:val="left" w:pos="3402"/>
              </w:tabs>
              <w:jc w:val="center"/>
              <w:rPr>
                <w:rFonts w:eastAsia="Calibri"/>
              </w:rPr>
            </w:pPr>
            <w:r w:rsidRPr="000D5729">
              <w:rPr>
                <w:rFonts w:eastAsia="Calibri"/>
              </w:rPr>
              <w:t>Baik</w:t>
            </w:r>
          </w:p>
        </w:tc>
      </w:tr>
      <w:tr w:rsidR="00522CE1" w:rsidTr="00C45E1A">
        <w:tc>
          <w:tcPr>
            <w:tcW w:w="708" w:type="dxa"/>
          </w:tcPr>
          <w:p w:rsidR="00522CE1" w:rsidRDefault="00522CE1" w:rsidP="00522CE1">
            <w:pPr>
              <w:jc w:val="center"/>
              <w:rPr>
                <w:rFonts w:asciiTheme="majorBidi" w:hAnsiTheme="majorBidi" w:cstheme="majorBidi"/>
                <w:lang w:val="en-US"/>
              </w:rPr>
            </w:pPr>
            <w:r>
              <w:rPr>
                <w:rFonts w:asciiTheme="majorBidi" w:hAnsiTheme="majorBidi" w:cstheme="majorBidi"/>
                <w:lang w:val="en-US"/>
              </w:rPr>
              <w:t>8.</w:t>
            </w:r>
          </w:p>
        </w:tc>
        <w:tc>
          <w:tcPr>
            <w:tcW w:w="3968" w:type="dxa"/>
          </w:tcPr>
          <w:p w:rsidR="00522CE1" w:rsidRPr="008F1068" w:rsidRDefault="00522CE1" w:rsidP="00522CE1">
            <w:pPr>
              <w:tabs>
                <w:tab w:val="left" w:pos="426"/>
                <w:tab w:val="left" w:pos="3402"/>
              </w:tabs>
              <w:rPr>
                <w:rFonts w:eastAsia="Calibri"/>
                <w:lang w:val="id-ID"/>
              </w:rPr>
            </w:pPr>
            <w:r w:rsidRPr="000D5729">
              <w:rPr>
                <w:rFonts w:eastAsia="Calibri"/>
              </w:rPr>
              <w:t xml:space="preserve">Kamar </w:t>
            </w:r>
            <w:r>
              <w:rPr>
                <w:rFonts w:asciiTheme="majorBidi" w:hAnsiTheme="majorBidi" w:cstheme="majorBidi"/>
                <w:lang w:val="en-US"/>
              </w:rPr>
              <w:t>M</w:t>
            </w:r>
            <w:r w:rsidRPr="000D5729">
              <w:rPr>
                <w:rFonts w:eastAsia="Calibri"/>
              </w:rPr>
              <w:t xml:space="preserve">andi dan </w:t>
            </w:r>
            <w:r>
              <w:rPr>
                <w:rFonts w:asciiTheme="majorBidi" w:hAnsiTheme="majorBidi" w:cstheme="majorBidi"/>
                <w:lang w:val="en-US"/>
              </w:rPr>
              <w:t>T</w:t>
            </w:r>
            <w:r w:rsidR="008F1068">
              <w:rPr>
                <w:rFonts w:eastAsia="Calibri"/>
                <w:lang w:val="id-ID"/>
              </w:rPr>
              <w:t>oilet</w:t>
            </w:r>
          </w:p>
        </w:tc>
        <w:tc>
          <w:tcPr>
            <w:tcW w:w="1417" w:type="dxa"/>
          </w:tcPr>
          <w:p w:rsidR="00522CE1" w:rsidRPr="008F1068" w:rsidRDefault="008F1068" w:rsidP="00522CE1">
            <w:pPr>
              <w:tabs>
                <w:tab w:val="left" w:pos="426"/>
                <w:tab w:val="left" w:pos="3402"/>
              </w:tabs>
              <w:jc w:val="center"/>
              <w:rPr>
                <w:rFonts w:eastAsia="Calibri"/>
                <w:lang w:val="id-ID"/>
              </w:rPr>
            </w:pPr>
            <w:r>
              <w:rPr>
                <w:rFonts w:eastAsia="Calibri"/>
                <w:lang w:val="id-ID"/>
              </w:rPr>
              <w:t>4</w:t>
            </w:r>
          </w:p>
        </w:tc>
        <w:tc>
          <w:tcPr>
            <w:tcW w:w="1435" w:type="dxa"/>
          </w:tcPr>
          <w:p w:rsidR="00522CE1" w:rsidRPr="000D5729" w:rsidRDefault="00522CE1" w:rsidP="00522CE1">
            <w:pPr>
              <w:tabs>
                <w:tab w:val="left" w:pos="426"/>
                <w:tab w:val="left" w:pos="3402"/>
              </w:tabs>
              <w:jc w:val="center"/>
              <w:rPr>
                <w:rFonts w:eastAsia="Calibri"/>
              </w:rPr>
            </w:pPr>
            <w:r w:rsidRPr="000D5729">
              <w:rPr>
                <w:rFonts w:eastAsia="Calibri"/>
              </w:rPr>
              <w:t>Baik</w:t>
            </w:r>
          </w:p>
        </w:tc>
      </w:tr>
      <w:tr w:rsidR="008F1068" w:rsidTr="00C45E1A">
        <w:tc>
          <w:tcPr>
            <w:tcW w:w="708" w:type="dxa"/>
          </w:tcPr>
          <w:p w:rsidR="008F1068" w:rsidRPr="008F1068" w:rsidRDefault="008F1068" w:rsidP="00522CE1">
            <w:pPr>
              <w:jc w:val="center"/>
              <w:rPr>
                <w:rFonts w:asciiTheme="majorBidi" w:hAnsiTheme="majorBidi" w:cstheme="majorBidi"/>
                <w:lang w:val="id-ID"/>
              </w:rPr>
            </w:pPr>
            <w:r>
              <w:rPr>
                <w:rFonts w:asciiTheme="majorBidi" w:hAnsiTheme="majorBidi" w:cstheme="majorBidi"/>
                <w:lang w:val="id-ID"/>
              </w:rPr>
              <w:t>9.</w:t>
            </w:r>
          </w:p>
        </w:tc>
        <w:tc>
          <w:tcPr>
            <w:tcW w:w="3968" w:type="dxa"/>
          </w:tcPr>
          <w:p w:rsidR="008F1068" w:rsidRPr="008F1068" w:rsidRDefault="008F1068" w:rsidP="00522CE1">
            <w:pPr>
              <w:tabs>
                <w:tab w:val="left" w:pos="426"/>
                <w:tab w:val="left" w:pos="3402"/>
              </w:tabs>
              <w:rPr>
                <w:rFonts w:eastAsia="Calibri"/>
                <w:lang w:val="id-ID"/>
              </w:rPr>
            </w:pPr>
            <w:r>
              <w:rPr>
                <w:rFonts w:eastAsia="Calibri"/>
                <w:lang w:val="id-ID"/>
              </w:rPr>
              <w:t>Ruang Ganti</w:t>
            </w:r>
          </w:p>
        </w:tc>
        <w:tc>
          <w:tcPr>
            <w:tcW w:w="1417" w:type="dxa"/>
          </w:tcPr>
          <w:p w:rsidR="008F1068" w:rsidRDefault="008F1068" w:rsidP="00522CE1">
            <w:pPr>
              <w:tabs>
                <w:tab w:val="left" w:pos="426"/>
                <w:tab w:val="left" w:pos="3402"/>
              </w:tabs>
              <w:jc w:val="center"/>
              <w:rPr>
                <w:rFonts w:eastAsia="Calibri"/>
                <w:lang w:val="id-ID"/>
              </w:rPr>
            </w:pPr>
            <w:r>
              <w:rPr>
                <w:rFonts w:eastAsia="Calibri"/>
                <w:lang w:val="id-ID"/>
              </w:rPr>
              <w:t>3</w:t>
            </w:r>
          </w:p>
        </w:tc>
        <w:tc>
          <w:tcPr>
            <w:tcW w:w="1435" w:type="dxa"/>
          </w:tcPr>
          <w:p w:rsidR="008F1068" w:rsidRPr="008F1068" w:rsidRDefault="008F1068" w:rsidP="00522CE1">
            <w:pPr>
              <w:tabs>
                <w:tab w:val="left" w:pos="426"/>
                <w:tab w:val="left" w:pos="3402"/>
              </w:tabs>
              <w:jc w:val="center"/>
              <w:rPr>
                <w:rFonts w:eastAsia="Calibri"/>
                <w:lang w:val="id-ID"/>
              </w:rPr>
            </w:pPr>
            <w:r>
              <w:rPr>
                <w:rFonts w:eastAsia="Calibri"/>
                <w:lang w:val="id-ID"/>
              </w:rPr>
              <w:t>Baik</w:t>
            </w:r>
          </w:p>
        </w:tc>
      </w:tr>
    </w:tbl>
    <w:p w:rsidR="00522CE1" w:rsidRPr="00C45E1A" w:rsidRDefault="00522CE1" w:rsidP="00C45E1A">
      <w:pPr>
        <w:spacing w:line="360" w:lineRule="auto"/>
        <w:jc w:val="both"/>
        <w:rPr>
          <w:b/>
          <w:bCs/>
        </w:rPr>
      </w:pPr>
      <w:r w:rsidRPr="00C45E1A">
        <w:rPr>
          <w:rFonts w:asciiTheme="majorBidi" w:hAnsiTheme="majorBidi" w:cstheme="majorBidi"/>
        </w:rPr>
        <w:t>Sumber D</w:t>
      </w:r>
      <w:r w:rsidR="00726541" w:rsidRPr="00C45E1A">
        <w:rPr>
          <w:rFonts w:asciiTheme="majorBidi" w:hAnsiTheme="majorBidi" w:cstheme="majorBidi"/>
        </w:rPr>
        <w:t>ata: Dokumentasi MTs</w:t>
      </w:r>
      <w:r w:rsidR="00726541" w:rsidRPr="00C45E1A">
        <w:rPr>
          <w:rFonts w:asciiTheme="majorBidi" w:hAnsiTheme="majorBidi" w:cstheme="majorBidi"/>
          <w:lang w:val="id-ID"/>
        </w:rPr>
        <w:t>. Assyafi’iyah Gondang</w:t>
      </w:r>
      <w:r w:rsidRPr="00C45E1A">
        <w:rPr>
          <w:rFonts w:asciiTheme="majorBidi" w:hAnsiTheme="majorBidi" w:cstheme="majorBidi"/>
        </w:rPr>
        <w:t xml:space="preserve"> tahun 2011</w:t>
      </w:r>
    </w:p>
    <w:p w:rsidR="00522CE1" w:rsidRDefault="00522CE1" w:rsidP="00522CE1">
      <w:pPr>
        <w:spacing w:line="480" w:lineRule="auto"/>
        <w:ind w:firstLine="567"/>
        <w:jc w:val="both"/>
      </w:pPr>
      <w:r>
        <w:t>Selain Sarana diatas, ada juga sarana penunjang, seperti:</w:t>
      </w:r>
    </w:p>
    <w:p w:rsidR="00522CE1" w:rsidRDefault="00522CE1" w:rsidP="00522CE1">
      <w:pPr>
        <w:numPr>
          <w:ilvl w:val="0"/>
          <w:numId w:val="15"/>
        </w:numPr>
        <w:jc w:val="both"/>
      </w:pPr>
      <w:r>
        <w:t>Sarana penunujang pembelajaran:</w:t>
      </w:r>
    </w:p>
    <w:p w:rsidR="00522CE1" w:rsidRDefault="00726541" w:rsidP="00522CE1">
      <w:pPr>
        <w:numPr>
          <w:ilvl w:val="1"/>
          <w:numId w:val="15"/>
        </w:numPr>
        <w:tabs>
          <w:tab w:val="num" w:pos="1080"/>
        </w:tabs>
        <w:ind w:left="1077" w:hanging="357"/>
        <w:jc w:val="both"/>
      </w:pPr>
      <w:r>
        <w:t xml:space="preserve">Lab. Komputer, ada </w:t>
      </w:r>
      <w:r>
        <w:tab/>
      </w:r>
      <w:r>
        <w:rPr>
          <w:lang w:val="id-ID"/>
        </w:rPr>
        <w:t>12</w:t>
      </w:r>
      <w:r w:rsidR="00522CE1">
        <w:t xml:space="preserve"> unit computer</w:t>
      </w:r>
    </w:p>
    <w:p w:rsidR="00522CE1" w:rsidRDefault="00522CE1" w:rsidP="00522CE1">
      <w:pPr>
        <w:numPr>
          <w:ilvl w:val="1"/>
          <w:numId w:val="15"/>
        </w:numPr>
        <w:tabs>
          <w:tab w:val="num" w:pos="1080"/>
        </w:tabs>
        <w:ind w:left="1077" w:hanging="357"/>
        <w:jc w:val="both"/>
      </w:pPr>
      <w:r>
        <w:t>Komputer  kantor</w:t>
      </w:r>
      <w:r>
        <w:tab/>
      </w:r>
      <w:r>
        <w:tab/>
        <w:t>1 unit</w:t>
      </w:r>
    </w:p>
    <w:p w:rsidR="00522CE1" w:rsidRDefault="00522CE1" w:rsidP="00522CE1">
      <w:pPr>
        <w:numPr>
          <w:ilvl w:val="1"/>
          <w:numId w:val="15"/>
        </w:numPr>
        <w:tabs>
          <w:tab w:val="num" w:pos="1080"/>
        </w:tabs>
        <w:ind w:left="1077" w:hanging="357"/>
        <w:jc w:val="both"/>
      </w:pPr>
      <w:r>
        <w:t>Printer</w:t>
      </w:r>
      <w:r>
        <w:tab/>
      </w:r>
      <w:r>
        <w:tab/>
      </w:r>
      <w:r>
        <w:tab/>
        <w:t>1 unit</w:t>
      </w:r>
    </w:p>
    <w:p w:rsidR="00522CE1" w:rsidRDefault="00726541" w:rsidP="00522CE1">
      <w:pPr>
        <w:numPr>
          <w:ilvl w:val="1"/>
          <w:numId w:val="15"/>
        </w:numPr>
        <w:tabs>
          <w:tab w:val="num" w:pos="1080"/>
        </w:tabs>
        <w:ind w:left="1077" w:hanging="357"/>
        <w:jc w:val="both"/>
      </w:pPr>
      <w:r>
        <w:t xml:space="preserve">Televisi </w:t>
      </w:r>
      <w:r>
        <w:tab/>
      </w:r>
      <w:r>
        <w:tab/>
      </w:r>
      <w:r>
        <w:tab/>
      </w:r>
      <w:r>
        <w:rPr>
          <w:lang w:val="id-ID"/>
        </w:rPr>
        <w:t>1</w:t>
      </w:r>
      <w:r w:rsidR="00522CE1">
        <w:t xml:space="preserve"> unit</w:t>
      </w:r>
    </w:p>
    <w:p w:rsidR="00522CE1" w:rsidRDefault="00522CE1" w:rsidP="00522CE1">
      <w:pPr>
        <w:numPr>
          <w:ilvl w:val="1"/>
          <w:numId w:val="15"/>
        </w:numPr>
        <w:tabs>
          <w:tab w:val="num" w:pos="1080"/>
        </w:tabs>
        <w:ind w:left="1077" w:hanging="357"/>
        <w:jc w:val="both"/>
      </w:pPr>
      <w:r>
        <w:t>Perpustakaan</w:t>
      </w:r>
    </w:p>
    <w:p w:rsidR="00522CE1" w:rsidRDefault="00522CE1" w:rsidP="00522CE1">
      <w:pPr>
        <w:numPr>
          <w:ilvl w:val="1"/>
          <w:numId w:val="15"/>
        </w:numPr>
        <w:tabs>
          <w:tab w:val="num" w:pos="1080"/>
        </w:tabs>
        <w:ind w:left="1077" w:hanging="357"/>
        <w:jc w:val="both"/>
      </w:pPr>
      <w:r>
        <w:t>Globe dan Peta</w:t>
      </w:r>
    </w:p>
    <w:p w:rsidR="00522CE1" w:rsidRDefault="00522CE1" w:rsidP="00522CE1">
      <w:pPr>
        <w:numPr>
          <w:ilvl w:val="0"/>
          <w:numId w:val="15"/>
        </w:numPr>
        <w:jc w:val="both"/>
      </w:pPr>
      <w:r>
        <w:t>Sarana penunjang olahraga:</w:t>
      </w:r>
    </w:p>
    <w:p w:rsidR="00522CE1" w:rsidRDefault="00522CE1" w:rsidP="00522CE1">
      <w:pPr>
        <w:numPr>
          <w:ilvl w:val="1"/>
          <w:numId w:val="15"/>
        </w:numPr>
        <w:tabs>
          <w:tab w:val="num" w:pos="1080"/>
        </w:tabs>
        <w:ind w:left="1077" w:hanging="357"/>
        <w:jc w:val="both"/>
      </w:pPr>
      <w:r>
        <w:t>Lap. Sepak bola</w:t>
      </w:r>
      <w:r>
        <w:tab/>
      </w:r>
      <w:r>
        <w:tab/>
        <w:t>1 buah</w:t>
      </w:r>
      <w:r>
        <w:tab/>
      </w:r>
      <w:r>
        <w:tab/>
        <w:t>e. Tolak peluru</w:t>
      </w:r>
      <w:r>
        <w:tab/>
        <w:t>2 buah</w:t>
      </w:r>
    </w:p>
    <w:p w:rsidR="00522CE1" w:rsidRDefault="00522CE1" w:rsidP="00522CE1">
      <w:pPr>
        <w:numPr>
          <w:ilvl w:val="1"/>
          <w:numId w:val="15"/>
        </w:numPr>
        <w:tabs>
          <w:tab w:val="num" w:pos="1080"/>
        </w:tabs>
        <w:ind w:left="1077" w:hanging="357"/>
        <w:jc w:val="both"/>
      </w:pPr>
      <w:r>
        <w:t>Bola sepak</w:t>
      </w:r>
      <w:r>
        <w:tab/>
      </w:r>
      <w:r>
        <w:tab/>
      </w:r>
      <w:r>
        <w:tab/>
        <w:t>1</w:t>
      </w:r>
      <w:r w:rsidR="00726541">
        <w:t xml:space="preserve"> buah</w:t>
      </w:r>
      <w:r w:rsidR="00726541">
        <w:tab/>
      </w:r>
      <w:r w:rsidR="00726541">
        <w:tab/>
        <w:t xml:space="preserve">f. </w:t>
      </w:r>
      <w:r>
        <w:t>Bola volley</w:t>
      </w:r>
      <w:r>
        <w:tab/>
      </w:r>
      <w:r w:rsidR="00726541">
        <w:rPr>
          <w:lang w:val="id-ID"/>
        </w:rPr>
        <w:t xml:space="preserve">            5</w:t>
      </w:r>
      <w:r>
        <w:t xml:space="preserve"> buah</w:t>
      </w:r>
    </w:p>
    <w:p w:rsidR="00BB6450" w:rsidRPr="00496172" w:rsidRDefault="00B256EA" w:rsidP="00496172">
      <w:pPr>
        <w:pStyle w:val="ListParagraph"/>
        <w:numPr>
          <w:ilvl w:val="0"/>
          <w:numId w:val="5"/>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lang w:val="id-ID"/>
        </w:rPr>
        <w:lastRenderedPageBreak/>
        <w:t xml:space="preserve">Penyajian Data </w:t>
      </w:r>
      <w:r>
        <w:rPr>
          <w:rFonts w:asciiTheme="majorBidi" w:hAnsiTheme="majorBidi" w:cstheme="majorBidi"/>
          <w:b/>
          <w:bCs/>
          <w:sz w:val="24"/>
          <w:szCs w:val="24"/>
        </w:rPr>
        <w:t>Hasil Penelitian</w:t>
      </w:r>
    </w:p>
    <w:p w:rsidR="00BB6450" w:rsidRDefault="00BB6450" w:rsidP="00496172">
      <w:pPr>
        <w:pStyle w:val="ListParagraph"/>
        <w:spacing w:after="0" w:line="480" w:lineRule="auto"/>
        <w:ind w:left="426" w:firstLine="851"/>
        <w:jc w:val="both"/>
        <w:rPr>
          <w:rFonts w:asciiTheme="majorBidi" w:hAnsiTheme="majorBidi" w:cstheme="majorBidi"/>
          <w:sz w:val="24"/>
          <w:szCs w:val="24"/>
        </w:rPr>
      </w:pPr>
      <w:r>
        <w:rPr>
          <w:rFonts w:asciiTheme="majorBidi" w:hAnsiTheme="majorBidi" w:cstheme="majorBidi"/>
          <w:sz w:val="24"/>
          <w:szCs w:val="24"/>
        </w:rPr>
        <w:t>Data dalam penelitian ini diperoleh peneliti melalui beberapa metode, yaitu metode observasi, metode interview, metode tes dan metode dokumentasi. Metode observasi digunakan oleh peneliti untuk mengamati kondisi sekolah. Metode interview digunakan untuk mengetahui sejarah berdirinya sekolah. Metode tes digunakan peneliti untuk mengetahui prestasi belajar siswa pada pokok bahasan kubus dan balok kelas VIII MTs. Asyafi’iyah Gondang. Sedangkan metode dokumentasi digunakan oleh peneliti untuk memperoleh data-data dari sekolah.</w:t>
      </w:r>
    </w:p>
    <w:p w:rsidR="00C45E1A" w:rsidRPr="00F45E68" w:rsidRDefault="00BB6450" w:rsidP="00F45E68">
      <w:pPr>
        <w:pStyle w:val="ListParagraph"/>
        <w:spacing w:after="0" w:line="480" w:lineRule="auto"/>
        <w:ind w:left="426" w:firstLine="851"/>
        <w:contextualSpacing w:val="0"/>
        <w:jc w:val="both"/>
        <w:rPr>
          <w:rFonts w:asciiTheme="majorBidi" w:hAnsiTheme="majorBidi" w:cstheme="majorBidi"/>
          <w:sz w:val="24"/>
          <w:szCs w:val="24"/>
        </w:rPr>
      </w:pPr>
      <w:r>
        <w:rPr>
          <w:rFonts w:asciiTheme="majorBidi" w:hAnsiTheme="majorBidi" w:cstheme="majorBidi"/>
          <w:sz w:val="24"/>
          <w:szCs w:val="24"/>
        </w:rPr>
        <w:t xml:space="preserve">Berkaitan dengan metode tes, dalam hal ini peneliti memberikan tes berupa 10 soal uraian mengenai pokok bahasan Kubus dan Balok yang telah diuji tingkat validitas dan </w:t>
      </w:r>
      <w:r w:rsidR="00F45E68">
        <w:rPr>
          <w:rFonts w:asciiTheme="majorBidi" w:hAnsiTheme="majorBidi" w:cstheme="majorBidi"/>
          <w:sz w:val="24"/>
          <w:szCs w:val="24"/>
        </w:rPr>
        <w:t>reliabilitasnya (lihat lampiran 7 dan 8</w:t>
      </w:r>
      <w:r>
        <w:rPr>
          <w:rFonts w:asciiTheme="majorBidi" w:hAnsiTheme="majorBidi" w:cstheme="majorBidi"/>
          <w:sz w:val="24"/>
          <w:szCs w:val="24"/>
        </w:rPr>
        <w:t>) kepada sampel penelitian, yaitu kelas VIII A sebagai kelas eksperimen dan kelas VIII B sebagai kelas kontrol untuk mengetahui hasil belajar mereka pada pokok bahasan tersebut. Adapun hasil tes dari kedua kelas tersebut sebagaimana terlihat pada tabel berikut.</w:t>
      </w:r>
    </w:p>
    <w:p w:rsidR="00B624DE" w:rsidRPr="00B624DE" w:rsidRDefault="00B624DE" w:rsidP="00B624DE">
      <w:pPr>
        <w:pStyle w:val="ListParagraph"/>
        <w:spacing w:after="0" w:line="240" w:lineRule="auto"/>
        <w:ind w:left="851" w:firstLine="851"/>
        <w:contextualSpacing w:val="0"/>
        <w:jc w:val="center"/>
        <w:rPr>
          <w:rFonts w:asciiTheme="majorBidi" w:hAnsiTheme="majorBidi" w:cstheme="majorBidi"/>
          <w:b/>
          <w:sz w:val="24"/>
          <w:szCs w:val="24"/>
        </w:rPr>
      </w:pPr>
      <w:r w:rsidRPr="00B624DE">
        <w:rPr>
          <w:rFonts w:asciiTheme="majorBidi" w:hAnsiTheme="majorBidi" w:cstheme="majorBidi"/>
          <w:b/>
          <w:sz w:val="24"/>
          <w:szCs w:val="24"/>
        </w:rPr>
        <w:t>Tabel 4.4</w:t>
      </w:r>
    </w:p>
    <w:p w:rsidR="00B624DE" w:rsidRPr="00B624DE" w:rsidRDefault="00B624DE" w:rsidP="00B624DE">
      <w:pPr>
        <w:pStyle w:val="ListParagraph"/>
        <w:spacing w:after="0" w:line="240" w:lineRule="auto"/>
        <w:ind w:left="851" w:firstLine="851"/>
        <w:contextualSpacing w:val="0"/>
        <w:jc w:val="center"/>
        <w:rPr>
          <w:rFonts w:asciiTheme="majorBidi" w:hAnsiTheme="majorBidi" w:cstheme="majorBidi"/>
          <w:b/>
          <w:sz w:val="24"/>
          <w:szCs w:val="24"/>
        </w:rPr>
      </w:pPr>
      <w:r w:rsidRPr="00B624DE">
        <w:rPr>
          <w:rFonts w:asciiTheme="majorBidi" w:hAnsiTheme="majorBidi" w:cstheme="majorBidi"/>
          <w:b/>
          <w:sz w:val="24"/>
          <w:szCs w:val="24"/>
        </w:rPr>
        <w:t>Data Hasil Prestasi Kelas Eksperimen dan Kelas Kontrol</w:t>
      </w:r>
    </w:p>
    <w:p w:rsidR="00B624DE" w:rsidRDefault="00B624DE" w:rsidP="00B624DE">
      <w:pPr>
        <w:pStyle w:val="ListParagraph"/>
        <w:spacing w:after="0" w:line="240" w:lineRule="auto"/>
        <w:ind w:left="851" w:firstLine="851"/>
        <w:contextualSpacing w:val="0"/>
        <w:jc w:val="both"/>
        <w:rPr>
          <w:rFonts w:asciiTheme="majorBidi" w:hAnsiTheme="majorBidi" w:cstheme="majorBidi"/>
          <w:sz w:val="24"/>
          <w:szCs w:val="24"/>
        </w:rPr>
      </w:pPr>
    </w:p>
    <w:tbl>
      <w:tblPr>
        <w:tblStyle w:val="TableGrid"/>
        <w:tblW w:w="0" w:type="auto"/>
        <w:tblInd w:w="250" w:type="dxa"/>
        <w:tblLook w:val="04A0"/>
      </w:tblPr>
      <w:tblGrid>
        <w:gridCol w:w="567"/>
        <w:gridCol w:w="2556"/>
        <w:gridCol w:w="872"/>
        <w:gridCol w:w="544"/>
        <w:gridCol w:w="2549"/>
        <w:gridCol w:w="992"/>
      </w:tblGrid>
      <w:tr w:rsidR="00ED2EF0" w:rsidTr="00FC0B8A">
        <w:tc>
          <w:tcPr>
            <w:tcW w:w="3995" w:type="dxa"/>
            <w:gridSpan w:val="3"/>
            <w:vAlign w:val="center"/>
          </w:tcPr>
          <w:p w:rsidR="00ED2EF0" w:rsidRDefault="00ED2EF0" w:rsidP="00ED2EF0">
            <w:pPr>
              <w:jc w:val="center"/>
              <w:rPr>
                <w:b/>
              </w:rPr>
            </w:pPr>
            <w:r>
              <w:rPr>
                <w:b/>
              </w:rPr>
              <w:t>Kelas Eksperimen</w:t>
            </w:r>
          </w:p>
        </w:tc>
        <w:tc>
          <w:tcPr>
            <w:tcW w:w="4085" w:type="dxa"/>
            <w:gridSpan w:val="3"/>
            <w:vAlign w:val="center"/>
          </w:tcPr>
          <w:p w:rsidR="00ED2EF0" w:rsidRDefault="00ED2EF0" w:rsidP="00ED2EF0">
            <w:pPr>
              <w:jc w:val="center"/>
              <w:rPr>
                <w:b/>
              </w:rPr>
            </w:pPr>
            <w:r>
              <w:rPr>
                <w:b/>
              </w:rPr>
              <w:t>Kelas Kontrol</w:t>
            </w:r>
          </w:p>
        </w:tc>
      </w:tr>
      <w:tr w:rsidR="00ED2EF0" w:rsidTr="00FC0B8A">
        <w:tc>
          <w:tcPr>
            <w:tcW w:w="567" w:type="dxa"/>
          </w:tcPr>
          <w:p w:rsidR="00ED2EF0" w:rsidRDefault="00ED2EF0" w:rsidP="00ED2EF0">
            <w:pPr>
              <w:rPr>
                <w:b/>
              </w:rPr>
            </w:pPr>
            <w:r>
              <w:rPr>
                <w:b/>
              </w:rPr>
              <w:t>No.</w:t>
            </w:r>
          </w:p>
        </w:tc>
        <w:tc>
          <w:tcPr>
            <w:tcW w:w="2556" w:type="dxa"/>
            <w:vAlign w:val="center"/>
          </w:tcPr>
          <w:p w:rsidR="00ED2EF0" w:rsidRDefault="00ED2EF0" w:rsidP="00ED2EF0">
            <w:pPr>
              <w:jc w:val="center"/>
              <w:rPr>
                <w:b/>
              </w:rPr>
            </w:pPr>
            <w:r>
              <w:rPr>
                <w:b/>
              </w:rPr>
              <w:t>Nama</w:t>
            </w:r>
          </w:p>
        </w:tc>
        <w:tc>
          <w:tcPr>
            <w:tcW w:w="872" w:type="dxa"/>
            <w:vAlign w:val="center"/>
          </w:tcPr>
          <w:p w:rsidR="00ED2EF0" w:rsidRDefault="00ED2EF0" w:rsidP="00ED2EF0">
            <w:pPr>
              <w:jc w:val="center"/>
              <w:rPr>
                <w:b/>
              </w:rPr>
            </w:pPr>
            <w:r>
              <w:rPr>
                <w:b/>
              </w:rPr>
              <w:t>Nilai</w:t>
            </w:r>
          </w:p>
        </w:tc>
        <w:tc>
          <w:tcPr>
            <w:tcW w:w="544" w:type="dxa"/>
          </w:tcPr>
          <w:p w:rsidR="00ED2EF0" w:rsidRDefault="00ED2EF0" w:rsidP="00ED2EF0">
            <w:pPr>
              <w:rPr>
                <w:b/>
              </w:rPr>
            </w:pPr>
            <w:r>
              <w:rPr>
                <w:b/>
              </w:rPr>
              <w:t>No.</w:t>
            </w:r>
          </w:p>
        </w:tc>
        <w:tc>
          <w:tcPr>
            <w:tcW w:w="2549" w:type="dxa"/>
            <w:vAlign w:val="center"/>
          </w:tcPr>
          <w:p w:rsidR="00ED2EF0" w:rsidRDefault="00ED2EF0" w:rsidP="00ED2EF0">
            <w:pPr>
              <w:jc w:val="center"/>
              <w:rPr>
                <w:b/>
              </w:rPr>
            </w:pPr>
            <w:r>
              <w:rPr>
                <w:b/>
              </w:rPr>
              <w:t>Nama</w:t>
            </w:r>
          </w:p>
        </w:tc>
        <w:tc>
          <w:tcPr>
            <w:tcW w:w="992" w:type="dxa"/>
            <w:vAlign w:val="center"/>
          </w:tcPr>
          <w:p w:rsidR="00ED2EF0" w:rsidRDefault="00ED2EF0" w:rsidP="00ED2EF0">
            <w:pPr>
              <w:jc w:val="center"/>
              <w:rPr>
                <w:b/>
              </w:rPr>
            </w:pPr>
            <w:r>
              <w:rPr>
                <w:b/>
              </w:rPr>
              <w:t>Nilai</w:t>
            </w:r>
          </w:p>
        </w:tc>
      </w:tr>
      <w:tr w:rsidR="00ED2EF0" w:rsidTr="00FC0B8A">
        <w:tc>
          <w:tcPr>
            <w:tcW w:w="567" w:type="dxa"/>
            <w:vAlign w:val="center"/>
          </w:tcPr>
          <w:p w:rsidR="00ED2EF0" w:rsidRPr="00ED2EF0" w:rsidRDefault="00ED2EF0" w:rsidP="00FC0B8A">
            <w:pPr>
              <w:jc w:val="center"/>
            </w:pPr>
            <w:r w:rsidRPr="00ED2EF0">
              <w:t>(1)</w:t>
            </w:r>
          </w:p>
        </w:tc>
        <w:tc>
          <w:tcPr>
            <w:tcW w:w="2556" w:type="dxa"/>
            <w:vAlign w:val="center"/>
          </w:tcPr>
          <w:p w:rsidR="00ED2EF0" w:rsidRPr="00ED2EF0" w:rsidRDefault="00ED2EF0" w:rsidP="00ED2EF0">
            <w:pPr>
              <w:jc w:val="center"/>
            </w:pPr>
            <w:r w:rsidRPr="00ED2EF0">
              <w:t>(2)</w:t>
            </w:r>
          </w:p>
        </w:tc>
        <w:tc>
          <w:tcPr>
            <w:tcW w:w="872" w:type="dxa"/>
            <w:vAlign w:val="center"/>
          </w:tcPr>
          <w:p w:rsidR="00ED2EF0" w:rsidRPr="00ED2EF0" w:rsidRDefault="00ED2EF0" w:rsidP="00ED2EF0">
            <w:pPr>
              <w:jc w:val="center"/>
            </w:pPr>
            <w:r w:rsidRPr="00ED2EF0">
              <w:t>(3)</w:t>
            </w:r>
          </w:p>
        </w:tc>
        <w:tc>
          <w:tcPr>
            <w:tcW w:w="544" w:type="dxa"/>
            <w:vAlign w:val="center"/>
          </w:tcPr>
          <w:p w:rsidR="00ED2EF0" w:rsidRPr="00ED2EF0" w:rsidRDefault="00ED2EF0" w:rsidP="00ED2EF0">
            <w:pPr>
              <w:jc w:val="center"/>
            </w:pPr>
            <w:r w:rsidRPr="00ED2EF0">
              <w:t>(4)</w:t>
            </w:r>
          </w:p>
        </w:tc>
        <w:tc>
          <w:tcPr>
            <w:tcW w:w="2549" w:type="dxa"/>
            <w:vAlign w:val="center"/>
          </w:tcPr>
          <w:p w:rsidR="00ED2EF0" w:rsidRPr="00ED2EF0" w:rsidRDefault="00ED2EF0" w:rsidP="00ED2EF0">
            <w:pPr>
              <w:jc w:val="center"/>
            </w:pPr>
            <w:r w:rsidRPr="00ED2EF0">
              <w:t>(5)</w:t>
            </w:r>
          </w:p>
        </w:tc>
        <w:tc>
          <w:tcPr>
            <w:tcW w:w="992" w:type="dxa"/>
            <w:vAlign w:val="center"/>
          </w:tcPr>
          <w:p w:rsidR="00ED2EF0" w:rsidRPr="00ED2EF0" w:rsidRDefault="00ED2EF0" w:rsidP="00ED2EF0">
            <w:pPr>
              <w:jc w:val="center"/>
            </w:pPr>
            <w:r w:rsidRPr="00ED2EF0">
              <w:t>(6)</w:t>
            </w:r>
          </w:p>
        </w:tc>
      </w:tr>
      <w:tr w:rsidR="00ED2EF0" w:rsidTr="00FC0B8A">
        <w:tc>
          <w:tcPr>
            <w:tcW w:w="567" w:type="dxa"/>
          </w:tcPr>
          <w:p w:rsidR="00ED2EF0" w:rsidRPr="00304236" w:rsidRDefault="00ED2EF0" w:rsidP="00FC0B8A">
            <w:pPr>
              <w:jc w:val="center"/>
            </w:pPr>
            <w:r w:rsidRPr="00304236">
              <w:t>1.</w:t>
            </w:r>
          </w:p>
        </w:tc>
        <w:tc>
          <w:tcPr>
            <w:tcW w:w="2556" w:type="dxa"/>
          </w:tcPr>
          <w:p w:rsidR="00ED2EF0" w:rsidRPr="006611E4" w:rsidRDefault="00360026" w:rsidP="00304236">
            <w:pPr>
              <w:jc w:val="center"/>
            </w:pPr>
            <w:r w:rsidRPr="006611E4">
              <w:t>A</w:t>
            </w:r>
            <w:r w:rsidR="00F45E68">
              <w:t>HN</w:t>
            </w:r>
          </w:p>
        </w:tc>
        <w:tc>
          <w:tcPr>
            <w:tcW w:w="872" w:type="dxa"/>
          </w:tcPr>
          <w:p w:rsidR="00ED2EF0" w:rsidRPr="006611E4" w:rsidRDefault="006611E4" w:rsidP="00304236">
            <w:pPr>
              <w:jc w:val="center"/>
            </w:pPr>
            <w:r>
              <w:t>70</w:t>
            </w:r>
          </w:p>
        </w:tc>
        <w:tc>
          <w:tcPr>
            <w:tcW w:w="544" w:type="dxa"/>
          </w:tcPr>
          <w:p w:rsidR="00ED2EF0" w:rsidRPr="006611E4" w:rsidRDefault="00ED2EF0" w:rsidP="00304236">
            <w:pPr>
              <w:jc w:val="center"/>
            </w:pPr>
            <w:r w:rsidRPr="006611E4">
              <w:t>1.</w:t>
            </w:r>
          </w:p>
        </w:tc>
        <w:tc>
          <w:tcPr>
            <w:tcW w:w="2549" w:type="dxa"/>
          </w:tcPr>
          <w:p w:rsidR="00ED2EF0" w:rsidRPr="006611E4" w:rsidRDefault="00811274" w:rsidP="00304236">
            <w:pPr>
              <w:jc w:val="center"/>
            </w:pPr>
            <w:r w:rsidRPr="006611E4">
              <w:t>A</w:t>
            </w:r>
            <w:r w:rsidR="00FC0B8A">
              <w:t>UN</w:t>
            </w:r>
          </w:p>
        </w:tc>
        <w:tc>
          <w:tcPr>
            <w:tcW w:w="992" w:type="dxa"/>
          </w:tcPr>
          <w:p w:rsidR="00ED2EF0" w:rsidRPr="006611E4" w:rsidRDefault="002007C8" w:rsidP="00304236">
            <w:pPr>
              <w:jc w:val="center"/>
            </w:pPr>
            <w:r>
              <w:t>60</w:t>
            </w:r>
          </w:p>
        </w:tc>
      </w:tr>
      <w:tr w:rsidR="00ED2EF0" w:rsidTr="00FC0B8A">
        <w:tc>
          <w:tcPr>
            <w:tcW w:w="567" w:type="dxa"/>
          </w:tcPr>
          <w:p w:rsidR="00ED2EF0" w:rsidRPr="00304236" w:rsidRDefault="00ED2EF0" w:rsidP="00FC0B8A">
            <w:pPr>
              <w:jc w:val="center"/>
            </w:pPr>
            <w:r w:rsidRPr="00304236">
              <w:t>2.</w:t>
            </w:r>
          </w:p>
        </w:tc>
        <w:tc>
          <w:tcPr>
            <w:tcW w:w="2556" w:type="dxa"/>
          </w:tcPr>
          <w:p w:rsidR="00ED2EF0" w:rsidRPr="006611E4" w:rsidRDefault="00360026" w:rsidP="00304236">
            <w:pPr>
              <w:jc w:val="center"/>
            </w:pPr>
            <w:r w:rsidRPr="006611E4">
              <w:t>A</w:t>
            </w:r>
            <w:r w:rsidR="00F45E68">
              <w:t>MD</w:t>
            </w:r>
          </w:p>
        </w:tc>
        <w:tc>
          <w:tcPr>
            <w:tcW w:w="872" w:type="dxa"/>
          </w:tcPr>
          <w:p w:rsidR="00ED2EF0" w:rsidRPr="006611E4" w:rsidRDefault="006611E4" w:rsidP="00304236">
            <w:pPr>
              <w:jc w:val="center"/>
            </w:pPr>
            <w:r>
              <w:t>75</w:t>
            </w:r>
          </w:p>
        </w:tc>
        <w:tc>
          <w:tcPr>
            <w:tcW w:w="544" w:type="dxa"/>
          </w:tcPr>
          <w:p w:rsidR="00ED2EF0" w:rsidRPr="006611E4" w:rsidRDefault="00304236" w:rsidP="00304236">
            <w:pPr>
              <w:jc w:val="center"/>
            </w:pPr>
            <w:r>
              <w:t>2.</w:t>
            </w:r>
          </w:p>
        </w:tc>
        <w:tc>
          <w:tcPr>
            <w:tcW w:w="2549" w:type="dxa"/>
          </w:tcPr>
          <w:p w:rsidR="00ED2EF0" w:rsidRPr="006611E4" w:rsidRDefault="00811274" w:rsidP="00304236">
            <w:pPr>
              <w:jc w:val="center"/>
            </w:pPr>
            <w:r w:rsidRPr="006611E4">
              <w:t>A</w:t>
            </w:r>
            <w:r w:rsidR="00FC0B8A">
              <w:t>AR</w:t>
            </w:r>
          </w:p>
        </w:tc>
        <w:tc>
          <w:tcPr>
            <w:tcW w:w="992" w:type="dxa"/>
          </w:tcPr>
          <w:p w:rsidR="00ED2EF0" w:rsidRPr="006611E4" w:rsidRDefault="002007C8" w:rsidP="00304236">
            <w:pPr>
              <w:jc w:val="center"/>
            </w:pPr>
            <w:r>
              <w:t>65</w:t>
            </w:r>
          </w:p>
        </w:tc>
      </w:tr>
      <w:tr w:rsidR="00ED2EF0" w:rsidTr="00FC0B8A">
        <w:tc>
          <w:tcPr>
            <w:tcW w:w="567" w:type="dxa"/>
          </w:tcPr>
          <w:p w:rsidR="00ED2EF0" w:rsidRPr="00304236" w:rsidRDefault="00360026" w:rsidP="00FC0B8A">
            <w:pPr>
              <w:jc w:val="center"/>
            </w:pPr>
            <w:r w:rsidRPr="00304236">
              <w:t>3.</w:t>
            </w:r>
          </w:p>
        </w:tc>
        <w:tc>
          <w:tcPr>
            <w:tcW w:w="2556" w:type="dxa"/>
          </w:tcPr>
          <w:p w:rsidR="00ED2EF0" w:rsidRPr="006611E4" w:rsidRDefault="00360026" w:rsidP="00304236">
            <w:pPr>
              <w:jc w:val="center"/>
            </w:pPr>
            <w:r w:rsidRPr="006611E4">
              <w:t>A</w:t>
            </w:r>
            <w:r w:rsidR="00F45E68">
              <w:t>FU</w:t>
            </w:r>
          </w:p>
        </w:tc>
        <w:tc>
          <w:tcPr>
            <w:tcW w:w="872" w:type="dxa"/>
          </w:tcPr>
          <w:p w:rsidR="00ED2EF0" w:rsidRPr="006611E4" w:rsidRDefault="006611E4" w:rsidP="00304236">
            <w:pPr>
              <w:jc w:val="center"/>
            </w:pPr>
            <w:r>
              <w:t>85</w:t>
            </w:r>
          </w:p>
        </w:tc>
        <w:tc>
          <w:tcPr>
            <w:tcW w:w="544" w:type="dxa"/>
          </w:tcPr>
          <w:p w:rsidR="00ED2EF0" w:rsidRPr="006611E4" w:rsidRDefault="00304236" w:rsidP="00304236">
            <w:pPr>
              <w:jc w:val="center"/>
            </w:pPr>
            <w:r>
              <w:t>3.</w:t>
            </w:r>
          </w:p>
        </w:tc>
        <w:tc>
          <w:tcPr>
            <w:tcW w:w="2549" w:type="dxa"/>
          </w:tcPr>
          <w:p w:rsidR="00ED2EF0" w:rsidRPr="006611E4" w:rsidRDefault="00811274" w:rsidP="00304236">
            <w:pPr>
              <w:jc w:val="center"/>
            </w:pPr>
            <w:r w:rsidRPr="006611E4">
              <w:t>A</w:t>
            </w:r>
            <w:r w:rsidR="00FC0B8A">
              <w:t>YA</w:t>
            </w:r>
          </w:p>
        </w:tc>
        <w:tc>
          <w:tcPr>
            <w:tcW w:w="992" w:type="dxa"/>
          </w:tcPr>
          <w:p w:rsidR="00ED2EF0" w:rsidRPr="006611E4" w:rsidRDefault="002007C8" w:rsidP="00304236">
            <w:pPr>
              <w:jc w:val="center"/>
            </w:pPr>
            <w:r>
              <w:t>50</w:t>
            </w:r>
          </w:p>
        </w:tc>
      </w:tr>
      <w:tr w:rsidR="00ED2EF0" w:rsidTr="00FC0B8A">
        <w:tc>
          <w:tcPr>
            <w:tcW w:w="567" w:type="dxa"/>
          </w:tcPr>
          <w:p w:rsidR="00ED2EF0" w:rsidRPr="00304236" w:rsidRDefault="00304236" w:rsidP="00FC0B8A">
            <w:pPr>
              <w:jc w:val="center"/>
            </w:pPr>
            <w:r w:rsidRPr="00304236">
              <w:t>4.</w:t>
            </w:r>
          </w:p>
        </w:tc>
        <w:tc>
          <w:tcPr>
            <w:tcW w:w="2556" w:type="dxa"/>
          </w:tcPr>
          <w:p w:rsidR="00ED2EF0" w:rsidRPr="006611E4" w:rsidRDefault="00F45E68" w:rsidP="00304236">
            <w:pPr>
              <w:jc w:val="center"/>
            </w:pPr>
            <w:r>
              <w:t>AFI</w:t>
            </w:r>
          </w:p>
        </w:tc>
        <w:tc>
          <w:tcPr>
            <w:tcW w:w="872" w:type="dxa"/>
          </w:tcPr>
          <w:p w:rsidR="00ED2EF0" w:rsidRPr="006611E4" w:rsidRDefault="006611E4" w:rsidP="00304236">
            <w:pPr>
              <w:jc w:val="center"/>
            </w:pPr>
            <w:r>
              <w:t>65</w:t>
            </w:r>
          </w:p>
        </w:tc>
        <w:tc>
          <w:tcPr>
            <w:tcW w:w="544" w:type="dxa"/>
          </w:tcPr>
          <w:p w:rsidR="00ED2EF0" w:rsidRPr="006611E4" w:rsidRDefault="00304236" w:rsidP="00304236">
            <w:pPr>
              <w:jc w:val="center"/>
            </w:pPr>
            <w:r>
              <w:t>4.</w:t>
            </w:r>
          </w:p>
        </w:tc>
        <w:tc>
          <w:tcPr>
            <w:tcW w:w="2549" w:type="dxa"/>
          </w:tcPr>
          <w:p w:rsidR="00ED2EF0" w:rsidRPr="006611E4" w:rsidRDefault="00811274" w:rsidP="00304236">
            <w:pPr>
              <w:jc w:val="center"/>
            </w:pPr>
            <w:r w:rsidRPr="006611E4">
              <w:t>A</w:t>
            </w:r>
            <w:r w:rsidR="00FC0B8A">
              <w:t>MH</w:t>
            </w:r>
          </w:p>
        </w:tc>
        <w:tc>
          <w:tcPr>
            <w:tcW w:w="992" w:type="dxa"/>
          </w:tcPr>
          <w:p w:rsidR="00ED2EF0" w:rsidRPr="006611E4" w:rsidRDefault="002007C8" w:rsidP="00304236">
            <w:pPr>
              <w:jc w:val="center"/>
            </w:pPr>
            <w:r>
              <w:t>90</w:t>
            </w:r>
          </w:p>
        </w:tc>
      </w:tr>
    </w:tbl>
    <w:p w:rsidR="00F45E68" w:rsidRDefault="00F45E68" w:rsidP="00F45E68">
      <w:pPr>
        <w:ind w:left="6480"/>
      </w:pPr>
      <w:r>
        <w:t>Berlanjut.....</w:t>
      </w:r>
    </w:p>
    <w:p w:rsidR="00F45E68" w:rsidRDefault="00F45E68" w:rsidP="00F45E68">
      <w:r>
        <w:lastRenderedPageBreak/>
        <w:t>Lanjutan Tabel 4.4</w:t>
      </w:r>
    </w:p>
    <w:p w:rsidR="00F45E68" w:rsidRDefault="00F45E68" w:rsidP="00F45E68"/>
    <w:tbl>
      <w:tblPr>
        <w:tblStyle w:val="TableGrid"/>
        <w:tblW w:w="0" w:type="auto"/>
        <w:tblLook w:val="04A0"/>
      </w:tblPr>
      <w:tblGrid>
        <w:gridCol w:w="540"/>
        <w:gridCol w:w="2833"/>
        <w:gridCol w:w="872"/>
        <w:gridCol w:w="544"/>
        <w:gridCol w:w="2833"/>
        <w:gridCol w:w="865"/>
      </w:tblGrid>
      <w:tr w:rsidR="00ED2EF0" w:rsidTr="006611E4">
        <w:tc>
          <w:tcPr>
            <w:tcW w:w="540" w:type="dxa"/>
          </w:tcPr>
          <w:p w:rsidR="00ED2EF0" w:rsidRPr="00304236" w:rsidRDefault="00304236" w:rsidP="00ED2EF0">
            <w:r w:rsidRPr="00304236">
              <w:t>5.</w:t>
            </w:r>
          </w:p>
        </w:tc>
        <w:tc>
          <w:tcPr>
            <w:tcW w:w="2833" w:type="dxa"/>
          </w:tcPr>
          <w:p w:rsidR="00ED2EF0" w:rsidRPr="006611E4" w:rsidRDefault="00360026" w:rsidP="00304236">
            <w:pPr>
              <w:jc w:val="center"/>
            </w:pPr>
            <w:r w:rsidRPr="006611E4">
              <w:t>A</w:t>
            </w:r>
            <w:r w:rsidR="00F45E68">
              <w:t>RA</w:t>
            </w:r>
          </w:p>
        </w:tc>
        <w:tc>
          <w:tcPr>
            <w:tcW w:w="872" w:type="dxa"/>
          </w:tcPr>
          <w:p w:rsidR="00ED2EF0" w:rsidRPr="006611E4" w:rsidRDefault="006611E4" w:rsidP="00304236">
            <w:pPr>
              <w:jc w:val="center"/>
            </w:pPr>
            <w:r>
              <w:t>80</w:t>
            </w:r>
          </w:p>
        </w:tc>
        <w:tc>
          <w:tcPr>
            <w:tcW w:w="544" w:type="dxa"/>
          </w:tcPr>
          <w:p w:rsidR="00ED2EF0" w:rsidRPr="006611E4" w:rsidRDefault="00304236" w:rsidP="00304236">
            <w:pPr>
              <w:jc w:val="center"/>
            </w:pPr>
            <w:r>
              <w:t>5.</w:t>
            </w:r>
          </w:p>
        </w:tc>
        <w:tc>
          <w:tcPr>
            <w:tcW w:w="2833" w:type="dxa"/>
          </w:tcPr>
          <w:p w:rsidR="00ED2EF0" w:rsidRPr="006611E4" w:rsidRDefault="00FC0B8A" w:rsidP="00FC0B8A">
            <w:pPr>
              <w:jc w:val="center"/>
            </w:pPr>
            <w:r>
              <w:t>ANH</w:t>
            </w:r>
          </w:p>
        </w:tc>
        <w:tc>
          <w:tcPr>
            <w:tcW w:w="865" w:type="dxa"/>
          </w:tcPr>
          <w:p w:rsidR="00ED2EF0" w:rsidRPr="006611E4" w:rsidRDefault="002007C8" w:rsidP="00304236">
            <w:pPr>
              <w:jc w:val="center"/>
            </w:pPr>
            <w:r>
              <w:t>50</w:t>
            </w:r>
          </w:p>
        </w:tc>
      </w:tr>
      <w:tr w:rsidR="00ED2EF0" w:rsidTr="006611E4">
        <w:tc>
          <w:tcPr>
            <w:tcW w:w="540" w:type="dxa"/>
          </w:tcPr>
          <w:p w:rsidR="00ED2EF0" w:rsidRPr="00304236" w:rsidRDefault="00304236" w:rsidP="00ED2EF0">
            <w:r w:rsidRPr="00304236">
              <w:t>6.</w:t>
            </w:r>
          </w:p>
        </w:tc>
        <w:tc>
          <w:tcPr>
            <w:tcW w:w="2833" w:type="dxa"/>
          </w:tcPr>
          <w:p w:rsidR="00ED2EF0" w:rsidRPr="006611E4" w:rsidRDefault="00360026" w:rsidP="00304236">
            <w:pPr>
              <w:jc w:val="center"/>
            </w:pPr>
            <w:r w:rsidRPr="006611E4">
              <w:t>A</w:t>
            </w:r>
            <w:r w:rsidR="00F45E68">
              <w:t>ZN</w:t>
            </w:r>
          </w:p>
        </w:tc>
        <w:tc>
          <w:tcPr>
            <w:tcW w:w="872" w:type="dxa"/>
          </w:tcPr>
          <w:p w:rsidR="00ED2EF0" w:rsidRPr="006611E4" w:rsidRDefault="006611E4" w:rsidP="00304236">
            <w:pPr>
              <w:jc w:val="center"/>
            </w:pPr>
            <w:r>
              <w:t>78</w:t>
            </w:r>
          </w:p>
        </w:tc>
        <w:tc>
          <w:tcPr>
            <w:tcW w:w="544" w:type="dxa"/>
          </w:tcPr>
          <w:p w:rsidR="00ED2EF0" w:rsidRPr="006611E4" w:rsidRDefault="00304236" w:rsidP="00304236">
            <w:pPr>
              <w:jc w:val="center"/>
            </w:pPr>
            <w:r>
              <w:t>6.</w:t>
            </w:r>
          </w:p>
        </w:tc>
        <w:tc>
          <w:tcPr>
            <w:tcW w:w="2833" w:type="dxa"/>
          </w:tcPr>
          <w:p w:rsidR="00ED2EF0" w:rsidRPr="006611E4" w:rsidRDefault="00811274" w:rsidP="00304236">
            <w:pPr>
              <w:jc w:val="center"/>
            </w:pPr>
            <w:r w:rsidRPr="006611E4">
              <w:t>B</w:t>
            </w:r>
            <w:r w:rsidR="00FC0B8A">
              <w:t>MI</w:t>
            </w:r>
          </w:p>
        </w:tc>
        <w:tc>
          <w:tcPr>
            <w:tcW w:w="865" w:type="dxa"/>
          </w:tcPr>
          <w:p w:rsidR="00ED2EF0" w:rsidRPr="006611E4" w:rsidRDefault="002007C8" w:rsidP="00304236">
            <w:pPr>
              <w:jc w:val="center"/>
            </w:pPr>
            <w:r>
              <w:t>70</w:t>
            </w:r>
          </w:p>
        </w:tc>
      </w:tr>
      <w:tr w:rsidR="00ED2EF0" w:rsidTr="006611E4">
        <w:tc>
          <w:tcPr>
            <w:tcW w:w="540" w:type="dxa"/>
          </w:tcPr>
          <w:p w:rsidR="00ED2EF0" w:rsidRPr="00304236" w:rsidRDefault="00304236" w:rsidP="00ED2EF0">
            <w:r w:rsidRPr="00304236">
              <w:t>7.</w:t>
            </w:r>
          </w:p>
        </w:tc>
        <w:tc>
          <w:tcPr>
            <w:tcW w:w="2833" w:type="dxa"/>
          </w:tcPr>
          <w:p w:rsidR="00ED2EF0" w:rsidRPr="006611E4" w:rsidRDefault="00360026" w:rsidP="00304236">
            <w:pPr>
              <w:jc w:val="center"/>
            </w:pPr>
            <w:r w:rsidRPr="006611E4">
              <w:t>C</w:t>
            </w:r>
            <w:r w:rsidR="00F45E68">
              <w:t>HS</w:t>
            </w:r>
          </w:p>
        </w:tc>
        <w:tc>
          <w:tcPr>
            <w:tcW w:w="872" w:type="dxa"/>
          </w:tcPr>
          <w:p w:rsidR="00ED2EF0" w:rsidRPr="006611E4" w:rsidRDefault="006611E4" w:rsidP="00304236">
            <w:pPr>
              <w:jc w:val="center"/>
            </w:pPr>
            <w:r>
              <w:t>80</w:t>
            </w:r>
          </w:p>
        </w:tc>
        <w:tc>
          <w:tcPr>
            <w:tcW w:w="544" w:type="dxa"/>
          </w:tcPr>
          <w:p w:rsidR="00ED2EF0" w:rsidRPr="006611E4" w:rsidRDefault="00304236" w:rsidP="00304236">
            <w:pPr>
              <w:jc w:val="center"/>
            </w:pPr>
            <w:r>
              <w:t>7.</w:t>
            </w:r>
          </w:p>
        </w:tc>
        <w:tc>
          <w:tcPr>
            <w:tcW w:w="2833" w:type="dxa"/>
          </w:tcPr>
          <w:p w:rsidR="00ED2EF0" w:rsidRPr="006611E4" w:rsidRDefault="00811274" w:rsidP="00304236">
            <w:pPr>
              <w:jc w:val="center"/>
            </w:pPr>
            <w:r w:rsidRPr="006611E4">
              <w:t>D</w:t>
            </w:r>
            <w:r w:rsidR="00FC0B8A">
              <w:t>KF</w:t>
            </w:r>
          </w:p>
        </w:tc>
        <w:tc>
          <w:tcPr>
            <w:tcW w:w="865" w:type="dxa"/>
          </w:tcPr>
          <w:p w:rsidR="00ED2EF0" w:rsidRPr="006611E4" w:rsidRDefault="002007C8" w:rsidP="00304236">
            <w:pPr>
              <w:jc w:val="center"/>
            </w:pPr>
            <w:r>
              <w:t>65</w:t>
            </w:r>
          </w:p>
        </w:tc>
      </w:tr>
      <w:tr w:rsidR="00ED2EF0" w:rsidTr="006611E4">
        <w:tc>
          <w:tcPr>
            <w:tcW w:w="540" w:type="dxa"/>
          </w:tcPr>
          <w:p w:rsidR="00ED2EF0" w:rsidRPr="00304236" w:rsidRDefault="00304236" w:rsidP="00ED2EF0">
            <w:r w:rsidRPr="00304236">
              <w:t>8.</w:t>
            </w:r>
          </w:p>
        </w:tc>
        <w:tc>
          <w:tcPr>
            <w:tcW w:w="2833" w:type="dxa"/>
          </w:tcPr>
          <w:p w:rsidR="00ED2EF0" w:rsidRPr="006611E4" w:rsidRDefault="00360026" w:rsidP="00304236">
            <w:pPr>
              <w:jc w:val="center"/>
            </w:pPr>
            <w:r w:rsidRPr="006611E4">
              <w:t>D</w:t>
            </w:r>
            <w:r w:rsidR="00F45E68">
              <w:t>MN</w:t>
            </w:r>
          </w:p>
        </w:tc>
        <w:tc>
          <w:tcPr>
            <w:tcW w:w="872" w:type="dxa"/>
          </w:tcPr>
          <w:p w:rsidR="00ED2EF0" w:rsidRPr="006611E4" w:rsidRDefault="006611E4" w:rsidP="00304236">
            <w:pPr>
              <w:jc w:val="center"/>
            </w:pPr>
            <w:r>
              <w:t>80</w:t>
            </w:r>
          </w:p>
        </w:tc>
        <w:tc>
          <w:tcPr>
            <w:tcW w:w="544" w:type="dxa"/>
          </w:tcPr>
          <w:p w:rsidR="00ED2EF0" w:rsidRPr="006611E4" w:rsidRDefault="00304236" w:rsidP="00304236">
            <w:pPr>
              <w:jc w:val="center"/>
            </w:pPr>
            <w:r>
              <w:t>8.</w:t>
            </w:r>
          </w:p>
        </w:tc>
        <w:tc>
          <w:tcPr>
            <w:tcW w:w="2833" w:type="dxa"/>
          </w:tcPr>
          <w:p w:rsidR="00ED2EF0" w:rsidRPr="006611E4" w:rsidRDefault="00FC0B8A" w:rsidP="00304236">
            <w:pPr>
              <w:jc w:val="center"/>
            </w:pPr>
            <w:r>
              <w:t>DAA</w:t>
            </w:r>
          </w:p>
        </w:tc>
        <w:tc>
          <w:tcPr>
            <w:tcW w:w="865" w:type="dxa"/>
          </w:tcPr>
          <w:p w:rsidR="00ED2EF0" w:rsidRPr="006611E4" w:rsidRDefault="00C042A2" w:rsidP="00304236">
            <w:pPr>
              <w:jc w:val="center"/>
            </w:pPr>
            <w:r>
              <w:t>75</w:t>
            </w:r>
          </w:p>
        </w:tc>
      </w:tr>
      <w:tr w:rsidR="00360026" w:rsidTr="006611E4">
        <w:tc>
          <w:tcPr>
            <w:tcW w:w="540" w:type="dxa"/>
          </w:tcPr>
          <w:p w:rsidR="00360026" w:rsidRPr="00304236" w:rsidRDefault="00304236" w:rsidP="00ED2EF0">
            <w:r w:rsidRPr="00304236">
              <w:t>9.</w:t>
            </w:r>
          </w:p>
        </w:tc>
        <w:tc>
          <w:tcPr>
            <w:tcW w:w="2833" w:type="dxa"/>
          </w:tcPr>
          <w:p w:rsidR="00360026" w:rsidRPr="006611E4" w:rsidRDefault="00360026" w:rsidP="00304236">
            <w:pPr>
              <w:jc w:val="center"/>
            </w:pPr>
            <w:r w:rsidRPr="006611E4">
              <w:t>D</w:t>
            </w:r>
            <w:r w:rsidR="00F45E68">
              <w:t>SN</w:t>
            </w:r>
          </w:p>
        </w:tc>
        <w:tc>
          <w:tcPr>
            <w:tcW w:w="872" w:type="dxa"/>
          </w:tcPr>
          <w:p w:rsidR="00360026" w:rsidRPr="006611E4" w:rsidRDefault="006611E4" w:rsidP="00304236">
            <w:pPr>
              <w:jc w:val="center"/>
            </w:pPr>
            <w:r>
              <w:t>55</w:t>
            </w:r>
          </w:p>
        </w:tc>
        <w:tc>
          <w:tcPr>
            <w:tcW w:w="544" w:type="dxa"/>
          </w:tcPr>
          <w:p w:rsidR="00360026" w:rsidRPr="006611E4" w:rsidRDefault="00304236" w:rsidP="00304236">
            <w:pPr>
              <w:jc w:val="center"/>
            </w:pPr>
            <w:r>
              <w:t>9.</w:t>
            </w:r>
          </w:p>
        </w:tc>
        <w:tc>
          <w:tcPr>
            <w:tcW w:w="2833" w:type="dxa"/>
          </w:tcPr>
          <w:p w:rsidR="00360026" w:rsidRPr="006611E4" w:rsidRDefault="00811274" w:rsidP="00304236">
            <w:pPr>
              <w:jc w:val="center"/>
            </w:pPr>
            <w:r w:rsidRPr="006611E4">
              <w:t>D</w:t>
            </w:r>
            <w:r w:rsidR="00FC0B8A">
              <w:t>AP</w:t>
            </w:r>
          </w:p>
        </w:tc>
        <w:tc>
          <w:tcPr>
            <w:tcW w:w="865" w:type="dxa"/>
          </w:tcPr>
          <w:p w:rsidR="00360026" w:rsidRPr="006611E4" w:rsidRDefault="00C042A2" w:rsidP="00304236">
            <w:pPr>
              <w:jc w:val="center"/>
            </w:pPr>
            <w:r>
              <w:t>65</w:t>
            </w:r>
          </w:p>
        </w:tc>
      </w:tr>
      <w:tr w:rsidR="00360026" w:rsidTr="006611E4">
        <w:tc>
          <w:tcPr>
            <w:tcW w:w="540" w:type="dxa"/>
          </w:tcPr>
          <w:p w:rsidR="00360026" w:rsidRPr="00304236" w:rsidRDefault="00304236" w:rsidP="00ED2EF0">
            <w:r w:rsidRPr="00304236">
              <w:t>10.</w:t>
            </w:r>
          </w:p>
        </w:tc>
        <w:tc>
          <w:tcPr>
            <w:tcW w:w="2833" w:type="dxa"/>
          </w:tcPr>
          <w:p w:rsidR="00360026" w:rsidRPr="006611E4" w:rsidRDefault="00360026" w:rsidP="00304236">
            <w:pPr>
              <w:jc w:val="center"/>
            </w:pPr>
            <w:r w:rsidRPr="006611E4">
              <w:t>E</w:t>
            </w:r>
            <w:r w:rsidR="00F45E68">
              <w:t>NS</w:t>
            </w:r>
          </w:p>
        </w:tc>
        <w:tc>
          <w:tcPr>
            <w:tcW w:w="872" w:type="dxa"/>
          </w:tcPr>
          <w:p w:rsidR="00360026" w:rsidRPr="006611E4" w:rsidRDefault="006611E4" w:rsidP="00304236">
            <w:pPr>
              <w:jc w:val="center"/>
            </w:pPr>
            <w:r>
              <w:t>70</w:t>
            </w:r>
          </w:p>
        </w:tc>
        <w:tc>
          <w:tcPr>
            <w:tcW w:w="544" w:type="dxa"/>
          </w:tcPr>
          <w:p w:rsidR="00360026" w:rsidRPr="006611E4" w:rsidRDefault="00304236" w:rsidP="00304236">
            <w:pPr>
              <w:jc w:val="center"/>
            </w:pPr>
            <w:r>
              <w:t>10.</w:t>
            </w:r>
          </w:p>
        </w:tc>
        <w:tc>
          <w:tcPr>
            <w:tcW w:w="2833" w:type="dxa"/>
          </w:tcPr>
          <w:p w:rsidR="00360026" w:rsidRPr="006611E4" w:rsidRDefault="00811274" w:rsidP="00304236">
            <w:pPr>
              <w:jc w:val="center"/>
            </w:pPr>
            <w:r w:rsidRPr="006611E4">
              <w:t>E</w:t>
            </w:r>
            <w:r w:rsidR="00FC0B8A">
              <w:t>SO</w:t>
            </w:r>
          </w:p>
        </w:tc>
        <w:tc>
          <w:tcPr>
            <w:tcW w:w="865" w:type="dxa"/>
          </w:tcPr>
          <w:p w:rsidR="00360026" w:rsidRPr="006611E4" w:rsidRDefault="00C042A2" w:rsidP="00304236">
            <w:pPr>
              <w:jc w:val="center"/>
            </w:pPr>
            <w:r>
              <w:t>63</w:t>
            </w:r>
          </w:p>
        </w:tc>
      </w:tr>
      <w:tr w:rsidR="00360026" w:rsidTr="006611E4">
        <w:tc>
          <w:tcPr>
            <w:tcW w:w="540" w:type="dxa"/>
          </w:tcPr>
          <w:p w:rsidR="00360026" w:rsidRPr="00304236" w:rsidRDefault="00304236" w:rsidP="00ED2EF0">
            <w:r w:rsidRPr="00304236">
              <w:t>11.</w:t>
            </w:r>
          </w:p>
        </w:tc>
        <w:tc>
          <w:tcPr>
            <w:tcW w:w="2833" w:type="dxa"/>
          </w:tcPr>
          <w:p w:rsidR="00360026" w:rsidRPr="006611E4" w:rsidRDefault="00360026" w:rsidP="00304236">
            <w:pPr>
              <w:jc w:val="center"/>
            </w:pPr>
            <w:r w:rsidRPr="006611E4">
              <w:t>E</w:t>
            </w:r>
            <w:r w:rsidR="00F45E68">
              <w:t>RH</w:t>
            </w:r>
          </w:p>
        </w:tc>
        <w:tc>
          <w:tcPr>
            <w:tcW w:w="872" w:type="dxa"/>
          </w:tcPr>
          <w:p w:rsidR="00360026" w:rsidRPr="006611E4" w:rsidRDefault="006611E4" w:rsidP="00304236">
            <w:pPr>
              <w:jc w:val="center"/>
            </w:pPr>
            <w:r>
              <w:t>90</w:t>
            </w:r>
          </w:p>
        </w:tc>
        <w:tc>
          <w:tcPr>
            <w:tcW w:w="544" w:type="dxa"/>
          </w:tcPr>
          <w:p w:rsidR="00360026" w:rsidRPr="006611E4" w:rsidRDefault="00304236" w:rsidP="00304236">
            <w:pPr>
              <w:jc w:val="center"/>
            </w:pPr>
            <w:r>
              <w:t>11.</w:t>
            </w:r>
          </w:p>
        </w:tc>
        <w:tc>
          <w:tcPr>
            <w:tcW w:w="2833" w:type="dxa"/>
          </w:tcPr>
          <w:p w:rsidR="00360026" w:rsidRPr="006611E4" w:rsidRDefault="00811274" w:rsidP="00304236">
            <w:pPr>
              <w:jc w:val="center"/>
            </w:pPr>
            <w:r w:rsidRPr="006611E4">
              <w:t>E</w:t>
            </w:r>
            <w:r w:rsidR="00FC0B8A">
              <w:t>LI</w:t>
            </w:r>
          </w:p>
        </w:tc>
        <w:tc>
          <w:tcPr>
            <w:tcW w:w="865" w:type="dxa"/>
          </w:tcPr>
          <w:p w:rsidR="00360026" w:rsidRPr="006611E4" w:rsidRDefault="00C042A2" w:rsidP="00304236">
            <w:pPr>
              <w:jc w:val="center"/>
            </w:pPr>
            <w:r>
              <w:t>55</w:t>
            </w:r>
          </w:p>
        </w:tc>
      </w:tr>
      <w:tr w:rsidR="00360026" w:rsidTr="006611E4">
        <w:tc>
          <w:tcPr>
            <w:tcW w:w="540" w:type="dxa"/>
          </w:tcPr>
          <w:p w:rsidR="00360026" w:rsidRPr="00304236" w:rsidRDefault="00304236" w:rsidP="00ED2EF0">
            <w:r w:rsidRPr="00304236">
              <w:t>12.</w:t>
            </w:r>
          </w:p>
        </w:tc>
        <w:tc>
          <w:tcPr>
            <w:tcW w:w="2833" w:type="dxa"/>
          </w:tcPr>
          <w:p w:rsidR="00360026" w:rsidRPr="006611E4" w:rsidRDefault="00360026" w:rsidP="00304236">
            <w:pPr>
              <w:jc w:val="center"/>
            </w:pPr>
            <w:r w:rsidRPr="006611E4">
              <w:t>E</w:t>
            </w:r>
            <w:r w:rsidR="00F45E68">
              <w:t>AA</w:t>
            </w:r>
          </w:p>
        </w:tc>
        <w:tc>
          <w:tcPr>
            <w:tcW w:w="872" w:type="dxa"/>
          </w:tcPr>
          <w:p w:rsidR="00360026" w:rsidRPr="006611E4" w:rsidRDefault="006611E4" w:rsidP="00304236">
            <w:pPr>
              <w:jc w:val="center"/>
            </w:pPr>
            <w:r>
              <w:t>85</w:t>
            </w:r>
          </w:p>
        </w:tc>
        <w:tc>
          <w:tcPr>
            <w:tcW w:w="544" w:type="dxa"/>
          </w:tcPr>
          <w:p w:rsidR="00360026" w:rsidRPr="006611E4" w:rsidRDefault="00304236" w:rsidP="00304236">
            <w:pPr>
              <w:jc w:val="center"/>
            </w:pPr>
            <w:r>
              <w:t>12.</w:t>
            </w:r>
          </w:p>
        </w:tc>
        <w:tc>
          <w:tcPr>
            <w:tcW w:w="2833" w:type="dxa"/>
          </w:tcPr>
          <w:p w:rsidR="00360026" w:rsidRPr="006611E4" w:rsidRDefault="00811274" w:rsidP="00304236">
            <w:pPr>
              <w:jc w:val="center"/>
            </w:pPr>
            <w:r w:rsidRPr="006611E4">
              <w:t>F</w:t>
            </w:r>
            <w:r w:rsidR="00FC0B8A">
              <w:t>RN</w:t>
            </w:r>
          </w:p>
        </w:tc>
        <w:tc>
          <w:tcPr>
            <w:tcW w:w="865" w:type="dxa"/>
          </w:tcPr>
          <w:p w:rsidR="00360026" w:rsidRPr="006611E4" w:rsidRDefault="00C042A2" w:rsidP="00304236">
            <w:pPr>
              <w:jc w:val="center"/>
            </w:pPr>
            <w:r>
              <w:t>65</w:t>
            </w:r>
          </w:p>
        </w:tc>
      </w:tr>
      <w:tr w:rsidR="00360026" w:rsidTr="006611E4">
        <w:tc>
          <w:tcPr>
            <w:tcW w:w="540" w:type="dxa"/>
          </w:tcPr>
          <w:p w:rsidR="00360026" w:rsidRPr="00304236" w:rsidRDefault="00304236" w:rsidP="00ED2EF0">
            <w:r w:rsidRPr="00304236">
              <w:t>13.</w:t>
            </w:r>
          </w:p>
        </w:tc>
        <w:tc>
          <w:tcPr>
            <w:tcW w:w="2833" w:type="dxa"/>
          </w:tcPr>
          <w:p w:rsidR="00360026" w:rsidRPr="006611E4" w:rsidRDefault="00360026" w:rsidP="00304236">
            <w:pPr>
              <w:jc w:val="center"/>
            </w:pPr>
            <w:r w:rsidRPr="006611E4">
              <w:t>F</w:t>
            </w:r>
            <w:r w:rsidR="00F45E68">
              <w:t>PA</w:t>
            </w:r>
          </w:p>
        </w:tc>
        <w:tc>
          <w:tcPr>
            <w:tcW w:w="872" w:type="dxa"/>
          </w:tcPr>
          <w:p w:rsidR="00360026" w:rsidRPr="006611E4" w:rsidRDefault="006611E4" w:rsidP="00304236">
            <w:pPr>
              <w:jc w:val="center"/>
            </w:pPr>
            <w:r>
              <w:t>40</w:t>
            </w:r>
          </w:p>
        </w:tc>
        <w:tc>
          <w:tcPr>
            <w:tcW w:w="544" w:type="dxa"/>
          </w:tcPr>
          <w:p w:rsidR="00360026" w:rsidRPr="006611E4" w:rsidRDefault="00304236" w:rsidP="00304236">
            <w:pPr>
              <w:jc w:val="center"/>
            </w:pPr>
            <w:r>
              <w:t>13.</w:t>
            </w:r>
          </w:p>
        </w:tc>
        <w:tc>
          <w:tcPr>
            <w:tcW w:w="2833" w:type="dxa"/>
          </w:tcPr>
          <w:p w:rsidR="00360026" w:rsidRPr="006611E4" w:rsidRDefault="00811274" w:rsidP="00304236">
            <w:pPr>
              <w:jc w:val="center"/>
            </w:pPr>
            <w:r w:rsidRPr="006611E4">
              <w:t>F</w:t>
            </w:r>
            <w:r w:rsidR="00FC0B8A">
              <w:t>NH</w:t>
            </w:r>
          </w:p>
        </w:tc>
        <w:tc>
          <w:tcPr>
            <w:tcW w:w="865" w:type="dxa"/>
          </w:tcPr>
          <w:p w:rsidR="00360026" w:rsidRPr="006611E4" w:rsidRDefault="00C042A2" w:rsidP="00304236">
            <w:pPr>
              <w:jc w:val="center"/>
            </w:pPr>
            <w:r>
              <w:t>65</w:t>
            </w:r>
          </w:p>
        </w:tc>
      </w:tr>
      <w:tr w:rsidR="00360026" w:rsidTr="006611E4">
        <w:tc>
          <w:tcPr>
            <w:tcW w:w="540" w:type="dxa"/>
          </w:tcPr>
          <w:p w:rsidR="00360026" w:rsidRPr="00304236" w:rsidRDefault="00304236" w:rsidP="00ED2EF0">
            <w:r w:rsidRPr="00304236">
              <w:t>14.</w:t>
            </w:r>
          </w:p>
        </w:tc>
        <w:tc>
          <w:tcPr>
            <w:tcW w:w="2833" w:type="dxa"/>
          </w:tcPr>
          <w:p w:rsidR="00360026" w:rsidRPr="006611E4" w:rsidRDefault="00360026" w:rsidP="00304236">
            <w:pPr>
              <w:jc w:val="center"/>
            </w:pPr>
            <w:r w:rsidRPr="006611E4">
              <w:t>F</w:t>
            </w:r>
            <w:r w:rsidR="00F45E68">
              <w:t>SC</w:t>
            </w:r>
          </w:p>
        </w:tc>
        <w:tc>
          <w:tcPr>
            <w:tcW w:w="872" w:type="dxa"/>
          </w:tcPr>
          <w:p w:rsidR="00360026" w:rsidRPr="006611E4" w:rsidRDefault="006611E4" w:rsidP="00304236">
            <w:pPr>
              <w:jc w:val="center"/>
            </w:pPr>
            <w:r>
              <w:t>60</w:t>
            </w:r>
          </w:p>
        </w:tc>
        <w:tc>
          <w:tcPr>
            <w:tcW w:w="544" w:type="dxa"/>
          </w:tcPr>
          <w:p w:rsidR="00360026" w:rsidRPr="006611E4" w:rsidRDefault="00304236" w:rsidP="00304236">
            <w:pPr>
              <w:jc w:val="center"/>
            </w:pPr>
            <w:r>
              <w:t>14.</w:t>
            </w:r>
          </w:p>
        </w:tc>
        <w:tc>
          <w:tcPr>
            <w:tcW w:w="2833" w:type="dxa"/>
          </w:tcPr>
          <w:p w:rsidR="00360026" w:rsidRPr="006611E4" w:rsidRDefault="00811274" w:rsidP="00304236">
            <w:pPr>
              <w:jc w:val="center"/>
            </w:pPr>
            <w:r w:rsidRPr="006611E4">
              <w:t>F</w:t>
            </w:r>
            <w:r w:rsidR="00FC0B8A">
              <w:t>PO</w:t>
            </w:r>
          </w:p>
        </w:tc>
        <w:tc>
          <w:tcPr>
            <w:tcW w:w="865" w:type="dxa"/>
          </w:tcPr>
          <w:p w:rsidR="00360026" w:rsidRPr="006611E4" w:rsidRDefault="00C042A2" w:rsidP="00304236">
            <w:pPr>
              <w:jc w:val="center"/>
            </w:pPr>
            <w:r>
              <w:t>68</w:t>
            </w:r>
          </w:p>
        </w:tc>
      </w:tr>
      <w:tr w:rsidR="00360026" w:rsidTr="006611E4">
        <w:tc>
          <w:tcPr>
            <w:tcW w:w="540" w:type="dxa"/>
          </w:tcPr>
          <w:p w:rsidR="00360026" w:rsidRPr="00304236" w:rsidRDefault="00304236" w:rsidP="00ED2EF0">
            <w:r w:rsidRPr="00304236">
              <w:t>15.</w:t>
            </w:r>
          </w:p>
        </w:tc>
        <w:tc>
          <w:tcPr>
            <w:tcW w:w="2833" w:type="dxa"/>
          </w:tcPr>
          <w:p w:rsidR="00360026" w:rsidRPr="006611E4" w:rsidRDefault="00360026" w:rsidP="00304236">
            <w:pPr>
              <w:jc w:val="center"/>
            </w:pPr>
            <w:r w:rsidRPr="006611E4">
              <w:t>H</w:t>
            </w:r>
            <w:r w:rsidR="00F45E68">
              <w:t>NR</w:t>
            </w:r>
          </w:p>
        </w:tc>
        <w:tc>
          <w:tcPr>
            <w:tcW w:w="872" w:type="dxa"/>
          </w:tcPr>
          <w:p w:rsidR="00360026" w:rsidRPr="006611E4" w:rsidRDefault="006611E4" w:rsidP="00304236">
            <w:pPr>
              <w:jc w:val="center"/>
            </w:pPr>
            <w:r>
              <w:t>95</w:t>
            </w:r>
          </w:p>
        </w:tc>
        <w:tc>
          <w:tcPr>
            <w:tcW w:w="544" w:type="dxa"/>
          </w:tcPr>
          <w:p w:rsidR="00360026" w:rsidRPr="006611E4" w:rsidRDefault="00304236" w:rsidP="00304236">
            <w:pPr>
              <w:jc w:val="center"/>
            </w:pPr>
            <w:r>
              <w:t>15.</w:t>
            </w:r>
          </w:p>
        </w:tc>
        <w:tc>
          <w:tcPr>
            <w:tcW w:w="2833" w:type="dxa"/>
          </w:tcPr>
          <w:p w:rsidR="00360026" w:rsidRPr="006611E4" w:rsidRDefault="00FC0B8A" w:rsidP="00FC0B8A">
            <w:pPr>
              <w:jc w:val="center"/>
            </w:pPr>
            <w:r>
              <w:t>IAN</w:t>
            </w:r>
          </w:p>
        </w:tc>
        <w:tc>
          <w:tcPr>
            <w:tcW w:w="865" w:type="dxa"/>
          </w:tcPr>
          <w:p w:rsidR="00360026" w:rsidRPr="006611E4" w:rsidRDefault="00C042A2" w:rsidP="00304236">
            <w:pPr>
              <w:jc w:val="center"/>
            </w:pPr>
            <w:r>
              <w:t>65</w:t>
            </w:r>
          </w:p>
        </w:tc>
      </w:tr>
      <w:tr w:rsidR="00360026" w:rsidTr="006611E4">
        <w:tc>
          <w:tcPr>
            <w:tcW w:w="540" w:type="dxa"/>
          </w:tcPr>
          <w:p w:rsidR="00360026" w:rsidRPr="00304236" w:rsidRDefault="00304236" w:rsidP="00ED2EF0">
            <w:r w:rsidRPr="00304236">
              <w:t>16.</w:t>
            </w:r>
          </w:p>
        </w:tc>
        <w:tc>
          <w:tcPr>
            <w:tcW w:w="2833" w:type="dxa"/>
          </w:tcPr>
          <w:p w:rsidR="00360026" w:rsidRPr="006611E4" w:rsidRDefault="00360026" w:rsidP="00304236">
            <w:pPr>
              <w:jc w:val="center"/>
            </w:pPr>
            <w:r w:rsidRPr="006611E4">
              <w:t>I</w:t>
            </w:r>
            <w:r w:rsidR="00F45E68">
              <w:t>NH</w:t>
            </w:r>
          </w:p>
        </w:tc>
        <w:tc>
          <w:tcPr>
            <w:tcW w:w="872" w:type="dxa"/>
          </w:tcPr>
          <w:p w:rsidR="00360026" w:rsidRPr="006611E4" w:rsidRDefault="006611E4" w:rsidP="00304236">
            <w:pPr>
              <w:jc w:val="center"/>
            </w:pPr>
            <w:r>
              <w:t>100</w:t>
            </w:r>
          </w:p>
        </w:tc>
        <w:tc>
          <w:tcPr>
            <w:tcW w:w="544" w:type="dxa"/>
          </w:tcPr>
          <w:p w:rsidR="00360026" w:rsidRPr="006611E4" w:rsidRDefault="00304236" w:rsidP="00304236">
            <w:pPr>
              <w:jc w:val="center"/>
            </w:pPr>
            <w:r>
              <w:t>16.</w:t>
            </w:r>
          </w:p>
        </w:tc>
        <w:tc>
          <w:tcPr>
            <w:tcW w:w="2833" w:type="dxa"/>
          </w:tcPr>
          <w:p w:rsidR="00360026" w:rsidRPr="006611E4" w:rsidRDefault="00FC0B8A" w:rsidP="00304236">
            <w:pPr>
              <w:jc w:val="center"/>
            </w:pPr>
            <w:r>
              <w:t>IKW</w:t>
            </w:r>
          </w:p>
        </w:tc>
        <w:tc>
          <w:tcPr>
            <w:tcW w:w="865" w:type="dxa"/>
          </w:tcPr>
          <w:p w:rsidR="00360026" w:rsidRPr="006611E4" w:rsidRDefault="00C042A2" w:rsidP="00304236">
            <w:pPr>
              <w:jc w:val="center"/>
            </w:pPr>
            <w:r>
              <w:t>70</w:t>
            </w:r>
          </w:p>
        </w:tc>
      </w:tr>
      <w:tr w:rsidR="00360026" w:rsidTr="006611E4">
        <w:tc>
          <w:tcPr>
            <w:tcW w:w="540" w:type="dxa"/>
          </w:tcPr>
          <w:p w:rsidR="00360026" w:rsidRPr="00304236" w:rsidRDefault="00304236" w:rsidP="00ED2EF0">
            <w:r w:rsidRPr="00304236">
              <w:t>17.</w:t>
            </w:r>
          </w:p>
        </w:tc>
        <w:tc>
          <w:tcPr>
            <w:tcW w:w="2833" w:type="dxa"/>
          </w:tcPr>
          <w:p w:rsidR="00360026" w:rsidRPr="006611E4" w:rsidRDefault="00360026" w:rsidP="00304236">
            <w:pPr>
              <w:jc w:val="center"/>
            </w:pPr>
            <w:r w:rsidRPr="006611E4">
              <w:t>I</w:t>
            </w:r>
            <w:r w:rsidR="00F45E68">
              <w:t>MH</w:t>
            </w:r>
          </w:p>
        </w:tc>
        <w:tc>
          <w:tcPr>
            <w:tcW w:w="872" w:type="dxa"/>
          </w:tcPr>
          <w:p w:rsidR="00360026" w:rsidRPr="006611E4" w:rsidRDefault="006611E4" w:rsidP="00304236">
            <w:pPr>
              <w:jc w:val="center"/>
            </w:pPr>
            <w:r>
              <w:t>85</w:t>
            </w:r>
          </w:p>
        </w:tc>
        <w:tc>
          <w:tcPr>
            <w:tcW w:w="544" w:type="dxa"/>
          </w:tcPr>
          <w:p w:rsidR="00360026" w:rsidRPr="006611E4" w:rsidRDefault="00304236" w:rsidP="00304236">
            <w:pPr>
              <w:jc w:val="center"/>
            </w:pPr>
            <w:r>
              <w:t>17.</w:t>
            </w:r>
          </w:p>
        </w:tc>
        <w:tc>
          <w:tcPr>
            <w:tcW w:w="2833" w:type="dxa"/>
          </w:tcPr>
          <w:p w:rsidR="00360026" w:rsidRPr="006611E4" w:rsidRDefault="00811274" w:rsidP="00304236">
            <w:pPr>
              <w:jc w:val="center"/>
            </w:pPr>
            <w:r w:rsidRPr="006611E4">
              <w:t>K</w:t>
            </w:r>
            <w:r w:rsidR="00FC0B8A">
              <w:t>KH</w:t>
            </w:r>
          </w:p>
        </w:tc>
        <w:tc>
          <w:tcPr>
            <w:tcW w:w="865" w:type="dxa"/>
          </w:tcPr>
          <w:p w:rsidR="00360026" w:rsidRPr="006611E4" w:rsidRDefault="00C042A2" w:rsidP="00304236">
            <w:pPr>
              <w:jc w:val="center"/>
            </w:pPr>
            <w:r>
              <w:t>60</w:t>
            </w:r>
          </w:p>
        </w:tc>
      </w:tr>
      <w:tr w:rsidR="00360026" w:rsidTr="006611E4">
        <w:tc>
          <w:tcPr>
            <w:tcW w:w="540" w:type="dxa"/>
          </w:tcPr>
          <w:p w:rsidR="00360026" w:rsidRPr="00304236" w:rsidRDefault="00304236" w:rsidP="00ED2EF0">
            <w:r w:rsidRPr="00304236">
              <w:t>18.</w:t>
            </w:r>
          </w:p>
        </w:tc>
        <w:tc>
          <w:tcPr>
            <w:tcW w:w="2833" w:type="dxa"/>
          </w:tcPr>
          <w:p w:rsidR="00360026" w:rsidRPr="006611E4" w:rsidRDefault="00360026" w:rsidP="00304236">
            <w:pPr>
              <w:jc w:val="center"/>
            </w:pPr>
            <w:r w:rsidRPr="006611E4">
              <w:t>K</w:t>
            </w:r>
            <w:r w:rsidR="00F45E68">
              <w:t>SN</w:t>
            </w:r>
          </w:p>
        </w:tc>
        <w:tc>
          <w:tcPr>
            <w:tcW w:w="872" w:type="dxa"/>
          </w:tcPr>
          <w:p w:rsidR="00360026" w:rsidRPr="006611E4" w:rsidRDefault="006611E4" w:rsidP="00304236">
            <w:pPr>
              <w:jc w:val="center"/>
            </w:pPr>
            <w:r>
              <w:t>78</w:t>
            </w:r>
          </w:p>
        </w:tc>
        <w:tc>
          <w:tcPr>
            <w:tcW w:w="544" w:type="dxa"/>
          </w:tcPr>
          <w:p w:rsidR="00360026" w:rsidRPr="006611E4" w:rsidRDefault="00304236" w:rsidP="00304236">
            <w:pPr>
              <w:jc w:val="center"/>
            </w:pPr>
            <w:r>
              <w:t>18.</w:t>
            </w:r>
          </w:p>
        </w:tc>
        <w:tc>
          <w:tcPr>
            <w:tcW w:w="2833" w:type="dxa"/>
          </w:tcPr>
          <w:p w:rsidR="00360026" w:rsidRPr="006611E4" w:rsidRDefault="00A939F2" w:rsidP="00304236">
            <w:pPr>
              <w:jc w:val="center"/>
            </w:pPr>
            <w:r w:rsidRPr="006611E4">
              <w:t>M</w:t>
            </w:r>
            <w:r w:rsidR="00FC0B8A">
              <w:t>SR</w:t>
            </w:r>
          </w:p>
        </w:tc>
        <w:tc>
          <w:tcPr>
            <w:tcW w:w="865" w:type="dxa"/>
          </w:tcPr>
          <w:p w:rsidR="00360026" w:rsidRPr="006611E4" w:rsidRDefault="00C042A2" w:rsidP="00304236">
            <w:pPr>
              <w:jc w:val="center"/>
            </w:pPr>
            <w:r>
              <w:t>40</w:t>
            </w:r>
          </w:p>
        </w:tc>
      </w:tr>
      <w:tr w:rsidR="00360026" w:rsidTr="006611E4">
        <w:tc>
          <w:tcPr>
            <w:tcW w:w="540" w:type="dxa"/>
          </w:tcPr>
          <w:p w:rsidR="00360026" w:rsidRPr="00304236" w:rsidRDefault="00304236" w:rsidP="00ED2EF0">
            <w:r w:rsidRPr="00304236">
              <w:t>19.</w:t>
            </w:r>
          </w:p>
        </w:tc>
        <w:tc>
          <w:tcPr>
            <w:tcW w:w="2833" w:type="dxa"/>
          </w:tcPr>
          <w:p w:rsidR="00360026" w:rsidRPr="006611E4" w:rsidRDefault="00360026" w:rsidP="00304236">
            <w:pPr>
              <w:jc w:val="center"/>
            </w:pPr>
            <w:r w:rsidRPr="006611E4">
              <w:t>L</w:t>
            </w:r>
            <w:r w:rsidR="00F45E68">
              <w:t>SN</w:t>
            </w:r>
          </w:p>
        </w:tc>
        <w:tc>
          <w:tcPr>
            <w:tcW w:w="872" w:type="dxa"/>
          </w:tcPr>
          <w:p w:rsidR="00360026" w:rsidRPr="006611E4" w:rsidRDefault="006611E4" w:rsidP="00304236">
            <w:pPr>
              <w:jc w:val="center"/>
            </w:pPr>
            <w:r>
              <w:t>60</w:t>
            </w:r>
          </w:p>
        </w:tc>
        <w:tc>
          <w:tcPr>
            <w:tcW w:w="544" w:type="dxa"/>
          </w:tcPr>
          <w:p w:rsidR="00360026" w:rsidRPr="006611E4" w:rsidRDefault="00304236" w:rsidP="00304236">
            <w:pPr>
              <w:jc w:val="center"/>
            </w:pPr>
            <w:r>
              <w:t>19.</w:t>
            </w:r>
          </w:p>
        </w:tc>
        <w:tc>
          <w:tcPr>
            <w:tcW w:w="2833" w:type="dxa"/>
          </w:tcPr>
          <w:p w:rsidR="00360026" w:rsidRPr="006611E4" w:rsidRDefault="00A939F2" w:rsidP="00304236">
            <w:pPr>
              <w:jc w:val="center"/>
            </w:pPr>
            <w:r w:rsidRPr="006611E4">
              <w:t>M</w:t>
            </w:r>
            <w:r w:rsidR="00FC0B8A">
              <w:t>WN</w:t>
            </w:r>
          </w:p>
        </w:tc>
        <w:tc>
          <w:tcPr>
            <w:tcW w:w="865" w:type="dxa"/>
          </w:tcPr>
          <w:p w:rsidR="00360026" w:rsidRPr="006611E4" w:rsidRDefault="00C042A2" w:rsidP="00304236">
            <w:pPr>
              <w:jc w:val="center"/>
            </w:pPr>
            <w:r>
              <w:t>60</w:t>
            </w:r>
          </w:p>
        </w:tc>
      </w:tr>
      <w:tr w:rsidR="00360026" w:rsidTr="006611E4">
        <w:tc>
          <w:tcPr>
            <w:tcW w:w="540" w:type="dxa"/>
          </w:tcPr>
          <w:p w:rsidR="00360026" w:rsidRPr="00304236" w:rsidRDefault="00304236" w:rsidP="00ED2EF0">
            <w:r w:rsidRPr="00304236">
              <w:t>20.</w:t>
            </w:r>
          </w:p>
        </w:tc>
        <w:tc>
          <w:tcPr>
            <w:tcW w:w="2833" w:type="dxa"/>
          </w:tcPr>
          <w:p w:rsidR="00360026" w:rsidRPr="006611E4" w:rsidRDefault="005721B3" w:rsidP="00304236">
            <w:pPr>
              <w:jc w:val="center"/>
            </w:pPr>
            <w:r>
              <w:t>MSI</w:t>
            </w:r>
          </w:p>
        </w:tc>
        <w:tc>
          <w:tcPr>
            <w:tcW w:w="872" w:type="dxa"/>
          </w:tcPr>
          <w:p w:rsidR="00360026" w:rsidRPr="006611E4" w:rsidRDefault="006611E4" w:rsidP="00304236">
            <w:pPr>
              <w:jc w:val="center"/>
            </w:pPr>
            <w:r>
              <w:t>80</w:t>
            </w:r>
          </w:p>
        </w:tc>
        <w:tc>
          <w:tcPr>
            <w:tcW w:w="544" w:type="dxa"/>
          </w:tcPr>
          <w:p w:rsidR="00360026" w:rsidRPr="006611E4" w:rsidRDefault="00304236" w:rsidP="00304236">
            <w:pPr>
              <w:jc w:val="center"/>
            </w:pPr>
            <w:r>
              <w:t>20.</w:t>
            </w:r>
          </w:p>
        </w:tc>
        <w:tc>
          <w:tcPr>
            <w:tcW w:w="2833" w:type="dxa"/>
          </w:tcPr>
          <w:p w:rsidR="00360026" w:rsidRPr="006611E4" w:rsidRDefault="00A939F2" w:rsidP="00304236">
            <w:pPr>
              <w:jc w:val="center"/>
            </w:pPr>
            <w:r w:rsidRPr="006611E4">
              <w:t>M</w:t>
            </w:r>
            <w:r w:rsidR="00FC0B8A">
              <w:t>CH</w:t>
            </w:r>
          </w:p>
        </w:tc>
        <w:tc>
          <w:tcPr>
            <w:tcW w:w="865" w:type="dxa"/>
          </w:tcPr>
          <w:p w:rsidR="00360026" w:rsidRPr="006611E4" w:rsidRDefault="00C042A2" w:rsidP="00304236">
            <w:pPr>
              <w:jc w:val="center"/>
            </w:pPr>
            <w:r>
              <w:t>80</w:t>
            </w:r>
          </w:p>
        </w:tc>
      </w:tr>
      <w:tr w:rsidR="00360026" w:rsidTr="006611E4">
        <w:tc>
          <w:tcPr>
            <w:tcW w:w="540" w:type="dxa"/>
          </w:tcPr>
          <w:p w:rsidR="00360026" w:rsidRPr="00304236" w:rsidRDefault="00304236" w:rsidP="00ED2EF0">
            <w:r w:rsidRPr="00304236">
              <w:t>21.</w:t>
            </w:r>
          </w:p>
        </w:tc>
        <w:tc>
          <w:tcPr>
            <w:tcW w:w="2833" w:type="dxa"/>
          </w:tcPr>
          <w:p w:rsidR="00360026" w:rsidRPr="006611E4" w:rsidRDefault="00360026" w:rsidP="00304236">
            <w:pPr>
              <w:jc w:val="center"/>
            </w:pPr>
            <w:r w:rsidRPr="006611E4">
              <w:t>M</w:t>
            </w:r>
            <w:r w:rsidR="00E53FF5">
              <w:t>FI</w:t>
            </w:r>
          </w:p>
        </w:tc>
        <w:tc>
          <w:tcPr>
            <w:tcW w:w="872" w:type="dxa"/>
          </w:tcPr>
          <w:p w:rsidR="00360026" w:rsidRPr="006611E4" w:rsidRDefault="006611E4" w:rsidP="00304236">
            <w:pPr>
              <w:jc w:val="center"/>
            </w:pPr>
            <w:r>
              <w:t>75</w:t>
            </w:r>
          </w:p>
        </w:tc>
        <w:tc>
          <w:tcPr>
            <w:tcW w:w="544" w:type="dxa"/>
          </w:tcPr>
          <w:p w:rsidR="00360026" w:rsidRPr="006611E4" w:rsidRDefault="00304236" w:rsidP="00304236">
            <w:pPr>
              <w:jc w:val="center"/>
            </w:pPr>
            <w:r>
              <w:t>21.</w:t>
            </w:r>
          </w:p>
        </w:tc>
        <w:tc>
          <w:tcPr>
            <w:tcW w:w="2833" w:type="dxa"/>
          </w:tcPr>
          <w:p w:rsidR="00360026" w:rsidRPr="006611E4" w:rsidRDefault="00A939F2" w:rsidP="00304236">
            <w:pPr>
              <w:jc w:val="center"/>
            </w:pPr>
            <w:r w:rsidRPr="006611E4">
              <w:t>M</w:t>
            </w:r>
            <w:r w:rsidR="00FC0B8A">
              <w:t>NJ</w:t>
            </w:r>
          </w:p>
        </w:tc>
        <w:tc>
          <w:tcPr>
            <w:tcW w:w="865" w:type="dxa"/>
          </w:tcPr>
          <w:p w:rsidR="00360026" w:rsidRPr="006611E4" w:rsidRDefault="006528C6" w:rsidP="00304236">
            <w:pPr>
              <w:jc w:val="center"/>
            </w:pPr>
            <w:r>
              <w:t>73</w:t>
            </w:r>
          </w:p>
        </w:tc>
      </w:tr>
      <w:tr w:rsidR="00360026" w:rsidTr="006611E4">
        <w:tc>
          <w:tcPr>
            <w:tcW w:w="540" w:type="dxa"/>
          </w:tcPr>
          <w:p w:rsidR="00360026" w:rsidRPr="00304236" w:rsidRDefault="00304236" w:rsidP="00ED2EF0">
            <w:r w:rsidRPr="00304236">
              <w:t>22.</w:t>
            </w:r>
          </w:p>
        </w:tc>
        <w:tc>
          <w:tcPr>
            <w:tcW w:w="2833" w:type="dxa"/>
          </w:tcPr>
          <w:p w:rsidR="00360026" w:rsidRPr="006611E4" w:rsidRDefault="00360026" w:rsidP="00304236">
            <w:pPr>
              <w:jc w:val="center"/>
            </w:pPr>
            <w:r w:rsidRPr="006611E4">
              <w:t>M</w:t>
            </w:r>
            <w:r w:rsidR="00E53FF5">
              <w:t>FR</w:t>
            </w:r>
          </w:p>
        </w:tc>
        <w:tc>
          <w:tcPr>
            <w:tcW w:w="872" w:type="dxa"/>
          </w:tcPr>
          <w:p w:rsidR="00360026" w:rsidRPr="006611E4" w:rsidRDefault="006611E4" w:rsidP="00304236">
            <w:pPr>
              <w:jc w:val="center"/>
            </w:pPr>
            <w:r>
              <w:t>68</w:t>
            </w:r>
          </w:p>
        </w:tc>
        <w:tc>
          <w:tcPr>
            <w:tcW w:w="544" w:type="dxa"/>
          </w:tcPr>
          <w:p w:rsidR="00360026" w:rsidRPr="006611E4" w:rsidRDefault="00304236" w:rsidP="00304236">
            <w:pPr>
              <w:jc w:val="center"/>
            </w:pPr>
            <w:r>
              <w:t>22.</w:t>
            </w:r>
          </w:p>
        </w:tc>
        <w:tc>
          <w:tcPr>
            <w:tcW w:w="2833" w:type="dxa"/>
          </w:tcPr>
          <w:p w:rsidR="00360026" w:rsidRPr="006611E4" w:rsidRDefault="00A939F2" w:rsidP="00304236">
            <w:pPr>
              <w:jc w:val="center"/>
            </w:pPr>
            <w:r w:rsidRPr="006611E4">
              <w:t>M</w:t>
            </w:r>
            <w:r w:rsidR="00FC0B8A">
              <w:t>RB</w:t>
            </w:r>
          </w:p>
        </w:tc>
        <w:tc>
          <w:tcPr>
            <w:tcW w:w="865" w:type="dxa"/>
          </w:tcPr>
          <w:p w:rsidR="00360026" w:rsidRPr="006611E4" w:rsidRDefault="006528C6" w:rsidP="00304236">
            <w:pPr>
              <w:jc w:val="center"/>
            </w:pPr>
            <w:r>
              <w:t>60</w:t>
            </w:r>
          </w:p>
        </w:tc>
      </w:tr>
      <w:tr w:rsidR="00360026" w:rsidTr="006611E4">
        <w:tc>
          <w:tcPr>
            <w:tcW w:w="540" w:type="dxa"/>
          </w:tcPr>
          <w:p w:rsidR="00360026" w:rsidRPr="00304236" w:rsidRDefault="00304236" w:rsidP="00ED2EF0">
            <w:r w:rsidRPr="00304236">
              <w:t>23.</w:t>
            </w:r>
          </w:p>
        </w:tc>
        <w:tc>
          <w:tcPr>
            <w:tcW w:w="2833" w:type="dxa"/>
          </w:tcPr>
          <w:p w:rsidR="00360026" w:rsidRPr="006611E4" w:rsidRDefault="00360026" w:rsidP="00304236">
            <w:pPr>
              <w:jc w:val="center"/>
            </w:pPr>
            <w:r w:rsidRPr="006611E4">
              <w:t>M</w:t>
            </w:r>
            <w:r w:rsidR="00E53FF5">
              <w:t>KN</w:t>
            </w:r>
          </w:p>
        </w:tc>
        <w:tc>
          <w:tcPr>
            <w:tcW w:w="872" w:type="dxa"/>
          </w:tcPr>
          <w:p w:rsidR="00360026" w:rsidRPr="006611E4" w:rsidRDefault="006611E4" w:rsidP="00304236">
            <w:pPr>
              <w:jc w:val="center"/>
            </w:pPr>
            <w:r>
              <w:t>85</w:t>
            </w:r>
          </w:p>
        </w:tc>
        <w:tc>
          <w:tcPr>
            <w:tcW w:w="544" w:type="dxa"/>
          </w:tcPr>
          <w:p w:rsidR="00360026" w:rsidRPr="006611E4" w:rsidRDefault="00304236" w:rsidP="00304236">
            <w:pPr>
              <w:jc w:val="center"/>
            </w:pPr>
            <w:r>
              <w:t>23.</w:t>
            </w:r>
          </w:p>
        </w:tc>
        <w:tc>
          <w:tcPr>
            <w:tcW w:w="2833" w:type="dxa"/>
          </w:tcPr>
          <w:p w:rsidR="00360026" w:rsidRPr="006611E4" w:rsidRDefault="00A939F2" w:rsidP="00304236">
            <w:pPr>
              <w:jc w:val="center"/>
            </w:pPr>
            <w:r w:rsidRPr="006611E4">
              <w:t>M</w:t>
            </w:r>
            <w:r w:rsidR="00FC0B8A">
              <w:t>DK</w:t>
            </w:r>
          </w:p>
        </w:tc>
        <w:tc>
          <w:tcPr>
            <w:tcW w:w="865" w:type="dxa"/>
          </w:tcPr>
          <w:p w:rsidR="00360026" w:rsidRPr="006611E4" w:rsidRDefault="006528C6" w:rsidP="00304236">
            <w:pPr>
              <w:jc w:val="center"/>
            </w:pPr>
            <w:r>
              <w:t>50</w:t>
            </w:r>
          </w:p>
        </w:tc>
      </w:tr>
      <w:tr w:rsidR="00360026" w:rsidTr="006611E4">
        <w:tc>
          <w:tcPr>
            <w:tcW w:w="540" w:type="dxa"/>
          </w:tcPr>
          <w:p w:rsidR="00360026" w:rsidRPr="00304236" w:rsidRDefault="00304236" w:rsidP="00ED2EF0">
            <w:r w:rsidRPr="00304236">
              <w:t>24.</w:t>
            </w:r>
          </w:p>
        </w:tc>
        <w:tc>
          <w:tcPr>
            <w:tcW w:w="2833" w:type="dxa"/>
          </w:tcPr>
          <w:p w:rsidR="00360026" w:rsidRPr="006611E4" w:rsidRDefault="00975C45" w:rsidP="00304236">
            <w:pPr>
              <w:jc w:val="center"/>
            </w:pPr>
            <w:r w:rsidRPr="006611E4">
              <w:t>M</w:t>
            </w:r>
            <w:r w:rsidR="00E53FF5">
              <w:t>KH</w:t>
            </w:r>
          </w:p>
        </w:tc>
        <w:tc>
          <w:tcPr>
            <w:tcW w:w="872" w:type="dxa"/>
          </w:tcPr>
          <w:p w:rsidR="00360026" w:rsidRPr="006611E4" w:rsidRDefault="006611E4" w:rsidP="00304236">
            <w:pPr>
              <w:jc w:val="center"/>
            </w:pPr>
            <w:r>
              <w:t>80</w:t>
            </w:r>
          </w:p>
        </w:tc>
        <w:tc>
          <w:tcPr>
            <w:tcW w:w="544" w:type="dxa"/>
          </w:tcPr>
          <w:p w:rsidR="00360026" w:rsidRPr="006611E4" w:rsidRDefault="00304236" w:rsidP="00304236">
            <w:pPr>
              <w:jc w:val="center"/>
            </w:pPr>
            <w:r>
              <w:t>24.</w:t>
            </w:r>
          </w:p>
        </w:tc>
        <w:tc>
          <w:tcPr>
            <w:tcW w:w="2833" w:type="dxa"/>
          </w:tcPr>
          <w:p w:rsidR="00360026" w:rsidRPr="006611E4" w:rsidRDefault="00A939F2" w:rsidP="00304236">
            <w:pPr>
              <w:jc w:val="center"/>
            </w:pPr>
            <w:r w:rsidRPr="006611E4">
              <w:t>M</w:t>
            </w:r>
            <w:r w:rsidR="00FC0B8A">
              <w:t>MN</w:t>
            </w:r>
          </w:p>
        </w:tc>
        <w:tc>
          <w:tcPr>
            <w:tcW w:w="865" w:type="dxa"/>
          </w:tcPr>
          <w:p w:rsidR="00360026" w:rsidRPr="006611E4" w:rsidRDefault="006528C6" w:rsidP="00304236">
            <w:pPr>
              <w:jc w:val="center"/>
            </w:pPr>
            <w:r>
              <w:t>75</w:t>
            </w:r>
          </w:p>
        </w:tc>
      </w:tr>
      <w:tr w:rsidR="00360026" w:rsidTr="006611E4">
        <w:tc>
          <w:tcPr>
            <w:tcW w:w="540" w:type="dxa"/>
          </w:tcPr>
          <w:p w:rsidR="00360026" w:rsidRPr="00304236" w:rsidRDefault="00304236" w:rsidP="00ED2EF0">
            <w:r w:rsidRPr="00304236">
              <w:t>25.</w:t>
            </w:r>
          </w:p>
        </w:tc>
        <w:tc>
          <w:tcPr>
            <w:tcW w:w="2833" w:type="dxa"/>
          </w:tcPr>
          <w:p w:rsidR="00360026" w:rsidRPr="006611E4" w:rsidRDefault="00975C45" w:rsidP="00304236">
            <w:pPr>
              <w:jc w:val="center"/>
            </w:pPr>
            <w:r w:rsidRPr="006611E4">
              <w:t>M</w:t>
            </w:r>
            <w:r w:rsidR="00E53FF5">
              <w:t>HM</w:t>
            </w:r>
          </w:p>
        </w:tc>
        <w:tc>
          <w:tcPr>
            <w:tcW w:w="872" w:type="dxa"/>
          </w:tcPr>
          <w:p w:rsidR="00360026" w:rsidRPr="006611E4" w:rsidRDefault="006611E4" w:rsidP="00304236">
            <w:pPr>
              <w:jc w:val="center"/>
            </w:pPr>
            <w:r>
              <w:t>85</w:t>
            </w:r>
          </w:p>
        </w:tc>
        <w:tc>
          <w:tcPr>
            <w:tcW w:w="544" w:type="dxa"/>
          </w:tcPr>
          <w:p w:rsidR="00360026" w:rsidRPr="006611E4" w:rsidRDefault="00304236" w:rsidP="00304236">
            <w:pPr>
              <w:jc w:val="center"/>
            </w:pPr>
            <w:r>
              <w:t>25.</w:t>
            </w:r>
          </w:p>
        </w:tc>
        <w:tc>
          <w:tcPr>
            <w:tcW w:w="2833" w:type="dxa"/>
          </w:tcPr>
          <w:p w:rsidR="00360026" w:rsidRPr="006611E4" w:rsidRDefault="00A939F2" w:rsidP="00304236">
            <w:pPr>
              <w:jc w:val="center"/>
            </w:pPr>
            <w:r w:rsidRPr="006611E4">
              <w:t>M</w:t>
            </w:r>
            <w:r w:rsidR="00FC0B8A">
              <w:t>DR</w:t>
            </w:r>
          </w:p>
        </w:tc>
        <w:tc>
          <w:tcPr>
            <w:tcW w:w="865" w:type="dxa"/>
          </w:tcPr>
          <w:p w:rsidR="00360026" w:rsidRPr="006611E4" w:rsidRDefault="006528C6" w:rsidP="00304236">
            <w:pPr>
              <w:jc w:val="center"/>
            </w:pPr>
            <w:r>
              <w:t>70</w:t>
            </w:r>
          </w:p>
        </w:tc>
      </w:tr>
      <w:tr w:rsidR="00A939F2" w:rsidTr="006611E4">
        <w:tc>
          <w:tcPr>
            <w:tcW w:w="540" w:type="dxa"/>
          </w:tcPr>
          <w:p w:rsidR="00A939F2" w:rsidRPr="00304236" w:rsidRDefault="00304236" w:rsidP="00ED2EF0">
            <w:r w:rsidRPr="00304236">
              <w:t>26.</w:t>
            </w:r>
          </w:p>
        </w:tc>
        <w:tc>
          <w:tcPr>
            <w:tcW w:w="2833" w:type="dxa"/>
          </w:tcPr>
          <w:p w:rsidR="00A939F2" w:rsidRPr="006611E4" w:rsidRDefault="00EC318C" w:rsidP="00304236">
            <w:pPr>
              <w:jc w:val="center"/>
            </w:pPr>
            <w:r w:rsidRPr="006611E4">
              <w:t>M</w:t>
            </w:r>
            <w:r w:rsidR="00E53FF5">
              <w:t>MA</w:t>
            </w:r>
          </w:p>
        </w:tc>
        <w:tc>
          <w:tcPr>
            <w:tcW w:w="872" w:type="dxa"/>
          </w:tcPr>
          <w:p w:rsidR="00A939F2" w:rsidRPr="006611E4" w:rsidRDefault="006611E4" w:rsidP="00304236">
            <w:pPr>
              <w:jc w:val="center"/>
            </w:pPr>
            <w:r>
              <w:t>55</w:t>
            </w:r>
          </w:p>
        </w:tc>
        <w:tc>
          <w:tcPr>
            <w:tcW w:w="544" w:type="dxa"/>
          </w:tcPr>
          <w:p w:rsidR="00A939F2" w:rsidRPr="006611E4" w:rsidRDefault="00304236" w:rsidP="00304236">
            <w:pPr>
              <w:jc w:val="center"/>
            </w:pPr>
            <w:r>
              <w:t>26.</w:t>
            </w:r>
          </w:p>
        </w:tc>
        <w:tc>
          <w:tcPr>
            <w:tcW w:w="2833" w:type="dxa"/>
          </w:tcPr>
          <w:p w:rsidR="00A939F2" w:rsidRPr="006611E4" w:rsidRDefault="00FC0B8A" w:rsidP="00304236">
            <w:pPr>
              <w:jc w:val="center"/>
            </w:pPr>
            <w:r>
              <w:t>MBM</w:t>
            </w:r>
          </w:p>
        </w:tc>
        <w:tc>
          <w:tcPr>
            <w:tcW w:w="865" w:type="dxa"/>
          </w:tcPr>
          <w:p w:rsidR="00A939F2" w:rsidRPr="006611E4" w:rsidRDefault="006528C6" w:rsidP="00304236">
            <w:pPr>
              <w:jc w:val="center"/>
            </w:pPr>
            <w:r>
              <w:t>60</w:t>
            </w:r>
          </w:p>
        </w:tc>
      </w:tr>
      <w:tr w:rsidR="00975C45" w:rsidTr="006611E4">
        <w:tc>
          <w:tcPr>
            <w:tcW w:w="540" w:type="dxa"/>
          </w:tcPr>
          <w:p w:rsidR="00975C45" w:rsidRPr="00304236" w:rsidRDefault="00304236" w:rsidP="00ED2EF0">
            <w:r w:rsidRPr="00304236">
              <w:t>27.</w:t>
            </w:r>
          </w:p>
        </w:tc>
        <w:tc>
          <w:tcPr>
            <w:tcW w:w="2833" w:type="dxa"/>
          </w:tcPr>
          <w:p w:rsidR="00975C45" w:rsidRPr="006611E4" w:rsidRDefault="00EC318C" w:rsidP="00304236">
            <w:pPr>
              <w:jc w:val="center"/>
            </w:pPr>
            <w:r w:rsidRPr="006611E4">
              <w:t>N</w:t>
            </w:r>
            <w:r w:rsidR="00E53FF5">
              <w:t>HA</w:t>
            </w:r>
          </w:p>
        </w:tc>
        <w:tc>
          <w:tcPr>
            <w:tcW w:w="872" w:type="dxa"/>
          </w:tcPr>
          <w:p w:rsidR="00975C45" w:rsidRPr="006611E4" w:rsidRDefault="006611E4" w:rsidP="00304236">
            <w:pPr>
              <w:jc w:val="center"/>
            </w:pPr>
            <w:r>
              <w:t>70</w:t>
            </w:r>
          </w:p>
        </w:tc>
        <w:tc>
          <w:tcPr>
            <w:tcW w:w="544" w:type="dxa"/>
          </w:tcPr>
          <w:p w:rsidR="00975C45" w:rsidRPr="006611E4" w:rsidRDefault="00304236" w:rsidP="00304236">
            <w:pPr>
              <w:jc w:val="center"/>
            </w:pPr>
            <w:r>
              <w:t>27.</w:t>
            </w:r>
          </w:p>
        </w:tc>
        <w:tc>
          <w:tcPr>
            <w:tcW w:w="2833" w:type="dxa"/>
          </w:tcPr>
          <w:p w:rsidR="00975C45" w:rsidRPr="006611E4" w:rsidRDefault="00A939F2" w:rsidP="00304236">
            <w:pPr>
              <w:jc w:val="center"/>
            </w:pPr>
            <w:r w:rsidRPr="006611E4">
              <w:t>M</w:t>
            </w:r>
            <w:r w:rsidR="00FC0B8A">
              <w:t>NA</w:t>
            </w:r>
          </w:p>
        </w:tc>
        <w:tc>
          <w:tcPr>
            <w:tcW w:w="865" w:type="dxa"/>
          </w:tcPr>
          <w:p w:rsidR="00975C45" w:rsidRPr="006611E4" w:rsidRDefault="006528C6" w:rsidP="00304236">
            <w:pPr>
              <w:jc w:val="center"/>
            </w:pPr>
            <w:r>
              <w:t>70</w:t>
            </w:r>
          </w:p>
        </w:tc>
      </w:tr>
      <w:tr w:rsidR="006611E4" w:rsidTr="006611E4">
        <w:tc>
          <w:tcPr>
            <w:tcW w:w="540" w:type="dxa"/>
          </w:tcPr>
          <w:p w:rsidR="006611E4" w:rsidRPr="00304236" w:rsidRDefault="00304236" w:rsidP="00ED2EF0">
            <w:r w:rsidRPr="00304236">
              <w:t>28.</w:t>
            </w:r>
          </w:p>
        </w:tc>
        <w:tc>
          <w:tcPr>
            <w:tcW w:w="2833" w:type="dxa"/>
          </w:tcPr>
          <w:p w:rsidR="006611E4" w:rsidRPr="006611E4" w:rsidRDefault="006611E4" w:rsidP="00304236">
            <w:pPr>
              <w:jc w:val="center"/>
            </w:pPr>
            <w:r w:rsidRPr="006611E4">
              <w:t>N</w:t>
            </w:r>
            <w:r w:rsidR="00E53FF5">
              <w:t>SZ</w:t>
            </w:r>
          </w:p>
        </w:tc>
        <w:tc>
          <w:tcPr>
            <w:tcW w:w="872" w:type="dxa"/>
          </w:tcPr>
          <w:p w:rsidR="006611E4" w:rsidRPr="006611E4" w:rsidRDefault="002007C8" w:rsidP="00304236">
            <w:pPr>
              <w:jc w:val="center"/>
            </w:pPr>
            <w:r>
              <w:t>65</w:t>
            </w:r>
          </w:p>
        </w:tc>
        <w:tc>
          <w:tcPr>
            <w:tcW w:w="544" w:type="dxa"/>
          </w:tcPr>
          <w:p w:rsidR="006611E4" w:rsidRPr="006611E4" w:rsidRDefault="00304236" w:rsidP="00304236">
            <w:pPr>
              <w:jc w:val="center"/>
            </w:pPr>
            <w:r>
              <w:t>28.</w:t>
            </w:r>
          </w:p>
        </w:tc>
        <w:tc>
          <w:tcPr>
            <w:tcW w:w="2833" w:type="dxa"/>
          </w:tcPr>
          <w:p w:rsidR="006611E4" w:rsidRPr="006611E4" w:rsidRDefault="00FC0B8A" w:rsidP="00304236">
            <w:pPr>
              <w:jc w:val="center"/>
            </w:pPr>
            <w:r>
              <w:t>NFH</w:t>
            </w:r>
          </w:p>
        </w:tc>
        <w:tc>
          <w:tcPr>
            <w:tcW w:w="865" w:type="dxa"/>
          </w:tcPr>
          <w:p w:rsidR="006611E4" w:rsidRPr="006611E4" w:rsidRDefault="006528C6" w:rsidP="00304236">
            <w:pPr>
              <w:jc w:val="center"/>
            </w:pPr>
            <w:r>
              <w:t>60</w:t>
            </w:r>
          </w:p>
        </w:tc>
      </w:tr>
      <w:tr w:rsidR="006611E4" w:rsidTr="006611E4">
        <w:tc>
          <w:tcPr>
            <w:tcW w:w="540" w:type="dxa"/>
          </w:tcPr>
          <w:p w:rsidR="006611E4" w:rsidRPr="00304236" w:rsidRDefault="00304236" w:rsidP="00ED2EF0">
            <w:r w:rsidRPr="00304236">
              <w:t>29.</w:t>
            </w:r>
          </w:p>
        </w:tc>
        <w:tc>
          <w:tcPr>
            <w:tcW w:w="2833" w:type="dxa"/>
          </w:tcPr>
          <w:p w:rsidR="006611E4" w:rsidRPr="006611E4" w:rsidRDefault="006611E4" w:rsidP="00304236">
            <w:pPr>
              <w:jc w:val="center"/>
            </w:pPr>
            <w:r w:rsidRPr="006611E4">
              <w:t>N</w:t>
            </w:r>
            <w:r w:rsidR="00E53FF5">
              <w:t>UI</w:t>
            </w:r>
          </w:p>
        </w:tc>
        <w:tc>
          <w:tcPr>
            <w:tcW w:w="872" w:type="dxa"/>
          </w:tcPr>
          <w:p w:rsidR="006611E4" w:rsidRPr="006611E4" w:rsidRDefault="002007C8" w:rsidP="00304236">
            <w:pPr>
              <w:jc w:val="center"/>
            </w:pPr>
            <w:r>
              <w:t>85</w:t>
            </w:r>
          </w:p>
        </w:tc>
        <w:tc>
          <w:tcPr>
            <w:tcW w:w="544" w:type="dxa"/>
          </w:tcPr>
          <w:p w:rsidR="006611E4" w:rsidRPr="006611E4" w:rsidRDefault="00304236" w:rsidP="00304236">
            <w:pPr>
              <w:jc w:val="center"/>
            </w:pPr>
            <w:r>
              <w:t>29.</w:t>
            </w:r>
          </w:p>
        </w:tc>
        <w:tc>
          <w:tcPr>
            <w:tcW w:w="2833" w:type="dxa"/>
          </w:tcPr>
          <w:p w:rsidR="006611E4" w:rsidRPr="006611E4" w:rsidRDefault="00FC0B8A" w:rsidP="00304236">
            <w:pPr>
              <w:jc w:val="center"/>
            </w:pPr>
            <w:r>
              <w:t>RFI</w:t>
            </w:r>
          </w:p>
        </w:tc>
        <w:tc>
          <w:tcPr>
            <w:tcW w:w="865" w:type="dxa"/>
          </w:tcPr>
          <w:p w:rsidR="006611E4" w:rsidRPr="006611E4" w:rsidRDefault="006528C6" w:rsidP="00304236">
            <w:pPr>
              <w:jc w:val="center"/>
            </w:pPr>
            <w:r>
              <w:t>60</w:t>
            </w:r>
          </w:p>
        </w:tc>
      </w:tr>
      <w:tr w:rsidR="006611E4" w:rsidTr="006611E4">
        <w:tc>
          <w:tcPr>
            <w:tcW w:w="540" w:type="dxa"/>
          </w:tcPr>
          <w:p w:rsidR="006611E4" w:rsidRPr="00304236" w:rsidRDefault="00304236" w:rsidP="00ED2EF0">
            <w:r w:rsidRPr="00304236">
              <w:t>30.</w:t>
            </w:r>
          </w:p>
        </w:tc>
        <w:tc>
          <w:tcPr>
            <w:tcW w:w="2833" w:type="dxa"/>
          </w:tcPr>
          <w:p w:rsidR="006611E4" w:rsidRPr="006611E4" w:rsidRDefault="006611E4" w:rsidP="00304236">
            <w:pPr>
              <w:jc w:val="center"/>
            </w:pPr>
            <w:r w:rsidRPr="006611E4">
              <w:t>N</w:t>
            </w:r>
            <w:r w:rsidR="00E53FF5">
              <w:t>PO</w:t>
            </w:r>
          </w:p>
        </w:tc>
        <w:tc>
          <w:tcPr>
            <w:tcW w:w="872" w:type="dxa"/>
          </w:tcPr>
          <w:p w:rsidR="006611E4" w:rsidRPr="006611E4" w:rsidRDefault="002007C8" w:rsidP="00304236">
            <w:pPr>
              <w:jc w:val="center"/>
            </w:pPr>
            <w:r>
              <w:t>65</w:t>
            </w:r>
          </w:p>
        </w:tc>
        <w:tc>
          <w:tcPr>
            <w:tcW w:w="544" w:type="dxa"/>
          </w:tcPr>
          <w:p w:rsidR="006611E4" w:rsidRPr="006611E4" w:rsidRDefault="00304236" w:rsidP="00304236">
            <w:pPr>
              <w:jc w:val="center"/>
            </w:pPr>
            <w:r>
              <w:t>30.</w:t>
            </w:r>
          </w:p>
        </w:tc>
        <w:tc>
          <w:tcPr>
            <w:tcW w:w="2833" w:type="dxa"/>
          </w:tcPr>
          <w:p w:rsidR="006611E4" w:rsidRPr="006611E4" w:rsidRDefault="00FC0B8A" w:rsidP="00304236">
            <w:pPr>
              <w:jc w:val="center"/>
            </w:pPr>
            <w:r>
              <w:t>STO</w:t>
            </w:r>
          </w:p>
        </w:tc>
        <w:tc>
          <w:tcPr>
            <w:tcW w:w="865" w:type="dxa"/>
          </w:tcPr>
          <w:p w:rsidR="006611E4" w:rsidRPr="006611E4" w:rsidRDefault="006528C6" w:rsidP="00304236">
            <w:pPr>
              <w:jc w:val="center"/>
            </w:pPr>
            <w:r>
              <w:t>65</w:t>
            </w:r>
          </w:p>
        </w:tc>
      </w:tr>
      <w:tr w:rsidR="006611E4" w:rsidTr="006611E4">
        <w:tc>
          <w:tcPr>
            <w:tcW w:w="540" w:type="dxa"/>
          </w:tcPr>
          <w:p w:rsidR="006611E4" w:rsidRPr="00304236" w:rsidRDefault="00304236" w:rsidP="00ED2EF0">
            <w:r w:rsidRPr="00304236">
              <w:t>31.</w:t>
            </w:r>
          </w:p>
        </w:tc>
        <w:tc>
          <w:tcPr>
            <w:tcW w:w="2833" w:type="dxa"/>
          </w:tcPr>
          <w:p w:rsidR="006611E4" w:rsidRPr="006611E4" w:rsidRDefault="006611E4" w:rsidP="00304236">
            <w:pPr>
              <w:jc w:val="center"/>
            </w:pPr>
            <w:r w:rsidRPr="006611E4">
              <w:t>N</w:t>
            </w:r>
            <w:r w:rsidR="00E53FF5">
              <w:t>ZA</w:t>
            </w:r>
          </w:p>
        </w:tc>
        <w:tc>
          <w:tcPr>
            <w:tcW w:w="872" w:type="dxa"/>
          </w:tcPr>
          <w:p w:rsidR="006611E4" w:rsidRPr="006611E4" w:rsidRDefault="002007C8" w:rsidP="00304236">
            <w:pPr>
              <w:jc w:val="center"/>
            </w:pPr>
            <w:r>
              <w:t>50</w:t>
            </w:r>
          </w:p>
        </w:tc>
        <w:tc>
          <w:tcPr>
            <w:tcW w:w="544" w:type="dxa"/>
          </w:tcPr>
          <w:p w:rsidR="006611E4" w:rsidRPr="006611E4" w:rsidRDefault="00304236" w:rsidP="00304236">
            <w:pPr>
              <w:jc w:val="center"/>
            </w:pPr>
            <w:r>
              <w:t>31.</w:t>
            </w:r>
          </w:p>
        </w:tc>
        <w:tc>
          <w:tcPr>
            <w:tcW w:w="2833" w:type="dxa"/>
          </w:tcPr>
          <w:p w:rsidR="006611E4" w:rsidRPr="006611E4" w:rsidRDefault="00FC0B8A" w:rsidP="00304236">
            <w:pPr>
              <w:jc w:val="center"/>
            </w:pPr>
            <w:r>
              <w:t>SBL</w:t>
            </w:r>
          </w:p>
        </w:tc>
        <w:tc>
          <w:tcPr>
            <w:tcW w:w="865" w:type="dxa"/>
          </w:tcPr>
          <w:p w:rsidR="006611E4" w:rsidRPr="006611E4" w:rsidRDefault="006528C6" w:rsidP="00304236">
            <w:pPr>
              <w:jc w:val="center"/>
            </w:pPr>
            <w:r>
              <w:t>60</w:t>
            </w:r>
          </w:p>
        </w:tc>
      </w:tr>
      <w:tr w:rsidR="006611E4" w:rsidTr="006611E4">
        <w:tc>
          <w:tcPr>
            <w:tcW w:w="540" w:type="dxa"/>
          </w:tcPr>
          <w:p w:rsidR="006611E4" w:rsidRPr="00304236" w:rsidRDefault="00304236" w:rsidP="00ED2EF0">
            <w:r w:rsidRPr="00304236">
              <w:t>32.</w:t>
            </w:r>
          </w:p>
        </w:tc>
        <w:tc>
          <w:tcPr>
            <w:tcW w:w="2833" w:type="dxa"/>
          </w:tcPr>
          <w:p w:rsidR="006611E4" w:rsidRPr="006611E4" w:rsidRDefault="006611E4" w:rsidP="00304236">
            <w:pPr>
              <w:jc w:val="center"/>
            </w:pPr>
            <w:r w:rsidRPr="006611E4">
              <w:t>R</w:t>
            </w:r>
            <w:r w:rsidR="00E53FF5">
              <w:t>NA</w:t>
            </w:r>
          </w:p>
        </w:tc>
        <w:tc>
          <w:tcPr>
            <w:tcW w:w="872" w:type="dxa"/>
          </w:tcPr>
          <w:p w:rsidR="006611E4" w:rsidRPr="006611E4" w:rsidRDefault="002007C8" w:rsidP="00304236">
            <w:pPr>
              <w:jc w:val="center"/>
            </w:pPr>
            <w:r>
              <w:t>100</w:t>
            </w:r>
          </w:p>
        </w:tc>
        <w:tc>
          <w:tcPr>
            <w:tcW w:w="544" w:type="dxa"/>
          </w:tcPr>
          <w:p w:rsidR="006611E4" w:rsidRPr="006611E4" w:rsidRDefault="00304236" w:rsidP="00304236">
            <w:pPr>
              <w:jc w:val="center"/>
            </w:pPr>
            <w:r>
              <w:t>32.</w:t>
            </w:r>
          </w:p>
        </w:tc>
        <w:tc>
          <w:tcPr>
            <w:tcW w:w="2833" w:type="dxa"/>
          </w:tcPr>
          <w:p w:rsidR="006611E4" w:rsidRPr="006611E4" w:rsidRDefault="006611E4" w:rsidP="00304236">
            <w:pPr>
              <w:jc w:val="center"/>
            </w:pPr>
            <w:r w:rsidRPr="006611E4">
              <w:t>S</w:t>
            </w:r>
            <w:r w:rsidR="00FC0B8A">
              <w:t>KI</w:t>
            </w:r>
          </w:p>
        </w:tc>
        <w:tc>
          <w:tcPr>
            <w:tcW w:w="865" w:type="dxa"/>
          </w:tcPr>
          <w:p w:rsidR="006611E4" w:rsidRPr="006611E4" w:rsidRDefault="006528C6" w:rsidP="00304236">
            <w:pPr>
              <w:jc w:val="center"/>
            </w:pPr>
            <w:r>
              <w:t>100</w:t>
            </w:r>
          </w:p>
        </w:tc>
      </w:tr>
      <w:tr w:rsidR="006611E4" w:rsidTr="006611E4">
        <w:tc>
          <w:tcPr>
            <w:tcW w:w="540" w:type="dxa"/>
          </w:tcPr>
          <w:p w:rsidR="006611E4" w:rsidRPr="00304236" w:rsidRDefault="00304236" w:rsidP="00ED2EF0">
            <w:r w:rsidRPr="00304236">
              <w:t>33.</w:t>
            </w:r>
          </w:p>
        </w:tc>
        <w:tc>
          <w:tcPr>
            <w:tcW w:w="2833" w:type="dxa"/>
          </w:tcPr>
          <w:p w:rsidR="006611E4" w:rsidRPr="006611E4" w:rsidRDefault="006611E4" w:rsidP="00304236">
            <w:pPr>
              <w:jc w:val="center"/>
            </w:pPr>
            <w:r w:rsidRPr="006611E4">
              <w:t>R</w:t>
            </w:r>
            <w:r w:rsidR="00E53FF5">
              <w:t>JP</w:t>
            </w:r>
          </w:p>
        </w:tc>
        <w:tc>
          <w:tcPr>
            <w:tcW w:w="872" w:type="dxa"/>
          </w:tcPr>
          <w:p w:rsidR="006611E4" w:rsidRPr="006611E4" w:rsidRDefault="002007C8" w:rsidP="00304236">
            <w:pPr>
              <w:jc w:val="center"/>
            </w:pPr>
            <w:r>
              <w:t>55</w:t>
            </w:r>
          </w:p>
        </w:tc>
        <w:tc>
          <w:tcPr>
            <w:tcW w:w="544" w:type="dxa"/>
          </w:tcPr>
          <w:p w:rsidR="006611E4" w:rsidRPr="006611E4" w:rsidRDefault="00304236" w:rsidP="00304236">
            <w:pPr>
              <w:jc w:val="center"/>
            </w:pPr>
            <w:r>
              <w:t>33.</w:t>
            </w:r>
          </w:p>
        </w:tc>
        <w:tc>
          <w:tcPr>
            <w:tcW w:w="2833" w:type="dxa"/>
          </w:tcPr>
          <w:p w:rsidR="006611E4" w:rsidRPr="006611E4" w:rsidRDefault="00FC0B8A" w:rsidP="00304236">
            <w:pPr>
              <w:jc w:val="center"/>
            </w:pPr>
            <w:r>
              <w:t>SKN</w:t>
            </w:r>
          </w:p>
        </w:tc>
        <w:tc>
          <w:tcPr>
            <w:tcW w:w="865" w:type="dxa"/>
          </w:tcPr>
          <w:p w:rsidR="006611E4" w:rsidRPr="006611E4" w:rsidRDefault="006528C6" w:rsidP="00304236">
            <w:pPr>
              <w:jc w:val="center"/>
            </w:pPr>
            <w:r>
              <w:t>70</w:t>
            </w:r>
          </w:p>
        </w:tc>
      </w:tr>
      <w:tr w:rsidR="006611E4" w:rsidTr="006611E4">
        <w:tc>
          <w:tcPr>
            <w:tcW w:w="540" w:type="dxa"/>
          </w:tcPr>
          <w:p w:rsidR="006611E4" w:rsidRPr="00304236" w:rsidRDefault="00304236" w:rsidP="00ED2EF0">
            <w:r w:rsidRPr="00304236">
              <w:t>34.</w:t>
            </w:r>
          </w:p>
        </w:tc>
        <w:tc>
          <w:tcPr>
            <w:tcW w:w="2833" w:type="dxa"/>
          </w:tcPr>
          <w:p w:rsidR="006611E4" w:rsidRPr="006611E4" w:rsidRDefault="006611E4" w:rsidP="00304236">
            <w:pPr>
              <w:jc w:val="center"/>
            </w:pPr>
            <w:r w:rsidRPr="006611E4">
              <w:t>R</w:t>
            </w:r>
            <w:r w:rsidR="00E53FF5">
              <w:t>DK</w:t>
            </w:r>
          </w:p>
        </w:tc>
        <w:tc>
          <w:tcPr>
            <w:tcW w:w="872" w:type="dxa"/>
          </w:tcPr>
          <w:p w:rsidR="006611E4" w:rsidRPr="006611E4" w:rsidRDefault="002007C8" w:rsidP="00304236">
            <w:pPr>
              <w:jc w:val="center"/>
            </w:pPr>
            <w:r>
              <w:t>90</w:t>
            </w:r>
          </w:p>
        </w:tc>
        <w:tc>
          <w:tcPr>
            <w:tcW w:w="544" w:type="dxa"/>
          </w:tcPr>
          <w:p w:rsidR="006611E4" w:rsidRPr="006611E4" w:rsidRDefault="00304236" w:rsidP="00304236">
            <w:pPr>
              <w:jc w:val="center"/>
            </w:pPr>
            <w:r>
              <w:t>34.</w:t>
            </w:r>
          </w:p>
        </w:tc>
        <w:tc>
          <w:tcPr>
            <w:tcW w:w="2833" w:type="dxa"/>
          </w:tcPr>
          <w:p w:rsidR="006611E4" w:rsidRPr="006611E4" w:rsidRDefault="00FC0B8A" w:rsidP="00304236">
            <w:pPr>
              <w:jc w:val="center"/>
            </w:pPr>
            <w:r>
              <w:t>SWI</w:t>
            </w:r>
          </w:p>
        </w:tc>
        <w:tc>
          <w:tcPr>
            <w:tcW w:w="865" w:type="dxa"/>
          </w:tcPr>
          <w:p w:rsidR="006611E4" w:rsidRPr="006611E4" w:rsidRDefault="006528C6" w:rsidP="00304236">
            <w:pPr>
              <w:jc w:val="center"/>
            </w:pPr>
            <w:r>
              <w:t>68</w:t>
            </w:r>
          </w:p>
        </w:tc>
      </w:tr>
      <w:tr w:rsidR="006611E4" w:rsidTr="006611E4">
        <w:tc>
          <w:tcPr>
            <w:tcW w:w="540" w:type="dxa"/>
          </w:tcPr>
          <w:p w:rsidR="006611E4" w:rsidRPr="00304236" w:rsidRDefault="00304236" w:rsidP="00ED2EF0">
            <w:r w:rsidRPr="00304236">
              <w:t>35.</w:t>
            </w:r>
          </w:p>
        </w:tc>
        <w:tc>
          <w:tcPr>
            <w:tcW w:w="2833" w:type="dxa"/>
          </w:tcPr>
          <w:p w:rsidR="006611E4" w:rsidRPr="006611E4" w:rsidRDefault="006611E4" w:rsidP="00304236">
            <w:pPr>
              <w:jc w:val="center"/>
            </w:pPr>
            <w:r w:rsidRPr="006611E4">
              <w:t>S</w:t>
            </w:r>
            <w:r w:rsidR="00E53FF5">
              <w:t>KN</w:t>
            </w:r>
          </w:p>
        </w:tc>
        <w:tc>
          <w:tcPr>
            <w:tcW w:w="872" w:type="dxa"/>
          </w:tcPr>
          <w:p w:rsidR="006611E4" w:rsidRPr="006611E4" w:rsidRDefault="002007C8" w:rsidP="00304236">
            <w:pPr>
              <w:jc w:val="center"/>
            </w:pPr>
            <w:r>
              <w:t>80</w:t>
            </w:r>
          </w:p>
        </w:tc>
        <w:tc>
          <w:tcPr>
            <w:tcW w:w="544" w:type="dxa"/>
          </w:tcPr>
          <w:p w:rsidR="006611E4" w:rsidRPr="006611E4" w:rsidRDefault="00304236" w:rsidP="00304236">
            <w:pPr>
              <w:jc w:val="center"/>
            </w:pPr>
            <w:r>
              <w:t>35.</w:t>
            </w:r>
          </w:p>
        </w:tc>
        <w:tc>
          <w:tcPr>
            <w:tcW w:w="2833" w:type="dxa"/>
          </w:tcPr>
          <w:p w:rsidR="006611E4" w:rsidRPr="006611E4" w:rsidRDefault="00FC0B8A" w:rsidP="00304236">
            <w:pPr>
              <w:jc w:val="center"/>
            </w:pPr>
            <w:r>
              <w:t>USR</w:t>
            </w:r>
          </w:p>
        </w:tc>
        <w:tc>
          <w:tcPr>
            <w:tcW w:w="865" w:type="dxa"/>
          </w:tcPr>
          <w:p w:rsidR="006611E4" w:rsidRPr="006611E4" w:rsidRDefault="006528C6" w:rsidP="00304236">
            <w:pPr>
              <w:jc w:val="center"/>
            </w:pPr>
            <w:r>
              <w:t>80</w:t>
            </w:r>
          </w:p>
        </w:tc>
      </w:tr>
      <w:tr w:rsidR="006611E4" w:rsidTr="006611E4">
        <w:tc>
          <w:tcPr>
            <w:tcW w:w="540" w:type="dxa"/>
          </w:tcPr>
          <w:p w:rsidR="006611E4" w:rsidRPr="00304236" w:rsidRDefault="00304236" w:rsidP="00ED2EF0">
            <w:r w:rsidRPr="00304236">
              <w:t>36.</w:t>
            </w:r>
          </w:p>
        </w:tc>
        <w:tc>
          <w:tcPr>
            <w:tcW w:w="2833" w:type="dxa"/>
          </w:tcPr>
          <w:p w:rsidR="006611E4" w:rsidRPr="006611E4" w:rsidRDefault="006611E4" w:rsidP="00304236">
            <w:pPr>
              <w:jc w:val="center"/>
            </w:pPr>
            <w:r w:rsidRPr="006611E4">
              <w:t>S</w:t>
            </w:r>
            <w:r w:rsidR="00E53FF5">
              <w:t>AN</w:t>
            </w:r>
          </w:p>
        </w:tc>
        <w:tc>
          <w:tcPr>
            <w:tcW w:w="872" w:type="dxa"/>
          </w:tcPr>
          <w:p w:rsidR="006611E4" w:rsidRPr="006611E4" w:rsidRDefault="002007C8" w:rsidP="00304236">
            <w:pPr>
              <w:jc w:val="center"/>
            </w:pPr>
            <w:r>
              <w:t>80</w:t>
            </w:r>
          </w:p>
        </w:tc>
        <w:tc>
          <w:tcPr>
            <w:tcW w:w="544" w:type="dxa"/>
          </w:tcPr>
          <w:p w:rsidR="006611E4" w:rsidRPr="006611E4" w:rsidRDefault="00304236" w:rsidP="00304236">
            <w:pPr>
              <w:jc w:val="center"/>
            </w:pPr>
            <w:r>
              <w:t>36.</w:t>
            </w:r>
          </w:p>
        </w:tc>
        <w:tc>
          <w:tcPr>
            <w:tcW w:w="2833" w:type="dxa"/>
          </w:tcPr>
          <w:p w:rsidR="006611E4" w:rsidRPr="006611E4" w:rsidRDefault="00FC0B8A" w:rsidP="00304236">
            <w:pPr>
              <w:jc w:val="center"/>
            </w:pPr>
            <w:r>
              <w:t>UNH</w:t>
            </w:r>
          </w:p>
        </w:tc>
        <w:tc>
          <w:tcPr>
            <w:tcW w:w="865" w:type="dxa"/>
          </w:tcPr>
          <w:p w:rsidR="006611E4" w:rsidRPr="006611E4" w:rsidRDefault="006528C6" w:rsidP="00304236">
            <w:pPr>
              <w:jc w:val="center"/>
            </w:pPr>
            <w:r>
              <w:t>68</w:t>
            </w:r>
          </w:p>
        </w:tc>
      </w:tr>
      <w:tr w:rsidR="00E53FF5" w:rsidTr="006611E4">
        <w:tc>
          <w:tcPr>
            <w:tcW w:w="540" w:type="dxa"/>
          </w:tcPr>
          <w:p w:rsidR="00E53FF5" w:rsidRPr="00304236" w:rsidRDefault="00E53FF5" w:rsidP="00D44608">
            <w:r w:rsidRPr="00304236">
              <w:t>37.</w:t>
            </w:r>
          </w:p>
        </w:tc>
        <w:tc>
          <w:tcPr>
            <w:tcW w:w="2833" w:type="dxa"/>
          </w:tcPr>
          <w:p w:rsidR="00E53FF5" w:rsidRPr="006611E4" w:rsidRDefault="00FC0B8A" w:rsidP="00D44608">
            <w:pPr>
              <w:jc w:val="center"/>
            </w:pPr>
            <w:r>
              <w:t>SNH</w:t>
            </w:r>
          </w:p>
        </w:tc>
        <w:tc>
          <w:tcPr>
            <w:tcW w:w="872" w:type="dxa"/>
          </w:tcPr>
          <w:p w:rsidR="00E53FF5" w:rsidRPr="006611E4" w:rsidRDefault="00E53FF5" w:rsidP="00D44608">
            <w:pPr>
              <w:jc w:val="center"/>
            </w:pPr>
            <w:r>
              <w:t>78</w:t>
            </w:r>
          </w:p>
        </w:tc>
        <w:tc>
          <w:tcPr>
            <w:tcW w:w="544" w:type="dxa"/>
          </w:tcPr>
          <w:p w:rsidR="00E53FF5" w:rsidRPr="006611E4" w:rsidRDefault="00E53FF5" w:rsidP="00D44608">
            <w:pPr>
              <w:jc w:val="center"/>
            </w:pPr>
            <w:r>
              <w:t>37.</w:t>
            </w:r>
          </w:p>
        </w:tc>
        <w:tc>
          <w:tcPr>
            <w:tcW w:w="2833" w:type="dxa"/>
          </w:tcPr>
          <w:p w:rsidR="00E53FF5" w:rsidRPr="006611E4" w:rsidRDefault="00FC0B8A" w:rsidP="00D44608">
            <w:pPr>
              <w:jc w:val="center"/>
            </w:pPr>
            <w:r>
              <w:t>UKH</w:t>
            </w:r>
          </w:p>
        </w:tc>
        <w:tc>
          <w:tcPr>
            <w:tcW w:w="865" w:type="dxa"/>
          </w:tcPr>
          <w:p w:rsidR="00E53FF5" w:rsidRPr="006611E4" w:rsidRDefault="00E53FF5" w:rsidP="00D44608">
            <w:pPr>
              <w:jc w:val="center"/>
            </w:pPr>
            <w:r>
              <w:t>90</w:t>
            </w:r>
          </w:p>
        </w:tc>
      </w:tr>
      <w:tr w:rsidR="00E53FF5" w:rsidTr="006611E4">
        <w:tc>
          <w:tcPr>
            <w:tcW w:w="540" w:type="dxa"/>
          </w:tcPr>
          <w:p w:rsidR="00E53FF5" w:rsidRPr="00304236" w:rsidRDefault="00E53FF5" w:rsidP="00D44608">
            <w:r w:rsidRPr="00304236">
              <w:t>38.</w:t>
            </w:r>
          </w:p>
        </w:tc>
        <w:tc>
          <w:tcPr>
            <w:tcW w:w="2833" w:type="dxa"/>
          </w:tcPr>
          <w:p w:rsidR="00E53FF5" w:rsidRPr="006611E4" w:rsidRDefault="00FC0B8A" w:rsidP="00D44608">
            <w:pPr>
              <w:jc w:val="center"/>
            </w:pPr>
            <w:r>
              <w:t>USH</w:t>
            </w:r>
          </w:p>
        </w:tc>
        <w:tc>
          <w:tcPr>
            <w:tcW w:w="872" w:type="dxa"/>
          </w:tcPr>
          <w:p w:rsidR="00E53FF5" w:rsidRPr="006611E4" w:rsidRDefault="00E53FF5" w:rsidP="00D44608">
            <w:pPr>
              <w:jc w:val="center"/>
            </w:pPr>
            <w:r>
              <w:t>75</w:t>
            </w:r>
          </w:p>
        </w:tc>
        <w:tc>
          <w:tcPr>
            <w:tcW w:w="544" w:type="dxa"/>
          </w:tcPr>
          <w:p w:rsidR="00E53FF5" w:rsidRPr="006611E4" w:rsidRDefault="00E53FF5" w:rsidP="00D44608">
            <w:pPr>
              <w:jc w:val="center"/>
            </w:pPr>
            <w:r>
              <w:t>38.</w:t>
            </w:r>
          </w:p>
        </w:tc>
        <w:tc>
          <w:tcPr>
            <w:tcW w:w="2833" w:type="dxa"/>
          </w:tcPr>
          <w:p w:rsidR="00E53FF5" w:rsidRPr="006611E4" w:rsidRDefault="00FC0B8A" w:rsidP="00D44608">
            <w:pPr>
              <w:jc w:val="center"/>
            </w:pPr>
            <w:r>
              <w:t>WSI</w:t>
            </w:r>
          </w:p>
        </w:tc>
        <w:tc>
          <w:tcPr>
            <w:tcW w:w="865" w:type="dxa"/>
          </w:tcPr>
          <w:p w:rsidR="00E53FF5" w:rsidRPr="006611E4" w:rsidRDefault="00E53FF5" w:rsidP="00D44608">
            <w:pPr>
              <w:jc w:val="center"/>
            </w:pPr>
            <w:r>
              <w:t>75</w:t>
            </w:r>
          </w:p>
        </w:tc>
      </w:tr>
      <w:tr w:rsidR="00E53FF5" w:rsidTr="006611E4">
        <w:tc>
          <w:tcPr>
            <w:tcW w:w="540" w:type="dxa"/>
          </w:tcPr>
          <w:p w:rsidR="00E53FF5" w:rsidRPr="00304236" w:rsidRDefault="00E53FF5" w:rsidP="00D44608">
            <w:r w:rsidRPr="00304236">
              <w:t>39.</w:t>
            </w:r>
          </w:p>
        </w:tc>
        <w:tc>
          <w:tcPr>
            <w:tcW w:w="2833" w:type="dxa"/>
          </w:tcPr>
          <w:p w:rsidR="00E53FF5" w:rsidRPr="006611E4" w:rsidRDefault="00FC0B8A" w:rsidP="00D44608">
            <w:pPr>
              <w:jc w:val="center"/>
            </w:pPr>
            <w:r>
              <w:t>VOP</w:t>
            </w:r>
          </w:p>
        </w:tc>
        <w:tc>
          <w:tcPr>
            <w:tcW w:w="872" w:type="dxa"/>
          </w:tcPr>
          <w:p w:rsidR="00E53FF5" w:rsidRPr="006611E4" w:rsidRDefault="00E53FF5" w:rsidP="00D44608">
            <w:pPr>
              <w:jc w:val="center"/>
            </w:pPr>
            <w:r>
              <w:t>50</w:t>
            </w:r>
          </w:p>
        </w:tc>
        <w:tc>
          <w:tcPr>
            <w:tcW w:w="544" w:type="dxa"/>
          </w:tcPr>
          <w:p w:rsidR="00E53FF5" w:rsidRPr="006611E4" w:rsidRDefault="00E53FF5" w:rsidP="00D44608">
            <w:pPr>
              <w:jc w:val="center"/>
            </w:pPr>
            <w:r>
              <w:t>39.</w:t>
            </w:r>
          </w:p>
        </w:tc>
        <w:tc>
          <w:tcPr>
            <w:tcW w:w="2833" w:type="dxa"/>
          </w:tcPr>
          <w:p w:rsidR="00E53FF5" w:rsidRPr="006611E4" w:rsidRDefault="00FC0B8A" w:rsidP="00FC0B8A">
            <w:pPr>
              <w:jc w:val="center"/>
            </w:pPr>
            <w:r>
              <w:t>WLN</w:t>
            </w:r>
          </w:p>
        </w:tc>
        <w:tc>
          <w:tcPr>
            <w:tcW w:w="865" w:type="dxa"/>
          </w:tcPr>
          <w:p w:rsidR="00E53FF5" w:rsidRPr="006611E4" w:rsidRDefault="00E53FF5" w:rsidP="00D44608">
            <w:pPr>
              <w:jc w:val="center"/>
            </w:pPr>
            <w:r>
              <w:t>65</w:t>
            </w:r>
          </w:p>
        </w:tc>
      </w:tr>
      <w:tr w:rsidR="00E53FF5" w:rsidTr="006611E4">
        <w:tc>
          <w:tcPr>
            <w:tcW w:w="540" w:type="dxa"/>
          </w:tcPr>
          <w:p w:rsidR="00E53FF5" w:rsidRPr="00304236" w:rsidRDefault="00E53FF5" w:rsidP="00D44608">
            <w:r w:rsidRPr="00304236">
              <w:t>40.</w:t>
            </w:r>
          </w:p>
        </w:tc>
        <w:tc>
          <w:tcPr>
            <w:tcW w:w="2833" w:type="dxa"/>
          </w:tcPr>
          <w:p w:rsidR="00E53FF5" w:rsidRPr="006611E4" w:rsidRDefault="00FC0B8A" w:rsidP="00D44608">
            <w:pPr>
              <w:jc w:val="center"/>
            </w:pPr>
            <w:r>
              <w:t>YYU</w:t>
            </w:r>
          </w:p>
        </w:tc>
        <w:tc>
          <w:tcPr>
            <w:tcW w:w="872" w:type="dxa"/>
          </w:tcPr>
          <w:p w:rsidR="00E53FF5" w:rsidRPr="006611E4" w:rsidRDefault="00E53FF5" w:rsidP="00D44608">
            <w:pPr>
              <w:jc w:val="center"/>
            </w:pPr>
            <w:r>
              <w:t>80</w:t>
            </w:r>
          </w:p>
        </w:tc>
        <w:tc>
          <w:tcPr>
            <w:tcW w:w="544" w:type="dxa"/>
          </w:tcPr>
          <w:p w:rsidR="00E53FF5" w:rsidRPr="006611E4" w:rsidRDefault="00E53FF5" w:rsidP="00D44608">
            <w:pPr>
              <w:jc w:val="center"/>
            </w:pPr>
            <w:r>
              <w:t>40.</w:t>
            </w:r>
          </w:p>
        </w:tc>
        <w:tc>
          <w:tcPr>
            <w:tcW w:w="2833" w:type="dxa"/>
          </w:tcPr>
          <w:p w:rsidR="00E53FF5" w:rsidRPr="006611E4" w:rsidRDefault="00FC0B8A" w:rsidP="00D44608">
            <w:pPr>
              <w:jc w:val="center"/>
            </w:pPr>
            <w:r>
              <w:t>YNT</w:t>
            </w:r>
          </w:p>
        </w:tc>
        <w:tc>
          <w:tcPr>
            <w:tcW w:w="865" w:type="dxa"/>
          </w:tcPr>
          <w:p w:rsidR="00E53FF5" w:rsidRPr="006611E4" w:rsidRDefault="00E53FF5" w:rsidP="00D44608">
            <w:pPr>
              <w:jc w:val="center"/>
            </w:pPr>
            <w:r>
              <w:t>90</w:t>
            </w:r>
          </w:p>
        </w:tc>
      </w:tr>
      <w:tr w:rsidR="00E53FF5" w:rsidTr="006611E4">
        <w:tc>
          <w:tcPr>
            <w:tcW w:w="540" w:type="dxa"/>
          </w:tcPr>
          <w:p w:rsidR="00E53FF5" w:rsidRPr="00304236" w:rsidRDefault="00E53FF5" w:rsidP="00D44608">
            <w:r w:rsidRPr="00304236">
              <w:t>41.</w:t>
            </w:r>
          </w:p>
        </w:tc>
        <w:tc>
          <w:tcPr>
            <w:tcW w:w="2833" w:type="dxa"/>
          </w:tcPr>
          <w:p w:rsidR="00E53FF5" w:rsidRPr="006611E4" w:rsidRDefault="00FC0B8A" w:rsidP="00D44608">
            <w:pPr>
              <w:jc w:val="center"/>
            </w:pPr>
            <w:r>
              <w:t>ZKN</w:t>
            </w:r>
          </w:p>
        </w:tc>
        <w:tc>
          <w:tcPr>
            <w:tcW w:w="872" w:type="dxa"/>
          </w:tcPr>
          <w:p w:rsidR="00E53FF5" w:rsidRPr="006611E4" w:rsidRDefault="00E53FF5" w:rsidP="00D44608">
            <w:pPr>
              <w:jc w:val="center"/>
            </w:pPr>
            <w:r>
              <w:t>75</w:t>
            </w:r>
          </w:p>
        </w:tc>
        <w:tc>
          <w:tcPr>
            <w:tcW w:w="544" w:type="dxa"/>
          </w:tcPr>
          <w:p w:rsidR="00E53FF5" w:rsidRPr="006611E4" w:rsidRDefault="00E53FF5" w:rsidP="00D44608">
            <w:pPr>
              <w:jc w:val="center"/>
            </w:pPr>
            <w:r>
              <w:t>41.</w:t>
            </w:r>
          </w:p>
        </w:tc>
        <w:tc>
          <w:tcPr>
            <w:tcW w:w="2833" w:type="dxa"/>
          </w:tcPr>
          <w:p w:rsidR="00E53FF5" w:rsidRPr="006611E4" w:rsidRDefault="00E53FF5" w:rsidP="00D44608">
            <w:pPr>
              <w:jc w:val="center"/>
            </w:pPr>
            <w:r w:rsidRPr="006611E4">
              <w:t>Y</w:t>
            </w:r>
            <w:r w:rsidR="00FC0B8A">
              <w:t>PA</w:t>
            </w:r>
          </w:p>
        </w:tc>
        <w:tc>
          <w:tcPr>
            <w:tcW w:w="865" w:type="dxa"/>
          </w:tcPr>
          <w:p w:rsidR="00E53FF5" w:rsidRPr="006611E4" w:rsidRDefault="00E53FF5" w:rsidP="00D44608">
            <w:pPr>
              <w:jc w:val="center"/>
            </w:pPr>
            <w:r>
              <w:t>45</w:t>
            </w:r>
          </w:p>
        </w:tc>
      </w:tr>
      <w:tr w:rsidR="00E53FF5" w:rsidTr="006611E4">
        <w:tc>
          <w:tcPr>
            <w:tcW w:w="540" w:type="dxa"/>
          </w:tcPr>
          <w:p w:rsidR="00E53FF5" w:rsidRPr="00304236" w:rsidRDefault="00E53FF5" w:rsidP="00D44608">
            <w:r w:rsidRPr="00304236">
              <w:t>42.</w:t>
            </w:r>
          </w:p>
        </w:tc>
        <w:tc>
          <w:tcPr>
            <w:tcW w:w="2833" w:type="dxa"/>
          </w:tcPr>
          <w:p w:rsidR="00E53FF5" w:rsidRPr="006611E4" w:rsidRDefault="00FC0B8A" w:rsidP="00D44608">
            <w:pPr>
              <w:jc w:val="center"/>
            </w:pPr>
            <w:r>
              <w:t>MSH</w:t>
            </w:r>
          </w:p>
        </w:tc>
        <w:tc>
          <w:tcPr>
            <w:tcW w:w="872" w:type="dxa"/>
          </w:tcPr>
          <w:p w:rsidR="00E53FF5" w:rsidRPr="006611E4" w:rsidRDefault="00E53FF5" w:rsidP="00D44608">
            <w:pPr>
              <w:jc w:val="center"/>
            </w:pPr>
            <w:r>
              <w:t>85</w:t>
            </w:r>
          </w:p>
        </w:tc>
        <w:tc>
          <w:tcPr>
            <w:tcW w:w="544" w:type="dxa"/>
          </w:tcPr>
          <w:p w:rsidR="00E53FF5" w:rsidRPr="006611E4" w:rsidRDefault="00E53FF5" w:rsidP="00D44608">
            <w:pPr>
              <w:jc w:val="center"/>
            </w:pPr>
          </w:p>
        </w:tc>
        <w:tc>
          <w:tcPr>
            <w:tcW w:w="2833" w:type="dxa"/>
          </w:tcPr>
          <w:p w:rsidR="00E53FF5" w:rsidRPr="006611E4" w:rsidRDefault="00E53FF5" w:rsidP="00D44608">
            <w:pPr>
              <w:jc w:val="center"/>
            </w:pPr>
          </w:p>
        </w:tc>
        <w:tc>
          <w:tcPr>
            <w:tcW w:w="865" w:type="dxa"/>
          </w:tcPr>
          <w:p w:rsidR="00E53FF5" w:rsidRPr="006611E4" w:rsidRDefault="00E53FF5" w:rsidP="00D44608">
            <w:pPr>
              <w:jc w:val="center"/>
            </w:pPr>
          </w:p>
        </w:tc>
      </w:tr>
      <w:tr w:rsidR="000031C4" w:rsidTr="006611E4">
        <w:tc>
          <w:tcPr>
            <w:tcW w:w="540" w:type="dxa"/>
          </w:tcPr>
          <w:p w:rsidR="000031C4" w:rsidRPr="000031C4" w:rsidRDefault="000031C4" w:rsidP="000031C4">
            <w:pPr>
              <w:jc w:val="center"/>
              <w:rPr>
                <w:lang w:val="id-ID"/>
              </w:rPr>
            </w:pPr>
            <w:r>
              <w:rPr>
                <w:lang w:val="id-ID"/>
              </w:rPr>
              <w:t>*</w:t>
            </w:r>
          </w:p>
        </w:tc>
        <w:tc>
          <w:tcPr>
            <w:tcW w:w="2833" w:type="dxa"/>
          </w:tcPr>
          <w:p w:rsidR="000031C4" w:rsidRPr="000031C4" w:rsidRDefault="000031C4" w:rsidP="000031C4">
            <w:pPr>
              <w:rPr>
                <w:lang w:val="id-ID"/>
              </w:rPr>
            </w:pPr>
            <w:r>
              <w:rPr>
                <w:lang w:val="id-ID"/>
              </w:rPr>
              <w:t>JUMLAH RATA-RATA</w:t>
            </w:r>
          </w:p>
        </w:tc>
        <w:tc>
          <w:tcPr>
            <w:tcW w:w="872" w:type="dxa"/>
          </w:tcPr>
          <w:p w:rsidR="000031C4" w:rsidRPr="000031C4" w:rsidRDefault="000031C4" w:rsidP="00D44608">
            <w:pPr>
              <w:jc w:val="center"/>
              <w:rPr>
                <w:lang w:val="id-ID"/>
              </w:rPr>
            </w:pPr>
            <w:r>
              <w:rPr>
                <w:lang w:val="id-ID"/>
              </w:rPr>
              <w:t>74,81</w:t>
            </w:r>
          </w:p>
        </w:tc>
        <w:tc>
          <w:tcPr>
            <w:tcW w:w="544" w:type="dxa"/>
          </w:tcPr>
          <w:p w:rsidR="000031C4" w:rsidRPr="000031C4" w:rsidRDefault="000031C4" w:rsidP="00D44608">
            <w:pPr>
              <w:jc w:val="center"/>
              <w:rPr>
                <w:lang w:val="id-ID"/>
              </w:rPr>
            </w:pPr>
            <w:r>
              <w:rPr>
                <w:lang w:val="id-ID"/>
              </w:rPr>
              <w:t>*</w:t>
            </w:r>
          </w:p>
        </w:tc>
        <w:tc>
          <w:tcPr>
            <w:tcW w:w="2833" w:type="dxa"/>
          </w:tcPr>
          <w:p w:rsidR="000031C4" w:rsidRPr="000031C4" w:rsidRDefault="000031C4" w:rsidP="000031C4">
            <w:pPr>
              <w:rPr>
                <w:lang w:val="id-ID"/>
              </w:rPr>
            </w:pPr>
            <w:r>
              <w:rPr>
                <w:lang w:val="id-ID"/>
              </w:rPr>
              <w:t>JUMLAH RATA-RATA</w:t>
            </w:r>
          </w:p>
        </w:tc>
        <w:tc>
          <w:tcPr>
            <w:tcW w:w="865" w:type="dxa"/>
          </w:tcPr>
          <w:p w:rsidR="000031C4" w:rsidRPr="000031C4" w:rsidRDefault="000031C4" w:rsidP="00D44608">
            <w:pPr>
              <w:jc w:val="center"/>
              <w:rPr>
                <w:lang w:val="id-ID"/>
              </w:rPr>
            </w:pPr>
            <w:r>
              <w:rPr>
                <w:lang w:val="id-ID"/>
              </w:rPr>
              <w:t>66,71</w:t>
            </w:r>
          </w:p>
        </w:tc>
      </w:tr>
    </w:tbl>
    <w:p w:rsidR="00E53FF5" w:rsidRDefault="00E53FF5" w:rsidP="00BB6450">
      <w:pPr>
        <w:spacing w:line="480" w:lineRule="auto"/>
      </w:pPr>
    </w:p>
    <w:p w:rsidR="00E53FF5" w:rsidRPr="00C45E1A" w:rsidRDefault="00E53FF5" w:rsidP="00BB6450">
      <w:pPr>
        <w:spacing w:line="480" w:lineRule="auto"/>
        <w:rPr>
          <w:b/>
          <w:lang w:val="en-US"/>
        </w:rPr>
      </w:pPr>
    </w:p>
    <w:p w:rsidR="000428C1" w:rsidRPr="000428C1" w:rsidRDefault="000428C1" w:rsidP="00C45E1A">
      <w:pPr>
        <w:pStyle w:val="ListParagraph"/>
        <w:numPr>
          <w:ilvl w:val="0"/>
          <w:numId w:val="5"/>
        </w:numPr>
        <w:spacing w:line="480" w:lineRule="auto"/>
        <w:ind w:left="426"/>
        <w:jc w:val="both"/>
        <w:rPr>
          <w:rFonts w:asciiTheme="majorBidi" w:hAnsiTheme="majorBidi" w:cstheme="majorBidi"/>
          <w:b/>
          <w:bCs/>
        </w:rPr>
      </w:pPr>
      <w:r w:rsidRPr="000428C1">
        <w:rPr>
          <w:rFonts w:asciiTheme="majorBidi" w:hAnsiTheme="majorBidi" w:cstheme="majorBidi"/>
          <w:b/>
          <w:bCs/>
        </w:rPr>
        <w:lastRenderedPageBreak/>
        <w:t>Analisis Data dan Pengujian Hipotesis</w:t>
      </w:r>
    </w:p>
    <w:p w:rsidR="000428C1" w:rsidRDefault="000428C1" w:rsidP="000428C1">
      <w:pPr>
        <w:pStyle w:val="ListParagraph"/>
        <w:numPr>
          <w:ilvl w:val="0"/>
          <w:numId w:val="11"/>
        </w:numPr>
        <w:spacing w:after="0" w:line="480" w:lineRule="auto"/>
        <w:ind w:left="426"/>
        <w:jc w:val="both"/>
        <w:rPr>
          <w:rFonts w:asciiTheme="majorBidi" w:hAnsiTheme="majorBidi" w:cstheme="majorBidi"/>
          <w:b/>
          <w:bCs/>
        </w:rPr>
      </w:pPr>
      <w:r>
        <w:rPr>
          <w:rFonts w:asciiTheme="majorBidi" w:hAnsiTheme="majorBidi" w:cstheme="majorBidi"/>
          <w:b/>
          <w:bCs/>
        </w:rPr>
        <w:t>Analisa Data</w:t>
      </w:r>
    </w:p>
    <w:p w:rsidR="00FC0B8A" w:rsidRPr="00FC0B8A" w:rsidRDefault="00FC0B8A" w:rsidP="00E71BFB">
      <w:pPr>
        <w:pStyle w:val="ListParagraph"/>
        <w:spacing w:line="480" w:lineRule="auto"/>
        <w:ind w:left="0" w:firstLine="426"/>
        <w:jc w:val="both"/>
        <w:rPr>
          <w:rFonts w:ascii="Times New Roman" w:hAnsi="Times New Roman"/>
          <w:b/>
          <w:bCs/>
          <w:sz w:val="24"/>
          <w:szCs w:val="24"/>
        </w:rPr>
      </w:pPr>
      <w:r w:rsidRPr="00FC0B8A">
        <w:rPr>
          <w:rFonts w:ascii="Times New Roman" w:hAnsi="Times New Roman"/>
          <w:sz w:val="24"/>
          <w:szCs w:val="24"/>
        </w:rPr>
        <w:t>Kegiatan dalam analisa data adalah mengelompokkan data berdasarkan variabel dan jenis responden, mentabulasi data berdasarkan variabel dari seluruh responden, menyajikan data tiap variabel yang diteliti, melakukan perhitungan  untuk menjawab rumusan masalah dan melakukan perhitungan untuk menguji hipotesis yang telah diajukan. Teknik analisa data dalam penelitian kuantitatif dapat menggunakan dua macam statistik yaitu, statistik deskriptif dan statistik inferensial. Dalam penelitian ini statistik yang digunakan adalah statistik inferensial. Statistik inferensial adalah teknik statistik yang digunakan untuk menganalisis data sampel dan hasilnya diberlakukan untuk populasi. Oleh karena itu, kesimpulan yang diberlakukan untuk populasi berdasarkan data sampel tersebut kebenarannya bersifat peluang (</w:t>
      </w:r>
      <w:r w:rsidRPr="00FC0B8A">
        <w:rPr>
          <w:rFonts w:ascii="Times New Roman" w:hAnsi="Times New Roman"/>
          <w:i/>
          <w:iCs/>
          <w:sz w:val="24"/>
          <w:szCs w:val="24"/>
        </w:rPr>
        <w:t>probability</w:t>
      </w:r>
      <w:r w:rsidRPr="00FC0B8A">
        <w:rPr>
          <w:rFonts w:ascii="Times New Roman" w:hAnsi="Times New Roman"/>
          <w:sz w:val="24"/>
          <w:szCs w:val="24"/>
        </w:rPr>
        <w:t>). Dalam penelitian ini menggunakan tingkat probabilitas 5% sehingga taraf signifikansinya 95%.</w:t>
      </w:r>
    </w:p>
    <w:p w:rsidR="000428C1" w:rsidRDefault="000428C1" w:rsidP="000428C1">
      <w:pPr>
        <w:pStyle w:val="ListParagraph"/>
        <w:spacing w:line="480" w:lineRule="auto"/>
        <w:ind w:left="0" w:firstLine="567"/>
        <w:jc w:val="both"/>
        <w:rPr>
          <w:rFonts w:asciiTheme="majorBidi" w:hAnsiTheme="majorBidi" w:cstheme="majorBidi"/>
        </w:rPr>
      </w:pPr>
      <w:r>
        <w:rPr>
          <w:rFonts w:asciiTheme="majorBidi" w:hAnsiTheme="majorBidi" w:cstheme="majorBidi"/>
        </w:rPr>
        <w:t xml:space="preserve">Setelah data terkumpul diperlukan adanya analisa data. Sebelum dianalisis diadakan uji persyaratan untuk mengetahui apakah model tersebut dapat digunakan sebagai dasar estimasi yang tidak bias dengan model </w:t>
      </w:r>
      <w:r>
        <w:rPr>
          <w:rFonts w:asciiTheme="majorBidi" w:hAnsiTheme="majorBidi" w:cstheme="majorBidi"/>
          <w:i/>
        </w:rPr>
        <w:t xml:space="preserve">t-test </w:t>
      </w:r>
      <w:r>
        <w:rPr>
          <w:rFonts w:asciiTheme="majorBidi" w:hAnsiTheme="majorBidi" w:cstheme="majorBidi"/>
        </w:rPr>
        <w:t>. Adapun persyaratan tersebut adalah:</w:t>
      </w:r>
    </w:p>
    <w:p w:rsidR="000428C1" w:rsidRDefault="000428C1" w:rsidP="000428C1">
      <w:pPr>
        <w:pStyle w:val="ListParagraph"/>
        <w:numPr>
          <w:ilvl w:val="1"/>
          <w:numId w:val="10"/>
        </w:numPr>
        <w:spacing w:after="0" w:line="480" w:lineRule="auto"/>
        <w:ind w:left="426"/>
        <w:jc w:val="both"/>
        <w:rPr>
          <w:rFonts w:asciiTheme="majorBidi" w:hAnsiTheme="majorBidi" w:cstheme="majorBidi"/>
          <w:b/>
        </w:rPr>
      </w:pPr>
      <w:r>
        <w:rPr>
          <w:rFonts w:asciiTheme="majorBidi" w:hAnsiTheme="majorBidi" w:cstheme="majorBidi"/>
          <w:b/>
        </w:rPr>
        <w:t>Uji Normalitas</w:t>
      </w:r>
    </w:p>
    <w:p w:rsidR="000428C1" w:rsidRDefault="000428C1" w:rsidP="000428C1">
      <w:pPr>
        <w:pStyle w:val="ListParagraph"/>
        <w:spacing w:line="480" w:lineRule="auto"/>
        <w:ind w:left="0" w:firstLine="567"/>
        <w:jc w:val="both"/>
        <w:rPr>
          <w:rFonts w:asciiTheme="majorBidi" w:hAnsiTheme="majorBidi" w:cstheme="majorBidi"/>
        </w:rPr>
      </w:pPr>
      <w:r>
        <w:rPr>
          <w:rFonts w:asciiTheme="majorBidi" w:hAnsiTheme="majorBidi" w:cstheme="majorBidi"/>
        </w:rPr>
        <w:t xml:space="preserve">Uji normalitas digunakan untuk menguji apakah dalam sebuah model </w:t>
      </w:r>
      <w:r>
        <w:rPr>
          <w:rFonts w:asciiTheme="majorBidi" w:hAnsiTheme="majorBidi" w:cstheme="majorBidi"/>
          <w:i/>
        </w:rPr>
        <w:t>t-test</w:t>
      </w:r>
      <w:r>
        <w:rPr>
          <w:rFonts w:asciiTheme="majorBidi" w:hAnsiTheme="majorBidi" w:cstheme="majorBidi"/>
        </w:rPr>
        <w:t xml:space="preserve">, mempunyai distribusi normal atau tidak. Model </w:t>
      </w:r>
      <w:r>
        <w:rPr>
          <w:rFonts w:asciiTheme="majorBidi" w:hAnsiTheme="majorBidi" w:cstheme="majorBidi"/>
          <w:i/>
        </w:rPr>
        <w:t>t-test</w:t>
      </w:r>
      <w:r>
        <w:rPr>
          <w:rFonts w:asciiTheme="majorBidi" w:hAnsiTheme="majorBidi" w:cstheme="majorBidi"/>
        </w:rPr>
        <w:t xml:space="preserve">  yang baik adalah memiliki distribusi normal atau mendekati normal. </w:t>
      </w:r>
    </w:p>
    <w:p w:rsidR="001F1A58" w:rsidRPr="00B971EF" w:rsidRDefault="000428C1" w:rsidP="00B971EF">
      <w:pPr>
        <w:pStyle w:val="ListParagraph"/>
        <w:spacing w:line="480" w:lineRule="auto"/>
        <w:ind w:left="0" w:firstLine="567"/>
        <w:jc w:val="both"/>
        <w:rPr>
          <w:rFonts w:asciiTheme="majorBidi" w:hAnsiTheme="majorBidi" w:cstheme="majorBidi"/>
        </w:rPr>
      </w:pPr>
      <w:r>
        <w:rPr>
          <w:rFonts w:asciiTheme="majorBidi" w:hAnsiTheme="majorBidi" w:cstheme="majorBidi"/>
        </w:rPr>
        <w:t xml:space="preserve">Berikut adalah hasil normalitas data dengan uji </w:t>
      </w:r>
      <w:r w:rsidR="00B971EF">
        <w:rPr>
          <w:rFonts w:asciiTheme="majorBidi" w:hAnsiTheme="majorBidi" w:cstheme="majorBidi"/>
          <w:i/>
        </w:rPr>
        <w:t>kolmogorov</w:t>
      </w:r>
      <w:r w:rsidRPr="00815571">
        <w:rPr>
          <w:rFonts w:asciiTheme="majorBidi" w:hAnsiTheme="majorBidi" w:cstheme="majorBidi"/>
          <w:i/>
        </w:rPr>
        <w:t>-smirnov</w:t>
      </w:r>
      <w:r>
        <w:rPr>
          <w:rFonts w:asciiTheme="majorBidi" w:hAnsiTheme="majorBidi" w:cstheme="majorBidi"/>
        </w:rPr>
        <w:t>:</w:t>
      </w:r>
    </w:p>
    <w:p w:rsidR="000428C1" w:rsidRPr="00653B93" w:rsidRDefault="00F34F62" w:rsidP="000428C1">
      <w:pPr>
        <w:pStyle w:val="ListParagraph"/>
        <w:ind w:left="567" w:firstLine="357"/>
        <w:jc w:val="center"/>
        <w:rPr>
          <w:rFonts w:asciiTheme="majorBidi" w:hAnsiTheme="majorBidi" w:cstheme="majorBidi"/>
          <w:b/>
        </w:rPr>
      </w:pPr>
      <w:r>
        <w:rPr>
          <w:rFonts w:asciiTheme="majorBidi" w:hAnsiTheme="majorBidi" w:cstheme="majorBidi"/>
          <w:b/>
        </w:rPr>
        <w:lastRenderedPageBreak/>
        <w:t>Tabel 4.5</w:t>
      </w:r>
    </w:p>
    <w:p w:rsidR="00AA21B8" w:rsidRPr="00C45E1A" w:rsidRDefault="00B971EF" w:rsidP="00C45E1A">
      <w:pPr>
        <w:pStyle w:val="ListParagraph"/>
        <w:ind w:left="567" w:firstLine="357"/>
        <w:jc w:val="center"/>
        <w:rPr>
          <w:rFonts w:asciiTheme="majorBidi" w:hAnsiTheme="majorBidi" w:cstheme="majorBidi"/>
          <w:b/>
        </w:rPr>
      </w:pPr>
      <w:r>
        <w:rPr>
          <w:rFonts w:asciiTheme="majorBidi" w:hAnsiTheme="majorBidi" w:cstheme="majorBidi"/>
          <w:b/>
        </w:rPr>
        <w:t xml:space="preserve">Uji Normalitas </w:t>
      </w:r>
      <w:r w:rsidR="000428C1" w:rsidRPr="00653B93">
        <w:rPr>
          <w:rFonts w:asciiTheme="majorBidi" w:hAnsiTheme="majorBidi" w:cstheme="majorBidi"/>
          <w:b/>
        </w:rPr>
        <w:t>(</w:t>
      </w:r>
      <w:r>
        <w:rPr>
          <w:rFonts w:asciiTheme="majorBidi" w:hAnsiTheme="majorBidi" w:cstheme="majorBidi"/>
          <w:b/>
          <w:i/>
        </w:rPr>
        <w:t>Uji Kolmogorov</w:t>
      </w:r>
      <w:r w:rsidR="000428C1" w:rsidRPr="00653B93">
        <w:rPr>
          <w:rFonts w:asciiTheme="majorBidi" w:hAnsiTheme="majorBidi" w:cstheme="majorBidi"/>
          <w:b/>
          <w:i/>
        </w:rPr>
        <w:t>-Smirnov</w:t>
      </w:r>
      <w:r w:rsidR="000428C1" w:rsidRPr="00653B93">
        <w:rPr>
          <w:rFonts w:asciiTheme="majorBidi" w:hAnsiTheme="majorBidi" w:cstheme="majorBidi"/>
          <w:b/>
        </w:rPr>
        <w:t>)</w:t>
      </w:r>
      <w:r>
        <w:rPr>
          <w:rStyle w:val="FootnoteReference"/>
          <w:rFonts w:asciiTheme="majorBidi" w:hAnsiTheme="majorBidi" w:cstheme="majorBidi"/>
          <w:b/>
        </w:rPr>
        <w:footnoteReference w:id="3"/>
      </w:r>
    </w:p>
    <w:tbl>
      <w:tblPr>
        <w:tblStyle w:val="TableGrid"/>
        <w:tblW w:w="0" w:type="auto"/>
        <w:tblLook w:val="04A0"/>
      </w:tblPr>
      <w:tblGrid>
        <w:gridCol w:w="2660"/>
        <w:gridCol w:w="1583"/>
        <w:gridCol w:w="2122"/>
        <w:gridCol w:w="2122"/>
      </w:tblGrid>
      <w:tr w:rsidR="00B971EF" w:rsidRPr="009F5C16" w:rsidTr="00D44608">
        <w:tc>
          <w:tcPr>
            <w:tcW w:w="2660" w:type="dxa"/>
          </w:tcPr>
          <w:p w:rsidR="00B971EF" w:rsidRPr="00B971EF" w:rsidRDefault="00B971EF" w:rsidP="00D44608">
            <w:pPr>
              <w:pStyle w:val="ListParagraph"/>
              <w:ind w:left="0"/>
              <w:jc w:val="center"/>
              <w:rPr>
                <w:rFonts w:ascii="Times New Roman" w:hAnsi="Times New Roman"/>
                <w:b/>
                <w:bCs/>
              </w:rPr>
            </w:pPr>
            <w:r w:rsidRPr="00B971EF">
              <w:rPr>
                <w:rFonts w:ascii="Times New Roman" w:hAnsi="Times New Roman"/>
                <w:b/>
                <w:bCs/>
              </w:rPr>
              <w:t>Variabel</w:t>
            </w:r>
          </w:p>
        </w:tc>
        <w:tc>
          <w:tcPr>
            <w:tcW w:w="1583" w:type="dxa"/>
          </w:tcPr>
          <w:p w:rsidR="00B971EF" w:rsidRPr="000031C4" w:rsidRDefault="00B971EF" w:rsidP="00D44608">
            <w:pPr>
              <w:pStyle w:val="ListParagraph"/>
              <w:ind w:left="0"/>
              <w:jc w:val="center"/>
              <w:rPr>
                <w:rFonts w:ascii="Times New Roman" w:hAnsi="Times New Roman"/>
                <w:b/>
                <w:bCs/>
                <w:lang w:val="id-ID"/>
              </w:rPr>
            </w:pPr>
            <w:r w:rsidRPr="00B971EF">
              <w:rPr>
                <w:rFonts w:ascii="Times New Roman" w:hAnsi="Times New Roman"/>
                <w:b/>
                <w:bCs/>
              </w:rPr>
              <w:t>Asymp. Sig</w:t>
            </w:r>
            <w:r w:rsidR="000031C4">
              <w:rPr>
                <w:rFonts w:ascii="Times New Roman" w:hAnsi="Times New Roman"/>
                <w:b/>
                <w:bCs/>
                <w:lang w:val="id-ID"/>
              </w:rPr>
              <w:t>n</w:t>
            </w:r>
          </w:p>
        </w:tc>
        <w:tc>
          <w:tcPr>
            <w:tcW w:w="2122" w:type="dxa"/>
          </w:tcPr>
          <w:p w:rsidR="00B971EF" w:rsidRPr="00B971EF" w:rsidRDefault="00B971EF" w:rsidP="00D44608">
            <w:pPr>
              <w:pStyle w:val="ListParagraph"/>
              <w:ind w:left="0"/>
              <w:jc w:val="center"/>
              <w:rPr>
                <w:rFonts w:ascii="Times New Roman" w:hAnsi="Times New Roman"/>
                <w:b/>
                <w:bCs/>
              </w:rPr>
            </w:pPr>
            <w:r w:rsidRPr="00B971EF">
              <w:rPr>
                <w:rFonts w:ascii="Times New Roman" w:hAnsi="Times New Roman"/>
                <w:b/>
                <w:bCs/>
              </w:rPr>
              <w:t>α</w:t>
            </w:r>
          </w:p>
        </w:tc>
        <w:tc>
          <w:tcPr>
            <w:tcW w:w="2122" w:type="dxa"/>
          </w:tcPr>
          <w:p w:rsidR="00B971EF" w:rsidRPr="00B971EF" w:rsidRDefault="00B971EF" w:rsidP="00D44608">
            <w:pPr>
              <w:pStyle w:val="ListParagraph"/>
              <w:ind w:left="0"/>
              <w:jc w:val="center"/>
              <w:rPr>
                <w:rFonts w:ascii="Times New Roman" w:hAnsi="Times New Roman"/>
                <w:b/>
                <w:bCs/>
              </w:rPr>
            </w:pPr>
            <w:r w:rsidRPr="00B971EF">
              <w:rPr>
                <w:rFonts w:ascii="Times New Roman" w:hAnsi="Times New Roman"/>
                <w:b/>
                <w:bCs/>
              </w:rPr>
              <w:t>Keterangan</w:t>
            </w:r>
          </w:p>
        </w:tc>
      </w:tr>
      <w:tr w:rsidR="00B971EF" w:rsidTr="00D44608">
        <w:tc>
          <w:tcPr>
            <w:tcW w:w="2660" w:type="dxa"/>
          </w:tcPr>
          <w:p w:rsidR="00B971EF" w:rsidRDefault="00B971EF" w:rsidP="00D44608">
            <w:pPr>
              <w:pStyle w:val="ListParagraph"/>
              <w:ind w:left="0"/>
              <w:jc w:val="center"/>
              <w:rPr>
                <w:rFonts w:asciiTheme="majorBidi" w:hAnsiTheme="majorBidi" w:cstheme="majorBidi"/>
              </w:rPr>
            </w:pPr>
            <w:r>
              <w:rPr>
                <w:rFonts w:asciiTheme="majorBidi" w:hAnsiTheme="majorBidi" w:cstheme="majorBidi"/>
              </w:rPr>
              <w:t>Prestasi Kelas Eksperimen</w:t>
            </w:r>
          </w:p>
        </w:tc>
        <w:tc>
          <w:tcPr>
            <w:tcW w:w="1583" w:type="dxa"/>
          </w:tcPr>
          <w:p w:rsidR="00B971EF" w:rsidRDefault="00B971EF" w:rsidP="00D44608">
            <w:pPr>
              <w:pStyle w:val="ListParagraph"/>
              <w:ind w:left="0"/>
              <w:jc w:val="center"/>
              <w:rPr>
                <w:rFonts w:asciiTheme="majorBidi" w:hAnsiTheme="majorBidi" w:cstheme="majorBidi"/>
              </w:rPr>
            </w:pPr>
            <w:r>
              <w:rPr>
                <w:rFonts w:asciiTheme="majorBidi" w:hAnsiTheme="majorBidi" w:cstheme="majorBidi"/>
              </w:rPr>
              <w:t>0,313</w:t>
            </w:r>
          </w:p>
        </w:tc>
        <w:tc>
          <w:tcPr>
            <w:tcW w:w="2122" w:type="dxa"/>
          </w:tcPr>
          <w:p w:rsidR="00B971EF" w:rsidRDefault="00B971EF" w:rsidP="00D44608">
            <w:pPr>
              <w:pStyle w:val="ListParagraph"/>
              <w:ind w:left="0"/>
              <w:jc w:val="center"/>
              <w:rPr>
                <w:rFonts w:asciiTheme="majorBidi" w:hAnsiTheme="majorBidi" w:cstheme="majorBidi"/>
              </w:rPr>
            </w:pPr>
            <w:r>
              <w:rPr>
                <w:rFonts w:asciiTheme="majorBidi" w:hAnsiTheme="majorBidi" w:cstheme="majorBidi"/>
              </w:rPr>
              <w:t>0,05</w:t>
            </w:r>
          </w:p>
        </w:tc>
        <w:tc>
          <w:tcPr>
            <w:tcW w:w="2122" w:type="dxa"/>
          </w:tcPr>
          <w:p w:rsidR="00B971EF" w:rsidRDefault="00B971EF" w:rsidP="00D44608">
            <w:pPr>
              <w:pStyle w:val="ListParagraph"/>
              <w:ind w:left="0"/>
              <w:jc w:val="center"/>
              <w:rPr>
                <w:rFonts w:asciiTheme="majorBidi" w:hAnsiTheme="majorBidi" w:cstheme="majorBidi"/>
              </w:rPr>
            </w:pPr>
            <w:r>
              <w:rPr>
                <w:rFonts w:asciiTheme="majorBidi" w:hAnsiTheme="majorBidi" w:cstheme="majorBidi"/>
              </w:rPr>
              <w:t>Normal</w:t>
            </w:r>
          </w:p>
        </w:tc>
      </w:tr>
      <w:tr w:rsidR="00B971EF" w:rsidTr="00D44608">
        <w:tc>
          <w:tcPr>
            <w:tcW w:w="2660" w:type="dxa"/>
          </w:tcPr>
          <w:p w:rsidR="00B971EF" w:rsidRDefault="00B971EF" w:rsidP="00D44608">
            <w:pPr>
              <w:pStyle w:val="ListParagraph"/>
              <w:ind w:left="0"/>
              <w:jc w:val="center"/>
              <w:rPr>
                <w:rFonts w:asciiTheme="majorBidi" w:hAnsiTheme="majorBidi" w:cstheme="majorBidi"/>
              </w:rPr>
            </w:pPr>
            <w:r>
              <w:rPr>
                <w:rFonts w:asciiTheme="majorBidi" w:hAnsiTheme="majorBidi" w:cstheme="majorBidi"/>
              </w:rPr>
              <w:t>Prestasi kelas Kontrol</w:t>
            </w:r>
          </w:p>
        </w:tc>
        <w:tc>
          <w:tcPr>
            <w:tcW w:w="1583" w:type="dxa"/>
          </w:tcPr>
          <w:p w:rsidR="00B971EF" w:rsidRDefault="00B971EF" w:rsidP="00D44608">
            <w:pPr>
              <w:pStyle w:val="ListParagraph"/>
              <w:ind w:left="0"/>
              <w:jc w:val="center"/>
              <w:rPr>
                <w:rFonts w:asciiTheme="majorBidi" w:hAnsiTheme="majorBidi" w:cstheme="majorBidi"/>
              </w:rPr>
            </w:pPr>
            <w:r>
              <w:rPr>
                <w:rFonts w:asciiTheme="majorBidi" w:hAnsiTheme="majorBidi" w:cstheme="majorBidi"/>
              </w:rPr>
              <w:t>0,317</w:t>
            </w:r>
          </w:p>
        </w:tc>
        <w:tc>
          <w:tcPr>
            <w:tcW w:w="2122" w:type="dxa"/>
          </w:tcPr>
          <w:p w:rsidR="00B971EF" w:rsidRDefault="00B971EF" w:rsidP="00D44608">
            <w:pPr>
              <w:pStyle w:val="ListParagraph"/>
              <w:ind w:left="0"/>
              <w:jc w:val="center"/>
              <w:rPr>
                <w:rFonts w:asciiTheme="majorBidi" w:hAnsiTheme="majorBidi" w:cstheme="majorBidi"/>
              </w:rPr>
            </w:pPr>
            <w:r>
              <w:rPr>
                <w:rFonts w:asciiTheme="majorBidi" w:hAnsiTheme="majorBidi" w:cstheme="majorBidi"/>
              </w:rPr>
              <w:t>0,05</w:t>
            </w:r>
          </w:p>
        </w:tc>
        <w:tc>
          <w:tcPr>
            <w:tcW w:w="2122" w:type="dxa"/>
          </w:tcPr>
          <w:p w:rsidR="00B971EF" w:rsidRDefault="00B971EF" w:rsidP="00D44608">
            <w:pPr>
              <w:pStyle w:val="ListParagraph"/>
              <w:ind w:left="0"/>
              <w:jc w:val="center"/>
              <w:rPr>
                <w:rFonts w:asciiTheme="majorBidi" w:hAnsiTheme="majorBidi" w:cstheme="majorBidi"/>
              </w:rPr>
            </w:pPr>
            <w:r>
              <w:rPr>
                <w:rFonts w:asciiTheme="majorBidi" w:hAnsiTheme="majorBidi" w:cstheme="majorBidi"/>
              </w:rPr>
              <w:t>Normal</w:t>
            </w:r>
          </w:p>
        </w:tc>
      </w:tr>
    </w:tbl>
    <w:p w:rsidR="00AA21B8" w:rsidRPr="00AA21B8" w:rsidRDefault="00AA21B8" w:rsidP="00AA21B8">
      <w:pPr>
        <w:autoSpaceDE w:val="0"/>
        <w:autoSpaceDN w:val="0"/>
        <w:adjustRightInd w:val="0"/>
        <w:spacing w:line="400" w:lineRule="atLeast"/>
        <w:rPr>
          <w:rFonts w:eastAsiaTheme="minorHAnsi"/>
          <w:lang w:val="en-US" w:eastAsia="en-US"/>
        </w:rPr>
      </w:pPr>
    </w:p>
    <w:p w:rsidR="000428C1" w:rsidRDefault="00F34F62" w:rsidP="000428C1">
      <w:pPr>
        <w:autoSpaceDE w:val="0"/>
        <w:autoSpaceDN w:val="0"/>
        <w:adjustRightInd w:val="0"/>
        <w:spacing w:line="480" w:lineRule="auto"/>
        <w:ind w:firstLine="567"/>
        <w:jc w:val="both"/>
        <w:rPr>
          <w:rFonts w:eastAsiaTheme="minorHAnsi"/>
          <w:lang w:val="en-US" w:eastAsia="en-US"/>
        </w:rPr>
      </w:pPr>
      <w:r>
        <w:rPr>
          <w:rFonts w:eastAsiaTheme="minorHAnsi"/>
          <w:lang w:val="en-US" w:eastAsia="en-US"/>
        </w:rPr>
        <w:t>Berdasarkan  tabel 4.5</w:t>
      </w:r>
      <w:r w:rsidR="000428C1">
        <w:rPr>
          <w:rFonts w:eastAsiaTheme="minorHAnsi"/>
          <w:lang w:val="en-US" w:eastAsia="en-US"/>
        </w:rPr>
        <w:t xml:space="preserve"> yang diperoleh dari perhitungan hasil uji </w:t>
      </w:r>
      <w:r w:rsidR="000428C1">
        <w:rPr>
          <w:rFonts w:eastAsiaTheme="minorHAnsi"/>
          <w:i/>
          <w:lang w:val="en-US" w:eastAsia="en-US"/>
        </w:rPr>
        <w:t>K</w:t>
      </w:r>
      <w:r w:rsidR="000428C1" w:rsidRPr="00E51FB7">
        <w:rPr>
          <w:rFonts w:eastAsiaTheme="minorHAnsi"/>
          <w:i/>
          <w:lang w:val="en-US" w:eastAsia="en-US"/>
        </w:rPr>
        <w:t>olmogorof-Smirnov</w:t>
      </w:r>
      <w:r w:rsidR="000428C1">
        <w:rPr>
          <w:rFonts w:eastAsiaTheme="minorHAnsi"/>
          <w:lang w:val="en-US" w:eastAsia="en-US"/>
        </w:rPr>
        <w:t xml:space="preserve"> dapat disimpulkan bahwa  data rata-rata berdistribusi normal karena memiliki Asymp.Sign &gt; 0,05. Prestasi ke</w:t>
      </w:r>
      <w:r w:rsidR="00AA21B8">
        <w:rPr>
          <w:rFonts w:eastAsiaTheme="minorHAnsi"/>
          <w:lang w:val="en-US" w:eastAsia="en-US"/>
        </w:rPr>
        <w:t>las eksperimen memiliki sign</w:t>
      </w:r>
      <w:r w:rsidR="00545F0A">
        <w:rPr>
          <w:rFonts w:eastAsiaTheme="minorHAnsi"/>
          <w:lang w:val="id-ID" w:eastAsia="en-US"/>
        </w:rPr>
        <w:t>ifikan</w:t>
      </w:r>
      <w:r w:rsidR="00AA21B8">
        <w:rPr>
          <w:rFonts w:eastAsiaTheme="minorHAnsi"/>
          <w:lang w:val="en-US" w:eastAsia="en-US"/>
        </w:rPr>
        <w:t xml:space="preserve"> 0,313</w:t>
      </w:r>
      <w:r w:rsidR="000428C1">
        <w:rPr>
          <w:rFonts w:eastAsiaTheme="minorHAnsi"/>
          <w:lang w:val="en-US" w:eastAsia="en-US"/>
        </w:rPr>
        <w:t xml:space="preserve">  dan prestasi ke</w:t>
      </w:r>
      <w:r w:rsidR="00545F0A">
        <w:rPr>
          <w:rFonts w:eastAsiaTheme="minorHAnsi"/>
          <w:lang w:val="en-US" w:eastAsia="en-US"/>
        </w:rPr>
        <w:t>las kontrol memiliki sign</w:t>
      </w:r>
      <w:r w:rsidR="00545F0A">
        <w:rPr>
          <w:rFonts w:eastAsiaTheme="minorHAnsi"/>
          <w:lang w:val="id-ID" w:eastAsia="en-US"/>
        </w:rPr>
        <w:t>ifikan</w:t>
      </w:r>
      <w:r w:rsidR="00AA21B8">
        <w:rPr>
          <w:rFonts w:eastAsiaTheme="minorHAnsi"/>
          <w:lang w:val="en-US" w:eastAsia="en-US"/>
        </w:rPr>
        <w:t xml:space="preserve"> 0,317</w:t>
      </w:r>
      <w:r w:rsidR="000428C1">
        <w:rPr>
          <w:rFonts w:eastAsiaTheme="minorHAnsi"/>
          <w:lang w:val="en-US" w:eastAsia="en-US"/>
        </w:rPr>
        <w:t>. Sehingga  dapat disimpulkan bahwa data berdistribusi normal.</w:t>
      </w:r>
    </w:p>
    <w:p w:rsidR="00AA21B8" w:rsidRPr="00AA7EB8" w:rsidRDefault="00AA21B8" w:rsidP="00AA21B8">
      <w:pPr>
        <w:pStyle w:val="ListParagraph"/>
        <w:numPr>
          <w:ilvl w:val="1"/>
          <w:numId w:val="10"/>
        </w:numPr>
        <w:spacing w:after="0" w:line="480" w:lineRule="auto"/>
        <w:ind w:left="426"/>
        <w:jc w:val="both"/>
        <w:rPr>
          <w:rFonts w:asciiTheme="majorBidi" w:hAnsiTheme="majorBidi" w:cstheme="majorBidi"/>
          <w:b/>
        </w:rPr>
      </w:pPr>
      <w:r w:rsidRPr="00AA7EB8">
        <w:rPr>
          <w:rFonts w:asciiTheme="majorBidi" w:hAnsiTheme="majorBidi" w:cstheme="majorBidi"/>
          <w:b/>
        </w:rPr>
        <w:t>Uji Homogenitas</w:t>
      </w:r>
    </w:p>
    <w:p w:rsidR="00AA21B8" w:rsidRPr="00B971EF" w:rsidRDefault="00AA21B8" w:rsidP="00E65D45">
      <w:pPr>
        <w:pStyle w:val="ListParagraph"/>
        <w:spacing w:line="480" w:lineRule="auto"/>
        <w:ind w:left="0" w:firstLine="567"/>
        <w:jc w:val="both"/>
        <w:rPr>
          <w:rFonts w:asciiTheme="majorBidi" w:hAnsiTheme="majorBidi" w:cstheme="majorBidi"/>
        </w:rPr>
      </w:pPr>
      <w:r>
        <w:rPr>
          <w:rFonts w:asciiTheme="majorBidi" w:hAnsiTheme="majorBidi" w:cstheme="majorBidi"/>
        </w:rPr>
        <w:t xml:space="preserve">Uji homogenitas digunakan untuk menguji apakah dalam sebuah model </w:t>
      </w:r>
      <w:r>
        <w:rPr>
          <w:rFonts w:asciiTheme="majorBidi" w:hAnsiTheme="majorBidi" w:cstheme="majorBidi"/>
          <w:i/>
        </w:rPr>
        <w:t>t-test</w:t>
      </w:r>
      <w:r>
        <w:rPr>
          <w:rFonts w:asciiTheme="majorBidi" w:hAnsiTheme="majorBidi" w:cstheme="majorBidi"/>
        </w:rPr>
        <w:t xml:space="preserve"> data homogen apakah tidak. Apabila homogenitas terpenuhi maka peneliti dapat melakukan pada tahap analisa data lanjutan, apabila tidak maka harus ada pembetulaan-pembetulan metodologis. Adapun hasil uji homogenitas </w:t>
      </w:r>
      <w:r w:rsidR="00E65D45">
        <w:rPr>
          <w:rFonts w:asciiTheme="majorBidi" w:hAnsiTheme="majorBidi" w:cstheme="majorBidi"/>
        </w:rPr>
        <w:t>dapat dilihat</w:t>
      </w:r>
      <w:r>
        <w:rPr>
          <w:rFonts w:asciiTheme="majorBidi" w:hAnsiTheme="majorBidi" w:cstheme="majorBidi"/>
        </w:rPr>
        <w:t xml:space="preserve"> melalui nilai signifikan. Jika nilai signifikan &gt; 0,05 ma</w:t>
      </w:r>
      <w:r w:rsidR="00D44608">
        <w:rPr>
          <w:rFonts w:asciiTheme="majorBidi" w:hAnsiTheme="majorBidi" w:cstheme="majorBidi"/>
        </w:rPr>
        <w:t>ka data bisa dikatakan homogen</w:t>
      </w:r>
      <w:r w:rsidR="00504104">
        <w:rPr>
          <w:rFonts w:asciiTheme="majorBidi" w:hAnsiTheme="majorBidi" w:cstheme="majorBidi"/>
        </w:rPr>
        <w:t xml:space="preserve"> (lihat lampiran 9</w:t>
      </w:r>
      <w:r w:rsidR="00E65D45">
        <w:rPr>
          <w:rFonts w:asciiTheme="majorBidi" w:hAnsiTheme="majorBidi" w:cstheme="majorBidi"/>
        </w:rPr>
        <w:t>). Dari nilai ho</w:t>
      </w:r>
      <w:r w:rsidR="00545F0A">
        <w:rPr>
          <w:rFonts w:asciiTheme="majorBidi" w:hAnsiTheme="majorBidi" w:cstheme="majorBidi"/>
          <w:lang w:val="id-ID"/>
        </w:rPr>
        <w:t>mo</w:t>
      </w:r>
      <w:r w:rsidR="00E65D45">
        <w:rPr>
          <w:rFonts w:asciiTheme="majorBidi" w:hAnsiTheme="majorBidi" w:cstheme="majorBidi"/>
        </w:rPr>
        <w:t>genitas menunjukkan nilai</w:t>
      </w:r>
      <w:r>
        <w:rPr>
          <w:rFonts w:asciiTheme="majorBidi" w:hAnsiTheme="majorBidi" w:cstheme="majorBidi"/>
        </w:rPr>
        <w:t xml:space="preserve"> signifikan 0,316  yang berarti &gt; 0,05, sehingga data bisa dikatakan homogen. </w:t>
      </w:r>
    </w:p>
    <w:p w:rsidR="000C1CFB" w:rsidRDefault="00AA21B8" w:rsidP="00E65D45">
      <w:pPr>
        <w:pStyle w:val="ListParagraph"/>
        <w:spacing w:line="480" w:lineRule="auto"/>
        <w:ind w:left="0" w:firstLine="360"/>
        <w:jc w:val="both"/>
        <w:rPr>
          <w:rFonts w:asciiTheme="majorBidi" w:hAnsiTheme="majorBidi" w:cstheme="majorBidi"/>
        </w:rPr>
      </w:pPr>
      <w:r>
        <w:rPr>
          <w:rFonts w:asciiTheme="majorBidi" w:hAnsiTheme="majorBidi" w:cstheme="majorBidi"/>
        </w:rPr>
        <w:t xml:space="preserve">Berdasarkan data di atas, data dapat dikatakan normal dan homogen sehingga analisis data </w:t>
      </w:r>
      <w:r>
        <w:rPr>
          <w:rFonts w:asciiTheme="majorBidi" w:hAnsiTheme="majorBidi" w:cstheme="majorBidi"/>
          <w:i/>
        </w:rPr>
        <w:t>t-test</w:t>
      </w:r>
      <w:r>
        <w:rPr>
          <w:rFonts w:asciiTheme="majorBidi" w:hAnsiTheme="majorBidi" w:cstheme="majorBidi"/>
        </w:rPr>
        <w:t xml:space="preserve"> dapat digunakan. Demi kemudahan dalam analisis data, maka peneliti menggunakan program </w:t>
      </w:r>
      <w:r w:rsidRPr="00F97304">
        <w:rPr>
          <w:rFonts w:asciiTheme="majorBidi" w:hAnsiTheme="majorBidi" w:cstheme="majorBidi"/>
          <w:i/>
        </w:rPr>
        <w:t>SPSS</w:t>
      </w:r>
      <w:r w:rsidRPr="006E5AFC">
        <w:t>(</w:t>
      </w:r>
      <w:r w:rsidRPr="00AA21B8">
        <w:rPr>
          <w:rFonts w:ascii="Times New Roman" w:hAnsi="Times New Roman"/>
          <w:i/>
        </w:rPr>
        <w:t>Statistical Product and Service Solution</w:t>
      </w:r>
      <w:r w:rsidRPr="00AA21B8">
        <w:rPr>
          <w:rFonts w:ascii="Times New Roman" w:hAnsi="Times New Roman"/>
        </w:rPr>
        <w:t xml:space="preserve">) 16.0 </w:t>
      </w:r>
      <w:r w:rsidRPr="00AA21B8">
        <w:rPr>
          <w:rFonts w:ascii="Times New Roman" w:hAnsi="Times New Roman"/>
          <w:i/>
        </w:rPr>
        <w:t>for Windows.</w:t>
      </w:r>
      <w:r>
        <w:rPr>
          <w:rFonts w:asciiTheme="majorBidi" w:hAnsiTheme="majorBidi" w:cstheme="majorBidi"/>
        </w:rPr>
        <w:t xml:space="preserve"> </w:t>
      </w:r>
      <w:r w:rsidR="00EC5058">
        <w:rPr>
          <w:rFonts w:asciiTheme="majorBidi" w:hAnsiTheme="majorBidi" w:cstheme="majorBidi"/>
        </w:rPr>
        <w:lastRenderedPageBreak/>
        <w:t>Berikut h</w:t>
      </w:r>
      <w:r>
        <w:rPr>
          <w:rFonts w:asciiTheme="majorBidi" w:hAnsiTheme="majorBidi" w:cstheme="majorBidi"/>
        </w:rPr>
        <w:t xml:space="preserve">asil perhitungan uji statistik </w:t>
      </w:r>
      <w:r>
        <w:rPr>
          <w:rFonts w:asciiTheme="majorBidi" w:hAnsiTheme="majorBidi" w:cstheme="majorBidi"/>
          <w:i/>
        </w:rPr>
        <w:t xml:space="preserve">t-test </w:t>
      </w:r>
      <w:r w:rsidR="00EC5058">
        <w:rPr>
          <w:rFonts w:asciiTheme="majorBidi" w:hAnsiTheme="majorBidi" w:cstheme="majorBidi"/>
        </w:rPr>
        <w:t>pembelajaran kooperatif tipe jigsaw terhadap prestasi</w:t>
      </w:r>
      <w:r>
        <w:rPr>
          <w:rFonts w:asciiTheme="majorBidi" w:hAnsiTheme="majorBidi" w:cstheme="majorBidi"/>
        </w:rPr>
        <w:t>:</w:t>
      </w:r>
    </w:p>
    <w:p w:rsidR="00D44608" w:rsidRDefault="00D44608" w:rsidP="00D44608">
      <w:pPr>
        <w:pStyle w:val="ListParagraph"/>
        <w:spacing w:line="240" w:lineRule="auto"/>
        <w:ind w:left="0" w:firstLine="360"/>
        <w:jc w:val="center"/>
        <w:rPr>
          <w:rFonts w:asciiTheme="majorBidi" w:hAnsiTheme="majorBidi" w:cstheme="majorBidi"/>
          <w:b/>
        </w:rPr>
      </w:pPr>
      <w:r w:rsidRPr="00D44608">
        <w:rPr>
          <w:rFonts w:asciiTheme="majorBidi" w:hAnsiTheme="majorBidi" w:cstheme="majorBidi"/>
          <w:b/>
        </w:rPr>
        <w:t>Tabel 4.6</w:t>
      </w:r>
      <w:r w:rsidR="00504104">
        <w:rPr>
          <w:rStyle w:val="FootnoteReference"/>
          <w:rFonts w:asciiTheme="majorBidi" w:hAnsiTheme="majorBidi" w:cstheme="majorBidi"/>
          <w:b/>
        </w:rPr>
        <w:footnoteReference w:id="4"/>
      </w:r>
    </w:p>
    <w:p w:rsidR="00D44608" w:rsidRPr="00D44608" w:rsidRDefault="00D44608" w:rsidP="00D44608">
      <w:pPr>
        <w:pStyle w:val="ListParagraph"/>
        <w:spacing w:line="240" w:lineRule="auto"/>
        <w:ind w:left="0" w:firstLine="360"/>
        <w:jc w:val="center"/>
        <w:rPr>
          <w:rFonts w:asciiTheme="majorBidi" w:hAnsiTheme="majorBidi" w:cstheme="majorBidi"/>
          <w:b/>
        </w:rPr>
      </w:pPr>
    </w:p>
    <w:p w:rsidR="00D44608" w:rsidRPr="00D44608" w:rsidRDefault="00D44608" w:rsidP="00D44608">
      <w:pPr>
        <w:pStyle w:val="ListParagraph"/>
        <w:spacing w:line="240" w:lineRule="auto"/>
        <w:ind w:left="0" w:firstLine="360"/>
        <w:jc w:val="center"/>
        <w:rPr>
          <w:rFonts w:asciiTheme="majorBidi" w:hAnsiTheme="majorBidi" w:cstheme="majorBidi"/>
          <w:b/>
        </w:rPr>
      </w:pPr>
      <w:r w:rsidRPr="00D44608">
        <w:rPr>
          <w:rFonts w:asciiTheme="majorBidi" w:hAnsiTheme="majorBidi" w:cstheme="majorBidi"/>
          <w:b/>
        </w:rPr>
        <w:t>Hasil Perhitungan t-test</w:t>
      </w:r>
    </w:p>
    <w:tbl>
      <w:tblPr>
        <w:tblStyle w:val="TableGrid"/>
        <w:tblW w:w="0" w:type="auto"/>
        <w:tblLook w:val="04A0"/>
      </w:tblPr>
      <w:tblGrid>
        <w:gridCol w:w="1697"/>
        <w:gridCol w:w="1697"/>
        <w:gridCol w:w="1697"/>
        <w:gridCol w:w="1698"/>
        <w:gridCol w:w="1698"/>
      </w:tblGrid>
      <w:tr w:rsidR="00D44608" w:rsidTr="00D44608">
        <w:tc>
          <w:tcPr>
            <w:tcW w:w="1697" w:type="dxa"/>
            <w:vMerge w:val="restart"/>
            <w:vAlign w:val="center"/>
          </w:tcPr>
          <w:p w:rsidR="00D44608" w:rsidRPr="00D44608" w:rsidRDefault="00D44608" w:rsidP="00D44608">
            <w:pPr>
              <w:jc w:val="center"/>
              <w:rPr>
                <w:b/>
              </w:rPr>
            </w:pPr>
            <w:r w:rsidRPr="00D44608">
              <w:rPr>
                <w:b/>
              </w:rPr>
              <w:t>Prestasi</w:t>
            </w:r>
          </w:p>
        </w:tc>
        <w:tc>
          <w:tcPr>
            <w:tcW w:w="1697" w:type="dxa"/>
          </w:tcPr>
          <w:p w:rsidR="00D44608" w:rsidRPr="00D44608" w:rsidRDefault="00D44608" w:rsidP="00D44608">
            <w:pPr>
              <w:jc w:val="center"/>
              <w:rPr>
                <w:b/>
              </w:rPr>
            </w:pPr>
            <w:r w:rsidRPr="00D44608">
              <w:rPr>
                <w:b/>
              </w:rPr>
              <w:t>Kelas</w:t>
            </w:r>
          </w:p>
        </w:tc>
        <w:tc>
          <w:tcPr>
            <w:tcW w:w="1697" w:type="dxa"/>
          </w:tcPr>
          <w:p w:rsidR="00D44608" w:rsidRPr="00D44608" w:rsidRDefault="00D44608" w:rsidP="00D44608">
            <w:pPr>
              <w:jc w:val="center"/>
              <w:rPr>
                <w:b/>
              </w:rPr>
            </w:pPr>
            <w:r w:rsidRPr="00D44608">
              <w:rPr>
                <w:b/>
              </w:rPr>
              <w:t>N</w:t>
            </w:r>
          </w:p>
        </w:tc>
        <w:tc>
          <w:tcPr>
            <w:tcW w:w="1698" w:type="dxa"/>
          </w:tcPr>
          <w:p w:rsidR="00D44608" w:rsidRPr="00D44608" w:rsidRDefault="00D44608" w:rsidP="00D44608">
            <w:pPr>
              <w:jc w:val="center"/>
              <w:rPr>
                <w:b/>
              </w:rPr>
            </w:pPr>
            <w:r w:rsidRPr="00D44608">
              <w:rPr>
                <w:b/>
              </w:rPr>
              <w:t>Mean</w:t>
            </w:r>
          </w:p>
        </w:tc>
        <w:tc>
          <w:tcPr>
            <w:tcW w:w="1698" w:type="dxa"/>
          </w:tcPr>
          <w:p w:rsidR="00D44608" w:rsidRPr="00D44608" w:rsidRDefault="00D44608" w:rsidP="00D44608">
            <w:pPr>
              <w:jc w:val="center"/>
              <w:rPr>
                <w:b/>
                <w:vertAlign w:val="subscript"/>
              </w:rPr>
            </w:pPr>
            <w:r w:rsidRPr="00D44608">
              <w:rPr>
                <w:b/>
              </w:rPr>
              <w:t>t</w:t>
            </w:r>
            <w:r w:rsidRPr="00D44608">
              <w:rPr>
                <w:b/>
                <w:vertAlign w:val="subscript"/>
              </w:rPr>
              <w:t>hitung</w:t>
            </w:r>
          </w:p>
        </w:tc>
      </w:tr>
      <w:tr w:rsidR="00D44608" w:rsidTr="00D44608">
        <w:tc>
          <w:tcPr>
            <w:tcW w:w="1697" w:type="dxa"/>
            <w:vMerge/>
          </w:tcPr>
          <w:p w:rsidR="00D44608" w:rsidRDefault="00D44608" w:rsidP="00D44608">
            <w:pPr>
              <w:jc w:val="center"/>
            </w:pPr>
          </w:p>
        </w:tc>
        <w:tc>
          <w:tcPr>
            <w:tcW w:w="1697" w:type="dxa"/>
          </w:tcPr>
          <w:p w:rsidR="00D44608" w:rsidRDefault="00D44608" w:rsidP="00D44608">
            <w:pPr>
              <w:jc w:val="center"/>
            </w:pPr>
            <w:r>
              <w:t>Eksperimen</w:t>
            </w:r>
          </w:p>
        </w:tc>
        <w:tc>
          <w:tcPr>
            <w:tcW w:w="1697" w:type="dxa"/>
          </w:tcPr>
          <w:p w:rsidR="00D44608" w:rsidRDefault="00D44608" w:rsidP="00D44608">
            <w:pPr>
              <w:jc w:val="center"/>
            </w:pPr>
            <w:r>
              <w:t>42</w:t>
            </w:r>
          </w:p>
        </w:tc>
        <w:tc>
          <w:tcPr>
            <w:tcW w:w="1698" w:type="dxa"/>
          </w:tcPr>
          <w:p w:rsidR="00D44608" w:rsidRDefault="00D44608" w:rsidP="00D44608">
            <w:pPr>
              <w:jc w:val="center"/>
            </w:pPr>
            <w:r>
              <w:t>74,81</w:t>
            </w:r>
          </w:p>
        </w:tc>
        <w:tc>
          <w:tcPr>
            <w:tcW w:w="1698" w:type="dxa"/>
          </w:tcPr>
          <w:p w:rsidR="00D44608" w:rsidRDefault="00D44608" w:rsidP="00D44608">
            <w:pPr>
              <w:jc w:val="center"/>
            </w:pPr>
            <w:r>
              <w:t>2,856</w:t>
            </w:r>
          </w:p>
        </w:tc>
      </w:tr>
      <w:tr w:rsidR="00D44608" w:rsidTr="00D44608">
        <w:tc>
          <w:tcPr>
            <w:tcW w:w="1697" w:type="dxa"/>
            <w:vMerge/>
          </w:tcPr>
          <w:p w:rsidR="00D44608" w:rsidRDefault="00D44608" w:rsidP="00D44608">
            <w:pPr>
              <w:jc w:val="center"/>
            </w:pPr>
          </w:p>
        </w:tc>
        <w:tc>
          <w:tcPr>
            <w:tcW w:w="1697" w:type="dxa"/>
          </w:tcPr>
          <w:p w:rsidR="00D44608" w:rsidRDefault="00D44608" w:rsidP="00D44608">
            <w:pPr>
              <w:jc w:val="center"/>
            </w:pPr>
            <w:r>
              <w:t>Kontrol</w:t>
            </w:r>
          </w:p>
        </w:tc>
        <w:tc>
          <w:tcPr>
            <w:tcW w:w="1697" w:type="dxa"/>
          </w:tcPr>
          <w:p w:rsidR="00D44608" w:rsidRDefault="00D44608" w:rsidP="00D44608">
            <w:pPr>
              <w:jc w:val="center"/>
            </w:pPr>
            <w:r>
              <w:t>41</w:t>
            </w:r>
          </w:p>
        </w:tc>
        <w:tc>
          <w:tcPr>
            <w:tcW w:w="1698" w:type="dxa"/>
          </w:tcPr>
          <w:p w:rsidR="00D44608" w:rsidRDefault="00D44608" w:rsidP="00D44608">
            <w:pPr>
              <w:jc w:val="center"/>
            </w:pPr>
            <w:r>
              <w:t>66,71</w:t>
            </w:r>
          </w:p>
        </w:tc>
        <w:tc>
          <w:tcPr>
            <w:tcW w:w="1698" w:type="dxa"/>
          </w:tcPr>
          <w:p w:rsidR="00D44608" w:rsidRDefault="00D44608" w:rsidP="00D44608">
            <w:pPr>
              <w:jc w:val="center"/>
            </w:pPr>
            <w:r>
              <w:t>2,860</w:t>
            </w:r>
          </w:p>
        </w:tc>
      </w:tr>
    </w:tbl>
    <w:p w:rsidR="000C1CFB" w:rsidRDefault="000C1CFB" w:rsidP="008D790D">
      <w:pPr>
        <w:spacing w:line="480" w:lineRule="auto"/>
        <w:ind w:firstLine="720"/>
        <w:jc w:val="both"/>
      </w:pPr>
    </w:p>
    <w:p w:rsidR="000B7BAB" w:rsidRDefault="00D44608" w:rsidP="008D790D">
      <w:pPr>
        <w:spacing w:line="480" w:lineRule="auto"/>
        <w:ind w:firstLine="720"/>
        <w:jc w:val="both"/>
        <w:rPr>
          <w:rFonts w:asciiTheme="majorBidi" w:eastAsiaTheme="minorEastAsia" w:hAnsiTheme="majorBidi" w:cstheme="majorBidi"/>
          <w:lang w:val="en-US"/>
        </w:rPr>
      </w:pPr>
      <w:r>
        <w:t>Dari tabel 4.6</w:t>
      </w:r>
      <w:r w:rsidR="00F34F62">
        <w:t xml:space="preserve"> </w:t>
      </w:r>
      <w:r w:rsidR="000B7BAB">
        <w:t>tersebut dapat terlihat bahwa pada kelas eksperimen (pembelajaran kooperatif tipe jigsaw) dengan jumlah responden 42 siswa memiliki mean (rata-rata) 74,81. Sedangkan pada pembelajaran konvensional memiliki rata-rata 66,71 dengan jumlah responden 41. Selaju</w:t>
      </w:r>
      <w:r>
        <w:t xml:space="preserve">tnya pada tabel </w:t>
      </w:r>
      <w:r w:rsidR="00F34F62">
        <w:t xml:space="preserve"> </w:t>
      </w:r>
      <w:r w:rsidR="000B7BAB">
        <w:t>tersebut menunjukkan bahwa nilai t</w:t>
      </w:r>
      <w:r w:rsidR="000B7BAB">
        <w:rPr>
          <w:vertAlign w:val="subscript"/>
        </w:rPr>
        <w:t>hitung</w:t>
      </w:r>
      <w:r w:rsidR="000B7BAB">
        <w:t xml:space="preserve"> = 2,856 dan t</w:t>
      </w:r>
      <w:r w:rsidR="000B7BAB">
        <w:rPr>
          <w:vertAlign w:val="subscript"/>
        </w:rPr>
        <w:t>hitung</w:t>
      </w:r>
      <w:r w:rsidR="000B7BAB">
        <w:t xml:space="preserve"> = 2,860. </w:t>
      </w:r>
      <w:r w:rsidR="000B7BAB">
        <w:rPr>
          <w:rFonts w:asciiTheme="majorBidi" w:eastAsiaTheme="minorEastAsia" w:hAnsiTheme="majorBidi" w:cstheme="majorBidi"/>
          <w:lang w:val="en-US"/>
        </w:rPr>
        <w:t>Untuk menentukan taraf signifikasi perbedaannya harus digunakan t</w:t>
      </w:r>
      <w:r w:rsidR="000B7BAB">
        <w:rPr>
          <w:rFonts w:asciiTheme="majorBidi" w:eastAsiaTheme="minorEastAsia" w:hAnsiTheme="majorBidi" w:cstheme="majorBidi"/>
          <w:vertAlign w:val="subscript"/>
          <w:lang w:val="en-US"/>
        </w:rPr>
        <w:t>tabel</w:t>
      </w:r>
      <w:r w:rsidR="000B7BAB">
        <w:rPr>
          <w:rFonts w:asciiTheme="majorBidi" w:eastAsiaTheme="minorEastAsia" w:hAnsiTheme="majorBidi" w:cstheme="majorBidi"/>
          <w:lang w:val="en-US"/>
        </w:rPr>
        <w:t xml:space="preserve"> yang terdapat pada tabel nilai-nilai t. Sebelum melihat tabel nilai-nilai t, terlebih dahulu harus ditentukan derajat kebebasan (db) pada keseluruhan sampel yang diteliti dengan rumus db = N – 2. Karena jumlah sampel yang diteliti adalah 83 siswa, maka db = 83 – 2 = 81. Nilai db = 81 berada di antara 60 dan 120, oleh karena itu digunakan nilai db yang terdekat yaitu db = 60.</w:t>
      </w:r>
    </w:p>
    <w:p w:rsidR="000B7BAB" w:rsidRDefault="000B7BAB" w:rsidP="000B7BAB">
      <w:pPr>
        <w:spacing w:line="480" w:lineRule="auto"/>
        <w:ind w:firstLine="851"/>
        <w:jc w:val="both"/>
        <w:rPr>
          <w:rFonts w:asciiTheme="majorBidi" w:eastAsiaTheme="minorEastAsia" w:hAnsiTheme="majorBidi" w:cstheme="majorBidi"/>
          <w:lang w:val="en-US"/>
        </w:rPr>
      </w:pPr>
      <w:r>
        <w:rPr>
          <w:rFonts w:asciiTheme="majorBidi" w:eastAsiaTheme="minorEastAsia" w:hAnsiTheme="majorBidi" w:cstheme="majorBidi"/>
          <w:lang w:val="en-US"/>
        </w:rPr>
        <w:t>Berdasarkan db = 60, pada taraf signifikasi 5% ditemukan t</w:t>
      </w:r>
      <w:r>
        <w:rPr>
          <w:rFonts w:asciiTheme="majorBidi" w:eastAsiaTheme="minorEastAsia" w:hAnsiTheme="majorBidi" w:cstheme="majorBidi"/>
          <w:vertAlign w:val="subscript"/>
          <w:lang w:val="en-US"/>
        </w:rPr>
        <w:t>tabel</w:t>
      </w:r>
      <w:r>
        <w:rPr>
          <w:rFonts w:asciiTheme="majorBidi" w:eastAsiaTheme="minorEastAsia" w:hAnsiTheme="majorBidi" w:cstheme="majorBidi"/>
          <w:lang w:val="en-US"/>
        </w:rPr>
        <w:t xml:space="preserve"> = 2,000 dan. Berdasarkan nilai  ini dapat dituliskan t</w:t>
      </w:r>
      <w:r>
        <w:rPr>
          <w:rFonts w:asciiTheme="majorBidi" w:eastAsiaTheme="minorEastAsia" w:hAnsiTheme="majorBidi" w:cstheme="majorBidi"/>
          <w:vertAlign w:val="subscript"/>
          <w:lang w:val="en-US"/>
        </w:rPr>
        <w:t>tabel</w:t>
      </w:r>
      <w:r>
        <w:rPr>
          <w:rFonts w:asciiTheme="majorBidi" w:eastAsiaTheme="minorEastAsia" w:hAnsiTheme="majorBidi" w:cstheme="majorBidi"/>
          <w:lang w:val="en-US"/>
        </w:rPr>
        <w:t xml:space="preserve"> (5% = 2,000) &lt; t</w:t>
      </w:r>
      <w:r>
        <w:rPr>
          <w:rFonts w:asciiTheme="majorBidi" w:eastAsiaTheme="minorEastAsia" w:hAnsiTheme="majorBidi" w:cstheme="majorBidi"/>
          <w:vertAlign w:val="subscript"/>
          <w:lang w:val="en-US"/>
        </w:rPr>
        <w:t>hitung</w:t>
      </w:r>
      <w:r>
        <w:rPr>
          <w:rFonts w:asciiTheme="majorBidi" w:eastAsiaTheme="minorEastAsia" w:hAnsiTheme="majorBidi" w:cstheme="majorBidi"/>
          <w:lang w:val="en-US"/>
        </w:rPr>
        <w:t xml:space="preserve"> (= 2,856 dan 2,860). Ini berarti bahwa t</w:t>
      </w:r>
      <w:r>
        <w:rPr>
          <w:rFonts w:asciiTheme="majorBidi" w:eastAsiaTheme="minorEastAsia" w:hAnsiTheme="majorBidi" w:cstheme="majorBidi"/>
          <w:vertAlign w:val="subscript"/>
          <w:lang w:val="en-US"/>
        </w:rPr>
        <w:t>hitung</w:t>
      </w:r>
      <w:r>
        <w:rPr>
          <w:rFonts w:asciiTheme="majorBidi" w:eastAsiaTheme="minorEastAsia" w:hAnsiTheme="majorBidi" w:cstheme="majorBidi"/>
          <w:lang w:val="en-US"/>
        </w:rPr>
        <w:t xml:space="preserve"> berada di atas atau lebih dari t</w:t>
      </w:r>
      <w:r>
        <w:rPr>
          <w:rFonts w:asciiTheme="majorBidi" w:eastAsiaTheme="minorEastAsia" w:hAnsiTheme="majorBidi" w:cstheme="majorBidi"/>
          <w:vertAlign w:val="subscript"/>
          <w:lang w:val="en-US"/>
        </w:rPr>
        <w:t>tabel</w:t>
      </w:r>
      <w:r>
        <w:rPr>
          <w:rFonts w:asciiTheme="majorBidi" w:eastAsiaTheme="minorEastAsia" w:hAnsiTheme="majorBidi" w:cstheme="majorBidi"/>
          <w:lang w:val="en-US"/>
        </w:rPr>
        <w:t>,  pada taraf signifikasi 5%.</w:t>
      </w:r>
    </w:p>
    <w:p w:rsidR="000B7BAB" w:rsidRDefault="000B7BAB" w:rsidP="000B7BAB">
      <w:pPr>
        <w:tabs>
          <w:tab w:val="left" w:pos="2685"/>
        </w:tabs>
        <w:spacing w:line="480" w:lineRule="auto"/>
        <w:ind w:firstLine="567"/>
        <w:jc w:val="both"/>
      </w:pPr>
      <w:r>
        <w:rPr>
          <w:rFonts w:asciiTheme="majorBidi" w:eastAsiaTheme="minorEastAsia" w:hAnsiTheme="majorBidi" w:cstheme="majorBidi"/>
          <w:lang w:val="en-US"/>
        </w:rPr>
        <w:t>Berdasarkan analisis data tersebut dapat dikatakan bahwa</w:t>
      </w:r>
      <w:r>
        <w:t xml:space="preserve"> </w:t>
      </w:r>
      <w:r>
        <w:rPr>
          <w:rFonts w:asciiTheme="majorBidi" w:eastAsiaTheme="minorEastAsia" w:hAnsiTheme="majorBidi" w:cstheme="majorBidi"/>
          <w:lang w:val="en-US"/>
        </w:rPr>
        <w:t xml:space="preserve">ada perbedaan </w:t>
      </w:r>
      <w:r w:rsidRPr="00EC04F8">
        <w:rPr>
          <w:rFonts w:asciiTheme="majorBidi" w:eastAsiaTheme="minorEastAsia" w:hAnsiTheme="majorBidi" w:cstheme="majorBidi"/>
          <w:lang w:val="en-US"/>
        </w:rPr>
        <w:t xml:space="preserve">prestasi belajar antara siswa </w:t>
      </w:r>
      <w:r>
        <w:rPr>
          <w:rFonts w:asciiTheme="majorBidi" w:eastAsiaTheme="minorEastAsia" w:hAnsiTheme="majorBidi" w:cstheme="majorBidi"/>
          <w:lang w:val="en-US"/>
        </w:rPr>
        <w:t>yang diajar melalui</w:t>
      </w:r>
      <w:r w:rsidRPr="00EC04F8">
        <w:rPr>
          <w:rFonts w:asciiTheme="majorBidi" w:eastAsiaTheme="minorEastAsia" w:hAnsiTheme="majorBidi" w:cstheme="majorBidi"/>
          <w:lang w:val="en-US"/>
        </w:rPr>
        <w:t xml:space="preserve"> p</w:t>
      </w:r>
      <w:r>
        <w:rPr>
          <w:rFonts w:asciiTheme="majorBidi" w:eastAsiaTheme="minorEastAsia" w:hAnsiTheme="majorBidi" w:cstheme="majorBidi"/>
          <w:lang w:val="en-US"/>
        </w:rPr>
        <w:t xml:space="preserve">embelajaran kooperatif tipe Jigsaw </w:t>
      </w:r>
      <w:r>
        <w:rPr>
          <w:rFonts w:asciiTheme="majorBidi" w:eastAsiaTheme="minorEastAsia" w:hAnsiTheme="majorBidi" w:cstheme="majorBidi"/>
          <w:lang w:val="en-US"/>
        </w:rPr>
        <w:lastRenderedPageBreak/>
        <w:t>dengan siswa yang diajar melalui</w:t>
      </w:r>
      <w:r w:rsidRPr="00EC04F8">
        <w:rPr>
          <w:rFonts w:asciiTheme="majorBidi" w:eastAsiaTheme="minorEastAsia" w:hAnsiTheme="majorBidi" w:cstheme="majorBidi"/>
          <w:lang w:val="en-US"/>
        </w:rPr>
        <w:t xml:space="preserve"> pembelajaran matematika konvensional</w:t>
      </w:r>
      <w:r w:rsidRPr="00383F15">
        <w:rPr>
          <w:rFonts w:asciiTheme="majorBidi" w:eastAsiaTheme="minorEastAsia" w:hAnsiTheme="majorBidi" w:cstheme="majorBidi"/>
          <w:color w:val="FF0000"/>
          <w:lang w:val="en-US"/>
        </w:rPr>
        <w:t>.</w:t>
      </w:r>
      <w:r>
        <w:rPr>
          <w:rFonts w:asciiTheme="majorBidi" w:eastAsiaTheme="minorEastAsia" w:hAnsiTheme="majorBidi" w:cstheme="majorBidi"/>
          <w:lang w:val="en-US"/>
        </w:rPr>
        <w:t xml:space="preserve"> Dengan </w:t>
      </w:r>
      <w:r w:rsidRPr="000143E5">
        <w:rPr>
          <w:rFonts w:asciiTheme="majorBidi" w:eastAsiaTheme="minorEastAsia" w:hAnsiTheme="majorBidi" w:cstheme="majorBidi"/>
          <w:lang w:val="en-US"/>
        </w:rPr>
        <w:t>kata lain,</w:t>
      </w:r>
      <w:r>
        <w:rPr>
          <w:rFonts w:asciiTheme="majorBidi" w:eastAsiaTheme="minorEastAsia" w:hAnsiTheme="majorBidi" w:cstheme="majorBidi"/>
          <w:lang w:val="en-US"/>
        </w:rPr>
        <w:t xml:space="preserve"> </w:t>
      </w:r>
      <w:r>
        <w:t>Ho ditolak dan Ha diterima. Sehingga bisa disimpulkan</w:t>
      </w:r>
      <w:r w:rsidRPr="00A01E41">
        <w:rPr>
          <w:rFonts w:asciiTheme="majorBidi" w:eastAsiaTheme="minorEastAsia" w:hAnsiTheme="majorBidi" w:cstheme="majorBidi"/>
          <w:lang w:val="en-US"/>
        </w:rPr>
        <w:t xml:space="preserve"> </w:t>
      </w:r>
      <w:r>
        <w:rPr>
          <w:rFonts w:asciiTheme="majorBidi" w:hAnsiTheme="majorBidi" w:cstheme="majorBidi"/>
          <w:lang w:val="en-US"/>
        </w:rPr>
        <w:t>ada pengaruh yang signifikan pembelajaran kooperatif tipe prestasi</w:t>
      </w:r>
      <w:r w:rsidRPr="00A01E41">
        <w:rPr>
          <w:rFonts w:asciiTheme="majorBidi" w:hAnsiTheme="majorBidi" w:cstheme="majorBidi"/>
          <w:lang w:val="en-US"/>
        </w:rPr>
        <w:t xml:space="preserve"> terhadap </w:t>
      </w:r>
      <w:r>
        <w:rPr>
          <w:rFonts w:asciiTheme="majorBidi" w:hAnsiTheme="majorBidi" w:cstheme="majorBidi"/>
          <w:lang w:val="en-US"/>
        </w:rPr>
        <w:t>prestasi belajar matematika kelas VIII MTs Assyafi’iyah Gondang Tahun Ajaran 2010/2011.</w:t>
      </w:r>
      <w:r>
        <w:t xml:space="preserve"> </w:t>
      </w:r>
    </w:p>
    <w:p w:rsidR="002E0F27" w:rsidRDefault="002E0F27" w:rsidP="002E0F27">
      <w:pPr>
        <w:tabs>
          <w:tab w:val="left" w:pos="2685"/>
        </w:tabs>
        <w:spacing w:line="480" w:lineRule="auto"/>
        <w:ind w:firstLine="567"/>
        <w:jc w:val="both"/>
      </w:pPr>
      <w:r>
        <w:t>Sedangkan untuk mengetahui besarnya pengaruh pembelajaran kooperatif tipe Jigsaw terhadap prestasi belajar matematika kelas VIII MTs Assyafi’iyah Gondang dapat diketahui melalui perhitungan sebagai berikut:</w:t>
      </w:r>
    </w:p>
    <w:p w:rsidR="002E0F27" w:rsidRDefault="002E0F27" w:rsidP="000C1CFB">
      <w:pPr>
        <w:spacing w:line="480" w:lineRule="auto"/>
        <w:ind w:left="2552"/>
        <w:jc w:val="both"/>
        <w:rPr>
          <w:rFonts w:asciiTheme="majorBidi" w:eastAsiaTheme="minorEastAsia" w:hAnsiTheme="majorBidi" w:cstheme="majorBidi"/>
          <w:lang w:val="en-US"/>
        </w:rPr>
      </w:pPr>
      <m:oMathPara>
        <m:oMathParaPr>
          <m:jc m:val="left"/>
        </m:oMathParaPr>
        <m:oMath>
          <m:r>
            <w:rPr>
              <w:rFonts w:ascii="Cambria Math" w:eastAsiaTheme="minorEastAsia" w:hAnsi="Cambria Math" w:cstheme="majorBidi"/>
              <w:lang w:val="en-US"/>
            </w:rPr>
            <m:t xml:space="preserve">Y = </m:t>
          </m:r>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acc>
                    <m:accPr>
                      <m:chr m:val="̅"/>
                      <m:ctrlPr>
                        <w:rPr>
                          <w:rFonts w:ascii="Cambria Math" w:eastAsiaTheme="minorEastAsia" w:hAnsi="Cambria Math" w:cstheme="majorBidi"/>
                          <w:i/>
                          <w:lang w:val="en-US"/>
                        </w:rPr>
                      </m:ctrlPr>
                    </m:accPr>
                    <m:e>
                      <m:r>
                        <w:rPr>
                          <w:rFonts w:ascii="Cambria Math" w:eastAsiaTheme="minorEastAsia" w:hAnsi="Cambria Math" w:cstheme="majorBidi"/>
                          <w:lang w:val="en-US"/>
                        </w:rPr>
                        <m:t>X</m:t>
                      </m:r>
                    </m:e>
                  </m:acc>
                </m:e>
                <m:sub>
                  <m:r>
                    <w:rPr>
                      <w:rFonts w:ascii="Cambria Math" w:eastAsiaTheme="minorEastAsia" w:hAnsi="Cambria Math" w:cstheme="majorBidi"/>
                      <w:lang w:val="en-US"/>
                    </w:rPr>
                    <m:t>1</m:t>
                  </m:r>
                </m:sub>
              </m:sSub>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acc>
                    <m:accPr>
                      <m:chr m:val="̅"/>
                      <m:ctrlPr>
                        <w:rPr>
                          <w:rFonts w:ascii="Cambria Math" w:eastAsiaTheme="minorEastAsia" w:hAnsi="Cambria Math" w:cstheme="majorBidi"/>
                          <w:i/>
                          <w:lang w:val="en-US"/>
                        </w:rPr>
                      </m:ctrlPr>
                    </m:accPr>
                    <m:e>
                      <m:r>
                        <w:rPr>
                          <w:rFonts w:ascii="Cambria Math" w:eastAsiaTheme="minorEastAsia" w:hAnsi="Cambria Math" w:cstheme="majorBidi"/>
                          <w:lang w:val="en-US"/>
                        </w:rPr>
                        <m:t>X</m:t>
                      </m:r>
                    </m:e>
                  </m:acc>
                </m:e>
                <m:sub>
                  <m:r>
                    <w:rPr>
                      <w:rFonts w:ascii="Cambria Math" w:eastAsiaTheme="minorEastAsia" w:hAnsi="Cambria Math" w:cstheme="majorBidi"/>
                      <w:lang w:val="en-US"/>
                    </w:rPr>
                    <m:t>2</m:t>
                  </m:r>
                </m:sub>
              </m:sSub>
              <m:r>
                <w:rPr>
                  <w:rFonts w:ascii="Cambria Math" w:eastAsiaTheme="minorEastAsia" w:hAnsi="Cambria Math" w:cstheme="majorBidi"/>
                  <w:lang w:val="en-US"/>
                </w:rPr>
                <m:t xml:space="preserve"> </m:t>
              </m:r>
            </m:num>
            <m:den>
              <m:sSub>
                <m:sSubPr>
                  <m:ctrlPr>
                    <w:rPr>
                      <w:rFonts w:ascii="Cambria Math" w:eastAsiaTheme="minorEastAsia" w:hAnsi="Cambria Math" w:cstheme="majorBidi"/>
                      <w:i/>
                      <w:lang w:val="en-US"/>
                    </w:rPr>
                  </m:ctrlPr>
                </m:sSubPr>
                <m:e>
                  <m:acc>
                    <m:accPr>
                      <m:chr m:val="̅"/>
                      <m:ctrlPr>
                        <w:rPr>
                          <w:rFonts w:ascii="Cambria Math" w:eastAsiaTheme="minorEastAsia" w:hAnsi="Cambria Math" w:cstheme="majorBidi"/>
                          <w:i/>
                          <w:lang w:val="en-US"/>
                        </w:rPr>
                      </m:ctrlPr>
                    </m:accPr>
                    <m:e>
                      <m:r>
                        <w:rPr>
                          <w:rFonts w:ascii="Cambria Math" w:eastAsiaTheme="minorEastAsia" w:hAnsi="Cambria Math" w:cstheme="majorBidi"/>
                          <w:lang w:val="en-US"/>
                        </w:rPr>
                        <m:t>X</m:t>
                      </m:r>
                    </m:e>
                  </m:acc>
                </m:e>
                <m:sub>
                  <m:r>
                    <w:rPr>
                      <w:rFonts w:ascii="Cambria Math" w:eastAsiaTheme="minorEastAsia" w:hAnsi="Cambria Math" w:cstheme="majorBidi"/>
                      <w:lang w:val="en-US"/>
                    </w:rPr>
                    <m:t>2</m:t>
                  </m:r>
                </m:sub>
              </m:sSub>
            </m:den>
          </m:f>
          <m:r>
            <w:rPr>
              <w:rFonts w:ascii="Cambria Math" w:eastAsiaTheme="minorEastAsia" w:hAnsi="Cambria Math" w:cstheme="majorBidi"/>
              <w:lang w:val="en-US"/>
            </w:rPr>
            <m:t xml:space="preserve"> ×100%</m:t>
          </m:r>
        </m:oMath>
      </m:oMathPara>
    </w:p>
    <w:p w:rsidR="000C1CFB" w:rsidRPr="000C1CFB" w:rsidRDefault="002E0F27" w:rsidP="000C1CFB">
      <w:pPr>
        <w:spacing w:line="480" w:lineRule="auto"/>
        <w:jc w:val="both"/>
        <w:rPr>
          <w:rFonts w:asciiTheme="majorBidi" w:eastAsiaTheme="minorEastAsia" w:hAnsiTheme="majorBidi" w:cstheme="majorBidi"/>
          <w:lang w:val="en-US"/>
        </w:rPr>
      </w:pPr>
      <m:oMathPara>
        <m:oMath>
          <m:r>
            <w:rPr>
              <w:rFonts w:ascii="Cambria Math" w:eastAsiaTheme="minorEastAsia" w:hAnsi="Cambria Math" w:cstheme="majorBidi"/>
              <w:lang w:val="en-US"/>
            </w:rPr>
            <m:t xml:space="preserve">= </m:t>
          </m:r>
          <m:f>
            <m:fPr>
              <m:ctrlPr>
                <w:rPr>
                  <w:rFonts w:ascii="Cambria Math" w:eastAsiaTheme="minorEastAsia" w:hAnsi="Cambria Math" w:cstheme="majorBidi"/>
                  <w:i/>
                  <w:lang w:val="en-US"/>
                </w:rPr>
              </m:ctrlPr>
            </m:fPr>
            <m:num>
              <m:r>
                <w:rPr>
                  <w:rFonts w:ascii="Cambria Math" w:hAnsi="Cambria Math" w:cstheme="majorBidi"/>
                  <w:lang w:val="en-US"/>
                </w:rPr>
                <m:t>74,81</m:t>
              </m:r>
              <m:r>
                <w:rPr>
                  <w:rFonts w:ascii="Cambria Math" w:eastAsiaTheme="minorEastAsia" w:hAnsi="Cambria Math" w:cstheme="majorBidi"/>
                  <w:lang w:val="en-US"/>
                </w:rPr>
                <m:t>-</m:t>
              </m:r>
              <m:r>
                <w:rPr>
                  <w:rFonts w:ascii="Cambria Math" w:hAnsi="Cambria Math" w:cstheme="majorBidi"/>
                  <w:lang w:val="en-US"/>
                </w:rPr>
                <m:t>66,71</m:t>
              </m:r>
              <m:r>
                <w:rPr>
                  <w:rFonts w:ascii="Cambria Math" w:eastAsiaTheme="minorEastAsia" w:hAnsi="Cambria Math" w:cstheme="majorBidi"/>
                  <w:lang w:val="en-US"/>
                </w:rPr>
                <m:t xml:space="preserve"> </m:t>
              </m:r>
            </m:num>
            <m:den>
              <m:r>
                <w:rPr>
                  <w:rFonts w:ascii="Cambria Math" w:hAnsi="Cambria Math" w:cstheme="majorBidi"/>
                  <w:lang w:val="en-US"/>
                </w:rPr>
                <m:t>66,71</m:t>
              </m:r>
            </m:den>
          </m:f>
          <m:r>
            <w:rPr>
              <w:rFonts w:ascii="Cambria Math" w:eastAsiaTheme="minorEastAsia" w:hAnsi="Cambria Math" w:cstheme="majorBidi"/>
              <w:lang w:val="en-US"/>
            </w:rPr>
            <m:t xml:space="preserve"> ×100%</m:t>
          </m:r>
        </m:oMath>
      </m:oMathPara>
    </w:p>
    <w:p w:rsidR="002E0F27" w:rsidRDefault="002E0F27" w:rsidP="000C1CFB">
      <w:pPr>
        <w:spacing w:line="480" w:lineRule="auto"/>
        <w:jc w:val="both"/>
        <w:rPr>
          <w:rFonts w:asciiTheme="majorBidi" w:eastAsiaTheme="minorEastAsia" w:hAnsiTheme="majorBidi" w:cstheme="majorBidi"/>
          <w:lang w:val="en-US"/>
        </w:rPr>
      </w:pPr>
      <m:oMathPara>
        <m:oMath>
          <m:r>
            <w:rPr>
              <w:rFonts w:ascii="Cambria Math" w:eastAsiaTheme="minorEastAsia" w:hAnsi="Cambria Math" w:cstheme="majorBidi"/>
              <w:lang w:val="en-US"/>
            </w:rPr>
            <m:t xml:space="preserve">= </m:t>
          </m:r>
          <m:f>
            <m:fPr>
              <m:ctrlPr>
                <w:rPr>
                  <w:rFonts w:ascii="Cambria Math" w:eastAsiaTheme="minorEastAsia" w:hAnsi="Cambria Math" w:cstheme="majorBidi"/>
                  <w:i/>
                  <w:lang w:val="en-US"/>
                </w:rPr>
              </m:ctrlPr>
            </m:fPr>
            <m:num>
              <m:r>
                <w:rPr>
                  <w:rFonts w:ascii="Cambria Math" w:hAnsi="Cambria Math" w:cstheme="majorBidi"/>
                  <w:lang w:val="en-US"/>
                </w:rPr>
                <m:t>8,1</m:t>
              </m:r>
              <m:r>
                <w:rPr>
                  <w:rFonts w:ascii="Cambria Math" w:eastAsiaTheme="minorEastAsia" w:hAnsi="Cambria Math" w:cstheme="majorBidi"/>
                  <w:lang w:val="en-US"/>
                </w:rPr>
                <m:t xml:space="preserve"> </m:t>
              </m:r>
            </m:num>
            <m:den>
              <m:r>
                <w:rPr>
                  <w:rFonts w:ascii="Cambria Math" w:hAnsi="Cambria Math" w:cstheme="majorBidi"/>
                  <w:lang w:val="en-US"/>
                </w:rPr>
                <m:t>66,71</m:t>
              </m:r>
            </m:den>
          </m:f>
          <m:r>
            <w:rPr>
              <w:rFonts w:ascii="Cambria Math" w:eastAsiaTheme="minorEastAsia" w:hAnsi="Cambria Math" w:cstheme="majorBidi"/>
              <w:lang w:val="en-US"/>
            </w:rPr>
            <m:t xml:space="preserve"> ×100% = 12,14 %</m:t>
          </m:r>
        </m:oMath>
      </m:oMathPara>
    </w:p>
    <w:p w:rsidR="000B7BAB" w:rsidRPr="000C1CFB" w:rsidRDefault="002E0F27" w:rsidP="000C1CFB">
      <w:pPr>
        <w:spacing w:line="480" w:lineRule="auto"/>
        <w:ind w:firstLine="567"/>
        <w:jc w:val="both"/>
        <w:rPr>
          <w:rFonts w:asciiTheme="majorBidi" w:eastAsiaTheme="minorEastAsia" w:hAnsiTheme="majorBidi" w:cstheme="majorBidi"/>
          <w:lang w:val="en-US"/>
        </w:rPr>
      </w:pPr>
      <w:r>
        <w:rPr>
          <w:rFonts w:asciiTheme="majorBidi" w:eastAsiaTheme="minorEastAsia" w:hAnsiTheme="majorBidi" w:cstheme="majorBidi"/>
          <w:lang w:val="en-US"/>
        </w:rPr>
        <w:t xml:space="preserve">Berdasarkan perhitungan tersebut dapat disimpulkan bahwa </w:t>
      </w:r>
      <w:r>
        <w:rPr>
          <w:rFonts w:asciiTheme="majorBidi" w:hAnsiTheme="majorBidi" w:cstheme="majorBidi"/>
          <w:lang w:val="en-US"/>
        </w:rPr>
        <w:t>besarnya pengaruh p</w:t>
      </w:r>
      <w:r w:rsidR="00ED5E58">
        <w:rPr>
          <w:rFonts w:asciiTheme="majorBidi" w:hAnsiTheme="majorBidi" w:cstheme="majorBidi"/>
          <w:lang w:val="en-US"/>
        </w:rPr>
        <w:t>embelajaran kooperatif tipe Jigsaw</w:t>
      </w:r>
      <w:r>
        <w:rPr>
          <w:rFonts w:asciiTheme="majorBidi" w:hAnsiTheme="majorBidi" w:cstheme="majorBidi"/>
          <w:lang w:val="en-US"/>
        </w:rPr>
        <w:t xml:space="preserve"> </w:t>
      </w:r>
      <w:r w:rsidRPr="00A01E41">
        <w:rPr>
          <w:rFonts w:asciiTheme="majorBidi" w:hAnsiTheme="majorBidi" w:cstheme="majorBidi"/>
          <w:lang w:val="en-US"/>
        </w:rPr>
        <w:t xml:space="preserve">terhadap </w:t>
      </w:r>
      <w:r>
        <w:rPr>
          <w:rFonts w:asciiTheme="majorBidi" w:hAnsiTheme="majorBidi" w:cstheme="majorBidi"/>
          <w:lang w:val="en-US"/>
        </w:rPr>
        <w:t>prestasi belajar m</w:t>
      </w:r>
      <w:r w:rsidR="00ED5E58">
        <w:rPr>
          <w:rFonts w:asciiTheme="majorBidi" w:hAnsiTheme="majorBidi" w:cstheme="majorBidi"/>
          <w:lang w:val="en-US"/>
        </w:rPr>
        <w:t>atematika siswa  kelas VIII MTs Assyafi’iyah Gondang</w:t>
      </w:r>
      <w:r>
        <w:rPr>
          <w:rFonts w:asciiTheme="majorBidi" w:hAnsiTheme="majorBidi" w:cstheme="majorBidi"/>
          <w:lang w:val="en-US"/>
        </w:rPr>
        <w:t xml:space="preserve"> adalah</w:t>
      </w:r>
      <w:r w:rsidR="00ED5E58">
        <w:rPr>
          <w:rFonts w:asciiTheme="majorBidi" w:hAnsiTheme="majorBidi" w:cstheme="majorBidi"/>
          <w:lang w:val="en-US"/>
        </w:rPr>
        <w:t xml:space="preserve"> 12,14</w:t>
      </w:r>
      <w:r>
        <w:rPr>
          <w:rFonts w:asciiTheme="majorBidi" w:hAnsiTheme="majorBidi" w:cstheme="majorBidi"/>
          <w:lang w:val="en-US"/>
        </w:rPr>
        <w:t xml:space="preserve"> %.</w:t>
      </w:r>
    </w:p>
    <w:p w:rsidR="00ED5E58" w:rsidRPr="00ED5E58" w:rsidRDefault="00ED5E58" w:rsidP="00ED5E58">
      <w:pPr>
        <w:pStyle w:val="ListParagraph"/>
        <w:numPr>
          <w:ilvl w:val="0"/>
          <w:numId w:val="11"/>
        </w:numPr>
        <w:spacing w:line="480" w:lineRule="auto"/>
        <w:ind w:left="426"/>
        <w:jc w:val="both"/>
        <w:rPr>
          <w:rFonts w:ascii="Times New Roman" w:hAnsi="Times New Roman"/>
          <w:b/>
          <w:sz w:val="24"/>
          <w:szCs w:val="24"/>
        </w:rPr>
      </w:pPr>
      <w:r w:rsidRPr="00ED5E58">
        <w:rPr>
          <w:rFonts w:ascii="Times New Roman" w:hAnsi="Times New Roman"/>
          <w:b/>
          <w:sz w:val="24"/>
          <w:szCs w:val="24"/>
        </w:rPr>
        <w:t>Pengujian Hipotesis</w:t>
      </w:r>
    </w:p>
    <w:p w:rsidR="00ED5E58" w:rsidRPr="00ED5E58" w:rsidRDefault="00ED5E58" w:rsidP="00ED5E58">
      <w:pPr>
        <w:pStyle w:val="ListParagraph"/>
        <w:spacing w:line="240" w:lineRule="atLeast"/>
        <w:ind w:left="786"/>
        <w:rPr>
          <w:rFonts w:ascii="Times New Roman" w:hAnsi="Times New Roman"/>
        </w:rPr>
      </w:pPr>
      <w:r w:rsidRPr="00ED5E58">
        <w:rPr>
          <w:rFonts w:ascii="Times New Roman" w:hAnsi="Times New Roman"/>
        </w:rPr>
        <w:t>Pengujian hipotesis dapat diketahui melalui hasil uji t berikut:</w:t>
      </w:r>
    </w:p>
    <w:p w:rsidR="00ED5E58" w:rsidRPr="00ED5E58" w:rsidRDefault="00ED5E58" w:rsidP="00ED5E58">
      <w:pPr>
        <w:pStyle w:val="ListParagraph"/>
        <w:spacing w:line="240" w:lineRule="atLeast"/>
        <w:ind w:left="786"/>
        <w:rPr>
          <w:rFonts w:ascii="Times New Roman" w:hAnsi="Times New Roman"/>
        </w:rPr>
      </w:pPr>
    </w:p>
    <w:p w:rsidR="00E65D45" w:rsidRPr="00D44608" w:rsidRDefault="00F34F62" w:rsidP="00D44608">
      <w:pPr>
        <w:pStyle w:val="ListParagraph"/>
        <w:tabs>
          <w:tab w:val="left" w:pos="0"/>
        </w:tabs>
        <w:spacing w:line="480" w:lineRule="auto"/>
        <w:ind w:left="0" w:firstLine="786"/>
        <w:jc w:val="both"/>
        <w:rPr>
          <w:rFonts w:ascii="Times New Roman" w:hAnsi="Times New Roman"/>
          <w:sz w:val="24"/>
          <w:szCs w:val="24"/>
        </w:rPr>
      </w:pPr>
      <w:r>
        <w:rPr>
          <w:rFonts w:ascii="Times New Roman" w:hAnsi="Times New Roman"/>
          <w:sz w:val="24"/>
          <w:szCs w:val="24"/>
        </w:rPr>
        <w:t>Dari tabel 4.7b</w:t>
      </w:r>
      <w:r w:rsidR="00ED5E58" w:rsidRPr="00ED5E58">
        <w:rPr>
          <w:rFonts w:ascii="Times New Roman" w:hAnsi="Times New Roman"/>
          <w:sz w:val="24"/>
          <w:szCs w:val="24"/>
        </w:rPr>
        <w:t xml:space="preserve"> dapat dilihat nilai signifikan</w:t>
      </w:r>
      <w:r w:rsidR="00ED5E58" w:rsidRPr="00ED5E58">
        <w:rPr>
          <w:rFonts w:ascii="Times New Roman" w:eastAsiaTheme="minorEastAsia" w:hAnsi="Times New Roman"/>
          <w:sz w:val="24"/>
          <w:szCs w:val="24"/>
        </w:rPr>
        <w:t xml:space="preserve"> t</w:t>
      </w:r>
      <w:r w:rsidR="00ED5E58" w:rsidRPr="00ED5E58">
        <w:rPr>
          <w:rFonts w:ascii="Times New Roman" w:eastAsiaTheme="minorEastAsia" w:hAnsi="Times New Roman"/>
          <w:sz w:val="24"/>
          <w:szCs w:val="24"/>
          <w:vertAlign w:val="subscript"/>
        </w:rPr>
        <w:t xml:space="preserve">hitung </w:t>
      </w:r>
      <w:r w:rsidR="00ED5E58" w:rsidRPr="00ED5E58">
        <w:rPr>
          <w:rFonts w:ascii="Times New Roman" w:eastAsiaTheme="minorEastAsia" w:hAnsi="Times New Roman"/>
          <w:sz w:val="24"/>
          <w:szCs w:val="24"/>
        </w:rPr>
        <w:t>= 2,856 dan 2,860. Berdasarkan db = 60, pada taraf signifikasi 5% ditemukan t</w:t>
      </w:r>
      <w:r w:rsidR="00ED5E58" w:rsidRPr="00ED5E58">
        <w:rPr>
          <w:rFonts w:ascii="Times New Roman" w:eastAsiaTheme="minorEastAsia" w:hAnsi="Times New Roman"/>
          <w:sz w:val="24"/>
          <w:szCs w:val="24"/>
          <w:vertAlign w:val="subscript"/>
        </w:rPr>
        <w:t>tabel</w:t>
      </w:r>
      <w:r w:rsidR="00ED5E58" w:rsidRPr="00ED5E58">
        <w:rPr>
          <w:rFonts w:ascii="Times New Roman" w:eastAsiaTheme="minorEastAsia" w:hAnsi="Times New Roman"/>
          <w:sz w:val="24"/>
          <w:szCs w:val="24"/>
        </w:rPr>
        <w:t xml:space="preserve"> = 2,000. Berdasarkan nilai  ini dapat dituliskan t</w:t>
      </w:r>
      <w:r w:rsidR="00ED5E58" w:rsidRPr="00ED5E58">
        <w:rPr>
          <w:rFonts w:ascii="Times New Roman" w:eastAsiaTheme="minorEastAsia" w:hAnsi="Times New Roman"/>
          <w:sz w:val="24"/>
          <w:szCs w:val="24"/>
          <w:vertAlign w:val="subscript"/>
        </w:rPr>
        <w:t>tabel</w:t>
      </w:r>
      <w:r w:rsidR="00ED5E58" w:rsidRPr="00ED5E58">
        <w:rPr>
          <w:rFonts w:ascii="Times New Roman" w:eastAsiaTheme="minorEastAsia" w:hAnsi="Times New Roman"/>
          <w:sz w:val="24"/>
          <w:szCs w:val="24"/>
        </w:rPr>
        <w:t xml:space="preserve"> (5% = 2,000) &lt; t</w:t>
      </w:r>
      <w:r w:rsidR="00ED5E58" w:rsidRPr="00ED5E58">
        <w:rPr>
          <w:rFonts w:ascii="Times New Roman" w:eastAsiaTheme="minorEastAsia" w:hAnsi="Times New Roman"/>
          <w:sz w:val="24"/>
          <w:szCs w:val="24"/>
          <w:vertAlign w:val="subscript"/>
        </w:rPr>
        <w:t>hitung</w:t>
      </w:r>
      <w:r w:rsidR="00ED5E58" w:rsidRPr="00ED5E58">
        <w:rPr>
          <w:rFonts w:ascii="Times New Roman" w:eastAsiaTheme="minorEastAsia" w:hAnsi="Times New Roman"/>
          <w:sz w:val="24"/>
          <w:szCs w:val="24"/>
        </w:rPr>
        <w:t xml:space="preserve"> (= 2,856 dan 2,860). Ini berarti bahwa t</w:t>
      </w:r>
      <w:r w:rsidR="00ED5E58" w:rsidRPr="00ED5E58">
        <w:rPr>
          <w:rFonts w:ascii="Times New Roman" w:eastAsiaTheme="minorEastAsia" w:hAnsi="Times New Roman"/>
          <w:sz w:val="24"/>
          <w:szCs w:val="24"/>
          <w:vertAlign w:val="subscript"/>
        </w:rPr>
        <w:t>hitung</w:t>
      </w:r>
      <w:r w:rsidR="00ED5E58" w:rsidRPr="00ED5E58">
        <w:rPr>
          <w:rFonts w:ascii="Times New Roman" w:eastAsiaTheme="minorEastAsia" w:hAnsi="Times New Roman"/>
          <w:sz w:val="24"/>
          <w:szCs w:val="24"/>
        </w:rPr>
        <w:t xml:space="preserve"> berada di atas atau lebih dari t</w:t>
      </w:r>
      <w:r w:rsidR="00ED5E58" w:rsidRPr="00ED5E58">
        <w:rPr>
          <w:rFonts w:ascii="Times New Roman" w:eastAsiaTheme="minorEastAsia" w:hAnsi="Times New Roman"/>
          <w:sz w:val="24"/>
          <w:szCs w:val="24"/>
          <w:vertAlign w:val="subscript"/>
        </w:rPr>
        <w:t>tabel</w:t>
      </w:r>
      <w:r w:rsidR="00ED5E58" w:rsidRPr="00ED5E58">
        <w:rPr>
          <w:rFonts w:ascii="Times New Roman" w:eastAsiaTheme="minorEastAsia" w:hAnsi="Times New Roman"/>
          <w:sz w:val="24"/>
          <w:szCs w:val="24"/>
        </w:rPr>
        <w:t>,  pada taraf signifikasi 5%. Yang</w:t>
      </w:r>
      <w:r w:rsidR="00ED5E58" w:rsidRPr="00ED5E58">
        <w:rPr>
          <w:rFonts w:ascii="Times New Roman" w:hAnsi="Times New Roman"/>
          <w:sz w:val="24"/>
          <w:szCs w:val="24"/>
        </w:rPr>
        <w:t xml:space="preserve"> berarti Ho yang mengatakan bahwa tidak terdapat pengaruh yang signifikan </w:t>
      </w:r>
      <w:r w:rsidR="00ED5E58" w:rsidRPr="00ED5E58">
        <w:rPr>
          <w:rFonts w:ascii="Times New Roman" w:hAnsi="Times New Roman"/>
          <w:sz w:val="24"/>
          <w:szCs w:val="24"/>
        </w:rPr>
        <w:lastRenderedPageBreak/>
        <w:t>pembelajaran kooperaif tipe Jigsaw terhadap prestasi belajar matematika siswa kelas VIII MTs Assyafi’iyah ditolak, dengan kata lain Ha diterima yang mengatakan bahwa terdapat pengaruh yang signifikan pembelajaran kooperatif tipe Jigsaw terhadap prestasi belajar matematika siswa kelas VIII MTs Assyafi’iyah Gondang. Sedangkan besarnya pengaruh pembelajaran kooperatif tipe Jigsaw terhadap prestasi belajar matematika siswa adalah 12,14 %.</w:t>
      </w:r>
    </w:p>
    <w:p w:rsidR="0007522C" w:rsidRDefault="0007522C" w:rsidP="000C1CFB">
      <w:pPr>
        <w:pStyle w:val="ListParagraph"/>
        <w:numPr>
          <w:ilvl w:val="0"/>
          <w:numId w:val="5"/>
        </w:numPr>
        <w:spacing w:after="0" w:line="480" w:lineRule="auto"/>
        <w:ind w:left="426"/>
        <w:jc w:val="both"/>
        <w:rPr>
          <w:rFonts w:asciiTheme="majorBidi" w:hAnsiTheme="majorBidi" w:cstheme="majorBidi"/>
          <w:b/>
          <w:bCs/>
        </w:rPr>
      </w:pPr>
      <w:r>
        <w:rPr>
          <w:rFonts w:asciiTheme="majorBidi" w:hAnsiTheme="majorBidi" w:cstheme="majorBidi"/>
          <w:b/>
          <w:bCs/>
        </w:rPr>
        <w:t>Rekapitulasi dan Pembahasan Hasil Penelitian</w:t>
      </w:r>
    </w:p>
    <w:p w:rsidR="0007522C" w:rsidRDefault="0007522C" w:rsidP="0007522C">
      <w:pPr>
        <w:pStyle w:val="ListParagraph"/>
        <w:numPr>
          <w:ilvl w:val="0"/>
          <w:numId w:val="12"/>
        </w:numPr>
        <w:spacing w:after="0" w:line="480" w:lineRule="auto"/>
        <w:ind w:left="851" w:hanging="425"/>
        <w:jc w:val="both"/>
        <w:rPr>
          <w:rFonts w:asciiTheme="majorBidi" w:hAnsiTheme="majorBidi" w:cstheme="majorBidi"/>
          <w:b/>
          <w:bCs/>
        </w:rPr>
      </w:pPr>
      <w:r>
        <w:rPr>
          <w:rFonts w:asciiTheme="majorBidi" w:hAnsiTheme="majorBidi" w:cstheme="majorBidi"/>
          <w:b/>
          <w:bCs/>
        </w:rPr>
        <w:t>Rekapitulasi Hasil Penelitian</w:t>
      </w:r>
    </w:p>
    <w:p w:rsidR="000C1CFB" w:rsidRPr="00E65D45" w:rsidRDefault="0007522C" w:rsidP="00E65D45">
      <w:pPr>
        <w:pStyle w:val="ListParagraph"/>
        <w:spacing w:line="480" w:lineRule="auto"/>
        <w:ind w:left="0" w:firstLine="567"/>
        <w:contextualSpacing w:val="0"/>
        <w:jc w:val="both"/>
        <w:rPr>
          <w:rFonts w:asciiTheme="majorBidi" w:hAnsiTheme="majorBidi" w:cstheme="majorBidi"/>
        </w:rPr>
      </w:pPr>
      <w:r>
        <w:rPr>
          <w:rFonts w:asciiTheme="majorBidi" w:hAnsiTheme="majorBidi" w:cstheme="majorBidi"/>
        </w:rPr>
        <w:t xml:space="preserve">Setelah hasil analisis data penelitian, selanjutnya adalah mendeskripsikan hasil penelitian tersebut dalam bentuk tabel yang menggambarkan perbedaan prestasi yang menggunakan </w:t>
      </w:r>
      <w:r>
        <w:rPr>
          <w:rFonts w:asciiTheme="majorBidi" w:hAnsiTheme="majorBidi" w:cstheme="majorBidi"/>
          <w:i/>
        </w:rPr>
        <w:t xml:space="preserve"> </w:t>
      </w:r>
      <w:r>
        <w:rPr>
          <w:rFonts w:asciiTheme="majorBidi" w:hAnsiTheme="majorBidi" w:cstheme="majorBidi"/>
        </w:rPr>
        <w:t>pembelajaran kooperatif tipe Jigsaw dan pembelajaran konvensional pada siswa kelas VIII MTs ASsyafiiyah Gondang.</w:t>
      </w:r>
    </w:p>
    <w:p w:rsidR="0007522C" w:rsidRDefault="00663DF0" w:rsidP="0007522C">
      <w:pPr>
        <w:pStyle w:val="ListParagraph"/>
        <w:ind w:left="851"/>
        <w:jc w:val="center"/>
        <w:rPr>
          <w:rFonts w:asciiTheme="majorBidi" w:hAnsiTheme="majorBidi" w:cstheme="majorBidi"/>
          <w:b/>
          <w:bCs/>
        </w:rPr>
      </w:pPr>
      <w:r>
        <w:rPr>
          <w:rFonts w:asciiTheme="majorBidi" w:hAnsiTheme="majorBidi" w:cstheme="majorBidi"/>
          <w:b/>
          <w:bCs/>
        </w:rPr>
        <w:t>Tabel 4.7</w:t>
      </w:r>
    </w:p>
    <w:p w:rsidR="00E65D45" w:rsidRDefault="009F38C3" w:rsidP="0007522C">
      <w:pPr>
        <w:pStyle w:val="ListParagraph"/>
        <w:ind w:left="851"/>
        <w:jc w:val="center"/>
        <w:rPr>
          <w:rFonts w:asciiTheme="majorBidi" w:hAnsiTheme="majorBidi" w:cstheme="majorBidi"/>
          <w:b/>
          <w:bCs/>
        </w:rPr>
      </w:pPr>
      <w:r>
        <w:rPr>
          <w:rFonts w:asciiTheme="majorBidi" w:hAnsiTheme="majorBidi" w:cstheme="majorBidi"/>
          <w:b/>
          <w:bCs/>
        </w:rPr>
        <w:t>Rekapitu</w:t>
      </w:r>
      <w:r w:rsidR="00E65D45">
        <w:rPr>
          <w:rFonts w:asciiTheme="majorBidi" w:hAnsiTheme="majorBidi" w:cstheme="majorBidi"/>
          <w:b/>
          <w:bCs/>
        </w:rPr>
        <w:t>lasi Penelitian</w:t>
      </w:r>
    </w:p>
    <w:tbl>
      <w:tblPr>
        <w:tblStyle w:val="TableGrid"/>
        <w:tblpPr w:leftFromText="180" w:rightFromText="180" w:vertAnchor="text" w:horzAnchor="margin" w:tblpY="473"/>
        <w:tblW w:w="8472" w:type="dxa"/>
        <w:tblLook w:val="04A0"/>
      </w:tblPr>
      <w:tblGrid>
        <w:gridCol w:w="675"/>
        <w:gridCol w:w="1701"/>
        <w:gridCol w:w="1276"/>
        <w:gridCol w:w="1276"/>
        <w:gridCol w:w="1276"/>
        <w:gridCol w:w="2268"/>
      </w:tblGrid>
      <w:tr w:rsidR="0007522C" w:rsidTr="00D44608">
        <w:tc>
          <w:tcPr>
            <w:tcW w:w="675" w:type="dxa"/>
            <w:vAlign w:val="center"/>
          </w:tcPr>
          <w:p w:rsidR="0007522C" w:rsidRPr="00993CDA" w:rsidRDefault="0007522C" w:rsidP="0007522C">
            <w:pPr>
              <w:pStyle w:val="ListParagraph"/>
              <w:ind w:left="0"/>
              <w:jc w:val="center"/>
              <w:rPr>
                <w:rFonts w:asciiTheme="majorBidi" w:hAnsiTheme="majorBidi" w:cstheme="majorBidi"/>
              </w:rPr>
            </w:pPr>
            <w:r w:rsidRPr="00993CDA">
              <w:rPr>
                <w:rFonts w:asciiTheme="majorBidi" w:hAnsiTheme="majorBidi" w:cstheme="majorBidi"/>
              </w:rPr>
              <w:t>No.</w:t>
            </w:r>
          </w:p>
        </w:tc>
        <w:tc>
          <w:tcPr>
            <w:tcW w:w="1701" w:type="dxa"/>
            <w:vAlign w:val="center"/>
          </w:tcPr>
          <w:p w:rsidR="0007522C" w:rsidRPr="00993CDA" w:rsidRDefault="0007522C" w:rsidP="0007522C">
            <w:pPr>
              <w:pStyle w:val="ListParagraph"/>
              <w:ind w:left="0"/>
              <w:jc w:val="center"/>
              <w:rPr>
                <w:rFonts w:asciiTheme="majorBidi" w:hAnsiTheme="majorBidi" w:cstheme="majorBidi"/>
              </w:rPr>
            </w:pPr>
            <w:r w:rsidRPr="00993CDA">
              <w:rPr>
                <w:rFonts w:asciiTheme="majorBidi" w:hAnsiTheme="majorBidi" w:cstheme="majorBidi"/>
              </w:rPr>
              <w:t>Hipotesis Penelitian</w:t>
            </w:r>
          </w:p>
        </w:tc>
        <w:tc>
          <w:tcPr>
            <w:tcW w:w="1276" w:type="dxa"/>
            <w:vAlign w:val="center"/>
          </w:tcPr>
          <w:p w:rsidR="0007522C" w:rsidRPr="00993CDA" w:rsidRDefault="0007522C" w:rsidP="0007522C">
            <w:pPr>
              <w:pStyle w:val="ListParagraph"/>
              <w:ind w:left="0"/>
              <w:jc w:val="center"/>
              <w:rPr>
                <w:rFonts w:asciiTheme="majorBidi" w:hAnsiTheme="majorBidi" w:cstheme="majorBidi"/>
              </w:rPr>
            </w:pPr>
            <w:r w:rsidRPr="00993CDA">
              <w:rPr>
                <w:rFonts w:asciiTheme="majorBidi" w:hAnsiTheme="majorBidi" w:cstheme="majorBidi"/>
              </w:rPr>
              <w:t>Hasil Penelitian</w:t>
            </w:r>
          </w:p>
        </w:tc>
        <w:tc>
          <w:tcPr>
            <w:tcW w:w="1276" w:type="dxa"/>
            <w:vAlign w:val="center"/>
          </w:tcPr>
          <w:p w:rsidR="0007522C" w:rsidRPr="00993CDA" w:rsidRDefault="0007522C" w:rsidP="0007522C">
            <w:pPr>
              <w:pStyle w:val="ListParagraph"/>
              <w:ind w:left="0"/>
              <w:jc w:val="center"/>
              <w:rPr>
                <w:rFonts w:asciiTheme="majorBidi" w:hAnsiTheme="majorBidi" w:cstheme="majorBidi"/>
              </w:rPr>
            </w:pPr>
            <w:r w:rsidRPr="00993CDA">
              <w:rPr>
                <w:rFonts w:asciiTheme="majorBidi" w:hAnsiTheme="majorBidi" w:cstheme="majorBidi"/>
              </w:rPr>
              <w:t>Kriteria Interpretas</w:t>
            </w:r>
            <w:r>
              <w:rPr>
                <w:rFonts w:asciiTheme="majorBidi" w:hAnsiTheme="majorBidi" w:cstheme="majorBidi"/>
              </w:rPr>
              <w:t>i</w:t>
            </w:r>
          </w:p>
        </w:tc>
        <w:tc>
          <w:tcPr>
            <w:tcW w:w="1276" w:type="dxa"/>
            <w:vAlign w:val="center"/>
          </w:tcPr>
          <w:p w:rsidR="0007522C" w:rsidRPr="00993CDA" w:rsidRDefault="0007522C" w:rsidP="0007522C">
            <w:pPr>
              <w:pStyle w:val="ListParagraph"/>
              <w:ind w:left="0"/>
              <w:jc w:val="center"/>
              <w:rPr>
                <w:rFonts w:asciiTheme="majorBidi" w:hAnsiTheme="majorBidi" w:cstheme="majorBidi"/>
              </w:rPr>
            </w:pPr>
            <w:r w:rsidRPr="00993CDA">
              <w:rPr>
                <w:rFonts w:asciiTheme="majorBidi" w:hAnsiTheme="majorBidi" w:cstheme="majorBidi"/>
              </w:rPr>
              <w:t>Interpretasi</w:t>
            </w:r>
          </w:p>
        </w:tc>
        <w:tc>
          <w:tcPr>
            <w:tcW w:w="2268" w:type="dxa"/>
            <w:vAlign w:val="center"/>
          </w:tcPr>
          <w:p w:rsidR="0007522C" w:rsidRPr="00993CDA" w:rsidRDefault="0007522C" w:rsidP="0007522C">
            <w:pPr>
              <w:pStyle w:val="ListParagraph"/>
              <w:ind w:left="0"/>
              <w:jc w:val="center"/>
              <w:rPr>
                <w:rFonts w:asciiTheme="majorBidi" w:hAnsiTheme="majorBidi" w:cstheme="majorBidi"/>
              </w:rPr>
            </w:pPr>
            <w:r w:rsidRPr="00993CDA">
              <w:rPr>
                <w:rFonts w:asciiTheme="majorBidi" w:hAnsiTheme="majorBidi" w:cstheme="majorBidi"/>
              </w:rPr>
              <w:t>Kesimpulan</w:t>
            </w:r>
          </w:p>
        </w:tc>
      </w:tr>
      <w:tr w:rsidR="0007522C" w:rsidTr="00D44608">
        <w:tc>
          <w:tcPr>
            <w:tcW w:w="675" w:type="dxa"/>
          </w:tcPr>
          <w:p w:rsidR="0007522C" w:rsidRPr="00993CDA" w:rsidRDefault="0007522C" w:rsidP="005449C2">
            <w:pPr>
              <w:pStyle w:val="ListParagraph"/>
              <w:ind w:left="0"/>
              <w:jc w:val="center"/>
              <w:rPr>
                <w:rFonts w:asciiTheme="majorBidi" w:hAnsiTheme="majorBidi" w:cstheme="majorBidi"/>
              </w:rPr>
            </w:pPr>
            <w:r w:rsidRPr="00993CDA">
              <w:rPr>
                <w:rFonts w:asciiTheme="majorBidi" w:hAnsiTheme="majorBidi" w:cstheme="majorBidi"/>
              </w:rPr>
              <w:t>1.</w:t>
            </w:r>
          </w:p>
        </w:tc>
        <w:tc>
          <w:tcPr>
            <w:tcW w:w="1701" w:type="dxa"/>
          </w:tcPr>
          <w:p w:rsidR="0007522C" w:rsidRPr="00993CDA" w:rsidRDefault="0007522C" w:rsidP="0007522C">
            <w:pPr>
              <w:pStyle w:val="ListParagraph"/>
              <w:ind w:left="0"/>
              <w:rPr>
                <w:rFonts w:asciiTheme="majorBidi" w:hAnsiTheme="majorBidi" w:cstheme="majorBidi"/>
              </w:rPr>
            </w:pPr>
            <w:r>
              <w:rPr>
                <w:rFonts w:asciiTheme="majorBidi" w:hAnsiTheme="majorBidi" w:cstheme="majorBidi"/>
              </w:rPr>
              <w:t xml:space="preserve">Ada </w:t>
            </w:r>
            <w:r w:rsidRPr="00993CDA">
              <w:rPr>
                <w:rFonts w:asciiTheme="majorBidi" w:hAnsiTheme="majorBidi" w:cstheme="majorBidi"/>
              </w:rPr>
              <w:t xml:space="preserve">pengaruh </w:t>
            </w:r>
            <w:r>
              <w:rPr>
                <w:rFonts w:asciiTheme="majorBidi" w:hAnsiTheme="majorBidi" w:cstheme="majorBidi"/>
              </w:rPr>
              <w:t xml:space="preserve">pembelajaran kooperatif tipe Jigsaw terhadap prestasi </w:t>
            </w:r>
            <w:r w:rsidRPr="00993CDA">
              <w:rPr>
                <w:rFonts w:asciiTheme="majorBidi" w:hAnsiTheme="majorBidi" w:cstheme="majorBidi"/>
              </w:rPr>
              <w:t xml:space="preserve">belajar </w:t>
            </w:r>
            <w:r>
              <w:rPr>
                <w:rFonts w:asciiTheme="majorBidi" w:hAnsiTheme="majorBidi" w:cstheme="majorBidi"/>
              </w:rPr>
              <w:t>matematika siswa kelas VIII MTs Assyafi’iyah Gondang tahun ajaran 2010/2011</w:t>
            </w:r>
          </w:p>
        </w:tc>
        <w:tc>
          <w:tcPr>
            <w:tcW w:w="1276" w:type="dxa"/>
          </w:tcPr>
          <w:p w:rsidR="0007522C" w:rsidRPr="00993CDA" w:rsidRDefault="0007522C" w:rsidP="005449C2">
            <w:pPr>
              <w:pStyle w:val="ListParagraph"/>
              <w:ind w:left="0"/>
              <w:jc w:val="center"/>
              <w:rPr>
                <w:rFonts w:asciiTheme="majorBidi" w:hAnsiTheme="majorBidi" w:cstheme="majorBidi"/>
              </w:rPr>
            </w:pPr>
            <w:r>
              <w:rPr>
                <w:rFonts w:asciiTheme="majorBidi" w:hAnsiTheme="majorBidi" w:cstheme="majorBidi"/>
              </w:rPr>
              <w:t>t</w:t>
            </w:r>
            <w:r>
              <w:rPr>
                <w:rFonts w:asciiTheme="majorBidi" w:hAnsiTheme="majorBidi" w:cstheme="majorBidi"/>
                <w:vertAlign w:val="subscript"/>
              </w:rPr>
              <w:t>hitung</w:t>
            </w:r>
            <w:r>
              <w:rPr>
                <w:rFonts w:asciiTheme="majorBidi" w:hAnsiTheme="majorBidi" w:cstheme="majorBidi"/>
              </w:rPr>
              <w:t xml:space="preserve"> = 2,856 dan 2,860</w:t>
            </w:r>
          </w:p>
        </w:tc>
        <w:tc>
          <w:tcPr>
            <w:tcW w:w="1276" w:type="dxa"/>
          </w:tcPr>
          <w:p w:rsidR="0007522C" w:rsidRDefault="0007522C" w:rsidP="005449C2">
            <w:pPr>
              <w:pStyle w:val="ListParagraph"/>
              <w:ind w:left="0"/>
              <w:jc w:val="center"/>
              <w:rPr>
                <w:rFonts w:asciiTheme="majorBidi" w:hAnsiTheme="majorBidi" w:cstheme="majorBidi"/>
              </w:rPr>
            </w:pPr>
            <w:r>
              <w:rPr>
                <w:rFonts w:asciiTheme="majorBidi" w:hAnsiTheme="majorBidi" w:cstheme="majorBidi"/>
              </w:rPr>
              <w:t>t</w:t>
            </w:r>
            <w:r>
              <w:rPr>
                <w:rFonts w:asciiTheme="majorBidi" w:hAnsiTheme="majorBidi" w:cstheme="majorBidi"/>
                <w:vertAlign w:val="subscript"/>
              </w:rPr>
              <w:t>tabel</w:t>
            </w:r>
            <w:r>
              <w:rPr>
                <w:rFonts w:asciiTheme="majorBidi" w:hAnsiTheme="majorBidi" w:cstheme="majorBidi"/>
              </w:rPr>
              <w:t xml:space="preserve"> = 2,000</w:t>
            </w:r>
          </w:p>
          <w:p w:rsidR="0007522C" w:rsidRDefault="0007522C" w:rsidP="005449C2">
            <w:pPr>
              <w:pStyle w:val="ListParagraph"/>
              <w:ind w:left="0"/>
              <w:jc w:val="center"/>
              <w:rPr>
                <w:rFonts w:asciiTheme="majorBidi" w:hAnsiTheme="majorBidi" w:cstheme="majorBidi"/>
              </w:rPr>
            </w:pPr>
            <w:r>
              <w:rPr>
                <w:rFonts w:asciiTheme="majorBidi" w:hAnsiTheme="majorBidi" w:cstheme="majorBidi"/>
              </w:rPr>
              <w:t>(taraf 5%)</w:t>
            </w:r>
          </w:p>
          <w:p w:rsidR="0007522C" w:rsidRDefault="0007522C" w:rsidP="005449C2">
            <w:pPr>
              <w:pStyle w:val="ListParagraph"/>
              <w:ind w:left="0"/>
              <w:jc w:val="center"/>
              <w:rPr>
                <w:rFonts w:asciiTheme="majorBidi" w:hAnsiTheme="majorBidi" w:cstheme="majorBidi"/>
              </w:rPr>
            </w:pPr>
            <w:r>
              <w:rPr>
                <w:rFonts w:asciiTheme="majorBidi" w:hAnsiTheme="majorBidi" w:cstheme="majorBidi"/>
              </w:rPr>
              <w:t>Berarti signifikan</w:t>
            </w:r>
          </w:p>
          <w:p w:rsidR="0007522C" w:rsidRDefault="0007522C" w:rsidP="005449C2">
            <w:pPr>
              <w:pStyle w:val="ListParagraph"/>
              <w:ind w:left="0"/>
              <w:jc w:val="center"/>
              <w:rPr>
                <w:rFonts w:asciiTheme="majorBidi" w:hAnsiTheme="majorBidi" w:cstheme="majorBidi"/>
              </w:rPr>
            </w:pPr>
          </w:p>
          <w:p w:rsidR="0007522C" w:rsidRDefault="0007522C" w:rsidP="005449C2">
            <w:pPr>
              <w:pStyle w:val="ListParagraph"/>
              <w:ind w:left="0"/>
              <w:jc w:val="center"/>
              <w:rPr>
                <w:rFonts w:asciiTheme="majorBidi" w:hAnsiTheme="majorBidi" w:cstheme="majorBidi"/>
              </w:rPr>
            </w:pPr>
          </w:p>
          <w:p w:rsidR="0007522C" w:rsidRDefault="0007522C" w:rsidP="005449C2">
            <w:pPr>
              <w:pStyle w:val="ListParagraph"/>
              <w:ind w:left="0"/>
              <w:jc w:val="center"/>
              <w:rPr>
                <w:rFonts w:asciiTheme="majorBidi" w:hAnsiTheme="majorBidi" w:cstheme="majorBidi"/>
              </w:rPr>
            </w:pPr>
          </w:p>
          <w:p w:rsidR="0007522C" w:rsidRPr="00993CDA" w:rsidRDefault="0007522C" w:rsidP="005449C2">
            <w:pPr>
              <w:pStyle w:val="ListParagraph"/>
              <w:ind w:left="0"/>
              <w:jc w:val="center"/>
              <w:rPr>
                <w:rFonts w:asciiTheme="majorBidi" w:hAnsiTheme="majorBidi" w:cstheme="majorBidi"/>
              </w:rPr>
            </w:pPr>
          </w:p>
        </w:tc>
        <w:tc>
          <w:tcPr>
            <w:tcW w:w="1276" w:type="dxa"/>
          </w:tcPr>
          <w:p w:rsidR="0007522C" w:rsidRPr="00E970B6" w:rsidRDefault="0007522C" w:rsidP="005449C2">
            <w:pPr>
              <w:pStyle w:val="ListParagraph"/>
              <w:ind w:left="0"/>
              <w:jc w:val="center"/>
              <w:rPr>
                <w:rFonts w:asciiTheme="majorBidi" w:hAnsiTheme="majorBidi" w:cstheme="majorBidi"/>
              </w:rPr>
            </w:pPr>
            <w:r>
              <w:rPr>
                <w:rFonts w:asciiTheme="majorBidi" w:hAnsiTheme="majorBidi" w:cstheme="majorBidi"/>
              </w:rPr>
              <w:t>Hipotesis diterima</w:t>
            </w:r>
          </w:p>
        </w:tc>
        <w:tc>
          <w:tcPr>
            <w:tcW w:w="2268" w:type="dxa"/>
          </w:tcPr>
          <w:p w:rsidR="0007522C" w:rsidRPr="00993CDA" w:rsidRDefault="0007522C" w:rsidP="0007522C">
            <w:pPr>
              <w:pStyle w:val="ListParagraph"/>
              <w:ind w:left="0"/>
              <w:rPr>
                <w:rFonts w:asciiTheme="majorBidi" w:hAnsiTheme="majorBidi" w:cstheme="majorBidi"/>
              </w:rPr>
            </w:pPr>
            <w:r>
              <w:rPr>
                <w:rFonts w:asciiTheme="majorBidi" w:hAnsiTheme="majorBidi" w:cstheme="majorBidi"/>
              </w:rPr>
              <w:t xml:space="preserve">Ada </w:t>
            </w:r>
            <w:r w:rsidRPr="00993CDA">
              <w:rPr>
                <w:rFonts w:asciiTheme="majorBidi" w:hAnsiTheme="majorBidi" w:cstheme="majorBidi"/>
              </w:rPr>
              <w:t>pengaruh</w:t>
            </w:r>
            <w:r>
              <w:rPr>
                <w:rFonts w:asciiTheme="majorBidi" w:hAnsiTheme="majorBidi" w:cstheme="majorBidi"/>
              </w:rPr>
              <w:t xml:space="preserve"> yang </w:t>
            </w:r>
            <w:r w:rsidRPr="00993CDA">
              <w:rPr>
                <w:rFonts w:asciiTheme="majorBidi" w:hAnsiTheme="majorBidi" w:cstheme="majorBidi"/>
              </w:rPr>
              <w:t xml:space="preserve"> </w:t>
            </w:r>
            <w:r>
              <w:rPr>
                <w:rFonts w:asciiTheme="majorBidi" w:hAnsiTheme="majorBidi" w:cstheme="majorBidi"/>
              </w:rPr>
              <w:t xml:space="preserve">signifikan </w:t>
            </w:r>
            <w:r>
              <w:rPr>
                <w:rFonts w:asciiTheme="majorBidi" w:hAnsiTheme="majorBidi" w:cstheme="majorBidi"/>
                <w:i/>
              </w:rPr>
              <w:t xml:space="preserve"> </w:t>
            </w:r>
            <w:r>
              <w:rPr>
                <w:rFonts w:asciiTheme="majorBidi" w:hAnsiTheme="majorBidi" w:cstheme="majorBidi"/>
              </w:rPr>
              <w:t xml:space="preserve">pembelajaran kooperatif tipe Jigsaw terhadap prestasi </w:t>
            </w:r>
            <w:r w:rsidRPr="00993CDA">
              <w:rPr>
                <w:rFonts w:asciiTheme="majorBidi" w:hAnsiTheme="majorBidi" w:cstheme="majorBidi"/>
              </w:rPr>
              <w:t xml:space="preserve">belajar </w:t>
            </w:r>
            <w:r>
              <w:rPr>
                <w:rFonts w:asciiTheme="majorBidi" w:hAnsiTheme="majorBidi" w:cstheme="majorBidi"/>
              </w:rPr>
              <w:t>matematika siswa kelas VIII MTs Assyafi’iyah Gondang Tahun ajaran 2010/2011</w:t>
            </w:r>
          </w:p>
        </w:tc>
      </w:tr>
    </w:tbl>
    <w:p w:rsidR="000C1CFB" w:rsidRDefault="001A7BE6" w:rsidP="00D44608">
      <w:pPr>
        <w:pStyle w:val="ListParagraph"/>
        <w:numPr>
          <w:ilvl w:val="0"/>
          <w:numId w:val="12"/>
        </w:numPr>
        <w:spacing w:line="480" w:lineRule="auto"/>
        <w:ind w:left="426"/>
        <w:jc w:val="both"/>
        <w:rPr>
          <w:rFonts w:asciiTheme="majorBidi" w:hAnsiTheme="majorBidi" w:cstheme="majorBidi"/>
          <w:b/>
          <w:bCs/>
        </w:rPr>
      </w:pPr>
      <w:r w:rsidRPr="00D44608">
        <w:rPr>
          <w:rFonts w:asciiTheme="majorBidi" w:hAnsiTheme="majorBidi" w:cstheme="majorBidi"/>
          <w:b/>
          <w:bCs/>
        </w:rPr>
        <w:lastRenderedPageBreak/>
        <w:t>Pembahasan Hasil Penelitian</w:t>
      </w:r>
    </w:p>
    <w:p w:rsidR="00D44608" w:rsidRPr="001125FE" w:rsidRDefault="001125FE" w:rsidP="001125FE">
      <w:pPr>
        <w:spacing w:line="480" w:lineRule="auto"/>
        <w:ind w:firstLine="567"/>
        <w:jc w:val="both"/>
      </w:pPr>
      <w:r w:rsidRPr="001125FE">
        <w:t xml:space="preserve">Matematika merupakan subjek yang sangat penting dalam sistem pendidikan di seluruh dunia. </w:t>
      </w:r>
      <w:r w:rsidRPr="001125FE">
        <w:rPr>
          <w:lang w:val="id-ID"/>
        </w:rPr>
        <w:t>Belajar matematika memerlukan keterampilan dari seorang guru agar anak didik mudah memahami materi yang diberikan guru.</w:t>
      </w:r>
      <w:r w:rsidRPr="001125FE">
        <w:t xml:space="preserve"> Penyebab kurangnya minat belajar,  rendahnya prestasi belajar bisa kita prediksi dengan melihat bagaimana keadaan lingkungan pendidikan tersebut. Salah satu prediksinya adalah metode pembelajaran guru yang kreatif, kompetitif serta kooperatif sehingga membuat suasana yang kurang mendukung dan kurang menyenangkan dalam proses pembelajaran. Salah satu model pembelajaran yang dapat digunakan dalam matematika adalah pembelajaran kooperatif. Pembelajaran kooperatif merupakan salah satu pembelajaran matematika yang beraliran konstruktivisme. Kooperatif merupakan model pembelajaran yang mengutamakan adanya kelompok – kelompok. Dalam pembelajaran kooperatif dibagi menjadi berbagai tipe, salah satunya kooperatif tipe Jigsaw. </w:t>
      </w:r>
    </w:p>
    <w:p w:rsidR="00DB36F1" w:rsidRDefault="001A7BE6" w:rsidP="001125FE">
      <w:pPr>
        <w:pStyle w:val="ListParagraph"/>
        <w:spacing w:line="480" w:lineRule="auto"/>
        <w:ind w:left="0" w:firstLine="567"/>
        <w:jc w:val="both"/>
        <w:rPr>
          <w:rFonts w:asciiTheme="majorBidi" w:hAnsiTheme="majorBidi" w:cstheme="majorBidi"/>
        </w:rPr>
      </w:pPr>
      <w:r>
        <w:rPr>
          <w:rFonts w:asciiTheme="majorBidi" w:eastAsiaTheme="minorEastAsia" w:hAnsiTheme="majorBidi" w:cstheme="majorBidi"/>
        </w:rPr>
        <w:t>Berdasarkan penyajian data dan analisis data, hasilnya menunjukkan adanya perbedaan yang signifikan antara t</w:t>
      </w:r>
      <w:r>
        <w:rPr>
          <w:rFonts w:asciiTheme="majorBidi" w:eastAsiaTheme="minorEastAsia" w:hAnsiTheme="majorBidi" w:cstheme="majorBidi"/>
          <w:vertAlign w:val="subscript"/>
        </w:rPr>
        <w:t>hitung</w:t>
      </w:r>
      <w:r>
        <w:rPr>
          <w:rFonts w:asciiTheme="majorBidi" w:eastAsiaTheme="minorEastAsia" w:hAnsiTheme="majorBidi" w:cstheme="majorBidi"/>
        </w:rPr>
        <w:t xml:space="preserve"> dan t</w:t>
      </w:r>
      <w:r>
        <w:rPr>
          <w:rFonts w:asciiTheme="majorBidi" w:eastAsiaTheme="minorEastAsia" w:hAnsiTheme="majorBidi" w:cstheme="majorBidi"/>
          <w:vertAlign w:val="subscript"/>
        </w:rPr>
        <w:t>tabel</w:t>
      </w:r>
      <w:r>
        <w:rPr>
          <w:rFonts w:asciiTheme="majorBidi" w:eastAsiaTheme="minorEastAsia" w:hAnsiTheme="majorBidi" w:cstheme="majorBidi"/>
        </w:rPr>
        <w:t>. t</w:t>
      </w:r>
      <w:r>
        <w:rPr>
          <w:rFonts w:asciiTheme="majorBidi" w:eastAsiaTheme="minorEastAsia" w:hAnsiTheme="majorBidi" w:cstheme="majorBidi"/>
          <w:vertAlign w:val="subscript"/>
        </w:rPr>
        <w:t>hitung</w:t>
      </w:r>
      <w:r>
        <w:rPr>
          <w:rFonts w:asciiTheme="majorBidi" w:eastAsiaTheme="minorEastAsia" w:hAnsiTheme="majorBidi" w:cstheme="majorBidi"/>
        </w:rPr>
        <w:t xml:space="preserve"> yang diperoleh dari perhitungan yaitu 2,856 dan 2,860, sedangkan t</w:t>
      </w:r>
      <w:r>
        <w:rPr>
          <w:rFonts w:asciiTheme="majorBidi" w:eastAsiaTheme="minorEastAsia" w:hAnsiTheme="majorBidi" w:cstheme="majorBidi"/>
          <w:vertAlign w:val="subscript"/>
        </w:rPr>
        <w:t>tabel</w:t>
      </w:r>
      <w:r>
        <w:rPr>
          <w:rFonts w:asciiTheme="majorBidi" w:eastAsiaTheme="minorEastAsia" w:hAnsiTheme="majorBidi" w:cstheme="majorBidi"/>
        </w:rPr>
        <w:t xml:space="preserve"> pada taraf signifikasi 5% adalah 2,000. Sehingga dapat disimpulkan </w:t>
      </w:r>
      <w:r w:rsidRPr="00870E42">
        <w:rPr>
          <w:rFonts w:asciiTheme="majorBidi" w:eastAsiaTheme="minorEastAsia" w:hAnsiTheme="majorBidi" w:cstheme="majorBidi"/>
        </w:rPr>
        <w:t>bahwa</w:t>
      </w:r>
      <w:r>
        <w:rPr>
          <w:rFonts w:asciiTheme="majorBidi" w:hAnsiTheme="majorBidi" w:cstheme="majorBidi"/>
        </w:rPr>
        <w:t xml:space="preserve"> Ada </w:t>
      </w:r>
      <w:r w:rsidRPr="00993CDA">
        <w:rPr>
          <w:rFonts w:asciiTheme="majorBidi" w:hAnsiTheme="majorBidi" w:cstheme="majorBidi"/>
        </w:rPr>
        <w:t>pengaruh</w:t>
      </w:r>
      <w:r>
        <w:rPr>
          <w:rFonts w:asciiTheme="majorBidi" w:hAnsiTheme="majorBidi" w:cstheme="majorBidi"/>
        </w:rPr>
        <w:t xml:space="preserve"> yang </w:t>
      </w:r>
      <w:r w:rsidRPr="00993CDA">
        <w:rPr>
          <w:rFonts w:asciiTheme="majorBidi" w:hAnsiTheme="majorBidi" w:cstheme="majorBidi"/>
        </w:rPr>
        <w:t xml:space="preserve"> </w:t>
      </w:r>
      <w:r>
        <w:rPr>
          <w:rFonts w:asciiTheme="majorBidi" w:hAnsiTheme="majorBidi" w:cstheme="majorBidi"/>
        </w:rPr>
        <w:t xml:space="preserve">signifikan </w:t>
      </w:r>
      <w:r w:rsidRPr="004616A8">
        <w:rPr>
          <w:rFonts w:asciiTheme="majorBidi" w:hAnsiTheme="majorBidi" w:cstheme="majorBidi"/>
        </w:rPr>
        <w:t>pembelajaran kooperati</w:t>
      </w:r>
      <w:r>
        <w:rPr>
          <w:rFonts w:asciiTheme="majorBidi" w:hAnsiTheme="majorBidi" w:cstheme="majorBidi"/>
        </w:rPr>
        <w:t xml:space="preserve">f </w:t>
      </w:r>
      <w:r w:rsidRPr="004616A8">
        <w:rPr>
          <w:rFonts w:asciiTheme="majorBidi" w:hAnsiTheme="majorBidi" w:cstheme="majorBidi"/>
        </w:rPr>
        <w:t xml:space="preserve">tipe </w:t>
      </w:r>
      <w:r>
        <w:rPr>
          <w:rFonts w:asciiTheme="majorBidi" w:hAnsiTheme="majorBidi" w:cstheme="majorBidi"/>
        </w:rPr>
        <w:t>Jigsaw</w:t>
      </w:r>
      <w:r>
        <w:rPr>
          <w:rFonts w:asciiTheme="majorBidi" w:hAnsiTheme="majorBidi" w:cstheme="majorBidi"/>
          <w:i/>
        </w:rPr>
        <w:t xml:space="preserve"> </w:t>
      </w:r>
      <w:r w:rsidRPr="00993CDA">
        <w:rPr>
          <w:rFonts w:asciiTheme="majorBidi" w:hAnsiTheme="majorBidi" w:cstheme="majorBidi"/>
        </w:rPr>
        <w:t xml:space="preserve">terhadap </w:t>
      </w:r>
      <w:r>
        <w:rPr>
          <w:rFonts w:asciiTheme="majorBidi" w:hAnsiTheme="majorBidi" w:cstheme="majorBidi"/>
        </w:rPr>
        <w:t>prestasi belajar matematika siswa</w:t>
      </w:r>
      <w:r w:rsidRPr="00993CDA">
        <w:rPr>
          <w:rFonts w:asciiTheme="majorBidi" w:hAnsiTheme="majorBidi" w:cstheme="majorBidi"/>
        </w:rPr>
        <w:t xml:space="preserve"> kelas VIII MT</w:t>
      </w:r>
      <w:r>
        <w:rPr>
          <w:rFonts w:asciiTheme="majorBidi" w:hAnsiTheme="majorBidi" w:cstheme="majorBidi"/>
        </w:rPr>
        <w:t xml:space="preserve">s Assyafi’iyah Gondang Tahun Ajaran 2010/2011. </w:t>
      </w:r>
      <w:r w:rsidRPr="00870E42">
        <w:rPr>
          <w:rFonts w:asciiTheme="majorBidi" w:hAnsiTheme="majorBidi" w:cstheme="majorBidi"/>
        </w:rPr>
        <w:t xml:space="preserve">Adapun besarnya </w:t>
      </w:r>
      <w:r>
        <w:rPr>
          <w:rFonts w:asciiTheme="majorBidi" w:hAnsiTheme="majorBidi" w:cstheme="majorBidi"/>
        </w:rPr>
        <w:t xml:space="preserve">pengaruh pembelajaran kooperatif tipe Jigsaw </w:t>
      </w:r>
      <w:r w:rsidRPr="00A01E41">
        <w:rPr>
          <w:rFonts w:asciiTheme="majorBidi" w:hAnsiTheme="majorBidi" w:cstheme="majorBidi"/>
        </w:rPr>
        <w:t xml:space="preserve">terhadap </w:t>
      </w:r>
      <w:r>
        <w:rPr>
          <w:rFonts w:asciiTheme="majorBidi" w:hAnsiTheme="majorBidi" w:cstheme="majorBidi"/>
        </w:rPr>
        <w:t xml:space="preserve">prestasi belajar matematika siswa  kelas VIII MTs Assyafi’iyah Gondang adalah 12,14 %. </w:t>
      </w:r>
    </w:p>
    <w:p w:rsidR="004136A1" w:rsidRDefault="00504104" w:rsidP="004136A1">
      <w:pPr>
        <w:pStyle w:val="NormalWeb"/>
        <w:spacing w:line="480" w:lineRule="auto"/>
        <w:ind w:firstLine="567"/>
        <w:jc w:val="both"/>
      </w:pPr>
      <w:r>
        <w:lastRenderedPageBreak/>
        <w:t>Hal ini sejalan dengan teo</w:t>
      </w:r>
      <w:r w:rsidR="004136A1">
        <w:t>ri yan</w:t>
      </w:r>
      <w:r w:rsidR="005112F5">
        <w:t xml:space="preserve">g dikemukakan oleh Slavin, </w:t>
      </w:r>
      <w:r w:rsidR="005112F5">
        <w:rPr>
          <w:lang w:val="id-ID"/>
        </w:rPr>
        <w:t>bahwa pembelajaran kooperatif tipe jigsaw</w:t>
      </w:r>
      <w:r w:rsidR="004136A1">
        <w:t xml:space="preserve"> unggul dalam membantu siswa dalam memahami konsep-konsep sulit, dan sangat berguna untuk membantu siswa menumbuhkan kemampuan kerjasama, berpikir kritis, dan kemampuan membantu teman serta dapat menungkatkan prestasi belajar</w:t>
      </w:r>
      <w:r>
        <w:t>.</w:t>
      </w:r>
      <w:r w:rsidR="004136A1">
        <w:rPr>
          <w:rStyle w:val="FootnoteReference"/>
        </w:rPr>
        <w:footnoteReference w:id="5"/>
      </w:r>
    </w:p>
    <w:p w:rsidR="004136A1" w:rsidRDefault="004136A1" w:rsidP="001125FE">
      <w:pPr>
        <w:pStyle w:val="ListParagraph"/>
        <w:spacing w:line="480" w:lineRule="auto"/>
        <w:ind w:left="0" w:firstLine="567"/>
        <w:jc w:val="both"/>
        <w:rPr>
          <w:rFonts w:asciiTheme="majorBidi" w:hAnsiTheme="majorBidi" w:cstheme="majorBidi"/>
        </w:rPr>
      </w:pPr>
    </w:p>
    <w:p w:rsidR="001125FE" w:rsidRPr="00496172" w:rsidRDefault="001125FE" w:rsidP="001125FE">
      <w:pPr>
        <w:pStyle w:val="ListParagraph"/>
        <w:spacing w:line="480" w:lineRule="auto"/>
        <w:ind w:left="0" w:firstLine="567"/>
        <w:jc w:val="both"/>
        <w:rPr>
          <w:rFonts w:asciiTheme="majorBidi" w:hAnsiTheme="majorBidi" w:cstheme="majorBidi"/>
        </w:rPr>
      </w:pPr>
    </w:p>
    <w:sectPr w:rsidR="001125FE" w:rsidRPr="00496172" w:rsidSect="007C3066">
      <w:headerReference w:type="default" r:id="rId8"/>
      <w:footerReference w:type="first" r:id="rId9"/>
      <w:pgSz w:w="12240" w:h="15840"/>
      <w:pgMar w:top="2268" w:right="1701" w:bottom="1701" w:left="2268" w:header="720" w:footer="720" w:gutter="0"/>
      <w:pgNumType w:start="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5C8" w:rsidRDefault="002145C8" w:rsidP="00522CE1">
      <w:r>
        <w:separator/>
      </w:r>
    </w:p>
  </w:endnote>
  <w:endnote w:type="continuationSeparator" w:id="1">
    <w:p w:rsidR="002145C8" w:rsidRDefault="002145C8" w:rsidP="00522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6776"/>
      <w:docPartObj>
        <w:docPartGallery w:val="Page Numbers (Bottom of Page)"/>
        <w:docPartUnique/>
      </w:docPartObj>
    </w:sdtPr>
    <w:sdtContent>
      <w:p w:rsidR="00545F0A" w:rsidRDefault="004B746A">
        <w:pPr>
          <w:pStyle w:val="Footer"/>
          <w:jc w:val="center"/>
        </w:pPr>
        <w:fldSimple w:instr=" PAGE   \* MERGEFORMAT ">
          <w:r w:rsidR="00F72337">
            <w:rPr>
              <w:noProof/>
            </w:rPr>
            <w:t>58</w:t>
          </w:r>
        </w:fldSimple>
      </w:p>
    </w:sdtContent>
  </w:sdt>
  <w:p w:rsidR="00545F0A" w:rsidRDefault="00545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5C8" w:rsidRDefault="002145C8" w:rsidP="00522CE1">
      <w:r>
        <w:separator/>
      </w:r>
    </w:p>
  </w:footnote>
  <w:footnote w:type="continuationSeparator" w:id="1">
    <w:p w:rsidR="002145C8" w:rsidRDefault="002145C8" w:rsidP="00522CE1">
      <w:r>
        <w:continuationSeparator/>
      </w:r>
    </w:p>
  </w:footnote>
  <w:footnote w:id="2">
    <w:p w:rsidR="00545F0A" w:rsidRPr="00D330C7" w:rsidRDefault="00545F0A" w:rsidP="00522CE1">
      <w:pPr>
        <w:pStyle w:val="FootnoteText"/>
        <w:rPr>
          <w:i/>
          <w:lang w:val="en-US"/>
        </w:rPr>
      </w:pPr>
      <w:r>
        <w:rPr>
          <w:rStyle w:val="FootnoteReference"/>
        </w:rPr>
        <w:footnoteRef/>
      </w:r>
      <w:r>
        <w:t xml:space="preserve"> </w:t>
      </w:r>
      <w:r>
        <w:rPr>
          <w:i/>
        </w:rPr>
        <w:t>Ibid.,</w:t>
      </w:r>
    </w:p>
  </w:footnote>
  <w:footnote w:id="3">
    <w:p w:rsidR="00545F0A" w:rsidRPr="00B971EF" w:rsidRDefault="00545F0A">
      <w:pPr>
        <w:pStyle w:val="FootnoteText"/>
        <w:rPr>
          <w:lang w:val="en-US"/>
        </w:rPr>
      </w:pPr>
      <w:r>
        <w:rPr>
          <w:rStyle w:val="FootnoteReference"/>
        </w:rPr>
        <w:footnoteRef/>
      </w:r>
      <w:r>
        <w:t xml:space="preserve"> </w:t>
      </w:r>
      <w:r>
        <w:rPr>
          <w:lang w:val="en-US"/>
        </w:rPr>
        <w:t>Lampiran  9</w:t>
      </w:r>
    </w:p>
  </w:footnote>
  <w:footnote w:id="4">
    <w:p w:rsidR="00545F0A" w:rsidRPr="00504104" w:rsidRDefault="00545F0A">
      <w:pPr>
        <w:pStyle w:val="FootnoteText"/>
        <w:rPr>
          <w:lang w:val="en-US"/>
        </w:rPr>
      </w:pPr>
      <w:r>
        <w:rPr>
          <w:rStyle w:val="FootnoteReference"/>
        </w:rPr>
        <w:footnoteRef/>
      </w:r>
      <w:r>
        <w:t xml:space="preserve"> </w:t>
      </w:r>
      <w:r>
        <w:rPr>
          <w:lang w:val="en-US"/>
        </w:rPr>
        <w:t>Lampiran 10</w:t>
      </w:r>
    </w:p>
  </w:footnote>
  <w:footnote w:id="5">
    <w:p w:rsidR="00545F0A" w:rsidRPr="004136A1" w:rsidRDefault="00545F0A" w:rsidP="004136A1">
      <w:pPr>
        <w:pStyle w:val="ListParagraph"/>
        <w:ind w:left="0" w:firstLine="720"/>
        <w:rPr>
          <w:rFonts w:ascii="Times New Roman" w:hAnsi="Times New Roman"/>
          <w:sz w:val="20"/>
          <w:szCs w:val="20"/>
        </w:rPr>
      </w:pPr>
      <w:r>
        <w:rPr>
          <w:rStyle w:val="FootnoteReference"/>
        </w:rPr>
        <w:footnoteRef/>
      </w:r>
      <w:r>
        <w:t xml:space="preserve"> </w:t>
      </w:r>
      <w:hyperlink r:id="rId1" w:history="1">
        <w:r w:rsidRPr="004136A1">
          <w:rPr>
            <w:rStyle w:val="Hyperlink"/>
            <w:rFonts w:ascii="Times New Roman" w:hAnsi="Times New Roman"/>
            <w:color w:val="auto"/>
            <w:sz w:val="20"/>
            <w:szCs w:val="20"/>
          </w:rPr>
          <w:t>http://www.unjabisnis.com/2010/04/jurnal-model-pembelajaran-kooperatif-learning.html</w:t>
        </w:r>
      </w:hyperlink>
      <w:r>
        <w:rPr>
          <w:rFonts w:ascii="Times New Roman" w:hAnsi="Times New Roman"/>
          <w:sz w:val="20"/>
          <w:szCs w:val="20"/>
        </w:rPr>
        <w:t xml:space="preserve"> diakses tanggal 02 Nopember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6775"/>
      <w:docPartObj>
        <w:docPartGallery w:val="Page Numbers (Top of Page)"/>
        <w:docPartUnique/>
      </w:docPartObj>
    </w:sdtPr>
    <w:sdtContent>
      <w:p w:rsidR="00545F0A" w:rsidRDefault="004B746A">
        <w:pPr>
          <w:pStyle w:val="Header"/>
          <w:jc w:val="right"/>
        </w:pPr>
        <w:fldSimple w:instr=" PAGE   \* MERGEFORMAT ">
          <w:r w:rsidR="00F72337">
            <w:rPr>
              <w:noProof/>
            </w:rPr>
            <w:t>76</w:t>
          </w:r>
        </w:fldSimple>
      </w:p>
    </w:sdtContent>
  </w:sdt>
  <w:p w:rsidR="00545F0A" w:rsidRDefault="00545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7ABE"/>
    <w:multiLevelType w:val="hybridMultilevel"/>
    <w:tmpl w:val="657A6916"/>
    <w:lvl w:ilvl="0" w:tplc="2D8CA2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2377E51"/>
    <w:multiLevelType w:val="hybridMultilevel"/>
    <w:tmpl w:val="66F43A2E"/>
    <w:lvl w:ilvl="0" w:tplc="21CC09D4">
      <w:start w:val="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1F4E59"/>
    <w:multiLevelType w:val="hybridMultilevel"/>
    <w:tmpl w:val="D5F6DF0E"/>
    <w:lvl w:ilvl="0" w:tplc="241C9C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78E590A"/>
    <w:multiLevelType w:val="hybridMultilevel"/>
    <w:tmpl w:val="4A46BDB4"/>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4472E"/>
    <w:multiLevelType w:val="hybridMultilevel"/>
    <w:tmpl w:val="D2DAA3E2"/>
    <w:lvl w:ilvl="0" w:tplc="0C6831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9BA0AF4"/>
    <w:multiLevelType w:val="hybridMultilevel"/>
    <w:tmpl w:val="BBFC252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928"/>
        </w:tabs>
        <w:ind w:left="928"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2CA2584"/>
    <w:multiLevelType w:val="hybridMultilevel"/>
    <w:tmpl w:val="A974518E"/>
    <w:lvl w:ilvl="0" w:tplc="43D49864">
      <w:start w:val="1"/>
      <w:numFmt w:val="lowerLetter"/>
      <w:lvlText w:val="%1."/>
      <w:lvlJc w:val="left"/>
      <w:pPr>
        <w:ind w:left="1440" w:hanging="360"/>
      </w:pPr>
      <w:rPr>
        <w:rFonts w:ascii="Times New Roman" w:eastAsia="Calibr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47CB76B1"/>
    <w:multiLevelType w:val="hybridMultilevel"/>
    <w:tmpl w:val="0110163C"/>
    <w:lvl w:ilvl="0" w:tplc="C526C72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4BB2332E"/>
    <w:multiLevelType w:val="hybridMultilevel"/>
    <w:tmpl w:val="BBAC2630"/>
    <w:lvl w:ilvl="0" w:tplc="15B2C66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643"/>
        </w:tabs>
        <w:ind w:left="643" w:hanging="360"/>
      </w:pPr>
    </w:lvl>
    <w:lvl w:ilvl="2" w:tplc="0409001B" w:tentative="1">
      <w:start w:val="1"/>
      <w:numFmt w:val="lowerRoman"/>
      <w:lvlText w:val="%3."/>
      <w:lvlJc w:val="right"/>
      <w:pPr>
        <w:tabs>
          <w:tab w:val="num" w:pos="1363"/>
        </w:tabs>
        <w:ind w:left="1363" w:hanging="180"/>
      </w:pPr>
    </w:lvl>
    <w:lvl w:ilvl="3" w:tplc="0409000F" w:tentative="1">
      <w:start w:val="1"/>
      <w:numFmt w:val="decimal"/>
      <w:lvlText w:val="%4."/>
      <w:lvlJc w:val="left"/>
      <w:pPr>
        <w:tabs>
          <w:tab w:val="num" w:pos="2083"/>
        </w:tabs>
        <w:ind w:left="2083" w:hanging="360"/>
      </w:pPr>
    </w:lvl>
    <w:lvl w:ilvl="4" w:tplc="04090019" w:tentative="1">
      <w:start w:val="1"/>
      <w:numFmt w:val="lowerLetter"/>
      <w:lvlText w:val="%5."/>
      <w:lvlJc w:val="left"/>
      <w:pPr>
        <w:tabs>
          <w:tab w:val="num" w:pos="2803"/>
        </w:tabs>
        <w:ind w:left="2803" w:hanging="360"/>
      </w:pPr>
    </w:lvl>
    <w:lvl w:ilvl="5" w:tplc="0409001B" w:tentative="1">
      <w:start w:val="1"/>
      <w:numFmt w:val="lowerRoman"/>
      <w:lvlText w:val="%6."/>
      <w:lvlJc w:val="right"/>
      <w:pPr>
        <w:tabs>
          <w:tab w:val="num" w:pos="3523"/>
        </w:tabs>
        <w:ind w:left="3523" w:hanging="180"/>
      </w:pPr>
    </w:lvl>
    <w:lvl w:ilvl="6" w:tplc="0409000F" w:tentative="1">
      <w:start w:val="1"/>
      <w:numFmt w:val="decimal"/>
      <w:lvlText w:val="%7."/>
      <w:lvlJc w:val="left"/>
      <w:pPr>
        <w:tabs>
          <w:tab w:val="num" w:pos="4243"/>
        </w:tabs>
        <w:ind w:left="4243" w:hanging="360"/>
      </w:pPr>
    </w:lvl>
    <w:lvl w:ilvl="7" w:tplc="04090019" w:tentative="1">
      <w:start w:val="1"/>
      <w:numFmt w:val="lowerLetter"/>
      <w:lvlText w:val="%8."/>
      <w:lvlJc w:val="left"/>
      <w:pPr>
        <w:tabs>
          <w:tab w:val="num" w:pos="4963"/>
        </w:tabs>
        <w:ind w:left="4963" w:hanging="360"/>
      </w:pPr>
    </w:lvl>
    <w:lvl w:ilvl="8" w:tplc="0409001B" w:tentative="1">
      <w:start w:val="1"/>
      <w:numFmt w:val="lowerRoman"/>
      <w:lvlText w:val="%9."/>
      <w:lvlJc w:val="right"/>
      <w:pPr>
        <w:tabs>
          <w:tab w:val="num" w:pos="5683"/>
        </w:tabs>
        <w:ind w:left="5683" w:hanging="180"/>
      </w:pPr>
    </w:lvl>
  </w:abstractNum>
  <w:abstractNum w:abstractNumId="9">
    <w:nsid w:val="4DD53722"/>
    <w:multiLevelType w:val="hybridMultilevel"/>
    <w:tmpl w:val="1FA68C62"/>
    <w:lvl w:ilvl="0" w:tplc="20C476E2">
      <w:start w:val="1"/>
      <w:numFmt w:val="upperLetter"/>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DE7562A"/>
    <w:multiLevelType w:val="hybridMultilevel"/>
    <w:tmpl w:val="5B589628"/>
    <w:lvl w:ilvl="0" w:tplc="839202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A8B3EC0"/>
    <w:multiLevelType w:val="hybridMultilevel"/>
    <w:tmpl w:val="D2661FF8"/>
    <w:lvl w:ilvl="0" w:tplc="D95E86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B6A15"/>
    <w:multiLevelType w:val="hybridMultilevel"/>
    <w:tmpl w:val="5B589628"/>
    <w:lvl w:ilvl="0" w:tplc="839202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0E156AE"/>
    <w:multiLevelType w:val="hybridMultilevel"/>
    <w:tmpl w:val="A37E9724"/>
    <w:lvl w:ilvl="0" w:tplc="55BECC2E">
      <w:start w:val="1"/>
      <w:numFmt w:val="lowerLetter"/>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nsid w:val="6F293EB9"/>
    <w:multiLevelType w:val="hybridMultilevel"/>
    <w:tmpl w:val="F9024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821D6A"/>
    <w:multiLevelType w:val="hybridMultilevel"/>
    <w:tmpl w:val="823819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6"/>
  </w:num>
  <w:num w:numId="5">
    <w:abstractNumId w:val="14"/>
  </w:num>
  <w:num w:numId="6">
    <w:abstractNumId w:val="4"/>
  </w:num>
  <w:num w:numId="7">
    <w:abstractNumId w:val="15"/>
  </w:num>
  <w:num w:numId="8">
    <w:abstractNumId w:val="2"/>
  </w:num>
  <w:num w:numId="9">
    <w:abstractNumId w:val="11"/>
  </w:num>
  <w:num w:numId="10">
    <w:abstractNumId w:val="13"/>
  </w:num>
  <w:num w:numId="11">
    <w:abstractNumId w:val="0"/>
  </w:num>
  <w:num w:numId="12">
    <w:abstractNumId w:val="10"/>
  </w:num>
  <w:num w:numId="13">
    <w:abstractNumId w:val="12"/>
  </w:num>
  <w:num w:numId="14">
    <w:abstractNumId w:val="7"/>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F5A7C"/>
    <w:rsid w:val="000031C4"/>
    <w:rsid w:val="000428C1"/>
    <w:rsid w:val="00060251"/>
    <w:rsid w:val="0007522C"/>
    <w:rsid w:val="000B34F2"/>
    <w:rsid w:val="000B694D"/>
    <w:rsid w:val="000B7BAB"/>
    <w:rsid w:val="000C1CFB"/>
    <w:rsid w:val="000C4ABB"/>
    <w:rsid w:val="000C4F11"/>
    <w:rsid w:val="000E3862"/>
    <w:rsid w:val="000F0AA4"/>
    <w:rsid w:val="001065AC"/>
    <w:rsid w:val="00106C8D"/>
    <w:rsid w:val="001125FE"/>
    <w:rsid w:val="001357A2"/>
    <w:rsid w:val="0015106C"/>
    <w:rsid w:val="00180321"/>
    <w:rsid w:val="00197F45"/>
    <w:rsid w:val="001A7BE6"/>
    <w:rsid w:val="001B34BE"/>
    <w:rsid w:val="001B7F96"/>
    <w:rsid w:val="001F01BF"/>
    <w:rsid w:val="001F1A58"/>
    <w:rsid w:val="001F44BE"/>
    <w:rsid w:val="002007C8"/>
    <w:rsid w:val="002145C8"/>
    <w:rsid w:val="0021538B"/>
    <w:rsid w:val="00243665"/>
    <w:rsid w:val="0026090A"/>
    <w:rsid w:val="0027253E"/>
    <w:rsid w:val="0028644A"/>
    <w:rsid w:val="00292F2D"/>
    <w:rsid w:val="002C1477"/>
    <w:rsid w:val="002C3EEA"/>
    <w:rsid w:val="002E0F27"/>
    <w:rsid w:val="002E488B"/>
    <w:rsid w:val="00304236"/>
    <w:rsid w:val="00331A18"/>
    <w:rsid w:val="00360026"/>
    <w:rsid w:val="0037442D"/>
    <w:rsid w:val="003F63EA"/>
    <w:rsid w:val="004136A1"/>
    <w:rsid w:val="0044096C"/>
    <w:rsid w:val="00496172"/>
    <w:rsid w:val="004B746A"/>
    <w:rsid w:val="004C1555"/>
    <w:rsid w:val="00504104"/>
    <w:rsid w:val="005112F5"/>
    <w:rsid w:val="00514022"/>
    <w:rsid w:val="00522CE1"/>
    <w:rsid w:val="005449C2"/>
    <w:rsid w:val="00545F0A"/>
    <w:rsid w:val="00551D94"/>
    <w:rsid w:val="005607C7"/>
    <w:rsid w:val="00567DEA"/>
    <w:rsid w:val="00571ADE"/>
    <w:rsid w:val="005721B3"/>
    <w:rsid w:val="005817F9"/>
    <w:rsid w:val="005E15E2"/>
    <w:rsid w:val="00601EAE"/>
    <w:rsid w:val="0064694A"/>
    <w:rsid w:val="006528C6"/>
    <w:rsid w:val="006611E4"/>
    <w:rsid w:val="00661768"/>
    <w:rsid w:val="00663DF0"/>
    <w:rsid w:val="00674BB9"/>
    <w:rsid w:val="00681D7D"/>
    <w:rsid w:val="00687202"/>
    <w:rsid w:val="00693F83"/>
    <w:rsid w:val="006E6AD9"/>
    <w:rsid w:val="006F181F"/>
    <w:rsid w:val="006F4898"/>
    <w:rsid w:val="00726541"/>
    <w:rsid w:val="00744B1C"/>
    <w:rsid w:val="00785822"/>
    <w:rsid w:val="00787978"/>
    <w:rsid w:val="007C3066"/>
    <w:rsid w:val="007E038C"/>
    <w:rsid w:val="007F219F"/>
    <w:rsid w:val="00811274"/>
    <w:rsid w:val="008308EC"/>
    <w:rsid w:val="00897D14"/>
    <w:rsid w:val="008A4714"/>
    <w:rsid w:val="008C49DF"/>
    <w:rsid w:val="008C65A1"/>
    <w:rsid w:val="008D6B16"/>
    <w:rsid w:val="008D790D"/>
    <w:rsid w:val="008F1068"/>
    <w:rsid w:val="00900FFD"/>
    <w:rsid w:val="00916E46"/>
    <w:rsid w:val="00941268"/>
    <w:rsid w:val="00946709"/>
    <w:rsid w:val="009607CE"/>
    <w:rsid w:val="00975C45"/>
    <w:rsid w:val="00975F32"/>
    <w:rsid w:val="00986D31"/>
    <w:rsid w:val="00997ACA"/>
    <w:rsid w:val="009B4D07"/>
    <w:rsid w:val="009F386A"/>
    <w:rsid w:val="009F38C3"/>
    <w:rsid w:val="009F4DD9"/>
    <w:rsid w:val="00A0452F"/>
    <w:rsid w:val="00A3213B"/>
    <w:rsid w:val="00A63019"/>
    <w:rsid w:val="00A76D6B"/>
    <w:rsid w:val="00A77A6E"/>
    <w:rsid w:val="00A93728"/>
    <w:rsid w:val="00A939F2"/>
    <w:rsid w:val="00AA21B8"/>
    <w:rsid w:val="00AB0037"/>
    <w:rsid w:val="00AB18A1"/>
    <w:rsid w:val="00AC2446"/>
    <w:rsid w:val="00AD4D51"/>
    <w:rsid w:val="00B04E68"/>
    <w:rsid w:val="00B256EA"/>
    <w:rsid w:val="00B45F2C"/>
    <w:rsid w:val="00B624DE"/>
    <w:rsid w:val="00B826C5"/>
    <w:rsid w:val="00B93E8B"/>
    <w:rsid w:val="00B971EF"/>
    <w:rsid w:val="00BA613E"/>
    <w:rsid w:val="00BB0F8E"/>
    <w:rsid w:val="00BB0FEE"/>
    <w:rsid w:val="00BB6450"/>
    <w:rsid w:val="00BE0B85"/>
    <w:rsid w:val="00BE5706"/>
    <w:rsid w:val="00C042A2"/>
    <w:rsid w:val="00C45E1A"/>
    <w:rsid w:val="00C64F41"/>
    <w:rsid w:val="00C86EC5"/>
    <w:rsid w:val="00CC773C"/>
    <w:rsid w:val="00CE653B"/>
    <w:rsid w:val="00CF5A7C"/>
    <w:rsid w:val="00D14D29"/>
    <w:rsid w:val="00D40FA8"/>
    <w:rsid w:val="00D420C3"/>
    <w:rsid w:val="00D44608"/>
    <w:rsid w:val="00D81611"/>
    <w:rsid w:val="00D8270E"/>
    <w:rsid w:val="00D940A1"/>
    <w:rsid w:val="00D970E2"/>
    <w:rsid w:val="00DB36F1"/>
    <w:rsid w:val="00DD6602"/>
    <w:rsid w:val="00DF7673"/>
    <w:rsid w:val="00E00BD0"/>
    <w:rsid w:val="00E05BC5"/>
    <w:rsid w:val="00E1415A"/>
    <w:rsid w:val="00E1540A"/>
    <w:rsid w:val="00E16765"/>
    <w:rsid w:val="00E53FF5"/>
    <w:rsid w:val="00E65D45"/>
    <w:rsid w:val="00E71BFB"/>
    <w:rsid w:val="00E85726"/>
    <w:rsid w:val="00EB4E0A"/>
    <w:rsid w:val="00EC318C"/>
    <w:rsid w:val="00EC5058"/>
    <w:rsid w:val="00ED2EF0"/>
    <w:rsid w:val="00ED3FE6"/>
    <w:rsid w:val="00ED5E58"/>
    <w:rsid w:val="00F11066"/>
    <w:rsid w:val="00F21E06"/>
    <w:rsid w:val="00F315FE"/>
    <w:rsid w:val="00F338FE"/>
    <w:rsid w:val="00F34F62"/>
    <w:rsid w:val="00F353D9"/>
    <w:rsid w:val="00F43FFD"/>
    <w:rsid w:val="00F45E68"/>
    <w:rsid w:val="00F53DEA"/>
    <w:rsid w:val="00F72337"/>
    <w:rsid w:val="00F96E05"/>
    <w:rsid w:val="00FC0B8A"/>
    <w:rsid w:val="00FC7BC0"/>
    <w:rsid w:val="00FE600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88"/>
        <o:r id="V:Rule9" type="connector" idref="#_x0000_s1087"/>
        <o:r id="V:Rule10" type="connector" idref="#_x0000_s1086"/>
        <o:r id="V:Rule11" type="connector" idref="#_x0000_s1089"/>
        <o:r id="V:Rule12" type="connector" idref="#_x0000_s1091"/>
        <o:r id="V:Rule13" type="connector" idref="#_x0000_s1085"/>
        <o:r id="V:Rule14"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7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7C"/>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59"/>
    <w:rsid w:val="00ED2E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F27"/>
    <w:rPr>
      <w:rFonts w:ascii="Tahoma" w:hAnsi="Tahoma" w:cs="Tahoma"/>
      <w:sz w:val="16"/>
      <w:szCs w:val="16"/>
    </w:rPr>
  </w:style>
  <w:style w:type="character" w:customStyle="1" w:styleId="BalloonTextChar">
    <w:name w:val="Balloon Text Char"/>
    <w:basedOn w:val="DefaultParagraphFont"/>
    <w:link w:val="BalloonText"/>
    <w:uiPriority w:val="99"/>
    <w:semiHidden/>
    <w:rsid w:val="002E0F27"/>
    <w:rPr>
      <w:rFonts w:ascii="Tahoma" w:eastAsia="Times New Roman" w:hAnsi="Tahoma" w:cs="Tahoma"/>
      <w:sz w:val="16"/>
      <w:szCs w:val="16"/>
      <w:lang w:val="en-GB" w:eastAsia="en-GB"/>
    </w:rPr>
  </w:style>
  <w:style w:type="paragraph" w:styleId="FootnoteText">
    <w:name w:val="footnote text"/>
    <w:basedOn w:val="Normal"/>
    <w:link w:val="FootnoteTextChar"/>
    <w:unhideWhenUsed/>
    <w:rsid w:val="00522CE1"/>
    <w:rPr>
      <w:sz w:val="20"/>
      <w:szCs w:val="20"/>
    </w:rPr>
  </w:style>
  <w:style w:type="character" w:customStyle="1" w:styleId="FootnoteTextChar">
    <w:name w:val="Footnote Text Char"/>
    <w:basedOn w:val="DefaultParagraphFont"/>
    <w:link w:val="FootnoteText"/>
    <w:rsid w:val="00522CE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nhideWhenUsed/>
    <w:rsid w:val="00522CE1"/>
    <w:rPr>
      <w:vertAlign w:val="superscript"/>
    </w:rPr>
  </w:style>
  <w:style w:type="character" w:styleId="PlaceholderText">
    <w:name w:val="Placeholder Text"/>
    <w:basedOn w:val="DefaultParagraphFont"/>
    <w:uiPriority w:val="99"/>
    <w:semiHidden/>
    <w:rsid w:val="001F1A58"/>
    <w:rPr>
      <w:color w:val="808080"/>
    </w:rPr>
  </w:style>
  <w:style w:type="paragraph" w:styleId="Header">
    <w:name w:val="header"/>
    <w:basedOn w:val="Normal"/>
    <w:link w:val="HeaderChar"/>
    <w:uiPriority w:val="99"/>
    <w:unhideWhenUsed/>
    <w:rsid w:val="00B256EA"/>
    <w:pPr>
      <w:tabs>
        <w:tab w:val="center" w:pos="4680"/>
        <w:tab w:val="right" w:pos="9360"/>
      </w:tabs>
    </w:pPr>
  </w:style>
  <w:style w:type="character" w:customStyle="1" w:styleId="HeaderChar">
    <w:name w:val="Header Char"/>
    <w:basedOn w:val="DefaultParagraphFont"/>
    <w:link w:val="Header"/>
    <w:uiPriority w:val="99"/>
    <w:rsid w:val="00B256E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256EA"/>
    <w:pPr>
      <w:tabs>
        <w:tab w:val="center" w:pos="4680"/>
        <w:tab w:val="right" w:pos="9360"/>
      </w:tabs>
    </w:pPr>
  </w:style>
  <w:style w:type="character" w:customStyle="1" w:styleId="FooterChar">
    <w:name w:val="Footer Char"/>
    <w:basedOn w:val="DefaultParagraphFont"/>
    <w:link w:val="Footer"/>
    <w:uiPriority w:val="99"/>
    <w:rsid w:val="00B256EA"/>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4136A1"/>
    <w:pPr>
      <w:spacing w:before="100" w:beforeAutospacing="1" w:after="100" w:afterAutospacing="1"/>
    </w:pPr>
    <w:rPr>
      <w:lang w:val="en-US" w:eastAsia="en-US"/>
    </w:rPr>
  </w:style>
  <w:style w:type="character" w:styleId="Hyperlink">
    <w:name w:val="Hyperlink"/>
    <w:basedOn w:val="DefaultParagraphFont"/>
    <w:uiPriority w:val="99"/>
    <w:unhideWhenUsed/>
    <w:rsid w:val="004136A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jabisnis.com/2010/04/jurnal-model-pembelajaran-kooperatif-lear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218E-B555-41C7-B00C-DCD0C602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oky</dc:creator>
  <cp:keywords/>
  <dc:description/>
  <cp:lastModifiedBy>vortex-pc</cp:lastModifiedBy>
  <cp:revision>50</cp:revision>
  <cp:lastPrinted>2011-07-25T02:23:00Z</cp:lastPrinted>
  <dcterms:created xsi:type="dcterms:W3CDTF">2011-05-04T00:44:00Z</dcterms:created>
  <dcterms:modified xsi:type="dcterms:W3CDTF">2011-07-25T02:24:00Z</dcterms:modified>
</cp:coreProperties>
</file>