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30" w:rsidRPr="00D87A30" w:rsidRDefault="00954355" w:rsidP="00D87A30">
      <w:pPr>
        <w:spacing w:line="480" w:lineRule="auto"/>
        <w:ind w:right="-306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D4F33">
        <w:rPr>
          <w:rFonts w:asciiTheme="majorBidi" w:hAnsiTheme="majorBidi" w:cstheme="majorBidi"/>
          <w:b/>
          <w:bCs/>
          <w:sz w:val="28"/>
          <w:szCs w:val="28"/>
        </w:rPr>
        <w:t xml:space="preserve">DAFTAR </w:t>
      </w:r>
      <w:r w:rsidR="00BD4F33" w:rsidRPr="00BD4F33">
        <w:rPr>
          <w:rFonts w:asciiTheme="majorBidi" w:hAnsiTheme="majorBidi" w:cstheme="majorBidi"/>
          <w:b/>
          <w:bCs/>
          <w:sz w:val="28"/>
          <w:szCs w:val="28"/>
          <w:lang w:val="en-US"/>
        </w:rPr>
        <w:t>RUJUKAN</w:t>
      </w:r>
    </w:p>
    <w:p w:rsidR="00D87A30" w:rsidRDefault="00D87A30" w:rsidP="00326FD2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A778E">
        <w:rPr>
          <w:rFonts w:asciiTheme="majorBidi" w:hAnsiTheme="majorBidi" w:cstheme="majorBidi"/>
          <w:sz w:val="24"/>
          <w:szCs w:val="24"/>
        </w:rPr>
        <w:t>Ahmadi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Rulam</w:t>
      </w:r>
      <w:proofErr w:type="spellEnd"/>
      <w:r w:rsidRPr="00AA77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A778E"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 w:rsidRPr="00AA77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A778E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AA77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A778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A77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A778E">
        <w:rPr>
          <w:rFonts w:asciiTheme="majorBidi" w:hAnsiTheme="majorBidi" w:cstheme="majorBidi"/>
          <w:i/>
          <w:iCs/>
          <w:sz w:val="24"/>
          <w:szCs w:val="24"/>
        </w:rPr>
        <w:t>Kualitati</w:t>
      </w:r>
      <w:proofErr w:type="spellEnd"/>
      <w:proofErr w:type="gramStart"/>
      <w:r w:rsidRPr="00AA778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A77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778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proofErr w:type="gramEnd"/>
      <w:r w:rsidRPr="00AA77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778E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AA778E">
        <w:rPr>
          <w:rFonts w:asciiTheme="majorBidi" w:hAnsiTheme="majorBidi" w:cstheme="majorBidi"/>
          <w:sz w:val="24"/>
          <w:szCs w:val="24"/>
        </w:rPr>
        <w:t xml:space="preserve"> Malang,</w:t>
      </w:r>
      <w:r w:rsidRPr="00326FD2">
        <w:rPr>
          <w:rFonts w:asciiTheme="majorBidi" w:hAnsiTheme="majorBidi" w:cstheme="majorBidi"/>
          <w:sz w:val="24"/>
          <w:szCs w:val="24"/>
        </w:rPr>
        <w:t xml:space="preserve"> </w:t>
      </w:r>
      <w:r w:rsidRPr="00AA778E">
        <w:rPr>
          <w:rFonts w:asciiTheme="majorBidi" w:hAnsiTheme="majorBidi" w:cstheme="majorBidi"/>
          <w:sz w:val="24"/>
          <w:szCs w:val="24"/>
        </w:rPr>
        <w:t>Malang 2005</w:t>
      </w:r>
    </w:p>
    <w:p w:rsidR="00D87A30" w:rsidRDefault="00D87A30" w:rsidP="00AA778E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D2B56">
        <w:rPr>
          <w:rFonts w:asciiTheme="majorBidi" w:hAnsiTheme="majorBidi" w:cstheme="majorBidi"/>
          <w:sz w:val="24"/>
          <w:szCs w:val="24"/>
        </w:rPr>
        <w:t>Armai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Arief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D2B56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3D2B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3D2B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3D2B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3D2B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D2B56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3D2B56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Ciputat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</w:t>
      </w:r>
      <w:proofErr w:type="spellEnd"/>
      <w:r>
        <w:rPr>
          <w:rFonts w:asciiTheme="majorBidi" w:hAnsiTheme="majorBidi" w:cstheme="majorBidi"/>
          <w:sz w:val="24"/>
          <w:szCs w:val="24"/>
        </w:rPr>
        <w:t>, Jakarta, 2002</w:t>
      </w:r>
    </w:p>
    <w:p w:rsidR="00D87A30" w:rsidRDefault="00D87A30" w:rsidP="00AA778E">
      <w:pPr>
        <w:spacing w:line="360" w:lineRule="auto"/>
        <w:ind w:left="567" w:right="288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82A25">
        <w:rPr>
          <w:rFonts w:asciiTheme="majorBidi" w:hAnsiTheme="majorBidi" w:cstheme="majorBidi"/>
          <w:sz w:val="24"/>
          <w:szCs w:val="24"/>
        </w:rPr>
        <w:t>Azra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782A25">
        <w:rPr>
          <w:rFonts w:asciiTheme="majorBidi" w:hAnsiTheme="majorBidi" w:cstheme="majorBidi"/>
          <w:sz w:val="24"/>
          <w:szCs w:val="24"/>
        </w:rPr>
        <w:t xml:space="preserve">Azyumardi, </w:t>
      </w:r>
      <w:r w:rsidRPr="00782A25">
        <w:rPr>
          <w:rFonts w:asciiTheme="majorBidi" w:hAnsiTheme="majorBidi" w:cstheme="majorBidi"/>
          <w:i/>
          <w:iCs/>
          <w:sz w:val="24"/>
          <w:szCs w:val="24"/>
        </w:rPr>
        <w:t>Pendidikan Islam</w:t>
      </w:r>
      <w:r w:rsidRPr="00782A25">
        <w:rPr>
          <w:rFonts w:asciiTheme="majorBidi" w:hAnsiTheme="majorBidi" w:cstheme="majorBidi"/>
          <w:sz w:val="24"/>
          <w:szCs w:val="24"/>
        </w:rPr>
        <w:t xml:space="preserve">, </w:t>
      </w:r>
      <w:r w:rsidRPr="002570FB">
        <w:rPr>
          <w:rFonts w:asciiTheme="majorBidi" w:hAnsiTheme="majorBidi" w:cstheme="majorBidi"/>
          <w:i/>
          <w:iCs/>
          <w:sz w:val="24"/>
          <w:szCs w:val="24"/>
        </w:rPr>
        <w:t>(Tradisi dan Modernisasi Menuju</w:t>
      </w:r>
      <w:r w:rsidRPr="00782A25">
        <w:rPr>
          <w:rFonts w:asciiTheme="majorBidi" w:hAnsiTheme="majorBidi" w:cstheme="majorBidi"/>
          <w:sz w:val="24"/>
          <w:szCs w:val="24"/>
        </w:rPr>
        <w:t xml:space="preserve"> </w:t>
      </w:r>
      <w:r w:rsidRPr="002570FB">
        <w:rPr>
          <w:rFonts w:asciiTheme="majorBidi" w:hAnsiTheme="majorBidi" w:cstheme="majorBidi"/>
          <w:i/>
          <w:iCs/>
          <w:sz w:val="24"/>
          <w:szCs w:val="24"/>
        </w:rPr>
        <w:t>Milenium Baru)</w:t>
      </w:r>
      <w:r w:rsidRPr="00782A25">
        <w:rPr>
          <w:rFonts w:asciiTheme="majorBidi" w:hAnsiTheme="majorBidi" w:cstheme="majorBidi"/>
          <w:sz w:val="24"/>
          <w:szCs w:val="24"/>
        </w:rPr>
        <w:t>, PT. Logos Wacana Ilmu,</w:t>
      </w:r>
      <w:r w:rsidRPr="002570FB">
        <w:rPr>
          <w:rFonts w:asciiTheme="majorBidi" w:hAnsiTheme="majorBidi" w:cstheme="majorBidi"/>
          <w:sz w:val="24"/>
          <w:szCs w:val="24"/>
        </w:rPr>
        <w:t xml:space="preserve"> </w:t>
      </w:r>
      <w:r w:rsidRPr="00782A25">
        <w:rPr>
          <w:rFonts w:asciiTheme="majorBidi" w:hAnsiTheme="majorBidi" w:cstheme="majorBidi"/>
          <w:sz w:val="24"/>
          <w:szCs w:val="24"/>
        </w:rPr>
        <w:t xml:space="preserve">Jakarta:  </w:t>
      </w:r>
      <w:r>
        <w:rPr>
          <w:rFonts w:asciiTheme="majorBidi" w:hAnsiTheme="majorBidi" w:cstheme="majorBidi"/>
          <w:sz w:val="24"/>
          <w:szCs w:val="24"/>
        </w:rPr>
        <w:t>2000</w:t>
      </w:r>
    </w:p>
    <w:p w:rsidR="00D87A30" w:rsidRDefault="00D87A30" w:rsidP="00AA778E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6732">
        <w:rPr>
          <w:rFonts w:asciiTheme="majorBidi" w:hAnsiTheme="majorBidi" w:cstheme="majorBidi"/>
          <w:sz w:val="24"/>
          <w:szCs w:val="24"/>
        </w:rPr>
        <w:t>Bahreisy</w:t>
      </w:r>
      <w:proofErr w:type="spellEnd"/>
      <w:r w:rsidRPr="00A16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732">
        <w:rPr>
          <w:rFonts w:asciiTheme="majorBidi" w:hAnsiTheme="majorBidi" w:cstheme="majorBidi"/>
          <w:sz w:val="24"/>
          <w:szCs w:val="24"/>
        </w:rPr>
        <w:t>Salim</w:t>
      </w:r>
      <w:proofErr w:type="spellEnd"/>
      <w:r w:rsidRPr="00A167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6732">
        <w:rPr>
          <w:rFonts w:asciiTheme="majorBidi" w:hAnsiTheme="majorBidi" w:cstheme="majorBidi"/>
          <w:i/>
          <w:sz w:val="24"/>
          <w:szCs w:val="24"/>
        </w:rPr>
        <w:t>Tarjemah</w:t>
      </w:r>
      <w:proofErr w:type="spellEnd"/>
      <w:r w:rsidRPr="00A1673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16732">
        <w:rPr>
          <w:rFonts w:asciiTheme="majorBidi" w:hAnsiTheme="majorBidi" w:cstheme="majorBidi"/>
          <w:i/>
          <w:sz w:val="24"/>
          <w:szCs w:val="24"/>
        </w:rPr>
        <w:t>Riadhus</w:t>
      </w:r>
      <w:proofErr w:type="spellEnd"/>
      <w:r w:rsidRPr="00A1673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16732">
        <w:rPr>
          <w:rFonts w:asciiTheme="majorBidi" w:hAnsiTheme="majorBidi" w:cstheme="majorBidi"/>
          <w:i/>
          <w:sz w:val="24"/>
          <w:szCs w:val="24"/>
        </w:rPr>
        <w:t>Shalihin</w:t>
      </w:r>
      <w:proofErr w:type="spellEnd"/>
      <w:r w:rsidRPr="00A16732">
        <w:rPr>
          <w:rFonts w:asciiTheme="majorBidi" w:hAnsiTheme="majorBidi" w:cstheme="majorBidi"/>
          <w:i/>
          <w:sz w:val="24"/>
          <w:szCs w:val="24"/>
        </w:rPr>
        <w:t xml:space="preserve"> 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16732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A16732">
        <w:rPr>
          <w:rFonts w:asciiTheme="majorBidi" w:hAnsiTheme="majorBidi" w:cstheme="majorBidi"/>
          <w:sz w:val="24"/>
          <w:szCs w:val="24"/>
        </w:rPr>
        <w:t>Ma’arif</w:t>
      </w:r>
      <w:proofErr w:type="spellEnd"/>
      <w:proofErr w:type="gramStart"/>
      <w:r w:rsidRPr="00A16732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16732">
        <w:rPr>
          <w:rFonts w:asciiTheme="majorBidi" w:hAnsiTheme="majorBidi" w:cstheme="majorBidi"/>
          <w:sz w:val="24"/>
          <w:szCs w:val="24"/>
        </w:rPr>
        <w:t>Bandung</w:t>
      </w:r>
      <w:proofErr w:type="gramEnd"/>
      <w:r>
        <w:rPr>
          <w:rFonts w:asciiTheme="majorBidi" w:hAnsiTheme="majorBidi" w:cstheme="majorBidi"/>
          <w:sz w:val="24"/>
          <w:szCs w:val="24"/>
        </w:rPr>
        <w:t>, 1996</w:t>
      </w:r>
    </w:p>
    <w:p w:rsidR="00D87A30" w:rsidRDefault="00D87A30" w:rsidP="00D87A30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570FB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2570FB">
        <w:rPr>
          <w:rFonts w:asciiTheme="majorBidi" w:hAnsiTheme="majorBidi" w:cstheme="majorBidi"/>
          <w:sz w:val="24"/>
          <w:szCs w:val="24"/>
        </w:rPr>
        <w:t xml:space="preserve"> Abdul </w:t>
      </w:r>
      <w:proofErr w:type="spellStart"/>
      <w:r w:rsidRPr="002570FB">
        <w:rPr>
          <w:rFonts w:asciiTheme="majorBidi" w:hAnsiTheme="majorBidi" w:cstheme="majorBidi"/>
          <w:sz w:val="24"/>
          <w:szCs w:val="24"/>
        </w:rPr>
        <w:t>Malik</w:t>
      </w:r>
      <w:proofErr w:type="spellEnd"/>
      <w:r w:rsidRPr="002570F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70FB">
        <w:rPr>
          <w:rFonts w:asciiTheme="majorBidi" w:hAnsiTheme="majorBidi" w:cstheme="majorBidi"/>
          <w:i/>
          <w:iCs/>
          <w:sz w:val="24"/>
          <w:szCs w:val="24"/>
        </w:rPr>
        <w:t>Kajian</w:t>
      </w:r>
      <w:proofErr w:type="spellEnd"/>
      <w:r w:rsidRPr="002570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570FB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2570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570F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570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570FB">
        <w:rPr>
          <w:rFonts w:asciiTheme="majorBidi" w:hAnsiTheme="majorBidi" w:cstheme="majorBidi"/>
          <w:i/>
          <w:iCs/>
          <w:sz w:val="24"/>
          <w:szCs w:val="24"/>
        </w:rPr>
        <w:t>Luqman</w:t>
      </w:r>
      <w:proofErr w:type="spellEnd"/>
      <w:r w:rsidRPr="002570F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70FB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2570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70FB">
        <w:rPr>
          <w:rFonts w:asciiTheme="majorBidi" w:hAnsiTheme="majorBidi" w:cstheme="majorBidi"/>
          <w:sz w:val="24"/>
          <w:szCs w:val="24"/>
        </w:rPr>
        <w:t>Penerbitan</w:t>
      </w:r>
      <w:proofErr w:type="spellEnd"/>
      <w:r w:rsidRPr="002570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70F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570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70FB">
        <w:rPr>
          <w:rFonts w:asciiTheme="majorBidi" w:hAnsiTheme="majorBidi" w:cstheme="majorBidi"/>
          <w:sz w:val="24"/>
          <w:szCs w:val="24"/>
        </w:rPr>
        <w:t>Publikasi</w:t>
      </w:r>
      <w:proofErr w:type="spellEnd"/>
      <w:r w:rsidRPr="002570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70FB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2570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70FB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2570FB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2570FB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2570FB">
        <w:rPr>
          <w:rFonts w:asciiTheme="majorBidi" w:hAnsiTheme="majorBidi" w:cstheme="majorBidi"/>
          <w:sz w:val="24"/>
          <w:szCs w:val="24"/>
        </w:rPr>
        <w:t>, Tulungagun</w:t>
      </w:r>
      <w:r>
        <w:rPr>
          <w:rFonts w:asciiTheme="majorBidi" w:hAnsiTheme="majorBidi" w:cstheme="majorBidi"/>
          <w:sz w:val="24"/>
          <w:szCs w:val="24"/>
        </w:rPr>
        <w:t>,2000</w:t>
      </w:r>
    </w:p>
    <w:p w:rsidR="00D87A30" w:rsidRPr="00D87A30" w:rsidRDefault="00D87A30" w:rsidP="00D87A30">
      <w:pPr>
        <w:spacing w:line="480" w:lineRule="auto"/>
        <w:ind w:left="851" w:right="288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1pt;margin-top:7.95pt;width:58.5pt;height:.75pt;z-index:251661312" o:connectortype="straight"/>
        </w:pic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23305A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gramEnd"/>
      <w:r w:rsidRPr="0023305A">
        <w:rPr>
          <w:rFonts w:asciiTheme="majorBidi" w:hAnsiTheme="majorBidi" w:cstheme="majorBidi"/>
          <w:i/>
          <w:iCs/>
          <w:sz w:val="24"/>
          <w:szCs w:val="24"/>
        </w:rPr>
        <w:t xml:space="preserve"> Pendidikan</w:t>
      </w:r>
      <w:r>
        <w:rPr>
          <w:rFonts w:asciiTheme="majorBidi" w:hAnsiTheme="majorBidi" w:cstheme="majorBidi"/>
          <w:sz w:val="24"/>
          <w:szCs w:val="24"/>
        </w:rPr>
        <w:t>, Lembaga Studi Iqra’ Semarang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1994 </w:t>
      </w:r>
    </w:p>
    <w:p w:rsidR="00D87A30" w:rsidRDefault="00D87A30" w:rsidP="00AA778E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43AE6">
        <w:rPr>
          <w:rFonts w:asciiTheme="majorBidi" w:hAnsiTheme="majorBidi" w:cstheme="majorBidi"/>
          <w:sz w:val="24"/>
          <w:szCs w:val="24"/>
        </w:rPr>
        <w:t>Barnadib</w:t>
      </w:r>
      <w:proofErr w:type="spellEnd"/>
      <w:r w:rsidRPr="00843A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3AE6">
        <w:rPr>
          <w:rFonts w:asciiTheme="majorBidi" w:hAnsiTheme="majorBidi" w:cstheme="majorBidi"/>
          <w:sz w:val="24"/>
          <w:szCs w:val="24"/>
        </w:rPr>
        <w:t>Sutari</w:t>
      </w:r>
      <w:proofErr w:type="spellEnd"/>
      <w:r w:rsidRPr="00843AE6">
        <w:rPr>
          <w:rFonts w:asciiTheme="majorBidi" w:hAnsiTheme="majorBidi" w:cstheme="majorBidi"/>
          <w:sz w:val="24"/>
          <w:szCs w:val="24"/>
        </w:rPr>
        <w:t xml:space="preserve"> Imam, </w:t>
      </w:r>
      <w:proofErr w:type="spellStart"/>
      <w:proofErr w:type="gramStart"/>
      <w:r w:rsidRPr="00843AE6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843AE6">
        <w:rPr>
          <w:rFonts w:asciiTheme="majorBidi" w:hAnsiTheme="majorBidi" w:cstheme="majorBidi"/>
          <w:i/>
          <w:sz w:val="24"/>
          <w:szCs w:val="24"/>
        </w:rPr>
        <w:t xml:space="preserve">  </w:t>
      </w:r>
      <w:proofErr w:type="spellStart"/>
      <w:r w:rsidRPr="00843AE6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proofErr w:type="gramEnd"/>
      <w:r w:rsidRPr="00843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43AE6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843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43AE6">
        <w:rPr>
          <w:rFonts w:asciiTheme="majorBidi" w:hAnsiTheme="majorBidi" w:cstheme="majorBidi"/>
          <w:i/>
          <w:sz w:val="24"/>
          <w:szCs w:val="24"/>
        </w:rPr>
        <w:t>Sistematis</w:t>
      </w:r>
      <w:proofErr w:type="spellEnd"/>
      <w:r w:rsidRPr="00843AE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43AE6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Pr="00843AE6">
        <w:rPr>
          <w:rFonts w:asciiTheme="majorBidi" w:hAnsiTheme="majorBidi" w:cstheme="majorBidi"/>
          <w:sz w:val="24"/>
          <w:szCs w:val="24"/>
        </w:rPr>
        <w:t xml:space="preserve"> Offset,          Yogyakarta</w:t>
      </w:r>
      <w:r>
        <w:rPr>
          <w:rFonts w:asciiTheme="majorBidi" w:hAnsiTheme="majorBidi" w:cstheme="majorBidi"/>
          <w:sz w:val="24"/>
          <w:szCs w:val="24"/>
        </w:rPr>
        <w:t>, 1</w:t>
      </w:r>
      <w:r w:rsidRPr="00843AE6">
        <w:rPr>
          <w:rFonts w:asciiTheme="majorBidi" w:hAnsiTheme="majorBidi" w:cstheme="majorBidi"/>
          <w:sz w:val="24"/>
          <w:szCs w:val="24"/>
        </w:rPr>
        <w:t>995</w:t>
      </w:r>
    </w:p>
    <w:p w:rsidR="00D87A30" w:rsidRDefault="00D87A30" w:rsidP="00AA778E">
      <w:pPr>
        <w:spacing w:line="360" w:lineRule="auto"/>
        <w:ind w:left="567" w:right="288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27372">
        <w:rPr>
          <w:rFonts w:asciiTheme="majorBidi" w:hAnsiTheme="majorBidi" w:cstheme="majorBidi"/>
          <w:sz w:val="24"/>
          <w:szCs w:val="24"/>
        </w:rPr>
        <w:t xml:space="preserve">Bungin </w:t>
      </w:r>
      <w:r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C27372">
        <w:rPr>
          <w:rFonts w:asciiTheme="majorBidi" w:hAnsiTheme="majorBidi" w:cstheme="majorBidi"/>
          <w:sz w:val="24"/>
          <w:szCs w:val="24"/>
        </w:rPr>
        <w:t xml:space="preserve">urhan, </w:t>
      </w:r>
      <w:r w:rsidRPr="00C27372">
        <w:rPr>
          <w:rFonts w:asciiTheme="majorBidi" w:hAnsiTheme="majorBidi" w:cstheme="majorBidi"/>
          <w:i/>
          <w:sz w:val="24"/>
          <w:szCs w:val="24"/>
        </w:rPr>
        <w:t>Metodologi Penelitian Kuantitatif Komunikasi, Ekonomi, dan Kebijakan Publik Serta Ilmu-ilmu Sosial Lainnya,</w:t>
      </w:r>
      <w:r w:rsidRPr="00C27372">
        <w:rPr>
          <w:rFonts w:asciiTheme="majorBidi" w:hAnsiTheme="majorBidi" w:cstheme="majorBidi"/>
          <w:sz w:val="24"/>
          <w:szCs w:val="24"/>
        </w:rPr>
        <w:t xml:space="preserve"> Kencana Media Group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C2737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Jakarta</w:t>
      </w:r>
      <w:r w:rsidRPr="00C27372">
        <w:rPr>
          <w:rFonts w:asciiTheme="majorBidi" w:hAnsiTheme="majorBidi" w:cstheme="majorBidi"/>
          <w:sz w:val="24"/>
          <w:szCs w:val="24"/>
        </w:rPr>
        <w:t>, 2008</w:t>
      </w:r>
    </w:p>
    <w:p w:rsidR="00D87A30" w:rsidRDefault="00D87A30" w:rsidP="00AA778E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A778E">
        <w:rPr>
          <w:rFonts w:asciiTheme="majorBidi" w:hAnsiTheme="majorBidi" w:cstheme="majorBidi"/>
          <w:sz w:val="24"/>
          <w:szCs w:val="24"/>
        </w:rPr>
        <w:t>Daien</w:t>
      </w:r>
      <w:proofErr w:type="spellEnd"/>
      <w:r w:rsidRPr="00AA77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778E">
        <w:rPr>
          <w:rFonts w:asciiTheme="majorBidi" w:hAnsiTheme="majorBidi" w:cstheme="majorBidi"/>
          <w:sz w:val="24"/>
          <w:szCs w:val="24"/>
        </w:rPr>
        <w:t>Indrakusuma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AA778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A778E">
        <w:rPr>
          <w:rFonts w:asciiTheme="majorBidi" w:hAnsiTheme="majorBidi" w:cstheme="majorBidi"/>
          <w:sz w:val="24"/>
          <w:szCs w:val="24"/>
        </w:rPr>
        <w:t xml:space="preserve">Amir </w:t>
      </w:r>
      <w:r>
        <w:rPr>
          <w:rFonts w:asciiTheme="majorBidi" w:hAnsiTheme="majorBidi" w:cstheme="majorBidi"/>
          <w:sz w:val="24"/>
          <w:szCs w:val="24"/>
        </w:rPr>
        <w:t>,</w:t>
      </w:r>
      <w:r w:rsidRPr="00AA778E">
        <w:rPr>
          <w:rFonts w:asciiTheme="majorBidi" w:hAnsiTheme="majorBidi" w:cstheme="majorBidi"/>
          <w:sz w:val="24"/>
          <w:szCs w:val="24"/>
        </w:rPr>
        <w:t>RI</w:t>
      </w:r>
      <w:proofErr w:type="gramEnd"/>
      <w:r w:rsidRPr="00AA778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A778E">
        <w:rPr>
          <w:rFonts w:asciiTheme="majorBidi" w:hAnsiTheme="majorBidi" w:cstheme="majorBidi"/>
          <w:sz w:val="24"/>
          <w:szCs w:val="24"/>
        </w:rPr>
        <w:t>Skarni</w:t>
      </w:r>
      <w:proofErr w:type="spellEnd"/>
      <w:r w:rsidRPr="00AA77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A778E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Pr="00AA77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A778E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AA77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A778E">
        <w:rPr>
          <w:rFonts w:asciiTheme="majorBidi" w:hAnsiTheme="majorBidi" w:cstheme="majorBidi"/>
          <w:i/>
          <w:iCs/>
          <w:sz w:val="24"/>
          <w:szCs w:val="24"/>
        </w:rPr>
        <w:t>Paket</w:t>
      </w:r>
      <w:proofErr w:type="spellEnd"/>
      <w:r w:rsidRPr="00AA778E">
        <w:rPr>
          <w:rFonts w:asciiTheme="majorBidi" w:hAnsiTheme="majorBidi" w:cstheme="majorBidi"/>
          <w:i/>
          <w:iCs/>
          <w:sz w:val="24"/>
          <w:szCs w:val="24"/>
        </w:rPr>
        <w:t xml:space="preserve"> 1</w:t>
      </w:r>
      <w:proofErr w:type="gramStart"/>
      <w:r w:rsidRPr="00AA778E">
        <w:rPr>
          <w:rFonts w:asciiTheme="majorBidi" w:hAnsiTheme="majorBidi" w:cstheme="majorBidi"/>
          <w:i/>
          <w:iCs/>
          <w:sz w:val="24"/>
          <w:szCs w:val="24"/>
        </w:rPr>
        <w:t>,2,3</w:t>
      </w:r>
      <w:proofErr w:type="gramEnd"/>
      <w:r w:rsidRPr="00AA778E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AA778E">
        <w:rPr>
          <w:rFonts w:asciiTheme="majorBidi" w:hAnsiTheme="majorBidi" w:cstheme="majorBidi"/>
          <w:sz w:val="24"/>
          <w:szCs w:val="24"/>
        </w:rPr>
        <w:t xml:space="preserve"> FIP-IKIP Malang, Malang </w:t>
      </w:r>
      <w:r>
        <w:rPr>
          <w:rFonts w:asciiTheme="majorBidi" w:hAnsiTheme="majorBidi" w:cstheme="majorBidi"/>
          <w:sz w:val="24"/>
          <w:szCs w:val="24"/>
        </w:rPr>
        <w:t>,1982</w:t>
      </w:r>
    </w:p>
    <w:p w:rsidR="00D87A30" w:rsidRDefault="00D87A30" w:rsidP="00AA778E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D2B56">
        <w:rPr>
          <w:rFonts w:asciiTheme="majorBidi" w:hAnsiTheme="majorBidi" w:cstheme="majorBidi"/>
          <w:sz w:val="24"/>
          <w:szCs w:val="24"/>
        </w:rPr>
        <w:t>Daradjat</w:t>
      </w:r>
      <w:proofErr w:type="spellEnd"/>
      <w:r w:rsidRPr="003D2B56">
        <w:rPr>
          <w:rFonts w:asciiTheme="majorBidi" w:hAnsiTheme="majorBidi" w:cstheme="majorBidi"/>
          <w:i/>
          <w:sz w:val="24"/>
          <w:szCs w:val="24"/>
        </w:rPr>
        <w:t>,</w:t>
      </w:r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Zakiyah</w:t>
      </w:r>
      <w:proofErr w:type="spellEnd"/>
      <w:r w:rsidRPr="003D2B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i/>
          <w:sz w:val="24"/>
          <w:szCs w:val="24"/>
        </w:rPr>
        <w:t>Peranan</w:t>
      </w:r>
      <w:proofErr w:type="spellEnd"/>
      <w:r w:rsidRPr="003D2B56">
        <w:rPr>
          <w:rFonts w:asciiTheme="majorBidi" w:hAnsiTheme="majorBidi" w:cstheme="majorBidi"/>
          <w:i/>
          <w:sz w:val="24"/>
          <w:szCs w:val="24"/>
        </w:rPr>
        <w:t xml:space="preserve"> Agama </w:t>
      </w:r>
      <w:proofErr w:type="spellStart"/>
      <w:r w:rsidRPr="003D2B56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3D2B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i/>
          <w:sz w:val="24"/>
          <w:szCs w:val="24"/>
        </w:rPr>
        <w:t>Kesehatan</w:t>
      </w:r>
      <w:proofErr w:type="spellEnd"/>
      <w:r w:rsidRPr="003D2B56">
        <w:rPr>
          <w:rFonts w:asciiTheme="majorBidi" w:hAnsiTheme="majorBidi" w:cstheme="majorBidi"/>
          <w:i/>
          <w:sz w:val="24"/>
          <w:szCs w:val="24"/>
        </w:rPr>
        <w:t xml:space="preserve"> Mental</w:t>
      </w:r>
      <w:r w:rsidRPr="003D2B56">
        <w:rPr>
          <w:rFonts w:asciiTheme="majorBidi" w:hAnsiTheme="majorBidi" w:cstheme="majorBidi"/>
          <w:sz w:val="24"/>
          <w:szCs w:val="24"/>
        </w:rPr>
        <w:t xml:space="preserve">, PT.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Toko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Gunung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Jakarta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1995</w:t>
      </w:r>
      <w:proofErr w:type="gramEnd"/>
    </w:p>
    <w:p w:rsidR="00D87A30" w:rsidRPr="00CE1270" w:rsidRDefault="00D87A30" w:rsidP="00AA778E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270">
        <w:rPr>
          <w:rFonts w:asciiTheme="majorBidi" w:hAnsiTheme="majorBidi" w:cstheme="majorBidi"/>
          <w:sz w:val="24"/>
          <w:szCs w:val="24"/>
        </w:rPr>
        <w:t>Fadja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270">
        <w:rPr>
          <w:rFonts w:asciiTheme="majorBidi" w:hAnsiTheme="majorBidi" w:cstheme="majorBidi"/>
          <w:sz w:val="24"/>
          <w:szCs w:val="24"/>
        </w:rPr>
        <w:t>Malik</w:t>
      </w:r>
      <w:proofErr w:type="spellEnd"/>
      <w:r w:rsidRPr="00CE12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270">
        <w:rPr>
          <w:rFonts w:asciiTheme="majorBidi" w:hAnsiTheme="majorBidi" w:cstheme="majorBidi"/>
          <w:i/>
          <w:sz w:val="24"/>
          <w:szCs w:val="24"/>
        </w:rPr>
        <w:t>Reorientasi</w:t>
      </w:r>
      <w:proofErr w:type="spellEnd"/>
      <w:r w:rsidRPr="00CE12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270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CE1270">
        <w:rPr>
          <w:rFonts w:asciiTheme="majorBidi" w:hAnsiTheme="majorBidi" w:cstheme="majorBidi"/>
          <w:i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270">
        <w:rPr>
          <w:rFonts w:asciiTheme="majorBidi" w:hAnsiTheme="majorBidi" w:cstheme="majorBidi"/>
          <w:sz w:val="24"/>
          <w:szCs w:val="24"/>
        </w:rPr>
        <w:t>Fajar</w:t>
      </w:r>
      <w:proofErr w:type="spellEnd"/>
      <w:r w:rsidRPr="00CE12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270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Pr="00CE1270">
        <w:rPr>
          <w:rFonts w:asciiTheme="majorBidi" w:hAnsiTheme="majorBidi" w:cstheme="majorBidi"/>
          <w:sz w:val="24"/>
          <w:szCs w:val="24"/>
        </w:rPr>
        <w:t xml:space="preserve">, Jakarta </w:t>
      </w:r>
      <w:r>
        <w:rPr>
          <w:rFonts w:asciiTheme="majorBidi" w:hAnsiTheme="majorBidi" w:cstheme="majorBidi"/>
          <w:sz w:val="24"/>
          <w:szCs w:val="24"/>
        </w:rPr>
        <w:t>1999</w:t>
      </w:r>
    </w:p>
    <w:p w:rsidR="00D87A30" w:rsidRPr="00843AE6" w:rsidRDefault="00D87A30" w:rsidP="00AA778E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3AE6">
        <w:rPr>
          <w:rFonts w:asciiTheme="majorBidi" w:hAnsiTheme="majorBidi" w:cstheme="majorBidi"/>
          <w:sz w:val="24"/>
          <w:szCs w:val="24"/>
        </w:rPr>
        <w:t xml:space="preserve">Faisal </w:t>
      </w:r>
      <w:proofErr w:type="spellStart"/>
      <w:r w:rsidRPr="00843AE6">
        <w:rPr>
          <w:rFonts w:asciiTheme="majorBidi" w:hAnsiTheme="majorBidi" w:cstheme="majorBidi"/>
          <w:sz w:val="24"/>
          <w:szCs w:val="24"/>
        </w:rPr>
        <w:t>Sanapiah</w:t>
      </w:r>
      <w:proofErr w:type="spellEnd"/>
      <w:r w:rsidRPr="00843AE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843AE6">
        <w:rPr>
          <w:rFonts w:asciiTheme="majorBidi" w:hAnsiTheme="majorBidi" w:cstheme="majorBidi"/>
          <w:i/>
          <w:sz w:val="24"/>
          <w:szCs w:val="24"/>
        </w:rPr>
        <w:t>Sosiologi</w:t>
      </w:r>
      <w:proofErr w:type="spellEnd"/>
      <w:r w:rsidRPr="00843AE6">
        <w:rPr>
          <w:rFonts w:asciiTheme="majorBidi" w:hAnsiTheme="majorBidi" w:cstheme="majorBidi"/>
          <w:i/>
          <w:sz w:val="24"/>
          <w:szCs w:val="24"/>
        </w:rPr>
        <w:t xml:space="preserve">  </w:t>
      </w:r>
      <w:proofErr w:type="spellStart"/>
      <w:r w:rsidRPr="00843AE6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(Surabaya: Usaha </w:t>
      </w:r>
      <w:proofErr w:type="spellStart"/>
      <w:r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43AE6">
        <w:rPr>
          <w:rFonts w:asciiTheme="majorBidi" w:hAnsiTheme="majorBidi" w:cstheme="majorBidi"/>
          <w:sz w:val="24"/>
          <w:szCs w:val="24"/>
        </w:rPr>
        <w:t>Surabaya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tt</w:t>
      </w:r>
      <w:proofErr w:type="spellEnd"/>
    </w:p>
    <w:p w:rsidR="00D87A30" w:rsidRDefault="00D87A30" w:rsidP="00D87A30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7A30">
        <w:rPr>
          <w:rFonts w:asciiTheme="majorBidi" w:hAnsiTheme="majorBidi" w:cstheme="majorBidi"/>
          <w:sz w:val="24"/>
          <w:szCs w:val="24"/>
        </w:rPr>
        <w:lastRenderedPageBreak/>
        <w:t>Furchan</w:t>
      </w:r>
      <w:proofErr w:type="spellEnd"/>
      <w:r w:rsidRPr="00D87A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7A30">
        <w:rPr>
          <w:rFonts w:asciiTheme="majorBidi" w:hAnsiTheme="majorBidi" w:cstheme="majorBidi"/>
          <w:sz w:val="24"/>
          <w:szCs w:val="24"/>
        </w:rPr>
        <w:t>Arif</w:t>
      </w:r>
      <w:proofErr w:type="spellEnd"/>
      <w:r w:rsidRPr="00D87A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A30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D87A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87A30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D87A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87A30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D87A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87A30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D87A3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Pusat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Pr="00D87A30">
        <w:rPr>
          <w:rFonts w:asciiTheme="majorBidi" w:hAnsiTheme="majorBidi" w:cstheme="majorBidi"/>
          <w:sz w:val="24"/>
          <w:szCs w:val="24"/>
        </w:rPr>
        <w:t>Yogyakarta</w:t>
      </w:r>
      <w:proofErr w:type="spellEnd"/>
      <w:proofErr w:type="gramEnd"/>
      <w:r w:rsidRPr="00D87A30">
        <w:rPr>
          <w:rFonts w:asciiTheme="majorBidi" w:hAnsiTheme="majorBidi" w:cstheme="majorBidi"/>
          <w:sz w:val="24"/>
          <w:szCs w:val="24"/>
        </w:rPr>
        <w:t xml:space="preserve"> 2005</w:t>
      </w:r>
    </w:p>
    <w:p w:rsidR="00D87A30" w:rsidRDefault="00D87A30" w:rsidP="00D87A30">
      <w:pPr>
        <w:spacing w:line="360" w:lineRule="auto"/>
        <w:ind w:left="851" w:right="288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Hasbullah, </w:t>
      </w:r>
      <w:r w:rsidRPr="0023305A">
        <w:rPr>
          <w:rFonts w:asciiTheme="majorBidi" w:hAnsiTheme="majorBidi" w:cstheme="majorBidi"/>
          <w:i/>
          <w:iCs/>
          <w:sz w:val="24"/>
          <w:szCs w:val="24"/>
        </w:rPr>
        <w:t>Sejarah Pendidikan Islam di Indonesia</w:t>
      </w:r>
      <w:r>
        <w:rPr>
          <w:rFonts w:asciiTheme="majorBidi" w:hAnsiTheme="majorBidi" w:cstheme="majorBidi"/>
          <w:sz w:val="24"/>
          <w:szCs w:val="24"/>
        </w:rPr>
        <w:t>, PT. Raja Garfindo Persada, Jakarta, 1999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     </w:t>
      </w:r>
    </w:p>
    <w:p w:rsidR="00D87A30" w:rsidRPr="00A16732" w:rsidRDefault="00D87A30" w:rsidP="00D87A30">
      <w:pPr>
        <w:spacing w:line="360" w:lineRule="auto"/>
        <w:ind w:left="851" w:right="288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026" type="#_x0000_t32" style="position:absolute;left:0;text-align:left;margin-left:6.6pt;margin-top:6.5pt;width:69pt;height:0;z-index:251658240" o:connectortype="straight"/>
        </w:pic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.</w:t>
      </w:r>
      <w:proofErr w:type="spellStart"/>
      <w:r w:rsidRPr="00C27372">
        <w:rPr>
          <w:rFonts w:asciiTheme="majorBidi" w:hAnsiTheme="majorBidi" w:cstheme="majorBidi"/>
          <w:i/>
          <w:iCs/>
          <w:sz w:val="24"/>
          <w:szCs w:val="24"/>
          <w:lang w:val="en-US"/>
        </w:rPr>
        <w:t>Dasar-dasar</w:t>
      </w:r>
      <w:proofErr w:type="spellEnd"/>
      <w:r w:rsidRPr="00C2737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C27372">
        <w:rPr>
          <w:rFonts w:asciiTheme="majorBidi" w:hAnsiTheme="majorBidi" w:cstheme="majorBidi"/>
          <w:i/>
          <w:iCs/>
          <w:sz w:val="24"/>
          <w:szCs w:val="24"/>
          <w:lang w:val="en-US"/>
        </w:rPr>
        <w:t>Ilmu</w:t>
      </w:r>
      <w:proofErr w:type="spellEnd"/>
      <w:r w:rsidRPr="00C2737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C27372">
        <w:rPr>
          <w:rFonts w:asciiTheme="majorBidi" w:hAnsiTheme="majorBidi" w:cstheme="majorBidi"/>
          <w:i/>
          <w:iCs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PT. Raja Garfindo Persada, Jakarta, </w:t>
      </w:r>
      <w:r>
        <w:rPr>
          <w:rFonts w:asciiTheme="majorBidi" w:hAnsiTheme="majorBidi" w:cstheme="majorBidi"/>
          <w:sz w:val="24"/>
          <w:szCs w:val="24"/>
          <w:lang w:val="en-US"/>
        </w:rPr>
        <w:t>2008</w:t>
      </w:r>
    </w:p>
    <w:p w:rsidR="00D87A30" w:rsidRDefault="00D87A30" w:rsidP="00AA778E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3D2B56">
        <w:rPr>
          <w:rFonts w:asciiTheme="majorBidi" w:hAnsiTheme="majorBidi" w:cstheme="majorBidi"/>
          <w:sz w:val="24"/>
          <w:szCs w:val="24"/>
        </w:rPr>
        <w:t>Ismail SM, (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Eds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3D2B56">
        <w:rPr>
          <w:rFonts w:asciiTheme="majorBidi" w:hAnsiTheme="majorBidi" w:cstheme="majorBidi"/>
          <w:i/>
          <w:sz w:val="24"/>
          <w:szCs w:val="24"/>
        </w:rPr>
        <w:t>Paradigma</w:t>
      </w:r>
      <w:proofErr w:type="spellEnd"/>
      <w:r w:rsidRPr="003D2B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D2B56">
        <w:rPr>
          <w:rFonts w:asciiTheme="majorBidi" w:hAnsiTheme="majorBidi" w:cstheme="majorBidi"/>
          <w:i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  IAIN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Walisongo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 Semarang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 Offset,</w:t>
      </w:r>
      <w:r w:rsidRPr="00AA778E">
        <w:rPr>
          <w:rFonts w:asciiTheme="majorBidi" w:hAnsiTheme="majorBidi" w:cstheme="majorBidi"/>
          <w:sz w:val="24"/>
          <w:szCs w:val="24"/>
        </w:rPr>
        <w:t xml:space="preserve"> </w:t>
      </w:r>
      <w:r w:rsidRPr="003D2B56">
        <w:rPr>
          <w:rFonts w:asciiTheme="majorBidi" w:hAnsiTheme="majorBidi" w:cstheme="majorBidi"/>
          <w:sz w:val="24"/>
          <w:szCs w:val="24"/>
        </w:rPr>
        <w:t>Yogyakarta</w:t>
      </w:r>
      <w:r>
        <w:rPr>
          <w:rFonts w:asciiTheme="majorBidi" w:hAnsiTheme="majorBidi" w:cstheme="majorBidi"/>
          <w:sz w:val="24"/>
          <w:szCs w:val="24"/>
        </w:rPr>
        <w:t>, 2001</w:t>
      </w:r>
    </w:p>
    <w:p w:rsidR="00D87A30" w:rsidRDefault="00D87A30" w:rsidP="00AA778E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D2B56">
        <w:rPr>
          <w:rFonts w:asciiTheme="majorBidi" w:hAnsiTheme="majorBidi" w:cstheme="majorBidi"/>
          <w:sz w:val="24"/>
          <w:szCs w:val="24"/>
        </w:rPr>
        <w:t>Kahmad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2B56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i/>
          <w:sz w:val="24"/>
          <w:szCs w:val="24"/>
        </w:rPr>
        <w:t>Sosiologi</w:t>
      </w:r>
      <w:proofErr w:type="spellEnd"/>
      <w:r w:rsidRPr="003D2B56">
        <w:rPr>
          <w:rFonts w:asciiTheme="majorBidi" w:hAnsiTheme="majorBidi" w:cstheme="majorBidi"/>
          <w:i/>
          <w:sz w:val="24"/>
          <w:szCs w:val="24"/>
        </w:rPr>
        <w:t xml:space="preserve"> Agama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D2B56">
        <w:rPr>
          <w:rFonts w:asciiTheme="majorBidi" w:hAnsiTheme="majorBidi" w:cstheme="majorBidi"/>
          <w:sz w:val="24"/>
          <w:szCs w:val="24"/>
        </w:rPr>
        <w:t xml:space="preserve">PT.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Bandung,</w:t>
      </w:r>
      <w:r w:rsidRPr="003D2B56">
        <w:rPr>
          <w:rFonts w:asciiTheme="majorBidi" w:hAnsiTheme="majorBidi" w:cstheme="majorBidi"/>
          <w:sz w:val="24"/>
          <w:szCs w:val="24"/>
        </w:rPr>
        <w:t xml:space="preserve"> 2000</w:t>
      </w:r>
    </w:p>
    <w:p w:rsidR="00D87A30" w:rsidRDefault="00D87A30" w:rsidP="00AA778E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16732">
        <w:rPr>
          <w:rFonts w:asciiTheme="majorBidi" w:hAnsiTheme="majorBidi" w:cstheme="majorBidi"/>
          <w:sz w:val="24"/>
          <w:szCs w:val="24"/>
        </w:rPr>
        <w:t>Ketetapan</w:t>
      </w:r>
      <w:proofErr w:type="spellEnd"/>
      <w:r w:rsidRPr="00A16732">
        <w:rPr>
          <w:rFonts w:asciiTheme="majorBidi" w:hAnsiTheme="majorBidi" w:cstheme="majorBidi"/>
          <w:sz w:val="24"/>
          <w:szCs w:val="24"/>
        </w:rPr>
        <w:t xml:space="preserve"> MPR RI No.</w:t>
      </w:r>
      <w:proofErr w:type="gramEnd"/>
      <w:r w:rsidRPr="00A16732">
        <w:rPr>
          <w:rFonts w:asciiTheme="majorBidi" w:hAnsiTheme="majorBidi" w:cstheme="majorBidi"/>
          <w:sz w:val="24"/>
          <w:szCs w:val="24"/>
        </w:rPr>
        <w:t xml:space="preserve"> IV/MPR/1999, </w:t>
      </w:r>
      <w:proofErr w:type="spellStart"/>
      <w:r w:rsidRPr="00A16732">
        <w:rPr>
          <w:rFonts w:asciiTheme="majorBidi" w:hAnsiTheme="majorBidi" w:cstheme="majorBidi"/>
          <w:i/>
          <w:sz w:val="24"/>
          <w:szCs w:val="24"/>
        </w:rPr>
        <w:t>Tentang</w:t>
      </w:r>
      <w:proofErr w:type="spellEnd"/>
      <w:r w:rsidRPr="00A16732">
        <w:rPr>
          <w:rFonts w:asciiTheme="majorBidi" w:hAnsiTheme="majorBidi" w:cstheme="majorBidi"/>
          <w:i/>
          <w:sz w:val="24"/>
          <w:szCs w:val="24"/>
        </w:rPr>
        <w:t xml:space="preserve"> GBHN </w:t>
      </w:r>
      <w:proofErr w:type="spellStart"/>
      <w:r w:rsidRPr="00A16732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A16732">
        <w:rPr>
          <w:rFonts w:asciiTheme="majorBidi" w:hAnsiTheme="majorBidi" w:cstheme="majorBidi"/>
          <w:i/>
          <w:sz w:val="24"/>
          <w:szCs w:val="24"/>
        </w:rPr>
        <w:t xml:space="preserve"> UUD 1945 </w:t>
      </w:r>
      <w:proofErr w:type="spellStart"/>
      <w:r w:rsidRPr="00A16732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A1673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16732">
        <w:rPr>
          <w:rFonts w:asciiTheme="majorBidi" w:hAnsiTheme="majorBidi" w:cstheme="majorBidi"/>
          <w:i/>
          <w:sz w:val="24"/>
          <w:szCs w:val="24"/>
        </w:rPr>
        <w:t>Peruahannya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>
        <w:rPr>
          <w:rFonts w:asciiTheme="majorBidi" w:hAnsiTheme="majorBidi" w:cstheme="majorBidi"/>
          <w:sz w:val="24"/>
          <w:szCs w:val="24"/>
        </w:rPr>
        <w:t>Penabur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A16732">
        <w:rPr>
          <w:rFonts w:asciiTheme="majorBidi" w:hAnsiTheme="majorBidi" w:cstheme="majorBidi"/>
          <w:sz w:val="24"/>
          <w:szCs w:val="24"/>
        </w:rPr>
        <w:t xml:space="preserve"> Sura</w:t>
      </w:r>
      <w:r>
        <w:rPr>
          <w:rFonts w:asciiTheme="majorBidi" w:hAnsiTheme="majorBidi" w:cstheme="majorBidi"/>
          <w:sz w:val="24"/>
          <w:szCs w:val="24"/>
        </w:rPr>
        <w:t>baya, 1999</w:t>
      </w:r>
    </w:p>
    <w:p w:rsidR="00D87A30" w:rsidRPr="00BD4F33" w:rsidRDefault="00D87A30" w:rsidP="00AA778E">
      <w:pPr>
        <w:spacing w:line="360" w:lineRule="auto"/>
        <w:ind w:left="567" w:right="288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Langgulung, Hasan, </w:t>
      </w:r>
      <w:r w:rsidRPr="0023305A">
        <w:rPr>
          <w:rFonts w:asciiTheme="majorBidi" w:hAnsiTheme="majorBidi" w:cstheme="majorBidi"/>
          <w:i/>
          <w:iCs/>
          <w:sz w:val="24"/>
          <w:szCs w:val="24"/>
        </w:rPr>
        <w:t>Peralihan Paradigma Dalam Pendidikan Islam dan Sains Sosial</w:t>
      </w:r>
      <w:r>
        <w:rPr>
          <w:rFonts w:asciiTheme="majorBidi" w:hAnsiTheme="majorBidi" w:cstheme="majorBidi"/>
          <w:sz w:val="24"/>
          <w:szCs w:val="24"/>
        </w:rPr>
        <w:t>, ( Jakarta: Gaya Media Pratama, 2000 )</w:t>
      </w:r>
    </w:p>
    <w:p w:rsidR="00D87A30" w:rsidRDefault="00D87A30" w:rsidP="00AA778E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27372">
        <w:rPr>
          <w:rFonts w:asciiTheme="majorBidi" w:hAnsiTheme="majorBidi" w:cstheme="majorBidi"/>
          <w:sz w:val="24"/>
          <w:szCs w:val="24"/>
        </w:rPr>
        <w:t xml:space="preserve">Moleong, J Lexy, </w:t>
      </w:r>
      <w:r w:rsidRPr="00C27372">
        <w:rPr>
          <w:rFonts w:asciiTheme="majorBidi" w:hAnsiTheme="majorBidi" w:cstheme="majorBidi"/>
          <w:i/>
          <w:sz w:val="24"/>
          <w:szCs w:val="24"/>
        </w:rPr>
        <w:t>Metodologi Penelitian Kualitatif,</w:t>
      </w:r>
      <w:r w:rsidRPr="00C27372">
        <w:rPr>
          <w:rFonts w:asciiTheme="majorBidi" w:hAnsiTheme="majorBidi" w:cstheme="majorBidi"/>
          <w:sz w:val="24"/>
          <w:szCs w:val="24"/>
        </w:rPr>
        <w:t xml:space="preserve"> PT Remaja Rosda </w:t>
      </w:r>
      <w:r>
        <w:rPr>
          <w:rFonts w:asciiTheme="majorBidi" w:hAnsiTheme="majorBidi" w:cstheme="majorBidi"/>
          <w:sz w:val="24"/>
          <w:szCs w:val="24"/>
        </w:rPr>
        <w:t>Karya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Bandung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2006</w:t>
      </w:r>
    </w:p>
    <w:p w:rsidR="00D87A30" w:rsidRPr="00C27372" w:rsidRDefault="00D87A30" w:rsidP="00AA778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27372">
        <w:rPr>
          <w:rFonts w:asciiTheme="majorBidi" w:hAnsiTheme="majorBidi" w:cstheme="majorBidi"/>
          <w:sz w:val="24"/>
          <w:szCs w:val="24"/>
          <w:lang w:eastAsia="id-ID"/>
        </w:rPr>
        <w:t>Narbuko Cholid</w:t>
      </w:r>
      <w:r>
        <w:rPr>
          <w:rFonts w:asciiTheme="majorBidi" w:hAnsiTheme="majorBidi" w:cstheme="majorBidi"/>
          <w:sz w:val="24"/>
          <w:szCs w:val="24"/>
          <w:lang w:val="en-US" w:eastAsia="id-ID"/>
        </w:rPr>
        <w:t xml:space="preserve">, </w:t>
      </w:r>
      <w:r w:rsidRPr="00C27372">
        <w:rPr>
          <w:rFonts w:asciiTheme="majorBidi" w:hAnsiTheme="majorBidi" w:cstheme="majorBidi"/>
          <w:sz w:val="24"/>
          <w:szCs w:val="24"/>
          <w:lang w:eastAsia="id-ID"/>
        </w:rPr>
        <w:t xml:space="preserve">Achmadi Abu, </w:t>
      </w:r>
      <w:r w:rsidRPr="00C27372">
        <w:rPr>
          <w:rFonts w:asciiTheme="majorBidi" w:hAnsiTheme="majorBidi" w:cstheme="majorBidi"/>
          <w:i/>
          <w:sz w:val="24"/>
          <w:szCs w:val="24"/>
          <w:lang w:eastAsia="id-ID"/>
        </w:rPr>
        <w:t>Metodologi Penelitian</w:t>
      </w:r>
      <w:r>
        <w:rPr>
          <w:rFonts w:asciiTheme="majorBidi" w:hAnsiTheme="majorBidi" w:cstheme="majorBidi"/>
          <w:sz w:val="24"/>
          <w:szCs w:val="24"/>
          <w:lang w:eastAsia="id-ID"/>
        </w:rPr>
        <w:t>,</w:t>
      </w:r>
      <w:r w:rsidRPr="00C27372">
        <w:rPr>
          <w:rFonts w:asciiTheme="majorBidi" w:hAnsiTheme="majorBidi" w:cstheme="majorBidi"/>
          <w:sz w:val="24"/>
          <w:szCs w:val="24"/>
          <w:lang w:eastAsia="id-ID"/>
        </w:rPr>
        <w:t xml:space="preserve"> Bumi Aksara,</w:t>
      </w:r>
      <w:r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 w:rsidRPr="00C27372">
        <w:rPr>
          <w:rFonts w:asciiTheme="majorBidi" w:hAnsiTheme="majorBidi" w:cstheme="majorBidi"/>
          <w:sz w:val="24"/>
          <w:szCs w:val="24"/>
          <w:lang w:eastAsia="id-ID"/>
        </w:rPr>
        <w:t>Jakarta</w:t>
      </w:r>
      <w:r>
        <w:rPr>
          <w:rFonts w:asciiTheme="majorBidi" w:hAnsiTheme="majorBidi" w:cstheme="majorBidi"/>
          <w:sz w:val="24"/>
          <w:szCs w:val="24"/>
          <w:lang w:val="en-US" w:eastAsia="id-ID"/>
        </w:rPr>
        <w:t>,</w:t>
      </w:r>
      <w:r>
        <w:rPr>
          <w:rFonts w:asciiTheme="majorBidi" w:hAnsiTheme="majorBidi" w:cstheme="majorBidi"/>
          <w:sz w:val="24"/>
          <w:szCs w:val="24"/>
          <w:lang w:eastAsia="id-ID"/>
        </w:rPr>
        <w:t>2009</w:t>
      </w:r>
    </w:p>
    <w:p w:rsidR="00D87A30" w:rsidRDefault="00D87A30" w:rsidP="00D87A30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270">
        <w:rPr>
          <w:rFonts w:asciiTheme="majorBidi" w:hAnsiTheme="majorBidi" w:cstheme="majorBidi"/>
          <w:sz w:val="24"/>
          <w:szCs w:val="24"/>
        </w:rPr>
        <w:t>Pidarta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CE127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Made</w:t>
      </w:r>
      <w:r w:rsidRPr="00CE12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270">
        <w:rPr>
          <w:rFonts w:asciiTheme="majorBidi" w:hAnsiTheme="majorBidi" w:cstheme="majorBidi"/>
          <w:i/>
          <w:sz w:val="24"/>
          <w:szCs w:val="24"/>
        </w:rPr>
        <w:t>Perencanaan</w:t>
      </w:r>
      <w:proofErr w:type="spellEnd"/>
      <w:r w:rsidRPr="00CE12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270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CE12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270">
        <w:rPr>
          <w:rFonts w:asciiTheme="majorBidi" w:hAnsiTheme="majorBidi" w:cstheme="majorBidi"/>
          <w:i/>
          <w:sz w:val="24"/>
          <w:szCs w:val="24"/>
        </w:rPr>
        <w:t>Partisipatori</w:t>
      </w:r>
      <w:proofErr w:type="spellEnd"/>
      <w:r w:rsidRPr="00CE12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270">
        <w:rPr>
          <w:rFonts w:asciiTheme="majorBidi" w:hAnsiTheme="majorBidi" w:cstheme="majorBidi"/>
          <w:i/>
          <w:sz w:val="24"/>
          <w:szCs w:val="24"/>
        </w:rPr>
        <w:t>dengan</w:t>
      </w:r>
      <w:proofErr w:type="spellEnd"/>
      <w:r w:rsidRPr="00CE12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270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CE12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270">
        <w:rPr>
          <w:rFonts w:asciiTheme="majorBidi" w:hAnsiTheme="majorBidi" w:cstheme="majorBidi"/>
          <w:i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270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CE12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270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CE1270">
        <w:rPr>
          <w:rFonts w:asciiTheme="majorBidi" w:hAnsiTheme="majorBidi" w:cstheme="majorBidi"/>
          <w:sz w:val="24"/>
          <w:szCs w:val="24"/>
        </w:rPr>
        <w:t xml:space="preserve">, Jakarta </w:t>
      </w:r>
      <w:r>
        <w:rPr>
          <w:rFonts w:asciiTheme="majorBidi" w:hAnsiTheme="majorBidi" w:cstheme="majorBidi"/>
          <w:sz w:val="24"/>
          <w:szCs w:val="24"/>
        </w:rPr>
        <w:t>1990</w:t>
      </w:r>
    </w:p>
    <w:p w:rsidR="00D87A30" w:rsidRPr="00CE1270" w:rsidRDefault="00D87A30" w:rsidP="00D87A30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7" type="#_x0000_t32" style="position:absolute;left:0;text-align:left;margin-left:6.6pt;margin-top:7.35pt;width:52.5pt;height:.75pt;flip:y;z-index:251659264" o:connectortype="straight"/>
        </w:pict>
      </w: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proofErr w:type="spellStart"/>
      <w:r w:rsidRPr="00CE1270">
        <w:rPr>
          <w:rFonts w:asciiTheme="majorBidi" w:hAnsiTheme="majorBidi" w:cstheme="majorBidi"/>
          <w:i/>
          <w:sz w:val="24"/>
          <w:szCs w:val="24"/>
        </w:rPr>
        <w:t>Manajemen</w:t>
      </w:r>
      <w:proofErr w:type="spellEnd"/>
      <w:r w:rsidRPr="00CE12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270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CE1270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Pr="00CE12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270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CE12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270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CE1270">
        <w:rPr>
          <w:rFonts w:asciiTheme="majorBidi" w:hAnsiTheme="majorBidi" w:cstheme="majorBidi"/>
          <w:sz w:val="24"/>
          <w:szCs w:val="24"/>
        </w:rPr>
        <w:t>, Jakarta 1988</w:t>
      </w:r>
    </w:p>
    <w:p w:rsidR="00D87A30" w:rsidRPr="003D2B56" w:rsidRDefault="00D87A30" w:rsidP="00D87A30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D2B56">
        <w:rPr>
          <w:rFonts w:asciiTheme="majorBidi" w:hAnsiTheme="majorBidi" w:cstheme="majorBidi"/>
          <w:sz w:val="24"/>
          <w:szCs w:val="24"/>
        </w:rPr>
        <w:t xml:space="preserve">Postman, Neil </w:t>
      </w:r>
      <w:proofErr w:type="spellStart"/>
      <w:r w:rsidRPr="003D2B56">
        <w:rPr>
          <w:rFonts w:asciiTheme="majorBidi" w:hAnsiTheme="majorBidi" w:cstheme="majorBidi"/>
          <w:i/>
          <w:sz w:val="24"/>
          <w:szCs w:val="24"/>
        </w:rPr>
        <w:t>Matinya</w:t>
      </w:r>
      <w:proofErr w:type="spellEnd"/>
      <w:r w:rsidRPr="003D2B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Jendela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>, Yogyakarta</w:t>
      </w:r>
      <w:r>
        <w:rPr>
          <w:rFonts w:asciiTheme="majorBidi" w:hAnsiTheme="majorBidi" w:cstheme="majorBidi"/>
          <w:sz w:val="24"/>
          <w:szCs w:val="24"/>
        </w:rPr>
        <w:t>,</w:t>
      </w:r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2002</w:t>
      </w:r>
    </w:p>
    <w:p w:rsidR="00D87A30" w:rsidRPr="00BD4F33" w:rsidRDefault="00D87A30" w:rsidP="00AA778E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Rohmad,Ali, </w:t>
      </w:r>
      <w:r w:rsidRPr="0023305A">
        <w:rPr>
          <w:rFonts w:asciiTheme="majorBidi" w:hAnsiTheme="majorBidi" w:cstheme="majorBidi"/>
          <w:i/>
          <w:iCs/>
          <w:sz w:val="24"/>
          <w:szCs w:val="24"/>
        </w:rPr>
        <w:t>Kapita Selekta Pendidikan</w:t>
      </w:r>
      <w:r>
        <w:rPr>
          <w:rFonts w:asciiTheme="majorBidi" w:hAnsiTheme="majorBidi" w:cstheme="majorBidi"/>
          <w:sz w:val="24"/>
          <w:szCs w:val="24"/>
        </w:rPr>
        <w:t>, Pusat Penerbitan dan Publikasi Sekolah</w:t>
      </w:r>
      <w:r w:rsidRPr="00BD4F3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Tinggi Agama Islam, Tulungagung, 2000</w:t>
      </w:r>
    </w:p>
    <w:p w:rsidR="00D87A30" w:rsidRDefault="00D87A30" w:rsidP="00AA778E">
      <w:pPr>
        <w:spacing w:line="360" w:lineRule="auto"/>
        <w:ind w:left="567" w:right="288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S. Yulius, Suryadi, Effendi, Syamsuri, Admadjaja, R. Suma, </w:t>
      </w:r>
      <w:r w:rsidRPr="0023305A">
        <w:rPr>
          <w:rFonts w:asciiTheme="majorBidi" w:hAnsiTheme="majorBidi" w:cstheme="majorBidi"/>
          <w:i/>
          <w:iCs/>
          <w:sz w:val="24"/>
          <w:szCs w:val="24"/>
        </w:rPr>
        <w:t>Kamus Besar Baru Bahasa Indonesia,</w:t>
      </w:r>
      <w:r>
        <w:rPr>
          <w:rFonts w:asciiTheme="majorBidi" w:hAnsiTheme="majorBidi" w:cstheme="majorBidi"/>
          <w:sz w:val="24"/>
          <w:szCs w:val="24"/>
        </w:rPr>
        <w:t xml:space="preserve"> Usaha Nasional, Surabaya, 1984</w:t>
      </w:r>
    </w:p>
    <w:p w:rsidR="00D87A30" w:rsidRDefault="00D87A30" w:rsidP="00AA778E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43AE6">
        <w:rPr>
          <w:rFonts w:asciiTheme="majorBidi" w:hAnsiTheme="majorBidi" w:cstheme="majorBidi"/>
          <w:sz w:val="24"/>
          <w:szCs w:val="24"/>
        </w:rPr>
        <w:lastRenderedPageBreak/>
        <w:t>Sabiq</w:t>
      </w:r>
      <w:proofErr w:type="spellEnd"/>
      <w:r w:rsidRPr="00843AE6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3AE6">
        <w:rPr>
          <w:rFonts w:asciiTheme="majorBidi" w:hAnsiTheme="majorBidi" w:cstheme="majorBidi"/>
          <w:sz w:val="24"/>
          <w:szCs w:val="24"/>
        </w:rPr>
        <w:t>Sayid</w:t>
      </w:r>
      <w:proofErr w:type="spellEnd"/>
      <w:r w:rsidRPr="00843A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3AE6">
        <w:rPr>
          <w:rFonts w:asciiTheme="majorBidi" w:hAnsiTheme="majorBidi" w:cstheme="majorBidi"/>
          <w:i/>
          <w:sz w:val="24"/>
          <w:szCs w:val="24"/>
        </w:rPr>
        <w:t>Unsur-Unsur</w:t>
      </w:r>
      <w:proofErr w:type="spellEnd"/>
      <w:r w:rsidRPr="00843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43AE6">
        <w:rPr>
          <w:rFonts w:asciiTheme="majorBidi" w:hAnsiTheme="majorBidi" w:cstheme="majorBidi"/>
          <w:i/>
          <w:sz w:val="24"/>
          <w:szCs w:val="24"/>
        </w:rPr>
        <w:t>Dinamika</w:t>
      </w:r>
      <w:proofErr w:type="spellEnd"/>
      <w:r w:rsidRPr="00843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43AE6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843AE6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843AE6">
        <w:rPr>
          <w:rFonts w:asciiTheme="majorBidi" w:hAnsiTheme="majorBidi" w:cstheme="majorBidi"/>
          <w:sz w:val="24"/>
          <w:szCs w:val="24"/>
        </w:rPr>
        <w:t xml:space="preserve">, PT. </w:t>
      </w:r>
      <w:proofErr w:type="spellStart"/>
      <w:r w:rsidRPr="00843AE6">
        <w:rPr>
          <w:rFonts w:asciiTheme="majorBidi" w:hAnsiTheme="majorBidi" w:cstheme="majorBidi"/>
          <w:sz w:val="24"/>
          <w:szCs w:val="24"/>
        </w:rPr>
        <w:t>Intermasa</w:t>
      </w:r>
      <w:proofErr w:type="spellEnd"/>
      <w:r w:rsidRPr="00843AE6">
        <w:rPr>
          <w:rFonts w:asciiTheme="majorBidi" w:hAnsiTheme="majorBidi" w:cstheme="majorBidi"/>
          <w:sz w:val="24"/>
          <w:szCs w:val="24"/>
        </w:rPr>
        <w:t>, Jakarta 1981</w:t>
      </w:r>
    </w:p>
    <w:p w:rsidR="00D87A30" w:rsidRDefault="00D87A30" w:rsidP="00AA778E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D2B56">
        <w:rPr>
          <w:rFonts w:asciiTheme="majorBidi" w:hAnsiTheme="majorBidi" w:cstheme="majorBidi"/>
          <w:sz w:val="24"/>
          <w:szCs w:val="24"/>
        </w:rPr>
        <w:t>Shulhan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Muwahid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D2B56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Pr="003D2B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Penerbitan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Publikasi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D2B56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3D2B5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1998</w:t>
      </w:r>
    </w:p>
    <w:p w:rsidR="00D87A30" w:rsidRPr="00843AE6" w:rsidRDefault="00D87A30" w:rsidP="00AA778E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43AE6">
        <w:rPr>
          <w:rFonts w:asciiTheme="majorBidi" w:hAnsiTheme="majorBidi" w:cstheme="majorBidi"/>
          <w:sz w:val="24"/>
          <w:szCs w:val="24"/>
        </w:rPr>
        <w:t>Sindhunata</w:t>
      </w:r>
      <w:proofErr w:type="spellEnd"/>
      <w:r w:rsidRPr="00843AE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proofErr w:type="gramStart"/>
      <w:r w:rsidRPr="00843AE6">
        <w:rPr>
          <w:rFonts w:asciiTheme="majorBidi" w:hAnsiTheme="majorBidi" w:cstheme="majorBidi"/>
          <w:sz w:val="24"/>
          <w:szCs w:val="24"/>
        </w:rPr>
        <w:t>ed</w:t>
      </w:r>
      <w:proofErr w:type="spellEnd"/>
      <w:proofErr w:type="gramEnd"/>
      <w:r w:rsidRPr="00843AE6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43AE6">
        <w:rPr>
          <w:rFonts w:asciiTheme="majorBidi" w:hAnsiTheme="majorBidi" w:cstheme="majorBidi"/>
          <w:i/>
          <w:sz w:val="24"/>
          <w:szCs w:val="24"/>
        </w:rPr>
        <w:t>Menggagas</w:t>
      </w:r>
      <w:proofErr w:type="spellEnd"/>
      <w:r w:rsidRPr="00843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43AE6">
        <w:rPr>
          <w:rFonts w:asciiTheme="majorBidi" w:hAnsiTheme="majorBidi" w:cstheme="majorBidi"/>
          <w:i/>
          <w:sz w:val="24"/>
          <w:szCs w:val="24"/>
        </w:rPr>
        <w:t>Paradigma</w:t>
      </w:r>
      <w:proofErr w:type="spellEnd"/>
      <w:r w:rsidRPr="00843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43AE6">
        <w:rPr>
          <w:rFonts w:asciiTheme="majorBidi" w:hAnsiTheme="majorBidi" w:cstheme="majorBidi"/>
          <w:i/>
          <w:sz w:val="24"/>
          <w:szCs w:val="24"/>
        </w:rPr>
        <w:t>Baru</w:t>
      </w:r>
      <w:proofErr w:type="spellEnd"/>
      <w:r w:rsidRPr="00843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43AE6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43AE6">
        <w:rPr>
          <w:rFonts w:asciiTheme="majorBidi" w:hAnsiTheme="majorBidi" w:cstheme="majorBidi"/>
          <w:sz w:val="24"/>
          <w:szCs w:val="24"/>
        </w:rPr>
        <w:t>Kanisius</w:t>
      </w:r>
      <w:proofErr w:type="spellEnd"/>
      <w:r w:rsidRPr="00843AE6">
        <w:rPr>
          <w:rFonts w:asciiTheme="majorBidi" w:hAnsiTheme="majorBidi" w:cstheme="majorBidi"/>
          <w:sz w:val="24"/>
          <w:szCs w:val="24"/>
        </w:rPr>
        <w:t xml:space="preserve">, Yogyakarta </w:t>
      </w:r>
      <w:r>
        <w:rPr>
          <w:rFonts w:asciiTheme="majorBidi" w:hAnsiTheme="majorBidi" w:cstheme="majorBidi"/>
          <w:sz w:val="24"/>
          <w:szCs w:val="24"/>
        </w:rPr>
        <w:t>2000</w:t>
      </w:r>
    </w:p>
    <w:p w:rsidR="00D87A30" w:rsidRPr="00843AE6" w:rsidRDefault="00D87A30" w:rsidP="00AA778E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43AE6">
        <w:rPr>
          <w:rFonts w:asciiTheme="majorBidi" w:hAnsiTheme="majorBidi" w:cstheme="majorBidi"/>
          <w:sz w:val="24"/>
          <w:szCs w:val="24"/>
        </w:rPr>
        <w:t>Soekanto</w:t>
      </w:r>
      <w:proofErr w:type="spellEnd"/>
      <w:r w:rsidRPr="00843A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3AE6">
        <w:rPr>
          <w:rFonts w:asciiTheme="majorBidi" w:hAnsiTheme="majorBidi" w:cstheme="majorBidi"/>
          <w:sz w:val="24"/>
          <w:szCs w:val="24"/>
        </w:rPr>
        <w:t>Soejono</w:t>
      </w:r>
      <w:proofErr w:type="spellEnd"/>
      <w:r w:rsidRPr="00843A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3AE6">
        <w:rPr>
          <w:rFonts w:asciiTheme="majorBidi" w:hAnsiTheme="majorBidi" w:cstheme="majorBidi"/>
          <w:i/>
          <w:sz w:val="24"/>
          <w:szCs w:val="24"/>
        </w:rPr>
        <w:t>Sosiologi</w:t>
      </w:r>
      <w:proofErr w:type="spellEnd"/>
      <w:r w:rsidRPr="00843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43AE6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843AE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43AE6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43AE6">
        <w:rPr>
          <w:rFonts w:asciiTheme="majorBidi" w:hAnsiTheme="majorBidi" w:cstheme="majorBidi"/>
          <w:sz w:val="24"/>
          <w:szCs w:val="24"/>
        </w:rPr>
        <w:t xml:space="preserve"> PT</w:t>
      </w:r>
      <w:proofErr w:type="gramEnd"/>
      <w:r w:rsidRPr="00843AE6">
        <w:rPr>
          <w:rFonts w:asciiTheme="majorBidi" w:hAnsiTheme="majorBidi" w:cstheme="majorBidi"/>
          <w:sz w:val="24"/>
          <w:szCs w:val="24"/>
        </w:rPr>
        <w:t xml:space="preserve">. Raja </w:t>
      </w:r>
      <w:proofErr w:type="spellStart"/>
      <w:r w:rsidRPr="00843AE6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843A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3AE6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843AE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Jakarta, 2000</w:t>
      </w:r>
    </w:p>
    <w:p w:rsidR="00D87A30" w:rsidRPr="006E07B5" w:rsidRDefault="00D87A30" w:rsidP="00AA778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27372">
        <w:rPr>
          <w:rFonts w:asciiTheme="majorBidi" w:hAnsiTheme="majorBidi" w:cstheme="majorBidi"/>
          <w:sz w:val="24"/>
          <w:szCs w:val="24"/>
        </w:rPr>
        <w:t xml:space="preserve">Sugiyono, </w:t>
      </w:r>
      <w:r w:rsidRPr="00C27372">
        <w:rPr>
          <w:rFonts w:asciiTheme="majorBidi" w:hAnsiTheme="majorBidi" w:cstheme="majorBidi"/>
          <w:i/>
          <w:iCs/>
          <w:sz w:val="24"/>
          <w:szCs w:val="24"/>
        </w:rPr>
        <w:t>Memahami Penelitian Kualitatif</w:t>
      </w:r>
      <w:r w:rsidRPr="00C27372">
        <w:rPr>
          <w:rFonts w:asciiTheme="majorBidi" w:hAnsiTheme="majorBidi" w:cstheme="majorBidi"/>
          <w:sz w:val="24"/>
          <w:szCs w:val="24"/>
        </w:rPr>
        <w:t>, Alfabeta,</w:t>
      </w:r>
      <w:r w:rsidRPr="006E07B5">
        <w:rPr>
          <w:rFonts w:asciiTheme="majorBidi" w:hAnsiTheme="majorBidi" w:cstheme="majorBidi"/>
          <w:sz w:val="24"/>
          <w:szCs w:val="24"/>
        </w:rPr>
        <w:t xml:space="preserve"> </w:t>
      </w:r>
      <w:r w:rsidRPr="00C27372">
        <w:rPr>
          <w:rFonts w:asciiTheme="majorBidi" w:hAnsiTheme="majorBidi" w:cstheme="majorBidi"/>
          <w:sz w:val="24"/>
          <w:szCs w:val="24"/>
        </w:rPr>
        <w:t>Bandung</w:t>
      </w:r>
      <w:r>
        <w:rPr>
          <w:rFonts w:asciiTheme="majorBidi" w:hAnsiTheme="majorBidi" w:cstheme="majorBidi"/>
          <w:sz w:val="24"/>
          <w:szCs w:val="24"/>
        </w:rPr>
        <w:t xml:space="preserve"> 2009</w:t>
      </w:r>
    </w:p>
    <w:p w:rsidR="00D87A30" w:rsidRDefault="00D87A30" w:rsidP="00AA778E">
      <w:pPr>
        <w:spacing w:line="360" w:lineRule="auto"/>
        <w:ind w:left="567" w:right="288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Syam, Mohammad Noor, </w:t>
      </w:r>
      <w:r w:rsidRPr="0023305A">
        <w:rPr>
          <w:rFonts w:asciiTheme="majorBidi" w:hAnsiTheme="majorBidi" w:cstheme="majorBidi"/>
          <w:i/>
          <w:iCs/>
          <w:sz w:val="24"/>
          <w:szCs w:val="24"/>
        </w:rPr>
        <w:t>Filsafat Pendidikan dan Dasar Filsafat Pendidikan Pancasila</w:t>
      </w:r>
      <w:r>
        <w:rPr>
          <w:rFonts w:asciiTheme="majorBidi" w:hAnsiTheme="majorBidi" w:cstheme="majorBidi"/>
          <w:sz w:val="24"/>
          <w:szCs w:val="24"/>
        </w:rPr>
        <w:t>, Usaha Nasional, Surabaya, 1984</w:t>
      </w:r>
    </w:p>
    <w:p w:rsidR="00D87A30" w:rsidRPr="00C27372" w:rsidRDefault="00D87A30" w:rsidP="00AA778E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4F33">
        <w:rPr>
          <w:rFonts w:asciiTheme="majorBidi" w:hAnsiTheme="majorBidi" w:cstheme="majorBidi"/>
          <w:sz w:val="24"/>
          <w:szCs w:val="24"/>
          <w:lang w:eastAsia="id-ID"/>
        </w:rPr>
        <w:t xml:space="preserve">Tanzeh Ahmad, </w:t>
      </w:r>
      <w:r w:rsidRPr="00BD4F33">
        <w:rPr>
          <w:rFonts w:asciiTheme="majorBidi" w:hAnsiTheme="majorBidi" w:cstheme="majorBidi"/>
          <w:i/>
          <w:sz w:val="24"/>
          <w:szCs w:val="24"/>
          <w:lang w:eastAsia="id-ID"/>
        </w:rPr>
        <w:t xml:space="preserve">Pengantar Metode Penelitian, </w:t>
      </w:r>
      <w:r w:rsidRPr="00BD4F33">
        <w:rPr>
          <w:rFonts w:asciiTheme="majorBidi" w:hAnsiTheme="majorBidi" w:cstheme="majorBidi"/>
          <w:sz w:val="24"/>
          <w:szCs w:val="24"/>
          <w:lang w:eastAsia="id-ID"/>
        </w:rPr>
        <w:t>TERAS,</w:t>
      </w:r>
      <w:r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 w:rsidRPr="00BD4F33">
        <w:rPr>
          <w:rFonts w:asciiTheme="majorBidi" w:hAnsiTheme="majorBidi" w:cstheme="majorBidi"/>
          <w:sz w:val="24"/>
          <w:szCs w:val="24"/>
          <w:lang w:eastAsia="id-ID"/>
        </w:rPr>
        <w:t>Yogyakarta</w:t>
      </w:r>
      <w:r>
        <w:rPr>
          <w:rFonts w:asciiTheme="majorBidi" w:hAnsiTheme="majorBidi" w:cstheme="majorBidi"/>
          <w:sz w:val="24"/>
          <w:szCs w:val="24"/>
          <w:lang w:eastAsia="id-ID"/>
        </w:rPr>
        <w:t xml:space="preserve"> 2009</w:t>
      </w:r>
    </w:p>
    <w:p w:rsidR="00D87A30" w:rsidRDefault="00D87A30" w:rsidP="00D87A30">
      <w:pPr>
        <w:spacing w:line="480" w:lineRule="auto"/>
        <w:ind w:left="567" w:right="288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Tim Dosen FIP-IKIP Malang, </w:t>
      </w:r>
      <w:r w:rsidRPr="0023305A">
        <w:rPr>
          <w:rFonts w:asciiTheme="majorBidi" w:hAnsiTheme="majorBidi" w:cstheme="majorBidi"/>
          <w:i/>
          <w:iCs/>
          <w:sz w:val="24"/>
          <w:szCs w:val="24"/>
        </w:rPr>
        <w:t>Pengantar Dasar-dasar Kependidikan</w:t>
      </w:r>
      <w:r>
        <w:rPr>
          <w:rFonts w:asciiTheme="majorBidi" w:hAnsiTheme="majorBidi" w:cstheme="majorBidi"/>
          <w:sz w:val="24"/>
          <w:szCs w:val="24"/>
        </w:rPr>
        <w:t>, Usaha Nasional, Surabaya, 1988</w:t>
      </w:r>
      <w:bookmarkStart w:id="0" w:name="_GoBack"/>
      <w:bookmarkEnd w:id="0"/>
    </w:p>
    <w:p w:rsidR="00D87A30" w:rsidRDefault="00D87A30" w:rsidP="00D87A30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6732">
        <w:rPr>
          <w:rFonts w:asciiTheme="majorBidi" w:hAnsiTheme="majorBidi" w:cstheme="majorBidi"/>
          <w:sz w:val="24"/>
          <w:szCs w:val="24"/>
        </w:rPr>
        <w:t>Uhbiyat</w:t>
      </w:r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A16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732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A16732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A16732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A1673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16732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A16732">
        <w:rPr>
          <w:rFonts w:asciiTheme="majorBidi" w:hAnsiTheme="majorBidi" w:cstheme="majorBidi"/>
          <w:i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16732">
        <w:rPr>
          <w:rFonts w:asciiTheme="majorBidi" w:hAnsiTheme="majorBidi" w:cstheme="majorBidi"/>
          <w:sz w:val="24"/>
          <w:szCs w:val="24"/>
        </w:rPr>
        <w:t xml:space="preserve">CV. </w:t>
      </w:r>
      <w:proofErr w:type="spellStart"/>
      <w:r w:rsidRPr="00A1673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A16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732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A16732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Bandung, 1999</w:t>
      </w:r>
    </w:p>
    <w:p w:rsidR="00D87A30" w:rsidRDefault="00D87A30" w:rsidP="00D87A30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270">
        <w:rPr>
          <w:rFonts w:asciiTheme="majorBidi" w:hAnsiTheme="majorBidi" w:cstheme="majorBidi"/>
          <w:sz w:val="24"/>
          <w:szCs w:val="24"/>
        </w:rPr>
        <w:t xml:space="preserve">UU RI No. 20 </w:t>
      </w:r>
      <w:proofErr w:type="spellStart"/>
      <w:r w:rsidRPr="00CE1270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E1270">
        <w:rPr>
          <w:rFonts w:asciiTheme="majorBidi" w:hAnsiTheme="majorBidi" w:cstheme="majorBidi"/>
          <w:sz w:val="24"/>
          <w:szCs w:val="24"/>
        </w:rPr>
        <w:t xml:space="preserve"> 2003, </w:t>
      </w:r>
      <w:proofErr w:type="spellStart"/>
      <w:r w:rsidRPr="00CE1270">
        <w:rPr>
          <w:rFonts w:asciiTheme="majorBidi" w:hAnsiTheme="majorBidi" w:cstheme="majorBidi"/>
          <w:i/>
          <w:sz w:val="24"/>
          <w:szCs w:val="24"/>
        </w:rPr>
        <w:t>Tentang</w:t>
      </w:r>
      <w:proofErr w:type="spellEnd"/>
      <w:r w:rsidRPr="00CE1270">
        <w:rPr>
          <w:rFonts w:asciiTheme="majorBidi" w:hAnsiTheme="majorBidi" w:cstheme="majorBidi"/>
          <w:i/>
          <w:sz w:val="24"/>
          <w:szCs w:val="24"/>
        </w:rPr>
        <w:t xml:space="preserve"> SISDIKNAS</w:t>
      </w:r>
      <w:r w:rsidRPr="00CE12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270">
        <w:rPr>
          <w:rFonts w:asciiTheme="majorBidi" w:hAnsiTheme="majorBidi" w:cstheme="majorBidi"/>
          <w:sz w:val="24"/>
          <w:szCs w:val="24"/>
        </w:rPr>
        <w:t>Cemerlang</w:t>
      </w:r>
      <w:proofErr w:type="spellEnd"/>
      <w:r w:rsidRPr="00CE1270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Jakarta, 2003</w:t>
      </w:r>
    </w:p>
    <w:p w:rsidR="00D87A30" w:rsidRDefault="00D87A30" w:rsidP="00D87A30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570FB">
        <w:rPr>
          <w:rFonts w:asciiTheme="majorBidi" w:hAnsiTheme="majorBidi" w:cstheme="majorBidi"/>
          <w:sz w:val="24"/>
          <w:szCs w:val="24"/>
        </w:rPr>
        <w:t>Yulius</w:t>
      </w:r>
      <w:proofErr w:type="spellEnd"/>
      <w:r w:rsidRPr="002570FB">
        <w:rPr>
          <w:rFonts w:asciiTheme="majorBidi" w:hAnsiTheme="majorBidi" w:cstheme="majorBidi"/>
          <w:sz w:val="24"/>
          <w:szCs w:val="24"/>
        </w:rPr>
        <w:t xml:space="preserve"> S, et, al, </w:t>
      </w:r>
      <w:proofErr w:type="spellStart"/>
      <w:r w:rsidRPr="002570FB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2570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570FB"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 w:rsidRPr="002570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570FB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2570FB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proofErr w:type="gramStart"/>
      <w:r>
        <w:rPr>
          <w:rFonts w:asciiTheme="majorBidi" w:hAnsiTheme="majorBidi" w:cstheme="majorBidi"/>
          <w:sz w:val="24"/>
          <w:szCs w:val="24"/>
        </w:rPr>
        <w:t>,  Usaha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2570FB">
        <w:rPr>
          <w:rFonts w:asciiTheme="majorBidi" w:hAnsiTheme="majorBidi" w:cstheme="majorBidi"/>
          <w:sz w:val="24"/>
          <w:szCs w:val="24"/>
        </w:rPr>
        <w:t xml:space="preserve"> Surab</w:t>
      </w:r>
      <w:r>
        <w:rPr>
          <w:rFonts w:asciiTheme="majorBidi" w:hAnsiTheme="majorBidi" w:cstheme="majorBidi"/>
          <w:sz w:val="24"/>
          <w:szCs w:val="24"/>
        </w:rPr>
        <w:t>aya, 1984</w:t>
      </w:r>
    </w:p>
    <w:p w:rsidR="00D87A30" w:rsidRDefault="00D87A30" w:rsidP="00D87A30">
      <w:pPr>
        <w:spacing w:line="480" w:lineRule="auto"/>
        <w:ind w:left="567" w:right="288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Yusuf, Nursyamsiyah</w:t>
      </w:r>
      <w:r w:rsidRPr="0023305A">
        <w:rPr>
          <w:rFonts w:asciiTheme="majorBidi" w:hAnsiTheme="majorBidi" w:cstheme="majorBidi"/>
          <w:i/>
          <w:iCs/>
          <w:sz w:val="24"/>
          <w:szCs w:val="24"/>
        </w:rPr>
        <w:t>, Buku Ajar Ilmu Pendidikan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Pusat Penerbitan dan Publikasi Sekolah Tinggi Agama Islam Negeri, Tulungagung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2000 </w:t>
      </w:r>
    </w:p>
    <w:p w:rsidR="00D87A30" w:rsidRDefault="00D87A30" w:rsidP="00D87A30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6732">
        <w:rPr>
          <w:rFonts w:asciiTheme="majorBidi" w:hAnsiTheme="majorBidi" w:cstheme="majorBidi"/>
          <w:sz w:val="24"/>
          <w:szCs w:val="24"/>
        </w:rPr>
        <w:t>Zuhairini</w:t>
      </w:r>
      <w:proofErr w:type="spellEnd"/>
      <w:r w:rsidRPr="00A16732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A16732">
        <w:rPr>
          <w:rFonts w:asciiTheme="majorBidi" w:hAnsiTheme="majorBidi" w:cstheme="majorBidi"/>
          <w:sz w:val="24"/>
          <w:szCs w:val="24"/>
        </w:rPr>
        <w:t>et.al.</w:t>
      </w:r>
      <w:r w:rsidRPr="00A16732">
        <w:rPr>
          <w:rFonts w:asciiTheme="majorBidi" w:hAnsiTheme="majorBidi" w:cstheme="majorBidi"/>
          <w:i/>
          <w:sz w:val="24"/>
          <w:szCs w:val="24"/>
        </w:rPr>
        <w:t>,</w:t>
      </w:r>
      <w:proofErr w:type="gramEnd"/>
      <w:r w:rsidRPr="00A1673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16732">
        <w:rPr>
          <w:rFonts w:asciiTheme="majorBidi" w:hAnsiTheme="majorBidi" w:cstheme="majorBidi"/>
          <w:i/>
          <w:sz w:val="24"/>
          <w:szCs w:val="24"/>
        </w:rPr>
        <w:t>Metodik</w:t>
      </w:r>
      <w:proofErr w:type="spellEnd"/>
      <w:r w:rsidRPr="00A1673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16732">
        <w:rPr>
          <w:rFonts w:asciiTheme="majorBidi" w:hAnsiTheme="majorBidi" w:cstheme="majorBidi"/>
          <w:i/>
          <w:sz w:val="24"/>
          <w:szCs w:val="24"/>
        </w:rPr>
        <w:t>Khusus</w:t>
      </w:r>
      <w:proofErr w:type="spellEnd"/>
      <w:r w:rsidRPr="00A1673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16732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A16732">
        <w:rPr>
          <w:rFonts w:asciiTheme="majorBidi" w:hAnsiTheme="majorBidi" w:cstheme="majorBidi"/>
          <w:i/>
          <w:sz w:val="24"/>
          <w:szCs w:val="24"/>
        </w:rPr>
        <w:t xml:space="preserve"> Agama</w:t>
      </w:r>
      <w:r>
        <w:rPr>
          <w:rFonts w:asciiTheme="majorBidi" w:hAnsiTheme="majorBidi" w:cstheme="majorBidi"/>
          <w:sz w:val="24"/>
          <w:szCs w:val="24"/>
        </w:rPr>
        <w:t xml:space="preserve">, Usaha </w:t>
      </w:r>
      <w:proofErr w:type="spellStart"/>
      <w:r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16732">
        <w:rPr>
          <w:rFonts w:asciiTheme="majorBidi" w:hAnsiTheme="majorBidi" w:cstheme="majorBidi"/>
          <w:sz w:val="24"/>
          <w:szCs w:val="24"/>
        </w:rPr>
        <w:t>Surabaya</w:t>
      </w:r>
      <w:r>
        <w:rPr>
          <w:rFonts w:asciiTheme="majorBidi" w:hAnsiTheme="majorBidi" w:cstheme="majorBidi"/>
          <w:sz w:val="24"/>
          <w:szCs w:val="24"/>
        </w:rPr>
        <w:t>, 1983</w:t>
      </w:r>
    </w:p>
    <w:sectPr w:rsidR="00D87A30" w:rsidSect="00C27372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4355"/>
    <w:rsid w:val="00014CDF"/>
    <w:rsid w:val="000227B0"/>
    <w:rsid w:val="00076AE4"/>
    <w:rsid w:val="000A63D6"/>
    <w:rsid w:val="000A6BFE"/>
    <w:rsid w:val="000B31ED"/>
    <w:rsid w:val="000B359C"/>
    <w:rsid w:val="000D1E3C"/>
    <w:rsid w:val="00102421"/>
    <w:rsid w:val="0012666C"/>
    <w:rsid w:val="001C020E"/>
    <w:rsid w:val="001C6CD5"/>
    <w:rsid w:val="00230700"/>
    <w:rsid w:val="0023305A"/>
    <w:rsid w:val="002570FB"/>
    <w:rsid w:val="00267DCD"/>
    <w:rsid w:val="002C6991"/>
    <w:rsid w:val="00323F09"/>
    <w:rsid w:val="00326FD2"/>
    <w:rsid w:val="00334055"/>
    <w:rsid w:val="003C6378"/>
    <w:rsid w:val="003D2B56"/>
    <w:rsid w:val="00417A47"/>
    <w:rsid w:val="004904A6"/>
    <w:rsid w:val="004C6E20"/>
    <w:rsid w:val="004D4C25"/>
    <w:rsid w:val="004D550F"/>
    <w:rsid w:val="004E5360"/>
    <w:rsid w:val="005661AC"/>
    <w:rsid w:val="00607AC9"/>
    <w:rsid w:val="00674D83"/>
    <w:rsid w:val="006876F8"/>
    <w:rsid w:val="006B1275"/>
    <w:rsid w:val="006E07B5"/>
    <w:rsid w:val="00771BC6"/>
    <w:rsid w:val="00782A25"/>
    <w:rsid w:val="007C3B5D"/>
    <w:rsid w:val="008365DC"/>
    <w:rsid w:val="00843AE6"/>
    <w:rsid w:val="00863785"/>
    <w:rsid w:val="00885B06"/>
    <w:rsid w:val="009152E0"/>
    <w:rsid w:val="00954355"/>
    <w:rsid w:val="009722A3"/>
    <w:rsid w:val="0098483A"/>
    <w:rsid w:val="00A16732"/>
    <w:rsid w:val="00A25902"/>
    <w:rsid w:val="00A46016"/>
    <w:rsid w:val="00A573D6"/>
    <w:rsid w:val="00A64F57"/>
    <w:rsid w:val="00AA778E"/>
    <w:rsid w:val="00AE4A9B"/>
    <w:rsid w:val="00B57AD8"/>
    <w:rsid w:val="00BA6EE9"/>
    <w:rsid w:val="00BD4F33"/>
    <w:rsid w:val="00C11BD4"/>
    <w:rsid w:val="00C15971"/>
    <w:rsid w:val="00C27372"/>
    <w:rsid w:val="00C77C40"/>
    <w:rsid w:val="00CE1270"/>
    <w:rsid w:val="00CE40BC"/>
    <w:rsid w:val="00CF09E6"/>
    <w:rsid w:val="00D02D82"/>
    <w:rsid w:val="00D66238"/>
    <w:rsid w:val="00D85C3E"/>
    <w:rsid w:val="00D87A30"/>
    <w:rsid w:val="00DB317C"/>
    <w:rsid w:val="00DC5B7F"/>
    <w:rsid w:val="00E62B40"/>
    <w:rsid w:val="00EC3A72"/>
    <w:rsid w:val="00F6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782A25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A25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167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B87B-DB0D-440C-AEA9-0D56A05B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ZACKY</dc:creator>
  <cp:lastModifiedBy>ITA</cp:lastModifiedBy>
  <cp:revision>2</cp:revision>
  <cp:lastPrinted>2011-03-06T03:27:00Z</cp:lastPrinted>
  <dcterms:created xsi:type="dcterms:W3CDTF">2011-07-05T12:08:00Z</dcterms:created>
  <dcterms:modified xsi:type="dcterms:W3CDTF">2011-07-05T12:08:00Z</dcterms:modified>
</cp:coreProperties>
</file>