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02" w:rsidRDefault="008D6702" w:rsidP="008D6702">
      <w:pPr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ajorBidi" w:hAnsiTheme="majorBidi" w:cstheme="majorBidi"/>
          <w:b/>
          <w:sz w:val="24"/>
          <w:szCs w:val="24"/>
          <w:lang w:bidi="ar-EG"/>
        </w:rPr>
        <w:t>DAFTAR RUJUKAN</w:t>
      </w:r>
    </w:p>
    <w:p w:rsidR="008D6702" w:rsidRDefault="008D6702" w:rsidP="008D6702">
      <w:pPr>
        <w:pStyle w:val="ListParagraph"/>
        <w:ind w:left="426" w:firstLine="567"/>
        <w:jc w:val="center"/>
        <w:rPr>
          <w:rFonts w:asciiTheme="majorBidi" w:hAnsiTheme="majorBidi" w:cstheme="majorBidi"/>
          <w:b/>
          <w:sz w:val="24"/>
          <w:szCs w:val="24"/>
          <w:lang w:bidi="ar-EG"/>
        </w:rPr>
      </w:pPr>
    </w:p>
    <w:p w:rsidR="009330EB" w:rsidRPr="009330EB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Doni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Koesoema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2010. </w:t>
      </w:r>
      <w:proofErr w:type="spellStart"/>
      <w:proofErr w:type="gram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proofErr w:type="spellEnd"/>
      <w:proofErr w:type="gram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Strategi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Mendidik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di Zaman Global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Grasindo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9330EB" w:rsidRPr="009330EB" w:rsidRDefault="009330EB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 Imam </w:t>
      </w:r>
      <w:proofErr w:type="spellStart"/>
      <w:r>
        <w:rPr>
          <w:rFonts w:asciiTheme="majorBidi" w:hAnsiTheme="majorBidi" w:cstheme="majorBidi"/>
          <w:sz w:val="24"/>
          <w:szCs w:val="24"/>
        </w:rPr>
        <w:t>Muhyiddin</w:t>
      </w:r>
      <w:proofErr w:type="spellEnd"/>
      <w:r w:rsidR="00A31CFA">
        <w:rPr>
          <w:rFonts w:asciiTheme="majorBidi" w:hAnsiTheme="majorBidi" w:cstheme="majorBidi"/>
          <w:sz w:val="24"/>
          <w:szCs w:val="24"/>
        </w:rPr>
        <w:t xml:space="preserve"> bin Abi </w:t>
      </w:r>
      <w:proofErr w:type="spellStart"/>
      <w:r w:rsidR="00A31CFA">
        <w:rPr>
          <w:rFonts w:asciiTheme="majorBidi" w:hAnsiTheme="majorBidi" w:cstheme="majorBidi"/>
          <w:sz w:val="24"/>
          <w:szCs w:val="24"/>
        </w:rPr>
        <w:t>ZakariyaYahya</w:t>
      </w:r>
      <w:proofErr w:type="spellEnd"/>
      <w:r w:rsidR="00A31CFA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="00A31CFA">
        <w:rPr>
          <w:rFonts w:asciiTheme="majorBidi" w:hAnsiTheme="majorBidi" w:cstheme="majorBidi"/>
          <w:sz w:val="24"/>
          <w:szCs w:val="24"/>
        </w:rPr>
        <w:t>Syaraf</w:t>
      </w:r>
      <w:proofErr w:type="spellEnd"/>
      <w:r w:rsidR="00A31CF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31CFA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="00A31C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1CFA">
        <w:rPr>
          <w:rFonts w:asciiTheme="majorBidi" w:hAnsiTheme="majorBidi" w:cstheme="majorBidi"/>
          <w:sz w:val="24"/>
          <w:szCs w:val="24"/>
        </w:rPr>
        <w:t>Nawawi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A31CF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2005.</w:t>
      </w:r>
      <w:r w:rsidRPr="009330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Syarah</w:t>
      </w:r>
      <w:proofErr w:type="spellEnd"/>
      <w:r w:rsidRPr="009330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Arba’in</w:t>
      </w:r>
      <w:proofErr w:type="spellEnd"/>
      <w:r w:rsidRPr="009330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Nawawi</w:t>
      </w:r>
      <w:proofErr w:type="spellEnd"/>
      <w:proofErr w:type="gramStart"/>
      <w:r w:rsidRPr="009330E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9330EB">
        <w:rPr>
          <w:rFonts w:asciiTheme="majorBidi" w:hAnsiTheme="majorBidi" w:cstheme="majorBidi"/>
          <w:sz w:val="24"/>
          <w:szCs w:val="24"/>
        </w:rPr>
        <w:t xml:space="preserve"> ter</w:t>
      </w:r>
      <w:proofErr w:type="gramEnd"/>
      <w:r w:rsidRPr="009330EB">
        <w:rPr>
          <w:rFonts w:asciiTheme="majorBidi" w:hAnsiTheme="majorBidi" w:cstheme="majorBidi"/>
          <w:sz w:val="24"/>
          <w:szCs w:val="24"/>
        </w:rPr>
        <w:t xml:space="preserve">. Muhammad </w:t>
      </w:r>
      <w:proofErr w:type="spellStart"/>
      <w:r w:rsidRPr="009330EB">
        <w:rPr>
          <w:rFonts w:asciiTheme="majorBidi" w:hAnsiTheme="majorBidi" w:cstheme="majorBidi"/>
          <w:sz w:val="24"/>
          <w:szCs w:val="24"/>
        </w:rPr>
        <w:t>Syafii</w:t>
      </w:r>
      <w:proofErr w:type="spellEnd"/>
      <w:r w:rsidRPr="009330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0EB">
        <w:rPr>
          <w:rFonts w:asciiTheme="majorBidi" w:hAnsiTheme="majorBidi" w:cstheme="majorBidi"/>
          <w:sz w:val="24"/>
          <w:szCs w:val="24"/>
        </w:rPr>
        <w:t>Mas</w:t>
      </w:r>
      <w:r>
        <w:rPr>
          <w:rFonts w:asciiTheme="majorBidi" w:hAnsiTheme="majorBidi" w:cstheme="majorBidi"/>
          <w:sz w:val="24"/>
          <w:szCs w:val="24"/>
        </w:rPr>
        <w:t>kur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Fahima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578E3"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 w:rsidRPr="005578E3">
        <w:rPr>
          <w:rFonts w:asciiTheme="majorBidi" w:hAnsiTheme="majorBidi" w:cstheme="majorBidi"/>
          <w:sz w:val="24"/>
          <w:szCs w:val="24"/>
        </w:rPr>
        <w:t>Qalami</w:t>
      </w:r>
      <w:proofErr w:type="spellEnd"/>
      <w:r w:rsidRPr="005578E3">
        <w:rPr>
          <w:rFonts w:asciiTheme="majorBidi" w:hAnsiTheme="majorBidi" w:cstheme="majorBidi"/>
          <w:sz w:val="24"/>
          <w:szCs w:val="24"/>
        </w:rPr>
        <w:t xml:space="preserve">, Abu </w:t>
      </w:r>
      <w:proofErr w:type="spellStart"/>
      <w:r w:rsidRPr="005578E3">
        <w:rPr>
          <w:rFonts w:asciiTheme="majorBidi" w:hAnsiTheme="majorBidi" w:cstheme="majorBidi"/>
          <w:sz w:val="24"/>
          <w:szCs w:val="24"/>
        </w:rPr>
        <w:t>Fajar</w:t>
      </w:r>
      <w:proofErr w:type="spellEnd"/>
      <w:r w:rsidRPr="005578E3">
        <w:rPr>
          <w:rFonts w:asciiTheme="majorBidi" w:hAnsiTheme="majorBidi" w:cstheme="majorBidi"/>
          <w:sz w:val="24"/>
          <w:szCs w:val="24"/>
        </w:rPr>
        <w:t xml:space="preserve">. 2008. </w:t>
      </w:r>
      <w:proofErr w:type="spellStart"/>
      <w:r w:rsidRPr="005578E3">
        <w:rPr>
          <w:rFonts w:asciiTheme="majorBidi" w:hAnsiTheme="majorBidi" w:cstheme="majorBidi"/>
          <w:i/>
          <w:iCs/>
          <w:sz w:val="24"/>
          <w:szCs w:val="24"/>
        </w:rPr>
        <w:t>Sehat</w:t>
      </w:r>
      <w:proofErr w:type="spellEnd"/>
      <w:r w:rsidRPr="005578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578E3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5578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578E3">
        <w:rPr>
          <w:rFonts w:asciiTheme="majorBidi" w:hAnsiTheme="majorBidi" w:cstheme="majorBidi"/>
          <w:i/>
          <w:iCs/>
          <w:sz w:val="24"/>
          <w:szCs w:val="24"/>
        </w:rPr>
        <w:t>bertambah</w:t>
      </w:r>
      <w:proofErr w:type="spellEnd"/>
      <w:r w:rsidRPr="005578E3">
        <w:rPr>
          <w:rFonts w:asciiTheme="majorBidi" w:hAnsiTheme="majorBidi" w:cstheme="majorBidi"/>
          <w:i/>
          <w:iCs/>
          <w:sz w:val="24"/>
          <w:szCs w:val="24"/>
        </w:rPr>
        <w:t xml:space="preserve"> Kaya </w:t>
      </w:r>
      <w:proofErr w:type="spellStart"/>
      <w:r w:rsidRPr="005578E3">
        <w:rPr>
          <w:rFonts w:asciiTheme="majorBidi" w:hAnsiTheme="majorBidi" w:cstheme="majorBidi"/>
          <w:i/>
          <w:iCs/>
          <w:sz w:val="24"/>
          <w:szCs w:val="24"/>
        </w:rPr>
        <w:t>Lewat</w:t>
      </w:r>
      <w:proofErr w:type="spellEnd"/>
      <w:r w:rsidRPr="005578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578E3">
        <w:rPr>
          <w:rFonts w:asciiTheme="majorBidi" w:hAnsiTheme="majorBidi" w:cstheme="majorBidi"/>
          <w:i/>
          <w:iCs/>
          <w:sz w:val="24"/>
          <w:szCs w:val="24"/>
        </w:rPr>
        <w:t>Sedekah</w:t>
      </w:r>
      <w:proofErr w:type="spellEnd"/>
      <w:r w:rsidRPr="005578E3">
        <w:rPr>
          <w:rFonts w:asciiTheme="majorBidi" w:hAnsiTheme="majorBidi" w:cstheme="majorBidi"/>
          <w:sz w:val="24"/>
          <w:szCs w:val="24"/>
        </w:rPr>
        <w:t>. Surabaya: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78E3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5578E3">
        <w:rPr>
          <w:rFonts w:asciiTheme="majorBidi" w:hAnsiTheme="majorBidi" w:cstheme="majorBidi"/>
          <w:sz w:val="24"/>
          <w:szCs w:val="24"/>
        </w:rPr>
        <w:t xml:space="preserve"> Media.</w:t>
      </w:r>
    </w:p>
    <w:p w:rsidR="00A31CFA" w:rsidRPr="00A31CFA" w:rsidRDefault="00A31CFA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A31CFA">
        <w:rPr>
          <w:rFonts w:asciiTheme="majorBidi" w:hAnsiTheme="majorBidi" w:cstheme="majorBidi"/>
          <w:sz w:val="24"/>
          <w:szCs w:val="24"/>
        </w:rPr>
        <w:t xml:space="preserve">Al Quran </w:t>
      </w:r>
      <w:proofErr w:type="spellStart"/>
      <w:r w:rsidRPr="00A31CF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31C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CFA">
        <w:rPr>
          <w:rFonts w:asciiTheme="majorBidi" w:hAnsiTheme="majorBidi" w:cstheme="majorBidi"/>
          <w:sz w:val="24"/>
          <w:szCs w:val="24"/>
        </w:rPr>
        <w:t>Terjemah</w:t>
      </w:r>
      <w:proofErr w:type="spellEnd"/>
      <w:r w:rsidRPr="00A31CF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31CFA">
        <w:rPr>
          <w:rFonts w:asciiTheme="majorBidi" w:hAnsiTheme="majorBidi" w:cstheme="majorBidi"/>
          <w:sz w:val="24"/>
          <w:szCs w:val="24"/>
        </w:rPr>
        <w:t xml:space="preserve"> 2012. </w:t>
      </w:r>
      <w:r w:rsidRPr="00A31CFA">
        <w:rPr>
          <w:rFonts w:asciiTheme="majorBidi" w:hAnsiTheme="majorBidi" w:cstheme="majorBidi"/>
          <w:i/>
          <w:iCs/>
          <w:sz w:val="24"/>
          <w:szCs w:val="24"/>
        </w:rPr>
        <w:t>Surat al ‘</w:t>
      </w:r>
      <w:proofErr w:type="spellStart"/>
      <w:r w:rsidRPr="00A31CFA">
        <w:rPr>
          <w:rFonts w:asciiTheme="majorBidi" w:hAnsiTheme="majorBidi" w:cstheme="majorBidi"/>
          <w:i/>
          <w:iCs/>
          <w:sz w:val="24"/>
          <w:szCs w:val="24"/>
        </w:rPr>
        <w:t>alaq</w:t>
      </w:r>
      <w:proofErr w:type="spellEnd"/>
      <w:r w:rsidRPr="00A31CFA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A31CFA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A31CFA">
        <w:rPr>
          <w:rFonts w:asciiTheme="majorBidi" w:hAnsiTheme="majorBidi" w:cstheme="majorBidi"/>
          <w:sz w:val="24"/>
          <w:szCs w:val="24"/>
        </w:rPr>
        <w:t>Sukses</w:t>
      </w:r>
      <w:proofErr w:type="spellEnd"/>
      <w:r w:rsidRPr="00A31CFA">
        <w:rPr>
          <w:rFonts w:asciiTheme="majorBidi" w:hAnsiTheme="majorBidi" w:cstheme="majorBidi"/>
          <w:sz w:val="24"/>
          <w:szCs w:val="24"/>
        </w:rPr>
        <w:t xml:space="preserve"> Publishing.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Anindia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Rosyida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Desy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2012.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Implementasi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Karakter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Siswa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Melalui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Kegiatan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Keagamaan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”. 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Arifin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Muzayyin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1995.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Menguak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Misteri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Ajaran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Agama-Agama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Besar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Jakarta: Golden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Terayon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Press.</w:t>
      </w:r>
    </w:p>
    <w:p w:rsidR="009330EB" w:rsidRPr="009330EB" w:rsidRDefault="009330EB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Arif Sumantri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2010. </w:t>
      </w:r>
      <w:r w:rsidRPr="009330EB">
        <w:rPr>
          <w:rFonts w:asciiTheme="majorBidi" w:hAnsiTheme="majorBidi" w:cstheme="majorBidi"/>
          <w:i/>
          <w:iCs/>
          <w:sz w:val="24"/>
          <w:szCs w:val="24"/>
          <w:lang w:val="id-ID"/>
        </w:rPr>
        <w:t>Kesehatan Lingkungan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&amp; Persepektif Islam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330EB">
        <w:rPr>
          <w:rFonts w:asciiTheme="majorBidi" w:hAnsiTheme="majorBidi" w:cstheme="majorBidi"/>
          <w:sz w:val="24"/>
          <w:szCs w:val="24"/>
          <w:lang w:val="id-ID"/>
        </w:rPr>
        <w:t>Jakarta: Ke</w:t>
      </w:r>
      <w:r>
        <w:rPr>
          <w:rFonts w:asciiTheme="majorBidi" w:hAnsiTheme="majorBidi" w:cstheme="majorBidi"/>
          <w:sz w:val="24"/>
          <w:szCs w:val="24"/>
          <w:lang w:val="id-ID"/>
        </w:rPr>
        <w:t>ncana Prenada Media Group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Asmani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Jamal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Ma’mur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2011.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Buku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Panduan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Yogyakarta: Diva Press.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Azwar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Saifuddin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2005.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Penelitian.</w:t>
      </w:r>
      <w:r>
        <w:rPr>
          <w:rFonts w:asciiTheme="majorBidi" w:hAnsiTheme="majorBidi" w:cstheme="majorBidi"/>
          <w:sz w:val="24"/>
          <w:szCs w:val="24"/>
        </w:rPr>
        <w:t>Yogyakarta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Basrowi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Suwandi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2009.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Jakarta: PT </w:t>
      </w:r>
      <w:proofErr w:type="spellStart"/>
      <w:r>
        <w:rPr>
          <w:rFonts w:asciiTheme="majorBidi" w:hAnsiTheme="majorBidi" w:cstheme="majorBidi"/>
          <w:sz w:val="24"/>
          <w:szCs w:val="24"/>
        </w:rPr>
        <w:t>Rineka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6511A" w:rsidRPr="00A6511A" w:rsidRDefault="00A6511A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Chatibul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Umam</w:t>
      </w:r>
      <w:proofErr w:type="spellEnd"/>
      <w:r>
        <w:rPr>
          <w:rFonts w:asciiTheme="majorBidi" w:hAnsiTheme="majorBidi" w:cstheme="majorBidi"/>
          <w:sz w:val="24"/>
          <w:szCs w:val="24"/>
        </w:rPr>
        <w:t>. 1994.</w:t>
      </w:r>
      <w:r w:rsidRPr="00A6511A">
        <w:rPr>
          <w:rFonts w:asciiTheme="majorBidi" w:hAnsiTheme="majorBidi" w:cstheme="majorBidi"/>
          <w:sz w:val="24"/>
          <w:szCs w:val="24"/>
        </w:rPr>
        <w:t xml:space="preserve"> </w:t>
      </w:r>
      <w:r w:rsidRPr="00A6511A">
        <w:rPr>
          <w:rFonts w:asciiTheme="majorBidi" w:hAnsiTheme="majorBidi" w:cstheme="majorBidi"/>
          <w:i/>
          <w:iCs/>
          <w:sz w:val="24"/>
          <w:szCs w:val="24"/>
        </w:rPr>
        <w:t xml:space="preserve">Qur’an </w:t>
      </w:r>
      <w:proofErr w:type="spellStart"/>
      <w:r w:rsidRPr="00A6511A">
        <w:rPr>
          <w:rFonts w:asciiTheme="majorBidi" w:hAnsiTheme="majorBidi" w:cstheme="majorBidi"/>
          <w:i/>
          <w:iCs/>
          <w:sz w:val="24"/>
          <w:szCs w:val="24"/>
        </w:rPr>
        <w:t>Hadist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Menara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Kudus.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Daradjat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Zakiah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1989.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Pendidikan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Agama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Pembinaan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Mental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Jakarta: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Bintang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Donald, </w:t>
      </w:r>
      <w:proofErr w:type="spellStart"/>
      <w:r>
        <w:rPr>
          <w:rFonts w:asciiTheme="majorBidi" w:hAnsiTheme="majorBidi" w:cstheme="majorBidi"/>
          <w:sz w:val="24"/>
          <w:szCs w:val="24"/>
        </w:rPr>
        <w:t>Ary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2002.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Invintation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to Research in Social Education. </w:t>
      </w:r>
      <w:proofErr w:type="spellStart"/>
      <w:r>
        <w:rPr>
          <w:rFonts w:asciiTheme="majorBidi" w:hAnsiTheme="majorBidi" w:cstheme="majorBidi"/>
          <w:sz w:val="24"/>
          <w:szCs w:val="24"/>
        </w:rPr>
        <w:t>Bacerly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Hills: Sage Publication.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Faisal, </w:t>
      </w:r>
      <w:proofErr w:type="spellStart"/>
      <w:r>
        <w:rPr>
          <w:rFonts w:asciiTheme="majorBidi" w:hAnsiTheme="majorBidi" w:cstheme="majorBidi"/>
          <w:sz w:val="24"/>
          <w:szCs w:val="24"/>
        </w:rPr>
        <w:t>Sanapiah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1989.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Dasar-dasar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Malang: </w:t>
      </w:r>
      <w:proofErr w:type="spellStart"/>
      <w:r>
        <w:rPr>
          <w:rFonts w:asciiTheme="majorBidi" w:hAnsiTheme="majorBidi" w:cstheme="majorBidi"/>
          <w:sz w:val="24"/>
          <w:szCs w:val="24"/>
        </w:rPr>
        <w:t>Yayasan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Asuh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Gazalba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Sidi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1985.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Asas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Agama Islam.</w:t>
      </w:r>
      <w:proofErr w:type="gram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Jakarta: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Bulan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Bintang</w:t>
      </w:r>
      <w:proofErr w:type="spellEnd"/>
      <w:r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27D4D" w:rsidRDefault="00A27D4D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Gering </w:t>
      </w:r>
      <w:proofErr w:type="spellStart"/>
      <w:r>
        <w:rPr>
          <w:rFonts w:asciiTheme="majorBidi" w:hAnsiTheme="majorBidi" w:cstheme="majorBidi"/>
          <w:sz w:val="24"/>
          <w:szCs w:val="24"/>
        </w:rPr>
        <w:t>Supriyadi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Tri </w:t>
      </w:r>
      <w:proofErr w:type="spellStart"/>
      <w:r>
        <w:rPr>
          <w:rFonts w:asciiTheme="majorBidi" w:hAnsiTheme="majorBidi" w:cstheme="majorBidi"/>
          <w:sz w:val="24"/>
          <w:szCs w:val="24"/>
        </w:rPr>
        <w:t>Guno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2006.</w:t>
      </w:r>
      <w:r w:rsidRPr="00A27D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Budaya</w:t>
      </w:r>
      <w:proofErr w:type="spellEnd"/>
      <w:r w:rsidRPr="00A27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Kerja</w:t>
      </w:r>
      <w:proofErr w:type="spellEnd"/>
      <w:r w:rsidRPr="00A27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</w:rPr>
        <w:t>. Jakarta: LAN.</w:t>
      </w:r>
    </w:p>
    <w:p w:rsidR="00A31CFA" w:rsidRPr="00A31CFA" w:rsidRDefault="00A31CFA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Hamzah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>
        <w:rPr>
          <w:rFonts w:asciiTheme="majorBidi" w:hAnsiTheme="majorBidi" w:cstheme="majorBidi"/>
          <w:sz w:val="24"/>
          <w:szCs w:val="24"/>
        </w:rPr>
        <w:t>Shalih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>
        <w:rPr>
          <w:rFonts w:asciiTheme="majorBidi" w:hAnsiTheme="majorBidi" w:cstheme="majorBidi"/>
          <w:sz w:val="24"/>
          <w:szCs w:val="24"/>
        </w:rPr>
        <w:t>ajaj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2005.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55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Wasiat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Rasulullah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SAW. </w:t>
      </w:r>
      <w:r>
        <w:rPr>
          <w:rFonts w:asciiTheme="majorBidi" w:hAnsiTheme="majorBidi" w:cstheme="majorBidi"/>
          <w:sz w:val="24"/>
          <w:szCs w:val="24"/>
        </w:rPr>
        <w:t>Surabaya: Amelia.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Gunawan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2012.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27D4D" w:rsidRPr="00A27D4D">
        <w:rPr>
          <w:rFonts w:asciiTheme="majorBidi" w:hAnsiTheme="majorBidi" w:cstheme="majorBidi"/>
          <w:sz w:val="24"/>
          <w:szCs w:val="24"/>
        </w:rPr>
        <w:t>Bandung.</w:t>
      </w:r>
      <w:r w:rsidR="00A27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r w:rsidR="00A27D4D">
        <w:rPr>
          <w:rFonts w:asciiTheme="majorBidi" w:hAnsiTheme="majorBidi" w:cstheme="majorBidi"/>
          <w:sz w:val="24"/>
          <w:szCs w:val="24"/>
        </w:rPr>
        <w:t>lfabeta</w:t>
      </w:r>
      <w:proofErr w:type="spellEnd"/>
      <w:r w:rsidR="00A27D4D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Hasan, Iqbal. 2004.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Statistik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Husaini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A. Majid </w:t>
      </w:r>
      <w:proofErr w:type="spellStart"/>
      <w:r>
        <w:rPr>
          <w:rFonts w:asciiTheme="majorBidi" w:hAnsiTheme="majorBidi" w:cstheme="majorBidi"/>
          <w:sz w:val="24"/>
          <w:szCs w:val="24"/>
        </w:rPr>
        <w:t>Hasyim.ter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Hamidy</w:t>
      </w:r>
      <w:proofErr w:type="gramStart"/>
      <w:r>
        <w:rPr>
          <w:rFonts w:asciiTheme="majorBidi" w:hAnsiTheme="majorBidi" w:cstheme="majorBidi"/>
          <w:sz w:val="24"/>
          <w:szCs w:val="24"/>
        </w:rPr>
        <w:t>,Mu’ammal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>
        <w:rPr>
          <w:rFonts w:asciiTheme="majorBidi" w:hAnsiTheme="majorBidi" w:cstheme="majorBidi"/>
          <w:sz w:val="24"/>
          <w:szCs w:val="24"/>
        </w:rPr>
        <w:t>Manan,Imran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4E37">
        <w:rPr>
          <w:rFonts w:asciiTheme="majorBidi" w:hAnsiTheme="majorBidi" w:cstheme="majorBidi"/>
          <w:i/>
          <w:iCs/>
          <w:sz w:val="24"/>
          <w:szCs w:val="24"/>
        </w:rPr>
        <w:t>Syarah</w:t>
      </w:r>
      <w:proofErr w:type="spellEnd"/>
      <w:r w:rsidRPr="00264E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64E37">
        <w:rPr>
          <w:rFonts w:asciiTheme="majorBidi" w:hAnsiTheme="majorBidi" w:cstheme="majorBidi"/>
          <w:i/>
          <w:iCs/>
          <w:sz w:val="24"/>
          <w:szCs w:val="24"/>
        </w:rPr>
        <w:t>Riyadhush</w:t>
      </w:r>
      <w:proofErr w:type="spellEnd"/>
      <w:r w:rsidRPr="00264E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64E37">
        <w:rPr>
          <w:rFonts w:asciiTheme="majorBidi" w:hAnsiTheme="majorBidi" w:cstheme="majorBidi"/>
          <w:i/>
          <w:iCs/>
          <w:sz w:val="24"/>
          <w:szCs w:val="24"/>
        </w:rPr>
        <w:t>Shalihin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2. </w:t>
      </w:r>
      <w:proofErr w:type="spellStart"/>
      <w:r w:rsidRPr="00264E37">
        <w:rPr>
          <w:rFonts w:asciiTheme="majorBidi" w:hAnsiTheme="majorBidi" w:cstheme="majorBidi"/>
          <w:sz w:val="24"/>
          <w:szCs w:val="24"/>
        </w:rPr>
        <w:t>Surabaya</w:t>
      </w:r>
      <w:proofErr w:type="gramStart"/>
      <w:r w:rsidRPr="00264E37">
        <w:rPr>
          <w:rFonts w:asciiTheme="majorBidi" w:hAnsiTheme="majorBidi" w:cstheme="majorBidi"/>
          <w:sz w:val="24"/>
          <w:szCs w:val="24"/>
        </w:rPr>
        <w:t>:PT</w:t>
      </w:r>
      <w:proofErr w:type="spellEnd"/>
      <w:proofErr w:type="gramEnd"/>
      <w:r w:rsidRPr="00264E37">
        <w:rPr>
          <w:rFonts w:asciiTheme="majorBidi" w:hAnsiTheme="majorBidi" w:cstheme="majorBidi"/>
          <w:sz w:val="24"/>
          <w:szCs w:val="24"/>
        </w:rPr>
        <w:t>. B</w:t>
      </w:r>
      <w:r>
        <w:rPr>
          <w:rFonts w:asciiTheme="majorBidi" w:hAnsiTheme="majorBidi" w:cstheme="majorBidi"/>
          <w:sz w:val="24"/>
          <w:szCs w:val="24"/>
        </w:rPr>
        <w:t xml:space="preserve">ina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330EB" w:rsidRPr="009330EB" w:rsidRDefault="009330EB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9330E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mam Ali.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Wasiyyatul</w:t>
      </w:r>
      <w:proofErr w:type="spellEnd"/>
      <w:r w:rsidRPr="009330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Musthofa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330EB">
        <w:rPr>
          <w:rFonts w:asciiTheme="majorBidi" w:hAnsiTheme="majorBidi" w:cstheme="majorBidi"/>
          <w:sz w:val="24"/>
          <w:szCs w:val="24"/>
        </w:rPr>
        <w:t xml:space="preserve">Surabaya: Al </w:t>
      </w:r>
      <w:proofErr w:type="spellStart"/>
      <w:r w:rsidRPr="009330EB">
        <w:rPr>
          <w:rFonts w:asciiTheme="majorBidi" w:hAnsiTheme="majorBidi" w:cstheme="majorBidi"/>
          <w:sz w:val="24"/>
          <w:szCs w:val="24"/>
        </w:rPr>
        <w:t>Miftah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Imam </w:t>
      </w:r>
      <w:proofErr w:type="spellStart"/>
      <w:r>
        <w:rPr>
          <w:rFonts w:asciiTheme="majorBidi" w:hAnsiTheme="majorBidi" w:cstheme="majorBidi"/>
          <w:sz w:val="24"/>
          <w:szCs w:val="24"/>
        </w:rPr>
        <w:t>Jalaluddin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Suyuthi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2006.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Samudera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Ulumul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Qur’an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Jilid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2.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Surabaya: PT. Bina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Offset.</w:t>
      </w:r>
    </w:p>
    <w:p w:rsidR="009330EB" w:rsidRPr="009330EB" w:rsidRDefault="009330EB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Imam </w:t>
      </w:r>
      <w:proofErr w:type="spellStart"/>
      <w:r>
        <w:rPr>
          <w:rFonts w:asciiTheme="majorBidi" w:hAnsiTheme="majorBidi" w:cstheme="majorBidi"/>
          <w:sz w:val="24"/>
          <w:szCs w:val="24"/>
        </w:rPr>
        <w:t>Syafii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Matnu</w:t>
      </w:r>
      <w:proofErr w:type="spellEnd"/>
      <w:r w:rsidRPr="009330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Safinatin</w:t>
      </w:r>
      <w:proofErr w:type="spellEnd"/>
      <w:r w:rsidRPr="009330E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330EB">
        <w:rPr>
          <w:rFonts w:asciiTheme="majorBidi" w:hAnsiTheme="majorBidi" w:cstheme="majorBidi"/>
          <w:i/>
          <w:iCs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9330EB">
        <w:rPr>
          <w:rFonts w:asciiTheme="majorBidi" w:hAnsiTheme="majorBidi" w:cstheme="majorBidi"/>
          <w:sz w:val="24"/>
          <w:szCs w:val="24"/>
        </w:rPr>
        <w:t xml:space="preserve"> Surabaya: Al </w:t>
      </w:r>
      <w:proofErr w:type="spellStart"/>
      <w:r w:rsidRPr="009330EB">
        <w:rPr>
          <w:rFonts w:asciiTheme="majorBidi" w:hAnsiTheme="majorBidi" w:cstheme="majorBidi"/>
          <w:sz w:val="24"/>
          <w:szCs w:val="24"/>
        </w:rPr>
        <w:t>Miftah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Jannah,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Maidatul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2004.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Pendidik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Pendidik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Kasus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MTsN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1 Malang,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Tesis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Magister MPI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Malang.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Judiani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Sri. 2010.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Implementasi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Penguatan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Pelaksaan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Kurikulum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Jakarta: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Balitbang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Kemendiknas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vol. 16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Edisi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Khusus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III,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Oktober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Kemendiknas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2010.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Pembinaan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Menengah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Kejuruan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Jakarta: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Kemendiknas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Kesuma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Dharma,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2011. </w:t>
      </w:r>
      <w:proofErr w:type="spellStart"/>
      <w:proofErr w:type="gram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Kajian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Teori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Praktek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Bandung: PT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Majid, Abdul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Dian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Andayani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2011.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Perspektif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Islam.</w:t>
      </w:r>
      <w:proofErr w:type="gram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Bandung: PT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27D4D" w:rsidRPr="00A27D4D" w:rsidRDefault="00A27D4D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Ma’ruf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Amin.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2008.</w:t>
      </w:r>
      <w:r w:rsidRPr="00A27D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Memba</w:t>
      </w:r>
      <w:r>
        <w:rPr>
          <w:rFonts w:asciiTheme="majorBidi" w:hAnsiTheme="majorBidi" w:cstheme="majorBidi"/>
          <w:i/>
          <w:iCs/>
          <w:sz w:val="24"/>
          <w:szCs w:val="24"/>
        </w:rPr>
        <w:t>ngun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Keluarga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Sehat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Sakinah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27D4D">
        <w:rPr>
          <w:rFonts w:asciiTheme="majorBidi" w:hAnsiTheme="majorBidi" w:cstheme="majorBidi"/>
          <w:sz w:val="24"/>
          <w:szCs w:val="24"/>
        </w:rPr>
        <w:t xml:space="preserve">Jakarta: BKKBN, </w:t>
      </w:r>
      <w:r>
        <w:rPr>
          <w:rFonts w:asciiTheme="majorBidi" w:hAnsiTheme="majorBidi" w:cstheme="majorBidi"/>
          <w:sz w:val="24"/>
          <w:szCs w:val="24"/>
        </w:rPr>
        <w:t>DEPAG RI, NU, MUI, DAN MUI.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Moleong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Lexy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2006.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27D4D" w:rsidRPr="00A27D4D" w:rsidRDefault="00A27D4D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7D4D">
        <w:rPr>
          <w:rFonts w:asciiTheme="majorBidi" w:hAnsiTheme="majorBidi" w:cstheme="majorBidi"/>
          <w:sz w:val="24"/>
          <w:szCs w:val="24"/>
        </w:rPr>
        <w:t>Nasarudin</w:t>
      </w:r>
      <w:proofErr w:type="spellEnd"/>
      <w:r w:rsidRPr="00A27D4D">
        <w:rPr>
          <w:rFonts w:asciiTheme="majorBidi" w:hAnsiTheme="majorBidi" w:cstheme="majorBidi"/>
          <w:sz w:val="24"/>
          <w:szCs w:val="24"/>
        </w:rPr>
        <w:t xml:space="preserve"> Umar.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2008.</w:t>
      </w:r>
      <w:r w:rsidRPr="00A27D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Memba</w:t>
      </w:r>
      <w:r>
        <w:rPr>
          <w:rFonts w:asciiTheme="majorBidi" w:hAnsiTheme="majorBidi" w:cstheme="majorBidi"/>
          <w:i/>
          <w:iCs/>
          <w:sz w:val="24"/>
          <w:szCs w:val="24"/>
        </w:rPr>
        <w:t>ngun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Keluarga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Sehat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Sakinah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7D4D">
        <w:rPr>
          <w:rFonts w:asciiTheme="majorBidi" w:hAnsiTheme="majorBidi" w:cstheme="majorBidi"/>
          <w:sz w:val="24"/>
          <w:szCs w:val="24"/>
        </w:rPr>
        <w:t>Jakarta: BKKBN, DEPAG RI, N</w:t>
      </w:r>
      <w:r>
        <w:rPr>
          <w:rFonts w:asciiTheme="majorBidi" w:hAnsiTheme="majorBidi" w:cstheme="majorBidi"/>
          <w:sz w:val="24"/>
          <w:szCs w:val="24"/>
        </w:rPr>
        <w:t>U, MUI, DAN MUI.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Muhaimin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2008.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Paradigma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Islam.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Bandung: </w:t>
      </w:r>
      <w:proofErr w:type="spellStart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Mulyasa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, E. 2011.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Jakarta: PT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D6702" w:rsidRDefault="00AB5CA8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Nawawi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D6702">
        <w:rPr>
          <w:rFonts w:asciiTheme="majorBidi" w:hAnsiTheme="majorBidi" w:cstheme="majorBidi"/>
          <w:sz w:val="24"/>
          <w:szCs w:val="24"/>
        </w:rPr>
        <w:t>Hadari</w:t>
      </w:r>
      <w:proofErr w:type="spellEnd"/>
      <w:r w:rsidR="008D67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670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D6702">
        <w:rPr>
          <w:rFonts w:asciiTheme="majorBidi" w:hAnsiTheme="majorBidi" w:cstheme="majorBidi"/>
          <w:sz w:val="24"/>
          <w:szCs w:val="24"/>
        </w:rPr>
        <w:t xml:space="preserve"> Mimi </w:t>
      </w:r>
      <w:proofErr w:type="spellStart"/>
      <w:r w:rsidR="008D6702">
        <w:rPr>
          <w:rFonts w:asciiTheme="majorBidi" w:hAnsiTheme="majorBidi" w:cstheme="majorBidi"/>
          <w:sz w:val="24"/>
          <w:szCs w:val="24"/>
        </w:rPr>
        <w:t>Martiwi</w:t>
      </w:r>
      <w:proofErr w:type="spellEnd"/>
      <w:r w:rsidR="008D670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8D6702">
        <w:rPr>
          <w:rFonts w:asciiTheme="majorBidi" w:hAnsiTheme="majorBidi" w:cstheme="majorBidi"/>
          <w:sz w:val="24"/>
          <w:szCs w:val="24"/>
        </w:rPr>
        <w:t xml:space="preserve"> 2002. </w:t>
      </w:r>
      <w:proofErr w:type="spellStart"/>
      <w:r w:rsidR="008D6702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="008D67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D6702">
        <w:rPr>
          <w:rFonts w:asciiTheme="majorBidi" w:hAnsiTheme="majorBidi" w:cstheme="majorBidi"/>
          <w:i/>
          <w:iCs/>
          <w:sz w:val="24"/>
          <w:szCs w:val="24"/>
        </w:rPr>
        <w:t>Terapan</w:t>
      </w:r>
      <w:proofErr w:type="spellEnd"/>
      <w:r w:rsidR="008D670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8D6702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="008D6702">
        <w:rPr>
          <w:rFonts w:asciiTheme="majorBidi" w:hAnsiTheme="majorBidi" w:cstheme="majorBidi"/>
          <w:sz w:val="24"/>
          <w:szCs w:val="24"/>
        </w:rPr>
        <w:t>Rieneka</w:t>
      </w:r>
      <w:proofErr w:type="spellEnd"/>
      <w:r w:rsidR="008D67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6702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="008D6702">
        <w:rPr>
          <w:rFonts w:asciiTheme="majorBidi" w:hAnsiTheme="majorBidi" w:cstheme="majorBidi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Raharjo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Akhlak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Mulia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Jakarta: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Balitbang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Kemendiknas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Vol. 16 No. 3. 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Salim,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Hadiyah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Qishasul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Anbiya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Bandung: PT. Al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Ma’arif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Cetakan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20.</w:t>
      </w:r>
      <w:proofErr w:type="gramEnd"/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Samani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Muchlas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Hariyanto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2011.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.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Bandung: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PT.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Rosda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Sayyid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Muhammad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Alwy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Maliky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1999.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Insan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Kamil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Sosok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Keteleladan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Muhammad SAW,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terj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Surabaya: PT. Bina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Sjarkawi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2006.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Pembentukan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Kepribadian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Peran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Moral,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Intelektual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Emosional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Wujud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Integritas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Membangun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Jati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Jakarta: PT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27D4D" w:rsidRPr="00A27D4D" w:rsidRDefault="00A27D4D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Sugiri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2008.</w:t>
      </w:r>
      <w:r w:rsidRPr="00A27D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Membangun</w:t>
      </w:r>
      <w:proofErr w:type="spellEnd"/>
      <w:r w:rsidRPr="00A27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Keluarga</w:t>
      </w:r>
      <w:proofErr w:type="spellEnd"/>
      <w:r w:rsidRPr="00A27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Sehat</w:t>
      </w:r>
      <w:proofErr w:type="spellEnd"/>
      <w:r w:rsidRPr="00A27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A27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Sakinah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7D4D">
        <w:rPr>
          <w:rFonts w:asciiTheme="majorBidi" w:hAnsiTheme="majorBidi" w:cstheme="majorBidi"/>
          <w:sz w:val="24"/>
          <w:szCs w:val="24"/>
        </w:rPr>
        <w:t>Jakarta: BKKBN, DEPAG RI, NU</w:t>
      </w:r>
      <w:r>
        <w:rPr>
          <w:rFonts w:asciiTheme="majorBidi" w:hAnsiTheme="majorBidi" w:cstheme="majorBidi"/>
          <w:sz w:val="24"/>
          <w:szCs w:val="24"/>
        </w:rPr>
        <w:t>, MUI, DAN MUI.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nb-NO"/>
        </w:rPr>
        <w:t xml:space="preserve">Sugiyono. 2007.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nb-NO"/>
        </w:rPr>
        <w:t xml:space="preserve">Metode Penelitian Pendidikan.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  <w:lang w:val="nb-NO"/>
        </w:rPr>
        <w:t>Bandung: Alfabeta.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Sukmadinata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Nana </w:t>
      </w:r>
      <w:proofErr w:type="spellStart"/>
      <w:r>
        <w:rPr>
          <w:rFonts w:asciiTheme="majorBidi" w:hAnsiTheme="majorBidi" w:cstheme="majorBidi"/>
          <w:sz w:val="24"/>
          <w:szCs w:val="24"/>
        </w:rPr>
        <w:t>Syaodih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2007.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27D4D" w:rsidRPr="00A27D4D" w:rsidRDefault="00A27D4D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27D4D">
        <w:rPr>
          <w:rFonts w:ascii="Times New Roman" w:hAnsi="Times New Roman"/>
          <w:sz w:val="24"/>
          <w:szCs w:val="24"/>
        </w:rPr>
        <w:t>Sulistyowati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r w:rsidRPr="00A27D4D">
        <w:rPr>
          <w:rFonts w:ascii="Times New Roman" w:hAnsi="Times New Roman"/>
          <w:i/>
          <w:sz w:val="24"/>
          <w:szCs w:val="24"/>
          <w:lang w:val="id-ID"/>
        </w:rPr>
        <w:t>Implementasi Kurikulum Pendidikan Karakter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27D4D">
        <w:rPr>
          <w:rFonts w:ascii="Times New Roman" w:hAnsi="Times New Roman"/>
          <w:sz w:val="24"/>
          <w:szCs w:val="24"/>
          <w:lang w:val="id-ID"/>
        </w:rPr>
        <w:t>Yogyakarta</w:t>
      </w:r>
      <w:r>
        <w:rPr>
          <w:rFonts w:ascii="Times New Roman" w:hAnsi="Times New Roman"/>
          <w:sz w:val="24"/>
          <w:szCs w:val="24"/>
          <w:lang w:val="id-ID"/>
        </w:rPr>
        <w:t>: Citra Adi Parama</w:t>
      </w:r>
      <w:r>
        <w:rPr>
          <w:rFonts w:ascii="Times New Roman" w:hAnsi="Times New Roman"/>
          <w:sz w:val="24"/>
          <w:szCs w:val="24"/>
        </w:rPr>
        <w:t>.</w:t>
      </w:r>
    </w:p>
    <w:p w:rsidR="00AB5CA8" w:rsidRDefault="008D6702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Surakhmad, Winamo. 1990.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>Pengantar Penelitian llmiah Dasar Metode dan Teknik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. Bandung: Penerbit Tarsito.</w:t>
      </w:r>
    </w:p>
    <w:p w:rsidR="00A27D4D" w:rsidRPr="00A27D4D" w:rsidRDefault="00A27D4D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Sutopo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Suryanto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2006.</w:t>
      </w:r>
      <w:r w:rsidRPr="00A27D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7D4D">
        <w:rPr>
          <w:rFonts w:asciiTheme="majorBidi" w:hAnsiTheme="majorBidi" w:cstheme="majorBidi"/>
          <w:i/>
          <w:iCs/>
          <w:sz w:val="24"/>
          <w:szCs w:val="24"/>
        </w:rPr>
        <w:t>Pelayanan</w:t>
      </w:r>
      <w:proofErr w:type="spellEnd"/>
      <w:r w:rsidRPr="00A27D4D">
        <w:rPr>
          <w:rFonts w:asciiTheme="majorBidi" w:hAnsiTheme="majorBidi" w:cstheme="majorBidi"/>
          <w:i/>
          <w:iCs/>
          <w:sz w:val="24"/>
          <w:szCs w:val="24"/>
        </w:rPr>
        <w:t xml:space="preserve"> Prima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Jakarta: LAN.</w:t>
      </w:r>
    </w:p>
    <w:p w:rsidR="00A27D4D" w:rsidRDefault="00A27D4D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A27D4D">
        <w:rPr>
          <w:rFonts w:asciiTheme="majorBidi" w:hAnsiTheme="majorBidi" w:cstheme="majorBidi"/>
          <w:sz w:val="24"/>
          <w:szCs w:val="24"/>
          <w:lang w:val="sv-SE"/>
        </w:rPr>
        <w:t>Syamsul Bakri dan Mudhofir.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 2004.</w:t>
      </w:r>
      <w:r w:rsidRPr="00A27D4D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A27D4D">
        <w:rPr>
          <w:rFonts w:asciiTheme="majorBidi" w:hAnsiTheme="majorBidi" w:cstheme="majorBidi"/>
          <w:i/>
          <w:iCs/>
          <w:sz w:val="24"/>
          <w:szCs w:val="24"/>
          <w:lang w:val="sv-SE"/>
        </w:rPr>
        <w:t>Jombang- Kairo, Jombang- Chicago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A27D4D">
        <w:rPr>
          <w:rFonts w:asciiTheme="majorBidi" w:hAnsiTheme="majorBidi" w:cstheme="majorBidi"/>
          <w:sz w:val="24"/>
          <w:szCs w:val="24"/>
          <w:lang w:val="sv-SE"/>
        </w:rPr>
        <w:t>Solo: Tiga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 Serangkai Pustaka Mandiri.</w:t>
      </w:r>
    </w:p>
    <w:p w:rsidR="00A31CFA" w:rsidRDefault="00A31CFA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Syekh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Musthofa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Ngolayain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End"/>
      <w:r>
        <w:rPr>
          <w:rFonts w:asciiTheme="majorBidi" w:hAnsiTheme="majorBidi" w:cstheme="majorBidi"/>
          <w:sz w:val="24"/>
          <w:szCs w:val="24"/>
        </w:rPr>
        <w:t>2000.</w:t>
      </w:r>
      <w:r w:rsidRPr="00A31CFA">
        <w:rPr>
          <w:rFonts w:asciiTheme="majorBidi" w:hAnsiTheme="majorBidi" w:cstheme="majorBidi"/>
          <w:sz w:val="24"/>
          <w:szCs w:val="24"/>
        </w:rPr>
        <w:t xml:space="preserve"> </w:t>
      </w:r>
      <w:r w:rsidRPr="00A31CFA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proofErr w:type="gramStart"/>
      <w:r w:rsidRPr="00A31CFA">
        <w:rPr>
          <w:rFonts w:asciiTheme="majorBidi" w:hAnsiTheme="majorBidi" w:cstheme="majorBidi"/>
          <w:i/>
          <w:iCs/>
          <w:sz w:val="24"/>
          <w:szCs w:val="24"/>
        </w:rPr>
        <w:t>idhomun</w:t>
      </w:r>
      <w:proofErr w:type="spellEnd"/>
      <w:proofErr w:type="gramEnd"/>
      <w:r w:rsidRPr="00A31CF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31CFA">
        <w:rPr>
          <w:rFonts w:asciiTheme="majorBidi" w:hAnsiTheme="majorBidi" w:cstheme="majorBidi"/>
          <w:i/>
          <w:iCs/>
          <w:sz w:val="24"/>
          <w:szCs w:val="24"/>
        </w:rPr>
        <w:t>Nasyiin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Surabaya: </w:t>
      </w:r>
      <w:proofErr w:type="spellStart"/>
      <w:r>
        <w:rPr>
          <w:rFonts w:asciiTheme="majorBidi" w:hAnsiTheme="majorBidi" w:cstheme="majorBidi"/>
          <w:sz w:val="24"/>
          <w:szCs w:val="24"/>
        </w:rPr>
        <w:t>Darul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6511A" w:rsidRPr="00A31CFA" w:rsidRDefault="00A6511A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</w:rPr>
        <w:t>Thohir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Luth</w:t>
      </w:r>
      <w:proofErr w:type="spellEnd"/>
      <w:r>
        <w:rPr>
          <w:rFonts w:asciiTheme="majorBidi" w:hAnsiTheme="majorBidi" w:cstheme="majorBidi"/>
        </w:rPr>
        <w:t>. 2015.</w:t>
      </w:r>
      <w:r w:rsidRPr="009967A5">
        <w:rPr>
          <w:rFonts w:asciiTheme="majorBidi" w:hAnsiTheme="majorBidi" w:cstheme="majorBidi"/>
        </w:rPr>
        <w:t xml:space="preserve"> </w:t>
      </w:r>
      <w:proofErr w:type="spellStart"/>
      <w:r w:rsidRPr="00A6511A">
        <w:rPr>
          <w:rFonts w:asciiTheme="majorBidi" w:hAnsiTheme="majorBidi" w:cstheme="majorBidi"/>
        </w:rPr>
        <w:t>Mengembangkan</w:t>
      </w:r>
      <w:proofErr w:type="spellEnd"/>
      <w:r w:rsidRPr="00A6511A">
        <w:rPr>
          <w:rFonts w:asciiTheme="majorBidi" w:hAnsiTheme="majorBidi" w:cstheme="majorBidi"/>
        </w:rPr>
        <w:t xml:space="preserve"> </w:t>
      </w:r>
      <w:proofErr w:type="spellStart"/>
      <w:r w:rsidRPr="00A6511A">
        <w:rPr>
          <w:rFonts w:asciiTheme="majorBidi" w:hAnsiTheme="majorBidi" w:cstheme="majorBidi"/>
        </w:rPr>
        <w:t>Karakter</w:t>
      </w:r>
      <w:proofErr w:type="spellEnd"/>
      <w:r w:rsidRPr="00A6511A">
        <w:rPr>
          <w:rFonts w:asciiTheme="majorBidi" w:hAnsiTheme="majorBidi" w:cstheme="majorBidi"/>
        </w:rPr>
        <w:t xml:space="preserve"> </w:t>
      </w:r>
      <w:proofErr w:type="spellStart"/>
      <w:r w:rsidRPr="00A6511A">
        <w:rPr>
          <w:rFonts w:asciiTheme="majorBidi" w:hAnsiTheme="majorBidi" w:cstheme="majorBidi"/>
        </w:rPr>
        <w:t>Kepribadian</w:t>
      </w:r>
      <w:proofErr w:type="spellEnd"/>
      <w:r>
        <w:rPr>
          <w:rFonts w:asciiTheme="majorBidi" w:hAnsiTheme="majorBidi" w:cstheme="majorBidi"/>
        </w:rPr>
        <w:t>.</w:t>
      </w:r>
      <w:r w:rsidRPr="009967A5">
        <w:rPr>
          <w:rFonts w:asciiTheme="majorBidi" w:hAnsiTheme="majorBidi" w:cstheme="majorBidi"/>
        </w:rPr>
        <w:t xml:space="preserve">” </w:t>
      </w:r>
      <w:proofErr w:type="gramStart"/>
      <w:r>
        <w:rPr>
          <w:rFonts w:asciiTheme="majorBidi" w:hAnsiTheme="majorBidi" w:cstheme="majorBidi"/>
          <w:i/>
          <w:iCs/>
        </w:rPr>
        <w:t>MPA”.</w:t>
      </w:r>
      <w:proofErr w:type="gramEnd"/>
    </w:p>
    <w:p w:rsidR="00A27D4D" w:rsidRDefault="00A27D4D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7D4D">
        <w:rPr>
          <w:rFonts w:ascii="Times New Roman" w:hAnsi="Times New Roman" w:cs="Times New Roman"/>
          <w:sz w:val="24"/>
          <w:szCs w:val="24"/>
          <w:lang w:val="sv-SE"/>
        </w:rPr>
        <w:t>Thomas Li</w:t>
      </w:r>
      <w:r w:rsidRPr="00A27D4D"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A27D4D">
        <w:rPr>
          <w:rFonts w:ascii="Times New Roman" w:hAnsi="Times New Roman" w:cs="Times New Roman"/>
          <w:sz w:val="24"/>
          <w:szCs w:val="24"/>
          <w:lang w:val="sv-SE"/>
        </w:rPr>
        <w:t>kona.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2013.</w:t>
      </w:r>
      <w:r w:rsidRPr="00A27D4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27D4D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Pendidikan Karakter: </w:t>
      </w:r>
      <w:r w:rsidRPr="00A27D4D">
        <w:rPr>
          <w:rFonts w:ascii="Times New Roman" w:hAnsi="Times New Roman" w:cs="Times New Roman"/>
          <w:i/>
          <w:sz w:val="24"/>
          <w:szCs w:val="24"/>
          <w:lang w:val="id-ID"/>
        </w:rPr>
        <w:t>Panduan Lengkap Mendidik Siswa Menjadi Pintar dan Baik</w:t>
      </w:r>
      <w:r w:rsidRPr="00A27D4D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Nusa Media</w:t>
      </w:r>
      <w:r w:rsidRPr="00A27D4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A31CFA" w:rsidRPr="00A31CFA" w:rsidRDefault="00A31CFA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A31CFA">
        <w:rPr>
          <w:rFonts w:asciiTheme="majorBidi" w:hAnsiTheme="majorBidi" w:cstheme="majorBidi"/>
          <w:sz w:val="24"/>
          <w:szCs w:val="24"/>
          <w:lang w:val="sv-SE"/>
        </w:rPr>
        <w:t>Umar Hasyim. 2007.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A31CFA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Anak Saleh. </w:t>
      </w:r>
      <w:r w:rsidRPr="00A31CFA">
        <w:rPr>
          <w:rFonts w:asciiTheme="majorBidi" w:hAnsiTheme="majorBidi" w:cstheme="majorBidi"/>
          <w:sz w:val="24"/>
          <w:szCs w:val="24"/>
          <w:lang w:val="sv-SE"/>
        </w:rPr>
        <w:t>Surabaya: PT. Bina Ilmu.</w:t>
      </w:r>
    </w:p>
    <w:p w:rsidR="00A27D4D" w:rsidRPr="00A27D4D" w:rsidRDefault="00A27D4D" w:rsidP="00AB5CA8">
      <w:pPr>
        <w:tabs>
          <w:tab w:val="left" w:pos="270"/>
        </w:tabs>
        <w:autoSpaceDE w:val="0"/>
        <w:autoSpaceDN w:val="0"/>
        <w:adjustRightInd w:val="0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r w:rsidRPr="00A27D4D">
        <w:rPr>
          <w:rFonts w:asciiTheme="majorBidi" w:hAnsiTheme="majorBidi" w:cstheme="majorBidi"/>
          <w:sz w:val="24"/>
          <w:szCs w:val="24"/>
          <w:lang w:val="sv-SE"/>
        </w:rPr>
        <w:t>Umar Ibn Ahmad Barja.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 2000.</w:t>
      </w:r>
      <w:r w:rsidRPr="00A27D4D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A27D4D">
        <w:rPr>
          <w:rFonts w:asciiTheme="majorBidi" w:hAnsiTheme="majorBidi" w:cstheme="majorBidi"/>
          <w:i/>
          <w:iCs/>
          <w:sz w:val="24"/>
          <w:szCs w:val="24"/>
          <w:lang w:val="sv-SE"/>
        </w:rPr>
        <w:t>Akhalaq Lil Banin</w:t>
      </w:r>
      <w:r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 Juz 3. </w:t>
      </w:r>
      <w:r w:rsidRPr="00A27D4D">
        <w:rPr>
          <w:rFonts w:asciiTheme="majorBidi" w:hAnsiTheme="majorBidi" w:cstheme="majorBidi"/>
          <w:sz w:val="24"/>
          <w:szCs w:val="24"/>
          <w:lang w:val="sv-SE"/>
        </w:rPr>
        <w:t>Surabaya</w:t>
      </w:r>
      <w:r>
        <w:rPr>
          <w:rFonts w:asciiTheme="majorBidi" w:hAnsiTheme="majorBidi" w:cstheme="majorBidi"/>
          <w:sz w:val="24"/>
          <w:szCs w:val="24"/>
          <w:lang w:val="sv-SE"/>
        </w:rPr>
        <w:t>: Al Miftah.</w:t>
      </w:r>
    </w:p>
    <w:p w:rsidR="008D6702" w:rsidRPr="00A27D4D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</w:pPr>
      <w:r w:rsidRPr="00A27D4D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 xml:space="preserve">Wahyuni, Sri dan Abd. Syukur Ibrahim. 2012. </w:t>
      </w:r>
      <w:r w:rsidRPr="00A27D4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sv-SE"/>
        </w:rPr>
        <w:t xml:space="preserve">Perencanaan Pembelajaran Bahasa Berkarakter. </w:t>
      </w:r>
      <w:r w:rsidRPr="00A27D4D">
        <w:rPr>
          <w:rFonts w:asciiTheme="majorBidi" w:hAnsiTheme="majorBidi" w:cstheme="majorBidi"/>
          <w:color w:val="000000" w:themeColor="text1"/>
          <w:sz w:val="24"/>
          <w:szCs w:val="24"/>
          <w:lang w:val="sv-SE"/>
        </w:rPr>
        <w:t>Bandung: Refika Aditama.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A27D4D">
        <w:rPr>
          <w:rFonts w:asciiTheme="majorBidi" w:hAnsiTheme="majorBidi" w:cstheme="majorBidi"/>
          <w:sz w:val="24"/>
          <w:szCs w:val="24"/>
          <w:lang w:val="sv-SE"/>
        </w:rPr>
        <w:t xml:space="preserve">Yin, Robert </w:t>
      </w:r>
      <w:r>
        <w:rPr>
          <w:rFonts w:asciiTheme="majorBidi" w:hAnsiTheme="majorBidi" w:cstheme="majorBidi"/>
          <w:sz w:val="24"/>
          <w:szCs w:val="24"/>
          <w:lang w:val="en-AU"/>
        </w:rPr>
        <w:t xml:space="preserve">K. 2006.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>Studi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>Kasus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>Desain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>Metode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A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AU"/>
        </w:rPr>
        <w:t>terj</w:t>
      </w:r>
      <w:proofErr w:type="spellEnd"/>
      <w:r>
        <w:rPr>
          <w:rFonts w:asciiTheme="majorBidi" w:hAnsiTheme="majorBidi" w:cstheme="majorBidi"/>
          <w:sz w:val="24"/>
          <w:szCs w:val="24"/>
          <w:lang w:val="en-AU"/>
        </w:rPr>
        <w:t xml:space="preserve">. M. </w:t>
      </w:r>
      <w:proofErr w:type="spellStart"/>
      <w:r>
        <w:rPr>
          <w:rFonts w:asciiTheme="majorBidi" w:hAnsiTheme="majorBidi" w:cstheme="majorBidi"/>
          <w:sz w:val="24"/>
          <w:szCs w:val="24"/>
          <w:lang w:val="en-AU"/>
        </w:rPr>
        <w:t>Djauzi</w:t>
      </w:r>
      <w:proofErr w:type="spellEnd"/>
      <w:r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AU"/>
        </w:rPr>
        <w:t>Mudzakkir</w:t>
      </w:r>
      <w:proofErr w:type="spellEnd"/>
      <w:r>
        <w:rPr>
          <w:rFonts w:asciiTheme="majorBidi" w:hAnsiTheme="majorBidi" w:cstheme="majorBidi"/>
          <w:sz w:val="24"/>
          <w:szCs w:val="24"/>
          <w:lang w:val="en-AU"/>
        </w:rPr>
        <w:t xml:space="preserve">. Jakarta: PT. Raja </w:t>
      </w:r>
      <w:proofErr w:type="spellStart"/>
      <w:r>
        <w:rPr>
          <w:rFonts w:asciiTheme="majorBidi" w:hAnsiTheme="majorBidi" w:cstheme="majorBidi"/>
          <w:sz w:val="24"/>
          <w:szCs w:val="24"/>
          <w:lang w:val="en-AU"/>
        </w:rPr>
        <w:t>Grafindo</w:t>
      </w:r>
      <w:proofErr w:type="spellEnd"/>
      <w:r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AU"/>
        </w:rPr>
        <w:t>Persada</w:t>
      </w:r>
      <w:proofErr w:type="spellEnd"/>
      <w:r>
        <w:rPr>
          <w:rFonts w:asciiTheme="majorBidi" w:hAnsiTheme="majorBidi" w:cstheme="majorBidi"/>
          <w:sz w:val="24"/>
          <w:szCs w:val="24"/>
          <w:lang w:val="en-AU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Yus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Anita. 2008.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Anak-Kakek-Nenek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Arismantoro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Peny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.),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Tinjauan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Aspek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Character Building.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Yogyakarta: Tiara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Wacana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D6702" w:rsidRDefault="008D6702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Yustanto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Muhammad Ismail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2004.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Menggagas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</w:t>
      </w:r>
      <w:bookmarkStart w:id="0" w:name="_GoBack"/>
      <w:bookmarkEnd w:id="0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endidikan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Islam.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Bogor: Al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Azhar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330EB" w:rsidRPr="009330EB" w:rsidRDefault="009330EB" w:rsidP="00AB5CA8">
      <w:pPr>
        <w:pStyle w:val="FootnoteText"/>
        <w:spacing w:line="276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330EB">
        <w:rPr>
          <w:rFonts w:ascii="Times New Roman" w:hAnsi="Times New Roman"/>
          <w:sz w:val="24"/>
          <w:szCs w:val="24"/>
        </w:rPr>
        <w:t>Zainal Aqib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9330EB">
        <w:rPr>
          <w:rFonts w:ascii="Times New Roman" w:hAnsi="Times New Roman"/>
          <w:iCs/>
          <w:sz w:val="24"/>
          <w:szCs w:val="24"/>
        </w:rPr>
        <w:t>2012</w:t>
      </w:r>
      <w:r>
        <w:rPr>
          <w:rFonts w:ascii="Times New Roman" w:hAnsi="Times New Roman"/>
          <w:i/>
          <w:sz w:val="24"/>
          <w:szCs w:val="24"/>
        </w:rPr>
        <w:t>.</w:t>
      </w:r>
      <w:r w:rsidRPr="009330EB">
        <w:rPr>
          <w:rFonts w:ascii="Times New Roman" w:hAnsi="Times New Roman"/>
          <w:i/>
          <w:sz w:val="24"/>
          <w:szCs w:val="24"/>
          <w:lang w:val="id-ID"/>
        </w:rPr>
        <w:t xml:space="preserve"> Pendidikan Karakter </w:t>
      </w:r>
      <w:r w:rsidRPr="009330EB">
        <w:rPr>
          <w:rFonts w:ascii="Times New Roman" w:hAnsi="Times New Roman"/>
          <w:i/>
          <w:sz w:val="24"/>
          <w:szCs w:val="24"/>
        </w:rPr>
        <w:t>d</w:t>
      </w:r>
      <w:r w:rsidRPr="009330EB">
        <w:rPr>
          <w:rFonts w:ascii="Times New Roman" w:hAnsi="Times New Roman"/>
          <w:i/>
          <w:sz w:val="24"/>
          <w:szCs w:val="24"/>
          <w:lang w:val="id-ID"/>
        </w:rPr>
        <w:t xml:space="preserve">i Sekolah: Membangun Karakter </w:t>
      </w:r>
      <w:r w:rsidRPr="009330EB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lang w:val="id-ID"/>
        </w:rPr>
        <w:t>an Kepribadian Anak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Bandung: Yrama Widya</w:t>
      </w:r>
      <w:r>
        <w:rPr>
          <w:rFonts w:ascii="Times New Roman" w:hAnsi="Times New Roman"/>
          <w:sz w:val="24"/>
          <w:szCs w:val="24"/>
        </w:rPr>
        <w:t>.</w:t>
      </w:r>
    </w:p>
    <w:p w:rsidR="007C1BF8" w:rsidRDefault="008D6702" w:rsidP="00AB5CA8">
      <w:pPr>
        <w:ind w:left="851" w:hanging="851"/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Zubaedi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2011.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Desain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Konsepsi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Aplikasinya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Lembaga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Jakarta: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Kencana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sectPr w:rsidR="007C1BF8" w:rsidSect="00AB5CA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02"/>
    <w:rsid w:val="007C1BF8"/>
    <w:rsid w:val="008D6702"/>
    <w:rsid w:val="009330EB"/>
    <w:rsid w:val="00A27D4D"/>
    <w:rsid w:val="00A31CFA"/>
    <w:rsid w:val="00A6511A"/>
    <w:rsid w:val="00AB5CA8"/>
    <w:rsid w:val="00B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7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6702"/>
    <w:pPr>
      <w:spacing w:after="0" w:line="36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702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D67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7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6702"/>
    <w:pPr>
      <w:spacing w:after="0" w:line="36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702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D67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2015-07-15T06:59:00Z</cp:lastPrinted>
  <dcterms:created xsi:type="dcterms:W3CDTF">2015-06-19T22:31:00Z</dcterms:created>
  <dcterms:modified xsi:type="dcterms:W3CDTF">2015-07-15T07:00:00Z</dcterms:modified>
</cp:coreProperties>
</file>