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7B11" w:rsidRDefault="00717B11">
      <w:pPr>
        <w:jc w:val="center"/>
        <w:rPr>
          <w:b/>
          <w:sz w:val="28"/>
        </w:rPr>
      </w:pPr>
      <w:r>
        <w:rPr>
          <w:b/>
          <w:sz w:val="28"/>
        </w:rPr>
        <w:t>CHAPTER I</w:t>
      </w:r>
    </w:p>
    <w:p w:rsidR="00717B11" w:rsidRDefault="00717B11" w:rsidP="004E5370">
      <w:pPr>
        <w:jc w:val="center"/>
        <w:rPr>
          <w:b/>
          <w:sz w:val="28"/>
          <w:lang w:val="id-ID"/>
        </w:rPr>
      </w:pPr>
      <w:r>
        <w:rPr>
          <w:b/>
          <w:sz w:val="28"/>
        </w:rPr>
        <w:t>INTRODUCTION</w:t>
      </w:r>
    </w:p>
    <w:p w:rsidR="001E54FB" w:rsidRDefault="001E54FB" w:rsidP="00371482">
      <w:pPr>
        <w:spacing w:line="240" w:lineRule="auto"/>
        <w:jc w:val="center"/>
        <w:rPr>
          <w:b/>
          <w:sz w:val="28"/>
        </w:rPr>
      </w:pPr>
    </w:p>
    <w:p w:rsidR="00371482" w:rsidRPr="00371482" w:rsidRDefault="00371482" w:rsidP="00371482">
      <w:pPr>
        <w:spacing w:line="240" w:lineRule="auto"/>
        <w:jc w:val="center"/>
        <w:rPr>
          <w:b/>
          <w:sz w:val="28"/>
        </w:rPr>
      </w:pPr>
    </w:p>
    <w:p w:rsidR="004E5370" w:rsidRDefault="004E5370" w:rsidP="004E5370">
      <w:pPr>
        <w:ind w:firstLine="709"/>
        <w:rPr>
          <w:bCs/>
          <w:szCs w:val="16"/>
          <w:lang w:val="id-ID"/>
        </w:rPr>
      </w:pPr>
      <w:r>
        <w:rPr>
          <w:bCs/>
          <w:szCs w:val="16"/>
          <w:lang w:val="id-ID"/>
        </w:rPr>
        <w:t>This chapter covers bac</w:t>
      </w:r>
      <w:r w:rsidR="006C0706">
        <w:rPr>
          <w:bCs/>
          <w:szCs w:val="16"/>
        </w:rPr>
        <w:t>k</w:t>
      </w:r>
      <w:r>
        <w:rPr>
          <w:bCs/>
          <w:szCs w:val="16"/>
          <w:lang w:val="id-ID"/>
        </w:rPr>
        <w:t>ground of the study, statement of research problem, objective</w:t>
      </w:r>
      <w:r w:rsidR="00371482">
        <w:rPr>
          <w:bCs/>
          <w:szCs w:val="16"/>
          <w:lang w:val="id-ID"/>
        </w:rPr>
        <w:t xml:space="preserve"> of the research, significance</w:t>
      </w:r>
      <w:r>
        <w:rPr>
          <w:bCs/>
          <w:szCs w:val="16"/>
          <w:lang w:val="id-ID"/>
        </w:rPr>
        <w:t xml:space="preserve"> of the research, scope and limitation of the research, and definition of key term.</w:t>
      </w:r>
    </w:p>
    <w:p w:rsidR="004E5370" w:rsidRDefault="004E5370" w:rsidP="004E5370">
      <w:pPr>
        <w:spacing w:line="240" w:lineRule="auto"/>
        <w:ind w:firstLine="709"/>
        <w:rPr>
          <w:bCs/>
          <w:szCs w:val="16"/>
          <w:lang w:val="id-ID"/>
        </w:rPr>
      </w:pPr>
    </w:p>
    <w:p w:rsidR="00717B11" w:rsidRDefault="00717B11" w:rsidP="004E5370">
      <w:pPr>
        <w:pStyle w:val="ListParagraph"/>
        <w:numPr>
          <w:ilvl w:val="1"/>
          <w:numId w:val="2"/>
        </w:numPr>
        <w:rPr>
          <w:b/>
        </w:rPr>
      </w:pPr>
      <w:r>
        <w:rPr>
          <w:b/>
        </w:rPr>
        <w:t>Background of the Study</w:t>
      </w:r>
    </w:p>
    <w:p w:rsidR="00E81D2B" w:rsidRDefault="00E81D2B" w:rsidP="00E81D2B">
      <w:pPr>
        <w:autoSpaceDE w:val="0"/>
        <w:autoSpaceDN w:val="0"/>
        <w:adjustRightInd w:val="0"/>
        <w:ind w:firstLine="709"/>
        <w:rPr>
          <w:rFonts w:eastAsia="Calibri"/>
          <w:bCs/>
          <w:szCs w:val="24"/>
          <w:lang w:bidi="ar-SA"/>
        </w:rPr>
      </w:pPr>
      <w:r>
        <w:rPr>
          <w:rFonts w:eastAsia="Calibri"/>
          <w:szCs w:val="24"/>
          <w:lang w:bidi="ar-SA"/>
        </w:rPr>
        <w:t xml:space="preserve">The reasons for learning and teaching English are varied. </w:t>
      </w:r>
      <w:r w:rsidRPr="0079694E">
        <w:rPr>
          <w:rFonts w:eastAsia="Calibri"/>
          <w:szCs w:val="24"/>
          <w:lang w:bidi="ar-SA"/>
        </w:rPr>
        <w:t xml:space="preserve">Some </w:t>
      </w:r>
      <w:r>
        <w:rPr>
          <w:rFonts w:eastAsia="Calibri"/>
          <w:szCs w:val="24"/>
          <w:lang w:bidi="ar-SA"/>
        </w:rPr>
        <w:t>learners</w:t>
      </w:r>
      <w:r w:rsidRPr="0079694E">
        <w:rPr>
          <w:rFonts w:eastAsia="Calibri"/>
          <w:szCs w:val="24"/>
          <w:lang w:bidi="ar-SA"/>
        </w:rPr>
        <w:t xml:space="preserve"> </w:t>
      </w:r>
      <w:r>
        <w:rPr>
          <w:rFonts w:eastAsia="Calibri"/>
          <w:szCs w:val="24"/>
          <w:lang w:bidi="ar-SA"/>
        </w:rPr>
        <w:t>may learn English for a</w:t>
      </w:r>
      <w:r w:rsidRPr="0079694E">
        <w:rPr>
          <w:rFonts w:eastAsia="Calibri"/>
          <w:szCs w:val="24"/>
          <w:lang w:bidi="ar-SA"/>
        </w:rPr>
        <w:t xml:space="preserve"> Specific Purpose </w:t>
      </w:r>
      <w:r>
        <w:rPr>
          <w:rFonts w:eastAsia="Calibri"/>
          <w:szCs w:val="24"/>
          <w:lang w:bidi="ar-SA"/>
        </w:rPr>
        <w:t>(ESP), such as English for tourism, banking, nursing, or the popular one is English for business. On the other hand, m</w:t>
      </w:r>
      <w:r w:rsidRPr="0079694E">
        <w:rPr>
          <w:rFonts w:eastAsia="Calibri"/>
          <w:szCs w:val="24"/>
          <w:lang w:bidi="ar-SA"/>
        </w:rPr>
        <w:t xml:space="preserve">any students </w:t>
      </w:r>
      <w:r>
        <w:rPr>
          <w:rFonts w:eastAsia="Calibri"/>
          <w:szCs w:val="24"/>
          <w:lang w:bidi="ar-SA"/>
        </w:rPr>
        <w:t>learn</w:t>
      </w:r>
      <w:r w:rsidRPr="0079694E">
        <w:rPr>
          <w:rFonts w:eastAsia="Calibri"/>
          <w:szCs w:val="24"/>
          <w:lang w:bidi="ar-SA"/>
        </w:rPr>
        <w:t xml:space="preserve"> English for Academic Purposes </w:t>
      </w:r>
      <w:r w:rsidRPr="0079694E">
        <w:rPr>
          <w:rFonts w:eastAsia="Calibri"/>
          <w:bCs/>
          <w:szCs w:val="24"/>
          <w:lang w:bidi="ar-SA"/>
        </w:rPr>
        <w:t>(EAP)</w:t>
      </w:r>
      <w:r>
        <w:rPr>
          <w:rFonts w:eastAsia="Calibri"/>
          <w:bCs/>
          <w:szCs w:val="24"/>
          <w:lang w:bidi="ar-SA"/>
        </w:rPr>
        <w:t xml:space="preserve"> because English is a compulsory subject in their school; they want to study abroad; or at least they need to access English-language academic texts to complete their course. In essence, the purpose of English learning affects how the English is going to be taught (Harmer, 2007:11). </w:t>
      </w:r>
    </w:p>
    <w:p w:rsidR="00E81D2B" w:rsidRDefault="00E81D2B" w:rsidP="00E81D2B">
      <w:pPr>
        <w:autoSpaceDE w:val="0"/>
        <w:autoSpaceDN w:val="0"/>
        <w:adjustRightInd w:val="0"/>
        <w:ind w:firstLine="709"/>
      </w:pPr>
      <w:r>
        <w:t xml:space="preserve">In Indonesia, for example, the pupils learn English because it is a compulsory subject in their schools. Indonesian government considers that equipping students with English is necessary in relation to the inevitability of globalization and the status of English as an International language (Lauder, 2008:12-13). In such away, English teachers subsequently play an important role to succeed the students in mastering the language based on the curriculum in Indonesia. </w:t>
      </w:r>
    </w:p>
    <w:p w:rsidR="00E81D2B" w:rsidRDefault="00E81D2B" w:rsidP="00E81D2B">
      <w:pPr>
        <w:ind w:firstLine="709"/>
      </w:pPr>
      <w:r>
        <w:lastRenderedPageBreak/>
        <w:t xml:space="preserve">The important of the profession of English teacher then encourages colleges and universities in Indonesia to establish the English Education Department in which the trained candidates of English teacher are prepared. In this regard, </w:t>
      </w:r>
      <w:r w:rsidRPr="00FB0BAD">
        <w:t xml:space="preserve">State Islamic Institute (IAIN) of Tulungagung is one of the state institutions in Indonesia which has an English Education Department under the auspices of </w:t>
      </w:r>
      <w:r>
        <w:t xml:space="preserve">the </w:t>
      </w:r>
      <w:r w:rsidRPr="00FB0BAD">
        <w:t>Faculty of Tarbiyah and Teacher Training</w:t>
      </w:r>
      <w:r>
        <w:t>.</w:t>
      </w:r>
      <w:r w:rsidRPr="00FB0BAD">
        <w:t xml:space="preserve"> </w:t>
      </w:r>
      <w:r>
        <w:t xml:space="preserve">To prepare the candidates of English teacher, the English Education Department of IAIN Tulungagung annually conducts teaching practice program (PPL) for its college students who have achieved 120 of the semester credit unit (sks). </w:t>
      </w:r>
    </w:p>
    <w:p w:rsidR="00E81D2B" w:rsidRDefault="00E81D2B" w:rsidP="0018484E">
      <w:pPr>
        <w:ind w:firstLine="709"/>
        <w:rPr>
          <w:lang w:bidi="ar-SA"/>
        </w:rPr>
      </w:pPr>
      <w:r>
        <w:t xml:space="preserve">Commonly, PPL is conducted in local schools within Tulungagung area. Nonetheless, started in 2014, IAIN Tulungagung opens a chance for its twenty college students in which the ten is from the English Education Department’s students to join the Integrated KKN-PPL in Thailand. This program is based on </w:t>
      </w:r>
      <w:r w:rsidRPr="00FB0BAD">
        <w:rPr>
          <w:lang w:bidi="ar-SA"/>
        </w:rPr>
        <w:t xml:space="preserve">the Memorandum of Understanding (MOU) of </w:t>
      </w:r>
      <w:r>
        <w:rPr>
          <w:lang w:bidi="ar-SA"/>
        </w:rPr>
        <w:t xml:space="preserve">the educational </w:t>
      </w:r>
      <w:r w:rsidRPr="00FB0BAD">
        <w:rPr>
          <w:lang w:bidi="ar-SA"/>
        </w:rPr>
        <w:t xml:space="preserve">cooperation </w:t>
      </w:r>
      <w:r>
        <w:t>between IAIN Tulungagung and Thai’s Islamic Educational Institutions signed in 2013. The cooperation reflects the endeavor of IAIN Tulungagung to improve its</w:t>
      </w:r>
      <w:r w:rsidRPr="00FB0BAD">
        <w:rPr>
          <w:lang w:bidi="ar-SA"/>
        </w:rPr>
        <w:t xml:space="preserve"> integrity and capability</w:t>
      </w:r>
      <w:r>
        <w:t xml:space="preserve"> in relation to its changing status from </w:t>
      </w:r>
      <w:r w:rsidRPr="00FB0BAD">
        <w:rPr>
          <w:lang w:bidi="ar-SA"/>
        </w:rPr>
        <w:t xml:space="preserve">State Islamic College (STAIN) to State Islamic Institute (IAIN) </w:t>
      </w:r>
      <w:r w:rsidR="0018484E">
        <w:rPr>
          <w:lang w:bidi="ar-SA"/>
        </w:rPr>
        <w:t xml:space="preserve">started in 2013 </w:t>
      </w:r>
      <w:r>
        <w:rPr>
          <w:lang w:bidi="ar-SA"/>
        </w:rPr>
        <w:t>(LP2M</w:t>
      </w:r>
      <w:r w:rsidRPr="00FB0BAD">
        <w:rPr>
          <w:lang w:bidi="ar-SA"/>
        </w:rPr>
        <w:t xml:space="preserve"> IAIN Tulungagung</w:t>
      </w:r>
      <w:r>
        <w:rPr>
          <w:lang w:bidi="ar-SA"/>
        </w:rPr>
        <w:t>, 2014)</w:t>
      </w:r>
      <w:r w:rsidRPr="00FB0BAD">
        <w:rPr>
          <w:lang w:bidi="ar-SA"/>
        </w:rPr>
        <w:t>.</w:t>
      </w:r>
      <w:r>
        <w:rPr>
          <w:lang w:bidi="ar-SA"/>
        </w:rPr>
        <w:t xml:space="preserve"> </w:t>
      </w:r>
    </w:p>
    <w:p w:rsidR="00E81D2B" w:rsidRDefault="00E81D2B" w:rsidP="005F77AF">
      <w:pPr>
        <w:ind w:firstLine="709"/>
        <w:rPr>
          <w:lang w:bidi="ar-SA"/>
        </w:rPr>
      </w:pPr>
      <w:r>
        <w:rPr>
          <w:szCs w:val="24"/>
        </w:rPr>
        <w:t xml:space="preserve">In this case, since it is a recent experience for IAIN Tulungagung to send its college students to do the Integrated KKN and PPL in Thailand, the researcher who is in English major is interested to investigate </w:t>
      </w:r>
      <w:r>
        <w:rPr>
          <w:lang w:bidi="ar-SA"/>
        </w:rPr>
        <w:t xml:space="preserve">how the English Education Department’s students of IAIN Tulungagung </w:t>
      </w:r>
      <w:r w:rsidR="0018484E">
        <w:rPr>
          <w:lang w:bidi="ar-SA"/>
        </w:rPr>
        <w:t>conduct</w:t>
      </w:r>
      <w:r w:rsidR="005F77AF">
        <w:rPr>
          <w:lang w:bidi="ar-SA"/>
        </w:rPr>
        <w:t>s</w:t>
      </w:r>
      <w:r w:rsidR="0018484E">
        <w:rPr>
          <w:lang w:bidi="ar-SA"/>
        </w:rPr>
        <w:t xml:space="preserve"> their teaching practice</w:t>
      </w:r>
      <w:r>
        <w:rPr>
          <w:lang w:bidi="ar-SA"/>
        </w:rPr>
        <w:t xml:space="preserve"> in </w:t>
      </w:r>
      <w:r>
        <w:rPr>
          <w:lang w:bidi="ar-SA"/>
        </w:rPr>
        <w:lastRenderedPageBreak/>
        <w:t xml:space="preserve">Thailand. At this concern, the researcher </w:t>
      </w:r>
      <w:r w:rsidR="005F77AF">
        <w:rPr>
          <w:lang w:bidi="ar-SA"/>
        </w:rPr>
        <w:t xml:space="preserve">then focuses on investigating how the pre-service English teachers engage in a self-reflection to reflect their teaching experience. Thus, the researcher </w:t>
      </w:r>
      <w:r>
        <w:rPr>
          <w:lang w:bidi="ar-SA"/>
        </w:rPr>
        <w:t xml:space="preserve">utilizes the approach of reflective practice to investigate </w:t>
      </w:r>
      <w:r w:rsidR="005F77AF">
        <w:rPr>
          <w:lang w:bidi="ar-SA"/>
        </w:rPr>
        <w:t>how the pre-service English teachers reflect their teaching experience in Thailand</w:t>
      </w:r>
      <w:r>
        <w:rPr>
          <w:lang w:bidi="ar-SA"/>
        </w:rPr>
        <w:t>.</w:t>
      </w:r>
    </w:p>
    <w:p w:rsidR="00E81D2B" w:rsidRDefault="00E81D2B" w:rsidP="00E81D2B">
      <w:pPr>
        <w:ind w:firstLine="709"/>
      </w:pPr>
      <w:r w:rsidRPr="00FB0BAD">
        <w:t>Robin</w:t>
      </w:r>
      <w:r>
        <w:t>s</w:t>
      </w:r>
      <w:r w:rsidRPr="00FB0BAD">
        <w:t xml:space="preserve"> </w:t>
      </w:r>
      <w:r w:rsidRPr="008E0EBE">
        <w:rPr>
          <w:iCs/>
        </w:rPr>
        <w:t>et al.</w:t>
      </w:r>
      <w:r>
        <w:t xml:space="preserve"> (2003) describe</w:t>
      </w:r>
      <w:r w:rsidRPr="00FB0BAD">
        <w:t xml:space="preserve"> reflective practice as “a tool that allows teachers, student teachers and teaching assistants to understand themselves, their personal philosophies, and the dynamics of their classroom more deeply.”</w:t>
      </w:r>
      <w:r>
        <w:t xml:space="preserve"> Meanwhile, Cruikshank (1987), Fellows and Zimpher (1988) elaborate that reflective process asks a teacher to focus continuously on questions such as “</w:t>
      </w:r>
      <w:r>
        <w:rPr>
          <w:iCs/>
        </w:rPr>
        <w:t>What am I doing?” “Why?”</w:t>
      </w:r>
      <w:r w:rsidRPr="00807513">
        <w:rPr>
          <w:iCs/>
        </w:rPr>
        <w:t xml:space="preserve"> </w:t>
      </w:r>
      <w:r>
        <w:rPr>
          <w:iCs/>
        </w:rPr>
        <w:t>“</w:t>
      </w:r>
      <w:r w:rsidRPr="00807513">
        <w:rPr>
          <w:iCs/>
        </w:rPr>
        <w:t>How well are my students learn</w:t>
      </w:r>
      <w:r>
        <w:rPr>
          <w:iCs/>
        </w:rPr>
        <w:t>ing?”</w:t>
      </w:r>
      <w:r w:rsidRPr="00807513">
        <w:rPr>
          <w:iCs/>
        </w:rPr>
        <w:t xml:space="preserve"> </w:t>
      </w:r>
      <w:r>
        <w:rPr>
          <w:iCs/>
        </w:rPr>
        <w:t>“</w:t>
      </w:r>
      <w:r w:rsidRPr="00807513">
        <w:rPr>
          <w:iCs/>
        </w:rPr>
        <w:t>How do I know?”</w:t>
      </w:r>
      <w:r>
        <w:t xml:space="preserve"> Moreover, Goethals et al. (2004:2) points out that reflective practice is one of two key factors associated with effective teaching. </w:t>
      </w:r>
    </w:p>
    <w:p w:rsidR="009A7F5D" w:rsidRPr="00FB0BAD" w:rsidRDefault="00E81D2B" w:rsidP="00E81D2B">
      <w:pPr>
        <w:ind w:firstLine="709"/>
      </w:pPr>
      <w:r>
        <w:t>Finally, this research is mainly presented to candidates of English teacher in general and especially to the next generations of the pre-service English teachers who are going to teach abroad. Hopefully, this study can help them understand the realm of teaching practice which can bring them to be a professional English teacher in the future.</w:t>
      </w:r>
    </w:p>
    <w:p w:rsidR="007F2DCF" w:rsidRPr="00484B61" w:rsidRDefault="007F2DCF" w:rsidP="00AE6740">
      <w:pPr>
        <w:pStyle w:val="ListParagraph"/>
        <w:spacing w:line="240" w:lineRule="auto"/>
        <w:ind w:left="0" w:firstLine="709"/>
      </w:pPr>
    </w:p>
    <w:p w:rsidR="00717B11" w:rsidRDefault="009361B4">
      <w:pPr>
        <w:pStyle w:val="ListParagraph"/>
        <w:numPr>
          <w:ilvl w:val="1"/>
          <w:numId w:val="2"/>
        </w:numPr>
        <w:rPr>
          <w:b/>
        </w:rPr>
      </w:pPr>
      <w:r>
        <w:rPr>
          <w:b/>
          <w:lang w:val="id-ID"/>
        </w:rPr>
        <w:t>Statement</w:t>
      </w:r>
      <w:r w:rsidR="00717B11">
        <w:rPr>
          <w:b/>
          <w:lang w:val="id-ID"/>
        </w:rPr>
        <w:t xml:space="preserve"> </w:t>
      </w:r>
      <w:r w:rsidR="00717B11">
        <w:rPr>
          <w:b/>
        </w:rPr>
        <w:t>of Research Problem</w:t>
      </w:r>
    </w:p>
    <w:p w:rsidR="00716ADA" w:rsidRPr="00AC5594" w:rsidRDefault="00F7465C" w:rsidP="005F77AF">
      <w:pPr>
        <w:ind w:firstLine="709"/>
      </w:pPr>
      <w:r>
        <w:t>On th</w:t>
      </w:r>
      <w:r w:rsidR="00823756">
        <w:t>e basis of the background of this</w:t>
      </w:r>
      <w:r>
        <w:t xml:space="preserve"> study, </w:t>
      </w:r>
      <w:r w:rsidR="005F77AF">
        <w:t>the statement of research problem of this study is “</w:t>
      </w:r>
      <w:r w:rsidR="00371482">
        <w:t>How do the pre-service English teachers re</w:t>
      </w:r>
      <w:r w:rsidR="003A26E3">
        <w:t>flect their teaching experience in Thailand</w:t>
      </w:r>
      <w:r w:rsidR="00371482">
        <w:t>?</w:t>
      </w:r>
      <w:r w:rsidR="005F77AF">
        <w:t>”</w:t>
      </w:r>
    </w:p>
    <w:p w:rsidR="00AC5594" w:rsidRDefault="00AC5594" w:rsidP="00AC5594">
      <w:pPr>
        <w:spacing w:line="240" w:lineRule="auto"/>
      </w:pPr>
    </w:p>
    <w:p w:rsidR="00717B11" w:rsidRDefault="006C6A23">
      <w:pPr>
        <w:pStyle w:val="ListParagraph"/>
        <w:numPr>
          <w:ilvl w:val="1"/>
          <w:numId w:val="2"/>
        </w:numPr>
        <w:rPr>
          <w:b/>
        </w:rPr>
      </w:pPr>
      <w:r>
        <w:rPr>
          <w:b/>
        </w:rPr>
        <w:br w:type="page"/>
      </w:r>
      <w:r w:rsidR="009361B4">
        <w:rPr>
          <w:b/>
        </w:rPr>
        <w:lastRenderedPageBreak/>
        <w:t>Objective</w:t>
      </w:r>
      <w:r w:rsidR="00A372D8">
        <w:rPr>
          <w:b/>
        </w:rPr>
        <w:t xml:space="preserve"> of the Research</w:t>
      </w:r>
    </w:p>
    <w:p w:rsidR="009114B8" w:rsidRDefault="003A26E3" w:rsidP="00D722B5">
      <w:pPr>
        <w:ind w:firstLine="709"/>
      </w:pPr>
      <w:r>
        <w:t>In accordance with</w:t>
      </w:r>
      <w:r w:rsidR="004709D0">
        <w:t xml:space="preserve"> the statement of </w:t>
      </w:r>
      <w:r w:rsidR="007E67EF">
        <w:t xml:space="preserve">the </w:t>
      </w:r>
      <w:r w:rsidR="004709D0">
        <w:t>research problem</w:t>
      </w:r>
      <w:r w:rsidR="00D7487E">
        <w:t>,</w:t>
      </w:r>
      <w:r w:rsidR="00255ECC">
        <w:t xml:space="preserve"> </w:t>
      </w:r>
      <w:r w:rsidR="00D7487E">
        <w:t>this study</w:t>
      </w:r>
      <w:r w:rsidR="00255ECC">
        <w:t xml:space="preserve"> </w:t>
      </w:r>
      <w:r w:rsidR="00AC7646">
        <w:t xml:space="preserve">mainly </w:t>
      </w:r>
      <w:r w:rsidR="00CD41AD">
        <w:t>aims to know h</w:t>
      </w:r>
      <w:r w:rsidR="009114B8">
        <w:t xml:space="preserve">ow the pre-service English teachers </w:t>
      </w:r>
      <w:r w:rsidR="00AC7646">
        <w:t xml:space="preserve">reflect </w:t>
      </w:r>
      <w:r w:rsidR="00D722B5">
        <w:t xml:space="preserve">and take meanings from </w:t>
      </w:r>
      <w:r w:rsidR="00AC7646">
        <w:t>their teaching experience in Thailand.</w:t>
      </w:r>
    </w:p>
    <w:p w:rsidR="006C6A23" w:rsidRDefault="006C6A23" w:rsidP="006C6A23">
      <w:pPr>
        <w:spacing w:line="240" w:lineRule="auto"/>
        <w:ind w:firstLine="709"/>
      </w:pPr>
    </w:p>
    <w:p w:rsidR="00717B11" w:rsidRDefault="00A372D8">
      <w:pPr>
        <w:pStyle w:val="ListParagraph"/>
        <w:numPr>
          <w:ilvl w:val="1"/>
          <w:numId w:val="2"/>
        </w:numPr>
        <w:rPr>
          <w:b/>
        </w:rPr>
      </w:pPr>
      <w:r>
        <w:rPr>
          <w:b/>
        </w:rPr>
        <w:t>Significance of the Research</w:t>
      </w:r>
    </w:p>
    <w:p w:rsidR="00BD0A6A" w:rsidRDefault="00BD7D90" w:rsidP="00BD0A6A">
      <w:pPr>
        <w:pStyle w:val="ListParagraph"/>
        <w:numPr>
          <w:ilvl w:val="0"/>
          <w:numId w:val="32"/>
        </w:numPr>
        <w:ind w:left="426" w:hanging="426"/>
        <w:rPr>
          <w:b/>
        </w:rPr>
      </w:pPr>
      <w:r>
        <w:rPr>
          <w:b/>
        </w:rPr>
        <w:t>Theoretical</w:t>
      </w:r>
      <w:r w:rsidR="00BD0A6A">
        <w:rPr>
          <w:b/>
        </w:rPr>
        <w:t xml:space="preserve"> Significance of the Research</w:t>
      </w:r>
    </w:p>
    <w:p w:rsidR="00823756" w:rsidRDefault="003737D7" w:rsidP="00807531">
      <w:pPr>
        <w:pStyle w:val="ListParagraph"/>
        <w:ind w:left="0" w:firstLine="709"/>
      </w:pPr>
      <w:r>
        <w:t xml:space="preserve">Theoretically, </w:t>
      </w:r>
      <w:r w:rsidR="00AE126A">
        <w:t xml:space="preserve">the researcher expects that </w:t>
      </w:r>
      <w:r w:rsidR="00726BBE">
        <w:t xml:space="preserve">the </w:t>
      </w:r>
      <w:r w:rsidR="00F03892">
        <w:t>result</w:t>
      </w:r>
      <w:r w:rsidR="00AE126A">
        <w:t>s</w:t>
      </w:r>
      <w:r w:rsidR="00F03892">
        <w:t xml:space="preserve"> of </w:t>
      </w:r>
      <w:r>
        <w:t xml:space="preserve">this study </w:t>
      </w:r>
      <w:r w:rsidR="00AE126A">
        <w:t xml:space="preserve">can </w:t>
      </w:r>
      <w:r w:rsidR="00F03892">
        <w:t>upgrade</w:t>
      </w:r>
      <w:r>
        <w:t xml:space="preserve"> scientific </w:t>
      </w:r>
      <w:r w:rsidR="00F03892">
        <w:t>knowledge</w:t>
      </w:r>
      <w:r>
        <w:t xml:space="preserve"> </w:t>
      </w:r>
      <w:r w:rsidR="00726BBE">
        <w:t xml:space="preserve">in the field of </w:t>
      </w:r>
      <w:r w:rsidR="009114B8">
        <w:t xml:space="preserve">self-reflection to better understand </w:t>
      </w:r>
      <w:r w:rsidR="00807531">
        <w:t>about</w:t>
      </w:r>
      <w:r w:rsidR="009114B8">
        <w:t xml:space="preserve"> teaching experience</w:t>
      </w:r>
      <w:r w:rsidR="007A7608">
        <w:t>.</w:t>
      </w:r>
      <w:r w:rsidR="00F03892">
        <w:t xml:space="preserve"> </w:t>
      </w:r>
      <w:r>
        <w:t xml:space="preserve"> </w:t>
      </w:r>
    </w:p>
    <w:p w:rsidR="007963CB" w:rsidRDefault="007963CB" w:rsidP="007963CB">
      <w:pPr>
        <w:pStyle w:val="ListParagraph"/>
        <w:spacing w:line="240" w:lineRule="auto"/>
        <w:ind w:left="0" w:firstLine="709"/>
      </w:pPr>
    </w:p>
    <w:p w:rsidR="00BD0A6A" w:rsidRPr="00AE126A" w:rsidRDefault="00F475C5" w:rsidP="007963CB">
      <w:pPr>
        <w:pStyle w:val="ListParagraph"/>
        <w:numPr>
          <w:ilvl w:val="0"/>
          <w:numId w:val="32"/>
        </w:numPr>
        <w:ind w:left="426" w:hanging="426"/>
        <w:rPr>
          <w:b/>
        </w:rPr>
      </w:pPr>
      <w:r w:rsidRPr="00AE126A">
        <w:rPr>
          <w:b/>
        </w:rPr>
        <w:t xml:space="preserve">Practical </w:t>
      </w:r>
      <w:r w:rsidR="00BD0A6A" w:rsidRPr="00AE126A">
        <w:rPr>
          <w:b/>
        </w:rPr>
        <w:t>Significance of the Research</w:t>
      </w:r>
    </w:p>
    <w:p w:rsidR="00841FA3" w:rsidRDefault="002E0DBF" w:rsidP="00841FA3">
      <w:pPr>
        <w:pStyle w:val="ListParagraph"/>
        <w:ind w:left="0" w:firstLine="709"/>
      </w:pPr>
      <w:r w:rsidRPr="00AE126A">
        <w:t>Practically,</w:t>
      </w:r>
      <w:r w:rsidR="00841FA3" w:rsidRPr="00AE126A">
        <w:t xml:space="preserve"> </w:t>
      </w:r>
      <w:r w:rsidR="009A0902">
        <w:t xml:space="preserve">the researcher hopes that </w:t>
      </w:r>
      <w:r w:rsidR="00841FA3" w:rsidRPr="00AE126A">
        <w:t xml:space="preserve">findings of this study </w:t>
      </w:r>
      <w:r w:rsidRPr="00AE126A">
        <w:t>can be</w:t>
      </w:r>
      <w:r w:rsidR="00841FA3" w:rsidRPr="00AE126A">
        <w:t xml:space="preserve"> beneficial for:</w:t>
      </w:r>
    </w:p>
    <w:p w:rsidR="00F447AD" w:rsidRPr="00AE126A" w:rsidRDefault="00F447AD" w:rsidP="00F447AD">
      <w:pPr>
        <w:pStyle w:val="ListParagraph"/>
        <w:spacing w:line="240" w:lineRule="auto"/>
        <w:ind w:left="0" w:firstLine="709"/>
      </w:pPr>
    </w:p>
    <w:p w:rsidR="009A0902" w:rsidRPr="00F447AD" w:rsidRDefault="00D875B7" w:rsidP="009A0902">
      <w:pPr>
        <w:pStyle w:val="ListParagraph"/>
        <w:numPr>
          <w:ilvl w:val="0"/>
          <w:numId w:val="28"/>
        </w:numPr>
        <w:ind w:left="426" w:hanging="426"/>
        <w:rPr>
          <w:b/>
          <w:bCs/>
        </w:rPr>
      </w:pPr>
      <w:r>
        <w:rPr>
          <w:b/>
          <w:bCs/>
        </w:rPr>
        <w:t xml:space="preserve">The </w:t>
      </w:r>
      <w:r w:rsidR="00726BBE">
        <w:rPr>
          <w:b/>
          <w:bCs/>
        </w:rPr>
        <w:t>Candidates of English T</w:t>
      </w:r>
      <w:r>
        <w:rPr>
          <w:b/>
          <w:bCs/>
        </w:rPr>
        <w:t>eacher in G</w:t>
      </w:r>
      <w:r w:rsidR="00726BBE">
        <w:rPr>
          <w:b/>
          <w:bCs/>
        </w:rPr>
        <w:t>eneral</w:t>
      </w:r>
    </w:p>
    <w:p w:rsidR="00C30678" w:rsidRDefault="00C30678" w:rsidP="00726BBE">
      <w:pPr>
        <w:pStyle w:val="ListParagraph"/>
        <w:ind w:left="0" w:firstLine="709"/>
      </w:pPr>
      <w:r>
        <w:t>T</w:t>
      </w:r>
      <w:r w:rsidRPr="00FB0BAD">
        <w:t xml:space="preserve">o enrich and strengthen their knowledge </w:t>
      </w:r>
      <w:r w:rsidR="006F6421">
        <w:t>about</w:t>
      </w:r>
      <w:r w:rsidRPr="00FB0BAD">
        <w:t xml:space="preserve"> </w:t>
      </w:r>
      <w:r>
        <w:t xml:space="preserve">the realm of teaching practice </w:t>
      </w:r>
      <w:r w:rsidR="003C7CC4">
        <w:t xml:space="preserve">and </w:t>
      </w:r>
      <w:r w:rsidR="00726BBE">
        <w:t>the</w:t>
      </w:r>
      <w:r w:rsidR="003C7CC4">
        <w:t xml:space="preserve"> factors which may affect the way of </w:t>
      </w:r>
      <w:r w:rsidR="00726BBE">
        <w:t>teaching</w:t>
      </w:r>
      <w:r>
        <w:t>.</w:t>
      </w:r>
    </w:p>
    <w:p w:rsidR="00F447AD" w:rsidRDefault="00F447AD" w:rsidP="00F447AD">
      <w:pPr>
        <w:pStyle w:val="ListParagraph"/>
        <w:spacing w:line="240" w:lineRule="auto"/>
        <w:ind w:left="426"/>
      </w:pPr>
    </w:p>
    <w:p w:rsidR="00726BBE" w:rsidRPr="00726BBE" w:rsidRDefault="009A0902" w:rsidP="00726BBE">
      <w:pPr>
        <w:pStyle w:val="ListParagraph"/>
        <w:numPr>
          <w:ilvl w:val="0"/>
          <w:numId w:val="28"/>
        </w:numPr>
        <w:ind w:left="426" w:hanging="426"/>
        <w:rPr>
          <w:b/>
          <w:bCs/>
        </w:rPr>
      </w:pPr>
      <w:r w:rsidRPr="00726BBE">
        <w:rPr>
          <w:b/>
          <w:bCs/>
        </w:rPr>
        <w:t xml:space="preserve">The </w:t>
      </w:r>
      <w:r w:rsidR="00726BBE" w:rsidRPr="00726BBE">
        <w:rPr>
          <w:b/>
          <w:bCs/>
        </w:rPr>
        <w:t>Next G</w:t>
      </w:r>
      <w:r w:rsidRPr="00726BBE">
        <w:rPr>
          <w:b/>
          <w:bCs/>
        </w:rPr>
        <w:t>eneration</w:t>
      </w:r>
      <w:r w:rsidR="00726BBE">
        <w:rPr>
          <w:b/>
          <w:bCs/>
        </w:rPr>
        <w:t>s</w:t>
      </w:r>
      <w:r w:rsidRPr="00726BBE">
        <w:rPr>
          <w:b/>
          <w:bCs/>
        </w:rPr>
        <w:t xml:space="preserve"> of </w:t>
      </w:r>
      <w:r w:rsidR="00726BBE" w:rsidRPr="00726BBE">
        <w:rPr>
          <w:b/>
          <w:bCs/>
        </w:rPr>
        <w:t>the P</w:t>
      </w:r>
      <w:r w:rsidR="00841FA3" w:rsidRPr="00726BBE">
        <w:rPr>
          <w:b/>
          <w:bCs/>
        </w:rPr>
        <w:t xml:space="preserve">re-service </w:t>
      </w:r>
      <w:r w:rsidR="00823756" w:rsidRPr="00726BBE">
        <w:rPr>
          <w:b/>
          <w:bCs/>
        </w:rPr>
        <w:t xml:space="preserve">English </w:t>
      </w:r>
      <w:r w:rsidR="00726BBE" w:rsidRPr="00726BBE">
        <w:rPr>
          <w:b/>
          <w:bCs/>
        </w:rPr>
        <w:t xml:space="preserve">Teachers </w:t>
      </w:r>
    </w:p>
    <w:p w:rsidR="00F447AD" w:rsidRDefault="00C30678" w:rsidP="00EB28D6">
      <w:pPr>
        <w:pStyle w:val="ListParagraph"/>
        <w:tabs>
          <w:tab w:val="left" w:pos="709"/>
        </w:tabs>
        <w:ind w:left="0" w:firstLine="709"/>
      </w:pPr>
      <w:r>
        <w:t>T</w:t>
      </w:r>
      <w:r w:rsidRPr="00FB0BAD">
        <w:t xml:space="preserve">o enrich and strengthen their knowledge </w:t>
      </w:r>
      <w:r w:rsidR="006F6421">
        <w:t>about</w:t>
      </w:r>
      <w:r w:rsidRPr="00FB0BAD">
        <w:t xml:space="preserve"> </w:t>
      </w:r>
      <w:r>
        <w:t xml:space="preserve">the realm of teaching practice in Thailand so that they know what considerations they </w:t>
      </w:r>
      <w:r w:rsidR="00726BBE">
        <w:t xml:space="preserve">should </w:t>
      </w:r>
      <w:r w:rsidR="00D875B7">
        <w:t>make</w:t>
      </w:r>
      <w:r>
        <w:t xml:space="preserve"> in selecting </w:t>
      </w:r>
      <w:r w:rsidR="00726BBE">
        <w:t xml:space="preserve">the appropriate </w:t>
      </w:r>
      <w:r w:rsidR="006F6421">
        <w:t>teaching method</w:t>
      </w:r>
      <w:r w:rsidR="00807531">
        <w:t xml:space="preserve"> and procedure</w:t>
      </w:r>
      <w:r>
        <w:t>.</w:t>
      </w:r>
    </w:p>
    <w:p w:rsidR="00AD451B" w:rsidRPr="00F447AD" w:rsidRDefault="006C6A23" w:rsidP="009B1141">
      <w:pPr>
        <w:pStyle w:val="ListParagraph"/>
        <w:numPr>
          <w:ilvl w:val="0"/>
          <w:numId w:val="28"/>
        </w:numPr>
        <w:ind w:left="426" w:hanging="426"/>
        <w:rPr>
          <w:b/>
          <w:bCs/>
        </w:rPr>
      </w:pPr>
      <w:r>
        <w:rPr>
          <w:b/>
          <w:bCs/>
        </w:rPr>
        <w:br w:type="page"/>
      </w:r>
      <w:r w:rsidR="00D875B7">
        <w:rPr>
          <w:b/>
          <w:bCs/>
        </w:rPr>
        <w:lastRenderedPageBreak/>
        <w:t xml:space="preserve">The </w:t>
      </w:r>
      <w:r w:rsidR="00841FA3" w:rsidRPr="00F447AD">
        <w:rPr>
          <w:b/>
          <w:bCs/>
        </w:rPr>
        <w:t xml:space="preserve">English </w:t>
      </w:r>
      <w:r w:rsidR="009B1141" w:rsidRPr="00F447AD">
        <w:rPr>
          <w:b/>
          <w:bCs/>
        </w:rPr>
        <w:t xml:space="preserve">Education </w:t>
      </w:r>
      <w:r w:rsidR="00841FA3" w:rsidRPr="00F447AD">
        <w:rPr>
          <w:b/>
          <w:bCs/>
        </w:rPr>
        <w:t>Dep</w:t>
      </w:r>
      <w:r w:rsidR="00427FAE" w:rsidRPr="00F447AD">
        <w:rPr>
          <w:b/>
          <w:bCs/>
        </w:rPr>
        <w:t>artment of IAIN Tulungagung</w:t>
      </w:r>
    </w:p>
    <w:p w:rsidR="00A6236D" w:rsidRDefault="00A6236D" w:rsidP="00A52BEE">
      <w:pPr>
        <w:pStyle w:val="ListParagraph"/>
        <w:tabs>
          <w:tab w:val="left" w:pos="709"/>
        </w:tabs>
        <w:ind w:left="0" w:firstLine="709"/>
      </w:pPr>
      <w:r>
        <w:t xml:space="preserve">Hopefully, this study can be </w:t>
      </w:r>
      <w:r w:rsidRPr="00FB0BAD">
        <w:t xml:space="preserve">a consideration </w:t>
      </w:r>
      <w:r w:rsidR="00314352">
        <w:t xml:space="preserve">for </w:t>
      </w:r>
      <w:r w:rsidR="00D875B7">
        <w:t xml:space="preserve">the </w:t>
      </w:r>
      <w:r w:rsidR="00314352" w:rsidRPr="00AE126A">
        <w:t xml:space="preserve">English </w:t>
      </w:r>
      <w:r w:rsidR="00314352">
        <w:t xml:space="preserve">Education </w:t>
      </w:r>
      <w:r w:rsidR="00314352" w:rsidRPr="00AE126A">
        <w:t>Department of IAIN Tulungagung</w:t>
      </w:r>
      <w:r w:rsidR="00314352" w:rsidRPr="00FB0BAD">
        <w:t xml:space="preserve"> </w:t>
      </w:r>
      <w:r w:rsidRPr="00FB0BAD">
        <w:t xml:space="preserve">to improve its credibility in well preparing the next </w:t>
      </w:r>
      <w:r>
        <w:t>pre-service</w:t>
      </w:r>
      <w:r w:rsidRPr="00FB0BAD">
        <w:t xml:space="preserve"> English teachers</w:t>
      </w:r>
      <w:r>
        <w:t>.</w:t>
      </w:r>
    </w:p>
    <w:p w:rsidR="006C6A23" w:rsidRDefault="006C6A23" w:rsidP="006C6A23">
      <w:pPr>
        <w:pStyle w:val="ListParagraph"/>
        <w:tabs>
          <w:tab w:val="left" w:pos="709"/>
        </w:tabs>
        <w:spacing w:line="240" w:lineRule="auto"/>
        <w:ind w:left="0" w:firstLine="709"/>
      </w:pPr>
    </w:p>
    <w:p w:rsidR="00992CD9" w:rsidRPr="00F447AD" w:rsidRDefault="00992CD9" w:rsidP="00021D4F">
      <w:pPr>
        <w:pStyle w:val="ListParagraph"/>
        <w:numPr>
          <w:ilvl w:val="0"/>
          <w:numId w:val="28"/>
        </w:numPr>
        <w:ind w:left="426" w:hanging="426"/>
        <w:rPr>
          <w:b/>
          <w:bCs/>
        </w:rPr>
      </w:pPr>
      <w:r w:rsidRPr="00F447AD">
        <w:rPr>
          <w:b/>
          <w:bCs/>
        </w:rPr>
        <w:t xml:space="preserve">Other </w:t>
      </w:r>
      <w:r w:rsidR="00475B18" w:rsidRPr="00F447AD">
        <w:rPr>
          <w:b/>
          <w:bCs/>
        </w:rPr>
        <w:t>Re</w:t>
      </w:r>
      <w:r w:rsidRPr="00F447AD">
        <w:rPr>
          <w:b/>
          <w:bCs/>
        </w:rPr>
        <w:t>searchers</w:t>
      </w:r>
    </w:p>
    <w:p w:rsidR="00A6236D" w:rsidRDefault="00920E6E" w:rsidP="005F77AF">
      <w:pPr>
        <w:pStyle w:val="ListParagraph"/>
        <w:ind w:left="0" w:firstLine="709"/>
      </w:pPr>
      <w:r>
        <w:t xml:space="preserve">The researcher hopes that other researchers can conduct further research </w:t>
      </w:r>
      <w:r w:rsidR="005F77AF">
        <w:t xml:space="preserve">concerning with </w:t>
      </w:r>
      <w:r>
        <w:t xml:space="preserve">self-reflection </w:t>
      </w:r>
      <w:r w:rsidR="00C13F2D">
        <w:t xml:space="preserve">to know how </w:t>
      </w:r>
      <w:r w:rsidR="00800379">
        <w:t xml:space="preserve">the </w:t>
      </w:r>
      <w:r w:rsidR="00C13F2D">
        <w:t xml:space="preserve">self-reflection is truly </w:t>
      </w:r>
      <w:r w:rsidR="004434DA">
        <w:t>useful</w:t>
      </w:r>
      <w:r w:rsidR="00C13F2D">
        <w:t xml:space="preserve"> to improve </w:t>
      </w:r>
      <w:r w:rsidR="00D722B5">
        <w:t>teachers</w:t>
      </w:r>
      <w:r w:rsidR="005F77AF">
        <w:t>’ expertise and professionalism</w:t>
      </w:r>
      <w:r>
        <w:t>.</w:t>
      </w:r>
    </w:p>
    <w:p w:rsidR="00F447AD" w:rsidRPr="00AE126A" w:rsidRDefault="00F447AD" w:rsidP="00F447AD">
      <w:pPr>
        <w:pStyle w:val="ListParagraph"/>
        <w:spacing w:line="240" w:lineRule="auto"/>
        <w:ind w:left="426"/>
      </w:pPr>
    </w:p>
    <w:p w:rsidR="008F0ADE" w:rsidRPr="00F447AD" w:rsidRDefault="004205B4" w:rsidP="00475B18">
      <w:pPr>
        <w:pStyle w:val="ListParagraph"/>
        <w:numPr>
          <w:ilvl w:val="0"/>
          <w:numId w:val="28"/>
        </w:numPr>
        <w:ind w:left="426" w:hanging="426"/>
        <w:rPr>
          <w:b/>
          <w:bCs/>
        </w:rPr>
      </w:pPr>
      <w:r w:rsidRPr="00F447AD">
        <w:rPr>
          <w:b/>
          <w:bCs/>
        </w:rPr>
        <w:t xml:space="preserve">The </w:t>
      </w:r>
      <w:r w:rsidR="00475B18" w:rsidRPr="00F447AD">
        <w:rPr>
          <w:b/>
          <w:bCs/>
        </w:rPr>
        <w:t>R</w:t>
      </w:r>
      <w:r w:rsidRPr="00F447AD">
        <w:rPr>
          <w:b/>
          <w:bCs/>
        </w:rPr>
        <w:t>esearcher</w:t>
      </w:r>
    </w:p>
    <w:p w:rsidR="00920E6E" w:rsidRDefault="00892DE4" w:rsidP="00F207C2">
      <w:pPr>
        <w:pStyle w:val="ListParagraph"/>
        <w:tabs>
          <w:tab w:val="left" w:pos="709"/>
        </w:tabs>
        <w:ind w:left="0" w:firstLine="709"/>
      </w:pPr>
      <w:r>
        <w:t xml:space="preserve">This study has broadened </w:t>
      </w:r>
      <w:r w:rsidR="00927A79">
        <w:t>the</w:t>
      </w:r>
      <w:r>
        <w:t xml:space="preserve"> knowledge </w:t>
      </w:r>
      <w:r w:rsidR="00927A79">
        <w:t xml:space="preserve">of the researcher </w:t>
      </w:r>
      <w:r>
        <w:t xml:space="preserve">of what is meant by a teacher, how to </w:t>
      </w:r>
      <w:r w:rsidR="00C13F2D">
        <w:t>understand the students, how to cope with their needs</w:t>
      </w:r>
      <w:r w:rsidR="00A52BEE">
        <w:t xml:space="preserve"> and </w:t>
      </w:r>
      <w:r w:rsidR="00DD0D1F">
        <w:t>interests</w:t>
      </w:r>
      <w:r w:rsidR="00C13F2D">
        <w:t>, how to establish emotional relation</w:t>
      </w:r>
      <w:r w:rsidR="00644729">
        <w:t>ship</w:t>
      </w:r>
      <w:r w:rsidR="00C13F2D">
        <w:t xml:space="preserve"> with them, and the important </w:t>
      </w:r>
      <w:r w:rsidR="00DD0D1F">
        <w:t xml:space="preserve">one </w:t>
      </w:r>
      <w:r w:rsidR="00C13F2D">
        <w:t xml:space="preserve">is how to teach </w:t>
      </w:r>
      <w:r w:rsidR="00F207C2">
        <w:t>in patient and sincerity</w:t>
      </w:r>
      <w:r w:rsidR="00C13F2D">
        <w:t>.</w:t>
      </w:r>
    </w:p>
    <w:p w:rsidR="00F447AD" w:rsidRDefault="00F447AD" w:rsidP="00F447AD">
      <w:pPr>
        <w:pStyle w:val="ListParagraph"/>
        <w:spacing w:line="240" w:lineRule="auto"/>
        <w:ind w:left="426"/>
      </w:pPr>
    </w:p>
    <w:p w:rsidR="00501B6C" w:rsidRPr="00F447AD" w:rsidRDefault="00501B6C" w:rsidP="00AD451B">
      <w:pPr>
        <w:pStyle w:val="ListParagraph"/>
        <w:numPr>
          <w:ilvl w:val="0"/>
          <w:numId w:val="28"/>
        </w:numPr>
        <w:ind w:left="426" w:hanging="426"/>
        <w:rPr>
          <w:b/>
          <w:bCs/>
        </w:rPr>
      </w:pPr>
      <w:r w:rsidRPr="00F447AD">
        <w:rPr>
          <w:b/>
          <w:bCs/>
        </w:rPr>
        <w:t xml:space="preserve">English </w:t>
      </w:r>
      <w:r w:rsidR="00475B18" w:rsidRPr="00F447AD">
        <w:rPr>
          <w:b/>
          <w:bCs/>
        </w:rPr>
        <w:t>Te</w:t>
      </w:r>
      <w:r w:rsidRPr="00F447AD">
        <w:rPr>
          <w:b/>
          <w:bCs/>
        </w:rPr>
        <w:t xml:space="preserve">achers in </w:t>
      </w:r>
      <w:r w:rsidR="00475B18" w:rsidRPr="00F447AD">
        <w:rPr>
          <w:b/>
          <w:bCs/>
        </w:rPr>
        <w:t>General</w:t>
      </w:r>
    </w:p>
    <w:p w:rsidR="00C13F2D" w:rsidRPr="00AE126A" w:rsidRDefault="00C13F2D" w:rsidP="00595330">
      <w:pPr>
        <w:pStyle w:val="ListParagraph"/>
        <w:tabs>
          <w:tab w:val="left" w:pos="709"/>
        </w:tabs>
        <w:ind w:left="0" w:firstLine="709"/>
      </w:pPr>
      <w:r>
        <w:t xml:space="preserve">Short discussion </w:t>
      </w:r>
      <w:r w:rsidR="00A52BEE">
        <w:t xml:space="preserve">of </w:t>
      </w:r>
      <w:r>
        <w:t xml:space="preserve">the </w:t>
      </w:r>
      <w:r w:rsidR="00F447AD">
        <w:t>usefulness</w:t>
      </w:r>
      <w:r>
        <w:t xml:space="preserve"> of self-reflection to understand the performance of teaching practice is expected to be able to </w:t>
      </w:r>
      <w:r w:rsidR="00475B18">
        <w:t>encourage</w:t>
      </w:r>
      <w:r>
        <w:t xml:space="preserve"> Eng</w:t>
      </w:r>
      <w:r w:rsidR="00595330">
        <w:t xml:space="preserve">lish teachers in general to employ </w:t>
      </w:r>
      <w:r>
        <w:t>self-reflection in their daily routines func</w:t>
      </w:r>
      <w:r w:rsidR="00595330">
        <w:t>tioned</w:t>
      </w:r>
      <w:r>
        <w:t xml:space="preserve"> to improve </w:t>
      </w:r>
      <w:r w:rsidR="00595330">
        <w:t xml:space="preserve">their teaching expertise and </w:t>
      </w:r>
      <w:r>
        <w:t>professionalism.</w:t>
      </w:r>
    </w:p>
    <w:p w:rsidR="00DF0BB7" w:rsidRDefault="00DF0BB7" w:rsidP="00DF0BB7">
      <w:pPr>
        <w:pStyle w:val="ListParagraph"/>
        <w:spacing w:line="240" w:lineRule="auto"/>
        <w:ind w:left="0"/>
      </w:pPr>
    </w:p>
    <w:p w:rsidR="00717B11" w:rsidRDefault="00717B11">
      <w:pPr>
        <w:pStyle w:val="ListParagraph"/>
        <w:numPr>
          <w:ilvl w:val="1"/>
          <w:numId w:val="2"/>
        </w:numPr>
        <w:rPr>
          <w:b/>
        </w:rPr>
      </w:pPr>
      <w:r>
        <w:rPr>
          <w:b/>
        </w:rPr>
        <w:t>Scope and Limitation</w:t>
      </w:r>
      <w:r w:rsidR="00A372D8">
        <w:rPr>
          <w:b/>
        </w:rPr>
        <w:t xml:space="preserve"> of the Research</w:t>
      </w:r>
    </w:p>
    <w:p w:rsidR="00200DEB" w:rsidRDefault="008C317B" w:rsidP="00595330">
      <w:pPr>
        <w:ind w:firstLine="709"/>
      </w:pPr>
      <w:r w:rsidRPr="008C317B">
        <w:t xml:space="preserve">In </w:t>
      </w:r>
      <w:r w:rsidR="002D2383">
        <w:t>relation to</w:t>
      </w:r>
      <w:r w:rsidR="00A3789E">
        <w:t xml:space="preserve"> the </w:t>
      </w:r>
      <w:r w:rsidR="003873A7">
        <w:t>objective of the research</w:t>
      </w:r>
      <w:r w:rsidR="00A372D8">
        <w:t xml:space="preserve">, this </w:t>
      </w:r>
      <w:r w:rsidR="003873A7">
        <w:t>study</w:t>
      </w:r>
      <w:r w:rsidR="00A372D8">
        <w:t xml:space="preserve"> is </w:t>
      </w:r>
      <w:r w:rsidR="00A3789E">
        <w:t>specified on</w:t>
      </w:r>
      <w:r w:rsidR="008D49BB">
        <w:t xml:space="preserve"> </w:t>
      </w:r>
      <w:r w:rsidR="00DD0D1F">
        <w:t>elaborating</w:t>
      </w:r>
      <w:r w:rsidR="00A52BEE">
        <w:t xml:space="preserve"> how</w:t>
      </w:r>
      <w:r w:rsidR="00A436E5">
        <w:t xml:space="preserve"> the pre-service English teachers of IAIN Tulungagung </w:t>
      </w:r>
      <w:r w:rsidR="00595330">
        <w:t xml:space="preserve">engage in </w:t>
      </w:r>
      <w:r w:rsidR="00595330">
        <w:lastRenderedPageBreak/>
        <w:t xml:space="preserve">a self-reflection to </w:t>
      </w:r>
      <w:r w:rsidR="0000209D">
        <w:t xml:space="preserve">reflect </w:t>
      </w:r>
      <w:r w:rsidR="00E40553">
        <w:t xml:space="preserve">and take meanings from </w:t>
      </w:r>
      <w:r w:rsidR="0000209D">
        <w:t xml:space="preserve">their teaching experience concerning with the implementation of </w:t>
      </w:r>
      <w:r w:rsidR="006326CB">
        <w:t xml:space="preserve">selected </w:t>
      </w:r>
      <w:r w:rsidR="0000209D">
        <w:t xml:space="preserve">TEFL </w:t>
      </w:r>
      <w:r w:rsidR="00E40553">
        <w:t>method</w:t>
      </w:r>
      <w:r w:rsidR="0000209D">
        <w:t xml:space="preserve"> </w:t>
      </w:r>
      <w:r w:rsidR="00E40553">
        <w:t xml:space="preserve">and procedure </w:t>
      </w:r>
      <w:r w:rsidR="0000209D">
        <w:t>to teach English in Thailand</w:t>
      </w:r>
      <w:r w:rsidR="00E6648F">
        <w:t xml:space="preserve">. </w:t>
      </w:r>
    </w:p>
    <w:p w:rsidR="006C6A23" w:rsidRDefault="006C6A23" w:rsidP="00D711D6">
      <w:pPr>
        <w:spacing w:line="240" w:lineRule="auto"/>
        <w:ind w:firstLine="709"/>
      </w:pPr>
    </w:p>
    <w:p w:rsidR="00717B11" w:rsidRDefault="00717B11">
      <w:pPr>
        <w:pStyle w:val="ListParagraph"/>
        <w:numPr>
          <w:ilvl w:val="1"/>
          <w:numId w:val="2"/>
        </w:numPr>
        <w:rPr>
          <w:b/>
        </w:rPr>
      </w:pPr>
      <w:r>
        <w:rPr>
          <w:b/>
        </w:rPr>
        <w:t>Definition</w:t>
      </w:r>
      <w:r w:rsidR="00C10854">
        <w:rPr>
          <w:b/>
        </w:rPr>
        <w:t>s</w:t>
      </w:r>
      <w:r w:rsidR="00500B43">
        <w:rPr>
          <w:b/>
        </w:rPr>
        <w:t xml:space="preserve"> of Key Term</w:t>
      </w:r>
    </w:p>
    <w:p w:rsidR="001132A6" w:rsidRPr="00500B43" w:rsidRDefault="000A7D78" w:rsidP="001132A6">
      <w:pPr>
        <w:pStyle w:val="ListParagraph"/>
        <w:numPr>
          <w:ilvl w:val="0"/>
          <w:numId w:val="31"/>
        </w:numPr>
        <w:ind w:left="426" w:hanging="426"/>
        <w:rPr>
          <w:b/>
        </w:rPr>
      </w:pPr>
      <w:r>
        <w:rPr>
          <w:b/>
        </w:rPr>
        <w:t>Conceptual</w:t>
      </w:r>
      <w:r w:rsidR="00500B43" w:rsidRPr="00500B43">
        <w:rPr>
          <w:b/>
        </w:rPr>
        <w:t xml:space="preserve"> Definitions of Key Term</w:t>
      </w:r>
    </w:p>
    <w:p w:rsidR="00717B11" w:rsidRDefault="00DC65D0" w:rsidP="00644729">
      <w:pPr>
        <w:pStyle w:val="ListParagraph"/>
        <w:ind w:left="0" w:firstLine="709"/>
      </w:pPr>
      <w:r>
        <w:t xml:space="preserve">To </w:t>
      </w:r>
      <w:r w:rsidR="008259E4">
        <w:t xml:space="preserve">avoid misunderstanding or wrong </w:t>
      </w:r>
      <w:r w:rsidR="009945DF">
        <w:t xml:space="preserve">interpretation </w:t>
      </w:r>
      <w:r w:rsidR="0024251E">
        <w:t>to</w:t>
      </w:r>
      <w:r w:rsidR="00766B62">
        <w:t xml:space="preserve"> the substance of the title, </w:t>
      </w:r>
      <w:r w:rsidR="0024251E">
        <w:t xml:space="preserve">the researcher considers </w:t>
      </w:r>
      <w:r w:rsidR="00766B62">
        <w:t xml:space="preserve">essential </w:t>
      </w:r>
      <w:r w:rsidR="009945DF">
        <w:t xml:space="preserve">clarifying the </w:t>
      </w:r>
      <w:r w:rsidR="00766B62">
        <w:t xml:space="preserve">key terms </w:t>
      </w:r>
      <w:r w:rsidR="00A3789E">
        <w:t xml:space="preserve">as </w:t>
      </w:r>
      <w:r w:rsidR="0024251E">
        <w:t>follows</w:t>
      </w:r>
      <w:r w:rsidR="00766B62">
        <w:t>:</w:t>
      </w:r>
    </w:p>
    <w:p w:rsidR="00DB0882" w:rsidRDefault="00DB0882" w:rsidP="00DB0882">
      <w:pPr>
        <w:pStyle w:val="ListParagraph"/>
        <w:spacing w:line="240" w:lineRule="auto"/>
        <w:ind w:left="0" w:firstLine="709"/>
      </w:pPr>
    </w:p>
    <w:p w:rsidR="00C52993" w:rsidRPr="007963CB" w:rsidRDefault="00500B43" w:rsidP="007963CB">
      <w:pPr>
        <w:pStyle w:val="ListParagraph"/>
        <w:numPr>
          <w:ilvl w:val="0"/>
          <w:numId w:val="34"/>
        </w:numPr>
        <w:ind w:left="426" w:hanging="426"/>
        <w:rPr>
          <w:b/>
          <w:bCs/>
        </w:rPr>
      </w:pPr>
      <w:r w:rsidRPr="007963CB">
        <w:rPr>
          <w:b/>
          <w:bCs/>
        </w:rPr>
        <w:t>Self-reflection</w:t>
      </w:r>
    </w:p>
    <w:p w:rsidR="00550D3E" w:rsidRPr="00FB0BAD" w:rsidRDefault="00550D3E" w:rsidP="00595330">
      <w:pPr>
        <w:ind w:firstLine="709"/>
        <w:rPr>
          <w:lang w:bidi="ar-SA"/>
        </w:rPr>
      </w:pPr>
      <w:r>
        <w:rPr>
          <w:lang w:bidi="ar-SA"/>
        </w:rPr>
        <w:t xml:space="preserve">According to </w:t>
      </w:r>
      <w:r w:rsidRPr="00FB0BAD">
        <w:rPr>
          <w:lang w:bidi="ar-SA"/>
        </w:rPr>
        <w:t xml:space="preserve">Barentsen </w:t>
      </w:r>
      <w:r>
        <w:rPr>
          <w:lang w:bidi="ar-SA"/>
        </w:rPr>
        <w:t xml:space="preserve">and Malthouse (2013:4), self-reflection is </w:t>
      </w:r>
      <w:r w:rsidRPr="00FB0BAD">
        <w:rPr>
          <w:lang w:bidi="ar-SA"/>
        </w:rPr>
        <w:t>a</w:t>
      </w:r>
      <w:r w:rsidRPr="00FB0BAD">
        <w:rPr>
          <w:lang w:val="id-ID" w:bidi="ar-SA"/>
        </w:rPr>
        <w:t xml:space="preserve"> way in which </w:t>
      </w:r>
      <w:r w:rsidRPr="00FB0BAD">
        <w:rPr>
          <w:lang w:bidi="ar-SA"/>
        </w:rPr>
        <w:t>someone</w:t>
      </w:r>
      <w:r w:rsidRPr="00FB0BAD">
        <w:rPr>
          <w:lang w:val="id-ID" w:bidi="ar-SA"/>
        </w:rPr>
        <w:t xml:space="preserve"> think</w:t>
      </w:r>
      <w:r w:rsidRPr="00FB0BAD">
        <w:rPr>
          <w:lang w:bidi="ar-SA"/>
        </w:rPr>
        <w:t>s</w:t>
      </w:r>
      <w:r w:rsidRPr="00FB0BAD">
        <w:rPr>
          <w:lang w:val="id-ID" w:bidi="ar-SA"/>
        </w:rPr>
        <w:t xml:space="preserve"> about and mull over something after</w:t>
      </w:r>
      <w:r>
        <w:rPr>
          <w:lang w:bidi="ar-SA"/>
        </w:rPr>
        <w:t xml:space="preserve">. It describes </w:t>
      </w:r>
      <w:r w:rsidRPr="00FB0BAD">
        <w:rPr>
          <w:lang w:val="id-ID" w:bidi="ar-SA"/>
        </w:rPr>
        <w:t xml:space="preserve">what </w:t>
      </w:r>
      <w:r>
        <w:rPr>
          <w:lang w:val="id-ID" w:bidi="ar-SA"/>
        </w:rPr>
        <w:t>happen</w:t>
      </w:r>
      <w:r w:rsidRPr="00FB0BAD">
        <w:rPr>
          <w:lang w:val="id-ID" w:bidi="ar-SA"/>
        </w:rPr>
        <w:t xml:space="preserve">, </w:t>
      </w:r>
      <w:r w:rsidR="00C67438">
        <w:rPr>
          <w:lang w:bidi="ar-SA"/>
        </w:rPr>
        <w:t>why it happens</w:t>
      </w:r>
      <w:r w:rsidR="00595330">
        <w:rPr>
          <w:lang w:bidi="ar-SA"/>
        </w:rPr>
        <w:t xml:space="preserve"> and </w:t>
      </w:r>
      <w:r w:rsidR="00C67438">
        <w:rPr>
          <w:lang w:bidi="ar-SA"/>
        </w:rPr>
        <w:t>what the solution</w:t>
      </w:r>
      <w:r w:rsidRPr="00FB0BAD">
        <w:rPr>
          <w:lang w:val="id-ID" w:bidi="ar-SA"/>
        </w:rPr>
        <w:t>.</w:t>
      </w:r>
      <w:r w:rsidRPr="00FB0BAD">
        <w:rPr>
          <w:lang w:bidi="ar-SA"/>
        </w:rPr>
        <w:t xml:space="preserve"> </w:t>
      </w:r>
    </w:p>
    <w:p w:rsidR="0032352C" w:rsidRPr="0032352C" w:rsidRDefault="0032352C" w:rsidP="007963CB">
      <w:pPr>
        <w:pStyle w:val="ListParagraph"/>
        <w:spacing w:line="240" w:lineRule="auto"/>
        <w:ind w:left="0" w:firstLine="709"/>
        <w:rPr>
          <w:lang w:bidi="ar-SA"/>
        </w:rPr>
      </w:pPr>
    </w:p>
    <w:p w:rsidR="00500B43" w:rsidRPr="007963CB" w:rsidRDefault="007963CB" w:rsidP="007963CB">
      <w:pPr>
        <w:pStyle w:val="ListParagraph"/>
        <w:numPr>
          <w:ilvl w:val="0"/>
          <w:numId w:val="34"/>
        </w:numPr>
        <w:ind w:left="426" w:hanging="426"/>
        <w:rPr>
          <w:b/>
          <w:bCs/>
        </w:rPr>
      </w:pPr>
      <w:r>
        <w:rPr>
          <w:b/>
          <w:bCs/>
        </w:rPr>
        <w:t xml:space="preserve">The </w:t>
      </w:r>
      <w:r w:rsidR="00500B43" w:rsidRPr="007963CB">
        <w:rPr>
          <w:b/>
          <w:bCs/>
        </w:rPr>
        <w:t>Pre-service English Teacher</w:t>
      </w:r>
      <w:r>
        <w:rPr>
          <w:b/>
          <w:bCs/>
        </w:rPr>
        <w:t>s</w:t>
      </w:r>
    </w:p>
    <w:p w:rsidR="00CE478F" w:rsidRDefault="00C67438" w:rsidP="00AF7B7F">
      <w:pPr>
        <w:pStyle w:val="ListParagraph"/>
        <w:ind w:left="0" w:firstLine="709"/>
      </w:pPr>
      <w:r>
        <w:rPr>
          <w:szCs w:val="24"/>
        </w:rPr>
        <w:t xml:space="preserve">Based on </w:t>
      </w:r>
      <w:r w:rsidR="00AD77D3" w:rsidRPr="008F7207">
        <w:rPr>
          <w:szCs w:val="24"/>
        </w:rPr>
        <w:t>Virginia Wesleyan College</w:t>
      </w:r>
      <w:r>
        <w:rPr>
          <w:szCs w:val="24"/>
        </w:rPr>
        <w:t>, pre-s</w:t>
      </w:r>
      <w:r w:rsidR="00644729">
        <w:rPr>
          <w:szCs w:val="24"/>
        </w:rPr>
        <w:t>ervice teachers are</w:t>
      </w:r>
      <w:r>
        <w:rPr>
          <w:szCs w:val="24"/>
        </w:rPr>
        <w:t xml:space="preserve"> college student</w:t>
      </w:r>
      <w:r w:rsidR="00644729">
        <w:rPr>
          <w:szCs w:val="24"/>
        </w:rPr>
        <w:t>s who are</w:t>
      </w:r>
      <w:r>
        <w:rPr>
          <w:szCs w:val="24"/>
        </w:rPr>
        <w:t xml:space="preserve"> conducting teaching practice. </w:t>
      </w:r>
      <w:r w:rsidR="00475B18">
        <w:rPr>
          <w:szCs w:val="24"/>
        </w:rPr>
        <w:t xml:space="preserve">Like </w:t>
      </w:r>
      <w:r w:rsidR="00AF7B7F">
        <w:rPr>
          <w:szCs w:val="24"/>
        </w:rPr>
        <w:t>a real teacher</w:t>
      </w:r>
      <w:r w:rsidR="00CE478F">
        <w:rPr>
          <w:szCs w:val="24"/>
        </w:rPr>
        <w:t xml:space="preserve">, </w:t>
      </w:r>
      <w:r w:rsidR="00AF7B7F">
        <w:rPr>
          <w:szCs w:val="24"/>
        </w:rPr>
        <w:t>the pre-service teachers</w:t>
      </w:r>
      <w:r w:rsidR="00CE478F">
        <w:rPr>
          <w:szCs w:val="24"/>
        </w:rPr>
        <w:t xml:space="preserve"> </w:t>
      </w:r>
      <w:r w:rsidR="00CE478F" w:rsidRPr="008F7207">
        <w:rPr>
          <w:szCs w:val="24"/>
          <w:lang w:bidi="ar-SA"/>
        </w:rPr>
        <w:t>prepare and give lessons</w:t>
      </w:r>
      <w:r w:rsidR="00CE478F">
        <w:rPr>
          <w:szCs w:val="24"/>
          <w:lang w:bidi="ar-SA"/>
        </w:rPr>
        <w:t xml:space="preserve"> under the tutelage of a mentor</w:t>
      </w:r>
      <w:r w:rsidR="00CE478F" w:rsidRPr="008F7207">
        <w:rPr>
          <w:szCs w:val="24"/>
          <w:lang w:bidi="ar-SA"/>
        </w:rPr>
        <w:t>.</w:t>
      </w:r>
      <w:r w:rsidR="00CE478F">
        <w:rPr>
          <w:szCs w:val="24"/>
          <w:lang w:bidi="ar-SA"/>
        </w:rPr>
        <w:t xml:space="preserve"> In such away, </w:t>
      </w:r>
      <w:r w:rsidR="00CE478F">
        <w:rPr>
          <w:szCs w:val="24"/>
        </w:rPr>
        <w:t xml:space="preserve">the </w:t>
      </w:r>
      <w:r w:rsidR="00FA6D1D">
        <w:t xml:space="preserve">pre-service English teachers </w:t>
      </w:r>
      <w:r w:rsidR="00596440">
        <w:t>were</w:t>
      </w:r>
      <w:r w:rsidR="00FA6D1D">
        <w:t xml:space="preserve"> the </w:t>
      </w:r>
      <w:r w:rsidR="00E9067F">
        <w:t xml:space="preserve">English </w:t>
      </w:r>
      <w:r w:rsidR="00CE478F">
        <w:t xml:space="preserve">Education </w:t>
      </w:r>
      <w:r w:rsidR="00E9067F">
        <w:t>Department</w:t>
      </w:r>
      <w:r w:rsidR="00292AF3">
        <w:t xml:space="preserve">’s </w:t>
      </w:r>
      <w:r w:rsidR="00FA6D1D">
        <w:t xml:space="preserve">students </w:t>
      </w:r>
      <w:r w:rsidR="00596440">
        <w:t>of IAIN Tulungagung who conducted teaching practice in Thailand.</w:t>
      </w:r>
    </w:p>
    <w:p w:rsidR="00CE478F" w:rsidRPr="00CE478F" w:rsidRDefault="00CE478F" w:rsidP="00CE478F">
      <w:pPr>
        <w:pStyle w:val="ListParagraph"/>
        <w:spacing w:line="240" w:lineRule="auto"/>
        <w:ind w:left="0" w:firstLine="709"/>
        <w:rPr>
          <w:szCs w:val="24"/>
          <w:lang w:val="id-ID"/>
        </w:rPr>
      </w:pPr>
    </w:p>
    <w:p w:rsidR="00AA76FF" w:rsidRDefault="000A7D78" w:rsidP="007963CB">
      <w:pPr>
        <w:numPr>
          <w:ilvl w:val="0"/>
          <w:numId w:val="31"/>
        </w:numPr>
        <w:ind w:left="426" w:hanging="426"/>
        <w:rPr>
          <w:b/>
        </w:rPr>
      </w:pPr>
      <w:r>
        <w:rPr>
          <w:b/>
        </w:rPr>
        <w:t>Operational</w:t>
      </w:r>
      <w:r w:rsidR="00AA76FF">
        <w:rPr>
          <w:b/>
        </w:rPr>
        <w:t xml:space="preserve"> Definition of Key Term</w:t>
      </w:r>
    </w:p>
    <w:p w:rsidR="00A5559E" w:rsidRDefault="00AE1A14" w:rsidP="00595330">
      <w:pPr>
        <w:ind w:firstLine="709"/>
      </w:pPr>
      <w:r>
        <w:t xml:space="preserve">‘Self-reflection of </w:t>
      </w:r>
      <w:r w:rsidR="002467E8">
        <w:t xml:space="preserve">the </w:t>
      </w:r>
      <w:r>
        <w:t xml:space="preserve">Pre-service </w:t>
      </w:r>
      <w:r w:rsidR="00331120">
        <w:t xml:space="preserve">English </w:t>
      </w:r>
      <w:r>
        <w:t>Teacher</w:t>
      </w:r>
      <w:r w:rsidR="002467E8">
        <w:t>s</w:t>
      </w:r>
      <w:r>
        <w:t xml:space="preserve"> in Teaching English to Thai Students’</w:t>
      </w:r>
      <w:r w:rsidR="002467E8">
        <w:t xml:space="preserve"> is a research</w:t>
      </w:r>
      <w:r>
        <w:t xml:space="preserve"> </w:t>
      </w:r>
      <w:r w:rsidR="00292AF3">
        <w:t xml:space="preserve">which </w:t>
      </w:r>
      <w:r w:rsidR="00611A4D">
        <w:t xml:space="preserve">attempts to </w:t>
      </w:r>
      <w:r w:rsidR="00595330">
        <w:t>investigate</w:t>
      </w:r>
      <w:r w:rsidR="00611A4D">
        <w:t xml:space="preserve"> how the pre-service English teachers of IAIN Tulungagung </w:t>
      </w:r>
      <w:r w:rsidR="00AF7B7F">
        <w:t xml:space="preserve">engage in </w:t>
      </w:r>
      <w:r w:rsidR="00595330">
        <w:t xml:space="preserve">a </w:t>
      </w:r>
      <w:r w:rsidR="00AF7B7F">
        <w:t xml:space="preserve">self-reflection to </w:t>
      </w:r>
      <w:r w:rsidR="00496C7B">
        <w:t>reflect</w:t>
      </w:r>
      <w:r w:rsidR="00595330">
        <w:t xml:space="preserve"> and </w:t>
      </w:r>
      <w:r w:rsidR="00595330">
        <w:lastRenderedPageBreak/>
        <w:t>take meanings from</w:t>
      </w:r>
      <w:r w:rsidR="00AF7B7F">
        <w:t xml:space="preserve"> their teaching experience </w:t>
      </w:r>
      <w:r w:rsidR="00595330">
        <w:t>concerning with what considerations they made in selecting teaching method and procedure to teach English to Thai students</w:t>
      </w:r>
      <w:r w:rsidR="00496C7B">
        <w:t>.</w:t>
      </w:r>
    </w:p>
    <w:sectPr w:rsidR="00A5559E" w:rsidSect="006C0706">
      <w:headerReference w:type="default" r:id="rId7"/>
      <w:footerReference w:type="default" r:id="rId8"/>
      <w:pgSz w:w="11907" w:h="16840"/>
      <w:pgMar w:top="2268" w:right="1701" w:bottom="1701" w:left="2268"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A3B" w:rsidRDefault="00E16A3B">
      <w:r>
        <w:separator/>
      </w:r>
    </w:p>
  </w:endnote>
  <w:endnote w:type="continuationSeparator" w:id="1">
    <w:p w:rsidR="00E16A3B" w:rsidRDefault="00E16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89" w:rsidRDefault="00752489" w:rsidP="00557CA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A3B" w:rsidRDefault="00E16A3B">
      <w:r>
        <w:separator/>
      </w:r>
    </w:p>
  </w:footnote>
  <w:footnote w:type="continuationSeparator" w:id="1">
    <w:p w:rsidR="00E16A3B" w:rsidRDefault="00E16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8D6" w:rsidRDefault="00FE11A1" w:rsidP="00EB28D6">
    <w:pPr>
      <w:pStyle w:val="Header"/>
      <w:jc w:val="right"/>
    </w:pPr>
    <w:fldSimple w:instr=" PAGE   \* MERGEFORMAT ">
      <w:r w:rsidR="00493FCC">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bullet"/>
      <w:lvlText w:val="-"/>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4"/>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0000000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00000007"/>
    <w:multiLevelType w:val="multilevel"/>
    <w:tmpl w:val="0000000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0000000C"/>
    <w:lvl w:ilvl="0">
      <w:start w:val="1"/>
      <w:numFmt w:val="decimal"/>
      <w:lvlText w:val="%1"/>
      <w:lvlJc w:val="left"/>
      <w:pPr>
        <w:ind w:left="360" w:hanging="360"/>
      </w:pPr>
    </w:lvl>
    <w:lvl w:ilvl="1">
      <w:start w:val="1"/>
      <w:numFmt w:val="upp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F"/>
    <w:multiLevelType w:val="multilevel"/>
    <w:tmpl w:val="0000000F"/>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cs="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cs="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cs="Courier New"/>
      </w:rPr>
    </w:lvl>
    <w:lvl w:ilvl="8">
      <w:start w:val="1"/>
      <w:numFmt w:val="bullet"/>
      <w:lvlText w:val=""/>
      <w:lvlJc w:val="left"/>
      <w:pPr>
        <w:ind w:left="6540" w:hanging="360"/>
      </w:pPr>
      <w:rPr>
        <w:rFonts w:ascii="Wingdings" w:hAnsi="Wingdings"/>
      </w:rPr>
    </w:lvl>
  </w:abstractNum>
  <w:abstractNum w:abstractNumId="15">
    <w:nsid w:val="00000010"/>
    <w:multiLevelType w:val="multilevel"/>
    <w:tmpl w:val="0000001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00000011"/>
    <w:multiLevelType w:val="multilevel"/>
    <w:tmpl w:val="00000011"/>
    <w:lvl w:ilvl="0">
      <w:start w:val="1"/>
      <w:numFmt w:val="bullet"/>
      <w:lvlText w:val="-"/>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00000013"/>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00000014"/>
    <w:multiLevelType w:val="multilevel"/>
    <w:tmpl w:val="000000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0000015"/>
    <w:multiLevelType w:val="multilevel"/>
    <w:tmpl w:val="000000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00000016"/>
    <w:multiLevelType w:val="multilevel"/>
    <w:tmpl w:val="00000016"/>
    <w:lvl w:ilvl="0">
      <w:start w:val="3"/>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2">
    <w:nsid w:val="00000017"/>
    <w:multiLevelType w:val="multilevel"/>
    <w:tmpl w:val="0000001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3434CB3"/>
    <w:multiLevelType w:val="hybridMultilevel"/>
    <w:tmpl w:val="258CE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6E50C9"/>
    <w:multiLevelType w:val="hybridMultilevel"/>
    <w:tmpl w:val="6EC2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8C7080"/>
    <w:multiLevelType w:val="hybridMultilevel"/>
    <w:tmpl w:val="BD2A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1D62C3"/>
    <w:multiLevelType w:val="hybridMultilevel"/>
    <w:tmpl w:val="26B6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304049"/>
    <w:multiLevelType w:val="hybridMultilevel"/>
    <w:tmpl w:val="FE84B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F4D43"/>
    <w:multiLevelType w:val="hybridMultilevel"/>
    <w:tmpl w:val="4ACE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207A2"/>
    <w:multiLevelType w:val="hybridMultilevel"/>
    <w:tmpl w:val="D62C0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D333A"/>
    <w:multiLevelType w:val="multilevel"/>
    <w:tmpl w:val="000000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893D62"/>
    <w:multiLevelType w:val="hybridMultilevel"/>
    <w:tmpl w:val="A2A634C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344C32"/>
    <w:multiLevelType w:val="hybridMultilevel"/>
    <w:tmpl w:val="96C0DD26"/>
    <w:lvl w:ilvl="0" w:tplc="A9689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104136"/>
    <w:multiLevelType w:val="hybridMultilevel"/>
    <w:tmpl w:val="9BA6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54E41"/>
    <w:multiLevelType w:val="hybridMultilevel"/>
    <w:tmpl w:val="B9DCDBD6"/>
    <w:lvl w:ilvl="0" w:tplc="A86E0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5"/>
  </w:num>
  <w:num w:numId="4">
    <w:abstractNumId w:val="18"/>
  </w:num>
  <w:num w:numId="5">
    <w:abstractNumId w:val="1"/>
  </w:num>
  <w:num w:numId="6">
    <w:abstractNumId w:val="7"/>
  </w:num>
  <w:num w:numId="7">
    <w:abstractNumId w:val="4"/>
  </w:num>
  <w:num w:numId="8">
    <w:abstractNumId w:val="17"/>
  </w:num>
  <w:num w:numId="9">
    <w:abstractNumId w:val="2"/>
  </w:num>
  <w:num w:numId="10">
    <w:abstractNumId w:val="20"/>
  </w:num>
  <w:num w:numId="11">
    <w:abstractNumId w:val="5"/>
  </w:num>
  <w:num w:numId="12">
    <w:abstractNumId w:val="12"/>
  </w:num>
  <w:num w:numId="13">
    <w:abstractNumId w:val="6"/>
  </w:num>
  <w:num w:numId="14">
    <w:abstractNumId w:val="16"/>
  </w:num>
  <w:num w:numId="15">
    <w:abstractNumId w:val="19"/>
  </w:num>
  <w:num w:numId="16">
    <w:abstractNumId w:val="21"/>
  </w:num>
  <w:num w:numId="17">
    <w:abstractNumId w:val="0"/>
  </w:num>
  <w:num w:numId="18">
    <w:abstractNumId w:val="13"/>
  </w:num>
  <w:num w:numId="19">
    <w:abstractNumId w:val="8"/>
  </w:num>
  <w:num w:numId="20">
    <w:abstractNumId w:val="14"/>
  </w:num>
  <w:num w:numId="21">
    <w:abstractNumId w:val="3"/>
  </w:num>
  <w:num w:numId="22">
    <w:abstractNumId w:val="30"/>
  </w:num>
  <w:num w:numId="23">
    <w:abstractNumId w:val="9"/>
  </w:num>
  <w:num w:numId="24">
    <w:abstractNumId w:val="22"/>
  </w:num>
  <w:num w:numId="25">
    <w:abstractNumId w:val="31"/>
  </w:num>
  <w:num w:numId="26">
    <w:abstractNumId w:val="33"/>
  </w:num>
  <w:num w:numId="27">
    <w:abstractNumId w:val="34"/>
  </w:num>
  <w:num w:numId="28">
    <w:abstractNumId w:val="29"/>
  </w:num>
  <w:num w:numId="29">
    <w:abstractNumId w:val="28"/>
  </w:num>
  <w:num w:numId="30">
    <w:abstractNumId w:val="26"/>
  </w:num>
  <w:num w:numId="31">
    <w:abstractNumId w:val="32"/>
  </w:num>
  <w:num w:numId="32">
    <w:abstractNumId w:val="25"/>
  </w:num>
  <w:num w:numId="33">
    <w:abstractNumId w:val="23"/>
  </w:num>
  <w:num w:numId="34">
    <w:abstractNumId w:val="27"/>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A72B5"/>
    <w:rsid w:val="00000721"/>
    <w:rsid w:val="0000209D"/>
    <w:rsid w:val="000024E4"/>
    <w:rsid w:val="00006B60"/>
    <w:rsid w:val="00010766"/>
    <w:rsid w:val="00011BC4"/>
    <w:rsid w:val="00013753"/>
    <w:rsid w:val="0001404B"/>
    <w:rsid w:val="000150CC"/>
    <w:rsid w:val="0002146D"/>
    <w:rsid w:val="00021D4F"/>
    <w:rsid w:val="00027B44"/>
    <w:rsid w:val="00030949"/>
    <w:rsid w:val="00031E49"/>
    <w:rsid w:val="00033DAC"/>
    <w:rsid w:val="00033E58"/>
    <w:rsid w:val="00033FF2"/>
    <w:rsid w:val="00034F6E"/>
    <w:rsid w:val="00050F67"/>
    <w:rsid w:val="000543C7"/>
    <w:rsid w:val="000558FD"/>
    <w:rsid w:val="00063AD0"/>
    <w:rsid w:val="000640CF"/>
    <w:rsid w:val="00066339"/>
    <w:rsid w:val="00074053"/>
    <w:rsid w:val="000835C8"/>
    <w:rsid w:val="000845EF"/>
    <w:rsid w:val="00086648"/>
    <w:rsid w:val="0008669F"/>
    <w:rsid w:val="000928B7"/>
    <w:rsid w:val="00092C86"/>
    <w:rsid w:val="00094993"/>
    <w:rsid w:val="00097D44"/>
    <w:rsid w:val="000A2DBF"/>
    <w:rsid w:val="000A478F"/>
    <w:rsid w:val="000A7D78"/>
    <w:rsid w:val="000A7EBE"/>
    <w:rsid w:val="000B2770"/>
    <w:rsid w:val="000B54A2"/>
    <w:rsid w:val="000B5C8E"/>
    <w:rsid w:val="000C0FD8"/>
    <w:rsid w:val="000D063E"/>
    <w:rsid w:val="000D66E0"/>
    <w:rsid w:val="000E1954"/>
    <w:rsid w:val="000E1BEA"/>
    <w:rsid w:val="000E78EE"/>
    <w:rsid w:val="000F22B8"/>
    <w:rsid w:val="00104027"/>
    <w:rsid w:val="0010520E"/>
    <w:rsid w:val="00112967"/>
    <w:rsid w:val="001132A6"/>
    <w:rsid w:val="00117EDA"/>
    <w:rsid w:val="0012618D"/>
    <w:rsid w:val="001274ED"/>
    <w:rsid w:val="001275EB"/>
    <w:rsid w:val="00127619"/>
    <w:rsid w:val="00132DB6"/>
    <w:rsid w:val="00132EEA"/>
    <w:rsid w:val="00133E0A"/>
    <w:rsid w:val="00133EA8"/>
    <w:rsid w:val="00137B3A"/>
    <w:rsid w:val="001458FF"/>
    <w:rsid w:val="00146135"/>
    <w:rsid w:val="001476C0"/>
    <w:rsid w:val="00151055"/>
    <w:rsid w:val="001604CB"/>
    <w:rsid w:val="001614AB"/>
    <w:rsid w:val="0017116B"/>
    <w:rsid w:val="00171AEF"/>
    <w:rsid w:val="00177753"/>
    <w:rsid w:val="0018006E"/>
    <w:rsid w:val="0018372D"/>
    <w:rsid w:val="0018484E"/>
    <w:rsid w:val="00186DFE"/>
    <w:rsid w:val="00194162"/>
    <w:rsid w:val="001955AB"/>
    <w:rsid w:val="00195A58"/>
    <w:rsid w:val="00196241"/>
    <w:rsid w:val="001A1E18"/>
    <w:rsid w:val="001A39B6"/>
    <w:rsid w:val="001A5617"/>
    <w:rsid w:val="001A5A2D"/>
    <w:rsid w:val="001A68DB"/>
    <w:rsid w:val="001A781D"/>
    <w:rsid w:val="001B0847"/>
    <w:rsid w:val="001B433F"/>
    <w:rsid w:val="001C1FDD"/>
    <w:rsid w:val="001C3074"/>
    <w:rsid w:val="001C475A"/>
    <w:rsid w:val="001C5AEC"/>
    <w:rsid w:val="001C5FBF"/>
    <w:rsid w:val="001D2AC8"/>
    <w:rsid w:val="001D4C63"/>
    <w:rsid w:val="001E31F7"/>
    <w:rsid w:val="001E4EA5"/>
    <w:rsid w:val="001E54FB"/>
    <w:rsid w:val="001E57ED"/>
    <w:rsid w:val="001E5B2D"/>
    <w:rsid w:val="001E5DDC"/>
    <w:rsid w:val="001E5EC8"/>
    <w:rsid w:val="001E7739"/>
    <w:rsid w:val="001E791A"/>
    <w:rsid w:val="001F3AF7"/>
    <w:rsid w:val="001F42EC"/>
    <w:rsid w:val="001F6660"/>
    <w:rsid w:val="001F72C2"/>
    <w:rsid w:val="00200B89"/>
    <w:rsid w:val="00200DEB"/>
    <w:rsid w:val="00203EB5"/>
    <w:rsid w:val="00204597"/>
    <w:rsid w:val="00205B57"/>
    <w:rsid w:val="00210F17"/>
    <w:rsid w:val="00211616"/>
    <w:rsid w:val="00214986"/>
    <w:rsid w:val="0021796B"/>
    <w:rsid w:val="00217F60"/>
    <w:rsid w:val="002230BF"/>
    <w:rsid w:val="0022322F"/>
    <w:rsid w:val="002236A3"/>
    <w:rsid w:val="0022680B"/>
    <w:rsid w:val="002278B2"/>
    <w:rsid w:val="00236756"/>
    <w:rsid w:val="0024052F"/>
    <w:rsid w:val="00241D07"/>
    <w:rsid w:val="00242416"/>
    <w:rsid w:val="0024251E"/>
    <w:rsid w:val="002467E8"/>
    <w:rsid w:val="00246C4A"/>
    <w:rsid w:val="00247292"/>
    <w:rsid w:val="002514FA"/>
    <w:rsid w:val="00252375"/>
    <w:rsid w:val="00255D04"/>
    <w:rsid w:val="00255ECC"/>
    <w:rsid w:val="00263800"/>
    <w:rsid w:val="00267319"/>
    <w:rsid w:val="00267C4A"/>
    <w:rsid w:val="00276835"/>
    <w:rsid w:val="0028098F"/>
    <w:rsid w:val="00292AF3"/>
    <w:rsid w:val="00294FED"/>
    <w:rsid w:val="00296245"/>
    <w:rsid w:val="00296E10"/>
    <w:rsid w:val="002A0087"/>
    <w:rsid w:val="002A0B61"/>
    <w:rsid w:val="002A2175"/>
    <w:rsid w:val="002A3224"/>
    <w:rsid w:val="002A3986"/>
    <w:rsid w:val="002A5D37"/>
    <w:rsid w:val="002A7A37"/>
    <w:rsid w:val="002B22AF"/>
    <w:rsid w:val="002C0B46"/>
    <w:rsid w:val="002C107D"/>
    <w:rsid w:val="002C6332"/>
    <w:rsid w:val="002C64D3"/>
    <w:rsid w:val="002C7857"/>
    <w:rsid w:val="002D08D1"/>
    <w:rsid w:val="002D2383"/>
    <w:rsid w:val="002D37D9"/>
    <w:rsid w:val="002E0DBF"/>
    <w:rsid w:val="002E488C"/>
    <w:rsid w:val="002E4E3F"/>
    <w:rsid w:val="002F0C66"/>
    <w:rsid w:val="002F0DC8"/>
    <w:rsid w:val="002F6347"/>
    <w:rsid w:val="00301659"/>
    <w:rsid w:val="00304CBB"/>
    <w:rsid w:val="003064BB"/>
    <w:rsid w:val="00313902"/>
    <w:rsid w:val="00314352"/>
    <w:rsid w:val="00315D6E"/>
    <w:rsid w:val="00316215"/>
    <w:rsid w:val="00320D75"/>
    <w:rsid w:val="003231C1"/>
    <w:rsid w:val="0032352C"/>
    <w:rsid w:val="003300CF"/>
    <w:rsid w:val="00331120"/>
    <w:rsid w:val="00334073"/>
    <w:rsid w:val="00342A47"/>
    <w:rsid w:val="00345D08"/>
    <w:rsid w:val="00346C06"/>
    <w:rsid w:val="0034790F"/>
    <w:rsid w:val="003523CC"/>
    <w:rsid w:val="00355E4F"/>
    <w:rsid w:val="00356220"/>
    <w:rsid w:val="003602F7"/>
    <w:rsid w:val="00365FFD"/>
    <w:rsid w:val="00366AB4"/>
    <w:rsid w:val="00367CC1"/>
    <w:rsid w:val="00371482"/>
    <w:rsid w:val="00372097"/>
    <w:rsid w:val="003737D7"/>
    <w:rsid w:val="00373873"/>
    <w:rsid w:val="003779AD"/>
    <w:rsid w:val="0038084E"/>
    <w:rsid w:val="003825F1"/>
    <w:rsid w:val="00383805"/>
    <w:rsid w:val="00385B0A"/>
    <w:rsid w:val="00386996"/>
    <w:rsid w:val="003873A7"/>
    <w:rsid w:val="00387410"/>
    <w:rsid w:val="003911EB"/>
    <w:rsid w:val="003933DA"/>
    <w:rsid w:val="00394957"/>
    <w:rsid w:val="003957F4"/>
    <w:rsid w:val="0039733B"/>
    <w:rsid w:val="003A26E3"/>
    <w:rsid w:val="003A2D8F"/>
    <w:rsid w:val="003A6435"/>
    <w:rsid w:val="003B0F9B"/>
    <w:rsid w:val="003B1223"/>
    <w:rsid w:val="003B2719"/>
    <w:rsid w:val="003B329A"/>
    <w:rsid w:val="003B462A"/>
    <w:rsid w:val="003B7FD6"/>
    <w:rsid w:val="003C0BC0"/>
    <w:rsid w:val="003C211B"/>
    <w:rsid w:val="003C31DA"/>
    <w:rsid w:val="003C3661"/>
    <w:rsid w:val="003C7CC4"/>
    <w:rsid w:val="003E35D3"/>
    <w:rsid w:val="003E3C22"/>
    <w:rsid w:val="003E40B1"/>
    <w:rsid w:val="003E53C0"/>
    <w:rsid w:val="003E55CE"/>
    <w:rsid w:val="003E79C3"/>
    <w:rsid w:val="003F1BE4"/>
    <w:rsid w:val="003F2433"/>
    <w:rsid w:val="003F41BF"/>
    <w:rsid w:val="003F4B7A"/>
    <w:rsid w:val="00401CD2"/>
    <w:rsid w:val="004076FF"/>
    <w:rsid w:val="00415099"/>
    <w:rsid w:val="004205B4"/>
    <w:rsid w:val="0042134F"/>
    <w:rsid w:val="00422FE6"/>
    <w:rsid w:val="004236BB"/>
    <w:rsid w:val="00427FAE"/>
    <w:rsid w:val="00430A40"/>
    <w:rsid w:val="00431B02"/>
    <w:rsid w:val="00435783"/>
    <w:rsid w:val="0043638D"/>
    <w:rsid w:val="00436C7C"/>
    <w:rsid w:val="004434DA"/>
    <w:rsid w:val="00450562"/>
    <w:rsid w:val="0045171D"/>
    <w:rsid w:val="00457E53"/>
    <w:rsid w:val="00460DE6"/>
    <w:rsid w:val="00462F23"/>
    <w:rsid w:val="00463617"/>
    <w:rsid w:val="00463C9D"/>
    <w:rsid w:val="00463F1F"/>
    <w:rsid w:val="004709D0"/>
    <w:rsid w:val="00475B18"/>
    <w:rsid w:val="00477AF4"/>
    <w:rsid w:val="00484B61"/>
    <w:rsid w:val="00490FE5"/>
    <w:rsid w:val="00492A21"/>
    <w:rsid w:val="0049375E"/>
    <w:rsid w:val="00493FCC"/>
    <w:rsid w:val="00494DD3"/>
    <w:rsid w:val="00494EBD"/>
    <w:rsid w:val="00494F59"/>
    <w:rsid w:val="00496C7B"/>
    <w:rsid w:val="004A18DF"/>
    <w:rsid w:val="004A67BA"/>
    <w:rsid w:val="004B5FDA"/>
    <w:rsid w:val="004B763F"/>
    <w:rsid w:val="004C0B26"/>
    <w:rsid w:val="004C5FA5"/>
    <w:rsid w:val="004C6794"/>
    <w:rsid w:val="004C7620"/>
    <w:rsid w:val="004C7BC9"/>
    <w:rsid w:val="004D2D50"/>
    <w:rsid w:val="004D3DD5"/>
    <w:rsid w:val="004D6B39"/>
    <w:rsid w:val="004E241C"/>
    <w:rsid w:val="004E455D"/>
    <w:rsid w:val="004E4DEE"/>
    <w:rsid w:val="004E5370"/>
    <w:rsid w:val="004E6F1D"/>
    <w:rsid w:val="004E71D5"/>
    <w:rsid w:val="004F2EFA"/>
    <w:rsid w:val="004F43C5"/>
    <w:rsid w:val="004F7EF6"/>
    <w:rsid w:val="0050035F"/>
    <w:rsid w:val="00500B43"/>
    <w:rsid w:val="00500C13"/>
    <w:rsid w:val="00501B6C"/>
    <w:rsid w:val="0051007E"/>
    <w:rsid w:val="00510A90"/>
    <w:rsid w:val="00510F33"/>
    <w:rsid w:val="00513151"/>
    <w:rsid w:val="00513DD5"/>
    <w:rsid w:val="00517268"/>
    <w:rsid w:val="00517CFF"/>
    <w:rsid w:val="00520B55"/>
    <w:rsid w:val="005220C2"/>
    <w:rsid w:val="0052397E"/>
    <w:rsid w:val="00531689"/>
    <w:rsid w:val="00531A8C"/>
    <w:rsid w:val="005335D1"/>
    <w:rsid w:val="00533603"/>
    <w:rsid w:val="00533CAF"/>
    <w:rsid w:val="005359F5"/>
    <w:rsid w:val="00537855"/>
    <w:rsid w:val="00537A9E"/>
    <w:rsid w:val="00543204"/>
    <w:rsid w:val="005506CC"/>
    <w:rsid w:val="00550D3E"/>
    <w:rsid w:val="005521CE"/>
    <w:rsid w:val="00552632"/>
    <w:rsid w:val="00553A36"/>
    <w:rsid w:val="0055423F"/>
    <w:rsid w:val="005543FC"/>
    <w:rsid w:val="005544BD"/>
    <w:rsid w:val="00557CA0"/>
    <w:rsid w:val="005616A7"/>
    <w:rsid w:val="00566093"/>
    <w:rsid w:val="00566743"/>
    <w:rsid w:val="00574904"/>
    <w:rsid w:val="00577A77"/>
    <w:rsid w:val="00581029"/>
    <w:rsid w:val="005811BC"/>
    <w:rsid w:val="00585066"/>
    <w:rsid w:val="00587E0B"/>
    <w:rsid w:val="00590C58"/>
    <w:rsid w:val="00590C76"/>
    <w:rsid w:val="00590C81"/>
    <w:rsid w:val="00595330"/>
    <w:rsid w:val="00595DAC"/>
    <w:rsid w:val="00596440"/>
    <w:rsid w:val="005A0D5D"/>
    <w:rsid w:val="005A1175"/>
    <w:rsid w:val="005A1B66"/>
    <w:rsid w:val="005A43DB"/>
    <w:rsid w:val="005B1884"/>
    <w:rsid w:val="005B26A0"/>
    <w:rsid w:val="005C2ADA"/>
    <w:rsid w:val="005C2C87"/>
    <w:rsid w:val="005E0F1E"/>
    <w:rsid w:val="005F0E27"/>
    <w:rsid w:val="005F2BB4"/>
    <w:rsid w:val="005F2BBF"/>
    <w:rsid w:val="005F3197"/>
    <w:rsid w:val="005F5F3D"/>
    <w:rsid w:val="005F7441"/>
    <w:rsid w:val="005F77AF"/>
    <w:rsid w:val="006000BF"/>
    <w:rsid w:val="006016C7"/>
    <w:rsid w:val="00604128"/>
    <w:rsid w:val="00604C2A"/>
    <w:rsid w:val="00606DEE"/>
    <w:rsid w:val="0061049C"/>
    <w:rsid w:val="00611584"/>
    <w:rsid w:val="00611A4D"/>
    <w:rsid w:val="00614D64"/>
    <w:rsid w:val="006211DE"/>
    <w:rsid w:val="00621BA3"/>
    <w:rsid w:val="00630386"/>
    <w:rsid w:val="00630457"/>
    <w:rsid w:val="00632540"/>
    <w:rsid w:val="006326CB"/>
    <w:rsid w:val="00634901"/>
    <w:rsid w:val="00635480"/>
    <w:rsid w:val="00636A06"/>
    <w:rsid w:val="00641E3D"/>
    <w:rsid w:val="00642911"/>
    <w:rsid w:val="00644729"/>
    <w:rsid w:val="00646C52"/>
    <w:rsid w:val="00662934"/>
    <w:rsid w:val="006712BF"/>
    <w:rsid w:val="00682056"/>
    <w:rsid w:val="00682CA7"/>
    <w:rsid w:val="00682DCB"/>
    <w:rsid w:val="00686E89"/>
    <w:rsid w:val="00687DF5"/>
    <w:rsid w:val="00691EA4"/>
    <w:rsid w:val="00695AD7"/>
    <w:rsid w:val="00695BFC"/>
    <w:rsid w:val="00696806"/>
    <w:rsid w:val="00696CAC"/>
    <w:rsid w:val="00697C6A"/>
    <w:rsid w:val="006A1E2A"/>
    <w:rsid w:val="006A2AA2"/>
    <w:rsid w:val="006A7CF6"/>
    <w:rsid w:val="006B0925"/>
    <w:rsid w:val="006B2824"/>
    <w:rsid w:val="006B32D7"/>
    <w:rsid w:val="006C0641"/>
    <w:rsid w:val="006C0706"/>
    <w:rsid w:val="006C1E0C"/>
    <w:rsid w:val="006C4659"/>
    <w:rsid w:val="006C49A5"/>
    <w:rsid w:val="006C53DE"/>
    <w:rsid w:val="006C6A23"/>
    <w:rsid w:val="006C6C66"/>
    <w:rsid w:val="006D3718"/>
    <w:rsid w:val="006E2D53"/>
    <w:rsid w:val="006E3020"/>
    <w:rsid w:val="006E7035"/>
    <w:rsid w:val="006E7894"/>
    <w:rsid w:val="006F0082"/>
    <w:rsid w:val="006F3243"/>
    <w:rsid w:val="006F43BC"/>
    <w:rsid w:val="006F54F4"/>
    <w:rsid w:val="006F55F8"/>
    <w:rsid w:val="006F5BD8"/>
    <w:rsid w:val="006F6421"/>
    <w:rsid w:val="006F6CB2"/>
    <w:rsid w:val="00700506"/>
    <w:rsid w:val="00705272"/>
    <w:rsid w:val="007072DF"/>
    <w:rsid w:val="00707A4A"/>
    <w:rsid w:val="00712D33"/>
    <w:rsid w:val="007149CE"/>
    <w:rsid w:val="00716ADA"/>
    <w:rsid w:val="00717B11"/>
    <w:rsid w:val="007203F4"/>
    <w:rsid w:val="00720860"/>
    <w:rsid w:val="00726078"/>
    <w:rsid w:val="00726BBE"/>
    <w:rsid w:val="007273D1"/>
    <w:rsid w:val="007301D2"/>
    <w:rsid w:val="00734C38"/>
    <w:rsid w:val="00735ED4"/>
    <w:rsid w:val="00737E9E"/>
    <w:rsid w:val="007411DF"/>
    <w:rsid w:val="00741BC5"/>
    <w:rsid w:val="00745053"/>
    <w:rsid w:val="00752489"/>
    <w:rsid w:val="00760D72"/>
    <w:rsid w:val="007645F4"/>
    <w:rsid w:val="00766B62"/>
    <w:rsid w:val="00767292"/>
    <w:rsid w:val="0077060C"/>
    <w:rsid w:val="007728EC"/>
    <w:rsid w:val="007733F7"/>
    <w:rsid w:val="0077523E"/>
    <w:rsid w:val="00785915"/>
    <w:rsid w:val="007869C4"/>
    <w:rsid w:val="007875BF"/>
    <w:rsid w:val="0079342A"/>
    <w:rsid w:val="007963CB"/>
    <w:rsid w:val="0079665B"/>
    <w:rsid w:val="007A4009"/>
    <w:rsid w:val="007A7608"/>
    <w:rsid w:val="007B0038"/>
    <w:rsid w:val="007B157C"/>
    <w:rsid w:val="007B37B2"/>
    <w:rsid w:val="007B6A62"/>
    <w:rsid w:val="007C6903"/>
    <w:rsid w:val="007D3F56"/>
    <w:rsid w:val="007D4C82"/>
    <w:rsid w:val="007D6B58"/>
    <w:rsid w:val="007E031B"/>
    <w:rsid w:val="007E0D6D"/>
    <w:rsid w:val="007E2338"/>
    <w:rsid w:val="007E3962"/>
    <w:rsid w:val="007E67EF"/>
    <w:rsid w:val="007F043D"/>
    <w:rsid w:val="007F0DC5"/>
    <w:rsid w:val="007F2DCF"/>
    <w:rsid w:val="007F5BB8"/>
    <w:rsid w:val="00800379"/>
    <w:rsid w:val="00807513"/>
    <w:rsid w:val="00807531"/>
    <w:rsid w:val="00822DDA"/>
    <w:rsid w:val="00823250"/>
    <w:rsid w:val="00823756"/>
    <w:rsid w:val="00823DAF"/>
    <w:rsid w:val="008257C4"/>
    <w:rsid w:val="008259E4"/>
    <w:rsid w:val="00825C3C"/>
    <w:rsid w:val="00826E18"/>
    <w:rsid w:val="00832DD9"/>
    <w:rsid w:val="0083392E"/>
    <w:rsid w:val="00841FA3"/>
    <w:rsid w:val="00852393"/>
    <w:rsid w:val="008527DA"/>
    <w:rsid w:val="00855585"/>
    <w:rsid w:val="00857FA9"/>
    <w:rsid w:val="00861D85"/>
    <w:rsid w:val="00862D52"/>
    <w:rsid w:val="00863CC7"/>
    <w:rsid w:val="008675EC"/>
    <w:rsid w:val="0086776A"/>
    <w:rsid w:val="00871917"/>
    <w:rsid w:val="00872B25"/>
    <w:rsid w:val="008740BC"/>
    <w:rsid w:val="00883FB4"/>
    <w:rsid w:val="00892D00"/>
    <w:rsid w:val="00892DE4"/>
    <w:rsid w:val="00894985"/>
    <w:rsid w:val="008A0DB5"/>
    <w:rsid w:val="008A1590"/>
    <w:rsid w:val="008A2747"/>
    <w:rsid w:val="008A4F5E"/>
    <w:rsid w:val="008A6336"/>
    <w:rsid w:val="008B310F"/>
    <w:rsid w:val="008B4622"/>
    <w:rsid w:val="008B5C65"/>
    <w:rsid w:val="008B5F98"/>
    <w:rsid w:val="008B7272"/>
    <w:rsid w:val="008C0E59"/>
    <w:rsid w:val="008C0E67"/>
    <w:rsid w:val="008C317B"/>
    <w:rsid w:val="008C3D49"/>
    <w:rsid w:val="008C795A"/>
    <w:rsid w:val="008D49BB"/>
    <w:rsid w:val="008D765A"/>
    <w:rsid w:val="008E0EBE"/>
    <w:rsid w:val="008E2494"/>
    <w:rsid w:val="008E273D"/>
    <w:rsid w:val="008F0ADE"/>
    <w:rsid w:val="008F106D"/>
    <w:rsid w:val="008F26E4"/>
    <w:rsid w:val="008F2F57"/>
    <w:rsid w:val="008F40CF"/>
    <w:rsid w:val="008F594C"/>
    <w:rsid w:val="008F5E89"/>
    <w:rsid w:val="008F71B6"/>
    <w:rsid w:val="008F78E5"/>
    <w:rsid w:val="00903119"/>
    <w:rsid w:val="0090365D"/>
    <w:rsid w:val="009101CC"/>
    <w:rsid w:val="0091126F"/>
    <w:rsid w:val="009114B8"/>
    <w:rsid w:val="0091551F"/>
    <w:rsid w:val="00920E6E"/>
    <w:rsid w:val="0092270B"/>
    <w:rsid w:val="00922F7A"/>
    <w:rsid w:val="00923068"/>
    <w:rsid w:val="00923B7E"/>
    <w:rsid w:val="00927216"/>
    <w:rsid w:val="009279FB"/>
    <w:rsid w:val="00927A79"/>
    <w:rsid w:val="00930793"/>
    <w:rsid w:val="00933AFE"/>
    <w:rsid w:val="009348B4"/>
    <w:rsid w:val="009361B4"/>
    <w:rsid w:val="0093709F"/>
    <w:rsid w:val="00941A4F"/>
    <w:rsid w:val="009426AC"/>
    <w:rsid w:val="009510D4"/>
    <w:rsid w:val="0095342A"/>
    <w:rsid w:val="00953BF1"/>
    <w:rsid w:val="009576DF"/>
    <w:rsid w:val="00962780"/>
    <w:rsid w:val="0096785C"/>
    <w:rsid w:val="00973D95"/>
    <w:rsid w:val="009758C5"/>
    <w:rsid w:val="009761DE"/>
    <w:rsid w:val="0097662F"/>
    <w:rsid w:val="009820EA"/>
    <w:rsid w:val="00985932"/>
    <w:rsid w:val="009867DD"/>
    <w:rsid w:val="0099048A"/>
    <w:rsid w:val="00992CD9"/>
    <w:rsid w:val="00993AB8"/>
    <w:rsid w:val="009945DF"/>
    <w:rsid w:val="00994E2A"/>
    <w:rsid w:val="009961AC"/>
    <w:rsid w:val="009A0902"/>
    <w:rsid w:val="009A4F2B"/>
    <w:rsid w:val="009A6D69"/>
    <w:rsid w:val="009A7F5D"/>
    <w:rsid w:val="009B1141"/>
    <w:rsid w:val="009B2877"/>
    <w:rsid w:val="009B4996"/>
    <w:rsid w:val="009B7452"/>
    <w:rsid w:val="009C01BB"/>
    <w:rsid w:val="009C037F"/>
    <w:rsid w:val="009C2E47"/>
    <w:rsid w:val="009C4434"/>
    <w:rsid w:val="009C5C8E"/>
    <w:rsid w:val="009C6B1F"/>
    <w:rsid w:val="009C7766"/>
    <w:rsid w:val="009D2D44"/>
    <w:rsid w:val="009D6634"/>
    <w:rsid w:val="009D71EF"/>
    <w:rsid w:val="009E09DD"/>
    <w:rsid w:val="009E29FC"/>
    <w:rsid w:val="009E2A9B"/>
    <w:rsid w:val="009E339C"/>
    <w:rsid w:val="009E529F"/>
    <w:rsid w:val="009E6489"/>
    <w:rsid w:val="009E7385"/>
    <w:rsid w:val="009E7AD0"/>
    <w:rsid w:val="009F0AE1"/>
    <w:rsid w:val="009F48D1"/>
    <w:rsid w:val="009F6231"/>
    <w:rsid w:val="009F770F"/>
    <w:rsid w:val="00A00B81"/>
    <w:rsid w:val="00A01F00"/>
    <w:rsid w:val="00A03307"/>
    <w:rsid w:val="00A042DA"/>
    <w:rsid w:val="00A04F76"/>
    <w:rsid w:val="00A11591"/>
    <w:rsid w:val="00A221BC"/>
    <w:rsid w:val="00A24D87"/>
    <w:rsid w:val="00A264FE"/>
    <w:rsid w:val="00A27864"/>
    <w:rsid w:val="00A34FAA"/>
    <w:rsid w:val="00A372D8"/>
    <w:rsid w:val="00A3789E"/>
    <w:rsid w:val="00A405FC"/>
    <w:rsid w:val="00A436E5"/>
    <w:rsid w:val="00A52BEE"/>
    <w:rsid w:val="00A54348"/>
    <w:rsid w:val="00A54D99"/>
    <w:rsid w:val="00A5559E"/>
    <w:rsid w:val="00A558BF"/>
    <w:rsid w:val="00A60D02"/>
    <w:rsid w:val="00A6236D"/>
    <w:rsid w:val="00A813F9"/>
    <w:rsid w:val="00A827D7"/>
    <w:rsid w:val="00A83091"/>
    <w:rsid w:val="00A8539F"/>
    <w:rsid w:val="00A85E8E"/>
    <w:rsid w:val="00A90C06"/>
    <w:rsid w:val="00A956D3"/>
    <w:rsid w:val="00AA0869"/>
    <w:rsid w:val="00AA2481"/>
    <w:rsid w:val="00AA3A3B"/>
    <w:rsid w:val="00AA76FF"/>
    <w:rsid w:val="00AA7862"/>
    <w:rsid w:val="00AA7C8D"/>
    <w:rsid w:val="00AB0E81"/>
    <w:rsid w:val="00AB1123"/>
    <w:rsid w:val="00AB2194"/>
    <w:rsid w:val="00AB2C83"/>
    <w:rsid w:val="00AB59AD"/>
    <w:rsid w:val="00AC031A"/>
    <w:rsid w:val="00AC043F"/>
    <w:rsid w:val="00AC2826"/>
    <w:rsid w:val="00AC5594"/>
    <w:rsid w:val="00AC6162"/>
    <w:rsid w:val="00AC7646"/>
    <w:rsid w:val="00AD075F"/>
    <w:rsid w:val="00AD0C07"/>
    <w:rsid w:val="00AD0EBC"/>
    <w:rsid w:val="00AD11FE"/>
    <w:rsid w:val="00AD186B"/>
    <w:rsid w:val="00AD3579"/>
    <w:rsid w:val="00AD361B"/>
    <w:rsid w:val="00AD451B"/>
    <w:rsid w:val="00AD4774"/>
    <w:rsid w:val="00AD77D3"/>
    <w:rsid w:val="00AD7EE9"/>
    <w:rsid w:val="00AE126A"/>
    <w:rsid w:val="00AE147D"/>
    <w:rsid w:val="00AE1A14"/>
    <w:rsid w:val="00AE27CD"/>
    <w:rsid w:val="00AE391F"/>
    <w:rsid w:val="00AE41EF"/>
    <w:rsid w:val="00AE6740"/>
    <w:rsid w:val="00AE7CB3"/>
    <w:rsid w:val="00AF0B47"/>
    <w:rsid w:val="00AF0C48"/>
    <w:rsid w:val="00AF708A"/>
    <w:rsid w:val="00AF7B7F"/>
    <w:rsid w:val="00B0182F"/>
    <w:rsid w:val="00B054C0"/>
    <w:rsid w:val="00B10071"/>
    <w:rsid w:val="00B2269F"/>
    <w:rsid w:val="00B27617"/>
    <w:rsid w:val="00B27A8E"/>
    <w:rsid w:val="00B300FA"/>
    <w:rsid w:val="00B30C90"/>
    <w:rsid w:val="00B34DEB"/>
    <w:rsid w:val="00B3516E"/>
    <w:rsid w:val="00B377F8"/>
    <w:rsid w:val="00B40652"/>
    <w:rsid w:val="00B47AD2"/>
    <w:rsid w:val="00B51707"/>
    <w:rsid w:val="00B52F48"/>
    <w:rsid w:val="00B5578D"/>
    <w:rsid w:val="00B62508"/>
    <w:rsid w:val="00B6368D"/>
    <w:rsid w:val="00B63BC0"/>
    <w:rsid w:val="00B64C5C"/>
    <w:rsid w:val="00B65469"/>
    <w:rsid w:val="00B66555"/>
    <w:rsid w:val="00B66E1F"/>
    <w:rsid w:val="00B73F17"/>
    <w:rsid w:val="00B823B2"/>
    <w:rsid w:val="00B8329A"/>
    <w:rsid w:val="00B84BD8"/>
    <w:rsid w:val="00B87013"/>
    <w:rsid w:val="00B90B5A"/>
    <w:rsid w:val="00B90FF7"/>
    <w:rsid w:val="00BA37F0"/>
    <w:rsid w:val="00BA4201"/>
    <w:rsid w:val="00BA7011"/>
    <w:rsid w:val="00BB0773"/>
    <w:rsid w:val="00BB107E"/>
    <w:rsid w:val="00BC213D"/>
    <w:rsid w:val="00BC294B"/>
    <w:rsid w:val="00BD0A6A"/>
    <w:rsid w:val="00BD1DC7"/>
    <w:rsid w:val="00BD7D90"/>
    <w:rsid w:val="00BE3008"/>
    <w:rsid w:val="00BE68DB"/>
    <w:rsid w:val="00BF5384"/>
    <w:rsid w:val="00BF7AF6"/>
    <w:rsid w:val="00C002D7"/>
    <w:rsid w:val="00C01023"/>
    <w:rsid w:val="00C05E10"/>
    <w:rsid w:val="00C0663B"/>
    <w:rsid w:val="00C10854"/>
    <w:rsid w:val="00C11E7D"/>
    <w:rsid w:val="00C13F2D"/>
    <w:rsid w:val="00C247E8"/>
    <w:rsid w:val="00C26E6F"/>
    <w:rsid w:val="00C30678"/>
    <w:rsid w:val="00C322A5"/>
    <w:rsid w:val="00C3426E"/>
    <w:rsid w:val="00C5236A"/>
    <w:rsid w:val="00C52993"/>
    <w:rsid w:val="00C53DB7"/>
    <w:rsid w:val="00C54895"/>
    <w:rsid w:val="00C61F01"/>
    <w:rsid w:val="00C6382C"/>
    <w:rsid w:val="00C66C74"/>
    <w:rsid w:val="00C67438"/>
    <w:rsid w:val="00C67A37"/>
    <w:rsid w:val="00C726C4"/>
    <w:rsid w:val="00C7359C"/>
    <w:rsid w:val="00C75EED"/>
    <w:rsid w:val="00C768D4"/>
    <w:rsid w:val="00C82AAC"/>
    <w:rsid w:val="00C834DB"/>
    <w:rsid w:val="00C84D33"/>
    <w:rsid w:val="00C8511D"/>
    <w:rsid w:val="00C86327"/>
    <w:rsid w:val="00C865B3"/>
    <w:rsid w:val="00C87D37"/>
    <w:rsid w:val="00C91FF6"/>
    <w:rsid w:val="00CA27F9"/>
    <w:rsid w:val="00CA3D98"/>
    <w:rsid w:val="00CA41A0"/>
    <w:rsid w:val="00CB0A52"/>
    <w:rsid w:val="00CB0BAF"/>
    <w:rsid w:val="00CB189A"/>
    <w:rsid w:val="00CB2956"/>
    <w:rsid w:val="00CC4FA9"/>
    <w:rsid w:val="00CC779A"/>
    <w:rsid w:val="00CD22FF"/>
    <w:rsid w:val="00CD355F"/>
    <w:rsid w:val="00CD3AAC"/>
    <w:rsid w:val="00CD41AD"/>
    <w:rsid w:val="00CD4DD4"/>
    <w:rsid w:val="00CD5420"/>
    <w:rsid w:val="00CE0FEE"/>
    <w:rsid w:val="00CE17F7"/>
    <w:rsid w:val="00CE478F"/>
    <w:rsid w:val="00CE7579"/>
    <w:rsid w:val="00CE7845"/>
    <w:rsid w:val="00CE7A9E"/>
    <w:rsid w:val="00CF62F2"/>
    <w:rsid w:val="00CF73B7"/>
    <w:rsid w:val="00D1184F"/>
    <w:rsid w:val="00D12B03"/>
    <w:rsid w:val="00D219A8"/>
    <w:rsid w:val="00D24BF8"/>
    <w:rsid w:val="00D25125"/>
    <w:rsid w:val="00D26B26"/>
    <w:rsid w:val="00D273CE"/>
    <w:rsid w:val="00D331D9"/>
    <w:rsid w:val="00D336FD"/>
    <w:rsid w:val="00D34994"/>
    <w:rsid w:val="00D35125"/>
    <w:rsid w:val="00D425C1"/>
    <w:rsid w:val="00D46DAB"/>
    <w:rsid w:val="00D470E4"/>
    <w:rsid w:val="00D5022C"/>
    <w:rsid w:val="00D56199"/>
    <w:rsid w:val="00D56A0A"/>
    <w:rsid w:val="00D61ABD"/>
    <w:rsid w:val="00D637ED"/>
    <w:rsid w:val="00D63CAF"/>
    <w:rsid w:val="00D66120"/>
    <w:rsid w:val="00D701F7"/>
    <w:rsid w:val="00D711D6"/>
    <w:rsid w:val="00D722B5"/>
    <w:rsid w:val="00D7487E"/>
    <w:rsid w:val="00D765ED"/>
    <w:rsid w:val="00D76D14"/>
    <w:rsid w:val="00D805DF"/>
    <w:rsid w:val="00D8259A"/>
    <w:rsid w:val="00D82C29"/>
    <w:rsid w:val="00D85F1E"/>
    <w:rsid w:val="00D875B7"/>
    <w:rsid w:val="00D95733"/>
    <w:rsid w:val="00DA4EDB"/>
    <w:rsid w:val="00DA72B5"/>
    <w:rsid w:val="00DB0882"/>
    <w:rsid w:val="00DB1569"/>
    <w:rsid w:val="00DB2792"/>
    <w:rsid w:val="00DB54E4"/>
    <w:rsid w:val="00DB5A94"/>
    <w:rsid w:val="00DC1B07"/>
    <w:rsid w:val="00DC65D0"/>
    <w:rsid w:val="00DC77BA"/>
    <w:rsid w:val="00DD0D1F"/>
    <w:rsid w:val="00DD133D"/>
    <w:rsid w:val="00DD4CFA"/>
    <w:rsid w:val="00DD7AB9"/>
    <w:rsid w:val="00DE63F1"/>
    <w:rsid w:val="00DF0BB7"/>
    <w:rsid w:val="00DF5414"/>
    <w:rsid w:val="00DF7653"/>
    <w:rsid w:val="00E01E12"/>
    <w:rsid w:val="00E01FCB"/>
    <w:rsid w:val="00E05A84"/>
    <w:rsid w:val="00E0621E"/>
    <w:rsid w:val="00E073F0"/>
    <w:rsid w:val="00E16A3B"/>
    <w:rsid w:val="00E21487"/>
    <w:rsid w:val="00E228D3"/>
    <w:rsid w:val="00E22BAE"/>
    <w:rsid w:val="00E24F3C"/>
    <w:rsid w:val="00E260FA"/>
    <w:rsid w:val="00E2797D"/>
    <w:rsid w:val="00E33041"/>
    <w:rsid w:val="00E34E2A"/>
    <w:rsid w:val="00E373D5"/>
    <w:rsid w:val="00E40553"/>
    <w:rsid w:val="00E41868"/>
    <w:rsid w:val="00E4281C"/>
    <w:rsid w:val="00E4724B"/>
    <w:rsid w:val="00E473B5"/>
    <w:rsid w:val="00E51374"/>
    <w:rsid w:val="00E53106"/>
    <w:rsid w:val="00E5587D"/>
    <w:rsid w:val="00E573A3"/>
    <w:rsid w:val="00E60B85"/>
    <w:rsid w:val="00E60CEC"/>
    <w:rsid w:val="00E62E2C"/>
    <w:rsid w:val="00E635EB"/>
    <w:rsid w:val="00E6648F"/>
    <w:rsid w:val="00E745A0"/>
    <w:rsid w:val="00E7794D"/>
    <w:rsid w:val="00E77A33"/>
    <w:rsid w:val="00E8023E"/>
    <w:rsid w:val="00E81D2B"/>
    <w:rsid w:val="00E82EBA"/>
    <w:rsid w:val="00E83398"/>
    <w:rsid w:val="00E85CE2"/>
    <w:rsid w:val="00E9067F"/>
    <w:rsid w:val="00E914B1"/>
    <w:rsid w:val="00E91850"/>
    <w:rsid w:val="00EA1340"/>
    <w:rsid w:val="00EA33DE"/>
    <w:rsid w:val="00EA36CF"/>
    <w:rsid w:val="00EA5589"/>
    <w:rsid w:val="00EB00A5"/>
    <w:rsid w:val="00EB28D6"/>
    <w:rsid w:val="00EB2FC0"/>
    <w:rsid w:val="00EB4E32"/>
    <w:rsid w:val="00EB509A"/>
    <w:rsid w:val="00EB5329"/>
    <w:rsid w:val="00EC1670"/>
    <w:rsid w:val="00EC280F"/>
    <w:rsid w:val="00EC6748"/>
    <w:rsid w:val="00ED004D"/>
    <w:rsid w:val="00ED188F"/>
    <w:rsid w:val="00ED5EF6"/>
    <w:rsid w:val="00EE1ACF"/>
    <w:rsid w:val="00EE1F5A"/>
    <w:rsid w:val="00EE2FAC"/>
    <w:rsid w:val="00EE5D45"/>
    <w:rsid w:val="00EE6C2E"/>
    <w:rsid w:val="00EF2C65"/>
    <w:rsid w:val="00F03892"/>
    <w:rsid w:val="00F121F0"/>
    <w:rsid w:val="00F12FC1"/>
    <w:rsid w:val="00F1490C"/>
    <w:rsid w:val="00F20106"/>
    <w:rsid w:val="00F207C2"/>
    <w:rsid w:val="00F207E6"/>
    <w:rsid w:val="00F214EB"/>
    <w:rsid w:val="00F254CB"/>
    <w:rsid w:val="00F30A98"/>
    <w:rsid w:val="00F31343"/>
    <w:rsid w:val="00F35D85"/>
    <w:rsid w:val="00F40535"/>
    <w:rsid w:val="00F447AD"/>
    <w:rsid w:val="00F46996"/>
    <w:rsid w:val="00F46D88"/>
    <w:rsid w:val="00F475C5"/>
    <w:rsid w:val="00F50783"/>
    <w:rsid w:val="00F529E2"/>
    <w:rsid w:val="00F52A43"/>
    <w:rsid w:val="00F56607"/>
    <w:rsid w:val="00F5714C"/>
    <w:rsid w:val="00F57721"/>
    <w:rsid w:val="00F6012A"/>
    <w:rsid w:val="00F6144F"/>
    <w:rsid w:val="00F624AF"/>
    <w:rsid w:val="00F62F94"/>
    <w:rsid w:val="00F63898"/>
    <w:rsid w:val="00F71C04"/>
    <w:rsid w:val="00F72692"/>
    <w:rsid w:val="00F72C38"/>
    <w:rsid w:val="00F7447C"/>
    <w:rsid w:val="00F7465C"/>
    <w:rsid w:val="00F75F19"/>
    <w:rsid w:val="00F774D0"/>
    <w:rsid w:val="00F80AD0"/>
    <w:rsid w:val="00F84E8E"/>
    <w:rsid w:val="00F910CD"/>
    <w:rsid w:val="00F918B6"/>
    <w:rsid w:val="00F937D4"/>
    <w:rsid w:val="00F94476"/>
    <w:rsid w:val="00F96AA5"/>
    <w:rsid w:val="00F97E63"/>
    <w:rsid w:val="00FA171A"/>
    <w:rsid w:val="00FA1B6A"/>
    <w:rsid w:val="00FA23BE"/>
    <w:rsid w:val="00FA2909"/>
    <w:rsid w:val="00FA3834"/>
    <w:rsid w:val="00FA6858"/>
    <w:rsid w:val="00FA6D1D"/>
    <w:rsid w:val="00FB2395"/>
    <w:rsid w:val="00FB4A52"/>
    <w:rsid w:val="00FB4D3A"/>
    <w:rsid w:val="00FB6509"/>
    <w:rsid w:val="00FB7E5E"/>
    <w:rsid w:val="00FC2232"/>
    <w:rsid w:val="00FC2643"/>
    <w:rsid w:val="00FC717F"/>
    <w:rsid w:val="00FD02DA"/>
    <w:rsid w:val="00FD2D4A"/>
    <w:rsid w:val="00FD4242"/>
    <w:rsid w:val="00FE11A1"/>
    <w:rsid w:val="00FE33B3"/>
    <w:rsid w:val="00FE3B10"/>
    <w:rsid w:val="00FF4989"/>
    <w:rsid w:val="00FF5DDC"/>
    <w:rsid w:val="00FF7905"/>
    <w:rsid w:val="00FF7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E11A1"/>
    <w:pPr>
      <w:spacing w:line="480" w:lineRule="auto"/>
      <w:jc w:val="both"/>
    </w:pPr>
    <w:rPr>
      <w:sz w:val="24"/>
      <w:lang w:bidi="en-US"/>
    </w:rPr>
  </w:style>
  <w:style w:type="paragraph" w:styleId="Heading1">
    <w:name w:val="heading 1"/>
    <w:basedOn w:val="Normal"/>
    <w:next w:val="Normal"/>
    <w:link w:val="Heading1Char"/>
    <w:uiPriority w:val="9"/>
    <w:qFormat/>
    <w:rsid w:val="00FE11A1"/>
    <w:pPr>
      <w:spacing w:before="480"/>
      <w:outlineLvl w:val="0"/>
    </w:pPr>
    <w:rPr>
      <w:rFonts w:ascii="Cambria" w:hAnsi="Cambria"/>
      <w:b/>
      <w:sz w:val="28"/>
      <w:lang w:bidi="ar-SA"/>
    </w:rPr>
  </w:style>
  <w:style w:type="paragraph" w:styleId="Heading2">
    <w:name w:val="heading 2"/>
    <w:basedOn w:val="Normal"/>
    <w:next w:val="Normal"/>
    <w:link w:val="Heading2Char"/>
    <w:uiPriority w:val="9"/>
    <w:qFormat/>
    <w:rsid w:val="00FE11A1"/>
    <w:pPr>
      <w:spacing w:before="200"/>
      <w:outlineLvl w:val="1"/>
    </w:pPr>
    <w:rPr>
      <w:rFonts w:ascii="Cambria" w:hAnsi="Cambria"/>
      <w:b/>
      <w:sz w:val="26"/>
      <w:lang w:bidi="ar-SA"/>
    </w:rPr>
  </w:style>
  <w:style w:type="paragraph" w:styleId="Heading3">
    <w:name w:val="heading 3"/>
    <w:basedOn w:val="Normal"/>
    <w:next w:val="Normal"/>
    <w:link w:val="Heading3Char"/>
    <w:uiPriority w:val="9"/>
    <w:qFormat/>
    <w:rsid w:val="00FE11A1"/>
    <w:pPr>
      <w:spacing w:before="200" w:line="271" w:lineRule="auto"/>
      <w:outlineLvl w:val="2"/>
    </w:pPr>
    <w:rPr>
      <w:rFonts w:ascii="Cambria" w:hAnsi="Cambria"/>
      <w:b/>
      <w:sz w:val="20"/>
      <w:lang w:bidi="ar-SA"/>
    </w:rPr>
  </w:style>
  <w:style w:type="paragraph" w:styleId="Heading4">
    <w:name w:val="heading 4"/>
    <w:basedOn w:val="Normal"/>
    <w:next w:val="Normal"/>
    <w:link w:val="Heading4Char"/>
    <w:uiPriority w:val="9"/>
    <w:qFormat/>
    <w:rsid w:val="00FE11A1"/>
    <w:pPr>
      <w:spacing w:before="200"/>
      <w:outlineLvl w:val="3"/>
    </w:pPr>
    <w:rPr>
      <w:rFonts w:ascii="Cambria" w:hAnsi="Cambria"/>
      <w:b/>
      <w:i/>
      <w:sz w:val="20"/>
      <w:lang w:bidi="ar-SA"/>
    </w:rPr>
  </w:style>
  <w:style w:type="paragraph" w:styleId="Heading5">
    <w:name w:val="heading 5"/>
    <w:basedOn w:val="Normal"/>
    <w:next w:val="Normal"/>
    <w:link w:val="Heading5Char"/>
    <w:uiPriority w:val="9"/>
    <w:qFormat/>
    <w:rsid w:val="00FE11A1"/>
    <w:pPr>
      <w:spacing w:before="200"/>
      <w:outlineLvl w:val="4"/>
    </w:pPr>
    <w:rPr>
      <w:rFonts w:ascii="Cambria" w:hAnsi="Cambria"/>
      <w:b/>
      <w:color w:val="7F7F7F"/>
      <w:sz w:val="20"/>
      <w:lang w:bidi="ar-SA"/>
    </w:rPr>
  </w:style>
  <w:style w:type="paragraph" w:styleId="Heading6">
    <w:name w:val="heading 6"/>
    <w:basedOn w:val="Normal"/>
    <w:next w:val="Normal"/>
    <w:link w:val="Heading6Char"/>
    <w:uiPriority w:val="9"/>
    <w:qFormat/>
    <w:rsid w:val="00FE11A1"/>
    <w:pPr>
      <w:spacing w:line="271" w:lineRule="auto"/>
      <w:outlineLvl w:val="5"/>
    </w:pPr>
    <w:rPr>
      <w:rFonts w:ascii="Cambria" w:hAnsi="Cambria"/>
      <w:b/>
      <w:i/>
      <w:color w:val="7F7F7F"/>
      <w:sz w:val="20"/>
      <w:lang w:bidi="ar-SA"/>
    </w:rPr>
  </w:style>
  <w:style w:type="paragraph" w:styleId="Heading7">
    <w:name w:val="heading 7"/>
    <w:basedOn w:val="Normal"/>
    <w:next w:val="Normal"/>
    <w:link w:val="Heading7Char"/>
    <w:uiPriority w:val="9"/>
    <w:qFormat/>
    <w:rsid w:val="00FE11A1"/>
    <w:pPr>
      <w:outlineLvl w:val="6"/>
    </w:pPr>
    <w:rPr>
      <w:rFonts w:ascii="Cambria" w:hAnsi="Cambria"/>
      <w:i/>
      <w:sz w:val="20"/>
      <w:lang w:bidi="ar-SA"/>
    </w:rPr>
  </w:style>
  <w:style w:type="paragraph" w:styleId="Heading8">
    <w:name w:val="heading 8"/>
    <w:basedOn w:val="Normal"/>
    <w:next w:val="Normal"/>
    <w:link w:val="Heading8Char"/>
    <w:uiPriority w:val="9"/>
    <w:qFormat/>
    <w:rsid w:val="00FE11A1"/>
    <w:pPr>
      <w:outlineLvl w:val="7"/>
    </w:pPr>
    <w:rPr>
      <w:rFonts w:ascii="Cambria" w:hAnsi="Cambria"/>
      <w:sz w:val="20"/>
      <w:lang w:bidi="ar-SA"/>
    </w:rPr>
  </w:style>
  <w:style w:type="paragraph" w:styleId="Heading9">
    <w:name w:val="heading 9"/>
    <w:basedOn w:val="Normal"/>
    <w:next w:val="Normal"/>
    <w:link w:val="Heading9Char"/>
    <w:uiPriority w:val="9"/>
    <w:qFormat/>
    <w:rsid w:val="00FE11A1"/>
    <w:pPr>
      <w:outlineLvl w:val="8"/>
    </w:pPr>
    <w:rPr>
      <w:rFonts w:ascii="Cambria" w:hAnsi="Cambria"/>
      <w:i/>
      <w:spacing w:val="5"/>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11A1"/>
    <w:rPr>
      <w:rFonts w:ascii="Cambria" w:eastAsia="Times New Roman" w:hAnsi="Cambria" w:cs="Times New Roman"/>
      <w:b/>
      <w:sz w:val="28"/>
    </w:rPr>
  </w:style>
  <w:style w:type="character" w:customStyle="1" w:styleId="Heading2Char">
    <w:name w:val="Heading 2 Char"/>
    <w:link w:val="Heading2"/>
    <w:uiPriority w:val="9"/>
    <w:semiHidden/>
    <w:rsid w:val="00FE11A1"/>
    <w:rPr>
      <w:rFonts w:ascii="Cambria" w:eastAsia="Times New Roman" w:hAnsi="Cambria" w:cs="Times New Roman"/>
      <w:b/>
      <w:sz w:val="26"/>
    </w:rPr>
  </w:style>
  <w:style w:type="character" w:customStyle="1" w:styleId="Heading3Char">
    <w:name w:val="Heading 3 Char"/>
    <w:link w:val="Heading3"/>
    <w:uiPriority w:val="9"/>
    <w:rsid w:val="00FE11A1"/>
    <w:rPr>
      <w:rFonts w:ascii="Cambria" w:eastAsia="Times New Roman" w:hAnsi="Cambria" w:cs="Times New Roman"/>
      <w:b/>
    </w:rPr>
  </w:style>
  <w:style w:type="character" w:customStyle="1" w:styleId="Heading4Char">
    <w:name w:val="Heading 4 Char"/>
    <w:link w:val="Heading4"/>
    <w:uiPriority w:val="9"/>
    <w:semiHidden/>
    <w:rsid w:val="00FE11A1"/>
    <w:rPr>
      <w:rFonts w:ascii="Cambria" w:eastAsia="Times New Roman" w:hAnsi="Cambria" w:cs="Times New Roman"/>
      <w:b/>
      <w:i/>
    </w:rPr>
  </w:style>
  <w:style w:type="character" w:customStyle="1" w:styleId="Heading5Char">
    <w:name w:val="Heading 5 Char"/>
    <w:link w:val="Heading5"/>
    <w:uiPriority w:val="9"/>
    <w:semiHidden/>
    <w:rsid w:val="00FE11A1"/>
    <w:rPr>
      <w:rFonts w:ascii="Cambria" w:eastAsia="Times New Roman" w:hAnsi="Cambria" w:cs="Times New Roman"/>
      <w:b/>
      <w:color w:val="7F7F7F"/>
    </w:rPr>
  </w:style>
  <w:style w:type="character" w:customStyle="1" w:styleId="Heading6Char">
    <w:name w:val="Heading 6 Char"/>
    <w:link w:val="Heading6"/>
    <w:uiPriority w:val="9"/>
    <w:semiHidden/>
    <w:rsid w:val="00FE11A1"/>
    <w:rPr>
      <w:rFonts w:ascii="Cambria" w:eastAsia="Times New Roman" w:hAnsi="Cambria" w:cs="Times New Roman"/>
      <w:b/>
      <w:i/>
      <w:color w:val="7F7F7F"/>
    </w:rPr>
  </w:style>
  <w:style w:type="character" w:customStyle="1" w:styleId="Heading7Char">
    <w:name w:val="Heading 7 Char"/>
    <w:link w:val="Heading7"/>
    <w:uiPriority w:val="9"/>
    <w:semiHidden/>
    <w:rsid w:val="00FE11A1"/>
    <w:rPr>
      <w:rFonts w:ascii="Cambria" w:eastAsia="Times New Roman" w:hAnsi="Cambria" w:cs="Times New Roman"/>
      <w:i/>
    </w:rPr>
  </w:style>
  <w:style w:type="character" w:customStyle="1" w:styleId="Heading8Char">
    <w:name w:val="Heading 8 Char"/>
    <w:link w:val="Heading8"/>
    <w:uiPriority w:val="9"/>
    <w:semiHidden/>
    <w:rsid w:val="00FE11A1"/>
    <w:rPr>
      <w:rFonts w:ascii="Cambria" w:eastAsia="Times New Roman" w:hAnsi="Cambria" w:cs="Times New Roman"/>
      <w:sz w:val="20"/>
    </w:rPr>
  </w:style>
  <w:style w:type="character" w:customStyle="1" w:styleId="Heading9Char">
    <w:name w:val="Heading 9 Char"/>
    <w:link w:val="Heading9"/>
    <w:uiPriority w:val="9"/>
    <w:semiHidden/>
    <w:rsid w:val="00FE11A1"/>
    <w:rPr>
      <w:rFonts w:ascii="Cambria" w:eastAsia="Times New Roman" w:hAnsi="Cambria" w:cs="Times New Roman"/>
      <w:i/>
      <w:spacing w:val="5"/>
      <w:sz w:val="20"/>
    </w:rPr>
  </w:style>
  <w:style w:type="paragraph" w:styleId="Title">
    <w:name w:val="Title"/>
    <w:basedOn w:val="Normal"/>
    <w:next w:val="Normal"/>
    <w:link w:val="TitleChar"/>
    <w:uiPriority w:val="10"/>
    <w:qFormat/>
    <w:rsid w:val="00FE11A1"/>
    <w:pPr>
      <w:pBdr>
        <w:bottom w:val="single" w:sz="4" w:space="0" w:color="auto"/>
      </w:pBdr>
    </w:pPr>
    <w:rPr>
      <w:rFonts w:ascii="Cambria" w:hAnsi="Cambria"/>
      <w:spacing w:val="5"/>
      <w:sz w:val="52"/>
      <w:lang w:bidi="ar-SA"/>
    </w:rPr>
  </w:style>
  <w:style w:type="character" w:customStyle="1" w:styleId="TitleChar">
    <w:name w:val="Title Char"/>
    <w:link w:val="Title"/>
    <w:uiPriority w:val="10"/>
    <w:rsid w:val="00FE11A1"/>
    <w:rPr>
      <w:rFonts w:ascii="Cambria" w:eastAsia="Times New Roman" w:hAnsi="Cambria" w:cs="Times New Roman"/>
      <w:spacing w:val="5"/>
      <w:sz w:val="52"/>
    </w:rPr>
  </w:style>
  <w:style w:type="paragraph" w:styleId="Subtitle">
    <w:name w:val="Subtitle"/>
    <w:basedOn w:val="Normal"/>
    <w:next w:val="Normal"/>
    <w:link w:val="SubtitleChar"/>
    <w:uiPriority w:val="11"/>
    <w:qFormat/>
    <w:rsid w:val="00FE11A1"/>
    <w:pPr>
      <w:spacing w:after="600"/>
    </w:pPr>
    <w:rPr>
      <w:rFonts w:ascii="Cambria" w:hAnsi="Cambria"/>
      <w:i/>
      <w:spacing w:val="13"/>
      <w:lang w:bidi="ar-SA"/>
    </w:rPr>
  </w:style>
  <w:style w:type="character" w:customStyle="1" w:styleId="SubtitleChar">
    <w:name w:val="Subtitle Char"/>
    <w:link w:val="Subtitle"/>
    <w:uiPriority w:val="11"/>
    <w:rsid w:val="00FE11A1"/>
    <w:rPr>
      <w:rFonts w:ascii="Cambria" w:eastAsia="Times New Roman" w:hAnsi="Cambria" w:cs="Times New Roman"/>
      <w:i/>
      <w:spacing w:val="13"/>
      <w:sz w:val="24"/>
    </w:rPr>
  </w:style>
  <w:style w:type="character" w:styleId="Strong">
    <w:name w:val="Strong"/>
    <w:uiPriority w:val="22"/>
    <w:qFormat/>
    <w:rsid w:val="00FE11A1"/>
    <w:rPr>
      <w:b/>
    </w:rPr>
  </w:style>
  <w:style w:type="character" w:styleId="Emphasis">
    <w:name w:val="Emphasis"/>
    <w:uiPriority w:val="20"/>
    <w:qFormat/>
    <w:rsid w:val="00FE11A1"/>
    <w:rPr>
      <w:b/>
      <w:i/>
      <w:spacing w:val="10"/>
      <w:bdr w:val="none" w:sz="4" w:space="0" w:color="auto"/>
      <w:shd w:val="clear" w:color="auto" w:fill="auto"/>
    </w:rPr>
  </w:style>
  <w:style w:type="paragraph" w:styleId="NoSpacing">
    <w:name w:val="No Spacing"/>
    <w:basedOn w:val="Normal"/>
    <w:uiPriority w:val="1"/>
    <w:qFormat/>
    <w:rsid w:val="00FE11A1"/>
  </w:style>
  <w:style w:type="paragraph" w:styleId="ListParagraph">
    <w:name w:val="List Paragraph"/>
    <w:basedOn w:val="Normal"/>
    <w:uiPriority w:val="34"/>
    <w:qFormat/>
    <w:rsid w:val="00FE11A1"/>
    <w:pPr>
      <w:ind w:left="720"/>
    </w:pPr>
  </w:style>
  <w:style w:type="paragraph" w:styleId="Quote">
    <w:name w:val="Quote"/>
    <w:basedOn w:val="Normal"/>
    <w:next w:val="Normal"/>
    <w:link w:val="QuoteChar"/>
    <w:uiPriority w:val="29"/>
    <w:qFormat/>
    <w:rsid w:val="00FE11A1"/>
    <w:pPr>
      <w:spacing w:before="200"/>
      <w:ind w:left="360" w:right="360"/>
    </w:pPr>
    <w:rPr>
      <w:i/>
      <w:sz w:val="20"/>
      <w:lang w:bidi="ar-SA"/>
    </w:rPr>
  </w:style>
  <w:style w:type="character" w:customStyle="1" w:styleId="QuoteChar">
    <w:name w:val="Quote Char"/>
    <w:link w:val="Quote"/>
    <w:uiPriority w:val="29"/>
    <w:rsid w:val="00FE11A1"/>
    <w:rPr>
      <w:i/>
    </w:rPr>
  </w:style>
  <w:style w:type="paragraph" w:styleId="IntenseQuote">
    <w:name w:val="Intense Quote"/>
    <w:basedOn w:val="Normal"/>
    <w:next w:val="Normal"/>
    <w:link w:val="IntenseQuoteChar"/>
    <w:uiPriority w:val="30"/>
    <w:qFormat/>
    <w:rsid w:val="00FE11A1"/>
    <w:pPr>
      <w:pBdr>
        <w:bottom w:val="single" w:sz="4" w:space="0" w:color="auto"/>
      </w:pBdr>
      <w:spacing w:before="200" w:after="280"/>
      <w:ind w:left="1008" w:right="1152"/>
    </w:pPr>
    <w:rPr>
      <w:b/>
      <w:i/>
      <w:sz w:val="20"/>
      <w:lang w:bidi="ar-SA"/>
    </w:rPr>
  </w:style>
  <w:style w:type="character" w:customStyle="1" w:styleId="IntenseQuoteChar">
    <w:name w:val="Intense Quote Char"/>
    <w:link w:val="IntenseQuote"/>
    <w:uiPriority w:val="30"/>
    <w:rsid w:val="00FE11A1"/>
    <w:rPr>
      <w:b/>
      <w:i/>
    </w:rPr>
  </w:style>
  <w:style w:type="character" w:styleId="SubtleEmphasis">
    <w:name w:val="Subtle Emphasis"/>
    <w:uiPriority w:val="19"/>
    <w:qFormat/>
    <w:rsid w:val="00FE11A1"/>
    <w:rPr>
      <w:i/>
    </w:rPr>
  </w:style>
  <w:style w:type="character" w:styleId="IntenseEmphasis">
    <w:name w:val="Intense Emphasis"/>
    <w:uiPriority w:val="21"/>
    <w:qFormat/>
    <w:rsid w:val="00FE11A1"/>
    <w:rPr>
      <w:b/>
    </w:rPr>
  </w:style>
  <w:style w:type="character" w:styleId="SubtleReference">
    <w:name w:val="Subtle Reference"/>
    <w:uiPriority w:val="31"/>
    <w:qFormat/>
    <w:rsid w:val="00FE11A1"/>
    <w:rPr>
      <w:smallCaps/>
    </w:rPr>
  </w:style>
  <w:style w:type="character" w:styleId="IntenseReference">
    <w:name w:val="Intense Reference"/>
    <w:uiPriority w:val="32"/>
    <w:qFormat/>
    <w:rsid w:val="00FE11A1"/>
    <w:rPr>
      <w:smallCaps/>
      <w:spacing w:val="5"/>
      <w:u w:val="single"/>
    </w:rPr>
  </w:style>
  <w:style w:type="character" w:styleId="BookTitle">
    <w:name w:val="Book Title"/>
    <w:uiPriority w:val="33"/>
    <w:qFormat/>
    <w:rsid w:val="00FE11A1"/>
    <w:rPr>
      <w:i/>
      <w:smallCaps/>
      <w:spacing w:val="5"/>
    </w:rPr>
  </w:style>
  <w:style w:type="paragraph" w:styleId="TOCHeading">
    <w:name w:val="TOC Heading"/>
    <w:basedOn w:val="Heading1"/>
    <w:next w:val="Normal"/>
    <w:uiPriority w:val="39"/>
    <w:qFormat/>
    <w:rsid w:val="00FE11A1"/>
  </w:style>
  <w:style w:type="paragraph" w:styleId="FootnoteText">
    <w:name w:val="footnote text"/>
    <w:basedOn w:val="Normal"/>
    <w:link w:val="FootnoteTextChar"/>
    <w:uiPriority w:val="99"/>
    <w:semiHidden/>
    <w:rsid w:val="00FE11A1"/>
    <w:rPr>
      <w:sz w:val="20"/>
      <w:lang w:bidi="ar-SA"/>
    </w:rPr>
  </w:style>
  <w:style w:type="character" w:customStyle="1" w:styleId="FootnoteTextChar">
    <w:name w:val="Footnote Text Char"/>
    <w:link w:val="FootnoteText"/>
    <w:uiPriority w:val="99"/>
    <w:semiHidden/>
    <w:rsid w:val="00FE11A1"/>
    <w:rPr>
      <w:sz w:val="20"/>
    </w:rPr>
  </w:style>
  <w:style w:type="character" w:styleId="FootnoteReference">
    <w:name w:val="footnote reference"/>
    <w:uiPriority w:val="99"/>
    <w:semiHidden/>
    <w:rsid w:val="00FE11A1"/>
    <w:rPr>
      <w:vertAlign w:val="superscript"/>
    </w:rPr>
  </w:style>
  <w:style w:type="character" w:styleId="Hyperlink">
    <w:name w:val="Hyperlink"/>
    <w:uiPriority w:val="99"/>
    <w:semiHidden/>
    <w:rsid w:val="00FE11A1"/>
    <w:rPr>
      <w:color w:val="0000FF"/>
      <w:u w:val="single"/>
    </w:rPr>
  </w:style>
  <w:style w:type="character" w:customStyle="1" w:styleId="Apple-style-span">
    <w:name w:val="Apple-style-span"/>
    <w:basedOn w:val="DefaultParagraphFont"/>
    <w:rsid w:val="00FE11A1"/>
  </w:style>
  <w:style w:type="character" w:styleId="FollowedHyperlink">
    <w:name w:val="FollowedHyperlink"/>
    <w:uiPriority w:val="99"/>
    <w:semiHidden/>
    <w:rsid w:val="00FE11A1"/>
    <w:rPr>
      <w:color w:val="800080"/>
      <w:u w:val="single"/>
    </w:rPr>
  </w:style>
  <w:style w:type="paragraph" w:styleId="NormalWeb">
    <w:name w:val="Normal (Web)"/>
    <w:basedOn w:val="Normal"/>
    <w:uiPriority w:val="99"/>
    <w:semiHidden/>
    <w:rsid w:val="00FE11A1"/>
    <w:pPr>
      <w:spacing w:before="100" w:after="192"/>
    </w:pPr>
    <w:rPr>
      <w:lang w:val="en-AU" w:eastAsia="en-AU" w:bidi="ar-SA"/>
    </w:rPr>
  </w:style>
  <w:style w:type="paragraph" w:styleId="Header">
    <w:name w:val="header"/>
    <w:basedOn w:val="Normal"/>
    <w:link w:val="HeaderChar"/>
    <w:uiPriority w:val="99"/>
    <w:rsid w:val="00FE11A1"/>
    <w:pPr>
      <w:tabs>
        <w:tab w:val="center" w:pos="4680"/>
        <w:tab w:val="right" w:pos="9360"/>
      </w:tabs>
    </w:pPr>
  </w:style>
  <w:style w:type="character" w:customStyle="1" w:styleId="HeaderChar">
    <w:name w:val="Header Char"/>
    <w:basedOn w:val="DefaultParagraphFont"/>
    <w:link w:val="Header"/>
    <w:uiPriority w:val="99"/>
    <w:rsid w:val="00FE11A1"/>
  </w:style>
  <w:style w:type="paragraph" w:styleId="Footer">
    <w:name w:val="footer"/>
    <w:basedOn w:val="Normal"/>
    <w:link w:val="FooterChar"/>
    <w:uiPriority w:val="99"/>
    <w:rsid w:val="00FE11A1"/>
    <w:pPr>
      <w:tabs>
        <w:tab w:val="center" w:pos="4680"/>
        <w:tab w:val="right" w:pos="9360"/>
      </w:tabs>
    </w:pPr>
  </w:style>
  <w:style w:type="character" w:customStyle="1" w:styleId="FooterChar">
    <w:name w:val="Footer Char"/>
    <w:basedOn w:val="DefaultParagraphFont"/>
    <w:link w:val="Footer"/>
    <w:uiPriority w:val="99"/>
    <w:rsid w:val="00FE11A1"/>
  </w:style>
  <w:style w:type="paragraph" w:styleId="EndnoteText">
    <w:name w:val="endnote text"/>
    <w:basedOn w:val="Normal"/>
    <w:link w:val="EndnoteTextChar"/>
    <w:uiPriority w:val="99"/>
    <w:semiHidden/>
    <w:rsid w:val="00FE11A1"/>
    <w:rPr>
      <w:sz w:val="20"/>
    </w:rPr>
  </w:style>
  <w:style w:type="character" w:customStyle="1" w:styleId="EndnoteTextChar">
    <w:name w:val="Endnote Text Char"/>
    <w:link w:val="EndnoteText"/>
    <w:uiPriority w:val="99"/>
    <w:semiHidden/>
    <w:rsid w:val="00FE11A1"/>
    <w:rPr>
      <w:lang w:bidi="en-US"/>
    </w:rPr>
  </w:style>
  <w:style w:type="character" w:styleId="EndnoteReference">
    <w:name w:val="endnote reference"/>
    <w:uiPriority w:val="99"/>
    <w:semiHidden/>
    <w:rsid w:val="00FE11A1"/>
    <w:rPr>
      <w:vertAlign w:val="superscript"/>
    </w:rPr>
  </w:style>
  <w:style w:type="paragraph" w:customStyle="1" w:styleId="Default">
    <w:name w:val="Default"/>
    <w:rsid w:val="00FE11A1"/>
    <w:pPr>
      <w:spacing w:line="480" w:lineRule="auto"/>
      <w:jc w:val="both"/>
    </w:pPr>
    <w:rPr>
      <w:color w:val="000000"/>
      <w:sz w:val="24"/>
    </w:rPr>
  </w:style>
  <w:style w:type="paragraph" w:styleId="PlainText">
    <w:name w:val="Plain Text"/>
    <w:basedOn w:val="Normal"/>
    <w:link w:val="PlainTextChar"/>
    <w:uiPriority w:val="99"/>
    <w:semiHidden/>
    <w:rsid w:val="00FE11A1"/>
    <w:pPr>
      <w:spacing w:line="240" w:lineRule="auto"/>
    </w:pPr>
    <w:rPr>
      <w:rFonts w:ascii="Courier New" w:hAnsi="Courier New"/>
      <w:sz w:val="21"/>
      <w:lang w:bidi="ar-SA"/>
    </w:rPr>
  </w:style>
  <w:style w:type="character" w:customStyle="1" w:styleId="PlainTextChar">
    <w:name w:val="Plain Text Char"/>
    <w:link w:val="PlainText"/>
    <w:uiPriority w:val="99"/>
    <w:rsid w:val="00FE11A1"/>
    <w:rPr>
      <w:rFonts w:ascii="Courier New" w:hAnsi="Courier New" w:cs="Courier New"/>
      <w:sz w:val="21"/>
    </w:rPr>
  </w:style>
  <w:style w:type="table" w:styleId="TableGrid">
    <w:name w:val="Table Grid"/>
    <w:basedOn w:val="TableNormal"/>
    <w:rsid w:val="00FE11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0">
    <w:name w:val="apple-style-span"/>
    <w:basedOn w:val="DefaultParagraphFont"/>
    <w:rsid w:val="00F12F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Windows XP</cp:lastModifiedBy>
  <cp:revision>2</cp:revision>
  <cp:lastPrinted>2015-07-10T19:58:00Z</cp:lastPrinted>
  <dcterms:created xsi:type="dcterms:W3CDTF">2015-11-26T04:18:00Z</dcterms:created>
  <dcterms:modified xsi:type="dcterms:W3CDTF">2015-11-26T04:18:00Z</dcterms:modified>
</cp:coreProperties>
</file>