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CB" w:rsidRPr="00A151CB" w:rsidRDefault="00A151CB" w:rsidP="00A151CB">
      <w:pPr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A151CB">
        <w:rPr>
          <w:b/>
          <w:bCs/>
        </w:rPr>
        <w:t xml:space="preserve">DAFTAR RUJUKAN </w:t>
      </w:r>
    </w:p>
    <w:p w:rsidR="00A151CB" w:rsidRPr="00A151CB" w:rsidRDefault="00A151CB" w:rsidP="00A151CB">
      <w:pPr>
        <w:spacing w:after="200"/>
        <w:ind w:left="709" w:hanging="709"/>
        <w:rPr>
          <w:rFonts w:asciiTheme="majorBidi" w:hAnsiTheme="majorBidi" w:cstheme="majorBidi"/>
        </w:rPr>
      </w:pP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Abdul Azis S.R.,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Memahami Fenomena Sosial melalui Studi Kasus; kumpulan Materi Pelatihan Metode Penelitian Kualitatif,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Surabaya: BMPTS  Wilayah VII, 1988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Arikunto, Suharsimi.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Prosedur Penelitian,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Jakarta: Rineka Cipta, 1993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Bogdan dan Taylor,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Introduction to Qualitatif Research Methods: Aphenomenologikal approach to the social sciences,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New York: John Willy &amp; Sons, 1982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Djamarah, Syaiful Bahri dan Aswan Anas,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Strategi Belajar Mengajar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>, Jakarta: Rineka Cipta, 2010</w:t>
      </w:r>
    </w:p>
    <w:p w:rsidR="00A151CB" w:rsidRPr="00A151CB" w:rsidRDefault="00A151CB" w:rsidP="00A151CB">
      <w:pPr>
        <w:pStyle w:val="FootnoteText"/>
        <w:spacing w:after="200"/>
        <w:ind w:left="709" w:hanging="709"/>
        <w:rPr>
          <w:rFonts w:asciiTheme="majorBidi" w:hAnsiTheme="majorBidi" w:cstheme="majorBidi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Djamarah, Syaiful Bahri dan Aswan Anas,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Strategi Belajar Mengajar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,  Jakarta: Rineka Cipta, 2010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iCs/>
          <w:color w:val="000000"/>
          <w:sz w:val="24"/>
          <w:szCs w:val="24"/>
        </w:rPr>
        <w:t xml:space="preserve">Hakim, Agus Lukman.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>“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Penerapan Metode Keteladanan dalam Pendidikan Akhlak di Madrasah Diniyah Awaliyah Miftahussalafiyah Lanji Patebon Kendal”</w:t>
      </w:r>
      <w:r w:rsidRPr="00A151CB">
        <w:rPr>
          <w:rFonts w:asciiTheme="majorBidi" w:hAnsiTheme="majorBidi" w:cstheme="majorBidi"/>
          <w:iCs/>
          <w:color w:val="000000"/>
          <w:sz w:val="24"/>
          <w:szCs w:val="24"/>
        </w:rPr>
        <w:t xml:space="preserve"> IAIN Walisongo Semarang, 2006.</w:t>
      </w:r>
    </w:p>
    <w:p w:rsidR="00A151CB" w:rsidRPr="00A151CB" w:rsidRDefault="00A151CB" w:rsidP="00A151CB">
      <w:pPr>
        <w:pStyle w:val="FootnoteText"/>
        <w:spacing w:after="200"/>
        <w:ind w:left="709" w:hanging="709"/>
        <w:rPr>
          <w:rFonts w:asciiTheme="majorBidi" w:hAnsiTheme="majorBidi" w:cstheme="majorBidi"/>
          <w:sz w:val="24"/>
          <w:szCs w:val="24"/>
        </w:rPr>
      </w:pPr>
      <w:r w:rsidRPr="00A151CB">
        <w:rPr>
          <w:rFonts w:asciiTheme="majorBidi" w:hAnsiTheme="majorBidi" w:cstheme="majorBidi"/>
          <w:sz w:val="24"/>
          <w:szCs w:val="24"/>
        </w:rPr>
        <w:t xml:space="preserve">Hamdani, Strategi Belajar Mengajar  Bandung: Pustaka Setia, 2011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Hasanah, Uswatun. 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“Peningkatan Pembelajaran Baca Tulis Al-Quran melalui Metode Drill di Madrasah Salafiyah Ibtidaiyah Hidayatul Athfal Banyurip Alit Kota Pekalongan”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IAIN Walisongo, 2011</w:t>
      </w:r>
    </w:p>
    <w:p w:rsidR="00A151CB" w:rsidRPr="00A151CB" w:rsidRDefault="00A151CB" w:rsidP="00A151CB">
      <w:pPr>
        <w:spacing w:after="200"/>
        <w:ind w:left="709" w:hanging="709"/>
        <w:jc w:val="both"/>
        <w:rPr>
          <w:rFonts w:asciiTheme="majorBidi" w:hAnsiTheme="majorBidi" w:cstheme="majorBidi"/>
          <w:color w:val="000000"/>
        </w:rPr>
      </w:pPr>
      <w:hyperlink r:id="rId5" w:history="1">
        <w:r w:rsidRPr="00A151CB">
          <w:rPr>
            <w:rStyle w:val="Hyperlink"/>
            <w:rFonts w:asciiTheme="majorBidi" w:hAnsiTheme="majorBidi" w:cstheme="majorBidi"/>
            <w:i/>
            <w:iCs/>
            <w:color w:val="000000"/>
          </w:rPr>
          <w:t>http://bio-sanjaya.blogspot.com/2014/04/pengertian-metode-drill-macam-juga.html</w:t>
        </w:r>
      </w:hyperlink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hyperlink r:id="rId6" w:history="1">
        <w:r w:rsidRPr="00A151CB">
          <w:rPr>
            <w:rStyle w:val="Hyperlink"/>
            <w:rFonts w:asciiTheme="majorBidi" w:hAnsiTheme="majorBidi" w:cstheme="majorBidi"/>
            <w:color w:val="000000"/>
            <w:sz w:val="24"/>
            <w:szCs w:val="24"/>
          </w:rPr>
          <w:t>http://rofieducation..com/2011/04/dasar-pemikiran-drill-bab-2.html</w:t>
        </w:r>
      </w:hyperlink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, Diakses tanggal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Huberman,  A. Maicel and B Miles Mathew, 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Qualitatif data Analisis,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Edisi Bahasa Indonesia,  Jakarta: UII Press, 1992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Ibrahim, Nana Sudjana.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Penelitian dan Penilaian Pendidikan,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Bandung: Sinar Baru, 1984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>Irwahyudi, Wiladan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. “Penerapan Metode Resitasi dan Metode Drill sebagai upaya meningkatkan Hasil Belajar siswa kelas III pada pelajaran Matematika di SDN Pulerejo 02 Bakung kabupaten Blitar”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 UIN Malang, 2010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Lincoln, Suratno Arsyad.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Metodologi Penelitian Untuk Ekonomi dan Bisnis,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Yogyakarta: UPP AMPYKPN,1995 </w:t>
      </w:r>
    </w:p>
    <w:p w:rsidR="00A151CB" w:rsidRPr="00A151CB" w:rsidRDefault="00A151CB" w:rsidP="00A151CB">
      <w:pPr>
        <w:spacing w:after="200"/>
        <w:ind w:left="709" w:hanging="709"/>
        <w:jc w:val="both"/>
        <w:rPr>
          <w:rFonts w:asciiTheme="majorBidi" w:hAnsiTheme="majorBidi" w:cstheme="majorBidi"/>
          <w:color w:val="000000"/>
        </w:rPr>
      </w:pPr>
      <w:proofErr w:type="spellStart"/>
      <w:r w:rsidRPr="00A151CB">
        <w:rPr>
          <w:rFonts w:asciiTheme="majorBidi" w:hAnsiTheme="majorBidi" w:cstheme="majorBidi"/>
          <w:color w:val="000000"/>
        </w:rPr>
        <w:lastRenderedPageBreak/>
        <w:t>Majid</w:t>
      </w:r>
      <w:proofErr w:type="spellEnd"/>
      <w:r w:rsidRPr="00A151CB">
        <w:rPr>
          <w:rFonts w:asciiTheme="majorBidi" w:hAnsiTheme="majorBidi" w:cstheme="majorBidi"/>
          <w:color w:val="000000"/>
        </w:rPr>
        <w:t xml:space="preserve">, Abdul. </w:t>
      </w:r>
      <w:proofErr w:type="spellStart"/>
      <w:r w:rsidRPr="00A151CB">
        <w:rPr>
          <w:rFonts w:asciiTheme="majorBidi" w:hAnsiTheme="majorBidi" w:cstheme="majorBidi"/>
          <w:i/>
          <w:color w:val="000000"/>
        </w:rPr>
        <w:t>Perencanaan</w:t>
      </w:r>
      <w:proofErr w:type="spellEnd"/>
      <w:r w:rsidRPr="00A151CB">
        <w:rPr>
          <w:rFonts w:asciiTheme="majorBidi" w:hAnsiTheme="majorBidi" w:cstheme="majorBidi"/>
          <w:i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color w:val="000000"/>
        </w:rPr>
        <w:t>Pembelajaran</w:t>
      </w:r>
      <w:proofErr w:type="spellEnd"/>
      <w:r w:rsidRPr="00A151CB">
        <w:rPr>
          <w:rFonts w:asciiTheme="majorBidi" w:hAnsiTheme="majorBidi" w:cstheme="majorBidi"/>
          <w:i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color w:val="000000"/>
        </w:rPr>
        <w:t>Mengembangkan</w:t>
      </w:r>
      <w:proofErr w:type="spellEnd"/>
      <w:r w:rsidRPr="00A151CB">
        <w:rPr>
          <w:rFonts w:asciiTheme="majorBidi" w:hAnsiTheme="majorBidi" w:cstheme="majorBidi"/>
          <w:i/>
          <w:color w:val="000000"/>
        </w:rPr>
        <w:t xml:space="preserve"> Study </w:t>
      </w:r>
      <w:proofErr w:type="spellStart"/>
      <w:r w:rsidRPr="00A151CB">
        <w:rPr>
          <w:rFonts w:asciiTheme="majorBidi" w:hAnsiTheme="majorBidi" w:cstheme="majorBidi"/>
          <w:i/>
          <w:color w:val="000000"/>
        </w:rPr>
        <w:t>Kompetensi</w:t>
      </w:r>
      <w:proofErr w:type="spellEnd"/>
      <w:r w:rsidRPr="00A151CB">
        <w:rPr>
          <w:rFonts w:asciiTheme="majorBidi" w:hAnsiTheme="majorBidi" w:cstheme="majorBidi"/>
          <w:i/>
          <w:color w:val="000000"/>
        </w:rPr>
        <w:t xml:space="preserve"> Guru</w:t>
      </w:r>
      <w:r w:rsidRPr="00A151CB">
        <w:rPr>
          <w:rFonts w:asciiTheme="majorBidi" w:hAnsiTheme="majorBidi" w:cstheme="majorBidi"/>
          <w:color w:val="000000"/>
        </w:rPr>
        <w:t xml:space="preserve">, Bandung: PT. </w:t>
      </w:r>
      <w:proofErr w:type="spellStart"/>
      <w:r w:rsidRPr="00A151CB">
        <w:rPr>
          <w:rFonts w:asciiTheme="majorBidi" w:hAnsiTheme="majorBidi" w:cstheme="majorBidi"/>
          <w:color w:val="000000"/>
        </w:rPr>
        <w:t>Rosda</w:t>
      </w:r>
      <w:proofErr w:type="spellEnd"/>
      <w:r w:rsidRPr="00A151C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color w:val="000000"/>
        </w:rPr>
        <w:t>Karya</w:t>
      </w:r>
      <w:proofErr w:type="spellEnd"/>
      <w:r w:rsidRPr="00A151CB">
        <w:rPr>
          <w:rFonts w:asciiTheme="majorBidi" w:hAnsiTheme="majorBidi" w:cstheme="majorBidi"/>
          <w:color w:val="000000"/>
        </w:rPr>
        <w:t>, 2006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Margono, S.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  <w:lang w:val="fr-FR"/>
        </w:rPr>
        <w:t xml:space="preserve">Metodologi Penelitian Pendidikan, </w:t>
      </w:r>
      <w:r w:rsidRPr="00A151CB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Jakarta: Rineka Cipta, Cet V, 2005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Marzuki,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Metodologi Riset,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>Yogyakarta: BPFE-UII, 1991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Moleong, Lexy J.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Metodologi Penelitian Kualitatif,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Bandung: Remaja Rosdakarya, 2006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Murad, Khurram.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Membangun Generasi Qur’ani,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Jakarta: Media Da’wah, 1999 </w:t>
      </w:r>
    </w:p>
    <w:p w:rsidR="00A151CB" w:rsidRPr="00A151CB" w:rsidRDefault="00A151CB" w:rsidP="00A151CB">
      <w:pPr>
        <w:pStyle w:val="FootnoteText"/>
        <w:tabs>
          <w:tab w:val="left" w:pos="993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>Muslikhah, Fina Harta “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Penerapan metode Drill dan Sort Card dalam meningkatkan motivasi belajar sisw pada mata pelajaran Al-Qur’an Hadits siswa kelas VB MINU Miftahul Huda Di Jabung Kabupaten Malang”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>, UIN Malang, 2009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Nasution,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Metodologi Research Penelitian Ilmiah,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Jakarta: Budi Aksara, 2002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Nawabuddin, Abdurrab dan Ma’arif,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Teknik Menghafal Al-Qur’an,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Bandung: Sinar Baru Algensindo, 2005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>Nisa,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 xml:space="preserve">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Ani Farihatun 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“Penggunaan Metode drill dan Tanya Jawab untuk meningkatkan Hasil Belajar Matematika Perkalian Pada Siswa Kelas III MI Al-Khoiriyah Tirtomoyo Pakis Malang”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>, UIN Malang, 2009</w:t>
      </w:r>
    </w:p>
    <w:p w:rsidR="00A151CB" w:rsidRPr="00A151CB" w:rsidRDefault="00A151CB" w:rsidP="00A151CB">
      <w:pPr>
        <w:tabs>
          <w:tab w:val="left" w:pos="851"/>
          <w:tab w:val="left" w:pos="1418"/>
        </w:tabs>
        <w:spacing w:after="200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A151CB">
        <w:rPr>
          <w:rFonts w:asciiTheme="majorBidi" w:hAnsiTheme="majorBidi" w:cstheme="majorBidi"/>
        </w:rPr>
        <w:t>Ramayulis</w:t>
      </w:r>
      <w:proofErr w:type="spellEnd"/>
      <w:r w:rsidRPr="00A151CB">
        <w:rPr>
          <w:rFonts w:asciiTheme="majorBidi" w:hAnsiTheme="majorBidi" w:cstheme="majorBidi"/>
        </w:rPr>
        <w:t xml:space="preserve">, </w:t>
      </w:r>
      <w:proofErr w:type="spellStart"/>
      <w:r w:rsidRPr="00A151CB">
        <w:rPr>
          <w:rFonts w:asciiTheme="majorBidi" w:hAnsiTheme="majorBidi" w:cstheme="majorBidi"/>
          <w:i/>
          <w:iCs/>
        </w:rPr>
        <w:t>Metodologi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</w:rPr>
        <w:t>Pendidikan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Agama Islam</w:t>
      </w:r>
      <w:proofErr w:type="gramStart"/>
      <w:r w:rsidRPr="00A151CB">
        <w:rPr>
          <w:rFonts w:asciiTheme="majorBidi" w:hAnsiTheme="majorBidi" w:cstheme="majorBidi"/>
        </w:rPr>
        <w:t>,  Jakarta</w:t>
      </w:r>
      <w:proofErr w:type="gramEnd"/>
      <w:r w:rsidRPr="00A151CB">
        <w:rPr>
          <w:rFonts w:asciiTheme="majorBidi" w:hAnsiTheme="majorBidi" w:cstheme="majorBidi"/>
        </w:rPr>
        <w:t xml:space="preserve">: </w:t>
      </w:r>
      <w:proofErr w:type="spellStart"/>
      <w:r w:rsidRPr="00A151CB">
        <w:rPr>
          <w:rFonts w:asciiTheme="majorBidi" w:hAnsiTheme="majorBidi" w:cstheme="majorBidi"/>
        </w:rPr>
        <w:t>Kalam</w:t>
      </w:r>
      <w:proofErr w:type="spellEnd"/>
      <w:r w:rsidRPr="00A151CB">
        <w:rPr>
          <w:rFonts w:asciiTheme="majorBidi" w:hAnsiTheme="majorBidi" w:cstheme="majorBidi"/>
        </w:rPr>
        <w:t xml:space="preserve"> </w:t>
      </w:r>
      <w:proofErr w:type="spellStart"/>
      <w:r w:rsidRPr="00A151CB">
        <w:rPr>
          <w:rFonts w:asciiTheme="majorBidi" w:hAnsiTheme="majorBidi" w:cstheme="majorBidi"/>
        </w:rPr>
        <w:t>Mulia</w:t>
      </w:r>
      <w:proofErr w:type="spellEnd"/>
      <w:r w:rsidRPr="00A151CB">
        <w:rPr>
          <w:rFonts w:asciiTheme="majorBidi" w:hAnsiTheme="majorBidi" w:cstheme="majorBidi"/>
        </w:rPr>
        <w:t xml:space="preserve">, 2010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>Riyanto, Yatim.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Metodologi Penelitian Pendidikan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( Surabaya: Penerbit SIC, 2002), 24.</w:t>
      </w:r>
    </w:p>
    <w:p w:rsidR="00A151CB" w:rsidRPr="00A151CB" w:rsidRDefault="00A151CB" w:rsidP="00A151CB">
      <w:pPr>
        <w:spacing w:after="200"/>
        <w:ind w:left="709" w:hanging="709"/>
        <w:jc w:val="both"/>
        <w:rPr>
          <w:rFonts w:asciiTheme="majorBidi" w:hAnsiTheme="majorBidi" w:cstheme="majorBidi"/>
          <w:color w:val="000000"/>
        </w:rPr>
      </w:pPr>
      <w:proofErr w:type="spellStart"/>
      <w:r w:rsidRPr="00A151CB">
        <w:rPr>
          <w:rFonts w:asciiTheme="majorBidi" w:hAnsiTheme="majorBidi" w:cstheme="majorBidi"/>
          <w:color w:val="000000"/>
        </w:rPr>
        <w:t>Roestiyah</w:t>
      </w:r>
      <w:proofErr w:type="spellEnd"/>
      <w:r w:rsidRPr="00A151CB">
        <w:rPr>
          <w:rFonts w:asciiTheme="majorBidi" w:hAnsiTheme="majorBidi" w:cstheme="majorBidi"/>
          <w:color w:val="000000"/>
        </w:rPr>
        <w:t xml:space="preserve"> N.K, </w:t>
      </w:r>
      <w:proofErr w:type="spellStart"/>
      <w:r w:rsidRPr="00A151CB">
        <w:rPr>
          <w:rFonts w:asciiTheme="majorBidi" w:hAnsiTheme="majorBidi" w:cstheme="majorBidi"/>
          <w:i/>
          <w:iCs/>
          <w:color w:val="000000"/>
        </w:rPr>
        <w:t>Strategi</w:t>
      </w:r>
      <w:proofErr w:type="spellEnd"/>
      <w:r w:rsidRPr="00A151CB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  <w:color w:val="000000"/>
        </w:rPr>
        <w:t>Belajar</w:t>
      </w:r>
      <w:proofErr w:type="spellEnd"/>
      <w:r w:rsidRPr="00A151CB">
        <w:rPr>
          <w:rFonts w:asciiTheme="majorBidi" w:hAnsiTheme="majorBidi" w:cstheme="majorBidi"/>
          <w:i/>
          <w:iCs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  <w:color w:val="000000"/>
        </w:rPr>
        <w:t>Mengajar</w:t>
      </w:r>
      <w:proofErr w:type="spellEnd"/>
      <w:r w:rsidRPr="00A151CB">
        <w:rPr>
          <w:rFonts w:asciiTheme="majorBidi" w:hAnsiTheme="majorBidi" w:cstheme="majorBidi"/>
          <w:color w:val="000000"/>
        </w:rPr>
        <w:t xml:space="preserve">, </w:t>
      </w:r>
      <w:proofErr w:type="gramStart"/>
      <w:r w:rsidRPr="00A151CB">
        <w:rPr>
          <w:rFonts w:asciiTheme="majorBidi" w:hAnsiTheme="majorBidi" w:cstheme="majorBidi"/>
          <w:color w:val="000000"/>
        </w:rPr>
        <w:t>Jakarta :</w:t>
      </w:r>
      <w:proofErr w:type="gramEnd"/>
      <w:r w:rsidRPr="00A151C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color w:val="000000"/>
        </w:rPr>
        <w:t>Rineka</w:t>
      </w:r>
      <w:proofErr w:type="spellEnd"/>
      <w:r w:rsidRPr="00A151CB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A151CB">
        <w:rPr>
          <w:rFonts w:asciiTheme="majorBidi" w:hAnsiTheme="majorBidi" w:cstheme="majorBidi"/>
          <w:color w:val="000000"/>
        </w:rPr>
        <w:t>Cipta</w:t>
      </w:r>
      <w:proofErr w:type="spellEnd"/>
      <w:r w:rsidRPr="00A151CB">
        <w:rPr>
          <w:rFonts w:asciiTheme="majorBidi" w:hAnsiTheme="majorBidi" w:cstheme="majorBidi"/>
          <w:color w:val="000000"/>
        </w:rPr>
        <w:t>, 2012</w:t>
      </w:r>
    </w:p>
    <w:p w:rsidR="00A151CB" w:rsidRPr="00A151CB" w:rsidRDefault="00A151CB" w:rsidP="00A151CB">
      <w:pPr>
        <w:autoSpaceDE w:val="0"/>
        <w:autoSpaceDN w:val="0"/>
        <w:adjustRightInd w:val="0"/>
        <w:spacing w:after="200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A151CB">
        <w:rPr>
          <w:rFonts w:asciiTheme="majorBidi" w:hAnsiTheme="majorBidi" w:cstheme="majorBidi"/>
        </w:rPr>
        <w:t>Siregar</w:t>
      </w:r>
      <w:proofErr w:type="spellEnd"/>
      <w:r w:rsidRPr="00A151CB">
        <w:rPr>
          <w:rFonts w:asciiTheme="majorBidi" w:hAnsiTheme="majorBidi" w:cstheme="majorBidi"/>
        </w:rPr>
        <w:t xml:space="preserve">, </w:t>
      </w:r>
      <w:proofErr w:type="spellStart"/>
      <w:r w:rsidRPr="00A151CB">
        <w:rPr>
          <w:rFonts w:asciiTheme="majorBidi" w:hAnsiTheme="majorBidi" w:cstheme="majorBidi"/>
        </w:rPr>
        <w:t>Marasudin</w:t>
      </w:r>
      <w:proofErr w:type="spellEnd"/>
      <w:r w:rsidRPr="00A151CB">
        <w:rPr>
          <w:rFonts w:asciiTheme="majorBidi" w:hAnsiTheme="majorBidi" w:cstheme="majorBidi"/>
        </w:rPr>
        <w:t xml:space="preserve">. </w:t>
      </w:r>
      <w:proofErr w:type="spellStart"/>
      <w:r w:rsidRPr="00A151CB">
        <w:rPr>
          <w:rFonts w:asciiTheme="majorBidi" w:hAnsiTheme="majorBidi" w:cstheme="majorBidi"/>
          <w:i/>
          <w:iCs/>
        </w:rPr>
        <w:t>Metodologi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</w:rPr>
        <w:t>Pengajaran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Agama (MPA)</w:t>
      </w:r>
      <w:r w:rsidRPr="00A151CB">
        <w:rPr>
          <w:rFonts w:asciiTheme="majorBidi" w:hAnsiTheme="majorBidi" w:cstheme="majorBidi"/>
        </w:rPr>
        <w:t xml:space="preserve">, Semarang: </w:t>
      </w:r>
      <w:proofErr w:type="spellStart"/>
      <w:r w:rsidRPr="00A151CB">
        <w:rPr>
          <w:rFonts w:asciiTheme="majorBidi" w:hAnsiTheme="majorBidi" w:cstheme="majorBidi"/>
        </w:rPr>
        <w:t>Fakultas</w:t>
      </w:r>
      <w:proofErr w:type="spellEnd"/>
      <w:r w:rsidRPr="00A151CB">
        <w:rPr>
          <w:rFonts w:asciiTheme="majorBidi" w:hAnsiTheme="majorBidi" w:cstheme="majorBidi"/>
        </w:rPr>
        <w:t xml:space="preserve"> </w:t>
      </w:r>
      <w:proofErr w:type="spellStart"/>
      <w:r w:rsidRPr="00A151CB">
        <w:rPr>
          <w:rFonts w:asciiTheme="majorBidi" w:hAnsiTheme="majorBidi" w:cstheme="majorBidi"/>
        </w:rPr>
        <w:t>Tarbiyah</w:t>
      </w:r>
      <w:proofErr w:type="spellEnd"/>
      <w:r w:rsidRPr="00A151CB">
        <w:rPr>
          <w:rFonts w:asciiTheme="majorBidi" w:hAnsiTheme="majorBidi" w:cstheme="majorBidi"/>
        </w:rPr>
        <w:t xml:space="preserve"> IAIN </w:t>
      </w:r>
      <w:proofErr w:type="spellStart"/>
      <w:r w:rsidRPr="00A151CB">
        <w:rPr>
          <w:rFonts w:asciiTheme="majorBidi" w:hAnsiTheme="majorBidi" w:cstheme="majorBidi"/>
        </w:rPr>
        <w:t>Walisongo</w:t>
      </w:r>
      <w:proofErr w:type="spellEnd"/>
      <w:r w:rsidRPr="00A151CB">
        <w:rPr>
          <w:rFonts w:asciiTheme="majorBidi" w:hAnsiTheme="majorBidi" w:cstheme="majorBidi"/>
        </w:rPr>
        <w:t xml:space="preserve">, 1999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Sugiono,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Metode Penelitian Adminitrasi Dilengkapi dengan Metode R &amp; D,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Bandung: Alfabeta, 2006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Surapranata, Sumarna. dan Muhammad Hatta, 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Penilaian Portofolio Implementasi Kurikulum 2004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.  Bandung: Remaja Rosdayakarya, 2004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>Sutopo,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H.B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Pengumpulan dan pengolahan Data dalam Penelitian Kualitatif dalam (Metodelogi Penelitian Kualitatif: Tinjauan Teoritis dan Praktis)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,  Malang:Lembaga Penelitian Universitas Islam Malang, tt </w:t>
      </w:r>
    </w:p>
    <w:p w:rsidR="00A151CB" w:rsidRPr="00A151CB" w:rsidRDefault="00A151CB" w:rsidP="00A151CB">
      <w:pPr>
        <w:autoSpaceDE w:val="0"/>
        <w:autoSpaceDN w:val="0"/>
        <w:adjustRightInd w:val="0"/>
        <w:spacing w:after="200"/>
        <w:ind w:left="709" w:hanging="709"/>
        <w:jc w:val="both"/>
        <w:rPr>
          <w:rFonts w:asciiTheme="majorBidi" w:hAnsiTheme="majorBidi" w:cstheme="majorBidi"/>
        </w:rPr>
      </w:pPr>
      <w:proofErr w:type="spellStart"/>
      <w:r w:rsidRPr="00A151CB">
        <w:rPr>
          <w:rFonts w:asciiTheme="majorBidi" w:hAnsiTheme="majorBidi" w:cstheme="majorBidi"/>
        </w:rPr>
        <w:t>Tilaar</w:t>
      </w:r>
      <w:proofErr w:type="spellEnd"/>
      <w:r w:rsidRPr="00A151CB">
        <w:rPr>
          <w:rFonts w:asciiTheme="majorBidi" w:hAnsiTheme="majorBidi" w:cstheme="majorBidi"/>
        </w:rPr>
        <w:t xml:space="preserve">, H.A.R. </w:t>
      </w:r>
      <w:proofErr w:type="spellStart"/>
      <w:r w:rsidRPr="00A151CB">
        <w:rPr>
          <w:rFonts w:asciiTheme="majorBidi" w:hAnsiTheme="majorBidi" w:cstheme="majorBidi"/>
          <w:i/>
          <w:iCs/>
        </w:rPr>
        <w:t>Pengajaran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</w:rPr>
        <w:t>Kebudayaan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</w:rPr>
        <w:t>Masyarakat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A151CB">
        <w:rPr>
          <w:rFonts w:asciiTheme="majorBidi" w:hAnsiTheme="majorBidi" w:cstheme="majorBidi"/>
          <w:i/>
          <w:iCs/>
        </w:rPr>
        <w:t>Madani</w:t>
      </w:r>
      <w:proofErr w:type="spellEnd"/>
      <w:r w:rsidRPr="00A151CB">
        <w:rPr>
          <w:rFonts w:asciiTheme="majorBidi" w:hAnsiTheme="majorBidi" w:cstheme="majorBidi"/>
          <w:i/>
          <w:iCs/>
        </w:rPr>
        <w:t xml:space="preserve"> Indonesia, </w:t>
      </w:r>
      <w:r w:rsidRPr="00A151CB">
        <w:rPr>
          <w:rFonts w:asciiTheme="majorBidi" w:hAnsiTheme="majorBidi" w:cstheme="majorBidi"/>
        </w:rPr>
        <w:t xml:space="preserve">Bandung: PT. </w:t>
      </w:r>
      <w:proofErr w:type="spellStart"/>
      <w:r w:rsidRPr="00A151CB">
        <w:rPr>
          <w:rFonts w:asciiTheme="majorBidi" w:hAnsiTheme="majorBidi" w:cstheme="majorBidi"/>
        </w:rPr>
        <w:t>Remaja</w:t>
      </w:r>
      <w:proofErr w:type="spellEnd"/>
      <w:r w:rsidRPr="00A151CB">
        <w:rPr>
          <w:rFonts w:asciiTheme="majorBidi" w:hAnsiTheme="majorBidi" w:cstheme="majorBidi"/>
        </w:rPr>
        <w:t xml:space="preserve"> </w:t>
      </w:r>
      <w:proofErr w:type="spellStart"/>
      <w:r w:rsidRPr="00A151CB">
        <w:rPr>
          <w:rFonts w:asciiTheme="majorBidi" w:hAnsiTheme="majorBidi" w:cstheme="majorBidi"/>
        </w:rPr>
        <w:t>Rosda</w:t>
      </w:r>
      <w:proofErr w:type="spellEnd"/>
      <w:r w:rsidRPr="00A151CB">
        <w:rPr>
          <w:rFonts w:asciiTheme="majorBidi" w:hAnsiTheme="majorBidi" w:cstheme="majorBidi"/>
        </w:rPr>
        <w:t xml:space="preserve"> </w:t>
      </w:r>
      <w:proofErr w:type="spellStart"/>
      <w:r w:rsidRPr="00A151CB">
        <w:rPr>
          <w:rFonts w:asciiTheme="majorBidi" w:hAnsiTheme="majorBidi" w:cstheme="majorBidi"/>
        </w:rPr>
        <w:t>Karya</w:t>
      </w:r>
      <w:proofErr w:type="spellEnd"/>
      <w:r w:rsidRPr="00A151CB">
        <w:rPr>
          <w:rFonts w:asciiTheme="majorBidi" w:hAnsiTheme="majorBidi" w:cstheme="majorBidi"/>
        </w:rPr>
        <w:t xml:space="preserve">, 2004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Tim Pustaka Yustisia, 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Panduan Lengkap KTSP SD/MI SMP dan SMA/SMK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,  Yogyakarta: Pustaka Yustisia, 2007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Yin, R.K.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Studi Kasus: Desain dan Metode 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Edisi Bahasa Indonesia,  Jakarta: Raja Grafindo, 2002 </w:t>
      </w:r>
    </w:p>
    <w:p w:rsidR="00A151CB" w:rsidRPr="00A151CB" w:rsidRDefault="00A151CB" w:rsidP="00A151CB">
      <w:pPr>
        <w:pStyle w:val="FootnoteText"/>
        <w:tabs>
          <w:tab w:val="left" w:pos="180"/>
        </w:tabs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Yin, Robert K.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>Case Study Research: Design and Methods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,  Beverly Hills: Sage Publication, 1987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Yustisia, Tim Pustaka. </w:t>
      </w:r>
      <w:r w:rsidRPr="00A151CB">
        <w:rPr>
          <w:rFonts w:asciiTheme="majorBidi" w:hAnsiTheme="majorBidi" w:cstheme="majorBidi"/>
          <w:i/>
          <w:color w:val="000000"/>
          <w:sz w:val="24"/>
          <w:szCs w:val="24"/>
        </w:rPr>
        <w:t>Panduan Lengkap KTSP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,  Yogyakarta: Pustaka Yustisia, 2007 </w:t>
      </w:r>
    </w:p>
    <w:p w:rsidR="00A151CB" w:rsidRPr="00A151CB" w:rsidRDefault="00A151CB" w:rsidP="00A151CB">
      <w:pPr>
        <w:pStyle w:val="FootnoteText"/>
        <w:spacing w:after="200"/>
        <w:ind w:left="709" w:hanging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Zen, Muhaimin. </w:t>
      </w:r>
      <w:r w:rsidRPr="00A151CB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Tata Cara /Problematika Menghafal Al-Qur’an dan Petunjuk-petunjuknya, </w:t>
      </w:r>
      <w:r w:rsidRPr="00A151CB">
        <w:rPr>
          <w:rFonts w:asciiTheme="majorBidi" w:hAnsiTheme="majorBidi" w:cstheme="majorBidi"/>
          <w:color w:val="000000"/>
          <w:sz w:val="24"/>
          <w:szCs w:val="24"/>
        </w:rPr>
        <w:t xml:space="preserve"> Jakarta: Pustaka Alhusna, 1985 </w:t>
      </w:r>
    </w:p>
    <w:sectPr w:rsidR="00A151CB" w:rsidRPr="00A151CB" w:rsidSect="00A151C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1785A"/>
    <w:rsid w:val="00041BF3"/>
    <w:rsid w:val="0007091B"/>
    <w:rsid w:val="000B3CC4"/>
    <w:rsid w:val="000D1658"/>
    <w:rsid w:val="00184AE4"/>
    <w:rsid w:val="001F1260"/>
    <w:rsid w:val="0021785A"/>
    <w:rsid w:val="00341C91"/>
    <w:rsid w:val="003F647D"/>
    <w:rsid w:val="00465D5B"/>
    <w:rsid w:val="00484BA2"/>
    <w:rsid w:val="004C1ACA"/>
    <w:rsid w:val="004F63ED"/>
    <w:rsid w:val="00532CB6"/>
    <w:rsid w:val="005A7349"/>
    <w:rsid w:val="00621DDA"/>
    <w:rsid w:val="00662B25"/>
    <w:rsid w:val="00705E24"/>
    <w:rsid w:val="00820CAB"/>
    <w:rsid w:val="008916C8"/>
    <w:rsid w:val="008B7801"/>
    <w:rsid w:val="009224B4"/>
    <w:rsid w:val="0094325A"/>
    <w:rsid w:val="00956094"/>
    <w:rsid w:val="00992CC2"/>
    <w:rsid w:val="009F5FA7"/>
    <w:rsid w:val="00A1135E"/>
    <w:rsid w:val="00A151CB"/>
    <w:rsid w:val="00B248EC"/>
    <w:rsid w:val="00B2772B"/>
    <w:rsid w:val="00BA3FB9"/>
    <w:rsid w:val="00C37F73"/>
    <w:rsid w:val="00C4018A"/>
    <w:rsid w:val="00CB7851"/>
    <w:rsid w:val="00D274AC"/>
    <w:rsid w:val="00DA7409"/>
    <w:rsid w:val="00DE23A0"/>
    <w:rsid w:val="00E23F5F"/>
    <w:rsid w:val="00EB75C5"/>
    <w:rsid w:val="00EC13AF"/>
    <w:rsid w:val="00ED4604"/>
    <w:rsid w:val="00F03A56"/>
    <w:rsid w:val="00F41F4D"/>
    <w:rsid w:val="00F7699B"/>
    <w:rsid w:val="00FC67D4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21785A"/>
    <w:rPr>
      <w:vertAlign w:val="superscript"/>
    </w:rPr>
  </w:style>
  <w:style w:type="paragraph" w:styleId="FootnoteText">
    <w:name w:val="footnote text"/>
    <w:aliases w:val="Footnote Text Char Char Char Char,Char"/>
    <w:basedOn w:val="Normal"/>
    <w:link w:val="FootnoteTextChar"/>
    <w:rsid w:val="0021785A"/>
    <w:pPr>
      <w:ind w:firstLine="851"/>
      <w:jc w:val="lowKashida"/>
    </w:pPr>
    <w:rPr>
      <w:rFonts w:cs="Traditional Arabic"/>
      <w:noProof/>
      <w:sz w:val="20"/>
      <w:szCs w:val="20"/>
    </w:rPr>
  </w:style>
  <w:style w:type="character" w:customStyle="1" w:styleId="FootnoteTextChar">
    <w:name w:val="Footnote Text Char"/>
    <w:aliases w:val="Footnote Text Char Char Char Char Char,Char Char,Footnote Text Char1"/>
    <w:basedOn w:val="DefaultParagraphFont"/>
    <w:link w:val="FootnoteText"/>
    <w:rsid w:val="0021785A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rsid w:val="00217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fieducation..com/2011/04/dasar-pemikiran-drill-bab-2.html" TargetMode="External"/><Relationship Id="rId5" Type="http://schemas.openxmlformats.org/officeDocument/2006/relationships/hyperlink" Target="http://bio-sanjaya.blogspot.com/2014/04/pengertian-metode-drill-macam-ju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6A03-799D-4E03-98D0-49DC62BC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</dc:creator>
  <cp:keywords/>
  <dc:description/>
  <cp:lastModifiedBy>BNC</cp:lastModifiedBy>
  <cp:revision>4</cp:revision>
  <cp:lastPrinted>2015-07-31T05:43:00Z</cp:lastPrinted>
  <dcterms:created xsi:type="dcterms:W3CDTF">2015-07-31T05:26:00Z</dcterms:created>
  <dcterms:modified xsi:type="dcterms:W3CDTF">2015-07-31T05:45:00Z</dcterms:modified>
</cp:coreProperties>
</file>