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23" w:rsidRPr="009E6838" w:rsidRDefault="003D4923" w:rsidP="00DE5580">
      <w:pPr>
        <w:pStyle w:val="FootnoteText"/>
        <w:bidi/>
        <w:spacing w:after="240" w:line="360" w:lineRule="auto"/>
        <w:ind w:firstLine="72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E6838">
        <w:rPr>
          <w:rFonts w:ascii="Traditional Arabic" w:hAnsi="Traditional Arabic" w:cs="Traditional Arabic"/>
          <w:b/>
          <w:bCs/>
          <w:sz w:val="36"/>
          <w:szCs w:val="36"/>
          <w:rtl/>
        </w:rPr>
        <w:t>المراجع</w:t>
      </w:r>
    </w:p>
    <w:p w:rsidR="009E6838" w:rsidRPr="00DE5580" w:rsidRDefault="003D4923" w:rsidP="00DE5580">
      <w:pPr>
        <w:pStyle w:val="FootnoteText"/>
        <w:bidi/>
        <w:spacing w:after="240" w:line="360" w:lineRule="auto"/>
        <w:ind w:firstLine="720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E6838">
        <w:rPr>
          <w:rFonts w:ascii="Traditional Arabic" w:hAnsi="Traditional Arabic" w:cs="Traditional Arabic"/>
          <w:b/>
          <w:bCs/>
          <w:sz w:val="36"/>
          <w:szCs w:val="36"/>
          <w:rtl/>
        </w:rPr>
        <w:t>المراجع باللغة العربية</w:t>
      </w:r>
    </w:p>
    <w:p w:rsidR="009E6838" w:rsidRPr="009E6838" w:rsidRDefault="009E6838" w:rsidP="00DE5580">
      <w:pPr>
        <w:pStyle w:val="FootnoteText"/>
        <w:bidi/>
        <w:spacing w:after="240" w:line="36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E68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بن يحي زكريا, محمد و عباد مسعود. </w:t>
      </w:r>
      <w:r w:rsidRPr="009E6838">
        <w:rPr>
          <w:rFonts w:ascii="Traditional Arabic" w:hAnsi="Traditional Arabic" w:cs="Traditional Arabic"/>
          <w:i/>
          <w:iCs/>
          <w:sz w:val="36"/>
          <w:szCs w:val="36"/>
          <w:rtl/>
          <w:lang w:bidi="ar-EG"/>
        </w:rPr>
        <w:t>التدريس عن المقاربة بالأهداف والمقاربة بالكفاأت</w:t>
      </w:r>
      <w:r w:rsidRPr="009E68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. 2006 الحراش الجزائر </w:t>
      </w:r>
    </w:p>
    <w:p w:rsidR="009E6838" w:rsidRPr="009E6838" w:rsidRDefault="009E6838" w:rsidP="00DE5580">
      <w:pPr>
        <w:pStyle w:val="FootnoteText"/>
        <w:bidi/>
        <w:spacing w:after="240" w:line="36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E68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خزما, </w:t>
      </w:r>
      <w:r w:rsidRPr="009E6838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9E68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نايف و على حجاج. 1978.  </w:t>
      </w:r>
      <w:r w:rsidRPr="009E6838">
        <w:rPr>
          <w:rFonts w:ascii="Traditional Arabic" w:hAnsi="Traditional Arabic" w:cs="Traditional Arabic"/>
          <w:i/>
          <w:iCs/>
          <w:sz w:val="36"/>
          <w:szCs w:val="36"/>
          <w:rtl/>
          <w:lang w:bidi="ar-EG"/>
        </w:rPr>
        <w:t xml:space="preserve"> اللغات الاجنبية تعليمها وتعلمها</w:t>
      </w:r>
      <w:r w:rsidRPr="009E6838">
        <w:rPr>
          <w:rFonts w:ascii="Traditional Arabic" w:hAnsi="Traditional Arabic" w:cs="Traditional Arabic"/>
          <w:sz w:val="36"/>
          <w:szCs w:val="36"/>
          <w:rtl/>
          <w:lang w:bidi="ar-EG"/>
        </w:rPr>
        <w:t>. عالم المعرفة, الكويت</w:t>
      </w:r>
    </w:p>
    <w:p w:rsidR="009E6838" w:rsidRPr="009E6838" w:rsidRDefault="009E6838" w:rsidP="00DE5580">
      <w:pPr>
        <w:pStyle w:val="FootnoteText"/>
        <w:bidi/>
        <w:spacing w:after="240" w:line="36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E6838">
        <w:rPr>
          <w:rFonts w:ascii="Traditional Arabic" w:hAnsi="Traditional Arabic" w:cs="Traditional Arabic"/>
          <w:sz w:val="36"/>
          <w:szCs w:val="36"/>
          <w:rtl/>
        </w:rPr>
        <w:t xml:space="preserve">سالم،  مهدي محمد.  </w:t>
      </w:r>
      <w:r w:rsidRPr="009E6838">
        <w:rPr>
          <w:rFonts w:ascii="Traditional Arabic" w:hAnsi="Traditional Arabic" w:cs="Traditional Arabic"/>
          <w:i/>
          <w:iCs/>
          <w:sz w:val="36"/>
          <w:szCs w:val="36"/>
          <w:rtl/>
        </w:rPr>
        <w:t>الأهداف السلوكية</w:t>
      </w:r>
      <w:r w:rsidRPr="009E6838">
        <w:rPr>
          <w:rFonts w:ascii="Traditional Arabic" w:hAnsi="Traditional Arabic" w:cs="Traditional Arabic"/>
          <w:sz w:val="36"/>
          <w:szCs w:val="36"/>
          <w:rtl/>
        </w:rPr>
        <w:t xml:space="preserve"> ،  ١٤١٨ ه ، الطبعة الأولى</w:t>
      </w:r>
    </w:p>
    <w:p w:rsidR="009E6838" w:rsidRPr="009E6838" w:rsidRDefault="009E6838" w:rsidP="00DE5580">
      <w:pPr>
        <w:pStyle w:val="FootnoteText"/>
        <w:bidi/>
        <w:spacing w:after="240" w:line="36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E6838">
        <w:rPr>
          <w:rFonts w:ascii="Traditional Arabic" w:hAnsi="Traditional Arabic" w:cs="Traditional Arabic"/>
          <w:sz w:val="36"/>
          <w:szCs w:val="36"/>
          <w:rtl/>
        </w:rPr>
        <w:t xml:space="preserve">شحاته، حسن.  </w:t>
      </w:r>
      <w:r w:rsidRPr="009E6838">
        <w:rPr>
          <w:rFonts w:ascii="Traditional Arabic" w:hAnsi="Traditional Arabic" w:cs="Traditional Arabic"/>
          <w:i/>
          <w:iCs/>
          <w:sz w:val="36"/>
          <w:szCs w:val="36"/>
          <w:rtl/>
        </w:rPr>
        <w:t>تعليم اللغة العربية بين النظرية والتطبقية</w:t>
      </w:r>
      <w:r w:rsidRPr="009E6838">
        <w:rPr>
          <w:rFonts w:ascii="Traditional Arabic" w:hAnsi="Traditional Arabic" w:cs="Traditional Arabic"/>
          <w:sz w:val="36"/>
          <w:szCs w:val="36"/>
          <w:rtl/>
        </w:rPr>
        <w:t>.  الدار المصرية اللبناني، د س</w:t>
      </w:r>
    </w:p>
    <w:p w:rsidR="009E6838" w:rsidRPr="009E6838" w:rsidRDefault="009E6838" w:rsidP="00DE5580">
      <w:pPr>
        <w:pStyle w:val="FootnoteText"/>
        <w:bidi/>
        <w:spacing w:after="240" w:line="36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E6838">
        <w:rPr>
          <w:rFonts w:ascii="Traditional Arabic" w:hAnsi="Traditional Arabic" w:cs="Traditional Arabic"/>
          <w:sz w:val="36"/>
          <w:szCs w:val="36"/>
          <w:rtl/>
        </w:rPr>
        <w:t xml:space="preserve">عبد الله, ناصر. </w:t>
      </w:r>
      <w:r w:rsidRPr="009E6838">
        <w:rPr>
          <w:rFonts w:ascii="Traditional Arabic" w:hAnsi="Traditional Arabic" w:cs="Traditional Arabic"/>
          <w:i/>
          <w:iCs/>
          <w:sz w:val="36"/>
          <w:szCs w:val="36"/>
          <w:rtl/>
        </w:rPr>
        <w:t>اسس عدد الكتب التعليمية لغير الناطقين باللغة العربية.</w:t>
      </w:r>
      <w:r w:rsidRPr="009E6838">
        <w:rPr>
          <w:rFonts w:ascii="Traditional Arabic" w:hAnsi="Traditional Arabic" w:cs="Traditional Arabic"/>
          <w:sz w:val="36"/>
          <w:szCs w:val="36"/>
          <w:rtl/>
        </w:rPr>
        <w:t xml:space="preserve"> 1984. دار الاعتصام. الجاعة ملك السعودي </w:t>
      </w:r>
    </w:p>
    <w:p w:rsidR="009E6838" w:rsidRPr="009E6838" w:rsidRDefault="009E6838" w:rsidP="00DE5580">
      <w:pPr>
        <w:pStyle w:val="FootnoteText"/>
        <w:bidi/>
        <w:spacing w:after="240" w:line="36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E68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على يونس, فتحى واصدقائه. </w:t>
      </w:r>
      <w:r w:rsidRPr="009E6838">
        <w:rPr>
          <w:rFonts w:ascii="Traditional Arabic" w:hAnsi="Traditional Arabic" w:cs="Traditional Arabic"/>
          <w:i/>
          <w:iCs/>
          <w:sz w:val="36"/>
          <w:szCs w:val="36"/>
          <w:rtl/>
          <w:lang w:bidi="ar-EG"/>
        </w:rPr>
        <w:t>تعليم اللغة العربية اسسه وإجراأته الجزء الاول.</w:t>
      </w:r>
      <w:r w:rsidRPr="009E68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1995. </w:t>
      </w:r>
      <w:r w:rsidRPr="009E6838">
        <w:rPr>
          <w:rFonts w:ascii="Traditional Arabic" w:hAnsi="Traditional Arabic" w:cs="Traditional Arabic"/>
          <w:sz w:val="36"/>
          <w:szCs w:val="36"/>
          <w:rtl/>
        </w:rPr>
        <w:t>دار الثقافة للطباعة والنشر. القاهرة</w:t>
      </w:r>
    </w:p>
    <w:p w:rsidR="009E6838" w:rsidRPr="009E6838" w:rsidRDefault="009E6838" w:rsidP="00DE5580">
      <w:pPr>
        <w:pStyle w:val="FootnoteText"/>
        <w:bidi/>
        <w:spacing w:after="240" w:line="36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E6838">
        <w:rPr>
          <w:rFonts w:ascii="Traditional Arabic" w:hAnsi="Traditional Arabic" w:cs="Traditional Arabic"/>
          <w:sz w:val="36"/>
          <w:szCs w:val="36"/>
          <w:rtl/>
          <w:lang w:bidi="ar-EG"/>
        </w:rPr>
        <w:lastRenderedPageBreak/>
        <w:t xml:space="preserve">الغلا ييني, الشيخ مصطفى. </w:t>
      </w:r>
      <w:r w:rsidRPr="009E6838">
        <w:rPr>
          <w:rFonts w:ascii="Traditional Arabic" w:hAnsi="Traditional Arabic" w:cs="Traditional Arabic"/>
          <w:i/>
          <w:iCs/>
          <w:sz w:val="36"/>
          <w:szCs w:val="36"/>
          <w:rtl/>
          <w:lang w:bidi="ar-EG"/>
        </w:rPr>
        <w:t>جامع الدروس العربية</w:t>
      </w:r>
      <w:r w:rsidRPr="009E6838">
        <w:rPr>
          <w:rFonts w:ascii="Traditional Arabic" w:hAnsi="Traditional Arabic" w:cs="Traditional Arabic"/>
          <w:sz w:val="36"/>
          <w:szCs w:val="36"/>
          <w:rtl/>
          <w:lang w:bidi="ar-EG"/>
        </w:rPr>
        <w:t>, الجزالأول.</w:t>
      </w:r>
      <w:r w:rsidRPr="009E6838">
        <w:rPr>
          <w:rFonts w:ascii="Traditional Arabic" w:hAnsi="Traditional Arabic" w:cs="Traditional Arabic"/>
          <w:sz w:val="36"/>
          <w:szCs w:val="36"/>
          <w:rtl/>
        </w:rPr>
        <w:t xml:space="preserve"> 2008. مكتبة الشروق الدولية. القاهرة </w:t>
      </w:r>
      <w:r w:rsidRPr="009E68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</w:p>
    <w:p w:rsidR="009E6838" w:rsidRPr="009E6838" w:rsidRDefault="009E6838" w:rsidP="00DE5580">
      <w:pPr>
        <w:pStyle w:val="FootnoteText"/>
        <w:bidi/>
        <w:spacing w:after="240" w:line="36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E6838">
        <w:rPr>
          <w:rFonts w:ascii="Traditional Arabic" w:hAnsi="Traditional Arabic" w:cs="Traditional Arabic"/>
          <w:sz w:val="36"/>
          <w:szCs w:val="36"/>
          <w:rtl/>
        </w:rPr>
        <w:t xml:space="preserve">الكامل، محمد علي. </w:t>
      </w:r>
      <w:r w:rsidRPr="009E6838">
        <w:rPr>
          <w:rFonts w:ascii="Traditional Arabic" w:hAnsi="Traditional Arabic" w:cs="Traditional Arabic"/>
          <w:i/>
          <w:iCs/>
          <w:sz w:val="36"/>
          <w:szCs w:val="36"/>
          <w:rtl/>
        </w:rPr>
        <w:t>تطوير المنهج تعليم اللغة العربية وتطبيقه على مهارة الكتابة</w:t>
      </w:r>
      <w:r w:rsidRPr="009E6838">
        <w:rPr>
          <w:rFonts w:ascii="Traditional Arabic" w:hAnsi="Traditional Arabic" w:cs="Traditional Arabic"/>
          <w:sz w:val="36"/>
          <w:szCs w:val="36"/>
          <w:rtl/>
        </w:rPr>
        <w:t xml:space="preserve">. 2010. مطبعة جامعة مولنا ملك ابراهيم الاسلامية الحكومية. مالنج </w:t>
      </w:r>
    </w:p>
    <w:p w:rsidR="009E6838" w:rsidRPr="009E6838" w:rsidRDefault="009E6838" w:rsidP="00DE5580">
      <w:pPr>
        <w:pStyle w:val="FootnoteText"/>
        <w:bidi/>
        <w:spacing w:after="240" w:line="36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E6838">
        <w:rPr>
          <w:rStyle w:val="FootnoteReference"/>
          <w:rFonts w:ascii="Traditional Arabic" w:hAnsi="Traditional Arabic" w:cs="Traditional Arabic"/>
          <w:sz w:val="36"/>
          <w:szCs w:val="36"/>
          <w:vertAlign w:val="baseline"/>
          <w:rtl/>
        </w:rPr>
        <w:t>الناقه،محمود كامل</w:t>
      </w:r>
      <w:r w:rsidRPr="009E6838">
        <w:rPr>
          <w:rFonts w:ascii="Traditional Arabic" w:hAnsi="Traditional Arabic" w:cs="Traditional Arabic"/>
          <w:sz w:val="36"/>
          <w:szCs w:val="36"/>
        </w:rPr>
        <w:t>.</w:t>
      </w:r>
      <w:r w:rsidRPr="009E6838">
        <w:rPr>
          <w:rStyle w:val="FootnoteReference"/>
          <w:rFonts w:ascii="Traditional Arabic" w:hAnsi="Traditional Arabic" w:cs="Traditional Arabic"/>
          <w:sz w:val="36"/>
          <w:szCs w:val="36"/>
          <w:vertAlign w:val="baseline"/>
          <w:rtl/>
        </w:rPr>
        <w:t xml:space="preserve"> 1985</w:t>
      </w:r>
      <w:r w:rsidRPr="009E6838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9E6838">
        <w:rPr>
          <w:rStyle w:val="FootnoteReference"/>
          <w:rFonts w:ascii="Traditional Arabic" w:hAnsi="Traditional Arabic" w:cs="Traditional Arabic"/>
          <w:sz w:val="36"/>
          <w:szCs w:val="36"/>
          <w:vertAlign w:val="baseline"/>
          <w:rtl/>
        </w:rPr>
        <w:t xml:space="preserve"> </w:t>
      </w:r>
      <w:r w:rsidRPr="009E6838">
        <w:rPr>
          <w:rStyle w:val="FootnoteReference"/>
          <w:rFonts w:ascii="Traditional Arabic" w:hAnsi="Traditional Arabic" w:cs="Traditional Arabic"/>
          <w:i/>
          <w:iCs/>
          <w:sz w:val="36"/>
          <w:szCs w:val="36"/>
          <w:vertAlign w:val="baseline"/>
          <w:rtl/>
        </w:rPr>
        <w:t>تعليم اللغة العربية للناطقين بلغات اخرى اسسه ومداخله وطرق تدريسه</w:t>
      </w:r>
      <w:r w:rsidRPr="009E6838">
        <w:rPr>
          <w:rStyle w:val="FootnoteReference"/>
          <w:rFonts w:ascii="Traditional Arabic" w:hAnsi="Traditional Arabic" w:cs="Traditional Arabic"/>
          <w:sz w:val="36"/>
          <w:szCs w:val="36"/>
          <w:vertAlign w:val="baseline"/>
          <w:rtl/>
        </w:rPr>
        <w:t>. مكة المكرمة، حقوق الطبع واعادته محفوظة لجامعة ام القرى</w:t>
      </w:r>
    </w:p>
    <w:p w:rsidR="009E6838" w:rsidRPr="009E6838" w:rsidRDefault="009E6838" w:rsidP="00DE5580">
      <w:pPr>
        <w:pStyle w:val="FootnoteText"/>
        <w:bidi/>
        <w:spacing w:after="240" w:line="360" w:lineRule="auto"/>
        <w:ind w:firstLine="720"/>
        <w:jc w:val="both"/>
        <w:rPr>
          <w:rFonts w:ascii="Traditional Arabic" w:hAnsi="Traditional Arabic" w:cs="Traditional Arabic"/>
          <w:sz w:val="36"/>
          <w:szCs w:val="36"/>
        </w:rPr>
      </w:pPr>
      <w:r w:rsidRPr="009E6838">
        <w:rPr>
          <w:rFonts w:ascii="Traditional Arabic" w:hAnsi="Traditional Arabic" w:cs="Traditional Arabic"/>
          <w:sz w:val="36"/>
          <w:szCs w:val="36"/>
          <w:rtl/>
        </w:rPr>
        <w:t xml:space="preserve">هادى, نور. </w:t>
      </w:r>
      <w:r w:rsidRPr="009E6838">
        <w:rPr>
          <w:rFonts w:ascii="Traditional Arabic" w:hAnsi="Traditional Arabic" w:cs="Traditional Arabic"/>
          <w:i/>
          <w:iCs/>
          <w:sz w:val="36"/>
          <w:szCs w:val="36"/>
          <w:rtl/>
        </w:rPr>
        <w:t>الموجه لتعليم المهرات اللغوية لغيرالناطقين بها.</w:t>
      </w:r>
      <w:r w:rsidRPr="009E6838">
        <w:rPr>
          <w:rFonts w:ascii="Traditional Arabic" w:hAnsi="Traditional Arabic" w:cs="Traditional Arabic"/>
          <w:sz w:val="36"/>
          <w:szCs w:val="36"/>
          <w:rtl/>
        </w:rPr>
        <w:t xml:space="preserve"> 2011. مطبع جامعة مولانا مالك إبراهيم الإسلامية الحكومية</w:t>
      </w:r>
      <w:r w:rsidRPr="009E6838">
        <w:rPr>
          <w:rFonts w:ascii="Traditional Arabic" w:hAnsi="Traditional Arabic" w:cs="Traditional Arabic"/>
          <w:i/>
          <w:iCs/>
          <w:sz w:val="36"/>
          <w:szCs w:val="36"/>
          <w:rtl/>
        </w:rPr>
        <w:t xml:space="preserve">. </w:t>
      </w:r>
      <w:r w:rsidRPr="009E6838">
        <w:rPr>
          <w:rFonts w:ascii="Traditional Arabic" w:hAnsi="Traditional Arabic" w:cs="Traditional Arabic"/>
          <w:sz w:val="36"/>
          <w:szCs w:val="36"/>
          <w:rtl/>
        </w:rPr>
        <w:t xml:space="preserve">مالنج </w:t>
      </w:r>
    </w:p>
    <w:p w:rsidR="009E6838" w:rsidRPr="009E6838" w:rsidRDefault="009E6838" w:rsidP="00DE5580">
      <w:pPr>
        <w:pStyle w:val="FootnoteText"/>
        <w:bidi/>
        <w:spacing w:after="240" w:line="36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9E6838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يونس, محمد ومحمد فاسح بكر. </w:t>
      </w:r>
      <w:r w:rsidRPr="009E6838">
        <w:rPr>
          <w:rFonts w:ascii="Traditional Arabic" w:hAnsi="Traditional Arabic" w:cs="Traditional Arabic"/>
          <w:i/>
          <w:iCs/>
          <w:sz w:val="36"/>
          <w:szCs w:val="36"/>
          <w:rtl/>
          <w:lang w:bidi="ar-EG"/>
        </w:rPr>
        <w:t>التربية والتعليم</w:t>
      </w:r>
      <w:r w:rsidRPr="009E6838">
        <w:rPr>
          <w:rFonts w:ascii="Traditional Arabic" w:hAnsi="Traditional Arabic" w:cs="Traditional Arabic"/>
          <w:sz w:val="36"/>
          <w:szCs w:val="36"/>
          <w:rtl/>
          <w:lang w:bidi="ar-EG"/>
        </w:rPr>
        <w:t>. كلية المعلمين الاسلامية. الجزء الاول ج. كونتورفونوروكوه</w:t>
      </w:r>
    </w:p>
    <w:p w:rsidR="00DE5580" w:rsidRDefault="00DE5580" w:rsidP="00DE5580">
      <w:pPr>
        <w:pStyle w:val="FootnoteText"/>
        <w:bidi/>
        <w:spacing w:after="240" w:line="360" w:lineRule="auto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</w:p>
    <w:p w:rsidR="00DE5580" w:rsidRDefault="00DE5580" w:rsidP="00DE5580">
      <w:pPr>
        <w:pStyle w:val="FootnoteText"/>
        <w:bidi/>
        <w:spacing w:after="240" w:line="360" w:lineRule="auto"/>
        <w:jc w:val="both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</w:p>
    <w:p w:rsidR="00DE5580" w:rsidRDefault="00DE5580" w:rsidP="00DE5580">
      <w:pPr>
        <w:pStyle w:val="FootnoteText"/>
        <w:bidi/>
        <w:spacing w:after="240" w:line="360" w:lineRule="auto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</w:p>
    <w:p w:rsidR="003D4923" w:rsidRPr="001F57B2" w:rsidRDefault="003D4923" w:rsidP="00DE5580">
      <w:pPr>
        <w:pStyle w:val="FootnoteText"/>
        <w:bidi/>
        <w:spacing w:after="240" w:line="360" w:lineRule="auto"/>
        <w:jc w:val="both"/>
        <w:rPr>
          <w:rFonts w:cs="Traditional Arabic"/>
          <w:b/>
          <w:bCs/>
          <w:sz w:val="36"/>
          <w:szCs w:val="36"/>
        </w:rPr>
      </w:pPr>
      <w:r w:rsidRPr="001F57B2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المراجع باللغة ال</w:t>
      </w:r>
      <w:r w:rsidRPr="001F57B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اندونسية</w:t>
      </w:r>
    </w:p>
    <w:p w:rsidR="001F57B2" w:rsidRPr="001F57B2" w:rsidRDefault="001F57B2" w:rsidP="00DE5580">
      <w:pPr>
        <w:pStyle w:val="FootnoteText"/>
        <w:spacing w:after="24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1F57B2">
        <w:rPr>
          <w:rFonts w:asciiTheme="majorBidi" w:hAnsiTheme="majorBidi" w:cstheme="majorBidi"/>
          <w:sz w:val="24"/>
          <w:szCs w:val="24"/>
        </w:rPr>
        <w:t xml:space="preserve">Abdul </w:t>
      </w:r>
      <w:proofErr w:type="spellStart"/>
      <w:r w:rsidRPr="001F57B2">
        <w:rPr>
          <w:rFonts w:asciiTheme="majorBidi" w:hAnsiTheme="majorBidi" w:cstheme="majorBidi"/>
          <w:sz w:val="24"/>
          <w:szCs w:val="24"/>
        </w:rPr>
        <w:t>Wahab</w:t>
      </w:r>
      <w:proofErr w:type="spellEnd"/>
      <w:r w:rsidRPr="001F57B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F57B2">
        <w:rPr>
          <w:rFonts w:asciiTheme="majorBidi" w:hAnsiTheme="majorBidi" w:cstheme="majorBidi"/>
          <w:sz w:val="24"/>
          <w:szCs w:val="24"/>
        </w:rPr>
        <w:t>Muhbib</w:t>
      </w:r>
      <w:proofErr w:type="spellEnd"/>
      <w:r w:rsidRPr="001F57B2">
        <w:rPr>
          <w:rFonts w:asciiTheme="majorBidi" w:hAnsiTheme="majorBidi" w:cstheme="majorBidi"/>
          <w:sz w:val="24"/>
          <w:szCs w:val="24"/>
        </w:rPr>
        <w:t xml:space="preserve">. 2008. </w:t>
      </w:r>
      <w:proofErr w:type="spellStart"/>
      <w:r w:rsidRPr="001F57B2">
        <w:rPr>
          <w:rFonts w:asciiTheme="majorBidi" w:hAnsiTheme="majorBidi" w:cstheme="majorBidi"/>
          <w:i/>
          <w:iCs/>
          <w:sz w:val="24"/>
          <w:szCs w:val="24"/>
        </w:rPr>
        <w:t>Epistimologi</w:t>
      </w:r>
      <w:proofErr w:type="spellEnd"/>
      <w:r w:rsidRPr="001F57B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F57B2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1F57B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F57B2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1F57B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F57B2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1F57B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F57B2">
        <w:rPr>
          <w:rFonts w:asciiTheme="majorBidi" w:hAnsiTheme="majorBidi" w:cstheme="majorBidi"/>
          <w:i/>
          <w:iCs/>
          <w:sz w:val="24"/>
          <w:szCs w:val="24"/>
        </w:rPr>
        <w:t>Bahasa</w:t>
      </w:r>
      <w:proofErr w:type="spellEnd"/>
      <w:r w:rsidRPr="001F57B2">
        <w:rPr>
          <w:rFonts w:asciiTheme="majorBidi" w:hAnsiTheme="majorBidi" w:cstheme="majorBidi"/>
          <w:i/>
          <w:iCs/>
          <w:sz w:val="24"/>
          <w:szCs w:val="24"/>
        </w:rPr>
        <w:t xml:space="preserve"> Arab</w:t>
      </w:r>
      <w:r w:rsidRPr="001F57B2">
        <w:rPr>
          <w:rFonts w:asciiTheme="majorBidi" w:hAnsiTheme="majorBidi" w:cstheme="majorBidi"/>
          <w:sz w:val="24"/>
          <w:szCs w:val="24"/>
        </w:rPr>
        <w:t xml:space="preserve">. Jakarta: UIN Jakarta Press, </w:t>
      </w:r>
    </w:p>
    <w:p w:rsidR="001F57B2" w:rsidRPr="001F57B2" w:rsidRDefault="001F57B2" w:rsidP="00DE5580">
      <w:pPr>
        <w:pStyle w:val="FootnoteText"/>
        <w:spacing w:after="24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1F57B2">
        <w:rPr>
          <w:rFonts w:asciiTheme="majorBidi" w:hAnsiTheme="majorBidi" w:cstheme="majorBidi"/>
          <w:sz w:val="24"/>
          <w:szCs w:val="24"/>
        </w:rPr>
        <w:t xml:space="preserve">Amir, M. </w:t>
      </w:r>
      <w:proofErr w:type="spellStart"/>
      <w:r w:rsidRPr="001F57B2">
        <w:rPr>
          <w:rFonts w:asciiTheme="majorBidi" w:hAnsiTheme="majorBidi" w:cstheme="majorBidi"/>
          <w:i/>
          <w:iCs/>
          <w:sz w:val="24"/>
          <w:szCs w:val="24"/>
        </w:rPr>
        <w:t>Menyusun</w:t>
      </w:r>
      <w:proofErr w:type="spellEnd"/>
      <w:r w:rsidRPr="001F57B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F57B2">
        <w:rPr>
          <w:rFonts w:asciiTheme="majorBidi" w:hAnsiTheme="majorBidi" w:cstheme="majorBidi"/>
          <w:i/>
          <w:iCs/>
          <w:sz w:val="24"/>
          <w:szCs w:val="24"/>
        </w:rPr>
        <w:t>Rencana</w:t>
      </w:r>
      <w:proofErr w:type="spellEnd"/>
      <w:r w:rsidRPr="001F57B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F57B2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1F57B2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1F57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57B2">
        <w:rPr>
          <w:rFonts w:asciiTheme="majorBidi" w:hAnsiTheme="majorBidi" w:cstheme="majorBidi"/>
          <w:sz w:val="24"/>
          <w:szCs w:val="24"/>
        </w:rPr>
        <w:t>Jakarata</w:t>
      </w:r>
      <w:proofErr w:type="spellEnd"/>
      <w:r w:rsidRPr="001F57B2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1F57B2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Pr="001F57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57B2">
        <w:rPr>
          <w:rFonts w:asciiTheme="majorBidi" w:hAnsiTheme="majorBidi" w:cstheme="majorBidi"/>
          <w:sz w:val="24"/>
          <w:szCs w:val="24"/>
        </w:rPr>
        <w:t>Persada</w:t>
      </w:r>
      <w:proofErr w:type="spellEnd"/>
    </w:p>
    <w:p w:rsidR="001F57B2" w:rsidRDefault="001F57B2" w:rsidP="00DE5580">
      <w:pPr>
        <w:spacing w:after="24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F57B2">
        <w:rPr>
          <w:rFonts w:asciiTheme="majorBidi" w:hAnsiTheme="majorBidi" w:cstheme="majorBidi"/>
          <w:sz w:val="24"/>
          <w:szCs w:val="24"/>
        </w:rPr>
        <w:t>Arikunto</w:t>
      </w:r>
      <w:proofErr w:type="spellEnd"/>
      <w:r w:rsidRPr="001F57B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F57B2">
        <w:rPr>
          <w:rFonts w:asciiTheme="majorBidi" w:hAnsiTheme="majorBidi" w:cstheme="majorBidi"/>
          <w:sz w:val="24"/>
          <w:szCs w:val="24"/>
        </w:rPr>
        <w:t>Suharsimi</w:t>
      </w:r>
      <w:proofErr w:type="spellEnd"/>
      <w:r w:rsidRPr="001F57B2">
        <w:rPr>
          <w:rFonts w:asciiTheme="majorBidi" w:hAnsiTheme="majorBidi" w:cstheme="majorBidi"/>
          <w:sz w:val="24"/>
          <w:szCs w:val="24"/>
        </w:rPr>
        <w:t xml:space="preserve">. 1990. </w:t>
      </w:r>
      <w:proofErr w:type="spellStart"/>
      <w:r w:rsidRPr="001F57B2">
        <w:rPr>
          <w:rFonts w:asciiTheme="majorBidi" w:hAnsiTheme="majorBidi" w:cstheme="majorBidi"/>
          <w:i/>
          <w:iCs/>
          <w:sz w:val="24"/>
          <w:szCs w:val="24"/>
        </w:rPr>
        <w:t>Manajemen</w:t>
      </w:r>
      <w:proofErr w:type="spellEnd"/>
      <w:r w:rsidRPr="001F57B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F57B2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1F57B2">
        <w:rPr>
          <w:rFonts w:asciiTheme="majorBidi" w:hAnsiTheme="majorBidi" w:cstheme="majorBidi"/>
          <w:sz w:val="24"/>
          <w:szCs w:val="24"/>
        </w:rPr>
        <w:t xml:space="preserve">. Jakarta: </w:t>
      </w:r>
      <w:proofErr w:type="spellStart"/>
      <w:r w:rsidRPr="001F57B2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1F57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57B2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Pr="001F57B2">
        <w:rPr>
          <w:rFonts w:asciiTheme="majorBidi" w:hAnsiTheme="majorBidi" w:cstheme="majorBidi"/>
          <w:sz w:val="24"/>
          <w:szCs w:val="24"/>
        </w:rPr>
        <w:t xml:space="preserve">. </w:t>
      </w:r>
    </w:p>
    <w:p w:rsidR="001F57B2" w:rsidRPr="001F57B2" w:rsidRDefault="001F57B2" w:rsidP="00DE5580">
      <w:pPr>
        <w:pStyle w:val="FootnoteText"/>
        <w:spacing w:after="24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1F57B2">
        <w:rPr>
          <w:rFonts w:asciiTheme="majorBidi" w:hAnsiTheme="majorBidi" w:cstheme="majorBidi"/>
          <w:sz w:val="24"/>
          <w:szCs w:val="24"/>
        </w:rPr>
        <w:t xml:space="preserve">________, </w:t>
      </w:r>
      <w:proofErr w:type="spellStart"/>
      <w:r w:rsidRPr="001F57B2">
        <w:rPr>
          <w:rFonts w:asciiTheme="majorBidi" w:hAnsiTheme="majorBidi" w:cstheme="majorBidi"/>
          <w:sz w:val="24"/>
          <w:szCs w:val="24"/>
        </w:rPr>
        <w:t>Suharsimi</w:t>
      </w:r>
      <w:proofErr w:type="spellEnd"/>
      <w:r w:rsidRPr="001F57B2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1F57B2">
        <w:rPr>
          <w:rFonts w:asciiTheme="majorBidi" w:hAnsiTheme="majorBidi" w:cstheme="majorBidi"/>
          <w:sz w:val="24"/>
          <w:szCs w:val="24"/>
        </w:rPr>
        <w:t xml:space="preserve"> 2010.</w:t>
      </w:r>
      <w:r w:rsidRPr="001F57B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F57B2">
        <w:rPr>
          <w:rFonts w:asciiTheme="majorBidi" w:hAnsiTheme="majorBidi" w:cstheme="majorBidi"/>
          <w:i/>
          <w:iCs/>
          <w:sz w:val="24"/>
          <w:szCs w:val="24"/>
        </w:rPr>
        <w:t>Prosedur</w:t>
      </w:r>
      <w:proofErr w:type="spellEnd"/>
      <w:r w:rsidRPr="001F57B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F57B2">
        <w:rPr>
          <w:rFonts w:asciiTheme="majorBidi" w:hAnsiTheme="majorBidi" w:cstheme="majorBidi"/>
          <w:i/>
          <w:iCs/>
          <w:sz w:val="24"/>
          <w:szCs w:val="24"/>
        </w:rPr>
        <w:t>Penelitan</w:t>
      </w:r>
      <w:proofErr w:type="spellEnd"/>
      <w:r w:rsidRPr="001F57B2">
        <w:rPr>
          <w:rFonts w:asciiTheme="majorBidi" w:hAnsiTheme="majorBidi" w:cstheme="majorBidi"/>
          <w:i/>
          <w:iCs/>
          <w:sz w:val="24"/>
          <w:szCs w:val="24"/>
          <w:rtl/>
        </w:rPr>
        <w:t xml:space="preserve"> </w:t>
      </w:r>
      <w:proofErr w:type="spellStart"/>
      <w:r w:rsidRPr="001F57B2">
        <w:rPr>
          <w:rFonts w:asciiTheme="majorBidi" w:hAnsiTheme="majorBidi" w:cstheme="majorBidi"/>
          <w:i/>
          <w:iCs/>
          <w:sz w:val="24"/>
          <w:szCs w:val="24"/>
        </w:rPr>
        <w:t>Suatu</w:t>
      </w:r>
      <w:proofErr w:type="spellEnd"/>
      <w:r w:rsidRPr="001F57B2">
        <w:rPr>
          <w:rFonts w:asciiTheme="majorBidi" w:hAnsiTheme="majorBidi" w:cstheme="majorBidi"/>
          <w:i/>
          <w:iCs/>
          <w:sz w:val="24"/>
          <w:szCs w:val="24"/>
          <w:rtl/>
        </w:rPr>
        <w:t xml:space="preserve"> </w:t>
      </w:r>
      <w:proofErr w:type="spellStart"/>
      <w:r w:rsidRPr="001F57B2">
        <w:rPr>
          <w:rFonts w:asciiTheme="majorBidi" w:hAnsiTheme="majorBidi" w:cstheme="majorBidi"/>
          <w:i/>
          <w:iCs/>
          <w:sz w:val="24"/>
          <w:szCs w:val="24"/>
        </w:rPr>
        <w:t>Pendekatan</w:t>
      </w:r>
      <w:proofErr w:type="spellEnd"/>
      <w:r w:rsidRPr="001F57B2">
        <w:rPr>
          <w:rFonts w:asciiTheme="majorBidi" w:hAnsiTheme="majorBidi" w:cstheme="majorBidi"/>
          <w:i/>
          <w:iCs/>
          <w:sz w:val="24"/>
          <w:szCs w:val="24"/>
          <w:rtl/>
        </w:rPr>
        <w:t xml:space="preserve"> </w:t>
      </w:r>
      <w:proofErr w:type="spellStart"/>
      <w:r w:rsidRPr="001F57B2">
        <w:rPr>
          <w:rFonts w:asciiTheme="majorBidi" w:hAnsiTheme="majorBidi" w:cstheme="majorBidi"/>
          <w:i/>
          <w:iCs/>
          <w:sz w:val="24"/>
          <w:szCs w:val="24"/>
        </w:rPr>
        <w:t>Praktik</w:t>
      </w:r>
      <w:proofErr w:type="spellEnd"/>
      <w:r w:rsidRPr="001F57B2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1F57B2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Pr="001F57B2">
        <w:rPr>
          <w:rFonts w:asciiTheme="majorBidi" w:hAnsiTheme="majorBidi" w:cstheme="majorBidi"/>
          <w:sz w:val="24"/>
          <w:szCs w:val="24"/>
        </w:rPr>
        <w:t xml:space="preserve"> PT. </w:t>
      </w:r>
      <w:proofErr w:type="spellStart"/>
      <w:r w:rsidRPr="001F57B2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1F57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57B2">
        <w:rPr>
          <w:rFonts w:asciiTheme="majorBidi" w:hAnsiTheme="majorBidi" w:cstheme="majorBidi"/>
          <w:sz w:val="24"/>
          <w:szCs w:val="24"/>
        </w:rPr>
        <w:t>Cipta</w:t>
      </w:r>
      <w:proofErr w:type="spellEnd"/>
    </w:p>
    <w:p w:rsidR="001F57B2" w:rsidRPr="001F57B2" w:rsidRDefault="001F57B2" w:rsidP="00DE5580">
      <w:pPr>
        <w:pStyle w:val="FootnoteText"/>
        <w:spacing w:after="240"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rtl/>
        </w:rPr>
      </w:pPr>
      <w:proofErr w:type="spellStart"/>
      <w:r w:rsidRPr="001F57B2">
        <w:rPr>
          <w:rFonts w:asciiTheme="majorBidi" w:hAnsiTheme="majorBidi" w:cstheme="majorBidi"/>
          <w:sz w:val="24"/>
          <w:szCs w:val="24"/>
        </w:rPr>
        <w:t>Arsyad</w:t>
      </w:r>
      <w:proofErr w:type="spellEnd"/>
      <w:r w:rsidRPr="001F57B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F57B2">
        <w:rPr>
          <w:rFonts w:asciiTheme="majorBidi" w:hAnsiTheme="majorBidi" w:cstheme="majorBidi"/>
          <w:sz w:val="24"/>
          <w:szCs w:val="24"/>
        </w:rPr>
        <w:t>Azhar</w:t>
      </w:r>
      <w:proofErr w:type="spellEnd"/>
      <w:r w:rsidRPr="001F57B2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1F57B2">
        <w:rPr>
          <w:rFonts w:asciiTheme="majorBidi" w:hAnsiTheme="majorBidi" w:cstheme="majorBidi"/>
          <w:sz w:val="24"/>
          <w:szCs w:val="24"/>
        </w:rPr>
        <w:t xml:space="preserve">2004. </w:t>
      </w:r>
      <w:proofErr w:type="spellStart"/>
      <w:r w:rsidRPr="001F57B2">
        <w:rPr>
          <w:rFonts w:asciiTheme="majorBidi" w:hAnsiTheme="majorBidi" w:cstheme="majorBidi"/>
          <w:i/>
          <w:iCs/>
          <w:sz w:val="24"/>
          <w:szCs w:val="24"/>
        </w:rPr>
        <w:t>Bahasa</w:t>
      </w:r>
      <w:proofErr w:type="spellEnd"/>
      <w:r w:rsidRPr="001F57B2">
        <w:rPr>
          <w:rFonts w:asciiTheme="majorBidi" w:hAnsiTheme="majorBidi" w:cstheme="majorBidi"/>
          <w:i/>
          <w:iCs/>
          <w:sz w:val="24"/>
          <w:szCs w:val="24"/>
        </w:rPr>
        <w:t xml:space="preserve"> Arab </w:t>
      </w:r>
      <w:proofErr w:type="spellStart"/>
      <w:r w:rsidRPr="001F57B2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1F57B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F57B2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1F57B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F57B2">
        <w:rPr>
          <w:rFonts w:asciiTheme="majorBidi" w:hAnsiTheme="majorBidi" w:cstheme="majorBidi"/>
          <w:i/>
          <w:iCs/>
          <w:sz w:val="24"/>
          <w:szCs w:val="24"/>
        </w:rPr>
        <w:t>Pengajarannya</w:t>
      </w:r>
      <w:proofErr w:type="spellEnd"/>
      <w:r w:rsidRPr="001F57B2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1F57B2">
        <w:rPr>
          <w:rFonts w:asciiTheme="majorBidi" w:hAnsiTheme="majorBidi" w:cstheme="majorBidi"/>
          <w:sz w:val="24"/>
          <w:szCs w:val="24"/>
        </w:rPr>
        <w:t xml:space="preserve"> Yogyakarta: </w:t>
      </w:r>
      <w:proofErr w:type="spellStart"/>
      <w:r w:rsidRPr="001F57B2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1F57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57B2">
        <w:rPr>
          <w:rFonts w:asciiTheme="majorBidi" w:hAnsiTheme="majorBidi" w:cstheme="majorBidi"/>
          <w:sz w:val="24"/>
          <w:szCs w:val="24"/>
        </w:rPr>
        <w:t>Pelajar</w:t>
      </w:r>
      <w:proofErr w:type="spellEnd"/>
      <w:r w:rsidRPr="001F57B2">
        <w:rPr>
          <w:rFonts w:asciiTheme="majorBidi" w:hAnsiTheme="majorBidi" w:cstheme="majorBidi"/>
          <w:sz w:val="24"/>
          <w:szCs w:val="24"/>
        </w:rPr>
        <w:t xml:space="preserve">, </w:t>
      </w:r>
    </w:p>
    <w:p w:rsidR="001F57B2" w:rsidRPr="001F57B2" w:rsidRDefault="001F57B2" w:rsidP="00DE5580">
      <w:pPr>
        <w:pStyle w:val="FootnoteText"/>
        <w:spacing w:after="240"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rtl/>
          <w:lang w:val="sv-SE"/>
        </w:rPr>
      </w:pPr>
      <w:r w:rsidRPr="001F57B2">
        <w:rPr>
          <w:rFonts w:asciiTheme="majorBidi" w:hAnsiTheme="majorBidi" w:cstheme="majorBidi"/>
          <w:sz w:val="24"/>
          <w:szCs w:val="24"/>
          <w:lang w:val="sv-SE"/>
        </w:rPr>
        <w:t xml:space="preserve">Fuad Effendy, Ahmad. 2002. </w:t>
      </w:r>
      <w:r w:rsidRPr="001F57B2">
        <w:rPr>
          <w:rFonts w:asciiTheme="majorBidi" w:hAnsiTheme="majorBidi" w:cstheme="majorBidi"/>
          <w:i/>
          <w:iCs/>
          <w:sz w:val="24"/>
          <w:szCs w:val="24"/>
          <w:lang w:val="sv-SE"/>
        </w:rPr>
        <w:t>Metodologi Pengajaran Bahasa Arab</w:t>
      </w:r>
      <w:r w:rsidRPr="001F57B2">
        <w:rPr>
          <w:rFonts w:asciiTheme="majorBidi" w:hAnsiTheme="majorBidi" w:cstheme="majorBidi"/>
          <w:sz w:val="24"/>
          <w:szCs w:val="24"/>
          <w:lang w:val="sv-SE"/>
        </w:rPr>
        <w:t>. Malang: Misykat. 2002</w:t>
      </w:r>
    </w:p>
    <w:p w:rsidR="001F57B2" w:rsidRPr="001F57B2" w:rsidRDefault="001F57B2" w:rsidP="00DE5580">
      <w:pPr>
        <w:pStyle w:val="FootnoteText"/>
        <w:spacing w:after="24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1F57B2">
        <w:rPr>
          <w:rFonts w:asciiTheme="majorBidi" w:hAnsiTheme="majorBidi" w:cstheme="majorBidi"/>
          <w:sz w:val="24"/>
          <w:szCs w:val="24"/>
        </w:rPr>
        <w:t>Fudyanto</w:t>
      </w:r>
      <w:proofErr w:type="spellEnd"/>
      <w:r w:rsidRPr="001F57B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F57B2">
        <w:rPr>
          <w:rFonts w:asciiTheme="majorBidi" w:hAnsiTheme="majorBidi" w:cstheme="majorBidi"/>
          <w:sz w:val="24"/>
          <w:szCs w:val="24"/>
        </w:rPr>
        <w:t>Ki</w:t>
      </w:r>
      <w:proofErr w:type="spellEnd"/>
      <w:r w:rsidRPr="001F57B2">
        <w:rPr>
          <w:rFonts w:asciiTheme="majorBidi" w:hAnsiTheme="majorBidi" w:cstheme="majorBidi"/>
          <w:sz w:val="24"/>
          <w:szCs w:val="24"/>
        </w:rPr>
        <w:t xml:space="preserve"> RBS.</w:t>
      </w:r>
      <w:proofErr w:type="gramEnd"/>
      <w:r w:rsidRPr="001F57B2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1F57B2">
        <w:rPr>
          <w:rFonts w:asciiTheme="majorBidi" w:hAnsiTheme="majorBidi" w:cstheme="majorBidi"/>
          <w:sz w:val="24"/>
          <w:szCs w:val="24"/>
        </w:rPr>
        <w:t xml:space="preserve">2002. </w:t>
      </w:r>
      <w:proofErr w:type="spellStart"/>
      <w:r w:rsidRPr="001F57B2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1F57B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F57B2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1F57B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F57B2">
        <w:rPr>
          <w:rFonts w:asciiTheme="majorBidi" w:hAnsiTheme="majorBidi" w:cstheme="majorBidi"/>
          <w:i/>
          <w:iCs/>
          <w:sz w:val="24"/>
          <w:szCs w:val="24"/>
        </w:rPr>
        <w:t>dengan</w:t>
      </w:r>
      <w:proofErr w:type="spellEnd"/>
      <w:r w:rsidRPr="001F57B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F57B2">
        <w:rPr>
          <w:rFonts w:asciiTheme="majorBidi" w:hAnsiTheme="majorBidi" w:cstheme="majorBidi"/>
          <w:i/>
          <w:iCs/>
          <w:sz w:val="24"/>
          <w:szCs w:val="24"/>
        </w:rPr>
        <w:t>pendekatan</w:t>
      </w:r>
      <w:proofErr w:type="spellEnd"/>
      <w:r w:rsidRPr="001F57B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F57B2">
        <w:rPr>
          <w:rFonts w:asciiTheme="majorBidi" w:hAnsiTheme="majorBidi" w:cstheme="majorBidi"/>
          <w:i/>
          <w:iCs/>
          <w:sz w:val="24"/>
          <w:szCs w:val="24"/>
        </w:rPr>
        <w:t>baru</w:t>
      </w:r>
      <w:proofErr w:type="spellEnd"/>
      <w:r w:rsidRPr="001F57B2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1F57B2">
        <w:rPr>
          <w:rFonts w:asciiTheme="majorBidi" w:hAnsiTheme="majorBidi" w:cstheme="majorBidi"/>
          <w:sz w:val="24"/>
          <w:szCs w:val="24"/>
        </w:rPr>
        <w:t xml:space="preserve"> Global </w:t>
      </w:r>
      <w:proofErr w:type="spellStart"/>
      <w:r w:rsidRPr="001F57B2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1F57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57B2">
        <w:rPr>
          <w:rFonts w:asciiTheme="majorBidi" w:hAnsiTheme="majorBidi" w:cstheme="majorBidi"/>
          <w:sz w:val="24"/>
          <w:szCs w:val="24"/>
        </w:rPr>
        <w:t>Utama</w:t>
      </w:r>
      <w:proofErr w:type="spellEnd"/>
    </w:p>
    <w:p w:rsidR="001F57B2" w:rsidRPr="001F57B2" w:rsidRDefault="001F57B2" w:rsidP="00DE5580">
      <w:pPr>
        <w:pStyle w:val="FootnoteText"/>
        <w:spacing w:after="240"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rtl/>
        </w:rPr>
      </w:pPr>
      <w:proofErr w:type="spellStart"/>
      <w:r w:rsidRPr="001F57B2">
        <w:rPr>
          <w:rFonts w:asciiTheme="majorBidi" w:hAnsiTheme="majorBidi" w:cstheme="majorBidi"/>
          <w:sz w:val="24"/>
          <w:szCs w:val="24"/>
          <w:lang w:bidi="ar-EG"/>
        </w:rPr>
        <w:t>Hamalik</w:t>
      </w:r>
      <w:proofErr w:type="spellEnd"/>
      <w:r w:rsidRPr="001F57B2">
        <w:rPr>
          <w:rFonts w:asciiTheme="majorBidi" w:hAnsiTheme="majorBidi" w:cstheme="majorBidi"/>
          <w:sz w:val="24"/>
          <w:szCs w:val="24"/>
          <w:lang w:bidi="ar-EG"/>
        </w:rPr>
        <w:t xml:space="preserve">, </w:t>
      </w:r>
      <w:proofErr w:type="spellStart"/>
      <w:r w:rsidRPr="001F57B2">
        <w:rPr>
          <w:rFonts w:asciiTheme="majorBidi" w:hAnsiTheme="majorBidi" w:cstheme="majorBidi"/>
          <w:sz w:val="24"/>
          <w:szCs w:val="24"/>
          <w:lang w:bidi="ar-EG"/>
        </w:rPr>
        <w:t>Oemar</w:t>
      </w:r>
      <w:proofErr w:type="spellEnd"/>
      <w:r w:rsidRPr="001F57B2">
        <w:rPr>
          <w:rFonts w:asciiTheme="majorBidi" w:hAnsiTheme="majorBidi" w:cstheme="majorBidi"/>
          <w:sz w:val="24"/>
          <w:szCs w:val="24"/>
          <w:lang w:bidi="ar-EG"/>
        </w:rPr>
        <w:t xml:space="preserve">. 2005.  </w:t>
      </w:r>
      <w:proofErr w:type="spellStart"/>
      <w:r w:rsidRPr="001F57B2">
        <w:rPr>
          <w:rFonts w:asciiTheme="majorBidi" w:hAnsiTheme="majorBidi" w:cstheme="majorBidi"/>
          <w:i/>
          <w:iCs/>
          <w:sz w:val="24"/>
          <w:szCs w:val="24"/>
          <w:lang w:bidi="ar-EG"/>
        </w:rPr>
        <w:t>Proses</w:t>
      </w:r>
      <w:proofErr w:type="spellEnd"/>
      <w:r w:rsidRPr="001F57B2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</w:t>
      </w:r>
      <w:proofErr w:type="spellStart"/>
      <w:r w:rsidRPr="001F57B2">
        <w:rPr>
          <w:rFonts w:asciiTheme="majorBidi" w:hAnsiTheme="majorBidi" w:cstheme="majorBidi"/>
          <w:i/>
          <w:iCs/>
          <w:sz w:val="24"/>
          <w:szCs w:val="24"/>
          <w:lang w:bidi="ar-EG"/>
        </w:rPr>
        <w:t>belajar</w:t>
      </w:r>
      <w:proofErr w:type="spellEnd"/>
      <w:r w:rsidRPr="001F57B2">
        <w:rPr>
          <w:rFonts w:asciiTheme="majorBidi" w:hAnsiTheme="majorBidi" w:cstheme="majorBidi"/>
          <w:i/>
          <w:iCs/>
          <w:sz w:val="24"/>
          <w:szCs w:val="24"/>
          <w:lang w:bidi="ar-EG"/>
        </w:rPr>
        <w:t xml:space="preserve"> </w:t>
      </w:r>
      <w:proofErr w:type="spellStart"/>
      <w:r w:rsidRPr="001F57B2">
        <w:rPr>
          <w:rFonts w:asciiTheme="majorBidi" w:hAnsiTheme="majorBidi" w:cstheme="majorBidi"/>
          <w:i/>
          <w:iCs/>
          <w:sz w:val="24"/>
          <w:szCs w:val="24"/>
          <w:lang w:bidi="ar-EG"/>
        </w:rPr>
        <w:t>mengajar</w:t>
      </w:r>
      <w:proofErr w:type="spellEnd"/>
      <w:r w:rsidRPr="001F57B2">
        <w:rPr>
          <w:rFonts w:asciiTheme="majorBidi" w:hAnsiTheme="majorBidi" w:cstheme="majorBidi"/>
          <w:sz w:val="24"/>
          <w:szCs w:val="24"/>
          <w:lang w:bidi="ar-EG"/>
        </w:rPr>
        <w:t xml:space="preserve">. </w:t>
      </w:r>
      <w:proofErr w:type="spellStart"/>
      <w:r w:rsidRPr="001F57B2">
        <w:rPr>
          <w:rFonts w:asciiTheme="majorBidi" w:hAnsiTheme="majorBidi" w:cstheme="majorBidi"/>
          <w:sz w:val="24"/>
          <w:szCs w:val="24"/>
          <w:lang w:bidi="ar-EG"/>
        </w:rPr>
        <w:t>Bumi</w:t>
      </w:r>
      <w:proofErr w:type="spellEnd"/>
      <w:r w:rsidRPr="001F57B2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1F57B2">
        <w:rPr>
          <w:rFonts w:asciiTheme="majorBidi" w:hAnsiTheme="majorBidi" w:cstheme="majorBidi"/>
          <w:sz w:val="24"/>
          <w:szCs w:val="24"/>
          <w:lang w:bidi="ar-EG"/>
        </w:rPr>
        <w:t>Akasara</w:t>
      </w:r>
      <w:proofErr w:type="spellEnd"/>
      <w:r w:rsidRPr="001F57B2">
        <w:rPr>
          <w:rFonts w:asciiTheme="majorBidi" w:hAnsiTheme="majorBidi" w:cstheme="majorBidi"/>
          <w:sz w:val="24"/>
          <w:szCs w:val="24"/>
          <w:lang w:bidi="ar-EG"/>
        </w:rPr>
        <w:t>: Jakarta</w:t>
      </w:r>
    </w:p>
    <w:p w:rsidR="001F57B2" w:rsidRPr="001F57B2" w:rsidRDefault="001F57B2" w:rsidP="00DE5580">
      <w:pPr>
        <w:pStyle w:val="FootnoteText"/>
        <w:spacing w:after="240"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rtl/>
        </w:rPr>
      </w:pPr>
      <w:proofErr w:type="spellStart"/>
      <w:proofErr w:type="gramStart"/>
      <w:r w:rsidRPr="001F57B2">
        <w:rPr>
          <w:rFonts w:asciiTheme="majorBidi" w:hAnsiTheme="majorBidi" w:cstheme="majorBidi"/>
          <w:sz w:val="24"/>
          <w:szCs w:val="24"/>
        </w:rPr>
        <w:t>Hamid</w:t>
      </w:r>
      <w:proofErr w:type="spellEnd"/>
      <w:r w:rsidRPr="001F57B2">
        <w:rPr>
          <w:rFonts w:asciiTheme="majorBidi" w:hAnsiTheme="majorBidi" w:cstheme="majorBidi"/>
          <w:sz w:val="24"/>
          <w:szCs w:val="24"/>
        </w:rPr>
        <w:t xml:space="preserve">, Abdul </w:t>
      </w:r>
      <w:proofErr w:type="spellStart"/>
      <w:r w:rsidRPr="001F57B2">
        <w:rPr>
          <w:rFonts w:asciiTheme="majorBidi" w:hAnsiTheme="majorBidi" w:cstheme="majorBidi"/>
          <w:sz w:val="24"/>
          <w:szCs w:val="24"/>
        </w:rPr>
        <w:t>dkk</w:t>
      </w:r>
      <w:proofErr w:type="spellEnd"/>
      <w:r w:rsidRPr="001F57B2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1F57B2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1F57B2">
        <w:rPr>
          <w:rFonts w:asciiTheme="majorBidi" w:hAnsiTheme="majorBidi" w:cstheme="majorBidi"/>
          <w:sz w:val="24"/>
          <w:szCs w:val="24"/>
        </w:rPr>
        <w:t xml:space="preserve">2008. </w:t>
      </w:r>
      <w:proofErr w:type="spellStart"/>
      <w:r w:rsidRPr="001F57B2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1F57B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F57B2">
        <w:rPr>
          <w:rFonts w:asciiTheme="majorBidi" w:hAnsiTheme="majorBidi" w:cstheme="majorBidi"/>
          <w:i/>
          <w:iCs/>
          <w:sz w:val="24"/>
          <w:szCs w:val="24"/>
        </w:rPr>
        <w:t>Bahasa</w:t>
      </w:r>
      <w:proofErr w:type="spellEnd"/>
      <w:r w:rsidRPr="001F57B2">
        <w:rPr>
          <w:rFonts w:asciiTheme="majorBidi" w:hAnsiTheme="majorBidi" w:cstheme="majorBidi"/>
          <w:i/>
          <w:iCs/>
          <w:sz w:val="24"/>
          <w:szCs w:val="24"/>
        </w:rPr>
        <w:t xml:space="preserve"> Arab </w:t>
      </w:r>
      <w:proofErr w:type="spellStart"/>
      <w:r w:rsidRPr="001F57B2">
        <w:rPr>
          <w:rFonts w:asciiTheme="majorBidi" w:hAnsiTheme="majorBidi" w:cstheme="majorBidi"/>
          <w:i/>
          <w:iCs/>
          <w:sz w:val="24"/>
          <w:szCs w:val="24"/>
        </w:rPr>
        <w:t>Pendekatan</w:t>
      </w:r>
      <w:proofErr w:type="spellEnd"/>
      <w:r w:rsidRPr="001F57B2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1F57B2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1F57B2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1F57B2"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r w:rsidRPr="001F57B2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1F57B2">
        <w:rPr>
          <w:rFonts w:asciiTheme="majorBidi" w:hAnsiTheme="majorBidi" w:cstheme="majorBidi"/>
          <w:i/>
          <w:iCs/>
          <w:sz w:val="24"/>
          <w:szCs w:val="24"/>
        </w:rPr>
        <w:t>Materi</w:t>
      </w:r>
      <w:proofErr w:type="spellEnd"/>
      <w:r w:rsidRPr="001F57B2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1F57B2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1F57B2">
        <w:rPr>
          <w:rFonts w:asciiTheme="majorBidi" w:hAnsiTheme="majorBidi" w:cstheme="majorBidi"/>
          <w:i/>
          <w:iCs/>
          <w:sz w:val="24"/>
          <w:szCs w:val="24"/>
        </w:rPr>
        <w:t xml:space="preserve"> Media</w:t>
      </w:r>
      <w:r w:rsidRPr="001F57B2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1F57B2">
        <w:rPr>
          <w:rFonts w:asciiTheme="majorBidi" w:hAnsiTheme="majorBidi" w:cstheme="majorBidi"/>
          <w:sz w:val="24"/>
          <w:szCs w:val="24"/>
        </w:rPr>
        <w:t xml:space="preserve"> Malang: UIN Malang Press</w:t>
      </w:r>
    </w:p>
    <w:p w:rsidR="001F57B2" w:rsidRPr="001F57B2" w:rsidRDefault="001F57B2" w:rsidP="00DE5580">
      <w:pPr>
        <w:pStyle w:val="FootnoteText"/>
        <w:spacing w:after="240"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rtl/>
        </w:rPr>
      </w:pPr>
      <w:proofErr w:type="spellStart"/>
      <w:r w:rsidRPr="001F57B2">
        <w:rPr>
          <w:rFonts w:asciiTheme="majorBidi" w:hAnsiTheme="majorBidi" w:cstheme="majorBidi"/>
          <w:sz w:val="24"/>
          <w:szCs w:val="24"/>
        </w:rPr>
        <w:t>Hermawan</w:t>
      </w:r>
      <w:proofErr w:type="spellEnd"/>
      <w:r w:rsidRPr="001F57B2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1F57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57B2">
        <w:rPr>
          <w:rFonts w:asciiTheme="majorBidi" w:hAnsiTheme="majorBidi" w:cstheme="majorBidi"/>
          <w:sz w:val="24"/>
          <w:szCs w:val="24"/>
        </w:rPr>
        <w:t>Acep</w:t>
      </w:r>
      <w:proofErr w:type="spellEnd"/>
      <w:r w:rsidRPr="001F57B2">
        <w:rPr>
          <w:rFonts w:asciiTheme="majorBidi" w:hAnsiTheme="majorBidi" w:cstheme="majorBidi"/>
          <w:sz w:val="24"/>
          <w:szCs w:val="24"/>
        </w:rPr>
        <w:t>.</w:t>
      </w:r>
      <w:r w:rsidRPr="001F57B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1F57B2">
        <w:rPr>
          <w:rFonts w:asciiTheme="majorBidi" w:hAnsiTheme="majorBidi" w:cstheme="majorBidi"/>
          <w:sz w:val="24"/>
          <w:szCs w:val="24"/>
          <w:lang w:val="id-ID"/>
        </w:rPr>
        <w:t>2011</w:t>
      </w:r>
      <w:r w:rsidRPr="001F57B2">
        <w:rPr>
          <w:rFonts w:asciiTheme="majorBidi" w:hAnsiTheme="majorBidi" w:cstheme="majorBidi"/>
          <w:sz w:val="24"/>
          <w:szCs w:val="24"/>
        </w:rPr>
        <w:t xml:space="preserve">. </w:t>
      </w:r>
      <w:r w:rsidRPr="001F57B2">
        <w:rPr>
          <w:rFonts w:asciiTheme="majorBidi" w:hAnsiTheme="majorBidi" w:cstheme="majorBidi"/>
          <w:i/>
          <w:iCs/>
          <w:sz w:val="24"/>
          <w:szCs w:val="24"/>
          <w:lang w:val="id-ID"/>
        </w:rPr>
        <w:t>Metodolo</w:t>
      </w:r>
      <w:r w:rsidRPr="001F57B2">
        <w:rPr>
          <w:rFonts w:asciiTheme="majorBidi" w:hAnsiTheme="majorBidi" w:cstheme="majorBidi"/>
          <w:i/>
          <w:iCs/>
          <w:sz w:val="24"/>
          <w:szCs w:val="24"/>
        </w:rPr>
        <w:t>g</w:t>
      </w:r>
      <w:r w:rsidRPr="001F57B2">
        <w:rPr>
          <w:rFonts w:asciiTheme="majorBidi" w:hAnsiTheme="majorBidi" w:cstheme="majorBidi"/>
          <w:i/>
          <w:iCs/>
          <w:sz w:val="24"/>
          <w:szCs w:val="24"/>
          <w:lang w:val="id-ID"/>
        </w:rPr>
        <w:t>i</w:t>
      </w:r>
      <w:r w:rsidRPr="001F57B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1F57B2">
        <w:rPr>
          <w:rFonts w:asciiTheme="majorBidi" w:hAnsiTheme="majorBidi" w:cstheme="majorBidi"/>
          <w:i/>
          <w:iCs/>
          <w:sz w:val="24"/>
          <w:szCs w:val="24"/>
          <w:lang w:val="id-ID"/>
        </w:rPr>
        <w:t>Pembelajaran</w:t>
      </w:r>
      <w:r w:rsidRPr="001F57B2">
        <w:rPr>
          <w:rFonts w:asciiTheme="majorBidi" w:hAnsiTheme="majorBidi" w:cstheme="majorBidi"/>
          <w:i/>
          <w:iCs/>
          <w:sz w:val="24"/>
          <w:szCs w:val="24"/>
          <w:rtl/>
          <w:lang w:val="id-ID"/>
        </w:rPr>
        <w:t xml:space="preserve"> </w:t>
      </w:r>
      <w:r w:rsidRPr="001F57B2">
        <w:rPr>
          <w:rFonts w:asciiTheme="majorBidi" w:hAnsiTheme="majorBidi" w:cstheme="majorBidi"/>
          <w:i/>
          <w:iCs/>
          <w:sz w:val="24"/>
          <w:szCs w:val="24"/>
          <w:lang w:val="id-ID"/>
        </w:rPr>
        <w:t>Bahasa</w:t>
      </w:r>
      <w:r w:rsidRPr="001F57B2">
        <w:rPr>
          <w:rFonts w:asciiTheme="majorBidi" w:hAnsiTheme="majorBidi" w:cstheme="majorBidi"/>
          <w:i/>
          <w:iCs/>
          <w:sz w:val="24"/>
          <w:szCs w:val="24"/>
          <w:rtl/>
          <w:lang w:val="id-ID"/>
        </w:rPr>
        <w:t xml:space="preserve"> </w:t>
      </w:r>
      <w:r w:rsidRPr="001F57B2">
        <w:rPr>
          <w:rFonts w:asciiTheme="majorBidi" w:hAnsiTheme="majorBidi" w:cstheme="majorBidi"/>
          <w:i/>
          <w:iCs/>
          <w:sz w:val="24"/>
          <w:szCs w:val="24"/>
          <w:lang w:val="id-ID"/>
        </w:rPr>
        <w:t>Arab</w:t>
      </w:r>
      <w:r w:rsidRPr="001F57B2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1F57B2">
        <w:rPr>
          <w:rFonts w:asciiTheme="majorBidi" w:hAnsiTheme="majorBidi" w:cstheme="majorBidi"/>
          <w:sz w:val="24"/>
          <w:szCs w:val="24"/>
          <w:rtl/>
          <w:lang w:val="id-ID"/>
        </w:rPr>
        <w:t xml:space="preserve"> </w:t>
      </w:r>
      <w:r w:rsidRPr="001F57B2">
        <w:rPr>
          <w:rFonts w:asciiTheme="majorBidi" w:hAnsiTheme="majorBidi" w:cstheme="majorBidi"/>
          <w:sz w:val="24"/>
          <w:szCs w:val="24"/>
          <w:lang w:val="id-ID"/>
        </w:rPr>
        <w:t>Bandung:</w:t>
      </w:r>
      <w:r w:rsidRPr="001F57B2">
        <w:rPr>
          <w:rFonts w:asciiTheme="majorBidi" w:hAnsiTheme="majorBidi" w:cstheme="majorBidi"/>
          <w:sz w:val="24"/>
          <w:szCs w:val="24"/>
          <w:rtl/>
          <w:lang w:val="id-ID"/>
        </w:rPr>
        <w:t xml:space="preserve"> </w:t>
      </w:r>
      <w:r w:rsidRPr="001F57B2">
        <w:rPr>
          <w:rFonts w:asciiTheme="majorBidi" w:hAnsiTheme="majorBidi" w:cstheme="majorBidi"/>
          <w:sz w:val="24"/>
          <w:szCs w:val="24"/>
          <w:lang w:val="id-ID"/>
        </w:rPr>
        <w:t>PT.Remaja</w:t>
      </w:r>
      <w:r w:rsidRPr="001F57B2">
        <w:rPr>
          <w:rFonts w:asciiTheme="majorBidi" w:hAnsiTheme="majorBidi" w:cstheme="majorBidi"/>
          <w:sz w:val="24"/>
          <w:szCs w:val="24"/>
        </w:rPr>
        <w:t xml:space="preserve"> </w:t>
      </w:r>
      <w:r w:rsidRPr="001F57B2">
        <w:rPr>
          <w:rFonts w:asciiTheme="majorBidi" w:hAnsiTheme="majorBidi" w:cstheme="majorBidi"/>
          <w:sz w:val="24"/>
          <w:szCs w:val="24"/>
          <w:lang w:val="id-ID"/>
        </w:rPr>
        <w:t>Rosd</w:t>
      </w:r>
      <w:r w:rsidRPr="001F57B2">
        <w:rPr>
          <w:rFonts w:asciiTheme="majorBidi" w:hAnsiTheme="majorBidi" w:cstheme="majorBidi"/>
          <w:sz w:val="24"/>
          <w:szCs w:val="24"/>
        </w:rPr>
        <w:t xml:space="preserve">a </w:t>
      </w:r>
      <w:r w:rsidRPr="001F57B2">
        <w:rPr>
          <w:rFonts w:asciiTheme="majorBidi" w:hAnsiTheme="majorBidi" w:cstheme="majorBidi"/>
          <w:sz w:val="24"/>
          <w:szCs w:val="24"/>
          <w:lang w:val="id-ID"/>
        </w:rPr>
        <w:t>karya.</w:t>
      </w:r>
    </w:p>
    <w:p w:rsidR="001F57B2" w:rsidRPr="001F57B2" w:rsidRDefault="001F57B2" w:rsidP="00DE5580">
      <w:pPr>
        <w:pStyle w:val="FootnoteText"/>
        <w:spacing w:after="24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1F57B2">
        <w:rPr>
          <w:rFonts w:asciiTheme="majorBidi" w:hAnsiTheme="majorBidi" w:cstheme="majorBidi"/>
          <w:sz w:val="24"/>
          <w:szCs w:val="24"/>
        </w:rPr>
        <w:t>Iskandarwassid</w:t>
      </w:r>
      <w:proofErr w:type="spellEnd"/>
      <w:r w:rsidRPr="001F57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57B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1F57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57B2">
        <w:rPr>
          <w:rFonts w:asciiTheme="majorBidi" w:hAnsiTheme="majorBidi" w:cstheme="majorBidi"/>
          <w:sz w:val="24"/>
          <w:szCs w:val="24"/>
        </w:rPr>
        <w:t>Dadang</w:t>
      </w:r>
      <w:proofErr w:type="spellEnd"/>
      <w:r w:rsidRPr="001F57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57B2">
        <w:rPr>
          <w:rFonts w:asciiTheme="majorBidi" w:hAnsiTheme="majorBidi" w:cstheme="majorBidi"/>
          <w:sz w:val="24"/>
          <w:szCs w:val="24"/>
        </w:rPr>
        <w:t>Sunendar</w:t>
      </w:r>
      <w:proofErr w:type="spellEnd"/>
      <w:r w:rsidRPr="001F57B2">
        <w:rPr>
          <w:rFonts w:asciiTheme="majorBidi" w:hAnsiTheme="majorBidi" w:cstheme="majorBidi"/>
          <w:sz w:val="24"/>
          <w:szCs w:val="24"/>
        </w:rPr>
        <w:t>, 2009.</w:t>
      </w:r>
      <w:proofErr w:type="gramEnd"/>
      <w:r w:rsidRPr="001F57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57B2"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r w:rsidRPr="001F57B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F57B2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1F57B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F57B2">
        <w:rPr>
          <w:rFonts w:asciiTheme="majorBidi" w:hAnsiTheme="majorBidi" w:cstheme="majorBidi"/>
          <w:i/>
          <w:iCs/>
          <w:sz w:val="24"/>
          <w:szCs w:val="24"/>
        </w:rPr>
        <w:t>Bahasa</w:t>
      </w:r>
      <w:proofErr w:type="spellEnd"/>
      <w:r w:rsidRPr="001F57B2">
        <w:rPr>
          <w:rFonts w:asciiTheme="majorBidi" w:hAnsiTheme="majorBidi" w:cstheme="majorBidi"/>
          <w:i/>
          <w:iCs/>
          <w:sz w:val="24"/>
          <w:szCs w:val="24"/>
        </w:rPr>
        <w:t xml:space="preserve">, cet. Ii. </w:t>
      </w:r>
      <w:r w:rsidRPr="001F57B2">
        <w:rPr>
          <w:rFonts w:asciiTheme="majorBidi" w:hAnsiTheme="majorBidi" w:cstheme="majorBidi"/>
          <w:sz w:val="24"/>
          <w:szCs w:val="24"/>
        </w:rPr>
        <w:t xml:space="preserve">Bandung: PT. </w:t>
      </w:r>
      <w:proofErr w:type="spellStart"/>
      <w:r w:rsidRPr="001F57B2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1F57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57B2">
        <w:rPr>
          <w:rFonts w:asciiTheme="majorBidi" w:hAnsiTheme="majorBidi" w:cstheme="majorBidi"/>
          <w:sz w:val="24"/>
          <w:szCs w:val="24"/>
        </w:rPr>
        <w:t>Rosda</w:t>
      </w:r>
      <w:proofErr w:type="spellEnd"/>
      <w:r w:rsidRPr="001F57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57B2">
        <w:rPr>
          <w:rFonts w:asciiTheme="majorBidi" w:hAnsiTheme="majorBidi" w:cstheme="majorBidi"/>
          <w:sz w:val="24"/>
          <w:szCs w:val="24"/>
        </w:rPr>
        <w:t>Karya</w:t>
      </w:r>
      <w:proofErr w:type="spellEnd"/>
    </w:p>
    <w:p w:rsidR="001F57B2" w:rsidRPr="001F57B2" w:rsidRDefault="001F57B2" w:rsidP="00DE5580">
      <w:pPr>
        <w:pStyle w:val="FootnoteText"/>
        <w:spacing w:after="24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1F57B2">
        <w:rPr>
          <w:rFonts w:asciiTheme="majorBidi" w:hAnsiTheme="majorBidi" w:cstheme="majorBidi"/>
          <w:sz w:val="24"/>
          <w:szCs w:val="24"/>
        </w:rPr>
        <w:t>Lexy</w:t>
      </w:r>
      <w:proofErr w:type="spellEnd"/>
      <w:r w:rsidRPr="001F57B2">
        <w:rPr>
          <w:rFonts w:asciiTheme="majorBidi" w:hAnsiTheme="majorBidi" w:cstheme="majorBidi"/>
          <w:sz w:val="24"/>
          <w:szCs w:val="24"/>
        </w:rPr>
        <w:t xml:space="preserve"> F. </w:t>
      </w:r>
      <w:proofErr w:type="spellStart"/>
      <w:r w:rsidRPr="001F57B2">
        <w:rPr>
          <w:rFonts w:asciiTheme="majorBidi" w:hAnsiTheme="majorBidi" w:cstheme="majorBidi"/>
          <w:sz w:val="24"/>
          <w:szCs w:val="24"/>
        </w:rPr>
        <w:t>Moleong</w:t>
      </w:r>
      <w:proofErr w:type="spellEnd"/>
      <w:r w:rsidRPr="001F57B2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1F57B2">
        <w:rPr>
          <w:rFonts w:asciiTheme="majorBidi" w:hAnsiTheme="majorBidi" w:cstheme="majorBidi"/>
          <w:sz w:val="24"/>
          <w:szCs w:val="24"/>
        </w:rPr>
        <w:t xml:space="preserve"> 2005. </w:t>
      </w:r>
      <w:proofErr w:type="spellStart"/>
      <w:r w:rsidRPr="001F57B2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1F57B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F57B2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1F57B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F57B2"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 w:rsidRPr="001F57B2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1F57B2">
        <w:rPr>
          <w:rFonts w:asciiTheme="majorBidi" w:hAnsiTheme="majorBidi" w:cstheme="majorBidi"/>
          <w:sz w:val="24"/>
          <w:szCs w:val="24"/>
        </w:rPr>
        <w:t>Bandung :</w:t>
      </w:r>
      <w:proofErr w:type="gramEnd"/>
      <w:r w:rsidRPr="001F57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57B2">
        <w:rPr>
          <w:rFonts w:asciiTheme="majorBidi" w:hAnsiTheme="majorBidi" w:cstheme="majorBidi"/>
          <w:sz w:val="24"/>
          <w:szCs w:val="24"/>
        </w:rPr>
        <w:t>PT.Remaja</w:t>
      </w:r>
      <w:proofErr w:type="spellEnd"/>
      <w:r w:rsidRPr="001F57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57B2">
        <w:rPr>
          <w:rFonts w:asciiTheme="majorBidi" w:hAnsiTheme="majorBidi" w:cstheme="majorBidi"/>
          <w:sz w:val="24"/>
          <w:szCs w:val="24"/>
        </w:rPr>
        <w:t>Rosda</w:t>
      </w:r>
      <w:proofErr w:type="spellEnd"/>
      <w:r w:rsidRPr="001F57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57B2"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Pr="001F57B2">
        <w:rPr>
          <w:rFonts w:asciiTheme="majorBidi" w:hAnsiTheme="majorBidi" w:cstheme="majorBidi"/>
          <w:sz w:val="24"/>
          <w:szCs w:val="24"/>
        </w:rPr>
        <w:t xml:space="preserve">. </w:t>
      </w:r>
    </w:p>
    <w:p w:rsidR="001F57B2" w:rsidRPr="001F57B2" w:rsidRDefault="001F57B2" w:rsidP="00DE5580">
      <w:pPr>
        <w:pStyle w:val="FootnoteText"/>
        <w:spacing w:after="24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1F57B2">
        <w:rPr>
          <w:rFonts w:asciiTheme="majorBidi" w:hAnsiTheme="majorBidi" w:cstheme="majorBidi"/>
          <w:sz w:val="24"/>
          <w:szCs w:val="24"/>
        </w:rPr>
        <w:lastRenderedPageBreak/>
        <w:t>Mardalis</w:t>
      </w:r>
      <w:proofErr w:type="spellEnd"/>
      <w:r w:rsidRPr="001F57B2">
        <w:rPr>
          <w:rFonts w:asciiTheme="majorBidi" w:hAnsiTheme="majorBidi" w:cstheme="majorBidi"/>
          <w:sz w:val="24"/>
          <w:szCs w:val="24"/>
        </w:rPr>
        <w:t>, 1999.</w:t>
      </w:r>
      <w:proofErr w:type="gramEnd"/>
      <w:r w:rsidRPr="001F57B2">
        <w:rPr>
          <w:rFonts w:asciiTheme="majorBidi" w:hAnsiTheme="majorBidi" w:cstheme="majorBidi"/>
          <w:sz w:val="24"/>
          <w:szCs w:val="24"/>
        </w:rPr>
        <w:t xml:space="preserve"> </w:t>
      </w:r>
      <w:r w:rsidRPr="001F57B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proofErr w:type="gramStart"/>
      <w:r w:rsidRPr="001F57B2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1F57B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F57B2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1F57B2">
        <w:rPr>
          <w:rFonts w:asciiTheme="majorBidi" w:hAnsiTheme="majorBidi" w:cstheme="majorBidi"/>
          <w:i/>
          <w:iCs/>
          <w:sz w:val="24"/>
          <w:szCs w:val="24"/>
        </w:rPr>
        <w:t xml:space="preserve">; </w:t>
      </w:r>
      <w:proofErr w:type="spellStart"/>
      <w:r w:rsidRPr="001F57B2">
        <w:rPr>
          <w:rFonts w:asciiTheme="majorBidi" w:hAnsiTheme="majorBidi" w:cstheme="majorBidi"/>
          <w:i/>
          <w:iCs/>
          <w:sz w:val="24"/>
          <w:szCs w:val="24"/>
        </w:rPr>
        <w:t>Suatu</w:t>
      </w:r>
      <w:proofErr w:type="spellEnd"/>
      <w:r w:rsidRPr="001F57B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F57B2">
        <w:rPr>
          <w:rFonts w:asciiTheme="majorBidi" w:hAnsiTheme="majorBidi" w:cstheme="majorBidi"/>
          <w:i/>
          <w:iCs/>
          <w:sz w:val="24"/>
          <w:szCs w:val="24"/>
        </w:rPr>
        <w:t>Pendekatan</w:t>
      </w:r>
      <w:proofErr w:type="spellEnd"/>
      <w:r w:rsidRPr="001F57B2">
        <w:rPr>
          <w:rFonts w:asciiTheme="majorBidi" w:hAnsiTheme="majorBidi" w:cstheme="majorBidi"/>
          <w:i/>
          <w:iCs/>
          <w:sz w:val="24"/>
          <w:szCs w:val="24"/>
        </w:rPr>
        <w:t xml:space="preserve"> Proposal.</w:t>
      </w:r>
      <w:proofErr w:type="gramEnd"/>
      <w:r w:rsidRPr="001F57B2">
        <w:rPr>
          <w:rFonts w:asciiTheme="majorBidi" w:hAnsiTheme="majorBidi" w:cstheme="majorBidi"/>
          <w:sz w:val="24"/>
          <w:szCs w:val="24"/>
        </w:rPr>
        <w:t xml:space="preserve"> Jakarta: </w:t>
      </w:r>
      <w:proofErr w:type="spellStart"/>
      <w:r w:rsidRPr="001F57B2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Pr="001F57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57B2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Pr="001F57B2">
        <w:rPr>
          <w:rFonts w:asciiTheme="majorBidi" w:hAnsiTheme="majorBidi" w:cstheme="majorBidi"/>
          <w:sz w:val="24"/>
          <w:szCs w:val="24"/>
        </w:rPr>
        <w:t xml:space="preserve"> </w:t>
      </w:r>
    </w:p>
    <w:p w:rsidR="001F57B2" w:rsidRPr="001F57B2" w:rsidRDefault="001F57B2" w:rsidP="00DE5580">
      <w:pPr>
        <w:pStyle w:val="FootnoteText"/>
        <w:spacing w:after="24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1F57B2">
        <w:rPr>
          <w:rFonts w:asciiTheme="majorBidi" w:hAnsiTheme="majorBidi" w:cstheme="majorBidi"/>
          <w:sz w:val="24"/>
          <w:szCs w:val="24"/>
        </w:rPr>
        <w:t>Marzuki</w:t>
      </w:r>
      <w:proofErr w:type="spellEnd"/>
      <w:r w:rsidRPr="001F57B2">
        <w:rPr>
          <w:rFonts w:asciiTheme="majorBidi" w:hAnsiTheme="majorBidi" w:cstheme="majorBidi"/>
          <w:sz w:val="24"/>
          <w:szCs w:val="24"/>
        </w:rPr>
        <w:t>, 1977.</w:t>
      </w:r>
      <w:proofErr w:type="gramEnd"/>
      <w:r w:rsidRPr="001F57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57B2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1F57B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F57B2">
        <w:rPr>
          <w:rFonts w:asciiTheme="majorBidi" w:hAnsiTheme="majorBidi" w:cstheme="majorBidi"/>
          <w:i/>
          <w:iCs/>
          <w:sz w:val="24"/>
          <w:szCs w:val="24"/>
        </w:rPr>
        <w:t>Riset</w:t>
      </w:r>
      <w:proofErr w:type="spellEnd"/>
      <w:r w:rsidRPr="001F57B2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Pr="001F57B2">
        <w:rPr>
          <w:rFonts w:asciiTheme="majorBidi" w:hAnsiTheme="majorBidi" w:cstheme="majorBidi"/>
          <w:sz w:val="24"/>
          <w:szCs w:val="24"/>
        </w:rPr>
        <w:t xml:space="preserve">Yogyakarta: BPFE UII, </w:t>
      </w:r>
    </w:p>
    <w:p w:rsidR="001F57B2" w:rsidRPr="001F57B2" w:rsidRDefault="001F57B2" w:rsidP="00DE5580">
      <w:pPr>
        <w:pStyle w:val="FootnoteText"/>
        <w:spacing w:after="24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1F57B2">
        <w:rPr>
          <w:rFonts w:asciiTheme="majorBidi" w:hAnsiTheme="majorBidi" w:cstheme="majorBidi"/>
          <w:sz w:val="24"/>
          <w:szCs w:val="24"/>
        </w:rPr>
        <w:t>Masitoh</w:t>
      </w:r>
      <w:proofErr w:type="spellEnd"/>
      <w:r w:rsidRPr="001F57B2">
        <w:rPr>
          <w:rFonts w:asciiTheme="majorBidi" w:hAnsiTheme="majorBidi" w:cstheme="majorBidi"/>
          <w:sz w:val="24"/>
          <w:szCs w:val="24"/>
        </w:rPr>
        <w:t>, 2009.</w:t>
      </w:r>
      <w:proofErr w:type="gramEnd"/>
      <w:r w:rsidRPr="001F57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1F57B2">
        <w:rPr>
          <w:rFonts w:asciiTheme="majorBidi" w:hAnsiTheme="majorBidi" w:cstheme="majorBidi"/>
          <w:i/>
          <w:iCs/>
          <w:sz w:val="24"/>
          <w:szCs w:val="24"/>
        </w:rPr>
        <w:t>Konstruktivisme</w:t>
      </w:r>
      <w:proofErr w:type="spellEnd"/>
      <w:r w:rsidRPr="001F57B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F57B2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1F57B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F57B2">
        <w:rPr>
          <w:rFonts w:asciiTheme="majorBidi" w:hAnsiTheme="majorBidi" w:cstheme="majorBidi"/>
          <w:i/>
          <w:iCs/>
          <w:sz w:val="24"/>
          <w:szCs w:val="24"/>
        </w:rPr>
        <w:t>Pengajaran</w:t>
      </w:r>
      <w:proofErr w:type="spellEnd"/>
      <w:r w:rsidRPr="001F57B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F57B2">
        <w:rPr>
          <w:rFonts w:asciiTheme="majorBidi" w:hAnsiTheme="majorBidi" w:cstheme="majorBidi"/>
          <w:i/>
          <w:iCs/>
          <w:sz w:val="24"/>
          <w:szCs w:val="24"/>
        </w:rPr>
        <w:t>Bahasa</w:t>
      </w:r>
      <w:proofErr w:type="spellEnd"/>
      <w:r w:rsidRPr="001F57B2">
        <w:rPr>
          <w:rFonts w:asciiTheme="majorBidi" w:hAnsiTheme="majorBidi" w:cstheme="majorBidi"/>
          <w:i/>
          <w:iCs/>
          <w:sz w:val="24"/>
          <w:szCs w:val="24"/>
        </w:rPr>
        <w:t xml:space="preserve"> Arab (</w:t>
      </w:r>
      <w:proofErr w:type="spellStart"/>
      <w:r w:rsidRPr="001F57B2">
        <w:rPr>
          <w:rFonts w:asciiTheme="majorBidi" w:hAnsiTheme="majorBidi" w:cstheme="majorBidi"/>
          <w:i/>
          <w:iCs/>
          <w:sz w:val="24"/>
          <w:szCs w:val="24"/>
        </w:rPr>
        <w:t>Studi</w:t>
      </w:r>
      <w:proofErr w:type="spellEnd"/>
      <w:r w:rsidRPr="001F57B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F57B2">
        <w:rPr>
          <w:rFonts w:asciiTheme="majorBidi" w:hAnsiTheme="majorBidi" w:cstheme="majorBidi"/>
          <w:i/>
          <w:iCs/>
          <w:sz w:val="24"/>
          <w:szCs w:val="24"/>
        </w:rPr>
        <w:t>Kasus</w:t>
      </w:r>
      <w:proofErr w:type="spellEnd"/>
      <w:r w:rsidRPr="001F57B2">
        <w:rPr>
          <w:rFonts w:asciiTheme="majorBidi" w:hAnsiTheme="majorBidi" w:cstheme="majorBidi"/>
          <w:i/>
          <w:iCs/>
          <w:sz w:val="24"/>
          <w:szCs w:val="24"/>
        </w:rPr>
        <w:t xml:space="preserve"> SD </w:t>
      </w:r>
      <w:proofErr w:type="spellStart"/>
      <w:r w:rsidRPr="001F57B2">
        <w:rPr>
          <w:rFonts w:asciiTheme="majorBidi" w:hAnsiTheme="majorBidi" w:cstheme="majorBidi"/>
          <w:i/>
          <w:iCs/>
          <w:sz w:val="24"/>
          <w:szCs w:val="24"/>
        </w:rPr>
        <w:t>Islamiyah</w:t>
      </w:r>
      <w:proofErr w:type="spellEnd"/>
      <w:r w:rsidRPr="001F57B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F57B2">
        <w:rPr>
          <w:rFonts w:asciiTheme="majorBidi" w:hAnsiTheme="majorBidi" w:cstheme="majorBidi"/>
          <w:i/>
          <w:iCs/>
          <w:sz w:val="24"/>
          <w:szCs w:val="24"/>
        </w:rPr>
        <w:t>Warungboto</w:t>
      </w:r>
      <w:proofErr w:type="spellEnd"/>
      <w:r w:rsidRPr="001F57B2">
        <w:rPr>
          <w:rFonts w:asciiTheme="majorBidi" w:hAnsiTheme="majorBidi" w:cstheme="majorBidi"/>
          <w:i/>
          <w:iCs/>
          <w:sz w:val="24"/>
          <w:szCs w:val="24"/>
        </w:rPr>
        <w:t xml:space="preserve"> Yogyakarta)</w:t>
      </w:r>
      <w:r w:rsidRPr="001F57B2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1F57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1F57B2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1F57B2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1F57B2">
        <w:rPr>
          <w:rFonts w:asciiTheme="majorBidi" w:hAnsiTheme="majorBidi" w:cstheme="majorBidi"/>
          <w:sz w:val="24"/>
          <w:szCs w:val="24"/>
        </w:rPr>
        <w:t xml:space="preserve"> UIN </w:t>
      </w:r>
      <w:proofErr w:type="spellStart"/>
      <w:r w:rsidRPr="001F57B2">
        <w:rPr>
          <w:rFonts w:asciiTheme="majorBidi" w:hAnsiTheme="majorBidi" w:cstheme="majorBidi"/>
          <w:sz w:val="24"/>
          <w:szCs w:val="24"/>
        </w:rPr>
        <w:t>Sunan</w:t>
      </w:r>
      <w:proofErr w:type="spellEnd"/>
      <w:r w:rsidRPr="001F57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57B2">
        <w:rPr>
          <w:rFonts w:asciiTheme="majorBidi" w:hAnsiTheme="majorBidi" w:cstheme="majorBidi"/>
          <w:sz w:val="24"/>
          <w:szCs w:val="24"/>
        </w:rPr>
        <w:t>Kalijaga</w:t>
      </w:r>
      <w:proofErr w:type="spellEnd"/>
      <w:r w:rsidRPr="001F57B2">
        <w:rPr>
          <w:rFonts w:asciiTheme="majorBidi" w:hAnsiTheme="majorBidi" w:cstheme="majorBidi"/>
          <w:sz w:val="24"/>
          <w:szCs w:val="24"/>
        </w:rPr>
        <w:t xml:space="preserve">, </w:t>
      </w:r>
    </w:p>
    <w:p w:rsidR="001F57B2" w:rsidRPr="001F57B2" w:rsidRDefault="001F57B2" w:rsidP="00DE5580">
      <w:pPr>
        <w:pStyle w:val="FootnoteText"/>
        <w:spacing w:after="240"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rtl/>
        </w:rPr>
      </w:pPr>
      <w:proofErr w:type="spellStart"/>
      <w:r w:rsidRPr="001F57B2">
        <w:rPr>
          <w:rFonts w:asciiTheme="majorBidi" w:hAnsiTheme="majorBidi" w:cstheme="majorBidi"/>
          <w:sz w:val="24"/>
          <w:szCs w:val="24"/>
        </w:rPr>
        <w:t>Muhajir</w:t>
      </w:r>
      <w:proofErr w:type="spellEnd"/>
      <w:r w:rsidRPr="001F57B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F57B2">
        <w:rPr>
          <w:rFonts w:asciiTheme="majorBidi" w:hAnsiTheme="majorBidi" w:cstheme="majorBidi"/>
          <w:sz w:val="24"/>
          <w:szCs w:val="24"/>
        </w:rPr>
        <w:t>As’aril</w:t>
      </w:r>
      <w:proofErr w:type="spellEnd"/>
      <w:r w:rsidRPr="001F57B2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1F57B2">
        <w:rPr>
          <w:rFonts w:asciiTheme="majorBidi" w:hAnsiTheme="majorBidi" w:cstheme="majorBidi"/>
          <w:sz w:val="24"/>
          <w:szCs w:val="24"/>
        </w:rPr>
        <w:t xml:space="preserve">2004.  </w:t>
      </w:r>
      <w:proofErr w:type="spellStart"/>
      <w:r w:rsidRPr="001F57B2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1F57B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F57B2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1F57B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F57B2">
        <w:rPr>
          <w:rFonts w:asciiTheme="majorBidi" w:hAnsiTheme="majorBidi" w:cstheme="majorBidi"/>
          <w:i/>
          <w:iCs/>
          <w:sz w:val="24"/>
          <w:szCs w:val="24"/>
        </w:rPr>
        <w:t>Bahasa</w:t>
      </w:r>
      <w:proofErr w:type="spellEnd"/>
      <w:r w:rsidRPr="001F57B2">
        <w:rPr>
          <w:rFonts w:asciiTheme="majorBidi" w:hAnsiTheme="majorBidi" w:cstheme="majorBidi"/>
          <w:i/>
          <w:iCs/>
          <w:sz w:val="24"/>
          <w:szCs w:val="24"/>
        </w:rPr>
        <w:t xml:space="preserve"> Arab</w:t>
      </w:r>
      <w:r w:rsidRPr="001F57B2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1F57B2">
        <w:rPr>
          <w:rFonts w:asciiTheme="majorBidi" w:hAnsiTheme="majorBidi" w:cstheme="majorBidi"/>
          <w:sz w:val="24"/>
          <w:szCs w:val="24"/>
        </w:rPr>
        <w:t xml:space="preserve"> Jakarta </w:t>
      </w:r>
      <w:proofErr w:type="spellStart"/>
      <w:r w:rsidRPr="001F57B2">
        <w:rPr>
          <w:rFonts w:asciiTheme="majorBidi" w:hAnsiTheme="majorBidi" w:cstheme="majorBidi"/>
          <w:sz w:val="24"/>
          <w:szCs w:val="24"/>
        </w:rPr>
        <w:t>Pusat</w:t>
      </w:r>
      <w:proofErr w:type="spellEnd"/>
      <w:r w:rsidRPr="001F57B2">
        <w:rPr>
          <w:rFonts w:asciiTheme="majorBidi" w:hAnsiTheme="majorBidi" w:cstheme="majorBidi"/>
          <w:sz w:val="24"/>
          <w:szCs w:val="24"/>
        </w:rPr>
        <w:t xml:space="preserve">: PT </w:t>
      </w:r>
      <w:proofErr w:type="spellStart"/>
      <w:r w:rsidRPr="001F57B2">
        <w:rPr>
          <w:rFonts w:asciiTheme="majorBidi" w:hAnsiTheme="majorBidi" w:cstheme="majorBidi"/>
          <w:sz w:val="24"/>
          <w:szCs w:val="24"/>
        </w:rPr>
        <w:t>Bina</w:t>
      </w:r>
      <w:proofErr w:type="spellEnd"/>
      <w:r w:rsidRPr="001F57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57B2">
        <w:rPr>
          <w:rFonts w:asciiTheme="majorBidi" w:hAnsiTheme="majorBidi" w:cstheme="majorBidi"/>
          <w:sz w:val="24"/>
          <w:szCs w:val="24"/>
        </w:rPr>
        <w:t>Ilmu</w:t>
      </w:r>
      <w:proofErr w:type="spellEnd"/>
    </w:p>
    <w:p w:rsidR="001F57B2" w:rsidRPr="001F57B2" w:rsidRDefault="001F57B2" w:rsidP="00DE5580">
      <w:pPr>
        <w:pStyle w:val="FootnoteText"/>
        <w:spacing w:after="240"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rtl/>
        </w:rPr>
      </w:pPr>
      <w:proofErr w:type="spellStart"/>
      <w:r w:rsidRPr="001F57B2">
        <w:rPr>
          <w:rFonts w:asciiTheme="majorBidi" w:hAnsiTheme="majorBidi" w:cstheme="majorBidi"/>
          <w:sz w:val="24"/>
          <w:szCs w:val="24"/>
        </w:rPr>
        <w:t>Mustofa</w:t>
      </w:r>
      <w:proofErr w:type="spellEnd"/>
      <w:r w:rsidRPr="001F57B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F57B2">
        <w:rPr>
          <w:rFonts w:asciiTheme="majorBidi" w:hAnsiTheme="majorBidi" w:cstheme="majorBidi"/>
          <w:sz w:val="24"/>
          <w:szCs w:val="24"/>
        </w:rPr>
        <w:t>Syaiful</w:t>
      </w:r>
      <w:proofErr w:type="spellEnd"/>
      <w:r w:rsidRPr="001F57B2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1F57B2">
        <w:rPr>
          <w:rFonts w:asciiTheme="majorBidi" w:hAnsiTheme="majorBidi" w:cstheme="majorBidi"/>
          <w:sz w:val="24"/>
          <w:szCs w:val="24"/>
        </w:rPr>
        <w:t xml:space="preserve">2011.  </w:t>
      </w:r>
      <w:proofErr w:type="spellStart"/>
      <w:r w:rsidRPr="001F57B2"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r w:rsidRPr="001F57B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F57B2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1F57B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F57B2">
        <w:rPr>
          <w:rFonts w:asciiTheme="majorBidi" w:hAnsiTheme="majorBidi" w:cstheme="majorBidi"/>
          <w:i/>
          <w:iCs/>
          <w:sz w:val="24"/>
          <w:szCs w:val="24"/>
        </w:rPr>
        <w:t>Bahasa</w:t>
      </w:r>
      <w:proofErr w:type="spellEnd"/>
      <w:r w:rsidRPr="001F57B2">
        <w:rPr>
          <w:rFonts w:asciiTheme="majorBidi" w:hAnsiTheme="majorBidi" w:cstheme="majorBidi"/>
          <w:i/>
          <w:iCs/>
          <w:sz w:val="24"/>
          <w:szCs w:val="24"/>
        </w:rPr>
        <w:t xml:space="preserve"> Arab </w:t>
      </w:r>
      <w:proofErr w:type="spellStart"/>
      <w:r w:rsidRPr="001F57B2">
        <w:rPr>
          <w:rFonts w:asciiTheme="majorBidi" w:hAnsiTheme="majorBidi" w:cstheme="majorBidi"/>
          <w:i/>
          <w:iCs/>
          <w:sz w:val="24"/>
          <w:szCs w:val="24"/>
        </w:rPr>
        <w:t>Inovatif</w:t>
      </w:r>
      <w:proofErr w:type="spellEnd"/>
      <w:r w:rsidRPr="001F57B2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1F57B2">
        <w:rPr>
          <w:rFonts w:asciiTheme="majorBidi" w:hAnsiTheme="majorBidi" w:cstheme="majorBidi"/>
          <w:sz w:val="24"/>
          <w:szCs w:val="24"/>
        </w:rPr>
        <w:t xml:space="preserve">  Malang: UIN </w:t>
      </w:r>
      <w:proofErr w:type="spellStart"/>
      <w:r w:rsidRPr="001F57B2">
        <w:rPr>
          <w:rFonts w:asciiTheme="majorBidi" w:hAnsiTheme="majorBidi" w:cstheme="majorBidi"/>
          <w:sz w:val="24"/>
          <w:szCs w:val="24"/>
        </w:rPr>
        <w:t>Maliki</w:t>
      </w:r>
      <w:proofErr w:type="spellEnd"/>
      <w:r w:rsidRPr="001F57B2">
        <w:rPr>
          <w:rFonts w:asciiTheme="majorBidi" w:hAnsiTheme="majorBidi" w:cstheme="majorBidi"/>
          <w:sz w:val="24"/>
          <w:szCs w:val="24"/>
        </w:rPr>
        <w:t xml:space="preserve"> Press</w:t>
      </w:r>
    </w:p>
    <w:p w:rsidR="001F57B2" w:rsidRPr="001F57B2" w:rsidRDefault="001F57B2" w:rsidP="00DE5580">
      <w:pPr>
        <w:pStyle w:val="FootnoteText"/>
        <w:spacing w:after="240"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rtl/>
        </w:rPr>
      </w:pPr>
      <w:proofErr w:type="spellStart"/>
      <w:r w:rsidRPr="001F57B2">
        <w:rPr>
          <w:rFonts w:asciiTheme="majorBidi" w:hAnsiTheme="majorBidi" w:cstheme="majorBidi"/>
          <w:sz w:val="24"/>
          <w:szCs w:val="24"/>
        </w:rPr>
        <w:t>Nurhayati</w:t>
      </w:r>
      <w:proofErr w:type="spellEnd"/>
      <w:r w:rsidRPr="001F57B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F57B2">
        <w:rPr>
          <w:rFonts w:asciiTheme="majorBidi" w:hAnsiTheme="majorBidi" w:cstheme="majorBidi"/>
          <w:sz w:val="24"/>
          <w:szCs w:val="24"/>
        </w:rPr>
        <w:t>Anin</w:t>
      </w:r>
      <w:proofErr w:type="spellEnd"/>
      <w:r w:rsidRPr="001F57B2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1F57B2">
        <w:rPr>
          <w:rFonts w:asciiTheme="majorBidi" w:hAnsiTheme="majorBidi" w:cstheme="majorBidi"/>
          <w:sz w:val="24"/>
          <w:szCs w:val="24"/>
        </w:rPr>
        <w:t xml:space="preserve">2004. </w:t>
      </w:r>
      <w:proofErr w:type="spellStart"/>
      <w:r w:rsidRPr="001F57B2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1F57B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F57B2">
        <w:rPr>
          <w:rFonts w:asciiTheme="majorBidi" w:hAnsiTheme="majorBidi" w:cstheme="majorBidi"/>
          <w:i/>
          <w:iCs/>
          <w:sz w:val="24"/>
          <w:szCs w:val="24"/>
        </w:rPr>
        <w:t>Pengaajaran</w:t>
      </w:r>
      <w:proofErr w:type="spellEnd"/>
      <w:r w:rsidRPr="001F57B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F57B2">
        <w:rPr>
          <w:rFonts w:asciiTheme="majorBidi" w:hAnsiTheme="majorBidi" w:cstheme="majorBidi"/>
          <w:i/>
          <w:iCs/>
          <w:sz w:val="24"/>
          <w:szCs w:val="24"/>
        </w:rPr>
        <w:t>Bahasa</w:t>
      </w:r>
      <w:proofErr w:type="spellEnd"/>
      <w:r w:rsidRPr="001F57B2">
        <w:rPr>
          <w:rFonts w:asciiTheme="majorBidi" w:hAnsiTheme="majorBidi" w:cstheme="majorBidi"/>
          <w:i/>
          <w:iCs/>
          <w:sz w:val="24"/>
          <w:szCs w:val="24"/>
        </w:rPr>
        <w:t xml:space="preserve"> Arab.</w:t>
      </w:r>
      <w:proofErr w:type="gramEnd"/>
      <w:r w:rsidRPr="001F57B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F57B2">
        <w:rPr>
          <w:rFonts w:asciiTheme="majorBidi" w:hAnsiTheme="majorBidi" w:cstheme="majorBidi"/>
          <w:sz w:val="24"/>
          <w:szCs w:val="24"/>
        </w:rPr>
        <w:t>Tulungagung</w:t>
      </w:r>
      <w:proofErr w:type="spellEnd"/>
      <w:r w:rsidRPr="001F57B2">
        <w:rPr>
          <w:rFonts w:asciiTheme="majorBidi" w:hAnsiTheme="majorBidi" w:cstheme="majorBidi"/>
          <w:sz w:val="24"/>
          <w:szCs w:val="24"/>
        </w:rPr>
        <w:t xml:space="preserve">: STAIN </w:t>
      </w:r>
      <w:proofErr w:type="spellStart"/>
      <w:r w:rsidRPr="001F57B2">
        <w:rPr>
          <w:rFonts w:asciiTheme="majorBidi" w:hAnsiTheme="majorBidi" w:cstheme="majorBidi"/>
          <w:sz w:val="24"/>
          <w:szCs w:val="24"/>
        </w:rPr>
        <w:t>Tulungagung</w:t>
      </w:r>
      <w:proofErr w:type="spellEnd"/>
      <w:r w:rsidRPr="001F57B2">
        <w:rPr>
          <w:rFonts w:asciiTheme="majorBidi" w:hAnsiTheme="majorBidi" w:cstheme="majorBidi"/>
          <w:sz w:val="24"/>
          <w:szCs w:val="24"/>
        </w:rPr>
        <w:t xml:space="preserve">. </w:t>
      </w:r>
    </w:p>
    <w:p w:rsidR="001F57B2" w:rsidRPr="001F57B2" w:rsidRDefault="001F57B2" w:rsidP="00DE5580">
      <w:pPr>
        <w:pStyle w:val="FootnoteText"/>
        <w:spacing w:after="24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F57B2">
        <w:rPr>
          <w:rFonts w:asciiTheme="majorBidi" w:hAnsiTheme="majorBidi" w:cstheme="majorBidi"/>
          <w:sz w:val="24"/>
          <w:szCs w:val="24"/>
        </w:rPr>
        <w:t>Rosyidi</w:t>
      </w:r>
      <w:proofErr w:type="spellEnd"/>
      <w:r w:rsidRPr="001F57B2">
        <w:rPr>
          <w:rFonts w:asciiTheme="majorBidi" w:hAnsiTheme="majorBidi" w:cstheme="majorBidi"/>
          <w:sz w:val="24"/>
          <w:szCs w:val="24"/>
        </w:rPr>
        <w:t xml:space="preserve">, Abdul </w:t>
      </w:r>
      <w:proofErr w:type="spellStart"/>
      <w:r w:rsidRPr="001F57B2">
        <w:rPr>
          <w:rFonts w:asciiTheme="majorBidi" w:hAnsiTheme="majorBidi" w:cstheme="majorBidi"/>
          <w:sz w:val="24"/>
          <w:szCs w:val="24"/>
        </w:rPr>
        <w:t>Wahab</w:t>
      </w:r>
      <w:proofErr w:type="spellEnd"/>
      <w:r w:rsidRPr="001F57B2">
        <w:rPr>
          <w:rFonts w:asciiTheme="majorBidi" w:hAnsiTheme="majorBidi" w:cstheme="majorBidi"/>
          <w:sz w:val="24"/>
          <w:szCs w:val="24"/>
        </w:rPr>
        <w:t xml:space="preserve">. 2009. </w:t>
      </w:r>
      <w:r w:rsidRPr="001F57B2">
        <w:rPr>
          <w:rFonts w:asciiTheme="majorBidi" w:hAnsiTheme="majorBidi" w:cstheme="majorBidi"/>
          <w:i/>
          <w:iCs/>
          <w:sz w:val="24"/>
          <w:szCs w:val="24"/>
        </w:rPr>
        <w:t xml:space="preserve">Media </w:t>
      </w:r>
      <w:proofErr w:type="spellStart"/>
      <w:r w:rsidRPr="001F57B2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1F57B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F57B2">
        <w:rPr>
          <w:rFonts w:asciiTheme="majorBidi" w:hAnsiTheme="majorBidi" w:cstheme="majorBidi"/>
          <w:i/>
          <w:iCs/>
          <w:sz w:val="24"/>
          <w:szCs w:val="24"/>
        </w:rPr>
        <w:t>Bahasa</w:t>
      </w:r>
      <w:proofErr w:type="spellEnd"/>
      <w:r w:rsidRPr="001F57B2">
        <w:rPr>
          <w:rFonts w:asciiTheme="majorBidi" w:hAnsiTheme="majorBidi" w:cstheme="majorBidi"/>
          <w:i/>
          <w:iCs/>
          <w:sz w:val="24"/>
          <w:szCs w:val="24"/>
        </w:rPr>
        <w:t xml:space="preserve"> Arab</w:t>
      </w:r>
      <w:r w:rsidRPr="001F57B2">
        <w:rPr>
          <w:rFonts w:asciiTheme="majorBidi" w:hAnsiTheme="majorBidi" w:cstheme="majorBidi"/>
          <w:sz w:val="24"/>
          <w:szCs w:val="24"/>
        </w:rPr>
        <w:t xml:space="preserve">. Malang: UIN Malang Press </w:t>
      </w:r>
    </w:p>
    <w:p w:rsidR="001F57B2" w:rsidRPr="001F57B2" w:rsidRDefault="001F57B2" w:rsidP="00DE5580">
      <w:pPr>
        <w:pStyle w:val="FootnoteText"/>
        <w:spacing w:after="24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1F57B2">
        <w:rPr>
          <w:rFonts w:asciiTheme="majorBidi" w:hAnsiTheme="majorBidi" w:cstheme="majorBidi"/>
          <w:sz w:val="24"/>
          <w:szCs w:val="24"/>
          <w:lang w:val="id-ID"/>
        </w:rPr>
        <w:t>Satori, Djam’an</w:t>
      </w:r>
      <w:r w:rsidRPr="001F57B2">
        <w:rPr>
          <w:rFonts w:asciiTheme="majorBidi" w:hAnsiTheme="majorBidi" w:cstheme="majorBidi"/>
          <w:sz w:val="24"/>
          <w:szCs w:val="24"/>
        </w:rPr>
        <w:t>,</w:t>
      </w:r>
      <w:r w:rsidRPr="001F57B2">
        <w:rPr>
          <w:rFonts w:asciiTheme="majorBidi" w:hAnsiTheme="majorBidi" w:cstheme="majorBidi"/>
          <w:sz w:val="24"/>
          <w:szCs w:val="24"/>
          <w:lang w:val="id-ID"/>
        </w:rPr>
        <w:t xml:space="preserve"> dkk</w:t>
      </w:r>
      <w:r w:rsidRPr="001F57B2">
        <w:rPr>
          <w:rFonts w:asciiTheme="majorBidi" w:hAnsiTheme="majorBidi" w:cstheme="majorBidi"/>
          <w:sz w:val="24"/>
          <w:szCs w:val="24"/>
        </w:rPr>
        <w:t xml:space="preserve">. </w:t>
      </w:r>
      <w:r w:rsidRPr="001F57B2">
        <w:rPr>
          <w:rFonts w:asciiTheme="majorBidi" w:hAnsiTheme="majorBidi" w:cstheme="majorBidi"/>
          <w:sz w:val="24"/>
          <w:szCs w:val="24"/>
          <w:lang w:val="id-ID"/>
        </w:rPr>
        <w:t>2011</w:t>
      </w:r>
      <w:r w:rsidRPr="001F57B2">
        <w:rPr>
          <w:rFonts w:asciiTheme="majorBidi" w:hAnsiTheme="majorBidi" w:cstheme="majorBidi"/>
          <w:i/>
          <w:iCs/>
          <w:sz w:val="24"/>
          <w:szCs w:val="24"/>
          <w:lang w:val="id-ID"/>
        </w:rPr>
        <w:t>Metodologi Penelitian Kualitatif</w:t>
      </w:r>
      <w:r w:rsidRPr="001F57B2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Pr="001F57B2">
        <w:rPr>
          <w:rFonts w:asciiTheme="majorBidi" w:hAnsiTheme="majorBidi" w:cstheme="majorBidi"/>
          <w:sz w:val="24"/>
          <w:szCs w:val="24"/>
          <w:lang w:val="id-ID"/>
        </w:rPr>
        <w:t xml:space="preserve">Bandung : Alfabeta cv, </w:t>
      </w:r>
    </w:p>
    <w:p w:rsidR="001F57B2" w:rsidRPr="001F57B2" w:rsidRDefault="001F57B2" w:rsidP="00DE5580">
      <w:pPr>
        <w:pStyle w:val="FootnoteText"/>
        <w:spacing w:after="24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1F57B2">
        <w:rPr>
          <w:rFonts w:asciiTheme="majorBidi" w:hAnsiTheme="majorBidi" w:cstheme="majorBidi"/>
          <w:sz w:val="24"/>
          <w:szCs w:val="24"/>
        </w:rPr>
        <w:t>Soeparno</w:t>
      </w:r>
      <w:proofErr w:type="spellEnd"/>
      <w:r w:rsidRPr="001F57B2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1F57B2">
        <w:rPr>
          <w:rFonts w:asciiTheme="majorBidi" w:hAnsiTheme="majorBidi" w:cstheme="majorBidi"/>
          <w:sz w:val="24"/>
          <w:szCs w:val="24"/>
        </w:rPr>
        <w:t xml:space="preserve"> 2002. </w:t>
      </w:r>
      <w:proofErr w:type="spellStart"/>
      <w:r w:rsidRPr="001F57B2">
        <w:rPr>
          <w:rFonts w:asciiTheme="majorBidi" w:hAnsiTheme="majorBidi" w:cstheme="majorBidi"/>
          <w:i/>
          <w:iCs/>
          <w:sz w:val="24"/>
          <w:szCs w:val="24"/>
        </w:rPr>
        <w:t>Dasar-dasar</w:t>
      </w:r>
      <w:proofErr w:type="spellEnd"/>
      <w:r w:rsidRPr="001F57B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F57B2">
        <w:rPr>
          <w:rFonts w:asciiTheme="majorBidi" w:hAnsiTheme="majorBidi" w:cstheme="majorBidi"/>
          <w:i/>
          <w:iCs/>
          <w:sz w:val="24"/>
          <w:szCs w:val="24"/>
        </w:rPr>
        <w:t>Linguistik</w:t>
      </w:r>
      <w:proofErr w:type="spellEnd"/>
      <w:r w:rsidRPr="001F57B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F57B2">
        <w:rPr>
          <w:rFonts w:asciiTheme="majorBidi" w:hAnsiTheme="majorBidi" w:cstheme="majorBidi"/>
          <w:i/>
          <w:iCs/>
          <w:sz w:val="24"/>
          <w:szCs w:val="24"/>
        </w:rPr>
        <w:t>Umum</w:t>
      </w:r>
      <w:proofErr w:type="spellEnd"/>
      <w:r w:rsidRPr="001F57B2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Pr="001F57B2">
        <w:rPr>
          <w:rFonts w:asciiTheme="majorBidi" w:hAnsiTheme="majorBidi" w:cstheme="majorBidi"/>
          <w:sz w:val="24"/>
          <w:szCs w:val="24"/>
        </w:rPr>
        <w:t xml:space="preserve">Yogyakarta: Tiara </w:t>
      </w:r>
      <w:proofErr w:type="spellStart"/>
      <w:r w:rsidRPr="001F57B2">
        <w:rPr>
          <w:rFonts w:asciiTheme="majorBidi" w:hAnsiTheme="majorBidi" w:cstheme="majorBidi"/>
          <w:sz w:val="24"/>
          <w:szCs w:val="24"/>
        </w:rPr>
        <w:t>Wacana</w:t>
      </w:r>
      <w:proofErr w:type="spellEnd"/>
      <w:r w:rsidRPr="001F57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57B2">
        <w:rPr>
          <w:rFonts w:asciiTheme="majorBidi" w:hAnsiTheme="majorBidi" w:cstheme="majorBidi"/>
          <w:sz w:val="24"/>
          <w:szCs w:val="24"/>
        </w:rPr>
        <w:t>Yogya</w:t>
      </w:r>
      <w:proofErr w:type="spellEnd"/>
    </w:p>
    <w:p w:rsidR="001F57B2" w:rsidRPr="001F57B2" w:rsidRDefault="001F57B2" w:rsidP="00DE5580">
      <w:pPr>
        <w:pStyle w:val="FootnoteText"/>
        <w:spacing w:after="24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1F57B2">
        <w:rPr>
          <w:rFonts w:asciiTheme="majorBidi" w:hAnsiTheme="majorBidi" w:cstheme="majorBidi"/>
          <w:sz w:val="24"/>
          <w:szCs w:val="24"/>
          <w:lang w:val="id-ID"/>
        </w:rPr>
        <w:t>Strauss</w:t>
      </w:r>
      <w:r w:rsidRPr="001F57B2">
        <w:rPr>
          <w:rFonts w:asciiTheme="majorBidi" w:hAnsiTheme="majorBidi" w:cstheme="majorBidi"/>
          <w:sz w:val="24"/>
          <w:szCs w:val="24"/>
        </w:rPr>
        <w:t xml:space="preserve">, </w:t>
      </w:r>
      <w:r w:rsidRPr="001F57B2">
        <w:rPr>
          <w:rFonts w:asciiTheme="majorBidi" w:hAnsiTheme="majorBidi" w:cstheme="majorBidi"/>
          <w:sz w:val="24"/>
          <w:szCs w:val="24"/>
          <w:lang w:val="id-ID"/>
        </w:rPr>
        <w:t>Anselm &amp; Juliet Corbin</w:t>
      </w:r>
      <w:r w:rsidRPr="001F57B2">
        <w:rPr>
          <w:rFonts w:asciiTheme="majorBidi" w:hAnsiTheme="majorBidi" w:cstheme="majorBidi"/>
          <w:sz w:val="24"/>
          <w:szCs w:val="24"/>
        </w:rPr>
        <w:t>. 2003.</w:t>
      </w:r>
      <w:r w:rsidRPr="001F57B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1F57B2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Dasar- Dasar Penelitian </w:t>
      </w:r>
      <w:proofErr w:type="gramStart"/>
      <w:r w:rsidRPr="001F57B2">
        <w:rPr>
          <w:rFonts w:asciiTheme="majorBidi" w:hAnsiTheme="majorBidi" w:cstheme="majorBidi"/>
          <w:i/>
          <w:iCs/>
          <w:sz w:val="24"/>
          <w:szCs w:val="24"/>
          <w:lang w:val="id-ID"/>
        </w:rPr>
        <w:t>Kualitatif  Tata</w:t>
      </w:r>
      <w:proofErr w:type="gramEnd"/>
      <w:r w:rsidRPr="001F57B2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langkah Dan Teknik-Teknik Teoritisasi Data</w:t>
      </w:r>
      <w:r w:rsidRPr="001F57B2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Pr="001F57B2">
        <w:rPr>
          <w:rFonts w:asciiTheme="majorBidi" w:hAnsiTheme="majorBidi" w:cstheme="majorBidi"/>
          <w:sz w:val="24"/>
          <w:szCs w:val="24"/>
          <w:lang w:val="id-ID"/>
        </w:rPr>
        <w:t>Yogyakarta : Pustaka Pelajar</w:t>
      </w:r>
    </w:p>
    <w:p w:rsidR="001F57B2" w:rsidRPr="001F57B2" w:rsidRDefault="001F57B2" w:rsidP="00DE5580">
      <w:pPr>
        <w:pStyle w:val="FootnoteText"/>
        <w:spacing w:after="24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1F57B2">
        <w:rPr>
          <w:rFonts w:asciiTheme="majorBidi" w:hAnsiTheme="majorBidi" w:cstheme="majorBidi"/>
          <w:sz w:val="24"/>
          <w:szCs w:val="24"/>
        </w:rPr>
        <w:t>Sudarmayanti</w:t>
      </w:r>
      <w:proofErr w:type="spellEnd"/>
      <w:r w:rsidRPr="001F57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57B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1F57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57B2">
        <w:rPr>
          <w:rFonts w:asciiTheme="majorBidi" w:hAnsiTheme="majorBidi" w:cstheme="majorBidi"/>
          <w:sz w:val="24"/>
          <w:szCs w:val="24"/>
        </w:rPr>
        <w:t>Syarifuddin</w:t>
      </w:r>
      <w:proofErr w:type="spellEnd"/>
      <w:r w:rsidRPr="001F57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57B2">
        <w:rPr>
          <w:rFonts w:asciiTheme="majorBidi" w:hAnsiTheme="majorBidi" w:cstheme="majorBidi"/>
          <w:sz w:val="24"/>
          <w:szCs w:val="24"/>
        </w:rPr>
        <w:t>Hidayat</w:t>
      </w:r>
      <w:proofErr w:type="spellEnd"/>
      <w:r w:rsidRPr="001F57B2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1F57B2">
        <w:rPr>
          <w:rFonts w:asciiTheme="majorBidi" w:hAnsiTheme="majorBidi" w:cstheme="majorBidi"/>
          <w:sz w:val="24"/>
          <w:szCs w:val="24"/>
        </w:rPr>
        <w:t xml:space="preserve"> 2002.  </w:t>
      </w:r>
      <w:proofErr w:type="spellStart"/>
      <w:r w:rsidRPr="001F57B2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1F57B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F57B2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1F57B2">
        <w:rPr>
          <w:rFonts w:asciiTheme="majorBidi" w:hAnsiTheme="majorBidi" w:cstheme="majorBidi"/>
          <w:sz w:val="24"/>
          <w:szCs w:val="24"/>
        </w:rPr>
        <w:t xml:space="preserve">.  Bandung; Bandar </w:t>
      </w:r>
      <w:proofErr w:type="spellStart"/>
      <w:r w:rsidRPr="001F57B2">
        <w:rPr>
          <w:rFonts w:asciiTheme="majorBidi" w:hAnsiTheme="majorBidi" w:cstheme="majorBidi"/>
          <w:sz w:val="24"/>
          <w:szCs w:val="24"/>
        </w:rPr>
        <w:t>Madu</w:t>
      </w:r>
      <w:proofErr w:type="spellEnd"/>
      <w:r w:rsidRPr="001F57B2">
        <w:rPr>
          <w:rFonts w:asciiTheme="majorBidi" w:hAnsiTheme="majorBidi" w:cstheme="majorBidi"/>
          <w:sz w:val="24"/>
          <w:szCs w:val="24"/>
        </w:rPr>
        <w:t xml:space="preserve"> </w:t>
      </w:r>
    </w:p>
    <w:p w:rsidR="001F57B2" w:rsidRPr="001F57B2" w:rsidRDefault="001F57B2" w:rsidP="00DE5580">
      <w:pPr>
        <w:pStyle w:val="FootnoteText"/>
        <w:spacing w:after="24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1F57B2">
        <w:rPr>
          <w:rFonts w:asciiTheme="majorBidi" w:hAnsiTheme="majorBidi" w:cstheme="majorBidi"/>
          <w:sz w:val="24"/>
          <w:szCs w:val="24"/>
          <w:lang w:val="id-ID"/>
        </w:rPr>
        <w:t>Sugiyono</w:t>
      </w:r>
      <w:r w:rsidRPr="001F57B2">
        <w:rPr>
          <w:rFonts w:asciiTheme="majorBidi" w:hAnsiTheme="majorBidi" w:cstheme="majorBidi"/>
          <w:sz w:val="24"/>
          <w:szCs w:val="24"/>
        </w:rPr>
        <w:t>.</w:t>
      </w:r>
      <w:r w:rsidRPr="001F57B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1F57B2">
        <w:rPr>
          <w:rFonts w:asciiTheme="majorBidi" w:hAnsiTheme="majorBidi" w:cstheme="majorBidi"/>
          <w:sz w:val="24"/>
          <w:szCs w:val="24"/>
        </w:rPr>
        <w:t xml:space="preserve">2012. </w:t>
      </w:r>
      <w:r w:rsidRPr="001F57B2">
        <w:rPr>
          <w:rFonts w:asciiTheme="majorBidi" w:hAnsiTheme="majorBidi" w:cstheme="majorBidi"/>
          <w:i/>
          <w:iCs/>
          <w:sz w:val="24"/>
          <w:szCs w:val="24"/>
          <w:lang w:val="id-ID"/>
        </w:rPr>
        <w:t>Memahami Penelitian Kualitatif</w:t>
      </w:r>
      <w:r w:rsidRPr="001F57B2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Pr="001F57B2">
        <w:rPr>
          <w:rFonts w:asciiTheme="majorBidi" w:hAnsiTheme="majorBidi" w:cstheme="majorBidi"/>
          <w:sz w:val="24"/>
          <w:szCs w:val="24"/>
          <w:lang w:val="id-ID"/>
        </w:rPr>
        <w:t xml:space="preserve">Bandung : </w:t>
      </w:r>
      <w:r w:rsidRPr="001F57B2">
        <w:rPr>
          <w:rFonts w:asciiTheme="majorBidi" w:hAnsiTheme="majorBidi" w:cstheme="majorBidi"/>
          <w:sz w:val="24"/>
          <w:szCs w:val="24"/>
        </w:rPr>
        <w:t xml:space="preserve">CV </w:t>
      </w:r>
      <w:r w:rsidRPr="001F57B2">
        <w:rPr>
          <w:rFonts w:asciiTheme="majorBidi" w:hAnsiTheme="majorBidi" w:cstheme="majorBidi"/>
          <w:sz w:val="24"/>
          <w:szCs w:val="24"/>
          <w:lang w:val="id-ID"/>
        </w:rPr>
        <w:t xml:space="preserve">Alfabeta </w:t>
      </w:r>
    </w:p>
    <w:p w:rsidR="001F57B2" w:rsidRPr="001F57B2" w:rsidRDefault="001F57B2" w:rsidP="00DE5580">
      <w:pPr>
        <w:pStyle w:val="FootnoteText"/>
        <w:spacing w:after="24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1F57B2">
        <w:rPr>
          <w:rFonts w:asciiTheme="majorBidi" w:hAnsiTheme="majorBidi" w:cstheme="majorBidi"/>
          <w:sz w:val="24"/>
          <w:szCs w:val="24"/>
        </w:rPr>
        <w:t>Sujana</w:t>
      </w:r>
      <w:proofErr w:type="spellEnd"/>
      <w:r w:rsidRPr="001F57B2">
        <w:rPr>
          <w:rFonts w:asciiTheme="majorBidi" w:hAnsiTheme="majorBidi" w:cstheme="majorBidi"/>
          <w:sz w:val="24"/>
          <w:szCs w:val="24"/>
        </w:rPr>
        <w:t xml:space="preserve">, Nana </w:t>
      </w:r>
      <w:proofErr w:type="spellStart"/>
      <w:r w:rsidRPr="001F57B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1F57B2">
        <w:rPr>
          <w:rFonts w:asciiTheme="majorBidi" w:hAnsiTheme="majorBidi" w:cstheme="majorBidi"/>
          <w:sz w:val="24"/>
          <w:szCs w:val="24"/>
        </w:rPr>
        <w:t xml:space="preserve"> Ibrahim.</w:t>
      </w:r>
      <w:proofErr w:type="gramEnd"/>
      <w:r w:rsidRPr="001F57B2">
        <w:rPr>
          <w:rFonts w:asciiTheme="majorBidi" w:hAnsiTheme="majorBidi" w:cstheme="majorBidi"/>
          <w:sz w:val="24"/>
          <w:szCs w:val="24"/>
        </w:rPr>
        <w:t xml:space="preserve"> 2001. </w:t>
      </w:r>
      <w:proofErr w:type="spellStart"/>
      <w:r w:rsidRPr="001F57B2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1F57B2">
        <w:rPr>
          <w:rFonts w:asciiTheme="majorBidi" w:hAnsiTheme="majorBidi" w:cstheme="majorBidi"/>
          <w:i/>
          <w:iCs/>
          <w:sz w:val="24"/>
          <w:szCs w:val="24"/>
          <w:rtl/>
        </w:rPr>
        <w:t xml:space="preserve"> </w:t>
      </w:r>
      <w:proofErr w:type="spellStart"/>
      <w:r w:rsidRPr="001F57B2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1F57B2">
        <w:rPr>
          <w:rFonts w:asciiTheme="majorBidi" w:hAnsiTheme="majorBidi" w:cstheme="majorBidi"/>
          <w:i/>
          <w:iCs/>
          <w:sz w:val="24"/>
          <w:szCs w:val="24"/>
          <w:rtl/>
        </w:rPr>
        <w:t xml:space="preserve"> </w:t>
      </w:r>
      <w:proofErr w:type="spellStart"/>
      <w:r w:rsidRPr="001F57B2">
        <w:rPr>
          <w:rFonts w:asciiTheme="majorBidi" w:hAnsiTheme="majorBidi" w:cstheme="majorBidi"/>
          <w:i/>
          <w:iCs/>
          <w:sz w:val="24"/>
          <w:szCs w:val="24"/>
        </w:rPr>
        <w:t>Penilaian</w:t>
      </w:r>
      <w:proofErr w:type="spellEnd"/>
      <w:r w:rsidRPr="001F57B2">
        <w:rPr>
          <w:rFonts w:asciiTheme="majorBidi" w:hAnsiTheme="majorBidi" w:cstheme="majorBidi"/>
          <w:i/>
          <w:iCs/>
          <w:sz w:val="24"/>
          <w:szCs w:val="24"/>
          <w:rtl/>
        </w:rPr>
        <w:t xml:space="preserve"> </w:t>
      </w:r>
      <w:proofErr w:type="spellStart"/>
      <w:r w:rsidRPr="001F57B2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1F57B2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Pr="001F57B2"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 w:rsidRPr="001F57B2">
        <w:rPr>
          <w:rFonts w:asciiTheme="majorBidi" w:hAnsiTheme="majorBidi" w:cstheme="majorBidi"/>
          <w:sz w:val="24"/>
          <w:szCs w:val="24"/>
        </w:rPr>
        <w:t>Sinar</w:t>
      </w:r>
      <w:proofErr w:type="spellEnd"/>
      <w:r w:rsidRPr="001F57B2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1F57B2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Pr="001F57B2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1F57B2">
        <w:rPr>
          <w:rFonts w:asciiTheme="majorBidi" w:hAnsiTheme="majorBidi" w:cstheme="majorBidi"/>
          <w:sz w:val="24"/>
          <w:szCs w:val="24"/>
        </w:rPr>
        <w:t>Algesindo</w:t>
      </w:r>
      <w:proofErr w:type="spellEnd"/>
      <w:r w:rsidRPr="001F57B2">
        <w:rPr>
          <w:rFonts w:asciiTheme="majorBidi" w:hAnsiTheme="majorBidi" w:cstheme="majorBidi"/>
          <w:sz w:val="24"/>
          <w:szCs w:val="24"/>
        </w:rPr>
        <w:t xml:space="preserve"> </w:t>
      </w:r>
    </w:p>
    <w:p w:rsidR="001F57B2" w:rsidRPr="001F57B2" w:rsidRDefault="001F57B2" w:rsidP="00DE5580">
      <w:pPr>
        <w:pStyle w:val="FootnoteText"/>
        <w:spacing w:after="24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F57B2">
        <w:rPr>
          <w:rFonts w:asciiTheme="majorBidi" w:hAnsiTheme="majorBidi" w:cstheme="majorBidi"/>
          <w:sz w:val="24"/>
          <w:szCs w:val="24"/>
        </w:rPr>
        <w:lastRenderedPageBreak/>
        <w:t>Suprayogo</w:t>
      </w:r>
      <w:proofErr w:type="spellEnd"/>
      <w:r w:rsidRPr="001F57B2">
        <w:rPr>
          <w:rFonts w:asciiTheme="majorBidi" w:hAnsiTheme="majorBidi" w:cstheme="majorBidi"/>
          <w:sz w:val="24"/>
          <w:szCs w:val="24"/>
        </w:rPr>
        <w:t xml:space="preserve">, Imam </w:t>
      </w:r>
      <w:proofErr w:type="gramStart"/>
      <w:r w:rsidRPr="001F57B2">
        <w:rPr>
          <w:rFonts w:asciiTheme="majorBidi" w:hAnsiTheme="majorBidi" w:cstheme="majorBidi"/>
          <w:sz w:val="24"/>
          <w:szCs w:val="24"/>
        </w:rPr>
        <w:t xml:space="preserve">&amp;  </w:t>
      </w:r>
      <w:proofErr w:type="spellStart"/>
      <w:r w:rsidRPr="001F57B2">
        <w:rPr>
          <w:rFonts w:asciiTheme="majorBidi" w:hAnsiTheme="majorBidi" w:cstheme="majorBidi"/>
          <w:sz w:val="24"/>
          <w:szCs w:val="24"/>
        </w:rPr>
        <w:t>Tobroni</w:t>
      </w:r>
      <w:proofErr w:type="spellEnd"/>
      <w:proofErr w:type="gramEnd"/>
      <w:r w:rsidRPr="001F57B2">
        <w:rPr>
          <w:rFonts w:asciiTheme="majorBidi" w:hAnsiTheme="majorBidi" w:cstheme="majorBidi"/>
          <w:sz w:val="24"/>
          <w:szCs w:val="24"/>
        </w:rPr>
        <w:t xml:space="preserve">. 2003. </w:t>
      </w:r>
      <w:proofErr w:type="spellStart"/>
      <w:r w:rsidRPr="001F57B2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1F57B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F57B2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1F57B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F57B2">
        <w:rPr>
          <w:rFonts w:asciiTheme="majorBidi" w:hAnsiTheme="majorBidi" w:cstheme="majorBidi"/>
          <w:i/>
          <w:iCs/>
          <w:sz w:val="24"/>
          <w:szCs w:val="24"/>
        </w:rPr>
        <w:t>Sosial</w:t>
      </w:r>
      <w:proofErr w:type="spellEnd"/>
      <w:r w:rsidRPr="001F57B2">
        <w:rPr>
          <w:rFonts w:asciiTheme="majorBidi" w:hAnsiTheme="majorBidi" w:cstheme="majorBidi"/>
          <w:i/>
          <w:iCs/>
          <w:sz w:val="24"/>
          <w:szCs w:val="24"/>
        </w:rPr>
        <w:t>-Agama</w:t>
      </w:r>
      <w:r w:rsidRPr="001F57B2">
        <w:rPr>
          <w:rFonts w:asciiTheme="majorBidi" w:hAnsiTheme="majorBidi" w:cstheme="majorBidi"/>
          <w:sz w:val="24"/>
          <w:szCs w:val="24"/>
        </w:rPr>
        <w:t xml:space="preserve">. Bandung:  </w:t>
      </w:r>
      <w:proofErr w:type="spellStart"/>
      <w:r w:rsidRPr="001F57B2">
        <w:rPr>
          <w:rFonts w:asciiTheme="majorBidi" w:hAnsiTheme="majorBidi" w:cstheme="majorBidi"/>
          <w:sz w:val="24"/>
          <w:szCs w:val="24"/>
        </w:rPr>
        <w:t>PT.Remaja</w:t>
      </w:r>
      <w:proofErr w:type="spellEnd"/>
      <w:r w:rsidRPr="001F57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57B2">
        <w:rPr>
          <w:rFonts w:asciiTheme="majorBidi" w:hAnsiTheme="majorBidi" w:cstheme="majorBidi"/>
          <w:sz w:val="24"/>
          <w:szCs w:val="24"/>
        </w:rPr>
        <w:t>Rosda</w:t>
      </w:r>
      <w:proofErr w:type="spellEnd"/>
      <w:r w:rsidRPr="001F57B2">
        <w:rPr>
          <w:rFonts w:asciiTheme="majorBidi" w:hAnsiTheme="majorBidi" w:cstheme="majorBidi"/>
          <w:sz w:val="24"/>
          <w:szCs w:val="24"/>
        </w:rPr>
        <w:t xml:space="preserve">    </w:t>
      </w:r>
      <w:proofErr w:type="spellStart"/>
      <w:r w:rsidRPr="001F57B2"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Pr="001F57B2">
        <w:rPr>
          <w:rFonts w:asciiTheme="majorBidi" w:hAnsiTheme="majorBidi" w:cstheme="majorBidi"/>
          <w:sz w:val="24"/>
          <w:szCs w:val="24"/>
        </w:rPr>
        <w:t xml:space="preserve">. </w:t>
      </w:r>
    </w:p>
    <w:p w:rsidR="001F57B2" w:rsidRPr="001F57B2" w:rsidRDefault="001F57B2" w:rsidP="00DE5580">
      <w:pPr>
        <w:pStyle w:val="FootnoteText"/>
        <w:spacing w:after="24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F57B2">
        <w:rPr>
          <w:rFonts w:asciiTheme="majorBidi" w:hAnsiTheme="majorBidi" w:cstheme="majorBidi"/>
          <w:sz w:val="24"/>
          <w:szCs w:val="24"/>
        </w:rPr>
        <w:t>Suyanto</w:t>
      </w:r>
      <w:proofErr w:type="spellEnd"/>
      <w:r w:rsidRPr="001F57B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F57B2">
        <w:rPr>
          <w:rFonts w:asciiTheme="majorBidi" w:hAnsiTheme="majorBidi" w:cstheme="majorBidi"/>
          <w:sz w:val="24"/>
          <w:szCs w:val="24"/>
        </w:rPr>
        <w:t>Slamet</w:t>
      </w:r>
      <w:proofErr w:type="spellEnd"/>
      <w:r w:rsidRPr="001F57B2">
        <w:rPr>
          <w:rFonts w:asciiTheme="majorBidi" w:hAnsiTheme="majorBidi" w:cstheme="majorBidi"/>
          <w:sz w:val="24"/>
          <w:szCs w:val="24"/>
        </w:rPr>
        <w:t xml:space="preserve">.  2005. </w:t>
      </w:r>
      <w:proofErr w:type="spellStart"/>
      <w:r w:rsidRPr="001F57B2">
        <w:rPr>
          <w:rFonts w:asciiTheme="majorBidi" w:hAnsiTheme="majorBidi" w:cstheme="majorBidi"/>
          <w:i/>
          <w:iCs/>
          <w:sz w:val="24"/>
          <w:szCs w:val="24"/>
        </w:rPr>
        <w:t>Dasar-dasar</w:t>
      </w:r>
      <w:proofErr w:type="spellEnd"/>
      <w:r w:rsidRPr="001F57B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F57B2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1F57B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F57B2">
        <w:rPr>
          <w:rFonts w:asciiTheme="majorBidi" w:hAnsiTheme="majorBidi" w:cstheme="majorBidi"/>
          <w:i/>
          <w:iCs/>
          <w:sz w:val="24"/>
          <w:szCs w:val="24"/>
        </w:rPr>
        <w:t>Anak</w:t>
      </w:r>
      <w:proofErr w:type="spellEnd"/>
      <w:r w:rsidRPr="001F57B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proofErr w:type="gramStart"/>
      <w:r w:rsidRPr="001F57B2">
        <w:rPr>
          <w:rFonts w:asciiTheme="majorBidi" w:hAnsiTheme="majorBidi" w:cstheme="majorBidi"/>
          <w:i/>
          <w:iCs/>
          <w:sz w:val="24"/>
          <w:szCs w:val="24"/>
        </w:rPr>
        <w:t>Usia</w:t>
      </w:r>
      <w:proofErr w:type="spellEnd"/>
      <w:proofErr w:type="gramEnd"/>
      <w:r w:rsidRPr="001F57B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F57B2">
        <w:rPr>
          <w:rFonts w:asciiTheme="majorBidi" w:hAnsiTheme="majorBidi" w:cstheme="majorBidi"/>
          <w:i/>
          <w:iCs/>
          <w:sz w:val="24"/>
          <w:szCs w:val="24"/>
        </w:rPr>
        <w:t>Dini</w:t>
      </w:r>
      <w:proofErr w:type="spellEnd"/>
      <w:r w:rsidRPr="001F57B2">
        <w:rPr>
          <w:rFonts w:asciiTheme="majorBidi" w:hAnsiTheme="majorBidi" w:cstheme="majorBidi"/>
          <w:sz w:val="24"/>
          <w:szCs w:val="24"/>
        </w:rPr>
        <w:t xml:space="preserve">, Yogyakarta: </w:t>
      </w:r>
      <w:proofErr w:type="spellStart"/>
      <w:r w:rsidRPr="001F57B2">
        <w:rPr>
          <w:rFonts w:asciiTheme="majorBidi" w:hAnsiTheme="majorBidi" w:cstheme="majorBidi"/>
          <w:sz w:val="24"/>
          <w:szCs w:val="24"/>
        </w:rPr>
        <w:t>Hikayat</w:t>
      </w:r>
      <w:proofErr w:type="spellEnd"/>
      <w:r w:rsidRPr="001F57B2">
        <w:rPr>
          <w:rFonts w:asciiTheme="majorBidi" w:hAnsiTheme="majorBidi" w:cstheme="majorBidi"/>
          <w:sz w:val="24"/>
          <w:szCs w:val="24"/>
        </w:rPr>
        <w:t xml:space="preserve"> Publishing</w:t>
      </w:r>
    </w:p>
    <w:p w:rsidR="001F57B2" w:rsidRPr="001F57B2" w:rsidRDefault="001F57B2" w:rsidP="00DE5580">
      <w:pPr>
        <w:pStyle w:val="FootnoteText"/>
        <w:spacing w:after="24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1F57B2">
        <w:rPr>
          <w:rFonts w:asciiTheme="majorBidi" w:hAnsiTheme="majorBidi" w:cstheme="majorBidi"/>
          <w:sz w:val="24"/>
          <w:szCs w:val="24"/>
        </w:rPr>
        <w:t>Tanzeh</w:t>
      </w:r>
      <w:proofErr w:type="spellEnd"/>
      <w:r w:rsidRPr="001F57B2">
        <w:rPr>
          <w:rFonts w:asciiTheme="majorBidi" w:hAnsiTheme="majorBidi" w:cstheme="majorBidi"/>
          <w:sz w:val="24"/>
          <w:szCs w:val="24"/>
        </w:rPr>
        <w:t xml:space="preserve">, Ahmad </w:t>
      </w:r>
      <w:proofErr w:type="spellStart"/>
      <w:r w:rsidRPr="001F57B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1F57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57B2">
        <w:rPr>
          <w:rFonts w:asciiTheme="majorBidi" w:hAnsiTheme="majorBidi" w:cstheme="majorBidi"/>
          <w:sz w:val="24"/>
          <w:szCs w:val="24"/>
        </w:rPr>
        <w:t>Suyitno</w:t>
      </w:r>
      <w:proofErr w:type="spellEnd"/>
      <w:r w:rsidRPr="001F57B2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1F57B2">
        <w:rPr>
          <w:rFonts w:asciiTheme="majorBidi" w:hAnsiTheme="majorBidi" w:cstheme="majorBidi"/>
          <w:sz w:val="24"/>
          <w:szCs w:val="24"/>
        </w:rPr>
        <w:t xml:space="preserve"> 2006. </w:t>
      </w:r>
      <w:proofErr w:type="spellStart"/>
      <w:r w:rsidRPr="001F57B2">
        <w:rPr>
          <w:rFonts w:asciiTheme="majorBidi" w:hAnsiTheme="majorBidi" w:cstheme="majorBidi"/>
          <w:i/>
          <w:iCs/>
          <w:sz w:val="24"/>
          <w:szCs w:val="24"/>
        </w:rPr>
        <w:t>Dasar-Dasar</w:t>
      </w:r>
      <w:proofErr w:type="spellEnd"/>
      <w:r w:rsidRPr="001F57B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F57B2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1F57B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F57B2"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 w:rsidRPr="001F57B2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Pr="001F57B2">
        <w:rPr>
          <w:rFonts w:asciiTheme="majorBidi" w:hAnsiTheme="majorBidi" w:cstheme="majorBidi"/>
          <w:sz w:val="24"/>
          <w:szCs w:val="24"/>
        </w:rPr>
        <w:t xml:space="preserve">Surabaya: </w:t>
      </w:r>
      <w:proofErr w:type="spellStart"/>
      <w:r w:rsidRPr="001F57B2">
        <w:rPr>
          <w:rFonts w:asciiTheme="majorBidi" w:hAnsiTheme="majorBidi" w:cstheme="majorBidi"/>
          <w:sz w:val="24"/>
          <w:szCs w:val="24"/>
        </w:rPr>
        <w:t>elkaf</w:t>
      </w:r>
      <w:proofErr w:type="spellEnd"/>
    </w:p>
    <w:p w:rsidR="001F57B2" w:rsidRPr="001F57B2" w:rsidRDefault="001F57B2" w:rsidP="00DE5580">
      <w:pPr>
        <w:pStyle w:val="FootnoteText"/>
        <w:spacing w:after="24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1F57B2">
        <w:rPr>
          <w:rFonts w:asciiTheme="majorBidi" w:hAnsiTheme="majorBidi" w:cstheme="majorBidi"/>
          <w:sz w:val="24"/>
          <w:szCs w:val="24"/>
          <w:lang w:val="sv-SE"/>
        </w:rPr>
        <w:t xml:space="preserve">Tarigan, Djago dan H.G. Tarigan. 1986. </w:t>
      </w:r>
      <w:r w:rsidRPr="001F57B2">
        <w:rPr>
          <w:rFonts w:asciiTheme="majorBidi" w:hAnsiTheme="majorBidi" w:cstheme="majorBidi"/>
          <w:i/>
          <w:iCs/>
          <w:sz w:val="24"/>
          <w:szCs w:val="24"/>
          <w:lang w:val="sv-SE"/>
        </w:rPr>
        <w:t>Teknik Pengajaran Keterampilan Berbahasa</w:t>
      </w:r>
      <w:r w:rsidRPr="001F57B2">
        <w:rPr>
          <w:rFonts w:asciiTheme="majorBidi" w:hAnsiTheme="majorBidi" w:cstheme="majorBidi"/>
          <w:sz w:val="24"/>
          <w:szCs w:val="24"/>
          <w:lang w:val="sv-SE"/>
        </w:rPr>
        <w:t>. Bandung: Angkasa</w:t>
      </w:r>
    </w:p>
    <w:p w:rsidR="001F57B2" w:rsidRPr="001F57B2" w:rsidRDefault="001F57B2" w:rsidP="00DE5580">
      <w:pPr>
        <w:pStyle w:val="FootnoteText"/>
        <w:spacing w:after="24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1F57B2">
        <w:rPr>
          <w:rFonts w:asciiTheme="majorBidi" w:hAnsiTheme="majorBidi" w:cstheme="majorBidi"/>
          <w:sz w:val="24"/>
          <w:szCs w:val="24"/>
        </w:rPr>
        <w:t>Tarigan</w:t>
      </w:r>
      <w:proofErr w:type="spellEnd"/>
      <w:r w:rsidRPr="001F57B2">
        <w:rPr>
          <w:rFonts w:asciiTheme="majorBidi" w:hAnsiTheme="majorBidi" w:cstheme="majorBidi"/>
          <w:sz w:val="24"/>
          <w:szCs w:val="24"/>
        </w:rPr>
        <w:t xml:space="preserve">, Henry Guntur </w:t>
      </w:r>
      <w:proofErr w:type="spellStart"/>
      <w:r w:rsidRPr="001F57B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1F57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57B2">
        <w:rPr>
          <w:rFonts w:asciiTheme="majorBidi" w:hAnsiTheme="majorBidi" w:cstheme="majorBidi"/>
          <w:sz w:val="24"/>
          <w:szCs w:val="24"/>
        </w:rPr>
        <w:t>Djago</w:t>
      </w:r>
      <w:proofErr w:type="spellEnd"/>
      <w:r w:rsidRPr="001F57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57B2">
        <w:rPr>
          <w:rFonts w:asciiTheme="majorBidi" w:hAnsiTheme="majorBidi" w:cstheme="majorBidi"/>
          <w:sz w:val="24"/>
          <w:szCs w:val="24"/>
        </w:rPr>
        <w:t>Tarigan</w:t>
      </w:r>
      <w:proofErr w:type="spellEnd"/>
      <w:r w:rsidRPr="001F57B2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1F57B2">
        <w:rPr>
          <w:rFonts w:asciiTheme="majorBidi" w:hAnsiTheme="majorBidi" w:cstheme="majorBidi"/>
          <w:sz w:val="24"/>
          <w:szCs w:val="24"/>
        </w:rPr>
        <w:t xml:space="preserve"> 1988. </w:t>
      </w:r>
      <w:proofErr w:type="spellStart"/>
      <w:r w:rsidRPr="001F57B2">
        <w:rPr>
          <w:rFonts w:asciiTheme="majorBidi" w:hAnsiTheme="majorBidi" w:cstheme="majorBidi"/>
          <w:i/>
          <w:iCs/>
          <w:sz w:val="24"/>
          <w:szCs w:val="24"/>
        </w:rPr>
        <w:t>Pengajaran</w:t>
      </w:r>
      <w:proofErr w:type="spellEnd"/>
      <w:r w:rsidRPr="001F57B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F57B2">
        <w:rPr>
          <w:rFonts w:asciiTheme="majorBidi" w:hAnsiTheme="majorBidi" w:cstheme="majorBidi"/>
          <w:i/>
          <w:iCs/>
          <w:sz w:val="24"/>
          <w:szCs w:val="24"/>
        </w:rPr>
        <w:t>Analisis</w:t>
      </w:r>
      <w:proofErr w:type="spellEnd"/>
      <w:r w:rsidRPr="001F57B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F57B2">
        <w:rPr>
          <w:rFonts w:asciiTheme="majorBidi" w:hAnsiTheme="majorBidi" w:cstheme="majorBidi"/>
          <w:i/>
          <w:iCs/>
          <w:sz w:val="24"/>
          <w:szCs w:val="24"/>
        </w:rPr>
        <w:t>Kesalahan</w:t>
      </w:r>
      <w:proofErr w:type="spellEnd"/>
      <w:r w:rsidRPr="001F57B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F57B2">
        <w:rPr>
          <w:rFonts w:asciiTheme="majorBidi" w:hAnsiTheme="majorBidi" w:cstheme="majorBidi"/>
          <w:i/>
          <w:iCs/>
          <w:sz w:val="24"/>
          <w:szCs w:val="24"/>
        </w:rPr>
        <w:t>Berbahasa</w:t>
      </w:r>
      <w:proofErr w:type="spellEnd"/>
      <w:r w:rsidRPr="001F57B2">
        <w:rPr>
          <w:rFonts w:asciiTheme="majorBidi" w:hAnsiTheme="majorBidi" w:cstheme="majorBidi"/>
          <w:sz w:val="24"/>
          <w:szCs w:val="24"/>
        </w:rPr>
        <w:t xml:space="preserve">. Bandung: </w:t>
      </w:r>
      <w:proofErr w:type="spellStart"/>
      <w:r w:rsidRPr="001F57B2">
        <w:rPr>
          <w:rFonts w:asciiTheme="majorBidi" w:hAnsiTheme="majorBidi" w:cstheme="majorBidi"/>
          <w:sz w:val="24"/>
          <w:szCs w:val="24"/>
        </w:rPr>
        <w:t>Angkasa</w:t>
      </w:r>
      <w:proofErr w:type="spellEnd"/>
      <w:r w:rsidRPr="001F57B2">
        <w:rPr>
          <w:rFonts w:asciiTheme="majorBidi" w:hAnsiTheme="majorBidi" w:cstheme="majorBidi"/>
          <w:sz w:val="24"/>
          <w:szCs w:val="24"/>
        </w:rPr>
        <w:t xml:space="preserve"> </w:t>
      </w:r>
    </w:p>
    <w:p w:rsidR="001F57B2" w:rsidRPr="001F57B2" w:rsidRDefault="001F57B2" w:rsidP="00DE5580">
      <w:pPr>
        <w:pStyle w:val="FootnoteText"/>
        <w:spacing w:after="240" w:line="360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1F57B2">
        <w:rPr>
          <w:rFonts w:asciiTheme="majorBidi" w:hAnsiTheme="majorBidi" w:cstheme="majorBidi"/>
          <w:sz w:val="24"/>
          <w:szCs w:val="24"/>
        </w:rPr>
        <w:t xml:space="preserve">Uno, </w:t>
      </w:r>
      <w:proofErr w:type="spellStart"/>
      <w:r w:rsidRPr="001F57B2">
        <w:rPr>
          <w:rFonts w:asciiTheme="majorBidi" w:hAnsiTheme="majorBidi" w:cstheme="majorBidi"/>
          <w:sz w:val="24"/>
          <w:szCs w:val="24"/>
        </w:rPr>
        <w:t>Hamzah</w:t>
      </w:r>
      <w:proofErr w:type="spellEnd"/>
      <w:r w:rsidRPr="001F57B2">
        <w:rPr>
          <w:rFonts w:asciiTheme="majorBidi" w:hAnsiTheme="majorBidi" w:cstheme="majorBidi"/>
          <w:sz w:val="24"/>
          <w:szCs w:val="24"/>
        </w:rPr>
        <w:t xml:space="preserve"> B. 2010. </w:t>
      </w:r>
      <w:proofErr w:type="spellStart"/>
      <w:r w:rsidRPr="001F57B2">
        <w:rPr>
          <w:rFonts w:asciiTheme="majorBidi" w:hAnsiTheme="majorBidi" w:cstheme="majorBidi"/>
          <w:i/>
          <w:iCs/>
          <w:sz w:val="24"/>
          <w:szCs w:val="24"/>
        </w:rPr>
        <w:t>Orientasi</w:t>
      </w:r>
      <w:proofErr w:type="spellEnd"/>
      <w:r w:rsidRPr="001F57B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F57B2">
        <w:rPr>
          <w:rFonts w:asciiTheme="majorBidi" w:hAnsiTheme="majorBidi" w:cstheme="majorBidi"/>
          <w:i/>
          <w:iCs/>
          <w:sz w:val="24"/>
          <w:szCs w:val="24"/>
        </w:rPr>
        <w:t>Baru</w:t>
      </w:r>
      <w:proofErr w:type="spellEnd"/>
      <w:r w:rsidRPr="001F57B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F57B2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1F57B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F57B2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1F57B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F57B2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1F57B2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1F57B2">
        <w:rPr>
          <w:rFonts w:asciiTheme="majorBidi" w:hAnsiTheme="majorBidi" w:cstheme="majorBidi"/>
          <w:sz w:val="24"/>
          <w:szCs w:val="24"/>
        </w:rPr>
        <w:t>Cetakan</w:t>
      </w:r>
      <w:proofErr w:type="spellEnd"/>
      <w:r w:rsidRPr="001F57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57B2">
        <w:rPr>
          <w:rFonts w:asciiTheme="majorBidi" w:hAnsiTheme="majorBidi" w:cstheme="majorBidi"/>
          <w:sz w:val="24"/>
          <w:szCs w:val="24"/>
        </w:rPr>
        <w:t>keempat</w:t>
      </w:r>
      <w:proofErr w:type="spellEnd"/>
      <w:r w:rsidRPr="001F57B2">
        <w:rPr>
          <w:rFonts w:asciiTheme="majorBidi" w:hAnsiTheme="majorBidi" w:cstheme="majorBidi"/>
          <w:sz w:val="24"/>
          <w:szCs w:val="24"/>
        </w:rPr>
        <w:t xml:space="preserve">.  Jakarta: </w:t>
      </w:r>
      <w:proofErr w:type="spellStart"/>
      <w:r w:rsidRPr="001F57B2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Pr="001F57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57B2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Pr="001F57B2">
        <w:rPr>
          <w:rFonts w:asciiTheme="majorBidi" w:hAnsiTheme="majorBidi" w:cstheme="majorBidi"/>
          <w:sz w:val="24"/>
          <w:szCs w:val="24"/>
        </w:rPr>
        <w:t xml:space="preserve"> </w:t>
      </w:r>
    </w:p>
    <w:p w:rsidR="001F57B2" w:rsidRPr="001F57B2" w:rsidRDefault="001F57B2" w:rsidP="00DE5580">
      <w:pPr>
        <w:pStyle w:val="FootnoteText"/>
        <w:spacing w:after="240" w:line="360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proofErr w:type="spellStart"/>
      <w:r w:rsidRPr="001F57B2">
        <w:rPr>
          <w:rFonts w:asciiTheme="majorBidi" w:hAnsiTheme="majorBidi" w:cstheme="majorBidi"/>
          <w:sz w:val="24"/>
          <w:szCs w:val="24"/>
        </w:rPr>
        <w:t>Zaini</w:t>
      </w:r>
      <w:proofErr w:type="spellEnd"/>
      <w:r w:rsidRPr="001F57B2">
        <w:rPr>
          <w:rFonts w:asciiTheme="majorBidi" w:hAnsiTheme="majorBidi" w:cstheme="majorBidi"/>
          <w:sz w:val="24"/>
          <w:szCs w:val="24"/>
        </w:rPr>
        <w:t xml:space="preserve">, Muhammad. 2009. </w:t>
      </w:r>
      <w:proofErr w:type="spellStart"/>
      <w:r w:rsidRPr="001F57B2">
        <w:rPr>
          <w:rFonts w:asciiTheme="majorBidi" w:hAnsiTheme="majorBidi" w:cstheme="majorBidi"/>
          <w:i/>
          <w:iCs/>
          <w:sz w:val="24"/>
          <w:szCs w:val="24"/>
        </w:rPr>
        <w:t>Pengembangan</w:t>
      </w:r>
      <w:proofErr w:type="spellEnd"/>
      <w:r w:rsidRPr="001F57B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F57B2">
        <w:rPr>
          <w:rFonts w:asciiTheme="majorBidi" w:hAnsiTheme="majorBidi" w:cstheme="majorBidi"/>
          <w:i/>
          <w:iCs/>
          <w:sz w:val="24"/>
          <w:szCs w:val="24"/>
        </w:rPr>
        <w:t>Kurikulum</w:t>
      </w:r>
      <w:proofErr w:type="spellEnd"/>
      <w:r w:rsidRPr="001F57B2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proofErr w:type="spellStart"/>
      <w:r w:rsidRPr="001F57B2">
        <w:rPr>
          <w:rFonts w:asciiTheme="majorBidi" w:hAnsiTheme="majorBidi" w:cstheme="majorBidi"/>
          <w:i/>
          <w:iCs/>
          <w:sz w:val="24"/>
          <w:szCs w:val="24"/>
        </w:rPr>
        <w:t>Konsep</w:t>
      </w:r>
      <w:proofErr w:type="spellEnd"/>
      <w:r w:rsidRPr="001F57B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F57B2">
        <w:rPr>
          <w:rFonts w:asciiTheme="majorBidi" w:hAnsiTheme="majorBidi" w:cstheme="majorBidi"/>
          <w:i/>
          <w:iCs/>
          <w:sz w:val="24"/>
          <w:szCs w:val="24"/>
        </w:rPr>
        <w:t>Implementasi</w:t>
      </w:r>
      <w:proofErr w:type="spellEnd"/>
      <w:r w:rsidRPr="001F57B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F57B2">
        <w:rPr>
          <w:rFonts w:asciiTheme="majorBidi" w:hAnsiTheme="majorBidi" w:cstheme="majorBidi"/>
          <w:i/>
          <w:iCs/>
          <w:sz w:val="24"/>
          <w:szCs w:val="24"/>
        </w:rPr>
        <w:t>Evaluasi</w:t>
      </w:r>
      <w:proofErr w:type="spellEnd"/>
      <w:r w:rsidRPr="001F57B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F57B2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1F57B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F57B2">
        <w:rPr>
          <w:rFonts w:asciiTheme="majorBidi" w:hAnsiTheme="majorBidi" w:cstheme="majorBidi"/>
          <w:i/>
          <w:iCs/>
          <w:sz w:val="24"/>
          <w:szCs w:val="24"/>
        </w:rPr>
        <w:t>Inovasi</w:t>
      </w:r>
      <w:proofErr w:type="spellEnd"/>
      <w:r w:rsidRPr="001F57B2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1F57B2">
        <w:rPr>
          <w:rFonts w:asciiTheme="majorBidi" w:hAnsiTheme="majorBidi" w:cstheme="majorBidi"/>
          <w:sz w:val="24"/>
          <w:szCs w:val="24"/>
        </w:rPr>
        <w:t>Cetakan</w:t>
      </w:r>
      <w:proofErr w:type="spellEnd"/>
      <w:r w:rsidRPr="001F57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F57B2">
        <w:rPr>
          <w:rFonts w:asciiTheme="majorBidi" w:hAnsiTheme="majorBidi" w:cstheme="majorBidi"/>
          <w:sz w:val="24"/>
          <w:szCs w:val="24"/>
        </w:rPr>
        <w:t>kesatu</w:t>
      </w:r>
      <w:proofErr w:type="spellEnd"/>
      <w:r w:rsidRPr="001F57B2">
        <w:rPr>
          <w:rFonts w:asciiTheme="majorBidi" w:hAnsiTheme="majorBidi" w:cstheme="majorBidi"/>
          <w:sz w:val="24"/>
          <w:szCs w:val="24"/>
        </w:rPr>
        <w:t xml:space="preserve">. Yogyakarta: </w:t>
      </w:r>
      <w:proofErr w:type="spellStart"/>
      <w:r w:rsidRPr="001F57B2">
        <w:rPr>
          <w:rFonts w:asciiTheme="majorBidi" w:hAnsiTheme="majorBidi" w:cstheme="majorBidi"/>
          <w:sz w:val="24"/>
          <w:szCs w:val="24"/>
        </w:rPr>
        <w:t>Teras</w:t>
      </w:r>
      <w:proofErr w:type="spellEnd"/>
      <w:r w:rsidRPr="001F57B2">
        <w:rPr>
          <w:rFonts w:asciiTheme="majorBidi" w:hAnsiTheme="majorBidi" w:cstheme="majorBidi"/>
          <w:sz w:val="24"/>
          <w:szCs w:val="24"/>
        </w:rPr>
        <w:t xml:space="preserve"> </w:t>
      </w:r>
    </w:p>
    <w:p w:rsidR="006C2CFB" w:rsidRPr="0018486E" w:rsidRDefault="006C2CFB" w:rsidP="00DE5580">
      <w:pPr>
        <w:pStyle w:val="FootnoteText"/>
        <w:spacing w:after="240" w:line="360" w:lineRule="auto"/>
        <w:rPr>
          <w:sz w:val="24"/>
          <w:szCs w:val="24"/>
        </w:rPr>
      </w:pPr>
    </w:p>
    <w:p w:rsidR="00DE5580" w:rsidRPr="00DE5580" w:rsidRDefault="00DE5580" w:rsidP="00DE5580">
      <w:pPr>
        <w:spacing w:after="240" w:line="360" w:lineRule="auto"/>
        <w:ind w:firstLine="720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DE5580">
        <w:rPr>
          <w:rFonts w:asciiTheme="majorBidi" w:hAnsiTheme="majorBidi" w:cstheme="majorBidi"/>
          <w:sz w:val="24"/>
          <w:szCs w:val="24"/>
        </w:rPr>
        <w:t>Prawoto</w:t>
      </w:r>
      <w:proofErr w:type="spellEnd"/>
      <w:r w:rsidRPr="00DE5580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DE55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DE5580">
        <w:rPr>
          <w:rFonts w:asciiTheme="majorBidi" w:hAnsiTheme="majorBidi" w:cstheme="majorBidi"/>
          <w:i/>
          <w:iCs/>
          <w:sz w:val="24"/>
          <w:szCs w:val="24"/>
        </w:rPr>
        <w:t>Teori-teori</w:t>
      </w:r>
      <w:proofErr w:type="spellEnd"/>
      <w:r w:rsidRPr="00DE55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E5580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DE5580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DE558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E5580">
        <w:rPr>
          <w:rFonts w:asciiTheme="majorBidi" w:hAnsiTheme="majorBidi" w:cstheme="majorBidi"/>
          <w:sz w:val="24"/>
          <w:szCs w:val="24"/>
        </w:rPr>
        <w:t>Imadiklus.com.pdf</w:t>
      </w:r>
      <w:proofErr w:type="spellEnd"/>
    </w:p>
    <w:p w:rsidR="00DE5580" w:rsidRPr="00DE5580" w:rsidRDefault="00DE5580" w:rsidP="00DE5580">
      <w:pPr>
        <w:spacing w:after="240" w:line="360" w:lineRule="auto"/>
        <w:ind w:firstLine="720"/>
        <w:rPr>
          <w:rFonts w:asciiTheme="majorBidi" w:hAnsiTheme="majorBidi" w:cstheme="majorBidi"/>
          <w:sz w:val="24"/>
          <w:szCs w:val="24"/>
        </w:rPr>
      </w:pPr>
      <w:proofErr w:type="spellStart"/>
      <w:r w:rsidRPr="00DE5580">
        <w:rPr>
          <w:rFonts w:asciiTheme="majorBidi" w:hAnsiTheme="majorBidi" w:cstheme="majorBidi"/>
          <w:sz w:val="24"/>
          <w:szCs w:val="24"/>
        </w:rPr>
        <w:t>Sukiman</w:t>
      </w:r>
      <w:proofErr w:type="spellEnd"/>
      <w:r w:rsidRPr="00DE558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E5580">
        <w:rPr>
          <w:rFonts w:asciiTheme="majorBidi" w:hAnsiTheme="majorBidi" w:cstheme="majorBidi"/>
          <w:i/>
          <w:iCs/>
          <w:sz w:val="24"/>
          <w:szCs w:val="24"/>
        </w:rPr>
        <w:t>Teori</w:t>
      </w:r>
      <w:proofErr w:type="spellEnd"/>
      <w:r w:rsidRPr="00DE55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E5580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DE55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E5580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DE55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E5580">
        <w:rPr>
          <w:rFonts w:asciiTheme="majorBidi" w:hAnsiTheme="majorBidi" w:cstheme="majorBidi"/>
          <w:i/>
          <w:iCs/>
          <w:sz w:val="24"/>
          <w:szCs w:val="24"/>
        </w:rPr>
        <w:t>Pandangan</w:t>
      </w:r>
      <w:proofErr w:type="spellEnd"/>
      <w:r w:rsidRPr="00DE55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E5580">
        <w:rPr>
          <w:rFonts w:asciiTheme="majorBidi" w:hAnsiTheme="majorBidi" w:cstheme="majorBidi"/>
          <w:i/>
          <w:iCs/>
          <w:sz w:val="24"/>
          <w:szCs w:val="24"/>
        </w:rPr>
        <w:t>Kontruktivisme</w:t>
      </w:r>
      <w:proofErr w:type="spellEnd"/>
      <w:r w:rsidRPr="00DE55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E5580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DE55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E5580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DE5580">
        <w:rPr>
          <w:rFonts w:asciiTheme="majorBidi" w:hAnsiTheme="majorBidi" w:cstheme="majorBidi"/>
          <w:i/>
          <w:iCs/>
          <w:sz w:val="24"/>
          <w:szCs w:val="24"/>
        </w:rPr>
        <w:t xml:space="preserve"> Islam</w:t>
      </w:r>
      <w:r w:rsidRPr="00DE558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E5580">
        <w:rPr>
          <w:rFonts w:asciiTheme="majorBidi" w:hAnsiTheme="majorBidi" w:cstheme="majorBidi"/>
          <w:sz w:val="24"/>
          <w:szCs w:val="24"/>
        </w:rPr>
        <w:t>digilib.uin-suka.ac.id.pdf</w:t>
      </w:r>
      <w:proofErr w:type="spellEnd"/>
    </w:p>
    <w:p w:rsidR="00DE5580" w:rsidRPr="00DE5580" w:rsidRDefault="00DE5580" w:rsidP="00DE5580">
      <w:pPr>
        <w:spacing w:after="240" w:line="360" w:lineRule="auto"/>
        <w:ind w:firstLine="720"/>
        <w:rPr>
          <w:rFonts w:asciiTheme="majorBidi" w:hAnsiTheme="majorBidi" w:cstheme="majorBidi"/>
          <w:sz w:val="24"/>
          <w:szCs w:val="24"/>
        </w:rPr>
      </w:pPr>
      <w:proofErr w:type="spellStart"/>
      <w:r w:rsidRPr="00DE5580">
        <w:rPr>
          <w:rFonts w:asciiTheme="majorBidi" w:hAnsiTheme="majorBidi" w:cstheme="majorBidi"/>
          <w:sz w:val="24"/>
          <w:szCs w:val="24"/>
        </w:rPr>
        <w:t>Wiryokusumo</w:t>
      </w:r>
      <w:proofErr w:type="spellEnd"/>
      <w:r w:rsidRPr="00DE558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E5580">
        <w:rPr>
          <w:rFonts w:asciiTheme="majorBidi" w:hAnsiTheme="majorBidi" w:cstheme="majorBidi"/>
          <w:sz w:val="24"/>
          <w:szCs w:val="24"/>
        </w:rPr>
        <w:t>Iskandar</w:t>
      </w:r>
      <w:proofErr w:type="spellEnd"/>
      <w:r w:rsidRPr="00DE5580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DE5580">
        <w:rPr>
          <w:rFonts w:asciiTheme="majorBidi" w:hAnsiTheme="majorBidi" w:cstheme="majorBidi"/>
          <w:i/>
          <w:iCs/>
          <w:sz w:val="24"/>
          <w:szCs w:val="24"/>
        </w:rPr>
        <w:t>Behaviorisme</w:t>
      </w:r>
      <w:proofErr w:type="spellEnd"/>
      <w:r w:rsidRPr="00DE5580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DE5580">
        <w:rPr>
          <w:rFonts w:asciiTheme="majorBidi" w:hAnsiTheme="majorBidi" w:cstheme="majorBidi"/>
          <w:i/>
          <w:iCs/>
          <w:sz w:val="24"/>
          <w:szCs w:val="24"/>
        </w:rPr>
        <w:t>Kognitivisme</w:t>
      </w:r>
      <w:proofErr w:type="spellEnd"/>
      <w:r w:rsidRPr="00DE5580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DE5580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DE55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E5580">
        <w:rPr>
          <w:rFonts w:asciiTheme="majorBidi" w:hAnsiTheme="majorBidi" w:cstheme="majorBidi"/>
          <w:i/>
          <w:iCs/>
          <w:sz w:val="24"/>
          <w:szCs w:val="24"/>
        </w:rPr>
        <w:t>Konstruktivisme</w:t>
      </w:r>
      <w:proofErr w:type="spellEnd"/>
      <w:r w:rsidRPr="00DE5580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proofErr w:type="spellStart"/>
      <w:r w:rsidRPr="00DE5580">
        <w:rPr>
          <w:rFonts w:asciiTheme="majorBidi" w:hAnsiTheme="majorBidi" w:cstheme="majorBidi"/>
          <w:i/>
          <w:iCs/>
          <w:sz w:val="24"/>
          <w:szCs w:val="24"/>
        </w:rPr>
        <w:t>Teori</w:t>
      </w:r>
      <w:proofErr w:type="spellEnd"/>
      <w:r w:rsidRPr="00DE55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E5580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DE55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E5580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DE55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E5580">
        <w:rPr>
          <w:rFonts w:asciiTheme="majorBidi" w:hAnsiTheme="majorBidi" w:cstheme="majorBidi"/>
          <w:i/>
          <w:iCs/>
          <w:sz w:val="24"/>
          <w:szCs w:val="24"/>
        </w:rPr>
        <w:t>Implikasinya</w:t>
      </w:r>
      <w:proofErr w:type="spellEnd"/>
      <w:r w:rsidRPr="00DE55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E5580">
        <w:rPr>
          <w:rFonts w:asciiTheme="majorBidi" w:hAnsiTheme="majorBidi" w:cstheme="majorBidi"/>
          <w:i/>
          <w:iCs/>
          <w:sz w:val="24"/>
          <w:szCs w:val="24"/>
        </w:rPr>
        <w:t>terhadap</w:t>
      </w:r>
      <w:proofErr w:type="spellEnd"/>
      <w:r w:rsidRPr="00DE558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DE5580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DE5580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proofErr w:type="spellStart"/>
      <w:r w:rsidRPr="00DE5580">
        <w:rPr>
          <w:rFonts w:asciiTheme="majorBidi" w:hAnsiTheme="majorBidi" w:cstheme="majorBidi"/>
          <w:sz w:val="24"/>
          <w:szCs w:val="24"/>
        </w:rPr>
        <w:t>Ejournal.unirow.ac.id.pdf</w:t>
      </w:r>
      <w:proofErr w:type="spellEnd"/>
    </w:p>
    <w:sectPr w:rsidR="00DE5580" w:rsidRPr="00DE5580" w:rsidSect="00C512F2">
      <w:pgSz w:w="11907" w:h="16839" w:code="9"/>
      <w:pgMar w:top="2268" w:right="2268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3D4923"/>
    <w:rsid w:val="0018486E"/>
    <w:rsid w:val="001B6007"/>
    <w:rsid w:val="001F57B2"/>
    <w:rsid w:val="0022581D"/>
    <w:rsid w:val="003D4923"/>
    <w:rsid w:val="00623345"/>
    <w:rsid w:val="006C2CFB"/>
    <w:rsid w:val="00771D73"/>
    <w:rsid w:val="007C12AE"/>
    <w:rsid w:val="009E6838"/>
    <w:rsid w:val="00AC3A3C"/>
    <w:rsid w:val="00D1230B"/>
    <w:rsid w:val="00DE5580"/>
    <w:rsid w:val="00E2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923"/>
    <w:rPr>
      <w:rFonts w:ascii="Calibri" w:eastAsia="Calibri" w:hAnsi="Calibri" w:cs="Arial"/>
    </w:rPr>
  </w:style>
  <w:style w:type="paragraph" w:styleId="Heading2">
    <w:name w:val="heading 2"/>
    <w:basedOn w:val="Normal"/>
    <w:link w:val="Heading2Char"/>
    <w:uiPriority w:val="9"/>
    <w:qFormat/>
    <w:rsid w:val="006233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D49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D4923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D492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D492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2334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balqis</dc:creator>
  <cp:lastModifiedBy>balqis</cp:lastModifiedBy>
  <cp:revision>2</cp:revision>
  <cp:lastPrinted>2014-07-24T02:19:00Z</cp:lastPrinted>
  <dcterms:created xsi:type="dcterms:W3CDTF">2014-07-15T00:58:00Z</dcterms:created>
  <dcterms:modified xsi:type="dcterms:W3CDTF">2014-07-24T02:21:00Z</dcterms:modified>
</cp:coreProperties>
</file>