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C" w:rsidRPr="0023302C" w:rsidRDefault="0023302C" w:rsidP="0023302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302C">
        <w:rPr>
          <w:rFonts w:asciiTheme="majorBidi" w:hAnsiTheme="majorBidi" w:cstheme="majorBidi"/>
          <w:b/>
          <w:bCs/>
          <w:sz w:val="24"/>
          <w:szCs w:val="24"/>
        </w:rPr>
        <w:t>PERSETUJUAN PEMBIMBING</w:t>
      </w:r>
    </w:p>
    <w:p w:rsidR="0023302C" w:rsidRDefault="0023302C" w:rsidP="0023302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02C" w:rsidRDefault="0023302C" w:rsidP="0023302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02C" w:rsidRDefault="0023302C" w:rsidP="00233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Tesis dengan judul “</w:t>
      </w:r>
      <w:r w:rsidRPr="0096669D">
        <w:rPr>
          <w:rFonts w:ascii="Times New Roman" w:hAnsi="Times New Roman" w:cs="Times New Roman"/>
          <w:sz w:val="24"/>
          <w:szCs w:val="24"/>
        </w:rPr>
        <w:t xml:space="preserve">Pengaruh </w:t>
      </w:r>
      <w:r w:rsidR="000E38A4">
        <w:rPr>
          <w:rFonts w:ascii="Times New Roman" w:hAnsi="Times New Roman" w:cs="Times New Roman"/>
          <w:sz w:val="24"/>
          <w:szCs w:val="24"/>
        </w:rPr>
        <w:t xml:space="preserve">Lingkungan </w:t>
      </w:r>
      <w:r>
        <w:rPr>
          <w:rFonts w:ascii="Times New Roman" w:hAnsi="Times New Roman" w:cs="Times New Roman"/>
          <w:sz w:val="24"/>
          <w:szCs w:val="24"/>
        </w:rPr>
        <w:t>Keluarga, Sekolah, dan Masyarakat t</w:t>
      </w:r>
      <w:r w:rsidRPr="0096669D">
        <w:rPr>
          <w:rFonts w:ascii="Times New Roman" w:hAnsi="Times New Roman" w:cs="Times New Roman"/>
          <w:sz w:val="24"/>
          <w:szCs w:val="24"/>
        </w:rPr>
        <w:t>erhadap Perilaku Beragama Siswa Di MAN Se-Kabupaten Tulungagung Tahun Pelajaran 2014/2015</w:t>
      </w:r>
      <w:r>
        <w:rPr>
          <w:rFonts w:ascii="Times New Roman" w:hAnsi="Times New Roman" w:cs="Times New Roman"/>
          <w:sz w:val="24"/>
          <w:szCs w:val="24"/>
        </w:rPr>
        <w:t>” yang di tulis oleh Indah Kusum Dewi ini telah diperiksa dan disetujui untuk diujikan.</w:t>
      </w:r>
    </w:p>
    <w:p w:rsidR="0023302C" w:rsidRDefault="0023302C" w:rsidP="00233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69" w:type="dxa"/>
        <w:tblLook w:val="04A0" w:firstRow="1" w:lastRow="0" w:firstColumn="1" w:lastColumn="0" w:noHBand="0" w:noVBand="1"/>
      </w:tblPr>
      <w:tblGrid>
        <w:gridCol w:w="3539"/>
        <w:gridCol w:w="2127"/>
        <w:gridCol w:w="2403"/>
      </w:tblGrid>
      <w:tr w:rsidR="0023302C" w:rsidTr="000E38A4">
        <w:tc>
          <w:tcPr>
            <w:tcW w:w="3539" w:type="dxa"/>
            <w:vAlign w:val="center"/>
          </w:tcPr>
          <w:p w:rsidR="0023302C" w:rsidRDefault="0023302C" w:rsidP="000E3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2127" w:type="dxa"/>
            <w:vAlign w:val="center"/>
          </w:tcPr>
          <w:p w:rsidR="0023302C" w:rsidRDefault="0023302C" w:rsidP="000E3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403" w:type="dxa"/>
            <w:vAlign w:val="center"/>
          </w:tcPr>
          <w:p w:rsidR="0023302C" w:rsidRDefault="0023302C" w:rsidP="000E3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23302C" w:rsidTr="000E38A4">
        <w:trPr>
          <w:trHeight w:val="2381"/>
        </w:trPr>
        <w:tc>
          <w:tcPr>
            <w:tcW w:w="3539" w:type="dxa"/>
          </w:tcPr>
          <w:p w:rsidR="0023302C" w:rsidRDefault="0023302C" w:rsidP="00C90F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90F2F">
              <w:rPr>
                <w:rFonts w:ascii="Times New Roman" w:hAnsi="Times New Roman" w:cs="Times New Roman"/>
                <w:sz w:val="24"/>
                <w:szCs w:val="24"/>
              </w:rPr>
              <w:t>Ahmad Tanzeh, M.Pd.I</w:t>
            </w:r>
          </w:p>
          <w:p w:rsidR="0023302C" w:rsidRDefault="00C90F2F" w:rsidP="00C90F2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19691206 199903 1 003</w:t>
            </w:r>
          </w:p>
          <w:p w:rsidR="00C90F2F" w:rsidRDefault="00C90F2F" w:rsidP="00C90F2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2C" w:rsidRDefault="0023302C" w:rsidP="00C90F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C90F2F">
              <w:rPr>
                <w:rFonts w:ascii="Times New Roman" w:hAnsi="Times New Roman" w:cs="Times New Roman"/>
                <w:sz w:val="24"/>
                <w:szCs w:val="24"/>
              </w:rPr>
              <w:t xml:space="preserve"> Agus Purwowidodo, M.Pd</w:t>
            </w:r>
          </w:p>
          <w:p w:rsidR="00C90F2F" w:rsidRDefault="00C90F2F" w:rsidP="00C90F2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19720417 200604 1 002</w:t>
            </w:r>
          </w:p>
          <w:p w:rsidR="0023302C" w:rsidRPr="000E38A4" w:rsidRDefault="0023302C" w:rsidP="000E38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2C" w:rsidRDefault="0023302C" w:rsidP="00233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3302C" w:rsidRDefault="0023302C" w:rsidP="00233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2C" w:rsidRDefault="0023302C" w:rsidP="00233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23302C" w:rsidRDefault="0023302C" w:rsidP="00233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2C" w:rsidRDefault="0023302C" w:rsidP="00233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</w:tr>
    </w:tbl>
    <w:p w:rsidR="0023302C" w:rsidRDefault="0023302C" w:rsidP="00233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2C" w:rsidRDefault="0023302C" w:rsidP="00233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D5" w:rsidRDefault="00D356D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3302C" w:rsidRPr="00D356D5" w:rsidRDefault="00D356D5" w:rsidP="00D356D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56D5">
        <w:rPr>
          <w:rFonts w:asciiTheme="majorBidi" w:hAnsiTheme="majorBidi" w:cstheme="majorBidi"/>
          <w:b/>
          <w:bCs/>
          <w:sz w:val="24"/>
          <w:szCs w:val="24"/>
        </w:rPr>
        <w:lastRenderedPageBreak/>
        <w:t>PENGESAHAN</w:t>
      </w:r>
    </w:p>
    <w:p w:rsidR="00D356D5" w:rsidRDefault="00D356D5" w:rsidP="0023302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56D5" w:rsidRDefault="00D356D5" w:rsidP="00B31D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Tesis dengan judul “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="000E38A4">
        <w:rPr>
          <w:rFonts w:ascii="Times New Roman" w:hAnsi="Times New Roman" w:cs="Times New Roman"/>
          <w:sz w:val="24"/>
          <w:szCs w:val="24"/>
        </w:rPr>
        <w:t xml:space="preserve">Lingkungan </w:t>
      </w:r>
      <w:r>
        <w:rPr>
          <w:rFonts w:ascii="Times New Roman" w:hAnsi="Times New Roman" w:cs="Times New Roman"/>
          <w:sz w:val="24"/>
          <w:szCs w:val="24"/>
        </w:rPr>
        <w:t xml:space="preserve">Keluarga, Sekolah, dan Masyarakat terhadap Perilaku Beragama Siswa Di MAN Se-Kabupaten Tulungagung Tahun Pelajaran 2014/2015” yang ditulis oleh Indah Kusuma Dewi ini telah dipertahankan di depan Dewan Penguji Tesis Program Pascasarjana IAIN Tulungagung pada hari </w:t>
      </w:r>
      <w:r w:rsidR="00B31D9B">
        <w:rPr>
          <w:rFonts w:ascii="Times New Roman" w:hAnsi="Times New Roman" w:cs="Times New Roman"/>
          <w:sz w:val="24"/>
          <w:szCs w:val="24"/>
        </w:rPr>
        <w:t>Senin 10 Agustus 2015</w:t>
      </w:r>
      <w:r>
        <w:rPr>
          <w:rFonts w:ascii="Times New Roman" w:hAnsi="Times New Roman" w:cs="Times New Roman"/>
          <w:sz w:val="24"/>
          <w:szCs w:val="24"/>
        </w:rPr>
        <w:t xml:space="preserve"> dan diterima sebagai salah satu persyaratan untuk memperoleh gelar Magister Pendidikan Islam (M.Pd.I)</w:t>
      </w:r>
    </w:p>
    <w:p w:rsidR="00D356D5" w:rsidRDefault="00D356D5" w:rsidP="00233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D5" w:rsidRDefault="00D356D5" w:rsidP="00D356D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6D5">
        <w:rPr>
          <w:rFonts w:ascii="Times New Roman" w:hAnsi="Times New Roman" w:cs="Times New Roman"/>
          <w:b/>
          <w:bCs/>
          <w:sz w:val="24"/>
          <w:szCs w:val="24"/>
        </w:rPr>
        <w:t>DEWAN PENGUJI</w:t>
      </w:r>
    </w:p>
    <w:p w:rsidR="00D356D5" w:rsidRPr="00D356D5" w:rsidRDefault="00D356D5" w:rsidP="00D356D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6D5" w:rsidRDefault="00D356D5" w:rsidP="002A452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2A4523">
        <w:rPr>
          <w:rFonts w:asciiTheme="majorBidi" w:hAnsiTheme="majorBidi" w:cstheme="majorBidi"/>
          <w:sz w:val="24"/>
          <w:szCs w:val="24"/>
        </w:rPr>
        <w:t>Dr. H. Asmawi, M.Ag.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A452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...................................</w:t>
      </w:r>
    </w:p>
    <w:p w:rsidR="00D356D5" w:rsidRDefault="00D356D5" w:rsidP="002A452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Sekretaris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2A4523">
        <w:rPr>
          <w:rFonts w:asciiTheme="majorBidi" w:hAnsiTheme="majorBidi" w:cstheme="majorBidi"/>
          <w:sz w:val="24"/>
          <w:szCs w:val="24"/>
        </w:rPr>
        <w:t xml:space="preserve"> Dr. Nur Aini L., S.E, M.M.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A452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...................................</w:t>
      </w:r>
    </w:p>
    <w:p w:rsidR="00D356D5" w:rsidRDefault="00D356D5" w:rsidP="002A452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 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2A4523" w:rsidRPr="002A4523">
        <w:rPr>
          <w:rFonts w:asciiTheme="majorBidi" w:hAnsiTheme="majorBidi" w:cstheme="majorBidi"/>
          <w:sz w:val="24"/>
          <w:szCs w:val="24"/>
        </w:rPr>
        <w:t xml:space="preserve"> </w:t>
      </w:r>
      <w:r w:rsidR="002A4523">
        <w:rPr>
          <w:rFonts w:asciiTheme="majorBidi" w:hAnsiTheme="majorBidi" w:cstheme="majorBidi"/>
          <w:sz w:val="24"/>
          <w:szCs w:val="24"/>
        </w:rPr>
        <w:t>Dr. Hasyim Nawawie, S.H, M.M.</w:t>
      </w:r>
      <w:r w:rsidR="002A452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...................................</w:t>
      </w:r>
    </w:p>
    <w:p w:rsidR="00D356D5" w:rsidRPr="00D356D5" w:rsidRDefault="00D356D5" w:rsidP="002A452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 II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2A4523">
        <w:rPr>
          <w:rFonts w:asciiTheme="majorBidi" w:hAnsiTheme="majorBidi" w:cstheme="majorBidi"/>
          <w:sz w:val="24"/>
          <w:szCs w:val="24"/>
        </w:rPr>
        <w:t>Dr. Agus Eko Sujianto, S.E., M.M.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...................................</w:t>
      </w:r>
    </w:p>
    <w:p w:rsidR="00D356D5" w:rsidRDefault="00D356D5" w:rsidP="00D356D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56D5" w:rsidRDefault="00D356D5" w:rsidP="002A4523">
      <w:pPr>
        <w:spacing w:after="0" w:line="36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Tulungagung, </w:t>
      </w:r>
      <w:r w:rsidR="002A4523">
        <w:rPr>
          <w:rFonts w:asciiTheme="majorBidi" w:hAnsiTheme="majorBidi" w:cstheme="majorBidi"/>
          <w:sz w:val="24"/>
          <w:szCs w:val="24"/>
        </w:rPr>
        <w:t>18 Agustus 2015</w:t>
      </w:r>
    </w:p>
    <w:p w:rsidR="00D356D5" w:rsidRDefault="00D356D5" w:rsidP="00D356D5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Mengetahui,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Mengesahkan,</w:t>
      </w:r>
    </w:p>
    <w:p w:rsidR="00D356D5" w:rsidRDefault="00D356D5" w:rsidP="00D356D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IAIN Tulungagung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Program Pascasarjana IAIN Tulungagung</w:t>
      </w:r>
    </w:p>
    <w:p w:rsidR="00D356D5" w:rsidRDefault="00D356D5" w:rsidP="00D356D5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Ketua,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Direktur,</w:t>
      </w:r>
    </w:p>
    <w:p w:rsidR="008E6158" w:rsidRDefault="008E6158" w:rsidP="00D356D5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E6158" w:rsidRDefault="008E6158" w:rsidP="00D356D5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90F2F" w:rsidRPr="00C90F2F" w:rsidRDefault="00C90F2F" w:rsidP="00C90F2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0F2F">
        <w:rPr>
          <w:rFonts w:asciiTheme="majorBidi" w:hAnsiTheme="majorBidi" w:cstheme="majorBidi"/>
          <w:b/>
          <w:bCs/>
          <w:sz w:val="24"/>
          <w:szCs w:val="24"/>
          <w:u w:val="single"/>
        </w:rPr>
        <w:t>Dr. Maftukhin, M.Ag</w:t>
      </w:r>
      <w:r w:rsidRPr="00C90F2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90F2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90F2F">
        <w:rPr>
          <w:rFonts w:asciiTheme="majorBidi" w:hAnsiTheme="majorBidi" w:cstheme="majorBidi"/>
          <w:b/>
          <w:bCs/>
          <w:sz w:val="24"/>
          <w:szCs w:val="24"/>
          <w:u w:val="single"/>
        </w:rPr>
        <w:t>Prof. Dr. H. Achmad Patoni, M.Ag</w:t>
      </w:r>
    </w:p>
    <w:p w:rsidR="008E6158" w:rsidRPr="00C90F2F" w:rsidRDefault="00C90F2F" w:rsidP="00C90F2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90F2F">
        <w:rPr>
          <w:rFonts w:asciiTheme="majorBidi" w:hAnsiTheme="majorBidi" w:cstheme="majorBidi"/>
          <w:b/>
          <w:bCs/>
          <w:sz w:val="24"/>
          <w:szCs w:val="24"/>
        </w:rPr>
        <w:t>NIP. 196707172000031002</w:t>
      </w:r>
      <w:r w:rsidRPr="00C90F2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90F2F">
        <w:rPr>
          <w:rFonts w:asciiTheme="majorBidi" w:hAnsiTheme="majorBidi" w:cstheme="majorBidi"/>
          <w:b/>
          <w:bCs/>
          <w:sz w:val="24"/>
          <w:szCs w:val="24"/>
        </w:rPr>
        <w:tab/>
        <w:t>NIP. 196005241991031001</w:t>
      </w:r>
    </w:p>
    <w:p w:rsidR="00C90F2F" w:rsidRDefault="00C90F2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356D5" w:rsidRPr="004A3F41" w:rsidRDefault="008E6158" w:rsidP="004A3F4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A3F41">
        <w:rPr>
          <w:rFonts w:asciiTheme="majorBidi" w:hAnsiTheme="majorBidi" w:cstheme="majorBidi"/>
          <w:b/>
          <w:bCs/>
          <w:sz w:val="24"/>
          <w:szCs w:val="24"/>
        </w:rPr>
        <w:lastRenderedPageBreak/>
        <w:t>PERNYATAAN KEASLIAN</w:t>
      </w:r>
    </w:p>
    <w:p w:rsidR="008E6158" w:rsidRDefault="008E6158" w:rsidP="00D356D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158" w:rsidRDefault="008E6158" w:rsidP="004A3F4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 tangan di bawah ini saya:</w:t>
      </w:r>
    </w:p>
    <w:p w:rsidR="008E6158" w:rsidRDefault="008E6158" w:rsidP="004A3F41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A3F4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Indah Kusuma Dewi</w:t>
      </w:r>
    </w:p>
    <w:p w:rsidR="008E6158" w:rsidRDefault="008E6158" w:rsidP="004A3F4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A3F4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8E6158">
        <w:rPr>
          <w:rFonts w:ascii="Times New Roman" w:hAnsi="Times New Roman" w:cs="Times New Roman"/>
          <w:sz w:val="24"/>
          <w:szCs w:val="24"/>
        </w:rPr>
        <w:t>2846134013</w:t>
      </w:r>
    </w:p>
    <w:p w:rsidR="008E6158" w:rsidRDefault="008E6158" w:rsidP="004A3F4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="004A3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Pendidikan Agama Islam</w:t>
      </w:r>
    </w:p>
    <w:p w:rsidR="008E6158" w:rsidRDefault="008E6158" w:rsidP="004A3F4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</w:r>
      <w:r w:rsidR="004A3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Program Pascasarjana IAIN Tulungagung</w:t>
      </w:r>
    </w:p>
    <w:p w:rsidR="008E6158" w:rsidRDefault="008E6158" w:rsidP="00D356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sungguh-sungguh</w:t>
      </w:r>
      <w:r w:rsidR="000E3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menyatakan bahwa TESIS ini secara keseluruhan adalah hasil penelitian/karya saya sendiri, kecuali pada bagian-bagian yang dirujuk sumbernya.</w:t>
      </w:r>
    </w:p>
    <w:p w:rsidR="008E6158" w:rsidRDefault="008E6158" w:rsidP="00D356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58" w:rsidRDefault="008E6158" w:rsidP="004A3F4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Tulungagung, </w:t>
      </w:r>
    </w:p>
    <w:p w:rsidR="008E6158" w:rsidRDefault="008E6158" w:rsidP="004A3F4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menyatakan</w:t>
      </w:r>
    </w:p>
    <w:p w:rsidR="008E6158" w:rsidRDefault="008E6158" w:rsidP="004A3F4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E6158" w:rsidRDefault="008E6158" w:rsidP="004A3F4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E6158" w:rsidRPr="00D356D5" w:rsidRDefault="008E6158" w:rsidP="004A3F41">
      <w:pPr>
        <w:spacing w:after="0" w:line="48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Indah Kusuma Dewi</w:t>
      </w:r>
    </w:p>
    <w:sectPr w:rsidR="008E6158" w:rsidRPr="00D356D5" w:rsidSect="00A8647E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7E" w:rsidRDefault="00A8647E" w:rsidP="00A8647E">
      <w:pPr>
        <w:spacing w:after="0" w:line="240" w:lineRule="auto"/>
      </w:pPr>
      <w:r>
        <w:separator/>
      </w:r>
    </w:p>
  </w:endnote>
  <w:endnote w:type="continuationSeparator" w:id="0">
    <w:p w:rsidR="00A8647E" w:rsidRDefault="00A8647E" w:rsidP="00A8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1947262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47E" w:rsidRPr="00A8647E" w:rsidRDefault="00A8647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8647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8647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647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31D9B">
          <w:rPr>
            <w:rFonts w:asciiTheme="majorBidi" w:hAnsiTheme="majorBidi" w:cstheme="majorBidi"/>
            <w:noProof/>
            <w:sz w:val="24"/>
            <w:szCs w:val="24"/>
          </w:rPr>
          <w:t>iv</w:t>
        </w:r>
        <w:r w:rsidRPr="00A8647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8647E" w:rsidRPr="00A8647E" w:rsidRDefault="00A8647E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7E" w:rsidRDefault="00A8647E" w:rsidP="00A8647E">
      <w:pPr>
        <w:spacing w:after="0" w:line="240" w:lineRule="auto"/>
      </w:pPr>
      <w:r>
        <w:separator/>
      </w:r>
    </w:p>
  </w:footnote>
  <w:footnote w:type="continuationSeparator" w:id="0">
    <w:p w:rsidR="00A8647E" w:rsidRDefault="00A8647E" w:rsidP="00A8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0F9"/>
    <w:multiLevelType w:val="hybridMultilevel"/>
    <w:tmpl w:val="363607B4"/>
    <w:lvl w:ilvl="0" w:tplc="0421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64CB4"/>
    <w:multiLevelType w:val="hybridMultilevel"/>
    <w:tmpl w:val="EAA41C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C"/>
    <w:rsid w:val="00041247"/>
    <w:rsid w:val="000E38A4"/>
    <w:rsid w:val="0010312C"/>
    <w:rsid w:val="0013639B"/>
    <w:rsid w:val="001C2055"/>
    <w:rsid w:val="001F5C5D"/>
    <w:rsid w:val="00215975"/>
    <w:rsid w:val="0023302C"/>
    <w:rsid w:val="002419B7"/>
    <w:rsid w:val="00276E0A"/>
    <w:rsid w:val="00297725"/>
    <w:rsid w:val="002A4523"/>
    <w:rsid w:val="002A7D5D"/>
    <w:rsid w:val="00313E3F"/>
    <w:rsid w:val="00324242"/>
    <w:rsid w:val="00386B08"/>
    <w:rsid w:val="003A6BE9"/>
    <w:rsid w:val="003E63DB"/>
    <w:rsid w:val="004128E0"/>
    <w:rsid w:val="004532C0"/>
    <w:rsid w:val="004A3F41"/>
    <w:rsid w:val="004B5799"/>
    <w:rsid w:val="005626DD"/>
    <w:rsid w:val="006607C0"/>
    <w:rsid w:val="006E7189"/>
    <w:rsid w:val="00704F73"/>
    <w:rsid w:val="007231F1"/>
    <w:rsid w:val="00763356"/>
    <w:rsid w:val="00812B7D"/>
    <w:rsid w:val="008476CF"/>
    <w:rsid w:val="0085082C"/>
    <w:rsid w:val="0085621E"/>
    <w:rsid w:val="008E6158"/>
    <w:rsid w:val="009540CF"/>
    <w:rsid w:val="009A04B3"/>
    <w:rsid w:val="00A37904"/>
    <w:rsid w:val="00A71119"/>
    <w:rsid w:val="00A8647E"/>
    <w:rsid w:val="00A94186"/>
    <w:rsid w:val="00AC679A"/>
    <w:rsid w:val="00AE3DC1"/>
    <w:rsid w:val="00B068A8"/>
    <w:rsid w:val="00B11B57"/>
    <w:rsid w:val="00B2360C"/>
    <w:rsid w:val="00B31D9B"/>
    <w:rsid w:val="00B55E15"/>
    <w:rsid w:val="00BA58AD"/>
    <w:rsid w:val="00BD4522"/>
    <w:rsid w:val="00BF034F"/>
    <w:rsid w:val="00C304DE"/>
    <w:rsid w:val="00C71F35"/>
    <w:rsid w:val="00C86D6D"/>
    <w:rsid w:val="00C90F2F"/>
    <w:rsid w:val="00D10715"/>
    <w:rsid w:val="00D356D5"/>
    <w:rsid w:val="00D64C14"/>
    <w:rsid w:val="00D73EBD"/>
    <w:rsid w:val="00DB708F"/>
    <w:rsid w:val="00EC6122"/>
    <w:rsid w:val="00FA28D7"/>
    <w:rsid w:val="00FA34A1"/>
    <w:rsid w:val="00FB13FE"/>
    <w:rsid w:val="00FB7372"/>
    <w:rsid w:val="00FD49D2"/>
    <w:rsid w:val="00FF03B2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6DC96-68AE-4244-9768-83EF5776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7E"/>
  </w:style>
  <w:style w:type="paragraph" w:styleId="Footer">
    <w:name w:val="footer"/>
    <w:basedOn w:val="Normal"/>
    <w:link w:val="FooterChar"/>
    <w:uiPriority w:val="99"/>
    <w:unhideWhenUsed/>
    <w:rsid w:val="00A8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2015-08-18T03:54:00Z</cp:lastPrinted>
  <dcterms:created xsi:type="dcterms:W3CDTF">2015-07-29T14:25:00Z</dcterms:created>
  <dcterms:modified xsi:type="dcterms:W3CDTF">2015-08-18T04:03:00Z</dcterms:modified>
</cp:coreProperties>
</file>