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81C" w:rsidRPr="00EB0EF0" w:rsidRDefault="0099681C" w:rsidP="00EB0EF0">
      <w:pPr>
        <w:spacing w:before="100" w:beforeAutospacing="1" w:after="100" w:afterAutospacing="1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B0EF0">
        <w:rPr>
          <w:rFonts w:asciiTheme="majorBidi" w:hAnsiTheme="majorBidi" w:cstheme="majorBidi"/>
          <w:b/>
          <w:bCs/>
          <w:sz w:val="28"/>
          <w:szCs w:val="28"/>
        </w:rPr>
        <w:t>DAFTAR RUJUKAN</w:t>
      </w:r>
    </w:p>
    <w:p w:rsidR="0099681C" w:rsidRPr="00EB0EF0" w:rsidRDefault="0099681C" w:rsidP="00EB0EF0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824DD" w:rsidRPr="00EB0EF0" w:rsidRDefault="000824DD" w:rsidP="000824DD">
      <w:pPr>
        <w:pStyle w:val="FootnoteText"/>
        <w:spacing w:before="100" w:beforeAutospacing="1" w:after="100" w:afterAutospacing="1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B0EF0">
        <w:rPr>
          <w:rFonts w:asciiTheme="majorBidi" w:hAnsiTheme="majorBidi" w:cstheme="majorBidi"/>
          <w:sz w:val="24"/>
          <w:szCs w:val="24"/>
        </w:rPr>
        <w:t xml:space="preserve">Ahmadi, Abu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dan </w:t>
      </w:r>
      <w:r>
        <w:rPr>
          <w:rFonts w:asciiTheme="majorBidi" w:hAnsiTheme="majorBidi" w:cstheme="majorBidi"/>
          <w:sz w:val="24"/>
          <w:szCs w:val="24"/>
        </w:rPr>
        <w:t>Nur Uhbiyati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EB0EF0">
        <w:rPr>
          <w:rFonts w:asciiTheme="majorBidi" w:hAnsiTheme="majorBidi" w:cstheme="majorBidi"/>
          <w:sz w:val="24"/>
          <w:szCs w:val="24"/>
        </w:rPr>
        <w:t xml:space="preserve"> </w:t>
      </w:r>
      <w:r w:rsidRPr="00EB0EF0">
        <w:rPr>
          <w:rFonts w:asciiTheme="majorBidi" w:hAnsiTheme="majorBidi" w:cstheme="majorBidi"/>
          <w:i/>
          <w:sz w:val="24"/>
          <w:szCs w:val="24"/>
        </w:rPr>
        <w:t>Ilmu Pendidikan</w:t>
      </w:r>
      <w:r w:rsidRPr="00EB0EF0">
        <w:rPr>
          <w:rFonts w:asciiTheme="majorBidi" w:hAnsiTheme="majorBidi" w:cstheme="majorBidi"/>
          <w:sz w:val="24"/>
          <w:szCs w:val="24"/>
        </w:rPr>
        <w:t xml:space="preserve"> (Jakarta: Rineka Cipta, 2001)</w:t>
      </w:r>
    </w:p>
    <w:p w:rsidR="000824DD" w:rsidRPr="00EB0EF0" w:rsidRDefault="000824DD" w:rsidP="000824DD">
      <w:pPr>
        <w:pStyle w:val="FootnoteText"/>
        <w:spacing w:before="100" w:beforeAutospacing="1" w:after="100" w:afterAutospacing="1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B0EF0">
        <w:rPr>
          <w:rFonts w:asciiTheme="majorBidi" w:hAnsiTheme="majorBidi" w:cstheme="majorBidi"/>
          <w:sz w:val="24"/>
          <w:szCs w:val="24"/>
        </w:rPr>
        <w:t>Ahmadi, Abu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EB0EF0">
        <w:rPr>
          <w:rFonts w:asciiTheme="majorBidi" w:hAnsiTheme="majorBidi" w:cstheme="majorBidi"/>
          <w:sz w:val="24"/>
          <w:szCs w:val="24"/>
        </w:rPr>
        <w:t xml:space="preserve"> Sosiologi Pendidikan, (</w:t>
      </w:r>
      <w:r>
        <w:rPr>
          <w:rFonts w:asciiTheme="majorBidi" w:hAnsiTheme="majorBidi" w:cstheme="majorBidi"/>
          <w:sz w:val="24"/>
          <w:szCs w:val="24"/>
        </w:rPr>
        <w:t>Jakarta: Rineka Cipta, 1982)</w:t>
      </w:r>
    </w:p>
    <w:p w:rsidR="000824DD" w:rsidRPr="00EB0EF0" w:rsidRDefault="000824DD" w:rsidP="000824DD">
      <w:pPr>
        <w:pStyle w:val="FootnoteText"/>
        <w:spacing w:before="100" w:beforeAutospacing="1" w:after="100" w:afterAutospacing="1"/>
        <w:ind w:left="720" w:hanging="720"/>
        <w:rPr>
          <w:rFonts w:asciiTheme="majorBidi" w:hAnsiTheme="majorBidi" w:cstheme="majorBidi"/>
          <w:sz w:val="24"/>
          <w:szCs w:val="24"/>
        </w:rPr>
      </w:pPr>
      <w:r w:rsidRPr="00EB0EF0">
        <w:rPr>
          <w:rFonts w:asciiTheme="majorBidi" w:hAnsiTheme="majorBidi" w:cstheme="majorBidi"/>
          <w:sz w:val="24"/>
          <w:szCs w:val="24"/>
        </w:rPr>
        <w:t>Aly</w:t>
      </w:r>
      <w:r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EB0EF0">
        <w:rPr>
          <w:rFonts w:asciiTheme="majorBidi" w:hAnsiTheme="majorBidi" w:cstheme="majorBidi"/>
          <w:sz w:val="24"/>
          <w:szCs w:val="24"/>
        </w:rPr>
        <w:t xml:space="preserve"> Hery Noer </w:t>
      </w:r>
      <w:r>
        <w:rPr>
          <w:rFonts w:asciiTheme="majorBidi" w:hAnsiTheme="majorBidi" w:cstheme="majorBidi"/>
          <w:sz w:val="24"/>
          <w:szCs w:val="24"/>
        </w:rPr>
        <w:t>dan S. Munzier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EB0EF0">
        <w:rPr>
          <w:rFonts w:asciiTheme="majorBidi" w:hAnsiTheme="majorBidi" w:cstheme="majorBidi"/>
          <w:sz w:val="24"/>
          <w:szCs w:val="24"/>
        </w:rPr>
        <w:t xml:space="preserve"> </w:t>
      </w:r>
      <w:r w:rsidRPr="00EB0EF0">
        <w:rPr>
          <w:rStyle w:val="Emphasis"/>
          <w:rFonts w:asciiTheme="majorBidi" w:hAnsiTheme="majorBidi" w:cstheme="majorBidi"/>
          <w:sz w:val="24"/>
          <w:szCs w:val="24"/>
        </w:rPr>
        <w:t>Watak Pendidikan Islam,</w:t>
      </w:r>
      <w:r w:rsidRPr="00EB0EF0">
        <w:rPr>
          <w:rFonts w:asciiTheme="majorBidi" w:hAnsiTheme="majorBidi" w:cstheme="majorBidi"/>
          <w:sz w:val="24"/>
          <w:szCs w:val="24"/>
        </w:rPr>
        <w:t>Cet. Pertama (Jakarta</w:t>
      </w:r>
      <w:r>
        <w:rPr>
          <w:rFonts w:asciiTheme="majorBidi" w:hAnsiTheme="majorBidi" w:cstheme="majorBidi"/>
          <w:sz w:val="24"/>
          <w:szCs w:val="24"/>
        </w:rPr>
        <w:t>: Friska Agung Insani, 2000)</w:t>
      </w:r>
    </w:p>
    <w:p w:rsidR="000824DD" w:rsidRPr="00EB0EF0" w:rsidRDefault="000824DD" w:rsidP="000824DD">
      <w:pPr>
        <w:pStyle w:val="FootnoteText"/>
        <w:spacing w:before="100" w:beforeAutospacing="1" w:after="100" w:afterAutospacing="1"/>
        <w:ind w:left="720" w:hanging="720"/>
        <w:rPr>
          <w:rFonts w:asciiTheme="majorBidi" w:hAnsiTheme="majorBidi" w:cstheme="majorBidi"/>
          <w:sz w:val="24"/>
          <w:szCs w:val="24"/>
        </w:rPr>
      </w:pPr>
      <w:r w:rsidRPr="00EB0EF0">
        <w:rPr>
          <w:rFonts w:asciiTheme="majorBidi" w:hAnsiTheme="majorBidi" w:cstheme="majorBidi"/>
          <w:sz w:val="24"/>
          <w:szCs w:val="24"/>
        </w:rPr>
        <w:t>Ancok</w:t>
      </w:r>
      <w:r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EB0EF0">
        <w:rPr>
          <w:rFonts w:asciiTheme="majorBidi" w:hAnsiTheme="majorBidi" w:cstheme="majorBidi"/>
          <w:sz w:val="24"/>
          <w:szCs w:val="24"/>
        </w:rPr>
        <w:t xml:space="preserve"> Djamaludin dan Fuad Anshori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EB0EF0">
        <w:rPr>
          <w:rFonts w:asciiTheme="majorBidi" w:hAnsiTheme="majorBidi" w:cstheme="majorBidi"/>
          <w:sz w:val="24"/>
          <w:szCs w:val="24"/>
        </w:rPr>
        <w:t xml:space="preserve"> </w:t>
      </w:r>
      <w:r w:rsidRPr="00EB0EF0">
        <w:rPr>
          <w:rFonts w:asciiTheme="majorBidi" w:hAnsiTheme="majorBidi" w:cstheme="majorBidi"/>
          <w:i/>
          <w:sz w:val="24"/>
          <w:szCs w:val="24"/>
        </w:rPr>
        <w:t>Psikologi Islami</w:t>
      </w:r>
      <w:r w:rsidRPr="00EB0EF0">
        <w:rPr>
          <w:rFonts w:asciiTheme="majorBidi" w:hAnsiTheme="majorBidi" w:cstheme="majorBidi"/>
          <w:sz w:val="24"/>
          <w:szCs w:val="24"/>
        </w:rPr>
        <w:t xml:space="preserve"> (Yogyakarta: Pustaka Pelajar, 1995)</w:t>
      </w:r>
    </w:p>
    <w:p w:rsidR="000824DD" w:rsidRPr="00EB0EF0" w:rsidRDefault="000824DD" w:rsidP="000824DD">
      <w:pPr>
        <w:pStyle w:val="FootnoteText"/>
        <w:spacing w:before="100" w:beforeAutospacing="1" w:after="100" w:afterAutospacing="1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B0EF0">
        <w:rPr>
          <w:rFonts w:asciiTheme="majorBidi" w:hAnsiTheme="majorBidi" w:cstheme="majorBidi"/>
          <w:sz w:val="24"/>
          <w:szCs w:val="24"/>
        </w:rPr>
        <w:t>Arikunto, Suharsimi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EB0EF0">
        <w:rPr>
          <w:rFonts w:asciiTheme="majorBidi" w:hAnsiTheme="majorBidi" w:cstheme="majorBidi"/>
          <w:sz w:val="24"/>
          <w:szCs w:val="24"/>
        </w:rPr>
        <w:t xml:space="preserve"> </w:t>
      </w:r>
      <w:r w:rsidRPr="000824DD">
        <w:rPr>
          <w:rFonts w:asciiTheme="majorBidi" w:hAnsiTheme="majorBidi" w:cstheme="majorBidi"/>
          <w:i/>
          <w:iCs/>
          <w:sz w:val="24"/>
          <w:szCs w:val="24"/>
        </w:rPr>
        <w:t>Manajemen mengajar secara manusiawi</w:t>
      </w:r>
      <w:r w:rsidRPr="00EB0EF0">
        <w:rPr>
          <w:rFonts w:asciiTheme="majorBidi" w:hAnsiTheme="majorBidi" w:cstheme="majorBidi"/>
          <w:sz w:val="24"/>
          <w:szCs w:val="24"/>
        </w:rPr>
        <w:t>, (Ja</w:t>
      </w:r>
      <w:r>
        <w:rPr>
          <w:rFonts w:asciiTheme="majorBidi" w:hAnsiTheme="majorBidi" w:cstheme="majorBidi"/>
          <w:sz w:val="24"/>
          <w:szCs w:val="24"/>
        </w:rPr>
        <w:t>karta: Rineka Cipta, 1993)</w:t>
      </w:r>
    </w:p>
    <w:p w:rsidR="000824DD" w:rsidRPr="00EB0EF0" w:rsidRDefault="000824DD" w:rsidP="000824DD">
      <w:pPr>
        <w:pStyle w:val="FootnoteText"/>
        <w:spacing w:before="100" w:beforeAutospacing="1" w:after="100" w:afterAutospacing="1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B0EF0">
        <w:rPr>
          <w:rFonts w:asciiTheme="majorBidi" w:hAnsiTheme="majorBidi" w:cstheme="majorBidi"/>
          <w:sz w:val="24"/>
          <w:szCs w:val="24"/>
        </w:rPr>
        <w:t>Ashari</w:t>
      </w:r>
      <w:r w:rsidRPr="00EB0EF0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EB0EF0">
        <w:rPr>
          <w:rFonts w:asciiTheme="majorBidi" w:hAnsiTheme="majorBidi" w:cstheme="majorBidi"/>
          <w:sz w:val="24"/>
          <w:szCs w:val="24"/>
        </w:rPr>
        <w:t>M. Hafi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EB0EF0">
        <w:rPr>
          <w:rFonts w:asciiTheme="majorBidi" w:hAnsiTheme="majorBidi" w:cstheme="majorBidi"/>
          <w:sz w:val="24"/>
          <w:szCs w:val="24"/>
        </w:rPr>
        <w:t xml:space="preserve"> </w:t>
      </w:r>
      <w:r w:rsidRPr="00EB0EF0">
        <w:rPr>
          <w:rFonts w:asciiTheme="majorBidi" w:hAnsiTheme="majorBidi" w:cstheme="majorBidi"/>
          <w:i/>
          <w:iCs/>
          <w:sz w:val="24"/>
          <w:szCs w:val="24"/>
        </w:rPr>
        <w:t>Dasar – dasar Ilmu Jiwa Agama,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EB0EF0">
        <w:rPr>
          <w:rFonts w:asciiTheme="majorBidi" w:hAnsiTheme="majorBidi" w:cstheme="majorBidi"/>
          <w:i/>
          <w:iCs/>
          <w:sz w:val="24"/>
          <w:szCs w:val="24"/>
        </w:rPr>
        <w:t>(</w:t>
      </w:r>
      <w:r w:rsidRPr="00EB0EF0">
        <w:rPr>
          <w:rFonts w:asciiTheme="majorBidi" w:hAnsiTheme="majorBidi" w:cstheme="majorBidi"/>
          <w:sz w:val="24"/>
          <w:szCs w:val="24"/>
        </w:rPr>
        <w:t>Usaha N</w:t>
      </w:r>
      <w:r>
        <w:rPr>
          <w:rFonts w:asciiTheme="majorBidi" w:hAnsiTheme="majorBidi" w:cstheme="majorBidi"/>
          <w:sz w:val="24"/>
          <w:szCs w:val="24"/>
        </w:rPr>
        <w:t>asional, Surabaya, 1989)</w:t>
      </w:r>
    </w:p>
    <w:p w:rsidR="000824DD" w:rsidRPr="00EB0EF0" w:rsidRDefault="000824DD" w:rsidP="000824DD">
      <w:pPr>
        <w:pStyle w:val="FootnoteText"/>
        <w:spacing w:before="100" w:beforeAutospacing="1" w:after="100" w:afterAutospacing="1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B0EF0">
        <w:rPr>
          <w:rFonts w:asciiTheme="majorBidi" w:hAnsiTheme="majorBidi" w:cstheme="majorBidi"/>
          <w:sz w:val="24"/>
          <w:szCs w:val="24"/>
        </w:rPr>
        <w:t>Asmani, Jamal Ma’mur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EB0EF0">
        <w:rPr>
          <w:rFonts w:asciiTheme="majorBidi" w:hAnsiTheme="majorBidi" w:cstheme="majorBidi"/>
          <w:sz w:val="24"/>
          <w:szCs w:val="24"/>
        </w:rPr>
        <w:t xml:space="preserve"> </w:t>
      </w:r>
      <w:r w:rsidRPr="00EB0EF0">
        <w:rPr>
          <w:rFonts w:asciiTheme="majorBidi" w:hAnsiTheme="majorBidi" w:cstheme="majorBidi"/>
          <w:i/>
          <w:sz w:val="24"/>
          <w:szCs w:val="24"/>
        </w:rPr>
        <w:t>Buku Panduan Internalisasi Pendidikan Karakter di Sekolah</w:t>
      </w:r>
      <w:r w:rsidRPr="00EB0EF0">
        <w:rPr>
          <w:rFonts w:asciiTheme="majorBidi" w:hAnsiTheme="majorBidi" w:cstheme="majorBidi"/>
          <w:sz w:val="24"/>
          <w:szCs w:val="24"/>
        </w:rPr>
        <w:t>, (Jo</w:t>
      </w:r>
      <w:r>
        <w:rPr>
          <w:rFonts w:asciiTheme="majorBidi" w:hAnsiTheme="majorBidi" w:cstheme="majorBidi"/>
          <w:sz w:val="24"/>
          <w:szCs w:val="24"/>
        </w:rPr>
        <w:t>gjakarta: Diva Press, 2012)</w:t>
      </w:r>
    </w:p>
    <w:p w:rsidR="000824DD" w:rsidRPr="00EB0EF0" w:rsidRDefault="000824DD" w:rsidP="000824DD">
      <w:pPr>
        <w:pStyle w:val="FootnoteText"/>
        <w:spacing w:before="100" w:beforeAutospacing="1" w:after="100" w:afterAutospacing="1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B0EF0">
        <w:rPr>
          <w:rFonts w:asciiTheme="majorBidi" w:hAnsiTheme="majorBidi" w:cstheme="majorBidi"/>
          <w:sz w:val="24"/>
          <w:szCs w:val="24"/>
        </w:rPr>
        <w:t>Azizah, Nur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EB0EF0">
        <w:rPr>
          <w:rFonts w:asciiTheme="majorBidi" w:hAnsiTheme="majorBidi" w:cstheme="majorBidi"/>
          <w:sz w:val="24"/>
          <w:szCs w:val="24"/>
        </w:rPr>
        <w:t xml:space="preserve"> “</w:t>
      </w:r>
      <w:r w:rsidRPr="00EB0EF0">
        <w:rPr>
          <w:rFonts w:asciiTheme="majorBidi" w:hAnsiTheme="majorBidi" w:cstheme="majorBidi"/>
          <w:i/>
          <w:sz w:val="24"/>
          <w:szCs w:val="24"/>
        </w:rPr>
        <w:t>Perilaku Moral Dan Religiusitas Siswa Berlatar Belakang Pendidikan Umum Dan Agama</w:t>
      </w:r>
      <w:r w:rsidRPr="00EB0EF0">
        <w:rPr>
          <w:rFonts w:asciiTheme="majorBidi" w:hAnsiTheme="majorBidi" w:cstheme="majorBidi"/>
          <w:sz w:val="24"/>
          <w:szCs w:val="24"/>
        </w:rPr>
        <w:t xml:space="preserve">”, Dalam Jurnal Fakultas Psikologi Universitas Gadjah Mada </w:t>
      </w:r>
      <w:r>
        <w:rPr>
          <w:rFonts w:asciiTheme="majorBidi" w:hAnsiTheme="majorBidi" w:cstheme="majorBidi"/>
          <w:sz w:val="24"/>
          <w:szCs w:val="24"/>
        </w:rPr>
        <w:t>Yogyakrta, Vol. 33 No. 2</w:t>
      </w:r>
    </w:p>
    <w:p w:rsidR="000824DD" w:rsidRPr="00EB0EF0" w:rsidRDefault="000824DD" w:rsidP="000824DD">
      <w:pPr>
        <w:pStyle w:val="FootnoteText"/>
        <w:spacing w:before="100" w:beforeAutospacing="1" w:after="100" w:afterAutospacing="1"/>
        <w:ind w:left="720" w:hanging="720"/>
        <w:rPr>
          <w:rFonts w:asciiTheme="majorBidi" w:hAnsiTheme="majorBidi" w:cstheme="majorBidi"/>
          <w:sz w:val="24"/>
          <w:szCs w:val="24"/>
          <w:lang w:val="id-ID"/>
        </w:rPr>
      </w:pPr>
      <w:r w:rsidRPr="00EB0EF0">
        <w:rPr>
          <w:rFonts w:asciiTheme="majorBidi" w:hAnsiTheme="majorBidi" w:cstheme="majorBidi"/>
          <w:sz w:val="24"/>
          <w:szCs w:val="24"/>
          <w:lang w:val="id-ID"/>
        </w:rPr>
        <w:t>Bungin, Burhan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EB0EF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B0EF0">
        <w:rPr>
          <w:rFonts w:asciiTheme="majorBidi" w:hAnsiTheme="majorBidi" w:cstheme="majorBidi"/>
          <w:i/>
          <w:sz w:val="24"/>
          <w:szCs w:val="24"/>
          <w:lang w:val="id-ID"/>
        </w:rPr>
        <w:t>Metodologi Penelitian Kuantitatif: Komunikasi, Ekonomi, Dan Kebijakan Publik Serta Ilmu-Ilmu Sosial Lainnya</w:t>
      </w:r>
      <w:r w:rsidRPr="00EB0EF0">
        <w:rPr>
          <w:rFonts w:asciiTheme="majorBidi" w:hAnsiTheme="majorBidi" w:cstheme="majorBidi"/>
          <w:sz w:val="24"/>
          <w:szCs w:val="24"/>
          <w:lang w:val="id-ID"/>
        </w:rPr>
        <w:t>, cet. Keti</w:t>
      </w:r>
      <w:r>
        <w:rPr>
          <w:rFonts w:asciiTheme="majorBidi" w:hAnsiTheme="majorBidi" w:cstheme="majorBidi"/>
          <w:sz w:val="24"/>
          <w:szCs w:val="24"/>
          <w:lang w:val="id-ID"/>
        </w:rPr>
        <w:t>ga (Jakarta: Kencana, 2008)</w:t>
      </w:r>
    </w:p>
    <w:p w:rsidR="000824DD" w:rsidRPr="00EB0EF0" w:rsidRDefault="000824DD" w:rsidP="000824DD">
      <w:pPr>
        <w:pStyle w:val="FootnoteText"/>
        <w:spacing w:before="100" w:beforeAutospacing="1" w:after="100" w:afterAutospacing="1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B0EF0">
        <w:rPr>
          <w:rFonts w:asciiTheme="majorBidi" w:hAnsiTheme="majorBidi" w:cstheme="majorBidi"/>
          <w:sz w:val="24"/>
          <w:szCs w:val="24"/>
          <w:lang w:val="id-ID"/>
        </w:rPr>
        <w:t xml:space="preserve">Dahlia, </w:t>
      </w:r>
      <w:r w:rsidRPr="00EB0EF0">
        <w:rPr>
          <w:rFonts w:asciiTheme="majorBidi" w:hAnsiTheme="majorBidi" w:cstheme="majorBidi"/>
          <w:i/>
          <w:sz w:val="24"/>
          <w:szCs w:val="24"/>
          <w:lang w:val="id-ID"/>
        </w:rPr>
        <w:t>Hubungan antara prestasi belajar akidah Akhlak dengan perilaku keagamaan siswa Studi Kasus di Sekolah Madrasah Tsanawiyah Pembangunan UIN Syarif Hidayatullah Jakarta</w:t>
      </w:r>
      <w:r w:rsidRPr="00EB0EF0">
        <w:rPr>
          <w:rFonts w:asciiTheme="majorBidi" w:hAnsiTheme="majorBidi" w:cstheme="majorBidi"/>
          <w:sz w:val="24"/>
          <w:szCs w:val="24"/>
          <w:lang w:val="id-ID"/>
        </w:rPr>
        <w:t xml:space="preserve"> (Jakarta: UIN Syarif Hidayatullah, 2009)</w:t>
      </w:r>
    </w:p>
    <w:p w:rsidR="000824DD" w:rsidRPr="00EB0EF0" w:rsidRDefault="000824DD" w:rsidP="000824DD">
      <w:pPr>
        <w:pStyle w:val="FootnoteText"/>
        <w:spacing w:before="100" w:beforeAutospacing="1" w:after="100" w:afterAutospacing="1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B0EF0">
        <w:rPr>
          <w:rFonts w:asciiTheme="majorBidi" w:hAnsiTheme="majorBidi" w:cstheme="majorBidi"/>
          <w:sz w:val="24"/>
          <w:szCs w:val="24"/>
        </w:rPr>
        <w:t>Daradjat, Zakiah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EB0EF0">
        <w:rPr>
          <w:rFonts w:asciiTheme="majorBidi" w:hAnsiTheme="majorBidi" w:cstheme="majorBidi"/>
          <w:sz w:val="24"/>
          <w:szCs w:val="24"/>
        </w:rPr>
        <w:t xml:space="preserve"> </w:t>
      </w:r>
      <w:r w:rsidRPr="00EB0EF0">
        <w:rPr>
          <w:rFonts w:asciiTheme="majorBidi" w:hAnsiTheme="majorBidi" w:cstheme="majorBidi"/>
          <w:i/>
          <w:sz w:val="24"/>
          <w:szCs w:val="24"/>
        </w:rPr>
        <w:t>Pendidikan Islam Dalam Keluarga Dan Sekolah</w:t>
      </w:r>
      <w:r>
        <w:rPr>
          <w:rFonts w:asciiTheme="majorBidi" w:hAnsiTheme="majorBidi" w:cstheme="majorBidi"/>
          <w:sz w:val="24"/>
          <w:szCs w:val="24"/>
        </w:rPr>
        <w:t xml:space="preserve"> (Bandung: CV Ruhama, 1995)</w:t>
      </w:r>
    </w:p>
    <w:p w:rsidR="000824DD" w:rsidRPr="00EB0EF0" w:rsidRDefault="000824DD" w:rsidP="000824DD">
      <w:pPr>
        <w:pStyle w:val="FootnoteText"/>
        <w:spacing w:before="100" w:beforeAutospacing="1" w:after="100" w:afterAutospacing="1"/>
        <w:ind w:left="720" w:hanging="720"/>
        <w:rPr>
          <w:rFonts w:asciiTheme="majorBidi" w:hAnsiTheme="majorBidi" w:cstheme="majorBidi"/>
          <w:sz w:val="24"/>
          <w:szCs w:val="24"/>
          <w:lang w:val="id-ID"/>
        </w:rPr>
      </w:pPr>
      <w:r w:rsidRPr="00EB0EF0">
        <w:rPr>
          <w:rFonts w:asciiTheme="majorBidi" w:hAnsiTheme="majorBidi" w:cstheme="majorBidi"/>
          <w:sz w:val="24"/>
          <w:szCs w:val="24"/>
          <w:lang w:val="es-ES"/>
        </w:rPr>
        <w:t>Gunarsa</w:t>
      </w:r>
      <w:r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EB0EF0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Pr="00EB0EF0">
        <w:rPr>
          <w:rFonts w:asciiTheme="majorBidi" w:hAnsiTheme="majorBidi" w:cstheme="majorBidi"/>
          <w:sz w:val="24"/>
          <w:szCs w:val="24"/>
          <w:lang w:val="es-ES"/>
        </w:rPr>
        <w:t xml:space="preserve">Singgih </w:t>
      </w:r>
      <w:r w:rsidRPr="00E119FD">
        <w:rPr>
          <w:rFonts w:asciiTheme="majorBidi" w:hAnsiTheme="majorBidi" w:cstheme="majorBidi"/>
          <w:sz w:val="24"/>
          <w:szCs w:val="24"/>
          <w:lang w:val="id-ID"/>
        </w:rPr>
        <w:t>D. dan Yulia Singgih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Pr="00E119FD">
        <w:rPr>
          <w:rFonts w:asciiTheme="majorBidi" w:hAnsiTheme="majorBidi" w:cstheme="majorBidi"/>
          <w:i/>
          <w:sz w:val="24"/>
          <w:szCs w:val="24"/>
          <w:lang w:val="id-ID"/>
        </w:rPr>
        <w:t>Psikologi Perkembangan Anak dan Remaja</w:t>
      </w:r>
      <w:r w:rsidRPr="00EB0EF0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E119FD">
        <w:rPr>
          <w:rFonts w:asciiTheme="majorBidi" w:hAnsiTheme="majorBidi" w:cstheme="majorBidi"/>
          <w:sz w:val="24"/>
          <w:szCs w:val="24"/>
          <w:lang w:val="id-ID"/>
        </w:rPr>
        <w:t xml:space="preserve"> cetakan keduabelas </w:t>
      </w:r>
      <w:r w:rsidRPr="00EB0EF0">
        <w:rPr>
          <w:rFonts w:asciiTheme="majorBidi" w:hAnsiTheme="majorBidi" w:cstheme="majorBidi"/>
          <w:sz w:val="24"/>
          <w:szCs w:val="24"/>
          <w:lang w:val="id-ID"/>
        </w:rPr>
        <w:t>(</w:t>
      </w:r>
      <w:r w:rsidRPr="00E119FD">
        <w:rPr>
          <w:rFonts w:asciiTheme="majorBidi" w:hAnsiTheme="majorBidi" w:cstheme="majorBidi"/>
          <w:sz w:val="24"/>
          <w:szCs w:val="24"/>
          <w:lang w:val="id-ID"/>
        </w:rPr>
        <w:t>Jakarta: BPK Gunung Mulia, 2</w:t>
      </w:r>
      <w:r w:rsidRPr="00EB0EF0">
        <w:rPr>
          <w:rFonts w:asciiTheme="majorBidi" w:hAnsiTheme="majorBidi" w:cstheme="majorBidi"/>
          <w:sz w:val="24"/>
          <w:szCs w:val="24"/>
        </w:rPr>
        <w:t>006</w:t>
      </w:r>
      <w:r>
        <w:rPr>
          <w:rFonts w:asciiTheme="majorBidi" w:hAnsiTheme="majorBidi" w:cstheme="majorBidi"/>
          <w:sz w:val="24"/>
          <w:szCs w:val="24"/>
          <w:lang w:val="id-ID"/>
        </w:rPr>
        <w:t>)</w:t>
      </w:r>
    </w:p>
    <w:p w:rsidR="000824DD" w:rsidRPr="00EB0EF0" w:rsidRDefault="000824DD" w:rsidP="000824DD">
      <w:pPr>
        <w:pStyle w:val="FootnoteText"/>
        <w:spacing w:before="100" w:beforeAutospacing="1" w:after="100" w:afterAutospacing="1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B0EF0">
        <w:rPr>
          <w:rFonts w:asciiTheme="majorBidi" w:hAnsiTheme="majorBidi" w:cstheme="majorBidi"/>
          <w:sz w:val="24"/>
          <w:szCs w:val="24"/>
        </w:rPr>
        <w:t>Hadi, Sutrisni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EB0EF0">
        <w:rPr>
          <w:rFonts w:asciiTheme="majorBidi" w:hAnsiTheme="majorBidi" w:cstheme="majorBidi"/>
          <w:sz w:val="24"/>
          <w:szCs w:val="24"/>
        </w:rPr>
        <w:t xml:space="preserve"> </w:t>
      </w:r>
      <w:r w:rsidRPr="000824DD">
        <w:rPr>
          <w:rFonts w:asciiTheme="majorBidi" w:hAnsiTheme="majorBidi" w:cstheme="majorBidi"/>
          <w:i/>
          <w:iCs/>
          <w:sz w:val="24"/>
          <w:szCs w:val="24"/>
        </w:rPr>
        <w:t>Metodologi Research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824DD">
        <w:rPr>
          <w:rFonts w:asciiTheme="majorBidi" w:hAnsiTheme="majorBidi" w:cstheme="majorBidi"/>
          <w:i/>
          <w:iCs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(Yogyakarta: YPFPUGM, 1987)</w:t>
      </w:r>
    </w:p>
    <w:p w:rsidR="000824DD" w:rsidRPr="00EB0EF0" w:rsidRDefault="000824DD" w:rsidP="000824DD">
      <w:pPr>
        <w:pStyle w:val="FootnoteText"/>
        <w:spacing w:before="100" w:beforeAutospacing="1" w:after="100" w:afterAutospacing="1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B0EF0">
        <w:rPr>
          <w:rFonts w:asciiTheme="majorBidi" w:hAnsiTheme="majorBidi" w:cstheme="majorBidi"/>
          <w:sz w:val="24"/>
          <w:szCs w:val="24"/>
        </w:rPr>
        <w:lastRenderedPageBreak/>
        <w:t>Hasan, Iqbal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EB0EF0">
        <w:rPr>
          <w:rFonts w:asciiTheme="majorBidi" w:hAnsiTheme="majorBidi" w:cstheme="majorBidi"/>
          <w:sz w:val="24"/>
          <w:szCs w:val="24"/>
        </w:rPr>
        <w:t xml:space="preserve"> </w:t>
      </w:r>
      <w:r w:rsidRPr="00EB0EF0">
        <w:rPr>
          <w:rFonts w:asciiTheme="majorBidi" w:hAnsiTheme="majorBidi" w:cstheme="majorBidi"/>
          <w:i/>
          <w:sz w:val="24"/>
          <w:szCs w:val="24"/>
        </w:rPr>
        <w:t>Analisis Data Penelitian Dengan Statistik</w:t>
      </w:r>
      <w:r>
        <w:rPr>
          <w:rFonts w:asciiTheme="majorBidi" w:hAnsiTheme="majorBidi" w:cstheme="majorBidi"/>
          <w:sz w:val="24"/>
          <w:szCs w:val="24"/>
        </w:rPr>
        <w:t>(Jakarta: Bumi Aksara, 2006)</w:t>
      </w:r>
    </w:p>
    <w:p w:rsidR="000824DD" w:rsidRPr="00EB0EF0" w:rsidRDefault="000824DD" w:rsidP="000824DD">
      <w:pPr>
        <w:pStyle w:val="FootnoteText"/>
        <w:spacing w:before="100" w:beforeAutospacing="1" w:after="100" w:afterAutospacing="1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B0EF0">
        <w:rPr>
          <w:rFonts w:asciiTheme="majorBidi" w:hAnsiTheme="majorBidi" w:cstheme="majorBidi"/>
          <w:sz w:val="24"/>
          <w:szCs w:val="24"/>
        </w:rPr>
        <w:t>Ilyas, Yunahar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EB0EF0">
        <w:rPr>
          <w:rFonts w:asciiTheme="majorBidi" w:hAnsiTheme="majorBidi" w:cstheme="majorBidi"/>
          <w:sz w:val="24"/>
          <w:szCs w:val="24"/>
        </w:rPr>
        <w:t xml:space="preserve"> </w:t>
      </w:r>
      <w:r w:rsidRPr="00EB0EF0">
        <w:rPr>
          <w:rFonts w:asciiTheme="majorBidi" w:hAnsiTheme="majorBidi" w:cstheme="majorBidi"/>
          <w:i/>
          <w:sz w:val="24"/>
          <w:szCs w:val="24"/>
        </w:rPr>
        <w:t>Kuliah Akhlaq</w:t>
      </w:r>
      <w:r>
        <w:rPr>
          <w:rFonts w:asciiTheme="majorBidi" w:hAnsiTheme="majorBidi" w:cstheme="majorBidi"/>
          <w:sz w:val="24"/>
          <w:szCs w:val="24"/>
        </w:rPr>
        <w:t xml:space="preserve"> (Yogyakarta: LPPI-UMY, 2000)</w:t>
      </w:r>
    </w:p>
    <w:p w:rsidR="000824DD" w:rsidRPr="00EB0EF0" w:rsidRDefault="000824DD" w:rsidP="000824DD">
      <w:pPr>
        <w:pStyle w:val="FootnoteText"/>
        <w:spacing w:before="100" w:beforeAutospacing="1" w:after="100" w:afterAutospacing="1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B0EF0">
        <w:rPr>
          <w:rFonts w:asciiTheme="majorBidi" w:hAnsiTheme="majorBidi" w:cstheme="majorBidi"/>
          <w:sz w:val="24"/>
          <w:szCs w:val="24"/>
        </w:rPr>
        <w:t>Indrakusuma, Amir Daien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EB0EF0">
        <w:rPr>
          <w:rFonts w:asciiTheme="majorBidi" w:hAnsiTheme="majorBidi" w:cstheme="majorBidi"/>
          <w:sz w:val="24"/>
          <w:szCs w:val="24"/>
        </w:rPr>
        <w:t xml:space="preserve"> </w:t>
      </w:r>
      <w:r w:rsidRPr="00EB0EF0">
        <w:rPr>
          <w:rFonts w:asciiTheme="majorBidi" w:hAnsiTheme="majorBidi" w:cstheme="majorBidi"/>
          <w:i/>
          <w:sz w:val="24"/>
          <w:szCs w:val="24"/>
        </w:rPr>
        <w:t>Pengantar Ilmu Pendidikan</w:t>
      </w:r>
      <w:r w:rsidRPr="00EB0EF0">
        <w:rPr>
          <w:rFonts w:asciiTheme="majorBidi" w:hAnsiTheme="majorBidi" w:cstheme="majorBidi"/>
          <w:sz w:val="24"/>
          <w:szCs w:val="24"/>
        </w:rPr>
        <w:t xml:space="preserve"> (Sur</w:t>
      </w:r>
      <w:r>
        <w:rPr>
          <w:rFonts w:asciiTheme="majorBidi" w:hAnsiTheme="majorBidi" w:cstheme="majorBidi"/>
          <w:sz w:val="24"/>
          <w:szCs w:val="24"/>
        </w:rPr>
        <w:t>abaya: Usaha Nasional, 1973)</w:t>
      </w:r>
    </w:p>
    <w:p w:rsidR="000824DD" w:rsidRPr="00EB0EF0" w:rsidRDefault="000824DD" w:rsidP="000824DD">
      <w:pPr>
        <w:pStyle w:val="FootnoteText"/>
        <w:spacing w:before="100" w:beforeAutospacing="1" w:after="100" w:afterAutospacing="1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B0EF0">
        <w:rPr>
          <w:rFonts w:asciiTheme="majorBidi" w:hAnsiTheme="majorBidi" w:cstheme="majorBidi"/>
          <w:sz w:val="24"/>
          <w:szCs w:val="24"/>
        </w:rPr>
        <w:t xml:space="preserve">Jalaludin, </w:t>
      </w:r>
      <w:r w:rsidRPr="00EB0EF0">
        <w:rPr>
          <w:rFonts w:asciiTheme="majorBidi" w:hAnsiTheme="majorBidi" w:cstheme="majorBidi"/>
          <w:i/>
          <w:sz w:val="24"/>
          <w:szCs w:val="24"/>
        </w:rPr>
        <w:t>Psikologi Agama: Memahami Perilaku DenganMengaplikasikan Prinsip-Prinsip Psikologi Edisi Revisi</w:t>
      </w:r>
      <w:r w:rsidRPr="00EB0EF0">
        <w:rPr>
          <w:rFonts w:asciiTheme="majorBidi" w:hAnsiTheme="majorBidi" w:cstheme="majorBidi"/>
          <w:sz w:val="24"/>
          <w:szCs w:val="24"/>
        </w:rPr>
        <w:t xml:space="preserve"> (Jakarta:</w:t>
      </w:r>
      <w:r>
        <w:rPr>
          <w:rFonts w:asciiTheme="majorBidi" w:hAnsiTheme="majorBidi" w:cstheme="majorBidi"/>
          <w:sz w:val="24"/>
          <w:szCs w:val="24"/>
        </w:rPr>
        <w:t xml:space="preserve"> Raja Grafindo Persada, 2012)</w:t>
      </w:r>
    </w:p>
    <w:p w:rsidR="000824DD" w:rsidRPr="00EB0EF0" w:rsidRDefault="000824DD" w:rsidP="000824DD">
      <w:pPr>
        <w:pStyle w:val="FootnoteText"/>
        <w:spacing w:before="100" w:beforeAutospacing="1" w:after="100" w:afterAutospacing="1"/>
        <w:ind w:left="720" w:hanging="720"/>
        <w:rPr>
          <w:rFonts w:asciiTheme="majorBidi" w:hAnsiTheme="majorBidi" w:cstheme="majorBidi"/>
          <w:sz w:val="24"/>
          <w:szCs w:val="24"/>
        </w:rPr>
      </w:pPr>
      <w:r w:rsidRPr="00EB0EF0">
        <w:rPr>
          <w:rFonts w:asciiTheme="majorBidi" w:hAnsiTheme="majorBidi" w:cstheme="majorBidi"/>
          <w:sz w:val="24"/>
          <w:szCs w:val="24"/>
        </w:rPr>
        <w:t>Khan, Shafique Ali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EB0EF0">
        <w:rPr>
          <w:rFonts w:asciiTheme="majorBidi" w:hAnsiTheme="majorBidi" w:cstheme="majorBidi"/>
          <w:sz w:val="24"/>
          <w:szCs w:val="24"/>
        </w:rPr>
        <w:t xml:space="preserve"> </w:t>
      </w:r>
      <w:r w:rsidRPr="00EB0EF0">
        <w:rPr>
          <w:rFonts w:asciiTheme="majorBidi" w:hAnsiTheme="majorBidi" w:cstheme="majorBidi"/>
          <w:i/>
          <w:sz w:val="24"/>
          <w:szCs w:val="24"/>
        </w:rPr>
        <w:t>Filsafat Pendidikan Al-Ghazali</w:t>
      </w:r>
      <w:r w:rsidRPr="00EB0EF0">
        <w:rPr>
          <w:rFonts w:asciiTheme="majorBidi" w:hAnsiTheme="majorBidi" w:cstheme="majorBidi"/>
          <w:sz w:val="24"/>
          <w:szCs w:val="24"/>
          <w:lang w:val="id-ID"/>
        </w:rPr>
        <w:t xml:space="preserve"> (</w:t>
      </w:r>
      <w:r w:rsidRPr="00EB0EF0">
        <w:rPr>
          <w:rFonts w:asciiTheme="majorBidi" w:hAnsiTheme="majorBidi" w:cstheme="majorBidi"/>
          <w:sz w:val="24"/>
          <w:szCs w:val="24"/>
        </w:rPr>
        <w:t>Bandung</w:t>
      </w:r>
      <w:r w:rsidRPr="00EB0EF0">
        <w:rPr>
          <w:rFonts w:asciiTheme="majorBidi" w:hAnsiTheme="majorBidi" w:cstheme="majorBidi"/>
          <w:sz w:val="24"/>
          <w:szCs w:val="24"/>
          <w:lang w:val="id-ID"/>
        </w:rPr>
        <w:t>:</w:t>
      </w:r>
      <w:r w:rsidRPr="00EB0EF0">
        <w:rPr>
          <w:rFonts w:asciiTheme="majorBidi" w:hAnsiTheme="majorBidi" w:cstheme="majorBidi"/>
          <w:sz w:val="24"/>
          <w:szCs w:val="24"/>
        </w:rPr>
        <w:t xml:space="preserve"> Pustaka Setia, 2005</w:t>
      </w:r>
      <w:r w:rsidRPr="00EB0EF0">
        <w:rPr>
          <w:rFonts w:asciiTheme="majorBidi" w:hAnsiTheme="majorBidi" w:cstheme="majorBidi"/>
          <w:sz w:val="24"/>
          <w:szCs w:val="24"/>
          <w:lang w:val="id-ID"/>
        </w:rPr>
        <w:t>)</w:t>
      </w:r>
    </w:p>
    <w:p w:rsidR="000824DD" w:rsidRPr="00EB0EF0" w:rsidRDefault="000824DD" w:rsidP="000824DD">
      <w:pPr>
        <w:pStyle w:val="FootnoteText"/>
        <w:spacing w:before="100" w:beforeAutospacing="1" w:after="100" w:afterAutospacing="1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119FD">
        <w:rPr>
          <w:rFonts w:asciiTheme="majorBidi" w:hAnsiTheme="majorBidi" w:cstheme="majorBidi"/>
          <w:sz w:val="24"/>
          <w:szCs w:val="24"/>
          <w:lang w:val="id-ID"/>
        </w:rPr>
        <w:t>Kusmiadi,</w:t>
      </w:r>
      <w:r w:rsidRPr="00E119FD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r w:rsidRPr="00E119FD">
        <w:rPr>
          <w:rFonts w:asciiTheme="majorBidi" w:hAnsiTheme="majorBidi" w:cstheme="majorBidi"/>
          <w:sz w:val="24"/>
          <w:szCs w:val="24"/>
          <w:lang w:val="id-ID"/>
        </w:rPr>
        <w:t>Asep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E119F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119FD">
        <w:rPr>
          <w:rFonts w:asciiTheme="majorBidi" w:hAnsiTheme="majorBidi" w:cstheme="majorBidi"/>
          <w:i/>
          <w:sz w:val="24"/>
          <w:szCs w:val="24"/>
          <w:lang w:val="id-ID"/>
        </w:rPr>
        <w:t xml:space="preserve">Pembinaan Karakter Melalui Pembelajaran Pendidikan Agama </w:t>
      </w:r>
      <w:r w:rsidRPr="00EB0EF0">
        <w:rPr>
          <w:rFonts w:asciiTheme="majorBidi" w:hAnsiTheme="majorBidi" w:cstheme="majorBidi"/>
          <w:i/>
          <w:sz w:val="24"/>
          <w:szCs w:val="24"/>
        </w:rPr>
        <w:t xml:space="preserve">Islam di MTs </w:t>
      </w:r>
      <w:r w:rsidRPr="00EB0EF0">
        <w:rPr>
          <w:rFonts w:asciiTheme="majorBidi" w:hAnsiTheme="majorBidi" w:cstheme="majorBidi"/>
          <w:sz w:val="24"/>
          <w:szCs w:val="24"/>
        </w:rPr>
        <w:t>(Universitas Pendidikan Indonesia, 2013)</w:t>
      </w:r>
    </w:p>
    <w:p w:rsidR="000824DD" w:rsidRPr="00EB0EF0" w:rsidRDefault="000824DD" w:rsidP="000824DD">
      <w:pPr>
        <w:pStyle w:val="NoSpacing"/>
        <w:spacing w:before="100" w:beforeAutospacing="1" w:after="100" w:afterAutospacing="1"/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M. Dalyono.</w:t>
      </w:r>
      <w:r w:rsidRPr="00EB0EF0">
        <w:rPr>
          <w:rFonts w:asciiTheme="majorBidi" w:hAnsiTheme="majorBidi" w:cstheme="majorBidi"/>
          <w:sz w:val="24"/>
          <w:szCs w:val="24"/>
        </w:rPr>
        <w:t xml:space="preserve"> </w:t>
      </w:r>
      <w:r w:rsidRPr="00EB0EF0">
        <w:rPr>
          <w:rFonts w:asciiTheme="majorBidi" w:hAnsiTheme="majorBidi" w:cstheme="majorBidi"/>
          <w:i/>
          <w:iCs/>
          <w:sz w:val="24"/>
          <w:szCs w:val="24"/>
        </w:rPr>
        <w:t>Psikologi Pendidikan</w:t>
      </w:r>
      <w:r w:rsidRPr="00EB0EF0">
        <w:rPr>
          <w:rFonts w:asciiTheme="majorBidi" w:hAnsiTheme="majorBidi" w:cstheme="majorBidi"/>
          <w:sz w:val="24"/>
          <w:szCs w:val="24"/>
        </w:rPr>
        <w:t>, Cet. Kedua (</w:t>
      </w:r>
      <w:r>
        <w:rPr>
          <w:rFonts w:asciiTheme="majorBidi" w:hAnsiTheme="majorBidi" w:cstheme="majorBidi"/>
          <w:sz w:val="24"/>
          <w:szCs w:val="24"/>
        </w:rPr>
        <w:t>Jakarta: Rineka Cipta, 2001)</w:t>
      </w:r>
    </w:p>
    <w:p w:rsidR="000824DD" w:rsidRPr="00EB0EF0" w:rsidRDefault="000824DD" w:rsidP="000824DD">
      <w:pPr>
        <w:pStyle w:val="FootnoteText"/>
        <w:spacing w:before="100" w:beforeAutospacing="1" w:after="100" w:afterAutospacing="1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B0EF0">
        <w:rPr>
          <w:rFonts w:asciiTheme="majorBidi" w:hAnsiTheme="majorBidi" w:cstheme="majorBidi"/>
          <w:sz w:val="24"/>
          <w:szCs w:val="24"/>
          <w:lang w:val="id-ID"/>
        </w:rPr>
        <w:t>Maksum, Ali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EB0EF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119FD">
        <w:rPr>
          <w:rFonts w:asciiTheme="majorBidi" w:hAnsiTheme="majorBidi" w:cstheme="majorBidi"/>
          <w:i/>
          <w:sz w:val="24"/>
          <w:szCs w:val="24"/>
          <w:lang w:val="id-ID"/>
        </w:rPr>
        <w:t>Pengaruh Penerapan PAI dalam Keluarga dan Pelajaran PAI di sekolah Terhadap Pembinaan Karakter Anak Di Kampung Mojopahit Kec. Punggur Lampung Tengah</w:t>
      </w:r>
      <w:r w:rsidRPr="00EB0EF0">
        <w:rPr>
          <w:rFonts w:asciiTheme="majorBidi" w:hAnsiTheme="majorBidi" w:cstheme="majorBidi"/>
          <w:sz w:val="24"/>
          <w:szCs w:val="24"/>
          <w:lang w:val="id-ID"/>
        </w:rPr>
        <w:t xml:space="preserve"> (Metro: </w:t>
      </w:r>
      <w:r w:rsidRPr="00EB0EF0">
        <w:rPr>
          <w:rFonts w:asciiTheme="majorBidi" w:hAnsiTheme="majorBidi" w:cstheme="majorBidi"/>
          <w:bCs/>
          <w:sz w:val="24"/>
          <w:szCs w:val="24"/>
          <w:lang w:val="sv-SE"/>
        </w:rPr>
        <w:t>Stain Jurai Siwo</w:t>
      </w:r>
      <w:r w:rsidRPr="00EB0EF0">
        <w:rPr>
          <w:rFonts w:asciiTheme="majorBidi" w:hAnsiTheme="majorBidi" w:cstheme="majorBidi"/>
          <w:bCs/>
          <w:sz w:val="24"/>
          <w:szCs w:val="24"/>
          <w:lang w:val="id-ID"/>
        </w:rPr>
        <w:t>, 2012)</w:t>
      </w:r>
    </w:p>
    <w:p w:rsidR="000824DD" w:rsidRPr="00EB0EF0" w:rsidRDefault="000824DD" w:rsidP="000824DD">
      <w:pPr>
        <w:pStyle w:val="FootnoteText"/>
        <w:spacing w:before="100" w:beforeAutospacing="1" w:after="100" w:afterAutospacing="1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B0EF0">
        <w:rPr>
          <w:rFonts w:asciiTheme="majorBidi" w:hAnsiTheme="majorBidi" w:cstheme="majorBidi"/>
          <w:sz w:val="24"/>
          <w:szCs w:val="24"/>
        </w:rPr>
        <w:t>Miharso, Mantep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EB0EF0">
        <w:rPr>
          <w:rFonts w:asciiTheme="majorBidi" w:hAnsiTheme="majorBidi" w:cstheme="majorBidi"/>
          <w:sz w:val="24"/>
          <w:szCs w:val="24"/>
        </w:rPr>
        <w:t xml:space="preserve"> </w:t>
      </w:r>
      <w:r w:rsidRPr="00EB0EF0">
        <w:rPr>
          <w:rFonts w:asciiTheme="majorBidi" w:hAnsiTheme="majorBidi" w:cstheme="majorBidi"/>
          <w:i/>
          <w:sz w:val="24"/>
          <w:szCs w:val="24"/>
        </w:rPr>
        <w:t>Pendidikan Keluarga Qur’ani</w:t>
      </w:r>
      <w:r w:rsidRPr="00EB0EF0">
        <w:rPr>
          <w:rFonts w:asciiTheme="majorBidi" w:hAnsiTheme="majorBidi" w:cstheme="majorBidi"/>
          <w:sz w:val="24"/>
          <w:szCs w:val="24"/>
        </w:rPr>
        <w:t xml:space="preserve"> (Yogyakarta: Safiria Insania Press, 2004)</w:t>
      </w:r>
    </w:p>
    <w:p w:rsidR="000824DD" w:rsidRPr="00EB0EF0" w:rsidRDefault="000824DD" w:rsidP="000824DD">
      <w:pPr>
        <w:pStyle w:val="FootnoteText"/>
        <w:spacing w:before="100" w:beforeAutospacing="1" w:after="100" w:afterAutospacing="1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Munardji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EB0EF0">
        <w:rPr>
          <w:rFonts w:asciiTheme="majorBidi" w:hAnsiTheme="majorBidi" w:cstheme="majorBidi"/>
          <w:sz w:val="24"/>
          <w:szCs w:val="24"/>
        </w:rPr>
        <w:t xml:space="preserve"> </w:t>
      </w:r>
      <w:r w:rsidRPr="00EB0EF0">
        <w:rPr>
          <w:rFonts w:asciiTheme="majorBidi" w:hAnsiTheme="majorBidi" w:cstheme="majorBidi"/>
          <w:i/>
          <w:iCs/>
          <w:sz w:val="24"/>
          <w:szCs w:val="24"/>
        </w:rPr>
        <w:t>Ilmu Pendidikan Islam,</w:t>
      </w:r>
      <w:r w:rsidRPr="00EB0EF0">
        <w:rPr>
          <w:rFonts w:asciiTheme="majorBidi" w:hAnsiTheme="majorBidi" w:cstheme="majorBidi"/>
          <w:sz w:val="24"/>
          <w:szCs w:val="24"/>
        </w:rPr>
        <w:t xml:space="preserve"> (Jakar</w:t>
      </w:r>
      <w:r>
        <w:rPr>
          <w:rFonts w:asciiTheme="majorBidi" w:hAnsiTheme="majorBidi" w:cstheme="majorBidi"/>
          <w:sz w:val="24"/>
          <w:szCs w:val="24"/>
        </w:rPr>
        <w:t>ta : PT Bina Ilmu, 2004)</w:t>
      </w:r>
    </w:p>
    <w:p w:rsidR="000824DD" w:rsidRPr="00EB0EF0" w:rsidRDefault="000824DD" w:rsidP="000824DD">
      <w:pPr>
        <w:pStyle w:val="FootnoteText"/>
        <w:spacing w:before="100" w:beforeAutospacing="1" w:after="100" w:afterAutospacing="1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B0EF0">
        <w:rPr>
          <w:rFonts w:asciiTheme="majorBidi" w:hAnsiTheme="majorBidi" w:cstheme="majorBidi"/>
          <w:sz w:val="24"/>
          <w:szCs w:val="24"/>
        </w:rPr>
        <w:t>Nata, Abudin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EB0EF0">
        <w:rPr>
          <w:rFonts w:asciiTheme="majorBidi" w:hAnsiTheme="majorBidi" w:cstheme="majorBidi"/>
          <w:sz w:val="24"/>
          <w:szCs w:val="24"/>
        </w:rPr>
        <w:t xml:space="preserve"> </w:t>
      </w:r>
      <w:r w:rsidRPr="00EB0EF0">
        <w:rPr>
          <w:rFonts w:asciiTheme="majorBidi" w:hAnsiTheme="majorBidi" w:cstheme="majorBidi"/>
          <w:i/>
          <w:sz w:val="24"/>
          <w:szCs w:val="24"/>
        </w:rPr>
        <w:t>Ilmu Pendidikan Islam: Dengan Pendekatan Multidisipliner</w:t>
      </w:r>
      <w:r w:rsidRPr="00EB0EF0">
        <w:rPr>
          <w:rFonts w:asciiTheme="majorBidi" w:hAnsiTheme="majorBidi" w:cstheme="majorBidi"/>
          <w:sz w:val="24"/>
          <w:szCs w:val="24"/>
        </w:rPr>
        <w:t xml:space="preserve"> (Jakarta: Kencana Prenada Media Group, 2010)</w:t>
      </w:r>
    </w:p>
    <w:p w:rsidR="000824DD" w:rsidRPr="00EB0EF0" w:rsidRDefault="000824DD" w:rsidP="000824DD">
      <w:pPr>
        <w:pStyle w:val="FootnoteText"/>
        <w:spacing w:before="100" w:beforeAutospacing="1" w:after="100" w:afterAutospacing="1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B0EF0">
        <w:rPr>
          <w:rFonts w:asciiTheme="majorBidi" w:hAnsiTheme="majorBidi" w:cstheme="majorBidi"/>
          <w:sz w:val="24"/>
          <w:szCs w:val="24"/>
        </w:rPr>
        <w:t>Nazir, Moh. Metodologi penelitian (Bog</w:t>
      </w:r>
      <w:r>
        <w:rPr>
          <w:rFonts w:asciiTheme="majorBidi" w:hAnsiTheme="majorBidi" w:cstheme="majorBidi"/>
          <w:sz w:val="24"/>
          <w:szCs w:val="24"/>
        </w:rPr>
        <w:t>or: Ghalia Indonesia, 2005)</w:t>
      </w:r>
    </w:p>
    <w:p w:rsidR="000824DD" w:rsidRPr="00EB0EF0" w:rsidRDefault="000824DD" w:rsidP="000824DD">
      <w:pPr>
        <w:pStyle w:val="FootnoteText"/>
        <w:spacing w:before="100" w:beforeAutospacing="1" w:after="100" w:afterAutospacing="1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119FD">
        <w:rPr>
          <w:rFonts w:asciiTheme="majorBidi" w:hAnsiTheme="majorBidi" w:cstheme="majorBidi"/>
          <w:sz w:val="24"/>
          <w:szCs w:val="24"/>
          <w:lang w:val="id-ID"/>
        </w:rPr>
        <w:t>Nugroho, Hery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E119FD">
        <w:rPr>
          <w:rFonts w:asciiTheme="majorBidi" w:hAnsiTheme="majorBidi" w:cstheme="majorBidi"/>
          <w:sz w:val="24"/>
          <w:szCs w:val="24"/>
          <w:lang w:val="id-ID"/>
        </w:rPr>
        <w:t xml:space="preserve"> Implementasi Pendidikan Karakter Dalam Pendidikan Agama Islam Di Sma Negeri 3 Semarang (</w:t>
      </w:r>
      <w:r w:rsidRPr="00EB0EF0">
        <w:rPr>
          <w:rFonts w:asciiTheme="majorBidi" w:hAnsiTheme="majorBidi" w:cstheme="majorBidi"/>
          <w:sz w:val="24"/>
          <w:szCs w:val="24"/>
          <w:lang w:val="id-ID"/>
        </w:rPr>
        <w:t>Semarang:</w:t>
      </w:r>
      <w:r w:rsidRPr="00E119FD">
        <w:rPr>
          <w:rFonts w:asciiTheme="majorBidi" w:hAnsiTheme="majorBidi" w:cstheme="majorBidi"/>
          <w:sz w:val="24"/>
          <w:szCs w:val="24"/>
          <w:lang w:val="id-ID"/>
        </w:rPr>
        <w:t xml:space="preserve"> Iain Walisongo Semarang</w:t>
      </w:r>
      <w:r w:rsidRPr="00EB0EF0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E119FD">
        <w:rPr>
          <w:rFonts w:asciiTheme="majorBidi" w:hAnsiTheme="majorBidi" w:cstheme="majorBidi"/>
          <w:sz w:val="24"/>
          <w:szCs w:val="24"/>
          <w:lang w:val="id-ID"/>
        </w:rPr>
        <w:t xml:space="preserve"> 2012)</w:t>
      </w:r>
    </w:p>
    <w:p w:rsidR="000824DD" w:rsidRPr="00EB0EF0" w:rsidRDefault="000824DD" w:rsidP="000824DD">
      <w:pPr>
        <w:pStyle w:val="FootnoteText"/>
        <w:spacing w:before="100" w:beforeAutospacing="1" w:after="100" w:afterAutospacing="1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B0EF0">
        <w:rPr>
          <w:rFonts w:asciiTheme="majorBidi" w:hAnsiTheme="majorBidi" w:cstheme="majorBidi"/>
          <w:sz w:val="24"/>
          <w:szCs w:val="24"/>
        </w:rPr>
        <w:t xml:space="preserve">Parwitaningsih, </w:t>
      </w:r>
      <w:r w:rsidRPr="00EB0EF0">
        <w:rPr>
          <w:rFonts w:asciiTheme="majorBidi" w:hAnsiTheme="majorBidi" w:cstheme="majorBidi"/>
          <w:i/>
          <w:sz w:val="24"/>
          <w:szCs w:val="24"/>
        </w:rPr>
        <w:t>Pengantar Sosiologi</w:t>
      </w:r>
      <w:r w:rsidRPr="00EB0EF0">
        <w:rPr>
          <w:rFonts w:asciiTheme="majorBidi" w:hAnsiTheme="majorBidi" w:cstheme="majorBidi"/>
          <w:sz w:val="24"/>
          <w:szCs w:val="24"/>
        </w:rPr>
        <w:t xml:space="preserve"> (Jakarta: </w:t>
      </w:r>
      <w:r>
        <w:rPr>
          <w:rFonts w:asciiTheme="majorBidi" w:hAnsiTheme="majorBidi" w:cstheme="majorBidi"/>
          <w:sz w:val="24"/>
          <w:szCs w:val="24"/>
        </w:rPr>
        <w:t>Universitas Terbuka, 2010)</w:t>
      </w:r>
    </w:p>
    <w:p w:rsidR="000824DD" w:rsidRPr="00EB0EF0" w:rsidRDefault="000824DD" w:rsidP="000824DD">
      <w:pPr>
        <w:pStyle w:val="FootnoteText"/>
        <w:spacing w:before="100" w:beforeAutospacing="1" w:after="100" w:afterAutospacing="1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B0EF0">
        <w:rPr>
          <w:rFonts w:asciiTheme="majorBidi" w:hAnsiTheme="majorBidi" w:cstheme="majorBidi"/>
          <w:sz w:val="24"/>
          <w:szCs w:val="24"/>
        </w:rPr>
        <w:t>Prasetyo, Bambang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EB0EF0">
        <w:rPr>
          <w:rFonts w:asciiTheme="majorBidi" w:hAnsiTheme="majorBidi" w:cstheme="majorBidi"/>
          <w:sz w:val="24"/>
          <w:szCs w:val="24"/>
        </w:rPr>
        <w:t xml:space="preserve"> </w:t>
      </w:r>
      <w:r w:rsidRPr="00EB0EF0">
        <w:rPr>
          <w:rFonts w:asciiTheme="majorBidi" w:hAnsiTheme="majorBidi" w:cstheme="majorBidi"/>
          <w:i/>
          <w:iCs/>
          <w:sz w:val="24"/>
          <w:szCs w:val="24"/>
        </w:rPr>
        <w:t>Metode Kuantitatif: Teori dan Aplikasi</w:t>
      </w:r>
      <w:r w:rsidRPr="00EB0EF0">
        <w:rPr>
          <w:rFonts w:asciiTheme="majorBidi" w:hAnsiTheme="majorBidi" w:cstheme="majorBidi"/>
          <w:sz w:val="24"/>
          <w:szCs w:val="24"/>
        </w:rPr>
        <w:t xml:space="preserve"> (Jakarta: PT </w:t>
      </w:r>
      <w:r>
        <w:rPr>
          <w:rFonts w:asciiTheme="majorBidi" w:hAnsiTheme="majorBidi" w:cstheme="majorBidi"/>
          <w:sz w:val="24"/>
          <w:szCs w:val="24"/>
        </w:rPr>
        <w:t>Raja Grafindo Persada, 2008)</w:t>
      </w:r>
    </w:p>
    <w:p w:rsidR="000824DD" w:rsidRPr="00EB0EF0" w:rsidRDefault="000824DD" w:rsidP="000824DD">
      <w:pPr>
        <w:pStyle w:val="NoSpacing"/>
        <w:spacing w:before="100" w:beforeAutospacing="1" w:after="100" w:afterAutospacing="1"/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Rafiíudin.</w:t>
      </w:r>
      <w:r w:rsidRPr="00EB0EF0">
        <w:rPr>
          <w:rFonts w:asciiTheme="majorBidi" w:hAnsiTheme="majorBidi" w:cstheme="majorBidi"/>
          <w:sz w:val="24"/>
          <w:szCs w:val="24"/>
        </w:rPr>
        <w:t xml:space="preserve"> </w:t>
      </w:r>
      <w:r w:rsidRPr="00EB0EF0">
        <w:rPr>
          <w:rFonts w:asciiTheme="majorBidi" w:hAnsiTheme="majorBidi" w:cstheme="majorBidi"/>
          <w:i/>
          <w:iCs/>
          <w:sz w:val="24"/>
          <w:szCs w:val="24"/>
        </w:rPr>
        <w:t>Mendambakan Keluarga Tentram (Keluarga Sakinah)</w:t>
      </w:r>
      <w:r w:rsidRPr="00EB0EF0">
        <w:rPr>
          <w:rFonts w:asciiTheme="majorBidi" w:hAnsiTheme="majorBidi" w:cstheme="majorBidi"/>
          <w:sz w:val="24"/>
          <w:szCs w:val="24"/>
        </w:rPr>
        <w:t>, Cet K</w:t>
      </w:r>
      <w:r>
        <w:rPr>
          <w:rFonts w:asciiTheme="majorBidi" w:hAnsiTheme="majorBidi" w:cstheme="majorBidi"/>
          <w:sz w:val="24"/>
          <w:szCs w:val="24"/>
        </w:rPr>
        <w:t>e-1 (Semarang: Intermasa, 2001)</w:t>
      </w:r>
    </w:p>
    <w:p w:rsidR="000824DD" w:rsidRPr="00EB0EF0" w:rsidRDefault="000824DD" w:rsidP="000824DD">
      <w:pPr>
        <w:pStyle w:val="FootnoteText"/>
        <w:spacing w:before="100" w:beforeAutospacing="1" w:after="100" w:afterAutospacing="1"/>
        <w:ind w:left="720" w:hanging="720"/>
        <w:rPr>
          <w:rFonts w:asciiTheme="majorBidi" w:hAnsiTheme="majorBidi" w:cstheme="majorBidi"/>
          <w:sz w:val="24"/>
          <w:szCs w:val="24"/>
        </w:rPr>
      </w:pPr>
      <w:r w:rsidRPr="00EB0EF0">
        <w:rPr>
          <w:rFonts w:asciiTheme="majorBidi" w:hAnsiTheme="majorBidi" w:cstheme="majorBidi"/>
          <w:sz w:val="24"/>
          <w:szCs w:val="24"/>
        </w:rPr>
        <w:lastRenderedPageBreak/>
        <w:t>Rahmaniyah, Istighfarotur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EB0EF0">
        <w:rPr>
          <w:rFonts w:asciiTheme="majorBidi" w:hAnsiTheme="majorBidi" w:cstheme="majorBidi"/>
          <w:sz w:val="24"/>
          <w:szCs w:val="24"/>
        </w:rPr>
        <w:t xml:space="preserve"> </w:t>
      </w:r>
      <w:r w:rsidRPr="00EB0EF0">
        <w:rPr>
          <w:rFonts w:asciiTheme="majorBidi" w:hAnsiTheme="majorBidi" w:cstheme="majorBidi"/>
          <w:i/>
          <w:iCs/>
          <w:sz w:val="24"/>
          <w:szCs w:val="24"/>
        </w:rPr>
        <w:t xml:space="preserve">Pendidikan Etika, </w:t>
      </w:r>
      <w:r w:rsidRPr="00EB0EF0">
        <w:rPr>
          <w:rFonts w:asciiTheme="majorBidi" w:hAnsiTheme="majorBidi" w:cstheme="majorBidi"/>
          <w:sz w:val="24"/>
          <w:szCs w:val="24"/>
        </w:rPr>
        <w:t>cet. Pertama (Malang: UIN-Maliki P</w:t>
      </w:r>
      <w:r>
        <w:rPr>
          <w:rFonts w:asciiTheme="majorBidi" w:hAnsiTheme="majorBidi" w:cstheme="majorBidi"/>
          <w:sz w:val="24"/>
          <w:szCs w:val="24"/>
        </w:rPr>
        <w:t>ress (Anggota IKAPI), 2010)</w:t>
      </w:r>
    </w:p>
    <w:p w:rsidR="000824DD" w:rsidRPr="00EB0EF0" w:rsidRDefault="000824DD" w:rsidP="000824DD">
      <w:pPr>
        <w:pStyle w:val="FootnoteText"/>
        <w:spacing w:before="100" w:beforeAutospacing="1" w:after="100" w:afterAutospacing="1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B0EF0">
        <w:rPr>
          <w:rFonts w:asciiTheme="majorBidi" w:hAnsiTheme="majorBidi" w:cstheme="majorBidi"/>
          <w:sz w:val="24"/>
          <w:szCs w:val="24"/>
        </w:rPr>
        <w:t xml:space="preserve">Riduwan, </w:t>
      </w:r>
      <w:r w:rsidRPr="000824DD">
        <w:rPr>
          <w:rFonts w:asciiTheme="majorBidi" w:hAnsiTheme="majorBidi" w:cstheme="majorBidi"/>
          <w:i/>
          <w:iCs/>
          <w:sz w:val="24"/>
          <w:szCs w:val="24"/>
        </w:rPr>
        <w:t>Metode dan Teknik menyusun Proposal peneliti</w:t>
      </w:r>
      <w:r w:rsidRPr="000824DD">
        <w:rPr>
          <w:rFonts w:asciiTheme="majorBidi" w:hAnsiTheme="majorBidi" w:cstheme="majorBidi"/>
          <w:i/>
          <w:iCs/>
          <w:sz w:val="24"/>
          <w:szCs w:val="24"/>
        </w:rPr>
        <w:t>an</w:t>
      </w:r>
      <w:r>
        <w:rPr>
          <w:rFonts w:asciiTheme="majorBidi" w:hAnsiTheme="majorBidi" w:cstheme="majorBidi"/>
          <w:sz w:val="24"/>
          <w:szCs w:val="24"/>
        </w:rPr>
        <w:t xml:space="preserve"> (Bandung : Alfabeta, 2009)</w:t>
      </w:r>
    </w:p>
    <w:p w:rsidR="000824DD" w:rsidRPr="00EB0EF0" w:rsidRDefault="000824DD" w:rsidP="000824DD">
      <w:pPr>
        <w:pStyle w:val="FootnoteText"/>
        <w:spacing w:before="100" w:beforeAutospacing="1" w:after="100" w:afterAutospacing="1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B0EF0">
        <w:rPr>
          <w:rFonts w:asciiTheme="majorBidi" w:hAnsiTheme="majorBidi" w:cstheme="majorBidi"/>
          <w:sz w:val="24"/>
          <w:szCs w:val="24"/>
        </w:rPr>
        <w:t>Santoso, Gempur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EB0EF0">
        <w:rPr>
          <w:rFonts w:asciiTheme="majorBidi" w:hAnsiTheme="majorBidi" w:cstheme="majorBidi"/>
          <w:sz w:val="24"/>
          <w:szCs w:val="24"/>
        </w:rPr>
        <w:t xml:space="preserve"> </w:t>
      </w:r>
      <w:r w:rsidRPr="00EB0EF0">
        <w:rPr>
          <w:rFonts w:asciiTheme="majorBidi" w:hAnsiTheme="majorBidi" w:cstheme="majorBidi"/>
          <w:i/>
          <w:iCs/>
          <w:sz w:val="24"/>
          <w:szCs w:val="24"/>
        </w:rPr>
        <w:t>Metodologi Penelitian,</w:t>
      </w:r>
      <w:r w:rsidRPr="00EB0EF0">
        <w:rPr>
          <w:rFonts w:asciiTheme="majorBidi" w:hAnsiTheme="majorBidi" w:cstheme="majorBidi"/>
          <w:sz w:val="24"/>
          <w:szCs w:val="24"/>
        </w:rPr>
        <w:t xml:space="preserve"> cet. Pertama (Jakarta: Prestasi</w:t>
      </w:r>
      <w:r>
        <w:rPr>
          <w:rFonts w:asciiTheme="majorBidi" w:hAnsiTheme="majorBidi" w:cstheme="majorBidi"/>
          <w:sz w:val="24"/>
          <w:szCs w:val="24"/>
        </w:rPr>
        <w:t xml:space="preserve"> Pustaka Publisher, 2005)</w:t>
      </w:r>
    </w:p>
    <w:p w:rsidR="000824DD" w:rsidRPr="00EB0EF0" w:rsidRDefault="000824DD" w:rsidP="000824DD">
      <w:pPr>
        <w:pStyle w:val="FootnoteText"/>
        <w:spacing w:before="100" w:beforeAutospacing="1" w:after="100" w:afterAutospacing="1"/>
        <w:ind w:left="720" w:hanging="720"/>
        <w:rPr>
          <w:rFonts w:asciiTheme="majorBidi" w:hAnsiTheme="majorBidi" w:cstheme="majorBidi"/>
          <w:sz w:val="24"/>
          <w:szCs w:val="24"/>
          <w:lang w:val="id-ID"/>
        </w:rPr>
      </w:pPr>
      <w:r w:rsidRPr="00EB0EF0">
        <w:rPr>
          <w:rFonts w:asciiTheme="majorBidi" w:hAnsiTheme="majorBidi" w:cstheme="majorBidi"/>
          <w:sz w:val="24"/>
          <w:szCs w:val="24"/>
          <w:lang w:val="id-ID"/>
        </w:rPr>
        <w:t>STAIN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EB0EF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B0EF0">
        <w:rPr>
          <w:rFonts w:asciiTheme="majorBidi" w:hAnsiTheme="majorBidi" w:cstheme="majorBidi"/>
          <w:i/>
          <w:sz w:val="24"/>
          <w:szCs w:val="24"/>
          <w:lang w:val="id-ID"/>
        </w:rPr>
        <w:t>Pedoman Penulisan Tesis dan Makalah program Pascasarjana Tahun Pelajaran 2013/2014</w:t>
      </w:r>
      <w:r w:rsidRPr="00EB0EF0">
        <w:rPr>
          <w:rFonts w:asciiTheme="majorBidi" w:hAnsiTheme="majorBidi" w:cstheme="majorBidi"/>
          <w:sz w:val="24"/>
          <w:szCs w:val="24"/>
          <w:lang w:val="id-ID"/>
        </w:rPr>
        <w:t xml:space="preserve"> (Tulungagu</w:t>
      </w:r>
      <w:r>
        <w:rPr>
          <w:rFonts w:asciiTheme="majorBidi" w:hAnsiTheme="majorBidi" w:cstheme="majorBidi"/>
          <w:sz w:val="24"/>
          <w:szCs w:val="24"/>
          <w:lang w:val="id-ID"/>
        </w:rPr>
        <w:t>ng: STAIN Tulungagung, 2013)</w:t>
      </w:r>
    </w:p>
    <w:p w:rsidR="000824DD" w:rsidRPr="00EB0EF0" w:rsidRDefault="000824DD" w:rsidP="000824DD">
      <w:pPr>
        <w:pStyle w:val="FootnoteText"/>
        <w:spacing w:before="100" w:beforeAutospacing="1" w:after="100" w:afterAutospacing="1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B0EF0">
        <w:rPr>
          <w:rFonts w:asciiTheme="majorBidi" w:hAnsiTheme="majorBidi" w:cstheme="majorBidi"/>
          <w:sz w:val="24"/>
          <w:szCs w:val="24"/>
        </w:rPr>
        <w:t>Sudjana</w:t>
      </w:r>
      <w:r>
        <w:rPr>
          <w:rFonts w:asciiTheme="majorBidi" w:hAnsiTheme="majorBidi" w:cstheme="majorBidi"/>
          <w:sz w:val="24"/>
          <w:szCs w:val="24"/>
          <w:lang w:val="id-ID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dan Ibrahim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EB0EF0">
        <w:rPr>
          <w:rFonts w:asciiTheme="majorBidi" w:hAnsiTheme="majorBidi" w:cstheme="majorBidi"/>
          <w:sz w:val="24"/>
          <w:szCs w:val="24"/>
        </w:rPr>
        <w:t xml:space="preserve"> </w:t>
      </w:r>
      <w:r w:rsidRPr="00EB0EF0">
        <w:rPr>
          <w:rFonts w:asciiTheme="majorBidi" w:hAnsiTheme="majorBidi" w:cstheme="majorBidi"/>
          <w:i/>
          <w:sz w:val="24"/>
          <w:szCs w:val="24"/>
        </w:rPr>
        <w:t>Penelitian dan Penilaia</w:t>
      </w:r>
      <w:r w:rsidRPr="00EB0EF0">
        <w:rPr>
          <w:rFonts w:asciiTheme="majorBidi" w:hAnsiTheme="majorBidi" w:cstheme="majorBidi"/>
          <w:i/>
          <w:sz w:val="24"/>
          <w:szCs w:val="24"/>
          <w:lang w:val="id-ID"/>
        </w:rPr>
        <w:t>n</w:t>
      </w:r>
      <w:r>
        <w:rPr>
          <w:rFonts w:asciiTheme="majorBidi" w:hAnsiTheme="majorBidi" w:cstheme="majorBidi"/>
          <w:i/>
          <w:sz w:val="24"/>
          <w:szCs w:val="24"/>
        </w:rPr>
        <w:t xml:space="preserve"> (Bandung: Sinar Baru, 2007)</w:t>
      </w:r>
    </w:p>
    <w:p w:rsidR="000824DD" w:rsidRPr="00EB0EF0" w:rsidRDefault="000824DD" w:rsidP="000824DD">
      <w:pPr>
        <w:pStyle w:val="FootnoteText"/>
        <w:spacing w:before="100" w:beforeAutospacing="1" w:after="100" w:afterAutospacing="1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B0EF0">
        <w:rPr>
          <w:rFonts w:asciiTheme="majorBidi" w:hAnsiTheme="majorBidi" w:cstheme="majorBidi"/>
          <w:sz w:val="24"/>
          <w:szCs w:val="24"/>
        </w:rPr>
        <w:t>Sudjana, Nana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EB0EF0">
        <w:rPr>
          <w:rFonts w:asciiTheme="majorBidi" w:hAnsiTheme="majorBidi" w:cstheme="majorBidi"/>
          <w:sz w:val="24"/>
          <w:szCs w:val="24"/>
        </w:rPr>
        <w:t xml:space="preserve"> </w:t>
      </w:r>
      <w:r w:rsidRPr="00EB0EF0">
        <w:rPr>
          <w:rFonts w:asciiTheme="majorBidi" w:hAnsiTheme="majorBidi" w:cstheme="majorBidi"/>
          <w:i/>
          <w:iCs/>
          <w:sz w:val="24"/>
          <w:szCs w:val="24"/>
        </w:rPr>
        <w:t>Tun</w:t>
      </w:r>
      <w:bookmarkStart w:id="0" w:name="_GoBack"/>
      <w:bookmarkEnd w:id="0"/>
      <w:r w:rsidRPr="00EB0EF0">
        <w:rPr>
          <w:rFonts w:asciiTheme="majorBidi" w:hAnsiTheme="majorBidi" w:cstheme="majorBidi"/>
          <w:i/>
          <w:iCs/>
          <w:sz w:val="24"/>
          <w:szCs w:val="24"/>
        </w:rPr>
        <w:t>tuna Menyusun Karya Ilmiah</w:t>
      </w:r>
      <w:r w:rsidRPr="00EB0EF0">
        <w:rPr>
          <w:rFonts w:asciiTheme="majorBidi" w:hAnsiTheme="majorBidi" w:cstheme="majorBidi"/>
          <w:sz w:val="24"/>
          <w:szCs w:val="24"/>
        </w:rPr>
        <w:t xml:space="preserve"> (Bandu</w:t>
      </w:r>
      <w:r>
        <w:rPr>
          <w:rFonts w:asciiTheme="majorBidi" w:hAnsiTheme="majorBidi" w:cstheme="majorBidi"/>
          <w:sz w:val="24"/>
          <w:szCs w:val="24"/>
        </w:rPr>
        <w:t>ng: Sinar Baru Algesindo, 1999)</w:t>
      </w:r>
    </w:p>
    <w:p w:rsidR="000824DD" w:rsidRPr="00EB0EF0" w:rsidRDefault="000824DD" w:rsidP="000824DD">
      <w:pPr>
        <w:pStyle w:val="FootnoteText"/>
        <w:spacing w:before="100" w:beforeAutospacing="1" w:after="100" w:afterAutospacing="1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B0EF0">
        <w:rPr>
          <w:rFonts w:asciiTheme="majorBidi" w:hAnsiTheme="majorBidi" w:cstheme="majorBidi"/>
          <w:sz w:val="24"/>
          <w:szCs w:val="24"/>
        </w:rPr>
        <w:t xml:space="preserve">Sugiyono, </w:t>
      </w:r>
      <w:r w:rsidRPr="00EB0EF0">
        <w:rPr>
          <w:rFonts w:asciiTheme="majorBidi" w:hAnsiTheme="majorBidi" w:cstheme="majorBidi"/>
          <w:i/>
          <w:iCs/>
          <w:sz w:val="24"/>
          <w:szCs w:val="24"/>
        </w:rPr>
        <w:t>Statistika Untuk Penelitian</w:t>
      </w:r>
      <w:r>
        <w:rPr>
          <w:rFonts w:asciiTheme="majorBidi" w:hAnsiTheme="majorBidi" w:cstheme="majorBidi"/>
          <w:sz w:val="24"/>
          <w:szCs w:val="24"/>
        </w:rPr>
        <w:t>, (Bandung: Alfabeta, 2013)</w:t>
      </w:r>
    </w:p>
    <w:p w:rsidR="000824DD" w:rsidRPr="00EB0EF0" w:rsidRDefault="000824DD" w:rsidP="000824DD">
      <w:pPr>
        <w:pStyle w:val="FootnoteText"/>
        <w:spacing w:before="100" w:beforeAutospacing="1" w:after="100" w:afterAutospacing="1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B0EF0">
        <w:rPr>
          <w:rFonts w:asciiTheme="majorBidi" w:hAnsiTheme="majorBidi" w:cstheme="majorBidi"/>
          <w:sz w:val="24"/>
          <w:szCs w:val="24"/>
        </w:rPr>
        <w:t>Suharso,</w:t>
      </w:r>
      <w:r w:rsidRPr="00EB0EF0">
        <w:rPr>
          <w:rFonts w:asciiTheme="majorBidi" w:hAnsiTheme="majorBidi" w:cstheme="majorBidi"/>
          <w:i/>
          <w:sz w:val="24"/>
          <w:szCs w:val="24"/>
          <w:lang w:val="nb-NO"/>
        </w:rPr>
        <w:t xml:space="preserve"> Metode Penelitian Kuantitatif untuk Bisnis: Pendekatan Filosofi dan Praktis</w:t>
      </w:r>
      <w:r w:rsidRPr="00EB0EF0">
        <w:rPr>
          <w:rFonts w:asciiTheme="majorBidi" w:hAnsiTheme="majorBidi" w:cstheme="majorBidi"/>
          <w:iCs/>
          <w:sz w:val="24"/>
          <w:szCs w:val="24"/>
          <w:lang w:val="id-ID"/>
        </w:rPr>
        <w:t xml:space="preserve">, </w:t>
      </w:r>
      <w:r w:rsidRPr="00EB0EF0">
        <w:rPr>
          <w:rFonts w:asciiTheme="majorBidi" w:hAnsiTheme="majorBidi" w:cstheme="majorBidi"/>
          <w:sz w:val="24"/>
          <w:szCs w:val="24"/>
        </w:rPr>
        <w:t>(</w:t>
      </w:r>
      <w:r w:rsidRPr="00EB0EF0">
        <w:rPr>
          <w:rFonts w:asciiTheme="majorBidi" w:hAnsiTheme="majorBidi" w:cstheme="majorBidi"/>
          <w:sz w:val="24"/>
          <w:szCs w:val="24"/>
          <w:lang w:val="nb-NO"/>
        </w:rPr>
        <w:t>Jakarta: PT Indeks</w:t>
      </w:r>
      <w:r w:rsidRPr="00EB0EF0">
        <w:rPr>
          <w:rFonts w:asciiTheme="majorBidi" w:hAnsiTheme="majorBidi" w:cstheme="majorBidi"/>
          <w:sz w:val="24"/>
          <w:szCs w:val="24"/>
        </w:rPr>
        <w:t xml:space="preserve">, </w:t>
      </w:r>
      <w:r w:rsidRPr="00EB0EF0">
        <w:rPr>
          <w:rFonts w:asciiTheme="majorBidi" w:hAnsiTheme="majorBidi" w:cstheme="majorBidi"/>
          <w:sz w:val="24"/>
          <w:szCs w:val="24"/>
          <w:lang w:val="nb-NO"/>
        </w:rPr>
        <w:t>2009</w:t>
      </w:r>
      <w:r w:rsidRPr="00EB0EF0">
        <w:rPr>
          <w:rFonts w:asciiTheme="majorBidi" w:hAnsiTheme="majorBidi" w:cstheme="majorBidi"/>
          <w:sz w:val="24"/>
          <w:szCs w:val="24"/>
        </w:rPr>
        <w:t>)</w:t>
      </w:r>
    </w:p>
    <w:p w:rsidR="000824DD" w:rsidRPr="00EB0EF0" w:rsidRDefault="000824DD" w:rsidP="000824DD">
      <w:pPr>
        <w:pStyle w:val="FootnoteText"/>
        <w:spacing w:before="100" w:beforeAutospacing="1" w:after="100" w:afterAutospacing="1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B0EF0">
        <w:rPr>
          <w:rFonts w:asciiTheme="majorBidi" w:hAnsiTheme="majorBidi" w:cstheme="majorBidi"/>
          <w:sz w:val="24"/>
          <w:szCs w:val="24"/>
        </w:rPr>
        <w:t xml:space="preserve">Sukardi, </w:t>
      </w:r>
      <w:r w:rsidRPr="00EB0EF0">
        <w:rPr>
          <w:rFonts w:asciiTheme="majorBidi" w:hAnsiTheme="majorBidi" w:cstheme="majorBidi"/>
          <w:i/>
          <w:iCs/>
          <w:sz w:val="24"/>
          <w:szCs w:val="24"/>
        </w:rPr>
        <w:t>Metodologi Penelitian Pendidikan</w:t>
      </w:r>
      <w:r w:rsidRPr="00EB0EF0">
        <w:rPr>
          <w:rFonts w:asciiTheme="majorBidi" w:hAnsiTheme="majorBidi" w:cstheme="majorBidi"/>
          <w:sz w:val="24"/>
          <w:szCs w:val="24"/>
        </w:rPr>
        <w:t xml:space="preserve"> (Jak</w:t>
      </w:r>
      <w:r>
        <w:rPr>
          <w:rFonts w:asciiTheme="majorBidi" w:hAnsiTheme="majorBidi" w:cstheme="majorBidi"/>
          <w:sz w:val="24"/>
          <w:szCs w:val="24"/>
        </w:rPr>
        <w:t>arta: PT Bumi Aksara, 2007)</w:t>
      </w:r>
    </w:p>
    <w:p w:rsidR="000824DD" w:rsidRPr="00EB0EF0" w:rsidRDefault="000824DD" w:rsidP="000824DD">
      <w:pPr>
        <w:pStyle w:val="FootnoteText"/>
        <w:spacing w:before="100" w:beforeAutospacing="1" w:after="100" w:afterAutospacing="1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B0EF0">
        <w:rPr>
          <w:rFonts w:asciiTheme="majorBidi" w:hAnsiTheme="majorBidi" w:cstheme="majorBidi"/>
          <w:sz w:val="24"/>
          <w:szCs w:val="24"/>
        </w:rPr>
        <w:t xml:space="preserve">Supardi,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dan </w:t>
      </w:r>
      <w:r>
        <w:rPr>
          <w:rFonts w:asciiTheme="majorBidi" w:hAnsiTheme="majorBidi" w:cstheme="majorBidi"/>
          <w:sz w:val="24"/>
          <w:szCs w:val="24"/>
        </w:rPr>
        <w:t>Teuku Amiruddin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EB0EF0">
        <w:rPr>
          <w:rFonts w:asciiTheme="majorBidi" w:hAnsiTheme="majorBidi" w:cstheme="majorBidi"/>
          <w:sz w:val="24"/>
          <w:szCs w:val="24"/>
        </w:rPr>
        <w:t xml:space="preserve"> </w:t>
      </w:r>
      <w:r w:rsidRPr="00EB0EF0">
        <w:rPr>
          <w:rFonts w:asciiTheme="majorBidi" w:hAnsiTheme="majorBidi" w:cstheme="majorBidi"/>
          <w:i/>
          <w:sz w:val="24"/>
          <w:szCs w:val="24"/>
        </w:rPr>
        <w:t>Menajemen Dan Pembangunan Masyarakat: Optimalisasi Peran Dan Fungsi Masjid</w:t>
      </w:r>
      <w:r w:rsidRPr="00EB0EF0">
        <w:rPr>
          <w:rFonts w:asciiTheme="majorBidi" w:hAnsiTheme="majorBidi" w:cstheme="majorBidi"/>
          <w:sz w:val="24"/>
          <w:szCs w:val="24"/>
        </w:rPr>
        <w:t xml:space="preserve"> (Yogyakarta: UII Press, 2001)</w:t>
      </w:r>
    </w:p>
    <w:p w:rsidR="000824DD" w:rsidRPr="00EB0EF0" w:rsidRDefault="000824DD" w:rsidP="000824DD">
      <w:pPr>
        <w:pStyle w:val="FootnoteText"/>
        <w:spacing w:before="100" w:beforeAutospacing="1" w:after="100" w:afterAutospacing="1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B0EF0">
        <w:rPr>
          <w:rFonts w:asciiTheme="majorBidi" w:hAnsiTheme="majorBidi" w:cstheme="majorBidi"/>
          <w:sz w:val="24"/>
          <w:szCs w:val="24"/>
        </w:rPr>
        <w:t>Suprayogo, Imam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EB0EF0">
        <w:rPr>
          <w:rFonts w:asciiTheme="majorBidi" w:hAnsiTheme="majorBidi" w:cstheme="majorBidi"/>
          <w:sz w:val="24"/>
          <w:szCs w:val="24"/>
        </w:rPr>
        <w:t xml:space="preserve"> </w:t>
      </w:r>
      <w:r w:rsidRPr="00EB0EF0">
        <w:rPr>
          <w:rFonts w:asciiTheme="majorBidi" w:hAnsiTheme="majorBidi" w:cstheme="majorBidi"/>
          <w:i/>
          <w:sz w:val="24"/>
          <w:szCs w:val="24"/>
        </w:rPr>
        <w:t>Pengembangan Pendidikan Karakter (</w:t>
      </w:r>
      <w:r w:rsidRPr="00EB0EF0">
        <w:rPr>
          <w:rFonts w:asciiTheme="majorBidi" w:hAnsiTheme="majorBidi" w:cstheme="majorBidi"/>
          <w:sz w:val="24"/>
          <w:szCs w:val="24"/>
        </w:rPr>
        <w:t>Malang: UIN Maliki Press, 2013)</w:t>
      </w:r>
    </w:p>
    <w:p w:rsidR="000824DD" w:rsidRPr="00EB0EF0" w:rsidRDefault="000824DD" w:rsidP="000824DD">
      <w:pPr>
        <w:pStyle w:val="FootnoteText"/>
        <w:spacing w:before="100" w:beforeAutospacing="1" w:after="100" w:afterAutospacing="1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B0EF0">
        <w:rPr>
          <w:rFonts w:asciiTheme="majorBidi" w:hAnsiTheme="majorBidi" w:cstheme="majorBidi"/>
          <w:sz w:val="24"/>
          <w:szCs w:val="24"/>
          <w:lang w:val="id-ID"/>
        </w:rPr>
        <w:t xml:space="preserve">Supriadi, </w:t>
      </w:r>
      <w:r w:rsidRPr="00EB0EF0">
        <w:rPr>
          <w:rFonts w:asciiTheme="majorBidi" w:hAnsiTheme="majorBidi" w:cstheme="majorBidi"/>
          <w:i/>
          <w:sz w:val="24"/>
          <w:szCs w:val="24"/>
          <w:lang w:val="sv-SE"/>
        </w:rPr>
        <w:t xml:space="preserve">Peranan Pembina Kegiatan Ekstrakurikuler Pendidikan Agama Islam dalam Pembinaan Akhlak Peserta Didik di SMAN 7 Manado </w:t>
      </w:r>
      <w:r w:rsidRPr="00EB0EF0">
        <w:rPr>
          <w:rFonts w:asciiTheme="majorBidi" w:hAnsiTheme="majorBidi" w:cstheme="majorBidi"/>
          <w:sz w:val="24"/>
          <w:szCs w:val="24"/>
          <w:lang w:val="id-ID"/>
        </w:rPr>
        <w:t>(tth.)</w:t>
      </w:r>
    </w:p>
    <w:p w:rsidR="000824DD" w:rsidRPr="00EB0EF0" w:rsidRDefault="000824DD" w:rsidP="000824DD">
      <w:pPr>
        <w:pStyle w:val="FootnoteText"/>
        <w:spacing w:before="100" w:beforeAutospacing="1" w:after="100" w:afterAutospacing="1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B0EF0">
        <w:rPr>
          <w:rFonts w:asciiTheme="majorBidi" w:hAnsiTheme="majorBidi" w:cstheme="majorBidi"/>
          <w:sz w:val="24"/>
          <w:szCs w:val="24"/>
        </w:rPr>
        <w:t>Suryabrata, Sumari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EB0EF0">
        <w:rPr>
          <w:rFonts w:asciiTheme="majorBidi" w:hAnsiTheme="majorBidi" w:cstheme="majorBidi"/>
          <w:sz w:val="24"/>
          <w:szCs w:val="24"/>
        </w:rPr>
        <w:t xml:space="preserve"> </w:t>
      </w:r>
      <w:r w:rsidRPr="00EB0EF0">
        <w:rPr>
          <w:rFonts w:asciiTheme="majorBidi" w:hAnsiTheme="majorBidi" w:cstheme="majorBidi"/>
          <w:i/>
          <w:iCs/>
          <w:sz w:val="24"/>
          <w:szCs w:val="24"/>
        </w:rPr>
        <w:t>Metodologi Penelitian</w:t>
      </w:r>
      <w:r w:rsidRPr="00EB0EF0">
        <w:rPr>
          <w:rFonts w:asciiTheme="majorBidi" w:hAnsiTheme="majorBidi" w:cstheme="majorBidi"/>
          <w:sz w:val="24"/>
          <w:szCs w:val="24"/>
        </w:rPr>
        <w:t xml:space="preserve"> (Jakarta:</w:t>
      </w:r>
      <w:r>
        <w:rPr>
          <w:rFonts w:asciiTheme="majorBidi" w:hAnsiTheme="majorBidi" w:cstheme="majorBidi"/>
          <w:sz w:val="24"/>
          <w:szCs w:val="24"/>
        </w:rPr>
        <w:t xml:space="preserve"> Raja Grafindo Persada, 1998)</w:t>
      </w:r>
    </w:p>
    <w:p w:rsidR="000824DD" w:rsidRPr="00EB0EF0" w:rsidRDefault="000824DD" w:rsidP="000824DD">
      <w:pPr>
        <w:pStyle w:val="NoSpacing"/>
        <w:spacing w:before="100" w:beforeAutospacing="1" w:after="100" w:afterAutospacing="1"/>
        <w:ind w:left="720" w:hanging="720"/>
        <w:rPr>
          <w:rFonts w:asciiTheme="majorBidi" w:hAnsiTheme="majorBidi" w:cstheme="majorBidi"/>
          <w:sz w:val="24"/>
          <w:szCs w:val="24"/>
          <w:lang w:val="en-US"/>
        </w:rPr>
      </w:pPr>
      <w:r w:rsidRPr="00EB0EF0">
        <w:rPr>
          <w:rFonts w:asciiTheme="majorBidi" w:hAnsiTheme="majorBidi" w:cstheme="majorBidi"/>
          <w:sz w:val="24"/>
          <w:szCs w:val="24"/>
        </w:rPr>
        <w:t>UU RI No. 20 Tahun 2003</w:t>
      </w:r>
      <w:r>
        <w:rPr>
          <w:rFonts w:asciiTheme="majorBidi" w:hAnsiTheme="majorBidi" w:cstheme="majorBidi"/>
          <w:sz w:val="24"/>
          <w:szCs w:val="24"/>
        </w:rPr>
        <w:t>.</w:t>
      </w:r>
      <w:r w:rsidRPr="00EB0EF0">
        <w:rPr>
          <w:rFonts w:asciiTheme="majorBidi" w:hAnsiTheme="majorBidi" w:cstheme="majorBidi"/>
          <w:sz w:val="24"/>
          <w:szCs w:val="24"/>
        </w:rPr>
        <w:t xml:space="preserve"> </w:t>
      </w:r>
      <w:r w:rsidRPr="00EB0EF0">
        <w:rPr>
          <w:rFonts w:asciiTheme="majorBidi" w:hAnsiTheme="majorBidi" w:cstheme="majorBidi"/>
          <w:i/>
          <w:sz w:val="24"/>
          <w:szCs w:val="24"/>
        </w:rPr>
        <w:t>UU Sistem Pendidikan Nasional</w:t>
      </w:r>
      <w:r w:rsidRPr="00EB0EF0">
        <w:rPr>
          <w:rFonts w:asciiTheme="majorBidi" w:hAnsiTheme="majorBidi" w:cstheme="majorBidi"/>
          <w:sz w:val="24"/>
          <w:szCs w:val="24"/>
        </w:rPr>
        <w:t xml:space="preserve"> ( J</w:t>
      </w:r>
      <w:r>
        <w:rPr>
          <w:rFonts w:asciiTheme="majorBidi" w:hAnsiTheme="majorBidi" w:cstheme="majorBidi"/>
          <w:sz w:val="24"/>
          <w:szCs w:val="24"/>
        </w:rPr>
        <w:t>akarta: Sinar Grafika, 2011)</w:t>
      </w:r>
    </w:p>
    <w:p w:rsidR="000824DD" w:rsidRPr="00EB0EF0" w:rsidRDefault="000824DD" w:rsidP="000824DD">
      <w:pPr>
        <w:pStyle w:val="FootnoteText"/>
        <w:spacing w:before="100" w:beforeAutospacing="1" w:after="100" w:afterAutospacing="1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B0EF0">
        <w:rPr>
          <w:rFonts w:asciiTheme="majorBidi" w:hAnsiTheme="majorBidi" w:cstheme="majorBidi"/>
          <w:sz w:val="24"/>
          <w:szCs w:val="24"/>
        </w:rPr>
        <w:t>Warsidi, Edi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EB0EF0">
        <w:rPr>
          <w:rFonts w:asciiTheme="majorBidi" w:hAnsiTheme="majorBidi" w:cstheme="majorBidi"/>
          <w:sz w:val="24"/>
          <w:szCs w:val="24"/>
        </w:rPr>
        <w:t xml:space="preserve"> </w:t>
      </w:r>
      <w:r w:rsidRPr="00EB0EF0">
        <w:rPr>
          <w:rFonts w:asciiTheme="majorBidi" w:hAnsiTheme="majorBidi" w:cstheme="majorBidi"/>
          <w:i/>
          <w:sz w:val="24"/>
          <w:szCs w:val="24"/>
        </w:rPr>
        <w:t>Pntingnya Pendidikan Agama sejak Dini</w:t>
      </w:r>
      <w:r>
        <w:rPr>
          <w:rFonts w:asciiTheme="majorBidi" w:hAnsiTheme="majorBidi" w:cstheme="majorBidi"/>
          <w:sz w:val="24"/>
          <w:szCs w:val="24"/>
        </w:rPr>
        <w:t xml:space="preserve"> (Bandung: Pustaka Madani)</w:t>
      </w:r>
    </w:p>
    <w:p w:rsidR="000824DD" w:rsidRPr="00EB0EF0" w:rsidRDefault="000824DD" w:rsidP="000824DD">
      <w:pPr>
        <w:pStyle w:val="FootnoteText"/>
        <w:spacing w:before="100" w:beforeAutospacing="1" w:after="100" w:afterAutospacing="1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B0EF0">
        <w:rPr>
          <w:rFonts w:asciiTheme="majorBidi" w:hAnsiTheme="majorBidi" w:cstheme="majorBidi"/>
          <w:sz w:val="24"/>
          <w:szCs w:val="24"/>
        </w:rPr>
        <w:t>Winarsunu, Tulus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EB0EF0">
        <w:rPr>
          <w:rFonts w:asciiTheme="majorBidi" w:hAnsiTheme="majorBidi" w:cstheme="majorBidi"/>
          <w:sz w:val="24"/>
          <w:szCs w:val="24"/>
        </w:rPr>
        <w:t xml:space="preserve"> </w:t>
      </w:r>
      <w:r w:rsidRPr="00EB0EF0">
        <w:rPr>
          <w:rFonts w:asciiTheme="majorBidi" w:hAnsiTheme="majorBidi" w:cstheme="majorBidi"/>
          <w:i/>
          <w:iCs/>
          <w:sz w:val="24"/>
          <w:szCs w:val="24"/>
        </w:rPr>
        <w:t>Statistic Dalam Penelitian Psikologi dan Pendidikan</w:t>
      </w:r>
      <w:r w:rsidRPr="00EB0EF0">
        <w:rPr>
          <w:rFonts w:asciiTheme="majorBidi" w:hAnsiTheme="majorBidi" w:cstheme="majorBidi"/>
          <w:sz w:val="24"/>
          <w:szCs w:val="24"/>
        </w:rPr>
        <w:t xml:space="preserve"> (Malang: Penerbitan Universita</w:t>
      </w:r>
      <w:r>
        <w:rPr>
          <w:rFonts w:asciiTheme="majorBidi" w:hAnsiTheme="majorBidi" w:cstheme="majorBidi"/>
          <w:sz w:val="24"/>
          <w:szCs w:val="24"/>
        </w:rPr>
        <w:t>s Muhammadiyah Malang, 2006)</w:t>
      </w:r>
    </w:p>
    <w:p w:rsidR="000824DD" w:rsidRPr="00EB0EF0" w:rsidRDefault="000824DD" w:rsidP="000824DD">
      <w:pPr>
        <w:pStyle w:val="FootnoteText"/>
        <w:spacing w:before="100" w:beforeAutospacing="1" w:after="100" w:afterAutospacing="1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B0EF0">
        <w:rPr>
          <w:rFonts w:asciiTheme="majorBidi" w:hAnsiTheme="majorBidi" w:cstheme="majorBidi"/>
          <w:sz w:val="24"/>
          <w:szCs w:val="24"/>
        </w:rPr>
        <w:t xml:space="preserve">Zamroni, </w:t>
      </w:r>
      <w:r w:rsidRPr="00EB0EF0">
        <w:rPr>
          <w:rFonts w:asciiTheme="majorBidi" w:hAnsiTheme="majorBidi" w:cstheme="majorBidi"/>
          <w:i/>
          <w:sz w:val="24"/>
          <w:szCs w:val="24"/>
        </w:rPr>
        <w:t>Paradigma Pendidikan Masa Depan</w:t>
      </w:r>
      <w:r w:rsidRPr="00EB0EF0">
        <w:rPr>
          <w:rFonts w:asciiTheme="majorBidi" w:hAnsiTheme="majorBidi" w:cstheme="majorBidi"/>
          <w:sz w:val="24"/>
          <w:szCs w:val="24"/>
        </w:rPr>
        <w:t xml:space="preserve"> (Yogyakar</w:t>
      </w:r>
      <w:r>
        <w:rPr>
          <w:rFonts w:asciiTheme="majorBidi" w:hAnsiTheme="majorBidi" w:cstheme="majorBidi"/>
          <w:sz w:val="24"/>
          <w:szCs w:val="24"/>
        </w:rPr>
        <w:t>ta: Bigrof Publishing, 2000)</w:t>
      </w:r>
    </w:p>
    <w:p w:rsidR="000824DD" w:rsidRPr="00EB0EF0" w:rsidRDefault="000824DD" w:rsidP="000824DD">
      <w:pPr>
        <w:pStyle w:val="FootnoteText"/>
        <w:spacing w:before="100" w:beforeAutospacing="1" w:after="100" w:afterAutospacing="1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Zuhairini, dkk.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EB0EF0">
        <w:rPr>
          <w:rFonts w:asciiTheme="majorBidi" w:hAnsiTheme="majorBidi" w:cstheme="majorBidi"/>
          <w:sz w:val="24"/>
          <w:szCs w:val="24"/>
        </w:rPr>
        <w:t xml:space="preserve"> </w:t>
      </w:r>
      <w:r w:rsidRPr="00EB0EF0">
        <w:rPr>
          <w:rFonts w:asciiTheme="majorBidi" w:hAnsiTheme="majorBidi" w:cstheme="majorBidi"/>
          <w:i/>
          <w:sz w:val="24"/>
          <w:szCs w:val="24"/>
        </w:rPr>
        <w:t>Filsafat Pendidikan Islam</w:t>
      </w:r>
      <w:r w:rsidRPr="00EB0EF0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Jakarta: Bumi Aksara, 1995)</w:t>
      </w:r>
    </w:p>
    <w:p w:rsidR="00EB0EF0" w:rsidRPr="00EB0EF0" w:rsidRDefault="00EB0EF0" w:rsidP="000824DD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EB0EF0" w:rsidRPr="00EB0EF0" w:rsidSect="00D83FE5">
      <w:headerReference w:type="default" r:id="rId6"/>
      <w:footerReference w:type="first" r:id="rId7"/>
      <w:pgSz w:w="11906" w:h="16838" w:code="9"/>
      <w:pgMar w:top="2268" w:right="1701" w:bottom="1701" w:left="2268" w:header="709" w:footer="709" w:gutter="0"/>
      <w:pgNumType w:start="9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81C" w:rsidRDefault="0099681C" w:rsidP="0099681C">
      <w:pPr>
        <w:spacing w:after="0" w:line="240" w:lineRule="auto"/>
      </w:pPr>
      <w:r>
        <w:separator/>
      </w:r>
    </w:p>
  </w:endnote>
  <w:endnote w:type="continuationSeparator" w:id="0">
    <w:p w:rsidR="0099681C" w:rsidRDefault="0099681C" w:rsidP="0099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81C" w:rsidRPr="00D83FE5" w:rsidRDefault="00D83FE5" w:rsidP="0099681C">
    <w:pPr>
      <w:pStyle w:val="Footer"/>
      <w:jc w:val="center"/>
      <w:rPr>
        <w:rFonts w:asciiTheme="majorBidi" w:hAnsiTheme="majorBidi" w:cstheme="majorBidi"/>
        <w:sz w:val="24"/>
        <w:szCs w:val="24"/>
      </w:rPr>
    </w:pPr>
    <w:r w:rsidRPr="00D83FE5">
      <w:rPr>
        <w:rFonts w:asciiTheme="majorBidi" w:hAnsiTheme="majorBidi" w:cstheme="majorBidi"/>
        <w:sz w:val="24"/>
        <w:szCs w:val="24"/>
      </w:rPr>
      <w:t>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81C" w:rsidRDefault="0099681C" w:rsidP="0099681C">
      <w:pPr>
        <w:spacing w:after="0" w:line="240" w:lineRule="auto"/>
      </w:pPr>
      <w:r>
        <w:separator/>
      </w:r>
    </w:p>
  </w:footnote>
  <w:footnote w:type="continuationSeparator" w:id="0">
    <w:p w:rsidR="0099681C" w:rsidRDefault="0099681C" w:rsidP="00996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Bidi" w:hAnsiTheme="majorBidi" w:cstheme="majorBidi"/>
        <w:sz w:val="24"/>
        <w:szCs w:val="24"/>
      </w:rPr>
      <w:id w:val="-1606211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9681C" w:rsidRPr="00D83FE5" w:rsidRDefault="0099681C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D83FE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D83FE5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D83FE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0824DD">
          <w:rPr>
            <w:rFonts w:asciiTheme="majorBidi" w:hAnsiTheme="majorBidi" w:cstheme="majorBidi"/>
            <w:noProof/>
            <w:sz w:val="24"/>
            <w:szCs w:val="24"/>
          </w:rPr>
          <w:t>101</w:t>
        </w:r>
        <w:r w:rsidRPr="00D83FE5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99681C" w:rsidRPr="00D83FE5" w:rsidRDefault="0099681C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1C"/>
    <w:rsid w:val="00041247"/>
    <w:rsid w:val="000824DD"/>
    <w:rsid w:val="002419B7"/>
    <w:rsid w:val="002A7D5D"/>
    <w:rsid w:val="00386B08"/>
    <w:rsid w:val="0039272D"/>
    <w:rsid w:val="005626DD"/>
    <w:rsid w:val="007231F1"/>
    <w:rsid w:val="00812B7D"/>
    <w:rsid w:val="0085082C"/>
    <w:rsid w:val="0085621E"/>
    <w:rsid w:val="0099681C"/>
    <w:rsid w:val="009A04B3"/>
    <w:rsid w:val="00A37904"/>
    <w:rsid w:val="00A77020"/>
    <w:rsid w:val="00A94186"/>
    <w:rsid w:val="00BF034F"/>
    <w:rsid w:val="00C71F35"/>
    <w:rsid w:val="00D64C14"/>
    <w:rsid w:val="00D83FE5"/>
    <w:rsid w:val="00DB708F"/>
    <w:rsid w:val="00E119FD"/>
    <w:rsid w:val="00EB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730A3-ECDD-4917-92CE-3D2E24EA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9681C"/>
    <w:pPr>
      <w:spacing w:after="0" w:line="240" w:lineRule="auto"/>
    </w:pPr>
    <w:rPr>
      <w:rFonts w:ascii="Calibri" w:eastAsia="Times New Roman" w:hAnsi="Calibri" w:cs="Arial"/>
      <w:lang w:eastAsia="id-ID"/>
    </w:rPr>
  </w:style>
  <w:style w:type="character" w:styleId="Emphasis">
    <w:name w:val="Emphasis"/>
    <w:basedOn w:val="DefaultParagraphFont"/>
    <w:qFormat/>
    <w:rsid w:val="0099681C"/>
    <w:rPr>
      <w:i/>
      <w:iCs/>
    </w:rPr>
  </w:style>
  <w:style w:type="paragraph" w:styleId="FootnoteText">
    <w:name w:val="footnote text"/>
    <w:aliases w:val=" Char,Char"/>
    <w:basedOn w:val="Normal"/>
    <w:link w:val="FootnoteTextChar"/>
    <w:uiPriority w:val="99"/>
    <w:unhideWhenUsed/>
    <w:rsid w:val="0099681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FootnoteTextChar">
    <w:name w:val="Footnote Text Char"/>
    <w:aliases w:val=" Char Char,Char Char"/>
    <w:basedOn w:val="DefaultParagraphFont"/>
    <w:link w:val="FootnoteText"/>
    <w:uiPriority w:val="99"/>
    <w:rsid w:val="0099681C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9681C"/>
    <w:rPr>
      <w:rFonts w:ascii="Calibri" w:eastAsia="Times New Roman" w:hAnsi="Calibri" w:cs="Arial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996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81C"/>
  </w:style>
  <w:style w:type="paragraph" w:styleId="Footer">
    <w:name w:val="footer"/>
    <w:basedOn w:val="Normal"/>
    <w:link w:val="FooterChar"/>
    <w:uiPriority w:val="99"/>
    <w:unhideWhenUsed/>
    <w:rsid w:val="00996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81C"/>
  </w:style>
  <w:style w:type="character" w:styleId="FootnoteReference">
    <w:name w:val="footnote reference"/>
    <w:basedOn w:val="DefaultParagraphFont"/>
    <w:uiPriority w:val="99"/>
    <w:unhideWhenUsed/>
    <w:rsid w:val="00EB0E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2015-05-06T13:02:00Z</dcterms:created>
  <dcterms:modified xsi:type="dcterms:W3CDTF">2015-08-03T22:54:00Z</dcterms:modified>
</cp:coreProperties>
</file>