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6B" w:rsidRPr="00E9716B" w:rsidRDefault="00E9716B" w:rsidP="00A53532">
      <w:pPr>
        <w:autoSpaceDE w:val="0"/>
        <w:autoSpaceDN w:val="0"/>
        <w:adjustRightInd w:val="0"/>
        <w:spacing w:line="480" w:lineRule="auto"/>
        <w:jc w:val="center"/>
        <w:rPr>
          <w:rFonts w:cs="TimesNewRomanPS-BoldMT"/>
          <w:b/>
          <w:bCs/>
          <w:lang w:val="id-ID" w:eastAsia="id-ID"/>
        </w:rPr>
      </w:pPr>
      <w:r w:rsidRPr="00E9716B">
        <w:rPr>
          <w:rFonts w:cs="TimesNewRomanPS-BoldMT"/>
          <w:b/>
          <w:bCs/>
          <w:lang w:val="id-ID" w:eastAsia="id-ID"/>
        </w:rPr>
        <w:t>BAB V</w:t>
      </w:r>
    </w:p>
    <w:p w:rsidR="00E9716B" w:rsidRPr="00E9716B" w:rsidRDefault="00E9716B" w:rsidP="00A53532">
      <w:pPr>
        <w:autoSpaceDE w:val="0"/>
        <w:autoSpaceDN w:val="0"/>
        <w:adjustRightInd w:val="0"/>
        <w:spacing w:line="480" w:lineRule="auto"/>
        <w:jc w:val="center"/>
        <w:rPr>
          <w:rFonts w:cs="TimesNewRomanPS-BoldMT"/>
          <w:b/>
          <w:bCs/>
          <w:lang w:val="id-ID" w:eastAsia="id-ID"/>
        </w:rPr>
      </w:pPr>
      <w:r w:rsidRPr="00E9716B">
        <w:rPr>
          <w:rFonts w:cs="TimesNewRomanPS-BoldMT"/>
          <w:b/>
          <w:bCs/>
          <w:lang w:val="id-ID" w:eastAsia="id-ID"/>
        </w:rPr>
        <w:t>PEMBAHASAN</w:t>
      </w:r>
    </w:p>
    <w:p w:rsidR="00EF52FE" w:rsidRPr="00EF52FE" w:rsidRDefault="00EF52FE" w:rsidP="00A53532">
      <w:pPr>
        <w:autoSpaceDE w:val="0"/>
        <w:autoSpaceDN w:val="0"/>
        <w:adjustRightInd w:val="0"/>
        <w:spacing w:line="480" w:lineRule="auto"/>
        <w:jc w:val="both"/>
        <w:rPr>
          <w:rFonts w:cs="TimesNewRomanPSMT"/>
          <w:lang w:eastAsia="id-ID"/>
        </w:rPr>
      </w:pPr>
    </w:p>
    <w:p w:rsidR="00E9716B" w:rsidRPr="000466FA" w:rsidRDefault="0020316D" w:rsidP="00A53532">
      <w:pPr>
        <w:pStyle w:val="ListParagraph"/>
        <w:numPr>
          <w:ilvl w:val="0"/>
          <w:numId w:val="1"/>
        </w:numPr>
        <w:autoSpaceDE w:val="0"/>
        <w:autoSpaceDN w:val="0"/>
        <w:adjustRightInd w:val="0"/>
        <w:spacing w:line="480" w:lineRule="auto"/>
        <w:ind w:left="425" w:hanging="425"/>
        <w:jc w:val="both"/>
        <w:rPr>
          <w:rFonts w:cs="TimesNewRomanPS-BoldMT"/>
          <w:b/>
          <w:bCs/>
          <w:lang w:val="id-ID" w:eastAsia="id-ID"/>
        </w:rPr>
      </w:pPr>
      <w:bookmarkStart w:id="0" w:name="_GoBack"/>
      <w:proofErr w:type="spellStart"/>
      <w:r w:rsidRPr="0020316D">
        <w:rPr>
          <w:b/>
          <w:bCs/>
        </w:rPr>
        <w:t>Perumusan</w:t>
      </w:r>
      <w:proofErr w:type="spellEnd"/>
      <w:r w:rsidRPr="0020316D">
        <w:rPr>
          <w:b/>
          <w:bCs/>
        </w:rPr>
        <w:t xml:space="preserve"> </w:t>
      </w:r>
      <w:proofErr w:type="spellStart"/>
      <w:r w:rsidRPr="0020316D">
        <w:rPr>
          <w:b/>
          <w:bCs/>
        </w:rPr>
        <w:t>Strategi</w:t>
      </w:r>
      <w:proofErr w:type="spellEnd"/>
      <w:r w:rsidRPr="0020316D">
        <w:rPr>
          <w:b/>
          <w:bCs/>
        </w:rPr>
        <w:t xml:space="preserve"> </w:t>
      </w:r>
      <w:proofErr w:type="spellStart"/>
      <w:r w:rsidRPr="0020316D">
        <w:rPr>
          <w:b/>
          <w:bCs/>
        </w:rPr>
        <w:t>dalam</w:t>
      </w:r>
      <w:proofErr w:type="spellEnd"/>
      <w:r w:rsidRPr="0020316D">
        <w:rPr>
          <w:b/>
          <w:bCs/>
        </w:rPr>
        <w:t xml:space="preserve"> </w:t>
      </w:r>
      <w:proofErr w:type="spellStart"/>
      <w:r w:rsidRPr="0020316D">
        <w:rPr>
          <w:b/>
          <w:bCs/>
        </w:rPr>
        <w:t>Pengembangan</w:t>
      </w:r>
      <w:proofErr w:type="spellEnd"/>
      <w:r w:rsidRPr="0020316D">
        <w:rPr>
          <w:b/>
          <w:bCs/>
        </w:rPr>
        <w:t xml:space="preserve"> </w:t>
      </w:r>
      <w:proofErr w:type="spellStart"/>
      <w:r w:rsidRPr="0020316D">
        <w:rPr>
          <w:b/>
          <w:bCs/>
        </w:rPr>
        <w:t>Kurikulum</w:t>
      </w:r>
      <w:proofErr w:type="spellEnd"/>
      <w:r w:rsidRPr="0020316D">
        <w:rPr>
          <w:b/>
          <w:bCs/>
        </w:rPr>
        <w:t xml:space="preserve"> </w:t>
      </w:r>
      <w:proofErr w:type="spellStart"/>
      <w:r w:rsidRPr="0020316D">
        <w:rPr>
          <w:b/>
          <w:bCs/>
        </w:rPr>
        <w:t>dan</w:t>
      </w:r>
      <w:proofErr w:type="spellEnd"/>
      <w:r w:rsidRPr="0020316D">
        <w:rPr>
          <w:b/>
          <w:bCs/>
        </w:rPr>
        <w:t xml:space="preserve"> </w:t>
      </w:r>
      <w:proofErr w:type="spellStart"/>
      <w:r w:rsidRPr="0020316D">
        <w:rPr>
          <w:b/>
          <w:bCs/>
        </w:rPr>
        <w:t>Pembelajaran</w:t>
      </w:r>
      <w:proofErr w:type="spellEnd"/>
      <w:r w:rsidRPr="0020316D">
        <w:rPr>
          <w:b/>
          <w:bCs/>
        </w:rPr>
        <w:t xml:space="preserve"> </w:t>
      </w:r>
      <w:proofErr w:type="spellStart"/>
      <w:r w:rsidRPr="0020316D">
        <w:rPr>
          <w:b/>
          <w:bCs/>
        </w:rPr>
        <w:t>pada</w:t>
      </w:r>
      <w:proofErr w:type="spellEnd"/>
      <w:r w:rsidRPr="0020316D">
        <w:rPr>
          <w:b/>
          <w:bCs/>
        </w:rPr>
        <w:t xml:space="preserve"> Program </w:t>
      </w:r>
      <w:proofErr w:type="spellStart"/>
      <w:r w:rsidRPr="0020316D">
        <w:rPr>
          <w:b/>
          <w:bCs/>
        </w:rPr>
        <w:t>Unggulan</w:t>
      </w:r>
      <w:proofErr w:type="spellEnd"/>
      <w:r w:rsidR="00C07E8B">
        <w:rPr>
          <w:rFonts w:cs="TimesNewRomanPS-BoldMT"/>
          <w:b/>
          <w:bCs/>
          <w:lang w:eastAsia="id-ID"/>
        </w:rPr>
        <w:t xml:space="preserve"> </w:t>
      </w:r>
      <w:bookmarkEnd w:id="0"/>
      <w:r w:rsidR="00C07E8B">
        <w:rPr>
          <w:rFonts w:cs="TimesNewRomanPS-BoldMT"/>
          <w:b/>
          <w:bCs/>
          <w:lang w:eastAsia="id-ID"/>
        </w:rPr>
        <w:t xml:space="preserve">di MAN </w:t>
      </w:r>
      <w:proofErr w:type="spellStart"/>
      <w:r w:rsidR="00C07E8B">
        <w:rPr>
          <w:rFonts w:cs="TimesNewRomanPS-BoldMT"/>
          <w:b/>
          <w:bCs/>
          <w:lang w:eastAsia="id-ID"/>
        </w:rPr>
        <w:t>Tulungagung</w:t>
      </w:r>
      <w:proofErr w:type="spellEnd"/>
      <w:r w:rsidR="00C07E8B">
        <w:rPr>
          <w:rFonts w:cs="TimesNewRomanPS-BoldMT"/>
          <w:b/>
          <w:bCs/>
          <w:lang w:eastAsia="id-ID"/>
        </w:rPr>
        <w:t xml:space="preserve"> 1</w:t>
      </w:r>
    </w:p>
    <w:p w:rsidR="00C07E8B" w:rsidRPr="00C07E8B" w:rsidRDefault="00C07E8B" w:rsidP="00A53532">
      <w:pPr>
        <w:autoSpaceDE w:val="0"/>
        <w:autoSpaceDN w:val="0"/>
        <w:adjustRightInd w:val="0"/>
        <w:spacing w:line="480" w:lineRule="auto"/>
        <w:ind w:left="426" w:firstLine="720"/>
        <w:jc w:val="both"/>
        <w:rPr>
          <w:rFonts w:cs="TimesNewRomanPS-ItalicMT"/>
          <w:lang w:eastAsia="id-ID"/>
        </w:rPr>
      </w:pPr>
      <w:proofErr w:type="spellStart"/>
      <w:proofErr w:type="gramStart"/>
      <w:r w:rsidRPr="008713FC">
        <w:t>Perencanaan</w:t>
      </w:r>
      <w:proofErr w:type="spellEnd"/>
      <w:r w:rsidRPr="008713FC">
        <w:t xml:space="preserve"> </w:t>
      </w:r>
      <w:proofErr w:type="spellStart"/>
      <w:r w:rsidRPr="008713FC">
        <w:t>pengembangan</w:t>
      </w:r>
      <w:proofErr w:type="spellEnd"/>
      <w:r w:rsidRPr="008713FC">
        <w:t xml:space="preserve"> </w:t>
      </w:r>
      <w:proofErr w:type="spellStart"/>
      <w:r w:rsidRPr="008713FC">
        <w:t>kurikulum</w:t>
      </w:r>
      <w:proofErr w:type="spellEnd"/>
      <w:r w:rsidRPr="008713FC">
        <w:t xml:space="preserve"> yang </w:t>
      </w:r>
      <w:proofErr w:type="spellStart"/>
      <w:r w:rsidRPr="008713FC">
        <w:t>ada</w:t>
      </w:r>
      <w:proofErr w:type="spellEnd"/>
      <w:r w:rsidRPr="008713FC">
        <w:t xml:space="preserve"> di MAN</w:t>
      </w:r>
      <w:r>
        <w:t xml:space="preserve"> </w:t>
      </w:r>
      <w:proofErr w:type="spellStart"/>
      <w:r w:rsidRPr="008713FC">
        <w:t>Tulungagung</w:t>
      </w:r>
      <w:proofErr w:type="spellEnd"/>
      <w:r w:rsidRPr="008713FC">
        <w:t xml:space="preserve"> 1 </w:t>
      </w:r>
      <w:proofErr w:type="spellStart"/>
      <w:r w:rsidRPr="008713FC">
        <w:t>direnca</w:t>
      </w:r>
      <w:r>
        <w:t>nakan</w:t>
      </w:r>
      <w:proofErr w:type="spellEnd"/>
      <w:r>
        <w:t xml:space="preserve"> </w:t>
      </w:r>
      <w:proofErr w:type="spellStart"/>
      <w:r>
        <w:t>ketika</w:t>
      </w:r>
      <w:proofErr w:type="spellEnd"/>
      <w:r>
        <w:t xml:space="preserve"> </w:t>
      </w:r>
      <w:proofErr w:type="spellStart"/>
      <w:r w:rsidRPr="008713FC">
        <w:t>rapat</w:t>
      </w:r>
      <w:proofErr w:type="spellEnd"/>
      <w:r w:rsidRPr="008713FC">
        <w:t xml:space="preserve"> </w:t>
      </w:r>
      <w:proofErr w:type="spellStart"/>
      <w:r w:rsidRPr="008713FC">
        <w:t>kinerja</w:t>
      </w:r>
      <w:proofErr w:type="spellEnd"/>
      <w:r>
        <w:t xml:space="preserve"> </w:t>
      </w:r>
      <w:proofErr w:type="spellStart"/>
      <w:r>
        <w:t>awal</w:t>
      </w:r>
      <w:proofErr w:type="spellEnd"/>
      <w:r>
        <w:t xml:space="preserve"> </w:t>
      </w:r>
      <w:proofErr w:type="spellStart"/>
      <w:r>
        <w:t>tahun</w:t>
      </w:r>
      <w:proofErr w:type="spellEnd"/>
      <w:r>
        <w:t>.</w:t>
      </w:r>
      <w:proofErr w:type="gramEnd"/>
      <w:r>
        <w:t xml:space="preserve"> </w:t>
      </w:r>
      <w:proofErr w:type="spellStart"/>
      <w:proofErr w:type="gramStart"/>
      <w:r>
        <w:t>Kurikulum</w:t>
      </w:r>
      <w:proofErr w:type="spellEnd"/>
      <w:r>
        <w:t xml:space="preserve"> yang </w:t>
      </w:r>
      <w:proofErr w:type="spellStart"/>
      <w:r>
        <w:t>digunakan</w:t>
      </w:r>
      <w:proofErr w:type="spellEnd"/>
      <w:r>
        <w:t xml:space="preserve"> </w:t>
      </w:r>
      <w:proofErr w:type="spellStart"/>
      <w:r>
        <w:t>untuk</w:t>
      </w:r>
      <w:proofErr w:type="spellEnd"/>
      <w:r>
        <w:t xml:space="preserve"> program </w:t>
      </w:r>
      <w:proofErr w:type="spellStart"/>
      <w:r>
        <w:t>akselerasi</w:t>
      </w:r>
      <w:proofErr w:type="spellEnd"/>
      <w:r>
        <w:t xml:space="preserve"> </w:t>
      </w:r>
      <w:proofErr w:type="spellStart"/>
      <w:r>
        <w:t>adalah</w:t>
      </w:r>
      <w:proofErr w:type="spellEnd"/>
      <w:r>
        <w:t xml:space="preserve"> KTSP </w:t>
      </w:r>
      <w:proofErr w:type="spellStart"/>
      <w:r>
        <w:t>dan</w:t>
      </w:r>
      <w:proofErr w:type="spellEnd"/>
      <w:r>
        <w:t xml:space="preserve"> </w:t>
      </w:r>
      <w:proofErr w:type="spellStart"/>
      <w:r>
        <w:t>tidak</w:t>
      </w:r>
      <w:proofErr w:type="spellEnd"/>
      <w:r>
        <w:t xml:space="preserve"> </w:t>
      </w:r>
      <w:proofErr w:type="spellStart"/>
      <w:r>
        <w:t>berbeda</w:t>
      </w:r>
      <w:proofErr w:type="spellEnd"/>
      <w:r>
        <w:t xml:space="preserve"> </w:t>
      </w:r>
      <w:proofErr w:type="spellStart"/>
      <w:r>
        <w:t>dengan</w:t>
      </w:r>
      <w:proofErr w:type="spellEnd"/>
      <w:r>
        <w:t xml:space="preserve"> </w:t>
      </w:r>
      <w:proofErr w:type="spellStart"/>
      <w:r>
        <w:t>kurikulum</w:t>
      </w:r>
      <w:proofErr w:type="spellEnd"/>
      <w:r>
        <w:t xml:space="preserve"> regular, </w:t>
      </w:r>
      <w:proofErr w:type="spellStart"/>
      <w:r>
        <w:t>tetapi</w:t>
      </w:r>
      <w:proofErr w:type="spellEnd"/>
      <w:r>
        <w:t xml:space="preserve"> </w:t>
      </w:r>
      <w:proofErr w:type="spellStart"/>
      <w:r>
        <w:t>dalam</w:t>
      </w:r>
      <w:proofErr w:type="spellEnd"/>
      <w:r>
        <w:t xml:space="preserve"> </w:t>
      </w:r>
      <w:proofErr w:type="spellStart"/>
      <w:r>
        <w:t>pelaksanaannya</w:t>
      </w:r>
      <w:proofErr w:type="spellEnd"/>
      <w:r>
        <w:t xml:space="preserve"> </w:t>
      </w:r>
      <w:proofErr w:type="spellStart"/>
      <w:r>
        <w:t>ada</w:t>
      </w:r>
      <w:proofErr w:type="spellEnd"/>
      <w:r>
        <w:t xml:space="preserve"> </w:t>
      </w:r>
      <w:proofErr w:type="spellStart"/>
      <w:r>
        <w:t>perbedaan</w:t>
      </w:r>
      <w:proofErr w:type="spellEnd"/>
      <w:r>
        <w:t xml:space="preserve">, </w:t>
      </w:r>
      <w:proofErr w:type="spellStart"/>
      <w:r>
        <w:t>terutama</w:t>
      </w:r>
      <w:proofErr w:type="spellEnd"/>
      <w:r>
        <w:t xml:space="preserve"> </w:t>
      </w:r>
      <w:proofErr w:type="spellStart"/>
      <w:r>
        <w:t>pada</w:t>
      </w:r>
      <w:proofErr w:type="spellEnd"/>
      <w:r>
        <w:t xml:space="preserve"> </w:t>
      </w:r>
      <w:proofErr w:type="spellStart"/>
      <w:r>
        <w:t>alokasi</w:t>
      </w:r>
      <w:proofErr w:type="spellEnd"/>
      <w:r>
        <w:t xml:space="preserve"> </w:t>
      </w:r>
      <w:proofErr w:type="spellStart"/>
      <w:r>
        <w:t>waktu</w:t>
      </w:r>
      <w:proofErr w:type="spellEnd"/>
      <w:r>
        <w:t xml:space="preserve"> </w:t>
      </w:r>
      <w:proofErr w:type="spellStart"/>
      <w:r>
        <w:t>maupun</w:t>
      </w:r>
      <w:proofErr w:type="spellEnd"/>
      <w:r>
        <w:t xml:space="preserve"> </w:t>
      </w:r>
      <w:proofErr w:type="spellStart"/>
      <w:r>
        <w:t>kegiatan</w:t>
      </w:r>
      <w:proofErr w:type="spellEnd"/>
      <w:r>
        <w:t xml:space="preserve"> </w:t>
      </w:r>
      <w:proofErr w:type="spellStart"/>
      <w:r>
        <w:t>pembelajaran</w:t>
      </w:r>
      <w:proofErr w:type="spellEnd"/>
      <w:r>
        <w:t>.</w:t>
      </w:r>
      <w:proofErr w:type="gramEnd"/>
      <w:r>
        <w:t xml:space="preserve"> </w:t>
      </w:r>
      <w:proofErr w:type="spellStart"/>
      <w:proofErr w:type="gramStart"/>
      <w:r>
        <w:t>Hanya</w:t>
      </w:r>
      <w:proofErr w:type="spellEnd"/>
      <w:r>
        <w:t xml:space="preserve"> </w:t>
      </w:r>
      <w:proofErr w:type="spellStart"/>
      <w:r>
        <w:t>saja</w:t>
      </w:r>
      <w:proofErr w:type="spellEnd"/>
      <w:r>
        <w:t xml:space="preserve"> </w:t>
      </w:r>
      <w:proofErr w:type="spellStart"/>
      <w:r>
        <w:t>perbedaannya</w:t>
      </w:r>
      <w:proofErr w:type="spellEnd"/>
      <w:r>
        <w:t xml:space="preserve"> </w:t>
      </w:r>
      <w:proofErr w:type="spellStart"/>
      <w:r>
        <w:t>kelas</w:t>
      </w:r>
      <w:proofErr w:type="spellEnd"/>
      <w:r>
        <w:t xml:space="preserve"> </w:t>
      </w:r>
      <w:proofErr w:type="spellStart"/>
      <w:r>
        <w:t>akselerasi</w:t>
      </w:r>
      <w:proofErr w:type="spellEnd"/>
      <w:r>
        <w:t xml:space="preserve"> </w:t>
      </w:r>
      <w:proofErr w:type="spellStart"/>
      <w:r>
        <w:t>lebih</w:t>
      </w:r>
      <w:proofErr w:type="spellEnd"/>
      <w:r>
        <w:t xml:space="preserve"> </w:t>
      </w:r>
      <w:proofErr w:type="spellStart"/>
      <w:r>
        <w:t>dipadatkan</w:t>
      </w:r>
      <w:proofErr w:type="spellEnd"/>
      <w:r>
        <w:t xml:space="preserve"> </w:t>
      </w:r>
      <w:proofErr w:type="spellStart"/>
      <w:r>
        <w:t>waktunya</w:t>
      </w:r>
      <w:proofErr w:type="spellEnd"/>
      <w:r>
        <w:t>.</w:t>
      </w:r>
      <w:proofErr w:type="gramEnd"/>
    </w:p>
    <w:p w:rsidR="00FE6BE2" w:rsidRDefault="00E9716B" w:rsidP="00A53532">
      <w:pPr>
        <w:autoSpaceDE w:val="0"/>
        <w:autoSpaceDN w:val="0"/>
        <w:adjustRightInd w:val="0"/>
        <w:spacing w:line="480" w:lineRule="auto"/>
        <w:ind w:left="426" w:firstLine="720"/>
        <w:jc w:val="both"/>
        <w:rPr>
          <w:rFonts w:cs="TimesNewRomanPSMT"/>
          <w:lang w:val="id-ID" w:eastAsia="id-ID"/>
        </w:rPr>
      </w:pPr>
      <w:r w:rsidRPr="00E9716B">
        <w:rPr>
          <w:rFonts w:cs="TimesNewRomanPS-ItalicMT"/>
          <w:i/>
          <w:iCs/>
          <w:lang w:val="id-ID" w:eastAsia="id-ID"/>
        </w:rPr>
        <w:t xml:space="preserve">Planning </w:t>
      </w:r>
      <w:r w:rsidRPr="00E9716B">
        <w:rPr>
          <w:rFonts w:cs="TimesNewRomanPSMT"/>
          <w:lang w:val="id-ID" w:eastAsia="id-ID"/>
        </w:rPr>
        <w:t>atau perencanaan adalah keseluruhan proses danpenentuan secara matang tentang hal-hal yang akan dikerjakan di masaakan datang dalam rangka pencapaian tujuan yang telah ditentukan.</w:t>
      </w:r>
      <w:r w:rsidR="00E5400D">
        <w:rPr>
          <w:rStyle w:val="FootnoteReference"/>
          <w:rFonts w:cs="TimesNewRomanPSMT"/>
          <w:lang w:val="id-ID" w:eastAsia="id-ID"/>
        </w:rPr>
        <w:footnoteReference w:id="1"/>
      </w:r>
      <w:r w:rsidRPr="00E9716B">
        <w:rPr>
          <w:rFonts w:cs="TimesNewRomanPSMT"/>
          <w:lang w:val="id-ID" w:eastAsia="id-ID"/>
        </w:rPr>
        <w:t>Perencanaan merupakan keseluruhan proses pemikiran dan penentuansecara matang tentang hal-hal yang akan dikerjakan di masa yang akandatang dalam rangka mencapai tujuan yang telah ditentukan.</w:t>
      </w:r>
      <w:r w:rsidR="00E5400D">
        <w:rPr>
          <w:rStyle w:val="FootnoteReference"/>
          <w:rFonts w:cs="TimesNewRomanPSMT"/>
          <w:lang w:val="id-ID" w:eastAsia="id-ID"/>
        </w:rPr>
        <w:footnoteReference w:id="2"/>
      </w:r>
      <w:r w:rsidRPr="00E9716B">
        <w:rPr>
          <w:rFonts w:cs="TimesNewRomanPSMT"/>
          <w:lang w:val="id-ID" w:eastAsia="id-ID"/>
        </w:rPr>
        <w:t xml:space="preserve">Di dalamperencanaan ini dirumuskan dan ditetapkan seluruh aktivitas lembaga yangmenyangkut apa yang harus dikerjakan, mengapa dikerjakan, di manadikerjakan, kapan akan dikerjakan, siapa yang mengerjakan danbagaimana hal tersebut dikerjakan. Kegiatan yang dilakukan dalamperencanaan dapat meliputi penetapan tujuan, </w:t>
      </w:r>
      <w:r w:rsidRPr="00E9716B">
        <w:rPr>
          <w:rFonts w:cs="TimesNewRomanPSMT"/>
          <w:lang w:val="id-ID" w:eastAsia="id-ID"/>
        </w:rPr>
        <w:lastRenderedPageBreak/>
        <w:t xml:space="preserve">penegakan strategi, danpengembangan rencana untuk mengkoordinasikan kegiatan. Kepalasekolah sebagai </w:t>
      </w:r>
      <w:r w:rsidRPr="00E9716B">
        <w:rPr>
          <w:rFonts w:cs="TimesNewRomanPS-ItalicMT"/>
          <w:i/>
          <w:iCs/>
          <w:lang w:val="id-ID" w:eastAsia="id-ID"/>
        </w:rPr>
        <w:t xml:space="preserve">top management </w:t>
      </w:r>
      <w:r w:rsidRPr="00E9716B">
        <w:rPr>
          <w:rFonts w:cs="TimesNewRomanPSMT"/>
          <w:lang w:val="id-ID" w:eastAsia="id-ID"/>
        </w:rPr>
        <w:t>di sekolah mempunyai tugas untukmembuat perencanaan, baik dalam bidang program pembelajaran dankurikulum, guru dan kepegawaian, kesiswaan, keuangan maupunperlengkapan.</w:t>
      </w:r>
      <w:r w:rsidR="00FE6BE2">
        <w:rPr>
          <w:rStyle w:val="FootnoteReference"/>
          <w:rFonts w:cs="TimesNewRomanPSMT"/>
          <w:lang w:val="id-ID" w:eastAsia="id-ID"/>
        </w:rPr>
        <w:footnoteReference w:id="3"/>
      </w:r>
    </w:p>
    <w:p w:rsidR="00C84C31" w:rsidRDefault="00E9716B" w:rsidP="00A53532">
      <w:pPr>
        <w:autoSpaceDE w:val="0"/>
        <w:autoSpaceDN w:val="0"/>
        <w:adjustRightInd w:val="0"/>
        <w:spacing w:line="480" w:lineRule="auto"/>
        <w:ind w:left="426" w:firstLine="720"/>
        <w:jc w:val="both"/>
        <w:rPr>
          <w:rFonts w:cs="TimesNewRomanPSMT"/>
          <w:lang w:val="id-ID" w:eastAsia="id-ID"/>
        </w:rPr>
      </w:pPr>
      <w:r w:rsidRPr="00E9716B">
        <w:rPr>
          <w:rFonts w:cs="TimesNewRomanPSMT"/>
          <w:lang w:val="id-ID" w:eastAsia="id-ID"/>
        </w:rPr>
        <w:t>Perencanaan kurikulum adalah perencanaan kesempatan</w:t>
      </w:r>
      <w:r w:rsidR="00FE6BE2">
        <w:rPr>
          <w:rFonts w:cs="TimesNewRomanPSMT"/>
          <w:lang w:val="id-ID" w:eastAsia="id-ID"/>
        </w:rPr>
        <w:t>-</w:t>
      </w:r>
      <w:r w:rsidRPr="00E9716B">
        <w:rPr>
          <w:rFonts w:cs="TimesNewRomanPSMT"/>
          <w:lang w:val="id-ID" w:eastAsia="id-ID"/>
        </w:rPr>
        <w:t>kesempatanbelajar yang dimaksudkan untuk membina siswa ke arahperubahan tingkah laku yang diinginkan dan menilai sampai manaperubahan-perubahan telah terjadi pada diri siswa. Kurikulum adalahsemua pengalaman yang mencakup yang diperoleh baik dari dalammaupun dari luar lembaga pendidikan yang telah direncanakan secarasistematis dan terpadu, yang bertujuan untuk mempersiapkan peserta didikmencapai tujuan pendidika</w:t>
      </w:r>
      <w:r w:rsidR="00C84C31">
        <w:rPr>
          <w:rFonts w:cs="TimesNewRomanPSMT"/>
          <w:lang w:val="id-ID" w:eastAsia="id-ID"/>
        </w:rPr>
        <w:t>n</w:t>
      </w:r>
      <w:r w:rsidR="00C84C31">
        <w:rPr>
          <w:rStyle w:val="FootnoteReference"/>
          <w:rFonts w:cs="TimesNewRomanPSMT"/>
          <w:lang w:val="id-ID" w:eastAsia="id-ID"/>
        </w:rPr>
        <w:footnoteReference w:id="4"/>
      </w:r>
      <w:r w:rsidRPr="00E9716B">
        <w:rPr>
          <w:rFonts w:cs="TimesNewRomanPSMT"/>
          <w:lang w:val="id-ID" w:eastAsia="id-ID"/>
        </w:rPr>
        <w:t>.</w:t>
      </w:r>
    </w:p>
    <w:p w:rsidR="00EA1669" w:rsidRPr="00E971E6" w:rsidRDefault="00E9716B" w:rsidP="00A53532">
      <w:pPr>
        <w:spacing w:line="480" w:lineRule="auto"/>
        <w:ind w:left="426" w:firstLine="720"/>
        <w:jc w:val="both"/>
        <w:rPr>
          <w:rFonts w:cs="TimesNewRomanPSMT"/>
          <w:lang w:val="id-ID" w:eastAsia="id-ID"/>
        </w:rPr>
      </w:pPr>
      <w:r w:rsidRPr="00E9716B">
        <w:rPr>
          <w:rFonts w:cs="TimesNewRomanPSMT"/>
          <w:lang w:val="id-ID" w:eastAsia="id-ID"/>
        </w:rPr>
        <w:t>Di dalam perencanaan kurikulum minimal ada lima hal yangmemengaruhi perencanaan dan pembuatan kuputusan, yaitu filosofis,konten/materi, manajemen pembelajaran, pelatihan guru, dan systempembelajaran</w:t>
      </w:r>
      <w:r w:rsidR="00C84C31">
        <w:rPr>
          <w:rStyle w:val="FootnoteReference"/>
          <w:rFonts w:cs="TimesNewRomanPSMT"/>
          <w:lang w:val="id-ID" w:eastAsia="id-ID"/>
        </w:rPr>
        <w:footnoteReference w:id="5"/>
      </w:r>
      <w:r w:rsidRPr="00E9716B">
        <w:rPr>
          <w:rFonts w:cs="TimesNewRomanPSMT"/>
          <w:lang w:val="id-ID" w:eastAsia="id-ID"/>
        </w:rPr>
        <w:t xml:space="preserve">.Kegiatan pertama yang dilakukan dalam perencanaan </w:t>
      </w:r>
      <w:proofErr w:type="spellStart"/>
      <w:r w:rsidR="00107563">
        <w:rPr>
          <w:rFonts w:cs="TimesNewRomanPSMT"/>
          <w:lang w:eastAsia="id-ID"/>
        </w:rPr>
        <w:t>pengembangan</w:t>
      </w:r>
      <w:proofErr w:type="spellEnd"/>
      <w:r w:rsidR="00107563">
        <w:rPr>
          <w:rFonts w:cs="TimesNewRomanPSMT"/>
          <w:lang w:eastAsia="id-ID"/>
        </w:rPr>
        <w:t xml:space="preserve"> </w:t>
      </w:r>
      <w:r w:rsidRPr="00E9716B">
        <w:rPr>
          <w:rFonts w:cs="TimesNewRomanPSMT"/>
          <w:lang w:val="id-ID" w:eastAsia="id-ID"/>
        </w:rPr>
        <w:t>kurikulum</w:t>
      </w:r>
      <w:r w:rsidR="00107563">
        <w:rPr>
          <w:rFonts w:cs="TimesNewRomanPSMT"/>
          <w:lang w:eastAsia="id-ID"/>
        </w:rPr>
        <w:t xml:space="preserve"> program </w:t>
      </w:r>
      <w:r w:rsidRPr="00E9716B">
        <w:rPr>
          <w:rFonts w:cs="TimesNewRomanPSMT"/>
          <w:lang w:val="id-ID" w:eastAsia="id-ID"/>
        </w:rPr>
        <w:t xml:space="preserve"> adalah dengan analisis konteks, yaitu menganalisiskedelapan standar, salah satunya di dalam kurikulum ialah melakukananalisis standar isi, standar kompetensi lulusan, analisis standar proses,analisis standar penilaian, analisis standar pendidik dan </w:t>
      </w:r>
      <w:r w:rsidRPr="00E9716B">
        <w:rPr>
          <w:rFonts w:cs="TimesNewRomanPSMT"/>
          <w:lang w:val="id-ID" w:eastAsia="id-ID"/>
        </w:rPr>
        <w:lastRenderedPageBreak/>
        <w:t xml:space="preserve">tenagakependidikan, analisis standar pengelolaan, analisis sarana dan prasarana,dan analisis standar pembiayaan.Dari analisis konteks inimensejajarkan kedua kurikulumtersebut untuk melihat apakah kurikulum nasional dan internasional adakesamaan atau tidak. Kalau ada kesamaan, maka bisa jadi hanya mengadaptasikan dengan kurikulum nasional denganmelihat standar yang ada. Akan tetapi kalau tidak sama, dalam arti dikurikulum nasional topik atau materinya tidak ada, maka mengadopsi kurikulum internasional dalam hal ini </w:t>
      </w:r>
      <w:r w:rsidRPr="00E9716B">
        <w:rPr>
          <w:rFonts w:cs="TimesNewRomanPS-ItalicMT"/>
          <w:i/>
          <w:iCs/>
          <w:lang w:val="id-ID" w:eastAsia="id-ID"/>
        </w:rPr>
        <w:t>Cambridge.</w:t>
      </w:r>
    </w:p>
    <w:p w:rsidR="00EA1669" w:rsidRDefault="00E9716B" w:rsidP="00A53532">
      <w:pPr>
        <w:autoSpaceDE w:val="0"/>
        <w:autoSpaceDN w:val="0"/>
        <w:adjustRightInd w:val="0"/>
        <w:spacing w:line="480" w:lineRule="auto"/>
        <w:ind w:left="426" w:firstLine="720"/>
        <w:jc w:val="both"/>
        <w:rPr>
          <w:rFonts w:cs="TimesNewRomanPSMT"/>
          <w:lang w:val="id-ID" w:eastAsia="id-ID"/>
        </w:rPr>
      </w:pPr>
      <w:r w:rsidRPr="00E9716B">
        <w:rPr>
          <w:rFonts w:cs="TimesNewRomanPSMT"/>
          <w:lang w:val="id-ID" w:eastAsia="id-ID"/>
        </w:rPr>
        <w:t>Kurikulum adalah semua pengalaman yang telah direncanakanuntuk mempersiapkan siswa mencapai tujuan pendidikan. Perencanaankurikulum mencakup pengumpulan, pembentukan, sintesis, menyeleksiinformasi yang relevan dari berbagai sumber. Kemudian informasi yangdidapat digunakan untuk mendesain pengalaman belajar sehingga siswadapat memperoleh tujuan kurikulum yang diharapkan.</w:t>
      </w:r>
    </w:p>
    <w:p w:rsidR="00EA1669" w:rsidRDefault="00E9716B" w:rsidP="00A53532">
      <w:pPr>
        <w:autoSpaceDE w:val="0"/>
        <w:autoSpaceDN w:val="0"/>
        <w:adjustRightInd w:val="0"/>
        <w:spacing w:line="480" w:lineRule="auto"/>
        <w:ind w:left="426" w:firstLine="720"/>
        <w:jc w:val="both"/>
        <w:rPr>
          <w:rFonts w:cs="TimesNewRomanPSMT"/>
          <w:lang w:val="id-ID" w:eastAsia="id-ID"/>
        </w:rPr>
      </w:pPr>
      <w:r w:rsidRPr="00E9716B">
        <w:rPr>
          <w:rFonts w:cs="TimesNewRomanPSMT"/>
          <w:lang w:val="id-ID" w:eastAsia="id-ID"/>
        </w:rPr>
        <w:t xml:space="preserve">Adapun perencanaan kurikulum yang di lakukan dalam mencapai tujuan kurikulum adalah kurikulum yang digunakan adalah kurikulum SNP plus X adaptif </w:t>
      </w:r>
      <w:r w:rsidRPr="00E9716B">
        <w:rPr>
          <w:rFonts w:cs="TimesNewRomanPS-ItalicMT"/>
          <w:i/>
          <w:iCs/>
          <w:lang w:val="id-ID" w:eastAsia="id-ID"/>
        </w:rPr>
        <w:t xml:space="preserve">Cambridge, </w:t>
      </w:r>
      <w:r w:rsidRPr="00E9716B">
        <w:rPr>
          <w:rFonts w:cs="TimesNewRomanPSMT"/>
          <w:lang w:val="id-ID" w:eastAsia="id-ID"/>
        </w:rPr>
        <w:t xml:space="preserve">sehinggasiswanya dapat mengikuti ujian </w:t>
      </w:r>
      <w:r w:rsidRPr="00E9716B">
        <w:rPr>
          <w:rFonts w:cs="TimesNewRomanPS-ItalicMT"/>
          <w:i/>
          <w:iCs/>
          <w:lang w:val="id-ID" w:eastAsia="id-ID"/>
        </w:rPr>
        <w:t xml:space="preserve">Cambridge, </w:t>
      </w:r>
      <w:r w:rsidRPr="00E9716B">
        <w:rPr>
          <w:rFonts w:cs="TimesNewRomanPSMT"/>
          <w:lang w:val="id-ID" w:eastAsia="id-ID"/>
        </w:rPr>
        <w:t>sukses ujian nasional dansukses OSN (olimpiade sains naional) dengan membedah SKL mulai darikelas X.</w:t>
      </w:r>
    </w:p>
    <w:p w:rsidR="00EA1669" w:rsidRDefault="00E9716B" w:rsidP="00A53532">
      <w:pPr>
        <w:autoSpaceDE w:val="0"/>
        <w:autoSpaceDN w:val="0"/>
        <w:adjustRightInd w:val="0"/>
        <w:spacing w:line="480" w:lineRule="auto"/>
        <w:ind w:left="426" w:firstLine="720"/>
        <w:jc w:val="both"/>
        <w:rPr>
          <w:rFonts w:cs="TimesNewRomanPSMT"/>
          <w:lang w:val="id-ID" w:eastAsia="id-ID"/>
        </w:rPr>
      </w:pPr>
      <w:r w:rsidRPr="00E9716B">
        <w:rPr>
          <w:rFonts w:cs="TimesNewRomanPSMT"/>
          <w:lang w:val="id-ID" w:eastAsia="id-ID"/>
        </w:rPr>
        <w:t>Tujuan perencanaan kurikulum dikembangkan dalam bentukkerangka teori dan penelitian terhadap kekuatan sosial, pengembangan</w:t>
      </w:r>
      <w:r w:rsidR="00EA1669">
        <w:rPr>
          <w:rFonts w:cs="TimesNewRomanPSMT"/>
          <w:lang w:val="id-ID" w:eastAsia="id-ID"/>
        </w:rPr>
        <w:t xml:space="preserve">y </w:t>
      </w:r>
      <w:r w:rsidRPr="00E9716B">
        <w:rPr>
          <w:rFonts w:cs="TimesNewRomanPSMT"/>
          <w:lang w:val="id-ID" w:eastAsia="id-ID"/>
        </w:rPr>
        <w:t xml:space="preserve">masyarakat, kebutuhan, dan gaya belajar siswa. Beberapa keputusan harusdibuat ketika merencanakan kurikulum dan keputusan tersebut harusmengarah pada </w:t>
      </w:r>
      <w:r w:rsidRPr="00E9716B">
        <w:rPr>
          <w:rFonts w:cs="TimesNewRomanPSMT"/>
          <w:lang w:val="id-ID" w:eastAsia="id-ID"/>
        </w:rPr>
        <w:lastRenderedPageBreak/>
        <w:t>spesifikasi berdasarkan kriteria. Merencanakanpembelajaran merupakan bagian yang sangat penting dalam perencanaankurikulum karena pembelajaran mempunyai pengaruh terhadap siswadaripada kurikulum itu sendiri.</w:t>
      </w:r>
    </w:p>
    <w:p w:rsidR="00EA1669" w:rsidRDefault="00E9716B" w:rsidP="00A53532">
      <w:pPr>
        <w:autoSpaceDE w:val="0"/>
        <w:autoSpaceDN w:val="0"/>
        <w:adjustRightInd w:val="0"/>
        <w:spacing w:line="480" w:lineRule="auto"/>
        <w:ind w:left="426" w:firstLine="720"/>
        <w:jc w:val="both"/>
        <w:rPr>
          <w:rFonts w:cs="TimesNewRomanPSMT"/>
          <w:lang w:val="id-ID" w:eastAsia="id-ID"/>
        </w:rPr>
      </w:pPr>
      <w:r w:rsidRPr="00E9716B">
        <w:rPr>
          <w:rFonts w:cs="TimesNewRomanPSMT"/>
          <w:lang w:val="id-ID" w:eastAsia="id-ID"/>
        </w:rPr>
        <w:t>Kurikulum yang akan dipelajari oleh setiap individu siswamerupakan hasil pengalaman yang diperoleh dari partisipasi mereka dalamproses belajar yang dilakukan guru. Jadi, masing-masing siswamempunyai peran di dalam menentukan kurikulum yang didasarkan padapengalamannya.</w:t>
      </w:r>
    </w:p>
    <w:p w:rsidR="00522364" w:rsidRDefault="00E9716B" w:rsidP="00A53532">
      <w:pPr>
        <w:autoSpaceDE w:val="0"/>
        <w:autoSpaceDN w:val="0"/>
        <w:adjustRightInd w:val="0"/>
        <w:spacing w:line="480" w:lineRule="auto"/>
        <w:ind w:left="426" w:firstLine="720"/>
        <w:jc w:val="both"/>
        <w:rPr>
          <w:rFonts w:cs="TimesNewRomanPSMT"/>
          <w:lang w:val="id-ID" w:eastAsia="id-ID"/>
        </w:rPr>
      </w:pPr>
      <w:r w:rsidRPr="00E9716B">
        <w:rPr>
          <w:rFonts w:cs="TimesNewRomanPSMT"/>
          <w:lang w:val="id-ID" w:eastAsia="id-ID"/>
        </w:rPr>
        <w:t>Perencanaan kurikulum sangat tergantung pada pengembangankurikulum dan tujuan kurikulum yang akan menjadi penghubung teoriteoripendidikan yang digunakan</w:t>
      </w:r>
      <w:r w:rsidR="00EA1669">
        <w:rPr>
          <w:rStyle w:val="FootnoteReference"/>
          <w:rFonts w:cs="TimesNewRomanPSMT"/>
          <w:lang w:val="id-ID" w:eastAsia="id-ID"/>
        </w:rPr>
        <w:footnoteReference w:id="6"/>
      </w:r>
      <w:r w:rsidRPr="00E9716B">
        <w:rPr>
          <w:rFonts w:cs="TimesNewRomanPSMT"/>
          <w:lang w:val="id-ID" w:eastAsia="id-ID"/>
        </w:rPr>
        <w:t>. Menurut Oemar Hamalik, perencanaan</w:t>
      </w:r>
      <w:r w:rsidR="00C07E8B">
        <w:rPr>
          <w:rFonts w:cs="TimesNewRomanPSMT"/>
          <w:lang w:eastAsia="id-ID"/>
        </w:rPr>
        <w:t xml:space="preserve"> </w:t>
      </w:r>
      <w:r w:rsidRPr="00E9716B">
        <w:rPr>
          <w:rFonts w:cs="TimesNewRomanPSMT"/>
          <w:lang w:val="id-ID" w:eastAsia="id-ID"/>
        </w:rPr>
        <w:t>kurikulum adalah suatu proses sosial yang kompleks yang menuntut</w:t>
      </w:r>
      <w:r w:rsidR="00C07E8B">
        <w:rPr>
          <w:rFonts w:cs="TimesNewRomanPSMT"/>
          <w:lang w:eastAsia="id-ID"/>
        </w:rPr>
        <w:t xml:space="preserve"> </w:t>
      </w:r>
      <w:r w:rsidRPr="00E9716B">
        <w:rPr>
          <w:rFonts w:cs="TimesNewRomanPSMT"/>
          <w:lang w:val="id-ID" w:eastAsia="id-ID"/>
        </w:rPr>
        <w:t>berbagai jenis dan tingkat pembuatan kuputusan</w:t>
      </w:r>
      <w:r w:rsidR="00EA1669">
        <w:rPr>
          <w:rStyle w:val="FootnoteReference"/>
          <w:rFonts w:cs="TimesNewRomanPSMT"/>
          <w:lang w:val="id-ID" w:eastAsia="id-ID"/>
        </w:rPr>
        <w:footnoteReference w:id="7"/>
      </w:r>
      <w:r w:rsidRPr="00E9716B">
        <w:rPr>
          <w:rFonts w:cs="TimesNewRomanPSMT"/>
          <w:lang w:val="id-ID" w:eastAsia="id-ID"/>
        </w:rPr>
        <w:t>.</w:t>
      </w:r>
    </w:p>
    <w:p w:rsidR="00522364" w:rsidRDefault="00E9716B" w:rsidP="00A53532">
      <w:pPr>
        <w:autoSpaceDE w:val="0"/>
        <w:autoSpaceDN w:val="0"/>
        <w:adjustRightInd w:val="0"/>
        <w:spacing w:line="480" w:lineRule="auto"/>
        <w:ind w:left="426" w:firstLine="720"/>
        <w:jc w:val="both"/>
        <w:rPr>
          <w:rFonts w:cs="TimesNewRomanPSMT"/>
          <w:lang w:val="id-ID" w:eastAsia="id-ID"/>
        </w:rPr>
      </w:pPr>
      <w:r w:rsidRPr="00E9716B">
        <w:rPr>
          <w:rFonts w:cs="TimesNewRomanPSMT"/>
          <w:lang w:val="id-ID" w:eastAsia="id-ID"/>
        </w:rPr>
        <w:t>Selain itu perencanaan kurikulum memiliki fungsi sebagai</w:t>
      </w:r>
      <w:r w:rsidR="00C07E8B">
        <w:rPr>
          <w:rFonts w:cs="TimesNewRomanPSMT"/>
          <w:lang w:eastAsia="id-ID"/>
        </w:rPr>
        <w:t xml:space="preserve"> </w:t>
      </w:r>
      <w:r w:rsidRPr="00E9716B">
        <w:rPr>
          <w:rFonts w:cs="TimesNewRomanPSMT"/>
          <w:lang w:val="id-ID" w:eastAsia="id-ID"/>
        </w:rPr>
        <w:t>berikut</w:t>
      </w:r>
      <w:r w:rsidR="00522364">
        <w:rPr>
          <w:rStyle w:val="FootnoteReference"/>
          <w:rFonts w:cs="TimesNewRomanPSMT"/>
          <w:lang w:val="id-ID" w:eastAsia="id-ID"/>
        </w:rPr>
        <w:footnoteReference w:id="8"/>
      </w:r>
      <w:r w:rsidRPr="00E9716B">
        <w:rPr>
          <w:rFonts w:cs="TimesNewRomanPSMT"/>
          <w:lang w:val="id-ID" w:eastAsia="id-ID"/>
        </w:rPr>
        <w:t>:</w:t>
      </w:r>
    </w:p>
    <w:p w:rsidR="00522364" w:rsidRDefault="00E9716B" w:rsidP="00A53532">
      <w:pPr>
        <w:pStyle w:val="ListParagraph"/>
        <w:numPr>
          <w:ilvl w:val="0"/>
          <w:numId w:val="8"/>
        </w:numPr>
        <w:autoSpaceDE w:val="0"/>
        <w:autoSpaceDN w:val="0"/>
        <w:adjustRightInd w:val="0"/>
        <w:spacing w:line="480" w:lineRule="auto"/>
        <w:ind w:left="1080"/>
        <w:jc w:val="both"/>
        <w:rPr>
          <w:rFonts w:cs="TimesNewRomanPSMT"/>
          <w:lang w:val="id-ID" w:eastAsia="id-ID"/>
        </w:rPr>
      </w:pPr>
      <w:r w:rsidRPr="00522364">
        <w:rPr>
          <w:rFonts w:cs="TimesNewRomanPSMT"/>
          <w:lang w:val="id-ID" w:eastAsia="id-ID"/>
        </w:rPr>
        <w:t>Perencanaan kurikulum berfungsi sebagai pedoman atau alat manajemen,yang berisi petunjuk tentang jenis dan sumber peserta yang diperlukan,media penyampaiannya, tindakan yang perlu dilakukan, sumber biaya,tenaga, sarana yang diperlukan, system control dan evaluasi, peran unsur</w:t>
      </w:r>
      <w:r w:rsidR="00C07E8B">
        <w:rPr>
          <w:rFonts w:cs="TimesNewRomanPSMT"/>
          <w:lang w:eastAsia="id-ID"/>
        </w:rPr>
        <w:t>-</w:t>
      </w:r>
      <w:r w:rsidRPr="00522364">
        <w:rPr>
          <w:rFonts w:cs="TimesNewRomanPSMT"/>
          <w:lang w:val="id-ID" w:eastAsia="id-ID"/>
        </w:rPr>
        <w:t>unsur</w:t>
      </w:r>
      <w:r w:rsidR="00C07E8B">
        <w:rPr>
          <w:rFonts w:cs="TimesNewRomanPSMT"/>
          <w:lang w:eastAsia="id-ID"/>
        </w:rPr>
        <w:t xml:space="preserve"> </w:t>
      </w:r>
      <w:r w:rsidRPr="00522364">
        <w:rPr>
          <w:rFonts w:cs="TimesNewRomanPSMT"/>
          <w:lang w:val="id-ID" w:eastAsia="id-ID"/>
        </w:rPr>
        <w:t>ketenagaan untuk mencapai tujuan manajemen organisasi.</w:t>
      </w:r>
    </w:p>
    <w:p w:rsidR="00522364" w:rsidRDefault="00E9716B" w:rsidP="00A53532">
      <w:pPr>
        <w:pStyle w:val="ListParagraph"/>
        <w:numPr>
          <w:ilvl w:val="0"/>
          <w:numId w:val="8"/>
        </w:numPr>
        <w:autoSpaceDE w:val="0"/>
        <w:autoSpaceDN w:val="0"/>
        <w:adjustRightInd w:val="0"/>
        <w:spacing w:line="480" w:lineRule="auto"/>
        <w:ind w:left="1080"/>
        <w:jc w:val="both"/>
        <w:rPr>
          <w:rFonts w:cs="TimesNewRomanPSMT"/>
          <w:lang w:val="id-ID" w:eastAsia="id-ID"/>
        </w:rPr>
      </w:pPr>
      <w:r w:rsidRPr="00522364">
        <w:rPr>
          <w:rFonts w:cs="TimesNewRomanPSMT"/>
          <w:lang w:val="id-ID" w:eastAsia="id-ID"/>
        </w:rPr>
        <w:lastRenderedPageBreak/>
        <w:t>Perencanaan kurikulum berfungsi sebagai penggerak roda organisasi dantata laksana untuk menciptakan perubahan dalam masyarakat sesuaidengan tujuan organisasi. Perencanaan kurikulum yang matang, besarsumbangannya terhadap pembuatan keputusan oleh pimpinan, dan olehkarenanya perlu memuat informasi kebijakan yang relevan, di sampingseni kepemimpinan dan pengetahuan yang telah dimilikinya.</w:t>
      </w:r>
    </w:p>
    <w:p w:rsidR="00522364" w:rsidRPr="00130AA6" w:rsidRDefault="00E9716B" w:rsidP="00A53532">
      <w:pPr>
        <w:pStyle w:val="ListParagraph"/>
        <w:numPr>
          <w:ilvl w:val="0"/>
          <w:numId w:val="8"/>
        </w:numPr>
        <w:autoSpaceDE w:val="0"/>
        <w:autoSpaceDN w:val="0"/>
        <w:adjustRightInd w:val="0"/>
        <w:spacing w:line="480" w:lineRule="auto"/>
        <w:ind w:left="1080"/>
        <w:jc w:val="both"/>
        <w:rPr>
          <w:rFonts w:cs="TimesNewRomanPSMT"/>
          <w:lang w:val="id-ID" w:eastAsia="id-ID"/>
        </w:rPr>
      </w:pPr>
      <w:r w:rsidRPr="00522364">
        <w:rPr>
          <w:rFonts w:cs="TimesNewRomanPSMT"/>
          <w:lang w:val="id-ID" w:eastAsia="id-ID"/>
        </w:rPr>
        <w:t>Perencanaan kurikulum berfungsi sebagai motivasi untuk melaksanakansystem pendidikan sehingga mencapai hasil optimal.</w:t>
      </w:r>
    </w:p>
    <w:p w:rsidR="00522364" w:rsidRPr="00C17B66" w:rsidRDefault="00E9716B" w:rsidP="00A53532">
      <w:pPr>
        <w:autoSpaceDE w:val="0"/>
        <w:autoSpaceDN w:val="0"/>
        <w:adjustRightInd w:val="0"/>
        <w:spacing w:line="480" w:lineRule="auto"/>
        <w:ind w:left="426" w:firstLine="720"/>
        <w:jc w:val="both"/>
        <w:rPr>
          <w:rFonts w:cs="TimesNewRomanPSMT"/>
          <w:lang w:val="id-ID" w:eastAsia="id-ID"/>
        </w:rPr>
      </w:pPr>
      <w:r w:rsidRPr="00522364">
        <w:rPr>
          <w:rFonts w:cs="TimesNewRomanPSMT"/>
          <w:lang w:val="id-ID" w:eastAsia="id-ID"/>
        </w:rPr>
        <w:t>Unsur utama dalam perancanaan</w:t>
      </w:r>
      <w:r w:rsidR="00107563">
        <w:rPr>
          <w:rFonts w:cs="TimesNewRomanPSMT"/>
          <w:lang w:eastAsia="id-ID"/>
        </w:rPr>
        <w:t xml:space="preserve"> </w:t>
      </w:r>
      <w:proofErr w:type="spellStart"/>
      <w:r w:rsidR="00107563">
        <w:rPr>
          <w:rFonts w:cs="TimesNewRomanPSMT"/>
          <w:lang w:eastAsia="id-ID"/>
        </w:rPr>
        <w:t>pengembangan</w:t>
      </w:r>
      <w:proofErr w:type="spellEnd"/>
      <w:r w:rsidR="00107563">
        <w:rPr>
          <w:rFonts w:cs="TimesNewRomanPSMT"/>
          <w:lang w:eastAsia="id-ID"/>
        </w:rPr>
        <w:t xml:space="preserve"> </w:t>
      </w:r>
      <w:r w:rsidRPr="00522364">
        <w:rPr>
          <w:rFonts w:cs="TimesNewRomanPSMT"/>
          <w:lang w:val="id-ID" w:eastAsia="id-ID"/>
        </w:rPr>
        <w:t xml:space="preserve"> kurikulum </w:t>
      </w:r>
      <w:r w:rsidR="00107563">
        <w:rPr>
          <w:rFonts w:cs="TimesNewRomanPSMT"/>
          <w:lang w:eastAsia="id-ID"/>
        </w:rPr>
        <w:t xml:space="preserve">program </w:t>
      </w:r>
      <w:proofErr w:type="spellStart"/>
      <w:r w:rsidR="00107563">
        <w:rPr>
          <w:rFonts w:cs="TimesNewRomanPSMT"/>
          <w:lang w:eastAsia="id-ID"/>
        </w:rPr>
        <w:t>unggulan</w:t>
      </w:r>
      <w:proofErr w:type="spellEnd"/>
      <w:r w:rsidR="00107563">
        <w:rPr>
          <w:rFonts w:cs="TimesNewRomanPSMT"/>
          <w:lang w:eastAsia="id-ID"/>
        </w:rPr>
        <w:t xml:space="preserve"> </w:t>
      </w:r>
      <w:r w:rsidRPr="00522364">
        <w:rPr>
          <w:rFonts w:cs="TimesNewRomanPSMT"/>
          <w:lang w:val="id-ID" w:eastAsia="id-ID"/>
        </w:rPr>
        <w:t xml:space="preserve"> adalah SDM dan</w:t>
      </w:r>
      <w:r w:rsidRPr="00E9716B">
        <w:rPr>
          <w:rFonts w:cs="TimesNewRomanPSMT"/>
          <w:lang w:val="id-ID" w:eastAsia="id-ID"/>
        </w:rPr>
        <w:t>kesamaan visi dari semua elemen yang ada. Untuk itu,untuk meingkatkan mutu pendidikan, melaksanakan</w:t>
      </w:r>
      <w:r w:rsidR="00C07E8B" w:rsidRPr="00C07E8B">
        <w:rPr>
          <w:rFonts w:cs="TimesNewRomanPSMT"/>
          <w:lang w:val="id-ID" w:eastAsia="id-ID"/>
        </w:rPr>
        <w:t xml:space="preserve"> </w:t>
      </w:r>
      <w:r w:rsidRPr="00E9716B">
        <w:rPr>
          <w:rFonts w:cs="TimesNewRomanPSMT"/>
          <w:lang w:val="id-ID" w:eastAsia="id-ID"/>
        </w:rPr>
        <w:t>workshop untuk menyusun kurikulum, IHT sebagai tempat para</w:t>
      </w:r>
      <w:r w:rsidR="00C07E8B" w:rsidRPr="00C07E8B">
        <w:rPr>
          <w:rFonts w:cs="TimesNewRomanPSMT"/>
          <w:lang w:val="id-ID" w:eastAsia="id-ID"/>
        </w:rPr>
        <w:t xml:space="preserve"> guru untuk </w:t>
      </w:r>
      <w:r w:rsidRPr="00E9716B">
        <w:rPr>
          <w:rFonts w:cs="TimesNewRomanPSMT"/>
          <w:lang w:val="id-ID" w:eastAsia="id-ID"/>
        </w:rPr>
        <w:t>mendalami bahasa Inggris, dan memberikan kesempatan para guru untuk</w:t>
      </w:r>
      <w:r w:rsidR="00C07E8B" w:rsidRPr="00C07E8B">
        <w:rPr>
          <w:rFonts w:cs="TimesNewRomanPSMT"/>
          <w:lang w:val="id-ID" w:eastAsia="id-ID"/>
        </w:rPr>
        <w:t xml:space="preserve"> </w:t>
      </w:r>
      <w:r w:rsidRPr="00E9716B">
        <w:rPr>
          <w:rFonts w:cs="TimesNewRomanPSMT"/>
          <w:lang w:val="id-ID" w:eastAsia="id-ID"/>
        </w:rPr>
        <w:t xml:space="preserve">melanjutkan ke jenjang yang lebih tinggi </w:t>
      </w:r>
    </w:p>
    <w:p w:rsidR="000466FA" w:rsidRPr="00C17B66" w:rsidRDefault="000466FA" w:rsidP="00A53532">
      <w:pPr>
        <w:autoSpaceDE w:val="0"/>
        <w:autoSpaceDN w:val="0"/>
        <w:adjustRightInd w:val="0"/>
        <w:spacing w:line="480" w:lineRule="auto"/>
        <w:ind w:left="720" w:firstLine="720"/>
        <w:jc w:val="both"/>
        <w:rPr>
          <w:rFonts w:cs="TimesNewRomanPSMT"/>
          <w:lang w:val="id-ID" w:eastAsia="id-ID"/>
        </w:rPr>
      </w:pPr>
    </w:p>
    <w:p w:rsidR="00E9716B" w:rsidRPr="000466FA" w:rsidRDefault="00E9716B" w:rsidP="00A53532">
      <w:pPr>
        <w:pStyle w:val="ListParagraph"/>
        <w:numPr>
          <w:ilvl w:val="0"/>
          <w:numId w:val="1"/>
        </w:numPr>
        <w:autoSpaceDE w:val="0"/>
        <w:autoSpaceDN w:val="0"/>
        <w:adjustRightInd w:val="0"/>
        <w:spacing w:line="480" w:lineRule="auto"/>
        <w:ind w:left="426" w:hanging="426"/>
        <w:jc w:val="both"/>
        <w:rPr>
          <w:rFonts w:cs="TimesNewRomanPS-BoldMT"/>
          <w:b/>
          <w:bCs/>
          <w:lang w:val="id-ID" w:eastAsia="id-ID"/>
        </w:rPr>
      </w:pPr>
      <w:r w:rsidRPr="000466FA">
        <w:rPr>
          <w:rFonts w:cs="TimesNewRomanPS-BoldMT"/>
          <w:b/>
          <w:bCs/>
          <w:lang w:val="id-ID" w:eastAsia="id-ID"/>
        </w:rPr>
        <w:t xml:space="preserve">Pelaksanaan </w:t>
      </w:r>
      <w:r w:rsidR="000466FA" w:rsidRPr="000466FA">
        <w:rPr>
          <w:rFonts w:cs="TimesNewRomanPS-BoldMT"/>
          <w:b/>
          <w:bCs/>
          <w:lang w:val="id-ID" w:eastAsia="id-ID"/>
        </w:rPr>
        <w:t xml:space="preserve">Pengembangan Kurikulum Program Unggulan </w:t>
      </w:r>
      <w:r w:rsidR="00B168B6">
        <w:rPr>
          <w:rFonts w:cs="TimesNewRomanPS-BoldMT"/>
          <w:b/>
          <w:bCs/>
          <w:lang w:eastAsia="id-ID"/>
        </w:rPr>
        <w:t xml:space="preserve">di MAN </w:t>
      </w:r>
      <w:proofErr w:type="spellStart"/>
      <w:r w:rsidR="00B168B6">
        <w:rPr>
          <w:rFonts w:cs="TimesNewRomanPS-BoldMT"/>
          <w:b/>
          <w:bCs/>
          <w:lang w:eastAsia="id-ID"/>
        </w:rPr>
        <w:t>Tulungagung</w:t>
      </w:r>
      <w:proofErr w:type="spellEnd"/>
      <w:r w:rsidR="00B168B6">
        <w:rPr>
          <w:rFonts w:cs="TimesNewRomanPS-BoldMT"/>
          <w:b/>
          <w:bCs/>
          <w:lang w:eastAsia="id-ID"/>
        </w:rPr>
        <w:t xml:space="preserve"> 1</w:t>
      </w:r>
    </w:p>
    <w:p w:rsidR="00B168B6" w:rsidRDefault="00B168B6" w:rsidP="00A53532">
      <w:pPr>
        <w:autoSpaceDE w:val="0"/>
        <w:autoSpaceDN w:val="0"/>
        <w:adjustRightInd w:val="0"/>
        <w:spacing w:line="480" w:lineRule="auto"/>
        <w:ind w:left="426" w:firstLine="720"/>
        <w:jc w:val="both"/>
        <w:rPr>
          <w:rFonts w:cs="TimesNewRomanPSMT"/>
          <w:lang w:eastAsia="id-ID"/>
        </w:rPr>
      </w:pPr>
      <w:proofErr w:type="spellStart"/>
      <w:r>
        <w:t>Implementasi</w:t>
      </w:r>
      <w:proofErr w:type="spellEnd"/>
      <w:r>
        <w:t xml:space="preserve"> </w:t>
      </w:r>
      <w:proofErr w:type="spellStart"/>
      <w:r>
        <w:t>kurikulum</w:t>
      </w:r>
      <w:proofErr w:type="spellEnd"/>
      <w:r>
        <w:t xml:space="preserve"> program </w:t>
      </w:r>
      <w:proofErr w:type="spellStart"/>
      <w:r>
        <w:t>unggulan</w:t>
      </w:r>
      <w:proofErr w:type="spellEnd"/>
      <w:r>
        <w:t xml:space="preserve"> </w:t>
      </w:r>
      <w:proofErr w:type="spellStart"/>
      <w:r>
        <w:t>ditandai</w:t>
      </w:r>
      <w:proofErr w:type="spellEnd"/>
      <w:r>
        <w:t xml:space="preserve"> </w:t>
      </w:r>
      <w:proofErr w:type="spellStart"/>
      <w:r>
        <w:t>dengan</w:t>
      </w:r>
      <w:proofErr w:type="spellEnd"/>
      <w:r>
        <w:t xml:space="preserve"> proses </w:t>
      </w:r>
      <w:proofErr w:type="spellStart"/>
      <w:r>
        <w:t>pembelajaran</w:t>
      </w:r>
      <w:proofErr w:type="spellEnd"/>
      <w:r>
        <w:t xml:space="preserve"> </w:t>
      </w:r>
      <w:proofErr w:type="spellStart"/>
      <w:r w:rsidRPr="00C87F20">
        <w:t>dirancang</w:t>
      </w:r>
      <w:proofErr w:type="spellEnd"/>
      <w:r w:rsidRPr="00C87F20">
        <w:t xml:space="preserve"> </w:t>
      </w:r>
      <w:proofErr w:type="spellStart"/>
      <w:r w:rsidRPr="00C87F20">
        <w:t>betul</w:t>
      </w:r>
      <w:proofErr w:type="spellEnd"/>
      <w:r w:rsidRPr="00C87F20">
        <w:t xml:space="preserve"> </w:t>
      </w:r>
      <w:proofErr w:type="spellStart"/>
      <w:r w:rsidRPr="00C87F20">
        <w:t>untuk</w:t>
      </w:r>
      <w:proofErr w:type="spellEnd"/>
      <w:r w:rsidRPr="00C87F20">
        <w:t xml:space="preserve"> </w:t>
      </w:r>
      <w:proofErr w:type="spellStart"/>
      <w:r w:rsidRPr="00C87F20">
        <w:t>memberikan</w:t>
      </w:r>
      <w:proofErr w:type="spellEnd"/>
      <w:r w:rsidRPr="00C87F20">
        <w:t xml:space="preserve"> </w:t>
      </w:r>
      <w:proofErr w:type="spellStart"/>
      <w:r w:rsidRPr="00C87F20">
        <w:t>pengalaman</w:t>
      </w:r>
      <w:proofErr w:type="spellEnd"/>
      <w:r w:rsidRPr="00C87F20">
        <w:t xml:space="preserve"> yang </w:t>
      </w:r>
      <w:proofErr w:type="spellStart"/>
      <w:r w:rsidRPr="00C87F20">
        <w:t>melibatkan</w:t>
      </w:r>
      <w:proofErr w:type="spellEnd"/>
      <w:r w:rsidRPr="00C87F20">
        <w:t xml:space="preserve"> proses mental </w:t>
      </w:r>
      <w:proofErr w:type="spellStart"/>
      <w:r w:rsidRPr="00C87F20">
        <w:t>dan</w:t>
      </w:r>
      <w:proofErr w:type="spellEnd"/>
      <w:r w:rsidRPr="00C87F20">
        <w:t xml:space="preserve"> </w:t>
      </w:r>
      <w:proofErr w:type="spellStart"/>
      <w:r w:rsidRPr="00C87F20">
        <w:t>fisik</w:t>
      </w:r>
      <w:proofErr w:type="spellEnd"/>
      <w:r w:rsidRPr="00C87F20">
        <w:t xml:space="preserve"> </w:t>
      </w:r>
      <w:proofErr w:type="spellStart"/>
      <w:r w:rsidRPr="00C87F20">
        <w:t>melalui</w:t>
      </w:r>
      <w:proofErr w:type="spellEnd"/>
      <w:r w:rsidRPr="00C87F20">
        <w:t xml:space="preserve"> </w:t>
      </w:r>
      <w:proofErr w:type="spellStart"/>
      <w:r w:rsidRPr="00C87F20">
        <w:t>interaksi</w:t>
      </w:r>
      <w:proofErr w:type="spellEnd"/>
      <w:r w:rsidRPr="00C87F20">
        <w:t xml:space="preserve"> </w:t>
      </w:r>
      <w:proofErr w:type="spellStart"/>
      <w:r w:rsidRPr="00C87F20">
        <w:t>antar</w:t>
      </w:r>
      <w:proofErr w:type="spellEnd"/>
      <w:r w:rsidRPr="00C87F20">
        <w:t xml:space="preserve"> </w:t>
      </w:r>
      <w:proofErr w:type="spellStart"/>
      <w:r w:rsidRPr="00C87F20">
        <w:t>peserta</w:t>
      </w:r>
      <w:proofErr w:type="spellEnd"/>
      <w:r w:rsidRPr="00C87F20">
        <w:t xml:space="preserve"> </w:t>
      </w:r>
      <w:proofErr w:type="spellStart"/>
      <w:r w:rsidRPr="00C87F20">
        <w:t>didik</w:t>
      </w:r>
      <w:proofErr w:type="spellEnd"/>
      <w:r w:rsidRPr="00C87F20">
        <w:t xml:space="preserve"> </w:t>
      </w:r>
      <w:proofErr w:type="spellStart"/>
      <w:r w:rsidRPr="00C87F20">
        <w:t>dengan</w:t>
      </w:r>
      <w:proofErr w:type="spellEnd"/>
      <w:r w:rsidRPr="00C87F20">
        <w:t xml:space="preserve"> guru, </w:t>
      </w:r>
      <w:proofErr w:type="spellStart"/>
      <w:r w:rsidRPr="00C87F20">
        <w:t>untuk</w:t>
      </w:r>
      <w:proofErr w:type="spellEnd"/>
      <w:r w:rsidRPr="00C87F20">
        <w:t xml:space="preserve"> </w:t>
      </w:r>
      <w:proofErr w:type="spellStart"/>
      <w:r w:rsidRPr="00C87F20">
        <w:t>mencapai</w:t>
      </w:r>
      <w:proofErr w:type="spellEnd"/>
      <w:r w:rsidRPr="00C87F20">
        <w:t xml:space="preserve"> </w:t>
      </w:r>
      <w:proofErr w:type="spellStart"/>
      <w:r w:rsidRPr="00C87F20">
        <w:t>itu</w:t>
      </w:r>
      <w:proofErr w:type="spellEnd"/>
      <w:r w:rsidRPr="00C87F20">
        <w:t xml:space="preserve"> </w:t>
      </w:r>
      <w:proofErr w:type="spellStart"/>
      <w:r w:rsidRPr="00C87F20">
        <w:t>maka</w:t>
      </w:r>
      <w:proofErr w:type="spellEnd"/>
      <w:r w:rsidRPr="00C87F20">
        <w:t xml:space="preserve"> </w:t>
      </w:r>
      <w:proofErr w:type="spellStart"/>
      <w:r>
        <w:t>dip</w:t>
      </w:r>
      <w:r w:rsidRPr="00C87F20">
        <w:t>ilih</w:t>
      </w:r>
      <w:proofErr w:type="spellEnd"/>
      <w:r w:rsidRPr="00C87F20">
        <w:t xml:space="preserve"> </w:t>
      </w:r>
      <w:proofErr w:type="spellStart"/>
      <w:r w:rsidRPr="00C87F20">
        <w:t>suatu</w:t>
      </w:r>
      <w:proofErr w:type="spellEnd"/>
      <w:r w:rsidRPr="00C87F20">
        <w:t xml:space="preserve"> </w:t>
      </w:r>
      <w:proofErr w:type="spellStart"/>
      <w:r w:rsidRPr="00C87F20">
        <w:t>pendekatan</w:t>
      </w:r>
      <w:proofErr w:type="spellEnd"/>
      <w:r w:rsidRPr="00C87F20">
        <w:t xml:space="preserve"> </w:t>
      </w:r>
      <w:r w:rsidRPr="008A7BA8">
        <w:rPr>
          <w:i/>
          <w:iCs/>
        </w:rPr>
        <w:t xml:space="preserve">student centre, learning cooperative, super learning DD/CT, CTL, </w:t>
      </w:r>
      <w:proofErr w:type="gramStart"/>
      <w:r w:rsidRPr="008A7BA8">
        <w:rPr>
          <w:i/>
          <w:iCs/>
        </w:rPr>
        <w:t>Quantum</w:t>
      </w:r>
      <w:proofErr w:type="gramEnd"/>
      <w:r w:rsidRPr="008A7BA8">
        <w:rPr>
          <w:i/>
          <w:iCs/>
        </w:rPr>
        <w:t xml:space="preserve"> learning</w:t>
      </w:r>
      <w:r w:rsidRPr="00C87F20">
        <w:t xml:space="preserve"> </w:t>
      </w:r>
      <w:proofErr w:type="spellStart"/>
      <w:r w:rsidRPr="00C87F20">
        <w:t>dan</w:t>
      </w:r>
      <w:proofErr w:type="spellEnd"/>
      <w:r w:rsidRPr="00C87F20">
        <w:t xml:space="preserve"> PAKEM </w:t>
      </w:r>
      <w:proofErr w:type="spellStart"/>
      <w:r w:rsidRPr="00C87F20">
        <w:t>tentunya</w:t>
      </w:r>
      <w:proofErr w:type="spellEnd"/>
      <w:r w:rsidRPr="00C87F20">
        <w:t xml:space="preserve">. </w:t>
      </w:r>
      <w:proofErr w:type="spellStart"/>
      <w:r>
        <w:t>Disamping</w:t>
      </w:r>
      <w:proofErr w:type="spellEnd"/>
      <w:r>
        <w:t xml:space="preserve"> </w:t>
      </w:r>
      <w:proofErr w:type="spellStart"/>
      <w:r>
        <w:t>itu</w:t>
      </w:r>
      <w:proofErr w:type="spellEnd"/>
      <w:r>
        <w:t xml:space="preserve">, </w:t>
      </w:r>
      <w:proofErr w:type="spellStart"/>
      <w:r w:rsidRPr="00C87F20">
        <w:t>mengingat</w:t>
      </w:r>
      <w:proofErr w:type="spellEnd"/>
      <w:r w:rsidRPr="00C87F20">
        <w:t xml:space="preserve"> </w:t>
      </w:r>
      <w:proofErr w:type="spellStart"/>
      <w:r>
        <w:t>peserta</w:t>
      </w:r>
      <w:proofErr w:type="spellEnd"/>
      <w:r>
        <w:t xml:space="preserve"> </w:t>
      </w:r>
      <w:proofErr w:type="spellStart"/>
      <w:r>
        <w:t>didik</w:t>
      </w:r>
      <w:proofErr w:type="spellEnd"/>
      <w:r w:rsidRPr="00C87F20">
        <w:t xml:space="preserve"> </w:t>
      </w:r>
      <w:proofErr w:type="spellStart"/>
      <w:r>
        <w:t>dalam</w:t>
      </w:r>
      <w:proofErr w:type="spellEnd"/>
      <w:r>
        <w:t xml:space="preserve"> </w:t>
      </w:r>
      <w:proofErr w:type="spellStart"/>
      <w:r>
        <w:t>kelas</w:t>
      </w:r>
      <w:proofErr w:type="spellEnd"/>
      <w:r>
        <w:t xml:space="preserve"> </w:t>
      </w:r>
      <w:proofErr w:type="spellStart"/>
      <w:r w:rsidRPr="00C87F20">
        <w:lastRenderedPageBreak/>
        <w:t>akselerasi</w:t>
      </w:r>
      <w:proofErr w:type="spellEnd"/>
      <w:r w:rsidRPr="00C87F20">
        <w:t xml:space="preserve"> </w:t>
      </w:r>
      <w:proofErr w:type="spellStart"/>
      <w:r w:rsidRPr="00C87F20">
        <w:t>memiliki</w:t>
      </w:r>
      <w:proofErr w:type="spellEnd"/>
      <w:r w:rsidRPr="00C87F20">
        <w:t xml:space="preserve"> </w:t>
      </w:r>
      <w:proofErr w:type="spellStart"/>
      <w:r w:rsidRPr="00C87F20">
        <w:t>kecerdasan</w:t>
      </w:r>
      <w:proofErr w:type="spellEnd"/>
      <w:r w:rsidRPr="00C87F20">
        <w:t xml:space="preserve"> yang </w:t>
      </w:r>
      <w:proofErr w:type="spellStart"/>
      <w:r w:rsidRPr="00C87F20">
        <w:t>luar</w:t>
      </w:r>
      <w:proofErr w:type="spellEnd"/>
      <w:r w:rsidRPr="00C87F20">
        <w:t xml:space="preserve"> </w:t>
      </w:r>
      <w:proofErr w:type="spellStart"/>
      <w:r w:rsidRPr="00C87F20">
        <w:t>biasa</w:t>
      </w:r>
      <w:proofErr w:type="spellEnd"/>
      <w:r w:rsidRPr="00C87F20">
        <w:t>,</w:t>
      </w:r>
      <w:r>
        <w:t xml:space="preserve"> </w:t>
      </w:r>
      <w:proofErr w:type="spellStart"/>
      <w:r>
        <w:t>maka</w:t>
      </w:r>
      <w:proofErr w:type="spellEnd"/>
      <w:r w:rsidRPr="00C87F20">
        <w:t xml:space="preserve"> </w:t>
      </w:r>
      <w:proofErr w:type="spellStart"/>
      <w:r w:rsidRPr="00C87F20">
        <w:t>untuk</w:t>
      </w:r>
      <w:proofErr w:type="spellEnd"/>
      <w:r w:rsidRPr="00C87F20">
        <w:t xml:space="preserve"> </w:t>
      </w:r>
      <w:proofErr w:type="spellStart"/>
      <w:r w:rsidRPr="00C87F20">
        <w:t>mempercepat</w:t>
      </w:r>
      <w:proofErr w:type="spellEnd"/>
      <w:r w:rsidRPr="00C87F20">
        <w:t xml:space="preserve"> </w:t>
      </w:r>
      <w:proofErr w:type="spellStart"/>
      <w:r w:rsidRPr="00C87F20">
        <w:t>belajar</w:t>
      </w:r>
      <w:proofErr w:type="spellEnd"/>
      <w:r w:rsidRPr="00C87F20">
        <w:t xml:space="preserve"> </w:t>
      </w:r>
      <w:proofErr w:type="spellStart"/>
      <w:r w:rsidRPr="00C87F20">
        <w:t>setiap</w:t>
      </w:r>
      <w:proofErr w:type="spellEnd"/>
      <w:r w:rsidRPr="00C87F20">
        <w:t xml:space="preserve"> </w:t>
      </w:r>
      <w:proofErr w:type="spellStart"/>
      <w:r w:rsidRPr="00C87F20">
        <w:t>individu</w:t>
      </w:r>
      <w:proofErr w:type="spellEnd"/>
      <w:r w:rsidRPr="00C87F20">
        <w:t xml:space="preserve"> </w:t>
      </w:r>
      <w:proofErr w:type="spellStart"/>
      <w:r w:rsidRPr="00C87F20">
        <w:t>harus</w:t>
      </w:r>
      <w:proofErr w:type="spellEnd"/>
      <w:r w:rsidRPr="00C87F20">
        <w:t xml:space="preserve"> </w:t>
      </w:r>
      <w:proofErr w:type="spellStart"/>
      <w:r w:rsidRPr="00C87F20">
        <w:t>dikembangkan</w:t>
      </w:r>
      <w:proofErr w:type="spellEnd"/>
      <w:r w:rsidRPr="00C87F20">
        <w:t xml:space="preserve"> model </w:t>
      </w:r>
      <w:proofErr w:type="spellStart"/>
      <w:r w:rsidRPr="00C87F20">
        <w:t>layanan</w:t>
      </w:r>
      <w:proofErr w:type="spellEnd"/>
      <w:r w:rsidRPr="00C87F20">
        <w:t xml:space="preserve"> </w:t>
      </w:r>
      <w:proofErr w:type="spellStart"/>
      <w:r w:rsidRPr="00C87F20">
        <w:t>belajar</w:t>
      </w:r>
      <w:proofErr w:type="spellEnd"/>
      <w:r w:rsidRPr="00C87F20">
        <w:t xml:space="preserve"> yang </w:t>
      </w:r>
      <w:proofErr w:type="spellStart"/>
      <w:r w:rsidRPr="00C87F20">
        <w:t>memungkinkan</w:t>
      </w:r>
      <w:proofErr w:type="spellEnd"/>
      <w:r w:rsidRPr="00C87F20">
        <w:t xml:space="preserve"> </w:t>
      </w:r>
      <w:proofErr w:type="spellStart"/>
      <w:r w:rsidRPr="00C87F20">
        <w:t>siswa</w:t>
      </w:r>
      <w:proofErr w:type="spellEnd"/>
      <w:r w:rsidRPr="00C87F20">
        <w:t xml:space="preserve"> </w:t>
      </w:r>
      <w:proofErr w:type="spellStart"/>
      <w:r w:rsidRPr="00C87F20">
        <w:t>belajar</w:t>
      </w:r>
      <w:proofErr w:type="spellEnd"/>
      <w:r w:rsidRPr="00C87F20">
        <w:t xml:space="preserve"> </w:t>
      </w:r>
      <w:proofErr w:type="spellStart"/>
      <w:r w:rsidRPr="00C87F20">
        <w:t>terus</w:t>
      </w:r>
      <w:proofErr w:type="spellEnd"/>
      <w:r w:rsidRPr="00C87F20">
        <w:t xml:space="preserve"> </w:t>
      </w:r>
      <w:proofErr w:type="spellStart"/>
      <w:r w:rsidRPr="00C87F20">
        <w:t>menerus</w:t>
      </w:r>
      <w:proofErr w:type="spellEnd"/>
      <w:r w:rsidRPr="00C87F20">
        <w:t xml:space="preserve"> </w:t>
      </w:r>
      <w:proofErr w:type="spellStart"/>
      <w:r w:rsidRPr="00C87F20">
        <w:t>berkesinambungan</w:t>
      </w:r>
      <w:proofErr w:type="spellEnd"/>
      <w:r w:rsidRPr="00C87F20">
        <w:t xml:space="preserve">, </w:t>
      </w:r>
      <w:proofErr w:type="spellStart"/>
      <w:r w:rsidRPr="00C87F20">
        <w:t>sehingga</w:t>
      </w:r>
      <w:proofErr w:type="spellEnd"/>
      <w:r w:rsidRPr="00C87F20">
        <w:t xml:space="preserve"> guru </w:t>
      </w:r>
      <w:proofErr w:type="spellStart"/>
      <w:r w:rsidRPr="00C87F20">
        <w:t>harus</w:t>
      </w:r>
      <w:proofErr w:type="spellEnd"/>
      <w:r w:rsidRPr="00C87F20">
        <w:t xml:space="preserve"> </w:t>
      </w:r>
      <w:proofErr w:type="spellStart"/>
      <w:r w:rsidRPr="00C87F20">
        <w:t>mempersiapkan</w:t>
      </w:r>
      <w:proofErr w:type="spellEnd"/>
      <w:r w:rsidRPr="00C87F20">
        <w:t xml:space="preserve"> </w:t>
      </w:r>
      <w:proofErr w:type="spellStart"/>
      <w:r w:rsidRPr="00C87F20">
        <w:t>dan</w:t>
      </w:r>
      <w:proofErr w:type="spellEnd"/>
      <w:r w:rsidRPr="00C87F20">
        <w:t xml:space="preserve"> </w:t>
      </w:r>
      <w:proofErr w:type="spellStart"/>
      <w:r w:rsidRPr="00C87F20">
        <w:t>mendesain</w:t>
      </w:r>
      <w:proofErr w:type="spellEnd"/>
      <w:r w:rsidRPr="00C87F20">
        <w:t xml:space="preserve"> </w:t>
      </w:r>
      <w:proofErr w:type="spellStart"/>
      <w:r w:rsidRPr="00C87F20">
        <w:t>pembelajaran</w:t>
      </w:r>
      <w:proofErr w:type="spellEnd"/>
      <w:r w:rsidRPr="00C87F20">
        <w:t xml:space="preserve"> yang </w:t>
      </w:r>
      <w:proofErr w:type="spellStart"/>
      <w:r w:rsidRPr="00C87F20">
        <w:t>fleksibel</w:t>
      </w:r>
      <w:proofErr w:type="spellEnd"/>
      <w:r w:rsidRPr="00C87F20">
        <w:t xml:space="preserve"> </w:t>
      </w:r>
      <w:proofErr w:type="spellStart"/>
      <w:r w:rsidRPr="00C87F20">
        <w:t>dan</w:t>
      </w:r>
      <w:proofErr w:type="spellEnd"/>
      <w:r w:rsidRPr="00C87F20">
        <w:t xml:space="preserve"> </w:t>
      </w:r>
      <w:proofErr w:type="spellStart"/>
      <w:r w:rsidRPr="00C87F20">
        <w:t>menyenangkan</w:t>
      </w:r>
      <w:proofErr w:type="spellEnd"/>
      <w:r w:rsidRPr="00C87F20">
        <w:t xml:space="preserve"> </w:t>
      </w:r>
      <w:proofErr w:type="spellStart"/>
      <w:r w:rsidRPr="00C87F20">
        <w:t>dengan</w:t>
      </w:r>
      <w:proofErr w:type="spellEnd"/>
      <w:r w:rsidRPr="00C87F20">
        <w:t xml:space="preserve"> </w:t>
      </w:r>
      <w:proofErr w:type="spellStart"/>
      <w:r w:rsidRPr="00C87F20">
        <w:t>rencana</w:t>
      </w:r>
      <w:proofErr w:type="spellEnd"/>
      <w:r w:rsidRPr="00C87F20">
        <w:t xml:space="preserve"> </w:t>
      </w:r>
      <w:proofErr w:type="spellStart"/>
      <w:r w:rsidRPr="00C87F20">
        <w:t>pembelajaran</w:t>
      </w:r>
      <w:proofErr w:type="spellEnd"/>
      <w:r w:rsidRPr="00C87F20">
        <w:t xml:space="preserve"> yang </w:t>
      </w:r>
      <w:proofErr w:type="spellStart"/>
      <w:r w:rsidRPr="00C87F20">
        <w:t>efektif</w:t>
      </w:r>
      <w:proofErr w:type="spellEnd"/>
      <w:r w:rsidRPr="00C87F20">
        <w:t xml:space="preserve"> </w:t>
      </w:r>
      <w:proofErr w:type="spellStart"/>
      <w:r w:rsidRPr="00C87F20">
        <w:t>dan</w:t>
      </w:r>
      <w:proofErr w:type="spellEnd"/>
      <w:r w:rsidRPr="00C87F20">
        <w:t xml:space="preserve"> </w:t>
      </w:r>
      <w:proofErr w:type="spellStart"/>
      <w:r w:rsidRPr="00C87F20">
        <w:t>efisien</w:t>
      </w:r>
      <w:proofErr w:type="spellEnd"/>
      <w:r>
        <w:t>.</w:t>
      </w:r>
      <w:r w:rsidRPr="00C87F20">
        <w:t xml:space="preserve"> </w:t>
      </w:r>
      <w:proofErr w:type="gramStart"/>
      <w:r w:rsidRPr="00C87F20">
        <w:t xml:space="preserve">Salah </w:t>
      </w:r>
      <w:proofErr w:type="spellStart"/>
      <w:r w:rsidRPr="00C87F20">
        <w:t>satunya</w:t>
      </w:r>
      <w:proofErr w:type="spellEnd"/>
      <w:r w:rsidRPr="00C87F20">
        <w:t xml:space="preserve"> guru </w:t>
      </w:r>
      <w:proofErr w:type="spellStart"/>
      <w:r w:rsidRPr="00C87F20">
        <w:t>harus</w:t>
      </w:r>
      <w:proofErr w:type="spellEnd"/>
      <w:r w:rsidRPr="00C87F20">
        <w:t xml:space="preserve"> </w:t>
      </w:r>
      <w:proofErr w:type="spellStart"/>
      <w:r w:rsidRPr="00C87F20">
        <w:t>mempersiapkan</w:t>
      </w:r>
      <w:proofErr w:type="spellEnd"/>
      <w:r w:rsidRPr="00C87F20">
        <w:t xml:space="preserve"> </w:t>
      </w:r>
      <w:proofErr w:type="spellStart"/>
      <w:r w:rsidRPr="00C87F20">
        <w:t>modul</w:t>
      </w:r>
      <w:proofErr w:type="spellEnd"/>
      <w:r w:rsidRPr="00C87F20">
        <w:t xml:space="preserve"> </w:t>
      </w:r>
      <w:proofErr w:type="spellStart"/>
      <w:r w:rsidRPr="00C87F20">
        <w:t>pembelajaran</w:t>
      </w:r>
      <w:proofErr w:type="spellEnd"/>
      <w:r>
        <w:t>.</w:t>
      </w:r>
      <w:proofErr w:type="gramEnd"/>
      <w:r w:rsidRPr="00C87F20">
        <w:t xml:space="preserve"> </w:t>
      </w:r>
      <w:proofErr w:type="spellStart"/>
      <w:r>
        <w:t>Pelaksanaan</w:t>
      </w:r>
      <w:proofErr w:type="spellEnd"/>
      <w:r w:rsidRPr="00E957D2">
        <w:t xml:space="preserve"> </w:t>
      </w:r>
      <w:proofErr w:type="spellStart"/>
      <w:r w:rsidRPr="00E957D2">
        <w:t>kurikulum</w:t>
      </w:r>
      <w:proofErr w:type="spellEnd"/>
      <w:r w:rsidRPr="00E957D2">
        <w:t xml:space="preserve"> </w:t>
      </w:r>
      <w:r>
        <w:t xml:space="preserve">program </w:t>
      </w:r>
      <w:proofErr w:type="spellStart"/>
      <w:r>
        <w:t>unggulan</w:t>
      </w:r>
      <w:proofErr w:type="spellEnd"/>
      <w:r w:rsidRPr="00E957D2">
        <w:t xml:space="preserve"> </w:t>
      </w:r>
      <w:proofErr w:type="spellStart"/>
      <w:r w:rsidRPr="00E957D2">
        <w:t>juga</w:t>
      </w:r>
      <w:proofErr w:type="spellEnd"/>
      <w:r w:rsidRPr="00E957D2">
        <w:t xml:space="preserve"> </w:t>
      </w:r>
      <w:proofErr w:type="spellStart"/>
      <w:r w:rsidRPr="00E957D2">
        <w:t>berusaha</w:t>
      </w:r>
      <w:proofErr w:type="spellEnd"/>
      <w:r w:rsidRPr="00E957D2">
        <w:t xml:space="preserve"> </w:t>
      </w:r>
      <w:proofErr w:type="spellStart"/>
      <w:r w:rsidRPr="00E957D2">
        <w:t>meningkatkan</w:t>
      </w:r>
      <w:proofErr w:type="spellEnd"/>
      <w:r w:rsidRPr="00E957D2">
        <w:t xml:space="preserve"> </w:t>
      </w:r>
      <w:proofErr w:type="spellStart"/>
      <w:r w:rsidRPr="00E957D2">
        <w:t>mutu</w:t>
      </w:r>
      <w:proofErr w:type="spellEnd"/>
      <w:r w:rsidRPr="00E957D2">
        <w:t xml:space="preserve"> </w:t>
      </w:r>
      <w:proofErr w:type="spellStart"/>
      <w:r w:rsidRPr="00E957D2">
        <w:t>pendidikan</w:t>
      </w:r>
      <w:proofErr w:type="spellEnd"/>
      <w:r w:rsidRPr="00E957D2">
        <w:t xml:space="preserve"> </w:t>
      </w:r>
      <w:proofErr w:type="spellStart"/>
      <w:r w:rsidRPr="00E957D2">
        <w:t>melalui</w:t>
      </w:r>
      <w:proofErr w:type="spellEnd"/>
      <w:r w:rsidRPr="00E957D2">
        <w:t xml:space="preserve"> guru </w:t>
      </w:r>
      <w:proofErr w:type="spellStart"/>
      <w:r w:rsidRPr="00E957D2">
        <w:t>sebagai</w:t>
      </w:r>
      <w:proofErr w:type="spellEnd"/>
      <w:r w:rsidRPr="00E957D2">
        <w:t xml:space="preserve"> </w:t>
      </w:r>
      <w:proofErr w:type="spellStart"/>
      <w:r w:rsidRPr="00E957D2">
        <w:t>tenaga</w:t>
      </w:r>
      <w:proofErr w:type="spellEnd"/>
      <w:r w:rsidRPr="00E957D2">
        <w:t xml:space="preserve"> </w:t>
      </w:r>
      <w:proofErr w:type="spellStart"/>
      <w:r w:rsidRPr="00E957D2">
        <w:t>pendidikan</w:t>
      </w:r>
      <w:proofErr w:type="spellEnd"/>
      <w:r w:rsidRPr="00E957D2">
        <w:t xml:space="preserve">, </w:t>
      </w:r>
      <w:r>
        <w:t xml:space="preserve">yang </w:t>
      </w:r>
      <w:proofErr w:type="spellStart"/>
      <w:r>
        <w:t>diimplementasikan</w:t>
      </w:r>
      <w:proofErr w:type="spellEnd"/>
      <w:r>
        <w:t xml:space="preserve"> </w:t>
      </w:r>
      <w:proofErr w:type="spellStart"/>
      <w:r>
        <w:t>dalam</w:t>
      </w:r>
      <w:proofErr w:type="spellEnd"/>
      <w:r>
        <w:t xml:space="preserve"> </w:t>
      </w:r>
      <w:proofErr w:type="spellStart"/>
      <w:r>
        <w:t>beberapa</w:t>
      </w:r>
      <w:proofErr w:type="spellEnd"/>
      <w:r>
        <w:t xml:space="preserve"> </w:t>
      </w:r>
      <w:proofErr w:type="spellStart"/>
      <w:r>
        <w:t>kegiatan</w:t>
      </w:r>
      <w:proofErr w:type="spellEnd"/>
      <w:r w:rsidRPr="00E957D2">
        <w:t xml:space="preserve"> </w:t>
      </w:r>
      <w:proofErr w:type="spellStart"/>
      <w:r w:rsidRPr="00E957D2">
        <w:t>diantaranya</w:t>
      </w:r>
      <w:proofErr w:type="spellEnd"/>
      <w:r w:rsidRPr="00E957D2">
        <w:t xml:space="preserve"> workshop, </w:t>
      </w:r>
      <w:proofErr w:type="spellStart"/>
      <w:r w:rsidRPr="00E957D2">
        <w:t>pelatihan</w:t>
      </w:r>
      <w:proofErr w:type="spellEnd"/>
      <w:r w:rsidRPr="00E957D2">
        <w:t xml:space="preserve"> IHT </w:t>
      </w:r>
      <w:proofErr w:type="spellStart"/>
      <w:r w:rsidRPr="00E957D2">
        <w:t>yakni</w:t>
      </w:r>
      <w:proofErr w:type="spellEnd"/>
      <w:r w:rsidRPr="00E957D2">
        <w:t xml:space="preserve"> </w:t>
      </w:r>
      <w:proofErr w:type="spellStart"/>
      <w:r w:rsidRPr="00E957D2">
        <w:t>untuk</w:t>
      </w:r>
      <w:proofErr w:type="spellEnd"/>
      <w:r w:rsidRPr="00E957D2">
        <w:t xml:space="preserve"> </w:t>
      </w:r>
      <w:proofErr w:type="spellStart"/>
      <w:r w:rsidRPr="00E957D2">
        <w:t>meningkatkan</w:t>
      </w:r>
      <w:proofErr w:type="spellEnd"/>
      <w:r w:rsidRPr="00E957D2">
        <w:t xml:space="preserve"> </w:t>
      </w:r>
      <w:proofErr w:type="spellStart"/>
      <w:r w:rsidRPr="00E957D2">
        <w:t>kemampuan</w:t>
      </w:r>
      <w:proofErr w:type="spellEnd"/>
      <w:r w:rsidRPr="00E957D2">
        <w:t xml:space="preserve"> </w:t>
      </w:r>
      <w:proofErr w:type="spellStart"/>
      <w:r w:rsidRPr="00E957D2">
        <w:t>bahasa</w:t>
      </w:r>
      <w:proofErr w:type="spellEnd"/>
      <w:r w:rsidRPr="00E957D2">
        <w:t xml:space="preserve"> </w:t>
      </w:r>
      <w:proofErr w:type="spellStart"/>
      <w:r w:rsidRPr="00E957D2">
        <w:t>Inggris</w:t>
      </w:r>
      <w:proofErr w:type="spellEnd"/>
      <w:r w:rsidRPr="00E957D2">
        <w:t xml:space="preserve"> </w:t>
      </w:r>
      <w:proofErr w:type="spellStart"/>
      <w:r w:rsidRPr="00E957D2">
        <w:t>para</w:t>
      </w:r>
      <w:proofErr w:type="spellEnd"/>
      <w:r w:rsidRPr="00E957D2">
        <w:t xml:space="preserve"> guru </w:t>
      </w:r>
      <w:proofErr w:type="spellStart"/>
      <w:r w:rsidRPr="00E957D2">
        <w:t>dengan</w:t>
      </w:r>
      <w:proofErr w:type="spellEnd"/>
      <w:r w:rsidRPr="00E957D2">
        <w:t xml:space="preserve"> </w:t>
      </w:r>
      <w:proofErr w:type="spellStart"/>
      <w:r w:rsidRPr="00E957D2">
        <w:t>bekerja</w:t>
      </w:r>
      <w:proofErr w:type="spellEnd"/>
      <w:r w:rsidRPr="00E957D2">
        <w:t xml:space="preserve"> </w:t>
      </w:r>
      <w:proofErr w:type="spellStart"/>
      <w:r w:rsidRPr="00E957D2">
        <w:t>sama</w:t>
      </w:r>
      <w:proofErr w:type="spellEnd"/>
      <w:r w:rsidRPr="00E957D2">
        <w:t xml:space="preserve"> </w:t>
      </w:r>
      <w:proofErr w:type="spellStart"/>
      <w:r w:rsidRPr="00E957D2">
        <w:t>denga</w:t>
      </w:r>
      <w:r>
        <w:t>n</w:t>
      </w:r>
      <w:proofErr w:type="spellEnd"/>
      <w:r>
        <w:t xml:space="preserve"> PTN</w:t>
      </w:r>
      <w:r w:rsidRPr="00E957D2">
        <w:t xml:space="preserve"> </w:t>
      </w:r>
      <w:proofErr w:type="spellStart"/>
      <w:r w:rsidRPr="00E957D2">
        <w:t>Untuk</w:t>
      </w:r>
      <w:proofErr w:type="spellEnd"/>
      <w:r w:rsidRPr="00E957D2">
        <w:t xml:space="preserve"> </w:t>
      </w:r>
      <w:proofErr w:type="spellStart"/>
      <w:r w:rsidRPr="00E957D2">
        <w:t>meningkatkan</w:t>
      </w:r>
      <w:proofErr w:type="spellEnd"/>
      <w:r w:rsidRPr="00E957D2">
        <w:t xml:space="preserve"> </w:t>
      </w:r>
      <w:proofErr w:type="spellStart"/>
      <w:r w:rsidRPr="00E957D2">
        <w:t>kualitas</w:t>
      </w:r>
      <w:proofErr w:type="spellEnd"/>
      <w:r w:rsidRPr="00E957D2">
        <w:t xml:space="preserve"> </w:t>
      </w:r>
      <w:proofErr w:type="spellStart"/>
      <w:r w:rsidRPr="00E957D2">
        <w:t>tenaga</w:t>
      </w:r>
      <w:proofErr w:type="spellEnd"/>
      <w:r w:rsidRPr="00E957D2">
        <w:t xml:space="preserve"> </w:t>
      </w:r>
      <w:proofErr w:type="spellStart"/>
      <w:r w:rsidRPr="00E957D2">
        <w:t>pendidik</w:t>
      </w:r>
      <w:proofErr w:type="spellEnd"/>
      <w:r w:rsidRPr="00E957D2">
        <w:t xml:space="preserve">, </w:t>
      </w:r>
      <w:proofErr w:type="spellStart"/>
      <w:r w:rsidRPr="00E957D2">
        <w:t>pihak</w:t>
      </w:r>
      <w:proofErr w:type="spellEnd"/>
      <w:r w:rsidRPr="00E957D2">
        <w:t xml:space="preserve"> madrasah </w:t>
      </w:r>
      <w:proofErr w:type="spellStart"/>
      <w:r w:rsidRPr="00E957D2">
        <w:t>juga</w:t>
      </w:r>
      <w:proofErr w:type="spellEnd"/>
      <w:r w:rsidRPr="00E957D2">
        <w:t xml:space="preserve"> </w:t>
      </w:r>
      <w:proofErr w:type="spellStart"/>
      <w:r w:rsidRPr="00E957D2">
        <w:t>melakukan</w:t>
      </w:r>
      <w:proofErr w:type="spellEnd"/>
      <w:r w:rsidRPr="00E957D2">
        <w:t xml:space="preserve"> </w:t>
      </w:r>
      <w:proofErr w:type="spellStart"/>
      <w:r w:rsidRPr="00E957D2">
        <w:t>kerjasama</w:t>
      </w:r>
      <w:proofErr w:type="spellEnd"/>
      <w:r w:rsidRPr="00E957D2">
        <w:t xml:space="preserve"> </w:t>
      </w:r>
      <w:proofErr w:type="spellStart"/>
      <w:r w:rsidRPr="00E957D2">
        <w:t>dengan</w:t>
      </w:r>
      <w:proofErr w:type="spellEnd"/>
      <w:r w:rsidRPr="00E957D2">
        <w:t xml:space="preserve"> </w:t>
      </w:r>
      <w:proofErr w:type="spellStart"/>
      <w:r w:rsidRPr="00E957D2">
        <w:t>pihak</w:t>
      </w:r>
      <w:proofErr w:type="spellEnd"/>
      <w:r w:rsidRPr="00E957D2">
        <w:t xml:space="preserve"> </w:t>
      </w:r>
      <w:proofErr w:type="spellStart"/>
      <w:r w:rsidRPr="00E957D2">
        <w:t>luar</w:t>
      </w:r>
      <w:proofErr w:type="spellEnd"/>
      <w:r w:rsidRPr="00E957D2">
        <w:t xml:space="preserve">. </w:t>
      </w:r>
      <w:proofErr w:type="spellStart"/>
      <w:proofErr w:type="gramStart"/>
      <w:r w:rsidRPr="00E957D2">
        <w:t>Dosen-dosen</w:t>
      </w:r>
      <w:proofErr w:type="spellEnd"/>
      <w:r w:rsidRPr="00E957D2">
        <w:t xml:space="preserve"> </w:t>
      </w:r>
      <w:proofErr w:type="spellStart"/>
      <w:r w:rsidRPr="00E957D2">
        <w:t>dari</w:t>
      </w:r>
      <w:proofErr w:type="spellEnd"/>
      <w:r w:rsidRPr="00E957D2">
        <w:t xml:space="preserve"> PTN </w:t>
      </w:r>
      <w:proofErr w:type="spellStart"/>
      <w:r w:rsidRPr="00E957D2">
        <w:t>ternama</w:t>
      </w:r>
      <w:proofErr w:type="spellEnd"/>
      <w:r w:rsidRPr="00E957D2">
        <w:t xml:space="preserve"> </w:t>
      </w:r>
      <w:proofErr w:type="spellStart"/>
      <w:r w:rsidRPr="00E957D2">
        <w:t>kerap</w:t>
      </w:r>
      <w:proofErr w:type="spellEnd"/>
      <w:r w:rsidRPr="00E957D2">
        <w:t xml:space="preserve"> </w:t>
      </w:r>
      <w:proofErr w:type="spellStart"/>
      <w:r w:rsidRPr="00E957D2">
        <w:t>dihadirkan</w:t>
      </w:r>
      <w:proofErr w:type="spellEnd"/>
      <w:r w:rsidRPr="00E957D2">
        <w:t xml:space="preserve"> demi </w:t>
      </w:r>
      <w:proofErr w:type="spellStart"/>
      <w:r w:rsidRPr="00E957D2">
        <w:t>meningkatkan</w:t>
      </w:r>
      <w:proofErr w:type="spellEnd"/>
      <w:r w:rsidRPr="00E957D2">
        <w:t xml:space="preserve"> </w:t>
      </w:r>
      <w:proofErr w:type="spellStart"/>
      <w:r w:rsidRPr="00E957D2">
        <w:t>kompetensi</w:t>
      </w:r>
      <w:proofErr w:type="spellEnd"/>
      <w:r w:rsidRPr="00E957D2">
        <w:t xml:space="preserve"> guru </w:t>
      </w:r>
      <w:proofErr w:type="spellStart"/>
      <w:r w:rsidRPr="00E957D2">
        <w:t>dalam</w:t>
      </w:r>
      <w:proofErr w:type="spellEnd"/>
      <w:r w:rsidRPr="00E957D2">
        <w:t xml:space="preserve"> </w:t>
      </w:r>
      <w:proofErr w:type="spellStart"/>
      <w:r w:rsidRPr="00E957D2">
        <w:t>melakukan</w:t>
      </w:r>
      <w:proofErr w:type="spellEnd"/>
      <w:r w:rsidRPr="00E957D2">
        <w:t xml:space="preserve"> </w:t>
      </w:r>
      <w:proofErr w:type="spellStart"/>
      <w:r w:rsidRPr="00E957D2">
        <w:t>kegiatan</w:t>
      </w:r>
      <w:proofErr w:type="spellEnd"/>
      <w:r w:rsidRPr="00E957D2">
        <w:t xml:space="preserve"> </w:t>
      </w:r>
      <w:proofErr w:type="spellStart"/>
      <w:r w:rsidRPr="00E957D2">
        <w:t>pembelajaran</w:t>
      </w:r>
      <w:proofErr w:type="spellEnd"/>
      <w:r>
        <w:t>.</w:t>
      </w:r>
      <w:proofErr w:type="gramEnd"/>
    </w:p>
    <w:p w:rsidR="00CF4007" w:rsidRDefault="00E9716B" w:rsidP="00A53532">
      <w:pPr>
        <w:autoSpaceDE w:val="0"/>
        <w:autoSpaceDN w:val="0"/>
        <w:adjustRightInd w:val="0"/>
        <w:spacing w:line="480" w:lineRule="auto"/>
        <w:ind w:left="426" w:firstLine="720"/>
        <w:jc w:val="both"/>
        <w:rPr>
          <w:rFonts w:cs="TimesNewRomanPSMT"/>
          <w:lang w:val="id-ID" w:eastAsia="id-ID"/>
        </w:rPr>
      </w:pPr>
      <w:r w:rsidRPr="00E9716B">
        <w:rPr>
          <w:rFonts w:cs="TimesNewRomanPSMT"/>
          <w:lang w:val="id-ID" w:eastAsia="id-ID"/>
        </w:rPr>
        <w:t>Orang mungkin berfikir bahwa kurikulum yang dirumuskan oleh</w:t>
      </w:r>
      <w:r w:rsidR="00B168B6" w:rsidRPr="00B168B6">
        <w:rPr>
          <w:rFonts w:cs="TimesNewRomanPSMT"/>
          <w:lang w:val="id-ID" w:eastAsia="id-ID"/>
        </w:rPr>
        <w:t xml:space="preserve"> </w:t>
      </w:r>
      <w:r w:rsidRPr="00E9716B">
        <w:rPr>
          <w:rFonts w:cs="TimesNewRomanPSMT"/>
          <w:lang w:val="id-ID" w:eastAsia="id-ID"/>
        </w:rPr>
        <w:t>guru untuk menggunakan dalam kelas mereka sendiri akan merupakan hal</w:t>
      </w:r>
      <w:r w:rsidR="00B168B6" w:rsidRPr="00B168B6">
        <w:rPr>
          <w:rFonts w:cs="TimesNewRomanPSMT"/>
          <w:lang w:val="id-ID" w:eastAsia="id-ID"/>
        </w:rPr>
        <w:t xml:space="preserve"> </w:t>
      </w:r>
      <w:r w:rsidRPr="00E9716B">
        <w:rPr>
          <w:rFonts w:cs="TimesNewRomanPSMT"/>
          <w:lang w:val="id-ID" w:eastAsia="id-ID"/>
        </w:rPr>
        <w:t>yang paling mudah pada pelaksanaan. Guru akan mengerti dengan jelastujuan dan telah memikirkan dengan baik kesempatan belajar untukmencapainya. Akan tetapi hal itu tidaklah sesederhana itu, guru akan</w:t>
      </w:r>
      <w:r w:rsidR="00B168B6">
        <w:rPr>
          <w:rFonts w:cs="TimesNewRomanPSMT"/>
          <w:lang w:eastAsia="id-ID"/>
        </w:rPr>
        <w:t xml:space="preserve"> </w:t>
      </w:r>
      <w:r w:rsidRPr="00E9716B">
        <w:rPr>
          <w:rFonts w:cs="TimesNewRomanPSMT"/>
          <w:lang w:val="id-ID" w:eastAsia="id-ID"/>
        </w:rPr>
        <w:t>mengalami banyak hambata</w:t>
      </w:r>
      <w:r w:rsidR="00CF4007">
        <w:rPr>
          <w:rFonts w:cs="TimesNewRomanPSMT"/>
          <w:lang w:val="id-ID" w:eastAsia="id-ID"/>
        </w:rPr>
        <w:t>n dalam pelaksanaannya di</w:t>
      </w:r>
      <w:r w:rsidR="00B168B6">
        <w:rPr>
          <w:rFonts w:cs="TimesNewRomanPSMT"/>
          <w:lang w:eastAsia="id-ID"/>
        </w:rPr>
        <w:t xml:space="preserve"> </w:t>
      </w:r>
      <w:r w:rsidR="00CF4007">
        <w:rPr>
          <w:rFonts w:cs="TimesNewRomanPSMT"/>
          <w:lang w:val="id-ID" w:eastAsia="id-ID"/>
        </w:rPr>
        <w:t>kelas.</w:t>
      </w:r>
      <w:r w:rsidR="00CF4007">
        <w:rPr>
          <w:rStyle w:val="FootnoteReference"/>
          <w:rFonts w:cs="TimesNewRomanPSMT"/>
          <w:lang w:val="id-ID" w:eastAsia="id-ID"/>
        </w:rPr>
        <w:footnoteReference w:id="9"/>
      </w:r>
    </w:p>
    <w:p w:rsidR="00CF4007" w:rsidRDefault="00E9716B" w:rsidP="00A53532">
      <w:pPr>
        <w:autoSpaceDE w:val="0"/>
        <w:autoSpaceDN w:val="0"/>
        <w:adjustRightInd w:val="0"/>
        <w:spacing w:line="480" w:lineRule="auto"/>
        <w:ind w:left="426" w:firstLine="720"/>
        <w:jc w:val="both"/>
        <w:rPr>
          <w:rFonts w:cs="TimesNewRomanPSMT"/>
          <w:lang w:val="id-ID" w:eastAsia="id-ID"/>
        </w:rPr>
      </w:pPr>
      <w:r w:rsidRPr="00E9716B">
        <w:rPr>
          <w:rFonts w:cs="TimesNewRomanPSMT"/>
          <w:lang w:val="id-ID" w:eastAsia="id-ID"/>
        </w:rPr>
        <w:t>Pembelajaran di dalam kelas merupakan tempat untuk</w:t>
      </w:r>
      <w:r w:rsidR="00B168B6">
        <w:rPr>
          <w:rFonts w:cs="TimesNewRomanPSMT"/>
          <w:lang w:eastAsia="id-ID"/>
        </w:rPr>
        <w:t xml:space="preserve"> </w:t>
      </w:r>
      <w:r w:rsidRPr="00E9716B">
        <w:rPr>
          <w:rFonts w:cs="TimesNewRomanPSMT"/>
          <w:lang w:val="id-ID" w:eastAsia="id-ID"/>
        </w:rPr>
        <w:t>melaksanakan dan menguji kurikulum. Dalam kegiatan pembelajaran</w:t>
      </w:r>
      <w:r w:rsidR="00B168B6" w:rsidRPr="00B168B6">
        <w:rPr>
          <w:rFonts w:cs="TimesNewRomanPSMT"/>
          <w:lang w:val="id-ID" w:eastAsia="id-ID"/>
        </w:rPr>
        <w:t xml:space="preserve"> </w:t>
      </w:r>
      <w:r w:rsidRPr="00E9716B">
        <w:rPr>
          <w:rFonts w:cs="TimesNewRomanPSMT"/>
          <w:lang w:val="id-ID" w:eastAsia="id-ID"/>
        </w:rPr>
        <w:t xml:space="preserve">semua konsep, prinsip, </w:t>
      </w:r>
      <w:r w:rsidRPr="00E9716B">
        <w:rPr>
          <w:rFonts w:cs="TimesNewRomanPSMT"/>
          <w:lang w:val="id-ID" w:eastAsia="id-ID"/>
        </w:rPr>
        <w:lastRenderedPageBreak/>
        <w:t>nilai, pengetahuan, metode, alat, dan kemampuan</w:t>
      </w:r>
      <w:r w:rsidR="00B168B6" w:rsidRPr="00B168B6">
        <w:rPr>
          <w:rFonts w:cs="TimesNewRomanPSMT"/>
          <w:lang w:val="id-ID" w:eastAsia="id-ID"/>
        </w:rPr>
        <w:t xml:space="preserve"> </w:t>
      </w:r>
      <w:r w:rsidRPr="00E9716B">
        <w:rPr>
          <w:rFonts w:cs="TimesNewRomanPSMT"/>
          <w:lang w:val="id-ID" w:eastAsia="id-ID"/>
        </w:rPr>
        <w:t>guru diuji dalam bentuk perbuatan, yang akan mewujudkan bentuk</w:t>
      </w:r>
      <w:r w:rsidR="00B168B6" w:rsidRPr="00B168B6">
        <w:rPr>
          <w:rFonts w:cs="TimesNewRomanPSMT"/>
          <w:lang w:val="id-ID" w:eastAsia="id-ID"/>
        </w:rPr>
        <w:t xml:space="preserve"> </w:t>
      </w:r>
      <w:r w:rsidRPr="00E9716B">
        <w:rPr>
          <w:rFonts w:cs="TimesNewRomanPSMT"/>
          <w:lang w:val="id-ID" w:eastAsia="id-ID"/>
        </w:rPr>
        <w:t>kurikulum yang nyata (</w:t>
      </w:r>
      <w:r w:rsidRPr="00E9716B">
        <w:rPr>
          <w:rFonts w:cs="TimesNewRomanPS-ItalicMT"/>
          <w:i/>
          <w:iCs/>
          <w:lang w:val="id-ID" w:eastAsia="id-ID"/>
        </w:rPr>
        <w:t>actual curriculum-curriculum in action</w:t>
      </w:r>
      <w:r w:rsidRPr="00E9716B">
        <w:rPr>
          <w:rFonts w:cs="TimesNewRomanPSMT"/>
          <w:lang w:val="id-ID" w:eastAsia="id-ID"/>
        </w:rPr>
        <w:t>).</w:t>
      </w:r>
      <w:r w:rsidR="00B168B6" w:rsidRPr="00B168B6">
        <w:rPr>
          <w:rFonts w:cs="TimesNewRomanPSMT"/>
          <w:lang w:val="id-ID" w:eastAsia="id-ID"/>
        </w:rPr>
        <w:t xml:space="preserve"> </w:t>
      </w:r>
      <w:r w:rsidRPr="00E9716B">
        <w:rPr>
          <w:rFonts w:cs="TimesNewRomanPSMT"/>
          <w:lang w:val="id-ID" w:eastAsia="id-ID"/>
        </w:rPr>
        <w:t>Perwujudan konsep, prinsip, dan aspek-aspek kurikulum tersebut</w:t>
      </w:r>
      <w:r w:rsidR="00B168B6">
        <w:rPr>
          <w:rFonts w:cs="TimesNewRomanPSMT"/>
          <w:lang w:eastAsia="id-ID"/>
        </w:rPr>
        <w:t xml:space="preserve"> </w:t>
      </w:r>
      <w:r w:rsidRPr="00E9716B">
        <w:rPr>
          <w:rFonts w:cs="TimesNewRomanPSMT"/>
          <w:lang w:val="id-ID" w:eastAsia="id-ID"/>
        </w:rPr>
        <w:t>seluruhnya terletak pada kemampuan guru sebagai implementator</w:t>
      </w:r>
      <w:r w:rsidR="00B168B6">
        <w:rPr>
          <w:rFonts w:cs="TimesNewRomanPSMT"/>
          <w:lang w:eastAsia="id-ID"/>
        </w:rPr>
        <w:t xml:space="preserve"> </w:t>
      </w:r>
      <w:r w:rsidRPr="00E9716B">
        <w:rPr>
          <w:rFonts w:cs="TimesNewRomanPSMT"/>
          <w:lang w:val="id-ID" w:eastAsia="id-ID"/>
        </w:rPr>
        <w:t>kurikulum.</w:t>
      </w:r>
    </w:p>
    <w:p w:rsidR="00CF4007" w:rsidRDefault="00E9716B" w:rsidP="00A53532">
      <w:pPr>
        <w:autoSpaceDE w:val="0"/>
        <w:autoSpaceDN w:val="0"/>
        <w:adjustRightInd w:val="0"/>
        <w:spacing w:line="480" w:lineRule="auto"/>
        <w:ind w:left="426" w:firstLine="720"/>
        <w:jc w:val="both"/>
        <w:rPr>
          <w:rFonts w:cs="TimesNewRomanPSMT"/>
          <w:lang w:val="id-ID" w:eastAsia="id-ID"/>
        </w:rPr>
      </w:pPr>
      <w:r w:rsidRPr="00E9716B">
        <w:rPr>
          <w:rFonts w:cs="TimesNewRomanPSMT"/>
          <w:lang w:val="id-ID" w:eastAsia="id-ID"/>
        </w:rPr>
        <w:t>Oleh karena itu, gurulah kunci pemegang pelaksana dankeberhasilan kurikulum, gurulah yang bertindak sebagai perencana,pelaksana, penilai, dan pengembang kurikulum yang sebenarnya. Suatu</w:t>
      </w:r>
      <w:r w:rsidR="00B168B6">
        <w:rPr>
          <w:rFonts w:cs="TimesNewRomanPSMT"/>
          <w:lang w:eastAsia="id-ID"/>
        </w:rPr>
        <w:t xml:space="preserve"> </w:t>
      </w:r>
      <w:r w:rsidRPr="00E9716B">
        <w:rPr>
          <w:rFonts w:cs="TimesNewRomanPSMT"/>
          <w:lang w:val="id-ID" w:eastAsia="id-ID"/>
        </w:rPr>
        <w:t>kurikulum diharapkan memberi landasan, isi, dan menjadi pedoman bagi</w:t>
      </w:r>
      <w:r w:rsidR="00B168B6">
        <w:rPr>
          <w:rFonts w:cs="TimesNewRomanPSMT"/>
          <w:lang w:eastAsia="id-ID"/>
        </w:rPr>
        <w:t xml:space="preserve"> </w:t>
      </w:r>
      <w:r w:rsidRPr="00E9716B">
        <w:rPr>
          <w:rFonts w:cs="TimesNewRomanPSMT"/>
          <w:lang w:val="id-ID" w:eastAsia="id-ID"/>
        </w:rPr>
        <w:t>pengembangan kemampuan siswa secara optimal sesuai dengan tuntutan</w:t>
      </w:r>
      <w:r w:rsidR="00B168B6">
        <w:rPr>
          <w:rFonts w:cs="TimesNewRomanPSMT"/>
          <w:lang w:eastAsia="id-ID"/>
        </w:rPr>
        <w:t xml:space="preserve"> </w:t>
      </w:r>
      <w:r w:rsidRPr="00E9716B">
        <w:rPr>
          <w:rFonts w:cs="TimesNewRomanPSMT"/>
          <w:lang w:val="id-ID" w:eastAsia="id-ID"/>
        </w:rPr>
        <w:t>dan kebutuhan siswa, orang tua, dan masyarakat (</w:t>
      </w:r>
      <w:r w:rsidRPr="00E9716B">
        <w:rPr>
          <w:rFonts w:cs="TimesNewRomanPS-ItalicMT"/>
          <w:i/>
          <w:iCs/>
          <w:lang w:val="id-ID" w:eastAsia="id-ID"/>
        </w:rPr>
        <w:t>stakeholders</w:t>
      </w:r>
      <w:r w:rsidRPr="00E9716B">
        <w:rPr>
          <w:rFonts w:cs="TimesNewRomanPSMT"/>
          <w:lang w:val="id-ID" w:eastAsia="id-ID"/>
        </w:rPr>
        <w:t>).</w:t>
      </w:r>
    </w:p>
    <w:p w:rsidR="00664C8B" w:rsidRDefault="00E9716B" w:rsidP="00A53532">
      <w:pPr>
        <w:autoSpaceDE w:val="0"/>
        <w:autoSpaceDN w:val="0"/>
        <w:adjustRightInd w:val="0"/>
        <w:spacing w:line="480" w:lineRule="auto"/>
        <w:ind w:left="426" w:firstLine="720"/>
        <w:jc w:val="both"/>
        <w:rPr>
          <w:rFonts w:cs="TimesNewRomanPSMT"/>
          <w:lang w:val="id-ID" w:eastAsia="id-ID"/>
        </w:rPr>
      </w:pPr>
      <w:r w:rsidRPr="00E9716B">
        <w:rPr>
          <w:rFonts w:cs="TimesNewRomanPSMT"/>
          <w:lang w:val="id-ID" w:eastAsia="id-ID"/>
        </w:rPr>
        <w:t>Pembinaan kurikulum pada dasarnya adalah usaha pelaksanaan</w:t>
      </w:r>
      <w:r w:rsidR="00B168B6" w:rsidRPr="00B168B6">
        <w:rPr>
          <w:rFonts w:cs="TimesNewRomanPSMT"/>
          <w:lang w:val="id-ID" w:eastAsia="id-ID"/>
        </w:rPr>
        <w:t xml:space="preserve"> </w:t>
      </w:r>
      <w:r w:rsidRPr="00E9716B">
        <w:rPr>
          <w:rFonts w:cs="TimesNewRomanPSMT"/>
          <w:lang w:val="id-ID" w:eastAsia="id-ID"/>
        </w:rPr>
        <w:t>kurikulum di sekolah, sedangkan pelaksanaan kurikulum itu sendiri</w:t>
      </w:r>
      <w:r w:rsidR="00B168B6" w:rsidRPr="00B168B6">
        <w:rPr>
          <w:rFonts w:cs="TimesNewRomanPSMT"/>
          <w:lang w:val="id-ID" w:eastAsia="id-ID"/>
        </w:rPr>
        <w:t xml:space="preserve"> </w:t>
      </w:r>
      <w:r w:rsidRPr="00E9716B">
        <w:rPr>
          <w:rFonts w:cs="TimesNewRomanPSMT"/>
          <w:lang w:val="id-ID" w:eastAsia="id-ID"/>
        </w:rPr>
        <w:t>direalisasikan dalam proses belajar-mengajar sesuai dengan prinsip-prinsip</w:t>
      </w:r>
      <w:r w:rsidR="00B168B6" w:rsidRPr="00B168B6">
        <w:rPr>
          <w:rFonts w:cs="TimesNewRomanPSMT"/>
          <w:lang w:val="id-ID" w:eastAsia="id-ID"/>
        </w:rPr>
        <w:t xml:space="preserve"> </w:t>
      </w:r>
      <w:r w:rsidRPr="00E9716B">
        <w:rPr>
          <w:rFonts w:cs="TimesNewRomanPSMT"/>
          <w:lang w:val="id-ID" w:eastAsia="id-ID"/>
        </w:rPr>
        <w:t>dan tuntutan kurikulum yang telah dikembangkan sebelumnya bagi suatu</w:t>
      </w:r>
      <w:r w:rsidR="00B168B6" w:rsidRPr="00B168B6">
        <w:rPr>
          <w:rFonts w:cs="TimesNewRomanPSMT"/>
          <w:lang w:val="id-ID" w:eastAsia="id-ID"/>
        </w:rPr>
        <w:t xml:space="preserve"> </w:t>
      </w:r>
      <w:r w:rsidRPr="00E9716B">
        <w:rPr>
          <w:rFonts w:cs="TimesNewRomanPSMT"/>
          <w:lang w:val="id-ID" w:eastAsia="id-ID"/>
        </w:rPr>
        <w:t>jenjang pendidikan atau sekolah-sekolah tertentu.</w:t>
      </w:r>
    </w:p>
    <w:p w:rsidR="00664C8B" w:rsidRDefault="00E9716B" w:rsidP="00A53532">
      <w:pPr>
        <w:autoSpaceDE w:val="0"/>
        <w:autoSpaceDN w:val="0"/>
        <w:adjustRightInd w:val="0"/>
        <w:spacing w:line="480" w:lineRule="auto"/>
        <w:ind w:left="426" w:firstLine="720"/>
        <w:jc w:val="both"/>
        <w:rPr>
          <w:rFonts w:cs="TimesNewRomanPSMT"/>
          <w:lang w:val="id-ID" w:eastAsia="id-ID"/>
        </w:rPr>
      </w:pPr>
      <w:r w:rsidRPr="00E9716B">
        <w:rPr>
          <w:rFonts w:cs="TimesNewRomanPSMT"/>
          <w:lang w:val="id-ID" w:eastAsia="id-ID"/>
        </w:rPr>
        <w:t>Pokok-pokok kegiatan tersebut dapat dikelompokkan menjadi 9</w:t>
      </w:r>
      <w:r w:rsidR="00B168B6" w:rsidRPr="00B168B6">
        <w:rPr>
          <w:rFonts w:cs="TimesNewRomanPSMT"/>
          <w:lang w:val="id-ID" w:eastAsia="id-ID"/>
        </w:rPr>
        <w:t xml:space="preserve"> </w:t>
      </w:r>
      <w:r w:rsidRPr="00E9716B">
        <w:rPr>
          <w:rFonts w:cs="TimesNewRomanPSMT"/>
          <w:lang w:val="id-ID" w:eastAsia="id-ID"/>
        </w:rPr>
        <w:t>pokok kegiatan saja, yaitu: (1) kegiatan yang berhubungan dengan tugas</w:t>
      </w:r>
      <w:r w:rsidR="00B168B6" w:rsidRPr="00B168B6">
        <w:rPr>
          <w:rFonts w:cs="TimesNewRomanPSMT"/>
          <w:lang w:val="id-ID" w:eastAsia="id-ID"/>
        </w:rPr>
        <w:t xml:space="preserve"> </w:t>
      </w:r>
      <w:r w:rsidRPr="00E9716B">
        <w:rPr>
          <w:rFonts w:cs="TimesNewRomanPSMT"/>
          <w:lang w:val="id-ID" w:eastAsia="id-ID"/>
        </w:rPr>
        <w:t>kepala sekolah, (2) kegiatan yang berhubungan dengan tugas guru, (3)</w:t>
      </w:r>
      <w:r w:rsidR="00B168B6" w:rsidRPr="00B168B6">
        <w:rPr>
          <w:rFonts w:cs="TimesNewRomanPSMT"/>
          <w:lang w:val="id-ID" w:eastAsia="id-ID"/>
        </w:rPr>
        <w:t xml:space="preserve"> </w:t>
      </w:r>
      <w:r w:rsidRPr="00E9716B">
        <w:rPr>
          <w:rFonts w:cs="TimesNewRomanPSMT"/>
          <w:lang w:val="id-ID" w:eastAsia="id-ID"/>
        </w:rPr>
        <w:t>kegiatan yang berhubungan dengan murid, (4) kegiatan yang berhubungan</w:t>
      </w:r>
      <w:r w:rsidR="00B168B6" w:rsidRPr="00B168B6">
        <w:rPr>
          <w:rFonts w:cs="TimesNewRomanPSMT"/>
          <w:lang w:val="id-ID" w:eastAsia="id-ID"/>
        </w:rPr>
        <w:t xml:space="preserve"> </w:t>
      </w:r>
      <w:r w:rsidRPr="00E9716B">
        <w:rPr>
          <w:rFonts w:cs="TimesNewRomanPSMT"/>
          <w:lang w:val="id-ID" w:eastAsia="id-ID"/>
        </w:rPr>
        <w:t xml:space="preserve">dengan proses belajar-mengajar, (5) kegiatan-kegiatan ekstra kurikuler, (6)kegiatan pelaksanaan evaluasi belajar, (7) kegiatan pelaksanaanpengaturan alat </w:t>
      </w:r>
      <w:r w:rsidRPr="00E9716B">
        <w:rPr>
          <w:rFonts w:cs="TimesNewRomanPSMT"/>
          <w:lang w:val="id-ID" w:eastAsia="id-ID"/>
        </w:rPr>
        <w:lastRenderedPageBreak/>
        <w:t>perlengkapan sekolah, (8) kegiatan dalam bimbingan dan</w:t>
      </w:r>
      <w:r w:rsidR="00B168B6" w:rsidRPr="00B168B6">
        <w:rPr>
          <w:rFonts w:cs="TimesNewRomanPSMT"/>
          <w:lang w:val="id-ID" w:eastAsia="id-ID"/>
        </w:rPr>
        <w:t xml:space="preserve"> </w:t>
      </w:r>
      <w:r w:rsidRPr="00E9716B">
        <w:rPr>
          <w:rFonts w:cs="TimesNewRomanPSMT"/>
          <w:lang w:val="id-ID" w:eastAsia="id-ID"/>
        </w:rPr>
        <w:t>penyuluhan, (9) kegiatan yang berkenaan dengan usaha peningkatan mutu</w:t>
      </w:r>
      <w:r w:rsidR="00B168B6" w:rsidRPr="00B168B6">
        <w:rPr>
          <w:rFonts w:cs="TimesNewRomanPSMT"/>
          <w:lang w:val="id-ID" w:eastAsia="id-ID"/>
        </w:rPr>
        <w:t xml:space="preserve"> </w:t>
      </w:r>
      <w:r w:rsidRPr="00E9716B">
        <w:rPr>
          <w:rFonts w:cs="TimesNewRomanPSMT"/>
          <w:lang w:val="id-ID" w:eastAsia="id-ID"/>
        </w:rPr>
        <w:t>profesional guru</w:t>
      </w:r>
      <w:r w:rsidR="00664C8B">
        <w:rPr>
          <w:rStyle w:val="FootnoteReference"/>
          <w:rFonts w:cs="TimesNewRomanPSMT"/>
          <w:lang w:val="id-ID" w:eastAsia="id-ID"/>
        </w:rPr>
        <w:footnoteReference w:id="10"/>
      </w:r>
      <w:r w:rsidRPr="00E9716B">
        <w:rPr>
          <w:rFonts w:cs="TimesNewRomanPSMT"/>
          <w:lang w:val="id-ID" w:eastAsia="id-ID"/>
        </w:rPr>
        <w:t>.</w:t>
      </w:r>
    </w:p>
    <w:p w:rsidR="00053B5E" w:rsidRDefault="00E9716B" w:rsidP="00A53532">
      <w:pPr>
        <w:autoSpaceDE w:val="0"/>
        <w:autoSpaceDN w:val="0"/>
        <w:adjustRightInd w:val="0"/>
        <w:spacing w:line="480" w:lineRule="auto"/>
        <w:ind w:left="426" w:firstLine="720"/>
        <w:jc w:val="both"/>
        <w:rPr>
          <w:rFonts w:cs="TimesNewRomanPSMT"/>
          <w:lang w:val="id-ID" w:eastAsia="id-ID"/>
        </w:rPr>
      </w:pPr>
      <w:r w:rsidRPr="00E9716B">
        <w:rPr>
          <w:rFonts w:cs="TimesNewRomanPSMT"/>
          <w:lang w:val="id-ID" w:eastAsia="id-ID"/>
        </w:rPr>
        <w:t>Guru bertanggung jawab melaksanakan PBM di kelas melalui</w:t>
      </w:r>
      <w:r w:rsidR="00B168B6">
        <w:rPr>
          <w:rFonts w:cs="TimesNewRomanPSMT"/>
          <w:lang w:eastAsia="id-ID"/>
        </w:rPr>
        <w:t xml:space="preserve"> </w:t>
      </w:r>
      <w:r w:rsidRPr="00E9716B">
        <w:rPr>
          <w:rFonts w:cs="TimesNewRomanPSMT"/>
          <w:lang w:val="id-ID" w:eastAsia="id-ID"/>
        </w:rPr>
        <w:t>proses belajar-mengajar secara efektif. Karena itu kemampuan profesionalguru turut menentukan apakah suatu kurikulum dapat beroperasi secararaefesien dan efektif. Tingkat efesiensi itu ditentukan oleh derajat kelancaranyang ditempuh, sedangkan tingkat efektivitasnya ditandai oleh derajat</w:t>
      </w:r>
      <w:r w:rsidR="00B168B6" w:rsidRPr="00B168B6">
        <w:rPr>
          <w:rFonts w:cs="TimesNewRomanPSMT"/>
          <w:lang w:val="id-ID" w:eastAsia="id-ID"/>
        </w:rPr>
        <w:t xml:space="preserve"> </w:t>
      </w:r>
      <w:r w:rsidRPr="00E9716B">
        <w:rPr>
          <w:rFonts w:cs="TimesNewRomanPSMT"/>
          <w:lang w:val="id-ID" w:eastAsia="id-ID"/>
        </w:rPr>
        <w:t>keberhasilannya, yakni dalam bentuk perubahan perilaku para siswa, yang</w:t>
      </w:r>
      <w:r w:rsidR="00B168B6" w:rsidRPr="00B168B6">
        <w:rPr>
          <w:rFonts w:cs="TimesNewRomanPSMT"/>
          <w:lang w:val="id-ID" w:eastAsia="id-ID"/>
        </w:rPr>
        <w:t xml:space="preserve"> </w:t>
      </w:r>
      <w:r w:rsidRPr="00E9716B">
        <w:rPr>
          <w:rFonts w:cs="TimesNewRomanPSMT"/>
          <w:lang w:val="id-ID" w:eastAsia="id-ID"/>
        </w:rPr>
        <w:t>kita kenal dengan sebutan prestasi belajar.</w:t>
      </w:r>
    </w:p>
    <w:p w:rsidR="006D1774" w:rsidRDefault="00E9716B" w:rsidP="00A53532">
      <w:pPr>
        <w:autoSpaceDE w:val="0"/>
        <w:autoSpaceDN w:val="0"/>
        <w:adjustRightInd w:val="0"/>
        <w:spacing w:line="480" w:lineRule="auto"/>
        <w:ind w:left="426" w:firstLine="720"/>
        <w:jc w:val="both"/>
        <w:rPr>
          <w:rFonts w:cs="TimesNewRomanPSMT"/>
          <w:szCs w:val="16"/>
          <w:lang w:val="id-ID" w:eastAsia="id-ID"/>
        </w:rPr>
      </w:pPr>
      <w:r w:rsidRPr="00E9716B">
        <w:rPr>
          <w:rFonts w:cs="TimesNewRomanPSMT"/>
          <w:lang w:val="id-ID" w:eastAsia="id-ID"/>
        </w:rPr>
        <w:t>Pelaksanaan kurikulum yang berdaya</w:t>
      </w:r>
      <w:r w:rsidR="00B168B6" w:rsidRPr="00B168B6">
        <w:rPr>
          <w:rFonts w:cs="TimesNewRomanPSMT"/>
          <w:lang w:val="id-ID" w:eastAsia="id-ID"/>
        </w:rPr>
        <w:t xml:space="preserve"> </w:t>
      </w:r>
      <w:r w:rsidRPr="00E9716B">
        <w:rPr>
          <w:rFonts w:cs="TimesNewRomanPSMT"/>
          <w:lang w:val="id-ID" w:eastAsia="id-ID"/>
        </w:rPr>
        <w:t>guna dan berhasil gunasangat tergantung pada kemampuan guru itu sendiri, atau dengan kata lain</w:t>
      </w:r>
      <w:r w:rsidR="00B168B6" w:rsidRPr="00B168B6">
        <w:rPr>
          <w:rFonts w:cs="TimesNewRomanPSMT"/>
          <w:lang w:val="id-ID" w:eastAsia="id-ID"/>
        </w:rPr>
        <w:t xml:space="preserve"> </w:t>
      </w:r>
      <w:r w:rsidRPr="00E9716B">
        <w:rPr>
          <w:rFonts w:cs="TimesNewRomanPSMT"/>
          <w:lang w:val="id-ID" w:eastAsia="id-ID"/>
        </w:rPr>
        <w:t>di</w:t>
      </w:r>
      <w:r w:rsidR="00B168B6" w:rsidRPr="00B168B6">
        <w:rPr>
          <w:rFonts w:cs="TimesNewRomanPSMT"/>
          <w:lang w:val="id-ID" w:eastAsia="id-ID"/>
        </w:rPr>
        <w:t xml:space="preserve"> </w:t>
      </w:r>
      <w:r w:rsidRPr="00E9716B">
        <w:rPr>
          <w:rFonts w:cs="TimesNewRomanPSMT"/>
          <w:lang w:val="id-ID" w:eastAsia="id-ID"/>
        </w:rPr>
        <w:t>kalangan guru mungkin terdapat kesulitan dalam prosedurpelaksanaannya dan mungkin juga ada yang merasa mendapat hambatan</w:t>
      </w:r>
      <w:r w:rsidR="00B168B6" w:rsidRPr="00B168B6">
        <w:rPr>
          <w:rFonts w:cs="TimesNewRomanPSMT"/>
          <w:lang w:val="id-ID" w:eastAsia="id-ID"/>
        </w:rPr>
        <w:t xml:space="preserve"> </w:t>
      </w:r>
      <w:r w:rsidRPr="00E9716B">
        <w:rPr>
          <w:rFonts w:cs="TimesNewRomanPSMT"/>
          <w:lang w:val="id-ID" w:eastAsia="id-ID"/>
        </w:rPr>
        <w:t>berkenaan dengan kelemahan dalam dimensi tertentu pada kemampuan</w:t>
      </w:r>
      <w:r w:rsidR="00B168B6" w:rsidRPr="00B168B6">
        <w:rPr>
          <w:rFonts w:cs="TimesNewRomanPSMT"/>
          <w:lang w:val="id-ID" w:eastAsia="id-ID"/>
        </w:rPr>
        <w:t xml:space="preserve"> </w:t>
      </w:r>
      <w:r w:rsidRPr="00E9716B">
        <w:rPr>
          <w:rFonts w:cs="TimesNewRomanPSMT"/>
          <w:lang w:val="id-ID" w:eastAsia="id-ID"/>
        </w:rPr>
        <w:t>profesionalnya. Dalam situasi ini, maka sudah tentu guru-guru</w:t>
      </w:r>
      <w:r w:rsidR="00B168B6" w:rsidRPr="00B168B6">
        <w:rPr>
          <w:rFonts w:cs="TimesNewRomanPSMT"/>
          <w:lang w:val="id-ID" w:eastAsia="id-ID"/>
        </w:rPr>
        <w:t xml:space="preserve"> </w:t>
      </w:r>
      <w:r w:rsidRPr="00E9716B">
        <w:rPr>
          <w:rFonts w:cs="TimesNewRomanPSMT"/>
          <w:lang w:val="id-ID" w:eastAsia="id-ID"/>
        </w:rPr>
        <w:t>bersangkutan membutuhkan bantuan, bimbingan arahan, dorongan kerja,bahkan mungkin nasihat dan petunjuk yang berguna baginya dalam upaya</w:t>
      </w:r>
      <w:r w:rsidR="00B168B6" w:rsidRPr="00B168B6">
        <w:rPr>
          <w:rFonts w:cs="TimesNewRomanPSMT"/>
          <w:lang w:val="id-ID" w:eastAsia="id-ID"/>
        </w:rPr>
        <w:t xml:space="preserve"> </w:t>
      </w:r>
      <w:r w:rsidRPr="00E9716B">
        <w:rPr>
          <w:rFonts w:cs="TimesNewRomanPSMT"/>
          <w:lang w:val="id-ID" w:eastAsia="id-ID"/>
        </w:rPr>
        <w:t>pelaksanaan kurikulum tersebut</w:t>
      </w:r>
      <w:r w:rsidR="006D1774">
        <w:rPr>
          <w:rStyle w:val="FootnoteReference"/>
          <w:rFonts w:cs="TimesNewRomanPSMT"/>
          <w:lang w:val="id-ID" w:eastAsia="id-ID"/>
        </w:rPr>
        <w:footnoteReference w:id="11"/>
      </w:r>
      <w:r w:rsidR="006D1774">
        <w:rPr>
          <w:rFonts w:cs="TimesNewRomanPSMT"/>
          <w:szCs w:val="16"/>
          <w:lang w:val="id-ID" w:eastAsia="id-ID"/>
        </w:rPr>
        <w:t>.</w:t>
      </w:r>
    </w:p>
    <w:p w:rsidR="006D1774" w:rsidRDefault="00E9716B" w:rsidP="00A53532">
      <w:pPr>
        <w:autoSpaceDE w:val="0"/>
        <w:autoSpaceDN w:val="0"/>
        <w:adjustRightInd w:val="0"/>
        <w:spacing w:line="480" w:lineRule="auto"/>
        <w:ind w:left="426" w:firstLine="720"/>
        <w:jc w:val="both"/>
        <w:rPr>
          <w:rFonts w:cs="TimesNewRomanPSMT"/>
          <w:lang w:val="id-ID" w:eastAsia="id-ID"/>
        </w:rPr>
      </w:pPr>
      <w:r w:rsidRPr="00E9716B">
        <w:rPr>
          <w:rFonts w:cs="TimesNewRomanPSMT"/>
          <w:lang w:val="id-ID" w:eastAsia="id-ID"/>
        </w:rPr>
        <w:t>Berkaitan dengan tanggung jawab guru dalam pelaksanaan prosesbela</w:t>
      </w:r>
      <w:r w:rsidR="00607D02">
        <w:rPr>
          <w:rFonts w:cs="TimesNewRomanPSMT"/>
          <w:lang w:val="id-ID" w:eastAsia="id-ID"/>
        </w:rPr>
        <w:t>jar mengajar, menyediakan ruang</w:t>
      </w:r>
      <w:r w:rsidRPr="00E9716B">
        <w:rPr>
          <w:rFonts w:cs="TimesNewRomanPSMT"/>
          <w:lang w:val="id-ID" w:eastAsia="id-ID"/>
        </w:rPr>
        <w:t>an bahasa (IHT) bagiguru, dalam rangka membantu para guru mengasa kemampuan bahasa</w:t>
      </w:r>
      <w:r w:rsidR="00B168B6" w:rsidRPr="00B168B6">
        <w:rPr>
          <w:rFonts w:cs="TimesNewRomanPSMT"/>
          <w:lang w:val="id-ID" w:eastAsia="id-ID"/>
        </w:rPr>
        <w:t xml:space="preserve"> </w:t>
      </w:r>
      <w:r w:rsidRPr="00E9716B">
        <w:rPr>
          <w:rFonts w:cs="TimesNewRomanPSMT"/>
          <w:lang w:val="id-ID" w:eastAsia="id-ID"/>
        </w:rPr>
        <w:t>inggri</w:t>
      </w:r>
      <w:r w:rsidR="00607D02">
        <w:rPr>
          <w:rFonts w:cs="TimesNewRomanPSMT"/>
          <w:lang w:val="id-ID" w:eastAsia="id-ID"/>
        </w:rPr>
        <w:t>s. Sedangakan bagi siswa, melak</w:t>
      </w:r>
      <w:proofErr w:type="spellStart"/>
      <w:r w:rsidR="00607D02">
        <w:rPr>
          <w:rFonts w:cs="TimesNewRomanPSMT"/>
          <w:lang w:eastAsia="id-ID"/>
        </w:rPr>
        <w:t>sanak</w:t>
      </w:r>
      <w:proofErr w:type="spellEnd"/>
      <w:r w:rsidRPr="00E9716B">
        <w:rPr>
          <w:rFonts w:cs="TimesNewRomanPSMT"/>
          <w:lang w:val="id-ID" w:eastAsia="id-ID"/>
        </w:rPr>
        <w:t xml:space="preserve">an </w:t>
      </w:r>
      <w:r w:rsidRPr="00E9716B">
        <w:rPr>
          <w:rFonts w:cs="TimesNewRomanPS-ItalicMT"/>
          <w:i/>
          <w:iCs/>
          <w:lang w:val="id-ID" w:eastAsia="id-ID"/>
        </w:rPr>
        <w:t xml:space="preserve">reading habit </w:t>
      </w:r>
      <w:r w:rsidRPr="00E9716B">
        <w:rPr>
          <w:rFonts w:cs="TimesNewRomanPSMT"/>
          <w:lang w:val="id-ID" w:eastAsia="id-ID"/>
        </w:rPr>
        <w:t>setiap</w:t>
      </w:r>
      <w:r w:rsidRPr="00E9716B">
        <w:rPr>
          <w:rFonts w:eastAsia="TimesNewRomanPSMT-Identity-H" w:cs="TimesNewRomanPSMT-Identity-H"/>
          <w:lang w:val="id-ID" w:eastAsia="id-ID"/>
        </w:rPr>
        <w:t>hari senin sampai hari jum</w:t>
      </w:r>
      <w:r w:rsidR="006D1774">
        <w:rPr>
          <w:rFonts w:eastAsia="TimesNewRomanPSMT-Identity-H" w:cs="TimesNewRomanPSMT-Identity-H"/>
          <w:lang w:val="id-ID" w:eastAsia="id-ID"/>
        </w:rPr>
        <w:t>’</w:t>
      </w:r>
      <w:r w:rsidRPr="00E9716B">
        <w:rPr>
          <w:rFonts w:eastAsia="TimesNewRomanPSMT-Identity-H" w:cs="TimesNewRomanPSMT-Identity-H"/>
          <w:lang w:val="id-ID" w:eastAsia="id-ID"/>
        </w:rPr>
        <w:t xml:space="preserve">at yang dilaksanakan </w:t>
      </w:r>
      <w:r w:rsidRPr="00E9716B">
        <w:rPr>
          <w:rFonts w:cs="TimesNewRomanPSMT"/>
          <w:lang w:val="id-ID" w:eastAsia="id-ID"/>
        </w:rPr>
        <w:t xml:space="preserve">selama 10 menit setelahmasuk baik itu </w:t>
      </w:r>
      <w:r w:rsidRPr="00E9716B">
        <w:rPr>
          <w:rFonts w:cs="TimesNewRomanPS-ItalicMT"/>
          <w:i/>
          <w:iCs/>
          <w:lang w:val="id-ID" w:eastAsia="id-ID"/>
        </w:rPr>
        <w:t xml:space="preserve">reading </w:t>
      </w:r>
      <w:r w:rsidRPr="00E9716B">
        <w:rPr>
          <w:rFonts w:cs="TimesNewRomanPSMT"/>
          <w:lang w:val="id-ID" w:eastAsia="id-ID"/>
        </w:rPr>
        <w:lastRenderedPageBreak/>
        <w:t xml:space="preserve">maupun </w:t>
      </w:r>
      <w:r w:rsidRPr="00E9716B">
        <w:rPr>
          <w:rFonts w:cs="TimesNewRomanPS-ItalicMT"/>
          <w:i/>
          <w:iCs/>
          <w:lang w:val="id-ID" w:eastAsia="id-ID"/>
        </w:rPr>
        <w:t>listening</w:t>
      </w:r>
      <w:r w:rsidRPr="00E9716B">
        <w:rPr>
          <w:rFonts w:cs="TimesNewRomanPSMT"/>
          <w:lang w:val="id-ID" w:eastAsia="id-ID"/>
        </w:rPr>
        <w:t xml:space="preserve">. Selain itu, untuk mata pelajaranMIPA menggunakan </w:t>
      </w:r>
      <w:r w:rsidRPr="00E9716B">
        <w:rPr>
          <w:rFonts w:cs="TimesNewRomanPS-ItalicMT"/>
          <w:i/>
          <w:iCs/>
          <w:lang w:val="id-ID" w:eastAsia="id-ID"/>
        </w:rPr>
        <w:t xml:space="preserve">bilingual </w:t>
      </w:r>
      <w:r w:rsidRPr="00E9716B">
        <w:rPr>
          <w:rFonts w:cs="TimesNewRomanPSMT"/>
          <w:lang w:val="id-ID" w:eastAsia="id-ID"/>
        </w:rPr>
        <w:t>dalam proses belajar mengajar.</w:t>
      </w:r>
    </w:p>
    <w:p w:rsidR="006D1774" w:rsidRDefault="00E9716B" w:rsidP="00A53532">
      <w:pPr>
        <w:autoSpaceDE w:val="0"/>
        <w:autoSpaceDN w:val="0"/>
        <w:adjustRightInd w:val="0"/>
        <w:spacing w:line="480" w:lineRule="auto"/>
        <w:ind w:left="426" w:firstLine="720"/>
        <w:jc w:val="both"/>
        <w:rPr>
          <w:rFonts w:eastAsia="TimesNewRomanPS-ItalicMT-Identi" w:cs="TimesNewRomanPS-ItalicMT-Identi"/>
          <w:i/>
          <w:iCs/>
          <w:lang w:val="id-ID" w:eastAsia="id-ID"/>
        </w:rPr>
      </w:pPr>
      <w:r w:rsidRPr="00E9716B">
        <w:rPr>
          <w:rFonts w:cs="TimesNewRomanPSMT"/>
          <w:lang w:val="id-ID" w:eastAsia="id-ID"/>
        </w:rPr>
        <w:t xml:space="preserve">Miller dan Saller </w:t>
      </w:r>
      <w:r w:rsidRPr="00E9716B">
        <w:rPr>
          <w:rFonts w:eastAsia="TimesNewRomanPSMT-Identity-H" w:cs="TimesNewRomanPSMT-Identity-H"/>
          <w:lang w:val="id-ID" w:eastAsia="id-ID"/>
        </w:rPr>
        <w:t>menyatakan:</w:t>
      </w:r>
      <w:r w:rsidRPr="00E9716B">
        <w:rPr>
          <w:rFonts w:eastAsia="TimesNewRomanPSMT-Identity-H" w:cs="TimesNewRomanPSMT-Identity-H" w:hint="eastAsia"/>
          <w:lang w:val="id-ID" w:eastAsia="id-ID"/>
        </w:rPr>
        <w:t>”</w:t>
      </w:r>
      <w:r w:rsidRPr="00E9716B">
        <w:rPr>
          <w:rFonts w:cs="TimesNewRomanPS-ItalicMT"/>
          <w:i/>
          <w:iCs/>
          <w:lang w:val="id-ID" w:eastAsia="id-ID"/>
        </w:rPr>
        <w:t>in some cases, implementation has</w:t>
      </w:r>
      <w:r w:rsidRPr="00E9716B">
        <w:rPr>
          <w:rFonts w:eastAsia="TimesNewRomanPS-ItalicMT-Identi" w:cs="TimesNewRomanPS-ItalicMT-Identi"/>
          <w:i/>
          <w:iCs/>
          <w:lang w:val="id-ID" w:eastAsia="id-ID"/>
        </w:rPr>
        <w:t>been identified with instruction</w:t>
      </w:r>
      <w:r w:rsidRPr="00E9716B">
        <w:rPr>
          <w:rFonts w:eastAsia="TimesNewRomanPS-ItalicMT-Identi" w:cs="TimesNewRomanPS-ItalicMT-Identi" w:hint="eastAsia"/>
          <w:i/>
          <w:iCs/>
          <w:lang w:val="id-ID" w:eastAsia="id-ID"/>
        </w:rPr>
        <w:t>…</w:t>
      </w:r>
      <w:r w:rsidRPr="00E9716B">
        <w:rPr>
          <w:rFonts w:eastAsia="TimesNewRomanPS-ItalicMT-Identi" w:cs="TimesNewRomanPS-ItalicMT-Identi"/>
          <w:i/>
          <w:iCs/>
          <w:lang w:val="id-ID" w:eastAsia="id-ID"/>
        </w:rPr>
        <w:t>.</w:t>
      </w:r>
      <w:r w:rsidRPr="00E9716B">
        <w:rPr>
          <w:rFonts w:eastAsia="TimesNewRomanPSMT-Identity-H" w:cs="TimesNewRomanPSMT-Identity-H" w:hint="eastAsia"/>
          <w:lang w:val="id-ID" w:eastAsia="id-ID"/>
        </w:rPr>
        <w:t>”</w:t>
      </w:r>
      <w:r w:rsidRPr="00E9716B">
        <w:rPr>
          <w:rFonts w:eastAsia="TimesNewRomanPSMT-Identity-H" w:cs="TimesNewRomanPSMT-Identity-H"/>
          <w:lang w:val="id-ID" w:eastAsia="id-ID"/>
        </w:rPr>
        <w:t xml:space="preserve"> Demiki</w:t>
      </w:r>
      <w:r w:rsidRPr="00E9716B">
        <w:rPr>
          <w:rFonts w:cs="TimesNewRomanPSMT"/>
          <w:lang w:val="id-ID" w:eastAsia="id-ID"/>
        </w:rPr>
        <w:t>an pula Saylor, dkk</w:t>
      </w:r>
      <w:r w:rsidRPr="00E9716B">
        <w:rPr>
          <w:rFonts w:eastAsia="TimesNewRomanPSMT-Identity-H" w:cs="TimesNewRomanPSMT-Identity-H"/>
          <w:lang w:val="id-ID" w:eastAsia="id-ID"/>
        </w:rPr>
        <w:t xml:space="preserve">mengemukakan bahwa: </w:t>
      </w:r>
      <w:r w:rsidRPr="00E9716B">
        <w:rPr>
          <w:rFonts w:eastAsia="TimesNewRomanPSMT-Identity-H" w:cs="TimesNewRomanPSMT-Identity-H" w:hint="eastAsia"/>
          <w:lang w:val="id-ID" w:eastAsia="id-ID"/>
        </w:rPr>
        <w:t>“</w:t>
      </w:r>
      <w:r w:rsidRPr="00E9716B">
        <w:rPr>
          <w:rFonts w:cs="TimesNewRomanPS-ItalicMT"/>
          <w:i/>
          <w:iCs/>
          <w:lang w:val="id-ID" w:eastAsia="id-ID"/>
        </w:rPr>
        <w:t>instruction is thus the implementation of thecurriculum plan, usually, but not necessarily, involving teaching in the</w:t>
      </w:r>
      <w:r w:rsidRPr="00E9716B">
        <w:rPr>
          <w:rFonts w:eastAsia="TimesNewRomanPS-ItalicMT-Identi" w:cs="TimesNewRomanPS-ItalicMT-Identi"/>
          <w:i/>
          <w:iCs/>
          <w:lang w:val="id-ID" w:eastAsia="id-ID"/>
        </w:rPr>
        <w:t>sense of student teacher interaction in an educational setting</w:t>
      </w:r>
      <w:r w:rsidRPr="00E9716B">
        <w:rPr>
          <w:rFonts w:eastAsia="TimesNewRomanPS-ItalicMT-Identi" w:cs="TimesNewRomanPS-ItalicMT-Identi" w:hint="eastAsia"/>
          <w:i/>
          <w:iCs/>
          <w:lang w:val="id-ID" w:eastAsia="id-ID"/>
        </w:rPr>
        <w:t>”</w:t>
      </w:r>
      <w:r w:rsidRPr="00E9716B">
        <w:rPr>
          <w:rFonts w:eastAsia="TimesNewRomanPS-ItalicMT-Identi" w:cs="TimesNewRomanPS-ItalicMT-Identi"/>
          <w:i/>
          <w:iCs/>
          <w:lang w:val="id-ID" w:eastAsia="id-ID"/>
        </w:rPr>
        <w:t>.</w:t>
      </w:r>
    </w:p>
    <w:p w:rsidR="006D1774" w:rsidRDefault="00E9716B" w:rsidP="00A53532">
      <w:pPr>
        <w:autoSpaceDE w:val="0"/>
        <w:autoSpaceDN w:val="0"/>
        <w:adjustRightInd w:val="0"/>
        <w:spacing w:line="480" w:lineRule="auto"/>
        <w:ind w:left="426" w:firstLine="720"/>
        <w:jc w:val="both"/>
        <w:rPr>
          <w:rFonts w:cs="TimesNewRomanPSMT"/>
          <w:lang w:val="id-ID" w:eastAsia="id-ID"/>
        </w:rPr>
      </w:pPr>
      <w:r w:rsidRPr="00E9716B">
        <w:rPr>
          <w:rFonts w:cs="TimesNewRomanPSMT"/>
          <w:lang w:val="id-ID" w:eastAsia="id-ID"/>
        </w:rPr>
        <w:t>Pengertian tersebut memberikan pemahaman bahwa kurikulum</w:t>
      </w:r>
      <w:r w:rsidR="00B168B6" w:rsidRPr="00B168B6">
        <w:rPr>
          <w:rFonts w:cs="TimesNewRomanPSMT"/>
          <w:lang w:val="id-ID" w:eastAsia="id-ID"/>
        </w:rPr>
        <w:t xml:space="preserve"> </w:t>
      </w:r>
      <w:r w:rsidRPr="00E9716B">
        <w:rPr>
          <w:rFonts w:cs="TimesNewRomanPSMT"/>
          <w:lang w:val="id-ID" w:eastAsia="id-ID"/>
        </w:rPr>
        <w:t>dalam dimensi kegiatan adalah sebagai manifestasi dari upaya untuk</w:t>
      </w:r>
      <w:r w:rsidR="00B168B6" w:rsidRPr="00B168B6">
        <w:rPr>
          <w:rFonts w:cs="TimesNewRomanPSMT"/>
          <w:lang w:val="id-ID" w:eastAsia="id-ID"/>
        </w:rPr>
        <w:t xml:space="preserve"> </w:t>
      </w:r>
      <w:r w:rsidRPr="00E9716B">
        <w:rPr>
          <w:rFonts w:cs="TimesNewRomanPSMT"/>
          <w:lang w:val="id-ID" w:eastAsia="id-ID"/>
        </w:rPr>
        <w:t>mewujudkan kurikulum yang masih bersifat dokumen tertulis menjadi</w:t>
      </w:r>
      <w:r w:rsidR="00B168B6" w:rsidRPr="00B168B6">
        <w:rPr>
          <w:rFonts w:cs="TimesNewRomanPSMT"/>
          <w:lang w:val="id-ID" w:eastAsia="id-ID"/>
        </w:rPr>
        <w:t xml:space="preserve"> </w:t>
      </w:r>
      <w:r w:rsidRPr="00E9716B">
        <w:rPr>
          <w:rFonts w:cs="TimesNewRomanPSMT"/>
          <w:lang w:val="id-ID" w:eastAsia="id-ID"/>
        </w:rPr>
        <w:t>actual dalam serangkaian aktivitas pembelajaran.</w:t>
      </w:r>
    </w:p>
    <w:p w:rsidR="006D1774" w:rsidRDefault="00E9716B" w:rsidP="00A53532">
      <w:pPr>
        <w:autoSpaceDE w:val="0"/>
        <w:autoSpaceDN w:val="0"/>
        <w:adjustRightInd w:val="0"/>
        <w:spacing w:line="480" w:lineRule="auto"/>
        <w:ind w:left="426" w:firstLine="720"/>
        <w:jc w:val="both"/>
        <w:rPr>
          <w:rFonts w:cs="TimesNewRomanPSMT"/>
          <w:lang w:val="id-ID" w:eastAsia="id-ID"/>
        </w:rPr>
      </w:pPr>
      <w:r w:rsidRPr="00E9716B">
        <w:rPr>
          <w:rFonts w:cs="TimesNewRomanPSMT"/>
          <w:lang w:val="id-ID" w:eastAsia="id-ID"/>
        </w:rPr>
        <w:t>Dalam pelaksanaan kurikulum mengacu pada</w:t>
      </w:r>
      <w:r w:rsidR="00B168B6">
        <w:rPr>
          <w:rFonts w:cs="TimesNewRomanPSMT"/>
          <w:lang w:eastAsia="id-ID"/>
        </w:rPr>
        <w:t xml:space="preserve"> </w:t>
      </w:r>
      <w:r w:rsidRPr="00E9716B">
        <w:rPr>
          <w:rFonts w:cs="TimesNewRomanPSMT"/>
          <w:lang w:val="id-ID" w:eastAsia="id-ID"/>
        </w:rPr>
        <w:t xml:space="preserve">silabus dan RPP yang telah dirancang awal ajaran melalu worksop. Selainitu juga melaksanakan program ujian sertifikat </w:t>
      </w:r>
      <w:r w:rsidRPr="00E9716B">
        <w:rPr>
          <w:rFonts w:cs="TimesNewRomanPS-ItalicMT"/>
          <w:i/>
          <w:iCs/>
          <w:lang w:val="id-ID" w:eastAsia="id-ID"/>
        </w:rPr>
        <w:t xml:space="preserve">cambridge </w:t>
      </w:r>
      <w:r w:rsidRPr="00E9716B">
        <w:rPr>
          <w:rFonts w:cs="TimesNewRomanPSMT"/>
          <w:lang w:val="id-ID" w:eastAsia="id-ID"/>
        </w:rPr>
        <w:t>bagisiswa sekolah lain yang ingin mengikuti program ini.</w:t>
      </w:r>
    </w:p>
    <w:p w:rsidR="002653FF" w:rsidRDefault="00E9716B" w:rsidP="00A53532">
      <w:pPr>
        <w:autoSpaceDE w:val="0"/>
        <w:autoSpaceDN w:val="0"/>
        <w:adjustRightInd w:val="0"/>
        <w:spacing w:line="480" w:lineRule="auto"/>
        <w:ind w:left="426" w:firstLine="720"/>
        <w:jc w:val="both"/>
        <w:rPr>
          <w:rFonts w:eastAsia="TimesNewRomanPSMT-Identity-H" w:cs="TimesNewRomanPSMT-Identity-H"/>
          <w:lang w:val="id-ID" w:eastAsia="id-ID"/>
        </w:rPr>
      </w:pPr>
      <w:r w:rsidRPr="00E9716B">
        <w:rPr>
          <w:rFonts w:cs="TimesNewRomanPSMT"/>
          <w:lang w:val="id-ID" w:eastAsia="id-ID"/>
        </w:rPr>
        <w:t>Menurut Hasan</w:t>
      </w:r>
      <w:r w:rsidR="006D1774">
        <w:rPr>
          <w:rStyle w:val="FootnoteReference"/>
          <w:rFonts w:cs="TimesNewRomanPSMT"/>
          <w:lang w:val="id-ID" w:eastAsia="id-ID"/>
        </w:rPr>
        <w:footnoteReference w:id="12"/>
      </w:r>
      <w:r w:rsidRPr="00E9716B">
        <w:rPr>
          <w:rFonts w:cs="TimesNewRomanPSMT"/>
          <w:lang w:val="id-ID" w:eastAsia="id-ID"/>
        </w:rPr>
        <w:t>ada beberapa faktor yang memengaruhi</w:t>
      </w:r>
      <w:r w:rsidR="00B168B6" w:rsidRPr="00B168B6">
        <w:rPr>
          <w:rFonts w:cs="TimesNewRomanPSMT"/>
          <w:lang w:val="id-ID" w:eastAsia="id-ID"/>
        </w:rPr>
        <w:t xml:space="preserve"> </w:t>
      </w:r>
      <w:r w:rsidRPr="00E9716B">
        <w:rPr>
          <w:rFonts w:eastAsia="TimesNewRomanPSMT-Identity-H" w:cs="TimesNewRomanPSMT-Identity-H"/>
          <w:lang w:val="id-ID" w:eastAsia="id-ID"/>
        </w:rPr>
        <w:t xml:space="preserve">implementasi kurikulum, yaitu </w:t>
      </w:r>
      <w:r w:rsidRPr="00E9716B">
        <w:rPr>
          <w:rFonts w:eastAsia="TimesNewRomanPSMT-Identity-H" w:cs="TimesNewRomanPSMT-Identity-H" w:hint="eastAsia"/>
          <w:lang w:val="id-ID" w:eastAsia="id-ID"/>
        </w:rPr>
        <w:t>“</w:t>
      </w:r>
      <w:r w:rsidRPr="00E9716B">
        <w:rPr>
          <w:rFonts w:eastAsia="TimesNewRomanPSMT-Identity-H" w:cs="TimesNewRomanPSMT-Identity-H"/>
          <w:lang w:val="id-ID" w:eastAsia="id-ID"/>
        </w:rPr>
        <w:t>karakteristik kurikulum, st</w:t>
      </w:r>
      <w:r w:rsidRPr="00E9716B">
        <w:rPr>
          <w:rFonts w:cs="TimesNewRomanPSMT"/>
          <w:lang w:val="id-ID" w:eastAsia="id-ID"/>
        </w:rPr>
        <w:t>rategi</w:t>
      </w:r>
      <w:r w:rsidR="00B168B6" w:rsidRPr="00B168B6">
        <w:rPr>
          <w:rFonts w:cs="TimesNewRomanPSMT"/>
          <w:lang w:val="id-ID" w:eastAsia="id-ID"/>
        </w:rPr>
        <w:t xml:space="preserve"> </w:t>
      </w:r>
      <w:r w:rsidRPr="00E9716B">
        <w:rPr>
          <w:rFonts w:cs="TimesNewRomanPSMT"/>
          <w:lang w:val="id-ID" w:eastAsia="id-ID"/>
        </w:rPr>
        <w:t>implementasi, karakteristik</w:t>
      </w:r>
      <w:r w:rsidR="00B168B6" w:rsidRPr="00B168B6">
        <w:rPr>
          <w:rFonts w:cs="TimesNewRomanPSMT"/>
          <w:lang w:val="id-ID" w:eastAsia="id-ID"/>
        </w:rPr>
        <w:t xml:space="preserve"> </w:t>
      </w:r>
      <w:r w:rsidRPr="00E9716B">
        <w:rPr>
          <w:rFonts w:cs="TimesNewRomanPSMT"/>
          <w:lang w:val="id-ID" w:eastAsia="id-ID"/>
        </w:rPr>
        <w:t xml:space="preserve"> penilaian, pengetahuan guru tentang</w:t>
      </w:r>
      <w:r w:rsidR="00B168B6" w:rsidRPr="00B168B6">
        <w:rPr>
          <w:rFonts w:cs="TimesNewRomanPSMT"/>
          <w:lang w:val="id-ID" w:eastAsia="id-ID"/>
        </w:rPr>
        <w:t xml:space="preserve"> </w:t>
      </w:r>
      <w:r w:rsidRPr="00E9716B">
        <w:rPr>
          <w:rFonts w:eastAsia="TimesNewRomanPSMT-Identity-H" w:cs="TimesNewRomanPSMT-Identity-H"/>
          <w:lang w:val="id-ID" w:eastAsia="id-ID"/>
        </w:rPr>
        <w:t>kurikulum, sikap terhadap kurikulum, dan keterampilan mengarahkan</w:t>
      </w:r>
      <w:r w:rsidR="002653FF">
        <w:rPr>
          <w:rFonts w:eastAsia="TimesNewRomanPSMT-Identity-H" w:cs="TimesNewRomanPSMT-Identity-H"/>
          <w:lang w:val="id-ID" w:eastAsia="id-ID"/>
        </w:rPr>
        <w:t>”</w:t>
      </w:r>
      <w:r w:rsidRPr="00E9716B">
        <w:rPr>
          <w:rFonts w:eastAsia="TimesNewRomanPSMT-Identity-H" w:cs="TimesNewRomanPSMT-Identity-H"/>
          <w:lang w:val="id-ID" w:eastAsia="id-ID"/>
        </w:rPr>
        <w:t>.</w:t>
      </w:r>
    </w:p>
    <w:p w:rsidR="00B168B6" w:rsidRPr="00B168B6" w:rsidRDefault="00B168B6" w:rsidP="00A53532">
      <w:pPr>
        <w:pStyle w:val="ListParagraph"/>
        <w:autoSpaceDE w:val="0"/>
        <w:autoSpaceDN w:val="0"/>
        <w:adjustRightInd w:val="0"/>
        <w:spacing w:line="480" w:lineRule="auto"/>
        <w:ind w:left="426"/>
        <w:jc w:val="both"/>
        <w:rPr>
          <w:rFonts w:cs="TimesNewRomanPSMT"/>
          <w:lang w:val="id-ID" w:eastAsia="id-ID"/>
        </w:rPr>
      </w:pPr>
    </w:p>
    <w:p w:rsidR="00B168B6" w:rsidRPr="00B168B6" w:rsidRDefault="00B168B6" w:rsidP="00A53532">
      <w:pPr>
        <w:pStyle w:val="ListParagraph"/>
        <w:autoSpaceDE w:val="0"/>
        <w:autoSpaceDN w:val="0"/>
        <w:adjustRightInd w:val="0"/>
        <w:spacing w:line="480" w:lineRule="auto"/>
        <w:ind w:left="426"/>
        <w:jc w:val="both"/>
        <w:rPr>
          <w:rFonts w:cs="TimesNewRomanPSMT"/>
          <w:lang w:val="id-ID" w:eastAsia="id-ID"/>
        </w:rPr>
      </w:pPr>
    </w:p>
    <w:p w:rsidR="000466FA" w:rsidRPr="000466FA" w:rsidRDefault="00E9716B" w:rsidP="00A53532">
      <w:pPr>
        <w:pStyle w:val="ListParagraph"/>
        <w:numPr>
          <w:ilvl w:val="0"/>
          <w:numId w:val="1"/>
        </w:numPr>
        <w:autoSpaceDE w:val="0"/>
        <w:autoSpaceDN w:val="0"/>
        <w:adjustRightInd w:val="0"/>
        <w:spacing w:line="480" w:lineRule="auto"/>
        <w:ind w:left="426" w:hanging="426"/>
        <w:jc w:val="both"/>
        <w:rPr>
          <w:rFonts w:cs="TimesNewRomanPSMT"/>
          <w:lang w:val="id-ID" w:eastAsia="id-ID"/>
        </w:rPr>
      </w:pPr>
      <w:r w:rsidRPr="000466FA">
        <w:rPr>
          <w:rFonts w:cs="TimesNewRomanPS-BoldMT"/>
          <w:b/>
          <w:bCs/>
          <w:lang w:val="id-ID" w:eastAsia="id-ID"/>
        </w:rPr>
        <w:lastRenderedPageBreak/>
        <w:t>Evaluasi</w:t>
      </w:r>
      <w:r w:rsidR="00B168B6">
        <w:rPr>
          <w:rFonts w:cs="TimesNewRomanPS-BoldMT"/>
          <w:b/>
          <w:bCs/>
          <w:lang w:eastAsia="id-ID"/>
        </w:rPr>
        <w:t xml:space="preserve"> </w:t>
      </w:r>
      <w:r w:rsidR="000466FA" w:rsidRPr="000466FA">
        <w:rPr>
          <w:rFonts w:cs="TimesNewRomanPS-BoldMT"/>
          <w:b/>
          <w:bCs/>
          <w:lang w:val="id-ID" w:eastAsia="id-ID"/>
        </w:rPr>
        <w:t>Pengembangan Kurikulum Program Unggulan</w:t>
      </w:r>
      <w:r w:rsidR="00B168B6">
        <w:rPr>
          <w:rFonts w:cs="TimesNewRomanPS-BoldMT"/>
          <w:b/>
          <w:bCs/>
          <w:lang w:eastAsia="id-ID"/>
        </w:rPr>
        <w:t xml:space="preserve"> di MAN </w:t>
      </w:r>
      <w:proofErr w:type="spellStart"/>
      <w:r w:rsidR="00B168B6">
        <w:rPr>
          <w:rFonts w:cs="TimesNewRomanPS-BoldMT"/>
          <w:b/>
          <w:bCs/>
          <w:lang w:eastAsia="id-ID"/>
        </w:rPr>
        <w:t>Tulungagung</w:t>
      </w:r>
      <w:proofErr w:type="spellEnd"/>
      <w:r w:rsidR="00B168B6">
        <w:rPr>
          <w:rFonts w:cs="TimesNewRomanPS-BoldMT"/>
          <w:b/>
          <w:bCs/>
          <w:lang w:eastAsia="id-ID"/>
        </w:rPr>
        <w:t xml:space="preserve"> 1</w:t>
      </w:r>
    </w:p>
    <w:p w:rsidR="000466FA" w:rsidRPr="000466FA" w:rsidRDefault="00B168B6" w:rsidP="00A53532">
      <w:pPr>
        <w:pStyle w:val="ListParagraph"/>
        <w:autoSpaceDE w:val="0"/>
        <w:autoSpaceDN w:val="0"/>
        <w:adjustRightInd w:val="0"/>
        <w:spacing w:line="480" w:lineRule="auto"/>
        <w:ind w:left="426" w:firstLine="567"/>
        <w:jc w:val="both"/>
        <w:rPr>
          <w:rFonts w:cs="TimesNewRomanPSMT"/>
          <w:lang w:val="id-ID" w:eastAsia="id-ID"/>
        </w:rPr>
      </w:pPr>
      <w:proofErr w:type="spellStart"/>
      <w:proofErr w:type="gramStart"/>
      <w:r>
        <w:t>Evaluasi</w:t>
      </w:r>
      <w:proofErr w:type="spellEnd"/>
      <w:r>
        <w:t xml:space="preserve"> </w:t>
      </w:r>
      <w:proofErr w:type="spellStart"/>
      <w:r>
        <w:t>kurikulum</w:t>
      </w:r>
      <w:proofErr w:type="spellEnd"/>
      <w:r>
        <w:t xml:space="preserve"> program </w:t>
      </w:r>
      <w:proofErr w:type="spellStart"/>
      <w:r>
        <w:t>unggulan</w:t>
      </w:r>
      <w:proofErr w:type="spellEnd"/>
      <w:r>
        <w:t xml:space="preserve"> </w:t>
      </w:r>
      <w:proofErr w:type="spellStart"/>
      <w:r>
        <w:t>dilaksanakan</w:t>
      </w:r>
      <w:proofErr w:type="spellEnd"/>
      <w:r>
        <w:t xml:space="preserve"> </w:t>
      </w:r>
      <w:proofErr w:type="spellStart"/>
      <w:r>
        <w:t>dalam</w:t>
      </w:r>
      <w:proofErr w:type="spellEnd"/>
      <w:r>
        <w:t xml:space="preserve"> </w:t>
      </w:r>
      <w:proofErr w:type="spellStart"/>
      <w:r>
        <w:t>bentuk</w:t>
      </w:r>
      <w:proofErr w:type="spellEnd"/>
      <w:r>
        <w:t xml:space="preserve"> </w:t>
      </w:r>
      <w:proofErr w:type="spellStart"/>
      <w:r>
        <w:t>evaluasi</w:t>
      </w:r>
      <w:proofErr w:type="spellEnd"/>
      <w:r>
        <w:t xml:space="preserve"> </w:t>
      </w:r>
      <w:proofErr w:type="spellStart"/>
      <w:r>
        <w:t>formatif</w:t>
      </w:r>
      <w:proofErr w:type="spellEnd"/>
      <w:r>
        <w:t xml:space="preserve"> </w:t>
      </w:r>
      <w:proofErr w:type="spellStart"/>
      <w:r>
        <w:t>dan</w:t>
      </w:r>
      <w:proofErr w:type="spellEnd"/>
      <w:r>
        <w:t xml:space="preserve"> </w:t>
      </w:r>
      <w:proofErr w:type="spellStart"/>
      <w:r>
        <w:t>evaluasi</w:t>
      </w:r>
      <w:proofErr w:type="spellEnd"/>
      <w:r>
        <w:t xml:space="preserve"> </w:t>
      </w:r>
      <w:proofErr w:type="spellStart"/>
      <w:r>
        <w:t>sumatif</w:t>
      </w:r>
      <w:proofErr w:type="spellEnd"/>
      <w:r>
        <w:t>.</w:t>
      </w:r>
      <w:proofErr w:type="gramEnd"/>
      <w:r>
        <w:t xml:space="preserve"> </w:t>
      </w:r>
      <w:proofErr w:type="spellStart"/>
      <w:proofErr w:type="gramStart"/>
      <w:r>
        <w:t>Semua</w:t>
      </w:r>
      <w:proofErr w:type="spellEnd"/>
      <w:r>
        <w:t xml:space="preserve"> </w:t>
      </w:r>
      <w:proofErr w:type="spellStart"/>
      <w:r>
        <w:t>evaluasi</w:t>
      </w:r>
      <w:proofErr w:type="spellEnd"/>
      <w:r>
        <w:t xml:space="preserve"> </w:t>
      </w:r>
      <w:proofErr w:type="spellStart"/>
      <w:r>
        <w:t>tersebut</w:t>
      </w:r>
      <w:proofErr w:type="spellEnd"/>
      <w:r>
        <w:t xml:space="preserve"> </w:t>
      </w:r>
      <w:proofErr w:type="spellStart"/>
      <w:r>
        <w:t>digunakan</w:t>
      </w:r>
      <w:proofErr w:type="spellEnd"/>
      <w:r>
        <w:t xml:space="preserve"> </w:t>
      </w:r>
      <w:proofErr w:type="spellStart"/>
      <w:r>
        <w:t>untuk</w:t>
      </w:r>
      <w:proofErr w:type="spellEnd"/>
      <w:r>
        <w:t xml:space="preserve"> </w:t>
      </w:r>
      <w:proofErr w:type="spellStart"/>
      <w:r>
        <w:t>mengukur</w:t>
      </w:r>
      <w:proofErr w:type="spellEnd"/>
      <w:r>
        <w:t xml:space="preserve"> </w:t>
      </w:r>
      <w:proofErr w:type="spellStart"/>
      <w:r>
        <w:t>keberhasilan</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dan</w:t>
      </w:r>
      <w:proofErr w:type="spellEnd"/>
      <w:r>
        <w:t xml:space="preserve"> </w:t>
      </w:r>
      <w:proofErr w:type="spellStart"/>
      <w:r>
        <w:t>digunakan</w:t>
      </w:r>
      <w:proofErr w:type="spellEnd"/>
      <w:r>
        <w:t xml:space="preserve"> </w:t>
      </w:r>
      <w:proofErr w:type="spellStart"/>
      <w:r>
        <w:t>sebagai</w:t>
      </w:r>
      <w:proofErr w:type="spellEnd"/>
      <w:r>
        <w:t xml:space="preserve"> </w:t>
      </w:r>
      <w:proofErr w:type="spellStart"/>
      <w:r w:rsidRPr="00F175AA">
        <w:rPr>
          <w:i/>
          <w:iCs/>
        </w:rPr>
        <w:t>feetback</w:t>
      </w:r>
      <w:proofErr w:type="spellEnd"/>
      <w:r>
        <w:t xml:space="preserve"> </w:t>
      </w:r>
      <w:proofErr w:type="spellStart"/>
      <w:r>
        <w:t>bagi</w:t>
      </w:r>
      <w:proofErr w:type="spellEnd"/>
      <w:r>
        <w:t xml:space="preserve"> </w:t>
      </w:r>
      <w:proofErr w:type="spellStart"/>
      <w:r>
        <w:t>peserta</w:t>
      </w:r>
      <w:proofErr w:type="spellEnd"/>
      <w:r>
        <w:t xml:space="preserve"> </w:t>
      </w:r>
      <w:proofErr w:type="spellStart"/>
      <w:r>
        <w:t>didik</w:t>
      </w:r>
      <w:proofErr w:type="spellEnd"/>
      <w:r>
        <w:t>.</w:t>
      </w:r>
      <w:proofErr w:type="gramEnd"/>
    </w:p>
    <w:p w:rsidR="00E9716B" w:rsidRPr="000466FA" w:rsidRDefault="00E9716B" w:rsidP="00A53532">
      <w:pPr>
        <w:autoSpaceDE w:val="0"/>
        <w:autoSpaceDN w:val="0"/>
        <w:adjustRightInd w:val="0"/>
        <w:spacing w:line="480" w:lineRule="auto"/>
        <w:ind w:left="720" w:firstLine="720"/>
        <w:jc w:val="both"/>
        <w:rPr>
          <w:rFonts w:cs="TimesNewRomanPSMT"/>
          <w:lang w:val="id-ID" w:eastAsia="id-ID"/>
        </w:rPr>
      </w:pPr>
      <w:r w:rsidRPr="000466FA">
        <w:rPr>
          <w:rFonts w:cs="TimesNewRomanPSMT"/>
          <w:lang w:val="id-ID" w:eastAsia="id-ID"/>
        </w:rPr>
        <w:t>Dalam pola pemikiran evaluasi kurikulum dapat kita pahamipentingnya evaluasi kurikulum itu dalam berbagai tingkat sebagai berikut:</w:t>
      </w:r>
    </w:p>
    <w:p w:rsidR="00E9716B" w:rsidRPr="00B84FDA" w:rsidRDefault="00E9716B" w:rsidP="00A53532">
      <w:pPr>
        <w:pStyle w:val="ListParagraph"/>
        <w:numPr>
          <w:ilvl w:val="0"/>
          <w:numId w:val="14"/>
        </w:numPr>
        <w:autoSpaceDE w:val="0"/>
        <w:autoSpaceDN w:val="0"/>
        <w:adjustRightInd w:val="0"/>
        <w:spacing w:line="480" w:lineRule="auto"/>
        <w:rPr>
          <w:rFonts w:cs="TimesNewRomanPSMT"/>
          <w:lang w:val="id-ID" w:eastAsia="id-ID"/>
        </w:rPr>
      </w:pPr>
      <w:r w:rsidRPr="00B84FDA">
        <w:rPr>
          <w:rFonts w:cs="TimesNewRomanPSMT"/>
          <w:lang w:val="id-ID" w:eastAsia="id-ID"/>
        </w:rPr>
        <w:t>Guru bidang studi</w:t>
      </w:r>
    </w:p>
    <w:p w:rsidR="00DE71BD" w:rsidRDefault="00E9716B" w:rsidP="00A53532">
      <w:pPr>
        <w:autoSpaceDE w:val="0"/>
        <w:autoSpaceDN w:val="0"/>
        <w:adjustRightInd w:val="0"/>
        <w:spacing w:line="480" w:lineRule="auto"/>
        <w:ind w:left="1077" w:firstLine="720"/>
        <w:jc w:val="both"/>
        <w:rPr>
          <w:rFonts w:cs="TimesNewRomanPSMT"/>
          <w:lang w:val="id-ID" w:eastAsia="id-ID"/>
        </w:rPr>
      </w:pPr>
      <w:r w:rsidRPr="00E9716B">
        <w:rPr>
          <w:rFonts w:cs="TimesNewRomanPSMT"/>
          <w:lang w:val="id-ID" w:eastAsia="id-ID"/>
        </w:rPr>
        <w:t>Guru bidang studi berkepentingan menilai para siswanya untuk melihatsejauh mana proses belajar mengajar yang telah dilaksanakannya ituberhasil apa kurang berhasil. Selanjutnya dia dapat melihat keefektipansistem instruksional yang telah dikembangkannya. Informasi yangdiperoleh menjadi umpan balik terhadap pelaksanaan GBPP bidang studitersebut dan mem.berikan informasi untuk membuat keputusaninstruksional serta pembinaan program sekolah secara menyeluruh</w:t>
      </w:r>
      <w:r w:rsidR="00DE71BD">
        <w:rPr>
          <w:rFonts w:cs="TimesNewRomanPSMT"/>
          <w:lang w:val="id-ID" w:eastAsia="id-ID"/>
        </w:rPr>
        <w:t>.</w:t>
      </w:r>
    </w:p>
    <w:p w:rsidR="00DE71BD" w:rsidRPr="00B84FDA" w:rsidRDefault="00E9716B" w:rsidP="00A53532">
      <w:pPr>
        <w:pStyle w:val="ListParagraph"/>
        <w:numPr>
          <w:ilvl w:val="0"/>
          <w:numId w:val="14"/>
        </w:numPr>
        <w:autoSpaceDE w:val="0"/>
        <w:autoSpaceDN w:val="0"/>
        <w:adjustRightInd w:val="0"/>
        <w:spacing w:line="480" w:lineRule="auto"/>
        <w:rPr>
          <w:rFonts w:cs="TimesNewRomanPSMT"/>
          <w:lang w:val="id-ID" w:eastAsia="id-ID"/>
        </w:rPr>
      </w:pPr>
      <w:r w:rsidRPr="00B84FDA">
        <w:rPr>
          <w:rFonts w:cs="TimesNewRomanPSMT"/>
          <w:lang w:val="id-ID" w:eastAsia="id-ID"/>
        </w:rPr>
        <w:t>Kepala sekolah</w:t>
      </w:r>
    </w:p>
    <w:p w:rsidR="00E9716B" w:rsidRPr="00E9716B" w:rsidRDefault="00E9716B" w:rsidP="00A53532">
      <w:pPr>
        <w:autoSpaceDE w:val="0"/>
        <w:autoSpaceDN w:val="0"/>
        <w:adjustRightInd w:val="0"/>
        <w:spacing w:line="480" w:lineRule="auto"/>
        <w:ind w:left="1077" w:firstLine="720"/>
        <w:jc w:val="both"/>
        <w:rPr>
          <w:rFonts w:cs="TimesNewRomanPSMT"/>
          <w:lang w:val="id-ID" w:eastAsia="id-ID"/>
        </w:rPr>
      </w:pPr>
      <w:r w:rsidRPr="00E9716B">
        <w:rPr>
          <w:rFonts w:cs="TimesNewRomanPSMT"/>
          <w:lang w:val="id-ID" w:eastAsia="id-ID"/>
        </w:rPr>
        <w:t xml:space="preserve">Kepala sekolah berkepentingan karena terkait dengan tugasnya sebagaiadministrator dan supervisorn di sekolahnya, bertanggung jawabmelaksanakan evaluasi terhadap program sekolah dalam rangkapelaksanaan kurikulum sekolah secara menyeluruh. Dia harus </w:t>
      </w:r>
      <w:r w:rsidRPr="00E9716B">
        <w:rPr>
          <w:rFonts w:cs="TimesNewRomanPSMT"/>
          <w:lang w:val="id-ID" w:eastAsia="id-ID"/>
        </w:rPr>
        <w:lastRenderedPageBreak/>
        <w:t>mengetahuidengan tepat dan cermat tentang pelaksanaan dan keberhasilanpelaksanaan kurikulum yang mencakup semua bidang studi atau matapelajaran, apakah berjalan lancar dan apakah berhasil atau kurang berhasil;dan jika kurang berhasil, selanjutnya dia bersama guru-guru memikirkankembali untuk melakukan berbagai upaya perbaikan</w:t>
      </w:r>
      <w:r w:rsidR="00DE71BD">
        <w:rPr>
          <w:rStyle w:val="FootnoteReference"/>
          <w:rFonts w:cs="TimesNewRomanPSMT"/>
          <w:lang w:val="id-ID" w:eastAsia="id-ID"/>
        </w:rPr>
        <w:footnoteReference w:id="13"/>
      </w:r>
      <w:r w:rsidRPr="00E9716B">
        <w:rPr>
          <w:rFonts w:cs="TimesNewRomanPSMT"/>
          <w:lang w:val="id-ID" w:eastAsia="id-ID"/>
        </w:rPr>
        <w:t>.</w:t>
      </w:r>
    </w:p>
    <w:p w:rsidR="00DE71BD" w:rsidRDefault="00E9716B" w:rsidP="00A53532">
      <w:pPr>
        <w:autoSpaceDE w:val="0"/>
        <w:autoSpaceDN w:val="0"/>
        <w:adjustRightInd w:val="0"/>
        <w:spacing w:line="480" w:lineRule="auto"/>
        <w:ind w:left="720" w:firstLine="720"/>
        <w:jc w:val="both"/>
        <w:rPr>
          <w:rFonts w:cs="TimesNewRomanPSMT"/>
          <w:lang w:val="id-ID" w:eastAsia="id-ID"/>
        </w:rPr>
      </w:pPr>
      <w:r w:rsidRPr="00E9716B">
        <w:rPr>
          <w:rFonts w:cs="TimesNewRomanPSMT"/>
          <w:lang w:val="id-ID" w:eastAsia="id-ID"/>
        </w:rPr>
        <w:t>Menurut S. Hamid Hasan</w:t>
      </w:r>
      <w:r w:rsidR="00DE71BD">
        <w:rPr>
          <w:rStyle w:val="FootnoteReference"/>
          <w:rFonts w:cs="TimesNewRomanPSMT"/>
          <w:lang w:val="id-ID" w:eastAsia="id-ID"/>
        </w:rPr>
        <w:footnoteReference w:id="14"/>
      </w:r>
      <w:r w:rsidRPr="00E9716B">
        <w:rPr>
          <w:rFonts w:cs="TimesNewRomanPSMT"/>
          <w:lang w:val="id-ID" w:eastAsia="id-ID"/>
        </w:rPr>
        <w:t>, evaluasi kurikulum dan evaluasipendidikan memiliki karakteristik yang tak terpisahkan. Karakteristik ituadalah lahirnya berbagai definisi untuk suatu istilah teknis yang sama.Demikian pula dengan evaluasi yang diartikan oleh berbagai pihak denganberbagai pengertian. Hal tersebut disebabkan filosofi keilmuan yang dianutseseorang berpengaruh terhadap metodologi evaluasi, tujuan evaluasi, danpada gilirannya terhadap pengertian evaluasi.</w:t>
      </w:r>
    </w:p>
    <w:p w:rsidR="00DE71BD" w:rsidRDefault="00E9716B" w:rsidP="00A53532">
      <w:pPr>
        <w:autoSpaceDE w:val="0"/>
        <w:autoSpaceDN w:val="0"/>
        <w:adjustRightInd w:val="0"/>
        <w:spacing w:line="480" w:lineRule="auto"/>
        <w:ind w:left="720" w:firstLine="720"/>
        <w:jc w:val="both"/>
        <w:rPr>
          <w:rFonts w:cs="TimesNewRomanPSMT"/>
          <w:lang w:val="id-ID" w:eastAsia="id-ID"/>
        </w:rPr>
      </w:pPr>
      <w:r w:rsidRPr="00E9716B">
        <w:rPr>
          <w:rFonts w:cs="TimesNewRomanPSMT"/>
          <w:lang w:val="id-ID" w:eastAsia="id-ID"/>
        </w:rPr>
        <w:t>Menurut Tyler, evaluasi berfokus pada upaya untuk menentukantingkat perubahan yang terjadi pada hasil belajar. Hasil belajar tersebutbiasanya diukur dengan tes. Tujuan evaluasi menurut Tyler, yaitu untukmenentukan tingkat perubahan yang terjadi, baik secara statistik, maupunsecara edukatif.</w:t>
      </w:r>
    </w:p>
    <w:p w:rsidR="00081011" w:rsidRDefault="00E9716B" w:rsidP="00A53532">
      <w:pPr>
        <w:autoSpaceDE w:val="0"/>
        <w:autoSpaceDN w:val="0"/>
        <w:adjustRightInd w:val="0"/>
        <w:spacing w:line="480" w:lineRule="auto"/>
        <w:ind w:left="720" w:firstLine="720"/>
        <w:jc w:val="both"/>
        <w:rPr>
          <w:rFonts w:cs="TimesNewRomanPSMT"/>
          <w:lang w:val="id-ID" w:eastAsia="id-ID"/>
        </w:rPr>
      </w:pPr>
      <w:r w:rsidRPr="00E9716B">
        <w:rPr>
          <w:rFonts w:eastAsia="TimesNewRomanPSMT-Identity-H" w:cs="TimesNewRomanPSMT-Identity-H"/>
          <w:lang w:val="id-ID" w:eastAsia="id-ID"/>
        </w:rPr>
        <w:t xml:space="preserve">Sementara itu, MacDonald berpendapat bahwa </w:t>
      </w:r>
      <w:r w:rsidRPr="00E9716B">
        <w:rPr>
          <w:rFonts w:eastAsia="TimesNewRomanPSMT-Identity-H" w:cs="TimesNewRomanPSMT-Identity-H" w:hint="eastAsia"/>
          <w:lang w:val="id-ID" w:eastAsia="id-ID"/>
        </w:rPr>
        <w:t>“</w:t>
      </w:r>
      <w:r w:rsidRPr="00E9716B">
        <w:rPr>
          <w:rFonts w:cs="TimesNewRomanPS-ItalicMT"/>
          <w:i/>
          <w:iCs/>
          <w:lang w:val="id-ID" w:eastAsia="id-ID"/>
        </w:rPr>
        <w:t>Evaluation is theprocess of conceiving, obtaining and communicating information for theguidance of education decision making with regard to a specifiedprogramme.</w:t>
      </w:r>
      <w:r w:rsidRPr="00E9716B">
        <w:rPr>
          <w:rFonts w:eastAsia="TimesNewRomanPSMT-Identity-H" w:cs="TimesNewRomanPSMT-Identity-H" w:hint="eastAsia"/>
          <w:lang w:val="id-ID" w:eastAsia="id-ID"/>
        </w:rPr>
        <w:t>”</w:t>
      </w:r>
      <w:r w:rsidRPr="00E9716B">
        <w:rPr>
          <w:rFonts w:eastAsia="TimesNewRomanPSMT-Identity-H" w:cs="TimesNewRomanPSMT-Identity-H"/>
          <w:lang w:val="id-ID" w:eastAsia="id-ID"/>
        </w:rPr>
        <w:t xml:space="preserve"> Hal senada dikemukakan oleh Stake tentang </w:t>
      </w:r>
      <w:r w:rsidRPr="00E9716B">
        <w:rPr>
          <w:rFonts w:eastAsia="TimesNewRomanPSMT-Identity-H" w:cs="TimesNewRomanPSMT-Identity-H"/>
          <w:lang w:val="id-ID" w:eastAsia="id-ID"/>
        </w:rPr>
        <w:lastRenderedPageBreak/>
        <w:t>konsep</w:t>
      </w:r>
      <w:r w:rsidRPr="00E9716B">
        <w:rPr>
          <w:rFonts w:cs="TimesNewRomanPS-ItalicMT"/>
          <w:i/>
          <w:iCs/>
          <w:lang w:val="id-ID" w:eastAsia="id-ID"/>
        </w:rPr>
        <w:t xml:space="preserve">responsive evaluation, </w:t>
      </w:r>
      <w:r w:rsidRPr="00E9716B">
        <w:rPr>
          <w:rFonts w:cs="TimesNewRomanPSMT"/>
          <w:lang w:val="id-ID" w:eastAsia="id-ID"/>
        </w:rPr>
        <w:t>yaitu pada hakikatnya evaluasi yang responsif,apabila secara langsung berorientasi pada kegiatan-kegiatan program,memberikan sambutan terhadap informasi yang diperlukan oleh audiensdan nilai perspektifnya disajikan dalam laporan tentang keberhasilanprogram/kurikulum.</w:t>
      </w:r>
    </w:p>
    <w:p w:rsidR="00081011" w:rsidRDefault="00E9716B" w:rsidP="00A53532">
      <w:pPr>
        <w:autoSpaceDE w:val="0"/>
        <w:autoSpaceDN w:val="0"/>
        <w:adjustRightInd w:val="0"/>
        <w:spacing w:line="480" w:lineRule="auto"/>
        <w:ind w:left="720" w:firstLine="720"/>
        <w:jc w:val="both"/>
        <w:rPr>
          <w:rFonts w:cs="TimesNewRomanPSMT"/>
          <w:lang w:val="id-ID" w:eastAsia="id-ID"/>
        </w:rPr>
      </w:pPr>
      <w:r w:rsidRPr="00E9716B">
        <w:rPr>
          <w:rFonts w:cs="TimesNewRomanPSMT"/>
          <w:lang w:val="id-ID" w:eastAsia="id-ID"/>
        </w:rPr>
        <w:t>Menurut Morrison, evaluasi adalah perbuatan pertimbanganberdasarkan seperangkat kriteria yang disepakati dan dapatdipertanggungjawabkan. Dalam hal ini ada tiga faktor utama, yaitu:(1)pertimbangan; (2)deskripsi objek penilaian; dan (3)kriteria yang dapatdipertanggungjawabkan. Pertimbangan (</w:t>
      </w:r>
      <w:r w:rsidRPr="00E9716B">
        <w:rPr>
          <w:rFonts w:cs="TimesNewRomanPS-ItalicMT"/>
          <w:i/>
          <w:iCs/>
          <w:lang w:val="id-ID" w:eastAsia="id-ID"/>
        </w:rPr>
        <w:t>judgment</w:t>
      </w:r>
      <w:r w:rsidRPr="00E9716B">
        <w:rPr>
          <w:rFonts w:cs="TimesNewRomanPSMT"/>
          <w:lang w:val="id-ID" w:eastAsia="id-ID"/>
        </w:rPr>
        <w:t>) adalah pangkal dalammembuat suatu keputusan. Membuat keputusan berarti menentukan derajattertentu yang berkenaan dengan hasil evaluasi itu. Pertimbanganmembutuhkan informasi yang akurat dan relevan serta dapat dipercaya.Jika suatu keputusan dibuat tanpa suatu proses pertimbangan yang mantap,hal itu dapat mengakibatkan lemahnya atau kurang mantapnya keputusan.</w:t>
      </w:r>
    </w:p>
    <w:p w:rsidR="00A7747C" w:rsidRDefault="00E9716B" w:rsidP="00A53532">
      <w:pPr>
        <w:autoSpaceDE w:val="0"/>
        <w:autoSpaceDN w:val="0"/>
        <w:adjustRightInd w:val="0"/>
        <w:spacing w:line="480" w:lineRule="auto"/>
        <w:ind w:left="720" w:firstLine="720"/>
        <w:jc w:val="both"/>
        <w:rPr>
          <w:rFonts w:cs="TimesNewRomanPSMT"/>
          <w:lang w:val="id-ID" w:eastAsia="id-ID"/>
        </w:rPr>
      </w:pPr>
      <w:r w:rsidRPr="00E9716B">
        <w:rPr>
          <w:rFonts w:cs="TimesNewRomanPSMT"/>
          <w:lang w:val="id-ID" w:eastAsia="id-ID"/>
        </w:rPr>
        <w:t xml:space="preserve">Deskripsi objek penilaian adalah perubahan perilaku sebagaiproduk suatu system. Sudah barang tentu perilaku itu dijelaskan, dirinci,dan dispesifikasikan sehingga dapat diamati dan diukur.Kriteria yang dapat dipertanggungjawabkan adalah ukuran-ukuranyang akan digunakan dalam menilai suatu kurikulum. </w:t>
      </w:r>
    </w:p>
    <w:p w:rsidR="007C15B6" w:rsidRDefault="00E9716B" w:rsidP="00A53532">
      <w:pPr>
        <w:autoSpaceDE w:val="0"/>
        <w:autoSpaceDN w:val="0"/>
        <w:adjustRightInd w:val="0"/>
        <w:spacing w:line="480" w:lineRule="auto"/>
        <w:ind w:left="720" w:firstLine="720"/>
        <w:jc w:val="both"/>
        <w:rPr>
          <w:rFonts w:cs="TimesNewRomanPSMT"/>
          <w:lang w:val="id-ID" w:eastAsia="id-ID"/>
        </w:rPr>
      </w:pPr>
      <w:r w:rsidRPr="00E9716B">
        <w:rPr>
          <w:rFonts w:cs="TimesNewRomanPSMT"/>
          <w:lang w:val="id-ID" w:eastAsia="id-ID"/>
        </w:rPr>
        <w:lastRenderedPageBreak/>
        <w:t>Kriteria penilaianharus relevan dengan kriteria keberhasilan, sedangkan kriteriakeberhasilan harus dilihat dalam hubungannya dengan sasaran program.</w:t>
      </w:r>
    </w:p>
    <w:p w:rsidR="00A7747C" w:rsidRDefault="00E9716B" w:rsidP="00A53532">
      <w:pPr>
        <w:autoSpaceDE w:val="0"/>
        <w:autoSpaceDN w:val="0"/>
        <w:adjustRightInd w:val="0"/>
        <w:spacing w:line="480" w:lineRule="auto"/>
        <w:ind w:left="720" w:firstLine="720"/>
        <w:jc w:val="both"/>
        <w:rPr>
          <w:rFonts w:cs="TimesNewRomanPSMT"/>
          <w:lang w:val="id-ID" w:eastAsia="id-ID"/>
        </w:rPr>
      </w:pPr>
      <w:r w:rsidRPr="00E9716B">
        <w:rPr>
          <w:rFonts w:cs="TimesNewRomanPSMT"/>
          <w:lang w:val="id-ID" w:eastAsia="id-ID"/>
        </w:rPr>
        <w:t>Kriteri evaluasi menurut Morrison harus memenuhi persyaratandiantaranya : (1)relevan dengan kerangka rujukan dan tujuan evaluasiprogram kurikulum, (2)diterapkan pada data deskriptif yang relevan danmenyangkut program/kurikulum.</w:t>
      </w:r>
    </w:p>
    <w:p w:rsidR="00A7747C" w:rsidRDefault="00E9716B" w:rsidP="00A53532">
      <w:pPr>
        <w:autoSpaceDE w:val="0"/>
        <w:autoSpaceDN w:val="0"/>
        <w:adjustRightInd w:val="0"/>
        <w:spacing w:line="480" w:lineRule="auto"/>
        <w:ind w:left="720" w:firstLine="720"/>
        <w:jc w:val="both"/>
        <w:rPr>
          <w:rFonts w:cs="TimesNewRomanPSMT"/>
          <w:lang w:val="id-ID" w:eastAsia="id-ID"/>
        </w:rPr>
      </w:pPr>
      <w:r w:rsidRPr="00E9716B">
        <w:rPr>
          <w:rFonts w:cs="TimesNewRomanPSMT"/>
          <w:lang w:val="id-ID" w:eastAsia="id-ID"/>
        </w:rPr>
        <w:t xml:space="preserve">Menurut Nana Syaodih peranan evaluasi kebiksanaan dalamkurikulum khususnya pendidikan umumnya minimal berkenaan dengantiga hal, yaitu evaluasi sebagai moral </w:t>
      </w:r>
      <w:r w:rsidRPr="00E9716B">
        <w:rPr>
          <w:rFonts w:cs="TimesNewRomanPS-ItalicMT"/>
          <w:i/>
          <w:iCs/>
          <w:lang w:val="id-ID" w:eastAsia="id-ID"/>
        </w:rPr>
        <w:t xml:space="preserve">judgement, </w:t>
      </w:r>
      <w:r w:rsidRPr="00E9716B">
        <w:rPr>
          <w:rFonts w:cs="TimesNewRomanPSMT"/>
          <w:lang w:val="id-ID" w:eastAsia="id-ID"/>
        </w:rPr>
        <w:t>evaluasi dan penentuankeputusan, evaluasi dan consensus nilai</w:t>
      </w:r>
      <w:r w:rsidR="00A7747C">
        <w:rPr>
          <w:rStyle w:val="FootnoteReference"/>
          <w:rFonts w:cs="TimesNewRomanPSMT"/>
          <w:lang w:val="id-ID" w:eastAsia="id-ID"/>
        </w:rPr>
        <w:footnoteReference w:id="15"/>
      </w:r>
      <w:r w:rsidRPr="00E9716B">
        <w:rPr>
          <w:rFonts w:cs="TimesNewRomanPSMT"/>
          <w:lang w:val="id-ID" w:eastAsia="id-ID"/>
        </w:rPr>
        <w:t>.</w:t>
      </w:r>
    </w:p>
    <w:p w:rsidR="00E71995" w:rsidRDefault="00E9716B" w:rsidP="00A53532">
      <w:pPr>
        <w:autoSpaceDE w:val="0"/>
        <w:autoSpaceDN w:val="0"/>
        <w:adjustRightInd w:val="0"/>
        <w:spacing w:line="480" w:lineRule="auto"/>
        <w:ind w:left="720" w:firstLine="720"/>
        <w:jc w:val="both"/>
        <w:rPr>
          <w:rFonts w:cs="TimesNewRomanPSMT"/>
          <w:lang w:val="id-ID" w:eastAsia="id-ID"/>
        </w:rPr>
      </w:pPr>
      <w:r w:rsidRPr="00E9716B">
        <w:rPr>
          <w:rFonts w:cs="TimesNewRomanPSMT"/>
          <w:lang w:val="id-ID" w:eastAsia="id-ID"/>
        </w:rPr>
        <w:t>Berdasarkan beberapa pendapat di atas, dapat disimpulkan bahwaevaluasi lebih bersifat komprehensif yang di dalamnya yang meliputipengukuran. Di samping itu, evaluasi pada hakikatnya merupakan suatuproses membuat keputusan tentang nilai suatu objek. Keputusan evaluasi(</w:t>
      </w:r>
      <w:r w:rsidRPr="00E9716B">
        <w:rPr>
          <w:rFonts w:cs="TimesNewRomanPS-ItalicMT"/>
          <w:i/>
          <w:iCs/>
          <w:lang w:val="id-ID" w:eastAsia="id-ID"/>
        </w:rPr>
        <w:t>value judgment</w:t>
      </w:r>
      <w:r w:rsidRPr="00E9716B">
        <w:rPr>
          <w:rFonts w:cs="TimesNewRomanPSMT"/>
          <w:lang w:val="id-ID" w:eastAsia="id-ID"/>
        </w:rPr>
        <w:t>) tidak hanya didasarkan pada hasil pengukuran(</w:t>
      </w:r>
      <w:r w:rsidRPr="00E9716B">
        <w:rPr>
          <w:rFonts w:cs="TimesNewRomanPS-ItalicMT"/>
          <w:i/>
          <w:iCs/>
          <w:lang w:val="id-ID" w:eastAsia="id-ID"/>
        </w:rPr>
        <w:t>quantiative description</w:t>
      </w:r>
      <w:r w:rsidRPr="00E9716B">
        <w:rPr>
          <w:rFonts w:cs="TimesNewRomanPSMT"/>
          <w:lang w:val="id-ID" w:eastAsia="id-ID"/>
        </w:rPr>
        <w:t>), dapat pula didasarkan kepada hasil pengamatan</w:t>
      </w:r>
      <w:r w:rsidRPr="00E9716B">
        <w:rPr>
          <w:rFonts w:cs="TimesNewRomanPS-ItalicMT"/>
          <w:i/>
          <w:iCs/>
          <w:lang w:val="id-ID" w:eastAsia="id-ID"/>
        </w:rPr>
        <w:t>(qualitative description</w:t>
      </w:r>
      <w:r w:rsidRPr="00E9716B">
        <w:rPr>
          <w:rFonts w:cs="TimesNewRomanPSMT"/>
          <w:lang w:val="id-ID" w:eastAsia="id-ID"/>
        </w:rPr>
        <w:t>). baik yang didasarkan kepada hasil pengukuran(</w:t>
      </w:r>
      <w:r w:rsidRPr="00E9716B">
        <w:rPr>
          <w:rFonts w:cs="TimesNewRomanPS-ItalicMT"/>
          <w:i/>
          <w:iCs/>
          <w:lang w:val="id-ID" w:eastAsia="id-ID"/>
        </w:rPr>
        <w:t>measurement</w:t>
      </w:r>
      <w:r w:rsidRPr="00E9716B">
        <w:rPr>
          <w:rFonts w:cs="TimesNewRomanPSMT"/>
          <w:lang w:val="id-ID" w:eastAsia="id-ID"/>
        </w:rPr>
        <w:t>) maupun bukan pengukuran (</w:t>
      </w:r>
      <w:r w:rsidRPr="00E9716B">
        <w:rPr>
          <w:rFonts w:cs="TimesNewRomanPS-ItalicMT"/>
          <w:i/>
          <w:iCs/>
          <w:lang w:val="id-ID" w:eastAsia="id-ID"/>
        </w:rPr>
        <w:t>non-measurement</w:t>
      </w:r>
      <w:r w:rsidRPr="00E9716B">
        <w:rPr>
          <w:rFonts w:cs="TimesNewRomanPSMT"/>
          <w:lang w:val="id-ID" w:eastAsia="id-ID"/>
        </w:rPr>
        <w:t>) padaakhirnya menghasilkan keputusan nilai tentang suatu program/kurikulumyang dievaluasi</w:t>
      </w:r>
      <w:r w:rsidR="00A7747C">
        <w:rPr>
          <w:rStyle w:val="FootnoteReference"/>
          <w:rFonts w:cs="TimesNewRomanPSMT"/>
          <w:lang w:val="id-ID" w:eastAsia="id-ID"/>
        </w:rPr>
        <w:footnoteReference w:id="16"/>
      </w:r>
      <w:r w:rsidRPr="00E9716B">
        <w:rPr>
          <w:rFonts w:cs="TimesNewRomanPSMT"/>
          <w:lang w:val="id-ID" w:eastAsia="id-ID"/>
        </w:rPr>
        <w:t xml:space="preserve">.Dalam melaksanakan evaluasi/penilaian, lebihbanyak mengacu pada kurikulum nasional, dengan </w:t>
      </w:r>
      <w:r w:rsidRPr="00E9716B">
        <w:rPr>
          <w:rFonts w:cs="TimesNewRomanPSMT"/>
          <w:lang w:val="id-ID" w:eastAsia="id-ID"/>
        </w:rPr>
        <w:lastRenderedPageBreak/>
        <w:t xml:space="preserve">menambahkanpenilaian dari </w:t>
      </w:r>
      <w:r w:rsidRPr="00E9716B">
        <w:rPr>
          <w:rFonts w:cs="TimesNewRomanPS-ItalicMT"/>
          <w:i/>
          <w:iCs/>
          <w:lang w:val="id-ID" w:eastAsia="id-ID"/>
        </w:rPr>
        <w:t xml:space="preserve">Cambridge. </w:t>
      </w:r>
      <w:r w:rsidRPr="00E9716B">
        <w:rPr>
          <w:rFonts w:cs="TimesNewRomanPSMT"/>
          <w:lang w:val="id-ID" w:eastAsia="id-ID"/>
        </w:rPr>
        <w:t>Adapun penilaian oleh pendidik itu (guru), ada penilaian ulanganharian, ada penilaian ulangan tengah semester dan ada penilaian ulanganakhir semester, baik semester ganjil maupun semester genap. Mulai UTS,UAS, UKK oleh pendidik dalam hal ini guru dikoordinator oleh satuanpendidikan. Kemudian, ada penilaian oleh sekolah yang disebut ujiansekolah yang diselenggarakan pada kelas tiga, dan ada penilaian daripemerintah, yaitu ujian nasional.</w:t>
      </w:r>
    </w:p>
    <w:p w:rsidR="00E71995" w:rsidRDefault="00E9716B" w:rsidP="00A53532">
      <w:pPr>
        <w:autoSpaceDE w:val="0"/>
        <w:autoSpaceDN w:val="0"/>
        <w:adjustRightInd w:val="0"/>
        <w:spacing w:line="480" w:lineRule="auto"/>
        <w:ind w:left="720" w:firstLine="720"/>
        <w:jc w:val="both"/>
        <w:rPr>
          <w:rFonts w:cs="TimesNewRomanPSMT"/>
          <w:lang w:val="id-ID" w:eastAsia="id-ID"/>
        </w:rPr>
      </w:pPr>
      <w:r w:rsidRPr="00E9716B">
        <w:rPr>
          <w:rFonts w:cs="TimesNewRomanPSMT"/>
          <w:lang w:val="id-ID" w:eastAsia="id-ID"/>
        </w:rPr>
        <w:t>Penilaian adalah penilaian yang mengikutikurikulum nasional. Agar bisa terukur oleh kurikulum internasional(</w:t>
      </w:r>
      <w:r w:rsidRPr="00E9716B">
        <w:rPr>
          <w:rFonts w:cs="TimesNewRomanPS-ItalicMT"/>
          <w:i/>
          <w:iCs/>
          <w:lang w:val="id-ID" w:eastAsia="id-ID"/>
        </w:rPr>
        <w:t>Cambridge</w:t>
      </w:r>
      <w:r w:rsidRPr="00E9716B">
        <w:rPr>
          <w:rFonts w:cs="TimesNewRomanPSMT"/>
          <w:lang w:val="id-ID" w:eastAsia="id-ID"/>
        </w:rPr>
        <w:t>) yang dirujuk menjadi kurikulum KTSP plus,yang penilaiannya dilaksanakan setiap ulangan tengah semester ataukenaikan kelas</w:t>
      </w:r>
      <w:r w:rsidR="00C35B30" w:rsidRPr="00C35B30">
        <w:rPr>
          <w:rFonts w:cs="TimesNewRomanPSMT"/>
          <w:lang w:val="id-ID" w:eastAsia="id-ID"/>
        </w:rPr>
        <w:t>,</w:t>
      </w:r>
      <w:r w:rsidRPr="00E9716B">
        <w:rPr>
          <w:rFonts w:cs="TimesNewRomanPSMT"/>
          <w:lang w:val="id-ID" w:eastAsia="id-ID"/>
        </w:rPr>
        <w:t xml:space="preserve"> menyiapkan juga kurikulum untukpenilaian dalam bentuk bahasa Inggris, tapi hasilnya tidak dimasukkan kedalam rapor, hanya dilampirkan dalam bentuk transkip. Kemudian juga mengadakan sertifikasi internasional yang diselenggarakandua kali dalam setahun, yang kriteria soal dan penilaianya dari </w:t>
      </w:r>
      <w:r w:rsidRPr="00E9716B">
        <w:rPr>
          <w:rFonts w:cs="TimesNewRomanPS-ItalicMT"/>
          <w:i/>
          <w:iCs/>
          <w:lang w:val="id-ID" w:eastAsia="id-ID"/>
        </w:rPr>
        <w:t>Cambridge</w:t>
      </w:r>
      <w:r w:rsidRPr="00E9716B">
        <w:rPr>
          <w:rFonts w:cs="TimesNewRomanPSMT"/>
          <w:lang w:val="id-ID" w:eastAsia="id-ID"/>
        </w:rPr>
        <w:t xml:space="preserve">.Jadi, penilaian yang </w:t>
      </w:r>
      <w:r w:rsidR="00C35B30" w:rsidRPr="00C07E8B">
        <w:rPr>
          <w:rFonts w:cs="TimesNewRomanPSMT"/>
          <w:lang w:val="id-ID" w:eastAsia="id-ID"/>
        </w:rPr>
        <w:t xml:space="preserve">ada </w:t>
      </w:r>
      <w:r w:rsidRPr="00E9716B">
        <w:rPr>
          <w:rFonts w:cs="TimesNewRomanPSMT"/>
          <w:lang w:val="id-ID" w:eastAsia="id-ID"/>
        </w:rPr>
        <w:t>diantaranya penilaiandari guru, satuan pendidikan, oleh pemerintah, dan oleh OECD.</w:t>
      </w:r>
      <w:r w:rsidR="00E71995" w:rsidRPr="00E9716B">
        <w:rPr>
          <w:rFonts w:cs="TimesNewRomanPSMT"/>
          <w:lang w:val="id-ID" w:eastAsia="id-ID"/>
        </w:rPr>
        <w:t>Y</w:t>
      </w:r>
      <w:r w:rsidRPr="00E9716B">
        <w:rPr>
          <w:rFonts w:cs="TimesNewRomanPSMT"/>
          <w:lang w:val="id-ID" w:eastAsia="id-ID"/>
        </w:rPr>
        <w:t>akni</w:t>
      </w:r>
      <w:r w:rsidRPr="00E9716B">
        <w:rPr>
          <w:rFonts w:cs="TimesNewRomanPS-ItalicMT"/>
          <w:i/>
          <w:iCs/>
          <w:lang w:val="id-ID" w:eastAsia="id-ID"/>
        </w:rPr>
        <w:t xml:space="preserve">Cambridge </w:t>
      </w:r>
      <w:r w:rsidRPr="00E9716B">
        <w:rPr>
          <w:rFonts w:cs="TimesNewRomanPSMT"/>
          <w:lang w:val="id-ID" w:eastAsia="id-ID"/>
        </w:rPr>
        <w:t>Internasional. Selain itu, juga melakukanpenilaian secara struktur yang disebut UHT (ujian harian terstruktur) yangdilaksanakan secara setiap hari Sabtu, sebagai upaya untuk memperdalampemahaman materi.</w:t>
      </w:r>
    </w:p>
    <w:p w:rsidR="00C35B30" w:rsidRPr="00C07E8B" w:rsidRDefault="00C35B30" w:rsidP="00A53532">
      <w:pPr>
        <w:spacing w:line="480" w:lineRule="auto"/>
        <w:rPr>
          <w:lang w:val="id-ID"/>
        </w:rPr>
      </w:pPr>
    </w:p>
    <w:p w:rsidR="00C35B30" w:rsidRPr="00C07E8B" w:rsidRDefault="00C35B30" w:rsidP="00A53532">
      <w:pPr>
        <w:spacing w:line="480" w:lineRule="auto"/>
        <w:rPr>
          <w:lang w:val="id-ID"/>
        </w:rPr>
      </w:pPr>
    </w:p>
    <w:p w:rsidR="00C35B30" w:rsidRPr="00C07E8B" w:rsidRDefault="00C35B30" w:rsidP="00A53532">
      <w:pPr>
        <w:spacing w:line="480" w:lineRule="auto"/>
        <w:rPr>
          <w:lang w:val="id-ID"/>
        </w:rPr>
      </w:pPr>
    </w:p>
    <w:p w:rsidR="00E971E6" w:rsidRPr="00A53532" w:rsidRDefault="00E971E6" w:rsidP="00A53532">
      <w:pPr>
        <w:spacing w:line="480" w:lineRule="auto"/>
        <w:rPr>
          <w:lang w:val="id-ID"/>
        </w:rPr>
      </w:pPr>
    </w:p>
    <w:p w:rsidR="00B168B6" w:rsidRPr="00607D02" w:rsidRDefault="00B168B6" w:rsidP="00A53532">
      <w:pPr>
        <w:autoSpaceDE w:val="0"/>
        <w:autoSpaceDN w:val="0"/>
        <w:adjustRightInd w:val="0"/>
        <w:spacing w:line="480" w:lineRule="auto"/>
        <w:ind w:left="720" w:firstLine="720"/>
        <w:rPr>
          <w:lang w:val="id-ID"/>
        </w:rPr>
      </w:pPr>
      <w:r w:rsidRPr="00E9716B">
        <w:rPr>
          <w:rFonts w:cs="TimesNewRomanPSMT"/>
          <w:lang w:val="id-ID" w:eastAsia="id-ID"/>
        </w:rPr>
        <w:t>Sementara itu, menurut Rusman</w:t>
      </w:r>
      <w:r w:rsidRPr="00E9716B">
        <w:rPr>
          <w:rFonts w:eastAsia="TimesNewRomanPSMT-Identity-H" w:cs="TimesNewRomanPSMT-Identity-H"/>
          <w:lang w:val="id-ID" w:eastAsia="id-ID"/>
        </w:rPr>
        <w:t xml:space="preserve">, </w:t>
      </w:r>
      <w:r w:rsidRPr="00E9716B">
        <w:rPr>
          <w:rFonts w:eastAsia="TimesNewRomanPSMT-Identity-H" w:cs="TimesNewRomanPSMT-Identity-H" w:hint="eastAsia"/>
          <w:lang w:val="id-ID" w:eastAsia="id-ID"/>
        </w:rPr>
        <w:t>“</w:t>
      </w:r>
      <w:r w:rsidRPr="00E9716B">
        <w:rPr>
          <w:rFonts w:eastAsia="TimesNewRomanPSMT-Identity-H" w:cs="TimesNewRomanPSMT-Identity-H"/>
          <w:lang w:val="id-ID" w:eastAsia="id-ID"/>
        </w:rPr>
        <w:t>T</w:t>
      </w:r>
      <w:r w:rsidRPr="00E9716B">
        <w:rPr>
          <w:rFonts w:cs="TimesNewRomanPSMT"/>
          <w:lang w:val="id-ID" w:eastAsia="id-ID"/>
        </w:rPr>
        <w:t>erdapat lima elemen yangmemengaruhi implementasi kurikulum sebagai berikut: dukungan darikepala sekolah, dukungan dari rekan sejawat guru, dukungan dari siswa,dukungan dari orang tua, dan dukungan dari dalam diri guru unsur yang</w:t>
      </w:r>
      <w:r w:rsidRPr="00E9716B">
        <w:rPr>
          <w:rFonts w:eastAsia="TimesNewRomanPSMT-Identity-H" w:cs="TimesNewRomanPSMT-Identity-H"/>
          <w:lang w:val="id-ID" w:eastAsia="id-ID"/>
        </w:rPr>
        <w:t>utama.</w:t>
      </w:r>
      <w:r w:rsidRPr="00E9716B">
        <w:rPr>
          <w:rFonts w:eastAsia="TimesNewRomanPSMT-Identity-H" w:cs="TimesNewRomanPSMT-Identity-H" w:hint="eastAsia"/>
          <w:lang w:val="id-ID" w:eastAsia="id-ID"/>
        </w:rPr>
        <w:t>”</w:t>
      </w:r>
    </w:p>
    <w:p w:rsidR="00B168B6" w:rsidRPr="00C17B66" w:rsidRDefault="00B168B6" w:rsidP="00A53532">
      <w:pPr>
        <w:autoSpaceDE w:val="0"/>
        <w:autoSpaceDN w:val="0"/>
        <w:adjustRightInd w:val="0"/>
        <w:spacing w:line="480" w:lineRule="auto"/>
        <w:ind w:left="720" w:firstLine="720"/>
        <w:jc w:val="both"/>
        <w:rPr>
          <w:rFonts w:eastAsia="TimesNewRomanPSMT-Identity-H" w:cs="TimesNewRomanPSMT-Identity-H"/>
          <w:lang w:val="id-ID" w:eastAsia="id-ID"/>
        </w:rPr>
      </w:pPr>
      <w:r w:rsidRPr="00C17B66">
        <w:rPr>
          <w:rFonts w:eastAsia="TimesNewRomanPSMT-Identity-H" w:cs="TimesNewRomanPSMT-Identity-H"/>
          <w:lang w:val="id-ID" w:eastAsia="id-ID"/>
        </w:rPr>
        <w:t>Kurikulum yang digunakan saat ini pada program sama dengan kurikulum standar yang digunakan untuk program regular, yaitu kurikulum KTSP (Kurikulum Tingkat Satuan Pendidikan). KTSP yang digunakan telah mencantumkan kegiatan belajar yang berpusat pada siswa, menuntut sisswa untuk lebih aktif berperan dalam PBM, banyak melibatkan berbagai metode dan media belajar, penggunaan berbagai sumber belajar dan berusaha mengintegrasikan materi dengan ruh Islam. KTSP yang disusun dan digunakan untuk program regular ini juga digunakan untuk program akselerasi. Namun dalam pelaksanaannya dilakukan penyesuaian-penyesuaian, seperti alokasi waktu yang berbeda serta pendalaman dan pengayaan materi yang lebih dibandingkan dengan kelas program regular.</w:t>
      </w:r>
    </w:p>
    <w:p w:rsidR="00B168B6" w:rsidRPr="00C17B66" w:rsidRDefault="00B168B6" w:rsidP="00A53532">
      <w:pPr>
        <w:autoSpaceDE w:val="0"/>
        <w:autoSpaceDN w:val="0"/>
        <w:adjustRightInd w:val="0"/>
        <w:spacing w:line="480" w:lineRule="auto"/>
        <w:ind w:left="720" w:firstLine="720"/>
        <w:jc w:val="both"/>
        <w:rPr>
          <w:rFonts w:eastAsia="TimesNewRomanPSMT-Identity-H" w:cs="TimesNewRomanPSMT-Identity-H"/>
          <w:lang w:eastAsia="id-ID"/>
        </w:rPr>
      </w:pPr>
      <w:r w:rsidRPr="00C17B66">
        <w:rPr>
          <w:rFonts w:eastAsia="TimesNewRomanPSMT-Identity-H" w:cs="TimesNewRomanPSMT-Identity-H"/>
          <w:lang w:val="id-ID" w:eastAsia="id-ID"/>
        </w:rPr>
        <w:t>Dalam KTSP telah tercakup prinsip-prinsip penyusunan kerikulum sebagaimana yang diterapkan oleh The State Leadership Training Institute on Gifted and Talented, yaitu sebuah lembaga pemerhati anak berbakat intelektual di Negara Amerika, yaitu sebagai berikut:</w:t>
      </w:r>
    </w:p>
    <w:p w:rsidR="00B168B6" w:rsidRPr="00C17B66" w:rsidRDefault="00B168B6" w:rsidP="00A53532">
      <w:pPr>
        <w:pStyle w:val="ListParagraph"/>
        <w:numPr>
          <w:ilvl w:val="0"/>
          <w:numId w:val="15"/>
        </w:numPr>
        <w:autoSpaceDE w:val="0"/>
        <w:autoSpaceDN w:val="0"/>
        <w:adjustRightInd w:val="0"/>
        <w:spacing w:line="480" w:lineRule="auto"/>
        <w:jc w:val="both"/>
        <w:rPr>
          <w:rFonts w:eastAsia="TimesNewRomanPSMT-Identity-H" w:cs="TimesNewRomanPSMT-Identity-H"/>
          <w:lang w:val="id-ID" w:eastAsia="id-ID"/>
        </w:rPr>
      </w:pPr>
      <w:r w:rsidRPr="00C17B66">
        <w:rPr>
          <w:rFonts w:eastAsia="TimesNewRomanPSMT-Identity-H" w:cs="TimesNewRomanPSMT-Identity-H"/>
          <w:lang w:val="id-ID" w:eastAsia="id-ID"/>
        </w:rPr>
        <w:t>Isi kurikulum siswa berbakat intelektual harus ditujukan dan disusun</w:t>
      </w:r>
    </w:p>
    <w:p w:rsidR="00B168B6" w:rsidRPr="00C17B66" w:rsidRDefault="00B168B6" w:rsidP="00A53532">
      <w:pPr>
        <w:autoSpaceDE w:val="0"/>
        <w:autoSpaceDN w:val="0"/>
        <w:adjustRightInd w:val="0"/>
        <w:spacing w:line="480" w:lineRule="auto"/>
        <w:ind w:left="1134"/>
        <w:jc w:val="both"/>
        <w:rPr>
          <w:rFonts w:eastAsia="TimesNewRomanPSMT-Identity-H" w:cs="TimesNewRomanPSMT-Identity-H"/>
          <w:lang w:val="id-ID" w:eastAsia="id-ID"/>
        </w:rPr>
      </w:pPr>
      <w:r w:rsidRPr="00C17B66">
        <w:rPr>
          <w:rFonts w:eastAsia="TimesNewRomanPSMT-Identity-H" w:cs="TimesNewRomanPSMT-Identity-H"/>
          <w:lang w:val="id-ID" w:eastAsia="id-ID"/>
        </w:rPr>
        <w:lastRenderedPageBreak/>
        <w:t>untuk   mengikutsertakan   kegiatan-kegiatan   yang    menuntut   siswamenguraikan  lebih banyak  ide-ide,  permasalahan-permasalahan  dantema-tema yang kompleks dan rumit yang memerlukan integrasi sudutpandang berbagai ilmu pengetahuan serta sistem pemikiran.</w:t>
      </w:r>
    </w:p>
    <w:p w:rsidR="00B168B6" w:rsidRPr="00C17B66" w:rsidRDefault="00B168B6" w:rsidP="00A53532">
      <w:pPr>
        <w:pStyle w:val="ListParagraph"/>
        <w:numPr>
          <w:ilvl w:val="0"/>
          <w:numId w:val="15"/>
        </w:numPr>
        <w:autoSpaceDE w:val="0"/>
        <w:autoSpaceDN w:val="0"/>
        <w:adjustRightInd w:val="0"/>
        <w:spacing w:line="480" w:lineRule="auto"/>
        <w:jc w:val="both"/>
        <w:rPr>
          <w:rFonts w:eastAsia="TimesNewRomanPSMT-Identity-H" w:cs="TimesNewRomanPSMT-Identity-H"/>
          <w:lang w:val="id-ID" w:eastAsia="id-ID"/>
        </w:rPr>
      </w:pPr>
      <w:r w:rsidRPr="00C17B66">
        <w:rPr>
          <w:rFonts w:eastAsia="TimesNewRomanPSMT-Identity-H" w:cs="TimesNewRomanPSMT-Identity-H"/>
          <w:lang w:val="id-ID" w:eastAsia="id-ID"/>
        </w:rPr>
        <w:t xml:space="preserve">Kurikulum    untuk    siswa   berbakat    intelektual    harus    mendorong pengembangan dan penerapan kemampuan berpikir produktif sehingga siswa berbakat intelektual mampu mengeneralisasikan ilmu pengetahuan </w:t>
      </w:r>
      <w:r>
        <w:rPr>
          <w:rFonts w:eastAsia="TimesNewRomanPSMT-Identity-H" w:cs="TimesNewRomanPSMT-Identity-H"/>
          <w:lang w:val="id-ID" w:eastAsia="id-ID"/>
        </w:rPr>
        <w:t>baru ata</w:t>
      </w:r>
      <w:r w:rsidRPr="00C17B66">
        <w:rPr>
          <w:rFonts w:eastAsia="TimesNewRomanPSMT-Identity-H" w:cs="TimesNewRomanPSMT-Identity-H"/>
          <w:lang w:val="id-ID" w:eastAsia="id-ID"/>
        </w:rPr>
        <w:t>merekonseptualisasikan ilmu yang telah ada.</w:t>
      </w:r>
    </w:p>
    <w:p w:rsidR="00B168B6" w:rsidRPr="00C17B66" w:rsidRDefault="00B168B6" w:rsidP="00A53532">
      <w:pPr>
        <w:pStyle w:val="ListParagraph"/>
        <w:numPr>
          <w:ilvl w:val="0"/>
          <w:numId w:val="15"/>
        </w:numPr>
        <w:autoSpaceDE w:val="0"/>
        <w:autoSpaceDN w:val="0"/>
        <w:adjustRightInd w:val="0"/>
        <w:spacing w:line="480" w:lineRule="auto"/>
        <w:jc w:val="both"/>
        <w:rPr>
          <w:rFonts w:eastAsia="TimesNewRomanPSMT-Identity-H" w:cs="TimesNewRomanPSMT-Identity-H"/>
          <w:lang w:val="id-ID" w:eastAsia="id-ID"/>
        </w:rPr>
      </w:pPr>
      <w:r w:rsidRPr="00C17B66">
        <w:rPr>
          <w:rFonts w:eastAsia="TimesNewRomanPSMT-Identity-H" w:cs="TimesNewRomanPSMT-Identity-H"/>
          <w:lang w:val="id-ID" w:eastAsia="id-ID"/>
        </w:rPr>
        <w:t>Kurikulum untuk siswa berbakat intelektual harus mampu mendorong siswa terus mengikuti perubahan ilmu pengetahuan dan informasi serta menumbuhkan kesadaran bahwa ilmu pengetahuan merupakan sesuatu yang berharga dalam kehidupan.</w:t>
      </w:r>
    </w:p>
    <w:p w:rsidR="00B168B6" w:rsidRPr="00C17B66" w:rsidRDefault="00B168B6" w:rsidP="00A53532">
      <w:pPr>
        <w:pStyle w:val="ListParagraph"/>
        <w:numPr>
          <w:ilvl w:val="0"/>
          <w:numId w:val="15"/>
        </w:numPr>
        <w:autoSpaceDE w:val="0"/>
        <w:autoSpaceDN w:val="0"/>
        <w:adjustRightInd w:val="0"/>
        <w:spacing w:line="480" w:lineRule="auto"/>
        <w:jc w:val="both"/>
        <w:rPr>
          <w:rFonts w:eastAsia="TimesNewRomanPSMT-Identity-H" w:cs="TimesNewRomanPSMT-Identity-H"/>
          <w:lang w:val="id-ID" w:eastAsia="id-ID"/>
        </w:rPr>
      </w:pPr>
      <w:r w:rsidRPr="00C17B66">
        <w:rPr>
          <w:rFonts w:eastAsia="TimesNewRomanPSMT-Identity-H" w:cs="TimesNewRomanPSMT-Identity-H"/>
          <w:lang w:val="id-ID" w:eastAsia="id-ID"/>
        </w:rPr>
        <w:t>Kurikulum   untuk   siswa   berbakat   intelektual   harus    mendorong,</w:t>
      </w:r>
    </w:p>
    <w:p w:rsidR="00B168B6" w:rsidRPr="00C17B66" w:rsidRDefault="00B168B6" w:rsidP="00A53532">
      <w:pPr>
        <w:autoSpaceDE w:val="0"/>
        <w:autoSpaceDN w:val="0"/>
        <w:adjustRightInd w:val="0"/>
        <w:spacing w:line="480" w:lineRule="auto"/>
        <w:ind w:left="720"/>
        <w:rPr>
          <w:rFonts w:eastAsia="TimesNewRomanPSMT-Identity-H" w:cs="TimesNewRomanPSMT-Identity-H"/>
          <w:lang w:val="id-ID" w:eastAsia="id-ID"/>
        </w:rPr>
      </w:pPr>
      <w:r w:rsidRPr="00C17B66">
        <w:rPr>
          <w:rFonts w:eastAsia="TimesNewRomanPSMT-Identity-H" w:cs="TimesNewRomanPSMT-Identity-H"/>
          <w:lang w:val="id-ID" w:eastAsia="id-ID"/>
        </w:rPr>
        <w:t>menampilkan, memilih dan menggunakan sumber-sumber belajar yang</w:t>
      </w:r>
    </w:p>
    <w:p w:rsidR="00B168B6" w:rsidRPr="00C17B66" w:rsidRDefault="00B168B6" w:rsidP="00A53532">
      <w:pPr>
        <w:autoSpaceDE w:val="0"/>
        <w:autoSpaceDN w:val="0"/>
        <w:adjustRightInd w:val="0"/>
        <w:spacing w:line="480" w:lineRule="auto"/>
        <w:rPr>
          <w:rFonts w:eastAsia="TimesNewRomanPSMT-Identity-H" w:cs="TimesNewRomanPSMT-Identity-H"/>
          <w:lang w:val="id-ID" w:eastAsia="id-ID"/>
        </w:rPr>
      </w:pPr>
      <w:r w:rsidRPr="00C17B66">
        <w:rPr>
          <w:rFonts w:eastAsia="TimesNewRomanPSMT-Identity-H" w:cs="TimesNewRomanPSMT-Identity-H"/>
          <w:lang w:val="id-ID" w:eastAsia="id-ID"/>
        </w:rPr>
        <w:t>sesuai dan khusus.</w:t>
      </w:r>
    </w:p>
    <w:p w:rsidR="00B168B6" w:rsidRPr="00C17B66" w:rsidRDefault="00B168B6" w:rsidP="00A53532">
      <w:pPr>
        <w:pStyle w:val="ListParagraph"/>
        <w:numPr>
          <w:ilvl w:val="0"/>
          <w:numId w:val="15"/>
        </w:numPr>
        <w:autoSpaceDE w:val="0"/>
        <w:autoSpaceDN w:val="0"/>
        <w:adjustRightInd w:val="0"/>
        <w:spacing w:line="480" w:lineRule="auto"/>
        <w:jc w:val="both"/>
        <w:rPr>
          <w:rFonts w:eastAsia="TimesNewRomanPSMT-Identity-H" w:cs="TimesNewRomanPSMT-Identity-H"/>
          <w:lang w:val="id-ID" w:eastAsia="id-ID"/>
        </w:rPr>
      </w:pPr>
      <w:r w:rsidRPr="00C17B66">
        <w:rPr>
          <w:rFonts w:eastAsia="TimesNewRomanPSMT-Identity-H" w:cs="TimesNewRomanPSMT-Identity-H"/>
          <w:lang w:val="id-ID" w:eastAsia="id-ID"/>
        </w:rPr>
        <w:t>Kurikulum    untuk    siswa   berbakat   intelektual   harus    mendukungpertumbuhan dan proses belajar mandiri.</w:t>
      </w:r>
    </w:p>
    <w:p w:rsidR="00B168B6" w:rsidRPr="00C17B66" w:rsidRDefault="00B168B6" w:rsidP="00A53532">
      <w:pPr>
        <w:pStyle w:val="ListParagraph"/>
        <w:numPr>
          <w:ilvl w:val="0"/>
          <w:numId w:val="15"/>
        </w:numPr>
        <w:autoSpaceDE w:val="0"/>
        <w:autoSpaceDN w:val="0"/>
        <w:adjustRightInd w:val="0"/>
        <w:spacing w:line="480" w:lineRule="auto"/>
        <w:jc w:val="both"/>
        <w:rPr>
          <w:rFonts w:eastAsia="TimesNewRomanPSMT-Identity-H" w:cs="TimesNewRomanPSMT-Identity-H"/>
          <w:lang w:val="id-ID" w:eastAsia="id-ID"/>
        </w:rPr>
      </w:pPr>
      <w:r w:rsidRPr="00C17B66">
        <w:rPr>
          <w:rFonts w:eastAsia="TimesNewRomanPSMT-Identity-H" w:cs="TimesNewRomanPSMT-Identity-H"/>
          <w:lang w:val="id-ID" w:eastAsia="id-ID"/>
        </w:rPr>
        <w:t xml:space="preserve">Kurikulum untuk siswa berbakat intelektual harus memberi peluang bagiperkembangan   pribadi   dan   memahami   hubungan   siswa   berbakatintelektual dengan siswa yang lain, dengan kelompok sosial yang lain,dengan lingkungan dan budaya yang lain. </w:t>
      </w:r>
    </w:p>
    <w:p w:rsidR="00B168B6" w:rsidRPr="00C17B66" w:rsidRDefault="00B168B6" w:rsidP="00A53532">
      <w:pPr>
        <w:pStyle w:val="ListParagraph"/>
        <w:numPr>
          <w:ilvl w:val="0"/>
          <w:numId w:val="15"/>
        </w:numPr>
        <w:autoSpaceDE w:val="0"/>
        <w:autoSpaceDN w:val="0"/>
        <w:adjustRightInd w:val="0"/>
        <w:spacing w:line="480" w:lineRule="auto"/>
        <w:jc w:val="both"/>
        <w:rPr>
          <w:rFonts w:eastAsia="TimesNewRomanPSMT-Identity-H" w:cs="TimesNewRomanPSMT-Identity-H"/>
          <w:lang w:val="id-ID" w:eastAsia="id-ID"/>
        </w:rPr>
      </w:pPr>
      <w:r w:rsidRPr="00C17B66">
        <w:rPr>
          <w:rFonts w:eastAsia="TimesNewRomanPSMT-Identity-H" w:cs="TimesNewRomanPSMT-Identity-H"/>
          <w:lang w:val="id-ID" w:eastAsia="id-ID"/>
        </w:rPr>
        <w:lastRenderedPageBreak/>
        <w:t>Evaluasi kurikulum untuk siswa berbakat intelektual harus dilakukan sesuai dengan acuan dasar, menekankan pada keterampilan berpikir tingkat tinggi, kreativitas dan menunjukkan performa serta hasil yang memuaskan.</w:t>
      </w:r>
    </w:p>
    <w:p w:rsidR="00B168B6" w:rsidRPr="00C17B66" w:rsidRDefault="00B168B6" w:rsidP="00A53532">
      <w:pPr>
        <w:autoSpaceDE w:val="0"/>
        <w:autoSpaceDN w:val="0"/>
        <w:adjustRightInd w:val="0"/>
        <w:spacing w:line="480" w:lineRule="auto"/>
        <w:ind w:left="720" w:firstLine="720"/>
        <w:jc w:val="both"/>
        <w:rPr>
          <w:rFonts w:eastAsia="TimesNewRomanPSMT-Identity-H" w:cs="TimesNewRomanPSMT-Identity-H"/>
          <w:lang w:val="id-ID" w:eastAsia="id-ID"/>
        </w:rPr>
      </w:pPr>
      <w:r w:rsidRPr="00C17B66">
        <w:rPr>
          <w:rFonts w:eastAsia="TimesNewRomanPSMT-Identity-H" w:cs="TimesNewRomanPSMT-Identity-H"/>
          <w:lang w:val="id-ID" w:eastAsia="id-ID"/>
        </w:rPr>
        <w:t>Selanjutnya penyesuaian kurikulum untuk program akselerasi khususnya  hanya akan terlihat pada pelaksanaan dari kurikulum itu sendiri. Manajemen waktu yang tepat merupakan suatu kunci dalam mengelola kurikulum yang ada agar semua materi pembela] aran dapat diselesaikan dalam waktu yang lebih singkat dengan penguasaan materi yang lebih mendalam dan tuntas.</w:t>
      </w:r>
    </w:p>
    <w:p w:rsidR="00B168B6" w:rsidRPr="00C17B66" w:rsidRDefault="00B168B6" w:rsidP="00A53532">
      <w:pPr>
        <w:autoSpaceDE w:val="0"/>
        <w:autoSpaceDN w:val="0"/>
        <w:adjustRightInd w:val="0"/>
        <w:spacing w:line="480" w:lineRule="auto"/>
        <w:ind w:left="720" w:firstLine="720"/>
        <w:jc w:val="both"/>
        <w:rPr>
          <w:rFonts w:eastAsia="TimesNewRomanPSMT-Identity-H" w:cs="TimesNewRomanPSMT-Identity-H"/>
          <w:lang w:eastAsia="id-ID"/>
        </w:rPr>
      </w:pPr>
      <w:r w:rsidRPr="00C17B66">
        <w:rPr>
          <w:rFonts w:eastAsia="TimesNewRomanPSMT-Identity-H" w:cs="TimesNewRomanPSMT-Identity-H"/>
          <w:lang w:val="id-ID" w:eastAsia="id-ID"/>
        </w:rPr>
        <w:t>Pengelolaan kurikulum untuk siswa akselerasi sesuai dengan pendapat Reni Akbar Hawadi. Menurutnya pengaturan kembali program pembelajaran pada kurikulum standar dilakukan tanpa mengurangi isi kurikulum. Kuncinya terletak pada analisis materi kurikulum dengan kalender akademis yang dibuat khusus untuk program akselerasi. Untuk semua siswa berbakat intelektual dengan keberbakatan tinggi, tidak semua materi kurikulum standar perlu disampaikan dalam tatap muka dan atau dengan irama belajar yang</w:t>
      </w:r>
      <w:r>
        <w:rPr>
          <w:rFonts w:eastAsia="TimesNewRomanPSMT-Identity-H" w:cs="TimesNewRomanPSMT-Identity-H"/>
          <w:lang w:val="id-ID" w:eastAsia="id-ID"/>
        </w:rPr>
        <w:t xml:space="preserve"> sama dengan program regular.</w:t>
      </w:r>
    </w:p>
    <w:p w:rsidR="00B168B6" w:rsidRPr="00C17B66" w:rsidRDefault="00B168B6" w:rsidP="00A53532">
      <w:pPr>
        <w:autoSpaceDE w:val="0"/>
        <w:autoSpaceDN w:val="0"/>
        <w:adjustRightInd w:val="0"/>
        <w:spacing w:line="480" w:lineRule="auto"/>
        <w:ind w:left="720" w:firstLine="720"/>
        <w:jc w:val="both"/>
        <w:rPr>
          <w:rFonts w:eastAsia="TimesNewRomanPSMT-Identity-H" w:cs="TimesNewRomanPSMT-Identity-H"/>
          <w:lang w:eastAsia="id-ID"/>
        </w:rPr>
      </w:pPr>
      <w:r w:rsidRPr="00C17B66">
        <w:rPr>
          <w:rFonts w:eastAsia="TimesNewRomanPSMT-Identity-H" w:cs="TimesNewRomanPSMT-Identity-H"/>
          <w:lang w:val="id-ID" w:eastAsia="id-ID"/>
        </w:rPr>
        <w:t>Terkait dengan pengelolaan kurikulum untuk siswa progam akselerasi, maka guru memegang peranan penting dalam hal pengelolaan materi, waktu dan PBM. Pengelolaan kurikulum untuk program akselerasi di madrasah lebih lanjut dapat dilakukan dengan cara sebagai berikut:</w:t>
      </w:r>
    </w:p>
    <w:p w:rsidR="00B168B6" w:rsidRPr="00C17B66" w:rsidRDefault="00B168B6" w:rsidP="00A53532">
      <w:pPr>
        <w:pStyle w:val="ListParagraph"/>
        <w:numPr>
          <w:ilvl w:val="0"/>
          <w:numId w:val="17"/>
        </w:numPr>
        <w:autoSpaceDE w:val="0"/>
        <w:autoSpaceDN w:val="0"/>
        <w:adjustRightInd w:val="0"/>
        <w:spacing w:line="480" w:lineRule="auto"/>
        <w:jc w:val="both"/>
        <w:rPr>
          <w:rFonts w:eastAsia="TimesNewRomanPSMT-Identity-H" w:cs="TimesNewRomanPSMT-Identity-H"/>
          <w:lang w:val="id-ID" w:eastAsia="id-ID"/>
        </w:rPr>
      </w:pPr>
      <w:r w:rsidRPr="00C17B66">
        <w:rPr>
          <w:rFonts w:eastAsia="TimesNewRomanPSMT-Identity-H" w:cs="TimesNewRomanPSMT-Identity-H"/>
          <w:lang w:val="id-ID" w:eastAsia="id-ID"/>
        </w:rPr>
        <w:t>Mengintegrasikan materi-materi yang serupa.</w:t>
      </w:r>
    </w:p>
    <w:p w:rsidR="00B168B6" w:rsidRPr="00C17B66" w:rsidRDefault="00B168B6" w:rsidP="00A53532">
      <w:pPr>
        <w:pStyle w:val="ListParagraph"/>
        <w:numPr>
          <w:ilvl w:val="0"/>
          <w:numId w:val="17"/>
        </w:numPr>
        <w:autoSpaceDE w:val="0"/>
        <w:autoSpaceDN w:val="0"/>
        <w:adjustRightInd w:val="0"/>
        <w:spacing w:line="480" w:lineRule="auto"/>
        <w:jc w:val="both"/>
        <w:rPr>
          <w:rFonts w:eastAsia="TimesNewRomanPSMT-Identity-H" w:cs="TimesNewRomanPSMT-Identity-H"/>
          <w:lang w:val="id-ID" w:eastAsia="id-ID"/>
        </w:rPr>
      </w:pPr>
      <w:r w:rsidRPr="00C17B66">
        <w:rPr>
          <w:rFonts w:eastAsia="TimesNewRomanPSMT-Identity-H" w:cs="TimesNewRomanPSMT-Identity-H"/>
          <w:lang w:val="id-ID" w:eastAsia="id-ID"/>
        </w:rPr>
        <w:lastRenderedPageBreak/>
        <w:t>Memberikan pengetahuan dasar yang bermanfaat bagi siswa dalam</w:t>
      </w:r>
    </w:p>
    <w:p w:rsidR="00B168B6" w:rsidRDefault="00B168B6" w:rsidP="00A53532">
      <w:pPr>
        <w:autoSpaceDE w:val="0"/>
        <w:autoSpaceDN w:val="0"/>
        <w:adjustRightInd w:val="0"/>
        <w:spacing w:line="480" w:lineRule="auto"/>
        <w:rPr>
          <w:rFonts w:eastAsia="TimesNewRomanPSMT-Identity-H" w:cs="TimesNewRomanPSMT-Identity-H"/>
          <w:lang w:eastAsia="id-ID"/>
        </w:rPr>
      </w:pPr>
    </w:p>
    <w:p w:rsidR="00B168B6" w:rsidRPr="00C17B66" w:rsidRDefault="00B168B6" w:rsidP="00A53532">
      <w:pPr>
        <w:autoSpaceDE w:val="0"/>
        <w:autoSpaceDN w:val="0"/>
        <w:adjustRightInd w:val="0"/>
        <w:spacing w:line="480" w:lineRule="auto"/>
        <w:ind w:left="1134" w:hanging="1134"/>
        <w:rPr>
          <w:rFonts w:eastAsia="TimesNewRomanPSMT-Identity-H" w:cs="TimesNewRomanPSMT-Identity-H"/>
          <w:lang w:val="id-ID" w:eastAsia="id-ID"/>
        </w:rPr>
      </w:pPr>
      <w:r w:rsidRPr="00C17B66">
        <w:rPr>
          <w:rFonts w:eastAsia="TimesNewRomanPSMT-Identity-H" w:cs="TimesNewRomanPSMT-Identity-H"/>
          <w:lang w:val="id-ID" w:eastAsia="id-ID"/>
        </w:rPr>
        <w:t>mengembangkan diri secara mandiri, misalnya mengajarkan tentang cara</w:t>
      </w:r>
      <w:r>
        <w:rPr>
          <w:rFonts w:eastAsia="TimesNewRomanPSMT-Identity-H" w:cs="TimesNewRomanPSMT-Identity-H"/>
          <w:lang w:val="id-ID" w:eastAsia="id-ID"/>
        </w:rPr>
        <w:t xml:space="preserve">belajar, </w:t>
      </w:r>
      <w:r w:rsidRPr="00C17B66">
        <w:rPr>
          <w:rFonts w:eastAsia="TimesNewRomanPSMT-Identity-H" w:cs="TimesNewRomanPSMT-Identity-H"/>
          <w:lang w:val="id-ID" w:eastAsia="id-ID"/>
        </w:rPr>
        <w:t xml:space="preserve">cara       memper      </w:t>
      </w:r>
      <w:r>
        <w:rPr>
          <w:rFonts w:eastAsia="TimesNewRomanPSMT-Identity-H" w:cs="TimesNewRomanPSMT-Identity-H"/>
          <w:lang w:val="id-ID" w:eastAsia="id-ID"/>
        </w:rPr>
        <w:t xml:space="preserve"> oleh       pengetahuan,  </w:t>
      </w:r>
      <w:r w:rsidRPr="00C17B66">
        <w:rPr>
          <w:rFonts w:eastAsia="TimesNewRomanPSMT-Identity-H" w:cs="TimesNewRomanPSMT-Identity-H"/>
          <w:lang w:val="id-ID" w:eastAsia="id-ID"/>
        </w:rPr>
        <w:t>menyusun,</w:t>
      </w:r>
    </w:p>
    <w:p w:rsidR="00B168B6" w:rsidRPr="00C17B66" w:rsidRDefault="00B168B6" w:rsidP="00A53532">
      <w:pPr>
        <w:autoSpaceDE w:val="0"/>
        <w:autoSpaceDN w:val="0"/>
        <w:adjustRightInd w:val="0"/>
        <w:spacing w:line="480" w:lineRule="auto"/>
        <w:ind w:left="720"/>
        <w:rPr>
          <w:rFonts w:eastAsia="TimesNewRomanPSMT-Identity-H" w:cs="TimesNewRomanPSMT-Identity-H"/>
          <w:lang w:val="id-ID" w:eastAsia="id-ID"/>
        </w:rPr>
      </w:pPr>
      <w:r w:rsidRPr="00C17B66">
        <w:rPr>
          <w:rFonts w:eastAsia="TimesNewRomanPSMT-Identity-H" w:cs="TimesNewRomanPSMT-Identity-H"/>
          <w:lang w:val="id-ID" w:eastAsia="id-ID"/>
        </w:rPr>
        <w:t>mempertanggungjawa</w:t>
      </w:r>
      <w:r>
        <w:rPr>
          <w:rFonts w:eastAsia="TimesNewRomanPSMT-Identity-H" w:cs="TimesNewRomanPSMT-Identity-H"/>
          <w:lang w:val="id-ID" w:eastAsia="id-ID"/>
        </w:rPr>
        <w:t>bkan dan mengkomunikasikan ilm</w:t>
      </w:r>
      <w:r w:rsidRPr="00C17B66">
        <w:rPr>
          <w:rFonts w:eastAsia="TimesNewRomanPSMT-Identity-H" w:cs="TimesNewRomanPSMT-Identity-H"/>
          <w:lang w:val="id-ID" w:eastAsia="id-ID"/>
        </w:rPr>
        <w:t>pengetahuan.</w:t>
      </w:r>
    </w:p>
    <w:p w:rsidR="00B168B6" w:rsidRPr="0083106D" w:rsidRDefault="00B168B6" w:rsidP="00A53532">
      <w:pPr>
        <w:pStyle w:val="ListParagraph"/>
        <w:numPr>
          <w:ilvl w:val="0"/>
          <w:numId w:val="17"/>
        </w:numPr>
        <w:autoSpaceDE w:val="0"/>
        <w:autoSpaceDN w:val="0"/>
        <w:adjustRightInd w:val="0"/>
        <w:spacing w:line="480" w:lineRule="auto"/>
        <w:jc w:val="both"/>
        <w:rPr>
          <w:rFonts w:eastAsia="TimesNewRomanPSMT-Identity-H" w:cs="TimesNewRomanPSMT-Identity-H"/>
          <w:lang w:val="id-ID" w:eastAsia="id-ID"/>
        </w:rPr>
      </w:pPr>
      <w:r w:rsidRPr="00C17B66">
        <w:rPr>
          <w:rFonts w:eastAsia="TimesNewRomanPSMT-Identity-H" w:cs="TimesNewRomanPSMT-Identity-H"/>
          <w:lang w:val="id-ID" w:eastAsia="id-ID"/>
        </w:rPr>
        <w:t>Memberi peluang kepada siswa untuk menanggapi sebuah permasalahan dari sudut pandang yang berbeda-beda.</w:t>
      </w:r>
    </w:p>
    <w:p w:rsidR="00B168B6" w:rsidRDefault="00B168B6" w:rsidP="00A53532">
      <w:pPr>
        <w:autoSpaceDE w:val="0"/>
        <w:autoSpaceDN w:val="0"/>
        <w:adjustRightInd w:val="0"/>
        <w:spacing w:line="480" w:lineRule="auto"/>
        <w:ind w:left="720" w:firstLine="720"/>
        <w:jc w:val="both"/>
        <w:rPr>
          <w:rFonts w:cs="TimesNewRomanPSMT"/>
          <w:lang w:val="id-ID" w:eastAsia="id-ID"/>
        </w:rPr>
      </w:pPr>
      <w:r w:rsidRPr="00E9716B">
        <w:rPr>
          <w:rFonts w:cs="TimesNewRomanPSMT"/>
          <w:lang w:val="id-ID" w:eastAsia="id-ID"/>
        </w:rPr>
        <w:t>Implementasi kurikulum seharusnya menempatkan pengembangankreativitas siswa lebih dari penguasaan materi. Dalam kaitan ini, siswaditempatkan sebagai subjek dalam proses pembelajaran. Komunikasidalam pembelajaran yang multiarah seyogianya dikembangkan sehinggapembelajaran kognitif dapat mengembangkan kemampuan berfikir siswatidak hanya penguasaan materi. Selain itu, pembelajaran berpikirsebaiknya dikembangkan dengan menekankan pada aktivitas siswa untukmencari pemahaman akan objek, menganalisis dan merekonstruksisehingga terbentuk pengetahuan baru dalam diri siswa. Oleh karena itu,pembelajaran bukan hanya mentransfer atau memberikan informasi,namun lebih bersifat menciptakan lingkungan yang memungkinkan siswadapat berfikir kritis dan membentuk pengetahuan.</w:t>
      </w:r>
    </w:p>
    <w:p w:rsidR="00B168B6" w:rsidRDefault="00B168B6" w:rsidP="00A53532">
      <w:pPr>
        <w:autoSpaceDE w:val="0"/>
        <w:autoSpaceDN w:val="0"/>
        <w:adjustRightInd w:val="0"/>
        <w:spacing w:line="480" w:lineRule="auto"/>
        <w:ind w:left="720" w:firstLine="720"/>
        <w:jc w:val="both"/>
        <w:rPr>
          <w:rFonts w:cs="TimesNewRomanPSMT"/>
          <w:lang w:val="id-ID" w:eastAsia="id-ID"/>
        </w:rPr>
      </w:pPr>
      <w:r w:rsidRPr="00E9716B">
        <w:rPr>
          <w:rFonts w:cs="TimesNewRomanPSMT"/>
          <w:lang w:val="id-ID" w:eastAsia="id-ID"/>
        </w:rPr>
        <w:t>Menurut Nana Syaodih S,</w:t>
      </w:r>
      <w:r>
        <w:rPr>
          <w:rStyle w:val="FootnoteReference"/>
          <w:rFonts w:cs="TimesNewRomanPSMT"/>
          <w:lang w:val="id-ID" w:eastAsia="id-ID"/>
        </w:rPr>
        <w:footnoteReference w:id="17"/>
      </w:r>
      <w:r w:rsidRPr="00E9716B">
        <w:rPr>
          <w:rFonts w:cs="TimesNewRomanPSMT"/>
          <w:lang w:val="id-ID" w:eastAsia="id-ID"/>
        </w:rPr>
        <w:t xml:space="preserve">untuk mengimplementasikankurikulum sesuai dengan rancangan, dibutuhkan beberapa kesiapan,terutama kesiapan pelaksana. Sebagus apapun desain atau rancangankurikulum yang dimiliki, </w:t>
      </w:r>
      <w:r w:rsidRPr="00E9716B">
        <w:rPr>
          <w:rFonts w:cs="TimesNewRomanPSMT"/>
          <w:lang w:val="id-ID" w:eastAsia="id-ID"/>
        </w:rPr>
        <w:lastRenderedPageBreak/>
        <w:t>tetapi kebarhasilannya sangat tergantung padaguru. Kurikulum yang sederhanapun apabila gurunya memilikikemampuan, semangat, dan dedikasi yang tinggi, hasilnya akan lebih baikdari pada desain kurikulum yang hebat, tetapi kemampuan, semangat, dandedikasi gurunya rendah. Guru adalah kunci utama keberhasilanimplementasi kurikulum. Sumber daya pendidikan yang lain pun sepertisarana prasarana, biaya, organisasi, lingkungan, juga merupakan kuncikeberhasilan pendidikan, tetapi kunci utamanya adalah guru. Dengansarana, prasarana, dan biaya terbatas, guru yang kreatif dan berdedikasitinggi, dapat mengembangkan program, kegiatan dan alat bantupembelajaran yang inovatif.</w:t>
      </w:r>
    </w:p>
    <w:p w:rsidR="00B168B6" w:rsidRDefault="00B168B6" w:rsidP="00A53532">
      <w:pPr>
        <w:autoSpaceDE w:val="0"/>
        <w:autoSpaceDN w:val="0"/>
        <w:adjustRightInd w:val="0"/>
        <w:spacing w:line="480" w:lineRule="auto"/>
        <w:ind w:left="720" w:firstLine="720"/>
        <w:jc w:val="both"/>
        <w:rPr>
          <w:rFonts w:cs="TimesNewRomanPSMT"/>
          <w:lang w:val="id-ID" w:eastAsia="id-ID"/>
        </w:rPr>
      </w:pPr>
      <w:r w:rsidRPr="00E9716B">
        <w:rPr>
          <w:rFonts w:cs="TimesNewRomanPSMT"/>
          <w:lang w:val="id-ID" w:eastAsia="id-ID"/>
        </w:rPr>
        <w:t>Berkaitan dengan guru, juga memberikankesempatan pada semua guru untuk melanjutkan pendidikan S-2 di luardan dalam negeri dengan harapan SDM meningkatdengan biaya dari pemerintah dan sekolah.</w:t>
      </w:r>
    </w:p>
    <w:p w:rsidR="00B168B6" w:rsidRPr="00E9716B" w:rsidRDefault="00B168B6" w:rsidP="00A53532">
      <w:pPr>
        <w:autoSpaceDE w:val="0"/>
        <w:autoSpaceDN w:val="0"/>
        <w:adjustRightInd w:val="0"/>
        <w:spacing w:line="480" w:lineRule="auto"/>
        <w:ind w:left="720" w:firstLine="720"/>
        <w:jc w:val="both"/>
        <w:rPr>
          <w:rFonts w:cs="TimesNewRomanPSMT"/>
          <w:lang w:val="id-ID" w:eastAsia="id-ID"/>
        </w:rPr>
      </w:pPr>
      <w:r w:rsidRPr="00E9716B">
        <w:rPr>
          <w:rFonts w:cs="TimesNewRomanPSMT"/>
          <w:lang w:val="id-ID" w:eastAsia="id-ID"/>
        </w:rPr>
        <w:t xml:space="preserve">Dengan adanya berbagai fasilitas yang ada, sangat mendukungterlaksananya kurikulum </w:t>
      </w:r>
      <w:r>
        <w:rPr>
          <w:rFonts w:cs="TimesNewRomanPSMT"/>
          <w:lang w:eastAsia="id-ID"/>
        </w:rPr>
        <w:t xml:space="preserve">program </w:t>
      </w:r>
      <w:proofErr w:type="spellStart"/>
      <w:r>
        <w:rPr>
          <w:rFonts w:cs="TimesNewRomanPSMT"/>
          <w:lang w:eastAsia="id-ID"/>
        </w:rPr>
        <w:t>unggulan</w:t>
      </w:r>
      <w:proofErr w:type="spellEnd"/>
      <w:r>
        <w:rPr>
          <w:rFonts w:cs="TimesNewRomanPSMT"/>
          <w:lang w:eastAsia="id-ID"/>
        </w:rPr>
        <w:t xml:space="preserve"> </w:t>
      </w:r>
      <w:r w:rsidRPr="00E9716B">
        <w:rPr>
          <w:rFonts w:cs="TimesNewRomanPSMT"/>
          <w:lang w:val="id-ID" w:eastAsia="id-ID"/>
        </w:rPr>
        <w:t xml:space="preserve">dengan baik yang sesuai dengan tujuanpendidikan. Selain itu juga sebagai </w:t>
      </w:r>
      <w:r w:rsidRPr="00E9716B">
        <w:rPr>
          <w:rFonts w:cs="TimesNewRomanPS-ItalicMT"/>
          <w:i/>
          <w:iCs/>
          <w:lang w:val="id-ID" w:eastAsia="id-ID"/>
        </w:rPr>
        <w:t xml:space="preserve">central </w:t>
      </w:r>
      <w:r w:rsidRPr="00E9716B">
        <w:rPr>
          <w:rFonts w:cs="TimesNewRomanPSMT"/>
          <w:lang w:val="id-ID" w:eastAsia="id-ID"/>
        </w:rPr>
        <w:t xml:space="preserve">pelaksanaansertifikat </w:t>
      </w:r>
      <w:r w:rsidRPr="00E9716B">
        <w:rPr>
          <w:rFonts w:cs="TimesNewRomanPS-ItalicMT"/>
          <w:i/>
          <w:iCs/>
          <w:lang w:val="id-ID" w:eastAsia="id-ID"/>
        </w:rPr>
        <w:t xml:space="preserve">Cambridge </w:t>
      </w:r>
      <w:r w:rsidRPr="00E9716B">
        <w:rPr>
          <w:rFonts w:cs="TimesNewRomanPSMT"/>
          <w:lang w:val="id-ID" w:eastAsia="id-ID"/>
        </w:rPr>
        <w:t xml:space="preserve">yang ada di </w:t>
      </w:r>
      <w:proofErr w:type="spellStart"/>
      <w:r>
        <w:rPr>
          <w:rFonts w:cs="TimesNewRomanPSMT"/>
          <w:lang w:eastAsia="id-ID"/>
        </w:rPr>
        <w:t>Tulungagung</w:t>
      </w:r>
      <w:proofErr w:type="spellEnd"/>
      <w:r>
        <w:rPr>
          <w:rFonts w:cs="TimesNewRomanPSMT"/>
          <w:lang w:eastAsia="id-ID"/>
        </w:rPr>
        <w:t>.</w:t>
      </w:r>
      <w:r w:rsidRPr="00E9716B">
        <w:rPr>
          <w:rFonts w:cs="TimesNewRomanPSMT"/>
          <w:lang w:val="id-ID" w:eastAsia="id-ID"/>
        </w:rPr>
        <w:t xml:space="preserve"> sehingga terwujudnya tujuanyakni:</w:t>
      </w:r>
    </w:p>
    <w:p w:rsidR="00B168B6" w:rsidRDefault="00B168B6" w:rsidP="00A53532">
      <w:pPr>
        <w:pStyle w:val="ListParagraph"/>
        <w:numPr>
          <w:ilvl w:val="0"/>
          <w:numId w:val="9"/>
        </w:numPr>
        <w:autoSpaceDE w:val="0"/>
        <w:autoSpaceDN w:val="0"/>
        <w:adjustRightInd w:val="0"/>
        <w:spacing w:line="480" w:lineRule="auto"/>
        <w:ind w:left="1276" w:hanging="556"/>
        <w:jc w:val="both"/>
        <w:rPr>
          <w:rFonts w:cs="TimesNewRomanPSMT"/>
          <w:lang w:val="id-ID" w:eastAsia="id-ID"/>
        </w:rPr>
      </w:pPr>
      <w:r w:rsidRPr="00AD0E6B">
        <w:rPr>
          <w:rFonts w:cs="TimesNewRomanPSMT"/>
          <w:lang w:val="id-ID" w:eastAsia="id-ID"/>
        </w:rPr>
        <w:t>Tercapainya implementasi Kurikulum 2004/2006 dan sistem penilaianberbasis kompetensi (KSPBK) dan life skill.</w:t>
      </w:r>
    </w:p>
    <w:p w:rsidR="00B168B6" w:rsidRDefault="00B168B6" w:rsidP="00A53532">
      <w:pPr>
        <w:pStyle w:val="ListParagraph"/>
        <w:numPr>
          <w:ilvl w:val="0"/>
          <w:numId w:val="9"/>
        </w:numPr>
        <w:autoSpaceDE w:val="0"/>
        <w:autoSpaceDN w:val="0"/>
        <w:adjustRightInd w:val="0"/>
        <w:spacing w:line="480" w:lineRule="auto"/>
        <w:ind w:left="1276" w:hanging="556"/>
        <w:jc w:val="both"/>
        <w:rPr>
          <w:rFonts w:cs="TimesNewRomanPSMT"/>
          <w:lang w:val="id-ID" w:eastAsia="id-ID"/>
        </w:rPr>
      </w:pPr>
      <w:r w:rsidRPr="00AD0E6B">
        <w:rPr>
          <w:rFonts w:cs="TimesNewRomanPSMT"/>
          <w:lang w:val="id-ID" w:eastAsia="id-ID"/>
        </w:rPr>
        <w:t>Tercapainya implementasi Kurikulum 2004/2006 yang diadaptasikandengan Kurikulum Internasional (Cambridge)</w:t>
      </w:r>
    </w:p>
    <w:p w:rsidR="00B168B6" w:rsidRDefault="00B168B6" w:rsidP="00A53532">
      <w:pPr>
        <w:pStyle w:val="ListParagraph"/>
        <w:numPr>
          <w:ilvl w:val="0"/>
          <w:numId w:val="9"/>
        </w:numPr>
        <w:autoSpaceDE w:val="0"/>
        <w:autoSpaceDN w:val="0"/>
        <w:adjustRightInd w:val="0"/>
        <w:spacing w:line="480" w:lineRule="auto"/>
        <w:ind w:left="1276" w:hanging="556"/>
        <w:jc w:val="both"/>
        <w:rPr>
          <w:rFonts w:cs="TimesNewRomanPSMT"/>
          <w:lang w:val="id-ID" w:eastAsia="id-ID"/>
        </w:rPr>
      </w:pPr>
      <w:r w:rsidRPr="00AD0E6B">
        <w:rPr>
          <w:rFonts w:cs="TimesNewRomanPSMT"/>
          <w:lang w:val="id-ID" w:eastAsia="id-ID"/>
        </w:rPr>
        <w:lastRenderedPageBreak/>
        <w:t>Tercapainya peningkatan penggunaan model-model pembelajaran di luarKBM.</w:t>
      </w:r>
    </w:p>
    <w:p w:rsidR="00B168B6" w:rsidRDefault="00B168B6" w:rsidP="00A53532">
      <w:pPr>
        <w:pStyle w:val="ListParagraph"/>
        <w:numPr>
          <w:ilvl w:val="0"/>
          <w:numId w:val="9"/>
        </w:numPr>
        <w:autoSpaceDE w:val="0"/>
        <w:autoSpaceDN w:val="0"/>
        <w:adjustRightInd w:val="0"/>
        <w:spacing w:line="480" w:lineRule="auto"/>
        <w:ind w:left="1276" w:hanging="556"/>
        <w:jc w:val="both"/>
        <w:rPr>
          <w:rFonts w:cs="TimesNewRomanPSMT"/>
          <w:lang w:val="id-ID" w:eastAsia="id-ID"/>
        </w:rPr>
      </w:pPr>
      <w:r w:rsidRPr="005C0739">
        <w:rPr>
          <w:rFonts w:cs="TimesNewRomanPSMT"/>
          <w:lang w:val="id-ID" w:eastAsia="id-ID"/>
        </w:rPr>
        <w:t>Tercapainya peningkatan kemampuan komunikasi berbahasa asing.</w:t>
      </w:r>
    </w:p>
    <w:p w:rsidR="00B168B6" w:rsidRDefault="00B168B6" w:rsidP="00A53532">
      <w:pPr>
        <w:pStyle w:val="ListParagraph"/>
        <w:numPr>
          <w:ilvl w:val="0"/>
          <w:numId w:val="9"/>
        </w:numPr>
        <w:autoSpaceDE w:val="0"/>
        <w:autoSpaceDN w:val="0"/>
        <w:adjustRightInd w:val="0"/>
        <w:spacing w:line="480" w:lineRule="auto"/>
        <w:ind w:left="1276" w:hanging="556"/>
        <w:jc w:val="both"/>
        <w:rPr>
          <w:rFonts w:cs="TimesNewRomanPSMT"/>
          <w:lang w:val="id-ID" w:eastAsia="id-ID"/>
        </w:rPr>
      </w:pPr>
      <w:r w:rsidRPr="005C0739">
        <w:rPr>
          <w:rFonts w:cs="TimesNewRomanPSMT"/>
          <w:lang w:val="id-ID" w:eastAsia="id-ID"/>
        </w:rPr>
        <w:t>Tercapainya peningkatan keterampilan penggunaan media TeknologiInformasi dan Komunikasi (TIK)</w:t>
      </w:r>
    </w:p>
    <w:p w:rsidR="00B168B6" w:rsidRDefault="00B168B6" w:rsidP="00A53532">
      <w:pPr>
        <w:pStyle w:val="ListParagraph"/>
        <w:numPr>
          <w:ilvl w:val="0"/>
          <w:numId w:val="9"/>
        </w:numPr>
        <w:autoSpaceDE w:val="0"/>
        <w:autoSpaceDN w:val="0"/>
        <w:adjustRightInd w:val="0"/>
        <w:spacing w:line="480" w:lineRule="auto"/>
        <w:ind w:left="1276" w:hanging="556"/>
        <w:jc w:val="both"/>
        <w:rPr>
          <w:rFonts w:cs="TimesNewRomanPSMT"/>
          <w:lang w:val="id-ID" w:eastAsia="id-ID"/>
        </w:rPr>
      </w:pPr>
      <w:r w:rsidRPr="005C0739">
        <w:rPr>
          <w:rFonts w:cs="TimesNewRomanPSMT"/>
          <w:lang w:val="id-ID" w:eastAsia="id-ID"/>
        </w:rPr>
        <w:t>Tercapainya peningkatan keterampilan menggunakan peralatanlaboratorium</w:t>
      </w:r>
    </w:p>
    <w:p w:rsidR="00B168B6" w:rsidRDefault="00B168B6" w:rsidP="00A53532">
      <w:pPr>
        <w:pStyle w:val="ListParagraph"/>
        <w:numPr>
          <w:ilvl w:val="0"/>
          <w:numId w:val="9"/>
        </w:numPr>
        <w:autoSpaceDE w:val="0"/>
        <w:autoSpaceDN w:val="0"/>
        <w:adjustRightInd w:val="0"/>
        <w:spacing w:line="480" w:lineRule="auto"/>
        <w:ind w:left="1276" w:hanging="556"/>
        <w:jc w:val="both"/>
        <w:rPr>
          <w:rFonts w:cs="TimesNewRomanPSMT"/>
          <w:lang w:val="id-ID" w:eastAsia="id-ID"/>
        </w:rPr>
      </w:pPr>
      <w:r w:rsidRPr="005C0739">
        <w:rPr>
          <w:rFonts w:cs="TimesNewRomanPSMT"/>
          <w:lang w:val="id-ID" w:eastAsia="id-ID"/>
        </w:rPr>
        <w:t>Tercapainya peningkatan kemampuan guru menyusun silabus dan alatpenilaian</w:t>
      </w:r>
    </w:p>
    <w:p w:rsidR="00B168B6" w:rsidRDefault="00B168B6" w:rsidP="00A53532">
      <w:pPr>
        <w:pStyle w:val="ListParagraph"/>
        <w:numPr>
          <w:ilvl w:val="0"/>
          <w:numId w:val="9"/>
        </w:numPr>
        <w:autoSpaceDE w:val="0"/>
        <w:autoSpaceDN w:val="0"/>
        <w:adjustRightInd w:val="0"/>
        <w:spacing w:line="480" w:lineRule="auto"/>
        <w:ind w:left="1276" w:hanging="556"/>
        <w:jc w:val="both"/>
        <w:rPr>
          <w:rFonts w:cs="TimesNewRomanPSMT"/>
          <w:lang w:val="id-ID" w:eastAsia="id-ID"/>
        </w:rPr>
      </w:pPr>
      <w:r w:rsidRPr="005C0739">
        <w:rPr>
          <w:rFonts w:cs="TimesNewRomanPSMT"/>
          <w:lang w:val="id-ID" w:eastAsia="id-ID"/>
        </w:rPr>
        <w:t>Tercapainya peningkatan perolehan rata-rata ujian akhir nasional</w:t>
      </w:r>
    </w:p>
    <w:p w:rsidR="00B168B6" w:rsidRDefault="00B168B6" w:rsidP="00A53532">
      <w:pPr>
        <w:pStyle w:val="ListParagraph"/>
        <w:numPr>
          <w:ilvl w:val="0"/>
          <w:numId w:val="9"/>
        </w:numPr>
        <w:autoSpaceDE w:val="0"/>
        <w:autoSpaceDN w:val="0"/>
        <w:adjustRightInd w:val="0"/>
        <w:spacing w:line="480" w:lineRule="auto"/>
        <w:ind w:left="1276" w:hanging="556"/>
        <w:jc w:val="both"/>
        <w:rPr>
          <w:rFonts w:cs="TimesNewRomanPSMT"/>
          <w:lang w:val="id-ID" w:eastAsia="id-ID"/>
        </w:rPr>
      </w:pPr>
      <w:r w:rsidRPr="005C0739">
        <w:rPr>
          <w:rFonts w:cs="TimesNewRomanPSMT"/>
          <w:lang w:val="id-ID" w:eastAsia="id-ID"/>
        </w:rPr>
        <w:t>Tercapainya peningkatan kedisiplinan dan ketertiban siswa</w:t>
      </w:r>
    </w:p>
    <w:p w:rsidR="00B168B6" w:rsidRDefault="00B168B6" w:rsidP="00A53532">
      <w:pPr>
        <w:pStyle w:val="ListParagraph"/>
        <w:numPr>
          <w:ilvl w:val="0"/>
          <w:numId w:val="9"/>
        </w:numPr>
        <w:autoSpaceDE w:val="0"/>
        <w:autoSpaceDN w:val="0"/>
        <w:adjustRightInd w:val="0"/>
        <w:spacing w:line="480" w:lineRule="auto"/>
        <w:ind w:left="1276" w:hanging="556"/>
        <w:jc w:val="both"/>
        <w:rPr>
          <w:rFonts w:cs="TimesNewRomanPSMT"/>
          <w:lang w:val="id-ID" w:eastAsia="id-ID"/>
        </w:rPr>
      </w:pPr>
      <w:r w:rsidRPr="005C0739">
        <w:rPr>
          <w:rFonts w:cs="TimesNewRomanPSMT"/>
          <w:lang w:val="id-ID" w:eastAsia="id-ID"/>
        </w:rPr>
        <w:t>Tercapainya peningkatan rata-rata nilai rapor kelas 1, 2, dan 3</w:t>
      </w:r>
    </w:p>
    <w:p w:rsidR="00B168B6" w:rsidRDefault="00B168B6" w:rsidP="00A53532">
      <w:pPr>
        <w:pStyle w:val="ListParagraph"/>
        <w:numPr>
          <w:ilvl w:val="0"/>
          <w:numId w:val="9"/>
        </w:numPr>
        <w:autoSpaceDE w:val="0"/>
        <w:autoSpaceDN w:val="0"/>
        <w:adjustRightInd w:val="0"/>
        <w:spacing w:line="480" w:lineRule="auto"/>
        <w:ind w:left="1276" w:hanging="556"/>
        <w:jc w:val="both"/>
        <w:rPr>
          <w:rFonts w:cs="TimesNewRomanPSMT"/>
          <w:lang w:val="id-ID" w:eastAsia="id-ID"/>
        </w:rPr>
      </w:pPr>
      <w:r w:rsidRPr="005C0739">
        <w:rPr>
          <w:rFonts w:cs="TimesNewRomanPSMT"/>
          <w:lang w:val="id-ID" w:eastAsia="id-ID"/>
        </w:rPr>
        <w:t>Tercapainya peningkatan kuantitas dan kualitas fasilitas/sarana dilingkungan sekolah berstandar internasional</w:t>
      </w:r>
    </w:p>
    <w:p w:rsidR="00B168B6" w:rsidRDefault="00B168B6" w:rsidP="00A53532">
      <w:pPr>
        <w:pStyle w:val="ListParagraph"/>
        <w:numPr>
          <w:ilvl w:val="0"/>
          <w:numId w:val="9"/>
        </w:numPr>
        <w:autoSpaceDE w:val="0"/>
        <w:autoSpaceDN w:val="0"/>
        <w:adjustRightInd w:val="0"/>
        <w:spacing w:line="480" w:lineRule="auto"/>
        <w:ind w:left="1276" w:hanging="556"/>
        <w:jc w:val="both"/>
        <w:rPr>
          <w:rFonts w:cs="TimesNewRomanPSMT"/>
          <w:lang w:val="id-ID" w:eastAsia="id-ID"/>
        </w:rPr>
      </w:pPr>
      <w:r w:rsidRPr="005C0739">
        <w:rPr>
          <w:rFonts w:cs="TimesNewRomanPSMT"/>
          <w:lang w:val="id-ID" w:eastAsia="id-ID"/>
        </w:rPr>
        <w:t>Tercapainya peningkatan jumlah lulusan yang diterima di perguruantinggi negeri melalui jalur PMDK dan SMPB</w:t>
      </w:r>
    </w:p>
    <w:p w:rsidR="00B168B6" w:rsidRDefault="00B168B6" w:rsidP="00A53532">
      <w:pPr>
        <w:pStyle w:val="ListParagraph"/>
        <w:numPr>
          <w:ilvl w:val="0"/>
          <w:numId w:val="9"/>
        </w:numPr>
        <w:autoSpaceDE w:val="0"/>
        <w:autoSpaceDN w:val="0"/>
        <w:adjustRightInd w:val="0"/>
        <w:spacing w:line="480" w:lineRule="auto"/>
        <w:ind w:left="1276" w:hanging="556"/>
        <w:jc w:val="both"/>
        <w:rPr>
          <w:rFonts w:cs="TimesNewRomanPSMT"/>
          <w:lang w:val="id-ID" w:eastAsia="id-ID"/>
        </w:rPr>
      </w:pPr>
      <w:r w:rsidRPr="005C0739">
        <w:rPr>
          <w:rFonts w:cs="TimesNewRomanPSMT"/>
          <w:lang w:val="id-ID" w:eastAsia="id-ID"/>
        </w:rPr>
        <w:t>Tercapainya peningkatan jumlah lulusan yang diterima di perguruantinggi luar negeri</w:t>
      </w:r>
    </w:p>
    <w:p w:rsidR="00B168B6" w:rsidRDefault="00B168B6" w:rsidP="00A53532">
      <w:pPr>
        <w:pStyle w:val="ListParagraph"/>
        <w:numPr>
          <w:ilvl w:val="0"/>
          <w:numId w:val="9"/>
        </w:numPr>
        <w:autoSpaceDE w:val="0"/>
        <w:autoSpaceDN w:val="0"/>
        <w:adjustRightInd w:val="0"/>
        <w:spacing w:line="480" w:lineRule="auto"/>
        <w:ind w:left="1276" w:hanging="556"/>
        <w:jc w:val="both"/>
        <w:rPr>
          <w:rFonts w:cs="TimesNewRomanPSMT"/>
          <w:lang w:val="id-ID" w:eastAsia="id-ID"/>
        </w:rPr>
      </w:pPr>
      <w:r w:rsidRPr="005C0739">
        <w:rPr>
          <w:rFonts w:cs="TimesNewRomanPSMT"/>
          <w:lang w:val="id-ID" w:eastAsia="id-ID"/>
        </w:rPr>
        <w:t>Tercapainya internalisasi budaya tata krama kepada warga sekolahkhususnya siswa</w:t>
      </w:r>
    </w:p>
    <w:p w:rsidR="00B168B6" w:rsidRDefault="00B168B6" w:rsidP="00A53532">
      <w:pPr>
        <w:pStyle w:val="ListParagraph"/>
        <w:numPr>
          <w:ilvl w:val="0"/>
          <w:numId w:val="9"/>
        </w:numPr>
        <w:autoSpaceDE w:val="0"/>
        <w:autoSpaceDN w:val="0"/>
        <w:adjustRightInd w:val="0"/>
        <w:spacing w:line="480" w:lineRule="auto"/>
        <w:ind w:left="1276" w:hanging="556"/>
        <w:jc w:val="both"/>
        <w:rPr>
          <w:rFonts w:cs="TimesNewRomanPSMT"/>
          <w:lang w:val="id-ID" w:eastAsia="id-ID"/>
        </w:rPr>
      </w:pPr>
      <w:r w:rsidRPr="005C0739">
        <w:rPr>
          <w:rFonts w:cs="TimesNewRomanPSMT"/>
          <w:lang w:val="id-ID" w:eastAsia="id-ID"/>
        </w:rPr>
        <w:t>Tercapainya peningkatan kerjasama dengan orang tua, masyarakat sekitardan institusi lain</w:t>
      </w:r>
    </w:p>
    <w:p w:rsidR="00B168B6" w:rsidRDefault="00B168B6" w:rsidP="00A53532">
      <w:pPr>
        <w:pStyle w:val="ListParagraph"/>
        <w:numPr>
          <w:ilvl w:val="0"/>
          <w:numId w:val="9"/>
        </w:numPr>
        <w:autoSpaceDE w:val="0"/>
        <w:autoSpaceDN w:val="0"/>
        <w:adjustRightInd w:val="0"/>
        <w:spacing w:line="480" w:lineRule="auto"/>
        <w:ind w:left="1276" w:hanging="556"/>
        <w:jc w:val="both"/>
        <w:rPr>
          <w:rFonts w:cs="TimesNewRomanPSMT"/>
          <w:lang w:val="id-ID" w:eastAsia="id-ID"/>
        </w:rPr>
      </w:pPr>
      <w:r w:rsidRPr="005C0739">
        <w:rPr>
          <w:rFonts w:cs="TimesNewRomanPSMT"/>
          <w:lang w:val="id-ID" w:eastAsia="id-ID"/>
        </w:rPr>
        <w:lastRenderedPageBreak/>
        <w:t>Tercapainya pengembangan kualitas siswa dalam bidang penelitianilmiah remaja, olimpiade mapel, seni, olahraga, sosial dan beragama</w:t>
      </w:r>
    </w:p>
    <w:p w:rsidR="00B168B6" w:rsidRPr="005C0739" w:rsidRDefault="00B168B6" w:rsidP="00A53532">
      <w:pPr>
        <w:pStyle w:val="ListParagraph"/>
        <w:numPr>
          <w:ilvl w:val="0"/>
          <w:numId w:val="9"/>
        </w:numPr>
        <w:autoSpaceDE w:val="0"/>
        <w:autoSpaceDN w:val="0"/>
        <w:adjustRightInd w:val="0"/>
        <w:spacing w:line="480" w:lineRule="auto"/>
        <w:ind w:left="1276" w:hanging="556"/>
        <w:jc w:val="both"/>
        <w:rPr>
          <w:rFonts w:cs="TimesNewRomanPSMT"/>
          <w:lang w:val="id-ID" w:eastAsia="id-ID"/>
        </w:rPr>
      </w:pPr>
      <w:r w:rsidRPr="005C0739">
        <w:rPr>
          <w:rFonts w:cs="TimesNewRomanPSMT"/>
          <w:lang w:val="id-ID" w:eastAsia="id-ID"/>
        </w:rPr>
        <w:t>Tercapainya peningkatan kegiatan 7 K (keamanan, ketertiban,kedisiplinan, kekeluargaan, kerindangan dan kesehatan)</w:t>
      </w:r>
      <w:r>
        <w:rPr>
          <w:rStyle w:val="FootnoteReference"/>
          <w:rFonts w:cs="TimesNewRomanPSMT"/>
          <w:lang w:val="id-ID" w:eastAsia="id-ID"/>
        </w:rPr>
        <w:footnoteReference w:id="18"/>
      </w:r>
      <w:r w:rsidRPr="005C0739">
        <w:rPr>
          <w:rFonts w:cs="TimesNewRomanPSMT"/>
          <w:lang w:val="id-ID" w:eastAsia="id-ID"/>
        </w:rPr>
        <w:t>.</w:t>
      </w:r>
    </w:p>
    <w:p w:rsidR="00B168B6" w:rsidRDefault="00B168B6" w:rsidP="00A53532">
      <w:pPr>
        <w:autoSpaceDE w:val="0"/>
        <w:autoSpaceDN w:val="0"/>
        <w:adjustRightInd w:val="0"/>
        <w:spacing w:line="480" w:lineRule="auto"/>
        <w:ind w:left="720" w:firstLine="720"/>
        <w:jc w:val="both"/>
        <w:rPr>
          <w:rFonts w:cs="TimesNewRomanPSMT"/>
          <w:lang w:val="id-ID" w:eastAsia="id-ID"/>
        </w:rPr>
      </w:pPr>
      <w:r w:rsidRPr="00E9716B">
        <w:rPr>
          <w:rFonts w:cs="TimesNewRomanPSMT"/>
          <w:lang w:val="id-ID" w:eastAsia="id-ID"/>
        </w:rPr>
        <w:t>Dalam pelaksanaan</w:t>
      </w:r>
      <w:r w:rsidRPr="00C35B30">
        <w:rPr>
          <w:rFonts w:cs="TimesNewRomanPSMT"/>
          <w:lang w:val="id-ID" w:eastAsia="id-ID"/>
        </w:rPr>
        <w:t xml:space="preserve"> pengembangan </w:t>
      </w:r>
      <w:r w:rsidRPr="00E9716B">
        <w:rPr>
          <w:rFonts w:cs="TimesNewRomanPSMT"/>
          <w:lang w:val="id-ID" w:eastAsia="id-ID"/>
        </w:rPr>
        <w:t xml:space="preserve"> kurikulum </w:t>
      </w:r>
      <w:r w:rsidRPr="00C35B30">
        <w:rPr>
          <w:rFonts w:cs="TimesNewRomanPSMT"/>
          <w:lang w:val="id-ID" w:eastAsia="id-ID"/>
        </w:rPr>
        <w:t xml:space="preserve"> program unggulan </w:t>
      </w:r>
      <w:r w:rsidRPr="00E9716B">
        <w:rPr>
          <w:rFonts w:cs="TimesNewRomanPSMT"/>
          <w:lang w:val="id-ID" w:eastAsia="id-ID"/>
        </w:rPr>
        <w:t>menggunakan duabahasa yakni bahasa Inggris dan bahasa Indonesia untuk mata pelajaranMIPA, sehingga untuk memudahkan pelaksanaannya menggunakanbeberapa media diantaranya LCD sebagai alat bantu dalam prosespembelajaran.</w:t>
      </w:r>
    </w:p>
    <w:p w:rsidR="00B168B6" w:rsidRPr="00C17B66" w:rsidRDefault="00B168B6" w:rsidP="00A53532">
      <w:pPr>
        <w:autoSpaceDE w:val="0"/>
        <w:autoSpaceDN w:val="0"/>
        <w:adjustRightInd w:val="0"/>
        <w:spacing w:line="480" w:lineRule="auto"/>
        <w:ind w:left="720" w:firstLine="720"/>
        <w:jc w:val="both"/>
        <w:rPr>
          <w:rFonts w:cs="TimesNewRomanPSMT"/>
          <w:lang w:val="id-ID" w:eastAsia="id-ID"/>
        </w:rPr>
      </w:pPr>
      <w:r w:rsidRPr="00E9716B">
        <w:rPr>
          <w:rFonts w:cs="TimesNewRomanPSMT"/>
          <w:lang w:val="id-ID" w:eastAsia="id-ID"/>
        </w:rPr>
        <w:t xml:space="preserve">Dalam beberapa tahun ini juga menjalinkerjasama dengan berbagai anggota OECD dalam pertukaran pelajar yangdilaksanakan tiap tahun bagi siswa-siswinya sehingga memotivasi parasiswa untuk meningkta mutu pendidikan salah satu negara yang menjadimitra dalam meningkatkan mutu pendidikan adalah </w:t>
      </w:r>
      <w:r w:rsidRPr="00E9716B">
        <w:rPr>
          <w:rFonts w:cs="TimesNewRomanPS-ItalicMT"/>
          <w:i/>
          <w:iCs/>
          <w:lang w:val="id-ID" w:eastAsia="id-ID"/>
        </w:rPr>
        <w:t xml:space="preserve">cambridge </w:t>
      </w:r>
      <w:r w:rsidRPr="00E9716B">
        <w:rPr>
          <w:rFonts w:cs="TimesNewRomanPSMT"/>
          <w:lang w:val="id-ID" w:eastAsia="id-ID"/>
        </w:rPr>
        <w:t>yang ada diSingapur</w:t>
      </w:r>
      <w:r w:rsidRPr="00C3294C">
        <w:rPr>
          <w:rFonts w:cs="TimesNewRomanPSMT"/>
          <w:lang w:val="id-ID" w:eastAsia="id-ID"/>
        </w:rPr>
        <w:t>a</w:t>
      </w:r>
      <w:r w:rsidRPr="00E9716B">
        <w:rPr>
          <w:rFonts w:cs="TimesNewRomanPSMT"/>
          <w:lang w:val="id-ID" w:eastAsia="id-ID"/>
        </w:rPr>
        <w:t>.</w:t>
      </w:r>
    </w:p>
    <w:p w:rsidR="00B168B6" w:rsidRPr="00B168B6" w:rsidRDefault="00B168B6" w:rsidP="00A53532">
      <w:pPr>
        <w:spacing w:line="480" w:lineRule="auto"/>
        <w:rPr>
          <w:lang w:val="id-ID"/>
        </w:rPr>
      </w:pPr>
    </w:p>
    <w:sectPr w:rsidR="00B168B6" w:rsidRPr="00B168B6" w:rsidSect="00A53532">
      <w:headerReference w:type="default" r:id="rId9"/>
      <w:footerReference w:type="default" r:id="rId10"/>
      <w:footerReference w:type="first" r:id="rId11"/>
      <w:pgSz w:w="11907" w:h="16840" w:code="9"/>
      <w:pgMar w:top="2268" w:right="1701" w:bottom="1701" w:left="2268" w:header="1134" w:footer="834" w:gutter="0"/>
      <w:pgNumType w:start="136"/>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CF5" w:rsidRDefault="00E44CF5" w:rsidP="00BE36B4">
      <w:r>
        <w:separator/>
      </w:r>
    </w:p>
  </w:endnote>
  <w:endnote w:type="continuationSeparator" w:id="0">
    <w:p w:rsidR="00E44CF5" w:rsidRDefault="00E44CF5" w:rsidP="00BE3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TimesNewRomanPSMT-Identity-H">
    <w:altName w:val="MS Mincho"/>
    <w:panose1 w:val="00000000000000000000"/>
    <w:charset w:val="80"/>
    <w:family w:val="auto"/>
    <w:notTrueType/>
    <w:pitch w:val="default"/>
    <w:sig w:usb0="00000000" w:usb1="08070000" w:usb2="00000010" w:usb3="00000000" w:csb0="00020000" w:csb1="00000000"/>
  </w:font>
  <w:font w:name="TimesNewRomanPS-ItalicMT-Identi">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2FE" w:rsidRDefault="00EF52FE" w:rsidP="00EF52FE">
    <w:pPr>
      <w:pStyle w:val="Footer"/>
      <w:jc w:val="right"/>
    </w:pPr>
  </w:p>
  <w:p w:rsidR="00EF52FE" w:rsidRDefault="00EF52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532" w:rsidRDefault="00A53532" w:rsidP="00A53532">
    <w:pPr>
      <w:pStyle w:val="Footer"/>
      <w:jc w:val="center"/>
    </w:pPr>
    <w:r>
      <w:t>136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CF5" w:rsidRDefault="00E44CF5" w:rsidP="00BE36B4">
      <w:r>
        <w:separator/>
      </w:r>
    </w:p>
  </w:footnote>
  <w:footnote w:type="continuationSeparator" w:id="0">
    <w:p w:rsidR="00E44CF5" w:rsidRDefault="00E44CF5" w:rsidP="00BE36B4">
      <w:r>
        <w:continuationSeparator/>
      </w:r>
    </w:p>
  </w:footnote>
  <w:footnote w:id="1">
    <w:p w:rsidR="00AE1157" w:rsidRPr="00B1443D" w:rsidRDefault="00AE1157" w:rsidP="00C07E8B">
      <w:pPr>
        <w:pStyle w:val="FootnoteText"/>
        <w:ind w:firstLine="720"/>
        <w:jc w:val="both"/>
      </w:pPr>
      <w:r>
        <w:rPr>
          <w:rStyle w:val="FootnoteReference"/>
        </w:rPr>
        <w:footnoteRef/>
      </w:r>
      <w:r w:rsidRPr="00E5400D">
        <w:rPr>
          <w:rFonts w:cs="TimesNewRomanPSMT"/>
          <w:sz w:val="18"/>
          <w:lang w:val="id-ID" w:eastAsia="id-ID"/>
        </w:rPr>
        <w:t xml:space="preserve">AW. Widjaya, </w:t>
      </w:r>
      <w:r w:rsidRPr="00E5400D">
        <w:rPr>
          <w:rFonts w:cs="TimesNewRomanPS-ItalicMT"/>
          <w:i/>
          <w:iCs/>
          <w:sz w:val="18"/>
          <w:lang w:val="id-ID" w:eastAsia="id-ID"/>
        </w:rPr>
        <w:t xml:space="preserve">Perencanaan sebagai Fungsi Manajemen, </w:t>
      </w:r>
      <w:r w:rsidRPr="00E5400D">
        <w:rPr>
          <w:rFonts w:cs="TimesNewRomanPSMT"/>
          <w:sz w:val="18"/>
          <w:lang w:val="id-ID" w:eastAsia="id-ID"/>
        </w:rPr>
        <w:t>(Jak</w:t>
      </w:r>
      <w:r w:rsidR="00B1443D">
        <w:rPr>
          <w:rFonts w:cs="TimesNewRomanPSMT"/>
          <w:sz w:val="18"/>
          <w:lang w:val="id-ID" w:eastAsia="id-ID"/>
        </w:rPr>
        <w:t>arta. PT Bina Aksara, 1987), h</w:t>
      </w:r>
      <w:r w:rsidR="00B1443D">
        <w:rPr>
          <w:rFonts w:cs="TimesNewRomanPSMT"/>
          <w:lang w:eastAsia="id-ID"/>
        </w:rPr>
        <w:t>.</w:t>
      </w:r>
      <w:r w:rsidR="00B1443D">
        <w:rPr>
          <w:rFonts w:cs="TimesNewRomanPSMT"/>
          <w:lang w:val="id-ID" w:eastAsia="id-ID"/>
        </w:rPr>
        <w:t xml:space="preserve"> 3</w:t>
      </w:r>
      <w:r w:rsidR="00B1443D">
        <w:rPr>
          <w:rFonts w:cs="TimesNewRomanPSMT"/>
          <w:lang w:eastAsia="id-ID"/>
        </w:rPr>
        <w:t>3.</w:t>
      </w:r>
    </w:p>
  </w:footnote>
  <w:footnote w:id="2">
    <w:p w:rsidR="00AE1157" w:rsidRPr="00B1443D" w:rsidRDefault="00AE1157" w:rsidP="00C07E8B">
      <w:pPr>
        <w:autoSpaceDE w:val="0"/>
        <w:autoSpaceDN w:val="0"/>
        <w:adjustRightInd w:val="0"/>
        <w:ind w:firstLine="720"/>
        <w:jc w:val="both"/>
        <w:rPr>
          <w:rFonts w:cs="TimesNewRomanPSMT"/>
          <w:sz w:val="20"/>
          <w:szCs w:val="20"/>
          <w:lang w:eastAsia="id-ID"/>
        </w:rPr>
      </w:pPr>
      <w:r>
        <w:rPr>
          <w:rStyle w:val="FootnoteReference"/>
        </w:rPr>
        <w:footnoteRef/>
      </w:r>
      <w:r w:rsidRPr="00E5400D">
        <w:rPr>
          <w:rFonts w:cs="TimesNewRomanPSMT"/>
          <w:sz w:val="20"/>
          <w:szCs w:val="20"/>
          <w:lang w:val="id-ID" w:eastAsia="id-ID"/>
        </w:rPr>
        <w:t xml:space="preserve">Sondang P. Siagian, </w:t>
      </w:r>
      <w:r w:rsidRPr="00E5400D">
        <w:rPr>
          <w:rFonts w:cs="TimesNewRomanPS-ItalicMT"/>
          <w:i/>
          <w:iCs/>
          <w:sz w:val="20"/>
          <w:szCs w:val="20"/>
          <w:lang w:val="id-ID" w:eastAsia="id-ID"/>
        </w:rPr>
        <w:t xml:space="preserve">Fungsi-Fungsi Manajerial </w:t>
      </w:r>
      <w:r w:rsidRPr="00E5400D">
        <w:rPr>
          <w:rFonts w:cs="TimesNewRomanPSMT"/>
          <w:sz w:val="20"/>
          <w:szCs w:val="20"/>
          <w:lang w:val="id-ID" w:eastAsia="id-ID"/>
        </w:rPr>
        <w:t xml:space="preserve">(Jakarta: Penerbit Bumi Aksara, 1992), </w:t>
      </w:r>
      <w:r w:rsidR="00B1443D">
        <w:rPr>
          <w:rFonts w:cs="TimesNewRomanPSMT"/>
          <w:sz w:val="20"/>
          <w:szCs w:val="20"/>
          <w:lang w:val="id-ID" w:eastAsia="id-ID"/>
        </w:rPr>
        <w:t>h</w:t>
      </w:r>
      <w:r w:rsidR="00B1443D">
        <w:rPr>
          <w:rFonts w:cs="TimesNewRomanPSMT"/>
          <w:sz w:val="20"/>
          <w:szCs w:val="20"/>
          <w:lang w:eastAsia="id-ID"/>
        </w:rPr>
        <w:t>.</w:t>
      </w:r>
      <w:r>
        <w:rPr>
          <w:rFonts w:cs="TimesNewRomanPSMT"/>
          <w:sz w:val="20"/>
          <w:szCs w:val="20"/>
          <w:lang w:val="id-ID" w:eastAsia="id-ID"/>
        </w:rPr>
        <w:t xml:space="preserve"> 50</w:t>
      </w:r>
      <w:r w:rsidR="00B1443D">
        <w:rPr>
          <w:rFonts w:cs="TimesNewRomanPSMT"/>
          <w:sz w:val="20"/>
          <w:szCs w:val="20"/>
          <w:lang w:eastAsia="id-ID"/>
        </w:rPr>
        <w:t>.</w:t>
      </w:r>
    </w:p>
  </w:footnote>
  <w:footnote w:id="3">
    <w:p w:rsidR="00AE1157" w:rsidRPr="00FE6BE2" w:rsidRDefault="00AE1157" w:rsidP="00C07E8B">
      <w:pPr>
        <w:pStyle w:val="FootnoteText"/>
        <w:ind w:firstLine="720"/>
        <w:jc w:val="both"/>
        <w:rPr>
          <w:lang w:val="id-ID"/>
        </w:rPr>
      </w:pPr>
      <w:r>
        <w:rPr>
          <w:rStyle w:val="FootnoteReference"/>
        </w:rPr>
        <w:footnoteRef/>
      </w:r>
      <w:r w:rsidRPr="00FE6BE2">
        <w:rPr>
          <w:rFonts w:cs="TimesNewRomanPSMT"/>
          <w:lang w:val="id-ID" w:eastAsia="id-ID"/>
        </w:rPr>
        <w:t xml:space="preserve">Ngalim Purwanto, </w:t>
      </w:r>
      <w:r w:rsidRPr="00FE6BE2">
        <w:rPr>
          <w:rFonts w:cs="TimesNewRomanPS-ItalicMT"/>
          <w:i/>
          <w:iCs/>
          <w:lang w:val="id-ID" w:eastAsia="id-ID"/>
        </w:rPr>
        <w:t xml:space="preserve">Administrasi dan Supervisi Pendidikan </w:t>
      </w:r>
      <w:r w:rsidRPr="00FE6BE2">
        <w:rPr>
          <w:rFonts w:cs="TimesNewRomanPSMT"/>
          <w:lang w:val="id-ID" w:eastAsia="id-ID"/>
        </w:rPr>
        <w:t>(Bandung: Penerbit PT. Remaja Rosdakarya, 1998), h. 107</w:t>
      </w:r>
      <w:r>
        <w:rPr>
          <w:rFonts w:cs="TimesNewRomanPSMT"/>
          <w:lang w:val="id-ID" w:eastAsia="id-ID"/>
        </w:rPr>
        <w:t>.</w:t>
      </w:r>
    </w:p>
  </w:footnote>
  <w:footnote w:id="4">
    <w:p w:rsidR="00AE1157" w:rsidRPr="00B1443D" w:rsidRDefault="00AE1157" w:rsidP="00C07E8B">
      <w:pPr>
        <w:autoSpaceDE w:val="0"/>
        <w:autoSpaceDN w:val="0"/>
        <w:adjustRightInd w:val="0"/>
        <w:ind w:firstLine="720"/>
        <w:jc w:val="both"/>
        <w:rPr>
          <w:rFonts w:cs="TimesNewRomanPSMT"/>
          <w:sz w:val="20"/>
          <w:szCs w:val="20"/>
          <w:lang w:eastAsia="id-ID"/>
        </w:rPr>
      </w:pPr>
      <w:r>
        <w:rPr>
          <w:rStyle w:val="FootnoteReference"/>
        </w:rPr>
        <w:footnoteRef/>
      </w:r>
      <w:r w:rsidRPr="00FE6BE2">
        <w:rPr>
          <w:rFonts w:cs="TimesNewRomanPSMT"/>
          <w:sz w:val="20"/>
          <w:szCs w:val="20"/>
          <w:lang w:val="id-ID" w:eastAsia="id-ID"/>
        </w:rPr>
        <w:t xml:space="preserve">Oemar Hamalik, </w:t>
      </w:r>
      <w:r w:rsidRPr="00FE6BE2">
        <w:rPr>
          <w:rFonts w:cs="TimesNewRomanPS-ItalicMT"/>
          <w:i/>
          <w:iCs/>
          <w:sz w:val="20"/>
          <w:szCs w:val="20"/>
          <w:lang w:val="id-ID" w:eastAsia="id-ID"/>
        </w:rPr>
        <w:t>Manajemen Pengembangan</w:t>
      </w:r>
      <w:r w:rsidR="00B1443D">
        <w:rPr>
          <w:rFonts w:cs="TimesNewRomanPSMT"/>
          <w:sz w:val="20"/>
          <w:szCs w:val="20"/>
          <w:lang w:val="id-ID" w:eastAsia="id-ID"/>
        </w:rPr>
        <w:t>, h</w:t>
      </w:r>
      <w:r w:rsidR="00B1443D">
        <w:rPr>
          <w:rFonts w:cs="TimesNewRomanPSMT"/>
          <w:sz w:val="20"/>
          <w:szCs w:val="20"/>
          <w:lang w:eastAsia="id-ID"/>
        </w:rPr>
        <w:t>.</w:t>
      </w:r>
      <w:r>
        <w:rPr>
          <w:rFonts w:cs="TimesNewRomanPSMT"/>
          <w:sz w:val="20"/>
          <w:szCs w:val="20"/>
          <w:lang w:val="id-ID" w:eastAsia="id-ID"/>
        </w:rPr>
        <w:t xml:space="preserve"> 152</w:t>
      </w:r>
      <w:r w:rsidR="00B1443D">
        <w:rPr>
          <w:rFonts w:cs="TimesNewRomanPSMT"/>
          <w:sz w:val="20"/>
          <w:szCs w:val="20"/>
          <w:lang w:eastAsia="id-ID"/>
        </w:rPr>
        <w:t>.</w:t>
      </w:r>
    </w:p>
  </w:footnote>
  <w:footnote w:id="5">
    <w:p w:rsidR="00AE1157" w:rsidRPr="00C84C31" w:rsidRDefault="00AE1157" w:rsidP="00C07E8B">
      <w:pPr>
        <w:pStyle w:val="FootnoteText"/>
        <w:ind w:firstLine="720"/>
        <w:jc w:val="both"/>
        <w:rPr>
          <w:lang w:val="id-ID"/>
        </w:rPr>
      </w:pPr>
      <w:r>
        <w:rPr>
          <w:rStyle w:val="FootnoteReference"/>
        </w:rPr>
        <w:footnoteRef/>
      </w:r>
      <w:r w:rsidRPr="00FE6BE2">
        <w:rPr>
          <w:rFonts w:cs="TimesNewRomanPSMT"/>
          <w:lang w:val="id-ID" w:eastAsia="id-ID"/>
        </w:rPr>
        <w:t xml:space="preserve">Rusman, </w:t>
      </w:r>
      <w:r w:rsidRPr="00FE6BE2">
        <w:rPr>
          <w:rFonts w:cs="TimesNewRomanPS-ItalicMT"/>
          <w:i/>
          <w:iCs/>
          <w:lang w:val="id-ID" w:eastAsia="id-ID"/>
        </w:rPr>
        <w:t xml:space="preserve">Manajemen Kurikulum, </w:t>
      </w:r>
      <w:r w:rsidR="00B1443D">
        <w:rPr>
          <w:rFonts w:cs="TimesNewRomanPSMT"/>
          <w:lang w:val="id-ID" w:eastAsia="id-ID"/>
        </w:rPr>
        <w:t>h</w:t>
      </w:r>
      <w:r w:rsidRPr="00FE6BE2">
        <w:rPr>
          <w:rFonts w:cs="TimesNewRomanPSMT"/>
          <w:lang w:val="id-ID" w:eastAsia="id-ID"/>
        </w:rPr>
        <w:t>. 21.</w:t>
      </w:r>
    </w:p>
  </w:footnote>
  <w:footnote w:id="6">
    <w:p w:rsidR="00AE1157" w:rsidRPr="00EA1669" w:rsidRDefault="00AE1157" w:rsidP="00C07E8B">
      <w:pPr>
        <w:pStyle w:val="FootnoteText"/>
        <w:tabs>
          <w:tab w:val="left" w:pos="1032"/>
        </w:tabs>
        <w:ind w:firstLine="720"/>
        <w:rPr>
          <w:lang w:val="id-ID"/>
        </w:rPr>
      </w:pPr>
      <w:r>
        <w:rPr>
          <w:rStyle w:val="FootnoteReference"/>
        </w:rPr>
        <w:footnoteRef/>
      </w:r>
      <w:r w:rsidRPr="00EA1669">
        <w:rPr>
          <w:rFonts w:cs="TimesNewRomanPSMT"/>
          <w:lang w:val="id-ID" w:eastAsia="id-ID"/>
        </w:rPr>
        <w:t xml:space="preserve">Rusman, </w:t>
      </w:r>
      <w:r w:rsidRPr="00EA1669">
        <w:rPr>
          <w:rFonts w:cs="TimesNewRomanPS-ItalicMT"/>
          <w:i/>
          <w:iCs/>
          <w:lang w:val="id-ID" w:eastAsia="id-ID"/>
        </w:rPr>
        <w:t>Manajemen Kurikulum</w:t>
      </w:r>
      <w:r w:rsidR="00C07E8B">
        <w:rPr>
          <w:rFonts w:cs="TimesNewRomanPS-ItalicMT"/>
          <w:i/>
          <w:iCs/>
          <w:lang w:eastAsia="id-ID"/>
        </w:rPr>
        <w:t>…</w:t>
      </w:r>
      <w:r w:rsidRPr="00EA1669">
        <w:rPr>
          <w:rFonts w:cs="TimesNewRomanPS-ItalicMT"/>
          <w:i/>
          <w:iCs/>
          <w:lang w:val="id-ID" w:eastAsia="id-ID"/>
        </w:rPr>
        <w:t xml:space="preserve">, </w:t>
      </w:r>
      <w:r w:rsidR="00B1443D">
        <w:rPr>
          <w:rFonts w:cs="TimesNewRomanPSMT"/>
          <w:lang w:val="id-ID" w:eastAsia="id-ID"/>
        </w:rPr>
        <w:t>h</w:t>
      </w:r>
      <w:r w:rsidRPr="00EA1669">
        <w:rPr>
          <w:rFonts w:cs="TimesNewRomanPSMT"/>
          <w:lang w:val="id-ID" w:eastAsia="id-ID"/>
        </w:rPr>
        <w:t>. 21.</w:t>
      </w:r>
    </w:p>
  </w:footnote>
  <w:footnote w:id="7">
    <w:p w:rsidR="00AE1157" w:rsidRPr="00B1443D" w:rsidRDefault="00AE1157" w:rsidP="00C07E8B">
      <w:pPr>
        <w:pStyle w:val="FootnoteText"/>
        <w:ind w:firstLine="720"/>
      </w:pPr>
      <w:r>
        <w:rPr>
          <w:rStyle w:val="FootnoteReference"/>
        </w:rPr>
        <w:footnoteRef/>
      </w:r>
      <w:r w:rsidRPr="00EA1669">
        <w:rPr>
          <w:rFonts w:cs="TimesNewRomanPSMT"/>
          <w:lang w:val="id-ID" w:eastAsia="id-ID"/>
        </w:rPr>
        <w:t xml:space="preserve">Oemar Hamalik, </w:t>
      </w:r>
      <w:r w:rsidRPr="00EA1669">
        <w:rPr>
          <w:rFonts w:cs="TimesNewRomanPS-ItalicMT"/>
          <w:i/>
          <w:iCs/>
          <w:lang w:val="id-ID" w:eastAsia="id-ID"/>
        </w:rPr>
        <w:t>Manajemen Pengembangan</w:t>
      </w:r>
      <w:r w:rsidR="00C07E8B">
        <w:rPr>
          <w:rFonts w:cs="TimesNewRomanPS-ItalicMT"/>
          <w:i/>
          <w:iCs/>
          <w:lang w:eastAsia="id-ID"/>
        </w:rPr>
        <w:t>…</w:t>
      </w:r>
      <w:r w:rsidR="00B1443D">
        <w:rPr>
          <w:rFonts w:cs="TimesNewRomanPSMT"/>
          <w:lang w:val="id-ID" w:eastAsia="id-ID"/>
        </w:rPr>
        <w:t>, h</w:t>
      </w:r>
      <w:r w:rsidR="00B1443D">
        <w:rPr>
          <w:rFonts w:cs="TimesNewRomanPSMT"/>
          <w:lang w:eastAsia="id-ID"/>
        </w:rPr>
        <w:t>.</w:t>
      </w:r>
      <w:r w:rsidRPr="00EA1669">
        <w:rPr>
          <w:rFonts w:cs="TimesNewRomanPSMT"/>
          <w:lang w:val="id-ID" w:eastAsia="id-ID"/>
        </w:rPr>
        <w:t xml:space="preserve"> 152</w:t>
      </w:r>
      <w:r w:rsidR="00B1443D">
        <w:rPr>
          <w:rFonts w:cs="TimesNewRomanPSMT"/>
          <w:lang w:eastAsia="id-ID"/>
        </w:rPr>
        <w:t>.</w:t>
      </w:r>
    </w:p>
  </w:footnote>
  <w:footnote w:id="8">
    <w:p w:rsidR="00AE1157" w:rsidRPr="00B1443D" w:rsidRDefault="00AE1157" w:rsidP="00C07E8B">
      <w:pPr>
        <w:autoSpaceDE w:val="0"/>
        <w:autoSpaceDN w:val="0"/>
        <w:adjustRightInd w:val="0"/>
        <w:ind w:firstLine="720"/>
        <w:rPr>
          <w:rFonts w:cs="TimesNewRomanPSMT"/>
          <w:sz w:val="20"/>
          <w:szCs w:val="20"/>
          <w:lang w:eastAsia="id-ID"/>
        </w:rPr>
      </w:pPr>
      <w:r>
        <w:rPr>
          <w:rStyle w:val="FootnoteReference"/>
        </w:rPr>
        <w:footnoteRef/>
      </w:r>
      <w:r w:rsidRPr="00EA1669">
        <w:rPr>
          <w:rFonts w:cs="TimesNewRomanPSMT"/>
          <w:sz w:val="20"/>
          <w:szCs w:val="20"/>
          <w:lang w:val="id-ID" w:eastAsia="id-ID"/>
        </w:rPr>
        <w:t xml:space="preserve">Oemar Hamalik, </w:t>
      </w:r>
      <w:r w:rsidRPr="00EA1669">
        <w:rPr>
          <w:rFonts w:cs="TimesNewRomanPS-ItalicMT"/>
          <w:i/>
          <w:iCs/>
          <w:sz w:val="20"/>
          <w:szCs w:val="20"/>
          <w:lang w:val="id-ID" w:eastAsia="id-ID"/>
        </w:rPr>
        <w:t>Manajemen</w:t>
      </w:r>
      <w:r w:rsidR="00B1443D">
        <w:rPr>
          <w:rFonts w:cs="TimesNewRomanPS-ItalicMT"/>
          <w:i/>
          <w:iCs/>
          <w:sz w:val="20"/>
          <w:szCs w:val="20"/>
          <w:lang w:eastAsia="id-ID"/>
        </w:rPr>
        <w:t>…</w:t>
      </w:r>
      <w:r w:rsidRPr="00EA1669">
        <w:rPr>
          <w:rFonts w:cs="TimesNewRomanPS-ItalicMT"/>
          <w:i/>
          <w:iCs/>
          <w:sz w:val="20"/>
          <w:szCs w:val="20"/>
          <w:lang w:val="id-ID" w:eastAsia="id-ID"/>
        </w:rPr>
        <w:t xml:space="preserve">, </w:t>
      </w:r>
      <w:r w:rsidR="00B1443D">
        <w:rPr>
          <w:rFonts w:cs="TimesNewRomanPSMT"/>
          <w:sz w:val="20"/>
          <w:szCs w:val="20"/>
          <w:lang w:val="id-ID" w:eastAsia="id-ID"/>
        </w:rPr>
        <w:t>h</w:t>
      </w:r>
      <w:r>
        <w:rPr>
          <w:rFonts w:cs="TimesNewRomanPSMT"/>
          <w:sz w:val="20"/>
          <w:szCs w:val="20"/>
          <w:lang w:val="id-ID" w:eastAsia="id-ID"/>
        </w:rPr>
        <w:t>. 152</w:t>
      </w:r>
      <w:r w:rsidR="00B1443D">
        <w:rPr>
          <w:rFonts w:cs="TimesNewRomanPSMT"/>
          <w:sz w:val="20"/>
          <w:szCs w:val="20"/>
          <w:lang w:eastAsia="id-ID"/>
        </w:rPr>
        <w:t>.</w:t>
      </w:r>
    </w:p>
  </w:footnote>
  <w:footnote w:id="9">
    <w:p w:rsidR="00CF4007" w:rsidRPr="00B1443D" w:rsidRDefault="00CF4007" w:rsidP="00C07E8B">
      <w:pPr>
        <w:autoSpaceDE w:val="0"/>
        <w:autoSpaceDN w:val="0"/>
        <w:adjustRightInd w:val="0"/>
        <w:ind w:firstLine="720"/>
        <w:jc w:val="both"/>
        <w:rPr>
          <w:rFonts w:cs="TimesNewRomanPSMT"/>
          <w:sz w:val="20"/>
          <w:szCs w:val="20"/>
          <w:lang w:eastAsia="id-ID"/>
        </w:rPr>
      </w:pPr>
      <w:r>
        <w:rPr>
          <w:rStyle w:val="FootnoteReference"/>
        </w:rPr>
        <w:footnoteRef/>
      </w:r>
      <w:r w:rsidRPr="00CF4007">
        <w:rPr>
          <w:rFonts w:cs="TimesNewRomanPSMT"/>
          <w:sz w:val="20"/>
          <w:szCs w:val="20"/>
          <w:lang w:val="id-ID" w:eastAsia="id-ID"/>
        </w:rPr>
        <w:t xml:space="preserve">John D. Mc. Neil, </w:t>
      </w:r>
      <w:r w:rsidRPr="00CF4007">
        <w:rPr>
          <w:rFonts w:cs="TimesNewRomanPS-ItalicMT"/>
          <w:i/>
          <w:iCs/>
          <w:sz w:val="20"/>
          <w:szCs w:val="20"/>
          <w:lang w:val="id-ID" w:eastAsia="id-ID"/>
        </w:rPr>
        <w:t xml:space="preserve">Kurikulum (sebuah pengantar komprehensif), </w:t>
      </w:r>
      <w:r w:rsidRPr="00CF4007">
        <w:rPr>
          <w:rFonts w:cs="TimesNewRomanPSMT"/>
          <w:sz w:val="20"/>
          <w:szCs w:val="20"/>
          <w:lang w:val="id-ID" w:eastAsia="id-ID"/>
        </w:rPr>
        <w:t>(Jakarta; Wira</w:t>
      </w:r>
      <w:r w:rsidR="00C3294C">
        <w:rPr>
          <w:rFonts w:cs="TimesNewRomanPSMT"/>
          <w:sz w:val="20"/>
          <w:szCs w:val="20"/>
          <w:lang w:val="id-ID" w:eastAsia="id-ID"/>
        </w:rPr>
        <w:t xml:space="preserve"> Sari, 1988), h</w:t>
      </w:r>
      <w:r w:rsidR="00C3294C">
        <w:rPr>
          <w:rFonts w:cs="TimesNewRomanPSMT"/>
          <w:sz w:val="20"/>
          <w:szCs w:val="20"/>
          <w:lang w:eastAsia="id-ID"/>
        </w:rPr>
        <w:t>.</w:t>
      </w:r>
      <w:r w:rsidRPr="00CF4007">
        <w:rPr>
          <w:rFonts w:cs="TimesNewRomanPSMT"/>
          <w:sz w:val="20"/>
          <w:szCs w:val="20"/>
          <w:lang w:val="id-ID" w:eastAsia="id-ID"/>
        </w:rPr>
        <w:t xml:space="preserve"> 192</w:t>
      </w:r>
      <w:r w:rsidR="00B1443D">
        <w:rPr>
          <w:rFonts w:cs="TimesNewRomanPSMT"/>
          <w:sz w:val="20"/>
          <w:szCs w:val="20"/>
          <w:lang w:eastAsia="id-ID"/>
        </w:rPr>
        <w:t>.</w:t>
      </w:r>
    </w:p>
  </w:footnote>
  <w:footnote w:id="10">
    <w:p w:rsidR="00664C8B" w:rsidRPr="00664C8B" w:rsidRDefault="00664C8B" w:rsidP="00C07E8B">
      <w:pPr>
        <w:pStyle w:val="FootnoteText"/>
        <w:ind w:firstLine="720"/>
        <w:rPr>
          <w:lang w:val="id-ID"/>
        </w:rPr>
      </w:pPr>
      <w:r>
        <w:rPr>
          <w:rStyle w:val="FootnoteReference"/>
        </w:rPr>
        <w:footnoteRef/>
      </w:r>
      <w:r w:rsidRPr="00664C8B">
        <w:rPr>
          <w:rFonts w:cs="TimesNewRomanPSMT"/>
          <w:lang w:val="id-ID" w:eastAsia="id-ID"/>
        </w:rPr>
        <w:t xml:space="preserve">Oemar Hamalik, </w:t>
      </w:r>
      <w:r w:rsidRPr="00664C8B">
        <w:rPr>
          <w:rFonts w:cs="TimesNewRomanPS-ItalicMT"/>
          <w:i/>
          <w:iCs/>
          <w:lang w:val="id-ID" w:eastAsia="id-ID"/>
        </w:rPr>
        <w:t xml:space="preserve">Manajemen Kurikulum, </w:t>
      </w:r>
      <w:r w:rsidR="00C3294C">
        <w:rPr>
          <w:rFonts w:cs="TimesNewRomanPSMT"/>
          <w:lang w:val="id-ID" w:eastAsia="id-ID"/>
        </w:rPr>
        <w:t>h</w:t>
      </w:r>
      <w:r w:rsidR="00C3294C">
        <w:rPr>
          <w:rFonts w:cs="TimesNewRomanPSMT"/>
          <w:lang w:eastAsia="id-ID"/>
        </w:rPr>
        <w:t>.</w:t>
      </w:r>
      <w:r w:rsidRPr="00664C8B">
        <w:rPr>
          <w:rFonts w:cs="TimesNewRomanPSMT"/>
          <w:lang w:val="id-ID" w:eastAsia="id-ID"/>
        </w:rPr>
        <w:t xml:space="preserve"> 169</w:t>
      </w:r>
    </w:p>
  </w:footnote>
  <w:footnote w:id="11">
    <w:p w:rsidR="006D1774" w:rsidRPr="002F2FDA" w:rsidRDefault="006D1774" w:rsidP="00B168B6">
      <w:pPr>
        <w:pStyle w:val="FootnoteText"/>
        <w:ind w:firstLine="720"/>
      </w:pPr>
      <w:r>
        <w:rPr>
          <w:rStyle w:val="FootnoteReference"/>
        </w:rPr>
        <w:footnoteRef/>
      </w:r>
      <w:proofErr w:type="gramStart"/>
      <w:r w:rsidR="00B168B6">
        <w:rPr>
          <w:rFonts w:cs="TimesNewRomanPSMT"/>
          <w:i/>
          <w:iCs/>
          <w:lang w:eastAsia="id-ID"/>
        </w:rPr>
        <w:t>Ibid.</w:t>
      </w:r>
      <w:r w:rsidRPr="00664C8B">
        <w:rPr>
          <w:rFonts w:cs="TimesNewRomanPS-ItalicMT"/>
          <w:i/>
          <w:iCs/>
          <w:lang w:val="id-ID" w:eastAsia="id-ID"/>
        </w:rPr>
        <w:t>,</w:t>
      </w:r>
      <w:proofErr w:type="gramEnd"/>
      <w:r w:rsidRPr="00664C8B">
        <w:rPr>
          <w:rFonts w:cs="TimesNewRomanPS-ItalicMT"/>
          <w:i/>
          <w:iCs/>
          <w:lang w:val="id-ID" w:eastAsia="id-ID"/>
        </w:rPr>
        <w:t xml:space="preserve"> </w:t>
      </w:r>
      <w:r w:rsidR="00C3294C">
        <w:rPr>
          <w:rFonts w:cs="TimesNewRomanPSMT"/>
          <w:lang w:val="id-ID" w:eastAsia="id-ID"/>
        </w:rPr>
        <w:t>h</w:t>
      </w:r>
      <w:r w:rsidR="00C3294C">
        <w:rPr>
          <w:rFonts w:cs="TimesNewRomanPSMT"/>
          <w:lang w:eastAsia="id-ID"/>
        </w:rPr>
        <w:t xml:space="preserve">. </w:t>
      </w:r>
      <w:r w:rsidRPr="00664C8B">
        <w:rPr>
          <w:rFonts w:cs="TimesNewRomanPSMT"/>
          <w:lang w:val="id-ID" w:eastAsia="id-ID"/>
        </w:rPr>
        <w:t xml:space="preserve"> 170</w:t>
      </w:r>
      <w:r w:rsidR="002F2FDA">
        <w:rPr>
          <w:rFonts w:cs="TimesNewRomanPSMT"/>
          <w:lang w:eastAsia="id-ID"/>
        </w:rPr>
        <w:t>.</w:t>
      </w:r>
    </w:p>
  </w:footnote>
  <w:footnote w:id="12">
    <w:p w:rsidR="006D1774" w:rsidRPr="002F2FDA" w:rsidRDefault="006D1774" w:rsidP="00C07E8B">
      <w:pPr>
        <w:autoSpaceDE w:val="0"/>
        <w:autoSpaceDN w:val="0"/>
        <w:adjustRightInd w:val="0"/>
        <w:ind w:firstLine="720"/>
        <w:jc w:val="both"/>
        <w:rPr>
          <w:rFonts w:cs="TimesNewRomanPSMT"/>
          <w:sz w:val="20"/>
          <w:szCs w:val="20"/>
          <w:lang w:eastAsia="id-ID"/>
        </w:rPr>
      </w:pPr>
      <w:r>
        <w:rPr>
          <w:rStyle w:val="FootnoteReference"/>
        </w:rPr>
        <w:footnoteRef/>
      </w:r>
      <w:r w:rsidRPr="006D1774">
        <w:rPr>
          <w:rFonts w:cs="TimesNewRomanPSMT"/>
          <w:sz w:val="20"/>
          <w:szCs w:val="20"/>
          <w:lang w:val="id-ID" w:eastAsia="id-ID"/>
        </w:rPr>
        <w:t xml:space="preserve">Rusman, </w:t>
      </w:r>
      <w:r w:rsidRPr="006D1774">
        <w:rPr>
          <w:rFonts w:cs="TimesNewRomanPS-ItalicMT"/>
          <w:i/>
          <w:iCs/>
          <w:sz w:val="20"/>
          <w:szCs w:val="20"/>
          <w:lang w:val="id-ID" w:eastAsia="id-ID"/>
        </w:rPr>
        <w:t xml:space="preserve">Manajemen Kurikulum, </w:t>
      </w:r>
      <w:r w:rsidR="00C3294C">
        <w:rPr>
          <w:rFonts w:cs="TimesNewRomanPSMT"/>
          <w:sz w:val="20"/>
          <w:szCs w:val="20"/>
          <w:lang w:val="id-ID" w:eastAsia="id-ID"/>
        </w:rPr>
        <w:t>h</w:t>
      </w:r>
      <w:r w:rsidRPr="006D1774">
        <w:rPr>
          <w:rFonts w:cs="TimesNewRomanPSMT"/>
          <w:sz w:val="20"/>
          <w:szCs w:val="20"/>
          <w:lang w:val="id-ID" w:eastAsia="id-ID"/>
        </w:rPr>
        <w:t>. 74</w:t>
      </w:r>
      <w:r w:rsidR="002F2FDA">
        <w:rPr>
          <w:rFonts w:cs="TimesNewRomanPSMT"/>
          <w:sz w:val="20"/>
          <w:szCs w:val="20"/>
          <w:lang w:eastAsia="id-ID"/>
        </w:rPr>
        <w:t>.</w:t>
      </w:r>
    </w:p>
  </w:footnote>
  <w:footnote w:id="13">
    <w:p w:rsidR="00DE71BD" w:rsidRPr="00C3294C" w:rsidRDefault="00DE71BD" w:rsidP="00C07E8B">
      <w:pPr>
        <w:pStyle w:val="FootnoteText"/>
        <w:ind w:firstLine="720"/>
      </w:pPr>
      <w:r>
        <w:rPr>
          <w:rStyle w:val="FootnoteReference"/>
        </w:rPr>
        <w:footnoteRef/>
      </w:r>
      <w:r w:rsidRPr="00DE71BD">
        <w:rPr>
          <w:rFonts w:cs="TimesNewRomanPSMT"/>
          <w:lang w:val="id-ID" w:eastAsia="id-ID"/>
        </w:rPr>
        <w:t xml:space="preserve">Oemar Hamalik, </w:t>
      </w:r>
      <w:r w:rsidRPr="00DE71BD">
        <w:rPr>
          <w:rFonts w:cs="TimesNewRomanPS-ItalicMT"/>
          <w:i/>
          <w:iCs/>
          <w:lang w:val="id-ID" w:eastAsia="id-ID"/>
        </w:rPr>
        <w:t xml:space="preserve">Evaluasi Kurikulum, </w:t>
      </w:r>
      <w:r w:rsidR="00C3294C">
        <w:rPr>
          <w:rFonts w:cs="TimesNewRomanPSMT"/>
          <w:lang w:val="id-ID" w:eastAsia="id-ID"/>
        </w:rPr>
        <w:t>(Bandung</w:t>
      </w:r>
      <w:r w:rsidR="00C3294C">
        <w:rPr>
          <w:rFonts w:cs="TimesNewRomanPSMT"/>
          <w:lang w:eastAsia="id-ID"/>
        </w:rPr>
        <w:t xml:space="preserve">:  </w:t>
      </w:r>
      <w:r w:rsidRPr="00DE71BD">
        <w:rPr>
          <w:rFonts w:cs="TimesNewRomanPSMT"/>
          <w:lang w:val="id-ID" w:eastAsia="id-ID"/>
        </w:rPr>
        <w:t xml:space="preserve">PT Remaja Rosdakarya, 1990) </w:t>
      </w:r>
      <w:r w:rsidR="00C3294C">
        <w:rPr>
          <w:rFonts w:cs="TimesNewRomanPSMT"/>
          <w:lang w:val="id-ID" w:eastAsia="id-ID"/>
        </w:rPr>
        <w:t>h</w:t>
      </w:r>
      <w:r w:rsidR="00C3294C">
        <w:rPr>
          <w:rFonts w:cs="TimesNewRomanPSMT"/>
          <w:lang w:eastAsia="id-ID"/>
        </w:rPr>
        <w:t>.</w:t>
      </w:r>
      <w:r w:rsidRPr="00DE71BD">
        <w:rPr>
          <w:rFonts w:cs="TimesNewRomanPSMT"/>
          <w:lang w:val="id-ID" w:eastAsia="id-ID"/>
        </w:rPr>
        <w:t xml:space="preserve"> 4</w:t>
      </w:r>
      <w:r w:rsidR="00C3294C">
        <w:rPr>
          <w:rFonts w:cs="TimesNewRomanPSMT"/>
          <w:lang w:eastAsia="id-ID"/>
        </w:rPr>
        <w:t>.</w:t>
      </w:r>
    </w:p>
  </w:footnote>
  <w:footnote w:id="14">
    <w:p w:rsidR="00DE71BD" w:rsidRPr="00C3294C" w:rsidRDefault="00DE71BD" w:rsidP="00C07E8B">
      <w:pPr>
        <w:pStyle w:val="FootnoteText"/>
        <w:ind w:firstLine="720"/>
        <w:jc w:val="both"/>
      </w:pPr>
      <w:r>
        <w:rPr>
          <w:rStyle w:val="FootnoteReference"/>
        </w:rPr>
        <w:footnoteRef/>
      </w:r>
      <w:r w:rsidR="00C3294C">
        <w:rPr>
          <w:rFonts w:cs="TimesNewRomanPSMT"/>
          <w:lang w:val="id-ID" w:eastAsia="id-ID"/>
        </w:rPr>
        <w:t>S.</w:t>
      </w:r>
      <w:r w:rsidRPr="00DE71BD">
        <w:rPr>
          <w:rFonts w:cs="TimesNewRomanPSMT"/>
          <w:lang w:val="id-ID" w:eastAsia="id-ID"/>
        </w:rPr>
        <w:t xml:space="preserve">Hamid Hasan, </w:t>
      </w:r>
      <w:r w:rsidRPr="00DE71BD">
        <w:rPr>
          <w:rFonts w:cs="TimesNewRomanPS-ItalicMT"/>
          <w:i/>
          <w:iCs/>
          <w:lang w:val="id-ID" w:eastAsia="id-ID"/>
        </w:rPr>
        <w:t xml:space="preserve">Evaluasi Kurikulum, </w:t>
      </w:r>
      <w:r w:rsidR="00C3294C">
        <w:rPr>
          <w:rFonts w:cs="TimesNewRomanPS-ItalicMT"/>
          <w:lang w:eastAsia="id-ID"/>
        </w:rPr>
        <w:t>(</w:t>
      </w:r>
      <w:r w:rsidR="00C3294C">
        <w:rPr>
          <w:rFonts w:cs="TimesNewRomanPSMT"/>
          <w:lang w:val="id-ID" w:eastAsia="id-ID"/>
        </w:rPr>
        <w:t>Bandung</w:t>
      </w:r>
      <w:r w:rsidR="00C3294C">
        <w:rPr>
          <w:rFonts w:cs="TimesNewRomanPSMT"/>
          <w:lang w:eastAsia="id-ID"/>
        </w:rPr>
        <w:t xml:space="preserve">: </w:t>
      </w:r>
      <w:r w:rsidR="00C3294C">
        <w:rPr>
          <w:rFonts w:cs="TimesNewRomanPSMT"/>
          <w:lang w:val="id-ID" w:eastAsia="id-ID"/>
        </w:rPr>
        <w:t>PT Remaja Rosdakarya, 2008), h</w:t>
      </w:r>
      <w:r w:rsidRPr="00DE71BD">
        <w:rPr>
          <w:rFonts w:cs="TimesNewRomanPSMT"/>
          <w:lang w:val="id-ID" w:eastAsia="id-ID"/>
        </w:rPr>
        <w:t>.32</w:t>
      </w:r>
      <w:r w:rsidR="00C3294C">
        <w:rPr>
          <w:rFonts w:cs="TimesNewRomanPSMT"/>
          <w:lang w:eastAsia="id-ID"/>
        </w:rPr>
        <w:t>.</w:t>
      </w:r>
    </w:p>
  </w:footnote>
  <w:footnote w:id="15">
    <w:p w:rsidR="00A7747C" w:rsidRPr="00C3294C" w:rsidRDefault="00A7747C" w:rsidP="00C07E8B">
      <w:pPr>
        <w:pStyle w:val="FootnoteText"/>
        <w:tabs>
          <w:tab w:val="left" w:pos="2350"/>
        </w:tabs>
        <w:ind w:firstLine="720"/>
      </w:pPr>
      <w:r>
        <w:rPr>
          <w:rStyle w:val="FootnoteReference"/>
        </w:rPr>
        <w:footnoteRef/>
      </w:r>
      <w:r w:rsidRPr="00A7747C">
        <w:rPr>
          <w:rFonts w:cs="TimesNewRomanPSMT"/>
          <w:lang w:val="id-ID" w:eastAsia="id-ID"/>
        </w:rPr>
        <w:t xml:space="preserve">Nana Syaodih Sukmadinata, </w:t>
      </w:r>
      <w:r w:rsidRPr="00A7747C">
        <w:rPr>
          <w:rFonts w:cs="TimesNewRomanPS-ItalicMT"/>
          <w:i/>
          <w:iCs/>
          <w:lang w:val="id-ID" w:eastAsia="id-ID"/>
        </w:rPr>
        <w:t>Pen</w:t>
      </w:r>
      <w:r w:rsidR="00C3294C">
        <w:rPr>
          <w:rFonts w:cs="TimesNewRomanPS-ItalicMT"/>
          <w:i/>
          <w:iCs/>
          <w:lang w:val="id-ID" w:eastAsia="id-ID"/>
        </w:rPr>
        <w:t>gembangan Kurikulum Teori dan P</w:t>
      </w:r>
      <w:r w:rsidRPr="00A7747C">
        <w:rPr>
          <w:rFonts w:cs="TimesNewRomanPS-ItalicMT"/>
          <w:i/>
          <w:iCs/>
          <w:lang w:val="id-ID" w:eastAsia="id-ID"/>
        </w:rPr>
        <w:t xml:space="preserve">raktek, </w:t>
      </w:r>
      <w:r w:rsidRPr="00A7747C">
        <w:rPr>
          <w:rFonts w:cs="TimesNewRomanPSMT"/>
          <w:lang w:val="id-ID" w:eastAsia="id-ID"/>
        </w:rPr>
        <w:t xml:space="preserve">(Bandung;PT Remaja </w:t>
      </w:r>
      <w:r w:rsidR="00C3294C">
        <w:rPr>
          <w:rFonts w:cs="TimesNewRomanPSMT"/>
          <w:lang w:val="id-ID" w:eastAsia="id-ID"/>
        </w:rPr>
        <w:t>Rosdakarya, 2002), h</w:t>
      </w:r>
      <w:r w:rsidR="00C3294C">
        <w:rPr>
          <w:rFonts w:cs="TimesNewRomanPSMT"/>
          <w:lang w:eastAsia="id-ID"/>
        </w:rPr>
        <w:t>.</w:t>
      </w:r>
      <w:r w:rsidRPr="00A7747C">
        <w:rPr>
          <w:rFonts w:cs="TimesNewRomanPSMT"/>
          <w:lang w:val="id-ID" w:eastAsia="id-ID"/>
        </w:rPr>
        <w:t xml:space="preserve"> 179-180</w:t>
      </w:r>
      <w:r w:rsidR="00C3294C">
        <w:rPr>
          <w:rFonts w:cs="TimesNewRomanPSMT"/>
          <w:lang w:eastAsia="id-ID"/>
        </w:rPr>
        <w:t>.</w:t>
      </w:r>
    </w:p>
  </w:footnote>
  <w:footnote w:id="16">
    <w:p w:rsidR="00A7747C" w:rsidRPr="00C3294C" w:rsidRDefault="00A7747C" w:rsidP="00C07E8B">
      <w:pPr>
        <w:pStyle w:val="FootnoteText"/>
        <w:ind w:firstLine="720"/>
      </w:pPr>
      <w:r>
        <w:rPr>
          <w:rStyle w:val="FootnoteReference"/>
        </w:rPr>
        <w:footnoteRef/>
      </w:r>
      <w:r w:rsidRPr="00A7747C">
        <w:rPr>
          <w:rFonts w:cs="TimesNewRomanPSMT"/>
          <w:lang w:val="id-ID" w:eastAsia="id-ID"/>
        </w:rPr>
        <w:t xml:space="preserve">Rusman, </w:t>
      </w:r>
      <w:r w:rsidRPr="00A7747C">
        <w:rPr>
          <w:rFonts w:cs="TimesNewRomanPS-ItalicMT"/>
          <w:i/>
          <w:iCs/>
          <w:lang w:val="id-ID" w:eastAsia="id-ID"/>
        </w:rPr>
        <w:t xml:space="preserve">Manajemen Kurikulum, </w:t>
      </w:r>
      <w:r w:rsidR="00C3294C">
        <w:rPr>
          <w:rFonts w:cs="TimesNewRomanPSMT"/>
          <w:lang w:val="id-ID" w:eastAsia="id-ID"/>
        </w:rPr>
        <w:t>h</w:t>
      </w:r>
      <w:r w:rsidRPr="00A7747C">
        <w:rPr>
          <w:rFonts w:cs="TimesNewRomanPSMT"/>
          <w:lang w:val="id-ID" w:eastAsia="id-ID"/>
        </w:rPr>
        <w:t>. 93-94</w:t>
      </w:r>
      <w:r w:rsidR="00C3294C">
        <w:rPr>
          <w:rFonts w:cs="TimesNewRomanPSMT"/>
          <w:lang w:eastAsia="id-ID"/>
        </w:rPr>
        <w:t>.</w:t>
      </w:r>
    </w:p>
  </w:footnote>
  <w:footnote w:id="17">
    <w:p w:rsidR="00B168B6" w:rsidRPr="002F2FDA" w:rsidRDefault="00B168B6" w:rsidP="00B168B6">
      <w:pPr>
        <w:pStyle w:val="FootnoteText"/>
        <w:ind w:firstLine="720"/>
      </w:pPr>
      <w:r>
        <w:rPr>
          <w:rStyle w:val="FootnoteReference"/>
        </w:rPr>
        <w:footnoteRef/>
      </w:r>
      <w:r w:rsidRPr="002653FF">
        <w:rPr>
          <w:rFonts w:cs="TimesNewRomanPSMT"/>
          <w:lang w:val="id-ID" w:eastAsia="id-ID"/>
        </w:rPr>
        <w:t xml:space="preserve">Rusman, </w:t>
      </w:r>
      <w:r w:rsidRPr="002653FF">
        <w:rPr>
          <w:rFonts w:cs="TimesNewRomanPS-ItalicMT"/>
          <w:i/>
          <w:iCs/>
          <w:lang w:val="id-ID" w:eastAsia="id-ID"/>
        </w:rPr>
        <w:t>Manajemen</w:t>
      </w:r>
      <w:r>
        <w:rPr>
          <w:rFonts w:cs="TimesNewRomanPS-ItalicMT"/>
          <w:i/>
          <w:iCs/>
          <w:lang w:eastAsia="id-ID"/>
        </w:rPr>
        <w:t>...</w:t>
      </w:r>
      <w:r w:rsidRPr="002653FF">
        <w:rPr>
          <w:rFonts w:cs="TimesNewRomanPS-ItalicMT"/>
          <w:i/>
          <w:iCs/>
          <w:lang w:val="id-ID" w:eastAsia="id-ID"/>
        </w:rPr>
        <w:t xml:space="preserve">, </w:t>
      </w:r>
      <w:r>
        <w:rPr>
          <w:rFonts w:cs="TimesNewRomanPSMT"/>
          <w:lang w:val="id-ID" w:eastAsia="id-ID"/>
        </w:rPr>
        <w:t>h</w:t>
      </w:r>
      <w:r w:rsidRPr="002653FF">
        <w:rPr>
          <w:rFonts w:cs="TimesNewRomanPSMT"/>
          <w:lang w:val="id-ID" w:eastAsia="id-ID"/>
        </w:rPr>
        <w:t>.75</w:t>
      </w:r>
      <w:r>
        <w:rPr>
          <w:rFonts w:cs="TimesNewRomanPSMT"/>
          <w:lang w:eastAsia="id-ID"/>
        </w:rPr>
        <w:t>.</w:t>
      </w:r>
    </w:p>
  </w:footnote>
  <w:footnote w:id="18">
    <w:p w:rsidR="00B168B6" w:rsidRPr="00C3294C" w:rsidRDefault="00B168B6" w:rsidP="00B168B6">
      <w:pPr>
        <w:pStyle w:val="FootnoteText"/>
        <w:ind w:firstLine="720"/>
      </w:pPr>
      <w:r>
        <w:rPr>
          <w:rStyle w:val="FootnoteReference"/>
        </w:rPr>
        <w:footnoteRef/>
      </w:r>
      <w:r w:rsidRPr="00F73349">
        <w:rPr>
          <w:rFonts w:cs="TimesNewRomanPSMT"/>
          <w:lang w:val="id-ID" w:eastAsia="id-ID"/>
        </w:rPr>
        <w:t xml:space="preserve">Dokumen </w:t>
      </w:r>
      <w:r>
        <w:rPr>
          <w:rFonts w:cs="TimesNewRomanPSMT"/>
          <w:lang w:val="id-ID" w:eastAsia="id-ID"/>
        </w:rPr>
        <w:t xml:space="preserve">MAN </w:t>
      </w:r>
      <w:r>
        <w:rPr>
          <w:rFonts w:cs="TimesNewRomanPSMT"/>
          <w:lang w:eastAsia="id-ID"/>
        </w:rPr>
        <w:t>2Tulungagung</w:t>
      </w:r>
      <w:r w:rsidRPr="00F73349">
        <w:rPr>
          <w:rFonts w:cs="TimesNewRomanPSMT"/>
          <w:lang w:val="id-ID" w:eastAsia="id-ID"/>
        </w:rPr>
        <w:t xml:space="preserve">, diambil </w:t>
      </w:r>
      <w:r>
        <w:rPr>
          <w:rFonts w:cs="TimesNewRomanPSMT"/>
          <w:lang w:eastAsia="id-ID"/>
        </w:rPr>
        <w:t xml:space="preserve">18 </w:t>
      </w:r>
      <w:proofErr w:type="spellStart"/>
      <w:r>
        <w:rPr>
          <w:rFonts w:cs="TimesNewRomanPSMT"/>
          <w:lang w:eastAsia="id-ID"/>
        </w:rPr>
        <w:t>Juni</w:t>
      </w:r>
      <w:proofErr w:type="spellEnd"/>
      <w:r>
        <w:rPr>
          <w:rFonts w:cs="TimesNewRomanPSMT"/>
          <w:lang w:eastAsia="id-ID"/>
        </w:rPr>
        <w:t xml:space="preserve"> </w:t>
      </w:r>
      <w:r>
        <w:rPr>
          <w:rFonts w:cs="TimesNewRomanPSMT"/>
          <w:lang w:val="id-ID" w:eastAsia="id-ID"/>
        </w:rPr>
        <w:t xml:space="preserve"> 201</w:t>
      </w:r>
      <w:r>
        <w:rPr>
          <w:rFonts w:cs="TimesNewRomanPSMT"/>
          <w:lang w:eastAsia="id-ID"/>
        </w:rPr>
        <w:t>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481081"/>
      <w:docPartObj>
        <w:docPartGallery w:val="Page Numbers (Top of Page)"/>
        <w:docPartUnique/>
      </w:docPartObj>
    </w:sdtPr>
    <w:sdtEndPr>
      <w:rPr>
        <w:noProof/>
      </w:rPr>
    </w:sdtEndPr>
    <w:sdtContent>
      <w:p w:rsidR="00EF52FE" w:rsidRDefault="006C601E">
        <w:pPr>
          <w:pStyle w:val="Header"/>
          <w:jc w:val="right"/>
        </w:pPr>
        <w:r>
          <w:fldChar w:fldCharType="begin"/>
        </w:r>
        <w:r w:rsidR="00EF52FE">
          <w:instrText xml:space="preserve"> PAGE   \* MERGEFORMAT </w:instrText>
        </w:r>
        <w:r>
          <w:fldChar w:fldCharType="separate"/>
        </w:r>
        <w:r w:rsidR="00A53532">
          <w:rPr>
            <w:noProof/>
          </w:rPr>
          <w:t>137</w:t>
        </w:r>
        <w:r>
          <w:rPr>
            <w:noProof/>
          </w:rPr>
          <w:fldChar w:fldCharType="end"/>
        </w:r>
      </w:p>
    </w:sdtContent>
  </w:sdt>
  <w:p w:rsidR="00B1443D" w:rsidRDefault="00B1443D" w:rsidP="00B1443D">
    <w:pPr>
      <w:pStyle w:val="Header"/>
      <w:tabs>
        <w:tab w:val="clear" w:pos="4680"/>
        <w:tab w:val="clear" w:pos="9360"/>
        <w:tab w:val="left" w:pos="544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39AF"/>
    <w:multiLevelType w:val="hybridMultilevel"/>
    <w:tmpl w:val="197E44C6"/>
    <w:lvl w:ilvl="0" w:tplc="ABD69AD4">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7BB28B9"/>
    <w:multiLevelType w:val="hybridMultilevel"/>
    <w:tmpl w:val="E64805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CEE06CA"/>
    <w:multiLevelType w:val="hybridMultilevel"/>
    <w:tmpl w:val="36F856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2825A6"/>
    <w:multiLevelType w:val="hybridMultilevel"/>
    <w:tmpl w:val="62CCCA2A"/>
    <w:lvl w:ilvl="0" w:tplc="FD5C7EA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2A8A2949"/>
    <w:multiLevelType w:val="hybridMultilevel"/>
    <w:tmpl w:val="FBB4D8F4"/>
    <w:lvl w:ilvl="0" w:tplc="A68CC0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004105"/>
    <w:multiLevelType w:val="hybridMultilevel"/>
    <w:tmpl w:val="08C23F96"/>
    <w:lvl w:ilvl="0" w:tplc="763EA890">
      <w:start w:val="1"/>
      <w:numFmt w:val="lowerLetter"/>
      <w:lvlText w:val="%1."/>
      <w:lvlJc w:val="left"/>
      <w:pPr>
        <w:ind w:left="1437" w:hanging="360"/>
      </w:pPr>
      <w:rPr>
        <w:rFonts w:hint="default"/>
      </w:r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6">
    <w:nsid w:val="30FA3675"/>
    <w:multiLevelType w:val="hybridMultilevel"/>
    <w:tmpl w:val="533A55BA"/>
    <w:lvl w:ilvl="0" w:tplc="B0D67A6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4E74DF9"/>
    <w:multiLevelType w:val="hybridMultilevel"/>
    <w:tmpl w:val="37C25D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6F42F9F"/>
    <w:multiLevelType w:val="hybridMultilevel"/>
    <w:tmpl w:val="03A2CF8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71777F7"/>
    <w:multiLevelType w:val="hybridMultilevel"/>
    <w:tmpl w:val="C394B810"/>
    <w:lvl w:ilvl="0" w:tplc="1BE0AA6E">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0">
    <w:nsid w:val="4D78326F"/>
    <w:multiLevelType w:val="hybridMultilevel"/>
    <w:tmpl w:val="4A341488"/>
    <w:lvl w:ilvl="0" w:tplc="230CF1C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54481AAA"/>
    <w:multiLevelType w:val="hybridMultilevel"/>
    <w:tmpl w:val="8786AA40"/>
    <w:lvl w:ilvl="0" w:tplc="0409000F">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5B047683"/>
    <w:multiLevelType w:val="hybridMultilevel"/>
    <w:tmpl w:val="823A9182"/>
    <w:lvl w:ilvl="0" w:tplc="B9826A88">
      <w:start w:val="1"/>
      <w:numFmt w:val="decimal"/>
      <w:lvlText w:val="%1."/>
      <w:lvlJc w:val="left"/>
      <w:pPr>
        <w:ind w:left="1437" w:hanging="360"/>
      </w:pPr>
      <w:rPr>
        <w:rFonts w:hint="default"/>
      </w:r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13">
    <w:nsid w:val="62175A78"/>
    <w:multiLevelType w:val="hybridMultilevel"/>
    <w:tmpl w:val="442CAB40"/>
    <w:lvl w:ilvl="0" w:tplc="DF7649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66C06F8"/>
    <w:multiLevelType w:val="hybridMultilevel"/>
    <w:tmpl w:val="703410E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7BC3BFF"/>
    <w:multiLevelType w:val="hybridMultilevel"/>
    <w:tmpl w:val="E54E9CC2"/>
    <w:lvl w:ilvl="0" w:tplc="A6DE3CC6">
      <w:start w:val="1"/>
      <w:numFmt w:val="decimal"/>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16">
    <w:nsid w:val="7CA92382"/>
    <w:multiLevelType w:val="hybridMultilevel"/>
    <w:tmpl w:val="C53E727A"/>
    <w:lvl w:ilvl="0" w:tplc="B288A03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0"/>
  </w:num>
  <w:num w:numId="2">
    <w:abstractNumId w:val="7"/>
  </w:num>
  <w:num w:numId="3">
    <w:abstractNumId w:val="14"/>
  </w:num>
  <w:num w:numId="4">
    <w:abstractNumId w:val="3"/>
  </w:num>
  <w:num w:numId="5">
    <w:abstractNumId w:val="16"/>
  </w:num>
  <w:num w:numId="6">
    <w:abstractNumId w:val="1"/>
  </w:num>
  <w:num w:numId="7">
    <w:abstractNumId w:val="6"/>
  </w:num>
  <w:num w:numId="8">
    <w:abstractNumId w:val="11"/>
  </w:num>
  <w:num w:numId="9">
    <w:abstractNumId w:val="10"/>
  </w:num>
  <w:num w:numId="10">
    <w:abstractNumId w:val="8"/>
  </w:num>
  <w:num w:numId="11">
    <w:abstractNumId w:val="12"/>
  </w:num>
  <w:num w:numId="12">
    <w:abstractNumId w:val="5"/>
  </w:num>
  <w:num w:numId="13">
    <w:abstractNumId w:val="15"/>
  </w:num>
  <w:num w:numId="14">
    <w:abstractNumId w:val="9"/>
  </w:num>
  <w:num w:numId="15">
    <w:abstractNumId w:val="13"/>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9716B"/>
    <w:rsid w:val="000466FA"/>
    <w:rsid w:val="00053B5E"/>
    <w:rsid w:val="00063DC9"/>
    <w:rsid w:val="00081011"/>
    <w:rsid w:val="00107563"/>
    <w:rsid w:val="00130AA6"/>
    <w:rsid w:val="001D6FCA"/>
    <w:rsid w:val="0020316D"/>
    <w:rsid w:val="002148FD"/>
    <w:rsid w:val="002653FF"/>
    <w:rsid w:val="002F2FDA"/>
    <w:rsid w:val="00384668"/>
    <w:rsid w:val="00430E97"/>
    <w:rsid w:val="004351AB"/>
    <w:rsid w:val="00475DEE"/>
    <w:rsid w:val="00522364"/>
    <w:rsid w:val="005A30C9"/>
    <w:rsid w:val="005C0739"/>
    <w:rsid w:val="00604C1F"/>
    <w:rsid w:val="00607D02"/>
    <w:rsid w:val="00664C8B"/>
    <w:rsid w:val="006866A6"/>
    <w:rsid w:val="006C601E"/>
    <w:rsid w:val="006D00AF"/>
    <w:rsid w:val="006D1774"/>
    <w:rsid w:val="007565B4"/>
    <w:rsid w:val="007C15B6"/>
    <w:rsid w:val="0083106D"/>
    <w:rsid w:val="00843341"/>
    <w:rsid w:val="008612D4"/>
    <w:rsid w:val="008C35DE"/>
    <w:rsid w:val="00993192"/>
    <w:rsid w:val="009B41AF"/>
    <w:rsid w:val="009F18B1"/>
    <w:rsid w:val="00A3292A"/>
    <w:rsid w:val="00A53532"/>
    <w:rsid w:val="00A5748F"/>
    <w:rsid w:val="00A65607"/>
    <w:rsid w:val="00A7747C"/>
    <w:rsid w:val="00AA65F8"/>
    <w:rsid w:val="00AC6736"/>
    <w:rsid w:val="00AD0E6B"/>
    <w:rsid w:val="00AE1157"/>
    <w:rsid w:val="00AF29E2"/>
    <w:rsid w:val="00B1443D"/>
    <w:rsid w:val="00B168B6"/>
    <w:rsid w:val="00B84FDA"/>
    <w:rsid w:val="00BA1EEE"/>
    <w:rsid w:val="00BE36B4"/>
    <w:rsid w:val="00C07E8B"/>
    <w:rsid w:val="00C17B66"/>
    <w:rsid w:val="00C3294C"/>
    <w:rsid w:val="00C35B30"/>
    <w:rsid w:val="00C84C31"/>
    <w:rsid w:val="00CE747D"/>
    <w:rsid w:val="00CF4007"/>
    <w:rsid w:val="00D27132"/>
    <w:rsid w:val="00DE71BD"/>
    <w:rsid w:val="00E12CBE"/>
    <w:rsid w:val="00E44CF5"/>
    <w:rsid w:val="00E5400D"/>
    <w:rsid w:val="00E63DB9"/>
    <w:rsid w:val="00E71995"/>
    <w:rsid w:val="00E9716B"/>
    <w:rsid w:val="00E971E6"/>
    <w:rsid w:val="00EA1669"/>
    <w:rsid w:val="00EA3B0E"/>
    <w:rsid w:val="00EF52FE"/>
    <w:rsid w:val="00F73349"/>
    <w:rsid w:val="00FE6BE2"/>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DE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C1F"/>
    <w:pPr>
      <w:ind w:left="720"/>
      <w:contextualSpacing/>
    </w:pPr>
  </w:style>
  <w:style w:type="paragraph" w:styleId="FootnoteText">
    <w:name w:val="footnote text"/>
    <w:basedOn w:val="Normal"/>
    <w:link w:val="FootnoteTextChar"/>
    <w:uiPriority w:val="99"/>
    <w:semiHidden/>
    <w:unhideWhenUsed/>
    <w:rsid w:val="00BE36B4"/>
    <w:rPr>
      <w:sz w:val="20"/>
      <w:szCs w:val="20"/>
    </w:rPr>
  </w:style>
  <w:style w:type="character" w:customStyle="1" w:styleId="FootnoteTextChar">
    <w:name w:val="Footnote Text Char"/>
    <w:basedOn w:val="DefaultParagraphFont"/>
    <w:link w:val="FootnoteText"/>
    <w:uiPriority w:val="99"/>
    <w:semiHidden/>
    <w:rsid w:val="00BE36B4"/>
    <w:rPr>
      <w:lang w:val="en-US" w:eastAsia="en-US"/>
    </w:rPr>
  </w:style>
  <w:style w:type="character" w:styleId="FootnoteReference">
    <w:name w:val="footnote reference"/>
    <w:basedOn w:val="DefaultParagraphFont"/>
    <w:uiPriority w:val="99"/>
    <w:semiHidden/>
    <w:unhideWhenUsed/>
    <w:rsid w:val="00BE36B4"/>
    <w:rPr>
      <w:vertAlign w:val="superscript"/>
    </w:rPr>
  </w:style>
  <w:style w:type="paragraph" w:styleId="Header">
    <w:name w:val="header"/>
    <w:basedOn w:val="Normal"/>
    <w:link w:val="HeaderChar"/>
    <w:uiPriority w:val="99"/>
    <w:unhideWhenUsed/>
    <w:rsid w:val="00B1443D"/>
    <w:pPr>
      <w:tabs>
        <w:tab w:val="center" w:pos="4680"/>
        <w:tab w:val="right" w:pos="9360"/>
      </w:tabs>
    </w:pPr>
  </w:style>
  <w:style w:type="character" w:customStyle="1" w:styleId="HeaderChar">
    <w:name w:val="Header Char"/>
    <w:basedOn w:val="DefaultParagraphFont"/>
    <w:link w:val="Header"/>
    <w:uiPriority w:val="99"/>
    <w:rsid w:val="00B1443D"/>
    <w:rPr>
      <w:sz w:val="24"/>
      <w:szCs w:val="24"/>
      <w:lang w:val="en-US" w:eastAsia="en-US"/>
    </w:rPr>
  </w:style>
  <w:style w:type="paragraph" w:styleId="Footer">
    <w:name w:val="footer"/>
    <w:basedOn w:val="Normal"/>
    <w:link w:val="FooterChar"/>
    <w:uiPriority w:val="99"/>
    <w:unhideWhenUsed/>
    <w:rsid w:val="00B1443D"/>
    <w:pPr>
      <w:tabs>
        <w:tab w:val="center" w:pos="4680"/>
        <w:tab w:val="right" w:pos="9360"/>
      </w:tabs>
    </w:pPr>
  </w:style>
  <w:style w:type="character" w:customStyle="1" w:styleId="FooterChar">
    <w:name w:val="Footer Char"/>
    <w:basedOn w:val="DefaultParagraphFont"/>
    <w:link w:val="Footer"/>
    <w:uiPriority w:val="99"/>
    <w:rsid w:val="00B1443D"/>
    <w:rPr>
      <w:sz w:val="24"/>
      <w:szCs w:val="24"/>
      <w:lang w:val="en-US" w:eastAsia="en-US"/>
    </w:rPr>
  </w:style>
  <w:style w:type="paragraph" w:styleId="BalloonText">
    <w:name w:val="Balloon Text"/>
    <w:basedOn w:val="Normal"/>
    <w:link w:val="BalloonTextChar"/>
    <w:uiPriority w:val="99"/>
    <w:semiHidden/>
    <w:unhideWhenUsed/>
    <w:rsid w:val="00EF52FE"/>
    <w:rPr>
      <w:rFonts w:ascii="Tahoma" w:hAnsi="Tahoma" w:cs="Tahoma"/>
      <w:sz w:val="16"/>
      <w:szCs w:val="16"/>
    </w:rPr>
  </w:style>
  <w:style w:type="character" w:customStyle="1" w:styleId="BalloonTextChar">
    <w:name w:val="Balloon Text Char"/>
    <w:basedOn w:val="DefaultParagraphFont"/>
    <w:link w:val="BalloonText"/>
    <w:uiPriority w:val="99"/>
    <w:semiHidden/>
    <w:rsid w:val="00EF52FE"/>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E47D1-C27C-41BB-8CAA-82962EF9C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21</Pages>
  <Words>4038</Words>
  <Characters>23023</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CHOLT</cp:lastModifiedBy>
  <cp:revision>38</cp:revision>
  <cp:lastPrinted>2012-08-29T09:23:00Z</cp:lastPrinted>
  <dcterms:created xsi:type="dcterms:W3CDTF">2012-07-03T17:28:00Z</dcterms:created>
  <dcterms:modified xsi:type="dcterms:W3CDTF">2014-06-27T03:27:00Z</dcterms:modified>
</cp:coreProperties>
</file>