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F1" w:rsidRPr="00527040" w:rsidRDefault="00D140F1" w:rsidP="00C018DF">
      <w:pPr>
        <w:tabs>
          <w:tab w:val="left" w:pos="6379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040">
        <w:rPr>
          <w:rFonts w:ascii="Times New Roman" w:hAnsi="Times New Roman" w:cs="Times New Roman"/>
          <w:b/>
          <w:bCs/>
          <w:sz w:val="28"/>
          <w:szCs w:val="28"/>
        </w:rPr>
        <w:t>BAB V</w:t>
      </w:r>
    </w:p>
    <w:p w:rsidR="00D140F1" w:rsidRDefault="00D140F1" w:rsidP="00C018D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040">
        <w:rPr>
          <w:rFonts w:ascii="Times New Roman" w:hAnsi="Times New Roman" w:cs="Times New Roman"/>
          <w:b/>
          <w:bCs/>
          <w:sz w:val="28"/>
          <w:szCs w:val="28"/>
        </w:rPr>
        <w:t>PENUTUP</w:t>
      </w:r>
      <w:bookmarkStart w:id="0" w:name="_GoBack"/>
      <w:bookmarkEnd w:id="0"/>
    </w:p>
    <w:p w:rsidR="00D140F1" w:rsidRPr="00C018DF" w:rsidRDefault="00D140F1" w:rsidP="00C018D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140F1" w:rsidRPr="00527040" w:rsidRDefault="00D140F1" w:rsidP="00C018DF">
      <w:pPr>
        <w:pStyle w:val="ListParagraph"/>
        <w:numPr>
          <w:ilvl w:val="0"/>
          <w:numId w:val="1"/>
        </w:numPr>
        <w:spacing w:after="0" w:line="480" w:lineRule="auto"/>
        <w:ind w:left="283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527040">
        <w:rPr>
          <w:rFonts w:ascii="Times New Roman" w:hAnsi="Times New Roman" w:cs="Times New Roman"/>
          <w:b/>
          <w:bCs/>
          <w:sz w:val="24"/>
          <w:szCs w:val="24"/>
        </w:rPr>
        <w:t xml:space="preserve">Kesimpulan </w:t>
      </w:r>
    </w:p>
    <w:p w:rsidR="00D140F1" w:rsidRPr="00527040" w:rsidRDefault="00D140F1" w:rsidP="00C018DF">
      <w:pPr>
        <w:pStyle w:val="ListParagraph"/>
        <w:spacing w:after="0" w:line="480" w:lineRule="auto"/>
        <w:ind w:lef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40"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713A89">
        <w:rPr>
          <w:rFonts w:ascii="Times New Roman" w:hAnsi="Times New Roman" w:cs="Times New Roman"/>
          <w:sz w:val="24"/>
          <w:szCs w:val="24"/>
        </w:rPr>
        <w:t xml:space="preserve">paparan data, </w:t>
      </w:r>
      <w:r w:rsidRPr="00527040">
        <w:rPr>
          <w:rFonts w:ascii="Times New Roman" w:hAnsi="Times New Roman" w:cs="Times New Roman"/>
          <w:sz w:val="24"/>
          <w:szCs w:val="24"/>
        </w:rPr>
        <w:t xml:space="preserve"> analisis dan pembahasan</w:t>
      </w:r>
      <w:r w:rsidR="00713A89">
        <w:rPr>
          <w:rFonts w:ascii="Times New Roman" w:hAnsi="Times New Roman" w:cs="Times New Roman"/>
          <w:sz w:val="24"/>
          <w:szCs w:val="24"/>
        </w:rPr>
        <w:t xml:space="preserve"> di atas </w:t>
      </w:r>
      <w:r w:rsidRPr="00527040">
        <w:rPr>
          <w:rFonts w:ascii="Times New Roman" w:hAnsi="Times New Roman" w:cs="Times New Roman"/>
          <w:sz w:val="24"/>
          <w:szCs w:val="24"/>
        </w:rPr>
        <w:t xml:space="preserve"> dapat dibuat kesimpulan sebagai berikut:</w:t>
      </w:r>
    </w:p>
    <w:p w:rsidR="00D140F1" w:rsidRPr="00527040" w:rsidRDefault="00D140F1" w:rsidP="00713A89">
      <w:pPr>
        <w:pStyle w:val="ListParagraph"/>
        <w:numPr>
          <w:ilvl w:val="0"/>
          <w:numId w:val="2"/>
        </w:numPr>
        <w:spacing w:after="0" w:line="48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040">
        <w:rPr>
          <w:rFonts w:ascii="Times New Roman" w:hAnsi="Times New Roman" w:cs="Times New Roman"/>
          <w:sz w:val="24"/>
          <w:szCs w:val="24"/>
        </w:rPr>
        <w:t xml:space="preserve">Penerapan metode bermain peran </w:t>
      </w:r>
      <w:r w:rsidRPr="00527040">
        <w:rPr>
          <w:rFonts w:ascii="Times New Roman" w:hAnsi="Times New Roman" w:cs="Angsana New"/>
          <w:sz w:val="24"/>
          <w:szCs w:val="30"/>
          <w:lang w:bidi="ar-DZ"/>
        </w:rPr>
        <w:t xml:space="preserve">pada mata pelajaran Sejarah Kebudayaan Islam materi peristiwa Fathu Makkah </w:t>
      </w:r>
      <w:r w:rsidRPr="00527040">
        <w:rPr>
          <w:rFonts w:ascii="Times New Roman" w:hAnsi="Times New Roman" w:cs="Times New Roman"/>
          <w:sz w:val="24"/>
          <w:szCs w:val="24"/>
        </w:rPr>
        <w:t xml:space="preserve">siswa kelas V MIN Rejotangan Tulungagung </w:t>
      </w:r>
      <w:r w:rsidR="00713A89">
        <w:rPr>
          <w:rFonts w:ascii="Times New Roman" w:hAnsi="Times New Roman" w:cs="Times New Roman"/>
          <w:sz w:val="24"/>
          <w:szCs w:val="24"/>
        </w:rPr>
        <w:t xml:space="preserve">dilaksanakan dalam </w:t>
      </w:r>
      <w:r w:rsidRPr="00527040">
        <w:rPr>
          <w:rFonts w:ascii="Times New Roman" w:hAnsi="Times New Roman" w:cs="Times New Roman"/>
          <w:sz w:val="24"/>
          <w:szCs w:val="24"/>
        </w:rPr>
        <w:t>tiga tahapan, yaitu tahap awal, tahap inti, dan tahap akhir. Adapun penjelasan tahapan inti adalah sebagai berikut:</w:t>
      </w:r>
    </w:p>
    <w:p w:rsidR="00D140F1" w:rsidRPr="00527040" w:rsidRDefault="00FF4C96" w:rsidP="00C018DF">
      <w:pPr>
        <w:pStyle w:val="ListParagraph"/>
        <w:numPr>
          <w:ilvl w:val="0"/>
          <w:numId w:val="4"/>
        </w:numPr>
        <w:spacing w:after="0" w:line="480" w:lineRule="auto"/>
        <w:ind w:left="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F4C9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0pt;margin-top:362.25pt;width:40.5pt;height:27pt;z-index:1" strokecolor="white">
            <v:textbox style="mso-next-textbox:#_x0000_s1026">
              <w:txbxContent>
                <w:p w:rsidR="00D140F1" w:rsidRPr="003A3133" w:rsidRDefault="003A3133" w:rsidP="00C018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xbxContent>
            </v:textbox>
          </v:shape>
        </w:pict>
      </w:r>
      <w:r w:rsidR="00D140F1" w:rsidRPr="00527040">
        <w:rPr>
          <w:rFonts w:ascii="Times New Roman" w:hAnsi="Times New Roman" w:cs="Times New Roman"/>
          <w:sz w:val="24"/>
          <w:szCs w:val="24"/>
        </w:rPr>
        <w:t>Untuk mengetahui pengetahuan siswa peneliti memberi pertanyaan yang berkaitan dengan materi (peristiwa Fathu Makkah). 2) Peneliti  membagi kelas menjadi 4 kelompok secara heterogen</w:t>
      </w:r>
      <w:r w:rsidR="00D140F1" w:rsidRPr="0052704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40F1" w:rsidRPr="00527040">
        <w:rPr>
          <w:rFonts w:ascii="Times New Roman" w:hAnsi="Times New Roman" w:cs="Times New Roman"/>
          <w:sz w:val="24"/>
          <w:szCs w:val="24"/>
        </w:rPr>
        <w:t xml:space="preserve"> 3) Peneliti  membagikan dialog dan kronologi peristiwa Fathu Makkah, dan menugaskan setiap kelompok mempersiapkan pementasan drama. 4) Peneliti </w:t>
      </w:r>
      <w:r w:rsidR="00D140F1" w:rsidRPr="00527040">
        <w:rPr>
          <w:rFonts w:ascii="Times New Roman" w:hAnsi="Times New Roman" w:cs="Times New Roman"/>
          <w:sz w:val="24"/>
          <w:szCs w:val="24"/>
          <w:lang w:val="en-US"/>
        </w:rPr>
        <w:t xml:space="preserve">membimbing siswa untuk </w:t>
      </w:r>
      <w:r w:rsidR="00D140F1" w:rsidRPr="00527040">
        <w:rPr>
          <w:rFonts w:ascii="Times New Roman" w:hAnsi="Times New Roman" w:cs="Times New Roman"/>
          <w:sz w:val="24"/>
          <w:szCs w:val="24"/>
        </w:rPr>
        <w:t xml:space="preserve">pementasan drama kelompok pertama, dan kelompok yang lain mengamati jalannya drama. 5) </w:t>
      </w:r>
      <w:r w:rsidR="00D140F1" w:rsidRPr="00527040">
        <w:rPr>
          <w:rFonts w:ascii="Times New Roman" w:hAnsi="Times New Roman" w:cs="Times New Roman"/>
          <w:sz w:val="24"/>
          <w:szCs w:val="24"/>
          <w:lang w:val="en-US"/>
        </w:rPr>
        <w:t>Selesai me</w:t>
      </w:r>
      <w:r w:rsidR="00D140F1" w:rsidRPr="00527040">
        <w:rPr>
          <w:rFonts w:ascii="Times New Roman" w:hAnsi="Times New Roman" w:cs="Times New Roman"/>
          <w:sz w:val="24"/>
          <w:szCs w:val="24"/>
        </w:rPr>
        <w:t>mentaskan drama kelompok pertama, kelompok yang lain menyampaikan hasil pengamatan terhadap drama tersebut sebagai bahan evaluasi agar drama kelompok selanjutnya tidak mengulangi kesalahan yang sama.</w:t>
      </w:r>
      <w:r w:rsidR="00D140F1" w:rsidRPr="00527040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  <w:r w:rsidR="00D140F1" w:rsidRPr="00527040">
        <w:rPr>
          <w:rFonts w:ascii="Times New Roman" w:hAnsi="Times New Roman" w:cs="Times New Roman"/>
          <w:sz w:val="24"/>
          <w:szCs w:val="24"/>
        </w:rPr>
        <w:t xml:space="preserve">) Peneliti membimbing kelompok-kelompok yang lain untuk menampilkan dramanya, dan kelompok yang lain sebagai pengamat, begitu </w:t>
      </w:r>
      <w:r w:rsidR="00D140F1" w:rsidRPr="00527040">
        <w:rPr>
          <w:rFonts w:ascii="Times New Roman" w:hAnsi="Times New Roman" w:cs="Times New Roman"/>
          <w:sz w:val="24"/>
          <w:szCs w:val="24"/>
        </w:rPr>
        <w:lastRenderedPageBreak/>
        <w:t>seterusnya hingga seluruh kelompok pernah menjadi pementas drama dan pengamat.</w:t>
      </w:r>
    </w:p>
    <w:p w:rsidR="00D140F1" w:rsidRDefault="00D140F1" w:rsidP="00713A89">
      <w:pPr>
        <w:pStyle w:val="ListParagraph"/>
        <w:numPr>
          <w:ilvl w:val="0"/>
          <w:numId w:val="2"/>
        </w:numPr>
        <w:spacing w:after="0" w:line="48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040">
        <w:rPr>
          <w:rFonts w:ascii="Times New Roman" w:hAnsi="Times New Roman" w:cs="Angsana New"/>
          <w:sz w:val="24"/>
          <w:szCs w:val="30"/>
          <w:lang w:bidi="ar-DZ"/>
        </w:rPr>
        <w:t xml:space="preserve">Terjadi peningkatan hasil belajar siswa dengan penerapan </w:t>
      </w:r>
      <w:r w:rsidRPr="00527040">
        <w:rPr>
          <w:rFonts w:ascii="Times New Roman" w:hAnsi="Times New Roman" w:cs="Angsana New"/>
          <w:sz w:val="24"/>
          <w:szCs w:val="30"/>
          <w:lang w:val="en-US" w:bidi="ar-DZ"/>
        </w:rPr>
        <w:t>metode bermain peran</w:t>
      </w:r>
      <w:r w:rsidRPr="00527040">
        <w:rPr>
          <w:rFonts w:ascii="Times New Roman" w:hAnsi="Times New Roman" w:cs="Angsana New"/>
          <w:sz w:val="24"/>
          <w:szCs w:val="30"/>
          <w:lang w:bidi="ar-DZ"/>
        </w:rPr>
        <w:t xml:space="preserve"> pada pelajaran </w:t>
      </w:r>
      <w:r w:rsidRPr="00527040">
        <w:rPr>
          <w:rFonts w:ascii="Times New Roman" w:hAnsi="Times New Roman" w:cs="Angsana New"/>
          <w:sz w:val="24"/>
          <w:szCs w:val="30"/>
          <w:lang w:val="en-US" w:bidi="ar-DZ"/>
        </w:rPr>
        <w:t>SKI</w:t>
      </w:r>
      <w:r w:rsidRPr="00527040">
        <w:rPr>
          <w:rFonts w:ascii="Times New Roman" w:hAnsi="Times New Roman" w:cs="Angsana New"/>
          <w:sz w:val="24"/>
          <w:szCs w:val="30"/>
          <w:lang w:bidi="ar-DZ"/>
        </w:rPr>
        <w:t xml:space="preserve"> materi </w:t>
      </w:r>
      <w:r w:rsidRPr="00527040">
        <w:rPr>
          <w:rFonts w:ascii="Times New Roman" w:hAnsi="Times New Roman" w:cs="Angsana New"/>
          <w:sz w:val="24"/>
          <w:szCs w:val="30"/>
          <w:lang w:val="en-US" w:bidi="ar-DZ"/>
        </w:rPr>
        <w:t>peristiwa Fathu Makkah</w:t>
      </w:r>
      <w:r w:rsidRPr="00527040">
        <w:rPr>
          <w:rFonts w:ascii="Times New Roman" w:hAnsi="Times New Roman" w:cs="Angsana New"/>
          <w:sz w:val="24"/>
          <w:szCs w:val="30"/>
          <w:lang w:bidi="ar-DZ"/>
        </w:rPr>
        <w:t xml:space="preserve"> pada siswa kelas V MIN Rejotangan Tulungagung. Hal ini dibuktikan dengan </w:t>
      </w:r>
      <w:r w:rsidRPr="00527040">
        <w:rPr>
          <w:rFonts w:ascii="Times New Roman" w:hAnsi="Times New Roman" w:cs="Times New Roman"/>
          <w:sz w:val="24"/>
          <w:szCs w:val="24"/>
        </w:rPr>
        <w:t>meningkat</w:t>
      </w:r>
      <w:r w:rsidRPr="00527040">
        <w:rPr>
          <w:rFonts w:ascii="Times New Roman" w:hAnsi="Times New Roman" w:cs="Times New Roman"/>
          <w:sz w:val="24"/>
          <w:szCs w:val="24"/>
          <w:lang w:val="en-US"/>
        </w:rPr>
        <w:t>nya</w:t>
      </w:r>
      <w:r w:rsidRPr="00527040">
        <w:rPr>
          <w:rFonts w:ascii="Times New Roman" w:hAnsi="Times New Roman" w:cs="Times New Roman"/>
          <w:sz w:val="24"/>
          <w:szCs w:val="24"/>
        </w:rPr>
        <w:t xml:space="preserve"> hasil belajar siswa yang semula nilai rata-rata tes awalnya </w:t>
      </w:r>
      <w:r w:rsidRPr="0052704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527040">
        <w:rPr>
          <w:rFonts w:ascii="Times New Roman" w:hAnsi="Times New Roman" w:cs="Times New Roman"/>
          <w:sz w:val="24"/>
          <w:szCs w:val="24"/>
        </w:rPr>
        <w:t>6</w:t>
      </w:r>
      <w:r w:rsidRPr="0052704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27040">
        <w:rPr>
          <w:rFonts w:ascii="Times New Roman" w:hAnsi="Times New Roman" w:cs="Times New Roman"/>
          <w:sz w:val="24"/>
          <w:szCs w:val="24"/>
        </w:rPr>
        <w:t xml:space="preserve">81 dan pada tes </w:t>
      </w:r>
      <w:r w:rsidRPr="00527040">
        <w:rPr>
          <w:rFonts w:ascii="Times New Roman" w:hAnsi="Times New Roman" w:cs="Times New Roman"/>
          <w:sz w:val="24"/>
          <w:szCs w:val="24"/>
          <w:lang w:val="en-US"/>
        </w:rPr>
        <w:t>formatif</w:t>
      </w:r>
      <w:r w:rsidRPr="00527040">
        <w:rPr>
          <w:rFonts w:ascii="Times New Roman" w:hAnsi="Times New Roman" w:cs="Times New Roman"/>
          <w:sz w:val="24"/>
          <w:szCs w:val="24"/>
        </w:rPr>
        <w:t xml:space="preserve"> siklus I menjadi  72</w:t>
      </w:r>
      <w:r w:rsidRPr="0052704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27040">
        <w:rPr>
          <w:rFonts w:ascii="Times New Roman" w:hAnsi="Times New Roman" w:cs="Times New Roman"/>
          <w:sz w:val="24"/>
          <w:szCs w:val="24"/>
        </w:rPr>
        <w:t xml:space="preserve">27. </w:t>
      </w:r>
      <w:r w:rsidRPr="0052704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27040">
        <w:rPr>
          <w:rFonts w:ascii="Times New Roman" w:hAnsi="Times New Roman" w:cs="Times New Roman"/>
          <w:sz w:val="24"/>
          <w:szCs w:val="24"/>
        </w:rPr>
        <w:t>ersentase ketuntasan belajar pada siklus I adalah 27,27%, yang berarti bahwa persentase ketuntasan belajar siswa masih dibawah kriteria ketuntasan minimal yang telah ditentukan, yaitu 75</w:t>
      </w:r>
      <w:r w:rsidRPr="00527040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527040">
        <w:rPr>
          <w:rFonts w:ascii="Times New Roman" w:hAnsi="Times New Roman" w:cs="Times New Roman"/>
          <w:sz w:val="24"/>
          <w:szCs w:val="24"/>
        </w:rPr>
        <w:t>. Pada siklus berikutnya yaitu siklus II terdapat peningkatan hasil belajar siswa yang semula nilai rata-rata pada tes awal 66,81 dan siklus I 72,27  menjadi 86,36 pada siklus II. Persentase ketuntasan belajar pada siklus II adalah 95,45%, yang berarti bahwa persentase ketuntasan belajar siswa sudah memenuhi kriteria ketuntasan yang telah ditentukan, yaitu 75%. Dengan demikian,</w:t>
      </w:r>
      <w:r w:rsidR="00713A89">
        <w:rPr>
          <w:rFonts w:ascii="Times New Roman" w:hAnsi="Times New Roman" w:cs="Times New Roman"/>
          <w:sz w:val="24"/>
          <w:szCs w:val="24"/>
        </w:rPr>
        <w:t xml:space="preserve"> melalui penelitian tindakan kelas ini hasil belajar siswa dapat meningkat.</w:t>
      </w:r>
    </w:p>
    <w:p w:rsidR="00D140F1" w:rsidRPr="00527040" w:rsidRDefault="00D140F1" w:rsidP="00C018DF">
      <w:pPr>
        <w:pStyle w:val="ListParagraph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D140F1" w:rsidRPr="00527040" w:rsidRDefault="005F254A" w:rsidP="00C018DF">
      <w:pPr>
        <w:pStyle w:val="ListParagraph"/>
        <w:numPr>
          <w:ilvl w:val="0"/>
          <w:numId w:val="1"/>
        </w:numPr>
        <w:spacing w:after="0" w:line="480" w:lineRule="auto"/>
        <w:ind w:left="283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Saran – S</w:t>
      </w:r>
      <w:r w:rsidR="00D140F1" w:rsidRPr="00527040">
        <w:rPr>
          <w:rFonts w:ascii="Times New Roman" w:hAnsi="Times New Roman" w:cs="Times New Roman"/>
          <w:b/>
          <w:bCs/>
          <w:sz w:val="24"/>
          <w:szCs w:val="24"/>
        </w:rPr>
        <w:t>aran</w:t>
      </w:r>
    </w:p>
    <w:p w:rsidR="00D140F1" w:rsidRPr="00527040" w:rsidRDefault="00D140F1" w:rsidP="00C018DF">
      <w:pPr>
        <w:pStyle w:val="ListParagraph"/>
        <w:spacing w:after="0" w:line="480" w:lineRule="auto"/>
        <w:ind w:lef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40">
        <w:rPr>
          <w:rFonts w:ascii="Times New Roman" w:hAnsi="Times New Roman" w:cs="Times New Roman"/>
          <w:sz w:val="24"/>
          <w:szCs w:val="24"/>
        </w:rPr>
        <w:t>Dari hasil penelitian yang telah dilakukan, dapat diberikan saran-saran sebagai berikut:</w:t>
      </w:r>
    </w:p>
    <w:p w:rsidR="00D140F1" w:rsidRPr="00527040" w:rsidRDefault="00D140F1" w:rsidP="00C018DF">
      <w:pPr>
        <w:pStyle w:val="ListParagraph"/>
        <w:numPr>
          <w:ilvl w:val="0"/>
          <w:numId w:val="3"/>
        </w:numPr>
        <w:spacing w:after="0" w:line="48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527040">
        <w:rPr>
          <w:rFonts w:ascii="Times New Roman" w:hAnsi="Times New Roman" w:cs="Times New Roman"/>
          <w:sz w:val="24"/>
          <w:szCs w:val="24"/>
        </w:rPr>
        <w:t xml:space="preserve">Untuk kepala </w:t>
      </w:r>
      <w:r w:rsidRPr="00527040">
        <w:rPr>
          <w:rFonts w:ascii="Times New Roman" w:hAnsi="Times New Roman" w:cs="Times New Roman"/>
          <w:sz w:val="24"/>
          <w:szCs w:val="24"/>
          <w:lang w:val="en-US"/>
        </w:rPr>
        <w:t xml:space="preserve">MIN Rejotangan Tulungagung </w:t>
      </w:r>
      <w:r w:rsidRPr="00527040">
        <w:rPr>
          <w:rFonts w:ascii="Times New Roman" w:hAnsi="Times New Roman" w:cs="Times New Roman"/>
          <w:sz w:val="24"/>
          <w:szCs w:val="24"/>
        </w:rPr>
        <w:t xml:space="preserve">disarankan </w:t>
      </w:r>
      <w:r w:rsidRPr="00527040">
        <w:rPr>
          <w:rFonts w:ascii="Times New Roman" w:hAnsi="Times New Roman" w:cs="Times New Roman"/>
          <w:sz w:val="24"/>
          <w:szCs w:val="24"/>
          <w:lang w:val="en-US"/>
        </w:rPr>
        <w:t>memberikan fasilitas</w:t>
      </w:r>
      <w:r w:rsidR="00713A89">
        <w:rPr>
          <w:rFonts w:ascii="Times New Roman" w:hAnsi="Times New Roman" w:cs="Times New Roman"/>
          <w:sz w:val="24"/>
          <w:szCs w:val="24"/>
        </w:rPr>
        <w:t>i baik berupa kesempatan, motivasi kepada guru</w:t>
      </w:r>
      <w:r w:rsidRPr="00527040">
        <w:rPr>
          <w:rFonts w:ascii="Times New Roman" w:hAnsi="Times New Roman" w:cs="Times New Roman"/>
          <w:sz w:val="24"/>
          <w:szCs w:val="24"/>
          <w:lang w:val="en-US"/>
        </w:rPr>
        <w:t xml:space="preserve"> dan sarana prasarana yang lebih lengkap sehingga proses belajar mengajar bisa lebih optimal.</w:t>
      </w:r>
    </w:p>
    <w:p w:rsidR="00D878A8" w:rsidRDefault="00D140F1" w:rsidP="00D878A8">
      <w:pPr>
        <w:pStyle w:val="ListParagraph"/>
        <w:numPr>
          <w:ilvl w:val="0"/>
          <w:numId w:val="3"/>
        </w:numPr>
        <w:spacing w:after="0" w:line="48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527040">
        <w:rPr>
          <w:rFonts w:ascii="Times New Roman" w:hAnsi="Times New Roman" w:cs="Times New Roman"/>
          <w:sz w:val="24"/>
          <w:szCs w:val="24"/>
        </w:rPr>
        <w:lastRenderedPageBreak/>
        <w:t>Guru MIN Rejotangan Tulungagung d</w:t>
      </w:r>
      <w:r>
        <w:rPr>
          <w:rFonts w:ascii="Times New Roman" w:hAnsi="Times New Roman" w:cs="Times New Roman"/>
          <w:sz w:val="24"/>
          <w:szCs w:val="24"/>
        </w:rPr>
        <w:t>isarankan</w:t>
      </w:r>
      <w:r w:rsidR="00713A89">
        <w:rPr>
          <w:rFonts w:ascii="Times New Roman" w:hAnsi="Times New Roman" w:cs="Times New Roman"/>
          <w:sz w:val="24"/>
          <w:szCs w:val="24"/>
        </w:rPr>
        <w:t xml:space="preserve"> untuk lebih kreatif dalam membuat desain dan perencanaan pembelajaran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040">
        <w:rPr>
          <w:rFonts w:ascii="Times New Roman" w:hAnsi="Times New Roman" w:cs="Times New Roman"/>
          <w:sz w:val="24"/>
          <w:szCs w:val="24"/>
        </w:rPr>
        <w:t>agar siswa mampu memahami konsep</w:t>
      </w:r>
      <w:r w:rsidR="00D943EA">
        <w:rPr>
          <w:rFonts w:ascii="Times New Roman" w:hAnsi="Times New Roman" w:cs="Times New Roman"/>
          <w:sz w:val="24"/>
          <w:szCs w:val="24"/>
        </w:rPr>
        <w:t>-konsep pembelajaran</w:t>
      </w:r>
      <w:r w:rsidRPr="00527040">
        <w:rPr>
          <w:rFonts w:ascii="Times New Roman" w:hAnsi="Times New Roman" w:cs="Times New Roman"/>
          <w:sz w:val="24"/>
          <w:szCs w:val="24"/>
        </w:rPr>
        <w:t xml:space="preserve"> sehingga hasil belajar mereka meningkat.</w:t>
      </w:r>
    </w:p>
    <w:p w:rsidR="00D943EA" w:rsidRPr="00D878A8" w:rsidRDefault="00D943EA" w:rsidP="00D878A8">
      <w:pPr>
        <w:pStyle w:val="ListParagraph"/>
        <w:numPr>
          <w:ilvl w:val="0"/>
          <w:numId w:val="3"/>
        </w:numPr>
        <w:spacing w:line="48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78A8">
        <w:rPr>
          <w:rFonts w:ascii="Times New Roman" w:hAnsi="Times New Roman" w:cs="Times New Roman"/>
          <w:sz w:val="24"/>
          <w:szCs w:val="24"/>
        </w:rPr>
        <w:t xml:space="preserve">Siswa MIN Rejotangan </w:t>
      </w:r>
      <w:r w:rsidR="00D878A8" w:rsidRPr="00D878A8">
        <w:rPr>
          <w:rFonts w:asciiTheme="majorBidi" w:hAnsiTheme="majorBidi" w:cstheme="majorBidi"/>
          <w:sz w:val="24"/>
          <w:szCs w:val="24"/>
        </w:rPr>
        <w:t>hendaknya dapat meningkatkan hasil belajarnya pada setiap tahun</w:t>
      </w:r>
      <w:r w:rsidR="00D878A8">
        <w:rPr>
          <w:rFonts w:asciiTheme="majorBidi" w:hAnsiTheme="majorBidi" w:cstheme="majorBidi"/>
          <w:sz w:val="24"/>
          <w:szCs w:val="24"/>
        </w:rPr>
        <w:t>nya, dengan selalu bersemangat dalam proses menuntut ilmu.</w:t>
      </w:r>
    </w:p>
    <w:p w:rsidR="00D140F1" w:rsidRPr="00221A0B" w:rsidRDefault="007A1171" w:rsidP="00D878A8">
      <w:pPr>
        <w:pStyle w:val="ListParagraph"/>
        <w:numPr>
          <w:ilvl w:val="0"/>
          <w:numId w:val="3"/>
        </w:numPr>
        <w:spacing w:line="48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peneliti lain</w:t>
      </w:r>
      <w:r w:rsidR="00D140F1" w:rsidRPr="00221A0B">
        <w:rPr>
          <w:rFonts w:ascii="Times New Roman" w:hAnsi="Times New Roman" w:cs="Times New Roman"/>
          <w:sz w:val="24"/>
          <w:szCs w:val="24"/>
        </w:rPr>
        <w:t xml:space="preserve"> </w:t>
      </w:r>
      <w:r w:rsidR="00D140F1" w:rsidRPr="00221A0B">
        <w:rPr>
          <w:rFonts w:ascii="Times New Roman" w:hAnsi="Times New Roman" w:cs="Times New Roman"/>
          <w:sz w:val="24"/>
          <w:szCs w:val="24"/>
          <w:lang w:val="en-US"/>
        </w:rPr>
        <w:t>disarankan</w:t>
      </w:r>
      <w:r w:rsidR="00D140F1" w:rsidRPr="00221A0B">
        <w:rPr>
          <w:rFonts w:ascii="Times New Roman" w:hAnsi="Times New Roman" w:cs="Times New Roman"/>
          <w:sz w:val="24"/>
          <w:szCs w:val="24"/>
        </w:rPr>
        <w:t xml:space="preserve"> </w:t>
      </w:r>
      <w:r w:rsidR="00D140F1" w:rsidRPr="00221A0B">
        <w:rPr>
          <w:rFonts w:ascii="Times New Roman" w:hAnsi="Times New Roman" w:cs="Times New Roman"/>
          <w:sz w:val="24"/>
          <w:szCs w:val="24"/>
          <w:lang w:val="en-US"/>
        </w:rPr>
        <w:t xml:space="preserve">jika </w:t>
      </w:r>
      <w:r w:rsidR="00D140F1" w:rsidRPr="00221A0B">
        <w:rPr>
          <w:rFonts w:ascii="Times New Roman" w:hAnsi="Times New Roman" w:cs="Times New Roman"/>
          <w:sz w:val="24"/>
          <w:szCs w:val="24"/>
        </w:rPr>
        <w:t xml:space="preserve">melaksanakan pembelajaran dengan menggunakan </w:t>
      </w:r>
      <w:r w:rsidR="00D140F1" w:rsidRPr="00221A0B">
        <w:rPr>
          <w:rFonts w:ascii="Times New Roman" w:hAnsi="Times New Roman" w:cs="Times New Roman"/>
          <w:sz w:val="24"/>
          <w:szCs w:val="24"/>
          <w:lang w:val="en-US"/>
        </w:rPr>
        <w:t xml:space="preserve"> metode bermain peran</w:t>
      </w:r>
      <w:r w:rsidR="00D140F1">
        <w:rPr>
          <w:rFonts w:ascii="Times New Roman" w:hAnsi="Times New Roman" w:cs="Times New Roman"/>
          <w:sz w:val="24"/>
          <w:szCs w:val="24"/>
        </w:rPr>
        <w:t xml:space="preserve"> ini</w:t>
      </w:r>
      <w:r w:rsidR="00D140F1" w:rsidRPr="00221A0B">
        <w:rPr>
          <w:rFonts w:ascii="Times New Roman" w:hAnsi="Times New Roman" w:cs="Times New Roman"/>
          <w:sz w:val="24"/>
          <w:szCs w:val="24"/>
        </w:rPr>
        <w:t xml:space="preserve"> hendaknya mempertimbangkan materi yang sesuai dengan </w:t>
      </w:r>
      <w:r w:rsidR="00D140F1">
        <w:rPr>
          <w:rFonts w:ascii="Times New Roman" w:hAnsi="Times New Roman" w:cs="Times New Roman"/>
          <w:sz w:val="24"/>
          <w:szCs w:val="24"/>
        </w:rPr>
        <w:t>metode</w:t>
      </w:r>
      <w:r w:rsidR="00D140F1" w:rsidRPr="00221A0B">
        <w:rPr>
          <w:rFonts w:ascii="Times New Roman" w:hAnsi="Times New Roman" w:cs="Times New Roman"/>
          <w:sz w:val="24"/>
          <w:szCs w:val="24"/>
          <w:lang w:val="en-US"/>
        </w:rPr>
        <w:t xml:space="preserve"> belajar</w:t>
      </w:r>
      <w:r w:rsidR="00D140F1" w:rsidRPr="00221A0B">
        <w:rPr>
          <w:rFonts w:ascii="Times New Roman" w:hAnsi="Times New Roman" w:cs="Times New Roman"/>
          <w:sz w:val="24"/>
          <w:szCs w:val="24"/>
        </w:rPr>
        <w:t xml:space="preserve"> ini.</w:t>
      </w:r>
    </w:p>
    <w:sectPr w:rsidR="00D140F1" w:rsidRPr="00221A0B" w:rsidSect="00E12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09" w:footer="709" w:gutter="0"/>
      <w:pgNumType w:start="12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D10" w:rsidRDefault="00472D10">
      <w:r>
        <w:separator/>
      </w:r>
    </w:p>
  </w:endnote>
  <w:endnote w:type="continuationSeparator" w:id="1">
    <w:p w:rsidR="00472D10" w:rsidRDefault="00472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171" w:rsidRDefault="007A11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171" w:rsidRDefault="007A11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171" w:rsidRDefault="007A11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D10" w:rsidRDefault="00472D10">
      <w:r>
        <w:separator/>
      </w:r>
    </w:p>
  </w:footnote>
  <w:footnote w:type="continuationSeparator" w:id="1">
    <w:p w:rsidR="00472D10" w:rsidRDefault="00472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171" w:rsidRDefault="007A11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171" w:rsidRPr="007A1171" w:rsidRDefault="00FF4C96">
    <w:pPr>
      <w:pStyle w:val="Header"/>
      <w:jc w:val="right"/>
      <w:rPr>
        <w:rFonts w:asciiTheme="majorBidi" w:hAnsiTheme="majorBidi" w:cstheme="majorBidi"/>
      </w:rPr>
    </w:pPr>
    <w:r w:rsidRPr="007A1171">
      <w:rPr>
        <w:rFonts w:asciiTheme="majorBidi" w:hAnsiTheme="majorBidi" w:cstheme="majorBidi"/>
      </w:rPr>
      <w:fldChar w:fldCharType="begin"/>
    </w:r>
    <w:r w:rsidR="007A1171" w:rsidRPr="007A1171">
      <w:rPr>
        <w:rFonts w:asciiTheme="majorBidi" w:hAnsiTheme="majorBidi" w:cstheme="majorBidi"/>
      </w:rPr>
      <w:instrText xml:space="preserve"> PAGE   \* MERGEFORMAT </w:instrText>
    </w:r>
    <w:r w:rsidRPr="007A1171">
      <w:rPr>
        <w:rFonts w:asciiTheme="majorBidi" w:hAnsiTheme="majorBidi" w:cstheme="majorBidi"/>
      </w:rPr>
      <w:fldChar w:fldCharType="separate"/>
    </w:r>
    <w:r w:rsidR="00E1204B">
      <w:rPr>
        <w:rFonts w:asciiTheme="majorBidi" w:hAnsiTheme="majorBidi" w:cstheme="majorBidi"/>
        <w:noProof/>
      </w:rPr>
      <w:t>127</w:t>
    </w:r>
    <w:r w:rsidRPr="007A1171">
      <w:rPr>
        <w:rFonts w:asciiTheme="majorBidi" w:hAnsiTheme="majorBidi" w:cstheme="majorBidi"/>
      </w:rPr>
      <w:fldChar w:fldCharType="end"/>
    </w:r>
  </w:p>
  <w:p w:rsidR="00D140F1" w:rsidRDefault="00D140F1" w:rsidP="00C018DF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171" w:rsidRDefault="007A11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423"/>
    <w:multiLevelType w:val="hybridMultilevel"/>
    <w:tmpl w:val="CAA0DF4E"/>
    <w:lvl w:ilvl="0" w:tplc="927E4E7A">
      <w:start w:val="1"/>
      <w:numFmt w:val="upperLetter"/>
      <w:lvlText w:val="%1. 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AE483E4">
      <w:start w:val="1"/>
      <w:numFmt w:val="decimal"/>
      <w:lvlText w:val="%2."/>
      <w:lvlJc w:val="left"/>
      <w:pPr>
        <w:tabs>
          <w:tab w:val="num" w:pos="1476"/>
        </w:tabs>
        <w:ind w:left="1476" w:hanging="396"/>
      </w:pPr>
      <w:rPr>
        <w:rFonts w:cs="Times New Roman" w:hint="default"/>
      </w:rPr>
    </w:lvl>
    <w:lvl w:ilvl="2" w:tplc="F8A81220">
      <w:start w:val="1"/>
      <w:numFmt w:val="lowerLetter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92A55"/>
    <w:multiLevelType w:val="hybridMultilevel"/>
    <w:tmpl w:val="7D9E8E8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0B1CDB"/>
    <w:multiLevelType w:val="hybridMultilevel"/>
    <w:tmpl w:val="8F88D354"/>
    <w:lvl w:ilvl="0" w:tplc="EED057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4CE23300"/>
    <w:multiLevelType w:val="hybridMultilevel"/>
    <w:tmpl w:val="F16201D4"/>
    <w:lvl w:ilvl="0" w:tplc="36A6E300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>
    <w:nsid w:val="64B8435C"/>
    <w:multiLevelType w:val="hybridMultilevel"/>
    <w:tmpl w:val="CA6E5A84"/>
    <w:lvl w:ilvl="0" w:tplc="F8A451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21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F96"/>
    <w:rsid w:val="00082B1F"/>
    <w:rsid w:val="001E2444"/>
    <w:rsid w:val="00203072"/>
    <w:rsid w:val="00221A0B"/>
    <w:rsid w:val="00254500"/>
    <w:rsid w:val="00261F79"/>
    <w:rsid w:val="002B3C24"/>
    <w:rsid w:val="002B7FF0"/>
    <w:rsid w:val="003A3133"/>
    <w:rsid w:val="00472D10"/>
    <w:rsid w:val="00481CCF"/>
    <w:rsid w:val="00527040"/>
    <w:rsid w:val="005F254A"/>
    <w:rsid w:val="0064645B"/>
    <w:rsid w:val="00713A89"/>
    <w:rsid w:val="007A1171"/>
    <w:rsid w:val="007C3079"/>
    <w:rsid w:val="008954CE"/>
    <w:rsid w:val="008F6FBC"/>
    <w:rsid w:val="00904B3E"/>
    <w:rsid w:val="00992E3F"/>
    <w:rsid w:val="00A40F96"/>
    <w:rsid w:val="00A5222C"/>
    <w:rsid w:val="00A70A29"/>
    <w:rsid w:val="00B00CEB"/>
    <w:rsid w:val="00C018DF"/>
    <w:rsid w:val="00D140F1"/>
    <w:rsid w:val="00D878A8"/>
    <w:rsid w:val="00D943EA"/>
    <w:rsid w:val="00E1204B"/>
    <w:rsid w:val="00EB0BF8"/>
    <w:rsid w:val="00FF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F9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0F96"/>
    <w:pPr>
      <w:ind w:left="720"/>
    </w:pPr>
  </w:style>
  <w:style w:type="paragraph" w:styleId="Header">
    <w:name w:val="header"/>
    <w:basedOn w:val="Normal"/>
    <w:link w:val="HeaderChar"/>
    <w:uiPriority w:val="99"/>
    <w:rsid w:val="00C018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7EA"/>
    <w:rPr>
      <w:lang w:val="id-ID"/>
    </w:rPr>
  </w:style>
  <w:style w:type="character" w:styleId="PageNumber">
    <w:name w:val="page number"/>
    <w:basedOn w:val="DefaultParagraphFont"/>
    <w:uiPriority w:val="99"/>
    <w:rsid w:val="00C018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18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27EA"/>
    <w:rPr>
      <w:lang w:val="id-ID"/>
    </w:rPr>
  </w:style>
  <w:style w:type="paragraph" w:styleId="BodyTextIndent2">
    <w:name w:val="Body Text Indent 2"/>
    <w:basedOn w:val="Normal"/>
    <w:link w:val="BodyTextIndent2Char"/>
    <w:uiPriority w:val="99"/>
    <w:rsid w:val="00D878A8"/>
    <w:pPr>
      <w:tabs>
        <w:tab w:val="left" w:pos="720"/>
        <w:tab w:val="left" w:pos="1440"/>
      </w:tabs>
      <w:spacing w:after="0" w:line="480" w:lineRule="auto"/>
      <w:ind w:left="720"/>
      <w:jc w:val="both"/>
    </w:pPr>
    <w:rPr>
      <w:rFonts w:eastAsia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878A8"/>
    <w:rPr>
      <w:rFonts w:ascii="Calibri" w:eastAsia="Times New Roman" w:hAnsi="Calibri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CA4D-5A49-4516-9A7E-D88D1964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Rachel</cp:lastModifiedBy>
  <cp:revision>13</cp:revision>
  <dcterms:created xsi:type="dcterms:W3CDTF">2013-05-18T15:54:00Z</dcterms:created>
  <dcterms:modified xsi:type="dcterms:W3CDTF">2013-06-24T15:04:00Z</dcterms:modified>
</cp:coreProperties>
</file>